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55BAE" w14:textId="77777777" w:rsidR="00BD3AEA" w:rsidRPr="008D5C33" w:rsidRDefault="00BD3AEA" w:rsidP="00BD3AEA">
      <w:pPr>
        <w:spacing w:line="240" w:lineRule="auto"/>
        <w:ind w:firstLine="360"/>
        <w:jc w:val="right"/>
        <w:rPr>
          <w:sz w:val="28"/>
          <w:szCs w:val="28"/>
        </w:rPr>
      </w:pPr>
      <w:bookmarkStart w:id="0" w:name="_Hlk122353549"/>
      <w:r w:rsidRPr="008D5C33">
        <w:rPr>
          <w:sz w:val="28"/>
          <w:szCs w:val="28"/>
        </w:rPr>
        <w:t xml:space="preserve">(Ministru kabineta </w:t>
      </w:r>
    </w:p>
    <w:p w14:paraId="5F3AE39F" w14:textId="77777777" w:rsidR="00BD3AEA" w:rsidRPr="008D5C33" w:rsidRDefault="00BD3AEA" w:rsidP="00BD3AEA">
      <w:pPr>
        <w:overflowPunct w:val="0"/>
        <w:autoSpaceDE w:val="0"/>
        <w:autoSpaceDN w:val="0"/>
        <w:adjustRightInd w:val="0"/>
        <w:spacing w:line="240" w:lineRule="auto"/>
        <w:jc w:val="right"/>
        <w:textAlignment w:val="baseline"/>
        <w:rPr>
          <w:rFonts w:cstheme="minorHAnsi"/>
          <w:sz w:val="28"/>
          <w:szCs w:val="28"/>
        </w:rPr>
      </w:pPr>
      <w:r w:rsidRPr="008D5C33">
        <w:rPr>
          <w:rFonts w:cstheme="minorHAnsi"/>
          <w:sz w:val="28"/>
          <w:szCs w:val="28"/>
        </w:rPr>
        <w:t>2024. gada 17. decembra</w:t>
      </w:r>
    </w:p>
    <w:p w14:paraId="713B3A8D" w14:textId="77777777" w:rsidR="00BD3AEA" w:rsidRPr="008D5C33" w:rsidRDefault="00BD3AEA" w:rsidP="00BD3AEA">
      <w:pPr>
        <w:spacing w:line="240" w:lineRule="auto"/>
        <w:ind w:firstLine="360"/>
        <w:jc w:val="right"/>
        <w:rPr>
          <w:sz w:val="28"/>
          <w:szCs w:val="28"/>
        </w:rPr>
      </w:pPr>
      <w:r w:rsidRPr="008D5C33">
        <w:rPr>
          <w:sz w:val="28"/>
          <w:szCs w:val="28"/>
        </w:rPr>
        <w:t xml:space="preserve">rīkojums Nr. </w:t>
      </w:r>
      <w:r w:rsidRPr="008D5C33">
        <w:rPr>
          <w:rFonts w:cstheme="minorHAnsi"/>
          <w:sz w:val="28"/>
          <w:szCs w:val="28"/>
        </w:rPr>
        <w:t>1195</w:t>
      </w:r>
      <w:r w:rsidRPr="008D5C33">
        <w:rPr>
          <w:sz w:val="28"/>
          <w:szCs w:val="28"/>
        </w:rPr>
        <w:t>)</w:t>
      </w:r>
    </w:p>
    <w:p w14:paraId="084233BA" w14:textId="77777777" w:rsidR="00BD3AEA" w:rsidRDefault="00BD3AEA" w:rsidP="00BD3AEA"/>
    <w:bookmarkEnd w:id="0"/>
    <w:p w14:paraId="349302F1" w14:textId="77777777" w:rsidR="00101C3D" w:rsidRPr="002565F1" w:rsidRDefault="00101C3D" w:rsidP="00C65E8E">
      <w:pPr>
        <w:spacing w:line="240" w:lineRule="auto"/>
        <w:ind w:firstLine="0"/>
        <w:jc w:val="left"/>
        <w:rPr>
          <w:b/>
          <w:bCs/>
          <w:sz w:val="28"/>
          <w:szCs w:val="28"/>
        </w:rPr>
      </w:pPr>
    </w:p>
    <w:p w14:paraId="06E4B2F8" w14:textId="77777777" w:rsidR="00101C3D" w:rsidRPr="002565F1" w:rsidRDefault="00101C3D" w:rsidP="00C65E8E">
      <w:pPr>
        <w:spacing w:line="240" w:lineRule="auto"/>
        <w:ind w:firstLine="0"/>
        <w:jc w:val="left"/>
        <w:rPr>
          <w:b/>
          <w:bCs/>
          <w:sz w:val="28"/>
          <w:szCs w:val="28"/>
        </w:rPr>
      </w:pPr>
    </w:p>
    <w:p w14:paraId="0EB2784A" w14:textId="77777777" w:rsidR="00101C3D" w:rsidRPr="002565F1" w:rsidRDefault="00101C3D" w:rsidP="00C65E8E">
      <w:pPr>
        <w:spacing w:line="240" w:lineRule="auto"/>
        <w:ind w:firstLine="0"/>
        <w:jc w:val="left"/>
        <w:rPr>
          <w:b/>
          <w:bCs/>
          <w:sz w:val="28"/>
          <w:szCs w:val="28"/>
        </w:rPr>
      </w:pPr>
    </w:p>
    <w:p w14:paraId="6FBD5817" w14:textId="77777777" w:rsidR="00101C3D" w:rsidRPr="002565F1" w:rsidRDefault="00101C3D" w:rsidP="00C65E8E">
      <w:pPr>
        <w:spacing w:line="240" w:lineRule="auto"/>
        <w:ind w:firstLine="0"/>
        <w:jc w:val="left"/>
        <w:rPr>
          <w:b/>
          <w:bCs/>
          <w:sz w:val="28"/>
          <w:szCs w:val="28"/>
        </w:rPr>
      </w:pPr>
    </w:p>
    <w:p w14:paraId="4DE966D0" w14:textId="77777777" w:rsidR="00101C3D" w:rsidRPr="002565F1" w:rsidRDefault="00101C3D" w:rsidP="00C65E8E">
      <w:pPr>
        <w:spacing w:line="240" w:lineRule="auto"/>
        <w:ind w:firstLine="0"/>
        <w:jc w:val="left"/>
        <w:rPr>
          <w:b/>
          <w:bCs/>
          <w:sz w:val="28"/>
          <w:szCs w:val="28"/>
        </w:rPr>
      </w:pPr>
    </w:p>
    <w:p w14:paraId="0E1A082A" w14:textId="77777777" w:rsidR="00101C3D" w:rsidRDefault="00101C3D" w:rsidP="00C65E8E">
      <w:pPr>
        <w:spacing w:line="240" w:lineRule="auto"/>
        <w:ind w:firstLine="0"/>
        <w:jc w:val="left"/>
        <w:rPr>
          <w:b/>
          <w:bCs/>
          <w:sz w:val="28"/>
          <w:szCs w:val="28"/>
        </w:rPr>
      </w:pPr>
    </w:p>
    <w:p w14:paraId="20C548ED" w14:textId="77777777" w:rsidR="00C56CE5" w:rsidRDefault="00C56CE5" w:rsidP="00C65E8E">
      <w:pPr>
        <w:spacing w:line="240" w:lineRule="auto"/>
        <w:ind w:firstLine="0"/>
        <w:jc w:val="left"/>
        <w:rPr>
          <w:b/>
          <w:bCs/>
          <w:sz w:val="28"/>
          <w:szCs w:val="28"/>
        </w:rPr>
      </w:pPr>
    </w:p>
    <w:p w14:paraId="6E8BFA85" w14:textId="77777777" w:rsidR="00C56CE5" w:rsidRDefault="00C56CE5" w:rsidP="00C65E8E">
      <w:pPr>
        <w:spacing w:line="240" w:lineRule="auto"/>
        <w:ind w:firstLine="0"/>
        <w:jc w:val="left"/>
        <w:rPr>
          <w:b/>
          <w:bCs/>
          <w:sz w:val="28"/>
          <w:szCs w:val="28"/>
        </w:rPr>
      </w:pPr>
    </w:p>
    <w:p w14:paraId="2E099BD9" w14:textId="77777777" w:rsidR="00C56CE5" w:rsidRPr="002565F1" w:rsidRDefault="00C56CE5" w:rsidP="00C65E8E">
      <w:pPr>
        <w:spacing w:line="240" w:lineRule="auto"/>
        <w:ind w:firstLine="0"/>
        <w:jc w:val="left"/>
        <w:rPr>
          <w:b/>
          <w:bCs/>
          <w:sz w:val="28"/>
          <w:szCs w:val="28"/>
        </w:rPr>
      </w:pPr>
    </w:p>
    <w:p w14:paraId="17B7FB7E" w14:textId="77777777" w:rsidR="00101C3D" w:rsidRPr="002565F1" w:rsidRDefault="00101C3D" w:rsidP="00C65E8E">
      <w:pPr>
        <w:spacing w:line="240" w:lineRule="auto"/>
        <w:ind w:firstLine="0"/>
        <w:jc w:val="left"/>
        <w:rPr>
          <w:b/>
          <w:bCs/>
          <w:sz w:val="28"/>
          <w:szCs w:val="28"/>
        </w:rPr>
      </w:pPr>
    </w:p>
    <w:p w14:paraId="0837C826" w14:textId="77777777" w:rsidR="00101C3D" w:rsidRPr="002565F1" w:rsidRDefault="00101C3D" w:rsidP="00C65E8E">
      <w:pPr>
        <w:spacing w:line="240" w:lineRule="auto"/>
        <w:ind w:firstLine="0"/>
        <w:jc w:val="left"/>
        <w:rPr>
          <w:b/>
          <w:bCs/>
          <w:sz w:val="28"/>
          <w:szCs w:val="28"/>
        </w:rPr>
      </w:pPr>
    </w:p>
    <w:p w14:paraId="5F061632" w14:textId="77777777" w:rsidR="00101C3D" w:rsidRPr="002565F1" w:rsidRDefault="00101C3D" w:rsidP="00C65E8E">
      <w:pPr>
        <w:spacing w:line="240" w:lineRule="auto"/>
        <w:ind w:firstLine="0"/>
        <w:rPr>
          <w:b/>
          <w:bCs/>
          <w:sz w:val="28"/>
          <w:szCs w:val="28"/>
        </w:rPr>
      </w:pPr>
    </w:p>
    <w:p w14:paraId="6A622657" w14:textId="77777777" w:rsidR="00903C6A" w:rsidRDefault="00101C3D" w:rsidP="004601BC">
      <w:pPr>
        <w:tabs>
          <w:tab w:val="left" w:pos="9020"/>
        </w:tabs>
        <w:spacing w:line="240" w:lineRule="auto"/>
        <w:ind w:firstLine="0"/>
        <w:jc w:val="center"/>
        <w:rPr>
          <w:b/>
          <w:bCs/>
          <w:sz w:val="28"/>
          <w:szCs w:val="28"/>
        </w:rPr>
      </w:pPr>
      <w:r w:rsidRPr="002565F1">
        <w:rPr>
          <w:b/>
          <w:bCs/>
          <w:sz w:val="28"/>
          <w:szCs w:val="28"/>
        </w:rPr>
        <w:t xml:space="preserve">Saliedētas un pilsoniski aktīvas sabiedrības attīstības plāns </w:t>
      </w:r>
    </w:p>
    <w:p w14:paraId="078E6571" w14:textId="46245860" w:rsidR="00101C3D" w:rsidRPr="002565F1" w:rsidRDefault="00132143" w:rsidP="004601BC">
      <w:pPr>
        <w:tabs>
          <w:tab w:val="left" w:pos="9020"/>
        </w:tabs>
        <w:spacing w:line="240" w:lineRule="auto"/>
        <w:ind w:firstLine="0"/>
        <w:jc w:val="center"/>
        <w:rPr>
          <w:b/>
          <w:bCs/>
          <w:sz w:val="28"/>
          <w:szCs w:val="28"/>
        </w:rPr>
      </w:pPr>
      <w:r w:rsidRPr="002565F1">
        <w:rPr>
          <w:b/>
          <w:bCs/>
          <w:sz w:val="28"/>
          <w:szCs w:val="28"/>
        </w:rPr>
        <w:t>202</w:t>
      </w:r>
      <w:r>
        <w:rPr>
          <w:b/>
          <w:bCs/>
          <w:sz w:val="28"/>
          <w:szCs w:val="28"/>
        </w:rPr>
        <w:t>4</w:t>
      </w:r>
      <w:r w:rsidR="006637F0" w:rsidRPr="002565F1">
        <w:rPr>
          <w:b/>
          <w:bCs/>
          <w:sz w:val="28"/>
          <w:szCs w:val="28"/>
        </w:rPr>
        <w:t>.</w:t>
      </w:r>
      <w:r w:rsidR="006637F0">
        <w:rPr>
          <w:b/>
          <w:bCs/>
          <w:sz w:val="28"/>
          <w:szCs w:val="28"/>
        </w:rPr>
        <w:t>–</w:t>
      </w:r>
      <w:r w:rsidR="00C56CE5" w:rsidRPr="002565F1">
        <w:rPr>
          <w:b/>
          <w:bCs/>
          <w:sz w:val="28"/>
          <w:szCs w:val="28"/>
        </w:rPr>
        <w:t>202</w:t>
      </w:r>
      <w:r w:rsidR="00C56CE5">
        <w:rPr>
          <w:b/>
          <w:bCs/>
          <w:sz w:val="28"/>
          <w:szCs w:val="28"/>
        </w:rPr>
        <w:t>7</w:t>
      </w:r>
      <w:r w:rsidR="00C56CE5" w:rsidRPr="002565F1">
        <w:rPr>
          <w:b/>
          <w:bCs/>
          <w:sz w:val="28"/>
          <w:szCs w:val="28"/>
        </w:rPr>
        <w:t>.gadam</w:t>
      </w:r>
    </w:p>
    <w:p w14:paraId="7CD65B64" w14:textId="77777777" w:rsidR="00101C3D" w:rsidRPr="002565F1" w:rsidRDefault="00101C3D" w:rsidP="00146AB4"/>
    <w:p w14:paraId="467D0623" w14:textId="77777777" w:rsidR="00101C3D" w:rsidRPr="002565F1" w:rsidRDefault="00101C3D" w:rsidP="00146AB4">
      <w:pPr>
        <w:rPr>
          <w:u w:val="single"/>
        </w:rPr>
      </w:pPr>
    </w:p>
    <w:p w14:paraId="45613B77" w14:textId="77777777" w:rsidR="00101C3D" w:rsidRPr="002565F1" w:rsidRDefault="00101C3D" w:rsidP="00146AB4">
      <w:pPr>
        <w:rPr>
          <w:u w:val="single"/>
        </w:rPr>
      </w:pPr>
    </w:p>
    <w:p w14:paraId="3E331A66" w14:textId="77777777" w:rsidR="00101C3D" w:rsidRPr="002565F1" w:rsidRDefault="00101C3D" w:rsidP="00146AB4">
      <w:pPr>
        <w:rPr>
          <w:u w:val="single"/>
        </w:rPr>
      </w:pPr>
    </w:p>
    <w:p w14:paraId="4988908C" w14:textId="77777777" w:rsidR="00101C3D" w:rsidRPr="002565F1" w:rsidRDefault="00101C3D" w:rsidP="00146AB4">
      <w:pPr>
        <w:rPr>
          <w:u w:val="single"/>
        </w:rPr>
      </w:pPr>
    </w:p>
    <w:p w14:paraId="171E2E5E" w14:textId="77777777" w:rsidR="00101C3D" w:rsidRPr="002565F1" w:rsidRDefault="00101C3D" w:rsidP="00146AB4">
      <w:pPr>
        <w:rPr>
          <w:u w:val="single"/>
        </w:rPr>
      </w:pPr>
    </w:p>
    <w:p w14:paraId="7BE58803" w14:textId="77777777" w:rsidR="00101C3D" w:rsidRPr="002565F1" w:rsidRDefault="00101C3D" w:rsidP="00146AB4">
      <w:pPr>
        <w:rPr>
          <w:u w:val="single"/>
        </w:rPr>
      </w:pPr>
    </w:p>
    <w:p w14:paraId="2F9FE050" w14:textId="77777777" w:rsidR="0045335D" w:rsidRPr="002565F1" w:rsidRDefault="0045335D" w:rsidP="00146AB4">
      <w:pPr>
        <w:rPr>
          <w:u w:val="single"/>
        </w:rPr>
      </w:pPr>
    </w:p>
    <w:p w14:paraId="236D3568" w14:textId="77777777" w:rsidR="00101C3D" w:rsidRPr="002565F1" w:rsidRDefault="00101C3D" w:rsidP="00146AB4">
      <w:pPr>
        <w:rPr>
          <w:u w:val="single"/>
        </w:rPr>
      </w:pPr>
    </w:p>
    <w:p w14:paraId="2FA6902D" w14:textId="77777777" w:rsidR="00101C3D" w:rsidRPr="002565F1" w:rsidRDefault="00101C3D" w:rsidP="00146AB4">
      <w:pPr>
        <w:rPr>
          <w:u w:val="single"/>
        </w:rPr>
      </w:pPr>
    </w:p>
    <w:p w14:paraId="23F5ED6F" w14:textId="77777777" w:rsidR="00101C3D" w:rsidRPr="002565F1" w:rsidRDefault="00101C3D" w:rsidP="00146AB4">
      <w:pPr>
        <w:rPr>
          <w:u w:val="single"/>
        </w:rPr>
      </w:pPr>
    </w:p>
    <w:p w14:paraId="2CA2820F" w14:textId="77777777" w:rsidR="00101C3D" w:rsidRPr="002565F1" w:rsidRDefault="00101C3D" w:rsidP="00146AB4">
      <w:pPr>
        <w:rPr>
          <w:u w:val="single"/>
        </w:rPr>
      </w:pPr>
    </w:p>
    <w:p w14:paraId="5A7D11DD" w14:textId="77777777" w:rsidR="00101C3D" w:rsidRPr="002565F1" w:rsidRDefault="00101C3D" w:rsidP="001370D1">
      <w:pPr>
        <w:ind w:firstLine="0"/>
      </w:pPr>
      <w:bookmarkStart w:id="1" w:name="_Toc507070773"/>
      <w:bookmarkStart w:id="2" w:name="_Toc507072416"/>
      <w:bookmarkStart w:id="3" w:name="_Toc507073486"/>
      <w:bookmarkStart w:id="4" w:name="_Toc507073987"/>
      <w:bookmarkStart w:id="5" w:name="_Toc507074423"/>
    </w:p>
    <w:p w14:paraId="0B2334A3" w14:textId="77777777" w:rsidR="00101C3D" w:rsidRPr="002565F1" w:rsidRDefault="00101C3D" w:rsidP="00146AB4"/>
    <w:p w14:paraId="60A71386" w14:textId="77777777" w:rsidR="00101C3D" w:rsidRPr="002565F1" w:rsidRDefault="00101C3D" w:rsidP="00146AB4"/>
    <w:p w14:paraId="04A4F25F" w14:textId="77777777" w:rsidR="00101C3D" w:rsidRPr="002565F1" w:rsidRDefault="00101C3D" w:rsidP="00146AB4"/>
    <w:p w14:paraId="46357F2B" w14:textId="77777777" w:rsidR="00AE5E2C" w:rsidRPr="002565F1" w:rsidRDefault="00AE5E2C" w:rsidP="00146AB4">
      <w:bookmarkStart w:id="6" w:name="_Toc512431603"/>
    </w:p>
    <w:p w14:paraId="219FCF10" w14:textId="77777777" w:rsidR="00AE5E2C" w:rsidRPr="002565F1" w:rsidRDefault="00AE5E2C" w:rsidP="00146AB4">
      <w:pPr>
        <w:ind w:firstLine="0"/>
      </w:pPr>
    </w:p>
    <w:p w14:paraId="04061CFC" w14:textId="77777777" w:rsidR="00AE5E2C" w:rsidRPr="002565F1" w:rsidRDefault="00AE5E2C" w:rsidP="00146AB4">
      <w:pPr>
        <w:ind w:firstLine="0"/>
      </w:pPr>
    </w:p>
    <w:p w14:paraId="46F2CF33" w14:textId="37E538F1" w:rsidR="00020D67" w:rsidRPr="002565F1" w:rsidRDefault="00101C3D" w:rsidP="00AE5E2C">
      <w:pPr>
        <w:spacing w:line="240" w:lineRule="auto"/>
        <w:ind w:firstLine="0"/>
        <w:jc w:val="center"/>
        <w:rPr>
          <w:sz w:val="28"/>
          <w:szCs w:val="28"/>
        </w:rPr>
      </w:pPr>
      <w:r w:rsidRPr="002565F1">
        <w:rPr>
          <w:sz w:val="28"/>
          <w:szCs w:val="28"/>
        </w:rPr>
        <w:t>Rīg</w:t>
      </w:r>
      <w:r w:rsidR="00E049B4">
        <w:rPr>
          <w:sz w:val="28"/>
          <w:szCs w:val="28"/>
        </w:rPr>
        <w:t>a</w:t>
      </w:r>
      <w:r w:rsidRPr="002565F1">
        <w:rPr>
          <w:sz w:val="28"/>
          <w:szCs w:val="28"/>
        </w:rPr>
        <w:t xml:space="preserve">, </w:t>
      </w:r>
      <w:bookmarkEnd w:id="1"/>
      <w:bookmarkEnd w:id="2"/>
      <w:bookmarkEnd w:id="3"/>
      <w:bookmarkEnd w:id="4"/>
      <w:bookmarkEnd w:id="5"/>
      <w:bookmarkEnd w:id="6"/>
      <w:r w:rsidR="00132143" w:rsidRPr="002565F1">
        <w:rPr>
          <w:sz w:val="28"/>
          <w:szCs w:val="28"/>
        </w:rPr>
        <w:t>202</w:t>
      </w:r>
      <w:r w:rsidR="0064364D">
        <w:rPr>
          <w:sz w:val="28"/>
          <w:szCs w:val="28"/>
        </w:rPr>
        <w:t>4</w:t>
      </w:r>
    </w:p>
    <w:p w14:paraId="7556D472" w14:textId="77777777" w:rsidR="0095734D" w:rsidRDefault="0095734D">
      <w:pPr>
        <w:spacing w:after="160" w:line="259" w:lineRule="auto"/>
        <w:ind w:firstLine="0"/>
        <w:jc w:val="left"/>
        <w:rPr>
          <w:b/>
          <w:sz w:val="28"/>
          <w:szCs w:val="28"/>
        </w:rPr>
      </w:pPr>
      <w:r>
        <w:rPr>
          <w:b/>
          <w:sz w:val="28"/>
          <w:szCs w:val="28"/>
        </w:rPr>
        <w:lastRenderedPageBreak/>
        <w:br w:type="page"/>
      </w:r>
    </w:p>
    <w:p w14:paraId="6C03A334" w14:textId="774A3817" w:rsidR="00020D67" w:rsidRPr="002565F1" w:rsidRDefault="00020D67" w:rsidP="00E672D3">
      <w:pPr>
        <w:spacing w:line="240" w:lineRule="auto"/>
        <w:ind w:firstLine="0"/>
        <w:jc w:val="center"/>
        <w:rPr>
          <w:b/>
          <w:sz w:val="28"/>
          <w:szCs w:val="28"/>
        </w:rPr>
      </w:pPr>
      <w:r w:rsidRPr="002565F1">
        <w:rPr>
          <w:b/>
          <w:sz w:val="28"/>
          <w:szCs w:val="28"/>
        </w:rPr>
        <w:lastRenderedPageBreak/>
        <w:t>Satura rādītājs</w:t>
      </w:r>
    </w:p>
    <w:p w14:paraId="51BE9387" w14:textId="77777777" w:rsidR="002565F1" w:rsidRPr="00C65E8E" w:rsidRDefault="002565F1" w:rsidP="00C65E8E">
      <w:pPr>
        <w:spacing w:line="240" w:lineRule="auto"/>
        <w:ind w:firstLine="0"/>
        <w:jc w:val="left"/>
        <w:rPr>
          <w:bCs/>
          <w:sz w:val="28"/>
          <w:szCs w:val="28"/>
        </w:rPr>
      </w:pPr>
    </w:p>
    <w:p w14:paraId="7DB2017E" w14:textId="5A5E9180" w:rsidR="008C5C9D" w:rsidRPr="008C5C9D" w:rsidRDefault="009622AC" w:rsidP="008C5C9D">
      <w:pPr>
        <w:pStyle w:val="TOC1"/>
        <w:rPr>
          <w:rFonts w:asciiTheme="minorHAnsi" w:eastAsiaTheme="minorEastAsia" w:hAnsiTheme="minorHAnsi" w:cstheme="minorBidi"/>
          <w:bCs w:val="0"/>
          <w:noProof/>
          <w:kern w:val="2"/>
          <w:sz w:val="28"/>
          <w:szCs w:val="28"/>
          <w14:ligatures w14:val="standardContextual"/>
        </w:rPr>
      </w:pPr>
      <w:r w:rsidRPr="00413927">
        <w:rPr>
          <w:rFonts w:cs="Times New Roman"/>
          <w:b/>
          <w:sz w:val="28"/>
          <w:szCs w:val="28"/>
        </w:rPr>
        <w:fldChar w:fldCharType="begin"/>
      </w:r>
      <w:r w:rsidRPr="00413927">
        <w:rPr>
          <w:rFonts w:cs="Times New Roman"/>
          <w:b/>
          <w:sz w:val="28"/>
          <w:szCs w:val="28"/>
        </w:rPr>
        <w:instrText xml:space="preserve"> TOC \o "1-3" \h \z \u </w:instrText>
      </w:r>
      <w:r w:rsidRPr="00413927">
        <w:rPr>
          <w:rFonts w:cs="Times New Roman"/>
          <w:b/>
          <w:sz w:val="28"/>
          <w:szCs w:val="28"/>
        </w:rPr>
        <w:fldChar w:fldCharType="separate"/>
      </w:r>
      <w:hyperlink w:anchor="_Toc184382077" w:history="1">
        <w:r w:rsidR="008C5C9D" w:rsidRPr="008C5C9D">
          <w:rPr>
            <w:rStyle w:val="Hyperlink"/>
            <w:noProof/>
            <w:sz w:val="28"/>
            <w:szCs w:val="28"/>
          </w:rPr>
          <w:t>Izmantoto saīsinājumu saraksts</w:t>
        </w:r>
        <w:r w:rsidR="008C5C9D" w:rsidRPr="008C5C9D">
          <w:rPr>
            <w:noProof/>
            <w:webHidden/>
            <w:sz w:val="28"/>
            <w:szCs w:val="28"/>
          </w:rPr>
          <w:tab/>
        </w:r>
        <w:r w:rsidR="008C5C9D" w:rsidRPr="008C5C9D">
          <w:rPr>
            <w:noProof/>
            <w:webHidden/>
            <w:sz w:val="28"/>
            <w:szCs w:val="28"/>
          </w:rPr>
          <w:fldChar w:fldCharType="begin"/>
        </w:r>
        <w:r w:rsidR="008C5C9D" w:rsidRPr="008C5C9D">
          <w:rPr>
            <w:noProof/>
            <w:webHidden/>
            <w:sz w:val="28"/>
            <w:szCs w:val="28"/>
          </w:rPr>
          <w:instrText xml:space="preserve"> PAGEREF _Toc184382077 \h </w:instrText>
        </w:r>
        <w:r w:rsidR="008C5C9D" w:rsidRPr="008C5C9D">
          <w:rPr>
            <w:noProof/>
            <w:webHidden/>
            <w:sz w:val="28"/>
            <w:szCs w:val="28"/>
          </w:rPr>
        </w:r>
        <w:r w:rsidR="008C5C9D" w:rsidRPr="008C5C9D">
          <w:rPr>
            <w:noProof/>
            <w:webHidden/>
            <w:sz w:val="28"/>
            <w:szCs w:val="28"/>
          </w:rPr>
          <w:fldChar w:fldCharType="separate"/>
        </w:r>
        <w:r w:rsidR="008C5C9D" w:rsidRPr="008C5C9D">
          <w:rPr>
            <w:noProof/>
            <w:webHidden/>
            <w:sz w:val="28"/>
            <w:szCs w:val="28"/>
          </w:rPr>
          <w:t>3</w:t>
        </w:r>
        <w:r w:rsidR="008C5C9D" w:rsidRPr="008C5C9D">
          <w:rPr>
            <w:noProof/>
            <w:webHidden/>
            <w:sz w:val="28"/>
            <w:szCs w:val="28"/>
          </w:rPr>
          <w:fldChar w:fldCharType="end"/>
        </w:r>
      </w:hyperlink>
    </w:p>
    <w:p w14:paraId="30F03144" w14:textId="679681B7" w:rsidR="008C5C9D" w:rsidRPr="008C5C9D" w:rsidRDefault="008C5C9D" w:rsidP="008C5C9D">
      <w:pPr>
        <w:pStyle w:val="TOC1"/>
        <w:rPr>
          <w:rFonts w:asciiTheme="minorHAnsi" w:eastAsiaTheme="minorEastAsia" w:hAnsiTheme="minorHAnsi" w:cstheme="minorBidi"/>
          <w:bCs w:val="0"/>
          <w:noProof/>
          <w:kern w:val="2"/>
          <w:sz w:val="28"/>
          <w:szCs w:val="28"/>
          <w14:ligatures w14:val="standardContextual"/>
        </w:rPr>
      </w:pPr>
      <w:hyperlink w:anchor="_Toc184382078" w:history="1">
        <w:r w:rsidRPr="008C5C9D">
          <w:rPr>
            <w:rStyle w:val="Hyperlink"/>
            <w:noProof/>
            <w:sz w:val="28"/>
            <w:szCs w:val="28"/>
          </w:rPr>
          <w:t>I Saliedētas un pilsoniski aktīvas sabiedrības attīstības plāna 2024.–2027.gadam kopsavilkums</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_Toc184382078 \h </w:instrText>
        </w:r>
        <w:r w:rsidRPr="008C5C9D">
          <w:rPr>
            <w:noProof/>
            <w:webHidden/>
            <w:sz w:val="28"/>
            <w:szCs w:val="28"/>
          </w:rPr>
        </w:r>
        <w:r w:rsidRPr="008C5C9D">
          <w:rPr>
            <w:noProof/>
            <w:webHidden/>
            <w:sz w:val="28"/>
            <w:szCs w:val="28"/>
          </w:rPr>
          <w:fldChar w:fldCharType="separate"/>
        </w:r>
        <w:r w:rsidRPr="008C5C9D">
          <w:rPr>
            <w:noProof/>
            <w:webHidden/>
            <w:sz w:val="28"/>
            <w:szCs w:val="28"/>
          </w:rPr>
          <w:t>4</w:t>
        </w:r>
        <w:r w:rsidRPr="008C5C9D">
          <w:rPr>
            <w:noProof/>
            <w:webHidden/>
            <w:sz w:val="28"/>
            <w:szCs w:val="28"/>
          </w:rPr>
          <w:fldChar w:fldCharType="end"/>
        </w:r>
      </w:hyperlink>
    </w:p>
    <w:p w14:paraId="099EC62A" w14:textId="5D32CEBE" w:rsidR="008C5C9D" w:rsidRPr="008C5C9D" w:rsidRDefault="008C5C9D" w:rsidP="008C5C9D">
      <w:pPr>
        <w:pStyle w:val="TOC1"/>
        <w:rPr>
          <w:rFonts w:asciiTheme="minorHAnsi" w:eastAsiaTheme="minorEastAsia" w:hAnsiTheme="minorHAnsi" w:cstheme="minorBidi"/>
          <w:bCs w:val="0"/>
          <w:noProof/>
          <w:kern w:val="2"/>
          <w:sz w:val="28"/>
          <w:szCs w:val="28"/>
          <w14:ligatures w14:val="standardContextual"/>
        </w:rPr>
      </w:pPr>
      <w:hyperlink w:anchor="_Toc184382079" w:history="1">
        <w:r w:rsidRPr="008C5C9D">
          <w:rPr>
            <w:rStyle w:val="Hyperlink"/>
            <w:noProof/>
            <w:sz w:val="28"/>
            <w:szCs w:val="28"/>
          </w:rPr>
          <w:t>II Plāna mērķis un rīcības virzieni</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_Toc184382079 \h </w:instrText>
        </w:r>
        <w:r w:rsidRPr="008C5C9D">
          <w:rPr>
            <w:noProof/>
            <w:webHidden/>
            <w:sz w:val="28"/>
            <w:szCs w:val="28"/>
          </w:rPr>
        </w:r>
        <w:r w:rsidRPr="008C5C9D">
          <w:rPr>
            <w:noProof/>
            <w:webHidden/>
            <w:sz w:val="28"/>
            <w:szCs w:val="28"/>
          </w:rPr>
          <w:fldChar w:fldCharType="separate"/>
        </w:r>
        <w:r w:rsidRPr="008C5C9D">
          <w:rPr>
            <w:noProof/>
            <w:webHidden/>
            <w:sz w:val="28"/>
            <w:szCs w:val="28"/>
          </w:rPr>
          <w:t>5</w:t>
        </w:r>
        <w:r w:rsidRPr="008C5C9D">
          <w:rPr>
            <w:noProof/>
            <w:webHidden/>
            <w:sz w:val="28"/>
            <w:szCs w:val="28"/>
          </w:rPr>
          <w:fldChar w:fldCharType="end"/>
        </w:r>
      </w:hyperlink>
    </w:p>
    <w:p w14:paraId="2B24DF2C" w14:textId="39489CC8" w:rsidR="008C5C9D" w:rsidRPr="008C5C9D" w:rsidRDefault="008C5C9D" w:rsidP="008C5C9D">
      <w:pPr>
        <w:pStyle w:val="TOC1"/>
        <w:rPr>
          <w:rFonts w:asciiTheme="minorHAnsi" w:eastAsiaTheme="minorEastAsia" w:hAnsiTheme="minorHAnsi" w:cstheme="minorBidi"/>
          <w:bCs w:val="0"/>
          <w:noProof/>
          <w:kern w:val="2"/>
          <w:sz w:val="28"/>
          <w:szCs w:val="28"/>
          <w14:ligatures w14:val="standardContextual"/>
        </w:rPr>
      </w:pPr>
      <w:hyperlink w:anchor="_Toc184382080" w:history="1">
        <w:r w:rsidRPr="008C5C9D">
          <w:rPr>
            <w:rStyle w:val="Hyperlink"/>
            <w:noProof/>
            <w:sz w:val="28"/>
            <w:szCs w:val="28"/>
          </w:rPr>
          <w:t>III Situācijas raksturojums</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_Toc184382080 \h </w:instrText>
        </w:r>
        <w:r w:rsidRPr="008C5C9D">
          <w:rPr>
            <w:noProof/>
            <w:webHidden/>
            <w:sz w:val="28"/>
            <w:szCs w:val="28"/>
          </w:rPr>
        </w:r>
        <w:r w:rsidRPr="008C5C9D">
          <w:rPr>
            <w:noProof/>
            <w:webHidden/>
            <w:sz w:val="28"/>
            <w:szCs w:val="28"/>
          </w:rPr>
          <w:fldChar w:fldCharType="separate"/>
        </w:r>
        <w:r w:rsidRPr="008C5C9D">
          <w:rPr>
            <w:noProof/>
            <w:webHidden/>
            <w:sz w:val="28"/>
            <w:szCs w:val="28"/>
          </w:rPr>
          <w:t>6</w:t>
        </w:r>
        <w:r w:rsidRPr="008C5C9D">
          <w:rPr>
            <w:noProof/>
            <w:webHidden/>
            <w:sz w:val="28"/>
            <w:szCs w:val="28"/>
          </w:rPr>
          <w:fldChar w:fldCharType="end"/>
        </w:r>
      </w:hyperlink>
    </w:p>
    <w:p w14:paraId="40927161" w14:textId="267F6076" w:rsidR="008C5C9D" w:rsidRPr="008C5C9D" w:rsidRDefault="008C5C9D" w:rsidP="008C5C9D">
      <w:pPr>
        <w:pStyle w:val="TOC2"/>
        <w:tabs>
          <w:tab w:val="right" w:leader="dot" w:pos="9061"/>
        </w:tabs>
        <w:spacing w:line="240" w:lineRule="auto"/>
        <w:rPr>
          <w:rFonts w:asciiTheme="minorHAnsi" w:eastAsiaTheme="minorEastAsia" w:hAnsiTheme="minorHAnsi" w:cstheme="minorBidi"/>
          <w:bCs w:val="0"/>
          <w:noProof/>
          <w:kern w:val="2"/>
          <w:sz w:val="28"/>
          <w:szCs w:val="28"/>
          <w14:ligatures w14:val="standardContextual"/>
        </w:rPr>
      </w:pPr>
      <w:hyperlink w:anchor="_Toc184382081" w:history="1">
        <w:r w:rsidRPr="008C5C9D">
          <w:rPr>
            <w:rStyle w:val="Hyperlink"/>
            <w:noProof/>
            <w:sz w:val="28"/>
            <w:szCs w:val="28"/>
          </w:rPr>
          <w:t>1. Nacionālā identitāte un piederība</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_Toc184382081 \h </w:instrText>
        </w:r>
        <w:r w:rsidRPr="008C5C9D">
          <w:rPr>
            <w:noProof/>
            <w:webHidden/>
            <w:sz w:val="28"/>
            <w:szCs w:val="28"/>
          </w:rPr>
        </w:r>
        <w:r w:rsidRPr="008C5C9D">
          <w:rPr>
            <w:noProof/>
            <w:webHidden/>
            <w:sz w:val="28"/>
            <w:szCs w:val="28"/>
          </w:rPr>
          <w:fldChar w:fldCharType="separate"/>
        </w:r>
        <w:r w:rsidRPr="008C5C9D">
          <w:rPr>
            <w:noProof/>
            <w:webHidden/>
            <w:sz w:val="28"/>
            <w:szCs w:val="28"/>
          </w:rPr>
          <w:t>6</w:t>
        </w:r>
        <w:r w:rsidRPr="008C5C9D">
          <w:rPr>
            <w:noProof/>
            <w:webHidden/>
            <w:sz w:val="28"/>
            <w:szCs w:val="28"/>
          </w:rPr>
          <w:fldChar w:fldCharType="end"/>
        </w:r>
      </w:hyperlink>
    </w:p>
    <w:p w14:paraId="4D145A46" w14:textId="746BC960" w:rsidR="008C5C9D" w:rsidRPr="008C5C9D" w:rsidRDefault="008C5C9D" w:rsidP="008C5C9D">
      <w:pPr>
        <w:pStyle w:val="TOC3"/>
        <w:rPr>
          <w:rFonts w:asciiTheme="minorHAnsi" w:eastAsiaTheme="minorEastAsia" w:hAnsiTheme="minorHAnsi" w:cstheme="minorBidi"/>
          <w:noProof/>
          <w:kern w:val="2"/>
          <w:sz w:val="28"/>
          <w:szCs w:val="28"/>
          <w14:ligatures w14:val="standardContextual"/>
        </w:rPr>
      </w:pPr>
      <w:hyperlink w:anchor="_Toc184382082" w:history="1">
        <w:r w:rsidRPr="008C5C9D">
          <w:rPr>
            <w:rStyle w:val="Hyperlink"/>
            <w:noProof/>
            <w:sz w:val="28"/>
            <w:szCs w:val="28"/>
          </w:rPr>
          <w:t>1.1. Stiprināt valstiskuma apziņu un piederības sajūtu Latvijai</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_Toc184382082 \h </w:instrText>
        </w:r>
        <w:r w:rsidRPr="008C5C9D">
          <w:rPr>
            <w:noProof/>
            <w:webHidden/>
            <w:sz w:val="28"/>
            <w:szCs w:val="28"/>
          </w:rPr>
        </w:r>
        <w:r w:rsidRPr="008C5C9D">
          <w:rPr>
            <w:noProof/>
            <w:webHidden/>
            <w:sz w:val="28"/>
            <w:szCs w:val="28"/>
          </w:rPr>
          <w:fldChar w:fldCharType="separate"/>
        </w:r>
        <w:r w:rsidRPr="008C5C9D">
          <w:rPr>
            <w:noProof/>
            <w:webHidden/>
            <w:sz w:val="28"/>
            <w:szCs w:val="28"/>
          </w:rPr>
          <w:t>7</w:t>
        </w:r>
        <w:r w:rsidRPr="008C5C9D">
          <w:rPr>
            <w:noProof/>
            <w:webHidden/>
            <w:sz w:val="28"/>
            <w:szCs w:val="28"/>
          </w:rPr>
          <w:fldChar w:fldCharType="end"/>
        </w:r>
      </w:hyperlink>
    </w:p>
    <w:p w14:paraId="20D80693" w14:textId="0FC775BD" w:rsidR="008C5C9D" w:rsidRPr="008C5C9D" w:rsidRDefault="008C5C9D" w:rsidP="008C5C9D">
      <w:pPr>
        <w:pStyle w:val="TOC3"/>
        <w:rPr>
          <w:rFonts w:asciiTheme="minorHAnsi" w:eastAsiaTheme="minorEastAsia" w:hAnsiTheme="minorHAnsi" w:cstheme="minorBidi"/>
          <w:noProof/>
          <w:kern w:val="2"/>
          <w:sz w:val="28"/>
          <w:szCs w:val="28"/>
          <w14:ligatures w14:val="standardContextual"/>
        </w:rPr>
      </w:pPr>
      <w:hyperlink w:anchor="_Toc184382083" w:history="1">
        <w:r w:rsidRPr="008C5C9D">
          <w:rPr>
            <w:rStyle w:val="Hyperlink"/>
            <w:noProof/>
            <w:sz w:val="28"/>
            <w:szCs w:val="28"/>
          </w:rPr>
          <w:t>1.2. Veicināt latviešu valodas kā sabiedrību vienojoša pamata nostiprināšanos ikdienas saziņā</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_Toc184382083 \h </w:instrText>
        </w:r>
        <w:r w:rsidRPr="008C5C9D">
          <w:rPr>
            <w:noProof/>
            <w:webHidden/>
            <w:sz w:val="28"/>
            <w:szCs w:val="28"/>
          </w:rPr>
        </w:r>
        <w:r w:rsidRPr="008C5C9D">
          <w:rPr>
            <w:noProof/>
            <w:webHidden/>
            <w:sz w:val="28"/>
            <w:szCs w:val="28"/>
          </w:rPr>
          <w:fldChar w:fldCharType="separate"/>
        </w:r>
        <w:r w:rsidRPr="008C5C9D">
          <w:rPr>
            <w:noProof/>
            <w:webHidden/>
            <w:sz w:val="28"/>
            <w:szCs w:val="28"/>
          </w:rPr>
          <w:t>9</w:t>
        </w:r>
        <w:r w:rsidRPr="008C5C9D">
          <w:rPr>
            <w:noProof/>
            <w:webHidden/>
            <w:sz w:val="28"/>
            <w:szCs w:val="28"/>
          </w:rPr>
          <w:fldChar w:fldCharType="end"/>
        </w:r>
      </w:hyperlink>
    </w:p>
    <w:p w14:paraId="1A80F266" w14:textId="6663A861" w:rsidR="008C5C9D" w:rsidRPr="008C5C9D" w:rsidRDefault="008C5C9D" w:rsidP="008C5C9D">
      <w:pPr>
        <w:pStyle w:val="TOC3"/>
        <w:rPr>
          <w:rFonts w:asciiTheme="minorHAnsi" w:eastAsiaTheme="minorEastAsia" w:hAnsiTheme="minorHAnsi" w:cstheme="minorBidi"/>
          <w:noProof/>
          <w:kern w:val="2"/>
          <w:sz w:val="28"/>
          <w:szCs w:val="28"/>
          <w14:ligatures w14:val="standardContextual"/>
        </w:rPr>
      </w:pPr>
      <w:hyperlink w:anchor="_Toc184382084" w:history="1">
        <w:r w:rsidRPr="008C5C9D">
          <w:rPr>
            <w:rStyle w:val="Hyperlink"/>
            <w:noProof/>
            <w:sz w:val="28"/>
            <w:szCs w:val="28"/>
          </w:rPr>
          <w:t>1.3. Veicināt vienojošas sociālās atmiņas izpratnes veidošanos sabiedrībā</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_Toc184382084 \h </w:instrText>
        </w:r>
        <w:r w:rsidRPr="008C5C9D">
          <w:rPr>
            <w:noProof/>
            <w:webHidden/>
            <w:sz w:val="28"/>
            <w:szCs w:val="28"/>
          </w:rPr>
        </w:r>
        <w:r w:rsidRPr="008C5C9D">
          <w:rPr>
            <w:noProof/>
            <w:webHidden/>
            <w:sz w:val="28"/>
            <w:szCs w:val="28"/>
          </w:rPr>
          <w:fldChar w:fldCharType="separate"/>
        </w:r>
        <w:r w:rsidRPr="008C5C9D">
          <w:rPr>
            <w:noProof/>
            <w:webHidden/>
            <w:sz w:val="28"/>
            <w:szCs w:val="28"/>
          </w:rPr>
          <w:t>10</w:t>
        </w:r>
        <w:r w:rsidRPr="008C5C9D">
          <w:rPr>
            <w:noProof/>
            <w:webHidden/>
            <w:sz w:val="28"/>
            <w:szCs w:val="28"/>
          </w:rPr>
          <w:fldChar w:fldCharType="end"/>
        </w:r>
      </w:hyperlink>
    </w:p>
    <w:p w14:paraId="5FDFE0FC" w14:textId="72DBD3C9" w:rsidR="008C5C9D" w:rsidRPr="008C5C9D" w:rsidRDefault="008C5C9D" w:rsidP="008C5C9D">
      <w:pPr>
        <w:pStyle w:val="TOC2"/>
        <w:tabs>
          <w:tab w:val="right" w:leader="dot" w:pos="9061"/>
        </w:tabs>
        <w:spacing w:line="240" w:lineRule="auto"/>
        <w:rPr>
          <w:rFonts w:asciiTheme="minorHAnsi" w:eastAsiaTheme="minorEastAsia" w:hAnsiTheme="minorHAnsi" w:cstheme="minorBidi"/>
          <w:bCs w:val="0"/>
          <w:noProof/>
          <w:kern w:val="2"/>
          <w:sz w:val="28"/>
          <w:szCs w:val="28"/>
          <w14:ligatures w14:val="standardContextual"/>
        </w:rPr>
      </w:pPr>
      <w:hyperlink w:anchor="_Toc184382085" w:history="1">
        <w:r w:rsidRPr="008C5C9D">
          <w:rPr>
            <w:rStyle w:val="Hyperlink"/>
            <w:noProof/>
            <w:sz w:val="28"/>
            <w:szCs w:val="28"/>
          </w:rPr>
          <w:t>2. Demokrātijas kultūra un iekļaujošs pilsoniskums</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_Toc184382085 \h </w:instrText>
        </w:r>
        <w:r w:rsidRPr="008C5C9D">
          <w:rPr>
            <w:noProof/>
            <w:webHidden/>
            <w:sz w:val="28"/>
            <w:szCs w:val="28"/>
          </w:rPr>
        </w:r>
        <w:r w:rsidRPr="008C5C9D">
          <w:rPr>
            <w:noProof/>
            <w:webHidden/>
            <w:sz w:val="28"/>
            <w:szCs w:val="28"/>
          </w:rPr>
          <w:fldChar w:fldCharType="separate"/>
        </w:r>
        <w:r w:rsidRPr="008C5C9D">
          <w:rPr>
            <w:noProof/>
            <w:webHidden/>
            <w:sz w:val="28"/>
            <w:szCs w:val="28"/>
          </w:rPr>
          <w:t>11</w:t>
        </w:r>
        <w:r w:rsidRPr="008C5C9D">
          <w:rPr>
            <w:noProof/>
            <w:webHidden/>
            <w:sz w:val="28"/>
            <w:szCs w:val="28"/>
          </w:rPr>
          <w:fldChar w:fldCharType="end"/>
        </w:r>
      </w:hyperlink>
    </w:p>
    <w:p w14:paraId="2AC70AA6" w14:textId="28A8C5F5" w:rsidR="008C5C9D" w:rsidRPr="008C5C9D" w:rsidRDefault="008C5C9D" w:rsidP="008C5C9D">
      <w:pPr>
        <w:pStyle w:val="TOC3"/>
        <w:rPr>
          <w:rFonts w:asciiTheme="minorHAnsi" w:eastAsiaTheme="minorEastAsia" w:hAnsiTheme="minorHAnsi" w:cstheme="minorBidi"/>
          <w:noProof/>
          <w:kern w:val="2"/>
          <w:sz w:val="28"/>
          <w:szCs w:val="28"/>
          <w14:ligatures w14:val="standardContextual"/>
        </w:rPr>
      </w:pPr>
      <w:hyperlink w:anchor="_Toc184382086" w:history="1">
        <w:r w:rsidRPr="008C5C9D">
          <w:rPr>
            <w:rStyle w:val="Hyperlink"/>
            <w:noProof/>
            <w:sz w:val="28"/>
            <w:szCs w:val="28"/>
          </w:rPr>
          <w:t>2.1. Veicināt iedzīvotāju demokrātijas prasmju un zināšanu apguvi atbilstoši globālajiem un laikmeta izaicinājumiem,</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_Toc184382086 \h </w:instrText>
        </w:r>
        <w:r w:rsidRPr="008C5C9D">
          <w:rPr>
            <w:noProof/>
            <w:webHidden/>
            <w:sz w:val="28"/>
            <w:szCs w:val="28"/>
          </w:rPr>
        </w:r>
        <w:r w:rsidRPr="008C5C9D">
          <w:rPr>
            <w:noProof/>
            <w:webHidden/>
            <w:sz w:val="28"/>
            <w:szCs w:val="28"/>
          </w:rPr>
          <w:fldChar w:fldCharType="separate"/>
        </w:r>
        <w:r w:rsidRPr="008C5C9D">
          <w:rPr>
            <w:noProof/>
            <w:webHidden/>
            <w:sz w:val="28"/>
            <w:szCs w:val="28"/>
          </w:rPr>
          <w:t>15</w:t>
        </w:r>
        <w:r w:rsidRPr="008C5C9D">
          <w:rPr>
            <w:noProof/>
            <w:webHidden/>
            <w:sz w:val="28"/>
            <w:szCs w:val="28"/>
          </w:rPr>
          <w:fldChar w:fldCharType="end"/>
        </w:r>
      </w:hyperlink>
    </w:p>
    <w:p w14:paraId="30F059BF" w14:textId="4EBFD0A4" w:rsidR="008C5C9D" w:rsidRPr="008C5C9D" w:rsidRDefault="008C5C9D" w:rsidP="008C5C9D">
      <w:pPr>
        <w:pStyle w:val="TOC3"/>
        <w:rPr>
          <w:rFonts w:asciiTheme="minorHAnsi" w:eastAsiaTheme="minorEastAsia" w:hAnsiTheme="minorHAnsi" w:cstheme="minorBidi"/>
          <w:noProof/>
          <w:kern w:val="2"/>
          <w:sz w:val="28"/>
          <w:szCs w:val="28"/>
          <w14:ligatures w14:val="standardContextual"/>
        </w:rPr>
      </w:pPr>
      <w:hyperlink w:anchor="_Toc184382087" w:history="1">
        <w:r w:rsidRPr="008C5C9D">
          <w:rPr>
            <w:rStyle w:val="Hyperlink"/>
            <w:noProof/>
            <w:sz w:val="28"/>
            <w:szCs w:val="28"/>
          </w:rPr>
          <w:t>tai skaitā mūžizglītības kontekstā</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_Toc184382087 \h </w:instrText>
        </w:r>
        <w:r w:rsidRPr="008C5C9D">
          <w:rPr>
            <w:noProof/>
            <w:webHidden/>
            <w:sz w:val="28"/>
            <w:szCs w:val="28"/>
          </w:rPr>
        </w:r>
        <w:r w:rsidRPr="008C5C9D">
          <w:rPr>
            <w:noProof/>
            <w:webHidden/>
            <w:sz w:val="28"/>
            <w:szCs w:val="28"/>
          </w:rPr>
          <w:fldChar w:fldCharType="separate"/>
        </w:r>
        <w:r w:rsidRPr="008C5C9D">
          <w:rPr>
            <w:noProof/>
            <w:webHidden/>
            <w:sz w:val="28"/>
            <w:szCs w:val="28"/>
          </w:rPr>
          <w:t>15</w:t>
        </w:r>
        <w:r w:rsidRPr="008C5C9D">
          <w:rPr>
            <w:noProof/>
            <w:webHidden/>
            <w:sz w:val="28"/>
            <w:szCs w:val="28"/>
          </w:rPr>
          <w:fldChar w:fldCharType="end"/>
        </w:r>
      </w:hyperlink>
    </w:p>
    <w:p w14:paraId="0FAFCD41" w14:textId="680B5535" w:rsidR="008C5C9D" w:rsidRPr="008C5C9D" w:rsidRDefault="008C5C9D" w:rsidP="008C5C9D">
      <w:pPr>
        <w:pStyle w:val="TOC3"/>
        <w:rPr>
          <w:rFonts w:asciiTheme="minorHAnsi" w:eastAsiaTheme="minorEastAsia" w:hAnsiTheme="minorHAnsi" w:cstheme="minorBidi"/>
          <w:noProof/>
          <w:kern w:val="2"/>
          <w:sz w:val="28"/>
          <w:szCs w:val="28"/>
          <w14:ligatures w14:val="standardContextual"/>
        </w:rPr>
      </w:pPr>
      <w:hyperlink w:anchor="_Toc184382088" w:history="1">
        <w:r w:rsidRPr="008C5C9D">
          <w:rPr>
            <w:rStyle w:val="Hyperlink"/>
            <w:noProof/>
            <w:sz w:val="28"/>
            <w:szCs w:val="28"/>
          </w:rPr>
          <w:t>2.2. Stiprināt pilsoniskās sabiedrības attīstību un ilgtspēju, veidojot pilsonisku kultūru un attīstot iekļaujošu pilsoniskumu</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_Toc184382088 \h </w:instrText>
        </w:r>
        <w:r w:rsidRPr="008C5C9D">
          <w:rPr>
            <w:noProof/>
            <w:webHidden/>
            <w:sz w:val="28"/>
            <w:szCs w:val="28"/>
          </w:rPr>
        </w:r>
        <w:r w:rsidRPr="008C5C9D">
          <w:rPr>
            <w:noProof/>
            <w:webHidden/>
            <w:sz w:val="28"/>
            <w:szCs w:val="28"/>
          </w:rPr>
          <w:fldChar w:fldCharType="separate"/>
        </w:r>
        <w:r w:rsidRPr="008C5C9D">
          <w:rPr>
            <w:noProof/>
            <w:webHidden/>
            <w:sz w:val="28"/>
            <w:szCs w:val="28"/>
          </w:rPr>
          <w:t>17</w:t>
        </w:r>
        <w:r w:rsidRPr="008C5C9D">
          <w:rPr>
            <w:noProof/>
            <w:webHidden/>
            <w:sz w:val="28"/>
            <w:szCs w:val="28"/>
          </w:rPr>
          <w:fldChar w:fldCharType="end"/>
        </w:r>
      </w:hyperlink>
    </w:p>
    <w:p w14:paraId="6661FA6C" w14:textId="127DE853" w:rsidR="008C5C9D" w:rsidRPr="008C5C9D" w:rsidRDefault="008C5C9D" w:rsidP="008C5C9D">
      <w:pPr>
        <w:pStyle w:val="TOC3"/>
        <w:rPr>
          <w:rFonts w:asciiTheme="minorHAnsi" w:eastAsiaTheme="minorEastAsia" w:hAnsiTheme="minorHAnsi" w:cstheme="minorBidi"/>
          <w:noProof/>
          <w:kern w:val="2"/>
          <w:sz w:val="28"/>
          <w:szCs w:val="28"/>
          <w14:ligatures w14:val="standardContextual"/>
        </w:rPr>
      </w:pPr>
      <w:hyperlink w:anchor="_Toc184382089" w:history="1">
        <w:r w:rsidRPr="008C5C9D">
          <w:rPr>
            <w:rStyle w:val="Hyperlink"/>
            <w:noProof/>
            <w:sz w:val="28"/>
            <w:szCs w:val="28"/>
          </w:rPr>
          <w:t>2.3. Veidot kvalitatīvu, drošu un iekļaujošu demokrātiskās līdzdalības un informācijas telpu</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_Toc184382089 \h </w:instrText>
        </w:r>
        <w:r w:rsidRPr="008C5C9D">
          <w:rPr>
            <w:noProof/>
            <w:webHidden/>
            <w:sz w:val="28"/>
            <w:szCs w:val="28"/>
          </w:rPr>
        </w:r>
        <w:r w:rsidRPr="008C5C9D">
          <w:rPr>
            <w:noProof/>
            <w:webHidden/>
            <w:sz w:val="28"/>
            <w:szCs w:val="28"/>
          </w:rPr>
          <w:fldChar w:fldCharType="separate"/>
        </w:r>
        <w:r w:rsidRPr="008C5C9D">
          <w:rPr>
            <w:noProof/>
            <w:webHidden/>
            <w:sz w:val="28"/>
            <w:szCs w:val="28"/>
          </w:rPr>
          <w:t>19</w:t>
        </w:r>
        <w:r w:rsidRPr="008C5C9D">
          <w:rPr>
            <w:noProof/>
            <w:webHidden/>
            <w:sz w:val="28"/>
            <w:szCs w:val="28"/>
          </w:rPr>
          <w:fldChar w:fldCharType="end"/>
        </w:r>
      </w:hyperlink>
    </w:p>
    <w:p w14:paraId="57D0E9D5" w14:textId="63B8D534" w:rsidR="008C5C9D" w:rsidRPr="008C5C9D" w:rsidRDefault="008C5C9D" w:rsidP="008C5C9D">
      <w:pPr>
        <w:pStyle w:val="TOC1"/>
        <w:rPr>
          <w:rFonts w:asciiTheme="minorHAnsi" w:eastAsiaTheme="minorEastAsia" w:hAnsiTheme="minorHAnsi" w:cstheme="minorBidi"/>
          <w:bCs w:val="0"/>
          <w:noProof/>
          <w:kern w:val="2"/>
          <w:sz w:val="28"/>
          <w:szCs w:val="28"/>
          <w14:ligatures w14:val="standardContextual"/>
        </w:rPr>
      </w:pPr>
      <w:hyperlink w:anchor="_Toc184382090" w:history="1">
        <w:r w:rsidRPr="008C5C9D">
          <w:rPr>
            <w:rStyle w:val="Hyperlink"/>
            <w:noProof/>
            <w:sz w:val="28"/>
            <w:szCs w:val="28"/>
          </w:rPr>
          <w:t>3. Integrācija</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_Toc184382090 \h </w:instrText>
        </w:r>
        <w:r w:rsidRPr="008C5C9D">
          <w:rPr>
            <w:noProof/>
            <w:webHidden/>
            <w:sz w:val="28"/>
            <w:szCs w:val="28"/>
          </w:rPr>
        </w:r>
        <w:r w:rsidRPr="008C5C9D">
          <w:rPr>
            <w:noProof/>
            <w:webHidden/>
            <w:sz w:val="28"/>
            <w:szCs w:val="28"/>
          </w:rPr>
          <w:fldChar w:fldCharType="separate"/>
        </w:r>
        <w:r w:rsidRPr="008C5C9D">
          <w:rPr>
            <w:noProof/>
            <w:webHidden/>
            <w:sz w:val="28"/>
            <w:szCs w:val="28"/>
          </w:rPr>
          <w:t>22</w:t>
        </w:r>
        <w:r w:rsidRPr="008C5C9D">
          <w:rPr>
            <w:noProof/>
            <w:webHidden/>
            <w:sz w:val="28"/>
            <w:szCs w:val="28"/>
          </w:rPr>
          <w:fldChar w:fldCharType="end"/>
        </w:r>
      </w:hyperlink>
    </w:p>
    <w:p w14:paraId="04A7801A" w14:textId="0FEC54B1" w:rsidR="008C5C9D" w:rsidRPr="008C5C9D" w:rsidRDefault="008C5C9D" w:rsidP="008C5C9D">
      <w:pPr>
        <w:pStyle w:val="TOC3"/>
        <w:rPr>
          <w:rFonts w:asciiTheme="minorHAnsi" w:eastAsiaTheme="minorEastAsia" w:hAnsiTheme="minorHAnsi" w:cstheme="minorBidi"/>
          <w:noProof/>
          <w:kern w:val="2"/>
          <w:sz w:val="28"/>
          <w:szCs w:val="28"/>
          <w14:ligatures w14:val="standardContextual"/>
        </w:rPr>
      </w:pPr>
      <w:hyperlink w:anchor="_Toc184382091" w:history="1">
        <w:r w:rsidRPr="008C5C9D">
          <w:rPr>
            <w:rStyle w:val="Hyperlink"/>
            <w:noProof/>
            <w:sz w:val="28"/>
            <w:szCs w:val="28"/>
          </w:rPr>
          <w:t>3.1. Veicināt Latvijā dzīvojošo ārvalstu pilsoņu integrāciju sabiedrībā</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_Toc184382091 \h </w:instrText>
        </w:r>
        <w:r w:rsidRPr="008C5C9D">
          <w:rPr>
            <w:noProof/>
            <w:webHidden/>
            <w:sz w:val="28"/>
            <w:szCs w:val="28"/>
          </w:rPr>
        </w:r>
        <w:r w:rsidRPr="008C5C9D">
          <w:rPr>
            <w:noProof/>
            <w:webHidden/>
            <w:sz w:val="28"/>
            <w:szCs w:val="28"/>
          </w:rPr>
          <w:fldChar w:fldCharType="separate"/>
        </w:r>
        <w:r w:rsidRPr="008C5C9D">
          <w:rPr>
            <w:noProof/>
            <w:webHidden/>
            <w:sz w:val="28"/>
            <w:szCs w:val="28"/>
          </w:rPr>
          <w:t>23</w:t>
        </w:r>
        <w:r w:rsidRPr="008C5C9D">
          <w:rPr>
            <w:noProof/>
            <w:webHidden/>
            <w:sz w:val="28"/>
            <w:szCs w:val="28"/>
          </w:rPr>
          <w:fldChar w:fldCharType="end"/>
        </w:r>
      </w:hyperlink>
    </w:p>
    <w:p w14:paraId="28EA1241" w14:textId="4531B124" w:rsidR="008C5C9D" w:rsidRPr="008C5C9D" w:rsidRDefault="008C5C9D" w:rsidP="008C5C9D">
      <w:pPr>
        <w:pStyle w:val="TOC3"/>
        <w:rPr>
          <w:rFonts w:asciiTheme="minorHAnsi" w:eastAsiaTheme="minorEastAsia" w:hAnsiTheme="minorHAnsi" w:cstheme="minorBidi"/>
          <w:noProof/>
          <w:kern w:val="2"/>
          <w:sz w:val="28"/>
          <w:szCs w:val="28"/>
          <w14:ligatures w14:val="standardContextual"/>
        </w:rPr>
      </w:pPr>
      <w:hyperlink w:anchor="_Toc184382092" w:history="1">
        <w:r w:rsidRPr="008C5C9D">
          <w:rPr>
            <w:rStyle w:val="Hyperlink"/>
            <w:noProof/>
            <w:sz w:val="28"/>
            <w:szCs w:val="28"/>
          </w:rPr>
          <w:t>3.2. Sekmēt iedzīvotāju izpratni par sabiedrības daudzveidību, mazinot negatīvos stereotipos balstītu attieksmi pret dažādām sabiedrības grupām</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_Toc184382092 \h </w:instrText>
        </w:r>
        <w:r w:rsidRPr="008C5C9D">
          <w:rPr>
            <w:noProof/>
            <w:webHidden/>
            <w:sz w:val="28"/>
            <w:szCs w:val="28"/>
          </w:rPr>
        </w:r>
        <w:r w:rsidRPr="008C5C9D">
          <w:rPr>
            <w:noProof/>
            <w:webHidden/>
            <w:sz w:val="28"/>
            <w:szCs w:val="28"/>
          </w:rPr>
          <w:fldChar w:fldCharType="separate"/>
        </w:r>
        <w:r w:rsidRPr="008C5C9D">
          <w:rPr>
            <w:noProof/>
            <w:webHidden/>
            <w:sz w:val="28"/>
            <w:szCs w:val="28"/>
          </w:rPr>
          <w:t>25</w:t>
        </w:r>
        <w:r w:rsidRPr="008C5C9D">
          <w:rPr>
            <w:noProof/>
            <w:webHidden/>
            <w:sz w:val="28"/>
            <w:szCs w:val="28"/>
          </w:rPr>
          <w:fldChar w:fldCharType="end"/>
        </w:r>
      </w:hyperlink>
    </w:p>
    <w:p w14:paraId="36CB12EB" w14:textId="69CD0344" w:rsidR="008C5C9D" w:rsidRPr="008C5C9D" w:rsidRDefault="008C5C9D" w:rsidP="008C5C9D">
      <w:pPr>
        <w:pStyle w:val="TOC1"/>
        <w:rPr>
          <w:rFonts w:asciiTheme="minorHAnsi" w:eastAsiaTheme="minorEastAsia" w:hAnsiTheme="minorHAnsi" w:cstheme="minorBidi"/>
          <w:bCs w:val="0"/>
          <w:noProof/>
          <w:kern w:val="2"/>
          <w:sz w:val="28"/>
          <w:szCs w:val="28"/>
          <w14:ligatures w14:val="standardContextual"/>
        </w:rPr>
      </w:pPr>
      <w:hyperlink w:anchor="_Toc184382093" w:history="1">
        <w:r w:rsidRPr="008C5C9D">
          <w:rPr>
            <w:rStyle w:val="Hyperlink"/>
            <w:noProof/>
            <w:sz w:val="28"/>
            <w:szCs w:val="28"/>
          </w:rPr>
          <w:t>IV Pasākumi mērķa sasniegšanai</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_Toc184382093 \h </w:instrText>
        </w:r>
        <w:r w:rsidRPr="008C5C9D">
          <w:rPr>
            <w:noProof/>
            <w:webHidden/>
            <w:sz w:val="28"/>
            <w:szCs w:val="28"/>
          </w:rPr>
        </w:r>
        <w:r w:rsidRPr="008C5C9D">
          <w:rPr>
            <w:noProof/>
            <w:webHidden/>
            <w:sz w:val="28"/>
            <w:szCs w:val="28"/>
          </w:rPr>
          <w:fldChar w:fldCharType="separate"/>
        </w:r>
        <w:r w:rsidRPr="008C5C9D">
          <w:rPr>
            <w:noProof/>
            <w:webHidden/>
            <w:sz w:val="28"/>
            <w:szCs w:val="28"/>
          </w:rPr>
          <w:t>28</w:t>
        </w:r>
        <w:r w:rsidRPr="008C5C9D">
          <w:rPr>
            <w:noProof/>
            <w:webHidden/>
            <w:sz w:val="28"/>
            <w:szCs w:val="28"/>
          </w:rPr>
          <w:fldChar w:fldCharType="end"/>
        </w:r>
      </w:hyperlink>
    </w:p>
    <w:p w14:paraId="27A189E7" w14:textId="6259286C" w:rsidR="008C5C9D" w:rsidRPr="008C5C9D" w:rsidRDefault="008C5C9D" w:rsidP="008C5C9D">
      <w:pPr>
        <w:pStyle w:val="TOC1"/>
        <w:rPr>
          <w:rFonts w:asciiTheme="minorHAnsi" w:eastAsiaTheme="minorEastAsia" w:hAnsiTheme="minorHAnsi" w:cstheme="minorBidi"/>
          <w:bCs w:val="0"/>
          <w:noProof/>
          <w:kern w:val="2"/>
          <w:sz w:val="28"/>
          <w:szCs w:val="28"/>
          <w14:ligatures w14:val="standardContextual"/>
        </w:rPr>
      </w:pPr>
      <w:hyperlink w:anchor="_Toc184382094" w:history="1">
        <w:r w:rsidRPr="008C5C9D">
          <w:rPr>
            <w:rStyle w:val="Hyperlink"/>
            <w:noProof/>
            <w:sz w:val="28"/>
            <w:szCs w:val="28"/>
          </w:rPr>
          <w:t>V Ietekmes novērtējums uz valsts un pašvaldību budžetu</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_Toc184382094 \h </w:instrText>
        </w:r>
        <w:r w:rsidRPr="008C5C9D">
          <w:rPr>
            <w:noProof/>
            <w:webHidden/>
            <w:sz w:val="28"/>
            <w:szCs w:val="28"/>
          </w:rPr>
        </w:r>
        <w:r w:rsidRPr="008C5C9D">
          <w:rPr>
            <w:noProof/>
            <w:webHidden/>
            <w:sz w:val="28"/>
            <w:szCs w:val="28"/>
          </w:rPr>
          <w:fldChar w:fldCharType="separate"/>
        </w:r>
        <w:r w:rsidRPr="008C5C9D">
          <w:rPr>
            <w:noProof/>
            <w:webHidden/>
            <w:sz w:val="28"/>
            <w:szCs w:val="28"/>
          </w:rPr>
          <w:t>44</w:t>
        </w:r>
        <w:r w:rsidRPr="008C5C9D">
          <w:rPr>
            <w:noProof/>
            <w:webHidden/>
            <w:sz w:val="28"/>
            <w:szCs w:val="28"/>
          </w:rPr>
          <w:fldChar w:fldCharType="end"/>
        </w:r>
      </w:hyperlink>
    </w:p>
    <w:p w14:paraId="7B343629" w14:textId="59BA8638" w:rsidR="008C5C9D" w:rsidRPr="008C5C9D" w:rsidRDefault="008C5C9D" w:rsidP="008C5C9D">
      <w:pPr>
        <w:pStyle w:val="TOC2"/>
        <w:tabs>
          <w:tab w:val="left" w:pos="480"/>
          <w:tab w:val="right" w:leader="dot" w:pos="9061"/>
        </w:tabs>
        <w:spacing w:line="240" w:lineRule="auto"/>
        <w:rPr>
          <w:rFonts w:asciiTheme="minorHAnsi" w:eastAsiaTheme="minorEastAsia" w:hAnsiTheme="minorHAnsi" w:cstheme="minorBidi"/>
          <w:bCs w:val="0"/>
          <w:noProof/>
          <w:kern w:val="2"/>
          <w:sz w:val="28"/>
          <w:szCs w:val="28"/>
          <w14:ligatures w14:val="standardContextual"/>
        </w:rPr>
      </w:pPr>
      <w:hyperlink w:anchor="_Toc184382095" w:history="1">
        <w:r w:rsidRPr="008C5C9D">
          <w:rPr>
            <w:rStyle w:val="Hyperlink"/>
            <w:noProof/>
            <w:sz w:val="28"/>
            <w:szCs w:val="28"/>
          </w:rPr>
          <w:t>1.</w:t>
        </w:r>
        <w:r w:rsidRPr="008C5C9D">
          <w:rPr>
            <w:rFonts w:asciiTheme="minorHAnsi" w:eastAsiaTheme="minorEastAsia" w:hAnsiTheme="minorHAnsi" w:cstheme="minorBidi"/>
            <w:bCs w:val="0"/>
            <w:noProof/>
            <w:kern w:val="2"/>
            <w:sz w:val="28"/>
            <w:szCs w:val="28"/>
            <w14:ligatures w14:val="standardContextual"/>
          </w:rPr>
          <w:tab/>
        </w:r>
        <w:r w:rsidRPr="008C5C9D">
          <w:rPr>
            <w:rStyle w:val="Hyperlink"/>
            <w:noProof/>
            <w:sz w:val="28"/>
            <w:szCs w:val="28"/>
          </w:rPr>
          <w:t>Kopsavilkums par plānā iekļauto uzdevumu īstenošanai nepieciešamo valsts un pašvaldību budžeta finansējumu</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_Toc184382095 \h </w:instrText>
        </w:r>
        <w:r w:rsidRPr="008C5C9D">
          <w:rPr>
            <w:noProof/>
            <w:webHidden/>
            <w:sz w:val="28"/>
            <w:szCs w:val="28"/>
          </w:rPr>
        </w:r>
        <w:r w:rsidRPr="008C5C9D">
          <w:rPr>
            <w:noProof/>
            <w:webHidden/>
            <w:sz w:val="28"/>
            <w:szCs w:val="28"/>
          </w:rPr>
          <w:fldChar w:fldCharType="separate"/>
        </w:r>
        <w:r w:rsidRPr="008C5C9D">
          <w:rPr>
            <w:noProof/>
            <w:webHidden/>
            <w:sz w:val="28"/>
            <w:szCs w:val="28"/>
          </w:rPr>
          <w:t>44</w:t>
        </w:r>
        <w:r w:rsidRPr="008C5C9D">
          <w:rPr>
            <w:noProof/>
            <w:webHidden/>
            <w:sz w:val="28"/>
            <w:szCs w:val="28"/>
          </w:rPr>
          <w:fldChar w:fldCharType="end"/>
        </w:r>
      </w:hyperlink>
    </w:p>
    <w:p w14:paraId="1D0EBB88" w14:textId="3A86FFD9" w:rsidR="008C5C9D" w:rsidRDefault="008C5C9D" w:rsidP="008C5C9D">
      <w:pPr>
        <w:pStyle w:val="TOC2"/>
        <w:tabs>
          <w:tab w:val="right" w:leader="dot" w:pos="9061"/>
        </w:tabs>
        <w:spacing w:line="240" w:lineRule="auto"/>
        <w:rPr>
          <w:rFonts w:asciiTheme="minorHAnsi" w:eastAsiaTheme="minorEastAsia" w:hAnsiTheme="minorHAnsi" w:cstheme="minorBidi"/>
          <w:bCs w:val="0"/>
          <w:noProof/>
          <w:kern w:val="2"/>
          <w:sz w:val="22"/>
          <w:szCs w:val="22"/>
          <w14:ligatures w14:val="standardContextual"/>
        </w:rPr>
      </w:pPr>
      <w:hyperlink w:anchor="_Toc184382096" w:history="1">
        <w:r w:rsidRPr="008C5C9D">
          <w:rPr>
            <w:rStyle w:val="Hyperlink"/>
            <w:noProof/>
            <w:sz w:val="28"/>
            <w:szCs w:val="28"/>
          </w:rPr>
          <w:t>2. Detalizēts aprēķins plānā iekļauto uzdevumu īstenošanai nepieciešamajam papildu finansējumam</w:t>
        </w:r>
        <w:r w:rsidRPr="008C5C9D">
          <w:rPr>
            <w:noProof/>
            <w:webHidden/>
            <w:sz w:val="28"/>
            <w:szCs w:val="28"/>
          </w:rPr>
          <w:tab/>
        </w:r>
        <w:r w:rsidRPr="008C5C9D">
          <w:rPr>
            <w:noProof/>
            <w:webHidden/>
            <w:sz w:val="28"/>
            <w:szCs w:val="28"/>
          </w:rPr>
          <w:fldChar w:fldCharType="begin"/>
        </w:r>
        <w:r w:rsidRPr="008C5C9D">
          <w:rPr>
            <w:noProof/>
            <w:webHidden/>
            <w:sz w:val="28"/>
            <w:szCs w:val="28"/>
          </w:rPr>
          <w:instrText xml:space="preserve"> PAGEREF _Toc184382096 \h </w:instrText>
        </w:r>
        <w:r w:rsidRPr="008C5C9D">
          <w:rPr>
            <w:noProof/>
            <w:webHidden/>
            <w:sz w:val="28"/>
            <w:szCs w:val="28"/>
          </w:rPr>
        </w:r>
        <w:r w:rsidRPr="008C5C9D">
          <w:rPr>
            <w:noProof/>
            <w:webHidden/>
            <w:sz w:val="28"/>
            <w:szCs w:val="28"/>
          </w:rPr>
          <w:fldChar w:fldCharType="separate"/>
        </w:r>
        <w:r w:rsidRPr="008C5C9D">
          <w:rPr>
            <w:noProof/>
            <w:webHidden/>
            <w:sz w:val="28"/>
            <w:szCs w:val="28"/>
          </w:rPr>
          <w:t>64</w:t>
        </w:r>
        <w:r w:rsidRPr="008C5C9D">
          <w:rPr>
            <w:noProof/>
            <w:webHidden/>
            <w:sz w:val="28"/>
            <w:szCs w:val="28"/>
          </w:rPr>
          <w:fldChar w:fldCharType="end"/>
        </w:r>
      </w:hyperlink>
    </w:p>
    <w:p w14:paraId="63772B06" w14:textId="593D14F7" w:rsidR="00D00BBB" w:rsidRDefault="009622AC" w:rsidP="00413927">
      <w:pPr>
        <w:spacing w:line="240" w:lineRule="auto"/>
      </w:pPr>
      <w:r w:rsidRPr="00413927">
        <w:rPr>
          <w:sz w:val="28"/>
          <w:szCs w:val="28"/>
        </w:rPr>
        <w:fldChar w:fldCharType="end"/>
      </w:r>
    </w:p>
    <w:p w14:paraId="35DCECB3" w14:textId="59F836DD" w:rsidR="00020D67" w:rsidRPr="002565F1" w:rsidRDefault="00020D67" w:rsidP="00F21D11">
      <w:pPr>
        <w:tabs>
          <w:tab w:val="left" w:pos="3418"/>
        </w:tabs>
        <w:spacing w:line="240" w:lineRule="auto"/>
        <w:rPr>
          <w:b/>
          <w:sz w:val="28"/>
          <w:szCs w:val="28"/>
        </w:rPr>
      </w:pPr>
      <w:r w:rsidRPr="00D00BBB">
        <w:rPr>
          <w:sz w:val="28"/>
          <w:szCs w:val="28"/>
        </w:rPr>
        <w:br w:type="page"/>
      </w:r>
    </w:p>
    <w:p w14:paraId="77716C63" w14:textId="77777777" w:rsidR="00020D67" w:rsidRPr="002565F1" w:rsidRDefault="00020D67" w:rsidP="000E7EBE">
      <w:pPr>
        <w:pStyle w:val="Heading1"/>
        <w:spacing w:line="240" w:lineRule="auto"/>
      </w:pPr>
      <w:bookmarkStart w:id="7" w:name="_Toc51242406"/>
      <w:bookmarkStart w:id="8" w:name="_Toc53647296"/>
      <w:bookmarkStart w:id="9" w:name="_Toc184382077"/>
      <w:r w:rsidRPr="002565F1">
        <w:lastRenderedPageBreak/>
        <w:t>Izmantoto saīsinājumu saraksts</w:t>
      </w:r>
      <w:bookmarkEnd w:id="7"/>
      <w:bookmarkEnd w:id="8"/>
      <w:bookmarkEnd w:id="9"/>
    </w:p>
    <w:p w14:paraId="5557F83E" w14:textId="77777777" w:rsidR="00645516" w:rsidRPr="002565F1" w:rsidRDefault="00645516" w:rsidP="000E7EBE">
      <w:pPr>
        <w:spacing w:line="240" w:lineRule="auto"/>
        <w:ind w:firstLine="0"/>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35"/>
      </w:tblGrid>
      <w:tr w:rsidR="002565F1" w:rsidRPr="002565F1" w14:paraId="45AA322C" w14:textId="77777777" w:rsidTr="0041311A">
        <w:tc>
          <w:tcPr>
            <w:tcW w:w="2126" w:type="dxa"/>
          </w:tcPr>
          <w:p w14:paraId="2ADB3A1E" w14:textId="77777777" w:rsidR="00C77CB0" w:rsidRPr="002565F1" w:rsidRDefault="00C77CB0" w:rsidP="004601BC">
            <w:pPr>
              <w:spacing w:line="240" w:lineRule="auto"/>
              <w:ind w:firstLine="0"/>
              <w:rPr>
                <w:sz w:val="28"/>
                <w:szCs w:val="28"/>
              </w:rPr>
            </w:pPr>
            <w:proofErr w:type="spellStart"/>
            <w:r w:rsidRPr="002565F1">
              <w:rPr>
                <w:sz w:val="28"/>
                <w:szCs w:val="28"/>
              </w:rPr>
              <w:t>AiM</w:t>
            </w:r>
            <w:proofErr w:type="spellEnd"/>
          </w:p>
        </w:tc>
        <w:tc>
          <w:tcPr>
            <w:tcW w:w="6935" w:type="dxa"/>
          </w:tcPr>
          <w:p w14:paraId="37515156" w14:textId="77777777" w:rsidR="00C77CB0" w:rsidRPr="002565F1" w:rsidRDefault="00C77CB0" w:rsidP="004601BC">
            <w:pPr>
              <w:spacing w:line="240" w:lineRule="auto"/>
              <w:ind w:firstLine="0"/>
              <w:rPr>
                <w:sz w:val="28"/>
                <w:szCs w:val="28"/>
              </w:rPr>
            </w:pPr>
            <w:r w:rsidRPr="002565F1">
              <w:rPr>
                <w:sz w:val="28"/>
                <w:szCs w:val="28"/>
              </w:rPr>
              <w:t>Aizsardzības ministrija</w:t>
            </w:r>
          </w:p>
        </w:tc>
      </w:tr>
      <w:tr w:rsidR="002565F1" w:rsidRPr="002565F1" w14:paraId="32E14BE9" w14:textId="77777777" w:rsidTr="0041311A">
        <w:tc>
          <w:tcPr>
            <w:tcW w:w="2126" w:type="dxa"/>
          </w:tcPr>
          <w:p w14:paraId="2D53AB56" w14:textId="77777777" w:rsidR="00C77CB0" w:rsidRPr="002565F1" w:rsidRDefault="00C77CB0" w:rsidP="004601BC">
            <w:pPr>
              <w:spacing w:line="240" w:lineRule="auto"/>
              <w:ind w:firstLine="0"/>
              <w:rPr>
                <w:sz w:val="28"/>
                <w:szCs w:val="28"/>
              </w:rPr>
            </w:pPr>
            <w:r w:rsidRPr="002565F1">
              <w:rPr>
                <w:sz w:val="28"/>
                <w:szCs w:val="28"/>
              </w:rPr>
              <w:t>ĀM</w:t>
            </w:r>
          </w:p>
        </w:tc>
        <w:tc>
          <w:tcPr>
            <w:tcW w:w="6935" w:type="dxa"/>
          </w:tcPr>
          <w:p w14:paraId="7DE0C48D" w14:textId="77777777" w:rsidR="00C77CB0" w:rsidRPr="002565F1" w:rsidRDefault="00C77CB0" w:rsidP="004601BC">
            <w:pPr>
              <w:spacing w:line="240" w:lineRule="auto"/>
              <w:ind w:firstLine="0"/>
              <w:rPr>
                <w:sz w:val="28"/>
                <w:szCs w:val="28"/>
              </w:rPr>
            </w:pPr>
            <w:r w:rsidRPr="002565F1">
              <w:rPr>
                <w:sz w:val="28"/>
                <w:szCs w:val="28"/>
              </w:rPr>
              <w:t>Ārlietu ministrija</w:t>
            </w:r>
          </w:p>
        </w:tc>
      </w:tr>
      <w:tr w:rsidR="002565F1" w:rsidRPr="002565F1" w14:paraId="23F6EAC6" w14:textId="77777777" w:rsidTr="0041311A">
        <w:tc>
          <w:tcPr>
            <w:tcW w:w="2126" w:type="dxa"/>
          </w:tcPr>
          <w:p w14:paraId="3D640E66" w14:textId="43B1A784" w:rsidR="00E108E5" w:rsidRPr="002565F1" w:rsidRDefault="00E108E5" w:rsidP="002D4C83">
            <w:pPr>
              <w:spacing w:line="240" w:lineRule="auto"/>
              <w:ind w:firstLine="0"/>
              <w:rPr>
                <w:sz w:val="28"/>
                <w:szCs w:val="28"/>
              </w:rPr>
            </w:pPr>
            <w:r w:rsidRPr="002565F1">
              <w:rPr>
                <w:sz w:val="28"/>
                <w:szCs w:val="28"/>
              </w:rPr>
              <w:t>BISS</w:t>
            </w:r>
          </w:p>
        </w:tc>
        <w:tc>
          <w:tcPr>
            <w:tcW w:w="6935" w:type="dxa"/>
          </w:tcPr>
          <w:p w14:paraId="42892FAD" w14:textId="4CBB1C46" w:rsidR="00E108E5" w:rsidRPr="002565F1" w:rsidRDefault="00E108E5" w:rsidP="002D4C83">
            <w:pPr>
              <w:spacing w:line="240" w:lineRule="auto"/>
              <w:ind w:firstLine="0"/>
              <w:rPr>
                <w:sz w:val="28"/>
                <w:szCs w:val="28"/>
              </w:rPr>
            </w:pPr>
            <w:r w:rsidRPr="002565F1">
              <w:rPr>
                <w:sz w:val="28"/>
                <w:szCs w:val="28"/>
              </w:rPr>
              <w:t>Baltijas Sociālo zinātņu institūts (</w:t>
            </w:r>
            <w:r w:rsidRPr="00B67F3E">
              <w:rPr>
                <w:i/>
                <w:sz w:val="28"/>
                <w:szCs w:val="28"/>
                <w:lang w:val="en-US"/>
              </w:rPr>
              <w:t>Baltic Institute of Social Sciences</w:t>
            </w:r>
            <w:r w:rsidRPr="00B67F3E">
              <w:rPr>
                <w:sz w:val="28"/>
                <w:szCs w:val="28"/>
                <w:lang w:val="en-US"/>
              </w:rPr>
              <w:t>)</w:t>
            </w:r>
          </w:p>
        </w:tc>
      </w:tr>
      <w:tr w:rsidR="002565F1" w:rsidRPr="002565F1" w14:paraId="414C44FA" w14:textId="77777777" w:rsidTr="0041311A">
        <w:tc>
          <w:tcPr>
            <w:tcW w:w="2126" w:type="dxa"/>
          </w:tcPr>
          <w:p w14:paraId="0829F8B3" w14:textId="77777777" w:rsidR="00C77CB0" w:rsidRPr="002565F1" w:rsidRDefault="00C77CB0" w:rsidP="002D4C83">
            <w:pPr>
              <w:spacing w:line="240" w:lineRule="auto"/>
              <w:ind w:firstLine="0"/>
              <w:rPr>
                <w:sz w:val="28"/>
                <w:szCs w:val="28"/>
              </w:rPr>
            </w:pPr>
            <w:r w:rsidRPr="002565F1">
              <w:rPr>
                <w:sz w:val="28"/>
                <w:szCs w:val="28"/>
              </w:rPr>
              <w:t>EM</w:t>
            </w:r>
          </w:p>
        </w:tc>
        <w:tc>
          <w:tcPr>
            <w:tcW w:w="6935" w:type="dxa"/>
          </w:tcPr>
          <w:p w14:paraId="4D369057" w14:textId="77777777" w:rsidR="00C77CB0" w:rsidRPr="002565F1" w:rsidRDefault="00C77CB0" w:rsidP="002D4C83">
            <w:pPr>
              <w:spacing w:line="240" w:lineRule="auto"/>
              <w:ind w:firstLine="0"/>
              <w:rPr>
                <w:sz w:val="28"/>
                <w:szCs w:val="28"/>
              </w:rPr>
            </w:pPr>
            <w:r w:rsidRPr="002565F1">
              <w:rPr>
                <w:sz w:val="28"/>
                <w:szCs w:val="28"/>
              </w:rPr>
              <w:t>Ekonomikas ministrija</w:t>
            </w:r>
          </w:p>
        </w:tc>
      </w:tr>
      <w:tr w:rsidR="00D5264B" w:rsidRPr="002565F1" w14:paraId="4A1A4744" w14:textId="77777777" w:rsidTr="0041311A">
        <w:tc>
          <w:tcPr>
            <w:tcW w:w="2126" w:type="dxa"/>
          </w:tcPr>
          <w:p w14:paraId="2B37EFDB" w14:textId="1BB0EF26" w:rsidR="00D5264B" w:rsidRPr="002565F1" w:rsidRDefault="00D5264B" w:rsidP="002D4C83">
            <w:pPr>
              <w:spacing w:line="240" w:lineRule="auto"/>
              <w:ind w:firstLine="0"/>
              <w:rPr>
                <w:sz w:val="28"/>
                <w:szCs w:val="28"/>
              </w:rPr>
            </w:pPr>
            <w:r>
              <w:rPr>
                <w:sz w:val="28"/>
                <w:szCs w:val="28"/>
              </w:rPr>
              <w:t>ESF+</w:t>
            </w:r>
          </w:p>
        </w:tc>
        <w:tc>
          <w:tcPr>
            <w:tcW w:w="6935" w:type="dxa"/>
          </w:tcPr>
          <w:p w14:paraId="1BF96812" w14:textId="0C26274C" w:rsidR="00D5264B" w:rsidRPr="002565F1" w:rsidRDefault="00D5264B" w:rsidP="002D4C83">
            <w:pPr>
              <w:spacing w:line="240" w:lineRule="auto"/>
              <w:ind w:firstLine="0"/>
              <w:rPr>
                <w:sz w:val="28"/>
                <w:szCs w:val="28"/>
              </w:rPr>
            </w:pPr>
            <w:r>
              <w:rPr>
                <w:sz w:val="28"/>
                <w:szCs w:val="28"/>
              </w:rPr>
              <w:t>Eiropas Sociālais fonds Plus</w:t>
            </w:r>
          </w:p>
        </w:tc>
      </w:tr>
      <w:tr w:rsidR="00D5264B" w:rsidRPr="002565F1" w14:paraId="3FD81F3B" w14:textId="77777777" w:rsidTr="0041311A">
        <w:tc>
          <w:tcPr>
            <w:tcW w:w="2126" w:type="dxa"/>
          </w:tcPr>
          <w:p w14:paraId="2D922FA2" w14:textId="0D8A9130" w:rsidR="00D5264B" w:rsidRDefault="00D5264B" w:rsidP="002D4C83">
            <w:pPr>
              <w:spacing w:line="240" w:lineRule="auto"/>
              <w:ind w:firstLine="0"/>
              <w:rPr>
                <w:sz w:val="28"/>
                <w:szCs w:val="28"/>
              </w:rPr>
            </w:pPr>
            <w:r>
              <w:rPr>
                <w:sz w:val="28"/>
                <w:szCs w:val="28"/>
              </w:rPr>
              <w:t>ESS</w:t>
            </w:r>
          </w:p>
        </w:tc>
        <w:tc>
          <w:tcPr>
            <w:tcW w:w="6935" w:type="dxa"/>
          </w:tcPr>
          <w:p w14:paraId="5C3A338A" w14:textId="7666FB48" w:rsidR="00D5264B" w:rsidRPr="00D5264B" w:rsidRDefault="00D5264B" w:rsidP="002D4C83">
            <w:pPr>
              <w:spacing w:line="240" w:lineRule="auto"/>
              <w:ind w:firstLine="0"/>
              <w:rPr>
                <w:sz w:val="28"/>
                <w:szCs w:val="28"/>
              </w:rPr>
            </w:pPr>
            <w:r>
              <w:rPr>
                <w:sz w:val="28"/>
                <w:szCs w:val="28"/>
              </w:rPr>
              <w:t>Eiropas Sociālais pētījums (</w:t>
            </w:r>
            <w:proofErr w:type="spellStart"/>
            <w:r>
              <w:rPr>
                <w:i/>
                <w:iCs/>
                <w:sz w:val="28"/>
                <w:szCs w:val="28"/>
              </w:rPr>
              <w:t>European</w:t>
            </w:r>
            <w:proofErr w:type="spellEnd"/>
            <w:r>
              <w:rPr>
                <w:i/>
                <w:iCs/>
                <w:sz w:val="28"/>
                <w:szCs w:val="28"/>
              </w:rPr>
              <w:t xml:space="preserve"> </w:t>
            </w:r>
            <w:proofErr w:type="spellStart"/>
            <w:r>
              <w:rPr>
                <w:i/>
                <w:iCs/>
                <w:sz w:val="28"/>
                <w:szCs w:val="28"/>
              </w:rPr>
              <w:t>Social</w:t>
            </w:r>
            <w:proofErr w:type="spellEnd"/>
            <w:r>
              <w:rPr>
                <w:i/>
                <w:iCs/>
                <w:sz w:val="28"/>
                <w:szCs w:val="28"/>
              </w:rPr>
              <w:t xml:space="preserve"> </w:t>
            </w:r>
            <w:proofErr w:type="spellStart"/>
            <w:r>
              <w:rPr>
                <w:i/>
                <w:iCs/>
                <w:sz w:val="28"/>
                <w:szCs w:val="28"/>
              </w:rPr>
              <w:t>Survey</w:t>
            </w:r>
            <w:proofErr w:type="spellEnd"/>
            <w:r>
              <w:rPr>
                <w:sz w:val="28"/>
                <w:szCs w:val="28"/>
              </w:rPr>
              <w:t>)</w:t>
            </w:r>
          </w:p>
        </w:tc>
      </w:tr>
      <w:tr w:rsidR="002565F1" w:rsidRPr="002565F1" w14:paraId="09425286" w14:textId="77777777" w:rsidTr="0041311A">
        <w:tc>
          <w:tcPr>
            <w:tcW w:w="2126" w:type="dxa"/>
          </w:tcPr>
          <w:p w14:paraId="7E82091C" w14:textId="77777777" w:rsidR="00C77CB0" w:rsidRPr="002565F1" w:rsidRDefault="00C77CB0" w:rsidP="002D4C83">
            <w:pPr>
              <w:spacing w:line="240" w:lineRule="auto"/>
              <w:ind w:firstLine="0"/>
              <w:rPr>
                <w:sz w:val="28"/>
                <w:szCs w:val="28"/>
              </w:rPr>
            </w:pPr>
            <w:r w:rsidRPr="002565F1">
              <w:rPr>
                <w:sz w:val="28"/>
                <w:szCs w:val="28"/>
              </w:rPr>
              <w:t>FM</w:t>
            </w:r>
          </w:p>
        </w:tc>
        <w:tc>
          <w:tcPr>
            <w:tcW w:w="6935" w:type="dxa"/>
          </w:tcPr>
          <w:p w14:paraId="5DA475A6" w14:textId="77777777" w:rsidR="00C77CB0" w:rsidRPr="002565F1" w:rsidRDefault="00C77CB0" w:rsidP="002D4C83">
            <w:pPr>
              <w:spacing w:line="240" w:lineRule="auto"/>
              <w:ind w:firstLine="0"/>
              <w:rPr>
                <w:sz w:val="28"/>
                <w:szCs w:val="28"/>
              </w:rPr>
            </w:pPr>
            <w:r w:rsidRPr="002565F1">
              <w:rPr>
                <w:sz w:val="28"/>
                <w:szCs w:val="28"/>
              </w:rPr>
              <w:t>Finanšu ministrija</w:t>
            </w:r>
          </w:p>
        </w:tc>
      </w:tr>
      <w:tr w:rsidR="002565F1" w:rsidRPr="002565F1" w14:paraId="432E0A96" w14:textId="77777777" w:rsidTr="0041311A">
        <w:tc>
          <w:tcPr>
            <w:tcW w:w="2126" w:type="dxa"/>
          </w:tcPr>
          <w:p w14:paraId="5064A3C3" w14:textId="77777777" w:rsidR="00C77CB0" w:rsidRPr="002565F1" w:rsidRDefault="00C77CB0" w:rsidP="002D4C83">
            <w:pPr>
              <w:spacing w:line="240" w:lineRule="auto"/>
              <w:ind w:firstLine="0"/>
              <w:rPr>
                <w:sz w:val="28"/>
                <w:szCs w:val="28"/>
              </w:rPr>
            </w:pPr>
            <w:r w:rsidRPr="002565F1">
              <w:rPr>
                <w:sz w:val="28"/>
                <w:szCs w:val="28"/>
              </w:rPr>
              <w:t>IeM</w:t>
            </w:r>
          </w:p>
        </w:tc>
        <w:tc>
          <w:tcPr>
            <w:tcW w:w="6935" w:type="dxa"/>
          </w:tcPr>
          <w:p w14:paraId="3FEB5BD0" w14:textId="7FE9D0B3" w:rsidR="00C77CB0" w:rsidRPr="002565F1" w:rsidRDefault="3383EAAE" w:rsidP="002D4C83">
            <w:pPr>
              <w:spacing w:line="240" w:lineRule="auto"/>
              <w:ind w:firstLine="0"/>
              <w:rPr>
                <w:sz w:val="28"/>
                <w:szCs w:val="28"/>
              </w:rPr>
            </w:pPr>
            <w:proofErr w:type="spellStart"/>
            <w:r w:rsidRPr="002565F1">
              <w:rPr>
                <w:sz w:val="28"/>
                <w:szCs w:val="28"/>
              </w:rPr>
              <w:t>I</w:t>
            </w:r>
            <w:r w:rsidR="7A20EC0E" w:rsidRPr="002565F1">
              <w:rPr>
                <w:sz w:val="28"/>
                <w:szCs w:val="28"/>
              </w:rPr>
              <w:t>ekšlietu</w:t>
            </w:r>
            <w:proofErr w:type="spellEnd"/>
            <w:r w:rsidR="7A20EC0E" w:rsidRPr="002565F1">
              <w:rPr>
                <w:sz w:val="28"/>
                <w:szCs w:val="28"/>
              </w:rPr>
              <w:t xml:space="preserve"> ministrija</w:t>
            </w:r>
          </w:p>
        </w:tc>
      </w:tr>
      <w:tr w:rsidR="002565F1" w:rsidRPr="002565F1" w14:paraId="1ADC0F0D" w14:textId="77777777" w:rsidTr="0041311A">
        <w:tc>
          <w:tcPr>
            <w:tcW w:w="2126" w:type="dxa"/>
          </w:tcPr>
          <w:p w14:paraId="5858F608" w14:textId="77777777" w:rsidR="00C77CB0" w:rsidRPr="002565F1" w:rsidRDefault="00C77CB0" w:rsidP="002D4C83">
            <w:pPr>
              <w:spacing w:line="240" w:lineRule="auto"/>
              <w:ind w:firstLine="0"/>
              <w:rPr>
                <w:sz w:val="28"/>
                <w:szCs w:val="28"/>
              </w:rPr>
            </w:pPr>
            <w:r w:rsidRPr="002565F1">
              <w:rPr>
                <w:sz w:val="28"/>
                <w:szCs w:val="28"/>
              </w:rPr>
              <w:t>IZM</w:t>
            </w:r>
          </w:p>
        </w:tc>
        <w:tc>
          <w:tcPr>
            <w:tcW w:w="6935" w:type="dxa"/>
          </w:tcPr>
          <w:p w14:paraId="67E36D11" w14:textId="77777777" w:rsidR="00C77CB0" w:rsidRPr="002565F1" w:rsidRDefault="00C77CB0" w:rsidP="002D4C83">
            <w:pPr>
              <w:spacing w:line="240" w:lineRule="auto"/>
              <w:ind w:firstLine="0"/>
              <w:rPr>
                <w:sz w:val="28"/>
                <w:szCs w:val="28"/>
              </w:rPr>
            </w:pPr>
            <w:r w:rsidRPr="002565F1">
              <w:rPr>
                <w:sz w:val="28"/>
                <w:szCs w:val="28"/>
              </w:rPr>
              <w:t>Izglītības un zinātnes ministrija</w:t>
            </w:r>
          </w:p>
        </w:tc>
      </w:tr>
      <w:tr w:rsidR="002565F1" w:rsidRPr="002565F1" w14:paraId="5DCB6212" w14:textId="77777777" w:rsidTr="0041311A">
        <w:tc>
          <w:tcPr>
            <w:tcW w:w="2126" w:type="dxa"/>
          </w:tcPr>
          <w:p w14:paraId="073A3274" w14:textId="77777777" w:rsidR="00C77CB0" w:rsidRPr="002565F1" w:rsidRDefault="00C77CB0" w:rsidP="002D4C83">
            <w:pPr>
              <w:spacing w:line="240" w:lineRule="auto"/>
              <w:ind w:firstLine="0"/>
              <w:rPr>
                <w:sz w:val="28"/>
                <w:szCs w:val="28"/>
              </w:rPr>
            </w:pPr>
            <w:r w:rsidRPr="002565F1">
              <w:rPr>
                <w:sz w:val="28"/>
                <w:szCs w:val="28"/>
              </w:rPr>
              <w:t>KM</w:t>
            </w:r>
          </w:p>
        </w:tc>
        <w:tc>
          <w:tcPr>
            <w:tcW w:w="6935" w:type="dxa"/>
          </w:tcPr>
          <w:p w14:paraId="5EAE3F9D" w14:textId="77777777" w:rsidR="00C77CB0" w:rsidRPr="002565F1" w:rsidRDefault="00C77CB0" w:rsidP="002D4C83">
            <w:pPr>
              <w:spacing w:line="240" w:lineRule="auto"/>
              <w:ind w:firstLine="0"/>
              <w:rPr>
                <w:sz w:val="28"/>
                <w:szCs w:val="28"/>
              </w:rPr>
            </w:pPr>
            <w:r w:rsidRPr="002565F1">
              <w:rPr>
                <w:sz w:val="28"/>
                <w:szCs w:val="28"/>
              </w:rPr>
              <w:t>Kultūras ministrija</w:t>
            </w:r>
          </w:p>
        </w:tc>
      </w:tr>
      <w:tr w:rsidR="002565F1" w:rsidRPr="002565F1" w14:paraId="1AEED0B1" w14:textId="77777777" w:rsidTr="0041311A">
        <w:tc>
          <w:tcPr>
            <w:tcW w:w="2126" w:type="dxa"/>
          </w:tcPr>
          <w:p w14:paraId="5E7E25ED" w14:textId="77777777" w:rsidR="00C77CB0" w:rsidRPr="002565F1" w:rsidRDefault="00C77CB0" w:rsidP="002D4C83">
            <w:pPr>
              <w:spacing w:line="240" w:lineRule="auto"/>
              <w:ind w:firstLine="0"/>
              <w:rPr>
                <w:sz w:val="28"/>
                <w:szCs w:val="28"/>
              </w:rPr>
            </w:pPr>
            <w:r w:rsidRPr="002565F1">
              <w:rPr>
                <w:sz w:val="28"/>
                <w:szCs w:val="28"/>
              </w:rPr>
              <w:t>LM</w:t>
            </w:r>
          </w:p>
        </w:tc>
        <w:tc>
          <w:tcPr>
            <w:tcW w:w="6935" w:type="dxa"/>
          </w:tcPr>
          <w:p w14:paraId="2881E9B0" w14:textId="77777777" w:rsidR="00C77CB0" w:rsidRPr="002565F1" w:rsidRDefault="00C77CB0" w:rsidP="002D4C83">
            <w:pPr>
              <w:spacing w:line="240" w:lineRule="auto"/>
              <w:ind w:firstLine="0"/>
              <w:rPr>
                <w:sz w:val="28"/>
                <w:szCs w:val="28"/>
              </w:rPr>
            </w:pPr>
            <w:r w:rsidRPr="002565F1">
              <w:rPr>
                <w:sz w:val="28"/>
                <w:szCs w:val="28"/>
              </w:rPr>
              <w:t>Labklājības ministrija</w:t>
            </w:r>
          </w:p>
        </w:tc>
      </w:tr>
      <w:tr w:rsidR="00D5264B" w:rsidRPr="002565F1" w14:paraId="5940A554" w14:textId="77777777" w:rsidTr="0041311A">
        <w:tc>
          <w:tcPr>
            <w:tcW w:w="2126" w:type="dxa"/>
          </w:tcPr>
          <w:p w14:paraId="07CCECE0" w14:textId="1AA25B97" w:rsidR="00D5264B" w:rsidRPr="002565F1" w:rsidRDefault="00D5264B" w:rsidP="002D4C83">
            <w:pPr>
              <w:spacing w:line="240" w:lineRule="auto"/>
              <w:ind w:firstLine="0"/>
              <w:rPr>
                <w:sz w:val="28"/>
                <w:szCs w:val="28"/>
              </w:rPr>
            </w:pPr>
            <w:r>
              <w:rPr>
                <w:sz w:val="28"/>
                <w:szCs w:val="28"/>
              </w:rPr>
              <w:t>LNKBA</w:t>
            </w:r>
          </w:p>
        </w:tc>
        <w:tc>
          <w:tcPr>
            <w:tcW w:w="6935" w:type="dxa"/>
          </w:tcPr>
          <w:p w14:paraId="5BA80E7C" w14:textId="3B4B511B" w:rsidR="00D5264B" w:rsidRPr="002565F1" w:rsidRDefault="00D5264B" w:rsidP="002D4C83">
            <w:pPr>
              <w:spacing w:line="240" w:lineRule="auto"/>
              <w:ind w:firstLine="0"/>
              <w:rPr>
                <w:sz w:val="28"/>
                <w:szCs w:val="28"/>
              </w:rPr>
            </w:pPr>
            <w:r>
              <w:rPr>
                <w:sz w:val="28"/>
                <w:szCs w:val="28"/>
              </w:rPr>
              <w:t xml:space="preserve">Biedrība </w:t>
            </w:r>
            <w:r w:rsidRPr="006637F0">
              <w:rPr>
                <w:sz w:val="28"/>
                <w:szCs w:val="28"/>
              </w:rPr>
              <w:t>„</w:t>
            </w:r>
            <w:proofErr w:type="spellStart"/>
            <w:r>
              <w:rPr>
                <w:sz w:val="28"/>
                <w:szCs w:val="28"/>
              </w:rPr>
              <w:t>I.Kozakēvičas</w:t>
            </w:r>
            <w:proofErr w:type="spellEnd"/>
            <w:r>
              <w:rPr>
                <w:sz w:val="28"/>
                <w:szCs w:val="28"/>
              </w:rPr>
              <w:t xml:space="preserve"> Latvijas Nacionālo kultūras biedrību asociācija”</w:t>
            </w:r>
          </w:p>
        </w:tc>
      </w:tr>
      <w:tr w:rsidR="00D5264B" w:rsidRPr="002565F1" w14:paraId="1D5A477D" w14:textId="77777777" w:rsidTr="0041311A">
        <w:tc>
          <w:tcPr>
            <w:tcW w:w="2126" w:type="dxa"/>
          </w:tcPr>
          <w:p w14:paraId="4C8517EB" w14:textId="55402DEA" w:rsidR="00D5264B" w:rsidRPr="002565F1" w:rsidRDefault="00D5264B" w:rsidP="002D4C83">
            <w:pPr>
              <w:spacing w:line="240" w:lineRule="auto"/>
              <w:ind w:firstLine="0"/>
              <w:rPr>
                <w:sz w:val="28"/>
                <w:szCs w:val="28"/>
              </w:rPr>
            </w:pPr>
            <w:r>
              <w:rPr>
                <w:sz w:val="28"/>
                <w:szCs w:val="28"/>
              </w:rPr>
              <w:t>LNKC</w:t>
            </w:r>
          </w:p>
        </w:tc>
        <w:tc>
          <w:tcPr>
            <w:tcW w:w="6935" w:type="dxa"/>
          </w:tcPr>
          <w:p w14:paraId="28F36AF0" w14:textId="0B3F60A4" w:rsidR="00D5264B" w:rsidRPr="002565F1" w:rsidRDefault="00D5264B" w:rsidP="002D4C83">
            <w:pPr>
              <w:spacing w:line="240" w:lineRule="auto"/>
              <w:ind w:firstLine="0"/>
              <w:rPr>
                <w:sz w:val="28"/>
                <w:szCs w:val="28"/>
              </w:rPr>
            </w:pPr>
            <w:r>
              <w:rPr>
                <w:sz w:val="28"/>
                <w:szCs w:val="28"/>
              </w:rPr>
              <w:t>Latvijas Nacionālais kultūras centrs</w:t>
            </w:r>
          </w:p>
        </w:tc>
      </w:tr>
      <w:tr w:rsidR="006637F0" w:rsidRPr="006637F0" w14:paraId="549A2D37" w14:textId="77777777" w:rsidTr="0041311A">
        <w:tc>
          <w:tcPr>
            <w:tcW w:w="2126" w:type="dxa"/>
          </w:tcPr>
          <w:p w14:paraId="6946DE27" w14:textId="6DB5B187" w:rsidR="006F2A96" w:rsidRPr="006637F0" w:rsidRDefault="006F2A96" w:rsidP="002D4C83">
            <w:pPr>
              <w:spacing w:line="240" w:lineRule="auto"/>
              <w:ind w:firstLine="0"/>
              <w:rPr>
                <w:sz w:val="28"/>
                <w:szCs w:val="28"/>
              </w:rPr>
            </w:pPr>
            <w:r w:rsidRPr="006637F0">
              <w:rPr>
                <w:sz w:val="28"/>
                <w:szCs w:val="28"/>
              </w:rPr>
              <w:t>LPA</w:t>
            </w:r>
          </w:p>
        </w:tc>
        <w:tc>
          <w:tcPr>
            <w:tcW w:w="6935" w:type="dxa"/>
          </w:tcPr>
          <w:p w14:paraId="5EC55D53" w14:textId="251E8FED" w:rsidR="006F2A96" w:rsidRPr="006637F0" w:rsidRDefault="006F2A96" w:rsidP="002D4C83">
            <w:pPr>
              <w:spacing w:line="240" w:lineRule="auto"/>
              <w:ind w:firstLine="0"/>
              <w:rPr>
                <w:sz w:val="28"/>
                <w:szCs w:val="28"/>
              </w:rPr>
            </w:pPr>
            <w:r w:rsidRPr="006637F0">
              <w:rPr>
                <w:sz w:val="28"/>
                <w:szCs w:val="28"/>
              </w:rPr>
              <w:t>Biedrība „Latvijas Pilsoniskā alianse”</w:t>
            </w:r>
          </w:p>
        </w:tc>
      </w:tr>
      <w:tr w:rsidR="006637F0" w:rsidRPr="006637F0" w14:paraId="00DD275F" w14:textId="77777777" w:rsidTr="0041311A">
        <w:tc>
          <w:tcPr>
            <w:tcW w:w="2126" w:type="dxa"/>
          </w:tcPr>
          <w:p w14:paraId="56C8E247" w14:textId="77777777" w:rsidR="00C77CB0" w:rsidRPr="006637F0" w:rsidRDefault="00C77CB0" w:rsidP="002D4C83">
            <w:pPr>
              <w:spacing w:line="240" w:lineRule="auto"/>
              <w:ind w:firstLine="0"/>
              <w:rPr>
                <w:sz w:val="28"/>
                <w:szCs w:val="28"/>
              </w:rPr>
            </w:pPr>
            <w:r w:rsidRPr="006637F0">
              <w:rPr>
                <w:sz w:val="28"/>
                <w:szCs w:val="28"/>
              </w:rPr>
              <w:t>MK</w:t>
            </w:r>
          </w:p>
        </w:tc>
        <w:tc>
          <w:tcPr>
            <w:tcW w:w="6935" w:type="dxa"/>
          </w:tcPr>
          <w:p w14:paraId="739D9EAC" w14:textId="77777777" w:rsidR="00C77CB0" w:rsidRPr="006637F0" w:rsidRDefault="00C77CB0" w:rsidP="002D4C83">
            <w:pPr>
              <w:spacing w:line="240" w:lineRule="auto"/>
              <w:ind w:firstLine="0"/>
              <w:rPr>
                <w:sz w:val="28"/>
                <w:szCs w:val="28"/>
              </w:rPr>
            </w:pPr>
            <w:r w:rsidRPr="006637F0">
              <w:rPr>
                <w:sz w:val="28"/>
                <w:szCs w:val="28"/>
              </w:rPr>
              <w:t>Ministru kabinets</w:t>
            </w:r>
          </w:p>
        </w:tc>
      </w:tr>
      <w:tr w:rsidR="00FF611B" w:rsidRPr="00FF611B" w14:paraId="5887C1AD" w14:textId="77777777" w:rsidTr="0041311A">
        <w:tc>
          <w:tcPr>
            <w:tcW w:w="2126" w:type="dxa"/>
          </w:tcPr>
          <w:p w14:paraId="43E3A8A9" w14:textId="62D346C9" w:rsidR="002A55AE" w:rsidRPr="00FF611B" w:rsidRDefault="002A55AE" w:rsidP="002D4C83">
            <w:pPr>
              <w:spacing w:line="240" w:lineRule="auto"/>
              <w:ind w:firstLine="0"/>
              <w:rPr>
                <w:sz w:val="28"/>
                <w:szCs w:val="28"/>
              </w:rPr>
            </w:pPr>
            <w:r w:rsidRPr="00FF611B">
              <w:rPr>
                <w:sz w:val="28"/>
                <w:szCs w:val="28"/>
              </w:rPr>
              <w:t>NVA</w:t>
            </w:r>
          </w:p>
        </w:tc>
        <w:tc>
          <w:tcPr>
            <w:tcW w:w="6935" w:type="dxa"/>
          </w:tcPr>
          <w:p w14:paraId="0FCA2205" w14:textId="14E2E0FF" w:rsidR="002A55AE" w:rsidRPr="00FF611B" w:rsidRDefault="002A55AE" w:rsidP="002D4C83">
            <w:pPr>
              <w:spacing w:line="240" w:lineRule="auto"/>
              <w:ind w:firstLine="0"/>
              <w:rPr>
                <w:sz w:val="28"/>
                <w:szCs w:val="28"/>
              </w:rPr>
            </w:pPr>
            <w:r w:rsidRPr="00FF611B">
              <w:rPr>
                <w:sz w:val="28"/>
                <w:szCs w:val="28"/>
              </w:rPr>
              <w:t>Nodarbinātības valsts aģentūra</w:t>
            </w:r>
          </w:p>
        </w:tc>
      </w:tr>
      <w:tr w:rsidR="006637F0" w:rsidRPr="006637F0" w14:paraId="1F92DD6C" w14:textId="77777777" w:rsidTr="0041311A">
        <w:trPr>
          <w:trHeight w:val="401"/>
        </w:trPr>
        <w:tc>
          <w:tcPr>
            <w:tcW w:w="2126" w:type="dxa"/>
          </w:tcPr>
          <w:p w14:paraId="6AFCAB8C" w14:textId="55CE4978" w:rsidR="0041311A" w:rsidRPr="006637F0" w:rsidRDefault="0041311A" w:rsidP="002D4C83">
            <w:pPr>
              <w:spacing w:line="240" w:lineRule="auto"/>
              <w:ind w:firstLine="0"/>
              <w:rPr>
                <w:sz w:val="28"/>
                <w:szCs w:val="28"/>
              </w:rPr>
            </w:pPr>
            <w:r w:rsidRPr="006637F0">
              <w:rPr>
                <w:sz w:val="28"/>
                <w:szCs w:val="28"/>
              </w:rPr>
              <w:t>NEPLP</w:t>
            </w:r>
          </w:p>
        </w:tc>
        <w:tc>
          <w:tcPr>
            <w:tcW w:w="6935" w:type="dxa"/>
          </w:tcPr>
          <w:p w14:paraId="7A4E0E98" w14:textId="65E552F0" w:rsidR="0041311A" w:rsidRPr="006637F0" w:rsidRDefault="0041311A" w:rsidP="002D4C83">
            <w:pPr>
              <w:spacing w:line="240" w:lineRule="auto"/>
              <w:ind w:firstLine="0"/>
              <w:rPr>
                <w:sz w:val="28"/>
                <w:szCs w:val="28"/>
              </w:rPr>
            </w:pPr>
            <w:r w:rsidRPr="006637F0">
              <w:rPr>
                <w:sz w:val="28"/>
                <w:szCs w:val="28"/>
              </w:rPr>
              <w:t>Nacionālā elektronisko plašsaziņas līdzekļu padome</w:t>
            </w:r>
          </w:p>
        </w:tc>
      </w:tr>
      <w:tr w:rsidR="006637F0" w:rsidRPr="006637F0" w14:paraId="59F1E876" w14:textId="77777777" w:rsidTr="0041311A">
        <w:trPr>
          <w:trHeight w:val="400"/>
        </w:trPr>
        <w:tc>
          <w:tcPr>
            <w:tcW w:w="2126" w:type="dxa"/>
          </w:tcPr>
          <w:p w14:paraId="7BFC827A" w14:textId="7FBD1C1D" w:rsidR="0041311A" w:rsidRPr="006637F0" w:rsidRDefault="0041311A" w:rsidP="002D4C83">
            <w:pPr>
              <w:spacing w:line="240" w:lineRule="auto"/>
              <w:ind w:firstLine="0"/>
              <w:rPr>
                <w:sz w:val="28"/>
                <w:szCs w:val="28"/>
              </w:rPr>
            </w:pPr>
            <w:r w:rsidRPr="006637F0">
              <w:rPr>
                <w:sz w:val="28"/>
                <w:szCs w:val="28"/>
              </w:rPr>
              <w:t>NVO</w:t>
            </w:r>
          </w:p>
        </w:tc>
        <w:tc>
          <w:tcPr>
            <w:tcW w:w="6935" w:type="dxa"/>
          </w:tcPr>
          <w:p w14:paraId="21266B5F" w14:textId="7E24689D" w:rsidR="0041311A" w:rsidRPr="006637F0" w:rsidRDefault="0041311A" w:rsidP="002D4C83">
            <w:pPr>
              <w:spacing w:line="240" w:lineRule="auto"/>
              <w:ind w:firstLine="0"/>
              <w:rPr>
                <w:sz w:val="28"/>
                <w:szCs w:val="28"/>
              </w:rPr>
            </w:pPr>
            <w:r w:rsidRPr="006637F0">
              <w:rPr>
                <w:sz w:val="28"/>
                <w:szCs w:val="28"/>
              </w:rPr>
              <w:t>Nevalstiskās organizācijas</w:t>
            </w:r>
          </w:p>
        </w:tc>
      </w:tr>
      <w:tr w:rsidR="006637F0" w:rsidRPr="006637F0" w14:paraId="7694AAB2" w14:textId="77777777" w:rsidTr="0041311A">
        <w:tc>
          <w:tcPr>
            <w:tcW w:w="2126" w:type="dxa"/>
          </w:tcPr>
          <w:p w14:paraId="051DD814" w14:textId="77777777" w:rsidR="00C77CB0" w:rsidRPr="006637F0" w:rsidRDefault="00C77CB0" w:rsidP="002D4C83">
            <w:pPr>
              <w:spacing w:line="240" w:lineRule="auto"/>
              <w:ind w:firstLine="0"/>
              <w:rPr>
                <w:sz w:val="28"/>
                <w:szCs w:val="28"/>
              </w:rPr>
            </w:pPr>
            <w:r w:rsidRPr="006637F0">
              <w:rPr>
                <w:sz w:val="28"/>
                <w:szCs w:val="28"/>
              </w:rPr>
              <w:t>SIF</w:t>
            </w:r>
          </w:p>
        </w:tc>
        <w:tc>
          <w:tcPr>
            <w:tcW w:w="6935" w:type="dxa"/>
          </w:tcPr>
          <w:p w14:paraId="64F7195B" w14:textId="77777777" w:rsidR="00C77CB0" w:rsidRPr="006637F0" w:rsidRDefault="00C77CB0" w:rsidP="002D4C83">
            <w:pPr>
              <w:spacing w:line="240" w:lineRule="auto"/>
              <w:ind w:firstLine="0"/>
              <w:rPr>
                <w:sz w:val="28"/>
                <w:szCs w:val="28"/>
              </w:rPr>
            </w:pPr>
            <w:r w:rsidRPr="006637F0">
              <w:rPr>
                <w:sz w:val="28"/>
                <w:szCs w:val="28"/>
              </w:rPr>
              <w:t>Sabiedrības integrācijas fonds</w:t>
            </w:r>
          </w:p>
        </w:tc>
      </w:tr>
      <w:tr w:rsidR="006637F0" w:rsidRPr="006637F0" w14:paraId="05505815" w14:textId="77777777" w:rsidTr="0041311A">
        <w:tc>
          <w:tcPr>
            <w:tcW w:w="2126" w:type="dxa"/>
          </w:tcPr>
          <w:p w14:paraId="40656B6C" w14:textId="77777777" w:rsidR="00C77CB0" w:rsidRPr="006637F0" w:rsidRDefault="00C77CB0" w:rsidP="002D4C83">
            <w:pPr>
              <w:spacing w:line="240" w:lineRule="auto"/>
              <w:ind w:firstLine="0"/>
              <w:rPr>
                <w:sz w:val="28"/>
                <w:szCs w:val="28"/>
              </w:rPr>
            </w:pPr>
            <w:r w:rsidRPr="006637F0">
              <w:rPr>
                <w:sz w:val="28"/>
                <w:szCs w:val="28"/>
              </w:rPr>
              <w:t>TM</w:t>
            </w:r>
          </w:p>
        </w:tc>
        <w:tc>
          <w:tcPr>
            <w:tcW w:w="6935" w:type="dxa"/>
          </w:tcPr>
          <w:p w14:paraId="0DD6D259" w14:textId="77777777" w:rsidR="00C77CB0" w:rsidRPr="006637F0" w:rsidRDefault="00C77CB0" w:rsidP="002D4C83">
            <w:pPr>
              <w:spacing w:line="240" w:lineRule="auto"/>
              <w:ind w:firstLine="0"/>
              <w:rPr>
                <w:sz w:val="28"/>
                <w:szCs w:val="28"/>
              </w:rPr>
            </w:pPr>
            <w:r w:rsidRPr="006637F0">
              <w:rPr>
                <w:sz w:val="28"/>
                <w:szCs w:val="28"/>
              </w:rPr>
              <w:t>Tieslietu ministrija</w:t>
            </w:r>
          </w:p>
        </w:tc>
      </w:tr>
      <w:tr w:rsidR="00D57650" w:rsidRPr="006637F0" w14:paraId="3ED5239B" w14:textId="77777777" w:rsidTr="0041311A">
        <w:tc>
          <w:tcPr>
            <w:tcW w:w="2126" w:type="dxa"/>
          </w:tcPr>
          <w:p w14:paraId="5DC80EFA" w14:textId="7E8E061F" w:rsidR="00D57650" w:rsidRPr="006D6F05" w:rsidRDefault="00D57650" w:rsidP="002D4C83">
            <w:pPr>
              <w:spacing w:line="240" w:lineRule="auto"/>
              <w:ind w:firstLine="0"/>
              <w:rPr>
                <w:sz w:val="28"/>
                <w:szCs w:val="28"/>
              </w:rPr>
            </w:pPr>
            <w:r w:rsidRPr="006D6F05">
              <w:rPr>
                <w:sz w:val="28"/>
                <w:szCs w:val="28"/>
              </w:rPr>
              <w:t>VISC</w:t>
            </w:r>
          </w:p>
        </w:tc>
        <w:tc>
          <w:tcPr>
            <w:tcW w:w="6935" w:type="dxa"/>
          </w:tcPr>
          <w:p w14:paraId="5EF38228" w14:textId="2DB51C0C" w:rsidR="00D57650" w:rsidRPr="006637F0" w:rsidRDefault="00D57650" w:rsidP="002D4C83">
            <w:pPr>
              <w:spacing w:line="240" w:lineRule="auto"/>
              <w:ind w:firstLine="0"/>
              <w:rPr>
                <w:sz w:val="28"/>
                <w:szCs w:val="28"/>
              </w:rPr>
            </w:pPr>
            <w:r w:rsidRPr="006D6F05">
              <w:rPr>
                <w:sz w:val="28"/>
                <w:szCs w:val="28"/>
              </w:rPr>
              <w:t>Valsts izglītības satura centrs</w:t>
            </w:r>
          </w:p>
        </w:tc>
      </w:tr>
      <w:tr w:rsidR="006637F0" w:rsidRPr="006637F0" w14:paraId="35D3725A" w14:textId="77777777" w:rsidTr="0041311A">
        <w:tc>
          <w:tcPr>
            <w:tcW w:w="2126" w:type="dxa"/>
          </w:tcPr>
          <w:p w14:paraId="764FD67F" w14:textId="77777777" w:rsidR="00C77CB0" w:rsidRPr="006637F0" w:rsidRDefault="00C77CB0" w:rsidP="002D4C83">
            <w:pPr>
              <w:spacing w:line="240" w:lineRule="auto"/>
              <w:ind w:firstLine="0"/>
              <w:rPr>
                <w:sz w:val="28"/>
                <w:szCs w:val="28"/>
              </w:rPr>
            </w:pPr>
            <w:r w:rsidRPr="006637F0">
              <w:rPr>
                <w:sz w:val="28"/>
                <w:szCs w:val="28"/>
              </w:rPr>
              <w:t>VARAM</w:t>
            </w:r>
          </w:p>
        </w:tc>
        <w:tc>
          <w:tcPr>
            <w:tcW w:w="6935" w:type="dxa"/>
          </w:tcPr>
          <w:p w14:paraId="6FE4C12B" w14:textId="33540125" w:rsidR="00C77CB0" w:rsidRPr="006637F0" w:rsidRDefault="0094365C" w:rsidP="002D4C83">
            <w:pPr>
              <w:spacing w:line="240" w:lineRule="auto"/>
              <w:ind w:firstLine="0"/>
              <w:rPr>
                <w:sz w:val="28"/>
                <w:szCs w:val="28"/>
              </w:rPr>
            </w:pPr>
            <w:r w:rsidRPr="006637F0">
              <w:rPr>
                <w:sz w:val="28"/>
                <w:szCs w:val="28"/>
              </w:rPr>
              <w:t>Vi</w:t>
            </w:r>
            <w:r>
              <w:rPr>
                <w:sz w:val="28"/>
                <w:szCs w:val="28"/>
              </w:rPr>
              <w:t>edās</w:t>
            </w:r>
            <w:r w:rsidRPr="006637F0">
              <w:rPr>
                <w:sz w:val="28"/>
                <w:szCs w:val="28"/>
              </w:rPr>
              <w:t xml:space="preserve"> </w:t>
            </w:r>
            <w:r>
              <w:rPr>
                <w:sz w:val="28"/>
                <w:szCs w:val="28"/>
              </w:rPr>
              <w:t>administrācijas</w:t>
            </w:r>
            <w:r w:rsidRPr="006637F0">
              <w:rPr>
                <w:sz w:val="28"/>
                <w:szCs w:val="28"/>
              </w:rPr>
              <w:t xml:space="preserve"> </w:t>
            </w:r>
            <w:r w:rsidR="00C77CB0" w:rsidRPr="006637F0">
              <w:rPr>
                <w:sz w:val="28"/>
                <w:szCs w:val="28"/>
              </w:rPr>
              <w:t>un reģionālās attīstības ministrija</w:t>
            </w:r>
          </w:p>
        </w:tc>
      </w:tr>
      <w:tr w:rsidR="002565F1" w:rsidRPr="002565F1" w14:paraId="4FCC3A8F" w14:textId="77777777" w:rsidTr="00405918">
        <w:trPr>
          <w:trHeight w:val="80"/>
        </w:trPr>
        <w:tc>
          <w:tcPr>
            <w:tcW w:w="2126" w:type="dxa"/>
          </w:tcPr>
          <w:p w14:paraId="0BD6B78C" w14:textId="77777777" w:rsidR="00C77CB0" w:rsidRPr="002565F1" w:rsidRDefault="00C77CB0" w:rsidP="004601BC">
            <w:pPr>
              <w:spacing w:line="240" w:lineRule="auto"/>
              <w:ind w:firstLine="0"/>
              <w:rPr>
                <w:sz w:val="28"/>
                <w:szCs w:val="28"/>
              </w:rPr>
            </w:pPr>
            <w:r w:rsidRPr="002565F1">
              <w:rPr>
                <w:sz w:val="28"/>
                <w:szCs w:val="28"/>
              </w:rPr>
              <w:t>VK</w:t>
            </w:r>
          </w:p>
        </w:tc>
        <w:tc>
          <w:tcPr>
            <w:tcW w:w="6935" w:type="dxa"/>
          </w:tcPr>
          <w:p w14:paraId="474C28F6" w14:textId="77777777" w:rsidR="00C77CB0" w:rsidRPr="002565F1" w:rsidRDefault="00C77CB0" w:rsidP="004601BC">
            <w:pPr>
              <w:spacing w:line="240" w:lineRule="auto"/>
              <w:ind w:firstLine="0"/>
              <w:rPr>
                <w:sz w:val="28"/>
                <w:szCs w:val="28"/>
              </w:rPr>
            </w:pPr>
            <w:r w:rsidRPr="002565F1">
              <w:rPr>
                <w:sz w:val="28"/>
                <w:szCs w:val="28"/>
              </w:rPr>
              <w:t>Valsts kanceleja</w:t>
            </w:r>
          </w:p>
        </w:tc>
      </w:tr>
      <w:tr w:rsidR="00291062" w:rsidRPr="00291062" w14:paraId="3852ECB3" w14:textId="77777777" w:rsidTr="00405918">
        <w:trPr>
          <w:trHeight w:val="80"/>
        </w:trPr>
        <w:tc>
          <w:tcPr>
            <w:tcW w:w="2126" w:type="dxa"/>
          </w:tcPr>
          <w:p w14:paraId="4362F58B" w14:textId="7901ED41" w:rsidR="006D0E3D" w:rsidRPr="00291062" w:rsidRDefault="006D0E3D" w:rsidP="004601BC">
            <w:pPr>
              <w:spacing w:line="240" w:lineRule="auto"/>
              <w:ind w:firstLine="0"/>
              <w:rPr>
                <w:sz w:val="28"/>
                <w:szCs w:val="28"/>
              </w:rPr>
            </w:pPr>
            <w:r w:rsidRPr="00291062">
              <w:rPr>
                <w:sz w:val="28"/>
                <w:szCs w:val="28"/>
              </w:rPr>
              <w:t>VVC</w:t>
            </w:r>
          </w:p>
        </w:tc>
        <w:tc>
          <w:tcPr>
            <w:tcW w:w="6935" w:type="dxa"/>
          </w:tcPr>
          <w:p w14:paraId="4672AC90" w14:textId="76E7F53A" w:rsidR="006D0E3D" w:rsidRPr="00291062" w:rsidRDefault="006D0E3D" w:rsidP="004601BC">
            <w:pPr>
              <w:spacing w:line="240" w:lineRule="auto"/>
              <w:ind w:firstLine="0"/>
              <w:rPr>
                <w:sz w:val="28"/>
                <w:szCs w:val="28"/>
              </w:rPr>
            </w:pPr>
            <w:r w:rsidRPr="00291062">
              <w:rPr>
                <w:sz w:val="28"/>
                <w:szCs w:val="28"/>
              </w:rPr>
              <w:t>Valsts valodas centrs</w:t>
            </w:r>
          </w:p>
        </w:tc>
      </w:tr>
    </w:tbl>
    <w:p w14:paraId="51AE1317" w14:textId="77777777" w:rsidR="00C77CB0" w:rsidRPr="002565F1" w:rsidRDefault="00C77CB0" w:rsidP="00C65E8E">
      <w:pPr>
        <w:spacing w:line="240" w:lineRule="auto"/>
        <w:ind w:firstLine="0"/>
        <w:rPr>
          <w:sz w:val="28"/>
          <w:szCs w:val="28"/>
        </w:rPr>
      </w:pPr>
    </w:p>
    <w:p w14:paraId="1E1F30E0" w14:textId="77777777" w:rsidR="00020D67" w:rsidRPr="002565F1" w:rsidRDefault="00020D67" w:rsidP="004601BC">
      <w:pPr>
        <w:spacing w:line="240" w:lineRule="auto"/>
        <w:rPr>
          <w:b/>
          <w:sz w:val="28"/>
          <w:szCs w:val="28"/>
        </w:rPr>
      </w:pPr>
      <w:r w:rsidRPr="002565F1">
        <w:rPr>
          <w:b/>
          <w:sz w:val="28"/>
          <w:szCs w:val="28"/>
        </w:rPr>
        <w:br w:type="page"/>
      </w:r>
    </w:p>
    <w:p w14:paraId="2DA2BAD9" w14:textId="44EC151D" w:rsidR="00020D67" w:rsidRPr="002565F1" w:rsidRDefault="00691A21" w:rsidP="00BE21B9">
      <w:pPr>
        <w:pStyle w:val="Heading1"/>
        <w:spacing w:line="240" w:lineRule="auto"/>
      </w:pPr>
      <w:bookmarkStart w:id="10" w:name="_Toc51242407"/>
      <w:bookmarkStart w:id="11" w:name="_Toc53647297"/>
      <w:bookmarkStart w:id="12" w:name="_Toc184382078"/>
      <w:r w:rsidRPr="002565F1">
        <w:lastRenderedPageBreak/>
        <w:t xml:space="preserve">I </w:t>
      </w:r>
      <w:r w:rsidR="00020D67" w:rsidRPr="002565F1">
        <w:t>Saliedētas un pilsoniski aktīvas sabiedrības attīstības plāna</w:t>
      </w:r>
      <w:r w:rsidR="00BE21B9">
        <w:t xml:space="preserve"> </w:t>
      </w:r>
      <w:r w:rsidR="00AB2CCD">
        <w:t>2024</w:t>
      </w:r>
      <w:r w:rsidR="006637F0" w:rsidRPr="002565F1">
        <w:t>.</w:t>
      </w:r>
      <w:r w:rsidR="006637F0">
        <w:t>–</w:t>
      </w:r>
      <w:r w:rsidR="00AB2CCD">
        <w:t>2027</w:t>
      </w:r>
      <w:r w:rsidR="00020D67" w:rsidRPr="002565F1">
        <w:t>.gadam kopsavilkums</w:t>
      </w:r>
      <w:bookmarkEnd w:id="10"/>
      <w:bookmarkEnd w:id="11"/>
      <w:bookmarkEnd w:id="12"/>
    </w:p>
    <w:p w14:paraId="56E6D685" w14:textId="77777777" w:rsidR="00020D67" w:rsidRPr="00DB59D2" w:rsidRDefault="00020D67" w:rsidP="000E7EBE">
      <w:pPr>
        <w:spacing w:line="240" w:lineRule="auto"/>
      </w:pPr>
    </w:p>
    <w:p w14:paraId="70C0954A" w14:textId="0EA452C2" w:rsidR="00101C3D" w:rsidRPr="002565F1" w:rsidRDefault="003C581D" w:rsidP="00E92924">
      <w:pPr>
        <w:spacing w:line="240" w:lineRule="auto"/>
        <w:rPr>
          <w:sz w:val="28"/>
          <w:szCs w:val="28"/>
        </w:rPr>
      </w:pPr>
      <w:r w:rsidRPr="002565F1">
        <w:rPr>
          <w:sz w:val="28"/>
          <w:szCs w:val="28"/>
        </w:rPr>
        <w:t>Saliedētas un pilsoniski aktīvas sabiedrības attīstības plān</w:t>
      </w:r>
      <w:r w:rsidR="000107AB" w:rsidRPr="002565F1">
        <w:rPr>
          <w:sz w:val="28"/>
          <w:szCs w:val="28"/>
        </w:rPr>
        <w:t>s</w:t>
      </w:r>
      <w:r w:rsidRPr="002565F1">
        <w:rPr>
          <w:sz w:val="28"/>
          <w:szCs w:val="28"/>
        </w:rPr>
        <w:t xml:space="preserve"> </w:t>
      </w:r>
      <w:r w:rsidR="00AB2CCD" w:rsidRPr="4B6BFA62">
        <w:rPr>
          <w:sz w:val="28"/>
          <w:szCs w:val="28"/>
        </w:rPr>
        <w:t>2024</w:t>
      </w:r>
      <w:r w:rsidR="006637F0" w:rsidRPr="002565F1">
        <w:rPr>
          <w:sz w:val="28"/>
          <w:szCs w:val="28"/>
        </w:rPr>
        <w:t>.</w:t>
      </w:r>
      <w:r w:rsidR="006637F0">
        <w:rPr>
          <w:sz w:val="28"/>
          <w:szCs w:val="28"/>
        </w:rPr>
        <w:t>–</w:t>
      </w:r>
      <w:r w:rsidR="00AB2CCD" w:rsidRPr="4B6BFA62">
        <w:rPr>
          <w:sz w:val="28"/>
          <w:szCs w:val="28"/>
        </w:rPr>
        <w:t>2027</w:t>
      </w:r>
      <w:r w:rsidRPr="002565F1">
        <w:rPr>
          <w:sz w:val="28"/>
          <w:szCs w:val="28"/>
        </w:rPr>
        <w:t>.</w:t>
      </w:r>
      <w:r w:rsidR="000107AB" w:rsidRPr="002565F1">
        <w:rPr>
          <w:sz w:val="28"/>
          <w:szCs w:val="28"/>
        </w:rPr>
        <w:t>gadam (turpmāk – Plāns) ir sagatavots, lai nodrošinātu Saliedētas un pilsoniski aktīvas sabiedrības</w:t>
      </w:r>
      <w:r w:rsidR="674989B4" w:rsidRPr="002565F1">
        <w:rPr>
          <w:sz w:val="28"/>
          <w:szCs w:val="28"/>
        </w:rPr>
        <w:t xml:space="preserve"> attīstības</w:t>
      </w:r>
      <w:r w:rsidR="000107AB" w:rsidRPr="002565F1">
        <w:rPr>
          <w:sz w:val="28"/>
          <w:szCs w:val="28"/>
        </w:rPr>
        <w:t xml:space="preserve"> pamatnostādnēs 2021</w:t>
      </w:r>
      <w:r w:rsidR="006637F0" w:rsidRPr="002565F1">
        <w:rPr>
          <w:sz w:val="28"/>
          <w:szCs w:val="28"/>
        </w:rPr>
        <w:t>.</w:t>
      </w:r>
      <w:r w:rsidR="006637F0">
        <w:rPr>
          <w:sz w:val="28"/>
          <w:szCs w:val="28"/>
        </w:rPr>
        <w:t>–</w:t>
      </w:r>
      <w:r w:rsidR="000107AB" w:rsidRPr="002565F1">
        <w:rPr>
          <w:sz w:val="28"/>
          <w:szCs w:val="28"/>
        </w:rPr>
        <w:t>20</w:t>
      </w:r>
      <w:r w:rsidR="00D777AC" w:rsidRPr="002565F1">
        <w:rPr>
          <w:sz w:val="28"/>
          <w:szCs w:val="28"/>
        </w:rPr>
        <w:t>2</w:t>
      </w:r>
      <w:r w:rsidR="000107AB" w:rsidRPr="002565F1">
        <w:rPr>
          <w:sz w:val="28"/>
          <w:szCs w:val="28"/>
        </w:rPr>
        <w:t>7.gadam</w:t>
      </w:r>
      <w:r w:rsidR="00F5331D" w:rsidRPr="002565F1">
        <w:rPr>
          <w:rStyle w:val="FootnoteReference"/>
          <w:sz w:val="28"/>
          <w:szCs w:val="28"/>
        </w:rPr>
        <w:footnoteReference w:id="2"/>
      </w:r>
      <w:r w:rsidR="000107AB" w:rsidRPr="002565F1">
        <w:rPr>
          <w:sz w:val="28"/>
          <w:szCs w:val="28"/>
        </w:rPr>
        <w:t xml:space="preserve"> (turpmāk – Pamatnostādnes), kā arī </w:t>
      </w:r>
      <w:r w:rsidR="00D777AC" w:rsidRPr="002565F1">
        <w:rPr>
          <w:sz w:val="28"/>
          <w:szCs w:val="28"/>
        </w:rPr>
        <w:t>Nacionālajā attīstības plānā 2021</w:t>
      </w:r>
      <w:r w:rsidR="006637F0" w:rsidRPr="002565F1">
        <w:rPr>
          <w:sz w:val="28"/>
          <w:szCs w:val="28"/>
        </w:rPr>
        <w:t>.</w:t>
      </w:r>
      <w:r w:rsidR="006637F0">
        <w:rPr>
          <w:sz w:val="28"/>
          <w:szCs w:val="28"/>
        </w:rPr>
        <w:t>–</w:t>
      </w:r>
      <w:r w:rsidR="00D777AC" w:rsidRPr="002565F1">
        <w:rPr>
          <w:sz w:val="28"/>
          <w:szCs w:val="28"/>
        </w:rPr>
        <w:t>2027.gadam</w:t>
      </w:r>
      <w:r w:rsidR="00F3382B" w:rsidRPr="002565F1">
        <w:rPr>
          <w:rStyle w:val="FootnoteReference"/>
          <w:sz w:val="28"/>
          <w:szCs w:val="28"/>
        </w:rPr>
        <w:footnoteReference w:id="3"/>
      </w:r>
      <w:r w:rsidR="00D777AC" w:rsidRPr="002565F1">
        <w:rPr>
          <w:sz w:val="28"/>
          <w:szCs w:val="28"/>
        </w:rPr>
        <w:t xml:space="preserve"> (turpmāk – NAP2027) noteikto mērķu un uzdevumu izpildi.</w:t>
      </w:r>
    </w:p>
    <w:p w14:paraId="4CCB214C" w14:textId="2FA8DBE6" w:rsidR="003E6539" w:rsidRPr="002565F1" w:rsidRDefault="00A14195" w:rsidP="00E92924">
      <w:pPr>
        <w:spacing w:line="240" w:lineRule="auto"/>
        <w:rPr>
          <w:sz w:val="28"/>
          <w:szCs w:val="28"/>
        </w:rPr>
      </w:pPr>
      <w:bookmarkStart w:id="13" w:name="_Hlk71374799"/>
      <w:r w:rsidRPr="002565F1">
        <w:rPr>
          <w:sz w:val="28"/>
          <w:szCs w:val="28"/>
        </w:rPr>
        <w:t xml:space="preserve">Pamatnostādnēs definētie rīcības virzieni ir </w:t>
      </w:r>
      <w:r w:rsidR="00975834" w:rsidRPr="002565F1">
        <w:rPr>
          <w:sz w:val="28"/>
          <w:szCs w:val="28"/>
        </w:rPr>
        <w:t>savstarpēji saist</w:t>
      </w:r>
      <w:r w:rsidRPr="002565F1">
        <w:rPr>
          <w:sz w:val="28"/>
          <w:szCs w:val="28"/>
        </w:rPr>
        <w:t>īti</w:t>
      </w:r>
      <w:r w:rsidR="003F5332" w:rsidRPr="002565F1">
        <w:rPr>
          <w:sz w:val="28"/>
          <w:szCs w:val="28"/>
        </w:rPr>
        <w:t>,</w:t>
      </w:r>
      <w:r w:rsidRPr="002565F1">
        <w:rPr>
          <w:sz w:val="28"/>
          <w:szCs w:val="28"/>
        </w:rPr>
        <w:t xml:space="preserve"> nosakot iekļaujošu līdzdalību kā vispārēju ieviešanas principu</w:t>
      </w:r>
      <w:r w:rsidRPr="002565F1">
        <w:rPr>
          <w:rStyle w:val="FootnoteReference"/>
          <w:sz w:val="28"/>
          <w:szCs w:val="28"/>
        </w:rPr>
        <w:footnoteReference w:id="4"/>
      </w:r>
      <w:r w:rsidRPr="002565F1">
        <w:rPr>
          <w:sz w:val="28"/>
          <w:szCs w:val="28"/>
        </w:rPr>
        <w:t xml:space="preserve">, kā arī </w:t>
      </w:r>
      <w:r w:rsidR="003F5332" w:rsidRPr="002565F1">
        <w:rPr>
          <w:sz w:val="28"/>
          <w:szCs w:val="28"/>
        </w:rPr>
        <w:t xml:space="preserve">izvirzot caurviju prioritātes, kas attiecināmas uz visiem plāna pasākumiem </w:t>
      </w:r>
      <w:r w:rsidR="00975834" w:rsidRPr="002565F1">
        <w:rPr>
          <w:sz w:val="28"/>
          <w:szCs w:val="28"/>
        </w:rPr>
        <w:t>– nacionālā identitāte, latviešu valoda, uzticēšanās</w:t>
      </w:r>
      <w:r w:rsidR="003F5332" w:rsidRPr="002565F1">
        <w:rPr>
          <w:sz w:val="28"/>
          <w:szCs w:val="28"/>
        </w:rPr>
        <w:t xml:space="preserve">, </w:t>
      </w:r>
      <w:r w:rsidR="00975834" w:rsidRPr="002565F1">
        <w:rPr>
          <w:sz w:val="28"/>
          <w:szCs w:val="28"/>
        </w:rPr>
        <w:t>solidaritāte</w:t>
      </w:r>
      <w:r w:rsidR="003F5332" w:rsidRPr="002565F1">
        <w:rPr>
          <w:sz w:val="28"/>
          <w:szCs w:val="28"/>
        </w:rPr>
        <w:t xml:space="preserve"> un sadarbība</w:t>
      </w:r>
      <w:r w:rsidR="00975834" w:rsidRPr="002565F1">
        <w:rPr>
          <w:sz w:val="28"/>
          <w:szCs w:val="28"/>
        </w:rPr>
        <w:t>.</w:t>
      </w:r>
    </w:p>
    <w:bookmarkEnd w:id="13"/>
    <w:p w14:paraId="2BF5D8AA" w14:textId="3E8E780D" w:rsidR="0041337C" w:rsidRDefault="0041337C" w:rsidP="0041337C">
      <w:pPr>
        <w:pStyle w:val="NoSpacing"/>
        <w:ind w:firstLine="720"/>
        <w:rPr>
          <w:sz w:val="28"/>
          <w:szCs w:val="28"/>
        </w:rPr>
      </w:pPr>
      <w:r w:rsidRPr="002565F1">
        <w:rPr>
          <w:sz w:val="28"/>
          <w:szCs w:val="28"/>
        </w:rPr>
        <w:t xml:space="preserve">Plāns sagatavots, </w:t>
      </w:r>
      <w:r w:rsidRPr="00347CBE">
        <w:rPr>
          <w:sz w:val="28"/>
          <w:szCs w:val="28"/>
        </w:rPr>
        <w:t>pamatojoties uz jaunākajiem nacionāla un starptautiska līmeņa pētījumiem, Saliedētas un pilsoniski aktīvas sabiedrības attīstības plāna 2022</w:t>
      </w:r>
      <w:r w:rsidR="006637F0" w:rsidRPr="00347CBE">
        <w:rPr>
          <w:sz w:val="28"/>
          <w:szCs w:val="28"/>
        </w:rPr>
        <w:t>.</w:t>
      </w:r>
      <w:r w:rsidR="006637F0">
        <w:rPr>
          <w:sz w:val="28"/>
          <w:szCs w:val="28"/>
        </w:rPr>
        <w:t>–</w:t>
      </w:r>
      <w:r w:rsidRPr="00347CBE">
        <w:rPr>
          <w:sz w:val="28"/>
          <w:szCs w:val="28"/>
        </w:rPr>
        <w:t>2023.gadam</w:t>
      </w:r>
      <w:r w:rsidR="00DE5FA6" w:rsidRPr="006D6F05">
        <w:rPr>
          <w:rStyle w:val="FootnoteReference"/>
          <w:sz w:val="28"/>
          <w:szCs w:val="28"/>
        </w:rPr>
        <w:footnoteReference w:id="5"/>
      </w:r>
      <w:r w:rsidRPr="00347CBE">
        <w:rPr>
          <w:sz w:val="28"/>
          <w:szCs w:val="28"/>
        </w:rPr>
        <w:t xml:space="preserve"> </w:t>
      </w:r>
      <w:proofErr w:type="spellStart"/>
      <w:r w:rsidRPr="00347CBE">
        <w:rPr>
          <w:sz w:val="28"/>
          <w:szCs w:val="28"/>
        </w:rPr>
        <w:t>izvērtējuma</w:t>
      </w:r>
      <w:proofErr w:type="spellEnd"/>
      <w:r w:rsidRPr="00347CBE">
        <w:rPr>
          <w:sz w:val="28"/>
          <w:szCs w:val="28"/>
        </w:rPr>
        <w:t xml:space="preserve"> rezultātiem</w:t>
      </w:r>
      <w:r w:rsidR="005D7F5A">
        <w:rPr>
          <w:rStyle w:val="FootnoteReference"/>
          <w:sz w:val="28"/>
          <w:szCs w:val="28"/>
        </w:rPr>
        <w:footnoteReference w:id="6"/>
      </w:r>
      <w:r w:rsidRPr="00347CBE">
        <w:rPr>
          <w:sz w:val="28"/>
          <w:szCs w:val="28"/>
        </w:rPr>
        <w:t xml:space="preserve">, kā arī ņemot vērā </w:t>
      </w:r>
      <w:proofErr w:type="spellStart"/>
      <w:r w:rsidRPr="00347CBE">
        <w:rPr>
          <w:sz w:val="28"/>
          <w:szCs w:val="28"/>
        </w:rPr>
        <w:t>deliberatīvās</w:t>
      </w:r>
      <w:proofErr w:type="spellEnd"/>
      <w:r w:rsidRPr="00347CBE">
        <w:rPr>
          <w:sz w:val="28"/>
          <w:szCs w:val="28"/>
        </w:rPr>
        <w:t xml:space="preserve"> demokrātijas pasākumā „</w:t>
      </w:r>
      <w:r w:rsidRPr="00347CBE">
        <w:rPr>
          <w:rFonts w:cs="Calibri"/>
          <w:sz w:val="28"/>
          <w:szCs w:val="28"/>
        </w:rPr>
        <w:t>Kā Latvijas sabiedrībai kļūt saliedētākai un pilsoniski aktīvākai?”</w:t>
      </w:r>
      <w:r w:rsidR="003E0C4E">
        <w:rPr>
          <w:rStyle w:val="FootnoteReference"/>
          <w:rFonts w:cs="Calibri"/>
          <w:sz w:val="28"/>
          <w:szCs w:val="28"/>
        </w:rPr>
        <w:footnoteReference w:id="7"/>
      </w:r>
      <w:r w:rsidRPr="00347CBE">
        <w:rPr>
          <w:rFonts w:cs="Calibri"/>
          <w:sz w:val="28"/>
          <w:szCs w:val="28"/>
        </w:rPr>
        <w:t xml:space="preserve"> iegūtos sabiedrības priekšlikumus</w:t>
      </w:r>
      <w:r w:rsidRPr="00347CBE">
        <w:rPr>
          <w:sz w:val="28"/>
          <w:szCs w:val="28"/>
        </w:rPr>
        <w:t>.</w:t>
      </w:r>
      <w:r w:rsidRPr="000A6D1B">
        <w:rPr>
          <w:sz w:val="28"/>
          <w:szCs w:val="28"/>
        </w:rPr>
        <w:t xml:space="preserve"> </w:t>
      </w:r>
    </w:p>
    <w:p w14:paraId="27C942EB" w14:textId="76DFB2BD" w:rsidR="007C4A10" w:rsidRPr="002565F1" w:rsidRDefault="3FE89015" w:rsidP="0041337C">
      <w:pPr>
        <w:pStyle w:val="NoSpacing"/>
        <w:ind w:firstLine="720"/>
        <w:rPr>
          <w:sz w:val="28"/>
          <w:szCs w:val="28"/>
        </w:rPr>
      </w:pPr>
      <w:r w:rsidRPr="150ABB10">
        <w:rPr>
          <w:sz w:val="28"/>
          <w:szCs w:val="28"/>
        </w:rPr>
        <w:t xml:space="preserve">Plāna izstrādi nodrošināja </w:t>
      </w:r>
      <w:proofErr w:type="spellStart"/>
      <w:r w:rsidRPr="150ABB10">
        <w:rPr>
          <w:sz w:val="28"/>
          <w:szCs w:val="28"/>
        </w:rPr>
        <w:t>starpinstitucionāla</w:t>
      </w:r>
      <w:proofErr w:type="spellEnd"/>
      <w:r w:rsidRPr="150ABB10">
        <w:rPr>
          <w:sz w:val="28"/>
          <w:szCs w:val="28"/>
        </w:rPr>
        <w:t xml:space="preserve"> darba grupa sadarbībā ar institūcijām un organizācijām, kas sniedza priekšlikumus plāna pasākumiem. Darba grupas sastāvā bija iekļauti Valsts kancelejas, Kultūras ministrijas, Izglītības un zinātnes ministrijas, Labklājības ministrijas, Ārlietu ministrijas, </w:t>
      </w:r>
      <w:proofErr w:type="spellStart"/>
      <w:r w:rsidRPr="150ABB10">
        <w:rPr>
          <w:sz w:val="28"/>
          <w:szCs w:val="28"/>
        </w:rPr>
        <w:t>Iekšlietu</w:t>
      </w:r>
      <w:proofErr w:type="spellEnd"/>
      <w:r w:rsidRPr="150ABB10">
        <w:rPr>
          <w:sz w:val="28"/>
          <w:szCs w:val="28"/>
        </w:rPr>
        <w:t xml:space="preserve"> ministrijas, </w:t>
      </w:r>
      <w:r w:rsidR="00805DAA" w:rsidRPr="150ABB10">
        <w:rPr>
          <w:sz w:val="28"/>
          <w:szCs w:val="28"/>
        </w:rPr>
        <w:t>Vi</w:t>
      </w:r>
      <w:r w:rsidR="00805DAA">
        <w:rPr>
          <w:sz w:val="28"/>
          <w:szCs w:val="28"/>
        </w:rPr>
        <w:t>edās</w:t>
      </w:r>
      <w:r w:rsidR="00805DAA" w:rsidRPr="150ABB10">
        <w:rPr>
          <w:sz w:val="28"/>
          <w:szCs w:val="28"/>
        </w:rPr>
        <w:t xml:space="preserve"> </w:t>
      </w:r>
      <w:r w:rsidR="00805DAA">
        <w:rPr>
          <w:sz w:val="28"/>
          <w:szCs w:val="28"/>
        </w:rPr>
        <w:t>administrācijas</w:t>
      </w:r>
      <w:r w:rsidR="00805DAA" w:rsidRPr="150ABB10">
        <w:rPr>
          <w:sz w:val="28"/>
          <w:szCs w:val="28"/>
        </w:rPr>
        <w:t xml:space="preserve"> </w:t>
      </w:r>
      <w:r w:rsidRPr="150ABB10">
        <w:rPr>
          <w:sz w:val="28"/>
          <w:szCs w:val="28"/>
        </w:rPr>
        <w:t xml:space="preserve">un reģionālās attīstības ministrijas, Aizsardzības ministrijas, Ekonomikas ministrijas, Nodarbinātības valsts aģentūras, Sabiedrības integrācijas fonda, </w:t>
      </w:r>
      <w:r w:rsidR="006637F0">
        <w:rPr>
          <w:sz w:val="28"/>
          <w:szCs w:val="28"/>
        </w:rPr>
        <w:t>v</w:t>
      </w:r>
      <w:r w:rsidRPr="150ABB10">
        <w:rPr>
          <w:sz w:val="28"/>
          <w:szCs w:val="28"/>
        </w:rPr>
        <w:t xml:space="preserve">alsts sabiedrības ar ierobežotu atbildību „Latvijas Vēstnesis”, Valsts izglītības satura centra, Latvijas Pašvaldību savienības, Nacionālās elektronisko plašsaziņas līdzekļu padomes, Jaunatnes starptautisko programmu aģentūras, Latviešu valodas aģentūras, Izglītības kvalitātes valsts dienesta, Sabiedrisko elektronisko plašsaziņas līdzekļu padomes, biedrības ,,Latvijas Pilsoniskā alianse” un biedrības ,,Sabiedriskās politikas centrs PROVIDUS” pārstāvji. </w:t>
      </w:r>
    </w:p>
    <w:p w14:paraId="1A09DDA5" w14:textId="1C24B23C" w:rsidR="00E108E5" w:rsidRDefault="00B16064" w:rsidP="00881047">
      <w:pPr>
        <w:pStyle w:val="FootnoteText"/>
        <w:spacing w:line="240" w:lineRule="auto"/>
        <w:rPr>
          <w:sz w:val="28"/>
          <w:szCs w:val="28"/>
        </w:rPr>
      </w:pPr>
      <w:r w:rsidRPr="002565F1">
        <w:rPr>
          <w:sz w:val="28"/>
          <w:szCs w:val="28"/>
        </w:rPr>
        <w:t>Plāns paredz rīcību visos pārvaldes līmeņos</w:t>
      </w:r>
      <w:r w:rsidR="0011462A" w:rsidRPr="002565F1">
        <w:rPr>
          <w:sz w:val="28"/>
          <w:szCs w:val="28"/>
        </w:rPr>
        <w:t xml:space="preserve"> </w:t>
      </w:r>
      <w:r w:rsidR="00DE2DAD" w:rsidRPr="002565F1">
        <w:rPr>
          <w:sz w:val="28"/>
          <w:szCs w:val="28"/>
        </w:rPr>
        <w:t>–</w:t>
      </w:r>
      <w:r w:rsidRPr="002565F1">
        <w:rPr>
          <w:sz w:val="28"/>
          <w:szCs w:val="28"/>
        </w:rPr>
        <w:t xml:space="preserve"> nacionāl</w:t>
      </w:r>
      <w:r w:rsidR="00EC07A6" w:rsidRPr="002565F1">
        <w:rPr>
          <w:sz w:val="28"/>
          <w:szCs w:val="28"/>
        </w:rPr>
        <w:t>aj</w:t>
      </w:r>
      <w:r w:rsidRPr="002565F1">
        <w:rPr>
          <w:sz w:val="28"/>
          <w:szCs w:val="28"/>
        </w:rPr>
        <w:t>ā, reģionāl</w:t>
      </w:r>
      <w:r w:rsidR="00EC07A6" w:rsidRPr="002565F1">
        <w:rPr>
          <w:sz w:val="28"/>
          <w:szCs w:val="28"/>
        </w:rPr>
        <w:t>aj</w:t>
      </w:r>
      <w:r w:rsidRPr="002565F1">
        <w:rPr>
          <w:sz w:val="28"/>
          <w:szCs w:val="28"/>
        </w:rPr>
        <w:t>ā un</w:t>
      </w:r>
      <w:r w:rsidR="00F40C60" w:rsidRPr="002565F1">
        <w:rPr>
          <w:sz w:val="28"/>
          <w:szCs w:val="28"/>
        </w:rPr>
        <w:t xml:space="preserve"> vietējā.</w:t>
      </w:r>
      <w:r w:rsidR="002712C8" w:rsidRPr="002565F1">
        <w:rPr>
          <w:sz w:val="28"/>
          <w:szCs w:val="28"/>
        </w:rPr>
        <w:t xml:space="preserve"> Sasaiste ar hierarhiski augstākiem politikas plānošanas dokumentiem, </w:t>
      </w:r>
      <w:r w:rsidR="002712C8" w:rsidRPr="002565F1">
        <w:rPr>
          <w:sz w:val="28"/>
          <w:szCs w:val="28"/>
        </w:rPr>
        <w:lastRenderedPageBreak/>
        <w:t>E</w:t>
      </w:r>
      <w:r w:rsidR="00230F5A">
        <w:rPr>
          <w:sz w:val="28"/>
          <w:szCs w:val="28"/>
        </w:rPr>
        <w:t xml:space="preserve">iropas </w:t>
      </w:r>
      <w:r w:rsidR="002712C8" w:rsidRPr="002565F1">
        <w:rPr>
          <w:sz w:val="28"/>
          <w:szCs w:val="28"/>
        </w:rPr>
        <w:t>S</w:t>
      </w:r>
      <w:r w:rsidR="00230F5A">
        <w:rPr>
          <w:sz w:val="28"/>
          <w:szCs w:val="28"/>
        </w:rPr>
        <w:t>avienības</w:t>
      </w:r>
      <w:r w:rsidR="002712C8" w:rsidRPr="002565F1">
        <w:rPr>
          <w:sz w:val="28"/>
          <w:szCs w:val="28"/>
        </w:rPr>
        <w:t xml:space="preserve"> un </w:t>
      </w:r>
      <w:r w:rsidR="007440D7" w:rsidRPr="002565F1">
        <w:rPr>
          <w:sz w:val="28"/>
          <w:szCs w:val="28"/>
        </w:rPr>
        <w:t>s</w:t>
      </w:r>
      <w:r w:rsidR="002712C8" w:rsidRPr="002565F1">
        <w:rPr>
          <w:sz w:val="28"/>
          <w:szCs w:val="28"/>
        </w:rPr>
        <w:t>tarptautiski</w:t>
      </w:r>
      <w:r w:rsidR="007440D7" w:rsidRPr="002565F1">
        <w:rPr>
          <w:sz w:val="28"/>
          <w:szCs w:val="28"/>
        </w:rPr>
        <w:t>e</w:t>
      </w:r>
      <w:r w:rsidR="002712C8" w:rsidRPr="002565F1">
        <w:rPr>
          <w:sz w:val="28"/>
          <w:szCs w:val="28"/>
        </w:rPr>
        <w:t xml:space="preserve">m dokumentiem, kā arī citu nozaru politikas plānošanas dokumentiem ir noteikta Pamatnostādnēs. </w:t>
      </w:r>
      <w:r w:rsidR="00ED3D58" w:rsidRPr="002565F1">
        <w:rPr>
          <w:sz w:val="28"/>
          <w:szCs w:val="28"/>
        </w:rPr>
        <w:t xml:space="preserve">Plānā iekļauti </w:t>
      </w:r>
      <w:r w:rsidR="00E108E5" w:rsidRPr="002565F1">
        <w:rPr>
          <w:sz w:val="28"/>
          <w:szCs w:val="28"/>
        </w:rPr>
        <w:t>rezultāti un rezultatīvie rādītāji, kas</w:t>
      </w:r>
      <w:r w:rsidR="00ED3D58" w:rsidRPr="002565F1">
        <w:rPr>
          <w:sz w:val="28"/>
          <w:szCs w:val="28"/>
        </w:rPr>
        <w:t xml:space="preserve"> noteikti</w:t>
      </w:r>
      <w:r w:rsidR="1B54E7AF" w:rsidRPr="002565F1">
        <w:rPr>
          <w:sz w:val="28"/>
          <w:szCs w:val="28"/>
        </w:rPr>
        <w:t>,</w:t>
      </w:r>
      <w:r w:rsidR="00ED3D58" w:rsidRPr="002565F1">
        <w:rPr>
          <w:sz w:val="28"/>
          <w:szCs w:val="28"/>
        </w:rPr>
        <w:t xml:space="preserve"> pamatojoties uz 2020.gadā veikto Baltijas Sociālo zinātņu institūta</w:t>
      </w:r>
      <w:r w:rsidR="00E108E5" w:rsidRPr="002565F1">
        <w:rPr>
          <w:sz w:val="28"/>
          <w:szCs w:val="28"/>
        </w:rPr>
        <w:t xml:space="preserve"> (</w:t>
      </w:r>
      <w:proofErr w:type="spellStart"/>
      <w:r w:rsidR="00E108E5" w:rsidRPr="000C7023">
        <w:rPr>
          <w:i/>
          <w:iCs/>
          <w:sz w:val="28"/>
          <w:szCs w:val="28"/>
        </w:rPr>
        <w:t>Baltic</w:t>
      </w:r>
      <w:proofErr w:type="spellEnd"/>
      <w:r w:rsidR="00E108E5" w:rsidRPr="000C7023">
        <w:rPr>
          <w:i/>
          <w:iCs/>
          <w:sz w:val="28"/>
          <w:szCs w:val="28"/>
        </w:rPr>
        <w:t xml:space="preserve"> </w:t>
      </w:r>
      <w:proofErr w:type="spellStart"/>
      <w:r w:rsidR="00E108E5" w:rsidRPr="000C7023">
        <w:rPr>
          <w:i/>
          <w:iCs/>
          <w:sz w:val="28"/>
          <w:szCs w:val="28"/>
        </w:rPr>
        <w:t>Institute</w:t>
      </w:r>
      <w:proofErr w:type="spellEnd"/>
      <w:r w:rsidR="00E108E5" w:rsidRPr="000C7023">
        <w:rPr>
          <w:i/>
          <w:iCs/>
          <w:sz w:val="28"/>
          <w:szCs w:val="28"/>
        </w:rPr>
        <w:t xml:space="preserve"> </w:t>
      </w:r>
      <w:proofErr w:type="spellStart"/>
      <w:r w:rsidR="00E108E5" w:rsidRPr="000C7023">
        <w:rPr>
          <w:i/>
          <w:iCs/>
          <w:sz w:val="28"/>
          <w:szCs w:val="28"/>
        </w:rPr>
        <w:t>of</w:t>
      </w:r>
      <w:proofErr w:type="spellEnd"/>
      <w:r w:rsidR="00E108E5" w:rsidRPr="000C7023">
        <w:rPr>
          <w:i/>
          <w:iCs/>
          <w:sz w:val="28"/>
          <w:szCs w:val="28"/>
        </w:rPr>
        <w:t xml:space="preserve"> </w:t>
      </w:r>
      <w:proofErr w:type="spellStart"/>
      <w:r w:rsidR="00E108E5" w:rsidRPr="000C7023">
        <w:rPr>
          <w:i/>
          <w:iCs/>
          <w:sz w:val="28"/>
          <w:szCs w:val="28"/>
        </w:rPr>
        <w:t>Social</w:t>
      </w:r>
      <w:proofErr w:type="spellEnd"/>
      <w:r w:rsidR="00E108E5" w:rsidRPr="000C7023">
        <w:rPr>
          <w:i/>
          <w:iCs/>
          <w:sz w:val="28"/>
          <w:szCs w:val="28"/>
        </w:rPr>
        <w:t xml:space="preserve"> </w:t>
      </w:r>
      <w:proofErr w:type="spellStart"/>
      <w:r w:rsidR="00E108E5" w:rsidRPr="000C7023">
        <w:rPr>
          <w:i/>
          <w:iCs/>
          <w:sz w:val="28"/>
          <w:szCs w:val="28"/>
        </w:rPr>
        <w:t>Sciences</w:t>
      </w:r>
      <w:proofErr w:type="spellEnd"/>
      <w:r w:rsidR="00E108E5" w:rsidRPr="002565F1">
        <w:rPr>
          <w:sz w:val="28"/>
          <w:szCs w:val="28"/>
        </w:rPr>
        <w:t xml:space="preserve"> –</w:t>
      </w:r>
      <w:r w:rsidR="00ED3D58" w:rsidRPr="002565F1">
        <w:rPr>
          <w:sz w:val="28"/>
          <w:szCs w:val="28"/>
        </w:rPr>
        <w:t xml:space="preserve"> </w:t>
      </w:r>
      <w:r w:rsidR="00E108E5" w:rsidRPr="002565F1">
        <w:rPr>
          <w:sz w:val="28"/>
          <w:szCs w:val="28"/>
        </w:rPr>
        <w:t xml:space="preserve">turpmāk BISS) </w:t>
      </w:r>
      <w:r w:rsidR="00ED3D58" w:rsidRPr="002565F1">
        <w:rPr>
          <w:sz w:val="28"/>
          <w:szCs w:val="28"/>
        </w:rPr>
        <w:t xml:space="preserve">pētījumu </w:t>
      </w:r>
      <w:r w:rsidR="00143174" w:rsidRPr="150ABB10">
        <w:rPr>
          <w:sz w:val="28"/>
          <w:szCs w:val="28"/>
        </w:rPr>
        <w:t>„</w:t>
      </w:r>
      <w:r w:rsidR="00ED3D58" w:rsidRPr="002565F1">
        <w:rPr>
          <w:sz w:val="28"/>
          <w:szCs w:val="28"/>
        </w:rPr>
        <w:t>Priekšlikumi Saliedētas un pilsoniski aktīvas sabiedrības</w:t>
      </w:r>
      <w:r w:rsidR="4F30BD81" w:rsidRPr="002565F1">
        <w:rPr>
          <w:sz w:val="28"/>
          <w:szCs w:val="28"/>
        </w:rPr>
        <w:t xml:space="preserve"> attīstības</w:t>
      </w:r>
      <w:r w:rsidR="00ED3D58" w:rsidRPr="002565F1">
        <w:rPr>
          <w:sz w:val="28"/>
          <w:szCs w:val="28"/>
        </w:rPr>
        <w:t xml:space="preserve"> </w:t>
      </w:r>
      <w:r w:rsidR="00ED3D58" w:rsidRPr="0020214F">
        <w:rPr>
          <w:sz w:val="28"/>
          <w:szCs w:val="28"/>
        </w:rPr>
        <w:t>pamatnostādņu</w:t>
      </w:r>
      <w:r w:rsidR="00E108E5" w:rsidRPr="0020214F">
        <w:rPr>
          <w:sz w:val="28"/>
          <w:szCs w:val="28"/>
        </w:rPr>
        <w:t xml:space="preserve"> 2021</w:t>
      </w:r>
      <w:r w:rsidR="002D4C83" w:rsidRPr="0020214F">
        <w:rPr>
          <w:sz w:val="28"/>
          <w:szCs w:val="28"/>
        </w:rPr>
        <w:t>.–</w:t>
      </w:r>
      <w:r w:rsidR="00E108E5" w:rsidRPr="0020214F">
        <w:rPr>
          <w:sz w:val="28"/>
          <w:szCs w:val="28"/>
        </w:rPr>
        <w:t>2027.gadam rezultātu un ietekmes rādītāju modelim”</w:t>
      </w:r>
      <w:r w:rsidR="00CD3929" w:rsidRPr="0020214F">
        <w:rPr>
          <w:rStyle w:val="FootnoteReference"/>
          <w:sz w:val="28"/>
          <w:szCs w:val="28"/>
        </w:rPr>
        <w:footnoteReference w:id="8"/>
      </w:r>
      <w:r w:rsidR="003A331A" w:rsidRPr="0020214F">
        <w:rPr>
          <w:sz w:val="28"/>
          <w:szCs w:val="28"/>
        </w:rPr>
        <w:t>, kā arī</w:t>
      </w:r>
      <w:r w:rsidR="0053466B" w:rsidRPr="0020214F">
        <w:rPr>
          <w:sz w:val="28"/>
          <w:szCs w:val="28"/>
        </w:rPr>
        <w:t xml:space="preserve"> ņemot vērā</w:t>
      </w:r>
      <w:r w:rsidR="003A331A" w:rsidRPr="0020214F">
        <w:rPr>
          <w:sz w:val="28"/>
          <w:szCs w:val="28"/>
        </w:rPr>
        <w:t xml:space="preserve"> </w:t>
      </w:r>
      <w:r w:rsidR="0097655A" w:rsidRPr="0020214F">
        <w:rPr>
          <w:sz w:val="28"/>
          <w:szCs w:val="28"/>
        </w:rPr>
        <w:t>b</w:t>
      </w:r>
      <w:r w:rsidR="0053466B" w:rsidRPr="0020214F">
        <w:rPr>
          <w:sz w:val="28"/>
          <w:szCs w:val="28"/>
        </w:rPr>
        <w:t>iedrība</w:t>
      </w:r>
      <w:r w:rsidR="0097655A" w:rsidRPr="0020214F">
        <w:rPr>
          <w:sz w:val="28"/>
          <w:szCs w:val="28"/>
        </w:rPr>
        <w:t>s</w:t>
      </w:r>
      <w:r w:rsidR="0053466B" w:rsidRPr="0020214F">
        <w:rPr>
          <w:sz w:val="28"/>
          <w:szCs w:val="28"/>
        </w:rPr>
        <w:t xml:space="preserve"> „Sabiedriskās politikas centrs PROVIDUS” 2023.</w:t>
      </w:r>
      <w:r w:rsidR="0097655A" w:rsidRPr="0020214F">
        <w:rPr>
          <w:sz w:val="28"/>
          <w:szCs w:val="28"/>
        </w:rPr>
        <w:t>gada</w:t>
      </w:r>
      <w:r w:rsidR="00501926" w:rsidRPr="0020214F">
        <w:rPr>
          <w:sz w:val="28"/>
          <w:szCs w:val="28"/>
        </w:rPr>
        <w:t xml:space="preserve"> ziņojumu</w:t>
      </w:r>
      <w:r w:rsidR="0053466B" w:rsidRPr="0020214F">
        <w:rPr>
          <w:sz w:val="28"/>
          <w:szCs w:val="28"/>
        </w:rPr>
        <w:t xml:space="preserve"> </w:t>
      </w:r>
      <w:r w:rsidR="00501926" w:rsidRPr="0020214F">
        <w:rPr>
          <w:sz w:val="28"/>
          <w:szCs w:val="28"/>
        </w:rPr>
        <w:t>„</w:t>
      </w:r>
      <w:r w:rsidR="0053466B" w:rsidRPr="0020214F">
        <w:rPr>
          <w:sz w:val="28"/>
          <w:szCs w:val="28"/>
        </w:rPr>
        <w:t>Sabiedrības saliedētības radara ziņoju</w:t>
      </w:r>
      <w:r w:rsidR="00501926" w:rsidRPr="0020214F">
        <w:rPr>
          <w:sz w:val="28"/>
          <w:szCs w:val="28"/>
        </w:rPr>
        <w:t>m</w:t>
      </w:r>
      <w:r w:rsidR="0053466B" w:rsidRPr="0020214F">
        <w:rPr>
          <w:sz w:val="28"/>
          <w:szCs w:val="28"/>
        </w:rPr>
        <w:t>s</w:t>
      </w:r>
      <w:r w:rsidR="0020214F">
        <w:rPr>
          <w:sz w:val="28"/>
          <w:szCs w:val="28"/>
        </w:rPr>
        <w:t>”</w:t>
      </w:r>
      <w:r w:rsidR="00E108E5" w:rsidRPr="002565F1">
        <w:rPr>
          <w:sz w:val="28"/>
          <w:szCs w:val="28"/>
        </w:rPr>
        <w:t>.</w:t>
      </w:r>
      <w:r w:rsidR="005122C7">
        <w:rPr>
          <w:rStyle w:val="FootnoteReference"/>
          <w:sz w:val="28"/>
          <w:szCs w:val="28"/>
        </w:rPr>
        <w:footnoteReference w:id="9"/>
      </w:r>
    </w:p>
    <w:p w14:paraId="29E63688" w14:textId="27079165" w:rsidR="64F95D68" w:rsidRDefault="64F95D68" w:rsidP="64F95D68">
      <w:pPr>
        <w:pStyle w:val="NormalWeb"/>
        <w:spacing w:before="0" w:beforeAutospacing="0" w:after="0" w:afterAutospacing="0" w:line="240" w:lineRule="auto"/>
        <w:rPr>
          <w:sz w:val="28"/>
          <w:szCs w:val="28"/>
        </w:rPr>
      </w:pPr>
      <w:bookmarkStart w:id="14" w:name="_Toc51242408"/>
      <w:bookmarkStart w:id="15" w:name="_Toc53647298"/>
    </w:p>
    <w:p w14:paraId="747B8EA1" w14:textId="77C29A99" w:rsidR="003D7C4C" w:rsidRPr="002565F1" w:rsidRDefault="003D7C4C" w:rsidP="007A520B">
      <w:pPr>
        <w:pStyle w:val="Heading1"/>
        <w:spacing w:line="240" w:lineRule="auto"/>
      </w:pPr>
      <w:bookmarkStart w:id="16" w:name="_Toc184382079"/>
      <w:r w:rsidRPr="002565F1">
        <w:t>II Plāna mērķis un rīcības virzieni</w:t>
      </w:r>
      <w:bookmarkEnd w:id="16"/>
    </w:p>
    <w:p w14:paraId="431BBF62" w14:textId="77777777" w:rsidR="003D7C4C" w:rsidRPr="00294F7F" w:rsidRDefault="003D7C4C" w:rsidP="00DB59D2">
      <w:pPr>
        <w:spacing w:line="240" w:lineRule="auto"/>
        <w:ind w:firstLine="0"/>
        <w:rPr>
          <w:bCs/>
          <w:sz w:val="28"/>
          <w:szCs w:val="28"/>
        </w:rPr>
      </w:pPr>
    </w:p>
    <w:p w14:paraId="192FD679" w14:textId="31D0FF91" w:rsidR="003D7C4C" w:rsidRPr="002565F1" w:rsidRDefault="003D7C4C" w:rsidP="007A520B">
      <w:pPr>
        <w:spacing w:line="240" w:lineRule="auto"/>
        <w:rPr>
          <w:sz w:val="28"/>
          <w:szCs w:val="28"/>
        </w:rPr>
      </w:pPr>
      <w:bookmarkStart w:id="17" w:name="_Hlk71374779"/>
      <w:r w:rsidRPr="002565F1">
        <w:rPr>
          <w:b/>
          <w:sz w:val="28"/>
          <w:szCs w:val="28"/>
        </w:rPr>
        <w:t>Plāna mērķis</w:t>
      </w:r>
      <w:r w:rsidRPr="002565F1">
        <w:rPr>
          <w:sz w:val="28"/>
          <w:szCs w:val="28"/>
        </w:rPr>
        <w:t xml:space="preserve"> ir nodrošināt Pamatnostādnēs izvirzīto uzdevumu izpildi, tād</w:t>
      </w:r>
      <w:r w:rsidR="00A003C2" w:rsidRPr="002565F1">
        <w:rPr>
          <w:sz w:val="28"/>
          <w:szCs w:val="28"/>
        </w:rPr>
        <w:t>ē</w:t>
      </w:r>
      <w:r w:rsidRPr="002565F1">
        <w:rPr>
          <w:sz w:val="28"/>
          <w:szCs w:val="28"/>
        </w:rPr>
        <w:t>jādi sekmējot nacionālas, solidāras, atvērtas un pilsoniski aktīvas sabiedrības attīstību. Plān</w:t>
      </w:r>
      <w:r w:rsidR="00F40C60" w:rsidRPr="002565F1">
        <w:rPr>
          <w:sz w:val="28"/>
          <w:szCs w:val="28"/>
        </w:rPr>
        <w:t>s definē pamatnostādnēs noteikto uzdevumu izpildei īstenojamos pasākumus</w:t>
      </w:r>
      <w:bookmarkEnd w:id="17"/>
      <w:r w:rsidR="00F40C60" w:rsidRPr="002565F1">
        <w:rPr>
          <w:sz w:val="28"/>
          <w:szCs w:val="28"/>
        </w:rPr>
        <w:t>,</w:t>
      </w:r>
      <w:r w:rsidRPr="002565F1">
        <w:rPr>
          <w:sz w:val="28"/>
          <w:szCs w:val="28"/>
        </w:rPr>
        <w:t xml:space="preserve"> </w:t>
      </w:r>
      <w:r w:rsidR="00F40C60" w:rsidRPr="002565F1">
        <w:rPr>
          <w:sz w:val="28"/>
          <w:szCs w:val="28"/>
        </w:rPr>
        <w:t xml:space="preserve">atbilstoši Pamatnostādņu </w:t>
      </w:r>
      <w:r w:rsidRPr="002565F1">
        <w:rPr>
          <w:b/>
          <w:sz w:val="28"/>
          <w:szCs w:val="28"/>
        </w:rPr>
        <w:t xml:space="preserve">trīs </w:t>
      </w:r>
      <w:r w:rsidRPr="002565F1">
        <w:rPr>
          <w:b/>
          <w:sz w:val="28"/>
          <w:szCs w:val="28"/>
          <w:shd w:val="clear" w:color="auto" w:fill="FFFFFF"/>
        </w:rPr>
        <w:t>rīcības virzien</w:t>
      </w:r>
      <w:r w:rsidR="00F40C60" w:rsidRPr="002565F1">
        <w:rPr>
          <w:b/>
          <w:sz w:val="28"/>
          <w:szCs w:val="28"/>
          <w:shd w:val="clear" w:color="auto" w:fill="FFFFFF"/>
        </w:rPr>
        <w:t>iem</w:t>
      </w:r>
      <w:r w:rsidRPr="002565F1">
        <w:rPr>
          <w:sz w:val="28"/>
          <w:szCs w:val="28"/>
          <w:shd w:val="clear" w:color="auto" w:fill="FFFFFF"/>
        </w:rPr>
        <w:t>:</w:t>
      </w:r>
    </w:p>
    <w:p w14:paraId="5B439335" w14:textId="1D2CBF82" w:rsidR="003D7C4C" w:rsidRPr="002565F1" w:rsidRDefault="003D7C4C" w:rsidP="00E92924">
      <w:pPr>
        <w:spacing w:line="240" w:lineRule="auto"/>
        <w:rPr>
          <w:b/>
          <w:sz w:val="28"/>
          <w:szCs w:val="28"/>
        </w:rPr>
      </w:pPr>
      <w:r w:rsidRPr="002565F1">
        <w:rPr>
          <w:b/>
          <w:sz w:val="28"/>
          <w:szCs w:val="28"/>
        </w:rPr>
        <w:t>1.</w:t>
      </w:r>
      <w:r w:rsidR="00012858" w:rsidRPr="002565F1">
        <w:rPr>
          <w:b/>
          <w:sz w:val="28"/>
          <w:szCs w:val="28"/>
        </w:rPr>
        <w:t> </w:t>
      </w:r>
      <w:r w:rsidRPr="002565F1">
        <w:rPr>
          <w:b/>
          <w:sz w:val="28"/>
          <w:szCs w:val="28"/>
        </w:rPr>
        <w:t>Rīcības virziens: Nacionālā identitāte un piederība</w:t>
      </w:r>
    </w:p>
    <w:p w14:paraId="4A733B62" w14:textId="58BBAA94" w:rsidR="003D7C4C" w:rsidRPr="002565F1" w:rsidRDefault="003D7C4C" w:rsidP="00E92924">
      <w:pPr>
        <w:spacing w:line="240" w:lineRule="auto"/>
        <w:rPr>
          <w:sz w:val="28"/>
          <w:szCs w:val="28"/>
        </w:rPr>
      </w:pPr>
      <w:r w:rsidRPr="002565F1">
        <w:rPr>
          <w:sz w:val="28"/>
          <w:szCs w:val="28"/>
        </w:rPr>
        <w:t>1.1.</w:t>
      </w:r>
      <w:r w:rsidR="00012858" w:rsidRPr="002565F1">
        <w:rPr>
          <w:sz w:val="28"/>
          <w:szCs w:val="28"/>
        </w:rPr>
        <w:t> </w:t>
      </w:r>
      <w:r w:rsidRPr="002565F1">
        <w:rPr>
          <w:sz w:val="28"/>
          <w:szCs w:val="28"/>
        </w:rPr>
        <w:t>Stiprināt valstiskuma apziņu un piederības sajūtu Latvijai.</w:t>
      </w:r>
    </w:p>
    <w:p w14:paraId="41BA045B" w14:textId="328BCD21" w:rsidR="003D7C4C" w:rsidRPr="002565F1" w:rsidRDefault="003D7C4C" w:rsidP="00E92924">
      <w:pPr>
        <w:spacing w:line="240" w:lineRule="auto"/>
        <w:rPr>
          <w:bCs/>
          <w:sz w:val="28"/>
          <w:szCs w:val="28"/>
        </w:rPr>
      </w:pPr>
      <w:r w:rsidRPr="002565F1">
        <w:rPr>
          <w:bCs/>
          <w:sz w:val="28"/>
          <w:szCs w:val="28"/>
        </w:rPr>
        <w:t>1.2.</w:t>
      </w:r>
      <w:r w:rsidR="00012858" w:rsidRPr="002565F1">
        <w:rPr>
          <w:bCs/>
          <w:sz w:val="28"/>
          <w:szCs w:val="28"/>
        </w:rPr>
        <w:t> </w:t>
      </w:r>
      <w:r w:rsidRPr="002565F1">
        <w:rPr>
          <w:bCs/>
          <w:sz w:val="28"/>
          <w:szCs w:val="28"/>
        </w:rPr>
        <w:t>Veicināt latviešu valodas kā sabiedrību vienojoša pamata nostiprināšanos ikdienas saziņā.</w:t>
      </w:r>
    </w:p>
    <w:p w14:paraId="1845E42A" w14:textId="38492AE7" w:rsidR="003D7C4C" w:rsidRPr="002565F1" w:rsidRDefault="003D7C4C" w:rsidP="00E92924">
      <w:pPr>
        <w:spacing w:line="240" w:lineRule="auto"/>
        <w:rPr>
          <w:sz w:val="28"/>
          <w:szCs w:val="28"/>
        </w:rPr>
      </w:pPr>
      <w:r w:rsidRPr="002565F1">
        <w:rPr>
          <w:bCs/>
          <w:sz w:val="28"/>
          <w:szCs w:val="28"/>
        </w:rPr>
        <w:t>1.3.</w:t>
      </w:r>
      <w:r w:rsidR="00012858" w:rsidRPr="002565F1">
        <w:rPr>
          <w:bCs/>
          <w:sz w:val="28"/>
          <w:szCs w:val="28"/>
        </w:rPr>
        <w:t> </w:t>
      </w:r>
      <w:r w:rsidRPr="002565F1">
        <w:rPr>
          <w:bCs/>
          <w:sz w:val="28"/>
          <w:szCs w:val="28"/>
        </w:rPr>
        <w:t>Veicināt vienojošas sociālās atmiņas izpratnes veidošanos sabiedrībā.</w:t>
      </w:r>
    </w:p>
    <w:p w14:paraId="4C4ECF36" w14:textId="531CE594" w:rsidR="003D7C4C" w:rsidRPr="002565F1" w:rsidRDefault="003D7C4C" w:rsidP="00E92924">
      <w:pPr>
        <w:spacing w:line="240" w:lineRule="auto"/>
        <w:rPr>
          <w:b/>
          <w:sz w:val="28"/>
          <w:szCs w:val="28"/>
        </w:rPr>
      </w:pPr>
      <w:r w:rsidRPr="002565F1">
        <w:rPr>
          <w:b/>
          <w:sz w:val="28"/>
          <w:szCs w:val="28"/>
        </w:rPr>
        <w:t>2.</w:t>
      </w:r>
      <w:r w:rsidR="00012858" w:rsidRPr="002565F1">
        <w:rPr>
          <w:b/>
          <w:sz w:val="28"/>
          <w:szCs w:val="28"/>
        </w:rPr>
        <w:t> </w:t>
      </w:r>
      <w:r w:rsidRPr="002565F1">
        <w:rPr>
          <w:b/>
          <w:sz w:val="28"/>
          <w:szCs w:val="28"/>
        </w:rPr>
        <w:t>Rīcības virziens: Demokrātijas kultūra un iekļaujošs pilsoniskums</w:t>
      </w:r>
    </w:p>
    <w:p w14:paraId="06702E0D" w14:textId="5115990C" w:rsidR="003D7C4C" w:rsidRPr="002565F1" w:rsidRDefault="003D7C4C" w:rsidP="00E92924">
      <w:pPr>
        <w:spacing w:line="240" w:lineRule="auto"/>
        <w:rPr>
          <w:bCs/>
          <w:sz w:val="28"/>
          <w:szCs w:val="28"/>
        </w:rPr>
      </w:pPr>
      <w:r w:rsidRPr="002565F1">
        <w:rPr>
          <w:bCs/>
          <w:sz w:val="28"/>
          <w:szCs w:val="28"/>
        </w:rPr>
        <w:t>2.1.</w:t>
      </w:r>
      <w:r w:rsidR="00012858" w:rsidRPr="002565F1">
        <w:rPr>
          <w:bCs/>
          <w:sz w:val="28"/>
          <w:szCs w:val="28"/>
        </w:rPr>
        <w:t> </w:t>
      </w:r>
      <w:r w:rsidRPr="002565F1">
        <w:rPr>
          <w:bCs/>
          <w:sz w:val="28"/>
          <w:szCs w:val="28"/>
        </w:rPr>
        <w:t>Veicināt iedzīvotāju demokrātijas prasmju un zināšanu apguvi atbilstoši globālajiem un laikmeta izaicinājumiem, tai skaitā mūžizglītības kontekstā.</w:t>
      </w:r>
    </w:p>
    <w:p w14:paraId="18A35DA0" w14:textId="6687CAF2" w:rsidR="003D7C4C" w:rsidRPr="002565F1" w:rsidRDefault="003D7C4C" w:rsidP="00E92924">
      <w:pPr>
        <w:spacing w:line="240" w:lineRule="auto"/>
        <w:rPr>
          <w:bCs/>
          <w:sz w:val="28"/>
          <w:szCs w:val="28"/>
        </w:rPr>
      </w:pPr>
      <w:r w:rsidRPr="002565F1">
        <w:rPr>
          <w:bCs/>
          <w:sz w:val="28"/>
          <w:szCs w:val="28"/>
        </w:rPr>
        <w:t>2.2.</w:t>
      </w:r>
      <w:r w:rsidR="00012858" w:rsidRPr="002565F1">
        <w:rPr>
          <w:bCs/>
          <w:sz w:val="28"/>
          <w:szCs w:val="28"/>
        </w:rPr>
        <w:t> </w:t>
      </w:r>
      <w:r w:rsidRPr="002565F1">
        <w:rPr>
          <w:bCs/>
          <w:sz w:val="28"/>
          <w:szCs w:val="28"/>
        </w:rPr>
        <w:t xml:space="preserve">Stiprināt </w:t>
      </w:r>
      <w:r w:rsidRPr="744EE194">
        <w:rPr>
          <w:sz w:val="28"/>
          <w:szCs w:val="28"/>
        </w:rPr>
        <w:t>pilsoniskās</w:t>
      </w:r>
      <w:r w:rsidR="3C972FEA" w:rsidRPr="744EE194">
        <w:rPr>
          <w:sz w:val="28"/>
          <w:szCs w:val="28"/>
        </w:rPr>
        <w:t xml:space="preserve"> </w:t>
      </w:r>
      <w:r w:rsidRPr="744EE194">
        <w:rPr>
          <w:sz w:val="28"/>
          <w:szCs w:val="28"/>
        </w:rPr>
        <w:t>sabiedrības</w:t>
      </w:r>
      <w:r w:rsidRPr="002565F1">
        <w:rPr>
          <w:bCs/>
          <w:sz w:val="28"/>
          <w:szCs w:val="28"/>
        </w:rPr>
        <w:t xml:space="preserve"> attīstību un ilgtspēju, veidojot pilsonisku kultūru un attīstot iekļaujošu pilsoniskumu.</w:t>
      </w:r>
    </w:p>
    <w:p w14:paraId="4E4B7FBE" w14:textId="62F8CD95" w:rsidR="003D7C4C" w:rsidRPr="002565F1" w:rsidRDefault="003D7C4C" w:rsidP="00E92924">
      <w:pPr>
        <w:spacing w:line="240" w:lineRule="auto"/>
        <w:rPr>
          <w:bCs/>
          <w:sz w:val="28"/>
          <w:szCs w:val="28"/>
        </w:rPr>
      </w:pPr>
      <w:r w:rsidRPr="002565F1">
        <w:rPr>
          <w:bCs/>
          <w:sz w:val="28"/>
          <w:szCs w:val="28"/>
        </w:rPr>
        <w:t>2.3.</w:t>
      </w:r>
      <w:r w:rsidR="00012858" w:rsidRPr="002565F1">
        <w:rPr>
          <w:bCs/>
          <w:sz w:val="28"/>
          <w:szCs w:val="28"/>
        </w:rPr>
        <w:t> </w:t>
      </w:r>
      <w:r w:rsidRPr="002565F1">
        <w:rPr>
          <w:bCs/>
          <w:sz w:val="28"/>
          <w:szCs w:val="28"/>
        </w:rPr>
        <w:t>Veidot kvalitatīvu, drošu un iekļaujošu demokrātiskās līdzdalības un informācijas telpu.</w:t>
      </w:r>
    </w:p>
    <w:p w14:paraId="417073D7" w14:textId="7F504DCF" w:rsidR="003D7C4C" w:rsidRPr="002565F1" w:rsidRDefault="003D7C4C" w:rsidP="00E92924">
      <w:pPr>
        <w:spacing w:line="240" w:lineRule="auto"/>
        <w:rPr>
          <w:b/>
          <w:sz w:val="28"/>
          <w:szCs w:val="28"/>
        </w:rPr>
      </w:pPr>
      <w:r w:rsidRPr="002565F1">
        <w:rPr>
          <w:b/>
          <w:sz w:val="28"/>
          <w:szCs w:val="28"/>
        </w:rPr>
        <w:t>3.</w:t>
      </w:r>
      <w:r w:rsidR="00012858" w:rsidRPr="002565F1">
        <w:rPr>
          <w:b/>
          <w:sz w:val="28"/>
          <w:szCs w:val="28"/>
        </w:rPr>
        <w:t> </w:t>
      </w:r>
      <w:r w:rsidRPr="002565F1">
        <w:rPr>
          <w:b/>
          <w:sz w:val="28"/>
          <w:szCs w:val="28"/>
        </w:rPr>
        <w:t>Rīcības virziens: Integrācija</w:t>
      </w:r>
    </w:p>
    <w:p w14:paraId="1218D474" w14:textId="099DEFA5" w:rsidR="003D7C4C" w:rsidRPr="002565F1" w:rsidRDefault="003D7C4C" w:rsidP="00E92924">
      <w:pPr>
        <w:spacing w:line="240" w:lineRule="auto"/>
        <w:rPr>
          <w:bCs/>
          <w:sz w:val="28"/>
          <w:szCs w:val="28"/>
        </w:rPr>
      </w:pPr>
      <w:r w:rsidRPr="002565F1">
        <w:rPr>
          <w:bCs/>
          <w:sz w:val="28"/>
          <w:szCs w:val="28"/>
        </w:rPr>
        <w:t>3.1.</w:t>
      </w:r>
      <w:r w:rsidR="00012858" w:rsidRPr="002565F1">
        <w:rPr>
          <w:bCs/>
          <w:sz w:val="28"/>
          <w:szCs w:val="28"/>
        </w:rPr>
        <w:t> </w:t>
      </w:r>
      <w:r w:rsidRPr="002565F1">
        <w:rPr>
          <w:sz w:val="28"/>
          <w:szCs w:val="28"/>
        </w:rPr>
        <w:t>Veicināt Latvijā dzīvojošo ārvalstu pilsoņu integrāciju sabiedrībā.</w:t>
      </w:r>
    </w:p>
    <w:p w14:paraId="5D9B1558" w14:textId="0AFF4B83" w:rsidR="003D7C4C" w:rsidRPr="002565F1" w:rsidRDefault="003D7C4C" w:rsidP="00E92924">
      <w:pPr>
        <w:spacing w:line="240" w:lineRule="auto"/>
        <w:rPr>
          <w:bCs/>
          <w:sz w:val="28"/>
          <w:szCs w:val="28"/>
        </w:rPr>
      </w:pPr>
      <w:r w:rsidRPr="002565F1">
        <w:rPr>
          <w:bCs/>
          <w:sz w:val="28"/>
          <w:szCs w:val="28"/>
        </w:rPr>
        <w:t>3.2.</w:t>
      </w:r>
      <w:r w:rsidR="00012858" w:rsidRPr="002565F1">
        <w:rPr>
          <w:bCs/>
          <w:sz w:val="28"/>
          <w:szCs w:val="28"/>
        </w:rPr>
        <w:t> </w:t>
      </w:r>
      <w:r w:rsidRPr="002565F1">
        <w:rPr>
          <w:bCs/>
          <w:sz w:val="28"/>
          <w:szCs w:val="28"/>
        </w:rPr>
        <w:t>Sekmēt iedzīvotāju izpratni par sabiedrības daudzveidību, mazinot negatīvos stereotipos balstītu attieksmi pret dažādām sabiedrības grupām.</w:t>
      </w:r>
    </w:p>
    <w:p w14:paraId="44B5A185" w14:textId="6CE58623" w:rsidR="003D7C4C" w:rsidRPr="002565F1" w:rsidRDefault="3758E979" w:rsidP="00E92924">
      <w:pPr>
        <w:spacing w:line="240" w:lineRule="auto"/>
        <w:rPr>
          <w:sz w:val="28"/>
          <w:szCs w:val="28"/>
        </w:rPr>
      </w:pPr>
      <w:r w:rsidRPr="002565F1">
        <w:rPr>
          <w:sz w:val="28"/>
          <w:szCs w:val="28"/>
        </w:rPr>
        <w:t>Pamatnostādņu mērķa sasniegšanai noteiktie uzdevumi ir vērsti uz to, lai saliedētas sabiedrības politikas īstenošanas rezultātā tiktu veicināta nacionālās identitātes un piederības sajūtas nostiprināšanās, iekļaujošas līdzdalības un pilsonisko zināšanu līmeņa paaugstināšanās, tiktu stiprināta kvalitatīva un droša demokrātiskās līdzdalības un informācijas telpa, veicināta Latvijā dzīvojošo ārvalstu pilsoņu līdzdalība sabiedrībā, kā arī mazinātos negatīvos stereotipos balstīta attieksme pret dažādām sabiedrības grupām.</w:t>
      </w:r>
    </w:p>
    <w:p w14:paraId="2A2CF32A" w14:textId="483485C9" w:rsidR="054C0D5E" w:rsidRPr="00DB59D2" w:rsidRDefault="054C0D5E" w:rsidP="00E92924">
      <w:pPr>
        <w:spacing w:line="240" w:lineRule="auto"/>
        <w:ind w:firstLine="0"/>
        <w:rPr>
          <w:sz w:val="28"/>
          <w:szCs w:val="28"/>
        </w:rPr>
      </w:pPr>
    </w:p>
    <w:p w14:paraId="4F061C06" w14:textId="55DEC1D4" w:rsidR="00B16064" w:rsidRPr="002565F1" w:rsidRDefault="003D7C4C" w:rsidP="00E92924">
      <w:pPr>
        <w:pStyle w:val="Heading1"/>
        <w:spacing w:line="240" w:lineRule="auto"/>
      </w:pPr>
      <w:bookmarkStart w:id="18" w:name="_Toc184382080"/>
      <w:r w:rsidRPr="002565F1">
        <w:lastRenderedPageBreak/>
        <w:t>I</w:t>
      </w:r>
      <w:r w:rsidR="00691A21" w:rsidRPr="002565F1">
        <w:t xml:space="preserve">II </w:t>
      </w:r>
      <w:r w:rsidR="008B4958" w:rsidRPr="002565F1">
        <w:t>S</w:t>
      </w:r>
      <w:r w:rsidR="00B16064" w:rsidRPr="002565F1">
        <w:t>ituācijas raksturojums</w:t>
      </w:r>
      <w:bookmarkEnd w:id="14"/>
      <w:bookmarkEnd w:id="15"/>
      <w:bookmarkEnd w:id="18"/>
    </w:p>
    <w:p w14:paraId="386DE1AE" w14:textId="77777777" w:rsidR="0098636F" w:rsidRPr="002565F1" w:rsidRDefault="0098636F" w:rsidP="00DB59D2">
      <w:pPr>
        <w:spacing w:line="240" w:lineRule="auto"/>
        <w:ind w:firstLine="0"/>
        <w:rPr>
          <w:sz w:val="28"/>
          <w:szCs w:val="28"/>
        </w:rPr>
      </w:pPr>
    </w:p>
    <w:p w14:paraId="6A779F55" w14:textId="55595EB8" w:rsidR="00AC7875" w:rsidRPr="002565F1" w:rsidRDefault="00AC7875" w:rsidP="00E92924">
      <w:pPr>
        <w:pStyle w:val="Heading2"/>
        <w:spacing w:line="240" w:lineRule="auto"/>
      </w:pPr>
      <w:bookmarkStart w:id="19" w:name="_Toc51242409"/>
      <w:bookmarkStart w:id="20" w:name="_Toc53647299"/>
      <w:bookmarkStart w:id="21" w:name="_Toc184382081"/>
      <w:r w:rsidRPr="002565F1">
        <w:t>1.</w:t>
      </w:r>
      <w:r w:rsidR="005A3C6B" w:rsidRPr="002565F1">
        <w:t> </w:t>
      </w:r>
      <w:r w:rsidRPr="002565F1">
        <w:t>Nacionālā identitāte un piederība</w:t>
      </w:r>
      <w:bookmarkEnd w:id="19"/>
      <w:bookmarkEnd w:id="20"/>
      <w:bookmarkEnd w:id="21"/>
    </w:p>
    <w:p w14:paraId="48A5016E" w14:textId="77777777" w:rsidR="005B4CE5" w:rsidRPr="002565F1" w:rsidRDefault="005B4CE5" w:rsidP="00DB59D2">
      <w:pPr>
        <w:spacing w:line="240" w:lineRule="auto"/>
        <w:ind w:firstLine="0"/>
        <w:rPr>
          <w:sz w:val="28"/>
          <w:szCs w:val="28"/>
        </w:rPr>
      </w:pPr>
    </w:p>
    <w:p w14:paraId="563A0E50" w14:textId="7ED8FBF6" w:rsidR="005D6657" w:rsidRPr="002565F1" w:rsidRDefault="00DB0508" w:rsidP="004E5179">
      <w:pPr>
        <w:spacing w:line="240" w:lineRule="auto"/>
        <w:rPr>
          <w:sz w:val="28"/>
          <w:szCs w:val="28"/>
        </w:rPr>
      </w:pPr>
      <w:r w:rsidRPr="002565F1">
        <w:rPr>
          <w:sz w:val="28"/>
          <w:szCs w:val="28"/>
        </w:rPr>
        <w:t>Lai stiprinātu nacionālās identitātes un piederības sajūtas veidošanos Latvijas sabiedrībā, ir svarīgi veicināt vienotas valstiskuma, valodas un vēstures izpratnes nostiprināšanos.</w:t>
      </w:r>
      <w:r w:rsidR="00C263A8" w:rsidRPr="002565F1">
        <w:rPr>
          <w:sz w:val="28"/>
          <w:szCs w:val="28"/>
        </w:rPr>
        <w:t xml:space="preserve"> </w:t>
      </w:r>
      <w:r w:rsidR="002712C8" w:rsidRPr="002565F1">
        <w:rPr>
          <w:sz w:val="28"/>
          <w:szCs w:val="28"/>
        </w:rPr>
        <w:t>Pamatnostādnēs definētā pieeja raksturo nacionālās identitātes</w:t>
      </w:r>
      <w:r w:rsidR="00E3747A" w:rsidRPr="002565F1">
        <w:rPr>
          <w:sz w:val="28"/>
          <w:szCs w:val="28"/>
        </w:rPr>
        <w:t xml:space="preserve"> dimensijas, kas nosaka indivīda piederību</w:t>
      </w:r>
      <w:r w:rsidR="00EF4C74" w:rsidRPr="002565F1">
        <w:rPr>
          <w:sz w:val="28"/>
          <w:szCs w:val="28"/>
        </w:rPr>
        <w:t>.</w:t>
      </w:r>
      <w:r w:rsidR="00B0183C" w:rsidRPr="00B0183C">
        <w:rPr>
          <w:sz w:val="28"/>
          <w:szCs w:val="28"/>
        </w:rPr>
        <w:t xml:space="preserve"> </w:t>
      </w:r>
      <w:r w:rsidR="00B0183C">
        <w:rPr>
          <w:sz w:val="28"/>
          <w:szCs w:val="28"/>
        </w:rPr>
        <w:t>Nacionālās identitātes un piederības sajūtas veidošanās</w:t>
      </w:r>
      <w:r w:rsidR="003A01BA">
        <w:rPr>
          <w:sz w:val="28"/>
          <w:szCs w:val="28"/>
        </w:rPr>
        <w:t xml:space="preserve"> </w:t>
      </w:r>
      <w:r w:rsidR="0931FB32">
        <w:rPr>
          <w:sz w:val="28"/>
          <w:szCs w:val="28"/>
        </w:rPr>
        <w:t>tiek skatīta</w:t>
      </w:r>
      <w:r w:rsidR="003A01BA">
        <w:rPr>
          <w:sz w:val="28"/>
          <w:szCs w:val="28"/>
        </w:rPr>
        <w:t xml:space="preserve"> ar</w:t>
      </w:r>
      <w:r w:rsidR="000D284F">
        <w:rPr>
          <w:sz w:val="28"/>
          <w:szCs w:val="28"/>
        </w:rPr>
        <w:t xml:space="preserve">ī citos politikas plānošanas </w:t>
      </w:r>
      <w:r w:rsidR="004E5179">
        <w:rPr>
          <w:sz w:val="28"/>
          <w:szCs w:val="28"/>
        </w:rPr>
        <w:t xml:space="preserve">dokumentos, piemēram, </w:t>
      </w:r>
      <w:r w:rsidR="00C350B1" w:rsidRPr="002565F1">
        <w:rPr>
          <w:sz w:val="28"/>
          <w:szCs w:val="28"/>
        </w:rPr>
        <w:t>Kultūrpolitikas pamatnostādnēs</w:t>
      </w:r>
      <w:r w:rsidR="71CF4989" w:rsidRPr="002565F1">
        <w:rPr>
          <w:sz w:val="28"/>
          <w:szCs w:val="28"/>
        </w:rPr>
        <w:t xml:space="preserve"> 202</w:t>
      </w:r>
      <w:r w:rsidR="0063022A">
        <w:rPr>
          <w:sz w:val="28"/>
          <w:szCs w:val="28"/>
        </w:rPr>
        <w:t>2</w:t>
      </w:r>
      <w:r w:rsidR="006637F0" w:rsidRPr="002565F1">
        <w:rPr>
          <w:sz w:val="28"/>
          <w:szCs w:val="28"/>
        </w:rPr>
        <w:t>.</w:t>
      </w:r>
      <w:r w:rsidR="006637F0">
        <w:rPr>
          <w:sz w:val="28"/>
          <w:szCs w:val="28"/>
        </w:rPr>
        <w:t>–</w:t>
      </w:r>
      <w:r w:rsidR="71CF4989" w:rsidRPr="002565F1">
        <w:rPr>
          <w:sz w:val="28"/>
          <w:szCs w:val="28"/>
        </w:rPr>
        <w:t>2027.gadam</w:t>
      </w:r>
      <w:r w:rsidR="0063022A">
        <w:rPr>
          <w:sz w:val="28"/>
          <w:szCs w:val="28"/>
        </w:rPr>
        <w:t xml:space="preserve"> </w:t>
      </w:r>
      <w:r w:rsidR="0063022A" w:rsidRPr="150ABB10">
        <w:rPr>
          <w:sz w:val="28"/>
          <w:szCs w:val="28"/>
        </w:rPr>
        <w:t>„</w:t>
      </w:r>
      <w:proofErr w:type="spellStart"/>
      <w:r w:rsidR="0063022A">
        <w:rPr>
          <w:sz w:val="28"/>
          <w:szCs w:val="28"/>
        </w:rPr>
        <w:t>Kultūrvalsts</w:t>
      </w:r>
      <w:proofErr w:type="spellEnd"/>
      <w:r w:rsidR="0063022A">
        <w:rPr>
          <w:sz w:val="28"/>
          <w:szCs w:val="28"/>
        </w:rPr>
        <w:t>”</w:t>
      </w:r>
      <w:r w:rsidR="00176D33">
        <w:rPr>
          <w:rStyle w:val="FootnoteReference"/>
          <w:sz w:val="28"/>
          <w:szCs w:val="28"/>
        </w:rPr>
        <w:footnoteReference w:id="10"/>
      </w:r>
      <w:r w:rsidR="00C350B1" w:rsidRPr="002565F1">
        <w:rPr>
          <w:sz w:val="28"/>
          <w:szCs w:val="28"/>
        </w:rPr>
        <w:t xml:space="preserve"> </w:t>
      </w:r>
      <w:r w:rsidR="004E5179">
        <w:rPr>
          <w:sz w:val="28"/>
          <w:szCs w:val="28"/>
        </w:rPr>
        <w:t>un</w:t>
      </w:r>
      <w:r w:rsidR="00C350B1" w:rsidRPr="002565F1">
        <w:rPr>
          <w:sz w:val="28"/>
          <w:szCs w:val="28"/>
        </w:rPr>
        <w:t xml:space="preserve"> Reģionālās politikas pamatnostādn</w:t>
      </w:r>
      <w:r w:rsidR="005D132E">
        <w:rPr>
          <w:sz w:val="28"/>
          <w:szCs w:val="28"/>
        </w:rPr>
        <w:t>ē</w:t>
      </w:r>
      <w:r w:rsidR="00CF7B57">
        <w:rPr>
          <w:sz w:val="28"/>
          <w:szCs w:val="28"/>
        </w:rPr>
        <w:t>s</w:t>
      </w:r>
      <w:r w:rsidR="153A3CEC" w:rsidRPr="002565F1">
        <w:rPr>
          <w:sz w:val="28"/>
          <w:szCs w:val="28"/>
        </w:rPr>
        <w:t xml:space="preserve"> 2021</w:t>
      </w:r>
      <w:r w:rsidR="006637F0" w:rsidRPr="002565F1">
        <w:rPr>
          <w:sz w:val="28"/>
          <w:szCs w:val="28"/>
        </w:rPr>
        <w:t>.</w:t>
      </w:r>
      <w:r w:rsidR="006637F0">
        <w:rPr>
          <w:sz w:val="28"/>
          <w:szCs w:val="28"/>
        </w:rPr>
        <w:t>–</w:t>
      </w:r>
      <w:r w:rsidR="153A3CEC" w:rsidRPr="002565F1">
        <w:rPr>
          <w:sz w:val="28"/>
          <w:szCs w:val="28"/>
        </w:rPr>
        <w:t>2027.gadam</w:t>
      </w:r>
      <w:r w:rsidR="008E3FCF">
        <w:rPr>
          <w:rStyle w:val="FootnoteReference"/>
          <w:sz w:val="28"/>
          <w:szCs w:val="28"/>
        </w:rPr>
        <w:footnoteReference w:id="11"/>
      </w:r>
      <w:r w:rsidR="00C350B1" w:rsidRPr="002565F1">
        <w:rPr>
          <w:sz w:val="28"/>
          <w:szCs w:val="28"/>
        </w:rPr>
        <w:t xml:space="preserve">, </w:t>
      </w:r>
      <w:r w:rsidR="005D132E">
        <w:rPr>
          <w:sz w:val="28"/>
          <w:szCs w:val="28"/>
        </w:rPr>
        <w:t>kā arī</w:t>
      </w:r>
      <w:r w:rsidR="00C350B1" w:rsidRPr="002565F1">
        <w:rPr>
          <w:sz w:val="28"/>
          <w:szCs w:val="28"/>
        </w:rPr>
        <w:t xml:space="preserve"> Valsts valodas</w:t>
      </w:r>
      <w:r w:rsidR="748CAF84" w:rsidRPr="002565F1">
        <w:rPr>
          <w:sz w:val="28"/>
          <w:szCs w:val="28"/>
        </w:rPr>
        <w:t xml:space="preserve"> politikas</w:t>
      </w:r>
      <w:r w:rsidR="00C350B1" w:rsidRPr="002565F1">
        <w:rPr>
          <w:sz w:val="28"/>
          <w:szCs w:val="28"/>
        </w:rPr>
        <w:t xml:space="preserve"> pamatnostādn</w:t>
      </w:r>
      <w:r w:rsidR="00CF7B57">
        <w:rPr>
          <w:sz w:val="28"/>
          <w:szCs w:val="28"/>
        </w:rPr>
        <w:t>es</w:t>
      </w:r>
      <w:r w:rsidR="712567A2" w:rsidRPr="002565F1">
        <w:rPr>
          <w:sz w:val="28"/>
          <w:szCs w:val="28"/>
        </w:rPr>
        <w:t xml:space="preserve"> 2021</w:t>
      </w:r>
      <w:r w:rsidR="006637F0" w:rsidRPr="002565F1">
        <w:rPr>
          <w:sz w:val="28"/>
          <w:szCs w:val="28"/>
        </w:rPr>
        <w:t>.</w:t>
      </w:r>
      <w:r w:rsidR="006637F0">
        <w:rPr>
          <w:sz w:val="28"/>
          <w:szCs w:val="28"/>
        </w:rPr>
        <w:t>–</w:t>
      </w:r>
      <w:r w:rsidR="712567A2" w:rsidRPr="002565F1">
        <w:rPr>
          <w:sz w:val="28"/>
          <w:szCs w:val="28"/>
        </w:rPr>
        <w:t>2027.gadam</w:t>
      </w:r>
      <w:r w:rsidR="001E1946">
        <w:rPr>
          <w:rStyle w:val="FootnoteReference"/>
          <w:sz w:val="28"/>
          <w:szCs w:val="28"/>
        </w:rPr>
        <w:footnoteReference w:id="12"/>
      </w:r>
      <w:r w:rsidR="00C00347" w:rsidRPr="002565F1">
        <w:rPr>
          <w:sz w:val="28"/>
          <w:szCs w:val="28"/>
        </w:rPr>
        <w:t>.</w:t>
      </w:r>
    </w:p>
    <w:p w14:paraId="4DB283B7" w14:textId="33662BEA" w:rsidR="0061069F" w:rsidRDefault="00EC1B39" w:rsidP="004601BC">
      <w:pPr>
        <w:spacing w:line="240" w:lineRule="auto"/>
        <w:rPr>
          <w:sz w:val="28"/>
          <w:szCs w:val="28"/>
        </w:rPr>
      </w:pPr>
      <w:r w:rsidRPr="002565F1">
        <w:rPr>
          <w:sz w:val="28"/>
          <w:szCs w:val="28"/>
        </w:rPr>
        <w:t xml:space="preserve">Šajā </w:t>
      </w:r>
      <w:r w:rsidR="00CF7B57">
        <w:rPr>
          <w:sz w:val="28"/>
          <w:szCs w:val="28"/>
        </w:rPr>
        <w:t>P</w:t>
      </w:r>
      <w:r w:rsidRPr="002565F1">
        <w:rPr>
          <w:sz w:val="28"/>
          <w:szCs w:val="28"/>
        </w:rPr>
        <w:t>lāna r</w:t>
      </w:r>
      <w:r w:rsidR="006B50D9" w:rsidRPr="002565F1">
        <w:rPr>
          <w:sz w:val="28"/>
          <w:szCs w:val="28"/>
        </w:rPr>
        <w:t>īcības virzienā paredzēts stiprināt piederības sajūtu Latvijai, veicināt latviešu valodas lietošanu ikdienas saziņā un izpratnes par Latvijas valstiskuma vērtību</w:t>
      </w:r>
      <w:r w:rsidR="48E90590" w:rsidRPr="03F3860A">
        <w:rPr>
          <w:sz w:val="28"/>
          <w:szCs w:val="28"/>
        </w:rPr>
        <w:t xml:space="preserve"> </w:t>
      </w:r>
      <w:r w:rsidR="48E90590" w:rsidRPr="41A81FD9">
        <w:rPr>
          <w:sz w:val="28"/>
          <w:szCs w:val="28"/>
        </w:rPr>
        <w:t>spēcināšanu</w:t>
      </w:r>
      <w:r w:rsidR="006B50D9" w:rsidRPr="002565F1">
        <w:rPr>
          <w:sz w:val="28"/>
          <w:szCs w:val="28"/>
        </w:rPr>
        <w:t>.</w:t>
      </w:r>
    </w:p>
    <w:p w14:paraId="5C2B49B3" w14:textId="60155A05" w:rsidR="003C6C73" w:rsidRPr="00F21DCF" w:rsidRDefault="0003464A" w:rsidP="00A46D13">
      <w:pPr>
        <w:spacing w:line="240" w:lineRule="auto"/>
        <w:rPr>
          <w:sz w:val="28"/>
          <w:szCs w:val="28"/>
        </w:rPr>
      </w:pPr>
      <w:r w:rsidRPr="00F21DCF">
        <w:rPr>
          <w:sz w:val="28"/>
          <w:szCs w:val="28"/>
        </w:rPr>
        <w:t>Saskaņā ar Saliedētas un pilsoniski aktīvas sabiedrības attīstības plāna 2022</w:t>
      </w:r>
      <w:r w:rsidR="006637F0" w:rsidRPr="00F21DCF">
        <w:rPr>
          <w:sz w:val="28"/>
          <w:szCs w:val="28"/>
        </w:rPr>
        <w:t>.</w:t>
      </w:r>
      <w:r w:rsidR="006637F0">
        <w:rPr>
          <w:sz w:val="28"/>
          <w:szCs w:val="28"/>
        </w:rPr>
        <w:t>–</w:t>
      </w:r>
      <w:r w:rsidRPr="00F21DCF">
        <w:rPr>
          <w:sz w:val="28"/>
          <w:szCs w:val="28"/>
        </w:rPr>
        <w:t xml:space="preserve">2023.gadam </w:t>
      </w:r>
      <w:proofErr w:type="spellStart"/>
      <w:r w:rsidRPr="00F21DCF">
        <w:rPr>
          <w:sz w:val="28"/>
          <w:szCs w:val="28"/>
        </w:rPr>
        <w:t>izvērtējuma</w:t>
      </w:r>
      <w:proofErr w:type="spellEnd"/>
      <w:r w:rsidRPr="00F21DCF">
        <w:rPr>
          <w:sz w:val="28"/>
          <w:szCs w:val="28"/>
        </w:rPr>
        <w:t xml:space="preserve"> rezultātiem</w:t>
      </w:r>
      <w:r w:rsidR="003C1531" w:rsidRPr="00F21DCF">
        <w:rPr>
          <w:sz w:val="28"/>
          <w:szCs w:val="28"/>
        </w:rPr>
        <w:t xml:space="preserve"> </w:t>
      </w:r>
      <w:r w:rsidR="00D17A60">
        <w:rPr>
          <w:sz w:val="28"/>
          <w:szCs w:val="28"/>
        </w:rPr>
        <w:t>n</w:t>
      </w:r>
      <w:r w:rsidR="003C1531" w:rsidRPr="00F21DCF">
        <w:rPr>
          <w:sz w:val="28"/>
          <w:szCs w:val="28"/>
        </w:rPr>
        <w:t xml:space="preserve">acionālās identitātes un piederības virziena </w:t>
      </w:r>
      <w:proofErr w:type="spellStart"/>
      <w:r w:rsidR="003C1531" w:rsidRPr="00F21DCF">
        <w:rPr>
          <w:sz w:val="28"/>
          <w:szCs w:val="28"/>
        </w:rPr>
        <w:t>izvērtējums</w:t>
      </w:r>
      <w:proofErr w:type="spellEnd"/>
      <w:r w:rsidR="003C1531" w:rsidRPr="00F21DCF">
        <w:rPr>
          <w:sz w:val="28"/>
          <w:szCs w:val="28"/>
        </w:rPr>
        <w:t xml:space="preserve"> atklāj globālo pārmaiņu un satricinājumu iespaidu uz Latvijas sabiedrības saliedētību. </w:t>
      </w:r>
      <w:r w:rsidR="008229BC" w:rsidRPr="00F21DCF">
        <w:rPr>
          <w:sz w:val="28"/>
          <w:szCs w:val="28"/>
        </w:rPr>
        <w:t>S</w:t>
      </w:r>
      <w:r w:rsidR="003C1531" w:rsidRPr="00F21DCF">
        <w:rPr>
          <w:sz w:val="28"/>
          <w:szCs w:val="28"/>
        </w:rPr>
        <w:t xml:space="preserve">abiedrības noskaņojumu ir būtiski ietekmējusi Covid-19 pandēmija, kas ierobežoja ierastās brīvības, un Krievijas </w:t>
      </w:r>
      <w:r w:rsidR="00556B53">
        <w:rPr>
          <w:sz w:val="28"/>
          <w:szCs w:val="28"/>
        </w:rPr>
        <w:t xml:space="preserve">pilna mēroga </w:t>
      </w:r>
      <w:r w:rsidR="003C1531" w:rsidRPr="00F21DCF">
        <w:rPr>
          <w:sz w:val="28"/>
          <w:szCs w:val="28"/>
        </w:rPr>
        <w:t>iebrukums Ukrainā, kas ir ne tikai veicinājis nacionālu mobilizāciju un Latvijas iedzīvotāju vēlmi aizsargāt valsti, bet ir arī saasinājis etniskās attiecības, kas ieguvušas latenta etniskā konflikta pazīmes.</w:t>
      </w:r>
      <w:r w:rsidRPr="00F21DCF">
        <w:rPr>
          <w:rStyle w:val="FootnoteReference"/>
          <w:sz w:val="28"/>
          <w:szCs w:val="28"/>
        </w:rPr>
        <w:footnoteReference w:id="13"/>
      </w:r>
      <w:r w:rsidR="00315D83">
        <w:rPr>
          <w:sz w:val="28"/>
          <w:szCs w:val="28"/>
        </w:rPr>
        <w:t xml:space="preserve"> </w:t>
      </w:r>
      <w:r w:rsidR="003C6C73" w:rsidRPr="00F21DCF">
        <w:rPr>
          <w:sz w:val="28"/>
          <w:szCs w:val="28"/>
        </w:rPr>
        <w:t>Izvērtējot pasākumus, kas ir īstenoti šajā politikas virzienā, var pamanīt nekonsekvenci starp izvērsto pasākumu klāstu, kas orientējas uz valstiskuma apziņas, piederības un sociālās atmiņas uzdevumiem</w:t>
      </w:r>
      <w:r w:rsidR="00D17A60">
        <w:rPr>
          <w:sz w:val="28"/>
          <w:szCs w:val="28"/>
        </w:rPr>
        <w:t>,</w:t>
      </w:r>
      <w:r w:rsidR="003C6C73" w:rsidRPr="00F21DCF">
        <w:rPr>
          <w:sz w:val="28"/>
          <w:szCs w:val="28"/>
        </w:rPr>
        <w:t xml:space="preserve"> un latviešu valodas stiprināšanu. Taču ģeopolitiskās izmaiņas Latvijā ir radījušas jaunas grupas Latvijas lingvistiskajā ainavā (politiski motivētu Krievijas pilsoņu imigrācija, Ukrainas bēgļi), kuras ir svarīgi izcelt kā sabiedrības saliedētības problēmas.</w:t>
      </w:r>
      <w:r w:rsidR="00894059" w:rsidRPr="00F21DCF">
        <w:rPr>
          <w:rStyle w:val="FootnoteReference"/>
          <w:sz w:val="28"/>
          <w:szCs w:val="28"/>
        </w:rPr>
        <w:footnoteReference w:id="14"/>
      </w:r>
    </w:p>
    <w:p w14:paraId="27D5C15E" w14:textId="77777777" w:rsidR="00651EC7" w:rsidRPr="002565F1" w:rsidRDefault="00651EC7" w:rsidP="004601BC">
      <w:pPr>
        <w:spacing w:line="240" w:lineRule="auto"/>
        <w:rPr>
          <w:sz w:val="28"/>
          <w:szCs w:val="28"/>
        </w:rPr>
      </w:pPr>
    </w:p>
    <w:p w14:paraId="455E2932" w14:textId="77777777" w:rsidR="00894059" w:rsidRDefault="00894059">
      <w:pPr>
        <w:spacing w:after="160" w:line="259" w:lineRule="auto"/>
        <w:ind w:firstLine="0"/>
        <w:jc w:val="left"/>
        <w:rPr>
          <w:rFonts w:eastAsiaTheme="majorEastAsia" w:cstheme="majorBidi"/>
          <w:b/>
          <w:sz w:val="28"/>
          <w:szCs w:val="24"/>
        </w:rPr>
      </w:pPr>
      <w:bookmarkStart w:id="22" w:name="_Toc51242410"/>
      <w:bookmarkStart w:id="23" w:name="_Toc53647300"/>
      <w:r>
        <w:br w:type="page"/>
      </w:r>
    </w:p>
    <w:p w14:paraId="03062109" w14:textId="0A6E5276" w:rsidR="00A442C9" w:rsidRPr="002565F1" w:rsidRDefault="00C67D55" w:rsidP="00651EC7">
      <w:pPr>
        <w:pStyle w:val="Heading3"/>
        <w:spacing w:line="240" w:lineRule="auto"/>
        <w:jc w:val="center"/>
      </w:pPr>
      <w:bookmarkStart w:id="24" w:name="_Toc184382082"/>
      <w:r w:rsidRPr="00C63AD0">
        <w:lastRenderedPageBreak/>
        <w:t>1.1.</w:t>
      </w:r>
      <w:r w:rsidR="005A3C6B" w:rsidRPr="00C63AD0">
        <w:t> </w:t>
      </w:r>
      <w:r w:rsidRPr="00C63AD0">
        <w:t>Stiprināt valstiskuma apziņu un piederības sajūtu Latvijai</w:t>
      </w:r>
      <w:bookmarkEnd w:id="22"/>
      <w:bookmarkEnd w:id="23"/>
      <w:bookmarkEnd w:id="24"/>
    </w:p>
    <w:p w14:paraId="2F2E86D7" w14:textId="77777777" w:rsidR="00E92924" w:rsidRPr="002565F1" w:rsidRDefault="00E92924" w:rsidP="00DB59D2">
      <w:pPr>
        <w:spacing w:line="240" w:lineRule="auto"/>
        <w:ind w:firstLine="0"/>
        <w:rPr>
          <w:sz w:val="28"/>
          <w:szCs w:val="28"/>
        </w:rPr>
      </w:pPr>
    </w:p>
    <w:p w14:paraId="1A46E62D" w14:textId="671DBA67" w:rsidR="00852E51" w:rsidRDefault="00AA1518" w:rsidP="000D7737">
      <w:pPr>
        <w:spacing w:line="240" w:lineRule="auto"/>
        <w:rPr>
          <w:sz w:val="28"/>
          <w:szCs w:val="28"/>
        </w:rPr>
      </w:pPr>
      <w:r w:rsidRPr="002565F1">
        <w:rPr>
          <w:sz w:val="28"/>
          <w:szCs w:val="28"/>
        </w:rPr>
        <w:t>Atbilstoši Eiropas Sociālā pētījuma (</w:t>
      </w:r>
      <w:proofErr w:type="spellStart"/>
      <w:r w:rsidRPr="000C7023">
        <w:rPr>
          <w:i/>
          <w:iCs/>
          <w:sz w:val="28"/>
          <w:szCs w:val="28"/>
        </w:rPr>
        <w:t>European</w:t>
      </w:r>
      <w:proofErr w:type="spellEnd"/>
      <w:r w:rsidRPr="000C7023">
        <w:rPr>
          <w:i/>
          <w:iCs/>
          <w:sz w:val="28"/>
          <w:szCs w:val="28"/>
        </w:rPr>
        <w:t xml:space="preserve"> </w:t>
      </w:r>
      <w:proofErr w:type="spellStart"/>
      <w:r w:rsidRPr="000C7023">
        <w:rPr>
          <w:i/>
          <w:iCs/>
          <w:sz w:val="28"/>
          <w:szCs w:val="28"/>
        </w:rPr>
        <w:t>Social</w:t>
      </w:r>
      <w:proofErr w:type="spellEnd"/>
      <w:r w:rsidRPr="000C7023">
        <w:rPr>
          <w:i/>
          <w:iCs/>
          <w:sz w:val="28"/>
          <w:szCs w:val="28"/>
        </w:rPr>
        <w:t xml:space="preserve"> </w:t>
      </w:r>
      <w:proofErr w:type="spellStart"/>
      <w:r w:rsidRPr="000C7023">
        <w:rPr>
          <w:i/>
          <w:iCs/>
          <w:sz w:val="28"/>
          <w:szCs w:val="28"/>
        </w:rPr>
        <w:t>Survey</w:t>
      </w:r>
      <w:proofErr w:type="spellEnd"/>
      <w:r w:rsidRPr="002565F1">
        <w:rPr>
          <w:sz w:val="28"/>
          <w:szCs w:val="28"/>
        </w:rPr>
        <w:t>) datiem piederības sajūtas rādītājs Latvijai 2020.gadā bija 78,8%</w:t>
      </w:r>
      <w:r w:rsidRPr="002565F1">
        <w:rPr>
          <w:rStyle w:val="FootnoteReference"/>
          <w:sz w:val="28"/>
          <w:szCs w:val="28"/>
        </w:rPr>
        <w:footnoteReference w:id="15"/>
      </w:r>
      <w:r w:rsidRPr="002565F1">
        <w:rPr>
          <w:sz w:val="28"/>
          <w:szCs w:val="28"/>
        </w:rPr>
        <w:t xml:space="preserve"> un liecina par Latvijas iedzīvotāju emocionālu saikni ar Latviju. </w:t>
      </w:r>
      <w:r w:rsidR="0089589D" w:rsidRPr="00D54BD2">
        <w:rPr>
          <w:sz w:val="28"/>
          <w:szCs w:val="28"/>
        </w:rPr>
        <w:t xml:space="preserve">Vienlaikus </w:t>
      </w:r>
      <w:r w:rsidR="00D86F75" w:rsidRPr="00D54BD2">
        <w:rPr>
          <w:sz w:val="28"/>
          <w:szCs w:val="28"/>
        </w:rPr>
        <w:t xml:space="preserve">jānorāda, ka </w:t>
      </w:r>
      <w:r w:rsidR="0089589D" w:rsidRPr="00D54BD2">
        <w:rPr>
          <w:sz w:val="28"/>
          <w:szCs w:val="28"/>
        </w:rPr>
        <w:t xml:space="preserve">Latvijas sabiedrības attieksme pret politiskajām institūcijām un dalībniekiem </w:t>
      </w:r>
      <w:r w:rsidR="00D54BD2" w:rsidRPr="00D54BD2">
        <w:rPr>
          <w:sz w:val="28"/>
          <w:szCs w:val="28"/>
        </w:rPr>
        <w:t>ir</w:t>
      </w:r>
      <w:r w:rsidR="00D12422" w:rsidRPr="00D54BD2">
        <w:rPr>
          <w:sz w:val="28"/>
          <w:szCs w:val="28"/>
        </w:rPr>
        <w:t xml:space="preserve"> </w:t>
      </w:r>
      <w:r w:rsidR="0089589D" w:rsidRPr="00D54BD2">
        <w:rPr>
          <w:sz w:val="28"/>
          <w:szCs w:val="28"/>
        </w:rPr>
        <w:t>nemainīga un galvenokārt pauž neuzticēšanos</w:t>
      </w:r>
      <w:r w:rsidR="00D54BD2">
        <w:rPr>
          <w:sz w:val="28"/>
          <w:szCs w:val="28"/>
        </w:rPr>
        <w:t>.</w:t>
      </w:r>
      <w:r w:rsidR="00D54BD2">
        <w:rPr>
          <w:rStyle w:val="FootnoteReference"/>
          <w:sz w:val="28"/>
          <w:szCs w:val="28"/>
        </w:rPr>
        <w:footnoteReference w:id="16"/>
      </w:r>
      <w:r w:rsidR="004A5518">
        <w:rPr>
          <w:sz w:val="28"/>
          <w:szCs w:val="28"/>
        </w:rPr>
        <w:t xml:space="preserve"> Saskaņā ar </w:t>
      </w:r>
      <w:r w:rsidR="0300A4EA" w:rsidRPr="002565F1">
        <w:rPr>
          <w:sz w:val="28"/>
          <w:szCs w:val="28"/>
        </w:rPr>
        <w:t xml:space="preserve">Eirobarometra datiem, </w:t>
      </w:r>
      <w:r w:rsidR="00EE4E9B" w:rsidRPr="006C134F">
        <w:rPr>
          <w:sz w:val="28"/>
          <w:szCs w:val="28"/>
        </w:rPr>
        <w:t>20</w:t>
      </w:r>
      <w:r w:rsidR="004A5518" w:rsidRPr="006C134F">
        <w:rPr>
          <w:sz w:val="28"/>
          <w:szCs w:val="28"/>
        </w:rPr>
        <w:t>23</w:t>
      </w:r>
      <w:r w:rsidR="00EE4E9B" w:rsidRPr="006C134F">
        <w:rPr>
          <w:sz w:val="28"/>
          <w:szCs w:val="28"/>
        </w:rPr>
        <w:t xml:space="preserve">.gada </w:t>
      </w:r>
      <w:r w:rsidR="004A5518" w:rsidRPr="006C134F">
        <w:rPr>
          <w:sz w:val="28"/>
          <w:szCs w:val="28"/>
        </w:rPr>
        <w:t>pavasarī</w:t>
      </w:r>
      <w:r w:rsidR="00F172EE" w:rsidRPr="006C134F">
        <w:rPr>
          <w:sz w:val="28"/>
          <w:szCs w:val="28"/>
        </w:rPr>
        <w:t xml:space="preserve"> </w:t>
      </w:r>
      <w:r w:rsidR="00443E19" w:rsidRPr="006C134F">
        <w:rPr>
          <w:sz w:val="28"/>
          <w:szCs w:val="28"/>
        </w:rPr>
        <w:t xml:space="preserve">Latvijas Republikas Saeimai uzticējās vien </w:t>
      </w:r>
      <w:r w:rsidR="007E4181" w:rsidRPr="006C134F">
        <w:rPr>
          <w:sz w:val="28"/>
          <w:szCs w:val="28"/>
        </w:rPr>
        <w:t>25</w:t>
      </w:r>
      <w:r w:rsidR="00980034" w:rsidRPr="006C134F">
        <w:rPr>
          <w:sz w:val="28"/>
          <w:szCs w:val="28"/>
        </w:rPr>
        <w:t>% aptaujas respondentu, bet</w:t>
      </w:r>
      <w:r w:rsidR="001C0DA9" w:rsidRPr="006C134F">
        <w:rPr>
          <w:sz w:val="28"/>
          <w:szCs w:val="28"/>
        </w:rPr>
        <w:t xml:space="preserve"> </w:t>
      </w:r>
      <w:r w:rsidR="00EE2EC5" w:rsidRPr="006C134F">
        <w:rPr>
          <w:sz w:val="28"/>
          <w:szCs w:val="28"/>
        </w:rPr>
        <w:t>valdībai – 3</w:t>
      </w:r>
      <w:r w:rsidR="007E4181" w:rsidRPr="006C134F">
        <w:rPr>
          <w:sz w:val="28"/>
          <w:szCs w:val="28"/>
        </w:rPr>
        <w:t>0</w:t>
      </w:r>
      <w:r w:rsidR="00EE2EC5" w:rsidRPr="006C134F">
        <w:rPr>
          <w:sz w:val="28"/>
          <w:szCs w:val="28"/>
        </w:rPr>
        <w:t>%</w:t>
      </w:r>
      <w:r w:rsidR="00C941B9" w:rsidRPr="006C134F">
        <w:rPr>
          <w:sz w:val="28"/>
          <w:szCs w:val="28"/>
        </w:rPr>
        <w:t xml:space="preserve">. </w:t>
      </w:r>
      <w:r w:rsidR="00E335CC" w:rsidRPr="006C134F">
        <w:rPr>
          <w:sz w:val="28"/>
          <w:szCs w:val="28"/>
        </w:rPr>
        <w:t>Augstāks uzticības līmenis vērojams attiecībā uz Eiropas Savienību</w:t>
      </w:r>
      <w:r w:rsidR="00E1619B" w:rsidRPr="006C134F">
        <w:rPr>
          <w:sz w:val="28"/>
          <w:szCs w:val="28"/>
        </w:rPr>
        <w:t xml:space="preserve"> –</w:t>
      </w:r>
      <w:r w:rsidR="00E335CC" w:rsidRPr="006C134F">
        <w:rPr>
          <w:sz w:val="28"/>
          <w:szCs w:val="28"/>
        </w:rPr>
        <w:t xml:space="preserve"> tai uzticējās </w:t>
      </w:r>
      <w:r w:rsidR="007E4181" w:rsidRPr="006C134F">
        <w:rPr>
          <w:sz w:val="28"/>
          <w:szCs w:val="28"/>
        </w:rPr>
        <w:t>55</w:t>
      </w:r>
      <w:r w:rsidR="00E335CC" w:rsidRPr="006C134F">
        <w:rPr>
          <w:sz w:val="28"/>
          <w:szCs w:val="28"/>
        </w:rPr>
        <w:t>% aptaujas respondentu</w:t>
      </w:r>
      <w:r w:rsidR="00852E51" w:rsidRPr="006C134F">
        <w:rPr>
          <w:sz w:val="28"/>
          <w:szCs w:val="28"/>
        </w:rPr>
        <w:t>.</w:t>
      </w:r>
      <w:r w:rsidR="00852E51" w:rsidRPr="006C134F">
        <w:rPr>
          <w:rStyle w:val="FootnoteReference"/>
          <w:sz w:val="28"/>
          <w:szCs w:val="28"/>
        </w:rPr>
        <w:footnoteReference w:id="17"/>
      </w:r>
      <w:r w:rsidR="00EE4E9B" w:rsidRPr="006C134F">
        <w:rPr>
          <w:sz w:val="28"/>
          <w:szCs w:val="28"/>
        </w:rPr>
        <w:t xml:space="preserve"> </w:t>
      </w:r>
      <w:r w:rsidR="000D7737" w:rsidRPr="006C134F">
        <w:rPr>
          <w:sz w:val="28"/>
          <w:szCs w:val="28"/>
        </w:rPr>
        <w:t xml:space="preserve">2021.gadā </w:t>
      </w:r>
      <w:r w:rsidR="000D7737" w:rsidRPr="000E39B3">
        <w:rPr>
          <w:sz w:val="28"/>
          <w:szCs w:val="28"/>
        </w:rPr>
        <w:t>īstenotās</w:t>
      </w:r>
      <w:r w:rsidR="000E39B3" w:rsidRPr="000E39B3">
        <w:t xml:space="preserve"> </w:t>
      </w:r>
      <w:r w:rsidR="000E39B3" w:rsidRPr="000E39B3">
        <w:rPr>
          <w:sz w:val="28"/>
          <w:szCs w:val="28"/>
        </w:rPr>
        <w:t>Ekonomiskās sadarbības un attīstības organizācijas (</w:t>
      </w:r>
      <w:proofErr w:type="spellStart"/>
      <w:r w:rsidR="000E39B3" w:rsidRPr="000C7023">
        <w:rPr>
          <w:i/>
          <w:iCs/>
          <w:sz w:val="28"/>
          <w:szCs w:val="28"/>
        </w:rPr>
        <w:t>Organisation</w:t>
      </w:r>
      <w:proofErr w:type="spellEnd"/>
      <w:r w:rsidR="000E39B3" w:rsidRPr="000C7023">
        <w:rPr>
          <w:i/>
          <w:iCs/>
          <w:sz w:val="28"/>
          <w:szCs w:val="28"/>
        </w:rPr>
        <w:t xml:space="preserve"> </w:t>
      </w:r>
      <w:proofErr w:type="spellStart"/>
      <w:r w:rsidR="000E39B3" w:rsidRPr="000C7023">
        <w:rPr>
          <w:i/>
          <w:iCs/>
          <w:sz w:val="28"/>
          <w:szCs w:val="28"/>
        </w:rPr>
        <w:t>for</w:t>
      </w:r>
      <w:proofErr w:type="spellEnd"/>
      <w:r w:rsidR="000E39B3" w:rsidRPr="000C7023">
        <w:rPr>
          <w:i/>
          <w:iCs/>
          <w:sz w:val="28"/>
          <w:szCs w:val="28"/>
        </w:rPr>
        <w:t xml:space="preserve"> </w:t>
      </w:r>
      <w:proofErr w:type="spellStart"/>
      <w:r w:rsidR="000E39B3" w:rsidRPr="000C7023">
        <w:rPr>
          <w:i/>
          <w:iCs/>
          <w:sz w:val="28"/>
          <w:szCs w:val="28"/>
        </w:rPr>
        <w:t>Economic</w:t>
      </w:r>
      <w:proofErr w:type="spellEnd"/>
      <w:r w:rsidR="000E39B3" w:rsidRPr="000C7023">
        <w:rPr>
          <w:i/>
          <w:iCs/>
          <w:sz w:val="28"/>
          <w:szCs w:val="28"/>
        </w:rPr>
        <w:t xml:space="preserve"> </w:t>
      </w:r>
      <w:proofErr w:type="spellStart"/>
      <w:r w:rsidR="000E39B3" w:rsidRPr="000C7023">
        <w:rPr>
          <w:i/>
          <w:iCs/>
          <w:sz w:val="28"/>
          <w:szCs w:val="28"/>
        </w:rPr>
        <w:t>Co-operation</w:t>
      </w:r>
      <w:proofErr w:type="spellEnd"/>
      <w:r w:rsidR="000E39B3" w:rsidRPr="000C7023">
        <w:rPr>
          <w:i/>
          <w:iCs/>
          <w:sz w:val="28"/>
          <w:szCs w:val="28"/>
        </w:rPr>
        <w:t xml:space="preserve"> </w:t>
      </w:r>
      <w:proofErr w:type="spellStart"/>
      <w:r w:rsidR="000E39B3" w:rsidRPr="000C7023">
        <w:rPr>
          <w:i/>
          <w:iCs/>
          <w:sz w:val="28"/>
          <w:szCs w:val="28"/>
        </w:rPr>
        <w:t>and</w:t>
      </w:r>
      <w:proofErr w:type="spellEnd"/>
      <w:r w:rsidR="000E39B3" w:rsidRPr="000C7023">
        <w:rPr>
          <w:i/>
          <w:iCs/>
          <w:sz w:val="28"/>
          <w:szCs w:val="28"/>
        </w:rPr>
        <w:t xml:space="preserve"> </w:t>
      </w:r>
      <w:proofErr w:type="spellStart"/>
      <w:r w:rsidR="000E39B3" w:rsidRPr="000C7023">
        <w:rPr>
          <w:i/>
          <w:iCs/>
          <w:sz w:val="28"/>
          <w:szCs w:val="28"/>
        </w:rPr>
        <w:t>Development</w:t>
      </w:r>
      <w:proofErr w:type="spellEnd"/>
      <w:r w:rsidR="000E39B3" w:rsidRPr="000E39B3">
        <w:rPr>
          <w:sz w:val="28"/>
          <w:szCs w:val="28"/>
        </w:rPr>
        <w:t>)</w:t>
      </w:r>
      <w:r w:rsidR="000D7737" w:rsidRPr="000E39B3">
        <w:rPr>
          <w:sz w:val="28"/>
          <w:szCs w:val="28"/>
        </w:rPr>
        <w:t xml:space="preserve"> </w:t>
      </w:r>
      <w:r w:rsidR="000D7737" w:rsidRPr="000E39B3">
        <w:rPr>
          <w:sz w:val="28"/>
          <w:szCs w:val="24"/>
        </w:rPr>
        <w:t>aptaujas rezultāti liecina, ka tikai katrs ceturtais (24,5%) Latvijas iedzīvotājs uzticas valdībai, savukārt 62,3%</w:t>
      </w:r>
      <w:r w:rsidR="000D7737" w:rsidRPr="005459F4">
        <w:rPr>
          <w:sz w:val="28"/>
          <w:szCs w:val="24"/>
        </w:rPr>
        <w:t xml:space="preserve"> neuzticas.</w:t>
      </w:r>
      <w:r w:rsidR="000D7737">
        <w:rPr>
          <w:rStyle w:val="FootnoteReference"/>
          <w:sz w:val="28"/>
          <w:szCs w:val="24"/>
        </w:rPr>
        <w:footnoteReference w:id="18"/>
      </w:r>
    </w:p>
    <w:p w14:paraId="098913FB" w14:textId="6546FD95" w:rsidR="007E4181" w:rsidRPr="006C134F" w:rsidRDefault="007E4181" w:rsidP="004A5518">
      <w:pPr>
        <w:spacing w:line="240" w:lineRule="auto"/>
        <w:rPr>
          <w:rStyle w:val="cf11"/>
          <w:rFonts w:ascii="Times New Roman" w:hAnsi="Times New Roman" w:cs="Times New Roman"/>
          <w:b w:val="0"/>
          <w:bCs w:val="0"/>
          <w:sz w:val="28"/>
          <w:szCs w:val="28"/>
        </w:rPr>
      </w:pPr>
      <w:r w:rsidRPr="006C134F">
        <w:rPr>
          <w:rStyle w:val="cf01"/>
          <w:rFonts w:ascii="Times New Roman" w:hAnsi="Times New Roman" w:cs="Times New Roman"/>
          <w:sz w:val="28"/>
          <w:szCs w:val="28"/>
        </w:rPr>
        <w:t>Sabiedrību ar augstu sociālo uztic</w:t>
      </w:r>
      <w:r w:rsidR="000D7737" w:rsidRPr="006C134F">
        <w:rPr>
          <w:rStyle w:val="cf01"/>
          <w:rFonts w:ascii="Times New Roman" w:hAnsi="Times New Roman" w:cs="Times New Roman"/>
          <w:sz w:val="28"/>
          <w:szCs w:val="28"/>
        </w:rPr>
        <w:t>ēšanos</w:t>
      </w:r>
      <w:r w:rsidRPr="006C134F">
        <w:rPr>
          <w:rStyle w:val="cf01"/>
          <w:rFonts w:ascii="Times New Roman" w:hAnsi="Times New Roman" w:cs="Times New Roman"/>
          <w:sz w:val="28"/>
          <w:szCs w:val="28"/>
        </w:rPr>
        <w:t xml:space="preserve"> mazākā mērā raksturo formalitātes, konflikti un tiesvedības. Aprēķini rāda, ka, palielinot sociālo uzticību par </w:t>
      </w:r>
      <w:r w:rsidR="00C63AD0">
        <w:rPr>
          <w:rStyle w:val="cf01"/>
          <w:rFonts w:ascii="Times New Roman" w:hAnsi="Times New Roman" w:cs="Times New Roman"/>
          <w:sz w:val="28"/>
          <w:szCs w:val="28"/>
        </w:rPr>
        <w:t>10</w:t>
      </w:r>
      <w:r w:rsidR="00956B1C" w:rsidRPr="006C134F">
        <w:rPr>
          <w:sz w:val="28"/>
          <w:szCs w:val="28"/>
        </w:rPr>
        <w:t>%</w:t>
      </w:r>
      <w:r w:rsidRPr="006C134F">
        <w:rPr>
          <w:rStyle w:val="cf01"/>
          <w:rFonts w:ascii="Times New Roman" w:hAnsi="Times New Roman" w:cs="Times New Roman"/>
          <w:sz w:val="28"/>
          <w:szCs w:val="28"/>
        </w:rPr>
        <w:t xml:space="preserve">, valstī var sagaidīt ekonomiskās izaugsmes pieaugumu par pus procentu. Uzticēšanās ietekme sniedzas daudz tālāk par tīri ekonomiskiem aspektiem. Pētījumos ir konstatēti arī citi, ne tikai sociālekonomiskie efekti. Kopumā cilvēki ar augstāku uzticēšanās līmeni vairāk sliecas domāt, ka viņi lielākā mērā kontrolē savu dzīvi un viņiem dzīvē ir labākas iespējas. </w:t>
      </w:r>
      <w:r w:rsidRPr="006C134F">
        <w:rPr>
          <w:rStyle w:val="cf11"/>
          <w:rFonts w:ascii="Times New Roman" w:hAnsi="Times New Roman" w:cs="Times New Roman"/>
          <w:b w:val="0"/>
          <w:bCs w:val="0"/>
          <w:sz w:val="28"/>
          <w:szCs w:val="28"/>
        </w:rPr>
        <w:t>Uzticēšanos uzskata arī par svarīgu faktoru, lai veicinātu sabiedrības iesaistīšanos, samazinātu noziedzību un palielinātu individuālo laimes sajūtu.</w:t>
      </w:r>
      <w:r w:rsidRPr="006C134F">
        <w:rPr>
          <w:rStyle w:val="FootnoteReference"/>
          <w:sz w:val="28"/>
          <w:szCs w:val="28"/>
        </w:rPr>
        <w:footnoteReference w:id="19"/>
      </w:r>
    </w:p>
    <w:p w14:paraId="125DE73E" w14:textId="2F79D70A" w:rsidR="009906DB" w:rsidRPr="006C134F" w:rsidRDefault="006C134F" w:rsidP="004A5518">
      <w:pPr>
        <w:spacing w:line="240" w:lineRule="auto"/>
        <w:rPr>
          <w:sz w:val="28"/>
          <w:szCs w:val="28"/>
        </w:rPr>
      </w:pPr>
      <w:r>
        <w:rPr>
          <w:rStyle w:val="cf01"/>
          <w:rFonts w:ascii="Times New Roman" w:hAnsi="Times New Roman" w:cs="Times New Roman"/>
          <w:sz w:val="28"/>
          <w:szCs w:val="28"/>
        </w:rPr>
        <w:t>U</w:t>
      </w:r>
      <w:r w:rsidR="009906DB" w:rsidRPr="006C134F">
        <w:rPr>
          <w:rStyle w:val="cf01"/>
          <w:rFonts w:ascii="Times New Roman" w:hAnsi="Times New Roman" w:cs="Times New Roman"/>
          <w:sz w:val="28"/>
          <w:szCs w:val="28"/>
        </w:rPr>
        <w:t xml:space="preserve">zticēšanās ir demokrātijas pamats, jo tai ir izšķiroša nozīme dažādu politiku ieviešanai, proti, politiku ieviešanas veiksme ir atkarīga no sabiedrības attieksmes un iesaistes. Krīzes situācijās uzticēšanās nozīmīgums ir pamatā skaidrojams ar atsaucību ievērot, piemēram, valdības noteiktos veselības aizsardzības pasākumus un citus noteikumus. </w:t>
      </w:r>
      <w:r w:rsidR="009906DB" w:rsidRPr="006C134F">
        <w:rPr>
          <w:rStyle w:val="cf11"/>
          <w:rFonts w:ascii="Times New Roman" w:hAnsi="Times New Roman" w:cs="Times New Roman"/>
          <w:b w:val="0"/>
          <w:bCs w:val="0"/>
          <w:sz w:val="28"/>
          <w:szCs w:val="28"/>
        </w:rPr>
        <w:t>Ilgtermiņā uzticēšanās ir būtiska, lai palīdzētu valdībai efektīvāk risināt sociālekonomiskas problēmas.</w:t>
      </w:r>
      <w:r w:rsidR="009906DB" w:rsidRPr="006C134F">
        <w:rPr>
          <w:rStyle w:val="FootnoteReference"/>
          <w:sz w:val="28"/>
          <w:szCs w:val="28"/>
        </w:rPr>
        <w:footnoteReference w:id="20"/>
      </w:r>
    </w:p>
    <w:p w14:paraId="4605AE3F" w14:textId="7A1E4C2C" w:rsidR="000E52DD" w:rsidRPr="0043263F" w:rsidRDefault="00470A5B" w:rsidP="000520E6">
      <w:pPr>
        <w:spacing w:line="240" w:lineRule="auto"/>
        <w:rPr>
          <w:sz w:val="28"/>
          <w:szCs w:val="28"/>
        </w:rPr>
      </w:pPr>
      <w:r w:rsidRPr="3AA795F8">
        <w:rPr>
          <w:sz w:val="28"/>
          <w:szCs w:val="28"/>
        </w:rPr>
        <w:t xml:space="preserve">Valstiskuma apziņas un piederības sajūtas Latvijai stiprināšana ir cieši saistīta </w:t>
      </w:r>
      <w:r w:rsidR="00BA412D" w:rsidRPr="3AA795F8">
        <w:rPr>
          <w:sz w:val="28"/>
          <w:szCs w:val="28"/>
        </w:rPr>
        <w:t>ar</w:t>
      </w:r>
      <w:r w:rsidR="00062EE0" w:rsidRPr="3AA795F8">
        <w:rPr>
          <w:sz w:val="28"/>
          <w:szCs w:val="28"/>
        </w:rPr>
        <w:t xml:space="preserve"> pārējiem Plāna 1.rīcības virziena</w:t>
      </w:r>
      <w:r w:rsidR="00BA412D" w:rsidRPr="3AA795F8">
        <w:rPr>
          <w:sz w:val="28"/>
          <w:szCs w:val="28"/>
        </w:rPr>
        <w:t xml:space="preserve"> </w:t>
      </w:r>
      <w:r w:rsidR="00753E71" w:rsidRPr="3AA795F8">
        <w:rPr>
          <w:sz w:val="28"/>
          <w:szCs w:val="28"/>
        </w:rPr>
        <w:t>„</w:t>
      </w:r>
      <w:r w:rsidR="00062EE0" w:rsidRPr="3AA795F8">
        <w:rPr>
          <w:sz w:val="28"/>
          <w:szCs w:val="28"/>
        </w:rPr>
        <w:t>Nacionālā identitāte un piederība”</w:t>
      </w:r>
      <w:r w:rsidR="0008150F" w:rsidRPr="3AA795F8">
        <w:rPr>
          <w:sz w:val="28"/>
          <w:szCs w:val="28"/>
        </w:rPr>
        <w:t xml:space="preserve"> uzdevumiem</w:t>
      </w:r>
      <w:r w:rsidR="003B4523" w:rsidRPr="3AA795F8">
        <w:rPr>
          <w:sz w:val="28"/>
          <w:szCs w:val="28"/>
        </w:rPr>
        <w:t xml:space="preserve">, kā arī citiem </w:t>
      </w:r>
      <w:r w:rsidR="000B24E1" w:rsidRPr="3AA795F8">
        <w:rPr>
          <w:sz w:val="28"/>
          <w:szCs w:val="28"/>
        </w:rPr>
        <w:t>Plāna</w:t>
      </w:r>
      <w:r w:rsidR="00356FFF" w:rsidRPr="3AA795F8">
        <w:rPr>
          <w:sz w:val="28"/>
          <w:szCs w:val="28"/>
        </w:rPr>
        <w:t xml:space="preserve"> uzdevumiem</w:t>
      </w:r>
      <w:r w:rsidR="000520E6" w:rsidRPr="3AA795F8">
        <w:rPr>
          <w:sz w:val="28"/>
          <w:szCs w:val="28"/>
        </w:rPr>
        <w:t xml:space="preserve">, piemēram, </w:t>
      </w:r>
      <w:r w:rsidR="005A7825" w:rsidRPr="3AA795F8">
        <w:rPr>
          <w:sz w:val="28"/>
          <w:szCs w:val="28"/>
        </w:rPr>
        <w:t xml:space="preserve">ar </w:t>
      </w:r>
      <w:r w:rsidR="00FF21B9" w:rsidRPr="3AA795F8">
        <w:rPr>
          <w:sz w:val="28"/>
          <w:szCs w:val="28"/>
        </w:rPr>
        <w:t xml:space="preserve">Plāna </w:t>
      </w:r>
      <w:r w:rsidR="005A7825" w:rsidRPr="3AA795F8">
        <w:rPr>
          <w:sz w:val="28"/>
          <w:szCs w:val="28"/>
        </w:rPr>
        <w:t>2.1.uzdevumu</w:t>
      </w:r>
      <w:r w:rsidR="009A1697" w:rsidRPr="3AA795F8">
        <w:rPr>
          <w:sz w:val="28"/>
          <w:szCs w:val="28"/>
        </w:rPr>
        <w:t xml:space="preserve"> </w:t>
      </w:r>
      <w:r w:rsidR="009A1697" w:rsidRPr="3AA795F8">
        <w:rPr>
          <w:sz w:val="28"/>
          <w:szCs w:val="28"/>
        </w:rPr>
        <w:lastRenderedPageBreak/>
        <w:t>„</w:t>
      </w:r>
      <w:r w:rsidR="005A7825" w:rsidRPr="3AA795F8">
        <w:rPr>
          <w:sz w:val="28"/>
          <w:szCs w:val="28"/>
        </w:rPr>
        <w:t>Veicināt iedzīvotāju demokrātijas prasmju un zināšanu apguvi atbilstoši globālajiem un laikmeta izaicinājumiem, tai skaitā mūžizglītības kontekstā”</w:t>
      </w:r>
      <w:r w:rsidR="00274A61" w:rsidRPr="3AA795F8">
        <w:rPr>
          <w:sz w:val="28"/>
          <w:szCs w:val="28"/>
        </w:rPr>
        <w:t>.</w:t>
      </w:r>
    </w:p>
    <w:p w14:paraId="01EC820D" w14:textId="73F4AF36" w:rsidR="3AA795F8" w:rsidRPr="002955E4" w:rsidRDefault="135B7479" w:rsidP="006F7B5F">
      <w:pPr>
        <w:spacing w:line="240" w:lineRule="auto"/>
        <w:rPr>
          <w:sz w:val="28"/>
          <w:szCs w:val="28"/>
        </w:rPr>
      </w:pPr>
      <w:r w:rsidRPr="002955E4">
        <w:rPr>
          <w:sz w:val="28"/>
          <w:szCs w:val="28"/>
        </w:rPr>
        <w:t>Piederības stiprināšana Latvijai, latviešu valodas lietošanas ikdienas saziņai veicināšana, izpratnes par Latvijas valstiskuma vērtību spēcināšana tiek īstenota arī formālajā izglītībā, atbilstoši izglītības standartiem mācību un audzināšanas procesā</w:t>
      </w:r>
      <w:r w:rsidR="555F2352" w:rsidRPr="002955E4">
        <w:rPr>
          <w:sz w:val="28"/>
          <w:szCs w:val="28"/>
        </w:rPr>
        <w:t>,</w:t>
      </w:r>
      <w:r w:rsidRPr="002955E4">
        <w:rPr>
          <w:sz w:val="28"/>
          <w:szCs w:val="28"/>
        </w:rPr>
        <w:t xml:space="preserve"> īpaši izceļot </w:t>
      </w:r>
      <w:proofErr w:type="spellStart"/>
      <w:r w:rsidRPr="002955E4">
        <w:rPr>
          <w:sz w:val="28"/>
          <w:szCs w:val="28"/>
        </w:rPr>
        <w:t>vērtībizglītību</w:t>
      </w:r>
      <w:proofErr w:type="spellEnd"/>
      <w:r w:rsidRPr="002955E4">
        <w:rPr>
          <w:sz w:val="28"/>
          <w:szCs w:val="28"/>
        </w:rPr>
        <w:t>. Tā veido saliedētības pamatu, kā arī mācību un audzināšanas procesā nozīmīga vieta ir izglītojamo pilsoniskajai līdzdalībai, piemēram, skolu pašpārvaldes aktivitātēs u.c.</w:t>
      </w:r>
      <w:r w:rsidR="006F7B5F" w:rsidRPr="002955E4">
        <w:rPr>
          <w:sz w:val="28"/>
          <w:szCs w:val="28"/>
        </w:rPr>
        <w:t xml:space="preserve"> </w:t>
      </w:r>
    </w:p>
    <w:p w14:paraId="453DB3D5" w14:textId="5446A283" w:rsidR="00A767C9" w:rsidRDefault="00A63FD1" w:rsidP="00F95D37">
      <w:pPr>
        <w:spacing w:line="240" w:lineRule="auto"/>
        <w:rPr>
          <w:sz w:val="28"/>
          <w:szCs w:val="28"/>
          <w:shd w:val="clear" w:color="auto" w:fill="FFFFFF"/>
        </w:rPr>
      </w:pPr>
      <w:r w:rsidRPr="002955E4">
        <w:rPr>
          <w:sz w:val="28"/>
          <w:szCs w:val="28"/>
        </w:rPr>
        <w:t xml:space="preserve">Būtiska </w:t>
      </w:r>
      <w:r w:rsidR="00EA63D3" w:rsidRPr="002955E4">
        <w:rPr>
          <w:sz w:val="28"/>
          <w:szCs w:val="28"/>
        </w:rPr>
        <w:t xml:space="preserve">loma valstiskuma apziņas un piederības sajūtas stiprināšanā ir </w:t>
      </w:r>
      <w:r w:rsidR="00297B3F" w:rsidRPr="002955E4">
        <w:rPr>
          <w:sz w:val="28"/>
          <w:szCs w:val="28"/>
        </w:rPr>
        <w:t>kultūrvēsturisk</w:t>
      </w:r>
      <w:r w:rsidR="008E0269" w:rsidRPr="002955E4">
        <w:rPr>
          <w:sz w:val="28"/>
          <w:szCs w:val="28"/>
        </w:rPr>
        <w:t>ajai identitātei</w:t>
      </w:r>
      <w:r w:rsidR="00082E05" w:rsidRPr="002955E4">
        <w:rPr>
          <w:sz w:val="28"/>
          <w:szCs w:val="28"/>
        </w:rPr>
        <w:t xml:space="preserve">. Plānā </w:t>
      </w:r>
      <w:r w:rsidR="006353E0" w:rsidRPr="002955E4">
        <w:rPr>
          <w:sz w:val="28"/>
          <w:szCs w:val="28"/>
        </w:rPr>
        <w:t>paredzēts turpināt sniegt atbalstu</w:t>
      </w:r>
      <w:r w:rsidR="00CB7D0D" w:rsidRPr="002955E4">
        <w:rPr>
          <w:sz w:val="28"/>
          <w:szCs w:val="28"/>
        </w:rPr>
        <w:t xml:space="preserve"> </w:t>
      </w:r>
      <w:r w:rsidR="006F7B5F" w:rsidRPr="002955E4">
        <w:rPr>
          <w:sz w:val="28"/>
          <w:szCs w:val="28"/>
        </w:rPr>
        <w:t xml:space="preserve">novadu </w:t>
      </w:r>
      <w:r w:rsidR="000438EE" w:rsidRPr="002955E4">
        <w:rPr>
          <w:sz w:val="28"/>
          <w:szCs w:val="28"/>
        </w:rPr>
        <w:t>kultūrvēsturiskās identitātes</w:t>
      </w:r>
      <w:r w:rsidR="00B14812" w:rsidRPr="002955E4">
        <w:rPr>
          <w:sz w:val="28"/>
          <w:szCs w:val="28"/>
        </w:rPr>
        <w:t xml:space="preserve"> un kultūras mantojuma, kā arī tradīciju</w:t>
      </w:r>
      <w:r w:rsidR="00E91446" w:rsidRPr="002955E4">
        <w:rPr>
          <w:sz w:val="28"/>
          <w:szCs w:val="28"/>
        </w:rPr>
        <w:t xml:space="preserve"> </w:t>
      </w:r>
      <w:r w:rsidR="006A203D" w:rsidRPr="002955E4">
        <w:rPr>
          <w:sz w:val="28"/>
          <w:szCs w:val="28"/>
        </w:rPr>
        <w:t>saglabāšanai un popularizēšanai.</w:t>
      </w:r>
      <w:r w:rsidR="00E37F21" w:rsidRPr="002955E4">
        <w:rPr>
          <w:sz w:val="28"/>
          <w:szCs w:val="28"/>
        </w:rPr>
        <w:t xml:space="preserve"> Minētie pasākumi būs papildinoši </w:t>
      </w:r>
      <w:r w:rsidR="00AB34EB" w:rsidRPr="002955E4">
        <w:rPr>
          <w:sz w:val="28"/>
          <w:szCs w:val="28"/>
        </w:rPr>
        <w:t xml:space="preserve">aktivitātēm, kas būs iekļautas </w:t>
      </w:r>
      <w:r w:rsidR="0060713E" w:rsidRPr="002955E4">
        <w:rPr>
          <w:sz w:val="28"/>
          <w:szCs w:val="28"/>
          <w:shd w:val="clear" w:color="auto" w:fill="FFFFFF"/>
        </w:rPr>
        <w:t xml:space="preserve">Latviešu vēsturisko zemju un </w:t>
      </w:r>
      <w:proofErr w:type="spellStart"/>
      <w:r w:rsidR="0060713E" w:rsidRPr="002955E4">
        <w:rPr>
          <w:sz w:val="28"/>
          <w:szCs w:val="28"/>
          <w:shd w:val="clear" w:color="auto" w:fill="FFFFFF"/>
        </w:rPr>
        <w:t>kultūrtelpu</w:t>
      </w:r>
      <w:proofErr w:type="spellEnd"/>
      <w:r w:rsidR="0060713E" w:rsidRPr="002955E4">
        <w:rPr>
          <w:sz w:val="28"/>
          <w:szCs w:val="28"/>
          <w:shd w:val="clear" w:color="auto" w:fill="FFFFFF"/>
        </w:rPr>
        <w:t xml:space="preserve"> attīstības plānā 202</w:t>
      </w:r>
      <w:r w:rsidR="00AB5084">
        <w:rPr>
          <w:sz w:val="28"/>
          <w:szCs w:val="28"/>
          <w:shd w:val="clear" w:color="auto" w:fill="FFFFFF"/>
        </w:rPr>
        <w:t>5</w:t>
      </w:r>
      <w:r w:rsidR="006637F0" w:rsidRPr="002955E4">
        <w:rPr>
          <w:sz w:val="28"/>
          <w:szCs w:val="28"/>
          <w:shd w:val="clear" w:color="auto" w:fill="FFFFFF"/>
        </w:rPr>
        <w:t>.</w:t>
      </w:r>
      <w:r w:rsidR="006637F0">
        <w:rPr>
          <w:sz w:val="28"/>
          <w:szCs w:val="28"/>
          <w:shd w:val="clear" w:color="auto" w:fill="FFFFFF"/>
        </w:rPr>
        <w:t>–</w:t>
      </w:r>
      <w:r w:rsidR="0060713E" w:rsidRPr="002955E4">
        <w:rPr>
          <w:sz w:val="28"/>
          <w:szCs w:val="28"/>
          <w:shd w:val="clear" w:color="auto" w:fill="FFFFFF"/>
        </w:rPr>
        <w:t>2027.gadam (</w:t>
      </w:r>
      <w:r w:rsidR="0060713E" w:rsidRPr="002955E4">
        <w:rPr>
          <w:i/>
          <w:iCs/>
          <w:sz w:val="28"/>
          <w:szCs w:val="28"/>
          <w:shd w:val="clear" w:color="auto" w:fill="FFFFFF"/>
        </w:rPr>
        <w:t>projekts</w:t>
      </w:r>
      <w:r w:rsidR="0060713E" w:rsidRPr="002955E4">
        <w:rPr>
          <w:sz w:val="28"/>
          <w:szCs w:val="28"/>
          <w:shd w:val="clear" w:color="auto" w:fill="FFFFFF"/>
        </w:rPr>
        <w:t>).</w:t>
      </w:r>
    </w:p>
    <w:p w14:paraId="79FF5ECC" w14:textId="5DA66531" w:rsidR="001C6370" w:rsidRPr="001C6370" w:rsidRDefault="001C6370" w:rsidP="001C6370">
      <w:pPr>
        <w:spacing w:line="240" w:lineRule="auto"/>
        <w:rPr>
          <w:sz w:val="28"/>
          <w:szCs w:val="28"/>
          <w:shd w:val="clear" w:color="auto" w:fill="FFFFFF"/>
        </w:rPr>
      </w:pPr>
      <w:r w:rsidRPr="005541D5">
        <w:rPr>
          <w:rStyle w:val="cf01"/>
          <w:rFonts w:ascii="Times New Roman" w:hAnsi="Times New Roman" w:cs="Times New Roman"/>
          <w:sz w:val="28"/>
          <w:szCs w:val="28"/>
        </w:rPr>
        <w:t>Latvija ir viena no astoņām E</w:t>
      </w:r>
      <w:r w:rsidR="00F05627">
        <w:rPr>
          <w:rStyle w:val="cf01"/>
          <w:rFonts w:ascii="Times New Roman" w:hAnsi="Times New Roman" w:cs="Times New Roman"/>
          <w:sz w:val="28"/>
          <w:szCs w:val="28"/>
        </w:rPr>
        <w:t>iropas Savienības</w:t>
      </w:r>
      <w:r w:rsidRPr="005541D5">
        <w:rPr>
          <w:rStyle w:val="cf01"/>
          <w:rFonts w:ascii="Times New Roman" w:hAnsi="Times New Roman" w:cs="Times New Roman"/>
          <w:sz w:val="28"/>
          <w:szCs w:val="28"/>
        </w:rPr>
        <w:t xml:space="preserve"> dalībvalstīm, kuru iedzīvotāji Eirobarometra aptaujā sociālās </w:t>
      </w:r>
      <w:r w:rsidRPr="005541D5">
        <w:rPr>
          <w:rStyle w:val="cf11"/>
          <w:rFonts w:ascii="Times New Roman" w:hAnsi="Times New Roman" w:cs="Times New Roman"/>
          <w:b w:val="0"/>
          <w:bCs w:val="0"/>
          <w:sz w:val="28"/>
          <w:szCs w:val="28"/>
        </w:rPr>
        <w:t>nevienlīdzības pieaugumu ir nosaukuši kā visbūtiskāko izaicinājumu</w:t>
      </w:r>
      <w:r w:rsidRPr="005541D5">
        <w:rPr>
          <w:rStyle w:val="cf01"/>
          <w:rFonts w:ascii="Times New Roman" w:hAnsi="Times New Roman" w:cs="Times New Roman"/>
          <w:sz w:val="28"/>
          <w:szCs w:val="28"/>
        </w:rPr>
        <w:t>, ar kuru ir jāsaskaras E</w:t>
      </w:r>
      <w:r w:rsidR="00F05627">
        <w:rPr>
          <w:rStyle w:val="cf01"/>
          <w:rFonts w:ascii="Times New Roman" w:hAnsi="Times New Roman" w:cs="Times New Roman"/>
          <w:sz w:val="28"/>
          <w:szCs w:val="28"/>
        </w:rPr>
        <w:t>iropas Savienībai</w:t>
      </w:r>
      <w:r w:rsidRPr="005541D5">
        <w:rPr>
          <w:rStyle w:val="cf01"/>
          <w:rFonts w:ascii="Times New Roman" w:hAnsi="Times New Roman" w:cs="Times New Roman"/>
          <w:sz w:val="28"/>
          <w:szCs w:val="28"/>
        </w:rPr>
        <w:t>. Tā domā 59% aptaujas dalībnieku Latvijā. Turklāt šajā ziņā Latvija E</w:t>
      </w:r>
      <w:r w:rsidR="00F05627">
        <w:rPr>
          <w:rStyle w:val="cf01"/>
          <w:rFonts w:ascii="Times New Roman" w:hAnsi="Times New Roman" w:cs="Times New Roman"/>
          <w:sz w:val="28"/>
          <w:szCs w:val="28"/>
        </w:rPr>
        <w:t>iropas Savienībā</w:t>
      </w:r>
      <w:r w:rsidRPr="005541D5">
        <w:rPr>
          <w:rStyle w:val="cf01"/>
          <w:rFonts w:ascii="Times New Roman" w:hAnsi="Times New Roman" w:cs="Times New Roman"/>
          <w:sz w:val="28"/>
          <w:szCs w:val="28"/>
        </w:rPr>
        <w:t xml:space="preserve"> atpaliek tikai no Portugāles, kur sociālo nevienlīdzību kā pašu sāpīgāko izaicinājumu minējuši 75% aptaujāto.</w:t>
      </w:r>
      <w:r w:rsidR="005541D5" w:rsidRPr="005541D5">
        <w:rPr>
          <w:rStyle w:val="FootnoteReference"/>
          <w:sz w:val="28"/>
          <w:szCs w:val="28"/>
        </w:rPr>
        <w:footnoteReference w:id="21"/>
      </w:r>
    </w:p>
    <w:p w14:paraId="44BEBB6A" w14:textId="3599344C" w:rsidR="008C38BA" w:rsidRDefault="00E4514E" w:rsidP="00F95D37">
      <w:pPr>
        <w:spacing w:line="240" w:lineRule="auto"/>
        <w:rPr>
          <w:sz w:val="28"/>
          <w:szCs w:val="28"/>
        </w:rPr>
      </w:pPr>
      <w:r w:rsidRPr="002955E4">
        <w:rPr>
          <w:sz w:val="28"/>
          <w:szCs w:val="28"/>
          <w:shd w:val="clear" w:color="auto" w:fill="FFFFFF"/>
          <w:lang w:eastAsia="en-US"/>
        </w:rPr>
        <w:t>2023.gada 16</w:t>
      </w:r>
      <w:r w:rsidR="006637F0" w:rsidRPr="002955E4">
        <w:rPr>
          <w:sz w:val="28"/>
          <w:szCs w:val="28"/>
          <w:shd w:val="clear" w:color="auto" w:fill="FFFFFF"/>
          <w:lang w:eastAsia="en-US"/>
        </w:rPr>
        <w:t>.</w:t>
      </w:r>
      <w:r w:rsidR="006637F0">
        <w:rPr>
          <w:sz w:val="28"/>
          <w:szCs w:val="28"/>
          <w:shd w:val="clear" w:color="auto" w:fill="FFFFFF"/>
          <w:lang w:eastAsia="en-US"/>
        </w:rPr>
        <w:t>–</w:t>
      </w:r>
      <w:r w:rsidRPr="002955E4">
        <w:rPr>
          <w:sz w:val="28"/>
          <w:szCs w:val="28"/>
          <w:shd w:val="clear" w:color="auto" w:fill="FFFFFF"/>
          <w:lang w:eastAsia="en-US"/>
        </w:rPr>
        <w:t xml:space="preserve">18.jūnijā </w:t>
      </w:r>
      <w:r w:rsidRPr="002955E4">
        <w:rPr>
          <w:sz w:val="28"/>
          <w:szCs w:val="28"/>
        </w:rPr>
        <w:t xml:space="preserve">biedrība „Sabiedriskās politikas centrs PROVIDUS” organizēja </w:t>
      </w:r>
      <w:proofErr w:type="spellStart"/>
      <w:r w:rsidRPr="002955E4">
        <w:rPr>
          <w:sz w:val="28"/>
          <w:szCs w:val="28"/>
        </w:rPr>
        <w:t>deliberatīvās</w:t>
      </w:r>
      <w:proofErr w:type="spellEnd"/>
      <w:r w:rsidRPr="002955E4">
        <w:rPr>
          <w:sz w:val="28"/>
          <w:szCs w:val="28"/>
        </w:rPr>
        <w:t xml:space="preserve"> demokrātijas pasākumu „</w:t>
      </w:r>
      <w:r w:rsidRPr="002955E4">
        <w:rPr>
          <w:rFonts w:cs="Calibri"/>
          <w:sz w:val="28"/>
          <w:szCs w:val="28"/>
        </w:rPr>
        <w:t xml:space="preserve">Kā Latvijas sabiedrībai kļūt saliedētākai un pilsoniski aktīvākai?”. Pasākuma laikā dalībnieki sagatavoja vairākus </w:t>
      </w:r>
      <w:r w:rsidRPr="002955E4">
        <w:rPr>
          <w:sz w:val="28"/>
          <w:szCs w:val="28"/>
          <w:shd w:val="clear" w:color="auto" w:fill="FFFFFF"/>
          <w:lang w:eastAsia="en-US"/>
        </w:rPr>
        <w:t xml:space="preserve">priekšlikumus, kuru īstenošana varētu sekmēt saliedētas un pilsoniski aktīvas sabiedrības attīstību. Lai stiprinātu </w:t>
      </w:r>
      <w:r w:rsidRPr="002955E4">
        <w:rPr>
          <w:sz w:val="28"/>
          <w:szCs w:val="28"/>
        </w:rPr>
        <w:t>valstiskuma apziņu un piederības sajūtu Latvijai, tika izteikts šāds iedzīvotāju priekšlikums: „Jāatbalsta iedzīvotāju iniciatīva pašiem organizēt saliedējošus pasākumus – piemēram, kaimiņu dienas, talkas, festivāli, svētki, apkaimju svētki, ekskursijas. Atbalsts var izpausties kā valsts vai pašvaldības līdzfinansējums, informācijas platforma, palīdzība ar komunikāciju. Šādos pasākumos jābūt iespējai satikt dažādu tautību cilvēkus, sazināties, draudzēties, iepazīt apkārtni, neparastas vietas. Svarīgi, lai tie būtu klātienes pasākumi, turklāt tiem jānotiek ne tikai Rīgā, bet arī reģionos.”</w:t>
      </w:r>
      <w:r w:rsidRPr="002955E4">
        <w:rPr>
          <w:rStyle w:val="FootnoteReference"/>
          <w:sz w:val="28"/>
          <w:szCs w:val="28"/>
        </w:rPr>
        <w:footnoteReference w:id="22"/>
      </w:r>
    </w:p>
    <w:p w14:paraId="22A777D6" w14:textId="51782100" w:rsidR="001F607F" w:rsidRPr="002565F1" w:rsidRDefault="000D7737" w:rsidP="00F87111">
      <w:pPr>
        <w:spacing w:line="240" w:lineRule="auto"/>
        <w:rPr>
          <w:rFonts w:eastAsiaTheme="minorHAnsi"/>
          <w:sz w:val="28"/>
          <w:szCs w:val="28"/>
          <w:lang w:eastAsia="en-US"/>
        </w:rPr>
      </w:pPr>
      <w:r w:rsidRPr="00A94C2A">
        <w:rPr>
          <w:sz w:val="28"/>
          <w:szCs w:val="28"/>
        </w:rPr>
        <w:t xml:space="preserve">Valsts kanceleja sadarbībā ar biedrību </w:t>
      </w:r>
      <w:r w:rsidRPr="002955E4">
        <w:rPr>
          <w:sz w:val="28"/>
          <w:szCs w:val="28"/>
        </w:rPr>
        <w:t>„</w:t>
      </w:r>
      <w:r w:rsidRPr="00A94C2A">
        <w:rPr>
          <w:sz w:val="28"/>
          <w:szCs w:val="28"/>
        </w:rPr>
        <w:t xml:space="preserve">Latvijas Lauku forums” 2023.gada septembrī un oktobrī </w:t>
      </w:r>
      <w:r w:rsidRPr="006C134F">
        <w:rPr>
          <w:rStyle w:val="normaltextrun"/>
          <w:sz w:val="28"/>
          <w:szCs w:val="28"/>
          <w:shd w:val="clear" w:color="auto" w:fill="FFFFFF"/>
        </w:rPr>
        <w:t xml:space="preserve">organizēja dialoga apļus par uzticēšanos 25 vietās visā Latvijā. Dialoga apļos gūtās atziņas par uzticēšanos tika prezentētas konferencē </w:t>
      </w:r>
      <w:r w:rsidRPr="006C134F">
        <w:rPr>
          <w:sz w:val="28"/>
          <w:szCs w:val="28"/>
        </w:rPr>
        <w:t>„</w:t>
      </w:r>
      <w:r w:rsidRPr="006C134F">
        <w:rPr>
          <w:rStyle w:val="normaltextrun"/>
          <w:sz w:val="28"/>
          <w:szCs w:val="28"/>
          <w:shd w:val="clear" w:color="auto" w:fill="FFFFFF"/>
        </w:rPr>
        <w:t>Uzticēšanās sabiedrībā un uzticēšanās valsts varas institūcijām Latvijā” 2023.gada 27.oktobrī, kas tika rīkota kopā ar Saeimu.</w:t>
      </w:r>
      <w:r w:rsidRPr="006C134F">
        <w:rPr>
          <w:rStyle w:val="FootnoteReference"/>
          <w:sz w:val="28"/>
          <w:szCs w:val="28"/>
          <w:shd w:val="clear" w:color="auto" w:fill="FFFFFF"/>
        </w:rPr>
        <w:footnoteReference w:id="23"/>
      </w:r>
    </w:p>
    <w:p w14:paraId="099CF690" w14:textId="77777777" w:rsidR="00894059" w:rsidRDefault="00894059">
      <w:pPr>
        <w:spacing w:after="160" w:line="259" w:lineRule="auto"/>
        <w:ind w:firstLine="0"/>
        <w:jc w:val="left"/>
        <w:rPr>
          <w:rFonts w:eastAsiaTheme="majorEastAsia" w:cstheme="majorBidi"/>
          <w:b/>
          <w:sz w:val="28"/>
          <w:szCs w:val="24"/>
        </w:rPr>
      </w:pPr>
      <w:bookmarkStart w:id="25" w:name="_Toc51242411"/>
      <w:bookmarkStart w:id="26" w:name="_Toc53647301"/>
      <w:r>
        <w:br w:type="page"/>
      </w:r>
    </w:p>
    <w:p w14:paraId="09661A45" w14:textId="485F4312" w:rsidR="00E92924" w:rsidRPr="00F75E7B" w:rsidRDefault="00C67D55" w:rsidP="00F75E7B">
      <w:pPr>
        <w:pStyle w:val="Heading3"/>
        <w:spacing w:line="240" w:lineRule="auto"/>
        <w:jc w:val="center"/>
      </w:pPr>
      <w:bookmarkStart w:id="27" w:name="_Toc184382083"/>
      <w:r w:rsidRPr="00BD5918">
        <w:lastRenderedPageBreak/>
        <w:t>1.2.</w:t>
      </w:r>
      <w:r w:rsidR="005A3C6B" w:rsidRPr="00BD5918">
        <w:t> </w:t>
      </w:r>
      <w:r w:rsidRPr="00BD5918">
        <w:t>Veicināt latviešu valodas kā sabiedrību vienojoša pamata nostiprināšanos ikdienas saziņā</w:t>
      </w:r>
      <w:bookmarkEnd w:id="25"/>
      <w:bookmarkEnd w:id="26"/>
      <w:bookmarkEnd w:id="27"/>
    </w:p>
    <w:p w14:paraId="3F4489E6" w14:textId="77777777" w:rsidR="0026449D" w:rsidRDefault="0026449D" w:rsidP="004601BC">
      <w:pPr>
        <w:spacing w:line="240" w:lineRule="auto"/>
        <w:rPr>
          <w:sz w:val="28"/>
          <w:szCs w:val="28"/>
          <w:shd w:val="clear" w:color="auto" w:fill="FFFFFF"/>
        </w:rPr>
      </w:pPr>
    </w:p>
    <w:p w14:paraId="7605B6A2" w14:textId="62D35B3E" w:rsidR="00C30E26" w:rsidRDefault="00DD0CEC" w:rsidP="00B7692D">
      <w:pPr>
        <w:spacing w:line="240" w:lineRule="auto"/>
      </w:pPr>
      <w:r w:rsidRPr="00887768">
        <w:rPr>
          <w:sz w:val="28"/>
          <w:szCs w:val="28"/>
        </w:rPr>
        <w:t>Pēdējo gad</w:t>
      </w:r>
      <w:r w:rsidR="00887768">
        <w:rPr>
          <w:sz w:val="28"/>
          <w:szCs w:val="28"/>
        </w:rPr>
        <w:t>u</w:t>
      </w:r>
      <w:r w:rsidR="004961A8">
        <w:rPr>
          <w:sz w:val="28"/>
          <w:szCs w:val="28"/>
        </w:rPr>
        <w:t xml:space="preserve"> aptauju dati</w:t>
      </w:r>
      <w:r w:rsidRPr="00887768">
        <w:rPr>
          <w:sz w:val="28"/>
          <w:szCs w:val="28"/>
        </w:rPr>
        <w:t xml:space="preserve"> liecina, ka sabiedrībā (neatkarīgi no dzimtās valodas un tautības) piederības izjūta valstij</w:t>
      </w:r>
      <w:r w:rsidR="00322C80">
        <w:rPr>
          <w:sz w:val="28"/>
          <w:szCs w:val="28"/>
        </w:rPr>
        <w:t xml:space="preserve"> un</w:t>
      </w:r>
      <w:r w:rsidRPr="00887768">
        <w:rPr>
          <w:sz w:val="28"/>
          <w:szCs w:val="28"/>
        </w:rPr>
        <w:t xml:space="preserve"> cieņa pret valsts valodu ir augsta</w:t>
      </w:r>
      <w:r w:rsidR="001B5509">
        <w:rPr>
          <w:sz w:val="28"/>
          <w:szCs w:val="28"/>
        </w:rPr>
        <w:t>. Tomēr</w:t>
      </w:r>
      <w:r w:rsidR="00B174CC">
        <w:rPr>
          <w:sz w:val="28"/>
          <w:szCs w:val="28"/>
        </w:rPr>
        <w:t xml:space="preserve"> </w:t>
      </w:r>
      <w:r w:rsidR="002F5826">
        <w:rPr>
          <w:sz w:val="28"/>
          <w:szCs w:val="28"/>
        </w:rPr>
        <w:t>ikdienas situācijās</w:t>
      </w:r>
      <w:r w:rsidR="009B1456">
        <w:rPr>
          <w:sz w:val="28"/>
          <w:szCs w:val="28"/>
        </w:rPr>
        <w:t xml:space="preserve"> runātāji nereti </w:t>
      </w:r>
      <w:r w:rsidR="0062679B">
        <w:rPr>
          <w:sz w:val="28"/>
          <w:szCs w:val="28"/>
        </w:rPr>
        <w:t>pāriet uz citas valodas lietošanu, ja uzskata, ka viens no sarunas dalībniekiem latviešu valodu nepārzina.</w:t>
      </w:r>
      <w:r w:rsidR="007C2823">
        <w:rPr>
          <w:rStyle w:val="FootnoteReference"/>
          <w:sz w:val="28"/>
          <w:szCs w:val="28"/>
        </w:rPr>
        <w:footnoteReference w:id="24"/>
      </w:r>
      <w:r w:rsidRPr="00887768">
        <w:rPr>
          <w:sz w:val="28"/>
          <w:szCs w:val="28"/>
        </w:rPr>
        <w:t xml:space="preserve"> </w:t>
      </w:r>
      <w:r w:rsidR="007C2823">
        <w:rPr>
          <w:sz w:val="28"/>
          <w:szCs w:val="28"/>
        </w:rPr>
        <w:t xml:space="preserve">Saskaņā ar </w:t>
      </w:r>
      <w:r w:rsidR="00F44FD0">
        <w:rPr>
          <w:sz w:val="28"/>
          <w:szCs w:val="28"/>
        </w:rPr>
        <w:t xml:space="preserve">pētījuma </w:t>
      </w:r>
      <w:r w:rsidR="00F44FD0" w:rsidRPr="002565F1">
        <w:rPr>
          <w:sz w:val="28"/>
          <w:szCs w:val="28"/>
        </w:rPr>
        <w:t>„</w:t>
      </w:r>
      <w:r w:rsidR="00F44FD0">
        <w:rPr>
          <w:sz w:val="28"/>
          <w:szCs w:val="28"/>
        </w:rPr>
        <w:t>Valodas situācija Latvij</w:t>
      </w:r>
      <w:r w:rsidR="00420541">
        <w:rPr>
          <w:sz w:val="28"/>
          <w:szCs w:val="28"/>
        </w:rPr>
        <w:t>ā:</w:t>
      </w:r>
      <w:r w:rsidR="00241EFF">
        <w:rPr>
          <w:sz w:val="28"/>
          <w:szCs w:val="28"/>
        </w:rPr>
        <w:t xml:space="preserve"> 2016</w:t>
      </w:r>
      <w:r w:rsidR="006637F0">
        <w:rPr>
          <w:sz w:val="28"/>
          <w:szCs w:val="28"/>
        </w:rPr>
        <w:t>–</w:t>
      </w:r>
      <w:r w:rsidR="00241EFF">
        <w:rPr>
          <w:sz w:val="28"/>
          <w:szCs w:val="28"/>
        </w:rPr>
        <w:t xml:space="preserve">2020” datiem </w:t>
      </w:r>
      <w:r w:rsidR="00D20CFC">
        <w:rPr>
          <w:sz w:val="28"/>
          <w:szCs w:val="28"/>
        </w:rPr>
        <w:t xml:space="preserve">2019.gadā latviešu valodu </w:t>
      </w:r>
      <w:r w:rsidR="00F61C42">
        <w:rPr>
          <w:sz w:val="28"/>
          <w:szCs w:val="28"/>
        </w:rPr>
        <w:t xml:space="preserve">prata apmēram 90% </w:t>
      </w:r>
      <w:r w:rsidR="00820202">
        <w:rPr>
          <w:sz w:val="28"/>
          <w:szCs w:val="28"/>
        </w:rPr>
        <w:t>mazākumtautību pārstāvju</w:t>
      </w:r>
      <w:r w:rsidR="00FB35FE">
        <w:rPr>
          <w:sz w:val="28"/>
          <w:szCs w:val="28"/>
        </w:rPr>
        <w:t>,</w:t>
      </w:r>
      <w:r w:rsidR="009F2C85">
        <w:rPr>
          <w:sz w:val="28"/>
          <w:szCs w:val="28"/>
        </w:rPr>
        <w:t xml:space="preserve"> un šis </w:t>
      </w:r>
      <w:r w:rsidR="00FA164E" w:rsidRPr="004B5F9B">
        <w:rPr>
          <w:sz w:val="28"/>
          <w:szCs w:val="28"/>
        </w:rPr>
        <w:t xml:space="preserve">skaits </w:t>
      </w:r>
      <w:r w:rsidR="00BC4E7C" w:rsidRPr="004B5F9B">
        <w:rPr>
          <w:sz w:val="28"/>
          <w:szCs w:val="28"/>
        </w:rPr>
        <w:t>ir pietiekami nemainīgs pēdējo desmit gadu laikā</w:t>
      </w:r>
      <w:r w:rsidR="00FA164E" w:rsidRPr="004B5F9B">
        <w:rPr>
          <w:sz w:val="28"/>
          <w:szCs w:val="28"/>
        </w:rPr>
        <w:t>.</w:t>
      </w:r>
      <w:r w:rsidR="00B141CA" w:rsidRPr="004B5F9B">
        <w:rPr>
          <w:rStyle w:val="FootnoteReference"/>
          <w:sz w:val="28"/>
          <w:szCs w:val="28"/>
        </w:rPr>
        <w:footnoteReference w:id="25"/>
      </w:r>
      <w:r w:rsidR="00096B55">
        <w:rPr>
          <w:sz w:val="28"/>
          <w:szCs w:val="28"/>
        </w:rPr>
        <w:t xml:space="preserve"> </w:t>
      </w:r>
      <w:r w:rsidR="00BB55D0">
        <w:rPr>
          <w:sz w:val="28"/>
          <w:szCs w:val="28"/>
        </w:rPr>
        <w:t xml:space="preserve">Šī </w:t>
      </w:r>
      <w:r w:rsidR="005F56D8">
        <w:rPr>
          <w:sz w:val="28"/>
          <w:szCs w:val="28"/>
        </w:rPr>
        <w:t xml:space="preserve">pētījuma dati norāda arī, ka </w:t>
      </w:r>
      <w:r w:rsidR="007C2729">
        <w:rPr>
          <w:sz w:val="28"/>
          <w:szCs w:val="28"/>
        </w:rPr>
        <w:t xml:space="preserve">saziņa </w:t>
      </w:r>
      <w:r w:rsidR="009861C0">
        <w:rPr>
          <w:sz w:val="28"/>
          <w:szCs w:val="28"/>
        </w:rPr>
        <w:t>tikai vai pārsvarā latviešu valodā norisinās</w:t>
      </w:r>
      <w:r w:rsidR="00C10942">
        <w:rPr>
          <w:sz w:val="28"/>
          <w:szCs w:val="28"/>
        </w:rPr>
        <w:t xml:space="preserve"> pēc būtības oficiālos gadījumos</w:t>
      </w:r>
      <w:r w:rsidR="000015EC" w:rsidRPr="00C30E26">
        <w:rPr>
          <w:sz w:val="28"/>
          <w:szCs w:val="28"/>
        </w:rPr>
        <w:t>: mācību iestādēs (83% no tiem, uz kuriem šis jautājums attiecas), valsts un pašvaldību iestādēs (80%), darbā apspriežu un sanāksmju laikā (78%), kā arī veselības aprūpes iestādēs (76%).</w:t>
      </w:r>
      <w:r w:rsidR="006146F8">
        <w:rPr>
          <w:rStyle w:val="FootnoteReference"/>
          <w:sz w:val="28"/>
          <w:szCs w:val="28"/>
        </w:rPr>
        <w:footnoteReference w:id="26"/>
      </w:r>
      <w:r w:rsidR="000015EC">
        <w:t xml:space="preserve"> </w:t>
      </w:r>
    </w:p>
    <w:p w14:paraId="72F728FE" w14:textId="67AE2574" w:rsidR="0055208D" w:rsidRDefault="0AC059FA" w:rsidP="009E346F">
      <w:pPr>
        <w:spacing w:line="240" w:lineRule="auto"/>
        <w:rPr>
          <w:sz w:val="28"/>
          <w:szCs w:val="28"/>
        </w:rPr>
      </w:pPr>
      <w:r w:rsidRPr="002565F1">
        <w:rPr>
          <w:sz w:val="28"/>
          <w:szCs w:val="28"/>
        </w:rPr>
        <w:t>Valsts valodas politikas pamatnostādnes 2021</w:t>
      </w:r>
      <w:r w:rsidR="006637F0" w:rsidRPr="002565F1">
        <w:rPr>
          <w:sz w:val="28"/>
          <w:szCs w:val="28"/>
        </w:rPr>
        <w:t>.</w:t>
      </w:r>
      <w:r w:rsidR="006637F0">
        <w:rPr>
          <w:sz w:val="28"/>
          <w:szCs w:val="28"/>
        </w:rPr>
        <w:t>–</w:t>
      </w:r>
      <w:r w:rsidRPr="002565F1">
        <w:rPr>
          <w:sz w:val="28"/>
          <w:szCs w:val="28"/>
        </w:rPr>
        <w:t>2027.gadam</w:t>
      </w:r>
      <w:r w:rsidR="00E62ED5" w:rsidRPr="002565F1">
        <w:rPr>
          <w:rStyle w:val="FootnoteReference"/>
          <w:sz w:val="28"/>
          <w:szCs w:val="28"/>
        </w:rPr>
        <w:footnoteReference w:id="27"/>
      </w:r>
      <w:r>
        <w:rPr>
          <w:sz w:val="28"/>
          <w:szCs w:val="28"/>
        </w:rPr>
        <w:t xml:space="preserve"> ir </w:t>
      </w:r>
      <w:r w:rsidR="68D210C6">
        <w:rPr>
          <w:sz w:val="28"/>
          <w:szCs w:val="28"/>
        </w:rPr>
        <w:t xml:space="preserve">noteicošais </w:t>
      </w:r>
      <w:r w:rsidR="190A268A" w:rsidRPr="002565F1">
        <w:rPr>
          <w:sz w:val="28"/>
          <w:szCs w:val="28"/>
        </w:rPr>
        <w:t xml:space="preserve">politikas </w:t>
      </w:r>
      <w:r w:rsidR="7781ED57">
        <w:rPr>
          <w:sz w:val="28"/>
          <w:szCs w:val="28"/>
        </w:rPr>
        <w:t xml:space="preserve">plānošanas </w:t>
      </w:r>
      <w:r w:rsidR="190A268A" w:rsidRPr="002565F1">
        <w:rPr>
          <w:sz w:val="28"/>
          <w:szCs w:val="28"/>
        </w:rPr>
        <w:t>dokuments latviešu valodas stiprināšanas jomā</w:t>
      </w:r>
      <w:r w:rsidR="68D210C6">
        <w:rPr>
          <w:sz w:val="28"/>
          <w:szCs w:val="28"/>
        </w:rPr>
        <w:t xml:space="preserve">. </w:t>
      </w:r>
      <w:r w:rsidR="5417F697">
        <w:rPr>
          <w:sz w:val="28"/>
          <w:szCs w:val="28"/>
        </w:rPr>
        <w:t>Līdz ar to Plān</w:t>
      </w:r>
      <w:r w:rsidR="3D9AFF71">
        <w:rPr>
          <w:sz w:val="28"/>
          <w:szCs w:val="28"/>
        </w:rPr>
        <w:t>a ietvaros tiks turpināt</w:t>
      </w:r>
      <w:r w:rsidR="7D15A50A">
        <w:rPr>
          <w:sz w:val="28"/>
          <w:szCs w:val="28"/>
        </w:rPr>
        <w:t xml:space="preserve">a pasākuma </w:t>
      </w:r>
      <w:r w:rsidR="7D15A50A" w:rsidRPr="002565F1">
        <w:rPr>
          <w:sz w:val="28"/>
          <w:szCs w:val="28"/>
        </w:rPr>
        <w:t>„Bērnu, jauniešu un vecāku žūrija”</w:t>
      </w:r>
      <w:r w:rsidR="7D15A50A">
        <w:rPr>
          <w:sz w:val="28"/>
          <w:szCs w:val="28"/>
        </w:rPr>
        <w:t xml:space="preserve"> īstenošana</w:t>
      </w:r>
      <w:r w:rsidR="250BD71B">
        <w:rPr>
          <w:sz w:val="28"/>
          <w:szCs w:val="28"/>
        </w:rPr>
        <w:t>, tādējādi papildinot</w:t>
      </w:r>
      <w:r w:rsidR="4A33CDC0">
        <w:rPr>
          <w:sz w:val="28"/>
          <w:szCs w:val="28"/>
        </w:rPr>
        <w:t xml:space="preserve"> Valsts valodas politikas pamatnostādnēs </w:t>
      </w:r>
      <w:r w:rsidR="002876EE" w:rsidRPr="002876EE">
        <w:rPr>
          <w:sz w:val="28"/>
          <w:szCs w:val="28"/>
        </w:rPr>
        <w:t xml:space="preserve">2021.–2027.gadam </w:t>
      </w:r>
      <w:r w:rsidR="4A33CDC0">
        <w:rPr>
          <w:sz w:val="28"/>
          <w:szCs w:val="28"/>
        </w:rPr>
        <w:t xml:space="preserve">iekļautos pasākumus. </w:t>
      </w:r>
      <w:r w:rsidR="6D830721">
        <w:rPr>
          <w:sz w:val="28"/>
          <w:szCs w:val="28"/>
        </w:rPr>
        <w:t xml:space="preserve">Pasākumā </w:t>
      </w:r>
      <w:r w:rsidR="6D830721" w:rsidRPr="002565F1">
        <w:rPr>
          <w:sz w:val="28"/>
          <w:szCs w:val="28"/>
        </w:rPr>
        <w:t>„Bērnu, jauniešu un vecāku žūrija”</w:t>
      </w:r>
      <w:r w:rsidR="6D830721">
        <w:rPr>
          <w:sz w:val="28"/>
          <w:szCs w:val="28"/>
        </w:rPr>
        <w:t xml:space="preserve"> tiek iesaistīt</w:t>
      </w:r>
      <w:r w:rsidR="66E23701">
        <w:rPr>
          <w:sz w:val="28"/>
          <w:szCs w:val="28"/>
        </w:rPr>
        <w:t>as</w:t>
      </w:r>
      <w:r w:rsidR="6D830721">
        <w:rPr>
          <w:sz w:val="28"/>
          <w:szCs w:val="28"/>
        </w:rPr>
        <w:t xml:space="preserve"> </w:t>
      </w:r>
      <w:r w:rsidR="2CC4AA41">
        <w:rPr>
          <w:sz w:val="28"/>
          <w:szCs w:val="28"/>
        </w:rPr>
        <w:t xml:space="preserve">vairāk kā </w:t>
      </w:r>
      <w:r w:rsidR="7406C0B6">
        <w:rPr>
          <w:sz w:val="28"/>
          <w:szCs w:val="28"/>
        </w:rPr>
        <w:t>850</w:t>
      </w:r>
      <w:r w:rsidR="55EAA48F">
        <w:rPr>
          <w:sz w:val="28"/>
          <w:szCs w:val="28"/>
        </w:rPr>
        <w:t xml:space="preserve"> </w:t>
      </w:r>
      <w:r w:rsidR="0DE92F49">
        <w:rPr>
          <w:sz w:val="28"/>
          <w:szCs w:val="28"/>
        </w:rPr>
        <w:t>skolu bibliotēkas</w:t>
      </w:r>
      <w:r w:rsidR="66E23701">
        <w:rPr>
          <w:sz w:val="28"/>
          <w:szCs w:val="28"/>
        </w:rPr>
        <w:t>,</w:t>
      </w:r>
      <w:r w:rsidR="7406C0B6">
        <w:rPr>
          <w:sz w:val="28"/>
          <w:szCs w:val="28"/>
        </w:rPr>
        <w:t xml:space="preserve"> </w:t>
      </w:r>
      <w:r w:rsidR="0B265A97">
        <w:rPr>
          <w:sz w:val="28"/>
          <w:szCs w:val="28"/>
        </w:rPr>
        <w:t>vairāk kā 60</w:t>
      </w:r>
      <w:r w:rsidR="396B7DFE">
        <w:rPr>
          <w:sz w:val="28"/>
          <w:szCs w:val="28"/>
        </w:rPr>
        <w:t xml:space="preserve"> latviešu</w:t>
      </w:r>
      <w:r w:rsidR="66E23701">
        <w:rPr>
          <w:sz w:val="28"/>
          <w:szCs w:val="28"/>
        </w:rPr>
        <w:t xml:space="preserve"> diasporas </w:t>
      </w:r>
      <w:r w:rsidR="396B7DFE">
        <w:rPr>
          <w:sz w:val="28"/>
          <w:szCs w:val="28"/>
        </w:rPr>
        <w:t>centri</w:t>
      </w:r>
      <w:r w:rsidR="66E23701">
        <w:rPr>
          <w:sz w:val="28"/>
          <w:szCs w:val="28"/>
        </w:rPr>
        <w:t xml:space="preserve"> </w:t>
      </w:r>
      <w:r w:rsidR="2991ED5D">
        <w:rPr>
          <w:sz w:val="28"/>
          <w:szCs w:val="28"/>
        </w:rPr>
        <w:t>un gandrīz 20 tūkstoši dažādu vecumu lasītāju</w:t>
      </w:r>
      <w:r w:rsidR="396B7DFE">
        <w:rPr>
          <w:sz w:val="28"/>
          <w:szCs w:val="28"/>
        </w:rPr>
        <w:t>.</w:t>
      </w:r>
    </w:p>
    <w:p w14:paraId="1517E543" w14:textId="689E8B98" w:rsidR="00EA4780" w:rsidRPr="002955E4" w:rsidRDefault="00DE5FA6" w:rsidP="77EE5DDF">
      <w:pPr>
        <w:spacing w:line="240" w:lineRule="auto"/>
        <w:rPr>
          <w:sz w:val="28"/>
          <w:szCs w:val="28"/>
        </w:rPr>
      </w:pPr>
      <w:r w:rsidRPr="006D6F05">
        <w:rPr>
          <w:sz w:val="28"/>
          <w:szCs w:val="28"/>
          <w:shd w:val="clear" w:color="auto" w:fill="FFFFFF"/>
          <w:lang w:eastAsia="en-US"/>
        </w:rPr>
        <w:t xml:space="preserve">2023.gada 16.–18.jūnijā </w:t>
      </w:r>
      <w:r w:rsidRPr="006D6F05">
        <w:rPr>
          <w:sz w:val="28"/>
          <w:szCs w:val="28"/>
        </w:rPr>
        <w:t xml:space="preserve">biedrība „Sabiedriskās politikas centrs PROVIDUS” organizēja </w:t>
      </w:r>
      <w:proofErr w:type="spellStart"/>
      <w:r w:rsidRPr="006D6F05">
        <w:rPr>
          <w:sz w:val="28"/>
          <w:szCs w:val="28"/>
        </w:rPr>
        <w:t>deliberatīvās</w:t>
      </w:r>
      <w:proofErr w:type="spellEnd"/>
      <w:r w:rsidRPr="006D6F05">
        <w:rPr>
          <w:sz w:val="28"/>
          <w:szCs w:val="28"/>
        </w:rPr>
        <w:t xml:space="preserve"> demokrātijas pasākumu „</w:t>
      </w:r>
      <w:r w:rsidRPr="006D6F05">
        <w:rPr>
          <w:rFonts w:cs="Calibri"/>
          <w:sz w:val="28"/>
          <w:szCs w:val="28"/>
        </w:rPr>
        <w:t xml:space="preserve">Kā Latvijas sabiedrībai kļūt saliedētākai un pilsoniski aktīvākai?”, kura laikā </w:t>
      </w:r>
      <w:r w:rsidR="00CE4790" w:rsidRPr="006D6F05">
        <w:rPr>
          <w:sz w:val="28"/>
          <w:szCs w:val="28"/>
        </w:rPr>
        <w:t>tika izteikts šāds iedzīvotāju priekšlikums latviešu valodas lietojuma ikdienā stiprināšanai</w:t>
      </w:r>
      <w:r w:rsidR="0406AFC0" w:rsidRPr="006D6F05">
        <w:rPr>
          <w:sz w:val="28"/>
          <w:szCs w:val="28"/>
        </w:rPr>
        <w:t>:</w:t>
      </w:r>
      <w:r w:rsidR="0406AFC0" w:rsidRPr="77EE5DDF">
        <w:rPr>
          <w:sz w:val="28"/>
          <w:szCs w:val="28"/>
        </w:rPr>
        <w:t xml:space="preserve"> „Jāizveido mūsdienīga latviešu valodas mācīšanās aplikācija. Šajā aplikācijā jāiestrādā šāda funkcionalitāte: </w:t>
      </w:r>
    </w:p>
    <w:p w14:paraId="50C3025F" w14:textId="6C19DFEA" w:rsidR="00EA4780" w:rsidRPr="002955E4" w:rsidRDefault="00EA4780" w:rsidP="00EA4780">
      <w:pPr>
        <w:spacing w:line="240" w:lineRule="auto"/>
        <w:rPr>
          <w:sz w:val="28"/>
          <w:szCs w:val="28"/>
        </w:rPr>
      </w:pPr>
      <w:r w:rsidRPr="002955E4">
        <w:rPr>
          <w:sz w:val="28"/>
          <w:szCs w:val="28"/>
        </w:rPr>
        <w:t xml:space="preserve">1) </w:t>
      </w:r>
      <w:r w:rsidR="00BD5918">
        <w:rPr>
          <w:sz w:val="28"/>
          <w:szCs w:val="28"/>
        </w:rPr>
        <w:t>s</w:t>
      </w:r>
      <w:r w:rsidRPr="002955E4">
        <w:rPr>
          <w:sz w:val="28"/>
          <w:szCs w:val="28"/>
        </w:rPr>
        <w:t xml:space="preserve">aturam jābūt interesantam, ar humoru veidotam (piemēram, par reālās dzīves situācijās balstītiem pārpratumiem). Saturā var tikt iestrādāti īsi stāsti vai </w:t>
      </w:r>
      <w:proofErr w:type="spellStart"/>
      <w:r w:rsidRPr="002955E4">
        <w:rPr>
          <w:sz w:val="28"/>
          <w:szCs w:val="28"/>
        </w:rPr>
        <w:t>audiogrāmatas</w:t>
      </w:r>
      <w:proofErr w:type="spellEnd"/>
      <w:r w:rsidRPr="002955E4">
        <w:rPr>
          <w:sz w:val="28"/>
          <w:szCs w:val="28"/>
        </w:rPr>
        <w:t>. Tāpat saturs jāpiemēro aktuālajiem notikumiem</w:t>
      </w:r>
      <w:r w:rsidR="00BD5918">
        <w:rPr>
          <w:sz w:val="28"/>
          <w:szCs w:val="28"/>
        </w:rPr>
        <w:t>;</w:t>
      </w:r>
    </w:p>
    <w:p w14:paraId="643ED7D7" w14:textId="5785C5F8" w:rsidR="00EA4780" w:rsidRPr="002955E4" w:rsidRDefault="00EA4780" w:rsidP="00EA4780">
      <w:pPr>
        <w:spacing w:line="240" w:lineRule="auto"/>
        <w:rPr>
          <w:sz w:val="28"/>
          <w:szCs w:val="28"/>
        </w:rPr>
      </w:pPr>
      <w:r w:rsidRPr="002955E4">
        <w:rPr>
          <w:sz w:val="28"/>
          <w:szCs w:val="28"/>
        </w:rPr>
        <w:t xml:space="preserve">2) </w:t>
      </w:r>
      <w:r w:rsidR="00BD5918">
        <w:rPr>
          <w:sz w:val="28"/>
          <w:szCs w:val="28"/>
        </w:rPr>
        <w:t>j</w:t>
      </w:r>
      <w:r w:rsidRPr="002955E4">
        <w:rPr>
          <w:sz w:val="28"/>
          <w:szCs w:val="28"/>
        </w:rPr>
        <w:t xml:space="preserve">ābūt iespējai praktizēt runāšanu – piemēram, savedot kopā valodas </w:t>
      </w:r>
      <w:proofErr w:type="spellStart"/>
      <w:r w:rsidRPr="002955E4">
        <w:rPr>
          <w:sz w:val="28"/>
          <w:szCs w:val="28"/>
        </w:rPr>
        <w:t>apguvējus</w:t>
      </w:r>
      <w:proofErr w:type="spellEnd"/>
      <w:r w:rsidRPr="002955E4">
        <w:rPr>
          <w:sz w:val="28"/>
          <w:szCs w:val="28"/>
        </w:rPr>
        <w:t xml:space="preserve"> ar latviešu valodas pratējiem, kuri vēlas mācīt latviešu valodu</w:t>
      </w:r>
      <w:r w:rsidR="00BD5918">
        <w:rPr>
          <w:sz w:val="28"/>
          <w:szCs w:val="28"/>
        </w:rPr>
        <w:t>;</w:t>
      </w:r>
    </w:p>
    <w:p w14:paraId="59EB516F" w14:textId="522F0386" w:rsidR="00EA4780" w:rsidRPr="002955E4" w:rsidRDefault="0406AFC0" w:rsidP="00EA4780">
      <w:pPr>
        <w:spacing w:line="240" w:lineRule="auto"/>
        <w:rPr>
          <w:sz w:val="28"/>
          <w:szCs w:val="28"/>
        </w:rPr>
      </w:pPr>
      <w:r w:rsidRPr="002955E4">
        <w:rPr>
          <w:sz w:val="28"/>
          <w:szCs w:val="28"/>
        </w:rPr>
        <w:t xml:space="preserve">3) </w:t>
      </w:r>
      <w:r w:rsidR="00BD5918">
        <w:rPr>
          <w:sz w:val="28"/>
          <w:szCs w:val="28"/>
        </w:rPr>
        <w:t>j</w:t>
      </w:r>
      <w:r w:rsidRPr="002955E4">
        <w:rPr>
          <w:sz w:val="28"/>
          <w:szCs w:val="28"/>
        </w:rPr>
        <w:t xml:space="preserve">āiestrādā latviešu valodas eksāmens un testi – lai var izmēģināt un saprast savu līmeni. Šādas aplikācijas popularizēšanai vajadzīga īpaša mārketinga kampaņa, uzsverot, ka latviešu valodu mācīties ir stilīgi un noderīgi, un kā bonusus piedāvājot dažādu muzeju bezmaksas apmeklējumus. Reklamēšanā jāiesaista </w:t>
      </w:r>
      <w:proofErr w:type="spellStart"/>
      <w:r w:rsidRPr="002955E4">
        <w:rPr>
          <w:sz w:val="28"/>
          <w:szCs w:val="28"/>
        </w:rPr>
        <w:t>influenceri</w:t>
      </w:r>
      <w:proofErr w:type="spellEnd"/>
      <w:r w:rsidRPr="002955E4">
        <w:rPr>
          <w:sz w:val="28"/>
          <w:szCs w:val="28"/>
        </w:rPr>
        <w:t xml:space="preserve">. Šo aplikāciju varētu izmantot arī bērni, bet saturam nav </w:t>
      </w:r>
      <w:r w:rsidRPr="002955E4">
        <w:rPr>
          <w:sz w:val="28"/>
          <w:szCs w:val="28"/>
        </w:rPr>
        <w:lastRenderedPageBreak/>
        <w:t>jābūt bērnišķīgam.”</w:t>
      </w:r>
      <w:r w:rsidR="00EA4780" w:rsidRPr="002955E4">
        <w:rPr>
          <w:rStyle w:val="FootnoteReference"/>
          <w:sz w:val="28"/>
          <w:szCs w:val="28"/>
        </w:rPr>
        <w:footnoteReference w:id="28"/>
      </w:r>
      <w:r w:rsidR="003D36AF">
        <w:rPr>
          <w:sz w:val="28"/>
          <w:szCs w:val="28"/>
        </w:rPr>
        <w:t xml:space="preserve"> </w:t>
      </w:r>
      <w:proofErr w:type="spellStart"/>
      <w:r w:rsidR="003D36AF" w:rsidRPr="004661D8">
        <w:rPr>
          <w:sz w:val="28"/>
          <w:szCs w:val="28"/>
        </w:rPr>
        <w:t>Deliberatīvās</w:t>
      </w:r>
      <w:proofErr w:type="spellEnd"/>
      <w:r w:rsidR="003D36AF" w:rsidRPr="004661D8">
        <w:rPr>
          <w:sz w:val="28"/>
          <w:szCs w:val="28"/>
        </w:rPr>
        <w:t xml:space="preserve"> demokrātijas pasākumā izteiktais priekš</w:t>
      </w:r>
      <w:r w:rsidR="005D7797" w:rsidRPr="004661D8">
        <w:rPr>
          <w:sz w:val="28"/>
          <w:szCs w:val="28"/>
        </w:rPr>
        <w:t xml:space="preserve">likums saskan arī </w:t>
      </w:r>
      <w:r w:rsidR="0005617A" w:rsidRPr="004661D8">
        <w:rPr>
          <w:sz w:val="28"/>
          <w:szCs w:val="28"/>
        </w:rPr>
        <w:t>ar</w:t>
      </w:r>
      <w:r w:rsidR="003D36AF" w:rsidRPr="004661D8">
        <w:rPr>
          <w:sz w:val="28"/>
          <w:szCs w:val="28"/>
        </w:rPr>
        <w:t xml:space="preserve"> Valsts valodas politikas pamatnostādnēs</w:t>
      </w:r>
      <w:r w:rsidR="0005617A" w:rsidRPr="004661D8">
        <w:rPr>
          <w:sz w:val="28"/>
          <w:szCs w:val="28"/>
        </w:rPr>
        <w:t xml:space="preserve"> 2021</w:t>
      </w:r>
      <w:r w:rsidR="006637F0" w:rsidRPr="004661D8">
        <w:rPr>
          <w:sz w:val="28"/>
          <w:szCs w:val="28"/>
        </w:rPr>
        <w:t>.</w:t>
      </w:r>
      <w:r w:rsidR="006637F0">
        <w:rPr>
          <w:sz w:val="28"/>
          <w:szCs w:val="28"/>
        </w:rPr>
        <w:t>–</w:t>
      </w:r>
      <w:r w:rsidR="0005617A" w:rsidRPr="004661D8">
        <w:rPr>
          <w:sz w:val="28"/>
          <w:szCs w:val="28"/>
        </w:rPr>
        <w:t>2027.gadam</w:t>
      </w:r>
      <w:r w:rsidR="003D36AF" w:rsidRPr="004661D8">
        <w:rPr>
          <w:sz w:val="28"/>
          <w:szCs w:val="28"/>
        </w:rPr>
        <w:t xml:space="preserve"> iekļaut</w:t>
      </w:r>
      <w:r w:rsidR="00991255" w:rsidRPr="004661D8">
        <w:rPr>
          <w:sz w:val="28"/>
          <w:szCs w:val="28"/>
        </w:rPr>
        <w:t>ajiem</w:t>
      </w:r>
      <w:r w:rsidR="003D36AF" w:rsidRPr="004661D8">
        <w:rPr>
          <w:sz w:val="28"/>
          <w:szCs w:val="28"/>
        </w:rPr>
        <w:t xml:space="preserve"> pasākumi</w:t>
      </w:r>
      <w:r w:rsidR="00991255" w:rsidRPr="004661D8">
        <w:rPr>
          <w:sz w:val="28"/>
          <w:szCs w:val="28"/>
        </w:rPr>
        <w:t>em.</w:t>
      </w:r>
      <w:r w:rsidR="003D36AF" w:rsidRPr="004661D8">
        <w:rPr>
          <w:sz w:val="28"/>
          <w:szCs w:val="28"/>
        </w:rPr>
        <w:t xml:space="preserve"> </w:t>
      </w:r>
    </w:p>
    <w:p w14:paraId="71BBF206" w14:textId="77777777" w:rsidR="00EA4780" w:rsidRDefault="00EA4780" w:rsidP="00BD5918">
      <w:pPr>
        <w:spacing w:line="240" w:lineRule="auto"/>
        <w:ind w:firstLine="0"/>
        <w:rPr>
          <w:sz w:val="28"/>
          <w:szCs w:val="28"/>
        </w:rPr>
      </w:pPr>
    </w:p>
    <w:p w14:paraId="3D130189" w14:textId="3E50E468" w:rsidR="00C67D55" w:rsidRPr="002565F1" w:rsidRDefault="00C67D55" w:rsidP="00944486">
      <w:pPr>
        <w:pStyle w:val="Heading3"/>
        <w:spacing w:line="240" w:lineRule="auto"/>
        <w:jc w:val="center"/>
      </w:pPr>
      <w:bookmarkStart w:id="28" w:name="_Toc51242412"/>
      <w:bookmarkStart w:id="29" w:name="_Toc53647302"/>
      <w:bookmarkStart w:id="30" w:name="_Toc184382084"/>
      <w:r w:rsidRPr="002565F1">
        <w:t>1.3.</w:t>
      </w:r>
      <w:r w:rsidR="005A3C6B" w:rsidRPr="002565F1">
        <w:t> </w:t>
      </w:r>
      <w:r w:rsidRPr="002565F1">
        <w:t>Veicināt vienojošas sociālās atmiņas izpratnes veidošanos sabiedrībā</w:t>
      </w:r>
      <w:bookmarkEnd w:id="28"/>
      <w:bookmarkEnd w:id="29"/>
      <w:bookmarkEnd w:id="30"/>
    </w:p>
    <w:p w14:paraId="6A39B2FF" w14:textId="77777777" w:rsidR="00E92924" w:rsidRPr="002565F1" w:rsidRDefault="00E92924" w:rsidP="00DB59D2">
      <w:pPr>
        <w:pStyle w:val="NormalWeb"/>
        <w:spacing w:before="0" w:beforeAutospacing="0" w:after="0" w:afterAutospacing="0" w:line="240" w:lineRule="auto"/>
        <w:rPr>
          <w:sz w:val="28"/>
          <w:szCs w:val="28"/>
        </w:rPr>
      </w:pPr>
    </w:p>
    <w:p w14:paraId="1517AA8B" w14:textId="0C38709F" w:rsidR="00727130" w:rsidRPr="00031360" w:rsidRDefault="00A32535" w:rsidP="004601BC">
      <w:pPr>
        <w:pStyle w:val="NormalWeb"/>
        <w:spacing w:before="0" w:beforeAutospacing="0" w:after="0" w:afterAutospacing="0" w:line="240" w:lineRule="auto"/>
        <w:ind w:firstLine="720"/>
        <w:rPr>
          <w:sz w:val="28"/>
          <w:szCs w:val="28"/>
        </w:rPr>
      </w:pPr>
      <w:r w:rsidRPr="00031360">
        <w:rPr>
          <w:sz w:val="28"/>
          <w:szCs w:val="28"/>
        </w:rPr>
        <w:t xml:space="preserve">Vairāki sociālās atmiņas jautājumi, piemēram, </w:t>
      </w:r>
      <w:r w:rsidR="008B7C80" w:rsidRPr="00031360">
        <w:rPr>
          <w:sz w:val="28"/>
          <w:szCs w:val="28"/>
        </w:rPr>
        <w:t>par Otro pasaules karu</w:t>
      </w:r>
      <w:r w:rsidR="00E31EC4" w:rsidRPr="00031360">
        <w:rPr>
          <w:sz w:val="28"/>
          <w:szCs w:val="28"/>
        </w:rPr>
        <w:t xml:space="preserve"> un padomju okupāciju, joprojām</w:t>
      </w:r>
      <w:r w:rsidR="008C2856" w:rsidRPr="00031360">
        <w:rPr>
          <w:sz w:val="28"/>
          <w:szCs w:val="28"/>
        </w:rPr>
        <w:t xml:space="preserve"> uzskatāmi par vienu no galvenajiem saspīlējuma iemesliem</w:t>
      </w:r>
      <w:r w:rsidR="00E31EC4" w:rsidRPr="00031360">
        <w:rPr>
          <w:sz w:val="28"/>
          <w:szCs w:val="28"/>
        </w:rPr>
        <w:t xml:space="preserve"> Latvijas sabiedrībā</w:t>
      </w:r>
      <w:r w:rsidR="008C2856" w:rsidRPr="00031360">
        <w:rPr>
          <w:sz w:val="28"/>
          <w:szCs w:val="28"/>
        </w:rPr>
        <w:t>.</w:t>
      </w:r>
      <w:r w:rsidR="00D82EEE" w:rsidRPr="00031360">
        <w:rPr>
          <w:rStyle w:val="FootnoteReference"/>
          <w:sz w:val="28"/>
          <w:szCs w:val="28"/>
        </w:rPr>
        <w:footnoteReference w:id="29"/>
      </w:r>
    </w:p>
    <w:p w14:paraId="5E074B12" w14:textId="786BDC32" w:rsidR="00C36ADA" w:rsidRPr="00177C00" w:rsidRDefault="00C36ADA" w:rsidP="00C36ADA">
      <w:pPr>
        <w:pStyle w:val="NormalWeb"/>
        <w:spacing w:before="0" w:beforeAutospacing="0" w:after="0" w:afterAutospacing="0" w:line="240" w:lineRule="auto"/>
        <w:ind w:firstLine="720"/>
        <w:rPr>
          <w:sz w:val="28"/>
          <w:szCs w:val="28"/>
        </w:rPr>
      </w:pPr>
      <w:r w:rsidRPr="00177C00">
        <w:rPr>
          <w:sz w:val="28"/>
          <w:szCs w:val="28"/>
        </w:rPr>
        <w:t>Kopīgotas atmiņas par pagātnes norisēm un to kolektīva atcerēšanās ir priekšnoteikums, lai cilvēkos radītu tuvības sajūtu gan savai valstij, gan E</w:t>
      </w:r>
      <w:r w:rsidR="00BD5918">
        <w:rPr>
          <w:sz w:val="28"/>
          <w:szCs w:val="28"/>
        </w:rPr>
        <w:t>iropas Savienībai</w:t>
      </w:r>
      <w:r w:rsidRPr="00177C00">
        <w:rPr>
          <w:sz w:val="28"/>
          <w:szCs w:val="28"/>
        </w:rPr>
        <w:t>. Vēstures izpratne ir viens no faktoriem, kas ietekmē to</w:t>
      </w:r>
      <w:r w:rsidR="00F8474E">
        <w:rPr>
          <w:sz w:val="28"/>
          <w:szCs w:val="28"/>
        </w:rPr>
        <w:t>,</w:t>
      </w:r>
      <w:r w:rsidRPr="00177C00">
        <w:rPr>
          <w:sz w:val="28"/>
          <w:szCs w:val="28"/>
        </w:rPr>
        <w:t xml:space="preserve"> kā cilvēki uztver un izprot dažādas vērtības. Vienots skatījums uz eiropeiskajām vērtībām spēj gan tiešā, gan netiešā veidā ietekmēt cilvēku attieksmes ne vien pret pagātni, bet arī pret šā laika vērtībām.</w:t>
      </w:r>
      <w:r>
        <w:rPr>
          <w:rStyle w:val="FootnoteReference"/>
          <w:sz w:val="28"/>
          <w:szCs w:val="28"/>
        </w:rPr>
        <w:footnoteReference w:id="30"/>
      </w:r>
    </w:p>
    <w:p w14:paraId="58D7D0EC" w14:textId="4E3B5C91" w:rsidR="00C36ADA" w:rsidRDefault="7B7EF797" w:rsidP="00C36ADA">
      <w:pPr>
        <w:pStyle w:val="NormalWeb"/>
        <w:spacing w:before="0" w:beforeAutospacing="0" w:after="0" w:afterAutospacing="0" w:line="240" w:lineRule="auto"/>
        <w:ind w:firstLine="720"/>
        <w:rPr>
          <w:sz w:val="28"/>
          <w:szCs w:val="28"/>
        </w:rPr>
      </w:pPr>
      <w:r w:rsidRPr="3A9D4661">
        <w:rPr>
          <w:sz w:val="28"/>
          <w:szCs w:val="28"/>
        </w:rPr>
        <w:t>Vienojošas</w:t>
      </w:r>
      <w:r w:rsidR="00C36ADA" w:rsidRPr="006227C7">
        <w:rPr>
          <w:sz w:val="28"/>
          <w:szCs w:val="28"/>
        </w:rPr>
        <w:t xml:space="preserve"> </w:t>
      </w:r>
      <w:r w:rsidR="00C36ADA" w:rsidRPr="002565F1">
        <w:rPr>
          <w:sz w:val="28"/>
          <w:szCs w:val="28"/>
        </w:rPr>
        <w:t xml:space="preserve">sociālās atmiņas </w:t>
      </w:r>
      <w:r w:rsidR="519027CD" w:rsidRPr="24DB0F1C">
        <w:rPr>
          <w:sz w:val="28"/>
          <w:szCs w:val="28"/>
        </w:rPr>
        <w:t xml:space="preserve">veidošanai </w:t>
      </w:r>
      <w:r w:rsidR="2B441164" w:rsidRPr="0B50C80A">
        <w:rPr>
          <w:sz w:val="28"/>
          <w:szCs w:val="28"/>
        </w:rPr>
        <w:t>plānoti</w:t>
      </w:r>
      <w:r w:rsidR="00C36ADA" w:rsidRPr="002565F1">
        <w:rPr>
          <w:sz w:val="28"/>
          <w:szCs w:val="28"/>
        </w:rPr>
        <w:t xml:space="preserve"> pasākumi trīs virzienos – </w:t>
      </w:r>
      <w:r w:rsidR="00C36ADA">
        <w:rPr>
          <w:sz w:val="28"/>
          <w:szCs w:val="28"/>
        </w:rPr>
        <w:t xml:space="preserve">īstenojot </w:t>
      </w:r>
      <w:r w:rsidR="00C36ADA" w:rsidRPr="002565F1">
        <w:rPr>
          <w:sz w:val="28"/>
          <w:szCs w:val="28"/>
        </w:rPr>
        <w:t>piemiņas pasākum</w:t>
      </w:r>
      <w:r w:rsidR="00C36ADA">
        <w:rPr>
          <w:sz w:val="28"/>
          <w:szCs w:val="28"/>
        </w:rPr>
        <w:t>us</w:t>
      </w:r>
      <w:r w:rsidR="00C36ADA" w:rsidRPr="002565F1">
        <w:rPr>
          <w:sz w:val="28"/>
          <w:szCs w:val="28"/>
        </w:rPr>
        <w:t>, kas veltīti traģiskajiem notikumiem saistībā ar Latvijas okupācijām un Otrā pasaules kara laiku</w:t>
      </w:r>
      <w:r w:rsidR="00C36ADA">
        <w:rPr>
          <w:sz w:val="28"/>
          <w:szCs w:val="28"/>
        </w:rPr>
        <w:t xml:space="preserve">, īstenojot </w:t>
      </w:r>
      <w:r w:rsidR="00C36ADA" w:rsidRPr="002565F1">
        <w:rPr>
          <w:sz w:val="28"/>
          <w:szCs w:val="28"/>
        </w:rPr>
        <w:t>izglītojoš</w:t>
      </w:r>
      <w:r w:rsidR="00C36ADA">
        <w:rPr>
          <w:sz w:val="28"/>
          <w:szCs w:val="28"/>
        </w:rPr>
        <w:t>us</w:t>
      </w:r>
      <w:r w:rsidR="00C36ADA" w:rsidRPr="002565F1">
        <w:rPr>
          <w:sz w:val="28"/>
          <w:szCs w:val="28"/>
        </w:rPr>
        <w:t xml:space="preserve"> pasākum</w:t>
      </w:r>
      <w:r w:rsidR="00C36ADA">
        <w:rPr>
          <w:sz w:val="28"/>
          <w:szCs w:val="28"/>
        </w:rPr>
        <w:t>us</w:t>
      </w:r>
      <w:r w:rsidR="00C36ADA" w:rsidRPr="002565F1">
        <w:rPr>
          <w:sz w:val="28"/>
          <w:szCs w:val="28"/>
        </w:rPr>
        <w:t xml:space="preserve"> sabiedrības </w:t>
      </w:r>
      <w:r w:rsidR="42F4B561" w:rsidRPr="24DB0F1C">
        <w:rPr>
          <w:sz w:val="28"/>
          <w:szCs w:val="28"/>
        </w:rPr>
        <w:t xml:space="preserve">vienotas </w:t>
      </w:r>
      <w:r w:rsidR="00C36ADA" w:rsidRPr="002565F1">
        <w:rPr>
          <w:sz w:val="28"/>
          <w:szCs w:val="28"/>
        </w:rPr>
        <w:t xml:space="preserve">izpratnes </w:t>
      </w:r>
      <w:r w:rsidR="51D69FA0" w:rsidRPr="44AF9153">
        <w:rPr>
          <w:sz w:val="28"/>
          <w:szCs w:val="28"/>
        </w:rPr>
        <w:t>un</w:t>
      </w:r>
      <w:r w:rsidR="00C36ADA" w:rsidRPr="002565F1">
        <w:rPr>
          <w:sz w:val="28"/>
          <w:szCs w:val="28"/>
        </w:rPr>
        <w:t xml:space="preserve"> </w:t>
      </w:r>
      <w:r w:rsidR="00C36ADA">
        <w:rPr>
          <w:sz w:val="28"/>
          <w:szCs w:val="28"/>
        </w:rPr>
        <w:t>vien</w:t>
      </w:r>
      <w:r w:rsidR="5ACA6174" w:rsidRPr="532786DC">
        <w:rPr>
          <w:sz w:val="28"/>
          <w:szCs w:val="28"/>
        </w:rPr>
        <w:t>ojošas</w:t>
      </w:r>
      <w:r w:rsidR="00C36ADA" w:rsidRPr="24DB0F1C">
        <w:rPr>
          <w:sz w:val="28"/>
          <w:szCs w:val="28"/>
        </w:rPr>
        <w:t xml:space="preserve"> </w:t>
      </w:r>
      <w:r w:rsidR="7FABC86E" w:rsidRPr="24DB0F1C">
        <w:rPr>
          <w:sz w:val="28"/>
          <w:szCs w:val="28"/>
        </w:rPr>
        <w:t>sociālās</w:t>
      </w:r>
      <w:r w:rsidR="00C36ADA">
        <w:rPr>
          <w:sz w:val="28"/>
          <w:szCs w:val="28"/>
        </w:rPr>
        <w:t xml:space="preserve"> atmiņ</w:t>
      </w:r>
      <w:r w:rsidR="78FCFE9C" w:rsidRPr="532786DC">
        <w:rPr>
          <w:sz w:val="28"/>
          <w:szCs w:val="28"/>
        </w:rPr>
        <w:t>as</w:t>
      </w:r>
      <w:r w:rsidR="78FCFE9C" w:rsidRPr="24DB0F1C">
        <w:rPr>
          <w:sz w:val="28"/>
          <w:szCs w:val="28"/>
        </w:rPr>
        <w:t xml:space="preserve"> veicināšanai</w:t>
      </w:r>
      <w:r w:rsidR="00C36ADA">
        <w:rPr>
          <w:sz w:val="28"/>
          <w:szCs w:val="28"/>
        </w:rPr>
        <w:t>, kā arī veicot regulāru izpētes darbu par dažādu vēstures faktu atspoguļojumu</w:t>
      </w:r>
      <w:r w:rsidR="00C36ADA" w:rsidRPr="002565F1">
        <w:rPr>
          <w:sz w:val="28"/>
          <w:szCs w:val="28"/>
        </w:rPr>
        <w:t>.</w:t>
      </w:r>
    </w:p>
    <w:p w14:paraId="2F64FAFB" w14:textId="25A4A968" w:rsidR="00020E91" w:rsidRPr="002955E4" w:rsidRDefault="00DE5FA6" w:rsidP="00020E91">
      <w:pPr>
        <w:pStyle w:val="NormalWeb"/>
        <w:spacing w:before="0" w:beforeAutospacing="0" w:after="0" w:afterAutospacing="0" w:line="240" w:lineRule="auto"/>
        <w:ind w:firstLine="720"/>
        <w:rPr>
          <w:sz w:val="28"/>
          <w:szCs w:val="28"/>
        </w:rPr>
      </w:pPr>
      <w:r w:rsidRPr="006D6F05">
        <w:rPr>
          <w:sz w:val="28"/>
          <w:szCs w:val="28"/>
          <w:shd w:val="clear" w:color="auto" w:fill="FFFFFF"/>
          <w:lang w:eastAsia="en-US"/>
        </w:rPr>
        <w:t xml:space="preserve">2023.gada 16.–18.jūnijā </w:t>
      </w:r>
      <w:r w:rsidRPr="006D6F05">
        <w:rPr>
          <w:sz w:val="28"/>
          <w:szCs w:val="28"/>
        </w:rPr>
        <w:t xml:space="preserve">biedrības „Sabiedriskās politikas centrs PROVIDUS” organizētajā </w:t>
      </w:r>
      <w:proofErr w:type="spellStart"/>
      <w:r w:rsidRPr="006D6F05">
        <w:rPr>
          <w:sz w:val="28"/>
          <w:szCs w:val="28"/>
        </w:rPr>
        <w:t>deliberatīvās</w:t>
      </w:r>
      <w:proofErr w:type="spellEnd"/>
      <w:r w:rsidRPr="006D6F05">
        <w:rPr>
          <w:sz w:val="28"/>
          <w:szCs w:val="28"/>
        </w:rPr>
        <w:t xml:space="preserve"> demokrātijas pasākum</w:t>
      </w:r>
      <w:r w:rsidR="00C80D72" w:rsidRPr="006D6F05">
        <w:rPr>
          <w:sz w:val="28"/>
          <w:szCs w:val="28"/>
        </w:rPr>
        <w:t>ā</w:t>
      </w:r>
      <w:r w:rsidRPr="006D6F05">
        <w:rPr>
          <w:sz w:val="28"/>
          <w:szCs w:val="28"/>
        </w:rPr>
        <w:t xml:space="preserve"> „</w:t>
      </w:r>
      <w:r w:rsidRPr="006D6F05">
        <w:rPr>
          <w:rFonts w:cs="Calibri"/>
          <w:sz w:val="28"/>
          <w:szCs w:val="28"/>
        </w:rPr>
        <w:t xml:space="preserve">Kā Latvijas sabiedrībai kļūt saliedētākai un pilsoniski aktīvākai?” </w:t>
      </w:r>
      <w:r w:rsidR="00020E91" w:rsidRPr="006D6F05">
        <w:rPr>
          <w:sz w:val="28"/>
          <w:szCs w:val="28"/>
        </w:rPr>
        <w:t>par vienojošas sociālās</w:t>
      </w:r>
      <w:r w:rsidR="00020E91" w:rsidRPr="002955E4">
        <w:rPr>
          <w:sz w:val="28"/>
          <w:szCs w:val="28"/>
        </w:rPr>
        <w:t xml:space="preserve"> atmiņas izpratnes veidošanās sabiedrībā veicināšanu neviens priekšlikums no pasākuma dalībniekiem netika saņemts.</w:t>
      </w:r>
    </w:p>
    <w:p w14:paraId="620D2D25" w14:textId="77777777" w:rsidR="00FD1947" w:rsidRPr="002565F1" w:rsidRDefault="00FD1947" w:rsidP="004D3D85">
      <w:pPr>
        <w:spacing w:line="240" w:lineRule="auto"/>
        <w:ind w:firstLine="0"/>
        <w:rPr>
          <w:sz w:val="28"/>
          <w:szCs w:val="28"/>
        </w:rPr>
      </w:pPr>
    </w:p>
    <w:p w14:paraId="7A80CA73" w14:textId="77777777" w:rsidR="0070225F" w:rsidRDefault="0070225F">
      <w:pPr>
        <w:spacing w:after="160" w:line="259" w:lineRule="auto"/>
        <w:ind w:firstLine="0"/>
        <w:jc w:val="left"/>
        <w:rPr>
          <w:rFonts w:eastAsiaTheme="majorEastAsia" w:cstheme="majorBidi"/>
          <w:b/>
          <w:sz w:val="28"/>
          <w:szCs w:val="26"/>
        </w:rPr>
      </w:pPr>
      <w:bookmarkStart w:id="31" w:name="_Toc51242413"/>
      <w:bookmarkStart w:id="32" w:name="_Toc53647303"/>
      <w:r>
        <w:br w:type="page"/>
      </w:r>
    </w:p>
    <w:p w14:paraId="244224A2" w14:textId="5B8438B8" w:rsidR="00C67D55" w:rsidRPr="002565F1" w:rsidRDefault="00C67D55" w:rsidP="00E92924">
      <w:pPr>
        <w:pStyle w:val="Heading2"/>
        <w:spacing w:line="240" w:lineRule="auto"/>
      </w:pPr>
      <w:bookmarkStart w:id="33" w:name="_Toc184382085"/>
      <w:r w:rsidRPr="002565F1">
        <w:lastRenderedPageBreak/>
        <w:t>2.</w:t>
      </w:r>
      <w:r w:rsidR="00520BF2" w:rsidRPr="002565F1">
        <w:t> </w:t>
      </w:r>
      <w:r w:rsidRPr="002565F1">
        <w:t>Demokrātijas kultūra un iekļaujošs pilsoniskums</w:t>
      </w:r>
      <w:bookmarkEnd w:id="31"/>
      <w:bookmarkEnd w:id="32"/>
      <w:bookmarkEnd w:id="33"/>
    </w:p>
    <w:p w14:paraId="4B23A9BC" w14:textId="77777777" w:rsidR="00920CD6" w:rsidRPr="002565F1" w:rsidRDefault="00920CD6" w:rsidP="00DB59D2">
      <w:pPr>
        <w:spacing w:line="240" w:lineRule="auto"/>
        <w:ind w:firstLine="0"/>
        <w:rPr>
          <w:sz w:val="28"/>
          <w:szCs w:val="28"/>
        </w:rPr>
      </w:pPr>
    </w:p>
    <w:p w14:paraId="6015C730" w14:textId="660242FE" w:rsidR="007002EC" w:rsidRPr="00B26511" w:rsidRDefault="007002EC" w:rsidP="007002EC">
      <w:pPr>
        <w:spacing w:line="240" w:lineRule="auto"/>
        <w:rPr>
          <w:sz w:val="28"/>
          <w:szCs w:val="28"/>
        </w:rPr>
      </w:pPr>
      <w:r w:rsidRPr="005F0710">
        <w:rPr>
          <w:sz w:val="28"/>
          <w:szCs w:val="28"/>
        </w:rPr>
        <w:t>202</w:t>
      </w:r>
      <w:r w:rsidR="001A58C2">
        <w:rPr>
          <w:sz w:val="28"/>
          <w:szCs w:val="28"/>
        </w:rPr>
        <w:t>3</w:t>
      </w:r>
      <w:r w:rsidRPr="005F0710">
        <w:rPr>
          <w:sz w:val="28"/>
          <w:szCs w:val="28"/>
        </w:rPr>
        <w:t>.gadā pasaules demokrātijas indeksā Latvija ar 7,3</w:t>
      </w:r>
      <w:r w:rsidR="001A58C2">
        <w:rPr>
          <w:sz w:val="28"/>
          <w:szCs w:val="28"/>
        </w:rPr>
        <w:t>8</w:t>
      </w:r>
      <w:r w:rsidRPr="005F0710">
        <w:rPr>
          <w:sz w:val="28"/>
          <w:szCs w:val="28"/>
        </w:rPr>
        <w:t xml:space="preserve"> punktiem </w:t>
      </w:r>
      <w:r w:rsidRPr="006C134F">
        <w:rPr>
          <w:sz w:val="28"/>
          <w:szCs w:val="28"/>
        </w:rPr>
        <w:t>ierindojas 3</w:t>
      </w:r>
      <w:r w:rsidR="001A58C2">
        <w:rPr>
          <w:sz w:val="28"/>
          <w:szCs w:val="28"/>
        </w:rPr>
        <w:t>7</w:t>
      </w:r>
      <w:r w:rsidRPr="006C134F">
        <w:rPr>
          <w:sz w:val="28"/>
          <w:szCs w:val="28"/>
        </w:rPr>
        <w:t>.vietā</w:t>
      </w:r>
      <w:r w:rsidR="00B325DA" w:rsidRPr="006C134F">
        <w:rPr>
          <w:sz w:val="28"/>
          <w:szCs w:val="28"/>
        </w:rPr>
        <w:t xml:space="preserve"> no </w:t>
      </w:r>
      <w:r w:rsidR="00740D33" w:rsidRPr="006C134F">
        <w:rPr>
          <w:sz w:val="28"/>
          <w:szCs w:val="28"/>
        </w:rPr>
        <w:t>16</w:t>
      </w:r>
      <w:r w:rsidR="001A58C2">
        <w:rPr>
          <w:sz w:val="28"/>
          <w:szCs w:val="28"/>
        </w:rPr>
        <w:t>7</w:t>
      </w:r>
      <w:r w:rsidR="00B325DA" w:rsidRPr="006C134F">
        <w:rPr>
          <w:sz w:val="28"/>
          <w:szCs w:val="28"/>
        </w:rPr>
        <w:t xml:space="preserve"> valstīm</w:t>
      </w:r>
      <w:r w:rsidRPr="006C134F">
        <w:rPr>
          <w:sz w:val="28"/>
          <w:szCs w:val="28"/>
        </w:rPr>
        <w:t xml:space="preserve"> un kopumā Latvija joprojām tiek vērtēta kā</w:t>
      </w:r>
      <w:r w:rsidRPr="005F0710">
        <w:rPr>
          <w:sz w:val="28"/>
          <w:szCs w:val="28"/>
        </w:rPr>
        <w:t xml:space="preserve"> „nepilnīga demokrātija”. Zemākie vērtējumi piešķirti par valdības funkcionēšanu (6,</w:t>
      </w:r>
      <w:r w:rsidR="001A58C2">
        <w:rPr>
          <w:sz w:val="28"/>
          <w:szCs w:val="28"/>
        </w:rPr>
        <w:t>43</w:t>
      </w:r>
      <w:r w:rsidRPr="005F0710">
        <w:rPr>
          <w:sz w:val="28"/>
          <w:szCs w:val="28"/>
        </w:rPr>
        <w:t xml:space="preserve"> punkti) un politiskās līdzdalības līmeni (6,11 punkti), bet augstākais vērtējums piešķirts par vēlēšanu procesu un plurālismu (9,58 punkti).</w:t>
      </w:r>
      <w:r w:rsidRPr="005F0710">
        <w:rPr>
          <w:rStyle w:val="FootnoteReference"/>
          <w:sz w:val="28"/>
          <w:szCs w:val="28"/>
        </w:rPr>
        <w:footnoteReference w:id="31"/>
      </w:r>
      <w:r w:rsidRPr="005F0710">
        <w:rPr>
          <w:sz w:val="28"/>
          <w:szCs w:val="28"/>
        </w:rPr>
        <w:t xml:space="preserve"> Demokrātija ir viena no E</w:t>
      </w:r>
      <w:r w:rsidR="00521444">
        <w:rPr>
          <w:sz w:val="28"/>
          <w:szCs w:val="28"/>
        </w:rPr>
        <w:t>iropas Savienības</w:t>
      </w:r>
      <w:r w:rsidRPr="005F0710">
        <w:rPr>
          <w:sz w:val="28"/>
          <w:szCs w:val="28"/>
        </w:rPr>
        <w:t xml:space="preserve"> vērtībām, kas tostarp ir noteikta arī 2007.gadā pieņemtajā Lisabonas līgumā.</w:t>
      </w:r>
      <w:r w:rsidRPr="005F0710">
        <w:rPr>
          <w:rStyle w:val="FootnoteReference"/>
          <w:sz w:val="28"/>
          <w:szCs w:val="28"/>
        </w:rPr>
        <w:footnoteReference w:id="32"/>
      </w:r>
      <w:r w:rsidRPr="005F0710">
        <w:rPr>
          <w:sz w:val="28"/>
          <w:szCs w:val="28"/>
        </w:rPr>
        <w:t xml:space="preserve"> Saskaņā ar 2020.gadā veiktās aptaujas datiem 65,7% respondentu</w:t>
      </w:r>
      <w:r w:rsidR="00B325DA">
        <w:rPr>
          <w:sz w:val="28"/>
          <w:szCs w:val="28"/>
        </w:rPr>
        <w:t xml:space="preserve"> </w:t>
      </w:r>
      <w:r w:rsidR="00B325DA" w:rsidRPr="00A87EE3">
        <w:rPr>
          <w:sz w:val="28"/>
          <w:szCs w:val="28"/>
        </w:rPr>
        <w:t>Latvijā</w:t>
      </w:r>
      <w:r w:rsidRPr="005F0710">
        <w:rPr>
          <w:sz w:val="28"/>
          <w:szCs w:val="28"/>
        </w:rPr>
        <w:t xml:space="preserve"> piekrita apgalvojumam, ka Eiropā demokrātija ir vērtība. Vienlaikus 13,1% respondentu uz šo jautājumu nevarēja atbildēt, bet </w:t>
      </w:r>
      <w:r w:rsidRPr="00B26511">
        <w:rPr>
          <w:sz w:val="28"/>
          <w:szCs w:val="28"/>
        </w:rPr>
        <w:t>21,2% aptaujāto atbildēja noliedzoši.</w:t>
      </w:r>
      <w:r w:rsidRPr="00B26511">
        <w:rPr>
          <w:rStyle w:val="FootnoteReference"/>
          <w:sz w:val="28"/>
          <w:szCs w:val="28"/>
        </w:rPr>
        <w:footnoteReference w:id="33"/>
      </w:r>
    </w:p>
    <w:p w14:paraId="3E875AEC" w14:textId="77777777" w:rsidR="007002EC" w:rsidRPr="005F0710" w:rsidRDefault="007002EC" w:rsidP="007002EC">
      <w:pPr>
        <w:spacing w:line="240" w:lineRule="auto"/>
      </w:pPr>
      <w:r w:rsidRPr="00B26511">
        <w:rPr>
          <w:sz w:val="28"/>
          <w:szCs w:val="28"/>
        </w:rPr>
        <w:t>Suverenitāte un demokrātija ir nedalāmas vērtības. 2022.gadā visā pasaulē kļuva skaidrs, cik svarīgas ir šīs vērtības un cik svarīgas tās ir katrai valstij, kas vēlas pati noteikt savu nākotni.</w:t>
      </w:r>
      <w:r w:rsidRPr="00B26511">
        <w:rPr>
          <w:rStyle w:val="FootnoteReference"/>
          <w:sz w:val="28"/>
          <w:szCs w:val="28"/>
        </w:rPr>
        <w:footnoteReference w:id="34"/>
      </w:r>
      <w:r w:rsidRPr="00B26511">
        <w:rPr>
          <w:sz w:val="28"/>
          <w:szCs w:val="28"/>
        </w:rPr>
        <w:t xml:space="preserve"> Demokrātija nav tikai valsts pārvaldes sistēma,</w:t>
      </w:r>
      <w:r w:rsidRPr="005F0710">
        <w:rPr>
          <w:sz w:val="28"/>
          <w:szCs w:val="28"/>
        </w:rPr>
        <w:t xml:space="preserve"> tā ir arī morālo principu sistēma. Viens no demokrātijas morālajiem pamatnosacījumiem ir visu cilvēku vienlīdzība, jo demokrātija ir radīta cilvēkiem, nevis cilvēki demokrātijai. Vienlīdzības princips ir attiecināms arī uz valstīm, kur viens no demokrātijas stūrakmeņiem ir valsts suverenitātes princips.</w:t>
      </w:r>
      <w:r w:rsidRPr="005F0710">
        <w:rPr>
          <w:rStyle w:val="FootnoteReference"/>
          <w:sz w:val="28"/>
          <w:szCs w:val="28"/>
        </w:rPr>
        <w:footnoteReference w:id="35"/>
      </w:r>
    </w:p>
    <w:p w14:paraId="69B7EB72" w14:textId="77777777" w:rsidR="007002EC" w:rsidRDefault="223914AD" w:rsidP="007002EC">
      <w:pPr>
        <w:spacing w:line="240" w:lineRule="auto"/>
        <w:rPr>
          <w:sz w:val="28"/>
          <w:szCs w:val="28"/>
        </w:rPr>
      </w:pPr>
      <w:r w:rsidRPr="150ABB10">
        <w:rPr>
          <w:sz w:val="28"/>
          <w:szCs w:val="28"/>
        </w:rPr>
        <w:t>Šī rīcības virziena ietvaros tiks sekmēta iedzīvotāju līdzdalība, veicināta iedzīvotāju savstarpējā sadarbība, solidaritāte un uzticēšanās, kā arī veicināta kvalitatīvas un drošas informatīvās telpas attīstība.</w:t>
      </w:r>
    </w:p>
    <w:p w14:paraId="6CB20023" w14:textId="464E1E0A" w:rsidR="0029524B" w:rsidRPr="002955E4" w:rsidRDefault="007F5F3D" w:rsidP="0029524B">
      <w:pPr>
        <w:spacing w:line="240" w:lineRule="auto"/>
        <w:rPr>
          <w:sz w:val="28"/>
          <w:szCs w:val="28"/>
        </w:rPr>
      </w:pPr>
      <w:r w:rsidRPr="002955E4">
        <w:rPr>
          <w:sz w:val="28"/>
          <w:szCs w:val="28"/>
        </w:rPr>
        <w:t>Rīgas Stradiņ</w:t>
      </w:r>
      <w:r w:rsidR="008D722B">
        <w:rPr>
          <w:sz w:val="28"/>
          <w:szCs w:val="28"/>
        </w:rPr>
        <w:t>a</w:t>
      </w:r>
      <w:r w:rsidRPr="002955E4">
        <w:rPr>
          <w:sz w:val="28"/>
          <w:szCs w:val="28"/>
        </w:rPr>
        <w:t xml:space="preserve"> </w:t>
      </w:r>
      <w:r w:rsidR="008D722B">
        <w:rPr>
          <w:sz w:val="28"/>
          <w:szCs w:val="28"/>
        </w:rPr>
        <w:t>u</w:t>
      </w:r>
      <w:r w:rsidRPr="002955E4">
        <w:rPr>
          <w:sz w:val="28"/>
          <w:szCs w:val="28"/>
        </w:rPr>
        <w:t xml:space="preserve">niversitātes Prof. Dr. sc. </w:t>
      </w:r>
      <w:proofErr w:type="spellStart"/>
      <w:r w:rsidRPr="002955E4">
        <w:rPr>
          <w:sz w:val="28"/>
          <w:szCs w:val="28"/>
        </w:rPr>
        <w:t>inf</w:t>
      </w:r>
      <w:proofErr w:type="spellEnd"/>
      <w:r w:rsidRPr="002955E4">
        <w:rPr>
          <w:sz w:val="28"/>
          <w:szCs w:val="28"/>
        </w:rPr>
        <w:t xml:space="preserve">. Sergejam </w:t>
      </w:r>
      <w:proofErr w:type="spellStart"/>
      <w:r w:rsidRPr="002955E4">
        <w:rPr>
          <w:sz w:val="28"/>
          <w:szCs w:val="28"/>
        </w:rPr>
        <w:t>Krukam</w:t>
      </w:r>
      <w:proofErr w:type="spellEnd"/>
      <w:r w:rsidRPr="002955E4">
        <w:rPr>
          <w:sz w:val="28"/>
          <w:szCs w:val="28"/>
        </w:rPr>
        <w:t xml:space="preserve"> analizējot trīs Nacionālās attīstības plānus un četrus integrācijai, saliedētībai un pilsoniskai sabiedrībai veltītus politikas dokumentus, secināts, ka ne mazāk svarīgs elements ir sabiedrības pieredze, tas ir, valsts pētījumu programmas </w:t>
      </w:r>
      <w:r w:rsidR="006C134F" w:rsidRPr="00347CBE">
        <w:rPr>
          <w:sz w:val="28"/>
          <w:szCs w:val="28"/>
        </w:rPr>
        <w:t>„</w:t>
      </w:r>
      <w:r w:rsidRPr="002955E4">
        <w:rPr>
          <w:sz w:val="28"/>
          <w:szCs w:val="28"/>
        </w:rPr>
        <w:t>Latvijas mantojums un nākotnes izaicinājumi valsts ilgtspējai</w:t>
      </w:r>
      <w:r w:rsidR="006C134F">
        <w:rPr>
          <w:sz w:val="28"/>
          <w:szCs w:val="28"/>
        </w:rPr>
        <w:t>”</w:t>
      </w:r>
      <w:r w:rsidRPr="002955E4">
        <w:rPr>
          <w:sz w:val="28"/>
          <w:szCs w:val="28"/>
        </w:rPr>
        <w:t xml:space="preserve"> ietvaros veikto pētījumu starprezultātos norāda, ka iepriekš minētie politikas plānošanas dokumenti atzīst, ka individuālā iniciatīva pilsoniskajā sabiedrībā un ekonomikā ir valsts attīstības </w:t>
      </w:r>
      <w:r w:rsidRPr="002955E4">
        <w:rPr>
          <w:sz w:val="28"/>
          <w:szCs w:val="28"/>
        </w:rPr>
        <w:lastRenderedPageBreak/>
        <w:t>resurss. Dokumenti paredz kognitīvo (zināšanas par demokrātiju un līdzdalību) un emocionālo (piederības sajūta) personības aspektu uzlabošanu, tomēr ne mazāk svarīgi ir veicināt personības motivāciju rīkoties, ko nosaka indivīda esošā mijiedarbības pieredze ar apkārtējo vidi, t</w:t>
      </w:r>
      <w:r w:rsidR="00CB6438">
        <w:rPr>
          <w:sz w:val="28"/>
          <w:szCs w:val="28"/>
        </w:rPr>
        <w:t>ajā skaitā</w:t>
      </w:r>
      <w:r w:rsidRPr="002955E4">
        <w:rPr>
          <w:sz w:val="28"/>
          <w:szCs w:val="28"/>
        </w:rPr>
        <w:t xml:space="preserve"> pārvaldes institūcijām.</w:t>
      </w:r>
      <w:r w:rsidR="00594FA2" w:rsidRPr="002955E4">
        <w:rPr>
          <w:rStyle w:val="FootnoteReference"/>
          <w:sz w:val="28"/>
          <w:szCs w:val="28"/>
        </w:rPr>
        <w:footnoteReference w:id="36"/>
      </w:r>
      <w:r w:rsidRPr="002955E4">
        <w:rPr>
          <w:sz w:val="28"/>
          <w:szCs w:val="28"/>
        </w:rPr>
        <w:t xml:space="preserve"> </w:t>
      </w:r>
    </w:p>
    <w:p w14:paraId="383500AC" w14:textId="509CA6EC" w:rsidR="00F14F41" w:rsidRPr="006D6F05" w:rsidRDefault="007F5F3D" w:rsidP="0029524B">
      <w:pPr>
        <w:spacing w:line="240" w:lineRule="auto"/>
        <w:rPr>
          <w:rStyle w:val="cf01"/>
          <w:rFonts w:ascii="Times New Roman" w:hAnsi="Times New Roman" w:cs="Times New Roman"/>
          <w:sz w:val="28"/>
          <w:szCs w:val="28"/>
        </w:rPr>
      </w:pPr>
      <w:r w:rsidRPr="002955E4">
        <w:rPr>
          <w:sz w:val="28"/>
          <w:szCs w:val="28"/>
        </w:rPr>
        <w:t xml:space="preserve">Pētnieki </w:t>
      </w:r>
      <w:proofErr w:type="spellStart"/>
      <w:r w:rsidRPr="002955E4">
        <w:rPr>
          <w:sz w:val="28"/>
          <w:szCs w:val="28"/>
        </w:rPr>
        <w:t>ietvarpētījumā</w:t>
      </w:r>
      <w:proofErr w:type="spellEnd"/>
      <w:r w:rsidRPr="002955E4">
        <w:rPr>
          <w:sz w:val="28"/>
          <w:szCs w:val="28"/>
        </w:rPr>
        <w:t xml:space="preserve"> </w:t>
      </w:r>
      <w:r w:rsidR="00DE5FA6" w:rsidRPr="006D6F05">
        <w:rPr>
          <w:sz w:val="28"/>
          <w:szCs w:val="28"/>
        </w:rPr>
        <w:t>„</w:t>
      </w:r>
      <w:r w:rsidR="006C134F" w:rsidRPr="00347CBE">
        <w:rPr>
          <w:sz w:val="28"/>
          <w:szCs w:val="28"/>
        </w:rPr>
        <w:t>„</w:t>
      </w:r>
      <w:r w:rsidRPr="002955E4">
        <w:rPr>
          <w:sz w:val="28"/>
          <w:szCs w:val="28"/>
        </w:rPr>
        <w:t xml:space="preserve">Pandēmijas sekas” par vīrusa COVID-19 izraisītās krīzes ietekmi uz Latvijas sabiedrību secinājumi un priekšlikumi projekta papildu rezultātiem Nr. 29, 30, 31 un 32” iekļāvuši priekšlikumu: </w:t>
      </w:r>
      <w:r w:rsidR="006C134F" w:rsidRPr="00347CBE">
        <w:rPr>
          <w:sz w:val="28"/>
          <w:szCs w:val="28"/>
        </w:rPr>
        <w:t>„</w:t>
      </w:r>
      <w:r w:rsidRPr="002955E4">
        <w:rPr>
          <w:sz w:val="28"/>
          <w:szCs w:val="28"/>
        </w:rPr>
        <w:t>[34] Jaunākie politikas dokumenti (Nacionālās attīstības plāns 2021</w:t>
      </w:r>
      <w:r w:rsidR="006637F0" w:rsidRPr="002955E4">
        <w:rPr>
          <w:sz w:val="28"/>
          <w:szCs w:val="28"/>
        </w:rPr>
        <w:t>.</w:t>
      </w:r>
      <w:r w:rsidR="006637F0">
        <w:rPr>
          <w:sz w:val="28"/>
          <w:szCs w:val="28"/>
        </w:rPr>
        <w:t>–</w:t>
      </w:r>
      <w:r w:rsidRPr="002955E4">
        <w:rPr>
          <w:sz w:val="28"/>
          <w:szCs w:val="28"/>
        </w:rPr>
        <w:t>2027.gadam un Saliedētas un pilsoniski aktīvas sabiedrības attīstības pamatnostādnes 2021</w:t>
      </w:r>
      <w:r w:rsidR="006637F0" w:rsidRPr="002955E4">
        <w:rPr>
          <w:sz w:val="28"/>
          <w:szCs w:val="28"/>
        </w:rPr>
        <w:t>.</w:t>
      </w:r>
      <w:r w:rsidR="006637F0">
        <w:rPr>
          <w:sz w:val="28"/>
          <w:szCs w:val="28"/>
        </w:rPr>
        <w:t>–</w:t>
      </w:r>
      <w:r w:rsidRPr="002955E4">
        <w:rPr>
          <w:sz w:val="28"/>
          <w:szCs w:val="28"/>
        </w:rPr>
        <w:t xml:space="preserve">2027.gadam) neparedz atgriezenisko saiti pēc būtības, tāpēc valsts pārvaldei ir nepieciešams </w:t>
      </w:r>
      <w:r w:rsidRPr="00BD5986">
        <w:rPr>
          <w:sz w:val="28"/>
          <w:szCs w:val="28"/>
        </w:rPr>
        <w:t xml:space="preserve">pārskatīt komunikācijas koncepciju. Sabiedrība nav homogēns veidojums, bet to veido indivīdi ar atšķirīgām ķermeņa spējām un atšķirīgām interesēm; viņi var apvienoties </w:t>
      </w:r>
      <w:proofErr w:type="spellStart"/>
      <w:r w:rsidRPr="00BD5986">
        <w:rPr>
          <w:i/>
          <w:iCs/>
          <w:sz w:val="28"/>
          <w:szCs w:val="28"/>
        </w:rPr>
        <w:t>ad</w:t>
      </w:r>
      <w:proofErr w:type="spellEnd"/>
      <w:r w:rsidRPr="00BD5986">
        <w:rPr>
          <w:i/>
          <w:iCs/>
          <w:sz w:val="28"/>
          <w:szCs w:val="28"/>
        </w:rPr>
        <w:t xml:space="preserve"> </w:t>
      </w:r>
      <w:proofErr w:type="spellStart"/>
      <w:r w:rsidRPr="00BD5986">
        <w:rPr>
          <w:i/>
          <w:iCs/>
          <w:sz w:val="28"/>
          <w:szCs w:val="28"/>
        </w:rPr>
        <w:t>hoc</w:t>
      </w:r>
      <w:proofErr w:type="spellEnd"/>
      <w:r w:rsidRPr="00BD5986">
        <w:rPr>
          <w:sz w:val="28"/>
          <w:szCs w:val="28"/>
        </w:rPr>
        <w:t xml:space="preserve"> prakšu, pieredzes, viedokļu grupās, lai paustu un aizstāvētu</w:t>
      </w:r>
      <w:r w:rsidRPr="002955E4">
        <w:rPr>
          <w:sz w:val="28"/>
          <w:szCs w:val="28"/>
        </w:rPr>
        <w:t xml:space="preserve"> savas intereses. Indivīdu uzvedību nedrīkst reducēt uz personības psiholoģiju: bez piederības sajūtas, </w:t>
      </w:r>
      <w:r w:rsidR="006C134F" w:rsidRPr="00347CBE">
        <w:rPr>
          <w:sz w:val="28"/>
          <w:szCs w:val="28"/>
        </w:rPr>
        <w:t>„</w:t>
      </w:r>
      <w:r w:rsidRPr="002955E4">
        <w:rPr>
          <w:sz w:val="28"/>
          <w:szCs w:val="28"/>
        </w:rPr>
        <w:t xml:space="preserve">izpratnes” un </w:t>
      </w:r>
      <w:r w:rsidR="006C134F" w:rsidRPr="00347CBE">
        <w:rPr>
          <w:sz w:val="28"/>
          <w:szCs w:val="28"/>
        </w:rPr>
        <w:t>„</w:t>
      </w:r>
      <w:r w:rsidRPr="002955E4">
        <w:rPr>
          <w:sz w:val="28"/>
          <w:szCs w:val="28"/>
        </w:rPr>
        <w:t xml:space="preserve">apziņas” par </w:t>
      </w:r>
      <w:r w:rsidR="006C134F" w:rsidRPr="00347CBE">
        <w:rPr>
          <w:sz w:val="28"/>
          <w:szCs w:val="28"/>
        </w:rPr>
        <w:t>„</w:t>
      </w:r>
      <w:r w:rsidRPr="002955E4">
        <w:rPr>
          <w:sz w:val="28"/>
          <w:szCs w:val="28"/>
        </w:rPr>
        <w:t xml:space="preserve">procesiem” jāizvērtē arī rīcību </w:t>
      </w:r>
      <w:r w:rsidRPr="000C7023">
        <w:rPr>
          <w:sz w:val="28"/>
          <w:szCs w:val="28"/>
        </w:rPr>
        <w:t xml:space="preserve">ierobežojošās objektīvās struktūras (materiālie resursi, </w:t>
      </w:r>
      <w:proofErr w:type="spellStart"/>
      <w:r w:rsidRPr="000C7023">
        <w:rPr>
          <w:sz w:val="28"/>
          <w:szCs w:val="28"/>
        </w:rPr>
        <w:t>institucionalizētās</w:t>
      </w:r>
      <w:proofErr w:type="spellEnd"/>
      <w:r w:rsidRPr="000C7023">
        <w:rPr>
          <w:sz w:val="28"/>
          <w:szCs w:val="28"/>
        </w:rPr>
        <w:t xml:space="preserve"> normas un procedūras). Politikas dokumentos jāparedz atgriezeniskās saites un sabiedrības viedokļa monitoringa instrumenti. Sabiedrība jāiesaista lēmumu pieņemšanā pēc būtības nevis konsultāciju veidā, kuras neparedz </w:t>
      </w:r>
      <w:proofErr w:type="spellStart"/>
      <w:r w:rsidRPr="000C7023">
        <w:rPr>
          <w:sz w:val="28"/>
          <w:szCs w:val="28"/>
        </w:rPr>
        <w:t>augšupvērstās</w:t>
      </w:r>
      <w:proofErr w:type="spellEnd"/>
      <w:r w:rsidRPr="002955E4">
        <w:rPr>
          <w:sz w:val="28"/>
          <w:szCs w:val="28"/>
        </w:rPr>
        <w:t xml:space="preserve"> informācijas analītisku izvērtēšanu. Valsts un pašvaldību pārvaldes iestāžu vadlīnijās un ierēdņu amatu aprakstos jāformulē pienākumi un procedūras darbam ar </w:t>
      </w:r>
      <w:proofErr w:type="spellStart"/>
      <w:r w:rsidRPr="002955E4">
        <w:rPr>
          <w:sz w:val="28"/>
          <w:szCs w:val="28"/>
        </w:rPr>
        <w:t>augšupvērsto</w:t>
      </w:r>
      <w:proofErr w:type="spellEnd"/>
      <w:r w:rsidRPr="002955E4">
        <w:rPr>
          <w:sz w:val="28"/>
          <w:szCs w:val="28"/>
        </w:rPr>
        <w:t xml:space="preserve"> informāciju. Politikas dokumentos obligāti jādefinē visi termini un skaidri jāapliecina tajos nosaukto fenomenu cēlonība</w:t>
      </w:r>
      <w:r w:rsidR="00CF3A19">
        <w:rPr>
          <w:sz w:val="28"/>
          <w:szCs w:val="28"/>
        </w:rPr>
        <w:t>.</w:t>
      </w:r>
      <w:r w:rsidRPr="002955E4">
        <w:rPr>
          <w:sz w:val="28"/>
          <w:szCs w:val="28"/>
        </w:rPr>
        <w:t>”</w:t>
      </w:r>
      <w:r w:rsidR="00594FA2" w:rsidRPr="002955E4">
        <w:rPr>
          <w:rStyle w:val="FootnoteReference"/>
          <w:sz w:val="28"/>
          <w:szCs w:val="28"/>
        </w:rPr>
        <w:footnoteReference w:id="37"/>
      </w:r>
      <w:r w:rsidR="000414F1" w:rsidRPr="002955E4">
        <w:rPr>
          <w:sz w:val="28"/>
          <w:szCs w:val="28"/>
        </w:rPr>
        <w:t xml:space="preserve"> </w:t>
      </w:r>
      <w:r w:rsidR="00F14F41" w:rsidRPr="0010101C">
        <w:rPr>
          <w:rStyle w:val="cf01"/>
          <w:rFonts w:ascii="Times New Roman" w:hAnsi="Times New Roman" w:cs="Times New Roman"/>
          <w:sz w:val="28"/>
          <w:szCs w:val="28"/>
        </w:rPr>
        <w:t>Latvijas Piektais nacionālais atvērtās pārvaldības rīcības plāns 2022</w:t>
      </w:r>
      <w:r w:rsidR="006637F0" w:rsidRPr="0010101C">
        <w:rPr>
          <w:rStyle w:val="cf01"/>
          <w:rFonts w:ascii="Times New Roman" w:hAnsi="Times New Roman" w:cs="Times New Roman"/>
          <w:sz w:val="28"/>
          <w:szCs w:val="28"/>
        </w:rPr>
        <w:t>.–</w:t>
      </w:r>
      <w:r w:rsidR="00F14F41" w:rsidRPr="006D6F05">
        <w:rPr>
          <w:rStyle w:val="cf01"/>
          <w:rFonts w:ascii="Times New Roman" w:hAnsi="Times New Roman" w:cs="Times New Roman"/>
          <w:sz w:val="28"/>
          <w:szCs w:val="28"/>
        </w:rPr>
        <w:t>2025.gadam</w:t>
      </w:r>
      <w:r w:rsidR="00D930BF" w:rsidRPr="006D6F05">
        <w:rPr>
          <w:rStyle w:val="FootnoteReference"/>
          <w:sz w:val="28"/>
          <w:szCs w:val="28"/>
        </w:rPr>
        <w:footnoteReference w:id="38"/>
      </w:r>
      <w:r w:rsidR="00F14F41" w:rsidRPr="006D6F05">
        <w:rPr>
          <w:rStyle w:val="cf01"/>
          <w:rFonts w:ascii="Times New Roman" w:hAnsi="Times New Roman" w:cs="Times New Roman"/>
          <w:sz w:val="28"/>
          <w:szCs w:val="28"/>
        </w:rPr>
        <w:t xml:space="preserve"> ietver pasākumus, lai veicinātu, ka valsts pārvalde sniedz iespējas, lai iedzīvotāji varētu līdzdarboties, tādējādi abi plānošanas dokumenti</w:t>
      </w:r>
      <w:r w:rsidR="00D930BF" w:rsidRPr="006D6F05">
        <w:rPr>
          <w:rStyle w:val="cf01"/>
          <w:rFonts w:ascii="Times New Roman" w:hAnsi="Times New Roman" w:cs="Times New Roman"/>
          <w:sz w:val="28"/>
          <w:szCs w:val="28"/>
        </w:rPr>
        <w:t xml:space="preserve"> –</w:t>
      </w:r>
      <w:r w:rsidR="007B1472" w:rsidRPr="006D6F05">
        <w:rPr>
          <w:rStyle w:val="cf01"/>
          <w:rFonts w:ascii="Times New Roman" w:hAnsi="Times New Roman" w:cs="Times New Roman"/>
          <w:sz w:val="28"/>
          <w:szCs w:val="28"/>
        </w:rPr>
        <w:t xml:space="preserve"> P</w:t>
      </w:r>
      <w:r w:rsidR="00D930BF" w:rsidRPr="006D6F05">
        <w:rPr>
          <w:rStyle w:val="cf01"/>
          <w:rFonts w:ascii="Times New Roman" w:hAnsi="Times New Roman" w:cs="Times New Roman"/>
          <w:sz w:val="28"/>
          <w:szCs w:val="28"/>
        </w:rPr>
        <w:t>lāns un Latvijas Piektais nacionālais atvērtās pārvaldības rīcības plāns 2022.–2025.gadam</w:t>
      </w:r>
      <w:r w:rsidR="00317525">
        <w:rPr>
          <w:rStyle w:val="cf01"/>
          <w:rFonts w:ascii="Times New Roman" w:hAnsi="Times New Roman" w:cs="Times New Roman"/>
          <w:sz w:val="28"/>
          <w:szCs w:val="28"/>
        </w:rPr>
        <w:t xml:space="preserve"> – </w:t>
      </w:r>
      <w:r w:rsidR="00F14F41" w:rsidRPr="006D6F05">
        <w:rPr>
          <w:rStyle w:val="cf01"/>
          <w:rFonts w:ascii="Times New Roman" w:hAnsi="Times New Roman" w:cs="Times New Roman"/>
          <w:sz w:val="28"/>
          <w:szCs w:val="28"/>
        </w:rPr>
        <w:t>ir savstarpēji papildinoši.</w:t>
      </w:r>
      <w:r w:rsidR="00C41DAB" w:rsidRPr="006D6F05">
        <w:rPr>
          <w:rStyle w:val="cf01"/>
          <w:rFonts w:ascii="Times New Roman" w:hAnsi="Times New Roman" w:cs="Times New Roman"/>
          <w:sz w:val="28"/>
          <w:szCs w:val="28"/>
        </w:rPr>
        <w:t xml:space="preserve"> </w:t>
      </w:r>
    </w:p>
    <w:p w14:paraId="730C3BA6" w14:textId="352AA2AE" w:rsidR="002E4DEA" w:rsidRPr="003D6153" w:rsidRDefault="002E4DEA" w:rsidP="002E4DEA">
      <w:pPr>
        <w:spacing w:line="240" w:lineRule="auto"/>
        <w:rPr>
          <w:rFonts w:eastAsia="Calibri"/>
          <w:sz w:val="28"/>
          <w:szCs w:val="28"/>
        </w:rPr>
      </w:pPr>
      <w:r w:rsidRPr="006D6F05">
        <w:rPr>
          <w:sz w:val="28"/>
          <w:szCs w:val="28"/>
        </w:rPr>
        <w:t>Saskaņā ar Saliedētas un pilsoniski aktīvas sabiedrības attīstības plāna 2022</w:t>
      </w:r>
      <w:r w:rsidR="006637F0" w:rsidRPr="006D6F05">
        <w:rPr>
          <w:sz w:val="28"/>
          <w:szCs w:val="28"/>
        </w:rPr>
        <w:t>.–</w:t>
      </w:r>
      <w:r w:rsidRPr="006D6F05">
        <w:rPr>
          <w:sz w:val="28"/>
          <w:szCs w:val="28"/>
        </w:rPr>
        <w:t xml:space="preserve">2023.gadam </w:t>
      </w:r>
      <w:proofErr w:type="spellStart"/>
      <w:r w:rsidRPr="006D6F05">
        <w:rPr>
          <w:sz w:val="28"/>
          <w:szCs w:val="28"/>
        </w:rPr>
        <w:t>izvērtējuma</w:t>
      </w:r>
      <w:proofErr w:type="spellEnd"/>
      <w:r w:rsidRPr="006D6F05">
        <w:rPr>
          <w:sz w:val="28"/>
          <w:szCs w:val="28"/>
        </w:rPr>
        <w:t xml:space="preserve"> rezultātiem</w:t>
      </w:r>
      <w:r w:rsidR="009A7888" w:rsidRPr="006D6F05">
        <w:rPr>
          <w:sz w:val="28"/>
          <w:szCs w:val="28"/>
        </w:rPr>
        <w:t xml:space="preserve"> </w:t>
      </w:r>
      <w:r w:rsidR="009A7888" w:rsidRPr="006D6F05">
        <w:rPr>
          <w:rFonts w:eastAsia="Calibri"/>
          <w:sz w:val="28"/>
          <w:szCs w:val="28"/>
        </w:rPr>
        <w:t xml:space="preserve">īstenotie pasākumi demokrātisko prasmju un pilsoniskās līdzdalības atbalstam kopumā vērtējami kā ļoti labi un situācijai un mērķa grupu vajadzībām atbilstoši. Būtiski, ka īstenoti vairāki pasākumi, kas atstās ilgtermiņa ietekmi uz līdzdalības iespējām un procesu Latvijā. </w:t>
      </w:r>
      <w:r w:rsidR="00E45E08" w:rsidRPr="006D6F05">
        <w:rPr>
          <w:rFonts w:eastAsia="Calibri"/>
          <w:sz w:val="28"/>
          <w:szCs w:val="28"/>
        </w:rPr>
        <w:t xml:space="preserve">Ir stiprināti NVO reģionālie centri, kam ir liela nozīme NVO konsultēšanā un kapacitātes stiprināšanā dažādos reģionos. Papildus 2021.gadā darbu uzsācis </w:t>
      </w:r>
      <w:r w:rsidR="00192ECE" w:rsidRPr="006D6F05">
        <w:rPr>
          <w:rFonts w:eastAsia="Calibri"/>
          <w:sz w:val="28"/>
          <w:szCs w:val="28"/>
        </w:rPr>
        <w:t>Vienotais tiesību aktu projektu izstrādes un saskaņošanas portāls (</w:t>
      </w:r>
      <w:r w:rsidR="00E45E08" w:rsidRPr="006D6F05">
        <w:rPr>
          <w:rFonts w:eastAsia="Calibri"/>
          <w:sz w:val="28"/>
          <w:szCs w:val="28"/>
        </w:rPr>
        <w:t>TAP portāls</w:t>
      </w:r>
      <w:r w:rsidR="00192ECE" w:rsidRPr="006D6F05">
        <w:rPr>
          <w:rFonts w:eastAsia="Calibri"/>
          <w:sz w:val="28"/>
          <w:szCs w:val="28"/>
        </w:rPr>
        <w:t>)</w:t>
      </w:r>
      <w:r w:rsidR="00E45E08" w:rsidRPr="006D6F05">
        <w:rPr>
          <w:rFonts w:eastAsia="Calibri"/>
          <w:sz w:val="28"/>
          <w:szCs w:val="28"/>
        </w:rPr>
        <w:t xml:space="preserve"> un 2022.gadā publicētas VK izstrādātās Vadlīnijas sabiedrības līdzdalības </w:t>
      </w:r>
      <w:r w:rsidR="00E45E08" w:rsidRPr="006D6F05">
        <w:rPr>
          <w:rFonts w:eastAsia="Calibri"/>
          <w:sz w:val="28"/>
          <w:szCs w:val="28"/>
        </w:rPr>
        <w:lastRenderedPageBreak/>
        <w:t>nodrošināšanai valsts pārvaldē.</w:t>
      </w:r>
      <w:r w:rsidR="00D930BF" w:rsidRPr="006D6F05">
        <w:rPr>
          <w:rStyle w:val="FootnoteReference"/>
          <w:rFonts w:eastAsia="Calibri"/>
          <w:sz w:val="28"/>
          <w:szCs w:val="28"/>
        </w:rPr>
        <w:footnoteReference w:id="39"/>
      </w:r>
      <w:r w:rsidR="00E45E08" w:rsidRPr="006D6F05">
        <w:rPr>
          <w:rFonts w:eastAsia="Calibri"/>
          <w:sz w:val="28"/>
          <w:szCs w:val="28"/>
        </w:rPr>
        <w:t xml:space="preserve"> Visu šo pasākumu atstātais iespaids būs</w:t>
      </w:r>
      <w:r w:rsidR="00E45E08" w:rsidRPr="003D6153">
        <w:rPr>
          <w:rFonts w:eastAsia="Calibri"/>
          <w:sz w:val="28"/>
          <w:szCs w:val="28"/>
        </w:rPr>
        <w:t xml:space="preserve"> novērtējams tikai ilgākā laika posmā, taču sagaidāms, ka tie palīdzēs Latvijai tuvināties vidējam E</w:t>
      </w:r>
      <w:r w:rsidR="00E200B3">
        <w:rPr>
          <w:rFonts w:eastAsia="Calibri"/>
          <w:sz w:val="28"/>
          <w:szCs w:val="28"/>
        </w:rPr>
        <w:t>iropas Savienības</w:t>
      </w:r>
      <w:r w:rsidR="00E45E08" w:rsidRPr="003D6153">
        <w:rPr>
          <w:rFonts w:eastAsia="Calibri"/>
          <w:sz w:val="28"/>
          <w:szCs w:val="28"/>
        </w:rPr>
        <w:t xml:space="preserve"> valstu pilsoniskās kompetences un līdzdalības līmenim.</w:t>
      </w:r>
      <w:r w:rsidRPr="003D6153">
        <w:rPr>
          <w:rStyle w:val="FootnoteReference"/>
          <w:sz w:val="28"/>
          <w:szCs w:val="28"/>
        </w:rPr>
        <w:footnoteReference w:id="40"/>
      </w:r>
    </w:p>
    <w:p w14:paraId="0A5A553A" w14:textId="725F8769" w:rsidR="00FA57B4" w:rsidRPr="003D6153" w:rsidRDefault="38B64E4D" w:rsidP="00FA57B4">
      <w:pPr>
        <w:spacing w:line="240" w:lineRule="auto"/>
        <w:rPr>
          <w:rFonts w:eastAsia="Calibri"/>
          <w:sz w:val="28"/>
          <w:szCs w:val="28"/>
        </w:rPr>
      </w:pPr>
      <w:r w:rsidRPr="003D6153">
        <w:rPr>
          <w:rFonts w:eastAsia="Calibri"/>
          <w:sz w:val="28"/>
          <w:szCs w:val="28"/>
        </w:rPr>
        <w:t xml:space="preserve">Pilsoniskās sabiedrības stiprināšanas pasākumi </w:t>
      </w:r>
      <w:r w:rsidRPr="003D6153">
        <w:rPr>
          <w:sz w:val="28"/>
          <w:szCs w:val="28"/>
        </w:rPr>
        <w:t>Saliedētas un pilsoniski aktīvas sabiedrības attīstības plānā 2022</w:t>
      </w:r>
      <w:r w:rsidR="006637F0" w:rsidRPr="003D6153">
        <w:rPr>
          <w:sz w:val="28"/>
          <w:szCs w:val="28"/>
        </w:rPr>
        <w:t>.</w:t>
      </w:r>
      <w:r w:rsidR="006637F0">
        <w:rPr>
          <w:sz w:val="28"/>
          <w:szCs w:val="28"/>
        </w:rPr>
        <w:t>–</w:t>
      </w:r>
      <w:r w:rsidRPr="003D6153">
        <w:rPr>
          <w:sz w:val="28"/>
          <w:szCs w:val="28"/>
        </w:rPr>
        <w:t>2023.gadam</w:t>
      </w:r>
      <w:r w:rsidRPr="003D6153">
        <w:rPr>
          <w:rFonts w:eastAsia="Calibri"/>
          <w:sz w:val="28"/>
          <w:szCs w:val="28"/>
        </w:rPr>
        <w:t xml:space="preserve"> galvenokārt orientējušies uz NVO kā pilsoniskās sabiedrības kodolu. </w:t>
      </w:r>
      <w:r w:rsidR="4719101B" w:rsidRPr="003D6153">
        <w:rPr>
          <w:rFonts w:eastAsia="Calibri"/>
          <w:sz w:val="28"/>
          <w:szCs w:val="28"/>
        </w:rPr>
        <w:t xml:space="preserve">Pozitīvi vērtējama pašreizējā NVO atbalsta shēma, kad SIF </w:t>
      </w:r>
      <w:r w:rsidR="00B451E3" w:rsidRPr="00F1520D">
        <w:rPr>
          <w:sz w:val="28"/>
          <w:szCs w:val="28"/>
        </w:rPr>
        <w:t>valsts budžeta</w:t>
      </w:r>
      <w:r w:rsidR="00313D65">
        <w:rPr>
          <w:rFonts w:eastAsia="Calibri"/>
          <w:sz w:val="28"/>
          <w:szCs w:val="28"/>
        </w:rPr>
        <w:t xml:space="preserve"> programmā </w:t>
      </w:r>
      <w:r w:rsidR="65BCA301" w:rsidRPr="003D6153">
        <w:rPr>
          <w:sz w:val="28"/>
          <w:szCs w:val="28"/>
        </w:rPr>
        <w:t>„</w:t>
      </w:r>
      <w:r w:rsidR="4719101B" w:rsidRPr="003D6153">
        <w:rPr>
          <w:rFonts w:eastAsia="Calibri"/>
          <w:sz w:val="28"/>
          <w:szCs w:val="28"/>
        </w:rPr>
        <w:t>NVO fond</w:t>
      </w:r>
      <w:r w:rsidR="00313D65">
        <w:rPr>
          <w:rFonts w:eastAsia="Calibri"/>
          <w:sz w:val="28"/>
          <w:szCs w:val="28"/>
        </w:rPr>
        <w:t>s</w:t>
      </w:r>
      <w:r w:rsidR="4719101B" w:rsidRPr="003D6153">
        <w:rPr>
          <w:rFonts w:eastAsia="Calibri"/>
          <w:sz w:val="28"/>
          <w:szCs w:val="28"/>
        </w:rPr>
        <w:t xml:space="preserve">” ir iespējams pieteikt gan lielākus, gan mazākus projektus, bet mazākām un steidzamākām vajadzībām gūt atbalstu no NVO reģionālajiem centriem </w:t>
      </w:r>
      <w:r w:rsidR="65BCA301" w:rsidRPr="003D6153">
        <w:rPr>
          <w:rFonts w:eastAsia="Calibri"/>
          <w:sz w:val="28"/>
          <w:szCs w:val="28"/>
        </w:rPr>
        <w:t>–</w:t>
      </w:r>
      <w:r w:rsidR="4719101B" w:rsidRPr="003D6153">
        <w:rPr>
          <w:rFonts w:eastAsia="Calibri"/>
          <w:sz w:val="28"/>
          <w:szCs w:val="28"/>
        </w:rPr>
        <w:t xml:space="preserve"> tā ir mērķa grupas vajadzībām atbilstoša un efektīva.</w:t>
      </w:r>
      <w:r w:rsidR="00FA57B4" w:rsidRPr="003D6153">
        <w:rPr>
          <w:rStyle w:val="FootnoteReference"/>
          <w:rFonts w:eastAsia="Calibri"/>
          <w:sz w:val="28"/>
          <w:szCs w:val="28"/>
        </w:rPr>
        <w:footnoteReference w:id="41"/>
      </w:r>
      <w:r w:rsidR="4719101B" w:rsidRPr="003D6153">
        <w:rPr>
          <w:rFonts w:eastAsia="Calibri"/>
          <w:sz w:val="28"/>
          <w:szCs w:val="28"/>
        </w:rPr>
        <w:t xml:space="preserve"> </w:t>
      </w:r>
    </w:p>
    <w:p w14:paraId="3EEA4D5A" w14:textId="59DD6EDE" w:rsidR="00A7438E" w:rsidRPr="004B4AC1" w:rsidRDefault="00FA57B4" w:rsidP="00FA57B4">
      <w:pPr>
        <w:spacing w:line="240" w:lineRule="auto"/>
        <w:rPr>
          <w:sz w:val="28"/>
          <w:szCs w:val="28"/>
        </w:rPr>
      </w:pPr>
      <w:r w:rsidRPr="003D6153">
        <w:rPr>
          <w:rFonts w:eastAsia="Calibri"/>
          <w:sz w:val="28"/>
          <w:szCs w:val="28"/>
        </w:rPr>
        <w:t xml:space="preserve">Karš Ukrainā radīja jaunas vajadzības, kuras </w:t>
      </w:r>
      <w:r w:rsidR="00ED4E47" w:rsidRPr="003D6153">
        <w:rPr>
          <w:sz w:val="28"/>
          <w:szCs w:val="28"/>
        </w:rPr>
        <w:t>Saliedētas un pilsoniski aktīvas sabiedrības attīstības plāna 2022</w:t>
      </w:r>
      <w:r w:rsidR="006637F0" w:rsidRPr="003D6153">
        <w:rPr>
          <w:sz w:val="28"/>
          <w:szCs w:val="28"/>
        </w:rPr>
        <w:t>.</w:t>
      </w:r>
      <w:r w:rsidR="006637F0">
        <w:rPr>
          <w:sz w:val="28"/>
          <w:szCs w:val="28"/>
        </w:rPr>
        <w:t>–</w:t>
      </w:r>
      <w:r w:rsidR="00ED4E47" w:rsidRPr="003D6153">
        <w:rPr>
          <w:sz w:val="28"/>
          <w:szCs w:val="28"/>
        </w:rPr>
        <w:t>2023.gadam</w:t>
      </w:r>
      <w:r w:rsidRPr="003D6153">
        <w:rPr>
          <w:rFonts w:eastAsia="Calibri"/>
          <w:sz w:val="28"/>
          <w:szCs w:val="28"/>
        </w:rPr>
        <w:t xml:space="preserve"> gatavošanas brīdī bija grūti prognozēt. Tomēr projektu finansējums ir ļāvis pietiekami elastīgi reaģēt uz jauno situāciju, sniedzot atbalstu tur, kur tas visvairāk nepieciešams. Vienlaikus lielais pieteikto projektu skaits pretstatā finansētajiem liecina, ka kopumā šīm </w:t>
      </w:r>
      <w:r w:rsidRPr="004B4AC1">
        <w:rPr>
          <w:rFonts w:eastAsia="Calibri"/>
          <w:sz w:val="28"/>
          <w:szCs w:val="28"/>
        </w:rPr>
        <w:t>aktivitātēm nepieciešams lielāks finansējums.</w:t>
      </w:r>
      <w:r w:rsidRPr="004B4AC1">
        <w:rPr>
          <w:rStyle w:val="FootnoteReference"/>
          <w:rFonts w:eastAsia="Calibri"/>
          <w:sz w:val="28"/>
          <w:szCs w:val="28"/>
        </w:rPr>
        <w:footnoteReference w:id="42"/>
      </w:r>
    </w:p>
    <w:p w14:paraId="31CB1290" w14:textId="55DACEFD" w:rsidR="002E4DEA" w:rsidRPr="003D6153" w:rsidRDefault="00D55A55" w:rsidP="0029524B">
      <w:pPr>
        <w:spacing w:line="240" w:lineRule="auto"/>
        <w:rPr>
          <w:sz w:val="28"/>
          <w:szCs w:val="28"/>
        </w:rPr>
      </w:pPr>
      <w:r w:rsidRPr="004B4AC1">
        <w:rPr>
          <w:rFonts w:eastAsia="Calibri"/>
          <w:sz w:val="28"/>
          <w:szCs w:val="28"/>
        </w:rPr>
        <w:t xml:space="preserve">Turpmāk ir nepieciešams vairāk aktivitāšu, kas būtu vērstas tieši uz sabiedrību un veicinātu, jo īpaši dažādu riska grupu </w:t>
      </w:r>
      <w:proofErr w:type="spellStart"/>
      <w:r w:rsidRPr="004B4AC1">
        <w:rPr>
          <w:rFonts w:eastAsia="Calibri"/>
          <w:sz w:val="28"/>
          <w:szCs w:val="28"/>
        </w:rPr>
        <w:t>pašorganizēšanos</w:t>
      </w:r>
      <w:proofErr w:type="spellEnd"/>
      <w:r w:rsidRPr="004B4AC1">
        <w:rPr>
          <w:rFonts w:eastAsia="Calibri"/>
          <w:sz w:val="28"/>
          <w:szCs w:val="28"/>
        </w:rPr>
        <w:t>, pilsoniskās prasmes</w:t>
      </w:r>
      <w:r w:rsidR="00134700">
        <w:rPr>
          <w:rStyle w:val="FootnoteReference"/>
          <w:rFonts w:eastAsia="Calibri"/>
          <w:sz w:val="28"/>
          <w:szCs w:val="28"/>
        </w:rPr>
        <w:footnoteReference w:id="43"/>
      </w:r>
      <w:r w:rsidRPr="004B4AC1">
        <w:rPr>
          <w:rFonts w:eastAsia="Calibri"/>
          <w:sz w:val="28"/>
          <w:szCs w:val="28"/>
        </w:rPr>
        <w:t xml:space="preserve"> un līdzdalību</w:t>
      </w:r>
      <w:r w:rsidR="008C3DD1">
        <w:rPr>
          <w:rStyle w:val="FootnoteReference"/>
          <w:rFonts w:eastAsia="Calibri"/>
          <w:sz w:val="28"/>
          <w:szCs w:val="28"/>
        </w:rPr>
        <w:footnoteReference w:id="44"/>
      </w:r>
      <w:r w:rsidRPr="004B4AC1">
        <w:rPr>
          <w:rFonts w:eastAsia="Calibri"/>
          <w:sz w:val="28"/>
          <w:szCs w:val="28"/>
        </w:rPr>
        <w:t>, tostarp attīstot līderus un nodrošinot viņus ar</w:t>
      </w:r>
      <w:r w:rsidRPr="003D6153">
        <w:rPr>
          <w:rFonts w:eastAsia="Calibri"/>
          <w:sz w:val="28"/>
          <w:szCs w:val="28"/>
        </w:rPr>
        <w:t xml:space="preserve"> nepieciešamajām zināšanām un prasmēm darbam nevalstiskajā sektorā. Starp šādām aktivitātēm ir, piemēram, demokrātijas forumi un </w:t>
      </w:r>
      <w:proofErr w:type="spellStart"/>
      <w:r w:rsidRPr="003D6153">
        <w:rPr>
          <w:rFonts w:eastAsia="Calibri"/>
          <w:sz w:val="28"/>
          <w:szCs w:val="28"/>
        </w:rPr>
        <w:t>domnīcas</w:t>
      </w:r>
      <w:proofErr w:type="spellEnd"/>
      <w:r w:rsidRPr="003D6153">
        <w:rPr>
          <w:rFonts w:eastAsia="Calibri"/>
          <w:sz w:val="28"/>
          <w:szCs w:val="28"/>
        </w:rPr>
        <w:t xml:space="preserve">, kam </w:t>
      </w:r>
      <w:r w:rsidR="00ED4E47" w:rsidRPr="003D6153">
        <w:rPr>
          <w:sz w:val="28"/>
          <w:szCs w:val="28"/>
        </w:rPr>
        <w:lastRenderedPageBreak/>
        <w:t>Saliedētas un pilsoniski aktīvas sabiedrības attīstības plāna 2022</w:t>
      </w:r>
      <w:r w:rsidR="00F1520D" w:rsidRPr="003D6153">
        <w:rPr>
          <w:sz w:val="28"/>
          <w:szCs w:val="28"/>
        </w:rPr>
        <w:t>.</w:t>
      </w:r>
      <w:r w:rsidR="00F1520D">
        <w:rPr>
          <w:sz w:val="28"/>
          <w:szCs w:val="28"/>
        </w:rPr>
        <w:t>–</w:t>
      </w:r>
      <w:r w:rsidR="00ED4E47" w:rsidRPr="003D6153">
        <w:rPr>
          <w:sz w:val="28"/>
          <w:szCs w:val="28"/>
        </w:rPr>
        <w:t>2023.gadam</w:t>
      </w:r>
      <w:r w:rsidR="00ED4E47" w:rsidRPr="003D6153">
        <w:rPr>
          <w:rFonts w:eastAsia="Calibri"/>
          <w:sz w:val="28"/>
          <w:szCs w:val="28"/>
        </w:rPr>
        <w:t xml:space="preserve"> </w:t>
      </w:r>
      <w:r w:rsidRPr="003D6153">
        <w:rPr>
          <w:rFonts w:eastAsia="Calibri"/>
          <w:sz w:val="28"/>
          <w:szCs w:val="28"/>
        </w:rPr>
        <w:t xml:space="preserve">darbības periodā netika piešķirts finansējums. Vērts apsvērt demokrātijas forumu/semināru pastāvīgu atbalstu visos Latvijas reģionos, kurus varētu rīkot NVO reģionālie centri. Šādi pasākumi nodrošina neatkarību no pašvaldības, kas ir ļoti svarīgi. Ņemot vērā tendences NVO sektorā, svarīgi turpināt stiprināt organizāciju kapacitāti (finanšu atbalsts, kompetenču pilnveide) un palielināt tām pieejamo atbalstu, tostarp caur </w:t>
      </w:r>
      <w:r w:rsidR="00B451E3" w:rsidRPr="00F1520D">
        <w:rPr>
          <w:sz w:val="28"/>
          <w:szCs w:val="28"/>
        </w:rPr>
        <w:t xml:space="preserve">valsts budžeta </w:t>
      </w:r>
      <w:r w:rsidR="00366FD3">
        <w:rPr>
          <w:rFonts w:eastAsia="Calibri"/>
          <w:sz w:val="28"/>
          <w:szCs w:val="28"/>
        </w:rPr>
        <w:t xml:space="preserve">programmas </w:t>
      </w:r>
      <w:r w:rsidR="000453F3" w:rsidRPr="003D6153">
        <w:rPr>
          <w:sz w:val="28"/>
          <w:szCs w:val="28"/>
        </w:rPr>
        <w:t>„</w:t>
      </w:r>
      <w:r w:rsidRPr="003D6153">
        <w:rPr>
          <w:rFonts w:eastAsia="Calibri"/>
          <w:sz w:val="28"/>
          <w:szCs w:val="28"/>
        </w:rPr>
        <w:t>NVO fond</w:t>
      </w:r>
      <w:r w:rsidR="00366FD3">
        <w:rPr>
          <w:rFonts w:eastAsia="Calibri"/>
          <w:sz w:val="28"/>
          <w:szCs w:val="28"/>
        </w:rPr>
        <w:t>s</w:t>
      </w:r>
      <w:r w:rsidRPr="003D6153">
        <w:rPr>
          <w:rFonts w:eastAsia="Calibri"/>
          <w:sz w:val="28"/>
          <w:szCs w:val="28"/>
        </w:rPr>
        <w:t xml:space="preserve">” </w:t>
      </w:r>
      <w:proofErr w:type="spellStart"/>
      <w:r w:rsidRPr="003D6153">
        <w:rPr>
          <w:rFonts w:eastAsia="Calibri"/>
          <w:sz w:val="28"/>
          <w:szCs w:val="28"/>
        </w:rPr>
        <w:t>grantiem</w:t>
      </w:r>
      <w:proofErr w:type="spellEnd"/>
      <w:r w:rsidRPr="003D6153">
        <w:rPr>
          <w:rFonts w:eastAsia="Calibri"/>
          <w:sz w:val="28"/>
          <w:szCs w:val="28"/>
        </w:rPr>
        <w:t xml:space="preserve"> (finansēt vairāk </w:t>
      </w:r>
      <w:proofErr w:type="spellStart"/>
      <w:r w:rsidRPr="003D6153">
        <w:rPr>
          <w:rFonts w:eastAsia="Calibri"/>
          <w:sz w:val="28"/>
          <w:szCs w:val="28"/>
        </w:rPr>
        <w:t>grantu</w:t>
      </w:r>
      <w:proofErr w:type="spellEnd"/>
      <w:r w:rsidRPr="003D6153">
        <w:rPr>
          <w:rFonts w:eastAsia="Calibri"/>
          <w:sz w:val="28"/>
          <w:szCs w:val="28"/>
        </w:rPr>
        <w:t xml:space="preserve"> ar lielāku maksimālo summu), nodrošinot pietiekamu finansējumu NVO inkubatoru attīstībai pie reģionu NVO centriem un visu nepieciešamo līdzfinansējumu E</w:t>
      </w:r>
      <w:r w:rsidR="004B4AC1">
        <w:rPr>
          <w:rFonts w:eastAsia="Calibri"/>
          <w:sz w:val="28"/>
          <w:szCs w:val="28"/>
        </w:rPr>
        <w:t>iropas Komisijas</w:t>
      </w:r>
      <w:r w:rsidRPr="003D6153">
        <w:rPr>
          <w:rFonts w:eastAsia="Calibri"/>
          <w:sz w:val="28"/>
          <w:szCs w:val="28"/>
        </w:rPr>
        <w:t xml:space="preserve"> atbalstītajiem projektiem. </w:t>
      </w:r>
      <w:r w:rsidRPr="003D6153">
        <w:rPr>
          <w:sz w:val="28"/>
          <w:szCs w:val="28"/>
        </w:rPr>
        <w:t>Kā lielisku piemēru, ko varētu replicēt, intervētie minēja Liepājā ar pašvaldības atbalstu darbojošos NVO inkubatoru.</w:t>
      </w:r>
      <w:r w:rsidR="009C5571" w:rsidRPr="003D6153">
        <w:rPr>
          <w:rStyle w:val="FootnoteReference"/>
          <w:sz w:val="28"/>
          <w:szCs w:val="28"/>
        </w:rPr>
        <w:footnoteReference w:id="45"/>
      </w:r>
      <w:r w:rsidRPr="003D6153">
        <w:rPr>
          <w:sz w:val="28"/>
          <w:szCs w:val="28"/>
        </w:rPr>
        <w:t xml:space="preserve"> </w:t>
      </w:r>
    </w:p>
    <w:p w14:paraId="0E8AD98E" w14:textId="23D9142C" w:rsidR="005A2339" w:rsidRPr="003D6153" w:rsidRDefault="005A2339" w:rsidP="00C153F7">
      <w:pPr>
        <w:spacing w:line="240" w:lineRule="auto"/>
        <w:rPr>
          <w:rFonts w:eastAsia="Calibri"/>
          <w:sz w:val="28"/>
          <w:szCs w:val="28"/>
        </w:rPr>
      </w:pPr>
      <w:r w:rsidRPr="003D6153">
        <w:rPr>
          <w:rFonts w:eastAsia="Calibri"/>
          <w:sz w:val="28"/>
          <w:szCs w:val="28"/>
        </w:rPr>
        <w:t xml:space="preserve">Attiecībā par atbalstu mazākumtautību NVO ir ļoti būtiski, lai aktivitātes nebūtu tikai uz iekšu vērstas, saglabājot etniskās grupas savpatnību, bet veidotu saikni ar plašāku sabiedrību </w:t>
      </w:r>
      <w:r w:rsidR="00F1520D">
        <w:rPr>
          <w:rFonts w:eastAsia="Calibri"/>
          <w:sz w:val="28"/>
          <w:szCs w:val="28"/>
        </w:rPr>
        <w:t>–</w:t>
      </w:r>
      <w:r w:rsidRPr="003D6153">
        <w:rPr>
          <w:rFonts w:eastAsia="Calibri"/>
          <w:sz w:val="28"/>
          <w:szCs w:val="28"/>
        </w:rPr>
        <w:t xml:space="preserve"> tikai tad tās veicinās sabiedrības saliedētību. Šobrīd šis mērķis ne vienmēr sasniegts. Vienlaikus nepieciešams domāt par mehānismiem, kā motivēt plaša profila NVO kļūt iekļaujošākiem attiecībā uz dažādību dažādu pasākumu rīkošanā (tostarp, pielāgojot konkursu nolikumus).</w:t>
      </w:r>
      <w:r w:rsidR="00C153F7" w:rsidRPr="003D6153">
        <w:rPr>
          <w:rStyle w:val="FootnoteReference"/>
          <w:rFonts w:eastAsia="Calibri"/>
          <w:sz w:val="28"/>
          <w:szCs w:val="28"/>
        </w:rPr>
        <w:footnoteReference w:id="46"/>
      </w:r>
    </w:p>
    <w:p w14:paraId="084E130E" w14:textId="28F30304" w:rsidR="00A04CF0" w:rsidRDefault="00A04CF0" w:rsidP="00A04CF0">
      <w:pPr>
        <w:spacing w:line="240" w:lineRule="auto"/>
        <w:rPr>
          <w:rFonts w:eastAsia="Calibri"/>
          <w:sz w:val="28"/>
          <w:szCs w:val="28"/>
        </w:rPr>
      </w:pPr>
      <w:r w:rsidRPr="003D6153">
        <w:rPr>
          <w:rFonts w:eastAsia="Calibri"/>
          <w:sz w:val="28"/>
          <w:szCs w:val="28"/>
        </w:rPr>
        <w:t xml:space="preserve">Politiskā sistēma, kurā piedalās tikai izglītotie un vairākumu pārstāvošie sabiedrības locekļi, nav uzskatāma par īstu demokrātiju, tādēļ visos pasākumos daudz vairāk jāiesaista arī dažādas sociālās atstumtības riska grupas: iedzīvotāji ar zemiem ienākumiem, mazākumtautību iedzīvotāji, seniori, iedzīvotāji ar zemām tehnoloģiskajām prasmēm un izglītību, īpašām vajadzībām u.tml. </w:t>
      </w:r>
      <w:proofErr w:type="spellStart"/>
      <w:r w:rsidRPr="003D6153">
        <w:rPr>
          <w:rFonts w:eastAsia="Calibri"/>
          <w:sz w:val="28"/>
          <w:szCs w:val="28"/>
        </w:rPr>
        <w:t>Mazaizsargātās</w:t>
      </w:r>
      <w:proofErr w:type="spellEnd"/>
      <w:r w:rsidRPr="003D6153">
        <w:rPr>
          <w:rFonts w:eastAsia="Calibri"/>
          <w:sz w:val="28"/>
          <w:szCs w:val="28"/>
        </w:rPr>
        <w:t xml:space="preserve"> grupas ir iespējams iesaistīt, piemēram, izmantojot aptaujas, </w:t>
      </w:r>
      <w:proofErr w:type="spellStart"/>
      <w:r w:rsidRPr="003D6153">
        <w:rPr>
          <w:rFonts w:eastAsia="Calibri"/>
          <w:sz w:val="28"/>
          <w:szCs w:val="28"/>
        </w:rPr>
        <w:t>deliberatīvās</w:t>
      </w:r>
      <w:proofErr w:type="spellEnd"/>
      <w:r w:rsidRPr="003D6153">
        <w:rPr>
          <w:rFonts w:eastAsia="Calibri"/>
          <w:sz w:val="28"/>
          <w:szCs w:val="28"/>
        </w:rPr>
        <w:t xml:space="preserve"> metodes, diskusiju apļus vai citas inovatīvas metodes, šo grupu iekļaušanas noteikšanu par prioritāti NVO projektos u.tml. Šo grupu iesaisti var veicināt arī pasākumu organizēšana pēc iespējas tuvāk to atrašanās vietai, kopienas, pagasta līmenī. Jo </w:t>
      </w:r>
      <w:r w:rsidR="0027668D" w:rsidRPr="003D6153">
        <w:rPr>
          <w:sz w:val="28"/>
          <w:szCs w:val="28"/>
        </w:rPr>
        <w:t>„</w:t>
      </w:r>
      <w:r w:rsidRPr="003D6153">
        <w:rPr>
          <w:rFonts w:eastAsia="Calibri"/>
          <w:sz w:val="28"/>
          <w:szCs w:val="28"/>
        </w:rPr>
        <w:t>tuvāk mājām” pasākums tiek organizēts, jo lielāka iespēja, ka tajā nonāks arī cilvēki, kas tipiski ir politiski pasīvi un kuriem šie pasākumi būtu visnepieciešamākie.</w:t>
      </w:r>
      <w:r w:rsidR="00C13BFA" w:rsidRPr="003D6153">
        <w:rPr>
          <w:rStyle w:val="FootnoteReference"/>
          <w:rFonts w:eastAsia="Calibri"/>
          <w:sz w:val="28"/>
          <w:szCs w:val="28"/>
        </w:rPr>
        <w:footnoteReference w:id="47"/>
      </w:r>
    </w:p>
    <w:p w14:paraId="3EF79495" w14:textId="77777777" w:rsidR="00D930BF" w:rsidRPr="003D6153" w:rsidRDefault="00D930BF" w:rsidP="00A04CF0">
      <w:pPr>
        <w:spacing w:line="240" w:lineRule="auto"/>
        <w:rPr>
          <w:sz w:val="28"/>
          <w:szCs w:val="28"/>
        </w:rPr>
      </w:pPr>
    </w:p>
    <w:p w14:paraId="6AE306EE" w14:textId="77777777" w:rsidR="0070225F" w:rsidRDefault="0070225F">
      <w:pPr>
        <w:spacing w:after="160" w:line="259" w:lineRule="auto"/>
        <w:ind w:firstLine="0"/>
        <w:jc w:val="left"/>
        <w:rPr>
          <w:rFonts w:eastAsiaTheme="majorEastAsia" w:cstheme="majorBidi"/>
          <w:b/>
          <w:sz w:val="28"/>
          <w:szCs w:val="24"/>
        </w:rPr>
      </w:pPr>
      <w:bookmarkStart w:id="34" w:name="_Toc51242414"/>
      <w:bookmarkStart w:id="35" w:name="_Toc53647304"/>
      <w:r>
        <w:br w:type="page"/>
      </w:r>
    </w:p>
    <w:p w14:paraId="4A0DFFDA" w14:textId="39E3954A" w:rsidR="002658DD" w:rsidRDefault="00143D52" w:rsidP="005F0710">
      <w:pPr>
        <w:pStyle w:val="Heading3"/>
        <w:spacing w:line="240" w:lineRule="auto"/>
        <w:jc w:val="center"/>
      </w:pPr>
      <w:bookmarkStart w:id="36" w:name="_Toc184382086"/>
      <w:r w:rsidRPr="002565F1">
        <w:lastRenderedPageBreak/>
        <w:t>2.1.</w:t>
      </w:r>
      <w:r w:rsidR="00E1577C" w:rsidRPr="002565F1">
        <w:t> </w:t>
      </w:r>
      <w:r w:rsidRPr="002565F1">
        <w:t>Veicināt iedzīvotāju demokrātijas prasmju un zināšanu apguvi atbilstoši globālajiem un laikmeta izaicinājumiem,</w:t>
      </w:r>
      <w:bookmarkEnd w:id="36"/>
      <w:r w:rsidRPr="002565F1">
        <w:t xml:space="preserve"> </w:t>
      </w:r>
    </w:p>
    <w:p w14:paraId="275FE312" w14:textId="5E1440FD" w:rsidR="00143D52" w:rsidRPr="002565F1" w:rsidRDefault="00143D52" w:rsidP="005F0710">
      <w:pPr>
        <w:pStyle w:val="Heading3"/>
        <w:spacing w:line="240" w:lineRule="auto"/>
        <w:jc w:val="center"/>
      </w:pPr>
      <w:bookmarkStart w:id="37" w:name="_Toc184382087"/>
      <w:r w:rsidRPr="002565F1">
        <w:t>tai skaitā mūžizglītības kontekstā</w:t>
      </w:r>
      <w:bookmarkEnd w:id="34"/>
      <w:bookmarkEnd w:id="35"/>
      <w:bookmarkEnd w:id="37"/>
    </w:p>
    <w:p w14:paraId="7A96889B" w14:textId="77777777" w:rsidR="00BE367E" w:rsidRPr="002565F1" w:rsidRDefault="00BE367E" w:rsidP="00294F7F">
      <w:pPr>
        <w:spacing w:line="240" w:lineRule="auto"/>
        <w:ind w:firstLine="0"/>
        <w:rPr>
          <w:rFonts w:eastAsiaTheme="minorEastAsia"/>
          <w:sz w:val="28"/>
          <w:szCs w:val="28"/>
          <w:lang w:eastAsia="en-US"/>
        </w:rPr>
      </w:pPr>
    </w:p>
    <w:p w14:paraId="2B0F4479" w14:textId="77777777" w:rsidR="00AE60EB" w:rsidRDefault="1733B9C6" w:rsidP="150ABB10">
      <w:pPr>
        <w:spacing w:line="240" w:lineRule="auto"/>
        <w:rPr>
          <w:rFonts w:eastAsiaTheme="minorEastAsia"/>
          <w:sz w:val="28"/>
          <w:szCs w:val="28"/>
          <w:lang w:eastAsia="en-US"/>
        </w:rPr>
      </w:pPr>
      <w:r w:rsidRPr="150ABB10">
        <w:rPr>
          <w:rFonts w:eastAsiaTheme="minorEastAsia"/>
          <w:sz w:val="28"/>
          <w:szCs w:val="28"/>
          <w:lang w:eastAsia="en-US"/>
        </w:rPr>
        <w:t>Sabiedrība un demokrātija</w:t>
      </w:r>
      <w:r w:rsidR="4CB5D7F5" w:rsidRPr="150ABB10">
        <w:rPr>
          <w:rFonts w:eastAsiaTheme="minorEastAsia"/>
          <w:sz w:val="28"/>
          <w:szCs w:val="28"/>
          <w:lang w:eastAsia="en-US"/>
        </w:rPr>
        <w:t xml:space="preserve"> spēj attīstīties un</w:t>
      </w:r>
      <w:r w:rsidRPr="150ABB10">
        <w:rPr>
          <w:rFonts w:eastAsiaTheme="minorEastAsia"/>
          <w:sz w:val="28"/>
          <w:szCs w:val="28"/>
          <w:lang w:eastAsia="en-US"/>
        </w:rPr>
        <w:t xml:space="preserve"> kļūst</w:t>
      </w:r>
      <w:r w:rsidR="727AB69E" w:rsidRPr="150ABB10">
        <w:rPr>
          <w:rFonts w:eastAsiaTheme="minorEastAsia"/>
          <w:sz w:val="28"/>
          <w:szCs w:val="28"/>
          <w:lang w:eastAsia="en-US"/>
        </w:rPr>
        <w:t xml:space="preserve"> iekļaujošāka</w:t>
      </w:r>
      <w:r w:rsidR="1A958A21" w:rsidRPr="150ABB10">
        <w:rPr>
          <w:rFonts w:eastAsiaTheme="minorEastAsia"/>
          <w:sz w:val="28"/>
          <w:szCs w:val="28"/>
          <w:lang w:eastAsia="en-US"/>
        </w:rPr>
        <w:t>, ja visi tās locekļi</w:t>
      </w:r>
      <w:r w:rsidR="055C0971" w:rsidRPr="150ABB10">
        <w:rPr>
          <w:rFonts w:eastAsiaTheme="minorEastAsia"/>
          <w:sz w:val="28"/>
          <w:szCs w:val="28"/>
          <w:lang w:eastAsia="en-US"/>
        </w:rPr>
        <w:t xml:space="preserve"> iesaistās un rīkojas</w:t>
      </w:r>
      <w:r w:rsidR="5F3F82D3" w:rsidRPr="150ABB10">
        <w:rPr>
          <w:rFonts w:eastAsiaTheme="minorEastAsia"/>
          <w:sz w:val="28"/>
          <w:szCs w:val="28"/>
          <w:lang w:eastAsia="en-US"/>
        </w:rPr>
        <w:t xml:space="preserve">, lai sasniegtu kopīgus mērķus un </w:t>
      </w:r>
      <w:r w:rsidR="7C9CE67E" w:rsidRPr="150ABB10">
        <w:rPr>
          <w:rFonts w:eastAsiaTheme="minorEastAsia"/>
          <w:sz w:val="28"/>
          <w:szCs w:val="28"/>
          <w:lang w:eastAsia="en-US"/>
        </w:rPr>
        <w:t xml:space="preserve">pievarētu kopīgus izaicinājumus. </w:t>
      </w:r>
      <w:r w:rsidR="6EDC9CE8" w:rsidRPr="150ABB10">
        <w:rPr>
          <w:rFonts w:eastAsiaTheme="minorEastAsia"/>
          <w:sz w:val="28"/>
          <w:szCs w:val="28"/>
          <w:lang w:eastAsia="en-US"/>
        </w:rPr>
        <w:t>Pilsoniskā līdzda</w:t>
      </w:r>
      <w:r w:rsidR="6ACF294B" w:rsidRPr="150ABB10">
        <w:rPr>
          <w:rFonts w:eastAsiaTheme="minorEastAsia"/>
          <w:sz w:val="28"/>
          <w:szCs w:val="28"/>
          <w:lang w:eastAsia="en-US"/>
        </w:rPr>
        <w:t>lība</w:t>
      </w:r>
      <w:r w:rsidR="7FF4707B" w:rsidRPr="150ABB10">
        <w:rPr>
          <w:rFonts w:eastAsiaTheme="minorEastAsia"/>
          <w:sz w:val="28"/>
          <w:szCs w:val="28"/>
          <w:lang w:eastAsia="en-US"/>
        </w:rPr>
        <w:t xml:space="preserve"> </w:t>
      </w:r>
      <w:r w:rsidR="157909D8" w:rsidRPr="150ABB10">
        <w:rPr>
          <w:rFonts w:eastAsiaTheme="minorEastAsia"/>
          <w:sz w:val="28"/>
          <w:szCs w:val="28"/>
          <w:lang w:eastAsia="en-US"/>
        </w:rPr>
        <w:t xml:space="preserve">var izpausties gan kā </w:t>
      </w:r>
      <w:r w:rsidR="57E87533" w:rsidRPr="150ABB10">
        <w:rPr>
          <w:rFonts w:eastAsiaTheme="minorEastAsia"/>
          <w:sz w:val="28"/>
          <w:szCs w:val="28"/>
          <w:lang w:eastAsia="en-US"/>
        </w:rPr>
        <w:t>iesaistīšanās politiskās aktivitātēs, piemēram, piedaloties vēlēšanās, gan kā nepolitiskas ak</w:t>
      </w:r>
      <w:r w:rsidR="25686890" w:rsidRPr="150ABB10">
        <w:rPr>
          <w:rFonts w:eastAsiaTheme="minorEastAsia"/>
          <w:sz w:val="28"/>
          <w:szCs w:val="28"/>
          <w:lang w:eastAsia="en-US"/>
        </w:rPr>
        <w:t xml:space="preserve">tivitātes – piemēram, </w:t>
      </w:r>
      <w:r w:rsidR="499FDA7E" w:rsidRPr="150ABB10">
        <w:rPr>
          <w:rFonts w:eastAsiaTheme="minorEastAsia"/>
          <w:sz w:val="28"/>
          <w:szCs w:val="28"/>
          <w:lang w:eastAsia="en-US"/>
        </w:rPr>
        <w:t>iesaistīšanās</w:t>
      </w:r>
      <w:r w:rsidR="72275FAE" w:rsidRPr="150ABB10">
        <w:rPr>
          <w:rFonts w:eastAsiaTheme="minorEastAsia"/>
          <w:sz w:val="28"/>
          <w:szCs w:val="28"/>
          <w:lang w:eastAsia="en-US"/>
        </w:rPr>
        <w:t xml:space="preserve"> </w:t>
      </w:r>
      <w:r w:rsidR="175876DC" w:rsidRPr="150ABB10">
        <w:rPr>
          <w:rFonts w:eastAsiaTheme="minorEastAsia"/>
          <w:sz w:val="28"/>
          <w:szCs w:val="28"/>
          <w:lang w:eastAsia="en-US"/>
        </w:rPr>
        <w:t>kopīgā talkā vai</w:t>
      </w:r>
      <w:r w:rsidR="499FDA7E" w:rsidRPr="150ABB10">
        <w:rPr>
          <w:rFonts w:eastAsiaTheme="minorEastAsia"/>
          <w:sz w:val="28"/>
          <w:szCs w:val="28"/>
          <w:lang w:eastAsia="en-US"/>
        </w:rPr>
        <w:t xml:space="preserve"> </w:t>
      </w:r>
      <w:r w:rsidR="175876DC" w:rsidRPr="150ABB10">
        <w:rPr>
          <w:rFonts w:eastAsiaTheme="minorEastAsia"/>
          <w:sz w:val="28"/>
          <w:szCs w:val="28"/>
          <w:lang w:eastAsia="en-US"/>
        </w:rPr>
        <w:t xml:space="preserve">ziedojumu vākšanas akcijā. </w:t>
      </w:r>
      <w:r w:rsidR="73A8AC89" w:rsidRPr="150ABB10">
        <w:rPr>
          <w:rFonts w:eastAsiaTheme="minorEastAsia"/>
          <w:sz w:val="28"/>
          <w:szCs w:val="28"/>
          <w:lang w:eastAsia="en-US"/>
        </w:rPr>
        <w:t>Pētīju</w:t>
      </w:r>
      <w:r w:rsidR="32802436" w:rsidRPr="150ABB10">
        <w:rPr>
          <w:rFonts w:eastAsiaTheme="minorEastAsia"/>
          <w:sz w:val="28"/>
          <w:szCs w:val="28"/>
          <w:lang w:eastAsia="en-US"/>
        </w:rPr>
        <w:t xml:space="preserve">mu dati liecina, ka </w:t>
      </w:r>
      <w:r w:rsidR="79DB877D" w:rsidRPr="150ABB10">
        <w:rPr>
          <w:rFonts w:eastAsiaTheme="minorEastAsia"/>
          <w:sz w:val="28"/>
          <w:szCs w:val="28"/>
          <w:lang w:eastAsia="en-US"/>
        </w:rPr>
        <w:t xml:space="preserve">pilsoniski aktīvi indivīdi un </w:t>
      </w:r>
      <w:r w:rsidR="01A06846" w:rsidRPr="150ABB10">
        <w:rPr>
          <w:rFonts w:eastAsiaTheme="minorEastAsia"/>
          <w:sz w:val="28"/>
          <w:szCs w:val="28"/>
          <w:lang w:eastAsia="en-US"/>
        </w:rPr>
        <w:t>arī kopienas</w:t>
      </w:r>
      <w:r w:rsidR="7117F52D" w:rsidRPr="150ABB10">
        <w:rPr>
          <w:rFonts w:eastAsiaTheme="minorEastAsia"/>
          <w:sz w:val="28"/>
          <w:szCs w:val="28"/>
          <w:lang w:eastAsia="en-US"/>
        </w:rPr>
        <w:t xml:space="preserve"> </w:t>
      </w:r>
      <w:r w:rsidR="656FB654" w:rsidRPr="150ABB10">
        <w:rPr>
          <w:rFonts w:eastAsiaTheme="minorEastAsia"/>
          <w:sz w:val="28"/>
          <w:szCs w:val="28"/>
          <w:lang w:eastAsia="en-US"/>
        </w:rPr>
        <w:t>spēj būt iekļaujošākas</w:t>
      </w:r>
      <w:r w:rsidR="191BD0E3" w:rsidRPr="150ABB10">
        <w:rPr>
          <w:rFonts w:eastAsiaTheme="minorEastAsia"/>
          <w:sz w:val="28"/>
          <w:szCs w:val="28"/>
          <w:lang w:eastAsia="en-US"/>
        </w:rPr>
        <w:t xml:space="preserve"> un</w:t>
      </w:r>
      <w:r w:rsidR="656FB654" w:rsidRPr="150ABB10">
        <w:rPr>
          <w:rFonts w:eastAsiaTheme="minorEastAsia"/>
          <w:sz w:val="28"/>
          <w:szCs w:val="28"/>
          <w:lang w:eastAsia="en-US"/>
        </w:rPr>
        <w:t xml:space="preserve"> </w:t>
      </w:r>
      <w:r w:rsidR="2CE248F6" w:rsidRPr="150ABB10">
        <w:rPr>
          <w:rFonts w:eastAsiaTheme="minorEastAsia"/>
          <w:sz w:val="28"/>
          <w:szCs w:val="28"/>
          <w:lang w:eastAsia="en-US"/>
        </w:rPr>
        <w:t>sasniegt augstāku sociālās uzticības pakāpi</w:t>
      </w:r>
      <w:r w:rsidR="191BD0E3" w:rsidRPr="150ABB10">
        <w:rPr>
          <w:rFonts w:eastAsiaTheme="minorEastAsia"/>
          <w:sz w:val="28"/>
          <w:szCs w:val="28"/>
          <w:lang w:eastAsia="en-US"/>
        </w:rPr>
        <w:t>.</w:t>
      </w:r>
      <w:r w:rsidR="005071D7" w:rsidRPr="150ABB10">
        <w:rPr>
          <w:rStyle w:val="FootnoteReference"/>
          <w:rFonts w:eastAsiaTheme="minorEastAsia"/>
          <w:sz w:val="28"/>
          <w:szCs w:val="28"/>
          <w:lang w:eastAsia="en-US"/>
        </w:rPr>
        <w:footnoteReference w:id="48"/>
      </w:r>
    </w:p>
    <w:p w14:paraId="4B710BE4" w14:textId="46A6C5AD" w:rsidR="002D0AB8" w:rsidRPr="002955E4" w:rsidRDefault="001F5422" w:rsidP="2DD0878D">
      <w:pPr>
        <w:pStyle w:val="pf0"/>
        <w:spacing w:before="0" w:beforeAutospacing="0" w:after="0" w:afterAutospacing="0"/>
        <w:ind w:firstLine="720"/>
        <w:jc w:val="both"/>
        <w:rPr>
          <w:sz w:val="28"/>
          <w:szCs w:val="28"/>
        </w:rPr>
      </w:pPr>
      <w:r w:rsidRPr="001F5422">
        <w:rPr>
          <w:rStyle w:val="cf01"/>
          <w:rFonts w:ascii="Times New Roman" w:hAnsi="Times New Roman" w:cs="Times New Roman"/>
          <w:sz w:val="28"/>
          <w:szCs w:val="28"/>
        </w:rPr>
        <w:t>Latvijas Kultūras akadēmija</w:t>
      </w:r>
      <w:r>
        <w:rPr>
          <w:rStyle w:val="cf01"/>
          <w:rFonts w:ascii="Times New Roman" w:hAnsi="Times New Roman" w:cs="Times New Roman"/>
          <w:sz w:val="28"/>
          <w:szCs w:val="28"/>
        </w:rPr>
        <w:t>s un sabiedrības ar ierobežotu atbildību</w:t>
      </w:r>
      <w:r w:rsidRPr="001F5422">
        <w:rPr>
          <w:rStyle w:val="cf01"/>
          <w:rFonts w:ascii="Times New Roman" w:hAnsi="Times New Roman" w:cs="Times New Roman"/>
          <w:sz w:val="28"/>
          <w:szCs w:val="28"/>
        </w:rPr>
        <w:t xml:space="preserve"> „Analītisko pētījumu un stratēģiju laboratorija” 2021.</w:t>
      </w:r>
      <w:r>
        <w:rPr>
          <w:rStyle w:val="cf01"/>
          <w:rFonts w:ascii="Times New Roman" w:hAnsi="Times New Roman" w:cs="Times New Roman"/>
          <w:sz w:val="28"/>
          <w:szCs w:val="28"/>
        </w:rPr>
        <w:t xml:space="preserve">gadā veiktajā </w:t>
      </w:r>
      <w:proofErr w:type="spellStart"/>
      <w:r>
        <w:rPr>
          <w:rStyle w:val="cf01"/>
          <w:rFonts w:ascii="Times New Roman" w:hAnsi="Times New Roman" w:cs="Times New Roman"/>
          <w:sz w:val="28"/>
          <w:szCs w:val="28"/>
        </w:rPr>
        <w:t>izvērtējum</w:t>
      </w:r>
      <w:r w:rsidR="00713D72">
        <w:rPr>
          <w:rStyle w:val="cf01"/>
          <w:rFonts w:ascii="Times New Roman" w:hAnsi="Times New Roman" w:cs="Times New Roman"/>
          <w:sz w:val="28"/>
          <w:szCs w:val="28"/>
        </w:rPr>
        <w:t>a</w:t>
      </w:r>
      <w:proofErr w:type="spellEnd"/>
      <w:r w:rsidRPr="001F5422">
        <w:rPr>
          <w:rStyle w:val="cf01"/>
          <w:rFonts w:ascii="Times New Roman" w:hAnsi="Times New Roman" w:cs="Times New Roman"/>
          <w:sz w:val="28"/>
          <w:szCs w:val="28"/>
        </w:rPr>
        <w:t xml:space="preserve"> „</w:t>
      </w:r>
      <w:r w:rsidR="002D0AB8" w:rsidRPr="00FD5064">
        <w:rPr>
          <w:rStyle w:val="cf01"/>
          <w:rFonts w:ascii="Times New Roman" w:hAnsi="Times New Roman" w:cs="Times New Roman"/>
          <w:sz w:val="28"/>
          <w:szCs w:val="28"/>
        </w:rPr>
        <w:t xml:space="preserve">Valsts budžeta finansētās programmas </w:t>
      </w:r>
      <w:r w:rsidR="006C134F" w:rsidRPr="00FD5064">
        <w:rPr>
          <w:sz w:val="28"/>
          <w:szCs w:val="28"/>
        </w:rPr>
        <w:t>„</w:t>
      </w:r>
      <w:r w:rsidR="002D0AB8" w:rsidRPr="00FD5064">
        <w:rPr>
          <w:rStyle w:val="cf01"/>
          <w:rFonts w:ascii="Times New Roman" w:hAnsi="Times New Roman" w:cs="Times New Roman"/>
          <w:sz w:val="28"/>
          <w:szCs w:val="28"/>
        </w:rPr>
        <w:t>NVO fonds” darbības (rezultātu un ieguldījuma) izvērtē</w:t>
      </w:r>
      <w:r w:rsidR="00713D72">
        <w:rPr>
          <w:rStyle w:val="cf01"/>
          <w:rFonts w:ascii="Times New Roman" w:hAnsi="Times New Roman" w:cs="Times New Roman"/>
          <w:sz w:val="28"/>
          <w:szCs w:val="28"/>
        </w:rPr>
        <w:t>šana”</w:t>
      </w:r>
      <w:r w:rsidR="002D0AB8" w:rsidRPr="00FD5064">
        <w:rPr>
          <w:rStyle w:val="cf01"/>
          <w:rFonts w:ascii="Times New Roman" w:hAnsi="Times New Roman" w:cs="Times New Roman"/>
          <w:sz w:val="28"/>
          <w:szCs w:val="28"/>
        </w:rPr>
        <w:t xml:space="preserve"> rezultātu ziņojum</w:t>
      </w:r>
      <w:r w:rsidR="00713D72">
        <w:rPr>
          <w:rStyle w:val="cf01"/>
          <w:rFonts w:ascii="Times New Roman" w:hAnsi="Times New Roman" w:cs="Times New Roman"/>
          <w:sz w:val="28"/>
          <w:szCs w:val="28"/>
        </w:rPr>
        <w:t>ā</w:t>
      </w:r>
      <w:r w:rsidR="002D0AB8" w:rsidRPr="00FD5064">
        <w:rPr>
          <w:rStyle w:val="cf01"/>
          <w:rFonts w:ascii="Times New Roman" w:hAnsi="Times New Roman" w:cs="Times New Roman"/>
          <w:sz w:val="28"/>
          <w:szCs w:val="28"/>
        </w:rPr>
        <w:t xml:space="preserve"> secināts,</w:t>
      </w:r>
      <w:r w:rsidR="002D0AB8" w:rsidRPr="002955E4">
        <w:rPr>
          <w:rStyle w:val="cf01"/>
          <w:rFonts w:ascii="Times New Roman" w:hAnsi="Times New Roman" w:cs="Times New Roman"/>
          <w:sz w:val="28"/>
          <w:szCs w:val="28"/>
        </w:rPr>
        <w:t xml:space="preserve"> ka pilsoniskās līdzdalības aspektā visbiežākā iedzīvotāju aktivitāte ir dalība vides sakopšanas talkās (2018.gadā to bija darījuši 26%, bet 2020.gadā 15% iedzīvotāju), kā arī naudas ziedošana labdarībai (2018.g</w:t>
      </w:r>
      <w:r w:rsidR="00A76898">
        <w:rPr>
          <w:rStyle w:val="cf01"/>
          <w:rFonts w:ascii="Times New Roman" w:hAnsi="Times New Roman" w:cs="Times New Roman"/>
          <w:sz w:val="28"/>
          <w:szCs w:val="28"/>
        </w:rPr>
        <w:t>adā</w:t>
      </w:r>
      <w:r w:rsidR="002D0AB8" w:rsidRPr="002955E4">
        <w:rPr>
          <w:rStyle w:val="cf01"/>
          <w:rFonts w:ascii="Times New Roman" w:hAnsi="Times New Roman" w:cs="Times New Roman"/>
          <w:sz w:val="28"/>
          <w:szCs w:val="28"/>
        </w:rPr>
        <w:t xml:space="preserve"> 25%, 2020.g</w:t>
      </w:r>
      <w:r w:rsidR="00A76898">
        <w:rPr>
          <w:rStyle w:val="cf01"/>
          <w:rFonts w:ascii="Times New Roman" w:hAnsi="Times New Roman" w:cs="Times New Roman"/>
          <w:sz w:val="28"/>
          <w:szCs w:val="28"/>
        </w:rPr>
        <w:t>adā</w:t>
      </w:r>
      <w:r w:rsidR="002D0AB8" w:rsidRPr="002955E4">
        <w:rPr>
          <w:rStyle w:val="cf01"/>
          <w:rFonts w:ascii="Times New Roman" w:hAnsi="Times New Roman" w:cs="Times New Roman"/>
          <w:sz w:val="28"/>
          <w:szCs w:val="28"/>
        </w:rPr>
        <w:t xml:space="preserve"> 12%). Citās pilsoniskās līdzdalības aktivitātēs piedalās pavisam neliels iedzīvotāju īpatsvars – brīvprātīgo darbu veikuši 6%-8% iedzīvotāju, vietējās kopienas aktivitātēs piedalās 5%, nevalstisko organizāciju darbā 2%-3%, politiskajās partijās 1%. Kopumā tas rāda ļoti zemu iedzīvotāju pilsoniskās iesaistes līmeni. Dati rāda, ka iedzīvotāji izteikti biežāk </w:t>
      </w:r>
      <w:r w:rsidR="002D0AB8" w:rsidRPr="002955E4">
        <w:rPr>
          <w:rStyle w:val="cf11"/>
          <w:rFonts w:ascii="Times New Roman" w:hAnsi="Times New Roman" w:cs="Times New Roman"/>
          <w:b w:val="0"/>
          <w:bCs w:val="0"/>
          <w:sz w:val="28"/>
          <w:szCs w:val="28"/>
        </w:rPr>
        <w:t xml:space="preserve">izvēlas </w:t>
      </w:r>
      <w:r w:rsidR="00B325DA">
        <w:rPr>
          <w:rStyle w:val="cf11"/>
          <w:rFonts w:ascii="Times New Roman" w:hAnsi="Times New Roman" w:cs="Times New Roman"/>
          <w:b w:val="0"/>
          <w:bCs w:val="0"/>
          <w:sz w:val="28"/>
          <w:szCs w:val="28"/>
        </w:rPr>
        <w:t>individualizētu</w:t>
      </w:r>
      <w:r w:rsidR="00B325DA" w:rsidRPr="002955E4">
        <w:rPr>
          <w:rStyle w:val="cf11"/>
          <w:rFonts w:ascii="Times New Roman" w:hAnsi="Times New Roman" w:cs="Times New Roman"/>
          <w:b w:val="0"/>
          <w:bCs w:val="0"/>
          <w:sz w:val="28"/>
          <w:szCs w:val="28"/>
        </w:rPr>
        <w:t xml:space="preserve"> </w:t>
      </w:r>
      <w:r w:rsidR="002D0AB8" w:rsidRPr="002955E4">
        <w:rPr>
          <w:rStyle w:val="cf11"/>
          <w:rFonts w:ascii="Times New Roman" w:hAnsi="Times New Roman" w:cs="Times New Roman"/>
          <w:b w:val="0"/>
          <w:bCs w:val="0"/>
          <w:sz w:val="28"/>
          <w:szCs w:val="28"/>
        </w:rPr>
        <w:t>pilsonisko līdzdalību</w:t>
      </w:r>
      <w:r w:rsidR="002D0AB8" w:rsidRPr="002955E4">
        <w:rPr>
          <w:rStyle w:val="cf01"/>
          <w:rFonts w:ascii="Times New Roman" w:hAnsi="Times New Roman" w:cs="Times New Roman"/>
          <w:sz w:val="28"/>
          <w:szCs w:val="28"/>
        </w:rPr>
        <w:t xml:space="preserve"> (piemēram, ziedojot labdarībai naudu), nevis aktīvu līdzdarbošanos (piedaloties NVO darbā, iesaistoties brīvprātīgajā darbā</w:t>
      </w:r>
      <w:r w:rsidR="00A76898">
        <w:rPr>
          <w:rStyle w:val="cf01"/>
          <w:rFonts w:ascii="Times New Roman" w:hAnsi="Times New Roman" w:cs="Times New Roman"/>
          <w:sz w:val="28"/>
          <w:szCs w:val="28"/>
        </w:rPr>
        <w:t>,</w:t>
      </w:r>
      <w:r w:rsidR="002D0AB8" w:rsidRPr="002955E4">
        <w:rPr>
          <w:rStyle w:val="cf01"/>
          <w:rFonts w:ascii="Times New Roman" w:hAnsi="Times New Roman" w:cs="Times New Roman"/>
          <w:sz w:val="28"/>
          <w:szCs w:val="28"/>
        </w:rPr>
        <w:t xml:space="preserve"> vairāk nekā tikai vides sakopšanas talkās). Vienlaikus </w:t>
      </w:r>
      <w:proofErr w:type="spellStart"/>
      <w:r w:rsidR="002D0AB8" w:rsidRPr="002955E4">
        <w:rPr>
          <w:rStyle w:val="cf01"/>
          <w:rFonts w:ascii="Times New Roman" w:hAnsi="Times New Roman" w:cs="Times New Roman"/>
          <w:sz w:val="28"/>
          <w:szCs w:val="28"/>
        </w:rPr>
        <w:t>izvērtējuma</w:t>
      </w:r>
      <w:proofErr w:type="spellEnd"/>
      <w:r w:rsidR="002D0AB8" w:rsidRPr="002955E4">
        <w:rPr>
          <w:rStyle w:val="cf01"/>
          <w:rFonts w:ascii="Times New Roman" w:hAnsi="Times New Roman" w:cs="Times New Roman"/>
          <w:sz w:val="28"/>
          <w:szCs w:val="28"/>
        </w:rPr>
        <w:t xml:space="preserve"> ziņojumā iekļautā informācija liecina, ka nevalstiskais sektors uzskata, ka iedzīvotāju zemā līdzdalība saistīta ar faktu, ka iedzīvotājiem trūkst intereses iesaistīties (kopumā 58% organizāciju tā vērtē). 53% norāda arī uz informācijas trūkumu par līdzdalības iespējām, savukārt 46% akcentē iedzīvotāju nevēlēšanos veikt brīvprātīgo darbu bez samaksas. Retāk minēti tādi faktori kā brīvā laika trūkums (38%), piedāvāto iespēju neatbilstība interesēm (27%), iespēju trūkums tuvu dzīvesvietai (18%).</w:t>
      </w:r>
      <w:r w:rsidR="006F2A96" w:rsidRPr="002955E4">
        <w:rPr>
          <w:rStyle w:val="FootnoteReference"/>
          <w:sz w:val="28"/>
          <w:szCs w:val="28"/>
        </w:rPr>
        <w:footnoteReference w:id="49"/>
      </w:r>
    </w:p>
    <w:p w14:paraId="0E4CD084" w14:textId="40A85AFC" w:rsidR="00DD23DF" w:rsidRPr="00FB6129" w:rsidRDefault="00ED7E30" w:rsidP="00FB6129">
      <w:pPr>
        <w:spacing w:line="240" w:lineRule="auto"/>
      </w:pPr>
      <w:r w:rsidRPr="00ED7E30">
        <w:rPr>
          <w:sz w:val="28"/>
          <w:szCs w:val="28"/>
        </w:rPr>
        <w:t>2020.gadā veiktajā Latvijas iedzīvotāju aptaujā uz vienkāršu jautājumu: „Vai, Jūsuprāt, Eiropā demokrātija ir vērtība?” ar „jā” atbildēja 65,7% respondentu, ar „noteikti jā” – vien 26,1%. Noliedzošu atbildi sniedza 21,2% aptaujāto, bet uz šo jautājumu atbildes nebija 13,1%.</w:t>
      </w:r>
      <w:r>
        <w:t xml:space="preserve"> </w:t>
      </w:r>
      <w:r w:rsidR="5B0B6421" w:rsidRPr="64CEFE54">
        <w:rPr>
          <w:rFonts w:eastAsiaTheme="minorEastAsia"/>
          <w:sz w:val="28"/>
          <w:szCs w:val="28"/>
          <w:lang w:eastAsia="en-US"/>
        </w:rPr>
        <w:t>S</w:t>
      </w:r>
      <w:r w:rsidR="42AC7A86" w:rsidRPr="00FB6129">
        <w:rPr>
          <w:sz w:val="28"/>
          <w:szCs w:val="28"/>
        </w:rPr>
        <w:t>ocioloģisko pētījumu daudzveidīgie dati rosina domāt, ka</w:t>
      </w:r>
      <w:r w:rsidR="24A8587C" w:rsidRPr="00FB6129">
        <w:rPr>
          <w:sz w:val="28"/>
          <w:szCs w:val="28"/>
        </w:rPr>
        <w:t xml:space="preserve"> daļai Latvijas sabiedrības nav </w:t>
      </w:r>
      <w:r w:rsidR="5E073791" w:rsidRPr="00FB6129">
        <w:rPr>
          <w:sz w:val="28"/>
          <w:szCs w:val="28"/>
        </w:rPr>
        <w:t>pilnībā izveidojusies izpratne par Eiropas vērtībām un demokrātij</w:t>
      </w:r>
      <w:r w:rsidR="61981222" w:rsidRPr="00FB6129">
        <w:rPr>
          <w:sz w:val="28"/>
          <w:szCs w:val="28"/>
        </w:rPr>
        <w:t>u</w:t>
      </w:r>
      <w:r w:rsidR="4E8A2141" w:rsidRPr="00FB6129">
        <w:rPr>
          <w:sz w:val="28"/>
          <w:szCs w:val="28"/>
        </w:rPr>
        <w:t xml:space="preserve">, kā arī to </w:t>
      </w:r>
      <w:r w:rsidR="52B5F944" w:rsidRPr="00FB6129">
        <w:rPr>
          <w:sz w:val="28"/>
          <w:szCs w:val="28"/>
        </w:rPr>
        <w:t>sasaisti ar</w:t>
      </w:r>
      <w:r w:rsidR="42AC7A86" w:rsidRPr="00FB6129">
        <w:rPr>
          <w:sz w:val="28"/>
          <w:szCs w:val="28"/>
        </w:rPr>
        <w:t xml:space="preserve"> </w:t>
      </w:r>
      <w:r w:rsidR="42AC7A86" w:rsidRPr="00FB6129">
        <w:rPr>
          <w:sz w:val="28"/>
          <w:szCs w:val="28"/>
        </w:rPr>
        <w:lastRenderedPageBreak/>
        <w:t xml:space="preserve">savu dzīvi un savām </w:t>
      </w:r>
      <w:proofErr w:type="spellStart"/>
      <w:r w:rsidR="42AC7A86" w:rsidRPr="00FB6129">
        <w:rPr>
          <w:sz w:val="28"/>
          <w:szCs w:val="28"/>
        </w:rPr>
        <w:t>pašrealizācijas</w:t>
      </w:r>
      <w:proofErr w:type="spellEnd"/>
      <w:r w:rsidR="42AC7A86" w:rsidRPr="00FB6129">
        <w:rPr>
          <w:sz w:val="28"/>
          <w:szCs w:val="28"/>
        </w:rPr>
        <w:t xml:space="preserve"> iespējām. </w:t>
      </w:r>
      <w:r w:rsidR="583E1788" w:rsidRPr="0047739C">
        <w:rPr>
          <w:sz w:val="28"/>
          <w:szCs w:val="28"/>
        </w:rPr>
        <w:t>Iespējams, ka</w:t>
      </w:r>
      <w:r w:rsidR="42AC7A86" w:rsidRPr="0047739C">
        <w:rPr>
          <w:sz w:val="28"/>
          <w:szCs w:val="28"/>
        </w:rPr>
        <w:t xml:space="preserve"> cēloņi</w:t>
      </w:r>
      <w:r w:rsidR="583E1788" w:rsidRPr="0047739C">
        <w:rPr>
          <w:sz w:val="28"/>
          <w:szCs w:val="28"/>
        </w:rPr>
        <w:t xml:space="preserve"> ir</w:t>
      </w:r>
      <w:r w:rsidR="42AC7A86" w:rsidRPr="0047739C">
        <w:rPr>
          <w:sz w:val="28"/>
          <w:szCs w:val="28"/>
        </w:rPr>
        <w:t xml:space="preserve"> meklēj</w:t>
      </w:r>
      <w:r w:rsidR="00031687" w:rsidRPr="0047739C">
        <w:rPr>
          <w:sz w:val="28"/>
          <w:szCs w:val="28"/>
        </w:rPr>
        <w:t>a</w:t>
      </w:r>
      <w:r w:rsidR="42AC7A86" w:rsidRPr="0047739C">
        <w:rPr>
          <w:sz w:val="28"/>
          <w:szCs w:val="28"/>
        </w:rPr>
        <w:t>mi pasīvajā tiešajā līdzdalībā valsts</w:t>
      </w:r>
      <w:r w:rsidR="47EBC234" w:rsidRPr="0047739C">
        <w:rPr>
          <w:sz w:val="28"/>
          <w:szCs w:val="28"/>
        </w:rPr>
        <w:t xml:space="preserve"> pārvaldē</w:t>
      </w:r>
      <w:r w:rsidR="42AC7A86" w:rsidRPr="0047739C">
        <w:rPr>
          <w:sz w:val="28"/>
          <w:szCs w:val="28"/>
        </w:rPr>
        <w:t xml:space="preserve"> un politikas veidošanā,</w:t>
      </w:r>
      <w:r w:rsidR="42AC7A86" w:rsidRPr="00FB6129">
        <w:rPr>
          <w:sz w:val="28"/>
          <w:szCs w:val="28"/>
        </w:rPr>
        <w:t xml:space="preserve"> kā arī izglītībā un kultūrā</w:t>
      </w:r>
      <w:r w:rsidR="3C36B63A" w:rsidRPr="00FB6129">
        <w:rPr>
          <w:sz w:val="28"/>
          <w:szCs w:val="28"/>
        </w:rPr>
        <w:t xml:space="preserve">, </w:t>
      </w:r>
      <w:r w:rsidR="03CDB5A2" w:rsidRPr="00FB6129">
        <w:rPr>
          <w:sz w:val="28"/>
          <w:szCs w:val="28"/>
        </w:rPr>
        <w:t>t</w:t>
      </w:r>
      <w:r w:rsidR="42AC7A86" w:rsidRPr="00FB6129">
        <w:rPr>
          <w:sz w:val="28"/>
          <w:szCs w:val="28"/>
        </w:rPr>
        <w:t>ostarp nepilnīgā izpratnē par indivīda, proti, paša</w:t>
      </w:r>
      <w:r w:rsidR="569A0C34" w:rsidRPr="00FB6129">
        <w:rPr>
          <w:sz w:val="28"/>
          <w:szCs w:val="28"/>
        </w:rPr>
        <w:t>,</w:t>
      </w:r>
      <w:r w:rsidR="42AC7A86" w:rsidRPr="00FB6129">
        <w:rPr>
          <w:sz w:val="28"/>
          <w:szCs w:val="28"/>
        </w:rPr>
        <w:t xml:space="preserve"> dzīves iespējamajiem un reālajiem scenārijiem demokrātiskā valstī</w:t>
      </w:r>
      <w:r w:rsidR="7F804400" w:rsidRPr="00FB6129">
        <w:rPr>
          <w:sz w:val="28"/>
          <w:szCs w:val="28"/>
        </w:rPr>
        <w:t>.</w:t>
      </w:r>
      <w:r w:rsidR="16D0E508" w:rsidRPr="00FB6129">
        <w:rPr>
          <w:sz w:val="28"/>
          <w:szCs w:val="28"/>
        </w:rPr>
        <w:t xml:space="preserve"> </w:t>
      </w:r>
      <w:r w:rsidR="42AC7A86" w:rsidRPr="00FB6129">
        <w:rPr>
          <w:sz w:val="28"/>
          <w:szCs w:val="28"/>
        </w:rPr>
        <w:t>Publiskajā telpā un lokālajos kultūras produktos, kas</w:t>
      </w:r>
      <w:r w:rsidR="0087450F">
        <w:rPr>
          <w:sz w:val="28"/>
          <w:szCs w:val="28"/>
        </w:rPr>
        <w:t xml:space="preserve"> </w:t>
      </w:r>
      <w:r w:rsidR="0087450F" w:rsidRPr="00902291">
        <w:rPr>
          <w:sz w:val="28"/>
          <w:szCs w:val="28"/>
        </w:rPr>
        <w:t>spēj sasniegt</w:t>
      </w:r>
      <w:r w:rsidR="42AC7A86" w:rsidRPr="00902291">
        <w:rPr>
          <w:sz w:val="28"/>
          <w:szCs w:val="28"/>
        </w:rPr>
        <w:t xml:space="preserve"> </w:t>
      </w:r>
      <w:r w:rsidR="42AC7A86" w:rsidRPr="00FB6129">
        <w:rPr>
          <w:sz w:val="28"/>
          <w:szCs w:val="28"/>
        </w:rPr>
        <w:t>plašu auditoriju, eiropeisko vērtību reprezentācija ir maz sastopama. Tādējādi nav arī uz demokrātijas zināšanām un izpratni balstītas motivācijas iesaistīties savas valsts un institūciju veidošanā un uzlabošanā.</w:t>
      </w:r>
      <w:r w:rsidR="00D55C2B">
        <w:rPr>
          <w:rStyle w:val="FootnoteReference"/>
          <w:sz w:val="28"/>
          <w:szCs w:val="28"/>
        </w:rPr>
        <w:footnoteReference w:id="50"/>
      </w:r>
    </w:p>
    <w:p w14:paraId="4884C84F" w14:textId="57E09326" w:rsidR="004D2CA8" w:rsidRPr="00F95D37" w:rsidRDefault="00FF5A0E" w:rsidP="00F95D37">
      <w:pPr>
        <w:spacing w:line="240" w:lineRule="auto"/>
        <w:rPr>
          <w:rFonts w:eastAsiaTheme="minorEastAsia"/>
          <w:sz w:val="28"/>
          <w:szCs w:val="28"/>
          <w:lang w:eastAsia="en-US"/>
        </w:rPr>
      </w:pPr>
      <w:r>
        <w:rPr>
          <w:rFonts w:eastAsiaTheme="minorEastAsia"/>
          <w:sz w:val="28"/>
          <w:szCs w:val="28"/>
          <w:lang w:eastAsia="en-US"/>
        </w:rPr>
        <w:t xml:space="preserve">Saskaņā ar </w:t>
      </w:r>
      <w:r w:rsidR="0065197C">
        <w:rPr>
          <w:rFonts w:eastAsiaTheme="minorEastAsia"/>
          <w:sz w:val="28"/>
          <w:szCs w:val="28"/>
          <w:lang w:eastAsia="en-US"/>
        </w:rPr>
        <w:t>202</w:t>
      </w:r>
      <w:r w:rsidR="00E66BD0">
        <w:rPr>
          <w:rFonts w:eastAsiaTheme="minorEastAsia"/>
          <w:sz w:val="28"/>
          <w:szCs w:val="28"/>
          <w:lang w:eastAsia="en-US"/>
        </w:rPr>
        <w:t>3</w:t>
      </w:r>
      <w:r w:rsidR="009F53A7">
        <w:rPr>
          <w:rFonts w:eastAsiaTheme="minorEastAsia"/>
          <w:sz w:val="28"/>
          <w:szCs w:val="28"/>
          <w:lang w:eastAsia="en-US"/>
        </w:rPr>
        <w:t xml:space="preserve">.gada pavasara </w:t>
      </w:r>
      <w:r w:rsidR="001E2CAD">
        <w:rPr>
          <w:rFonts w:eastAsiaTheme="minorEastAsia"/>
          <w:sz w:val="28"/>
          <w:szCs w:val="28"/>
          <w:lang w:eastAsia="en-US"/>
        </w:rPr>
        <w:t xml:space="preserve">Īpašās </w:t>
      </w:r>
      <w:r w:rsidR="009F53A7">
        <w:rPr>
          <w:rFonts w:eastAsiaTheme="minorEastAsia"/>
          <w:sz w:val="28"/>
          <w:szCs w:val="28"/>
          <w:lang w:eastAsia="en-US"/>
        </w:rPr>
        <w:t>Eirobarometra aptaujas datiem</w:t>
      </w:r>
      <w:r w:rsidR="00661C1A">
        <w:rPr>
          <w:rFonts w:eastAsiaTheme="minorEastAsia"/>
          <w:sz w:val="28"/>
          <w:szCs w:val="28"/>
          <w:lang w:eastAsia="en-US"/>
        </w:rPr>
        <w:t xml:space="preserve"> 65% respondentu ir apmierināti</w:t>
      </w:r>
      <w:r w:rsidR="007A3D23">
        <w:rPr>
          <w:rFonts w:eastAsiaTheme="minorEastAsia"/>
          <w:sz w:val="28"/>
          <w:szCs w:val="28"/>
          <w:lang w:eastAsia="en-US"/>
        </w:rPr>
        <w:t xml:space="preserve"> ar to</w:t>
      </w:r>
      <w:r w:rsidR="17D91819" w:rsidRPr="24DB0F1C">
        <w:rPr>
          <w:rFonts w:eastAsiaTheme="minorEastAsia"/>
          <w:sz w:val="28"/>
          <w:szCs w:val="28"/>
          <w:lang w:eastAsia="en-US"/>
        </w:rPr>
        <w:t>,</w:t>
      </w:r>
      <w:r w:rsidR="007A3D23">
        <w:rPr>
          <w:rFonts w:eastAsiaTheme="minorEastAsia"/>
          <w:sz w:val="28"/>
          <w:szCs w:val="28"/>
          <w:lang w:eastAsia="en-US"/>
        </w:rPr>
        <w:t xml:space="preserve"> kā Latvijā darbojas demokrātija (salīdzin</w:t>
      </w:r>
      <w:r w:rsidR="00EA3383">
        <w:rPr>
          <w:rFonts w:eastAsiaTheme="minorEastAsia"/>
          <w:sz w:val="28"/>
          <w:szCs w:val="28"/>
          <w:lang w:eastAsia="en-US"/>
        </w:rPr>
        <w:t>ot</w:t>
      </w:r>
      <w:r w:rsidR="007A3D23">
        <w:rPr>
          <w:rFonts w:eastAsiaTheme="minorEastAsia"/>
          <w:sz w:val="28"/>
          <w:szCs w:val="28"/>
          <w:lang w:eastAsia="en-US"/>
        </w:rPr>
        <w:t xml:space="preserve"> ar 2022.gada rudeni</w:t>
      </w:r>
      <w:r w:rsidR="00EA3383">
        <w:rPr>
          <w:rFonts w:eastAsiaTheme="minorEastAsia"/>
          <w:sz w:val="28"/>
          <w:szCs w:val="28"/>
          <w:lang w:eastAsia="en-US"/>
        </w:rPr>
        <w:t>,</w:t>
      </w:r>
      <w:r w:rsidR="007A3D23">
        <w:rPr>
          <w:rFonts w:eastAsiaTheme="minorEastAsia"/>
          <w:sz w:val="28"/>
          <w:szCs w:val="28"/>
          <w:lang w:eastAsia="en-US"/>
        </w:rPr>
        <w:t xml:space="preserve"> šis rādītājs ir pieaudzis par </w:t>
      </w:r>
      <w:r w:rsidR="009D4C78">
        <w:rPr>
          <w:rFonts w:eastAsiaTheme="minorEastAsia"/>
          <w:sz w:val="28"/>
          <w:szCs w:val="28"/>
          <w:lang w:eastAsia="en-US"/>
        </w:rPr>
        <w:t xml:space="preserve">4%). 64% respondentu arī norāda, ka ir apmierināti ar </w:t>
      </w:r>
      <w:r w:rsidR="001A539F">
        <w:rPr>
          <w:rFonts w:eastAsiaTheme="minorEastAsia"/>
          <w:sz w:val="28"/>
          <w:szCs w:val="28"/>
          <w:lang w:eastAsia="en-US"/>
        </w:rPr>
        <w:t>iespējām iesaistīties politiskajās norisēs (kandidēt vēlēšanās</w:t>
      </w:r>
      <w:r w:rsidR="001F7185">
        <w:rPr>
          <w:rFonts w:eastAsiaTheme="minorEastAsia"/>
          <w:sz w:val="28"/>
          <w:szCs w:val="28"/>
          <w:lang w:eastAsia="en-US"/>
        </w:rPr>
        <w:t>, iesaistīties politiskajās partijās).</w:t>
      </w:r>
      <w:r w:rsidR="00D14C0B">
        <w:rPr>
          <w:rStyle w:val="FootnoteReference"/>
          <w:rFonts w:eastAsiaTheme="minorEastAsia"/>
          <w:sz w:val="28"/>
          <w:szCs w:val="28"/>
          <w:lang w:eastAsia="en-US"/>
        </w:rPr>
        <w:footnoteReference w:id="51"/>
      </w:r>
      <w:r w:rsidR="001F7185">
        <w:rPr>
          <w:rFonts w:eastAsiaTheme="minorEastAsia"/>
          <w:sz w:val="28"/>
          <w:szCs w:val="28"/>
          <w:lang w:eastAsia="en-US"/>
        </w:rPr>
        <w:t xml:space="preserve"> </w:t>
      </w:r>
    </w:p>
    <w:p w14:paraId="24B93773" w14:textId="3AF889EE" w:rsidR="00C65EED" w:rsidRPr="00902291" w:rsidRDefault="00FE1C20" w:rsidP="00C65EED">
      <w:pPr>
        <w:spacing w:line="240" w:lineRule="auto"/>
        <w:rPr>
          <w:rFonts w:eastAsiaTheme="minorEastAsia"/>
          <w:sz w:val="28"/>
          <w:szCs w:val="28"/>
          <w:lang w:eastAsia="en-US"/>
        </w:rPr>
      </w:pPr>
      <w:r w:rsidRPr="00FE1C20">
        <w:rPr>
          <w:sz w:val="28"/>
          <w:szCs w:val="28"/>
        </w:rPr>
        <w:t>2023.gada 16.–18.jūnijā biedrība</w:t>
      </w:r>
      <w:r>
        <w:rPr>
          <w:sz w:val="28"/>
          <w:szCs w:val="28"/>
        </w:rPr>
        <w:t>s</w:t>
      </w:r>
      <w:r w:rsidRPr="00FE1C20">
        <w:rPr>
          <w:sz w:val="28"/>
          <w:szCs w:val="28"/>
        </w:rPr>
        <w:t xml:space="preserve"> „Sabiedriskās politikas centrs PROVIDUS” organizē</w:t>
      </w:r>
      <w:r>
        <w:rPr>
          <w:sz w:val="28"/>
          <w:szCs w:val="28"/>
        </w:rPr>
        <w:t>tajā</w:t>
      </w:r>
      <w:r w:rsidRPr="00FE1C20">
        <w:rPr>
          <w:sz w:val="28"/>
          <w:szCs w:val="28"/>
        </w:rPr>
        <w:t xml:space="preserve"> </w:t>
      </w:r>
      <w:proofErr w:type="spellStart"/>
      <w:r w:rsidRPr="00FE1C20">
        <w:rPr>
          <w:sz w:val="28"/>
          <w:szCs w:val="28"/>
        </w:rPr>
        <w:t>deliberatīvās</w:t>
      </w:r>
      <w:proofErr w:type="spellEnd"/>
      <w:r w:rsidRPr="00FE1C20">
        <w:rPr>
          <w:sz w:val="28"/>
          <w:szCs w:val="28"/>
        </w:rPr>
        <w:t xml:space="preserve"> demokrātijas pasākumā „Kā Latvijas sabiedrībai kļūt saliedētākai un pilsoniski aktīvākai?”</w:t>
      </w:r>
      <w:r w:rsidR="00C65EED" w:rsidRPr="00FE1C20">
        <w:rPr>
          <w:sz w:val="28"/>
          <w:szCs w:val="28"/>
        </w:rPr>
        <w:t>, lai veicinātu iedzīvotāju demokrātijas</w:t>
      </w:r>
      <w:r w:rsidR="00C65EED" w:rsidRPr="00902291">
        <w:rPr>
          <w:sz w:val="28"/>
          <w:szCs w:val="28"/>
        </w:rPr>
        <w:t xml:space="preserve"> prasmju un zināšanu apguvi atbilstoši globālajiem un laikmeta izaicinājumiem, ta</w:t>
      </w:r>
      <w:r w:rsidR="00455C8E">
        <w:rPr>
          <w:sz w:val="28"/>
          <w:szCs w:val="28"/>
        </w:rPr>
        <w:t>jā</w:t>
      </w:r>
      <w:r w:rsidR="00C65EED" w:rsidRPr="00902291">
        <w:rPr>
          <w:sz w:val="28"/>
          <w:szCs w:val="28"/>
        </w:rPr>
        <w:t xml:space="preserve"> skaitā mūžizglītības kontekstā, tika izteikti šādi iedzīvotāju priekšlikumi:</w:t>
      </w:r>
    </w:p>
    <w:p w14:paraId="709103BA" w14:textId="77777777" w:rsidR="00C65EED" w:rsidRPr="00902291" w:rsidRDefault="00C65EED" w:rsidP="00C65EED">
      <w:pPr>
        <w:pStyle w:val="ListParagraph"/>
        <w:numPr>
          <w:ilvl w:val="0"/>
          <w:numId w:val="6"/>
        </w:numPr>
        <w:spacing w:line="240" w:lineRule="auto"/>
        <w:rPr>
          <w:rFonts w:eastAsiaTheme="minorHAnsi"/>
          <w:sz w:val="28"/>
          <w:szCs w:val="28"/>
          <w:lang w:eastAsia="en-US"/>
        </w:rPr>
      </w:pPr>
      <w:r w:rsidRPr="00902291">
        <w:rPr>
          <w:sz w:val="28"/>
          <w:szCs w:val="28"/>
        </w:rPr>
        <w:t>„Dažādās līdzdalības iespējas vairāk jāpopularizē caur masu informācijas līdzekļiem – tajā valodā, kādā šis informācijas līdzeklis strādā. Piemēram, pie raksta vai video jāiedod saite uz attiecīgo līdzdalības platformu (</w:t>
      </w:r>
      <w:proofErr w:type="spellStart"/>
      <w:r w:rsidRPr="00902291">
        <w:rPr>
          <w:sz w:val="28"/>
          <w:szCs w:val="28"/>
        </w:rPr>
        <w:t>Manabalss</w:t>
      </w:r>
      <w:proofErr w:type="spellEnd"/>
      <w:r w:rsidRPr="00902291">
        <w:rPr>
          <w:sz w:val="28"/>
          <w:szCs w:val="28"/>
        </w:rPr>
        <w:t>, Tiesību aktu portāls vai cita platforma). Zem rakstiem var ievietot iespēju novērtēt attiecīgā raksta noderīgumu, lietderīgumu (piemēram, skalā no 1 līdz 10)”;</w:t>
      </w:r>
    </w:p>
    <w:p w14:paraId="0648E551" w14:textId="77777777" w:rsidR="00C65EED" w:rsidRPr="00902291" w:rsidRDefault="00C65EED" w:rsidP="00C65EED">
      <w:pPr>
        <w:pStyle w:val="ListParagraph"/>
        <w:numPr>
          <w:ilvl w:val="0"/>
          <w:numId w:val="6"/>
        </w:numPr>
        <w:spacing w:line="240" w:lineRule="auto"/>
        <w:rPr>
          <w:rFonts w:eastAsiaTheme="minorHAnsi"/>
          <w:sz w:val="28"/>
          <w:szCs w:val="28"/>
          <w:lang w:eastAsia="en-US"/>
        </w:rPr>
      </w:pPr>
      <w:r w:rsidRPr="00902291">
        <w:rPr>
          <w:sz w:val="28"/>
          <w:szCs w:val="28"/>
        </w:rPr>
        <w:t xml:space="preserve">„Īpaši atbalsta pasākumi vajadzīgi tam, lai arī cilvēkiem, kuri nedzīvo Rīgā, būtu plašas līdzdalības iespējas (piemēram, atbalsts interešu pulciņiem, tikšanās telpām, </w:t>
      </w:r>
      <w:proofErr w:type="spellStart"/>
      <w:r w:rsidRPr="00902291">
        <w:rPr>
          <w:sz w:val="28"/>
          <w:szCs w:val="28"/>
        </w:rPr>
        <w:t>mentoriem</w:t>
      </w:r>
      <w:proofErr w:type="spellEnd"/>
      <w:r w:rsidRPr="00902291">
        <w:rPr>
          <w:sz w:val="28"/>
          <w:szCs w:val="28"/>
        </w:rPr>
        <w:t xml:space="preserve">, kuri palīdzētu veidot biedrības, iesaistīties lēmumu pieņemšanā). Sevišķi ar iesaisti jāpalīdz tiem reģionu iedzīvotājiem, kuri ir sociāli </w:t>
      </w:r>
      <w:proofErr w:type="spellStart"/>
      <w:r w:rsidRPr="00902291">
        <w:rPr>
          <w:sz w:val="28"/>
          <w:szCs w:val="28"/>
        </w:rPr>
        <w:t>mazaizsargāti</w:t>
      </w:r>
      <w:proofErr w:type="spellEnd"/>
      <w:r w:rsidRPr="00902291">
        <w:rPr>
          <w:sz w:val="28"/>
          <w:szCs w:val="28"/>
        </w:rPr>
        <w:t>”;</w:t>
      </w:r>
    </w:p>
    <w:p w14:paraId="359219E3" w14:textId="6BD03272" w:rsidR="00C65EED" w:rsidRPr="00902291" w:rsidRDefault="00C65EED" w:rsidP="00C65EED">
      <w:pPr>
        <w:pStyle w:val="ListParagraph"/>
        <w:numPr>
          <w:ilvl w:val="0"/>
          <w:numId w:val="6"/>
        </w:numPr>
        <w:spacing w:line="240" w:lineRule="auto"/>
        <w:rPr>
          <w:rFonts w:eastAsiaTheme="minorHAnsi"/>
          <w:sz w:val="28"/>
          <w:szCs w:val="28"/>
          <w:lang w:eastAsia="en-US"/>
        </w:rPr>
      </w:pPr>
      <w:r w:rsidRPr="00902291">
        <w:rPr>
          <w:sz w:val="28"/>
          <w:szCs w:val="28"/>
        </w:rPr>
        <w:t xml:space="preserve">„Plašāk jāizmanto interneta sniegtās iespējas tam, lai iesaistītu cilvēkus valsts un pašvaldību lēmumu pieņemšanā </w:t>
      </w:r>
      <w:r w:rsidR="000755E9">
        <w:rPr>
          <w:sz w:val="28"/>
          <w:szCs w:val="28"/>
        </w:rPr>
        <w:t>–</w:t>
      </w:r>
      <w:r w:rsidRPr="00902291">
        <w:rPr>
          <w:sz w:val="28"/>
          <w:szCs w:val="28"/>
        </w:rPr>
        <w:t xml:space="preserve"> piemēram, pašvaldībām jāveido līdzdalības platformas internetā, kur iedzīvotājs var ērti piedalīties visās tobrīd notiekošajās konsultācijās, it sevišķi par jautājumiem, kas skar pašvaldības teritorijas attīstību un tās labiekārtojumus. Tāpat svarīgi, lai iedzīvotājs var ne tikai izvēlēties </w:t>
      </w:r>
      <w:r w:rsidRPr="00902291">
        <w:rPr>
          <w:sz w:val="28"/>
          <w:szCs w:val="28"/>
        </w:rPr>
        <w:lastRenderedPageBreak/>
        <w:t>kādu no vairākiem atbilžu variantiem aptaujās, bet arī brīvā tekstā ierakstīt sev svarīgu komentāru.”</w:t>
      </w:r>
      <w:r w:rsidRPr="00902291">
        <w:rPr>
          <w:rStyle w:val="FootnoteReference"/>
          <w:sz w:val="28"/>
          <w:szCs w:val="28"/>
        </w:rPr>
        <w:footnoteReference w:id="52"/>
      </w:r>
      <w:r w:rsidRPr="00902291">
        <w:rPr>
          <w:sz w:val="28"/>
          <w:szCs w:val="28"/>
        </w:rPr>
        <w:tab/>
      </w:r>
    </w:p>
    <w:p w14:paraId="68E3FF92" w14:textId="4EDE3115" w:rsidR="002B0926" w:rsidRDefault="00766F45" w:rsidP="000755E9">
      <w:pPr>
        <w:spacing w:line="240" w:lineRule="auto"/>
        <w:rPr>
          <w:rFonts w:eastAsiaTheme="minorEastAsia"/>
          <w:sz w:val="28"/>
          <w:szCs w:val="28"/>
          <w:lang w:eastAsia="en-US"/>
        </w:rPr>
      </w:pPr>
      <w:r>
        <w:rPr>
          <w:rFonts w:eastAsiaTheme="minorEastAsia"/>
          <w:sz w:val="28"/>
          <w:szCs w:val="28"/>
          <w:lang w:eastAsia="en-US"/>
        </w:rPr>
        <w:t>P</w:t>
      </w:r>
      <w:r w:rsidR="000D48D8" w:rsidRPr="000D48D8">
        <w:rPr>
          <w:rFonts w:eastAsiaTheme="minorEastAsia"/>
          <w:sz w:val="28"/>
          <w:szCs w:val="28"/>
          <w:lang w:eastAsia="en-US"/>
        </w:rPr>
        <w:t>lānā paredzēts sekmēt dažādu sabiedrības grupu savstarpējo sadarbību un uzticēšanos, veicināt izpratnes veidošanos par demokrātiju un pilsonisko sabiedrību, kā arī uzlabot iedzīvotāju zināšanas par līdzdalību.</w:t>
      </w:r>
    </w:p>
    <w:p w14:paraId="4869A8B3" w14:textId="77777777" w:rsidR="00D930BF" w:rsidRPr="002565F1" w:rsidRDefault="00D930BF" w:rsidP="000755E9">
      <w:pPr>
        <w:spacing w:line="240" w:lineRule="auto"/>
        <w:rPr>
          <w:sz w:val="28"/>
          <w:szCs w:val="28"/>
        </w:rPr>
      </w:pPr>
    </w:p>
    <w:p w14:paraId="01B22752" w14:textId="5E21666F" w:rsidR="00C67D55" w:rsidRPr="002565F1" w:rsidRDefault="00C67D55" w:rsidP="0060630B">
      <w:pPr>
        <w:pStyle w:val="Heading3"/>
        <w:spacing w:line="240" w:lineRule="auto"/>
        <w:jc w:val="center"/>
      </w:pPr>
      <w:bookmarkStart w:id="38" w:name="_Toc51242415"/>
      <w:bookmarkStart w:id="39" w:name="_Toc53647305"/>
      <w:bookmarkStart w:id="40" w:name="_Toc184382088"/>
      <w:r w:rsidRPr="002565F1">
        <w:t>2.2.</w:t>
      </w:r>
      <w:r w:rsidR="004F4D27" w:rsidRPr="002565F1">
        <w:t> </w:t>
      </w:r>
      <w:bookmarkStart w:id="41" w:name="_Hlk78300428"/>
      <w:r w:rsidRPr="002565F1">
        <w:t>Stiprināt pilsoniskās sabiedrības attīstību un ilgtspēju, veidojot pilsonisku kultūru un attīstot iekļaujošu pilsoniskumu</w:t>
      </w:r>
      <w:bookmarkEnd w:id="38"/>
      <w:bookmarkEnd w:id="39"/>
      <w:bookmarkEnd w:id="40"/>
      <w:bookmarkEnd w:id="41"/>
    </w:p>
    <w:p w14:paraId="3563C42A" w14:textId="77777777" w:rsidR="00BE367E" w:rsidRPr="002565F1" w:rsidRDefault="00BE367E" w:rsidP="00DB59D2">
      <w:pPr>
        <w:spacing w:line="240" w:lineRule="auto"/>
        <w:ind w:firstLine="0"/>
        <w:rPr>
          <w:sz w:val="28"/>
          <w:szCs w:val="28"/>
          <w:highlight w:val="yellow"/>
        </w:rPr>
      </w:pPr>
    </w:p>
    <w:p w14:paraId="15C095A5" w14:textId="13F5D4F5" w:rsidR="00567C1E" w:rsidRDefault="17652DD4" w:rsidP="00567C1E">
      <w:pPr>
        <w:spacing w:line="240" w:lineRule="auto"/>
        <w:rPr>
          <w:sz w:val="28"/>
          <w:szCs w:val="28"/>
        </w:rPr>
      </w:pPr>
      <w:r w:rsidRPr="150ABB10">
        <w:rPr>
          <w:rFonts w:eastAsiaTheme="minorEastAsia"/>
          <w:sz w:val="28"/>
          <w:szCs w:val="28"/>
          <w:lang w:eastAsia="en-US"/>
        </w:rPr>
        <w:t xml:space="preserve">Būtiska loma pilsoniskās sabiedrības attīstībā ir organizētajai pilsoniskajai </w:t>
      </w:r>
      <w:r w:rsidRPr="00291062">
        <w:rPr>
          <w:rFonts w:eastAsiaTheme="minorEastAsia"/>
          <w:sz w:val="28"/>
          <w:szCs w:val="28"/>
          <w:lang w:eastAsia="en-US"/>
        </w:rPr>
        <w:t>sabiedrībai</w:t>
      </w:r>
      <w:r w:rsidR="2901A4B1" w:rsidRPr="00291062">
        <w:rPr>
          <w:rFonts w:eastAsiaTheme="minorEastAsia"/>
          <w:sz w:val="28"/>
          <w:szCs w:val="28"/>
          <w:lang w:eastAsia="en-US"/>
        </w:rPr>
        <w:t>, galvenokārt –</w:t>
      </w:r>
      <w:r w:rsidRPr="00291062">
        <w:rPr>
          <w:rFonts w:eastAsiaTheme="minorEastAsia"/>
          <w:sz w:val="28"/>
          <w:szCs w:val="28"/>
          <w:lang w:eastAsia="en-US"/>
        </w:rPr>
        <w:t xml:space="preserve"> biedrībām un nodibinājumiem (NVO sektoram)</w:t>
      </w:r>
      <w:r w:rsidR="003C3356" w:rsidRPr="00291062">
        <w:rPr>
          <w:rFonts w:eastAsiaTheme="minorEastAsia"/>
          <w:sz w:val="28"/>
          <w:szCs w:val="28"/>
          <w:lang w:eastAsia="en-US"/>
        </w:rPr>
        <w:t xml:space="preserve">, </w:t>
      </w:r>
      <w:r w:rsidR="003C3356" w:rsidRPr="00291062">
        <w:rPr>
          <w:sz w:val="28"/>
          <w:szCs w:val="28"/>
        </w:rPr>
        <w:t>kā arī arodbiedrībām un to apvienībām</w:t>
      </w:r>
      <w:r w:rsidRPr="00291062">
        <w:rPr>
          <w:rFonts w:eastAsiaTheme="minorEastAsia"/>
          <w:sz w:val="28"/>
          <w:szCs w:val="28"/>
          <w:lang w:eastAsia="en-US"/>
        </w:rPr>
        <w:t xml:space="preserve">. Pateicoties organizētajai pilsoniskajai </w:t>
      </w:r>
      <w:r w:rsidRPr="00802794">
        <w:rPr>
          <w:rFonts w:eastAsiaTheme="minorEastAsia"/>
          <w:sz w:val="28"/>
          <w:szCs w:val="28"/>
          <w:lang w:eastAsia="en-US"/>
        </w:rPr>
        <w:t>sabiedrībai</w:t>
      </w:r>
      <w:r w:rsidR="17D76722" w:rsidRPr="00802794">
        <w:rPr>
          <w:rFonts w:eastAsiaTheme="minorEastAsia"/>
          <w:sz w:val="28"/>
          <w:szCs w:val="28"/>
          <w:lang w:eastAsia="en-US"/>
        </w:rPr>
        <w:t>,</w:t>
      </w:r>
      <w:r w:rsidRPr="00802794">
        <w:rPr>
          <w:rFonts w:eastAsiaTheme="minorEastAsia"/>
          <w:sz w:val="28"/>
          <w:szCs w:val="28"/>
          <w:lang w:eastAsia="en-US"/>
        </w:rPr>
        <w:t xml:space="preserve"> ir iespējams </w:t>
      </w:r>
      <w:r w:rsidRPr="00802794">
        <w:rPr>
          <w:sz w:val="28"/>
          <w:szCs w:val="28"/>
        </w:rPr>
        <w:t>nodrošināt plašu interešu pārstāvniecību un kvalitatīvu līdzdalību lēmumu pieņemšanā</w:t>
      </w:r>
      <w:r w:rsidR="06D00F20" w:rsidRPr="00802794">
        <w:rPr>
          <w:sz w:val="28"/>
          <w:szCs w:val="28"/>
        </w:rPr>
        <w:t>, uzturot pastāvīgu pilsonisko dialogu ar lēmumu pieņēmējiem.</w:t>
      </w:r>
    </w:p>
    <w:p w14:paraId="739F944F" w14:textId="0D8BE4D4" w:rsidR="00D4014F" w:rsidRPr="00291062" w:rsidRDefault="00D4014F" w:rsidP="00745CCA">
      <w:pPr>
        <w:spacing w:line="240" w:lineRule="auto"/>
        <w:rPr>
          <w:rStyle w:val="cf01"/>
          <w:rFonts w:ascii="Times New Roman" w:hAnsi="Times New Roman" w:cs="Times New Roman"/>
          <w:sz w:val="28"/>
          <w:szCs w:val="28"/>
          <w:u w:val="single"/>
        </w:rPr>
      </w:pPr>
      <w:r w:rsidRPr="001338B8">
        <w:rPr>
          <w:rStyle w:val="cf01"/>
          <w:rFonts w:ascii="Times New Roman" w:hAnsi="Times New Roman" w:cs="Times New Roman"/>
          <w:sz w:val="28"/>
          <w:szCs w:val="28"/>
        </w:rPr>
        <w:t xml:space="preserve">LPA 2021.gadā veica izpēti </w:t>
      </w:r>
      <w:r w:rsidR="006C134F" w:rsidRPr="001338B8">
        <w:rPr>
          <w:sz w:val="28"/>
          <w:szCs w:val="28"/>
        </w:rPr>
        <w:t>„</w:t>
      </w:r>
      <w:r w:rsidRPr="001338B8">
        <w:rPr>
          <w:rStyle w:val="cf01"/>
          <w:rFonts w:ascii="Times New Roman" w:hAnsi="Times New Roman" w:cs="Times New Roman"/>
          <w:sz w:val="28"/>
          <w:szCs w:val="28"/>
        </w:rPr>
        <w:t>Sabiedriskā līdzdalība lēmumu pieņemšanas procesā” un no faktiskās līdzdalības datiem secināja, ka līdzdalības mehānismos</w:t>
      </w:r>
      <w:r w:rsidRPr="00902291">
        <w:rPr>
          <w:rStyle w:val="cf01"/>
          <w:rFonts w:ascii="Times New Roman" w:hAnsi="Times New Roman" w:cs="Times New Roman"/>
          <w:sz w:val="28"/>
          <w:szCs w:val="28"/>
        </w:rPr>
        <w:t xml:space="preserve"> nacionālā līmenī kopumā piedalījušās </w:t>
      </w:r>
      <w:r w:rsidRPr="00902291">
        <w:rPr>
          <w:rStyle w:val="cf11"/>
          <w:rFonts w:ascii="Times New Roman" w:hAnsi="Times New Roman" w:cs="Times New Roman"/>
          <w:b w:val="0"/>
          <w:bCs w:val="0"/>
          <w:sz w:val="28"/>
          <w:szCs w:val="28"/>
        </w:rPr>
        <w:t>720 biedrības un nodibinājumi, kas ir tikai 4%</w:t>
      </w:r>
      <w:r w:rsidRPr="00902291">
        <w:rPr>
          <w:rStyle w:val="cf01"/>
          <w:rFonts w:ascii="Times New Roman" w:hAnsi="Times New Roman" w:cs="Times New Roman"/>
          <w:b/>
          <w:bCs/>
          <w:sz w:val="28"/>
          <w:szCs w:val="28"/>
        </w:rPr>
        <w:t xml:space="preserve"> </w:t>
      </w:r>
      <w:r w:rsidRPr="00902291">
        <w:rPr>
          <w:rStyle w:val="cf01"/>
          <w:rFonts w:ascii="Times New Roman" w:hAnsi="Times New Roman" w:cs="Times New Roman"/>
          <w:sz w:val="28"/>
          <w:szCs w:val="28"/>
        </w:rPr>
        <w:t xml:space="preserve">no visām organizācijām. Tāpat līdzdalības mehānismos aktīvākās organizācijas ir: Latvijas Pašvaldību savienība, Latvijas Darba devēju konfederācija, Latvijas Tirdzniecības un rūpniecības kamera, Lauksaimniecības organizāciju sadarbības padome, Latvijas Lielo pilsētu asociācija jeb tādas, kuras apvieno biznesa un pašvaldību interešu pārstāvniecību, kas liecina par to, ka </w:t>
      </w:r>
      <w:r w:rsidRPr="00902291">
        <w:rPr>
          <w:rStyle w:val="cf11"/>
          <w:rFonts w:ascii="Times New Roman" w:hAnsi="Times New Roman" w:cs="Times New Roman"/>
          <w:b w:val="0"/>
          <w:bCs w:val="0"/>
          <w:sz w:val="28"/>
          <w:szCs w:val="28"/>
        </w:rPr>
        <w:t>ir būtiski jāveicina tādu organizāciju līdzdalība, ta</w:t>
      </w:r>
      <w:r w:rsidR="001338B8">
        <w:rPr>
          <w:rStyle w:val="cf11"/>
          <w:rFonts w:ascii="Times New Roman" w:hAnsi="Times New Roman" w:cs="Times New Roman"/>
          <w:b w:val="0"/>
          <w:bCs w:val="0"/>
          <w:sz w:val="28"/>
          <w:szCs w:val="28"/>
        </w:rPr>
        <w:t>jā</w:t>
      </w:r>
      <w:r w:rsidRPr="00902291">
        <w:rPr>
          <w:rStyle w:val="cf11"/>
          <w:rFonts w:ascii="Times New Roman" w:hAnsi="Times New Roman" w:cs="Times New Roman"/>
          <w:b w:val="0"/>
          <w:bCs w:val="0"/>
          <w:sz w:val="28"/>
          <w:szCs w:val="28"/>
        </w:rPr>
        <w:t xml:space="preserve"> skaitā </w:t>
      </w:r>
      <w:proofErr w:type="spellStart"/>
      <w:r w:rsidRPr="00902291">
        <w:rPr>
          <w:rStyle w:val="cf11"/>
          <w:rFonts w:ascii="Times New Roman" w:hAnsi="Times New Roman" w:cs="Times New Roman"/>
          <w:b w:val="0"/>
          <w:bCs w:val="0"/>
          <w:sz w:val="28"/>
          <w:szCs w:val="28"/>
        </w:rPr>
        <w:t>jāiespējo</w:t>
      </w:r>
      <w:proofErr w:type="spellEnd"/>
      <w:r w:rsidRPr="00902291">
        <w:rPr>
          <w:rStyle w:val="cf11"/>
          <w:rFonts w:ascii="Times New Roman" w:hAnsi="Times New Roman" w:cs="Times New Roman"/>
          <w:b w:val="0"/>
          <w:bCs w:val="0"/>
          <w:sz w:val="28"/>
          <w:szCs w:val="28"/>
        </w:rPr>
        <w:t xml:space="preserve"> līdzdalības iespējas, kas īsteno pilsonisko dialogu, </w:t>
      </w:r>
      <w:r w:rsidRPr="00902291">
        <w:rPr>
          <w:rStyle w:val="cf01"/>
          <w:rFonts w:ascii="Times New Roman" w:hAnsi="Times New Roman" w:cs="Times New Roman"/>
          <w:sz w:val="28"/>
          <w:szCs w:val="28"/>
        </w:rPr>
        <w:t xml:space="preserve">pilsoniskās sabiedrības interešu </w:t>
      </w:r>
      <w:r w:rsidRPr="00291062">
        <w:rPr>
          <w:rStyle w:val="cf01"/>
          <w:rFonts w:ascii="Times New Roman" w:hAnsi="Times New Roman" w:cs="Times New Roman"/>
          <w:sz w:val="28"/>
          <w:szCs w:val="28"/>
        </w:rPr>
        <w:t>pārstāvēšanu.</w:t>
      </w:r>
      <w:r w:rsidR="006F2A96" w:rsidRPr="00291062">
        <w:rPr>
          <w:rStyle w:val="FootnoteReference"/>
          <w:sz w:val="28"/>
          <w:szCs w:val="28"/>
        </w:rPr>
        <w:footnoteReference w:id="53"/>
      </w:r>
      <w:r w:rsidRPr="00291062">
        <w:rPr>
          <w:rStyle w:val="cf01"/>
          <w:rFonts w:ascii="Times New Roman" w:hAnsi="Times New Roman" w:cs="Times New Roman"/>
          <w:sz w:val="28"/>
          <w:szCs w:val="28"/>
        </w:rPr>
        <w:t xml:space="preserve"> </w:t>
      </w:r>
      <w:bookmarkStart w:id="42" w:name="_Hlk184885169"/>
      <w:r w:rsidR="003C3356" w:rsidRPr="00291062">
        <w:rPr>
          <w:sz w:val="28"/>
          <w:szCs w:val="28"/>
        </w:rPr>
        <w:t>Starp aktīvākajām organizācijām ir arī Latvijas Brīvo arodbiedrību savienība. Par to liecina gan sniegto atzinumu skaits, gan aktivitāte dažādos publiskos pasākumos</w:t>
      </w:r>
      <w:r w:rsidR="007753AE" w:rsidRPr="00291062">
        <w:rPr>
          <w:sz w:val="28"/>
          <w:szCs w:val="28"/>
        </w:rPr>
        <w:t>,</w:t>
      </w:r>
      <w:r w:rsidR="003C3356" w:rsidRPr="00291062">
        <w:rPr>
          <w:sz w:val="28"/>
          <w:szCs w:val="28"/>
        </w:rPr>
        <w:t xml:space="preserve"> utt.</w:t>
      </w:r>
      <w:bookmarkEnd w:id="42"/>
    </w:p>
    <w:p w14:paraId="4C098EFD" w14:textId="7FE41E2C" w:rsidR="00D4014F" w:rsidRPr="00902291" w:rsidRDefault="00D4014F" w:rsidP="2DD0878D">
      <w:pPr>
        <w:pStyle w:val="pf0"/>
        <w:spacing w:before="0" w:beforeAutospacing="0" w:after="0" w:afterAutospacing="0"/>
        <w:ind w:firstLine="720"/>
        <w:jc w:val="both"/>
        <w:rPr>
          <w:b/>
          <w:bCs/>
          <w:sz w:val="28"/>
          <w:szCs w:val="28"/>
        </w:rPr>
      </w:pPr>
      <w:r w:rsidRPr="00902291">
        <w:rPr>
          <w:rStyle w:val="cf01"/>
          <w:rFonts w:ascii="Times New Roman" w:hAnsi="Times New Roman" w:cs="Times New Roman"/>
          <w:sz w:val="28"/>
          <w:szCs w:val="28"/>
        </w:rPr>
        <w:t xml:space="preserve">LPA 2021.gada pavasarī īstenotā līdzdalībā iesaistīto organizāciju aptauja liecina, ka par efektīvāko līdzdalības mehānismu lielākā daļa organizāciju uzskata tikšanās ar lēmumu pieņēmējiem – 46% uzskata, ka tas ir lielā mērā efektīvi un vēl 12%, ka pilnībā efektīvi. Arī ministriju darba grupas tiek vērtētas kā efektīvs mehānisms – kopumā 49% organizāciju tās vērtē kā efektīvas. Salīdzinot efektivitātes vērtējumus un organizāciju līdzdalības rādītājus, novērojams, ka līdzdalības rādītāji gandrīz visiem līdzdalības mehānismiem ir augstāki nekā to efektivitātes vērtējumi. Daļa organizāciju, kas piedalās šajos mehānismos, pašas tos vērtē kā neefektīvus. Īpaši tas novērojams par publiskajām apspriešanām – lai gan 72% organizāciju tādās ir piedalījušās, tikai 42% tās vērtē kā efektīvas. Galvenie iemesli, kādēļ konkrētos līdzdalības mehānismus organizāciju pārstāvji vērtē kā neefektīvus, ir novērtējums, ka šie </w:t>
      </w:r>
      <w:r w:rsidRPr="00902291">
        <w:rPr>
          <w:rStyle w:val="cf11"/>
          <w:rFonts w:ascii="Times New Roman" w:hAnsi="Times New Roman" w:cs="Times New Roman"/>
          <w:b w:val="0"/>
          <w:bCs w:val="0"/>
          <w:sz w:val="28"/>
          <w:szCs w:val="28"/>
        </w:rPr>
        <w:t xml:space="preserve">līdzdalības mehānismi ir formāli un </w:t>
      </w:r>
      <w:r w:rsidRPr="00902291">
        <w:rPr>
          <w:rStyle w:val="cf11"/>
          <w:rFonts w:ascii="Times New Roman" w:hAnsi="Times New Roman" w:cs="Times New Roman"/>
          <w:b w:val="0"/>
          <w:bCs w:val="0"/>
          <w:sz w:val="28"/>
          <w:szCs w:val="28"/>
        </w:rPr>
        <w:lastRenderedPageBreak/>
        <w:t>pēc būtības nespēj ietekmēt pieņemtos lēmumus. Tāpat nereti tiek norādīts, ka valsts pārvaldes pārstāvji reti ir ieinteresēti nevalstiskā sektora līdzdalībā un iesaistē</w:t>
      </w:r>
      <w:r w:rsidRPr="00902291">
        <w:rPr>
          <w:rStyle w:val="cf01"/>
          <w:rFonts w:ascii="Times New Roman" w:hAnsi="Times New Roman" w:cs="Times New Roman"/>
          <w:sz w:val="28"/>
          <w:szCs w:val="28"/>
        </w:rPr>
        <w:t>.</w:t>
      </w:r>
      <w:r w:rsidR="00FD6869" w:rsidRPr="00902291">
        <w:rPr>
          <w:rStyle w:val="cf01"/>
          <w:rFonts w:ascii="Times New Roman" w:hAnsi="Times New Roman" w:cs="Times New Roman"/>
          <w:sz w:val="28"/>
          <w:szCs w:val="28"/>
        </w:rPr>
        <w:t xml:space="preserve"> </w:t>
      </w:r>
    </w:p>
    <w:p w14:paraId="26900AC8" w14:textId="49F80C29" w:rsidR="00D4014F" w:rsidRPr="00902291" w:rsidRDefault="00D4014F" w:rsidP="2DD0878D">
      <w:pPr>
        <w:pStyle w:val="pf0"/>
        <w:spacing w:before="0" w:beforeAutospacing="0" w:after="0" w:afterAutospacing="0"/>
        <w:ind w:firstLine="720"/>
        <w:jc w:val="both"/>
        <w:rPr>
          <w:sz w:val="28"/>
          <w:szCs w:val="28"/>
          <w:u w:val="single"/>
        </w:rPr>
      </w:pPr>
      <w:r w:rsidRPr="00902291">
        <w:rPr>
          <w:rStyle w:val="cf01"/>
          <w:rFonts w:ascii="Times New Roman" w:hAnsi="Times New Roman" w:cs="Times New Roman"/>
          <w:sz w:val="28"/>
          <w:szCs w:val="28"/>
        </w:rPr>
        <w:t xml:space="preserve">Lūgti norādīt, kas ir būtiskākie šķēršļi, kas kavē nevalstiskā sektora līdzdalību lēmumu pieņemšanā nacionālā līmenī, organizāciju pārstāvji visbiežāk norādījuši uz: </w:t>
      </w:r>
      <w:r w:rsidRPr="00902291">
        <w:rPr>
          <w:rStyle w:val="cf11"/>
          <w:rFonts w:ascii="Times New Roman" w:hAnsi="Times New Roman" w:cs="Times New Roman"/>
          <w:b w:val="0"/>
          <w:bCs w:val="0"/>
          <w:sz w:val="28"/>
          <w:szCs w:val="28"/>
        </w:rPr>
        <w:t>cilvēkresursu trūkums</w:t>
      </w:r>
      <w:r w:rsidRPr="00902291">
        <w:rPr>
          <w:rStyle w:val="cf01"/>
          <w:rFonts w:ascii="Times New Roman" w:hAnsi="Times New Roman" w:cs="Times New Roman"/>
          <w:sz w:val="28"/>
          <w:szCs w:val="28"/>
        </w:rPr>
        <w:t xml:space="preserve"> (56%), </w:t>
      </w:r>
      <w:r w:rsidRPr="00902291">
        <w:rPr>
          <w:rStyle w:val="cf11"/>
          <w:rFonts w:ascii="Times New Roman" w:hAnsi="Times New Roman" w:cs="Times New Roman"/>
          <w:b w:val="0"/>
          <w:bCs w:val="0"/>
          <w:sz w:val="28"/>
          <w:szCs w:val="28"/>
        </w:rPr>
        <w:t xml:space="preserve">valsts </w:t>
      </w:r>
      <w:r w:rsidR="7ECBED56" w:rsidRPr="64F95D68">
        <w:rPr>
          <w:rStyle w:val="cf11"/>
          <w:rFonts w:ascii="Times New Roman" w:hAnsi="Times New Roman" w:cs="Times New Roman"/>
          <w:b w:val="0"/>
          <w:bCs w:val="0"/>
          <w:sz w:val="28"/>
          <w:szCs w:val="28"/>
        </w:rPr>
        <w:t>institūcij</w:t>
      </w:r>
      <w:r w:rsidR="23842C9C" w:rsidRPr="64F95D68">
        <w:rPr>
          <w:rStyle w:val="cf11"/>
          <w:rFonts w:ascii="Times New Roman" w:hAnsi="Times New Roman" w:cs="Times New Roman"/>
          <w:b w:val="0"/>
          <w:bCs w:val="0"/>
          <w:sz w:val="28"/>
          <w:szCs w:val="28"/>
        </w:rPr>
        <w:t>u</w:t>
      </w:r>
      <w:r w:rsidRPr="00902291">
        <w:rPr>
          <w:rStyle w:val="cf11"/>
          <w:rFonts w:ascii="Times New Roman" w:hAnsi="Times New Roman" w:cs="Times New Roman"/>
          <w:b w:val="0"/>
          <w:bCs w:val="0"/>
          <w:sz w:val="28"/>
          <w:szCs w:val="28"/>
        </w:rPr>
        <w:t xml:space="preserve"> nevēlēšanās sadarboties</w:t>
      </w:r>
      <w:r w:rsidRPr="00902291">
        <w:rPr>
          <w:rStyle w:val="cf01"/>
          <w:rFonts w:ascii="Times New Roman" w:hAnsi="Times New Roman" w:cs="Times New Roman"/>
          <w:b/>
          <w:bCs/>
          <w:sz w:val="28"/>
          <w:szCs w:val="28"/>
        </w:rPr>
        <w:t xml:space="preserve"> </w:t>
      </w:r>
      <w:r w:rsidRPr="00902291">
        <w:rPr>
          <w:rStyle w:val="cf01"/>
          <w:rFonts w:ascii="Times New Roman" w:hAnsi="Times New Roman" w:cs="Times New Roman"/>
          <w:sz w:val="28"/>
          <w:szCs w:val="28"/>
        </w:rPr>
        <w:t xml:space="preserve">(54%), </w:t>
      </w:r>
      <w:r w:rsidRPr="00902291">
        <w:rPr>
          <w:rStyle w:val="cf11"/>
          <w:rFonts w:ascii="Times New Roman" w:hAnsi="Times New Roman" w:cs="Times New Roman"/>
          <w:b w:val="0"/>
          <w:bCs w:val="0"/>
          <w:sz w:val="28"/>
          <w:szCs w:val="28"/>
        </w:rPr>
        <w:t>nepietiekams finansējums</w:t>
      </w:r>
      <w:r w:rsidRPr="00902291">
        <w:rPr>
          <w:rStyle w:val="cf01"/>
          <w:rFonts w:ascii="Times New Roman" w:hAnsi="Times New Roman" w:cs="Times New Roman"/>
          <w:sz w:val="28"/>
          <w:szCs w:val="28"/>
        </w:rPr>
        <w:t xml:space="preserve"> (52%), </w:t>
      </w:r>
      <w:r w:rsidRPr="00902291">
        <w:rPr>
          <w:rStyle w:val="cf11"/>
          <w:rFonts w:ascii="Times New Roman" w:hAnsi="Times New Roman" w:cs="Times New Roman"/>
          <w:b w:val="0"/>
          <w:bCs w:val="0"/>
          <w:sz w:val="28"/>
          <w:szCs w:val="28"/>
        </w:rPr>
        <w:t>neregulārs finansējums</w:t>
      </w:r>
      <w:r w:rsidRPr="00902291">
        <w:rPr>
          <w:rStyle w:val="cf01"/>
          <w:rFonts w:ascii="Times New Roman" w:hAnsi="Times New Roman" w:cs="Times New Roman"/>
          <w:sz w:val="28"/>
          <w:szCs w:val="28"/>
        </w:rPr>
        <w:t xml:space="preserve"> (52%), </w:t>
      </w:r>
      <w:r w:rsidRPr="00902291">
        <w:rPr>
          <w:rStyle w:val="cf11"/>
          <w:rFonts w:ascii="Times New Roman" w:hAnsi="Times New Roman" w:cs="Times New Roman"/>
          <w:b w:val="0"/>
          <w:bCs w:val="0"/>
          <w:sz w:val="28"/>
          <w:szCs w:val="28"/>
        </w:rPr>
        <w:t>līdzdalība nav efektīva/grūti ietekmēt lēmumus</w:t>
      </w:r>
      <w:r w:rsidRPr="00902291">
        <w:rPr>
          <w:rStyle w:val="cf01"/>
          <w:rFonts w:ascii="Times New Roman" w:hAnsi="Times New Roman" w:cs="Times New Roman"/>
          <w:sz w:val="28"/>
          <w:szCs w:val="28"/>
        </w:rPr>
        <w:t xml:space="preserve"> (48%), </w:t>
      </w:r>
      <w:r w:rsidRPr="00902291">
        <w:rPr>
          <w:rStyle w:val="cf11"/>
          <w:rFonts w:ascii="Times New Roman" w:hAnsi="Times New Roman" w:cs="Times New Roman"/>
          <w:b w:val="0"/>
          <w:bCs w:val="0"/>
          <w:sz w:val="28"/>
          <w:szCs w:val="28"/>
        </w:rPr>
        <w:t>nepietiekama darbinieku kompetence, prasmes, spējas</w:t>
      </w:r>
      <w:r w:rsidRPr="00902291">
        <w:rPr>
          <w:rStyle w:val="cf01"/>
          <w:rFonts w:ascii="Times New Roman" w:hAnsi="Times New Roman" w:cs="Times New Roman"/>
          <w:sz w:val="28"/>
          <w:szCs w:val="28"/>
        </w:rPr>
        <w:t xml:space="preserve"> (44%). Tātad būtiski šķēršļi ir gan pašā līdzdalības procesā, gan arī organizāciju kapacitātē pilnvērtīgi iesaistīties tajā.</w:t>
      </w:r>
      <w:r w:rsidR="00FD6869" w:rsidRPr="00902291">
        <w:rPr>
          <w:rStyle w:val="cf01"/>
          <w:rFonts w:ascii="Times New Roman" w:hAnsi="Times New Roman" w:cs="Times New Roman"/>
          <w:sz w:val="28"/>
          <w:szCs w:val="28"/>
        </w:rPr>
        <w:t xml:space="preserve"> </w:t>
      </w:r>
    </w:p>
    <w:p w14:paraId="6E306D64" w14:textId="421AF7E5" w:rsidR="008C0834" w:rsidRPr="00F1520D" w:rsidRDefault="008B3134" w:rsidP="37308C58">
      <w:pPr>
        <w:pStyle w:val="pf0"/>
        <w:spacing w:before="0" w:beforeAutospacing="0" w:after="0" w:afterAutospacing="0"/>
        <w:ind w:firstLine="720"/>
        <w:jc w:val="both"/>
        <w:rPr>
          <w:rFonts w:eastAsia="Times New Roman Bold"/>
          <w:sz w:val="28"/>
          <w:szCs w:val="28"/>
          <w:u w:val="single"/>
        </w:rPr>
      </w:pPr>
      <w:r w:rsidRPr="00902291">
        <w:rPr>
          <w:rStyle w:val="cf01"/>
          <w:rFonts w:ascii="Times New Roman" w:hAnsi="Times New Roman" w:cs="Times New Roman"/>
          <w:sz w:val="28"/>
          <w:szCs w:val="28"/>
        </w:rPr>
        <w:t xml:space="preserve">Līdz ar Īpašu uzdevumu ministra sabiedrības integrācijas lietas sekretariāta likvidēšanu 2009.gadā Latvijā vairs nav atbildīgās institūcijas par pilsoniskās sabiedrības stiprināšanas un attīstības politiku, kas savukārt radījis situāciju, ka valstī nepastāv ne institūcija, kas pārrauga šo </w:t>
      </w:r>
      <w:proofErr w:type="spellStart"/>
      <w:r w:rsidRPr="00902291">
        <w:rPr>
          <w:rStyle w:val="cf01"/>
          <w:rFonts w:ascii="Times New Roman" w:hAnsi="Times New Roman" w:cs="Times New Roman"/>
          <w:sz w:val="28"/>
          <w:szCs w:val="28"/>
        </w:rPr>
        <w:t>starpsektoru</w:t>
      </w:r>
      <w:proofErr w:type="spellEnd"/>
      <w:r w:rsidRPr="00902291">
        <w:rPr>
          <w:rStyle w:val="cf01"/>
          <w:rFonts w:ascii="Times New Roman" w:hAnsi="Times New Roman" w:cs="Times New Roman"/>
          <w:sz w:val="28"/>
          <w:szCs w:val="28"/>
        </w:rPr>
        <w:t xml:space="preserve"> politiku, kas saistīta ar visām valsts un pašvaldību politikas jomām, ne arī izstrādāts politikas plānošanas dokuments. Šobrīd pilsoniskās sabiedrības jautājumi fragmentāri tiek skatīti </w:t>
      </w:r>
      <w:r w:rsidR="00CA272A">
        <w:rPr>
          <w:rStyle w:val="cf01"/>
          <w:rFonts w:ascii="Times New Roman" w:hAnsi="Times New Roman" w:cs="Times New Roman"/>
          <w:sz w:val="28"/>
          <w:szCs w:val="28"/>
        </w:rPr>
        <w:t>KM</w:t>
      </w:r>
      <w:r w:rsidRPr="00902291">
        <w:rPr>
          <w:rStyle w:val="cf01"/>
          <w:rFonts w:ascii="Times New Roman" w:hAnsi="Times New Roman" w:cs="Times New Roman"/>
          <w:sz w:val="28"/>
          <w:szCs w:val="28"/>
        </w:rPr>
        <w:t xml:space="preserve"> no integrācijas politikas, </w:t>
      </w:r>
      <w:r w:rsidR="00CA272A">
        <w:rPr>
          <w:rStyle w:val="cf01"/>
          <w:rFonts w:ascii="Times New Roman" w:hAnsi="Times New Roman" w:cs="Times New Roman"/>
          <w:sz w:val="28"/>
          <w:szCs w:val="28"/>
        </w:rPr>
        <w:t>FM</w:t>
      </w:r>
      <w:r w:rsidRPr="00902291">
        <w:rPr>
          <w:rStyle w:val="cf01"/>
          <w:rFonts w:ascii="Times New Roman" w:hAnsi="Times New Roman" w:cs="Times New Roman"/>
          <w:sz w:val="28"/>
          <w:szCs w:val="28"/>
        </w:rPr>
        <w:t xml:space="preserve"> no nodokļu </w:t>
      </w:r>
      <w:proofErr w:type="spellStart"/>
      <w:r w:rsidRPr="00902291">
        <w:rPr>
          <w:rStyle w:val="cf01"/>
          <w:rFonts w:ascii="Times New Roman" w:hAnsi="Times New Roman" w:cs="Times New Roman"/>
          <w:sz w:val="28"/>
          <w:szCs w:val="28"/>
        </w:rPr>
        <w:t>iekasējamības</w:t>
      </w:r>
      <w:proofErr w:type="spellEnd"/>
      <w:r w:rsidRPr="00902291">
        <w:rPr>
          <w:rStyle w:val="cf01"/>
          <w:rFonts w:ascii="Times New Roman" w:hAnsi="Times New Roman" w:cs="Times New Roman"/>
          <w:sz w:val="28"/>
          <w:szCs w:val="28"/>
        </w:rPr>
        <w:t xml:space="preserve">, </w:t>
      </w:r>
      <w:r w:rsidR="00CA272A">
        <w:rPr>
          <w:rStyle w:val="cf01"/>
          <w:rFonts w:ascii="Times New Roman" w:hAnsi="Times New Roman" w:cs="Times New Roman"/>
          <w:sz w:val="28"/>
          <w:szCs w:val="28"/>
        </w:rPr>
        <w:t>VK</w:t>
      </w:r>
      <w:r w:rsidRPr="00902291">
        <w:rPr>
          <w:rStyle w:val="cf01"/>
          <w:rFonts w:ascii="Times New Roman" w:hAnsi="Times New Roman" w:cs="Times New Roman"/>
          <w:sz w:val="28"/>
          <w:szCs w:val="28"/>
        </w:rPr>
        <w:t xml:space="preserve"> no sabiedrības līdzdalības ievērošanas ministriju līmenī, </w:t>
      </w:r>
      <w:proofErr w:type="spellStart"/>
      <w:r w:rsidRPr="00902291">
        <w:rPr>
          <w:rStyle w:val="cf01"/>
          <w:rFonts w:ascii="Times New Roman" w:hAnsi="Times New Roman" w:cs="Times New Roman"/>
          <w:sz w:val="28"/>
          <w:szCs w:val="28"/>
        </w:rPr>
        <w:t>Ai</w:t>
      </w:r>
      <w:r w:rsidR="00CA272A">
        <w:rPr>
          <w:rStyle w:val="cf01"/>
          <w:rFonts w:ascii="Times New Roman" w:hAnsi="Times New Roman" w:cs="Times New Roman"/>
          <w:sz w:val="28"/>
          <w:szCs w:val="28"/>
        </w:rPr>
        <w:t>M</w:t>
      </w:r>
      <w:proofErr w:type="spellEnd"/>
      <w:r w:rsidR="00CA272A">
        <w:rPr>
          <w:rStyle w:val="cf01"/>
          <w:rFonts w:ascii="Times New Roman" w:hAnsi="Times New Roman" w:cs="Times New Roman"/>
          <w:sz w:val="28"/>
          <w:szCs w:val="28"/>
        </w:rPr>
        <w:t xml:space="preserve"> </w:t>
      </w:r>
      <w:r w:rsidRPr="00902291">
        <w:rPr>
          <w:rStyle w:val="cf01"/>
          <w:rFonts w:ascii="Times New Roman" w:hAnsi="Times New Roman" w:cs="Times New Roman"/>
          <w:sz w:val="28"/>
          <w:szCs w:val="28"/>
        </w:rPr>
        <w:t xml:space="preserve">no nacionālās drošības aspektiem. </w:t>
      </w:r>
      <w:r w:rsidR="00CA272A">
        <w:rPr>
          <w:rStyle w:val="cf01"/>
          <w:rFonts w:ascii="Times New Roman" w:hAnsi="Times New Roman" w:cs="Times New Roman"/>
          <w:sz w:val="28"/>
          <w:szCs w:val="28"/>
        </w:rPr>
        <w:t>TM</w:t>
      </w:r>
      <w:r w:rsidRPr="00902291">
        <w:rPr>
          <w:rStyle w:val="cf01"/>
          <w:rFonts w:ascii="Times New Roman" w:hAnsi="Times New Roman" w:cs="Times New Roman"/>
          <w:sz w:val="28"/>
          <w:szCs w:val="28"/>
        </w:rPr>
        <w:t xml:space="preserve"> ir Biedrību un nodibinājumu likuma izstrādātājs, </w:t>
      </w:r>
      <w:r w:rsidR="00CA272A">
        <w:rPr>
          <w:rStyle w:val="cf01"/>
          <w:rFonts w:ascii="Times New Roman" w:hAnsi="Times New Roman" w:cs="Times New Roman"/>
          <w:sz w:val="28"/>
          <w:szCs w:val="28"/>
        </w:rPr>
        <w:t>MK</w:t>
      </w:r>
      <w:r w:rsidRPr="00902291">
        <w:rPr>
          <w:rStyle w:val="cf01"/>
          <w:rFonts w:ascii="Times New Roman" w:hAnsi="Times New Roman" w:cs="Times New Roman"/>
          <w:sz w:val="28"/>
          <w:szCs w:val="28"/>
        </w:rPr>
        <w:t xml:space="preserve"> </w:t>
      </w:r>
      <w:r w:rsidR="001338B8">
        <w:rPr>
          <w:rStyle w:val="cf01"/>
          <w:rFonts w:ascii="Times New Roman" w:hAnsi="Times New Roman" w:cs="Times New Roman"/>
          <w:sz w:val="28"/>
          <w:szCs w:val="28"/>
        </w:rPr>
        <w:t xml:space="preserve">– </w:t>
      </w:r>
      <w:r w:rsidRPr="00902291">
        <w:rPr>
          <w:rStyle w:val="cf01"/>
          <w:rFonts w:ascii="Times New Roman" w:hAnsi="Times New Roman" w:cs="Times New Roman"/>
          <w:sz w:val="28"/>
          <w:szCs w:val="28"/>
        </w:rPr>
        <w:t xml:space="preserve">2005.gadā pieņemtā Nevalstisko organizāciju un Ministru kabineta sadarbības memoranda īstenotājs, savukārt Saeima </w:t>
      </w:r>
      <w:r w:rsidR="001338B8">
        <w:rPr>
          <w:rStyle w:val="cf01"/>
          <w:rFonts w:ascii="Times New Roman" w:hAnsi="Times New Roman" w:cs="Times New Roman"/>
          <w:sz w:val="28"/>
          <w:szCs w:val="28"/>
        </w:rPr>
        <w:t xml:space="preserve">– </w:t>
      </w:r>
      <w:r w:rsidRPr="00902291">
        <w:rPr>
          <w:rStyle w:val="cf01"/>
          <w:rFonts w:ascii="Times New Roman" w:hAnsi="Times New Roman" w:cs="Times New Roman"/>
          <w:sz w:val="28"/>
          <w:szCs w:val="28"/>
        </w:rPr>
        <w:t xml:space="preserve">2006.gadā pieņemtās deklarācijas par </w:t>
      </w:r>
      <w:r w:rsidRPr="00F1520D">
        <w:rPr>
          <w:rStyle w:val="cf01"/>
          <w:rFonts w:ascii="Times New Roman" w:hAnsi="Times New Roman" w:cs="Times New Roman"/>
          <w:sz w:val="28"/>
          <w:szCs w:val="28"/>
        </w:rPr>
        <w:t>sadarbību ar nevalstiskajām organizācijām īstenotājs. Taču neviena no</w:t>
      </w:r>
      <w:r w:rsidR="008933E9" w:rsidRPr="00F1520D">
        <w:rPr>
          <w:rStyle w:val="cf01"/>
          <w:rFonts w:ascii="Times New Roman" w:hAnsi="Times New Roman" w:cs="Times New Roman"/>
          <w:sz w:val="28"/>
          <w:szCs w:val="28"/>
        </w:rPr>
        <w:t xml:space="preserve"> institūcijām netur kopēju rūpi par pilsoniskās sabiedrības stiprināšanu un attīstību, un tās horizontālajiem jautājumiem.</w:t>
      </w:r>
    </w:p>
    <w:p w14:paraId="73DF7A24" w14:textId="5CAD95FE" w:rsidR="008C0834" w:rsidRDefault="001819F6" w:rsidP="64CEFE54">
      <w:pPr>
        <w:pStyle w:val="pf0"/>
        <w:spacing w:before="0" w:beforeAutospacing="0" w:after="0" w:afterAutospacing="0"/>
        <w:ind w:firstLine="720"/>
        <w:jc w:val="both"/>
        <w:rPr>
          <w:sz w:val="28"/>
          <w:szCs w:val="28"/>
        </w:rPr>
      </w:pPr>
      <w:r w:rsidRPr="00F1520D">
        <w:rPr>
          <w:sz w:val="28"/>
          <w:szCs w:val="28"/>
        </w:rPr>
        <w:t>V</w:t>
      </w:r>
      <w:r w:rsidR="00C571D0" w:rsidRPr="00F1520D">
        <w:rPr>
          <w:sz w:val="28"/>
          <w:szCs w:val="28"/>
        </w:rPr>
        <w:t>iens no n</w:t>
      </w:r>
      <w:r w:rsidR="002B0926" w:rsidRPr="00F1520D">
        <w:rPr>
          <w:sz w:val="28"/>
          <w:szCs w:val="28"/>
        </w:rPr>
        <w:t>ozīmīgāka</w:t>
      </w:r>
      <w:r w:rsidR="00C571D0" w:rsidRPr="00F1520D">
        <w:rPr>
          <w:sz w:val="28"/>
          <w:szCs w:val="28"/>
        </w:rPr>
        <w:t>jiem</w:t>
      </w:r>
      <w:r w:rsidR="002B0926" w:rsidRPr="00F1520D">
        <w:rPr>
          <w:sz w:val="28"/>
          <w:szCs w:val="28"/>
        </w:rPr>
        <w:t xml:space="preserve"> finanšu instrument</w:t>
      </w:r>
      <w:r w:rsidR="00C571D0" w:rsidRPr="00F1520D">
        <w:rPr>
          <w:sz w:val="28"/>
          <w:szCs w:val="28"/>
        </w:rPr>
        <w:t>iem</w:t>
      </w:r>
      <w:r w:rsidR="002B0926" w:rsidRPr="00F1520D">
        <w:rPr>
          <w:sz w:val="28"/>
          <w:szCs w:val="28"/>
        </w:rPr>
        <w:t xml:space="preserve"> pilsoniskās sabiedrības attīstības veicināšanai</w:t>
      </w:r>
      <w:r w:rsidR="00C571D0" w:rsidRPr="00F1520D">
        <w:rPr>
          <w:sz w:val="28"/>
          <w:szCs w:val="28"/>
        </w:rPr>
        <w:t xml:space="preserve"> </w:t>
      </w:r>
      <w:r w:rsidR="006442E7" w:rsidRPr="00F1520D">
        <w:rPr>
          <w:sz w:val="28"/>
          <w:szCs w:val="28"/>
        </w:rPr>
        <w:t>ir</w:t>
      </w:r>
      <w:r w:rsidR="00C571D0" w:rsidRPr="00F1520D">
        <w:rPr>
          <w:sz w:val="28"/>
          <w:szCs w:val="28"/>
        </w:rPr>
        <w:t xml:space="preserve"> </w:t>
      </w:r>
      <w:r w:rsidR="002B0926" w:rsidRPr="00F1520D">
        <w:rPr>
          <w:sz w:val="28"/>
          <w:szCs w:val="28"/>
        </w:rPr>
        <w:t>valsts budžeta programma</w:t>
      </w:r>
      <w:r w:rsidR="00891D78" w:rsidRPr="00F1520D">
        <w:rPr>
          <w:sz w:val="28"/>
          <w:szCs w:val="28"/>
        </w:rPr>
        <w:t xml:space="preserve"> „</w:t>
      </w:r>
      <w:r w:rsidR="002B0926" w:rsidRPr="00F1520D">
        <w:rPr>
          <w:sz w:val="28"/>
          <w:szCs w:val="28"/>
        </w:rPr>
        <w:t>NVO fonds”</w:t>
      </w:r>
      <w:r w:rsidR="00C571D0" w:rsidRPr="00F1520D">
        <w:rPr>
          <w:sz w:val="28"/>
          <w:szCs w:val="28"/>
        </w:rPr>
        <w:t>,</w:t>
      </w:r>
      <w:r w:rsidR="008C0834" w:rsidRPr="00F1520D">
        <w:rPr>
          <w:sz w:val="28"/>
          <w:szCs w:val="28"/>
        </w:rPr>
        <w:t xml:space="preserve"> kas</w:t>
      </w:r>
      <w:r w:rsidR="00C571D0" w:rsidRPr="00F1520D">
        <w:rPr>
          <w:sz w:val="28"/>
          <w:szCs w:val="28"/>
        </w:rPr>
        <w:t xml:space="preserve"> sniedz</w:t>
      </w:r>
      <w:r w:rsidR="00C571D0" w:rsidRPr="64CEFE54">
        <w:rPr>
          <w:sz w:val="28"/>
          <w:szCs w:val="28"/>
        </w:rPr>
        <w:t xml:space="preserve"> iespējas NVO stiprināt kapacitāti, piedalīties interešu aizstāvībā un nodrošināt pilsoniskās sabiedrības attīstībai nozīmīgu pasākumu īstenošanu.</w:t>
      </w:r>
    </w:p>
    <w:p w14:paraId="4BF98EA5" w14:textId="1FA4F70B" w:rsidR="008A59CA" w:rsidRPr="00EB5FE4" w:rsidRDefault="005E7BD8" w:rsidP="64CEFE54">
      <w:pPr>
        <w:pStyle w:val="pf0"/>
        <w:spacing w:before="0" w:beforeAutospacing="0" w:after="0" w:afterAutospacing="0"/>
        <w:ind w:firstLine="720"/>
        <w:jc w:val="both"/>
        <w:rPr>
          <w:sz w:val="28"/>
          <w:szCs w:val="28"/>
        </w:rPr>
      </w:pPr>
      <w:r>
        <w:rPr>
          <w:sz w:val="28"/>
          <w:szCs w:val="28"/>
        </w:rPr>
        <w:t>V</w:t>
      </w:r>
      <w:r w:rsidRPr="00F1520D">
        <w:rPr>
          <w:sz w:val="28"/>
          <w:szCs w:val="28"/>
        </w:rPr>
        <w:t xml:space="preserve">alsts budžeta </w:t>
      </w:r>
      <w:r>
        <w:rPr>
          <w:sz w:val="28"/>
          <w:szCs w:val="28"/>
        </w:rPr>
        <w:t>p</w:t>
      </w:r>
      <w:r w:rsidR="00EC5E1F" w:rsidRPr="00EB5FE4">
        <w:rPr>
          <w:sz w:val="28"/>
          <w:szCs w:val="28"/>
        </w:rPr>
        <w:t>rogramm</w:t>
      </w:r>
      <w:r w:rsidR="0089733B" w:rsidRPr="00EB5FE4">
        <w:rPr>
          <w:sz w:val="28"/>
          <w:szCs w:val="28"/>
        </w:rPr>
        <w:t>ā</w:t>
      </w:r>
      <w:r w:rsidR="00EC5E1F" w:rsidRPr="00EB5FE4">
        <w:rPr>
          <w:sz w:val="28"/>
          <w:szCs w:val="28"/>
        </w:rPr>
        <w:t xml:space="preserve"> „NVO fonds”</w:t>
      </w:r>
      <w:r w:rsidR="0089733B" w:rsidRPr="00EB5FE4">
        <w:rPr>
          <w:sz w:val="28"/>
          <w:szCs w:val="28"/>
        </w:rPr>
        <w:t xml:space="preserve"> pieejamais finansējums </w:t>
      </w:r>
      <w:r w:rsidR="00E74A26" w:rsidRPr="00EB5FE4">
        <w:rPr>
          <w:sz w:val="28"/>
          <w:szCs w:val="28"/>
        </w:rPr>
        <w:t xml:space="preserve">kopš 2016.gada </w:t>
      </w:r>
      <w:r w:rsidR="00DD029B" w:rsidRPr="00EB5FE4">
        <w:rPr>
          <w:sz w:val="28"/>
          <w:szCs w:val="28"/>
        </w:rPr>
        <w:t>ir p</w:t>
      </w:r>
      <w:r w:rsidR="001D4276" w:rsidRPr="00EB5FE4">
        <w:rPr>
          <w:sz w:val="28"/>
          <w:szCs w:val="28"/>
        </w:rPr>
        <w:t xml:space="preserve">alielinājies piecas reizes – no 400 000 </w:t>
      </w:r>
      <w:proofErr w:type="spellStart"/>
      <w:r w:rsidR="001D4276" w:rsidRPr="00EB5FE4">
        <w:rPr>
          <w:i/>
          <w:iCs/>
          <w:sz w:val="28"/>
          <w:szCs w:val="28"/>
        </w:rPr>
        <w:t>euro</w:t>
      </w:r>
      <w:proofErr w:type="spellEnd"/>
      <w:r w:rsidR="001D4276" w:rsidRPr="00EB5FE4">
        <w:rPr>
          <w:i/>
          <w:iCs/>
          <w:sz w:val="28"/>
          <w:szCs w:val="28"/>
        </w:rPr>
        <w:t xml:space="preserve"> </w:t>
      </w:r>
      <w:r w:rsidR="001D4276" w:rsidRPr="00EB5FE4">
        <w:rPr>
          <w:sz w:val="28"/>
          <w:szCs w:val="28"/>
        </w:rPr>
        <w:t>2016.gadā līdz</w:t>
      </w:r>
      <w:r w:rsidR="001D4276" w:rsidRPr="00EB5FE4">
        <w:rPr>
          <w:i/>
          <w:iCs/>
          <w:sz w:val="28"/>
          <w:szCs w:val="28"/>
        </w:rPr>
        <w:t xml:space="preserve"> </w:t>
      </w:r>
      <w:r w:rsidR="001D4276" w:rsidRPr="00EB5FE4">
        <w:rPr>
          <w:sz w:val="28"/>
          <w:szCs w:val="28"/>
        </w:rPr>
        <w:t xml:space="preserve">2 000 000 </w:t>
      </w:r>
      <w:proofErr w:type="spellStart"/>
      <w:r w:rsidR="001D4276" w:rsidRPr="00EB5FE4">
        <w:rPr>
          <w:i/>
          <w:iCs/>
          <w:sz w:val="28"/>
          <w:szCs w:val="28"/>
        </w:rPr>
        <w:t>euro</w:t>
      </w:r>
      <w:proofErr w:type="spellEnd"/>
      <w:r w:rsidR="001D4276" w:rsidRPr="00EB5FE4">
        <w:rPr>
          <w:sz w:val="28"/>
          <w:szCs w:val="28"/>
        </w:rPr>
        <w:t xml:space="preserve"> 2023.gadā.</w:t>
      </w:r>
      <w:r w:rsidR="00EE71C8" w:rsidRPr="00EB5FE4">
        <w:rPr>
          <w:sz w:val="28"/>
          <w:szCs w:val="28"/>
        </w:rPr>
        <w:t xml:space="preserve"> Attiecīgi 2023.gadā pieejamā finansējuma ietvaros ir atbalstīt</w:t>
      </w:r>
      <w:r w:rsidR="001B71AE" w:rsidRPr="00EB5FE4">
        <w:rPr>
          <w:sz w:val="28"/>
          <w:szCs w:val="28"/>
        </w:rPr>
        <w:t>i 105</w:t>
      </w:r>
      <w:r w:rsidR="00F1520D">
        <w:rPr>
          <w:sz w:val="28"/>
          <w:szCs w:val="28"/>
        </w:rPr>
        <w:t> </w:t>
      </w:r>
      <w:r w:rsidR="001B71AE" w:rsidRPr="00EB5FE4">
        <w:rPr>
          <w:sz w:val="28"/>
          <w:szCs w:val="28"/>
        </w:rPr>
        <w:t>biedrību un nodibinājumu projekti.</w:t>
      </w:r>
    </w:p>
    <w:p w14:paraId="185183C3" w14:textId="2047803C" w:rsidR="0031750C" w:rsidRPr="00434EC5" w:rsidRDefault="005A3A25" w:rsidP="00434EC5">
      <w:pPr>
        <w:spacing w:line="240" w:lineRule="auto"/>
        <w:rPr>
          <w:sz w:val="28"/>
          <w:szCs w:val="28"/>
        </w:rPr>
      </w:pPr>
      <w:r w:rsidRPr="00434EC5">
        <w:rPr>
          <w:sz w:val="28"/>
          <w:szCs w:val="28"/>
        </w:rPr>
        <w:t xml:space="preserve">Saskaņā ar NVO sektora monitoringa </w:t>
      </w:r>
      <w:r w:rsidR="00E0094E" w:rsidRPr="00434EC5">
        <w:rPr>
          <w:sz w:val="28"/>
          <w:szCs w:val="28"/>
        </w:rPr>
        <w:t>datiem jaunu NVO dibināšanas dinamika s</w:t>
      </w:r>
      <w:r w:rsidR="00960964" w:rsidRPr="00434EC5">
        <w:rPr>
          <w:sz w:val="28"/>
          <w:szCs w:val="28"/>
        </w:rPr>
        <w:t>amazinās. Ja 2010</w:t>
      </w:r>
      <w:r w:rsidR="006637F0" w:rsidRPr="00434EC5">
        <w:rPr>
          <w:sz w:val="28"/>
          <w:szCs w:val="28"/>
        </w:rPr>
        <w:t>.</w:t>
      </w:r>
      <w:r w:rsidR="006637F0">
        <w:rPr>
          <w:sz w:val="28"/>
          <w:szCs w:val="28"/>
        </w:rPr>
        <w:t>–</w:t>
      </w:r>
      <w:r w:rsidR="00960964" w:rsidRPr="00434EC5">
        <w:rPr>
          <w:sz w:val="28"/>
          <w:szCs w:val="28"/>
        </w:rPr>
        <w:t>2013.gad</w:t>
      </w:r>
      <w:r w:rsidR="00D60B0D" w:rsidRPr="00434EC5">
        <w:rPr>
          <w:sz w:val="28"/>
          <w:szCs w:val="28"/>
        </w:rPr>
        <w:t>os</w:t>
      </w:r>
      <w:r w:rsidR="00960964" w:rsidRPr="00434EC5">
        <w:rPr>
          <w:sz w:val="28"/>
          <w:szCs w:val="28"/>
        </w:rPr>
        <w:t xml:space="preserve"> ik gadu tika dibinātas ne mazāk kā 1,5</w:t>
      </w:r>
      <w:r w:rsidR="00F1520D">
        <w:rPr>
          <w:sz w:val="28"/>
          <w:szCs w:val="28"/>
        </w:rPr>
        <w:t> </w:t>
      </w:r>
      <w:r w:rsidR="00960964" w:rsidRPr="00434EC5">
        <w:rPr>
          <w:sz w:val="28"/>
          <w:szCs w:val="28"/>
        </w:rPr>
        <w:t>tūkstoši jaunu organizāciju, tad pēdējo četru gadu posmā ik gadu tiek dibinātas mazāk nekā 1 tūkst</w:t>
      </w:r>
      <w:r w:rsidR="0031750C" w:rsidRPr="00434EC5">
        <w:rPr>
          <w:sz w:val="28"/>
          <w:szCs w:val="28"/>
        </w:rPr>
        <w:t>otis</w:t>
      </w:r>
      <w:r w:rsidR="00960964" w:rsidRPr="00434EC5">
        <w:rPr>
          <w:sz w:val="28"/>
          <w:szCs w:val="28"/>
        </w:rPr>
        <w:t xml:space="preserve"> organizāciju.</w:t>
      </w:r>
      <w:r w:rsidR="0031750C" w:rsidRPr="00434EC5">
        <w:rPr>
          <w:sz w:val="28"/>
          <w:szCs w:val="28"/>
        </w:rPr>
        <w:t xml:space="preserve"> Savukārt no visām NVO tikai puse ir aktīvas un darbojas. Lai gan kopumā Latvijā ir 25,6</w:t>
      </w:r>
      <w:r w:rsidR="00434EC5" w:rsidRPr="00434EC5">
        <w:rPr>
          <w:sz w:val="28"/>
          <w:szCs w:val="28"/>
        </w:rPr>
        <w:t xml:space="preserve"> tūkstoši</w:t>
      </w:r>
      <w:r w:rsidR="0031750C" w:rsidRPr="00434EC5">
        <w:rPr>
          <w:sz w:val="28"/>
          <w:szCs w:val="28"/>
        </w:rPr>
        <w:t xml:space="preserve"> biedrību un nodibinājumu,</w:t>
      </w:r>
      <w:r w:rsidR="00A7683F">
        <w:rPr>
          <w:sz w:val="28"/>
          <w:szCs w:val="28"/>
        </w:rPr>
        <w:t xml:space="preserve"> </w:t>
      </w:r>
      <w:r w:rsidR="00A7683F" w:rsidRPr="00EB5FE4">
        <w:rPr>
          <w:sz w:val="28"/>
          <w:szCs w:val="28"/>
        </w:rPr>
        <w:t>no kurām</w:t>
      </w:r>
      <w:r w:rsidR="0085001A" w:rsidRPr="00EB5FE4">
        <w:rPr>
          <w:sz w:val="28"/>
          <w:szCs w:val="28"/>
        </w:rPr>
        <w:t xml:space="preserve"> 2021.gadā 7</w:t>
      </w:r>
      <w:r w:rsidR="009E7DFF" w:rsidRPr="00EB5FE4">
        <w:rPr>
          <w:sz w:val="28"/>
          <w:szCs w:val="28"/>
        </w:rPr>
        <w:t> </w:t>
      </w:r>
      <w:r w:rsidR="0085001A" w:rsidRPr="00EB5FE4">
        <w:rPr>
          <w:sz w:val="28"/>
          <w:szCs w:val="28"/>
        </w:rPr>
        <w:t>069</w:t>
      </w:r>
      <w:r w:rsidR="009E7DFF" w:rsidRPr="00EB5FE4">
        <w:rPr>
          <w:sz w:val="28"/>
          <w:szCs w:val="28"/>
        </w:rPr>
        <w:t xml:space="preserve"> biedrības un nodibinājumi</w:t>
      </w:r>
      <w:r w:rsidR="0031750C" w:rsidRPr="00EB5FE4">
        <w:rPr>
          <w:sz w:val="28"/>
          <w:szCs w:val="28"/>
        </w:rPr>
        <w:t xml:space="preserve"> neiesniedz</w:t>
      </w:r>
      <w:r w:rsidR="00A7683F" w:rsidRPr="00EB5FE4">
        <w:rPr>
          <w:sz w:val="28"/>
          <w:szCs w:val="28"/>
        </w:rPr>
        <w:t>a</w:t>
      </w:r>
      <w:r w:rsidR="0031750C" w:rsidRPr="00EB5FE4">
        <w:rPr>
          <w:sz w:val="28"/>
          <w:szCs w:val="28"/>
        </w:rPr>
        <w:t xml:space="preserve"> gada pārskatus. </w:t>
      </w:r>
      <w:r w:rsidR="00434EC5" w:rsidRPr="00434EC5">
        <w:rPr>
          <w:sz w:val="28"/>
          <w:szCs w:val="28"/>
        </w:rPr>
        <w:t>Bet</w:t>
      </w:r>
      <w:r w:rsidR="0031750C" w:rsidRPr="00434EC5">
        <w:rPr>
          <w:sz w:val="28"/>
          <w:szCs w:val="28"/>
        </w:rPr>
        <w:t xml:space="preserve"> 24% no tām</w:t>
      </w:r>
      <w:r w:rsidR="00434EC5" w:rsidRPr="00434EC5">
        <w:rPr>
          <w:sz w:val="28"/>
          <w:szCs w:val="28"/>
        </w:rPr>
        <w:t xml:space="preserve"> NVO</w:t>
      </w:r>
      <w:r w:rsidR="0031750C" w:rsidRPr="00434EC5">
        <w:rPr>
          <w:sz w:val="28"/>
          <w:szCs w:val="28"/>
        </w:rPr>
        <w:t>, kas iesniedz gada pārskatus, tajos neuzrāda nekādu finanšu aktivitāti.</w:t>
      </w:r>
      <w:r w:rsidR="00F732EC">
        <w:rPr>
          <w:rStyle w:val="FootnoteReference"/>
          <w:sz w:val="28"/>
          <w:szCs w:val="28"/>
        </w:rPr>
        <w:footnoteReference w:id="54"/>
      </w:r>
    </w:p>
    <w:p w14:paraId="3E381F73" w14:textId="2E7ED30F" w:rsidR="00B844AD" w:rsidRDefault="005C7C48" w:rsidP="00B844AD">
      <w:pPr>
        <w:spacing w:line="240" w:lineRule="auto"/>
        <w:rPr>
          <w:sz w:val="28"/>
          <w:szCs w:val="28"/>
          <w:shd w:val="clear" w:color="auto" w:fill="FFFFFF"/>
        </w:rPr>
      </w:pPr>
      <w:r w:rsidRPr="00F373F3">
        <w:rPr>
          <w:sz w:val="28"/>
          <w:szCs w:val="28"/>
        </w:rPr>
        <w:lastRenderedPageBreak/>
        <w:t xml:space="preserve">Nozīmīga loma </w:t>
      </w:r>
      <w:r w:rsidR="00C571D0" w:rsidRPr="00F373F3">
        <w:rPr>
          <w:sz w:val="28"/>
          <w:szCs w:val="28"/>
        </w:rPr>
        <w:t>pilsoniskās sabiedrības attīstībā</w:t>
      </w:r>
      <w:r w:rsidR="00F41A1C" w:rsidRPr="00F373F3">
        <w:rPr>
          <w:sz w:val="28"/>
          <w:szCs w:val="28"/>
        </w:rPr>
        <w:t xml:space="preserve"> ir arī valsts budžeta programmām </w:t>
      </w:r>
      <w:r w:rsidR="006C259F" w:rsidRPr="00F373F3">
        <w:rPr>
          <w:sz w:val="28"/>
          <w:szCs w:val="28"/>
        </w:rPr>
        <w:t>„</w:t>
      </w:r>
      <w:r w:rsidR="00565EE5" w:rsidRPr="00F373F3">
        <w:rPr>
          <w:sz w:val="28"/>
          <w:szCs w:val="28"/>
          <w:shd w:val="clear" w:color="auto" w:fill="FFFFFF"/>
        </w:rPr>
        <w:t>Reģionu NVO atbalsta programma</w:t>
      </w:r>
      <w:r w:rsidR="006C259F" w:rsidRPr="00F373F3">
        <w:rPr>
          <w:sz w:val="28"/>
          <w:szCs w:val="28"/>
          <w:shd w:val="clear" w:color="auto" w:fill="FFFFFF"/>
        </w:rPr>
        <w:t xml:space="preserve">” un </w:t>
      </w:r>
      <w:r w:rsidR="006C259F" w:rsidRPr="00F373F3">
        <w:rPr>
          <w:sz w:val="28"/>
          <w:szCs w:val="28"/>
        </w:rPr>
        <w:t>„</w:t>
      </w:r>
      <w:r w:rsidR="006C259F" w:rsidRPr="00F373F3">
        <w:rPr>
          <w:sz w:val="28"/>
          <w:szCs w:val="28"/>
          <w:shd w:val="clear" w:color="auto" w:fill="FFFFFF"/>
        </w:rPr>
        <w:t>NVO līdzfinansējuma programma”, kas</w:t>
      </w:r>
      <w:r w:rsidR="004E62F9" w:rsidRPr="00F373F3">
        <w:rPr>
          <w:sz w:val="28"/>
          <w:szCs w:val="28"/>
          <w:shd w:val="clear" w:color="auto" w:fill="FFFFFF"/>
        </w:rPr>
        <w:t xml:space="preserve"> </w:t>
      </w:r>
      <w:r w:rsidR="00F373F3" w:rsidRPr="00F373F3">
        <w:rPr>
          <w:sz w:val="28"/>
          <w:szCs w:val="28"/>
          <w:shd w:val="clear" w:color="auto" w:fill="FFFFFF"/>
        </w:rPr>
        <w:t xml:space="preserve">attiecīgi </w:t>
      </w:r>
      <w:r w:rsidR="004E62F9" w:rsidRPr="00F373F3">
        <w:rPr>
          <w:sz w:val="28"/>
          <w:szCs w:val="28"/>
          <w:shd w:val="clear" w:color="auto" w:fill="FFFFFF"/>
        </w:rPr>
        <w:t>sniedz atbalstu pilsoniskās sabiedrības attīstībai reģionos</w:t>
      </w:r>
      <w:r w:rsidR="00F373F3" w:rsidRPr="00F373F3">
        <w:rPr>
          <w:sz w:val="28"/>
          <w:szCs w:val="28"/>
          <w:shd w:val="clear" w:color="auto" w:fill="FFFFFF"/>
        </w:rPr>
        <w:t xml:space="preserve"> un Latvijas NVO līdzdalībai starptautiskos projektos</w:t>
      </w:r>
      <w:r w:rsidR="00F373F3">
        <w:rPr>
          <w:sz w:val="28"/>
          <w:szCs w:val="28"/>
          <w:shd w:val="clear" w:color="auto" w:fill="FFFFFF"/>
        </w:rPr>
        <w:t>.</w:t>
      </w:r>
      <w:r w:rsidR="007010AF">
        <w:rPr>
          <w:sz w:val="28"/>
          <w:szCs w:val="28"/>
          <w:shd w:val="clear" w:color="auto" w:fill="FFFFFF"/>
        </w:rPr>
        <w:t xml:space="preserve"> Savukārt valsts budžeta programmas </w:t>
      </w:r>
      <w:r w:rsidR="007010AF" w:rsidRPr="00FA62C0">
        <w:rPr>
          <w:sz w:val="28"/>
          <w:szCs w:val="28"/>
        </w:rPr>
        <w:t>„</w:t>
      </w:r>
      <w:r w:rsidR="00B844AD" w:rsidRPr="00FA62C0">
        <w:rPr>
          <w:sz w:val="28"/>
          <w:szCs w:val="28"/>
          <w:shd w:val="clear" w:color="auto" w:fill="FFFFFF"/>
        </w:rPr>
        <w:t>Mazākumtautību NVO līdzdalības veicināšanas programma” ietvaros tiek nodrošināts atbalsts tieši mazākumtautību NVO</w:t>
      </w:r>
      <w:r w:rsidR="00FA62C0" w:rsidRPr="00FA62C0">
        <w:rPr>
          <w:sz w:val="28"/>
          <w:szCs w:val="28"/>
          <w:shd w:val="clear" w:color="auto" w:fill="FFFFFF"/>
        </w:rPr>
        <w:t>, stiprinot šo organizāciju kapacitāti un veicinot to darba efektivitāti.</w:t>
      </w:r>
    </w:p>
    <w:p w14:paraId="78981CBE" w14:textId="1F259563" w:rsidR="00F7009C" w:rsidRDefault="000E7037" w:rsidP="00F95D37">
      <w:pPr>
        <w:spacing w:line="240" w:lineRule="auto"/>
        <w:rPr>
          <w:sz w:val="28"/>
          <w:szCs w:val="28"/>
        </w:rPr>
      </w:pPr>
      <w:r w:rsidRPr="00B95FCD">
        <w:rPr>
          <w:sz w:val="28"/>
          <w:szCs w:val="28"/>
          <w:shd w:val="clear" w:color="auto" w:fill="FFFFFF"/>
        </w:rPr>
        <w:t xml:space="preserve">Saskaņā ar </w:t>
      </w:r>
      <w:r w:rsidR="00397C62" w:rsidRPr="00B95FCD">
        <w:rPr>
          <w:sz w:val="28"/>
          <w:szCs w:val="28"/>
          <w:shd w:val="clear" w:color="auto" w:fill="FFFFFF"/>
        </w:rPr>
        <w:t>pētījum</w:t>
      </w:r>
      <w:r w:rsidR="00AB2362" w:rsidRPr="00B95FCD">
        <w:rPr>
          <w:sz w:val="28"/>
          <w:szCs w:val="28"/>
          <w:shd w:val="clear" w:color="auto" w:fill="FFFFFF"/>
        </w:rPr>
        <w:t>u</w:t>
      </w:r>
      <w:r w:rsidR="00397C62" w:rsidRPr="00B95FCD">
        <w:rPr>
          <w:sz w:val="28"/>
          <w:szCs w:val="28"/>
          <w:shd w:val="clear" w:color="auto" w:fill="FFFFFF"/>
        </w:rPr>
        <w:t xml:space="preserve"> par </w:t>
      </w:r>
      <w:r w:rsidR="00ED6D8C" w:rsidRPr="00B95FCD">
        <w:rPr>
          <w:sz w:val="28"/>
          <w:szCs w:val="28"/>
          <w:shd w:val="clear" w:color="auto" w:fill="FFFFFF"/>
        </w:rPr>
        <w:t xml:space="preserve">Latvijas mazākumtautību </w:t>
      </w:r>
      <w:r w:rsidR="004F1B8D" w:rsidRPr="00B95FCD">
        <w:rPr>
          <w:sz w:val="28"/>
          <w:szCs w:val="28"/>
          <w:shd w:val="clear" w:color="auto" w:fill="FFFFFF"/>
        </w:rPr>
        <w:t>nevalstiskajām organizācijām var secināt</w:t>
      </w:r>
      <w:r w:rsidRPr="00B95FCD">
        <w:rPr>
          <w:sz w:val="28"/>
          <w:szCs w:val="28"/>
        </w:rPr>
        <w:t>, ka arī aktīvi strādājošās organizācijas ir ļoti dažādas un tām nepieciešams dažāda līmeņa/mēroga atbalsts. Līdz ar to būtu vēlams piedāvāt gan makro projektus, gan nelielus caur NVO centriem administrējamus finanšu instrumentus.</w:t>
      </w:r>
      <w:r w:rsidR="004F7C54">
        <w:rPr>
          <w:rStyle w:val="FootnoteReference"/>
          <w:sz w:val="28"/>
          <w:szCs w:val="28"/>
        </w:rPr>
        <w:footnoteReference w:id="55"/>
      </w:r>
    </w:p>
    <w:p w14:paraId="194D9E4C" w14:textId="625C9D69" w:rsidR="008E1E5E" w:rsidRPr="00EB5FE4" w:rsidRDefault="00054F7C" w:rsidP="008E1E5E">
      <w:pPr>
        <w:pStyle w:val="NormalWeb"/>
        <w:spacing w:before="0" w:beforeAutospacing="0" w:after="0" w:afterAutospacing="0" w:line="240" w:lineRule="auto"/>
        <w:ind w:firstLine="720"/>
        <w:rPr>
          <w:sz w:val="28"/>
          <w:szCs w:val="28"/>
        </w:rPr>
      </w:pPr>
      <w:r w:rsidRPr="00054F7C">
        <w:rPr>
          <w:sz w:val="28"/>
          <w:szCs w:val="28"/>
        </w:rPr>
        <w:t xml:space="preserve">2023.gada 16.–18.jūnijā biedrības „Sabiedriskās politikas centrs PROVIDUS” organizētajā </w:t>
      </w:r>
      <w:proofErr w:type="spellStart"/>
      <w:r w:rsidRPr="00054F7C">
        <w:rPr>
          <w:sz w:val="28"/>
          <w:szCs w:val="28"/>
        </w:rPr>
        <w:t>deliberatīvās</w:t>
      </w:r>
      <w:proofErr w:type="spellEnd"/>
      <w:r w:rsidRPr="00054F7C">
        <w:rPr>
          <w:sz w:val="28"/>
          <w:szCs w:val="28"/>
        </w:rPr>
        <w:t xml:space="preserve"> demokrātijas pasākumā „Kā Latvijas sabiedrībai kļūt saliedētākai un pilsoniski aktīvākai?”</w:t>
      </w:r>
      <w:r>
        <w:rPr>
          <w:sz w:val="28"/>
          <w:szCs w:val="28"/>
        </w:rPr>
        <w:t xml:space="preserve"> </w:t>
      </w:r>
      <w:r w:rsidR="008E1E5E" w:rsidRPr="00EB5FE4">
        <w:rPr>
          <w:sz w:val="28"/>
          <w:szCs w:val="28"/>
        </w:rPr>
        <w:t>par pilsoniskās sabiedrības attīstības un ilgtspējas stiprināšanu, veidojot pilsonisku kultūru un attīstot iekļaujošu pilsoniskumu, neviens priekšlikums no pasākuma dalībniekiem netika saņemts.</w:t>
      </w:r>
    </w:p>
    <w:p w14:paraId="20650BC7" w14:textId="7EDB7C6C" w:rsidR="004E018F" w:rsidRPr="00F1520D" w:rsidRDefault="0177E7FC" w:rsidP="00BE367E">
      <w:pPr>
        <w:spacing w:line="240" w:lineRule="auto"/>
        <w:rPr>
          <w:sz w:val="28"/>
          <w:szCs w:val="28"/>
        </w:rPr>
      </w:pPr>
      <w:r w:rsidRPr="002565F1">
        <w:rPr>
          <w:sz w:val="28"/>
          <w:szCs w:val="28"/>
        </w:rPr>
        <w:t>P</w:t>
      </w:r>
      <w:r w:rsidR="00811D19" w:rsidRPr="002565F1">
        <w:rPr>
          <w:sz w:val="28"/>
          <w:szCs w:val="28"/>
        </w:rPr>
        <w:t xml:space="preserve">lānā paredzēts </w:t>
      </w:r>
      <w:r w:rsidR="625A203E" w:rsidRPr="002565F1">
        <w:rPr>
          <w:sz w:val="28"/>
          <w:szCs w:val="28"/>
        </w:rPr>
        <w:t xml:space="preserve">turpināt </w:t>
      </w:r>
      <w:r w:rsidR="00811D19" w:rsidRPr="002565F1">
        <w:rPr>
          <w:sz w:val="28"/>
          <w:szCs w:val="28"/>
        </w:rPr>
        <w:t>valsts budžeta programmu</w:t>
      </w:r>
      <w:r w:rsidR="00EA271E" w:rsidRPr="002565F1">
        <w:rPr>
          <w:sz w:val="28"/>
          <w:szCs w:val="28"/>
        </w:rPr>
        <w:t xml:space="preserve"> „</w:t>
      </w:r>
      <w:r w:rsidR="00811D19" w:rsidRPr="002565F1">
        <w:rPr>
          <w:sz w:val="28"/>
          <w:szCs w:val="28"/>
        </w:rPr>
        <w:t>NVO fonds”,</w:t>
      </w:r>
      <w:r w:rsidR="007F7087">
        <w:rPr>
          <w:sz w:val="28"/>
          <w:szCs w:val="28"/>
        </w:rPr>
        <w:t xml:space="preserve"> nodrošinot </w:t>
      </w:r>
      <w:r w:rsidR="00FC6780">
        <w:rPr>
          <w:sz w:val="28"/>
          <w:szCs w:val="28"/>
        </w:rPr>
        <w:t>konceptuālajā ziņojumā</w:t>
      </w:r>
      <w:r w:rsidR="00891D78">
        <w:rPr>
          <w:sz w:val="28"/>
          <w:szCs w:val="28"/>
        </w:rPr>
        <w:t xml:space="preserve"> „</w:t>
      </w:r>
      <w:r w:rsidR="00FC6780">
        <w:rPr>
          <w:sz w:val="28"/>
          <w:szCs w:val="28"/>
        </w:rPr>
        <w:t>Par valsts finansēta nevalstisko organizāciju fonda izveidi”</w:t>
      </w:r>
      <w:r w:rsidR="00FC6780">
        <w:rPr>
          <w:rStyle w:val="FootnoteReference"/>
          <w:sz w:val="28"/>
          <w:szCs w:val="28"/>
        </w:rPr>
        <w:footnoteReference w:id="56"/>
      </w:r>
      <w:r w:rsidR="00FC6780">
        <w:rPr>
          <w:sz w:val="28"/>
          <w:szCs w:val="28"/>
        </w:rPr>
        <w:t xml:space="preserve"> noteikto darbības virzienu īstenošanu. Plāna ietvaros</w:t>
      </w:r>
      <w:r w:rsidR="00C629AC">
        <w:rPr>
          <w:sz w:val="28"/>
          <w:szCs w:val="28"/>
        </w:rPr>
        <w:t xml:space="preserve"> paredzēts īstenot arī citus pasākumus</w:t>
      </w:r>
      <w:r w:rsidR="00FC6780">
        <w:rPr>
          <w:sz w:val="28"/>
          <w:szCs w:val="28"/>
        </w:rPr>
        <w:t>, lai</w:t>
      </w:r>
      <w:r w:rsidR="00811D19" w:rsidRPr="002565F1">
        <w:rPr>
          <w:sz w:val="28"/>
          <w:szCs w:val="28"/>
        </w:rPr>
        <w:t xml:space="preserve"> </w:t>
      </w:r>
      <w:r w:rsidR="006A3DF6" w:rsidRPr="002565F1">
        <w:rPr>
          <w:sz w:val="28"/>
          <w:szCs w:val="28"/>
        </w:rPr>
        <w:t>sekmēt</w:t>
      </w:r>
      <w:r w:rsidR="00FC6780">
        <w:rPr>
          <w:sz w:val="28"/>
          <w:szCs w:val="28"/>
        </w:rPr>
        <w:t>u</w:t>
      </w:r>
      <w:r w:rsidR="006A3DF6" w:rsidRPr="002565F1">
        <w:rPr>
          <w:sz w:val="28"/>
          <w:szCs w:val="28"/>
        </w:rPr>
        <w:t xml:space="preserve"> iedzīvotāju sadarbību, līdzdalību un </w:t>
      </w:r>
      <w:r w:rsidR="006A3DF6" w:rsidRPr="00F1520D">
        <w:rPr>
          <w:sz w:val="28"/>
          <w:szCs w:val="28"/>
        </w:rPr>
        <w:t xml:space="preserve">savstarpēju uzticēšanos, </w:t>
      </w:r>
      <w:r w:rsidR="00FC6780" w:rsidRPr="00F1520D">
        <w:rPr>
          <w:sz w:val="28"/>
          <w:szCs w:val="28"/>
        </w:rPr>
        <w:t xml:space="preserve">tiks </w:t>
      </w:r>
      <w:r w:rsidR="006A3DF6" w:rsidRPr="00F1520D">
        <w:rPr>
          <w:sz w:val="28"/>
          <w:szCs w:val="28"/>
        </w:rPr>
        <w:t>nodrošināt</w:t>
      </w:r>
      <w:r w:rsidR="00FC6780" w:rsidRPr="00F1520D">
        <w:rPr>
          <w:sz w:val="28"/>
          <w:szCs w:val="28"/>
        </w:rPr>
        <w:t>s</w:t>
      </w:r>
      <w:r w:rsidR="006A3DF6" w:rsidRPr="00F1520D">
        <w:rPr>
          <w:sz w:val="28"/>
          <w:szCs w:val="28"/>
        </w:rPr>
        <w:t xml:space="preserve"> atbalst</w:t>
      </w:r>
      <w:r w:rsidR="00FC6780" w:rsidRPr="00F1520D">
        <w:rPr>
          <w:sz w:val="28"/>
          <w:szCs w:val="28"/>
        </w:rPr>
        <w:t>s</w:t>
      </w:r>
      <w:r w:rsidR="006A3DF6" w:rsidRPr="00F1520D">
        <w:rPr>
          <w:sz w:val="28"/>
          <w:szCs w:val="28"/>
        </w:rPr>
        <w:t xml:space="preserve"> NVO reģionu līmenī, kā arī nodrošināt</w:t>
      </w:r>
      <w:r w:rsidR="00FC6780" w:rsidRPr="00F1520D">
        <w:rPr>
          <w:sz w:val="28"/>
          <w:szCs w:val="28"/>
        </w:rPr>
        <w:t>s</w:t>
      </w:r>
      <w:r w:rsidR="006A3DF6" w:rsidRPr="00F1520D">
        <w:rPr>
          <w:sz w:val="28"/>
          <w:szCs w:val="28"/>
        </w:rPr>
        <w:t xml:space="preserve"> līdzfinansējum</w:t>
      </w:r>
      <w:r w:rsidR="00FC6780" w:rsidRPr="00F1520D">
        <w:rPr>
          <w:sz w:val="28"/>
          <w:szCs w:val="28"/>
        </w:rPr>
        <w:t>s</w:t>
      </w:r>
      <w:r w:rsidR="006A3DF6" w:rsidRPr="00F1520D">
        <w:rPr>
          <w:sz w:val="28"/>
          <w:szCs w:val="28"/>
        </w:rPr>
        <w:t xml:space="preserve"> dalībai starptautiskos projektos.</w:t>
      </w:r>
      <w:bookmarkStart w:id="43" w:name="_Toc51242416"/>
      <w:bookmarkStart w:id="44" w:name="_Toc53647306"/>
      <w:r w:rsidR="00EA271E" w:rsidRPr="00F1520D">
        <w:rPr>
          <w:sz w:val="28"/>
          <w:szCs w:val="28"/>
        </w:rPr>
        <w:t xml:space="preserve"> </w:t>
      </w:r>
    </w:p>
    <w:p w14:paraId="08E8D30F" w14:textId="77777777" w:rsidR="004E018F" w:rsidRPr="00F1520D" w:rsidRDefault="004E018F" w:rsidP="00BE367E">
      <w:pPr>
        <w:spacing w:line="240" w:lineRule="auto"/>
        <w:ind w:left="426" w:hanging="426"/>
        <w:jc w:val="left"/>
        <w:rPr>
          <w:sz w:val="28"/>
          <w:szCs w:val="28"/>
        </w:rPr>
      </w:pPr>
    </w:p>
    <w:p w14:paraId="1AC6C883" w14:textId="27E23481" w:rsidR="00C67D55" w:rsidRPr="00F1520D" w:rsidRDefault="7A1B0D94" w:rsidP="000365BF">
      <w:pPr>
        <w:pStyle w:val="Heading3"/>
        <w:spacing w:line="240" w:lineRule="auto"/>
        <w:jc w:val="center"/>
      </w:pPr>
      <w:bookmarkStart w:id="45" w:name="_Toc184382089"/>
      <w:r w:rsidRPr="00F1520D">
        <w:t>2.3.</w:t>
      </w:r>
      <w:r w:rsidR="57CE6CDA" w:rsidRPr="00F1520D">
        <w:t> </w:t>
      </w:r>
      <w:r w:rsidRPr="00F1520D">
        <w:t>Veidot kvalitatīvu</w:t>
      </w:r>
      <w:r w:rsidR="12B90856" w:rsidRPr="00F1520D">
        <w:t xml:space="preserve">, </w:t>
      </w:r>
      <w:r w:rsidRPr="00F1520D">
        <w:t>drošu</w:t>
      </w:r>
      <w:r w:rsidR="12B90856" w:rsidRPr="00F1520D">
        <w:t xml:space="preserve"> un iekļaujošu</w:t>
      </w:r>
      <w:r w:rsidRPr="00F1520D">
        <w:t xml:space="preserve"> demokrātiskās līdzdalības un informācijas telpu</w:t>
      </w:r>
      <w:bookmarkEnd w:id="43"/>
      <w:bookmarkEnd w:id="44"/>
      <w:bookmarkEnd w:id="45"/>
    </w:p>
    <w:p w14:paraId="1D0A3D50" w14:textId="77777777" w:rsidR="00546F93" w:rsidRPr="00F1520D" w:rsidRDefault="00546F93" w:rsidP="00546F93">
      <w:pPr>
        <w:pStyle w:val="Heading3"/>
        <w:spacing w:line="240" w:lineRule="auto"/>
        <w:rPr>
          <w:rStyle w:val="cf01"/>
          <w:rFonts w:ascii="Times New Roman" w:hAnsi="Times New Roman" w:cs="Times New Roman"/>
          <w:b w:val="0"/>
          <w:sz w:val="28"/>
          <w:szCs w:val="28"/>
        </w:rPr>
      </w:pPr>
    </w:p>
    <w:p w14:paraId="20C5D8C6" w14:textId="4D2DFEAC" w:rsidR="004D00B6" w:rsidRPr="006C134F" w:rsidRDefault="004D00B6" w:rsidP="0025404B">
      <w:pPr>
        <w:spacing w:line="240" w:lineRule="auto"/>
        <w:rPr>
          <w:b/>
        </w:rPr>
      </w:pPr>
      <w:r w:rsidRPr="00F1520D">
        <w:rPr>
          <w:rStyle w:val="cf01"/>
          <w:rFonts w:ascii="Times New Roman" w:hAnsi="Times New Roman" w:cs="Times New Roman"/>
          <w:bCs/>
          <w:sz w:val="28"/>
          <w:szCs w:val="28"/>
        </w:rPr>
        <w:t xml:space="preserve">Esošajā ģeopolitiskajā situācijā būtiski pieaug valsts iekšējās un ārējās drošības nozīme, kur būtisku lomu nacionālās drošības sistēmā ieņem pilsoniskā </w:t>
      </w:r>
      <w:r w:rsidRPr="006C134F">
        <w:rPr>
          <w:rStyle w:val="cf01"/>
          <w:rFonts w:ascii="Times New Roman" w:hAnsi="Times New Roman" w:cs="Times New Roman"/>
          <w:bCs/>
          <w:sz w:val="28"/>
          <w:szCs w:val="28"/>
        </w:rPr>
        <w:t xml:space="preserve">sabiedrība un mediji kā demokrātijas sargi. </w:t>
      </w:r>
      <w:r w:rsidR="0087519A" w:rsidRPr="006C134F">
        <w:rPr>
          <w:rStyle w:val="cf01"/>
          <w:rFonts w:ascii="Times New Roman" w:hAnsi="Times New Roman" w:cs="Times New Roman"/>
          <w:bCs/>
          <w:sz w:val="28"/>
          <w:szCs w:val="28"/>
        </w:rPr>
        <w:t xml:space="preserve">Kā </w:t>
      </w:r>
      <w:r w:rsidR="0087519A" w:rsidRPr="00054F7C">
        <w:rPr>
          <w:rStyle w:val="cf01"/>
          <w:rFonts w:ascii="Times New Roman" w:hAnsi="Times New Roman" w:cs="Times New Roman"/>
          <w:bCs/>
          <w:sz w:val="28"/>
          <w:szCs w:val="28"/>
        </w:rPr>
        <w:t>noteikts Nacionālā</w:t>
      </w:r>
      <w:r w:rsidR="004E40C6" w:rsidRPr="00054F7C">
        <w:rPr>
          <w:rStyle w:val="cf01"/>
          <w:rFonts w:ascii="Times New Roman" w:hAnsi="Times New Roman" w:cs="Times New Roman"/>
          <w:bCs/>
          <w:sz w:val="28"/>
          <w:szCs w:val="28"/>
        </w:rPr>
        <w:t>s</w:t>
      </w:r>
      <w:r w:rsidR="0087519A" w:rsidRPr="00054F7C">
        <w:rPr>
          <w:rStyle w:val="cf01"/>
          <w:rFonts w:ascii="Times New Roman" w:hAnsi="Times New Roman" w:cs="Times New Roman"/>
          <w:bCs/>
          <w:sz w:val="28"/>
          <w:szCs w:val="28"/>
        </w:rPr>
        <w:t xml:space="preserve"> drošības koncepcijā</w:t>
      </w:r>
      <w:r w:rsidR="00D57650">
        <w:rPr>
          <w:rStyle w:val="FootnoteReference"/>
          <w:bCs/>
          <w:sz w:val="28"/>
          <w:szCs w:val="28"/>
        </w:rPr>
        <w:footnoteReference w:id="57"/>
      </w:r>
      <w:r w:rsidR="0087519A" w:rsidRPr="00054F7C">
        <w:rPr>
          <w:rStyle w:val="cf01"/>
          <w:rFonts w:ascii="Times New Roman" w:hAnsi="Times New Roman" w:cs="Times New Roman"/>
          <w:bCs/>
          <w:sz w:val="28"/>
          <w:szCs w:val="28"/>
        </w:rPr>
        <w:t>,</w:t>
      </w:r>
      <w:r w:rsidR="00CB52A5" w:rsidRPr="00054F7C">
        <w:rPr>
          <w:rStyle w:val="cf01"/>
          <w:rFonts w:ascii="Times New Roman" w:hAnsi="Times New Roman" w:cs="Times New Roman"/>
          <w:bCs/>
          <w:sz w:val="28"/>
          <w:szCs w:val="28"/>
        </w:rPr>
        <w:t xml:space="preserve"> iekšējās drošības pamatā ir saliedēta pilsoniskā sabiedrība ar vienotu izpratni par pamatvērtībām un vēlmi redzēt Latviju kā</w:t>
      </w:r>
      <w:r w:rsidR="00CB52A5" w:rsidRPr="006C134F">
        <w:rPr>
          <w:rStyle w:val="cf01"/>
          <w:rFonts w:ascii="Times New Roman" w:hAnsi="Times New Roman" w:cs="Times New Roman"/>
          <w:bCs/>
          <w:sz w:val="28"/>
          <w:szCs w:val="28"/>
        </w:rPr>
        <w:t xml:space="preserve"> neatkarīgu, demokrātisku, tiesisku un Rietumu pasaulei piederīgu valsti. Pilsoniskā sabiedrība ir aktīva, organizējot un līdzdarbojoties dažādās pilsoniskajās aktivitātēs, tostarp iesaistoties valsts aizsardzībā kritiskos brīžos.</w:t>
      </w:r>
      <w:r w:rsidR="0087519A" w:rsidRPr="006C134F">
        <w:rPr>
          <w:rStyle w:val="cf01"/>
          <w:rFonts w:ascii="Times New Roman" w:hAnsi="Times New Roman" w:cs="Times New Roman"/>
          <w:bCs/>
          <w:sz w:val="28"/>
          <w:szCs w:val="28"/>
        </w:rPr>
        <w:t xml:space="preserve"> </w:t>
      </w:r>
      <w:r w:rsidRPr="006C134F">
        <w:rPr>
          <w:rStyle w:val="cf01"/>
          <w:rFonts w:ascii="Times New Roman" w:hAnsi="Times New Roman" w:cs="Times New Roman"/>
          <w:bCs/>
          <w:sz w:val="28"/>
          <w:szCs w:val="28"/>
        </w:rPr>
        <w:t xml:space="preserve">Viena no Latvijas prioritātēm apdraudējuma novēršanai ir nepieciešamība īstenot pasākumus un radīt </w:t>
      </w:r>
      <w:r w:rsidRPr="006C134F">
        <w:rPr>
          <w:rStyle w:val="cf01"/>
          <w:rFonts w:ascii="Times New Roman" w:hAnsi="Times New Roman" w:cs="Times New Roman"/>
          <w:bCs/>
          <w:sz w:val="28"/>
          <w:szCs w:val="28"/>
        </w:rPr>
        <w:lastRenderedPageBreak/>
        <w:t>atbilstošus apstākļus, kas veicinātu sabiedrības iesaistīšanos un līdzdalību sabiedriski politiskajos procesos valstī</w:t>
      </w:r>
      <w:r w:rsidRPr="006D6F05">
        <w:rPr>
          <w:rStyle w:val="cf01"/>
          <w:rFonts w:ascii="Times New Roman" w:hAnsi="Times New Roman" w:cs="Times New Roman"/>
          <w:bCs/>
          <w:sz w:val="28"/>
          <w:szCs w:val="28"/>
        </w:rPr>
        <w:t>.</w:t>
      </w:r>
      <w:r w:rsidR="00D57650" w:rsidRPr="006D6F05">
        <w:rPr>
          <w:rStyle w:val="FootnoteReference"/>
          <w:bCs/>
          <w:sz w:val="28"/>
          <w:szCs w:val="28"/>
        </w:rPr>
        <w:footnoteReference w:id="58"/>
      </w:r>
      <w:r w:rsidRPr="006C134F">
        <w:rPr>
          <w:rStyle w:val="cf01"/>
        </w:rPr>
        <w:t xml:space="preserve"> </w:t>
      </w:r>
    </w:p>
    <w:p w14:paraId="1677FAD0" w14:textId="26AF00D4" w:rsidR="4F9B5A9C" w:rsidRPr="00EB5FE4" w:rsidRDefault="4F9B5A9C" w:rsidP="648447D7">
      <w:pPr>
        <w:spacing w:line="240" w:lineRule="auto"/>
        <w:rPr>
          <w:sz w:val="28"/>
          <w:szCs w:val="28"/>
        </w:rPr>
      </w:pPr>
      <w:r w:rsidRPr="00EB5FE4">
        <w:rPr>
          <w:sz w:val="28"/>
          <w:szCs w:val="28"/>
        </w:rPr>
        <w:t>Aizsargāta un stipra Latvijas informatīvā telpa nozīmē stiprus Latvijas medijus, kuri veido kvalitatīvu vietējo saturu, darbojas un attīstās demokrātisku un eiropeisku vērtību ietvarā godīgas konkurences apstākļos. Stiprai informatīvai telpai ir būtiska viedokļu un mediju vides daudzveidība. Aizsargātu un stipru informatīvo telpu veido ne tikai mediju spēja veidot un izplatīt kvalitatīvu saturu, bet arī spēja aizsargāt medija satura veidošanai un izplatīšanai nepieciešamo infrastruktūru un informatīvo telpu kopumā valsts apdraudējuma gadījumā. Tādējādi būtisks stipras Latvijas mediju vides aspekts ir mediju, īpaši sabiedrisko mediju, spēja rīkoties un koordinēti reaģēt krīzes situācijās un valsts apdraudējuma gadījumā, apziņojot sabiedrību un nodrošinot darbības nepārtrauktību arī dažādu tehniskās infrastruktūras bojājumu gadījumā</w:t>
      </w:r>
      <w:r w:rsidR="5EFCE332" w:rsidRPr="00EB5FE4">
        <w:rPr>
          <w:sz w:val="28"/>
          <w:szCs w:val="28"/>
        </w:rPr>
        <w:t>.</w:t>
      </w:r>
      <w:r w:rsidR="00BC7B44" w:rsidRPr="00EB5FE4">
        <w:rPr>
          <w:rStyle w:val="FootnoteReference"/>
          <w:sz w:val="28"/>
          <w:szCs w:val="28"/>
        </w:rPr>
        <w:footnoteReference w:id="59"/>
      </w:r>
    </w:p>
    <w:p w14:paraId="7DEFA767" w14:textId="75AB3DA8" w:rsidR="4F9B5A9C" w:rsidRPr="00EB5FE4" w:rsidRDefault="4F9B5A9C" w:rsidP="648447D7">
      <w:pPr>
        <w:spacing w:line="240" w:lineRule="auto"/>
        <w:rPr>
          <w:sz w:val="28"/>
          <w:szCs w:val="28"/>
          <w:u w:val="single"/>
          <w:vertAlign w:val="superscript"/>
        </w:rPr>
      </w:pPr>
      <w:r w:rsidRPr="00EB5FE4">
        <w:rPr>
          <w:sz w:val="28"/>
          <w:szCs w:val="28"/>
        </w:rPr>
        <w:t xml:space="preserve">Latvijas informatīvās telpas drošības pamatā ir stipri Latvijas vietējie mediji un kvalitatīvs vietējais saturs valsts valodā. Tieši vietējais saturs valsts valodā veido jebkuras valsts informatīvās telpas mugurkaulu, tajā skaitā veido sabiedrības izpratni par procesiem pasaulē, saglabā mantojumu nākamajām paaudzēm, uztur dzīvu valsts </w:t>
      </w:r>
      <w:proofErr w:type="spellStart"/>
      <w:r w:rsidRPr="00EB5FE4">
        <w:rPr>
          <w:sz w:val="28"/>
          <w:szCs w:val="28"/>
        </w:rPr>
        <w:t>kultūrtelpu</w:t>
      </w:r>
      <w:proofErr w:type="spellEnd"/>
      <w:r w:rsidRPr="00EB5FE4">
        <w:rPr>
          <w:sz w:val="28"/>
          <w:szCs w:val="28"/>
        </w:rPr>
        <w:t xml:space="preserve"> un veicina valsts valodas attīstību. Svarīgi veikt pasākumus valsts atbalsta nodrošināšanai kvalitatīva satura veidošanai latviešu valodā, tostarp uzrunājot </w:t>
      </w:r>
      <w:r w:rsidR="007D5157" w:rsidRPr="007D5157">
        <w:rPr>
          <w:sz w:val="28"/>
          <w:szCs w:val="28"/>
        </w:rPr>
        <w:t xml:space="preserve">valsts valodā </w:t>
      </w:r>
      <w:r w:rsidRPr="00EB5FE4">
        <w:rPr>
          <w:sz w:val="28"/>
          <w:szCs w:val="28"/>
        </w:rPr>
        <w:t>arī Latvijā dzīvojošos mazākumtautību iedzīvotājus, tādējādi veicinot sabiedrības saliedēšanu uz valsts valodas pamata. Vienlaikus būtiski nodrošināt, ka sistemātiski tiek veikti pasākumi mediju stiprināšanai, tostarp veicinot gan tehnoloģisko, gan cilvēkresursu pieaugumu un pilnveidi</w:t>
      </w:r>
      <w:r w:rsidR="0624A7B3" w:rsidRPr="00EB5FE4">
        <w:rPr>
          <w:sz w:val="28"/>
          <w:szCs w:val="28"/>
        </w:rPr>
        <w:t>.</w:t>
      </w:r>
      <w:r w:rsidR="004E40C6" w:rsidRPr="00EB5FE4">
        <w:rPr>
          <w:rStyle w:val="FootnoteReference"/>
          <w:sz w:val="28"/>
          <w:szCs w:val="28"/>
        </w:rPr>
        <w:footnoteReference w:id="60"/>
      </w:r>
    </w:p>
    <w:p w14:paraId="7B727F9A" w14:textId="456950B0" w:rsidR="009719CA" w:rsidRDefault="001C2553" w:rsidP="009719CA">
      <w:pPr>
        <w:spacing w:line="240" w:lineRule="auto"/>
        <w:rPr>
          <w:sz w:val="28"/>
          <w:szCs w:val="28"/>
        </w:rPr>
      </w:pPr>
      <w:r w:rsidRPr="001C2553">
        <w:rPr>
          <w:sz w:val="28"/>
          <w:szCs w:val="28"/>
        </w:rPr>
        <w:t xml:space="preserve">Uzticēšanās ir </w:t>
      </w:r>
      <w:r w:rsidR="00FE1330">
        <w:rPr>
          <w:sz w:val="28"/>
          <w:szCs w:val="28"/>
        </w:rPr>
        <w:t>viens no</w:t>
      </w:r>
      <w:r w:rsidRPr="001C2553">
        <w:rPr>
          <w:sz w:val="28"/>
          <w:szCs w:val="28"/>
        </w:rPr>
        <w:t xml:space="preserve"> rādītāj</w:t>
      </w:r>
      <w:r w:rsidR="00FE1330">
        <w:rPr>
          <w:sz w:val="28"/>
          <w:szCs w:val="28"/>
        </w:rPr>
        <w:t>iem</w:t>
      </w:r>
      <w:r w:rsidRPr="001C2553">
        <w:rPr>
          <w:sz w:val="28"/>
          <w:szCs w:val="28"/>
        </w:rPr>
        <w:t>,</w:t>
      </w:r>
      <w:r w:rsidR="003C356E">
        <w:rPr>
          <w:sz w:val="28"/>
          <w:szCs w:val="28"/>
        </w:rPr>
        <w:t xml:space="preserve"> kas ļauj novērtēt</w:t>
      </w:r>
      <w:r w:rsidR="47CEBBB4">
        <w:rPr>
          <w:sz w:val="28"/>
          <w:szCs w:val="28"/>
        </w:rPr>
        <w:t>,</w:t>
      </w:r>
      <w:r w:rsidRPr="001C2553">
        <w:rPr>
          <w:sz w:val="28"/>
          <w:szCs w:val="28"/>
        </w:rPr>
        <w:t xml:space="preserve"> kā cilvēki</w:t>
      </w:r>
      <w:r w:rsidR="005A2D3C">
        <w:rPr>
          <w:sz w:val="28"/>
          <w:szCs w:val="28"/>
        </w:rPr>
        <w:t xml:space="preserve"> demokrātiskās valstīs</w:t>
      </w:r>
      <w:r w:rsidRPr="001C2553">
        <w:rPr>
          <w:sz w:val="28"/>
          <w:szCs w:val="28"/>
        </w:rPr>
        <w:t xml:space="preserve"> uztver val</w:t>
      </w:r>
      <w:r w:rsidR="006D3D31">
        <w:rPr>
          <w:sz w:val="28"/>
          <w:szCs w:val="28"/>
        </w:rPr>
        <w:t>sts</w:t>
      </w:r>
      <w:r w:rsidRPr="001C2553">
        <w:rPr>
          <w:sz w:val="28"/>
          <w:szCs w:val="28"/>
        </w:rPr>
        <w:t xml:space="preserve"> iestāžu</w:t>
      </w:r>
      <w:r w:rsidR="006D3D31">
        <w:rPr>
          <w:sz w:val="28"/>
          <w:szCs w:val="28"/>
        </w:rPr>
        <w:t xml:space="preserve"> darba</w:t>
      </w:r>
      <w:r w:rsidRPr="001C2553">
        <w:rPr>
          <w:sz w:val="28"/>
          <w:szCs w:val="28"/>
        </w:rPr>
        <w:t xml:space="preserve"> kvalitāti un saikni ar tām. </w:t>
      </w:r>
      <w:r w:rsidR="000D5242">
        <w:rPr>
          <w:sz w:val="28"/>
          <w:szCs w:val="28"/>
        </w:rPr>
        <w:t>Vienlaikus</w:t>
      </w:r>
      <w:r w:rsidR="007E2526">
        <w:rPr>
          <w:sz w:val="28"/>
          <w:szCs w:val="28"/>
        </w:rPr>
        <w:t>,</w:t>
      </w:r>
      <w:r w:rsidRPr="001C2553">
        <w:rPr>
          <w:sz w:val="28"/>
          <w:szCs w:val="28"/>
        </w:rPr>
        <w:t xml:space="preserve"> augsta uzticēšanās valsts iestādēm nav</w:t>
      </w:r>
      <w:r w:rsidR="008B5B6A">
        <w:rPr>
          <w:sz w:val="28"/>
          <w:szCs w:val="28"/>
        </w:rPr>
        <w:t xml:space="preserve"> demokrātijas</w:t>
      </w:r>
      <w:r w:rsidR="00E058D4">
        <w:rPr>
          <w:sz w:val="28"/>
          <w:szCs w:val="28"/>
        </w:rPr>
        <w:t xml:space="preserve"> pašmērķis</w:t>
      </w:r>
      <w:r w:rsidRPr="001C2553">
        <w:rPr>
          <w:sz w:val="28"/>
          <w:szCs w:val="28"/>
        </w:rPr>
        <w:t>.</w:t>
      </w:r>
      <w:r w:rsidR="007E2526">
        <w:rPr>
          <w:sz w:val="28"/>
          <w:szCs w:val="28"/>
        </w:rPr>
        <w:t xml:space="preserve"> Z</w:t>
      </w:r>
      <w:r w:rsidRPr="001C2553">
        <w:rPr>
          <w:sz w:val="28"/>
          <w:szCs w:val="28"/>
        </w:rPr>
        <w:t>ems uztic</w:t>
      </w:r>
      <w:r w:rsidR="00B325DA">
        <w:rPr>
          <w:sz w:val="28"/>
          <w:szCs w:val="28"/>
        </w:rPr>
        <w:t>ēšanās</w:t>
      </w:r>
      <w:r w:rsidRPr="001C2553">
        <w:rPr>
          <w:sz w:val="28"/>
          <w:szCs w:val="28"/>
        </w:rPr>
        <w:t xml:space="preserve"> līmenis demokrātijās ir iespējams tikai tāpēc, ka pilsoņi demokrātisk</w:t>
      </w:r>
      <w:r w:rsidR="007A2717">
        <w:rPr>
          <w:sz w:val="28"/>
          <w:szCs w:val="28"/>
        </w:rPr>
        <w:t xml:space="preserve">ā valstī </w:t>
      </w:r>
      <w:r w:rsidRPr="001C2553">
        <w:rPr>
          <w:sz w:val="28"/>
          <w:szCs w:val="28"/>
        </w:rPr>
        <w:t>var brīvi</w:t>
      </w:r>
      <w:r w:rsidR="00A368CF">
        <w:rPr>
          <w:sz w:val="28"/>
          <w:szCs w:val="28"/>
        </w:rPr>
        <w:t xml:space="preserve"> paust savu viedokli</w:t>
      </w:r>
      <w:r w:rsidRPr="001C2553">
        <w:rPr>
          <w:sz w:val="28"/>
          <w:szCs w:val="28"/>
        </w:rPr>
        <w:t>, ka neuzticas savai valdībai.</w:t>
      </w:r>
      <w:r w:rsidR="007E0C9E">
        <w:rPr>
          <w:sz w:val="28"/>
          <w:szCs w:val="28"/>
        </w:rPr>
        <w:t xml:space="preserve"> Atklātība</w:t>
      </w:r>
      <w:r w:rsidR="00C435CF">
        <w:rPr>
          <w:sz w:val="28"/>
          <w:szCs w:val="28"/>
        </w:rPr>
        <w:t xml:space="preserve"> un </w:t>
      </w:r>
      <w:r w:rsidR="002A29DA">
        <w:rPr>
          <w:sz w:val="28"/>
          <w:szCs w:val="28"/>
        </w:rPr>
        <w:t>iespējas iedzīvotājiem</w:t>
      </w:r>
      <w:r w:rsidR="006C71F0">
        <w:rPr>
          <w:sz w:val="28"/>
          <w:szCs w:val="28"/>
        </w:rPr>
        <w:t xml:space="preserve"> brīvi paust savu viedokli</w:t>
      </w:r>
      <w:r w:rsidR="002B351F">
        <w:rPr>
          <w:sz w:val="28"/>
          <w:szCs w:val="28"/>
        </w:rPr>
        <w:t xml:space="preserve"> spēcina demokrātiju un </w:t>
      </w:r>
      <w:r w:rsidR="00652EA0">
        <w:rPr>
          <w:sz w:val="28"/>
          <w:szCs w:val="28"/>
        </w:rPr>
        <w:t>padara</w:t>
      </w:r>
      <w:r w:rsidRPr="001C2553">
        <w:rPr>
          <w:sz w:val="28"/>
          <w:szCs w:val="28"/>
        </w:rPr>
        <w:t xml:space="preserve"> demokrātisko sistēmu noturī</w:t>
      </w:r>
      <w:r w:rsidR="009719CA">
        <w:rPr>
          <w:sz w:val="28"/>
          <w:szCs w:val="28"/>
        </w:rPr>
        <w:t>gāku.</w:t>
      </w:r>
      <w:r w:rsidR="00AF5A53">
        <w:rPr>
          <w:rStyle w:val="FootnoteReference"/>
          <w:sz w:val="28"/>
          <w:szCs w:val="28"/>
        </w:rPr>
        <w:footnoteReference w:id="61"/>
      </w:r>
    </w:p>
    <w:p w14:paraId="09107012" w14:textId="16A61539" w:rsidR="009719CA" w:rsidRDefault="00B51050" w:rsidP="009719CA">
      <w:pPr>
        <w:spacing w:line="240" w:lineRule="auto"/>
        <w:rPr>
          <w:sz w:val="28"/>
          <w:szCs w:val="28"/>
        </w:rPr>
      </w:pPr>
      <w:r>
        <w:rPr>
          <w:sz w:val="28"/>
          <w:szCs w:val="28"/>
        </w:rPr>
        <w:t xml:space="preserve">Saskaņā ar </w:t>
      </w:r>
      <w:r w:rsidR="00A37F49" w:rsidRPr="648447D7">
        <w:rPr>
          <w:rFonts w:eastAsiaTheme="minorEastAsia"/>
          <w:sz w:val="28"/>
          <w:szCs w:val="28"/>
          <w:lang w:eastAsia="en-US"/>
        </w:rPr>
        <w:t>2023.gada pavasara Īpašās Eirobarometra aptaujas datiem</w:t>
      </w:r>
      <w:r w:rsidR="00AB52EC" w:rsidRPr="648447D7">
        <w:rPr>
          <w:rFonts w:eastAsiaTheme="minorEastAsia"/>
          <w:sz w:val="28"/>
          <w:szCs w:val="28"/>
          <w:lang w:eastAsia="en-US"/>
        </w:rPr>
        <w:t xml:space="preserve"> 60%</w:t>
      </w:r>
      <w:r w:rsidR="00437097" w:rsidRPr="648447D7">
        <w:rPr>
          <w:rFonts w:eastAsiaTheme="minorEastAsia"/>
          <w:sz w:val="28"/>
          <w:szCs w:val="28"/>
          <w:lang w:eastAsia="en-US"/>
        </w:rPr>
        <w:t xml:space="preserve"> Latvijas</w:t>
      </w:r>
      <w:r w:rsidR="00AB52EC" w:rsidRPr="648447D7">
        <w:rPr>
          <w:rFonts w:eastAsiaTheme="minorEastAsia"/>
          <w:sz w:val="28"/>
          <w:szCs w:val="28"/>
          <w:lang w:eastAsia="en-US"/>
        </w:rPr>
        <w:t xml:space="preserve"> respondentu ir apmierināti</w:t>
      </w:r>
      <w:r w:rsidR="00C149CF" w:rsidRPr="648447D7">
        <w:rPr>
          <w:rFonts w:eastAsiaTheme="minorEastAsia"/>
          <w:sz w:val="28"/>
          <w:szCs w:val="28"/>
          <w:lang w:eastAsia="en-US"/>
        </w:rPr>
        <w:t xml:space="preserve"> ar vārda brīvības izpausmēm Eiropas Savienībā</w:t>
      </w:r>
      <w:r w:rsidR="00437097" w:rsidRPr="648447D7">
        <w:rPr>
          <w:rFonts w:eastAsiaTheme="minorEastAsia"/>
          <w:sz w:val="28"/>
          <w:szCs w:val="28"/>
          <w:lang w:eastAsia="en-US"/>
        </w:rPr>
        <w:t xml:space="preserve">. Savukārt tikai 40% Latvijas respondentu ir apmierināti ar </w:t>
      </w:r>
      <w:r w:rsidR="00DF2C4B" w:rsidRPr="648447D7">
        <w:rPr>
          <w:rFonts w:eastAsiaTheme="minorEastAsia"/>
          <w:sz w:val="28"/>
          <w:szCs w:val="28"/>
          <w:lang w:eastAsia="en-US"/>
        </w:rPr>
        <w:t xml:space="preserve">dezinformācijas mazināšanas </w:t>
      </w:r>
      <w:r w:rsidR="00820F8D" w:rsidRPr="648447D7">
        <w:rPr>
          <w:rFonts w:eastAsiaTheme="minorEastAsia"/>
          <w:sz w:val="28"/>
          <w:szCs w:val="28"/>
          <w:lang w:eastAsia="en-US"/>
        </w:rPr>
        <w:t>pasākumiem E</w:t>
      </w:r>
      <w:r w:rsidR="007D5157">
        <w:rPr>
          <w:rFonts w:eastAsiaTheme="minorEastAsia"/>
          <w:sz w:val="28"/>
          <w:szCs w:val="28"/>
          <w:lang w:eastAsia="en-US"/>
        </w:rPr>
        <w:t>iropas Savienībā</w:t>
      </w:r>
      <w:r w:rsidR="00820F8D" w:rsidRPr="648447D7">
        <w:rPr>
          <w:rFonts w:eastAsiaTheme="minorEastAsia"/>
          <w:sz w:val="28"/>
          <w:szCs w:val="28"/>
          <w:lang w:eastAsia="en-US"/>
        </w:rPr>
        <w:t>.</w:t>
      </w:r>
      <w:r w:rsidR="0055728A" w:rsidRPr="648447D7">
        <w:rPr>
          <w:rFonts w:eastAsiaTheme="minorEastAsia"/>
          <w:sz w:val="28"/>
          <w:szCs w:val="28"/>
          <w:lang w:eastAsia="en-US"/>
        </w:rPr>
        <w:t xml:space="preserve"> Vienlaikus</w:t>
      </w:r>
      <w:r w:rsidR="00C57A32" w:rsidRPr="648447D7">
        <w:rPr>
          <w:rFonts w:eastAsiaTheme="minorEastAsia"/>
          <w:sz w:val="28"/>
          <w:szCs w:val="28"/>
          <w:lang w:eastAsia="en-US"/>
        </w:rPr>
        <w:t xml:space="preserve"> </w:t>
      </w:r>
      <w:r w:rsidR="00FF354C" w:rsidRPr="648447D7">
        <w:rPr>
          <w:rFonts w:eastAsiaTheme="minorEastAsia"/>
          <w:sz w:val="28"/>
          <w:szCs w:val="28"/>
          <w:lang w:eastAsia="en-US"/>
        </w:rPr>
        <w:t xml:space="preserve">58% </w:t>
      </w:r>
      <w:r w:rsidR="00FF354C" w:rsidRPr="648447D7">
        <w:rPr>
          <w:rFonts w:eastAsiaTheme="minorEastAsia"/>
          <w:sz w:val="28"/>
          <w:szCs w:val="28"/>
          <w:lang w:eastAsia="en-US"/>
        </w:rPr>
        <w:lastRenderedPageBreak/>
        <w:t xml:space="preserve">Latvijas </w:t>
      </w:r>
      <w:r w:rsidR="003C32EA" w:rsidRPr="648447D7">
        <w:rPr>
          <w:rFonts w:eastAsiaTheme="minorEastAsia"/>
          <w:sz w:val="28"/>
          <w:szCs w:val="28"/>
          <w:lang w:eastAsia="en-US"/>
        </w:rPr>
        <w:t xml:space="preserve">aptaujāto norāda, ka </w:t>
      </w:r>
      <w:r w:rsidR="001264BC" w:rsidRPr="648447D7">
        <w:rPr>
          <w:rFonts w:eastAsiaTheme="minorEastAsia"/>
          <w:sz w:val="28"/>
          <w:szCs w:val="28"/>
          <w:lang w:eastAsia="en-US"/>
        </w:rPr>
        <w:t xml:space="preserve">ir apmierināti ar Eiropas Savienības </w:t>
      </w:r>
      <w:r w:rsidR="00AC5CB8" w:rsidRPr="648447D7">
        <w:rPr>
          <w:rFonts w:eastAsiaTheme="minorEastAsia"/>
          <w:sz w:val="28"/>
          <w:szCs w:val="28"/>
          <w:lang w:eastAsia="en-US"/>
        </w:rPr>
        <w:t xml:space="preserve">paveikto darbu, lai uzlabotu </w:t>
      </w:r>
      <w:r w:rsidR="00A91EAA" w:rsidRPr="648447D7">
        <w:rPr>
          <w:rFonts w:eastAsiaTheme="minorEastAsia"/>
          <w:sz w:val="28"/>
          <w:szCs w:val="28"/>
          <w:lang w:eastAsia="en-US"/>
        </w:rPr>
        <w:t xml:space="preserve">drošu </w:t>
      </w:r>
      <w:r w:rsidR="00DE58F9" w:rsidRPr="648447D7">
        <w:rPr>
          <w:rFonts w:eastAsiaTheme="minorEastAsia"/>
          <w:sz w:val="28"/>
          <w:szCs w:val="28"/>
          <w:lang w:eastAsia="en-US"/>
        </w:rPr>
        <w:t>un caurspīdīgu tiešsaistes pakalpojumu pieejamību un tiešsaistes platformu darbību.</w:t>
      </w:r>
      <w:r w:rsidR="00820F8D" w:rsidRPr="648447D7">
        <w:rPr>
          <w:rStyle w:val="FootnoteReference"/>
          <w:rFonts w:eastAsiaTheme="minorEastAsia"/>
          <w:sz w:val="28"/>
          <w:szCs w:val="28"/>
          <w:lang w:eastAsia="en-US"/>
        </w:rPr>
        <w:footnoteReference w:id="62"/>
      </w:r>
    </w:p>
    <w:p w14:paraId="12C0F6C4" w14:textId="6F46CB70" w:rsidR="00904F2D" w:rsidRDefault="005134BA" w:rsidP="00904F2D">
      <w:pPr>
        <w:spacing w:line="240" w:lineRule="auto"/>
        <w:rPr>
          <w:sz w:val="28"/>
          <w:szCs w:val="28"/>
        </w:rPr>
      </w:pPr>
      <w:r w:rsidRPr="00997A77">
        <w:rPr>
          <w:sz w:val="28"/>
          <w:szCs w:val="28"/>
        </w:rPr>
        <w:t>Nozīmīgākie informācijas resursi sabiedrībā ir sociālie mediji, TV, interneta ziņu portāli un radio. Minētos mediju veidus vispār izmanto vairāk nekā 80%, vismaz reizi nedēļā – vairāk nekā 60%, katru vai gandrīz katru dienu – vairāk nekā 40% aptaujāto Latvijas iedzīvotāju.</w:t>
      </w:r>
      <w:r w:rsidR="00997A77" w:rsidRPr="00997A77">
        <w:rPr>
          <w:sz w:val="28"/>
          <w:szCs w:val="28"/>
        </w:rPr>
        <w:t xml:space="preserve"> Dažādu informācijas resursu izvēle ir cieši saistīta ar respondentu vecumu. Pētījuma rezultātu analīze respondentu grupās, kas veidotas pēc dažādām sociāli demogrāfiskajām pazīmēm, atklāj tendenci </w:t>
      </w:r>
      <w:r w:rsidR="00997A77">
        <w:rPr>
          <w:sz w:val="28"/>
          <w:szCs w:val="28"/>
        </w:rPr>
        <w:t>–</w:t>
      </w:r>
      <w:r w:rsidR="00997A77" w:rsidRPr="00997A77">
        <w:rPr>
          <w:sz w:val="28"/>
          <w:szCs w:val="28"/>
        </w:rPr>
        <w:t xml:space="preserve"> jo gados jaunāki ir aptaujas dalībnieki, jo biežāk mediju saturs tiek lietots interneta vidē, biežāk tiek lietoti dažādi interneta mediji un digitālās platformas. Jo gados vecāki ir respondenti, jo biežāk priekšroka tiek dota tradicionāliem informācijas kanāliem </w:t>
      </w:r>
      <w:r w:rsidR="00B8160F">
        <w:rPr>
          <w:sz w:val="28"/>
          <w:szCs w:val="28"/>
        </w:rPr>
        <w:t>–</w:t>
      </w:r>
      <w:r w:rsidR="00997A77" w:rsidRPr="00997A77">
        <w:rPr>
          <w:sz w:val="28"/>
          <w:szCs w:val="28"/>
        </w:rPr>
        <w:t xml:space="preserve"> televīzija</w:t>
      </w:r>
      <w:r w:rsidR="00B72152">
        <w:rPr>
          <w:sz w:val="28"/>
          <w:szCs w:val="28"/>
        </w:rPr>
        <w:t>i</w:t>
      </w:r>
      <w:r w:rsidR="00997A77" w:rsidRPr="00997A77">
        <w:rPr>
          <w:sz w:val="28"/>
          <w:szCs w:val="28"/>
        </w:rPr>
        <w:t>, radio un prese</w:t>
      </w:r>
      <w:r w:rsidR="00B72152">
        <w:rPr>
          <w:sz w:val="28"/>
          <w:szCs w:val="28"/>
        </w:rPr>
        <w:t>i</w:t>
      </w:r>
      <w:r w:rsidR="00997A77" w:rsidRPr="00997A77">
        <w:rPr>
          <w:sz w:val="28"/>
          <w:szCs w:val="28"/>
        </w:rPr>
        <w:t>.</w:t>
      </w:r>
      <w:r w:rsidR="00997A77">
        <w:rPr>
          <w:rStyle w:val="FootnoteReference"/>
          <w:sz w:val="28"/>
          <w:szCs w:val="28"/>
        </w:rPr>
        <w:footnoteReference w:id="63"/>
      </w:r>
      <w:r w:rsidR="00997A77" w:rsidRPr="00997A77">
        <w:rPr>
          <w:sz w:val="28"/>
          <w:szCs w:val="28"/>
        </w:rPr>
        <w:t xml:space="preserve"> </w:t>
      </w:r>
      <w:r w:rsidR="002446CC" w:rsidRPr="00997A77">
        <w:rPr>
          <w:sz w:val="28"/>
          <w:szCs w:val="28"/>
        </w:rPr>
        <w:t xml:space="preserve">2023.gadā </w:t>
      </w:r>
      <w:r w:rsidR="0000467A" w:rsidRPr="00997A77">
        <w:rPr>
          <w:sz w:val="28"/>
          <w:szCs w:val="28"/>
        </w:rPr>
        <w:t xml:space="preserve">36% </w:t>
      </w:r>
      <w:r w:rsidR="000F5E29" w:rsidRPr="00997A77">
        <w:rPr>
          <w:sz w:val="28"/>
          <w:szCs w:val="28"/>
        </w:rPr>
        <w:t>aptaujāto Latvijas iedzīvotāju norādīja, ka</w:t>
      </w:r>
      <w:r w:rsidR="007D5157">
        <w:rPr>
          <w:sz w:val="28"/>
          <w:szCs w:val="28"/>
        </w:rPr>
        <w:t>:</w:t>
      </w:r>
      <w:r w:rsidR="000F5E29" w:rsidRPr="00997A77">
        <w:rPr>
          <w:sz w:val="28"/>
          <w:szCs w:val="28"/>
        </w:rPr>
        <w:t xml:space="preserve"> </w:t>
      </w:r>
      <w:r w:rsidR="00A60102" w:rsidRPr="00997A77">
        <w:rPr>
          <w:sz w:val="28"/>
          <w:szCs w:val="28"/>
        </w:rPr>
        <w:t>,,parasti spēj atpazīt</w:t>
      </w:r>
      <w:r w:rsidR="005C3AFE" w:rsidRPr="00997A77">
        <w:rPr>
          <w:sz w:val="28"/>
          <w:szCs w:val="28"/>
        </w:rPr>
        <w:t>, kura informācija medijos ir uzticama</w:t>
      </w:r>
      <w:r w:rsidR="00E87A1B" w:rsidRPr="00997A77">
        <w:rPr>
          <w:sz w:val="28"/>
          <w:szCs w:val="28"/>
        </w:rPr>
        <w:t xml:space="preserve"> un kura ir tendencioza vai safabricēt</w:t>
      </w:r>
      <w:r w:rsidR="00663C64" w:rsidRPr="00997A77">
        <w:rPr>
          <w:sz w:val="28"/>
          <w:szCs w:val="28"/>
        </w:rPr>
        <w:t>a”.</w:t>
      </w:r>
      <w:r w:rsidR="0035211D">
        <w:rPr>
          <w:sz w:val="28"/>
          <w:szCs w:val="28"/>
        </w:rPr>
        <w:t xml:space="preserve"> </w:t>
      </w:r>
      <w:r w:rsidR="0035211D" w:rsidRPr="00FB5AE8">
        <w:rPr>
          <w:sz w:val="28"/>
          <w:szCs w:val="28"/>
        </w:rPr>
        <w:t xml:space="preserve">Pētījuma rezultāti liecina, ka sabiedrībā pieaug interese par prasmi kritiski izvērtēt mediju sniegto informāciju un atpazīt uzticamu žurnālistiku no viltus ziņām. </w:t>
      </w:r>
      <w:r w:rsidR="00E94270" w:rsidRPr="00FB5AE8">
        <w:rPr>
          <w:sz w:val="28"/>
          <w:szCs w:val="28"/>
        </w:rPr>
        <w:t>2023.gad</w:t>
      </w:r>
      <w:r w:rsidR="004A6F4B" w:rsidRPr="00FB5AE8">
        <w:rPr>
          <w:sz w:val="28"/>
          <w:szCs w:val="28"/>
        </w:rPr>
        <w:t>a pētījumā</w:t>
      </w:r>
      <w:r w:rsidR="0035211D" w:rsidRPr="00FB5AE8">
        <w:rPr>
          <w:sz w:val="28"/>
          <w:szCs w:val="28"/>
        </w:rPr>
        <w:t xml:space="preserve"> </w:t>
      </w:r>
      <w:r w:rsidR="004A6F4B" w:rsidRPr="00FB5AE8">
        <w:rPr>
          <w:sz w:val="28"/>
          <w:szCs w:val="28"/>
        </w:rPr>
        <w:t>i</w:t>
      </w:r>
      <w:r w:rsidR="0035211D" w:rsidRPr="00FB5AE8">
        <w:rPr>
          <w:sz w:val="28"/>
          <w:szCs w:val="28"/>
        </w:rPr>
        <w:t xml:space="preserve">egūtie rezultāti iezīmē tendenci </w:t>
      </w:r>
      <w:r w:rsidR="000C4173" w:rsidRPr="00FB5AE8">
        <w:rPr>
          <w:sz w:val="28"/>
          <w:szCs w:val="28"/>
        </w:rPr>
        <w:t>–</w:t>
      </w:r>
      <w:r w:rsidR="0035211D" w:rsidRPr="00FB5AE8">
        <w:rPr>
          <w:sz w:val="28"/>
          <w:szCs w:val="28"/>
        </w:rPr>
        <w:t xml:space="preserve"> jo gados jaunāki ir respondenti, jo lielāks ir aptaujāto skaits, kurus interesē informācija par </w:t>
      </w:r>
      <w:proofErr w:type="spellStart"/>
      <w:r w:rsidR="0035211D" w:rsidRPr="00FB5AE8">
        <w:rPr>
          <w:sz w:val="28"/>
          <w:szCs w:val="28"/>
        </w:rPr>
        <w:t>medijpratību</w:t>
      </w:r>
      <w:proofErr w:type="spellEnd"/>
      <w:r w:rsidR="0035211D" w:rsidRPr="00FB5AE8">
        <w:rPr>
          <w:sz w:val="28"/>
          <w:szCs w:val="28"/>
        </w:rPr>
        <w:t xml:space="preserve">, jauniešu (16-24 gadi) vidū sasniedzot 80%. Gados vecākie iedzīvotāji, acīmredzot, ir pašpārliecinātāki par savām spējām atpazīt uzticamu informāciju no maldinošas. Nedaudz biežāk interese par </w:t>
      </w:r>
      <w:proofErr w:type="spellStart"/>
      <w:r w:rsidR="0035211D" w:rsidRPr="00FB5AE8">
        <w:rPr>
          <w:sz w:val="28"/>
          <w:szCs w:val="28"/>
        </w:rPr>
        <w:t>medijpratību</w:t>
      </w:r>
      <w:proofErr w:type="spellEnd"/>
      <w:r w:rsidR="0035211D" w:rsidRPr="00FB5AE8">
        <w:rPr>
          <w:sz w:val="28"/>
          <w:szCs w:val="28"/>
        </w:rPr>
        <w:t xml:space="preserve"> tika pausta arī respondentu vidū ar augstāku ienākumu un izglītības līmeni.</w:t>
      </w:r>
      <w:r w:rsidR="0035211D" w:rsidRPr="00FB5AE8">
        <w:rPr>
          <w:rStyle w:val="FootnoteReference"/>
          <w:sz w:val="28"/>
          <w:szCs w:val="28"/>
        </w:rPr>
        <w:t xml:space="preserve"> </w:t>
      </w:r>
      <w:r w:rsidR="00D476D7" w:rsidRPr="00FB5AE8">
        <w:rPr>
          <w:rStyle w:val="FootnoteReference"/>
          <w:sz w:val="28"/>
          <w:szCs w:val="28"/>
        </w:rPr>
        <w:footnoteReference w:id="64"/>
      </w:r>
      <w:r w:rsidR="00663C64" w:rsidRPr="00FB5AE8">
        <w:rPr>
          <w:sz w:val="28"/>
          <w:szCs w:val="28"/>
        </w:rPr>
        <w:t xml:space="preserve"> </w:t>
      </w:r>
    </w:p>
    <w:p w14:paraId="5BA5C953" w14:textId="342D16E3" w:rsidR="00AF575A" w:rsidRDefault="00372A1C" w:rsidP="00400FB9">
      <w:pPr>
        <w:spacing w:line="240" w:lineRule="auto"/>
        <w:rPr>
          <w:sz w:val="28"/>
          <w:szCs w:val="28"/>
        </w:rPr>
      </w:pPr>
      <w:r w:rsidRPr="00263B66">
        <w:rPr>
          <w:sz w:val="28"/>
          <w:szCs w:val="28"/>
        </w:rPr>
        <w:t xml:space="preserve">2022.gada septembrī veiktās Latvijas iedzīvotāju aptaujas dati atklāj, ka </w:t>
      </w:r>
      <w:r w:rsidRPr="00263B66">
        <w:rPr>
          <w:sz w:val="28"/>
          <w:szCs w:val="28"/>
          <w:shd w:val="clear" w:color="auto" w:fill="FFFFFF"/>
        </w:rPr>
        <w:t xml:space="preserve">pēdējos trīs gados ir strauji mazinājusies Latvijas iedzīvotāju pārliecība, ka masu mediju sniegtā informācija ir objektīva. Par tās objektivitāti ir pārliecināti 37% aptaujāto, bet pretējās domās ir 53% aptaujāto (2019.gadā </w:t>
      </w:r>
      <w:r w:rsidR="00263B66">
        <w:rPr>
          <w:sz w:val="28"/>
          <w:szCs w:val="28"/>
          <w:shd w:val="clear" w:color="auto" w:fill="FFFFFF"/>
        </w:rPr>
        <w:t>–</w:t>
      </w:r>
      <w:r w:rsidRPr="00263B66">
        <w:rPr>
          <w:sz w:val="28"/>
          <w:szCs w:val="28"/>
          <w:shd w:val="clear" w:color="auto" w:fill="FFFFFF"/>
        </w:rPr>
        <w:t xml:space="preserve"> par informācijas objektivitāti bija pārliecināti 54,5% aptaujāto, bet pretējās domās bija 33,6%).</w:t>
      </w:r>
      <w:r w:rsidR="008845B4">
        <w:rPr>
          <w:rStyle w:val="FootnoteReference"/>
          <w:sz w:val="28"/>
          <w:szCs w:val="28"/>
          <w:shd w:val="clear" w:color="auto" w:fill="FFFFFF"/>
        </w:rPr>
        <w:footnoteReference w:id="65"/>
      </w:r>
    </w:p>
    <w:p w14:paraId="7CA215C2" w14:textId="1B11F416" w:rsidR="001426F8" w:rsidRDefault="00A25F63" w:rsidP="00904F2D">
      <w:pPr>
        <w:spacing w:line="240" w:lineRule="auto"/>
        <w:rPr>
          <w:sz w:val="28"/>
          <w:szCs w:val="28"/>
        </w:rPr>
      </w:pPr>
      <w:r w:rsidRPr="00DB6498">
        <w:rPr>
          <w:sz w:val="28"/>
          <w:szCs w:val="28"/>
        </w:rPr>
        <w:t xml:space="preserve">Latvijā interneta </w:t>
      </w:r>
      <w:r w:rsidRPr="001A6D35">
        <w:rPr>
          <w:sz w:val="28"/>
          <w:szCs w:val="28"/>
        </w:rPr>
        <w:t>lietojuma</w:t>
      </w:r>
      <w:r w:rsidRPr="00DB6498">
        <w:rPr>
          <w:sz w:val="28"/>
          <w:szCs w:val="28"/>
        </w:rPr>
        <w:t xml:space="preserve"> rādītāji ir augsti</w:t>
      </w:r>
      <w:r w:rsidR="00400FB9" w:rsidRPr="00DB6498">
        <w:rPr>
          <w:sz w:val="28"/>
          <w:szCs w:val="28"/>
        </w:rPr>
        <w:t xml:space="preserve"> – saskaņā ar </w:t>
      </w:r>
      <w:r w:rsidR="00171C5B" w:rsidRPr="00DB6498">
        <w:rPr>
          <w:sz w:val="28"/>
          <w:szCs w:val="28"/>
        </w:rPr>
        <w:t>Centrālās statistikas pārvaldes datiem</w:t>
      </w:r>
      <w:r w:rsidR="00AB2DCE" w:rsidRPr="00DB6498">
        <w:rPr>
          <w:sz w:val="28"/>
          <w:szCs w:val="28"/>
        </w:rPr>
        <w:t xml:space="preserve"> 202</w:t>
      </w:r>
      <w:r w:rsidR="00545274">
        <w:rPr>
          <w:sz w:val="28"/>
          <w:szCs w:val="28"/>
        </w:rPr>
        <w:t>3</w:t>
      </w:r>
      <w:r w:rsidR="00AB2DCE" w:rsidRPr="00DB6498">
        <w:rPr>
          <w:sz w:val="28"/>
          <w:szCs w:val="28"/>
        </w:rPr>
        <w:t xml:space="preserve">.gadā </w:t>
      </w:r>
      <w:r w:rsidR="00F7162D" w:rsidRPr="00DB6498">
        <w:rPr>
          <w:sz w:val="28"/>
          <w:szCs w:val="28"/>
        </w:rPr>
        <w:t>internet</w:t>
      </w:r>
      <w:r w:rsidR="00FE23CF" w:rsidRPr="00DB6498">
        <w:rPr>
          <w:sz w:val="28"/>
          <w:szCs w:val="28"/>
        </w:rPr>
        <w:t xml:space="preserve">s </w:t>
      </w:r>
      <w:r w:rsidR="00FE23CF" w:rsidRPr="001A6D35">
        <w:rPr>
          <w:sz w:val="28"/>
          <w:szCs w:val="28"/>
        </w:rPr>
        <w:t>bija pieejams</w:t>
      </w:r>
      <w:r w:rsidR="00FE23CF" w:rsidRPr="00DB6498">
        <w:rPr>
          <w:sz w:val="28"/>
          <w:szCs w:val="28"/>
        </w:rPr>
        <w:t xml:space="preserve"> 9</w:t>
      </w:r>
      <w:r w:rsidR="00545274">
        <w:rPr>
          <w:sz w:val="28"/>
          <w:szCs w:val="28"/>
        </w:rPr>
        <w:t>3</w:t>
      </w:r>
      <w:r w:rsidR="00FE23CF" w:rsidRPr="00DB6498">
        <w:rPr>
          <w:sz w:val="28"/>
          <w:szCs w:val="28"/>
        </w:rPr>
        <w:t>,</w:t>
      </w:r>
      <w:r w:rsidR="00545274">
        <w:rPr>
          <w:sz w:val="28"/>
          <w:szCs w:val="28"/>
        </w:rPr>
        <w:t>1</w:t>
      </w:r>
      <w:r w:rsidR="00FE23CF" w:rsidRPr="00DB6498">
        <w:rPr>
          <w:sz w:val="28"/>
          <w:szCs w:val="28"/>
        </w:rPr>
        <w:t>% mājsaimniecību.</w:t>
      </w:r>
      <w:r w:rsidR="005A5F43">
        <w:rPr>
          <w:rStyle w:val="FootnoteReference"/>
          <w:sz w:val="28"/>
          <w:szCs w:val="28"/>
        </w:rPr>
        <w:footnoteReference w:id="66"/>
      </w:r>
      <w:r w:rsidR="00FE23CF" w:rsidRPr="00DB6498">
        <w:rPr>
          <w:sz w:val="28"/>
          <w:szCs w:val="28"/>
        </w:rPr>
        <w:t xml:space="preserve"> Tomēr</w:t>
      </w:r>
      <w:r w:rsidRPr="00DB6498">
        <w:rPr>
          <w:sz w:val="28"/>
          <w:szCs w:val="28"/>
        </w:rPr>
        <w:t xml:space="preserve"> daļa</w:t>
      </w:r>
      <w:r w:rsidR="00FE23CF" w:rsidRPr="00DB6498">
        <w:rPr>
          <w:sz w:val="28"/>
          <w:szCs w:val="28"/>
        </w:rPr>
        <w:t>i</w:t>
      </w:r>
      <w:r w:rsidRPr="00DB6498">
        <w:rPr>
          <w:sz w:val="28"/>
          <w:szCs w:val="28"/>
        </w:rPr>
        <w:t xml:space="preserve"> sabiedrības </w:t>
      </w:r>
      <w:r w:rsidR="00FE23CF" w:rsidRPr="00DB6498">
        <w:rPr>
          <w:sz w:val="28"/>
          <w:szCs w:val="28"/>
        </w:rPr>
        <w:t>joprojām</w:t>
      </w:r>
      <w:r w:rsidRPr="00DB6498">
        <w:rPr>
          <w:sz w:val="28"/>
          <w:szCs w:val="28"/>
        </w:rPr>
        <w:t xml:space="preserve"> līdzdalības iespējas digitālā vidē un tiešsaistes </w:t>
      </w:r>
      <w:r w:rsidR="7FC1A8CC" w:rsidRPr="00DB6498">
        <w:rPr>
          <w:sz w:val="28"/>
          <w:szCs w:val="28"/>
        </w:rPr>
        <w:t xml:space="preserve">līdzdalība </w:t>
      </w:r>
      <w:r w:rsidRPr="00DB6498">
        <w:rPr>
          <w:sz w:val="28"/>
          <w:szCs w:val="28"/>
        </w:rPr>
        <w:t>nav pieejam</w:t>
      </w:r>
      <w:r w:rsidR="00B8160F">
        <w:rPr>
          <w:sz w:val="28"/>
          <w:szCs w:val="28"/>
        </w:rPr>
        <w:t>a</w:t>
      </w:r>
      <w:r w:rsidR="00BE731A" w:rsidRPr="00DB6498">
        <w:rPr>
          <w:sz w:val="28"/>
          <w:szCs w:val="28"/>
        </w:rPr>
        <w:t>, kas</w:t>
      </w:r>
      <w:r w:rsidRPr="00DB6498">
        <w:rPr>
          <w:sz w:val="28"/>
          <w:szCs w:val="28"/>
        </w:rPr>
        <w:t xml:space="preserve"> liedz visiem sabiedrības locekļiem vienlīdz aktīvi iesaistīties, kā arī būt </w:t>
      </w:r>
      <w:r w:rsidR="3F6D297F" w:rsidRPr="00DB6498">
        <w:rPr>
          <w:sz w:val="28"/>
          <w:szCs w:val="28"/>
        </w:rPr>
        <w:t xml:space="preserve">vienlīdzīgi </w:t>
      </w:r>
      <w:r w:rsidRPr="00DB6498">
        <w:rPr>
          <w:sz w:val="28"/>
          <w:szCs w:val="28"/>
        </w:rPr>
        <w:t>informētiem.</w:t>
      </w:r>
    </w:p>
    <w:p w14:paraId="4B0C721C" w14:textId="7F9FB3BA" w:rsidR="008C609D" w:rsidRDefault="00444CAD" w:rsidP="00904F2D">
      <w:pPr>
        <w:spacing w:line="240" w:lineRule="auto"/>
        <w:rPr>
          <w:sz w:val="28"/>
          <w:szCs w:val="28"/>
        </w:rPr>
      </w:pPr>
      <w:r>
        <w:rPr>
          <w:sz w:val="28"/>
          <w:szCs w:val="28"/>
        </w:rPr>
        <w:t xml:space="preserve">Pēc Krievijas </w:t>
      </w:r>
      <w:r w:rsidR="00556B53">
        <w:rPr>
          <w:sz w:val="28"/>
          <w:szCs w:val="28"/>
        </w:rPr>
        <w:t xml:space="preserve">pilna mēroga </w:t>
      </w:r>
      <w:r>
        <w:rPr>
          <w:sz w:val="28"/>
          <w:szCs w:val="28"/>
        </w:rPr>
        <w:t xml:space="preserve">iebrukuma Ukrainā </w:t>
      </w:r>
      <w:r w:rsidR="00AA4D53">
        <w:rPr>
          <w:sz w:val="28"/>
          <w:szCs w:val="28"/>
        </w:rPr>
        <w:t xml:space="preserve">Latvija aizliedza Krievijā reģistrētu TV programmu izplatīšanu, kas būtiski samazinājis Krievijas ietekmi </w:t>
      </w:r>
      <w:r w:rsidR="00AA4D53">
        <w:rPr>
          <w:sz w:val="28"/>
          <w:szCs w:val="28"/>
        </w:rPr>
        <w:lastRenderedPageBreak/>
        <w:t>Latvijas informatīvajā telpā. Krievijas valsts kontrolēto mediju patēriņš Latvijā</w:t>
      </w:r>
      <w:r w:rsidR="004965A8">
        <w:rPr>
          <w:sz w:val="28"/>
          <w:szCs w:val="28"/>
        </w:rPr>
        <w:t>,</w:t>
      </w:r>
      <w:r w:rsidR="00AA4D53">
        <w:rPr>
          <w:sz w:val="28"/>
          <w:szCs w:val="28"/>
        </w:rPr>
        <w:t xml:space="preserve"> salīdzin</w:t>
      </w:r>
      <w:r w:rsidR="004965A8">
        <w:rPr>
          <w:sz w:val="28"/>
          <w:szCs w:val="28"/>
        </w:rPr>
        <w:t>ot</w:t>
      </w:r>
      <w:r w:rsidR="00AA4D53">
        <w:rPr>
          <w:sz w:val="28"/>
          <w:szCs w:val="28"/>
        </w:rPr>
        <w:t xml:space="preserve"> ar 2019.gadu</w:t>
      </w:r>
      <w:r w:rsidR="004965A8">
        <w:rPr>
          <w:sz w:val="28"/>
          <w:szCs w:val="28"/>
        </w:rPr>
        <w:t>,</w:t>
      </w:r>
      <w:r w:rsidR="00412F0A">
        <w:rPr>
          <w:sz w:val="28"/>
          <w:szCs w:val="28"/>
        </w:rPr>
        <w:t xml:space="preserve"> ir samazinājies aptuveni četras reizes</w:t>
      </w:r>
      <w:r w:rsidR="00A35A1D">
        <w:rPr>
          <w:sz w:val="28"/>
          <w:szCs w:val="28"/>
        </w:rPr>
        <w:t>, kā arī tiem ir ļoti zems uzticēšanās līmenis</w:t>
      </w:r>
      <w:r w:rsidR="00951EE2">
        <w:rPr>
          <w:sz w:val="28"/>
          <w:szCs w:val="28"/>
        </w:rPr>
        <w:t>. Vienlaikus nav audzis arī Krievijas opozīcijas mediju patēriņš</w:t>
      </w:r>
      <w:r w:rsidR="00213961">
        <w:rPr>
          <w:sz w:val="28"/>
          <w:szCs w:val="28"/>
        </w:rPr>
        <w:t>, neraugoties uz to</w:t>
      </w:r>
      <w:r w:rsidR="0060534D">
        <w:rPr>
          <w:sz w:val="28"/>
          <w:szCs w:val="28"/>
        </w:rPr>
        <w:t xml:space="preserve">, ka šo mediju redakcijas </w:t>
      </w:r>
      <w:r w:rsidR="00F86DAB">
        <w:rPr>
          <w:sz w:val="28"/>
          <w:szCs w:val="28"/>
        </w:rPr>
        <w:t>a</w:t>
      </w:r>
      <w:r w:rsidR="00F61933">
        <w:rPr>
          <w:sz w:val="28"/>
          <w:szCs w:val="28"/>
        </w:rPr>
        <w:t xml:space="preserve">trodas Latvijā. </w:t>
      </w:r>
      <w:r w:rsidR="00001800">
        <w:rPr>
          <w:sz w:val="28"/>
          <w:szCs w:val="28"/>
        </w:rPr>
        <w:t>Būtisks indikators tam, ka</w:t>
      </w:r>
      <w:r w:rsidR="00C12190">
        <w:rPr>
          <w:sz w:val="28"/>
          <w:szCs w:val="28"/>
        </w:rPr>
        <w:t xml:space="preserve"> samazinās Krievijas ietekme, ir pieaugošā izpratne</w:t>
      </w:r>
      <w:r w:rsidR="00DA3F80">
        <w:rPr>
          <w:sz w:val="28"/>
          <w:szCs w:val="28"/>
        </w:rPr>
        <w:t>, jo īpaši krievvalodīgo vidū, ka Krievija ir drauds Latvijas sabiedrībai.</w:t>
      </w:r>
      <w:r w:rsidR="00760AC2">
        <w:rPr>
          <w:rStyle w:val="FootnoteReference"/>
          <w:sz w:val="28"/>
          <w:szCs w:val="28"/>
        </w:rPr>
        <w:footnoteReference w:id="67"/>
      </w:r>
    </w:p>
    <w:p w14:paraId="0AB2C94D" w14:textId="19B5C1EA" w:rsidR="004A5915" w:rsidRPr="00EB5FE4" w:rsidRDefault="006D2A07" w:rsidP="004A5915">
      <w:pPr>
        <w:spacing w:line="240" w:lineRule="auto"/>
        <w:rPr>
          <w:rFonts w:eastAsiaTheme="minorHAnsi"/>
          <w:sz w:val="28"/>
          <w:szCs w:val="28"/>
          <w:lang w:eastAsia="en-US"/>
        </w:rPr>
      </w:pPr>
      <w:r w:rsidRPr="006D2A07">
        <w:rPr>
          <w:sz w:val="28"/>
          <w:szCs w:val="28"/>
        </w:rPr>
        <w:t xml:space="preserve">2023.gada 16.–18.jūnijā biedrības „Sabiedriskās politikas centrs PROVIDUS” organizētajā </w:t>
      </w:r>
      <w:proofErr w:type="spellStart"/>
      <w:r w:rsidRPr="006D2A07">
        <w:rPr>
          <w:sz w:val="28"/>
          <w:szCs w:val="28"/>
        </w:rPr>
        <w:t>deliberatīvās</w:t>
      </w:r>
      <w:proofErr w:type="spellEnd"/>
      <w:r w:rsidRPr="006D2A07">
        <w:rPr>
          <w:sz w:val="28"/>
          <w:szCs w:val="28"/>
        </w:rPr>
        <w:t xml:space="preserve"> demokrātijas pasākumā „Kā Latvijas sabiedrībai kļūt saliedētākai un pilsoniski aktīvākai?” </w:t>
      </w:r>
      <w:r w:rsidR="004A5915" w:rsidRPr="006D2A07">
        <w:rPr>
          <w:sz w:val="28"/>
          <w:szCs w:val="28"/>
        </w:rPr>
        <w:t>par kvalitatīvas, drošas un</w:t>
      </w:r>
      <w:r w:rsidR="004A5915" w:rsidRPr="00EB5FE4">
        <w:rPr>
          <w:sz w:val="28"/>
          <w:szCs w:val="28"/>
        </w:rPr>
        <w:t xml:space="preserve"> </w:t>
      </w:r>
      <w:r w:rsidR="004A5915" w:rsidRPr="002465A1">
        <w:rPr>
          <w:sz w:val="28"/>
          <w:szCs w:val="28"/>
        </w:rPr>
        <w:t>iekļaujošas demokrātiskās līdzdalības un informācijas telpas veidošanu tika</w:t>
      </w:r>
      <w:r w:rsidR="004A5915" w:rsidRPr="00EB5FE4">
        <w:rPr>
          <w:sz w:val="28"/>
          <w:szCs w:val="28"/>
        </w:rPr>
        <w:t xml:space="preserve"> izteikts šāds iedzīvotāju priekšlikums: </w:t>
      </w:r>
      <w:r w:rsidR="004A5915" w:rsidRPr="00EB5FE4">
        <w:rPr>
          <w:rFonts w:eastAsiaTheme="minorEastAsia"/>
          <w:sz w:val="28"/>
          <w:szCs w:val="28"/>
          <w:lang w:eastAsia="en-US"/>
        </w:rPr>
        <w:t>„</w:t>
      </w:r>
      <w:r w:rsidR="004A5915" w:rsidRPr="00EB5FE4">
        <w:rPr>
          <w:sz w:val="28"/>
          <w:szCs w:val="28"/>
        </w:rPr>
        <w:t>Vajadzīga oficiāla interneta vietne (piemēram, LV portāls), kur valsts publicē iedzīvotājiem īpaši nozīmīgu informāciju, kurai var uzticēties. Šai informācijai jābūt pieejamai dažādās valodās. Šai informācijas vietnei jābūt pieejamai arī cilvēkiem, kuri ir neredzīgi vai vājredzīgi.”</w:t>
      </w:r>
      <w:r w:rsidR="004A5915" w:rsidRPr="00EB5FE4">
        <w:rPr>
          <w:rStyle w:val="FootnoteReference"/>
          <w:sz w:val="28"/>
          <w:szCs w:val="28"/>
        </w:rPr>
        <w:footnoteReference w:id="68"/>
      </w:r>
    </w:p>
    <w:p w14:paraId="7F965B06" w14:textId="5EBED7B1" w:rsidR="00FB722C" w:rsidRDefault="00716318" w:rsidP="00B711D9">
      <w:pPr>
        <w:widowControl w:val="0"/>
        <w:tabs>
          <w:tab w:val="left" w:pos="386"/>
        </w:tabs>
        <w:spacing w:line="240" w:lineRule="auto"/>
        <w:ind w:right="108"/>
        <w:rPr>
          <w:sz w:val="28"/>
          <w:szCs w:val="28"/>
        </w:rPr>
      </w:pPr>
      <w:r>
        <w:rPr>
          <w:sz w:val="28"/>
          <w:szCs w:val="28"/>
        </w:rPr>
        <w:t>Latvijas m</w:t>
      </w:r>
      <w:r w:rsidR="006F2844">
        <w:rPr>
          <w:sz w:val="28"/>
          <w:szCs w:val="28"/>
        </w:rPr>
        <w:t>ediju</w:t>
      </w:r>
      <w:r w:rsidR="002B3C9A" w:rsidRPr="002565F1">
        <w:rPr>
          <w:sz w:val="28"/>
          <w:szCs w:val="28"/>
        </w:rPr>
        <w:t xml:space="preserve"> politikas pamatnostādnes 202</w:t>
      </w:r>
      <w:r w:rsidR="00173C01">
        <w:rPr>
          <w:sz w:val="28"/>
          <w:szCs w:val="28"/>
        </w:rPr>
        <w:t>4</w:t>
      </w:r>
      <w:r w:rsidR="006637F0" w:rsidRPr="002565F1">
        <w:rPr>
          <w:sz w:val="28"/>
          <w:szCs w:val="28"/>
        </w:rPr>
        <w:t>.</w:t>
      </w:r>
      <w:r w:rsidR="006637F0">
        <w:rPr>
          <w:sz w:val="28"/>
          <w:szCs w:val="28"/>
        </w:rPr>
        <w:t>–</w:t>
      </w:r>
      <w:r w:rsidR="002B3C9A" w:rsidRPr="002565F1">
        <w:rPr>
          <w:sz w:val="28"/>
          <w:szCs w:val="28"/>
        </w:rPr>
        <w:t>2027.gadam</w:t>
      </w:r>
      <w:r w:rsidR="002B3C9A" w:rsidRPr="002565F1">
        <w:rPr>
          <w:rStyle w:val="FootnoteReference"/>
          <w:sz w:val="28"/>
          <w:szCs w:val="28"/>
        </w:rPr>
        <w:footnoteReference w:id="69"/>
      </w:r>
      <w:r w:rsidR="006F2844">
        <w:rPr>
          <w:sz w:val="28"/>
          <w:szCs w:val="28"/>
        </w:rPr>
        <w:t xml:space="preserve"> un </w:t>
      </w:r>
      <w:r w:rsidR="00CF2A80">
        <w:rPr>
          <w:sz w:val="28"/>
          <w:szCs w:val="28"/>
        </w:rPr>
        <w:t>Konceptuālais ziņojums par v</w:t>
      </w:r>
      <w:r w:rsidR="00736621">
        <w:rPr>
          <w:sz w:val="28"/>
          <w:szCs w:val="28"/>
        </w:rPr>
        <w:t>alsts stratēģisk</w:t>
      </w:r>
      <w:r w:rsidR="00CF2A80">
        <w:rPr>
          <w:sz w:val="28"/>
          <w:szCs w:val="28"/>
        </w:rPr>
        <w:t>o</w:t>
      </w:r>
      <w:r w:rsidR="00736621">
        <w:rPr>
          <w:sz w:val="28"/>
          <w:szCs w:val="28"/>
        </w:rPr>
        <w:t xml:space="preserve"> komunikācij</w:t>
      </w:r>
      <w:r w:rsidR="00CF2A80">
        <w:rPr>
          <w:sz w:val="28"/>
          <w:szCs w:val="28"/>
        </w:rPr>
        <w:t>u</w:t>
      </w:r>
      <w:r w:rsidR="00736621">
        <w:rPr>
          <w:sz w:val="28"/>
          <w:szCs w:val="28"/>
        </w:rPr>
        <w:t xml:space="preserve"> un informatīvās telpas drošīb</w:t>
      </w:r>
      <w:r w:rsidR="00491618">
        <w:rPr>
          <w:sz w:val="28"/>
          <w:szCs w:val="28"/>
        </w:rPr>
        <w:t xml:space="preserve">u </w:t>
      </w:r>
      <w:r w:rsidR="00736621">
        <w:rPr>
          <w:sz w:val="28"/>
          <w:szCs w:val="28"/>
        </w:rPr>
        <w:t>2023</w:t>
      </w:r>
      <w:r w:rsidR="006637F0">
        <w:rPr>
          <w:sz w:val="28"/>
          <w:szCs w:val="28"/>
        </w:rPr>
        <w:t>.–</w:t>
      </w:r>
      <w:r w:rsidR="00736621">
        <w:rPr>
          <w:sz w:val="28"/>
          <w:szCs w:val="28"/>
        </w:rPr>
        <w:t>2027.gadam</w:t>
      </w:r>
      <w:r w:rsidR="0063685C">
        <w:rPr>
          <w:rStyle w:val="FootnoteReference"/>
          <w:sz w:val="28"/>
          <w:szCs w:val="28"/>
        </w:rPr>
        <w:footnoteReference w:id="70"/>
      </w:r>
      <w:r w:rsidR="002B3C9A">
        <w:rPr>
          <w:sz w:val="28"/>
          <w:szCs w:val="28"/>
        </w:rPr>
        <w:t xml:space="preserve"> ir</w:t>
      </w:r>
      <w:r w:rsidR="00F43CB2">
        <w:rPr>
          <w:sz w:val="28"/>
          <w:szCs w:val="28"/>
        </w:rPr>
        <w:t xml:space="preserve"> noteicošie politikas plānošanas dokumenti</w:t>
      </w:r>
      <w:r w:rsidR="00496C59">
        <w:rPr>
          <w:sz w:val="28"/>
          <w:szCs w:val="28"/>
        </w:rPr>
        <w:t xml:space="preserve"> mediju politikas un stratēģiskās komunikācijas un informatīvās telpas drošības jomā. Tāpēc Plāna ietvaros īstenotie pasākumi</w:t>
      </w:r>
      <w:r w:rsidR="00C871DC">
        <w:rPr>
          <w:sz w:val="28"/>
          <w:szCs w:val="28"/>
        </w:rPr>
        <w:t xml:space="preserve"> uzskatāmi par papildinošiem un </w:t>
      </w:r>
      <w:r w:rsidR="00B711D9">
        <w:rPr>
          <w:sz w:val="28"/>
          <w:szCs w:val="28"/>
        </w:rPr>
        <w:t xml:space="preserve">ir vērsti uz </w:t>
      </w:r>
      <w:r w:rsidR="6CEC26FA" w:rsidRPr="002565F1">
        <w:rPr>
          <w:sz w:val="28"/>
          <w:szCs w:val="28"/>
        </w:rPr>
        <w:t>pētījumu veikšan</w:t>
      </w:r>
      <w:r w:rsidR="00B711D9">
        <w:rPr>
          <w:sz w:val="28"/>
          <w:szCs w:val="28"/>
        </w:rPr>
        <w:t>u</w:t>
      </w:r>
      <w:r w:rsidR="6CEC26FA" w:rsidRPr="002565F1">
        <w:rPr>
          <w:sz w:val="28"/>
          <w:szCs w:val="28"/>
        </w:rPr>
        <w:t xml:space="preserve"> par saliedētas sabiedrības attīstības un demokrātijas jautājumiem</w:t>
      </w:r>
      <w:r w:rsidR="00B74FF9">
        <w:rPr>
          <w:sz w:val="28"/>
          <w:szCs w:val="28"/>
        </w:rPr>
        <w:t xml:space="preserve"> un </w:t>
      </w:r>
      <w:r w:rsidR="6CEC26FA" w:rsidRPr="002565F1">
        <w:rPr>
          <w:sz w:val="28"/>
          <w:szCs w:val="28"/>
        </w:rPr>
        <w:t>sabiedrības iesaiste</w:t>
      </w:r>
      <w:r w:rsidR="00B74FF9">
        <w:rPr>
          <w:sz w:val="28"/>
          <w:szCs w:val="28"/>
        </w:rPr>
        <w:t>s</w:t>
      </w:r>
      <w:r w:rsidR="6CEC26FA" w:rsidRPr="002565F1">
        <w:rPr>
          <w:sz w:val="28"/>
          <w:szCs w:val="28"/>
        </w:rPr>
        <w:t xml:space="preserve"> politikas veidošanas pasākumos</w:t>
      </w:r>
      <w:r w:rsidR="00B74FF9">
        <w:rPr>
          <w:sz w:val="28"/>
          <w:szCs w:val="28"/>
        </w:rPr>
        <w:t xml:space="preserve"> veicināšanu</w:t>
      </w:r>
      <w:r w:rsidR="6CEC26FA" w:rsidRPr="002565F1">
        <w:rPr>
          <w:sz w:val="28"/>
          <w:szCs w:val="28"/>
        </w:rPr>
        <w:t>.</w:t>
      </w:r>
    </w:p>
    <w:p w14:paraId="15885DE3" w14:textId="77777777" w:rsidR="00210999" w:rsidRPr="000E7EBE" w:rsidRDefault="00210999" w:rsidP="00496F7B">
      <w:pPr>
        <w:spacing w:line="240" w:lineRule="auto"/>
        <w:rPr>
          <w:sz w:val="28"/>
          <w:szCs w:val="28"/>
        </w:rPr>
      </w:pPr>
    </w:p>
    <w:p w14:paraId="6D2E259D" w14:textId="66E9FC4F" w:rsidR="00FB722C" w:rsidRPr="00210999" w:rsidRDefault="00210999" w:rsidP="00496F7B">
      <w:pPr>
        <w:pStyle w:val="Heading1"/>
        <w:spacing w:line="240" w:lineRule="auto"/>
      </w:pPr>
      <w:bookmarkStart w:id="46" w:name="_Toc184382090"/>
      <w:r>
        <w:t>3.</w:t>
      </w:r>
      <w:r w:rsidR="004D3D85">
        <w:t xml:space="preserve"> </w:t>
      </w:r>
      <w:r w:rsidR="00FB722C" w:rsidRPr="002565F1">
        <w:t>Integrācija</w:t>
      </w:r>
      <w:bookmarkEnd w:id="46"/>
    </w:p>
    <w:p w14:paraId="2E8B5D38" w14:textId="77777777" w:rsidR="00A65E55" w:rsidRPr="002565F1" w:rsidRDefault="00A65E55" w:rsidP="00496F7B">
      <w:pPr>
        <w:spacing w:line="240" w:lineRule="auto"/>
        <w:ind w:firstLine="0"/>
        <w:rPr>
          <w:sz w:val="28"/>
          <w:szCs w:val="28"/>
        </w:rPr>
      </w:pPr>
    </w:p>
    <w:p w14:paraId="6B9EFC4A" w14:textId="73CC8631" w:rsidR="00945958" w:rsidRPr="003D6153" w:rsidRDefault="00945958" w:rsidP="00945958">
      <w:pPr>
        <w:spacing w:line="240" w:lineRule="auto"/>
        <w:rPr>
          <w:rFonts w:eastAsia="Calibri"/>
          <w:sz w:val="28"/>
          <w:szCs w:val="28"/>
        </w:rPr>
      </w:pPr>
      <w:bookmarkStart w:id="47" w:name="_Toc51242417"/>
      <w:bookmarkStart w:id="48" w:name="_Toc53647307"/>
      <w:r w:rsidRPr="003D6153">
        <w:rPr>
          <w:sz w:val="28"/>
          <w:szCs w:val="28"/>
        </w:rPr>
        <w:t>Saskaņā ar Saliedētas un pilsoniski aktīvas sabiedrības attīstības plāna 2022</w:t>
      </w:r>
      <w:r w:rsidR="006637F0" w:rsidRPr="003D6153">
        <w:rPr>
          <w:sz w:val="28"/>
          <w:szCs w:val="28"/>
        </w:rPr>
        <w:t>.</w:t>
      </w:r>
      <w:r w:rsidR="006637F0">
        <w:rPr>
          <w:sz w:val="28"/>
          <w:szCs w:val="28"/>
        </w:rPr>
        <w:t>–</w:t>
      </w:r>
      <w:r w:rsidRPr="003D6153">
        <w:rPr>
          <w:sz w:val="28"/>
          <w:szCs w:val="28"/>
        </w:rPr>
        <w:t xml:space="preserve">2023.gadam </w:t>
      </w:r>
      <w:proofErr w:type="spellStart"/>
      <w:r w:rsidRPr="003D6153">
        <w:rPr>
          <w:sz w:val="28"/>
          <w:szCs w:val="28"/>
        </w:rPr>
        <w:t>izvērtējuma</w:t>
      </w:r>
      <w:proofErr w:type="spellEnd"/>
      <w:r w:rsidRPr="003D6153">
        <w:rPr>
          <w:sz w:val="28"/>
          <w:szCs w:val="28"/>
        </w:rPr>
        <w:t xml:space="preserve"> rezultātiem</w:t>
      </w:r>
      <w:r w:rsidR="00E46C20" w:rsidRPr="003D6153">
        <w:rPr>
          <w:rFonts w:eastAsia="Calibri"/>
          <w:sz w:val="28"/>
          <w:szCs w:val="28"/>
        </w:rPr>
        <w:t xml:space="preserve"> līdz šim īstenotie pasākumi, kuru mērķis bija veicināt ārvalstu pilsoņu integrāciju sabiedrībā, kā arī mazināt aizspriedumus un sekmēt iedzīvotāju izpratni par sabiedrības daudzveidību, ir bijuši mērķim atbilstoši un lietderīgi. Visi virziena ietvaros īstenotie pasākumi (informācija un konsultācijas, valodu apmācība, integrācija un </w:t>
      </w:r>
      <w:proofErr w:type="spellStart"/>
      <w:r w:rsidR="00E46C20" w:rsidRPr="003D6153">
        <w:rPr>
          <w:rFonts w:eastAsia="Calibri"/>
          <w:sz w:val="28"/>
          <w:szCs w:val="28"/>
        </w:rPr>
        <w:t>starpkultūru</w:t>
      </w:r>
      <w:proofErr w:type="spellEnd"/>
      <w:r w:rsidR="00E46C20" w:rsidRPr="003D6153">
        <w:rPr>
          <w:rFonts w:eastAsia="Calibri"/>
          <w:sz w:val="28"/>
          <w:szCs w:val="28"/>
        </w:rPr>
        <w:t xml:space="preserve"> </w:t>
      </w:r>
      <w:r w:rsidR="00E46C20" w:rsidRPr="003D6153">
        <w:rPr>
          <w:rFonts w:eastAsia="Calibri"/>
          <w:sz w:val="28"/>
          <w:szCs w:val="28"/>
        </w:rPr>
        <w:lastRenderedPageBreak/>
        <w:t>komunikācijas kursi u.c.) neapšaubāmi ir nepieciešami, turklāt to nozīme saistībā ar imigrācijas apjoma strauju kāpumu, ir ievērojami pieaugusi</w:t>
      </w:r>
      <w:r w:rsidRPr="003D6153">
        <w:rPr>
          <w:rFonts w:eastAsia="Calibri"/>
          <w:sz w:val="28"/>
          <w:szCs w:val="28"/>
        </w:rPr>
        <w:t>.</w:t>
      </w:r>
      <w:r w:rsidRPr="003D6153">
        <w:rPr>
          <w:rStyle w:val="FootnoteReference"/>
          <w:sz w:val="28"/>
          <w:szCs w:val="28"/>
        </w:rPr>
        <w:footnoteReference w:id="71"/>
      </w:r>
    </w:p>
    <w:p w14:paraId="349209F4" w14:textId="601D893E" w:rsidR="00F926FF" w:rsidRPr="003D6153" w:rsidRDefault="307208C7" w:rsidP="00945958">
      <w:pPr>
        <w:spacing w:line="240" w:lineRule="auto"/>
        <w:rPr>
          <w:rFonts w:eastAsia="Calibri"/>
          <w:sz w:val="28"/>
          <w:szCs w:val="28"/>
        </w:rPr>
      </w:pPr>
      <w:r w:rsidRPr="003D6153">
        <w:rPr>
          <w:rFonts w:eastAsia="Calibri"/>
          <w:sz w:val="28"/>
          <w:szCs w:val="28"/>
        </w:rPr>
        <w:t>Ļoti pozitīvi vērtēti pasākumi mazākumtautību kultūras atbalstam, tomēr kā problēm</w:t>
      </w:r>
      <w:r w:rsidR="71585A7C" w:rsidRPr="003D6153">
        <w:rPr>
          <w:rFonts w:eastAsia="Calibri"/>
          <w:sz w:val="28"/>
          <w:szCs w:val="28"/>
        </w:rPr>
        <w:t>a</w:t>
      </w:r>
      <w:r w:rsidRPr="003D6153">
        <w:rPr>
          <w:rFonts w:eastAsia="Calibri"/>
          <w:sz w:val="28"/>
          <w:szCs w:val="28"/>
        </w:rPr>
        <w:t xml:space="preserve"> </w:t>
      </w:r>
      <w:r w:rsidR="5F992291" w:rsidRPr="003D6153">
        <w:rPr>
          <w:rFonts w:eastAsia="Calibri"/>
          <w:sz w:val="28"/>
          <w:szCs w:val="28"/>
        </w:rPr>
        <w:t>ir jāmin tas</w:t>
      </w:r>
      <w:r w:rsidRPr="003D6153">
        <w:rPr>
          <w:rFonts w:eastAsia="Calibri"/>
          <w:sz w:val="28"/>
          <w:szCs w:val="28"/>
        </w:rPr>
        <w:t>, ka mazākumtautību kultūra tiek asociēta pamatā tikai ar folkloras kopām, nepietiekam</w:t>
      </w:r>
      <w:r w:rsidR="31248DD8" w:rsidRPr="003D6153">
        <w:rPr>
          <w:rFonts w:eastAsia="Calibri"/>
          <w:sz w:val="28"/>
          <w:szCs w:val="28"/>
        </w:rPr>
        <w:t>a</w:t>
      </w:r>
      <w:r w:rsidRPr="003D6153">
        <w:rPr>
          <w:rFonts w:eastAsia="Calibri"/>
          <w:sz w:val="28"/>
          <w:szCs w:val="28"/>
        </w:rPr>
        <w:t xml:space="preserve"> uzmanīb</w:t>
      </w:r>
      <w:r w:rsidR="69488C4E" w:rsidRPr="003D6153">
        <w:rPr>
          <w:rFonts w:eastAsia="Calibri"/>
          <w:sz w:val="28"/>
          <w:szCs w:val="28"/>
        </w:rPr>
        <w:t>a</w:t>
      </w:r>
      <w:r w:rsidRPr="003D6153">
        <w:rPr>
          <w:rFonts w:eastAsia="Calibri"/>
          <w:sz w:val="28"/>
          <w:szCs w:val="28"/>
        </w:rPr>
        <w:t xml:space="preserve"> veltīta laikmetīgās kultūras daudzveidībai. Nepietiekama uzmanība tiek pievērsta arī citām aktivitātēm, kas var saliedēt sabiedrību, piemēram, sportam. Papildus, lai gan kultūra un citas kopīgas aktivitātes neapšaubāmi var veidot tiltus un sapratni starp dažādām etniskajām grupām, intervētie norāda, ka problēmas, kas ir sabiedrības sašķeltības pamatā mūsdienu Latvijā, tas pēc būtības risināt nevar.</w:t>
      </w:r>
      <w:r w:rsidR="00A4479F" w:rsidRPr="003D6153">
        <w:rPr>
          <w:rStyle w:val="FootnoteReference"/>
          <w:rFonts w:eastAsia="Calibri"/>
          <w:sz w:val="28"/>
          <w:szCs w:val="28"/>
        </w:rPr>
        <w:footnoteReference w:id="72"/>
      </w:r>
    </w:p>
    <w:p w14:paraId="21E8063E" w14:textId="78EBC27A" w:rsidR="00F36D12" w:rsidRPr="003D6153" w:rsidRDefault="00F36D12" w:rsidP="00F36D12">
      <w:pPr>
        <w:spacing w:line="240" w:lineRule="auto"/>
        <w:rPr>
          <w:rFonts w:eastAsia="Calibri"/>
          <w:sz w:val="28"/>
          <w:szCs w:val="28"/>
        </w:rPr>
      </w:pPr>
      <w:r w:rsidRPr="003D6153">
        <w:rPr>
          <w:rFonts w:eastAsia="Calibri"/>
          <w:sz w:val="28"/>
          <w:szCs w:val="28"/>
        </w:rPr>
        <w:t xml:space="preserve">Viena no galvenajām </w:t>
      </w:r>
      <w:r w:rsidRPr="006D6F05">
        <w:rPr>
          <w:rFonts w:eastAsia="Calibri"/>
          <w:sz w:val="28"/>
          <w:szCs w:val="28"/>
        </w:rPr>
        <w:t>rekomendācijām</w:t>
      </w:r>
      <w:r w:rsidR="00D57650" w:rsidRPr="006D6F05">
        <w:rPr>
          <w:rFonts w:eastAsia="Calibri"/>
          <w:sz w:val="28"/>
          <w:szCs w:val="28"/>
        </w:rPr>
        <w:t xml:space="preserve"> Pamatnostādnēs</w:t>
      </w:r>
      <w:r w:rsidRPr="003D6153">
        <w:rPr>
          <w:rFonts w:eastAsia="Calibri"/>
          <w:sz w:val="28"/>
          <w:szCs w:val="28"/>
        </w:rPr>
        <w:t xml:space="preserve"> noteikto mērķu īstenošanai ir: nepieciešams stabils un (ņemot vērā imigrācijas tendences) augošs finansējums </w:t>
      </w:r>
      <w:r w:rsidR="00A8265F" w:rsidRPr="003D6153">
        <w:rPr>
          <w:rFonts w:eastAsia="Calibri"/>
          <w:sz w:val="28"/>
          <w:szCs w:val="28"/>
        </w:rPr>
        <w:t>Vienas pieturas aģentūras</w:t>
      </w:r>
      <w:r w:rsidRPr="003D6153">
        <w:rPr>
          <w:rFonts w:eastAsia="Calibri"/>
          <w:sz w:val="28"/>
          <w:szCs w:val="28"/>
        </w:rPr>
        <w:t xml:space="preserve"> darbībai, kas garantētu prognozējamu pieejamību galvenajiem integrācijas pasākumiem (valodas un integrācijas kursi, konsultācijas, tulku pakalpojumi) trešo valstu pilsoņiem </w:t>
      </w:r>
      <w:r w:rsidR="009F0BBC" w:rsidRPr="003D6153">
        <w:rPr>
          <w:rFonts w:eastAsia="Calibri"/>
          <w:sz w:val="28"/>
          <w:szCs w:val="28"/>
        </w:rPr>
        <w:t>–</w:t>
      </w:r>
      <w:r w:rsidRPr="003D6153">
        <w:rPr>
          <w:rFonts w:eastAsia="Calibri"/>
          <w:sz w:val="28"/>
          <w:szCs w:val="28"/>
        </w:rPr>
        <w:t xml:space="preserve"> vai nu no projektu līdzekļiem vai, kad šāds finansējuma avots nav pieejams, valsts budžeta. Visbeidzot, Ukrainas civiliedzīvotāji turpina saņemt atbalstu Ukrainas civiliedzīvotāju atbalsta centros visā Latvijā, kā arī saņemt bezmaksas konsultācijas vienotajā zvanu centrā </w:t>
      </w:r>
      <w:r w:rsidR="009F0BBC" w:rsidRPr="003D6153">
        <w:rPr>
          <w:sz w:val="28"/>
          <w:szCs w:val="28"/>
        </w:rPr>
        <w:t>„</w:t>
      </w:r>
      <w:r w:rsidRPr="003D6153">
        <w:rPr>
          <w:rFonts w:eastAsia="Calibri"/>
          <w:sz w:val="28"/>
          <w:szCs w:val="28"/>
        </w:rPr>
        <w:t>Palīdzība ukraiņiem Latvijā”. Nākotnē ieteicams apsvērt iespēju arī atbalstu Ukrainas civiliedzīvotājiem organizēt caur V</w:t>
      </w:r>
      <w:r w:rsidR="009F0BBC" w:rsidRPr="003D6153">
        <w:rPr>
          <w:rFonts w:eastAsia="Calibri"/>
          <w:sz w:val="28"/>
          <w:szCs w:val="28"/>
        </w:rPr>
        <w:t>ienas pieturas aģentūru</w:t>
      </w:r>
      <w:r w:rsidRPr="003D6153">
        <w:rPr>
          <w:rFonts w:eastAsia="Calibri"/>
          <w:sz w:val="28"/>
          <w:szCs w:val="28"/>
        </w:rPr>
        <w:t>. Tāpat ieteicams apsvērt galveno integrācijas pasākumu piedāvāšanu arī E</w:t>
      </w:r>
      <w:r w:rsidR="001722A4">
        <w:rPr>
          <w:rFonts w:eastAsia="Calibri"/>
          <w:sz w:val="28"/>
          <w:szCs w:val="28"/>
        </w:rPr>
        <w:t>iropas Savienības</w:t>
      </w:r>
      <w:r w:rsidRPr="003D6153">
        <w:rPr>
          <w:rFonts w:eastAsia="Calibri"/>
          <w:sz w:val="28"/>
          <w:szCs w:val="28"/>
        </w:rPr>
        <w:t xml:space="preserve"> un E</w:t>
      </w:r>
      <w:r w:rsidR="001722A4">
        <w:rPr>
          <w:rFonts w:eastAsia="Calibri"/>
          <w:sz w:val="28"/>
          <w:szCs w:val="28"/>
        </w:rPr>
        <w:t>iropas Ekonomik</w:t>
      </w:r>
      <w:r w:rsidR="00AD24B4">
        <w:rPr>
          <w:rFonts w:eastAsia="Calibri"/>
          <w:sz w:val="28"/>
          <w:szCs w:val="28"/>
        </w:rPr>
        <w:t>a</w:t>
      </w:r>
      <w:r w:rsidR="001722A4">
        <w:rPr>
          <w:rFonts w:eastAsia="Calibri"/>
          <w:sz w:val="28"/>
          <w:szCs w:val="28"/>
        </w:rPr>
        <w:t xml:space="preserve">s zonas </w:t>
      </w:r>
      <w:r w:rsidRPr="003D6153">
        <w:rPr>
          <w:rFonts w:eastAsia="Calibri"/>
          <w:sz w:val="28"/>
          <w:szCs w:val="28"/>
        </w:rPr>
        <w:t>pilsoņiem, kas varētu būt arī maksas pakalpojums (vai ar līdzmaksājumu).</w:t>
      </w:r>
      <w:r w:rsidR="007815D2" w:rsidRPr="003D6153">
        <w:rPr>
          <w:rStyle w:val="FootnoteReference"/>
          <w:rFonts w:eastAsia="Calibri"/>
          <w:sz w:val="28"/>
          <w:szCs w:val="28"/>
        </w:rPr>
        <w:footnoteReference w:id="73"/>
      </w:r>
    </w:p>
    <w:p w14:paraId="23721401" w14:textId="69FEB628" w:rsidR="00596C25" w:rsidRPr="00945958" w:rsidRDefault="00596C25" w:rsidP="00BE367E">
      <w:pPr>
        <w:spacing w:line="240" w:lineRule="auto"/>
      </w:pPr>
      <w:r w:rsidRPr="00945958">
        <w:rPr>
          <w:sz w:val="28"/>
          <w:szCs w:val="28"/>
        </w:rPr>
        <w:t>Rīcības virziena ietvaros tiks veicināta dažādu sabiedrības grupu savstarpējā sadarbība, uzticēšanās un solidaritāte, uzlabotas līdzdalības iespējas un mazināti aizspriedumi.</w:t>
      </w:r>
      <w:bookmarkEnd w:id="47"/>
      <w:bookmarkEnd w:id="48"/>
    </w:p>
    <w:p w14:paraId="05518F67" w14:textId="77777777" w:rsidR="00FB722C" w:rsidRPr="000E7EBE" w:rsidRDefault="00FB722C" w:rsidP="000E7EBE">
      <w:pPr>
        <w:spacing w:line="240" w:lineRule="auto"/>
        <w:rPr>
          <w:sz w:val="28"/>
          <w:szCs w:val="28"/>
        </w:rPr>
      </w:pPr>
      <w:bookmarkStart w:id="49" w:name="_Toc51242418"/>
      <w:bookmarkStart w:id="50" w:name="_Toc53647308"/>
    </w:p>
    <w:p w14:paraId="723B7501" w14:textId="68EE3CA8" w:rsidR="00C67D55" w:rsidRPr="002565F1" w:rsidRDefault="00C67D55" w:rsidP="00991B24">
      <w:pPr>
        <w:pStyle w:val="Heading3"/>
        <w:spacing w:line="240" w:lineRule="auto"/>
        <w:jc w:val="center"/>
      </w:pPr>
      <w:bookmarkStart w:id="51" w:name="_Toc184382091"/>
      <w:r w:rsidRPr="002565F1">
        <w:t>3.1.</w:t>
      </w:r>
      <w:r w:rsidR="00E13CD8">
        <w:t> </w:t>
      </w:r>
      <w:r w:rsidRPr="002565F1">
        <w:t>Veicināt Latvijā dzīvojošo ārvalstu pilsoņu integrāciju sabiedrībā</w:t>
      </w:r>
      <w:bookmarkEnd w:id="49"/>
      <w:bookmarkEnd w:id="50"/>
      <w:bookmarkEnd w:id="51"/>
    </w:p>
    <w:p w14:paraId="6BDE6221" w14:textId="77777777" w:rsidR="00BE367E" w:rsidRPr="000E7EBE" w:rsidRDefault="00BE367E" w:rsidP="000E7EBE">
      <w:pPr>
        <w:spacing w:line="240" w:lineRule="auto"/>
        <w:rPr>
          <w:sz w:val="28"/>
          <w:szCs w:val="28"/>
        </w:rPr>
      </w:pPr>
    </w:p>
    <w:p w14:paraId="1DF476B8" w14:textId="636F2C65" w:rsidR="00DD2852" w:rsidRPr="00696E42" w:rsidRDefault="474AE5FD" w:rsidP="00BE367E">
      <w:pPr>
        <w:spacing w:line="240" w:lineRule="auto"/>
        <w:rPr>
          <w:sz w:val="28"/>
          <w:szCs w:val="28"/>
        </w:rPr>
      </w:pPr>
      <w:r w:rsidRPr="008C6839">
        <w:rPr>
          <w:sz w:val="28"/>
          <w:szCs w:val="28"/>
        </w:rPr>
        <w:t xml:space="preserve">2022.gadā tika izsniegtas 19 236 pirmreizējās </w:t>
      </w:r>
      <w:proofErr w:type="spellStart"/>
      <w:r w:rsidRPr="008C6839">
        <w:rPr>
          <w:sz w:val="28"/>
          <w:szCs w:val="28"/>
        </w:rPr>
        <w:t>termiņuzturēšanās</w:t>
      </w:r>
      <w:proofErr w:type="spellEnd"/>
      <w:r w:rsidRPr="008C6839">
        <w:rPr>
          <w:sz w:val="28"/>
          <w:szCs w:val="28"/>
        </w:rPr>
        <w:t xml:space="preserve"> atļaujas,</w:t>
      </w:r>
      <w:r w:rsidRPr="00DD2852">
        <w:rPr>
          <w:sz w:val="28"/>
          <w:szCs w:val="28"/>
        </w:rPr>
        <w:t xml:space="preserve"> kas</w:t>
      </w:r>
      <w:r w:rsidR="2120C004" w:rsidRPr="00DD2852">
        <w:rPr>
          <w:sz w:val="28"/>
          <w:szCs w:val="28"/>
        </w:rPr>
        <w:t xml:space="preserve"> ir</w:t>
      </w:r>
      <w:r w:rsidRPr="00DD2852">
        <w:rPr>
          <w:sz w:val="28"/>
          <w:szCs w:val="28"/>
        </w:rPr>
        <w:t xml:space="preserve"> par 58% vairāk kā 2021.gadā</w:t>
      </w:r>
      <w:r w:rsidR="4F062EA7" w:rsidRPr="00DD2852">
        <w:rPr>
          <w:sz w:val="28"/>
          <w:szCs w:val="28"/>
        </w:rPr>
        <w:t>.</w:t>
      </w:r>
      <w:r w:rsidR="003F4C41" w:rsidRPr="00DD2852">
        <w:rPr>
          <w:rStyle w:val="FootnoteReference"/>
          <w:sz w:val="28"/>
          <w:szCs w:val="28"/>
        </w:rPr>
        <w:footnoteReference w:id="74"/>
      </w:r>
      <w:r w:rsidR="61A2F145" w:rsidRPr="00DD2852">
        <w:rPr>
          <w:sz w:val="28"/>
          <w:szCs w:val="28"/>
        </w:rPr>
        <w:t xml:space="preserve"> Savukārt kopējais 2022.gadā trešo valstu </w:t>
      </w:r>
      <w:proofErr w:type="spellStart"/>
      <w:r w:rsidR="61A2F145" w:rsidRPr="00DD2852">
        <w:rPr>
          <w:sz w:val="28"/>
          <w:szCs w:val="28"/>
        </w:rPr>
        <w:t>valstspiederīgajiem</w:t>
      </w:r>
      <w:proofErr w:type="spellEnd"/>
      <w:r w:rsidR="61A2F145" w:rsidRPr="00DD2852">
        <w:rPr>
          <w:sz w:val="28"/>
          <w:szCs w:val="28"/>
        </w:rPr>
        <w:t xml:space="preserve"> piešķirto </w:t>
      </w:r>
      <w:r w:rsidR="42324CCA" w:rsidRPr="00DD2852">
        <w:rPr>
          <w:sz w:val="28"/>
          <w:szCs w:val="28"/>
        </w:rPr>
        <w:t xml:space="preserve">tiesību </w:t>
      </w:r>
      <w:r w:rsidR="61A2F145" w:rsidRPr="00DD2852">
        <w:rPr>
          <w:sz w:val="28"/>
          <w:szCs w:val="28"/>
        </w:rPr>
        <w:t>uz nodarbinātību (gan uz vīzas (8</w:t>
      </w:r>
      <w:r w:rsidR="6A5DB4F2" w:rsidRPr="00DD2852">
        <w:rPr>
          <w:sz w:val="28"/>
          <w:szCs w:val="28"/>
        </w:rPr>
        <w:t xml:space="preserve"> </w:t>
      </w:r>
      <w:r w:rsidR="61A2F145" w:rsidRPr="00DD2852">
        <w:rPr>
          <w:sz w:val="28"/>
          <w:szCs w:val="28"/>
        </w:rPr>
        <w:t xml:space="preserve">593), gan </w:t>
      </w:r>
      <w:proofErr w:type="spellStart"/>
      <w:r w:rsidR="61A2F145" w:rsidRPr="00DD2852">
        <w:rPr>
          <w:sz w:val="28"/>
          <w:szCs w:val="28"/>
        </w:rPr>
        <w:t>termiņuzturēšanās</w:t>
      </w:r>
      <w:proofErr w:type="spellEnd"/>
      <w:r w:rsidR="61A2F145" w:rsidRPr="00DD2852">
        <w:rPr>
          <w:sz w:val="28"/>
          <w:szCs w:val="28"/>
        </w:rPr>
        <w:t xml:space="preserve"> atļaujas pamata) skaits ir pieaudzis par 20,31% (2021.gadā – </w:t>
      </w:r>
      <w:r w:rsidR="61A2F145" w:rsidRPr="00696E42">
        <w:rPr>
          <w:sz w:val="28"/>
          <w:szCs w:val="28"/>
        </w:rPr>
        <w:t>16</w:t>
      </w:r>
      <w:r w:rsidR="442337ED" w:rsidRPr="00696E42">
        <w:rPr>
          <w:sz w:val="28"/>
          <w:szCs w:val="28"/>
        </w:rPr>
        <w:t> </w:t>
      </w:r>
      <w:r w:rsidR="61A2F145" w:rsidRPr="00696E42">
        <w:rPr>
          <w:sz w:val="28"/>
          <w:szCs w:val="28"/>
        </w:rPr>
        <w:t>400</w:t>
      </w:r>
      <w:r w:rsidR="442337ED" w:rsidRPr="00696E42">
        <w:rPr>
          <w:sz w:val="28"/>
          <w:szCs w:val="28"/>
        </w:rPr>
        <w:t>,</w:t>
      </w:r>
      <w:r w:rsidR="61A2F145" w:rsidRPr="00696E42">
        <w:rPr>
          <w:sz w:val="28"/>
          <w:szCs w:val="28"/>
        </w:rPr>
        <w:t xml:space="preserve"> 2022.gadā – 19 731).</w:t>
      </w:r>
      <w:r w:rsidR="00DD2852" w:rsidRPr="00696E42">
        <w:rPr>
          <w:rStyle w:val="FootnoteReference"/>
          <w:sz w:val="28"/>
          <w:szCs w:val="28"/>
        </w:rPr>
        <w:footnoteReference w:id="75"/>
      </w:r>
      <w:r w:rsidR="00349592" w:rsidRPr="00696E42">
        <w:rPr>
          <w:sz w:val="28"/>
          <w:szCs w:val="28"/>
        </w:rPr>
        <w:t xml:space="preserve"> </w:t>
      </w:r>
      <w:r w:rsidR="26841FA2" w:rsidRPr="00696E42">
        <w:rPr>
          <w:sz w:val="28"/>
          <w:szCs w:val="28"/>
        </w:rPr>
        <w:t>Savukārt</w:t>
      </w:r>
      <w:r w:rsidR="64B13816" w:rsidRPr="00696E42">
        <w:rPr>
          <w:sz w:val="28"/>
          <w:szCs w:val="28"/>
        </w:rPr>
        <w:t xml:space="preserve"> patvēruma meklētāju skaits 2022.gadā ir </w:t>
      </w:r>
      <w:r w:rsidR="5A9EA427" w:rsidRPr="00696E42">
        <w:rPr>
          <w:sz w:val="28"/>
          <w:szCs w:val="28"/>
        </w:rPr>
        <w:t xml:space="preserve">nedaudz </w:t>
      </w:r>
      <w:r w:rsidR="64B13816" w:rsidRPr="00696E42">
        <w:rPr>
          <w:sz w:val="28"/>
          <w:szCs w:val="28"/>
        </w:rPr>
        <w:t>samazinājies</w:t>
      </w:r>
      <w:r w:rsidR="26841FA2" w:rsidRPr="00696E42">
        <w:rPr>
          <w:sz w:val="28"/>
          <w:szCs w:val="28"/>
        </w:rPr>
        <w:t xml:space="preserve"> </w:t>
      </w:r>
      <w:r w:rsidR="64B13816" w:rsidRPr="00696E42">
        <w:rPr>
          <w:sz w:val="28"/>
          <w:szCs w:val="28"/>
        </w:rPr>
        <w:t xml:space="preserve">– 546 (2021.gadā </w:t>
      </w:r>
      <w:r w:rsidR="7BCD9B9D">
        <w:rPr>
          <w:sz w:val="28"/>
          <w:szCs w:val="28"/>
        </w:rPr>
        <w:t>–</w:t>
      </w:r>
      <w:r w:rsidR="1FEB7B37">
        <w:rPr>
          <w:sz w:val="28"/>
          <w:szCs w:val="28"/>
        </w:rPr>
        <w:t xml:space="preserve"> </w:t>
      </w:r>
      <w:r w:rsidR="64B13816" w:rsidRPr="00696E42">
        <w:rPr>
          <w:sz w:val="28"/>
          <w:szCs w:val="28"/>
        </w:rPr>
        <w:t>582)</w:t>
      </w:r>
      <w:r w:rsidR="4DB6D07F" w:rsidRPr="00696E42">
        <w:rPr>
          <w:sz w:val="28"/>
          <w:szCs w:val="28"/>
        </w:rPr>
        <w:t>,</w:t>
      </w:r>
      <w:r w:rsidR="64B13816" w:rsidRPr="00696E42">
        <w:rPr>
          <w:sz w:val="28"/>
          <w:szCs w:val="28"/>
        </w:rPr>
        <w:t xml:space="preserve"> un ir mainījušās dominējošās patvēruma meklētāju izcelsmes valstis – visvairāk patvēruma meklētāji ieradušies </w:t>
      </w:r>
      <w:r w:rsidR="64B13816" w:rsidRPr="00696E42">
        <w:rPr>
          <w:sz w:val="28"/>
          <w:szCs w:val="28"/>
        </w:rPr>
        <w:lastRenderedPageBreak/>
        <w:t xml:space="preserve">no Krievijas – 120 (2021.gadā </w:t>
      </w:r>
      <w:r w:rsidR="7BCD9B9D">
        <w:rPr>
          <w:sz w:val="28"/>
          <w:szCs w:val="28"/>
        </w:rPr>
        <w:t>–</w:t>
      </w:r>
      <w:r w:rsidR="64B13816" w:rsidRPr="00696E42">
        <w:rPr>
          <w:sz w:val="28"/>
          <w:szCs w:val="28"/>
        </w:rPr>
        <w:t xml:space="preserve"> 29), Afganistānas –</w:t>
      </w:r>
      <w:r w:rsidR="3F754680">
        <w:rPr>
          <w:sz w:val="28"/>
          <w:szCs w:val="28"/>
        </w:rPr>
        <w:t> </w:t>
      </w:r>
      <w:r w:rsidR="64B13816" w:rsidRPr="00696E42">
        <w:rPr>
          <w:sz w:val="28"/>
          <w:szCs w:val="28"/>
        </w:rPr>
        <w:t xml:space="preserve">111 (2021.gadā </w:t>
      </w:r>
      <w:r w:rsidR="7D17C185">
        <w:rPr>
          <w:sz w:val="28"/>
          <w:szCs w:val="28"/>
        </w:rPr>
        <w:t>–</w:t>
      </w:r>
      <w:r w:rsidR="64B13816" w:rsidRPr="00696E42">
        <w:rPr>
          <w:sz w:val="28"/>
          <w:szCs w:val="28"/>
        </w:rPr>
        <w:t xml:space="preserve"> 71), Baltkrievijas – 65 (2021.gadā – 55), Irānas – 58 (2021.gadā</w:t>
      </w:r>
      <w:r w:rsidR="2BE23F0B" w:rsidRPr="00696E42">
        <w:rPr>
          <w:sz w:val="28"/>
          <w:szCs w:val="28"/>
        </w:rPr>
        <w:t xml:space="preserve"> </w:t>
      </w:r>
      <w:r w:rsidR="7D17C185">
        <w:rPr>
          <w:sz w:val="28"/>
          <w:szCs w:val="28"/>
        </w:rPr>
        <w:t>–</w:t>
      </w:r>
      <w:r w:rsidR="64B13816" w:rsidRPr="00696E42">
        <w:rPr>
          <w:sz w:val="28"/>
          <w:szCs w:val="28"/>
        </w:rPr>
        <w:t xml:space="preserve"> 7) un Irākas – 52 (2021.gadā</w:t>
      </w:r>
      <w:r w:rsidR="55506030" w:rsidRPr="00696E42">
        <w:rPr>
          <w:sz w:val="28"/>
          <w:szCs w:val="28"/>
        </w:rPr>
        <w:t xml:space="preserve"> </w:t>
      </w:r>
      <w:r w:rsidR="7D17C185">
        <w:rPr>
          <w:sz w:val="28"/>
          <w:szCs w:val="28"/>
        </w:rPr>
        <w:t>–</w:t>
      </w:r>
      <w:r w:rsidR="55506030" w:rsidRPr="00696E42">
        <w:rPr>
          <w:sz w:val="28"/>
          <w:szCs w:val="28"/>
        </w:rPr>
        <w:t xml:space="preserve"> </w:t>
      </w:r>
      <w:r w:rsidR="64B13816" w:rsidRPr="00696E42">
        <w:rPr>
          <w:sz w:val="28"/>
          <w:szCs w:val="28"/>
        </w:rPr>
        <w:t>347).</w:t>
      </w:r>
      <w:r w:rsidR="00696E42">
        <w:rPr>
          <w:rStyle w:val="FootnoteReference"/>
          <w:sz w:val="28"/>
          <w:szCs w:val="28"/>
        </w:rPr>
        <w:footnoteReference w:id="76"/>
      </w:r>
    </w:p>
    <w:p w14:paraId="1A704DAE" w14:textId="20D616CB" w:rsidR="00D8371E" w:rsidRDefault="00349592" w:rsidP="00BE367E">
      <w:pPr>
        <w:spacing w:line="240" w:lineRule="auto"/>
        <w:rPr>
          <w:sz w:val="28"/>
          <w:szCs w:val="28"/>
        </w:rPr>
      </w:pPr>
      <w:r w:rsidRPr="00DD2852">
        <w:rPr>
          <w:sz w:val="28"/>
          <w:szCs w:val="28"/>
        </w:rPr>
        <w:t xml:space="preserve">Migrācijas procesus un to </w:t>
      </w:r>
      <w:r w:rsidR="55570D73" w:rsidRPr="00DD2852">
        <w:rPr>
          <w:sz w:val="28"/>
          <w:szCs w:val="28"/>
        </w:rPr>
        <w:t xml:space="preserve">pārvaldību 2022.gadā </w:t>
      </w:r>
      <w:r w:rsidRPr="00DD2852">
        <w:rPr>
          <w:sz w:val="28"/>
          <w:szCs w:val="28"/>
        </w:rPr>
        <w:t>būtiski</w:t>
      </w:r>
      <w:r w:rsidRPr="000F2905">
        <w:rPr>
          <w:sz w:val="28"/>
          <w:szCs w:val="28"/>
        </w:rPr>
        <w:t xml:space="preserve"> ietekmēja notikumi, kas risinājās gan ārvalstīs saistībā ar Krievijas izraisīto karu Ukrainā, gan Latvijā saistībā ar </w:t>
      </w:r>
      <w:r w:rsidR="4D61207F">
        <w:rPr>
          <w:sz w:val="28"/>
          <w:szCs w:val="28"/>
        </w:rPr>
        <w:t xml:space="preserve">situāciju uz </w:t>
      </w:r>
      <w:r w:rsidRPr="000F2905">
        <w:rPr>
          <w:sz w:val="28"/>
          <w:szCs w:val="28"/>
        </w:rPr>
        <w:t>Latvijas</w:t>
      </w:r>
      <w:r w:rsidR="4D61207F">
        <w:rPr>
          <w:sz w:val="28"/>
          <w:szCs w:val="28"/>
        </w:rPr>
        <w:t xml:space="preserve"> un </w:t>
      </w:r>
      <w:r w:rsidRPr="000F2905">
        <w:rPr>
          <w:sz w:val="28"/>
          <w:szCs w:val="28"/>
        </w:rPr>
        <w:t>Baltkrievijas robežas. 2022.gadā nedrošā situācija uz Latvijas</w:t>
      </w:r>
      <w:r w:rsidR="7033F495">
        <w:rPr>
          <w:sz w:val="28"/>
          <w:szCs w:val="28"/>
        </w:rPr>
        <w:t xml:space="preserve"> un </w:t>
      </w:r>
      <w:r w:rsidRPr="000F2905">
        <w:rPr>
          <w:sz w:val="28"/>
          <w:szCs w:val="28"/>
        </w:rPr>
        <w:t xml:space="preserve">Baltkrievijas robežas turpinājās. Lielākā daļa migrantu bija no Irākas, Sīrijas un Afganistānas. Baltkrievijas varasiestādes apzināti nelika šķēršļus robežas šķērsošanai, lai vājinātu Eiropas Savienības robežu drošību un patvēruma sistēmas kapacitāti. Šāda rīcība tika raksturota kā </w:t>
      </w:r>
      <w:proofErr w:type="spellStart"/>
      <w:r w:rsidRPr="000F2905">
        <w:rPr>
          <w:sz w:val="28"/>
          <w:szCs w:val="28"/>
        </w:rPr>
        <w:t>hibrīdkara</w:t>
      </w:r>
      <w:proofErr w:type="spellEnd"/>
      <w:r w:rsidRPr="000F2905">
        <w:rPr>
          <w:sz w:val="28"/>
          <w:szCs w:val="28"/>
        </w:rPr>
        <w:t xml:space="preserve"> izvēršana pret Eiropas Savienību.</w:t>
      </w:r>
      <w:r w:rsidR="000F2905">
        <w:rPr>
          <w:rStyle w:val="FootnoteReference"/>
          <w:sz w:val="28"/>
          <w:szCs w:val="28"/>
        </w:rPr>
        <w:footnoteReference w:id="77"/>
      </w:r>
    </w:p>
    <w:p w14:paraId="757F7D68" w14:textId="1391A342" w:rsidR="00E865E4" w:rsidRPr="007E3986" w:rsidRDefault="4467E797" w:rsidP="00F95D37">
      <w:pPr>
        <w:spacing w:line="240" w:lineRule="auto"/>
        <w:rPr>
          <w:sz w:val="28"/>
          <w:szCs w:val="28"/>
        </w:rPr>
      </w:pPr>
      <w:r w:rsidRPr="00AA41ED">
        <w:rPr>
          <w:sz w:val="28"/>
          <w:szCs w:val="28"/>
        </w:rPr>
        <w:t xml:space="preserve">2022.gada </w:t>
      </w:r>
      <w:r w:rsidR="54983DC8" w:rsidRPr="00AA41ED">
        <w:rPr>
          <w:sz w:val="28"/>
          <w:szCs w:val="28"/>
        </w:rPr>
        <w:t xml:space="preserve">29.aprīlī </w:t>
      </w:r>
      <w:r w:rsidR="00A24689">
        <w:rPr>
          <w:sz w:val="28"/>
          <w:szCs w:val="28"/>
        </w:rPr>
        <w:t>MK</w:t>
      </w:r>
      <w:r w:rsidR="54983DC8" w:rsidRPr="00AA41ED">
        <w:rPr>
          <w:sz w:val="28"/>
          <w:szCs w:val="28"/>
        </w:rPr>
        <w:t xml:space="preserve"> apstiprināja Pasākumu plānu atbalsta </w:t>
      </w:r>
      <w:r w:rsidR="54983DC8" w:rsidRPr="007E3986">
        <w:rPr>
          <w:sz w:val="28"/>
          <w:szCs w:val="28"/>
        </w:rPr>
        <w:t>sniegšanai Ukrainas civiliedzīvotājiem Latvijas Republikā</w:t>
      </w:r>
      <w:r w:rsidR="00AC5089" w:rsidRPr="007E3986">
        <w:rPr>
          <w:rStyle w:val="FootnoteReference"/>
          <w:sz w:val="28"/>
          <w:szCs w:val="28"/>
        </w:rPr>
        <w:footnoteReference w:id="78"/>
      </w:r>
      <w:r w:rsidR="54983DC8" w:rsidRPr="007E3986">
        <w:rPr>
          <w:sz w:val="28"/>
          <w:szCs w:val="28"/>
        </w:rPr>
        <w:t>,</w:t>
      </w:r>
      <w:r w:rsidR="007D47BB">
        <w:rPr>
          <w:sz w:val="28"/>
          <w:szCs w:val="28"/>
        </w:rPr>
        <w:t xml:space="preserve"> 2022.gada 21.decembrī MK apstiprināja Pasākumu plānu atbalsta sniegšanai Ukrainas civiliedzīvotājiem Latvijas Republikā 2023.gadam</w:t>
      </w:r>
      <w:r w:rsidR="007D47BB">
        <w:rPr>
          <w:rStyle w:val="FootnoteReference"/>
          <w:sz w:val="28"/>
          <w:szCs w:val="28"/>
        </w:rPr>
        <w:footnoteReference w:id="79"/>
      </w:r>
      <w:r w:rsidR="007D47BB">
        <w:rPr>
          <w:sz w:val="28"/>
          <w:szCs w:val="28"/>
        </w:rPr>
        <w:t>, bet 2023.gada 23.decembrī MK apstiprināja Pasākumu plānu atbalsta sniegšanai Ukrainas civiliedzīvotājiem Latvijas Republikā 2024.gadam</w:t>
      </w:r>
      <w:r w:rsidR="008D126E">
        <w:rPr>
          <w:sz w:val="28"/>
          <w:szCs w:val="28"/>
        </w:rPr>
        <w:t>,</w:t>
      </w:r>
      <w:r w:rsidR="007D47BB">
        <w:rPr>
          <w:rStyle w:val="FootnoteReference"/>
          <w:sz w:val="28"/>
          <w:szCs w:val="28"/>
        </w:rPr>
        <w:footnoteReference w:id="80"/>
      </w:r>
      <w:r w:rsidR="007D47BB">
        <w:rPr>
          <w:sz w:val="28"/>
          <w:szCs w:val="28"/>
        </w:rPr>
        <w:t xml:space="preserve"> </w:t>
      </w:r>
      <w:r w:rsidR="54983DC8" w:rsidRPr="007E3986">
        <w:rPr>
          <w:sz w:val="28"/>
          <w:szCs w:val="28"/>
        </w:rPr>
        <w:t xml:space="preserve"> kas nosaka valsts institūciju, pašvaldību un</w:t>
      </w:r>
      <w:r w:rsidR="1F145587" w:rsidRPr="007E3986">
        <w:rPr>
          <w:sz w:val="28"/>
          <w:szCs w:val="28"/>
        </w:rPr>
        <w:t xml:space="preserve"> komersantu saskaņotu un nekavējošu rīcību, lai spētu uzņemt, izmitināt un nodrošināt sociālo atbalstu Ukrainas civiliedzīvotāj</w:t>
      </w:r>
      <w:r w:rsidR="00DE307B">
        <w:rPr>
          <w:sz w:val="28"/>
          <w:szCs w:val="28"/>
        </w:rPr>
        <w:t>iem</w:t>
      </w:r>
      <w:r w:rsidR="1F145587" w:rsidRPr="007E3986">
        <w:rPr>
          <w:sz w:val="28"/>
          <w:szCs w:val="28"/>
        </w:rPr>
        <w:t>, kuri bēg no kara.</w:t>
      </w:r>
      <w:r w:rsidR="3E5A4040" w:rsidRPr="007E3986">
        <w:rPr>
          <w:sz w:val="28"/>
          <w:szCs w:val="28"/>
        </w:rPr>
        <w:t xml:space="preserve"> </w:t>
      </w:r>
      <w:r w:rsidR="00564631">
        <w:rPr>
          <w:sz w:val="28"/>
          <w:szCs w:val="28"/>
        </w:rPr>
        <w:t>KM</w:t>
      </w:r>
      <w:r w:rsidR="3E5A4040" w:rsidRPr="007E3986">
        <w:rPr>
          <w:sz w:val="28"/>
          <w:szCs w:val="28"/>
        </w:rPr>
        <w:t xml:space="preserve"> sadarbībā ar </w:t>
      </w:r>
      <w:r w:rsidR="00564631">
        <w:rPr>
          <w:sz w:val="28"/>
          <w:szCs w:val="28"/>
        </w:rPr>
        <w:t>SIF</w:t>
      </w:r>
      <w:r w:rsidR="3E5A4040" w:rsidRPr="007E3986">
        <w:rPr>
          <w:sz w:val="28"/>
          <w:szCs w:val="28"/>
        </w:rPr>
        <w:t xml:space="preserve"> </w:t>
      </w:r>
      <w:r w:rsidR="316E49EB" w:rsidRPr="007E3986">
        <w:rPr>
          <w:sz w:val="28"/>
          <w:szCs w:val="28"/>
        </w:rPr>
        <w:t xml:space="preserve">2022.gadā </w:t>
      </w:r>
      <w:r w:rsidR="439AED06" w:rsidRPr="007E3986">
        <w:rPr>
          <w:sz w:val="28"/>
          <w:szCs w:val="28"/>
        </w:rPr>
        <w:t xml:space="preserve">nodrošināja latviešu valodas </w:t>
      </w:r>
      <w:r w:rsidR="2EE638FC" w:rsidRPr="007E3986">
        <w:rPr>
          <w:sz w:val="28"/>
          <w:szCs w:val="28"/>
        </w:rPr>
        <w:t>apguves</w:t>
      </w:r>
      <w:r w:rsidR="439AED06" w:rsidRPr="007E3986">
        <w:rPr>
          <w:sz w:val="28"/>
          <w:szCs w:val="28"/>
        </w:rPr>
        <w:t xml:space="preserve"> </w:t>
      </w:r>
      <w:r w:rsidR="6EF1B1BB" w:rsidRPr="007E3986">
        <w:rPr>
          <w:sz w:val="28"/>
          <w:szCs w:val="28"/>
        </w:rPr>
        <w:t>pieejamību</w:t>
      </w:r>
      <w:r w:rsidR="70B20671" w:rsidRPr="007E3986">
        <w:rPr>
          <w:sz w:val="28"/>
          <w:szCs w:val="28"/>
        </w:rPr>
        <w:t xml:space="preserve"> Ukrainas civiliedzīvotājiem</w:t>
      </w:r>
      <w:r w:rsidR="767230EF" w:rsidRPr="007E3986">
        <w:rPr>
          <w:sz w:val="28"/>
          <w:szCs w:val="28"/>
        </w:rPr>
        <w:t xml:space="preserve">, </w:t>
      </w:r>
      <w:r w:rsidR="2A6E99F8" w:rsidRPr="007E3986">
        <w:rPr>
          <w:sz w:val="28"/>
          <w:szCs w:val="28"/>
        </w:rPr>
        <w:t xml:space="preserve">sniedza atbalstu </w:t>
      </w:r>
      <w:r w:rsidR="00D55970">
        <w:rPr>
          <w:sz w:val="28"/>
          <w:szCs w:val="28"/>
        </w:rPr>
        <w:t>NVO</w:t>
      </w:r>
      <w:r w:rsidR="2A6E99F8" w:rsidRPr="007E3986">
        <w:rPr>
          <w:sz w:val="28"/>
          <w:szCs w:val="28"/>
        </w:rPr>
        <w:t xml:space="preserve"> darbības atbalstam</w:t>
      </w:r>
      <w:r w:rsidR="282CF398" w:rsidRPr="007E3986">
        <w:rPr>
          <w:sz w:val="28"/>
          <w:szCs w:val="28"/>
        </w:rPr>
        <w:t xml:space="preserve">, bet 2023.gadā </w:t>
      </w:r>
      <w:r w:rsidR="09036E40" w:rsidRPr="007E3986">
        <w:rPr>
          <w:sz w:val="28"/>
          <w:szCs w:val="28"/>
        </w:rPr>
        <w:t>nodrošin</w:t>
      </w:r>
      <w:r w:rsidR="00564631">
        <w:rPr>
          <w:sz w:val="28"/>
          <w:szCs w:val="28"/>
        </w:rPr>
        <w:t>āja</w:t>
      </w:r>
      <w:r w:rsidR="09036E40" w:rsidRPr="007E3986">
        <w:rPr>
          <w:sz w:val="28"/>
          <w:szCs w:val="28"/>
        </w:rPr>
        <w:t xml:space="preserve"> latviešu valodas </w:t>
      </w:r>
      <w:r w:rsidR="73020DED" w:rsidRPr="007E3986">
        <w:rPr>
          <w:sz w:val="28"/>
          <w:szCs w:val="28"/>
        </w:rPr>
        <w:t>apguves</w:t>
      </w:r>
      <w:r w:rsidR="6FA727C8" w:rsidRPr="007E3986">
        <w:rPr>
          <w:sz w:val="28"/>
          <w:szCs w:val="28"/>
        </w:rPr>
        <w:t xml:space="preserve">, kā arī </w:t>
      </w:r>
      <w:proofErr w:type="spellStart"/>
      <w:r w:rsidR="6FA727C8" w:rsidRPr="007E3986">
        <w:rPr>
          <w:sz w:val="28"/>
          <w:szCs w:val="28"/>
        </w:rPr>
        <w:t>kultūrorientācijas</w:t>
      </w:r>
      <w:proofErr w:type="spellEnd"/>
      <w:r w:rsidR="6FA727C8" w:rsidRPr="007E3986">
        <w:rPr>
          <w:sz w:val="28"/>
          <w:szCs w:val="28"/>
        </w:rPr>
        <w:t xml:space="preserve"> jeb integrācijas kursu p</w:t>
      </w:r>
      <w:r w:rsidR="7723D366" w:rsidRPr="007E3986">
        <w:rPr>
          <w:sz w:val="28"/>
          <w:szCs w:val="28"/>
        </w:rPr>
        <w:t>ieejamību Ukrainas civiliedzīvotājiem. Savukārt sadarbībā ar Valsts izglītības satura centru 2023.gadā ti</w:t>
      </w:r>
      <w:r w:rsidR="00D55970">
        <w:rPr>
          <w:sz w:val="28"/>
          <w:szCs w:val="28"/>
        </w:rPr>
        <w:t>ka</w:t>
      </w:r>
      <w:r w:rsidR="7723D366" w:rsidRPr="007E3986">
        <w:rPr>
          <w:sz w:val="28"/>
          <w:szCs w:val="28"/>
        </w:rPr>
        <w:t xml:space="preserve"> nodrošinātas dienas</w:t>
      </w:r>
      <w:r w:rsidR="76CB4F54" w:rsidRPr="007E3986">
        <w:rPr>
          <w:sz w:val="28"/>
          <w:szCs w:val="28"/>
        </w:rPr>
        <w:t xml:space="preserve"> un diennakts</w:t>
      </w:r>
      <w:r w:rsidR="7723D366" w:rsidRPr="007E3986">
        <w:rPr>
          <w:sz w:val="28"/>
          <w:szCs w:val="28"/>
        </w:rPr>
        <w:t xml:space="preserve"> nometnes</w:t>
      </w:r>
      <w:r w:rsidR="470540A8" w:rsidRPr="007E3986">
        <w:rPr>
          <w:szCs w:val="24"/>
        </w:rPr>
        <w:t xml:space="preserve"> </w:t>
      </w:r>
      <w:r w:rsidR="470540A8" w:rsidRPr="007E3986">
        <w:rPr>
          <w:sz w:val="28"/>
          <w:szCs w:val="28"/>
        </w:rPr>
        <w:t>nepilngadīgiem Ukrainas civiliedzīvotājiem.</w:t>
      </w:r>
    </w:p>
    <w:p w14:paraId="65643D36" w14:textId="1FB1B852" w:rsidR="0047755C" w:rsidRPr="007E3986" w:rsidRDefault="00C71EF4" w:rsidP="0047755C">
      <w:pPr>
        <w:spacing w:line="240" w:lineRule="auto"/>
        <w:rPr>
          <w:sz w:val="28"/>
          <w:szCs w:val="28"/>
        </w:rPr>
      </w:pPr>
      <w:r w:rsidRPr="00C71EF4">
        <w:rPr>
          <w:sz w:val="28"/>
          <w:szCs w:val="28"/>
        </w:rPr>
        <w:t xml:space="preserve">2023.gada 16.–18.jūnijā biedrības „Sabiedriskās politikas centrs PROVIDUS” organizētajā </w:t>
      </w:r>
      <w:proofErr w:type="spellStart"/>
      <w:r w:rsidRPr="00C71EF4">
        <w:rPr>
          <w:sz w:val="28"/>
          <w:szCs w:val="28"/>
        </w:rPr>
        <w:t>deliberatīvās</w:t>
      </w:r>
      <w:proofErr w:type="spellEnd"/>
      <w:r w:rsidRPr="00C71EF4">
        <w:rPr>
          <w:sz w:val="28"/>
          <w:szCs w:val="28"/>
        </w:rPr>
        <w:t xml:space="preserve"> demokrātijas pasākumā „Kā Latvijas sabiedrībai kļūt saliedētākai un pilsoniski aktīvākai?” </w:t>
      </w:r>
      <w:r w:rsidR="615CB048" w:rsidRPr="00C71EF4">
        <w:rPr>
          <w:sz w:val="28"/>
          <w:szCs w:val="28"/>
        </w:rPr>
        <w:t>par Latvijā dzīvojošo ārvalstu</w:t>
      </w:r>
      <w:r w:rsidR="615CB048" w:rsidRPr="007E3986">
        <w:rPr>
          <w:sz w:val="28"/>
          <w:szCs w:val="28"/>
        </w:rPr>
        <w:t xml:space="preserve"> pilsoņu integrāciju sabiedrībā tika izteikts šāds iedzīvotāju priekšlikums: </w:t>
      </w:r>
      <w:r w:rsidR="615CB048" w:rsidRPr="007E3986">
        <w:rPr>
          <w:rFonts w:eastAsiaTheme="minorEastAsia"/>
          <w:sz w:val="28"/>
          <w:szCs w:val="28"/>
          <w:lang w:eastAsia="en-US"/>
        </w:rPr>
        <w:t>„</w:t>
      </w:r>
      <w:r w:rsidR="615CB048" w:rsidRPr="007E3986">
        <w:rPr>
          <w:sz w:val="28"/>
          <w:szCs w:val="28"/>
        </w:rPr>
        <w:t xml:space="preserve">Kādai no institūcijām jākļūst par Latvijas </w:t>
      </w:r>
      <w:proofErr w:type="spellStart"/>
      <w:r w:rsidR="615CB048" w:rsidRPr="007E3986">
        <w:rPr>
          <w:sz w:val="28"/>
          <w:szCs w:val="28"/>
        </w:rPr>
        <w:t>jaunpienācēju</w:t>
      </w:r>
      <w:proofErr w:type="spellEnd"/>
      <w:r w:rsidR="615CB048" w:rsidRPr="007E3986">
        <w:rPr>
          <w:sz w:val="28"/>
          <w:szCs w:val="28"/>
        </w:rPr>
        <w:t xml:space="preserve"> integrācijas centru. Šim centram jānodrošina: </w:t>
      </w:r>
    </w:p>
    <w:p w14:paraId="518D3CD9" w14:textId="780BC2DF" w:rsidR="0047755C" w:rsidRPr="007E3986" w:rsidRDefault="615CB048" w:rsidP="0047755C">
      <w:pPr>
        <w:spacing w:line="240" w:lineRule="auto"/>
        <w:rPr>
          <w:sz w:val="28"/>
          <w:szCs w:val="28"/>
        </w:rPr>
      </w:pPr>
      <w:r w:rsidRPr="007E3986">
        <w:rPr>
          <w:sz w:val="28"/>
          <w:szCs w:val="28"/>
        </w:rPr>
        <w:t>1)</w:t>
      </w:r>
      <w:r w:rsidR="45FB78BB" w:rsidRPr="007E3986">
        <w:rPr>
          <w:sz w:val="28"/>
          <w:szCs w:val="28"/>
        </w:rPr>
        <w:t xml:space="preserve"> </w:t>
      </w:r>
      <w:r w:rsidRPr="007E3986">
        <w:rPr>
          <w:sz w:val="28"/>
          <w:szCs w:val="28"/>
        </w:rPr>
        <w:t xml:space="preserve">konsultācijas ārvalstniekiem par </w:t>
      </w:r>
      <w:r w:rsidR="52964401" w:rsidRPr="007E3986">
        <w:rPr>
          <w:sz w:val="28"/>
          <w:szCs w:val="28"/>
        </w:rPr>
        <w:t xml:space="preserve">praktiskām </w:t>
      </w:r>
      <w:r w:rsidRPr="007E3986">
        <w:rPr>
          <w:sz w:val="28"/>
          <w:szCs w:val="28"/>
        </w:rPr>
        <w:t xml:space="preserve">problēmām un to risinājumiem. Konsultanti vai </w:t>
      </w:r>
      <w:proofErr w:type="spellStart"/>
      <w:r w:rsidRPr="007E3986">
        <w:rPr>
          <w:sz w:val="28"/>
          <w:szCs w:val="28"/>
        </w:rPr>
        <w:t>mentori</w:t>
      </w:r>
      <w:proofErr w:type="spellEnd"/>
      <w:r w:rsidRPr="007E3986">
        <w:rPr>
          <w:sz w:val="28"/>
          <w:szCs w:val="28"/>
        </w:rPr>
        <w:t xml:space="preserve"> var būt arī brīvprātīgie – piemēram, NVO, </w:t>
      </w:r>
      <w:r w:rsidRPr="007E3986">
        <w:rPr>
          <w:sz w:val="28"/>
          <w:szCs w:val="28"/>
        </w:rPr>
        <w:lastRenderedPageBreak/>
        <w:t>studenti, kuri grib praktizēt valodu, kultūras kolektīvi. Šiem konsultantiem ir jāpalīdz ārzemniekiem aizpildīt sarežģītās anketas. Tāpat šīm konsultācijām jānotiek ne tikai Rīgā, bet arī reģionos</w:t>
      </w:r>
      <w:r w:rsidR="007E3986">
        <w:rPr>
          <w:sz w:val="28"/>
          <w:szCs w:val="28"/>
        </w:rPr>
        <w:t>;</w:t>
      </w:r>
    </w:p>
    <w:p w14:paraId="326430D1" w14:textId="22B531C5" w:rsidR="0047755C" w:rsidRPr="007E3986" w:rsidRDefault="0047755C" w:rsidP="0047755C">
      <w:pPr>
        <w:spacing w:line="240" w:lineRule="auto"/>
        <w:rPr>
          <w:sz w:val="28"/>
          <w:szCs w:val="28"/>
        </w:rPr>
      </w:pPr>
      <w:r w:rsidRPr="007E3986">
        <w:rPr>
          <w:sz w:val="28"/>
          <w:szCs w:val="28"/>
        </w:rPr>
        <w:t xml:space="preserve">2) </w:t>
      </w:r>
      <w:r w:rsidR="007E3986">
        <w:rPr>
          <w:sz w:val="28"/>
          <w:szCs w:val="28"/>
        </w:rPr>
        <w:t>m</w:t>
      </w:r>
      <w:r w:rsidRPr="007E3986">
        <w:rPr>
          <w:sz w:val="28"/>
          <w:szCs w:val="28"/>
        </w:rPr>
        <w:t>ājaslapa (teiksim – lv.info, latvia.info), kur dažādās valodās būtu informācija par ārzemniekiem svarīgāko – piemēram, darba sludinājumiem, valsts un pašvaldību pakalpojumiem, likumu izklāstiem vienkāršā valodā, padomiem dažādās dzīves situācijās. Mājaslapai jābūt virtuālā asistenta (čata) pakalpojumam</w:t>
      </w:r>
      <w:r w:rsidR="007E3986">
        <w:rPr>
          <w:sz w:val="28"/>
          <w:szCs w:val="28"/>
        </w:rPr>
        <w:t>;</w:t>
      </w:r>
    </w:p>
    <w:p w14:paraId="68C5C363" w14:textId="1C430DFD" w:rsidR="0047755C" w:rsidRPr="007E3986" w:rsidRDefault="0047755C" w:rsidP="0047755C">
      <w:pPr>
        <w:spacing w:line="240" w:lineRule="auto"/>
        <w:rPr>
          <w:rFonts w:eastAsiaTheme="minorHAnsi"/>
          <w:sz w:val="28"/>
          <w:szCs w:val="28"/>
          <w:lang w:eastAsia="en-US"/>
        </w:rPr>
      </w:pPr>
      <w:r w:rsidRPr="007E3986">
        <w:rPr>
          <w:sz w:val="28"/>
          <w:szCs w:val="28"/>
        </w:rPr>
        <w:t xml:space="preserve">3) </w:t>
      </w:r>
      <w:r w:rsidR="007E3986">
        <w:rPr>
          <w:sz w:val="28"/>
          <w:szCs w:val="28"/>
        </w:rPr>
        <w:t>a</w:t>
      </w:r>
      <w:r w:rsidRPr="007E3986">
        <w:rPr>
          <w:sz w:val="28"/>
          <w:szCs w:val="28"/>
        </w:rPr>
        <w:t>plikācija, kur ārzemnieks var saņemt koncentrētu pamata informāciju, kā arī brīdinājumus (piemēram, ja iet uz beigām vīza). Mājaslapai jābūt dažādās valodās.”</w:t>
      </w:r>
      <w:r w:rsidRPr="007E3986">
        <w:rPr>
          <w:rStyle w:val="FootnoteReference"/>
          <w:sz w:val="28"/>
          <w:szCs w:val="28"/>
        </w:rPr>
        <w:footnoteReference w:id="81"/>
      </w:r>
    </w:p>
    <w:p w14:paraId="774FA753" w14:textId="318B342B" w:rsidR="00AD7A14" w:rsidRDefault="00C90A50" w:rsidP="4B6BFA62">
      <w:pPr>
        <w:pStyle w:val="liknoteik"/>
        <w:spacing w:before="0" w:beforeAutospacing="0" w:after="0" w:afterAutospacing="0"/>
        <w:ind w:firstLine="720"/>
        <w:jc w:val="both"/>
        <w:rPr>
          <w:sz w:val="28"/>
          <w:szCs w:val="28"/>
          <w:lang w:val="lv-LV"/>
        </w:rPr>
      </w:pPr>
      <w:r w:rsidRPr="0081418B">
        <w:rPr>
          <w:sz w:val="28"/>
          <w:szCs w:val="28"/>
          <w:lang w:val="lv-LV"/>
        </w:rPr>
        <w:t>Lai veicinātu Latvijā dzīvojošo ārvalstu pilsoņu integrāciju sabiedrībā</w:t>
      </w:r>
      <w:r w:rsidR="00E76986">
        <w:rPr>
          <w:sz w:val="28"/>
          <w:szCs w:val="28"/>
          <w:lang w:val="lv-LV"/>
        </w:rPr>
        <w:t>,</w:t>
      </w:r>
      <w:r w:rsidR="00FD06D0" w:rsidRPr="0081418B">
        <w:rPr>
          <w:sz w:val="28"/>
          <w:szCs w:val="28"/>
          <w:lang w:val="lv-LV"/>
        </w:rPr>
        <w:t xml:space="preserve"> Plān</w:t>
      </w:r>
      <w:r w:rsidR="00181DAD" w:rsidRPr="0081418B">
        <w:rPr>
          <w:sz w:val="28"/>
          <w:szCs w:val="28"/>
          <w:lang w:val="lv-LV"/>
        </w:rPr>
        <w:t xml:space="preserve">a īstenošanā </w:t>
      </w:r>
      <w:r w:rsidR="00781301" w:rsidRPr="0081418B">
        <w:rPr>
          <w:sz w:val="28"/>
          <w:szCs w:val="28"/>
          <w:lang w:val="lv-LV"/>
        </w:rPr>
        <w:t xml:space="preserve">tiks turpināta pasākumu īstenošana, kas vērsti uz </w:t>
      </w:r>
      <w:r w:rsidR="00771E9B" w:rsidRPr="0081418B">
        <w:rPr>
          <w:sz w:val="28"/>
          <w:szCs w:val="28"/>
          <w:lang w:val="lv-LV"/>
        </w:rPr>
        <w:t xml:space="preserve">latviešu valodas </w:t>
      </w:r>
      <w:r w:rsidR="007F744C">
        <w:rPr>
          <w:sz w:val="28"/>
          <w:szCs w:val="28"/>
          <w:lang w:val="lv-LV"/>
        </w:rPr>
        <w:t>apguves</w:t>
      </w:r>
      <w:r w:rsidR="00756D54" w:rsidRPr="0081418B">
        <w:rPr>
          <w:sz w:val="28"/>
          <w:szCs w:val="28"/>
          <w:lang w:val="lv-LV"/>
        </w:rPr>
        <w:t xml:space="preserve"> un </w:t>
      </w:r>
      <w:proofErr w:type="spellStart"/>
      <w:r w:rsidR="00756D54" w:rsidRPr="0081418B">
        <w:rPr>
          <w:sz w:val="28"/>
          <w:szCs w:val="28"/>
          <w:lang w:val="lv-LV"/>
        </w:rPr>
        <w:t>kultūrorientācijas</w:t>
      </w:r>
      <w:proofErr w:type="spellEnd"/>
      <w:r w:rsidR="00756D54" w:rsidRPr="0081418B">
        <w:rPr>
          <w:sz w:val="28"/>
          <w:szCs w:val="28"/>
          <w:lang w:val="lv-LV"/>
        </w:rPr>
        <w:t xml:space="preserve"> kursu</w:t>
      </w:r>
      <w:r w:rsidR="00166E74" w:rsidRPr="0081418B">
        <w:rPr>
          <w:sz w:val="28"/>
          <w:szCs w:val="28"/>
          <w:lang w:val="lv-LV"/>
        </w:rPr>
        <w:t xml:space="preserve"> pieejamību</w:t>
      </w:r>
      <w:r w:rsidR="00756D54" w:rsidRPr="0081418B">
        <w:rPr>
          <w:sz w:val="28"/>
          <w:szCs w:val="28"/>
          <w:lang w:val="lv-LV"/>
        </w:rPr>
        <w:t xml:space="preserve"> trešo valstu pilsoņiem un starptautiskās aizsardzības saņēmējiem, kā arī tiks turpināta</w:t>
      </w:r>
      <w:r w:rsidR="009A2BF4" w:rsidRPr="0081418B">
        <w:rPr>
          <w:sz w:val="28"/>
          <w:szCs w:val="28"/>
          <w:lang w:val="lv-LV"/>
        </w:rPr>
        <w:t xml:space="preserve"> Vienas pieturas aģentūras darbība.</w:t>
      </w:r>
    </w:p>
    <w:p w14:paraId="335A1A4B" w14:textId="5A39FF48" w:rsidR="00832B2E" w:rsidRPr="0081418B" w:rsidRDefault="00832B2E" w:rsidP="4B6BFA62">
      <w:pPr>
        <w:pStyle w:val="liknoteik"/>
        <w:spacing w:before="0" w:beforeAutospacing="0" w:after="0" w:afterAutospacing="0"/>
        <w:ind w:firstLine="720"/>
        <w:jc w:val="both"/>
        <w:rPr>
          <w:sz w:val="28"/>
          <w:szCs w:val="28"/>
          <w:highlight w:val="yellow"/>
          <w:lang w:val="lv-LV"/>
        </w:rPr>
      </w:pPr>
    </w:p>
    <w:p w14:paraId="553195AF" w14:textId="5AB7D601" w:rsidR="0015473B" w:rsidRPr="002565F1" w:rsidRDefault="0015473B" w:rsidP="00E76986">
      <w:pPr>
        <w:pStyle w:val="Heading3"/>
        <w:spacing w:line="240" w:lineRule="auto"/>
        <w:jc w:val="center"/>
      </w:pPr>
      <w:bookmarkStart w:id="52" w:name="_Toc184382092"/>
      <w:r w:rsidRPr="002565F1">
        <w:t>3.2.</w:t>
      </w:r>
      <w:r w:rsidR="00564631">
        <w:t> </w:t>
      </w:r>
      <w:r w:rsidRPr="002565F1">
        <w:t>Sekmēt iedzīvotāju izpratni par sabiedrības daudzveidību, mazinot negatīvos stereotipos balstītu attieksmi pret dažādām sabiedrības grupām</w:t>
      </w:r>
      <w:bookmarkEnd w:id="52"/>
    </w:p>
    <w:p w14:paraId="05F00F3B" w14:textId="77777777" w:rsidR="0015473B" w:rsidRPr="002565F1" w:rsidRDefault="0015473B" w:rsidP="00294F7F">
      <w:pPr>
        <w:spacing w:line="240" w:lineRule="auto"/>
        <w:ind w:firstLine="0"/>
        <w:rPr>
          <w:sz w:val="28"/>
          <w:szCs w:val="28"/>
        </w:rPr>
      </w:pPr>
    </w:p>
    <w:p w14:paraId="15815343" w14:textId="1EDB4D7F" w:rsidR="0060755F" w:rsidRPr="00E822C1" w:rsidRDefault="00C96E7D" w:rsidP="0060755F">
      <w:pPr>
        <w:spacing w:line="240" w:lineRule="auto"/>
        <w:rPr>
          <w:sz w:val="28"/>
          <w:szCs w:val="28"/>
        </w:rPr>
      </w:pPr>
      <w:r w:rsidRPr="00E822C1">
        <w:rPr>
          <w:sz w:val="28"/>
          <w:szCs w:val="28"/>
        </w:rPr>
        <w:t xml:space="preserve">Ieguldījums </w:t>
      </w:r>
      <w:r w:rsidR="00577D7D" w:rsidRPr="00E822C1">
        <w:rPr>
          <w:sz w:val="28"/>
          <w:szCs w:val="28"/>
        </w:rPr>
        <w:t>sa</w:t>
      </w:r>
      <w:r w:rsidR="00D642BF" w:rsidRPr="00E822C1">
        <w:rPr>
          <w:sz w:val="28"/>
          <w:szCs w:val="28"/>
        </w:rPr>
        <w:t>b</w:t>
      </w:r>
      <w:r w:rsidR="00577D7D" w:rsidRPr="00E822C1">
        <w:rPr>
          <w:sz w:val="28"/>
          <w:szCs w:val="28"/>
        </w:rPr>
        <w:t>iedrības</w:t>
      </w:r>
      <w:r w:rsidRPr="00E822C1">
        <w:rPr>
          <w:sz w:val="28"/>
          <w:szCs w:val="28"/>
        </w:rPr>
        <w:t xml:space="preserve"> līdzdalīb</w:t>
      </w:r>
      <w:r w:rsidR="00D642BF" w:rsidRPr="00E822C1">
        <w:rPr>
          <w:sz w:val="28"/>
          <w:szCs w:val="28"/>
        </w:rPr>
        <w:t>ai</w:t>
      </w:r>
      <w:r w:rsidRPr="00E822C1">
        <w:rPr>
          <w:sz w:val="28"/>
          <w:szCs w:val="28"/>
        </w:rPr>
        <w:t xml:space="preserve"> jēgpilnos un iekļaujošos kultūras pasākumos ir būtisks</w:t>
      </w:r>
      <w:r w:rsidR="00560999" w:rsidRPr="00E822C1">
        <w:rPr>
          <w:sz w:val="28"/>
          <w:szCs w:val="28"/>
        </w:rPr>
        <w:t xml:space="preserve">, lai </w:t>
      </w:r>
      <w:r w:rsidRPr="00E822C1">
        <w:rPr>
          <w:sz w:val="28"/>
          <w:szCs w:val="28"/>
        </w:rPr>
        <w:t>veicināt</w:t>
      </w:r>
      <w:r w:rsidR="00560999" w:rsidRPr="00E822C1">
        <w:rPr>
          <w:sz w:val="28"/>
          <w:szCs w:val="28"/>
        </w:rPr>
        <w:t>u</w:t>
      </w:r>
      <w:r w:rsidRPr="00E822C1">
        <w:rPr>
          <w:sz w:val="28"/>
          <w:szCs w:val="28"/>
        </w:rPr>
        <w:t xml:space="preserve"> pilsonisko iesaistīšanos, demokrātisko vitalitāti un </w:t>
      </w:r>
      <w:r w:rsidR="001A044A" w:rsidRPr="00E822C1">
        <w:rPr>
          <w:sz w:val="28"/>
          <w:szCs w:val="28"/>
        </w:rPr>
        <w:t>saliedētību</w:t>
      </w:r>
      <w:r w:rsidRPr="00E822C1">
        <w:rPr>
          <w:sz w:val="28"/>
          <w:szCs w:val="28"/>
        </w:rPr>
        <w:t>.</w:t>
      </w:r>
      <w:r w:rsidR="00653504" w:rsidRPr="00E822C1">
        <w:rPr>
          <w:sz w:val="28"/>
          <w:szCs w:val="28"/>
        </w:rPr>
        <w:t xml:space="preserve"> Pētījumu dati liecina, ka pastāv nepārprotama un pozitīva korelācija starp iedzīvotāju līdzdalību kultūras dzīvē un pilsoniskās līdzdalības, demokrātijas un sociālās kohēzijas rādītājiem.</w:t>
      </w:r>
      <w:r w:rsidR="004168D1" w:rsidRPr="00E822C1">
        <w:rPr>
          <w:sz w:val="28"/>
          <w:szCs w:val="28"/>
        </w:rPr>
        <w:t xml:space="preserve"> </w:t>
      </w:r>
      <w:r w:rsidR="000B382B" w:rsidRPr="00E822C1">
        <w:rPr>
          <w:sz w:val="28"/>
          <w:szCs w:val="28"/>
        </w:rPr>
        <w:t>Tieši l</w:t>
      </w:r>
      <w:r w:rsidR="004168D1" w:rsidRPr="00E822C1">
        <w:rPr>
          <w:sz w:val="28"/>
          <w:szCs w:val="28"/>
        </w:rPr>
        <w:t>īdzdalība kultūras dzīvē dažādos veidos stiprina demokrātiju un sociālo kohēziju.</w:t>
      </w:r>
      <w:r w:rsidR="00CC1AC7" w:rsidRPr="00E822C1">
        <w:rPr>
          <w:sz w:val="28"/>
          <w:szCs w:val="28"/>
        </w:rPr>
        <w:t xml:space="preserve"> Vienlaikus līdzdalība kultūras dzīvē </w:t>
      </w:r>
      <w:r w:rsidR="00404487" w:rsidRPr="00E822C1">
        <w:rPr>
          <w:sz w:val="28"/>
          <w:szCs w:val="28"/>
        </w:rPr>
        <w:t>palielina varbūtību, ka cilvēks balsos, piedalīsies kopienas dzīvē, projektos un organizācijās</w:t>
      </w:r>
      <w:r w:rsidR="00DC133E" w:rsidRPr="00E822C1">
        <w:rPr>
          <w:sz w:val="28"/>
          <w:szCs w:val="28"/>
        </w:rPr>
        <w:t xml:space="preserve">. Līdzdalība arī </w:t>
      </w:r>
      <w:r w:rsidR="00C61DE1" w:rsidRPr="00E822C1">
        <w:rPr>
          <w:sz w:val="28"/>
          <w:szCs w:val="28"/>
        </w:rPr>
        <w:t>veido pozitīvu sociālo attieksmi, kas saistīta ar pilsoniskajām un demokrātiskajām vērtībām un identitāti, piemēram, tādas sajūtas kā piederība kopienai, iecietība, uzticēšanās un empātija pret cilvēkiem ar atšķirīgu izcelšanos</w:t>
      </w:r>
      <w:r w:rsidR="00792B30" w:rsidRPr="00E822C1">
        <w:rPr>
          <w:sz w:val="28"/>
          <w:szCs w:val="28"/>
        </w:rPr>
        <w:t>. Būtiski norādīt, ka līdzdalība kultūras dzīvē ietekmē pilsonisku un demokrātisku attieksmi un uzvedību neatkarīgi no personas sociālekonomiskās izcelsmes un izglītības līmeņa.</w:t>
      </w:r>
      <w:r w:rsidR="0085622B" w:rsidRPr="00E822C1">
        <w:rPr>
          <w:rStyle w:val="FootnoteReference"/>
          <w:sz w:val="28"/>
          <w:szCs w:val="28"/>
        </w:rPr>
        <w:footnoteReference w:id="82"/>
      </w:r>
    </w:p>
    <w:p w14:paraId="4B8A2EB0" w14:textId="5E38CEB0" w:rsidR="00C96E7D" w:rsidRDefault="00930D96" w:rsidP="00BE367E">
      <w:pPr>
        <w:spacing w:line="240" w:lineRule="auto"/>
        <w:rPr>
          <w:sz w:val="28"/>
          <w:szCs w:val="28"/>
        </w:rPr>
      </w:pPr>
      <w:r w:rsidRPr="00827749">
        <w:rPr>
          <w:sz w:val="28"/>
          <w:szCs w:val="28"/>
        </w:rPr>
        <w:t xml:space="preserve">Latvijas iedzīvotāju attieksme par etnisko daudzveidību un valstisko piederības nozīmi atklāj būtiskas atšķirības starp dažādām viedokļu grupām </w:t>
      </w:r>
      <w:r w:rsidR="008B678A" w:rsidRPr="00827749">
        <w:rPr>
          <w:sz w:val="28"/>
          <w:szCs w:val="28"/>
        </w:rPr>
        <w:t>–</w:t>
      </w:r>
      <w:r w:rsidR="00F84FD3" w:rsidRPr="00827749">
        <w:rPr>
          <w:sz w:val="28"/>
          <w:szCs w:val="28"/>
        </w:rPr>
        <w:t xml:space="preserve"> </w:t>
      </w:r>
      <w:r w:rsidRPr="00827749">
        <w:rPr>
          <w:sz w:val="28"/>
          <w:szCs w:val="28"/>
        </w:rPr>
        <w:t xml:space="preserve">tiek pausta patika pret dažādu tautību cilvēkiem vai arī tiek ieņemta neitrāla pozīcija, kas norāda, ka Latvijas sabiedrībā dominē drīzāk labvēlīga, nevis naidīga attieksme pret citu tautību cilvēkiem. Negatīvu attieksmi pret etnisko dažādību ar augstāku varbūtību demonstrē vīrieši, vecākās paaudzes pārstāvji (65–74), </w:t>
      </w:r>
      <w:r w:rsidRPr="00827749">
        <w:rPr>
          <w:sz w:val="28"/>
          <w:szCs w:val="28"/>
        </w:rPr>
        <w:lastRenderedPageBreak/>
        <w:t>latviešu tautības respondenti, cilvēki, kas auguši etniski viendabīgās ģimenēs vai arī dzīvo etniski viendabīgā apkaimē, kā arī mazpilsētās, ciematos un lauku apvidos dzīvojošie.</w:t>
      </w:r>
      <w:r w:rsidR="007737A8">
        <w:rPr>
          <w:rStyle w:val="FootnoteReference"/>
          <w:sz w:val="28"/>
          <w:szCs w:val="28"/>
        </w:rPr>
        <w:footnoteReference w:id="83"/>
      </w:r>
    </w:p>
    <w:p w14:paraId="445E0FB4" w14:textId="578AEB6B" w:rsidR="0060755F" w:rsidRPr="007C25B6" w:rsidRDefault="0060755F" w:rsidP="00BE367E">
      <w:pPr>
        <w:spacing w:line="240" w:lineRule="auto"/>
        <w:rPr>
          <w:sz w:val="28"/>
          <w:szCs w:val="28"/>
        </w:rPr>
      </w:pPr>
      <w:r w:rsidRPr="007C25B6">
        <w:rPr>
          <w:sz w:val="28"/>
          <w:szCs w:val="28"/>
        </w:rPr>
        <w:t>Saskaņā ar 2022.gada martā SKDS</w:t>
      </w:r>
      <w:r w:rsidR="00441090">
        <w:rPr>
          <w:sz w:val="28"/>
          <w:szCs w:val="28"/>
        </w:rPr>
        <w:t xml:space="preserve">, </w:t>
      </w:r>
      <w:r w:rsidR="00441090" w:rsidRPr="00441090">
        <w:rPr>
          <w:sz w:val="28"/>
          <w:szCs w:val="28"/>
        </w:rPr>
        <w:t>tirgus un sabiedriskās domas pētījumu centr</w:t>
      </w:r>
      <w:r w:rsidR="00441090">
        <w:rPr>
          <w:sz w:val="28"/>
          <w:szCs w:val="28"/>
        </w:rPr>
        <w:t>a</w:t>
      </w:r>
      <w:r w:rsidR="006F04C3">
        <w:rPr>
          <w:sz w:val="28"/>
          <w:szCs w:val="28"/>
        </w:rPr>
        <w:t>,</w:t>
      </w:r>
      <w:r w:rsidRPr="007C25B6">
        <w:rPr>
          <w:sz w:val="28"/>
          <w:szCs w:val="28"/>
        </w:rPr>
        <w:t xml:space="preserve"> veiktās aptaujas rezultātiem </w:t>
      </w:r>
      <w:r w:rsidRPr="007C25B6">
        <w:rPr>
          <w:rStyle w:val="cf01"/>
          <w:rFonts w:ascii="Times New Roman" w:hAnsi="Times New Roman" w:cs="Times New Roman"/>
          <w:sz w:val="28"/>
          <w:szCs w:val="28"/>
        </w:rPr>
        <w:t xml:space="preserve">katrs trešais Latvijas iedzīvotājs jeb 34% norāda, ka sabiedrība ir kļuvusi sašķeltāka </w:t>
      </w:r>
      <w:r w:rsidRPr="007C25B6">
        <w:rPr>
          <w:rStyle w:val="Strong"/>
          <w:rFonts w:eastAsiaTheme="majorEastAsia"/>
          <w:b w:val="0"/>
          <w:bCs w:val="0"/>
          <w:sz w:val="28"/>
          <w:szCs w:val="28"/>
          <w:shd w:val="clear" w:color="auto" w:fill="FFFFFF"/>
        </w:rPr>
        <w:t xml:space="preserve">nekā pirms Krievijas </w:t>
      </w:r>
      <w:r w:rsidR="009E77B4">
        <w:rPr>
          <w:rStyle w:val="Strong"/>
          <w:rFonts w:eastAsiaTheme="majorEastAsia"/>
          <w:b w:val="0"/>
          <w:bCs w:val="0"/>
          <w:sz w:val="28"/>
          <w:szCs w:val="28"/>
          <w:shd w:val="clear" w:color="auto" w:fill="FFFFFF"/>
        </w:rPr>
        <w:t xml:space="preserve">pilna mēroga </w:t>
      </w:r>
      <w:r w:rsidRPr="007C25B6">
        <w:rPr>
          <w:rStyle w:val="Strong"/>
          <w:rFonts w:eastAsiaTheme="majorEastAsia"/>
          <w:b w:val="0"/>
          <w:bCs w:val="0"/>
          <w:sz w:val="28"/>
          <w:szCs w:val="28"/>
          <w:shd w:val="clear" w:color="auto" w:fill="FFFFFF"/>
        </w:rPr>
        <w:t>iebrukuma Ukrainā</w:t>
      </w:r>
      <w:r w:rsidRPr="007C25B6">
        <w:rPr>
          <w:rStyle w:val="cf01"/>
          <w:rFonts w:ascii="Times New Roman" w:hAnsi="Times New Roman" w:cs="Times New Roman"/>
          <w:sz w:val="28"/>
          <w:szCs w:val="28"/>
        </w:rPr>
        <w:t xml:space="preserve">. Lai arī kopumā 59% iedzīvotāju uzskata, ka sabiedrības saliedētība ir augusi vai ir tāda pati, kā iepriekš, </w:t>
      </w:r>
      <w:r w:rsidRPr="007C25B6">
        <w:rPr>
          <w:rStyle w:val="cf11"/>
          <w:rFonts w:ascii="Times New Roman" w:hAnsi="Times New Roman" w:cs="Times New Roman"/>
          <w:b w:val="0"/>
          <w:bCs w:val="0"/>
          <w:sz w:val="28"/>
          <w:szCs w:val="28"/>
        </w:rPr>
        <w:t>krasāk izmaiņas sabiedrības noskaņojumā izjūt tā daļa, kura ikdienā lieto krievu valodu – gandrīz puse jeb 49% atzīst, ka Latvijas sabiedrība pēc kara sākuma kļuvusi sašķeltāka.</w:t>
      </w:r>
      <w:r w:rsidRPr="007C25B6">
        <w:rPr>
          <w:rStyle w:val="FootnoteReference"/>
          <w:sz w:val="28"/>
          <w:szCs w:val="28"/>
        </w:rPr>
        <w:footnoteReference w:id="84"/>
      </w:r>
    </w:p>
    <w:p w14:paraId="6E1BEF58" w14:textId="72CB68BE" w:rsidR="00A3063A" w:rsidRPr="00EB5FE4" w:rsidRDefault="00A3063A" w:rsidP="00A3063A">
      <w:pPr>
        <w:spacing w:line="240" w:lineRule="auto"/>
        <w:rPr>
          <w:rStyle w:val="cf01"/>
          <w:rFonts w:ascii="Times New Roman" w:hAnsi="Times New Roman" w:cs="Times New Roman"/>
          <w:sz w:val="28"/>
          <w:szCs w:val="28"/>
        </w:rPr>
      </w:pPr>
      <w:r w:rsidRPr="00EB5FE4">
        <w:rPr>
          <w:sz w:val="28"/>
          <w:szCs w:val="28"/>
        </w:rPr>
        <w:t xml:space="preserve">Vienlaikus, analizējot </w:t>
      </w:r>
      <w:r w:rsidRPr="00EB5FE4">
        <w:rPr>
          <w:rStyle w:val="cf01"/>
          <w:rFonts w:ascii="Times New Roman" w:hAnsi="Times New Roman" w:cs="Times New Roman"/>
          <w:sz w:val="28"/>
          <w:szCs w:val="28"/>
        </w:rPr>
        <w:t xml:space="preserve">Latvijas iedzīvotāju tolerances līmeni, </w:t>
      </w:r>
      <w:r w:rsidR="001743F5" w:rsidRPr="00EB5FE4">
        <w:rPr>
          <w:rStyle w:val="cf01"/>
          <w:rFonts w:ascii="Times New Roman" w:hAnsi="Times New Roman" w:cs="Times New Roman"/>
          <w:sz w:val="28"/>
          <w:szCs w:val="28"/>
        </w:rPr>
        <w:t>var secināt</w:t>
      </w:r>
      <w:r w:rsidRPr="00EB5FE4">
        <w:rPr>
          <w:rStyle w:val="cf01"/>
          <w:rFonts w:ascii="Times New Roman" w:hAnsi="Times New Roman" w:cs="Times New Roman"/>
          <w:sz w:val="28"/>
          <w:szCs w:val="28"/>
        </w:rPr>
        <w:t>, ka tikai trešajai daļai aptaujāto ir augsts tolerances līmenis: aptuveni 33% Latvijas iedzīvotāju pauž viedokli, ka viņiem nebūtu nekādu problēmu dzīvot kaimiņos, strādāt kopā vai būt tuvos draugos ar diskriminācijas riskam pakļauto sociālo grupu pārstāvjiem. Salīdzinot ar 2017.gada pētījuma un 2019.gada sabiedriskās domas aptaujas rezultātiem, kad šādu viedokli pauda aptuveni 20%, secināms, ka, lai arī pamazām, tomēr tolerances līmenis Latvijas sabiedrībā pieaug.</w:t>
      </w:r>
      <w:r w:rsidR="00F05803" w:rsidRPr="00EB5FE4">
        <w:rPr>
          <w:rStyle w:val="FootnoteReference"/>
          <w:sz w:val="28"/>
          <w:szCs w:val="28"/>
        </w:rPr>
        <w:footnoteReference w:id="85"/>
      </w:r>
      <w:r w:rsidR="003D11F8" w:rsidRPr="00EB5FE4">
        <w:rPr>
          <w:rStyle w:val="cf01"/>
          <w:rFonts w:ascii="Times New Roman" w:hAnsi="Times New Roman" w:cs="Times New Roman"/>
          <w:sz w:val="28"/>
          <w:szCs w:val="28"/>
        </w:rPr>
        <w:t xml:space="preserve"> </w:t>
      </w:r>
    </w:p>
    <w:p w14:paraId="260A6308" w14:textId="1C4F29D2" w:rsidR="003E5A2D" w:rsidRPr="00EB5FE4" w:rsidRDefault="006827DE" w:rsidP="4961909E">
      <w:pPr>
        <w:pStyle w:val="NormalWeb"/>
        <w:spacing w:before="0" w:beforeAutospacing="0" w:after="0" w:afterAutospacing="0" w:line="240" w:lineRule="auto"/>
        <w:ind w:firstLine="720"/>
        <w:rPr>
          <w:sz w:val="28"/>
          <w:szCs w:val="28"/>
        </w:rPr>
      </w:pPr>
      <w:r w:rsidRPr="006827DE">
        <w:rPr>
          <w:sz w:val="28"/>
          <w:szCs w:val="28"/>
        </w:rPr>
        <w:t xml:space="preserve">2023.gada 16.–18.jūnijā biedrības „Sabiedriskās politikas centrs PROVIDUS” organizētajā </w:t>
      </w:r>
      <w:proofErr w:type="spellStart"/>
      <w:r w:rsidRPr="006827DE">
        <w:rPr>
          <w:sz w:val="28"/>
          <w:szCs w:val="28"/>
        </w:rPr>
        <w:t>deliberatīvās</w:t>
      </w:r>
      <w:proofErr w:type="spellEnd"/>
      <w:r w:rsidRPr="006827DE">
        <w:rPr>
          <w:sz w:val="28"/>
          <w:szCs w:val="28"/>
        </w:rPr>
        <w:t xml:space="preserve"> demokrātijas pasākumā „Kā Latvijas sabiedrībai kļūt saliedētākai un pilsoniski aktīvākai?” </w:t>
      </w:r>
      <w:r w:rsidR="4A3D5A0B" w:rsidRPr="006827DE">
        <w:rPr>
          <w:sz w:val="28"/>
          <w:szCs w:val="28"/>
        </w:rPr>
        <w:t xml:space="preserve">par </w:t>
      </w:r>
      <w:r w:rsidR="5378752D" w:rsidRPr="006827DE">
        <w:rPr>
          <w:sz w:val="28"/>
          <w:szCs w:val="28"/>
        </w:rPr>
        <w:t>iedzīvotāju izpr</w:t>
      </w:r>
      <w:r w:rsidR="4A3D5A0B" w:rsidRPr="006827DE">
        <w:rPr>
          <w:sz w:val="28"/>
          <w:szCs w:val="28"/>
        </w:rPr>
        <w:t>atnes par</w:t>
      </w:r>
      <w:r w:rsidR="4A3D5A0B" w:rsidRPr="4961909E">
        <w:rPr>
          <w:sz w:val="28"/>
          <w:szCs w:val="28"/>
        </w:rPr>
        <w:t xml:space="preserve"> sabiedrības daudzveidību sekmēšanu, mazinot negatīvos stereotipos balstītu attieksmi pret dažādām sabiedrības grupām, neviens priekšlikums no pasākuma dalībniekiem netika saņemts.</w:t>
      </w:r>
    </w:p>
    <w:p w14:paraId="64ECC95C" w14:textId="186D88E1" w:rsidR="00326FEE" w:rsidRPr="002565F1" w:rsidRDefault="142A85D0" w:rsidP="00123768">
      <w:pPr>
        <w:spacing w:line="240" w:lineRule="auto"/>
        <w:rPr>
          <w:sz w:val="28"/>
          <w:szCs w:val="28"/>
        </w:rPr>
      </w:pPr>
      <w:r w:rsidRPr="4961909E">
        <w:rPr>
          <w:sz w:val="28"/>
          <w:szCs w:val="28"/>
        </w:rPr>
        <w:t xml:space="preserve">Pasākumi, kas </w:t>
      </w:r>
      <w:r w:rsidR="7BBF8451" w:rsidRPr="4961909E">
        <w:rPr>
          <w:sz w:val="28"/>
          <w:szCs w:val="28"/>
        </w:rPr>
        <w:t>sniegs ieguldījumu</w:t>
      </w:r>
      <w:r w:rsidRPr="4961909E">
        <w:rPr>
          <w:sz w:val="28"/>
          <w:szCs w:val="28"/>
        </w:rPr>
        <w:t xml:space="preserve"> </w:t>
      </w:r>
      <w:r w:rsidR="335A4741" w:rsidRPr="4961909E">
        <w:rPr>
          <w:sz w:val="28"/>
          <w:szCs w:val="28"/>
        </w:rPr>
        <w:t xml:space="preserve">šī uzdevuma </w:t>
      </w:r>
      <w:r w:rsidR="45761B71" w:rsidRPr="4961909E">
        <w:rPr>
          <w:sz w:val="28"/>
          <w:szCs w:val="28"/>
        </w:rPr>
        <w:t>īstenošan</w:t>
      </w:r>
      <w:r w:rsidR="0A48C261" w:rsidRPr="4961909E">
        <w:rPr>
          <w:sz w:val="28"/>
          <w:szCs w:val="28"/>
        </w:rPr>
        <w:t>ai</w:t>
      </w:r>
      <w:r w:rsidR="65F455C0" w:rsidRPr="4961909E">
        <w:rPr>
          <w:sz w:val="28"/>
          <w:szCs w:val="28"/>
        </w:rPr>
        <w:t xml:space="preserve"> ir paredzēti </w:t>
      </w:r>
      <w:r w:rsidR="13F17EDB" w:rsidRPr="4961909E">
        <w:rPr>
          <w:sz w:val="28"/>
          <w:szCs w:val="28"/>
        </w:rPr>
        <w:t xml:space="preserve">Plānā </w:t>
      </w:r>
      <w:proofErr w:type="spellStart"/>
      <w:r w:rsidR="13F17EDB" w:rsidRPr="4961909E">
        <w:rPr>
          <w:sz w:val="28"/>
          <w:szCs w:val="28"/>
        </w:rPr>
        <w:t>romu</w:t>
      </w:r>
      <w:proofErr w:type="spellEnd"/>
      <w:r w:rsidR="13F17EDB" w:rsidRPr="4961909E">
        <w:rPr>
          <w:sz w:val="28"/>
          <w:szCs w:val="28"/>
        </w:rPr>
        <w:t xml:space="preserve"> stratēģiskā ietvara pasākumu īstenošanai 2024</w:t>
      </w:r>
      <w:r w:rsidR="0012289A" w:rsidRPr="4961909E">
        <w:rPr>
          <w:sz w:val="28"/>
          <w:szCs w:val="28"/>
        </w:rPr>
        <w:t>.</w:t>
      </w:r>
      <w:r w:rsidR="0012289A">
        <w:rPr>
          <w:sz w:val="28"/>
          <w:szCs w:val="28"/>
        </w:rPr>
        <w:t>–</w:t>
      </w:r>
      <w:r w:rsidR="13F17EDB" w:rsidRPr="4961909E">
        <w:rPr>
          <w:sz w:val="28"/>
          <w:szCs w:val="28"/>
        </w:rPr>
        <w:t>2027.gadam (</w:t>
      </w:r>
      <w:r w:rsidR="13F17EDB" w:rsidRPr="4961909E">
        <w:rPr>
          <w:i/>
          <w:iCs/>
          <w:sz w:val="28"/>
          <w:szCs w:val="28"/>
        </w:rPr>
        <w:t>projekts</w:t>
      </w:r>
      <w:r w:rsidR="13F17EDB" w:rsidRPr="4961909E">
        <w:rPr>
          <w:sz w:val="28"/>
          <w:szCs w:val="28"/>
        </w:rPr>
        <w:t>) un Plānā rasisma un antisemītisma mazināšanai 2024</w:t>
      </w:r>
      <w:r w:rsidR="0012289A" w:rsidRPr="4961909E">
        <w:rPr>
          <w:sz w:val="28"/>
          <w:szCs w:val="28"/>
        </w:rPr>
        <w:t>.</w:t>
      </w:r>
      <w:r w:rsidR="0012289A">
        <w:rPr>
          <w:sz w:val="28"/>
          <w:szCs w:val="28"/>
        </w:rPr>
        <w:t>–</w:t>
      </w:r>
      <w:r w:rsidR="13F17EDB" w:rsidRPr="4961909E">
        <w:rPr>
          <w:sz w:val="28"/>
          <w:szCs w:val="28"/>
        </w:rPr>
        <w:t>2027.gadam (</w:t>
      </w:r>
      <w:r w:rsidR="13F17EDB" w:rsidRPr="4961909E">
        <w:rPr>
          <w:i/>
          <w:iCs/>
          <w:sz w:val="28"/>
          <w:szCs w:val="28"/>
        </w:rPr>
        <w:t>projekts</w:t>
      </w:r>
      <w:r w:rsidR="13F17EDB" w:rsidRPr="4961909E">
        <w:rPr>
          <w:sz w:val="28"/>
          <w:szCs w:val="28"/>
        </w:rPr>
        <w:t>)</w:t>
      </w:r>
      <w:r w:rsidR="06CDEEE4" w:rsidRPr="4961909E">
        <w:rPr>
          <w:sz w:val="28"/>
          <w:szCs w:val="28"/>
        </w:rPr>
        <w:t xml:space="preserve">. </w:t>
      </w:r>
      <w:r w:rsidR="5716F167" w:rsidRPr="4961909E">
        <w:rPr>
          <w:sz w:val="28"/>
          <w:szCs w:val="28"/>
        </w:rPr>
        <w:t>Tād</w:t>
      </w:r>
      <w:r w:rsidR="5CB8D86C" w:rsidRPr="4961909E">
        <w:rPr>
          <w:sz w:val="28"/>
          <w:szCs w:val="28"/>
        </w:rPr>
        <w:t>ē</w:t>
      </w:r>
      <w:r w:rsidR="5716F167" w:rsidRPr="4961909E">
        <w:rPr>
          <w:sz w:val="28"/>
          <w:szCs w:val="28"/>
        </w:rPr>
        <w:t>jādi šajā</w:t>
      </w:r>
      <w:r w:rsidR="06CDEEE4" w:rsidRPr="4961909E">
        <w:rPr>
          <w:sz w:val="28"/>
          <w:szCs w:val="28"/>
        </w:rPr>
        <w:t xml:space="preserve"> </w:t>
      </w:r>
      <w:r w:rsidR="7A6DF0DE" w:rsidRPr="4961909E">
        <w:rPr>
          <w:sz w:val="28"/>
          <w:szCs w:val="28"/>
        </w:rPr>
        <w:t xml:space="preserve">Plānā </w:t>
      </w:r>
      <w:r w:rsidR="1C8B5DB2" w:rsidRPr="4961909E">
        <w:rPr>
          <w:sz w:val="28"/>
          <w:szCs w:val="28"/>
        </w:rPr>
        <w:t xml:space="preserve">īstenojamie pasākumi būs savstarpēji papildinoši un </w:t>
      </w:r>
      <w:r w:rsidR="231DF743" w:rsidRPr="4961909E">
        <w:rPr>
          <w:sz w:val="28"/>
          <w:szCs w:val="28"/>
        </w:rPr>
        <w:t xml:space="preserve">vērsti uz </w:t>
      </w:r>
      <w:r w:rsidR="2C0374B2" w:rsidRPr="4961909E">
        <w:rPr>
          <w:sz w:val="28"/>
          <w:szCs w:val="28"/>
        </w:rPr>
        <w:t>mazākumtautību kultūras savpatn</w:t>
      </w:r>
      <w:r w:rsidR="12B4EE02" w:rsidRPr="4961909E">
        <w:rPr>
          <w:sz w:val="28"/>
          <w:szCs w:val="28"/>
        </w:rPr>
        <w:t>ības saglabāšanu</w:t>
      </w:r>
      <w:r w:rsidR="2C0374B2" w:rsidRPr="4961909E">
        <w:rPr>
          <w:sz w:val="28"/>
          <w:szCs w:val="28"/>
        </w:rPr>
        <w:t xml:space="preserve"> un attīstīb</w:t>
      </w:r>
      <w:r w:rsidR="231DF743" w:rsidRPr="4961909E">
        <w:rPr>
          <w:sz w:val="28"/>
          <w:szCs w:val="28"/>
        </w:rPr>
        <w:t>u</w:t>
      </w:r>
      <w:r w:rsidR="2C0374B2" w:rsidRPr="4961909E">
        <w:rPr>
          <w:sz w:val="28"/>
          <w:szCs w:val="28"/>
        </w:rPr>
        <w:t>,</w:t>
      </w:r>
      <w:r w:rsidR="3C99A88B" w:rsidRPr="4961909E">
        <w:rPr>
          <w:sz w:val="28"/>
          <w:szCs w:val="28"/>
        </w:rPr>
        <w:t xml:space="preserve"> kā arī </w:t>
      </w:r>
      <w:r w:rsidR="779DE6A5" w:rsidRPr="4961909E">
        <w:rPr>
          <w:sz w:val="28"/>
          <w:szCs w:val="28"/>
        </w:rPr>
        <w:t>pasākumi, kas vērsti uz</w:t>
      </w:r>
      <w:r w:rsidR="2C0374B2" w:rsidRPr="4961909E">
        <w:rPr>
          <w:sz w:val="28"/>
          <w:szCs w:val="28"/>
        </w:rPr>
        <w:t xml:space="preserve"> </w:t>
      </w:r>
      <w:r w:rsidR="75BF865A" w:rsidRPr="4961909E">
        <w:rPr>
          <w:sz w:val="28"/>
          <w:szCs w:val="28"/>
        </w:rPr>
        <w:t>atbalsta nodrošināšanu</w:t>
      </w:r>
      <w:r w:rsidR="2C0374B2" w:rsidRPr="4961909E">
        <w:rPr>
          <w:sz w:val="28"/>
          <w:szCs w:val="28"/>
        </w:rPr>
        <w:t xml:space="preserve"> </w:t>
      </w:r>
      <w:proofErr w:type="spellStart"/>
      <w:r w:rsidR="2C0374B2" w:rsidRPr="4961909E">
        <w:rPr>
          <w:sz w:val="28"/>
          <w:szCs w:val="28"/>
        </w:rPr>
        <w:t>romu</w:t>
      </w:r>
      <w:proofErr w:type="spellEnd"/>
      <w:r w:rsidR="2C0374B2" w:rsidRPr="4961909E">
        <w:rPr>
          <w:sz w:val="28"/>
          <w:szCs w:val="28"/>
        </w:rPr>
        <w:t xml:space="preserve"> līdzdalība</w:t>
      </w:r>
      <w:r w:rsidR="75BF865A" w:rsidRPr="4961909E">
        <w:rPr>
          <w:sz w:val="28"/>
          <w:szCs w:val="28"/>
        </w:rPr>
        <w:t>i</w:t>
      </w:r>
      <w:r w:rsidR="2C0374B2" w:rsidRPr="4961909E">
        <w:rPr>
          <w:sz w:val="28"/>
          <w:szCs w:val="28"/>
        </w:rPr>
        <w:t xml:space="preserve"> </w:t>
      </w:r>
      <w:r w:rsidR="69EC9DB5" w:rsidRPr="4961909E">
        <w:rPr>
          <w:sz w:val="28"/>
          <w:szCs w:val="28"/>
        </w:rPr>
        <w:t>un</w:t>
      </w:r>
      <w:r w:rsidR="2C0374B2" w:rsidRPr="4961909E">
        <w:rPr>
          <w:sz w:val="28"/>
          <w:szCs w:val="28"/>
        </w:rPr>
        <w:t xml:space="preserve"> izpratne</w:t>
      </w:r>
      <w:r w:rsidR="69EC9DB5" w:rsidRPr="4961909E">
        <w:rPr>
          <w:sz w:val="28"/>
          <w:szCs w:val="28"/>
        </w:rPr>
        <w:t>s</w:t>
      </w:r>
      <w:r w:rsidR="2C0374B2" w:rsidRPr="4961909E">
        <w:rPr>
          <w:sz w:val="28"/>
          <w:szCs w:val="28"/>
        </w:rPr>
        <w:t xml:space="preserve"> par daudzveidību</w:t>
      </w:r>
      <w:r w:rsidR="69EC9DB5" w:rsidRPr="4961909E">
        <w:rPr>
          <w:sz w:val="28"/>
          <w:szCs w:val="28"/>
        </w:rPr>
        <w:t xml:space="preserve"> veicināšanai</w:t>
      </w:r>
      <w:r w:rsidR="2C0374B2" w:rsidRPr="4961909E">
        <w:rPr>
          <w:sz w:val="28"/>
          <w:szCs w:val="28"/>
        </w:rPr>
        <w:t xml:space="preserve">. </w:t>
      </w:r>
    </w:p>
    <w:p w14:paraId="5F1360C5" w14:textId="3B2BF095" w:rsidR="003D7C4C" w:rsidRPr="00EB5FE4" w:rsidRDefault="055B6AAE" w:rsidP="648447D7">
      <w:pPr>
        <w:spacing w:line="240" w:lineRule="auto"/>
        <w:rPr>
          <w:sz w:val="28"/>
          <w:szCs w:val="28"/>
        </w:rPr>
      </w:pPr>
      <w:r w:rsidRPr="4961909E">
        <w:rPr>
          <w:sz w:val="28"/>
          <w:szCs w:val="28"/>
        </w:rPr>
        <w:t>Iedzīvotāju izpratni par sabiedrības daudzveidību, mazinot negatīvos stereotipos balstītu attieksmi pret dažādām sabiedrības grupām</w:t>
      </w:r>
      <w:r w:rsidR="008B7FD8">
        <w:rPr>
          <w:sz w:val="28"/>
          <w:szCs w:val="28"/>
        </w:rPr>
        <w:t>,</w:t>
      </w:r>
      <w:r w:rsidRPr="4961909E">
        <w:rPr>
          <w:sz w:val="28"/>
          <w:szCs w:val="28"/>
        </w:rPr>
        <w:t xml:space="preserve"> būtiski ietekmē arī mediju telpas attīstība. Ir svarīgi stiprināt izpratni par drošību un demokrātiju </w:t>
      </w:r>
      <w:r w:rsidRPr="4961909E">
        <w:rPr>
          <w:sz w:val="28"/>
          <w:szCs w:val="28"/>
        </w:rPr>
        <w:lastRenderedPageBreak/>
        <w:t>tieši mediju satura veidotāju vidē, kā arī nepieciešams turpināt padziļināti izglītot mediju profesionāļus par mediju vides jautājumiem, tajā skaitā par dezinformācijas izplatīšanas u.tml. riskiem, ievērojot ģeopolitiskās situācijas attīstības tendences pasaulē.</w:t>
      </w:r>
    </w:p>
    <w:p w14:paraId="767E3C8F" w14:textId="48590331" w:rsidR="003D7C4C" w:rsidRPr="002565F1" w:rsidRDefault="003D7C4C" w:rsidP="648447D7">
      <w:pPr>
        <w:spacing w:line="240" w:lineRule="auto"/>
      </w:pPr>
      <w:r>
        <w:br/>
      </w:r>
    </w:p>
    <w:p w14:paraId="5B23AAD5" w14:textId="70BA732F" w:rsidR="003D7C4C" w:rsidRPr="002565F1" w:rsidRDefault="003D7C4C" w:rsidP="648447D7">
      <w:pPr>
        <w:spacing w:line="240" w:lineRule="auto"/>
      </w:pPr>
      <w:r>
        <w:br/>
      </w:r>
    </w:p>
    <w:p w14:paraId="30AB2673" w14:textId="62615F25" w:rsidR="003D7C4C" w:rsidRPr="002565F1" w:rsidRDefault="003D7C4C" w:rsidP="648447D7">
      <w:pPr>
        <w:sectPr w:rsidR="003D7C4C" w:rsidRPr="002565F1" w:rsidSect="00760B66">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pPr>
      <w:bookmarkStart w:id="55" w:name="_Toc53647311"/>
    </w:p>
    <w:p w14:paraId="3DC489CA" w14:textId="1306F7A0" w:rsidR="00991AF9" w:rsidRDefault="00991AF9" w:rsidP="00496F7B">
      <w:pPr>
        <w:pStyle w:val="Heading1"/>
        <w:spacing w:line="240" w:lineRule="auto"/>
      </w:pPr>
      <w:bookmarkStart w:id="56" w:name="_Toc184382093"/>
      <w:r w:rsidRPr="002565F1">
        <w:lastRenderedPageBreak/>
        <w:t>IV Pasākumi mērķa sasniegšanai</w:t>
      </w:r>
      <w:bookmarkEnd w:id="55"/>
      <w:bookmarkEnd w:id="56"/>
    </w:p>
    <w:p w14:paraId="241239AD" w14:textId="77777777" w:rsidR="00496F7B" w:rsidRPr="00496F7B" w:rsidRDefault="00496F7B" w:rsidP="00496F7B">
      <w:pPr>
        <w:spacing w:line="240" w:lineRule="auto"/>
        <w:rPr>
          <w:sz w:val="28"/>
          <w:szCs w:val="28"/>
        </w:rPr>
      </w:pPr>
    </w:p>
    <w:tbl>
      <w:tblPr>
        <w:tblStyle w:val="TableGrid1"/>
        <w:tblW w:w="14766" w:type="dxa"/>
        <w:tblInd w:w="-5" w:type="dxa"/>
        <w:tblLayout w:type="fixed"/>
        <w:tblCellMar>
          <w:left w:w="57" w:type="dxa"/>
          <w:right w:w="57" w:type="dxa"/>
        </w:tblCellMar>
        <w:tblLook w:val="04A0" w:firstRow="1" w:lastRow="0" w:firstColumn="1" w:lastColumn="0" w:noHBand="0" w:noVBand="1"/>
      </w:tblPr>
      <w:tblGrid>
        <w:gridCol w:w="887"/>
        <w:gridCol w:w="2147"/>
        <w:gridCol w:w="935"/>
        <w:gridCol w:w="3686"/>
        <w:gridCol w:w="3544"/>
        <w:gridCol w:w="992"/>
        <w:gridCol w:w="1417"/>
        <w:gridCol w:w="1158"/>
      </w:tblGrid>
      <w:tr w:rsidR="002565F1" w:rsidRPr="002565F1" w14:paraId="31DFA03D" w14:textId="77777777" w:rsidTr="4961909E">
        <w:trPr>
          <w:trHeight w:val="532"/>
        </w:trPr>
        <w:tc>
          <w:tcPr>
            <w:tcW w:w="3034" w:type="dxa"/>
            <w:gridSpan w:val="2"/>
            <w:shd w:val="clear" w:color="auto" w:fill="F2DBDB"/>
            <w:vAlign w:val="center"/>
          </w:tcPr>
          <w:p w14:paraId="16A4D785" w14:textId="77777777" w:rsidR="00C95A5D" w:rsidRPr="002565F1" w:rsidRDefault="00C95A5D" w:rsidP="00C95A5D">
            <w:pPr>
              <w:spacing w:line="240" w:lineRule="auto"/>
              <w:ind w:firstLine="0"/>
              <w:rPr>
                <w:b/>
                <w:bCs/>
                <w:sz w:val="28"/>
                <w:szCs w:val="28"/>
              </w:rPr>
            </w:pPr>
            <w:r w:rsidRPr="002565F1">
              <w:rPr>
                <w:rFonts w:eastAsia="Calibri"/>
                <w:b/>
                <w:sz w:val="28"/>
                <w:szCs w:val="28"/>
                <w:lang w:eastAsia="en-US"/>
              </w:rPr>
              <w:t>Plāna mērķis</w:t>
            </w:r>
          </w:p>
        </w:tc>
        <w:tc>
          <w:tcPr>
            <w:tcW w:w="11732" w:type="dxa"/>
            <w:gridSpan w:val="6"/>
            <w:shd w:val="clear" w:color="auto" w:fill="F2DBDB"/>
            <w:vAlign w:val="center"/>
          </w:tcPr>
          <w:p w14:paraId="4CECC21D" w14:textId="77777777" w:rsidR="00C95A5D" w:rsidRPr="002565F1" w:rsidRDefault="00C95A5D" w:rsidP="00C91973">
            <w:pPr>
              <w:spacing w:line="240" w:lineRule="auto"/>
              <w:ind w:firstLine="0"/>
              <w:rPr>
                <w:rFonts w:eastAsia="Calibri"/>
                <w:b/>
                <w:sz w:val="28"/>
                <w:szCs w:val="28"/>
                <w:lang w:eastAsia="en-US"/>
              </w:rPr>
            </w:pPr>
            <w:r w:rsidRPr="002565F1">
              <w:rPr>
                <w:rFonts w:eastAsia="Calibri"/>
                <w:b/>
                <w:sz w:val="28"/>
                <w:szCs w:val="28"/>
                <w:lang w:eastAsia="en-US"/>
              </w:rPr>
              <w:t xml:space="preserve">Nodrošināt </w:t>
            </w:r>
            <w:r w:rsidRPr="002565F1">
              <w:rPr>
                <w:rFonts w:eastAsia="Calibri" w:cs="Arial"/>
                <w:b/>
                <w:bCs/>
                <w:sz w:val="28"/>
                <w:szCs w:val="28"/>
                <w:lang w:eastAsia="en-US"/>
              </w:rPr>
              <w:t>nacionālas, solidāras, atvērtas un pilsoniski aktīvas sabiedrības</w:t>
            </w:r>
            <w:r w:rsidRPr="002565F1">
              <w:rPr>
                <w:rFonts w:eastAsia="Calibri"/>
                <w:b/>
                <w:sz w:val="28"/>
                <w:szCs w:val="28"/>
                <w:lang w:eastAsia="en-US"/>
              </w:rPr>
              <w:t xml:space="preserve"> attīstību un Nacionālajā attīstības plānā noteikto uzdevumu un mērķu izpildi.</w:t>
            </w:r>
          </w:p>
        </w:tc>
      </w:tr>
      <w:tr w:rsidR="002565F1" w:rsidRPr="002565F1" w14:paraId="53C6C1F6" w14:textId="77777777" w:rsidTr="4961909E">
        <w:trPr>
          <w:trHeight w:val="519"/>
        </w:trPr>
        <w:tc>
          <w:tcPr>
            <w:tcW w:w="14766" w:type="dxa"/>
            <w:gridSpan w:val="8"/>
            <w:shd w:val="clear" w:color="auto" w:fill="FDE9D9"/>
            <w:vAlign w:val="center"/>
          </w:tcPr>
          <w:p w14:paraId="6B13057F" w14:textId="77777777" w:rsidR="00C95A5D" w:rsidRPr="002565F1" w:rsidRDefault="00C95A5D" w:rsidP="00C95A5D">
            <w:pPr>
              <w:spacing w:line="240" w:lineRule="auto"/>
              <w:ind w:firstLine="0"/>
              <w:jc w:val="left"/>
              <w:rPr>
                <w:rFonts w:eastAsia="Calibri"/>
                <w:szCs w:val="24"/>
                <w:lang w:eastAsia="en-US"/>
              </w:rPr>
            </w:pPr>
            <w:r w:rsidRPr="002565F1">
              <w:rPr>
                <w:b/>
                <w:bCs/>
                <w:szCs w:val="24"/>
              </w:rPr>
              <w:t xml:space="preserve">1. Rīcības virziens - </w:t>
            </w:r>
            <w:r w:rsidRPr="002565F1">
              <w:rPr>
                <w:rFonts w:eastAsia="Calibri"/>
                <w:b/>
                <w:szCs w:val="24"/>
                <w:lang w:eastAsia="en-US"/>
              </w:rPr>
              <w:t>Nacionālā identitāte un piederība</w:t>
            </w:r>
          </w:p>
        </w:tc>
      </w:tr>
      <w:tr w:rsidR="002565F1" w:rsidRPr="002565F1" w14:paraId="72D51CED" w14:textId="77777777" w:rsidTr="4961909E">
        <w:trPr>
          <w:trHeight w:val="532"/>
        </w:trPr>
        <w:tc>
          <w:tcPr>
            <w:tcW w:w="3034" w:type="dxa"/>
            <w:gridSpan w:val="2"/>
            <w:shd w:val="clear" w:color="auto" w:fill="BDD6EE" w:themeFill="accent5" w:themeFillTint="66"/>
            <w:vAlign w:val="center"/>
          </w:tcPr>
          <w:p w14:paraId="0B0BD8B5" w14:textId="23E38266" w:rsidR="00C95A5D" w:rsidRPr="002565F1" w:rsidRDefault="00C95A5D" w:rsidP="00C95A5D">
            <w:pPr>
              <w:spacing w:line="240" w:lineRule="auto"/>
              <w:ind w:firstLine="0"/>
              <w:jc w:val="left"/>
              <w:rPr>
                <w:b/>
                <w:bCs/>
                <w:sz w:val="22"/>
              </w:rPr>
            </w:pPr>
            <w:r w:rsidRPr="002565F1">
              <w:rPr>
                <w:rFonts w:eastAsia="Calibri"/>
                <w:b/>
                <w:sz w:val="22"/>
                <w:u w:val="single"/>
                <w:lang w:eastAsia="en-US"/>
              </w:rPr>
              <w:t>1.rīcības virziena</w:t>
            </w:r>
            <w:r w:rsidR="002C66C8">
              <w:rPr>
                <w:rFonts w:eastAsia="Calibri"/>
                <w:b/>
                <w:sz w:val="22"/>
                <w:u w:val="single"/>
                <w:lang w:eastAsia="en-US"/>
              </w:rPr>
              <w:t xml:space="preserve"> politikas</w:t>
            </w:r>
            <w:r w:rsidRPr="002565F1">
              <w:rPr>
                <w:rFonts w:eastAsia="Calibri"/>
                <w:b/>
                <w:sz w:val="22"/>
                <w:u w:val="single"/>
                <w:lang w:eastAsia="en-US"/>
              </w:rPr>
              <w:t xml:space="preserve"> rezultāti</w:t>
            </w:r>
          </w:p>
        </w:tc>
        <w:tc>
          <w:tcPr>
            <w:tcW w:w="11732" w:type="dxa"/>
            <w:gridSpan w:val="6"/>
            <w:shd w:val="clear" w:color="auto" w:fill="BDD6EE" w:themeFill="accent5" w:themeFillTint="66"/>
            <w:vAlign w:val="center"/>
          </w:tcPr>
          <w:p w14:paraId="60853F2A" w14:textId="64B29151" w:rsidR="00C95A5D" w:rsidRPr="002565F1" w:rsidRDefault="00C95A5D" w:rsidP="00DB59D2">
            <w:pPr>
              <w:spacing w:line="240" w:lineRule="auto"/>
              <w:ind w:firstLine="0"/>
              <w:rPr>
                <w:b/>
                <w:bCs/>
                <w:sz w:val="22"/>
              </w:rPr>
            </w:pPr>
            <w:r w:rsidRPr="008E6967">
              <w:rPr>
                <w:rFonts w:eastAsia="Calibri"/>
                <w:b/>
                <w:sz w:val="22"/>
                <w:shd w:val="clear" w:color="auto" w:fill="BDD6EE" w:themeFill="accent5" w:themeFillTint="66"/>
                <w:lang w:eastAsia="en-US"/>
              </w:rPr>
              <w:t xml:space="preserve">Paaugstinājies Latvijas iedzīvotāju īpatsvars, kas jūtas piederīgi Latvijai, </w:t>
            </w:r>
            <w:r w:rsidRPr="008E6967">
              <w:rPr>
                <w:b/>
                <w:bCs/>
                <w:sz w:val="22"/>
                <w:shd w:val="clear" w:color="auto" w:fill="BDD6EE" w:themeFill="accent5" w:themeFillTint="66"/>
                <w:lang w:eastAsia="en-US"/>
              </w:rPr>
              <w:t>izprot</w:t>
            </w:r>
            <w:r w:rsidRPr="002565F1">
              <w:rPr>
                <w:b/>
                <w:bCs/>
                <w:sz w:val="22"/>
                <w:lang w:eastAsia="en-US"/>
              </w:rPr>
              <w:t xml:space="preserve"> un apzinās Latvijas valstiskuma vērtību</w:t>
            </w:r>
            <w:r w:rsidRPr="002565F1">
              <w:rPr>
                <w:rFonts w:eastAsia="Calibri"/>
                <w:b/>
                <w:sz w:val="22"/>
                <w:lang w:eastAsia="en-US"/>
              </w:rPr>
              <w:t xml:space="preserve">; </w:t>
            </w:r>
            <w:r w:rsidRPr="002565F1">
              <w:rPr>
                <w:b/>
                <w:bCs/>
                <w:sz w:val="22"/>
                <w:lang w:eastAsia="en-US"/>
              </w:rPr>
              <w:t>uzlabojušās latviešu valodas prasmes dažādās mērķa grupās un tās tiek praktiski lietotas ikdienas situācijās.</w:t>
            </w:r>
          </w:p>
        </w:tc>
      </w:tr>
      <w:tr w:rsidR="002565F1" w:rsidRPr="002565F1" w14:paraId="30CEBA90" w14:textId="77777777" w:rsidTr="4961909E">
        <w:trPr>
          <w:trHeight w:val="532"/>
        </w:trPr>
        <w:tc>
          <w:tcPr>
            <w:tcW w:w="3034" w:type="dxa"/>
            <w:gridSpan w:val="2"/>
            <w:shd w:val="clear" w:color="auto" w:fill="BDD6EE" w:themeFill="accent5" w:themeFillTint="66"/>
            <w:vAlign w:val="center"/>
          </w:tcPr>
          <w:p w14:paraId="74C394CC"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Rezultatīvie rādītāji</w:t>
            </w:r>
          </w:p>
        </w:tc>
        <w:tc>
          <w:tcPr>
            <w:tcW w:w="11732" w:type="dxa"/>
            <w:gridSpan w:val="6"/>
            <w:shd w:val="clear" w:color="auto" w:fill="BDD6EE" w:themeFill="accent5" w:themeFillTint="66"/>
            <w:vAlign w:val="center"/>
          </w:tcPr>
          <w:p w14:paraId="2B2C6C1E" w14:textId="42F62536" w:rsidR="00D76C39" w:rsidRPr="00044F7A" w:rsidRDefault="1FF0EF9F" w:rsidP="4961909E">
            <w:pPr>
              <w:spacing w:line="240" w:lineRule="auto"/>
              <w:ind w:firstLine="0"/>
              <w:rPr>
                <w:rFonts w:eastAsia="Wingdings"/>
                <w:sz w:val="22"/>
                <w:lang w:eastAsia="en-US"/>
              </w:rPr>
            </w:pPr>
            <w:r w:rsidRPr="4961909E">
              <w:rPr>
                <w:rFonts w:eastAsia="Calibri"/>
                <w:sz w:val="22"/>
                <w:lang w:eastAsia="en-US"/>
              </w:rPr>
              <w:t>Piederības sajūta Latvijai (ļoti tuvs, tuvs), ESS (</w:t>
            </w:r>
            <w:r w:rsidR="17519CA7" w:rsidRPr="4961909E">
              <w:rPr>
                <w:rFonts w:eastAsia="Calibri"/>
                <w:sz w:val="22"/>
                <w:lang w:eastAsia="en-US"/>
              </w:rPr>
              <w:t>20</w:t>
            </w:r>
            <w:r w:rsidR="737B23A5" w:rsidRPr="4961909E">
              <w:rPr>
                <w:rFonts w:eastAsia="Calibri"/>
                <w:sz w:val="22"/>
                <w:lang w:eastAsia="en-US"/>
              </w:rPr>
              <w:t>20</w:t>
            </w:r>
            <w:r w:rsidRPr="4961909E">
              <w:rPr>
                <w:rFonts w:eastAsia="Calibri"/>
                <w:sz w:val="22"/>
                <w:lang w:eastAsia="en-US"/>
              </w:rPr>
              <w:t xml:space="preserve">.g. </w:t>
            </w:r>
            <w:r w:rsidR="582F3E6C" w:rsidRPr="4961909E">
              <w:rPr>
                <w:rFonts w:eastAsia="Calibri"/>
                <w:sz w:val="22"/>
                <w:lang w:eastAsia="en-US"/>
              </w:rPr>
              <w:t>78,7</w:t>
            </w:r>
            <w:r w:rsidRPr="4961909E">
              <w:rPr>
                <w:rFonts w:eastAsia="Calibri"/>
                <w:sz w:val="22"/>
                <w:lang w:eastAsia="en-US"/>
              </w:rPr>
              <w:t xml:space="preserve">%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 xml:space="preserve">.g. </w:t>
            </w:r>
            <w:r w:rsidR="538917D1" w:rsidRPr="4961909E">
              <w:rPr>
                <w:rFonts w:eastAsia="Wingdings"/>
                <w:sz w:val="22"/>
                <w:lang w:eastAsia="en-US"/>
              </w:rPr>
              <w:t>8</w:t>
            </w:r>
            <w:r w:rsidR="17519CA7" w:rsidRPr="4961909E">
              <w:rPr>
                <w:rFonts w:eastAsia="Wingdings"/>
                <w:sz w:val="22"/>
                <w:lang w:eastAsia="en-US"/>
              </w:rPr>
              <w:t>2</w:t>
            </w:r>
            <w:r w:rsidRPr="4961909E">
              <w:rPr>
                <w:rFonts w:eastAsia="Wingdings"/>
                <w:sz w:val="22"/>
                <w:lang w:eastAsia="en-US"/>
              </w:rPr>
              <w:t>%)</w:t>
            </w:r>
            <w:r w:rsidR="00043E8E" w:rsidRPr="4961909E">
              <w:rPr>
                <w:rStyle w:val="FootnoteReference"/>
                <w:rFonts w:eastAsia="Wingdings"/>
                <w:sz w:val="22"/>
                <w:lang w:eastAsia="en-US"/>
              </w:rPr>
              <w:footnoteReference w:id="86"/>
            </w:r>
            <w:r w:rsidRPr="4961909E">
              <w:rPr>
                <w:rFonts w:eastAsia="Wingdings"/>
                <w:sz w:val="22"/>
                <w:lang w:eastAsia="en-US"/>
              </w:rPr>
              <w:t>;</w:t>
            </w:r>
          </w:p>
          <w:p w14:paraId="069D3E2B" w14:textId="1BCD175F" w:rsidR="00213493" w:rsidRPr="00044F7A" w:rsidRDefault="68FC85DE" w:rsidP="4961909E">
            <w:pPr>
              <w:spacing w:line="240" w:lineRule="auto"/>
              <w:ind w:firstLine="0"/>
              <w:rPr>
                <w:rFonts w:eastAsia="Calibri"/>
                <w:sz w:val="22"/>
                <w:lang w:eastAsia="en-US"/>
              </w:rPr>
            </w:pPr>
            <w:r w:rsidRPr="4961909E">
              <w:rPr>
                <w:sz w:val="22"/>
              </w:rPr>
              <w:t xml:space="preserve">Piederības sajūta Latvijai (ļoti tuvs, tuvs), starp tiem, kas mājās pārsvarā nerunā latviski, ESS (2020.g. 67,5%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.g. 7</w:t>
            </w:r>
            <w:r w:rsidR="2272FB79" w:rsidRPr="4961909E">
              <w:rPr>
                <w:rFonts w:eastAsia="Wingdings"/>
                <w:sz w:val="22"/>
                <w:lang w:eastAsia="en-US"/>
              </w:rPr>
              <w:t>2</w:t>
            </w:r>
            <w:r w:rsidRPr="4961909E">
              <w:rPr>
                <w:rFonts w:eastAsia="Wingdings"/>
                <w:sz w:val="22"/>
                <w:lang w:eastAsia="en-US"/>
              </w:rPr>
              <w:t>%);</w:t>
            </w:r>
          </w:p>
          <w:p w14:paraId="55725BE6" w14:textId="4F8CFA65" w:rsidR="00D76C39" w:rsidRPr="00044F7A" w:rsidRDefault="6D4A2117" w:rsidP="4961909E">
            <w:pPr>
              <w:spacing w:line="240" w:lineRule="auto"/>
              <w:ind w:firstLine="0"/>
              <w:rPr>
                <w:sz w:val="22"/>
              </w:rPr>
            </w:pPr>
            <w:r w:rsidRPr="4961909E">
              <w:rPr>
                <w:sz w:val="22"/>
              </w:rPr>
              <w:t>Iedzīvotāju īpatsvars, kuri prot latviešu valodu un kuru dzimtā valoda nav latviešu valoda</w:t>
            </w:r>
            <w:r w:rsidR="0D00D2EE" w:rsidRPr="4961909E">
              <w:rPr>
                <w:sz w:val="22"/>
              </w:rPr>
              <w:t xml:space="preserve"> (25-64 </w:t>
            </w:r>
            <w:proofErr w:type="spellStart"/>
            <w:r w:rsidR="0D00D2EE" w:rsidRPr="4961909E">
              <w:rPr>
                <w:sz w:val="22"/>
              </w:rPr>
              <w:t>g.vec</w:t>
            </w:r>
            <w:proofErr w:type="spellEnd"/>
            <w:r w:rsidR="0D00D2EE" w:rsidRPr="4961909E">
              <w:rPr>
                <w:sz w:val="22"/>
              </w:rPr>
              <w:t>.)</w:t>
            </w:r>
            <w:r w:rsidRPr="4961909E">
              <w:rPr>
                <w:sz w:val="22"/>
              </w:rPr>
              <w:t xml:space="preserve">, CSP (2016.g. 81,5% </w:t>
            </w:r>
            <w:r w:rsidRPr="4961909E">
              <w:rPr>
                <w:rFonts w:ascii="Wingdings" w:eastAsia="Wingdings" w:hAnsi="Wingdings" w:cs="Wingdings"/>
                <w:sz w:val="22"/>
                <w:lang w:eastAsia="en-US"/>
              </w:rPr>
              <w:t></w:t>
            </w:r>
            <w:r w:rsidRPr="4961909E">
              <w:rPr>
                <w:sz w:val="22"/>
              </w:rPr>
              <w:t xml:space="preserve"> 202</w:t>
            </w:r>
            <w:r w:rsidR="4E43222F" w:rsidRPr="4961909E">
              <w:rPr>
                <w:sz w:val="22"/>
              </w:rPr>
              <w:t>7</w:t>
            </w:r>
            <w:r w:rsidRPr="4961909E">
              <w:rPr>
                <w:sz w:val="22"/>
              </w:rPr>
              <w:t>.g. 8</w:t>
            </w:r>
            <w:r w:rsidR="4441FB50" w:rsidRPr="4961909E">
              <w:rPr>
                <w:sz w:val="22"/>
              </w:rPr>
              <w:t>4</w:t>
            </w:r>
            <w:r w:rsidRPr="4961909E">
              <w:rPr>
                <w:sz w:val="22"/>
              </w:rPr>
              <w:t>%);</w:t>
            </w:r>
          </w:p>
          <w:p w14:paraId="2AD03370" w14:textId="296785A8" w:rsidR="00D76C39" w:rsidRPr="00044F7A" w:rsidRDefault="6D4A2117" w:rsidP="4961909E">
            <w:pPr>
              <w:spacing w:line="240" w:lineRule="auto"/>
              <w:ind w:firstLine="0"/>
              <w:rPr>
                <w:sz w:val="22"/>
              </w:rPr>
            </w:pPr>
            <w:r w:rsidRPr="4961909E">
              <w:rPr>
                <w:sz w:val="22"/>
              </w:rPr>
              <w:t xml:space="preserve">Iedzīvotāju īpatsvars, kuri prot latviešu valodu, no tiem Latvijas iedzīvotājiem, kuru dzimtā valoda nav latviešu valoda, LVA (2019.g. 88%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.g. 9</w:t>
            </w:r>
            <w:r w:rsidR="0232E5FB" w:rsidRPr="4961909E">
              <w:rPr>
                <w:rFonts w:eastAsia="Wingdings"/>
                <w:sz w:val="22"/>
                <w:lang w:eastAsia="en-US"/>
              </w:rPr>
              <w:t>2</w:t>
            </w:r>
            <w:r w:rsidRPr="4961909E">
              <w:rPr>
                <w:rFonts w:eastAsia="Wingdings"/>
                <w:sz w:val="22"/>
                <w:lang w:eastAsia="en-US"/>
              </w:rPr>
              <w:t>%</w:t>
            </w:r>
            <w:r w:rsidRPr="4961909E">
              <w:rPr>
                <w:sz w:val="22"/>
              </w:rPr>
              <w:t>);</w:t>
            </w:r>
          </w:p>
          <w:p w14:paraId="70841C1B" w14:textId="5E78E859" w:rsidR="00D76C39" w:rsidRPr="00044F7A" w:rsidRDefault="6D4A2117" w:rsidP="4961909E">
            <w:pPr>
              <w:spacing w:line="240" w:lineRule="auto"/>
              <w:ind w:firstLine="0"/>
              <w:rPr>
                <w:sz w:val="22"/>
              </w:rPr>
            </w:pPr>
            <w:r w:rsidRPr="4961909E">
              <w:rPr>
                <w:sz w:val="22"/>
              </w:rPr>
              <w:t xml:space="preserve">Iedzīvotāju īpatsvars, kas atzīmē Latvijas Republikas proklamēšanas dienu 18. novembrī, Latvijas sociālās atmiņas monitorings (2017.g. 72% </w:t>
            </w:r>
            <w:r w:rsidRPr="4961909E">
              <w:rPr>
                <w:rFonts w:ascii="Wingdings" w:eastAsia="Wingdings" w:hAnsi="Wingdings" w:cs="Wingdings"/>
                <w:sz w:val="22"/>
                <w:lang w:eastAsia="en-US"/>
              </w:rPr>
              <w:t></w:t>
            </w:r>
            <w:r w:rsidRPr="4961909E">
              <w:rPr>
                <w:rFonts w:eastAsia="Wingdings"/>
                <w:sz w:val="22"/>
                <w:lang w:eastAsia="en-US"/>
              </w:rPr>
              <w:t xml:space="preserve"> </w:t>
            </w:r>
            <w:r w:rsidR="36CC4213" w:rsidRPr="4961909E">
              <w:rPr>
                <w:rFonts w:eastAsia="Wingdings"/>
                <w:sz w:val="22"/>
                <w:lang w:eastAsia="en-US"/>
              </w:rPr>
              <w:t>202</w:t>
            </w:r>
            <w:r w:rsidR="4E43222F" w:rsidRPr="4961909E">
              <w:rPr>
                <w:rFonts w:eastAsia="Wingdings"/>
                <w:sz w:val="22"/>
                <w:lang w:eastAsia="en-US"/>
              </w:rPr>
              <w:t>7</w:t>
            </w:r>
            <w:r w:rsidR="36CC4213" w:rsidRPr="4961909E">
              <w:rPr>
                <w:rFonts w:eastAsia="Wingdings"/>
                <w:sz w:val="22"/>
                <w:lang w:eastAsia="en-US"/>
              </w:rPr>
              <w:t>.g. 7</w:t>
            </w:r>
            <w:r w:rsidR="60F5431C" w:rsidRPr="4961909E">
              <w:rPr>
                <w:rFonts w:eastAsia="Wingdings"/>
                <w:sz w:val="22"/>
                <w:lang w:eastAsia="en-US"/>
              </w:rPr>
              <w:t>6</w:t>
            </w:r>
            <w:r w:rsidR="36CC4213" w:rsidRPr="4961909E">
              <w:rPr>
                <w:rFonts w:eastAsia="Wingdings"/>
                <w:sz w:val="22"/>
                <w:lang w:eastAsia="en-US"/>
              </w:rPr>
              <w:t>%);</w:t>
            </w:r>
          </w:p>
          <w:p w14:paraId="3EE7923A" w14:textId="00B4A1DF" w:rsidR="00D76C39" w:rsidRPr="00044F7A" w:rsidRDefault="6D4A2117" w:rsidP="4961909E">
            <w:pPr>
              <w:spacing w:line="240" w:lineRule="auto"/>
              <w:ind w:firstLine="0"/>
              <w:rPr>
                <w:sz w:val="22"/>
              </w:rPr>
            </w:pPr>
            <w:r w:rsidRPr="4961909E">
              <w:rPr>
                <w:sz w:val="22"/>
              </w:rPr>
              <w:t>Iedzīvotāju īpatsvars, kas atzīmē Latvijas Republikas Neatkarības deklarācijas pasludināšanas dienu 4. maijā, Latvijas sociālās atmiņas monitorings</w:t>
            </w:r>
            <w:r w:rsidR="36CC4213" w:rsidRPr="4961909E">
              <w:rPr>
                <w:sz w:val="22"/>
              </w:rPr>
              <w:t xml:space="preserve"> (2017.g. 29% </w:t>
            </w:r>
            <w:r w:rsidR="36CC4213" w:rsidRPr="4961909E">
              <w:rPr>
                <w:rFonts w:ascii="Wingdings" w:eastAsia="Wingdings" w:hAnsi="Wingdings" w:cs="Wingdings"/>
                <w:sz w:val="22"/>
                <w:lang w:eastAsia="en-US"/>
              </w:rPr>
              <w:t></w:t>
            </w:r>
            <w:r w:rsidR="36CC4213" w:rsidRPr="4961909E">
              <w:rPr>
                <w:rFonts w:eastAsia="Wingdings"/>
                <w:sz w:val="22"/>
                <w:lang w:eastAsia="en-US"/>
              </w:rPr>
              <w:t xml:space="preserve"> 202</w:t>
            </w:r>
            <w:r w:rsidR="4E43222F" w:rsidRPr="4961909E">
              <w:rPr>
                <w:rFonts w:eastAsia="Wingdings"/>
                <w:sz w:val="22"/>
                <w:lang w:eastAsia="en-US"/>
              </w:rPr>
              <w:t>7</w:t>
            </w:r>
            <w:r w:rsidR="36CC4213" w:rsidRPr="4961909E">
              <w:rPr>
                <w:rFonts w:eastAsia="Wingdings"/>
                <w:sz w:val="22"/>
                <w:lang w:eastAsia="en-US"/>
              </w:rPr>
              <w:t>.g. 3</w:t>
            </w:r>
            <w:r w:rsidR="0BC5AB04" w:rsidRPr="4961909E">
              <w:rPr>
                <w:rFonts w:eastAsia="Wingdings"/>
                <w:sz w:val="22"/>
                <w:lang w:eastAsia="en-US"/>
              </w:rPr>
              <w:t>3</w:t>
            </w:r>
            <w:r w:rsidR="36CC4213" w:rsidRPr="4961909E">
              <w:rPr>
                <w:rFonts w:eastAsia="Wingdings"/>
                <w:sz w:val="22"/>
                <w:lang w:eastAsia="en-US"/>
              </w:rPr>
              <w:t>%</w:t>
            </w:r>
            <w:r w:rsidR="36CC4213" w:rsidRPr="4961909E">
              <w:rPr>
                <w:sz w:val="22"/>
              </w:rPr>
              <w:t>);</w:t>
            </w:r>
          </w:p>
          <w:p w14:paraId="34C83A2E" w14:textId="16594492" w:rsidR="00213493" w:rsidRPr="00044F7A" w:rsidRDefault="68FC85DE" w:rsidP="4961909E">
            <w:pPr>
              <w:spacing w:line="240" w:lineRule="auto"/>
              <w:ind w:firstLine="0"/>
              <w:rPr>
                <w:rFonts w:eastAsia="Wingdings"/>
                <w:sz w:val="22"/>
                <w:lang w:eastAsia="en-US"/>
              </w:rPr>
            </w:pPr>
            <w:r w:rsidRPr="4961909E">
              <w:rPr>
                <w:sz w:val="22"/>
              </w:rPr>
              <w:t xml:space="preserve">Iedzīvotāju īpatsvars, kas uzskata, ka 1940.gadā tas bija Latvijas brīvprātīgs lēmums pievienoties PSRS, Latvijas sociālās atmiņas monitorings (2017.g. 22,3%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.g. 20%);</w:t>
            </w:r>
          </w:p>
          <w:p w14:paraId="15386823" w14:textId="2E8D941F" w:rsidR="00213493" w:rsidRPr="00044F7A" w:rsidRDefault="68FC85DE" w:rsidP="4961909E">
            <w:pPr>
              <w:spacing w:line="240" w:lineRule="auto"/>
              <w:ind w:firstLine="0"/>
              <w:rPr>
                <w:sz w:val="22"/>
              </w:rPr>
            </w:pPr>
            <w:r w:rsidRPr="4961909E">
              <w:rPr>
                <w:sz w:val="22"/>
              </w:rPr>
              <w:t>Iedzīvotāju īpatsvars, kas atzīmē L</w:t>
            </w:r>
            <w:r w:rsidR="321A6327" w:rsidRPr="4961909E">
              <w:rPr>
                <w:sz w:val="22"/>
              </w:rPr>
              <w:t>atvijas Republikas</w:t>
            </w:r>
            <w:r w:rsidRPr="4961909E">
              <w:rPr>
                <w:sz w:val="22"/>
              </w:rPr>
              <w:t xml:space="preserve"> proklamēšanas dienu 18. novembrī, pēc lietotās valodas ģimenē, latviešu vai krievu, Latvijas sociālās atmiņas monitorings (latviešu: 2017.g. 82%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.g.</w:t>
            </w:r>
            <w:r w:rsidR="1425EAF2" w:rsidRPr="4961909E">
              <w:rPr>
                <w:rFonts w:eastAsia="Wingdings"/>
                <w:sz w:val="22"/>
                <w:lang w:eastAsia="en-US"/>
              </w:rPr>
              <w:t xml:space="preserve"> 8</w:t>
            </w:r>
            <w:r w:rsidR="4996E4AD" w:rsidRPr="4961909E">
              <w:rPr>
                <w:rFonts w:eastAsia="Wingdings"/>
                <w:sz w:val="22"/>
                <w:lang w:eastAsia="en-US"/>
              </w:rPr>
              <w:t>6</w:t>
            </w:r>
            <w:r w:rsidR="1425EAF2" w:rsidRPr="4961909E">
              <w:rPr>
                <w:rFonts w:eastAsia="Wingdings"/>
                <w:sz w:val="22"/>
                <w:lang w:eastAsia="en-US"/>
              </w:rPr>
              <w:t xml:space="preserve">%; krievu: 2017.g. 58% </w:t>
            </w:r>
            <w:r w:rsidR="1425EAF2" w:rsidRPr="4961909E">
              <w:rPr>
                <w:rFonts w:ascii="Wingdings" w:eastAsia="Wingdings" w:hAnsi="Wingdings" w:cs="Wingdings"/>
                <w:sz w:val="22"/>
                <w:lang w:eastAsia="en-US"/>
              </w:rPr>
              <w:t></w:t>
            </w:r>
            <w:r w:rsidR="1425EAF2" w:rsidRPr="4961909E">
              <w:rPr>
                <w:rFonts w:eastAsia="Wingdings"/>
                <w:sz w:val="22"/>
                <w:lang w:eastAsia="en-US"/>
              </w:rPr>
              <w:t xml:space="preserve"> 202</w:t>
            </w:r>
            <w:r w:rsidR="4E43222F" w:rsidRPr="4961909E">
              <w:rPr>
                <w:rFonts w:eastAsia="Wingdings"/>
                <w:sz w:val="22"/>
                <w:lang w:eastAsia="en-US"/>
              </w:rPr>
              <w:t>7</w:t>
            </w:r>
            <w:r w:rsidR="1425EAF2" w:rsidRPr="4961909E">
              <w:rPr>
                <w:rFonts w:eastAsia="Wingdings"/>
                <w:sz w:val="22"/>
                <w:lang w:eastAsia="en-US"/>
              </w:rPr>
              <w:t>.g. 6</w:t>
            </w:r>
            <w:r w:rsidR="2F899B03" w:rsidRPr="4961909E">
              <w:rPr>
                <w:rFonts w:eastAsia="Wingdings"/>
                <w:sz w:val="22"/>
                <w:lang w:eastAsia="en-US"/>
              </w:rPr>
              <w:t>2</w:t>
            </w:r>
            <w:r w:rsidR="1425EAF2" w:rsidRPr="4961909E">
              <w:rPr>
                <w:rFonts w:eastAsia="Wingdings"/>
                <w:sz w:val="22"/>
                <w:lang w:eastAsia="en-US"/>
              </w:rPr>
              <w:t>%);</w:t>
            </w:r>
          </w:p>
          <w:p w14:paraId="7C7311F0" w14:textId="211122AE" w:rsidR="00213493" w:rsidRDefault="68FC85DE" w:rsidP="4961909E">
            <w:pPr>
              <w:spacing w:line="240" w:lineRule="auto"/>
              <w:ind w:firstLine="0"/>
              <w:rPr>
                <w:rFonts w:eastAsia="Wingdings"/>
                <w:sz w:val="22"/>
                <w:lang w:eastAsia="en-US"/>
              </w:rPr>
            </w:pPr>
            <w:r w:rsidRPr="4961909E">
              <w:rPr>
                <w:sz w:val="22"/>
              </w:rPr>
              <w:t>Iedzīvotāju īpatsvars, kas atzīmē L</w:t>
            </w:r>
            <w:r w:rsidR="321A6327" w:rsidRPr="4961909E">
              <w:rPr>
                <w:sz w:val="22"/>
              </w:rPr>
              <w:t>atvijas Republikas</w:t>
            </w:r>
            <w:r w:rsidRPr="4961909E">
              <w:rPr>
                <w:sz w:val="22"/>
              </w:rPr>
              <w:t xml:space="preserve"> Neatkarības deklarācijas pasludināšanas dienu 4. maijā, pēc lietotās valodas ģimenē, latviešu vai krievu, Latvijas sociālās atmiņas monitorings</w:t>
            </w:r>
            <w:r w:rsidR="1425EAF2" w:rsidRPr="4961909E">
              <w:rPr>
                <w:sz w:val="22"/>
              </w:rPr>
              <w:t xml:space="preserve"> (latviešu: 2017.g. 37% </w:t>
            </w:r>
            <w:r w:rsidR="1425EAF2" w:rsidRPr="4961909E">
              <w:rPr>
                <w:rFonts w:ascii="Wingdings" w:eastAsia="Wingdings" w:hAnsi="Wingdings" w:cs="Wingdings"/>
                <w:sz w:val="22"/>
                <w:lang w:eastAsia="en-US"/>
              </w:rPr>
              <w:t></w:t>
            </w:r>
            <w:r w:rsidR="1425EAF2" w:rsidRPr="4961909E">
              <w:rPr>
                <w:rFonts w:eastAsia="Wingdings"/>
                <w:sz w:val="22"/>
                <w:lang w:eastAsia="en-US"/>
              </w:rPr>
              <w:t xml:space="preserve"> 202</w:t>
            </w:r>
            <w:r w:rsidR="4E43222F" w:rsidRPr="4961909E">
              <w:rPr>
                <w:rFonts w:eastAsia="Wingdings"/>
                <w:sz w:val="22"/>
                <w:lang w:eastAsia="en-US"/>
              </w:rPr>
              <w:t>7</w:t>
            </w:r>
            <w:r w:rsidR="1425EAF2" w:rsidRPr="4961909E">
              <w:rPr>
                <w:rFonts w:eastAsia="Wingdings"/>
                <w:sz w:val="22"/>
                <w:lang w:eastAsia="en-US"/>
              </w:rPr>
              <w:t xml:space="preserve">.g. </w:t>
            </w:r>
            <w:r w:rsidR="6E174BD5" w:rsidRPr="4961909E">
              <w:rPr>
                <w:rFonts w:eastAsia="Wingdings"/>
                <w:sz w:val="22"/>
                <w:lang w:eastAsia="en-US"/>
              </w:rPr>
              <w:t>41</w:t>
            </w:r>
            <w:r w:rsidR="1425EAF2" w:rsidRPr="4961909E">
              <w:rPr>
                <w:rFonts w:eastAsia="Wingdings"/>
                <w:sz w:val="22"/>
                <w:lang w:eastAsia="en-US"/>
              </w:rPr>
              <w:t xml:space="preserve">%; krievu: 2017.g. 16% </w:t>
            </w:r>
            <w:r w:rsidR="1425EAF2" w:rsidRPr="4961909E">
              <w:rPr>
                <w:rFonts w:ascii="Wingdings" w:eastAsia="Wingdings" w:hAnsi="Wingdings" w:cs="Wingdings"/>
                <w:sz w:val="22"/>
                <w:lang w:eastAsia="en-US"/>
              </w:rPr>
              <w:t></w:t>
            </w:r>
            <w:r w:rsidR="1425EAF2" w:rsidRPr="4961909E">
              <w:rPr>
                <w:rFonts w:eastAsia="Wingdings"/>
                <w:sz w:val="22"/>
                <w:lang w:eastAsia="en-US"/>
              </w:rPr>
              <w:t xml:space="preserve"> 202</w:t>
            </w:r>
            <w:r w:rsidR="4E43222F" w:rsidRPr="4961909E">
              <w:rPr>
                <w:rFonts w:eastAsia="Wingdings"/>
                <w:sz w:val="22"/>
                <w:lang w:eastAsia="en-US"/>
              </w:rPr>
              <w:t>7</w:t>
            </w:r>
            <w:r w:rsidR="1425EAF2" w:rsidRPr="4961909E">
              <w:rPr>
                <w:rFonts w:eastAsia="Wingdings"/>
                <w:sz w:val="22"/>
                <w:lang w:eastAsia="en-US"/>
              </w:rPr>
              <w:t xml:space="preserve">.g. </w:t>
            </w:r>
            <w:r w:rsidR="59B2B914" w:rsidRPr="4961909E">
              <w:rPr>
                <w:rFonts w:eastAsia="Wingdings"/>
                <w:sz w:val="22"/>
                <w:lang w:eastAsia="en-US"/>
              </w:rPr>
              <w:t>20</w:t>
            </w:r>
            <w:r w:rsidR="1425EAF2" w:rsidRPr="4961909E">
              <w:rPr>
                <w:rFonts w:eastAsia="Wingdings"/>
                <w:sz w:val="22"/>
                <w:lang w:eastAsia="en-US"/>
              </w:rPr>
              <w:t>%).</w:t>
            </w:r>
          </w:p>
          <w:p w14:paraId="32389E7A" w14:textId="5D3A3C38" w:rsidR="00E0624B" w:rsidRPr="007C25B6" w:rsidRDefault="00E0624B" w:rsidP="00E0624B">
            <w:pPr>
              <w:pStyle w:val="NormalWeb"/>
              <w:spacing w:before="0" w:beforeAutospacing="0" w:after="0" w:afterAutospacing="0" w:line="240" w:lineRule="auto"/>
              <w:jc w:val="left"/>
              <w:rPr>
                <w:sz w:val="22"/>
                <w:szCs w:val="22"/>
              </w:rPr>
            </w:pPr>
            <w:r w:rsidRPr="00E0624B">
              <w:rPr>
                <w:sz w:val="22"/>
                <w:szCs w:val="22"/>
              </w:rPr>
              <w:t>Latvijas iedzīvotāju īpatsvars, kuri izjūt piederību Latvijai - 76</w:t>
            </w:r>
            <w:r w:rsidRPr="007C25B6">
              <w:rPr>
                <w:sz w:val="22"/>
                <w:szCs w:val="22"/>
              </w:rPr>
              <w:t>% (</w:t>
            </w:r>
            <w:r w:rsidR="0011407D" w:rsidRPr="007C25B6">
              <w:rPr>
                <w:sz w:val="22"/>
                <w:szCs w:val="22"/>
              </w:rPr>
              <w:t>pieaugoša tendence</w:t>
            </w:r>
            <w:r w:rsidRPr="007C25B6">
              <w:rPr>
                <w:sz w:val="22"/>
                <w:szCs w:val="22"/>
              </w:rPr>
              <w:t>)</w:t>
            </w:r>
            <w:r w:rsidR="00740D33" w:rsidRPr="007C25B6">
              <w:rPr>
                <w:sz w:val="22"/>
                <w:szCs w:val="22"/>
              </w:rPr>
              <w:t>;</w:t>
            </w:r>
            <w:r w:rsidR="00740D33" w:rsidRPr="007C25B6">
              <w:rPr>
                <w:rStyle w:val="FootnoteReference"/>
                <w:sz w:val="22"/>
                <w:szCs w:val="22"/>
              </w:rPr>
              <w:footnoteReference w:id="87"/>
            </w:r>
          </w:p>
          <w:p w14:paraId="41248C48" w14:textId="1E251E44" w:rsidR="00E0624B" w:rsidRPr="00E0624B" w:rsidRDefault="00E0624B" w:rsidP="00E0624B">
            <w:pPr>
              <w:pStyle w:val="NormalWeb"/>
              <w:spacing w:before="0" w:beforeAutospacing="0" w:after="0" w:afterAutospacing="0" w:line="240" w:lineRule="auto"/>
              <w:jc w:val="left"/>
              <w:rPr>
                <w:sz w:val="22"/>
                <w:szCs w:val="22"/>
              </w:rPr>
            </w:pPr>
            <w:r w:rsidRPr="007C25B6">
              <w:rPr>
                <w:sz w:val="22"/>
                <w:szCs w:val="22"/>
              </w:rPr>
              <w:t>Latvijas iedzīvotāju īpatsvars, kuri jūtas Latvijā pieņemti - 68% (</w:t>
            </w:r>
            <w:r w:rsidR="00740D33" w:rsidRPr="007C25B6">
              <w:rPr>
                <w:sz w:val="22"/>
                <w:szCs w:val="22"/>
              </w:rPr>
              <w:t>pieaugoša tendence</w:t>
            </w:r>
            <w:r w:rsidRPr="007C25B6">
              <w:rPr>
                <w:sz w:val="22"/>
                <w:szCs w:val="22"/>
              </w:rPr>
              <w:t>);</w:t>
            </w:r>
            <w:r w:rsidR="00740D33" w:rsidRPr="007C25B6">
              <w:rPr>
                <w:rStyle w:val="FootnoteReference"/>
                <w:sz w:val="22"/>
                <w:szCs w:val="22"/>
              </w:rPr>
              <w:footnoteReference w:id="88"/>
            </w:r>
          </w:p>
          <w:p w14:paraId="32267774" w14:textId="471075E3" w:rsidR="00E0624B" w:rsidRPr="007C25B6" w:rsidRDefault="00E0624B" w:rsidP="00E0624B">
            <w:pPr>
              <w:pStyle w:val="NormalWeb"/>
              <w:spacing w:before="0" w:beforeAutospacing="0" w:after="0" w:afterAutospacing="0" w:line="240" w:lineRule="auto"/>
              <w:jc w:val="left"/>
              <w:rPr>
                <w:sz w:val="22"/>
                <w:szCs w:val="22"/>
              </w:rPr>
            </w:pPr>
            <w:r w:rsidRPr="00E0624B">
              <w:rPr>
                <w:sz w:val="22"/>
                <w:szCs w:val="22"/>
              </w:rPr>
              <w:lastRenderedPageBreak/>
              <w:t>Latvijas iedzīvotāju īpatsvars, kuri izjūt kopību ar visiem Latvijas iedzīvotājiem - 53</w:t>
            </w:r>
            <w:r w:rsidRPr="007C25B6">
              <w:rPr>
                <w:sz w:val="22"/>
                <w:szCs w:val="22"/>
              </w:rPr>
              <w:t>% (</w:t>
            </w:r>
            <w:r w:rsidR="00740D33" w:rsidRPr="007C25B6">
              <w:rPr>
                <w:sz w:val="22"/>
                <w:szCs w:val="22"/>
              </w:rPr>
              <w:t>pieaugoša tendence)</w:t>
            </w:r>
            <w:r w:rsidRPr="007C25B6">
              <w:rPr>
                <w:sz w:val="22"/>
                <w:szCs w:val="22"/>
              </w:rPr>
              <w:t>;</w:t>
            </w:r>
            <w:r w:rsidR="00740D33" w:rsidRPr="007C25B6">
              <w:rPr>
                <w:rStyle w:val="FootnoteReference"/>
                <w:sz w:val="22"/>
                <w:szCs w:val="22"/>
              </w:rPr>
              <w:footnoteReference w:id="89"/>
            </w:r>
          </w:p>
          <w:p w14:paraId="08C17A0E" w14:textId="1D1A9608" w:rsidR="00E0624B" w:rsidRPr="00E0624B" w:rsidRDefault="00E0624B" w:rsidP="00E0624B">
            <w:pPr>
              <w:pStyle w:val="NormalWeb"/>
              <w:spacing w:before="0" w:beforeAutospacing="0" w:after="0" w:afterAutospacing="0" w:line="240" w:lineRule="auto"/>
              <w:jc w:val="left"/>
              <w:rPr>
                <w:sz w:val="22"/>
                <w:szCs w:val="22"/>
              </w:rPr>
            </w:pPr>
            <w:r w:rsidRPr="007C25B6">
              <w:rPr>
                <w:sz w:val="22"/>
                <w:szCs w:val="22"/>
              </w:rPr>
              <w:t>Latvijas pilsoņu īpatsvars, kuri uzskata, ka Latvijas cilvēkiem ir daudz</w:t>
            </w:r>
            <w:r w:rsidR="006827DE">
              <w:rPr>
                <w:sz w:val="22"/>
                <w:szCs w:val="22"/>
              </w:rPr>
              <w:t>,</w:t>
            </w:r>
            <w:r w:rsidRPr="007C25B6">
              <w:rPr>
                <w:sz w:val="22"/>
                <w:szCs w:val="22"/>
              </w:rPr>
              <w:t xml:space="preserve"> kas kopīgs - 79% (</w:t>
            </w:r>
            <w:r w:rsidR="00740D33" w:rsidRPr="007C25B6">
              <w:rPr>
                <w:sz w:val="22"/>
                <w:szCs w:val="22"/>
              </w:rPr>
              <w:t>pieaugoša tendence</w:t>
            </w:r>
            <w:r w:rsidRPr="007C25B6">
              <w:rPr>
                <w:sz w:val="22"/>
                <w:szCs w:val="22"/>
              </w:rPr>
              <w:t>);</w:t>
            </w:r>
            <w:r w:rsidR="00740D33" w:rsidRPr="007C25B6">
              <w:rPr>
                <w:rStyle w:val="FootnoteReference"/>
                <w:sz w:val="22"/>
                <w:szCs w:val="22"/>
              </w:rPr>
              <w:footnoteReference w:id="90"/>
            </w:r>
          </w:p>
          <w:p w14:paraId="0174278F" w14:textId="08385EA2" w:rsidR="00E0624B" w:rsidRPr="00E0624B" w:rsidRDefault="00E0624B" w:rsidP="00E0624B">
            <w:pPr>
              <w:pStyle w:val="NormalWeb"/>
              <w:spacing w:before="0" w:beforeAutospacing="0" w:after="0" w:afterAutospacing="0" w:line="240" w:lineRule="auto"/>
              <w:jc w:val="left"/>
              <w:rPr>
                <w:sz w:val="22"/>
                <w:szCs w:val="22"/>
              </w:rPr>
            </w:pPr>
            <w:r w:rsidRPr="00E0624B">
              <w:rPr>
                <w:sz w:val="22"/>
                <w:szCs w:val="22"/>
              </w:rPr>
              <w:t>Latvijas iedzīvotāju īpatsvars, kuri izjūt aizvainojumu uz Latvijas valsti – jāsamazinās - 36% (</w:t>
            </w:r>
            <w:r w:rsidR="0011407D">
              <w:rPr>
                <w:sz w:val="22"/>
                <w:szCs w:val="22"/>
              </w:rPr>
              <w:t>sarūkoša tendence</w:t>
            </w:r>
            <w:r w:rsidRPr="00E0624B">
              <w:rPr>
                <w:sz w:val="22"/>
                <w:szCs w:val="22"/>
              </w:rPr>
              <w:t>);</w:t>
            </w:r>
            <w:r w:rsidR="00740D33">
              <w:rPr>
                <w:rStyle w:val="FootnoteReference"/>
                <w:sz w:val="22"/>
                <w:szCs w:val="22"/>
              </w:rPr>
              <w:footnoteReference w:id="91"/>
            </w:r>
          </w:p>
          <w:p w14:paraId="70240488" w14:textId="5F3A8C42" w:rsidR="00E0624B" w:rsidRPr="00E0624B" w:rsidRDefault="00E0624B" w:rsidP="00E0624B">
            <w:pPr>
              <w:pStyle w:val="NormalWeb"/>
              <w:spacing w:before="0" w:beforeAutospacing="0" w:after="0" w:afterAutospacing="0" w:line="240" w:lineRule="auto"/>
              <w:jc w:val="left"/>
              <w:rPr>
                <w:sz w:val="22"/>
                <w:szCs w:val="22"/>
              </w:rPr>
            </w:pPr>
            <w:r w:rsidRPr="00E0624B">
              <w:rPr>
                <w:sz w:val="22"/>
                <w:szCs w:val="22"/>
              </w:rPr>
              <w:t>Latvijas iedzīvotāju īpatsvars, kuri saskarsmē ar citiem nekad nelieto latviešu valodu – 5% (</w:t>
            </w:r>
            <w:r w:rsidR="001C6370">
              <w:rPr>
                <w:sz w:val="22"/>
                <w:szCs w:val="22"/>
              </w:rPr>
              <w:t>sarūkoša tendence</w:t>
            </w:r>
            <w:r w:rsidRPr="00E0624B">
              <w:rPr>
                <w:sz w:val="22"/>
                <w:szCs w:val="22"/>
              </w:rPr>
              <w:t>).</w:t>
            </w:r>
            <w:r w:rsidR="00740D33">
              <w:rPr>
                <w:rStyle w:val="FootnoteReference"/>
                <w:sz w:val="22"/>
                <w:szCs w:val="22"/>
              </w:rPr>
              <w:footnoteReference w:id="92"/>
            </w:r>
          </w:p>
        </w:tc>
      </w:tr>
      <w:tr w:rsidR="002565F1" w:rsidRPr="002565F1" w14:paraId="006B6342" w14:textId="77777777" w:rsidTr="00F1520D">
        <w:tc>
          <w:tcPr>
            <w:tcW w:w="887" w:type="dxa"/>
            <w:shd w:val="clear" w:color="auto" w:fill="DAFEEB"/>
            <w:vAlign w:val="center"/>
          </w:tcPr>
          <w:p w14:paraId="05D7E22F" w14:textId="230895E6" w:rsidR="00C95A5D" w:rsidRPr="002565F1" w:rsidRDefault="00C95A5D" w:rsidP="00F1520D">
            <w:pPr>
              <w:numPr>
                <w:ilvl w:val="1"/>
                <w:numId w:val="3"/>
              </w:numPr>
              <w:spacing w:line="240" w:lineRule="auto"/>
              <w:ind w:left="0" w:firstLine="0"/>
              <w:jc w:val="left"/>
              <w:rPr>
                <w:b/>
                <w:bCs/>
                <w:sz w:val="20"/>
                <w:szCs w:val="20"/>
              </w:rPr>
            </w:pPr>
          </w:p>
          <w:p w14:paraId="460CDD92" w14:textId="77777777" w:rsidR="00C95A5D" w:rsidRPr="002565F1" w:rsidRDefault="00C95A5D" w:rsidP="00F1520D">
            <w:pPr>
              <w:spacing w:line="240" w:lineRule="auto"/>
              <w:ind w:firstLine="0"/>
              <w:jc w:val="left"/>
              <w:rPr>
                <w:rFonts w:eastAsia="Calibri"/>
                <w:sz w:val="20"/>
                <w:szCs w:val="20"/>
                <w:lang w:eastAsia="en-US"/>
              </w:rPr>
            </w:pPr>
            <w:r w:rsidRPr="002565F1">
              <w:rPr>
                <w:b/>
                <w:bCs/>
                <w:sz w:val="20"/>
                <w:szCs w:val="20"/>
              </w:rPr>
              <w:t>Uzdevums</w:t>
            </w:r>
          </w:p>
        </w:tc>
        <w:tc>
          <w:tcPr>
            <w:tcW w:w="13879" w:type="dxa"/>
            <w:gridSpan w:val="7"/>
            <w:shd w:val="clear" w:color="auto" w:fill="DAFEEB"/>
            <w:vAlign w:val="center"/>
          </w:tcPr>
          <w:p w14:paraId="769D023A" w14:textId="77777777" w:rsidR="00C95A5D" w:rsidRPr="002565F1" w:rsidRDefault="00C95A5D" w:rsidP="00F1520D">
            <w:pPr>
              <w:spacing w:line="240" w:lineRule="auto"/>
              <w:ind w:firstLine="0"/>
              <w:jc w:val="left"/>
              <w:rPr>
                <w:rFonts w:eastAsia="Calibri"/>
                <w:sz w:val="20"/>
                <w:szCs w:val="20"/>
                <w:lang w:eastAsia="en-US"/>
              </w:rPr>
            </w:pPr>
            <w:r w:rsidRPr="002565F1">
              <w:rPr>
                <w:rFonts w:eastAsia="Calibri"/>
                <w:b/>
                <w:sz w:val="20"/>
                <w:szCs w:val="20"/>
                <w:lang w:eastAsia="en-US"/>
              </w:rPr>
              <w:t>Stiprināt valstiskuma apziņu un piederības sajūtu Latvijai</w:t>
            </w:r>
          </w:p>
        </w:tc>
      </w:tr>
      <w:tr w:rsidR="002565F1" w:rsidRPr="002565F1" w14:paraId="573FC8E7" w14:textId="77777777" w:rsidTr="00C77123">
        <w:trPr>
          <w:tblHeader/>
        </w:trPr>
        <w:tc>
          <w:tcPr>
            <w:tcW w:w="887" w:type="dxa"/>
            <w:vAlign w:val="center"/>
          </w:tcPr>
          <w:p w14:paraId="32CB9BF1" w14:textId="77777777" w:rsidR="00C95A5D" w:rsidRPr="002565F1" w:rsidRDefault="00C95A5D" w:rsidP="00C77123">
            <w:pPr>
              <w:spacing w:line="240" w:lineRule="auto"/>
              <w:ind w:firstLine="0"/>
              <w:jc w:val="center"/>
              <w:rPr>
                <w:rFonts w:eastAsia="Calibri"/>
                <w:b/>
                <w:sz w:val="20"/>
                <w:szCs w:val="20"/>
                <w:lang w:eastAsia="en-US"/>
              </w:rPr>
            </w:pPr>
            <w:bookmarkStart w:id="58" w:name="_Hlk65505774"/>
            <w:proofErr w:type="spellStart"/>
            <w:r w:rsidRPr="002565F1">
              <w:rPr>
                <w:rFonts w:eastAsia="Calibri"/>
                <w:b/>
                <w:sz w:val="20"/>
                <w:szCs w:val="20"/>
                <w:lang w:eastAsia="en-US"/>
              </w:rPr>
              <w:t>N.p.k</w:t>
            </w:r>
            <w:proofErr w:type="spellEnd"/>
            <w:r w:rsidRPr="002565F1">
              <w:rPr>
                <w:rFonts w:eastAsia="Calibri"/>
                <w:b/>
                <w:sz w:val="20"/>
                <w:szCs w:val="20"/>
                <w:lang w:eastAsia="en-US"/>
              </w:rPr>
              <w:t>.</w:t>
            </w:r>
          </w:p>
        </w:tc>
        <w:tc>
          <w:tcPr>
            <w:tcW w:w="3082" w:type="dxa"/>
            <w:gridSpan w:val="2"/>
            <w:vAlign w:val="center"/>
          </w:tcPr>
          <w:p w14:paraId="482A3289" w14:textId="77777777" w:rsidR="00C95A5D" w:rsidRPr="002565F1" w:rsidRDefault="00C95A5D" w:rsidP="00C77123">
            <w:pPr>
              <w:spacing w:line="240" w:lineRule="auto"/>
              <w:ind w:firstLine="0"/>
              <w:jc w:val="center"/>
              <w:rPr>
                <w:rFonts w:eastAsia="Calibri"/>
                <w:sz w:val="20"/>
                <w:szCs w:val="20"/>
                <w:lang w:eastAsia="en-US"/>
              </w:rPr>
            </w:pPr>
            <w:r w:rsidRPr="002565F1">
              <w:rPr>
                <w:b/>
                <w:bCs/>
                <w:sz w:val="20"/>
                <w:szCs w:val="20"/>
              </w:rPr>
              <w:t>Pasākums</w:t>
            </w:r>
          </w:p>
        </w:tc>
        <w:tc>
          <w:tcPr>
            <w:tcW w:w="3686" w:type="dxa"/>
            <w:vAlign w:val="center"/>
          </w:tcPr>
          <w:p w14:paraId="15E189C7" w14:textId="77777777" w:rsidR="00C95A5D" w:rsidRPr="002565F1" w:rsidRDefault="00C95A5D" w:rsidP="00C77123">
            <w:pPr>
              <w:spacing w:line="240" w:lineRule="auto"/>
              <w:ind w:firstLine="0"/>
              <w:jc w:val="center"/>
              <w:rPr>
                <w:rFonts w:eastAsia="Calibri"/>
                <w:sz w:val="20"/>
                <w:szCs w:val="20"/>
                <w:lang w:eastAsia="en-US"/>
              </w:rPr>
            </w:pPr>
            <w:r w:rsidRPr="002565F1">
              <w:rPr>
                <w:b/>
                <w:bCs/>
                <w:sz w:val="20"/>
                <w:szCs w:val="20"/>
              </w:rPr>
              <w:t>Darbības rezultāts</w:t>
            </w:r>
          </w:p>
        </w:tc>
        <w:tc>
          <w:tcPr>
            <w:tcW w:w="3544" w:type="dxa"/>
            <w:vAlign w:val="center"/>
          </w:tcPr>
          <w:p w14:paraId="086F448E" w14:textId="77777777" w:rsidR="00C95A5D" w:rsidRPr="002565F1" w:rsidRDefault="00C95A5D" w:rsidP="00C77123">
            <w:pPr>
              <w:spacing w:line="240" w:lineRule="auto"/>
              <w:ind w:firstLine="0"/>
              <w:jc w:val="center"/>
              <w:rPr>
                <w:rFonts w:eastAsia="Calibri"/>
                <w:sz w:val="20"/>
                <w:szCs w:val="20"/>
                <w:lang w:eastAsia="en-US"/>
              </w:rPr>
            </w:pPr>
            <w:r w:rsidRPr="002565F1">
              <w:rPr>
                <w:b/>
                <w:bCs/>
                <w:sz w:val="20"/>
                <w:szCs w:val="20"/>
              </w:rPr>
              <w:t>Rezultatīvais rādītājs</w:t>
            </w:r>
          </w:p>
        </w:tc>
        <w:tc>
          <w:tcPr>
            <w:tcW w:w="992" w:type="dxa"/>
            <w:vAlign w:val="center"/>
          </w:tcPr>
          <w:p w14:paraId="2FA5A3F9" w14:textId="77777777" w:rsidR="00C95A5D" w:rsidRPr="002565F1" w:rsidRDefault="00C95A5D" w:rsidP="00C77123">
            <w:pPr>
              <w:spacing w:line="240" w:lineRule="auto"/>
              <w:ind w:firstLine="0"/>
              <w:jc w:val="center"/>
              <w:rPr>
                <w:rFonts w:eastAsia="Calibri"/>
                <w:sz w:val="20"/>
                <w:szCs w:val="20"/>
                <w:lang w:eastAsia="en-US"/>
              </w:rPr>
            </w:pPr>
            <w:r w:rsidRPr="002565F1">
              <w:rPr>
                <w:b/>
                <w:bCs/>
                <w:sz w:val="20"/>
                <w:szCs w:val="20"/>
              </w:rPr>
              <w:t>Atbildīgā institūcija</w:t>
            </w:r>
          </w:p>
        </w:tc>
        <w:tc>
          <w:tcPr>
            <w:tcW w:w="1417" w:type="dxa"/>
            <w:vAlign w:val="center"/>
          </w:tcPr>
          <w:p w14:paraId="00905DA1" w14:textId="77777777" w:rsidR="00C95A5D" w:rsidRPr="002565F1" w:rsidRDefault="00C95A5D" w:rsidP="00C77123">
            <w:pPr>
              <w:spacing w:line="240" w:lineRule="auto"/>
              <w:ind w:firstLine="0"/>
              <w:jc w:val="center"/>
              <w:rPr>
                <w:rFonts w:eastAsia="Calibri"/>
                <w:sz w:val="20"/>
                <w:szCs w:val="20"/>
                <w:lang w:eastAsia="en-US"/>
              </w:rPr>
            </w:pPr>
            <w:r w:rsidRPr="002565F1">
              <w:rPr>
                <w:b/>
                <w:bCs/>
                <w:sz w:val="20"/>
                <w:szCs w:val="20"/>
              </w:rPr>
              <w:t>Līdzatbildīgās institūcijas</w:t>
            </w:r>
          </w:p>
        </w:tc>
        <w:tc>
          <w:tcPr>
            <w:tcW w:w="1158" w:type="dxa"/>
            <w:vAlign w:val="center"/>
          </w:tcPr>
          <w:p w14:paraId="3D64989E" w14:textId="77777777" w:rsidR="00C95A5D" w:rsidRPr="002565F1" w:rsidRDefault="00C95A5D" w:rsidP="00C77123">
            <w:pPr>
              <w:spacing w:line="240" w:lineRule="auto"/>
              <w:ind w:firstLine="0"/>
              <w:jc w:val="center"/>
              <w:rPr>
                <w:rFonts w:eastAsia="Calibri"/>
                <w:sz w:val="20"/>
                <w:szCs w:val="20"/>
                <w:lang w:eastAsia="en-US"/>
              </w:rPr>
            </w:pPr>
            <w:r w:rsidRPr="002565F1">
              <w:rPr>
                <w:b/>
                <w:bCs/>
                <w:sz w:val="20"/>
                <w:szCs w:val="20"/>
              </w:rPr>
              <w:t>Izpildes termiņš (līdz pusgadam)</w:t>
            </w:r>
          </w:p>
        </w:tc>
      </w:tr>
      <w:tr w:rsidR="00210999" w:rsidRPr="002565F1" w14:paraId="4443FC7A" w14:textId="77777777" w:rsidTr="4961909E">
        <w:tc>
          <w:tcPr>
            <w:tcW w:w="887" w:type="dxa"/>
          </w:tcPr>
          <w:p w14:paraId="21016DBF" w14:textId="2929269F" w:rsidR="00210999" w:rsidRPr="002565F1" w:rsidRDefault="00210999" w:rsidP="00210999">
            <w:pPr>
              <w:spacing w:line="240" w:lineRule="auto"/>
              <w:ind w:firstLine="0"/>
              <w:jc w:val="center"/>
              <w:rPr>
                <w:rFonts w:eastAsia="Calibri"/>
                <w:sz w:val="20"/>
                <w:szCs w:val="20"/>
                <w:lang w:eastAsia="en-US"/>
              </w:rPr>
            </w:pPr>
            <w:r w:rsidRPr="002565F1">
              <w:rPr>
                <w:rFonts w:eastAsia="Calibri"/>
                <w:sz w:val="20"/>
                <w:szCs w:val="20"/>
                <w:lang w:eastAsia="en-US"/>
              </w:rPr>
              <w:t>1.1.</w:t>
            </w:r>
            <w:r w:rsidR="00917CAC">
              <w:rPr>
                <w:rFonts w:eastAsia="Calibri"/>
                <w:sz w:val="20"/>
                <w:szCs w:val="20"/>
                <w:lang w:eastAsia="en-US"/>
              </w:rPr>
              <w:t>1</w:t>
            </w:r>
            <w:r w:rsidRPr="002565F1">
              <w:rPr>
                <w:rFonts w:eastAsia="Calibri"/>
                <w:sz w:val="20"/>
                <w:szCs w:val="20"/>
                <w:lang w:eastAsia="en-US"/>
              </w:rPr>
              <w:t>.</w:t>
            </w:r>
          </w:p>
        </w:tc>
        <w:tc>
          <w:tcPr>
            <w:tcW w:w="3082" w:type="dxa"/>
            <w:gridSpan w:val="2"/>
          </w:tcPr>
          <w:p w14:paraId="4EDBF946" w14:textId="1492798B" w:rsidR="00210999" w:rsidRPr="002565F1" w:rsidRDefault="757CE13E" w:rsidP="00C95A5D">
            <w:pPr>
              <w:spacing w:line="240" w:lineRule="auto"/>
              <w:ind w:firstLine="0"/>
              <w:rPr>
                <w:rFonts w:eastAsia="Calibri" w:cs="Arial"/>
                <w:sz w:val="20"/>
                <w:szCs w:val="20"/>
                <w:lang w:eastAsia="en-US"/>
              </w:rPr>
            </w:pPr>
            <w:r w:rsidRPr="4961909E">
              <w:rPr>
                <w:rFonts w:eastAsia="Calibri" w:cs="Arial"/>
                <w:sz w:val="20"/>
                <w:szCs w:val="20"/>
                <w:lang w:eastAsia="en-US"/>
              </w:rPr>
              <w:t>Atbalsts novadu kultūrvēsturiskā mantojuma un identitātes saglabāšanai un attīstībai</w:t>
            </w:r>
            <w:r w:rsidR="2589DCE7" w:rsidRPr="4961909E">
              <w:rPr>
                <w:rFonts w:eastAsia="Calibri" w:cs="Arial"/>
                <w:sz w:val="20"/>
                <w:szCs w:val="20"/>
                <w:lang w:eastAsia="en-US"/>
              </w:rPr>
              <w:t>.</w:t>
            </w:r>
          </w:p>
        </w:tc>
        <w:tc>
          <w:tcPr>
            <w:tcW w:w="3686" w:type="dxa"/>
          </w:tcPr>
          <w:p w14:paraId="67F6D7CE" w14:textId="3DEB3983"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Nodrošināts atbalsts novadu kultūrvēsturiskā mantojuma un identitātes saglabāšanai un attīstībai. Stiprināta nacionālā identitāte un piederības sajūta.</w:t>
            </w:r>
          </w:p>
        </w:tc>
        <w:tc>
          <w:tcPr>
            <w:tcW w:w="3544" w:type="dxa"/>
          </w:tcPr>
          <w:p w14:paraId="03C1F0D3" w14:textId="040A2F16"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īstenoti vismaz 3</w:t>
            </w:r>
            <w:r>
              <w:rPr>
                <w:rFonts w:eastAsia="Calibri" w:cs="Arial"/>
                <w:sz w:val="20"/>
                <w:szCs w:val="20"/>
                <w:lang w:eastAsia="en-US"/>
              </w:rPr>
              <w:t> </w:t>
            </w:r>
            <w:r w:rsidRPr="002565F1">
              <w:rPr>
                <w:rFonts w:eastAsia="Calibri" w:cs="Arial"/>
                <w:sz w:val="20"/>
                <w:szCs w:val="20"/>
                <w:lang w:eastAsia="en-US"/>
              </w:rPr>
              <w:t xml:space="preserve">pasākumi novadu kultūrvēsturiskā mantojuma un identitātes saglabāšanai un attīstībai. </w:t>
            </w:r>
          </w:p>
        </w:tc>
        <w:tc>
          <w:tcPr>
            <w:tcW w:w="992" w:type="dxa"/>
          </w:tcPr>
          <w:p w14:paraId="42409336" w14:textId="77777777" w:rsidR="00210999" w:rsidRPr="00C33D48" w:rsidRDefault="00210999" w:rsidP="12074227">
            <w:pPr>
              <w:spacing w:line="240" w:lineRule="auto"/>
              <w:ind w:firstLine="0"/>
              <w:jc w:val="center"/>
              <w:rPr>
                <w:rFonts w:eastAsia="Calibri"/>
                <w:sz w:val="20"/>
                <w:szCs w:val="20"/>
                <w:lang w:eastAsia="en-US"/>
              </w:rPr>
            </w:pPr>
            <w:r w:rsidRPr="00C33D48">
              <w:rPr>
                <w:rFonts w:eastAsia="Calibri"/>
                <w:sz w:val="20"/>
                <w:szCs w:val="20"/>
                <w:lang w:eastAsia="en-US"/>
              </w:rPr>
              <w:t>LNKC</w:t>
            </w:r>
          </w:p>
        </w:tc>
        <w:tc>
          <w:tcPr>
            <w:tcW w:w="1417" w:type="dxa"/>
          </w:tcPr>
          <w:p w14:paraId="425C602D"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158" w:type="dxa"/>
          </w:tcPr>
          <w:p w14:paraId="6CE264DA" w14:textId="19D8C348"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w:t>
            </w:r>
            <w:r w:rsidR="005D2E33">
              <w:rPr>
                <w:rFonts w:eastAsia="Calibri"/>
                <w:sz w:val="20"/>
                <w:szCs w:val="20"/>
                <w:lang w:eastAsia="en-US"/>
              </w:rPr>
              <w:t>7</w:t>
            </w:r>
            <w:r w:rsidRPr="002565F1">
              <w:rPr>
                <w:rFonts w:eastAsia="Calibri"/>
                <w:sz w:val="20"/>
                <w:szCs w:val="20"/>
                <w:lang w:eastAsia="en-US"/>
              </w:rPr>
              <w:t>.gada II pusgads</w:t>
            </w:r>
          </w:p>
        </w:tc>
      </w:tr>
      <w:tr w:rsidR="00210999" w:rsidRPr="002565F1" w14:paraId="1E85F340" w14:textId="77777777" w:rsidTr="4961909E">
        <w:tc>
          <w:tcPr>
            <w:tcW w:w="887" w:type="dxa"/>
          </w:tcPr>
          <w:p w14:paraId="61264039" w14:textId="66FE0622" w:rsidR="00210999" w:rsidRPr="002565F1" w:rsidRDefault="00210999" w:rsidP="00210999">
            <w:pPr>
              <w:spacing w:line="240" w:lineRule="auto"/>
              <w:ind w:firstLine="0"/>
              <w:jc w:val="center"/>
              <w:rPr>
                <w:rFonts w:eastAsia="Calibri"/>
                <w:sz w:val="20"/>
                <w:szCs w:val="20"/>
                <w:lang w:eastAsia="en-US"/>
              </w:rPr>
            </w:pPr>
            <w:r w:rsidRPr="002565F1">
              <w:rPr>
                <w:rFonts w:eastAsia="Calibri"/>
                <w:sz w:val="20"/>
                <w:szCs w:val="20"/>
                <w:lang w:eastAsia="en-US"/>
              </w:rPr>
              <w:t>1.1.</w:t>
            </w:r>
            <w:r w:rsidR="00917CAC">
              <w:rPr>
                <w:rFonts w:eastAsia="Calibri"/>
                <w:sz w:val="20"/>
                <w:szCs w:val="20"/>
                <w:lang w:eastAsia="en-US"/>
              </w:rPr>
              <w:t>2</w:t>
            </w:r>
            <w:r w:rsidRPr="002565F1">
              <w:rPr>
                <w:rFonts w:eastAsia="Calibri"/>
                <w:sz w:val="20"/>
                <w:szCs w:val="20"/>
                <w:lang w:eastAsia="en-US"/>
              </w:rPr>
              <w:t>.</w:t>
            </w:r>
          </w:p>
        </w:tc>
        <w:tc>
          <w:tcPr>
            <w:tcW w:w="3082" w:type="dxa"/>
            <w:gridSpan w:val="2"/>
          </w:tcPr>
          <w:p w14:paraId="137AB0D6" w14:textId="4AB94524" w:rsidR="00210999" w:rsidRPr="002565F1" w:rsidRDefault="757CE13E" w:rsidP="00C95A5D">
            <w:pPr>
              <w:spacing w:line="240" w:lineRule="auto"/>
              <w:ind w:firstLine="0"/>
              <w:rPr>
                <w:rFonts w:eastAsia="Calibri"/>
                <w:sz w:val="20"/>
                <w:szCs w:val="20"/>
                <w:lang w:eastAsia="en-US"/>
              </w:rPr>
            </w:pPr>
            <w:r w:rsidRPr="4961909E">
              <w:rPr>
                <w:rFonts w:eastAsia="Calibri"/>
                <w:sz w:val="20"/>
                <w:szCs w:val="20"/>
                <w:lang w:eastAsia="en-US"/>
              </w:rPr>
              <w:t>Atbalsts Latgales kultūras tradīciju saglabāšanai un popularizēšanai</w:t>
            </w:r>
            <w:r w:rsidR="3671D840" w:rsidRPr="4961909E">
              <w:rPr>
                <w:rFonts w:eastAsia="Calibri"/>
                <w:sz w:val="20"/>
                <w:szCs w:val="20"/>
                <w:lang w:eastAsia="en-US"/>
              </w:rPr>
              <w:t>.</w:t>
            </w:r>
          </w:p>
        </w:tc>
        <w:tc>
          <w:tcPr>
            <w:tcW w:w="3686" w:type="dxa"/>
          </w:tcPr>
          <w:p w14:paraId="64DECB52" w14:textId="15BCFFF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Nodrošināts atbalsts Latgales kultūrvēsturiskā mantojuma un identitātes saglabāšanai un attīstībai. Stiprināta nacionālā identitāte un piederības sajūta.</w:t>
            </w:r>
          </w:p>
        </w:tc>
        <w:tc>
          <w:tcPr>
            <w:tcW w:w="3544" w:type="dxa"/>
          </w:tcPr>
          <w:p w14:paraId="522AF0DD" w14:textId="017885B7" w:rsidR="00210999" w:rsidRPr="002565F1" w:rsidRDefault="00210999" w:rsidP="00C95A5D">
            <w:pPr>
              <w:spacing w:line="240" w:lineRule="auto"/>
              <w:ind w:firstLine="0"/>
              <w:rPr>
                <w:rFonts w:eastAsia="Calibri"/>
                <w:sz w:val="20"/>
                <w:szCs w:val="20"/>
                <w:lang w:eastAsia="en-US"/>
              </w:rPr>
            </w:pPr>
            <w:r w:rsidRPr="002565F1">
              <w:rPr>
                <w:rFonts w:eastAsia="Calibri"/>
                <w:sz w:val="20"/>
                <w:szCs w:val="20"/>
                <w:lang w:eastAsia="en-US"/>
              </w:rPr>
              <w:t xml:space="preserve">Katru gadu īstenots vismaz </w:t>
            </w:r>
            <w:r w:rsidR="008C6581">
              <w:rPr>
                <w:rFonts w:eastAsia="Calibri"/>
                <w:sz w:val="20"/>
                <w:szCs w:val="20"/>
                <w:lang w:eastAsia="en-US"/>
              </w:rPr>
              <w:t>10</w:t>
            </w:r>
            <w:r>
              <w:rPr>
                <w:rFonts w:eastAsia="Calibri"/>
                <w:sz w:val="20"/>
                <w:szCs w:val="20"/>
                <w:lang w:eastAsia="en-US"/>
              </w:rPr>
              <w:t> </w:t>
            </w:r>
            <w:r w:rsidRPr="002565F1">
              <w:rPr>
                <w:rFonts w:eastAsia="Calibri"/>
                <w:sz w:val="20"/>
                <w:szCs w:val="20"/>
                <w:lang w:eastAsia="en-US"/>
              </w:rPr>
              <w:t>pasākum</w:t>
            </w:r>
            <w:r>
              <w:rPr>
                <w:rFonts w:eastAsia="Calibri"/>
                <w:sz w:val="20"/>
                <w:szCs w:val="20"/>
                <w:lang w:eastAsia="en-US"/>
              </w:rPr>
              <w:t>u kopum</w:t>
            </w:r>
            <w:r w:rsidRPr="002565F1">
              <w:rPr>
                <w:rFonts w:eastAsia="Calibri"/>
                <w:sz w:val="20"/>
                <w:szCs w:val="20"/>
                <w:lang w:eastAsia="en-US"/>
              </w:rPr>
              <w:t>s Latgales reģionā.</w:t>
            </w:r>
          </w:p>
        </w:tc>
        <w:tc>
          <w:tcPr>
            <w:tcW w:w="992" w:type="dxa"/>
          </w:tcPr>
          <w:p w14:paraId="54673396"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LNKC</w:t>
            </w:r>
          </w:p>
        </w:tc>
        <w:tc>
          <w:tcPr>
            <w:tcW w:w="1417" w:type="dxa"/>
          </w:tcPr>
          <w:p w14:paraId="1632F183"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158" w:type="dxa"/>
          </w:tcPr>
          <w:p w14:paraId="3B67F745" w14:textId="42887850"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w:t>
            </w:r>
            <w:r w:rsidR="005D2E33">
              <w:rPr>
                <w:rFonts w:eastAsia="Calibri"/>
                <w:sz w:val="20"/>
                <w:szCs w:val="20"/>
                <w:lang w:eastAsia="en-US"/>
              </w:rPr>
              <w:t>7</w:t>
            </w:r>
            <w:r w:rsidRPr="002565F1">
              <w:rPr>
                <w:rFonts w:eastAsia="Calibri"/>
                <w:sz w:val="20"/>
                <w:szCs w:val="20"/>
                <w:lang w:eastAsia="en-US"/>
              </w:rPr>
              <w:t>.gada II pusgads</w:t>
            </w:r>
          </w:p>
        </w:tc>
      </w:tr>
      <w:tr w:rsidR="63FB5879" w:rsidRPr="003E08C4" w14:paraId="750F1C51" w14:textId="77777777" w:rsidTr="4961909E">
        <w:trPr>
          <w:trHeight w:val="300"/>
        </w:trPr>
        <w:tc>
          <w:tcPr>
            <w:tcW w:w="887" w:type="dxa"/>
          </w:tcPr>
          <w:p w14:paraId="2A27C053" w14:textId="3C72DBED" w:rsidR="1E3FB659" w:rsidRPr="00EB5FE4" w:rsidRDefault="1E3FB659" w:rsidP="63FB5879">
            <w:pPr>
              <w:spacing w:line="240" w:lineRule="auto"/>
              <w:ind w:firstLine="0"/>
              <w:jc w:val="center"/>
              <w:rPr>
                <w:rFonts w:eastAsia="Calibri"/>
                <w:sz w:val="20"/>
                <w:szCs w:val="20"/>
                <w:lang w:eastAsia="en-US"/>
              </w:rPr>
            </w:pPr>
            <w:r w:rsidRPr="00EB5FE4">
              <w:rPr>
                <w:rFonts w:eastAsia="Calibri"/>
                <w:sz w:val="20"/>
                <w:szCs w:val="20"/>
                <w:lang w:eastAsia="en-US"/>
              </w:rPr>
              <w:t>1.1.3.</w:t>
            </w:r>
          </w:p>
        </w:tc>
        <w:tc>
          <w:tcPr>
            <w:tcW w:w="3082" w:type="dxa"/>
            <w:gridSpan w:val="2"/>
          </w:tcPr>
          <w:p w14:paraId="476115BA" w14:textId="689B3CD7" w:rsidR="1A13F758" w:rsidRPr="00EB5FE4" w:rsidRDefault="0A15B398" w:rsidP="00663D06">
            <w:pPr>
              <w:spacing w:line="240" w:lineRule="auto"/>
              <w:ind w:firstLine="0"/>
              <w:rPr>
                <w:sz w:val="20"/>
                <w:szCs w:val="20"/>
              </w:rPr>
            </w:pPr>
            <w:r w:rsidRPr="4961909E">
              <w:rPr>
                <w:sz w:val="20"/>
                <w:szCs w:val="20"/>
              </w:rPr>
              <w:t>Izglītojoši pasākumi skolēniem un jauniešiem par valsts aizsardzības jautājumiem un Latvijas valsts vēstures svarīgiem notikumiem</w:t>
            </w:r>
            <w:r w:rsidR="3C3B1742" w:rsidRPr="4961909E">
              <w:rPr>
                <w:sz w:val="20"/>
                <w:szCs w:val="20"/>
              </w:rPr>
              <w:t>.</w:t>
            </w:r>
          </w:p>
        </w:tc>
        <w:tc>
          <w:tcPr>
            <w:tcW w:w="3686" w:type="dxa"/>
          </w:tcPr>
          <w:p w14:paraId="0C4E4042" w14:textId="5D902C23" w:rsidR="1A13F758" w:rsidRPr="00EB5FE4" w:rsidRDefault="1A13F758" w:rsidP="00663D06">
            <w:pPr>
              <w:spacing w:line="240" w:lineRule="auto"/>
              <w:ind w:firstLine="0"/>
              <w:rPr>
                <w:sz w:val="20"/>
                <w:szCs w:val="20"/>
              </w:rPr>
            </w:pPr>
            <w:r w:rsidRPr="00EB5FE4">
              <w:rPr>
                <w:sz w:val="20"/>
                <w:szCs w:val="20"/>
              </w:rPr>
              <w:t>Veicināta skolēnu un jauniešu piederības sajūta savam novadam un Latvijas valstij.</w:t>
            </w:r>
          </w:p>
          <w:p w14:paraId="401DFB42" w14:textId="4A348C01" w:rsidR="1A13F758" w:rsidRPr="00EB5FE4" w:rsidRDefault="1A13F758" w:rsidP="00663D06">
            <w:pPr>
              <w:spacing w:line="240" w:lineRule="auto"/>
              <w:ind w:firstLine="0"/>
              <w:rPr>
                <w:sz w:val="20"/>
                <w:szCs w:val="20"/>
              </w:rPr>
            </w:pPr>
            <w:r w:rsidRPr="00EB5FE4">
              <w:rPr>
                <w:sz w:val="20"/>
                <w:szCs w:val="20"/>
              </w:rPr>
              <w:t>Latvijas skolās īstenota valsts aizsardzības mācība.</w:t>
            </w:r>
          </w:p>
        </w:tc>
        <w:tc>
          <w:tcPr>
            <w:tcW w:w="3544" w:type="dxa"/>
          </w:tcPr>
          <w:p w14:paraId="5C0C8623" w14:textId="27185C43" w:rsidR="76CA8CF3" w:rsidRPr="00EB5FE4" w:rsidRDefault="76CA8CF3" w:rsidP="63FB5879">
            <w:pPr>
              <w:spacing w:line="240" w:lineRule="auto"/>
              <w:ind w:firstLine="0"/>
              <w:rPr>
                <w:rFonts w:eastAsia="Calibri"/>
                <w:sz w:val="20"/>
                <w:szCs w:val="20"/>
                <w:lang w:eastAsia="en-US"/>
              </w:rPr>
            </w:pPr>
            <w:r w:rsidRPr="00EB5FE4">
              <w:rPr>
                <w:rFonts w:eastAsia="Calibri"/>
                <w:sz w:val="20"/>
                <w:szCs w:val="20"/>
                <w:lang w:eastAsia="en-US"/>
              </w:rPr>
              <w:t xml:space="preserve">Sākot ar 2024./2025. mācību gadu, valsts aizsardzības mācības apguve visās vidējās </w:t>
            </w:r>
            <w:r w:rsidR="00027633">
              <w:rPr>
                <w:rFonts w:eastAsia="Calibri"/>
                <w:sz w:val="20"/>
                <w:szCs w:val="20"/>
                <w:lang w:eastAsia="en-US"/>
              </w:rPr>
              <w:t>izglītības</w:t>
            </w:r>
            <w:r w:rsidRPr="00EB5FE4">
              <w:rPr>
                <w:rFonts w:eastAsia="Calibri"/>
                <w:sz w:val="20"/>
                <w:szCs w:val="20"/>
                <w:lang w:eastAsia="en-US"/>
              </w:rPr>
              <w:t xml:space="preserve"> iestādēs Latvijā.</w:t>
            </w:r>
          </w:p>
          <w:p w14:paraId="5EEC9009" w14:textId="511243B1" w:rsidR="76CA8CF3" w:rsidRPr="00EB5FE4" w:rsidRDefault="76CA8CF3" w:rsidP="63FB5879">
            <w:pPr>
              <w:spacing w:line="240" w:lineRule="auto"/>
              <w:ind w:firstLine="0"/>
              <w:rPr>
                <w:rFonts w:eastAsia="Calibri"/>
                <w:sz w:val="20"/>
                <w:szCs w:val="20"/>
                <w:lang w:eastAsia="en-US"/>
              </w:rPr>
            </w:pPr>
            <w:r w:rsidRPr="00EB5FE4">
              <w:rPr>
                <w:rFonts w:eastAsia="Calibri"/>
                <w:sz w:val="20"/>
                <w:szCs w:val="20"/>
                <w:lang w:eastAsia="en-US"/>
              </w:rPr>
              <w:t>Patriotiskos pasākumos iesaistījušies 8</w:t>
            </w:r>
            <w:r w:rsidR="00027633">
              <w:rPr>
                <w:rFonts w:eastAsia="Calibri"/>
                <w:sz w:val="20"/>
                <w:szCs w:val="20"/>
                <w:lang w:eastAsia="en-US"/>
              </w:rPr>
              <w:t xml:space="preserve"> </w:t>
            </w:r>
            <w:r w:rsidRPr="00EB5FE4">
              <w:rPr>
                <w:rFonts w:eastAsia="Calibri"/>
                <w:sz w:val="20"/>
                <w:szCs w:val="20"/>
                <w:lang w:eastAsia="en-US"/>
              </w:rPr>
              <w:t>000 bērnu un jauniešu, kas darbojas kustībā „</w:t>
            </w:r>
            <w:proofErr w:type="spellStart"/>
            <w:r w:rsidRPr="00EB5FE4">
              <w:rPr>
                <w:rFonts w:eastAsia="Calibri"/>
                <w:sz w:val="20"/>
                <w:szCs w:val="20"/>
                <w:lang w:eastAsia="en-US"/>
              </w:rPr>
              <w:t>Jaunsardze</w:t>
            </w:r>
            <w:proofErr w:type="spellEnd"/>
            <w:r w:rsidRPr="00EB5FE4">
              <w:rPr>
                <w:rFonts w:eastAsia="Calibri"/>
                <w:sz w:val="20"/>
                <w:szCs w:val="20"/>
                <w:lang w:eastAsia="en-US"/>
              </w:rPr>
              <w:t>”.</w:t>
            </w:r>
          </w:p>
        </w:tc>
        <w:tc>
          <w:tcPr>
            <w:tcW w:w="992" w:type="dxa"/>
          </w:tcPr>
          <w:p w14:paraId="2FCAE338" w14:textId="7D495D53" w:rsidR="76CA8CF3" w:rsidRPr="00EB5FE4" w:rsidRDefault="76CA8CF3" w:rsidP="00663D06">
            <w:pPr>
              <w:spacing w:line="240" w:lineRule="auto"/>
              <w:ind w:firstLine="0"/>
              <w:jc w:val="center"/>
              <w:rPr>
                <w:sz w:val="20"/>
                <w:szCs w:val="20"/>
              </w:rPr>
            </w:pPr>
            <w:proofErr w:type="spellStart"/>
            <w:r w:rsidRPr="00EB5FE4">
              <w:rPr>
                <w:sz w:val="20"/>
                <w:szCs w:val="20"/>
              </w:rPr>
              <w:t>AiM</w:t>
            </w:r>
            <w:proofErr w:type="spellEnd"/>
            <w:r w:rsidRPr="00EB5FE4">
              <w:rPr>
                <w:sz w:val="20"/>
                <w:szCs w:val="20"/>
              </w:rPr>
              <w:t xml:space="preserve">, </w:t>
            </w:r>
            <w:proofErr w:type="spellStart"/>
            <w:r w:rsidRPr="00EB5FE4">
              <w:rPr>
                <w:sz w:val="20"/>
                <w:szCs w:val="20"/>
              </w:rPr>
              <w:t>AiM</w:t>
            </w:r>
            <w:proofErr w:type="spellEnd"/>
            <w:r w:rsidRPr="00EB5FE4">
              <w:rPr>
                <w:sz w:val="20"/>
                <w:szCs w:val="20"/>
              </w:rPr>
              <w:t xml:space="preserve"> JC</w:t>
            </w:r>
          </w:p>
        </w:tc>
        <w:tc>
          <w:tcPr>
            <w:tcW w:w="1417" w:type="dxa"/>
          </w:tcPr>
          <w:p w14:paraId="5D2A2E80" w14:textId="55D8F584" w:rsidR="63FB5879" w:rsidRPr="00EB5FE4" w:rsidRDefault="63FB5879" w:rsidP="00663D06">
            <w:pPr>
              <w:ind w:firstLine="0"/>
              <w:jc w:val="center"/>
              <w:rPr>
                <w:sz w:val="20"/>
                <w:szCs w:val="20"/>
              </w:rPr>
            </w:pPr>
            <w:r w:rsidRPr="00EB5FE4">
              <w:rPr>
                <w:sz w:val="20"/>
                <w:szCs w:val="20"/>
              </w:rPr>
              <w:t>IZM</w:t>
            </w:r>
          </w:p>
        </w:tc>
        <w:tc>
          <w:tcPr>
            <w:tcW w:w="1158" w:type="dxa"/>
          </w:tcPr>
          <w:p w14:paraId="27F570D8" w14:textId="1D6E7BAC" w:rsidR="36F523F6" w:rsidRPr="00EB5FE4" w:rsidRDefault="36F523F6" w:rsidP="00663D06">
            <w:pPr>
              <w:spacing w:line="240" w:lineRule="auto"/>
              <w:ind w:firstLine="0"/>
              <w:jc w:val="left"/>
              <w:rPr>
                <w:sz w:val="20"/>
                <w:szCs w:val="20"/>
              </w:rPr>
            </w:pPr>
            <w:r w:rsidRPr="00EB5FE4">
              <w:rPr>
                <w:sz w:val="20"/>
                <w:szCs w:val="20"/>
              </w:rPr>
              <w:t>2027.gada II pusgads</w:t>
            </w:r>
          </w:p>
        </w:tc>
      </w:tr>
      <w:tr w:rsidR="00D17B34" w:rsidRPr="003E08C4" w14:paraId="23DA8750" w14:textId="77777777" w:rsidTr="4961909E">
        <w:trPr>
          <w:trHeight w:val="300"/>
        </w:trPr>
        <w:tc>
          <w:tcPr>
            <w:tcW w:w="887" w:type="dxa"/>
          </w:tcPr>
          <w:p w14:paraId="376846FE" w14:textId="23E23096" w:rsidR="00D17B34" w:rsidRPr="00EB5FE4" w:rsidRDefault="00D17B34" w:rsidP="00D17B34">
            <w:pPr>
              <w:spacing w:line="240" w:lineRule="auto"/>
              <w:ind w:firstLine="0"/>
              <w:jc w:val="center"/>
              <w:rPr>
                <w:rFonts w:eastAsia="Calibri"/>
                <w:sz w:val="20"/>
                <w:szCs w:val="20"/>
                <w:lang w:eastAsia="en-US"/>
              </w:rPr>
            </w:pPr>
            <w:r w:rsidRPr="00EB5FE4">
              <w:rPr>
                <w:rFonts w:eastAsia="Calibri"/>
                <w:sz w:val="20"/>
                <w:szCs w:val="20"/>
                <w:lang w:eastAsia="en-US"/>
              </w:rPr>
              <w:t>1.1.4.</w:t>
            </w:r>
          </w:p>
        </w:tc>
        <w:tc>
          <w:tcPr>
            <w:tcW w:w="3082" w:type="dxa"/>
            <w:gridSpan w:val="2"/>
          </w:tcPr>
          <w:p w14:paraId="367861EE" w14:textId="6C983B45" w:rsidR="00D17B34" w:rsidRPr="00EB5FE4" w:rsidRDefault="5E2C8CC9" w:rsidP="00D17B34">
            <w:pPr>
              <w:spacing w:line="240" w:lineRule="auto"/>
              <w:ind w:firstLine="0"/>
              <w:rPr>
                <w:sz w:val="20"/>
                <w:szCs w:val="20"/>
              </w:rPr>
            </w:pPr>
            <w:r w:rsidRPr="4961909E">
              <w:rPr>
                <w:rFonts w:eastAsia="Calibri"/>
                <w:sz w:val="20"/>
                <w:szCs w:val="20"/>
                <w:lang w:eastAsia="en-US"/>
              </w:rPr>
              <w:t xml:space="preserve">Mazākumtautību un </w:t>
            </w:r>
            <w:r w:rsidR="00027633">
              <w:rPr>
                <w:rFonts w:eastAsia="Calibri"/>
                <w:sz w:val="20"/>
                <w:szCs w:val="20"/>
                <w:lang w:eastAsia="en-US"/>
              </w:rPr>
              <w:t>sabiedrības saliedētības</w:t>
            </w:r>
            <w:r w:rsidRPr="4961909E">
              <w:rPr>
                <w:rFonts w:eastAsia="Calibri"/>
                <w:sz w:val="20"/>
                <w:szCs w:val="20"/>
                <w:lang w:eastAsia="en-US"/>
              </w:rPr>
              <w:t xml:space="preserve"> programma</w:t>
            </w:r>
            <w:r w:rsidR="5464E8C2" w:rsidRPr="4961909E">
              <w:rPr>
                <w:rFonts w:eastAsia="Calibri"/>
                <w:sz w:val="20"/>
                <w:szCs w:val="20"/>
                <w:lang w:eastAsia="en-US"/>
              </w:rPr>
              <w:t>.</w:t>
            </w:r>
          </w:p>
        </w:tc>
        <w:tc>
          <w:tcPr>
            <w:tcW w:w="3686" w:type="dxa"/>
          </w:tcPr>
          <w:p w14:paraId="77232296" w14:textId="089A1CAA" w:rsidR="00D17B34" w:rsidRPr="00EB5FE4" w:rsidRDefault="5E2C8CC9" w:rsidP="00122592">
            <w:pPr>
              <w:autoSpaceDE w:val="0"/>
              <w:autoSpaceDN w:val="0"/>
              <w:adjustRightInd w:val="0"/>
              <w:spacing w:line="240" w:lineRule="auto"/>
              <w:ind w:firstLine="0"/>
              <w:rPr>
                <w:rFonts w:eastAsia="Calibri"/>
                <w:sz w:val="20"/>
                <w:szCs w:val="20"/>
                <w:lang w:eastAsia="en-US"/>
              </w:rPr>
            </w:pPr>
            <w:r w:rsidRPr="4961909E">
              <w:rPr>
                <w:rFonts w:eastAsia="Calibri"/>
                <w:sz w:val="20"/>
                <w:szCs w:val="20"/>
                <w:lang w:eastAsia="en-US"/>
              </w:rPr>
              <w:t>Stiprināta Latvijā dzīvojošo mazākumtautību bērnu un jauniešu piederības sajūta Latvijas valstij</w:t>
            </w:r>
            <w:r w:rsidR="0E51CCCB" w:rsidRPr="4961909E">
              <w:rPr>
                <w:rFonts w:eastAsia="Calibri"/>
                <w:sz w:val="20"/>
                <w:szCs w:val="20"/>
                <w:lang w:eastAsia="en-US"/>
              </w:rPr>
              <w:t>.</w:t>
            </w:r>
          </w:p>
          <w:p w14:paraId="4351B144" w14:textId="19F2D479" w:rsidR="00D17B34" w:rsidRPr="00EB5FE4" w:rsidRDefault="00D17B34" w:rsidP="00122592">
            <w:pPr>
              <w:spacing w:line="240" w:lineRule="auto"/>
              <w:ind w:firstLine="0"/>
              <w:rPr>
                <w:sz w:val="20"/>
                <w:szCs w:val="20"/>
              </w:rPr>
            </w:pPr>
            <w:r w:rsidRPr="00EB5FE4">
              <w:rPr>
                <w:rFonts w:eastAsia="Calibri"/>
                <w:sz w:val="20"/>
                <w:szCs w:val="20"/>
                <w:lang w:eastAsia="en-US"/>
              </w:rPr>
              <w:t>Veicināta Latvijas mazākumtautību etniskās unikalitātes apzināšanās.</w:t>
            </w:r>
          </w:p>
        </w:tc>
        <w:tc>
          <w:tcPr>
            <w:tcW w:w="3544" w:type="dxa"/>
          </w:tcPr>
          <w:p w14:paraId="08192874" w14:textId="5506C114" w:rsidR="00D17B34" w:rsidRPr="00EB5FE4" w:rsidRDefault="5E2C8CC9" w:rsidP="00D17B34">
            <w:pPr>
              <w:spacing w:line="240" w:lineRule="auto"/>
              <w:ind w:firstLine="0"/>
              <w:jc w:val="left"/>
              <w:rPr>
                <w:rFonts w:eastAsia="Calibri"/>
                <w:sz w:val="20"/>
                <w:szCs w:val="20"/>
                <w:lang w:eastAsia="en-US"/>
              </w:rPr>
            </w:pPr>
            <w:r w:rsidRPr="4961909E">
              <w:rPr>
                <w:rFonts w:eastAsia="Calibri"/>
                <w:sz w:val="20"/>
                <w:szCs w:val="20"/>
                <w:lang w:eastAsia="en-US"/>
              </w:rPr>
              <w:t>Īstenoti vismaz 5 projekti gadā</w:t>
            </w:r>
            <w:r w:rsidR="6C047036" w:rsidRPr="4961909E">
              <w:rPr>
                <w:rFonts w:eastAsia="Calibri"/>
                <w:sz w:val="20"/>
                <w:szCs w:val="20"/>
                <w:lang w:eastAsia="en-US"/>
              </w:rPr>
              <w:t>.</w:t>
            </w:r>
          </w:p>
          <w:p w14:paraId="300A5452" w14:textId="141F26AF" w:rsidR="00D17B34" w:rsidRPr="00EB5FE4" w:rsidRDefault="7FAC8399" w:rsidP="00D17B34">
            <w:pPr>
              <w:spacing w:line="240" w:lineRule="auto"/>
              <w:ind w:firstLine="0"/>
              <w:rPr>
                <w:rFonts w:eastAsia="Calibri"/>
                <w:sz w:val="20"/>
                <w:szCs w:val="20"/>
                <w:lang w:eastAsia="en-US"/>
              </w:rPr>
            </w:pPr>
            <w:r w:rsidRPr="00EB5FE4">
              <w:rPr>
                <w:rFonts w:eastAsia="Calibri"/>
                <w:sz w:val="20"/>
                <w:szCs w:val="20"/>
                <w:lang w:eastAsia="en-US"/>
              </w:rPr>
              <w:t>Aktivitātēs iesaistīti vismaz 400 bērn</w:t>
            </w:r>
            <w:r w:rsidR="00027633">
              <w:rPr>
                <w:rFonts w:eastAsia="Calibri"/>
                <w:sz w:val="20"/>
                <w:szCs w:val="20"/>
                <w:lang w:eastAsia="en-US"/>
              </w:rPr>
              <w:t xml:space="preserve">i, </w:t>
            </w:r>
            <w:r w:rsidRPr="00EB5FE4">
              <w:rPr>
                <w:rFonts w:eastAsia="Calibri"/>
                <w:sz w:val="20"/>
                <w:szCs w:val="20"/>
                <w:lang w:eastAsia="en-US"/>
              </w:rPr>
              <w:t>jaunieši</w:t>
            </w:r>
            <w:r w:rsidR="00027633">
              <w:rPr>
                <w:rFonts w:eastAsia="Calibri"/>
                <w:sz w:val="20"/>
                <w:szCs w:val="20"/>
                <w:lang w:eastAsia="en-US"/>
              </w:rPr>
              <w:t xml:space="preserve"> un viņu ģimenes</w:t>
            </w:r>
            <w:r w:rsidRPr="00EB5FE4">
              <w:rPr>
                <w:rFonts w:eastAsia="Calibri"/>
                <w:sz w:val="20"/>
                <w:szCs w:val="20"/>
                <w:lang w:eastAsia="en-US"/>
              </w:rPr>
              <w:t>.</w:t>
            </w:r>
            <w:r w:rsidR="00D17B34" w:rsidRPr="00EB5FE4">
              <w:rPr>
                <w:rStyle w:val="FootnoteReference"/>
                <w:rFonts w:eastAsia="Calibri"/>
                <w:sz w:val="20"/>
                <w:szCs w:val="20"/>
                <w:lang w:eastAsia="en-US"/>
              </w:rPr>
              <w:footnoteReference w:id="93"/>
            </w:r>
          </w:p>
        </w:tc>
        <w:tc>
          <w:tcPr>
            <w:tcW w:w="992" w:type="dxa"/>
          </w:tcPr>
          <w:p w14:paraId="1751A6BB" w14:textId="1F5FBD2D" w:rsidR="00D17B34" w:rsidRPr="00EB5FE4" w:rsidRDefault="00D17B34" w:rsidP="00D17B34">
            <w:pPr>
              <w:spacing w:line="240" w:lineRule="auto"/>
              <w:ind w:firstLine="0"/>
              <w:jc w:val="center"/>
              <w:rPr>
                <w:sz w:val="20"/>
                <w:szCs w:val="20"/>
              </w:rPr>
            </w:pPr>
            <w:r w:rsidRPr="00EB5FE4">
              <w:rPr>
                <w:rFonts w:eastAsia="Calibri"/>
                <w:sz w:val="20"/>
                <w:szCs w:val="20"/>
                <w:lang w:eastAsia="en-US"/>
              </w:rPr>
              <w:t>SIF</w:t>
            </w:r>
          </w:p>
        </w:tc>
        <w:tc>
          <w:tcPr>
            <w:tcW w:w="1417" w:type="dxa"/>
          </w:tcPr>
          <w:p w14:paraId="32761EB7" w14:textId="77777777" w:rsidR="00D17B34" w:rsidRPr="00EB5FE4" w:rsidRDefault="00D17B34" w:rsidP="00D17B34">
            <w:pPr>
              <w:ind w:firstLine="0"/>
              <w:jc w:val="center"/>
              <w:rPr>
                <w:sz w:val="20"/>
                <w:szCs w:val="20"/>
              </w:rPr>
            </w:pPr>
          </w:p>
        </w:tc>
        <w:tc>
          <w:tcPr>
            <w:tcW w:w="1158" w:type="dxa"/>
          </w:tcPr>
          <w:p w14:paraId="78851098" w14:textId="36E92504" w:rsidR="00D17B34" w:rsidRPr="00EB5FE4" w:rsidRDefault="00D17B34" w:rsidP="00D17B34">
            <w:pPr>
              <w:spacing w:line="240" w:lineRule="auto"/>
              <w:ind w:firstLine="0"/>
              <w:jc w:val="left"/>
              <w:rPr>
                <w:sz w:val="20"/>
                <w:szCs w:val="20"/>
              </w:rPr>
            </w:pPr>
            <w:r w:rsidRPr="00EB5FE4">
              <w:rPr>
                <w:rFonts w:eastAsia="Calibri"/>
                <w:sz w:val="20"/>
                <w:szCs w:val="20"/>
                <w:lang w:eastAsia="en-US"/>
              </w:rPr>
              <w:t>2027.gada II pusgads</w:t>
            </w:r>
          </w:p>
        </w:tc>
      </w:tr>
      <w:tr w:rsidR="00043018" w:rsidRPr="00043018" w14:paraId="638CB567" w14:textId="77777777" w:rsidTr="4961909E">
        <w:tc>
          <w:tcPr>
            <w:tcW w:w="887" w:type="dxa"/>
          </w:tcPr>
          <w:p w14:paraId="187775B5" w14:textId="6D7754A3" w:rsidR="00043018" w:rsidRPr="00EB5FE4" w:rsidRDefault="00043018">
            <w:pPr>
              <w:spacing w:line="240" w:lineRule="auto"/>
              <w:ind w:firstLine="0"/>
              <w:jc w:val="center"/>
              <w:rPr>
                <w:rFonts w:eastAsia="Calibri"/>
                <w:sz w:val="20"/>
                <w:szCs w:val="20"/>
                <w:lang w:eastAsia="en-US"/>
              </w:rPr>
            </w:pPr>
            <w:r w:rsidRPr="00EB5FE4">
              <w:rPr>
                <w:rFonts w:eastAsia="Calibri"/>
                <w:sz w:val="20"/>
                <w:szCs w:val="20"/>
                <w:lang w:eastAsia="en-US"/>
              </w:rPr>
              <w:lastRenderedPageBreak/>
              <w:t>1.1.5.</w:t>
            </w:r>
          </w:p>
        </w:tc>
        <w:tc>
          <w:tcPr>
            <w:tcW w:w="3082" w:type="dxa"/>
            <w:gridSpan w:val="2"/>
          </w:tcPr>
          <w:p w14:paraId="39EB6577" w14:textId="5DAB7CA2" w:rsidR="00043018" w:rsidRPr="00EB5FE4" w:rsidRDefault="6B953B01">
            <w:pPr>
              <w:spacing w:line="240" w:lineRule="auto"/>
              <w:ind w:firstLine="0"/>
              <w:rPr>
                <w:rFonts w:eastAsia="Calibri" w:cs="Arial"/>
                <w:sz w:val="20"/>
                <w:szCs w:val="20"/>
                <w:lang w:eastAsia="en-US"/>
              </w:rPr>
            </w:pPr>
            <w:r w:rsidRPr="4961909E">
              <w:rPr>
                <w:rFonts w:eastAsia="Calibri" w:cs="Arial"/>
                <w:sz w:val="20"/>
                <w:szCs w:val="20"/>
                <w:lang w:eastAsia="en-US"/>
              </w:rPr>
              <w:t>Pastāvīgs dialogs ar sabiedrību par nacionālo identitāti un piederību</w:t>
            </w:r>
            <w:r w:rsidR="7E6C6EDB" w:rsidRPr="4961909E">
              <w:rPr>
                <w:rFonts w:eastAsia="Calibri" w:cs="Arial"/>
                <w:sz w:val="20"/>
                <w:szCs w:val="20"/>
                <w:lang w:eastAsia="en-US"/>
              </w:rPr>
              <w:t>.</w:t>
            </w:r>
          </w:p>
        </w:tc>
        <w:tc>
          <w:tcPr>
            <w:tcW w:w="3686" w:type="dxa"/>
          </w:tcPr>
          <w:p w14:paraId="16A04F5D" w14:textId="77777777" w:rsidR="00043018" w:rsidRPr="00EB5FE4" w:rsidRDefault="00043018">
            <w:pPr>
              <w:spacing w:line="240" w:lineRule="auto"/>
              <w:ind w:firstLine="0"/>
              <w:rPr>
                <w:rFonts w:eastAsia="Calibri" w:cs="Arial"/>
                <w:sz w:val="20"/>
                <w:szCs w:val="20"/>
                <w:lang w:eastAsia="en-US"/>
              </w:rPr>
            </w:pPr>
            <w:r w:rsidRPr="00EB5FE4">
              <w:rPr>
                <w:rFonts w:eastAsia="Calibri" w:cs="Arial"/>
                <w:sz w:val="20"/>
                <w:szCs w:val="20"/>
                <w:lang w:eastAsia="en-US"/>
              </w:rPr>
              <w:t>Aktualizēti nacionālās identitātes un piederības jautājumi, nodrošināta atgriezeniskā saite starp politikas plānošanā iesaistītajām institūcijām un iedzīvotājiem.</w:t>
            </w:r>
          </w:p>
        </w:tc>
        <w:tc>
          <w:tcPr>
            <w:tcW w:w="3544" w:type="dxa"/>
          </w:tcPr>
          <w:p w14:paraId="1F11610E" w14:textId="77777777" w:rsidR="00043018" w:rsidRPr="00EB5FE4" w:rsidRDefault="00043018">
            <w:pPr>
              <w:spacing w:line="240" w:lineRule="auto"/>
              <w:ind w:firstLine="0"/>
              <w:rPr>
                <w:rFonts w:eastAsia="Calibri" w:cs="Arial"/>
                <w:sz w:val="20"/>
                <w:szCs w:val="20"/>
                <w:lang w:eastAsia="en-US"/>
              </w:rPr>
            </w:pPr>
            <w:r w:rsidRPr="00EB5FE4">
              <w:rPr>
                <w:rFonts w:eastAsia="Calibri" w:cs="Arial"/>
                <w:sz w:val="20"/>
                <w:szCs w:val="20"/>
                <w:lang w:eastAsia="en-US"/>
              </w:rPr>
              <w:t>Organizētas tikšanās ar iedzīvotājiem, ietverot dažādu sabiedrības grupu pārstāvjus, par nacionālās identitātes un piederības jautājumiem vismaz 1 reizi gadā katrā plānošanas reģionā.</w:t>
            </w:r>
          </w:p>
        </w:tc>
        <w:tc>
          <w:tcPr>
            <w:tcW w:w="992" w:type="dxa"/>
          </w:tcPr>
          <w:p w14:paraId="78C50763" w14:textId="77777777" w:rsidR="00043018" w:rsidRPr="00EB5FE4" w:rsidRDefault="00043018">
            <w:pPr>
              <w:spacing w:line="240" w:lineRule="auto"/>
              <w:ind w:firstLine="0"/>
              <w:jc w:val="center"/>
              <w:rPr>
                <w:rFonts w:eastAsia="Calibri"/>
                <w:sz w:val="20"/>
                <w:szCs w:val="20"/>
                <w:lang w:eastAsia="en-US"/>
              </w:rPr>
            </w:pPr>
            <w:r w:rsidRPr="00EB5FE4">
              <w:rPr>
                <w:rFonts w:eastAsia="Calibri"/>
                <w:sz w:val="20"/>
                <w:szCs w:val="20"/>
                <w:lang w:eastAsia="en-US"/>
              </w:rPr>
              <w:t>KM</w:t>
            </w:r>
          </w:p>
        </w:tc>
        <w:tc>
          <w:tcPr>
            <w:tcW w:w="1417" w:type="dxa"/>
          </w:tcPr>
          <w:p w14:paraId="39B94EBC" w14:textId="77777777" w:rsidR="00043018" w:rsidRPr="00EB5FE4" w:rsidRDefault="00043018">
            <w:pPr>
              <w:spacing w:line="240" w:lineRule="auto"/>
              <w:ind w:firstLine="0"/>
              <w:jc w:val="center"/>
              <w:rPr>
                <w:rFonts w:eastAsia="Calibri"/>
                <w:sz w:val="20"/>
                <w:szCs w:val="20"/>
                <w:lang w:eastAsia="en-US"/>
              </w:rPr>
            </w:pPr>
          </w:p>
        </w:tc>
        <w:tc>
          <w:tcPr>
            <w:tcW w:w="1158" w:type="dxa"/>
          </w:tcPr>
          <w:p w14:paraId="150E602F" w14:textId="025FC5BA" w:rsidR="00043018" w:rsidRPr="00EB5FE4" w:rsidRDefault="1A8E71D6">
            <w:pPr>
              <w:spacing w:line="240" w:lineRule="auto"/>
              <w:ind w:firstLine="0"/>
              <w:jc w:val="left"/>
              <w:rPr>
                <w:rFonts w:eastAsia="Calibri"/>
                <w:sz w:val="20"/>
                <w:szCs w:val="20"/>
                <w:lang w:eastAsia="en-US"/>
              </w:rPr>
            </w:pPr>
            <w:r w:rsidRPr="77EE5DDF">
              <w:rPr>
                <w:rFonts w:eastAsia="Calibri"/>
                <w:sz w:val="20"/>
                <w:szCs w:val="20"/>
                <w:lang w:eastAsia="en-US"/>
              </w:rPr>
              <w:t>202</w:t>
            </w:r>
            <w:r w:rsidR="00662CCC">
              <w:rPr>
                <w:rFonts w:eastAsia="Calibri"/>
                <w:sz w:val="20"/>
                <w:szCs w:val="20"/>
                <w:lang w:eastAsia="en-US"/>
              </w:rPr>
              <w:t>7</w:t>
            </w:r>
            <w:r w:rsidRPr="77EE5DDF">
              <w:rPr>
                <w:rFonts w:eastAsia="Calibri"/>
                <w:sz w:val="20"/>
                <w:szCs w:val="20"/>
                <w:lang w:eastAsia="en-US"/>
              </w:rPr>
              <w:t>.gada II pusgads</w:t>
            </w:r>
          </w:p>
        </w:tc>
      </w:tr>
      <w:tr w:rsidR="002957AB" w:rsidRPr="00043018" w14:paraId="4BA2985E" w14:textId="77777777" w:rsidTr="4961909E">
        <w:tc>
          <w:tcPr>
            <w:tcW w:w="887" w:type="dxa"/>
          </w:tcPr>
          <w:p w14:paraId="3C0997AA" w14:textId="542B4D0E" w:rsidR="002957AB" w:rsidRPr="00EB5FE4" w:rsidRDefault="00B0162B">
            <w:pPr>
              <w:spacing w:line="240" w:lineRule="auto"/>
              <w:ind w:firstLine="0"/>
              <w:jc w:val="center"/>
              <w:rPr>
                <w:rFonts w:eastAsia="Calibri"/>
                <w:sz w:val="20"/>
                <w:szCs w:val="20"/>
                <w:lang w:eastAsia="en-US"/>
              </w:rPr>
            </w:pPr>
            <w:r>
              <w:rPr>
                <w:rFonts w:eastAsia="Calibri"/>
                <w:sz w:val="20"/>
                <w:szCs w:val="20"/>
                <w:lang w:eastAsia="en-US"/>
              </w:rPr>
              <w:t>1.1.6.</w:t>
            </w:r>
          </w:p>
        </w:tc>
        <w:tc>
          <w:tcPr>
            <w:tcW w:w="3082" w:type="dxa"/>
            <w:gridSpan w:val="2"/>
          </w:tcPr>
          <w:p w14:paraId="570C2860" w14:textId="41A80B5E" w:rsidR="002957AB" w:rsidRPr="00EB5FE4" w:rsidRDefault="0201F9C7">
            <w:pPr>
              <w:spacing w:line="240" w:lineRule="auto"/>
              <w:ind w:firstLine="0"/>
              <w:rPr>
                <w:rFonts w:eastAsia="Calibri" w:cs="Arial"/>
                <w:sz w:val="20"/>
                <w:szCs w:val="20"/>
                <w:lang w:eastAsia="en-US"/>
              </w:rPr>
            </w:pPr>
            <w:r w:rsidRPr="4961909E">
              <w:rPr>
                <w:sz w:val="20"/>
                <w:szCs w:val="20"/>
              </w:rPr>
              <w:t>Atbalsta programma iedzīvotāju sadarbībai kopienās</w:t>
            </w:r>
            <w:r w:rsidR="7ADA3987" w:rsidRPr="4961909E">
              <w:rPr>
                <w:sz w:val="20"/>
                <w:szCs w:val="20"/>
              </w:rPr>
              <w:t xml:space="preserve"> (pilotprojekts)</w:t>
            </w:r>
            <w:r w:rsidR="4B9BE059" w:rsidRPr="4961909E">
              <w:rPr>
                <w:sz w:val="20"/>
                <w:szCs w:val="20"/>
              </w:rPr>
              <w:t>.</w:t>
            </w:r>
          </w:p>
        </w:tc>
        <w:tc>
          <w:tcPr>
            <w:tcW w:w="3686" w:type="dxa"/>
          </w:tcPr>
          <w:p w14:paraId="7F92B183" w14:textId="1B6E586A" w:rsidR="006551C6" w:rsidRDefault="002957AB">
            <w:pPr>
              <w:spacing w:line="240" w:lineRule="auto"/>
              <w:ind w:firstLine="0"/>
              <w:rPr>
                <w:rFonts w:eastAsia="Calibri" w:cs="Arial"/>
                <w:sz w:val="20"/>
                <w:szCs w:val="20"/>
                <w:lang w:eastAsia="en-US"/>
              </w:rPr>
            </w:pPr>
            <w:r>
              <w:rPr>
                <w:rFonts w:eastAsia="Calibri" w:cs="Arial"/>
                <w:sz w:val="20"/>
                <w:szCs w:val="20"/>
                <w:lang w:eastAsia="en-US"/>
              </w:rPr>
              <w:t xml:space="preserve">Veicināts to iedzīvotāju īpatsvara palielinājums, kas </w:t>
            </w:r>
            <w:r w:rsidR="006551C6">
              <w:rPr>
                <w:rFonts w:eastAsia="Calibri" w:cs="Arial"/>
                <w:sz w:val="20"/>
                <w:szCs w:val="20"/>
                <w:lang w:eastAsia="en-US"/>
              </w:rPr>
              <w:t xml:space="preserve">Latvijā </w:t>
            </w:r>
            <w:r>
              <w:rPr>
                <w:rFonts w:eastAsia="Calibri" w:cs="Arial"/>
                <w:sz w:val="20"/>
                <w:szCs w:val="20"/>
                <w:lang w:eastAsia="en-US"/>
              </w:rPr>
              <w:t>jūtas pieņemti</w:t>
            </w:r>
            <w:r w:rsidR="006551C6">
              <w:rPr>
                <w:rFonts w:eastAsia="Calibri" w:cs="Arial"/>
                <w:sz w:val="20"/>
                <w:szCs w:val="20"/>
                <w:lang w:eastAsia="en-US"/>
              </w:rPr>
              <w:t>.</w:t>
            </w:r>
            <w:r>
              <w:rPr>
                <w:rFonts w:eastAsia="Calibri" w:cs="Arial"/>
                <w:sz w:val="20"/>
                <w:szCs w:val="20"/>
                <w:lang w:eastAsia="en-US"/>
              </w:rPr>
              <w:t xml:space="preserve"> </w:t>
            </w:r>
          </w:p>
          <w:p w14:paraId="0875DFFE" w14:textId="5E86D49A" w:rsidR="002957AB" w:rsidRPr="00EB5FE4" w:rsidRDefault="006551C6">
            <w:pPr>
              <w:spacing w:line="240" w:lineRule="auto"/>
              <w:ind w:firstLine="0"/>
              <w:rPr>
                <w:rFonts w:eastAsia="Calibri" w:cs="Arial"/>
                <w:sz w:val="20"/>
                <w:szCs w:val="20"/>
                <w:lang w:eastAsia="en-US"/>
              </w:rPr>
            </w:pPr>
            <w:r>
              <w:rPr>
                <w:rFonts w:eastAsia="Calibri" w:cs="Arial"/>
                <w:sz w:val="20"/>
                <w:szCs w:val="20"/>
                <w:lang w:eastAsia="en-US"/>
              </w:rPr>
              <w:t>V</w:t>
            </w:r>
            <w:r w:rsidR="002957AB">
              <w:rPr>
                <w:rFonts w:eastAsia="Calibri" w:cs="Arial"/>
                <w:sz w:val="20"/>
                <w:szCs w:val="20"/>
                <w:lang w:eastAsia="en-US"/>
              </w:rPr>
              <w:t>eicināta</w:t>
            </w:r>
            <w:r>
              <w:rPr>
                <w:rFonts w:eastAsia="Calibri" w:cs="Arial"/>
                <w:sz w:val="20"/>
                <w:szCs w:val="20"/>
                <w:lang w:eastAsia="en-US"/>
              </w:rPr>
              <w:t xml:space="preserve"> visu Latvijas iedzīvotāju</w:t>
            </w:r>
            <w:r w:rsidR="002957AB">
              <w:rPr>
                <w:rFonts w:eastAsia="Calibri" w:cs="Arial"/>
                <w:sz w:val="20"/>
                <w:szCs w:val="20"/>
                <w:lang w:eastAsia="en-US"/>
              </w:rPr>
              <w:t xml:space="preserve"> kopības izjūta. </w:t>
            </w:r>
          </w:p>
        </w:tc>
        <w:tc>
          <w:tcPr>
            <w:tcW w:w="3544" w:type="dxa"/>
          </w:tcPr>
          <w:p w14:paraId="2D1EC314" w14:textId="7597069D" w:rsidR="002957AB" w:rsidRPr="00EB5FE4" w:rsidRDefault="002957AB" w:rsidP="001C6370">
            <w:pPr>
              <w:spacing w:line="240" w:lineRule="auto"/>
              <w:ind w:firstLine="0"/>
              <w:rPr>
                <w:rFonts w:eastAsia="Calibri" w:cs="Arial"/>
                <w:sz w:val="20"/>
                <w:szCs w:val="20"/>
                <w:lang w:eastAsia="en-US"/>
              </w:rPr>
            </w:pPr>
            <w:r w:rsidRPr="002957AB">
              <w:rPr>
                <w:rFonts w:eastAsia="Calibri" w:cs="Arial"/>
                <w:sz w:val="20"/>
                <w:szCs w:val="20"/>
                <w:lang w:eastAsia="en-US"/>
              </w:rPr>
              <w:t xml:space="preserve">Katru gadu atbalstīti vismaz 25 NVO projekti, ietverot </w:t>
            </w:r>
            <w:proofErr w:type="spellStart"/>
            <w:r w:rsidRPr="002957AB">
              <w:rPr>
                <w:rFonts w:eastAsia="Calibri" w:cs="Arial"/>
                <w:sz w:val="20"/>
                <w:szCs w:val="20"/>
                <w:lang w:eastAsia="en-US"/>
              </w:rPr>
              <w:t>starpreģionālu</w:t>
            </w:r>
            <w:proofErr w:type="spellEnd"/>
            <w:r w:rsidRPr="002957AB">
              <w:rPr>
                <w:rFonts w:eastAsia="Calibri" w:cs="Arial"/>
                <w:sz w:val="20"/>
                <w:szCs w:val="20"/>
                <w:lang w:eastAsia="en-US"/>
              </w:rPr>
              <w:t xml:space="preserve"> sadarbību, iesaistot dažādu tautību un sociālo grupu (tostarp personas ar zemiem ienākumiem) pārstāvjus.</w:t>
            </w:r>
            <w:r w:rsidR="00740D33">
              <w:rPr>
                <w:rStyle w:val="FootnoteReference"/>
                <w:rFonts w:eastAsia="Calibri" w:cs="Arial"/>
                <w:sz w:val="20"/>
                <w:szCs w:val="20"/>
                <w:lang w:eastAsia="en-US"/>
              </w:rPr>
              <w:footnoteReference w:id="94"/>
            </w:r>
            <w:r w:rsidRPr="002957AB">
              <w:rPr>
                <w:rFonts w:eastAsia="Calibri" w:cs="Arial"/>
                <w:sz w:val="20"/>
                <w:szCs w:val="20"/>
                <w:lang w:eastAsia="en-US"/>
              </w:rPr>
              <w:t xml:space="preserve"> </w:t>
            </w:r>
          </w:p>
        </w:tc>
        <w:tc>
          <w:tcPr>
            <w:tcW w:w="992" w:type="dxa"/>
          </w:tcPr>
          <w:p w14:paraId="102EABC3" w14:textId="31A68FA7" w:rsidR="002957AB" w:rsidRPr="00EB5FE4" w:rsidRDefault="002957AB">
            <w:pPr>
              <w:spacing w:line="240" w:lineRule="auto"/>
              <w:ind w:firstLine="0"/>
              <w:jc w:val="center"/>
              <w:rPr>
                <w:rFonts w:eastAsia="Calibri"/>
                <w:sz w:val="20"/>
                <w:szCs w:val="20"/>
                <w:lang w:eastAsia="en-US"/>
              </w:rPr>
            </w:pPr>
            <w:r>
              <w:rPr>
                <w:rFonts w:eastAsia="Calibri"/>
                <w:sz w:val="20"/>
                <w:szCs w:val="20"/>
                <w:lang w:eastAsia="en-US"/>
              </w:rPr>
              <w:t>SIF</w:t>
            </w:r>
          </w:p>
        </w:tc>
        <w:tc>
          <w:tcPr>
            <w:tcW w:w="1417" w:type="dxa"/>
          </w:tcPr>
          <w:p w14:paraId="698014FB" w14:textId="77777777" w:rsidR="002957AB" w:rsidRPr="00EB5FE4" w:rsidRDefault="002957AB">
            <w:pPr>
              <w:spacing w:line="240" w:lineRule="auto"/>
              <w:ind w:firstLine="0"/>
              <w:jc w:val="center"/>
              <w:rPr>
                <w:rFonts w:eastAsia="Calibri"/>
                <w:sz w:val="20"/>
                <w:szCs w:val="20"/>
                <w:lang w:eastAsia="en-US"/>
              </w:rPr>
            </w:pPr>
          </w:p>
        </w:tc>
        <w:tc>
          <w:tcPr>
            <w:tcW w:w="1158" w:type="dxa"/>
          </w:tcPr>
          <w:p w14:paraId="71B1C369" w14:textId="2384E194" w:rsidR="002957AB" w:rsidRPr="00EB5FE4" w:rsidRDefault="002957AB">
            <w:pPr>
              <w:spacing w:line="240" w:lineRule="auto"/>
              <w:ind w:firstLine="0"/>
              <w:jc w:val="left"/>
              <w:rPr>
                <w:rFonts w:eastAsia="Calibri"/>
                <w:sz w:val="20"/>
                <w:szCs w:val="20"/>
                <w:lang w:eastAsia="en-US"/>
              </w:rPr>
            </w:pPr>
            <w:r>
              <w:rPr>
                <w:rFonts w:eastAsia="Calibri"/>
                <w:sz w:val="20"/>
                <w:szCs w:val="20"/>
                <w:lang w:eastAsia="en-US"/>
              </w:rPr>
              <w:t>2027.gada II pusgads</w:t>
            </w:r>
          </w:p>
        </w:tc>
      </w:tr>
      <w:bookmarkEnd w:id="58"/>
      <w:tr w:rsidR="002565F1" w:rsidRPr="002565F1" w14:paraId="1D10CAE5" w14:textId="77777777" w:rsidTr="00D9115F">
        <w:tc>
          <w:tcPr>
            <w:tcW w:w="887" w:type="dxa"/>
            <w:shd w:val="clear" w:color="auto" w:fill="DAFEEB"/>
            <w:vAlign w:val="center"/>
          </w:tcPr>
          <w:p w14:paraId="3D3594C9" w14:textId="430338DA" w:rsidR="00C95A5D" w:rsidRPr="002565F1" w:rsidRDefault="00C95A5D" w:rsidP="00D9115F">
            <w:pPr>
              <w:numPr>
                <w:ilvl w:val="1"/>
                <w:numId w:val="3"/>
              </w:numPr>
              <w:spacing w:line="240" w:lineRule="auto"/>
              <w:ind w:left="0" w:firstLine="0"/>
              <w:jc w:val="left"/>
              <w:rPr>
                <w:b/>
                <w:sz w:val="20"/>
                <w:szCs w:val="20"/>
              </w:rPr>
            </w:pPr>
          </w:p>
          <w:p w14:paraId="4B99C433" w14:textId="77777777" w:rsidR="00C95A5D" w:rsidRPr="002565F1" w:rsidRDefault="00C95A5D" w:rsidP="00D9115F">
            <w:pPr>
              <w:spacing w:line="240" w:lineRule="auto"/>
              <w:ind w:firstLine="0"/>
              <w:jc w:val="left"/>
              <w:rPr>
                <w:rFonts w:eastAsia="Calibri"/>
                <w:sz w:val="20"/>
                <w:szCs w:val="20"/>
                <w:lang w:eastAsia="en-US"/>
              </w:rPr>
            </w:pPr>
            <w:r w:rsidRPr="002565F1">
              <w:rPr>
                <w:b/>
                <w:sz w:val="20"/>
                <w:szCs w:val="20"/>
              </w:rPr>
              <w:t>Uzdevums</w:t>
            </w:r>
          </w:p>
        </w:tc>
        <w:tc>
          <w:tcPr>
            <w:tcW w:w="13879" w:type="dxa"/>
            <w:gridSpan w:val="7"/>
            <w:shd w:val="clear" w:color="auto" w:fill="DAFEEB"/>
            <w:vAlign w:val="center"/>
          </w:tcPr>
          <w:p w14:paraId="6508C8EB" w14:textId="77777777" w:rsidR="00C95A5D" w:rsidRPr="002565F1" w:rsidRDefault="00C95A5D" w:rsidP="00D9115F">
            <w:pPr>
              <w:spacing w:line="240" w:lineRule="auto"/>
              <w:ind w:firstLine="0"/>
              <w:jc w:val="left"/>
              <w:rPr>
                <w:rFonts w:eastAsia="Calibri"/>
                <w:sz w:val="20"/>
                <w:szCs w:val="20"/>
                <w:lang w:eastAsia="en-US"/>
              </w:rPr>
            </w:pPr>
            <w:r w:rsidRPr="002565F1">
              <w:rPr>
                <w:rFonts w:eastAsia="Calibri"/>
                <w:b/>
                <w:bCs/>
                <w:sz w:val="20"/>
                <w:szCs w:val="20"/>
                <w:lang w:eastAsia="en-US"/>
              </w:rPr>
              <w:t>Veicināt latviešu valodas kā sabiedrību vienojoša pamata nostiprināšanos ikdienas saziņā</w:t>
            </w:r>
          </w:p>
        </w:tc>
      </w:tr>
      <w:tr w:rsidR="00210999" w:rsidRPr="002565F1" w14:paraId="3FB3543D" w14:textId="77777777" w:rsidTr="00FE3CDE">
        <w:trPr>
          <w:trHeight w:val="487"/>
        </w:trPr>
        <w:tc>
          <w:tcPr>
            <w:tcW w:w="887" w:type="dxa"/>
            <w:tcBorders>
              <w:bottom w:val="single" w:sz="4" w:space="0" w:color="auto"/>
            </w:tcBorders>
          </w:tcPr>
          <w:p w14:paraId="66E67477" w14:textId="77777777" w:rsidR="00210999" w:rsidRPr="002565F1" w:rsidRDefault="00210999" w:rsidP="00210999">
            <w:pPr>
              <w:spacing w:line="240" w:lineRule="auto"/>
              <w:ind w:firstLine="0"/>
              <w:jc w:val="center"/>
              <w:rPr>
                <w:sz w:val="20"/>
                <w:szCs w:val="20"/>
              </w:rPr>
            </w:pPr>
            <w:r w:rsidRPr="002565F1">
              <w:rPr>
                <w:sz w:val="20"/>
                <w:szCs w:val="20"/>
              </w:rPr>
              <w:t>1.2.1.</w:t>
            </w:r>
          </w:p>
        </w:tc>
        <w:tc>
          <w:tcPr>
            <w:tcW w:w="3082" w:type="dxa"/>
            <w:gridSpan w:val="2"/>
            <w:tcBorders>
              <w:bottom w:val="single" w:sz="4" w:space="0" w:color="auto"/>
            </w:tcBorders>
          </w:tcPr>
          <w:p w14:paraId="320EF982" w14:textId="0A1BCFE2" w:rsidR="00210999" w:rsidRPr="002565F1" w:rsidRDefault="008F4545" w:rsidP="00C95A5D">
            <w:pPr>
              <w:spacing w:line="240" w:lineRule="auto"/>
              <w:ind w:firstLine="0"/>
              <w:rPr>
                <w:rFonts w:eastAsia="Calibri" w:cs="Arial"/>
                <w:sz w:val="20"/>
                <w:szCs w:val="20"/>
                <w:lang w:eastAsia="en-US"/>
              </w:rPr>
            </w:pPr>
            <w:r>
              <w:rPr>
                <w:rFonts w:eastAsia="Calibri" w:cs="Arial"/>
                <w:sz w:val="20"/>
                <w:szCs w:val="20"/>
                <w:lang w:eastAsia="en-US"/>
              </w:rPr>
              <w:t>Lasīšanas</w:t>
            </w:r>
            <w:r w:rsidR="757CE13E" w:rsidRPr="002565F1">
              <w:rPr>
                <w:rFonts w:eastAsia="Calibri" w:cs="Arial"/>
                <w:sz w:val="20"/>
                <w:szCs w:val="20"/>
                <w:lang w:eastAsia="en-US"/>
              </w:rPr>
              <w:t xml:space="preserve"> veicināšanas</w:t>
            </w:r>
            <w:r>
              <w:rPr>
                <w:rFonts w:eastAsia="Calibri" w:cs="Arial"/>
                <w:sz w:val="20"/>
                <w:szCs w:val="20"/>
                <w:lang w:eastAsia="en-US"/>
              </w:rPr>
              <w:t xml:space="preserve"> un valodas pilnveides</w:t>
            </w:r>
            <w:r w:rsidR="757CE13E" w:rsidRPr="002565F1">
              <w:rPr>
                <w:rFonts w:eastAsia="Calibri" w:cs="Arial"/>
                <w:sz w:val="20"/>
                <w:szCs w:val="20"/>
                <w:lang w:eastAsia="en-US"/>
              </w:rPr>
              <w:t xml:space="preserve"> programma „Bērnu, jauniešu un vecāku žūrija”</w:t>
            </w:r>
            <w:r w:rsidR="2A2FBA70" w:rsidRPr="002565F1">
              <w:rPr>
                <w:rFonts w:eastAsia="Calibri" w:cs="Arial"/>
                <w:sz w:val="20"/>
                <w:szCs w:val="20"/>
                <w:lang w:eastAsia="en-US"/>
              </w:rPr>
              <w:t>.</w:t>
            </w:r>
            <w:r w:rsidR="00210999" w:rsidRPr="002565F1">
              <w:rPr>
                <w:rFonts w:eastAsia="Calibri" w:cs="Arial"/>
                <w:sz w:val="20"/>
                <w:szCs w:val="20"/>
                <w:vertAlign w:val="superscript"/>
                <w:lang w:eastAsia="en-US"/>
              </w:rPr>
              <w:footnoteReference w:id="95"/>
            </w:r>
          </w:p>
        </w:tc>
        <w:tc>
          <w:tcPr>
            <w:tcW w:w="3686" w:type="dxa"/>
            <w:tcBorders>
              <w:bottom w:val="single" w:sz="4" w:space="0" w:color="auto"/>
            </w:tcBorders>
          </w:tcPr>
          <w:p w14:paraId="0386C8DF" w14:textId="3BA69EA0"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Uzlabojusies attieksme pret latviešu valodas lietošanu ikdienas saziņā dažādās sabiedrības grupās, </w:t>
            </w:r>
            <w:r w:rsidRPr="002565F1">
              <w:rPr>
                <w:rFonts w:eastAsia="Calibri"/>
                <w:sz w:val="20"/>
                <w:szCs w:val="20"/>
                <w:lang w:eastAsia="en-US"/>
              </w:rPr>
              <w:t>nodrošināta kvalitatīvas literatūras pieejamība, tai skaitā mazākumtautību auditorijā.</w:t>
            </w:r>
          </w:p>
        </w:tc>
        <w:tc>
          <w:tcPr>
            <w:tcW w:w="3544" w:type="dxa"/>
            <w:tcBorders>
              <w:bottom w:val="single" w:sz="4" w:space="0" w:color="auto"/>
            </w:tcBorders>
          </w:tcPr>
          <w:p w14:paraId="64D4C1EA" w14:textId="6812D0AD"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organizēts konkurss „Bērnu, jauniešu un vecāku žūrija”, iesaistot vismaz </w:t>
            </w:r>
            <w:r>
              <w:rPr>
                <w:rFonts w:eastAsia="Calibri" w:cs="Arial"/>
                <w:sz w:val="20"/>
                <w:szCs w:val="20"/>
                <w:lang w:eastAsia="en-US"/>
              </w:rPr>
              <w:t>6</w:t>
            </w:r>
            <w:r w:rsidRPr="002565F1">
              <w:rPr>
                <w:rFonts w:eastAsia="Calibri" w:cs="Arial"/>
                <w:sz w:val="20"/>
                <w:szCs w:val="20"/>
                <w:lang w:eastAsia="en-US"/>
              </w:rPr>
              <w:t xml:space="preserve">00 institūcijas un vismaz 20 000 dalībnieku. </w:t>
            </w:r>
          </w:p>
        </w:tc>
        <w:tc>
          <w:tcPr>
            <w:tcW w:w="992" w:type="dxa"/>
            <w:tcBorders>
              <w:bottom w:val="single" w:sz="4" w:space="0" w:color="auto"/>
            </w:tcBorders>
          </w:tcPr>
          <w:p w14:paraId="512022F8"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LNB</w:t>
            </w:r>
          </w:p>
        </w:tc>
        <w:tc>
          <w:tcPr>
            <w:tcW w:w="1417" w:type="dxa"/>
            <w:tcBorders>
              <w:bottom w:val="single" w:sz="4" w:space="0" w:color="auto"/>
            </w:tcBorders>
          </w:tcPr>
          <w:p w14:paraId="58EA72B0"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158" w:type="dxa"/>
            <w:tcBorders>
              <w:bottom w:val="single" w:sz="4" w:space="0" w:color="auto"/>
            </w:tcBorders>
          </w:tcPr>
          <w:p w14:paraId="353EA7AC" w14:textId="28332B8A"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w:t>
            </w:r>
            <w:r w:rsidR="005D2E33">
              <w:rPr>
                <w:rFonts w:eastAsia="Calibri"/>
                <w:sz w:val="20"/>
                <w:szCs w:val="20"/>
                <w:lang w:eastAsia="en-US"/>
              </w:rPr>
              <w:t>7</w:t>
            </w:r>
            <w:r w:rsidRPr="002565F1">
              <w:rPr>
                <w:rFonts w:eastAsia="Calibri"/>
                <w:sz w:val="20"/>
                <w:szCs w:val="20"/>
                <w:lang w:eastAsia="en-US"/>
              </w:rPr>
              <w:t>.gada II pusgads</w:t>
            </w:r>
          </w:p>
        </w:tc>
      </w:tr>
      <w:tr w:rsidR="00CA7377" w:rsidRPr="002565F1" w14:paraId="12811052" w14:textId="77777777" w:rsidTr="00FE3CDE">
        <w:tc>
          <w:tcPr>
            <w:tcW w:w="887" w:type="dxa"/>
            <w:tcBorders>
              <w:top w:val="single" w:sz="4" w:space="0" w:color="auto"/>
              <w:bottom w:val="single" w:sz="4" w:space="0" w:color="auto"/>
              <w:right w:val="single" w:sz="4" w:space="0" w:color="auto"/>
            </w:tcBorders>
          </w:tcPr>
          <w:p w14:paraId="7C632B86" w14:textId="7E28AD56" w:rsidR="00CA7377" w:rsidRPr="00EB5FE4" w:rsidRDefault="00CA7377" w:rsidP="00B655BA">
            <w:pPr>
              <w:spacing w:line="240" w:lineRule="auto"/>
              <w:ind w:firstLine="0"/>
              <w:jc w:val="center"/>
              <w:rPr>
                <w:sz w:val="20"/>
                <w:szCs w:val="20"/>
              </w:rPr>
            </w:pPr>
            <w:r w:rsidRPr="00EB5FE4">
              <w:rPr>
                <w:sz w:val="20"/>
                <w:szCs w:val="20"/>
              </w:rPr>
              <w:t>1.2.2.</w:t>
            </w:r>
          </w:p>
        </w:tc>
        <w:tc>
          <w:tcPr>
            <w:tcW w:w="3082" w:type="dxa"/>
            <w:gridSpan w:val="2"/>
            <w:tcBorders>
              <w:top w:val="single" w:sz="4" w:space="0" w:color="auto"/>
              <w:left w:val="single" w:sz="4" w:space="0" w:color="auto"/>
              <w:bottom w:val="single" w:sz="4" w:space="0" w:color="auto"/>
              <w:right w:val="single" w:sz="4" w:space="0" w:color="auto"/>
            </w:tcBorders>
            <w:shd w:val="clear" w:color="auto" w:fill="auto"/>
          </w:tcPr>
          <w:p w14:paraId="798EBE8A" w14:textId="1D634D7F" w:rsidR="00CA7377" w:rsidRPr="00EB5FE4" w:rsidRDefault="35AEC599" w:rsidP="00CA7377">
            <w:pPr>
              <w:spacing w:line="240" w:lineRule="auto"/>
              <w:ind w:firstLine="0"/>
              <w:rPr>
                <w:sz w:val="20"/>
                <w:szCs w:val="20"/>
              </w:rPr>
            </w:pPr>
            <w:r w:rsidRPr="4961909E">
              <w:rPr>
                <w:rFonts w:eastAsia="Calibri" w:cs="Arial"/>
                <w:sz w:val="20"/>
                <w:szCs w:val="20"/>
                <w:lang w:eastAsia="en-US"/>
              </w:rPr>
              <w:t>Veicināt latviešu valodas lietojumu ikdienas saziņā un nodrošināt iespēju Latvijas iedzīvotājiem un ārzemniekiem apgūt latviešu valodu noteiktā zināšanu līmenī, izveidojot</w:t>
            </w:r>
            <w:r w:rsidRPr="4961909E">
              <w:rPr>
                <w:sz w:val="20"/>
                <w:szCs w:val="20"/>
              </w:rPr>
              <w:t xml:space="preserve"> efektīvu, koordinētu un vadītu valsts valodas apguves sistēmu</w:t>
            </w:r>
            <w:r w:rsidR="1040A5C5" w:rsidRPr="4961909E">
              <w:rPr>
                <w:sz w:val="20"/>
                <w:szCs w:val="20"/>
              </w:rPr>
              <w:t>.</w:t>
            </w:r>
            <w:r w:rsidR="000C26E5">
              <w:rPr>
                <w:rStyle w:val="FootnoteReference"/>
                <w:sz w:val="20"/>
                <w:szCs w:val="20"/>
              </w:rPr>
              <w:footnoteReference w:id="96"/>
            </w:r>
          </w:p>
          <w:p w14:paraId="0389B59C" w14:textId="77777777" w:rsidR="00CA7377" w:rsidRPr="00EB5FE4" w:rsidRDefault="00CA7377" w:rsidP="00CA7377">
            <w:pPr>
              <w:spacing w:line="240" w:lineRule="auto"/>
              <w:ind w:firstLine="0"/>
              <w:rPr>
                <w:rFonts w:eastAsia="Calibri" w:cs="Arial"/>
                <w:sz w:val="20"/>
                <w:szCs w:val="20"/>
                <w:lang w:eastAsia="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508D3F3" w14:textId="3C5C09DA" w:rsidR="00CA7377" w:rsidRPr="00EB5FE4" w:rsidRDefault="00CA7377" w:rsidP="00CA7377">
            <w:pPr>
              <w:spacing w:line="240" w:lineRule="auto"/>
              <w:ind w:firstLine="0"/>
              <w:rPr>
                <w:rFonts w:eastAsia="Calibri" w:cs="Arial"/>
                <w:sz w:val="20"/>
                <w:szCs w:val="20"/>
                <w:lang w:eastAsia="en-US"/>
              </w:rPr>
            </w:pPr>
            <w:r w:rsidRPr="00EB5FE4">
              <w:rPr>
                <w:sz w:val="20"/>
                <w:szCs w:val="20"/>
              </w:rPr>
              <w:t xml:space="preserve">Izveidots vienots latviešu valodas apguves piedāvājuma mehānisms sabiedrības integrācijas nodrošināšanai, </w:t>
            </w:r>
            <w:r w:rsidR="00A7391F" w:rsidRPr="00A7391F">
              <w:rPr>
                <w:sz w:val="20"/>
                <w:szCs w:val="20"/>
              </w:rPr>
              <w:t>tajā skaitā</w:t>
            </w:r>
            <w:r w:rsidR="00D27A0C" w:rsidRPr="00EB5FE4">
              <w:rPr>
                <w:sz w:val="20"/>
                <w:szCs w:val="20"/>
              </w:rPr>
              <w:t>,</w:t>
            </w:r>
            <w:r w:rsidRPr="00EB5FE4">
              <w:rPr>
                <w:sz w:val="20"/>
                <w:szCs w:val="20"/>
              </w:rPr>
              <w:t xml:space="preserve"> izveidota valstiski vienota un koordinēta latviešu valodas apguves sistēma pieaugušajiem</w:t>
            </w:r>
            <w:r w:rsidR="00243D48">
              <w:rPr>
                <w:sz w:val="20"/>
                <w:szCs w:val="20"/>
              </w:rPr>
              <w:t>,</w:t>
            </w:r>
            <w:r w:rsidR="004009FA">
              <w:rPr>
                <w:sz w:val="20"/>
                <w:szCs w:val="20"/>
              </w:rPr>
              <w:t xml:space="preserve"> </w:t>
            </w:r>
            <w:r w:rsidR="006551C6">
              <w:rPr>
                <w:sz w:val="20"/>
                <w:szCs w:val="20"/>
              </w:rPr>
              <w:t>ietverot</w:t>
            </w:r>
            <w:r w:rsidR="004009FA">
              <w:rPr>
                <w:sz w:val="20"/>
                <w:szCs w:val="20"/>
              </w:rPr>
              <w:t xml:space="preserve"> vienotu piekļuv</w:t>
            </w:r>
            <w:r w:rsidR="006551C6">
              <w:rPr>
                <w:sz w:val="20"/>
                <w:szCs w:val="20"/>
              </w:rPr>
              <w:t>i</w:t>
            </w:r>
            <w:r w:rsidR="004009FA">
              <w:rPr>
                <w:sz w:val="20"/>
                <w:szCs w:val="20"/>
              </w:rPr>
              <w:t xml:space="preserve"> un </w:t>
            </w:r>
            <w:r w:rsidR="00AC5F33">
              <w:rPr>
                <w:sz w:val="20"/>
                <w:szCs w:val="20"/>
              </w:rPr>
              <w:t>novērtēšan</w:t>
            </w:r>
            <w:r w:rsidR="006551C6">
              <w:rPr>
                <w:sz w:val="20"/>
                <w:szCs w:val="20"/>
              </w:rPr>
              <w:t>u</w:t>
            </w:r>
            <w:r w:rsidRPr="00EB5FE4">
              <w:rPr>
                <w:sz w:val="20"/>
                <w:szCs w:val="20"/>
              </w:rPr>
              <w:t>: Latvijas pastāvīgajiem iedzīvotājiem, Ukrainas civiliedzīvotājiem, E</w:t>
            </w:r>
            <w:r w:rsidR="006827DE">
              <w:rPr>
                <w:sz w:val="20"/>
                <w:szCs w:val="20"/>
              </w:rPr>
              <w:t>iropas Savienības</w:t>
            </w:r>
            <w:r w:rsidRPr="00EB5FE4">
              <w:rPr>
                <w:sz w:val="20"/>
                <w:szCs w:val="20"/>
              </w:rPr>
              <w:t>, E</w:t>
            </w:r>
            <w:r w:rsidR="006827DE">
              <w:rPr>
                <w:sz w:val="20"/>
                <w:szCs w:val="20"/>
              </w:rPr>
              <w:t>iropas Ekonomikas zonas</w:t>
            </w:r>
            <w:r w:rsidRPr="00EB5FE4">
              <w:rPr>
                <w:sz w:val="20"/>
                <w:szCs w:val="20"/>
              </w:rPr>
              <w:t xml:space="preserve">, Šveices konfederācijas un trešo valstu </w:t>
            </w:r>
            <w:r w:rsidRPr="00EB5FE4">
              <w:rPr>
                <w:sz w:val="20"/>
                <w:szCs w:val="20"/>
              </w:rPr>
              <w:lastRenderedPageBreak/>
              <w:t>pilsoņiem, kas likumīgi apmetušies uz dzīvi Latvijā.</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ACB2145" w14:textId="73260B17" w:rsidR="00CA7377" w:rsidRPr="00EB5FE4" w:rsidRDefault="00CA7377" w:rsidP="00CA7377">
            <w:pPr>
              <w:spacing w:line="240" w:lineRule="auto"/>
              <w:ind w:firstLine="0"/>
              <w:rPr>
                <w:sz w:val="20"/>
                <w:szCs w:val="20"/>
              </w:rPr>
            </w:pPr>
            <w:r w:rsidRPr="00EB5FE4">
              <w:rPr>
                <w:sz w:val="20"/>
                <w:szCs w:val="20"/>
              </w:rPr>
              <w:lastRenderedPageBreak/>
              <w:t>(1) izstrādāts ieviešanas mehānisms, t</w:t>
            </w:r>
            <w:r w:rsidR="000B50FD">
              <w:rPr>
                <w:sz w:val="20"/>
                <w:szCs w:val="20"/>
              </w:rPr>
              <w:t>ajā skaitā</w:t>
            </w:r>
            <w:r w:rsidR="00D27A0C" w:rsidRPr="00EB5FE4">
              <w:rPr>
                <w:sz w:val="20"/>
                <w:szCs w:val="20"/>
              </w:rPr>
              <w:t>,</w:t>
            </w:r>
            <w:r w:rsidRPr="00EB5FE4">
              <w:rPr>
                <w:sz w:val="20"/>
                <w:szCs w:val="20"/>
              </w:rPr>
              <w:t xml:space="preserve"> pilnveidots normatīvais regulējums;</w:t>
            </w:r>
          </w:p>
          <w:p w14:paraId="2DC80958" w14:textId="77777777" w:rsidR="00CA7377" w:rsidRPr="00EB5FE4" w:rsidRDefault="00CA7377" w:rsidP="00CA7377">
            <w:pPr>
              <w:spacing w:line="240" w:lineRule="auto"/>
              <w:ind w:firstLine="0"/>
              <w:rPr>
                <w:sz w:val="20"/>
                <w:szCs w:val="20"/>
              </w:rPr>
            </w:pPr>
            <w:r w:rsidRPr="00EB5FE4">
              <w:rPr>
                <w:sz w:val="20"/>
                <w:szCs w:val="20"/>
              </w:rPr>
              <w:t>(2) pilnveidota starpinstitūciju sadarbība;</w:t>
            </w:r>
          </w:p>
          <w:p w14:paraId="6E1B2E10" w14:textId="61B2CB25" w:rsidR="00CA7377" w:rsidRPr="00EB5FE4" w:rsidRDefault="00CA7377" w:rsidP="00CA7377">
            <w:pPr>
              <w:spacing w:line="240" w:lineRule="auto"/>
              <w:ind w:firstLine="0"/>
              <w:rPr>
                <w:sz w:val="20"/>
                <w:szCs w:val="20"/>
              </w:rPr>
            </w:pPr>
            <w:r w:rsidRPr="00EB5FE4">
              <w:rPr>
                <w:sz w:val="20"/>
                <w:szCs w:val="20"/>
              </w:rPr>
              <w:t>(3) izveidota vienota metodika pakalpojumu sniedzēju atlasei un pakalpojuma sniegšanas kvalitātes uzraudzībai</w:t>
            </w:r>
            <w:r w:rsidR="00B0162B">
              <w:rPr>
                <w:sz w:val="20"/>
                <w:szCs w:val="20"/>
              </w:rPr>
              <w:t>, mazināts birokrātiskais slogs un atvieglots kursu process gan apmācības veicējam, gan dalībniekam</w:t>
            </w:r>
            <w:r w:rsidRPr="00EB5FE4">
              <w:rPr>
                <w:sz w:val="20"/>
                <w:szCs w:val="20"/>
              </w:rPr>
              <w:t>;</w:t>
            </w:r>
          </w:p>
          <w:p w14:paraId="23C30563" w14:textId="77777777" w:rsidR="00CA7377" w:rsidRPr="00EB5FE4" w:rsidRDefault="00CA7377" w:rsidP="00CA7377">
            <w:pPr>
              <w:spacing w:line="240" w:lineRule="auto"/>
              <w:ind w:firstLine="0"/>
              <w:rPr>
                <w:sz w:val="20"/>
                <w:szCs w:val="20"/>
              </w:rPr>
            </w:pPr>
            <w:r w:rsidRPr="00EB5FE4" w:rsidDel="007532E2">
              <w:rPr>
                <w:sz w:val="20"/>
                <w:szCs w:val="20"/>
              </w:rPr>
              <w:lastRenderedPageBreak/>
              <w:t>(</w:t>
            </w:r>
            <w:r w:rsidRPr="00EB5FE4">
              <w:rPr>
                <w:sz w:val="20"/>
                <w:szCs w:val="20"/>
              </w:rPr>
              <w:t>4) nodrošināta informācijas par kursiem un nosacījumiem pieejamība vienā tīmekļa vietnē;</w:t>
            </w:r>
          </w:p>
          <w:p w14:paraId="0BB27E43" w14:textId="77777777" w:rsidR="00CA7377" w:rsidRPr="00EB5FE4" w:rsidRDefault="00CA7377" w:rsidP="00CA7377">
            <w:pPr>
              <w:spacing w:line="240" w:lineRule="auto"/>
              <w:ind w:firstLine="0"/>
              <w:rPr>
                <w:sz w:val="20"/>
                <w:szCs w:val="20"/>
              </w:rPr>
            </w:pPr>
            <w:r w:rsidRPr="00EB5FE4">
              <w:rPr>
                <w:sz w:val="20"/>
                <w:szCs w:val="20"/>
              </w:rPr>
              <w:t>(5) izveidota un ieviesta IT sistēma;</w:t>
            </w:r>
          </w:p>
          <w:p w14:paraId="4EB7E68C" w14:textId="1E20BB6C" w:rsidR="00CA7377" w:rsidRPr="00EB5FE4" w:rsidRDefault="35AEC599" w:rsidP="00CA7377">
            <w:pPr>
              <w:spacing w:line="240" w:lineRule="auto"/>
              <w:ind w:firstLine="0"/>
              <w:rPr>
                <w:sz w:val="20"/>
                <w:szCs w:val="20"/>
              </w:rPr>
            </w:pPr>
            <w:r w:rsidRPr="4961909E">
              <w:rPr>
                <w:sz w:val="20"/>
                <w:szCs w:val="20"/>
              </w:rPr>
              <w:t>(6) latviešu valodu apguvušas personas (skaits gadā) – 3000</w:t>
            </w:r>
            <w:r w:rsidR="00A96D4C">
              <w:rPr>
                <w:sz w:val="20"/>
                <w:szCs w:val="20"/>
              </w:rPr>
              <w:t>.</w:t>
            </w:r>
            <w:r w:rsidRPr="4961909E">
              <w:rPr>
                <w:sz w:val="20"/>
                <w:szCs w:val="20"/>
              </w:rPr>
              <w:t>;</w:t>
            </w:r>
            <w:r w:rsidR="00CA7377">
              <w:br/>
            </w:r>
            <w:r w:rsidRPr="4961909E">
              <w:rPr>
                <w:sz w:val="20"/>
                <w:szCs w:val="20"/>
              </w:rPr>
              <w:t>(7) personas, kas kārtojušas valodas prasmes pārbaudes eksāmenu VISC un paaugstinājuši valsts valodas prasmes līmeni par vienu pakāpi (skaits gadā) - 60%</w:t>
            </w:r>
            <w:r w:rsidR="69701D8A" w:rsidRPr="4961909E">
              <w:rPr>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00145777" w14:textId="486BB455" w:rsidR="00CA7377" w:rsidRPr="00EB5FE4" w:rsidRDefault="00CA7377" w:rsidP="00CA7377">
            <w:pPr>
              <w:spacing w:line="240" w:lineRule="auto"/>
              <w:ind w:firstLine="0"/>
              <w:jc w:val="center"/>
              <w:rPr>
                <w:rFonts w:eastAsia="Calibri"/>
                <w:sz w:val="20"/>
                <w:szCs w:val="20"/>
                <w:lang w:eastAsia="en-US"/>
              </w:rPr>
            </w:pPr>
            <w:r w:rsidRPr="00EB5FE4">
              <w:rPr>
                <w:rFonts w:eastAsia="Calibri"/>
                <w:sz w:val="20"/>
                <w:szCs w:val="20"/>
                <w:lang w:eastAsia="en-US"/>
              </w:rPr>
              <w:lastRenderedPageBreak/>
              <w:t>SIF</w:t>
            </w:r>
          </w:p>
        </w:tc>
        <w:tc>
          <w:tcPr>
            <w:tcW w:w="1417" w:type="dxa"/>
            <w:tcBorders>
              <w:top w:val="single" w:sz="4" w:space="0" w:color="auto"/>
              <w:left w:val="single" w:sz="4" w:space="0" w:color="auto"/>
              <w:bottom w:val="single" w:sz="4" w:space="0" w:color="auto"/>
              <w:right w:val="single" w:sz="4" w:space="0" w:color="auto"/>
            </w:tcBorders>
            <w:vAlign w:val="center"/>
          </w:tcPr>
          <w:p w14:paraId="276C121A" w14:textId="6C532505" w:rsidR="00CA7377" w:rsidRPr="00EB5FE4" w:rsidRDefault="7FE7BF12" w:rsidP="00CD5DA3">
            <w:pPr>
              <w:spacing w:line="240" w:lineRule="auto"/>
              <w:ind w:firstLine="0"/>
              <w:jc w:val="center"/>
              <w:rPr>
                <w:rFonts w:eastAsia="Calibri"/>
                <w:sz w:val="20"/>
                <w:szCs w:val="20"/>
                <w:lang w:eastAsia="en-US"/>
              </w:rPr>
            </w:pPr>
            <w:r w:rsidRPr="77EE5DDF">
              <w:rPr>
                <w:rFonts w:eastAsia="Calibri"/>
                <w:sz w:val="20"/>
                <w:szCs w:val="20"/>
                <w:lang w:eastAsia="en-US"/>
              </w:rPr>
              <w:t>IZM, LVA, VISC</w:t>
            </w:r>
            <w:r w:rsidR="002D2C57">
              <w:rPr>
                <w:rStyle w:val="FootnoteReference"/>
                <w:rFonts w:eastAsia="Calibri"/>
                <w:sz w:val="20"/>
                <w:szCs w:val="20"/>
                <w:lang w:eastAsia="en-US"/>
              </w:rPr>
              <w:footnoteReference w:id="97"/>
            </w:r>
            <w:r w:rsidR="00C06058">
              <w:rPr>
                <w:rFonts w:eastAsia="Calibri"/>
                <w:sz w:val="20"/>
                <w:szCs w:val="20"/>
                <w:lang w:eastAsia="en-US"/>
              </w:rPr>
              <w:t xml:space="preserve">, </w:t>
            </w:r>
            <w:r w:rsidR="00C06058" w:rsidRPr="001330D6">
              <w:rPr>
                <w:rFonts w:eastAsia="Calibri"/>
                <w:sz w:val="20"/>
                <w:szCs w:val="20"/>
                <w:lang w:eastAsia="en-US"/>
              </w:rPr>
              <w:t>NVA</w:t>
            </w:r>
          </w:p>
        </w:tc>
        <w:tc>
          <w:tcPr>
            <w:tcW w:w="1158" w:type="dxa"/>
            <w:tcBorders>
              <w:top w:val="single" w:sz="4" w:space="0" w:color="auto"/>
              <w:left w:val="single" w:sz="4" w:space="0" w:color="auto"/>
              <w:bottom w:val="single" w:sz="4" w:space="0" w:color="auto"/>
            </w:tcBorders>
          </w:tcPr>
          <w:p w14:paraId="77FF26D1" w14:textId="6E45BE54" w:rsidR="00CA7377" w:rsidRPr="00EB5FE4" w:rsidRDefault="00CA7377" w:rsidP="00CA7377">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546F93" w:rsidRPr="00546F93" w14:paraId="178A7FB3" w14:textId="77777777" w:rsidTr="00FE3CDE">
        <w:tc>
          <w:tcPr>
            <w:tcW w:w="887" w:type="dxa"/>
            <w:tcBorders>
              <w:top w:val="single" w:sz="4" w:space="0" w:color="auto"/>
            </w:tcBorders>
          </w:tcPr>
          <w:p w14:paraId="3C3E426C" w14:textId="658ADF63" w:rsidR="000F3850" w:rsidRPr="00EB5FE4" w:rsidRDefault="5ACE01A6" w:rsidP="000F3850">
            <w:pPr>
              <w:spacing w:line="240" w:lineRule="auto"/>
              <w:ind w:firstLine="0"/>
              <w:jc w:val="center"/>
              <w:rPr>
                <w:sz w:val="20"/>
                <w:szCs w:val="20"/>
              </w:rPr>
            </w:pPr>
            <w:bookmarkStart w:id="59" w:name="_Hlk145412910"/>
            <w:r w:rsidRPr="00EB5FE4">
              <w:rPr>
                <w:sz w:val="20"/>
                <w:szCs w:val="20"/>
              </w:rPr>
              <w:t>1.2.3.</w:t>
            </w:r>
          </w:p>
        </w:tc>
        <w:tc>
          <w:tcPr>
            <w:tcW w:w="3082" w:type="dxa"/>
            <w:gridSpan w:val="2"/>
            <w:tcBorders>
              <w:top w:val="single" w:sz="4" w:space="0" w:color="auto"/>
            </w:tcBorders>
          </w:tcPr>
          <w:p w14:paraId="3F93C6A7" w14:textId="3DB76E30" w:rsidR="207B2F31" w:rsidRPr="00EB5FE4" w:rsidRDefault="64A8EF5A" w:rsidP="008F6B8E">
            <w:pPr>
              <w:spacing w:line="240" w:lineRule="auto"/>
              <w:ind w:firstLine="0"/>
            </w:pPr>
            <w:r w:rsidRPr="4961909E">
              <w:rPr>
                <w:sz w:val="19"/>
                <w:szCs w:val="19"/>
              </w:rPr>
              <w:t>Kvalitatīvas un</w:t>
            </w:r>
            <w:r w:rsidR="004E79D2">
              <w:rPr>
                <w:sz w:val="19"/>
                <w:szCs w:val="19"/>
              </w:rPr>
              <w:t xml:space="preserve"> literārajām normām atbilstīgas</w:t>
            </w:r>
            <w:r w:rsidRPr="4961909E">
              <w:rPr>
                <w:sz w:val="19"/>
                <w:szCs w:val="19"/>
              </w:rPr>
              <w:t xml:space="preserve"> latviešu valodas lietojums elektroniskajos plašsaziņas līdzekļos</w:t>
            </w:r>
            <w:r w:rsidR="0ABDB0B1" w:rsidRPr="4961909E">
              <w:rPr>
                <w:sz w:val="19"/>
                <w:szCs w:val="19"/>
              </w:rPr>
              <w:t>.</w:t>
            </w:r>
          </w:p>
        </w:tc>
        <w:tc>
          <w:tcPr>
            <w:tcW w:w="3686" w:type="dxa"/>
            <w:tcBorders>
              <w:top w:val="single" w:sz="4" w:space="0" w:color="auto"/>
            </w:tcBorders>
          </w:tcPr>
          <w:p w14:paraId="008094DB" w14:textId="410B01E0" w:rsidR="4E0F0DF8" w:rsidRPr="00EB5FE4" w:rsidRDefault="6280B214" w:rsidP="008F6B8E">
            <w:pPr>
              <w:spacing w:line="240" w:lineRule="auto"/>
              <w:ind w:firstLine="0"/>
              <w:rPr>
                <w:sz w:val="19"/>
                <w:szCs w:val="19"/>
              </w:rPr>
            </w:pPr>
            <w:r w:rsidRPr="4961909E">
              <w:rPr>
                <w:sz w:val="19"/>
                <w:szCs w:val="19"/>
              </w:rPr>
              <w:t xml:space="preserve">Nostiprinājusies izpratne par kvalitatīvas un </w:t>
            </w:r>
            <w:r w:rsidR="004E79D2">
              <w:rPr>
                <w:sz w:val="19"/>
                <w:szCs w:val="19"/>
              </w:rPr>
              <w:t xml:space="preserve">literārajām </w:t>
            </w:r>
            <w:r w:rsidR="00564C67">
              <w:rPr>
                <w:sz w:val="19"/>
                <w:szCs w:val="19"/>
              </w:rPr>
              <w:t>normām atbilstīgas</w:t>
            </w:r>
            <w:r w:rsidR="004E79D2" w:rsidRPr="4961909E">
              <w:rPr>
                <w:sz w:val="19"/>
                <w:szCs w:val="19"/>
              </w:rPr>
              <w:t xml:space="preserve"> </w:t>
            </w:r>
            <w:r w:rsidRPr="4961909E">
              <w:rPr>
                <w:sz w:val="19"/>
                <w:szCs w:val="19"/>
              </w:rPr>
              <w:t>latviešu valodas nepieciešamību mediju vidē</w:t>
            </w:r>
            <w:r w:rsidR="23A0AB14" w:rsidRPr="4961909E">
              <w:rPr>
                <w:sz w:val="19"/>
                <w:szCs w:val="19"/>
              </w:rPr>
              <w:t>.</w:t>
            </w:r>
          </w:p>
        </w:tc>
        <w:tc>
          <w:tcPr>
            <w:tcW w:w="3544" w:type="dxa"/>
            <w:tcBorders>
              <w:top w:val="single" w:sz="4" w:space="0" w:color="auto"/>
            </w:tcBorders>
          </w:tcPr>
          <w:p w14:paraId="56A7839E" w14:textId="0D78D96B" w:rsidR="000F3850" w:rsidRPr="00F6233A" w:rsidRDefault="00F6233A" w:rsidP="00546F93">
            <w:pPr>
              <w:spacing w:line="240" w:lineRule="auto"/>
              <w:ind w:firstLine="0"/>
              <w:rPr>
                <w:sz w:val="20"/>
                <w:szCs w:val="20"/>
              </w:rPr>
            </w:pPr>
            <w:r w:rsidRPr="00F6233A">
              <w:rPr>
                <w:sz w:val="19"/>
                <w:szCs w:val="19"/>
              </w:rPr>
              <w:t xml:space="preserve">Rīkota gadskārtējā Latvijas mediju valodas balva un īstenotas mediju profesionāļu mācības, kā arī vismaz divu secīgi veiktu pētījumu par latviešu valodas kvalitāti medijos rezultāti liecina par sabiedrības apmierinātības ar valodas kvalitāti pieaugumu. </w:t>
            </w:r>
          </w:p>
        </w:tc>
        <w:tc>
          <w:tcPr>
            <w:tcW w:w="992" w:type="dxa"/>
            <w:tcBorders>
              <w:top w:val="single" w:sz="4" w:space="0" w:color="auto"/>
            </w:tcBorders>
          </w:tcPr>
          <w:p w14:paraId="73712BDF" w14:textId="42BCBC6B" w:rsidR="000F3850" w:rsidRPr="00EB5FE4" w:rsidRDefault="7B89C827" w:rsidP="207B2F31">
            <w:pPr>
              <w:spacing w:line="240" w:lineRule="auto"/>
              <w:ind w:firstLine="0"/>
              <w:jc w:val="center"/>
            </w:pPr>
            <w:r w:rsidRPr="00EB5FE4">
              <w:rPr>
                <w:sz w:val="19"/>
                <w:szCs w:val="19"/>
              </w:rPr>
              <w:t>NEPLP</w:t>
            </w:r>
          </w:p>
        </w:tc>
        <w:tc>
          <w:tcPr>
            <w:tcW w:w="1417" w:type="dxa"/>
            <w:tcBorders>
              <w:top w:val="single" w:sz="4" w:space="0" w:color="auto"/>
            </w:tcBorders>
          </w:tcPr>
          <w:p w14:paraId="57AD044B" w14:textId="3008CF88" w:rsidR="000F3850" w:rsidRPr="00EB5FE4" w:rsidRDefault="006D0E3D" w:rsidP="006D0E3D">
            <w:pPr>
              <w:spacing w:line="240" w:lineRule="auto"/>
              <w:ind w:firstLine="0"/>
              <w:jc w:val="center"/>
              <w:rPr>
                <w:rFonts w:eastAsia="Calibri"/>
                <w:sz w:val="20"/>
                <w:szCs w:val="20"/>
                <w:lang w:eastAsia="en-US"/>
              </w:rPr>
            </w:pPr>
            <w:r w:rsidRPr="00291062">
              <w:rPr>
                <w:rFonts w:eastAsia="Calibri"/>
                <w:sz w:val="20"/>
                <w:szCs w:val="20"/>
                <w:lang w:eastAsia="en-US"/>
              </w:rPr>
              <w:t>VVC</w:t>
            </w:r>
          </w:p>
        </w:tc>
        <w:tc>
          <w:tcPr>
            <w:tcW w:w="1158" w:type="dxa"/>
            <w:tcBorders>
              <w:top w:val="single" w:sz="4" w:space="0" w:color="auto"/>
            </w:tcBorders>
          </w:tcPr>
          <w:p w14:paraId="54BBFFC9" w14:textId="224F50D2" w:rsidR="207B2F31" w:rsidRPr="00EB5FE4" w:rsidRDefault="207B2F31" w:rsidP="207B2F31">
            <w:pPr>
              <w:spacing w:line="240" w:lineRule="auto"/>
              <w:ind w:firstLine="0"/>
              <w:jc w:val="left"/>
            </w:pPr>
            <w:r w:rsidRPr="00EB5FE4">
              <w:rPr>
                <w:sz w:val="19"/>
                <w:szCs w:val="19"/>
              </w:rPr>
              <w:t>2027.gada II pusgads</w:t>
            </w:r>
          </w:p>
        </w:tc>
      </w:tr>
      <w:tr w:rsidR="00EB5FE4" w:rsidRPr="00EB5FE4" w14:paraId="2389B5CC" w14:textId="77777777" w:rsidTr="4961909E">
        <w:tc>
          <w:tcPr>
            <w:tcW w:w="887" w:type="dxa"/>
          </w:tcPr>
          <w:p w14:paraId="35EEBB3D" w14:textId="484C8750" w:rsidR="000F3850" w:rsidRPr="00EB5FE4" w:rsidRDefault="000F3850" w:rsidP="000F3850">
            <w:pPr>
              <w:spacing w:line="240" w:lineRule="auto"/>
              <w:ind w:firstLine="0"/>
              <w:jc w:val="center"/>
              <w:rPr>
                <w:sz w:val="20"/>
                <w:szCs w:val="20"/>
              </w:rPr>
            </w:pPr>
            <w:r w:rsidRPr="00EB5FE4">
              <w:rPr>
                <w:sz w:val="20"/>
                <w:szCs w:val="20"/>
              </w:rPr>
              <w:t>1.2.4.</w:t>
            </w:r>
          </w:p>
        </w:tc>
        <w:tc>
          <w:tcPr>
            <w:tcW w:w="3082" w:type="dxa"/>
            <w:gridSpan w:val="2"/>
          </w:tcPr>
          <w:p w14:paraId="0093D070" w14:textId="5232904A" w:rsidR="6C0665C2" w:rsidRPr="00EB5FE4" w:rsidRDefault="78941D0E" w:rsidP="008F6B8E">
            <w:pPr>
              <w:spacing w:line="240" w:lineRule="auto"/>
              <w:ind w:firstLine="0"/>
              <w:rPr>
                <w:sz w:val="19"/>
                <w:szCs w:val="19"/>
              </w:rPr>
            </w:pPr>
            <w:r w:rsidRPr="4961909E">
              <w:rPr>
                <w:sz w:val="19"/>
                <w:szCs w:val="19"/>
              </w:rPr>
              <w:t>Latviešu valodas izmantošanas nostiprināšana elektroniskajos plašsaziņas līdzekļos</w:t>
            </w:r>
            <w:r w:rsidR="531BCA16" w:rsidRPr="4961909E">
              <w:rPr>
                <w:sz w:val="19"/>
                <w:szCs w:val="19"/>
              </w:rPr>
              <w:t>.</w:t>
            </w:r>
          </w:p>
        </w:tc>
        <w:tc>
          <w:tcPr>
            <w:tcW w:w="3686" w:type="dxa"/>
          </w:tcPr>
          <w:p w14:paraId="4C4D2CF2" w14:textId="7039989D" w:rsidR="791E2F87" w:rsidRPr="00EB5FE4" w:rsidRDefault="791E2F87" w:rsidP="008F6B8E">
            <w:pPr>
              <w:spacing w:line="240" w:lineRule="auto"/>
              <w:ind w:firstLine="0"/>
              <w:rPr>
                <w:sz w:val="19"/>
                <w:szCs w:val="19"/>
              </w:rPr>
            </w:pPr>
            <w:r w:rsidRPr="00EB5FE4">
              <w:rPr>
                <w:sz w:val="19"/>
                <w:szCs w:val="19"/>
              </w:rPr>
              <w:t>Palielinājies</w:t>
            </w:r>
            <w:r w:rsidR="00564C67">
              <w:rPr>
                <w:sz w:val="19"/>
                <w:szCs w:val="19"/>
              </w:rPr>
              <w:t xml:space="preserve"> to TV programmu skaits, kuru saturs</w:t>
            </w:r>
            <w:r w:rsidR="00DF0C6B">
              <w:rPr>
                <w:sz w:val="19"/>
                <w:szCs w:val="19"/>
              </w:rPr>
              <w:t xml:space="preserve"> tiek nodrošināts ar subtitriem latviešu valodā</w:t>
            </w:r>
            <w:r w:rsidRPr="00EB5FE4">
              <w:rPr>
                <w:sz w:val="19"/>
                <w:szCs w:val="19"/>
              </w:rPr>
              <w:t>.</w:t>
            </w:r>
          </w:p>
        </w:tc>
        <w:tc>
          <w:tcPr>
            <w:tcW w:w="3544" w:type="dxa"/>
          </w:tcPr>
          <w:p w14:paraId="45DBB569" w14:textId="77777777" w:rsidR="00102DAA" w:rsidRDefault="00102DAA" w:rsidP="00546F93">
            <w:pPr>
              <w:spacing w:line="240" w:lineRule="auto"/>
              <w:ind w:firstLine="0"/>
              <w:rPr>
                <w:sz w:val="19"/>
                <w:szCs w:val="19"/>
              </w:rPr>
            </w:pPr>
            <w:r>
              <w:rPr>
                <w:sz w:val="19"/>
                <w:szCs w:val="19"/>
              </w:rPr>
              <w:t>2024.gads – 13%;</w:t>
            </w:r>
          </w:p>
          <w:p w14:paraId="736330A2" w14:textId="77777777" w:rsidR="00102DAA" w:rsidRDefault="00102DAA" w:rsidP="00546F93">
            <w:pPr>
              <w:spacing w:line="240" w:lineRule="auto"/>
              <w:ind w:firstLine="0"/>
              <w:rPr>
                <w:sz w:val="19"/>
                <w:szCs w:val="19"/>
              </w:rPr>
            </w:pPr>
            <w:r>
              <w:rPr>
                <w:sz w:val="19"/>
                <w:szCs w:val="19"/>
              </w:rPr>
              <w:t xml:space="preserve">2027.gads – 15%. </w:t>
            </w:r>
          </w:p>
          <w:p w14:paraId="64A22320" w14:textId="6A6B8038" w:rsidR="000F3850" w:rsidRPr="00EB5FE4" w:rsidRDefault="000F3850" w:rsidP="00546F93">
            <w:pPr>
              <w:spacing w:line="240" w:lineRule="auto"/>
              <w:ind w:firstLine="0"/>
            </w:pPr>
          </w:p>
        </w:tc>
        <w:tc>
          <w:tcPr>
            <w:tcW w:w="992" w:type="dxa"/>
          </w:tcPr>
          <w:p w14:paraId="3B2A63CF" w14:textId="70A992AA" w:rsidR="000F3850" w:rsidRPr="00EB5FE4" w:rsidRDefault="4C5A0C41" w:rsidP="207B2F31">
            <w:pPr>
              <w:spacing w:line="240" w:lineRule="auto"/>
              <w:ind w:firstLine="0"/>
              <w:jc w:val="center"/>
            </w:pPr>
            <w:r w:rsidRPr="00EB5FE4">
              <w:rPr>
                <w:sz w:val="19"/>
                <w:szCs w:val="19"/>
              </w:rPr>
              <w:t>NEPLP</w:t>
            </w:r>
          </w:p>
        </w:tc>
        <w:tc>
          <w:tcPr>
            <w:tcW w:w="1417" w:type="dxa"/>
          </w:tcPr>
          <w:p w14:paraId="6443C63A" w14:textId="529088D9" w:rsidR="000F3850" w:rsidRPr="00EB5FE4" w:rsidRDefault="000F3850" w:rsidP="207B2F31">
            <w:pPr>
              <w:spacing w:line="240" w:lineRule="auto"/>
              <w:ind w:firstLine="0"/>
              <w:jc w:val="left"/>
              <w:rPr>
                <w:rFonts w:eastAsia="Calibri"/>
                <w:strike/>
                <w:sz w:val="20"/>
                <w:szCs w:val="20"/>
                <w:lang w:eastAsia="en-US"/>
              </w:rPr>
            </w:pPr>
          </w:p>
        </w:tc>
        <w:tc>
          <w:tcPr>
            <w:tcW w:w="1158" w:type="dxa"/>
          </w:tcPr>
          <w:p w14:paraId="26C9164B" w14:textId="330E11ED" w:rsidR="207B2F31" w:rsidRPr="00EB5FE4" w:rsidRDefault="207B2F31" w:rsidP="207B2F31">
            <w:pPr>
              <w:spacing w:line="240" w:lineRule="auto"/>
              <w:ind w:firstLine="0"/>
              <w:jc w:val="left"/>
            </w:pPr>
            <w:r w:rsidRPr="00EB5FE4">
              <w:rPr>
                <w:sz w:val="19"/>
                <w:szCs w:val="19"/>
              </w:rPr>
              <w:t>2027.gada II pusgads</w:t>
            </w:r>
          </w:p>
        </w:tc>
      </w:tr>
      <w:bookmarkEnd w:id="59"/>
      <w:tr w:rsidR="002565F1" w:rsidRPr="002565F1" w14:paraId="06F5F3E1" w14:textId="77777777" w:rsidTr="007D521D">
        <w:tc>
          <w:tcPr>
            <w:tcW w:w="887" w:type="dxa"/>
            <w:shd w:val="clear" w:color="auto" w:fill="DAFEEB"/>
            <w:vAlign w:val="center"/>
          </w:tcPr>
          <w:p w14:paraId="6AFB3C19" w14:textId="3027F1AA" w:rsidR="00C95A5D" w:rsidRPr="002565F1" w:rsidRDefault="00C95A5D" w:rsidP="007D521D">
            <w:pPr>
              <w:numPr>
                <w:ilvl w:val="1"/>
                <w:numId w:val="3"/>
              </w:numPr>
              <w:spacing w:line="240" w:lineRule="auto"/>
              <w:ind w:left="0" w:firstLine="0"/>
              <w:jc w:val="left"/>
              <w:rPr>
                <w:b/>
                <w:sz w:val="20"/>
                <w:szCs w:val="20"/>
              </w:rPr>
            </w:pPr>
          </w:p>
          <w:p w14:paraId="433D8CC8" w14:textId="77777777" w:rsidR="00C95A5D" w:rsidRPr="002565F1" w:rsidRDefault="00C95A5D" w:rsidP="007D521D">
            <w:pPr>
              <w:spacing w:line="240" w:lineRule="auto"/>
              <w:ind w:firstLine="0"/>
              <w:jc w:val="left"/>
              <w:rPr>
                <w:rFonts w:eastAsia="Calibri"/>
                <w:sz w:val="20"/>
                <w:szCs w:val="20"/>
                <w:lang w:eastAsia="en-US"/>
              </w:rPr>
            </w:pPr>
            <w:r w:rsidRPr="002565F1">
              <w:rPr>
                <w:b/>
                <w:sz w:val="20"/>
                <w:szCs w:val="20"/>
              </w:rPr>
              <w:t>Uzdevums</w:t>
            </w:r>
          </w:p>
        </w:tc>
        <w:tc>
          <w:tcPr>
            <w:tcW w:w="13879" w:type="dxa"/>
            <w:gridSpan w:val="7"/>
            <w:shd w:val="clear" w:color="auto" w:fill="DAFEEB"/>
            <w:vAlign w:val="center"/>
          </w:tcPr>
          <w:p w14:paraId="2B4EBEAE" w14:textId="77777777" w:rsidR="00C95A5D" w:rsidRPr="002565F1" w:rsidRDefault="00C95A5D" w:rsidP="007D521D">
            <w:pPr>
              <w:spacing w:line="240" w:lineRule="auto"/>
              <w:ind w:firstLine="0"/>
              <w:jc w:val="left"/>
              <w:rPr>
                <w:rFonts w:eastAsia="Calibri"/>
                <w:b/>
                <w:sz w:val="20"/>
                <w:szCs w:val="20"/>
                <w:lang w:eastAsia="en-US"/>
              </w:rPr>
            </w:pPr>
            <w:r w:rsidRPr="002565F1">
              <w:rPr>
                <w:rFonts w:eastAsia="Calibri"/>
                <w:b/>
                <w:bCs/>
                <w:sz w:val="20"/>
                <w:szCs w:val="20"/>
                <w:lang w:eastAsia="en-US"/>
              </w:rPr>
              <w:t>Veicināt vienojošas sociālās atmiņas izpratnes veidošanos sabiedrībā</w:t>
            </w:r>
          </w:p>
        </w:tc>
      </w:tr>
      <w:tr w:rsidR="00210999" w:rsidRPr="002565F1" w14:paraId="7218334A" w14:textId="77777777" w:rsidTr="4961909E">
        <w:tc>
          <w:tcPr>
            <w:tcW w:w="887" w:type="dxa"/>
          </w:tcPr>
          <w:p w14:paraId="361A87E1" w14:textId="77777777" w:rsidR="00210999" w:rsidRPr="002565F1" w:rsidRDefault="00210999" w:rsidP="00210999">
            <w:pPr>
              <w:spacing w:line="240" w:lineRule="auto"/>
              <w:ind w:firstLine="0"/>
              <w:jc w:val="center"/>
              <w:rPr>
                <w:sz w:val="20"/>
                <w:szCs w:val="20"/>
              </w:rPr>
            </w:pPr>
            <w:r w:rsidRPr="002565F1">
              <w:rPr>
                <w:sz w:val="20"/>
                <w:szCs w:val="20"/>
              </w:rPr>
              <w:t>1.3.1.</w:t>
            </w:r>
          </w:p>
        </w:tc>
        <w:tc>
          <w:tcPr>
            <w:tcW w:w="3082" w:type="dxa"/>
            <w:gridSpan w:val="2"/>
          </w:tcPr>
          <w:p w14:paraId="32DB9516" w14:textId="3CF1DB1F" w:rsidR="00210999" w:rsidRPr="002565F1" w:rsidRDefault="757CE13E" w:rsidP="00C95A5D">
            <w:pPr>
              <w:spacing w:line="240" w:lineRule="auto"/>
              <w:ind w:firstLine="0"/>
              <w:rPr>
                <w:rFonts w:eastAsia="Calibri" w:cs="Arial"/>
                <w:sz w:val="20"/>
                <w:szCs w:val="20"/>
                <w:lang w:eastAsia="en-US"/>
              </w:rPr>
            </w:pPr>
            <w:r w:rsidRPr="4961909E">
              <w:rPr>
                <w:rFonts w:eastAsia="Calibri" w:cs="Arial"/>
                <w:sz w:val="20"/>
                <w:szCs w:val="20"/>
                <w:lang w:eastAsia="en-US"/>
              </w:rPr>
              <w:t>Vienojošas atceres kultūras</w:t>
            </w:r>
            <w:r w:rsidR="5405DC23" w:rsidRPr="4961909E">
              <w:rPr>
                <w:rFonts w:eastAsia="Calibri" w:cs="Arial"/>
                <w:sz w:val="20"/>
                <w:szCs w:val="20"/>
                <w:lang w:eastAsia="en-US"/>
              </w:rPr>
              <w:t xml:space="preserve"> </w:t>
            </w:r>
            <w:r w:rsidRPr="4961909E">
              <w:rPr>
                <w:rFonts w:eastAsia="Calibri" w:cs="Arial"/>
                <w:sz w:val="20"/>
                <w:szCs w:val="20"/>
                <w:lang w:eastAsia="en-US"/>
              </w:rPr>
              <w:t>attīstību veidojošas iniciatīvas</w:t>
            </w:r>
            <w:r w:rsidR="4AC7DAA2" w:rsidRPr="4961909E">
              <w:rPr>
                <w:rFonts w:eastAsia="Calibri" w:cs="Arial"/>
                <w:sz w:val="20"/>
                <w:szCs w:val="20"/>
                <w:lang w:eastAsia="en-US"/>
              </w:rPr>
              <w:t>.</w:t>
            </w:r>
          </w:p>
        </w:tc>
        <w:tc>
          <w:tcPr>
            <w:tcW w:w="3686" w:type="dxa"/>
          </w:tcPr>
          <w:p w14:paraId="09C66404" w14:textId="0E273875" w:rsidR="00210999" w:rsidRPr="002565F1" w:rsidRDefault="00210999" w:rsidP="00DB59D2">
            <w:pPr>
              <w:spacing w:line="240" w:lineRule="auto"/>
              <w:ind w:firstLine="0"/>
              <w:rPr>
                <w:rFonts w:eastAsia="Calibri"/>
                <w:sz w:val="20"/>
                <w:szCs w:val="20"/>
                <w:lang w:eastAsia="en-US"/>
              </w:rPr>
            </w:pPr>
            <w:r w:rsidRPr="002565F1">
              <w:rPr>
                <w:rFonts w:eastAsia="Calibri" w:cs="Arial"/>
                <w:sz w:val="20"/>
                <w:szCs w:val="20"/>
                <w:lang w:eastAsia="en-US"/>
              </w:rPr>
              <w:t>Uzlabojusies sabiedrības izpratne par pretrunīgiem Latvijas vēstures jautājumiem, tai skaitā par komunistiskā režīma un nacistiskā režīma īstenotajām represijām pret Latvijas iedzīvotājiem Otrā pasaules kara laikā.</w:t>
            </w:r>
          </w:p>
        </w:tc>
        <w:tc>
          <w:tcPr>
            <w:tcW w:w="3544" w:type="dxa"/>
          </w:tcPr>
          <w:p w14:paraId="1AF79637" w14:textId="29344C3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organizēti vismaz </w:t>
            </w:r>
            <w:r>
              <w:rPr>
                <w:rFonts w:eastAsia="Calibri" w:cs="Arial"/>
                <w:sz w:val="20"/>
                <w:szCs w:val="20"/>
                <w:lang w:eastAsia="en-US"/>
              </w:rPr>
              <w:t>2 </w:t>
            </w:r>
            <w:r w:rsidRPr="002565F1">
              <w:rPr>
                <w:rFonts w:eastAsia="Calibri" w:cs="Arial"/>
                <w:sz w:val="20"/>
                <w:szCs w:val="20"/>
                <w:lang w:eastAsia="en-US"/>
              </w:rPr>
              <w:t>pasākumi par komunistiskā režīma īstenotajām represijām pret Latvijas iedzīvotājiem Otrā pasaules kara laikā;</w:t>
            </w:r>
          </w:p>
          <w:p w14:paraId="274A8EA1" w14:textId="3A800997" w:rsidR="00210999" w:rsidRPr="002565F1" w:rsidRDefault="00210999"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īstenots vismaz </w:t>
            </w:r>
            <w:r>
              <w:rPr>
                <w:rFonts w:eastAsia="Calibri" w:cs="Arial"/>
                <w:sz w:val="20"/>
                <w:szCs w:val="20"/>
                <w:lang w:eastAsia="en-US"/>
              </w:rPr>
              <w:t>1 </w:t>
            </w:r>
            <w:r w:rsidRPr="002565F1">
              <w:rPr>
                <w:rFonts w:eastAsia="Calibri" w:cs="Arial"/>
                <w:sz w:val="20"/>
                <w:szCs w:val="20"/>
                <w:lang w:eastAsia="en-US"/>
              </w:rPr>
              <w:t>piemiņas pasākums holokausta upuru piemiņai un to Latvijas iedzīvotāju piemiņai, kuri glābuši ebrejus Otrajā pasaules karā;</w:t>
            </w:r>
          </w:p>
          <w:p w14:paraId="724E7760" w14:textId="5CFCB37B" w:rsidR="00210999" w:rsidRPr="002565F1" w:rsidRDefault="00210999" w:rsidP="00C95A5D">
            <w:pPr>
              <w:spacing w:line="240" w:lineRule="auto"/>
              <w:ind w:firstLine="0"/>
              <w:rPr>
                <w:rFonts w:eastAsia="Calibri"/>
                <w:sz w:val="20"/>
                <w:szCs w:val="20"/>
                <w:lang w:eastAsia="en-US"/>
              </w:rPr>
            </w:pPr>
            <w:r w:rsidRPr="002565F1">
              <w:rPr>
                <w:rFonts w:eastAsia="Calibri" w:cs="Arial"/>
                <w:sz w:val="20"/>
                <w:szCs w:val="20"/>
                <w:lang w:eastAsia="en-US"/>
              </w:rPr>
              <w:t xml:space="preserve">Katru gadu īstenots vismaz </w:t>
            </w:r>
            <w:r>
              <w:rPr>
                <w:rFonts w:eastAsia="Calibri" w:cs="Arial"/>
                <w:sz w:val="20"/>
                <w:szCs w:val="20"/>
                <w:lang w:eastAsia="en-US"/>
              </w:rPr>
              <w:t>1 </w:t>
            </w:r>
            <w:r w:rsidRPr="002565F1">
              <w:rPr>
                <w:rFonts w:eastAsia="Calibri" w:cs="Arial"/>
                <w:sz w:val="20"/>
                <w:szCs w:val="20"/>
                <w:lang w:eastAsia="en-US"/>
              </w:rPr>
              <w:t xml:space="preserve">piemiņas pasākums Otrā pasaules kara laikā īstenotā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holokausta upuru piemiņai. </w:t>
            </w:r>
          </w:p>
        </w:tc>
        <w:tc>
          <w:tcPr>
            <w:tcW w:w="992" w:type="dxa"/>
          </w:tcPr>
          <w:p w14:paraId="47468341"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tcPr>
          <w:p w14:paraId="7726254F" w14:textId="77777777" w:rsidR="00210999" w:rsidRPr="002565F1" w:rsidRDefault="00210999" w:rsidP="00C95A5D">
            <w:pPr>
              <w:spacing w:line="240" w:lineRule="auto"/>
              <w:ind w:firstLine="0"/>
              <w:jc w:val="left"/>
              <w:rPr>
                <w:rFonts w:eastAsia="Calibri"/>
                <w:sz w:val="20"/>
                <w:szCs w:val="20"/>
                <w:lang w:eastAsia="en-US"/>
              </w:rPr>
            </w:pPr>
          </w:p>
        </w:tc>
        <w:tc>
          <w:tcPr>
            <w:tcW w:w="1158" w:type="dxa"/>
          </w:tcPr>
          <w:p w14:paraId="0D723998" w14:textId="71461610"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w:t>
            </w:r>
            <w:r w:rsidR="00FF5D2E">
              <w:rPr>
                <w:rFonts w:eastAsia="Calibri"/>
                <w:sz w:val="20"/>
                <w:szCs w:val="20"/>
                <w:lang w:eastAsia="en-US"/>
              </w:rPr>
              <w:t>7</w:t>
            </w:r>
            <w:r w:rsidRPr="002565F1">
              <w:rPr>
                <w:rFonts w:eastAsia="Calibri"/>
                <w:sz w:val="20"/>
                <w:szCs w:val="20"/>
                <w:lang w:eastAsia="en-US"/>
              </w:rPr>
              <w:t>.gada II pusgads</w:t>
            </w:r>
          </w:p>
        </w:tc>
      </w:tr>
      <w:tr w:rsidR="00210999" w:rsidRPr="002565F1" w14:paraId="33B3C46A" w14:textId="77777777" w:rsidTr="4961909E">
        <w:tc>
          <w:tcPr>
            <w:tcW w:w="887" w:type="dxa"/>
          </w:tcPr>
          <w:p w14:paraId="030A448A" w14:textId="77777777" w:rsidR="00210999" w:rsidRPr="002565F1" w:rsidRDefault="00210999" w:rsidP="00210999">
            <w:pPr>
              <w:spacing w:line="240" w:lineRule="auto"/>
              <w:ind w:firstLine="0"/>
              <w:jc w:val="center"/>
              <w:rPr>
                <w:sz w:val="20"/>
                <w:szCs w:val="20"/>
              </w:rPr>
            </w:pPr>
            <w:r w:rsidRPr="002565F1">
              <w:rPr>
                <w:sz w:val="20"/>
                <w:szCs w:val="20"/>
              </w:rPr>
              <w:t>1.3.2.</w:t>
            </w:r>
          </w:p>
        </w:tc>
        <w:tc>
          <w:tcPr>
            <w:tcW w:w="3082" w:type="dxa"/>
            <w:gridSpan w:val="2"/>
          </w:tcPr>
          <w:p w14:paraId="1B391284" w14:textId="11AD87EB" w:rsidR="00210999" w:rsidRPr="002565F1" w:rsidRDefault="00210999" w:rsidP="00DB59D2">
            <w:pPr>
              <w:spacing w:line="240" w:lineRule="auto"/>
              <w:ind w:firstLine="0"/>
              <w:rPr>
                <w:rFonts w:eastAsia="Calibri"/>
                <w:sz w:val="20"/>
                <w:szCs w:val="20"/>
                <w:lang w:eastAsia="en-US"/>
              </w:rPr>
            </w:pPr>
            <w:r w:rsidRPr="002565F1">
              <w:rPr>
                <w:rFonts w:eastAsia="Calibri" w:cs="Arial"/>
                <w:sz w:val="20"/>
                <w:szCs w:val="20"/>
                <w:lang w:eastAsia="en-US"/>
              </w:rPr>
              <w:t xml:space="preserve">Izglītojošas programmas Latvijas </w:t>
            </w:r>
            <w:r>
              <w:rPr>
                <w:rFonts w:eastAsia="Calibri" w:cs="Arial"/>
                <w:sz w:val="20"/>
                <w:szCs w:val="20"/>
                <w:lang w:eastAsia="en-US"/>
              </w:rPr>
              <w:t>sabiedrībai</w:t>
            </w:r>
            <w:r w:rsidRPr="002565F1">
              <w:rPr>
                <w:rFonts w:eastAsia="Calibri" w:cs="Arial"/>
                <w:sz w:val="20"/>
                <w:szCs w:val="20"/>
                <w:lang w:eastAsia="en-US"/>
              </w:rPr>
              <w:t xml:space="preserve"> par Latvijas valstiskuma veidošanos un attīstību Eiropas un Pasaules vēstures kontekstā, kas </w:t>
            </w:r>
            <w:r w:rsidRPr="002565F1">
              <w:rPr>
                <w:rFonts w:eastAsia="Calibri" w:cs="Arial"/>
                <w:sz w:val="20"/>
                <w:szCs w:val="20"/>
                <w:lang w:eastAsia="en-US"/>
              </w:rPr>
              <w:lastRenderedPageBreak/>
              <w:t>veicina piederības sajūtas un saliedētību Latvijas sabiedrībā.</w:t>
            </w:r>
          </w:p>
        </w:tc>
        <w:tc>
          <w:tcPr>
            <w:tcW w:w="3686" w:type="dxa"/>
          </w:tcPr>
          <w:p w14:paraId="778817B5" w14:textId="5722E11F" w:rsidR="00210999" w:rsidRPr="002565F1" w:rsidRDefault="00210999" w:rsidP="00C95A5D">
            <w:pPr>
              <w:spacing w:line="240" w:lineRule="auto"/>
              <w:ind w:firstLine="0"/>
              <w:rPr>
                <w:rFonts w:eastAsia="Calibri"/>
                <w:sz w:val="20"/>
                <w:szCs w:val="20"/>
                <w:lang w:eastAsia="en-US"/>
              </w:rPr>
            </w:pPr>
            <w:r w:rsidRPr="002565F1">
              <w:rPr>
                <w:rFonts w:eastAsia="Calibri" w:cs="Arial"/>
                <w:sz w:val="20"/>
                <w:szCs w:val="20"/>
                <w:lang w:eastAsia="en-US"/>
              </w:rPr>
              <w:lastRenderedPageBreak/>
              <w:t xml:space="preserve">Uzlabojusies sabiedrības izpratne par Latvijas valstiskuma veidošanos un attīstību, tai skaitā par valstiskuma nepārtrauktību un padomju okupācijas sociālekonomiskajām sekām, akcentējot </w:t>
            </w:r>
            <w:r w:rsidRPr="002565F1">
              <w:rPr>
                <w:rFonts w:eastAsia="Calibri"/>
                <w:sz w:val="20"/>
                <w:szCs w:val="20"/>
                <w:lang w:eastAsia="en-US"/>
              </w:rPr>
              <w:t>dažādu sociālo</w:t>
            </w:r>
            <w:r>
              <w:rPr>
                <w:rFonts w:eastAsia="Calibri"/>
                <w:sz w:val="20"/>
                <w:szCs w:val="20"/>
                <w:lang w:eastAsia="en-US"/>
              </w:rPr>
              <w:t xml:space="preserve"> </w:t>
            </w:r>
            <w:r w:rsidRPr="002565F1">
              <w:rPr>
                <w:rFonts w:eastAsia="Calibri"/>
                <w:sz w:val="20"/>
                <w:szCs w:val="20"/>
                <w:lang w:eastAsia="en-US"/>
              </w:rPr>
              <w:t xml:space="preserve">grupu </w:t>
            </w:r>
            <w:r w:rsidRPr="002565F1">
              <w:rPr>
                <w:rFonts w:eastAsia="Calibri"/>
                <w:sz w:val="20"/>
                <w:szCs w:val="20"/>
                <w:lang w:eastAsia="en-US"/>
              </w:rPr>
              <w:lastRenderedPageBreak/>
              <w:t>iesaisti Latvijas svarīgākajos vēstures notikumos;</w:t>
            </w:r>
          </w:p>
          <w:p w14:paraId="3B027F14" w14:textId="77777777" w:rsidR="00210999" w:rsidRPr="002565F1" w:rsidRDefault="00210999" w:rsidP="00C95A5D">
            <w:pPr>
              <w:spacing w:line="240" w:lineRule="auto"/>
              <w:ind w:firstLine="0"/>
              <w:rPr>
                <w:rFonts w:eastAsia="Calibri" w:cs="Arial"/>
                <w:sz w:val="20"/>
                <w:szCs w:val="20"/>
                <w:lang w:eastAsia="en-US"/>
              </w:rPr>
            </w:pPr>
            <w:r w:rsidRPr="002565F1">
              <w:rPr>
                <w:rFonts w:eastAsia="Calibri"/>
                <w:sz w:val="20"/>
                <w:szCs w:val="20"/>
                <w:lang w:eastAsia="en-US"/>
              </w:rPr>
              <w:t>Veicināta vienotas sociālās atmiņas izpratnes nostiprināšanas Latvijas sabiedrībā.</w:t>
            </w:r>
          </w:p>
        </w:tc>
        <w:tc>
          <w:tcPr>
            <w:tcW w:w="3544" w:type="dxa"/>
          </w:tcPr>
          <w:p w14:paraId="29A27468" w14:textId="77777777" w:rsidR="00210999" w:rsidRDefault="00210999" w:rsidP="00282C73">
            <w:pPr>
              <w:spacing w:line="240" w:lineRule="auto"/>
              <w:ind w:firstLine="0"/>
              <w:rPr>
                <w:rFonts w:eastAsia="Calibri" w:cs="Arial"/>
                <w:sz w:val="20"/>
                <w:szCs w:val="20"/>
                <w:lang w:eastAsia="en-US"/>
              </w:rPr>
            </w:pPr>
            <w:r w:rsidRPr="002565F1">
              <w:rPr>
                <w:rFonts w:eastAsia="Calibri" w:cs="Arial"/>
                <w:sz w:val="20"/>
                <w:szCs w:val="20"/>
                <w:lang w:eastAsia="en-US"/>
              </w:rPr>
              <w:lastRenderedPageBreak/>
              <w:t xml:space="preserve">Katru gadu īstenoti vismaz </w:t>
            </w:r>
            <w:r>
              <w:rPr>
                <w:rFonts w:eastAsia="Calibri" w:cs="Arial"/>
                <w:sz w:val="20"/>
                <w:szCs w:val="20"/>
                <w:lang w:eastAsia="en-US"/>
              </w:rPr>
              <w:t>2 </w:t>
            </w:r>
            <w:r w:rsidRPr="002565F1">
              <w:rPr>
                <w:rFonts w:eastAsia="Calibri" w:cs="Arial"/>
                <w:sz w:val="20"/>
                <w:szCs w:val="20"/>
                <w:lang w:eastAsia="en-US"/>
              </w:rPr>
              <w:t xml:space="preserve">izglītojoši pasākumi katrā reģionā; </w:t>
            </w:r>
            <w:bookmarkStart w:id="60" w:name="_Hlk66959418"/>
          </w:p>
          <w:p w14:paraId="69D1F3B6" w14:textId="3D4C746A" w:rsidR="00210999" w:rsidRPr="00282C73" w:rsidRDefault="00210999" w:rsidP="00C95A5D">
            <w:pPr>
              <w:spacing w:line="240" w:lineRule="auto"/>
              <w:ind w:firstLine="0"/>
              <w:rPr>
                <w:rFonts w:eastAsiaTheme="minorEastAsia"/>
                <w:sz w:val="20"/>
                <w:szCs w:val="20"/>
                <w:lang w:eastAsia="en-US"/>
              </w:rPr>
            </w:pPr>
            <w:r w:rsidRPr="003D5654">
              <w:rPr>
                <w:sz w:val="20"/>
                <w:szCs w:val="20"/>
              </w:rPr>
              <w:t>Sekmēta dažādu publiski pieejamu izglītojošu materiālu (filmas, pētījumi, publicistika u.c.)</w:t>
            </w:r>
            <w:bookmarkEnd w:id="60"/>
            <w:r w:rsidRPr="003D5654">
              <w:rPr>
                <w:sz w:val="20"/>
                <w:szCs w:val="20"/>
              </w:rPr>
              <w:t xml:space="preserve"> atpazīstamība un </w:t>
            </w:r>
            <w:r w:rsidRPr="003D5654">
              <w:rPr>
                <w:sz w:val="20"/>
                <w:szCs w:val="20"/>
              </w:rPr>
              <w:lastRenderedPageBreak/>
              <w:t>izmantošana</w:t>
            </w:r>
            <w:r>
              <w:rPr>
                <w:sz w:val="20"/>
                <w:szCs w:val="20"/>
              </w:rPr>
              <w:t xml:space="preserve">, iesaistot </w:t>
            </w:r>
            <w:r w:rsidRPr="00FF3FEA">
              <w:rPr>
                <w:rFonts w:eastAsiaTheme="minorEastAsia"/>
                <w:sz w:val="20"/>
                <w:szCs w:val="20"/>
                <w:lang w:eastAsia="en-US"/>
              </w:rPr>
              <w:t>vēstures nozares ekspert</w:t>
            </w:r>
            <w:r>
              <w:rPr>
                <w:rFonts w:eastAsiaTheme="minorEastAsia"/>
                <w:sz w:val="20"/>
                <w:szCs w:val="20"/>
                <w:lang w:eastAsia="en-US"/>
              </w:rPr>
              <w:t>us un</w:t>
            </w:r>
            <w:r w:rsidRPr="00FF3FEA">
              <w:rPr>
                <w:rFonts w:eastAsiaTheme="minorEastAsia"/>
                <w:sz w:val="20"/>
                <w:szCs w:val="20"/>
                <w:lang w:eastAsia="en-US"/>
              </w:rPr>
              <w:t xml:space="preserve"> citu jomu profesionāļ</w:t>
            </w:r>
            <w:r>
              <w:rPr>
                <w:rFonts w:eastAsiaTheme="minorEastAsia"/>
                <w:sz w:val="20"/>
                <w:szCs w:val="20"/>
                <w:lang w:eastAsia="en-US"/>
              </w:rPr>
              <w:t>us</w:t>
            </w:r>
            <w:r w:rsidRPr="00FF3FEA">
              <w:rPr>
                <w:rFonts w:eastAsiaTheme="minorEastAsia"/>
                <w:sz w:val="20"/>
                <w:szCs w:val="20"/>
                <w:lang w:eastAsia="en-US"/>
              </w:rPr>
              <w:t xml:space="preserve">. </w:t>
            </w:r>
          </w:p>
        </w:tc>
        <w:tc>
          <w:tcPr>
            <w:tcW w:w="992" w:type="dxa"/>
          </w:tcPr>
          <w:p w14:paraId="367F77F7" w14:textId="77777777" w:rsidR="00210999" w:rsidRPr="002565F1" w:rsidRDefault="00210999" w:rsidP="00C95A5D">
            <w:pPr>
              <w:spacing w:line="240" w:lineRule="auto"/>
              <w:ind w:firstLine="0"/>
              <w:jc w:val="center"/>
              <w:rPr>
                <w:rFonts w:eastAsia="Calibri"/>
                <w:sz w:val="20"/>
                <w:szCs w:val="20"/>
                <w:lang w:eastAsia="en-US"/>
              </w:rPr>
            </w:pPr>
            <w:r w:rsidRPr="002565F1">
              <w:rPr>
                <w:rFonts w:eastAsia="Calibri"/>
                <w:sz w:val="20"/>
                <w:szCs w:val="20"/>
                <w:lang w:eastAsia="en-US"/>
              </w:rPr>
              <w:lastRenderedPageBreak/>
              <w:t>KM</w:t>
            </w:r>
          </w:p>
        </w:tc>
        <w:tc>
          <w:tcPr>
            <w:tcW w:w="1417" w:type="dxa"/>
          </w:tcPr>
          <w:p w14:paraId="532A1951" w14:textId="77777777" w:rsidR="00210999" w:rsidRPr="002565F1" w:rsidRDefault="00210999" w:rsidP="00C95A5D">
            <w:pPr>
              <w:spacing w:line="240" w:lineRule="auto"/>
              <w:ind w:firstLine="0"/>
              <w:jc w:val="left"/>
              <w:rPr>
                <w:rFonts w:eastAsia="Calibri"/>
                <w:sz w:val="20"/>
                <w:szCs w:val="20"/>
                <w:lang w:eastAsia="en-US"/>
              </w:rPr>
            </w:pPr>
          </w:p>
        </w:tc>
        <w:tc>
          <w:tcPr>
            <w:tcW w:w="1158" w:type="dxa"/>
          </w:tcPr>
          <w:p w14:paraId="111A296C" w14:textId="66031750" w:rsidR="00210999" w:rsidRPr="002565F1" w:rsidRDefault="00210999" w:rsidP="00C95A5D">
            <w:pPr>
              <w:spacing w:line="240" w:lineRule="auto"/>
              <w:ind w:firstLine="0"/>
              <w:jc w:val="left"/>
              <w:rPr>
                <w:rFonts w:eastAsia="Calibri"/>
                <w:sz w:val="20"/>
                <w:szCs w:val="20"/>
                <w:lang w:eastAsia="en-US"/>
              </w:rPr>
            </w:pPr>
            <w:r w:rsidRPr="002565F1">
              <w:rPr>
                <w:rFonts w:eastAsia="Calibri"/>
                <w:sz w:val="20"/>
                <w:szCs w:val="20"/>
                <w:lang w:eastAsia="en-US"/>
              </w:rPr>
              <w:t>202</w:t>
            </w:r>
            <w:r w:rsidR="005D2E33">
              <w:rPr>
                <w:rFonts w:eastAsia="Calibri"/>
                <w:sz w:val="20"/>
                <w:szCs w:val="20"/>
                <w:lang w:eastAsia="en-US"/>
              </w:rPr>
              <w:t>7</w:t>
            </w:r>
            <w:r w:rsidRPr="002565F1">
              <w:rPr>
                <w:rFonts w:eastAsia="Calibri"/>
                <w:sz w:val="20"/>
                <w:szCs w:val="20"/>
                <w:lang w:eastAsia="en-US"/>
              </w:rPr>
              <w:t>.gada II pusgads</w:t>
            </w:r>
          </w:p>
        </w:tc>
      </w:tr>
      <w:tr w:rsidR="00A83000" w:rsidRPr="002565F1" w14:paraId="292EAA5E" w14:textId="77777777" w:rsidTr="00A83000">
        <w:trPr>
          <w:trHeight w:val="1035"/>
        </w:trPr>
        <w:tc>
          <w:tcPr>
            <w:tcW w:w="887" w:type="dxa"/>
            <w:vMerge w:val="restart"/>
          </w:tcPr>
          <w:p w14:paraId="431D8595" w14:textId="4E935E96" w:rsidR="00A83000" w:rsidRPr="002565F1" w:rsidRDefault="00A83000" w:rsidP="00A83000">
            <w:pPr>
              <w:tabs>
                <w:tab w:val="center" w:pos="386"/>
              </w:tabs>
              <w:spacing w:line="240" w:lineRule="auto"/>
              <w:ind w:firstLine="0"/>
              <w:rPr>
                <w:sz w:val="20"/>
                <w:szCs w:val="20"/>
              </w:rPr>
            </w:pPr>
            <w:r>
              <w:rPr>
                <w:sz w:val="20"/>
                <w:szCs w:val="20"/>
              </w:rPr>
              <w:tab/>
            </w:r>
            <w:r w:rsidRPr="002565F1">
              <w:rPr>
                <w:sz w:val="20"/>
                <w:szCs w:val="20"/>
              </w:rPr>
              <w:t>1.3.3.</w:t>
            </w:r>
          </w:p>
        </w:tc>
        <w:tc>
          <w:tcPr>
            <w:tcW w:w="3082" w:type="dxa"/>
            <w:gridSpan w:val="2"/>
            <w:vMerge w:val="restart"/>
          </w:tcPr>
          <w:p w14:paraId="5E9A893B" w14:textId="1DD95AC2" w:rsidR="00A83000" w:rsidRPr="002565F1" w:rsidRDefault="00A83000" w:rsidP="00C95A5D">
            <w:pPr>
              <w:spacing w:line="240" w:lineRule="auto"/>
              <w:ind w:firstLine="0"/>
              <w:rPr>
                <w:rFonts w:eastAsia="Calibri" w:cs="Arial"/>
                <w:sz w:val="20"/>
                <w:szCs w:val="20"/>
                <w:lang w:eastAsia="en-US"/>
              </w:rPr>
            </w:pPr>
            <w:r w:rsidRPr="4961909E">
              <w:rPr>
                <w:rFonts w:eastAsia="Calibri" w:cs="Arial"/>
                <w:sz w:val="20"/>
                <w:szCs w:val="20"/>
                <w:lang w:eastAsia="en-US"/>
              </w:rPr>
              <w:t>Pierādījumos balstītas informācijas par Latvijas vēstures notikumiem popularizēšana.</w:t>
            </w:r>
          </w:p>
        </w:tc>
        <w:tc>
          <w:tcPr>
            <w:tcW w:w="3686" w:type="dxa"/>
            <w:vMerge w:val="restart"/>
          </w:tcPr>
          <w:p w14:paraId="698F900C" w14:textId="77777777" w:rsidR="00A83000" w:rsidRPr="002565F1" w:rsidRDefault="00A83000"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Uzlabojusies sabiedrības izpratne par dažādiem Latvijas vēstures notikumiem un faktiem</w:t>
            </w:r>
            <w:r w:rsidRPr="003D3877">
              <w:rPr>
                <w:rFonts w:eastAsia="Calibri" w:cs="Arial"/>
                <w:sz w:val="20"/>
                <w:szCs w:val="20"/>
                <w:lang w:eastAsia="en-US"/>
              </w:rPr>
              <w:t>, tostarp par Nacionālās pretošanās kustības darbību;</w:t>
            </w:r>
          </w:p>
          <w:p w14:paraId="4396009D" w14:textId="77777777" w:rsidR="00A83000" w:rsidRPr="002565F1" w:rsidRDefault="00A83000" w:rsidP="00C95A5D">
            <w:pPr>
              <w:spacing w:line="240" w:lineRule="auto"/>
              <w:ind w:firstLine="0"/>
              <w:rPr>
                <w:rFonts w:eastAsia="Calibri" w:cs="Arial"/>
                <w:sz w:val="20"/>
                <w:szCs w:val="20"/>
                <w:lang w:eastAsia="en-US"/>
              </w:rPr>
            </w:pPr>
            <w:r w:rsidRPr="002565F1">
              <w:rPr>
                <w:rFonts w:eastAsia="Calibri"/>
                <w:sz w:val="20"/>
                <w:szCs w:val="20"/>
                <w:lang w:eastAsia="en-US"/>
              </w:rPr>
              <w:t>Veicināta vienotas sociālās atmiņas izpratnes nostiprināšanas Latvijas sabiedrībā.</w:t>
            </w:r>
          </w:p>
        </w:tc>
        <w:tc>
          <w:tcPr>
            <w:tcW w:w="3544" w:type="dxa"/>
          </w:tcPr>
          <w:p w14:paraId="0DB78CC7" w14:textId="3AC60D74" w:rsidR="00A83000" w:rsidRDefault="00A83000"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nodrošinātas vismaz 12</w:t>
            </w:r>
            <w:r>
              <w:rPr>
                <w:rFonts w:eastAsia="Calibri" w:cs="Arial"/>
                <w:sz w:val="20"/>
                <w:szCs w:val="20"/>
                <w:lang w:eastAsia="en-US"/>
              </w:rPr>
              <w:t> </w:t>
            </w:r>
            <w:r w:rsidRPr="002565F1">
              <w:rPr>
                <w:rFonts w:eastAsia="Calibri" w:cs="Arial"/>
                <w:sz w:val="20"/>
                <w:szCs w:val="20"/>
                <w:lang w:eastAsia="en-US"/>
              </w:rPr>
              <w:t>publikācijas, kurās skaidroti vēstures fakti</w:t>
            </w:r>
            <w:r>
              <w:rPr>
                <w:rFonts w:eastAsia="Calibri" w:cs="Arial"/>
                <w:sz w:val="20"/>
                <w:szCs w:val="20"/>
                <w:lang w:eastAsia="en-US"/>
              </w:rPr>
              <w:t>,</w:t>
            </w:r>
            <w:r w:rsidRPr="002565F1">
              <w:rPr>
                <w:rFonts w:eastAsia="Calibri" w:cs="Arial"/>
                <w:sz w:val="20"/>
                <w:szCs w:val="20"/>
                <w:lang w:eastAsia="en-US"/>
              </w:rPr>
              <w:t xml:space="preserve"> pamatojoties uz pierādījumos balstītu informāciju</w:t>
            </w:r>
            <w:r>
              <w:rPr>
                <w:rFonts w:eastAsia="Calibri" w:cs="Arial"/>
                <w:sz w:val="20"/>
                <w:szCs w:val="20"/>
                <w:lang w:eastAsia="en-US"/>
              </w:rPr>
              <w:t>;</w:t>
            </w:r>
          </w:p>
          <w:p w14:paraId="1F62E5BB" w14:textId="77777777" w:rsidR="00A83000" w:rsidRDefault="00A83000" w:rsidP="00C95A5D">
            <w:pPr>
              <w:spacing w:line="240" w:lineRule="auto"/>
              <w:ind w:firstLine="0"/>
              <w:rPr>
                <w:rFonts w:eastAsia="Calibri" w:cs="Arial"/>
                <w:sz w:val="20"/>
                <w:szCs w:val="20"/>
                <w:lang w:eastAsia="en-US"/>
              </w:rPr>
            </w:pPr>
            <w:r>
              <w:rPr>
                <w:rFonts w:eastAsia="Calibri" w:cs="Arial"/>
                <w:sz w:val="20"/>
                <w:szCs w:val="20"/>
                <w:lang w:eastAsia="en-US"/>
              </w:rPr>
              <w:t>Izveidota sadarbība starp dažādām Latvijas atmiņas institūcijām un neatkarīgiem pētniekiem;</w:t>
            </w:r>
          </w:p>
          <w:p w14:paraId="6CA26238" w14:textId="143B1F67" w:rsidR="00A83000" w:rsidRPr="002565F1" w:rsidRDefault="00A83000" w:rsidP="00C95A5D">
            <w:pPr>
              <w:spacing w:line="240" w:lineRule="auto"/>
              <w:ind w:firstLine="0"/>
              <w:rPr>
                <w:rFonts w:eastAsia="Calibri"/>
                <w:sz w:val="20"/>
                <w:szCs w:val="20"/>
                <w:lang w:eastAsia="en-US"/>
              </w:rPr>
            </w:pPr>
            <w:r>
              <w:rPr>
                <w:rFonts w:eastAsia="Calibri" w:cs="Arial"/>
                <w:sz w:val="20"/>
                <w:szCs w:val="20"/>
                <w:lang w:eastAsia="en-US"/>
              </w:rPr>
              <w:t>Katru gadu organizētas regulāras diskusijas.</w:t>
            </w:r>
          </w:p>
        </w:tc>
        <w:tc>
          <w:tcPr>
            <w:tcW w:w="992" w:type="dxa"/>
          </w:tcPr>
          <w:p w14:paraId="2C9F00B8" w14:textId="77777777" w:rsidR="00A83000" w:rsidRPr="002565F1" w:rsidRDefault="00A83000"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vMerge w:val="restart"/>
          </w:tcPr>
          <w:p w14:paraId="6AEB6EC7" w14:textId="77777777" w:rsidR="00A83000" w:rsidRPr="002565F1" w:rsidRDefault="00A83000" w:rsidP="00C95A5D">
            <w:pPr>
              <w:spacing w:line="240" w:lineRule="auto"/>
              <w:ind w:firstLine="0"/>
              <w:jc w:val="left"/>
              <w:rPr>
                <w:rFonts w:eastAsia="Calibri"/>
                <w:sz w:val="20"/>
                <w:szCs w:val="20"/>
                <w:lang w:eastAsia="en-US"/>
              </w:rPr>
            </w:pPr>
          </w:p>
        </w:tc>
        <w:tc>
          <w:tcPr>
            <w:tcW w:w="1158" w:type="dxa"/>
            <w:vMerge w:val="restart"/>
          </w:tcPr>
          <w:p w14:paraId="6505C39F" w14:textId="2E5E05B3" w:rsidR="00A83000" w:rsidRPr="002565F1" w:rsidRDefault="00A83000" w:rsidP="00C95A5D">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A83000" w:rsidRPr="002565F1" w14:paraId="192FAF7B" w14:textId="77777777" w:rsidTr="4961909E">
        <w:trPr>
          <w:trHeight w:val="1035"/>
        </w:trPr>
        <w:tc>
          <w:tcPr>
            <w:tcW w:w="887" w:type="dxa"/>
            <w:vMerge/>
          </w:tcPr>
          <w:p w14:paraId="77D97DF2" w14:textId="77777777" w:rsidR="00A83000" w:rsidRDefault="00A83000" w:rsidP="00A83000">
            <w:pPr>
              <w:tabs>
                <w:tab w:val="center" w:pos="386"/>
              </w:tabs>
              <w:spacing w:line="240" w:lineRule="auto"/>
              <w:ind w:firstLine="0"/>
              <w:rPr>
                <w:sz w:val="20"/>
                <w:szCs w:val="20"/>
              </w:rPr>
            </w:pPr>
          </w:p>
        </w:tc>
        <w:tc>
          <w:tcPr>
            <w:tcW w:w="3082" w:type="dxa"/>
            <w:gridSpan w:val="2"/>
            <w:vMerge/>
          </w:tcPr>
          <w:p w14:paraId="6DC191EA" w14:textId="77777777" w:rsidR="00A83000" w:rsidRPr="4961909E" w:rsidRDefault="00A83000" w:rsidP="00C95A5D">
            <w:pPr>
              <w:spacing w:line="240" w:lineRule="auto"/>
              <w:ind w:firstLine="0"/>
              <w:rPr>
                <w:rFonts w:eastAsia="Calibri" w:cs="Arial"/>
                <w:sz w:val="20"/>
                <w:szCs w:val="20"/>
                <w:lang w:eastAsia="en-US"/>
              </w:rPr>
            </w:pPr>
          </w:p>
        </w:tc>
        <w:tc>
          <w:tcPr>
            <w:tcW w:w="3686" w:type="dxa"/>
            <w:vMerge/>
          </w:tcPr>
          <w:p w14:paraId="3607B884" w14:textId="77777777" w:rsidR="00A83000" w:rsidRPr="002565F1" w:rsidRDefault="00A83000" w:rsidP="00C95A5D">
            <w:pPr>
              <w:spacing w:line="240" w:lineRule="auto"/>
              <w:ind w:firstLine="0"/>
              <w:rPr>
                <w:rFonts w:eastAsia="Calibri" w:cs="Arial"/>
                <w:sz w:val="20"/>
                <w:szCs w:val="20"/>
                <w:lang w:eastAsia="en-US"/>
              </w:rPr>
            </w:pPr>
          </w:p>
        </w:tc>
        <w:tc>
          <w:tcPr>
            <w:tcW w:w="3544" w:type="dxa"/>
          </w:tcPr>
          <w:p w14:paraId="6077745B" w14:textId="6D902D8B" w:rsidR="00217A30" w:rsidRPr="00184C88" w:rsidRDefault="00E064E1" w:rsidP="00286263">
            <w:pPr>
              <w:pStyle w:val="pf0"/>
              <w:spacing w:before="0" w:beforeAutospacing="0" w:after="0" w:afterAutospacing="0"/>
              <w:jc w:val="both"/>
              <w:rPr>
                <w:sz w:val="20"/>
                <w:szCs w:val="20"/>
              </w:rPr>
            </w:pPr>
            <w:r w:rsidRPr="00184C88">
              <w:rPr>
                <w:rFonts w:eastAsia="Calibri"/>
                <w:sz w:val="20"/>
                <w:szCs w:val="20"/>
                <w:lang w:eastAsia="en-US"/>
              </w:rPr>
              <w:t>2025.gadā</w:t>
            </w:r>
            <w:r w:rsidR="007F5B89" w:rsidRPr="00184C88">
              <w:rPr>
                <w:rFonts w:eastAsia="Calibri"/>
                <w:sz w:val="20"/>
                <w:szCs w:val="20"/>
                <w:lang w:eastAsia="en-US"/>
              </w:rPr>
              <w:t xml:space="preserve"> atbilstoši piešķirtajam finansējumam</w:t>
            </w:r>
            <w:r w:rsidRPr="00184C88">
              <w:rPr>
                <w:rFonts w:eastAsia="Calibri"/>
                <w:sz w:val="20"/>
                <w:szCs w:val="20"/>
                <w:lang w:eastAsia="en-US"/>
              </w:rPr>
              <w:t xml:space="preserve"> s</w:t>
            </w:r>
            <w:r w:rsidR="00217A30" w:rsidRPr="00184C88">
              <w:rPr>
                <w:rFonts w:eastAsia="Calibri"/>
                <w:sz w:val="20"/>
                <w:szCs w:val="20"/>
                <w:lang w:eastAsia="en-US"/>
              </w:rPr>
              <w:t xml:space="preserve">agatavots </w:t>
            </w:r>
            <w:r w:rsidR="00217A30" w:rsidRPr="00184C88">
              <w:rPr>
                <w:rStyle w:val="cf01"/>
                <w:rFonts w:ascii="Times New Roman" w:hAnsi="Times New Roman" w:cs="Times New Roman"/>
                <w:sz w:val="20"/>
                <w:szCs w:val="20"/>
              </w:rPr>
              <w:t>populārzinātnisks izdevums par Latvijas vēsturi angļu valodā.</w:t>
            </w:r>
          </w:p>
          <w:p w14:paraId="613E7931" w14:textId="6DF924E7" w:rsidR="00A83000" w:rsidRPr="00184C88" w:rsidRDefault="00445A95" w:rsidP="00286263">
            <w:pPr>
              <w:spacing w:line="240" w:lineRule="auto"/>
              <w:ind w:firstLine="0"/>
              <w:rPr>
                <w:rFonts w:eastAsia="Calibri" w:cs="Arial"/>
                <w:sz w:val="20"/>
                <w:szCs w:val="20"/>
                <w:lang w:eastAsia="en-US"/>
              </w:rPr>
            </w:pPr>
            <w:r w:rsidRPr="00184C88">
              <w:rPr>
                <w:rFonts w:eastAsia="Calibri" w:cs="Arial"/>
                <w:sz w:val="20"/>
                <w:szCs w:val="20"/>
                <w:lang w:eastAsia="en-US"/>
              </w:rPr>
              <w:t>Atbilstoši piešķirtajam finansējumam k</w:t>
            </w:r>
            <w:r w:rsidR="00F85AAD" w:rsidRPr="00184C88">
              <w:rPr>
                <w:rFonts w:eastAsia="Calibri" w:cs="Arial"/>
                <w:sz w:val="20"/>
                <w:szCs w:val="20"/>
                <w:lang w:eastAsia="en-US"/>
              </w:rPr>
              <w:t>atru gadu īstenoti komunikācijas pasākumi kopīgas izpratnes veidošanai par Latvijas vēstures notikumiem</w:t>
            </w:r>
            <w:r w:rsidR="00EC49BC" w:rsidRPr="00184C88">
              <w:rPr>
                <w:rFonts w:eastAsia="Calibri" w:cs="Arial"/>
                <w:sz w:val="20"/>
                <w:szCs w:val="20"/>
                <w:lang w:eastAsia="en-US"/>
              </w:rPr>
              <w:t>.</w:t>
            </w:r>
          </w:p>
        </w:tc>
        <w:tc>
          <w:tcPr>
            <w:tcW w:w="992" w:type="dxa"/>
          </w:tcPr>
          <w:p w14:paraId="34BC3374" w14:textId="313D9A5C" w:rsidR="00A83000" w:rsidRPr="00184C88" w:rsidRDefault="00A83000" w:rsidP="00C95A5D">
            <w:pPr>
              <w:spacing w:line="240" w:lineRule="auto"/>
              <w:ind w:firstLine="0"/>
              <w:jc w:val="center"/>
              <w:rPr>
                <w:rFonts w:eastAsia="Calibri"/>
                <w:sz w:val="20"/>
                <w:szCs w:val="20"/>
                <w:lang w:eastAsia="en-US"/>
              </w:rPr>
            </w:pPr>
            <w:r w:rsidRPr="00184C88">
              <w:rPr>
                <w:rFonts w:eastAsia="Calibri"/>
                <w:sz w:val="20"/>
                <w:szCs w:val="20"/>
                <w:lang w:eastAsia="en-US"/>
              </w:rPr>
              <w:t>VK</w:t>
            </w:r>
          </w:p>
        </w:tc>
        <w:tc>
          <w:tcPr>
            <w:tcW w:w="1417" w:type="dxa"/>
            <w:vMerge/>
          </w:tcPr>
          <w:p w14:paraId="330EBD23" w14:textId="77777777" w:rsidR="00A83000" w:rsidRPr="002565F1" w:rsidRDefault="00A83000" w:rsidP="00C95A5D">
            <w:pPr>
              <w:spacing w:line="240" w:lineRule="auto"/>
              <w:ind w:firstLine="0"/>
              <w:jc w:val="left"/>
              <w:rPr>
                <w:rFonts w:eastAsia="Calibri"/>
                <w:sz w:val="20"/>
                <w:szCs w:val="20"/>
                <w:lang w:eastAsia="en-US"/>
              </w:rPr>
            </w:pPr>
          </w:p>
        </w:tc>
        <w:tc>
          <w:tcPr>
            <w:tcW w:w="1158" w:type="dxa"/>
            <w:vMerge/>
          </w:tcPr>
          <w:p w14:paraId="577AB2F1" w14:textId="77777777" w:rsidR="00A83000" w:rsidRPr="002565F1" w:rsidRDefault="00A83000" w:rsidP="00C95A5D">
            <w:pPr>
              <w:spacing w:line="240" w:lineRule="auto"/>
              <w:ind w:firstLine="0"/>
              <w:jc w:val="left"/>
              <w:rPr>
                <w:rFonts w:eastAsia="Calibri"/>
                <w:sz w:val="20"/>
                <w:szCs w:val="20"/>
                <w:lang w:eastAsia="en-US"/>
              </w:rPr>
            </w:pPr>
          </w:p>
        </w:tc>
      </w:tr>
    </w:tbl>
    <w:p w14:paraId="6161993B" w14:textId="77777777" w:rsidR="00597120" w:rsidRDefault="00597120">
      <w:r>
        <w:br w:type="page"/>
      </w:r>
    </w:p>
    <w:tbl>
      <w:tblPr>
        <w:tblStyle w:val="TableGrid1"/>
        <w:tblW w:w="14766" w:type="dxa"/>
        <w:tblInd w:w="-5" w:type="dxa"/>
        <w:tblLayout w:type="fixed"/>
        <w:tblCellMar>
          <w:left w:w="57" w:type="dxa"/>
          <w:right w:w="57" w:type="dxa"/>
        </w:tblCellMar>
        <w:tblLook w:val="04A0" w:firstRow="1" w:lastRow="0" w:firstColumn="1" w:lastColumn="0" w:noHBand="0" w:noVBand="1"/>
      </w:tblPr>
      <w:tblGrid>
        <w:gridCol w:w="851"/>
        <w:gridCol w:w="1840"/>
        <w:gridCol w:w="1278"/>
        <w:gridCol w:w="3686"/>
        <w:gridCol w:w="3402"/>
        <w:gridCol w:w="1134"/>
        <w:gridCol w:w="1417"/>
        <w:gridCol w:w="1158"/>
      </w:tblGrid>
      <w:tr w:rsidR="002565F1" w:rsidRPr="002565F1" w14:paraId="3B792438" w14:textId="77777777" w:rsidTr="4961909E">
        <w:trPr>
          <w:trHeight w:val="503"/>
        </w:trPr>
        <w:tc>
          <w:tcPr>
            <w:tcW w:w="14766" w:type="dxa"/>
            <w:gridSpan w:val="8"/>
            <w:shd w:val="clear" w:color="auto" w:fill="FDE9D9"/>
            <w:vAlign w:val="center"/>
          </w:tcPr>
          <w:p w14:paraId="4503BD12" w14:textId="77C87C9D" w:rsidR="00C95A5D" w:rsidRPr="002565F1" w:rsidRDefault="00C95A5D" w:rsidP="0060630B">
            <w:pPr>
              <w:numPr>
                <w:ilvl w:val="0"/>
                <w:numId w:val="3"/>
              </w:numPr>
              <w:spacing w:line="240" w:lineRule="auto"/>
              <w:jc w:val="left"/>
              <w:rPr>
                <w:rFonts w:eastAsia="Calibri"/>
                <w:b/>
                <w:szCs w:val="24"/>
                <w:lang w:eastAsia="en-US"/>
              </w:rPr>
            </w:pPr>
            <w:r w:rsidRPr="002565F1">
              <w:rPr>
                <w:b/>
                <w:bCs/>
                <w:szCs w:val="24"/>
              </w:rPr>
              <w:lastRenderedPageBreak/>
              <w:t xml:space="preserve">Rīcības virziens – </w:t>
            </w:r>
            <w:r w:rsidRPr="002565F1">
              <w:rPr>
                <w:rFonts w:eastAsia="Calibri"/>
                <w:b/>
                <w:szCs w:val="24"/>
                <w:lang w:eastAsia="en-US"/>
              </w:rPr>
              <w:t>Demokrātijas kultūra un iekļaujošs pilsoniskums</w:t>
            </w:r>
          </w:p>
        </w:tc>
      </w:tr>
      <w:tr w:rsidR="002565F1" w:rsidRPr="002565F1" w14:paraId="48EE5010" w14:textId="77777777" w:rsidTr="4961909E">
        <w:trPr>
          <w:trHeight w:val="532"/>
        </w:trPr>
        <w:tc>
          <w:tcPr>
            <w:tcW w:w="2691" w:type="dxa"/>
            <w:gridSpan w:val="2"/>
            <w:shd w:val="clear" w:color="auto" w:fill="BDD6EE" w:themeFill="accent5" w:themeFillTint="66"/>
            <w:vAlign w:val="center"/>
          </w:tcPr>
          <w:p w14:paraId="316F5987" w14:textId="3294337D" w:rsidR="00C95A5D" w:rsidRPr="002565F1" w:rsidRDefault="24C307BD" w:rsidP="4961909E">
            <w:pPr>
              <w:pStyle w:val="ListParagraph"/>
              <w:numPr>
                <w:ilvl w:val="0"/>
                <w:numId w:val="2"/>
              </w:numPr>
              <w:spacing w:line="240" w:lineRule="auto"/>
              <w:jc w:val="left"/>
              <w:rPr>
                <w:b/>
                <w:bCs/>
                <w:szCs w:val="24"/>
              </w:rPr>
            </w:pPr>
            <w:r w:rsidRPr="4961909E">
              <w:rPr>
                <w:rFonts w:eastAsia="Calibri"/>
                <w:b/>
                <w:bCs/>
                <w:sz w:val="22"/>
                <w:u w:val="single"/>
                <w:lang w:eastAsia="en-US"/>
              </w:rPr>
              <w:t>rīcības virziena</w:t>
            </w:r>
            <w:r w:rsidR="0D00D2EE" w:rsidRPr="4961909E">
              <w:rPr>
                <w:rFonts w:eastAsia="Calibri"/>
                <w:b/>
                <w:bCs/>
                <w:sz w:val="22"/>
                <w:u w:val="single"/>
                <w:lang w:eastAsia="en-US"/>
              </w:rPr>
              <w:t xml:space="preserve"> politikas</w:t>
            </w:r>
            <w:r w:rsidRPr="4961909E">
              <w:rPr>
                <w:rFonts w:eastAsia="Calibri"/>
                <w:b/>
                <w:bCs/>
                <w:sz w:val="22"/>
                <w:u w:val="single"/>
                <w:lang w:eastAsia="en-US"/>
              </w:rPr>
              <w:t xml:space="preserve"> rezultāt</w:t>
            </w:r>
            <w:r w:rsidR="0D00D2EE" w:rsidRPr="4961909E">
              <w:rPr>
                <w:rFonts w:eastAsia="Calibri"/>
                <w:b/>
                <w:bCs/>
                <w:sz w:val="22"/>
                <w:u w:val="single"/>
                <w:lang w:eastAsia="en-US"/>
              </w:rPr>
              <w:t>i</w:t>
            </w:r>
          </w:p>
        </w:tc>
        <w:tc>
          <w:tcPr>
            <w:tcW w:w="12075" w:type="dxa"/>
            <w:gridSpan w:val="6"/>
            <w:shd w:val="clear" w:color="auto" w:fill="BDD6EE" w:themeFill="accent5" w:themeFillTint="66"/>
            <w:vAlign w:val="center"/>
          </w:tcPr>
          <w:p w14:paraId="17CA5A13" w14:textId="77777777" w:rsidR="00C95A5D" w:rsidRPr="002565F1" w:rsidRDefault="00C95A5D" w:rsidP="00C91973">
            <w:pPr>
              <w:spacing w:line="240" w:lineRule="auto"/>
              <w:ind w:firstLine="0"/>
              <w:rPr>
                <w:b/>
                <w:bCs/>
                <w:sz w:val="22"/>
              </w:rPr>
            </w:pPr>
            <w:r w:rsidRPr="002565F1">
              <w:rPr>
                <w:rFonts w:eastAsia="Calibri"/>
                <w:b/>
                <w:sz w:val="22"/>
                <w:lang w:eastAsia="en-US"/>
              </w:rPr>
              <w:t xml:space="preserve">Palielinājies iedzīvotāju skaits, kas aktīvi iesaistās dažādās sabiedrības līdzdalības aktivitātēs; pieaugusi iedzīvotāju ticība spējai ietekmēt </w:t>
            </w:r>
            <w:proofErr w:type="spellStart"/>
            <w:r w:rsidRPr="002565F1">
              <w:rPr>
                <w:rFonts w:eastAsia="Calibri"/>
                <w:b/>
                <w:sz w:val="22"/>
                <w:lang w:eastAsia="en-US"/>
              </w:rPr>
              <w:t>rīcībpolitiku</w:t>
            </w:r>
            <w:proofErr w:type="spellEnd"/>
            <w:r w:rsidRPr="002565F1">
              <w:rPr>
                <w:rFonts w:eastAsia="Calibri"/>
                <w:b/>
                <w:sz w:val="22"/>
                <w:lang w:eastAsia="en-US"/>
              </w:rPr>
              <w:t xml:space="preserve"> un apmierinātība ar demokrātijas darbību; uzlabojusies iedzīvotāju savstarpējā sadarbība un uzticēšanās; paaugstinājusies visas sabiedrības pilsoniskā un politiskā uzticēšanās; uzlabojusies iedzīvotāju </w:t>
            </w:r>
            <w:proofErr w:type="spellStart"/>
            <w:r w:rsidRPr="002565F1">
              <w:rPr>
                <w:rFonts w:eastAsia="Calibri"/>
                <w:b/>
                <w:sz w:val="22"/>
                <w:lang w:eastAsia="en-US"/>
              </w:rPr>
              <w:t>medijpratība</w:t>
            </w:r>
            <w:proofErr w:type="spellEnd"/>
            <w:r w:rsidRPr="002565F1">
              <w:rPr>
                <w:rFonts w:eastAsia="Calibri"/>
                <w:b/>
                <w:sz w:val="22"/>
                <w:lang w:eastAsia="en-US"/>
              </w:rPr>
              <w:t>.</w:t>
            </w:r>
          </w:p>
        </w:tc>
      </w:tr>
      <w:tr w:rsidR="002565F1" w:rsidRPr="002565F1" w14:paraId="7035B520" w14:textId="77777777" w:rsidTr="4961909E">
        <w:trPr>
          <w:trHeight w:val="532"/>
        </w:trPr>
        <w:tc>
          <w:tcPr>
            <w:tcW w:w="2691" w:type="dxa"/>
            <w:gridSpan w:val="2"/>
            <w:shd w:val="clear" w:color="auto" w:fill="BDD6EE" w:themeFill="accent5" w:themeFillTint="66"/>
            <w:vAlign w:val="center"/>
          </w:tcPr>
          <w:p w14:paraId="79824263"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Rezultatīvie rādītāji</w:t>
            </w:r>
          </w:p>
        </w:tc>
        <w:tc>
          <w:tcPr>
            <w:tcW w:w="12075" w:type="dxa"/>
            <w:gridSpan w:val="6"/>
            <w:shd w:val="clear" w:color="auto" w:fill="BDD6EE" w:themeFill="accent5" w:themeFillTint="66"/>
            <w:vAlign w:val="center"/>
          </w:tcPr>
          <w:p w14:paraId="2FE4460D" w14:textId="401B3865" w:rsidR="009D0557" w:rsidRPr="00044F7A" w:rsidRDefault="1527D84A" w:rsidP="4961909E">
            <w:pPr>
              <w:spacing w:line="240" w:lineRule="auto"/>
              <w:ind w:firstLine="0"/>
              <w:jc w:val="left"/>
              <w:rPr>
                <w:sz w:val="22"/>
              </w:rPr>
            </w:pPr>
            <w:r w:rsidRPr="4961909E">
              <w:rPr>
                <w:sz w:val="22"/>
              </w:rPr>
              <w:t>Iedzīvotāju pilsoniskās līdzdalības indekss, ESS (202</w:t>
            </w:r>
            <w:r w:rsidR="5D306A11" w:rsidRPr="4961909E">
              <w:rPr>
                <w:sz w:val="22"/>
              </w:rPr>
              <w:t>4</w:t>
            </w:r>
            <w:r w:rsidRPr="4961909E">
              <w:rPr>
                <w:sz w:val="22"/>
              </w:rPr>
              <w:t xml:space="preserve">.g. </w:t>
            </w:r>
            <w:r w:rsidR="72FCED09" w:rsidRPr="4961909E">
              <w:rPr>
                <w:sz w:val="22"/>
              </w:rPr>
              <w:t>25</w:t>
            </w:r>
            <w:r w:rsidRPr="4961909E">
              <w:rPr>
                <w:sz w:val="22"/>
              </w:rPr>
              <w:t xml:space="preserve">%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 xml:space="preserve">.g. </w:t>
            </w:r>
            <w:r w:rsidR="4BB645DE" w:rsidRPr="4961909E">
              <w:rPr>
                <w:rFonts w:eastAsia="Wingdings"/>
                <w:sz w:val="22"/>
                <w:lang w:eastAsia="en-US"/>
              </w:rPr>
              <w:t>30</w:t>
            </w:r>
            <w:r w:rsidRPr="4961909E">
              <w:rPr>
                <w:rFonts w:eastAsia="Wingdings"/>
                <w:sz w:val="22"/>
                <w:lang w:eastAsia="en-US"/>
              </w:rPr>
              <w:t>%</w:t>
            </w:r>
            <w:r w:rsidRPr="4961909E">
              <w:rPr>
                <w:sz w:val="22"/>
              </w:rPr>
              <w:t>);</w:t>
            </w:r>
          </w:p>
          <w:p w14:paraId="5FD13C53" w14:textId="0F6148F0" w:rsidR="009D0557" w:rsidRPr="00044F7A" w:rsidRDefault="1527D84A" w:rsidP="4961909E">
            <w:pPr>
              <w:spacing w:line="240" w:lineRule="auto"/>
              <w:ind w:firstLine="0"/>
              <w:jc w:val="left"/>
              <w:rPr>
                <w:sz w:val="22"/>
                <w:shd w:val="clear" w:color="auto" w:fill="FFFFFF" w:themeFill="background1"/>
              </w:rPr>
            </w:pPr>
            <w:r w:rsidRPr="4961909E">
              <w:rPr>
                <w:sz w:val="22"/>
                <w:shd w:val="clear" w:color="auto" w:fill="BDD6EE" w:themeFill="accent5" w:themeFillTint="66"/>
              </w:rPr>
              <w:t xml:space="preserve">Iedzīvotāju apmierinātība ar demokrātijas sistēmu, ESS (2020.g. 18,6%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.g. 2</w:t>
            </w:r>
            <w:r w:rsidR="203F8452" w:rsidRPr="4961909E">
              <w:rPr>
                <w:rFonts w:eastAsia="Wingdings"/>
                <w:sz w:val="22"/>
                <w:lang w:eastAsia="en-US"/>
              </w:rPr>
              <w:t>3</w:t>
            </w:r>
            <w:r w:rsidRPr="4961909E">
              <w:rPr>
                <w:rFonts w:eastAsia="Wingdings"/>
                <w:sz w:val="22"/>
                <w:lang w:eastAsia="en-US"/>
              </w:rPr>
              <w:t>%</w:t>
            </w:r>
            <w:r w:rsidRPr="4961909E">
              <w:rPr>
                <w:sz w:val="22"/>
                <w:shd w:val="clear" w:color="auto" w:fill="BDD6EE" w:themeFill="accent5" w:themeFillTint="66"/>
              </w:rPr>
              <w:t>);</w:t>
            </w:r>
          </w:p>
          <w:p w14:paraId="4D8B3467" w14:textId="11E4FCCF" w:rsidR="009D0557" w:rsidRPr="00044F7A" w:rsidRDefault="1527D84A" w:rsidP="4961909E">
            <w:pPr>
              <w:spacing w:line="240" w:lineRule="auto"/>
              <w:ind w:firstLine="0"/>
              <w:jc w:val="left"/>
              <w:rPr>
                <w:sz w:val="22"/>
              </w:rPr>
            </w:pPr>
            <w:r w:rsidRPr="4961909E">
              <w:rPr>
                <w:sz w:val="22"/>
              </w:rPr>
              <w:t xml:space="preserve">Iedzīvotāju uztvere par iespēju ietekmēt </w:t>
            </w:r>
            <w:proofErr w:type="spellStart"/>
            <w:r w:rsidRPr="4961909E">
              <w:rPr>
                <w:sz w:val="22"/>
              </w:rPr>
              <w:t>rīcībpolitiku</w:t>
            </w:r>
            <w:proofErr w:type="spellEnd"/>
            <w:r w:rsidRPr="4961909E">
              <w:rPr>
                <w:sz w:val="22"/>
              </w:rPr>
              <w:t xml:space="preserve">, ESS (2020.g. 1,73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 xml:space="preserve">.g. </w:t>
            </w:r>
            <w:r w:rsidR="7F91F6EA" w:rsidRPr="4961909E">
              <w:rPr>
                <w:rFonts w:eastAsia="Wingdings"/>
                <w:sz w:val="22"/>
                <w:lang w:eastAsia="en-US"/>
              </w:rPr>
              <w:t>3,5</w:t>
            </w:r>
            <w:r w:rsidRPr="4961909E">
              <w:rPr>
                <w:rFonts w:eastAsia="Wingdings"/>
                <w:sz w:val="22"/>
                <w:lang w:eastAsia="en-US"/>
              </w:rPr>
              <w:t>);</w:t>
            </w:r>
          </w:p>
          <w:p w14:paraId="3D50FB55" w14:textId="2F48098F" w:rsidR="009D0557" w:rsidRPr="00044F7A" w:rsidRDefault="009D0557" w:rsidP="00C95A5D">
            <w:pPr>
              <w:spacing w:line="240" w:lineRule="auto"/>
              <w:ind w:firstLine="0"/>
              <w:jc w:val="left"/>
              <w:rPr>
                <w:sz w:val="22"/>
              </w:rPr>
            </w:pPr>
            <w:r w:rsidRPr="00044F7A">
              <w:rPr>
                <w:sz w:val="22"/>
              </w:rPr>
              <w:t>Līdzdalība Saeimas vēlēšanās, CVK (20</w:t>
            </w:r>
            <w:r w:rsidR="00AC3C6F" w:rsidRPr="00044F7A">
              <w:rPr>
                <w:sz w:val="22"/>
              </w:rPr>
              <w:t>22</w:t>
            </w:r>
            <w:r w:rsidRPr="00044F7A">
              <w:rPr>
                <w:sz w:val="22"/>
              </w:rPr>
              <w:t>.g. 5</w:t>
            </w:r>
            <w:r w:rsidR="00AC3C6F" w:rsidRPr="00044F7A">
              <w:rPr>
                <w:sz w:val="22"/>
              </w:rPr>
              <w:t>9</w:t>
            </w:r>
            <w:r w:rsidRPr="00044F7A">
              <w:rPr>
                <w:sz w:val="22"/>
              </w:rPr>
              <w:t>,</w:t>
            </w:r>
            <w:r w:rsidR="00AC3C6F" w:rsidRPr="00044F7A">
              <w:rPr>
                <w:sz w:val="22"/>
              </w:rPr>
              <w:t>4</w:t>
            </w:r>
            <w:r w:rsidRPr="00044F7A">
              <w:rPr>
                <w:sz w:val="22"/>
              </w:rPr>
              <w:t xml:space="preserve">% </w:t>
            </w:r>
            <w:r w:rsidRPr="00044F7A">
              <w:rPr>
                <w:rFonts w:ascii="Wingdings" w:eastAsia="Wingdings" w:hAnsi="Wingdings" w:cs="Wingdings"/>
                <w:sz w:val="22"/>
                <w:lang w:eastAsia="en-US"/>
              </w:rPr>
              <w:t></w:t>
            </w:r>
            <w:r w:rsidRPr="00044F7A">
              <w:rPr>
                <w:rFonts w:eastAsia="Wingdings"/>
                <w:sz w:val="22"/>
                <w:lang w:eastAsia="en-US"/>
              </w:rPr>
              <w:t xml:space="preserve"> 202</w:t>
            </w:r>
            <w:r w:rsidR="00AC3C6F" w:rsidRPr="00044F7A">
              <w:rPr>
                <w:rFonts w:eastAsia="Wingdings"/>
                <w:sz w:val="22"/>
                <w:lang w:eastAsia="en-US"/>
              </w:rPr>
              <w:t>6</w:t>
            </w:r>
            <w:r w:rsidRPr="00044F7A">
              <w:rPr>
                <w:rFonts w:eastAsia="Wingdings"/>
                <w:sz w:val="22"/>
                <w:lang w:eastAsia="en-US"/>
              </w:rPr>
              <w:t xml:space="preserve">.g. </w:t>
            </w:r>
            <w:r w:rsidR="00AC3C6F" w:rsidRPr="00044F7A">
              <w:rPr>
                <w:rFonts w:eastAsia="Wingdings"/>
                <w:sz w:val="22"/>
                <w:lang w:eastAsia="en-US"/>
              </w:rPr>
              <w:t>65</w:t>
            </w:r>
            <w:r w:rsidRPr="00044F7A">
              <w:rPr>
                <w:rFonts w:eastAsia="Wingdings"/>
                <w:sz w:val="22"/>
                <w:lang w:eastAsia="en-US"/>
              </w:rPr>
              <w:t>%</w:t>
            </w:r>
            <w:r w:rsidRPr="00044F7A">
              <w:rPr>
                <w:sz w:val="22"/>
              </w:rPr>
              <w:t>)</w:t>
            </w:r>
            <w:r w:rsidR="008027E0" w:rsidRPr="00044F7A">
              <w:rPr>
                <w:sz w:val="22"/>
              </w:rPr>
              <w:t>;</w:t>
            </w:r>
          </w:p>
          <w:p w14:paraId="259DF25F" w14:textId="277CE5F3" w:rsidR="009D0557" w:rsidRPr="00044F7A" w:rsidRDefault="1527D84A" w:rsidP="4961909E">
            <w:pPr>
              <w:spacing w:line="240" w:lineRule="auto"/>
              <w:ind w:firstLine="0"/>
              <w:jc w:val="left"/>
              <w:rPr>
                <w:sz w:val="22"/>
                <w:shd w:val="clear" w:color="auto" w:fill="FFFFFF" w:themeFill="background1"/>
              </w:rPr>
            </w:pPr>
            <w:r w:rsidRPr="4961909E">
              <w:rPr>
                <w:sz w:val="22"/>
                <w:shd w:val="clear" w:color="auto" w:fill="BDD6EE" w:themeFill="accent5" w:themeFillTint="66"/>
              </w:rPr>
              <w:t>Iedzīvotāju savstarpējā uzticēšanās, ESS</w:t>
            </w:r>
            <w:r w:rsidR="0EC2D7FA" w:rsidRPr="4961909E">
              <w:rPr>
                <w:sz w:val="22"/>
                <w:shd w:val="clear" w:color="auto" w:fill="BDD6EE" w:themeFill="accent5" w:themeFillTint="66"/>
              </w:rPr>
              <w:t xml:space="preserve"> (2020.g. 19,8% </w:t>
            </w:r>
            <w:r w:rsidR="0EC2D7FA" w:rsidRPr="4961909E">
              <w:rPr>
                <w:rFonts w:ascii="Wingdings" w:eastAsia="Wingdings" w:hAnsi="Wingdings" w:cs="Wingdings"/>
                <w:sz w:val="22"/>
                <w:lang w:eastAsia="en-US"/>
              </w:rPr>
              <w:t></w:t>
            </w:r>
            <w:r w:rsidR="0EC2D7FA" w:rsidRPr="4961909E">
              <w:rPr>
                <w:rFonts w:eastAsia="Wingdings"/>
                <w:sz w:val="22"/>
                <w:lang w:eastAsia="en-US"/>
              </w:rPr>
              <w:t xml:space="preserve"> 202</w:t>
            </w:r>
            <w:r w:rsidR="4E43222F" w:rsidRPr="4961909E">
              <w:rPr>
                <w:rFonts w:eastAsia="Wingdings"/>
                <w:sz w:val="22"/>
                <w:lang w:eastAsia="en-US"/>
              </w:rPr>
              <w:t>7</w:t>
            </w:r>
            <w:r w:rsidR="0EC2D7FA" w:rsidRPr="4961909E">
              <w:rPr>
                <w:rFonts w:eastAsia="Wingdings"/>
                <w:sz w:val="22"/>
                <w:lang w:eastAsia="en-US"/>
              </w:rPr>
              <w:t>.g. 2</w:t>
            </w:r>
            <w:r w:rsidR="70F793EB" w:rsidRPr="4961909E">
              <w:rPr>
                <w:rFonts w:eastAsia="Wingdings"/>
                <w:sz w:val="22"/>
                <w:lang w:eastAsia="en-US"/>
              </w:rPr>
              <w:t>4</w:t>
            </w:r>
            <w:r w:rsidR="0EC2D7FA" w:rsidRPr="4961909E">
              <w:rPr>
                <w:rFonts w:eastAsia="Wingdings"/>
                <w:sz w:val="22"/>
                <w:lang w:eastAsia="en-US"/>
              </w:rPr>
              <w:t>%</w:t>
            </w:r>
            <w:r w:rsidR="0EC2D7FA" w:rsidRPr="4961909E">
              <w:rPr>
                <w:sz w:val="22"/>
                <w:shd w:val="clear" w:color="auto" w:fill="BDD6EE" w:themeFill="accent5" w:themeFillTint="66"/>
              </w:rPr>
              <w:t>);</w:t>
            </w:r>
          </w:p>
          <w:p w14:paraId="3BC166FF" w14:textId="6CCBF681" w:rsidR="009D0557" w:rsidRPr="00044F7A" w:rsidRDefault="1527D84A" w:rsidP="4961909E">
            <w:pPr>
              <w:spacing w:line="240" w:lineRule="auto"/>
              <w:ind w:firstLine="0"/>
              <w:jc w:val="left"/>
              <w:rPr>
                <w:sz w:val="22"/>
                <w:shd w:val="clear" w:color="auto" w:fill="FFFFFF" w:themeFill="background1"/>
              </w:rPr>
            </w:pPr>
            <w:r w:rsidRPr="4961909E">
              <w:rPr>
                <w:sz w:val="22"/>
                <w:shd w:val="clear" w:color="auto" w:fill="BDD6EE" w:themeFill="accent5" w:themeFillTint="66"/>
              </w:rPr>
              <w:t>Iedzīvotāju savstarpējais atbalsts, ESS</w:t>
            </w:r>
            <w:r w:rsidR="0EC2D7FA" w:rsidRPr="4961909E">
              <w:rPr>
                <w:sz w:val="22"/>
                <w:shd w:val="clear" w:color="auto" w:fill="BDD6EE" w:themeFill="accent5" w:themeFillTint="66"/>
              </w:rPr>
              <w:t xml:space="preserve"> (202</w:t>
            </w:r>
            <w:r w:rsidR="6C8EDB33" w:rsidRPr="4961909E">
              <w:rPr>
                <w:sz w:val="22"/>
                <w:shd w:val="clear" w:color="auto" w:fill="BDD6EE" w:themeFill="accent5" w:themeFillTint="66"/>
              </w:rPr>
              <w:t>4</w:t>
            </w:r>
            <w:r w:rsidR="0EC2D7FA" w:rsidRPr="4961909E">
              <w:rPr>
                <w:sz w:val="22"/>
                <w:shd w:val="clear" w:color="auto" w:fill="BDD6EE" w:themeFill="accent5" w:themeFillTint="66"/>
              </w:rPr>
              <w:t xml:space="preserve">.g. </w:t>
            </w:r>
            <w:r w:rsidR="627F3C5A" w:rsidRPr="4961909E">
              <w:rPr>
                <w:sz w:val="22"/>
                <w:shd w:val="clear" w:color="auto" w:fill="BDD6EE" w:themeFill="accent5" w:themeFillTint="66"/>
              </w:rPr>
              <w:t>4,9</w:t>
            </w:r>
            <w:r w:rsidR="0EC2D7FA" w:rsidRPr="4961909E">
              <w:rPr>
                <w:sz w:val="22"/>
                <w:shd w:val="clear" w:color="auto" w:fill="BDD6EE" w:themeFill="accent5" w:themeFillTint="66"/>
              </w:rPr>
              <w:t xml:space="preserve"> </w:t>
            </w:r>
            <w:r w:rsidR="0EC2D7FA" w:rsidRPr="4961909E">
              <w:rPr>
                <w:rFonts w:ascii="Wingdings" w:eastAsia="Wingdings" w:hAnsi="Wingdings" w:cs="Wingdings"/>
                <w:sz w:val="22"/>
                <w:lang w:eastAsia="en-US"/>
              </w:rPr>
              <w:t></w:t>
            </w:r>
            <w:r w:rsidR="0EC2D7FA" w:rsidRPr="4961909E">
              <w:rPr>
                <w:rFonts w:eastAsia="Wingdings"/>
                <w:sz w:val="22"/>
                <w:lang w:eastAsia="en-US"/>
              </w:rPr>
              <w:t xml:space="preserve"> 202</w:t>
            </w:r>
            <w:r w:rsidR="4E43222F" w:rsidRPr="4961909E">
              <w:rPr>
                <w:rFonts w:eastAsia="Wingdings"/>
                <w:sz w:val="22"/>
                <w:lang w:eastAsia="en-US"/>
              </w:rPr>
              <w:t>7</w:t>
            </w:r>
            <w:r w:rsidR="0EC2D7FA" w:rsidRPr="4961909E">
              <w:rPr>
                <w:rFonts w:eastAsia="Wingdings"/>
                <w:sz w:val="22"/>
                <w:lang w:eastAsia="en-US"/>
              </w:rPr>
              <w:t xml:space="preserve">.g. </w:t>
            </w:r>
            <w:r w:rsidR="5093E37D" w:rsidRPr="4961909E">
              <w:rPr>
                <w:rFonts w:eastAsia="Wingdings"/>
                <w:sz w:val="22"/>
                <w:lang w:eastAsia="en-US"/>
              </w:rPr>
              <w:t>5,5</w:t>
            </w:r>
            <w:r w:rsidR="0EC2D7FA" w:rsidRPr="4961909E">
              <w:rPr>
                <w:sz w:val="22"/>
                <w:shd w:val="clear" w:color="auto" w:fill="BDD6EE" w:themeFill="accent5" w:themeFillTint="66"/>
              </w:rPr>
              <w:t>);</w:t>
            </w:r>
          </w:p>
          <w:p w14:paraId="2D470A11" w14:textId="0FB9819B" w:rsidR="009D0557" w:rsidRPr="00044F7A" w:rsidRDefault="1527D84A" w:rsidP="4961909E">
            <w:pPr>
              <w:spacing w:line="240" w:lineRule="auto"/>
              <w:ind w:firstLine="0"/>
              <w:jc w:val="left"/>
              <w:rPr>
                <w:sz w:val="22"/>
              </w:rPr>
            </w:pPr>
            <w:r w:rsidRPr="4961909E">
              <w:rPr>
                <w:sz w:val="22"/>
              </w:rPr>
              <w:t>Iedzīvotāju politiskās uzticēšanās indekss, ESS</w:t>
            </w:r>
            <w:r w:rsidR="0EC2D7FA" w:rsidRPr="4961909E">
              <w:rPr>
                <w:sz w:val="22"/>
              </w:rPr>
              <w:t xml:space="preserve"> (202</w:t>
            </w:r>
            <w:r w:rsidR="66BA6AC3" w:rsidRPr="4961909E">
              <w:rPr>
                <w:sz w:val="22"/>
              </w:rPr>
              <w:t>0</w:t>
            </w:r>
            <w:r w:rsidR="0EC2D7FA" w:rsidRPr="4961909E">
              <w:rPr>
                <w:sz w:val="22"/>
              </w:rPr>
              <w:t>.g. 3,</w:t>
            </w:r>
            <w:r w:rsidR="78188DF7" w:rsidRPr="4961909E">
              <w:rPr>
                <w:sz w:val="22"/>
              </w:rPr>
              <w:t>9</w:t>
            </w:r>
            <w:r w:rsidR="0EC2D7FA" w:rsidRPr="4961909E">
              <w:rPr>
                <w:sz w:val="22"/>
              </w:rPr>
              <w:t xml:space="preserve"> </w:t>
            </w:r>
            <w:r w:rsidR="0EC2D7FA" w:rsidRPr="4961909E">
              <w:rPr>
                <w:rFonts w:ascii="Wingdings" w:eastAsia="Wingdings" w:hAnsi="Wingdings" w:cs="Wingdings"/>
                <w:sz w:val="22"/>
                <w:lang w:eastAsia="en-US"/>
              </w:rPr>
              <w:t></w:t>
            </w:r>
            <w:r w:rsidR="0EC2D7FA" w:rsidRPr="4961909E">
              <w:rPr>
                <w:rFonts w:eastAsia="Wingdings"/>
                <w:sz w:val="22"/>
                <w:lang w:eastAsia="en-US"/>
              </w:rPr>
              <w:t xml:space="preserve"> 202</w:t>
            </w:r>
            <w:r w:rsidR="4E43222F" w:rsidRPr="4961909E">
              <w:rPr>
                <w:rFonts w:eastAsia="Wingdings"/>
                <w:sz w:val="22"/>
                <w:lang w:eastAsia="en-US"/>
              </w:rPr>
              <w:t>7</w:t>
            </w:r>
            <w:r w:rsidR="0EC2D7FA" w:rsidRPr="4961909E">
              <w:rPr>
                <w:rFonts w:eastAsia="Wingdings"/>
                <w:sz w:val="22"/>
                <w:lang w:eastAsia="en-US"/>
              </w:rPr>
              <w:t xml:space="preserve">.g. </w:t>
            </w:r>
            <w:r w:rsidR="3015C77F" w:rsidRPr="4961909E">
              <w:rPr>
                <w:rFonts w:eastAsia="Wingdings"/>
                <w:sz w:val="22"/>
                <w:lang w:eastAsia="en-US"/>
              </w:rPr>
              <w:t>4,1</w:t>
            </w:r>
            <w:r w:rsidR="0EC2D7FA" w:rsidRPr="4961909E">
              <w:rPr>
                <w:sz w:val="22"/>
              </w:rPr>
              <w:t>);</w:t>
            </w:r>
          </w:p>
          <w:p w14:paraId="6EEAA628" w14:textId="4A641DCC" w:rsidR="009D0557" w:rsidRPr="00044F7A" w:rsidRDefault="009D0557" w:rsidP="00C95A5D">
            <w:pPr>
              <w:spacing w:line="240" w:lineRule="auto"/>
              <w:ind w:firstLine="0"/>
              <w:jc w:val="left"/>
              <w:rPr>
                <w:sz w:val="22"/>
              </w:rPr>
            </w:pPr>
            <w:r w:rsidRPr="00044F7A">
              <w:rPr>
                <w:sz w:val="22"/>
                <w:shd w:val="clear" w:color="auto" w:fill="BDD6EE" w:themeFill="accent5" w:themeFillTint="66"/>
              </w:rPr>
              <w:t>I</w:t>
            </w:r>
            <w:r w:rsidRPr="00044F7A">
              <w:rPr>
                <w:sz w:val="22"/>
              </w:rPr>
              <w:t>edzīvotāju uzticēšanās līmenis medijiem</w:t>
            </w:r>
            <w:r w:rsidR="008027E0" w:rsidRPr="00044F7A">
              <w:rPr>
                <w:sz w:val="22"/>
              </w:rPr>
              <w:t>:</w:t>
            </w:r>
          </w:p>
          <w:p w14:paraId="7DD7E97B" w14:textId="1C847901" w:rsidR="008027E0" w:rsidRPr="00044F7A" w:rsidRDefault="0EC2D7FA" w:rsidP="4961909E">
            <w:pPr>
              <w:pStyle w:val="ListParagraph"/>
              <w:numPr>
                <w:ilvl w:val="0"/>
                <w:numId w:val="4"/>
              </w:numPr>
              <w:spacing w:line="240" w:lineRule="auto"/>
              <w:jc w:val="left"/>
              <w:rPr>
                <w:sz w:val="22"/>
              </w:rPr>
            </w:pPr>
            <w:r w:rsidRPr="4961909E">
              <w:rPr>
                <w:sz w:val="22"/>
              </w:rPr>
              <w:t xml:space="preserve">Augsts uzticēšanās līmenis medijiem (2019.g. 21%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.g. 28</w:t>
            </w:r>
            <w:r w:rsidR="0152E46D" w:rsidRPr="4961909E">
              <w:rPr>
                <w:rFonts w:eastAsia="Wingdings"/>
                <w:sz w:val="22"/>
                <w:lang w:eastAsia="en-US"/>
              </w:rPr>
              <w:t>-31</w:t>
            </w:r>
            <w:r w:rsidRPr="4961909E">
              <w:rPr>
                <w:rFonts w:eastAsia="Wingdings"/>
                <w:sz w:val="22"/>
                <w:lang w:eastAsia="en-US"/>
              </w:rPr>
              <w:t>%);</w:t>
            </w:r>
          </w:p>
          <w:p w14:paraId="0622F58C" w14:textId="426E351B" w:rsidR="009D0557" w:rsidRPr="00044F7A" w:rsidRDefault="0EC2D7FA" w:rsidP="4961909E">
            <w:pPr>
              <w:pStyle w:val="ListParagraph"/>
              <w:numPr>
                <w:ilvl w:val="0"/>
                <w:numId w:val="4"/>
              </w:numPr>
              <w:spacing w:line="240" w:lineRule="auto"/>
              <w:jc w:val="left"/>
              <w:rPr>
                <w:sz w:val="22"/>
              </w:rPr>
            </w:pPr>
            <w:r w:rsidRPr="4961909E">
              <w:rPr>
                <w:sz w:val="22"/>
              </w:rPr>
              <w:t xml:space="preserve">Vidējs uzticēšanās līmenis medijiem (2019.g. 49%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.g. 51</w:t>
            </w:r>
            <w:r w:rsidR="4D7DFB99" w:rsidRPr="4961909E">
              <w:rPr>
                <w:rFonts w:eastAsia="Wingdings"/>
                <w:sz w:val="22"/>
                <w:lang w:eastAsia="en-US"/>
              </w:rPr>
              <w:t>-53</w:t>
            </w:r>
            <w:r w:rsidRPr="4961909E">
              <w:rPr>
                <w:rFonts w:eastAsia="Wingdings"/>
                <w:sz w:val="22"/>
                <w:lang w:eastAsia="en-US"/>
              </w:rPr>
              <w:t>%);</w:t>
            </w:r>
          </w:p>
          <w:p w14:paraId="24629AEF" w14:textId="269DCAB0" w:rsidR="005404E1" w:rsidRPr="00044F7A" w:rsidRDefault="1C264D5D" w:rsidP="4961909E">
            <w:pPr>
              <w:pStyle w:val="ListParagraph"/>
              <w:numPr>
                <w:ilvl w:val="0"/>
                <w:numId w:val="4"/>
              </w:numPr>
              <w:spacing w:line="240" w:lineRule="auto"/>
              <w:jc w:val="left"/>
              <w:rPr>
                <w:rFonts w:eastAsia="Wingdings"/>
                <w:sz w:val="22"/>
                <w:lang w:eastAsia="en-US"/>
              </w:rPr>
            </w:pPr>
            <w:r w:rsidRPr="4961909E">
              <w:rPr>
                <w:sz w:val="22"/>
              </w:rPr>
              <w:t xml:space="preserve">Iedzīvotāju iesaistīšanās sabiedriskajās organizācijās (ir darbojies kādā organizācijā vai apvienībā, neskaitot politiskās partijas vai apvienības), ESS (2020.g. 6,3%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 xml:space="preserve">.g. </w:t>
            </w:r>
            <w:r w:rsidR="79D78AB1" w:rsidRPr="4961909E">
              <w:rPr>
                <w:rFonts w:eastAsia="Wingdings"/>
                <w:sz w:val="22"/>
                <w:lang w:eastAsia="en-US"/>
              </w:rPr>
              <w:t>10</w:t>
            </w:r>
            <w:r w:rsidRPr="4961909E">
              <w:rPr>
                <w:rFonts w:eastAsia="Wingdings"/>
                <w:sz w:val="22"/>
                <w:lang w:eastAsia="en-US"/>
              </w:rPr>
              <w:t>,3%);</w:t>
            </w:r>
          </w:p>
          <w:p w14:paraId="2BE20996" w14:textId="7EFE971F" w:rsidR="005404E1" w:rsidRPr="0015389A" w:rsidRDefault="1C264D5D" w:rsidP="4961909E">
            <w:pPr>
              <w:pStyle w:val="ListParagraph"/>
              <w:numPr>
                <w:ilvl w:val="0"/>
                <w:numId w:val="4"/>
              </w:numPr>
              <w:spacing w:line="240" w:lineRule="auto"/>
              <w:jc w:val="left"/>
              <w:rPr>
                <w:sz w:val="22"/>
              </w:rPr>
            </w:pPr>
            <w:r w:rsidRPr="4961909E">
              <w:rPr>
                <w:sz w:val="22"/>
              </w:rPr>
              <w:t>Iedzīvotāju uzticēšanās reģionāla un vietēja līmeņa institūcijām, E</w:t>
            </w:r>
            <w:r w:rsidR="07C1BA9C" w:rsidRPr="4961909E">
              <w:rPr>
                <w:sz w:val="22"/>
              </w:rPr>
              <w:t>i</w:t>
            </w:r>
            <w:r w:rsidRPr="4961909E">
              <w:rPr>
                <w:sz w:val="22"/>
              </w:rPr>
              <w:t>robaromet</w:t>
            </w:r>
            <w:r w:rsidR="07C1BA9C" w:rsidRPr="4961909E">
              <w:rPr>
                <w:sz w:val="22"/>
              </w:rPr>
              <w:t>rs</w:t>
            </w:r>
            <w:r w:rsidRPr="4961909E">
              <w:rPr>
                <w:sz w:val="22"/>
              </w:rPr>
              <w:t xml:space="preserve"> (2019.g. 49% </w:t>
            </w:r>
            <w:r w:rsidRPr="4961909E">
              <w:rPr>
                <w:rFonts w:ascii="Wingdings" w:eastAsia="Wingdings" w:hAnsi="Wingdings" w:cs="Wingdings"/>
                <w:sz w:val="22"/>
                <w:lang w:eastAsia="en-US"/>
              </w:rPr>
              <w:t></w:t>
            </w:r>
            <w:r w:rsidRPr="4961909E">
              <w:rPr>
                <w:rFonts w:eastAsia="Wingdings"/>
                <w:sz w:val="22"/>
                <w:lang w:eastAsia="en-US"/>
              </w:rPr>
              <w:t xml:space="preserve"> 202</w:t>
            </w:r>
            <w:r w:rsidR="33B70EC3" w:rsidRPr="4961909E">
              <w:rPr>
                <w:rFonts w:eastAsia="Wingdings"/>
                <w:sz w:val="22"/>
                <w:lang w:eastAsia="en-US"/>
              </w:rPr>
              <w:t>7</w:t>
            </w:r>
            <w:r w:rsidRPr="4961909E">
              <w:rPr>
                <w:rFonts w:eastAsia="Wingdings"/>
                <w:sz w:val="22"/>
                <w:lang w:eastAsia="en-US"/>
              </w:rPr>
              <w:t>.g. 49-53%)</w:t>
            </w:r>
            <w:r w:rsidR="11F00360" w:rsidRPr="4961909E">
              <w:rPr>
                <w:rFonts w:eastAsia="Wingdings"/>
                <w:sz w:val="22"/>
                <w:lang w:eastAsia="en-US"/>
              </w:rPr>
              <w:t>;</w:t>
            </w:r>
          </w:p>
          <w:p w14:paraId="0EC4CE61" w14:textId="551B521A" w:rsidR="00D940CA" w:rsidRPr="00D940CA" w:rsidRDefault="00D940CA" w:rsidP="00D940CA">
            <w:pPr>
              <w:spacing w:line="240" w:lineRule="auto"/>
              <w:ind w:left="45" w:firstLine="0"/>
              <w:jc w:val="left"/>
              <w:rPr>
                <w:sz w:val="22"/>
              </w:rPr>
            </w:pPr>
            <w:r w:rsidRPr="00D940CA">
              <w:rPr>
                <w:sz w:val="22"/>
              </w:rPr>
              <w:t>Latvijas pilsoņu īpatsvars, kuri uzskata, ka ir pieņemami neuzrādīt savus ienākumus, lai izvairītos no nodokļu nomaksas - 18% (</w:t>
            </w:r>
            <w:r w:rsidR="002530A9">
              <w:rPr>
                <w:sz w:val="22"/>
              </w:rPr>
              <w:t>sarūkoša tendence</w:t>
            </w:r>
            <w:r w:rsidRPr="00D940CA">
              <w:rPr>
                <w:sz w:val="22"/>
              </w:rPr>
              <w:t>);</w:t>
            </w:r>
            <w:r w:rsidR="002530A9">
              <w:rPr>
                <w:rStyle w:val="FootnoteReference"/>
                <w:sz w:val="22"/>
              </w:rPr>
              <w:footnoteReference w:id="98"/>
            </w:r>
          </w:p>
          <w:p w14:paraId="2F2E188F" w14:textId="0661B328" w:rsidR="00D940CA" w:rsidRPr="00D940CA" w:rsidRDefault="00D940CA" w:rsidP="00D940CA">
            <w:pPr>
              <w:spacing w:line="240" w:lineRule="auto"/>
              <w:ind w:left="45" w:firstLine="0"/>
              <w:jc w:val="left"/>
              <w:rPr>
                <w:sz w:val="22"/>
              </w:rPr>
            </w:pPr>
            <w:r w:rsidRPr="00D940CA">
              <w:rPr>
                <w:sz w:val="22"/>
              </w:rPr>
              <w:t>Latvijas pilsoņu īpatsvars, kuri uzskata, ka par valsts pakalpojumiem ir pieņemami dot kukuļus - 23% (</w:t>
            </w:r>
            <w:r w:rsidR="002530A9">
              <w:rPr>
                <w:sz w:val="22"/>
              </w:rPr>
              <w:t>sarūkoša tendence</w:t>
            </w:r>
            <w:r w:rsidRPr="00D940CA">
              <w:rPr>
                <w:sz w:val="22"/>
              </w:rPr>
              <w:t>);</w:t>
            </w:r>
            <w:r w:rsidR="002530A9">
              <w:rPr>
                <w:rStyle w:val="FootnoteReference"/>
                <w:sz w:val="22"/>
              </w:rPr>
              <w:footnoteReference w:id="99"/>
            </w:r>
          </w:p>
          <w:p w14:paraId="72CAFC15" w14:textId="6D7FD319" w:rsidR="0015389A" w:rsidRPr="00D940CA" w:rsidRDefault="00D940CA" w:rsidP="00D940CA">
            <w:pPr>
              <w:spacing w:line="240" w:lineRule="auto"/>
              <w:ind w:left="45" w:firstLine="0"/>
              <w:jc w:val="left"/>
              <w:rPr>
                <w:sz w:val="22"/>
              </w:rPr>
            </w:pPr>
            <w:r w:rsidRPr="00D940CA">
              <w:rPr>
                <w:sz w:val="22"/>
              </w:rPr>
              <w:t>Latvijas pilsoņu īpatsvars, kuri pēdējo 12 mēnešu laikā pieredzējuši korupciju - 7% (</w:t>
            </w:r>
            <w:r w:rsidR="002530A9">
              <w:rPr>
                <w:sz w:val="22"/>
              </w:rPr>
              <w:t>sarūkoša tendence</w:t>
            </w:r>
            <w:r w:rsidRPr="00D940CA">
              <w:rPr>
                <w:sz w:val="22"/>
              </w:rPr>
              <w:t>)</w:t>
            </w:r>
            <w:r w:rsidR="002530A9">
              <w:rPr>
                <w:sz w:val="22"/>
              </w:rPr>
              <w:t>.</w:t>
            </w:r>
            <w:r w:rsidR="002530A9">
              <w:rPr>
                <w:rStyle w:val="FootnoteReference"/>
                <w:sz w:val="22"/>
              </w:rPr>
              <w:footnoteReference w:id="100"/>
            </w:r>
          </w:p>
        </w:tc>
      </w:tr>
      <w:tr w:rsidR="002565F1" w:rsidRPr="002565F1" w14:paraId="090EEEED" w14:textId="77777777" w:rsidTr="0012289A">
        <w:tc>
          <w:tcPr>
            <w:tcW w:w="851" w:type="dxa"/>
            <w:shd w:val="clear" w:color="auto" w:fill="DAFEEB"/>
            <w:vAlign w:val="center"/>
          </w:tcPr>
          <w:p w14:paraId="5772846F" w14:textId="49A19DE5" w:rsidR="00C95A5D" w:rsidRPr="002565F1" w:rsidRDefault="00C95A5D" w:rsidP="0012289A">
            <w:pPr>
              <w:numPr>
                <w:ilvl w:val="1"/>
                <w:numId w:val="2"/>
              </w:numPr>
              <w:spacing w:line="240" w:lineRule="auto"/>
              <w:ind w:left="0" w:firstLine="0"/>
              <w:rPr>
                <w:b/>
                <w:bCs/>
                <w:sz w:val="20"/>
                <w:szCs w:val="20"/>
              </w:rPr>
            </w:pPr>
          </w:p>
          <w:p w14:paraId="5F4F813F" w14:textId="77777777" w:rsidR="00C95A5D" w:rsidRPr="002565F1" w:rsidRDefault="00C95A5D" w:rsidP="0012289A">
            <w:pPr>
              <w:spacing w:line="240" w:lineRule="auto"/>
              <w:ind w:firstLine="0"/>
              <w:jc w:val="center"/>
              <w:rPr>
                <w:rFonts w:eastAsia="Calibri"/>
                <w:sz w:val="20"/>
                <w:szCs w:val="20"/>
                <w:lang w:eastAsia="en-US"/>
              </w:rPr>
            </w:pPr>
            <w:r w:rsidRPr="002565F1">
              <w:rPr>
                <w:b/>
                <w:bCs/>
                <w:sz w:val="20"/>
                <w:szCs w:val="20"/>
              </w:rPr>
              <w:t>Uzdevums</w:t>
            </w:r>
          </w:p>
        </w:tc>
        <w:tc>
          <w:tcPr>
            <w:tcW w:w="13915" w:type="dxa"/>
            <w:gridSpan w:val="7"/>
            <w:shd w:val="clear" w:color="auto" w:fill="DAFEEB"/>
            <w:vAlign w:val="center"/>
          </w:tcPr>
          <w:p w14:paraId="081E2F72" w14:textId="77777777" w:rsidR="00C95A5D" w:rsidRPr="002565F1" w:rsidRDefault="00C95A5D" w:rsidP="0012289A">
            <w:pPr>
              <w:spacing w:line="240" w:lineRule="auto"/>
              <w:ind w:firstLine="0"/>
              <w:jc w:val="left"/>
              <w:rPr>
                <w:rFonts w:eastAsia="Calibri"/>
                <w:b/>
                <w:sz w:val="20"/>
                <w:szCs w:val="20"/>
                <w:lang w:eastAsia="en-US"/>
              </w:rPr>
            </w:pPr>
            <w:r w:rsidRPr="002565F1">
              <w:rPr>
                <w:rFonts w:eastAsia="Calibri"/>
                <w:b/>
                <w:bCs/>
                <w:sz w:val="20"/>
                <w:szCs w:val="20"/>
                <w:lang w:eastAsia="en-US"/>
              </w:rPr>
              <w:t>Veicināt iedzīvotāju demokrātijas prasmju un zināšanu apguvi atbilstoši globālajiem un laikmeta izaicinājumiem, tai skaitā mūžizglītības kontekstā</w:t>
            </w:r>
          </w:p>
        </w:tc>
      </w:tr>
      <w:tr w:rsidR="002565F1" w:rsidRPr="002565F1" w14:paraId="645B6F76" w14:textId="77777777" w:rsidTr="4961909E">
        <w:trPr>
          <w:tblHeader/>
        </w:trPr>
        <w:tc>
          <w:tcPr>
            <w:tcW w:w="851" w:type="dxa"/>
          </w:tcPr>
          <w:p w14:paraId="1CF0AAA7" w14:textId="77777777" w:rsidR="00C95A5D" w:rsidRPr="002565F1" w:rsidRDefault="00C95A5D" w:rsidP="00C95A5D">
            <w:pPr>
              <w:spacing w:line="240" w:lineRule="auto"/>
              <w:ind w:firstLine="0"/>
              <w:jc w:val="center"/>
              <w:rPr>
                <w:rFonts w:eastAsia="Calibri"/>
                <w:b/>
                <w:sz w:val="20"/>
                <w:szCs w:val="20"/>
                <w:lang w:eastAsia="en-US"/>
              </w:rPr>
            </w:pPr>
            <w:proofErr w:type="spellStart"/>
            <w:r w:rsidRPr="002565F1">
              <w:rPr>
                <w:rFonts w:eastAsia="Calibri"/>
                <w:b/>
                <w:sz w:val="20"/>
                <w:szCs w:val="20"/>
                <w:lang w:eastAsia="en-US"/>
              </w:rPr>
              <w:t>N.p.k</w:t>
            </w:r>
            <w:proofErr w:type="spellEnd"/>
            <w:r w:rsidRPr="002565F1">
              <w:rPr>
                <w:rFonts w:eastAsia="Calibri"/>
                <w:b/>
                <w:sz w:val="20"/>
                <w:szCs w:val="20"/>
                <w:lang w:eastAsia="en-US"/>
              </w:rPr>
              <w:t>.</w:t>
            </w:r>
          </w:p>
        </w:tc>
        <w:tc>
          <w:tcPr>
            <w:tcW w:w="3118" w:type="dxa"/>
            <w:gridSpan w:val="2"/>
          </w:tcPr>
          <w:p w14:paraId="57CF971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Pasākums</w:t>
            </w:r>
          </w:p>
        </w:tc>
        <w:tc>
          <w:tcPr>
            <w:tcW w:w="3686" w:type="dxa"/>
          </w:tcPr>
          <w:p w14:paraId="51E53A8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Darbības rezultāts</w:t>
            </w:r>
          </w:p>
        </w:tc>
        <w:tc>
          <w:tcPr>
            <w:tcW w:w="3402" w:type="dxa"/>
          </w:tcPr>
          <w:p w14:paraId="62043F90"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Rezultatīvais rādītājs</w:t>
            </w:r>
          </w:p>
        </w:tc>
        <w:tc>
          <w:tcPr>
            <w:tcW w:w="1134" w:type="dxa"/>
          </w:tcPr>
          <w:p w14:paraId="58075951"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Atbildīgā institūcija</w:t>
            </w:r>
          </w:p>
        </w:tc>
        <w:tc>
          <w:tcPr>
            <w:tcW w:w="1417" w:type="dxa"/>
          </w:tcPr>
          <w:p w14:paraId="2CFA68BF"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Līdzatbildīgās institūcijas</w:t>
            </w:r>
          </w:p>
        </w:tc>
        <w:tc>
          <w:tcPr>
            <w:tcW w:w="1158" w:type="dxa"/>
          </w:tcPr>
          <w:p w14:paraId="1D912594"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Izpildes termiņš (līdz pusgadam)</w:t>
            </w:r>
          </w:p>
        </w:tc>
      </w:tr>
      <w:tr w:rsidR="00FE6ABD" w:rsidRPr="002565F1" w14:paraId="3EA7E920" w14:textId="77777777" w:rsidTr="4961909E">
        <w:tc>
          <w:tcPr>
            <w:tcW w:w="851" w:type="dxa"/>
          </w:tcPr>
          <w:p w14:paraId="31784D18" w14:textId="77777777" w:rsidR="00FE6ABD" w:rsidRPr="002565F1" w:rsidRDefault="00FE6ABD" w:rsidP="00B175F5">
            <w:pPr>
              <w:spacing w:line="240" w:lineRule="auto"/>
              <w:ind w:firstLine="0"/>
              <w:jc w:val="center"/>
              <w:rPr>
                <w:rFonts w:eastAsia="Calibri"/>
                <w:sz w:val="20"/>
                <w:szCs w:val="20"/>
                <w:lang w:eastAsia="en-US"/>
              </w:rPr>
            </w:pPr>
            <w:r w:rsidRPr="002565F1">
              <w:rPr>
                <w:rFonts w:eastAsia="Calibri"/>
                <w:sz w:val="20"/>
                <w:szCs w:val="20"/>
                <w:lang w:eastAsia="en-US"/>
              </w:rPr>
              <w:t>2.1.1.</w:t>
            </w:r>
          </w:p>
        </w:tc>
        <w:tc>
          <w:tcPr>
            <w:tcW w:w="3118" w:type="dxa"/>
            <w:gridSpan w:val="2"/>
          </w:tcPr>
          <w:p w14:paraId="6F3252C1" w14:textId="13B2E745" w:rsidR="00FE6ABD" w:rsidRPr="002565F1" w:rsidRDefault="440763D0" w:rsidP="00B175F5">
            <w:pPr>
              <w:spacing w:line="240" w:lineRule="auto"/>
              <w:ind w:firstLine="0"/>
              <w:rPr>
                <w:rFonts w:eastAsia="Calibri"/>
                <w:sz w:val="20"/>
                <w:szCs w:val="20"/>
                <w:lang w:eastAsia="en-US"/>
              </w:rPr>
            </w:pPr>
            <w:bookmarkStart w:id="61" w:name="_Hlk68768249"/>
            <w:r w:rsidRPr="4961909E">
              <w:rPr>
                <w:rFonts w:eastAsia="Calibri"/>
                <w:sz w:val="20"/>
                <w:szCs w:val="20"/>
                <w:lang w:eastAsia="en-US"/>
              </w:rPr>
              <w:t xml:space="preserve">Demokrātijas un līdzdalības zināšanu un prasmju apguves </w:t>
            </w:r>
            <w:proofErr w:type="spellStart"/>
            <w:r w:rsidRPr="4961909E">
              <w:rPr>
                <w:rFonts w:eastAsia="Calibri"/>
                <w:sz w:val="20"/>
                <w:szCs w:val="20"/>
                <w:lang w:eastAsia="en-US"/>
              </w:rPr>
              <w:t>domnīcas</w:t>
            </w:r>
            <w:proofErr w:type="spellEnd"/>
            <w:r w:rsidR="0C826F60" w:rsidRPr="4961909E">
              <w:rPr>
                <w:rFonts w:eastAsia="Calibri"/>
                <w:sz w:val="20"/>
                <w:szCs w:val="20"/>
                <w:lang w:eastAsia="en-US"/>
              </w:rPr>
              <w:t>.</w:t>
            </w:r>
            <w:bookmarkEnd w:id="61"/>
          </w:p>
        </w:tc>
        <w:tc>
          <w:tcPr>
            <w:tcW w:w="3686" w:type="dxa"/>
          </w:tcPr>
          <w:p w14:paraId="789DA96D" w14:textId="77777777" w:rsidR="00FE6ABD" w:rsidRPr="002565F1" w:rsidRDefault="00FE6ABD" w:rsidP="00B175F5">
            <w:pPr>
              <w:spacing w:line="240" w:lineRule="auto"/>
              <w:ind w:firstLine="0"/>
              <w:rPr>
                <w:rFonts w:eastAsia="Calibri" w:cs="Arial"/>
                <w:sz w:val="20"/>
                <w:szCs w:val="20"/>
                <w:lang w:eastAsia="en-US"/>
              </w:rPr>
            </w:pPr>
            <w:r w:rsidRPr="002565F1">
              <w:rPr>
                <w:rFonts w:eastAsia="Calibri" w:cs="Arial"/>
                <w:sz w:val="20"/>
                <w:szCs w:val="20"/>
                <w:lang w:eastAsia="en-US"/>
              </w:rPr>
              <w:t>Uzlabojušās iedzīvotāju demokrātijas un līdzdalības zināšanas, prasmes un attieksmes;</w:t>
            </w:r>
          </w:p>
          <w:p w14:paraId="5379A96A" w14:textId="77777777" w:rsidR="00FE6ABD" w:rsidRPr="002565F1" w:rsidRDefault="00FE6ABD" w:rsidP="00B175F5">
            <w:pPr>
              <w:spacing w:line="240" w:lineRule="auto"/>
              <w:ind w:firstLine="0"/>
              <w:rPr>
                <w:rFonts w:eastAsia="Calibri"/>
                <w:sz w:val="20"/>
                <w:szCs w:val="20"/>
                <w:lang w:eastAsia="en-US"/>
              </w:rPr>
            </w:pPr>
            <w:r w:rsidRPr="002565F1">
              <w:rPr>
                <w:rFonts w:eastAsia="Calibri"/>
                <w:sz w:val="20"/>
                <w:szCs w:val="20"/>
                <w:lang w:eastAsia="en-US"/>
              </w:rPr>
              <w:lastRenderedPageBreak/>
              <w:t>Sekmēta dažādu sabiedrības grupu savstarpējā sadarbība un uzticēšanās;</w:t>
            </w:r>
          </w:p>
          <w:p w14:paraId="7D653A38" w14:textId="77777777" w:rsidR="00FE6ABD" w:rsidRPr="002565F1" w:rsidRDefault="00FE6ABD" w:rsidP="00B175F5">
            <w:pPr>
              <w:spacing w:line="240" w:lineRule="auto"/>
              <w:ind w:firstLine="0"/>
              <w:rPr>
                <w:rFonts w:eastAsia="Calibri"/>
                <w:sz w:val="20"/>
                <w:szCs w:val="20"/>
                <w:lang w:eastAsia="en-US"/>
              </w:rPr>
            </w:pPr>
            <w:r w:rsidRPr="002565F1">
              <w:rPr>
                <w:rFonts w:eastAsia="Calibri"/>
                <w:sz w:val="20"/>
                <w:szCs w:val="20"/>
                <w:lang w:eastAsia="en-US"/>
              </w:rPr>
              <w:t xml:space="preserve">Veicināta sabiedrības informētība un </w:t>
            </w:r>
            <w:proofErr w:type="spellStart"/>
            <w:r w:rsidRPr="002565F1">
              <w:rPr>
                <w:rFonts w:eastAsia="Calibri"/>
                <w:sz w:val="20"/>
                <w:szCs w:val="20"/>
                <w:lang w:eastAsia="en-US"/>
              </w:rPr>
              <w:t>pašorganizēšanās</w:t>
            </w:r>
            <w:proofErr w:type="spellEnd"/>
            <w:r w:rsidRPr="002565F1">
              <w:rPr>
                <w:rFonts w:eastAsia="Calibri"/>
                <w:sz w:val="20"/>
                <w:szCs w:val="20"/>
                <w:lang w:eastAsia="en-US"/>
              </w:rPr>
              <w:t xml:space="preserve"> iespējas pilsoniskajai sabiedrībai svarīgu un aktuālu jautājumu risināšanas gadījumā;</w:t>
            </w:r>
          </w:p>
          <w:p w14:paraId="2F777A12" w14:textId="77777777" w:rsidR="00FE6ABD" w:rsidRDefault="00FE6ABD" w:rsidP="00B175F5">
            <w:pPr>
              <w:spacing w:line="240" w:lineRule="auto"/>
              <w:ind w:firstLine="0"/>
              <w:rPr>
                <w:rFonts w:eastAsia="Calibri"/>
                <w:sz w:val="20"/>
                <w:szCs w:val="20"/>
                <w:lang w:eastAsia="en-US"/>
              </w:rPr>
            </w:pPr>
            <w:r w:rsidRPr="002565F1">
              <w:rPr>
                <w:rFonts w:eastAsia="Calibri"/>
                <w:sz w:val="20"/>
                <w:szCs w:val="20"/>
                <w:lang w:eastAsia="en-US"/>
              </w:rPr>
              <w:t>Nodrošināta sabiedrības mobilizēšana un motivēšana iesaistīties līdzdalības formās;</w:t>
            </w:r>
          </w:p>
          <w:p w14:paraId="1592C49B" w14:textId="77777777" w:rsidR="00FE6ABD" w:rsidRPr="002565F1" w:rsidRDefault="00FE6ABD" w:rsidP="00B175F5">
            <w:pPr>
              <w:spacing w:line="240" w:lineRule="auto"/>
              <w:ind w:firstLine="0"/>
              <w:rPr>
                <w:rFonts w:eastAsia="Calibri"/>
                <w:sz w:val="20"/>
                <w:szCs w:val="20"/>
                <w:lang w:eastAsia="en-US"/>
              </w:rPr>
            </w:pPr>
            <w:r>
              <w:rPr>
                <w:rFonts w:eastAsia="Calibri"/>
                <w:sz w:val="20"/>
                <w:szCs w:val="20"/>
                <w:lang w:eastAsia="en-US"/>
              </w:rPr>
              <w:t>Sekmēta Valsts valodas dienas tradīcijas iedibināšana;</w:t>
            </w:r>
          </w:p>
          <w:p w14:paraId="3A8D2D66" w14:textId="77777777" w:rsidR="00FE6ABD" w:rsidRPr="002565F1" w:rsidRDefault="00FE6ABD" w:rsidP="00B175F5">
            <w:pPr>
              <w:spacing w:line="240" w:lineRule="auto"/>
              <w:ind w:firstLine="0"/>
              <w:rPr>
                <w:rFonts w:eastAsia="Calibri" w:cs="Arial"/>
                <w:sz w:val="20"/>
                <w:szCs w:val="20"/>
                <w:lang w:eastAsia="en-US"/>
              </w:rPr>
            </w:pPr>
            <w:r w:rsidRPr="002565F1">
              <w:rPr>
                <w:rFonts w:eastAsia="Calibri"/>
                <w:sz w:val="20"/>
                <w:szCs w:val="20"/>
                <w:lang w:eastAsia="en-US"/>
              </w:rPr>
              <w:t>Veicināta iedzīvotāju, pilsoniskās sabiedrības organizāciju un citu iesaistīto pušu sadarbība kopīgu mērķu sasniegšanā</w:t>
            </w:r>
            <w:r>
              <w:rPr>
                <w:rFonts w:eastAsia="Calibri"/>
                <w:sz w:val="20"/>
                <w:szCs w:val="20"/>
                <w:lang w:eastAsia="en-US"/>
              </w:rPr>
              <w:t>.</w:t>
            </w:r>
          </w:p>
        </w:tc>
        <w:tc>
          <w:tcPr>
            <w:tcW w:w="3402" w:type="dxa"/>
          </w:tcPr>
          <w:p w14:paraId="551379A5" w14:textId="77777777" w:rsidR="00FE6ABD" w:rsidRDefault="00FE6ABD" w:rsidP="00B175F5">
            <w:pPr>
              <w:spacing w:line="240" w:lineRule="auto"/>
              <w:ind w:firstLine="0"/>
              <w:rPr>
                <w:rFonts w:eastAsia="Calibri" w:cs="Arial"/>
                <w:sz w:val="20"/>
                <w:szCs w:val="20"/>
                <w:lang w:eastAsia="en-US"/>
              </w:rPr>
            </w:pPr>
            <w:r w:rsidRPr="002565F1">
              <w:rPr>
                <w:rFonts w:eastAsia="Calibri" w:cs="Arial"/>
                <w:sz w:val="20"/>
                <w:szCs w:val="20"/>
                <w:lang w:eastAsia="en-US"/>
              </w:rPr>
              <w:lastRenderedPageBreak/>
              <w:t>Katru gadu organizēta vismaz 1</w:t>
            </w:r>
            <w:r>
              <w:rPr>
                <w:rFonts w:eastAsia="Calibri" w:cs="Arial"/>
                <w:sz w:val="20"/>
                <w:szCs w:val="20"/>
                <w:lang w:eastAsia="en-US"/>
              </w:rPr>
              <w:t xml:space="preserve"> demokrātijas un līdzdalības zināšanu un prasmju apguves</w:t>
            </w:r>
            <w:r w:rsidRPr="002565F1">
              <w:rPr>
                <w:rFonts w:eastAsia="Calibri" w:cs="Arial"/>
                <w:sz w:val="20"/>
                <w:szCs w:val="20"/>
                <w:lang w:eastAsia="en-US"/>
              </w:rPr>
              <w:t xml:space="preserve"> </w:t>
            </w:r>
            <w:proofErr w:type="spellStart"/>
            <w:r w:rsidRPr="002565F1">
              <w:rPr>
                <w:rFonts w:eastAsia="Calibri" w:cs="Arial"/>
                <w:sz w:val="20"/>
                <w:szCs w:val="20"/>
                <w:lang w:eastAsia="en-US"/>
              </w:rPr>
              <w:t>domnīca</w:t>
            </w:r>
            <w:proofErr w:type="spellEnd"/>
            <w:r w:rsidRPr="002565F1">
              <w:rPr>
                <w:rFonts w:eastAsia="Calibri" w:cs="Arial"/>
                <w:sz w:val="20"/>
                <w:szCs w:val="20"/>
                <w:lang w:eastAsia="en-US"/>
              </w:rPr>
              <w:t xml:space="preserve"> katrā reģionā;</w:t>
            </w:r>
          </w:p>
          <w:p w14:paraId="672E95BE" w14:textId="49DC4062" w:rsidR="00FE6ABD" w:rsidRPr="002565F1" w:rsidRDefault="440763D0" w:rsidP="00B175F5">
            <w:pPr>
              <w:spacing w:line="240" w:lineRule="auto"/>
              <w:ind w:firstLine="0"/>
              <w:rPr>
                <w:rFonts w:eastAsia="Calibri" w:cs="Arial"/>
                <w:sz w:val="20"/>
                <w:szCs w:val="20"/>
                <w:lang w:eastAsia="en-US"/>
              </w:rPr>
            </w:pPr>
            <w:bookmarkStart w:id="62" w:name="_Hlk68768482"/>
            <w:r w:rsidRPr="4961909E">
              <w:rPr>
                <w:rFonts w:eastAsia="Calibri" w:cs="Arial"/>
                <w:sz w:val="20"/>
                <w:szCs w:val="20"/>
                <w:lang w:eastAsia="en-US"/>
              </w:rPr>
              <w:lastRenderedPageBreak/>
              <w:t>Norisinājušās vismaz divas diskusijas par mūsdienu demokrātijas izaicinājumiem, apzinot problēmas un mērķa grupas, kurām nepieciešamas informatīvas/izglītojošas aktivitātes par demokrātiskajiem procesiem valstī.</w:t>
            </w:r>
          </w:p>
          <w:bookmarkEnd w:id="62"/>
          <w:p w14:paraId="01337BF5" w14:textId="77777777" w:rsidR="00FE6ABD" w:rsidRPr="002565F1" w:rsidRDefault="00FE6ABD" w:rsidP="00B175F5">
            <w:pPr>
              <w:spacing w:line="240" w:lineRule="auto"/>
              <w:ind w:firstLine="0"/>
              <w:rPr>
                <w:rFonts w:eastAsia="Calibri" w:cs="Arial"/>
                <w:sz w:val="20"/>
                <w:szCs w:val="20"/>
                <w:lang w:eastAsia="en-US"/>
              </w:rPr>
            </w:pPr>
          </w:p>
        </w:tc>
        <w:tc>
          <w:tcPr>
            <w:tcW w:w="1134" w:type="dxa"/>
          </w:tcPr>
          <w:p w14:paraId="2F2728FE" w14:textId="77777777" w:rsidR="00FE6ABD" w:rsidRPr="002565F1" w:rsidRDefault="00FE6ABD" w:rsidP="00B175F5">
            <w:pPr>
              <w:spacing w:line="240" w:lineRule="auto"/>
              <w:ind w:firstLine="0"/>
              <w:jc w:val="center"/>
              <w:rPr>
                <w:rFonts w:eastAsia="Calibri"/>
                <w:sz w:val="20"/>
                <w:szCs w:val="20"/>
                <w:lang w:eastAsia="en-US"/>
              </w:rPr>
            </w:pPr>
            <w:r w:rsidRPr="002565F1">
              <w:rPr>
                <w:rFonts w:eastAsia="Calibri"/>
                <w:sz w:val="20"/>
                <w:szCs w:val="20"/>
                <w:lang w:eastAsia="en-US"/>
              </w:rPr>
              <w:lastRenderedPageBreak/>
              <w:t>KM</w:t>
            </w:r>
          </w:p>
        </w:tc>
        <w:tc>
          <w:tcPr>
            <w:tcW w:w="1417" w:type="dxa"/>
          </w:tcPr>
          <w:p w14:paraId="0C5C5A97" w14:textId="3AEAA225" w:rsidR="00FE6ABD" w:rsidRPr="002565F1" w:rsidRDefault="5EFE6481" w:rsidP="655B3ABE">
            <w:pPr>
              <w:spacing w:line="240" w:lineRule="auto"/>
              <w:ind w:firstLine="0"/>
              <w:jc w:val="center"/>
              <w:rPr>
                <w:rFonts w:eastAsia="Calibri"/>
                <w:sz w:val="20"/>
                <w:szCs w:val="20"/>
                <w:lang w:eastAsia="en-US"/>
              </w:rPr>
            </w:pPr>
            <w:r w:rsidRPr="00EB5FE4">
              <w:rPr>
                <w:rFonts w:eastAsia="Calibri"/>
                <w:sz w:val="20"/>
                <w:szCs w:val="20"/>
                <w:lang w:eastAsia="en-US"/>
              </w:rPr>
              <w:t>SIF</w:t>
            </w:r>
          </w:p>
        </w:tc>
        <w:tc>
          <w:tcPr>
            <w:tcW w:w="1158" w:type="dxa"/>
          </w:tcPr>
          <w:p w14:paraId="4E0C0851" w14:textId="7B706E00" w:rsidR="00FE6ABD" w:rsidRPr="002565F1" w:rsidRDefault="00FE6ABD" w:rsidP="00B175F5">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EB5FE4" w:rsidRPr="00EB5FE4" w14:paraId="0DBE0E58" w14:textId="77777777" w:rsidTr="4961909E">
        <w:tc>
          <w:tcPr>
            <w:tcW w:w="851" w:type="dxa"/>
          </w:tcPr>
          <w:p w14:paraId="26CB000B" w14:textId="5C862C69" w:rsidR="00210999" w:rsidRPr="00EB5FE4" w:rsidRDefault="00210999" w:rsidP="00210999">
            <w:pPr>
              <w:spacing w:line="240" w:lineRule="auto"/>
              <w:ind w:firstLine="0"/>
              <w:jc w:val="center"/>
              <w:rPr>
                <w:rFonts w:eastAsia="Calibri"/>
                <w:sz w:val="20"/>
                <w:szCs w:val="20"/>
                <w:lang w:eastAsia="en-US"/>
              </w:rPr>
            </w:pPr>
            <w:r w:rsidRPr="00EB5FE4">
              <w:rPr>
                <w:rFonts w:eastAsia="Calibri"/>
                <w:sz w:val="20"/>
                <w:szCs w:val="20"/>
                <w:lang w:eastAsia="en-US"/>
              </w:rPr>
              <w:t>2.1.</w:t>
            </w:r>
            <w:r w:rsidR="00FE6ABD" w:rsidRPr="00EB5FE4">
              <w:rPr>
                <w:rFonts w:eastAsia="Calibri"/>
                <w:sz w:val="20"/>
                <w:szCs w:val="20"/>
                <w:lang w:eastAsia="en-US"/>
              </w:rPr>
              <w:t>2</w:t>
            </w:r>
            <w:r w:rsidRPr="00EB5FE4">
              <w:rPr>
                <w:rFonts w:eastAsia="Calibri"/>
                <w:sz w:val="20"/>
                <w:szCs w:val="20"/>
                <w:lang w:eastAsia="en-US"/>
              </w:rPr>
              <w:t>.</w:t>
            </w:r>
          </w:p>
        </w:tc>
        <w:tc>
          <w:tcPr>
            <w:tcW w:w="3118" w:type="dxa"/>
            <w:gridSpan w:val="2"/>
          </w:tcPr>
          <w:p w14:paraId="54CD65C2" w14:textId="1E2D7736" w:rsidR="00210999" w:rsidRPr="00EB5FE4" w:rsidRDefault="757CE13E" w:rsidP="00D43C43">
            <w:pPr>
              <w:spacing w:line="240" w:lineRule="auto"/>
              <w:ind w:firstLine="0"/>
              <w:rPr>
                <w:rFonts w:eastAsia="Calibri"/>
                <w:sz w:val="20"/>
                <w:szCs w:val="20"/>
                <w:lang w:eastAsia="en-US"/>
              </w:rPr>
            </w:pPr>
            <w:r w:rsidRPr="4961909E">
              <w:rPr>
                <w:rFonts w:eastAsia="Calibri"/>
                <w:sz w:val="20"/>
                <w:szCs w:val="20"/>
                <w:lang w:eastAsia="en-US"/>
              </w:rPr>
              <w:t xml:space="preserve">Atbalsts </w:t>
            </w:r>
            <w:proofErr w:type="spellStart"/>
            <w:r w:rsidRPr="4961909E">
              <w:rPr>
                <w:rFonts w:eastAsia="Calibri"/>
                <w:sz w:val="20"/>
                <w:szCs w:val="20"/>
                <w:lang w:eastAsia="en-US"/>
              </w:rPr>
              <w:t>starpskolu</w:t>
            </w:r>
            <w:proofErr w:type="spellEnd"/>
            <w:r w:rsidRPr="4961909E">
              <w:rPr>
                <w:rFonts w:eastAsia="Calibri"/>
                <w:sz w:val="20"/>
                <w:szCs w:val="20"/>
                <w:lang w:eastAsia="en-US"/>
              </w:rPr>
              <w:t xml:space="preserve"> pilsoniskajām iniciatīvām</w:t>
            </w:r>
            <w:r w:rsidR="7C7D739D" w:rsidRPr="4961909E">
              <w:rPr>
                <w:rFonts w:eastAsia="Calibri"/>
                <w:sz w:val="20"/>
                <w:szCs w:val="20"/>
                <w:lang w:eastAsia="en-US"/>
              </w:rPr>
              <w:t>.</w:t>
            </w:r>
          </w:p>
        </w:tc>
        <w:tc>
          <w:tcPr>
            <w:tcW w:w="3686" w:type="dxa"/>
          </w:tcPr>
          <w:p w14:paraId="66C5B36B" w14:textId="5CAF962A" w:rsidR="00210999" w:rsidRPr="00EB5FE4" w:rsidRDefault="00210999" w:rsidP="64CEFE54">
            <w:pPr>
              <w:spacing w:line="240" w:lineRule="auto"/>
              <w:ind w:firstLine="0"/>
              <w:rPr>
                <w:rFonts w:eastAsia="Calibri"/>
                <w:sz w:val="20"/>
                <w:szCs w:val="20"/>
                <w:lang w:eastAsia="en-US"/>
              </w:rPr>
            </w:pPr>
            <w:r w:rsidRPr="00EB5FE4">
              <w:rPr>
                <w:rFonts w:eastAsia="Calibri"/>
                <w:sz w:val="20"/>
                <w:szCs w:val="20"/>
                <w:lang w:eastAsia="en-US"/>
              </w:rPr>
              <w:t xml:space="preserve">Uzlabojusies </w:t>
            </w:r>
            <w:r w:rsidR="00D5264B">
              <w:rPr>
                <w:rFonts w:eastAsia="Calibri"/>
                <w:sz w:val="20"/>
                <w:szCs w:val="20"/>
                <w:lang w:eastAsia="en-US"/>
              </w:rPr>
              <w:t>izglītojamo</w:t>
            </w:r>
            <w:r w:rsidRPr="00EB5FE4">
              <w:rPr>
                <w:rFonts w:eastAsia="Calibri"/>
                <w:sz w:val="20"/>
                <w:szCs w:val="20"/>
                <w:lang w:eastAsia="en-US"/>
              </w:rPr>
              <w:t xml:space="preserve"> izpratne un zināšanas par</w:t>
            </w:r>
            <w:r w:rsidR="003E63E8" w:rsidRPr="00EB5FE4">
              <w:rPr>
                <w:rFonts w:eastAsia="Calibri"/>
                <w:sz w:val="20"/>
                <w:szCs w:val="20"/>
                <w:lang w:eastAsia="en-US"/>
              </w:rPr>
              <w:t xml:space="preserve"> Latvijas valsts un sabiedrības vērtībām</w:t>
            </w:r>
            <w:r w:rsidR="00D5264B">
              <w:rPr>
                <w:rFonts w:eastAsia="Calibri"/>
                <w:sz w:val="20"/>
                <w:szCs w:val="20"/>
                <w:lang w:eastAsia="en-US"/>
              </w:rPr>
              <w:t xml:space="preserve"> </w:t>
            </w:r>
            <w:r w:rsidR="00AF39DD" w:rsidRPr="00EB5FE4">
              <w:rPr>
                <w:rFonts w:eastAsia="Calibri"/>
                <w:sz w:val="20"/>
                <w:szCs w:val="20"/>
                <w:lang w:eastAsia="en-US"/>
              </w:rPr>
              <w:t xml:space="preserve">un </w:t>
            </w:r>
            <w:r w:rsidR="003E63E8" w:rsidRPr="00EB5FE4">
              <w:rPr>
                <w:rFonts w:eastAsia="Calibri"/>
                <w:sz w:val="20"/>
                <w:szCs w:val="20"/>
                <w:lang w:eastAsia="en-US"/>
              </w:rPr>
              <w:t>pa</w:t>
            </w:r>
            <w:r w:rsidR="00AF39DD" w:rsidRPr="00EB5FE4">
              <w:rPr>
                <w:rFonts w:eastAsia="Calibri"/>
                <w:sz w:val="20"/>
                <w:szCs w:val="20"/>
                <w:lang w:eastAsia="en-US"/>
              </w:rPr>
              <w:t>r</w:t>
            </w:r>
            <w:r w:rsidRPr="00EB5FE4">
              <w:rPr>
                <w:rFonts w:eastAsia="Calibri"/>
                <w:sz w:val="20"/>
                <w:szCs w:val="20"/>
                <w:lang w:eastAsia="en-US"/>
              </w:rPr>
              <w:t xml:space="preserve"> pilsoniskās līdzdalības veidiem</w:t>
            </w:r>
            <w:r w:rsidR="00D5264B">
              <w:rPr>
                <w:rFonts w:eastAsia="Calibri"/>
                <w:sz w:val="20"/>
                <w:szCs w:val="20"/>
                <w:lang w:eastAsia="en-US"/>
              </w:rPr>
              <w:t>, kā arī stiprināts patriotisms</w:t>
            </w:r>
            <w:r w:rsidRPr="00EB5FE4">
              <w:rPr>
                <w:rFonts w:eastAsia="Calibri"/>
                <w:sz w:val="20"/>
                <w:szCs w:val="20"/>
                <w:lang w:eastAsia="en-US"/>
              </w:rPr>
              <w:t>.</w:t>
            </w:r>
          </w:p>
        </w:tc>
        <w:tc>
          <w:tcPr>
            <w:tcW w:w="3402" w:type="dxa"/>
          </w:tcPr>
          <w:p w14:paraId="4980F7F2" w14:textId="3132267A" w:rsidR="00210999" w:rsidRPr="00EB5FE4" w:rsidRDefault="00210999" w:rsidP="00C95A5D">
            <w:pPr>
              <w:spacing w:line="240" w:lineRule="auto"/>
              <w:ind w:firstLine="0"/>
              <w:rPr>
                <w:rFonts w:eastAsia="Calibri"/>
                <w:sz w:val="20"/>
                <w:szCs w:val="20"/>
                <w:lang w:eastAsia="en-US"/>
              </w:rPr>
            </w:pPr>
            <w:r w:rsidRPr="00EB5FE4">
              <w:rPr>
                <w:rFonts w:eastAsia="Calibri" w:cs="Arial"/>
                <w:sz w:val="20"/>
                <w:szCs w:val="20"/>
                <w:lang w:eastAsia="en-US"/>
              </w:rPr>
              <w:t>Katru gadu īstenotas vismaz 10 iniciatīvas</w:t>
            </w:r>
            <w:r w:rsidR="00695F7C">
              <w:rPr>
                <w:rFonts w:eastAsia="Calibri" w:cs="Arial"/>
                <w:sz w:val="20"/>
                <w:szCs w:val="20"/>
                <w:lang w:eastAsia="en-US"/>
              </w:rPr>
              <w:t xml:space="preserve">, iesaistot vismaz </w:t>
            </w:r>
            <w:r w:rsidR="00362D13">
              <w:rPr>
                <w:rFonts w:eastAsia="Calibri" w:cs="Arial"/>
                <w:sz w:val="20"/>
                <w:szCs w:val="20"/>
                <w:lang w:eastAsia="en-US"/>
              </w:rPr>
              <w:t>300 dalībniekus</w:t>
            </w:r>
            <w:r w:rsidRPr="00EB5FE4">
              <w:rPr>
                <w:rFonts w:eastAsia="Calibri" w:cs="Arial"/>
                <w:sz w:val="20"/>
                <w:szCs w:val="20"/>
                <w:lang w:eastAsia="en-US"/>
              </w:rPr>
              <w:t>.</w:t>
            </w:r>
          </w:p>
        </w:tc>
        <w:tc>
          <w:tcPr>
            <w:tcW w:w="1134" w:type="dxa"/>
          </w:tcPr>
          <w:p w14:paraId="73B4E437" w14:textId="77777777" w:rsidR="00210999" w:rsidRPr="00EB5FE4" w:rsidRDefault="00210999" w:rsidP="00C95A5D">
            <w:pPr>
              <w:spacing w:line="240" w:lineRule="auto"/>
              <w:ind w:firstLine="0"/>
              <w:jc w:val="center"/>
              <w:rPr>
                <w:rFonts w:eastAsia="Calibri"/>
                <w:sz w:val="20"/>
                <w:szCs w:val="20"/>
                <w:lang w:eastAsia="en-US"/>
              </w:rPr>
            </w:pPr>
            <w:r w:rsidRPr="00EB5FE4">
              <w:rPr>
                <w:rFonts w:eastAsia="Calibri"/>
                <w:sz w:val="20"/>
                <w:szCs w:val="20"/>
                <w:lang w:eastAsia="en-US"/>
              </w:rPr>
              <w:t>KM</w:t>
            </w:r>
          </w:p>
        </w:tc>
        <w:tc>
          <w:tcPr>
            <w:tcW w:w="1417" w:type="dxa"/>
          </w:tcPr>
          <w:p w14:paraId="7DA401FF" w14:textId="22A2630B" w:rsidR="00210999" w:rsidRPr="00EB5FE4" w:rsidRDefault="00210999" w:rsidP="12074227">
            <w:pPr>
              <w:spacing w:line="240" w:lineRule="auto"/>
              <w:ind w:firstLine="0"/>
              <w:rPr>
                <w:rFonts w:eastAsia="Calibri"/>
                <w:sz w:val="20"/>
                <w:szCs w:val="20"/>
                <w:lang w:eastAsia="en-US"/>
              </w:rPr>
            </w:pPr>
          </w:p>
        </w:tc>
        <w:tc>
          <w:tcPr>
            <w:tcW w:w="1158" w:type="dxa"/>
          </w:tcPr>
          <w:p w14:paraId="17ED82C2" w14:textId="05B9DA40" w:rsidR="00210999" w:rsidRPr="00EB5FE4" w:rsidRDefault="00210999" w:rsidP="00C95A5D">
            <w:pPr>
              <w:spacing w:line="240" w:lineRule="auto"/>
              <w:ind w:firstLine="0"/>
              <w:jc w:val="left"/>
              <w:rPr>
                <w:rFonts w:eastAsia="Calibri"/>
                <w:sz w:val="20"/>
                <w:szCs w:val="20"/>
                <w:lang w:eastAsia="en-US"/>
              </w:rPr>
            </w:pPr>
            <w:r w:rsidRPr="00EB5FE4">
              <w:rPr>
                <w:rFonts w:eastAsia="Calibri"/>
                <w:sz w:val="20"/>
                <w:szCs w:val="20"/>
                <w:lang w:eastAsia="en-US"/>
              </w:rPr>
              <w:t>202</w:t>
            </w:r>
            <w:r w:rsidR="008A573A" w:rsidRPr="00EB5FE4">
              <w:rPr>
                <w:rFonts w:eastAsia="Calibri"/>
                <w:sz w:val="20"/>
                <w:szCs w:val="20"/>
                <w:lang w:eastAsia="en-US"/>
              </w:rPr>
              <w:t>7</w:t>
            </w:r>
            <w:r w:rsidRPr="00EB5FE4">
              <w:rPr>
                <w:rFonts w:eastAsia="Calibri"/>
                <w:sz w:val="20"/>
                <w:szCs w:val="20"/>
                <w:lang w:eastAsia="en-US"/>
              </w:rPr>
              <w:t>.gada II pusgads</w:t>
            </w:r>
          </w:p>
        </w:tc>
      </w:tr>
      <w:tr w:rsidR="00EB5FE4" w:rsidRPr="00EB5FE4" w14:paraId="0AE3A600" w14:textId="77777777" w:rsidTr="4961909E">
        <w:trPr>
          <w:trHeight w:val="300"/>
        </w:trPr>
        <w:tc>
          <w:tcPr>
            <w:tcW w:w="851" w:type="dxa"/>
          </w:tcPr>
          <w:p w14:paraId="676B94B3" w14:textId="11DCAD1E" w:rsidR="0E829276" w:rsidRPr="00EB5FE4" w:rsidRDefault="0E829276" w:rsidP="63FB5879">
            <w:pPr>
              <w:spacing w:line="240" w:lineRule="auto"/>
              <w:ind w:firstLine="0"/>
              <w:jc w:val="center"/>
              <w:rPr>
                <w:rFonts w:eastAsia="Calibri"/>
                <w:sz w:val="20"/>
                <w:szCs w:val="20"/>
                <w:lang w:eastAsia="en-US"/>
              </w:rPr>
            </w:pPr>
            <w:r w:rsidRPr="00EB5FE4">
              <w:rPr>
                <w:rFonts w:eastAsia="Calibri"/>
                <w:sz w:val="20"/>
                <w:szCs w:val="20"/>
                <w:lang w:eastAsia="en-US"/>
              </w:rPr>
              <w:t>2.1.3.</w:t>
            </w:r>
          </w:p>
        </w:tc>
        <w:tc>
          <w:tcPr>
            <w:tcW w:w="3118" w:type="dxa"/>
            <w:gridSpan w:val="2"/>
          </w:tcPr>
          <w:p w14:paraId="633B7868" w14:textId="69D5BAD3" w:rsidR="63FB5879" w:rsidRPr="00EB5FE4" w:rsidRDefault="478F8673" w:rsidP="00D43C43">
            <w:pPr>
              <w:spacing w:line="240" w:lineRule="auto"/>
              <w:ind w:firstLine="0"/>
              <w:rPr>
                <w:rFonts w:eastAsia="Calibri"/>
                <w:sz w:val="20"/>
                <w:szCs w:val="20"/>
                <w:lang w:eastAsia="en-US"/>
              </w:rPr>
            </w:pPr>
            <w:r w:rsidRPr="4961909E">
              <w:rPr>
                <w:sz w:val="20"/>
                <w:szCs w:val="20"/>
              </w:rPr>
              <w:t>Izglītojoši pasākumi skolēniem un jauniešiem par pilsoniskās līdzdalības nozīmi valsts aizsardzībā</w:t>
            </w:r>
            <w:r w:rsidR="7D01A5BF" w:rsidRPr="4961909E">
              <w:rPr>
                <w:sz w:val="20"/>
                <w:szCs w:val="20"/>
              </w:rPr>
              <w:t>.</w:t>
            </w:r>
          </w:p>
        </w:tc>
        <w:tc>
          <w:tcPr>
            <w:tcW w:w="3686" w:type="dxa"/>
          </w:tcPr>
          <w:p w14:paraId="05AF0655" w14:textId="59F7EE6D" w:rsidR="0E829276" w:rsidRPr="00EB5FE4" w:rsidRDefault="0E829276" w:rsidP="00546F93">
            <w:pPr>
              <w:spacing w:line="240" w:lineRule="auto"/>
              <w:ind w:firstLine="0"/>
              <w:rPr>
                <w:rFonts w:eastAsia="Calibri"/>
                <w:sz w:val="20"/>
                <w:szCs w:val="20"/>
                <w:lang w:eastAsia="en-US"/>
              </w:rPr>
            </w:pPr>
            <w:r w:rsidRPr="00EB5FE4">
              <w:rPr>
                <w:rFonts w:eastAsia="Calibri"/>
                <w:sz w:val="20"/>
                <w:szCs w:val="20"/>
                <w:lang w:eastAsia="en-US"/>
              </w:rPr>
              <w:t>Uzlabojusies skolēnu un jauniešu izpratne un zināšanas par pilsoniskās līdzdalības veidiem.</w:t>
            </w:r>
          </w:p>
          <w:p w14:paraId="7E502621" w14:textId="053B62E7" w:rsidR="0E829276" w:rsidRPr="00EB5FE4" w:rsidRDefault="0E829276" w:rsidP="00546F93">
            <w:pPr>
              <w:spacing w:line="240" w:lineRule="auto"/>
              <w:ind w:firstLine="0"/>
              <w:rPr>
                <w:rFonts w:eastAsia="Calibri"/>
                <w:sz w:val="20"/>
                <w:szCs w:val="20"/>
                <w:lang w:eastAsia="en-US"/>
              </w:rPr>
            </w:pPr>
            <w:r w:rsidRPr="00EB5FE4">
              <w:rPr>
                <w:rFonts w:eastAsia="Calibri"/>
                <w:sz w:val="20"/>
                <w:szCs w:val="20"/>
                <w:lang w:eastAsia="en-US"/>
              </w:rPr>
              <w:t>Uzlabojusies skolēnu un jauniešu izpratne un zināšanas par visaptverošas valsts aizsardzības un pretošanās nozīmi krīzes gadījumā.</w:t>
            </w:r>
          </w:p>
        </w:tc>
        <w:tc>
          <w:tcPr>
            <w:tcW w:w="3402" w:type="dxa"/>
          </w:tcPr>
          <w:p w14:paraId="7BF3F043" w14:textId="476D1176" w:rsidR="0E829276" w:rsidRPr="00EB5FE4" w:rsidRDefault="0E829276" w:rsidP="00D43C43">
            <w:pPr>
              <w:spacing w:line="240" w:lineRule="auto"/>
              <w:ind w:firstLine="0"/>
              <w:rPr>
                <w:rFonts w:eastAsia="Calibri" w:cs="Arial"/>
                <w:sz w:val="20"/>
                <w:szCs w:val="20"/>
                <w:lang w:eastAsia="en-US"/>
              </w:rPr>
            </w:pPr>
            <w:r w:rsidRPr="00EB5FE4">
              <w:rPr>
                <w:rFonts w:eastAsia="Calibri" w:cs="Arial"/>
                <w:sz w:val="20"/>
                <w:szCs w:val="20"/>
                <w:lang w:eastAsia="en-US"/>
              </w:rPr>
              <w:t xml:space="preserve">Sākot ar 2024./2025. mācību gadu, valsts aizsardzības mācības apguve visās vidējās </w:t>
            </w:r>
            <w:r w:rsidR="005F229C">
              <w:rPr>
                <w:rFonts w:eastAsia="Calibri" w:cs="Arial"/>
                <w:sz w:val="20"/>
                <w:szCs w:val="20"/>
                <w:lang w:eastAsia="en-US"/>
              </w:rPr>
              <w:t>izglītības</w:t>
            </w:r>
            <w:r w:rsidRPr="00EB5FE4">
              <w:rPr>
                <w:rFonts w:eastAsia="Calibri" w:cs="Arial"/>
                <w:sz w:val="20"/>
                <w:szCs w:val="20"/>
                <w:lang w:eastAsia="en-US"/>
              </w:rPr>
              <w:t xml:space="preserve"> iestādēs Latvijā.</w:t>
            </w:r>
          </w:p>
          <w:p w14:paraId="31D4CA28" w14:textId="7396255E" w:rsidR="63FB5879" w:rsidRPr="00EB5FE4" w:rsidRDefault="63FB5879" w:rsidP="63FB5879">
            <w:pPr>
              <w:spacing w:line="240" w:lineRule="auto"/>
              <w:ind w:firstLine="0"/>
              <w:jc w:val="left"/>
              <w:rPr>
                <w:rFonts w:eastAsia="Calibri" w:cs="Arial"/>
                <w:sz w:val="20"/>
                <w:szCs w:val="20"/>
                <w:lang w:eastAsia="en-US"/>
              </w:rPr>
            </w:pPr>
          </w:p>
        </w:tc>
        <w:tc>
          <w:tcPr>
            <w:tcW w:w="1134" w:type="dxa"/>
          </w:tcPr>
          <w:p w14:paraId="5A49BA42" w14:textId="2D40E9D2" w:rsidR="0E829276" w:rsidRPr="00EB5FE4" w:rsidRDefault="478F8673" w:rsidP="002B1A24">
            <w:pPr>
              <w:ind w:firstLine="0"/>
              <w:jc w:val="center"/>
              <w:rPr>
                <w:sz w:val="20"/>
                <w:szCs w:val="20"/>
              </w:rPr>
            </w:pPr>
            <w:proofErr w:type="spellStart"/>
            <w:r w:rsidRPr="4961909E">
              <w:rPr>
                <w:sz w:val="20"/>
                <w:szCs w:val="20"/>
              </w:rPr>
              <w:t>AiM</w:t>
            </w:r>
            <w:proofErr w:type="spellEnd"/>
            <w:r w:rsidRPr="4961909E">
              <w:rPr>
                <w:sz w:val="20"/>
                <w:szCs w:val="20"/>
              </w:rPr>
              <w:t xml:space="preserve">, </w:t>
            </w:r>
            <w:proofErr w:type="spellStart"/>
            <w:r w:rsidRPr="4961909E">
              <w:rPr>
                <w:sz w:val="20"/>
                <w:szCs w:val="20"/>
              </w:rPr>
              <w:t>AiM</w:t>
            </w:r>
            <w:proofErr w:type="spellEnd"/>
            <w:r w:rsidRPr="4961909E">
              <w:rPr>
                <w:sz w:val="20"/>
                <w:szCs w:val="20"/>
              </w:rPr>
              <w:t xml:space="preserve"> JC</w:t>
            </w:r>
          </w:p>
          <w:p w14:paraId="12ECBF5A" w14:textId="7775BEFB" w:rsidR="63FB5879" w:rsidRPr="00EB5FE4" w:rsidRDefault="63FB5879" w:rsidP="4961909E">
            <w:pPr>
              <w:spacing w:line="240" w:lineRule="auto"/>
              <w:jc w:val="center"/>
              <w:rPr>
                <w:rFonts w:eastAsia="Calibri"/>
                <w:sz w:val="20"/>
                <w:szCs w:val="20"/>
                <w:lang w:eastAsia="en-US"/>
              </w:rPr>
            </w:pPr>
          </w:p>
        </w:tc>
        <w:tc>
          <w:tcPr>
            <w:tcW w:w="1417" w:type="dxa"/>
          </w:tcPr>
          <w:p w14:paraId="556B7178" w14:textId="371F9B2F" w:rsidR="0E829276" w:rsidRPr="00EB5FE4" w:rsidRDefault="0E829276" w:rsidP="002B1A24">
            <w:pPr>
              <w:spacing w:line="240" w:lineRule="auto"/>
              <w:ind w:firstLine="0"/>
              <w:jc w:val="center"/>
              <w:rPr>
                <w:rFonts w:eastAsia="Calibri"/>
                <w:sz w:val="20"/>
                <w:szCs w:val="20"/>
                <w:lang w:eastAsia="en-US"/>
              </w:rPr>
            </w:pPr>
            <w:r w:rsidRPr="00EB5FE4">
              <w:rPr>
                <w:rFonts w:eastAsia="Calibri"/>
                <w:sz w:val="20"/>
                <w:szCs w:val="20"/>
                <w:lang w:eastAsia="en-US"/>
              </w:rPr>
              <w:t>IZM</w:t>
            </w:r>
          </w:p>
          <w:p w14:paraId="64E631A9" w14:textId="751AC594" w:rsidR="63FB5879" w:rsidRPr="00EB5FE4" w:rsidRDefault="63FB5879" w:rsidP="4961909E">
            <w:pPr>
              <w:spacing w:line="240" w:lineRule="auto"/>
              <w:jc w:val="center"/>
              <w:rPr>
                <w:rFonts w:eastAsia="Calibri"/>
                <w:sz w:val="20"/>
                <w:szCs w:val="20"/>
                <w:lang w:eastAsia="en-US"/>
              </w:rPr>
            </w:pPr>
          </w:p>
        </w:tc>
        <w:tc>
          <w:tcPr>
            <w:tcW w:w="1158" w:type="dxa"/>
          </w:tcPr>
          <w:p w14:paraId="0732DBCD" w14:textId="0BCA1C11" w:rsidR="0E829276" w:rsidRPr="00EB5FE4" w:rsidRDefault="0E829276" w:rsidP="63FB5879">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2E1C48" w:rsidRPr="00EB5FE4" w14:paraId="5D1B9CB5" w14:textId="77777777" w:rsidTr="4961909E">
        <w:trPr>
          <w:trHeight w:val="1063"/>
        </w:trPr>
        <w:tc>
          <w:tcPr>
            <w:tcW w:w="851" w:type="dxa"/>
            <w:vMerge w:val="restart"/>
          </w:tcPr>
          <w:p w14:paraId="393EE24A" w14:textId="777EA52A" w:rsidR="002E1C48" w:rsidRPr="00EB5FE4" w:rsidRDefault="002E1C48" w:rsidP="00794779">
            <w:pPr>
              <w:spacing w:line="240" w:lineRule="auto"/>
              <w:ind w:firstLine="0"/>
              <w:jc w:val="center"/>
              <w:rPr>
                <w:rFonts w:eastAsia="Calibri"/>
                <w:sz w:val="20"/>
                <w:szCs w:val="20"/>
                <w:lang w:eastAsia="en-US"/>
              </w:rPr>
            </w:pPr>
            <w:r w:rsidRPr="00EB5FE4">
              <w:rPr>
                <w:rFonts w:eastAsia="Calibri"/>
                <w:sz w:val="20"/>
                <w:szCs w:val="20"/>
                <w:lang w:eastAsia="en-US"/>
              </w:rPr>
              <w:t>2.1.4.</w:t>
            </w:r>
          </w:p>
        </w:tc>
        <w:tc>
          <w:tcPr>
            <w:tcW w:w="3118" w:type="dxa"/>
            <w:gridSpan w:val="2"/>
            <w:vMerge w:val="restart"/>
          </w:tcPr>
          <w:p w14:paraId="3C7C167C" w14:textId="308CFD78" w:rsidR="002E1C48" w:rsidRPr="00EB5FE4" w:rsidRDefault="002E1C48" w:rsidP="00D43C43">
            <w:pPr>
              <w:spacing w:line="240" w:lineRule="auto"/>
              <w:ind w:firstLine="0"/>
              <w:rPr>
                <w:sz w:val="20"/>
                <w:szCs w:val="20"/>
              </w:rPr>
            </w:pPr>
            <w:r w:rsidRPr="4961909E">
              <w:rPr>
                <w:rFonts w:eastAsia="Calibri"/>
                <w:sz w:val="20"/>
                <w:szCs w:val="20"/>
                <w:lang w:eastAsia="en-US"/>
              </w:rPr>
              <w:t xml:space="preserve">Sabiedrības </w:t>
            </w:r>
            <w:proofErr w:type="spellStart"/>
            <w:r w:rsidRPr="4961909E">
              <w:rPr>
                <w:rFonts w:eastAsia="Calibri"/>
                <w:sz w:val="20"/>
                <w:szCs w:val="20"/>
                <w:lang w:eastAsia="en-US"/>
              </w:rPr>
              <w:t>medijpratības</w:t>
            </w:r>
            <w:proofErr w:type="spellEnd"/>
            <w:r w:rsidRPr="4961909E">
              <w:rPr>
                <w:rFonts w:eastAsia="Calibri"/>
                <w:sz w:val="20"/>
                <w:szCs w:val="20"/>
                <w:lang w:eastAsia="en-US"/>
              </w:rPr>
              <w:t xml:space="preserve"> veicināšanas aktivitātes.</w:t>
            </w:r>
          </w:p>
        </w:tc>
        <w:tc>
          <w:tcPr>
            <w:tcW w:w="3686" w:type="dxa"/>
          </w:tcPr>
          <w:p w14:paraId="7F777892" w14:textId="0A7E3689" w:rsidR="002E1C48" w:rsidRPr="00EB5FE4" w:rsidRDefault="002E1C48" w:rsidP="00546F93">
            <w:pPr>
              <w:spacing w:line="240" w:lineRule="auto"/>
              <w:ind w:firstLine="0"/>
              <w:rPr>
                <w:rFonts w:eastAsia="Calibri"/>
                <w:sz w:val="20"/>
                <w:szCs w:val="20"/>
                <w:lang w:eastAsia="en-US"/>
              </w:rPr>
            </w:pPr>
            <w:r w:rsidRPr="4961909E">
              <w:rPr>
                <w:rFonts w:eastAsia="Calibri"/>
                <w:sz w:val="20"/>
                <w:szCs w:val="20"/>
                <w:lang w:eastAsia="en-US"/>
              </w:rPr>
              <w:t xml:space="preserve">Regulāri pētīts sabiedrības </w:t>
            </w:r>
            <w:proofErr w:type="spellStart"/>
            <w:r w:rsidRPr="4961909E">
              <w:rPr>
                <w:rFonts w:eastAsia="Calibri"/>
                <w:sz w:val="20"/>
                <w:szCs w:val="20"/>
                <w:lang w:eastAsia="en-US"/>
              </w:rPr>
              <w:t>medijpratības</w:t>
            </w:r>
            <w:proofErr w:type="spellEnd"/>
            <w:r w:rsidRPr="4961909E">
              <w:rPr>
                <w:rFonts w:eastAsia="Calibri"/>
                <w:sz w:val="20"/>
                <w:szCs w:val="20"/>
                <w:lang w:eastAsia="en-US"/>
              </w:rPr>
              <w:t xml:space="preserve"> līmenis.</w:t>
            </w:r>
          </w:p>
        </w:tc>
        <w:tc>
          <w:tcPr>
            <w:tcW w:w="3402" w:type="dxa"/>
          </w:tcPr>
          <w:p w14:paraId="25597DF7" w14:textId="38F98B2A" w:rsidR="002E1C48" w:rsidRPr="00EB5FE4" w:rsidRDefault="002E1C48" w:rsidP="00D43C43">
            <w:pPr>
              <w:spacing w:line="240" w:lineRule="auto"/>
              <w:ind w:firstLine="0"/>
              <w:rPr>
                <w:rFonts w:eastAsia="Calibri" w:cs="Arial"/>
                <w:sz w:val="20"/>
                <w:szCs w:val="20"/>
                <w:lang w:eastAsia="en-US"/>
              </w:rPr>
            </w:pPr>
            <w:r w:rsidRPr="4961909E">
              <w:rPr>
                <w:rFonts w:eastAsia="Calibri" w:cs="Arial"/>
                <w:sz w:val="20"/>
                <w:szCs w:val="20"/>
                <w:lang w:eastAsia="en-US"/>
              </w:rPr>
              <w:t xml:space="preserve">Atbilstoši piešķirtajam finansējumam ikgadēji tiek veikts pētījums par sabiedrības </w:t>
            </w:r>
            <w:proofErr w:type="spellStart"/>
            <w:r w:rsidRPr="4961909E">
              <w:rPr>
                <w:rFonts w:eastAsia="Calibri" w:cs="Arial"/>
                <w:sz w:val="20"/>
                <w:szCs w:val="20"/>
                <w:lang w:eastAsia="en-US"/>
              </w:rPr>
              <w:t>medijpratības</w:t>
            </w:r>
            <w:proofErr w:type="spellEnd"/>
            <w:r w:rsidRPr="4961909E">
              <w:rPr>
                <w:rFonts w:eastAsia="Calibri" w:cs="Arial"/>
                <w:sz w:val="20"/>
                <w:szCs w:val="20"/>
                <w:lang w:eastAsia="en-US"/>
              </w:rPr>
              <w:t xml:space="preserve"> līmeni.</w:t>
            </w:r>
          </w:p>
        </w:tc>
        <w:tc>
          <w:tcPr>
            <w:tcW w:w="1134" w:type="dxa"/>
          </w:tcPr>
          <w:p w14:paraId="75422932" w14:textId="3125CF97" w:rsidR="002E1C48" w:rsidRPr="00EB5FE4" w:rsidRDefault="002E1C48" w:rsidP="00794779">
            <w:pPr>
              <w:ind w:firstLine="0"/>
              <w:jc w:val="center"/>
              <w:rPr>
                <w:sz w:val="20"/>
                <w:szCs w:val="20"/>
              </w:rPr>
            </w:pPr>
            <w:r w:rsidRPr="00EB5FE4">
              <w:rPr>
                <w:rFonts w:eastAsia="Calibri"/>
                <w:sz w:val="20"/>
                <w:szCs w:val="20"/>
                <w:lang w:eastAsia="en-US"/>
              </w:rPr>
              <w:t xml:space="preserve">KM </w:t>
            </w:r>
          </w:p>
        </w:tc>
        <w:tc>
          <w:tcPr>
            <w:tcW w:w="1417" w:type="dxa"/>
          </w:tcPr>
          <w:p w14:paraId="06335369" w14:textId="33FC175D" w:rsidR="002E1C48" w:rsidRPr="00EB5FE4" w:rsidRDefault="002E1C48" w:rsidP="00546F93">
            <w:pPr>
              <w:spacing w:line="240" w:lineRule="auto"/>
              <w:ind w:firstLine="0"/>
              <w:jc w:val="center"/>
              <w:rPr>
                <w:rFonts w:eastAsia="Calibri"/>
                <w:sz w:val="20"/>
                <w:szCs w:val="20"/>
                <w:lang w:eastAsia="en-US"/>
              </w:rPr>
            </w:pPr>
            <w:r w:rsidRPr="00EB5FE4">
              <w:rPr>
                <w:rFonts w:eastAsia="Calibri"/>
                <w:sz w:val="20"/>
                <w:szCs w:val="20"/>
                <w:lang w:eastAsia="en-US"/>
              </w:rPr>
              <w:t>NEPLP</w:t>
            </w:r>
          </w:p>
        </w:tc>
        <w:tc>
          <w:tcPr>
            <w:tcW w:w="1158" w:type="dxa"/>
          </w:tcPr>
          <w:p w14:paraId="7A139A83" w14:textId="00C1E451" w:rsidR="002E1C48" w:rsidRPr="00EB5FE4" w:rsidRDefault="002E1C48" w:rsidP="00794779">
            <w:pPr>
              <w:spacing w:line="240" w:lineRule="auto"/>
              <w:ind w:firstLine="0"/>
              <w:jc w:val="left"/>
              <w:rPr>
                <w:rFonts w:eastAsia="Calibri"/>
                <w:sz w:val="20"/>
                <w:szCs w:val="20"/>
                <w:lang w:eastAsia="en-US"/>
              </w:rPr>
            </w:pPr>
            <w:r w:rsidRPr="00EB5FE4">
              <w:rPr>
                <w:rFonts w:eastAsia="Calibri"/>
                <w:sz w:val="20"/>
                <w:szCs w:val="20"/>
                <w:lang w:eastAsia="en-US"/>
              </w:rPr>
              <w:t>Katru gadu (ja ir piešķirts finansējums)</w:t>
            </w:r>
          </w:p>
        </w:tc>
      </w:tr>
      <w:tr w:rsidR="002E1C48" w:rsidRPr="00EB5FE4" w14:paraId="643646E5" w14:textId="77777777" w:rsidTr="002E1C48">
        <w:trPr>
          <w:trHeight w:val="505"/>
        </w:trPr>
        <w:tc>
          <w:tcPr>
            <w:tcW w:w="851" w:type="dxa"/>
            <w:vMerge/>
          </w:tcPr>
          <w:p w14:paraId="4A433DF0" w14:textId="77777777" w:rsidR="002E1C48" w:rsidRPr="00EB5FE4" w:rsidRDefault="002E1C48" w:rsidP="00485581">
            <w:pPr>
              <w:spacing w:line="240" w:lineRule="auto"/>
              <w:ind w:firstLine="0"/>
              <w:jc w:val="center"/>
              <w:rPr>
                <w:rFonts w:eastAsia="Calibri"/>
                <w:sz w:val="20"/>
                <w:szCs w:val="20"/>
                <w:lang w:eastAsia="en-US"/>
              </w:rPr>
            </w:pPr>
          </w:p>
        </w:tc>
        <w:tc>
          <w:tcPr>
            <w:tcW w:w="3118" w:type="dxa"/>
            <w:gridSpan w:val="2"/>
            <w:vMerge/>
            <w:vAlign w:val="center"/>
          </w:tcPr>
          <w:p w14:paraId="10AC0053" w14:textId="77777777" w:rsidR="002E1C48" w:rsidRPr="00EB5FE4" w:rsidRDefault="002E1C48" w:rsidP="00485581">
            <w:pPr>
              <w:spacing w:line="240" w:lineRule="auto"/>
              <w:ind w:firstLine="0"/>
              <w:jc w:val="left"/>
              <w:rPr>
                <w:rFonts w:eastAsia="Calibri"/>
                <w:sz w:val="20"/>
                <w:szCs w:val="20"/>
                <w:lang w:eastAsia="en-US"/>
              </w:rPr>
            </w:pPr>
          </w:p>
        </w:tc>
        <w:tc>
          <w:tcPr>
            <w:tcW w:w="3686" w:type="dxa"/>
          </w:tcPr>
          <w:p w14:paraId="3195255A" w14:textId="657E7B06" w:rsidR="002E1C48" w:rsidRPr="00EB5FE4" w:rsidRDefault="002E1C48" w:rsidP="00546F93">
            <w:pPr>
              <w:spacing w:line="240" w:lineRule="auto"/>
              <w:ind w:firstLine="0"/>
              <w:rPr>
                <w:rFonts w:eastAsia="Calibri"/>
                <w:sz w:val="20"/>
                <w:szCs w:val="20"/>
                <w:lang w:eastAsia="en-US"/>
              </w:rPr>
            </w:pPr>
            <w:r w:rsidRPr="4961909E">
              <w:rPr>
                <w:rFonts w:eastAsia="Calibri"/>
                <w:sz w:val="20"/>
                <w:szCs w:val="20"/>
                <w:lang w:eastAsia="en-US"/>
              </w:rPr>
              <w:t xml:space="preserve">Uzturēt un pilnveidot </w:t>
            </w:r>
            <w:proofErr w:type="spellStart"/>
            <w:r w:rsidRPr="4961909E">
              <w:rPr>
                <w:rFonts w:eastAsia="Calibri"/>
                <w:sz w:val="20"/>
                <w:szCs w:val="20"/>
                <w:lang w:eastAsia="en-US"/>
              </w:rPr>
              <w:t>Medijpratības</w:t>
            </w:r>
            <w:proofErr w:type="spellEnd"/>
            <w:r w:rsidRPr="4961909E">
              <w:rPr>
                <w:rFonts w:eastAsia="Calibri"/>
                <w:sz w:val="20"/>
                <w:szCs w:val="20"/>
                <w:lang w:eastAsia="en-US"/>
              </w:rPr>
              <w:t xml:space="preserve"> datubāzi/platformu</w:t>
            </w:r>
            <w:r>
              <w:br/>
            </w:r>
            <w:r w:rsidRPr="4961909E">
              <w:rPr>
                <w:rFonts w:eastAsia="Calibri"/>
                <w:i/>
                <w:iCs/>
                <w:sz w:val="20"/>
                <w:szCs w:val="20"/>
                <w:lang w:eastAsia="en-US"/>
              </w:rPr>
              <w:t>datubaze.neplp.lv.</w:t>
            </w:r>
          </w:p>
        </w:tc>
        <w:tc>
          <w:tcPr>
            <w:tcW w:w="3402" w:type="dxa"/>
          </w:tcPr>
          <w:p w14:paraId="0D89AACB" w14:textId="77777777" w:rsidR="00355A6A" w:rsidRDefault="00FD130B" w:rsidP="00D43C43">
            <w:pPr>
              <w:spacing w:line="240" w:lineRule="auto"/>
              <w:ind w:firstLine="0"/>
              <w:rPr>
                <w:sz w:val="20"/>
                <w:szCs w:val="20"/>
              </w:rPr>
            </w:pPr>
            <w:r w:rsidRPr="00FD130B">
              <w:rPr>
                <w:sz w:val="20"/>
                <w:szCs w:val="20"/>
              </w:rPr>
              <w:t xml:space="preserve">Dalība gadskārtējās starptautiskās </w:t>
            </w:r>
            <w:proofErr w:type="spellStart"/>
            <w:r w:rsidRPr="00FD130B">
              <w:rPr>
                <w:sz w:val="20"/>
                <w:szCs w:val="20"/>
              </w:rPr>
              <w:t>medijpratības</w:t>
            </w:r>
            <w:proofErr w:type="spellEnd"/>
            <w:r w:rsidRPr="00FD130B">
              <w:rPr>
                <w:sz w:val="20"/>
                <w:szCs w:val="20"/>
              </w:rPr>
              <w:t xml:space="preserve"> un </w:t>
            </w:r>
            <w:proofErr w:type="spellStart"/>
            <w:r w:rsidRPr="00FD130B">
              <w:rPr>
                <w:sz w:val="20"/>
                <w:szCs w:val="20"/>
              </w:rPr>
              <w:t>informācijpratības</w:t>
            </w:r>
            <w:proofErr w:type="spellEnd"/>
            <w:r w:rsidRPr="00FD130B">
              <w:rPr>
                <w:sz w:val="20"/>
                <w:szCs w:val="20"/>
              </w:rPr>
              <w:t>  nedēļas aktivitātēs</w:t>
            </w:r>
            <w:r w:rsidR="00355A6A">
              <w:rPr>
                <w:sz w:val="20"/>
                <w:szCs w:val="20"/>
              </w:rPr>
              <w:t>;</w:t>
            </w:r>
            <w:r w:rsidRPr="00FD130B">
              <w:rPr>
                <w:sz w:val="20"/>
                <w:szCs w:val="20"/>
              </w:rPr>
              <w:t xml:space="preserve"> </w:t>
            </w:r>
            <w:r w:rsidR="00355A6A">
              <w:rPr>
                <w:sz w:val="20"/>
                <w:szCs w:val="20"/>
              </w:rPr>
              <w:t>P</w:t>
            </w:r>
            <w:r w:rsidRPr="00FD130B">
              <w:rPr>
                <w:sz w:val="20"/>
                <w:szCs w:val="20"/>
              </w:rPr>
              <w:t>ieaudzis datubāzē esošo materiālu skaits</w:t>
            </w:r>
            <w:r w:rsidR="00355A6A">
              <w:rPr>
                <w:sz w:val="20"/>
                <w:szCs w:val="20"/>
              </w:rPr>
              <w:t>;</w:t>
            </w:r>
            <w:r w:rsidRPr="00FD130B">
              <w:rPr>
                <w:sz w:val="20"/>
                <w:szCs w:val="20"/>
              </w:rPr>
              <w:t xml:space="preserve"> </w:t>
            </w:r>
          </w:p>
          <w:p w14:paraId="41C6C630" w14:textId="5720BE98" w:rsidR="002E1C48" w:rsidRPr="00FD130B" w:rsidRDefault="00355A6A" w:rsidP="00D43C43">
            <w:pPr>
              <w:spacing w:line="240" w:lineRule="auto"/>
              <w:ind w:firstLine="0"/>
              <w:rPr>
                <w:rFonts w:eastAsia="Calibri"/>
                <w:sz w:val="20"/>
                <w:szCs w:val="20"/>
                <w:lang w:eastAsia="en-US"/>
              </w:rPr>
            </w:pPr>
            <w:r>
              <w:rPr>
                <w:sz w:val="20"/>
                <w:szCs w:val="20"/>
              </w:rPr>
              <w:t>P</w:t>
            </w:r>
            <w:r w:rsidR="00FD130B" w:rsidRPr="00FD130B">
              <w:rPr>
                <w:sz w:val="20"/>
                <w:szCs w:val="20"/>
              </w:rPr>
              <w:t>alielinājies datubāzes sadarbības partneru un lietotāju skaits.</w:t>
            </w:r>
          </w:p>
        </w:tc>
        <w:tc>
          <w:tcPr>
            <w:tcW w:w="1134" w:type="dxa"/>
          </w:tcPr>
          <w:p w14:paraId="01ADE6C6" w14:textId="5A4838CF" w:rsidR="002E1C48" w:rsidRPr="00EB5FE4" w:rsidRDefault="002E1C48" w:rsidP="00485581">
            <w:pPr>
              <w:ind w:firstLine="0"/>
              <w:jc w:val="center"/>
              <w:rPr>
                <w:rFonts w:eastAsia="Calibri"/>
                <w:sz w:val="20"/>
                <w:szCs w:val="20"/>
                <w:lang w:eastAsia="en-US"/>
              </w:rPr>
            </w:pPr>
            <w:r w:rsidRPr="00EB5FE4">
              <w:rPr>
                <w:rFonts w:eastAsia="Calibri"/>
                <w:sz w:val="20"/>
                <w:szCs w:val="20"/>
                <w:lang w:eastAsia="en-US"/>
              </w:rPr>
              <w:t>NEPLP</w:t>
            </w:r>
          </w:p>
        </w:tc>
        <w:tc>
          <w:tcPr>
            <w:tcW w:w="1417" w:type="dxa"/>
          </w:tcPr>
          <w:p w14:paraId="077AEA69" w14:textId="77777777" w:rsidR="002E1C48" w:rsidRPr="00EB5FE4" w:rsidRDefault="002E1C48" w:rsidP="00485581">
            <w:pPr>
              <w:spacing w:line="240" w:lineRule="auto"/>
              <w:jc w:val="left"/>
              <w:rPr>
                <w:rFonts w:eastAsia="Calibri"/>
                <w:sz w:val="20"/>
                <w:szCs w:val="20"/>
                <w:lang w:eastAsia="en-US"/>
              </w:rPr>
            </w:pPr>
          </w:p>
        </w:tc>
        <w:tc>
          <w:tcPr>
            <w:tcW w:w="1158" w:type="dxa"/>
          </w:tcPr>
          <w:p w14:paraId="117F85A2" w14:textId="1E1C02A2" w:rsidR="002E1C48" w:rsidRPr="00EB5FE4" w:rsidRDefault="002E1C48" w:rsidP="00485581">
            <w:pPr>
              <w:spacing w:line="240" w:lineRule="auto"/>
              <w:ind w:firstLine="0"/>
              <w:jc w:val="left"/>
              <w:rPr>
                <w:rFonts w:eastAsia="Calibri"/>
                <w:sz w:val="20"/>
                <w:szCs w:val="20"/>
                <w:lang w:eastAsia="en-US"/>
              </w:rPr>
            </w:pPr>
            <w:r w:rsidRPr="00EB5FE4">
              <w:rPr>
                <w:rFonts w:eastAsia="Calibri"/>
                <w:sz w:val="20"/>
                <w:szCs w:val="20"/>
                <w:lang w:eastAsia="en-US"/>
              </w:rPr>
              <w:t>Kopš 2023. gada pastāvīgi</w:t>
            </w:r>
          </w:p>
        </w:tc>
      </w:tr>
      <w:tr w:rsidR="002E1C48" w:rsidRPr="00EB5FE4" w14:paraId="68B36798" w14:textId="77777777" w:rsidTr="4961909E">
        <w:trPr>
          <w:trHeight w:val="505"/>
        </w:trPr>
        <w:tc>
          <w:tcPr>
            <w:tcW w:w="851" w:type="dxa"/>
            <w:vMerge/>
          </w:tcPr>
          <w:p w14:paraId="154F25D4" w14:textId="77777777" w:rsidR="002E1C48" w:rsidRPr="00EB5FE4" w:rsidRDefault="002E1C48" w:rsidP="00485581">
            <w:pPr>
              <w:spacing w:line="240" w:lineRule="auto"/>
              <w:ind w:firstLine="0"/>
              <w:jc w:val="center"/>
              <w:rPr>
                <w:rFonts w:eastAsia="Calibri"/>
                <w:sz w:val="20"/>
                <w:szCs w:val="20"/>
                <w:lang w:eastAsia="en-US"/>
              </w:rPr>
            </w:pPr>
          </w:p>
        </w:tc>
        <w:tc>
          <w:tcPr>
            <w:tcW w:w="3118" w:type="dxa"/>
            <w:gridSpan w:val="2"/>
            <w:vMerge/>
            <w:vAlign w:val="center"/>
          </w:tcPr>
          <w:p w14:paraId="186B01C5" w14:textId="77777777" w:rsidR="002E1C48" w:rsidRPr="00EB5FE4" w:rsidRDefault="002E1C48" w:rsidP="00485581">
            <w:pPr>
              <w:spacing w:line="240" w:lineRule="auto"/>
              <w:ind w:firstLine="0"/>
              <w:jc w:val="left"/>
              <w:rPr>
                <w:rFonts w:eastAsia="Calibri"/>
                <w:sz w:val="20"/>
                <w:szCs w:val="20"/>
                <w:lang w:eastAsia="en-US"/>
              </w:rPr>
            </w:pPr>
          </w:p>
        </w:tc>
        <w:tc>
          <w:tcPr>
            <w:tcW w:w="3686" w:type="dxa"/>
          </w:tcPr>
          <w:p w14:paraId="5C2FAE8B" w14:textId="0A099B1F" w:rsidR="002E1C48" w:rsidRPr="00184C88" w:rsidRDefault="004961CF" w:rsidP="00546F93">
            <w:pPr>
              <w:spacing w:line="240" w:lineRule="auto"/>
              <w:ind w:firstLine="0"/>
              <w:rPr>
                <w:rFonts w:eastAsia="Calibri"/>
                <w:sz w:val="20"/>
                <w:szCs w:val="20"/>
                <w:lang w:eastAsia="en-US"/>
              </w:rPr>
            </w:pPr>
            <w:r w:rsidRPr="00184C88">
              <w:rPr>
                <w:color w:val="212529"/>
                <w:kern w:val="2"/>
                <w:sz w:val="20"/>
                <w:szCs w:val="20"/>
                <w:shd w:val="clear" w:color="auto" w:fill="FFFFFF"/>
              </w:rPr>
              <w:t xml:space="preserve">Īstenot </w:t>
            </w:r>
            <w:proofErr w:type="spellStart"/>
            <w:r w:rsidRPr="00184C88">
              <w:rPr>
                <w:color w:val="212529"/>
                <w:kern w:val="2"/>
                <w:sz w:val="20"/>
                <w:szCs w:val="20"/>
                <w:shd w:val="clear" w:color="auto" w:fill="FFFFFF"/>
              </w:rPr>
              <w:t>medijpratības</w:t>
            </w:r>
            <w:proofErr w:type="spellEnd"/>
            <w:r w:rsidRPr="00184C88">
              <w:rPr>
                <w:color w:val="212529"/>
                <w:kern w:val="2"/>
                <w:sz w:val="20"/>
                <w:szCs w:val="20"/>
                <w:shd w:val="clear" w:color="auto" w:fill="FFFFFF"/>
              </w:rPr>
              <w:t xml:space="preserve"> un </w:t>
            </w:r>
            <w:proofErr w:type="spellStart"/>
            <w:r w:rsidRPr="00184C88">
              <w:rPr>
                <w:color w:val="212529"/>
                <w:kern w:val="2"/>
                <w:sz w:val="20"/>
                <w:szCs w:val="20"/>
                <w:shd w:val="clear" w:color="auto" w:fill="FFFFFF"/>
              </w:rPr>
              <w:t>informācijpratības</w:t>
            </w:r>
            <w:proofErr w:type="spellEnd"/>
            <w:r w:rsidRPr="00184C88">
              <w:rPr>
                <w:color w:val="212529"/>
                <w:kern w:val="2"/>
                <w:sz w:val="20"/>
                <w:szCs w:val="20"/>
                <w:shd w:val="clear" w:color="auto" w:fill="FFFFFF"/>
              </w:rPr>
              <w:t xml:space="preserve"> pasākumi un aktivitātes</w:t>
            </w:r>
            <w:r w:rsidR="00445A95" w:rsidRPr="00184C88">
              <w:rPr>
                <w:color w:val="212529"/>
                <w:kern w:val="2"/>
                <w:sz w:val="20"/>
                <w:szCs w:val="20"/>
                <w:shd w:val="clear" w:color="auto" w:fill="FFFFFF"/>
              </w:rPr>
              <w:t>.</w:t>
            </w:r>
          </w:p>
        </w:tc>
        <w:tc>
          <w:tcPr>
            <w:tcW w:w="3402" w:type="dxa"/>
          </w:tcPr>
          <w:p w14:paraId="2C47EB61" w14:textId="2FCCC6BF" w:rsidR="002E1C48" w:rsidRPr="00184C88" w:rsidRDefault="00445A95" w:rsidP="00D43C43">
            <w:pPr>
              <w:spacing w:line="240" w:lineRule="auto"/>
              <w:ind w:firstLine="0"/>
              <w:rPr>
                <w:rFonts w:eastAsia="Calibri" w:cs="Arial"/>
                <w:sz w:val="20"/>
                <w:szCs w:val="20"/>
                <w:lang w:eastAsia="en-US"/>
              </w:rPr>
            </w:pPr>
            <w:r w:rsidRPr="00184C88">
              <w:rPr>
                <w:rFonts w:eastAsia="Calibri" w:cs="Arial"/>
                <w:sz w:val="20"/>
                <w:szCs w:val="20"/>
                <w:lang w:eastAsia="en-US"/>
              </w:rPr>
              <w:t>Atbilstoši piešķirtajam finansējumam k</w:t>
            </w:r>
            <w:r w:rsidRPr="00184C88">
              <w:rPr>
                <w:color w:val="212529"/>
                <w:sz w:val="20"/>
                <w:szCs w:val="20"/>
              </w:rPr>
              <w:t xml:space="preserve">atru gadu īstenotas </w:t>
            </w:r>
            <w:proofErr w:type="spellStart"/>
            <w:r w:rsidRPr="00184C88">
              <w:rPr>
                <w:color w:val="212529"/>
                <w:sz w:val="20"/>
                <w:szCs w:val="20"/>
              </w:rPr>
              <w:t>medijpratības</w:t>
            </w:r>
            <w:proofErr w:type="spellEnd"/>
            <w:r w:rsidRPr="00184C88">
              <w:rPr>
                <w:color w:val="212529"/>
                <w:sz w:val="20"/>
                <w:szCs w:val="20"/>
              </w:rPr>
              <w:t xml:space="preserve"> aktivitātes un/vai pasākumi </w:t>
            </w:r>
            <w:r w:rsidR="00666029" w:rsidRPr="00184C88">
              <w:rPr>
                <w:color w:val="212529"/>
                <w:sz w:val="20"/>
                <w:szCs w:val="20"/>
              </w:rPr>
              <w:t>vispārējās</w:t>
            </w:r>
            <w:r w:rsidRPr="00184C88">
              <w:rPr>
                <w:color w:val="212529"/>
                <w:sz w:val="20"/>
                <w:szCs w:val="20"/>
              </w:rPr>
              <w:t xml:space="preserve"> izglītības iestādēs</w:t>
            </w:r>
            <w:r w:rsidR="00FD72C8" w:rsidRPr="00184C88">
              <w:rPr>
                <w:color w:val="212529"/>
                <w:sz w:val="20"/>
                <w:szCs w:val="20"/>
              </w:rPr>
              <w:t>.</w:t>
            </w:r>
          </w:p>
        </w:tc>
        <w:tc>
          <w:tcPr>
            <w:tcW w:w="1134" w:type="dxa"/>
          </w:tcPr>
          <w:p w14:paraId="5E1DBCC2" w14:textId="4900260D" w:rsidR="002E1C48" w:rsidRPr="00184C88" w:rsidRDefault="002241B7" w:rsidP="00485581">
            <w:pPr>
              <w:ind w:firstLine="0"/>
              <w:jc w:val="center"/>
              <w:rPr>
                <w:rFonts w:eastAsia="Calibri"/>
                <w:sz w:val="20"/>
                <w:szCs w:val="20"/>
                <w:lang w:eastAsia="en-US"/>
              </w:rPr>
            </w:pPr>
            <w:r w:rsidRPr="00184C88">
              <w:rPr>
                <w:rFonts w:eastAsia="Calibri"/>
                <w:sz w:val="20"/>
                <w:szCs w:val="20"/>
                <w:lang w:eastAsia="en-US"/>
              </w:rPr>
              <w:t>VK</w:t>
            </w:r>
          </w:p>
        </w:tc>
        <w:tc>
          <w:tcPr>
            <w:tcW w:w="1417" w:type="dxa"/>
          </w:tcPr>
          <w:p w14:paraId="35DF341F" w14:textId="77777777" w:rsidR="002E1C48" w:rsidRPr="00184C88" w:rsidRDefault="002E1C48" w:rsidP="00485581">
            <w:pPr>
              <w:spacing w:line="240" w:lineRule="auto"/>
              <w:jc w:val="left"/>
              <w:rPr>
                <w:rFonts w:eastAsia="Calibri"/>
                <w:sz w:val="20"/>
                <w:szCs w:val="20"/>
                <w:lang w:eastAsia="en-US"/>
              </w:rPr>
            </w:pPr>
          </w:p>
        </w:tc>
        <w:tc>
          <w:tcPr>
            <w:tcW w:w="1158" w:type="dxa"/>
          </w:tcPr>
          <w:p w14:paraId="4EDF5457" w14:textId="6AC66792" w:rsidR="002E1C48" w:rsidRPr="00184C88" w:rsidRDefault="002241B7" w:rsidP="00485581">
            <w:pPr>
              <w:spacing w:line="240" w:lineRule="auto"/>
              <w:ind w:firstLine="0"/>
              <w:jc w:val="left"/>
              <w:rPr>
                <w:rFonts w:eastAsia="Calibri"/>
                <w:sz w:val="20"/>
                <w:szCs w:val="20"/>
                <w:lang w:eastAsia="en-US"/>
              </w:rPr>
            </w:pPr>
            <w:r w:rsidRPr="00184C88">
              <w:rPr>
                <w:rFonts w:eastAsia="Calibri"/>
                <w:sz w:val="20"/>
                <w:szCs w:val="20"/>
                <w:lang w:eastAsia="en-US"/>
              </w:rPr>
              <w:t>Katru gadu (ja ir piešķirts finansējums)</w:t>
            </w:r>
          </w:p>
        </w:tc>
      </w:tr>
      <w:tr w:rsidR="00CD4D46" w:rsidRPr="00EB5FE4" w14:paraId="42C7A806" w14:textId="77777777" w:rsidTr="4961909E">
        <w:trPr>
          <w:trHeight w:val="1008"/>
        </w:trPr>
        <w:tc>
          <w:tcPr>
            <w:tcW w:w="851" w:type="dxa"/>
          </w:tcPr>
          <w:p w14:paraId="1477F895" w14:textId="1CD7A78D" w:rsidR="00CD4D46" w:rsidRPr="001C6370" w:rsidRDefault="00CD4D46" w:rsidP="00541814">
            <w:pPr>
              <w:spacing w:line="240" w:lineRule="auto"/>
              <w:ind w:firstLine="0"/>
              <w:jc w:val="left"/>
              <w:rPr>
                <w:rFonts w:eastAsia="Calibri"/>
                <w:sz w:val="20"/>
                <w:szCs w:val="20"/>
                <w:lang w:eastAsia="en-US"/>
              </w:rPr>
            </w:pPr>
            <w:r w:rsidRPr="001C6370">
              <w:rPr>
                <w:rFonts w:eastAsia="Calibri"/>
                <w:sz w:val="20"/>
                <w:szCs w:val="20"/>
                <w:lang w:eastAsia="en-US"/>
              </w:rPr>
              <w:lastRenderedPageBreak/>
              <w:t>2.1.5.</w:t>
            </w:r>
          </w:p>
        </w:tc>
        <w:tc>
          <w:tcPr>
            <w:tcW w:w="3118" w:type="dxa"/>
            <w:gridSpan w:val="2"/>
          </w:tcPr>
          <w:p w14:paraId="59882C0B" w14:textId="005DBF48" w:rsidR="00CD4D46" w:rsidRPr="001C6370" w:rsidRDefault="00CD4D46" w:rsidP="00D43C43">
            <w:pPr>
              <w:spacing w:line="240" w:lineRule="auto"/>
              <w:ind w:firstLine="0"/>
              <w:textAlignment w:val="baseline"/>
              <w:rPr>
                <w:color w:val="212529"/>
                <w:sz w:val="20"/>
                <w:szCs w:val="20"/>
                <w:shd w:val="clear" w:color="auto" w:fill="FFFFFF"/>
              </w:rPr>
            </w:pPr>
            <w:r w:rsidRPr="001C6370">
              <w:rPr>
                <w:color w:val="212529"/>
                <w:sz w:val="20"/>
                <w:szCs w:val="20"/>
                <w:shd w:val="clear" w:color="auto" w:fill="FFFFFF"/>
              </w:rPr>
              <w:t>Kultūras pakalpojumu pieejamības nodrošināšana skolēniem neatkarīgi no dzīves vietas, ģimenes sociāli ekonomiskā stāvokļa utt.</w:t>
            </w:r>
          </w:p>
        </w:tc>
        <w:tc>
          <w:tcPr>
            <w:tcW w:w="3686" w:type="dxa"/>
          </w:tcPr>
          <w:p w14:paraId="580E7983" w14:textId="614D6289" w:rsidR="00CD4D46" w:rsidRPr="001C6370" w:rsidRDefault="00CD4D46" w:rsidP="00D43C43">
            <w:pPr>
              <w:pStyle w:val="Default"/>
              <w:jc w:val="both"/>
            </w:pPr>
            <w:r w:rsidRPr="001C6370">
              <w:rPr>
                <w:color w:val="212529"/>
                <w:kern w:val="2"/>
                <w:sz w:val="20"/>
                <w:szCs w:val="20"/>
                <w:shd w:val="clear" w:color="auto" w:fill="FFFFFF"/>
              </w:rPr>
              <w:t>Nodrošināta vienlīdzība kultūras pakalpojumu pieejamībā izglītojamiem veicinot piederības sajūtu valstij un nodrošinot daudzveidīgu un iekļaujošu mācību procesu</w:t>
            </w:r>
            <w:r w:rsidRPr="001C6370">
              <w:t>.</w:t>
            </w:r>
          </w:p>
        </w:tc>
        <w:tc>
          <w:tcPr>
            <w:tcW w:w="3402" w:type="dxa"/>
          </w:tcPr>
          <w:p w14:paraId="3E58766C" w14:textId="10F153E6" w:rsidR="00CD4D46" w:rsidRPr="001C6370" w:rsidRDefault="00CD4D46" w:rsidP="00D43C43">
            <w:pPr>
              <w:spacing w:line="240" w:lineRule="auto"/>
              <w:ind w:firstLine="0"/>
              <w:rPr>
                <w:rFonts w:eastAsia="Calibri" w:cs="Arial"/>
                <w:sz w:val="20"/>
                <w:szCs w:val="20"/>
                <w:lang w:eastAsia="en-US"/>
              </w:rPr>
            </w:pPr>
            <w:r w:rsidRPr="001C6370">
              <w:rPr>
                <w:color w:val="212529"/>
                <w:sz w:val="20"/>
                <w:szCs w:val="20"/>
              </w:rPr>
              <w:t>Sadarbībā ar skolām īstenotas aktivitātes, nodrošinot profesionālās kultūras produktus pilsoniskās līdzdalības kompetenču attīstībai skolēniem.</w:t>
            </w:r>
          </w:p>
        </w:tc>
        <w:tc>
          <w:tcPr>
            <w:tcW w:w="1134" w:type="dxa"/>
          </w:tcPr>
          <w:p w14:paraId="62C3F349" w14:textId="7C86430F" w:rsidR="00CD4D46" w:rsidRPr="001C6370" w:rsidRDefault="00CD4D46" w:rsidP="00541814">
            <w:pPr>
              <w:ind w:firstLine="0"/>
              <w:jc w:val="center"/>
              <w:rPr>
                <w:rFonts w:eastAsia="Calibri"/>
                <w:sz w:val="20"/>
                <w:szCs w:val="20"/>
                <w:lang w:eastAsia="en-US"/>
              </w:rPr>
            </w:pPr>
            <w:r w:rsidRPr="001C6370">
              <w:rPr>
                <w:rFonts w:eastAsia="Calibri"/>
                <w:sz w:val="20"/>
                <w:szCs w:val="20"/>
                <w:lang w:eastAsia="en-US"/>
              </w:rPr>
              <w:t>KM</w:t>
            </w:r>
          </w:p>
        </w:tc>
        <w:tc>
          <w:tcPr>
            <w:tcW w:w="1417" w:type="dxa"/>
          </w:tcPr>
          <w:p w14:paraId="1259207F" w14:textId="4F69185A" w:rsidR="00CD4D46" w:rsidRPr="001C6370" w:rsidRDefault="00CD4D46" w:rsidP="00541814">
            <w:pPr>
              <w:spacing w:line="240" w:lineRule="auto"/>
              <w:ind w:firstLine="0"/>
              <w:jc w:val="center"/>
              <w:rPr>
                <w:rFonts w:eastAsia="Calibri"/>
                <w:sz w:val="20"/>
                <w:szCs w:val="20"/>
                <w:lang w:eastAsia="en-US"/>
              </w:rPr>
            </w:pPr>
            <w:r w:rsidRPr="001C6370">
              <w:rPr>
                <w:rFonts w:eastAsia="Calibri"/>
                <w:sz w:val="20"/>
                <w:szCs w:val="20"/>
                <w:lang w:eastAsia="en-US"/>
              </w:rPr>
              <w:t>LNKC</w:t>
            </w:r>
          </w:p>
        </w:tc>
        <w:tc>
          <w:tcPr>
            <w:tcW w:w="1158" w:type="dxa"/>
          </w:tcPr>
          <w:p w14:paraId="00406DF9" w14:textId="7D3E705D" w:rsidR="00CD4D46" w:rsidRPr="00EB5FE4" w:rsidRDefault="00CD4D46" w:rsidP="00541814">
            <w:pPr>
              <w:spacing w:line="240" w:lineRule="auto"/>
              <w:ind w:firstLine="0"/>
              <w:jc w:val="left"/>
              <w:rPr>
                <w:rFonts w:eastAsia="Calibri"/>
                <w:sz w:val="20"/>
                <w:szCs w:val="20"/>
                <w:lang w:eastAsia="en-US"/>
              </w:rPr>
            </w:pPr>
            <w:r w:rsidRPr="001C6370">
              <w:rPr>
                <w:rFonts w:eastAsia="Calibri"/>
                <w:sz w:val="20"/>
                <w:szCs w:val="20"/>
                <w:lang w:eastAsia="en-US"/>
              </w:rPr>
              <w:t>2027.gada II pusgads</w:t>
            </w:r>
          </w:p>
        </w:tc>
      </w:tr>
      <w:tr w:rsidR="00485581" w:rsidRPr="002565F1" w14:paraId="371BF4CC" w14:textId="77777777" w:rsidTr="0012289A">
        <w:tc>
          <w:tcPr>
            <w:tcW w:w="851" w:type="dxa"/>
            <w:shd w:val="clear" w:color="auto" w:fill="DAFEEB"/>
            <w:vAlign w:val="center"/>
          </w:tcPr>
          <w:p w14:paraId="6A9A0854" w14:textId="4CB03CE4" w:rsidR="00485581" w:rsidRPr="002565F1" w:rsidRDefault="00485581" w:rsidP="0012289A">
            <w:pPr>
              <w:numPr>
                <w:ilvl w:val="1"/>
                <w:numId w:val="2"/>
              </w:numPr>
              <w:spacing w:line="240" w:lineRule="auto"/>
              <w:ind w:left="0" w:firstLine="0"/>
              <w:jc w:val="center"/>
              <w:rPr>
                <w:b/>
                <w:bCs/>
                <w:sz w:val="20"/>
                <w:szCs w:val="20"/>
              </w:rPr>
            </w:pPr>
          </w:p>
          <w:p w14:paraId="323E7F18" w14:textId="77777777" w:rsidR="00485581" w:rsidRPr="002565F1" w:rsidRDefault="00485581" w:rsidP="0012289A">
            <w:pPr>
              <w:spacing w:line="240" w:lineRule="auto"/>
              <w:ind w:firstLine="0"/>
              <w:jc w:val="center"/>
              <w:rPr>
                <w:rFonts w:eastAsia="Calibri"/>
                <w:sz w:val="20"/>
                <w:szCs w:val="20"/>
                <w:lang w:eastAsia="en-US"/>
              </w:rPr>
            </w:pPr>
            <w:r w:rsidRPr="002565F1">
              <w:rPr>
                <w:b/>
                <w:sz w:val="20"/>
                <w:szCs w:val="20"/>
              </w:rPr>
              <w:t>Uzdevums</w:t>
            </w:r>
          </w:p>
        </w:tc>
        <w:tc>
          <w:tcPr>
            <w:tcW w:w="13915" w:type="dxa"/>
            <w:gridSpan w:val="7"/>
            <w:shd w:val="clear" w:color="auto" w:fill="DAFEEB"/>
            <w:vAlign w:val="center"/>
          </w:tcPr>
          <w:p w14:paraId="229E89DF" w14:textId="77777777" w:rsidR="00485581" w:rsidRPr="002565F1" w:rsidRDefault="00485581" w:rsidP="0012289A">
            <w:pPr>
              <w:spacing w:line="240" w:lineRule="auto"/>
              <w:ind w:firstLine="0"/>
              <w:jc w:val="left"/>
              <w:rPr>
                <w:rFonts w:eastAsia="Calibri"/>
                <w:b/>
                <w:sz w:val="20"/>
                <w:szCs w:val="20"/>
                <w:lang w:eastAsia="en-US"/>
              </w:rPr>
            </w:pPr>
            <w:r w:rsidRPr="002565F1">
              <w:rPr>
                <w:rFonts w:eastAsia="Calibri"/>
                <w:b/>
                <w:bCs/>
                <w:sz w:val="20"/>
                <w:szCs w:val="20"/>
                <w:lang w:eastAsia="en-US"/>
              </w:rPr>
              <w:t>Stiprināt pilsoniskās sabiedrības attīstību un ilgtspēju, veidojot pilsonisku kultūru un attīstot iekļaujošu pilsoniskumu</w:t>
            </w:r>
          </w:p>
        </w:tc>
      </w:tr>
      <w:tr w:rsidR="00485581" w:rsidRPr="002565F1" w14:paraId="5D0205B2" w14:textId="77777777" w:rsidTr="4961909E">
        <w:tc>
          <w:tcPr>
            <w:tcW w:w="851" w:type="dxa"/>
          </w:tcPr>
          <w:p w14:paraId="5E79FFC3" w14:textId="77777777" w:rsidR="00485581" w:rsidRPr="002565F1" w:rsidRDefault="00485581" w:rsidP="00485581">
            <w:pPr>
              <w:spacing w:line="240" w:lineRule="auto"/>
              <w:ind w:firstLine="0"/>
              <w:jc w:val="center"/>
              <w:rPr>
                <w:sz w:val="20"/>
                <w:szCs w:val="20"/>
              </w:rPr>
            </w:pPr>
            <w:r w:rsidRPr="002565F1">
              <w:rPr>
                <w:sz w:val="20"/>
                <w:szCs w:val="20"/>
              </w:rPr>
              <w:t>2.2.1.</w:t>
            </w:r>
          </w:p>
        </w:tc>
        <w:tc>
          <w:tcPr>
            <w:tcW w:w="3118" w:type="dxa"/>
            <w:gridSpan w:val="2"/>
          </w:tcPr>
          <w:p w14:paraId="0955B3E2" w14:textId="37BF821C" w:rsidR="00485581" w:rsidRPr="002565F1" w:rsidRDefault="503BF260" w:rsidP="00485581">
            <w:pPr>
              <w:spacing w:line="240" w:lineRule="auto"/>
              <w:ind w:firstLine="0"/>
              <w:jc w:val="left"/>
              <w:rPr>
                <w:rFonts w:eastAsia="Calibri" w:cs="Arial"/>
                <w:sz w:val="20"/>
                <w:szCs w:val="20"/>
                <w:lang w:eastAsia="en-US"/>
              </w:rPr>
            </w:pPr>
            <w:r w:rsidRPr="4961909E">
              <w:rPr>
                <w:rFonts w:eastAsia="Calibri" w:cs="Arial"/>
                <w:sz w:val="20"/>
                <w:szCs w:val="20"/>
                <w:lang w:eastAsia="en-US"/>
              </w:rPr>
              <w:t>Programma „NVO fonds”</w:t>
            </w:r>
            <w:r w:rsidR="3E4E8774" w:rsidRPr="4961909E">
              <w:rPr>
                <w:rFonts w:eastAsia="Calibri" w:cs="Arial"/>
                <w:sz w:val="20"/>
                <w:szCs w:val="20"/>
                <w:lang w:eastAsia="en-US"/>
              </w:rPr>
              <w:t>.</w:t>
            </w:r>
          </w:p>
        </w:tc>
        <w:tc>
          <w:tcPr>
            <w:tcW w:w="3686" w:type="dxa"/>
          </w:tcPr>
          <w:p w14:paraId="37E2A8FD" w14:textId="4F9B29D6" w:rsidR="00485581" w:rsidRPr="002565F1" w:rsidRDefault="00485581" w:rsidP="00485581">
            <w:pPr>
              <w:spacing w:line="240" w:lineRule="auto"/>
              <w:ind w:firstLine="0"/>
              <w:rPr>
                <w:rFonts w:eastAsia="Calibri" w:cs="Arial"/>
                <w:sz w:val="20"/>
                <w:szCs w:val="20"/>
                <w:lang w:eastAsia="en-US"/>
              </w:rPr>
            </w:pPr>
            <w:r w:rsidRPr="002565F1">
              <w:rPr>
                <w:rFonts w:eastAsia="Calibri" w:cs="Arial"/>
                <w:sz w:val="20"/>
                <w:szCs w:val="20"/>
                <w:lang w:eastAsia="en-US"/>
              </w:rPr>
              <w:t>Sekmēta iedzīvotāju sadarbība, solidaritāte un savstarpēja uzticēšanās;</w:t>
            </w:r>
          </w:p>
          <w:p w14:paraId="0D79BB1E" w14:textId="77777777" w:rsidR="00485581" w:rsidRPr="002565F1" w:rsidRDefault="00485581" w:rsidP="00485581">
            <w:pPr>
              <w:spacing w:line="240" w:lineRule="auto"/>
              <w:ind w:firstLine="0"/>
              <w:rPr>
                <w:rFonts w:eastAsia="Calibri"/>
                <w:sz w:val="20"/>
                <w:szCs w:val="20"/>
                <w:lang w:eastAsia="en-US"/>
              </w:rPr>
            </w:pPr>
            <w:r w:rsidRPr="002565F1">
              <w:rPr>
                <w:rFonts w:eastAsia="Calibri" w:cs="Arial"/>
                <w:sz w:val="20"/>
                <w:szCs w:val="20"/>
                <w:lang w:eastAsia="en-US"/>
              </w:rPr>
              <w:t xml:space="preserve">Nodrošināts atbalsts </w:t>
            </w:r>
            <w:r w:rsidRPr="002565F1">
              <w:rPr>
                <w:rFonts w:eastAsia="Calibri"/>
                <w:sz w:val="20"/>
                <w:szCs w:val="20"/>
                <w:lang w:eastAsia="en-US"/>
              </w:rPr>
              <w:t>aktivitātēm, kas ietver pilsoniskās un politiskās līdzdalības, pilsoniskās izglītības un sabiedrības izpratnes par demokrātiskiem procesiem valstī, brīvprātīgā darba, filantropijas un citu svarīgu demokrātisku un sociālu kopienu veicināšanas pasākumus;</w:t>
            </w:r>
          </w:p>
          <w:p w14:paraId="791272E5" w14:textId="7DD09368" w:rsidR="00485581" w:rsidRPr="002565F1" w:rsidRDefault="00485581" w:rsidP="00485581">
            <w:pPr>
              <w:spacing w:line="240" w:lineRule="auto"/>
              <w:ind w:firstLine="0"/>
              <w:rPr>
                <w:rFonts w:eastAsia="Calibri"/>
                <w:sz w:val="20"/>
                <w:szCs w:val="20"/>
                <w:lang w:eastAsia="en-US"/>
              </w:rPr>
            </w:pPr>
            <w:r w:rsidRPr="002565F1">
              <w:rPr>
                <w:rFonts w:eastAsia="Calibri"/>
                <w:sz w:val="20"/>
                <w:szCs w:val="20"/>
                <w:lang w:eastAsia="en-US"/>
              </w:rPr>
              <w:t>Veicināta pilsoniskās sabiedrības attīstība un ilgtspēja</w:t>
            </w:r>
            <w:r>
              <w:rPr>
                <w:rFonts w:eastAsia="Calibri"/>
                <w:sz w:val="20"/>
                <w:szCs w:val="20"/>
                <w:lang w:eastAsia="en-US"/>
              </w:rPr>
              <w:t>.</w:t>
            </w:r>
          </w:p>
        </w:tc>
        <w:tc>
          <w:tcPr>
            <w:tcW w:w="3402" w:type="dxa"/>
          </w:tcPr>
          <w:p w14:paraId="53CEA956" w14:textId="60189E23" w:rsidR="00485581" w:rsidRPr="002C278F" w:rsidRDefault="07FC5C24" w:rsidP="00485581">
            <w:pPr>
              <w:spacing w:line="240" w:lineRule="auto"/>
              <w:ind w:left="63" w:firstLine="0"/>
              <w:rPr>
                <w:rFonts w:eastAsia="Calibri" w:cs="Arial"/>
                <w:sz w:val="20"/>
                <w:szCs w:val="20"/>
                <w:lang w:eastAsia="en-US"/>
              </w:rPr>
            </w:pPr>
            <w:r w:rsidRPr="002C278F">
              <w:rPr>
                <w:rFonts w:eastAsia="Calibri" w:cs="Arial"/>
                <w:sz w:val="20"/>
                <w:szCs w:val="20"/>
                <w:lang w:eastAsia="en-US"/>
              </w:rPr>
              <w:t>Katru gadu NVO fonda ietvaros sniegts pielāgots atbalsts (atbalsts, kas pieejams dažādām mērķa grupām un dažāda profila organizācijām) vismaz 75 nevalstisko organizāciju projektiem</w:t>
            </w:r>
            <w:r w:rsidR="00485581" w:rsidRPr="002C278F">
              <w:rPr>
                <w:rStyle w:val="FootnoteReference"/>
                <w:rFonts w:eastAsia="Calibri" w:cs="Arial"/>
                <w:sz w:val="20"/>
                <w:szCs w:val="20"/>
                <w:lang w:eastAsia="en-US"/>
              </w:rPr>
              <w:footnoteReference w:id="101"/>
            </w:r>
            <w:r w:rsidRPr="002C278F">
              <w:rPr>
                <w:rFonts w:eastAsia="Calibri" w:cs="Arial"/>
                <w:sz w:val="20"/>
                <w:szCs w:val="20"/>
                <w:lang w:eastAsia="en-US"/>
              </w:rPr>
              <w:t xml:space="preserve">; </w:t>
            </w:r>
          </w:p>
          <w:p w14:paraId="3C965044" w14:textId="0EA0E1AB" w:rsidR="00485581" w:rsidRPr="002565F1" w:rsidRDefault="00485581" w:rsidP="00485581">
            <w:pPr>
              <w:spacing w:line="240" w:lineRule="auto"/>
              <w:ind w:left="63" w:firstLine="0"/>
              <w:rPr>
                <w:rFonts w:eastAsia="Calibri" w:cs="Arial"/>
                <w:sz w:val="20"/>
                <w:szCs w:val="20"/>
                <w:lang w:eastAsia="en-US"/>
              </w:rPr>
            </w:pPr>
            <w:r w:rsidRPr="46180544">
              <w:rPr>
                <w:rFonts w:eastAsia="Calibri"/>
                <w:sz w:val="20"/>
                <w:szCs w:val="20"/>
                <w:lang w:eastAsia="en-US"/>
              </w:rPr>
              <w:t>Īstenota mērķtiecīga pilsoniskās sabiedrības attīstības politika, pilsoniskās sabiedrības stiprināšanai.</w:t>
            </w:r>
          </w:p>
        </w:tc>
        <w:tc>
          <w:tcPr>
            <w:tcW w:w="1134" w:type="dxa"/>
          </w:tcPr>
          <w:p w14:paraId="6D921F7C" w14:textId="77777777" w:rsidR="00485581" w:rsidRPr="002565F1" w:rsidRDefault="00485581" w:rsidP="00485581">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tcPr>
          <w:p w14:paraId="19CECFA3" w14:textId="20ABA52A" w:rsidR="00485581" w:rsidRPr="002565F1" w:rsidRDefault="00485581" w:rsidP="00485581">
            <w:pPr>
              <w:spacing w:line="240" w:lineRule="auto"/>
              <w:ind w:firstLine="0"/>
              <w:jc w:val="center"/>
              <w:rPr>
                <w:rFonts w:eastAsia="Calibri"/>
                <w:sz w:val="20"/>
                <w:szCs w:val="20"/>
                <w:lang w:eastAsia="en-US"/>
              </w:rPr>
            </w:pPr>
            <w:r w:rsidRPr="00EB5FE4">
              <w:rPr>
                <w:rFonts w:eastAsia="Calibri"/>
                <w:sz w:val="20"/>
                <w:szCs w:val="20"/>
                <w:lang w:eastAsia="en-US"/>
              </w:rPr>
              <w:t>SIF</w:t>
            </w:r>
          </w:p>
        </w:tc>
        <w:tc>
          <w:tcPr>
            <w:tcW w:w="1158" w:type="dxa"/>
          </w:tcPr>
          <w:p w14:paraId="2E004FCC" w14:textId="5FA1C216" w:rsidR="00485581" w:rsidRPr="002565F1" w:rsidRDefault="00485581" w:rsidP="00485581">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485581" w:rsidRPr="002565F1" w14:paraId="66B8681C" w14:textId="77777777" w:rsidTr="4961909E">
        <w:tc>
          <w:tcPr>
            <w:tcW w:w="851" w:type="dxa"/>
          </w:tcPr>
          <w:p w14:paraId="7D3419A0" w14:textId="30BB8110" w:rsidR="00485581" w:rsidRPr="002565F1" w:rsidRDefault="00485581" w:rsidP="00485581">
            <w:pPr>
              <w:spacing w:line="240" w:lineRule="auto"/>
              <w:ind w:firstLine="0"/>
              <w:jc w:val="center"/>
              <w:rPr>
                <w:sz w:val="20"/>
                <w:szCs w:val="20"/>
              </w:rPr>
            </w:pPr>
            <w:r w:rsidRPr="002565F1">
              <w:rPr>
                <w:sz w:val="20"/>
                <w:szCs w:val="20"/>
              </w:rPr>
              <w:t>2.2.</w:t>
            </w:r>
            <w:r>
              <w:rPr>
                <w:sz w:val="20"/>
                <w:szCs w:val="20"/>
              </w:rPr>
              <w:t>2</w:t>
            </w:r>
            <w:r w:rsidRPr="002565F1">
              <w:rPr>
                <w:sz w:val="20"/>
                <w:szCs w:val="20"/>
              </w:rPr>
              <w:t>.</w:t>
            </w:r>
          </w:p>
        </w:tc>
        <w:tc>
          <w:tcPr>
            <w:tcW w:w="3118" w:type="dxa"/>
            <w:gridSpan w:val="2"/>
          </w:tcPr>
          <w:p w14:paraId="52C7FD45" w14:textId="74F26D77" w:rsidR="00485581" w:rsidRPr="002565F1" w:rsidRDefault="503BF260" w:rsidP="00485581">
            <w:pPr>
              <w:spacing w:line="240" w:lineRule="auto"/>
              <w:ind w:firstLine="0"/>
              <w:jc w:val="left"/>
              <w:rPr>
                <w:rFonts w:eastAsia="Calibri" w:cs="Arial"/>
                <w:sz w:val="20"/>
                <w:szCs w:val="20"/>
                <w:lang w:eastAsia="en-US"/>
              </w:rPr>
            </w:pPr>
            <w:r w:rsidRPr="4961909E">
              <w:rPr>
                <w:rFonts w:eastAsia="Calibri" w:cs="Arial"/>
                <w:sz w:val="20"/>
                <w:szCs w:val="20"/>
                <w:lang w:eastAsia="en-US"/>
              </w:rPr>
              <w:t>Reģionu NVO atbalsta programma</w:t>
            </w:r>
            <w:r w:rsidR="44B51DD8" w:rsidRPr="4961909E">
              <w:rPr>
                <w:rFonts w:eastAsia="Calibri" w:cs="Arial"/>
                <w:sz w:val="20"/>
                <w:szCs w:val="20"/>
                <w:lang w:eastAsia="en-US"/>
              </w:rPr>
              <w:t>.</w:t>
            </w:r>
            <w:r w:rsidRPr="4961909E">
              <w:rPr>
                <w:rFonts w:eastAsia="Calibri" w:cs="Arial"/>
                <w:sz w:val="20"/>
                <w:szCs w:val="20"/>
                <w:lang w:eastAsia="en-US"/>
              </w:rPr>
              <w:t xml:space="preserve"> </w:t>
            </w:r>
          </w:p>
        </w:tc>
        <w:tc>
          <w:tcPr>
            <w:tcW w:w="3686" w:type="dxa"/>
          </w:tcPr>
          <w:p w14:paraId="5D4C1A81" w14:textId="7AE49A03" w:rsidR="00485581" w:rsidRPr="002565F1" w:rsidRDefault="00485581" w:rsidP="00485581">
            <w:pPr>
              <w:spacing w:line="240" w:lineRule="auto"/>
              <w:ind w:firstLine="0"/>
              <w:rPr>
                <w:rFonts w:eastAsia="Calibri" w:cs="Arial"/>
                <w:bCs/>
                <w:sz w:val="20"/>
                <w:szCs w:val="20"/>
                <w:lang w:eastAsia="en-US"/>
              </w:rPr>
            </w:pPr>
            <w:r w:rsidRPr="002565F1">
              <w:rPr>
                <w:rFonts w:eastAsia="Calibri" w:cs="Arial"/>
                <w:sz w:val="20"/>
                <w:szCs w:val="20"/>
                <w:lang w:eastAsia="en-US"/>
              </w:rPr>
              <w:t>Nodrošināts pastāvīgs atbalsts pilsoniskās sabiedrības attīstībai reģionos.</w:t>
            </w:r>
          </w:p>
        </w:tc>
        <w:tc>
          <w:tcPr>
            <w:tcW w:w="3402" w:type="dxa"/>
          </w:tcPr>
          <w:p w14:paraId="0256BA68" w14:textId="79988E7E" w:rsidR="00485581" w:rsidRDefault="2C3663F7" w:rsidP="00485581">
            <w:pPr>
              <w:spacing w:line="240" w:lineRule="auto"/>
              <w:ind w:firstLine="0"/>
              <w:rPr>
                <w:rFonts w:eastAsia="Calibri" w:cs="Arial"/>
                <w:sz w:val="20"/>
                <w:szCs w:val="20"/>
                <w:lang w:eastAsia="en-US"/>
              </w:rPr>
            </w:pPr>
            <w:r w:rsidRPr="4961909E">
              <w:rPr>
                <w:rFonts w:eastAsia="Calibri" w:cs="Arial"/>
                <w:sz w:val="20"/>
                <w:szCs w:val="20"/>
                <w:lang w:eastAsia="en-US"/>
              </w:rPr>
              <w:t>Katru gadu nodrošināta 1 reģiona līmeņa NVO atbalsta centra kā pilsoniskās kompetences centra/inkubatora darbība katrā reģionā.</w:t>
            </w:r>
          </w:p>
          <w:p w14:paraId="4BA1A9EB" w14:textId="1D37954D" w:rsidR="00DD2BB8" w:rsidRPr="002565F1" w:rsidRDefault="003477DA" w:rsidP="00485581">
            <w:pPr>
              <w:spacing w:line="240" w:lineRule="auto"/>
              <w:ind w:firstLine="0"/>
              <w:rPr>
                <w:rFonts w:eastAsia="Calibri" w:cs="Arial"/>
                <w:sz w:val="20"/>
                <w:szCs w:val="20"/>
                <w:lang w:eastAsia="en-US"/>
              </w:rPr>
            </w:pPr>
            <w:r w:rsidRPr="007C25B6">
              <w:rPr>
                <w:rFonts w:eastAsia="Calibri" w:cs="Arial"/>
                <w:sz w:val="20"/>
                <w:szCs w:val="20"/>
                <w:lang w:eastAsia="en-US"/>
              </w:rPr>
              <w:t xml:space="preserve">2024.gadā </w:t>
            </w:r>
            <w:r w:rsidR="004251C0" w:rsidRPr="007C25B6">
              <w:rPr>
                <w:rFonts w:eastAsia="Calibri" w:cs="Arial"/>
                <w:sz w:val="20"/>
                <w:szCs w:val="20"/>
                <w:lang w:eastAsia="en-US"/>
              </w:rPr>
              <w:t xml:space="preserve">visos Latvijas reģionos </w:t>
            </w:r>
            <w:r w:rsidR="005B6212" w:rsidRPr="007C25B6">
              <w:rPr>
                <w:rFonts w:eastAsia="Calibri" w:cs="Arial"/>
                <w:sz w:val="20"/>
                <w:szCs w:val="20"/>
                <w:lang w:eastAsia="en-US"/>
              </w:rPr>
              <w:t>nodrošināts 10 pasākumu kopums</w:t>
            </w:r>
            <w:r w:rsidR="0070469B" w:rsidRPr="007C25B6">
              <w:rPr>
                <w:rFonts w:eastAsia="Calibri" w:cs="Arial"/>
                <w:sz w:val="20"/>
                <w:szCs w:val="20"/>
                <w:lang w:eastAsia="en-US"/>
              </w:rPr>
              <w:t>, lai veicinātu sabiedrības izpratni par E</w:t>
            </w:r>
            <w:r w:rsidR="00BD47FF">
              <w:rPr>
                <w:rFonts w:eastAsia="Calibri" w:cs="Arial"/>
                <w:sz w:val="20"/>
                <w:szCs w:val="20"/>
                <w:lang w:eastAsia="en-US"/>
              </w:rPr>
              <w:t>iropas Savienības</w:t>
            </w:r>
            <w:r w:rsidR="0070469B" w:rsidRPr="007C25B6">
              <w:rPr>
                <w:rFonts w:eastAsia="Calibri" w:cs="Arial"/>
                <w:sz w:val="20"/>
                <w:szCs w:val="20"/>
                <w:lang w:eastAsia="en-US"/>
              </w:rPr>
              <w:t xml:space="preserve"> lomu demokrātijas īstenošanā</w:t>
            </w:r>
            <w:r w:rsidR="00002772" w:rsidRPr="007C25B6">
              <w:rPr>
                <w:rFonts w:eastAsia="Calibri" w:cs="Arial"/>
                <w:sz w:val="20"/>
                <w:szCs w:val="20"/>
                <w:lang w:eastAsia="en-US"/>
              </w:rPr>
              <w:t>.</w:t>
            </w:r>
          </w:p>
        </w:tc>
        <w:tc>
          <w:tcPr>
            <w:tcW w:w="1134" w:type="dxa"/>
          </w:tcPr>
          <w:p w14:paraId="14007B29" w14:textId="77777777" w:rsidR="00485581" w:rsidRPr="002565F1" w:rsidRDefault="00485581" w:rsidP="00485581">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tcPr>
          <w:p w14:paraId="71817EC0" w14:textId="77777777" w:rsidR="00485581" w:rsidRPr="002565F1" w:rsidRDefault="00485581" w:rsidP="00485581">
            <w:pPr>
              <w:spacing w:line="240" w:lineRule="auto"/>
              <w:ind w:firstLine="0"/>
              <w:jc w:val="left"/>
              <w:rPr>
                <w:rFonts w:eastAsia="Calibri"/>
                <w:sz w:val="20"/>
                <w:szCs w:val="20"/>
                <w:lang w:eastAsia="en-US"/>
              </w:rPr>
            </w:pPr>
          </w:p>
        </w:tc>
        <w:tc>
          <w:tcPr>
            <w:tcW w:w="1158" w:type="dxa"/>
          </w:tcPr>
          <w:p w14:paraId="0FE8880F" w14:textId="21F5360F" w:rsidR="00485581" w:rsidRPr="002565F1" w:rsidRDefault="00485581" w:rsidP="00485581">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485581" w:rsidRPr="002565F1" w14:paraId="5794BE20" w14:textId="77777777" w:rsidTr="4961909E">
        <w:tc>
          <w:tcPr>
            <w:tcW w:w="851" w:type="dxa"/>
          </w:tcPr>
          <w:p w14:paraId="5FF0B6B6" w14:textId="27FD5716" w:rsidR="00485581" w:rsidRPr="002565F1" w:rsidRDefault="00485581" w:rsidP="00485581">
            <w:pPr>
              <w:spacing w:line="240" w:lineRule="auto"/>
              <w:ind w:firstLine="0"/>
              <w:jc w:val="center"/>
              <w:rPr>
                <w:sz w:val="20"/>
                <w:szCs w:val="20"/>
              </w:rPr>
            </w:pPr>
            <w:r w:rsidRPr="002565F1">
              <w:rPr>
                <w:sz w:val="20"/>
                <w:szCs w:val="20"/>
              </w:rPr>
              <w:t>2.2.</w:t>
            </w:r>
            <w:r>
              <w:rPr>
                <w:sz w:val="20"/>
                <w:szCs w:val="20"/>
              </w:rPr>
              <w:t>3</w:t>
            </w:r>
            <w:r w:rsidRPr="002565F1">
              <w:rPr>
                <w:sz w:val="20"/>
                <w:szCs w:val="20"/>
              </w:rPr>
              <w:t>.</w:t>
            </w:r>
          </w:p>
        </w:tc>
        <w:tc>
          <w:tcPr>
            <w:tcW w:w="3118" w:type="dxa"/>
            <w:gridSpan w:val="2"/>
          </w:tcPr>
          <w:p w14:paraId="441FF621" w14:textId="60F874CF" w:rsidR="00485581" w:rsidRPr="002565F1" w:rsidRDefault="503BF260" w:rsidP="00485581">
            <w:pPr>
              <w:spacing w:line="240" w:lineRule="auto"/>
              <w:ind w:firstLine="0"/>
              <w:jc w:val="left"/>
              <w:rPr>
                <w:rFonts w:eastAsia="Calibri" w:cs="Arial"/>
                <w:sz w:val="20"/>
                <w:szCs w:val="20"/>
                <w:lang w:eastAsia="en-US"/>
              </w:rPr>
            </w:pPr>
            <w:r w:rsidRPr="4961909E">
              <w:rPr>
                <w:rFonts w:eastAsia="Calibri" w:cs="Arial"/>
                <w:sz w:val="20"/>
                <w:szCs w:val="20"/>
                <w:lang w:eastAsia="en-US"/>
              </w:rPr>
              <w:t>NVO līdzfinansējuma programma</w:t>
            </w:r>
            <w:r w:rsidR="5EB65705" w:rsidRPr="4961909E">
              <w:rPr>
                <w:rFonts w:eastAsia="Calibri" w:cs="Arial"/>
                <w:sz w:val="20"/>
                <w:szCs w:val="20"/>
                <w:lang w:eastAsia="en-US"/>
              </w:rPr>
              <w:t>.</w:t>
            </w:r>
          </w:p>
        </w:tc>
        <w:tc>
          <w:tcPr>
            <w:tcW w:w="3686" w:type="dxa"/>
          </w:tcPr>
          <w:p w14:paraId="7B9FE169" w14:textId="77777777" w:rsidR="00485581" w:rsidRDefault="00485581" w:rsidP="00485581">
            <w:pPr>
              <w:spacing w:line="240" w:lineRule="auto"/>
              <w:ind w:firstLine="0"/>
              <w:rPr>
                <w:rFonts w:eastAsia="Calibri" w:cs="Arial"/>
                <w:sz w:val="20"/>
                <w:szCs w:val="20"/>
                <w:lang w:eastAsia="en-US"/>
              </w:rPr>
            </w:pPr>
            <w:r w:rsidRPr="002565F1">
              <w:rPr>
                <w:rFonts w:eastAsia="Calibri" w:cs="Arial"/>
                <w:sz w:val="20"/>
                <w:szCs w:val="20"/>
                <w:lang w:eastAsia="en-US"/>
              </w:rPr>
              <w:t>Nodrošināta Latvijas NVO līdzdalība starptautiskos projektos.</w:t>
            </w:r>
          </w:p>
          <w:p w14:paraId="19322DF3" w14:textId="3D02A27C" w:rsidR="00485581" w:rsidRPr="002565F1" w:rsidRDefault="00485581" w:rsidP="00485581">
            <w:pPr>
              <w:spacing w:line="240" w:lineRule="auto"/>
              <w:ind w:firstLine="0"/>
              <w:rPr>
                <w:rFonts w:eastAsia="Calibri" w:cs="Arial"/>
                <w:sz w:val="20"/>
                <w:szCs w:val="20"/>
                <w:lang w:eastAsia="en-US"/>
              </w:rPr>
            </w:pPr>
            <w:r w:rsidRPr="008F66F2">
              <w:rPr>
                <w:rFonts w:eastAsia="Calibri"/>
                <w:sz w:val="20"/>
                <w:szCs w:val="20"/>
                <w:lang w:eastAsia="en-US"/>
              </w:rPr>
              <w:t xml:space="preserve">Nodrošināts līdzfinansējums Eiropas Komisijas atbalstītajiem projektiem Eiropas Savienības programmās „Radošā Eiropa” un </w:t>
            </w:r>
            <w:r w:rsidRPr="008F66F2">
              <w:rPr>
                <w:rFonts w:eastAsia="Calibri"/>
                <w:sz w:val="20"/>
                <w:szCs w:val="20"/>
                <w:lang w:eastAsia="en-US"/>
              </w:rPr>
              <w:lastRenderedPageBreak/>
              <w:t>„Pilsoņi, Vienlīdzība, Tiesības un Vērtības”, veicinot Latvijas organizāciju līdzdalību starptautiskos projektos.</w:t>
            </w:r>
          </w:p>
        </w:tc>
        <w:tc>
          <w:tcPr>
            <w:tcW w:w="3402" w:type="dxa"/>
          </w:tcPr>
          <w:p w14:paraId="35199493" w14:textId="0DF895EE" w:rsidR="00485581" w:rsidRPr="002565F1" w:rsidRDefault="07FC5C24" w:rsidP="00485581">
            <w:pPr>
              <w:spacing w:line="240" w:lineRule="auto"/>
              <w:ind w:firstLine="0"/>
              <w:rPr>
                <w:rFonts w:eastAsia="Calibri" w:cs="Arial"/>
                <w:sz w:val="20"/>
                <w:szCs w:val="20"/>
                <w:lang w:eastAsia="en-US"/>
              </w:rPr>
            </w:pPr>
            <w:r w:rsidRPr="002565F1">
              <w:rPr>
                <w:rFonts w:eastAsia="Calibri" w:cs="Arial"/>
                <w:sz w:val="20"/>
                <w:szCs w:val="20"/>
                <w:lang w:eastAsia="en-US"/>
              </w:rPr>
              <w:lastRenderedPageBreak/>
              <w:t>Katru gadu atbalstīt</w:t>
            </w:r>
            <w:r>
              <w:rPr>
                <w:rFonts w:eastAsia="Calibri" w:cs="Arial"/>
                <w:sz w:val="20"/>
                <w:szCs w:val="20"/>
                <w:lang w:eastAsia="en-US"/>
              </w:rPr>
              <w:t>i</w:t>
            </w:r>
            <w:r w:rsidRPr="002565F1">
              <w:rPr>
                <w:rFonts w:eastAsia="Calibri" w:cs="Arial"/>
                <w:sz w:val="20"/>
                <w:szCs w:val="20"/>
                <w:lang w:eastAsia="en-US"/>
              </w:rPr>
              <w:t xml:space="preserve"> vismaz </w:t>
            </w:r>
            <w:r>
              <w:rPr>
                <w:rFonts w:eastAsia="Calibri" w:cs="Arial"/>
                <w:sz w:val="20"/>
                <w:szCs w:val="20"/>
                <w:lang w:eastAsia="en-US"/>
              </w:rPr>
              <w:t>2</w:t>
            </w:r>
            <w:r w:rsidRPr="002565F1">
              <w:rPr>
                <w:rFonts w:eastAsia="Calibri" w:cs="Arial"/>
                <w:sz w:val="20"/>
                <w:szCs w:val="20"/>
                <w:lang w:eastAsia="en-US"/>
              </w:rPr>
              <w:t>5</w:t>
            </w:r>
            <w:r>
              <w:rPr>
                <w:rFonts w:eastAsia="Calibri" w:cs="Arial"/>
                <w:sz w:val="20"/>
                <w:szCs w:val="20"/>
                <w:lang w:eastAsia="en-US"/>
              </w:rPr>
              <w:t> projekti</w:t>
            </w:r>
            <w:r w:rsidR="00485581">
              <w:rPr>
                <w:rStyle w:val="FootnoteReference"/>
                <w:rFonts w:eastAsia="Calibri" w:cs="Arial"/>
                <w:sz w:val="20"/>
                <w:szCs w:val="20"/>
                <w:lang w:eastAsia="en-US"/>
              </w:rPr>
              <w:footnoteReference w:id="102"/>
            </w:r>
            <w:r>
              <w:rPr>
                <w:rFonts w:eastAsia="Calibri" w:cs="Arial"/>
                <w:sz w:val="20"/>
                <w:szCs w:val="20"/>
                <w:lang w:eastAsia="en-US"/>
              </w:rPr>
              <w:t>.</w:t>
            </w:r>
          </w:p>
        </w:tc>
        <w:tc>
          <w:tcPr>
            <w:tcW w:w="1134" w:type="dxa"/>
          </w:tcPr>
          <w:p w14:paraId="3165A851" w14:textId="77777777" w:rsidR="00485581" w:rsidRPr="002565F1" w:rsidRDefault="00485581" w:rsidP="00485581">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tcPr>
          <w:p w14:paraId="23F6E7E5" w14:textId="3184BB8F" w:rsidR="00485581" w:rsidRPr="002565F1" w:rsidRDefault="00485581" w:rsidP="00485581">
            <w:pPr>
              <w:spacing w:line="240" w:lineRule="auto"/>
              <w:ind w:firstLine="0"/>
              <w:jc w:val="center"/>
              <w:rPr>
                <w:rFonts w:eastAsia="Calibri"/>
                <w:sz w:val="20"/>
                <w:szCs w:val="20"/>
                <w:lang w:eastAsia="en-US"/>
              </w:rPr>
            </w:pPr>
            <w:r w:rsidRPr="00EB5FE4">
              <w:rPr>
                <w:rFonts w:eastAsia="Calibri"/>
                <w:sz w:val="20"/>
                <w:szCs w:val="20"/>
                <w:lang w:eastAsia="en-US"/>
              </w:rPr>
              <w:t>SIF</w:t>
            </w:r>
          </w:p>
        </w:tc>
        <w:tc>
          <w:tcPr>
            <w:tcW w:w="1158" w:type="dxa"/>
          </w:tcPr>
          <w:p w14:paraId="522B0612" w14:textId="2DC0A481" w:rsidR="00485581" w:rsidRPr="002565F1" w:rsidRDefault="00485581" w:rsidP="00485581">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485581" w:rsidRPr="002565F1" w14:paraId="4A4A235E" w14:textId="77777777" w:rsidTr="4961909E">
        <w:tc>
          <w:tcPr>
            <w:tcW w:w="851" w:type="dxa"/>
          </w:tcPr>
          <w:p w14:paraId="64542E91" w14:textId="77C576B9" w:rsidR="00485581" w:rsidRPr="002565F1" w:rsidRDefault="00485581" w:rsidP="00485581">
            <w:pPr>
              <w:spacing w:line="240" w:lineRule="auto"/>
              <w:ind w:firstLine="0"/>
              <w:jc w:val="center"/>
              <w:rPr>
                <w:sz w:val="20"/>
                <w:szCs w:val="20"/>
              </w:rPr>
            </w:pPr>
            <w:r w:rsidRPr="002565F1">
              <w:rPr>
                <w:sz w:val="20"/>
                <w:szCs w:val="20"/>
              </w:rPr>
              <w:t>2.2.</w:t>
            </w:r>
            <w:r>
              <w:rPr>
                <w:sz w:val="20"/>
                <w:szCs w:val="20"/>
              </w:rPr>
              <w:t>4</w:t>
            </w:r>
            <w:r w:rsidRPr="002565F1">
              <w:rPr>
                <w:sz w:val="20"/>
                <w:szCs w:val="20"/>
              </w:rPr>
              <w:t>.</w:t>
            </w:r>
          </w:p>
        </w:tc>
        <w:tc>
          <w:tcPr>
            <w:tcW w:w="3118" w:type="dxa"/>
            <w:gridSpan w:val="2"/>
          </w:tcPr>
          <w:p w14:paraId="0C8B51A3" w14:textId="06D70D63" w:rsidR="00485581" w:rsidRPr="002565F1" w:rsidRDefault="503BF260" w:rsidP="00485581">
            <w:pPr>
              <w:spacing w:line="240" w:lineRule="auto"/>
              <w:ind w:firstLine="0"/>
              <w:rPr>
                <w:rFonts w:eastAsia="Calibri" w:cs="Arial"/>
                <w:sz w:val="20"/>
                <w:szCs w:val="20"/>
                <w:lang w:eastAsia="en-US"/>
              </w:rPr>
            </w:pPr>
            <w:r w:rsidRPr="4961909E">
              <w:rPr>
                <w:rFonts w:eastAsia="Calibri" w:cs="Arial"/>
                <w:sz w:val="20"/>
                <w:szCs w:val="20"/>
                <w:lang w:eastAsia="en-US"/>
              </w:rPr>
              <w:t>Mazākumtautību NVO līdzdalības veicināšanas programma</w:t>
            </w:r>
            <w:r w:rsidR="33022CE9" w:rsidRPr="4961909E">
              <w:rPr>
                <w:rFonts w:eastAsia="Calibri" w:cs="Arial"/>
                <w:sz w:val="20"/>
                <w:szCs w:val="20"/>
                <w:lang w:eastAsia="en-US"/>
              </w:rPr>
              <w:t>.</w:t>
            </w:r>
          </w:p>
        </w:tc>
        <w:tc>
          <w:tcPr>
            <w:tcW w:w="3686" w:type="dxa"/>
          </w:tcPr>
          <w:p w14:paraId="4641B2EE" w14:textId="77777777" w:rsidR="00485581" w:rsidRDefault="173CB34F" w:rsidP="00485581">
            <w:pPr>
              <w:spacing w:line="240" w:lineRule="auto"/>
              <w:ind w:firstLine="0"/>
              <w:rPr>
                <w:rFonts w:eastAsia="Calibri"/>
                <w:sz w:val="20"/>
                <w:szCs w:val="20"/>
                <w:lang w:eastAsia="en-US"/>
              </w:rPr>
            </w:pPr>
            <w:r w:rsidRPr="207B2F31">
              <w:rPr>
                <w:rFonts w:eastAsia="Calibri"/>
                <w:sz w:val="20"/>
                <w:szCs w:val="20"/>
                <w:lang w:eastAsia="en-US"/>
              </w:rPr>
              <w:t>Veicināta pilsoniskās sabiedrības attīstība un ilgtspēja;</w:t>
            </w:r>
          </w:p>
          <w:p w14:paraId="1FFAB54D" w14:textId="04469E43" w:rsidR="00485581" w:rsidRPr="002565F1" w:rsidRDefault="173CB34F" w:rsidP="00485581">
            <w:pPr>
              <w:spacing w:line="240" w:lineRule="auto"/>
              <w:ind w:firstLine="0"/>
              <w:rPr>
                <w:rFonts w:eastAsia="Calibri" w:cs="Arial"/>
                <w:sz w:val="20"/>
                <w:szCs w:val="20"/>
                <w:lang w:eastAsia="en-US"/>
              </w:rPr>
            </w:pPr>
            <w:r w:rsidRPr="207B2F31">
              <w:rPr>
                <w:rFonts w:eastAsia="Calibri"/>
                <w:sz w:val="20"/>
                <w:szCs w:val="20"/>
                <w:lang w:eastAsia="en-US"/>
              </w:rPr>
              <w:t>Stiprināta pilsoniskās sabiedrības organizāciju kapacitāte, tādējādi veicinot</w:t>
            </w:r>
            <w:r w:rsidR="00C51999">
              <w:rPr>
                <w:rFonts w:eastAsia="Calibri"/>
                <w:sz w:val="20"/>
                <w:szCs w:val="20"/>
                <w:lang w:eastAsia="en-US"/>
              </w:rPr>
              <w:t xml:space="preserve"> </w:t>
            </w:r>
            <w:r w:rsidR="00C51999" w:rsidRPr="00EB5FE4">
              <w:rPr>
                <w:rFonts w:eastAsia="Calibri"/>
                <w:sz w:val="20"/>
                <w:szCs w:val="20"/>
                <w:lang w:eastAsia="en-US"/>
              </w:rPr>
              <w:t>mazākumtautību NVO līdzdalību</w:t>
            </w:r>
            <w:r w:rsidRPr="00EB5FE4">
              <w:rPr>
                <w:rFonts w:eastAsia="Calibri"/>
                <w:sz w:val="20"/>
                <w:szCs w:val="20"/>
                <w:lang w:eastAsia="en-US"/>
              </w:rPr>
              <w:t>.</w:t>
            </w:r>
          </w:p>
        </w:tc>
        <w:tc>
          <w:tcPr>
            <w:tcW w:w="3402" w:type="dxa"/>
          </w:tcPr>
          <w:p w14:paraId="7009FE72" w14:textId="26535FE9" w:rsidR="00485581" w:rsidRPr="002565F1" w:rsidRDefault="00485581" w:rsidP="00485581">
            <w:pPr>
              <w:spacing w:line="240" w:lineRule="auto"/>
              <w:ind w:left="63" w:firstLine="0"/>
              <w:rPr>
                <w:rFonts w:eastAsia="Calibri" w:cs="Arial"/>
                <w:sz w:val="20"/>
                <w:szCs w:val="20"/>
                <w:lang w:eastAsia="en-US"/>
              </w:rPr>
            </w:pPr>
            <w:r w:rsidRPr="002565F1">
              <w:rPr>
                <w:rFonts w:eastAsia="Calibri" w:cs="Arial"/>
                <w:sz w:val="20"/>
                <w:szCs w:val="20"/>
                <w:lang w:eastAsia="en-US"/>
              </w:rPr>
              <w:t xml:space="preserve">Katru gadu sniegts atbalsts vismaz </w:t>
            </w:r>
            <w:r>
              <w:rPr>
                <w:rFonts w:eastAsia="Calibri" w:cs="Arial"/>
                <w:sz w:val="20"/>
                <w:szCs w:val="20"/>
                <w:lang w:eastAsia="en-US"/>
              </w:rPr>
              <w:t>16</w:t>
            </w:r>
            <w:r w:rsidRPr="002565F1">
              <w:rPr>
                <w:rFonts w:eastAsia="Calibri" w:cs="Arial"/>
                <w:sz w:val="20"/>
                <w:szCs w:val="20"/>
                <w:lang w:eastAsia="en-US"/>
              </w:rPr>
              <w:t xml:space="preserve"> </w:t>
            </w:r>
            <w:r w:rsidR="00BE267F">
              <w:rPr>
                <w:rFonts w:eastAsia="Calibri" w:cs="Arial"/>
                <w:sz w:val="20"/>
                <w:szCs w:val="20"/>
                <w:lang w:eastAsia="en-US"/>
              </w:rPr>
              <w:t xml:space="preserve">dažādām </w:t>
            </w:r>
            <w:r w:rsidRPr="002565F1">
              <w:rPr>
                <w:rFonts w:eastAsia="Calibri" w:cs="Arial"/>
                <w:sz w:val="20"/>
                <w:szCs w:val="20"/>
                <w:lang w:eastAsia="en-US"/>
              </w:rPr>
              <w:t>mazākumtautību nevalstiskajām organizācijām</w:t>
            </w:r>
            <w:r>
              <w:rPr>
                <w:rFonts w:eastAsia="Calibri" w:cs="Arial"/>
                <w:sz w:val="20"/>
                <w:szCs w:val="20"/>
                <w:lang w:eastAsia="en-US"/>
              </w:rPr>
              <w:t>.</w:t>
            </w:r>
          </w:p>
        </w:tc>
        <w:tc>
          <w:tcPr>
            <w:tcW w:w="1134" w:type="dxa"/>
          </w:tcPr>
          <w:p w14:paraId="4A735373" w14:textId="77777777" w:rsidR="00485581" w:rsidRPr="002565F1" w:rsidRDefault="00485581" w:rsidP="00485581">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tcPr>
          <w:p w14:paraId="45553C51" w14:textId="77777777" w:rsidR="00485581" w:rsidRPr="002565F1" w:rsidRDefault="00485581" w:rsidP="00485581">
            <w:pPr>
              <w:spacing w:line="240" w:lineRule="auto"/>
              <w:ind w:firstLine="0"/>
              <w:jc w:val="center"/>
              <w:rPr>
                <w:rFonts w:eastAsia="Calibri"/>
                <w:sz w:val="20"/>
                <w:szCs w:val="20"/>
                <w:lang w:eastAsia="en-US"/>
              </w:rPr>
            </w:pPr>
          </w:p>
        </w:tc>
        <w:tc>
          <w:tcPr>
            <w:tcW w:w="1158" w:type="dxa"/>
          </w:tcPr>
          <w:p w14:paraId="71F7CB96" w14:textId="7D918EEA" w:rsidR="00485581" w:rsidRPr="002565F1" w:rsidRDefault="00485581" w:rsidP="00485581">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485581" w:rsidRPr="002565F1" w14:paraId="6EC2EA65" w14:textId="77777777" w:rsidTr="4961909E">
        <w:tc>
          <w:tcPr>
            <w:tcW w:w="851" w:type="dxa"/>
          </w:tcPr>
          <w:p w14:paraId="4BCA921A" w14:textId="615A1F52" w:rsidR="00485581" w:rsidRPr="002565F1" w:rsidRDefault="00485581" w:rsidP="00485581">
            <w:pPr>
              <w:spacing w:line="240" w:lineRule="auto"/>
              <w:ind w:firstLine="0"/>
              <w:jc w:val="center"/>
              <w:rPr>
                <w:sz w:val="20"/>
                <w:szCs w:val="20"/>
              </w:rPr>
            </w:pPr>
            <w:r w:rsidRPr="002565F1">
              <w:rPr>
                <w:sz w:val="20"/>
                <w:szCs w:val="20"/>
              </w:rPr>
              <w:t>2.2.</w:t>
            </w:r>
            <w:r>
              <w:rPr>
                <w:sz w:val="20"/>
                <w:szCs w:val="20"/>
              </w:rPr>
              <w:t>5</w:t>
            </w:r>
            <w:r w:rsidRPr="002565F1">
              <w:rPr>
                <w:sz w:val="20"/>
                <w:szCs w:val="20"/>
              </w:rPr>
              <w:t>.</w:t>
            </w:r>
          </w:p>
        </w:tc>
        <w:tc>
          <w:tcPr>
            <w:tcW w:w="3118" w:type="dxa"/>
            <w:gridSpan w:val="2"/>
          </w:tcPr>
          <w:p w14:paraId="3553DF77" w14:textId="508A34BF" w:rsidR="00485581" w:rsidRPr="002565F1" w:rsidRDefault="6B2D4692" w:rsidP="00485581">
            <w:pPr>
              <w:spacing w:line="240" w:lineRule="auto"/>
              <w:ind w:firstLine="0"/>
              <w:rPr>
                <w:rFonts w:eastAsia="Calibri"/>
                <w:sz w:val="20"/>
                <w:szCs w:val="20"/>
                <w:lang w:eastAsia="en-US"/>
              </w:rPr>
            </w:pPr>
            <w:r w:rsidRPr="4961909E">
              <w:rPr>
                <w:rFonts w:eastAsia="Calibri" w:cs="Arial"/>
                <w:sz w:val="20"/>
                <w:szCs w:val="20"/>
                <w:lang w:eastAsia="en-US"/>
              </w:rPr>
              <w:t>Saliedētas un pilsoniski aktīvas sabiedrības attīstības pamatnostādņu īstenošanas uzraudzības padome</w:t>
            </w:r>
            <w:r w:rsidR="45107061" w:rsidRPr="4961909E">
              <w:rPr>
                <w:rFonts w:eastAsia="Calibri" w:cs="Arial"/>
                <w:sz w:val="20"/>
                <w:szCs w:val="20"/>
                <w:lang w:eastAsia="en-US"/>
              </w:rPr>
              <w:t>.</w:t>
            </w:r>
          </w:p>
        </w:tc>
        <w:tc>
          <w:tcPr>
            <w:tcW w:w="3686" w:type="dxa"/>
          </w:tcPr>
          <w:p w14:paraId="63BCBD99" w14:textId="4D767EC9" w:rsidR="00485581" w:rsidRPr="00620FFC" w:rsidRDefault="00485581" w:rsidP="00485581">
            <w:pPr>
              <w:spacing w:line="240" w:lineRule="auto"/>
              <w:ind w:firstLine="0"/>
              <w:rPr>
                <w:rFonts w:eastAsia="Calibri"/>
                <w:sz w:val="20"/>
                <w:szCs w:val="20"/>
                <w:lang w:eastAsia="en-US"/>
              </w:rPr>
            </w:pPr>
            <w:r w:rsidRPr="002565F1">
              <w:rPr>
                <w:rFonts w:eastAsia="Calibri" w:cs="Arial"/>
                <w:sz w:val="20"/>
                <w:szCs w:val="20"/>
                <w:lang w:eastAsia="en-US"/>
              </w:rPr>
              <w:t>Nodrošināta saliedētas un pilsoniski aktīvas sabiedrības pamatnostādņu īstenošanas uzraudzība.</w:t>
            </w:r>
          </w:p>
        </w:tc>
        <w:tc>
          <w:tcPr>
            <w:tcW w:w="3402" w:type="dxa"/>
          </w:tcPr>
          <w:p w14:paraId="7978EE1E" w14:textId="17D3C3AF" w:rsidR="00485581" w:rsidRPr="002565F1" w:rsidRDefault="00485581" w:rsidP="00485581">
            <w:pPr>
              <w:spacing w:line="240" w:lineRule="auto"/>
              <w:ind w:left="63" w:firstLine="0"/>
              <w:rPr>
                <w:rFonts w:eastAsia="Calibri" w:cs="Arial"/>
                <w:sz w:val="20"/>
                <w:szCs w:val="20"/>
                <w:lang w:eastAsia="en-US"/>
              </w:rPr>
            </w:pPr>
            <w:r w:rsidRPr="002565F1">
              <w:rPr>
                <w:rFonts w:eastAsia="Calibri" w:cs="Arial"/>
                <w:sz w:val="20"/>
                <w:szCs w:val="20"/>
                <w:lang w:eastAsia="en-US"/>
              </w:rPr>
              <w:t xml:space="preserve">Katru gadu organizētas vismaz </w:t>
            </w:r>
            <w:r w:rsidRPr="287F1F41">
              <w:rPr>
                <w:rFonts w:eastAsia="Calibri" w:cs="Arial"/>
                <w:sz w:val="20"/>
                <w:szCs w:val="20"/>
                <w:lang w:eastAsia="en-US"/>
              </w:rPr>
              <w:t>3</w:t>
            </w:r>
            <w:r>
              <w:rPr>
                <w:rFonts w:eastAsia="Calibri" w:cs="Arial"/>
                <w:sz w:val="20"/>
                <w:szCs w:val="20"/>
                <w:lang w:eastAsia="en-US"/>
              </w:rPr>
              <w:t> </w:t>
            </w:r>
            <w:r w:rsidRPr="002565F1">
              <w:rPr>
                <w:rFonts w:eastAsia="Calibri" w:cs="Arial"/>
                <w:sz w:val="20"/>
                <w:szCs w:val="20"/>
                <w:lang w:eastAsia="en-US"/>
              </w:rPr>
              <w:t>Saliedētas un pilsoniski aktīvas sabiedrības attīstības pamatnostādņu īstenošanas uzraudzības padomes sēdes;</w:t>
            </w:r>
          </w:p>
          <w:p w14:paraId="2F53E764" w14:textId="77777777" w:rsidR="00485581" w:rsidRPr="002565F1" w:rsidRDefault="00485581" w:rsidP="00485581">
            <w:pPr>
              <w:spacing w:line="240" w:lineRule="auto"/>
              <w:ind w:left="63" w:firstLine="0"/>
              <w:rPr>
                <w:rFonts w:eastAsia="Calibri" w:cs="Arial"/>
                <w:sz w:val="20"/>
                <w:szCs w:val="20"/>
                <w:lang w:eastAsia="en-US"/>
              </w:rPr>
            </w:pPr>
            <w:r w:rsidRPr="002565F1">
              <w:rPr>
                <w:rFonts w:eastAsia="Calibri" w:cs="Arial"/>
                <w:sz w:val="20"/>
                <w:szCs w:val="20"/>
                <w:lang w:eastAsia="en-US"/>
              </w:rPr>
              <w:t>Izveidota pilsoniskās sabiedrības un demokrātiskas informatīvās telpas apakšgrupa.</w:t>
            </w:r>
          </w:p>
        </w:tc>
        <w:tc>
          <w:tcPr>
            <w:tcW w:w="1134" w:type="dxa"/>
          </w:tcPr>
          <w:p w14:paraId="40E0AFC9" w14:textId="77777777" w:rsidR="00485581" w:rsidRPr="002565F1" w:rsidRDefault="00485581" w:rsidP="00485581">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tcPr>
          <w:p w14:paraId="06C47E4D" w14:textId="6D07ADEF" w:rsidR="00485581" w:rsidRPr="002565F1" w:rsidRDefault="00485581" w:rsidP="00485581">
            <w:pPr>
              <w:spacing w:line="240" w:lineRule="auto"/>
              <w:ind w:firstLine="0"/>
              <w:jc w:val="center"/>
              <w:rPr>
                <w:rFonts w:eastAsia="Calibri"/>
                <w:sz w:val="20"/>
                <w:szCs w:val="20"/>
                <w:lang w:eastAsia="en-US"/>
              </w:rPr>
            </w:pPr>
            <w:r w:rsidRPr="002565F1">
              <w:rPr>
                <w:rFonts w:eastAsia="Calibri" w:cs="Arial"/>
                <w:sz w:val="20"/>
                <w:szCs w:val="20"/>
                <w:lang w:eastAsia="en-US"/>
              </w:rPr>
              <w:t>Saliedētas un pilsoniski aktīvas sabiedrības attīstības pamatnostādņu īstenošanas uzraudzības padom</w:t>
            </w:r>
            <w:r>
              <w:rPr>
                <w:rFonts w:eastAsia="Calibri" w:cs="Arial"/>
                <w:sz w:val="20"/>
                <w:szCs w:val="20"/>
                <w:lang w:eastAsia="en-US"/>
              </w:rPr>
              <w:t>ē iesaistītās institūcijas</w:t>
            </w:r>
          </w:p>
        </w:tc>
        <w:tc>
          <w:tcPr>
            <w:tcW w:w="1158" w:type="dxa"/>
          </w:tcPr>
          <w:p w14:paraId="3B2E0001" w14:textId="1DE78C17" w:rsidR="00485581" w:rsidRPr="002565F1" w:rsidRDefault="00485581" w:rsidP="00485581">
            <w:pPr>
              <w:spacing w:line="240" w:lineRule="auto"/>
              <w:ind w:firstLine="0"/>
              <w:jc w:val="left"/>
              <w:rPr>
                <w:rFonts w:eastAsia="Calibri"/>
                <w:sz w:val="20"/>
                <w:szCs w:val="20"/>
                <w:shd w:val="clear" w:color="auto" w:fill="FFFFFF"/>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EB5FE4" w:rsidRPr="00EB5FE4" w14:paraId="5B891B7C" w14:textId="77777777" w:rsidTr="4961909E">
        <w:tc>
          <w:tcPr>
            <w:tcW w:w="851" w:type="dxa"/>
          </w:tcPr>
          <w:p w14:paraId="193440C0" w14:textId="4DFE6437" w:rsidR="00485581" w:rsidRPr="00292B37" w:rsidRDefault="00485581" w:rsidP="00485581">
            <w:pPr>
              <w:spacing w:line="240" w:lineRule="auto"/>
              <w:ind w:firstLine="0"/>
              <w:jc w:val="center"/>
              <w:rPr>
                <w:sz w:val="20"/>
                <w:szCs w:val="20"/>
              </w:rPr>
            </w:pPr>
            <w:r w:rsidRPr="00292B37">
              <w:rPr>
                <w:sz w:val="20"/>
                <w:szCs w:val="20"/>
              </w:rPr>
              <w:t>2.2.6.</w:t>
            </w:r>
          </w:p>
        </w:tc>
        <w:tc>
          <w:tcPr>
            <w:tcW w:w="3118" w:type="dxa"/>
            <w:gridSpan w:val="2"/>
          </w:tcPr>
          <w:p w14:paraId="04A4C717" w14:textId="18C80F44" w:rsidR="00485581" w:rsidRPr="00292B37" w:rsidRDefault="00485581" w:rsidP="00485581">
            <w:pPr>
              <w:spacing w:line="240" w:lineRule="auto"/>
              <w:ind w:firstLine="0"/>
              <w:rPr>
                <w:rFonts w:eastAsia="Calibri" w:cs="Arial"/>
                <w:sz w:val="20"/>
                <w:szCs w:val="20"/>
                <w:lang w:eastAsia="en-US"/>
              </w:rPr>
            </w:pPr>
            <w:r w:rsidRPr="00292B37">
              <w:rPr>
                <w:rFonts w:eastAsia="Calibri" w:cs="Arial"/>
                <w:sz w:val="20"/>
                <w:szCs w:val="20"/>
                <w:lang w:eastAsia="en-US"/>
              </w:rPr>
              <w:t>Pilsoniskās sabiedrības attīstību, iekļaujošu līdzdalību un brīvprātīgo darbu veicinoši informatīvi un izglītojoši pasākumi, tai skaitā pastāvīgs atbalsts reģionos NVO.</w:t>
            </w:r>
          </w:p>
        </w:tc>
        <w:tc>
          <w:tcPr>
            <w:tcW w:w="3686" w:type="dxa"/>
          </w:tcPr>
          <w:p w14:paraId="40767FD1" w14:textId="5104F2C6" w:rsidR="00485581" w:rsidRPr="00292B37" w:rsidRDefault="5433EC72" w:rsidP="4961909E">
            <w:pPr>
              <w:spacing w:line="240" w:lineRule="auto"/>
              <w:ind w:firstLine="0"/>
              <w:rPr>
                <w:rFonts w:eastAsia="Calibri"/>
                <w:sz w:val="20"/>
                <w:szCs w:val="20"/>
                <w:lang w:eastAsia="en-US"/>
              </w:rPr>
            </w:pPr>
            <w:r w:rsidRPr="4961909E">
              <w:rPr>
                <w:rFonts w:eastAsia="Calibri"/>
                <w:sz w:val="20"/>
                <w:szCs w:val="20"/>
                <w:lang w:eastAsia="en-US"/>
              </w:rPr>
              <w:t>Veicināta brīvprātīgā darba attīstība, t</w:t>
            </w:r>
            <w:r w:rsidR="00D85B08">
              <w:rPr>
                <w:rFonts w:eastAsia="Calibri"/>
                <w:sz w:val="20"/>
                <w:szCs w:val="20"/>
                <w:lang w:eastAsia="en-US"/>
              </w:rPr>
              <w:t>ajā skaitā,</w:t>
            </w:r>
            <w:r w:rsidRPr="4961909E">
              <w:rPr>
                <w:rFonts w:eastAsia="Calibri"/>
                <w:sz w:val="20"/>
                <w:szCs w:val="20"/>
                <w:lang w:eastAsia="en-US"/>
              </w:rPr>
              <w:t xml:space="preserve"> sabiedrības izpratne par brīvprātīgā darba nozīmi</w:t>
            </w:r>
            <w:r w:rsidR="290C87E3" w:rsidRPr="4961909E">
              <w:rPr>
                <w:rFonts w:eastAsia="Calibri"/>
                <w:sz w:val="20"/>
                <w:szCs w:val="20"/>
                <w:lang w:eastAsia="en-US"/>
              </w:rPr>
              <w:t>.</w:t>
            </w:r>
          </w:p>
        </w:tc>
        <w:tc>
          <w:tcPr>
            <w:tcW w:w="3402" w:type="dxa"/>
          </w:tcPr>
          <w:p w14:paraId="52A357C0" w14:textId="2D3CBF0D" w:rsidR="00485581" w:rsidRPr="00292B37" w:rsidRDefault="503BF260" w:rsidP="00485581">
            <w:pPr>
              <w:spacing w:line="240" w:lineRule="auto"/>
              <w:ind w:left="63" w:firstLine="0"/>
              <w:rPr>
                <w:rFonts w:eastAsia="Calibri" w:cs="Arial"/>
                <w:sz w:val="20"/>
                <w:szCs w:val="20"/>
                <w:lang w:eastAsia="en-US"/>
              </w:rPr>
            </w:pPr>
            <w:r w:rsidRPr="4961909E">
              <w:rPr>
                <w:rFonts w:eastAsia="Calibri" w:cs="Arial"/>
                <w:sz w:val="20"/>
                <w:szCs w:val="20"/>
                <w:lang w:eastAsia="en-US"/>
              </w:rPr>
              <w:t>Katru gadu nodrošināts vismaz 1 informatīvu pasākumu kopums par pilsoniskās līdzdalības formu daudzveidību un iekļaujošas līdzdalības būtību.</w:t>
            </w:r>
          </w:p>
          <w:p w14:paraId="5F6A2F59" w14:textId="7C8A0C61" w:rsidR="00485581" w:rsidRPr="00292B37" w:rsidRDefault="00485581" w:rsidP="00485581">
            <w:pPr>
              <w:spacing w:line="240" w:lineRule="auto"/>
              <w:ind w:left="63" w:firstLine="0"/>
              <w:rPr>
                <w:rFonts w:eastAsia="Calibri" w:cs="Arial"/>
                <w:sz w:val="20"/>
                <w:szCs w:val="20"/>
                <w:lang w:eastAsia="en-US"/>
              </w:rPr>
            </w:pPr>
            <w:r w:rsidRPr="00292B37">
              <w:rPr>
                <w:rFonts w:eastAsia="Calibri" w:cs="Arial"/>
                <w:sz w:val="20"/>
                <w:szCs w:val="20"/>
                <w:lang w:eastAsia="en-US"/>
              </w:rPr>
              <w:t>Katru gadu sniegts atbalsts brīvprātīgā darba un ziedošanas tradīciju attīstībai, veicinot iedzīvotāju sadarbību un solidaritāti.</w:t>
            </w:r>
          </w:p>
          <w:p w14:paraId="07A757EE" w14:textId="32CAC52E" w:rsidR="00485581" w:rsidRPr="00292B37" w:rsidRDefault="00485581" w:rsidP="00485581">
            <w:pPr>
              <w:spacing w:line="240" w:lineRule="auto"/>
              <w:ind w:left="63" w:firstLine="0"/>
              <w:rPr>
                <w:rFonts w:eastAsia="Calibri" w:cs="Arial"/>
                <w:sz w:val="20"/>
                <w:szCs w:val="20"/>
                <w:lang w:eastAsia="en-US"/>
              </w:rPr>
            </w:pPr>
            <w:r w:rsidRPr="00292B37">
              <w:rPr>
                <w:rFonts w:eastAsia="Calibri" w:cs="Arial"/>
                <w:sz w:val="20"/>
                <w:szCs w:val="20"/>
                <w:lang w:eastAsia="en-US"/>
              </w:rPr>
              <w:t>Katru gadu īstenoti vismaz 15 projekti.</w:t>
            </w:r>
          </w:p>
          <w:p w14:paraId="1D125330" w14:textId="7FB2DE65" w:rsidR="00485581" w:rsidRPr="00292B37" w:rsidRDefault="503BF260" w:rsidP="00485581">
            <w:pPr>
              <w:spacing w:line="240" w:lineRule="auto"/>
              <w:ind w:left="63" w:firstLine="0"/>
              <w:rPr>
                <w:rFonts w:eastAsia="Calibri" w:cs="Arial"/>
                <w:sz w:val="20"/>
                <w:szCs w:val="20"/>
                <w:lang w:eastAsia="en-US"/>
              </w:rPr>
            </w:pPr>
            <w:r w:rsidRPr="4961909E">
              <w:rPr>
                <w:rFonts w:eastAsia="Calibri" w:cs="Arial"/>
                <w:sz w:val="20"/>
                <w:szCs w:val="20"/>
                <w:lang w:eastAsia="en-US"/>
              </w:rPr>
              <w:t>Katru gadu aktivitāt</w:t>
            </w:r>
            <w:r w:rsidR="18BB35E6" w:rsidRPr="4961909E">
              <w:rPr>
                <w:rFonts w:eastAsia="Calibri" w:cs="Arial"/>
                <w:sz w:val="20"/>
                <w:szCs w:val="20"/>
                <w:lang w:eastAsia="en-US"/>
              </w:rPr>
              <w:t>ē</w:t>
            </w:r>
            <w:r w:rsidRPr="4961909E">
              <w:rPr>
                <w:rFonts w:eastAsia="Calibri" w:cs="Arial"/>
                <w:sz w:val="20"/>
                <w:szCs w:val="20"/>
                <w:lang w:eastAsia="en-US"/>
              </w:rPr>
              <w:t>s iesaistīti vismaz 500 brīvprātīgie.</w:t>
            </w:r>
          </w:p>
        </w:tc>
        <w:tc>
          <w:tcPr>
            <w:tcW w:w="1134" w:type="dxa"/>
          </w:tcPr>
          <w:p w14:paraId="630E1F3E" w14:textId="188DE79E" w:rsidR="00485581" w:rsidRPr="00292B37" w:rsidRDefault="00485581" w:rsidP="00485581">
            <w:pPr>
              <w:spacing w:line="240" w:lineRule="auto"/>
              <w:ind w:firstLine="0"/>
              <w:jc w:val="center"/>
              <w:rPr>
                <w:rFonts w:eastAsia="Calibri"/>
                <w:sz w:val="20"/>
                <w:szCs w:val="20"/>
                <w:lang w:eastAsia="en-US"/>
              </w:rPr>
            </w:pPr>
            <w:r w:rsidRPr="00292B37">
              <w:rPr>
                <w:rFonts w:eastAsia="Calibri"/>
                <w:sz w:val="20"/>
                <w:szCs w:val="20"/>
                <w:lang w:eastAsia="en-US"/>
              </w:rPr>
              <w:t>SIF</w:t>
            </w:r>
          </w:p>
        </w:tc>
        <w:tc>
          <w:tcPr>
            <w:tcW w:w="1417" w:type="dxa"/>
          </w:tcPr>
          <w:p w14:paraId="2FD18051" w14:textId="2719E3E1" w:rsidR="00485581" w:rsidRPr="00292B37" w:rsidRDefault="00643C69" w:rsidP="00485581">
            <w:pPr>
              <w:spacing w:line="240" w:lineRule="auto"/>
              <w:ind w:firstLine="0"/>
              <w:jc w:val="center"/>
              <w:rPr>
                <w:rFonts w:eastAsia="Calibri" w:cs="Arial"/>
                <w:sz w:val="20"/>
                <w:szCs w:val="20"/>
                <w:lang w:eastAsia="en-US"/>
              </w:rPr>
            </w:pPr>
            <w:r w:rsidRPr="0048034C">
              <w:rPr>
                <w:rFonts w:eastAsia="Calibri" w:cs="Arial"/>
                <w:sz w:val="20"/>
                <w:szCs w:val="20"/>
                <w:lang w:eastAsia="en-US"/>
              </w:rPr>
              <w:t>LM</w:t>
            </w:r>
          </w:p>
        </w:tc>
        <w:tc>
          <w:tcPr>
            <w:tcW w:w="1158" w:type="dxa"/>
          </w:tcPr>
          <w:p w14:paraId="13346165" w14:textId="4B01A118" w:rsidR="00485581" w:rsidRPr="00292B37" w:rsidRDefault="00485581" w:rsidP="00485581">
            <w:pPr>
              <w:spacing w:line="240" w:lineRule="auto"/>
              <w:ind w:firstLine="0"/>
              <w:jc w:val="left"/>
              <w:rPr>
                <w:rFonts w:eastAsia="Calibri"/>
                <w:sz w:val="20"/>
                <w:szCs w:val="20"/>
                <w:lang w:eastAsia="en-US"/>
              </w:rPr>
            </w:pPr>
            <w:r w:rsidRPr="00292B37">
              <w:rPr>
                <w:rFonts w:eastAsia="Calibri"/>
                <w:sz w:val="20"/>
                <w:szCs w:val="20"/>
                <w:lang w:eastAsia="en-US"/>
              </w:rPr>
              <w:t>2027.gada II pusgads</w:t>
            </w:r>
          </w:p>
        </w:tc>
      </w:tr>
      <w:tr w:rsidR="00EB5FE4" w:rsidRPr="00EB5FE4" w14:paraId="1D3F5E6F" w14:textId="77777777" w:rsidTr="4961909E">
        <w:tc>
          <w:tcPr>
            <w:tcW w:w="851" w:type="dxa"/>
          </w:tcPr>
          <w:p w14:paraId="35F03BF0" w14:textId="7371E2D4" w:rsidR="00485581" w:rsidRPr="00EB5FE4" w:rsidRDefault="00485581" w:rsidP="00485581">
            <w:pPr>
              <w:spacing w:line="240" w:lineRule="auto"/>
              <w:ind w:firstLine="0"/>
              <w:jc w:val="center"/>
              <w:rPr>
                <w:sz w:val="20"/>
                <w:szCs w:val="20"/>
              </w:rPr>
            </w:pPr>
            <w:r w:rsidRPr="00EB5FE4">
              <w:rPr>
                <w:sz w:val="20"/>
                <w:szCs w:val="20"/>
              </w:rPr>
              <w:t>2.2.7.</w:t>
            </w:r>
          </w:p>
        </w:tc>
        <w:tc>
          <w:tcPr>
            <w:tcW w:w="3118" w:type="dxa"/>
            <w:gridSpan w:val="2"/>
          </w:tcPr>
          <w:p w14:paraId="5C38427F" w14:textId="5B1A1E89" w:rsidR="00485581" w:rsidRPr="00EB5FE4" w:rsidRDefault="503BF260" w:rsidP="00485581">
            <w:pPr>
              <w:spacing w:line="240" w:lineRule="auto"/>
              <w:ind w:firstLine="0"/>
              <w:rPr>
                <w:rFonts w:eastAsia="Calibri" w:cs="Arial"/>
                <w:sz w:val="20"/>
                <w:szCs w:val="20"/>
                <w:lang w:eastAsia="en-US"/>
              </w:rPr>
            </w:pPr>
            <w:bookmarkStart w:id="63" w:name="_Hlk68768801"/>
            <w:r w:rsidRPr="4961909E">
              <w:rPr>
                <w:rFonts w:eastAsia="Calibri"/>
                <w:sz w:val="20"/>
                <w:szCs w:val="20"/>
                <w:lang w:eastAsia="en-US"/>
              </w:rPr>
              <w:t xml:space="preserve">Pilsoniskās sabiedrības organizāciju izaugsmes sekmēšana, stiprinot dialogu ar sabiedrību un veicinot tās </w:t>
            </w:r>
            <w:r w:rsidRPr="4961909E">
              <w:rPr>
                <w:rFonts w:eastAsia="Calibri"/>
                <w:sz w:val="20"/>
                <w:szCs w:val="20"/>
                <w:lang w:eastAsia="en-US"/>
              </w:rPr>
              <w:lastRenderedPageBreak/>
              <w:t>līdzdalību publiskās pārvaldes lēmumu pieņemšanas procesos</w:t>
            </w:r>
            <w:r w:rsidR="58AC048C" w:rsidRPr="4961909E">
              <w:rPr>
                <w:rFonts w:eastAsia="Calibri"/>
                <w:sz w:val="20"/>
                <w:szCs w:val="20"/>
                <w:lang w:eastAsia="en-US"/>
              </w:rPr>
              <w:t>.</w:t>
            </w:r>
            <w:bookmarkEnd w:id="63"/>
          </w:p>
        </w:tc>
        <w:tc>
          <w:tcPr>
            <w:tcW w:w="3686" w:type="dxa"/>
          </w:tcPr>
          <w:p w14:paraId="755BF9F2" w14:textId="750C4266" w:rsidR="00485581" w:rsidRPr="00EB5FE4" w:rsidRDefault="00485581" w:rsidP="00485581">
            <w:pPr>
              <w:spacing w:line="240" w:lineRule="auto"/>
              <w:ind w:firstLine="0"/>
              <w:rPr>
                <w:rFonts w:eastAsia="Calibri" w:cs="Arial"/>
                <w:sz w:val="20"/>
                <w:szCs w:val="20"/>
                <w:lang w:eastAsia="en-US"/>
              </w:rPr>
            </w:pPr>
            <w:r w:rsidRPr="00EB5FE4">
              <w:rPr>
                <w:rFonts w:eastAsia="Calibri" w:cs="Arial"/>
                <w:sz w:val="20"/>
                <w:szCs w:val="20"/>
                <w:lang w:eastAsia="en-US"/>
              </w:rPr>
              <w:lastRenderedPageBreak/>
              <w:t xml:space="preserve">Pilnveidots kvalitatīvāks un iesaistošs ietvars sabiedrības līdzdalībai lēmumu pieņemšanas procesos dažādās platformās un visos pārvaldības līmeņos, lai nodrošinātu </w:t>
            </w:r>
            <w:r w:rsidRPr="00EB5FE4">
              <w:rPr>
                <w:rFonts w:eastAsia="Calibri" w:cs="Arial"/>
                <w:sz w:val="20"/>
                <w:szCs w:val="20"/>
                <w:lang w:eastAsia="en-US"/>
              </w:rPr>
              <w:lastRenderedPageBreak/>
              <w:t xml:space="preserve">mūsdienīgu pilsonisko dialogu starp publisko pārvaldi un nevalstisko sektoru, veicinot pārstāvniecību, kas sekmētu, ka sabiedrības intereses tiek uzklausītas un ņemtas vērā </w:t>
            </w:r>
            <w:proofErr w:type="spellStart"/>
            <w:r w:rsidRPr="00EB5FE4">
              <w:rPr>
                <w:rFonts w:eastAsia="Calibri" w:cs="Arial"/>
                <w:sz w:val="20"/>
                <w:szCs w:val="20"/>
                <w:lang w:eastAsia="en-US"/>
              </w:rPr>
              <w:t>rīcībpolitikas</w:t>
            </w:r>
            <w:proofErr w:type="spellEnd"/>
            <w:r w:rsidRPr="00EB5FE4">
              <w:rPr>
                <w:rFonts w:eastAsia="Calibri" w:cs="Arial"/>
                <w:sz w:val="20"/>
                <w:szCs w:val="20"/>
                <w:lang w:eastAsia="en-US"/>
              </w:rPr>
              <w:t xml:space="preserve"> plānošanas un īstenošanas procesā.</w:t>
            </w:r>
          </w:p>
        </w:tc>
        <w:tc>
          <w:tcPr>
            <w:tcW w:w="3402" w:type="dxa"/>
          </w:tcPr>
          <w:p w14:paraId="6A3C55D4" w14:textId="699B977C" w:rsidR="00485581" w:rsidRPr="00EB5FE4" w:rsidRDefault="5F7BB332" w:rsidP="4961909E">
            <w:pPr>
              <w:spacing w:line="240" w:lineRule="auto"/>
              <w:ind w:firstLine="0"/>
              <w:rPr>
                <w:sz w:val="20"/>
                <w:szCs w:val="20"/>
              </w:rPr>
            </w:pPr>
            <w:r w:rsidRPr="4961909E">
              <w:rPr>
                <w:sz w:val="20"/>
                <w:szCs w:val="20"/>
              </w:rPr>
              <w:lastRenderedPageBreak/>
              <w:t xml:space="preserve">Atbalstu saņēmušas 250 biedrības un nodibinājumi. </w:t>
            </w:r>
          </w:p>
          <w:p w14:paraId="4DC4D29A" w14:textId="378D6D39" w:rsidR="00485581" w:rsidRDefault="5F7BB332" w:rsidP="4961909E">
            <w:pPr>
              <w:spacing w:line="240" w:lineRule="auto"/>
              <w:ind w:firstLine="0"/>
              <w:rPr>
                <w:sz w:val="20"/>
                <w:szCs w:val="20"/>
                <w:lang w:eastAsia="en-US"/>
              </w:rPr>
            </w:pPr>
            <w:r w:rsidRPr="4961909E">
              <w:rPr>
                <w:sz w:val="20"/>
                <w:szCs w:val="20"/>
              </w:rPr>
              <w:t xml:space="preserve">50 </w:t>
            </w:r>
            <w:r w:rsidR="7003B616" w:rsidRPr="4961909E">
              <w:rPr>
                <w:sz w:val="20"/>
                <w:szCs w:val="20"/>
              </w:rPr>
              <w:t>NVO</w:t>
            </w:r>
            <w:r w:rsidRPr="4961909E">
              <w:rPr>
                <w:sz w:val="20"/>
                <w:szCs w:val="20"/>
              </w:rPr>
              <w:t xml:space="preserve"> sniegušas atzinumus par </w:t>
            </w:r>
            <w:proofErr w:type="spellStart"/>
            <w:r w:rsidRPr="4961909E">
              <w:rPr>
                <w:sz w:val="20"/>
                <w:szCs w:val="20"/>
              </w:rPr>
              <w:t>rīcībpolitikas</w:t>
            </w:r>
            <w:proofErr w:type="spellEnd"/>
            <w:r w:rsidRPr="4961909E">
              <w:rPr>
                <w:sz w:val="20"/>
                <w:szCs w:val="20"/>
              </w:rPr>
              <w:t xml:space="preserve"> plānošanas dokumentiem </w:t>
            </w:r>
            <w:r w:rsidRPr="4961909E">
              <w:rPr>
                <w:sz w:val="20"/>
                <w:szCs w:val="20"/>
              </w:rPr>
              <w:lastRenderedPageBreak/>
              <w:t>un normatīvajiem aktiem sešu mēnešu laikā pēc iesaistes pasākuma darbībās.</w:t>
            </w:r>
          </w:p>
          <w:p w14:paraId="6490A3C3" w14:textId="0EF52171" w:rsidR="00AF51E3" w:rsidRPr="00EB5FE4" w:rsidRDefault="00AF51E3" w:rsidP="00AF51E3">
            <w:pPr>
              <w:spacing w:line="240" w:lineRule="auto"/>
              <w:ind w:firstLine="0"/>
              <w:rPr>
                <w:rFonts w:eastAsia="Calibri"/>
                <w:sz w:val="20"/>
                <w:szCs w:val="20"/>
                <w:lang w:eastAsia="en-US"/>
              </w:rPr>
            </w:pPr>
            <w:r>
              <w:rPr>
                <w:rFonts w:eastAsia="Calibri"/>
                <w:sz w:val="20"/>
                <w:szCs w:val="20"/>
                <w:lang w:eastAsia="en-US"/>
              </w:rPr>
              <w:t xml:space="preserve">Ieviestas un attīstītas līdzdalības platformas (sadarbības </w:t>
            </w:r>
            <w:proofErr w:type="spellStart"/>
            <w:r>
              <w:rPr>
                <w:rFonts w:eastAsia="Calibri"/>
                <w:sz w:val="20"/>
                <w:szCs w:val="20"/>
                <w:lang w:eastAsia="en-US"/>
              </w:rPr>
              <w:t>domnīcas</w:t>
            </w:r>
            <w:proofErr w:type="spellEnd"/>
            <w:r>
              <w:rPr>
                <w:rFonts w:eastAsia="Calibri"/>
                <w:sz w:val="20"/>
                <w:szCs w:val="20"/>
                <w:lang w:eastAsia="en-US"/>
              </w:rPr>
              <w:t xml:space="preserve">, </w:t>
            </w:r>
            <w:r w:rsidR="00D94D37">
              <w:rPr>
                <w:rFonts w:eastAsia="Calibri"/>
                <w:sz w:val="20"/>
                <w:szCs w:val="20"/>
                <w:lang w:eastAsia="en-US"/>
              </w:rPr>
              <w:t>4 NVO reģionālo inkubatoru izveide un attīstība), izstrādāts un attīstīts digitālais risinājums interešu pārstāvības koordinēšanai, veikts politikas plānošanas dokumentu un tiesību aktu monitorings</w:t>
            </w:r>
            <w:r w:rsidR="00294991">
              <w:rPr>
                <w:rFonts w:eastAsia="Calibri"/>
                <w:sz w:val="20"/>
                <w:szCs w:val="20"/>
                <w:lang w:eastAsia="en-US"/>
              </w:rPr>
              <w:t xml:space="preserve">.  </w:t>
            </w:r>
          </w:p>
        </w:tc>
        <w:tc>
          <w:tcPr>
            <w:tcW w:w="1134" w:type="dxa"/>
          </w:tcPr>
          <w:p w14:paraId="1BE74A95" w14:textId="7B9094D2" w:rsidR="00485581" w:rsidRPr="00EB5FE4" w:rsidRDefault="000D7737" w:rsidP="00485581">
            <w:pPr>
              <w:spacing w:line="240" w:lineRule="auto"/>
              <w:ind w:firstLine="0"/>
              <w:jc w:val="center"/>
              <w:rPr>
                <w:rFonts w:eastAsia="Calibri"/>
                <w:sz w:val="20"/>
                <w:szCs w:val="20"/>
                <w:lang w:eastAsia="en-US"/>
              </w:rPr>
            </w:pPr>
            <w:r>
              <w:rPr>
                <w:rFonts w:eastAsia="Calibri"/>
                <w:sz w:val="20"/>
                <w:szCs w:val="20"/>
                <w:lang w:eastAsia="en-US"/>
              </w:rPr>
              <w:lastRenderedPageBreak/>
              <w:t>SIF</w:t>
            </w:r>
          </w:p>
        </w:tc>
        <w:tc>
          <w:tcPr>
            <w:tcW w:w="1417" w:type="dxa"/>
          </w:tcPr>
          <w:p w14:paraId="1324E855" w14:textId="67A51CAB" w:rsidR="00485581" w:rsidRPr="00EB5FE4" w:rsidRDefault="00D06B24" w:rsidP="00485581">
            <w:pPr>
              <w:spacing w:line="240" w:lineRule="auto"/>
              <w:ind w:firstLine="0"/>
              <w:jc w:val="center"/>
              <w:rPr>
                <w:rFonts w:eastAsia="Calibri" w:cs="Arial"/>
                <w:sz w:val="20"/>
                <w:szCs w:val="20"/>
                <w:lang w:eastAsia="en-US"/>
              </w:rPr>
            </w:pPr>
            <w:r>
              <w:rPr>
                <w:rFonts w:eastAsia="Calibri" w:cs="Arial"/>
                <w:sz w:val="20"/>
                <w:szCs w:val="20"/>
                <w:lang w:eastAsia="en-US"/>
              </w:rPr>
              <w:t>LPA</w:t>
            </w:r>
          </w:p>
        </w:tc>
        <w:tc>
          <w:tcPr>
            <w:tcW w:w="1158" w:type="dxa"/>
          </w:tcPr>
          <w:p w14:paraId="09F1D32F" w14:textId="19E930D8" w:rsidR="00485581" w:rsidRPr="00EB5FE4" w:rsidRDefault="00485581" w:rsidP="00485581">
            <w:pPr>
              <w:spacing w:line="240" w:lineRule="auto"/>
              <w:ind w:firstLine="0"/>
              <w:jc w:val="left"/>
              <w:rPr>
                <w:rFonts w:eastAsia="Calibri"/>
                <w:sz w:val="20"/>
                <w:szCs w:val="20"/>
                <w:lang w:eastAsia="en-US"/>
              </w:rPr>
            </w:pPr>
            <w:r w:rsidRPr="00EB5FE4">
              <w:rPr>
                <w:rFonts w:eastAsia="Calibri"/>
                <w:sz w:val="20"/>
                <w:szCs w:val="20"/>
                <w:lang w:eastAsia="en-US"/>
              </w:rPr>
              <w:t>2027.gada II pusgads</w:t>
            </w:r>
            <w:r w:rsidR="00FE4D92" w:rsidRPr="00EB5FE4">
              <w:rPr>
                <w:rStyle w:val="FootnoteReference"/>
                <w:rFonts w:eastAsia="Calibri"/>
                <w:sz w:val="20"/>
                <w:szCs w:val="20"/>
                <w:lang w:eastAsia="en-US"/>
              </w:rPr>
              <w:footnoteReference w:id="103"/>
            </w:r>
          </w:p>
        </w:tc>
      </w:tr>
      <w:tr w:rsidR="007C25B6" w:rsidRPr="007C25B6" w14:paraId="272A1320" w14:textId="77777777" w:rsidTr="4961909E">
        <w:tc>
          <w:tcPr>
            <w:tcW w:w="851" w:type="dxa"/>
          </w:tcPr>
          <w:p w14:paraId="2316902F" w14:textId="11EB2C6D" w:rsidR="00485581" w:rsidRPr="007C25B6" w:rsidRDefault="5E527B6F" w:rsidP="6B61F575">
            <w:pPr>
              <w:spacing w:line="240" w:lineRule="auto"/>
              <w:ind w:firstLine="0"/>
              <w:jc w:val="center"/>
              <w:rPr>
                <w:sz w:val="20"/>
                <w:szCs w:val="20"/>
              </w:rPr>
            </w:pPr>
            <w:r w:rsidRPr="007C25B6">
              <w:rPr>
                <w:sz w:val="20"/>
                <w:szCs w:val="20"/>
              </w:rPr>
              <w:t>2.2.8.</w:t>
            </w:r>
          </w:p>
        </w:tc>
        <w:tc>
          <w:tcPr>
            <w:tcW w:w="3118" w:type="dxa"/>
            <w:gridSpan w:val="2"/>
          </w:tcPr>
          <w:p w14:paraId="33A615F8" w14:textId="42E631B1" w:rsidR="00485581" w:rsidRPr="007C25B6" w:rsidRDefault="0937D381" w:rsidP="07E56B30">
            <w:pPr>
              <w:spacing w:line="240" w:lineRule="auto"/>
              <w:ind w:firstLine="0"/>
              <w:rPr>
                <w:rFonts w:eastAsia="Calibri"/>
                <w:sz w:val="20"/>
                <w:szCs w:val="20"/>
                <w:lang w:eastAsia="en-US"/>
              </w:rPr>
            </w:pPr>
            <w:r w:rsidRPr="4961909E">
              <w:rPr>
                <w:rStyle w:val="normaltextrun"/>
                <w:rFonts w:eastAsiaTheme="majorEastAsia"/>
                <w:sz w:val="20"/>
                <w:szCs w:val="20"/>
              </w:rPr>
              <w:t xml:space="preserve">Sabiedrības saliedēšana, veicinot sabiedrības </w:t>
            </w:r>
            <w:proofErr w:type="spellStart"/>
            <w:r w:rsidRPr="4961909E">
              <w:rPr>
                <w:rStyle w:val="normaltextrun"/>
                <w:rFonts w:eastAsiaTheme="majorEastAsia"/>
                <w:sz w:val="20"/>
                <w:szCs w:val="20"/>
              </w:rPr>
              <w:t>pašorganizēšanos</w:t>
            </w:r>
            <w:proofErr w:type="spellEnd"/>
            <w:r w:rsidRPr="4961909E">
              <w:rPr>
                <w:rStyle w:val="normaltextrun"/>
                <w:rFonts w:eastAsiaTheme="majorEastAsia"/>
                <w:sz w:val="20"/>
                <w:szCs w:val="20"/>
              </w:rPr>
              <w:t xml:space="preserve"> un paplašinot sadarbības un līdzdarbības prasmes un iespējas</w:t>
            </w:r>
            <w:r w:rsidR="0CBFCE72" w:rsidRPr="4961909E">
              <w:rPr>
                <w:rStyle w:val="normaltextrun"/>
                <w:rFonts w:eastAsiaTheme="majorEastAsia"/>
                <w:sz w:val="20"/>
                <w:szCs w:val="20"/>
              </w:rPr>
              <w:t>.</w:t>
            </w:r>
          </w:p>
        </w:tc>
        <w:tc>
          <w:tcPr>
            <w:tcW w:w="3686" w:type="dxa"/>
          </w:tcPr>
          <w:p w14:paraId="05A59C18" w14:textId="68C35404" w:rsidR="00485581" w:rsidRPr="007C25B6" w:rsidRDefault="005541D5" w:rsidP="6B61F575">
            <w:pPr>
              <w:spacing w:line="240" w:lineRule="auto"/>
              <w:ind w:firstLine="0"/>
              <w:rPr>
                <w:rFonts w:eastAsia="Calibri" w:cs="Arial"/>
                <w:sz w:val="20"/>
                <w:szCs w:val="20"/>
                <w:lang w:eastAsia="en-US"/>
              </w:rPr>
            </w:pPr>
            <w:r w:rsidRPr="007C25B6">
              <w:rPr>
                <w:rStyle w:val="normaltextrun"/>
                <w:sz w:val="20"/>
                <w:szCs w:val="20"/>
                <w:shd w:val="clear" w:color="auto" w:fill="FFFFFF"/>
              </w:rPr>
              <w:t xml:space="preserve">Uzlabotas iedzīvotāju </w:t>
            </w:r>
            <w:proofErr w:type="spellStart"/>
            <w:r w:rsidRPr="007C25B6">
              <w:rPr>
                <w:rStyle w:val="normaltextrun"/>
                <w:sz w:val="20"/>
                <w:szCs w:val="20"/>
                <w:shd w:val="clear" w:color="auto" w:fill="FFFFFF"/>
              </w:rPr>
              <w:t>pašorganizēšanās</w:t>
            </w:r>
            <w:proofErr w:type="spellEnd"/>
            <w:r w:rsidRPr="007C25B6">
              <w:rPr>
                <w:rStyle w:val="normaltextrun"/>
                <w:sz w:val="20"/>
                <w:szCs w:val="20"/>
                <w:shd w:val="clear" w:color="auto" w:fill="FFFFFF"/>
              </w:rPr>
              <w:t xml:space="preserve"> spējas, attīstot aktīvas un iekļaujošas līdzdalības tradīcijas.</w:t>
            </w:r>
          </w:p>
        </w:tc>
        <w:tc>
          <w:tcPr>
            <w:tcW w:w="3402" w:type="dxa"/>
          </w:tcPr>
          <w:p w14:paraId="31D2A013" w14:textId="1FA20536" w:rsidR="005541D5" w:rsidRPr="007C25B6" w:rsidRDefault="0937D381" w:rsidP="4961909E">
            <w:pPr>
              <w:pStyle w:val="paragraph"/>
              <w:spacing w:before="0" w:beforeAutospacing="0" w:after="0" w:afterAutospacing="0"/>
              <w:jc w:val="both"/>
              <w:textAlignment w:val="baseline"/>
              <w:rPr>
                <w:rFonts w:ascii="Segoe UI" w:hAnsi="Segoe UI" w:cs="Segoe UI"/>
                <w:sz w:val="18"/>
                <w:szCs w:val="18"/>
              </w:rPr>
            </w:pPr>
            <w:r w:rsidRPr="4961909E">
              <w:rPr>
                <w:rStyle w:val="normaltextrun"/>
                <w:sz w:val="20"/>
                <w:szCs w:val="20"/>
              </w:rPr>
              <w:t>Atbalstīti 5 reģionu NVO centri.</w:t>
            </w:r>
            <w:r w:rsidRPr="4961909E">
              <w:rPr>
                <w:rStyle w:val="eop"/>
                <w:sz w:val="20"/>
                <w:szCs w:val="20"/>
              </w:rPr>
              <w:t> </w:t>
            </w:r>
          </w:p>
          <w:p w14:paraId="3D6205C2" w14:textId="287E4198" w:rsidR="00485581" w:rsidRPr="007C25B6" w:rsidRDefault="0937D381" w:rsidP="4961909E">
            <w:pPr>
              <w:pStyle w:val="paragraph"/>
              <w:spacing w:before="0" w:beforeAutospacing="0" w:after="0" w:afterAutospacing="0"/>
              <w:jc w:val="both"/>
              <w:textAlignment w:val="baseline"/>
              <w:rPr>
                <w:rFonts w:ascii="Segoe UI" w:hAnsi="Segoe UI" w:cs="Segoe UI"/>
                <w:sz w:val="18"/>
                <w:szCs w:val="18"/>
              </w:rPr>
            </w:pPr>
            <w:r w:rsidRPr="4961909E">
              <w:rPr>
                <w:sz w:val="20"/>
                <w:szCs w:val="20"/>
              </w:rPr>
              <w:t xml:space="preserve">Vismaz 70 </w:t>
            </w:r>
            <w:r w:rsidRPr="4961909E">
              <w:rPr>
                <w:rStyle w:val="normaltextrun"/>
                <w:sz w:val="20"/>
                <w:szCs w:val="20"/>
              </w:rPr>
              <w:t>NVO gadā stiprinātas sadarbības un līdzdarbības prasmes un iespējas, lai veicinātu NVO darbības paplašināšanu un iespēju veicināšanu.</w:t>
            </w:r>
          </w:p>
        </w:tc>
        <w:tc>
          <w:tcPr>
            <w:tcW w:w="1134" w:type="dxa"/>
          </w:tcPr>
          <w:p w14:paraId="7483B06D" w14:textId="628B1531" w:rsidR="00485581" w:rsidRPr="007C25B6" w:rsidRDefault="5E527B6F" w:rsidP="6B61F575">
            <w:pPr>
              <w:spacing w:line="240" w:lineRule="auto"/>
              <w:ind w:firstLine="0"/>
              <w:jc w:val="center"/>
              <w:rPr>
                <w:rFonts w:eastAsia="Calibri"/>
                <w:sz w:val="20"/>
                <w:szCs w:val="20"/>
                <w:lang w:eastAsia="en-US"/>
              </w:rPr>
            </w:pPr>
            <w:r w:rsidRPr="007C25B6">
              <w:rPr>
                <w:rFonts w:eastAsia="Calibri"/>
                <w:sz w:val="20"/>
                <w:szCs w:val="20"/>
                <w:lang w:eastAsia="en-US"/>
              </w:rPr>
              <w:t>KM</w:t>
            </w:r>
            <w:r w:rsidR="73B1395A" w:rsidRPr="007C25B6">
              <w:rPr>
                <w:rFonts w:eastAsia="Calibri"/>
                <w:sz w:val="20"/>
                <w:szCs w:val="20"/>
                <w:lang w:eastAsia="en-US"/>
              </w:rPr>
              <w:t xml:space="preserve"> </w:t>
            </w:r>
          </w:p>
        </w:tc>
        <w:tc>
          <w:tcPr>
            <w:tcW w:w="1417" w:type="dxa"/>
          </w:tcPr>
          <w:p w14:paraId="7B143457" w14:textId="08025684" w:rsidR="00485581" w:rsidRPr="007C25B6" w:rsidRDefault="005541D5" w:rsidP="6B61F575">
            <w:pPr>
              <w:spacing w:line="240" w:lineRule="auto"/>
              <w:ind w:firstLine="0"/>
              <w:jc w:val="center"/>
              <w:rPr>
                <w:rFonts w:eastAsia="Calibri" w:cs="Arial"/>
                <w:sz w:val="20"/>
                <w:szCs w:val="20"/>
                <w:lang w:eastAsia="en-US"/>
              </w:rPr>
            </w:pPr>
            <w:r w:rsidRPr="007C25B6">
              <w:rPr>
                <w:rFonts w:eastAsia="Calibri" w:cs="Arial"/>
                <w:sz w:val="20"/>
                <w:szCs w:val="20"/>
                <w:lang w:eastAsia="en-US"/>
              </w:rPr>
              <w:t>Reģionu NVO centri</w:t>
            </w:r>
          </w:p>
        </w:tc>
        <w:tc>
          <w:tcPr>
            <w:tcW w:w="1158" w:type="dxa"/>
          </w:tcPr>
          <w:p w14:paraId="5128D96D" w14:textId="2CF4215A" w:rsidR="00485581" w:rsidRPr="007C25B6" w:rsidRDefault="5E527B6F" w:rsidP="6B61F575">
            <w:pPr>
              <w:spacing w:line="240" w:lineRule="auto"/>
              <w:ind w:firstLine="0"/>
              <w:jc w:val="left"/>
              <w:rPr>
                <w:rFonts w:eastAsia="Calibri"/>
                <w:sz w:val="20"/>
                <w:szCs w:val="20"/>
                <w:lang w:eastAsia="en-US"/>
              </w:rPr>
            </w:pPr>
            <w:r w:rsidRPr="007C25B6">
              <w:rPr>
                <w:rFonts w:eastAsia="Calibri"/>
                <w:sz w:val="20"/>
                <w:szCs w:val="20"/>
                <w:lang w:eastAsia="en-US"/>
              </w:rPr>
              <w:t>2027.gada II pusgads</w:t>
            </w:r>
          </w:p>
        </w:tc>
      </w:tr>
      <w:tr w:rsidR="00EB5FE4" w:rsidRPr="00EB5FE4" w14:paraId="7ABF3F43" w14:textId="77777777" w:rsidTr="4961909E">
        <w:tc>
          <w:tcPr>
            <w:tcW w:w="851" w:type="dxa"/>
          </w:tcPr>
          <w:p w14:paraId="758724C5" w14:textId="3C9240D5" w:rsidR="00F50920" w:rsidRPr="00EB5FE4" w:rsidRDefault="00F50920" w:rsidP="6B61F575">
            <w:pPr>
              <w:spacing w:line="240" w:lineRule="auto"/>
              <w:ind w:firstLine="0"/>
              <w:jc w:val="center"/>
              <w:rPr>
                <w:sz w:val="20"/>
                <w:szCs w:val="20"/>
              </w:rPr>
            </w:pPr>
            <w:r w:rsidRPr="00EB5FE4">
              <w:rPr>
                <w:sz w:val="20"/>
                <w:szCs w:val="20"/>
              </w:rPr>
              <w:t>2.2.9.</w:t>
            </w:r>
          </w:p>
        </w:tc>
        <w:tc>
          <w:tcPr>
            <w:tcW w:w="3118" w:type="dxa"/>
            <w:gridSpan w:val="2"/>
          </w:tcPr>
          <w:p w14:paraId="5C9A8A2F" w14:textId="316DD430" w:rsidR="00F50920" w:rsidRPr="00EB5FE4" w:rsidRDefault="03556F3F" w:rsidP="07E56B30">
            <w:pPr>
              <w:spacing w:line="240" w:lineRule="auto"/>
              <w:ind w:firstLine="0"/>
              <w:rPr>
                <w:rFonts w:eastAsia="Calibri"/>
                <w:sz w:val="20"/>
                <w:szCs w:val="20"/>
                <w:lang w:eastAsia="en-US"/>
              </w:rPr>
            </w:pPr>
            <w:r w:rsidRPr="4961909E">
              <w:rPr>
                <w:rFonts w:eastAsia="Calibri"/>
                <w:sz w:val="20"/>
                <w:szCs w:val="20"/>
                <w:lang w:eastAsia="en-US"/>
              </w:rPr>
              <w:t xml:space="preserve">NVO inkubatoru </w:t>
            </w:r>
            <w:r w:rsidR="622613B7" w:rsidRPr="4961909E">
              <w:rPr>
                <w:rFonts w:eastAsia="Calibri"/>
                <w:sz w:val="20"/>
                <w:szCs w:val="20"/>
                <w:lang w:eastAsia="en-US"/>
              </w:rPr>
              <w:t>programma</w:t>
            </w:r>
            <w:r w:rsidR="4125498E" w:rsidRPr="4961909E">
              <w:rPr>
                <w:rFonts w:eastAsia="Calibri"/>
                <w:sz w:val="20"/>
                <w:szCs w:val="20"/>
                <w:lang w:eastAsia="en-US"/>
              </w:rPr>
              <w:t>s modulis par finanšu vadību un avotu dažādošanu</w:t>
            </w:r>
            <w:r w:rsidR="4CD8DF24" w:rsidRPr="4961909E">
              <w:rPr>
                <w:rFonts w:eastAsia="Calibri"/>
                <w:sz w:val="20"/>
                <w:szCs w:val="20"/>
                <w:lang w:eastAsia="en-US"/>
              </w:rPr>
              <w:t>.</w:t>
            </w:r>
          </w:p>
        </w:tc>
        <w:tc>
          <w:tcPr>
            <w:tcW w:w="3686" w:type="dxa"/>
          </w:tcPr>
          <w:p w14:paraId="1D0C52A5" w14:textId="699FA41C" w:rsidR="00564116" w:rsidRPr="00EB5FE4" w:rsidRDefault="45A384D9" w:rsidP="6B61F575">
            <w:pPr>
              <w:spacing w:line="240" w:lineRule="auto"/>
              <w:ind w:firstLine="0"/>
              <w:rPr>
                <w:rFonts w:eastAsia="Calibri" w:cs="Arial"/>
                <w:sz w:val="20"/>
                <w:szCs w:val="20"/>
                <w:lang w:eastAsia="en-US"/>
              </w:rPr>
            </w:pPr>
            <w:r w:rsidRPr="4961909E">
              <w:rPr>
                <w:rFonts w:eastAsia="Calibri" w:cs="Arial"/>
                <w:sz w:val="20"/>
                <w:szCs w:val="20"/>
                <w:lang w:eastAsia="en-US"/>
              </w:rPr>
              <w:t>Spēcināta</w:t>
            </w:r>
            <w:r w:rsidR="622613B7" w:rsidRPr="4961909E">
              <w:rPr>
                <w:rFonts w:eastAsia="Calibri" w:cs="Arial"/>
                <w:sz w:val="20"/>
                <w:szCs w:val="20"/>
                <w:lang w:eastAsia="en-US"/>
              </w:rPr>
              <w:t xml:space="preserve"> </w:t>
            </w:r>
            <w:r w:rsidR="2A0D5B7A" w:rsidRPr="4961909E">
              <w:rPr>
                <w:rFonts w:eastAsia="Calibri" w:cs="Arial"/>
                <w:sz w:val="20"/>
                <w:szCs w:val="20"/>
                <w:lang w:eastAsia="en-US"/>
              </w:rPr>
              <w:t>NVO</w:t>
            </w:r>
            <w:r w:rsidR="622613B7" w:rsidRPr="4961909E">
              <w:rPr>
                <w:rFonts w:eastAsia="Calibri" w:cs="Arial"/>
                <w:sz w:val="20"/>
                <w:szCs w:val="20"/>
                <w:lang w:eastAsia="en-US"/>
              </w:rPr>
              <w:t xml:space="preserve"> </w:t>
            </w:r>
            <w:r w:rsidRPr="4961909E">
              <w:rPr>
                <w:rFonts w:eastAsia="Calibri" w:cs="Arial"/>
                <w:sz w:val="20"/>
                <w:szCs w:val="20"/>
                <w:lang w:eastAsia="en-US"/>
              </w:rPr>
              <w:t>kapacitāte</w:t>
            </w:r>
            <w:r w:rsidR="42FA8B5D" w:rsidRPr="4961909E">
              <w:rPr>
                <w:rFonts w:eastAsia="Calibri" w:cs="Arial"/>
                <w:sz w:val="20"/>
                <w:szCs w:val="20"/>
                <w:lang w:eastAsia="en-US"/>
              </w:rPr>
              <w:t xml:space="preserve"> un finanšu </w:t>
            </w:r>
            <w:proofErr w:type="spellStart"/>
            <w:r w:rsidR="42FA8B5D" w:rsidRPr="4961909E">
              <w:rPr>
                <w:rFonts w:eastAsia="Calibri" w:cs="Arial"/>
                <w:sz w:val="20"/>
                <w:szCs w:val="20"/>
                <w:lang w:eastAsia="en-US"/>
              </w:rPr>
              <w:t>pratība</w:t>
            </w:r>
            <w:proofErr w:type="spellEnd"/>
            <w:r w:rsidR="42FA8B5D" w:rsidRPr="4961909E">
              <w:rPr>
                <w:rFonts w:eastAsia="Calibri" w:cs="Arial"/>
                <w:sz w:val="20"/>
                <w:szCs w:val="20"/>
                <w:lang w:eastAsia="en-US"/>
              </w:rPr>
              <w:t xml:space="preserve"> visos Latvijas reģionos.</w:t>
            </w:r>
          </w:p>
          <w:p w14:paraId="2FB40737" w14:textId="3A109273" w:rsidR="00564116" w:rsidRPr="00EB5FE4" w:rsidRDefault="42FA8B5D" w:rsidP="6B61F575">
            <w:pPr>
              <w:spacing w:line="240" w:lineRule="auto"/>
              <w:ind w:firstLine="0"/>
              <w:rPr>
                <w:rFonts w:eastAsia="Calibri" w:cs="Arial"/>
                <w:sz w:val="20"/>
                <w:szCs w:val="20"/>
                <w:lang w:eastAsia="en-US"/>
              </w:rPr>
            </w:pPr>
            <w:r w:rsidRPr="4961909E">
              <w:rPr>
                <w:rFonts w:eastAsia="Calibri" w:cs="Arial"/>
                <w:sz w:val="20"/>
                <w:szCs w:val="20"/>
                <w:lang w:eastAsia="en-US"/>
              </w:rPr>
              <w:t>Nodrošināt</w:t>
            </w:r>
            <w:r w:rsidR="3B1A1D0A" w:rsidRPr="4961909E">
              <w:rPr>
                <w:rFonts w:eastAsia="Calibri" w:cs="Arial"/>
                <w:sz w:val="20"/>
                <w:szCs w:val="20"/>
                <w:lang w:eastAsia="en-US"/>
              </w:rPr>
              <w:t xml:space="preserve">s </w:t>
            </w:r>
            <w:proofErr w:type="spellStart"/>
            <w:r w:rsidR="3B1A1D0A" w:rsidRPr="4961909E">
              <w:rPr>
                <w:rFonts w:eastAsia="Calibri" w:cs="Arial"/>
                <w:sz w:val="20"/>
                <w:szCs w:val="20"/>
                <w:lang w:eastAsia="en-US"/>
              </w:rPr>
              <w:t>mentoru</w:t>
            </w:r>
            <w:proofErr w:type="spellEnd"/>
            <w:r w:rsidR="3B1A1D0A" w:rsidRPr="4961909E">
              <w:rPr>
                <w:rFonts w:eastAsia="Calibri" w:cs="Arial"/>
                <w:sz w:val="20"/>
                <w:szCs w:val="20"/>
                <w:lang w:eastAsia="en-US"/>
              </w:rPr>
              <w:t xml:space="preserve"> atbalsts </w:t>
            </w:r>
            <w:r w:rsidR="3BEC4CEC" w:rsidRPr="4961909E">
              <w:rPr>
                <w:rFonts w:eastAsia="Calibri" w:cs="Arial"/>
                <w:sz w:val="20"/>
                <w:szCs w:val="20"/>
                <w:lang w:eastAsia="en-US"/>
              </w:rPr>
              <w:t>NVO</w:t>
            </w:r>
            <w:r w:rsidR="3B1A1D0A" w:rsidRPr="4961909E">
              <w:rPr>
                <w:rFonts w:eastAsia="Calibri" w:cs="Arial"/>
                <w:sz w:val="20"/>
                <w:szCs w:val="20"/>
                <w:lang w:eastAsia="en-US"/>
              </w:rPr>
              <w:t xml:space="preserve"> attīstības veicināšanai</w:t>
            </w:r>
            <w:r w:rsidR="151E474D" w:rsidRPr="4961909E">
              <w:rPr>
                <w:rFonts w:eastAsia="Calibri" w:cs="Arial"/>
                <w:sz w:val="20"/>
                <w:szCs w:val="20"/>
                <w:lang w:eastAsia="en-US"/>
              </w:rPr>
              <w:t>.</w:t>
            </w:r>
          </w:p>
        </w:tc>
        <w:tc>
          <w:tcPr>
            <w:tcW w:w="3402" w:type="dxa"/>
          </w:tcPr>
          <w:p w14:paraId="2885902A" w14:textId="43D7804F" w:rsidR="00F50920" w:rsidRPr="00EB5FE4" w:rsidRDefault="00BC283C" w:rsidP="07E56B30">
            <w:pPr>
              <w:spacing w:line="240" w:lineRule="auto"/>
              <w:ind w:left="63" w:firstLine="0"/>
              <w:rPr>
                <w:sz w:val="20"/>
                <w:szCs w:val="20"/>
              </w:rPr>
            </w:pPr>
            <w:r w:rsidRPr="00EB5FE4">
              <w:rPr>
                <w:sz w:val="20"/>
                <w:szCs w:val="20"/>
              </w:rPr>
              <w:t xml:space="preserve">Katru gadu </w:t>
            </w:r>
            <w:r w:rsidR="00A968E8" w:rsidRPr="00EB5FE4">
              <w:rPr>
                <w:sz w:val="20"/>
                <w:szCs w:val="20"/>
              </w:rPr>
              <w:t>NVO inkubatoru programmā piedalījušās vismaz 10 nevalstiskās organizācijas katrā Latvijas reģionā.</w:t>
            </w:r>
          </w:p>
        </w:tc>
        <w:tc>
          <w:tcPr>
            <w:tcW w:w="1134" w:type="dxa"/>
          </w:tcPr>
          <w:p w14:paraId="26F8642A" w14:textId="2CCC7646" w:rsidR="00F50920" w:rsidRPr="00EB5FE4" w:rsidRDefault="00FF25B2" w:rsidP="6B61F575">
            <w:pPr>
              <w:spacing w:line="240" w:lineRule="auto"/>
              <w:ind w:firstLine="0"/>
              <w:jc w:val="center"/>
              <w:rPr>
                <w:rFonts w:eastAsia="Calibri"/>
                <w:sz w:val="20"/>
                <w:szCs w:val="20"/>
                <w:lang w:eastAsia="en-US"/>
              </w:rPr>
            </w:pPr>
            <w:r w:rsidRPr="00EB5FE4">
              <w:rPr>
                <w:rFonts w:eastAsia="Calibri"/>
                <w:sz w:val="20"/>
                <w:szCs w:val="20"/>
                <w:lang w:eastAsia="en-US"/>
              </w:rPr>
              <w:t>KM</w:t>
            </w:r>
          </w:p>
        </w:tc>
        <w:tc>
          <w:tcPr>
            <w:tcW w:w="1417" w:type="dxa"/>
          </w:tcPr>
          <w:p w14:paraId="22276EFC" w14:textId="77777777" w:rsidR="00F50920" w:rsidRPr="00EB5FE4" w:rsidRDefault="00F50920" w:rsidP="6B61F575">
            <w:pPr>
              <w:spacing w:line="240" w:lineRule="auto"/>
              <w:ind w:firstLine="0"/>
              <w:jc w:val="center"/>
              <w:rPr>
                <w:rFonts w:eastAsia="Calibri" w:cs="Arial"/>
                <w:sz w:val="20"/>
                <w:szCs w:val="20"/>
                <w:lang w:eastAsia="en-US"/>
              </w:rPr>
            </w:pPr>
          </w:p>
        </w:tc>
        <w:tc>
          <w:tcPr>
            <w:tcW w:w="1158" w:type="dxa"/>
          </w:tcPr>
          <w:p w14:paraId="5DD97736" w14:textId="39582954" w:rsidR="00F50920" w:rsidRPr="00EB5FE4" w:rsidRDefault="00FF25B2" w:rsidP="6B61F575">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F71587" w:rsidRPr="00EB5FE4" w14:paraId="7319D291" w14:textId="77777777" w:rsidTr="4961909E">
        <w:tc>
          <w:tcPr>
            <w:tcW w:w="851" w:type="dxa"/>
          </w:tcPr>
          <w:p w14:paraId="2AE0CE0C" w14:textId="3CB66FC5" w:rsidR="00F71587" w:rsidRPr="00EB5FE4" w:rsidRDefault="00F71587" w:rsidP="6B61F575">
            <w:pPr>
              <w:spacing w:line="240" w:lineRule="auto"/>
              <w:ind w:firstLine="0"/>
              <w:jc w:val="center"/>
              <w:rPr>
                <w:sz w:val="20"/>
                <w:szCs w:val="20"/>
              </w:rPr>
            </w:pPr>
            <w:r>
              <w:rPr>
                <w:sz w:val="20"/>
                <w:szCs w:val="20"/>
              </w:rPr>
              <w:t>2.2.10.</w:t>
            </w:r>
          </w:p>
        </w:tc>
        <w:tc>
          <w:tcPr>
            <w:tcW w:w="3118" w:type="dxa"/>
            <w:gridSpan w:val="2"/>
          </w:tcPr>
          <w:p w14:paraId="0D4D711D" w14:textId="4386F24B" w:rsidR="00F71587" w:rsidRPr="00EB5FE4" w:rsidRDefault="284B3044" w:rsidP="07E56B30">
            <w:pPr>
              <w:spacing w:line="240" w:lineRule="auto"/>
              <w:ind w:firstLine="0"/>
              <w:rPr>
                <w:rFonts w:eastAsia="Calibri"/>
                <w:sz w:val="20"/>
                <w:szCs w:val="20"/>
                <w:lang w:eastAsia="en-US"/>
              </w:rPr>
            </w:pPr>
            <w:r w:rsidRPr="4961909E">
              <w:rPr>
                <w:rFonts w:eastAsia="Calibri" w:cs="Arial"/>
                <w:sz w:val="20"/>
                <w:szCs w:val="20"/>
                <w:lang w:eastAsia="en-US"/>
              </w:rPr>
              <w:t xml:space="preserve">Mazo </w:t>
            </w:r>
            <w:proofErr w:type="spellStart"/>
            <w:r w:rsidRPr="4961909E">
              <w:rPr>
                <w:rFonts w:eastAsia="Calibri" w:cs="Arial"/>
                <w:sz w:val="20"/>
                <w:szCs w:val="20"/>
                <w:lang w:eastAsia="en-US"/>
              </w:rPr>
              <w:t>grantu</w:t>
            </w:r>
            <w:proofErr w:type="spellEnd"/>
            <w:r w:rsidRPr="4961909E">
              <w:rPr>
                <w:rFonts w:eastAsia="Calibri" w:cs="Arial"/>
                <w:sz w:val="20"/>
                <w:szCs w:val="20"/>
                <w:lang w:eastAsia="en-US"/>
              </w:rPr>
              <w:t xml:space="preserve"> programma </w:t>
            </w:r>
            <w:proofErr w:type="spellStart"/>
            <w:r w:rsidRPr="4961909E">
              <w:rPr>
                <w:rFonts w:eastAsia="Calibri" w:cs="Arial"/>
                <w:i/>
                <w:iCs/>
                <w:sz w:val="20"/>
                <w:szCs w:val="20"/>
                <w:lang w:eastAsia="en-US"/>
              </w:rPr>
              <w:t>ad</w:t>
            </w:r>
            <w:proofErr w:type="spellEnd"/>
            <w:r w:rsidRPr="4961909E">
              <w:rPr>
                <w:rFonts w:eastAsia="Calibri" w:cs="Arial"/>
                <w:i/>
                <w:iCs/>
                <w:sz w:val="20"/>
                <w:szCs w:val="20"/>
                <w:lang w:eastAsia="en-US"/>
              </w:rPr>
              <w:t xml:space="preserve"> </w:t>
            </w:r>
            <w:proofErr w:type="spellStart"/>
            <w:r w:rsidRPr="4961909E">
              <w:rPr>
                <w:rFonts w:eastAsia="Calibri" w:cs="Arial"/>
                <w:i/>
                <w:iCs/>
                <w:sz w:val="20"/>
                <w:szCs w:val="20"/>
                <w:lang w:eastAsia="en-US"/>
              </w:rPr>
              <w:t>hoc</w:t>
            </w:r>
            <w:proofErr w:type="spellEnd"/>
            <w:r w:rsidRPr="4961909E">
              <w:rPr>
                <w:rFonts w:eastAsia="Calibri" w:cs="Arial"/>
                <w:sz w:val="20"/>
                <w:szCs w:val="20"/>
                <w:lang w:eastAsia="en-US"/>
              </w:rPr>
              <w:t xml:space="preserve"> situāciju risināšanai pilsoniskās sabiedrības iesaistei</w:t>
            </w:r>
            <w:r w:rsidR="6C18241F" w:rsidRPr="4961909E">
              <w:rPr>
                <w:rFonts w:eastAsia="Calibri" w:cs="Arial"/>
                <w:sz w:val="20"/>
                <w:szCs w:val="20"/>
                <w:lang w:eastAsia="en-US"/>
              </w:rPr>
              <w:t xml:space="preserve"> (pilotprojekts)</w:t>
            </w:r>
            <w:r w:rsidR="1739B67A" w:rsidRPr="4961909E">
              <w:rPr>
                <w:rFonts w:eastAsia="Calibri" w:cs="Arial"/>
                <w:sz w:val="20"/>
                <w:szCs w:val="20"/>
                <w:lang w:eastAsia="en-US"/>
              </w:rPr>
              <w:t>.</w:t>
            </w:r>
          </w:p>
        </w:tc>
        <w:tc>
          <w:tcPr>
            <w:tcW w:w="3686" w:type="dxa"/>
          </w:tcPr>
          <w:p w14:paraId="1C0B32E7" w14:textId="1A475961" w:rsidR="00105794" w:rsidRDefault="00105794" w:rsidP="6B61F575">
            <w:pPr>
              <w:spacing w:line="240" w:lineRule="auto"/>
              <w:ind w:firstLine="0"/>
              <w:rPr>
                <w:rFonts w:eastAsia="Calibri" w:cs="Arial"/>
                <w:sz w:val="20"/>
                <w:szCs w:val="20"/>
                <w:lang w:eastAsia="en-US"/>
              </w:rPr>
            </w:pPr>
            <w:r>
              <w:rPr>
                <w:rFonts w:eastAsia="Calibri" w:cs="Arial"/>
                <w:sz w:val="20"/>
                <w:szCs w:val="20"/>
                <w:lang w:eastAsia="en-US"/>
              </w:rPr>
              <w:t>Stiprināta NVO</w:t>
            </w:r>
            <w:r w:rsidR="003B323A">
              <w:rPr>
                <w:rFonts w:eastAsia="Calibri" w:cs="Arial"/>
                <w:sz w:val="20"/>
                <w:szCs w:val="20"/>
                <w:lang w:eastAsia="en-US"/>
              </w:rPr>
              <w:t xml:space="preserve"> kapacitāte krīzes situāciju risināšanā</w:t>
            </w:r>
            <w:r>
              <w:rPr>
                <w:rFonts w:eastAsia="Calibri" w:cs="Arial"/>
                <w:sz w:val="20"/>
                <w:szCs w:val="20"/>
                <w:lang w:eastAsia="en-US"/>
              </w:rPr>
              <w:t>.</w:t>
            </w:r>
          </w:p>
          <w:p w14:paraId="6EF91556" w14:textId="409F5CC3" w:rsidR="00F71587" w:rsidRPr="00EB5FE4" w:rsidRDefault="00105794" w:rsidP="6B61F575">
            <w:pPr>
              <w:spacing w:line="240" w:lineRule="auto"/>
              <w:ind w:firstLine="0"/>
              <w:rPr>
                <w:rFonts w:eastAsia="Calibri" w:cs="Arial"/>
                <w:sz w:val="20"/>
                <w:szCs w:val="20"/>
                <w:lang w:eastAsia="en-US"/>
              </w:rPr>
            </w:pPr>
            <w:r>
              <w:rPr>
                <w:rFonts w:eastAsia="Calibri" w:cs="Arial"/>
                <w:sz w:val="20"/>
                <w:szCs w:val="20"/>
                <w:lang w:eastAsia="en-US"/>
              </w:rPr>
              <w:t>V</w:t>
            </w:r>
            <w:r w:rsidR="003B323A">
              <w:rPr>
                <w:rFonts w:eastAsia="Calibri" w:cs="Arial"/>
                <w:sz w:val="20"/>
                <w:szCs w:val="20"/>
                <w:lang w:eastAsia="en-US"/>
              </w:rPr>
              <w:t xml:space="preserve">eicināta pilsoniskās sabiedrības aktivitāte. Veicināta iedzīvotāju uzticēšanās Latvijas institūcijām. </w:t>
            </w:r>
          </w:p>
        </w:tc>
        <w:tc>
          <w:tcPr>
            <w:tcW w:w="3402" w:type="dxa"/>
          </w:tcPr>
          <w:p w14:paraId="64B48019" w14:textId="38314B2C" w:rsidR="00F71587" w:rsidRPr="00EB5FE4" w:rsidRDefault="0057668E" w:rsidP="001C6370">
            <w:pPr>
              <w:spacing w:line="240" w:lineRule="auto"/>
              <w:ind w:left="63" w:firstLine="0"/>
              <w:rPr>
                <w:sz w:val="20"/>
                <w:szCs w:val="20"/>
              </w:rPr>
            </w:pPr>
            <w:r w:rsidRPr="0057668E">
              <w:rPr>
                <w:sz w:val="20"/>
                <w:szCs w:val="20"/>
              </w:rPr>
              <w:t>Katru gadu atbalstīti vismaz 20 NVO projekti, kas reaģē uz notikumiem sabiedrībā – pilsoniskā iesaiste, sociālās problēmas u.tml.</w:t>
            </w:r>
            <w:r w:rsidR="002530A9">
              <w:rPr>
                <w:rStyle w:val="FootnoteReference"/>
                <w:sz w:val="20"/>
                <w:szCs w:val="20"/>
              </w:rPr>
              <w:footnoteReference w:id="104"/>
            </w:r>
            <w:r w:rsidRPr="0057668E">
              <w:rPr>
                <w:sz w:val="20"/>
                <w:szCs w:val="20"/>
              </w:rPr>
              <w:t xml:space="preserve"> </w:t>
            </w:r>
          </w:p>
        </w:tc>
        <w:tc>
          <w:tcPr>
            <w:tcW w:w="1134" w:type="dxa"/>
          </w:tcPr>
          <w:p w14:paraId="7BA322A9" w14:textId="51CF9C71" w:rsidR="00F71587" w:rsidRPr="00EB5FE4" w:rsidRDefault="0057668E" w:rsidP="6B61F575">
            <w:pPr>
              <w:spacing w:line="240" w:lineRule="auto"/>
              <w:ind w:firstLine="0"/>
              <w:jc w:val="center"/>
              <w:rPr>
                <w:rFonts w:eastAsia="Calibri"/>
                <w:sz w:val="20"/>
                <w:szCs w:val="20"/>
                <w:lang w:eastAsia="en-US"/>
              </w:rPr>
            </w:pPr>
            <w:r>
              <w:rPr>
                <w:rFonts w:eastAsia="Calibri"/>
                <w:sz w:val="20"/>
                <w:szCs w:val="20"/>
                <w:lang w:eastAsia="en-US"/>
              </w:rPr>
              <w:t>SIF</w:t>
            </w:r>
          </w:p>
        </w:tc>
        <w:tc>
          <w:tcPr>
            <w:tcW w:w="1417" w:type="dxa"/>
          </w:tcPr>
          <w:p w14:paraId="3C759698" w14:textId="77777777" w:rsidR="00F71587" w:rsidRPr="00EB5FE4" w:rsidRDefault="00F71587" w:rsidP="6B61F575">
            <w:pPr>
              <w:spacing w:line="240" w:lineRule="auto"/>
              <w:ind w:firstLine="0"/>
              <w:jc w:val="center"/>
              <w:rPr>
                <w:rFonts w:eastAsia="Calibri" w:cs="Arial"/>
                <w:sz w:val="20"/>
                <w:szCs w:val="20"/>
                <w:lang w:eastAsia="en-US"/>
              </w:rPr>
            </w:pPr>
          </w:p>
        </w:tc>
        <w:tc>
          <w:tcPr>
            <w:tcW w:w="1158" w:type="dxa"/>
          </w:tcPr>
          <w:p w14:paraId="061F1FF6" w14:textId="2E6C149A" w:rsidR="00F71587" w:rsidRPr="00EB5FE4" w:rsidRDefault="0057668E" w:rsidP="6B61F575">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485581" w:rsidRPr="002565F1" w14:paraId="46B9CB8F" w14:textId="77777777" w:rsidTr="003E706C">
        <w:tc>
          <w:tcPr>
            <w:tcW w:w="851" w:type="dxa"/>
            <w:shd w:val="clear" w:color="auto" w:fill="DAFEEB"/>
            <w:vAlign w:val="center"/>
          </w:tcPr>
          <w:p w14:paraId="59119ECD" w14:textId="7840528F" w:rsidR="00485581" w:rsidRPr="002565F1" w:rsidRDefault="00485581" w:rsidP="003E706C">
            <w:pPr>
              <w:numPr>
                <w:ilvl w:val="1"/>
                <w:numId w:val="2"/>
              </w:numPr>
              <w:spacing w:line="240" w:lineRule="auto"/>
              <w:ind w:left="0" w:firstLine="0"/>
              <w:jc w:val="left"/>
              <w:rPr>
                <w:b/>
                <w:bCs/>
                <w:sz w:val="20"/>
                <w:szCs w:val="20"/>
              </w:rPr>
            </w:pPr>
          </w:p>
          <w:p w14:paraId="1405F2EB" w14:textId="77777777" w:rsidR="00485581" w:rsidRPr="002565F1" w:rsidRDefault="00485581" w:rsidP="003E706C">
            <w:pPr>
              <w:spacing w:line="240" w:lineRule="auto"/>
              <w:ind w:firstLine="0"/>
              <w:jc w:val="left"/>
              <w:rPr>
                <w:b/>
                <w:sz w:val="20"/>
                <w:szCs w:val="20"/>
              </w:rPr>
            </w:pPr>
            <w:r w:rsidRPr="002565F1">
              <w:rPr>
                <w:b/>
                <w:sz w:val="20"/>
                <w:szCs w:val="20"/>
              </w:rPr>
              <w:t>Uzdevums</w:t>
            </w:r>
          </w:p>
        </w:tc>
        <w:tc>
          <w:tcPr>
            <w:tcW w:w="13915" w:type="dxa"/>
            <w:gridSpan w:val="7"/>
            <w:shd w:val="clear" w:color="auto" w:fill="DAFEEB"/>
            <w:vAlign w:val="center"/>
          </w:tcPr>
          <w:p w14:paraId="4344F00C" w14:textId="5C5BA375" w:rsidR="00485581" w:rsidRPr="002565F1" w:rsidRDefault="00485581" w:rsidP="003E706C">
            <w:pPr>
              <w:spacing w:line="240" w:lineRule="auto"/>
              <w:ind w:firstLine="0"/>
              <w:jc w:val="left"/>
              <w:rPr>
                <w:rFonts w:eastAsia="Calibri"/>
                <w:b/>
                <w:sz w:val="20"/>
                <w:szCs w:val="20"/>
                <w:lang w:eastAsia="en-US"/>
              </w:rPr>
            </w:pPr>
            <w:r w:rsidRPr="002565F1">
              <w:rPr>
                <w:rFonts w:eastAsia="Calibri"/>
                <w:b/>
                <w:bCs/>
                <w:sz w:val="20"/>
                <w:szCs w:val="20"/>
                <w:lang w:eastAsia="en-US"/>
              </w:rPr>
              <w:t>Veidot kvalitatīvu</w:t>
            </w:r>
            <w:r>
              <w:rPr>
                <w:rFonts w:eastAsia="Calibri"/>
                <w:b/>
                <w:bCs/>
                <w:sz w:val="20"/>
                <w:szCs w:val="20"/>
                <w:lang w:eastAsia="en-US"/>
              </w:rPr>
              <w:t>,</w:t>
            </w:r>
            <w:r w:rsidRPr="002565F1">
              <w:rPr>
                <w:rFonts w:eastAsia="Calibri"/>
                <w:b/>
                <w:bCs/>
                <w:sz w:val="20"/>
                <w:szCs w:val="20"/>
                <w:lang w:eastAsia="en-US"/>
              </w:rPr>
              <w:t xml:space="preserve"> drošu</w:t>
            </w:r>
            <w:r>
              <w:rPr>
                <w:rFonts w:eastAsia="Calibri"/>
                <w:b/>
                <w:bCs/>
                <w:sz w:val="20"/>
                <w:szCs w:val="20"/>
                <w:lang w:eastAsia="en-US"/>
              </w:rPr>
              <w:t xml:space="preserve"> un iekļaujošu</w:t>
            </w:r>
            <w:r w:rsidRPr="002565F1">
              <w:rPr>
                <w:rFonts w:eastAsia="Calibri"/>
                <w:b/>
                <w:bCs/>
                <w:sz w:val="20"/>
                <w:szCs w:val="20"/>
                <w:lang w:eastAsia="en-US"/>
              </w:rPr>
              <w:t xml:space="preserve"> demokrātiskās līdzdalības un informācijas telpu</w:t>
            </w:r>
          </w:p>
        </w:tc>
      </w:tr>
      <w:tr w:rsidR="00485581" w:rsidRPr="002565F1" w14:paraId="7C7CE802" w14:textId="77777777" w:rsidTr="00E46316">
        <w:tc>
          <w:tcPr>
            <w:tcW w:w="851" w:type="dxa"/>
          </w:tcPr>
          <w:p w14:paraId="34DFA572" w14:textId="77777777" w:rsidR="00485581" w:rsidRPr="00555963" w:rsidRDefault="00485581" w:rsidP="00485581">
            <w:pPr>
              <w:spacing w:line="240" w:lineRule="auto"/>
              <w:ind w:firstLine="0"/>
              <w:jc w:val="center"/>
              <w:rPr>
                <w:sz w:val="20"/>
                <w:szCs w:val="20"/>
              </w:rPr>
            </w:pPr>
            <w:r w:rsidRPr="00555963">
              <w:rPr>
                <w:sz w:val="20"/>
                <w:szCs w:val="20"/>
              </w:rPr>
              <w:t>2.3.1.</w:t>
            </w:r>
          </w:p>
        </w:tc>
        <w:tc>
          <w:tcPr>
            <w:tcW w:w="3118" w:type="dxa"/>
            <w:gridSpan w:val="2"/>
          </w:tcPr>
          <w:p w14:paraId="02DAC5CF" w14:textId="4AA58463" w:rsidR="00485581" w:rsidRPr="00555963" w:rsidRDefault="503BF260" w:rsidP="00485581">
            <w:pPr>
              <w:spacing w:line="240" w:lineRule="auto"/>
              <w:ind w:firstLine="0"/>
              <w:rPr>
                <w:rFonts w:eastAsia="Calibri" w:cs="Arial"/>
                <w:sz w:val="20"/>
                <w:szCs w:val="20"/>
                <w:lang w:eastAsia="en-US"/>
              </w:rPr>
            </w:pPr>
            <w:bookmarkStart w:id="64" w:name="_Hlk78355666"/>
            <w:r w:rsidRPr="4961909E">
              <w:rPr>
                <w:rFonts w:eastAsia="Calibri"/>
                <w:sz w:val="20"/>
                <w:szCs w:val="20"/>
                <w:lang w:eastAsia="en-US"/>
              </w:rPr>
              <w:t>Pētījumos balstītas saliedētas sabiedrības politikas attīstība</w:t>
            </w:r>
            <w:r w:rsidR="1C70FE48" w:rsidRPr="4961909E">
              <w:rPr>
                <w:rFonts w:eastAsia="Calibri"/>
                <w:sz w:val="20"/>
                <w:szCs w:val="20"/>
                <w:lang w:eastAsia="en-US"/>
              </w:rPr>
              <w:t>.</w:t>
            </w:r>
            <w:bookmarkEnd w:id="64"/>
          </w:p>
        </w:tc>
        <w:tc>
          <w:tcPr>
            <w:tcW w:w="3686" w:type="dxa"/>
          </w:tcPr>
          <w:p w14:paraId="1DE33CF1" w14:textId="77777777" w:rsidR="00485581" w:rsidRPr="00555963" w:rsidRDefault="00485581" w:rsidP="00485581">
            <w:pPr>
              <w:spacing w:line="240" w:lineRule="auto"/>
              <w:ind w:firstLine="0"/>
              <w:rPr>
                <w:rFonts w:eastAsia="Calibri"/>
                <w:sz w:val="20"/>
                <w:szCs w:val="20"/>
                <w:lang w:eastAsia="en-US"/>
              </w:rPr>
            </w:pPr>
            <w:r w:rsidRPr="00555963">
              <w:rPr>
                <w:rFonts w:eastAsia="Calibri"/>
                <w:sz w:val="20"/>
                <w:szCs w:val="20"/>
                <w:lang w:eastAsia="en-US"/>
              </w:rPr>
              <w:t>Sekmēta pētījumu veikšana par saliedētas sabiedrības politikas jautājumiem;</w:t>
            </w:r>
          </w:p>
          <w:p w14:paraId="31A59982" w14:textId="77777777" w:rsidR="00485581" w:rsidRPr="00555963" w:rsidRDefault="00485581" w:rsidP="00485581">
            <w:pPr>
              <w:spacing w:line="240" w:lineRule="auto"/>
              <w:ind w:firstLine="0"/>
              <w:rPr>
                <w:rFonts w:eastAsia="Calibri"/>
                <w:sz w:val="20"/>
                <w:szCs w:val="20"/>
                <w:lang w:eastAsia="en-US"/>
              </w:rPr>
            </w:pPr>
            <w:r w:rsidRPr="00555963">
              <w:rPr>
                <w:rFonts w:eastAsia="Calibri"/>
                <w:sz w:val="20"/>
                <w:szCs w:val="20"/>
                <w:lang w:eastAsia="en-US"/>
              </w:rPr>
              <w:t xml:space="preserve">Nodrošināta saliedētas sabiedrības politikas </w:t>
            </w:r>
            <w:proofErr w:type="spellStart"/>
            <w:r w:rsidRPr="00555963">
              <w:rPr>
                <w:rFonts w:eastAsia="Calibri"/>
                <w:sz w:val="20"/>
                <w:szCs w:val="20"/>
                <w:lang w:eastAsia="en-US"/>
              </w:rPr>
              <w:t>izvērtējumu</w:t>
            </w:r>
            <w:proofErr w:type="spellEnd"/>
            <w:r w:rsidRPr="00555963">
              <w:rPr>
                <w:rFonts w:eastAsia="Calibri"/>
                <w:sz w:val="20"/>
                <w:szCs w:val="20"/>
                <w:lang w:eastAsia="en-US"/>
              </w:rPr>
              <w:t xml:space="preserve"> veikšana;</w:t>
            </w:r>
          </w:p>
          <w:p w14:paraId="38FEE44C" w14:textId="432E0F2B" w:rsidR="00485581" w:rsidRPr="00555963" w:rsidRDefault="00485581" w:rsidP="00485581">
            <w:pPr>
              <w:spacing w:line="240" w:lineRule="auto"/>
              <w:ind w:firstLine="0"/>
              <w:rPr>
                <w:rFonts w:eastAsia="Calibri"/>
                <w:sz w:val="20"/>
                <w:szCs w:val="20"/>
                <w:lang w:eastAsia="en-US"/>
              </w:rPr>
            </w:pPr>
            <w:r w:rsidRPr="00555963">
              <w:rPr>
                <w:rFonts w:eastAsia="Calibri"/>
                <w:sz w:val="20"/>
                <w:szCs w:val="20"/>
                <w:lang w:eastAsia="en-US"/>
              </w:rPr>
              <w:t>Nodrošināta juridiskās ekspertīzes pieejamība par saliedētas sabiedrības politikas jautājumiem;</w:t>
            </w:r>
          </w:p>
          <w:p w14:paraId="7BC1651C" w14:textId="77777777" w:rsidR="00485581" w:rsidRPr="00555963" w:rsidRDefault="00485581" w:rsidP="00485581">
            <w:pPr>
              <w:spacing w:line="240" w:lineRule="auto"/>
              <w:ind w:firstLine="0"/>
              <w:rPr>
                <w:rFonts w:eastAsia="Calibri"/>
                <w:sz w:val="20"/>
                <w:szCs w:val="20"/>
                <w:lang w:eastAsia="en-US"/>
              </w:rPr>
            </w:pPr>
            <w:r w:rsidRPr="00555963">
              <w:rPr>
                <w:rFonts w:eastAsia="Calibri"/>
                <w:sz w:val="20"/>
                <w:szCs w:val="20"/>
                <w:lang w:eastAsia="en-US"/>
              </w:rPr>
              <w:t xml:space="preserve">Veicināta objektīvas informācijas sagatavošana dialogam ar sabiedrību par </w:t>
            </w:r>
            <w:r w:rsidRPr="00555963">
              <w:rPr>
                <w:rFonts w:eastAsia="Calibri"/>
                <w:sz w:val="20"/>
                <w:szCs w:val="20"/>
                <w:lang w:eastAsia="en-US"/>
              </w:rPr>
              <w:lastRenderedPageBreak/>
              <w:t>demokrātijas un informācijas telpas kopsakarībām;</w:t>
            </w:r>
          </w:p>
          <w:p w14:paraId="258909CF" w14:textId="78FAC89A" w:rsidR="00485581" w:rsidRPr="00555963" w:rsidRDefault="00485581" w:rsidP="00485581">
            <w:pPr>
              <w:spacing w:line="240" w:lineRule="auto"/>
              <w:ind w:firstLine="0"/>
              <w:rPr>
                <w:rFonts w:eastAsia="Calibri" w:cs="Arial"/>
                <w:b/>
                <w:sz w:val="20"/>
                <w:szCs w:val="20"/>
                <w:lang w:eastAsia="en-US"/>
              </w:rPr>
            </w:pPr>
            <w:r w:rsidRPr="00555963">
              <w:rPr>
                <w:rFonts w:eastAsia="Calibri"/>
                <w:sz w:val="20"/>
                <w:szCs w:val="20"/>
                <w:lang w:eastAsia="en-US"/>
              </w:rPr>
              <w:t>Izpētīti diskriminācijas novēršanas un iecietības faktori Latvijā.</w:t>
            </w:r>
          </w:p>
        </w:tc>
        <w:tc>
          <w:tcPr>
            <w:tcW w:w="3402" w:type="dxa"/>
          </w:tcPr>
          <w:p w14:paraId="154A07A5" w14:textId="44E66EBE" w:rsidR="00485581" w:rsidRPr="00E034B0" w:rsidRDefault="00485581" w:rsidP="00485581">
            <w:pPr>
              <w:spacing w:line="240" w:lineRule="auto"/>
              <w:ind w:firstLine="0"/>
              <w:rPr>
                <w:rFonts w:eastAsia="Calibri"/>
                <w:sz w:val="20"/>
                <w:szCs w:val="20"/>
                <w:lang w:eastAsia="en-US"/>
              </w:rPr>
            </w:pPr>
            <w:r>
              <w:rPr>
                <w:rFonts w:eastAsia="Calibri"/>
                <w:sz w:val="20"/>
                <w:szCs w:val="20"/>
                <w:lang w:eastAsia="en-US"/>
              </w:rPr>
              <w:lastRenderedPageBreak/>
              <w:t>V</w:t>
            </w:r>
            <w:r w:rsidRPr="00555963">
              <w:rPr>
                <w:rFonts w:eastAsia="Calibri"/>
                <w:sz w:val="20"/>
                <w:szCs w:val="20"/>
                <w:lang w:eastAsia="en-US"/>
              </w:rPr>
              <w:t>eikt</w:t>
            </w:r>
            <w:r>
              <w:rPr>
                <w:rFonts w:eastAsia="Calibri"/>
                <w:sz w:val="20"/>
                <w:szCs w:val="20"/>
                <w:lang w:eastAsia="en-US"/>
              </w:rPr>
              <w:t>i vismaz</w:t>
            </w:r>
            <w:r w:rsidRPr="00555963">
              <w:rPr>
                <w:rFonts w:eastAsia="Calibri"/>
                <w:sz w:val="20"/>
                <w:szCs w:val="20"/>
                <w:lang w:eastAsia="en-US"/>
              </w:rPr>
              <w:t xml:space="preserve"> </w:t>
            </w:r>
            <w:r>
              <w:rPr>
                <w:rFonts w:eastAsia="Calibri"/>
                <w:sz w:val="20"/>
                <w:szCs w:val="20"/>
                <w:lang w:eastAsia="en-US"/>
              </w:rPr>
              <w:t xml:space="preserve">2 </w:t>
            </w:r>
            <w:r w:rsidRPr="00555963">
              <w:rPr>
                <w:rFonts w:eastAsia="Calibri"/>
                <w:sz w:val="20"/>
                <w:szCs w:val="20"/>
                <w:lang w:eastAsia="en-US"/>
              </w:rPr>
              <w:t>pētījum</w:t>
            </w:r>
            <w:r>
              <w:rPr>
                <w:rFonts w:eastAsia="Calibri"/>
                <w:sz w:val="20"/>
                <w:szCs w:val="20"/>
                <w:lang w:eastAsia="en-US"/>
              </w:rPr>
              <w:t>i,</w:t>
            </w:r>
            <w:r w:rsidRPr="00555963">
              <w:rPr>
                <w:rFonts w:eastAsia="Calibri"/>
                <w:sz w:val="20"/>
                <w:szCs w:val="20"/>
                <w:lang w:eastAsia="en-US"/>
              </w:rPr>
              <w:t xml:space="preserve"> </w:t>
            </w:r>
            <w:proofErr w:type="spellStart"/>
            <w:r w:rsidRPr="00555963">
              <w:rPr>
                <w:rFonts w:eastAsia="Calibri"/>
                <w:sz w:val="20"/>
                <w:szCs w:val="20"/>
                <w:lang w:eastAsia="en-US"/>
              </w:rPr>
              <w:t>izvērtējum</w:t>
            </w:r>
            <w:r>
              <w:rPr>
                <w:rFonts w:eastAsia="Calibri"/>
                <w:sz w:val="20"/>
                <w:szCs w:val="20"/>
                <w:lang w:eastAsia="en-US"/>
              </w:rPr>
              <w:t>i</w:t>
            </w:r>
            <w:proofErr w:type="spellEnd"/>
            <w:r>
              <w:rPr>
                <w:rFonts w:eastAsia="Calibri"/>
                <w:sz w:val="20"/>
                <w:szCs w:val="20"/>
                <w:lang w:eastAsia="en-US"/>
              </w:rPr>
              <w:t xml:space="preserve"> vai sabiedriskās domas aptaujas</w:t>
            </w:r>
            <w:r w:rsidRPr="00555963">
              <w:rPr>
                <w:rFonts w:eastAsia="Calibri"/>
                <w:sz w:val="20"/>
                <w:szCs w:val="20"/>
                <w:lang w:eastAsia="en-US"/>
              </w:rPr>
              <w:t xml:space="preserve"> par saliedētas sabiedrības politikas jautājumiem</w:t>
            </w:r>
            <w:r>
              <w:rPr>
                <w:rFonts w:eastAsia="Calibri"/>
                <w:sz w:val="20"/>
                <w:szCs w:val="20"/>
                <w:lang w:eastAsia="en-US"/>
              </w:rPr>
              <w:t>.</w:t>
            </w:r>
          </w:p>
        </w:tc>
        <w:tc>
          <w:tcPr>
            <w:tcW w:w="1134" w:type="dxa"/>
          </w:tcPr>
          <w:p w14:paraId="5413F651" w14:textId="77777777" w:rsidR="00485581" w:rsidRPr="00555963" w:rsidRDefault="00485581" w:rsidP="00485581">
            <w:pPr>
              <w:spacing w:line="240" w:lineRule="auto"/>
              <w:ind w:firstLine="0"/>
              <w:jc w:val="center"/>
              <w:rPr>
                <w:rFonts w:eastAsia="Calibri"/>
                <w:sz w:val="20"/>
                <w:szCs w:val="20"/>
                <w:lang w:eastAsia="en-US"/>
              </w:rPr>
            </w:pPr>
            <w:r w:rsidRPr="00555963">
              <w:rPr>
                <w:rFonts w:eastAsia="Calibri"/>
                <w:sz w:val="20"/>
                <w:szCs w:val="20"/>
                <w:lang w:eastAsia="en-US"/>
              </w:rPr>
              <w:t>KM</w:t>
            </w:r>
          </w:p>
        </w:tc>
        <w:tc>
          <w:tcPr>
            <w:tcW w:w="1417" w:type="dxa"/>
          </w:tcPr>
          <w:p w14:paraId="1CDD762B" w14:textId="77777777" w:rsidR="00485581" w:rsidRPr="00555963" w:rsidRDefault="00485581" w:rsidP="00485581">
            <w:pPr>
              <w:spacing w:line="240" w:lineRule="auto"/>
              <w:ind w:firstLine="0"/>
              <w:jc w:val="left"/>
              <w:rPr>
                <w:rFonts w:eastAsia="Calibri"/>
                <w:sz w:val="20"/>
                <w:szCs w:val="20"/>
                <w:lang w:eastAsia="en-US"/>
              </w:rPr>
            </w:pPr>
          </w:p>
        </w:tc>
        <w:tc>
          <w:tcPr>
            <w:tcW w:w="1158" w:type="dxa"/>
          </w:tcPr>
          <w:p w14:paraId="770B02F2" w14:textId="10F43617" w:rsidR="00485581" w:rsidRPr="002565F1" w:rsidRDefault="00485581" w:rsidP="00485581">
            <w:pPr>
              <w:spacing w:line="240" w:lineRule="auto"/>
              <w:ind w:firstLine="0"/>
              <w:jc w:val="left"/>
              <w:rPr>
                <w:rFonts w:eastAsia="Calibri"/>
                <w:sz w:val="20"/>
                <w:szCs w:val="20"/>
                <w:lang w:eastAsia="en-US"/>
              </w:rPr>
            </w:pPr>
            <w:r w:rsidRPr="00555963">
              <w:rPr>
                <w:rFonts w:eastAsia="Calibri"/>
                <w:sz w:val="20"/>
                <w:szCs w:val="20"/>
                <w:lang w:eastAsia="en-US"/>
              </w:rPr>
              <w:t>202</w:t>
            </w:r>
            <w:r>
              <w:rPr>
                <w:rFonts w:eastAsia="Calibri"/>
                <w:sz w:val="20"/>
                <w:szCs w:val="20"/>
                <w:lang w:eastAsia="en-US"/>
              </w:rPr>
              <w:t>7</w:t>
            </w:r>
            <w:r w:rsidRPr="00555963">
              <w:rPr>
                <w:rFonts w:eastAsia="Calibri"/>
                <w:sz w:val="20"/>
                <w:szCs w:val="20"/>
                <w:lang w:eastAsia="en-US"/>
              </w:rPr>
              <w:t>.gada II pusgads</w:t>
            </w:r>
          </w:p>
        </w:tc>
      </w:tr>
      <w:tr w:rsidR="00485581" w:rsidRPr="002565F1" w14:paraId="0444D129" w14:textId="77777777" w:rsidTr="00E46316">
        <w:tc>
          <w:tcPr>
            <w:tcW w:w="851" w:type="dxa"/>
          </w:tcPr>
          <w:p w14:paraId="4D5D004E" w14:textId="20A08E44" w:rsidR="00485581" w:rsidRPr="000C4FD5" w:rsidRDefault="00485581" w:rsidP="00485581">
            <w:pPr>
              <w:spacing w:line="240" w:lineRule="auto"/>
              <w:ind w:firstLine="0"/>
              <w:jc w:val="center"/>
              <w:rPr>
                <w:sz w:val="20"/>
                <w:szCs w:val="20"/>
              </w:rPr>
            </w:pPr>
            <w:r w:rsidRPr="000C4FD5">
              <w:rPr>
                <w:sz w:val="20"/>
                <w:szCs w:val="20"/>
              </w:rPr>
              <w:t>2.3.</w:t>
            </w:r>
            <w:r>
              <w:rPr>
                <w:sz w:val="20"/>
                <w:szCs w:val="20"/>
              </w:rPr>
              <w:t>2</w:t>
            </w:r>
            <w:r w:rsidRPr="000C4FD5">
              <w:rPr>
                <w:sz w:val="20"/>
                <w:szCs w:val="20"/>
              </w:rPr>
              <w:t>.</w:t>
            </w:r>
          </w:p>
        </w:tc>
        <w:tc>
          <w:tcPr>
            <w:tcW w:w="3118" w:type="dxa"/>
            <w:gridSpan w:val="2"/>
          </w:tcPr>
          <w:p w14:paraId="03E18695" w14:textId="22960291" w:rsidR="00485581" w:rsidRPr="000C4FD5" w:rsidRDefault="503BF260" w:rsidP="00485581">
            <w:pPr>
              <w:spacing w:line="240" w:lineRule="auto"/>
              <w:ind w:firstLine="0"/>
              <w:rPr>
                <w:rFonts w:eastAsia="Calibri"/>
                <w:sz w:val="20"/>
                <w:szCs w:val="20"/>
                <w:lang w:eastAsia="en-US"/>
              </w:rPr>
            </w:pPr>
            <w:r w:rsidRPr="4961909E">
              <w:rPr>
                <w:rFonts w:eastAsia="Calibri"/>
                <w:sz w:val="20"/>
                <w:szCs w:val="20"/>
                <w:lang w:eastAsia="en-US"/>
              </w:rPr>
              <w:t xml:space="preserve">Saliedētas sabiedrības politikas veidošanas līdzdalības pasākumi (sabiedriskās domas izzināšana, semināri, </w:t>
            </w:r>
            <w:proofErr w:type="spellStart"/>
            <w:r w:rsidRPr="4961909E">
              <w:rPr>
                <w:rFonts w:eastAsia="Calibri"/>
                <w:sz w:val="20"/>
                <w:szCs w:val="20"/>
                <w:lang w:eastAsia="en-US"/>
              </w:rPr>
              <w:t>fokusgrupas</w:t>
            </w:r>
            <w:proofErr w:type="spellEnd"/>
            <w:r w:rsidRPr="4961909E">
              <w:rPr>
                <w:rFonts w:eastAsia="Calibri"/>
                <w:sz w:val="20"/>
                <w:szCs w:val="20"/>
                <w:lang w:eastAsia="en-US"/>
              </w:rPr>
              <w:t>, dizaina domāšanas darbnīcas u.c.)</w:t>
            </w:r>
            <w:r w:rsidR="73073406" w:rsidRPr="4961909E">
              <w:rPr>
                <w:rFonts w:eastAsia="Calibri"/>
                <w:sz w:val="20"/>
                <w:szCs w:val="20"/>
                <w:lang w:eastAsia="en-US"/>
              </w:rPr>
              <w:t>.</w:t>
            </w:r>
          </w:p>
        </w:tc>
        <w:tc>
          <w:tcPr>
            <w:tcW w:w="3686" w:type="dxa"/>
          </w:tcPr>
          <w:p w14:paraId="7DF4B839" w14:textId="77777777" w:rsidR="00485581" w:rsidRPr="000C4FD5" w:rsidRDefault="00485581" w:rsidP="00485581">
            <w:pPr>
              <w:spacing w:line="240" w:lineRule="auto"/>
              <w:ind w:firstLine="0"/>
              <w:rPr>
                <w:rFonts w:eastAsia="Calibri"/>
                <w:sz w:val="20"/>
                <w:szCs w:val="20"/>
                <w:lang w:eastAsia="en-US"/>
              </w:rPr>
            </w:pPr>
            <w:r w:rsidRPr="000C4FD5">
              <w:rPr>
                <w:rFonts w:eastAsia="Calibri"/>
                <w:sz w:val="20"/>
                <w:szCs w:val="20"/>
                <w:lang w:eastAsia="en-US"/>
              </w:rPr>
              <w:t>Veicināta sabiedrības izpratnes veidošanās par pilsonisko līdzdalību.</w:t>
            </w:r>
          </w:p>
          <w:p w14:paraId="304C6875" w14:textId="77777777" w:rsidR="00485581" w:rsidRPr="000C4FD5" w:rsidRDefault="00485581" w:rsidP="00485581">
            <w:pPr>
              <w:spacing w:line="240" w:lineRule="auto"/>
              <w:ind w:firstLine="0"/>
              <w:rPr>
                <w:rFonts w:eastAsia="Calibri"/>
                <w:sz w:val="20"/>
                <w:szCs w:val="20"/>
                <w:lang w:eastAsia="en-US"/>
              </w:rPr>
            </w:pPr>
            <w:r w:rsidRPr="000C4FD5">
              <w:rPr>
                <w:rFonts w:eastAsia="Calibri"/>
                <w:sz w:val="20"/>
                <w:szCs w:val="20"/>
                <w:lang w:eastAsia="en-US"/>
              </w:rPr>
              <w:t>Nodrošināta sabiedrības iesaiste saliedētas sabiedrības politikas veidošanas procesos.</w:t>
            </w:r>
          </w:p>
        </w:tc>
        <w:tc>
          <w:tcPr>
            <w:tcW w:w="3402" w:type="dxa"/>
          </w:tcPr>
          <w:p w14:paraId="7E500CD1" w14:textId="593D07C8" w:rsidR="00485581" w:rsidRPr="000C4FD5" w:rsidRDefault="00485581" w:rsidP="00485581">
            <w:pPr>
              <w:spacing w:line="240" w:lineRule="auto"/>
              <w:ind w:firstLine="0"/>
              <w:rPr>
                <w:rFonts w:eastAsia="Calibri"/>
                <w:sz w:val="20"/>
                <w:szCs w:val="20"/>
                <w:lang w:eastAsia="en-US"/>
              </w:rPr>
            </w:pPr>
            <w:r w:rsidRPr="000C4FD5">
              <w:rPr>
                <w:rFonts w:eastAsia="Calibri"/>
                <w:sz w:val="20"/>
                <w:szCs w:val="20"/>
                <w:lang w:eastAsia="en-US"/>
              </w:rPr>
              <w:t>Katru gadu norisinājies vismaz 1 pasākums.</w:t>
            </w:r>
          </w:p>
        </w:tc>
        <w:tc>
          <w:tcPr>
            <w:tcW w:w="1134" w:type="dxa"/>
          </w:tcPr>
          <w:p w14:paraId="6008B698" w14:textId="77777777" w:rsidR="00485581" w:rsidRPr="000C4FD5" w:rsidRDefault="00485581" w:rsidP="00485581">
            <w:pPr>
              <w:spacing w:line="240" w:lineRule="auto"/>
              <w:ind w:firstLine="0"/>
              <w:jc w:val="center"/>
              <w:rPr>
                <w:rFonts w:eastAsia="Calibri"/>
                <w:sz w:val="20"/>
                <w:szCs w:val="20"/>
                <w:lang w:eastAsia="en-US"/>
              </w:rPr>
            </w:pPr>
            <w:r w:rsidRPr="000C4FD5">
              <w:rPr>
                <w:rFonts w:eastAsia="Calibri"/>
                <w:sz w:val="20"/>
                <w:szCs w:val="20"/>
                <w:lang w:eastAsia="en-US"/>
              </w:rPr>
              <w:t>KM</w:t>
            </w:r>
          </w:p>
        </w:tc>
        <w:tc>
          <w:tcPr>
            <w:tcW w:w="1417" w:type="dxa"/>
          </w:tcPr>
          <w:p w14:paraId="4951CB0C" w14:textId="77777777" w:rsidR="00485581" w:rsidRPr="000C4FD5" w:rsidRDefault="00485581" w:rsidP="00485581">
            <w:pPr>
              <w:spacing w:line="240" w:lineRule="auto"/>
              <w:ind w:firstLine="0"/>
              <w:jc w:val="left"/>
              <w:rPr>
                <w:rFonts w:eastAsia="Calibri"/>
                <w:sz w:val="20"/>
                <w:szCs w:val="20"/>
                <w:lang w:eastAsia="en-US"/>
              </w:rPr>
            </w:pPr>
          </w:p>
        </w:tc>
        <w:tc>
          <w:tcPr>
            <w:tcW w:w="1158" w:type="dxa"/>
          </w:tcPr>
          <w:p w14:paraId="61E75F6D" w14:textId="763B0DAA" w:rsidR="00485581" w:rsidRPr="002565F1" w:rsidRDefault="00485581" w:rsidP="00485581">
            <w:pPr>
              <w:spacing w:line="240" w:lineRule="auto"/>
              <w:ind w:firstLine="0"/>
              <w:jc w:val="left"/>
              <w:rPr>
                <w:rFonts w:eastAsia="Calibri"/>
                <w:sz w:val="20"/>
                <w:szCs w:val="20"/>
                <w:lang w:eastAsia="en-US"/>
              </w:rPr>
            </w:pPr>
            <w:r w:rsidRPr="000C4FD5">
              <w:rPr>
                <w:rFonts w:eastAsia="Calibri"/>
                <w:sz w:val="20"/>
                <w:szCs w:val="20"/>
                <w:lang w:eastAsia="en-US"/>
              </w:rPr>
              <w:t>202</w:t>
            </w:r>
            <w:r>
              <w:rPr>
                <w:rFonts w:eastAsia="Calibri"/>
                <w:sz w:val="20"/>
                <w:szCs w:val="20"/>
                <w:lang w:eastAsia="en-US"/>
              </w:rPr>
              <w:t>7</w:t>
            </w:r>
            <w:r w:rsidRPr="000C4FD5">
              <w:rPr>
                <w:rFonts w:eastAsia="Calibri"/>
                <w:sz w:val="20"/>
                <w:szCs w:val="20"/>
                <w:lang w:eastAsia="en-US"/>
              </w:rPr>
              <w:t>.gada II pusgads</w:t>
            </w:r>
          </w:p>
        </w:tc>
      </w:tr>
      <w:tr w:rsidR="00485581" w:rsidRPr="002565F1" w14:paraId="58BABA0B" w14:textId="77777777" w:rsidTr="00E46316">
        <w:tc>
          <w:tcPr>
            <w:tcW w:w="851" w:type="dxa"/>
          </w:tcPr>
          <w:p w14:paraId="55D6EDFB" w14:textId="37993778" w:rsidR="00485581" w:rsidRPr="002565F1" w:rsidRDefault="00485581" w:rsidP="00485581">
            <w:pPr>
              <w:spacing w:line="240" w:lineRule="auto"/>
              <w:ind w:firstLine="0"/>
              <w:jc w:val="center"/>
              <w:rPr>
                <w:sz w:val="20"/>
                <w:szCs w:val="20"/>
              </w:rPr>
            </w:pPr>
            <w:r w:rsidRPr="002565F1">
              <w:rPr>
                <w:sz w:val="20"/>
                <w:szCs w:val="20"/>
              </w:rPr>
              <w:t>2.3.</w:t>
            </w:r>
            <w:r>
              <w:rPr>
                <w:sz w:val="20"/>
                <w:szCs w:val="20"/>
              </w:rPr>
              <w:t>3</w:t>
            </w:r>
            <w:r w:rsidRPr="002565F1">
              <w:rPr>
                <w:sz w:val="20"/>
                <w:szCs w:val="20"/>
              </w:rPr>
              <w:t>.</w:t>
            </w:r>
          </w:p>
        </w:tc>
        <w:tc>
          <w:tcPr>
            <w:tcW w:w="3118" w:type="dxa"/>
            <w:gridSpan w:val="2"/>
          </w:tcPr>
          <w:p w14:paraId="3174AAEC" w14:textId="6C2B9EB7" w:rsidR="00485581" w:rsidRPr="002565F1" w:rsidRDefault="503BF260" w:rsidP="00485581">
            <w:pPr>
              <w:spacing w:line="240" w:lineRule="auto"/>
              <w:ind w:firstLine="0"/>
              <w:rPr>
                <w:rFonts w:eastAsia="Calibri"/>
                <w:sz w:val="20"/>
                <w:szCs w:val="20"/>
                <w:lang w:eastAsia="en-US"/>
              </w:rPr>
            </w:pPr>
            <w:r w:rsidRPr="4961909E">
              <w:rPr>
                <w:rFonts w:eastAsia="Calibri"/>
                <w:sz w:val="20"/>
                <w:szCs w:val="20"/>
                <w:lang w:eastAsia="en-US"/>
              </w:rPr>
              <w:t>Atbalsts pētniekiem un mediju profesionāļiem mediju monitoringa nodrošināšanai</w:t>
            </w:r>
            <w:r w:rsidR="6F602277" w:rsidRPr="4961909E">
              <w:rPr>
                <w:rFonts w:eastAsia="Calibri"/>
                <w:sz w:val="20"/>
                <w:szCs w:val="20"/>
                <w:lang w:eastAsia="en-US"/>
              </w:rPr>
              <w:t>.</w:t>
            </w:r>
          </w:p>
        </w:tc>
        <w:tc>
          <w:tcPr>
            <w:tcW w:w="3686" w:type="dxa"/>
          </w:tcPr>
          <w:p w14:paraId="63CDF96C" w14:textId="34C3DB22" w:rsidR="00485581" w:rsidRPr="002565F1" w:rsidRDefault="503BF260" w:rsidP="00485581">
            <w:pPr>
              <w:spacing w:line="240" w:lineRule="auto"/>
              <w:ind w:firstLine="0"/>
              <w:rPr>
                <w:rFonts w:eastAsia="Calibri"/>
                <w:sz w:val="20"/>
                <w:szCs w:val="20"/>
                <w:lang w:eastAsia="en-US"/>
              </w:rPr>
            </w:pPr>
            <w:r w:rsidRPr="4961909E">
              <w:rPr>
                <w:rFonts w:eastAsia="Calibri"/>
                <w:sz w:val="20"/>
                <w:szCs w:val="20"/>
                <w:lang w:eastAsia="en-US"/>
              </w:rPr>
              <w:t xml:space="preserve">Sekmēta regulāras un </w:t>
            </w:r>
            <w:proofErr w:type="spellStart"/>
            <w:r w:rsidRPr="4961909E">
              <w:rPr>
                <w:rFonts w:eastAsia="Calibri"/>
                <w:sz w:val="20"/>
                <w:szCs w:val="20"/>
                <w:lang w:eastAsia="en-US"/>
              </w:rPr>
              <w:t>drošticamas</w:t>
            </w:r>
            <w:proofErr w:type="spellEnd"/>
            <w:r w:rsidRPr="4961909E">
              <w:rPr>
                <w:rFonts w:eastAsia="Calibri"/>
                <w:sz w:val="20"/>
                <w:szCs w:val="20"/>
                <w:lang w:eastAsia="en-US"/>
              </w:rPr>
              <w:t xml:space="preserve"> informācijas pieejamība un analīze par Latvijas informācijas telpu</w:t>
            </w:r>
            <w:r w:rsidR="0A5C8FA0" w:rsidRPr="4961909E">
              <w:rPr>
                <w:rFonts w:eastAsia="Calibri"/>
                <w:sz w:val="20"/>
                <w:szCs w:val="20"/>
                <w:lang w:eastAsia="en-US"/>
              </w:rPr>
              <w:t>.</w:t>
            </w:r>
          </w:p>
        </w:tc>
        <w:tc>
          <w:tcPr>
            <w:tcW w:w="3402" w:type="dxa"/>
          </w:tcPr>
          <w:p w14:paraId="6FE68E55" w14:textId="12AA2FAC" w:rsidR="00485581" w:rsidRPr="002565F1" w:rsidRDefault="503BF260" w:rsidP="00485581">
            <w:pPr>
              <w:spacing w:line="240" w:lineRule="auto"/>
              <w:ind w:firstLine="0"/>
              <w:rPr>
                <w:rFonts w:eastAsia="Calibri"/>
                <w:sz w:val="20"/>
                <w:szCs w:val="20"/>
                <w:lang w:eastAsia="en-US"/>
              </w:rPr>
            </w:pPr>
            <w:r w:rsidRPr="4961909E">
              <w:rPr>
                <w:rFonts w:eastAsia="Calibri"/>
                <w:sz w:val="20"/>
                <w:szCs w:val="20"/>
                <w:lang w:eastAsia="en-US"/>
              </w:rPr>
              <w:t>Veikts vismaz 1 pētījums vai mediju monitoringa pasākums</w:t>
            </w:r>
            <w:r w:rsidR="219CE86C" w:rsidRPr="4961909E">
              <w:rPr>
                <w:rFonts w:eastAsia="Calibri"/>
                <w:sz w:val="20"/>
                <w:szCs w:val="20"/>
                <w:lang w:eastAsia="en-US"/>
              </w:rPr>
              <w:t>.</w:t>
            </w:r>
          </w:p>
        </w:tc>
        <w:tc>
          <w:tcPr>
            <w:tcW w:w="1134" w:type="dxa"/>
          </w:tcPr>
          <w:p w14:paraId="7AEF3482" w14:textId="77777777" w:rsidR="00485581" w:rsidRPr="002565F1" w:rsidRDefault="00485581" w:rsidP="00485581">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tcPr>
          <w:p w14:paraId="45BE5324" w14:textId="77777777" w:rsidR="00485581" w:rsidRPr="002565F1" w:rsidRDefault="00485581" w:rsidP="00485581">
            <w:pPr>
              <w:spacing w:line="240" w:lineRule="auto"/>
              <w:ind w:firstLine="0"/>
              <w:jc w:val="left"/>
              <w:rPr>
                <w:rFonts w:eastAsia="Calibri"/>
                <w:sz w:val="20"/>
                <w:szCs w:val="20"/>
                <w:lang w:eastAsia="en-US"/>
              </w:rPr>
            </w:pPr>
          </w:p>
        </w:tc>
        <w:tc>
          <w:tcPr>
            <w:tcW w:w="1158" w:type="dxa"/>
          </w:tcPr>
          <w:p w14:paraId="318865EB" w14:textId="76C3905C" w:rsidR="00485581" w:rsidRPr="002565F1" w:rsidRDefault="00485581" w:rsidP="00485581">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EB5FE4" w:rsidRPr="00EB5FE4" w14:paraId="51432BF6" w14:textId="77777777" w:rsidTr="00E46316">
        <w:tc>
          <w:tcPr>
            <w:tcW w:w="851" w:type="dxa"/>
          </w:tcPr>
          <w:p w14:paraId="0A94FA4B" w14:textId="08D2253E" w:rsidR="00485581" w:rsidRPr="00EB5FE4" w:rsidRDefault="00485581" w:rsidP="00485581">
            <w:pPr>
              <w:spacing w:line="240" w:lineRule="auto"/>
              <w:ind w:firstLine="0"/>
              <w:jc w:val="center"/>
              <w:rPr>
                <w:sz w:val="20"/>
                <w:szCs w:val="20"/>
              </w:rPr>
            </w:pPr>
            <w:r w:rsidRPr="00EB5FE4">
              <w:rPr>
                <w:sz w:val="20"/>
                <w:szCs w:val="20"/>
              </w:rPr>
              <w:t>2.3.</w:t>
            </w:r>
            <w:r w:rsidR="00E46316">
              <w:rPr>
                <w:sz w:val="20"/>
                <w:szCs w:val="20"/>
              </w:rPr>
              <w:t>4</w:t>
            </w:r>
            <w:r w:rsidRPr="00EB5FE4">
              <w:rPr>
                <w:sz w:val="20"/>
                <w:szCs w:val="20"/>
              </w:rPr>
              <w:t>.</w:t>
            </w:r>
          </w:p>
        </w:tc>
        <w:tc>
          <w:tcPr>
            <w:tcW w:w="3118" w:type="dxa"/>
            <w:gridSpan w:val="2"/>
          </w:tcPr>
          <w:p w14:paraId="1052CEB7" w14:textId="31496800" w:rsidR="00485581" w:rsidRPr="00EB5FE4" w:rsidRDefault="503BF260" w:rsidP="00485581">
            <w:pPr>
              <w:spacing w:line="240" w:lineRule="auto"/>
              <w:ind w:firstLine="0"/>
              <w:rPr>
                <w:rFonts w:eastAsia="Calibri"/>
                <w:sz w:val="20"/>
                <w:szCs w:val="20"/>
                <w:lang w:eastAsia="en-US"/>
              </w:rPr>
            </w:pPr>
            <w:r w:rsidRPr="4961909E">
              <w:rPr>
                <w:rFonts w:eastAsia="Times New Roman Bold"/>
                <w:sz w:val="20"/>
                <w:szCs w:val="20"/>
                <w:lang w:eastAsia="en-US"/>
              </w:rPr>
              <w:t>Komerciālo elektronisko plašsaziņas līdzekļu kapacitātes stiprināšana</w:t>
            </w:r>
            <w:r w:rsidR="06F0E3DE" w:rsidRPr="4961909E">
              <w:rPr>
                <w:rFonts w:eastAsia="Times New Roman Bold"/>
                <w:sz w:val="20"/>
                <w:szCs w:val="20"/>
                <w:lang w:eastAsia="en-US"/>
              </w:rPr>
              <w:t>.</w:t>
            </w:r>
          </w:p>
        </w:tc>
        <w:tc>
          <w:tcPr>
            <w:tcW w:w="3686" w:type="dxa"/>
          </w:tcPr>
          <w:p w14:paraId="53D1072E" w14:textId="20C8A49B" w:rsidR="00485581" w:rsidRPr="00EB5FE4" w:rsidRDefault="00485581" w:rsidP="00485581">
            <w:pPr>
              <w:spacing w:line="240" w:lineRule="auto"/>
              <w:ind w:firstLine="0"/>
              <w:rPr>
                <w:rFonts w:eastAsia="Calibri"/>
                <w:sz w:val="20"/>
                <w:szCs w:val="20"/>
                <w:lang w:eastAsia="en-US"/>
              </w:rPr>
            </w:pPr>
            <w:r w:rsidRPr="00EB5FE4">
              <w:rPr>
                <w:rFonts w:eastAsia="Calibri"/>
                <w:sz w:val="20"/>
                <w:szCs w:val="20"/>
                <w:lang w:eastAsia="en-US"/>
              </w:rPr>
              <w:t xml:space="preserve">Sniegts atbalsts komerciālajiem elektroniskajiem plašsaziņas līdzekļiem, kas raida radio un televīzijas programmas, stiprinot komerciālo elektronisko plašsaziņas līdzekļu tehnoloģisko bāzi un infrastruktūru, veicinot to </w:t>
            </w:r>
            <w:proofErr w:type="spellStart"/>
            <w:r w:rsidRPr="00EB5FE4">
              <w:rPr>
                <w:rFonts w:eastAsia="Calibri"/>
                <w:sz w:val="20"/>
                <w:szCs w:val="20"/>
                <w:lang w:eastAsia="en-US"/>
              </w:rPr>
              <w:t>digitalizāciju</w:t>
            </w:r>
            <w:proofErr w:type="spellEnd"/>
            <w:r w:rsidRPr="00EB5FE4">
              <w:rPr>
                <w:rFonts w:eastAsia="Calibri"/>
                <w:sz w:val="20"/>
                <w:szCs w:val="20"/>
                <w:lang w:eastAsia="en-US"/>
              </w:rPr>
              <w:t>, personāla izaugsmi, atbilstoši mūsdienu prasībām nodrošinot mediju kapacitātes celšanu</w:t>
            </w:r>
            <w:r w:rsidR="00DE58D8" w:rsidRPr="00EB5FE4">
              <w:rPr>
                <w:rFonts w:eastAsia="Calibri"/>
                <w:sz w:val="20"/>
                <w:szCs w:val="20"/>
                <w:lang w:eastAsia="en-US"/>
              </w:rPr>
              <w:t>.</w:t>
            </w:r>
          </w:p>
        </w:tc>
        <w:tc>
          <w:tcPr>
            <w:tcW w:w="3402" w:type="dxa"/>
          </w:tcPr>
          <w:p w14:paraId="150D4FF6" w14:textId="612BA970" w:rsidR="00485581" w:rsidRPr="00EB5FE4" w:rsidRDefault="503BF260" w:rsidP="00485581">
            <w:pPr>
              <w:spacing w:line="240" w:lineRule="auto"/>
              <w:ind w:firstLine="0"/>
              <w:rPr>
                <w:rFonts w:eastAsia="Calibri"/>
                <w:sz w:val="20"/>
                <w:szCs w:val="20"/>
                <w:lang w:eastAsia="en-US"/>
              </w:rPr>
            </w:pPr>
            <w:r w:rsidRPr="4961909E">
              <w:rPr>
                <w:rFonts w:eastAsia="Calibri"/>
                <w:sz w:val="20"/>
                <w:szCs w:val="20"/>
                <w:lang w:eastAsia="en-US"/>
              </w:rPr>
              <w:t>Katru gadu atbalstītas vismaz 10 organizācijas</w:t>
            </w:r>
            <w:r w:rsidR="26E95590" w:rsidRPr="4961909E">
              <w:rPr>
                <w:rFonts w:eastAsia="Calibri"/>
                <w:sz w:val="20"/>
                <w:szCs w:val="20"/>
                <w:lang w:eastAsia="en-US"/>
              </w:rPr>
              <w:t>.</w:t>
            </w:r>
          </w:p>
        </w:tc>
        <w:tc>
          <w:tcPr>
            <w:tcW w:w="1134" w:type="dxa"/>
          </w:tcPr>
          <w:p w14:paraId="3AC13CE0" w14:textId="58BF2147" w:rsidR="00485581" w:rsidRPr="00EB5FE4" w:rsidRDefault="00485581" w:rsidP="00485581">
            <w:pPr>
              <w:spacing w:line="240" w:lineRule="auto"/>
              <w:ind w:firstLine="0"/>
              <w:jc w:val="center"/>
              <w:rPr>
                <w:rFonts w:eastAsia="Calibri"/>
                <w:sz w:val="20"/>
                <w:szCs w:val="20"/>
                <w:lang w:eastAsia="en-US"/>
              </w:rPr>
            </w:pPr>
            <w:r w:rsidRPr="00EB5FE4">
              <w:rPr>
                <w:rFonts w:eastAsia="Calibri"/>
                <w:sz w:val="20"/>
                <w:szCs w:val="20"/>
                <w:lang w:eastAsia="en-US"/>
              </w:rPr>
              <w:t>SIF</w:t>
            </w:r>
          </w:p>
        </w:tc>
        <w:tc>
          <w:tcPr>
            <w:tcW w:w="1417" w:type="dxa"/>
          </w:tcPr>
          <w:p w14:paraId="2249332C" w14:textId="77777777" w:rsidR="00485581" w:rsidRPr="00EB5FE4" w:rsidRDefault="00485581" w:rsidP="00485581">
            <w:pPr>
              <w:spacing w:line="240" w:lineRule="auto"/>
              <w:ind w:firstLine="0"/>
              <w:jc w:val="left"/>
              <w:rPr>
                <w:rFonts w:eastAsia="Calibri"/>
                <w:sz w:val="20"/>
                <w:szCs w:val="20"/>
                <w:lang w:eastAsia="en-US"/>
              </w:rPr>
            </w:pPr>
          </w:p>
        </w:tc>
        <w:tc>
          <w:tcPr>
            <w:tcW w:w="1158" w:type="dxa"/>
          </w:tcPr>
          <w:p w14:paraId="6D3CD1A2" w14:textId="376C7E9B" w:rsidR="00485581" w:rsidRPr="00EB5FE4" w:rsidRDefault="00485581" w:rsidP="00485581">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EB5FE4" w:rsidRPr="00EB5FE4" w14:paraId="7CBD9AE9" w14:textId="77777777" w:rsidTr="00E46316">
        <w:tc>
          <w:tcPr>
            <w:tcW w:w="851" w:type="dxa"/>
          </w:tcPr>
          <w:p w14:paraId="779DE8D2" w14:textId="65024E2B" w:rsidR="00F66BC6" w:rsidRPr="00EB5FE4" w:rsidRDefault="00F66BC6" w:rsidP="00485581">
            <w:pPr>
              <w:spacing w:line="240" w:lineRule="auto"/>
              <w:ind w:firstLine="0"/>
              <w:jc w:val="center"/>
              <w:rPr>
                <w:sz w:val="20"/>
                <w:szCs w:val="20"/>
              </w:rPr>
            </w:pPr>
            <w:r w:rsidRPr="00EB5FE4">
              <w:rPr>
                <w:sz w:val="20"/>
                <w:szCs w:val="20"/>
              </w:rPr>
              <w:t>2.3.</w:t>
            </w:r>
            <w:r w:rsidR="00E46316">
              <w:rPr>
                <w:sz w:val="20"/>
                <w:szCs w:val="20"/>
              </w:rPr>
              <w:t>5</w:t>
            </w:r>
            <w:r w:rsidRPr="00EB5FE4">
              <w:rPr>
                <w:sz w:val="20"/>
                <w:szCs w:val="20"/>
              </w:rPr>
              <w:t>.</w:t>
            </w:r>
          </w:p>
        </w:tc>
        <w:tc>
          <w:tcPr>
            <w:tcW w:w="3118" w:type="dxa"/>
            <w:gridSpan w:val="2"/>
          </w:tcPr>
          <w:p w14:paraId="7FF9BE2A" w14:textId="095418D1" w:rsidR="00F66BC6" w:rsidRPr="00EB5FE4" w:rsidRDefault="0E5A6DD3" w:rsidP="00485581">
            <w:pPr>
              <w:spacing w:line="240" w:lineRule="auto"/>
              <w:ind w:firstLine="0"/>
              <w:rPr>
                <w:rFonts w:eastAsia="Times New Roman Bold"/>
                <w:sz w:val="20"/>
                <w:szCs w:val="20"/>
                <w:lang w:eastAsia="en-US"/>
              </w:rPr>
            </w:pPr>
            <w:r w:rsidRPr="4961909E">
              <w:rPr>
                <w:rFonts w:eastAsia="Times New Roman Bold"/>
                <w:sz w:val="20"/>
                <w:szCs w:val="20"/>
                <w:lang w:eastAsia="en-US"/>
              </w:rPr>
              <w:t>Ideju talkas saliedētas un pilsoniski aktīvas sabiedrības politikas veidošanai</w:t>
            </w:r>
            <w:r w:rsidR="77CDC1F0" w:rsidRPr="4961909E">
              <w:rPr>
                <w:rFonts w:eastAsia="Times New Roman Bold"/>
                <w:sz w:val="20"/>
                <w:szCs w:val="20"/>
                <w:lang w:eastAsia="en-US"/>
              </w:rPr>
              <w:t>.</w:t>
            </w:r>
          </w:p>
        </w:tc>
        <w:tc>
          <w:tcPr>
            <w:tcW w:w="3686" w:type="dxa"/>
          </w:tcPr>
          <w:p w14:paraId="2B015775" w14:textId="4B5963F0" w:rsidR="00F66BC6" w:rsidRPr="00EB5FE4" w:rsidRDefault="0E5A6DD3" w:rsidP="00485581">
            <w:pPr>
              <w:spacing w:line="240" w:lineRule="auto"/>
              <w:ind w:firstLine="0"/>
              <w:rPr>
                <w:rFonts w:eastAsia="Calibri"/>
                <w:sz w:val="20"/>
                <w:szCs w:val="20"/>
                <w:lang w:eastAsia="en-US"/>
              </w:rPr>
            </w:pPr>
            <w:r w:rsidRPr="4961909E">
              <w:rPr>
                <w:rFonts w:eastAsia="Calibri"/>
                <w:sz w:val="20"/>
                <w:szCs w:val="20"/>
                <w:lang w:eastAsia="en-US"/>
              </w:rPr>
              <w:t xml:space="preserve">Veicināta sabiedrības iesaiste saliedētas un pilsoniski aktīvas sabiedrības politikas </w:t>
            </w:r>
            <w:r w:rsidR="24640986" w:rsidRPr="4961909E">
              <w:rPr>
                <w:rFonts w:eastAsia="Calibri"/>
                <w:sz w:val="20"/>
                <w:szCs w:val="20"/>
                <w:lang w:eastAsia="en-US"/>
              </w:rPr>
              <w:t>veidošanas procesos</w:t>
            </w:r>
            <w:r w:rsidR="6E0FD62E" w:rsidRPr="4961909E">
              <w:rPr>
                <w:rFonts w:eastAsia="Calibri"/>
                <w:sz w:val="20"/>
                <w:szCs w:val="20"/>
                <w:lang w:eastAsia="en-US"/>
              </w:rPr>
              <w:t>.</w:t>
            </w:r>
          </w:p>
        </w:tc>
        <w:tc>
          <w:tcPr>
            <w:tcW w:w="3402" w:type="dxa"/>
          </w:tcPr>
          <w:p w14:paraId="6D84E344" w14:textId="6BB0A364" w:rsidR="00F66BC6" w:rsidRPr="00EB5FE4" w:rsidRDefault="235C93A7" w:rsidP="00485581">
            <w:pPr>
              <w:spacing w:line="240" w:lineRule="auto"/>
              <w:ind w:firstLine="0"/>
              <w:rPr>
                <w:rFonts w:eastAsia="Calibri"/>
                <w:sz w:val="20"/>
                <w:szCs w:val="20"/>
                <w:lang w:eastAsia="en-US"/>
              </w:rPr>
            </w:pPr>
            <w:r w:rsidRPr="4961909E">
              <w:rPr>
                <w:rFonts w:eastAsia="Calibri"/>
                <w:sz w:val="20"/>
                <w:szCs w:val="20"/>
                <w:lang w:eastAsia="en-US"/>
              </w:rPr>
              <w:t>Katru gadu norisinājies vismaz 1 pasākums</w:t>
            </w:r>
            <w:r w:rsidR="67928535" w:rsidRPr="4961909E">
              <w:rPr>
                <w:rFonts w:eastAsia="Calibri"/>
                <w:sz w:val="20"/>
                <w:szCs w:val="20"/>
                <w:lang w:eastAsia="en-US"/>
              </w:rPr>
              <w:t>.</w:t>
            </w:r>
          </w:p>
        </w:tc>
        <w:tc>
          <w:tcPr>
            <w:tcW w:w="1134" w:type="dxa"/>
          </w:tcPr>
          <w:p w14:paraId="1E0F97A6" w14:textId="3E63BF82" w:rsidR="00F66BC6" w:rsidRPr="00EB5FE4" w:rsidRDefault="004B2863" w:rsidP="00485581">
            <w:pPr>
              <w:spacing w:line="240" w:lineRule="auto"/>
              <w:ind w:firstLine="0"/>
              <w:jc w:val="center"/>
              <w:rPr>
                <w:rFonts w:eastAsia="Calibri"/>
                <w:sz w:val="20"/>
                <w:szCs w:val="20"/>
                <w:lang w:eastAsia="en-US"/>
              </w:rPr>
            </w:pPr>
            <w:r w:rsidRPr="00EB5FE4">
              <w:rPr>
                <w:rFonts w:eastAsia="Calibri"/>
                <w:sz w:val="20"/>
                <w:szCs w:val="20"/>
                <w:lang w:eastAsia="en-US"/>
              </w:rPr>
              <w:t>KM</w:t>
            </w:r>
          </w:p>
        </w:tc>
        <w:tc>
          <w:tcPr>
            <w:tcW w:w="1417" w:type="dxa"/>
          </w:tcPr>
          <w:p w14:paraId="57397D2A" w14:textId="77777777" w:rsidR="00F66BC6" w:rsidRPr="00EB5FE4" w:rsidRDefault="00F66BC6" w:rsidP="00485581">
            <w:pPr>
              <w:spacing w:line="240" w:lineRule="auto"/>
              <w:ind w:firstLine="0"/>
              <w:jc w:val="left"/>
              <w:rPr>
                <w:rFonts w:eastAsia="Calibri"/>
                <w:sz w:val="20"/>
                <w:szCs w:val="20"/>
                <w:lang w:eastAsia="en-US"/>
              </w:rPr>
            </w:pPr>
          </w:p>
        </w:tc>
        <w:tc>
          <w:tcPr>
            <w:tcW w:w="1158" w:type="dxa"/>
          </w:tcPr>
          <w:p w14:paraId="5383A77F" w14:textId="014BCA46" w:rsidR="00F66BC6" w:rsidRPr="00EB5FE4" w:rsidRDefault="004B2863" w:rsidP="00485581">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2D5750" w:rsidRPr="00EB5FE4" w14:paraId="0A47EBB9" w14:textId="77777777" w:rsidTr="00E46316">
        <w:tc>
          <w:tcPr>
            <w:tcW w:w="851" w:type="dxa"/>
          </w:tcPr>
          <w:p w14:paraId="02BAF354" w14:textId="67415F6A" w:rsidR="00875632" w:rsidRPr="00EB5FE4" w:rsidRDefault="00875632" w:rsidP="00485581">
            <w:pPr>
              <w:spacing w:line="240" w:lineRule="auto"/>
              <w:ind w:firstLine="0"/>
              <w:jc w:val="center"/>
              <w:rPr>
                <w:sz w:val="20"/>
                <w:szCs w:val="20"/>
              </w:rPr>
            </w:pPr>
            <w:r>
              <w:rPr>
                <w:sz w:val="20"/>
                <w:szCs w:val="20"/>
              </w:rPr>
              <w:t>2.3.</w:t>
            </w:r>
            <w:r w:rsidR="00E46316">
              <w:rPr>
                <w:sz w:val="20"/>
                <w:szCs w:val="20"/>
              </w:rPr>
              <w:t>6</w:t>
            </w:r>
            <w:r>
              <w:rPr>
                <w:sz w:val="20"/>
                <w:szCs w:val="20"/>
              </w:rPr>
              <w:t>.</w:t>
            </w:r>
          </w:p>
        </w:tc>
        <w:tc>
          <w:tcPr>
            <w:tcW w:w="3118" w:type="dxa"/>
            <w:gridSpan w:val="2"/>
          </w:tcPr>
          <w:p w14:paraId="59159AE1" w14:textId="7CD270A2" w:rsidR="00875632" w:rsidRPr="00EB5FE4" w:rsidRDefault="62318490" w:rsidP="00485581">
            <w:pPr>
              <w:spacing w:line="240" w:lineRule="auto"/>
              <w:ind w:firstLine="0"/>
              <w:rPr>
                <w:rFonts w:eastAsia="Times New Roman Bold"/>
                <w:sz w:val="20"/>
                <w:szCs w:val="20"/>
                <w:lang w:eastAsia="en-US"/>
              </w:rPr>
            </w:pPr>
            <w:r w:rsidRPr="4961909E">
              <w:rPr>
                <w:rFonts w:eastAsia="Calibri"/>
                <w:sz w:val="20"/>
                <w:szCs w:val="20"/>
                <w:lang w:eastAsia="en-US"/>
              </w:rPr>
              <w:t>Datos balstītas saliedētas sabiedrības politikas īstenošana</w:t>
            </w:r>
            <w:r w:rsidR="5A727B9A" w:rsidRPr="4961909E">
              <w:rPr>
                <w:rFonts w:eastAsia="Calibri"/>
                <w:sz w:val="20"/>
                <w:szCs w:val="20"/>
                <w:lang w:eastAsia="en-US"/>
              </w:rPr>
              <w:t xml:space="preserve"> – Sabiedrības saliedētības radara pētījuma turpinājums</w:t>
            </w:r>
            <w:r w:rsidR="3AFBD276" w:rsidRPr="4961909E">
              <w:rPr>
                <w:rFonts w:eastAsia="Calibri"/>
                <w:sz w:val="20"/>
                <w:szCs w:val="20"/>
                <w:lang w:eastAsia="en-US"/>
              </w:rPr>
              <w:t>.</w:t>
            </w:r>
          </w:p>
        </w:tc>
        <w:tc>
          <w:tcPr>
            <w:tcW w:w="3686" w:type="dxa"/>
          </w:tcPr>
          <w:p w14:paraId="2CE3A0E1" w14:textId="0C169EBD" w:rsidR="00875632" w:rsidRPr="00EB5FE4" w:rsidRDefault="00F148BB" w:rsidP="00485581">
            <w:pPr>
              <w:spacing w:line="240" w:lineRule="auto"/>
              <w:ind w:firstLine="0"/>
              <w:rPr>
                <w:rFonts w:eastAsia="Calibri"/>
                <w:sz w:val="20"/>
                <w:szCs w:val="20"/>
                <w:lang w:eastAsia="en-US"/>
              </w:rPr>
            </w:pPr>
            <w:r>
              <w:rPr>
                <w:rFonts w:eastAsia="Calibri"/>
                <w:sz w:val="20"/>
                <w:szCs w:val="20"/>
                <w:lang w:eastAsia="en-US"/>
              </w:rPr>
              <w:t>Nodrošināta</w:t>
            </w:r>
            <w:r w:rsidR="001B54A3">
              <w:rPr>
                <w:rFonts w:eastAsia="Calibri"/>
                <w:sz w:val="20"/>
                <w:szCs w:val="20"/>
                <w:lang w:eastAsia="en-US"/>
              </w:rPr>
              <w:t xml:space="preserve"> </w:t>
            </w:r>
            <w:r w:rsidR="005F23CE">
              <w:rPr>
                <w:rFonts w:eastAsia="Calibri"/>
                <w:sz w:val="20"/>
                <w:szCs w:val="20"/>
                <w:lang w:eastAsia="en-US"/>
              </w:rPr>
              <w:t xml:space="preserve">konsekventa salīdzināmu datu ieguve, lai īstenotu mērķētus pasākumus sabiedrības saliedētības uzlabošanai. </w:t>
            </w:r>
          </w:p>
        </w:tc>
        <w:tc>
          <w:tcPr>
            <w:tcW w:w="3402" w:type="dxa"/>
          </w:tcPr>
          <w:p w14:paraId="770EFEFA" w14:textId="77777777" w:rsidR="00600DAE" w:rsidRDefault="00600DAE" w:rsidP="00485581">
            <w:pPr>
              <w:spacing w:line="240" w:lineRule="auto"/>
              <w:ind w:firstLine="0"/>
              <w:rPr>
                <w:rFonts w:eastAsia="Calibri"/>
                <w:sz w:val="20"/>
                <w:szCs w:val="20"/>
                <w:lang w:eastAsia="en-US"/>
              </w:rPr>
            </w:pPr>
            <w:r>
              <w:rPr>
                <w:rFonts w:eastAsia="Calibri"/>
                <w:sz w:val="20"/>
                <w:szCs w:val="20"/>
                <w:lang w:eastAsia="en-US"/>
              </w:rPr>
              <w:t xml:space="preserve">Veikts sabiedrības saliedētības </w:t>
            </w:r>
            <w:proofErr w:type="spellStart"/>
            <w:r>
              <w:rPr>
                <w:rFonts w:eastAsia="Calibri"/>
                <w:sz w:val="20"/>
                <w:szCs w:val="20"/>
                <w:lang w:eastAsia="en-US"/>
              </w:rPr>
              <w:t>vidusposma</w:t>
            </w:r>
            <w:proofErr w:type="spellEnd"/>
            <w:r>
              <w:rPr>
                <w:rFonts w:eastAsia="Calibri"/>
                <w:sz w:val="20"/>
                <w:szCs w:val="20"/>
                <w:lang w:eastAsia="en-US"/>
              </w:rPr>
              <w:t xml:space="preserve"> </w:t>
            </w:r>
            <w:proofErr w:type="spellStart"/>
            <w:r>
              <w:rPr>
                <w:rFonts w:eastAsia="Calibri"/>
                <w:sz w:val="20"/>
                <w:szCs w:val="20"/>
                <w:lang w:eastAsia="en-US"/>
              </w:rPr>
              <w:t>izvērtējums</w:t>
            </w:r>
            <w:proofErr w:type="spellEnd"/>
            <w:r>
              <w:rPr>
                <w:rFonts w:eastAsia="Calibri"/>
                <w:sz w:val="20"/>
                <w:szCs w:val="20"/>
                <w:lang w:eastAsia="en-US"/>
              </w:rPr>
              <w:t>.</w:t>
            </w:r>
          </w:p>
          <w:p w14:paraId="6CD39CF2" w14:textId="77777777" w:rsidR="00600DAE" w:rsidRDefault="00600DAE" w:rsidP="00485581">
            <w:pPr>
              <w:spacing w:line="240" w:lineRule="auto"/>
              <w:ind w:firstLine="0"/>
              <w:rPr>
                <w:rFonts w:eastAsia="Calibri"/>
                <w:sz w:val="20"/>
                <w:szCs w:val="20"/>
                <w:lang w:eastAsia="en-US"/>
              </w:rPr>
            </w:pPr>
            <w:r>
              <w:rPr>
                <w:rFonts w:eastAsia="Calibri"/>
                <w:sz w:val="20"/>
                <w:szCs w:val="20"/>
                <w:lang w:eastAsia="en-US"/>
              </w:rPr>
              <w:t>Veikta vismaz 1 sabiedriskās domas aptauja.</w:t>
            </w:r>
          </w:p>
          <w:p w14:paraId="559DA4B8" w14:textId="77777777" w:rsidR="00600DAE" w:rsidRDefault="00600DAE" w:rsidP="00485581">
            <w:pPr>
              <w:spacing w:line="240" w:lineRule="auto"/>
              <w:ind w:firstLine="0"/>
              <w:rPr>
                <w:rFonts w:eastAsia="Calibri"/>
                <w:sz w:val="20"/>
                <w:szCs w:val="20"/>
                <w:lang w:eastAsia="en-US"/>
              </w:rPr>
            </w:pPr>
            <w:r>
              <w:rPr>
                <w:rFonts w:eastAsia="Calibri"/>
                <w:sz w:val="20"/>
                <w:szCs w:val="20"/>
                <w:lang w:eastAsia="en-US"/>
              </w:rPr>
              <w:t>Veikta vismaz 1 padziļināta izpēte par sabiedrības saliedētības radarā konstatēto.</w:t>
            </w:r>
          </w:p>
          <w:p w14:paraId="339F9AE0" w14:textId="2C9261C5" w:rsidR="00600DAE" w:rsidRPr="00EB5FE4" w:rsidRDefault="001B54A3" w:rsidP="00485581">
            <w:pPr>
              <w:spacing w:line="240" w:lineRule="auto"/>
              <w:ind w:firstLine="0"/>
              <w:rPr>
                <w:rFonts w:eastAsia="Calibri"/>
                <w:sz w:val="20"/>
                <w:szCs w:val="20"/>
                <w:lang w:eastAsia="en-US"/>
              </w:rPr>
            </w:pPr>
            <w:r>
              <w:rPr>
                <w:rFonts w:eastAsia="Calibri"/>
                <w:sz w:val="20"/>
                <w:szCs w:val="20"/>
                <w:lang w:eastAsia="en-US"/>
              </w:rPr>
              <w:t xml:space="preserve">Veikts atkārtots sabiedrības saliedētības radara mērījums un izpēte 2026.gadā. </w:t>
            </w:r>
          </w:p>
        </w:tc>
        <w:tc>
          <w:tcPr>
            <w:tcW w:w="1134" w:type="dxa"/>
          </w:tcPr>
          <w:p w14:paraId="0D0553A0" w14:textId="20E7E5F5" w:rsidR="00875632" w:rsidRPr="00EB5FE4" w:rsidRDefault="00A80A3E" w:rsidP="00485581">
            <w:pPr>
              <w:spacing w:line="240" w:lineRule="auto"/>
              <w:ind w:firstLine="0"/>
              <w:jc w:val="center"/>
              <w:rPr>
                <w:rFonts w:eastAsia="Calibri"/>
                <w:sz w:val="20"/>
                <w:szCs w:val="20"/>
                <w:lang w:eastAsia="en-US"/>
              </w:rPr>
            </w:pPr>
            <w:r>
              <w:rPr>
                <w:rFonts w:eastAsia="Calibri"/>
                <w:sz w:val="20"/>
                <w:szCs w:val="20"/>
                <w:lang w:eastAsia="en-US"/>
              </w:rPr>
              <w:t>SIF</w:t>
            </w:r>
          </w:p>
        </w:tc>
        <w:tc>
          <w:tcPr>
            <w:tcW w:w="1417" w:type="dxa"/>
          </w:tcPr>
          <w:p w14:paraId="2065E935" w14:textId="77777777" w:rsidR="00875632" w:rsidRPr="00EB5FE4" w:rsidRDefault="00875632" w:rsidP="00485581">
            <w:pPr>
              <w:spacing w:line="240" w:lineRule="auto"/>
              <w:ind w:firstLine="0"/>
              <w:jc w:val="left"/>
              <w:rPr>
                <w:rFonts w:eastAsia="Calibri"/>
                <w:sz w:val="20"/>
                <w:szCs w:val="20"/>
                <w:lang w:eastAsia="en-US"/>
              </w:rPr>
            </w:pPr>
          </w:p>
        </w:tc>
        <w:tc>
          <w:tcPr>
            <w:tcW w:w="1158" w:type="dxa"/>
          </w:tcPr>
          <w:p w14:paraId="00B0660F" w14:textId="1EAA3E69" w:rsidR="00875632" w:rsidRPr="00EB5FE4" w:rsidRDefault="009700B0" w:rsidP="00485581">
            <w:pPr>
              <w:spacing w:line="240" w:lineRule="auto"/>
              <w:ind w:firstLine="0"/>
              <w:jc w:val="left"/>
              <w:rPr>
                <w:rFonts w:eastAsia="Calibri"/>
                <w:sz w:val="20"/>
                <w:szCs w:val="20"/>
                <w:lang w:eastAsia="en-US"/>
              </w:rPr>
            </w:pPr>
            <w:r>
              <w:rPr>
                <w:rFonts w:eastAsia="Calibri"/>
                <w:sz w:val="20"/>
                <w:szCs w:val="20"/>
                <w:lang w:eastAsia="en-US"/>
              </w:rPr>
              <w:t>2027.gada I pusgads</w:t>
            </w:r>
          </w:p>
        </w:tc>
      </w:tr>
    </w:tbl>
    <w:p w14:paraId="20A0A947" w14:textId="77777777" w:rsidR="001870F5" w:rsidRDefault="001870F5">
      <w:r>
        <w:br w:type="page"/>
      </w:r>
    </w:p>
    <w:tbl>
      <w:tblPr>
        <w:tblStyle w:val="TableGrid1"/>
        <w:tblW w:w="14766" w:type="dxa"/>
        <w:tblInd w:w="-5" w:type="dxa"/>
        <w:tblLayout w:type="fixed"/>
        <w:tblCellMar>
          <w:left w:w="57" w:type="dxa"/>
          <w:right w:w="57" w:type="dxa"/>
        </w:tblCellMar>
        <w:tblLook w:val="04A0" w:firstRow="1" w:lastRow="0" w:firstColumn="1" w:lastColumn="0" w:noHBand="0" w:noVBand="1"/>
      </w:tblPr>
      <w:tblGrid>
        <w:gridCol w:w="851"/>
        <w:gridCol w:w="537"/>
        <w:gridCol w:w="2581"/>
        <w:gridCol w:w="3686"/>
        <w:gridCol w:w="3402"/>
        <w:gridCol w:w="1134"/>
        <w:gridCol w:w="1417"/>
        <w:gridCol w:w="1134"/>
        <w:gridCol w:w="24"/>
      </w:tblGrid>
      <w:tr w:rsidR="00485581" w:rsidRPr="002565F1" w14:paraId="6CB12C58" w14:textId="77777777" w:rsidTr="001870F5">
        <w:trPr>
          <w:trHeight w:val="532"/>
        </w:trPr>
        <w:tc>
          <w:tcPr>
            <w:tcW w:w="14766" w:type="dxa"/>
            <w:gridSpan w:val="9"/>
            <w:shd w:val="clear" w:color="auto" w:fill="FDE9D9"/>
            <w:vAlign w:val="center"/>
          </w:tcPr>
          <w:p w14:paraId="495F6BA3" w14:textId="2B8ECECF" w:rsidR="00485581" w:rsidRPr="002565F1" w:rsidRDefault="503BF260" w:rsidP="4961909E">
            <w:pPr>
              <w:numPr>
                <w:ilvl w:val="0"/>
                <w:numId w:val="2"/>
              </w:numPr>
              <w:spacing w:line="240" w:lineRule="auto"/>
              <w:jc w:val="left"/>
              <w:rPr>
                <w:rFonts w:eastAsia="Calibri"/>
                <w:b/>
                <w:bCs/>
                <w:lang w:eastAsia="en-US"/>
              </w:rPr>
            </w:pPr>
            <w:r w:rsidRPr="4961909E">
              <w:rPr>
                <w:b/>
                <w:bCs/>
              </w:rPr>
              <w:lastRenderedPageBreak/>
              <w:t> Rīcības virziens – Integrācija</w:t>
            </w:r>
          </w:p>
        </w:tc>
      </w:tr>
      <w:tr w:rsidR="00485581" w:rsidRPr="002565F1" w14:paraId="75F7FAA5" w14:textId="77777777" w:rsidTr="001870F5">
        <w:trPr>
          <w:trHeight w:val="532"/>
        </w:trPr>
        <w:tc>
          <w:tcPr>
            <w:tcW w:w="1388" w:type="dxa"/>
            <w:gridSpan w:val="2"/>
            <w:shd w:val="clear" w:color="auto" w:fill="BDD6EE" w:themeFill="accent5" w:themeFillTint="66"/>
            <w:vAlign w:val="center"/>
          </w:tcPr>
          <w:p w14:paraId="63FF2DE4" w14:textId="594DE40F" w:rsidR="00485581" w:rsidRPr="002565F1" w:rsidRDefault="503BF260" w:rsidP="4961909E">
            <w:pPr>
              <w:pStyle w:val="ListParagraph"/>
              <w:numPr>
                <w:ilvl w:val="0"/>
                <w:numId w:val="1"/>
              </w:numPr>
              <w:spacing w:line="240" w:lineRule="auto"/>
              <w:jc w:val="left"/>
              <w:rPr>
                <w:b/>
                <w:bCs/>
                <w:szCs w:val="24"/>
              </w:rPr>
            </w:pPr>
            <w:r w:rsidRPr="4961909E">
              <w:rPr>
                <w:rFonts w:eastAsia="Calibri"/>
                <w:b/>
                <w:bCs/>
                <w:sz w:val="22"/>
                <w:u w:val="single"/>
                <w:lang w:eastAsia="en-US"/>
              </w:rPr>
              <w:t>rīcības virziena politikas rezultāti</w:t>
            </w:r>
          </w:p>
        </w:tc>
        <w:tc>
          <w:tcPr>
            <w:tcW w:w="13378" w:type="dxa"/>
            <w:gridSpan w:val="7"/>
            <w:shd w:val="clear" w:color="auto" w:fill="BDD6EE" w:themeFill="accent5" w:themeFillTint="66"/>
            <w:vAlign w:val="center"/>
          </w:tcPr>
          <w:p w14:paraId="4F9082D5" w14:textId="77777777" w:rsidR="00485581" w:rsidRPr="002565F1" w:rsidRDefault="00485581" w:rsidP="00485581">
            <w:pPr>
              <w:spacing w:line="240" w:lineRule="auto"/>
              <w:ind w:firstLine="0"/>
              <w:rPr>
                <w:b/>
                <w:bCs/>
                <w:sz w:val="22"/>
              </w:rPr>
            </w:pPr>
            <w:r w:rsidRPr="008E6967">
              <w:rPr>
                <w:rFonts w:eastAsia="Calibri"/>
                <w:b/>
                <w:sz w:val="22"/>
                <w:shd w:val="clear" w:color="auto" w:fill="BDD6EE" w:themeFill="accent5" w:themeFillTint="66"/>
                <w:lang w:eastAsia="en-US"/>
              </w:rPr>
              <w:t>Latvijas iedzīvotāju vidū ir uzlabojusies dažādu sabiedrības grupu savstarpējā uzticēšanās, līdzdalība un sadarbība, un pieaudzis tolerances līmenis; Ir mazinājušies stereotipi un aizspriedumi pret dažādu sabiedrības grupu pārstāvjiem.</w:t>
            </w:r>
          </w:p>
        </w:tc>
      </w:tr>
      <w:tr w:rsidR="00485581" w:rsidRPr="002565F1" w14:paraId="1564BB33" w14:textId="77777777" w:rsidTr="001870F5">
        <w:trPr>
          <w:trHeight w:val="532"/>
        </w:trPr>
        <w:tc>
          <w:tcPr>
            <w:tcW w:w="1388" w:type="dxa"/>
            <w:gridSpan w:val="2"/>
            <w:shd w:val="clear" w:color="auto" w:fill="BDD6EE" w:themeFill="accent5" w:themeFillTint="66"/>
            <w:vAlign w:val="center"/>
          </w:tcPr>
          <w:p w14:paraId="455780E8" w14:textId="77777777" w:rsidR="00485581" w:rsidRPr="002565F1" w:rsidRDefault="00485581" w:rsidP="00485581">
            <w:pPr>
              <w:spacing w:line="240" w:lineRule="auto"/>
              <w:ind w:firstLine="0"/>
              <w:jc w:val="left"/>
              <w:rPr>
                <w:b/>
                <w:bCs/>
                <w:sz w:val="22"/>
              </w:rPr>
            </w:pPr>
            <w:r w:rsidRPr="002565F1">
              <w:rPr>
                <w:rFonts w:eastAsia="Calibri"/>
                <w:b/>
                <w:sz w:val="22"/>
                <w:u w:val="single"/>
                <w:lang w:eastAsia="en-US"/>
              </w:rPr>
              <w:t>Rezultatīvie rādītāji:</w:t>
            </w:r>
          </w:p>
        </w:tc>
        <w:tc>
          <w:tcPr>
            <w:tcW w:w="13378" w:type="dxa"/>
            <w:gridSpan w:val="7"/>
            <w:shd w:val="clear" w:color="auto" w:fill="BDD6EE" w:themeFill="accent5" w:themeFillTint="66"/>
            <w:vAlign w:val="center"/>
          </w:tcPr>
          <w:p w14:paraId="5F66B4CE" w14:textId="77E599AC" w:rsidR="00485581" w:rsidRPr="00044F7A" w:rsidRDefault="503BF260" w:rsidP="4961909E">
            <w:pPr>
              <w:spacing w:line="240" w:lineRule="auto"/>
              <w:ind w:firstLine="0"/>
              <w:jc w:val="left"/>
              <w:rPr>
                <w:rFonts w:eastAsia="Wingdings"/>
                <w:sz w:val="22"/>
                <w:lang w:eastAsia="en-US"/>
              </w:rPr>
            </w:pPr>
            <w:r w:rsidRPr="4961909E">
              <w:rPr>
                <w:sz w:val="22"/>
              </w:rPr>
              <w:t xml:space="preserve">MIPEX indekss (Uzlaboti apstākļi visaptverošai imigrantu integrācijas politikai) (2019.g. 37 punkti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 xml:space="preserve">.g. </w:t>
            </w:r>
            <w:r w:rsidR="08E7AE21" w:rsidRPr="4961909E">
              <w:rPr>
                <w:rFonts w:eastAsia="Wingdings"/>
                <w:sz w:val="22"/>
                <w:lang w:eastAsia="en-US"/>
              </w:rPr>
              <w:t>41</w:t>
            </w:r>
            <w:r w:rsidRPr="4961909E">
              <w:rPr>
                <w:rFonts w:eastAsia="Wingdings"/>
                <w:sz w:val="22"/>
                <w:lang w:eastAsia="en-US"/>
              </w:rPr>
              <w:t xml:space="preserve"> punkti);</w:t>
            </w:r>
          </w:p>
          <w:p w14:paraId="5477239B" w14:textId="15F44719" w:rsidR="00485581" w:rsidRDefault="503BF260" w:rsidP="4961909E">
            <w:pPr>
              <w:spacing w:line="240" w:lineRule="auto"/>
              <w:ind w:firstLine="0"/>
              <w:jc w:val="left"/>
              <w:rPr>
                <w:sz w:val="22"/>
              </w:rPr>
            </w:pPr>
            <w:r w:rsidRPr="4961909E">
              <w:rPr>
                <w:sz w:val="22"/>
              </w:rPr>
              <w:t>Trešo valstu pilsoņi, kas pirmreizēji ieguvuši PUA, īpatsvars gadā</w:t>
            </w:r>
            <w:r w:rsidR="000A6F51">
              <w:rPr>
                <w:sz w:val="22"/>
              </w:rPr>
              <w:t>*</w:t>
            </w:r>
            <w:r w:rsidRPr="4961909E">
              <w:rPr>
                <w:sz w:val="22"/>
              </w:rPr>
              <w:t xml:space="preserve">, PMLP (2019.g. 1,1%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 xml:space="preserve">.g. </w:t>
            </w:r>
            <w:r w:rsidR="2B90F0AF" w:rsidRPr="4961909E">
              <w:rPr>
                <w:rFonts w:eastAsia="Wingdings"/>
                <w:sz w:val="22"/>
                <w:lang w:eastAsia="en-US"/>
              </w:rPr>
              <w:t>2,2</w:t>
            </w:r>
            <w:r w:rsidRPr="4961909E">
              <w:rPr>
                <w:rFonts w:eastAsia="Wingdings"/>
                <w:sz w:val="22"/>
                <w:lang w:eastAsia="en-US"/>
              </w:rPr>
              <w:t>%</w:t>
            </w:r>
            <w:r w:rsidRPr="4961909E">
              <w:rPr>
                <w:sz w:val="22"/>
              </w:rPr>
              <w:t>);</w:t>
            </w:r>
          </w:p>
          <w:p w14:paraId="6E0236D8" w14:textId="1F263182" w:rsidR="000A6F51" w:rsidRPr="00A874CE" w:rsidRDefault="000A6F51" w:rsidP="00A874CE">
            <w:pPr>
              <w:spacing w:line="240" w:lineRule="auto"/>
              <w:ind w:firstLine="0"/>
              <w:rPr>
                <w:i/>
                <w:iCs/>
                <w:sz w:val="22"/>
              </w:rPr>
            </w:pPr>
            <w:bookmarkStart w:id="65" w:name="_Hlk171516325"/>
            <w:r w:rsidRPr="00184C88">
              <w:rPr>
                <w:i/>
                <w:iCs/>
                <w:sz w:val="22"/>
              </w:rPr>
              <w:t>*Rezultatīvais rādītājs ir noteikts saskaņā ar pētījuma „Priekšlikumi Saliedētas un pilsoniski aktīvas sabiedrības pamatnostādņu 2021.-2027. gadam rezultātu un ietekmes rādītāju modelim” ieteikumiem.</w:t>
            </w:r>
            <w:r w:rsidRPr="00184C88">
              <w:rPr>
                <w:rStyle w:val="FootnoteReference"/>
                <w:i/>
                <w:iCs/>
                <w:sz w:val="22"/>
              </w:rPr>
              <w:footnoteReference w:id="105"/>
            </w:r>
            <w:r w:rsidRPr="00184C88">
              <w:rPr>
                <w:i/>
                <w:iCs/>
                <w:sz w:val="22"/>
              </w:rPr>
              <w:t xml:space="preserve"> Rādītāja vērtības aprēķins: Jāveic īpatsvara aprēķins starp pirmreizējo PUA skaitu un kopējo trešo valstu pilsoņu skaitu ar derīgām TUA un kopējo trešo valstu pilsoņu ar derīgām PUA summas uz to pašu atskaites datumu</w:t>
            </w:r>
            <w:r w:rsidR="00A874CE" w:rsidRPr="00184C88">
              <w:rPr>
                <w:i/>
                <w:iCs/>
                <w:sz w:val="22"/>
              </w:rPr>
              <w:t xml:space="preserve">. No aprēķina ir jāizslēdz </w:t>
            </w:r>
            <w:r w:rsidRPr="00184C88">
              <w:rPr>
                <w:i/>
                <w:iCs/>
                <w:sz w:val="22"/>
              </w:rPr>
              <w:t>ES/EEZ pilsoņu.</w:t>
            </w:r>
            <w:r w:rsidR="00A874CE" w:rsidRPr="00184C88">
              <w:rPr>
                <w:i/>
                <w:iCs/>
                <w:sz w:val="22"/>
              </w:rPr>
              <w:t xml:space="preserve"> Pēc KM aprēķiniem, rādītāja vērtība 2023.gadā ir kritusies – 2023.gadā trešo valstu pilsoņu, kas pirmreizēji ieguvuši PUA īpatsvars bija vien 0,75% (pētnieku prognoze uz 2024.gadu bija 1,7%).</w:t>
            </w:r>
          </w:p>
          <w:bookmarkEnd w:id="65"/>
          <w:p w14:paraId="59D56CB6" w14:textId="0776265D" w:rsidR="00485581" w:rsidRPr="00044F7A" w:rsidRDefault="503BF260" w:rsidP="4961909E">
            <w:pPr>
              <w:spacing w:line="240" w:lineRule="auto"/>
              <w:ind w:firstLine="0"/>
              <w:jc w:val="left"/>
              <w:rPr>
                <w:sz w:val="22"/>
              </w:rPr>
            </w:pPr>
            <w:r w:rsidRPr="4961909E">
              <w:rPr>
                <w:sz w:val="22"/>
              </w:rPr>
              <w:t>Mazākumtautību kolektīvu skaits, kas piedalās Dziesmu un deju svētku procesā (skaits) (20</w:t>
            </w:r>
            <w:r w:rsidR="5412A19C" w:rsidRPr="4961909E">
              <w:rPr>
                <w:sz w:val="22"/>
              </w:rPr>
              <w:t>23</w:t>
            </w:r>
            <w:r w:rsidRPr="4961909E">
              <w:rPr>
                <w:sz w:val="22"/>
              </w:rPr>
              <w:t xml:space="preserve">.g. </w:t>
            </w:r>
            <w:r w:rsidR="41953652" w:rsidRPr="4961909E">
              <w:rPr>
                <w:sz w:val="22"/>
              </w:rPr>
              <w:t>90</w:t>
            </w:r>
            <w:r w:rsidRPr="4961909E">
              <w:rPr>
                <w:sz w:val="22"/>
              </w:rPr>
              <w:t xml:space="preserve"> </w:t>
            </w:r>
            <w:r w:rsidRPr="4961909E">
              <w:rPr>
                <w:rFonts w:ascii="Wingdings" w:eastAsia="Wingdings" w:hAnsi="Wingdings" w:cs="Wingdings"/>
                <w:sz w:val="22"/>
                <w:lang w:eastAsia="en-US"/>
              </w:rPr>
              <w:t></w:t>
            </w:r>
            <w:r w:rsidRPr="4961909E">
              <w:rPr>
                <w:rFonts w:eastAsia="Wingdings"/>
                <w:sz w:val="22"/>
                <w:lang w:eastAsia="en-US"/>
              </w:rPr>
              <w:t xml:space="preserve"> 202</w:t>
            </w:r>
            <w:r w:rsidR="5412A19C" w:rsidRPr="4961909E">
              <w:rPr>
                <w:rFonts w:eastAsia="Wingdings"/>
                <w:sz w:val="22"/>
                <w:lang w:eastAsia="en-US"/>
              </w:rPr>
              <w:t>7</w:t>
            </w:r>
            <w:r w:rsidRPr="4961909E">
              <w:rPr>
                <w:rFonts w:eastAsia="Wingdings"/>
                <w:sz w:val="22"/>
                <w:lang w:eastAsia="en-US"/>
              </w:rPr>
              <w:t xml:space="preserve">.g. </w:t>
            </w:r>
            <w:r w:rsidR="05826FD3" w:rsidRPr="4961909E">
              <w:rPr>
                <w:rFonts w:eastAsia="Wingdings"/>
                <w:sz w:val="22"/>
                <w:lang w:eastAsia="en-US"/>
              </w:rPr>
              <w:t>95</w:t>
            </w:r>
            <w:r w:rsidRPr="4961909E">
              <w:rPr>
                <w:rFonts w:eastAsia="Wingdings"/>
                <w:sz w:val="22"/>
                <w:lang w:eastAsia="en-US"/>
              </w:rPr>
              <w:t>);</w:t>
            </w:r>
          </w:p>
          <w:p w14:paraId="7BCF4671" w14:textId="65D1CDDF" w:rsidR="00485581" w:rsidRPr="00044F7A" w:rsidRDefault="503BF260" w:rsidP="4961909E">
            <w:pPr>
              <w:spacing w:line="240" w:lineRule="auto"/>
              <w:ind w:firstLine="0"/>
              <w:jc w:val="left"/>
              <w:rPr>
                <w:sz w:val="22"/>
              </w:rPr>
            </w:pPr>
            <w:r w:rsidRPr="4961909E">
              <w:rPr>
                <w:sz w:val="22"/>
              </w:rPr>
              <w:t xml:space="preserve">Subjektīvā diskriminācijas pieredze, ESS (2020.g. 9,8% </w:t>
            </w:r>
            <w:r w:rsidRPr="4961909E">
              <w:rPr>
                <w:rFonts w:ascii="Wingdings" w:eastAsia="Wingdings" w:hAnsi="Wingdings" w:cs="Wingdings"/>
                <w:sz w:val="22"/>
                <w:lang w:eastAsia="en-US"/>
              </w:rPr>
              <w:t></w:t>
            </w:r>
            <w:r w:rsidRPr="4961909E">
              <w:rPr>
                <w:rFonts w:eastAsia="Wingdings"/>
                <w:sz w:val="22"/>
                <w:lang w:eastAsia="en-US"/>
              </w:rPr>
              <w:t xml:space="preserve"> 202</w:t>
            </w:r>
            <w:r w:rsidR="4E43222F" w:rsidRPr="4961909E">
              <w:rPr>
                <w:rFonts w:eastAsia="Wingdings"/>
                <w:sz w:val="22"/>
                <w:lang w:eastAsia="en-US"/>
              </w:rPr>
              <w:t>7</w:t>
            </w:r>
            <w:r w:rsidRPr="4961909E">
              <w:rPr>
                <w:rFonts w:eastAsia="Wingdings"/>
                <w:sz w:val="22"/>
                <w:lang w:eastAsia="en-US"/>
              </w:rPr>
              <w:t>.g. 7%</w:t>
            </w:r>
            <w:r w:rsidRPr="4961909E">
              <w:rPr>
                <w:sz w:val="22"/>
              </w:rPr>
              <w:t>).</w:t>
            </w:r>
          </w:p>
          <w:p w14:paraId="76EA2BFE" w14:textId="0EB508D8" w:rsidR="003C5459" w:rsidRPr="00044F7A" w:rsidRDefault="003C5459" w:rsidP="003C5459">
            <w:pPr>
              <w:pStyle w:val="NormalWeb"/>
              <w:spacing w:before="0" w:beforeAutospacing="0" w:after="0" w:afterAutospacing="0" w:line="240" w:lineRule="auto"/>
              <w:jc w:val="left"/>
              <w:rPr>
                <w:sz w:val="22"/>
                <w:szCs w:val="22"/>
              </w:rPr>
            </w:pPr>
            <w:r w:rsidRPr="00044F7A">
              <w:rPr>
                <w:sz w:val="22"/>
                <w:szCs w:val="22"/>
              </w:rPr>
              <w:t xml:space="preserve">Latvijas iedzīvotāju īpatsvars, kuri uzskata, ka lielākajai daļai cilvēku var uzticēties - 39% </w:t>
            </w:r>
            <w:r w:rsidR="002530A9" w:rsidRPr="00044F7A">
              <w:rPr>
                <w:sz w:val="22"/>
                <w:szCs w:val="22"/>
              </w:rPr>
              <w:t>(pieaugoša tendence</w:t>
            </w:r>
            <w:r w:rsidRPr="00044F7A">
              <w:rPr>
                <w:sz w:val="22"/>
                <w:szCs w:val="22"/>
              </w:rPr>
              <w:t>);</w:t>
            </w:r>
            <w:r w:rsidR="002530A9" w:rsidRPr="00044F7A">
              <w:rPr>
                <w:rStyle w:val="FootnoteReference"/>
                <w:sz w:val="22"/>
                <w:szCs w:val="22"/>
              </w:rPr>
              <w:footnoteReference w:id="106"/>
            </w:r>
          </w:p>
          <w:p w14:paraId="48F90C96" w14:textId="744122CB" w:rsidR="003C5459" w:rsidRPr="00044F7A" w:rsidRDefault="003C5459" w:rsidP="003C5459">
            <w:pPr>
              <w:pStyle w:val="NormalWeb"/>
              <w:spacing w:before="0" w:beforeAutospacing="0" w:after="0" w:afterAutospacing="0" w:line="240" w:lineRule="auto"/>
              <w:jc w:val="left"/>
              <w:rPr>
                <w:sz w:val="22"/>
              </w:rPr>
            </w:pPr>
            <w:r w:rsidRPr="00044F7A">
              <w:rPr>
                <w:sz w:val="22"/>
                <w:szCs w:val="22"/>
              </w:rPr>
              <w:t>Latvijas iedzīvotāju īpatsvars, kuriem ir uz ko paļauties (citi cilvēki), ja rastos nopietnas personiska rakstura problēmas 75% (</w:t>
            </w:r>
            <w:r w:rsidR="002530A9" w:rsidRPr="00044F7A">
              <w:rPr>
                <w:sz w:val="22"/>
                <w:szCs w:val="22"/>
              </w:rPr>
              <w:t>pieaugoša tendence</w:t>
            </w:r>
            <w:r w:rsidRPr="00044F7A">
              <w:rPr>
                <w:sz w:val="22"/>
                <w:szCs w:val="22"/>
              </w:rPr>
              <w:t>).</w:t>
            </w:r>
            <w:r w:rsidR="002530A9" w:rsidRPr="00044F7A">
              <w:rPr>
                <w:rStyle w:val="FootnoteReference"/>
                <w:sz w:val="22"/>
                <w:szCs w:val="22"/>
              </w:rPr>
              <w:footnoteReference w:id="107"/>
            </w:r>
          </w:p>
        </w:tc>
      </w:tr>
      <w:tr w:rsidR="00485581" w:rsidRPr="002565F1" w14:paraId="08B4739A" w14:textId="77777777" w:rsidTr="001870F5">
        <w:trPr>
          <w:gridAfter w:val="1"/>
          <w:wAfter w:w="24" w:type="dxa"/>
        </w:trPr>
        <w:tc>
          <w:tcPr>
            <w:tcW w:w="851" w:type="dxa"/>
            <w:shd w:val="clear" w:color="auto" w:fill="DAFEEB"/>
            <w:vAlign w:val="center"/>
          </w:tcPr>
          <w:p w14:paraId="546E4BCC" w14:textId="6152A9FA" w:rsidR="00485581" w:rsidRPr="002565F1" w:rsidRDefault="00485581" w:rsidP="003E706C">
            <w:pPr>
              <w:numPr>
                <w:ilvl w:val="1"/>
                <w:numId w:val="1"/>
              </w:numPr>
              <w:spacing w:line="240" w:lineRule="auto"/>
              <w:ind w:left="0" w:firstLine="0"/>
              <w:jc w:val="left"/>
              <w:rPr>
                <w:b/>
                <w:bCs/>
                <w:sz w:val="20"/>
                <w:szCs w:val="20"/>
              </w:rPr>
            </w:pPr>
          </w:p>
          <w:p w14:paraId="265EBAC3" w14:textId="6DE33E2E" w:rsidR="00485581" w:rsidRPr="002565F1" w:rsidRDefault="00485581" w:rsidP="003E706C">
            <w:pPr>
              <w:spacing w:line="240" w:lineRule="auto"/>
              <w:ind w:firstLine="0"/>
              <w:jc w:val="left"/>
              <w:rPr>
                <w:rFonts w:eastAsia="Calibri"/>
                <w:b/>
                <w:sz w:val="20"/>
                <w:szCs w:val="20"/>
                <w:lang w:eastAsia="en-US"/>
              </w:rPr>
            </w:pPr>
            <w:r w:rsidRPr="002565F1">
              <w:rPr>
                <w:rFonts w:eastAsia="Calibri"/>
                <w:b/>
                <w:sz w:val="20"/>
                <w:szCs w:val="20"/>
                <w:lang w:eastAsia="en-US"/>
              </w:rPr>
              <w:t>Uzdevums</w:t>
            </w:r>
          </w:p>
        </w:tc>
        <w:tc>
          <w:tcPr>
            <w:tcW w:w="13891" w:type="dxa"/>
            <w:gridSpan w:val="7"/>
            <w:shd w:val="clear" w:color="auto" w:fill="DAFEEB"/>
            <w:vAlign w:val="center"/>
          </w:tcPr>
          <w:p w14:paraId="1B2F82AA" w14:textId="77777777" w:rsidR="00485581" w:rsidRPr="002565F1" w:rsidRDefault="00485581" w:rsidP="003E706C">
            <w:pPr>
              <w:spacing w:line="240" w:lineRule="auto"/>
              <w:ind w:firstLine="0"/>
              <w:jc w:val="left"/>
              <w:rPr>
                <w:rFonts w:eastAsia="Calibri"/>
                <w:b/>
                <w:sz w:val="20"/>
                <w:szCs w:val="20"/>
                <w:lang w:eastAsia="en-US"/>
              </w:rPr>
            </w:pPr>
            <w:r w:rsidRPr="002565F1">
              <w:rPr>
                <w:rFonts w:eastAsia="Calibri" w:cs="Arial"/>
                <w:b/>
                <w:sz w:val="20"/>
                <w:szCs w:val="20"/>
                <w:lang w:eastAsia="en-US"/>
              </w:rPr>
              <w:t>Veicināt Latvijā dzīvojošo ārvalstu pilsoņu integrāciju sabiedrībā</w:t>
            </w:r>
          </w:p>
        </w:tc>
      </w:tr>
      <w:tr w:rsidR="00485581" w:rsidRPr="002565F1" w14:paraId="7A5C2D8A" w14:textId="77777777" w:rsidTr="001870F5">
        <w:trPr>
          <w:gridAfter w:val="1"/>
          <w:wAfter w:w="24" w:type="dxa"/>
          <w:tblHeader/>
        </w:trPr>
        <w:tc>
          <w:tcPr>
            <w:tcW w:w="851" w:type="dxa"/>
            <w:vAlign w:val="center"/>
          </w:tcPr>
          <w:p w14:paraId="0DC38522" w14:textId="77777777" w:rsidR="00485581" w:rsidRPr="002565F1" w:rsidRDefault="00485581" w:rsidP="0017455C">
            <w:pPr>
              <w:spacing w:line="240" w:lineRule="auto"/>
              <w:ind w:firstLine="0"/>
              <w:jc w:val="center"/>
              <w:rPr>
                <w:rFonts w:eastAsia="Calibri"/>
                <w:b/>
                <w:sz w:val="20"/>
                <w:szCs w:val="20"/>
                <w:lang w:eastAsia="en-US"/>
              </w:rPr>
            </w:pPr>
            <w:proofErr w:type="spellStart"/>
            <w:r w:rsidRPr="002565F1">
              <w:rPr>
                <w:rFonts w:eastAsia="Calibri"/>
                <w:b/>
                <w:sz w:val="20"/>
                <w:szCs w:val="20"/>
                <w:lang w:eastAsia="en-US"/>
              </w:rPr>
              <w:t>N.p.k</w:t>
            </w:r>
            <w:proofErr w:type="spellEnd"/>
            <w:r w:rsidRPr="002565F1">
              <w:rPr>
                <w:rFonts w:eastAsia="Calibri"/>
                <w:b/>
                <w:sz w:val="20"/>
                <w:szCs w:val="20"/>
                <w:lang w:eastAsia="en-US"/>
              </w:rPr>
              <w:t>.</w:t>
            </w:r>
          </w:p>
        </w:tc>
        <w:tc>
          <w:tcPr>
            <w:tcW w:w="3118" w:type="dxa"/>
            <w:gridSpan w:val="2"/>
            <w:vAlign w:val="center"/>
          </w:tcPr>
          <w:p w14:paraId="20D726F2" w14:textId="77777777" w:rsidR="00485581" w:rsidRPr="002565F1" w:rsidRDefault="00485581" w:rsidP="0017455C">
            <w:pPr>
              <w:spacing w:line="240" w:lineRule="auto"/>
              <w:ind w:firstLine="0"/>
              <w:jc w:val="center"/>
              <w:rPr>
                <w:rFonts w:eastAsia="Calibri"/>
                <w:sz w:val="20"/>
                <w:szCs w:val="20"/>
                <w:lang w:eastAsia="en-US"/>
              </w:rPr>
            </w:pPr>
            <w:r w:rsidRPr="002565F1">
              <w:rPr>
                <w:b/>
                <w:bCs/>
                <w:sz w:val="20"/>
                <w:szCs w:val="20"/>
              </w:rPr>
              <w:t>Pasākums</w:t>
            </w:r>
          </w:p>
        </w:tc>
        <w:tc>
          <w:tcPr>
            <w:tcW w:w="3686" w:type="dxa"/>
            <w:vAlign w:val="center"/>
          </w:tcPr>
          <w:p w14:paraId="78FDD13A" w14:textId="77777777" w:rsidR="00485581" w:rsidRPr="002565F1" w:rsidRDefault="00485581" w:rsidP="0017455C">
            <w:pPr>
              <w:spacing w:line="240" w:lineRule="auto"/>
              <w:ind w:firstLine="0"/>
              <w:jc w:val="center"/>
              <w:rPr>
                <w:rFonts w:eastAsia="Calibri"/>
                <w:sz w:val="20"/>
                <w:szCs w:val="20"/>
                <w:lang w:eastAsia="en-US"/>
              </w:rPr>
            </w:pPr>
            <w:r w:rsidRPr="002565F1">
              <w:rPr>
                <w:b/>
                <w:bCs/>
                <w:sz w:val="20"/>
                <w:szCs w:val="20"/>
              </w:rPr>
              <w:t>Darbības rezultāts</w:t>
            </w:r>
          </w:p>
        </w:tc>
        <w:tc>
          <w:tcPr>
            <w:tcW w:w="3402" w:type="dxa"/>
            <w:vAlign w:val="center"/>
          </w:tcPr>
          <w:p w14:paraId="3C508A91" w14:textId="77777777" w:rsidR="00485581" w:rsidRPr="002565F1" w:rsidRDefault="00485581" w:rsidP="0017455C">
            <w:pPr>
              <w:spacing w:line="240" w:lineRule="auto"/>
              <w:ind w:firstLine="0"/>
              <w:jc w:val="center"/>
              <w:rPr>
                <w:rFonts w:eastAsia="Calibri"/>
                <w:sz w:val="20"/>
                <w:szCs w:val="20"/>
                <w:lang w:eastAsia="en-US"/>
              </w:rPr>
            </w:pPr>
            <w:r w:rsidRPr="002565F1">
              <w:rPr>
                <w:b/>
                <w:bCs/>
                <w:sz w:val="20"/>
                <w:szCs w:val="20"/>
              </w:rPr>
              <w:t>Rezultatīvais rādītājs</w:t>
            </w:r>
          </w:p>
        </w:tc>
        <w:tc>
          <w:tcPr>
            <w:tcW w:w="1134" w:type="dxa"/>
            <w:vAlign w:val="center"/>
          </w:tcPr>
          <w:p w14:paraId="78E0B71C" w14:textId="77777777" w:rsidR="00485581" w:rsidRPr="002565F1" w:rsidRDefault="00485581" w:rsidP="0017455C">
            <w:pPr>
              <w:spacing w:line="240" w:lineRule="auto"/>
              <w:ind w:firstLine="0"/>
              <w:jc w:val="center"/>
              <w:rPr>
                <w:rFonts w:eastAsia="Calibri"/>
                <w:sz w:val="20"/>
                <w:szCs w:val="20"/>
                <w:lang w:eastAsia="en-US"/>
              </w:rPr>
            </w:pPr>
            <w:r w:rsidRPr="002565F1">
              <w:rPr>
                <w:b/>
                <w:bCs/>
                <w:sz w:val="20"/>
                <w:szCs w:val="20"/>
              </w:rPr>
              <w:t>Atbildīgā institūcija</w:t>
            </w:r>
          </w:p>
        </w:tc>
        <w:tc>
          <w:tcPr>
            <w:tcW w:w="1417" w:type="dxa"/>
            <w:vAlign w:val="center"/>
          </w:tcPr>
          <w:p w14:paraId="5FDDB697" w14:textId="77777777" w:rsidR="00485581" w:rsidRPr="002565F1" w:rsidRDefault="00485581" w:rsidP="0017455C">
            <w:pPr>
              <w:spacing w:line="240" w:lineRule="auto"/>
              <w:ind w:firstLine="0"/>
              <w:jc w:val="center"/>
              <w:rPr>
                <w:rFonts w:eastAsia="Calibri"/>
                <w:sz w:val="20"/>
                <w:szCs w:val="20"/>
                <w:lang w:eastAsia="en-US"/>
              </w:rPr>
            </w:pPr>
            <w:r w:rsidRPr="002565F1">
              <w:rPr>
                <w:b/>
                <w:bCs/>
                <w:sz w:val="20"/>
                <w:szCs w:val="20"/>
              </w:rPr>
              <w:t>Līdzatbildīgās institūcijas</w:t>
            </w:r>
          </w:p>
        </w:tc>
        <w:tc>
          <w:tcPr>
            <w:tcW w:w="1134" w:type="dxa"/>
            <w:vAlign w:val="center"/>
          </w:tcPr>
          <w:p w14:paraId="57B29DCA" w14:textId="77777777" w:rsidR="00485581" w:rsidRPr="002565F1" w:rsidRDefault="00485581" w:rsidP="0017455C">
            <w:pPr>
              <w:spacing w:line="240" w:lineRule="auto"/>
              <w:ind w:firstLine="0"/>
              <w:jc w:val="center"/>
              <w:rPr>
                <w:rFonts w:eastAsia="Calibri"/>
                <w:sz w:val="20"/>
                <w:szCs w:val="20"/>
                <w:lang w:eastAsia="en-US"/>
              </w:rPr>
            </w:pPr>
            <w:r w:rsidRPr="002565F1">
              <w:rPr>
                <w:b/>
                <w:bCs/>
                <w:sz w:val="20"/>
                <w:szCs w:val="20"/>
              </w:rPr>
              <w:t>Izpildes termiņš (līdz pusgadam)</w:t>
            </w:r>
          </w:p>
        </w:tc>
      </w:tr>
      <w:tr w:rsidR="00485581" w:rsidRPr="004E3CC7" w14:paraId="7EDBEA6C" w14:textId="77777777" w:rsidTr="001870F5">
        <w:trPr>
          <w:gridAfter w:val="1"/>
          <w:wAfter w:w="24" w:type="dxa"/>
        </w:trPr>
        <w:tc>
          <w:tcPr>
            <w:tcW w:w="851" w:type="dxa"/>
          </w:tcPr>
          <w:p w14:paraId="26F094F1" w14:textId="77777777" w:rsidR="00485581" w:rsidRPr="00F95D37" w:rsidRDefault="5E527B6F" w:rsidP="00485581">
            <w:pPr>
              <w:spacing w:line="240" w:lineRule="auto"/>
              <w:ind w:firstLine="0"/>
              <w:jc w:val="center"/>
              <w:rPr>
                <w:rFonts w:eastAsia="Calibri"/>
                <w:sz w:val="20"/>
                <w:szCs w:val="20"/>
                <w:lang w:eastAsia="en-US"/>
              </w:rPr>
            </w:pPr>
            <w:r w:rsidRPr="6B61F575">
              <w:rPr>
                <w:rFonts w:eastAsia="Calibri"/>
                <w:sz w:val="20"/>
                <w:szCs w:val="20"/>
                <w:lang w:eastAsia="en-US"/>
              </w:rPr>
              <w:t>3.1.1.</w:t>
            </w:r>
          </w:p>
        </w:tc>
        <w:tc>
          <w:tcPr>
            <w:tcW w:w="3118" w:type="dxa"/>
            <w:gridSpan w:val="2"/>
          </w:tcPr>
          <w:p w14:paraId="768EAAFA" w14:textId="6442712A" w:rsidR="00485581" w:rsidRPr="00F95D37" w:rsidRDefault="00485581" w:rsidP="00485581">
            <w:pPr>
              <w:spacing w:line="240" w:lineRule="auto"/>
              <w:ind w:firstLine="0"/>
              <w:rPr>
                <w:rFonts w:eastAsia="Calibri"/>
                <w:sz w:val="20"/>
                <w:szCs w:val="20"/>
                <w:lang w:eastAsia="en-US"/>
              </w:rPr>
            </w:pPr>
            <w:r w:rsidRPr="00F95D37">
              <w:rPr>
                <w:rStyle w:val="Strong"/>
                <w:rFonts w:eastAsiaTheme="majorEastAsia"/>
                <w:b w:val="0"/>
                <w:bCs w:val="0"/>
                <w:sz w:val="20"/>
                <w:szCs w:val="20"/>
                <w:shd w:val="clear" w:color="auto" w:fill="FFFFFF"/>
              </w:rPr>
              <w:t>Latviešu valodas kursi un sarunu valodas klubi.</w:t>
            </w:r>
          </w:p>
        </w:tc>
        <w:tc>
          <w:tcPr>
            <w:tcW w:w="3686" w:type="dxa"/>
          </w:tcPr>
          <w:p w14:paraId="5A423952" w14:textId="5AD30AF9" w:rsidR="00485581" w:rsidRPr="00F95D37" w:rsidRDefault="00485581" w:rsidP="00485581">
            <w:pPr>
              <w:spacing w:line="240" w:lineRule="auto"/>
              <w:ind w:firstLine="0"/>
              <w:rPr>
                <w:rFonts w:eastAsia="Calibri"/>
                <w:sz w:val="20"/>
                <w:szCs w:val="20"/>
                <w:lang w:eastAsia="en-US"/>
              </w:rPr>
            </w:pPr>
            <w:r w:rsidRPr="00F95D37">
              <w:rPr>
                <w:sz w:val="20"/>
                <w:szCs w:val="20"/>
                <w:shd w:val="clear" w:color="auto" w:fill="FFFFFF"/>
              </w:rPr>
              <w:t>Trešo valstu pilsoņiem</w:t>
            </w:r>
            <w:r w:rsidR="00775D34">
              <w:rPr>
                <w:sz w:val="20"/>
                <w:szCs w:val="20"/>
                <w:shd w:val="clear" w:color="auto" w:fill="FFFFFF"/>
              </w:rPr>
              <w:t xml:space="preserve"> un starptautiskās aizsardzības saņēmēji</w:t>
            </w:r>
            <w:r w:rsidR="006C3767">
              <w:rPr>
                <w:sz w:val="20"/>
                <w:szCs w:val="20"/>
                <w:shd w:val="clear" w:color="auto" w:fill="FFFFFF"/>
              </w:rPr>
              <w:t>em</w:t>
            </w:r>
            <w:r w:rsidRPr="00F95D37">
              <w:rPr>
                <w:sz w:val="20"/>
                <w:szCs w:val="20"/>
                <w:shd w:val="clear" w:color="auto" w:fill="FFFFFF"/>
              </w:rPr>
              <w:t xml:space="preserve"> nodrošināta latviešu valodas kompetences veidošanas iespējas agrīnās integrācijas posmā, uzlabojot tās lietošanu ikdienas saziņā un veicinot pilnvērtīgu līdzdalību visās sabiedrības dzīves jomās.</w:t>
            </w:r>
          </w:p>
        </w:tc>
        <w:tc>
          <w:tcPr>
            <w:tcW w:w="3402" w:type="dxa"/>
          </w:tcPr>
          <w:p w14:paraId="2B87A731" w14:textId="14D2474C" w:rsidR="00485581" w:rsidRPr="00F95D37" w:rsidRDefault="00485581" w:rsidP="00485581">
            <w:pPr>
              <w:spacing w:line="240" w:lineRule="auto"/>
              <w:ind w:firstLine="0"/>
              <w:rPr>
                <w:sz w:val="20"/>
                <w:szCs w:val="20"/>
              </w:rPr>
            </w:pPr>
            <w:r w:rsidRPr="09C40588">
              <w:rPr>
                <w:sz w:val="20"/>
                <w:szCs w:val="20"/>
              </w:rPr>
              <w:t>Vismaz 2</w:t>
            </w:r>
            <w:r w:rsidR="007C7A90">
              <w:rPr>
                <w:sz w:val="20"/>
                <w:szCs w:val="20"/>
              </w:rPr>
              <w:t> </w:t>
            </w:r>
            <w:r w:rsidRPr="09C40588">
              <w:rPr>
                <w:sz w:val="20"/>
                <w:szCs w:val="20"/>
              </w:rPr>
              <w:t>930</w:t>
            </w:r>
            <w:r w:rsidR="007C7A90">
              <w:rPr>
                <w:sz w:val="20"/>
                <w:szCs w:val="20"/>
              </w:rPr>
              <w:t xml:space="preserve"> </w:t>
            </w:r>
            <w:r w:rsidRPr="09C40588">
              <w:rPr>
                <w:sz w:val="20"/>
                <w:szCs w:val="20"/>
              </w:rPr>
              <w:t>unikālie mērķa grupas pārstāvji ir apguvuši latviešu valodas mācību kursu ne mazāk kā 120 stundu apjomā;</w:t>
            </w:r>
          </w:p>
          <w:p w14:paraId="5A05684E" w14:textId="71C8F106" w:rsidR="00485581" w:rsidRPr="00F95D37" w:rsidRDefault="00485581" w:rsidP="00485581">
            <w:pPr>
              <w:spacing w:line="240" w:lineRule="auto"/>
              <w:ind w:firstLine="0"/>
              <w:rPr>
                <w:sz w:val="20"/>
                <w:szCs w:val="20"/>
              </w:rPr>
            </w:pPr>
            <w:r w:rsidRPr="09C40588">
              <w:rPr>
                <w:sz w:val="20"/>
                <w:szCs w:val="20"/>
              </w:rPr>
              <w:t xml:space="preserve">Vismaz 2 432 mērķa grupas pārstāvji pēc latviešu valodas mācību kursu beigšanas </w:t>
            </w:r>
            <w:r w:rsidRPr="09C40588">
              <w:rPr>
                <w:sz w:val="20"/>
                <w:szCs w:val="20"/>
              </w:rPr>
              <w:lastRenderedPageBreak/>
              <w:t>ir uzlabojuši latviešu valodas prasmes vismaz par vienu līmeni;</w:t>
            </w:r>
          </w:p>
          <w:p w14:paraId="399DEC69" w14:textId="10A20562" w:rsidR="00485581" w:rsidRPr="00F95D37" w:rsidRDefault="07FC5C24" w:rsidP="00485581">
            <w:pPr>
              <w:spacing w:line="240" w:lineRule="auto"/>
              <w:ind w:firstLine="0"/>
              <w:rPr>
                <w:rFonts w:eastAsia="Calibri"/>
                <w:sz w:val="20"/>
                <w:szCs w:val="20"/>
                <w:lang w:eastAsia="en-US"/>
              </w:rPr>
            </w:pPr>
            <w:r w:rsidRPr="09C40588">
              <w:rPr>
                <w:sz w:val="20"/>
                <w:szCs w:val="20"/>
              </w:rPr>
              <w:t>Vismaz 2 052 mērķa grupas pārstāvji norāda, ka darbība bijusi noderīga viņu integrācijai.</w:t>
            </w:r>
            <w:r w:rsidR="007764D2">
              <w:rPr>
                <w:rStyle w:val="FootnoteReference"/>
                <w:sz w:val="20"/>
                <w:szCs w:val="20"/>
              </w:rPr>
              <w:footnoteReference w:id="108"/>
            </w:r>
          </w:p>
        </w:tc>
        <w:tc>
          <w:tcPr>
            <w:tcW w:w="1134" w:type="dxa"/>
          </w:tcPr>
          <w:p w14:paraId="7A834804" w14:textId="2F8CB015" w:rsidR="00485581" w:rsidRPr="004E3CC7" w:rsidRDefault="00485581" w:rsidP="00485581">
            <w:pPr>
              <w:spacing w:line="240" w:lineRule="auto"/>
              <w:ind w:firstLine="0"/>
              <w:jc w:val="center"/>
              <w:rPr>
                <w:rFonts w:eastAsia="Calibri"/>
                <w:bCs/>
                <w:sz w:val="20"/>
                <w:szCs w:val="20"/>
                <w:lang w:eastAsia="en-US"/>
              </w:rPr>
            </w:pPr>
            <w:r w:rsidRPr="004E3CC7">
              <w:rPr>
                <w:rFonts w:eastAsia="Calibri"/>
                <w:bCs/>
                <w:sz w:val="20"/>
                <w:szCs w:val="20"/>
                <w:lang w:eastAsia="en-US"/>
              </w:rPr>
              <w:lastRenderedPageBreak/>
              <w:t>KM</w:t>
            </w:r>
          </w:p>
        </w:tc>
        <w:tc>
          <w:tcPr>
            <w:tcW w:w="1417" w:type="dxa"/>
          </w:tcPr>
          <w:p w14:paraId="196EB36C" w14:textId="77777777" w:rsidR="00485581" w:rsidRPr="004E3CC7" w:rsidRDefault="00485581" w:rsidP="00485581">
            <w:pPr>
              <w:spacing w:line="240" w:lineRule="auto"/>
              <w:ind w:firstLine="0"/>
              <w:jc w:val="left"/>
              <w:rPr>
                <w:rFonts w:eastAsia="Calibri"/>
                <w:b/>
                <w:sz w:val="20"/>
                <w:szCs w:val="20"/>
                <w:lang w:eastAsia="en-US"/>
              </w:rPr>
            </w:pPr>
          </w:p>
        </w:tc>
        <w:tc>
          <w:tcPr>
            <w:tcW w:w="1134" w:type="dxa"/>
          </w:tcPr>
          <w:p w14:paraId="46E5F45A" w14:textId="410D4B5D" w:rsidR="00485581" w:rsidRPr="004E3CC7" w:rsidRDefault="07FC5C24" w:rsidP="00485581">
            <w:pPr>
              <w:spacing w:line="240" w:lineRule="auto"/>
              <w:ind w:firstLine="0"/>
              <w:jc w:val="left"/>
              <w:rPr>
                <w:rFonts w:eastAsia="Calibri"/>
                <w:b/>
                <w:sz w:val="20"/>
                <w:szCs w:val="20"/>
                <w:lang w:eastAsia="en-US"/>
              </w:rPr>
            </w:pPr>
            <w:r w:rsidRPr="004E3CC7">
              <w:rPr>
                <w:rFonts w:eastAsia="Calibri"/>
                <w:sz w:val="20"/>
                <w:szCs w:val="20"/>
                <w:lang w:eastAsia="en-US"/>
              </w:rPr>
              <w:t>2027.gada II pusgads</w:t>
            </w:r>
            <w:r w:rsidR="00BA21C8">
              <w:rPr>
                <w:rStyle w:val="FootnoteReference"/>
                <w:rFonts w:eastAsia="Calibri"/>
                <w:sz w:val="20"/>
                <w:szCs w:val="20"/>
                <w:lang w:eastAsia="en-US"/>
              </w:rPr>
              <w:footnoteReference w:id="109"/>
            </w:r>
          </w:p>
        </w:tc>
      </w:tr>
      <w:tr w:rsidR="00485581" w:rsidRPr="003F3BD5" w14:paraId="05EE341B" w14:textId="77777777" w:rsidTr="001870F5">
        <w:trPr>
          <w:gridAfter w:val="1"/>
          <w:wAfter w:w="24" w:type="dxa"/>
        </w:trPr>
        <w:tc>
          <w:tcPr>
            <w:tcW w:w="851" w:type="dxa"/>
          </w:tcPr>
          <w:p w14:paraId="6D28FF31" w14:textId="3E179787" w:rsidR="00485581" w:rsidRPr="00F95D37" w:rsidRDefault="00485581" w:rsidP="00485581">
            <w:pPr>
              <w:spacing w:line="240" w:lineRule="auto"/>
              <w:ind w:firstLine="0"/>
              <w:jc w:val="center"/>
              <w:rPr>
                <w:rFonts w:eastAsia="Calibri"/>
                <w:sz w:val="20"/>
                <w:szCs w:val="20"/>
                <w:lang w:eastAsia="en-US"/>
              </w:rPr>
            </w:pPr>
            <w:r w:rsidRPr="00F95D37">
              <w:rPr>
                <w:rFonts w:eastAsia="Calibri"/>
                <w:sz w:val="20"/>
                <w:szCs w:val="20"/>
                <w:lang w:eastAsia="en-US"/>
              </w:rPr>
              <w:t>3.1.2.</w:t>
            </w:r>
          </w:p>
        </w:tc>
        <w:tc>
          <w:tcPr>
            <w:tcW w:w="3118" w:type="dxa"/>
            <w:gridSpan w:val="2"/>
          </w:tcPr>
          <w:p w14:paraId="68F00A64" w14:textId="77D61CB6" w:rsidR="00485581" w:rsidRPr="00F95D37" w:rsidRDefault="00485581" w:rsidP="00485581">
            <w:pPr>
              <w:spacing w:line="240" w:lineRule="auto"/>
              <w:ind w:firstLine="0"/>
              <w:rPr>
                <w:rFonts w:eastAsia="Calibri"/>
                <w:sz w:val="20"/>
                <w:szCs w:val="20"/>
                <w:lang w:eastAsia="en-US"/>
              </w:rPr>
            </w:pPr>
            <w:r w:rsidRPr="00F95D37">
              <w:rPr>
                <w:rStyle w:val="Strong"/>
                <w:rFonts w:eastAsiaTheme="majorEastAsia"/>
                <w:b w:val="0"/>
                <w:bCs w:val="0"/>
                <w:color w:val="212529"/>
                <w:sz w:val="20"/>
                <w:szCs w:val="20"/>
                <w:shd w:val="clear" w:color="auto" w:fill="FFFFFF"/>
              </w:rPr>
              <w:t>Ievadkurss trešo valstu pilsoņiem par dzīvi Latvijā.</w:t>
            </w:r>
          </w:p>
        </w:tc>
        <w:tc>
          <w:tcPr>
            <w:tcW w:w="3686" w:type="dxa"/>
          </w:tcPr>
          <w:p w14:paraId="41DCE900" w14:textId="0622D05E" w:rsidR="00485581" w:rsidRPr="00F95D37" w:rsidRDefault="00485581" w:rsidP="00485581">
            <w:pPr>
              <w:spacing w:line="240" w:lineRule="auto"/>
              <w:ind w:firstLine="0"/>
              <w:rPr>
                <w:rFonts w:eastAsia="Calibri"/>
                <w:sz w:val="20"/>
                <w:szCs w:val="20"/>
                <w:lang w:eastAsia="en-US"/>
              </w:rPr>
            </w:pPr>
            <w:r w:rsidRPr="00F95D37">
              <w:rPr>
                <w:rStyle w:val="Strong"/>
                <w:rFonts w:eastAsiaTheme="majorEastAsia"/>
                <w:b w:val="0"/>
                <w:bCs w:val="0"/>
                <w:color w:val="212529"/>
                <w:sz w:val="20"/>
                <w:szCs w:val="20"/>
                <w:shd w:val="clear" w:color="auto" w:fill="FFFFFF"/>
              </w:rPr>
              <w:t xml:space="preserve">Sekmēta trešo valstu pilsoņu </w:t>
            </w:r>
            <w:proofErr w:type="spellStart"/>
            <w:r w:rsidRPr="00F95D37">
              <w:rPr>
                <w:rStyle w:val="Strong"/>
                <w:rFonts w:eastAsiaTheme="majorEastAsia"/>
                <w:b w:val="0"/>
                <w:bCs w:val="0"/>
                <w:color w:val="212529"/>
                <w:sz w:val="20"/>
                <w:szCs w:val="20"/>
                <w:shd w:val="clear" w:color="auto" w:fill="FFFFFF"/>
              </w:rPr>
              <w:t>pamattiesību</w:t>
            </w:r>
            <w:proofErr w:type="spellEnd"/>
            <w:r w:rsidRPr="00F95D37">
              <w:rPr>
                <w:rStyle w:val="Strong"/>
                <w:rFonts w:eastAsiaTheme="majorEastAsia"/>
                <w:b w:val="0"/>
                <w:bCs w:val="0"/>
                <w:color w:val="212529"/>
                <w:sz w:val="20"/>
                <w:szCs w:val="20"/>
                <w:shd w:val="clear" w:color="auto" w:fill="FFFFFF"/>
              </w:rPr>
              <w:t xml:space="preserve"> īstenošana un viņu iekļaušanās Latvijas sabiedrībā.</w:t>
            </w:r>
          </w:p>
        </w:tc>
        <w:tc>
          <w:tcPr>
            <w:tcW w:w="3402" w:type="dxa"/>
          </w:tcPr>
          <w:p w14:paraId="359582D3" w14:textId="21B22F5C" w:rsidR="00485581" w:rsidRPr="00F95D37" w:rsidRDefault="00485581" w:rsidP="00485581">
            <w:pPr>
              <w:spacing w:line="240" w:lineRule="auto"/>
              <w:ind w:firstLine="0"/>
              <w:rPr>
                <w:sz w:val="20"/>
                <w:szCs w:val="20"/>
              </w:rPr>
            </w:pPr>
            <w:r w:rsidRPr="09C40588">
              <w:rPr>
                <w:rFonts w:eastAsia="Calibri"/>
                <w:sz w:val="20"/>
                <w:szCs w:val="20"/>
                <w:lang w:eastAsia="en-US"/>
              </w:rPr>
              <w:t xml:space="preserve">Vismaz </w:t>
            </w:r>
            <w:r w:rsidRPr="09C40588">
              <w:rPr>
                <w:sz w:val="20"/>
                <w:szCs w:val="20"/>
              </w:rPr>
              <w:t>4 500 unikālajiem mērķa grupas pārstāvjiem nodrošināts ievadkurss vismaz 30 stundu apjomā;</w:t>
            </w:r>
          </w:p>
          <w:p w14:paraId="52E37579" w14:textId="1EA1B5A7" w:rsidR="00485581" w:rsidRPr="00F95D37" w:rsidRDefault="07FC5C24" w:rsidP="00485581">
            <w:pPr>
              <w:spacing w:line="240" w:lineRule="auto"/>
              <w:ind w:firstLine="0"/>
              <w:rPr>
                <w:rFonts w:eastAsia="Calibri"/>
                <w:sz w:val="20"/>
                <w:szCs w:val="20"/>
                <w:lang w:eastAsia="en-US"/>
              </w:rPr>
            </w:pPr>
            <w:r w:rsidRPr="09C40588">
              <w:rPr>
                <w:sz w:val="20"/>
                <w:szCs w:val="20"/>
              </w:rPr>
              <w:t>Vismaz 3 150 mērķa grupas pārstāvji norāda, ka darbība bijusi noderīga viņu integrācijai.</w:t>
            </w:r>
            <w:r w:rsidR="007764D2">
              <w:rPr>
                <w:rStyle w:val="FootnoteReference"/>
                <w:sz w:val="20"/>
                <w:szCs w:val="20"/>
              </w:rPr>
              <w:footnoteReference w:id="110"/>
            </w:r>
          </w:p>
        </w:tc>
        <w:tc>
          <w:tcPr>
            <w:tcW w:w="1134" w:type="dxa"/>
          </w:tcPr>
          <w:p w14:paraId="7B1E7FF1" w14:textId="1D1637E1" w:rsidR="00485581" w:rsidRPr="003F3BD5" w:rsidRDefault="00485581" w:rsidP="00485581">
            <w:pPr>
              <w:spacing w:line="240" w:lineRule="auto"/>
              <w:ind w:firstLine="0"/>
              <w:jc w:val="center"/>
              <w:rPr>
                <w:rFonts w:eastAsia="Calibri"/>
                <w:bCs/>
                <w:sz w:val="20"/>
                <w:szCs w:val="20"/>
                <w:lang w:eastAsia="en-US"/>
              </w:rPr>
            </w:pPr>
            <w:r w:rsidRPr="003F3BD5">
              <w:rPr>
                <w:rFonts w:eastAsia="Calibri"/>
                <w:bCs/>
                <w:sz w:val="20"/>
                <w:szCs w:val="20"/>
                <w:lang w:eastAsia="en-US"/>
              </w:rPr>
              <w:t>KM</w:t>
            </w:r>
          </w:p>
        </w:tc>
        <w:tc>
          <w:tcPr>
            <w:tcW w:w="1417" w:type="dxa"/>
          </w:tcPr>
          <w:p w14:paraId="5C1F2A59" w14:textId="77777777" w:rsidR="00485581" w:rsidRPr="003F3BD5" w:rsidRDefault="00485581" w:rsidP="00485581">
            <w:pPr>
              <w:spacing w:line="240" w:lineRule="auto"/>
              <w:ind w:firstLine="0"/>
              <w:jc w:val="left"/>
              <w:rPr>
                <w:rFonts w:eastAsia="Calibri"/>
                <w:b/>
                <w:sz w:val="20"/>
                <w:szCs w:val="20"/>
                <w:lang w:eastAsia="en-US"/>
              </w:rPr>
            </w:pPr>
          </w:p>
        </w:tc>
        <w:tc>
          <w:tcPr>
            <w:tcW w:w="1134" w:type="dxa"/>
          </w:tcPr>
          <w:p w14:paraId="32A88474" w14:textId="63A5A849" w:rsidR="00485581" w:rsidRPr="003F3BD5" w:rsidRDefault="07FC5C24" w:rsidP="00485581">
            <w:pPr>
              <w:spacing w:line="240" w:lineRule="auto"/>
              <w:ind w:firstLine="0"/>
              <w:jc w:val="left"/>
              <w:rPr>
                <w:rFonts w:eastAsia="Calibri"/>
                <w:b/>
                <w:sz w:val="20"/>
                <w:szCs w:val="20"/>
                <w:lang w:eastAsia="en-US"/>
              </w:rPr>
            </w:pPr>
            <w:r w:rsidRPr="003F3BD5">
              <w:rPr>
                <w:rFonts w:eastAsia="Calibri"/>
                <w:sz w:val="20"/>
                <w:szCs w:val="20"/>
                <w:lang w:eastAsia="en-US"/>
              </w:rPr>
              <w:t>2027.gada II pusgads</w:t>
            </w:r>
            <w:r w:rsidR="002A037F">
              <w:rPr>
                <w:rStyle w:val="FootnoteReference"/>
                <w:rFonts w:eastAsia="Calibri"/>
                <w:sz w:val="20"/>
                <w:szCs w:val="20"/>
                <w:lang w:eastAsia="en-US"/>
              </w:rPr>
              <w:footnoteReference w:id="111"/>
            </w:r>
          </w:p>
        </w:tc>
      </w:tr>
      <w:tr w:rsidR="00485581" w:rsidRPr="002565F1" w14:paraId="463AB9ED" w14:textId="77777777" w:rsidTr="001870F5">
        <w:trPr>
          <w:gridAfter w:val="1"/>
          <w:wAfter w:w="24" w:type="dxa"/>
        </w:trPr>
        <w:tc>
          <w:tcPr>
            <w:tcW w:w="851" w:type="dxa"/>
          </w:tcPr>
          <w:p w14:paraId="4C275D7A" w14:textId="55610C5D" w:rsidR="00485581" w:rsidRPr="00282C73" w:rsidRDefault="00485581" w:rsidP="00485581">
            <w:pPr>
              <w:spacing w:line="240" w:lineRule="auto"/>
              <w:ind w:firstLine="0"/>
              <w:jc w:val="center"/>
              <w:rPr>
                <w:rFonts w:eastAsia="Calibri"/>
                <w:sz w:val="20"/>
                <w:szCs w:val="20"/>
                <w:lang w:eastAsia="en-US"/>
              </w:rPr>
            </w:pPr>
            <w:r w:rsidRPr="00282C73">
              <w:rPr>
                <w:rFonts w:eastAsia="Calibri"/>
                <w:sz w:val="20"/>
                <w:szCs w:val="20"/>
                <w:lang w:eastAsia="en-US"/>
              </w:rPr>
              <w:t>3.1.</w:t>
            </w:r>
            <w:r>
              <w:rPr>
                <w:rFonts w:eastAsia="Calibri"/>
                <w:sz w:val="20"/>
                <w:szCs w:val="20"/>
                <w:lang w:eastAsia="en-US"/>
              </w:rPr>
              <w:t>3</w:t>
            </w:r>
            <w:r w:rsidRPr="00282C73">
              <w:rPr>
                <w:rFonts w:eastAsia="Calibri"/>
                <w:sz w:val="20"/>
                <w:szCs w:val="20"/>
                <w:lang w:eastAsia="en-US"/>
              </w:rPr>
              <w:t>.</w:t>
            </w:r>
          </w:p>
        </w:tc>
        <w:tc>
          <w:tcPr>
            <w:tcW w:w="3118" w:type="dxa"/>
            <w:gridSpan w:val="2"/>
          </w:tcPr>
          <w:p w14:paraId="1D39FBA5" w14:textId="7CEA6FA1" w:rsidR="00485581" w:rsidRPr="00282C73" w:rsidRDefault="00485581" w:rsidP="00485581">
            <w:pPr>
              <w:spacing w:line="240" w:lineRule="auto"/>
              <w:ind w:firstLine="0"/>
              <w:rPr>
                <w:rFonts w:eastAsia="Calibri" w:cs="Arial"/>
                <w:sz w:val="20"/>
                <w:szCs w:val="20"/>
                <w:lang w:eastAsia="en-US"/>
              </w:rPr>
            </w:pPr>
            <w:r w:rsidRPr="00282C73">
              <w:rPr>
                <w:rFonts w:eastAsia="Calibri" w:cs="Arial"/>
                <w:sz w:val="20"/>
                <w:szCs w:val="20"/>
                <w:lang w:eastAsia="en-US"/>
              </w:rPr>
              <w:t>Konsultatīv</w:t>
            </w:r>
            <w:r w:rsidRPr="012B33D8">
              <w:rPr>
                <w:rFonts w:eastAsia="Calibri" w:cs="Arial"/>
                <w:sz w:val="20"/>
                <w:szCs w:val="20"/>
                <w:lang w:eastAsia="en-US"/>
              </w:rPr>
              <w:t>ais</w:t>
            </w:r>
            <w:r w:rsidRPr="72BA2EBA">
              <w:rPr>
                <w:rFonts w:eastAsia="Calibri" w:cs="Arial"/>
                <w:sz w:val="20"/>
                <w:szCs w:val="20"/>
                <w:lang w:eastAsia="en-US"/>
              </w:rPr>
              <w:t xml:space="preserve"> </w:t>
            </w:r>
            <w:r w:rsidRPr="08613ACD">
              <w:rPr>
                <w:rFonts w:eastAsia="Calibri" w:cs="Arial"/>
                <w:sz w:val="20"/>
                <w:szCs w:val="20"/>
                <w:lang w:eastAsia="en-US"/>
              </w:rPr>
              <w:t>mehānisms</w:t>
            </w:r>
            <w:r w:rsidRPr="00282C73">
              <w:rPr>
                <w:rFonts w:eastAsia="Calibri" w:cs="Arial"/>
                <w:sz w:val="20"/>
                <w:szCs w:val="20"/>
                <w:lang w:eastAsia="en-US"/>
              </w:rPr>
              <w:t xml:space="preserve"> trešo valstu pilsoņu līdzdalībai.</w:t>
            </w:r>
          </w:p>
        </w:tc>
        <w:tc>
          <w:tcPr>
            <w:tcW w:w="3686" w:type="dxa"/>
          </w:tcPr>
          <w:p w14:paraId="5477B91D" w14:textId="10398615" w:rsidR="00485581" w:rsidRPr="00282C73" w:rsidRDefault="00485581" w:rsidP="00485581">
            <w:pPr>
              <w:spacing w:line="240" w:lineRule="auto"/>
              <w:ind w:firstLine="0"/>
              <w:rPr>
                <w:rFonts w:eastAsia="Calibri" w:cs="Arial"/>
                <w:sz w:val="20"/>
                <w:szCs w:val="20"/>
                <w:lang w:eastAsia="en-US"/>
              </w:rPr>
            </w:pPr>
            <w:r w:rsidRPr="00282C73">
              <w:rPr>
                <w:rFonts w:eastAsia="Calibri" w:cs="Arial"/>
                <w:sz w:val="20"/>
                <w:szCs w:val="20"/>
                <w:lang w:eastAsia="en-US"/>
              </w:rPr>
              <w:t>Uzlabojusies trešo valstu pilsoņu, tai skaitā starptautiskās aizsardzības saņēmēju līdzdalība.</w:t>
            </w:r>
          </w:p>
        </w:tc>
        <w:tc>
          <w:tcPr>
            <w:tcW w:w="3402" w:type="dxa"/>
          </w:tcPr>
          <w:p w14:paraId="3C66C803" w14:textId="704143A1" w:rsidR="00485581" w:rsidRPr="00282C73" w:rsidRDefault="503BF260" w:rsidP="00485581">
            <w:pPr>
              <w:spacing w:line="240" w:lineRule="auto"/>
              <w:ind w:firstLine="0"/>
              <w:rPr>
                <w:rFonts w:eastAsia="Calibri"/>
                <w:sz w:val="20"/>
                <w:szCs w:val="20"/>
              </w:rPr>
            </w:pPr>
            <w:r w:rsidRPr="4961909E">
              <w:rPr>
                <w:sz w:val="20"/>
                <w:szCs w:val="20"/>
              </w:rPr>
              <w:t xml:space="preserve">Attīstīts </w:t>
            </w:r>
            <w:proofErr w:type="spellStart"/>
            <w:r w:rsidRPr="4961909E">
              <w:rPr>
                <w:sz w:val="20"/>
                <w:szCs w:val="20"/>
              </w:rPr>
              <w:t>starpsektoru</w:t>
            </w:r>
            <w:proofErr w:type="spellEnd"/>
            <w:r w:rsidRPr="4961909E">
              <w:rPr>
                <w:sz w:val="20"/>
                <w:szCs w:val="20"/>
              </w:rPr>
              <w:t xml:space="preserve"> sadarbības koordinācijas un uzraudzības konsultatīvs mehānisms starp valsts pārvaldi, pašvaldībām, privāto sektoru, augstskolām un </w:t>
            </w:r>
            <w:r w:rsidR="2232060B" w:rsidRPr="4961909E">
              <w:rPr>
                <w:sz w:val="20"/>
                <w:szCs w:val="20"/>
              </w:rPr>
              <w:t>NVO</w:t>
            </w:r>
            <w:r w:rsidRPr="4961909E">
              <w:rPr>
                <w:sz w:val="20"/>
                <w:szCs w:val="20"/>
              </w:rPr>
              <w:t>, kas ir iesaistītas mērķa grupas integrācijas procesā</w:t>
            </w:r>
            <w:r w:rsidR="002D4C83">
              <w:rPr>
                <w:sz w:val="20"/>
                <w:szCs w:val="20"/>
              </w:rPr>
              <w:t>,</w:t>
            </w:r>
            <w:r w:rsidRPr="4961909E">
              <w:rPr>
                <w:sz w:val="20"/>
                <w:szCs w:val="20"/>
              </w:rPr>
              <w:t xml:space="preserve"> vai ir paudušas vēlmi iesaistīties atbalsta sniegšanā mērķa grupai</w:t>
            </w:r>
            <w:r w:rsidR="787D7C4E" w:rsidRPr="4961909E">
              <w:rPr>
                <w:sz w:val="20"/>
                <w:szCs w:val="20"/>
              </w:rPr>
              <w:t>.</w:t>
            </w:r>
          </w:p>
        </w:tc>
        <w:tc>
          <w:tcPr>
            <w:tcW w:w="1134" w:type="dxa"/>
          </w:tcPr>
          <w:p w14:paraId="4E13DF59" w14:textId="7833971C" w:rsidR="00485581" w:rsidRPr="00282C73" w:rsidRDefault="00485581" w:rsidP="00485581">
            <w:pPr>
              <w:spacing w:line="240" w:lineRule="auto"/>
              <w:ind w:firstLine="0"/>
              <w:jc w:val="center"/>
              <w:rPr>
                <w:rFonts w:eastAsia="Calibri"/>
                <w:bCs/>
                <w:sz w:val="20"/>
                <w:szCs w:val="20"/>
                <w:lang w:eastAsia="en-US"/>
              </w:rPr>
            </w:pPr>
            <w:r w:rsidRPr="00282C73">
              <w:rPr>
                <w:rFonts w:eastAsia="Calibri"/>
                <w:bCs/>
                <w:sz w:val="20"/>
                <w:szCs w:val="20"/>
                <w:lang w:eastAsia="en-US"/>
              </w:rPr>
              <w:t>KM</w:t>
            </w:r>
          </w:p>
        </w:tc>
        <w:tc>
          <w:tcPr>
            <w:tcW w:w="1417" w:type="dxa"/>
          </w:tcPr>
          <w:p w14:paraId="6B6C4560" w14:textId="3D7CCF90" w:rsidR="00485581" w:rsidRPr="00282C73" w:rsidRDefault="00485581" w:rsidP="00485581">
            <w:pPr>
              <w:spacing w:line="240" w:lineRule="auto"/>
              <w:ind w:firstLine="0"/>
              <w:jc w:val="left"/>
              <w:rPr>
                <w:rFonts w:eastAsia="Calibri"/>
                <w:b/>
                <w:sz w:val="20"/>
                <w:szCs w:val="20"/>
                <w:lang w:eastAsia="en-US"/>
              </w:rPr>
            </w:pPr>
          </w:p>
        </w:tc>
        <w:tc>
          <w:tcPr>
            <w:tcW w:w="1134" w:type="dxa"/>
          </w:tcPr>
          <w:p w14:paraId="33AE713B" w14:textId="50CFDC30" w:rsidR="00485581" w:rsidRPr="002565F1" w:rsidRDefault="00485581" w:rsidP="00485581">
            <w:pPr>
              <w:spacing w:line="240" w:lineRule="auto"/>
              <w:ind w:firstLine="0"/>
              <w:jc w:val="left"/>
              <w:rPr>
                <w:rFonts w:eastAsia="Calibri"/>
                <w:sz w:val="20"/>
                <w:szCs w:val="20"/>
                <w:lang w:eastAsia="en-US"/>
              </w:rPr>
            </w:pPr>
            <w:r w:rsidRPr="00282C73">
              <w:rPr>
                <w:rFonts w:eastAsia="Calibri"/>
                <w:sz w:val="20"/>
                <w:szCs w:val="20"/>
                <w:lang w:eastAsia="en-US"/>
              </w:rPr>
              <w:t>202</w:t>
            </w:r>
            <w:r>
              <w:rPr>
                <w:rFonts w:eastAsia="Calibri"/>
                <w:sz w:val="20"/>
                <w:szCs w:val="20"/>
                <w:lang w:eastAsia="en-US"/>
              </w:rPr>
              <w:t>7</w:t>
            </w:r>
            <w:r w:rsidRPr="00282C73">
              <w:rPr>
                <w:rFonts w:eastAsia="Calibri"/>
                <w:sz w:val="20"/>
                <w:szCs w:val="20"/>
                <w:lang w:eastAsia="en-US"/>
              </w:rPr>
              <w:t>.gada II pusgads</w:t>
            </w:r>
          </w:p>
        </w:tc>
      </w:tr>
      <w:tr w:rsidR="00EB5FE4" w:rsidRPr="00EB5FE4" w14:paraId="0A554949" w14:textId="77777777" w:rsidTr="001870F5">
        <w:trPr>
          <w:gridAfter w:val="1"/>
          <w:wAfter w:w="24" w:type="dxa"/>
        </w:trPr>
        <w:tc>
          <w:tcPr>
            <w:tcW w:w="851" w:type="dxa"/>
          </w:tcPr>
          <w:p w14:paraId="5F146F38" w14:textId="5695524E" w:rsidR="00485581" w:rsidRPr="00EB5FE4" w:rsidRDefault="00485581" w:rsidP="00485581">
            <w:pPr>
              <w:spacing w:line="240" w:lineRule="auto"/>
              <w:ind w:firstLine="0"/>
              <w:jc w:val="center"/>
              <w:rPr>
                <w:rFonts w:eastAsia="Calibri"/>
                <w:sz w:val="20"/>
                <w:szCs w:val="20"/>
                <w:lang w:eastAsia="en-US"/>
              </w:rPr>
            </w:pPr>
            <w:r w:rsidRPr="00EB5FE4">
              <w:rPr>
                <w:rFonts w:eastAsia="Calibri"/>
                <w:sz w:val="20"/>
                <w:szCs w:val="20"/>
                <w:lang w:eastAsia="en-US"/>
              </w:rPr>
              <w:t>3.1.4.</w:t>
            </w:r>
          </w:p>
        </w:tc>
        <w:tc>
          <w:tcPr>
            <w:tcW w:w="3118" w:type="dxa"/>
            <w:gridSpan w:val="2"/>
          </w:tcPr>
          <w:p w14:paraId="2DFBA258" w14:textId="593B261D" w:rsidR="00485581" w:rsidRPr="00EB5FE4" w:rsidRDefault="503BF260" w:rsidP="00485581">
            <w:pPr>
              <w:spacing w:line="240" w:lineRule="auto"/>
              <w:ind w:firstLine="0"/>
              <w:rPr>
                <w:rFonts w:eastAsia="Calibri"/>
                <w:sz w:val="20"/>
                <w:szCs w:val="20"/>
                <w:lang w:eastAsia="en-US"/>
              </w:rPr>
            </w:pPr>
            <w:r w:rsidRPr="4961909E">
              <w:rPr>
                <w:sz w:val="20"/>
                <w:szCs w:val="20"/>
              </w:rPr>
              <w:t xml:space="preserve">Vienas pieturas aģentūras </w:t>
            </w:r>
            <w:r w:rsidR="10FC4487" w:rsidRPr="4961909E">
              <w:rPr>
                <w:sz w:val="20"/>
                <w:szCs w:val="20"/>
              </w:rPr>
              <w:t>attīstība</w:t>
            </w:r>
            <w:r w:rsidRPr="4961909E">
              <w:rPr>
                <w:sz w:val="20"/>
                <w:szCs w:val="20"/>
              </w:rPr>
              <w:t xml:space="preserve">, veicinot </w:t>
            </w:r>
            <w:proofErr w:type="spellStart"/>
            <w:r w:rsidRPr="4961909E">
              <w:rPr>
                <w:sz w:val="20"/>
                <w:szCs w:val="20"/>
              </w:rPr>
              <w:t>jauniebraucēju</w:t>
            </w:r>
            <w:proofErr w:type="spellEnd"/>
            <w:r w:rsidRPr="4961909E">
              <w:rPr>
                <w:sz w:val="20"/>
                <w:szCs w:val="20"/>
              </w:rPr>
              <w:t xml:space="preserve"> iekļaušanos vietējā sabiedrībā, nodrošinot vienotu un kvalitatīvu pakalpojumu grozu</w:t>
            </w:r>
            <w:r w:rsidR="78B78900" w:rsidRPr="4961909E">
              <w:rPr>
                <w:sz w:val="20"/>
                <w:szCs w:val="20"/>
              </w:rPr>
              <w:t>.</w:t>
            </w:r>
          </w:p>
        </w:tc>
        <w:tc>
          <w:tcPr>
            <w:tcW w:w="3686" w:type="dxa"/>
          </w:tcPr>
          <w:p w14:paraId="42FADEDE" w14:textId="53D08215" w:rsidR="00485581" w:rsidRPr="00FC0773" w:rsidRDefault="503BF260" w:rsidP="4961909E">
            <w:pPr>
              <w:spacing w:line="240" w:lineRule="auto"/>
              <w:ind w:firstLine="0"/>
              <w:rPr>
                <w:sz w:val="20"/>
                <w:szCs w:val="20"/>
              </w:rPr>
            </w:pPr>
            <w:r w:rsidRPr="00FC0773">
              <w:rPr>
                <w:sz w:val="20"/>
                <w:szCs w:val="20"/>
              </w:rPr>
              <w:t xml:space="preserve">Lai veicinātu trešo valstu pilsoņu - ārzemnieku, bēgļu, personu ar patvēruma meklētāja vai alternatīvo statusu iesaisti sabiedrības sociālajos procesos un nodarbinātībā, nodrošināta „Vienas pieturas aģentūras” izveide, veicinot ārvalstu pilsoņu piekļuvi pakalpojumiem. </w:t>
            </w:r>
          </w:p>
          <w:p w14:paraId="6ABCC783" w14:textId="061BC011" w:rsidR="00485581" w:rsidRPr="00FC0773" w:rsidRDefault="503BF260" w:rsidP="4961909E">
            <w:pPr>
              <w:spacing w:line="240" w:lineRule="auto"/>
              <w:ind w:firstLine="0"/>
              <w:rPr>
                <w:sz w:val="20"/>
                <w:szCs w:val="20"/>
              </w:rPr>
            </w:pPr>
            <w:r w:rsidRPr="00FC0773">
              <w:rPr>
                <w:sz w:val="20"/>
                <w:szCs w:val="20"/>
              </w:rPr>
              <w:t xml:space="preserve">Sekmēta trešo valstu pilsoņu spēja iekļauties Latvijas sabiedrībā. </w:t>
            </w:r>
          </w:p>
          <w:p w14:paraId="174B7EB3" w14:textId="77777777" w:rsidR="00485581" w:rsidRPr="00FC0773" w:rsidRDefault="503BF260" w:rsidP="00485581">
            <w:pPr>
              <w:spacing w:line="240" w:lineRule="auto"/>
              <w:ind w:firstLine="0"/>
              <w:rPr>
                <w:sz w:val="20"/>
                <w:szCs w:val="20"/>
              </w:rPr>
            </w:pPr>
            <w:r w:rsidRPr="00FC0773">
              <w:rPr>
                <w:sz w:val="20"/>
                <w:szCs w:val="20"/>
              </w:rPr>
              <w:lastRenderedPageBreak/>
              <w:t xml:space="preserve">Sniegts atbalsts mērķa grupas integrācijā un sociālajā iekļaušanā iesaistītajām institūcijām un organizācijām, tostarp veicot problēmu analīzi un nodrošinot pieredzes un labās prakses apmaiņu starp institūcijām, kā arī priekšlikumu izstrādi normatīvā regulējuma pilnveidei, tai skaitā iesaistot visu mērķa grupu pārstāvjus.  </w:t>
            </w:r>
          </w:p>
          <w:p w14:paraId="298FCC22" w14:textId="464846BC" w:rsidR="00BC0043" w:rsidRPr="00FC0773" w:rsidRDefault="00BC0043" w:rsidP="00485581">
            <w:pPr>
              <w:spacing w:line="240" w:lineRule="auto"/>
              <w:ind w:firstLine="0"/>
              <w:rPr>
                <w:sz w:val="20"/>
                <w:szCs w:val="20"/>
              </w:rPr>
            </w:pPr>
            <w:r w:rsidRPr="00FC0773">
              <w:rPr>
                <w:sz w:val="20"/>
                <w:szCs w:val="20"/>
              </w:rPr>
              <w:t xml:space="preserve">Nodrošināta vienota pieeja informācijas par dzīvi Latvijā izplatīšanai </w:t>
            </w:r>
            <w:proofErr w:type="spellStart"/>
            <w:r w:rsidRPr="00FC0773">
              <w:rPr>
                <w:sz w:val="20"/>
                <w:szCs w:val="20"/>
              </w:rPr>
              <w:t>jaunienācējiem</w:t>
            </w:r>
            <w:proofErr w:type="spellEnd"/>
            <w:r w:rsidRPr="00FC0773">
              <w:rPr>
                <w:sz w:val="20"/>
                <w:szCs w:val="20"/>
              </w:rPr>
              <w:t xml:space="preserve"> Latvijas sabiedrībā, paredzot saikni ar kultūras un atmiņas institūcijām un programmu „Skolas soma”.</w:t>
            </w:r>
          </w:p>
        </w:tc>
        <w:tc>
          <w:tcPr>
            <w:tcW w:w="3402" w:type="dxa"/>
          </w:tcPr>
          <w:p w14:paraId="09F3C9C8" w14:textId="49125CF4" w:rsidR="00485581" w:rsidRPr="00FC0773" w:rsidRDefault="00485581" w:rsidP="00485581">
            <w:pPr>
              <w:spacing w:line="240" w:lineRule="auto"/>
              <w:ind w:firstLine="0"/>
              <w:rPr>
                <w:szCs w:val="24"/>
              </w:rPr>
            </w:pPr>
            <w:r w:rsidRPr="00FC0773">
              <w:rPr>
                <w:sz w:val="20"/>
                <w:szCs w:val="20"/>
              </w:rPr>
              <w:lastRenderedPageBreak/>
              <w:t>Attīstīta ilgtspējīga nacionāla līmeņa koordinējoša institūcija</w:t>
            </w:r>
            <w:r w:rsidR="00B13A01" w:rsidRPr="00FC0773">
              <w:rPr>
                <w:sz w:val="20"/>
                <w:szCs w:val="20"/>
              </w:rPr>
              <w:t xml:space="preserve"> „</w:t>
            </w:r>
            <w:r w:rsidRPr="00FC0773">
              <w:rPr>
                <w:sz w:val="20"/>
                <w:szCs w:val="20"/>
              </w:rPr>
              <w:t xml:space="preserve">Vienas pieturas aģentūra”. </w:t>
            </w:r>
          </w:p>
          <w:p w14:paraId="6890A6CA" w14:textId="2BD81377" w:rsidR="00485581" w:rsidRPr="00FC0773" w:rsidRDefault="00485581" w:rsidP="00485581">
            <w:pPr>
              <w:spacing w:line="240" w:lineRule="auto"/>
              <w:ind w:firstLine="0"/>
              <w:rPr>
                <w:szCs w:val="24"/>
              </w:rPr>
            </w:pPr>
            <w:r w:rsidRPr="00FC0773">
              <w:rPr>
                <w:sz w:val="20"/>
                <w:szCs w:val="20"/>
              </w:rPr>
              <w:t>Nodrošināta kvalitatīva informācijas un atbalsta pieejamība trešo valstu pilsoņiem</w:t>
            </w:r>
            <w:r w:rsidR="00227146" w:rsidRPr="00FC0773">
              <w:rPr>
                <w:sz w:val="20"/>
                <w:szCs w:val="20"/>
              </w:rPr>
              <w:t>, tostarp Latvijas augstskolās studējošajiem</w:t>
            </w:r>
            <w:r w:rsidRPr="00FC0773">
              <w:rPr>
                <w:sz w:val="20"/>
                <w:szCs w:val="20"/>
              </w:rPr>
              <w:t>.</w:t>
            </w:r>
          </w:p>
          <w:p w14:paraId="105B88E0" w14:textId="1B6F7DCC" w:rsidR="00485581" w:rsidRPr="00FC0773" w:rsidRDefault="00485581" w:rsidP="00485581">
            <w:pPr>
              <w:spacing w:line="240" w:lineRule="auto"/>
              <w:ind w:firstLine="0"/>
              <w:rPr>
                <w:sz w:val="20"/>
                <w:szCs w:val="20"/>
              </w:rPr>
            </w:pPr>
            <w:r w:rsidRPr="00FC0773">
              <w:rPr>
                <w:sz w:val="20"/>
                <w:szCs w:val="20"/>
              </w:rPr>
              <w:t xml:space="preserve">Sniegts atbalsts sociālās atstumtības un nabadzības riskam pakļautajiem </w:t>
            </w:r>
            <w:r w:rsidR="00D12F55" w:rsidRPr="00FC0773">
              <w:rPr>
                <w:sz w:val="20"/>
                <w:szCs w:val="20"/>
              </w:rPr>
              <w:lastRenderedPageBreak/>
              <w:t>iedzīvotājiem – tr</w:t>
            </w:r>
            <w:r w:rsidRPr="00FC0773">
              <w:rPr>
                <w:sz w:val="20"/>
                <w:szCs w:val="20"/>
              </w:rPr>
              <w:t>ešo valstu pilsoņiem, kopējais personu skaits – 3</w:t>
            </w:r>
            <w:r w:rsidR="00623B25" w:rsidRPr="00FC0773">
              <w:rPr>
                <w:sz w:val="20"/>
                <w:szCs w:val="20"/>
              </w:rPr>
              <w:t xml:space="preserve"> </w:t>
            </w:r>
            <w:r w:rsidRPr="00FC0773">
              <w:rPr>
                <w:sz w:val="20"/>
                <w:szCs w:val="20"/>
              </w:rPr>
              <w:t>600 personas.</w:t>
            </w:r>
          </w:p>
          <w:p w14:paraId="0261E39B" w14:textId="3268C038" w:rsidR="00BC0043" w:rsidRPr="00FC0773" w:rsidRDefault="00BC0043" w:rsidP="00485581">
            <w:pPr>
              <w:spacing w:line="240" w:lineRule="auto"/>
              <w:ind w:firstLine="0"/>
              <w:rPr>
                <w:szCs w:val="24"/>
              </w:rPr>
            </w:pPr>
            <w:r w:rsidRPr="00FC0773">
              <w:rPr>
                <w:sz w:val="20"/>
                <w:szCs w:val="20"/>
              </w:rPr>
              <w:t xml:space="preserve">Izstrādāta vienota metodoloģija </w:t>
            </w:r>
            <w:proofErr w:type="spellStart"/>
            <w:r w:rsidRPr="00FC0773">
              <w:rPr>
                <w:sz w:val="20"/>
                <w:szCs w:val="20"/>
              </w:rPr>
              <w:t>jaunienācējiem</w:t>
            </w:r>
            <w:proofErr w:type="spellEnd"/>
            <w:r w:rsidRPr="00FC0773">
              <w:rPr>
                <w:sz w:val="20"/>
                <w:szCs w:val="20"/>
              </w:rPr>
              <w:t xml:space="preserve"> par dzīvi Latvijā, iesaistot sabiedrību un dažādu jomu ekspertus un </w:t>
            </w:r>
            <w:proofErr w:type="spellStart"/>
            <w:r w:rsidRPr="00FC0773">
              <w:rPr>
                <w:sz w:val="20"/>
                <w:szCs w:val="20"/>
              </w:rPr>
              <w:t>jaunienācēju</w:t>
            </w:r>
            <w:proofErr w:type="spellEnd"/>
            <w:r w:rsidRPr="00FC0773">
              <w:rPr>
                <w:sz w:val="20"/>
                <w:szCs w:val="20"/>
              </w:rPr>
              <w:t xml:space="preserve"> grupu pārstāvjus</w:t>
            </w:r>
            <w:r w:rsidR="0086672B" w:rsidRPr="00FC0773">
              <w:rPr>
                <w:sz w:val="20"/>
                <w:szCs w:val="20"/>
              </w:rPr>
              <w:t>.</w:t>
            </w:r>
          </w:p>
          <w:p w14:paraId="0C96F6BE" w14:textId="1BA5C7F6" w:rsidR="00485581" w:rsidRPr="00FC0773" w:rsidRDefault="00485581" w:rsidP="00485581">
            <w:pPr>
              <w:spacing w:line="240" w:lineRule="auto"/>
              <w:ind w:firstLine="0"/>
              <w:rPr>
                <w:rFonts w:eastAsia="Calibri" w:cs="Arial"/>
                <w:sz w:val="20"/>
                <w:szCs w:val="20"/>
                <w:lang w:eastAsia="en-US"/>
              </w:rPr>
            </w:pPr>
          </w:p>
        </w:tc>
        <w:tc>
          <w:tcPr>
            <w:tcW w:w="1134" w:type="dxa"/>
          </w:tcPr>
          <w:p w14:paraId="168487F4" w14:textId="4D476BD7" w:rsidR="00485581" w:rsidRPr="00EB5FE4" w:rsidRDefault="00485581" w:rsidP="00485581">
            <w:pPr>
              <w:spacing w:line="240" w:lineRule="auto"/>
              <w:ind w:firstLine="0"/>
              <w:jc w:val="center"/>
              <w:rPr>
                <w:sz w:val="20"/>
                <w:szCs w:val="20"/>
              </w:rPr>
            </w:pPr>
            <w:r w:rsidRPr="00EB5FE4">
              <w:rPr>
                <w:sz w:val="20"/>
                <w:szCs w:val="20"/>
              </w:rPr>
              <w:lastRenderedPageBreak/>
              <w:t>KM</w:t>
            </w:r>
          </w:p>
        </w:tc>
        <w:tc>
          <w:tcPr>
            <w:tcW w:w="1417" w:type="dxa"/>
          </w:tcPr>
          <w:p w14:paraId="75606691" w14:textId="2C30CE12" w:rsidR="00485581" w:rsidRPr="00EB5FE4" w:rsidRDefault="00485581" w:rsidP="00485581">
            <w:pPr>
              <w:spacing w:line="240" w:lineRule="auto"/>
              <w:ind w:firstLine="0"/>
              <w:jc w:val="center"/>
              <w:rPr>
                <w:sz w:val="20"/>
                <w:szCs w:val="20"/>
              </w:rPr>
            </w:pPr>
            <w:r w:rsidRPr="00EB5FE4">
              <w:rPr>
                <w:sz w:val="20"/>
                <w:szCs w:val="20"/>
              </w:rPr>
              <w:t>SIF</w:t>
            </w:r>
          </w:p>
        </w:tc>
        <w:tc>
          <w:tcPr>
            <w:tcW w:w="1134" w:type="dxa"/>
          </w:tcPr>
          <w:p w14:paraId="0E4BBB18" w14:textId="4AC013DF" w:rsidR="00485581" w:rsidRPr="00EB5FE4" w:rsidRDefault="73949A91" w:rsidP="00485581">
            <w:pPr>
              <w:spacing w:line="240" w:lineRule="auto"/>
              <w:ind w:firstLine="0"/>
              <w:jc w:val="left"/>
              <w:rPr>
                <w:rFonts w:eastAsia="Calibri"/>
                <w:sz w:val="20"/>
                <w:szCs w:val="20"/>
                <w:lang w:eastAsia="en-US"/>
              </w:rPr>
            </w:pPr>
            <w:r w:rsidRPr="00EB5FE4">
              <w:rPr>
                <w:sz w:val="20"/>
                <w:szCs w:val="20"/>
              </w:rPr>
              <w:t>2025.gada II pusgads</w:t>
            </w:r>
            <w:r w:rsidR="00485581" w:rsidRPr="00EB5FE4">
              <w:rPr>
                <w:rStyle w:val="FootnoteReference"/>
                <w:sz w:val="20"/>
                <w:szCs w:val="20"/>
              </w:rPr>
              <w:footnoteReference w:id="112"/>
            </w:r>
          </w:p>
        </w:tc>
      </w:tr>
      <w:tr w:rsidR="00EB5FE4" w:rsidRPr="00EB5FE4" w14:paraId="42796C74" w14:textId="77777777" w:rsidTr="001870F5">
        <w:trPr>
          <w:gridAfter w:val="1"/>
          <w:wAfter w:w="24" w:type="dxa"/>
        </w:trPr>
        <w:tc>
          <w:tcPr>
            <w:tcW w:w="851" w:type="dxa"/>
          </w:tcPr>
          <w:p w14:paraId="651A3C4A" w14:textId="3A6000A5" w:rsidR="00485581" w:rsidRPr="00EB5FE4" w:rsidRDefault="00485581" w:rsidP="00485581">
            <w:pPr>
              <w:spacing w:line="240" w:lineRule="auto"/>
              <w:ind w:firstLine="0"/>
              <w:jc w:val="center"/>
              <w:rPr>
                <w:rFonts w:eastAsia="Calibri"/>
                <w:sz w:val="20"/>
                <w:szCs w:val="20"/>
                <w:lang w:eastAsia="en-US"/>
              </w:rPr>
            </w:pPr>
            <w:r w:rsidRPr="00EB5FE4">
              <w:rPr>
                <w:rFonts w:eastAsia="Calibri"/>
                <w:sz w:val="20"/>
                <w:szCs w:val="20"/>
                <w:lang w:eastAsia="en-US"/>
              </w:rPr>
              <w:t>3.1.5.</w:t>
            </w:r>
          </w:p>
        </w:tc>
        <w:tc>
          <w:tcPr>
            <w:tcW w:w="3118" w:type="dxa"/>
            <w:gridSpan w:val="2"/>
          </w:tcPr>
          <w:p w14:paraId="3A87C411" w14:textId="27FA82AD" w:rsidR="00485581" w:rsidRPr="00EB5FE4" w:rsidRDefault="5433EC72" w:rsidP="6B61F575">
            <w:pPr>
              <w:spacing w:line="240" w:lineRule="auto"/>
              <w:ind w:firstLine="0"/>
              <w:rPr>
                <w:sz w:val="20"/>
                <w:szCs w:val="20"/>
              </w:rPr>
            </w:pPr>
            <w:r w:rsidRPr="4961909E">
              <w:rPr>
                <w:sz w:val="20"/>
                <w:szCs w:val="20"/>
              </w:rPr>
              <w:t>Veicināta patvēruma meklētāju un starptautiskās aizsardzības saņēmēju sociālekonomiskā iekļaušana</w:t>
            </w:r>
            <w:r w:rsidR="299AA425" w:rsidRPr="4961909E">
              <w:rPr>
                <w:sz w:val="20"/>
                <w:szCs w:val="20"/>
              </w:rPr>
              <w:t>.</w:t>
            </w:r>
          </w:p>
        </w:tc>
        <w:tc>
          <w:tcPr>
            <w:tcW w:w="3686" w:type="dxa"/>
          </w:tcPr>
          <w:p w14:paraId="05798A35" w14:textId="1B4F337F" w:rsidR="00485581" w:rsidRPr="00EB5FE4" w:rsidRDefault="503BF260" w:rsidP="00485581">
            <w:pPr>
              <w:spacing w:line="240" w:lineRule="auto"/>
              <w:ind w:firstLine="0"/>
              <w:rPr>
                <w:sz w:val="20"/>
                <w:szCs w:val="20"/>
              </w:rPr>
            </w:pPr>
            <w:r w:rsidRPr="4961909E">
              <w:rPr>
                <w:sz w:val="20"/>
                <w:szCs w:val="20"/>
              </w:rPr>
              <w:t xml:space="preserve">Nodrošināts sociālā darbinieka un sociālā </w:t>
            </w:r>
            <w:proofErr w:type="spellStart"/>
            <w:r w:rsidRPr="4961909E">
              <w:rPr>
                <w:sz w:val="20"/>
                <w:szCs w:val="20"/>
              </w:rPr>
              <w:t>mentora</w:t>
            </w:r>
            <w:proofErr w:type="spellEnd"/>
            <w:r w:rsidRPr="4961909E">
              <w:rPr>
                <w:sz w:val="20"/>
                <w:szCs w:val="20"/>
              </w:rPr>
              <w:t xml:space="preserve"> pakalpojums</w:t>
            </w:r>
            <w:r w:rsidR="00E27935">
              <w:rPr>
                <w:sz w:val="20"/>
                <w:szCs w:val="20"/>
              </w:rPr>
              <w:t xml:space="preserve"> </w:t>
            </w:r>
            <w:r w:rsidR="00810C38">
              <w:rPr>
                <w:sz w:val="20"/>
                <w:szCs w:val="20"/>
              </w:rPr>
              <w:t>ilgtspējīgas nacionāla līmeņa koordinējošas institūcijas</w:t>
            </w:r>
            <w:r w:rsidR="004E0D3E">
              <w:rPr>
                <w:sz w:val="20"/>
                <w:szCs w:val="20"/>
              </w:rPr>
              <w:t xml:space="preserve"> „Vienas pieturas aģentūra” ietvaros</w:t>
            </w:r>
            <w:r w:rsidRPr="4961909E">
              <w:rPr>
                <w:sz w:val="20"/>
                <w:szCs w:val="20"/>
              </w:rPr>
              <w:t>, sniedzot sociālo atbalstu, veicot klienta sociālo problēmu risināšanu, nodrošinot sociālā gadījuma vadīšanu, klienta interešu un tiesību pārstāvība, sadarbība ar citiem sociālo pakalpojumu sniedzējiem u.c. atbalsts, tādējādi veicinot patvēruma meklētāju un starptautiskās aizsardzības saņēmēju sociālekonomisko iekļaušanu</w:t>
            </w:r>
            <w:r w:rsidR="109396C9" w:rsidRPr="4961909E">
              <w:rPr>
                <w:sz w:val="20"/>
                <w:szCs w:val="20"/>
              </w:rPr>
              <w:t>.</w:t>
            </w:r>
          </w:p>
        </w:tc>
        <w:tc>
          <w:tcPr>
            <w:tcW w:w="3402" w:type="dxa"/>
          </w:tcPr>
          <w:p w14:paraId="22B7D86A" w14:textId="263EE90A" w:rsidR="00485581" w:rsidRPr="00EB5FE4" w:rsidRDefault="00485581" w:rsidP="00485581">
            <w:pPr>
              <w:spacing w:line="240" w:lineRule="auto"/>
              <w:ind w:firstLine="0"/>
              <w:rPr>
                <w:sz w:val="20"/>
                <w:szCs w:val="20"/>
              </w:rPr>
            </w:pPr>
            <w:r w:rsidRPr="00EB5FE4">
              <w:rPr>
                <w:sz w:val="20"/>
                <w:szCs w:val="20"/>
              </w:rPr>
              <w:t xml:space="preserve">Patvēruma meklētāji un starptautiskās aizsardzības saņēmēji, kuriem veicināta sociālekonomiskā iekļaušana, sniedzot sociālā darbinieka un sociālā </w:t>
            </w:r>
            <w:proofErr w:type="spellStart"/>
            <w:r w:rsidRPr="00EB5FE4">
              <w:rPr>
                <w:sz w:val="20"/>
                <w:szCs w:val="20"/>
              </w:rPr>
              <w:t>mentora</w:t>
            </w:r>
            <w:proofErr w:type="spellEnd"/>
            <w:r w:rsidRPr="00EB5FE4">
              <w:rPr>
                <w:sz w:val="20"/>
                <w:szCs w:val="20"/>
              </w:rPr>
              <w:t xml:space="preserve"> pakalpojumu</w:t>
            </w:r>
            <w:r w:rsidR="004E0D3E">
              <w:rPr>
                <w:sz w:val="20"/>
                <w:szCs w:val="20"/>
              </w:rPr>
              <w:t xml:space="preserve"> ilgtspējīgas nacionāla līmeņa koordinējošas institūcijas „Vienas pieturas aģentūra” ietvaros</w:t>
            </w:r>
            <w:r w:rsidRPr="00EB5FE4">
              <w:rPr>
                <w:sz w:val="20"/>
                <w:szCs w:val="20"/>
              </w:rPr>
              <w:t xml:space="preserve"> </w:t>
            </w:r>
            <w:r w:rsidR="00A41EEA">
              <w:rPr>
                <w:sz w:val="20"/>
                <w:szCs w:val="20"/>
              </w:rPr>
              <w:t>–</w:t>
            </w:r>
            <w:r w:rsidRPr="00EB5FE4">
              <w:rPr>
                <w:sz w:val="20"/>
                <w:szCs w:val="20"/>
              </w:rPr>
              <w:t xml:space="preserve"> 760 </w:t>
            </w:r>
            <w:r w:rsidR="491E08D5" w:rsidRPr="00EB5FE4">
              <w:rPr>
                <w:sz w:val="20"/>
                <w:szCs w:val="20"/>
              </w:rPr>
              <w:t>personas.</w:t>
            </w:r>
          </w:p>
        </w:tc>
        <w:tc>
          <w:tcPr>
            <w:tcW w:w="1134" w:type="dxa"/>
          </w:tcPr>
          <w:p w14:paraId="01F62717" w14:textId="06EC64ED" w:rsidR="00485581" w:rsidRPr="00EB5FE4" w:rsidDel="0FA1B476" w:rsidRDefault="00485581" w:rsidP="00485581">
            <w:pPr>
              <w:spacing w:line="240" w:lineRule="auto"/>
              <w:ind w:firstLine="0"/>
              <w:jc w:val="center"/>
              <w:rPr>
                <w:rFonts w:eastAsia="Calibri"/>
                <w:sz w:val="20"/>
                <w:szCs w:val="20"/>
                <w:lang w:eastAsia="en-US"/>
              </w:rPr>
            </w:pPr>
            <w:r w:rsidRPr="00EB5FE4">
              <w:rPr>
                <w:rFonts w:eastAsia="Calibri"/>
                <w:sz w:val="20"/>
                <w:szCs w:val="20"/>
                <w:lang w:eastAsia="en-US"/>
              </w:rPr>
              <w:t>KM</w:t>
            </w:r>
          </w:p>
        </w:tc>
        <w:tc>
          <w:tcPr>
            <w:tcW w:w="1417" w:type="dxa"/>
          </w:tcPr>
          <w:p w14:paraId="5B4642E5" w14:textId="35E8802F" w:rsidR="00485581" w:rsidRPr="00EB5FE4" w:rsidDel="0FA1B476" w:rsidRDefault="00485581" w:rsidP="00485581">
            <w:pPr>
              <w:spacing w:line="240" w:lineRule="auto"/>
              <w:ind w:firstLine="0"/>
              <w:jc w:val="center"/>
              <w:rPr>
                <w:rFonts w:eastAsia="Calibri"/>
                <w:sz w:val="20"/>
                <w:szCs w:val="20"/>
                <w:lang w:eastAsia="en-US"/>
              </w:rPr>
            </w:pPr>
            <w:r w:rsidRPr="00EB5FE4">
              <w:rPr>
                <w:rFonts w:eastAsia="Calibri"/>
                <w:sz w:val="20"/>
                <w:szCs w:val="20"/>
                <w:lang w:eastAsia="en-US"/>
              </w:rPr>
              <w:t>SIF</w:t>
            </w:r>
          </w:p>
        </w:tc>
        <w:tc>
          <w:tcPr>
            <w:tcW w:w="1134" w:type="dxa"/>
          </w:tcPr>
          <w:p w14:paraId="3181251C" w14:textId="338A6BBC" w:rsidR="00485581" w:rsidRPr="00EB5FE4" w:rsidRDefault="00485581" w:rsidP="00485581">
            <w:pPr>
              <w:spacing w:line="240" w:lineRule="auto"/>
              <w:ind w:firstLine="0"/>
              <w:jc w:val="left"/>
              <w:rPr>
                <w:sz w:val="20"/>
                <w:szCs w:val="20"/>
              </w:rPr>
            </w:pPr>
            <w:r w:rsidRPr="00EB5FE4">
              <w:rPr>
                <w:rFonts w:eastAsia="Calibri"/>
                <w:sz w:val="20"/>
                <w:szCs w:val="20"/>
                <w:lang w:eastAsia="en-US"/>
              </w:rPr>
              <w:t>2027.gada II pusgads</w:t>
            </w:r>
          </w:p>
        </w:tc>
      </w:tr>
      <w:tr w:rsidR="009776F1" w:rsidRPr="00EB5FE4" w14:paraId="7BD0E6C6" w14:textId="77777777" w:rsidTr="001870F5">
        <w:trPr>
          <w:gridAfter w:val="1"/>
          <w:wAfter w:w="24" w:type="dxa"/>
        </w:trPr>
        <w:tc>
          <w:tcPr>
            <w:tcW w:w="851" w:type="dxa"/>
          </w:tcPr>
          <w:p w14:paraId="4FDE7CB5" w14:textId="6084E072" w:rsidR="009776F1" w:rsidRPr="00EB5FE4" w:rsidRDefault="009776F1" w:rsidP="00485581">
            <w:pPr>
              <w:spacing w:line="240" w:lineRule="auto"/>
              <w:ind w:firstLine="0"/>
              <w:jc w:val="center"/>
              <w:rPr>
                <w:rFonts w:eastAsia="Calibri"/>
                <w:sz w:val="20"/>
                <w:szCs w:val="20"/>
                <w:lang w:eastAsia="en-US"/>
              </w:rPr>
            </w:pPr>
            <w:r>
              <w:rPr>
                <w:rFonts w:eastAsia="Calibri"/>
                <w:sz w:val="20"/>
                <w:szCs w:val="20"/>
                <w:lang w:eastAsia="en-US"/>
              </w:rPr>
              <w:t xml:space="preserve">3.1.6. </w:t>
            </w:r>
          </w:p>
        </w:tc>
        <w:tc>
          <w:tcPr>
            <w:tcW w:w="3118" w:type="dxa"/>
            <w:gridSpan w:val="2"/>
          </w:tcPr>
          <w:p w14:paraId="25630EA9" w14:textId="4CB2DB0A" w:rsidR="009776F1" w:rsidRPr="00010804" w:rsidRDefault="551AE03C" w:rsidP="6B61F575">
            <w:pPr>
              <w:spacing w:line="240" w:lineRule="auto"/>
              <w:ind w:firstLine="0"/>
              <w:rPr>
                <w:sz w:val="20"/>
                <w:szCs w:val="20"/>
              </w:rPr>
            </w:pPr>
            <w:r w:rsidRPr="4961909E">
              <w:rPr>
                <w:sz w:val="20"/>
                <w:szCs w:val="20"/>
              </w:rPr>
              <w:t>Izveidota un aprobēta atbalsta sistēma ES</w:t>
            </w:r>
            <w:r w:rsidR="16351CD3" w:rsidRPr="4961909E">
              <w:rPr>
                <w:sz w:val="20"/>
                <w:szCs w:val="20"/>
              </w:rPr>
              <w:t>, Eiropas Ekonomiskās zonas un Šveices Konfederācijas</w:t>
            </w:r>
            <w:r w:rsidRPr="4961909E">
              <w:rPr>
                <w:sz w:val="20"/>
                <w:szCs w:val="20"/>
              </w:rPr>
              <w:t xml:space="preserve"> pilsoņiem un veicināta </w:t>
            </w:r>
            <w:r w:rsidR="16351CD3" w:rsidRPr="4961909E">
              <w:rPr>
                <w:sz w:val="20"/>
                <w:szCs w:val="20"/>
              </w:rPr>
              <w:t>viņu</w:t>
            </w:r>
            <w:r w:rsidRPr="4961909E">
              <w:rPr>
                <w:sz w:val="20"/>
                <w:szCs w:val="20"/>
              </w:rPr>
              <w:t xml:space="preserve"> sociālekonomiskā iekļaušana</w:t>
            </w:r>
            <w:r w:rsidR="7B0F25B3" w:rsidRPr="4961909E">
              <w:rPr>
                <w:sz w:val="20"/>
                <w:szCs w:val="20"/>
              </w:rPr>
              <w:t>.</w:t>
            </w:r>
          </w:p>
        </w:tc>
        <w:tc>
          <w:tcPr>
            <w:tcW w:w="3686" w:type="dxa"/>
          </w:tcPr>
          <w:p w14:paraId="64363A3E" w14:textId="5D779254" w:rsidR="009776F1" w:rsidRPr="00EB5FE4" w:rsidRDefault="00120EFC" w:rsidP="00120EFC">
            <w:pPr>
              <w:spacing w:line="240" w:lineRule="auto"/>
              <w:ind w:firstLine="0"/>
              <w:rPr>
                <w:sz w:val="20"/>
                <w:szCs w:val="20"/>
              </w:rPr>
            </w:pPr>
            <w:r w:rsidRPr="00120EFC">
              <w:rPr>
                <w:sz w:val="20"/>
                <w:szCs w:val="20"/>
              </w:rPr>
              <w:t>Nodrošināts atbalsta pakalpojums ES</w:t>
            </w:r>
            <w:r w:rsidR="00076AEB">
              <w:rPr>
                <w:sz w:val="20"/>
                <w:szCs w:val="20"/>
              </w:rPr>
              <w:t xml:space="preserve">, Eiropas Ekonomiskās zonas un Šveices Konfederācijas </w:t>
            </w:r>
            <w:r w:rsidR="00076AEB" w:rsidRPr="00120EFC">
              <w:rPr>
                <w:sz w:val="20"/>
                <w:szCs w:val="20"/>
              </w:rPr>
              <w:t>pilsoņiem</w:t>
            </w:r>
            <w:r w:rsidRPr="00120EFC">
              <w:rPr>
                <w:sz w:val="20"/>
                <w:szCs w:val="20"/>
              </w:rPr>
              <w:t>, veicinot viņu iekļaušanos Latvijas sabiedrībā</w:t>
            </w:r>
            <w:r w:rsidR="00FD2FB9">
              <w:rPr>
                <w:sz w:val="20"/>
                <w:szCs w:val="20"/>
              </w:rPr>
              <w:t>.</w:t>
            </w:r>
            <w:r w:rsidRPr="00120EFC">
              <w:rPr>
                <w:sz w:val="20"/>
                <w:szCs w:val="20"/>
              </w:rPr>
              <w:t xml:space="preserve"> </w:t>
            </w:r>
          </w:p>
        </w:tc>
        <w:tc>
          <w:tcPr>
            <w:tcW w:w="3402" w:type="dxa"/>
          </w:tcPr>
          <w:p w14:paraId="0F6535FE" w14:textId="71E3053B" w:rsidR="00FD2FB9" w:rsidRPr="00EB5FE4" w:rsidRDefault="00FD2FB9" w:rsidP="00485581">
            <w:pPr>
              <w:spacing w:line="240" w:lineRule="auto"/>
              <w:ind w:firstLine="0"/>
              <w:rPr>
                <w:sz w:val="20"/>
                <w:szCs w:val="20"/>
              </w:rPr>
            </w:pPr>
            <w:r>
              <w:rPr>
                <w:sz w:val="20"/>
                <w:szCs w:val="20"/>
              </w:rPr>
              <w:t xml:space="preserve">Katru gadu nodrošināti atbalsta pakalpojumi (sākotnējās konsultācijas atbilstoši personas vajadzībām un </w:t>
            </w:r>
            <w:proofErr w:type="spellStart"/>
            <w:r>
              <w:rPr>
                <w:sz w:val="20"/>
                <w:szCs w:val="20"/>
              </w:rPr>
              <w:t>problēmsituācijai</w:t>
            </w:r>
            <w:proofErr w:type="spellEnd"/>
            <w:r>
              <w:rPr>
                <w:sz w:val="20"/>
                <w:szCs w:val="20"/>
              </w:rPr>
              <w:t xml:space="preserve">, tostarp juridiskais un psiholoģiskais atbalsts un praktiska palīdzība) vismaz 1 200 </w:t>
            </w:r>
            <w:r w:rsidRPr="007C25B6">
              <w:rPr>
                <w:sz w:val="20"/>
                <w:szCs w:val="20"/>
              </w:rPr>
              <w:t>E</w:t>
            </w:r>
            <w:r w:rsidR="00A41EEA">
              <w:rPr>
                <w:sz w:val="20"/>
                <w:szCs w:val="20"/>
              </w:rPr>
              <w:t>iropas Savienības</w:t>
            </w:r>
            <w:r w:rsidR="00076AEB" w:rsidRPr="007C25B6">
              <w:rPr>
                <w:sz w:val="20"/>
                <w:szCs w:val="20"/>
              </w:rPr>
              <w:t>, Eiropas Ekonomiskās zonas un Šveices Konfederācijas</w:t>
            </w:r>
            <w:r w:rsidRPr="007C25B6">
              <w:rPr>
                <w:sz w:val="20"/>
                <w:szCs w:val="20"/>
              </w:rPr>
              <w:t xml:space="preserve"> pilsoņiem.</w:t>
            </w:r>
          </w:p>
        </w:tc>
        <w:tc>
          <w:tcPr>
            <w:tcW w:w="1134" w:type="dxa"/>
          </w:tcPr>
          <w:p w14:paraId="38D5001B" w14:textId="55AD2F9A" w:rsidR="009776F1" w:rsidRPr="00EB5FE4" w:rsidRDefault="00120EFC" w:rsidP="00485581">
            <w:pPr>
              <w:spacing w:line="240" w:lineRule="auto"/>
              <w:ind w:firstLine="0"/>
              <w:jc w:val="center"/>
              <w:rPr>
                <w:rFonts w:eastAsia="Calibri"/>
                <w:sz w:val="20"/>
                <w:szCs w:val="20"/>
                <w:lang w:eastAsia="en-US"/>
              </w:rPr>
            </w:pPr>
            <w:r>
              <w:rPr>
                <w:rFonts w:eastAsia="Calibri"/>
                <w:sz w:val="20"/>
                <w:szCs w:val="20"/>
                <w:lang w:eastAsia="en-US"/>
              </w:rPr>
              <w:t>SIF</w:t>
            </w:r>
          </w:p>
        </w:tc>
        <w:tc>
          <w:tcPr>
            <w:tcW w:w="1417" w:type="dxa"/>
          </w:tcPr>
          <w:p w14:paraId="5E71D370" w14:textId="77777777" w:rsidR="009776F1" w:rsidRPr="00EB5FE4" w:rsidRDefault="009776F1" w:rsidP="00485581">
            <w:pPr>
              <w:spacing w:line="240" w:lineRule="auto"/>
              <w:ind w:firstLine="0"/>
              <w:jc w:val="center"/>
              <w:rPr>
                <w:rFonts w:eastAsia="Calibri"/>
                <w:sz w:val="20"/>
                <w:szCs w:val="20"/>
                <w:lang w:eastAsia="en-US"/>
              </w:rPr>
            </w:pPr>
          </w:p>
        </w:tc>
        <w:tc>
          <w:tcPr>
            <w:tcW w:w="1134" w:type="dxa"/>
          </w:tcPr>
          <w:p w14:paraId="4FC96267" w14:textId="7ED72FF0" w:rsidR="009776F1" w:rsidRPr="00EB5FE4" w:rsidRDefault="00120EFC" w:rsidP="00485581">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A51B5F" w:rsidRPr="00EB5FE4" w14:paraId="6E50DDA9" w14:textId="77777777" w:rsidTr="001870F5">
        <w:trPr>
          <w:gridAfter w:val="1"/>
          <w:wAfter w:w="24" w:type="dxa"/>
        </w:trPr>
        <w:tc>
          <w:tcPr>
            <w:tcW w:w="851" w:type="dxa"/>
          </w:tcPr>
          <w:p w14:paraId="52A9759C" w14:textId="77777777" w:rsidR="00A51B5F" w:rsidRPr="00EB5FE4" w:rsidRDefault="00A51B5F" w:rsidP="00541814">
            <w:pPr>
              <w:spacing w:line="240" w:lineRule="auto"/>
              <w:ind w:firstLine="0"/>
              <w:jc w:val="center"/>
              <w:rPr>
                <w:rFonts w:eastAsia="Calibri"/>
                <w:sz w:val="20"/>
                <w:szCs w:val="20"/>
                <w:lang w:eastAsia="en-US"/>
              </w:rPr>
            </w:pPr>
            <w:r>
              <w:rPr>
                <w:rFonts w:eastAsia="Calibri"/>
                <w:sz w:val="20"/>
                <w:szCs w:val="20"/>
                <w:lang w:eastAsia="en-US"/>
              </w:rPr>
              <w:t>3.1.7.</w:t>
            </w:r>
          </w:p>
        </w:tc>
        <w:tc>
          <w:tcPr>
            <w:tcW w:w="3118" w:type="dxa"/>
            <w:gridSpan w:val="2"/>
          </w:tcPr>
          <w:p w14:paraId="4A11C600" w14:textId="03B77BAD" w:rsidR="00A51B5F" w:rsidRPr="00EB5FE4" w:rsidRDefault="0D188211" w:rsidP="00DB3DBE">
            <w:pPr>
              <w:spacing w:line="240" w:lineRule="auto"/>
              <w:ind w:firstLine="0"/>
              <w:rPr>
                <w:sz w:val="20"/>
                <w:szCs w:val="20"/>
              </w:rPr>
            </w:pPr>
            <w:proofErr w:type="spellStart"/>
            <w:r w:rsidRPr="4961909E">
              <w:rPr>
                <w:sz w:val="20"/>
                <w:szCs w:val="20"/>
              </w:rPr>
              <w:t>Starpkultūru</w:t>
            </w:r>
            <w:proofErr w:type="spellEnd"/>
            <w:r w:rsidRPr="4961909E">
              <w:rPr>
                <w:sz w:val="20"/>
                <w:szCs w:val="20"/>
              </w:rPr>
              <w:t xml:space="preserve"> komunikācijas kursi mediju pārstāvjiem</w:t>
            </w:r>
            <w:r w:rsidR="121BFECE" w:rsidRPr="4961909E">
              <w:rPr>
                <w:sz w:val="20"/>
                <w:szCs w:val="20"/>
              </w:rPr>
              <w:t>.</w:t>
            </w:r>
          </w:p>
        </w:tc>
        <w:tc>
          <w:tcPr>
            <w:tcW w:w="3686" w:type="dxa"/>
          </w:tcPr>
          <w:p w14:paraId="26E5D028" w14:textId="538C70BF" w:rsidR="00A51B5F" w:rsidRPr="00EB5FE4" w:rsidRDefault="00A51B5F" w:rsidP="00DB3DBE">
            <w:pPr>
              <w:spacing w:line="240" w:lineRule="auto"/>
              <w:ind w:firstLine="0"/>
              <w:rPr>
                <w:sz w:val="20"/>
                <w:szCs w:val="20"/>
              </w:rPr>
            </w:pPr>
            <w:r>
              <w:rPr>
                <w:sz w:val="20"/>
                <w:szCs w:val="20"/>
              </w:rPr>
              <w:t xml:space="preserve">Īstenoti mērķēti </w:t>
            </w:r>
            <w:proofErr w:type="spellStart"/>
            <w:r>
              <w:rPr>
                <w:sz w:val="20"/>
                <w:szCs w:val="20"/>
              </w:rPr>
              <w:t>starpkultūru</w:t>
            </w:r>
            <w:proofErr w:type="spellEnd"/>
            <w:r>
              <w:rPr>
                <w:sz w:val="20"/>
                <w:szCs w:val="20"/>
              </w:rPr>
              <w:t xml:space="preserve"> komunikācijas kursi mediju pārstāvjiem, lai izprastu labās prakses kā runāt par cittautu jautājumiem, tostarp ar nolūku veicināt etniskās spriedzes mazināšanos sabiedrībā.</w:t>
            </w:r>
          </w:p>
        </w:tc>
        <w:tc>
          <w:tcPr>
            <w:tcW w:w="3402" w:type="dxa"/>
          </w:tcPr>
          <w:p w14:paraId="596F666C" w14:textId="77777777" w:rsidR="00A51B5F" w:rsidRPr="00EB5FE4" w:rsidRDefault="00A51B5F" w:rsidP="00DB3DBE">
            <w:pPr>
              <w:spacing w:line="240" w:lineRule="auto"/>
              <w:ind w:firstLine="0"/>
              <w:rPr>
                <w:sz w:val="20"/>
                <w:szCs w:val="20"/>
              </w:rPr>
            </w:pPr>
            <w:r>
              <w:rPr>
                <w:sz w:val="20"/>
                <w:szCs w:val="20"/>
              </w:rPr>
              <w:t>Katru gadu</w:t>
            </w:r>
            <w:r w:rsidRPr="00336F08">
              <w:rPr>
                <w:sz w:val="20"/>
                <w:szCs w:val="20"/>
              </w:rPr>
              <w:t xml:space="preserve"> nodrošināt</w:t>
            </w:r>
            <w:r>
              <w:rPr>
                <w:sz w:val="20"/>
                <w:szCs w:val="20"/>
              </w:rPr>
              <w:t>i</w:t>
            </w:r>
            <w:r w:rsidRPr="00336F08">
              <w:rPr>
                <w:sz w:val="20"/>
                <w:szCs w:val="20"/>
              </w:rPr>
              <w:t xml:space="preserve"> izglītojoš</w:t>
            </w:r>
            <w:r>
              <w:rPr>
                <w:sz w:val="20"/>
                <w:szCs w:val="20"/>
              </w:rPr>
              <w:t>i</w:t>
            </w:r>
            <w:r w:rsidRPr="00336F08">
              <w:rPr>
                <w:sz w:val="20"/>
                <w:szCs w:val="20"/>
              </w:rPr>
              <w:t xml:space="preserve"> pasākum</w:t>
            </w:r>
            <w:r>
              <w:rPr>
                <w:sz w:val="20"/>
                <w:szCs w:val="20"/>
              </w:rPr>
              <w:t>i</w:t>
            </w:r>
            <w:r w:rsidRPr="00336F08">
              <w:rPr>
                <w:sz w:val="20"/>
                <w:szCs w:val="20"/>
              </w:rPr>
              <w:t xml:space="preserve"> vismaz 20 mediju pārstāvjiem</w:t>
            </w:r>
            <w:r>
              <w:rPr>
                <w:sz w:val="20"/>
                <w:szCs w:val="20"/>
              </w:rPr>
              <w:t>.</w:t>
            </w:r>
          </w:p>
        </w:tc>
        <w:tc>
          <w:tcPr>
            <w:tcW w:w="1134" w:type="dxa"/>
          </w:tcPr>
          <w:p w14:paraId="21B9198C" w14:textId="77777777" w:rsidR="00A51B5F" w:rsidRPr="00EB5FE4" w:rsidRDefault="00A51B5F" w:rsidP="00DB3DBE">
            <w:pPr>
              <w:spacing w:line="240" w:lineRule="auto"/>
              <w:ind w:firstLine="0"/>
              <w:jc w:val="center"/>
              <w:rPr>
                <w:rFonts w:eastAsia="Calibri"/>
                <w:sz w:val="20"/>
                <w:szCs w:val="20"/>
                <w:lang w:eastAsia="en-US"/>
              </w:rPr>
            </w:pPr>
            <w:r>
              <w:rPr>
                <w:rFonts w:eastAsia="Calibri"/>
                <w:sz w:val="20"/>
                <w:szCs w:val="20"/>
                <w:lang w:eastAsia="en-US"/>
              </w:rPr>
              <w:t>SIF</w:t>
            </w:r>
          </w:p>
        </w:tc>
        <w:tc>
          <w:tcPr>
            <w:tcW w:w="1417" w:type="dxa"/>
            <w:vAlign w:val="bottom"/>
          </w:tcPr>
          <w:p w14:paraId="5515E14E" w14:textId="77777777" w:rsidR="00A51B5F" w:rsidRPr="00EB5FE4" w:rsidRDefault="00A51B5F" w:rsidP="00DB3DBE">
            <w:pPr>
              <w:spacing w:line="240" w:lineRule="auto"/>
              <w:ind w:firstLine="0"/>
              <w:jc w:val="center"/>
              <w:rPr>
                <w:rFonts w:eastAsia="Calibri"/>
                <w:sz w:val="20"/>
                <w:szCs w:val="20"/>
                <w:lang w:eastAsia="en-US"/>
              </w:rPr>
            </w:pPr>
          </w:p>
        </w:tc>
        <w:tc>
          <w:tcPr>
            <w:tcW w:w="1134" w:type="dxa"/>
          </w:tcPr>
          <w:p w14:paraId="4371582F" w14:textId="77777777" w:rsidR="00A51B5F" w:rsidRPr="00EB5FE4" w:rsidRDefault="00A51B5F" w:rsidP="00DB3DBE">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A51B5F" w:rsidRPr="00EB5FE4" w14:paraId="4E6FB39B" w14:textId="77777777" w:rsidTr="001870F5">
        <w:trPr>
          <w:gridAfter w:val="1"/>
          <w:wAfter w:w="24" w:type="dxa"/>
        </w:trPr>
        <w:tc>
          <w:tcPr>
            <w:tcW w:w="851" w:type="dxa"/>
          </w:tcPr>
          <w:p w14:paraId="5DF8EE33" w14:textId="7C480ACB" w:rsidR="00A51B5F" w:rsidRPr="00EB5FE4" w:rsidRDefault="009410B3" w:rsidP="00DB3DBE">
            <w:pPr>
              <w:spacing w:line="240" w:lineRule="auto"/>
              <w:ind w:firstLine="0"/>
              <w:jc w:val="center"/>
              <w:rPr>
                <w:rFonts w:eastAsia="Calibri"/>
                <w:sz w:val="20"/>
                <w:szCs w:val="20"/>
                <w:lang w:eastAsia="en-US"/>
              </w:rPr>
            </w:pPr>
            <w:r>
              <w:rPr>
                <w:rFonts w:eastAsia="Calibri"/>
                <w:sz w:val="20"/>
                <w:szCs w:val="20"/>
                <w:lang w:eastAsia="en-US"/>
              </w:rPr>
              <w:lastRenderedPageBreak/>
              <w:t>3.1.</w:t>
            </w:r>
            <w:r w:rsidR="00FC0773">
              <w:rPr>
                <w:rFonts w:eastAsia="Calibri"/>
                <w:sz w:val="20"/>
                <w:szCs w:val="20"/>
                <w:lang w:eastAsia="en-US"/>
              </w:rPr>
              <w:t>8</w:t>
            </w:r>
            <w:r>
              <w:rPr>
                <w:rFonts w:eastAsia="Calibri"/>
                <w:sz w:val="20"/>
                <w:szCs w:val="20"/>
                <w:lang w:eastAsia="en-US"/>
              </w:rPr>
              <w:t>.</w:t>
            </w:r>
          </w:p>
        </w:tc>
        <w:tc>
          <w:tcPr>
            <w:tcW w:w="3118" w:type="dxa"/>
            <w:gridSpan w:val="2"/>
          </w:tcPr>
          <w:p w14:paraId="31D70AC5" w14:textId="29F7A4F0" w:rsidR="00A51B5F" w:rsidRPr="00EB5FE4" w:rsidRDefault="19241BDC" w:rsidP="00DB3DBE">
            <w:pPr>
              <w:spacing w:line="240" w:lineRule="auto"/>
              <w:ind w:firstLine="0"/>
              <w:rPr>
                <w:sz w:val="20"/>
                <w:szCs w:val="20"/>
              </w:rPr>
            </w:pPr>
            <w:r w:rsidRPr="4961909E">
              <w:rPr>
                <w:sz w:val="20"/>
                <w:szCs w:val="20"/>
              </w:rPr>
              <w:t xml:space="preserve">Mācības dažādu jomu profesionāļiem par sabiedrības daudzveidību un </w:t>
            </w:r>
            <w:proofErr w:type="spellStart"/>
            <w:r w:rsidRPr="4961909E">
              <w:rPr>
                <w:sz w:val="20"/>
                <w:szCs w:val="20"/>
              </w:rPr>
              <w:t>starpkultūru</w:t>
            </w:r>
            <w:proofErr w:type="spellEnd"/>
            <w:r w:rsidRPr="4961909E">
              <w:rPr>
                <w:sz w:val="20"/>
                <w:szCs w:val="20"/>
              </w:rPr>
              <w:t xml:space="preserve"> dialogu</w:t>
            </w:r>
            <w:r w:rsidR="298E27D6" w:rsidRPr="4961909E">
              <w:rPr>
                <w:sz w:val="20"/>
                <w:szCs w:val="20"/>
              </w:rPr>
              <w:t>.</w:t>
            </w:r>
          </w:p>
        </w:tc>
        <w:tc>
          <w:tcPr>
            <w:tcW w:w="3686" w:type="dxa"/>
          </w:tcPr>
          <w:p w14:paraId="300B13FE" w14:textId="652CC4A1" w:rsidR="009410B3" w:rsidRPr="009410B3" w:rsidRDefault="19241BDC" w:rsidP="009410B3">
            <w:pPr>
              <w:autoSpaceDE w:val="0"/>
              <w:autoSpaceDN w:val="0"/>
              <w:adjustRightInd w:val="0"/>
              <w:spacing w:line="240" w:lineRule="auto"/>
              <w:ind w:firstLine="0"/>
              <w:rPr>
                <w:sz w:val="20"/>
                <w:szCs w:val="20"/>
              </w:rPr>
            </w:pPr>
            <w:r w:rsidRPr="4961909E">
              <w:rPr>
                <w:sz w:val="20"/>
                <w:szCs w:val="20"/>
              </w:rPr>
              <w:t xml:space="preserve">Uzlabotas dažādu jomu profesionāļu zināšanas par sabiedrības daudzveidību un </w:t>
            </w:r>
            <w:proofErr w:type="spellStart"/>
            <w:r w:rsidRPr="4961909E">
              <w:rPr>
                <w:sz w:val="20"/>
                <w:szCs w:val="20"/>
              </w:rPr>
              <w:t>starpkultūru</w:t>
            </w:r>
            <w:proofErr w:type="spellEnd"/>
            <w:r w:rsidRPr="4961909E">
              <w:rPr>
                <w:sz w:val="20"/>
                <w:szCs w:val="20"/>
              </w:rPr>
              <w:t xml:space="preserve"> komunikāciju.</w:t>
            </w:r>
          </w:p>
          <w:p w14:paraId="21C50527" w14:textId="463E43A7" w:rsidR="00A51B5F" w:rsidRPr="00EB5FE4" w:rsidRDefault="009410B3" w:rsidP="009410B3">
            <w:pPr>
              <w:autoSpaceDE w:val="0"/>
              <w:autoSpaceDN w:val="0"/>
              <w:adjustRightInd w:val="0"/>
              <w:spacing w:line="240" w:lineRule="auto"/>
              <w:ind w:firstLine="0"/>
              <w:rPr>
                <w:sz w:val="20"/>
                <w:szCs w:val="20"/>
              </w:rPr>
            </w:pPr>
            <w:r w:rsidRPr="0064321F">
              <w:rPr>
                <w:sz w:val="20"/>
                <w:szCs w:val="20"/>
              </w:rPr>
              <w:t xml:space="preserve">Sekmēta trešo valstu pilsoņu </w:t>
            </w:r>
            <w:proofErr w:type="spellStart"/>
            <w:r w:rsidRPr="0064321F">
              <w:rPr>
                <w:sz w:val="20"/>
                <w:szCs w:val="20"/>
              </w:rPr>
              <w:t>pamattiesību</w:t>
            </w:r>
            <w:proofErr w:type="spellEnd"/>
            <w:r w:rsidRPr="0064321F">
              <w:rPr>
                <w:sz w:val="20"/>
                <w:szCs w:val="20"/>
              </w:rPr>
              <w:t xml:space="preserve"> īstenošan</w:t>
            </w:r>
            <w:r>
              <w:rPr>
                <w:sz w:val="20"/>
                <w:szCs w:val="20"/>
              </w:rPr>
              <w:t>a</w:t>
            </w:r>
            <w:r w:rsidRPr="0064321F">
              <w:rPr>
                <w:sz w:val="20"/>
                <w:szCs w:val="20"/>
              </w:rPr>
              <w:t xml:space="preserve"> un pakalpojumu kvalitāt</w:t>
            </w:r>
            <w:r>
              <w:rPr>
                <w:sz w:val="20"/>
                <w:szCs w:val="20"/>
              </w:rPr>
              <w:t>e.</w:t>
            </w:r>
          </w:p>
        </w:tc>
        <w:tc>
          <w:tcPr>
            <w:tcW w:w="3402" w:type="dxa"/>
          </w:tcPr>
          <w:p w14:paraId="19C68818" w14:textId="2B2F0122" w:rsidR="009410B3" w:rsidRPr="00FD0892" w:rsidRDefault="009410B3" w:rsidP="009410B3">
            <w:pPr>
              <w:spacing w:line="240" w:lineRule="auto"/>
              <w:ind w:firstLine="0"/>
              <w:textAlignment w:val="baseline"/>
              <w:rPr>
                <w:sz w:val="20"/>
                <w:szCs w:val="20"/>
              </w:rPr>
            </w:pPr>
            <w:r>
              <w:rPr>
                <w:sz w:val="20"/>
                <w:szCs w:val="20"/>
              </w:rPr>
              <w:t>V</w:t>
            </w:r>
            <w:r w:rsidRPr="63260773">
              <w:rPr>
                <w:sz w:val="20"/>
                <w:szCs w:val="20"/>
              </w:rPr>
              <w:t xml:space="preserve">ismaz 500 personas apguvušas mācību kursu par sabiedrības daudzveidību un </w:t>
            </w:r>
            <w:proofErr w:type="spellStart"/>
            <w:r w:rsidRPr="63260773">
              <w:rPr>
                <w:sz w:val="20"/>
                <w:szCs w:val="20"/>
              </w:rPr>
              <w:t>starpkultūru</w:t>
            </w:r>
            <w:proofErr w:type="spellEnd"/>
            <w:r w:rsidRPr="63260773">
              <w:rPr>
                <w:sz w:val="20"/>
                <w:szCs w:val="20"/>
              </w:rPr>
              <w:t xml:space="preserve"> komunikāciju</w:t>
            </w:r>
            <w:r>
              <w:rPr>
                <w:sz w:val="20"/>
                <w:szCs w:val="20"/>
              </w:rPr>
              <w:t>.</w:t>
            </w:r>
          </w:p>
          <w:p w14:paraId="1E637DFD" w14:textId="77777777" w:rsidR="00A51B5F" w:rsidRPr="00EB5FE4" w:rsidRDefault="00A51B5F" w:rsidP="00DB3DBE">
            <w:pPr>
              <w:spacing w:line="240" w:lineRule="auto"/>
              <w:ind w:firstLine="0"/>
              <w:rPr>
                <w:sz w:val="20"/>
                <w:szCs w:val="20"/>
              </w:rPr>
            </w:pPr>
          </w:p>
        </w:tc>
        <w:tc>
          <w:tcPr>
            <w:tcW w:w="1134" w:type="dxa"/>
          </w:tcPr>
          <w:p w14:paraId="69E51E10" w14:textId="7155A892" w:rsidR="00A51B5F" w:rsidRPr="00EB5FE4" w:rsidRDefault="009410B3" w:rsidP="00DB3DBE">
            <w:pPr>
              <w:spacing w:line="240" w:lineRule="auto"/>
              <w:ind w:firstLine="0"/>
              <w:jc w:val="center"/>
              <w:rPr>
                <w:rFonts w:eastAsia="Calibri"/>
                <w:sz w:val="20"/>
                <w:szCs w:val="20"/>
                <w:lang w:eastAsia="en-US"/>
              </w:rPr>
            </w:pPr>
            <w:r>
              <w:rPr>
                <w:rFonts w:eastAsia="Calibri"/>
                <w:sz w:val="20"/>
                <w:szCs w:val="20"/>
                <w:lang w:eastAsia="en-US"/>
              </w:rPr>
              <w:t>KM</w:t>
            </w:r>
          </w:p>
        </w:tc>
        <w:tc>
          <w:tcPr>
            <w:tcW w:w="1417" w:type="dxa"/>
            <w:vAlign w:val="bottom"/>
          </w:tcPr>
          <w:p w14:paraId="15BF2CC6" w14:textId="77777777" w:rsidR="00A51B5F" w:rsidRPr="00EB5FE4" w:rsidRDefault="00A51B5F" w:rsidP="00DB3DBE">
            <w:pPr>
              <w:spacing w:line="240" w:lineRule="auto"/>
              <w:ind w:firstLine="0"/>
              <w:jc w:val="center"/>
              <w:rPr>
                <w:rFonts w:eastAsia="Calibri"/>
                <w:sz w:val="20"/>
                <w:szCs w:val="20"/>
                <w:lang w:eastAsia="en-US"/>
              </w:rPr>
            </w:pPr>
          </w:p>
        </w:tc>
        <w:tc>
          <w:tcPr>
            <w:tcW w:w="1134" w:type="dxa"/>
          </w:tcPr>
          <w:p w14:paraId="62255D0D" w14:textId="33403A6A" w:rsidR="00A51B5F" w:rsidRPr="00EB5FE4" w:rsidRDefault="009410B3" w:rsidP="00DB3DBE">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A51B5F" w:rsidRPr="00EB5FE4" w14:paraId="079E204A" w14:textId="77777777" w:rsidTr="001870F5">
        <w:trPr>
          <w:gridAfter w:val="1"/>
          <w:wAfter w:w="24" w:type="dxa"/>
        </w:trPr>
        <w:tc>
          <w:tcPr>
            <w:tcW w:w="851" w:type="dxa"/>
          </w:tcPr>
          <w:p w14:paraId="2E4A3320" w14:textId="766501D3" w:rsidR="00A51B5F" w:rsidRPr="00EB5FE4" w:rsidRDefault="009410B3" w:rsidP="00DB3DBE">
            <w:pPr>
              <w:spacing w:line="240" w:lineRule="auto"/>
              <w:ind w:firstLine="0"/>
              <w:jc w:val="center"/>
              <w:rPr>
                <w:rFonts w:eastAsia="Calibri"/>
                <w:sz w:val="20"/>
                <w:szCs w:val="20"/>
                <w:lang w:eastAsia="en-US"/>
              </w:rPr>
            </w:pPr>
            <w:r>
              <w:rPr>
                <w:rFonts w:eastAsia="Calibri"/>
                <w:sz w:val="20"/>
                <w:szCs w:val="20"/>
                <w:lang w:eastAsia="en-US"/>
              </w:rPr>
              <w:t>3.1.</w:t>
            </w:r>
            <w:r w:rsidR="00FC0773">
              <w:rPr>
                <w:rFonts w:eastAsia="Calibri"/>
                <w:sz w:val="20"/>
                <w:szCs w:val="20"/>
                <w:lang w:eastAsia="en-US"/>
              </w:rPr>
              <w:t>9</w:t>
            </w:r>
            <w:r>
              <w:rPr>
                <w:rFonts w:eastAsia="Calibri"/>
                <w:sz w:val="20"/>
                <w:szCs w:val="20"/>
                <w:lang w:eastAsia="en-US"/>
              </w:rPr>
              <w:t>.</w:t>
            </w:r>
          </w:p>
        </w:tc>
        <w:tc>
          <w:tcPr>
            <w:tcW w:w="3118" w:type="dxa"/>
            <w:gridSpan w:val="2"/>
          </w:tcPr>
          <w:p w14:paraId="6F982917" w14:textId="5AA80A7A" w:rsidR="00A51B5F" w:rsidRPr="00EB5FE4" w:rsidRDefault="19241BDC" w:rsidP="009410B3">
            <w:pPr>
              <w:spacing w:line="240" w:lineRule="auto"/>
              <w:ind w:firstLine="0"/>
              <w:textAlignment w:val="baseline"/>
              <w:rPr>
                <w:sz w:val="20"/>
                <w:szCs w:val="20"/>
              </w:rPr>
            </w:pPr>
            <w:r w:rsidRPr="4961909E">
              <w:rPr>
                <w:sz w:val="20"/>
                <w:szCs w:val="20"/>
              </w:rPr>
              <w:t>Aktivitātes, kas nodrošina inovatīvu pieeju trešo valstu pilsoņu līdzdalībai sabiedrības dzīvē</w:t>
            </w:r>
            <w:r w:rsidR="4BBD6742" w:rsidRPr="4961909E">
              <w:rPr>
                <w:sz w:val="20"/>
                <w:szCs w:val="20"/>
              </w:rPr>
              <w:t>.</w:t>
            </w:r>
          </w:p>
        </w:tc>
        <w:tc>
          <w:tcPr>
            <w:tcW w:w="3686" w:type="dxa"/>
          </w:tcPr>
          <w:p w14:paraId="3B6D48B9" w14:textId="3B4A95A7" w:rsidR="00A51B5F" w:rsidRPr="00EB5FE4" w:rsidRDefault="009410B3" w:rsidP="00DB3DBE">
            <w:pPr>
              <w:spacing w:line="240" w:lineRule="auto"/>
              <w:ind w:firstLine="0"/>
              <w:rPr>
                <w:sz w:val="20"/>
                <w:szCs w:val="20"/>
              </w:rPr>
            </w:pPr>
            <w:r>
              <w:rPr>
                <w:sz w:val="20"/>
                <w:szCs w:val="20"/>
              </w:rPr>
              <w:t>Veicināta trešo valstu pilsoņu i</w:t>
            </w:r>
            <w:r w:rsidRPr="004B1E17">
              <w:rPr>
                <w:sz w:val="20"/>
                <w:szCs w:val="20"/>
              </w:rPr>
              <w:t>ekļau</w:t>
            </w:r>
            <w:r>
              <w:rPr>
                <w:sz w:val="20"/>
                <w:szCs w:val="20"/>
              </w:rPr>
              <w:t>šanās</w:t>
            </w:r>
            <w:r w:rsidRPr="004B1E17">
              <w:rPr>
                <w:sz w:val="20"/>
                <w:szCs w:val="20"/>
              </w:rPr>
              <w:t xml:space="preserve"> vietējā kopienā</w:t>
            </w:r>
            <w:r>
              <w:rPr>
                <w:sz w:val="20"/>
                <w:szCs w:val="20"/>
              </w:rPr>
              <w:t xml:space="preserve">, vienlaikus stiprinot pašvaldību, kultūras </w:t>
            </w:r>
            <w:r w:rsidRPr="001C6370">
              <w:rPr>
                <w:sz w:val="20"/>
                <w:szCs w:val="20"/>
              </w:rPr>
              <w:t>operatoru</w:t>
            </w:r>
            <w:r>
              <w:rPr>
                <w:sz w:val="20"/>
                <w:szCs w:val="20"/>
              </w:rPr>
              <w:t xml:space="preserve"> un vietējo kopienu lomu iekļaujošas sabiedrības veidošanā.</w:t>
            </w:r>
          </w:p>
        </w:tc>
        <w:tc>
          <w:tcPr>
            <w:tcW w:w="3402" w:type="dxa"/>
          </w:tcPr>
          <w:p w14:paraId="6A8BB44D" w14:textId="70B2903B" w:rsidR="00A51B5F" w:rsidRPr="009410B3" w:rsidRDefault="009410B3" w:rsidP="009410B3">
            <w:pPr>
              <w:autoSpaceDE w:val="0"/>
              <w:autoSpaceDN w:val="0"/>
              <w:adjustRightInd w:val="0"/>
              <w:spacing w:line="276" w:lineRule="auto"/>
              <w:ind w:firstLine="0"/>
              <w:rPr>
                <w:color w:val="000000"/>
                <w:szCs w:val="24"/>
              </w:rPr>
            </w:pPr>
            <w:r>
              <w:rPr>
                <w:sz w:val="20"/>
                <w:szCs w:val="20"/>
              </w:rPr>
              <w:t xml:space="preserve">Īstenoti pasākumi ar trešo valstu pilsoņu un uzņemošās sabiedrības iesaisti, </w:t>
            </w:r>
            <w:r w:rsidRPr="004B1E17">
              <w:rPr>
                <w:sz w:val="20"/>
                <w:szCs w:val="20"/>
              </w:rPr>
              <w:t>veicinot kontaktus</w:t>
            </w:r>
            <w:r>
              <w:rPr>
                <w:sz w:val="20"/>
                <w:szCs w:val="20"/>
              </w:rPr>
              <w:t xml:space="preserve"> un</w:t>
            </w:r>
            <w:r w:rsidRPr="004B1E17">
              <w:rPr>
                <w:sz w:val="20"/>
                <w:szCs w:val="20"/>
              </w:rPr>
              <w:t xml:space="preserve"> konstruktīvu dialogu starp trešo valstu </w:t>
            </w:r>
            <w:r>
              <w:rPr>
                <w:sz w:val="20"/>
                <w:szCs w:val="20"/>
              </w:rPr>
              <w:t>pilsoņiem</w:t>
            </w:r>
            <w:r w:rsidRPr="004B1E17">
              <w:rPr>
                <w:sz w:val="20"/>
                <w:szCs w:val="20"/>
              </w:rPr>
              <w:t xml:space="preserve"> un </w:t>
            </w:r>
            <w:r>
              <w:rPr>
                <w:sz w:val="20"/>
                <w:szCs w:val="20"/>
              </w:rPr>
              <w:t xml:space="preserve">uzņemošo </w:t>
            </w:r>
            <w:r w:rsidRPr="004B1E17">
              <w:rPr>
                <w:sz w:val="20"/>
                <w:szCs w:val="20"/>
              </w:rPr>
              <w:t>sabiedrību.</w:t>
            </w:r>
          </w:p>
        </w:tc>
        <w:tc>
          <w:tcPr>
            <w:tcW w:w="1134" w:type="dxa"/>
          </w:tcPr>
          <w:p w14:paraId="0C90D8AD" w14:textId="6F4AF7ED" w:rsidR="00A51B5F" w:rsidRPr="00EB5FE4" w:rsidRDefault="009410B3" w:rsidP="00DB3DBE">
            <w:pPr>
              <w:spacing w:line="240" w:lineRule="auto"/>
              <w:ind w:firstLine="0"/>
              <w:jc w:val="center"/>
              <w:rPr>
                <w:rFonts w:eastAsia="Calibri"/>
                <w:sz w:val="20"/>
                <w:szCs w:val="20"/>
                <w:lang w:eastAsia="en-US"/>
              </w:rPr>
            </w:pPr>
            <w:r>
              <w:rPr>
                <w:rFonts w:eastAsia="Calibri"/>
                <w:sz w:val="20"/>
                <w:szCs w:val="20"/>
                <w:lang w:eastAsia="en-US"/>
              </w:rPr>
              <w:t>KM</w:t>
            </w:r>
          </w:p>
        </w:tc>
        <w:tc>
          <w:tcPr>
            <w:tcW w:w="1417" w:type="dxa"/>
            <w:vAlign w:val="bottom"/>
          </w:tcPr>
          <w:p w14:paraId="2BD50B23" w14:textId="77777777" w:rsidR="00A51B5F" w:rsidRPr="00EB5FE4" w:rsidRDefault="00A51B5F" w:rsidP="00DB3DBE">
            <w:pPr>
              <w:spacing w:line="240" w:lineRule="auto"/>
              <w:ind w:firstLine="0"/>
              <w:jc w:val="center"/>
              <w:rPr>
                <w:rFonts w:eastAsia="Calibri"/>
                <w:sz w:val="20"/>
                <w:szCs w:val="20"/>
                <w:lang w:eastAsia="en-US"/>
              </w:rPr>
            </w:pPr>
          </w:p>
        </w:tc>
        <w:tc>
          <w:tcPr>
            <w:tcW w:w="1134" w:type="dxa"/>
          </w:tcPr>
          <w:p w14:paraId="27191096" w14:textId="3136EDED" w:rsidR="00A51B5F" w:rsidRPr="00EB5FE4" w:rsidRDefault="009410B3" w:rsidP="00DB3DBE">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A51B5F" w:rsidRPr="00EB5FE4" w14:paraId="701BDCCC" w14:textId="77777777" w:rsidTr="001870F5">
        <w:trPr>
          <w:gridAfter w:val="1"/>
          <w:wAfter w:w="24" w:type="dxa"/>
        </w:trPr>
        <w:tc>
          <w:tcPr>
            <w:tcW w:w="851" w:type="dxa"/>
          </w:tcPr>
          <w:p w14:paraId="58496988" w14:textId="3C56A5D6" w:rsidR="00A51B5F" w:rsidRPr="00EB5FE4" w:rsidRDefault="009410B3" w:rsidP="00DB3DBE">
            <w:pPr>
              <w:spacing w:line="240" w:lineRule="auto"/>
              <w:ind w:firstLine="0"/>
              <w:jc w:val="center"/>
              <w:rPr>
                <w:rFonts w:eastAsia="Calibri"/>
                <w:sz w:val="20"/>
                <w:szCs w:val="20"/>
                <w:lang w:eastAsia="en-US"/>
              </w:rPr>
            </w:pPr>
            <w:r>
              <w:rPr>
                <w:rFonts w:eastAsia="Calibri"/>
                <w:sz w:val="20"/>
                <w:szCs w:val="20"/>
                <w:lang w:eastAsia="en-US"/>
              </w:rPr>
              <w:t>3.1.1</w:t>
            </w:r>
            <w:r w:rsidR="00227E99">
              <w:rPr>
                <w:rFonts w:eastAsia="Calibri"/>
                <w:sz w:val="20"/>
                <w:szCs w:val="20"/>
                <w:lang w:eastAsia="en-US"/>
              </w:rPr>
              <w:t>0</w:t>
            </w:r>
            <w:r>
              <w:rPr>
                <w:rFonts w:eastAsia="Calibri"/>
                <w:sz w:val="20"/>
                <w:szCs w:val="20"/>
                <w:lang w:eastAsia="en-US"/>
              </w:rPr>
              <w:t>.</w:t>
            </w:r>
          </w:p>
        </w:tc>
        <w:tc>
          <w:tcPr>
            <w:tcW w:w="3118" w:type="dxa"/>
            <w:gridSpan w:val="2"/>
          </w:tcPr>
          <w:p w14:paraId="13627E85" w14:textId="426F351D" w:rsidR="00A51B5F" w:rsidRPr="00EB5FE4" w:rsidRDefault="19241BDC" w:rsidP="00DB3DBE">
            <w:pPr>
              <w:spacing w:line="240" w:lineRule="auto"/>
              <w:ind w:firstLine="0"/>
              <w:rPr>
                <w:sz w:val="20"/>
                <w:szCs w:val="20"/>
              </w:rPr>
            </w:pPr>
            <w:r w:rsidRPr="4961909E">
              <w:rPr>
                <w:sz w:val="20"/>
                <w:szCs w:val="20"/>
              </w:rPr>
              <w:t>Latviešu valodas klubi Patvēruma meklētāju izmitināšanas centros „Mucenieki” un „Liepna”</w:t>
            </w:r>
            <w:r w:rsidR="1721C0BD" w:rsidRPr="4961909E">
              <w:rPr>
                <w:sz w:val="20"/>
                <w:szCs w:val="20"/>
              </w:rPr>
              <w:t>.</w:t>
            </w:r>
          </w:p>
        </w:tc>
        <w:tc>
          <w:tcPr>
            <w:tcW w:w="3686" w:type="dxa"/>
          </w:tcPr>
          <w:p w14:paraId="449C6E50" w14:textId="485C1227" w:rsidR="00A51B5F" w:rsidRPr="00EB5FE4" w:rsidRDefault="001C6370" w:rsidP="00DB3DBE">
            <w:pPr>
              <w:spacing w:line="240" w:lineRule="auto"/>
              <w:ind w:firstLine="0"/>
              <w:rPr>
                <w:sz w:val="20"/>
                <w:szCs w:val="20"/>
              </w:rPr>
            </w:pPr>
            <w:r>
              <w:rPr>
                <w:sz w:val="20"/>
                <w:szCs w:val="20"/>
                <w:shd w:val="clear" w:color="auto" w:fill="FFFFFF"/>
              </w:rPr>
              <w:t>Starptautiskās aizsardzības saņēmējiem</w:t>
            </w:r>
            <w:r w:rsidRPr="00F95D37">
              <w:rPr>
                <w:sz w:val="20"/>
                <w:szCs w:val="20"/>
                <w:shd w:val="clear" w:color="auto" w:fill="FFFFFF"/>
              </w:rPr>
              <w:t xml:space="preserve"> nodrošināta latviešu valodas kompetences veidošanas iespējas agrīnās integrācijas posmā, uzlabojot tās lietošanu ikdienas saziņā un veicinot pilnvērtīgu līdzdalību visās sabiedrības dzīves jomās.</w:t>
            </w:r>
          </w:p>
        </w:tc>
        <w:tc>
          <w:tcPr>
            <w:tcW w:w="3402" w:type="dxa"/>
          </w:tcPr>
          <w:p w14:paraId="4040BD2B" w14:textId="172A2939" w:rsidR="00A51B5F" w:rsidRPr="00EB5FE4" w:rsidRDefault="19241BDC" w:rsidP="00DB3DBE">
            <w:pPr>
              <w:spacing w:line="240" w:lineRule="auto"/>
              <w:ind w:firstLine="0"/>
              <w:rPr>
                <w:sz w:val="20"/>
                <w:szCs w:val="20"/>
              </w:rPr>
            </w:pPr>
            <w:r w:rsidRPr="4961909E">
              <w:rPr>
                <w:sz w:val="20"/>
                <w:szCs w:val="20"/>
              </w:rPr>
              <w:t>Nodrošināti latviešu valodas klubi Patvēruma meklētāju izmitināšanas centros „Mucenieki” un „Liepna”</w:t>
            </w:r>
            <w:r w:rsidR="1C8DAB5C" w:rsidRPr="4961909E">
              <w:rPr>
                <w:sz w:val="20"/>
                <w:szCs w:val="20"/>
              </w:rPr>
              <w:t>.</w:t>
            </w:r>
          </w:p>
        </w:tc>
        <w:tc>
          <w:tcPr>
            <w:tcW w:w="1134" w:type="dxa"/>
          </w:tcPr>
          <w:p w14:paraId="0EA5E6C0" w14:textId="1B9AF0C4" w:rsidR="00A51B5F" w:rsidRPr="00EB5FE4" w:rsidRDefault="009410B3" w:rsidP="00DB3DBE">
            <w:pPr>
              <w:spacing w:line="240" w:lineRule="auto"/>
              <w:ind w:firstLine="0"/>
              <w:jc w:val="center"/>
              <w:rPr>
                <w:rFonts w:eastAsia="Calibri"/>
                <w:sz w:val="20"/>
                <w:szCs w:val="20"/>
                <w:lang w:eastAsia="en-US"/>
              </w:rPr>
            </w:pPr>
            <w:r>
              <w:rPr>
                <w:rFonts w:eastAsia="Calibri"/>
                <w:sz w:val="20"/>
                <w:szCs w:val="20"/>
                <w:lang w:eastAsia="en-US"/>
              </w:rPr>
              <w:t>KM</w:t>
            </w:r>
          </w:p>
        </w:tc>
        <w:tc>
          <w:tcPr>
            <w:tcW w:w="1417" w:type="dxa"/>
          </w:tcPr>
          <w:p w14:paraId="0D921C36" w14:textId="461E5C39" w:rsidR="00A51B5F" w:rsidRPr="00EB5FE4" w:rsidRDefault="001C6370" w:rsidP="001C6370">
            <w:pPr>
              <w:spacing w:line="240" w:lineRule="auto"/>
              <w:ind w:firstLine="0"/>
              <w:jc w:val="center"/>
              <w:rPr>
                <w:rFonts w:eastAsia="Calibri"/>
                <w:sz w:val="20"/>
                <w:szCs w:val="20"/>
                <w:lang w:eastAsia="en-US"/>
              </w:rPr>
            </w:pPr>
            <w:r>
              <w:rPr>
                <w:rFonts w:eastAsia="Calibri"/>
                <w:sz w:val="20"/>
                <w:szCs w:val="20"/>
                <w:lang w:eastAsia="en-US"/>
              </w:rPr>
              <w:t>IEM</w:t>
            </w:r>
          </w:p>
        </w:tc>
        <w:tc>
          <w:tcPr>
            <w:tcW w:w="1134" w:type="dxa"/>
          </w:tcPr>
          <w:p w14:paraId="3950E988" w14:textId="723FADAD" w:rsidR="00A51B5F" w:rsidRPr="00EB5FE4" w:rsidRDefault="009410B3" w:rsidP="00DB3DBE">
            <w:pPr>
              <w:spacing w:line="240" w:lineRule="auto"/>
              <w:ind w:firstLine="0"/>
              <w:jc w:val="left"/>
              <w:rPr>
                <w:rFonts w:eastAsia="Calibri"/>
                <w:sz w:val="20"/>
                <w:szCs w:val="20"/>
                <w:lang w:eastAsia="en-US"/>
              </w:rPr>
            </w:pPr>
            <w:r w:rsidRPr="00EB5FE4">
              <w:rPr>
                <w:rFonts w:eastAsia="Calibri"/>
                <w:sz w:val="20"/>
                <w:szCs w:val="20"/>
                <w:lang w:eastAsia="en-US"/>
              </w:rPr>
              <w:t>2027.gada II pusgads</w:t>
            </w:r>
          </w:p>
        </w:tc>
      </w:tr>
      <w:tr w:rsidR="00A51B5F" w:rsidRPr="00EB5FE4" w14:paraId="7A024C65" w14:textId="77777777" w:rsidTr="001870F5">
        <w:trPr>
          <w:gridAfter w:val="1"/>
          <w:wAfter w:w="24" w:type="dxa"/>
        </w:trPr>
        <w:tc>
          <w:tcPr>
            <w:tcW w:w="851" w:type="dxa"/>
            <w:shd w:val="clear" w:color="auto" w:fill="auto"/>
          </w:tcPr>
          <w:p w14:paraId="77F26881" w14:textId="17D315F1" w:rsidR="00A51B5F" w:rsidRPr="00A41EEA" w:rsidRDefault="009410B3" w:rsidP="00DB3DBE">
            <w:pPr>
              <w:spacing w:line="240" w:lineRule="auto"/>
              <w:ind w:firstLine="0"/>
              <w:jc w:val="center"/>
              <w:rPr>
                <w:rFonts w:eastAsia="Calibri"/>
                <w:sz w:val="20"/>
                <w:szCs w:val="20"/>
                <w:lang w:eastAsia="en-US"/>
              </w:rPr>
            </w:pPr>
            <w:r w:rsidRPr="00A41EEA">
              <w:rPr>
                <w:rFonts w:eastAsia="Calibri"/>
                <w:sz w:val="20"/>
                <w:szCs w:val="20"/>
                <w:lang w:eastAsia="en-US"/>
              </w:rPr>
              <w:t>3.1.1</w:t>
            </w:r>
            <w:r w:rsidR="00227E99">
              <w:rPr>
                <w:rFonts w:eastAsia="Calibri"/>
                <w:sz w:val="20"/>
                <w:szCs w:val="20"/>
                <w:lang w:eastAsia="en-US"/>
              </w:rPr>
              <w:t>1</w:t>
            </w:r>
            <w:r w:rsidRPr="00A41EEA">
              <w:rPr>
                <w:rFonts w:eastAsia="Calibri"/>
                <w:sz w:val="20"/>
                <w:szCs w:val="20"/>
                <w:lang w:eastAsia="en-US"/>
              </w:rPr>
              <w:t>.</w:t>
            </w:r>
          </w:p>
        </w:tc>
        <w:tc>
          <w:tcPr>
            <w:tcW w:w="3118" w:type="dxa"/>
            <w:gridSpan w:val="2"/>
            <w:shd w:val="clear" w:color="auto" w:fill="auto"/>
          </w:tcPr>
          <w:p w14:paraId="29A01A5F" w14:textId="4DB53E0F" w:rsidR="00A51B5F" w:rsidRPr="00A41EEA" w:rsidRDefault="19241BDC" w:rsidP="00DB3DBE">
            <w:pPr>
              <w:spacing w:line="240" w:lineRule="auto"/>
              <w:ind w:firstLine="0"/>
              <w:rPr>
                <w:sz w:val="20"/>
                <w:szCs w:val="20"/>
              </w:rPr>
            </w:pPr>
            <w:r w:rsidRPr="00A41EEA">
              <w:rPr>
                <w:sz w:val="20"/>
                <w:szCs w:val="20"/>
              </w:rPr>
              <w:t xml:space="preserve">Datu </w:t>
            </w:r>
            <w:proofErr w:type="spellStart"/>
            <w:r w:rsidRPr="00A41EEA">
              <w:rPr>
                <w:sz w:val="20"/>
                <w:szCs w:val="20"/>
              </w:rPr>
              <w:t>priekšizpēte</w:t>
            </w:r>
            <w:proofErr w:type="spellEnd"/>
            <w:r w:rsidRPr="00A41EEA">
              <w:rPr>
                <w:sz w:val="20"/>
                <w:szCs w:val="20"/>
              </w:rPr>
              <w:t xml:space="preserve"> informācijas sistēmas dizaina izveidei jaunatbraucēju iekļaušanās procesa izsekojamībai un atbalsta</w:t>
            </w:r>
            <w:r w:rsidR="1C56D51D" w:rsidRPr="00A41EEA">
              <w:rPr>
                <w:sz w:val="20"/>
                <w:szCs w:val="20"/>
              </w:rPr>
              <w:t xml:space="preserve"> pasākumu </w:t>
            </w:r>
            <w:r w:rsidRPr="00A41EEA">
              <w:rPr>
                <w:sz w:val="20"/>
                <w:szCs w:val="20"/>
              </w:rPr>
              <w:t>plānošanai</w:t>
            </w:r>
            <w:r w:rsidR="65B0D1B6" w:rsidRPr="00A41EEA">
              <w:rPr>
                <w:sz w:val="20"/>
                <w:szCs w:val="20"/>
              </w:rPr>
              <w:t>.</w:t>
            </w:r>
          </w:p>
        </w:tc>
        <w:tc>
          <w:tcPr>
            <w:tcW w:w="3686" w:type="dxa"/>
            <w:shd w:val="clear" w:color="auto" w:fill="auto"/>
          </w:tcPr>
          <w:p w14:paraId="07BBB9A3" w14:textId="7D06248B" w:rsidR="00A51B5F" w:rsidRPr="00A41EEA" w:rsidRDefault="1751132E" w:rsidP="00DB3DBE">
            <w:pPr>
              <w:spacing w:line="240" w:lineRule="auto"/>
              <w:ind w:firstLine="0"/>
              <w:rPr>
                <w:sz w:val="20"/>
                <w:szCs w:val="20"/>
              </w:rPr>
            </w:pPr>
            <w:r w:rsidRPr="00A41EEA">
              <w:rPr>
                <w:sz w:val="20"/>
                <w:szCs w:val="20"/>
              </w:rPr>
              <w:t xml:space="preserve">Nodrošināta </w:t>
            </w:r>
            <w:proofErr w:type="spellStart"/>
            <w:r w:rsidRPr="00A41EEA">
              <w:rPr>
                <w:sz w:val="20"/>
                <w:szCs w:val="20"/>
              </w:rPr>
              <w:t>priekšizpēte</w:t>
            </w:r>
            <w:proofErr w:type="spellEnd"/>
            <w:r w:rsidRPr="00A41EEA">
              <w:rPr>
                <w:sz w:val="20"/>
                <w:szCs w:val="20"/>
              </w:rPr>
              <w:t xml:space="preserve">, lai apzinātu valsts pārvaldes institūcijās </w:t>
            </w:r>
            <w:r w:rsidR="16AB471A" w:rsidRPr="00A41EEA">
              <w:rPr>
                <w:sz w:val="20"/>
                <w:szCs w:val="20"/>
              </w:rPr>
              <w:t>piee</w:t>
            </w:r>
            <w:r w:rsidRPr="00A41EEA">
              <w:rPr>
                <w:sz w:val="20"/>
                <w:szCs w:val="20"/>
              </w:rPr>
              <w:t>jamās sistēmas, tajās uzkrātos datus, to savietojamību un izmantošanu</w:t>
            </w:r>
            <w:r w:rsidR="71BD1A68" w:rsidRPr="00A41EEA">
              <w:rPr>
                <w:sz w:val="20"/>
                <w:szCs w:val="20"/>
              </w:rPr>
              <w:t>.</w:t>
            </w:r>
          </w:p>
          <w:p w14:paraId="7E206B93" w14:textId="71EBF6F7" w:rsidR="00441559" w:rsidRPr="00A41EEA" w:rsidRDefault="00441559" w:rsidP="00DB3DBE">
            <w:pPr>
              <w:spacing w:line="240" w:lineRule="auto"/>
              <w:ind w:firstLine="0"/>
              <w:rPr>
                <w:sz w:val="20"/>
                <w:szCs w:val="20"/>
              </w:rPr>
            </w:pPr>
            <w:r w:rsidRPr="00A41EEA">
              <w:rPr>
                <w:sz w:val="20"/>
                <w:szCs w:val="20"/>
              </w:rPr>
              <w:t>Identificēti trūkstošo datu kopumi.</w:t>
            </w:r>
          </w:p>
        </w:tc>
        <w:tc>
          <w:tcPr>
            <w:tcW w:w="3402" w:type="dxa"/>
            <w:shd w:val="clear" w:color="auto" w:fill="auto"/>
          </w:tcPr>
          <w:p w14:paraId="3CCBE807" w14:textId="79D97A3A" w:rsidR="00A51B5F" w:rsidRPr="00A41EEA" w:rsidRDefault="19241BDC" w:rsidP="00DB3DBE">
            <w:pPr>
              <w:spacing w:line="240" w:lineRule="auto"/>
              <w:ind w:firstLine="0"/>
              <w:rPr>
                <w:sz w:val="20"/>
                <w:szCs w:val="20"/>
              </w:rPr>
            </w:pPr>
            <w:r w:rsidRPr="00A41EEA">
              <w:rPr>
                <w:sz w:val="20"/>
                <w:szCs w:val="20"/>
              </w:rPr>
              <w:t>Apkopoti dati informācijas sistēmas dizaina modelēšanai</w:t>
            </w:r>
            <w:r w:rsidR="3D6C3149" w:rsidRPr="00A41EEA">
              <w:rPr>
                <w:sz w:val="20"/>
                <w:szCs w:val="20"/>
              </w:rPr>
              <w:t>.</w:t>
            </w:r>
          </w:p>
        </w:tc>
        <w:tc>
          <w:tcPr>
            <w:tcW w:w="1134" w:type="dxa"/>
            <w:shd w:val="clear" w:color="auto" w:fill="auto"/>
          </w:tcPr>
          <w:p w14:paraId="759137AC" w14:textId="15767842" w:rsidR="00A51B5F" w:rsidRPr="00A41EEA" w:rsidRDefault="009410B3" w:rsidP="00DB3DBE">
            <w:pPr>
              <w:spacing w:line="240" w:lineRule="auto"/>
              <w:ind w:firstLine="0"/>
              <w:jc w:val="center"/>
              <w:rPr>
                <w:rFonts w:eastAsia="Calibri"/>
                <w:sz w:val="20"/>
                <w:szCs w:val="20"/>
                <w:lang w:eastAsia="en-US"/>
              </w:rPr>
            </w:pPr>
            <w:r w:rsidRPr="00A41EEA">
              <w:rPr>
                <w:rFonts w:eastAsia="Calibri"/>
                <w:sz w:val="20"/>
                <w:szCs w:val="20"/>
                <w:lang w:eastAsia="en-US"/>
              </w:rPr>
              <w:t>KM</w:t>
            </w:r>
          </w:p>
        </w:tc>
        <w:tc>
          <w:tcPr>
            <w:tcW w:w="1417" w:type="dxa"/>
            <w:shd w:val="clear" w:color="auto" w:fill="auto"/>
          </w:tcPr>
          <w:p w14:paraId="5F11A73C" w14:textId="26F7AEE2" w:rsidR="00A51B5F" w:rsidRPr="00A41EEA" w:rsidRDefault="001C6370" w:rsidP="001C6370">
            <w:pPr>
              <w:spacing w:line="240" w:lineRule="auto"/>
              <w:ind w:firstLine="0"/>
              <w:jc w:val="center"/>
              <w:rPr>
                <w:rFonts w:eastAsia="Calibri"/>
                <w:sz w:val="20"/>
                <w:szCs w:val="20"/>
                <w:lang w:eastAsia="en-US"/>
              </w:rPr>
            </w:pPr>
            <w:r w:rsidRPr="00A41EEA">
              <w:rPr>
                <w:rFonts w:eastAsia="Calibri"/>
                <w:sz w:val="20"/>
                <w:szCs w:val="20"/>
                <w:lang w:eastAsia="en-US"/>
              </w:rPr>
              <w:t>IEM</w:t>
            </w:r>
          </w:p>
        </w:tc>
        <w:tc>
          <w:tcPr>
            <w:tcW w:w="1134" w:type="dxa"/>
            <w:shd w:val="clear" w:color="auto" w:fill="auto"/>
          </w:tcPr>
          <w:p w14:paraId="43499C69" w14:textId="68B4368B" w:rsidR="00A51B5F" w:rsidRPr="00EB5FE4" w:rsidRDefault="009410B3" w:rsidP="00DB3DBE">
            <w:pPr>
              <w:spacing w:line="240" w:lineRule="auto"/>
              <w:ind w:firstLine="0"/>
              <w:jc w:val="left"/>
              <w:rPr>
                <w:rFonts w:eastAsia="Calibri"/>
                <w:sz w:val="20"/>
                <w:szCs w:val="20"/>
                <w:lang w:eastAsia="en-US"/>
              </w:rPr>
            </w:pPr>
            <w:r w:rsidRPr="00A41EEA">
              <w:rPr>
                <w:rFonts w:eastAsia="Calibri"/>
                <w:sz w:val="20"/>
                <w:szCs w:val="20"/>
                <w:lang w:eastAsia="en-US"/>
              </w:rPr>
              <w:t>2027.gada II pusgads</w:t>
            </w:r>
          </w:p>
        </w:tc>
      </w:tr>
      <w:tr w:rsidR="00826654" w:rsidRPr="00826654" w14:paraId="0A03B353" w14:textId="77777777" w:rsidTr="001870F5">
        <w:trPr>
          <w:gridAfter w:val="1"/>
          <w:wAfter w:w="24" w:type="dxa"/>
        </w:trPr>
        <w:tc>
          <w:tcPr>
            <w:tcW w:w="851" w:type="dxa"/>
            <w:shd w:val="clear" w:color="auto" w:fill="auto"/>
          </w:tcPr>
          <w:p w14:paraId="4A197469" w14:textId="737EEC05" w:rsidR="00826654" w:rsidRPr="00184C88" w:rsidRDefault="00826654" w:rsidP="00DB3DBE">
            <w:pPr>
              <w:spacing w:line="240" w:lineRule="auto"/>
              <w:ind w:firstLine="0"/>
              <w:jc w:val="center"/>
              <w:rPr>
                <w:rFonts w:eastAsia="Calibri"/>
                <w:sz w:val="20"/>
                <w:szCs w:val="20"/>
                <w:lang w:eastAsia="en-US"/>
              </w:rPr>
            </w:pPr>
            <w:r w:rsidRPr="00184C88">
              <w:rPr>
                <w:rFonts w:eastAsia="Calibri"/>
                <w:sz w:val="20"/>
                <w:szCs w:val="20"/>
                <w:lang w:eastAsia="en-US"/>
              </w:rPr>
              <w:t>3.1.1</w:t>
            </w:r>
            <w:r w:rsidR="00227E99">
              <w:rPr>
                <w:rFonts w:eastAsia="Calibri"/>
                <w:sz w:val="20"/>
                <w:szCs w:val="20"/>
                <w:lang w:eastAsia="en-US"/>
              </w:rPr>
              <w:t>2</w:t>
            </w:r>
            <w:r w:rsidRPr="00184C88">
              <w:rPr>
                <w:rFonts w:eastAsia="Calibri"/>
                <w:sz w:val="20"/>
                <w:szCs w:val="20"/>
                <w:lang w:eastAsia="en-US"/>
              </w:rPr>
              <w:t>.</w:t>
            </w:r>
          </w:p>
        </w:tc>
        <w:tc>
          <w:tcPr>
            <w:tcW w:w="3118" w:type="dxa"/>
            <w:gridSpan w:val="2"/>
            <w:shd w:val="clear" w:color="auto" w:fill="auto"/>
          </w:tcPr>
          <w:p w14:paraId="4D93BAA8" w14:textId="390B7CBA" w:rsidR="00826654" w:rsidRPr="00184C88" w:rsidRDefault="00826654" w:rsidP="00DB3DBE">
            <w:pPr>
              <w:spacing w:line="240" w:lineRule="auto"/>
              <w:ind w:firstLine="0"/>
              <w:rPr>
                <w:sz w:val="20"/>
                <w:szCs w:val="20"/>
              </w:rPr>
            </w:pPr>
            <w:r w:rsidRPr="00184C88">
              <w:rPr>
                <w:sz w:val="20"/>
                <w:szCs w:val="20"/>
              </w:rPr>
              <w:t>Latviešu valodas mācīb</w:t>
            </w:r>
            <w:r w:rsidR="000A6F51" w:rsidRPr="00184C88">
              <w:rPr>
                <w:sz w:val="20"/>
                <w:szCs w:val="20"/>
              </w:rPr>
              <w:t>u pieejamības</w:t>
            </w:r>
            <w:r w:rsidRPr="00184C88">
              <w:rPr>
                <w:sz w:val="20"/>
                <w:szCs w:val="20"/>
              </w:rPr>
              <w:t xml:space="preserve"> kapacitātes celšana</w:t>
            </w:r>
            <w:r w:rsidR="000A6F51" w:rsidRPr="00184C88">
              <w:rPr>
                <w:sz w:val="20"/>
                <w:szCs w:val="20"/>
              </w:rPr>
              <w:t>.</w:t>
            </w:r>
          </w:p>
        </w:tc>
        <w:tc>
          <w:tcPr>
            <w:tcW w:w="3686" w:type="dxa"/>
            <w:shd w:val="clear" w:color="auto" w:fill="auto"/>
          </w:tcPr>
          <w:p w14:paraId="376CA90E" w14:textId="760FF207" w:rsidR="00826654" w:rsidRPr="00184C88" w:rsidRDefault="00826654" w:rsidP="00DB3DBE">
            <w:pPr>
              <w:spacing w:line="240" w:lineRule="auto"/>
              <w:ind w:firstLine="0"/>
              <w:rPr>
                <w:sz w:val="20"/>
                <w:szCs w:val="20"/>
              </w:rPr>
            </w:pPr>
            <w:r w:rsidRPr="00184C88">
              <w:rPr>
                <w:sz w:val="20"/>
                <w:szCs w:val="20"/>
              </w:rPr>
              <w:t xml:space="preserve">Sekmētas </w:t>
            </w:r>
            <w:proofErr w:type="spellStart"/>
            <w:r w:rsidRPr="00184C88">
              <w:rPr>
                <w:sz w:val="20"/>
                <w:szCs w:val="20"/>
              </w:rPr>
              <w:t>jauniebraucēju</w:t>
            </w:r>
            <w:proofErr w:type="spellEnd"/>
            <w:r w:rsidRPr="00184C88">
              <w:rPr>
                <w:sz w:val="20"/>
                <w:szCs w:val="20"/>
              </w:rPr>
              <w:t xml:space="preserve"> latviešu valodas apguves iespējas.</w:t>
            </w:r>
          </w:p>
        </w:tc>
        <w:tc>
          <w:tcPr>
            <w:tcW w:w="3402" w:type="dxa"/>
            <w:shd w:val="clear" w:color="auto" w:fill="auto"/>
          </w:tcPr>
          <w:p w14:paraId="5E9E58BF" w14:textId="54342E28" w:rsidR="00826654" w:rsidRPr="00184C88" w:rsidRDefault="00826654" w:rsidP="00DB3DBE">
            <w:pPr>
              <w:spacing w:line="240" w:lineRule="auto"/>
              <w:ind w:firstLine="0"/>
              <w:rPr>
                <w:sz w:val="20"/>
                <w:szCs w:val="20"/>
              </w:rPr>
            </w:pPr>
            <w:r w:rsidRPr="00184C88">
              <w:rPr>
                <w:sz w:val="20"/>
                <w:szCs w:val="20"/>
              </w:rPr>
              <w:t>Katru gadu vismaz 2 000 personas apguvušas latviešu valodu.</w:t>
            </w:r>
          </w:p>
        </w:tc>
        <w:tc>
          <w:tcPr>
            <w:tcW w:w="1134" w:type="dxa"/>
            <w:shd w:val="clear" w:color="auto" w:fill="auto"/>
          </w:tcPr>
          <w:p w14:paraId="7BBF8F58" w14:textId="35762185" w:rsidR="00826654" w:rsidRPr="00184C88" w:rsidRDefault="00826654" w:rsidP="00DB3DBE">
            <w:pPr>
              <w:spacing w:line="240" w:lineRule="auto"/>
              <w:ind w:firstLine="0"/>
              <w:jc w:val="center"/>
              <w:rPr>
                <w:rFonts w:eastAsia="Calibri"/>
                <w:sz w:val="20"/>
                <w:szCs w:val="20"/>
                <w:lang w:eastAsia="en-US"/>
              </w:rPr>
            </w:pPr>
            <w:r w:rsidRPr="00184C88">
              <w:rPr>
                <w:rFonts w:eastAsia="Calibri"/>
                <w:sz w:val="20"/>
                <w:szCs w:val="20"/>
                <w:lang w:eastAsia="en-US"/>
              </w:rPr>
              <w:t>KM</w:t>
            </w:r>
          </w:p>
        </w:tc>
        <w:tc>
          <w:tcPr>
            <w:tcW w:w="1417" w:type="dxa"/>
            <w:shd w:val="clear" w:color="auto" w:fill="auto"/>
          </w:tcPr>
          <w:p w14:paraId="7EEB1BC0" w14:textId="0026244C" w:rsidR="00826654" w:rsidRPr="00184C88" w:rsidRDefault="007B78FB" w:rsidP="001C6370">
            <w:pPr>
              <w:spacing w:line="240" w:lineRule="auto"/>
              <w:ind w:firstLine="0"/>
              <w:jc w:val="center"/>
              <w:rPr>
                <w:rFonts w:eastAsia="Calibri"/>
                <w:sz w:val="20"/>
                <w:szCs w:val="20"/>
                <w:lang w:eastAsia="en-US"/>
              </w:rPr>
            </w:pPr>
            <w:r w:rsidRPr="00184C88">
              <w:rPr>
                <w:rFonts w:eastAsia="Calibri"/>
                <w:sz w:val="20"/>
                <w:szCs w:val="20"/>
                <w:lang w:eastAsia="en-US"/>
              </w:rPr>
              <w:t xml:space="preserve">SIF </w:t>
            </w:r>
          </w:p>
        </w:tc>
        <w:tc>
          <w:tcPr>
            <w:tcW w:w="1134" w:type="dxa"/>
            <w:shd w:val="clear" w:color="auto" w:fill="auto"/>
          </w:tcPr>
          <w:p w14:paraId="1C948D76" w14:textId="767217FB" w:rsidR="00826654" w:rsidRPr="00826654" w:rsidRDefault="00826654" w:rsidP="00DB3DBE">
            <w:pPr>
              <w:spacing w:line="240" w:lineRule="auto"/>
              <w:ind w:firstLine="0"/>
              <w:jc w:val="left"/>
              <w:rPr>
                <w:rFonts w:eastAsia="Calibri"/>
                <w:sz w:val="20"/>
                <w:szCs w:val="20"/>
                <w:lang w:eastAsia="en-US"/>
              </w:rPr>
            </w:pPr>
            <w:r w:rsidRPr="00184C88">
              <w:rPr>
                <w:rFonts w:eastAsia="Calibri"/>
                <w:sz w:val="20"/>
                <w:szCs w:val="20"/>
                <w:lang w:eastAsia="en-US"/>
              </w:rPr>
              <w:t>2027.gada II pusgads</w:t>
            </w:r>
          </w:p>
        </w:tc>
      </w:tr>
      <w:tr w:rsidR="00336F08" w:rsidRPr="002565F1" w14:paraId="2EACAD03" w14:textId="77777777" w:rsidTr="0056742D">
        <w:tc>
          <w:tcPr>
            <w:tcW w:w="851" w:type="dxa"/>
            <w:shd w:val="clear" w:color="auto" w:fill="DAFEEB"/>
            <w:vAlign w:val="center"/>
          </w:tcPr>
          <w:p w14:paraId="600DF2F8" w14:textId="378B1B5B" w:rsidR="00336F08" w:rsidRPr="002565F1" w:rsidRDefault="1CB8F75F" w:rsidP="002D4C83">
            <w:pPr>
              <w:numPr>
                <w:ilvl w:val="1"/>
                <w:numId w:val="1"/>
              </w:numPr>
              <w:spacing w:line="240" w:lineRule="auto"/>
              <w:ind w:left="0" w:firstLine="0"/>
              <w:jc w:val="left"/>
              <w:rPr>
                <w:rFonts w:eastAsia="Calibri"/>
                <w:b/>
                <w:bCs/>
                <w:sz w:val="20"/>
                <w:szCs w:val="20"/>
                <w:lang w:eastAsia="en-US"/>
              </w:rPr>
            </w:pPr>
            <w:bookmarkStart w:id="66" w:name="_Hlk65505737"/>
            <w:r w:rsidRPr="4961909E">
              <w:rPr>
                <w:rFonts w:eastAsia="Calibri"/>
                <w:b/>
                <w:bCs/>
                <w:sz w:val="20"/>
                <w:szCs w:val="20"/>
                <w:lang w:eastAsia="en-US"/>
              </w:rPr>
              <w:t>Uzdevums</w:t>
            </w:r>
          </w:p>
        </w:tc>
        <w:tc>
          <w:tcPr>
            <w:tcW w:w="13915" w:type="dxa"/>
            <w:gridSpan w:val="8"/>
            <w:shd w:val="clear" w:color="auto" w:fill="DAFEEB"/>
            <w:vAlign w:val="center"/>
          </w:tcPr>
          <w:p w14:paraId="122EF654" w14:textId="77777777" w:rsidR="00336F08" w:rsidRPr="002565F1" w:rsidRDefault="00336F08" w:rsidP="002D4C83">
            <w:pPr>
              <w:spacing w:line="240" w:lineRule="auto"/>
              <w:ind w:firstLine="0"/>
              <w:jc w:val="left"/>
              <w:rPr>
                <w:rFonts w:eastAsia="Calibri"/>
                <w:b/>
                <w:bCs/>
                <w:sz w:val="20"/>
                <w:szCs w:val="20"/>
                <w:lang w:eastAsia="en-US"/>
              </w:rPr>
            </w:pPr>
            <w:r w:rsidRPr="64CEFE54">
              <w:rPr>
                <w:rFonts w:eastAsia="Calibri"/>
                <w:b/>
                <w:bCs/>
                <w:sz w:val="20"/>
                <w:szCs w:val="20"/>
                <w:lang w:eastAsia="en-US"/>
              </w:rPr>
              <w:t>Sekmēt iedzīvotāju izpratni par sabiedrības daudzveidību, mazinot negatīvos stereotipos balstītu attieksmi pret dažādām sabiedrības grupām</w:t>
            </w:r>
          </w:p>
        </w:tc>
      </w:tr>
      <w:tr w:rsidR="00336F08" w:rsidRPr="002565F1" w14:paraId="74A96A40" w14:textId="77777777" w:rsidTr="0056742D">
        <w:tc>
          <w:tcPr>
            <w:tcW w:w="851" w:type="dxa"/>
          </w:tcPr>
          <w:p w14:paraId="1502FD31" w14:textId="2F6539A6" w:rsidR="00336F08" w:rsidRPr="002565F1" w:rsidRDefault="00336F08" w:rsidP="00336F08">
            <w:pPr>
              <w:spacing w:line="240" w:lineRule="auto"/>
              <w:ind w:firstLine="0"/>
              <w:jc w:val="center"/>
              <w:rPr>
                <w:sz w:val="20"/>
                <w:szCs w:val="20"/>
              </w:rPr>
            </w:pPr>
            <w:bookmarkStart w:id="67" w:name="_Hlk69457006"/>
            <w:bookmarkEnd w:id="66"/>
            <w:r w:rsidRPr="002565F1">
              <w:rPr>
                <w:sz w:val="20"/>
                <w:szCs w:val="20"/>
              </w:rPr>
              <w:t>3.2.</w:t>
            </w:r>
            <w:r>
              <w:rPr>
                <w:sz w:val="20"/>
                <w:szCs w:val="20"/>
              </w:rPr>
              <w:t>1</w:t>
            </w:r>
            <w:r w:rsidRPr="002565F1">
              <w:rPr>
                <w:sz w:val="20"/>
                <w:szCs w:val="20"/>
              </w:rPr>
              <w:t>.</w:t>
            </w:r>
          </w:p>
        </w:tc>
        <w:tc>
          <w:tcPr>
            <w:tcW w:w="3118" w:type="dxa"/>
            <w:gridSpan w:val="2"/>
          </w:tcPr>
          <w:p w14:paraId="2EB805A9" w14:textId="77777777" w:rsidR="00336F08" w:rsidRPr="002565F1" w:rsidRDefault="00336F08" w:rsidP="00336F08">
            <w:pPr>
              <w:spacing w:line="240" w:lineRule="auto"/>
              <w:ind w:firstLine="0"/>
              <w:jc w:val="left"/>
              <w:rPr>
                <w:rFonts w:eastAsia="Calibri" w:cs="Arial"/>
                <w:sz w:val="20"/>
                <w:szCs w:val="20"/>
                <w:lang w:eastAsia="en-US"/>
              </w:rPr>
            </w:pPr>
            <w:r w:rsidRPr="002565F1">
              <w:rPr>
                <w:rFonts w:eastAsia="Calibri" w:cs="Arial"/>
                <w:sz w:val="20"/>
                <w:szCs w:val="20"/>
                <w:lang w:eastAsia="en-US"/>
              </w:rPr>
              <w:t>Atbalsts mazākumtautību kultūras savpatnības saglabāšanai.</w:t>
            </w:r>
          </w:p>
        </w:tc>
        <w:tc>
          <w:tcPr>
            <w:tcW w:w="3686" w:type="dxa"/>
          </w:tcPr>
          <w:p w14:paraId="64BDFB76" w14:textId="3A5302E0" w:rsidR="00336F08" w:rsidRPr="002565F1" w:rsidRDefault="00336F08" w:rsidP="00336F08">
            <w:pPr>
              <w:spacing w:line="240" w:lineRule="auto"/>
              <w:ind w:firstLine="0"/>
              <w:jc w:val="left"/>
              <w:rPr>
                <w:rFonts w:eastAsia="Calibri" w:cs="Arial"/>
                <w:sz w:val="20"/>
                <w:szCs w:val="20"/>
                <w:lang w:eastAsia="en-US"/>
              </w:rPr>
            </w:pPr>
            <w:r w:rsidRPr="002565F1">
              <w:rPr>
                <w:rFonts w:eastAsia="Calibri" w:cs="Arial"/>
                <w:sz w:val="20"/>
                <w:szCs w:val="20"/>
                <w:lang w:eastAsia="en-US"/>
              </w:rPr>
              <w:t>Nodrošināts atbalsts mazākumtautību kultūras saglabāšanai un attīstībai.</w:t>
            </w:r>
          </w:p>
          <w:p w14:paraId="1E4A2808" w14:textId="1DA22105" w:rsidR="00336F08" w:rsidRPr="002565F1" w:rsidRDefault="00336F08" w:rsidP="00336F08">
            <w:pPr>
              <w:spacing w:line="240" w:lineRule="auto"/>
              <w:ind w:firstLine="0"/>
              <w:rPr>
                <w:rFonts w:eastAsia="Calibri" w:cs="Arial"/>
                <w:sz w:val="20"/>
                <w:szCs w:val="20"/>
                <w:lang w:eastAsia="en-US"/>
              </w:rPr>
            </w:pPr>
            <w:r w:rsidRPr="002565F1">
              <w:rPr>
                <w:rFonts w:eastAsia="Calibri" w:cs="Arial"/>
                <w:sz w:val="20"/>
                <w:szCs w:val="20"/>
                <w:lang w:eastAsia="en-US"/>
              </w:rPr>
              <w:t>Nodrošināta mazākumtautību kultūras biedrību dalība nacionālajā kultūras telpā, tostarp piedaloties Dziesmu un deju svētkos.</w:t>
            </w:r>
          </w:p>
        </w:tc>
        <w:tc>
          <w:tcPr>
            <w:tcW w:w="3402" w:type="dxa"/>
          </w:tcPr>
          <w:p w14:paraId="1F60D5A3" w14:textId="128AD31C" w:rsidR="00336F08" w:rsidRPr="002565F1" w:rsidRDefault="1CB8F75F" w:rsidP="4961909E">
            <w:pPr>
              <w:spacing w:line="240" w:lineRule="auto"/>
              <w:ind w:firstLine="0"/>
              <w:rPr>
                <w:rFonts w:eastAsia="Calibri" w:cs="Arial"/>
                <w:sz w:val="20"/>
                <w:szCs w:val="20"/>
                <w:lang w:eastAsia="en-US"/>
              </w:rPr>
            </w:pPr>
            <w:r w:rsidRPr="4961909E">
              <w:rPr>
                <w:rFonts w:eastAsia="Calibri" w:cs="Arial"/>
                <w:sz w:val="20"/>
                <w:szCs w:val="20"/>
                <w:lang w:eastAsia="en-US"/>
              </w:rPr>
              <w:t>Ik gadu organizēta vismaz 1 radošā nometne vai profesionālās pilnveides seminārs mazākumtautību kolektīvu vadītājiem</w:t>
            </w:r>
            <w:r w:rsidR="64412374" w:rsidRPr="4961909E">
              <w:rPr>
                <w:rFonts w:eastAsia="Calibri" w:cs="Arial"/>
                <w:sz w:val="20"/>
                <w:szCs w:val="20"/>
                <w:lang w:eastAsia="en-US"/>
              </w:rPr>
              <w:t>;</w:t>
            </w:r>
            <w:r w:rsidRPr="4961909E">
              <w:rPr>
                <w:rFonts w:eastAsia="Calibri" w:cs="Arial"/>
                <w:sz w:val="20"/>
                <w:szCs w:val="20"/>
                <w:lang w:eastAsia="en-US"/>
              </w:rPr>
              <w:t xml:space="preserve"> </w:t>
            </w:r>
          </w:p>
          <w:p w14:paraId="1DEE7B46" w14:textId="6E7BD3CF" w:rsidR="00336F08" w:rsidRPr="002565F1" w:rsidRDefault="1CB8F75F" w:rsidP="00336F08">
            <w:pPr>
              <w:spacing w:line="240" w:lineRule="auto"/>
              <w:ind w:firstLine="0"/>
              <w:rPr>
                <w:rFonts w:eastAsia="Calibri" w:cs="Arial"/>
                <w:sz w:val="20"/>
                <w:szCs w:val="20"/>
                <w:lang w:eastAsia="en-US"/>
              </w:rPr>
            </w:pPr>
            <w:r w:rsidRPr="4961909E">
              <w:rPr>
                <w:rFonts w:eastAsia="Calibri" w:cs="Arial"/>
                <w:sz w:val="20"/>
                <w:szCs w:val="20"/>
                <w:lang w:eastAsia="en-US"/>
              </w:rPr>
              <w:t>Ik gadu sniegts atbalsts vismaz 10 mazākumtautību kolektīvu profesionālajai pilnveidei katrā reģionā;</w:t>
            </w:r>
          </w:p>
          <w:p w14:paraId="60FBE107" w14:textId="05E194D0" w:rsidR="00336F08" w:rsidRPr="002565F1" w:rsidRDefault="00336F08" w:rsidP="00336F08">
            <w:pPr>
              <w:spacing w:line="240" w:lineRule="auto"/>
              <w:ind w:firstLine="0"/>
              <w:rPr>
                <w:rFonts w:eastAsia="Calibri"/>
                <w:sz w:val="20"/>
                <w:szCs w:val="20"/>
                <w:lang w:eastAsia="en-US"/>
              </w:rPr>
            </w:pPr>
            <w:r w:rsidRPr="002565F1">
              <w:rPr>
                <w:rFonts w:eastAsia="Calibri"/>
                <w:sz w:val="20"/>
                <w:szCs w:val="20"/>
                <w:lang w:eastAsia="en-US"/>
              </w:rPr>
              <w:t>Ik gadu kultūras vēstnieku programmā iesaistīti vismaz 20</w:t>
            </w:r>
            <w:r>
              <w:rPr>
                <w:rFonts w:eastAsia="Calibri"/>
                <w:sz w:val="20"/>
                <w:szCs w:val="20"/>
                <w:lang w:eastAsia="en-US"/>
              </w:rPr>
              <w:t> </w:t>
            </w:r>
            <w:r w:rsidRPr="002565F1">
              <w:rPr>
                <w:rFonts w:eastAsia="Calibri"/>
                <w:sz w:val="20"/>
                <w:szCs w:val="20"/>
                <w:lang w:eastAsia="en-US"/>
              </w:rPr>
              <w:t>dažādu kultūru pārstāvji tai skaitā Latgales reģiona dažādu kultūras nozaru pārstāvji.</w:t>
            </w:r>
          </w:p>
        </w:tc>
        <w:tc>
          <w:tcPr>
            <w:tcW w:w="1134" w:type="dxa"/>
          </w:tcPr>
          <w:p w14:paraId="39F4B704" w14:textId="77777777" w:rsidR="00336F08" w:rsidRPr="002565F1" w:rsidRDefault="00336F08" w:rsidP="00336F08">
            <w:pPr>
              <w:spacing w:line="240" w:lineRule="auto"/>
              <w:ind w:firstLine="0"/>
              <w:jc w:val="center"/>
              <w:rPr>
                <w:rFonts w:eastAsia="Calibri"/>
                <w:sz w:val="20"/>
                <w:szCs w:val="20"/>
                <w:lang w:eastAsia="en-US"/>
              </w:rPr>
            </w:pPr>
            <w:r w:rsidRPr="002565F1">
              <w:rPr>
                <w:rFonts w:eastAsia="Calibri"/>
                <w:sz w:val="20"/>
                <w:szCs w:val="20"/>
                <w:lang w:eastAsia="en-US"/>
              </w:rPr>
              <w:t>LNKC,</w:t>
            </w:r>
          </w:p>
          <w:p w14:paraId="7C1DD663" w14:textId="77777777" w:rsidR="00336F08" w:rsidRPr="002565F1" w:rsidRDefault="00336F08" w:rsidP="00336F08">
            <w:pPr>
              <w:spacing w:line="240" w:lineRule="auto"/>
              <w:ind w:firstLine="0"/>
              <w:jc w:val="center"/>
              <w:rPr>
                <w:rFonts w:eastAsia="Calibri"/>
                <w:sz w:val="20"/>
                <w:szCs w:val="20"/>
                <w:lang w:eastAsia="en-US"/>
              </w:rPr>
            </w:pPr>
            <w:r w:rsidRPr="002565F1">
              <w:rPr>
                <w:rFonts w:eastAsia="Calibri"/>
                <w:sz w:val="20"/>
                <w:szCs w:val="20"/>
                <w:lang w:eastAsia="en-US"/>
              </w:rPr>
              <w:t>LNKBA</w:t>
            </w:r>
          </w:p>
        </w:tc>
        <w:tc>
          <w:tcPr>
            <w:tcW w:w="1417" w:type="dxa"/>
          </w:tcPr>
          <w:p w14:paraId="1FB68E2D" w14:textId="77777777" w:rsidR="00336F08" w:rsidRPr="002565F1" w:rsidRDefault="00336F08" w:rsidP="00336F08">
            <w:pPr>
              <w:spacing w:line="240" w:lineRule="auto"/>
              <w:ind w:firstLine="0"/>
              <w:jc w:val="center"/>
              <w:rPr>
                <w:rFonts w:eastAsia="Calibri"/>
                <w:sz w:val="20"/>
                <w:szCs w:val="20"/>
                <w:lang w:eastAsia="en-US"/>
              </w:rPr>
            </w:pPr>
            <w:r w:rsidRPr="002565F1">
              <w:rPr>
                <w:rFonts w:eastAsia="Calibri"/>
                <w:sz w:val="20"/>
                <w:szCs w:val="20"/>
                <w:lang w:eastAsia="en-US"/>
              </w:rPr>
              <w:t>KM, LKA, NVO</w:t>
            </w:r>
          </w:p>
        </w:tc>
        <w:tc>
          <w:tcPr>
            <w:tcW w:w="1158" w:type="dxa"/>
            <w:gridSpan w:val="2"/>
          </w:tcPr>
          <w:p w14:paraId="397911B7" w14:textId="031DBFD2" w:rsidR="00336F08" w:rsidRPr="002565F1" w:rsidRDefault="00336F08" w:rsidP="00336F08">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336F08" w:rsidRPr="002565F1" w14:paraId="36624186" w14:textId="77777777" w:rsidTr="0056742D">
        <w:tc>
          <w:tcPr>
            <w:tcW w:w="851" w:type="dxa"/>
          </w:tcPr>
          <w:p w14:paraId="0DE99591" w14:textId="0AC9466B" w:rsidR="00336F08" w:rsidRPr="002565F1" w:rsidDel="00D80538" w:rsidRDefault="00336F08" w:rsidP="00336F08">
            <w:pPr>
              <w:spacing w:line="240" w:lineRule="auto"/>
              <w:ind w:firstLine="0"/>
              <w:jc w:val="center"/>
              <w:rPr>
                <w:sz w:val="20"/>
                <w:szCs w:val="20"/>
              </w:rPr>
            </w:pPr>
            <w:r w:rsidRPr="002565F1">
              <w:rPr>
                <w:sz w:val="20"/>
                <w:szCs w:val="20"/>
              </w:rPr>
              <w:t>3.2.</w:t>
            </w:r>
            <w:r>
              <w:rPr>
                <w:sz w:val="20"/>
                <w:szCs w:val="20"/>
              </w:rPr>
              <w:t>2</w:t>
            </w:r>
            <w:r w:rsidRPr="002565F1">
              <w:rPr>
                <w:sz w:val="20"/>
                <w:szCs w:val="20"/>
              </w:rPr>
              <w:t>.</w:t>
            </w:r>
          </w:p>
        </w:tc>
        <w:tc>
          <w:tcPr>
            <w:tcW w:w="3118" w:type="dxa"/>
            <w:gridSpan w:val="2"/>
          </w:tcPr>
          <w:p w14:paraId="551B8389" w14:textId="79AA3293" w:rsidR="00336F08" w:rsidRPr="002565F1" w:rsidDel="00D80538" w:rsidRDefault="1CB8F75F" w:rsidP="00336F08">
            <w:pPr>
              <w:spacing w:line="240" w:lineRule="auto"/>
              <w:ind w:firstLine="0"/>
              <w:rPr>
                <w:rFonts w:eastAsia="Calibri"/>
                <w:sz w:val="20"/>
                <w:szCs w:val="20"/>
                <w:lang w:eastAsia="en-US"/>
              </w:rPr>
            </w:pPr>
            <w:r w:rsidRPr="4961909E">
              <w:rPr>
                <w:rFonts w:eastAsia="Calibri"/>
                <w:sz w:val="20"/>
                <w:szCs w:val="20"/>
                <w:lang w:eastAsia="en-US"/>
              </w:rPr>
              <w:t>Latvijas mazākumtautību festivāls</w:t>
            </w:r>
            <w:r w:rsidR="13F5117D" w:rsidRPr="4961909E">
              <w:rPr>
                <w:rFonts w:eastAsia="Calibri"/>
                <w:sz w:val="20"/>
                <w:szCs w:val="20"/>
                <w:lang w:eastAsia="en-US"/>
              </w:rPr>
              <w:t>.</w:t>
            </w:r>
          </w:p>
        </w:tc>
        <w:tc>
          <w:tcPr>
            <w:tcW w:w="3686" w:type="dxa"/>
          </w:tcPr>
          <w:p w14:paraId="1B9210E3" w14:textId="3A16940E" w:rsidR="00336F08" w:rsidRPr="002565F1" w:rsidRDefault="00336F08" w:rsidP="00336F08">
            <w:pPr>
              <w:spacing w:line="240" w:lineRule="auto"/>
              <w:ind w:firstLine="0"/>
              <w:jc w:val="left"/>
              <w:rPr>
                <w:rFonts w:eastAsia="Calibri" w:cs="Arial"/>
                <w:sz w:val="20"/>
                <w:szCs w:val="20"/>
                <w:lang w:eastAsia="en-US"/>
              </w:rPr>
            </w:pPr>
            <w:r w:rsidRPr="002565F1">
              <w:rPr>
                <w:rFonts w:eastAsia="Calibri" w:cs="Arial"/>
                <w:sz w:val="20"/>
                <w:szCs w:val="20"/>
                <w:lang w:eastAsia="en-US"/>
              </w:rPr>
              <w:t>Nodrošināts atbalsts mazākumtautību kultūras saglabāšanai un attīstībai.</w:t>
            </w:r>
          </w:p>
          <w:p w14:paraId="4D9EA071" w14:textId="77777777" w:rsidR="00336F08" w:rsidRPr="002565F1" w:rsidDel="00D80538" w:rsidRDefault="00336F08" w:rsidP="00336F08">
            <w:pPr>
              <w:spacing w:line="240" w:lineRule="auto"/>
              <w:ind w:firstLine="0"/>
              <w:rPr>
                <w:rFonts w:eastAsia="Calibri"/>
                <w:sz w:val="20"/>
                <w:szCs w:val="20"/>
                <w:lang w:eastAsia="en-US"/>
              </w:rPr>
            </w:pPr>
            <w:r w:rsidRPr="002565F1">
              <w:rPr>
                <w:rFonts w:eastAsia="Calibri" w:cs="Arial"/>
                <w:sz w:val="20"/>
                <w:szCs w:val="20"/>
                <w:lang w:eastAsia="en-US"/>
              </w:rPr>
              <w:lastRenderedPageBreak/>
              <w:t>Nodrošināta mazākumtautību kultūras biedrību dalība nacionālajā kultūras telpā.</w:t>
            </w:r>
          </w:p>
        </w:tc>
        <w:tc>
          <w:tcPr>
            <w:tcW w:w="3402" w:type="dxa"/>
          </w:tcPr>
          <w:p w14:paraId="597DEFEF" w14:textId="15DDC603" w:rsidR="00336F08" w:rsidRPr="002565F1" w:rsidDel="00D80538" w:rsidRDefault="1CB8F75F" w:rsidP="00336F08">
            <w:pPr>
              <w:spacing w:line="240" w:lineRule="auto"/>
              <w:ind w:firstLine="0"/>
              <w:rPr>
                <w:rFonts w:eastAsia="Calibri"/>
                <w:sz w:val="20"/>
                <w:szCs w:val="20"/>
                <w:lang w:eastAsia="en-US"/>
              </w:rPr>
            </w:pPr>
            <w:r w:rsidRPr="4961909E">
              <w:rPr>
                <w:rFonts w:eastAsia="Calibri"/>
                <w:sz w:val="20"/>
                <w:szCs w:val="20"/>
                <w:lang w:eastAsia="en-US"/>
              </w:rPr>
              <w:lastRenderedPageBreak/>
              <w:t xml:space="preserve">Katru </w:t>
            </w:r>
            <w:r w:rsidR="7F907EBB" w:rsidRPr="4961909E">
              <w:rPr>
                <w:rFonts w:eastAsia="Calibri"/>
                <w:sz w:val="20"/>
                <w:szCs w:val="20"/>
                <w:lang w:eastAsia="en-US"/>
              </w:rPr>
              <w:t>trešo</w:t>
            </w:r>
            <w:r w:rsidRPr="4961909E">
              <w:rPr>
                <w:rFonts w:eastAsia="Calibri"/>
                <w:sz w:val="20"/>
                <w:szCs w:val="20"/>
                <w:lang w:eastAsia="en-US"/>
              </w:rPr>
              <w:t xml:space="preserve"> gadu organizēts 1 mazākumtautību kultūras festivāls, </w:t>
            </w:r>
            <w:r w:rsidRPr="4961909E">
              <w:rPr>
                <w:rFonts w:eastAsia="Calibri"/>
                <w:sz w:val="20"/>
                <w:szCs w:val="20"/>
                <w:lang w:eastAsia="en-US"/>
              </w:rPr>
              <w:lastRenderedPageBreak/>
              <w:t>iesaistītas vismaz 50 mazākumtautību biedrības un vismaz 500 dalībniek</w:t>
            </w:r>
            <w:r w:rsidR="13E116EF" w:rsidRPr="4961909E">
              <w:rPr>
                <w:rFonts w:eastAsia="Calibri"/>
                <w:sz w:val="20"/>
                <w:szCs w:val="20"/>
                <w:lang w:eastAsia="en-US"/>
              </w:rPr>
              <w:t>i</w:t>
            </w:r>
            <w:r w:rsidRPr="4961909E">
              <w:rPr>
                <w:rFonts w:eastAsia="Calibri"/>
                <w:sz w:val="20"/>
                <w:szCs w:val="20"/>
                <w:lang w:eastAsia="en-US"/>
              </w:rPr>
              <w:t>.</w:t>
            </w:r>
          </w:p>
        </w:tc>
        <w:tc>
          <w:tcPr>
            <w:tcW w:w="1134" w:type="dxa"/>
          </w:tcPr>
          <w:p w14:paraId="4F6A7858" w14:textId="77777777" w:rsidR="00336F08" w:rsidRPr="002565F1" w:rsidDel="00D80538" w:rsidRDefault="00336F08" w:rsidP="00336F08">
            <w:pPr>
              <w:spacing w:line="240" w:lineRule="auto"/>
              <w:ind w:firstLine="0"/>
              <w:jc w:val="center"/>
              <w:rPr>
                <w:rFonts w:eastAsia="Calibri"/>
                <w:sz w:val="20"/>
                <w:szCs w:val="20"/>
                <w:lang w:eastAsia="en-US"/>
              </w:rPr>
            </w:pPr>
            <w:r w:rsidRPr="002565F1">
              <w:rPr>
                <w:rFonts w:eastAsia="Calibri"/>
                <w:sz w:val="20"/>
                <w:szCs w:val="20"/>
                <w:lang w:eastAsia="en-US"/>
              </w:rPr>
              <w:lastRenderedPageBreak/>
              <w:t>KM</w:t>
            </w:r>
          </w:p>
        </w:tc>
        <w:tc>
          <w:tcPr>
            <w:tcW w:w="1417" w:type="dxa"/>
          </w:tcPr>
          <w:p w14:paraId="42979D9D" w14:textId="77777777" w:rsidR="00336F08" w:rsidRPr="002565F1" w:rsidDel="00D80538" w:rsidRDefault="00336F08" w:rsidP="00336F08">
            <w:pPr>
              <w:spacing w:line="240" w:lineRule="auto"/>
              <w:ind w:firstLine="0"/>
              <w:jc w:val="left"/>
              <w:rPr>
                <w:rFonts w:eastAsia="Calibri"/>
                <w:sz w:val="20"/>
                <w:szCs w:val="20"/>
                <w:lang w:eastAsia="en-US"/>
              </w:rPr>
            </w:pPr>
          </w:p>
        </w:tc>
        <w:tc>
          <w:tcPr>
            <w:tcW w:w="1158" w:type="dxa"/>
            <w:gridSpan w:val="2"/>
          </w:tcPr>
          <w:p w14:paraId="4D865B1D" w14:textId="702F9B4F" w:rsidR="00336F08" w:rsidRPr="002565F1" w:rsidDel="00D80538" w:rsidRDefault="00336F08" w:rsidP="00336F08">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336F08" w:rsidRPr="002565F1" w14:paraId="1021E9DD" w14:textId="77777777" w:rsidTr="0056742D">
        <w:tc>
          <w:tcPr>
            <w:tcW w:w="851" w:type="dxa"/>
          </w:tcPr>
          <w:p w14:paraId="166A9508" w14:textId="02C3CE89" w:rsidR="00336F08" w:rsidRPr="002565F1" w:rsidDel="00D80538" w:rsidRDefault="00336F08" w:rsidP="00336F08">
            <w:pPr>
              <w:spacing w:line="240" w:lineRule="auto"/>
              <w:ind w:firstLine="0"/>
              <w:jc w:val="center"/>
              <w:rPr>
                <w:sz w:val="20"/>
                <w:szCs w:val="20"/>
              </w:rPr>
            </w:pPr>
            <w:r w:rsidRPr="002565F1">
              <w:rPr>
                <w:sz w:val="20"/>
                <w:szCs w:val="20"/>
              </w:rPr>
              <w:t>3.2.</w:t>
            </w:r>
            <w:r>
              <w:rPr>
                <w:sz w:val="20"/>
                <w:szCs w:val="20"/>
              </w:rPr>
              <w:t>3</w:t>
            </w:r>
            <w:r w:rsidRPr="002565F1">
              <w:rPr>
                <w:sz w:val="20"/>
                <w:szCs w:val="20"/>
              </w:rPr>
              <w:t>.</w:t>
            </w:r>
          </w:p>
        </w:tc>
        <w:tc>
          <w:tcPr>
            <w:tcW w:w="3118" w:type="dxa"/>
            <w:gridSpan w:val="2"/>
          </w:tcPr>
          <w:p w14:paraId="11E422F5" w14:textId="51CD506C" w:rsidR="00336F08" w:rsidRPr="002565F1" w:rsidDel="00D80538" w:rsidRDefault="1CB8F75F" w:rsidP="00336F08">
            <w:pPr>
              <w:spacing w:line="240" w:lineRule="auto"/>
              <w:ind w:firstLine="0"/>
              <w:rPr>
                <w:rFonts w:eastAsia="Calibri"/>
                <w:sz w:val="20"/>
                <w:szCs w:val="20"/>
                <w:lang w:eastAsia="en-US"/>
              </w:rPr>
            </w:pPr>
            <w:r w:rsidRPr="4961909E">
              <w:rPr>
                <w:rFonts w:eastAsia="Calibri"/>
                <w:sz w:val="20"/>
                <w:szCs w:val="20"/>
                <w:lang w:eastAsia="en-US"/>
              </w:rPr>
              <w:t>Ģimeņu sadarbības programma latviešu, mazākumtautību un ārvalstu pilsoņu bērniem un jauniešiem</w:t>
            </w:r>
            <w:r w:rsidR="57631D1D" w:rsidRPr="4961909E">
              <w:rPr>
                <w:rFonts w:eastAsia="Calibri"/>
                <w:sz w:val="20"/>
                <w:szCs w:val="20"/>
                <w:lang w:eastAsia="en-US"/>
              </w:rPr>
              <w:t>.</w:t>
            </w:r>
          </w:p>
        </w:tc>
        <w:tc>
          <w:tcPr>
            <w:tcW w:w="3686" w:type="dxa"/>
          </w:tcPr>
          <w:p w14:paraId="781DDCAE" w14:textId="324F5A0B" w:rsidR="00336F08" w:rsidRPr="002565F1" w:rsidDel="00D80538" w:rsidRDefault="1CB8F75F" w:rsidP="00336F08">
            <w:pPr>
              <w:spacing w:line="240" w:lineRule="auto"/>
              <w:ind w:firstLine="0"/>
              <w:rPr>
                <w:rFonts w:eastAsia="Calibri"/>
                <w:sz w:val="20"/>
                <w:szCs w:val="20"/>
                <w:lang w:eastAsia="en-US"/>
              </w:rPr>
            </w:pPr>
            <w:r w:rsidRPr="4961909E">
              <w:rPr>
                <w:rFonts w:eastAsia="Calibri"/>
                <w:sz w:val="20"/>
                <w:szCs w:val="20"/>
                <w:lang w:eastAsia="en-US"/>
              </w:rPr>
              <w:t>Veicināta izpratne</w:t>
            </w:r>
            <w:r w:rsidR="5F49B95E" w:rsidRPr="4961909E">
              <w:rPr>
                <w:rFonts w:eastAsia="Calibri"/>
                <w:sz w:val="20"/>
                <w:szCs w:val="20"/>
                <w:lang w:eastAsia="en-US"/>
              </w:rPr>
              <w:t>s vei</w:t>
            </w:r>
            <w:r w:rsidRPr="4961909E">
              <w:rPr>
                <w:rFonts w:eastAsia="Calibri"/>
                <w:sz w:val="20"/>
                <w:szCs w:val="20"/>
                <w:lang w:eastAsia="en-US"/>
              </w:rPr>
              <w:t xml:space="preserve">došanās par </w:t>
            </w:r>
            <w:proofErr w:type="spellStart"/>
            <w:r w:rsidRPr="4961909E">
              <w:rPr>
                <w:rFonts w:eastAsia="Calibri"/>
                <w:sz w:val="20"/>
                <w:szCs w:val="20"/>
                <w:lang w:eastAsia="en-US"/>
              </w:rPr>
              <w:t>starpkultūru</w:t>
            </w:r>
            <w:proofErr w:type="spellEnd"/>
            <w:r w:rsidRPr="4961909E">
              <w:rPr>
                <w:rFonts w:eastAsia="Calibri"/>
                <w:sz w:val="20"/>
                <w:szCs w:val="20"/>
                <w:lang w:eastAsia="en-US"/>
              </w:rPr>
              <w:t xml:space="preserve"> komunikāciju u</w:t>
            </w:r>
            <w:r w:rsidR="418F601D" w:rsidRPr="4961909E">
              <w:rPr>
                <w:rFonts w:eastAsia="Calibri"/>
                <w:sz w:val="20"/>
                <w:szCs w:val="20"/>
                <w:lang w:eastAsia="en-US"/>
              </w:rPr>
              <w:t xml:space="preserve">n </w:t>
            </w:r>
            <w:proofErr w:type="spellStart"/>
            <w:r w:rsidRPr="4961909E">
              <w:rPr>
                <w:rFonts w:eastAsia="Calibri"/>
                <w:sz w:val="20"/>
                <w:szCs w:val="20"/>
                <w:lang w:eastAsia="en-US"/>
              </w:rPr>
              <w:t>koprades</w:t>
            </w:r>
            <w:proofErr w:type="spellEnd"/>
            <w:r w:rsidRPr="4961909E">
              <w:rPr>
                <w:rFonts w:eastAsia="Calibri"/>
                <w:sz w:val="20"/>
                <w:szCs w:val="20"/>
                <w:lang w:eastAsia="en-US"/>
              </w:rPr>
              <w:t xml:space="preserve"> iespējām.</w:t>
            </w:r>
          </w:p>
        </w:tc>
        <w:tc>
          <w:tcPr>
            <w:tcW w:w="3402" w:type="dxa"/>
          </w:tcPr>
          <w:p w14:paraId="2CA7EA96" w14:textId="51002E10" w:rsidR="00336F08" w:rsidRPr="002565F1" w:rsidDel="00D80538" w:rsidRDefault="00336F08" w:rsidP="00336F08">
            <w:pPr>
              <w:spacing w:line="240" w:lineRule="auto"/>
              <w:ind w:firstLine="0"/>
              <w:rPr>
                <w:rFonts w:eastAsia="Calibri"/>
                <w:sz w:val="20"/>
                <w:szCs w:val="20"/>
                <w:lang w:eastAsia="en-US"/>
              </w:rPr>
            </w:pPr>
            <w:r w:rsidRPr="002565F1">
              <w:rPr>
                <w:rFonts w:eastAsia="Calibri"/>
                <w:sz w:val="20"/>
                <w:szCs w:val="20"/>
                <w:lang w:eastAsia="en-US"/>
              </w:rPr>
              <w:t xml:space="preserve">Katru gadu katrā Latvijas reģionā organizēts vismaz </w:t>
            </w:r>
            <w:r>
              <w:rPr>
                <w:rFonts w:eastAsia="Calibri"/>
                <w:sz w:val="20"/>
                <w:szCs w:val="20"/>
                <w:lang w:eastAsia="en-US"/>
              </w:rPr>
              <w:t>1</w:t>
            </w:r>
            <w:r w:rsidRPr="002565F1">
              <w:rPr>
                <w:rFonts w:eastAsia="Calibri"/>
                <w:sz w:val="20"/>
                <w:szCs w:val="20"/>
                <w:lang w:eastAsia="en-US"/>
              </w:rPr>
              <w:t xml:space="preserve"> ģimeņu sadarbības pasākums.</w:t>
            </w:r>
          </w:p>
        </w:tc>
        <w:tc>
          <w:tcPr>
            <w:tcW w:w="1134" w:type="dxa"/>
          </w:tcPr>
          <w:p w14:paraId="40DF3B35" w14:textId="77777777" w:rsidR="00336F08" w:rsidRPr="002565F1" w:rsidDel="00D80538" w:rsidRDefault="00336F08" w:rsidP="00336F08">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tcPr>
          <w:p w14:paraId="4EEF3B5E" w14:textId="67DA65BF" w:rsidR="00336F08" w:rsidRPr="00797DA0" w:rsidDel="00D80538" w:rsidRDefault="00336F08" w:rsidP="00336F08">
            <w:pPr>
              <w:spacing w:line="240" w:lineRule="auto"/>
              <w:ind w:firstLine="0"/>
              <w:jc w:val="center"/>
              <w:rPr>
                <w:rFonts w:eastAsia="Calibri"/>
                <w:strike/>
                <w:sz w:val="20"/>
                <w:szCs w:val="20"/>
                <w:lang w:eastAsia="en-US"/>
              </w:rPr>
            </w:pPr>
          </w:p>
        </w:tc>
        <w:tc>
          <w:tcPr>
            <w:tcW w:w="1158" w:type="dxa"/>
            <w:gridSpan w:val="2"/>
          </w:tcPr>
          <w:p w14:paraId="4AC55A31" w14:textId="3A9F621B" w:rsidR="00336F08" w:rsidRPr="002565F1" w:rsidDel="00D80538" w:rsidRDefault="00336F08" w:rsidP="00336F08">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336F08" w:rsidRPr="002565F1" w14:paraId="34471301" w14:textId="77777777" w:rsidTr="0056742D">
        <w:tc>
          <w:tcPr>
            <w:tcW w:w="851" w:type="dxa"/>
          </w:tcPr>
          <w:p w14:paraId="51B0B190" w14:textId="504AA03E" w:rsidR="00336F08" w:rsidRPr="002565F1" w:rsidRDefault="00336F08" w:rsidP="00336F08">
            <w:pPr>
              <w:spacing w:line="240" w:lineRule="auto"/>
              <w:ind w:firstLine="0"/>
              <w:jc w:val="center"/>
              <w:rPr>
                <w:sz w:val="20"/>
                <w:szCs w:val="20"/>
              </w:rPr>
            </w:pPr>
            <w:r w:rsidRPr="002565F1">
              <w:rPr>
                <w:sz w:val="20"/>
                <w:szCs w:val="20"/>
              </w:rPr>
              <w:t>3.2.</w:t>
            </w:r>
            <w:r>
              <w:rPr>
                <w:sz w:val="20"/>
                <w:szCs w:val="20"/>
              </w:rPr>
              <w:t>4</w:t>
            </w:r>
            <w:r w:rsidRPr="002565F1">
              <w:rPr>
                <w:sz w:val="20"/>
                <w:szCs w:val="20"/>
              </w:rPr>
              <w:t>.</w:t>
            </w:r>
          </w:p>
        </w:tc>
        <w:tc>
          <w:tcPr>
            <w:tcW w:w="3118" w:type="dxa"/>
            <w:gridSpan w:val="2"/>
          </w:tcPr>
          <w:p w14:paraId="0298CEA3" w14:textId="32EE5B43" w:rsidR="00336F08" w:rsidRPr="002565F1" w:rsidRDefault="1CB8F75F" w:rsidP="00336F08">
            <w:pPr>
              <w:spacing w:line="240" w:lineRule="auto"/>
              <w:ind w:firstLine="0"/>
              <w:rPr>
                <w:rFonts w:eastAsia="Calibri" w:cs="Arial"/>
                <w:sz w:val="20"/>
                <w:szCs w:val="20"/>
                <w:lang w:eastAsia="en-US"/>
              </w:rPr>
            </w:pPr>
            <w:r w:rsidRPr="4961909E">
              <w:rPr>
                <w:rFonts w:eastAsia="Calibri" w:cs="Arial"/>
                <w:sz w:val="20"/>
                <w:szCs w:val="20"/>
                <w:lang w:eastAsia="en-US"/>
              </w:rPr>
              <w:t xml:space="preserve">Mazākumtautību un </w:t>
            </w:r>
            <w:proofErr w:type="spellStart"/>
            <w:r w:rsidRPr="4961909E">
              <w:rPr>
                <w:rFonts w:eastAsia="Calibri" w:cs="Arial"/>
                <w:sz w:val="20"/>
                <w:szCs w:val="20"/>
                <w:lang w:eastAsia="en-US"/>
              </w:rPr>
              <w:t>romu</w:t>
            </w:r>
            <w:proofErr w:type="spellEnd"/>
            <w:r w:rsidRPr="4961909E">
              <w:rPr>
                <w:rFonts w:eastAsia="Calibri" w:cs="Arial"/>
                <w:sz w:val="20"/>
                <w:szCs w:val="20"/>
                <w:lang w:eastAsia="en-US"/>
              </w:rPr>
              <w:t xml:space="preserve"> konsultatīvās padomes</w:t>
            </w:r>
            <w:r w:rsidR="10BAA9BE" w:rsidRPr="4961909E">
              <w:rPr>
                <w:rFonts w:eastAsia="Calibri" w:cs="Arial"/>
                <w:sz w:val="20"/>
                <w:szCs w:val="20"/>
                <w:lang w:eastAsia="en-US"/>
              </w:rPr>
              <w:t>.</w:t>
            </w:r>
          </w:p>
        </w:tc>
        <w:tc>
          <w:tcPr>
            <w:tcW w:w="3686" w:type="dxa"/>
          </w:tcPr>
          <w:p w14:paraId="3B3C04DA" w14:textId="24AF4FD4" w:rsidR="00336F08" w:rsidRPr="002565F1" w:rsidRDefault="1CB8F75F" w:rsidP="00336F08">
            <w:pPr>
              <w:spacing w:line="240" w:lineRule="auto"/>
              <w:ind w:firstLine="0"/>
              <w:rPr>
                <w:rFonts w:eastAsia="Calibri" w:cs="Arial"/>
                <w:sz w:val="20"/>
                <w:szCs w:val="20"/>
                <w:lang w:eastAsia="en-GB"/>
              </w:rPr>
            </w:pPr>
            <w:r w:rsidRPr="4961909E">
              <w:rPr>
                <w:rFonts w:eastAsia="Calibri" w:cs="Arial"/>
                <w:sz w:val="20"/>
                <w:szCs w:val="20"/>
                <w:lang w:eastAsia="en-US"/>
              </w:rPr>
              <w:t>Veicināta mazākumtautību</w:t>
            </w:r>
            <w:r w:rsidR="0571FFDD" w:rsidRPr="4961909E">
              <w:rPr>
                <w:rFonts w:eastAsia="Calibri" w:cs="Arial"/>
                <w:sz w:val="20"/>
                <w:szCs w:val="20"/>
                <w:lang w:eastAsia="en-US"/>
              </w:rPr>
              <w:t>,</w:t>
            </w:r>
            <w:r w:rsidRPr="4961909E">
              <w:rPr>
                <w:rFonts w:eastAsia="Calibri" w:cs="Arial"/>
                <w:sz w:val="20"/>
                <w:szCs w:val="20"/>
                <w:lang w:eastAsia="en-US"/>
              </w:rPr>
              <w:t xml:space="preserve"> t.sk. </w:t>
            </w:r>
            <w:proofErr w:type="spellStart"/>
            <w:r w:rsidRPr="4961909E">
              <w:rPr>
                <w:rFonts w:eastAsia="Calibri" w:cs="Arial"/>
                <w:sz w:val="20"/>
                <w:szCs w:val="20"/>
                <w:lang w:eastAsia="en-US"/>
              </w:rPr>
              <w:t>romu</w:t>
            </w:r>
            <w:proofErr w:type="spellEnd"/>
            <w:r w:rsidRPr="4961909E">
              <w:rPr>
                <w:rFonts w:eastAsia="Calibri" w:cs="Arial"/>
                <w:sz w:val="20"/>
                <w:szCs w:val="20"/>
                <w:lang w:eastAsia="en-US"/>
              </w:rPr>
              <w:t xml:space="preserve"> līdzdalība valsts politikas izstrādē un īstenošanā.</w:t>
            </w:r>
          </w:p>
        </w:tc>
        <w:tc>
          <w:tcPr>
            <w:tcW w:w="3402" w:type="dxa"/>
          </w:tcPr>
          <w:p w14:paraId="0892FD89" w14:textId="0EF3F80D" w:rsidR="00336F08" w:rsidRPr="002565F1" w:rsidRDefault="00336F08" w:rsidP="00336F08">
            <w:pPr>
              <w:spacing w:line="240" w:lineRule="auto"/>
              <w:ind w:firstLine="0"/>
              <w:rPr>
                <w:rFonts w:eastAsia="Calibri" w:cs="Arial"/>
                <w:sz w:val="20"/>
                <w:szCs w:val="20"/>
                <w:lang w:eastAsia="en-US"/>
              </w:rPr>
            </w:pPr>
            <w:r w:rsidRPr="002565F1">
              <w:rPr>
                <w:rFonts w:eastAsia="Calibri" w:cs="Arial"/>
                <w:sz w:val="20"/>
                <w:szCs w:val="20"/>
                <w:lang w:eastAsia="en-US"/>
              </w:rPr>
              <w:t>Katru gadu organizētas vismaz 3</w:t>
            </w:r>
            <w:r>
              <w:rPr>
                <w:rFonts w:eastAsia="Calibri" w:cs="Arial"/>
                <w:sz w:val="20"/>
                <w:szCs w:val="20"/>
                <w:lang w:eastAsia="en-US"/>
              </w:rPr>
              <w:t> </w:t>
            </w:r>
            <w:r w:rsidRPr="002565F1">
              <w:rPr>
                <w:rFonts w:eastAsia="Calibri" w:cs="Arial"/>
                <w:sz w:val="20"/>
                <w:szCs w:val="20"/>
                <w:lang w:eastAsia="en-US"/>
              </w:rPr>
              <w:t xml:space="preserve">mazākumtautību NVO pārstāvju konsultatīvo komiteju sēdes; </w:t>
            </w:r>
          </w:p>
          <w:p w14:paraId="0A152F30" w14:textId="54078B9E" w:rsidR="00336F08" w:rsidRPr="002565F1" w:rsidRDefault="00336F08" w:rsidP="00336F08">
            <w:pPr>
              <w:spacing w:line="240" w:lineRule="auto"/>
              <w:ind w:firstLine="0"/>
              <w:rPr>
                <w:rFonts w:eastAsia="Calibri" w:cs="Arial"/>
                <w:sz w:val="20"/>
                <w:szCs w:val="20"/>
                <w:lang w:eastAsia="en-US"/>
              </w:rPr>
            </w:pPr>
            <w:r w:rsidRPr="004961F9">
              <w:rPr>
                <w:rFonts w:eastAsia="Calibri"/>
                <w:color w:val="000000" w:themeColor="text1"/>
                <w:sz w:val="20"/>
                <w:szCs w:val="20"/>
                <w:lang w:eastAsia="en-US"/>
              </w:rPr>
              <w:t xml:space="preserve">Katru gadu organizētas vismaz </w:t>
            </w:r>
            <w:r>
              <w:rPr>
                <w:rFonts w:eastAsia="Calibri"/>
                <w:color w:val="000000" w:themeColor="text1"/>
                <w:sz w:val="20"/>
                <w:szCs w:val="20"/>
                <w:lang w:eastAsia="en-US"/>
              </w:rPr>
              <w:t>2</w:t>
            </w:r>
            <w:r w:rsidRPr="004961F9">
              <w:rPr>
                <w:rFonts w:eastAsia="Calibri"/>
                <w:color w:val="000000" w:themeColor="text1"/>
                <w:sz w:val="20"/>
                <w:szCs w:val="20"/>
                <w:lang w:eastAsia="en-US"/>
              </w:rPr>
              <w:t xml:space="preserve"> konsultatīvās padomes </w:t>
            </w:r>
            <w:proofErr w:type="spellStart"/>
            <w:r>
              <w:rPr>
                <w:rFonts w:eastAsia="Calibri"/>
                <w:color w:val="000000" w:themeColor="text1"/>
                <w:sz w:val="20"/>
                <w:szCs w:val="20"/>
                <w:lang w:eastAsia="en-US"/>
              </w:rPr>
              <w:t>r</w:t>
            </w:r>
            <w:r w:rsidRPr="004961F9">
              <w:rPr>
                <w:rFonts w:eastAsia="Calibri"/>
                <w:color w:val="000000" w:themeColor="text1"/>
                <w:sz w:val="20"/>
                <w:szCs w:val="20"/>
                <w:lang w:eastAsia="en-US"/>
              </w:rPr>
              <w:t>omu</w:t>
            </w:r>
            <w:proofErr w:type="spellEnd"/>
            <w:r>
              <w:rPr>
                <w:rFonts w:eastAsia="Calibri"/>
                <w:color w:val="000000" w:themeColor="text1"/>
                <w:sz w:val="20"/>
                <w:szCs w:val="20"/>
                <w:lang w:eastAsia="en-US"/>
              </w:rPr>
              <w:t xml:space="preserve"> līdzdalības veicināšanai</w:t>
            </w:r>
            <w:r w:rsidRPr="004961F9">
              <w:rPr>
                <w:rFonts w:eastAsia="Calibri"/>
                <w:color w:val="000000" w:themeColor="text1"/>
                <w:sz w:val="20"/>
                <w:szCs w:val="20"/>
                <w:lang w:eastAsia="en-US"/>
              </w:rPr>
              <w:t xml:space="preserve"> sēdes.</w:t>
            </w:r>
          </w:p>
        </w:tc>
        <w:tc>
          <w:tcPr>
            <w:tcW w:w="1134" w:type="dxa"/>
          </w:tcPr>
          <w:p w14:paraId="69C003AD" w14:textId="77777777" w:rsidR="00336F08" w:rsidRPr="002565F1" w:rsidRDefault="00336F08" w:rsidP="00336F08">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17" w:type="dxa"/>
          </w:tcPr>
          <w:p w14:paraId="0659E961" w14:textId="77777777" w:rsidR="00336F08" w:rsidRPr="002565F1" w:rsidRDefault="00336F08" w:rsidP="00336F08">
            <w:pPr>
              <w:spacing w:line="240" w:lineRule="auto"/>
              <w:ind w:firstLine="0"/>
              <w:jc w:val="left"/>
              <w:rPr>
                <w:rFonts w:eastAsia="Calibri"/>
                <w:sz w:val="20"/>
                <w:szCs w:val="20"/>
                <w:lang w:eastAsia="en-US"/>
              </w:rPr>
            </w:pPr>
          </w:p>
        </w:tc>
        <w:tc>
          <w:tcPr>
            <w:tcW w:w="1158" w:type="dxa"/>
            <w:gridSpan w:val="2"/>
          </w:tcPr>
          <w:p w14:paraId="425AE66F" w14:textId="43F58745" w:rsidR="00336F08" w:rsidRPr="002565F1" w:rsidRDefault="00336F08" w:rsidP="00336F08">
            <w:pPr>
              <w:spacing w:line="240" w:lineRule="auto"/>
              <w:ind w:firstLine="0"/>
              <w:jc w:val="left"/>
              <w:rPr>
                <w:rFonts w:eastAsia="Calibri"/>
                <w:sz w:val="20"/>
                <w:szCs w:val="20"/>
                <w:lang w:eastAsia="en-US"/>
              </w:rPr>
            </w:pPr>
            <w:r w:rsidRPr="002565F1">
              <w:rPr>
                <w:rFonts w:eastAsia="Calibri"/>
                <w:sz w:val="20"/>
                <w:szCs w:val="20"/>
                <w:lang w:eastAsia="en-US"/>
              </w:rPr>
              <w:t>202</w:t>
            </w:r>
            <w:r>
              <w:rPr>
                <w:rFonts w:eastAsia="Calibri"/>
                <w:sz w:val="20"/>
                <w:szCs w:val="20"/>
                <w:lang w:eastAsia="en-US"/>
              </w:rPr>
              <w:t>7</w:t>
            </w:r>
            <w:r w:rsidRPr="002565F1">
              <w:rPr>
                <w:rFonts w:eastAsia="Calibri"/>
                <w:sz w:val="20"/>
                <w:szCs w:val="20"/>
                <w:lang w:eastAsia="en-US"/>
              </w:rPr>
              <w:t>.gada II pusgads</w:t>
            </w:r>
          </w:p>
        </w:tc>
      </w:tr>
      <w:tr w:rsidR="00336F08" w:rsidRPr="00EB5FE4" w14:paraId="4DEEC4F6" w14:textId="77777777" w:rsidTr="0056742D">
        <w:tc>
          <w:tcPr>
            <w:tcW w:w="851" w:type="dxa"/>
          </w:tcPr>
          <w:p w14:paraId="42D3D782" w14:textId="2FC7C2A0" w:rsidR="00336F08" w:rsidRPr="00EB5FE4" w:rsidRDefault="00336F08" w:rsidP="00336F08">
            <w:pPr>
              <w:spacing w:line="240" w:lineRule="auto"/>
              <w:ind w:firstLine="0"/>
              <w:jc w:val="center"/>
              <w:rPr>
                <w:sz w:val="20"/>
                <w:szCs w:val="20"/>
              </w:rPr>
            </w:pPr>
            <w:r w:rsidRPr="00EB5FE4">
              <w:rPr>
                <w:sz w:val="20"/>
                <w:szCs w:val="20"/>
              </w:rPr>
              <w:t>3.2.5.</w:t>
            </w:r>
          </w:p>
        </w:tc>
        <w:tc>
          <w:tcPr>
            <w:tcW w:w="3118" w:type="dxa"/>
            <w:gridSpan w:val="2"/>
          </w:tcPr>
          <w:p w14:paraId="53FF7D41" w14:textId="6249D5B4" w:rsidR="00336F08" w:rsidRPr="00EB5FE4" w:rsidRDefault="1CB8F75F" w:rsidP="00336F08">
            <w:pPr>
              <w:spacing w:line="240" w:lineRule="auto"/>
              <w:ind w:firstLine="0"/>
              <w:rPr>
                <w:rFonts w:eastAsia="Calibri" w:cs="Arial"/>
                <w:sz w:val="20"/>
                <w:szCs w:val="20"/>
                <w:lang w:eastAsia="en-US"/>
              </w:rPr>
            </w:pPr>
            <w:r w:rsidRPr="4961909E">
              <w:rPr>
                <w:rStyle w:val="normaltextrun"/>
                <w:rFonts w:eastAsiaTheme="majorEastAsia"/>
                <w:sz w:val="20"/>
                <w:szCs w:val="20"/>
              </w:rPr>
              <w:t>Sabiedrības izpratnes un informētības paaugstināšanas pasākumi par diskriminācijas mazināšanu un tolerances veicināšanu</w:t>
            </w:r>
            <w:r w:rsidR="3E3563ED" w:rsidRPr="4961909E">
              <w:rPr>
                <w:rStyle w:val="normaltextrun"/>
                <w:rFonts w:eastAsiaTheme="majorEastAsia"/>
                <w:sz w:val="20"/>
                <w:szCs w:val="20"/>
              </w:rPr>
              <w:t>.</w:t>
            </w:r>
          </w:p>
        </w:tc>
        <w:tc>
          <w:tcPr>
            <w:tcW w:w="3686" w:type="dxa"/>
          </w:tcPr>
          <w:p w14:paraId="0B74F717" w14:textId="62785609" w:rsidR="00336F08" w:rsidRPr="00EB5FE4" w:rsidRDefault="1CB8F75F" w:rsidP="00336F08">
            <w:pPr>
              <w:spacing w:line="240" w:lineRule="auto"/>
              <w:ind w:firstLine="0"/>
              <w:rPr>
                <w:rFonts w:eastAsia="Calibri" w:cs="Arial"/>
                <w:sz w:val="20"/>
                <w:szCs w:val="20"/>
                <w:lang w:eastAsia="en-US"/>
              </w:rPr>
            </w:pPr>
            <w:r w:rsidRPr="4961909E">
              <w:rPr>
                <w:sz w:val="20"/>
                <w:szCs w:val="20"/>
              </w:rPr>
              <w:t>Paaugstināta sabiedrības un</w:t>
            </w:r>
            <w:r w:rsidRPr="4961909E">
              <w:rPr>
                <w:rFonts w:eastAsia="Calibri"/>
                <w:sz w:val="20"/>
                <w:szCs w:val="20"/>
              </w:rPr>
              <w:t xml:space="preserve"> darba devēju izpratne un informētība par diskriminācijas mazināšanas, dažādības vadības un saliedētas sabiedrības ieguvumiem</w:t>
            </w:r>
            <w:r w:rsidR="18E6D8DE" w:rsidRPr="4961909E">
              <w:rPr>
                <w:rFonts w:eastAsia="Calibri"/>
                <w:sz w:val="20"/>
                <w:szCs w:val="20"/>
              </w:rPr>
              <w:t>.</w:t>
            </w:r>
          </w:p>
        </w:tc>
        <w:tc>
          <w:tcPr>
            <w:tcW w:w="3402" w:type="dxa"/>
          </w:tcPr>
          <w:p w14:paraId="333A5906" w14:textId="77777777" w:rsidR="00336F08" w:rsidRPr="00EB5FE4" w:rsidRDefault="00336F08" w:rsidP="00336F08">
            <w:pPr>
              <w:spacing w:line="240" w:lineRule="auto"/>
              <w:ind w:firstLine="0"/>
              <w:rPr>
                <w:rFonts w:eastAsia="Calibri"/>
                <w:sz w:val="20"/>
                <w:szCs w:val="20"/>
              </w:rPr>
            </w:pPr>
            <w:r w:rsidRPr="00EB5FE4">
              <w:rPr>
                <w:rFonts w:eastAsia="Calibri"/>
                <w:sz w:val="20"/>
                <w:szCs w:val="20"/>
              </w:rPr>
              <w:t>Katru gadu īstenota vismaz 1 sabiedrības informētības paaugstināšanas kampaņa.</w:t>
            </w:r>
          </w:p>
          <w:p w14:paraId="6075FF10" w14:textId="1F735815" w:rsidR="00336F08" w:rsidRPr="00EB5FE4" w:rsidRDefault="00336F08" w:rsidP="00336F08">
            <w:pPr>
              <w:spacing w:line="240" w:lineRule="auto"/>
              <w:ind w:firstLine="0"/>
              <w:rPr>
                <w:rFonts w:eastAsia="Calibri"/>
                <w:sz w:val="20"/>
                <w:szCs w:val="20"/>
              </w:rPr>
            </w:pPr>
            <w:r w:rsidRPr="00EB5FE4">
              <w:rPr>
                <w:rFonts w:eastAsia="Calibri"/>
                <w:sz w:val="20"/>
                <w:szCs w:val="20"/>
              </w:rPr>
              <w:t>Izglītojoši pasākumi darba devējiem par sociālās atstumtības un diskriminācijas novēršanas jautājumiem (</w:t>
            </w:r>
            <w:bookmarkStart w:id="68" w:name="_Hlk61605365"/>
            <w:r w:rsidRPr="00EB5FE4">
              <w:rPr>
                <w:rFonts w:eastAsia="Calibri"/>
                <w:sz w:val="20"/>
                <w:szCs w:val="20"/>
              </w:rPr>
              <w:t xml:space="preserve">ik gadu apmācīti 30 </w:t>
            </w:r>
            <w:bookmarkEnd w:id="68"/>
            <w:r w:rsidRPr="00EB5FE4">
              <w:rPr>
                <w:rFonts w:eastAsia="Calibri"/>
                <w:sz w:val="20"/>
                <w:szCs w:val="20"/>
              </w:rPr>
              <w:t>darba devēju augstākā līmeņa vadītāji).</w:t>
            </w:r>
          </w:p>
          <w:p w14:paraId="2137E3FB" w14:textId="4930160F" w:rsidR="00336F08" w:rsidRPr="00FF611B" w:rsidRDefault="00336F08" w:rsidP="00336F08">
            <w:pPr>
              <w:spacing w:line="240" w:lineRule="auto"/>
              <w:ind w:firstLine="0"/>
              <w:rPr>
                <w:rFonts w:eastAsia="Calibri"/>
                <w:sz w:val="20"/>
                <w:szCs w:val="20"/>
              </w:rPr>
            </w:pPr>
            <w:r w:rsidRPr="00EB5FE4">
              <w:rPr>
                <w:rFonts w:eastAsia="Calibri"/>
                <w:sz w:val="20"/>
                <w:szCs w:val="20"/>
              </w:rPr>
              <w:t>Vienotas dažādības vadības atbalsta sistēmas darba devējiem izstrāde (platforma, ikgadējs iekļaujošas darba vides pašnovērtējums un apbalvošana, sabiedriskās attiecības).</w:t>
            </w:r>
          </w:p>
        </w:tc>
        <w:tc>
          <w:tcPr>
            <w:tcW w:w="1134" w:type="dxa"/>
          </w:tcPr>
          <w:p w14:paraId="7831D79E" w14:textId="6839FBA9" w:rsidR="00336F08" w:rsidRPr="00EB5FE4" w:rsidRDefault="00336F08" w:rsidP="00336F08">
            <w:pPr>
              <w:spacing w:line="240" w:lineRule="auto"/>
              <w:ind w:firstLine="0"/>
              <w:jc w:val="center"/>
              <w:rPr>
                <w:rFonts w:eastAsia="Calibri"/>
                <w:sz w:val="20"/>
                <w:szCs w:val="20"/>
                <w:lang w:eastAsia="en-US"/>
              </w:rPr>
            </w:pPr>
            <w:r w:rsidRPr="00EB5FE4">
              <w:rPr>
                <w:rFonts w:eastAsia="Calibri"/>
                <w:sz w:val="20"/>
                <w:szCs w:val="20"/>
                <w:lang w:eastAsia="en-US"/>
              </w:rPr>
              <w:t>SIF</w:t>
            </w:r>
          </w:p>
        </w:tc>
        <w:tc>
          <w:tcPr>
            <w:tcW w:w="1417" w:type="dxa"/>
          </w:tcPr>
          <w:p w14:paraId="2B29B486" w14:textId="77777777" w:rsidR="00336F08" w:rsidRPr="00EB5FE4" w:rsidRDefault="00336F08" w:rsidP="00336F08">
            <w:pPr>
              <w:spacing w:line="240" w:lineRule="auto"/>
              <w:ind w:firstLine="0"/>
              <w:jc w:val="left"/>
              <w:rPr>
                <w:rFonts w:eastAsia="Calibri"/>
                <w:sz w:val="20"/>
                <w:szCs w:val="20"/>
                <w:lang w:eastAsia="en-US"/>
              </w:rPr>
            </w:pPr>
          </w:p>
        </w:tc>
        <w:tc>
          <w:tcPr>
            <w:tcW w:w="1158" w:type="dxa"/>
            <w:gridSpan w:val="2"/>
          </w:tcPr>
          <w:p w14:paraId="1378830D" w14:textId="77777777" w:rsidR="00336F08" w:rsidRPr="00EB5FE4" w:rsidRDefault="00336F08" w:rsidP="00336F08">
            <w:pPr>
              <w:spacing w:line="240" w:lineRule="auto"/>
              <w:ind w:firstLine="0"/>
              <w:jc w:val="left"/>
              <w:rPr>
                <w:rFonts w:eastAsia="Calibri"/>
                <w:sz w:val="20"/>
                <w:szCs w:val="20"/>
                <w:lang w:eastAsia="en-US"/>
              </w:rPr>
            </w:pPr>
            <w:r w:rsidRPr="00EB5FE4">
              <w:rPr>
                <w:rFonts w:eastAsia="Calibri"/>
                <w:sz w:val="20"/>
                <w:szCs w:val="20"/>
                <w:lang w:eastAsia="en-US"/>
              </w:rPr>
              <w:t xml:space="preserve">2027.gada II pusgads </w:t>
            </w:r>
          </w:p>
          <w:p w14:paraId="1148387B" w14:textId="77777777" w:rsidR="00336F08" w:rsidRPr="00EB5FE4" w:rsidRDefault="00336F08" w:rsidP="00336F08">
            <w:pPr>
              <w:spacing w:line="240" w:lineRule="auto"/>
              <w:ind w:firstLine="0"/>
              <w:jc w:val="left"/>
              <w:rPr>
                <w:rFonts w:eastAsia="Calibri"/>
                <w:sz w:val="20"/>
                <w:szCs w:val="20"/>
                <w:lang w:eastAsia="en-US"/>
              </w:rPr>
            </w:pPr>
          </w:p>
          <w:p w14:paraId="79FF3059" w14:textId="77777777" w:rsidR="00336F08" w:rsidRPr="00EB5FE4" w:rsidRDefault="00336F08" w:rsidP="00336F08">
            <w:pPr>
              <w:spacing w:line="240" w:lineRule="auto"/>
              <w:ind w:firstLine="0"/>
              <w:jc w:val="left"/>
              <w:rPr>
                <w:rFonts w:eastAsia="Calibri"/>
                <w:sz w:val="20"/>
                <w:szCs w:val="20"/>
                <w:lang w:eastAsia="en-US"/>
              </w:rPr>
            </w:pPr>
          </w:p>
        </w:tc>
      </w:tr>
      <w:bookmarkEnd w:id="67"/>
    </w:tbl>
    <w:p w14:paraId="37E6DE9A" w14:textId="77777777" w:rsidR="00991AF9" w:rsidRPr="002565F1" w:rsidRDefault="00991AF9" w:rsidP="004601BC">
      <w:pPr>
        <w:spacing w:line="240" w:lineRule="auto"/>
        <w:rPr>
          <w:sz w:val="28"/>
          <w:szCs w:val="28"/>
        </w:rPr>
      </w:pPr>
    </w:p>
    <w:p w14:paraId="5974707B" w14:textId="72708C84" w:rsidR="00173C01" w:rsidRPr="00FF611B" w:rsidRDefault="00475780" w:rsidP="00475780">
      <w:pPr>
        <w:spacing w:line="240" w:lineRule="auto"/>
        <w:jc w:val="left"/>
        <w:rPr>
          <w:rFonts w:eastAsiaTheme="majorEastAsia" w:cstheme="majorBidi"/>
          <w:b/>
          <w:sz w:val="28"/>
          <w:szCs w:val="32"/>
        </w:rPr>
      </w:pPr>
      <w:bookmarkStart w:id="69" w:name="_Toc66805739"/>
      <w:r w:rsidRPr="00FF611B">
        <w:rPr>
          <w:sz w:val="28"/>
          <w:szCs w:val="28"/>
        </w:rPr>
        <w:t>Izstrādājot plānotos pasākumus, tie tiks izvērtēti atbilstoši Komercdarbības atbalsta kontroles likuma 5.panta pazīmēm un tiks ieviesti, ievērojot attiecīgo komercdarbības atbalsta regulējumu.</w:t>
      </w:r>
      <w:r w:rsidR="00173C01" w:rsidRPr="00FF611B">
        <w:rPr>
          <w:rFonts w:eastAsiaTheme="majorEastAsia" w:cstheme="majorBidi"/>
          <w:b/>
          <w:sz w:val="28"/>
          <w:szCs w:val="32"/>
        </w:rPr>
        <w:br w:type="page"/>
      </w:r>
    </w:p>
    <w:p w14:paraId="5E79AD98" w14:textId="72814F45" w:rsidR="00A222E5" w:rsidRPr="00173C01" w:rsidRDefault="00A222E5" w:rsidP="00173C01">
      <w:pPr>
        <w:pStyle w:val="Heading1"/>
        <w:spacing w:line="240" w:lineRule="auto"/>
      </w:pPr>
      <w:bookmarkStart w:id="70" w:name="_Toc184382094"/>
      <w:r w:rsidRPr="002565F1">
        <w:lastRenderedPageBreak/>
        <w:t>V</w:t>
      </w:r>
      <w:r w:rsidR="005802C1" w:rsidRPr="002565F1">
        <w:t xml:space="preserve"> </w:t>
      </w:r>
      <w:r w:rsidRPr="002565F1">
        <w:t>Ietekmes novērtējums uz valsts un pašvaldību budžetu</w:t>
      </w:r>
      <w:bookmarkEnd w:id="69"/>
      <w:bookmarkEnd w:id="70"/>
    </w:p>
    <w:p w14:paraId="7D057F60" w14:textId="77777777" w:rsidR="00A222E5" w:rsidRPr="002565F1" w:rsidRDefault="00A222E5" w:rsidP="00A222E5">
      <w:pPr>
        <w:spacing w:line="240" w:lineRule="auto"/>
      </w:pPr>
    </w:p>
    <w:p w14:paraId="7CA279A3" w14:textId="1922A18E" w:rsidR="00A222E5" w:rsidRPr="00267BDB" w:rsidRDefault="00A222E5" w:rsidP="0060630B">
      <w:pPr>
        <w:pStyle w:val="Heading2"/>
        <w:numPr>
          <w:ilvl w:val="0"/>
          <w:numId w:val="5"/>
        </w:numPr>
      </w:pPr>
      <w:bookmarkStart w:id="71" w:name="_Toc66805740"/>
      <w:bookmarkStart w:id="72" w:name="_Toc184382095"/>
      <w:r w:rsidRPr="00267BDB">
        <w:t>Kopsavilkums par plānā iekļauto uzdevumu īstenošanai nepieciešamo valsts un pašvaldību budžeta finansējumu</w:t>
      </w:r>
      <w:bookmarkEnd w:id="71"/>
      <w:bookmarkEnd w:id="72"/>
    </w:p>
    <w:p w14:paraId="0C6956C7" w14:textId="1E3CB84B" w:rsidR="00E41933" w:rsidRDefault="00120701" w:rsidP="00424604">
      <w:pPr>
        <w:spacing w:line="240" w:lineRule="auto"/>
      </w:pPr>
      <w:r>
        <w:t xml:space="preserve">Plāna sagatavošanas gaitā, </w:t>
      </w:r>
      <w:proofErr w:type="spellStart"/>
      <w:r>
        <w:t>starpinstitucionāla</w:t>
      </w:r>
      <w:proofErr w:type="spellEnd"/>
      <w:r>
        <w:t xml:space="preserve"> darba grupa sniedza priekšlikumus par Plānā iekļaujamiem pasākumiem un to finansējuma avotiem. Pamatnostādņu ietekmes novērtējumā uz valsts un pašvaldību budžetu</w:t>
      </w:r>
      <w:r w:rsidR="00E41933">
        <w:t>, kas tika veidots saskaņā ar NAP2027 indikatīvo investīciju p</w:t>
      </w:r>
      <w:r w:rsidR="002C278F">
        <w:t>rojektu kopumu</w:t>
      </w:r>
      <w:r w:rsidR="00E41933">
        <w:t xml:space="preserve">, </w:t>
      </w:r>
      <w:r>
        <w:t xml:space="preserve">netika ietverts citu institūciju plānotais pasākumu finansējums, </w:t>
      </w:r>
      <w:r w:rsidR="00004DC6">
        <w:t xml:space="preserve">konkrēts </w:t>
      </w:r>
      <w:r w:rsidR="00E41933">
        <w:t>E</w:t>
      </w:r>
      <w:r w:rsidR="002B7AE0">
        <w:t>iropas Savienības</w:t>
      </w:r>
      <w:r w:rsidR="00E41933">
        <w:t xml:space="preserve"> finanšu instrumentu ietvaros plānotais pasākumu finansējums, kā arī nozaru ministriju vidēja termiņa prioritāro pasākumu pieteikumu ietvaros plānotais finansējums.</w:t>
      </w:r>
      <w:r w:rsidR="002C278F">
        <w:t xml:space="preserve"> Plānā ietverto pasākumu īstenošanai nepieciešamais papildus finansējums </w:t>
      </w:r>
      <w:r w:rsidR="002C278F" w:rsidRPr="00191637">
        <w:t xml:space="preserve">nav ietverts NAP2027 indikatīvajā </w:t>
      </w:r>
      <w:r w:rsidR="002C278F">
        <w:t>projektu kopumā</w:t>
      </w:r>
      <w:r w:rsidR="002C278F" w:rsidRPr="00191637">
        <w:t xml:space="preserve"> un </w:t>
      </w:r>
      <w:r w:rsidR="00CE59DE">
        <w:t>l</w:t>
      </w:r>
      <w:r w:rsidR="002C278F" w:rsidRPr="00191637">
        <w:t>ikumā „</w:t>
      </w:r>
      <w:r w:rsidR="00EB48DB" w:rsidRPr="00E46316">
        <w:rPr>
          <w:shd w:val="clear" w:color="auto" w:fill="FFFFFF"/>
        </w:rPr>
        <w:t>Par valsts budžetu 2024. gadam un budžeta ietvaru 2024., 2025. un 2026.gadam</w:t>
      </w:r>
      <w:r w:rsidR="002C278F" w:rsidRPr="00191637">
        <w:rPr>
          <w:shd w:val="clear" w:color="auto" w:fill="FFFFFF"/>
        </w:rPr>
        <w:t>”.</w:t>
      </w:r>
      <w:r w:rsidR="002C278F">
        <w:rPr>
          <w:shd w:val="clear" w:color="auto" w:fill="FFFFFF"/>
        </w:rPr>
        <w:t xml:space="preserve"> Šie</w:t>
      </w:r>
      <w:r w:rsidR="002C278F" w:rsidRPr="00191637">
        <w:rPr>
          <w:shd w:val="clear" w:color="auto" w:fill="FFFFFF"/>
        </w:rPr>
        <w:t xml:space="preserve"> </w:t>
      </w:r>
      <w:r w:rsidR="002C278F">
        <w:rPr>
          <w:shd w:val="clear" w:color="auto" w:fill="FFFFFF"/>
        </w:rPr>
        <w:t>p</w:t>
      </w:r>
      <w:r w:rsidR="002C278F" w:rsidRPr="00191637">
        <w:rPr>
          <w:shd w:val="clear" w:color="auto" w:fill="FFFFFF"/>
        </w:rPr>
        <w:t>asākum</w:t>
      </w:r>
      <w:r w:rsidR="00CE59DE">
        <w:rPr>
          <w:shd w:val="clear" w:color="auto" w:fill="FFFFFF"/>
        </w:rPr>
        <w:t>i</w:t>
      </w:r>
      <w:r w:rsidR="002C278F" w:rsidRPr="00191637">
        <w:rPr>
          <w:shd w:val="clear" w:color="auto" w:fill="FFFFFF"/>
        </w:rPr>
        <w:t xml:space="preserve"> var tikt īstenot</w:t>
      </w:r>
      <w:r w:rsidR="002C278F">
        <w:rPr>
          <w:shd w:val="clear" w:color="auto" w:fill="FFFFFF"/>
        </w:rPr>
        <w:t>i</w:t>
      </w:r>
      <w:r w:rsidR="002C278F" w:rsidRPr="00191637">
        <w:rPr>
          <w:shd w:val="clear" w:color="auto" w:fill="FFFFFF"/>
        </w:rPr>
        <w:t xml:space="preserve">, ja </w:t>
      </w:r>
      <w:r w:rsidR="002C278F" w:rsidRPr="00191637">
        <w:t>valsts budžeta sagatavošanas procesā</w:t>
      </w:r>
      <w:r w:rsidR="002C278F">
        <w:t xml:space="preserve"> tiks atbalstīts KM iesniegtais</w:t>
      </w:r>
      <w:r w:rsidR="002C278F" w:rsidRPr="00191637">
        <w:t xml:space="preserve"> prioritāro pasākumu pieteikums.</w:t>
      </w:r>
      <w:r w:rsidR="002C278F" w:rsidRPr="00191637">
        <w:rPr>
          <w:shd w:val="clear" w:color="auto" w:fill="FFFFFF"/>
        </w:rPr>
        <w:t xml:space="preserve"> </w:t>
      </w:r>
      <w:r w:rsidR="002C278F">
        <w:rPr>
          <w:shd w:val="clear" w:color="auto" w:fill="FFFFFF"/>
        </w:rPr>
        <w:t>Savukārt</w:t>
      </w:r>
      <w:r w:rsidR="002C278F" w:rsidRPr="002C278F">
        <w:t xml:space="preserve"> </w:t>
      </w:r>
      <w:r w:rsidR="002C278F">
        <w:t>E</w:t>
      </w:r>
      <w:r w:rsidR="002B7AE0">
        <w:t>iropas Savienības</w:t>
      </w:r>
      <w:r w:rsidR="002C278F">
        <w:t xml:space="preserve"> finanšu instrumentu ietvaros plānoto pasākumu īstenošanai</w:t>
      </w:r>
      <w:r w:rsidR="002C278F">
        <w:rPr>
          <w:shd w:val="clear" w:color="auto" w:fill="FFFFFF"/>
        </w:rPr>
        <w:t xml:space="preserve"> </w:t>
      </w:r>
      <w:r w:rsidR="002C278F">
        <w:t>papildus nepieciešamais finansējums tiks pieprasīts atbilstoši E</w:t>
      </w:r>
      <w:r w:rsidR="002B7AE0">
        <w:t>iropas Savienības</w:t>
      </w:r>
      <w:r w:rsidR="002C278F">
        <w:t xml:space="preserve"> fondu, programmu un citu finanšu instrumentu finansējuma pieprasīšanas kārtībai.</w:t>
      </w:r>
      <w:r w:rsidR="00E41933">
        <w:t xml:space="preserve"> Līdz ar to Plāna ietekmes novērtējum</w:t>
      </w:r>
      <w:r w:rsidR="00004DC6">
        <w:t>ā</w:t>
      </w:r>
      <w:r w:rsidR="00E41933">
        <w:t xml:space="preserve"> </w:t>
      </w:r>
      <w:r w:rsidR="00004DC6">
        <w:t>uz valsts un pašvaldību budžetu ietvertais finansējuma apjoms atšķiras no Pamatnostādņu ietekmes novērtējumā uz valsts un pašvaldību budžetu norādītā finansējuma apjoma.</w:t>
      </w:r>
    </w:p>
    <w:p w14:paraId="055180DA" w14:textId="0D6C4480" w:rsidR="00A40C94" w:rsidRPr="00282B1D" w:rsidRDefault="006714E7" w:rsidP="006714E7">
      <w:pPr>
        <w:spacing w:after="160" w:line="259" w:lineRule="auto"/>
        <w:ind w:firstLine="0"/>
        <w:jc w:val="left"/>
      </w:pPr>
      <w:r>
        <w:br w:type="page"/>
      </w:r>
    </w:p>
    <w:tbl>
      <w:tblPr>
        <w:tblW w:w="163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276"/>
        <w:gridCol w:w="1843"/>
        <w:gridCol w:w="1134"/>
        <w:gridCol w:w="1134"/>
        <w:gridCol w:w="1134"/>
        <w:gridCol w:w="1276"/>
        <w:gridCol w:w="1275"/>
        <w:gridCol w:w="1276"/>
        <w:gridCol w:w="1418"/>
        <w:gridCol w:w="1417"/>
        <w:gridCol w:w="1134"/>
      </w:tblGrid>
      <w:tr w:rsidR="00A76FFF" w:rsidRPr="00A76E05" w14:paraId="319C910E" w14:textId="77777777" w:rsidTr="000968E4">
        <w:trPr>
          <w:trHeight w:val="570"/>
        </w:trPr>
        <w:tc>
          <w:tcPr>
            <w:tcW w:w="567" w:type="dxa"/>
            <w:vMerge w:val="restart"/>
            <w:shd w:val="clear" w:color="auto" w:fill="FFFFFF" w:themeFill="background1"/>
            <w:vAlign w:val="center"/>
            <w:hideMark/>
          </w:tcPr>
          <w:p w14:paraId="73AEA46B" w14:textId="77777777" w:rsidR="00A76E05" w:rsidRPr="00A76E05" w:rsidRDefault="00A76E05" w:rsidP="00CD5DA3">
            <w:pPr>
              <w:spacing w:line="240" w:lineRule="auto"/>
              <w:ind w:firstLine="0"/>
              <w:jc w:val="center"/>
              <w:rPr>
                <w:sz w:val="20"/>
                <w:szCs w:val="20"/>
                <w:lang w:eastAsia="en-US"/>
              </w:rPr>
            </w:pPr>
            <w:r w:rsidRPr="00A76E05">
              <w:rPr>
                <w:sz w:val="20"/>
                <w:szCs w:val="20"/>
                <w:lang w:eastAsia="en-US"/>
              </w:rPr>
              <w:lastRenderedPageBreak/>
              <w:t>Nr.</w:t>
            </w:r>
          </w:p>
        </w:tc>
        <w:tc>
          <w:tcPr>
            <w:tcW w:w="1418" w:type="dxa"/>
            <w:vMerge w:val="restart"/>
            <w:shd w:val="clear" w:color="auto" w:fill="FFFFFF" w:themeFill="background1"/>
            <w:vAlign w:val="center"/>
            <w:hideMark/>
          </w:tcPr>
          <w:p w14:paraId="0DE69B34" w14:textId="77777777" w:rsidR="00A76E05" w:rsidRPr="00A76E05" w:rsidRDefault="00A76E05" w:rsidP="00CD5DA3">
            <w:pPr>
              <w:spacing w:line="240" w:lineRule="auto"/>
              <w:ind w:firstLine="0"/>
              <w:jc w:val="center"/>
              <w:rPr>
                <w:sz w:val="20"/>
                <w:szCs w:val="20"/>
                <w:lang w:eastAsia="en-US"/>
              </w:rPr>
            </w:pPr>
            <w:r w:rsidRPr="00A76E05">
              <w:rPr>
                <w:sz w:val="20"/>
                <w:szCs w:val="20"/>
                <w:lang w:eastAsia="en-US"/>
              </w:rPr>
              <w:t>Uzdevums/ Pasākums</w:t>
            </w:r>
          </w:p>
        </w:tc>
        <w:tc>
          <w:tcPr>
            <w:tcW w:w="1276" w:type="dxa"/>
            <w:vMerge w:val="restart"/>
            <w:shd w:val="clear" w:color="auto" w:fill="FFFFFF" w:themeFill="background1"/>
            <w:vAlign w:val="center"/>
            <w:hideMark/>
          </w:tcPr>
          <w:p w14:paraId="62DCD6F5" w14:textId="77777777" w:rsidR="00A76E05" w:rsidRPr="00A76E05" w:rsidRDefault="00A76E05" w:rsidP="00CD5DA3">
            <w:pPr>
              <w:spacing w:line="240" w:lineRule="auto"/>
              <w:ind w:firstLine="0"/>
              <w:jc w:val="center"/>
              <w:rPr>
                <w:sz w:val="20"/>
                <w:szCs w:val="20"/>
                <w:lang w:eastAsia="en-US"/>
              </w:rPr>
            </w:pPr>
            <w:r w:rsidRPr="00A76E05">
              <w:rPr>
                <w:sz w:val="20"/>
                <w:szCs w:val="20"/>
                <w:lang w:eastAsia="en-US"/>
              </w:rPr>
              <w:t>Budžeta resors</w:t>
            </w:r>
          </w:p>
        </w:tc>
        <w:tc>
          <w:tcPr>
            <w:tcW w:w="1843" w:type="dxa"/>
            <w:vMerge w:val="restart"/>
            <w:shd w:val="clear" w:color="auto" w:fill="FFFFFF" w:themeFill="background1"/>
            <w:vAlign w:val="center"/>
            <w:hideMark/>
          </w:tcPr>
          <w:p w14:paraId="4D2F5044" w14:textId="77777777" w:rsidR="00A76E05" w:rsidRPr="00A76E05" w:rsidRDefault="00A76E05" w:rsidP="00CD5DA3">
            <w:pPr>
              <w:spacing w:line="240" w:lineRule="auto"/>
              <w:ind w:firstLine="0"/>
              <w:jc w:val="center"/>
              <w:rPr>
                <w:sz w:val="20"/>
                <w:szCs w:val="20"/>
                <w:lang w:eastAsia="en-US"/>
              </w:rPr>
            </w:pPr>
            <w:r w:rsidRPr="00A76E05">
              <w:rPr>
                <w:sz w:val="20"/>
                <w:szCs w:val="20"/>
                <w:lang w:eastAsia="en-US"/>
              </w:rPr>
              <w:t>Budžeta programmas (apakšprogrammas) kods un nosaukums</w:t>
            </w:r>
          </w:p>
        </w:tc>
        <w:tc>
          <w:tcPr>
            <w:tcW w:w="3402" w:type="dxa"/>
            <w:gridSpan w:val="3"/>
            <w:shd w:val="clear" w:color="auto" w:fill="FFFFFF" w:themeFill="background1"/>
            <w:vAlign w:val="center"/>
            <w:hideMark/>
          </w:tcPr>
          <w:p w14:paraId="2B2723AF" w14:textId="77777777" w:rsidR="00A76E05" w:rsidRPr="00A76E05" w:rsidRDefault="00A76E05" w:rsidP="00CD5DA3">
            <w:pPr>
              <w:spacing w:line="240" w:lineRule="auto"/>
              <w:ind w:right="587" w:firstLine="0"/>
              <w:jc w:val="center"/>
              <w:rPr>
                <w:sz w:val="20"/>
                <w:szCs w:val="20"/>
                <w:lang w:eastAsia="en-US"/>
              </w:rPr>
            </w:pPr>
            <w:r w:rsidRPr="00A76E05">
              <w:rPr>
                <w:sz w:val="20"/>
                <w:szCs w:val="20"/>
                <w:lang w:eastAsia="en-US"/>
              </w:rPr>
              <w:t>Vidēja termiņa budžeta ietvara likumā plānotais finansējums</w:t>
            </w:r>
          </w:p>
        </w:tc>
        <w:tc>
          <w:tcPr>
            <w:tcW w:w="6662" w:type="dxa"/>
            <w:gridSpan w:val="5"/>
            <w:shd w:val="clear" w:color="auto" w:fill="FFFFFF" w:themeFill="background1"/>
            <w:vAlign w:val="center"/>
          </w:tcPr>
          <w:p w14:paraId="1790C865" w14:textId="752BBEB2" w:rsidR="00A76E05" w:rsidRPr="00A76E05" w:rsidRDefault="00A76E05" w:rsidP="00CD5DA3">
            <w:pPr>
              <w:spacing w:line="240" w:lineRule="auto"/>
              <w:ind w:firstLine="0"/>
              <w:jc w:val="center"/>
              <w:rPr>
                <w:sz w:val="20"/>
                <w:szCs w:val="20"/>
                <w:lang w:eastAsia="en-US"/>
              </w:rPr>
            </w:pPr>
            <w:r w:rsidRPr="00A76E05">
              <w:rPr>
                <w:sz w:val="20"/>
                <w:szCs w:val="20"/>
                <w:lang w:eastAsia="en-US"/>
              </w:rPr>
              <w:t>Nepieciešamais papildu finansējums</w:t>
            </w:r>
          </w:p>
        </w:tc>
        <w:tc>
          <w:tcPr>
            <w:tcW w:w="1134" w:type="dxa"/>
            <w:shd w:val="clear" w:color="auto" w:fill="FFFFFF" w:themeFill="background1"/>
            <w:vAlign w:val="center"/>
            <w:hideMark/>
          </w:tcPr>
          <w:p w14:paraId="286479AC" w14:textId="47ADCE59" w:rsidR="00A76E05" w:rsidRPr="00A76E05" w:rsidRDefault="00A76E05" w:rsidP="00CD5DA3">
            <w:pPr>
              <w:spacing w:line="240" w:lineRule="auto"/>
              <w:ind w:firstLine="0"/>
              <w:jc w:val="center"/>
              <w:rPr>
                <w:sz w:val="20"/>
                <w:szCs w:val="20"/>
                <w:lang w:eastAsia="en-US"/>
              </w:rPr>
            </w:pPr>
            <w:r w:rsidRPr="00A76E05">
              <w:rPr>
                <w:sz w:val="20"/>
                <w:szCs w:val="20"/>
                <w:lang w:eastAsia="en-US"/>
              </w:rPr>
              <w:t>Pasākuma īstenošanas gads (ja pasākuma īstenošana ir terminēta)</w:t>
            </w:r>
          </w:p>
        </w:tc>
      </w:tr>
      <w:tr w:rsidR="00220CEA" w:rsidRPr="00A76E05" w14:paraId="187E420F" w14:textId="77777777" w:rsidTr="000968E4">
        <w:trPr>
          <w:trHeight w:val="1785"/>
        </w:trPr>
        <w:tc>
          <w:tcPr>
            <w:tcW w:w="567" w:type="dxa"/>
            <w:vMerge/>
            <w:vAlign w:val="center"/>
            <w:hideMark/>
          </w:tcPr>
          <w:p w14:paraId="5E758A32" w14:textId="77777777" w:rsidR="00220CEA" w:rsidRPr="00A76E05" w:rsidRDefault="00220CEA" w:rsidP="00A76E05">
            <w:pPr>
              <w:spacing w:line="240" w:lineRule="auto"/>
              <w:ind w:firstLine="0"/>
              <w:jc w:val="left"/>
              <w:rPr>
                <w:sz w:val="20"/>
                <w:szCs w:val="20"/>
                <w:lang w:eastAsia="en-US"/>
              </w:rPr>
            </w:pPr>
          </w:p>
        </w:tc>
        <w:tc>
          <w:tcPr>
            <w:tcW w:w="1418" w:type="dxa"/>
            <w:vMerge/>
            <w:vAlign w:val="center"/>
            <w:hideMark/>
          </w:tcPr>
          <w:p w14:paraId="5E437E46" w14:textId="77777777" w:rsidR="00220CEA" w:rsidRPr="00A76E05" w:rsidRDefault="00220CEA" w:rsidP="00A76E05">
            <w:pPr>
              <w:spacing w:line="240" w:lineRule="auto"/>
              <w:ind w:firstLine="0"/>
              <w:jc w:val="left"/>
              <w:rPr>
                <w:sz w:val="20"/>
                <w:szCs w:val="20"/>
                <w:lang w:eastAsia="en-US"/>
              </w:rPr>
            </w:pPr>
          </w:p>
        </w:tc>
        <w:tc>
          <w:tcPr>
            <w:tcW w:w="1276" w:type="dxa"/>
            <w:vMerge/>
            <w:vAlign w:val="center"/>
            <w:hideMark/>
          </w:tcPr>
          <w:p w14:paraId="5E5022A9" w14:textId="77777777" w:rsidR="00220CEA" w:rsidRPr="00A76E05" w:rsidRDefault="00220CEA" w:rsidP="00A76E05">
            <w:pPr>
              <w:spacing w:line="240" w:lineRule="auto"/>
              <w:ind w:firstLine="0"/>
              <w:jc w:val="left"/>
              <w:rPr>
                <w:sz w:val="20"/>
                <w:szCs w:val="20"/>
                <w:lang w:eastAsia="en-US"/>
              </w:rPr>
            </w:pPr>
          </w:p>
        </w:tc>
        <w:tc>
          <w:tcPr>
            <w:tcW w:w="1843" w:type="dxa"/>
            <w:vMerge/>
            <w:vAlign w:val="center"/>
            <w:hideMark/>
          </w:tcPr>
          <w:p w14:paraId="434EA86D" w14:textId="77777777" w:rsidR="00220CEA" w:rsidRPr="00A76E05" w:rsidRDefault="00220CEA" w:rsidP="00A76E05">
            <w:pPr>
              <w:spacing w:line="240" w:lineRule="auto"/>
              <w:ind w:firstLine="0"/>
              <w:jc w:val="left"/>
              <w:rPr>
                <w:sz w:val="20"/>
                <w:szCs w:val="20"/>
                <w:lang w:eastAsia="en-US"/>
              </w:rPr>
            </w:pPr>
          </w:p>
        </w:tc>
        <w:tc>
          <w:tcPr>
            <w:tcW w:w="1134" w:type="dxa"/>
            <w:shd w:val="clear" w:color="auto" w:fill="FFFFFF" w:themeFill="background1"/>
            <w:vAlign w:val="center"/>
            <w:hideMark/>
          </w:tcPr>
          <w:p w14:paraId="3BA0412E" w14:textId="5B27B1E1" w:rsidR="00220CEA" w:rsidRPr="00A76E05" w:rsidRDefault="00220CEA" w:rsidP="00A76E05">
            <w:pPr>
              <w:spacing w:line="240" w:lineRule="auto"/>
              <w:ind w:firstLine="0"/>
              <w:jc w:val="center"/>
              <w:rPr>
                <w:sz w:val="20"/>
                <w:szCs w:val="20"/>
                <w:lang w:eastAsia="en-US"/>
              </w:rPr>
            </w:pPr>
            <w:r w:rsidRPr="00A76E05">
              <w:rPr>
                <w:sz w:val="20"/>
                <w:szCs w:val="20"/>
                <w:lang w:eastAsia="en-US"/>
              </w:rPr>
              <w:t>202</w:t>
            </w:r>
            <w:r>
              <w:rPr>
                <w:sz w:val="20"/>
                <w:szCs w:val="20"/>
                <w:lang w:eastAsia="en-US"/>
              </w:rPr>
              <w:t>4</w:t>
            </w:r>
            <w:r w:rsidRPr="00A76E05">
              <w:rPr>
                <w:sz w:val="20"/>
                <w:szCs w:val="20"/>
                <w:lang w:eastAsia="en-US"/>
              </w:rPr>
              <w:t>.gads</w:t>
            </w:r>
          </w:p>
        </w:tc>
        <w:tc>
          <w:tcPr>
            <w:tcW w:w="1134" w:type="dxa"/>
            <w:shd w:val="clear" w:color="auto" w:fill="FFFFFF" w:themeFill="background1"/>
            <w:vAlign w:val="center"/>
            <w:hideMark/>
          </w:tcPr>
          <w:p w14:paraId="0DF1448D" w14:textId="550B72AF" w:rsidR="00220CEA" w:rsidRPr="00A76E05" w:rsidRDefault="00220CEA" w:rsidP="00A76E05">
            <w:pPr>
              <w:spacing w:line="240" w:lineRule="auto"/>
              <w:ind w:firstLine="0"/>
              <w:jc w:val="center"/>
              <w:rPr>
                <w:sz w:val="20"/>
                <w:szCs w:val="20"/>
                <w:lang w:eastAsia="en-US"/>
              </w:rPr>
            </w:pPr>
            <w:r w:rsidRPr="00A76E05">
              <w:rPr>
                <w:sz w:val="20"/>
                <w:szCs w:val="20"/>
                <w:lang w:eastAsia="en-US"/>
              </w:rPr>
              <w:t>202</w:t>
            </w:r>
            <w:r>
              <w:rPr>
                <w:sz w:val="20"/>
                <w:szCs w:val="20"/>
                <w:lang w:eastAsia="en-US"/>
              </w:rPr>
              <w:t>5</w:t>
            </w:r>
            <w:r w:rsidRPr="00A76E05">
              <w:rPr>
                <w:sz w:val="20"/>
                <w:szCs w:val="20"/>
                <w:lang w:eastAsia="en-US"/>
              </w:rPr>
              <w:t>.gads</w:t>
            </w:r>
          </w:p>
        </w:tc>
        <w:tc>
          <w:tcPr>
            <w:tcW w:w="1134" w:type="dxa"/>
            <w:shd w:val="clear" w:color="auto" w:fill="FFFFFF" w:themeFill="background1"/>
            <w:vAlign w:val="center"/>
            <w:hideMark/>
          </w:tcPr>
          <w:p w14:paraId="7BDF8998" w14:textId="0EA5A1E5" w:rsidR="00220CEA" w:rsidRPr="00A76E05" w:rsidRDefault="00220CEA" w:rsidP="00A76E05">
            <w:pPr>
              <w:spacing w:line="240" w:lineRule="auto"/>
              <w:ind w:firstLine="0"/>
              <w:jc w:val="center"/>
              <w:rPr>
                <w:sz w:val="20"/>
                <w:szCs w:val="20"/>
                <w:lang w:eastAsia="en-US"/>
              </w:rPr>
            </w:pPr>
            <w:r w:rsidRPr="00A76E05">
              <w:rPr>
                <w:sz w:val="20"/>
                <w:szCs w:val="20"/>
                <w:lang w:eastAsia="en-US"/>
              </w:rPr>
              <w:t>202</w:t>
            </w:r>
            <w:r>
              <w:rPr>
                <w:sz w:val="20"/>
                <w:szCs w:val="20"/>
                <w:lang w:eastAsia="en-US"/>
              </w:rPr>
              <w:t>6</w:t>
            </w:r>
            <w:r w:rsidRPr="00A76E05">
              <w:rPr>
                <w:sz w:val="20"/>
                <w:szCs w:val="20"/>
                <w:lang w:eastAsia="en-US"/>
              </w:rPr>
              <w:t>.gads</w:t>
            </w:r>
          </w:p>
        </w:tc>
        <w:tc>
          <w:tcPr>
            <w:tcW w:w="1276" w:type="dxa"/>
            <w:shd w:val="clear" w:color="auto" w:fill="FFFFFF" w:themeFill="background1"/>
            <w:vAlign w:val="center"/>
            <w:hideMark/>
          </w:tcPr>
          <w:p w14:paraId="481CFF41" w14:textId="7FB23EA0" w:rsidR="00220CEA" w:rsidRPr="00A76E05" w:rsidRDefault="00220CEA" w:rsidP="00A76E05">
            <w:pPr>
              <w:spacing w:line="240" w:lineRule="auto"/>
              <w:ind w:firstLine="0"/>
              <w:jc w:val="center"/>
              <w:rPr>
                <w:sz w:val="20"/>
                <w:szCs w:val="20"/>
                <w:lang w:eastAsia="en-US"/>
              </w:rPr>
            </w:pPr>
            <w:r w:rsidRPr="00A76E05">
              <w:rPr>
                <w:sz w:val="20"/>
                <w:szCs w:val="20"/>
                <w:lang w:eastAsia="en-US"/>
              </w:rPr>
              <w:t>202</w:t>
            </w:r>
            <w:r>
              <w:rPr>
                <w:sz w:val="20"/>
                <w:szCs w:val="20"/>
                <w:lang w:eastAsia="en-US"/>
              </w:rPr>
              <w:t>5</w:t>
            </w:r>
            <w:r w:rsidRPr="00A76E05">
              <w:rPr>
                <w:sz w:val="20"/>
                <w:szCs w:val="20"/>
                <w:lang w:eastAsia="en-US"/>
              </w:rPr>
              <w:t>.gads</w:t>
            </w:r>
          </w:p>
        </w:tc>
        <w:tc>
          <w:tcPr>
            <w:tcW w:w="1275" w:type="dxa"/>
            <w:shd w:val="clear" w:color="auto" w:fill="FFFFFF" w:themeFill="background1"/>
            <w:vAlign w:val="center"/>
            <w:hideMark/>
          </w:tcPr>
          <w:p w14:paraId="1B794146" w14:textId="11A4C4F5" w:rsidR="00220CEA" w:rsidRPr="00A76E05" w:rsidRDefault="00220CEA" w:rsidP="00A76E05">
            <w:pPr>
              <w:spacing w:line="240" w:lineRule="auto"/>
              <w:ind w:firstLine="0"/>
              <w:jc w:val="center"/>
              <w:rPr>
                <w:sz w:val="20"/>
                <w:szCs w:val="20"/>
                <w:lang w:eastAsia="en-US"/>
              </w:rPr>
            </w:pPr>
            <w:r w:rsidRPr="00A76E05">
              <w:rPr>
                <w:sz w:val="20"/>
                <w:szCs w:val="20"/>
                <w:lang w:eastAsia="en-US"/>
              </w:rPr>
              <w:t>202</w:t>
            </w:r>
            <w:r>
              <w:rPr>
                <w:sz w:val="20"/>
                <w:szCs w:val="20"/>
                <w:lang w:eastAsia="en-US"/>
              </w:rPr>
              <w:t>6</w:t>
            </w:r>
            <w:r w:rsidRPr="00A76E05">
              <w:rPr>
                <w:sz w:val="20"/>
                <w:szCs w:val="20"/>
                <w:lang w:eastAsia="en-US"/>
              </w:rPr>
              <w:t>.gads</w:t>
            </w:r>
          </w:p>
        </w:tc>
        <w:tc>
          <w:tcPr>
            <w:tcW w:w="1276" w:type="dxa"/>
            <w:shd w:val="clear" w:color="auto" w:fill="FFFFFF" w:themeFill="background1"/>
            <w:vAlign w:val="center"/>
          </w:tcPr>
          <w:p w14:paraId="64789202" w14:textId="3733E3BC" w:rsidR="00220CEA" w:rsidRDefault="00220CEA" w:rsidP="00FA2107">
            <w:pPr>
              <w:spacing w:line="240" w:lineRule="auto"/>
              <w:ind w:firstLine="0"/>
              <w:jc w:val="center"/>
              <w:rPr>
                <w:sz w:val="20"/>
                <w:szCs w:val="20"/>
                <w:lang w:eastAsia="en-US"/>
              </w:rPr>
            </w:pPr>
            <w:r>
              <w:rPr>
                <w:sz w:val="20"/>
                <w:szCs w:val="20"/>
                <w:lang w:eastAsia="en-US"/>
              </w:rPr>
              <w:t>2027.gads</w:t>
            </w:r>
          </w:p>
        </w:tc>
        <w:tc>
          <w:tcPr>
            <w:tcW w:w="1418" w:type="dxa"/>
            <w:shd w:val="clear" w:color="auto" w:fill="FFFFFF" w:themeFill="background1"/>
            <w:vAlign w:val="center"/>
            <w:hideMark/>
          </w:tcPr>
          <w:p w14:paraId="15C9DA0C" w14:textId="0ACFE45E" w:rsidR="00220CEA" w:rsidRPr="00A76E05" w:rsidRDefault="00220CEA" w:rsidP="00A76E05">
            <w:pPr>
              <w:spacing w:line="240" w:lineRule="auto"/>
              <w:ind w:firstLine="0"/>
              <w:jc w:val="center"/>
              <w:rPr>
                <w:sz w:val="20"/>
                <w:szCs w:val="20"/>
                <w:lang w:eastAsia="en-US"/>
              </w:rPr>
            </w:pPr>
            <w:r w:rsidRPr="00A76E05">
              <w:rPr>
                <w:sz w:val="20"/>
                <w:szCs w:val="20"/>
                <w:lang w:eastAsia="en-US"/>
              </w:rPr>
              <w:t xml:space="preserve">turpmākajā </w:t>
            </w:r>
            <w:proofErr w:type="spellStart"/>
            <w:r w:rsidRPr="00A76E05">
              <w:rPr>
                <w:sz w:val="20"/>
                <w:szCs w:val="20"/>
                <w:lang w:eastAsia="en-US"/>
              </w:rPr>
              <w:t>laikaposmā</w:t>
            </w:r>
            <w:proofErr w:type="spellEnd"/>
            <w:r w:rsidRPr="00A76E05">
              <w:rPr>
                <w:sz w:val="20"/>
                <w:szCs w:val="20"/>
                <w:lang w:eastAsia="en-US"/>
              </w:rPr>
              <w:t xml:space="preserve"> līdz pasākuma pabeigšanai (ja pasākuma īstenošana ir terminēta)</w:t>
            </w:r>
          </w:p>
        </w:tc>
        <w:tc>
          <w:tcPr>
            <w:tcW w:w="1417" w:type="dxa"/>
            <w:shd w:val="clear" w:color="auto" w:fill="FFFFFF" w:themeFill="background1"/>
            <w:vAlign w:val="center"/>
            <w:hideMark/>
          </w:tcPr>
          <w:p w14:paraId="7BBEBA00" w14:textId="77777777" w:rsidR="00220CEA" w:rsidRPr="00A76E05" w:rsidRDefault="00220CEA" w:rsidP="00A76E05">
            <w:pPr>
              <w:spacing w:line="240" w:lineRule="auto"/>
              <w:ind w:firstLine="0"/>
              <w:jc w:val="center"/>
              <w:rPr>
                <w:sz w:val="20"/>
                <w:szCs w:val="20"/>
                <w:lang w:eastAsia="en-US"/>
              </w:rPr>
            </w:pPr>
            <w:r w:rsidRPr="00A76E05">
              <w:rPr>
                <w:sz w:val="20"/>
                <w:szCs w:val="20"/>
                <w:lang w:eastAsia="en-US"/>
              </w:rPr>
              <w:t>turpmāk ik gadu (ja pasākuma izpilde nav terminēta)</w:t>
            </w:r>
          </w:p>
        </w:tc>
        <w:tc>
          <w:tcPr>
            <w:tcW w:w="1134" w:type="dxa"/>
            <w:vAlign w:val="center"/>
            <w:hideMark/>
          </w:tcPr>
          <w:p w14:paraId="5EF28251" w14:textId="72892C9F" w:rsidR="00220CEA" w:rsidRPr="00A76E05" w:rsidRDefault="00220CEA" w:rsidP="00EB35E9">
            <w:pPr>
              <w:spacing w:line="240" w:lineRule="auto"/>
              <w:ind w:firstLine="0"/>
              <w:jc w:val="center"/>
              <w:rPr>
                <w:sz w:val="20"/>
                <w:szCs w:val="20"/>
                <w:lang w:eastAsia="en-US"/>
              </w:rPr>
            </w:pPr>
          </w:p>
        </w:tc>
      </w:tr>
      <w:tr w:rsidR="00184C88" w:rsidRPr="00184C88" w14:paraId="004CE2B0" w14:textId="77777777" w:rsidTr="000968E4">
        <w:trPr>
          <w:trHeight w:val="1005"/>
        </w:trPr>
        <w:tc>
          <w:tcPr>
            <w:tcW w:w="567" w:type="dxa"/>
            <w:shd w:val="clear" w:color="auto" w:fill="auto"/>
            <w:vAlign w:val="center"/>
            <w:hideMark/>
          </w:tcPr>
          <w:p w14:paraId="3EB8EAC1" w14:textId="6C9DAC75" w:rsidR="00220CEA" w:rsidRPr="00184C88" w:rsidRDefault="00220CEA" w:rsidP="008B4166">
            <w:pPr>
              <w:spacing w:line="240" w:lineRule="auto"/>
              <w:ind w:firstLine="0"/>
              <w:jc w:val="center"/>
              <w:rPr>
                <w:sz w:val="20"/>
                <w:szCs w:val="20"/>
                <w:lang w:eastAsia="en-US"/>
              </w:rPr>
            </w:pPr>
          </w:p>
        </w:tc>
        <w:tc>
          <w:tcPr>
            <w:tcW w:w="1418" w:type="dxa"/>
            <w:shd w:val="clear" w:color="auto" w:fill="auto"/>
            <w:vAlign w:val="center"/>
            <w:hideMark/>
          </w:tcPr>
          <w:p w14:paraId="5712B585" w14:textId="77EE0142" w:rsidR="00220CEA" w:rsidRPr="00184C88" w:rsidRDefault="00220CEA" w:rsidP="008B4166">
            <w:pPr>
              <w:spacing w:line="240" w:lineRule="auto"/>
              <w:ind w:firstLine="0"/>
              <w:jc w:val="center"/>
              <w:rPr>
                <w:sz w:val="20"/>
                <w:szCs w:val="20"/>
                <w:lang w:eastAsia="en-US"/>
              </w:rPr>
            </w:pPr>
          </w:p>
        </w:tc>
        <w:tc>
          <w:tcPr>
            <w:tcW w:w="1276" w:type="dxa"/>
            <w:shd w:val="clear" w:color="auto" w:fill="auto"/>
            <w:vAlign w:val="center"/>
            <w:hideMark/>
          </w:tcPr>
          <w:p w14:paraId="03CA8D21" w14:textId="77777777" w:rsidR="00220CEA" w:rsidRPr="00184C88" w:rsidRDefault="00220CEA" w:rsidP="008B4166">
            <w:pPr>
              <w:spacing w:line="240" w:lineRule="auto"/>
              <w:ind w:firstLine="0"/>
              <w:jc w:val="center"/>
              <w:rPr>
                <w:b/>
                <w:bCs/>
                <w:sz w:val="20"/>
                <w:szCs w:val="20"/>
                <w:lang w:eastAsia="en-US"/>
              </w:rPr>
            </w:pPr>
            <w:r w:rsidRPr="00184C88">
              <w:rPr>
                <w:b/>
                <w:bCs/>
                <w:sz w:val="20"/>
                <w:szCs w:val="20"/>
                <w:lang w:eastAsia="en-US"/>
              </w:rPr>
              <w:t>Finansējums plāna realizācijai kopā</w:t>
            </w:r>
          </w:p>
        </w:tc>
        <w:tc>
          <w:tcPr>
            <w:tcW w:w="1843" w:type="dxa"/>
            <w:shd w:val="clear" w:color="auto" w:fill="auto"/>
            <w:vAlign w:val="center"/>
            <w:hideMark/>
          </w:tcPr>
          <w:p w14:paraId="0C94EE5A" w14:textId="00B32B74" w:rsidR="00220CEA" w:rsidRPr="00184C88" w:rsidRDefault="00220CEA" w:rsidP="008B4166">
            <w:pPr>
              <w:spacing w:line="240" w:lineRule="auto"/>
              <w:ind w:firstLine="0"/>
              <w:jc w:val="center"/>
              <w:rPr>
                <w:sz w:val="20"/>
                <w:szCs w:val="20"/>
                <w:lang w:eastAsia="en-US"/>
              </w:rPr>
            </w:pPr>
          </w:p>
        </w:tc>
        <w:tc>
          <w:tcPr>
            <w:tcW w:w="1134" w:type="dxa"/>
            <w:shd w:val="clear" w:color="auto" w:fill="auto"/>
            <w:vAlign w:val="center"/>
            <w:hideMark/>
          </w:tcPr>
          <w:p w14:paraId="4888B17C" w14:textId="5DD128CA" w:rsidR="00220CEA" w:rsidRPr="00FF611B" w:rsidRDefault="00BD15C2" w:rsidP="0EB4C49A">
            <w:pPr>
              <w:spacing w:line="240" w:lineRule="auto"/>
              <w:ind w:firstLine="0"/>
              <w:jc w:val="center"/>
              <w:rPr>
                <w:b/>
                <w:sz w:val="20"/>
                <w:szCs w:val="20"/>
                <w:lang w:eastAsia="en-US"/>
              </w:rPr>
            </w:pPr>
            <w:r w:rsidRPr="00FF611B">
              <w:rPr>
                <w:b/>
                <w:sz w:val="20"/>
                <w:szCs w:val="20"/>
              </w:rPr>
              <w:t>7</w:t>
            </w:r>
            <w:r w:rsidR="00DC7699" w:rsidRPr="00FF611B">
              <w:rPr>
                <w:b/>
                <w:sz w:val="20"/>
                <w:szCs w:val="20"/>
              </w:rPr>
              <w:t> 1</w:t>
            </w:r>
            <w:r w:rsidR="00E26678" w:rsidRPr="00FF611B">
              <w:rPr>
                <w:b/>
                <w:sz w:val="20"/>
                <w:szCs w:val="20"/>
              </w:rPr>
              <w:t>74</w:t>
            </w:r>
            <w:r w:rsidR="00DC7699" w:rsidRPr="00FF611B">
              <w:rPr>
                <w:b/>
                <w:sz w:val="20"/>
                <w:szCs w:val="20"/>
              </w:rPr>
              <w:t xml:space="preserve"> </w:t>
            </w:r>
            <w:r w:rsidR="00E26678" w:rsidRPr="00FF611B">
              <w:rPr>
                <w:b/>
                <w:sz w:val="20"/>
                <w:szCs w:val="20"/>
              </w:rPr>
              <w:t>2</w:t>
            </w:r>
            <w:r w:rsidR="00DC7699" w:rsidRPr="00FF611B">
              <w:rPr>
                <w:b/>
                <w:sz w:val="20"/>
                <w:szCs w:val="20"/>
              </w:rPr>
              <w:t>98</w:t>
            </w:r>
          </w:p>
        </w:tc>
        <w:tc>
          <w:tcPr>
            <w:tcW w:w="1134" w:type="dxa"/>
            <w:shd w:val="clear" w:color="auto" w:fill="auto"/>
            <w:vAlign w:val="center"/>
          </w:tcPr>
          <w:p w14:paraId="3F0DC421" w14:textId="65EC0D0E" w:rsidR="00220CEA" w:rsidRPr="00FF611B" w:rsidRDefault="00C57535" w:rsidP="0EB4C49A">
            <w:pPr>
              <w:spacing w:line="240" w:lineRule="auto"/>
              <w:ind w:firstLine="0"/>
              <w:jc w:val="center"/>
              <w:rPr>
                <w:b/>
                <w:sz w:val="20"/>
                <w:szCs w:val="20"/>
                <w:lang w:eastAsia="en-US"/>
              </w:rPr>
            </w:pPr>
            <w:r w:rsidRPr="00FF611B">
              <w:rPr>
                <w:b/>
                <w:sz w:val="20"/>
                <w:szCs w:val="20"/>
                <w:lang w:eastAsia="en-US"/>
              </w:rPr>
              <w:t>7 291 225</w:t>
            </w:r>
          </w:p>
        </w:tc>
        <w:tc>
          <w:tcPr>
            <w:tcW w:w="1134" w:type="dxa"/>
            <w:shd w:val="clear" w:color="auto" w:fill="auto"/>
            <w:vAlign w:val="center"/>
          </w:tcPr>
          <w:p w14:paraId="0E29F6EA" w14:textId="628EB958" w:rsidR="00220CEA" w:rsidRPr="00FF611B" w:rsidRDefault="00825554" w:rsidP="0EB4C49A">
            <w:pPr>
              <w:spacing w:line="240" w:lineRule="auto"/>
              <w:ind w:firstLine="0"/>
              <w:jc w:val="center"/>
              <w:rPr>
                <w:b/>
                <w:sz w:val="20"/>
                <w:szCs w:val="20"/>
                <w:lang w:eastAsia="en-US"/>
              </w:rPr>
            </w:pPr>
            <w:r w:rsidRPr="00FF611B">
              <w:rPr>
                <w:b/>
                <w:sz w:val="20"/>
                <w:szCs w:val="20"/>
                <w:lang w:eastAsia="en-US"/>
              </w:rPr>
              <w:t>5</w:t>
            </w:r>
            <w:r w:rsidR="005F4778" w:rsidRPr="00FF611B">
              <w:rPr>
                <w:b/>
                <w:sz w:val="20"/>
                <w:szCs w:val="20"/>
                <w:lang w:eastAsia="en-US"/>
              </w:rPr>
              <w:t> 954 133</w:t>
            </w:r>
          </w:p>
        </w:tc>
        <w:tc>
          <w:tcPr>
            <w:tcW w:w="1276" w:type="dxa"/>
            <w:shd w:val="clear" w:color="auto" w:fill="auto"/>
            <w:vAlign w:val="center"/>
          </w:tcPr>
          <w:p w14:paraId="371EB557" w14:textId="1D5939CC" w:rsidR="00220CEA" w:rsidRPr="00FF611B" w:rsidRDefault="00A94BDE" w:rsidP="0EB4C49A">
            <w:pPr>
              <w:spacing w:line="240" w:lineRule="auto"/>
              <w:ind w:firstLine="0"/>
              <w:jc w:val="center"/>
              <w:rPr>
                <w:b/>
                <w:bCs/>
                <w:sz w:val="20"/>
                <w:szCs w:val="20"/>
                <w:lang w:eastAsia="en-US"/>
              </w:rPr>
            </w:pPr>
            <w:r w:rsidRPr="00FF611B">
              <w:rPr>
                <w:b/>
                <w:bCs/>
                <w:sz w:val="20"/>
                <w:szCs w:val="20"/>
                <w:lang w:eastAsia="en-US"/>
              </w:rPr>
              <w:t>340 514</w:t>
            </w:r>
          </w:p>
        </w:tc>
        <w:tc>
          <w:tcPr>
            <w:tcW w:w="1275" w:type="dxa"/>
            <w:shd w:val="clear" w:color="auto" w:fill="auto"/>
            <w:vAlign w:val="center"/>
          </w:tcPr>
          <w:p w14:paraId="301F92C3" w14:textId="32C32FE1" w:rsidR="00220CEA" w:rsidRPr="00FF611B" w:rsidRDefault="13198C67" w:rsidP="0EB4C49A">
            <w:pPr>
              <w:spacing w:line="240" w:lineRule="auto"/>
              <w:ind w:firstLine="0"/>
              <w:jc w:val="center"/>
              <w:rPr>
                <w:b/>
                <w:bCs/>
                <w:sz w:val="20"/>
                <w:szCs w:val="20"/>
                <w:lang w:eastAsia="en-US"/>
              </w:rPr>
            </w:pPr>
            <w:r w:rsidRPr="00FF611B">
              <w:rPr>
                <w:b/>
                <w:sz w:val="20"/>
                <w:szCs w:val="20"/>
                <w:lang w:eastAsia="en-US"/>
              </w:rPr>
              <w:t>1</w:t>
            </w:r>
            <w:r w:rsidR="00395D01" w:rsidRPr="00FF611B">
              <w:rPr>
                <w:b/>
                <w:sz w:val="20"/>
                <w:szCs w:val="20"/>
                <w:lang w:eastAsia="en-US"/>
              </w:rPr>
              <w:t>9</w:t>
            </w:r>
            <w:r w:rsidRPr="00FF611B">
              <w:rPr>
                <w:b/>
                <w:sz w:val="20"/>
                <w:szCs w:val="20"/>
                <w:lang w:eastAsia="en-US"/>
              </w:rPr>
              <w:t xml:space="preserve"> </w:t>
            </w:r>
            <w:r w:rsidR="00395D01" w:rsidRPr="00FF611B">
              <w:rPr>
                <w:b/>
                <w:sz w:val="20"/>
                <w:szCs w:val="20"/>
                <w:lang w:eastAsia="en-US"/>
              </w:rPr>
              <w:t>0</w:t>
            </w:r>
            <w:r w:rsidR="00CB17B3" w:rsidRPr="00FF611B">
              <w:rPr>
                <w:b/>
                <w:sz w:val="20"/>
                <w:szCs w:val="20"/>
                <w:lang w:eastAsia="en-US"/>
              </w:rPr>
              <w:t>53</w:t>
            </w:r>
            <w:r w:rsidRPr="00FF611B">
              <w:rPr>
                <w:b/>
                <w:sz w:val="20"/>
                <w:szCs w:val="20"/>
                <w:lang w:eastAsia="en-US"/>
              </w:rPr>
              <w:t xml:space="preserve"> </w:t>
            </w:r>
            <w:r w:rsidR="00501641" w:rsidRPr="00FF611B">
              <w:rPr>
                <w:b/>
                <w:sz w:val="20"/>
                <w:szCs w:val="20"/>
                <w:lang w:eastAsia="en-US"/>
              </w:rPr>
              <w:t>435</w:t>
            </w:r>
          </w:p>
        </w:tc>
        <w:tc>
          <w:tcPr>
            <w:tcW w:w="1276" w:type="dxa"/>
            <w:vAlign w:val="center"/>
          </w:tcPr>
          <w:p w14:paraId="2ED60398" w14:textId="2EBECC91" w:rsidR="00220CEA" w:rsidRPr="00FF611B" w:rsidRDefault="00AE1961" w:rsidP="0EB4C49A">
            <w:pPr>
              <w:spacing w:line="240" w:lineRule="auto"/>
              <w:ind w:firstLine="0"/>
              <w:jc w:val="center"/>
              <w:rPr>
                <w:b/>
                <w:sz w:val="20"/>
                <w:szCs w:val="20"/>
                <w:lang w:eastAsia="en-US"/>
              </w:rPr>
            </w:pPr>
            <w:r w:rsidRPr="00FF611B">
              <w:rPr>
                <w:b/>
                <w:sz w:val="20"/>
                <w:szCs w:val="20"/>
                <w:lang w:eastAsia="en-US"/>
              </w:rPr>
              <w:t>1</w:t>
            </w:r>
            <w:r w:rsidR="00CB17B3" w:rsidRPr="00FF611B">
              <w:rPr>
                <w:b/>
                <w:sz w:val="20"/>
                <w:szCs w:val="20"/>
                <w:lang w:eastAsia="en-US"/>
              </w:rPr>
              <w:t>1</w:t>
            </w:r>
            <w:r w:rsidR="00C35D22" w:rsidRPr="00FF611B">
              <w:rPr>
                <w:b/>
                <w:sz w:val="20"/>
                <w:szCs w:val="20"/>
                <w:lang w:eastAsia="en-US"/>
              </w:rPr>
              <w:t> </w:t>
            </w:r>
            <w:r w:rsidR="00CB17B3" w:rsidRPr="00FF611B">
              <w:rPr>
                <w:b/>
                <w:sz w:val="20"/>
                <w:szCs w:val="20"/>
                <w:lang w:eastAsia="en-US"/>
              </w:rPr>
              <w:t>898</w:t>
            </w:r>
            <w:r w:rsidR="00C35D22" w:rsidRPr="00FF611B">
              <w:rPr>
                <w:b/>
                <w:sz w:val="20"/>
                <w:szCs w:val="20"/>
                <w:lang w:eastAsia="en-US"/>
              </w:rPr>
              <w:t xml:space="preserve"> </w:t>
            </w:r>
            <w:r w:rsidR="00501641" w:rsidRPr="00FF611B">
              <w:rPr>
                <w:b/>
                <w:sz w:val="20"/>
                <w:szCs w:val="20"/>
                <w:lang w:eastAsia="en-US"/>
              </w:rPr>
              <w:t>120</w:t>
            </w:r>
          </w:p>
        </w:tc>
        <w:tc>
          <w:tcPr>
            <w:tcW w:w="1418" w:type="dxa"/>
            <w:shd w:val="clear" w:color="auto" w:fill="auto"/>
            <w:vAlign w:val="center"/>
          </w:tcPr>
          <w:p w14:paraId="464E199B" w14:textId="5155D785" w:rsidR="00220CEA" w:rsidRPr="00184C88" w:rsidRDefault="00220CEA" w:rsidP="0EB4C49A">
            <w:pPr>
              <w:spacing w:line="240" w:lineRule="auto"/>
              <w:ind w:firstLine="0"/>
              <w:jc w:val="center"/>
              <w:rPr>
                <w:b/>
                <w:bCs/>
                <w:sz w:val="20"/>
                <w:szCs w:val="20"/>
                <w:lang w:eastAsia="en-US"/>
              </w:rPr>
            </w:pPr>
          </w:p>
        </w:tc>
        <w:tc>
          <w:tcPr>
            <w:tcW w:w="1417" w:type="dxa"/>
            <w:shd w:val="clear" w:color="auto" w:fill="auto"/>
            <w:vAlign w:val="center"/>
          </w:tcPr>
          <w:p w14:paraId="3D393630" w14:textId="3D3A648E" w:rsidR="00220CEA" w:rsidRPr="00184C88" w:rsidRDefault="00CB17B3" w:rsidP="0EB4C49A">
            <w:pPr>
              <w:spacing w:line="240" w:lineRule="auto"/>
              <w:ind w:firstLine="0"/>
              <w:jc w:val="center"/>
              <w:rPr>
                <w:b/>
                <w:bCs/>
                <w:sz w:val="20"/>
                <w:szCs w:val="20"/>
              </w:rPr>
            </w:pPr>
            <w:r w:rsidRPr="00D028F4">
              <w:rPr>
                <w:b/>
                <w:sz w:val="20"/>
                <w:szCs w:val="20"/>
              </w:rPr>
              <w:t>7</w:t>
            </w:r>
            <w:r w:rsidR="00BB4D95" w:rsidRPr="00D028F4">
              <w:rPr>
                <w:b/>
                <w:sz w:val="20"/>
                <w:szCs w:val="20"/>
              </w:rPr>
              <w:t> </w:t>
            </w:r>
            <w:r w:rsidRPr="00D028F4">
              <w:rPr>
                <w:b/>
                <w:sz w:val="20"/>
                <w:szCs w:val="20"/>
              </w:rPr>
              <w:t>783</w:t>
            </w:r>
            <w:r w:rsidR="00BB4D95" w:rsidRPr="00D028F4">
              <w:rPr>
                <w:b/>
                <w:sz w:val="20"/>
                <w:szCs w:val="20"/>
              </w:rPr>
              <w:t xml:space="preserve"> 620</w:t>
            </w:r>
          </w:p>
        </w:tc>
        <w:tc>
          <w:tcPr>
            <w:tcW w:w="1134" w:type="dxa"/>
            <w:shd w:val="clear" w:color="auto" w:fill="auto"/>
            <w:vAlign w:val="center"/>
            <w:hideMark/>
          </w:tcPr>
          <w:p w14:paraId="56E091F9" w14:textId="7496B8F6" w:rsidR="00220CEA" w:rsidRPr="00184C88" w:rsidRDefault="00220CEA" w:rsidP="008B4166">
            <w:pPr>
              <w:spacing w:line="240" w:lineRule="auto"/>
              <w:ind w:firstLine="0"/>
              <w:jc w:val="center"/>
              <w:rPr>
                <w:sz w:val="20"/>
                <w:szCs w:val="20"/>
                <w:lang w:eastAsia="en-US"/>
              </w:rPr>
            </w:pPr>
          </w:p>
        </w:tc>
      </w:tr>
      <w:tr w:rsidR="00184C88" w:rsidRPr="00184C88" w14:paraId="14107F0A" w14:textId="77777777" w:rsidTr="000968E4">
        <w:trPr>
          <w:trHeight w:val="255"/>
        </w:trPr>
        <w:tc>
          <w:tcPr>
            <w:tcW w:w="567" w:type="dxa"/>
            <w:shd w:val="clear" w:color="auto" w:fill="auto"/>
            <w:vAlign w:val="center"/>
            <w:hideMark/>
          </w:tcPr>
          <w:p w14:paraId="20A13CA0"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418" w:type="dxa"/>
            <w:shd w:val="clear" w:color="auto" w:fill="auto"/>
            <w:vAlign w:val="center"/>
            <w:hideMark/>
          </w:tcPr>
          <w:p w14:paraId="649F92ED"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276" w:type="dxa"/>
            <w:shd w:val="clear" w:color="auto" w:fill="FFFFFF" w:themeFill="background1"/>
            <w:vAlign w:val="center"/>
            <w:hideMark/>
          </w:tcPr>
          <w:p w14:paraId="58D47D4A"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tai skaitā:</w:t>
            </w:r>
          </w:p>
        </w:tc>
        <w:tc>
          <w:tcPr>
            <w:tcW w:w="1843" w:type="dxa"/>
            <w:shd w:val="clear" w:color="auto" w:fill="auto"/>
            <w:vAlign w:val="center"/>
            <w:hideMark/>
          </w:tcPr>
          <w:p w14:paraId="6AD76F00"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134" w:type="dxa"/>
            <w:shd w:val="clear" w:color="auto" w:fill="auto"/>
            <w:vAlign w:val="center"/>
            <w:hideMark/>
          </w:tcPr>
          <w:p w14:paraId="65CA3B26"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134" w:type="dxa"/>
            <w:shd w:val="clear" w:color="auto" w:fill="auto"/>
            <w:vAlign w:val="center"/>
            <w:hideMark/>
          </w:tcPr>
          <w:p w14:paraId="1A4C0D3B"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134" w:type="dxa"/>
            <w:shd w:val="clear" w:color="auto" w:fill="auto"/>
            <w:vAlign w:val="center"/>
            <w:hideMark/>
          </w:tcPr>
          <w:p w14:paraId="72A43D8A"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276" w:type="dxa"/>
            <w:shd w:val="clear" w:color="auto" w:fill="auto"/>
            <w:vAlign w:val="center"/>
            <w:hideMark/>
          </w:tcPr>
          <w:p w14:paraId="6D9D9EF0"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p w14:paraId="3966BB2F" w14:textId="071C8EC4"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275" w:type="dxa"/>
            <w:shd w:val="clear" w:color="auto" w:fill="auto"/>
            <w:vAlign w:val="center"/>
            <w:hideMark/>
          </w:tcPr>
          <w:p w14:paraId="3527D5CA"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276" w:type="dxa"/>
          </w:tcPr>
          <w:p w14:paraId="48B2CB0B" w14:textId="77777777" w:rsidR="00220CEA" w:rsidRPr="00184C88" w:rsidRDefault="00220CEA" w:rsidP="00A76E05">
            <w:pPr>
              <w:spacing w:line="240" w:lineRule="auto"/>
              <w:ind w:firstLine="0"/>
              <w:jc w:val="center"/>
              <w:rPr>
                <w:sz w:val="20"/>
                <w:szCs w:val="20"/>
                <w:lang w:eastAsia="en-US"/>
              </w:rPr>
            </w:pPr>
          </w:p>
        </w:tc>
        <w:tc>
          <w:tcPr>
            <w:tcW w:w="1418" w:type="dxa"/>
            <w:shd w:val="clear" w:color="auto" w:fill="auto"/>
            <w:vAlign w:val="center"/>
            <w:hideMark/>
          </w:tcPr>
          <w:p w14:paraId="54416672" w14:textId="34DE215D"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417" w:type="dxa"/>
            <w:shd w:val="clear" w:color="auto" w:fill="auto"/>
            <w:vAlign w:val="center"/>
            <w:hideMark/>
          </w:tcPr>
          <w:p w14:paraId="6C0408DD"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c>
          <w:tcPr>
            <w:tcW w:w="1134" w:type="dxa"/>
            <w:shd w:val="clear" w:color="auto" w:fill="auto"/>
            <w:vAlign w:val="center"/>
            <w:hideMark/>
          </w:tcPr>
          <w:p w14:paraId="71D5043D" w14:textId="77777777" w:rsidR="00220CEA" w:rsidRPr="00184C88" w:rsidRDefault="00220CEA" w:rsidP="00A76E05">
            <w:pPr>
              <w:spacing w:line="240" w:lineRule="auto"/>
              <w:ind w:firstLine="0"/>
              <w:jc w:val="center"/>
              <w:rPr>
                <w:sz w:val="20"/>
                <w:szCs w:val="20"/>
                <w:lang w:eastAsia="en-US"/>
              </w:rPr>
            </w:pPr>
            <w:r w:rsidRPr="00184C88">
              <w:rPr>
                <w:sz w:val="20"/>
                <w:szCs w:val="20"/>
                <w:lang w:eastAsia="en-US"/>
              </w:rPr>
              <w:t> </w:t>
            </w:r>
          </w:p>
        </w:tc>
      </w:tr>
      <w:tr w:rsidR="00184C88" w:rsidRPr="00184C88" w14:paraId="28F205AD" w14:textId="77777777" w:rsidTr="000968E4">
        <w:trPr>
          <w:trHeight w:val="255"/>
        </w:trPr>
        <w:tc>
          <w:tcPr>
            <w:tcW w:w="567" w:type="dxa"/>
            <w:shd w:val="clear" w:color="auto" w:fill="auto"/>
            <w:vAlign w:val="center"/>
          </w:tcPr>
          <w:p w14:paraId="060E9137" w14:textId="77777777" w:rsidR="006A3425" w:rsidRPr="00184C88" w:rsidRDefault="006A3425" w:rsidP="00AC463D">
            <w:pPr>
              <w:spacing w:line="240" w:lineRule="auto"/>
              <w:ind w:firstLine="0"/>
              <w:jc w:val="center"/>
              <w:rPr>
                <w:sz w:val="20"/>
                <w:szCs w:val="20"/>
                <w:lang w:eastAsia="en-US"/>
              </w:rPr>
            </w:pPr>
          </w:p>
        </w:tc>
        <w:tc>
          <w:tcPr>
            <w:tcW w:w="1418" w:type="dxa"/>
            <w:shd w:val="clear" w:color="auto" w:fill="auto"/>
            <w:vAlign w:val="center"/>
          </w:tcPr>
          <w:p w14:paraId="77E593F7" w14:textId="77777777" w:rsidR="006A3425" w:rsidRPr="00184C88" w:rsidRDefault="006A3425" w:rsidP="00AC463D">
            <w:pPr>
              <w:spacing w:line="240" w:lineRule="auto"/>
              <w:ind w:firstLine="0"/>
              <w:jc w:val="center"/>
              <w:rPr>
                <w:sz w:val="20"/>
                <w:szCs w:val="20"/>
                <w:lang w:eastAsia="en-US"/>
              </w:rPr>
            </w:pPr>
          </w:p>
        </w:tc>
        <w:tc>
          <w:tcPr>
            <w:tcW w:w="1276" w:type="dxa"/>
            <w:shd w:val="clear" w:color="auto" w:fill="FFFFFF" w:themeFill="background1"/>
          </w:tcPr>
          <w:p w14:paraId="3D6A5248" w14:textId="7CD485D0" w:rsidR="006A3425" w:rsidRPr="00184C88" w:rsidRDefault="006A3425" w:rsidP="00AC463D">
            <w:pPr>
              <w:spacing w:line="240" w:lineRule="auto"/>
              <w:ind w:firstLine="0"/>
              <w:jc w:val="center"/>
              <w:rPr>
                <w:sz w:val="20"/>
                <w:szCs w:val="20"/>
              </w:rPr>
            </w:pPr>
            <w:r w:rsidRPr="00184C88">
              <w:rPr>
                <w:sz w:val="20"/>
                <w:szCs w:val="20"/>
              </w:rPr>
              <w:t>03.Ministru kabinets</w:t>
            </w:r>
          </w:p>
        </w:tc>
        <w:tc>
          <w:tcPr>
            <w:tcW w:w="1843" w:type="dxa"/>
            <w:shd w:val="clear" w:color="auto" w:fill="auto"/>
          </w:tcPr>
          <w:p w14:paraId="32E36F32" w14:textId="7777777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5A2D9F3D" w14:textId="7777777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2342CB57" w14:textId="7777777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547F9CD3" w14:textId="77777777" w:rsidR="006A3425" w:rsidRPr="00184C88" w:rsidRDefault="006A3425" w:rsidP="00AC463D">
            <w:pPr>
              <w:spacing w:line="240" w:lineRule="auto"/>
              <w:ind w:firstLine="0"/>
              <w:jc w:val="center"/>
              <w:rPr>
                <w:sz w:val="20"/>
                <w:szCs w:val="20"/>
                <w:lang w:eastAsia="en-US"/>
              </w:rPr>
            </w:pPr>
          </w:p>
        </w:tc>
        <w:tc>
          <w:tcPr>
            <w:tcW w:w="1276" w:type="dxa"/>
            <w:shd w:val="clear" w:color="auto" w:fill="auto"/>
            <w:vAlign w:val="center"/>
          </w:tcPr>
          <w:p w14:paraId="3EB02AC9" w14:textId="77777777" w:rsidR="006A3425" w:rsidRPr="00184C88" w:rsidRDefault="006A3425" w:rsidP="00AC463D">
            <w:pPr>
              <w:spacing w:line="240" w:lineRule="auto"/>
              <w:ind w:firstLine="0"/>
              <w:jc w:val="center"/>
              <w:rPr>
                <w:sz w:val="20"/>
                <w:szCs w:val="20"/>
                <w:lang w:eastAsia="en-US"/>
              </w:rPr>
            </w:pPr>
          </w:p>
        </w:tc>
        <w:tc>
          <w:tcPr>
            <w:tcW w:w="1275" w:type="dxa"/>
            <w:shd w:val="clear" w:color="auto" w:fill="auto"/>
            <w:vAlign w:val="center"/>
          </w:tcPr>
          <w:p w14:paraId="07663C96" w14:textId="77777777" w:rsidR="006A3425" w:rsidRPr="00184C88" w:rsidRDefault="006A3425" w:rsidP="00AC463D">
            <w:pPr>
              <w:spacing w:line="240" w:lineRule="auto"/>
              <w:ind w:firstLine="0"/>
              <w:jc w:val="center"/>
              <w:rPr>
                <w:sz w:val="20"/>
                <w:szCs w:val="20"/>
                <w:lang w:eastAsia="en-US"/>
              </w:rPr>
            </w:pPr>
          </w:p>
        </w:tc>
        <w:tc>
          <w:tcPr>
            <w:tcW w:w="1276" w:type="dxa"/>
          </w:tcPr>
          <w:p w14:paraId="782EF89E" w14:textId="77777777" w:rsidR="006A3425" w:rsidRPr="00184C88" w:rsidRDefault="006A3425" w:rsidP="00AC463D">
            <w:pPr>
              <w:spacing w:line="240" w:lineRule="auto"/>
              <w:ind w:firstLine="0"/>
              <w:jc w:val="center"/>
              <w:rPr>
                <w:sz w:val="20"/>
                <w:szCs w:val="20"/>
                <w:lang w:eastAsia="en-US"/>
              </w:rPr>
            </w:pPr>
          </w:p>
        </w:tc>
        <w:tc>
          <w:tcPr>
            <w:tcW w:w="1418" w:type="dxa"/>
            <w:shd w:val="clear" w:color="auto" w:fill="auto"/>
            <w:vAlign w:val="center"/>
          </w:tcPr>
          <w:p w14:paraId="3D04B318" w14:textId="77777777" w:rsidR="006A3425" w:rsidRPr="00184C88" w:rsidRDefault="006A3425" w:rsidP="00AC463D">
            <w:pPr>
              <w:spacing w:line="240" w:lineRule="auto"/>
              <w:ind w:firstLine="0"/>
              <w:jc w:val="center"/>
              <w:rPr>
                <w:sz w:val="20"/>
                <w:szCs w:val="20"/>
                <w:lang w:eastAsia="en-US"/>
              </w:rPr>
            </w:pPr>
          </w:p>
        </w:tc>
        <w:tc>
          <w:tcPr>
            <w:tcW w:w="1417" w:type="dxa"/>
            <w:shd w:val="clear" w:color="auto" w:fill="auto"/>
            <w:vAlign w:val="center"/>
          </w:tcPr>
          <w:p w14:paraId="7857768F" w14:textId="7777777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4E6C39CB" w14:textId="77777777" w:rsidR="006A3425" w:rsidRPr="00184C88" w:rsidRDefault="006A3425" w:rsidP="00AC463D">
            <w:pPr>
              <w:spacing w:line="240" w:lineRule="auto"/>
              <w:ind w:firstLine="0"/>
              <w:jc w:val="center"/>
              <w:rPr>
                <w:sz w:val="20"/>
                <w:szCs w:val="20"/>
                <w:lang w:eastAsia="en-US"/>
              </w:rPr>
            </w:pPr>
          </w:p>
        </w:tc>
      </w:tr>
      <w:tr w:rsidR="00184C88" w:rsidRPr="00184C88" w14:paraId="4F7B13E6" w14:textId="77777777" w:rsidTr="000968E4">
        <w:trPr>
          <w:trHeight w:val="255"/>
        </w:trPr>
        <w:tc>
          <w:tcPr>
            <w:tcW w:w="567" w:type="dxa"/>
            <w:shd w:val="clear" w:color="auto" w:fill="auto"/>
            <w:vAlign w:val="center"/>
          </w:tcPr>
          <w:p w14:paraId="0BD0ED98" w14:textId="77777777" w:rsidR="006A3425" w:rsidRPr="00184C88" w:rsidRDefault="006A3425" w:rsidP="00AC463D">
            <w:pPr>
              <w:spacing w:line="240" w:lineRule="auto"/>
              <w:ind w:firstLine="0"/>
              <w:jc w:val="center"/>
              <w:rPr>
                <w:sz w:val="20"/>
                <w:szCs w:val="20"/>
                <w:lang w:eastAsia="en-US"/>
              </w:rPr>
            </w:pPr>
          </w:p>
        </w:tc>
        <w:tc>
          <w:tcPr>
            <w:tcW w:w="1418" w:type="dxa"/>
            <w:shd w:val="clear" w:color="auto" w:fill="auto"/>
            <w:vAlign w:val="center"/>
          </w:tcPr>
          <w:p w14:paraId="69378588" w14:textId="77777777" w:rsidR="006A3425" w:rsidRPr="00184C88" w:rsidRDefault="006A3425" w:rsidP="00AC463D">
            <w:pPr>
              <w:spacing w:line="240" w:lineRule="auto"/>
              <w:ind w:firstLine="0"/>
              <w:jc w:val="center"/>
              <w:rPr>
                <w:sz w:val="20"/>
                <w:szCs w:val="20"/>
                <w:lang w:eastAsia="en-US"/>
              </w:rPr>
            </w:pPr>
          </w:p>
        </w:tc>
        <w:tc>
          <w:tcPr>
            <w:tcW w:w="1276" w:type="dxa"/>
            <w:shd w:val="clear" w:color="auto" w:fill="FFFFFF" w:themeFill="background1"/>
          </w:tcPr>
          <w:p w14:paraId="120A9DC8" w14:textId="77777777" w:rsidR="006A3425" w:rsidRPr="00184C88" w:rsidRDefault="006A3425" w:rsidP="00AC463D">
            <w:pPr>
              <w:spacing w:line="240" w:lineRule="auto"/>
              <w:ind w:firstLine="0"/>
              <w:jc w:val="center"/>
              <w:rPr>
                <w:sz w:val="20"/>
                <w:szCs w:val="20"/>
              </w:rPr>
            </w:pPr>
          </w:p>
        </w:tc>
        <w:tc>
          <w:tcPr>
            <w:tcW w:w="1843" w:type="dxa"/>
            <w:shd w:val="clear" w:color="auto" w:fill="auto"/>
          </w:tcPr>
          <w:p w14:paraId="3C53C04C" w14:textId="767CBC0F" w:rsidR="006A3425" w:rsidRPr="00184C88" w:rsidRDefault="006A3425" w:rsidP="00AC463D">
            <w:pPr>
              <w:spacing w:line="240" w:lineRule="auto"/>
              <w:ind w:firstLine="0"/>
              <w:jc w:val="center"/>
              <w:rPr>
                <w:sz w:val="20"/>
                <w:szCs w:val="20"/>
                <w:lang w:eastAsia="en-US"/>
              </w:rPr>
            </w:pPr>
            <w:r w:rsidRPr="00184C88">
              <w:rPr>
                <w:sz w:val="20"/>
                <w:szCs w:val="20"/>
                <w:lang w:eastAsia="en-US"/>
              </w:rPr>
              <w:t>tai skaitā:</w:t>
            </w:r>
          </w:p>
        </w:tc>
        <w:tc>
          <w:tcPr>
            <w:tcW w:w="1134" w:type="dxa"/>
            <w:shd w:val="clear" w:color="auto" w:fill="auto"/>
            <w:vAlign w:val="center"/>
          </w:tcPr>
          <w:p w14:paraId="7404F7C0" w14:textId="7777777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7DA18046" w14:textId="7777777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37C303A1" w14:textId="77777777" w:rsidR="006A3425" w:rsidRPr="00184C88" w:rsidRDefault="006A3425" w:rsidP="00AC463D">
            <w:pPr>
              <w:spacing w:line="240" w:lineRule="auto"/>
              <w:ind w:firstLine="0"/>
              <w:jc w:val="center"/>
              <w:rPr>
                <w:sz w:val="20"/>
                <w:szCs w:val="20"/>
                <w:lang w:eastAsia="en-US"/>
              </w:rPr>
            </w:pPr>
          </w:p>
        </w:tc>
        <w:tc>
          <w:tcPr>
            <w:tcW w:w="1276" w:type="dxa"/>
            <w:shd w:val="clear" w:color="auto" w:fill="auto"/>
            <w:vAlign w:val="center"/>
          </w:tcPr>
          <w:p w14:paraId="4F6EF740" w14:textId="77777777" w:rsidR="006A3425" w:rsidRPr="00184C88" w:rsidRDefault="006A3425" w:rsidP="00AC463D">
            <w:pPr>
              <w:spacing w:line="240" w:lineRule="auto"/>
              <w:ind w:firstLine="0"/>
              <w:jc w:val="center"/>
              <w:rPr>
                <w:sz w:val="20"/>
                <w:szCs w:val="20"/>
                <w:lang w:eastAsia="en-US"/>
              </w:rPr>
            </w:pPr>
          </w:p>
        </w:tc>
        <w:tc>
          <w:tcPr>
            <w:tcW w:w="1275" w:type="dxa"/>
            <w:shd w:val="clear" w:color="auto" w:fill="auto"/>
            <w:vAlign w:val="center"/>
          </w:tcPr>
          <w:p w14:paraId="6F104231" w14:textId="77777777" w:rsidR="006A3425" w:rsidRPr="00184C88" w:rsidRDefault="006A3425" w:rsidP="00AC463D">
            <w:pPr>
              <w:spacing w:line="240" w:lineRule="auto"/>
              <w:ind w:firstLine="0"/>
              <w:jc w:val="center"/>
              <w:rPr>
                <w:sz w:val="20"/>
                <w:szCs w:val="20"/>
                <w:lang w:eastAsia="en-US"/>
              </w:rPr>
            </w:pPr>
          </w:p>
        </w:tc>
        <w:tc>
          <w:tcPr>
            <w:tcW w:w="1276" w:type="dxa"/>
          </w:tcPr>
          <w:p w14:paraId="5DC839E0" w14:textId="77777777" w:rsidR="006A3425" w:rsidRPr="00184C88" w:rsidRDefault="006A3425" w:rsidP="00AC463D">
            <w:pPr>
              <w:spacing w:line="240" w:lineRule="auto"/>
              <w:ind w:firstLine="0"/>
              <w:jc w:val="center"/>
              <w:rPr>
                <w:sz w:val="20"/>
                <w:szCs w:val="20"/>
                <w:lang w:eastAsia="en-US"/>
              </w:rPr>
            </w:pPr>
          </w:p>
        </w:tc>
        <w:tc>
          <w:tcPr>
            <w:tcW w:w="1418" w:type="dxa"/>
            <w:shd w:val="clear" w:color="auto" w:fill="auto"/>
            <w:vAlign w:val="center"/>
          </w:tcPr>
          <w:p w14:paraId="65612BC0" w14:textId="77777777" w:rsidR="006A3425" w:rsidRPr="00184C88" w:rsidRDefault="006A3425" w:rsidP="00AC463D">
            <w:pPr>
              <w:spacing w:line="240" w:lineRule="auto"/>
              <w:ind w:firstLine="0"/>
              <w:jc w:val="center"/>
              <w:rPr>
                <w:sz w:val="20"/>
                <w:szCs w:val="20"/>
                <w:lang w:eastAsia="en-US"/>
              </w:rPr>
            </w:pPr>
          </w:p>
        </w:tc>
        <w:tc>
          <w:tcPr>
            <w:tcW w:w="1417" w:type="dxa"/>
            <w:shd w:val="clear" w:color="auto" w:fill="auto"/>
            <w:vAlign w:val="center"/>
          </w:tcPr>
          <w:p w14:paraId="5BD85BBC" w14:textId="7777777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16442639" w14:textId="77777777" w:rsidR="006A3425" w:rsidRPr="00184C88" w:rsidRDefault="006A3425" w:rsidP="00AC463D">
            <w:pPr>
              <w:spacing w:line="240" w:lineRule="auto"/>
              <w:ind w:firstLine="0"/>
              <w:jc w:val="center"/>
              <w:rPr>
                <w:sz w:val="20"/>
                <w:szCs w:val="20"/>
                <w:lang w:eastAsia="en-US"/>
              </w:rPr>
            </w:pPr>
          </w:p>
        </w:tc>
      </w:tr>
      <w:tr w:rsidR="00184C88" w:rsidRPr="00184C88" w14:paraId="3B8429BC" w14:textId="77777777" w:rsidTr="000968E4">
        <w:trPr>
          <w:trHeight w:val="255"/>
        </w:trPr>
        <w:tc>
          <w:tcPr>
            <w:tcW w:w="567" w:type="dxa"/>
            <w:shd w:val="clear" w:color="auto" w:fill="auto"/>
            <w:vAlign w:val="center"/>
          </w:tcPr>
          <w:p w14:paraId="10FFC035" w14:textId="77777777" w:rsidR="006A3425" w:rsidRPr="00184C88" w:rsidRDefault="006A3425" w:rsidP="00AC463D">
            <w:pPr>
              <w:spacing w:line="240" w:lineRule="auto"/>
              <w:ind w:firstLine="0"/>
              <w:jc w:val="center"/>
              <w:rPr>
                <w:sz w:val="20"/>
                <w:szCs w:val="20"/>
                <w:lang w:eastAsia="en-US"/>
              </w:rPr>
            </w:pPr>
          </w:p>
        </w:tc>
        <w:tc>
          <w:tcPr>
            <w:tcW w:w="1418" w:type="dxa"/>
            <w:shd w:val="clear" w:color="auto" w:fill="auto"/>
            <w:vAlign w:val="center"/>
          </w:tcPr>
          <w:p w14:paraId="3E7D5D16" w14:textId="77777777" w:rsidR="006A3425" w:rsidRPr="00184C88" w:rsidRDefault="006A3425" w:rsidP="00AC463D">
            <w:pPr>
              <w:spacing w:line="240" w:lineRule="auto"/>
              <w:ind w:firstLine="0"/>
              <w:jc w:val="center"/>
              <w:rPr>
                <w:sz w:val="20"/>
                <w:szCs w:val="20"/>
                <w:lang w:eastAsia="en-US"/>
              </w:rPr>
            </w:pPr>
          </w:p>
        </w:tc>
        <w:tc>
          <w:tcPr>
            <w:tcW w:w="1276" w:type="dxa"/>
            <w:shd w:val="clear" w:color="auto" w:fill="FFFFFF" w:themeFill="background1"/>
          </w:tcPr>
          <w:p w14:paraId="6A68F8CB" w14:textId="77777777" w:rsidR="006A3425" w:rsidRPr="00184C88" w:rsidRDefault="006A3425" w:rsidP="00AC463D">
            <w:pPr>
              <w:spacing w:line="240" w:lineRule="auto"/>
              <w:ind w:firstLine="0"/>
              <w:jc w:val="center"/>
              <w:rPr>
                <w:sz w:val="20"/>
                <w:szCs w:val="20"/>
              </w:rPr>
            </w:pPr>
          </w:p>
        </w:tc>
        <w:tc>
          <w:tcPr>
            <w:tcW w:w="1843" w:type="dxa"/>
            <w:shd w:val="clear" w:color="auto" w:fill="auto"/>
          </w:tcPr>
          <w:p w14:paraId="581D81D9" w14:textId="578E5359" w:rsidR="006A3425" w:rsidRPr="00184C88" w:rsidRDefault="0032311B" w:rsidP="00AC463D">
            <w:pPr>
              <w:spacing w:line="240" w:lineRule="auto"/>
              <w:ind w:firstLine="0"/>
              <w:jc w:val="center"/>
              <w:rPr>
                <w:sz w:val="20"/>
                <w:szCs w:val="20"/>
                <w:lang w:eastAsia="en-US"/>
              </w:rPr>
            </w:pPr>
            <w:r w:rsidRPr="00184C88">
              <w:rPr>
                <w:sz w:val="20"/>
                <w:szCs w:val="20"/>
                <w:lang w:eastAsia="en-US"/>
              </w:rPr>
              <w:t>01.00.00 Ministru kabineta darbības nodrošināšana, valsts pārvaldes politika</w:t>
            </w:r>
          </w:p>
        </w:tc>
        <w:tc>
          <w:tcPr>
            <w:tcW w:w="1134" w:type="dxa"/>
            <w:shd w:val="clear" w:color="auto" w:fill="auto"/>
            <w:vAlign w:val="center"/>
          </w:tcPr>
          <w:p w14:paraId="7F0B5691" w14:textId="7777777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7104F8BA" w14:textId="7777777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66C6E1BE" w14:textId="77777777" w:rsidR="006A3425" w:rsidRPr="00184C88" w:rsidRDefault="006A3425" w:rsidP="00AC463D">
            <w:pPr>
              <w:spacing w:line="240" w:lineRule="auto"/>
              <w:ind w:firstLine="0"/>
              <w:jc w:val="center"/>
              <w:rPr>
                <w:sz w:val="20"/>
                <w:szCs w:val="20"/>
                <w:lang w:eastAsia="en-US"/>
              </w:rPr>
            </w:pPr>
          </w:p>
        </w:tc>
        <w:tc>
          <w:tcPr>
            <w:tcW w:w="1276" w:type="dxa"/>
            <w:shd w:val="clear" w:color="auto" w:fill="auto"/>
            <w:vAlign w:val="center"/>
          </w:tcPr>
          <w:p w14:paraId="76CF1EB2" w14:textId="799C9336" w:rsidR="006A3425" w:rsidRPr="00D028F4" w:rsidRDefault="006A3425" w:rsidP="00AC463D">
            <w:pPr>
              <w:spacing w:line="240" w:lineRule="auto"/>
              <w:ind w:firstLine="0"/>
              <w:jc w:val="center"/>
              <w:rPr>
                <w:sz w:val="20"/>
                <w:szCs w:val="20"/>
                <w:lang w:eastAsia="en-US"/>
              </w:rPr>
            </w:pPr>
          </w:p>
        </w:tc>
        <w:tc>
          <w:tcPr>
            <w:tcW w:w="1275" w:type="dxa"/>
            <w:shd w:val="clear" w:color="auto" w:fill="auto"/>
            <w:vAlign w:val="center"/>
          </w:tcPr>
          <w:p w14:paraId="02D9895B" w14:textId="7FAE407F" w:rsidR="006A3425" w:rsidRPr="00D028F4" w:rsidRDefault="0032311B" w:rsidP="00AC463D">
            <w:pPr>
              <w:spacing w:line="240" w:lineRule="auto"/>
              <w:ind w:firstLine="0"/>
              <w:jc w:val="center"/>
              <w:rPr>
                <w:sz w:val="20"/>
                <w:szCs w:val="20"/>
                <w:lang w:eastAsia="en-US"/>
              </w:rPr>
            </w:pPr>
            <w:r w:rsidRPr="00D028F4">
              <w:rPr>
                <w:sz w:val="20"/>
                <w:szCs w:val="20"/>
                <w:lang w:eastAsia="en-US"/>
              </w:rPr>
              <w:t>153 912</w:t>
            </w:r>
          </w:p>
        </w:tc>
        <w:tc>
          <w:tcPr>
            <w:tcW w:w="1276" w:type="dxa"/>
            <w:vAlign w:val="center"/>
          </w:tcPr>
          <w:p w14:paraId="6E7710BE" w14:textId="06D802A7" w:rsidR="006A3425" w:rsidRPr="00D028F4" w:rsidRDefault="0032311B" w:rsidP="0032311B">
            <w:pPr>
              <w:spacing w:line="240" w:lineRule="auto"/>
              <w:ind w:firstLine="0"/>
              <w:jc w:val="center"/>
              <w:rPr>
                <w:sz w:val="20"/>
                <w:szCs w:val="20"/>
                <w:lang w:eastAsia="en-US"/>
              </w:rPr>
            </w:pPr>
            <w:r w:rsidRPr="00D028F4">
              <w:rPr>
                <w:sz w:val="20"/>
                <w:szCs w:val="20"/>
                <w:lang w:eastAsia="en-US"/>
              </w:rPr>
              <w:t>153 912</w:t>
            </w:r>
          </w:p>
        </w:tc>
        <w:tc>
          <w:tcPr>
            <w:tcW w:w="1418" w:type="dxa"/>
            <w:shd w:val="clear" w:color="auto" w:fill="auto"/>
            <w:vAlign w:val="center"/>
          </w:tcPr>
          <w:p w14:paraId="68CA3B11" w14:textId="77777777" w:rsidR="006A3425" w:rsidRPr="00184C88" w:rsidRDefault="006A3425" w:rsidP="00AC463D">
            <w:pPr>
              <w:spacing w:line="240" w:lineRule="auto"/>
              <w:ind w:firstLine="0"/>
              <w:jc w:val="center"/>
              <w:rPr>
                <w:sz w:val="20"/>
                <w:szCs w:val="20"/>
                <w:lang w:eastAsia="en-US"/>
              </w:rPr>
            </w:pPr>
          </w:p>
        </w:tc>
        <w:tc>
          <w:tcPr>
            <w:tcW w:w="1417" w:type="dxa"/>
            <w:shd w:val="clear" w:color="auto" w:fill="auto"/>
            <w:vAlign w:val="center"/>
          </w:tcPr>
          <w:p w14:paraId="3148D744" w14:textId="77F98F27" w:rsidR="006A3425" w:rsidRPr="00184C88" w:rsidRDefault="006A3425" w:rsidP="00AC463D">
            <w:pPr>
              <w:spacing w:line="240" w:lineRule="auto"/>
              <w:ind w:firstLine="0"/>
              <w:jc w:val="center"/>
              <w:rPr>
                <w:sz w:val="20"/>
                <w:szCs w:val="20"/>
                <w:lang w:eastAsia="en-US"/>
              </w:rPr>
            </w:pPr>
          </w:p>
        </w:tc>
        <w:tc>
          <w:tcPr>
            <w:tcW w:w="1134" w:type="dxa"/>
            <w:shd w:val="clear" w:color="auto" w:fill="auto"/>
            <w:vAlign w:val="center"/>
          </w:tcPr>
          <w:p w14:paraId="5277083F" w14:textId="77777777" w:rsidR="006A3425" w:rsidRPr="00184C88" w:rsidRDefault="006A3425" w:rsidP="00AC463D">
            <w:pPr>
              <w:spacing w:line="240" w:lineRule="auto"/>
              <w:ind w:firstLine="0"/>
              <w:jc w:val="center"/>
              <w:rPr>
                <w:sz w:val="20"/>
                <w:szCs w:val="20"/>
                <w:lang w:eastAsia="en-US"/>
              </w:rPr>
            </w:pPr>
          </w:p>
        </w:tc>
      </w:tr>
      <w:tr w:rsidR="00AC463D" w:rsidRPr="00AC463D" w14:paraId="7766A2E1" w14:textId="77777777" w:rsidTr="000968E4">
        <w:trPr>
          <w:trHeight w:val="255"/>
        </w:trPr>
        <w:tc>
          <w:tcPr>
            <w:tcW w:w="567" w:type="dxa"/>
            <w:shd w:val="clear" w:color="auto" w:fill="auto"/>
            <w:vAlign w:val="center"/>
          </w:tcPr>
          <w:p w14:paraId="540E4A02" w14:textId="77777777" w:rsidR="00AC463D" w:rsidRPr="00AC463D" w:rsidRDefault="00AC463D" w:rsidP="00AC463D">
            <w:pPr>
              <w:spacing w:line="240" w:lineRule="auto"/>
              <w:ind w:firstLine="0"/>
              <w:jc w:val="center"/>
              <w:rPr>
                <w:sz w:val="20"/>
                <w:szCs w:val="20"/>
                <w:lang w:eastAsia="en-US"/>
              </w:rPr>
            </w:pPr>
          </w:p>
        </w:tc>
        <w:tc>
          <w:tcPr>
            <w:tcW w:w="1418" w:type="dxa"/>
            <w:shd w:val="clear" w:color="auto" w:fill="auto"/>
            <w:vAlign w:val="center"/>
          </w:tcPr>
          <w:p w14:paraId="433A0438" w14:textId="77777777" w:rsidR="00AC463D" w:rsidRPr="00AC463D" w:rsidRDefault="00AC463D" w:rsidP="00AC463D">
            <w:pPr>
              <w:spacing w:line="240" w:lineRule="auto"/>
              <w:ind w:firstLine="0"/>
              <w:jc w:val="center"/>
              <w:rPr>
                <w:sz w:val="20"/>
                <w:szCs w:val="20"/>
                <w:lang w:eastAsia="en-US"/>
              </w:rPr>
            </w:pPr>
          </w:p>
        </w:tc>
        <w:tc>
          <w:tcPr>
            <w:tcW w:w="1276" w:type="dxa"/>
            <w:shd w:val="clear" w:color="auto" w:fill="FFFFFF" w:themeFill="background1"/>
          </w:tcPr>
          <w:p w14:paraId="23C0BBDA" w14:textId="39D181F2" w:rsidR="00AC463D" w:rsidRPr="00661CF6" w:rsidRDefault="00AC463D" w:rsidP="00AC463D">
            <w:pPr>
              <w:spacing w:line="240" w:lineRule="auto"/>
              <w:ind w:firstLine="0"/>
              <w:jc w:val="center"/>
              <w:rPr>
                <w:sz w:val="20"/>
                <w:szCs w:val="20"/>
                <w:lang w:eastAsia="en-US"/>
              </w:rPr>
            </w:pPr>
            <w:r w:rsidRPr="00661CF6">
              <w:rPr>
                <w:sz w:val="20"/>
                <w:szCs w:val="20"/>
              </w:rPr>
              <w:t>08.Sabiedrības integrācijas fonds</w:t>
            </w:r>
          </w:p>
        </w:tc>
        <w:tc>
          <w:tcPr>
            <w:tcW w:w="1843" w:type="dxa"/>
            <w:shd w:val="clear" w:color="auto" w:fill="auto"/>
          </w:tcPr>
          <w:p w14:paraId="33F35610" w14:textId="77777777" w:rsidR="00AC463D" w:rsidRPr="00661CF6" w:rsidRDefault="00AC463D" w:rsidP="00AC463D">
            <w:pPr>
              <w:spacing w:line="240" w:lineRule="auto"/>
              <w:ind w:firstLine="0"/>
              <w:jc w:val="center"/>
              <w:rPr>
                <w:sz w:val="20"/>
                <w:szCs w:val="20"/>
                <w:lang w:eastAsia="en-US"/>
              </w:rPr>
            </w:pPr>
          </w:p>
        </w:tc>
        <w:tc>
          <w:tcPr>
            <w:tcW w:w="1134" w:type="dxa"/>
            <w:shd w:val="clear" w:color="auto" w:fill="auto"/>
            <w:vAlign w:val="center"/>
          </w:tcPr>
          <w:p w14:paraId="193982AD" w14:textId="77777777" w:rsidR="00AC463D" w:rsidRPr="00661CF6" w:rsidRDefault="00AC463D" w:rsidP="00AC463D">
            <w:pPr>
              <w:spacing w:line="240" w:lineRule="auto"/>
              <w:ind w:firstLine="0"/>
              <w:jc w:val="center"/>
              <w:rPr>
                <w:sz w:val="20"/>
                <w:szCs w:val="20"/>
                <w:lang w:eastAsia="en-US"/>
              </w:rPr>
            </w:pPr>
          </w:p>
        </w:tc>
        <w:tc>
          <w:tcPr>
            <w:tcW w:w="1134" w:type="dxa"/>
            <w:shd w:val="clear" w:color="auto" w:fill="auto"/>
            <w:vAlign w:val="center"/>
          </w:tcPr>
          <w:p w14:paraId="4E56D8AD" w14:textId="77777777" w:rsidR="00AC463D" w:rsidRPr="00661CF6" w:rsidRDefault="00AC463D" w:rsidP="00AC463D">
            <w:pPr>
              <w:spacing w:line="240" w:lineRule="auto"/>
              <w:ind w:firstLine="0"/>
              <w:jc w:val="center"/>
              <w:rPr>
                <w:sz w:val="20"/>
                <w:szCs w:val="20"/>
                <w:lang w:eastAsia="en-US"/>
              </w:rPr>
            </w:pPr>
          </w:p>
        </w:tc>
        <w:tc>
          <w:tcPr>
            <w:tcW w:w="1134" w:type="dxa"/>
            <w:shd w:val="clear" w:color="auto" w:fill="auto"/>
            <w:vAlign w:val="center"/>
          </w:tcPr>
          <w:p w14:paraId="74C336AB" w14:textId="77777777" w:rsidR="00AC463D" w:rsidRPr="00661CF6" w:rsidRDefault="00AC463D" w:rsidP="00AC463D">
            <w:pPr>
              <w:spacing w:line="240" w:lineRule="auto"/>
              <w:ind w:firstLine="0"/>
              <w:jc w:val="center"/>
              <w:rPr>
                <w:sz w:val="20"/>
                <w:szCs w:val="20"/>
                <w:lang w:eastAsia="en-US"/>
              </w:rPr>
            </w:pPr>
          </w:p>
        </w:tc>
        <w:tc>
          <w:tcPr>
            <w:tcW w:w="1276" w:type="dxa"/>
            <w:shd w:val="clear" w:color="auto" w:fill="auto"/>
            <w:vAlign w:val="center"/>
          </w:tcPr>
          <w:p w14:paraId="00152574" w14:textId="77777777" w:rsidR="00AC463D" w:rsidRPr="00661CF6" w:rsidRDefault="00AC463D" w:rsidP="00AC463D">
            <w:pPr>
              <w:spacing w:line="240" w:lineRule="auto"/>
              <w:ind w:firstLine="0"/>
              <w:jc w:val="center"/>
              <w:rPr>
                <w:sz w:val="20"/>
                <w:szCs w:val="20"/>
                <w:lang w:eastAsia="en-US"/>
              </w:rPr>
            </w:pPr>
          </w:p>
        </w:tc>
        <w:tc>
          <w:tcPr>
            <w:tcW w:w="1275" w:type="dxa"/>
            <w:shd w:val="clear" w:color="auto" w:fill="auto"/>
            <w:vAlign w:val="center"/>
          </w:tcPr>
          <w:p w14:paraId="464A72D6" w14:textId="77777777" w:rsidR="00AC463D" w:rsidRPr="00661CF6" w:rsidRDefault="00AC463D" w:rsidP="00AC463D">
            <w:pPr>
              <w:spacing w:line="240" w:lineRule="auto"/>
              <w:ind w:firstLine="0"/>
              <w:jc w:val="center"/>
              <w:rPr>
                <w:sz w:val="20"/>
                <w:szCs w:val="20"/>
                <w:lang w:eastAsia="en-US"/>
              </w:rPr>
            </w:pPr>
          </w:p>
        </w:tc>
        <w:tc>
          <w:tcPr>
            <w:tcW w:w="1276" w:type="dxa"/>
          </w:tcPr>
          <w:p w14:paraId="31244F37" w14:textId="77777777" w:rsidR="00AC463D" w:rsidRPr="00661CF6" w:rsidRDefault="00AC463D" w:rsidP="00AC463D">
            <w:pPr>
              <w:spacing w:line="240" w:lineRule="auto"/>
              <w:ind w:firstLine="0"/>
              <w:jc w:val="center"/>
              <w:rPr>
                <w:sz w:val="20"/>
                <w:szCs w:val="20"/>
                <w:lang w:eastAsia="en-US"/>
              </w:rPr>
            </w:pPr>
          </w:p>
        </w:tc>
        <w:tc>
          <w:tcPr>
            <w:tcW w:w="1418" w:type="dxa"/>
            <w:shd w:val="clear" w:color="auto" w:fill="auto"/>
            <w:vAlign w:val="center"/>
          </w:tcPr>
          <w:p w14:paraId="58FFBF6E" w14:textId="77777777" w:rsidR="00AC463D" w:rsidRPr="00661CF6" w:rsidRDefault="00AC463D" w:rsidP="00AC463D">
            <w:pPr>
              <w:spacing w:line="240" w:lineRule="auto"/>
              <w:ind w:firstLine="0"/>
              <w:jc w:val="center"/>
              <w:rPr>
                <w:sz w:val="20"/>
                <w:szCs w:val="20"/>
                <w:lang w:eastAsia="en-US"/>
              </w:rPr>
            </w:pPr>
          </w:p>
        </w:tc>
        <w:tc>
          <w:tcPr>
            <w:tcW w:w="1417" w:type="dxa"/>
            <w:shd w:val="clear" w:color="auto" w:fill="auto"/>
            <w:vAlign w:val="center"/>
          </w:tcPr>
          <w:p w14:paraId="665FBF9E" w14:textId="77777777" w:rsidR="00AC463D" w:rsidRPr="00661CF6" w:rsidRDefault="00AC463D" w:rsidP="00AC463D">
            <w:pPr>
              <w:spacing w:line="240" w:lineRule="auto"/>
              <w:ind w:firstLine="0"/>
              <w:jc w:val="center"/>
              <w:rPr>
                <w:sz w:val="20"/>
                <w:szCs w:val="20"/>
                <w:lang w:eastAsia="en-US"/>
              </w:rPr>
            </w:pPr>
          </w:p>
        </w:tc>
        <w:tc>
          <w:tcPr>
            <w:tcW w:w="1134" w:type="dxa"/>
            <w:shd w:val="clear" w:color="auto" w:fill="auto"/>
            <w:vAlign w:val="center"/>
          </w:tcPr>
          <w:p w14:paraId="0246F661" w14:textId="77777777" w:rsidR="00AC463D" w:rsidRPr="00661CF6" w:rsidRDefault="00AC463D" w:rsidP="00AC463D">
            <w:pPr>
              <w:spacing w:line="240" w:lineRule="auto"/>
              <w:ind w:firstLine="0"/>
              <w:jc w:val="center"/>
              <w:rPr>
                <w:sz w:val="20"/>
                <w:szCs w:val="20"/>
                <w:lang w:eastAsia="en-US"/>
              </w:rPr>
            </w:pPr>
          </w:p>
        </w:tc>
      </w:tr>
      <w:tr w:rsidR="00AC463D" w:rsidRPr="00AC463D" w14:paraId="75927C5F" w14:textId="77777777" w:rsidTr="000968E4">
        <w:trPr>
          <w:trHeight w:val="255"/>
        </w:trPr>
        <w:tc>
          <w:tcPr>
            <w:tcW w:w="567" w:type="dxa"/>
            <w:shd w:val="clear" w:color="auto" w:fill="auto"/>
            <w:vAlign w:val="center"/>
          </w:tcPr>
          <w:p w14:paraId="55527C02" w14:textId="77777777" w:rsidR="00AC463D" w:rsidRPr="00AC463D" w:rsidRDefault="00AC463D" w:rsidP="00AC463D">
            <w:pPr>
              <w:spacing w:line="240" w:lineRule="auto"/>
              <w:ind w:firstLine="0"/>
              <w:jc w:val="center"/>
              <w:rPr>
                <w:sz w:val="20"/>
                <w:szCs w:val="20"/>
                <w:lang w:eastAsia="en-US"/>
              </w:rPr>
            </w:pPr>
          </w:p>
        </w:tc>
        <w:tc>
          <w:tcPr>
            <w:tcW w:w="1418" w:type="dxa"/>
            <w:shd w:val="clear" w:color="auto" w:fill="auto"/>
            <w:vAlign w:val="center"/>
          </w:tcPr>
          <w:p w14:paraId="586C36AF" w14:textId="77777777" w:rsidR="00AC463D" w:rsidRPr="00AC463D" w:rsidRDefault="00AC463D" w:rsidP="00AC463D">
            <w:pPr>
              <w:spacing w:line="240" w:lineRule="auto"/>
              <w:ind w:firstLine="0"/>
              <w:jc w:val="center"/>
              <w:rPr>
                <w:sz w:val="20"/>
                <w:szCs w:val="20"/>
                <w:lang w:eastAsia="en-US"/>
              </w:rPr>
            </w:pPr>
          </w:p>
        </w:tc>
        <w:tc>
          <w:tcPr>
            <w:tcW w:w="1276" w:type="dxa"/>
            <w:shd w:val="clear" w:color="auto" w:fill="FFFFFF" w:themeFill="background1"/>
          </w:tcPr>
          <w:p w14:paraId="4A7ACF3C" w14:textId="77777777" w:rsidR="00AC463D" w:rsidRPr="00661CF6" w:rsidRDefault="00AC463D" w:rsidP="00AC463D">
            <w:pPr>
              <w:spacing w:line="240" w:lineRule="auto"/>
              <w:ind w:firstLine="0"/>
              <w:jc w:val="center"/>
              <w:rPr>
                <w:sz w:val="20"/>
                <w:szCs w:val="20"/>
                <w:lang w:eastAsia="en-US"/>
              </w:rPr>
            </w:pPr>
          </w:p>
        </w:tc>
        <w:tc>
          <w:tcPr>
            <w:tcW w:w="1843" w:type="dxa"/>
            <w:shd w:val="clear" w:color="auto" w:fill="auto"/>
          </w:tcPr>
          <w:p w14:paraId="646D0DB5" w14:textId="3572E420" w:rsidR="00AC463D" w:rsidRPr="00661CF6" w:rsidRDefault="00AC463D" w:rsidP="00AC463D">
            <w:pPr>
              <w:spacing w:line="240" w:lineRule="auto"/>
              <w:ind w:firstLine="0"/>
              <w:jc w:val="center"/>
              <w:rPr>
                <w:sz w:val="20"/>
                <w:szCs w:val="20"/>
                <w:lang w:eastAsia="en-US"/>
              </w:rPr>
            </w:pPr>
            <w:r w:rsidRPr="00661CF6">
              <w:rPr>
                <w:sz w:val="20"/>
                <w:szCs w:val="20"/>
              </w:rPr>
              <w:t>tai skaitā:</w:t>
            </w:r>
          </w:p>
        </w:tc>
        <w:tc>
          <w:tcPr>
            <w:tcW w:w="1134" w:type="dxa"/>
            <w:shd w:val="clear" w:color="auto" w:fill="auto"/>
            <w:vAlign w:val="center"/>
          </w:tcPr>
          <w:p w14:paraId="46B3BB96" w14:textId="77777777" w:rsidR="00AC463D" w:rsidRPr="00661CF6" w:rsidRDefault="00AC463D" w:rsidP="00AC463D">
            <w:pPr>
              <w:spacing w:line="240" w:lineRule="auto"/>
              <w:ind w:firstLine="0"/>
              <w:jc w:val="center"/>
              <w:rPr>
                <w:sz w:val="20"/>
                <w:szCs w:val="20"/>
                <w:lang w:eastAsia="en-US"/>
              </w:rPr>
            </w:pPr>
          </w:p>
        </w:tc>
        <w:tc>
          <w:tcPr>
            <w:tcW w:w="1134" w:type="dxa"/>
            <w:shd w:val="clear" w:color="auto" w:fill="auto"/>
            <w:vAlign w:val="center"/>
          </w:tcPr>
          <w:p w14:paraId="7830335E" w14:textId="77777777" w:rsidR="00AC463D" w:rsidRPr="00661CF6" w:rsidRDefault="00AC463D" w:rsidP="00AC463D">
            <w:pPr>
              <w:spacing w:line="240" w:lineRule="auto"/>
              <w:ind w:firstLine="0"/>
              <w:jc w:val="center"/>
              <w:rPr>
                <w:sz w:val="20"/>
                <w:szCs w:val="20"/>
                <w:lang w:eastAsia="en-US"/>
              </w:rPr>
            </w:pPr>
          </w:p>
        </w:tc>
        <w:tc>
          <w:tcPr>
            <w:tcW w:w="1134" w:type="dxa"/>
            <w:shd w:val="clear" w:color="auto" w:fill="auto"/>
            <w:vAlign w:val="center"/>
          </w:tcPr>
          <w:p w14:paraId="6C2FA118" w14:textId="77777777" w:rsidR="00AC463D" w:rsidRPr="00661CF6" w:rsidRDefault="00AC463D" w:rsidP="00AC463D">
            <w:pPr>
              <w:spacing w:line="240" w:lineRule="auto"/>
              <w:ind w:firstLine="0"/>
              <w:jc w:val="center"/>
              <w:rPr>
                <w:sz w:val="20"/>
                <w:szCs w:val="20"/>
                <w:lang w:eastAsia="en-US"/>
              </w:rPr>
            </w:pPr>
          </w:p>
        </w:tc>
        <w:tc>
          <w:tcPr>
            <w:tcW w:w="1276" w:type="dxa"/>
            <w:shd w:val="clear" w:color="auto" w:fill="auto"/>
            <w:vAlign w:val="center"/>
          </w:tcPr>
          <w:p w14:paraId="7A4410F9" w14:textId="77777777" w:rsidR="00AC463D" w:rsidRPr="00661CF6" w:rsidRDefault="00AC463D" w:rsidP="00AC463D">
            <w:pPr>
              <w:spacing w:line="240" w:lineRule="auto"/>
              <w:ind w:firstLine="0"/>
              <w:jc w:val="center"/>
              <w:rPr>
                <w:sz w:val="20"/>
                <w:szCs w:val="20"/>
                <w:lang w:eastAsia="en-US"/>
              </w:rPr>
            </w:pPr>
          </w:p>
        </w:tc>
        <w:tc>
          <w:tcPr>
            <w:tcW w:w="1275" w:type="dxa"/>
            <w:shd w:val="clear" w:color="auto" w:fill="auto"/>
            <w:vAlign w:val="center"/>
          </w:tcPr>
          <w:p w14:paraId="204C1905" w14:textId="77777777" w:rsidR="00AC463D" w:rsidRPr="00661CF6" w:rsidRDefault="00AC463D" w:rsidP="00AC463D">
            <w:pPr>
              <w:spacing w:line="240" w:lineRule="auto"/>
              <w:ind w:firstLine="0"/>
              <w:jc w:val="center"/>
              <w:rPr>
                <w:sz w:val="20"/>
                <w:szCs w:val="20"/>
                <w:lang w:eastAsia="en-US"/>
              </w:rPr>
            </w:pPr>
          </w:p>
        </w:tc>
        <w:tc>
          <w:tcPr>
            <w:tcW w:w="1276" w:type="dxa"/>
          </w:tcPr>
          <w:p w14:paraId="22689256" w14:textId="77777777" w:rsidR="00AC463D" w:rsidRPr="00661CF6" w:rsidRDefault="00AC463D" w:rsidP="00AC463D">
            <w:pPr>
              <w:spacing w:line="240" w:lineRule="auto"/>
              <w:ind w:firstLine="0"/>
              <w:jc w:val="center"/>
              <w:rPr>
                <w:sz w:val="20"/>
                <w:szCs w:val="20"/>
                <w:lang w:eastAsia="en-US"/>
              </w:rPr>
            </w:pPr>
          </w:p>
        </w:tc>
        <w:tc>
          <w:tcPr>
            <w:tcW w:w="1418" w:type="dxa"/>
            <w:shd w:val="clear" w:color="auto" w:fill="auto"/>
            <w:vAlign w:val="center"/>
          </w:tcPr>
          <w:p w14:paraId="20C2A597" w14:textId="77777777" w:rsidR="00AC463D" w:rsidRPr="00661CF6" w:rsidRDefault="00AC463D" w:rsidP="00AC463D">
            <w:pPr>
              <w:spacing w:line="240" w:lineRule="auto"/>
              <w:ind w:firstLine="0"/>
              <w:jc w:val="center"/>
              <w:rPr>
                <w:sz w:val="20"/>
                <w:szCs w:val="20"/>
                <w:lang w:eastAsia="en-US"/>
              </w:rPr>
            </w:pPr>
          </w:p>
        </w:tc>
        <w:tc>
          <w:tcPr>
            <w:tcW w:w="1417" w:type="dxa"/>
            <w:shd w:val="clear" w:color="auto" w:fill="auto"/>
            <w:vAlign w:val="center"/>
          </w:tcPr>
          <w:p w14:paraId="66575C1B" w14:textId="77777777" w:rsidR="00AC463D" w:rsidRPr="00661CF6" w:rsidRDefault="00AC463D" w:rsidP="00AC463D">
            <w:pPr>
              <w:spacing w:line="240" w:lineRule="auto"/>
              <w:ind w:firstLine="0"/>
              <w:jc w:val="center"/>
              <w:rPr>
                <w:sz w:val="20"/>
                <w:szCs w:val="20"/>
                <w:lang w:eastAsia="en-US"/>
              </w:rPr>
            </w:pPr>
          </w:p>
        </w:tc>
        <w:tc>
          <w:tcPr>
            <w:tcW w:w="1134" w:type="dxa"/>
            <w:shd w:val="clear" w:color="auto" w:fill="auto"/>
            <w:vAlign w:val="center"/>
          </w:tcPr>
          <w:p w14:paraId="4075783C" w14:textId="77777777" w:rsidR="00AC463D" w:rsidRPr="00661CF6" w:rsidRDefault="00AC463D" w:rsidP="00AC463D">
            <w:pPr>
              <w:spacing w:line="240" w:lineRule="auto"/>
              <w:ind w:firstLine="0"/>
              <w:jc w:val="center"/>
              <w:rPr>
                <w:sz w:val="20"/>
                <w:szCs w:val="20"/>
                <w:lang w:eastAsia="en-US"/>
              </w:rPr>
            </w:pPr>
          </w:p>
        </w:tc>
      </w:tr>
      <w:tr w:rsidR="0037163D" w:rsidRPr="0037163D" w14:paraId="2D981147" w14:textId="77777777" w:rsidTr="000968E4">
        <w:trPr>
          <w:trHeight w:val="255"/>
        </w:trPr>
        <w:tc>
          <w:tcPr>
            <w:tcW w:w="567" w:type="dxa"/>
            <w:shd w:val="clear" w:color="auto" w:fill="auto"/>
            <w:vAlign w:val="center"/>
          </w:tcPr>
          <w:p w14:paraId="49240093" w14:textId="77777777" w:rsidR="0037163D" w:rsidRPr="0037163D" w:rsidRDefault="0037163D" w:rsidP="0037163D">
            <w:pPr>
              <w:spacing w:line="240" w:lineRule="auto"/>
              <w:ind w:firstLine="0"/>
              <w:jc w:val="center"/>
              <w:rPr>
                <w:sz w:val="20"/>
                <w:szCs w:val="20"/>
                <w:lang w:eastAsia="en-US"/>
              </w:rPr>
            </w:pPr>
          </w:p>
        </w:tc>
        <w:tc>
          <w:tcPr>
            <w:tcW w:w="1418" w:type="dxa"/>
            <w:shd w:val="clear" w:color="auto" w:fill="auto"/>
            <w:vAlign w:val="center"/>
          </w:tcPr>
          <w:p w14:paraId="0536E1D8" w14:textId="77777777" w:rsidR="0037163D" w:rsidRPr="0037163D" w:rsidRDefault="0037163D" w:rsidP="0037163D">
            <w:pPr>
              <w:spacing w:line="240" w:lineRule="auto"/>
              <w:ind w:firstLine="0"/>
              <w:jc w:val="center"/>
              <w:rPr>
                <w:sz w:val="20"/>
                <w:szCs w:val="20"/>
                <w:lang w:eastAsia="en-US"/>
              </w:rPr>
            </w:pPr>
          </w:p>
        </w:tc>
        <w:tc>
          <w:tcPr>
            <w:tcW w:w="1276" w:type="dxa"/>
            <w:shd w:val="clear" w:color="auto" w:fill="FFFFFF" w:themeFill="background1"/>
            <w:vAlign w:val="center"/>
          </w:tcPr>
          <w:p w14:paraId="2582D82A" w14:textId="77777777" w:rsidR="0037163D" w:rsidRPr="00661CF6" w:rsidRDefault="0037163D" w:rsidP="0037163D">
            <w:pPr>
              <w:spacing w:line="240" w:lineRule="auto"/>
              <w:ind w:firstLine="0"/>
              <w:jc w:val="center"/>
              <w:rPr>
                <w:sz w:val="20"/>
                <w:szCs w:val="20"/>
                <w:lang w:eastAsia="en-US"/>
              </w:rPr>
            </w:pPr>
          </w:p>
        </w:tc>
        <w:tc>
          <w:tcPr>
            <w:tcW w:w="1843" w:type="dxa"/>
            <w:shd w:val="clear" w:color="auto" w:fill="auto"/>
            <w:vAlign w:val="center"/>
          </w:tcPr>
          <w:p w14:paraId="27AB7BAE" w14:textId="00C17088" w:rsidR="0037163D" w:rsidRPr="00661CF6" w:rsidRDefault="0037163D" w:rsidP="0037163D">
            <w:pPr>
              <w:spacing w:line="240" w:lineRule="auto"/>
              <w:ind w:firstLine="0"/>
              <w:jc w:val="center"/>
              <w:rPr>
                <w:sz w:val="20"/>
                <w:szCs w:val="20"/>
                <w:lang w:eastAsia="en-US"/>
              </w:rPr>
            </w:pPr>
            <w:r w:rsidRPr="00661CF6">
              <w:rPr>
                <w:sz w:val="20"/>
                <w:szCs w:val="20"/>
              </w:rPr>
              <w:t>01.00.00 Sabiedrības integrācijas fonda vadība</w:t>
            </w:r>
          </w:p>
        </w:tc>
        <w:tc>
          <w:tcPr>
            <w:tcW w:w="1134" w:type="dxa"/>
            <w:shd w:val="clear" w:color="auto" w:fill="auto"/>
            <w:vAlign w:val="center"/>
          </w:tcPr>
          <w:p w14:paraId="78B4936E" w14:textId="24B0CDB3" w:rsidR="0037163D" w:rsidRPr="00D028F4" w:rsidRDefault="00820909" w:rsidP="0037163D">
            <w:pPr>
              <w:spacing w:line="240" w:lineRule="auto"/>
              <w:ind w:firstLine="0"/>
              <w:jc w:val="center"/>
              <w:rPr>
                <w:sz w:val="20"/>
                <w:szCs w:val="20"/>
                <w:lang w:eastAsia="en-US"/>
              </w:rPr>
            </w:pPr>
            <w:r w:rsidRPr="00D028F4">
              <w:rPr>
                <w:sz w:val="20"/>
                <w:szCs w:val="20"/>
                <w:lang w:eastAsia="en-US"/>
              </w:rPr>
              <w:t>150 000</w:t>
            </w:r>
          </w:p>
        </w:tc>
        <w:tc>
          <w:tcPr>
            <w:tcW w:w="1134" w:type="dxa"/>
            <w:shd w:val="clear" w:color="auto" w:fill="auto"/>
            <w:vAlign w:val="center"/>
          </w:tcPr>
          <w:p w14:paraId="4288DF44" w14:textId="744361C6" w:rsidR="0037163D" w:rsidRPr="00D028F4" w:rsidRDefault="00820909" w:rsidP="0037163D">
            <w:pPr>
              <w:spacing w:line="240" w:lineRule="auto"/>
              <w:ind w:firstLine="0"/>
              <w:jc w:val="center"/>
              <w:rPr>
                <w:sz w:val="20"/>
                <w:szCs w:val="20"/>
                <w:lang w:eastAsia="en-US"/>
              </w:rPr>
            </w:pPr>
            <w:r w:rsidRPr="00D028F4">
              <w:rPr>
                <w:sz w:val="20"/>
                <w:szCs w:val="20"/>
                <w:lang w:eastAsia="en-US"/>
              </w:rPr>
              <w:t>120 000</w:t>
            </w:r>
          </w:p>
        </w:tc>
        <w:tc>
          <w:tcPr>
            <w:tcW w:w="1134" w:type="dxa"/>
            <w:shd w:val="clear" w:color="auto" w:fill="auto"/>
            <w:vAlign w:val="center"/>
          </w:tcPr>
          <w:p w14:paraId="17EA1ABB" w14:textId="01B91984" w:rsidR="0037163D" w:rsidRPr="00D028F4" w:rsidRDefault="00820909" w:rsidP="0037163D">
            <w:pPr>
              <w:spacing w:line="240" w:lineRule="auto"/>
              <w:ind w:firstLine="0"/>
              <w:jc w:val="center"/>
              <w:rPr>
                <w:sz w:val="20"/>
                <w:szCs w:val="20"/>
                <w:lang w:eastAsia="en-US"/>
              </w:rPr>
            </w:pPr>
            <w:r w:rsidRPr="00D028F4">
              <w:rPr>
                <w:sz w:val="20"/>
                <w:szCs w:val="20"/>
                <w:lang w:eastAsia="en-US"/>
              </w:rPr>
              <w:t>130 000</w:t>
            </w:r>
          </w:p>
        </w:tc>
        <w:tc>
          <w:tcPr>
            <w:tcW w:w="1276" w:type="dxa"/>
            <w:shd w:val="clear" w:color="auto" w:fill="auto"/>
            <w:vAlign w:val="center"/>
          </w:tcPr>
          <w:p w14:paraId="0B104869" w14:textId="4E2E56CC" w:rsidR="0037163D" w:rsidRPr="00661CF6" w:rsidRDefault="0037163D" w:rsidP="0037163D">
            <w:pPr>
              <w:spacing w:line="240" w:lineRule="auto"/>
              <w:ind w:firstLine="0"/>
              <w:jc w:val="center"/>
              <w:rPr>
                <w:sz w:val="20"/>
                <w:szCs w:val="20"/>
                <w:lang w:eastAsia="en-US"/>
              </w:rPr>
            </w:pPr>
          </w:p>
        </w:tc>
        <w:tc>
          <w:tcPr>
            <w:tcW w:w="1275" w:type="dxa"/>
            <w:shd w:val="clear" w:color="auto" w:fill="auto"/>
            <w:vAlign w:val="center"/>
          </w:tcPr>
          <w:p w14:paraId="0AB69AC5" w14:textId="2576808D" w:rsidR="0037163D" w:rsidRPr="00661CF6" w:rsidRDefault="0037163D" w:rsidP="0037163D">
            <w:pPr>
              <w:spacing w:line="240" w:lineRule="auto"/>
              <w:ind w:firstLine="0"/>
              <w:jc w:val="center"/>
              <w:rPr>
                <w:sz w:val="20"/>
                <w:szCs w:val="20"/>
                <w:lang w:eastAsia="en-US"/>
              </w:rPr>
            </w:pPr>
          </w:p>
        </w:tc>
        <w:tc>
          <w:tcPr>
            <w:tcW w:w="1276" w:type="dxa"/>
            <w:vAlign w:val="center"/>
          </w:tcPr>
          <w:p w14:paraId="1A5C3B01" w14:textId="6B39DA3F" w:rsidR="0037163D" w:rsidRPr="00661CF6" w:rsidRDefault="0037163D" w:rsidP="0037163D">
            <w:pPr>
              <w:spacing w:line="240" w:lineRule="auto"/>
              <w:ind w:firstLine="0"/>
              <w:jc w:val="center"/>
              <w:rPr>
                <w:sz w:val="20"/>
                <w:szCs w:val="20"/>
                <w:lang w:eastAsia="en-US"/>
              </w:rPr>
            </w:pPr>
          </w:p>
        </w:tc>
        <w:tc>
          <w:tcPr>
            <w:tcW w:w="1418" w:type="dxa"/>
            <w:shd w:val="clear" w:color="auto" w:fill="auto"/>
            <w:vAlign w:val="center"/>
          </w:tcPr>
          <w:p w14:paraId="5F505B1F" w14:textId="2209C0E5" w:rsidR="0037163D" w:rsidRPr="00661CF6" w:rsidRDefault="0037163D" w:rsidP="0037163D">
            <w:pPr>
              <w:spacing w:line="240" w:lineRule="auto"/>
              <w:ind w:firstLine="0"/>
              <w:jc w:val="center"/>
              <w:rPr>
                <w:sz w:val="20"/>
                <w:szCs w:val="20"/>
                <w:lang w:eastAsia="en-US"/>
              </w:rPr>
            </w:pPr>
          </w:p>
        </w:tc>
        <w:tc>
          <w:tcPr>
            <w:tcW w:w="1417" w:type="dxa"/>
            <w:shd w:val="clear" w:color="auto" w:fill="auto"/>
            <w:vAlign w:val="center"/>
          </w:tcPr>
          <w:p w14:paraId="28C49239" w14:textId="54F6FB0B" w:rsidR="0037163D" w:rsidRPr="00661CF6" w:rsidRDefault="0037163D" w:rsidP="0037163D">
            <w:pPr>
              <w:spacing w:line="240" w:lineRule="auto"/>
              <w:ind w:firstLine="0"/>
              <w:jc w:val="center"/>
              <w:rPr>
                <w:sz w:val="20"/>
                <w:szCs w:val="20"/>
                <w:lang w:eastAsia="en-US"/>
              </w:rPr>
            </w:pPr>
          </w:p>
        </w:tc>
        <w:tc>
          <w:tcPr>
            <w:tcW w:w="1134" w:type="dxa"/>
            <w:shd w:val="clear" w:color="auto" w:fill="auto"/>
            <w:vAlign w:val="center"/>
          </w:tcPr>
          <w:p w14:paraId="182A6602" w14:textId="77777777" w:rsidR="0037163D" w:rsidRPr="00661CF6" w:rsidRDefault="0037163D" w:rsidP="0037163D">
            <w:pPr>
              <w:spacing w:line="240" w:lineRule="auto"/>
              <w:ind w:firstLine="0"/>
              <w:jc w:val="center"/>
              <w:rPr>
                <w:sz w:val="20"/>
                <w:szCs w:val="20"/>
                <w:lang w:eastAsia="en-US"/>
              </w:rPr>
            </w:pPr>
          </w:p>
        </w:tc>
      </w:tr>
      <w:tr w:rsidR="00184C88" w:rsidRPr="00184C88" w14:paraId="5E769BA0" w14:textId="77777777" w:rsidTr="000968E4">
        <w:trPr>
          <w:trHeight w:val="255"/>
        </w:trPr>
        <w:tc>
          <w:tcPr>
            <w:tcW w:w="567" w:type="dxa"/>
            <w:shd w:val="clear" w:color="auto" w:fill="auto"/>
            <w:vAlign w:val="center"/>
          </w:tcPr>
          <w:p w14:paraId="7B41364F" w14:textId="77777777" w:rsidR="0037163D" w:rsidRPr="00184C88" w:rsidRDefault="0037163D" w:rsidP="0037163D">
            <w:pPr>
              <w:spacing w:line="240" w:lineRule="auto"/>
              <w:ind w:firstLine="0"/>
              <w:jc w:val="center"/>
              <w:rPr>
                <w:sz w:val="20"/>
                <w:szCs w:val="20"/>
                <w:lang w:eastAsia="en-US"/>
              </w:rPr>
            </w:pPr>
          </w:p>
        </w:tc>
        <w:tc>
          <w:tcPr>
            <w:tcW w:w="1418" w:type="dxa"/>
            <w:shd w:val="clear" w:color="auto" w:fill="auto"/>
            <w:vAlign w:val="center"/>
          </w:tcPr>
          <w:p w14:paraId="0FCD804B" w14:textId="77777777" w:rsidR="0037163D" w:rsidRPr="00184C88" w:rsidRDefault="0037163D" w:rsidP="0037163D">
            <w:pPr>
              <w:spacing w:line="240" w:lineRule="auto"/>
              <w:ind w:firstLine="0"/>
              <w:jc w:val="center"/>
              <w:rPr>
                <w:sz w:val="20"/>
                <w:szCs w:val="20"/>
                <w:lang w:eastAsia="en-US"/>
              </w:rPr>
            </w:pPr>
          </w:p>
        </w:tc>
        <w:tc>
          <w:tcPr>
            <w:tcW w:w="1276" w:type="dxa"/>
            <w:shd w:val="clear" w:color="auto" w:fill="FFFFFF" w:themeFill="background1"/>
            <w:vAlign w:val="center"/>
          </w:tcPr>
          <w:p w14:paraId="59BF8002" w14:textId="77777777" w:rsidR="0037163D" w:rsidRPr="00184C88" w:rsidRDefault="0037163D" w:rsidP="0037163D">
            <w:pPr>
              <w:spacing w:line="240" w:lineRule="auto"/>
              <w:ind w:firstLine="0"/>
              <w:jc w:val="center"/>
              <w:rPr>
                <w:sz w:val="20"/>
                <w:szCs w:val="20"/>
                <w:lang w:eastAsia="en-US"/>
              </w:rPr>
            </w:pPr>
          </w:p>
        </w:tc>
        <w:tc>
          <w:tcPr>
            <w:tcW w:w="1843" w:type="dxa"/>
            <w:shd w:val="clear" w:color="auto" w:fill="auto"/>
            <w:vAlign w:val="center"/>
          </w:tcPr>
          <w:p w14:paraId="229EA080" w14:textId="742A006D" w:rsidR="0037163D" w:rsidRPr="00184C88" w:rsidRDefault="0037163D" w:rsidP="0037163D">
            <w:pPr>
              <w:spacing w:line="240" w:lineRule="auto"/>
              <w:ind w:firstLine="0"/>
              <w:jc w:val="center"/>
              <w:rPr>
                <w:sz w:val="20"/>
                <w:szCs w:val="20"/>
                <w:lang w:eastAsia="en-US"/>
              </w:rPr>
            </w:pPr>
            <w:r w:rsidRPr="00184C88">
              <w:rPr>
                <w:sz w:val="20"/>
                <w:szCs w:val="20"/>
              </w:rPr>
              <w:t>05.00.00 NVO atbalsta un sabiedrības saliedētības programma</w:t>
            </w:r>
          </w:p>
        </w:tc>
        <w:tc>
          <w:tcPr>
            <w:tcW w:w="1134" w:type="dxa"/>
            <w:shd w:val="clear" w:color="auto" w:fill="auto"/>
            <w:vAlign w:val="center"/>
          </w:tcPr>
          <w:p w14:paraId="3A8004D3" w14:textId="2350DC3C" w:rsidR="0037163D" w:rsidRPr="00D028F4" w:rsidRDefault="005E43DC" w:rsidP="0037163D">
            <w:pPr>
              <w:spacing w:line="240" w:lineRule="auto"/>
              <w:ind w:firstLine="0"/>
              <w:jc w:val="center"/>
              <w:rPr>
                <w:sz w:val="20"/>
                <w:szCs w:val="20"/>
                <w:lang w:eastAsia="en-US"/>
              </w:rPr>
            </w:pPr>
            <w:r w:rsidRPr="00D028F4">
              <w:rPr>
                <w:sz w:val="20"/>
                <w:szCs w:val="20"/>
                <w:lang w:eastAsia="en-US"/>
              </w:rPr>
              <w:t>2 531 303</w:t>
            </w:r>
          </w:p>
        </w:tc>
        <w:tc>
          <w:tcPr>
            <w:tcW w:w="1134" w:type="dxa"/>
            <w:shd w:val="clear" w:color="auto" w:fill="auto"/>
            <w:vAlign w:val="center"/>
          </w:tcPr>
          <w:p w14:paraId="5C45E094" w14:textId="4C06149B" w:rsidR="0037163D" w:rsidRPr="00D028F4" w:rsidRDefault="00BC453F" w:rsidP="0037163D">
            <w:pPr>
              <w:spacing w:line="240" w:lineRule="auto"/>
              <w:ind w:firstLine="0"/>
              <w:jc w:val="center"/>
              <w:rPr>
                <w:sz w:val="20"/>
                <w:szCs w:val="20"/>
                <w:lang w:eastAsia="en-US"/>
              </w:rPr>
            </w:pPr>
            <w:r w:rsidRPr="00D028F4">
              <w:rPr>
                <w:sz w:val="20"/>
                <w:szCs w:val="20"/>
                <w:lang w:eastAsia="en-US"/>
              </w:rPr>
              <w:t>2 531 303</w:t>
            </w:r>
          </w:p>
        </w:tc>
        <w:tc>
          <w:tcPr>
            <w:tcW w:w="1134" w:type="dxa"/>
            <w:shd w:val="clear" w:color="auto" w:fill="auto"/>
            <w:vAlign w:val="center"/>
          </w:tcPr>
          <w:p w14:paraId="7FC56401" w14:textId="183B9EDF" w:rsidR="0037163D" w:rsidRPr="00D028F4" w:rsidRDefault="00603310" w:rsidP="0037163D">
            <w:pPr>
              <w:spacing w:line="240" w:lineRule="auto"/>
              <w:ind w:firstLine="0"/>
              <w:jc w:val="center"/>
              <w:rPr>
                <w:sz w:val="20"/>
                <w:szCs w:val="20"/>
                <w:lang w:eastAsia="en-US"/>
              </w:rPr>
            </w:pPr>
            <w:r w:rsidRPr="00D028F4">
              <w:rPr>
                <w:sz w:val="20"/>
                <w:szCs w:val="20"/>
                <w:lang w:eastAsia="en-US"/>
              </w:rPr>
              <w:t>2 531 303</w:t>
            </w:r>
          </w:p>
        </w:tc>
        <w:tc>
          <w:tcPr>
            <w:tcW w:w="1276" w:type="dxa"/>
            <w:shd w:val="clear" w:color="auto" w:fill="auto"/>
            <w:vAlign w:val="center"/>
          </w:tcPr>
          <w:p w14:paraId="529A7D30" w14:textId="06C88711" w:rsidR="0037163D" w:rsidRPr="00D028F4" w:rsidRDefault="0037163D" w:rsidP="0037163D">
            <w:pPr>
              <w:spacing w:line="240" w:lineRule="auto"/>
              <w:ind w:firstLine="0"/>
              <w:jc w:val="center"/>
              <w:rPr>
                <w:sz w:val="20"/>
                <w:szCs w:val="20"/>
                <w:lang w:eastAsia="en-US"/>
              </w:rPr>
            </w:pPr>
          </w:p>
        </w:tc>
        <w:tc>
          <w:tcPr>
            <w:tcW w:w="1275" w:type="dxa"/>
            <w:shd w:val="clear" w:color="auto" w:fill="auto"/>
            <w:vAlign w:val="center"/>
          </w:tcPr>
          <w:p w14:paraId="0BC179F9" w14:textId="6CFCC55B" w:rsidR="0037163D" w:rsidRPr="00FF611B" w:rsidRDefault="0078605D" w:rsidP="0037163D">
            <w:pPr>
              <w:spacing w:line="240" w:lineRule="auto"/>
              <w:ind w:firstLine="0"/>
              <w:jc w:val="center"/>
              <w:rPr>
                <w:sz w:val="20"/>
                <w:szCs w:val="20"/>
                <w:lang w:eastAsia="en-US"/>
              </w:rPr>
            </w:pPr>
            <w:r w:rsidRPr="00FF611B">
              <w:rPr>
                <w:sz w:val="20"/>
                <w:szCs w:val="20"/>
                <w:lang w:eastAsia="en-US"/>
              </w:rPr>
              <w:t>8</w:t>
            </w:r>
            <w:r w:rsidR="005F1582" w:rsidRPr="00FF611B">
              <w:rPr>
                <w:sz w:val="20"/>
                <w:szCs w:val="20"/>
                <w:lang w:eastAsia="en-US"/>
              </w:rPr>
              <w:t> </w:t>
            </w:r>
            <w:r w:rsidR="00395D01" w:rsidRPr="00FF611B">
              <w:rPr>
                <w:sz w:val="20"/>
                <w:szCs w:val="20"/>
                <w:lang w:eastAsia="en-US"/>
              </w:rPr>
              <w:t>5</w:t>
            </w:r>
            <w:r w:rsidR="005F1582" w:rsidRPr="00FF611B">
              <w:rPr>
                <w:sz w:val="20"/>
                <w:szCs w:val="20"/>
                <w:lang w:eastAsia="en-US"/>
              </w:rPr>
              <w:t xml:space="preserve">31 </w:t>
            </w:r>
            <w:r w:rsidR="00A83299" w:rsidRPr="00FF611B">
              <w:rPr>
                <w:sz w:val="20"/>
                <w:szCs w:val="20"/>
                <w:lang w:eastAsia="en-US"/>
              </w:rPr>
              <w:t>377</w:t>
            </w:r>
          </w:p>
        </w:tc>
        <w:tc>
          <w:tcPr>
            <w:tcW w:w="1276" w:type="dxa"/>
            <w:vAlign w:val="center"/>
          </w:tcPr>
          <w:p w14:paraId="18710FA4" w14:textId="24637C31" w:rsidR="00CE293A" w:rsidRPr="00FF611B" w:rsidRDefault="0078605D" w:rsidP="008759BD">
            <w:pPr>
              <w:spacing w:line="240" w:lineRule="auto"/>
              <w:ind w:firstLine="0"/>
              <w:jc w:val="center"/>
              <w:rPr>
                <w:sz w:val="20"/>
                <w:szCs w:val="20"/>
                <w:lang w:eastAsia="en-US"/>
              </w:rPr>
            </w:pPr>
            <w:r w:rsidRPr="00FF611B">
              <w:rPr>
                <w:sz w:val="20"/>
                <w:szCs w:val="20"/>
                <w:lang w:eastAsia="en-US"/>
              </w:rPr>
              <w:t>8</w:t>
            </w:r>
            <w:r w:rsidR="009755B8" w:rsidRPr="00FF611B">
              <w:rPr>
                <w:sz w:val="20"/>
                <w:szCs w:val="20"/>
                <w:lang w:eastAsia="en-US"/>
              </w:rPr>
              <w:t xml:space="preserve"> 531 </w:t>
            </w:r>
            <w:r w:rsidR="00A83299" w:rsidRPr="00FF611B">
              <w:rPr>
                <w:sz w:val="20"/>
                <w:szCs w:val="20"/>
                <w:lang w:eastAsia="en-US"/>
              </w:rPr>
              <w:t>377</w:t>
            </w:r>
          </w:p>
        </w:tc>
        <w:tc>
          <w:tcPr>
            <w:tcW w:w="1418" w:type="dxa"/>
            <w:shd w:val="clear" w:color="auto" w:fill="auto"/>
            <w:vAlign w:val="center"/>
          </w:tcPr>
          <w:p w14:paraId="4471B34F" w14:textId="4D6BDD53" w:rsidR="0037163D" w:rsidRPr="00D028F4" w:rsidRDefault="0037163D" w:rsidP="0037163D">
            <w:pPr>
              <w:spacing w:line="240" w:lineRule="auto"/>
              <w:ind w:firstLine="0"/>
              <w:jc w:val="center"/>
              <w:rPr>
                <w:sz w:val="20"/>
                <w:szCs w:val="20"/>
                <w:lang w:eastAsia="en-US"/>
              </w:rPr>
            </w:pPr>
          </w:p>
        </w:tc>
        <w:tc>
          <w:tcPr>
            <w:tcW w:w="1417" w:type="dxa"/>
            <w:shd w:val="clear" w:color="auto" w:fill="auto"/>
            <w:vAlign w:val="center"/>
          </w:tcPr>
          <w:p w14:paraId="58F8C865" w14:textId="565B0C8D" w:rsidR="0037163D" w:rsidRPr="00D028F4" w:rsidRDefault="00504A63" w:rsidP="0037163D">
            <w:pPr>
              <w:spacing w:line="240" w:lineRule="auto"/>
              <w:ind w:firstLine="0"/>
              <w:jc w:val="center"/>
              <w:rPr>
                <w:sz w:val="20"/>
                <w:szCs w:val="20"/>
                <w:lang w:eastAsia="en-US"/>
              </w:rPr>
            </w:pPr>
            <w:r w:rsidRPr="00D028F4">
              <w:rPr>
                <w:sz w:val="20"/>
                <w:szCs w:val="20"/>
                <w:lang w:eastAsia="en-US"/>
              </w:rPr>
              <w:t>5</w:t>
            </w:r>
            <w:r w:rsidR="00A50F21" w:rsidRPr="00D028F4">
              <w:rPr>
                <w:sz w:val="20"/>
                <w:szCs w:val="20"/>
                <w:lang w:eastAsia="en-US"/>
              </w:rPr>
              <w:t> </w:t>
            </w:r>
            <w:r w:rsidRPr="00D028F4">
              <w:rPr>
                <w:sz w:val="20"/>
                <w:szCs w:val="20"/>
                <w:lang w:eastAsia="en-US"/>
              </w:rPr>
              <w:t>0</w:t>
            </w:r>
            <w:r w:rsidR="00A50F21" w:rsidRPr="00D028F4">
              <w:rPr>
                <w:sz w:val="20"/>
                <w:szCs w:val="20"/>
                <w:lang w:eastAsia="en-US"/>
              </w:rPr>
              <w:t>51 303</w:t>
            </w:r>
          </w:p>
        </w:tc>
        <w:tc>
          <w:tcPr>
            <w:tcW w:w="1134" w:type="dxa"/>
            <w:shd w:val="clear" w:color="auto" w:fill="auto"/>
            <w:vAlign w:val="center"/>
          </w:tcPr>
          <w:p w14:paraId="5B2CBDB4" w14:textId="77777777" w:rsidR="0037163D" w:rsidRPr="00184C88" w:rsidRDefault="0037163D" w:rsidP="0037163D">
            <w:pPr>
              <w:spacing w:line="240" w:lineRule="auto"/>
              <w:ind w:firstLine="0"/>
              <w:jc w:val="center"/>
              <w:rPr>
                <w:sz w:val="20"/>
                <w:szCs w:val="20"/>
                <w:lang w:eastAsia="en-US"/>
              </w:rPr>
            </w:pPr>
          </w:p>
        </w:tc>
      </w:tr>
      <w:tr w:rsidR="0037163D" w:rsidRPr="0037163D" w14:paraId="48001CE7" w14:textId="77777777" w:rsidTr="000968E4">
        <w:trPr>
          <w:trHeight w:val="255"/>
        </w:trPr>
        <w:tc>
          <w:tcPr>
            <w:tcW w:w="567" w:type="dxa"/>
            <w:shd w:val="clear" w:color="auto" w:fill="auto"/>
            <w:vAlign w:val="center"/>
          </w:tcPr>
          <w:p w14:paraId="56633402" w14:textId="77777777" w:rsidR="0037163D" w:rsidRPr="0037163D" w:rsidRDefault="0037163D" w:rsidP="0037163D">
            <w:pPr>
              <w:spacing w:line="240" w:lineRule="auto"/>
              <w:ind w:firstLine="0"/>
              <w:jc w:val="center"/>
              <w:rPr>
                <w:sz w:val="20"/>
                <w:szCs w:val="20"/>
                <w:lang w:eastAsia="en-US"/>
              </w:rPr>
            </w:pPr>
          </w:p>
        </w:tc>
        <w:tc>
          <w:tcPr>
            <w:tcW w:w="1418" w:type="dxa"/>
            <w:shd w:val="clear" w:color="auto" w:fill="auto"/>
            <w:vAlign w:val="center"/>
          </w:tcPr>
          <w:p w14:paraId="36CF02D9" w14:textId="77777777" w:rsidR="0037163D" w:rsidRPr="0037163D" w:rsidRDefault="0037163D" w:rsidP="0037163D">
            <w:pPr>
              <w:spacing w:line="240" w:lineRule="auto"/>
              <w:ind w:firstLine="0"/>
              <w:jc w:val="center"/>
              <w:rPr>
                <w:sz w:val="20"/>
                <w:szCs w:val="20"/>
                <w:lang w:eastAsia="en-US"/>
              </w:rPr>
            </w:pPr>
          </w:p>
        </w:tc>
        <w:tc>
          <w:tcPr>
            <w:tcW w:w="1276" w:type="dxa"/>
            <w:shd w:val="clear" w:color="auto" w:fill="FFFFFF" w:themeFill="background1"/>
            <w:vAlign w:val="center"/>
          </w:tcPr>
          <w:p w14:paraId="3EAD1BAB" w14:textId="77777777" w:rsidR="0037163D" w:rsidRPr="00661CF6" w:rsidRDefault="0037163D" w:rsidP="0037163D">
            <w:pPr>
              <w:spacing w:line="240" w:lineRule="auto"/>
              <w:ind w:firstLine="0"/>
              <w:jc w:val="center"/>
              <w:rPr>
                <w:sz w:val="20"/>
                <w:szCs w:val="20"/>
                <w:lang w:eastAsia="en-US"/>
              </w:rPr>
            </w:pPr>
          </w:p>
        </w:tc>
        <w:tc>
          <w:tcPr>
            <w:tcW w:w="1843" w:type="dxa"/>
            <w:shd w:val="clear" w:color="auto" w:fill="auto"/>
            <w:vAlign w:val="center"/>
          </w:tcPr>
          <w:p w14:paraId="120B4AFC" w14:textId="250498FC" w:rsidR="0037163D" w:rsidRPr="00661CF6" w:rsidRDefault="0037163D" w:rsidP="0037163D">
            <w:pPr>
              <w:spacing w:line="240" w:lineRule="auto"/>
              <w:ind w:firstLine="0"/>
              <w:jc w:val="center"/>
              <w:rPr>
                <w:sz w:val="20"/>
                <w:szCs w:val="20"/>
                <w:lang w:eastAsia="en-US"/>
              </w:rPr>
            </w:pPr>
            <w:r w:rsidRPr="00661CF6">
              <w:rPr>
                <w:sz w:val="20"/>
                <w:szCs w:val="20"/>
              </w:rPr>
              <w:t>63.00.00 Eiropas Sociālā fonda (ESF) projektu un pasākumu īstenošana</w:t>
            </w:r>
          </w:p>
        </w:tc>
        <w:tc>
          <w:tcPr>
            <w:tcW w:w="1134" w:type="dxa"/>
            <w:shd w:val="clear" w:color="auto" w:fill="auto"/>
            <w:vAlign w:val="center"/>
          </w:tcPr>
          <w:p w14:paraId="5648738C" w14:textId="3ACFEAAB" w:rsidR="0037163D" w:rsidRPr="00D028F4" w:rsidRDefault="00B03FBE" w:rsidP="0037163D">
            <w:pPr>
              <w:spacing w:line="240" w:lineRule="auto"/>
              <w:ind w:firstLine="0"/>
              <w:jc w:val="center"/>
              <w:rPr>
                <w:sz w:val="20"/>
                <w:szCs w:val="20"/>
                <w:lang w:eastAsia="en-US"/>
              </w:rPr>
            </w:pPr>
            <w:r w:rsidRPr="00D028F4">
              <w:rPr>
                <w:sz w:val="20"/>
                <w:szCs w:val="20"/>
                <w:lang w:eastAsia="en-US"/>
              </w:rPr>
              <w:t>719 403</w:t>
            </w:r>
          </w:p>
        </w:tc>
        <w:tc>
          <w:tcPr>
            <w:tcW w:w="1134" w:type="dxa"/>
            <w:shd w:val="clear" w:color="auto" w:fill="auto"/>
            <w:vAlign w:val="center"/>
          </w:tcPr>
          <w:p w14:paraId="34859F12" w14:textId="6E763CD1" w:rsidR="0037163D" w:rsidRPr="00D028F4" w:rsidRDefault="00B03FBE" w:rsidP="0037163D">
            <w:pPr>
              <w:spacing w:line="240" w:lineRule="auto"/>
              <w:ind w:firstLine="0"/>
              <w:jc w:val="center"/>
              <w:rPr>
                <w:sz w:val="20"/>
                <w:szCs w:val="20"/>
                <w:lang w:eastAsia="en-US"/>
              </w:rPr>
            </w:pPr>
            <w:r w:rsidRPr="00D028F4">
              <w:rPr>
                <w:sz w:val="20"/>
                <w:szCs w:val="20"/>
                <w:lang w:eastAsia="en-US"/>
              </w:rPr>
              <w:t>719 403</w:t>
            </w:r>
          </w:p>
        </w:tc>
        <w:tc>
          <w:tcPr>
            <w:tcW w:w="1134" w:type="dxa"/>
            <w:shd w:val="clear" w:color="auto" w:fill="auto"/>
            <w:vAlign w:val="center"/>
          </w:tcPr>
          <w:p w14:paraId="05344DE2" w14:textId="7716278A" w:rsidR="0037163D" w:rsidRPr="00D028F4" w:rsidRDefault="00FE2845" w:rsidP="0037163D">
            <w:pPr>
              <w:spacing w:line="240" w:lineRule="auto"/>
              <w:ind w:firstLine="0"/>
              <w:jc w:val="center"/>
              <w:rPr>
                <w:sz w:val="20"/>
                <w:szCs w:val="20"/>
                <w:lang w:eastAsia="en-US"/>
              </w:rPr>
            </w:pPr>
            <w:r w:rsidRPr="00D028F4">
              <w:rPr>
                <w:sz w:val="20"/>
                <w:szCs w:val="20"/>
                <w:lang w:eastAsia="en-US"/>
              </w:rPr>
              <w:t>528 891</w:t>
            </w:r>
          </w:p>
        </w:tc>
        <w:tc>
          <w:tcPr>
            <w:tcW w:w="1276" w:type="dxa"/>
            <w:shd w:val="clear" w:color="auto" w:fill="auto"/>
            <w:vAlign w:val="center"/>
          </w:tcPr>
          <w:p w14:paraId="429C907F" w14:textId="0C63FED5" w:rsidR="0037163D" w:rsidRPr="00661CF6" w:rsidRDefault="0037163D" w:rsidP="0037163D">
            <w:pPr>
              <w:spacing w:line="240" w:lineRule="auto"/>
              <w:ind w:firstLine="0"/>
              <w:jc w:val="center"/>
              <w:rPr>
                <w:sz w:val="20"/>
                <w:szCs w:val="20"/>
                <w:lang w:eastAsia="en-US"/>
              </w:rPr>
            </w:pPr>
          </w:p>
        </w:tc>
        <w:tc>
          <w:tcPr>
            <w:tcW w:w="1275" w:type="dxa"/>
            <w:shd w:val="clear" w:color="auto" w:fill="auto"/>
            <w:vAlign w:val="center"/>
          </w:tcPr>
          <w:p w14:paraId="0B603739" w14:textId="3A60B281" w:rsidR="0037163D" w:rsidRPr="00661CF6" w:rsidRDefault="0037163D" w:rsidP="0037163D">
            <w:pPr>
              <w:spacing w:line="240" w:lineRule="auto"/>
              <w:ind w:firstLine="0"/>
              <w:jc w:val="center"/>
              <w:rPr>
                <w:sz w:val="20"/>
                <w:szCs w:val="20"/>
                <w:lang w:eastAsia="en-US"/>
              </w:rPr>
            </w:pPr>
          </w:p>
        </w:tc>
        <w:tc>
          <w:tcPr>
            <w:tcW w:w="1276" w:type="dxa"/>
            <w:vAlign w:val="center"/>
          </w:tcPr>
          <w:p w14:paraId="05334C71" w14:textId="1336AD17" w:rsidR="0037163D" w:rsidRPr="00661CF6" w:rsidRDefault="0037163D" w:rsidP="0037163D">
            <w:pPr>
              <w:spacing w:line="240" w:lineRule="auto"/>
              <w:ind w:firstLine="0"/>
              <w:jc w:val="center"/>
              <w:rPr>
                <w:sz w:val="20"/>
                <w:szCs w:val="20"/>
                <w:lang w:eastAsia="en-US"/>
              </w:rPr>
            </w:pPr>
          </w:p>
        </w:tc>
        <w:tc>
          <w:tcPr>
            <w:tcW w:w="1418" w:type="dxa"/>
            <w:shd w:val="clear" w:color="auto" w:fill="auto"/>
            <w:vAlign w:val="center"/>
          </w:tcPr>
          <w:p w14:paraId="1C085083" w14:textId="77777777" w:rsidR="0037163D" w:rsidRPr="00661CF6" w:rsidRDefault="0037163D" w:rsidP="0037163D">
            <w:pPr>
              <w:spacing w:line="240" w:lineRule="auto"/>
              <w:ind w:firstLine="0"/>
              <w:jc w:val="center"/>
              <w:rPr>
                <w:sz w:val="20"/>
                <w:szCs w:val="20"/>
                <w:lang w:eastAsia="en-US"/>
              </w:rPr>
            </w:pPr>
          </w:p>
        </w:tc>
        <w:tc>
          <w:tcPr>
            <w:tcW w:w="1417" w:type="dxa"/>
            <w:shd w:val="clear" w:color="auto" w:fill="auto"/>
            <w:vAlign w:val="center"/>
          </w:tcPr>
          <w:p w14:paraId="060573AE" w14:textId="77777777" w:rsidR="0037163D" w:rsidRPr="00661CF6" w:rsidRDefault="0037163D" w:rsidP="0037163D">
            <w:pPr>
              <w:spacing w:line="240" w:lineRule="auto"/>
              <w:ind w:firstLine="0"/>
              <w:jc w:val="center"/>
              <w:rPr>
                <w:sz w:val="20"/>
                <w:szCs w:val="20"/>
                <w:lang w:eastAsia="en-US"/>
              </w:rPr>
            </w:pPr>
          </w:p>
        </w:tc>
        <w:tc>
          <w:tcPr>
            <w:tcW w:w="1134" w:type="dxa"/>
            <w:shd w:val="clear" w:color="auto" w:fill="auto"/>
            <w:vAlign w:val="center"/>
          </w:tcPr>
          <w:p w14:paraId="1A3395A2" w14:textId="77777777" w:rsidR="0037163D" w:rsidRPr="00661CF6" w:rsidRDefault="0037163D" w:rsidP="0037163D">
            <w:pPr>
              <w:spacing w:line="240" w:lineRule="auto"/>
              <w:ind w:firstLine="0"/>
              <w:jc w:val="center"/>
              <w:rPr>
                <w:sz w:val="20"/>
                <w:szCs w:val="20"/>
                <w:lang w:eastAsia="en-US"/>
              </w:rPr>
            </w:pPr>
          </w:p>
        </w:tc>
      </w:tr>
      <w:tr w:rsidR="0037163D" w:rsidRPr="0037163D" w14:paraId="52BADE95" w14:textId="77777777" w:rsidTr="000968E4">
        <w:trPr>
          <w:trHeight w:val="255"/>
        </w:trPr>
        <w:tc>
          <w:tcPr>
            <w:tcW w:w="567" w:type="dxa"/>
            <w:shd w:val="clear" w:color="auto" w:fill="auto"/>
            <w:vAlign w:val="center"/>
          </w:tcPr>
          <w:p w14:paraId="4674B604" w14:textId="77777777" w:rsidR="0037163D" w:rsidRPr="0037163D" w:rsidRDefault="0037163D" w:rsidP="0037163D">
            <w:pPr>
              <w:spacing w:line="240" w:lineRule="auto"/>
              <w:ind w:firstLine="0"/>
              <w:jc w:val="center"/>
              <w:rPr>
                <w:sz w:val="20"/>
                <w:szCs w:val="20"/>
                <w:lang w:eastAsia="en-US"/>
              </w:rPr>
            </w:pPr>
          </w:p>
        </w:tc>
        <w:tc>
          <w:tcPr>
            <w:tcW w:w="1418" w:type="dxa"/>
            <w:shd w:val="clear" w:color="auto" w:fill="auto"/>
            <w:vAlign w:val="center"/>
          </w:tcPr>
          <w:p w14:paraId="067791BF" w14:textId="77777777" w:rsidR="0037163D" w:rsidRPr="0037163D" w:rsidRDefault="0037163D" w:rsidP="0037163D">
            <w:pPr>
              <w:spacing w:line="240" w:lineRule="auto"/>
              <w:ind w:firstLine="0"/>
              <w:jc w:val="center"/>
              <w:rPr>
                <w:sz w:val="20"/>
                <w:szCs w:val="20"/>
                <w:lang w:eastAsia="en-US"/>
              </w:rPr>
            </w:pPr>
          </w:p>
        </w:tc>
        <w:tc>
          <w:tcPr>
            <w:tcW w:w="1276" w:type="dxa"/>
            <w:shd w:val="clear" w:color="auto" w:fill="FFFFFF" w:themeFill="background1"/>
            <w:vAlign w:val="center"/>
          </w:tcPr>
          <w:p w14:paraId="341EFB25" w14:textId="77777777" w:rsidR="0037163D" w:rsidRPr="0037163D" w:rsidRDefault="0037163D" w:rsidP="0037163D">
            <w:pPr>
              <w:spacing w:line="240" w:lineRule="auto"/>
              <w:ind w:firstLine="0"/>
              <w:jc w:val="center"/>
              <w:rPr>
                <w:sz w:val="20"/>
                <w:szCs w:val="20"/>
                <w:lang w:eastAsia="en-US"/>
              </w:rPr>
            </w:pPr>
          </w:p>
        </w:tc>
        <w:tc>
          <w:tcPr>
            <w:tcW w:w="1843" w:type="dxa"/>
            <w:shd w:val="clear" w:color="auto" w:fill="auto"/>
            <w:vAlign w:val="center"/>
          </w:tcPr>
          <w:p w14:paraId="23957B1B" w14:textId="7FB71D96" w:rsidR="0037163D" w:rsidRPr="00173C01" w:rsidRDefault="0037163D" w:rsidP="0037163D">
            <w:pPr>
              <w:spacing w:line="240" w:lineRule="auto"/>
              <w:ind w:firstLine="0"/>
              <w:jc w:val="center"/>
              <w:rPr>
                <w:color w:val="000000"/>
                <w:sz w:val="20"/>
                <w:szCs w:val="20"/>
              </w:rPr>
            </w:pPr>
            <w:r w:rsidRPr="00173C01">
              <w:rPr>
                <w:color w:val="000000"/>
                <w:sz w:val="20"/>
                <w:szCs w:val="20"/>
              </w:rPr>
              <w:t>04.00.00 Mediju projektu īstenošana</w:t>
            </w:r>
          </w:p>
        </w:tc>
        <w:tc>
          <w:tcPr>
            <w:tcW w:w="1134" w:type="dxa"/>
            <w:shd w:val="clear" w:color="auto" w:fill="auto"/>
            <w:vAlign w:val="center"/>
          </w:tcPr>
          <w:p w14:paraId="38A08B48" w14:textId="7C0421EF" w:rsidR="0037163D" w:rsidRPr="00D028F4" w:rsidRDefault="1F4FBB66" w:rsidP="0037163D">
            <w:pPr>
              <w:spacing w:line="240" w:lineRule="auto"/>
              <w:ind w:firstLine="0"/>
              <w:jc w:val="center"/>
              <w:rPr>
                <w:sz w:val="20"/>
                <w:szCs w:val="20"/>
                <w:lang w:eastAsia="en-US"/>
              </w:rPr>
            </w:pPr>
            <w:r w:rsidRPr="00D028F4">
              <w:rPr>
                <w:sz w:val="20"/>
                <w:szCs w:val="20"/>
              </w:rPr>
              <w:t>500 000</w:t>
            </w:r>
          </w:p>
        </w:tc>
        <w:tc>
          <w:tcPr>
            <w:tcW w:w="1134" w:type="dxa"/>
            <w:shd w:val="clear" w:color="auto" w:fill="auto"/>
            <w:vAlign w:val="center"/>
          </w:tcPr>
          <w:p w14:paraId="020C2625" w14:textId="0154EAD7" w:rsidR="0037163D" w:rsidRPr="00D028F4" w:rsidRDefault="0037163D" w:rsidP="0037163D">
            <w:pPr>
              <w:spacing w:line="240" w:lineRule="auto"/>
              <w:ind w:firstLine="0"/>
              <w:jc w:val="center"/>
              <w:rPr>
                <w:sz w:val="20"/>
                <w:szCs w:val="20"/>
                <w:lang w:eastAsia="en-US"/>
              </w:rPr>
            </w:pPr>
            <w:r w:rsidRPr="00D028F4">
              <w:rPr>
                <w:sz w:val="20"/>
                <w:szCs w:val="20"/>
              </w:rPr>
              <w:t>500 000</w:t>
            </w:r>
          </w:p>
        </w:tc>
        <w:tc>
          <w:tcPr>
            <w:tcW w:w="1134" w:type="dxa"/>
            <w:shd w:val="clear" w:color="auto" w:fill="auto"/>
            <w:vAlign w:val="center"/>
          </w:tcPr>
          <w:p w14:paraId="27201CE1" w14:textId="31C1E1D2" w:rsidR="0037163D" w:rsidRPr="00D028F4" w:rsidRDefault="0037163D" w:rsidP="0037163D">
            <w:pPr>
              <w:spacing w:line="240" w:lineRule="auto"/>
              <w:ind w:firstLine="0"/>
              <w:jc w:val="center"/>
              <w:rPr>
                <w:sz w:val="20"/>
                <w:szCs w:val="20"/>
                <w:lang w:eastAsia="en-US"/>
              </w:rPr>
            </w:pPr>
            <w:r w:rsidRPr="00D028F4">
              <w:rPr>
                <w:sz w:val="20"/>
                <w:szCs w:val="20"/>
              </w:rPr>
              <w:t>500 000</w:t>
            </w:r>
          </w:p>
        </w:tc>
        <w:tc>
          <w:tcPr>
            <w:tcW w:w="1276" w:type="dxa"/>
            <w:shd w:val="clear" w:color="auto" w:fill="auto"/>
            <w:vAlign w:val="center"/>
          </w:tcPr>
          <w:p w14:paraId="1600A980" w14:textId="0350B4B6" w:rsidR="0037163D" w:rsidRPr="00D028F4" w:rsidRDefault="0037163D" w:rsidP="0037163D">
            <w:pPr>
              <w:spacing w:line="240" w:lineRule="auto"/>
              <w:ind w:firstLine="0"/>
              <w:jc w:val="center"/>
              <w:rPr>
                <w:sz w:val="20"/>
                <w:szCs w:val="20"/>
                <w:lang w:eastAsia="en-US"/>
              </w:rPr>
            </w:pPr>
          </w:p>
        </w:tc>
        <w:tc>
          <w:tcPr>
            <w:tcW w:w="1275" w:type="dxa"/>
            <w:shd w:val="clear" w:color="auto" w:fill="auto"/>
            <w:vAlign w:val="center"/>
          </w:tcPr>
          <w:p w14:paraId="3273621A" w14:textId="1EC33C75" w:rsidR="0037163D" w:rsidRPr="00D028F4" w:rsidRDefault="0037163D" w:rsidP="0037163D">
            <w:pPr>
              <w:spacing w:line="240" w:lineRule="auto"/>
              <w:ind w:firstLine="0"/>
              <w:jc w:val="center"/>
              <w:rPr>
                <w:sz w:val="20"/>
                <w:szCs w:val="20"/>
                <w:lang w:eastAsia="en-US"/>
              </w:rPr>
            </w:pPr>
          </w:p>
        </w:tc>
        <w:tc>
          <w:tcPr>
            <w:tcW w:w="1276" w:type="dxa"/>
            <w:vAlign w:val="center"/>
          </w:tcPr>
          <w:p w14:paraId="0F8747AE" w14:textId="5B0E3FF1" w:rsidR="0037163D" w:rsidRPr="00D028F4" w:rsidRDefault="0037163D" w:rsidP="0037163D">
            <w:pPr>
              <w:spacing w:line="240" w:lineRule="auto"/>
              <w:ind w:firstLine="0"/>
              <w:jc w:val="center"/>
              <w:rPr>
                <w:sz w:val="20"/>
                <w:szCs w:val="20"/>
                <w:lang w:eastAsia="en-US"/>
              </w:rPr>
            </w:pPr>
          </w:p>
        </w:tc>
        <w:tc>
          <w:tcPr>
            <w:tcW w:w="1418" w:type="dxa"/>
            <w:shd w:val="clear" w:color="auto" w:fill="auto"/>
            <w:vAlign w:val="center"/>
          </w:tcPr>
          <w:p w14:paraId="53D59595" w14:textId="77777777" w:rsidR="0037163D" w:rsidRPr="0037163D" w:rsidRDefault="0037163D" w:rsidP="0037163D">
            <w:pPr>
              <w:spacing w:line="240" w:lineRule="auto"/>
              <w:ind w:firstLine="0"/>
              <w:jc w:val="center"/>
              <w:rPr>
                <w:sz w:val="20"/>
                <w:szCs w:val="20"/>
                <w:lang w:eastAsia="en-US"/>
              </w:rPr>
            </w:pPr>
          </w:p>
        </w:tc>
        <w:tc>
          <w:tcPr>
            <w:tcW w:w="1417" w:type="dxa"/>
            <w:shd w:val="clear" w:color="auto" w:fill="auto"/>
            <w:vAlign w:val="center"/>
          </w:tcPr>
          <w:p w14:paraId="43D857E2" w14:textId="77777777" w:rsidR="0037163D" w:rsidRPr="0037163D" w:rsidRDefault="0037163D" w:rsidP="0037163D">
            <w:pPr>
              <w:spacing w:line="240" w:lineRule="auto"/>
              <w:ind w:firstLine="0"/>
              <w:jc w:val="center"/>
              <w:rPr>
                <w:sz w:val="20"/>
                <w:szCs w:val="20"/>
                <w:lang w:eastAsia="en-US"/>
              </w:rPr>
            </w:pPr>
          </w:p>
        </w:tc>
        <w:tc>
          <w:tcPr>
            <w:tcW w:w="1134" w:type="dxa"/>
            <w:shd w:val="clear" w:color="auto" w:fill="auto"/>
            <w:vAlign w:val="center"/>
          </w:tcPr>
          <w:p w14:paraId="5DB06260" w14:textId="77777777" w:rsidR="0037163D" w:rsidRPr="0037163D" w:rsidRDefault="0037163D" w:rsidP="0037163D">
            <w:pPr>
              <w:spacing w:line="240" w:lineRule="auto"/>
              <w:ind w:firstLine="0"/>
              <w:jc w:val="center"/>
              <w:rPr>
                <w:sz w:val="20"/>
                <w:szCs w:val="20"/>
                <w:lang w:eastAsia="en-US"/>
              </w:rPr>
            </w:pPr>
          </w:p>
        </w:tc>
      </w:tr>
      <w:tr w:rsidR="004C228D" w:rsidRPr="0077467F" w14:paraId="5A7B0BD7" w14:textId="77777777" w:rsidTr="000968E4">
        <w:trPr>
          <w:trHeight w:val="255"/>
        </w:trPr>
        <w:tc>
          <w:tcPr>
            <w:tcW w:w="567" w:type="dxa"/>
            <w:shd w:val="clear" w:color="auto" w:fill="auto"/>
            <w:vAlign w:val="center"/>
          </w:tcPr>
          <w:p w14:paraId="65F001E6" w14:textId="77777777" w:rsidR="004C228D" w:rsidRPr="0037163D" w:rsidRDefault="004C228D" w:rsidP="0037163D">
            <w:pPr>
              <w:spacing w:line="240" w:lineRule="auto"/>
              <w:ind w:firstLine="0"/>
              <w:jc w:val="center"/>
              <w:rPr>
                <w:sz w:val="20"/>
                <w:szCs w:val="20"/>
                <w:lang w:eastAsia="en-US"/>
              </w:rPr>
            </w:pPr>
          </w:p>
        </w:tc>
        <w:tc>
          <w:tcPr>
            <w:tcW w:w="1418" w:type="dxa"/>
            <w:shd w:val="clear" w:color="auto" w:fill="auto"/>
            <w:vAlign w:val="center"/>
          </w:tcPr>
          <w:p w14:paraId="4385AF11" w14:textId="77777777" w:rsidR="004C228D" w:rsidRPr="0037163D" w:rsidRDefault="004C228D" w:rsidP="0037163D">
            <w:pPr>
              <w:spacing w:line="240" w:lineRule="auto"/>
              <w:ind w:firstLine="0"/>
              <w:jc w:val="center"/>
              <w:rPr>
                <w:sz w:val="20"/>
                <w:szCs w:val="20"/>
                <w:lang w:eastAsia="en-US"/>
              </w:rPr>
            </w:pPr>
          </w:p>
        </w:tc>
        <w:tc>
          <w:tcPr>
            <w:tcW w:w="1276" w:type="dxa"/>
            <w:shd w:val="clear" w:color="auto" w:fill="FFFFFF" w:themeFill="background1"/>
            <w:vAlign w:val="center"/>
          </w:tcPr>
          <w:p w14:paraId="7A9A0932" w14:textId="69C5B45C" w:rsidR="004C228D" w:rsidRPr="0077467F" w:rsidRDefault="004C228D" w:rsidP="0037163D">
            <w:pPr>
              <w:spacing w:line="240" w:lineRule="auto"/>
              <w:ind w:firstLine="0"/>
              <w:jc w:val="center"/>
              <w:rPr>
                <w:sz w:val="20"/>
                <w:szCs w:val="20"/>
                <w:lang w:eastAsia="en-US"/>
              </w:rPr>
            </w:pPr>
            <w:r w:rsidRPr="0077467F">
              <w:rPr>
                <w:sz w:val="20"/>
                <w:szCs w:val="20"/>
                <w:lang w:eastAsia="en-US"/>
              </w:rPr>
              <w:t>13.Finanšu ministrija</w:t>
            </w:r>
          </w:p>
        </w:tc>
        <w:tc>
          <w:tcPr>
            <w:tcW w:w="1843" w:type="dxa"/>
            <w:shd w:val="clear" w:color="auto" w:fill="auto"/>
            <w:vAlign w:val="center"/>
          </w:tcPr>
          <w:p w14:paraId="025FC432" w14:textId="77777777" w:rsidR="004C228D" w:rsidRPr="0077467F" w:rsidRDefault="004C228D" w:rsidP="0037163D">
            <w:pPr>
              <w:spacing w:line="240" w:lineRule="auto"/>
              <w:ind w:firstLine="0"/>
              <w:jc w:val="center"/>
              <w:rPr>
                <w:color w:val="000000"/>
                <w:sz w:val="20"/>
                <w:szCs w:val="20"/>
              </w:rPr>
            </w:pPr>
          </w:p>
        </w:tc>
        <w:tc>
          <w:tcPr>
            <w:tcW w:w="1134" w:type="dxa"/>
            <w:shd w:val="clear" w:color="auto" w:fill="auto"/>
            <w:vAlign w:val="center"/>
          </w:tcPr>
          <w:p w14:paraId="2EF65D8D" w14:textId="77777777" w:rsidR="004C228D" w:rsidRPr="0077467F" w:rsidRDefault="004C228D" w:rsidP="0037163D">
            <w:pPr>
              <w:spacing w:line="240" w:lineRule="auto"/>
              <w:ind w:firstLine="0"/>
              <w:jc w:val="center"/>
              <w:rPr>
                <w:sz w:val="20"/>
                <w:szCs w:val="20"/>
              </w:rPr>
            </w:pPr>
          </w:p>
        </w:tc>
        <w:tc>
          <w:tcPr>
            <w:tcW w:w="1134" w:type="dxa"/>
            <w:shd w:val="clear" w:color="auto" w:fill="auto"/>
            <w:vAlign w:val="center"/>
          </w:tcPr>
          <w:p w14:paraId="3C6FA438" w14:textId="77777777" w:rsidR="004C228D" w:rsidRPr="0077467F" w:rsidRDefault="004C228D" w:rsidP="0037163D">
            <w:pPr>
              <w:spacing w:line="240" w:lineRule="auto"/>
              <w:ind w:firstLine="0"/>
              <w:jc w:val="center"/>
              <w:rPr>
                <w:sz w:val="20"/>
                <w:szCs w:val="20"/>
              </w:rPr>
            </w:pPr>
          </w:p>
        </w:tc>
        <w:tc>
          <w:tcPr>
            <w:tcW w:w="1134" w:type="dxa"/>
            <w:shd w:val="clear" w:color="auto" w:fill="auto"/>
            <w:vAlign w:val="center"/>
          </w:tcPr>
          <w:p w14:paraId="21FBD974" w14:textId="77777777" w:rsidR="004C228D" w:rsidRPr="0077467F" w:rsidRDefault="004C228D" w:rsidP="0037163D">
            <w:pPr>
              <w:spacing w:line="240" w:lineRule="auto"/>
              <w:ind w:firstLine="0"/>
              <w:jc w:val="center"/>
              <w:rPr>
                <w:sz w:val="20"/>
                <w:szCs w:val="20"/>
              </w:rPr>
            </w:pPr>
          </w:p>
        </w:tc>
        <w:tc>
          <w:tcPr>
            <w:tcW w:w="1276" w:type="dxa"/>
            <w:shd w:val="clear" w:color="auto" w:fill="auto"/>
            <w:vAlign w:val="center"/>
          </w:tcPr>
          <w:p w14:paraId="55D1FA33" w14:textId="77777777" w:rsidR="004C228D" w:rsidRPr="0077467F" w:rsidRDefault="004C228D" w:rsidP="0037163D">
            <w:pPr>
              <w:spacing w:line="240" w:lineRule="auto"/>
              <w:ind w:firstLine="0"/>
              <w:jc w:val="center"/>
              <w:rPr>
                <w:sz w:val="20"/>
                <w:szCs w:val="20"/>
                <w:lang w:eastAsia="en-US"/>
              </w:rPr>
            </w:pPr>
          </w:p>
        </w:tc>
        <w:tc>
          <w:tcPr>
            <w:tcW w:w="1275" w:type="dxa"/>
            <w:shd w:val="clear" w:color="auto" w:fill="auto"/>
            <w:vAlign w:val="center"/>
          </w:tcPr>
          <w:p w14:paraId="7378662B" w14:textId="77777777" w:rsidR="004C228D" w:rsidRPr="0077467F" w:rsidRDefault="004C228D" w:rsidP="0037163D">
            <w:pPr>
              <w:spacing w:line="240" w:lineRule="auto"/>
              <w:ind w:firstLine="0"/>
              <w:jc w:val="center"/>
              <w:rPr>
                <w:sz w:val="20"/>
                <w:szCs w:val="20"/>
                <w:lang w:eastAsia="en-US"/>
              </w:rPr>
            </w:pPr>
          </w:p>
        </w:tc>
        <w:tc>
          <w:tcPr>
            <w:tcW w:w="1276" w:type="dxa"/>
            <w:vAlign w:val="center"/>
          </w:tcPr>
          <w:p w14:paraId="6CF4722F" w14:textId="77777777" w:rsidR="004C228D" w:rsidRPr="0077467F" w:rsidRDefault="004C228D" w:rsidP="0037163D">
            <w:pPr>
              <w:spacing w:line="240" w:lineRule="auto"/>
              <w:ind w:firstLine="0"/>
              <w:jc w:val="center"/>
              <w:rPr>
                <w:sz w:val="20"/>
                <w:szCs w:val="20"/>
                <w:lang w:eastAsia="en-US"/>
              </w:rPr>
            </w:pPr>
          </w:p>
        </w:tc>
        <w:tc>
          <w:tcPr>
            <w:tcW w:w="1418" w:type="dxa"/>
            <w:shd w:val="clear" w:color="auto" w:fill="auto"/>
            <w:vAlign w:val="center"/>
          </w:tcPr>
          <w:p w14:paraId="78CD6AEF" w14:textId="77777777" w:rsidR="004C228D" w:rsidRPr="0077467F" w:rsidRDefault="004C228D" w:rsidP="0037163D">
            <w:pPr>
              <w:spacing w:line="240" w:lineRule="auto"/>
              <w:ind w:firstLine="0"/>
              <w:jc w:val="center"/>
              <w:rPr>
                <w:sz w:val="20"/>
                <w:szCs w:val="20"/>
                <w:lang w:eastAsia="en-US"/>
              </w:rPr>
            </w:pPr>
          </w:p>
        </w:tc>
        <w:tc>
          <w:tcPr>
            <w:tcW w:w="1417" w:type="dxa"/>
            <w:shd w:val="clear" w:color="auto" w:fill="auto"/>
            <w:vAlign w:val="center"/>
          </w:tcPr>
          <w:p w14:paraId="7B8C4862" w14:textId="77777777" w:rsidR="004C228D" w:rsidRPr="0077467F" w:rsidRDefault="004C228D" w:rsidP="0037163D">
            <w:pPr>
              <w:spacing w:line="240" w:lineRule="auto"/>
              <w:ind w:firstLine="0"/>
              <w:jc w:val="center"/>
              <w:rPr>
                <w:sz w:val="20"/>
                <w:szCs w:val="20"/>
                <w:lang w:eastAsia="en-US"/>
              </w:rPr>
            </w:pPr>
          </w:p>
        </w:tc>
        <w:tc>
          <w:tcPr>
            <w:tcW w:w="1134" w:type="dxa"/>
            <w:shd w:val="clear" w:color="auto" w:fill="auto"/>
            <w:vAlign w:val="center"/>
          </w:tcPr>
          <w:p w14:paraId="4FC1D7A7" w14:textId="77777777" w:rsidR="004C228D" w:rsidRPr="0077467F" w:rsidRDefault="004C228D" w:rsidP="0037163D">
            <w:pPr>
              <w:spacing w:line="240" w:lineRule="auto"/>
              <w:ind w:firstLine="0"/>
              <w:jc w:val="center"/>
              <w:rPr>
                <w:sz w:val="20"/>
                <w:szCs w:val="20"/>
                <w:lang w:eastAsia="en-US"/>
              </w:rPr>
            </w:pPr>
          </w:p>
        </w:tc>
      </w:tr>
      <w:tr w:rsidR="004C228D" w:rsidRPr="00A94BDE" w14:paraId="3B546EE5" w14:textId="77777777" w:rsidTr="000968E4">
        <w:trPr>
          <w:trHeight w:val="255"/>
        </w:trPr>
        <w:tc>
          <w:tcPr>
            <w:tcW w:w="567" w:type="dxa"/>
            <w:shd w:val="clear" w:color="auto" w:fill="auto"/>
            <w:vAlign w:val="center"/>
          </w:tcPr>
          <w:p w14:paraId="21529B84" w14:textId="77777777" w:rsidR="004C228D" w:rsidRPr="0077467F" w:rsidRDefault="004C228D" w:rsidP="0037163D">
            <w:pPr>
              <w:spacing w:line="240" w:lineRule="auto"/>
              <w:ind w:firstLine="0"/>
              <w:jc w:val="center"/>
              <w:rPr>
                <w:sz w:val="20"/>
                <w:szCs w:val="20"/>
                <w:lang w:eastAsia="en-US"/>
              </w:rPr>
            </w:pPr>
          </w:p>
        </w:tc>
        <w:tc>
          <w:tcPr>
            <w:tcW w:w="1418" w:type="dxa"/>
            <w:shd w:val="clear" w:color="auto" w:fill="auto"/>
            <w:vAlign w:val="center"/>
          </w:tcPr>
          <w:p w14:paraId="7924D3CB" w14:textId="77777777" w:rsidR="004C228D" w:rsidRPr="0077467F" w:rsidRDefault="004C228D" w:rsidP="0037163D">
            <w:pPr>
              <w:spacing w:line="240" w:lineRule="auto"/>
              <w:ind w:firstLine="0"/>
              <w:jc w:val="center"/>
              <w:rPr>
                <w:sz w:val="20"/>
                <w:szCs w:val="20"/>
                <w:lang w:eastAsia="en-US"/>
              </w:rPr>
            </w:pPr>
          </w:p>
        </w:tc>
        <w:tc>
          <w:tcPr>
            <w:tcW w:w="1276" w:type="dxa"/>
            <w:shd w:val="clear" w:color="auto" w:fill="FFFFFF" w:themeFill="background1"/>
            <w:vAlign w:val="center"/>
          </w:tcPr>
          <w:p w14:paraId="14DDFF78" w14:textId="77777777" w:rsidR="004C228D" w:rsidRPr="0077467F" w:rsidRDefault="004C228D" w:rsidP="0037163D">
            <w:pPr>
              <w:spacing w:line="240" w:lineRule="auto"/>
              <w:ind w:firstLine="0"/>
              <w:jc w:val="center"/>
              <w:rPr>
                <w:sz w:val="20"/>
                <w:szCs w:val="20"/>
                <w:lang w:eastAsia="en-US"/>
              </w:rPr>
            </w:pPr>
          </w:p>
        </w:tc>
        <w:tc>
          <w:tcPr>
            <w:tcW w:w="1843" w:type="dxa"/>
            <w:shd w:val="clear" w:color="auto" w:fill="auto"/>
            <w:vAlign w:val="center"/>
          </w:tcPr>
          <w:p w14:paraId="239E67A7" w14:textId="5E7B23E6" w:rsidR="004C228D" w:rsidRPr="00A94BDE" w:rsidRDefault="004C228D" w:rsidP="0037163D">
            <w:pPr>
              <w:spacing w:line="240" w:lineRule="auto"/>
              <w:ind w:firstLine="0"/>
              <w:jc w:val="center"/>
              <w:rPr>
                <w:color w:val="000000"/>
                <w:sz w:val="20"/>
                <w:szCs w:val="20"/>
              </w:rPr>
            </w:pPr>
            <w:r w:rsidRPr="0077467F">
              <w:rPr>
                <w:color w:val="000000"/>
                <w:sz w:val="20"/>
                <w:szCs w:val="20"/>
              </w:rPr>
              <w:t>tai skaitā:</w:t>
            </w:r>
          </w:p>
        </w:tc>
        <w:tc>
          <w:tcPr>
            <w:tcW w:w="1134" w:type="dxa"/>
            <w:shd w:val="clear" w:color="auto" w:fill="auto"/>
            <w:vAlign w:val="center"/>
          </w:tcPr>
          <w:p w14:paraId="0EFB28F8" w14:textId="77777777" w:rsidR="004C228D" w:rsidRPr="00A94BDE" w:rsidRDefault="004C228D" w:rsidP="0037163D">
            <w:pPr>
              <w:spacing w:line="240" w:lineRule="auto"/>
              <w:ind w:firstLine="0"/>
              <w:jc w:val="center"/>
              <w:rPr>
                <w:sz w:val="20"/>
                <w:szCs w:val="20"/>
              </w:rPr>
            </w:pPr>
          </w:p>
        </w:tc>
        <w:tc>
          <w:tcPr>
            <w:tcW w:w="1134" w:type="dxa"/>
            <w:shd w:val="clear" w:color="auto" w:fill="auto"/>
            <w:vAlign w:val="center"/>
          </w:tcPr>
          <w:p w14:paraId="545F6784" w14:textId="77777777" w:rsidR="004C228D" w:rsidRPr="00A94BDE" w:rsidRDefault="004C228D" w:rsidP="0037163D">
            <w:pPr>
              <w:spacing w:line="240" w:lineRule="auto"/>
              <w:ind w:firstLine="0"/>
              <w:jc w:val="center"/>
              <w:rPr>
                <w:sz w:val="20"/>
                <w:szCs w:val="20"/>
              </w:rPr>
            </w:pPr>
          </w:p>
        </w:tc>
        <w:tc>
          <w:tcPr>
            <w:tcW w:w="1134" w:type="dxa"/>
            <w:shd w:val="clear" w:color="auto" w:fill="auto"/>
            <w:vAlign w:val="center"/>
          </w:tcPr>
          <w:p w14:paraId="6B132059" w14:textId="77777777" w:rsidR="004C228D" w:rsidRPr="00A94BDE" w:rsidRDefault="004C228D" w:rsidP="0037163D">
            <w:pPr>
              <w:spacing w:line="240" w:lineRule="auto"/>
              <w:ind w:firstLine="0"/>
              <w:jc w:val="center"/>
              <w:rPr>
                <w:sz w:val="20"/>
                <w:szCs w:val="20"/>
              </w:rPr>
            </w:pPr>
          </w:p>
        </w:tc>
        <w:tc>
          <w:tcPr>
            <w:tcW w:w="1276" w:type="dxa"/>
            <w:shd w:val="clear" w:color="auto" w:fill="auto"/>
            <w:vAlign w:val="center"/>
          </w:tcPr>
          <w:p w14:paraId="57CCD7AA" w14:textId="77777777" w:rsidR="004C228D" w:rsidRPr="00A94BDE" w:rsidRDefault="004C228D" w:rsidP="0037163D">
            <w:pPr>
              <w:spacing w:line="240" w:lineRule="auto"/>
              <w:ind w:firstLine="0"/>
              <w:jc w:val="center"/>
              <w:rPr>
                <w:sz w:val="20"/>
                <w:szCs w:val="20"/>
                <w:lang w:eastAsia="en-US"/>
              </w:rPr>
            </w:pPr>
          </w:p>
        </w:tc>
        <w:tc>
          <w:tcPr>
            <w:tcW w:w="1275" w:type="dxa"/>
            <w:shd w:val="clear" w:color="auto" w:fill="auto"/>
            <w:vAlign w:val="center"/>
          </w:tcPr>
          <w:p w14:paraId="687A6CCC" w14:textId="77777777" w:rsidR="004C228D" w:rsidRPr="00A94BDE" w:rsidRDefault="004C228D" w:rsidP="0037163D">
            <w:pPr>
              <w:spacing w:line="240" w:lineRule="auto"/>
              <w:ind w:firstLine="0"/>
              <w:jc w:val="center"/>
              <w:rPr>
                <w:sz w:val="20"/>
                <w:szCs w:val="20"/>
                <w:lang w:eastAsia="en-US"/>
              </w:rPr>
            </w:pPr>
          </w:p>
        </w:tc>
        <w:tc>
          <w:tcPr>
            <w:tcW w:w="1276" w:type="dxa"/>
            <w:vAlign w:val="center"/>
          </w:tcPr>
          <w:p w14:paraId="3BACB85C" w14:textId="77777777" w:rsidR="004C228D" w:rsidRPr="00A94BDE" w:rsidRDefault="004C228D" w:rsidP="0037163D">
            <w:pPr>
              <w:spacing w:line="240" w:lineRule="auto"/>
              <w:ind w:firstLine="0"/>
              <w:jc w:val="center"/>
              <w:rPr>
                <w:sz w:val="20"/>
                <w:szCs w:val="20"/>
                <w:lang w:eastAsia="en-US"/>
              </w:rPr>
            </w:pPr>
          </w:p>
        </w:tc>
        <w:tc>
          <w:tcPr>
            <w:tcW w:w="1418" w:type="dxa"/>
            <w:shd w:val="clear" w:color="auto" w:fill="auto"/>
            <w:vAlign w:val="center"/>
          </w:tcPr>
          <w:p w14:paraId="6C296AA0" w14:textId="77777777" w:rsidR="004C228D" w:rsidRPr="00A94BDE" w:rsidRDefault="004C228D" w:rsidP="0037163D">
            <w:pPr>
              <w:spacing w:line="240" w:lineRule="auto"/>
              <w:ind w:firstLine="0"/>
              <w:jc w:val="center"/>
              <w:rPr>
                <w:sz w:val="20"/>
                <w:szCs w:val="20"/>
                <w:lang w:eastAsia="en-US"/>
              </w:rPr>
            </w:pPr>
          </w:p>
        </w:tc>
        <w:tc>
          <w:tcPr>
            <w:tcW w:w="1417" w:type="dxa"/>
            <w:shd w:val="clear" w:color="auto" w:fill="auto"/>
            <w:vAlign w:val="center"/>
          </w:tcPr>
          <w:p w14:paraId="0BEC67BA" w14:textId="77777777" w:rsidR="004C228D" w:rsidRPr="00A94BDE" w:rsidRDefault="004C228D" w:rsidP="0037163D">
            <w:pPr>
              <w:spacing w:line="240" w:lineRule="auto"/>
              <w:ind w:firstLine="0"/>
              <w:jc w:val="center"/>
              <w:rPr>
                <w:sz w:val="20"/>
                <w:szCs w:val="20"/>
                <w:lang w:eastAsia="en-US"/>
              </w:rPr>
            </w:pPr>
          </w:p>
        </w:tc>
        <w:tc>
          <w:tcPr>
            <w:tcW w:w="1134" w:type="dxa"/>
            <w:shd w:val="clear" w:color="auto" w:fill="auto"/>
            <w:vAlign w:val="center"/>
          </w:tcPr>
          <w:p w14:paraId="0753F7C2" w14:textId="77777777" w:rsidR="004C228D" w:rsidRPr="00A94BDE" w:rsidRDefault="004C228D" w:rsidP="0037163D">
            <w:pPr>
              <w:spacing w:line="240" w:lineRule="auto"/>
              <w:ind w:firstLine="0"/>
              <w:jc w:val="center"/>
              <w:rPr>
                <w:sz w:val="20"/>
                <w:szCs w:val="20"/>
                <w:lang w:eastAsia="en-US"/>
              </w:rPr>
            </w:pPr>
          </w:p>
        </w:tc>
      </w:tr>
      <w:tr w:rsidR="004C228D" w:rsidRPr="0037163D" w14:paraId="26549ECD" w14:textId="77777777" w:rsidTr="000968E4">
        <w:trPr>
          <w:trHeight w:val="255"/>
        </w:trPr>
        <w:tc>
          <w:tcPr>
            <w:tcW w:w="567" w:type="dxa"/>
            <w:shd w:val="clear" w:color="auto" w:fill="auto"/>
            <w:vAlign w:val="center"/>
          </w:tcPr>
          <w:p w14:paraId="589CA88F" w14:textId="77777777" w:rsidR="004C228D" w:rsidRPr="00A94BDE" w:rsidRDefault="004C228D" w:rsidP="0037163D">
            <w:pPr>
              <w:spacing w:line="240" w:lineRule="auto"/>
              <w:ind w:firstLine="0"/>
              <w:jc w:val="center"/>
              <w:rPr>
                <w:sz w:val="20"/>
                <w:szCs w:val="20"/>
                <w:lang w:eastAsia="en-US"/>
              </w:rPr>
            </w:pPr>
          </w:p>
        </w:tc>
        <w:tc>
          <w:tcPr>
            <w:tcW w:w="1418" w:type="dxa"/>
            <w:shd w:val="clear" w:color="auto" w:fill="auto"/>
            <w:vAlign w:val="center"/>
          </w:tcPr>
          <w:p w14:paraId="0CFB6A77" w14:textId="77777777" w:rsidR="004C228D" w:rsidRPr="00A94BDE" w:rsidRDefault="004C228D" w:rsidP="0037163D">
            <w:pPr>
              <w:spacing w:line="240" w:lineRule="auto"/>
              <w:ind w:firstLine="0"/>
              <w:jc w:val="center"/>
              <w:rPr>
                <w:sz w:val="20"/>
                <w:szCs w:val="20"/>
                <w:lang w:eastAsia="en-US"/>
              </w:rPr>
            </w:pPr>
          </w:p>
        </w:tc>
        <w:tc>
          <w:tcPr>
            <w:tcW w:w="1276" w:type="dxa"/>
            <w:shd w:val="clear" w:color="auto" w:fill="FFFFFF" w:themeFill="background1"/>
            <w:vAlign w:val="center"/>
          </w:tcPr>
          <w:p w14:paraId="24301C04" w14:textId="77777777" w:rsidR="004C228D" w:rsidRPr="00A94BDE" w:rsidRDefault="004C228D" w:rsidP="0037163D">
            <w:pPr>
              <w:spacing w:line="240" w:lineRule="auto"/>
              <w:ind w:firstLine="0"/>
              <w:jc w:val="center"/>
              <w:rPr>
                <w:sz w:val="20"/>
                <w:szCs w:val="20"/>
                <w:lang w:eastAsia="en-US"/>
              </w:rPr>
            </w:pPr>
          </w:p>
        </w:tc>
        <w:tc>
          <w:tcPr>
            <w:tcW w:w="1843" w:type="dxa"/>
            <w:shd w:val="clear" w:color="auto" w:fill="auto"/>
            <w:vAlign w:val="center"/>
          </w:tcPr>
          <w:p w14:paraId="64AF958D" w14:textId="6F339330" w:rsidR="004C228D" w:rsidRPr="00A94BDE" w:rsidRDefault="00EC745D" w:rsidP="0037163D">
            <w:pPr>
              <w:spacing w:line="240" w:lineRule="auto"/>
              <w:ind w:firstLine="0"/>
              <w:jc w:val="center"/>
              <w:rPr>
                <w:color w:val="000000"/>
                <w:sz w:val="20"/>
                <w:szCs w:val="20"/>
              </w:rPr>
            </w:pPr>
            <w:r w:rsidRPr="00FF611B">
              <w:rPr>
                <w:rFonts w:eastAsia="Calibri"/>
                <w:sz w:val="20"/>
                <w:szCs w:val="20"/>
                <w:lang w:eastAsia="en-US"/>
              </w:rPr>
              <w:t>63.08.00 Eiropas Sociālā fonda Plus (ESF+) avansa maksājumi un atmaksas finansējuma saņēmējiem (2021-2027)</w:t>
            </w:r>
          </w:p>
        </w:tc>
        <w:tc>
          <w:tcPr>
            <w:tcW w:w="1134" w:type="dxa"/>
            <w:shd w:val="clear" w:color="auto" w:fill="auto"/>
            <w:vAlign w:val="center"/>
          </w:tcPr>
          <w:p w14:paraId="3F0922BB" w14:textId="77777777" w:rsidR="004C228D" w:rsidRPr="00A94BDE" w:rsidRDefault="004C228D" w:rsidP="0037163D">
            <w:pPr>
              <w:spacing w:line="240" w:lineRule="auto"/>
              <w:ind w:firstLine="0"/>
              <w:jc w:val="center"/>
              <w:rPr>
                <w:sz w:val="20"/>
                <w:szCs w:val="20"/>
              </w:rPr>
            </w:pPr>
          </w:p>
        </w:tc>
        <w:tc>
          <w:tcPr>
            <w:tcW w:w="1134" w:type="dxa"/>
            <w:shd w:val="clear" w:color="auto" w:fill="auto"/>
            <w:vAlign w:val="center"/>
          </w:tcPr>
          <w:p w14:paraId="5C8637F9" w14:textId="77777777" w:rsidR="004C228D" w:rsidRPr="00A94BDE" w:rsidRDefault="004C228D" w:rsidP="0037163D">
            <w:pPr>
              <w:spacing w:line="240" w:lineRule="auto"/>
              <w:ind w:firstLine="0"/>
              <w:jc w:val="center"/>
              <w:rPr>
                <w:sz w:val="20"/>
                <w:szCs w:val="20"/>
              </w:rPr>
            </w:pPr>
          </w:p>
        </w:tc>
        <w:tc>
          <w:tcPr>
            <w:tcW w:w="1134" w:type="dxa"/>
            <w:shd w:val="clear" w:color="auto" w:fill="auto"/>
            <w:vAlign w:val="center"/>
          </w:tcPr>
          <w:p w14:paraId="241E35B5" w14:textId="77777777" w:rsidR="004C228D" w:rsidRPr="00A94BDE" w:rsidRDefault="004C228D" w:rsidP="0037163D">
            <w:pPr>
              <w:spacing w:line="240" w:lineRule="auto"/>
              <w:ind w:firstLine="0"/>
              <w:jc w:val="center"/>
              <w:rPr>
                <w:sz w:val="20"/>
                <w:szCs w:val="20"/>
              </w:rPr>
            </w:pPr>
          </w:p>
        </w:tc>
        <w:tc>
          <w:tcPr>
            <w:tcW w:w="1276" w:type="dxa"/>
            <w:shd w:val="clear" w:color="auto" w:fill="auto"/>
            <w:vAlign w:val="center"/>
          </w:tcPr>
          <w:p w14:paraId="35FF29F6" w14:textId="72135C45" w:rsidR="004C228D" w:rsidRPr="00A94BDE" w:rsidRDefault="00781366" w:rsidP="0037163D">
            <w:pPr>
              <w:spacing w:line="240" w:lineRule="auto"/>
              <w:ind w:firstLine="0"/>
              <w:jc w:val="center"/>
              <w:rPr>
                <w:sz w:val="20"/>
                <w:szCs w:val="20"/>
                <w:lang w:eastAsia="en-US"/>
              </w:rPr>
            </w:pPr>
            <w:r w:rsidRPr="00A94BDE">
              <w:rPr>
                <w:sz w:val="20"/>
                <w:szCs w:val="20"/>
                <w:lang w:eastAsia="en-US"/>
              </w:rPr>
              <w:t>340 514</w:t>
            </w:r>
          </w:p>
        </w:tc>
        <w:tc>
          <w:tcPr>
            <w:tcW w:w="1275" w:type="dxa"/>
            <w:shd w:val="clear" w:color="auto" w:fill="auto"/>
            <w:vAlign w:val="center"/>
          </w:tcPr>
          <w:p w14:paraId="18F9879B" w14:textId="3F8A83A7" w:rsidR="004C228D" w:rsidRPr="00A94BDE" w:rsidRDefault="004C228D" w:rsidP="0037163D">
            <w:pPr>
              <w:spacing w:line="240" w:lineRule="auto"/>
              <w:ind w:firstLine="0"/>
              <w:jc w:val="center"/>
              <w:rPr>
                <w:sz w:val="20"/>
                <w:szCs w:val="20"/>
                <w:lang w:eastAsia="en-US"/>
              </w:rPr>
            </w:pPr>
            <w:r w:rsidRPr="00A94BDE">
              <w:rPr>
                <w:sz w:val="20"/>
                <w:szCs w:val="20"/>
                <w:lang w:eastAsia="en-US"/>
              </w:rPr>
              <w:t>340 514</w:t>
            </w:r>
          </w:p>
        </w:tc>
        <w:tc>
          <w:tcPr>
            <w:tcW w:w="1276" w:type="dxa"/>
            <w:vAlign w:val="center"/>
          </w:tcPr>
          <w:p w14:paraId="37D3F27E" w14:textId="339B0C2B" w:rsidR="004C228D" w:rsidRPr="00D028F4" w:rsidRDefault="004C228D" w:rsidP="0037163D">
            <w:pPr>
              <w:spacing w:line="240" w:lineRule="auto"/>
              <w:ind w:firstLine="0"/>
              <w:jc w:val="center"/>
              <w:rPr>
                <w:sz w:val="20"/>
                <w:szCs w:val="20"/>
                <w:lang w:eastAsia="en-US"/>
              </w:rPr>
            </w:pPr>
            <w:r w:rsidRPr="00A94BDE">
              <w:rPr>
                <w:sz w:val="20"/>
                <w:szCs w:val="20"/>
                <w:lang w:eastAsia="en-US"/>
              </w:rPr>
              <w:t>340 514</w:t>
            </w:r>
          </w:p>
        </w:tc>
        <w:tc>
          <w:tcPr>
            <w:tcW w:w="1418" w:type="dxa"/>
            <w:shd w:val="clear" w:color="auto" w:fill="auto"/>
            <w:vAlign w:val="center"/>
          </w:tcPr>
          <w:p w14:paraId="590A938E" w14:textId="77777777" w:rsidR="004C228D" w:rsidRPr="0037163D" w:rsidRDefault="004C228D" w:rsidP="0037163D">
            <w:pPr>
              <w:spacing w:line="240" w:lineRule="auto"/>
              <w:ind w:firstLine="0"/>
              <w:jc w:val="center"/>
              <w:rPr>
                <w:sz w:val="20"/>
                <w:szCs w:val="20"/>
                <w:lang w:eastAsia="en-US"/>
              </w:rPr>
            </w:pPr>
          </w:p>
        </w:tc>
        <w:tc>
          <w:tcPr>
            <w:tcW w:w="1417" w:type="dxa"/>
            <w:shd w:val="clear" w:color="auto" w:fill="auto"/>
            <w:vAlign w:val="center"/>
          </w:tcPr>
          <w:p w14:paraId="05CB88E1" w14:textId="77777777" w:rsidR="004C228D" w:rsidRPr="0037163D" w:rsidRDefault="004C228D" w:rsidP="0037163D">
            <w:pPr>
              <w:spacing w:line="240" w:lineRule="auto"/>
              <w:ind w:firstLine="0"/>
              <w:jc w:val="center"/>
              <w:rPr>
                <w:sz w:val="20"/>
                <w:szCs w:val="20"/>
                <w:lang w:eastAsia="en-US"/>
              </w:rPr>
            </w:pPr>
          </w:p>
        </w:tc>
        <w:tc>
          <w:tcPr>
            <w:tcW w:w="1134" w:type="dxa"/>
            <w:shd w:val="clear" w:color="auto" w:fill="auto"/>
            <w:vAlign w:val="center"/>
          </w:tcPr>
          <w:p w14:paraId="6C4ECE7E" w14:textId="77777777" w:rsidR="004C228D" w:rsidRPr="0037163D" w:rsidRDefault="004C228D" w:rsidP="0037163D">
            <w:pPr>
              <w:spacing w:line="240" w:lineRule="auto"/>
              <w:ind w:firstLine="0"/>
              <w:jc w:val="center"/>
              <w:rPr>
                <w:sz w:val="20"/>
                <w:szCs w:val="20"/>
                <w:lang w:eastAsia="en-US"/>
              </w:rPr>
            </w:pPr>
          </w:p>
        </w:tc>
      </w:tr>
      <w:tr w:rsidR="00220CEA" w:rsidRPr="00A76E05" w14:paraId="41B16D3F" w14:textId="77777777" w:rsidTr="000968E4">
        <w:trPr>
          <w:trHeight w:val="255"/>
        </w:trPr>
        <w:tc>
          <w:tcPr>
            <w:tcW w:w="567" w:type="dxa"/>
            <w:shd w:val="clear" w:color="auto" w:fill="auto"/>
            <w:vAlign w:val="center"/>
            <w:hideMark/>
          </w:tcPr>
          <w:p w14:paraId="22359FFE"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418" w:type="dxa"/>
            <w:shd w:val="clear" w:color="auto" w:fill="auto"/>
            <w:vAlign w:val="center"/>
            <w:hideMark/>
          </w:tcPr>
          <w:p w14:paraId="7E478C4A"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276" w:type="dxa"/>
            <w:shd w:val="clear" w:color="auto" w:fill="auto"/>
            <w:vAlign w:val="center"/>
            <w:hideMark/>
          </w:tcPr>
          <w:p w14:paraId="19DDFBDB"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22.Kultūras ministrija</w:t>
            </w:r>
          </w:p>
        </w:tc>
        <w:tc>
          <w:tcPr>
            <w:tcW w:w="1843" w:type="dxa"/>
            <w:shd w:val="clear" w:color="auto" w:fill="auto"/>
            <w:vAlign w:val="center"/>
            <w:hideMark/>
          </w:tcPr>
          <w:p w14:paraId="7413B588"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134" w:type="dxa"/>
            <w:shd w:val="clear" w:color="auto" w:fill="auto"/>
            <w:vAlign w:val="center"/>
            <w:hideMark/>
          </w:tcPr>
          <w:p w14:paraId="33280C5B"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134" w:type="dxa"/>
            <w:shd w:val="clear" w:color="auto" w:fill="auto"/>
            <w:vAlign w:val="center"/>
            <w:hideMark/>
          </w:tcPr>
          <w:p w14:paraId="226ED2E8"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134" w:type="dxa"/>
            <w:shd w:val="clear" w:color="auto" w:fill="auto"/>
            <w:vAlign w:val="center"/>
            <w:hideMark/>
          </w:tcPr>
          <w:p w14:paraId="109DCB93"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276" w:type="dxa"/>
            <w:shd w:val="clear" w:color="auto" w:fill="auto"/>
            <w:vAlign w:val="center"/>
            <w:hideMark/>
          </w:tcPr>
          <w:p w14:paraId="43224D29"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p w14:paraId="218417E0" w14:textId="3086EC41"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275" w:type="dxa"/>
            <w:shd w:val="clear" w:color="auto" w:fill="auto"/>
            <w:vAlign w:val="center"/>
            <w:hideMark/>
          </w:tcPr>
          <w:p w14:paraId="63949EF3"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276" w:type="dxa"/>
          </w:tcPr>
          <w:p w14:paraId="0653B2D5" w14:textId="77777777" w:rsidR="00220CEA" w:rsidRPr="00A76E05" w:rsidRDefault="00220CEA" w:rsidP="006A750E">
            <w:pPr>
              <w:spacing w:line="240" w:lineRule="auto"/>
              <w:ind w:firstLine="0"/>
              <w:jc w:val="center"/>
              <w:rPr>
                <w:sz w:val="20"/>
                <w:szCs w:val="20"/>
                <w:lang w:eastAsia="en-US"/>
              </w:rPr>
            </w:pPr>
          </w:p>
        </w:tc>
        <w:tc>
          <w:tcPr>
            <w:tcW w:w="1418" w:type="dxa"/>
            <w:shd w:val="clear" w:color="auto" w:fill="auto"/>
            <w:vAlign w:val="center"/>
            <w:hideMark/>
          </w:tcPr>
          <w:p w14:paraId="57A2C16B" w14:textId="3A5913A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417" w:type="dxa"/>
            <w:shd w:val="clear" w:color="auto" w:fill="auto"/>
            <w:vAlign w:val="center"/>
            <w:hideMark/>
          </w:tcPr>
          <w:p w14:paraId="19E30A5A"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134" w:type="dxa"/>
            <w:shd w:val="clear" w:color="auto" w:fill="auto"/>
            <w:vAlign w:val="center"/>
            <w:hideMark/>
          </w:tcPr>
          <w:p w14:paraId="3610E86D"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r>
      <w:tr w:rsidR="00220CEA" w:rsidRPr="00A76E05" w14:paraId="2F1A2832" w14:textId="77777777" w:rsidTr="000968E4">
        <w:trPr>
          <w:trHeight w:val="255"/>
        </w:trPr>
        <w:tc>
          <w:tcPr>
            <w:tcW w:w="567" w:type="dxa"/>
            <w:shd w:val="clear" w:color="auto" w:fill="auto"/>
            <w:vAlign w:val="center"/>
            <w:hideMark/>
          </w:tcPr>
          <w:p w14:paraId="4EB8E6F2"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418" w:type="dxa"/>
            <w:shd w:val="clear" w:color="auto" w:fill="auto"/>
            <w:vAlign w:val="center"/>
            <w:hideMark/>
          </w:tcPr>
          <w:p w14:paraId="2680C2AF"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276" w:type="dxa"/>
            <w:shd w:val="clear" w:color="auto" w:fill="auto"/>
            <w:vAlign w:val="center"/>
            <w:hideMark/>
          </w:tcPr>
          <w:p w14:paraId="34B97536"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843" w:type="dxa"/>
            <w:shd w:val="clear" w:color="auto" w:fill="auto"/>
            <w:noWrap/>
            <w:vAlign w:val="center"/>
            <w:hideMark/>
          </w:tcPr>
          <w:p w14:paraId="49D276F4"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tai skaitā:</w:t>
            </w:r>
          </w:p>
        </w:tc>
        <w:tc>
          <w:tcPr>
            <w:tcW w:w="1134" w:type="dxa"/>
            <w:shd w:val="clear" w:color="auto" w:fill="auto"/>
            <w:vAlign w:val="center"/>
            <w:hideMark/>
          </w:tcPr>
          <w:p w14:paraId="2A2A3C6B"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134" w:type="dxa"/>
            <w:shd w:val="clear" w:color="auto" w:fill="auto"/>
            <w:vAlign w:val="center"/>
            <w:hideMark/>
          </w:tcPr>
          <w:p w14:paraId="315C9D2E"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134" w:type="dxa"/>
            <w:shd w:val="clear" w:color="auto" w:fill="auto"/>
            <w:vAlign w:val="center"/>
            <w:hideMark/>
          </w:tcPr>
          <w:p w14:paraId="4906AC0D"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276" w:type="dxa"/>
            <w:shd w:val="clear" w:color="auto" w:fill="auto"/>
            <w:vAlign w:val="center"/>
            <w:hideMark/>
          </w:tcPr>
          <w:p w14:paraId="0670619A"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p w14:paraId="39BB85B5" w14:textId="24B67342"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275" w:type="dxa"/>
            <w:shd w:val="clear" w:color="auto" w:fill="auto"/>
            <w:vAlign w:val="center"/>
            <w:hideMark/>
          </w:tcPr>
          <w:p w14:paraId="6A054EF0"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276" w:type="dxa"/>
          </w:tcPr>
          <w:p w14:paraId="19BA4F85" w14:textId="77777777" w:rsidR="00220CEA" w:rsidRPr="00A76E05" w:rsidRDefault="00220CEA" w:rsidP="006A750E">
            <w:pPr>
              <w:spacing w:line="240" w:lineRule="auto"/>
              <w:ind w:firstLine="0"/>
              <w:jc w:val="center"/>
              <w:rPr>
                <w:sz w:val="20"/>
                <w:szCs w:val="20"/>
                <w:lang w:eastAsia="en-US"/>
              </w:rPr>
            </w:pPr>
          </w:p>
        </w:tc>
        <w:tc>
          <w:tcPr>
            <w:tcW w:w="1418" w:type="dxa"/>
            <w:shd w:val="clear" w:color="auto" w:fill="auto"/>
            <w:vAlign w:val="center"/>
            <w:hideMark/>
          </w:tcPr>
          <w:p w14:paraId="68B23363" w14:textId="0DEB5F79"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417" w:type="dxa"/>
            <w:shd w:val="clear" w:color="auto" w:fill="auto"/>
            <w:vAlign w:val="center"/>
            <w:hideMark/>
          </w:tcPr>
          <w:p w14:paraId="176A53E1"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c>
          <w:tcPr>
            <w:tcW w:w="1134" w:type="dxa"/>
            <w:shd w:val="clear" w:color="auto" w:fill="auto"/>
            <w:vAlign w:val="center"/>
            <w:hideMark/>
          </w:tcPr>
          <w:p w14:paraId="65209C54" w14:textId="77777777" w:rsidR="00220CEA" w:rsidRPr="00A76E05" w:rsidRDefault="00220CEA" w:rsidP="006A750E">
            <w:pPr>
              <w:spacing w:line="240" w:lineRule="auto"/>
              <w:ind w:firstLine="0"/>
              <w:jc w:val="center"/>
              <w:rPr>
                <w:sz w:val="20"/>
                <w:szCs w:val="20"/>
                <w:lang w:eastAsia="en-US"/>
              </w:rPr>
            </w:pPr>
            <w:r w:rsidRPr="00A76E05">
              <w:rPr>
                <w:sz w:val="20"/>
                <w:szCs w:val="20"/>
                <w:lang w:eastAsia="en-US"/>
              </w:rPr>
              <w:t> </w:t>
            </w:r>
          </w:p>
        </w:tc>
      </w:tr>
      <w:tr w:rsidR="00220CEA" w:rsidRPr="00A76E05" w14:paraId="20638965" w14:textId="77777777" w:rsidTr="000968E4">
        <w:trPr>
          <w:trHeight w:val="255"/>
        </w:trPr>
        <w:tc>
          <w:tcPr>
            <w:tcW w:w="567" w:type="dxa"/>
            <w:shd w:val="clear" w:color="auto" w:fill="auto"/>
            <w:vAlign w:val="center"/>
          </w:tcPr>
          <w:p w14:paraId="4D0FBF7E" w14:textId="77777777" w:rsidR="00220CEA" w:rsidRPr="00A76E05" w:rsidRDefault="00220CEA" w:rsidP="00F45DFB">
            <w:pPr>
              <w:spacing w:line="240" w:lineRule="auto"/>
              <w:ind w:firstLine="0"/>
              <w:jc w:val="center"/>
              <w:rPr>
                <w:sz w:val="20"/>
                <w:szCs w:val="20"/>
                <w:lang w:eastAsia="en-US"/>
              </w:rPr>
            </w:pPr>
          </w:p>
        </w:tc>
        <w:tc>
          <w:tcPr>
            <w:tcW w:w="1418" w:type="dxa"/>
            <w:shd w:val="clear" w:color="auto" w:fill="auto"/>
            <w:vAlign w:val="center"/>
          </w:tcPr>
          <w:p w14:paraId="703224D4" w14:textId="77777777" w:rsidR="00220CEA" w:rsidRPr="00A76E05" w:rsidRDefault="00220CEA" w:rsidP="00F45DFB">
            <w:pPr>
              <w:spacing w:line="240" w:lineRule="auto"/>
              <w:ind w:firstLine="0"/>
              <w:jc w:val="center"/>
              <w:rPr>
                <w:sz w:val="20"/>
                <w:szCs w:val="20"/>
                <w:lang w:eastAsia="en-US"/>
              </w:rPr>
            </w:pPr>
          </w:p>
        </w:tc>
        <w:tc>
          <w:tcPr>
            <w:tcW w:w="1276" w:type="dxa"/>
            <w:shd w:val="clear" w:color="auto" w:fill="auto"/>
            <w:vAlign w:val="center"/>
          </w:tcPr>
          <w:p w14:paraId="4EBBD3F9" w14:textId="77777777" w:rsidR="00220CEA" w:rsidRPr="00A76E05" w:rsidRDefault="00220CEA" w:rsidP="00F45DFB">
            <w:pPr>
              <w:spacing w:line="240" w:lineRule="auto"/>
              <w:ind w:firstLine="0"/>
              <w:jc w:val="center"/>
              <w:rPr>
                <w:sz w:val="20"/>
                <w:szCs w:val="20"/>
                <w:lang w:eastAsia="en-US"/>
              </w:rPr>
            </w:pPr>
          </w:p>
        </w:tc>
        <w:tc>
          <w:tcPr>
            <w:tcW w:w="1843" w:type="dxa"/>
            <w:shd w:val="clear" w:color="auto" w:fill="auto"/>
            <w:noWrap/>
            <w:vAlign w:val="center"/>
          </w:tcPr>
          <w:p w14:paraId="6C275150" w14:textId="77777777" w:rsidR="00220CEA" w:rsidRPr="007C25B6" w:rsidRDefault="00220CEA" w:rsidP="00F45DFB">
            <w:pPr>
              <w:spacing w:line="240" w:lineRule="auto"/>
              <w:ind w:firstLine="0"/>
              <w:jc w:val="center"/>
              <w:rPr>
                <w:sz w:val="20"/>
                <w:szCs w:val="20"/>
                <w:lang w:eastAsia="en-US"/>
              </w:rPr>
            </w:pPr>
            <w:r w:rsidRPr="007C25B6">
              <w:rPr>
                <w:sz w:val="20"/>
                <w:szCs w:val="20"/>
                <w:lang w:eastAsia="en-US"/>
              </w:rPr>
              <w:t>22.02.00</w:t>
            </w:r>
          </w:p>
          <w:p w14:paraId="16BFD425" w14:textId="3B674F97" w:rsidR="00220CEA" w:rsidRPr="007C25B6" w:rsidRDefault="00220CEA" w:rsidP="00F45DFB">
            <w:pPr>
              <w:spacing w:line="240" w:lineRule="auto"/>
              <w:ind w:firstLine="0"/>
              <w:jc w:val="center"/>
              <w:rPr>
                <w:sz w:val="20"/>
                <w:szCs w:val="20"/>
                <w:lang w:eastAsia="en-US"/>
              </w:rPr>
            </w:pPr>
            <w:r w:rsidRPr="007C25B6">
              <w:rPr>
                <w:sz w:val="20"/>
                <w:szCs w:val="20"/>
                <w:lang w:eastAsia="en-US"/>
              </w:rPr>
              <w:t>Kultūras pasākumi, sadarbības līgumi un programmas</w:t>
            </w:r>
          </w:p>
        </w:tc>
        <w:tc>
          <w:tcPr>
            <w:tcW w:w="1134" w:type="dxa"/>
            <w:shd w:val="clear" w:color="auto" w:fill="auto"/>
            <w:vAlign w:val="center"/>
          </w:tcPr>
          <w:p w14:paraId="583A5D5E" w14:textId="759CD76F" w:rsidR="00220CEA" w:rsidRPr="007C25B6" w:rsidRDefault="00220CEA" w:rsidP="00F45DFB">
            <w:pPr>
              <w:spacing w:line="240" w:lineRule="auto"/>
              <w:ind w:firstLine="0"/>
              <w:jc w:val="center"/>
              <w:rPr>
                <w:sz w:val="20"/>
                <w:szCs w:val="20"/>
                <w:lang w:eastAsia="en-US"/>
              </w:rPr>
            </w:pPr>
            <w:r w:rsidRPr="00D028F4">
              <w:rPr>
                <w:sz w:val="20"/>
                <w:szCs w:val="20"/>
                <w:lang w:eastAsia="en-US"/>
              </w:rPr>
              <w:t>190 000</w:t>
            </w:r>
          </w:p>
        </w:tc>
        <w:tc>
          <w:tcPr>
            <w:tcW w:w="1134" w:type="dxa"/>
            <w:shd w:val="clear" w:color="auto" w:fill="auto"/>
            <w:vAlign w:val="center"/>
          </w:tcPr>
          <w:p w14:paraId="521CB564" w14:textId="77777777" w:rsidR="00220CEA" w:rsidRPr="00A76E05" w:rsidRDefault="00220CEA" w:rsidP="00F45DFB">
            <w:pPr>
              <w:spacing w:line="240" w:lineRule="auto"/>
              <w:ind w:firstLine="0"/>
              <w:jc w:val="center"/>
              <w:rPr>
                <w:sz w:val="20"/>
                <w:szCs w:val="20"/>
                <w:lang w:eastAsia="en-US"/>
              </w:rPr>
            </w:pPr>
          </w:p>
        </w:tc>
        <w:tc>
          <w:tcPr>
            <w:tcW w:w="1134" w:type="dxa"/>
            <w:shd w:val="clear" w:color="auto" w:fill="auto"/>
            <w:vAlign w:val="center"/>
          </w:tcPr>
          <w:p w14:paraId="326799CA" w14:textId="77777777" w:rsidR="00220CEA" w:rsidRPr="00A76E05" w:rsidRDefault="00220CEA" w:rsidP="00F45DFB">
            <w:pPr>
              <w:spacing w:line="240" w:lineRule="auto"/>
              <w:ind w:firstLine="0"/>
              <w:jc w:val="center"/>
              <w:rPr>
                <w:sz w:val="20"/>
                <w:szCs w:val="20"/>
                <w:lang w:eastAsia="en-US"/>
              </w:rPr>
            </w:pPr>
          </w:p>
        </w:tc>
        <w:tc>
          <w:tcPr>
            <w:tcW w:w="1276" w:type="dxa"/>
            <w:shd w:val="clear" w:color="auto" w:fill="auto"/>
            <w:vAlign w:val="center"/>
          </w:tcPr>
          <w:p w14:paraId="177A76D0" w14:textId="77777777" w:rsidR="00220CEA" w:rsidRPr="00A76E05" w:rsidRDefault="00220CEA" w:rsidP="00F45DFB">
            <w:pPr>
              <w:spacing w:line="240" w:lineRule="auto"/>
              <w:ind w:firstLine="0"/>
              <w:jc w:val="center"/>
              <w:rPr>
                <w:sz w:val="20"/>
                <w:szCs w:val="20"/>
                <w:lang w:eastAsia="en-US"/>
              </w:rPr>
            </w:pPr>
          </w:p>
        </w:tc>
        <w:tc>
          <w:tcPr>
            <w:tcW w:w="1275" w:type="dxa"/>
            <w:shd w:val="clear" w:color="auto" w:fill="auto"/>
            <w:vAlign w:val="center"/>
          </w:tcPr>
          <w:p w14:paraId="502CBE89" w14:textId="77777777" w:rsidR="00220CEA" w:rsidRPr="00A76E05" w:rsidRDefault="00220CEA" w:rsidP="00F45DFB">
            <w:pPr>
              <w:spacing w:line="240" w:lineRule="auto"/>
              <w:ind w:firstLine="0"/>
              <w:jc w:val="center"/>
              <w:rPr>
                <w:sz w:val="20"/>
                <w:szCs w:val="20"/>
                <w:lang w:eastAsia="en-US"/>
              </w:rPr>
            </w:pPr>
          </w:p>
        </w:tc>
        <w:tc>
          <w:tcPr>
            <w:tcW w:w="1276" w:type="dxa"/>
          </w:tcPr>
          <w:p w14:paraId="5F9677B7" w14:textId="77777777" w:rsidR="00220CEA" w:rsidRPr="00A76E05" w:rsidRDefault="00220CEA" w:rsidP="00F45DFB">
            <w:pPr>
              <w:spacing w:line="240" w:lineRule="auto"/>
              <w:ind w:firstLine="0"/>
              <w:jc w:val="center"/>
              <w:rPr>
                <w:sz w:val="20"/>
                <w:szCs w:val="20"/>
                <w:lang w:eastAsia="en-US"/>
              </w:rPr>
            </w:pPr>
          </w:p>
        </w:tc>
        <w:tc>
          <w:tcPr>
            <w:tcW w:w="1418" w:type="dxa"/>
            <w:shd w:val="clear" w:color="auto" w:fill="auto"/>
            <w:vAlign w:val="center"/>
          </w:tcPr>
          <w:p w14:paraId="2A7BA18A" w14:textId="77777777" w:rsidR="00220CEA" w:rsidRPr="00A76E05" w:rsidRDefault="00220CEA" w:rsidP="00F45DFB">
            <w:pPr>
              <w:spacing w:line="240" w:lineRule="auto"/>
              <w:ind w:firstLine="0"/>
              <w:jc w:val="center"/>
              <w:rPr>
                <w:sz w:val="20"/>
                <w:szCs w:val="20"/>
                <w:lang w:eastAsia="en-US"/>
              </w:rPr>
            </w:pPr>
          </w:p>
        </w:tc>
        <w:tc>
          <w:tcPr>
            <w:tcW w:w="1417" w:type="dxa"/>
            <w:shd w:val="clear" w:color="auto" w:fill="auto"/>
            <w:vAlign w:val="center"/>
          </w:tcPr>
          <w:p w14:paraId="63F100D9" w14:textId="77777777" w:rsidR="00220CEA" w:rsidRPr="00A76E05" w:rsidRDefault="00220CEA" w:rsidP="00F45DFB">
            <w:pPr>
              <w:spacing w:line="240" w:lineRule="auto"/>
              <w:ind w:firstLine="0"/>
              <w:jc w:val="center"/>
              <w:rPr>
                <w:sz w:val="20"/>
                <w:szCs w:val="20"/>
                <w:lang w:eastAsia="en-US"/>
              </w:rPr>
            </w:pPr>
          </w:p>
        </w:tc>
        <w:tc>
          <w:tcPr>
            <w:tcW w:w="1134" w:type="dxa"/>
            <w:shd w:val="clear" w:color="auto" w:fill="auto"/>
            <w:vAlign w:val="center"/>
          </w:tcPr>
          <w:p w14:paraId="2FBA7D3E" w14:textId="77777777" w:rsidR="00220CEA" w:rsidRPr="00A76E05" w:rsidRDefault="00220CEA" w:rsidP="00F45DFB">
            <w:pPr>
              <w:spacing w:line="240" w:lineRule="auto"/>
              <w:ind w:firstLine="0"/>
              <w:jc w:val="center"/>
              <w:rPr>
                <w:sz w:val="20"/>
                <w:szCs w:val="20"/>
                <w:lang w:eastAsia="en-US"/>
              </w:rPr>
            </w:pPr>
          </w:p>
        </w:tc>
      </w:tr>
      <w:tr w:rsidR="00184C88" w:rsidRPr="00184C88" w14:paraId="394FFDBF" w14:textId="77777777" w:rsidTr="000968E4">
        <w:trPr>
          <w:trHeight w:val="1020"/>
        </w:trPr>
        <w:tc>
          <w:tcPr>
            <w:tcW w:w="567" w:type="dxa"/>
            <w:shd w:val="clear" w:color="auto" w:fill="auto"/>
            <w:vAlign w:val="center"/>
            <w:hideMark/>
          </w:tcPr>
          <w:p w14:paraId="1984CC4D" w14:textId="77777777" w:rsidR="00220CEA" w:rsidRPr="00184C88" w:rsidRDefault="00220CEA" w:rsidP="00F45DFB">
            <w:pPr>
              <w:spacing w:line="240" w:lineRule="auto"/>
              <w:ind w:firstLine="0"/>
              <w:jc w:val="center"/>
              <w:rPr>
                <w:sz w:val="20"/>
                <w:szCs w:val="20"/>
                <w:lang w:eastAsia="en-US"/>
              </w:rPr>
            </w:pPr>
            <w:r w:rsidRPr="00184C88">
              <w:rPr>
                <w:sz w:val="20"/>
                <w:szCs w:val="20"/>
                <w:lang w:eastAsia="en-US"/>
              </w:rPr>
              <w:t> </w:t>
            </w:r>
          </w:p>
        </w:tc>
        <w:tc>
          <w:tcPr>
            <w:tcW w:w="1418" w:type="dxa"/>
            <w:shd w:val="clear" w:color="auto" w:fill="auto"/>
            <w:vAlign w:val="center"/>
            <w:hideMark/>
          </w:tcPr>
          <w:p w14:paraId="169E5A0D" w14:textId="77777777" w:rsidR="00220CEA" w:rsidRPr="00184C88" w:rsidRDefault="00220CEA" w:rsidP="00F45DFB">
            <w:pPr>
              <w:spacing w:line="240" w:lineRule="auto"/>
              <w:ind w:firstLine="0"/>
              <w:jc w:val="center"/>
              <w:rPr>
                <w:sz w:val="20"/>
                <w:szCs w:val="20"/>
                <w:lang w:eastAsia="en-US"/>
              </w:rPr>
            </w:pPr>
            <w:r w:rsidRPr="00184C88">
              <w:rPr>
                <w:sz w:val="20"/>
                <w:szCs w:val="20"/>
                <w:lang w:eastAsia="en-US"/>
              </w:rPr>
              <w:t> </w:t>
            </w:r>
          </w:p>
        </w:tc>
        <w:tc>
          <w:tcPr>
            <w:tcW w:w="1276" w:type="dxa"/>
            <w:shd w:val="clear" w:color="auto" w:fill="auto"/>
            <w:vAlign w:val="center"/>
            <w:hideMark/>
          </w:tcPr>
          <w:p w14:paraId="53F1616A" w14:textId="77777777" w:rsidR="00220CEA" w:rsidRPr="00184C88" w:rsidRDefault="00220CEA" w:rsidP="00F45DFB">
            <w:pPr>
              <w:spacing w:line="240" w:lineRule="auto"/>
              <w:ind w:firstLine="0"/>
              <w:jc w:val="center"/>
              <w:rPr>
                <w:sz w:val="20"/>
                <w:szCs w:val="20"/>
                <w:lang w:eastAsia="en-US"/>
              </w:rPr>
            </w:pPr>
            <w:r w:rsidRPr="00184C88">
              <w:rPr>
                <w:sz w:val="20"/>
                <w:szCs w:val="20"/>
                <w:lang w:eastAsia="en-US"/>
              </w:rPr>
              <w:t> </w:t>
            </w:r>
          </w:p>
        </w:tc>
        <w:tc>
          <w:tcPr>
            <w:tcW w:w="1843" w:type="dxa"/>
            <w:shd w:val="clear" w:color="auto" w:fill="auto"/>
            <w:vAlign w:val="center"/>
            <w:hideMark/>
          </w:tcPr>
          <w:p w14:paraId="6E32FE4A" w14:textId="77777777" w:rsidR="00220CEA" w:rsidRPr="00184C88" w:rsidRDefault="00220CEA" w:rsidP="00F45DFB">
            <w:pPr>
              <w:spacing w:line="240" w:lineRule="auto"/>
              <w:ind w:firstLine="0"/>
              <w:jc w:val="center"/>
              <w:rPr>
                <w:sz w:val="20"/>
                <w:szCs w:val="20"/>
                <w:lang w:eastAsia="en-US"/>
              </w:rPr>
            </w:pPr>
            <w:r w:rsidRPr="00184C88">
              <w:rPr>
                <w:sz w:val="20"/>
                <w:szCs w:val="20"/>
                <w:lang w:eastAsia="en-US"/>
              </w:rPr>
              <w:t>26.01.00 Sabiedrības integrācijas pasākumu īstenošana</w:t>
            </w:r>
          </w:p>
        </w:tc>
        <w:tc>
          <w:tcPr>
            <w:tcW w:w="1134" w:type="dxa"/>
            <w:shd w:val="clear" w:color="auto" w:fill="auto"/>
            <w:vAlign w:val="center"/>
            <w:hideMark/>
          </w:tcPr>
          <w:p w14:paraId="35525478" w14:textId="3C91DA20" w:rsidR="00220CEA" w:rsidRPr="00D028F4" w:rsidRDefault="00220CEA" w:rsidP="00F45DFB">
            <w:pPr>
              <w:spacing w:line="240" w:lineRule="auto"/>
              <w:ind w:firstLine="0"/>
              <w:jc w:val="center"/>
              <w:rPr>
                <w:sz w:val="20"/>
                <w:szCs w:val="20"/>
              </w:rPr>
            </w:pPr>
            <w:r w:rsidRPr="00D028F4">
              <w:rPr>
                <w:sz w:val="20"/>
                <w:szCs w:val="20"/>
              </w:rPr>
              <w:t xml:space="preserve"> 880 392</w:t>
            </w:r>
          </w:p>
        </w:tc>
        <w:tc>
          <w:tcPr>
            <w:tcW w:w="1134" w:type="dxa"/>
            <w:shd w:val="clear" w:color="auto" w:fill="auto"/>
            <w:vAlign w:val="center"/>
            <w:hideMark/>
          </w:tcPr>
          <w:p w14:paraId="3391DAAB" w14:textId="64189A3E" w:rsidR="00220CEA" w:rsidRPr="00D028F4" w:rsidRDefault="00220CEA" w:rsidP="003B20E7">
            <w:pPr>
              <w:spacing w:line="240" w:lineRule="auto"/>
              <w:ind w:firstLine="0"/>
              <w:jc w:val="center"/>
              <w:rPr>
                <w:sz w:val="20"/>
                <w:szCs w:val="20"/>
              </w:rPr>
            </w:pPr>
            <w:r w:rsidRPr="00D028F4">
              <w:rPr>
                <w:sz w:val="20"/>
                <w:szCs w:val="20"/>
              </w:rPr>
              <w:t>880 392</w:t>
            </w:r>
          </w:p>
          <w:p w14:paraId="327F558A" w14:textId="3FF8452B" w:rsidR="00220CEA" w:rsidRPr="00D028F4" w:rsidRDefault="00220CEA" w:rsidP="00F45DFB">
            <w:pPr>
              <w:spacing w:line="240" w:lineRule="auto"/>
              <w:ind w:firstLine="0"/>
              <w:jc w:val="center"/>
              <w:rPr>
                <w:sz w:val="20"/>
                <w:szCs w:val="20"/>
              </w:rPr>
            </w:pPr>
          </w:p>
        </w:tc>
        <w:tc>
          <w:tcPr>
            <w:tcW w:w="1134" w:type="dxa"/>
            <w:shd w:val="clear" w:color="auto" w:fill="auto"/>
            <w:vAlign w:val="center"/>
            <w:hideMark/>
          </w:tcPr>
          <w:p w14:paraId="5FE79570" w14:textId="5B4BAAF0" w:rsidR="00220CEA" w:rsidRPr="00D028F4" w:rsidRDefault="00220CEA" w:rsidP="003B20E7">
            <w:pPr>
              <w:spacing w:line="240" w:lineRule="auto"/>
              <w:ind w:firstLine="0"/>
              <w:jc w:val="center"/>
              <w:rPr>
                <w:sz w:val="20"/>
                <w:szCs w:val="20"/>
              </w:rPr>
            </w:pPr>
            <w:r w:rsidRPr="00D028F4">
              <w:rPr>
                <w:sz w:val="20"/>
                <w:szCs w:val="20"/>
              </w:rPr>
              <w:t>880 392</w:t>
            </w:r>
          </w:p>
          <w:p w14:paraId="5A014FB8" w14:textId="12691456" w:rsidR="00220CEA" w:rsidRPr="00D028F4" w:rsidRDefault="00220CEA" w:rsidP="00F45DFB">
            <w:pPr>
              <w:spacing w:line="240" w:lineRule="auto"/>
              <w:ind w:firstLine="0"/>
              <w:jc w:val="center"/>
              <w:rPr>
                <w:sz w:val="20"/>
                <w:szCs w:val="20"/>
              </w:rPr>
            </w:pPr>
          </w:p>
        </w:tc>
        <w:tc>
          <w:tcPr>
            <w:tcW w:w="1276" w:type="dxa"/>
            <w:shd w:val="clear" w:color="auto" w:fill="auto"/>
            <w:vAlign w:val="center"/>
            <w:hideMark/>
          </w:tcPr>
          <w:p w14:paraId="0F85683A" w14:textId="55F241CF" w:rsidR="00220CEA" w:rsidRPr="00D028F4" w:rsidRDefault="00220CEA" w:rsidP="0EB4C49A">
            <w:pPr>
              <w:spacing w:line="240" w:lineRule="auto"/>
              <w:ind w:firstLine="0"/>
              <w:jc w:val="center"/>
              <w:rPr>
                <w:sz w:val="20"/>
                <w:szCs w:val="20"/>
              </w:rPr>
            </w:pPr>
          </w:p>
        </w:tc>
        <w:tc>
          <w:tcPr>
            <w:tcW w:w="1275" w:type="dxa"/>
            <w:shd w:val="clear" w:color="auto" w:fill="auto"/>
            <w:vAlign w:val="center"/>
            <w:hideMark/>
          </w:tcPr>
          <w:p w14:paraId="0BFC3C22" w14:textId="05B3B94D" w:rsidR="00220CEA" w:rsidRPr="00D028F4" w:rsidRDefault="007B78FB" w:rsidP="0EB4C49A">
            <w:pPr>
              <w:spacing w:line="240" w:lineRule="auto"/>
              <w:ind w:firstLine="0"/>
              <w:jc w:val="center"/>
              <w:rPr>
                <w:sz w:val="20"/>
                <w:szCs w:val="20"/>
              </w:rPr>
            </w:pPr>
            <w:r w:rsidRPr="00D028F4">
              <w:rPr>
                <w:sz w:val="20"/>
                <w:szCs w:val="20"/>
              </w:rPr>
              <w:t>2 632 317</w:t>
            </w:r>
          </w:p>
        </w:tc>
        <w:tc>
          <w:tcPr>
            <w:tcW w:w="1276" w:type="dxa"/>
            <w:vAlign w:val="center"/>
          </w:tcPr>
          <w:p w14:paraId="33A70D7C" w14:textId="4B6C0B29" w:rsidR="00220CEA" w:rsidRPr="00D028F4" w:rsidRDefault="007B78FB" w:rsidP="0EB4C49A">
            <w:pPr>
              <w:spacing w:line="240" w:lineRule="auto"/>
              <w:ind w:firstLine="0"/>
              <w:jc w:val="center"/>
              <w:rPr>
                <w:sz w:val="20"/>
                <w:szCs w:val="20"/>
                <w:lang w:eastAsia="en-US"/>
              </w:rPr>
            </w:pPr>
            <w:r w:rsidRPr="00D028F4">
              <w:rPr>
                <w:sz w:val="20"/>
                <w:szCs w:val="20"/>
              </w:rPr>
              <w:t>2</w:t>
            </w:r>
            <w:r w:rsidR="00315A61" w:rsidRPr="00D028F4">
              <w:rPr>
                <w:sz w:val="20"/>
                <w:szCs w:val="20"/>
              </w:rPr>
              <w:t xml:space="preserve"> </w:t>
            </w:r>
            <w:r w:rsidRPr="00D028F4">
              <w:rPr>
                <w:sz w:val="20"/>
                <w:szCs w:val="20"/>
              </w:rPr>
              <w:t>772</w:t>
            </w:r>
            <w:r w:rsidR="00315A61" w:rsidRPr="00D028F4">
              <w:rPr>
                <w:sz w:val="20"/>
                <w:szCs w:val="20"/>
              </w:rPr>
              <w:t xml:space="preserve"> </w:t>
            </w:r>
            <w:r w:rsidR="22A46D34" w:rsidRPr="00D028F4">
              <w:rPr>
                <w:sz w:val="20"/>
                <w:szCs w:val="20"/>
              </w:rPr>
              <w:t>317</w:t>
            </w:r>
          </w:p>
        </w:tc>
        <w:tc>
          <w:tcPr>
            <w:tcW w:w="1418" w:type="dxa"/>
            <w:shd w:val="clear" w:color="auto" w:fill="auto"/>
            <w:vAlign w:val="center"/>
            <w:hideMark/>
          </w:tcPr>
          <w:p w14:paraId="669BADA1" w14:textId="284636CA" w:rsidR="00220CEA" w:rsidRPr="00D028F4" w:rsidRDefault="00B708C9" w:rsidP="00F45DFB">
            <w:pPr>
              <w:spacing w:line="240" w:lineRule="auto"/>
              <w:ind w:firstLine="0"/>
              <w:jc w:val="center"/>
              <w:rPr>
                <w:sz w:val="20"/>
                <w:szCs w:val="20"/>
                <w:lang w:eastAsia="en-US"/>
              </w:rPr>
            </w:pPr>
            <w:r w:rsidRPr="00D028F4">
              <w:rPr>
                <w:sz w:val="20"/>
                <w:szCs w:val="20"/>
              </w:rPr>
              <w:t> </w:t>
            </w:r>
          </w:p>
        </w:tc>
        <w:tc>
          <w:tcPr>
            <w:tcW w:w="1417" w:type="dxa"/>
            <w:shd w:val="clear" w:color="auto" w:fill="auto"/>
            <w:vAlign w:val="center"/>
            <w:hideMark/>
          </w:tcPr>
          <w:p w14:paraId="7D60EC0D" w14:textId="3F717782" w:rsidR="00220CEA" w:rsidRPr="00D028F4" w:rsidRDefault="007B78FB" w:rsidP="0EB4C49A">
            <w:pPr>
              <w:spacing w:line="240" w:lineRule="auto"/>
              <w:ind w:firstLine="0"/>
              <w:jc w:val="center"/>
              <w:rPr>
                <w:sz w:val="20"/>
                <w:szCs w:val="20"/>
              </w:rPr>
            </w:pPr>
            <w:r w:rsidRPr="00D028F4">
              <w:rPr>
                <w:sz w:val="20"/>
                <w:szCs w:val="20"/>
              </w:rPr>
              <w:t>2 632 317</w:t>
            </w:r>
          </w:p>
        </w:tc>
        <w:tc>
          <w:tcPr>
            <w:tcW w:w="1134" w:type="dxa"/>
            <w:shd w:val="clear" w:color="auto" w:fill="auto"/>
            <w:vAlign w:val="center"/>
            <w:hideMark/>
          </w:tcPr>
          <w:p w14:paraId="0A4CA483" w14:textId="77777777" w:rsidR="00220CEA" w:rsidRPr="00184C88" w:rsidRDefault="00220CEA" w:rsidP="00F45DFB">
            <w:pPr>
              <w:spacing w:line="240" w:lineRule="auto"/>
              <w:ind w:firstLine="0"/>
              <w:jc w:val="center"/>
              <w:rPr>
                <w:sz w:val="20"/>
                <w:szCs w:val="20"/>
                <w:lang w:eastAsia="en-US"/>
              </w:rPr>
            </w:pPr>
            <w:r w:rsidRPr="00184C88">
              <w:rPr>
                <w:sz w:val="20"/>
                <w:szCs w:val="20"/>
                <w:lang w:eastAsia="en-US"/>
              </w:rPr>
              <w:t> </w:t>
            </w:r>
          </w:p>
        </w:tc>
      </w:tr>
      <w:tr w:rsidR="00220CEA" w:rsidRPr="00A76E05" w14:paraId="595DD5A5" w14:textId="77777777" w:rsidTr="000968E4">
        <w:trPr>
          <w:trHeight w:val="765"/>
        </w:trPr>
        <w:tc>
          <w:tcPr>
            <w:tcW w:w="567" w:type="dxa"/>
            <w:shd w:val="clear" w:color="auto" w:fill="auto"/>
            <w:vAlign w:val="center"/>
            <w:hideMark/>
          </w:tcPr>
          <w:p w14:paraId="4CC65F27" w14:textId="54B6C336" w:rsidR="00220CEA" w:rsidRPr="00A76E05" w:rsidRDefault="00220CEA" w:rsidP="00F45DFB">
            <w:pPr>
              <w:spacing w:line="240" w:lineRule="auto"/>
              <w:ind w:firstLine="0"/>
              <w:jc w:val="center"/>
              <w:rPr>
                <w:sz w:val="20"/>
                <w:szCs w:val="20"/>
                <w:lang w:eastAsia="en-US"/>
              </w:rPr>
            </w:pPr>
            <w:bookmarkStart w:id="73" w:name="_Hlk183687424"/>
          </w:p>
        </w:tc>
        <w:tc>
          <w:tcPr>
            <w:tcW w:w="1418" w:type="dxa"/>
            <w:shd w:val="clear" w:color="auto" w:fill="auto"/>
            <w:vAlign w:val="center"/>
            <w:hideMark/>
          </w:tcPr>
          <w:p w14:paraId="713D420B" w14:textId="026BD533" w:rsidR="00220CEA" w:rsidRPr="00A76E05" w:rsidRDefault="00220CEA" w:rsidP="00F45DFB">
            <w:pPr>
              <w:spacing w:line="240" w:lineRule="auto"/>
              <w:ind w:firstLine="0"/>
              <w:jc w:val="center"/>
              <w:rPr>
                <w:sz w:val="20"/>
                <w:szCs w:val="20"/>
                <w:lang w:eastAsia="en-US"/>
              </w:rPr>
            </w:pPr>
          </w:p>
        </w:tc>
        <w:tc>
          <w:tcPr>
            <w:tcW w:w="1276" w:type="dxa"/>
            <w:shd w:val="clear" w:color="auto" w:fill="auto"/>
            <w:vAlign w:val="center"/>
            <w:hideMark/>
          </w:tcPr>
          <w:p w14:paraId="561B88E5" w14:textId="7DDEAC30" w:rsidR="00220CEA" w:rsidRPr="00A76E05" w:rsidRDefault="00220CEA" w:rsidP="00F45DFB">
            <w:pPr>
              <w:spacing w:line="240" w:lineRule="auto"/>
              <w:ind w:firstLine="0"/>
              <w:jc w:val="center"/>
              <w:rPr>
                <w:sz w:val="20"/>
                <w:szCs w:val="20"/>
                <w:lang w:eastAsia="en-US"/>
              </w:rPr>
            </w:pPr>
          </w:p>
        </w:tc>
        <w:tc>
          <w:tcPr>
            <w:tcW w:w="1843" w:type="dxa"/>
            <w:shd w:val="clear" w:color="auto" w:fill="auto"/>
            <w:vAlign w:val="center"/>
            <w:hideMark/>
          </w:tcPr>
          <w:p w14:paraId="795F9E6B" w14:textId="7AF6A497" w:rsidR="00220CEA" w:rsidRPr="00A76E05" w:rsidRDefault="00220CEA" w:rsidP="00F45DFB">
            <w:pPr>
              <w:spacing w:line="240" w:lineRule="auto"/>
              <w:ind w:firstLine="0"/>
              <w:jc w:val="center"/>
              <w:rPr>
                <w:sz w:val="20"/>
                <w:szCs w:val="20"/>
                <w:lang w:eastAsia="en-US"/>
              </w:rPr>
            </w:pPr>
            <w:bookmarkStart w:id="74" w:name="_Hlk85631693"/>
            <w:r w:rsidRPr="00A76E05">
              <w:rPr>
                <w:sz w:val="20"/>
                <w:szCs w:val="20"/>
                <w:lang w:eastAsia="en-US"/>
              </w:rPr>
              <w:t>70.</w:t>
            </w:r>
            <w:r w:rsidR="00D12620">
              <w:rPr>
                <w:sz w:val="20"/>
                <w:szCs w:val="20"/>
                <w:lang w:eastAsia="en-US"/>
              </w:rPr>
              <w:t>24</w:t>
            </w:r>
            <w:r w:rsidRPr="00A76E05">
              <w:rPr>
                <w:sz w:val="20"/>
                <w:szCs w:val="20"/>
                <w:lang w:eastAsia="en-US"/>
              </w:rPr>
              <w:t>.00 Patvēruma, migrācijas un integrācijas fonds</w:t>
            </w:r>
            <w:bookmarkEnd w:id="74"/>
          </w:p>
        </w:tc>
        <w:tc>
          <w:tcPr>
            <w:tcW w:w="1134" w:type="dxa"/>
            <w:shd w:val="clear" w:color="auto" w:fill="auto"/>
            <w:vAlign w:val="center"/>
            <w:hideMark/>
          </w:tcPr>
          <w:p w14:paraId="644D57EB" w14:textId="063CBA68" w:rsidR="00220CEA" w:rsidRPr="00D028F4" w:rsidRDefault="00E26678" w:rsidP="00F45DFB">
            <w:pPr>
              <w:spacing w:line="240" w:lineRule="auto"/>
              <w:ind w:firstLine="0"/>
              <w:jc w:val="center"/>
              <w:rPr>
                <w:sz w:val="20"/>
                <w:szCs w:val="20"/>
              </w:rPr>
            </w:pPr>
            <w:r w:rsidRPr="00FF611B">
              <w:rPr>
                <w:sz w:val="20"/>
                <w:szCs w:val="20"/>
              </w:rPr>
              <w:t>2 000 200</w:t>
            </w:r>
          </w:p>
        </w:tc>
        <w:tc>
          <w:tcPr>
            <w:tcW w:w="1134" w:type="dxa"/>
            <w:shd w:val="clear" w:color="auto" w:fill="auto"/>
            <w:vAlign w:val="center"/>
            <w:hideMark/>
          </w:tcPr>
          <w:p w14:paraId="0632C5B1" w14:textId="3317A2E0" w:rsidR="00220CEA" w:rsidRPr="00D028F4" w:rsidRDefault="00766436" w:rsidP="00F45DFB">
            <w:pPr>
              <w:spacing w:line="240" w:lineRule="auto"/>
              <w:ind w:firstLine="0"/>
              <w:jc w:val="center"/>
              <w:rPr>
                <w:sz w:val="20"/>
                <w:szCs w:val="20"/>
              </w:rPr>
            </w:pPr>
            <w:r w:rsidRPr="00D028F4">
              <w:rPr>
                <w:sz w:val="20"/>
                <w:szCs w:val="20"/>
              </w:rPr>
              <w:t>1 985 345</w:t>
            </w:r>
          </w:p>
        </w:tc>
        <w:tc>
          <w:tcPr>
            <w:tcW w:w="1134" w:type="dxa"/>
            <w:shd w:val="clear" w:color="auto" w:fill="auto"/>
            <w:vAlign w:val="center"/>
            <w:hideMark/>
          </w:tcPr>
          <w:p w14:paraId="64D6B951" w14:textId="4DE9B9D0" w:rsidR="00220CEA" w:rsidRPr="00D028F4" w:rsidRDefault="0025794C" w:rsidP="00F45DFB">
            <w:pPr>
              <w:spacing w:line="240" w:lineRule="auto"/>
              <w:ind w:firstLine="0"/>
              <w:jc w:val="center"/>
              <w:rPr>
                <w:sz w:val="20"/>
                <w:szCs w:val="20"/>
              </w:rPr>
            </w:pPr>
            <w:r w:rsidRPr="00D028F4">
              <w:rPr>
                <w:sz w:val="20"/>
                <w:szCs w:val="20"/>
              </w:rPr>
              <w:t>652 874</w:t>
            </w:r>
            <w:r w:rsidR="00764AA4">
              <w:rPr>
                <w:rStyle w:val="FootnoteReference"/>
                <w:sz w:val="20"/>
                <w:szCs w:val="20"/>
              </w:rPr>
              <w:footnoteReference w:id="113"/>
            </w:r>
          </w:p>
        </w:tc>
        <w:tc>
          <w:tcPr>
            <w:tcW w:w="1276" w:type="dxa"/>
            <w:shd w:val="clear" w:color="auto" w:fill="auto"/>
            <w:vAlign w:val="center"/>
            <w:hideMark/>
          </w:tcPr>
          <w:p w14:paraId="65914D98" w14:textId="6E3C6F41" w:rsidR="00220CEA" w:rsidRPr="00D028F4" w:rsidRDefault="00220CEA" w:rsidP="00F45DFB">
            <w:pPr>
              <w:spacing w:line="240" w:lineRule="auto"/>
              <w:ind w:firstLine="0"/>
              <w:jc w:val="center"/>
              <w:rPr>
                <w:sz w:val="20"/>
                <w:szCs w:val="20"/>
              </w:rPr>
            </w:pPr>
          </w:p>
        </w:tc>
        <w:tc>
          <w:tcPr>
            <w:tcW w:w="1275" w:type="dxa"/>
            <w:shd w:val="clear" w:color="auto" w:fill="auto"/>
            <w:vAlign w:val="center"/>
            <w:hideMark/>
          </w:tcPr>
          <w:p w14:paraId="125AAA3F" w14:textId="544467F5" w:rsidR="00220CEA" w:rsidRPr="00D028F4" w:rsidRDefault="0074064B" w:rsidP="00F45DFB">
            <w:pPr>
              <w:spacing w:line="240" w:lineRule="auto"/>
              <w:ind w:firstLine="0"/>
              <w:jc w:val="center"/>
              <w:rPr>
                <w:sz w:val="20"/>
                <w:szCs w:val="20"/>
              </w:rPr>
            </w:pPr>
            <w:r w:rsidRPr="00D028F4">
              <w:rPr>
                <w:sz w:val="20"/>
                <w:szCs w:val="20"/>
              </w:rPr>
              <w:t>7 295 315</w:t>
            </w:r>
          </w:p>
        </w:tc>
        <w:tc>
          <w:tcPr>
            <w:tcW w:w="1276" w:type="dxa"/>
            <w:vAlign w:val="center"/>
          </w:tcPr>
          <w:p w14:paraId="3D2F5FDD" w14:textId="77777777" w:rsidR="00220CEA" w:rsidRPr="00C35024" w:rsidRDefault="00220CEA" w:rsidP="00F45DFB">
            <w:pPr>
              <w:spacing w:line="240" w:lineRule="auto"/>
              <w:ind w:firstLine="0"/>
              <w:jc w:val="center"/>
              <w:rPr>
                <w:sz w:val="20"/>
                <w:szCs w:val="20"/>
                <w:lang w:eastAsia="en-US"/>
              </w:rPr>
            </w:pPr>
          </w:p>
        </w:tc>
        <w:tc>
          <w:tcPr>
            <w:tcW w:w="1418" w:type="dxa"/>
            <w:shd w:val="clear" w:color="auto" w:fill="auto"/>
            <w:vAlign w:val="center"/>
            <w:hideMark/>
          </w:tcPr>
          <w:p w14:paraId="3B41E730" w14:textId="6280A327" w:rsidR="00220CEA" w:rsidRPr="00C35024" w:rsidRDefault="00220CEA" w:rsidP="00F45DFB">
            <w:pPr>
              <w:spacing w:line="240" w:lineRule="auto"/>
              <w:ind w:firstLine="0"/>
              <w:jc w:val="center"/>
              <w:rPr>
                <w:sz w:val="20"/>
                <w:szCs w:val="20"/>
                <w:lang w:eastAsia="en-US"/>
              </w:rPr>
            </w:pPr>
          </w:p>
        </w:tc>
        <w:tc>
          <w:tcPr>
            <w:tcW w:w="1417" w:type="dxa"/>
            <w:shd w:val="clear" w:color="auto" w:fill="auto"/>
            <w:vAlign w:val="center"/>
            <w:hideMark/>
          </w:tcPr>
          <w:p w14:paraId="6A4EEE08" w14:textId="7BFFE75B" w:rsidR="00220CEA" w:rsidRPr="00C35024" w:rsidRDefault="00220CEA" w:rsidP="00F45DFB">
            <w:pPr>
              <w:spacing w:line="240" w:lineRule="auto"/>
              <w:ind w:firstLine="0"/>
              <w:jc w:val="center"/>
              <w:rPr>
                <w:sz w:val="20"/>
                <w:szCs w:val="20"/>
                <w:lang w:eastAsia="en-US"/>
              </w:rPr>
            </w:pPr>
          </w:p>
        </w:tc>
        <w:tc>
          <w:tcPr>
            <w:tcW w:w="1134" w:type="dxa"/>
            <w:shd w:val="clear" w:color="auto" w:fill="auto"/>
            <w:vAlign w:val="center"/>
            <w:hideMark/>
          </w:tcPr>
          <w:p w14:paraId="710EA1B0" w14:textId="235B863F" w:rsidR="00220CEA" w:rsidRPr="00A76E05" w:rsidRDefault="00220CEA" w:rsidP="00F45DFB">
            <w:pPr>
              <w:spacing w:line="240" w:lineRule="auto"/>
              <w:ind w:firstLine="0"/>
              <w:jc w:val="center"/>
              <w:rPr>
                <w:sz w:val="20"/>
                <w:szCs w:val="20"/>
                <w:lang w:eastAsia="en-US"/>
              </w:rPr>
            </w:pPr>
          </w:p>
        </w:tc>
      </w:tr>
      <w:bookmarkEnd w:id="73"/>
      <w:tr w:rsidR="00220CEA" w:rsidRPr="00A76E05" w14:paraId="1A2B7C0B" w14:textId="77777777" w:rsidTr="00703CE7">
        <w:trPr>
          <w:trHeight w:val="1275"/>
        </w:trPr>
        <w:tc>
          <w:tcPr>
            <w:tcW w:w="567" w:type="dxa"/>
            <w:tcBorders>
              <w:bottom w:val="single" w:sz="4" w:space="0" w:color="auto"/>
            </w:tcBorders>
            <w:shd w:val="clear" w:color="auto" w:fill="auto"/>
            <w:vAlign w:val="center"/>
            <w:hideMark/>
          </w:tcPr>
          <w:p w14:paraId="7FDA0CC1" w14:textId="77777777" w:rsidR="00220CEA" w:rsidRPr="00A76E05" w:rsidRDefault="00220CEA" w:rsidP="00F45DFB">
            <w:pPr>
              <w:spacing w:line="240" w:lineRule="auto"/>
              <w:ind w:firstLine="0"/>
              <w:jc w:val="center"/>
              <w:rPr>
                <w:sz w:val="20"/>
                <w:szCs w:val="20"/>
                <w:lang w:eastAsia="en-US"/>
              </w:rPr>
            </w:pPr>
            <w:r w:rsidRPr="00A76E05">
              <w:rPr>
                <w:sz w:val="20"/>
                <w:szCs w:val="20"/>
                <w:lang w:eastAsia="en-US"/>
              </w:rPr>
              <w:t> </w:t>
            </w:r>
          </w:p>
        </w:tc>
        <w:tc>
          <w:tcPr>
            <w:tcW w:w="1418" w:type="dxa"/>
            <w:tcBorders>
              <w:bottom w:val="single" w:sz="4" w:space="0" w:color="auto"/>
            </w:tcBorders>
            <w:shd w:val="clear" w:color="auto" w:fill="auto"/>
            <w:vAlign w:val="center"/>
            <w:hideMark/>
          </w:tcPr>
          <w:p w14:paraId="6B2844F1" w14:textId="77777777" w:rsidR="00220CEA" w:rsidRPr="00A76E05" w:rsidRDefault="00220CEA" w:rsidP="00F45DFB">
            <w:pPr>
              <w:spacing w:line="240" w:lineRule="auto"/>
              <w:ind w:firstLine="0"/>
              <w:jc w:val="center"/>
              <w:rPr>
                <w:sz w:val="20"/>
                <w:szCs w:val="20"/>
                <w:lang w:eastAsia="en-US"/>
              </w:rPr>
            </w:pPr>
            <w:r w:rsidRPr="00A76E05">
              <w:rPr>
                <w:sz w:val="20"/>
                <w:szCs w:val="20"/>
                <w:lang w:eastAsia="en-US"/>
              </w:rPr>
              <w:t> </w:t>
            </w:r>
          </w:p>
        </w:tc>
        <w:tc>
          <w:tcPr>
            <w:tcW w:w="1276" w:type="dxa"/>
            <w:tcBorders>
              <w:bottom w:val="single" w:sz="4" w:space="0" w:color="auto"/>
            </w:tcBorders>
            <w:shd w:val="clear" w:color="auto" w:fill="auto"/>
            <w:vAlign w:val="center"/>
            <w:hideMark/>
          </w:tcPr>
          <w:p w14:paraId="02E9C312" w14:textId="77777777" w:rsidR="00220CEA" w:rsidRPr="00A76E05" w:rsidRDefault="00220CEA" w:rsidP="00F45DFB">
            <w:pPr>
              <w:spacing w:line="240" w:lineRule="auto"/>
              <w:ind w:firstLine="0"/>
              <w:jc w:val="center"/>
              <w:rPr>
                <w:sz w:val="20"/>
                <w:szCs w:val="20"/>
                <w:lang w:eastAsia="en-US"/>
              </w:rPr>
            </w:pPr>
            <w:r w:rsidRPr="00A76E05">
              <w:rPr>
                <w:sz w:val="20"/>
                <w:szCs w:val="20"/>
                <w:lang w:eastAsia="en-US"/>
              </w:rPr>
              <w:t> </w:t>
            </w:r>
          </w:p>
        </w:tc>
        <w:tc>
          <w:tcPr>
            <w:tcW w:w="1843" w:type="dxa"/>
            <w:tcBorders>
              <w:bottom w:val="single" w:sz="4" w:space="0" w:color="auto"/>
            </w:tcBorders>
            <w:shd w:val="clear" w:color="auto" w:fill="auto"/>
            <w:vAlign w:val="center"/>
            <w:hideMark/>
          </w:tcPr>
          <w:p w14:paraId="5CED4435" w14:textId="77777777" w:rsidR="00220CEA" w:rsidRPr="00A76E05" w:rsidRDefault="00220CEA" w:rsidP="00F45DFB">
            <w:pPr>
              <w:spacing w:line="240" w:lineRule="auto"/>
              <w:ind w:firstLine="0"/>
              <w:jc w:val="center"/>
              <w:rPr>
                <w:sz w:val="20"/>
                <w:szCs w:val="20"/>
                <w:lang w:eastAsia="en-US"/>
              </w:rPr>
            </w:pPr>
            <w:r w:rsidRPr="00A76E05">
              <w:rPr>
                <w:sz w:val="20"/>
                <w:szCs w:val="20"/>
                <w:lang w:eastAsia="en-US"/>
              </w:rPr>
              <w:t>67.06.00 Eiropas Kopienas iniciatīvas projektu un pasākumu īstenošana</w:t>
            </w:r>
          </w:p>
        </w:tc>
        <w:tc>
          <w:tcPr>
            <w:tcW w:w="1134" w:type="dxa"/>
            <w:tcBorders>
              <w:bottom w:val="single" w:sz="4" w:space="0" w:color="auto"/>
            </w:tcBorders>
            <w:shd w:val="clear" w:color="auto" w:fill="auto"/>
            <w:vAlign w:val="center"/>
            <w:hideMark/>
          </w:tcPr>
          <w:p w14:paraId="155E87B7" w14:textId="770B9A2C" w:rsidR="00220CEA" w:rsidRPr="00D028F4" w:rsidRDefault="00E75980" w:rsidP="00F45DFB">
            <w:pPr>
              <w:spacing w:line="240" w:lineRule="auto"/>
              <w:ind w:firstLine="0"/>
              <w:jc w:val="center"/>
              <w:rPr>
                <w:sz w:val="20"/>
                <w:szCs w:val="20"/>
                <w:lang w:eastAsia="en-US"/>
              </w:rPr>
            </w:pPr>
            <w:r w:rsidRPr="00D028F4">
              <w:rPr>
                <w:color w:val="000000"/>
                <w:sz w:val="20"/>
                <w:szCs w:val="20"/>
              </w:rPr>
              <w:t>150</w:t>
            </w:r>
            <w:r w:rsidR="000E1550" w:rsidRPr="00D028F4">
              <w:rPr>
                <w:color w:val="000000"/>
                <w:sz w:val="20"/>
                <w:szCs w:val="20"/>
              </w:rPr>
              <w:t xml:space="preserve"> 000</w:t>
            </w:r>
          </w:p>
        </w:tc>
        <w:tc>
          <w:tcPr>
            <w:tcW w:w="1134" w:type="dxa"/>
            <w:tcBorders>
              <w:bottom w:val="single" w:sz="4" w:space="0" w:color="auto"/>
            </w:tcBorders>
            <w:shd w:val="clear" w:color="auto" w:fill="auto"/>
            <w:vAlign w:val="center"/>
            <w:hideMark/>
          </w:tcPr>
          <w:p w14:paraId="66893585" w14:textId="569BFF8B" w:rsidR="00220CEA" w:rsidRPr="00D028F4" w:rsidRDefault="000E1550" w:rsidP="00F45DFB">
            <w:pPr>
              <w:spacing w:line="240" w:lineRule="auto"/>
              <w:ind w:firstLine="0"/>
              <w:jc w:val="center"/>
              <w:rPr>
                <w:sz w:val="20"/>
                <w:szCs w:val="20"/>
                <w:lang w:eastAsia="en-US"/>
              </w:rPr>
            </w:pPr>
            <w:r w:rsidRPr="00D028F4">
              <w:rPr>
                <w:color w:val="000000"/>
                <w:sz w:val="20"/>
                <w:szCs w:val="20"/>
              </w:rPr>
              <w:t>150 000</w:t>
            </w:r>
          </w:p>
        </w:tc>
        <w:tc>
          <w:tcPr>
            <w:tcW w:w="1134" w:type="dxa"/>
            <w:tcBorders>
              <w:bottom w:val="single" w:sz="4" w:space="0" w:color="auto"/>
            </w:tcBorders>
            <w:shd w:val="clear" w:color="auto" w:fill="auto"/>
            <w:vAlign w:val="center"/>
            <w:hideMark/>
          </w:tcPr>
          <w:p w14:paraId="38D71871" w14:textId="39A75A41" w:rsidR="00220CEA" w:rsidRPr="00D028F4" w:rsidRDefault="000E1550" w:rsidP="00F45DFB">
            <w:pPr>
              <w:spacing w:line="240" w:lineRule="auto"/>
              <w:ind w:firstLine="0"/>
              <w:jc w:val="center"/>
              <w:rPr>
                <w:sz w:val="20"/>
                <w:szCs w:val="20"/>
                <w:lang w:eastAsia="en-US"/>
              </w:rPr>
            </w:pPr>
            <w:r w:rsidRPr="00D028F4">
              <w:rPr>
                <w:color w:val="000000"/>
                <w:sz w:val="20"/>
                <w:szCs w:val="20"/>
              </w:rPr>
              <w:t>150 000</w:t>
            </w:r>
          </w:p>
        </w:tc>
        <w:tc>
          <w:tcPr>
            <w:tcW w:w="1276" w:type="dxa"/>
            <w:tcBorders>
              <w:bottom w:val="single" w:sz="4" w:space="0" w:color="auto"/>
            </w:tcBorders>
            <w:shd w:val="clear" w:color="auto" w:fill="auto"/>
            <w:vAlign w:val="center"/>
            <w:hideMark/>
          </w:tcPr>
          <w:p w14:paraId="3561A6FA" w14:textId="4A6D0D98" w:rsidR="00220CEA" w:rsidRPr="00D028F4" w:rsidRDefault="00220CEA" w:rsidP="00F45DFB">
            <w:pPr>
              <w:spacing w:line="240" w:lineRule="auto"/>
              <w:ind w:firstLine="0"/>
              <w:jc w:val="center"/>
              <w:rPr>
                <w:sz w:val="20"/>
                <w:szCs w:val="20"/>
                <w:lang w:eastAsia="en-US"/>
              </w:rPr>
            </w:pPr>
          </w:p>
        </w:tc>
        <w:tc>
          <w:tcPr>
            <w:tcW w:w="1275" w:type="dxa"/>
            <w:tcBorders>
              <w:bottom w:val="single" w:sz="4" w:space="0" w:color="auto"/>
            </w:tcBorders>
            <w:shd w:val="clear" w:color="auto" w:fill="auto"/>
            <w:vAlign w:val="center"/>
            <w:hideMark/>
          </w:tcPr>
          <w:p w14:paraId="7E4F92BE" w14:textId="64DC21EC" w:rsidR="00220CEA" w:rsidRPr="00D028F4" w:rsidRDefault="007D3782" w:rsidP="00F45DFB">
            <w:pPr>
              <w:spacing w:line="240" w:lineRule="auto"/>
              <w:ind w:firstLine="0"/>
              <w:jc w:val="center"/>
              <w:rPr>
                <w:sz w:val="20"/>
                <w:szCs w:val="20"/>
                <w:lang w:eastAsia="en-US"/>
              </w:rPr>
            </w:pPr>
            <w:r w:rsidRPr="00D028F4">
              <w:rPr>
                <w:sz w:val="20"/>
                <w:szCs w:val="20"/>
                <w:lang w:eastAsia="en-US"/>
              </w:rPr>
              <w:t>100 000</w:t>
            </w:r>
          </w:p>
        </w:tc>
        <w:tc>
          <w:tcPr>
            <w:tcW w:w="1276" w:type="dxa"/>
            <w:tcBorders>
              <w:bottom w:val="single" w:sz="4" w:space="0" w:color="auto"/>
            </w:tcBorders>
            <w:vAlign w:val="center"/>
          </w:tcPr>
          <w:p w14:paraId="7B7FF8C3" w14:textId="47D008EE" w:rsidR="00220CEA" w:rsidRPr="00D028F4" w:rsidRDefault="007D3782" w:rsidP="00F45DFB">
            <w:pPr>
              <w:spacing w:line="240" w:lineRule="auto"/>
              <w:ind w:firstLine="0"/>
              <w:jc w:val="center"/>
              <w:rPr>
                <w:sz w:val="20"/>
                <w:szCs w:val="20"/>
                <w:lang w:eastAsia="en-US"/>
              </w:rPr>
            </w:pPr>
            <w:r w:rsidRPr="00D028F4">
              <w:rPr>
                <w:sz w:val="20"/>
                <w:szCs w:val="20"/>
                <w:lang w:eastAsia="en-US"/>
              </w:rPr>
              <w:t>100 000</w:t>
            </w:r>
          </w:p>
        </w:tc>
        <w:tc>
          <w:tcPr>
            <w:tcW w:w="1418" w:type="dxa"/>
            <w:tcBorders>
              <w:bottom w:val="single" w:sz="4" w:space="0" w:color="auto"/>
            </w:tcBorders>
            <w:shd w:val="clear" w:color="auto" w:fill="auto"/>
            <w:vAlign w:val="center"/>
            <w:hideMark/>
          </w:tcPr>
          <w:p w14:paraId="4DBD7FA1" w14:textId="3C394104" w:rsidR="00220CEA" w:rsidRPr="00D028F4" w:rsidRDefault="00220CEA" w:rsidP="00F45DFB">
            <w:pPr>
              <w:spacing w:line="240" w:lineRule="auto"/>
              <w:ind w:firstLine="0"/>
              <w:jc w:val="center"/>
              <w:rPr>
                <w:sz w:val="20"/>
                <w:szCs w:val="20"/>
                <w:lang w:eastAsia="en-US"/>
              </w:rPr>
            </w:pPr>
            <w:r w:rsidRPr="00D028F4">
              <w:rPr>
                <w:sz w:val="20"/>
                <w:szCs w:val="20"/>
                <w:lang w:eastAsia="en-US"/>
              </w:rPr>
              <w:t> </w:t>
            </w:r>
          </w:p>
        </w:tc>
        <w:tc>
          <w:tcPr>
            <w:tcW w:w="1417" w:type="dxa"/>
            <w:tcBorders>
              <w:bottom w:val="single" w:sz="4" w:space="0" w:color="auto"/>
            </w:tcBorders>
            <w:shd w:val="clear" w:color="auto" w:fill="auto"/>
            <w:vAlign w:val="center"/>
            <w:hideMark/>
          </w:tcPr>
          <w:p w14:paraId="79D62006" w14:textId="1FD633E8" w:rsidR="00220CEA" w:rsidRPr="00D028F4" w:rsidRDefault="007D3782" w:rsidP="00F45DFB">
            <w:pPr>
              <w:spacing w:line="240" w:lineRule="auto"/>
              <w:ind w:firstLine="0"/>
              <w:jc w:val="center"/>
              <w:rPr>
                <w:sz w:val="20"/>
                <w:szCs w:val="20"/>
                <w:lang w:eastAsia="en-US"/>
              </w:rPr>
            </w:pPr>
            <w:r w:rsidRPr="00D028F4">
              <w:rPr>
                <w:sz w:val="20"/>
                <w:szCs w:val="20"/>
                <w:lang w:eastAsia="en-US"/>
              </w:rPr>
              <w:t>100 000</w:t>
            </w:r>
          </w:p>
        </w:tc>
        <w:tc>
          <w:tcPr>
            <w:tcW w:w="1134" w:type="dxa"/>
            <w:tcBorders>
              <w:bottom w:val="single" w:sz="4" w:space="0" w:color="auto"/>
            </w:tcBorders>
            <w:shd w:val="clear" w:color="auto" w:fill="auto"/>
            <w:vAlign w:val="center"/>
            <w:hideMark/>
          </w:tcPr>
          <w:p w14:paraId="26976C89" w14:textId="77777777" w:rsidR="00220CEA" w:rsidRPr="00A76E05" w:rsidRDefault="00220CEA" w:rsidP="00F45DFB">
            <w:pPr>
              <w:spacing w:line="240" w:lineRule="auto"/>
              <w:ind w:firstLine="0"/>
              <w:jc w:val="center"/>
              <w:rPr>
                <w:sz w:val="20"/>
                <w:szCs w:val="20"/>
                <w:lang w:eastAsia="en-US"/>
              </w:rPr>
            </w:pPr>
            <w:r w:rsidRPr="00A76E05">
              <w:rPr>
                <w:sz w:val="20"/>
                <w:szCs w:val="20"/>
                <w:lang w:eastAsia="en-US"/>
              </w:rPr>
              <w:t> </w:t>
            </w:r>
          </w:p>
        </w:tc>
      </w:tr>
      <w:tr w:rsidR="003148EE" w:rsidRPr="00A76E05" w14:paraId="04137865" w14:textId="77777777" w:rsidTr="00703CE7">
        <w:trPr>
          <w:trHeight w:val="1275"/>
        </w:trPr>
        <w:tc>
          <w:tcPr>
            <w:tcW w:w="567" w:type="dxa"/>
            <w:tcBorders>
              <w:bottom w:val="single" w:sz="4" w:space="0" w:color="auto"/>
            </w:tcBorders>
            <w:shd w:val="clear" w:color="auto" w:fill="auto"/>
            <w:vAlign w:val="center"/>
          </w:tcPr>
          <w:p w14:paraId="3F6B2F2C" w14:textId="77777777" w:rsidR="003148EE" w:rsidRPr="00A76E05" w:rsidRDefault="003148EE" w:rsidP="003148EE">
            <w:pPr>
              <w:spacing w:line="240" w:lineRule="auto"/>
              <w:ind w:firstLine="0"/>
              <w:jc w:val="center"/>
              <w:rPr>
                <w:sz w:val="20"/>
                <w:szCs w:val="20"/>
                <w:lang w:eastAsia="en-US"/>
              </w:rPr>
            </w:pPr>
          </w:p>
        </w:tc>
        <w:tc>
          <w:tcPr>
            <w:tcW w:w="1418" w:type="dxa"/>
            <w:tcBorders>
              <w:bottom w:val="single" w:sz="4" w:space="0" w:color="auto"/>
            </w:tcBorders>
            <w:shd w:val="clear" w:color="auto" w:fill="auto"/>
            <w:vAlign w:val="center"/>
          </w:tcPr>
          <w:p w14:paraId="0DFD90F7" w14:textId="77777777" w:rsidR="003148EE" w:rsidRPr="00A76E05" w:rsidRDefault="003148EE" w:rsidP="003148EE">
            <w:pPr>
              <w:spacing w:line="240" w:lineRule="auto"/>
              <w:ind w:firstLine="0"/>
              <w:jc w:val="center"/>
              <w:rPr>
                <w:sz w:val="20"/>
                <w:szCs w:val="20"/>
                <w:lang w:eastAsia="en-US"/>
              </w:rPr>
            </w:pPr>
          </w:p>
        </w:tc>
        <w:tc>
          <w:tcPr>
            <w:tcW w:w="1276" w:type="dxa"/>
            <w:tcBorders>
              <w:bottom w:val="single" w:sz="4" w:space="0" w:color="auto"/>
            </w:tcBorders>
            <w:shd w:val="clear" w:color="auto" w:fill="auto"/>
            <w:vAlign w:val="center"/>
          </w:tcPr>
          <w:p w14:paraId="53AF0F5F" w14:textId="77777777" w:rsidR="003148EE" w:rsidRPr="00A76E05" w:rsidRDefault="003148EE" w:rsidP="003148EE">
            <w:pPr>
              <w:spacing w:line="240" w:lineRule="auto"/>
              <w:ind w:firstLine="0"/>
              <w:jc w:val="center"/>
              <w:rPr>
                <w:sz w:val="20"/>
                <w:szCs w:val="20"/>
                <w:lang w:eastAsia="en-US"/>
              </w:rPr>
            </w:pPr>
          </w:p>
        </w:tc>
        <w:tc>
          <w:tcPr>
            <w:tcW w:w="1843" w:type="dxa"/>
            <w:tcBorders>
              <w:bottom w:val="single" w:sz="4" w:space="0" w:color="auto"/>
            </w:tcBorders>
            <w:shd w:val="clear" w:color="auto" w:fill="auto"/>
            <w:vAlign w:val="center"/>
          </w:tcPr>
          <w:p w14:paraId="7DED9FD3" w14:textId="37387CB6" w:rsidR="003148EE" w:rsidRPr="00A76E05" w:rsidRDefault="00176B9A" w:rsidP="003148EE">
            <w:pPr>
              <w:spacing w:line="240" w:lineRule="auto"/>
              <w:ind w:firstLine="0"/>
              <w:jc w:val="center"/>
              <w:rPr>
                <w:sz w:val="20"/>
                <w:szCs w:val="20"/>
                <w:lang w:eastAsia="en-US"/>
              </w:rPr>
            </w:pPr>
            <w:r w:rsidRPr="00176B9A">
              <w:rPr>
                <w:sz w:val="20"/>
                <w:szCs w:val="20"/>
                <w:lang w:eastAsia="en-US"/>
              </w:rPr>
              <w:t>Eiropas Savienības kohēzijas politikas programma</w:t>
            </w:r>
            <w:r w:rsidR="00CD5CF8">
              <w:rPr>
                <w:rStyle w:val="FootnoteReference"/>
                <w:sz w:val="20"/>
                <w:szCs w:val="20"/>
                <w:lang w:eastAsia="en-US"/>
              </w:rPr>
              <w:footnoteReference w:id="114"/>
            </w:r>
          </w:p>
        </w:tc>
        <w:tc>
          <w:tcPr>
            <w:tcW w:w="1134" w:type="dxa"/>
            <w:tcBorders>
              <w:bottom w:val="single" w:sz="4" w:space="0" w:color="auto"/>
            </w:tcBorders>
            <w:shd w:val="clear" w:color="auto" w:fill="auto"/>
            <w:vAlign w:val="center"/>
          </w:tcPr>
          <w:p w14:paraId="20196C92" w14:textId="77777777" w:rsidR="003148EE" w:rsidRPr="00D028F4" w:rsidRDefault="003148EE" w:rsidP="003148EE">
            <w:pPr>
              <w:spacing w:line="240" w:lineRule="auto"/>
              <w:ind w:firstLine="0"/>
              <w:jc w:val="center"/>
              <w:rPr>
                <w:color w:val="000000"/>
                <w:sz w:val="20"/>
                <w:szCs w:val="20"/>
              </w:rPr>
            </w:pPr>
          </w:p>
        </w:tc>
        <w:tc>
          <w:tcPr>
            <w:tcW w:w="1134" w:type="dxa"/>
            <w:tcBorders>
              <w:bottom w:val="single" w:sz="4" w:space="0" w:color="auto"/>
            </w:tcBorders>
            <w:shd w:val="clear" w:color="auto" w:fill="auto"/>
            <w:vAlign w:val="center"/>
          </w:tcPr>
          <w:p w14:paraId="0A66EDE4" w14:textId="31119251" w:rsidR="003148EE" w:rsidRPr="00D028F4" w:rsidRDefault="003148EE" w:rsidP="003148EE">
            <w:pPr>
              <w:spacing w:line="240" w:lineRule="auto"/>
              <w:ind w:firstLine="0"/>
              <w:jc w:val="center"/>
              <w:rPr>
                <w:color w:val="000000"/>
                <w:sz w:val="20"/>
                <w:szCs w:val="20"/>
              </w:rPr>
            </w:pPr>
            <w:r w:rsidRPr="00D028F4">
              <w:rPr>
                <w:sz w:val="20"/>
                <w:szCs w:val="20"/>
                <w:lang w:eastAsia="en-US"/>
              </w:rPr>
              <w:t>351 782</w:t>
            </w:r>
          </w:p>
        </w:tc>
        <w:tc>
          <w:tcPr>
            <w:tcW w:w="1134" w:type="dxa"/>
            <w:tcBorders>
              <w:bottom w:val="single" w:sz="4" w:space="0" w:color="auto"/>
            </w:tcBorders>
            <w:shd w:val="clear" w:color="auto" w:fill="auto"/>
            <w:vAlign w:val="center"/>
          </w:tcPr>
          <w:p w14:paraId="29C0F6EE" w14:textId="0A26EBEB" w:rsidR="003148EE" w:rsidRPr="00D028F4" w:rsidRDefault="003148EE" w:rsidP="003148EE">
            <w:pPr>
              <w:spacing w:line="240" w:lineRule="auto"/>
              <w:ind w:firstLine="0"/>
              <w:jc w:val="center"/>
              <w:rPr>
                <w:color w:val="000000"/>
                <w:sz w:val="20"/>
                <w:szCs w:val="20"/>
              </w:rPr>
            </w:pPr>
            <w:r w:rsidRPr="00D028F4">
              <w:rPr>
                <w:sz w:val="20"/>
                <w:szCs w:val="20"/>
                <w:lang w:eastAsia="en-US"/>
              </w:rPr>
              <w:t>527 673</w:t>
            </w:r>
          </w:p>
        </w:tc>
        <w:tc>
          <w:tcPr>
            <w:tcW w:w="1276" w:type="dxa"/>
            <w:tcBorders>
              <w:bottom w:val="single" w:sz="4" w:space="0" w:color="auto"/>
            </w:tcBorders>
            <w:shd w:val="clear" w:color="auto" w:fill="auto"/>
            <w:vAlign w:val="center"/>
          </w:tcPr>
          <w:p w14:paraId="6ACDDDA7" w14:textId="77777777" w:rsidR="003148EE" w:rsidRPr="00D6460D" w:rsidRDefault="003148EE" w:rsidP="003148EE">
            <w:pPr>
              <w:spacing w:line="240" w:lineRule="auto"/>
              <w:ind w:firstLine="0"/>
              <w:jc w:val="center"/>
              <w:rPr>
                <w:sz w:val="20"/>
                <w:szCs w:val="20"/>
                <w:highlight w:val="green"/>
                <w:lang w:eastAsia="en-US"/>
              </w:rPr>
            </w:pPr>
          </w:p>
        </w:tc>
        <w:tc>
          <w:tcPr>
            <w:tcW w:w="1275" w:type="dxa"/>
            <w:tcBorders>
              <w:bottom w:val="single" w:sz="4" w:space="0" w:color="auto"/>
            </w:tcBorders>
            <w:shd w:val="clear" w:color="auto" w:fill="auto"/>
            <w:vAlign w:val="center"/>
          </w:tcPr>
          <w:p w14:paraId="76BD3DA9" w14:textId="77777777" w:rsidR="003148EE" w:rsidRPr="00D6460D" w:rsidRDefault="003148EE" w:rsidP="003148EE">
            <w:pPr>
              <w:spacing w:line="240" w:lineRule="auto"/>
              <w:ind w:firstLine="0"/>
              <w:jc w:val="center"/>
              <w:rPr>
                <w:sz w:val="20"/>
                <w:szCs w:val="20"/>
                <w:highlight w:val="green"/>
                <w:lang w:eastAsia="en-US"/>
              </w:rPr>
            </w:pPr>
          </w:p>
        </w:tc>
        <w:tc>
          <w:tcPr>
            <w:tcW w:w="1276" w:type="dxa"/>
            <w:tcBorders>
              <w:bottom w:val="single" w:sz="4" w:space="0" w:color="auto"/>
            </w:tcBorders>
            <w:vAlign w:val="center"/>
          </w:tcPr>
          <w:p w14:paraId="54F36F1C" w14:textId="77777777" w:rsidR="003148EE" w:rsidRPr="00D6460D" w:rsidRDefault="003148EE" w:rsidP="003148EE">
            <w:pPr>
              <w:spacing w:line="240" w:lineRule="auto"/>
              <w:ind w:firstLine="0"/>
              <w:jc w:val="center"/>
              <w:rPr>
                <w:sz w:val="20"/>
                <w:szCs w:val="20"/>
                <w:highlight w:val="green"/>
                <w:lang w:eastAsia="en-US"/>
              </w:rPr>
            </w:pPr>
          </w:p>
        </w:tc>
        <w:tc>
          <w:tcPr>
            <w:tcW w:w="1418" w:type="dxa"/>
            <w:tcBorders>
              <w:bottom w:val="single" w:sz="4" w:space="0" w:color="auto"/>
            </w:tcBorders>
            <w:shd w:val="clear" w:color="auto" w:fill="auto"/>
            <w:vAlign w:val="center"/>
          </w:tcPr>
          <w:p w14:paraId="19FA629C" w14:textId="77777777" w:rsidR="003148EE" w:rsidRPr="00D6460D" w:rsidRDefault="003148EE" w:rsidP="003148EE">
            <w:pPr>
              <w:spacing w:line="240" w:lineRule="auto"/>
              <w:ind w:firstLine="0"/>
              <w:jc w:val="center"/>
              <w:rPr>
                <w:sz w:val="20"/>
                <w:szCs w:val="20"/>
                <w:highlight w:val="green"/>
                <w:lang w:eastAsia="en-US"/>
              </w:rPr>
            </w:pPr>
          </w:p>
        </w:tc>
        <w:tc>
          <w:tcPr>
            <w:tcW w:w="1417" w:type="dxa"/>
            <w:tcBorders>
              <w:bottom w:val="single" w:sz="4" w:space="0" w:color="auto"/>
            </w:tcBorders>
            <w:shd w:val="clear" w:color="auto" w:fill="auto"/>
            <w:vAlign w:val="center"/>
          </w:tcPr>
          <w:p w14:paraId="35A5C18E" w14:textId="77777777" w:rsidR="003148EE" w:rsidRPr="00D6460D" w:rsidRDefault="003148EE" w:rsidP="003148EE">
            <w:pPr>
              <w:spacing w:line="240" w:lineRule="auto"/>
              <w:ind w:firstLine="0"/>
              <w:jc w:val="center"/>
              <w:rPr>
                <w:sz w:val="20"/>
                <w:szCs w:val="20"/>
                <w:highlight w:val="green"/>
                <w:lang w:eastAsia="en-US"/>
              </w:rPr>
            </w:pPr>
          </w:p>
        </w:tc>
        <w:tc>
          <w:tcPr>
            <w:tcW w:w="1134" w:type="dxa"/>
            <w:tcBorders>
              <w:bottom w:val="single" w:sz="4" w:space="0" w:color="auto"/>
            </w:tcBorders>
            <w:shd w:val="clear" w:color="auto" w:fill="auto"/>
            <w:vAlign w:val="center"/>
          </w:tcPr>
          <w:p w14:paraId="32FF37FB" w14:textId="77777777" w:rsidR="003148EE" w:rsidRPr="00A76E05" w:rsidRDefault="003148EE" w:rsidP="003148EE">
            <w:pPr>
              <w:spacing w:line="240" w:lineRule="auto"/>
              <w:ind w:firstLine="0"/>
              <w:jc w:val="center"/>
              <w:rPr>
                <w:sz w:val="20"/>
                <w:szCs w:val="20"/>
                <w:lang w:eastAsia="en-US"/>
              </w:rPr>
            </w:pPr>
          </w:p>
        </w:tc>
      </w:tr>
      <w:tr w:rsidR="003148EE" w:rsidRPr="00DE2E35" w14:paraId="3A0B2F81" w14:textId="77777777" w:rsidTr="00AF49D4">
        <w:trPr>
          <w:trHeight w:val="255"/>
        </w:trPr>
        <w:tc>
          <w:tcPr>
            <w:tcW w:w="567" w:type="dxa"/>
            <w:shd w:val="clear" w:color="auto" w:fill="auto"/>
            <w:vAlign w:val="center"/>
          </w:tcPr>
          <w:p w14:paraId="3AEAB429" w14:textId="77777777" w:rsidR="003148EE" w:rsidRPr="007E0EDD" w:rsidRDefault="003148EE" w:rsidP="003148EE">
            <w:pPr>
              <w:spacing w:line="240" w:lineRule="auto"/>
              <w:ind w:firstLine="0"/>
              <w:jc w:val="center"/>
              <w:rPr>
                <w:sz w:val="20"/>
                <w:szCs w:val="20"/>
                <w:lang w:eastAsia="en-US"/>
              </w:rPr>
            </w:pPr>
          </w:p>
        </w:tc>
        <w:tc>
          <w:tcPr>
            <w:tcW w:w="1418" w:type="dxa"/>
            <w:shd w:val="clear" w:color="auto" w:fill="auto"/>
            <w:vAlign w:val="center"/>
          </w:tcPr>
          <w:p w14:paraId="590E5A7E" w14:textId="77777777" w:rsidR="003148EE" w:rsidRPr="007E0EDD" w:rsidRDefault="003148EE" w:rsidP="003148EE">
            <w:pPr>
              <w:spacing w:line="240" w:lineRule="auto"/>
              <w:ind w:firstLine="0"/>
              <w:jc w:val="center"/>
              <w:rPr>
                <w:sz w:val="20"/>
                <w:szCs w:val="20"/>
                <w:lang w:eastAsia="en-US"/>
              </w:rPr>
            </w:pPr>
          </w:p>
        </w:tc>
        <w:tc>
          <w:tcPr>
            <w:tcW w:w="1276" w:type="dxa"/>
            <w:shd w:val="clear" w:color="auto" w:fill="FFFFFF" w:themeFill="background1"/>
            <w:vAlign w:val="center"/>
          </w:tcPr>
          <w:p w14:paraId="16B26633" w14:textId="77777777" w:rsidR="003148EE" w:rsidRPr="00C35024" w:rsidRDefault="003148EE" w:rsidP="003148EE">
            <w:pPr>
              <w:spacing w:before="100" w:beforeAutospacing="1" w:after="100" w:afterAutospacing="1" w:line="240" w:lineRule="auto"/>
              <w:ind w:firstLine="0"/>
              <w:jc w:val="left"/>
              <w:rPr>
                <w:sz w:val="20"/>
                <w:szCs w:val="20"/>
              </w:rPr>
            </w:pPr>
            <w:r w:rsidRPr="00C35024">
              <w:rPr>
                <w:sz w:val="20"/>
                <w:szCs w:val="20"/>
              </w:rPr>
              <w:t>47.Radio un televīzijas regulators</w:t>
            </w:r>
          </w:p>
        </w:tc>
        <w:tc>
          <w:tcPr>
            <w:tcW w:w="1843" w:type="dxa"/>
            <w:shd w:val="clear" w:color="auto" w:fill="auto"/>
            <w:vAlign w:val="center"/>
          </w:tcPr>
          <w:p w14:paraId="55075E82" w14:textId="77777777" w:rsidR="003148EE" w:rsidRPr="007E0EDD" w:rsidRDefault="003148EE" w:rsidP="003148EE">
            <w:pPr>
              <w:spacing w:line="240" w:lineRule="auto"/>
              <w:ind w:firstLine="0"/>
              <w:jc w:val="center"/>
              <w:rPr>
                <w:sz w:val="20"/>
                <w:szCs w:val="20"/>
              </w:rPr>
            </w:pPr>
          </w:p>
        </w:tc>
        <w:tc>
          <w:tcPr>
            <w:tcW w:w="1134" w:type="dxa"/>
            <w:shd w:val="clear" w:color="auto" w:fill="auto"/>
            <w:vAlign w:val="center"/>
          </w:tcPr>
          <w:p w14:paraId="16C192F8" w14:textId="77777777" w:rsidR="003148EE" w:rsidRPr="007E0EDD" w:rsidRDefault="003148EE" w:rsidP="003148EE">
            <w:pPr>
              <w:spacing w:line="240" w:lineRule="auto"/>
              <w:ind w:firstLine="0"/>
              <w:jc w:val="center"/>
              <w:rPr>
                <w:sz w:val="20"/>
                <w:szCs w:val="20"/>
              </w:rPr>
            </w:pPr>
          </w:p>
        </w:tc>
        <w:tc>
          <w:tcPr>
            <w:tcW w:w="1134" w:type="dxa"/>
            <w:shd w:val="clear" w:color="auto" w:fill="auto"/>
            <w:vAlign w:val="center"/>
          </w:tcPr>
          <w:p w14:paraId="1B300398" w14:textId="77777777" w:rsidR="003148EE" w:rsidRPr="007E0EDD" w:rsidRDefault="003148EE" w:rsidP="003148EE">
            <w:pPr>
              <w:spacing w:line="240" w:lineRule="auto"/>
              <w:ind w:firstLine="0"/>
              <w:jc w:val="center"/>
              <w:rPr>
                <w:sz w:val="20"/>
                <w:szCs w:val="20"/>
              </w:rPr>
            </w:pPr>
          </w:p>
        </w:tc>
        <w:tc>
          <w:tcPr>
            <w:tcW w:w="1134" w:type="dxa"/>
            <w:shd w:val="clear" w:color="auto" w:fill="auto"/>
            <w:vAlign w:val="center"/>
          </w:tcPr>
          <w:p w14:paraId="1C06AD58" w14:textId="77777777" w:rsidR="003148EE" w:rsidRPr="007E0EDD" w:rsidRDefault="003148EE" w:rsidP="003148EE">
            <w:pPr>
              <w:spacing w:line="240" w:lineRule="auto"/>
              <w:ind w:firstLine="0"/>
              <w:jc w:val="center"/>
              <w:rPr>
                <w:sz w:val="20"/>
                <w:szCs w:val="20"/>
              </w:rPr>
            </w:pPr>
          </w:p>
        </w:tc>
        <w:tc>
          <w:tcPr>
            <w:tcW w:w="1276" w:type="dxa"/>
            <w:shd w:val="clear" w:color="auto" w:fill="auto"/>
            <w:vAlign w:val="center"/>
          </w:tcPr>
          <w:p w14:paraId="4734DB9D" w14:textId="77777777" w:rsidR="003148EE" w:rsidRPr="007E0EDD" w:rsidRDefault="003148EE" w:rsidP="003148EE">
            <w:pPr>
              <w:spacing w:line="240" w:lineRule="auto"/>
              <w:ind w:firstLine="0"/>
              <w:jc w:val="center"/>
              <w:rPr>
                <w:sz w:val="20"/>
                <w:szCs w:val="20"/>
                <w:lang w:eastAsia="en-US"/>
              </w:rPr>
            </w:pPr>
          </w:p>
        </w:tc>
        <w:tc>
          <w:tcPr>
            <w:tcW w:w="1275" w:type="dxa"/>
            <w:shd w:val="clear" w:color="auto" w:fill="auto"/>
            <w:vAlign w:val="center"/>
          </w:tcPr>
          <w:p w14:paraId="51D9FD49" w14:textId="77777777" w:rsidR="003148EE" w:rsidRPr="007E0EDD" w:rsidRDefault="003148EE" w:rsidP="003148EE">
            <w:pPr>
              <w:spacing w:line="240" w:lineRule="auto"/>
              <w:ind w:firstLine="0"/>
              <w:jc w:val="center"/>
              <w:rPr>
                <w:sz w:val="20"/>
                <w:szCs w:val="20"/>
                <w:lang w:eastAsia="en-US"/>
              </w:rPr>
            </w:pPr>
          </w:p>
        </w:tc>
        <w:tc>
          <w:tcPr>
            <w:tcW w:w="1276" w:type="dxa"/>
            <w:vAlign w:val="center"/>
          </w:tcPr>
          <w:p w14:paraId="32D6BEE6" w14:textId="77777777" w:rsidR="003148EE" w:rsidRPr="007E0EDD" w:rsidRDefault="003148EE" w:rsidP="003148EE">
            <w:pPr>
              <w:spacing w:line="240" w:lineRule="auto"/>
              <w:ind w:firstLine="0"/>
              <w:jc w:val="center"/>
              <w:rPr>
                <w:sz w:val="20"/>
                <w:szCs w:val="20"/>
                <w:lang w:eastAsia="en-US"/>
              </w:rPr>
            </w:pPr>
          </w:p>
        </w:tc>
        <w:tc>
          <w:tcPr>
            <w:tcW w:w="1418" w:type="dxa"/>
            <w:shd w:val="clear" w:color="auto" w:fill="auto"/>
            <w:vAlign w:val="center"/>
          </w:tcPr>
          <w:p w14:paraId="73664E2D" w14:textId="77777777" w:rsidR="003148EE" w:rsidRPr="007E0EDD" w:rsidRDefault="003148EE" w:rsidP="003148EE">
            <w:pPr>
              <w:spacing w:line="240" w:lineRule="auto"/>
              <w:ind w:firstLine="0"/>
              <w:jc w:val="center"/>
              <w:rPr>
                <w:sz w:val="20"/>
                <w:szCs w:val="20"/>
                <w:lang w:eastAsia="en-US"/>
              </w:rPr>
            </w:pPr>
          </w:p>
        </w:tc>
        <w:tc>
          <w:tcPr>
            <w:tcW w:w="1417" w:type="dxa"/>
            <w:shd w:val="clear" w:color="auto" w:fill="auto"/>
            <w:vAlign w:val="center"/>
          </w:tcPr>
          <w:p w14:paraId="36D1FF45" w14:textId="77777777" w:rsidR="003148EE" w:rsidRPr="007E0EDD" w:rsidRDefault="003148EE" w:rsidP="003148EE">
            <w:pPr>
              <w:spacing w:line="240" w:lineRule="auto"/>
              <w:ind w:firstLine="0"/>
              <w:jc w:val="center"/>
              <w:rPr>
                <w:sz w:val="20"/>
                <w:szCs w:val="20"/>
                <w:lang w:eastAsia="en-US"/>
              </w:rPr>
            </w:pPr>
          </w:p>
        </w:tc>
        <w:tc>
          <w:tcPr>
            <w:tcW w:w="1134" w:type="dxa"/>
            <w:shd w:val="clear" w:color="auto" w:fill="auto"/>
            <w:vAlign w:val="center"/>
          </w:tcPr>
          <w:p w14:paraId="313ADBB3" w14:textId="77777777" w:rsidR="003148EE" w:rsidRPr="00DE2E35" w:rsidRDefault="003148EE" w:rsidP="003148EE">
            <w:pPr>
              <w:spacing w:line="240" w:lineRule="auto"/>
              <w:ind w:firstLine="0"/>
              <w:jc w:val="center"/>
              <w:rPr>
                <w:sz w:val="20"/>
                <w:szCs w:val="20"/>
                <w:lang w:eastAsia="en-US"/>
              </w:rPr>
            </w:pPr>
          </w:p>
        </w:tc>
      </w:tr>
      <w:tr w:rsidR="003148EE" w:rsidRPr="00DE2E35" w14:paraId="28BB811B" w14:textId="77777777" w:rsidTr="00AF49D4">
        <w:trPr>
          <w:trHeight w:val="255"/>
        </w:trPr>
        <w:tc>
          <w:tcPr>
            <w:tcW w:w="567" w:type="dxa"/>
            <w:shd w:val="clear" w:color="auto" w:fill="auto"/>
            <w:vAlign w:val="center"/>
          </w:tcPr>
          <w:p w14:paraId="5A2A3AA8" w14:textId="77777777" w:rsidR="003148EE" w:rsidRPr="007E0EDD" w:rsidRDefault="003148EE" w:rsidP="003148EE">
            <w:pPr>
              <w:spacing w:line="240" w:lineRule="auto"/>
              <w:ind w:firstLine="0"/>
              <w:jc w:val="center"/>
              <w:rPr>
                <w:sz w:val="20"/>
                <w:szCs w:val="20"/>
                <w:lang w:eastAsia="en-US"/>
              </w:rPr>
            </w:pPr>
          </w:p>
        </w:tc>
        <w:tc>
          <w:tcPr>
            <w:tcW w:w="1418" w:type="dxa"/>
            <w:shd w:val="clear" w:color="auto" w:fill="auto"/>
            <w:vAlign w:val="center"/>
          </w:tcPr>
          <w:p w14:paraId="21193439" w14:textId="77777777" w:rsidR="003148EE" w:rsidRPr="007E0EDD" w:rsidRDefault="003148EE" w:rsidP="003148EE">
            <w:pPr>
              <w:spacing w:line="240" w:lineRule="auto"/>
              <w:ind w:firstLine="0"/>
              <w:jc w:val="center"/>
              <w:rPr>
                <w:sz w:val="20"/>
                <w:szCs w:val="20"/>
                <w:lang w:eastAsia="en-US"/>
              </w:rPr>
            </w:pPr>
          </w:p>
        </w:tc>
        <w:tc>
          <w:tcPr>
            <w:tcW w:w="1276" w:type="dxa"/>
            <w:shd w:val="clear" w:color="auto" w:fill="FFFFFF" w:themeFill="background1"/>
            <w:vAlign w:val="center"/>
          </w:tcPr>
          <w:p w14:paraId="5EF5257A" w14:textId="77777777" w:rsidR="003148EE" w:rsidRPr="007E0EDD" w:rsidRDefault="003148EE" w:rsidP="003148EE">
            <w:pPr>
              <w:spacing w:line="240" w:lineRule="auto"/>
              <w:ind w:firstLine="0"/>
              <w:jc w:val="center"/>
              <w:rPr>
                <w:sz w:val="20"/>
                <w:szCs w:val="20"/>
                <w:lang w:eastAsia="en-US"/>
              </w:rPr>
            </w:pPr>
          </w:p>
        </w:tc>
        <w:tc>
          <w:tcPr>
            <w:tcW w:w="1843" w:type="dxa"/>
            <w:shd w:val="clear" w:color="auto" w:fill="auto"/>
            <w:vAlign w:val="center"/>
          </w:tcPr>
          <w:p w14:paraId="7DABB10D" w14:textId="77777777" w:rsidR="003148EE" w:rsidRPr="007E0EDD" w:rsidRDefault="003148EE" w:rsidP="003148EE">
            <w:pPr>
              <w:spacing w:line="240" w:lineRule="auto"/>
              <w:ind w:firstLine="0"/>
              <w:jc w:val="center"/>
              <w:rPr>
                <w:sz w:val="20"/>
                <w:szCs w:val="20"/>
              </w:rPr>
            </w:pPr>
            <w:r w:rsidRPr="007E0EDD">
              <w:rPr>
                <w:sz w:val="20"/>
                <w:szCs w:val="20"/>
              </w:rPr>
              <w:t>tai skaitā:</w:t>
            </w:r>
          </w:p>
        </w:tc>
        <w:tc>
          <w:tcPr>
            <w:tcW w:w="1134" w:type="dxa"/>
            <w:shd w:val="clear" w:color="auto" w:fill="auto"/>
            <w:vAlign w:val="center"/>
          </w:tcPr>
          <w:p w14:paraId="3EB449F7" w14:textId="77777777" w:rsidR="003148EE" w:rsidRPr="007E0EDD" w:rsidRDefault="003148EE" w:rsidP="003148EE">
            <w:pPr>
              <w:spacing w:line="240" w:lineRule="auto"/>
              <w:ind w:firstLine="0"/>
              <w:jc w:val="center"/>
              <w:rPr>
                <w:sz w:val="20"/>
                <w:szCs w:val="20"/>
              </w:rPr>
            </w:pPr>
          </w:p>
        </w:tc>
        <w:tc>
          <w:tcPr>
            <w:tcW w:w="1134" w:type="dxa"/>
            <w:shd w:val="clear" w:color="auto" w:fill="auto"/>
            <w:vAlign w:val="center"/>
          </w:tcPr>
          <w:p w14:paraId="25866784" w14:textId="77777777" w:rsidR="003148EE" w:rsidRPr="007E0EDD" w:rsidRDefault="003148EE" w:rsidP="003148EE">
            <w:pPr>
              <w:spacing w:line="240" w:lineRule="auto"/>
              <w:ind w:firstLine="0"/>
              <w:jc w:val="center"/>
              <w:rPr>
                <w:sz w:val="20"/>
                <w:szCs w:val="20"/>
              </w:rPr>
            </w:pPr>
          </w:p>
        </w:tc>
        <w:tc>
          <w:tcPr>
            <w:tcW w:w="1134" w:type="dxa"/>
            <w:shd w:val="clear" w:color="auto" w:fill="auto"/>
            <w:vAlign w:val="center"/>
          </w:tcPr>
          <w:p w14:paraId="303E042D" w14:textId="77777777" w:rsidR="003148EE" w:rsidRPr="007E0EDD" w:rsidRDefault="003148EE" w:rsidP="003148EE">
            <w:pPr>
              <w:spacing w:line="240" w:lineRule="auto"/>
              <w:ind w:firstLine="0"/>
              <w:jc w:val="center"/>
              <w:rPr>
                <w:sz w:val="20"/>
                <w:szCs w:val="20"/>
              </w:rPr>
            </w:pPr>
          </w:p>
        </w:tc>
        <w:tc>
          <w:tcPr>
            <w:tcW w:w="1276" w:type="dxa"/>
            <w:shd w:val="clear" w:color="auto" w:fill="auto"/>
            <w:vAlign w:val="center"/>
          </w:tcPr>
          <w:p w14:paraId="5633084A" w14:textId="77777777" w:rsidR="003148EE" w:rsidRPr="007E0EDD" w:rsidRDefault="003148EE" w:rsidP="003148EE">
            <w:pPr>
              <w:spacing w:line="240" w:lineRule="auto"/>
              <w:ind w:firstLine="0"/>
              <w:jc w:val="center"/>
              <w:rPr>
                <w:sz w:val="20"/>
                <w:szCs w:val="20"/>
                <w:lang w:eastAsia="en-US"/>
              </w:rPr>
            </w:pPr>
          </w:p>
        </w:tc>
        <w:tc>
          <w:tcPr>
            <w:tcW w:w="1275" w:type="dxa"/>
            <w:shd w:val="clear" w:color="auto" w:fill="auto"/>
            <w:vAlign w:val="center"/>
          </w:tcPr>
          <w:p w14:paraId="7ED1E5D5" w14:textId="77777777" w:rsidR="003148EE" w:rsidRPr="007E0EDD" w:rsidRDefault="003148EE" w:rsidP="003148EE">
            <w:pPr>
              <w:spacing w:line="240" w:lineRule="auto"/>
              <w:ind w:firstLine="0"/>
              <w:jc w:val="center"/>
              <w:rPr>
                <w:sz w:val="20"/>
                <w:szCs w:val="20"/>
                <w:lang w:eastAsia="en-US"/>
              </w:rPr>
            </w:pPr>
          </w:p>
        </w:tc>
        <w:tc>
          <w:tcPr>
            <w:tcW w:w="1276" w:type="dxa"/>
            <w:vAlign w:val="center"/>
          </w:tcPr>
          <w:p w14:paraId="556B0C3F" w14:textId="77777777" w:rsidR="003148EE" w:rsidRPr="007E0EDD" w:rsidRDefault="003148EE" w:rsidP="003148EE">
            <w:pPr>
              <w:spacing w:line="240" w:lineRule="auto"/>
              <w:ind w:firstLine="0"/>
              <w:jc w:val="center"/>
              <w:rPr>
                <w:sz w:val="20"/>
                <w:szCs w:val="20"/>
                <w:lang w:eastAsia="en-US"/>
              </w:rPr>
            </w:pPr>
          </w:p>
        </w:tc>
        <w:tc>
          <w:tcPr>
            <w:tcW w:w="1418" w:type="dxa"/>
            <w:shd w:val="clear" w:color="auto" w:fill="auto"/>
            <w:vAlign w:val="center"/>
          </w:tcPr>
          <w:p w14:paraId="06C1AE13" w14:textId="77777777" w:rsidR="003148EE" w:rsidRPr="007E0EDD" w:rsidRDefault="003148EE" w:rsidP="003148EE">
            <w:pPr>
              <w:spacing w:line="240" w:lineRule="auto"/>
              <w:ind w:firstLine="0"/>
              <w:jc w:val="center"/>
              <w:rPr>
                <w:sz w:val="20"/>
                <w:szCs w:val="20"/>
                <w:lang w:eastAsia="en-US"/>
              </w:rPr>
            </w:pPr>
          </w:p>
        </w:tc>
        <w:tc>
          <w:tcPr>
            <w:tcW w:w="1417" w:type="dxa"/>
            <w:shd w:val="clear" w:color="auto" w:fill="auto"/>
            <w:vAlign w:val="center"/>
          </w:tcPr>
          <w:p w14:paraId="4F3FB291" w14:textId="77777777" w:rsidR="003148EE" w:rsidRPr="007E0EDD" w:rsidRDefault="003148EE" w:rsidP="003148EE">
            <w:pPr>
              <w:spacing w:line="240" w:lineRule="auto"/>
              <w:ind w:firstLine="0"/>
              <w:jc w:val="center"/>
              <w:rPr>
                <w:sz w:val="20"/>
                <w:szCs w:val="20"/>
                <w:lang w:eastAsia="en-US"/>
              </w:rPr>
            </w:pPr>
          </w:p>
        </w:tc>
        <w:tc>
          <w:tcPr>
            <w:tcW w:w="1134" w:type="dxa"/>
            <w:shd w:val="clear" w:color="auto" w:fill="auto"/>
            <w:vAlign w:val="center"/>
          </w:tcPr>
          <w:p w14:paraId="59B25032" w14:textId="77777777" w:rsidR="003148EE" w:rsidRPr="00DE2E35" w:rsidRDefault="003148EE" w:rsidP="003148EE">
            <w:pPr>
              <w:spacing w:line="240" w:lineRule="auto"/>
              <w:ind w:firstLine="0"/>
              <w:jc w:val="center"/>
              <w:rPr>
                <w:sz w:val="20"/>
                <w:szCs w:val="20"/>
                <w:lang w:eastAsia="en-US"/>
              </w:rPr>
            </w:pPr>
          </w:p>
        </w:tc>
      </w:tr>
      <w:tr w:rsidR="003148EE" w:rsidRPr="00DE2E35" w14:paraId="623516E1" w14:textId="77777777" w:rsidTr="00AF49D4">
        <w:trPr>
          <w:trHeight w:val="255"/>
        </w:trPr>
        <w:tc>
          <w:tcPr>
            <w:tcW w:w="567" w:type="dxa"/>
            <w:shd w:val="clear" w:color="auto" w:fill="auto"/>
            <w:vAlign w:val="center"/>
          </w:tcPr>
          <w:p w14:paraId="3C54B4B6" w14:textId="77777777" w:rsidR="003148EE" w:rsidRPr="007E0EDD" w:rsidRDefault="003148EE" w:rsidP="003148EE">
            <w:pPr>
              <w:spacing w:line="240" w:lineRule="auto"/>
              <w:ind w:firstLine="0"/>
              <w:jc w:val="center"/>
              <w:rPr>
                <w:sz w:val="20"/>
                <w:szCs w:val="20"/>
                <w:lang w:eastAsia="en-US"/>
              </w:rPr>
            </w:pPr>
          </w:p>
        </w:tc>
        <w:tc>
          <w:tcPr>
            <w:tcW w:w="1418" w:type="dxa"/>
            <w:shd w:val="clear" w:color="auto" w:fill="auto"/>
            <w:vAlign w:val="center"/>
          </w:tcPr>
          <w:p w14:paraId="18A58409" w14:textId="77777777" w:rsidR="003148EE" w:rsidRPr="007E0EDD" w:rsidRDefault="003148EE" w:rsidP="003148EE">
            <w:pPr>
              <w:spacing w:line="240" w:lineRule="auto"/>
              <w:ind w:firstLine="0"/>
              <w:jc w:val="center"/>
              <w:rPr>
                <w:sz w:val="20"/>
                <w:szCs w:val="20"/>
                <w:lang w:eastAsia="en-US"/>
              </w:rPr>
            </w:pPr>
          </w:p>
        </w:tc>
        <w:tc>
          <w:tcPr>
            <w:tcW w:w="1276" w:type="dxa"/>
            <w:shd w:val="clear" w:color="auto" w:fill="FFFFFF" w:themeFill="background1"/>
            <w:vAlign w:val="center"/>
          </w:tcPr>
          <w:p w14:paraId="20C6FF8C" w14:textId="77777777" w:rsidR="003148EE" w:rsidRPr="007E0EDD" w:rsidRDefault="003148EE" w:rsidP="003148EE">
            <w:pPr>
              <w:spacing w:line="240" w:lineRule="auto"/>
              <w:ind w:firstLine="0"/>
              <w:jc w:val="center"/>
              <w:rPr>
                <w:sz w:val="20"/>
                <w:szCs w:val="20"/>
                <w:lang w:eastAsia="en-US"/>
              </w:rPr>
            </w:pPr>
          </w:p>
        </w:tc>
        <w:tc>
          <w:tcPr>
            <w:tcW w:w="1843" w:type="dxa"/>
            <w:shd w:val="clear" w:color="auto" w:fill="auto"/>
            <w:vAlign w:val="center"/>
          </w:tcPr>
          <w:p w14:paraId="0D467322" w14:textId="77777777" w:rsidR="003148EE" w:rsidRPr="007E0EDD" w:rsidRDefault="003148EE" w:rsidP="003148EE">
            <w:pPr>
              <w:spacing w:line="240" w:lineRule="auto"/>
              <w:ind w:firstLine="0"/>
              <w:jc w:val="center"/>
              <w:rPr>
                <w:sz w:val="20"/>
                <w:szCs w:val="20"/>
              </w:rPr>
            </w:pPr>
            <w:r w:rsidRPr="007E0EDD">
              <w:rPr>
                <w:sz w:val="20"/>
                <w:szCs w:val="20"/>
              </w:rPr>
              <w:t>01.00.00 Nozares vadība</w:t>
            </w:r>
          </w:p>
        </w:tc>
        <w:tc>
          <w:tcPr>
            <w:tcW w:w="1134" w:type="dxa"/>
            <w:shd w:val="clear" w:color="auto" w:fill="auto"/>
            <w:vAlign w:val="center"/>
          </w:tcPr>
          <w:p w14:paraId="62BB8796" w14:textId="77777777" w:rsidR="003148EE" w:rsidRPr="00D028F4" w:rsidRDefault="003148EE" w:rsidP="003148EE">
            <w:pPr>
              <w:spacing w:line="240" w:lineRule="auto"/>
              <w:ind w:firstLine="0"/>
              <w:jc w:val="center"/>
              <w:rPr>
                <w:sz w:val="20"/>
                <w:szCs w:val="20"/>
              </w:rPr>
            </w:pPr>
            <w:r w:rsidRPr="00D028F4">
              <w:rPr>
                <w:sz w:val="20"/>
                <w:szCs w:val="20"/>
              </w:rPr>
              <w:t>53 000</w:t>
            </w:r>
          </w:p>
        </w:tc>
        <w:tc>
          <w:tcPr>
            <w:tcW w:w="1134" w:type="dxa"/>
            <w:shd w:val="clear" w:color="auto" w:fill="auto"/>
            <w:vAlign w:val="center"/>
          </w:tcPr>
          <w:p w14:paraId="4F4D7416" w14:textId="77777777" w:rsidR="003148EE" w:rsidRPr="00D028F4" w:rsidRDefault="003148EE" w:rsidP="003148EE">
            <w:pPr>
              <w:spacing w:line="240" w:lineRule="auto"/>
              <w:ind w:firstLine="0"/>
              <w:jc w:val="center"/>
              <w:rPr>
                <w:sz w:val="20"/>
                <w:szCs w:val="20"/>
              </w:rPr>
            </w:pPr>
            <w:r w:rsidRPr="00D028F4">
              <w:rPr>
                <w:sz w:val="20"/>
                <w:szCs w:val="20"/>
              </w:rPr>
              <w:t>53 000</w:t>
            </w:r>
          </w:p>
        </w:tc>
        <w:tc>
          <w:tcPr>
            <w:tcW w:w="1134" w:type="dxa"/>
            <w:shd w:val="clear" w:color="auto" w:fill="auto"/>
            <w:vAlign w:val="center"/>
          </w:tcPr>
          <w:p w14:paraId="696B4DBA" w14:textId="77777777" w:rsidR="003148EE" w:rsidRPr="00D028F4" w:rsidRDefault="003148EE" w:rsidP="003148EE">
            <w:pPr>
              <w:spacing w:line="240" w:lineRule="auto"/>
              <w:ind w:firstLine="0"/>
              <w:jc w:val="center"/>
              <w:rPr>
                <w:sz w:val="20"/>
                <w:szCs w:val="20"/>
              </w:rPr>
            </w:pPr>
            <w:r w:rsidRPr="00D028F4">
              <w:rPr>
                <w:sz w:val="20"/>
                <w:szCs w:val="20"/>
              </w:rPr>
              <w:t>53 000</w:t>
            </w:r>
          </w:p>
        </w:tc>
        <w:tc>
          <w:tcPr>
            <w:tcW w:w="1276" w:type="dxa"/>
            <w:shd w:val="clear" w:color="auto" w:fill="auto"/>
            <w:vAlign w:val="center"/>
          </w:tcPr>
          <w:p w14:paraId="5491BB53" w14:textId="77777777" w:rsidR="003148EE" w:rsidRPr="007E0EDD" w:rsidRDefault="003148EE" w:rsidP="003148EE">
            <w:pPr>
              <w:spacing w:line="240" w:lineRule="auto"/>
              <w:ind w:firstLine="0"/>
              <w:jc w:val="center"/>
              <w:rPr>
                <w:sz w:val="20"/>
                <w:szCs w:val="20"/>
                <w:lang w:eastAsia="en-US"/>
              </w:rPr>
            </w:pPr>
          </w:p>
        </w:tc>
        <w:tc>
          <w:tcPr>
            <w:tcW w:w="1275" w:type="dxa"/>
            <w:shd w:val="clear" w:color="auto" w:fill="auto"/>
            <w:vAlign w:val="center"/>
          </w:tcPr>
          <w:p w14:paraId="75CC486C" w14:textId="77777777" w:rsidR="003148EE" w:rsidRPr="007E0EDD" w:rsidRDefault="003148EE" w:rsidP="003148EE">
            <w:pPr>
              <w:spacing w:line="240" w:lineRule="auto"/>
              <w:ind w:firstLine="0"/>
              <w:jc w:val="center"/>
              <w:rPr>
                <w:sz w:val="20"/>
                <w:szCs w:val="20"/>
                <w:lang w:eastAsia="en-US"/>
              </w:rPr>
            </w:pPr>
          </w:p>
        </w:tc>
        <w:tc>
          <w:tcPr>
            <w:tcW w:w="1276" w:type="dxa"/>
            <w:vAlign w:val="center"/>
          </w:tcPr>
          <w:p w14:paraId="39035F4E" w14:textId="77777777" w:rsidR="003148EE" w:rsidRPr="007E0EDD" w:rsidRDefault="003148EE" w:rsidP="003148EE">
            <w:pPr>
              <w:spacing w:line="240" w:lineRule="auto"/>
              <w:ind w:firstLine="0"/>
              <w:jc w:val="center"/>
              <w:rPr>
                <w:sz w:val="20"/>
                <w:szCs w:val="20"/>
                <w:lang w:eastAsia="en-US"/>
              </w:rPr>
            </w:pPr>
          </w:p>
        </w:tc>
        <w:tc>
          <w:tcPr>
            <w:tcW w:w="1418" w:type="dxa"/>
            <w:shd w:val="clear" w:color="auto" w:fill="auto"/>
            <w:vAlign w:val="center"/>
          </w:tcPr>
          <w:p w14:paraId="516C07C8" w14:textId="77777777" w:rsidR="003148EE" w:rsidRPr="007E0EDD" w:rsidRDefault="003148EE" w:rsidP="003148EE">
            <w:pPr>
              <w:spacing w:line="240" w:lineRule="auto"/>
              <w:ind w:firstLine="0"/>
              <w:jc w:val="center"/>
              <w:rPr>
                <w:sz w:val="20"/>
                <w:szCs w:val="20"/>
                <w:lang w:eastAsia="en-US"/>
              </w:rPr>
            </w:pPr>
          </w:p>
        </w:tc>
        <w:tc>
          <w:tcPr>
            <w:tcW w:w="1417" w:type="dxa"/>
            <w:shd w:val="clear" w:color="auto" w:fill="auto"/>
            <w:vAlign w:val="center"/>
          </w:tcPr>
          <w:p w14:paraId="38735255" w14:textId="77777777" w:rsidR="003148EE" w:rsidRPr="007E0EDD" w:rsidRDefault="003148EE" w:rsidP="003148EE">
            <w:pPr>
              <w:spacing w:line="240" w:lineRule="auto"/>
              <w:ind w:firstLine="0"/>
              <w:jc w:val="center"/>
              <w:rPr>
                <w:sz w:val="20"/>
                <w:szCs w:val="20"/>
                <w:lang w:eastAsia="en-US"/>
              </w:rPr>
            </w:pPr>
          </w:p>
        </w:tc>
        <w:tc>
          <w:tcPr>
            <w:tcW w:w="1134" w:type="dxa"/>
            <w:shd w:val="clear" w:color="auto" w:fill="auto"/>
            <w:vAlign w:val="center"/>
          </w:tcPr>
          <w:p w14:paraId="3B2A5614" w14:textId="77777777" w:rsidR="003148EE" w:rsidRPr="00DE2E35" w:rsidRDefault="003148EE" w:rsidP="003148EE">
            <w:pPr>
              <w:spacing w:line="240" w:lineRule="auto"/>
              <w:ind w:firstLine="0"/>
              <w:jc w:val="center"/>
              <w:rPr>
                <w:sz w:val="20"/>
                <w:szCs w:val="20"/>
                <w:lang w:eastAsia="en-US"/>
              </w:rPr>
            </w:pPr>
          </w:p>
        </w:tc>
      </w:tr>
      <w:tr w:rsidR="00C84CA3" w:rsidRPr="002C43F0" w14:paraId="62724ACB" w14:textId="77777777" w:rsidTr="00AA3AC7">
        <w:trPr>
          <w:trHeight w:val="255"/>
        </w:trPr>
        <w:tc>
          <w:tcPr>
            <w:tcW w:w="16302" w:type="dxa"/>
            <w:gridSpan w:val="13"/>
            <w:shd w:val="clear" w:color="auto" w:fill="CCFFCC"/>
          </w:tcPr>
          <w:p w14:paraId="5F5F349D" w14:textId="4524AAF6" w:rsidR="00C84CA3" w:rsidRPr="002C43F0" w:rsidRDefault="00C84CA3" w:rsidP="00AA3AC7">
            <w:pPr>
              <w:spacing w:line="240" w:lineRule="auto"/>
              <w:ind w:firstLine="0"/>
              <w:jc w:val="left"/>
              <w:rPr>
                <w:sz w:val="20"/>
                <w:szCs w:val="20"/>
                <w:lang w:eastAsia="en-US"/>
              </w:rPr>
            </w:pPr>
            <w:r>
              <w:rPr>
                <w:sz w:val="20"/>
                <w:szCs w:val="20"/>
                <w:lang w:eastAsia="en-US"/>
              </w:rPr>
              <w:t>1</w:t>
            </w:r>
            <w:r w:rsidRPr="002C43F0">
              <w:rPr>
                <w:sz w:val="20"/>
                <w:szCs w:val="20"/>
                <w:lang w:eastAsia="en-US"/>
              </w:rPr>
              <w:t>.rīcības virziens</w:t>
            </w:r>
          </w:p>
        </w:tc>
      </w:tr>
      <w:tr w:rsidR="003148EE" w:rsidRPr="00A76E05" w14:paraId="61B3AEA2" w14:textId="77777777" w:rsidTr="000968E4">
        <w:trPr>
          <w:trHeight w:val="1020"/>
        </w:trPr>
        <w:tc>
          <w:tcPr>
            <w:tcW w:w="567" w:type="dxa"/>
            <w:tcBorders>
              <w:top w:val="single" w:sz="8" w:space="0" w:color="auto"/>
            </w:tcBorders>
            <w:shd w:val="clear" w:color="auto" w:fill="auto"/>
            <w:noWrap/>
            <w:vAlign w:val="center"/>
            <w:hideMark/>
          </w:tcPr>
          <w:p w14:paraId="446B90F5" w14:textId="29BBEC9F" w:rsidR="003148EE" w:rsidRPr="00A76E05" w:rsidRDefault="003148EE" w:rsidP="003148EE">
            <w:pPr>
              <w:spacing w:line="240" w:lineRule="auto"/>
              <w:ind w:firstLine="0"/>
              <w:jc w:val="center"/>
              <w:rPr>
                <w:sz w:val="20"/>
                <w:szCs w:val="20"/>
                <w:lang w:eastAsia="en-US"/>
              </w:rPr>
            </w:pPr>
            <w:bookmarkStart w:id="76" w:name="_Hlk85626337"/>
            <w:r w:rsidRPr="00A76E05">
              <w:rPr>
                <w:sz w:val="20"/>
                <w:szCs w:val="20"/>
                <w:lang w:eastAsia="en-US"/>
              </w:rPr>
              <w:t>1.1.</w:t>
            </w:r>
            <w:r>
              <w:rPr>
                <w:sz w:val="20"/>
                <w:szCs w:val="20"/>
                <w:lang w:eastAsia="en-US"/>
              </w:rPr>
              <w:t>1</w:t>
            </w:r>
            <w:r w:rsidRPr="00A76E05">
              <w:rPr>
                <w:sz w:val="20"/>
                <w:szCs w:val="20"/>
                <w:lang w:eastAsia="en-US"/>
              </w:rPr>
              <w:t>.</w:t>
            </w:r>
          </w:p>
        </w:tc>
        <w:tc>
          <w:tcPr>
            <w:tcW w:w="1418" w:type="dxa"/>
            <w:tcBorders>
              <w:top w:val="single" w:sz="8" w:space="0" w:color="auto"/>
            </w:tcBorders>
            <w:shd w:val="clear" w:color="auto" w:fill="auto"/>
            <w:vAlign w:val="center"/>
            <w:hideMark/>
          </w:tcPr>
          <w:p w14:paraId="6DA4D334" w14:textId="6AF02439" w:rsidR="003148EE" w:rsidRPr="00A76E05" w:rsidRDefault="003148EE" w:rsidP="003148EE">
            <w:pPr>
              <w:spacing w:line="240" w:lineRule="auto"/>
              <w:ind w:firstLine="0"/>
              <w:jc w:val="center"/>
              <w:rPr>
                <w:sz w:val="20"/>
                <w:szCs w:val="20"/>
                <w:lang w:eastAsia="en-US"/>
              </w:rPr>
            </w:pPr>
            <w:r w:rsidRPr="00A76E05">
              <w:rPr>
                <w:sz w:val="20"/>
                <w:szCs w:val="20"/>
                <w:lang w:eastAsia="en-US"/>
              </w:rPr>
              <w:t>Atbalsts novadu kultūrvēsturiskā mantojuma un identitātes saglabāšanai un attīstībai</w:t>
            </w:r>
          </w:p>
        </w:tc>
        <w:tc>
          <w:tcPr>
            <w:tcW w:w="1276" w:type="dxa"/>
            <w:tcBorders>
              <w:top w:val="single" w:sz="8" w:space="0" w:color="auto"/>
            </w:tcBorders>
            <w:shd w:val="clear" w:color="auto" w:fill="auto"/>
            <w:vAlign w:val="center"/>
            <w:hideMark/>
          </w:tcPr>
          <w:p w14:paraId="67477610" w14:textId="77777777" w:rsidR="003148EE" w:rsidRPr="00A76E05" w:rsidRDefault="003148EE" w:rsidP="003148EE">
            <w:pPr>
              <w:spacing w:line="240" w:lineRule="auto"/>
              <w:ind w:firstLine="0"/>
              <w:jc w:val="center"/>
              <w:rPr>
                <w:sz w:val="20"/>
                <w:szCs w:val="20"/>
                <w:lang w:eastAsia="en-US"/>
              </w:rPr>
            </w:pPr>
            <w:r w:rsidRPr="00A76E05">
              <w:rPr>
                <w:sz w:val="20"/>
                <w:szCs w:val="20"/>
                <w:lang w:eastAsia="en-US"/>
              </w:rPr>
              <w:t>22.Kultūras ministrija</w:t>
            </w:r>
          </w:p>
        </w:tc>
        <w:tc>
          <w:tcPr>
            <w:tcW w:w="1843" w:type="dxa"/>
            <w:tcBorders>
              <w:top w:val="single" w:sz="8" w:space="0" w:color="auto"/>
            </w:tcBorders>
            <w:shd w:val="clear" w:color="auto" w:fill="auto"/>
            <w:vAlign w:val="center"/>
            <w:hideMark/>
          </w:tcPr>
          <w:p w14:paraId="3B892D89" w14:textId="77777777" w:rsidR="003148EE" w:rsidRPr="00A76E05" w:rsidRDefault="003148EE" w:rsidP="003148EE">
            <w:pPr>
              <w:spacing w:line="240" w:lineRule="auto"/>
              <w:ind w:firstLine="0"/>
              <w:jc w:val="center"/>
              <w:rPr>
                <w:sz w:val="20"/>
                <w:szCs w:val="20"/>
                <w:lang w:eastAsia="en-US"/>
              </w:rPr>
            </w:pPr>
            <w:r w:rsidRPr="00A76E05">
              <w:rPr>
                <w:sz w:val="20"/>
                <w:szCs w:val="20"/>
                <w:lang w:eastAsia="en-US"/>
              </w:rPr>
              <w:t>26.01.00 Sabiedrības integrācijas pasākumu īstenošana</w:t>
            </w:r>
          </w:p>
        </w:tc>
        <w:tc>
          <w:tcPr>
            <w:tcW w:w="1134" w:type="dxa"/>
            <w:tcBorders>
              <w:top w:val="single" w:sz="8" w:space="0" w:color="auto"/>
            </w:tcBorders>
            <w:shd w:val="clear" w:color="auto" w:fill="auto"/>
            <w:vAlign w:val="center"/>
            <w:hideMark/>
          </w:tcPr>
          <w:p w14:paraId="18A4C5ED" w14:textId="1D5788E6" w:rsidR="003148EE" w:rsidRPr="00A76E05" w:rsidRDefault="003148EE" w:rsidP="003148EE">
            <w:pPr>
              <w:spacing w:line="240" w:lineRule="auto"/>
              <w:ind w:firstLine="0"/>
              <w:jc w:val="center"/>
              <w:rPr>
                <w:sz w:val="20"/>
                <w:szCs w:val="20"/>
                <w:lang w:eastAsia="en-US"/>
              </w:rPr>
            </w:pPr>
            <w:r w:rsidRPr="0062100C">
              <w:rPr>
                <w:sz w:val="20"/>
                <w:szCs w:val="20"/>
                <w:lang w:eastAsia="en-US"/>
              </w:rPr>
              <w:t>50 </w:t>
            </w:r>
            <w:r w:rsidRPr="00A76E05">
              <w:rPr>
                <w:sz w:val="20"/>
                <w:szCs w:val="20"/>
                <w:lang w:eastAsia="en-US"/>
              </w:rPr>
              <w:t>000</w:t>
            </w:r>
          </w:p>
        </w:tc>
        <w:tc>
          <w:tcPr>
            <w:tcW w:w="1134" w:type="dxa"/>
            <w:tcBorders>
              <w:top w:val="single" w:sz="8" w:space="0" w:color="auto"/>
            </w:tcBorders>
            <w:shd w:val="clear" w:color="auto" w:fill="auto"/>
            <w:vAlign w:val="center"/>
            <w:hideMark/>
          </w:tcPr>
          <w:p w14:paraId="0449D0D2" w14:textId="1D66A390" w:rsidR="003148EE" w:rsidRPr="0062100C" w:rsidRDefault="003148EE" w:rsidP="003148EE">
            <w:pPr>
              <w:spacing w:line="240" w:lineRule="auto"/>
              <w:ind w:firstLine="0"/>
              <w:jc w:val="center"/>
              <w:rPr>
                <w:sz w:val="20"/>
                <w:szCs w:val="20"/>
                <w:lang w:eastAsia="en-US"/>
              </w:rPr>
            </w:pPr>
            <w:r w:rsidRPr="0062100C">
              <w:rPr>
                <w:sz w:val="20"/>
                <w:szCs w:val="20"/>
                <w:lang w:eastAsia="en-US"/>
              </w:rPr>
              <w:t>50 000</w:t>
            </w:r>
          </w:p>
        </w:tc>
        <w:tc>
          <w:tcPr>
            <w:tcW w:w="1134" w:type="dxa"/>
            <w:tcBorders>
              <w:top w:val="single" w:sz="8" w:space="0" w:color="auto"/>
            </w:tcBorders>
            <w:shd w:val="clear" w:color="auto" w:fill="auto"/>
            <w:vAlign w:val="center"/>
            <w:hideMark/>
          </w:tcPr>
          <w:p w14:paraId="1EDCB2DA" w14:textId="07F8C755" w:rsidR="003148EE" w:rsidRPr="0062100C" w:rsidRDefault="003148EE" w:rsidP="003148EE">
            <w:pPr>
              <w:spacing w:line="240" w:lineRule="auto"/>
              <w:ind w:firstLine="0"/>
              <w:jc w:val="center"/>
              <w:rPr>
                <w:sz w:val="20"/>
                <w:szCs w:val="20"/>
                <w:vertAlign w:val="superscript"/>
              </w:rPr>
            </w:pPr>
            <w:r w:rsidRPr="0062100C">
              <w:rPr>
                <w:sz w:val="20"/>
                <w:szCs w:val="20"/>
                <w:lang w:eastAsia="en-US"/>
              </w:rPr>
              <w:t>50 000</w:t>
            </w:r>
          </w:p>
        </w:tc>
        <w:tc>
          <w:tcPr>
            <w:tcW w:w="1276" w:type="dxa"/>
            <w:tcBorders>
              <w:top w:val="single" w:sz="8" w:space="0" w:color="auto"/>
            </w:tcBorders>
            <w:shd w:val="clear" w:color="auto" w:fill="auto"/>
            <w:vAlign w:val="center"/>
            <w:hideMark/>
          </w:tcPr>
          <w:p w14:paraId="304474C7" w14:textId="33C43D7D" w:rsidR="003148EE" w:rsidRPr="0043668A" w:rsidRDefault="003148EE" w:rsidP="003148EE">
            <w:pPr>
              <w:spacing w:line="240" w:lineRule="auto"/>
              <w:ind w:firstLine="0"/>
              <w:jc w:val="center"/>
              <w:rPr>
                <w:sz w:val="20"/>
                <w:szCs w:val="20"/>
                <w:highlight w:val="yellow"/>
                <w:lang w:eastAsia="en-US"/>
              </w:rPr>
            </w:pPr>
            <w:r w:rsidRPr="00A76E05">
              <w:rPr>
                <w:sz w:val="20"/>
                <w:szCs w:val="20"/>
                <w:lang w:eastAsia="en-US"/>
              </w:rPr>
              <w:t> </w:t>
            </w:r>
          </w:p>
        </w:tc>
        <w:tc>
          <w:tcPr>
            <w:tcW w:w="1275" w:type="dxa"/>
            <w:tcBorders>
              <w:top w:val="single" w:sz="8" w:space="0" w:color="auto"/>
            </w:tcBorders>
            <w:shd w:val="clear" w:color="auto" w:fill="auto"/>
            <w:vAlign w:val="center"/>
          </w:tcPr>
          <w:p w14:paraId="4D40BE4C" w14:textId="3DC6D7C9" w:rsidR="003148EE" w:rsidRPr="0043668A" w:rsidRDefault="003148EE" w:rsidP="003148EE">
            <w:pPr>
              <w:spacing w:line="240" w:lineRule="auto"/>
              <w:ind w:firstLine="0"/>
              <w:jc w:val="center"/>
              <w:rPr>
                <w:sz w:val="20"/>
                <w:szCs w:val="20"/>
                <w:highlight w:val="yellow"/>
                <w:lang w:eastAsia="en-US"/>
              </w:rPr>
            </w:pPr>
          </w:p>
        </w:tc>
        <w:tc>
          <w:tcPr>
            <w:tcW w:w="1276" w:type="dxa"/>
            <w:tcBorders>
              <w:top w:val="single" w:sz="8" w:space="0" w:color="auto"/>
            </w:tcBorders>
          </w:tcPr>
          <w:p w14:paraId="7743601F" w14:textId="77777777" w:rsidR="003148EE" w:rsidRPr="0043668A" w:rsidRDefault="003148EE" w:rsidP="003148EE">
            <w:pPr>
              <w:spacing w:line="240" w:lineRule="auto"/>
              <w:ind w:firstLine="0"/>
              <w:jc w:val="center"/>
              <w:rPr>
                <w:sz w:val="20"/>
                <w:szCs w:val="20"/>
                <w:highlight w:val="yellow"/>
                <w:lang w:eastAsia="en-US"/>
              </w:rPr>
            </w:pPr>
          </w:p>
        </w:tc>
        <w:tc>
          <w:tcPr>
            <w:tcW w:w="1418" w:type="dxa"/>
            <w:tcBorders>
              <w:top w:val="single" w:sz="8" w:space="0" w:color="auto"/>
            </w:tcBorders>
            <w:shd w:val="clear" w:color="auto" w:fill="auto"/>
            <w:vAlign w:val="center"/>
          </w:tcPr>
          <w:p w14:paraId="47D158CE" w14:textId="3FECB75E" w:rsidR="003148EE" w:rsidRPr="0043668A" w:rsidRDefault="003148EE" w:rsidP="003148EE">
            <w:pPr>
              <w:spacing w:line="240" w:lineRule="auto"/>
              <w:ind w:firstLine="0"/>
              <w:jc w:val="center"/>
              <w:rPr>
                <w:sz w:val="20"/>
                <w:szCs w:val="20"/>
                <w:highlight w:val="yellow"/>
                <w:lang w:eastAsia="en-US"/>
              </w:rPr>
            </w:pPr>
          </w:p>
        </w:tc>
        <w:tc>
          <w:tcPr>
            <w:tcW w:w="1417" w:type="dxa"/>
            <w:tcBorders>
              <w:top w:val="single" w:sz="8" w:space="0" w:color="auto"/>
            </w:tcBorders>
            <w:shd w:val="clear" w:color="auto" w:fill="auto"/>
            <w:vAlign w:val="center"/>
          </w:tcPr>
          <w:p w14:paraId="45489F97" w14:textId="6620ED72" w:rsidR="003148EE" w:rsidRPr="0043668A" w:rsidRDefault="003148EE" w:rsidP="003148EE">
            <w:pPr>
              <w:spacing w:line="240" w:lineRule="auto"/>
              <w:ind w:firstLine="0"/>
              <w:jc w:val="center"/>
              <w:rPr>
                <w:sz w:val="20"/>
                <w:szCs w:val="20"/>
                <w:highlight w:val="yellow"/>
                <w:lang w:eastAsia="en-US"/>
              </w:rPr>
            </w:pPr>
          </w:p>
        </w:tc>
        <w:tc>
          <w:tcPr>
            <w:tcW w:w="1134" w:type="dxa"/>
            <w:tcBorders>
              <w:top w:val="single" w:sz="8" w:space="0" w:color="auto"/>
            </w:tcBorders>
            <w:shd w:val="clear" w:color="auto" w:fill="auto"/>
            <w:vAlign w:val="center"/>
            <w:hideMark/>
          </w:tcPr>
          <w:p w14:paraId="0E1F4C02" w14:textId="77777777" w:rsidR="003148EE" w:rsidRPr="00A76E05" w:rsidRDefault="003148EE" w:rsidP="003148EE">
            <w:pPr>
              <w:spacing w:line="240" w:lineRule="auto"/>
              <w:ind w:firstLine="0"/>
              <w:jc w:val="center"/>
              <w:rPr>
                <w:sz w:val="20"/>
                <w:szCs w:val="20"/>
                <w:lang w:eastAsia="en-US"/>
              </w:rPr>
            </w:pPr>
            <w:r w:rsidRPr="00A76E05">
              <w:rPr>
                <w:sz w:val="20"/>
                <w:szCs w:val="20"/>
                <w:lang w:eastAsia="en-US"/>
              </w:rPr>
              <w:t> </w:t>
            </w:r>
          </w:p>
        </w:tc>
      </w:tr>
      <w:bookmarkEnd w:id="76"/>
      <w:tr w:rsidR="003148EE" w:rsidRPr="00A76E05" w14:paraId="1A42CD7E" w14:textId="77777777" w:rsidTr="000968E4">
        <w:trPr>
          <w:trHeight w:val="557"/>
        </w:trPr>
        <w:tc>
          <w:tcPr>
            <w:tcW w:w="567" w:type="dxa"/>
            <w:shd w:val="clear" w:color="auto" w:fill="auto"/>
            <w:noWrap/>
            <w:vAlign w:val="center"/>
            <w:hideMark/>
          </w:tcPr>
          <w:p w14:paraId="453F68C0" w14:textId="7A721E37" w:rsidR="003148EE" w:rsidRPr="001B0547" w:rsidRDefault="003148EE" w:rsidP="003148EE">
            <w:pPr>
              <w:spacing w:line="240" w:lineRule="auto"/>
              <w:ind w:firstLine="0"/>
              <w:jc w:val="center"/>
              <w:rPr>
                <w:sz w:val="20"/>
                <w:szCs w:val="20"/>
                <w:lang w:eastAsia="en-US"/>
              </w:rPr>
            </w:pPr>
            <w:r w:rsidRPr="001B0547">
              <w:rPr>
                <w:sz w:val="20"/>
                <w:szCs w:val="20"/>
                <w:lang w:eastAsia="en-US"/>
              </w:rPr>
              <w:lastRenderedPageBreak/>
              <w:t>1.1.</w:t>
            </w:r>
            <w:r>
              <w:rPr>
                <w:sz w:val="20"/>
                <w:szCs w:val="20"/>
                <w:lang w:eastAsia="en-US"/>
              </w:rPr>
              <w:t>2</w:t>
            </w:r>
            <w:r w:rsidRPr="001B0547">
              <w:rPr>
                <w:sz w:val="20"/>
                <w:szCs w:val="20"/>
                <w:lang w:eastAsia="en-US"/>
              </w:rPr>
              <w:t>.</w:t>
            </w:r>
          </w:p>
        </w:tc>
        <w:tc>
          <w:tcPr>
            <w:tcW w:w="1418" w:type="dxa"/>
            <w:shd w:val="clear" w:color="auto" w:fill="auto"/>
            <w:vAlign w:val="center"/>
            <w:hideMark/>
          </w:tcPr>
          <w:p w14:paraId="2CA256CE" w14:textId="77777777" w:rsidR="003148EE" w:rsidRPr="001B0547" w:rsidRDefault="003148EE" w:rsidP="003148EE">
            <w:pPr>
              <w:spacing w:line="240" w:lineRule="auto"/>
              <w:ind w:firstLine="0"/>
              <w:jc w:val="center"/>
              <w:rPr>
                <w:sz w:val="20"/>
                <w:szCs w:val="20"/>
                <w:lang w:eastAsia="en-US"/>
              </w:rPr>
            </w:pPr>
            <w:r w:rsidRPr="001B0547">
              <w:rPr>
                <w:sz w:val="20"/>
                <w:szCs w:val="20"/>
                <w:lang w:eastAsia="en-US"/>
              </w:rPr>
              <w:t>Atbalsts Latgales kultūras tradīciju saglabāšanai un popularizēšanai</w:t>
            </w:r>
          </w:p>
        </w:tc>
        <w:tc>
          <w:tcPr>
            <w:tcW w:w="1276" w:type="dxa"/>
            <w:shd w:val="clear" w:color="auto" w:fill="auto"/>
            <w:vAlign w:val="center"/>
            <w:hideMark/>
          </w:tcPr>
          <w:p w14:paraId="6AE8FA7E" w14:textId="77777777" w:rsidR="003148EE" w:rsidRPr="001B0547" w:rsidRDefault="003148EE" w:rsidP="003148EE">
            <w:pPr>
              <w:spacing w:line="240" w:lineRule="auto"/>
              <w:ind w:firstLine="0"/>
              <w:jc w:val="center"/>
              <w:rPr>
                <w:sz w:val="20"/>
                <w:szCs w:val="20"/>
                <w:lang w:eastAsia="en-US"/>
              </w:rPr>
            </w:pPr>
            <w:r w:rsidRPr="001B0547">
              <w:rPr>
                <w:sz w:val="20"/>
                <w:szCs w:val="20"/>
                <w:lang w:eastAsia="en-US"/>
              </w:rPr>
              <w:t>22.Kultūras ministrija</w:t>
            </w:r>
          </w:p>
        </w:tc>
        <w:tc>
          <w:tcPr>
            <w:tcW w:w="1843" w:type="dxa"/>
            <w:shd w:val="clear" w:color="auto" w:fill="auto"/>
            <w:vAlign w:val="center"/>
            <w:hideMark/>
          </w:tcPr>
          <w:p w14:paraId="06DEB5ED" w14:textId="77777777" w:rsidR="003148EE" w:rsidRPr="001B0547" w:rsidRDefault="003148EE" w:rsidP="003148EE">
            <w:pPr>
              <w:spacing w:line="240" w:lineRule="auto"/>
              <w:ind w:firstLine="0"/>
              <w:jc w:val="center"/>
              <w:rPr>
                <w:sz w:val="20"/>
                <w:szCs w:val="20"/>
                <w:lang w:eastAsia="en-US"/>
              </w:rPr>
            </w:pPr>
            <w:r w:rsidRPr="001B0547">
              <w:rPr>
                <w:sz w:val="20"/>
                <w:szCs w:val="20"/>
                <w:lang w:eastAsia="en-US"/>
              </w:rPr>
              <w:t>26.01.00 Sabiedrības integrācijas pasākumu īstenošana</w:t>
            </w:r>
          </w:p>
        </w:tc>
        <w:tc>
          <w:tcPr>
            <w:tcW w:w="1134" w:type="dxa"/>
            <w:shd w:val="clear" w:color="auto" w:fill="auto"/>
            <w:vAlign w:val="center"/>
            <w:hideMark/>
          </w:tcPr>
          <w:p w14:paraId="28F60C35" w14:textId="6E03B91B" w:rsidR="003148EE" w:rsidRPr="001B0547" w:rsidRDefault="003148EE" w:rsidP="003148EE">
            <w:pPr>
              <w:spacing w:line="240" w:lineRule="auto"/>
              <w:ind w:firstLine="0"/>
              <w:jc w:val="center"/>
              <w:rPr>
                <w:sz w:val="20"/>
                <w:szCs w:val="20"/>
                <w:lang w:eastAsia="en-US"/>
              </w:rPr>
            </w:pPr>
            <w:r w:rsidRPr="001B0547">
              <w:rPr>
                <w:sz w:val="20"/>
                <w:szCs w:val="20"/>
                <w:lang w:eastAsia="en-US"/>
              </w:rPr>
              <w:t>10 000</w:t>
            </w:r>
          </w:p>
        </w:tc>
        <w:tc>
          <w:tcPr>
            <w:tcW w:w="1134" w:type="dxa"/>
            <w:shd w:val="clear" w:color="auto" w:fill="auto"/>
            <w:vAlign w:val="center"/>
            <w:hideMark/>
          </w:tcPr>
          <w:p w14:paraId="023F0F32" w14:textId="1BB96D9B" w:rsidR="003148EE" w:rsidRPr="00214B0B" w:rsidRDefault="003148EE" w:rsidP="003148EE">
            <w:pPr>
              <w:spacing w:line="240" w:lineRule="auto"/>
              <w:ind w:firstLine="0"/>
              <w:jc w:val="center"/>
              <w:rPr>
                <w:sz w:val="20"/>
                <w:szCs w:val="20"/>
                <w:vertAlign w:val="superscript"/>
                <w:lang w:eastAsia="en-US"/>
              </w:rPr>
            </w:pPr>
            <w:r w:rsidRPr="001B0547">
              <w:rPr>
                <w:sz w:val="20"/>
                <w:szCs w:val="20"/>
                <w:lang w:eastAsia="en-US"/>
              </w:rPr>
              <w:t>10 000</w:t>
            </w:r>
          </w:p>
        </w:tc>
        <w:tc>
          <w:tcPr>
            <w:tcW w:w="1134" w:type="dxa"/>
            <w:shd w:val="clear" w:color="auto" w:fill="auto"/>
            <w:vAlign w:val="center"/>
            <w:hideMark/>
          </w:tcPr>
          <w:p w14:paraId="5E9DE08A" w14:textId="4BC8A3EC" w:rsidR="003148EE" w:rsidRPr="001B0547" w:rsidRDefault="003148EE" w:rsidP="003148EE">
            <w:pPr>
              <w:spacing w:line="240" w:lineRule="auto"/>
              <w:ind w:firstLine="0"/>
              <w:jc w:val="center"/>
              <w:rPr>
                <w:sz w:val="20"/>
                <w:szCs w:val="20"/>
                <w:vertAlign w:val="superscript"/>
                <w:lang w:eastAsia="en-US"/>
              </w:rPr>
            </w:pPr>
            <w:r w:rsidRPr="001B0547">
              <w:rPr>
                <w:sz w:val="20"/>
                <w:szCs w:val="20"/>
                <w:lang w:eastAsia="en-US"/>
              </w:rPr>
              <w:t>10 000</w:t>
            </w:r>
          </w:p>
          <w:p w14:paraId="48369EA5" w14:textId="24476FD2" w:rsidR="003148EE" w:rsidRPr="001B0547" w:rsidRDefault="003148EE" w:rsidP="003148EE">
            <w:pPr>
              <w:spacing w:line="240" w:lineRule="auto"/>
              <w:ind w:firstLine="0"/>
              <w:jc w:val="center"/>
              <w:rPr>
                <w:sz w:val="20"/>
                <w:szCs w:val="20"/>
                <w:lang w:eastAsia="en-US"/>
              </w:rPr>
            </w:pPr>
          </w:p>
        </w:tc>
        <w:tc>
          <w:tcPr>
            <w:tcW w:w="1276" w:type="dxa"/>
            <w:shd w:val="clear" w:color="auto" w:fill="auto"/>
            <w:vAlign w:val="center"/>
            <w:hideMark/>
          </w:tcPr>
          <w:p w14:paraId="74A3E563" w14:textId="5584E721" w:rsidR="003148EE" w:rsidRPr="001B0547" w:rsidRDefault="003148EE" w:rsidP="003148EE">
            <w:pPr>
              <w:spacing w:line="240" w:lineRule="auto"/>
              <w:ind w:firstLine="0"/>
              <w:jc w:val="center"/>
              <w:rPr>
                <w:sz w:val="20"/>
                <w:szCs w:val="20"/>
                <w:lang w:eastAsia="en-US"/>
              </w:rPr>
            </w:pPr>
            <w:r w:rsidRPr="001B0547">
              <w:rPr>
                <w:sz w:val="20"/>
                <w:szCs w:val="20"/>
                <w:lang w:eastAsia="en-US"/>
              </w:rPr>
              <w:t> </w:t>
            </w:r>
          </w:p>
        </w:tc>
        <w:tc>
          <w:tcPr>
            <w:tcW w:w="1275" w:type="dxa"/>
            <w:shd w:val="clear" w:color="auto" w:fill="auto"/>
            <w:vAlign w:val="center"/>
          </w:tcPr>
          <w:p w14:paraId="4EA3FAE1" w14:textId="6524D1FB" w:rsidR="003148EE" w:rsidRPr="001B0547" w:rsidRDefault="003148EE" w:rsidP="003148EE">
            <w:pPr>
              <w:spacing w:line="240" w:lineRule="auto"/>
              <w:ind w:firstLine="0"/>
              <w:jc w:val="center"/>
              <w:rPr>
                <w:sz w:val="20"/>
                <w:szCs w:val="20"/>
                <w:lang w:eastAsia="en-US"/>
              </w:rPr>
            </w:pPr>
          </w:p>
        </w:tc>
        <w:tc>
          <w:tcPr>
            <w:tcW w:w="1276" w:type="dxa"/>
          </w:tcPr>
          <w:p w14:paraId="61B9BF81" w14:textId="77777777" w:rsidR="003148EE" w:rsidRPr="001B0547" w:rsidRDefault="003148EE" w:rsidP="003148EE">
            <w:pPr>
              <w:spacing w:line="240" w:lineRule="auto"/>
              <w:ind w:firstLine="0"/>
              <w:jc w:val="center"/>
              <w:rPr>
                <w:sz w:val="20"/>
                <w:szCs w:val="20"/>
                <w:lang w:eastAsia="en-US"/>
              </w:rPr>
            </w:pPr>
          </w:p>
        </w:tc>
        <w:tc>
          <w:tcPr>
            <w:tcW w:w="1418" w:type="dxa"/>
            <w:shd w:val="clear" w:color="auto" w:fill="auto"/>
            <w:vAlign w:val="center"/>
            <w:hideMark/>
          </w:tcPr>
          <w:p w14:paraId="03DC6395" w14:textId="02646D17" w:rsidR="003148EE" w:rsidRPr="001B0547" w:rsidRDefault="003148EE" w:rsidP="003148EE">
            <w:pPr>
              <w:spacing w:line="240" w:lineRule="auto"/>
              <w:ind w:firstLine="0"/>
              <w:jc w:val="center"/>
              <w:rPr>
                <w:sz w:val="20"/>
                <w:szCs w:val="20"/>
                <w:lang w:eastAsia="en-US"/>
              </w:rPr>
            </w:pPr>
          </w:p>
        </w:tc>
        <w:tc>
          <w:tcPr>
            <w:tcW w:w="1417" w:type="dxa"/>
            <w:shd w:val="clear" w:color="auto" w:fill="auto"/>
            <w:vAlign w:val="center"/>
          </w:tcPr>
          <w:p w14:paraId="38E4F670" w14:textId="769D6C9B" w:rsidR="003148EE" w:rsidRPr="001B0547" w:rsidRDefault="003148EE" w:rsidP="003148EE">
            <w:pPr>
              <w:spacing w:line="240" w:lineRule="auto"/>
              <w:ind w:firstLine="0"/>
              <w:jc w:val="center"/>
              <w:rPr>
                <w:sz w:val="20"/>
                <w:szCs w:val="20"/>
                <w:lang w:eastAsia="en-US"/>
              </w:rPr>
            </w:pPr>
          </w:p>
        </w:tc>
        <w:tc>
          <w:tcPr>
            <w:tcW w:w="1134" w:type="dxa"/>
            <w:shd w:val="clear" w:color="auto" w:fill="auto"/>
            <w:vAlign w:val="center"/>
            <w:hideMark/>
          </w:tcPr>
          <w:p w14:paraId="42CF0014" w14:textId="77777777" w:rsidR="003148EE" w:rsidRPr="00A76E05" w:rsidRDefault="003148EE" w:rsidP="003148EE">
            <w:pPr>
              <w:spacing w:line="240" w:lineRule="auto"/>
              <w:ind w:firstLine="0"/>
              <w:jc w:val="center"/>
              <w:rPr>
                <w:sz w:val="20"/>
                <w:szCs w:val="20"/>
                <w:lang w:eastAsia="en-US"/>
              </w:rPr>
            </w:pPr>
            <w:r w:rsidRPr="00A76E05">
              <w:rPr>
                <w:sz w:val="20"/>
                <w:szCs w:val="20"/>
                <w:lang w:eastAsia="en-US"/>
              </w:rPr>
              <w:t> </w:t>
            </w:r>
          </w:p>
        </w:tc>
      </w:tr>
      <w:tr w:rsidR="003148EE" w:rsidRPr="00093E78" w14:paraId="776F2410" w14:textId="77777777" w:rsidTr="000968E4">
        <w:trPr>
          <w:trHeight w:val="557"/>
        </w:trPr>
        <w:tc>
          <w:tcPr>
            <w:tcW w:w="567" w:type="dxa"/>
            <w:shd w:val="clear" w:color="auto" w:fill="auto"/>
            <w:noWrap/>
          </w:tcPr>
          <w:p w14:paraId="11418351" w14:textId="2ABF7982" w:rsidR="003148EE" w:rsidRPr="00EB5FE4" w:rsidRDefault="003148EE" w:rsidP="003148EE">
            <w:pPr>
              <w:spacing w:line="240" w:lineRule="auto"/>
              <w:ind w:firstLine="0"/>
              <w:jc w:val="center"/>
              <w:rPr>
                <w:sz w:val="20"/>
                <w:szCs w:val="20"/>
                <w:lang w:eastAsia="en-US"/>
              </w:rPr>
            </w:pPr>
            <w:r w:rsidRPr="00EB5FE4">
              <w:rPr>
                <w:sz w:val="20"/>
                <w:szCs w:val="20"/>
              </w:rPr>
              <w:t>1.1.3.</w:t>
            </w:r>
          </w:p>
        </w:tc>
        <w:tc>
          <w:tcPr>
            <w:tcW w:w="1418" w:type="dxa"/>
            <w:shd w:val="clear" w:color="auto" w:fill="auto"/>
          </w:tcPr>
          <w:p w14:paraId="19576523" w14:textId="7EB2F105" w:rsidR="003148EE" w:rsidRPr="00EB5FE4" w:rsidRDefault="003148EE" w:rsidP="003148EE">
            <w:pPr>
              <w:spacing w:line="240" w:lineRule="auto"/>
              <w:ind w:firstLine="0"/>
              <w:jc w:val="center"/>
              <w:rPr>
                <w:sz w:val="20"/>
                <w:szCs w:val="20"/>
                <w:lang w:eastAsia="en-US"/>
              </w:rPr>
            </w:pPr>
            <w:r w:rsidRPr="00EB5FE4">
              <w:rPr>
                <w:sz w:val="20"/>
                <w:szCs w:val="20"/>
              </w:rPr>
              <w:t>Izglītojoši pasākumi skolēniem un jauniešiem par valsts aizsardzības jautājumiem un Latvijas valsts vēstures svarīgiem notikumiem</w:t>
            </w:r>
          </w:p>
        </w:tc>
        <w:tc>
          <w:tcPr>
            <w:tcW w:w="1276" w:type="dxa"/>
            <w:shd w:val="clear" w:color="auto" w:fill="auto"/>
            <w:vAlign w:val="center"/>
          </w:tcPr>
          <w:p w14:paraId="48CFB7B9" w14:textId="3FB66B8E" w:rsidR="003148EE" w:rsidRPr="00EB5FE4" w:rsidRDefault="003148EE" w:rsidP="003148EE">
            <w:pPr>
              <w:spacing w:line="240" w:lineRule="auto"/>
              <w:ind w:firstLine="0"/>
              <w:jc w:val="center"/>
              <w:rPr>
                <w:sz w:val="20"/>
                <w:szCs w:val="20"/>
                <w:lang w:eastAsia="en-US"/>
              </w:rPr>
            </w:pPr>
            <w:r w:rsidRPr="00EB5FE4">
              <w:rPr>
                <w:sz w:val="20"/>
                <w:szCs w:val="20"/>
              </w:rPr>
              <w:t>10.Aizsardzības ministrija</w:t>
            </w:r>
          </w:p>
        </w:tc>
        <w:tc>
          <w:tcPr>
            <w:tcW w:w="1843" w:type="dxa"/>
            <w:shd w:val="clear" w:color="auto" w:fill="auto"/>
            <w:vAlign w:val="center"/>
          </w:tcPr>
          <w:p w14:paraId="63C7FD09" w14:textId="54490764" w:rsidR="003148EE" w:rsidRPr="00EB5FE4" w:rsidRDefault="003148EE" w:rsidP="003148EE">
            <w:pPr>
              <w:spacing w:line="240" w:lineRule="auto"/>
              <w:ind w:firstLine="0"/>
              <w:jc w:val="center"/>
              <w:rPr>
                <w:sz w:val="20"/>
                <w:szCs w:val="20"/>
                <w:lang w:eastAsia="en-US"/>
              </w:rPr>
            </w:pPr>
            <w:r w:rsidRPr="00EB5FE4">
              <w:rPr>
                <w:sz w:val="20"/>
                <w:szCs w:val="20"/>
              </w:rPr>
              <w:t xml:space="preserve">34.00.00 </w:t>
            </w:r>
            <w:proofErr w:type="spellStart"/>
            <w:r w:rsidRPr="00EB5FE4">
              <w:rPr>
                <w:sz w:val="20"/>
                <w:szCs w:val="20"/>
              </w:rPr>
              <w:t>Jaunsardzes</w:t>
            </w:r>
            <w:proofErr w:type="spellEnd"/>
            <w:r w:rsidRPr="00EB5FE4">
              <w:rPr>
                <w:sz w:val="20"/>
                <w:szCs w:val="20"/>
              </w:rPr>
              <w:t xml:space="preserve"> centrs</w:t>
            </w:r>
            <w:r w:rsidRPr="00EB5FE4">
              <w:rPr>
                <w:rStyle w:val="FootnoteReference"/>
                <w:sz w:val="20"/>
                <w:szCs w:val="20"/>
              </w:rPr>
              <w:footnoteReference w:id="115"/>
            </w:r>
          </w:p>
        </w:tc>
        <w:tc>
          <w:tcPr>
            <w:tcW w:w="1134" w:type="dxa"/>
            <w:shd w:val="clear" w:color="auto" w:fill="auto"/>
            <w:vAlign w:val="center"/>
          </w:tcPr>
          <w:p w14:paraId="655DFB9D" w14:textId="28A8716D" w:rsidR="003148EE" w:rsidRPr="00EB5FE4" w:rsidRDefault="003148EE" w:rsidP="003148EE">
            <w:pPr>
              <w:ind w:firstLine="0"/>
              <w:jc w:val="center"/>
              <w:rPr>
                <w:sz w:val="20"/>
                <w:szCs w:val="20"/>
              </w:rPr>
            </w:pPr>
          </w:p>
        </w:tc>
        <w:tc>
          <w:tcPr>
            <w:tcW w:w="1134" w:type="dxa"/>
            <w:shd w:val="clear" w:color="auto" w:fill="auto"/>
            <w:vAlign w:val="center"/>
          </w:tcPr>
          <w:p w14:paraId="24A1B5B9" w14:textId="5C83195B" w:rsidR="003148EE" w:rsidRPr="00EB5FE4" w:rsidRDefault="003148EE" w:rsidP="003148EE">
            <w:pPr>
              <w:ind w:firstLine="0"/>
              <w:jc w:val="center"/>
              <w:rPr>
                <w:sz w:val="20"/>
                <w:szCs w:val="20"/>
              </w:rPr>
            </w:pPr>
          </w:p>
        </w:tc>
        <w:tc>
          <w:tcPr>
            <w:tcW w:w="1134" w:type="dxa"/>
            <w:shd w:val="clear" w:color="auto" w:fill="auto"/>
            <w:vAlign w:val="center"/>
          </w:tcPr>
          <w:p w14:paraId="0D7DCEF3" w14:textId="3C49D7C5" w:rsidR="003148EE" w:rsidRPr="00EB5FE4" w:rsidRDefault="003148EE" w:rsidP="003148EE">
            <w:pPr>
              <w:ind w:firstLine="0"/>
              <w:jc w:val="center"/>
              <w:rPr>
                <w:sz w:val="20"/>
                <w:szCs w:val="20"/>
              </w:rPr>
            </w:pPr>
          </w:p>
        </w:tc>
        <w:tc>
          <w:tcPr>
            <w:tcW w:w="1276" w:type="dxa"/>
            <w:shd w:val="clear" w:color="auto" w:fill="auto"/>
            <w:vAlign w:val="center"/>
          </w:tcPr>
          <w:p w14:paraId="1DB4AB71" w14:textId="11A68320" w:rsidR="003148EE" w:rsidRPr="00EB5FE4" w:rsidRDefault="003148EE" w:rsidP="003148EE">
            <w:pPr>
              <w:jc w:val="center"/>
              <w:rPr>
                <w:sz w:val="16"/>
                <w:szCs w:val="16"/>
                <w:highlight w:val="yellow"/>
              </w:rPr>
            </w:pPr>
          </w:p>
        </w:tc>
        <w:tc>
          <w:tcPr>
            <w:tcW w:w="1275" w:type="dxa"/>
            <w:shd w:val="clear" w:color="auto" w:fill="auto"/>
            <w:vAlign w:val="center"/>
          </w:tcPr>
          <w:p w14:paraId="668D0B81" w14:textId="3C012816" w:rsidR="003148EE" w:rsidRPr="00EB5FE4" w:rsidRDefault="003148EE" w:rsidP="003148EE">
            <w:pPr>
              <w:jc w:val="center"/>
              <w:rPr>
                <w:sz w:val="16"/>
                <w:szCs w:val="16"/>
                <w:highlight w:val="yellow"/>
              </w:rPr>
            </w:pPr>
          </w:p>
        </w:tc>
        <w:tc>
          <w:tcPr>
            <w:tcW w:w="1276" w:type="dxa"/>
          </w:tcPr>
          <w:p w14:paraId="21937F14" w14:textId="561B01FD" w:rsidR="003148EE" w:rsidRPr="00EB5FE4" w:rsidRDefault="003148EE" w:rsidP="003148EE">
            <w:pPr>
              <w:spacing w:line="240" w:lineRule="auto"/>
              <w:ind w:firstLine="0"/>
              <w:jc w:val="center"/>
              <w:rPr>
                <w:sz w:val="20"/>
                <w:szCs w:val="20"/>
                <w:lang w:eastAsia="en-US"/>
              </w:rPr>
            </w:pPr>
          </w:p>
          <w:p w14:paraId="255DC48D" w14:textId="59297307" w:rsidR="003148EE" w:rsidRPr="00EB5FE4" w:rsidRDefault="003148EE" w:rsidP="003148EE">
            <w:pPr>
              <w:spacing w:line="240" w:lineRule="auto"/>
              <w:ind w:firstLine="0"/>
              <w:jc w:val="center"/>
              <w:rPr>
                <w:sz w:val="20"/>
                <w:szCs w:val="20"/>
                <w:lang w:eastAsia="en-US"/>
              </w:rPr>
            </w:pPr>
          </w:p>
          <w:p w14:paraId="680BF112" w14:textId="447DC372" w:rsidR="003148EE" w:rsidRPr="00EB5FE4" w:rsidRDefault="003148EE" w:rsidP="003148EE">
            <w:pPr>
              <w:spacing w:line="240" w:lineRule="auto"/>
              <w:ind w:firstLine="0"/>
              <w:jc w:val="center"/>
              <w:rPr>
                <w:sz w:val="20"/>
                <w:szCs w:val="20"/>
                <w:lang w:eastAsia="en-US"/>
              </w:rPr>
            </w:pPr>
          </w:p>
          <w:p w14:paraId="2CF81C00" w14:textId="1A0C14E1" w:rsidR="003148EE" w:rsidRPr="00EB5FE4" w:rsidRDefault="003148EE" w:rsidP="003148EE">
            <w:pPr>
              <w:spacing w:line="240" w:lineRule="auto"/>
              <w:ind w:firstLine="0"/>
              <w:jc w:val="center"/>
              <w:rPr>
                <w:sz w:val="20"/>
                <w:szCs w:val="20"/>
                <w:lang w:eastAsia="en-US"/>
              </w:rPr>
            </w:pPr>
          </w:p>
          <w:p w14:paraId="7960F4AB" w14:textId="71A4D14C" w:rsidR="003148EE" w:rsidRPr="00EB5FE4" w:rsidRDefault="003148EE" w:rsidP="003148EE">
            <w:pPr>
              <w:spacing w:line="240" w:lineRule="auto"/>
              <w:ind w:firstLine="0"/>
              <w:jc w:val="center"/>
              <w:rPr>
                <w:sz w:val="20"/>
                <w:szCs w:val="20"/>
                <w:lang w:eastAsia="en-US"/>
              </w:rPr>
            </w:pPr>
          </w:p>
          <w:p w14:paraId="28C8B2D9" w14:textId="4DFA3101" w:rsidR="003148EE" w:rsidRPr="00EB5FE4" w:rsidRDefault="003148EE" w:rsidP="003148EE">
            <w:pPr>
              <w:spacing w:line="240" w:lineRule="auto"/>
              <w:ind w:firstLine="0"/>
              <w:jc w:val="center"/>
              <w:rPr>
                <w:sz w:val="20"/>
                <w:szCs w:val="20"/>
                <w:highlight w:val="yellow"/>
                <w:lang w:eastAsia="en-US"/>
              </w:rPr>
            </w:pPr>
          </w:p>
        </w:tc>
        <w:tc>
          <w:tcPr>
            <w:tcW w:w="1418" w:type="dxa"/>
            <w:shd w:val="clear" w:color="auto" w:fill="auto"/>
            <w:vAlign w:val="center"/>
          </w:tcPr>
          <w:p w14:paraId="3681F5DD" w14:textId="40DC7CC0" w:rsidR="003148EE" w:rsidRPr="00EB5FE4" w:rsidRDefault="003148EE" w:rsidP="003148EE">
            <w:pPr>
              <w:spacing w:line="240" w:lineRule="auto"/>
              <w:ind w:firstLine="0"/>
              <w:jc w:val="center"/>
              <w:rPr>
                <w:sz w:val="20"/>
                <w:szCs w:val="20"/>
                <w:lang w:eastAsia="en-US"/>
              </w:rPr>
            </w:pPr>
            <w:r w:rsidRPr="00EB5FE4">
              <w:rPr>
                <w:sz w:val="20"/>
                <w:szCs w:val="20"/>
                <w:lang w:eastAsia="en-US"/>
              </w:rPr>
              <w:t xml:space="preserve"> </w:t>
            </w:r>
          </w:p>
        </w:tc>
        <w:tc>
          <w:tcPr>
            <w:tcW w:w="1417" w:type="dxa"/>
            <w:shd w:val="clear" w:color="auto" w:fill="auto"/>
            <w:vAlign w:val="center"/>
          </w:tcPr>
          <w:p w14:paraId="32C2009E" w14:textId="77777777" w:rsidR="003148EE" w:rsidRPr="00EB5FE4" w:rsidRDefault="003148EE" w:rsidP="003148EE">
            <w:pPr>
              <w:spacing w:line="240" w:lineRule="auto"/>
              <w:ind w:firstLine="0"/>
              <w:jc w:val="center"/>
              <w:rPr>
                <w:sz w:val="20"/>
                <w:szCs w:val="20"/>
                <w:lang w:eastAsia="en-US"/>
              </w:rPr>
            </w:pPr>
          </w:p>
        </w:tc>
        <w:tc>
          <w:tcPr>
            <w:tcW w:w="1134" w:type="dxa"/>
            <w:shd w:val="clear" w:color="auto" w:fill="auto"/>
            <w:vAlign w:val="center"/>
          </w:tcPr>
          <w:p w14:paraId="579E855D" w14:textId="77777777" w:rsidR="003148EE" w:rsidRPr="00EB5FE4" w:rsidRDefault="003148EE" w:rsidP="003148EE">
            <w:pPr>
              <w:spacing w:line="240" w:lineRule="auto"/>
              <w:ind w:firstLine="0"/>
              <w:jc w:val="center"/>
              <w:rPr>
                <w:sz w:val="20"/>
                <w:szCs w:val="20"/>
                <w:lang w:eastAsia="en-US"/>
              </w:rPr>
            </w:pPr>
          </w:p>
        </w:tc>
      </w:tr>
      <w:tr w:rsidR="003148EE" w:rsidRPr="002C43F0" w14:paraId="283FCF1A" w14:textId="77777777" w:rsidTr="000968E4">
        <w:trPr>
          <w:trHeight w:val="557"/>
        </w:trPr>
        <w:tc>
          <w:tcPr>
            <w:tcW w:w="567" w:type="dxa"/>
            <w:shd w:val="clear" w:color="auto" w:fill="auto"/>
            <w:noWrap/>
          </w:tcPr>
          <w:p w14:paraId="4A0F2A46" w14:textId="4B17C2D0" w:rsidR="003148EE" w:rsidRPr="002C43F0" w:rsidRDefault="003148EE" w:rsidP="003148EE">
            <w:pPr>
              <w:spacing w:line="240" w:lineRule="auto"/>
              <w:ind w:firstLine="0"/>
              <w:jc w:val="center"/>
              <w:rPr>
                <w:sz w:val="20"/>
                <w:szCs w:val="20"/>
              </w:rPr>
            </w:pPr>
            <w:r w:rsidRPr="002C43F0">
              <w:rPr>
                <w:sz w:val="20"/>
                <w:szCs w:val="20"/>
              </w:rPr>
              <w:t>1.1.4.</w:t>
            </w:r>
          </w:p>
        </w:tc>
        <w:tc>
          <w:tcPr>
            <w:tcW w:w="1418" w:type="dxa"/>
            <w:shd w:val="clear" w:color="auto" w:fill="auto"/>
            <w:vAlign w:val="center"/>
          </w:tcPr>
          <w:p w14:paraId="42D5990B" w14:textId="386087E5" w:rsidR="003148EE" w:rsidRPr="002C43F0" w:rsidRDefault="003148EE" w:rsidP="003148EE">
            <w:pPr>
              <w:spacing w:line="240" w:lineRule="auto"/>
              <w:ind w:firstLine="0"/>
              <w:jc w:val="center"/>
              <w:rPr>
                <w:sz w:val="20"/>
                <w:szCs w:val="20"/>
              </w:rPr>
            </w:pPr>
            <w:r w:rsidRPr="002C43F0">
              <w:rPr>
                <w:sz w:val="20"/>
                <w:szCs w:val="20"/>
                <w:lang w:eastAsia="en-US"/>
              </w:rPr>
              <w:t xml:space="preserve">Mazākumtautību un </w:t>
            </w:r>
            <w:r>
              <w:rPr>
                <w:sz w:val="20"/>
                <w:szCs w:val="20"/>
                <w:lang w:eastAsia="en-US"/>
              </w:rPr>
              <w:t>sabiedrības saliedētības</w:t>
            </w:r>
            <w:r w:rsidRPr="002C43F0">
              <w:rPr>
                <w:sz w:val="20"/>
                <w:szCs w:val="20"/>
                <w:lang w:eastAsia="en-US"/>
              </w:rPr>
              <w:t xml:space="preserve"> programma</w:t>
            </w:r>
          </w:p>
        </w:tc>
        <w:tc>
          <w:tcPr>
            <w:tcW w:w="1276" w:type="dxa"/>
            <w:shd w:val="clear" w:color="auto" w:fill="auto"/>
            <w:vAlign w:val="center"/>
          </w:tcPr>
          <w:p w14:paraId="175D1E21" w14:textId="552A5E93" w:rsidR="003148EE" w:rsidRPr="002C43F0" w:rsidRDefault="003148EE" w:rsidP="003148EE">
            <w:pPr>
              <w:spacing w:line="240" w:lineRule="auto"/>
              <w:ind w:firstLine="0"/>
              <w:jc w:val="center"/>
              <w:rPr>
                <w:sz w:val="20"/>
                <w:szCs w:val="20"/>
              </w:rPr>
            </w:pPr>
            <w:r w:rsidRPr="002C43F0">
              <w:rPr>
                <w:sz w:val="20"/>
                <w:szCs w:val="20"/>
                <w:lang w:eastAsia="en-US"/>
              </w:rPr>
              <w:t>08.Sabiedrības integrācijas fonds</w:t>
            </w:r>
          </w:p>
        </w:tc>
        <w:tc>
          <w:tcPr>
            <w:tcW w:w="1843" w:type="dxa"/>
            <w:shd w:val="clear" w:color="auto" w:fill="auto"/>
            <w:vAlign w:val="center"/>
          </w:tcPr>
          <w:p w14:paraId="6A599760" w14:textId="41DD93FE" w:rsidR="003148EE" w:rsidRPr="002C43F0" w:rsidRDefault="003148EE" w:rsidP="003148EE">
            <w:pPr>
              <w:spacing w:line="240" w:lineRule="auto"/>
              <w:ind w:firstLine="0"/>
              <w:jc w:val="center"/>
              <w:rPr>
                <w:sz w:val="20"/>
                <w:szCs w:val="20"/>
              </w:rPr>
            </w:pPr>
            <w:r w:rsidRPr="002C43F0">
              <w:rPr>
                <w:sz w:val="20"/>
                <w:szCs w:val="20"/>
              </w:rPr>
              <w:t>05.00.00 NVO atbalsta un sabiedrības saliedētības programma</w:t>
            </w:r>
          </w:p>
        </w:tc>
        <w:tc>
          <w:tcPr>
            <w:tcW w:w="1134" w:type="dxa"/>
            <w:shd w:val="clear" w:color="auto" w:fill="auto"/>
            <w:vAlign w:val="center"/>
          </w:tcPr>
          <w:p w14:paraId="0A113158" w14:textId="7CA4295B" w:rsidR="003148EE" w:rsidRPr="002C43F0" w:rsidRDefault="003148EE" w:rsidP="003148EE">
            <w:pPr>
              <w:spacing w:line="240" w:lineRule="auto"/>
              <w:ind w:firstLine="0"/>
              <w:jc w:val="center"/>
              <w:rPr>
                <w:sz w:val="20"/>
                <w:szCs w:val="20"/>
                <w:lang w:eastAsia="en-US"/>
              </w:rPr>
            </w:pPr>
            <w:r w:rsidRPr="002C43F0">
              <w:rPr>
                <w:sz w:val="20"/>
                <w:szCs w:val="20"/>
                <w:lang w:eastAsia="en-US"/>
              </w:rPr>
              <w:t>31 303</w:t>
            </w:r>
          </w:p>
        </w:tc>
        <w:tc>
          <w:tcPr>
            <w:tcW w:w="1134" w:type="dxa"/>
            <w:shd w:val="clear" w:color="auto" w:fill="auto"/>
            <w:vAlign w:val="center"/>
          </w:tcPr>
          <w:p w14:paraId="509EACEC" w14:textId="40D37A79" w:rsidR="003148EE" w:rsidRPr="002C43F0" w:rsidRDefault="003148EE" w:rsidP="003148EE">
            <w:pPr>
              <w:spacing w:line="240" w:lineRule="auto"/>
              <w:ind w:firstLine="0"/>
              <w:jc w:val="center"/>
              <w:rPr>
                <w:sz w:val="20"/>
                <w:szCs w:val="20"/>
                <w:lang w:eastAsia="en-US"/>
              </w:rPr>
            </w:pPr>
            <w:r w:rsidRPr="002C43F0">
              <w:rPr>
                <w:sz w:val="20"/>
                <w:szCs w:val="20"/>
                <w:lang w:eastAsia="en-US"/>
              </w:rPr>
              <w:t>31 303</w:t>
            </w:r>
          </w:p>
        </w:tc>
        <w:tc>
          <w:tcPr>
            <w:tcW w:w="1134" w:type="dxa"/>
            <w:shd w:val="clear" w:color="auto" w:fill="auto"/>
            <w:vAlign w:val="center"/>
          </w:tcPr>
          <w:p w14:paraId="725CBD29" w14:textId="0C0E5BE3" w:rsidR="003148EE" w:rsidRPr="002C43F0" w:rsidRDefault="003148EE" w:rsidP="003148EE">
            <w:pPr>
              <w:spacing w:line="240" w:lineRule="auto"/>
              <w:ind w:firstLine="0"/>
              <w:jc w:val="center"/>
              <w:rPr>
                <w:sz w:val="20"/>
                <w:szCs w:val="20"/>
                <w:lang w:eastAsia="en-US"/>
              </w:rPr>
            </w:pPr>
            <w:r w:rsidRPr="002C43F0">
              <w:rPr>
                <w:sz w:val="20"/>
                <w:szCs w:val="20"/>
                <w:lang w:eastAsia="en-US"/>
              </w:rPr>
              <w:t>31 303</w:t>
            </w:r>
          </w:p>
        </w:tc>
        <w:tc>
          <w:tcPr>
            <w:tcW w:w="1276" w:type="dxa"/>
            <w:shd w:val="clear" w:color="auto" w:fill="auto"/>
            <w:vAlign w:val="center"/>
          </w:tcPr>
          <w:p w14:paraId="0E130473" w14:textId="1CE60971"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0A9E6F3F" w14:textId="05629D5F" w:rsidR="003148EE" w:rsidRPr="002C43F0" w:rsidRDefault="003148EE" w:rsidP="003148EE">
            <w:pPr>
              <w:spacing w:line="240" w:lineRule="auto"/>
              <w:ind w:firstLine="0"/>
              <w:jc w:val="center"/>
              <w:rPr>
                <w:sz w:val="20"/>
                <w:szCs w:val="20"/>
                <w:lang w:eastAsia="en-US"/>
              </w:rPr>
            </w:pPr>
            <w:r w:rsidRPr="002C43F0">
              <w:rPr>
                <w:sz w:val="20"/>
                <w:szCs w:val="20"/>
                <w:lang w:eastAsia="en-US"/>
              </w:rPr>
              <w:t>350 000</w:t>
            </w:r>
            <w:r w:rsidR="00AB5084" w:rsidRPr="002C43F0">
              <w:rPr>
                <w:rStyle w:val="FootnoteReference"/>
                <w:sz w:val="20"/>
                <w:szCs w:val="20"/>
                <w:lang w:eastAsia="en-US"/>
              </w:rPr>
              <w:footnoteReference w:id="116"/>
            </w:r>
          </w:p>
        </w:tc>
        <w:tc>
          <w:tcPr>
            <w:tcW w:w="1276" w:type="dxa"/>
            <w:vAlign w:val="center"/>
          </w:tcPr>
          <w:p w14:paraId="7B1E7197" w14:textId="2B3F9ADF" w:rsidR="003148EE" w:rsidRPr="002C43F0" w:rsidRDefault="003148EE" w:rsidP="003148EE">
            <w:pPr>
              <w:spacing w:line="240" w:lineRule="auto"/>
              <w:ind w:firstLine="0"/>
              <w:jc w:val="center"/>
              <w:rPr>
                <w:sz w:val="20"/>
                <w:szCs w:val="20"/>
                <w:lang w:eastAsia="en-US"/>
              </w:rPr>
            </w:pPr>
            <w:r w:rsidRPr="002C43F0">
              <w:rPr>
                <w:sz w:val="20"/>
                <w:szCs w:val="20"/>
                <w:lang w:eastAsia="en-US"/>
              </w:rPr>
              <w:t>350 000</w:t>
            </w:r>
            <w:r w:rsidRPr="002C43F0">
              <w:rPr>
                <w:sz w:val="20"/>
                <w:szCs w:val="20"/>
                <w:vertAlign w:val="superscript"/>
                <w:lang w:eastAsia="en-US"/>
              </w:rPr>
              <w:t>1</w:t>
            </w:r>
            <w:r>
              <w:rPr>
                <w:sz w:val="20"/>
                <w:szCs w:val="20"/>
                <w:vertAlign w:val="superscript"/>
                <w:lang w:eastAsia="en-US"/>
              </w:rPr>
              <w:t>1</w:t>
            </w:r>
            <w:r w:rsidR="00F03B37">
              <w:rPr>
                <w:sz w:val="20"/>
                <w:szCs w:val="20"/>
                <w:vertAlign w:val="superscript"/>
                <w:lang w:eastAsia="en-US"/>
              </w:rPr>
              <w:t>5</w:t>
            </w:r>
          </w:p>
        </w:tc>
        <w:tc>
          <w:tcPr>
            <w:tcW w:w="1418" w:type="dxa"/>
            <w:shd w:val="clear" w:color="auto" w:fill="auto"/>
            <w:vAlign w:val="center"/>
          </w:tcPr>
          <w:p w14:paraId="59F8A66A"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33151463" w14:textId="2B961D2C" w:rsidR="003148EE" w:rsidRPr="002C43F0" w:rsidRDefault="003148EE" w:rsidP="003148EE">
            <w:pPr>
              <w:spacing w:line="240" w:lineRule="auto"/>
              <w:ind w:firstLine="0"/>
              <w:jc w:val="center"/>
              <w:rPr>
                <w:sz w:val="20"/>
                <w:szCs w:val="20"/>
                <w:lang w:eastAsia="en-US"/>
              </w:rPr>
            </w:pPr>
            <w:r w:rsidRPr="002C43F0">
              <w:rPr>
                <w:sz w:val="20"/>
                <w:szCs w:val="20"/>
                <w:lang w:eastAsia="en-US"/>
              </w:rPr>
              <w:t>31 303</w:t>
            </w:r>
            <w:r w:rsidRPr="002C43F0">
              <w:rPr>
                <w:sz w:val="20"/>
                <w:szCs w:val="20"/>
                <w:vertAlign w:val="superscript"/>
                <w:lang w:eastAsia="en-US"/>
              </w:rPr>
              <w:t>1</w:t>
            </w:r>
            <w:r>
              <w:rPr>
                <w:sz w:val="20"/>
                <w:szCs w:val="20"/>
                <w:vertAlign w:val="superscript"/>
                <w:lang w:eastAsia="en-US"/>
              </w:rPr>
              <w:t>1</w:t>
            </w:r>
            <w:r w:rsidR="00F03B37">
              <w:rPr>
                <w:sz w:val="20"/>
                <w:szCs w:val="20"/>
                <w:vertAlign w:val="superscript"/>
                <w:lang w:eastAsia="en-US"/>
              </w:rPr>
              <w:t>5</w:t>
            </w:r>
          </w:p>
        </w:tc>
        <w:tc>
          <w:tcPr>
            <w:tcW w:w="1134" w:type="dxa"/>
            <w:shd w:val="clear" w:color="auto" w:fill="auto"/>
            <w:vAlign w:val="center"/>
          </w:tcPr>
          <w:p w14:paraId="4ABBF8AD" w14:textId="7E00D23C" w:rsidR="003148EE" w:rsidRPr="002C43F0" w:rsidRDefault="003148EE" w:rsidP="003148EE">
            <w:pPr>
              <w:spacing w:line="240" w:lineRule="auto"/>
              <w:ind w:firstLine="0"/>
              <w:jc w:val="center"/>
              <w:rPr>
                <w:sz w:val="20"/>
                <w:szCs w:val="20"/>
                <w:lang w:eastAsia="en-US"/>
              </w:rPr>
            </w:pPr>
          </w:p>
        </w:tc>
      </w:tr>
      <w:tr w:rsidR="003148EE" w:rsidRPr="002C43F0" w14:paraId="1BB4AC5D" w14:textId="77777777" w:rsidTr="000968E4">
        <w:trPr>
          <w:trHeight w:val="557"/>
        </w:trPr>
        <w:tc>
          <w:tcPr>
            <w:tcW w:w="567" w:type="dxa"/>
            <w:shd w:val="clear" w:color="auto" w:fill="auto"/>
            <w:noWrap/>
          </w:tcPr>
          <w:p w14:paraId="20A0FA12" w14:textId="37B3AAC6" w:rsidR="003148EE" w:rsidRPr="002C43F0" w:rsidRDefault="003148EE" w:rsidP="003148EE">
            <w:pPr>
              <w:spacing w:line="240" w:lineRule="auto"/>
              <w:ind w:firstLine="0"/>
              <w:jc w:val="center"/>
              <w:rPr>
                <w:sz w:val="20"/>
                <w:szCs w:val="20"/>
              </w:rPr>
            </w:pPr>
            <w:r w:rsidRPr="002C43F0">
              <w:rPr>
                <w:sz w:val="20"/>
                <w:szCs w:val="20"/>
              </w:rPr>
              <w:t>1.1.5.</w:t>
            </w:r>
          </w:p>
        </w:tc>
        <w:tc>
          <w:tcPr>
            <w:tcW w:w="1418" w:type="dxa"/>
            <w:shd w:val="clear" w:color="auto" w:fill="auto"/>
            <w:vAlign w:val="center"/>
          </w:tcPr>
          <w:p w14:paraId="5AA64BA5" w14:textId="02AB2F7F" w:rsidR="003148EE" w:rsidRPr="002C43F0" w:rsidRDefault="003148EE" w:rsidP="003148EE">
            <w:pPr>
              <w:spacing w:line="240" w:lineRule="auto"/>
              <w:ind w:firstLine="0"/>
              <w:jc w:val="center"/>
              <w:rPr>
                <w:sz w:val="20"/>
                <w:szCs w:val="20"/>
                <w:lang w:eastAsia="en-US"/>
              </w:rPr>
            </w:pPr>
            <w:r w:rsidRPr="002C43F0">
              <w:rPr>
                <w:rFonts w:eastAsia="Calibri" w:cs="Arial"/>
                <w:sz w:val="20"/>
                <w:szCs w:val="20"/>
                <w:lang w:eastAsia="en-US"/>
              </w:rPr>
              <w:t>Pastāvīgs dialogs ar sabiedrību par nacionālo identitāti un piederību</w:t>
            </w:r>
          </w:p>
        </w:tc>
        <w:tc>
          <w:tcPr>
            <w:tcW w:w="1276" w:type="dxa"/>
            <w:shd w:val="clear" w:color="auto" w:fill="auto"/>
            <w:vAlign w:val="center"/>
          </w:tcPr>
          <w:p w14:paraId="38B0E13E" w14:textId="0053878A"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tcPr>
          <w:p w14:paraId="74BDDB5E" w14:textId="2DAC9351"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tcPr>
          <w:p w14:paraId="329588CE"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DAE10CB"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09C6F9F1"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137F9BFF" w14:textId="0D6322C8"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21903CB6" w14:textId="051A0AE1" w:rsidR="003148EE" w:rsidRPr="002C43F0" w:rsidRDefault="003148EE" w:rsidP="003148EE">
            <w:pPr>
              <w:spacing w:line="240" w:lineRule="auto"/>
              <w:ind w:firstLine="0"/>
              <w:jc w:val="center"/>
              <w:rPr>
                <w:sz w:val="20"/>
                <w:szCs w:val="20"/>
                <w:lang w:eastAsia="en-US"/>
              </w:rPr>
            </w:pPr>
            <w:r w:rsidRPr="002C43F0">
              <w:rPr>
                <w:sz w:val="20"/>
                <w:szCs w:val="20"/>
                <w:lang w:eastAsia="en-US"/>
              </w:rPr>
              <w:t>50 500</w:t>
            </w:r>
            <w:r w:rsidR="00AB5084" w:rsidRPr="002C43F0">
              <w:rPr>
                <w:rStyle w:val="FootnoteReference"/>
                <w:sz w:val="20"/>
                <w:szCs w:val="20"/>
                <w:lang w:eastAsia="en-US"/>
              </w:rPr>
              <w:footnoteReference w:id="117"/>
            </w:r>
          </w:p>
        </w:tc>
        <w:tc>
          <w:tcPr>
            <w:tcW w:w="1276" w:type="dxa"/>
            <w:vAlign w:val="center"/>
          </w:tcPr>
          <w:p w14:paraId="3575D900" w14:textId="030EC4EA" w:rsidR="003148EE" w:rsidRPr="002C43F0" w:rsidRDefault="003148EE" w:rsidP="003148EE">
            <w:pPr>
              <w:spacing w:line="240" w:lineRule="auto"/>
              <w:ind w:firstLine="0"/>
              <w:jc w:val="center"/>
              <w:rPr>
                <w:sz w:val="20"/>
                <w:szCs w:val="20"/>
                <w:lang w:eastAsia="en-US"/>
              </w:rPr>
            </w:pPr>
            <w:r w:rsidRPr="002C43F0">
              <w:rPr>
                <w:sz w:val="20"/>
                <w:szCs w:val="20"/>
                <w:lang w:eastAsia="en-US"/>
              </w:rPr>
              <w:t>50 500</w:t>
            </w:r>
            <w:r w:rsidRPr="002C43F0">
              <w:rPr>
                <w:sz w:val="20"/>
                <w:szCs w:val="20"/>
                <w:vertAlign w:val="superscript"/>
                <w:lang w:eastAsia="en-US"/>
              </w:rPr>
              <w:t>1</w:t>
            </w:r>
            <w:r>
              <w:rPr>
                <w:sz w:val="20"/>
                <w:szCs w:val="20"/>
                <w:vertAlign w:val="superscript"/>
                <w:lang w:eastAsia="en-US"/>
              </w:rPr>
              <w:t>1</w:t>
            </w:r>
            <w:r w:rsidR="00F03B37">
              <w:rPr>
                <w:sz w:val="20"/>
                <w:szCs w:val="20"/>
                <w:vertAlign w:val="superscript"/>
                <w:lang w:eastAsia="en-US"/>
              </w:rPr>
              <w:t>6</w:t>
            </w:r>
          </w:p>
        </w:tc>
        <w:tc>
          <w:tcPr>
            <w:tcW w:w="1418" w:type="dxa"/>
            <w:shd w:val="clear" w:color="auto" w:fill="auto"/>
            <w:vAlign w:val="center"/>
          </w:tcPr>
          <w:p w14:paraId="0512A866"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37D30AE6" w14:textId="1CA6B5AC" w:rsidR="003148EE" w:rsidRPr="002C43F0" w:rsidRDefault="003148EE" w:rsidP="003148EE">
            <w:pPr>
              <w:spacing w:line="240" w:lineRule="auto"/>
              <w:ind w:firstLine="0"/>
              <w:jc w:val="center"/>
              <w:rPr>
                <w:sz w:val="20"/>
                <w:szCs w:val="20"/>
                <w:lang w:eastAsia="en-US"/>
              </w:rPr>
            </w:pPr>
            <w:r w:rsidRPr="002C43F0">
              <w:rPr>
                <w:sz w:val="20"/>
                <w:szCs w:val="20"/>
                <w:lang w:eastAsia="en-US"/>
              </w:rPr>
              <w:t>50 500</w:t>
            </w:r>
            <w:r w:rsidRPr="002C43F0">
              <w:rPr>
                <w:sz w:val="20"/>
                <w:szCs w:val="20"/>
                <w:vertAlign w:val="superscript"/>
                <w:lang w:eastAsia="en-US"/>
              </w:rPr>
              <w:t>1</w:t>
            </w:r>
            <w:r>
              <w:rPr>
                <w:sz w:val="20"/>
                <w:szCs w:val="20"/>
                <w:vertAlign w:val="superscript"/>
                <w:lang w:eastAsia="en-US"/>
              </w:rPr>
              <w:t>1</w:t>
            </w:r>
            <w:r w:rsidR="00F03B37">
              <w:rPr>
                <w:sz w:val="20"/>
                <w:szCs w:val="20"/>
                <w:vertAlign w:val="superscript"/>
                <w:lang w:eastAsia="en-US"/>
              </w:rPr>
              <w:t>6</w:t>
            </w:r>
          </w:p>
        </w:tc>
        <w:tc>
          <w:tcPr>
            <w:tcW w:w="1134" w:type="dxa"/>
            <w:shd w:val="clear" w:color="auto" w:fill="auto"/>
            <w:vAlign w:val="center"/>
          </w:tcPr>
          <w:p w14:paraId="3655FC16" w14:textId="77777777" w:rsidR="003148EE" w:rsidRPr="002C43F0" w:rsidRDefault="003148EE" w:rsidP="003148EE">
            <w:pPr>
              <w:spacing w:line="240" w:lineRule="auto"/>
              <w:ind w:firstLine="0"/>
              <w:jc w:val="center"/>
              <w:rPr>
                <w:sz w:val="20"/>
                <w:szCs w:val="20"/>
                <w:lang w:eastAsia="en-US"/>
              </w:rPr>
            </w:pPr>
          </w:p>
        </w:tc>
      </w:tr>
      <w:tr w:rsidR="003148EE" w:rsidRPr="002C43F0" w14:paraId="2A875301" w14:textId="77777777" w:rsidTr="000968E4">
        <w:trPr>
          <w:trHeight w:val="557"/>
        </w:trPr>
        <w:tc>
          <w:tcPr>
            <w:tcW w:w="567" w:type="dxa"/>
            <w:shd w:val="clear" w:color="auto" w:fill="auto"/>
            <w:noWrap/>
          </w:tcPr>
          <w:p w14:paraId="62898457" w14:textId="09FAEA19" w:rsidR="003148EE" w:rsidRPr="002C43F0" w:rsidRDefault="003148EE" w:rsidP="003148EE">
            <w:pPr>
              <w:spacing w:line="240" w:lineRule="auto"/>
              <w:ind w:firstLine="0"/>
              <w:jc w:val="center"/>
              <w:rPr>
                <w:sz w:val="20"/>
                <w:szCs w:val="20"/>
              </w:rPr>
            </w:pPr>
            <w:r w:rsidRPr="002C43F0">
              <w:rPr>
                <w:sz w:val="20"/>
                <w:szCs w:val="20"/>
              </w:rPr>
              <w:lastRenderedPageBreak/>
              <w:t>1.1.6.</w:t>
            </w:r>
          </w:p>
        </w:tc>
        <w:tc>
          <w:tcPr>
            <w:tcW w:w="1418" w:type="dxa"/>
            <w:shd w:val="clear" w:color="auto" w:fill="auto"/>
            <w:vAlign w:val="center"/>
          </w:tcPr>
          <w:p w14:paraId="50A6E60E" w14:textId="481D7F94" w:rsidR="003148EE" w:rsidRPr="002C43F0" w:rsidRDefault="003148EE" w:rsidP="003148EE">
            <w:pPr>
              <w:spacing w:line="240" w:lineRule="auto"/>
              <w:ind w:firstLine="0"/>
              <w:jc w:val="center"/>
              <w:rPr>
                <w:rFonts w:eastAsia="Calibri" w:cs="Arial"/>
                <w:sz w:val="20"/>
                <w:szCs w:val="20"/>
                <w:lang w:eastAsia="en-US"/>
              </w:rPr>
            </w:pPr>
            <w:r w:rsidRPr="002C43F0">
              <w:rPr>
                <w:rFonts w:eastAsia="Calibri" w:cs="Arial"/>
                <w:sz w:val="20"/>
                <w:szCs w:val="20"/>
                <w:lang w:eastAsia="en-US"/>
              </w:rPr>
              <w:t>Atbalsta programma iedzīvotāju sadarbībai kopienās (pilotprojekts)</w:t>
            </w:r>
          </w:p>
        </w:tc>
        <w:tc>
          <w:tcPr>
            <w:tcW w:w="1276" w:type="dxa"/>
            <w:shd w:val="clear" w:color="auto" w:fill="auto"/>
            <w:vAlign w:val="center"/>
          </w:tcPr>
          <w:p w14:paraId="2DD488DE" w14:textId="6055BF94" w:rsidR="003148EE" w:rsidRPr="002C43F0" w:rsidRDefault="003148EE" w:rsidP="003148EE">
            <w:pPr>
              <w:spacing w:line="240" w:lineRule="auto"/>
              <w:ind w:firstLine="0"/>
              <w:jc w:val="center"/>
              <w:rPr>
                <w:sz w:val="20"/>
                <w:szCs w:val="20"/>
                <w:lang w:eastAsia="en-US"/>
              </w:rPr>
            </w:pPr>
            <w:r w:rsidRPr="002C43F0">
              <w:rPr>
                <w:sz w:val="20"/>
                <w:szCs w:val="20"/>
                <w:lang w:eastAsia="en-US"/>
              </w:rPr>
              <w:t>08.Sabiedrības integrācijas fonds</w:t>
            </w:r>
          </w:p>
        </w:tc>
        <w:tc>
          <w:tcPr>
            <w:tcW w:w="1843" w:type="dxa"/>
            <w:shd w:val="clear" w:color="auto" w:fill="auto"/>
            <w:vAlign w:val="center"/>
          </w:tcPr>
          <w:p w14:paraId="4D93880F" w14:textId="6C833E27" w:rsidR="003148EE" w:rsidRPr="002C43F0" w:rsidRDefault="003148EE" w:rsidP="003148EE">
            <w:pPr>
              <w:spacing w:line="240" w:lineRule="auto"/>
              <w:ind w:firstLine="0"/>
              <w:jc w:val="center"/>
              <w:rPr>
                <w:sz w:val="20"/>
                <w:szCs w:val="20"/>
                <w:lang w:eastAsia="en-US"/>
              </w:rPr>
            </w:pPr>
            <w:r w:rsidRPr="002C43F0">
              <w:rPr>
                <w:sz w:val="20"/>
                <w:szCs w:val="20"/>
              </w:rPr>
              <w:t>05.00.00 NVO atbalsta un sabiedrības saliedētības programma</w:t>
            </w:r>
          </w:p>
        </w:tc>
        <w:tc>
          <w:tcPr>
            <w:tcW w:w="1134" w:type="dxa"/>
            <w:shd w:val="clear" w:color="auto" w:fill="auto"/>
            <w:vAlign w:val="center"/>
          </w:tcPr>
          <w:p w14:paraId="2FD7985E"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7CFD1DB8"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156A184D"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1C0F9FA3" w14:textId="64A30B43"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1E6BE797" w14:textId="67FEA647" w:rsidR="003148EE" w:rsidRPr="002C43F0" w:rsidRDefault="003148EE" w:rsidP="003148EE">
            <w:pPr>
              <w:spacing w:line="240" w:lineRule="auto"/>
              <w:ind w:firstLine="0"/>
              <w:jc w:val="center"/>
              <w:rPr>
                <w:sz w:val="20"/>
                <w:szCs w:val="20"/>
                <w:lang w:eastAsia="en-US"/>
              </w:rPr>
            </w:pPr>
            <w:r w:rsidRPr="002C43F0">
              <w:rPr>
                <w:sz w:val="20"/>
                <w:szCs w:val="20"/>
                <w:lang w:eastAsia="en-US"/>
              </w:rPr>
              <w:t>110 000</w:t>
            </w:r>
            <w:r w:rsidR="00AB5084" w:rsidRPr="002C43F0">
              <w:rPr>
                <w:rStyle w:val="FootnoteReference"/>
                <w:sz w:val="20"/>
                <w:szCs w:val="20"/>
                <w:lang w:eastAsia="en-US"/>
              </w:rPr>
              <w:footnoteReference w:id="118"/>
            </w:r>
          </w:p>
        </w:tc>
        <w:tc>
          <w:tcPr>
            <w:tcW w:w="1276" w:type="dxa"/>
            <w:vAlign w:val="center"/>
          </w:tcPr>
          <w:p w14:paraId="2CA04840" w14:textId="4C0B5C83" w:rsidR="003148EE" w:rsidRPr="002C43F0" w:rsidRDefault="003148EE" w:rsidP="003148EE">
            <w:pPr>
              <w:spacing w:line="240" w:lineRule="auto"/>
              <w:ind w:firstLine="0"/>
              <w:jc w:val="center"/>
              <w:rPr>
                <w:sz w:val="20"/>
                <w:szCs w:val="20"/>
                <w:lang w:eastAsia="en-US"/>
              </w:rPr>
            </w:pPr>
            <w:r w:rsidRPr="002C43F0">
              <w:rPr>
                <w:sz w:val="20"/>
                <w:szCs w:val="20"/>
                <w:lang w:eastAsia="en-US"/>
              </w:rPr>
              <w:t>110 000</w:t>
            </w:r>
            <w:r w:rsidRPr="002C43F0">
              <w:rPr>
                <w:sz w:val="20"/>
                <w:szCs w:val="20"/>
                <w:vertAlign w:val="superscript"/>
                <w:lang w:eastAsia="en-US"/>
              </w:rPr>
              <w:t>1</w:t>
            </w:r>
            <w:r>
              <w:rPr>
                <w:sz w:val="20"/>
                <w:szCs w:val="20"/>
                <w:vertAlign w:val="superscript"/>
                <w:lang w:eastAsia="en-US"/>
              </w:rPr>
              <w:t>1</w:t>
            </w:r>
            <w:r w:rsidR="00F03B37">
              <w:rPr>
                <w:sz w:val="20"/>
                <w:szCs w:val="20"/>
                <w:vertAlign w:val="superscript"/>
                <w:lang w:eastAsia="en-US"/>
              </w:rPr>
              <w:t>7</w:t>
            </w:r>
          </w:p>
        </w:tc>
        <w:tc>
          <w:tcPr>
            <w:tcW w:w="1418" w:type="dxa"/>
            <w:shd w:val="clear" w:color="auto" w:fill="auto"/>
            <w:vAlign w:val="center"/>
          </w:tcPr>
          <w:p w14:paraId="1C00822A" w14:textId="6E11EFC9"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5A8E409A" w14:textId="05538981" w:rsidR="003148EE" w:rsidRPr="002C43F0" w:rsidRDefault="003148EE" w:rsidP="003148EE">
            <w:pPr>
              <w:spacing w:line="240" w:lineRule="auto"/>
              <w:ind w:firstLine="0"/>
              <w:jc w:val="center"/>
              <w:rPr>
                <w:sz w:val="20"/>
                <w:szCs w:val="20"/>
                <w:lang w:eastAsia="en-US"/>
              </w:rPr>
            </w:pPr>
            <w:r w:rsidRPr="002C43F0">
              <w:rPr>
                <w:sz w:val="20"/>
                <w:szCs w:val="20"/>
                <w:lang w:eastAsia="en-US"/>
              </w:rPr>
              <w:t>110 000</w:t>
            </w:r>
            <w:r w:rsidRPr="002C43F0">
              <w:rPr>
                <w:sz w:val="20"/>
                <w:szCs w:val="20"/>
                <w:vertAlign w:val="superscript"/>
                <w:lang w:eastAsia="en-US"/>
              </w:rPr>
              <w:t>1</w:t>
            </w:r>
            <w:r>
              <w:rPr>
                <w:sz w:val="20"/>
                <w:szCs w:val="20"/>
                <w:vertAlign w:val="superscript"/>
                <w:lang w:eastAsia="en-US"/>
              </w:rPr>
              <w:t>1</w:t>
            </w:r>
            <w:r w:rsidR="00F03B37">
              <w:rPr>
                <w:sz w:val="20"/>
                <w:szCs w:val="20"/>
                <w:vertAlign w:val="superscript"/>
                <w:lang w:eastAsia="en-US"/>
              </w:rPr>
              <w:t>7</w:t>
            </w:r>
          </w:p>
        </w:tc>
        <w:tc>
          <w:tcPr>
            <w:tcW w:w="1134" w:type="dxa"/>
            <w:shd w:val="clear" w:color="auto" w:fill="auto"/>
            <w:vAlign w:val="center"/>
          </w:tcPr>
          <w:p w14:paraId="1E512864" w14:textId="77777777" w:rsidR="003148EE" w:rsidRPr="002C43F0" w:rsidRDefault="003148EE" w:rsidP="003148EE">
            <w:pPr>
              <w:spacing w:line="240" w:lineRule="auto"/>
              <w:ind w:firstLine="0"/>
              <w:jc w:val="center"/>
              <w:rPr>
                <w:sz w:val="20"/>
                <w:szCs w:val="20"/>
                <w:lang w:eastAsia="en-US"/>
              </w:rPr>
            </w:pPr>
          </w:p>
        </w:tc>
      </w:tr>
      <w:tr w:rsidR="003148EE" w:rsidRPr="002C43F0" w14:paraId="3AEC87E9" w14:textId="77777777" w:rsidTr="000968E4">
        <w:trPr>
          <w:trHeight w:val="2410"/>
        </w:trPr>
        <w:tc>
          <w:tcPr>
            <w:tcW w:w="567" w:type="dxa"/>
            <w:shd w:val="clear" w:color="auto" w:fill="auto"/>
            <w:noWrap/>
            <w:vAlign w:val="center"/>
            <w:hideMark/>
          </w:tcPr>
          <w:p w14:paraId="4028F7D7"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1.2.1.</w:t>
            </w:r>
          </w:p>
        </w:tc>
        <w:tc>
          <w:tcPr>
            <w:tcW w:w="1418" w:type="dxa"/>
            <w:shd w:val="clear" w:color="auto" w:fill="auto"/>
            <w:vAlign w:val="center"/>
            <w:hideMark/>
          </w:tcPr>
          <w:p w14:paraId="7EB8C03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Latviešu valodas lietošanas veicināšanas programma „Bērnu, jauniešu un vecāku žūrija”</w:t>
            </w:r>
          </w:p>
        </w:tc>
        <w:tc>
          <w:tcPr>
            <w:tcW w:w="1276" w:type="dxa"/>
            <w:shd w:val="clear" w:color="auto" w:fill="auto"/>
            <w:vAlign w:val="center"/>
            <w:hideMark/>
          </w:tcPr>
          <w:p w14:paraId="10B28793"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2C07CF78" w14:textId="05C5D272"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42AF09D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42 967</w:t>
            </w:r>
          </w:p>
        </w:tc>
        <w:tc>
          <w:tcPr>
            <w:tcW w:w="1134" w:type="dxa"/>
            <w:shd w:val="clear" w:color="auto" w:fill="auto"/>
            <w:vAlign w:val="center"/>
            <w:hideMark/>
          </w:tcPr>
          <w:p w14:paraId="5019F98A"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42 967</w:t>
            </w:r>
          </w:p>
        </w:tc>
        <w:tc>
          <w:tcPr>
            <w:tcW w:w="1134" w:type="dxa"/>
            <w:shd w:val="clear" w:color="auto" w:fill="auto"/>
            <w:vAlign w:val="center"/>
            <w:hideMark/>
          </w:tcPr>
          <w:p w14:paraId="0F86FAF4" w14:textId="34A9671E" w:rsidR="003148EE" w:rsidRPr="002C43F0" w:rsidRDefault="003148EE" w:rsidP="003148EE">
            <w:pPr>
              <w:spacing w:line="240" w:lineRule="auto"/>
              <w:ind w:firstLine="0"/>
              <w:jc w:val="center"/>
              <w:rPr>
                <w:sz w:val="20"/>
                <w:szCs w:val="20"/>
                <w:lang w:eastAsia="en-US"/>
              </w:rPr>
            </w:pPr>
            <w:r w:rsidRPr="002C43F0">
              <w:rPr>
                <w:sz w:val="20"/>
                <w:szCs w:val="20"/>
                <w:lang w:eastAsia="en-US"/>
              </w:rPr>
              <w:t>42 967 </w:t>
            </w:r>
          </w:p>
        </w:tc>
        <w:tc>
          <w:tcPr>
            <w:tcW w:w="1276" w:type="dxa"/>
            <w:shd w:val="clear" w:color="auto" w:fill="auto"/>
            <w:vAlign w:val="center"/>
            <w:hideMark/>
          </w:tcPr>
          <w:p w14:paraId="513F1D1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p w14:paraId="78492775" w14:textId="77777777" w:rsidR="003148EE" w:rsidRPr="002C43F0" w:rsidRDefault="003148EE" w:rsidP="003148EE">
            <w:pPr>
              <w:spacing w:line="240" w:lineRule="auto"/>
              <w:jc w:val="center"/>
              <w:rPr>
                <w:sz w:val="20"/>
                <w:szCs w:val="20"/>
                <w:lang w:eastAsia="en-US"/>
              </w:rPr>
            </w:pPr>
            <w:r w:rsidRPr="002C43F0">
              <w:rPr>
                <w:sz w:val="20"/>
                <w:szCs w:val="20"/>
                <w:lang w:eastAsia="en-US"/>
              </w:rPr>
              <w:t> </w:t>
            </w:r>
          </w:p>
          <w:p w14:paraId="10CB5E42" w14:textId="7D4C6EF2"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p w14:paraId="28EED655" w14:textId="64EBD248" w:rsidR="003148EE" w:rsidRPr="002C43F0" w:rsidRDefault="003148EE" w:rsidP="003148EE">
            <w:pPr>
              <w:spacing w:line="240" w:lineRule="auto"/>
              <w:jc w:val="center"/>
              <w:rPr>
                <w:sz w:val="20"/>
                <w:szCs w:val="20"/>
                <w:lang w:eastAsia="en-US"/>
              </w:rPr>
            </w:pPr>
            <w:r w:rsidRPr="002C43F0">
              <w:rPr>
                <w:sz w:val="20"/>
                <w:szCs w:val="20"/>
                <w:lang w:eastAsia="en-US"/>
              </w:rPr>
              <w:t> </w:t>
            </w:r>
          </w:p>
        </w:tc>
        <w:tc>
          <w:tcPr>
            <w:tcW w:w="1275" w:type="dxa"/>
            <w:shd w:val="clear" w:color="auto" w:fill="auto"/>
            <w:vAlign w:val="center"/>
            <w:hideMark/>
          </w:tcPr>
          <w:p w14:paraId="760E0B5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p w14:paraId="6DA13EFC" w14:textId="13D59C3D" w:rsidR="003148EE" w:rsidRPr="002C43F0" w:rsidRDefault="003148EE" w:rsidP="003148EE">
            <w:pPr>
              <w:spacing w:line="240" w:lineRule="auto"/>
              <w:jc w:val="center"/>
              <w:rPr>
                <w:sz w:val="20"/>
                <w:szCs w:val="20"/>
                <w:lang w:eastAsia="en-US"/>
              </w:rPr>
            </w:pPr>
            <w:r w:rsidRPr="002C43F0">
              <w:rPr>
                <w:sz w:val="20"/>
                <w:szCs w:val="20"/>
                <w:lang w:eastAsia="en-US"/>
              </w:rPr>
              <w:t> </w:t>
            </w:r>
          </w:p>
        </w:tc>
        <w:tc>
          <w:tcPr>
            <w:tcW w:w="1276" w:type="dxa"/>
          </w:tcPr>
          <w:p w14:paraId="5BF95C58"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hideMark/>
          </w:tcPr>
          <w:p w14:paraId="05CA4196" w14:textId="4294A7E2"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p w14:paraId="5DFA4E05" w14:textId="3B42CC78" w:rsidR="003148EE" w:rsidRPr="002C43F0" w:rsidRDefault="003148EE" w:rsidP="003148EE">
            <w:pPr>
              <w:spacing w:line="240" w:lineRule="auto"/>
              <w:jc w:val="center"/>
              <w:rPr>
                <w:sz w:val="20"/>
                <w:szCs w:val="20"/>
                <w:lang w:eastAsia="en-US"/>
              </w:rPr>
            </w:pPr>
            <w:r w:rsidRPr="002C43F0">
              <w:rPr>
                <w:sz w:val="20"/>
                <w:szCs w:val="20"/>
                <w:lang w:eastAsia="en-US"/>
              </w:rPr>
              <w:t> </w:t>
            </w:r>
          </w:p>
        </w:tc>
        <w:tc>
          <w:tcPr>
            <w:tcW w:w="1417" w:type="dxa"/>
            <w:shd w:val="clear" w:color="auto" w:fill="auto"/>
            <w:vAlign w:val="center"/>
            <w:hideMark/>
          </w:tcPr>
          <w:p w14:paraId="606C116D"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p w14:paraId="668FF50C" w14:textId="2CE57113" w:rsidR="003148EE" w:rsidRPr="002C43F0" w:rsidRDefault="003148EE" w:rsidP="003148EE">
            <w:pPr>
              <w:spacing w:line="240" w:lineRule="auto"/>
              <w:jc w:val="center"/>
              <w:rPr>
                <w:sz w:val="20"/>
                <w:szCs w:val="20"/>
                <w:lang w:eastAsia="en-US"/>
              </w:rPr>
            </w:pPr>
            <w:r w:rsidRPr="002C43F0">
              <w:rPr>
                <w:sz w:val="20"/>
                <w:szCs w:val="20"/>
                <w:lang w:eastAsia="en-US"/>
              </w:rPr>
              <w:t> </w:t>
            </w:r>
          </w:p>
        </w:tc>
        <w:tc>
          <w:tcPr>
            <w:tcW w:w="1134" w:type="dxa"/>
            <w:shd w:val="clear" w:color="auto" w:fill="auto"/>
            <w:vAlign w:val="center"/>
            <w:hideMark/>
          </w:tcPr>
          <w:p w14:paraId="235C9361"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p w14:paraId="3BB8C864" w14:textId="318EBD31" w:rsidR="003148EE" w:rsidRPr="002C43F0" w:rsidRDefault="003148EE" w:rsidP="003148EE">
            <w:pPr>
              <w:spacing w:line="240" w:lineRule="auto"/>
              <w:jc w:val="center"/>
              <w:rPr>
                <w:sz w:val="20"/>
                <w:szCs w:val="20"/>
                <w:lang w:eastAsia="en-US"/>
              </w:rPr>
            </w:pPr>
            <w:r w:rsidRPr="002C43F0">
              <w:rPr>
                <w:sz w:val="20"/>
                <w:szCs w:val="20"/>
                <w:lang w:eastAsia="en-US"/>
              </w:rPr>
              <w:t> </w:t>
            </w:r>
          </w:p>
        </w:tc>
      </w:tr>
      <w:tr w:rsidR="003148EE" w:rsidRPr="002C43F0" w14:paraId="6FAC5717" w14:textId="77777777" w:rsidTr="000968E4">
        <w:trPr>
          <w:trHeight w:val="2410"/>
        </w:trPr>
        <w:tc>
          <w:tcPr>
            <w:tcW w:w="567" w:type="dxa"/>
            <w:shd w:val="clear" w:color="auto" w:fill="auto"/>
            <w:noWrap/>
            <w:vAlign w:val="center"/>
          </w:tcPr>
          <w:p w14:paraId="25EAA31F" w14:textId="13FBF370" w:rsidR="003148EE" w:rsidRPr="002C43F0" w:rsidRDefault="003148EE" w:rsidP="003148EE">
            <w:pPr>
              <w:spacing w:line="240" w:lineRule="auto"/>
              <w:ind w:firstLine="0"/>
              <w:jc w:val="center"/>
              <w:rPr>
                <w:sz w:val="20"/>
                <w:szCs w:val="20"/>
                <w:lang w:eastAsia="en-US"/>
              </w:rPr>
            </w:pPr>
            <w:r w:rsidRPr="002C43F0">
              <w:rPr>
                <w:sz w:val="20"/>
                <w:szCs w:val="20"/>
                <w:lang w:eastAsia="en-US"/>
              </w:rPr>
              <w:t>1.2.2.</w:t>
            </w:r>
          </w:p>
        </w:tc>
        <w:tc>
          <w:tcPr>
            <w:tcW w:w="1418" w:type="dxa"/>
            <w:shd w:val="clear" w:color="auto" w:fill="auto"/>
            <w:vAlign w:val="center"/>
          </w:tcPr>
          <w:p w14:paraId="54A90FC5" w14:textId="77777777" w:rsidR="003148EE" w:rsidRPr="002C43F0" w:rsidRDefault="003148EE" w:rsidP="003148EE">
            <w:pPr>
              <w:spacing w:line="240" w:lineRule="auto"/>
              <w:ind w:firstLine="0"/>
              <w:rPr>
                <w:sz w:val="20"/>
                <w:szCs w:val="20"/>
              </w:rPr>
            </w:pPr>
            <w:r w:rsidRPr="002C43F0">
              <w:rPr>
                <w:rFonts w:eastAsia="Calibri" w:cs="Arial"/>
                <w:sz w:val="20"/>
                <w:szCs w:val="20"/>
                <w:lang w:eastAsia="en-US"/>
              </w:rPr>
              <w:t>Veicināt latviešu valodas lietojumu ikdienas saziņā un nodrošināt iespēju Latvijas iedzīvotājiem un ārzemniekiem apgūt latviešu valodu noteiktā zināšanu līmenī, izveidojot</w:t>
            </w:r>
            <w:r w:rsidRPr="002C43F0">
              <w:rPr>
                <w:sz w:val="20"/>
                <w:szCs w:val="20"/>
              </w:rPr>
              <w:t xml:space="preserve"> </w:t>
            </w:r>
            <w:r w:rsidRPr="002C43F0">
              <w:rPr>
                <w:sz w:val="20"/>
                <w:szCs w:val="20"/>
              </w:rPr>
              <w:lastRenderedPageBreak/>
              <w:t>efektīvu, koordinētu un vadītu valsts valodas apguves sistēmu.</w:t>
            </w:r>
            <w:r w:rsidRPr="002C43F0">
              <w:rPr>
                <w:rStyle w:val="FootnoteReference"/>
                <w:sz w:val="20"/>
                <w:szCs w:val="20"/>
              </w:rPr>
              <w:t xml:space="preserve"> </w:t>
            </w:r>
            <w:r w:rsidRPr="002C43F0">
              <w:rPr>
                <w:rStyle w:val="FootnoteReference"/>
                <w:sz w:val="20"/>
                <w:szCs w:val="20"/>
              </w:rPr>
              <w:footnoteReference w:id="119"/>
            </w:r>
          </w:p>
          <w:p w14:paraId="358098E1"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2175C78E" w14:textId="7E1EEEB3" w:rsidR="003148EE" w:rsidRPr="002C43F0" w:rsidRDefault="003148EE" w:rsidP="003148EE">
            <w:pPr>
              <w:spacing w:line="240" w:lineRule="auto"/>
              <w:ind w:firstLine="0"/>
              <w:jc w:val="center"/>
              <w:rPr>
                <w:sz w:val="20"/>
                <w:szCs w:val="20"/>
                <w:lang w:eastAsia="en-US"/>
              </w:rPr>
            </w:pPr>
            <w:r w:rsidRPr="002C43F0">
              <w:rPr>
                <w:sz w:val="20"/>
                <w:szCs w:val="20"/>
                <w:lang w:eastAsia="en-US"/>
              </w:rPr>
              <w:lastRenderedPageBreak/>
              <w:t>08.Sabiedrības integrācijas fonds</w:t>
            </w:r>
          </w:p>
        </w:tc>
        <w:tc>
          <w:tcPr>
            <w:tcW w:w="1843" w:type="dxa"/>
            <w:shd w:val="clear" w:color="auto" w:fill="auto"/>
            <w:vAlign w:val="center"/>
          </w:tcPr>
          <w:p w14:paraId="3E7567EE" w14:textId="01F457EE" w:rsidR="003148EE" w:rsidRPr="002C43F0" w:rsidRDefault="003148EE" w:rsidP="003148EE">
            <w:pPr>
              <w:spacing w:line="240" w:lineRule="auto"/>
              <w:ind w:firstLine="0"/>
              <w:jc w:val="center"/>
              <w:rPr>
                <w:sz w:val="20"/>
                <w:szCs w:val="20"/>
                <w:lang w:eastAsia="en-US"/>
              </w:rPr>
            </w:pPr>
            <w:r w:rsidRPr="002C43F0">
              <w:rPr>
                <w:sz w:val="20"/>
                <w:szCs w:val="20"/>
              </w:rPr>
              <w:t>05.00.00 NVO atbalsta un sabiedrības saliedētības programma</w:t>
            </w:r>
          </w:p>
        </w:tc>
        <w:tc>
          <w:tcPr>
            <w:tcW w:w="1134" w:type="dxa"/>
            <w:shd w:val="clear" w:color="auto" w:fill="auto"/>
            <w:vAlign w:val="center"/>
          </w:tcPr>
          <w:p w14:paraId="3920EB08"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3EE55604"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7F21B58F"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52CFB39A" w14:textId="779D2365"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052A057F" w14:textId="32D8E163" w:rsidR="003148EE" w:rsidRPr="002C43F0" w:rsidRDefault="003148EE" w:rsidP="003148EE">
            <w:pPr>
              <w:spacing w:line="240" w:lineRule="auto"/>
              <w:ind w:firstLine="0"/>
              <w:jc w:val="center"/>
              <w:rPr>
                <w:sz w:val="20"/>
                <w:szCs w:val="20"/>
                <w:lang w:eastAsia="en-US"/>
              </w:rPr>
            </w:pPr>
            <w:r w:rsidRPr="002C43F0">
              <w:rPr>
                <w:sz w:val="20"/>
                <w:szCs w:val="20"/>
              </w:rPr>
              <w:t>2 575 354</w:t>
            </w:r>
            <w:r w:rsidR="00AB5084" w:rsidRPr="002C43F0">
              <w:rPr>
                <w:rStyle w:val="FootnoteReference"/>
                <w:sz w:val="20"/>
                <w:szCs w:val="20"/>
              </w:rPr>
              <w:footnoteReference w:id="120"/>
            </w:r>
          </w:p>
        </w:tc>
        <w:tc>
          <w:tcPr>
            <w:tcW w:w="1276" w:type="dxa"/>
            <w:vAlign w:val="center"/>
          </w:tcPr>
          <w:p w14:paraId="382197DA" w14:textId="4B153858" w:rsidR="003148EE" w:rsidRPr="002C43F0" w:rsidRDefault="003148EE" w:rsidP="003148EE">
            <w:pPr>
              <w:spacing w:line="240" w:lineRule="auto"/>
              <w:ind w:firstLine="0"/>
              <w:jc w:val="center"/>
              <w:rPr>
                <w:sz w:val="20"/>
                <w:szCs w:val="20"/>
                <w:lang w:eastAsia="en-US"/>
              </w:rPr>
            </w:pPr>
            <w:r w:rsidRPr="002C43F0">
              <w:rPr>
                <w:sz w:val="20"/>
                <w:szCs w:val="20"/>
              </w:rPr>
              <w:t>2 575 354</w:t>
            </w:r>
            <w:r w:rsidRPr="002C43F0">
              <w:rPr>
                <w:sz w:val="20"/>
                <w:szCs w:val="20"/>
                <w:vertAlign w:val="superscript"/>
                <w:lang w:eastAsia="en-US"/>
              </w:rPr>
              <w:t>1</w:t>
            </w:r>
            <w:r>
              <w:rPr>
                <w:sz w:val="20"/>
                <w:szCs w:val="20"/>
                <w:vertAlign w:val="superscript"/>
                <w:lang w:eastAsia="en-US"/>
              </w:rPr>
              <w:t>1</w:t>
            </w:r>
            <w:r w:rsidR="00F03B37">
              <w:rPr>
                <w:sz w:val="20"/>
                <w:szCs w:val="20"/>
                <w:vertAlign w:val="superscript"/>
                <w:lang w:eastAsia="en-US"/>
              </w:rPr>
              <w:t>9</w:t>
            </w:r>
          </w:p>
        </w:tc>
        <w:tc>
          <w:tcPr>
            <w:tcW w:w="1418" w:type="dxa"/>
            <w:shd w:val="clear" w:color="auto" w:fill="auto"/>
            <w:vAlign w:val="center"/>
          </w:tcPr>
          <w:p w14:paraId="7BCB614E"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4460E8BE"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54CDA128" w14:textId="7AB9374B" w:rsidR="003148EE" w:rsidRPr="002C43F0" w:rsidRDefault="003148EE" w:rsidP="003148EE">
            <w:pPr>
              <w:spacing w:line="240" w:lineRule="auto"/>
              <w:ind w:firstLine="0"/>
              <w:jc w:val="center"/>
              <w:rPr>
                <w:sz w:val="20"/>
                <w:szCs w:val="20"/>
                <w:lang w:eastAsia="en-US"/>
              </w:rPr>
            </w:pPr>
          </w:p>
        </w:tc>
      </w:tr>
      <w:tr w:rsidR="003148EE" w:rsidRPr="002C43F0" w14:paraId="621FDAC6" w14:textId="77777777" w:rsidTr="000968E4">
        <w:trPr>
          <w:trHeight w:val="2410"/>
        </w:trPr>
        <w:tc>
          <w:tcPr>
            <w:tcW w:w="567" w:type="dxa"/>
            <w:shd w:val="clear" w:color="auto" w:fill="auto"/>
            <w:noWrap/>
            <w:vAlign w:val="center"/>
          </w:tcPr>
          <w:p w14:paraId="657EB4C9" w14:textId="55C2A006" w:rsidR="003148EE" w:rsidRPr="002C43F0" w:rsidRDefault="003148EE" w:rsidP="003148EE">
            <w:pPr>
              <w:spacing w:line="240" w:lineRule="auto"/>
              <w:ind w:firstLine="0"/>
              <w:jc w:val="center"/>
              <w:rPr>
                <w:sz w:val="20"/>
                <w:szCs w:val="20"/>
                <w:lang w:eastAsia="en-US"/>
              </w:rPr>
            </w:pPr>
            <w:r w:rsidRPr="002C43F0">
              <w:rPr>
                <w:sz w:val="20"/>
                <w:szCs w:val="20"/>
                <w:lang w:eastAsia="en-US"/>
              </w:rPr>
              <w:t>1.2.3.</w:t>
            </w:r>
          </w:p>
        </w:tc>
        <w:tc>
          <w:tcPr>
            <w:tcW w:w="1418" w:type="dxa"/>
            <w:shd w:val="clear" w:color="auto" w:fill="auto"/>
            <w:vAlign w:val="center"/>
          </w:tcPr>
          <w:p w14:paraId="48EA6507" w14:textId="4D43BE5F" w:rsidR="003148EE" w:rsidRPr="00B227A9" w:rsidRDefault="003148EE" w:rsidP="003148EE">
            <w:pPr>
              <w:spacing w:line="240" w:lineRule="auto"/>
              <w:ind w:firstLine="0"/>
              <w:rPr>
                <w:rFonts w:eastAsia="Calibri" w:cs="Arial"/>
                <w:sz w:val="20"/>
                <w:szCs w:val="20"/>
                <w:lang w:eastAsia="en-US"/>
              </w:rPr>
            </w:pPr>
            <w:r w:rsidRPr="00B227A9">
              <w:rPr>
                <w:sz w:val="20"/>
                <w:szCs w:val="20"/>
              </w:rPr>
              <w:t>Kvalitatīvas un literārajām normām atbilstīgas latviešu valodas lietojums elektroniskajos plašsaziņas līdzekļos</w:t>
            </w:r>
            <w:r w:rsidRPr="00B227A9" w:rsidDel="00B227A9">
              <w:rPr>
                <w:sz w:val="20"/>
                <w:szCs w:val="20"/>
              </w:rPr>
              <w:t xml:space="preserve"> </w:t>
            </w:r>
          </w:p>
        </w:tc>
        <w:tc>
          <w:tcPr>
            <w:tcW w:w="1276" w:type="dxa"/>
            <w:shd w:val="clear" w:color="auto" w:fill="auto"/>
            <w:vAlign w:val="center"/>
          </w:tcPr>
          <w:p w14:paraId="6332877F" w14:textId="589B852C" w:rsidR="003148EE" w:rsidRPr="002C43F0" w:rsidRDefault="003148EE" w:rsidP="003148EE">
            <w:pPr>
              <w:spacing w:line="240" w:lineRule="auto"/>
              <w:ind w:firstLine="0"/>
              <w:jc w:val="center"/>
              <w:rPr>
                <w:sz w:val="20"/>
                <w:szCs w:val="20"/>
              </w:rPr>
            </w:pPr>
            <w:r w:rsidRPr="002C43F0">
              <w:rPr>
                <w:sz w:val="19"/>
                <w:szCs w:val="19"/>
              </w:rPr>
              <w:t>47.Radio un televīzijas regulators</w:t>
            </w:r>
          </w:p>
        </w:tc>
        <w:tc>
          <w:tcPr>
            <w:tcW w:w="1843" w:type="dxa"/>
            <w:shd w:val="clear" w:color="auto" w:fill="auto"/>
            <w:vAlign w:val="center"/>
          </w:tcPr>
          <w:p w14:paraId="2484F7B1" w14:textId="7B649E48" w:rsidR="003148EE" w:rsidRPr="002C43F0" w:rsidRDefault="003148EE" w:rsidP="003148EE">
            <w:pPr>
              <w:spacing w:line="240" w:lineRule="auto"/>
              <w:ind w:firstLine="0"/>
              <w:jc w:val="center"/>
              <w:rPr>
                <w:sz w:val="20"/>
                <w:szCs w:val="20"/>
              </w:rPr>
            </w:pPr>
            <w:r w:rsidRPr="002C43F0">
              <w:rPr>
                <w:sz w:val="20"/>
                <w:szCs w:val="20"/>
                <w:lang w:eastAsia="en-US"/>
              </w:rPr>
              <w:t>Budžeta ietvaros</w:t>
            </w:r>
          </w:p>
        </w:tc>
        <w:tc>
          <w:tcPr>
            <w:tcW w:w="1134" w:type="dxa"/>
            <w:shd w:val="clear" w:color="auto" w:fill="auto"/>
            <w:vAlign w:val="center"/>
          </w:tcPr>
          <w:p w14:paraId="1C1F1200"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6F025586"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4797F97A"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47812FF1" w14:textId="77777777" w:rsidR="003148EE" w:rsidRPr="002C43F0" w:rsidRDefault="003148EE" w:rsidP="003148EE">
            <w:pPr>
              <w:spacing w:line="240" w:lineRule="auto"/>
              <w:ind w:firstLine="0"/>
              <w:jc w:val="center"/>
              <w:rPr>
                <w:sz w:val="20"/>
                <w:szCs w:val="20"/>
              </w:rPr>
            </w:pPr>
          </w:p>
        </w:tc>
        <w:tc>
          <w:tcPr>
            <w:tcW w:w="1275" w:type="dxa"/>
            <w:shd w:val="clear" w:color="auto" w:fill="auto"/>
            <w:vAlign w:val="center"/>
          </w:tcPr>
          <w:p w14:paraId="42190CA3" w14:textId="77777777" w:rsidR="003148EE" w:rsidRPr="002C43F0" w:rsidRDefault="003148EE" w:rsidP="003148EE">
            <w:pPr>
              <w:spacing w:line="240" w:lineRule="auto"/>
              <w:ind w:firstLine="0"/>
              <w:jc w:val="center"/>
              <w:rPr>
                <w:sz w:val="20"/>
                <w:szCs w:val="20"/>
              </w:rPr>
            </w:pPr>
          </w:p>
        </w:tc>
        <w:tc>
          <w:tcPr>
            <w:tcW w:w="1276" w:type="dxa"/>
            <w:vAlign w:val="center"/>
          </w:tcPr>
          <w:p w14:paraId="5606AC1F" w14:textId="77777777" w:rsidR="003148EE" w:rsidRPr="002C43F0" w:rsidRDefault="003148EE" w:rsidP="003148EE">
            <w:pPr>
              <w:spacing w:line="240" w:lineRule="auto"/>
              <w:ind w:firstLine="0"/>
              <w:jc w:val="center"/>
              <w:rPr>
                <w:sz w:val="20"/>
                <w:szCs w:val="20"/>
              </w:rPr>
            </w:pPr>
          </w:p>
        </w:tc>
        <w:tc>
          <w:tcPr>
            <w:tcW w:w="1418" w:type="dxa"/>
            <w:shd w:val="clear" w:color="auto" w:fill="auto"/>
            <w:vAlign w:val="center"/>
          </w:tcPr>
          <w:p w14:paraId="5905F21C"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5425F5A3"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4F4D4368" w14:textId="77777777" w:rsidR="003148EE" w:rsidRPr="002C43F0" w:rsidRDefault="003148EE" w:rsidP="003148EE">
            <w:pPr>
              <w:spacing w:line="240" w:lineRule="auto"/>
              <w:ind w:firstLine="0"/>
              <w:jc w:val="center"/>
              <w:rPr>
                <w:sz w:val="20"/>
                <w:szCs w:val="20"/>
                <w:lang w:eastAsia="en-US"/>
              </w:rPr>
            </w:pPr>
          </w:p>
        </w:tc>
      </w:tr>
      <w:tr w:rsidR="003148EE" w:rsidRPr="002C43F0" w14:paraId="2B5F3DDA" w14:textId="77777777" w:rsidTr="000968E4">
        <w:trPr>
          <w:trHeight w:val="2410"/>
        </w:trPr>
        <w:tc>
          <w:tcPr>
            <w:tcW w:w="567" w:type="dxa"/>
            <w:shd w:val="clear" w:color="auto" w:fill="auto"/>
            <w:noWrap/>
            <w:vAlign w:val="center"/>
          </w:tcPr>
          <w:p w14:paraId="45E8962A" w14:textId="2B7CEC3F" w:rsidR="003148EE" w:rsidRPr="002C43F0" w:rsidRDefault="003148EE" w:rsidP="003148EE">
            <w:pPr>
              <w:spacing w:line="240" w:lineRule="auto"/>
              <w:ind w:firstLine="0"/>
              <w:jc w:val="center"/>
              <w:rPr>
                <w:sz w:val="20"/>
                <w:szCs w:val="20"/>
                <w:lang w:eastAsia="en-US"/>
              </w:rPr>
            </w:pPr>
            <w:r w:rsidRPr="002C43F0">
              <w:rPr>
                <w:sz w:val="20"/>
                <w:szCs w:val="20"/>
                <w:lang w:eastAsia="en-US"/>
              </w:rPr>
              <w:t>1.2.4.</w:t>
            </w:r>
          </w:p>
        </w:tc>
        <w:tc>
          <w:tcPr>
            <w:tcW w:w="1418" w:type="dxa"/>
            <w:shd w:val="clear" w:color="auto" w:fill="auto"/>
            <w:vAlign w:val="center"/>
          </w:tcPr>
          <w:p w14:paraId="06D59876" w14:textId="3A8DD616" w:rsidR="003148EE" w:rsidRPr="002C43F0" w:rsidRDefault="003148EE" w:rsidP="003148EE">
            <w:pPr>
              <w:spacing w:line="240" w:lineRule="auto"/>
              <w:ind w:firstLine="0"/>
              <w:rPr>
                <w:sz w:val="20"/>
                <w:szCs w:val="20"/>
              </w:rPr>
            </w:pPr>
            <w:r w:rsidRPr="002C43F0">
              <w:rPr>
                <w:sz w:val="19"/>
                <w:szCs w:val="19"/>
              </w:rPr>
              <w:t>Latviešu valodas izmantošanas nostiprināšana elektroniskajos plašsaziņas līdzekļos</w:t>
            </w:r>
          </w:p>
        </w:tc>
        <w:tc>
          <w:tcPr>
            <w:tcW w:w="1276" w:type="dxa"/>
            <w:shd w:val="clear" w:color="auto" w:fill="auto"/>
            <w:vAlign w:val="center"/>
          </w:tcPr>
          <w:p w14:paraId="4B469A1E" w14:textId="4EEAC21C" w:rsidR="003148EE" w:rsidRPr="002C43F0" w:rsidRDefault="003148EE" w:rsidP="003148EE">
            <w:pPr>
              <w:spacing w:line="240" w:lineRule="auto"/>
              <w:ind w:firstLine="0"/>
              <w:jc w:val="center"/>
              <w:rPr>
                <w:sz w:val="20"/>
                <w:szCs w:val="20"/>
              </w:rPr>
            </w:pPr>
            <w:r w:rsidRPr="002C43F0">
              <w:rPr>
                <w:sz w:val="19"/>
                <w:szCs w:val="19"/>
              </w:rPr>
              <w:t>47.Radio un televīzijas regulators</w:t>
            </w:r>
          </w:p>
        </w:tc>
        <w:tc>
          <w:tcPr>
            <w:tcW w:w="1843" w:type="dxa"/>
            <w:shd w:val="clear" w:color="auto" w:fill="auto"/>
            <w:vAlign w:val="center"/>
          </w:tcPr>
          <w:p w14:paraId="6E935407" w14:textId="0C88294C" w:rsidR="003148EE" w:rsidRPr="002C43F0" w:rsidRDefault="003148EE" w:rsidP="003148EE">
            <w:pPr>
              <w:spacing w:line="240" w:lineRule="auto"/>
              <w:ind w:firstLine="0"/>
              <w:jc w:val="center"/>
              <w:rPr>
                <w:sz w:val="19"/>
                <w:szCs w:val="19"/>
              </w:rPr>
            </w:pPr>
            <w:r w:rsidRPr="002C43F0">
              <w:rPr>
                <w:sz w:val="20"/>
                <w:szCs w:val="20"/>
                <w:lang w:eastAsia="en-US"/>
              </w:rPr>
              <w:t>Budžeta ietvaros</w:t>
            </w:r>
          </w:p>
        </w:tc>
        <w:tc>
          <w:tcPr>
            <w:tcW w:w="1134" w:type="dxa"/>
            <w:shd w:val="clear" w:color="auto" w:fill="auto"/>
            <w:vAlign w:val="center"/>
          </w:tcPr>
          <w:p w14:paraId="250B764C"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43C60EDC"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034F22E"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4831FAC8" w14:textId="77777777" w:rsidR="003148EE" w:rsidRPr="002C43F0" w:rsidRDefault="003148EE" w:rsidP="003148EE">
            <w:pPr>
              <w:spacing w:line="240" w:lineRule="auto"/>
              <w:ind w:firstLine="0"/>
              <w:jc w:val="center"/>
              <w:rPr>
                <w:sz w:val="20"/>
                <w:szCs w:val="20"/>
              </w:rPr>
            </w:pPr>
          </w:p>
        </w:tc>
        <w:tc>
          <w:tcPr>
            <w:tcW w:w="1275" w:type="dxa"/>
            <w:shd w:val="clear" w:color="auto" w:fill="auto"/>
            <w:vAlign w:val="center"/>
          </w:tcPr>
          <w:p w14:paraId="406EA698" w14:textId="77777777" w:rsidR="003148EE" w:rsidRPr="002C43F0" w:rsidRDefault="003148EE" w:rsidP="003148EE">
            <w:pPr>
              <w:spacing w:line="240" w:lineRule="auto"/>
              <w:ind w:firstLine="0"/>
              <w:jc w:val="center"/>
              <w:rPr>
                <w:sz w:val="20"/>
                <w:szCs w:val="20"/>
              </w:rPr>
            </w:pPr>
          </w:p>
        </w:tc>
        <w:tc>
          <w:tcPr>
            <w:tcW w:w="1276" w:type="dxa"/>
            <w:vAlign w:val="center"/>
          </w:tcPr>
          <w:p w14:paraId="6FF9EA2F" w14:textId="77777777" w:rsidR="003148EE" w:rsidRPr="002C43F0" w:rsidRDefault="003148EE" w:rsidP="003148EE">
            <w:pPr>
              <w:spacing w:line="240" w:lineRule="auto"/>
              <w:ind w:firstLine="0"/>
              <w:jc w:val="center"/>
              <w:rPr>
                <w:sz w:val="20"/>
                <w:szCs w:val="20"/>
              </w:rPr>
            </w:pPr>
          </w:p>
        </w:tc>
        <w:tc>
          <w:tcPr>
            <w:tcW w:w="1418" w:type="dxa"/>
            <w:shd w:val="clear" w:color="auto" w:fill="auto"/>
            <w:vAlign w:val="center"/>
          </w:tcPr>
          <w:p w14:paraId="619A0C87"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6DDF6FD5"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FD22196" w14:textId="77777777" w:rsidR="003148EE" w:rsidRPr="002C43F0" w:rsidRDefault="003148EE" w:rsidP="003148EE">
            <w:pPr>
              <w:spacing w:line="240" w:lineRule="auto"/>
              <w:ind w:firstLine="0"/>
              <w:jc w:val="center"/>
              <w:rPr>
                <w:sz w:val="20"/>
                <w:szCs w:val="20"/>
                <w:lang w:eastAsia="en-US"/>
              </w:rPr>
            </w:pPr>
          </w:p>
        </w:tc>
      </w:tr>
      <w:tr w:rsidR="003148EE" w:rsidRPr="002C43F0" w14:paraId="0535CE0D" w14:textId="77777777" w:rsidTr="000968E4">
        <w:trPr>
          <w:trHeight w:val="558"/>
        </w:trPr>
        <w:tc>
          <w:tcPr>
            <w:tcW w:w="567" w:type="dxa"/>
            <w:shd w:val="clear" w:color="auto" w:fill="auto"/>
            <w:noWrap/>
            <w:vAlign w:val="center"/>
            <w:hideMark/>
          </w:tcPr>
          <w:p w14:paraId="021C9DB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1.3.1.</w:t>
            </w:r>
          </w:p>
        </w:tc>
        <w:tc>
          <w:tcPr>
            <w:tcW w:w="1418" w:type="dxa"/>
            <w:shd w:val="clear" w:color="auto" w:fill="auto"/>
            <w:vAlign w:val="center"/>
            <w:hideMark/>
          </w:tcPr>
          <w:p w14:paraId="1EDB09F0" w14:textId="04D75D4B" w:rsidR="003148EE" w:rsidRPr="002C43F0" w:rsidRDefault="003148EE" w:rsidP="003148EE">
            <w:pPr>
              <w:spacing w:line="240" w:lineRule="auto"/>
              <w:ind w:firstLine="0"/>
              <w:jc w:val="center"/>
              <w:rPr>
                <w:sz w:val="20"/>
                <w:szCs w:val="20"/>
                <w:lang w:eastAsia="en-US"/>
              </w:rPr>
            </w:pPr>
            <w:r w:rsidRPr="002C43F0">
              <w:rPr>
                <w:sz w:val="20"/>
                <w:szCs w:val="20"/>
                <w:lang w:eastAsia="en-US"/>
              </w:rPr>
              <w:t xml:space="preserve">Vienojošas atceres kultūras attīstību veidojošas iniciatīvas </w:t>
            </w:r>
          </w:p>
        </w:tc>
        <w:tc>
          <w:tcPr>
            <w:tcW w:w="1276" w:type="dxa"/>
            <w:shd w:val="clear" w:color="auto" w:fill="auto"/>
            <w:vAlign w:val="center"/>
            <w:hideMark/>
          </w:tcPr>
          <w:p w14:paraId="54190638"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5F106E81"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146C34BD" w14:textId="6B45650E" w:rsidR="003148EE" w:rsidRPr="002C43F0" w:rsidRDefault="003148EE" w:rsidP="003148EE">
            <w:pPr>
              <w:spacing w:line="240" w:lineRule="auto"/>
              <w:ind w:firstLine="0"/>
              <w:jc w:val="center"/>
              <w:rPr>
                <w:sz w:val="20"/>
                <w:szCs w:val="20"/>
                <w:lang w:eastAsia="en-US"/>
              </w:rPr>
            </w:pPr>
            <w:r w:rsidRPr="002C43F0">
              <w:rPr>
                <w:sz w:val="20"/>
                <w:szCs w:val="20"/>
                <w:lang w:eastAsia="en-US"/>
              </w:rPr>
              <w:t>160 000</w:t>
            </w:r>
          </w:p>
        </w:tc>
        <w:tc>
          <w:tcPr>
            <w:tcW w:w="1134" w:type="dxa"/>
            <w:shd w:val="clear" w:color="auto" w:fill="auto"/>
            <w:vAlign w:val="center"/>
            <w:hideMark/>
          </w:tcPr>
          <w:p w14:paraId="16300364" w14:textId="7BB95D40" w:rsidR="003148EE" w:rsidRPr="002C43F0" w:rsidRDefault="003148EE" w:rsidP="003148EE">
            <w:pPr>
              <w:spacing w:line="240" w:lineRule="auto"/>
              <w:ind w:firstLine="0"/>
              <w:jc w:val="center"/>
              <w:rPr>
                <w:sz w:val="20"/>
                <w:szCs w:val="20"/>
                <w:lang w:eastAsia="en-US"/>
              </w:rPr>
            </w:pPr>
            <w:r w:rsidRPr="002C43F0">
              <w:rPr>
                <w:sz w:val="20"/>
                <w:szCs w:val="20"/>
                <w:lang w:eastAsia="en-US"/>
              </w:rPr>
              <w:t>160 000</w:t>
            </w:r>
          </w:p>
        </w:tc>
        <w:tc>
          <w:tcPr>
            <w:tcW w:w="1134" w:type="dxa"/>
            <w:shd w:val="clear" w:color="auto" w:fill="auto"/>
            <w:vAlign w:val="center"/>
            <w:hideMark/>
          </w:tcPr>
          <w:p w14:paraId="4AFEC6CE" w14:textId="2BDC4BE4" w:rsidR="003148EE" w:rsidRPr="002C43F0" w:rsidRDefault="003148EE" w:rsidP="003148EE">
            <w:pPr>
              <w:spacing w:line="240" w:lineRule="auto"/>
              <w:ind w:firstLine="0"/>
              <w:jc w:val="center"/>
              <w:rPr>
                <w:sz w:val="20"/>
                <w:szCs w:val="20"/>
                <w:vertAlign w:val="superscript"/>
              </w:rPr>
            </w:pPr>
            <w:r w:rsidRPr="002C43F0">
              <w:rPr>
                <w:sz w:val="20"/>
                <w:szCs w:val="20"/>
                <w:lang w:eastAsia="en-US"/>
              </w:rPr>
              <w:t>160 000</w:t>
            </w:r>
          </w:p>
        </w:tc>
        <w:tc>
          <w:tcPr>
            <w:tcW w:w="1276" w:type="dxa"/>
            <w:shd w:val="clear" w:color="auto" w:fill="auto"/>
            <w:vAlign w:val="center"/>
          </w:tcPr>
          <w:p w14:paraId="2A56BA9E" w14:textId="1E6811F7"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5C420D9F" w14:textId="1C7F83DA" w:rsidR="003148EE" w:rsidRPr="002C43F0" w:rsidRDefault="003148EE" w:rsidP="003148EE">
            <w:pPr>
              <w:spacing w:line="240" w:lineRule="auto"/>
              <w:ind w:firstLine="0"/>
              <w:jc w:val="center"/>
              <w:rPr>
                <w:sz w:val="20"/>
                <w:szCs w:val="20"/>
                <w:lang w:eastAsia="en-US"/>
              </w:rPr>
            </w:pPr>
          </w:p>
        </w:tc>
        <w:tc>
          <w:tcPr>
            <w:tcW w:w="1276" w:type="dxa"/>
            <w:vAlign w:val="center"/>
          </w:tcPr>
          <w:p w14:paraId="351303FB" w14:textId="47A70B63"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6D117EE0" w14:textId="2DBFE0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533D49B7" w14:textId="5CE4EAB4"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hideMark/>
          </w:tcPr>
          <w:p w14:paraId="7141D283"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7330B7DC" w14:textId="77777777" w:rsidTr="000968E4">
        <w:trPr>
          <w:trHeight w:val="2295"/>
        </w:trPr>
        <w:tc>
          <w:tcPr>
            <w:tcW w:w="567" w:type="dxa"/>
            <w:shd w:val="clear" w:color="auto" w:fill="auto"/>
            <w:noWrap/>
            <w:vAlign w:val="center"/>
            <w:hideMark/>
          </w:tcPr>
          <w:p w14:paraId="7C2E6FE8"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lastRenderedPageBreak/>
              <w:t>1.3.2.</w:t>
            </w:r>
          </w:p>
        </w:tc>
        <w:tc>
          <w:tcPr>
            <w:tcW w:w="1418" w:type="dxa"/>
            <w:shd w:val="clear" w:color="auto" w:fill="auto"/>
            <w:vAlign w:val="center"/>
            <w:hideMark/>
          </w:tcPr>
          <w:p w14:paraId="1C881769"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Izglītojošas programmas Latvijas sabiedrībai par Latvijas valstiskuma veidošanos un attīstību Eiropas un Pasaules vēstures kontekstā, kas veicina piederības sajūtas un saliedētību Latvijas sabiedrībā</w:t>
            </w:r>
          </w:p>
        </w:tc>
        <w:tc>
          <w:tcPr>
            <w:tcW w:w="1276" w:type="dxa"/>
            <w:shd w:val="clear" w:color="auto" w:fill="auto"/>
            <w:vAlign w:val="center"/>
            <w:hideMark/>
          </w:tcPr>
          <w:p w14:paraId="2BF6E200"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3948DF1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3BA3149A" w14:textId="3D5825EC" w:rsidR="003148EE" w:rsidRPr="002C43F0" w:rsidRDefault="003148EE" w:rsidP="003148EE">
            <w:pPr>
              <w:spacing w:line="240" w:lineRule="auto"/>
              <w:ind w:firstLine="0"/>
              <w:jc w:val="center"/>
              <w:rPr>
                <w:sz w:val="20"/>
                <w:szCs w:val="20"/>
                <w:lang w:eastAsia="en-US"/>
              </w:rPr>
            </w:pPr>
            <w:r w:rsidRPr="002C43F0">
              <w:rPr>
                <w:sz w:val="20"/>
                <w:szCs w:val="20"/>
                <w:lang w:eastAsia="en-US"/>
              </w:rPr>
              <w:t>14 000</w:t>
            </w:r>
          </w:p>
        </w:tc>
        <w:tc>
          <w:tcPr>
            <w:tcW w:w="1134" w:type="dxa"/>
            <w:shd w:val="clear" w:color="auto" w:fill="auto"/>
            <w:vAlign w:val="center"/>
            <w:hideMark/>
          </w:tcPr>
          <w:p w14:paraId="7A5A27F7" w14:textId="7A79B68A" w:rsidR="003148EE" w:rsidRPr="002C43F0" w:rsidRDefault="003148EE" w:rsidP="003148EE">
            <w:pPr>
              <w:spacing w:line="240" w:lineRule="auto"/>
              <w:ind w:firstLine="0"/>
              <w:jc w:val="center"/>
              <w:rPr>
                <w:sz w:val="20"/>
                <w:szCs w:val="20"/>
                <w:vertAlign w:val="superscript"/>
              </w:rPr>
            </w:pPr>
            <w:r w:rsidRPr="002C43F0">
              <w:rPr>
                <w:sz w:val="20"/>
                <w:szCs w:val="20"/>
                <w:lang w:eastAsia="en-US"/>
              </w:rPr>
              <w:t>14 000</w:t>
            </w:r>
          </w:p>
        </w:tc>
        <w:tc>
          <w:tcPr>
            <w:tcW w:w="1134" w:type="dxa"/>
            <w:shd w:val="clear" w:color="auto" w:fill="auto"/>
            <w:vAlign w:val="center"/>
            <w:hideMark/>
          </w:tcPr>
          <w:p w14:paraId="43FBD41F" w14:textId="440F5CE3" w:rsidR="003148EE" w:rsidRPr="002C43F0" w:rsidRDefault="003148EE" w:rsidP="003148EE">
            <w:pPr>
              <w:spacing w:line="240" w:lineRule="auto"/>
              <w:ind w:firstLine="0"/>
              <w:jc w:val="center"/>
              <w:rPr>
                <w:sz w:val="20"/>
                <w:szCs w:val="20"/>
                <w:vertAlign w:val="superscript"/>
              </w:rPr>
            </w:pPr>
            <w:r w:rsidRPr="002C43F0">
              <w:rPr>
                <w:sz w:val="20"/>
                <w:szCs w:val="20"/>
                <w:lang w:eastAsia="en-US"/>
              </w:rPr>
              <w:t>14 000</w:t>
            </w:r>
          </w:p>
          <w:p w14:paraId="6FBC2EA1" w14:textId="63C394B1"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757611E8" w14:textId="05CC4C59"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4D99E738" w14:textId="39CBA48A" w:rsidR="003148EE" w:rsidRPr="002C43F0" w:rsidRDefault="003148EE" w:rsidP="003148EE">
            <w:pPr>
              <w:spacing w:line="240" w:lineRule="auto"/>
              <w:ind w:firstLine="0"/>
              <w:jc w:val="center"/>
              <w:rPr>
                <w:sz w:val="20"/>
                <w:szCs w:val="20"/>
                <w:lang w:eastAsia="en-US"/>
              </w:rPr>
            </w:pPr>
            <w:r w:rsidRPr="002C43F0">
              <w:rPr>
                <w:sz w:val="20"/>
                <w:szCs w:val="20"/>
                <w:lang w:eastAsia="en-US"/>
              </w:rPr>
              <w:t>20 200</w:t>
            </w:r>
            <w:r w:rsidR="00AB5084" w:rsidRPr="002C43F0">
              <w:rPr>
                <w:rStyle w:val="FootnoteReference"/>
                <w:sz w:val="20"/>
                <w:szCs w:val="20"/>
                <w:lang w:eastAsia="en-US"/>
              </w:rPr>
              <w:footnoteReference w:id="121"/>
            </w:r>
          </w:p>
        </w:tc>
        <w:tc>
          <w:tcPr>
            <w:tcW w:w="1276" w:type="dxa"/>
            <w:vAlign w:val="center"/>
          </w:tcPr>
          <w:p w14:paraId="663757C8" w14:textId="709F06BE" w:rsidR="003148EE" w:rsidRPr="002C43F0" w:rsidRDefault="003148EE" w:rsidP="003148EE">
            <w:pPr>
              <w:spacing w:line="240" w:lineRule="auto"/>
              <w:ind w:firstLine="0"/>
              <w:jc w:val="center"/>
              <w:rPr>
                <w:sz w:val="20"/>
                <w:szCs w:val="20"/>
                <w:lang w:eastAsia="en-US"/>
              </w:rPr>
            </w:pPr>
            <w:r w:rsidRPr="002C43F0">
              <w:rPr>
                <w:sz w:val="20"/>
                <w:szCs w:val="20"/>
                <w:lang w:eastAsia="en-US"/>
              </w:rPr>
              <w:t>20 200</w:t>
            </w:r>
            <w:r w:rsidRPr="002C43F0">
              <w:rPr>
                <w:sz w:val="20"/>
                <w:szCs w:val="20"/>
                <w:vertAlign w:val="superscript"/>
                <w:lang w:eastAsia="en-US"/>
              </w:rPr>
              <w:t>1</w:t>
            </w:r>
            <w:r w:rsidR="00F03B37">
              <w:rPr>
                <w:sz w:val="20"/>
                <w:szCs w:val="20"/>
                <w:vertAlign w:val="superscript"/>
                <w:lang w:eastAsia="en-US"/>
              </w:rPr>
              <w:t>20</w:t>
            </w:r>
          </w:p>
        </w:tc>
        <w:tc>
          <w:tcPr>
            <w:tcW w:w="1418" w:type="dxa"/>
            <w:shd w:val="clear" w:color="auto" w:fill="auto"/>
            <w:vAlign w:val="center"/>
          </w:tcPr>
          <w:p w14:paraId="24482597" w14:textId="1F0A38F2"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7ED6C7F3" w14:textId="05DB8ABC" w:rsidR="003148EE" w:rsidRPr="002C43F0" w:rsidRDefault="003148EE" w:rsidP="003148EE">
            <w:pPr>
              <w:spacing w:line="240" w:lineRule="auto"/>
              <w:ind w:firstLine="0"/>
              <w:jc w:val="center"/>
              <w:rPr>
                <w:sz w:val="20"/>
                <w:szCs w:val="20"/>
                <w:lang w:eastAsia="en-US"/>
              </w:rPr>
            </w:pPr>
            <w:r w:rsidRPr="002C43F0">
              <w:rPr>
                <w:sz w:val="20"/>
                <w:szCs w:val="20"/>
                <w:lang w:eastAsia="en-US"/>
              </w:rPr>
              <w:t>20 200</w:t>
            </w:r>
            <w:r w:rsidRPr="002C43F0">
              <w:rPr>
                <w:sz w:val="20"/>
                <w:szCs w:val="20"/>
                <w:vertAlign w:val="superscript"/>
                <w:lang w:eastAsia="en-US"/>
              </w:rPr>
              <w:t>1</w:t>
            </w:r>
            <w:r w:rsidR="00F03B37">
              <w:rPr>
                <w:sz w:val="20"/>
                <w:szCs w:val="20"/>
                <w:vertAlign w:val="superscript"/>
                <w:lang w:eastAsia="en-US"/>
              </w:rPr>
              <w:t>20</w:t>
            </w:r>
          </w:p>
        </w:tc>
        <w:tc>
          <w:tcPr>
            <w:tcW w:w="1134" w:type="dxa"/>
            <w:shd w:val="clear" w:color="auto" w:fill="auto"/>
            <w:vAlign w:val="center"/>
            <w:hideMark/>
          </w:tcPr>
          <w:p w14:paraId="10C1BB07"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31919785" w14:textId="77777777" w:rsidTr="000968E4">
        <w:trPr>
          <w:trHeight w:val="734"/>
        </w:trPr>
        <w:tc>
          <w:tcPr>
            <w:tcW w:w="567" w:type="dxa"/>
            <w:vMerge w:val="restart"/>
            <w:shd w:val="clear" w:color="auto" w:fill="auto"/>
            <w:noWrap/>
            <w:vAlign w:val="center"/>
            <w:hideMark/>
          </w:tcPr>
          <w:p w14:paraId="2F0A553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1.3.3.</w:t>
            </w:r>
          </w:p>
        </w:tc>
        <w:tc>
          <w:tcPr>
            <w:tcW w:w="1418" w:type="dxa"/>
            <w:vMerge w:val="restart"/>
            <w:shd w:val="clear" w:color="auto" w:fill="auto"/>
            <w:vAlign w:val="center"/>
            <w:hideMark/>
          </w:tcPr>
          <w:p w14:paraId="3A7477E6" w14:textId="2E92D06C" w:rsidR="003148EE" w:rsidRPr="002C43F0" w:rsidRDefault="003148EE" w:rsidP="003148EE">
            <w:pPr>
              <w:spacing w:line="240" w:lineRule="auto"/>
              <w:ind w:firstLine="0"/>
              <w:jc w:val="center"/>
              <w:rPr>
                <w:sz w:val="20"/>
                <w:szCs w:val="20"/>
                <w:lang w:eastAsia="en-US"/>
              </w:rPr>
            </w:pPr>
            <w:r w:rsidRPr="002C43F0">
              <w:rPr>
                <w:sz w:val="20"/>
                <w:szCs w:val="20"/>
                <w:lang w:eastAsia="en-US"/>
              </w:rPr>
              <w:t>Pierādījumos balstītas informācijas par Latvijas vēstures notikumiem popularizēšana</w:t>
            </w:r>
          </w:p>
        </w:tc>
        <w:tc>
          <w:tcPr>
            <w:tcW w:w="1276" w:type="dxa"/>
            <w:shd w:val="clear" w:color="auto" w:fill="auto"/>
            <w:vAlign w:val="center"/>
            <w:hideMark/>
          </w:tcPr>
          <w:p w14:paraId="212886A0"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2AC17A53"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5B7E7F98" w14:textId="1C8E0B8B" w:rsidR="003148EE" w:rsidRPr="002C43F0" w:rsidRDefault="003148EE" w:rsidP="003148EE">
            <w:pPr>
              <w:spacing w:line="240" w:lineRule="auto"/>
              <w:ind w:firstLine="0"/>
              <w:jc w:val="center"/>
              <w:rPr>
                <w:sz w:val="20"/>
                <w:szCs w:val="20"/>
                <w:lang w:eastAsia="en-US"/>
              </w:rPr>
            </w:pPr>
            <w:r w:rsidRPr="002C43F0">
              <w:rPr>
                <w:sz w:val="20"/>
                <w:szCs w:val="20"/>
                <w:lang w:eastAsia="en-US"/>
              </w:rPr>
              <w:t>62 000</w:t>
            </w:r>
          </w:p>
        </w:tc>
        <w:tc>
          <w:tcPr>
            <w:tcW w:w="1134" w:type="dxa"/>
            <w:shd w:val="clear" w:color="auto" w:fill="auto"/>
            <w:vAlign w:val="center"/>
          </w:tcPr>
          <w:p w14:paraId="1EF1C1F6" w14:textId="4E0A78D2" w:rsidR="003148EE" w:rsidRPr="002C43F0" w:rsidRDefault="003148EE" w:rsidP="003148EE">
            <w:pPr>
              <w:spacing w:line="240" w:lineRule="auto"/>
              <w:ind w:firstLine="0"/>
              <w:jc w:val="center"/>
              <w:rPr>
                <w:sz w:val="20"/>
                <w:szCs w:val="20"/>
                <w:lang w:eastAsia="en-US"/>
              </w:rPr>
            </w:pPr>
            <w:r w:rsidRPr="002C43F0">
              <w:rPr>
                <w:sz w:val="20"/>
                <w:szCs w:val="20"/>
                <w:lang w:eastAsia="en-US"/>
              </w:rPr>
              <w:t>62 000</w:t>
            </w:r>
          </w:p>
        </w:tc>
        <w:tc>
          <w:tcPr>
            <w:tcW w:w="1134" w:type="dxa"/>
            <w:shd w:val="clear" w:color="auto" w:fill="auto"/>
            <w:vAlign w:val="center"/>
            <w:hideMark/>
          </w:tcPr>
          <w:p w14:paraId="3BAAC8BE" w14:textId="1A74DFA4" w:rsidR="003148EE" w:rsidRPr="002C43F0" w:rsidRDefault="003148EE" w:rsidP="003148EE">
            <w:pPr>
              <w:spacing w:line="240" w:lineRule="auto"/>
              <w:ind w:firstLine="0"/>
              <w:jc w:val="center"/>
              <w:rPr>
                <w:sz w:val="20"/>
                <w:szCs w:val="20"/>
                <w:lang w:eastAsia="en-US"/>
              </w:rPr>
            </w:pPr>
            <w:r w:rsidRPr="002C43F0">
              <w:rPr>
                <w:sz w:val="20"/>
                <w:szCs w:val="20"/>
                <w:lang w:eastAsia="en-US"/>
              </w:rPr>
              <w:t>62 000</w:t>
            </w:r>
          </w:p>
        </w:tc>
        <w:tc>
          <w:tcPr>
            <w:tcW w:w="1276" w:type="dxa"/>
            <w:shd w:val="clear" w:color="auto" w:fill="auto"/>
            <w:vAlign w:val="center"/>
            <w:hideMark/>
          </w:tcPr>
          <w:p w14:paraId="42160237" w14:textId="182C6B9D"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tcPr>
          <w:p w14:paraId="615FD99C" w14:textId="73462FB1" w:rsidR="003148EE" w:rsidRPr="002C43F0" w:rsidRDefault="003148EE" w:rsidP="003148EE">
            <w:pPr>
              <w:spacing w:line="240" w:lineRule="auto"/>
              <w:ind w:firstLine="0"/>
              <w:jc w:val="center"/>
              <w:rPr>
                <w:sz w:val="20"/>
                <w:szCs w:val="20"/>
                <w:lang w:eastAsia="en-US"/>
              </w:rPr>
            </w:pPr>
          </w:p>
        </w:tc>
        <w:tc>
          <w:tcPr>
            <w:tcW w:w="1276" w:type="dxa"/>
          </w:tcPr>
          <w:p w14:paraId="394E748A"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hideMark/>
          </w:tcPr>
          <w:p w14:paraId="352C2983" w14:textId="1C16FF5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tcPr>
          <w:p w14:paraId="7A415962" w14:textId="771491EF"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hideMark/>
          </w:tcPr>
          <w:p w14:paraId="380EF9CA"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38F71B17" w14:textId="77777777" w:rsidTr="000968E4">
        <w:trPr>
          <w:trHeight w:val="733"/>
        </w:trPr>
        <w:tc>
          <w:tcPr>
            <w:tcW w:w="567" w:type="dxa"/>
            <w:vMerge/>
            <w:shd w:val="clear" w:color="auto" w:fill="auto"/>
            <w:noWrap/>
            <w:vAlign w:val="center"/>
          </w:tcPr>
          <w:p w14:paraId="4BFF47DB" w14:textId="77777777" w:rsidR="003148EE" w:rsidRPr="002C43F0" w:rsidRDefault="003148EE" w:rsidP="003148EE">
            <w:pPr>
              <w:spacing w:line="240" w:lineRule="auto"/>
              <w:ind w:firstLine="0"/>
              <w:jc w:val="center"/>
              <w:rPr>
                <w:sz w:val="20"/>
                <w:szCs w:val="20"/>
                <w:lang w:eastAsia="en-US"/>
              </w:rPr>
            </w:pPr>
          </w:p>
        </w:tc>
        <w:tc>
          <w:tcPr>
            <w:tcW w:w="1418" w:type="dxa"/>
            <w:vMerge/>
            <w:shd w:val="clear" w:color="auto" w:fill="auto"/>
            <w:vAlign w:val="center"/>
          </w:tcPr>
          <w:p w14:paraId="1B7479B2"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5E6D7309" w14:textId="57EC6AEA" w:rsidR="003148EE" w:rsidRPr="00184C88" w:rsidRDefault="003148EE" w:rsidP="003148EE">
            <w:pPr>
              <w:spacing w:line="240" w:lineRule="auto"/>
              <w:ind w:firstLine="0"/>
              <w:jc w:val="center"/>
              <w:rPr>
                <w:sz w:val="20"/>
                <w:szCs w:val="20"/>
                <w:lang w:eastAsia="en-US"/>
              </w:rPr>
            </w:pPr>
            <w:r w:rsidRPr="00184C88">
              <w:rPr>
                <w:sz w:val="20"/>
                <w:szCs w:val="20"/>
                <w:lang w:eastAsia="en-US"/>
              </w:rPr>
              <w:t>03.Ministru kabinets</w:t>
            </w:r>
          </w:p>
        </w:tc>
        <w:tc>
          <w:tcPr>
            <w:tcW w:w="1843" w:type="dxa"/>
            <w:shd w:val="clear" w:color="auto" w:fill="auto"/>
            <w:vAlign w:val="center"/>
          </w:tcPr>
          <w:p w14:paraId="27E30427" w14:textId="0D04105B" w:rsidR="003148EE" w:rsidRPr="00184C88" w:rsidRDefault="003148EE" w:rsidP="003148EE">
            <w:pPr>
              <w:spacing w:line="240" w:lineRule="auto"/>
              <w:ind w:firstLine="0"/>
              <w:jc w:val="center"/>
              <w:rPr>
                <w:sz w:val="20"/>
                <w:szCs w:val="20"/>
                <w:lang w:eastAsia="en-US"/>
              </w:rPr>
            </w:pPr>
            <w:r w:rsidRPr="00184C88">
              <w:rPr>
                <w:sz w:val="20"/>
                <w:szCs w:val="20"/>
                <w:lang w:eastAsia="en-US"/>
              </w:rPr>
              <w:t>01.00.00 Ministru kabineta darbības nodrošināšana, valsts pārvaldes politika</w:t>
            </w:r>
          </w:p>
        </w:tc>
        <w:tc>
          <w:tcPr>
            <w:tcW w:w="1134" w:type="dxa"/>
            <w:shd w:val="clear" w:color="auto" w:fill="auto"/>
            <w:vAlign w:val="center"/>
          </w:tcPr>
          <w:p w14:paraId="4B230484"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19710636"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2007F952" w14:textId="77777777" w:rsidR="003148EE" w:rsidRPr="00184C88" w:rsidRDefault="003148EE" w:rsidP="003148EE">
            <w:pPr>
              <w:spacing w:line="240" w:lineRule="auto"/>
              <w:ind w:firstLine="0"/>
              <w:jc w:val="center"/>
              <w:rPr>
                <w:sz w:val="20"/>
                <w:szCs w:val="20"/>
                <w:lang w:eastAsia="en-US"/>
              </w:rPr>
            </w:pPr>
          </w:p>
        </w:tc>
        <w:tc>
          <w:tcPr>
            <w:tcW w:w="1276" w:type="dxa"/>
            <w:shd w:val="clear" w:color="auto" w:fill="auto"/>
            <w:vAlign w:val="center"/>
          </w:tcPr>
          <w:p w14:paraId="6CF47F00" w14:textId="1660E38D" w:rsidR="003148EE" w:rsidRPr="00184C88" w:rsidRDefault="003148EE" w:rsidP="003148EE">
            <w:pPr>
              <w:spacing w:line="240" w:lineRule="auto"/>
              <w:ind w:firstLine="0"/>
              <w:jc w:val="center"/>
              <w:rPr>
                <w:sz w:val="20"/>
                <w:szCs w:val="20"/>
                <w:lang w:eastAsia="en-US"/>
              </w:rPr>
            </w:pPr>
          </w:p>
        </w:tc>
        <w:tc>
          <w:tcPr>
            <w:tcW w:w="1275" w:type="dxa"/>
            <w:shd w:val="clear" w:color="auto" w:fill="auto"/>
            <w:vAlign w:val="center"/>
          </w:tcPr>
          <w:p w14:paraId="7AB91663" w14:textId="3B79B98D" w:rsidR="003148EE" w:rsidRPr="00184C88" w:rsidRDefault="003148EE" w:rsidP="003148EE">
            <w:pPr>
              <w:spacing w:line="240" w:lineRule="auto"/>
              <w:ind w:firstLine="0"/>
              <w:jc w:val="center"/>
              <w:rPr>
                <w:sz w:val="20"/>
                <w:szCs w:val="20"/>
                <w:lang w:eastAsia="en-US"/>
              </w:rPr>
            </w:pPr>
            <w:r w:rsidRPr="00184C88">
              <w:rPr>
                <w:sz w:val="20"/>
                <w:szCs w:val="20"/>
              </w:rPr>
              <w:t>36 300</w:t>
            </w:r>
            <w:r w:rsidR="00AB5084" w:rsidRPr="00184C88">
              <w:rPr>
                <w:rStyle w:val="FootnoteReference"/>
                <w:sz w:val="20"/>
                <w:szCs w:val="20"/>
              </w:rPr>
              <w:footnoteReference w:id="122"/>
            </w:r>
          </w:p>
        </w:tc>
        <w:tc>
          <w:tcPr>
            <w:tcW w:w="1276" w:type="dxa"/>
            <w:vAlign w:val="center"/>
          </w:tcPr>
          <w:p w14:paraId="299CC9AE" w14:textId="301C668F" w:rsidR="003148EE" w:rsidRPr="00184C88" w:rsidRDefault="003148EE" w:rsidP="003148EE">
            <w:pPr>
              <w:spacing w:line="240" w:lineRule="auto"/>
              <w:ind w:firstLine="0"/>
              <w:jc w:val="center"/>
              <w:rPr>
                <w:sz w:val="20"/>
                <w:szCs w:val="20"/>
                <w:lang w:eastAsia="en-US"/>
              </w:rPr>
            </w:pPr>
            <w:r w:rsidRPr="00184C88">
              <w:rPr>
                <w:sz w:val="20"/>
                <w:szCs w:val="20"/>
              </w:rPr>
              <w:t>36 300</w:t>
            </w:r>
            <w:r w:rsidRPr="00184C88">
              <w:rPr>
                <w:sz w:val="20"/>
                <w:szCs w:val="20"/>
                <w:vertAlign w:val="superscript"/>
              </w:rPr>
              <w:t>1</w:t>
            </w:r>
            <w:r w:rsidR="00DE623C">
              <w:rPr>
                <w:sz w:val="20"/>
                <w:szCs w:val="20"/>
                <w:vertAlign w:val="superscript"/>
              </w:rPr>
              <w:t>2</w:t>
            </w:r>
            <w:r w:rsidR="00F03B37">
              <w:rPr>
                <w:sz w:val="20"/>
                <w:szCs w:val="20"/>
                <w:vertAlign w:val="superscript"/>
              </w:rPr>
              <w:t>1</w:t>
            </w:r>
          </w:p>
        </w:tc>
        <w:tc>
          <w:tcPr>
            <w:tcW w:w="1418" w:type="dxa"/>
            <w:shd w:val="clear" w:color="auto" w:fill="auto"/>
            <w:vAlign w:val="center"/>
          </w:tcPr>
          <w:p w14:paraId="7EF1D978"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1F30D8D1" w14:textId="3FECFBCD"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FFA8618" w14:textId="680891EB" w:rsidR="003148EE" w:rsidRPr="002C43F0" w:rsidRDefault="003148EE" w:rsidP="003148EE">
            <w:pPr>
              <w:spacing w:line="240" w:lineRule="auto"/>
              <w:ind w:firstLine="0"/>
              <w:jc w:val="center"/>
              <w:rPr>
                <w:sz w:val="20"/>
                <w:szCs w:val="20"/>
                <w:lang w:eastAsia="en-US"/>
              </w:rPr>
            </w:pPr>
            <w:r>
              <w:rPr>
                <w:sz w:val="20"/>
                <w:szCs w:val="20"/>
                <w:lang w:eastAsia="en-US"/>
              </w:rPr>
              <w:t>202</w:t>
            </w:r>
            <w:r w:rsidR="00781366">
              <w:rPr>
                <w:sz w:val="20"/>
                <w:szCs w:val="20"/>
                <w:lang w:eastAsia="en-US"/>
              </w:rPr>
              <w:t>6</w:t>
            </w:r>
            <w:r>
              <w:rPr>
                <w:sz w:val="20"/>
                <w:szCs w:val="20"/>
                <w:lang w:eastAsia="en-US"/>
              </w:rPr>
              <w:t>.-2027.g.</w:t>
            </w:r>
          </w:p>
        </w:tc>
      </w:tr>
    </w:tbl>
    <w:p w14:paraId="327C4273" w14:textId="77777777" w:rsidR="00C84CA3" w:rsidRDefault="00C84CA3">
      <w:r>
        <w:br w:type="page"/>
      </w:r>
    </w:p>
    <w:tbl>
      <w:tblPr>
        <w:tblW w:w="163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276"/>
        <w:gridCol w:w="1843"/>
        <w:gridCol w:w="1134"/>
        <w:gridCol w:w="1134"/>
        <w:gridCol w:w="1134"/>
        <w:gridCol w:w="1276"/>
        <w:gridCol w:w="1275"/>
        <w:gridCol w:w="1276"/>
        <w:gridCol w:w="1418"/>
        <w:gridCol w:w="1417"/>
        <w:gridCol w:w="1134"/>
      </w:tblGrid>
      <w:tr w:rsidR="00D028F4" w:rsidRPr="002C43F0" w14:paraId="154312F1" w14:textId="77777777" w:rsidTr="00AA3AC7">
        <w:trPr>
          <w:trHeight w:val="255"/>
        </w:trPr>
        <w:tc>
          <w:tcPr>
            <w:tcW w:w="16302" w:type="dxa"/>
            <w:gridSpan w:val="13"/>
            <w:shd w:val="clear" w:color="auto" w:fill="CCFFCC"/>
          </w:tcPr>
          <w:p w14:paraId="4CE556E3" w14:textId="734B800C" w:rsidR="00D028F4" w:rsidRPr="002C43F0" w:rsidRDefault="00C84CA3" w:rsidP="00AA3AC7">
            <w:pPr>
              <w:spacing w:line="240" w:lineRule="auto"/>
              <w:ind w:firstLine="0"/>
              <w:jc w:val="left"/>
              <w:rPr>
                <w:sz w:val="20"/>
                <w:szCs w:val="20"/>
                <w:lang w:eastAsia="en-US"/>
              </w:rPr>
            </w:pPr>
            <w:r>
              <w:rPr>
                <w:sz w:val="20"/>
                <w:szCs w:val="20"/>
                <w:lang w:eastAsia="en-US"/>
              </w:rPr>
              <w:lastRenderedPageBreak/>
              <w:t>2</w:t>
            </w:r>
            <w:r w:rsidR="00D028F4" w:rsidRPr="002C43F0">
              <w:rPr>
                <w:sz w:val="20"/>
                <w:szCs w:val="20"/>
                <w:lang w:eastAsia="en-US"/>
              </w:rPr>
              <w:t>.rīcības virziens</w:t>
            </w:r>
          </w:p>
        </w:tc>
      </w:tr>
      <w:tr w:rsidR="003148EE" w:rsidRPr="002C43F0" w14:paraId="2EF042AA" w14:textId="77777777" w:rsidTr="000968E4">
        <w:trPr>
          <w:trHeight w:val="558"/>
        </w:trPr>
        <w:tc>
          <w:tcPr>
            <w:tcW w:w="567" w:type="dxa"/>
            <w:shd w:val="clear" w:color="auto" w:fill="auto"/>
            <w:noWrap/>
            <w:vAlign w:val="center"/>
            <w:hideMark/>
          </w:tcPr>
          <w:p w14:paraId="71EA71A2"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2.1.1.</w:t>
            </w:r>
          </w:p>
        </w:tc>
        <w:tc>
          <w:tcPr>
            <w:tcW w:w="1418" w:type="dxa"/>
            <w:shd w:val="clear" w:color="auto" w:fill="auto"/>
            <w:vAlign w:val="center"/>
            <w:hideMark/>
          </w:tcPr>
          <w:p w14:paraId="4A164478"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xml:space="preserve">Demokrātijas un līdzdalības zināšanu un prasmju apguves </w:t>
            </w:r>
            <w:proofErr w:type="spellStart"/>
            <w:r w:rsidRPr="002C43F0">
              <w:rPr>
                <w:sz w:val="20"/>
                <w:szCs w:val="20"/>
                <w:lang w:eastAsia="en-US"/>
              </w:rPr>
              <w:t>domnīcas</w:t>
            </w:r>
            <w:proofErr w:type="spellEnd"/>
          </w:p>
        </w:tc>
        <w:tc>
          <w:tcPr>
            <w:tcW w:w="1276" w:type="dxa"/>
            <w:shd w:val="clear" w:color="auto" w:fill="auto"/>
            <w:vAlign w:val="center"/>
            <w:hideMark/>
          </w:tcPr>
          <w:p w14:paraId="534D89B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60A9B87A"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6A170F9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11BDE395"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3CD088C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6" w:type="dxa"/>
            <w:shd w:val="clear" w:color="auto" w:fill="auto"/>
            <w:vAlign w:val="center"/>
            <w:hideMark/>
          </w:tcPr>
          <w:p w14:paraId="150DA4B5" w14:textId="42FAC1CB"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47746834" w14:textId="406DB802" w:rsidR="003148EE" w:rsidRPr="002C43F0" w:rsidRDefault="003148EE" w:rsidP="003148EE">
            <w:pPr>
              <w:spacing w:line="240" w:lineRule="auto"/>
              <w:ind w:firstLine="0"/>
              <w:jc w:val="center"/>
              <w:rPr>
                <w:sz w:val="20"/>
                <w:szCs w:val="20"/>
                <w:lang w:eastAsia="en-US"/>
              </w:rPr>
            </w:pPr>
            <w:r w:rsidRPr="002C43F0">
              <w:rPr>
                <w:sz w:val="20"/>
                <w:szCs w:val="20"/>
                <w:lang w:eastAsia="en-US"/>
              </w:rPr>
              <w:t>30 300</w:t>
            </w:r>
            <w:r w:rsidR="00AB5084" w:rsidRPr="002C43F0">
              <w:rPr>
                <w:rStyle w:val="FootnoteReference"/>
                <w:sz w:val="20"/>
                <w:szCs w:val="20"/>
                <w:lang w:eastAsia="en-US"/>
              </w:rPr>
              <w:footnoteReference w:id="123"/>
            </w:r>
          </w:p>
        </w:tc>
        <w:tc>
          <w:tcPr>
            <w:tcW w:w="1276" w:type="dxa"/>
            <w:vAlign w:val="center"/>
          </w:tcPr>
          <w:p w14:paraId="06C4F871" w14:textId="60F483E5" w:rsidR="003148EE" w:rsidRPr="002C43F0" w:rsidRDefault="003148EE" w:rsidP="003148EE">
            <w:pPr>
              <w:spacing w:line="240" w:lineRule="auto"/>
              <w:ind w:firstLine="0"/>
              <w:jc w:val="center"/>
              <w:rPr>
                <w:sz w:val="20"/>
                <w:szCs w:val="20"/>
                <w:lang w:eastAsia="en-US"/>
              </w:rPr>
            </w:pPr>
            <w:r w:rsidRPr="002C43F0">
              <w:rPr>
                <w:sz w:val="20"/>
                <w:szCs w:val="20"/>
                <w:lang w:eastAsia="en-US"/>
              </w:rPr>
              <w:t>30 300</w:t>
            </w:r>
            <w:r w:rsidRPr="002C43F0">
              <w:rPr>
                <w:sz w:val="20"/>
                <w:szCs w:val="20"/>
                <w:vertAlign w:val="superscript"/>
                <w:lang w:eastAsia="en-US"/>
              </w:rPr>
              <w:t>1</w:t>
            </w:r>
            <w:r>
              <w:rPr>
                <w:sz w:val="20"/>
                <w:szCs w:val="20"/>
                <w:vertAlign w:val="superscript"/>
                <w:lang w:eastAsia="en-US"/>
              </w:rPr>
              <w:t>2</w:t>
            </w:r>
            <w:r w:rsidR="00F03B37">
              <w:rPr>
                <w:sz w:val="20"/>
                <w:szCs w:val="20"/>
                <w:vertAlign w:val="superscript"/>
                <w:lang w:eastAsia="en-US"/>
              </w:rPr>
              <w:t>2</w:t>
            </w:r>
          </w:p>
        </w:tc>
        <w:tc>
          <w:tcPr>
            <w:tcW w:w="1418" w:type="dxa"/>
            <w:shd w:val="clear" w:color="auto" w:fill="auto"/>
            <w:vAlign w:val="center"/>
            <w:hideMark/>
          </w:tcPr>
          <w:p w14:paraId="57CE726C" w14:textId="303BF223"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260889C7" w14:textId="5F9783CE" w:rsidR="003148EE" w:rsidRPr="002C43F0" w:rsidRDefault="003148EE" w:rsidP="003148EE">
            <w:pPr>
              <w:spacing w:line="240" w:lineRule="auto"/>
              <w:ind w:firstLine="0"/>
              <w:jc w:val="center"/>
              <w:rPr>
                <w:sz w:val="20"/>
                <w:szCs w:val="20"/>
                <w:lang w:eastAsia="en-US"/>
              </w:rPr>
            </w:pPr>
            <w:r w:rsidRPr="002C43F0">
              <w:rPr>
                <w:sz w:val="20"/>
                <w:szCs w:val="20"/>
                <w:lang w:eastAsia="en-US"/>
              </w:rPr>
              <w:t>30 300</w:t>
            </w:r>
            <w:r w:rsidRPr="002C43F0">
              <w:rPr>
                <w:sz w:val="20"/>
                <w:szCs w:val="20"/>
                <w:vertAlign w:val="superscript"/>
                <w:lang w:eastAsia="en-US"/>
              </w:rPr>
              <w:t>1</w:t>
            </w:r>
            <w:r>
              <w:rPr>
                <w:sz w:val="20"/>
                <w:szCs w:val="20"/>
                <w:vertAlign w:val="superscript"/>
                <w:lang w:eastAsia="en-US"/>
              </w:rPr>
              <w:t>2</w:t>
            </w:r>
            <w:r w:rsidR="00F03B37">
              <w:rPr>
                <w:sz w:val="20"/>
                <w:szCs w:val="20"/>
                <w:vertAlign w:val="superscript"/>
                <w:lang w:eastAsia="en-US"/>
              </w:rPr>
              <w:t>2</w:t>
            </w:r>
          </w:p>
        </w:tc>
        <w:tc>
          <w:tcPr>
            <w:tcW w:w="1134" w:type="dxa"/>
            <w:shd w:val="clear" w:color="auto" w:fill="auto"/>
            <w:vAlign w:val="center"/>
            <w:hideMark/>
          </w:tcPr>
          <w:p w14:paraId="309A6A6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3E75C7A6" w14:textId="77777777" w:rsidTr="000968E4">
        <w:trPr>
          <w:trHeight w:val="765"/>
        </w:trPr>
        <w:tc>
          <w:tcPr>
            <w:tcW w:w="567" w:type="dxa"/>
            <w:shd w:val="clear" w:color="auto" w:fill="auto"/>
            <w:vAlign w:val="center"/>
            <w:hideMark/>
          </w:tcPr>
          <w:p w14:paraId="523A4069"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2.1.2.</w:t>
            </w:r>
          </w:p>
        </w:tc>
        <w:tc>
          <w:tcPr>
            <w:tcW w:w="1418" w:type="dxa"/>
            <w:shd w:val="clear" w:color="auto" w:fill="auto"/>
            <w:vAlign w:val="center"/>
            <w:hideMark/>
          </w:tcPr>
          <w:p w14:paraId="1FC5CF0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xml:space="preserve">Atbalsts </w:t>
            </w:r>
            <w:proofErr w:type="spellStart"/>
            <w:r w:rsidRPr="002C43F0">
              <w:rPr>
                <w:sz w:val="20"/>
                <w:szCs w:val="20"/>
                <w:lang w:eastAsia="en-US"/>
              </w:rPr>
              <w:t>starpskolu</w:t>
            </w:r>
            <w:proofErr w:type="spellEnd"/>
            <w:r w:rsidRPr="002C43F0">
              <w:rPr>
                <w:sz w:val="20"/>
                <w:szCs w:val="20"/>
                <w:lang w:eastAsia="en-US"/>
              </w:rPr>
              <w:t xml:space="preserve"> pilsoniskajām iniciatīvām</w:t>
            </w:r>
          </w:p>
        </w:tc>
        <w:tc>
          <w:tcPr>
            <w:tcW w:w="1276" w:type="dxa"/>
            <w:shd w:val="clear" w:color="auto" w:fill="auto"/>
            <w:vAlign w:val="center"/>
            <w:hideMark/>
          </w:tcPr>
          <w:p w14:paraId="02A3A240"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5A9423E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003226A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1F023F1F"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343C494D"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6" w:type="dxa"/>
            <w:shd w:val="clear" w:color="auto" w:fill="auto"/>
            <w:vAlign w:val="center"/>
            <w:hideMark/>
          </w:tcPr>
          <w:p w14:paraId="0E2DC2A7" w14:textId="484AC58E"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hideMark/>
          </w:tcPr>
          <w:p w14:paraId="0C912E01" w14:textId="4ABEE7DD" w:rsidR="003148EE" w:rsidRPr="002C43F0" w:rsidRDefault="003148EE" w:rsidP="003148EE">
            <w:pPr>
              <w:spacing w:line="240" w:lineRule="auto"/>
              <w:ind w:firstLine="0"/>
              <w:jc w:val="center"/>
              <w:rPr>
                <w:sz w:val="20"/>
                <w:szCs w:val="20"/>
                <w:lang w:eastAsia="en-US"/>
              </w:rPr>
            </w:pPr>
            <w:r w:rsidRPr="002C43F0">
              <w:rPr>
                <w:sz w:val="20"/>
                <w:szCs w:val="20"/>
                <w:lang w:eastAsia="en-US"/>
              </w:rPr>
              <w:t>158 085</w:t>
            </w:r>
            <w:r w:rsidR="00AB5084" w:rsidRPr="002C43F0">
              <w:rPr>
                <w:rStyle w:val="FootnoteReference"/>
                <w:sz w:val="20"/>
                <w:szCs w:val="20"/>
                <w:lang w:eastAsia="en-US"/>
              </w:rPr>
              <w:footnoteReference w:id="124"/>
            </w:r>
          </w:p>
        </w:tc>
        <w:tc>
          <w:tcPr>
            <w:tcW w:w="1276" w:type="dxa"/>
            <w:vAlign w:val="center"/>
          </w:tcPr>
          <w:p w14:paraId="5520F3D0" w14:textId="22581FBB" w:rsidR="003148EE" w:rsidRPr="002C43F0" w:rsidRDefault="003148EE" w:rsidP="003148EE">
            <w:pPr>
              <w:spacing w:line="240" w:lineRule="auto"/>
              <w:ind w:firstLine="0"/>
              <w:jc w:val="center"/>
              <w:rPr>
                <w:sz w:val="20"/>
                <w:szCs w:val="20"/>
                <w:lang w:eastAsia="en-US"/>
              </w:rPr>
            </w:pPr>
            <w:r w:rsidRPr="002C43F0">
              <w:rPr>
                <w:sz w:val="20"/>
                <w:szCs w:val="20"/>
                <w:lang w:eastAsia="en-US"/>
              </w:rPr>
              <w:t>158 085</w:t>
            </w:r>
            <w:r w:rsidRPr="002C43F0">
              <w:rPr>
                <w:sz w:val="20"/>
                <w:szCs w:val="20"/>
                <w:vertAlign w:val="superscript"/>
                <w:lang w:eastAsia="en-US"/>
              </w:rPr>
              <w:t>1</w:t>
            </w:r>
            <w:r>
              <w:rPr>
                <w:sz w:val="20"/>
                <w:szCs w:val="20"/>
                <w:vertAlign w:val="superscript"/>
                <w:lang w:eastAsia="en-US"/>
              </w:rPr>
              <w:t>2</w:t>
            </w:r>
            <w:r w:rsidR="00F03B37">
              <w:rPr>
                <w:sz w:val="20"/>
                <w:szCs w:val="20"/>
                <w:vertAlign w:val="superscript"/>
                <w:lang w:eastAsia="en-US"/>
              </w:rPr>
              <w:t>3</w:t>
            </w:r>
          </w:p>
        </w:tc>
        <w:tc>
          <w:tcPr>
            <w:tcW w:w="1418" w:type="dxa"/>
            <w:shd w:val="clear" w:color="auto" w:fill="auto"/>
            <w:vAlign w:val="center"/>
            <w:hideMark/>
          </w:tcPr>
          <w:p w14:paraId="389E8BB8" w14:textId="67D0ECFF"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3562E3E4" w14:textId="2F11900C" w:rsidR="003148EE" w:rsidRPr="002C43F0" w:rsidRDefault="003148EE" w:rsidP="003148EE">
            <w:pPr>
              <w:spacing w:line="240" w:lineRule="auto"/>
              <w:ind w:firstLine="0"/>
              <w:jc w:val="center"/>
              <w:rPr>
                <w:sz w:val="20"/>
                <w:szCs w:val="20"/>
                <w:lang w:eastAsia="en-US"/>
              </w:rPr>
            </w:pPr>
            <w:r w:rsidRPr="002C43F0">
              <w:rPr>
                <w:sz w:val="20"/>
                <w:szCs w:val="20"/>
                <w:lang w:eastAsia="en-US"/>
              </w:rPr>
              <w:t>158 085</w:t>
            </w:r>
            <w:r w:rsidRPr="002C43F0">
              <w:rPr>
                <w:sz w:val="20"/>
                <w:szCs w:val="20"/>
                <w:vertAlign w:val="superscript"/>
                <w:lang w:eastAsia="en-US"/>
              </w:rPr>
              <w:t>1</w:t>
            </w:r>
            <w:r>
              <w:rPr>
                <w:sz w:val="20"/>
                <w:szCs w:val="20"/>
                <w:vertAlign w:val="superscript"/>
                <w:lang w:eastAsia="en-US"/>
              </w:rPr>
              <w:t>2</w:t>
            </w:r>
            <w:r w:rsidR="00F03B37">
              <w:rPr>
                <w:sz w:val="20"/>
                <w:szCs w:val="20"/>
                <w:vertAlign w:val="superscript"/>
                <w:lang w:eastAsia="en-US"/>
              </w:rPr>
              <w:t>3</w:t>
            </w:r>
          </w:p>
        </w:tc>
        <w:tc>
          <w:tcPr>
            <w:tcW w:w="1134" w:type="dxa"/>
            <w:shd w:val="clear" w:color="auto" w:fill="auto"/>
            <w:vAlign w:val="center"/>
            <w:hideMark/>
          </w:tcPr>
          <w:p w14:paraId="2DCD77B3"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71BD5EFE" w14:textId="77777777" w:rsidTr="000968E4">
        <w:trPr>
          <w:trHeight w:val="765"/>
        </w:trPr>
        <w:tc>
          <w:tcPr>
            <w:tcW w:w="567" w:type="dxa"/>
            <w:shd w:val="clear" w:color="auto" w:fill="auto"/>
            <w:vAlign w:val="center"/>
          </w:tcPr>
          <w:p w14:paraId="0AAA8FFF" w14:textId="52A8C872" w:rsidR="003148EE" w:rsidRPr="002C43F0" w:rsidRDefault="003148EE" w:rsidP="003148EE">
            <w:pPr>
              <w:spacing w:line="240" w:lineRule="auto"/>
              <w:ind w:firstLine="0"/>
              <w:jc w:val="center"/>
              <w:rPr>
                <w:sz w:val="20"/>
                <w:szCs w:val="20"/>
                <w:lang w:eastAsia="en-US"/>
              </w:rPr>
            </w:pPr>
            <w:r w:rsidRPr="002C43F0">
              <w:rPr>
                <w:sz w:val="20"/>
                <w:szCs w:val="20"/>
                <w:lang w:eastAsia="en-US"/>
              </w:rPr>
              <w:t>2.1.3.</w:t>
            </w:r>
          </w:p>
        </w:tc>
        <w:tc>
          <w:tcPr>
            <w:tcW w:w="1418" w:type="dxa"/>
            <w:shd w:val="clear" w:color="auto" w:fill="auto"/>
            <w:vAlign w:val="center"/>
          </w:tcPr>
          <w:p w14:paraId="4C62E7E7" w14:textId="7DA463E5" w:rsidR="003148EE" w:rsidRPr="002C43F0" w:rsidRDefault="003148EE" w:rsidP="003148EE">
            <w:pPr>
              <w:spacing w:line="240" w:lineRule="auto"/>
              <w:ind w:firstLine="0"/>
              <w:jc w:val="center"/>
              <w:rPr>
                <w:rFonts w:eastAsia="Calibri"/>
                <w:sz w:val="20"/>
                <w:szCs w:val="20"/>
                <w:lang w:eastAsia="en-US"/>
              </w:rPr>
            </w:pPr>
            <w:r w:rsidRPr="002C43F0">
              <w:rPr>
                <w:rFonts w:eastAsia="Calibri"/>
                <w:sz w:val="20"/>
                <w:szCs w:val="20"/>
                <w:lang w:eastAsia="en-US"/>
              </w:rPr>
              <w:t>Izglītojoši pasākumi skolēniem un jauniešiem par pilsoniskās līdzdalības nozīmi valsts aizsardzībā</w:t>
            </w:r>
          </w:p>
        </w:tc>
        <w:tc>
          <w:tcPr>
            <w:tcW w:w="1276" w:type="dxa"/>
            <w:shd w:val="clear" w:color="auto" w:fill="auto"/>
            <w:vAlign w:val="center"/>
          </w:tcPr>
          <w:p w14:paraId="09676096" w14:textId="498329F7" w:rsidR="003148EE" w:rsidRPr="002C43F0" w:rsidRDefault="003148EE" w:rsidP="003148EE">
            <w:pPr>
              <w:spacing w:line="240" w:lineRule="auto"/>
              <w:ind w:firstLine="0"/>
              <w:jc w:val="center"/>
              <w:rPr>
                <w:sz w:val="20"/>
                <w:szCs w:val="20"/>
                <w:lang w:eastAsia="en-US"/>
              </w:rPr>
            </w:pPr>
            <w:r w:rsidRPr="002C43F0">
              <w:rPr>
                <w:sz w:val="20"/>
                <w:szCs w:val="20"/>
                <w:lang w:eastAsia="en-US"/>
              </w:rPr>
              <w:t>10.Aizsardzības ministrija</w:t>
            </w:r>
          </w:p>
        </w:tc>
        <w:tc>
          <w:tcPr>
            <w:tcW w:w="1843" w:type="dxa"/>
            <w:shd w:val="clear" w:color="auto" w:fill="auto"/>
            <w:vAlign w:val="center"/>
          </w:tcPr>
          <w:p w14:paraId="5DF121E6" w14:textId="75B76B40" w:rsidR="003148EE" w:rsidRPr="002C43F0" w:rsidRDefault="003148EE" w:rsidP="003148EE">
            <w:pPr>
              <w:spacing w:line="240" w:lineRule="auto"/>
              <w:ind w:firstLine="0"/>
              <w:jc w:val="center"/>
              <w:rPr>
                <w:sz w:val="20"/>
                <w:szCs w:val="20"/>
                <w:lang w:eastAsia="en-US"/>
              </w:rPr>
            </w:pPr>
            <w:r w:rsidRPr="002C43F0">
              <w:rPr>
                <w:sz w:val="20"/>
                <w:szCs w:val="20"/>
              </w:rPr>
              <w:t xml:space="preserve">34.00.00 </w:t>
            </w:r>
            <w:proofErr w:type="spellStart"/>
            <w:r w:rsidRPr="002C43F0">
              <w:rPr>
                <w:sz w:val="20"/>
                <w:szCs w:val="20"/>
              </w:rPr>
              <w:t>Jaunsardzes</w:t>
            </w:r>
            <w:proofErr w:type="spellEnd"/>
            <w:r w:rsidRPr="002C43F0">
              <w:rPr>
                <w:sz w:val="20"/>
                <w:szCs w:val="20"/>
              </w:rPr>
              <w:t xml:space="preserve"> centrs</w:t>
            </w:r>
            <w:r w:rsidRPr="002C43F0">
              <w:rPr>
                <w:rStyle w:val="FootnoteReference"/>
                <w:rFonts w:eastAsia="Calibri"/>
                <w:sz w:val="20"/>
                <w:szCs w:val="20"/>
                <w:lang w:eastAsia="en-US"/>
              </w:rPr>
              <w:footnoteReference w:id="125"/>
            </w:r>
          </w:p>
        </w:tc>
        <w:tc>
          <w:tcPr>
            <w:tcW w:w="1134" w:type="dxa"/>
            <w:shd w:val="clear" w:color="auto" w:fill="auto"/>
            <w:vAlign w:val="center"/>
          </w:tcPr>
          <w:p w14:paraId="77380DA4" w14:textId="0C475F0A" w:rsidR="003148EE" w:rsidRPr="002C43F0" w:rsidRDefault="003148EE" w:rsidP="003148EE">
            <w:pPr>
              <w:ind w:firstLine="0"/>
              <w:rPr>
                <w:sz w:val="20"/>
                <w:szCs w:val="20"/>
              </w:rPr>
            </w:pPr>
          </w:p>
        </w:tc>
        <w:tc>
          <w:tcPr>
            <w:tcW w:w="1134" w:type="dxa"/>
            <w:shd w:val="clear" w:color="auto" w:fill="auto"/>
            <w:vAlign w:val="center"/>
          </w:tcPr>
          <w:p w14:paraId="4F3C3687" w14:textId="0ECDA6C2" w:rsidR="003148EE" w:rsidRPr="002C43F0" w:rsidRDefault="003148EE" w:rsidP="003148EE">
            <w:pPr>
              <w:ind w:firstLine="0"/>
              <w:rPr>
                <w:sz w:val="20"/>
                <w:szCs w:val="20"/>
              </w:rPr>
            </w:pPr>
          </w:p>
        </w:tc>
        <w:tc>
          <w:tcPr>
            <w:tcW w:w="1134" w:type="dxa"/>
            <w:shd w:val="clear" w:color="auto" w:fill="auto"/>
            <w:vAlign w:val="center"/>
          </w:tcPr>
          <w:p w14:paraId="593340BA" w14:textId="040FB6A5" w:rsidR="003148EE" w:rsidRPr="002C43F0" w:rsidRDefault="003148EE" w:rsidP="003148EE">
            <w:pPr>
              <w:ind w:firstLine="0"/>
              <w:rPr>
                <w:sz w:val="20"/>
                <w:szCs w:val="20"/>
              </w:rPr>
            </w:pPr>
          </w:p>
        </w:tc>
        <w:tc>
          <w:tcPr>
            <w:tcW w:w="1276" w:type="dxa"/>
            <w:shd w:val="clear" w:color="auto" w:fill="auto"/>
            <w:vAlign w:val="center"/>
          </w:tcPr>
          <w:p w14:paraId="4EC331F9" w14:textId="18FC2643" w:rsidR="003148EE" w:rsidRPr="002C43F0" w:rsidRDefault="003148EE" w:rsidP="003148EE">
            <w:pPr>
              <w:jc w:val="center"/>
            </w:pPr>
          </w:p>
        </w:tc>
        <w:tc>
          <w:tcPr>
            <w:tcW w:w="1275" w:type="dxa"/>
            <w:shd w:val="clear" w:color="auto" w:fill="auto"/>
            <w:vAlign w:val="center"/>
          </w:tcPr>
          <w:p w14:paraId="08624324" w14:textId="7AE5FF35" w:rsidR="003148EE" w:rsidRPr="002C43F0" w:rsidRDefault="003148EE" w:rsidP="003148EE">
            <w:pPr>
              <w:jc w:val="center"/>
            </w:pPr>
          </w:p>
        </w:tc>
        <w:tc>
          <w:tcPr>
            <w:tcW w:w="1276" w:type="dxa"/>
            <w:vAlign w:val="center"/>
          </w:tcPr>
          <w:p w14:paraId="2A202D1B" w14:textId="7350B96A" w:rsidR="003148EE" w:rsidRPr="002C43F0" w:rsidRDefault="003148EE" w:rsidP="003148EE">
            <w:pPr>
              <w:jc w:val="center"/>
            </w:pPr>
          </w:p>
        </w:tc>
        <w:tc>
          <w:tcPr>
            <w:tcW w:w="1418" w:type="dxa"/>
            <w:shd w:val="clear" w:color="auto" w:fill="auto"/>
            <w:vAlign w:val="center"/>
          </w:tcPr>
          <w:p w14:paraId="1A2C93C5"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3B2D9CF9"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5FEBBCF8" w14:textId="77777777" w:rsidR="003148EE" w:rsidRPr="002C43F0" w:rsidRDefault="003148EE" w:rsidP="003148EE">
            <w:pPr>
              <w:spacing w:line="240" w:lineRule="auto"/>
              <w:ind w:firstLine="0"/>
              <w:jc w:val="center"/>
              <w:rPr>
                <w:sz w:val="20"/>
                <w:szCs w:val="20"/>
                <w:lang w:eastAsia="en-US"/>
              </w:rPr>
            </w:pPr>
          </w:p>
        </w:tc>
      </w:tr>
      <w:tr w:rsidR="003148EE" w:rsidRPr="002C43F0" w14:paraId="19F29EC0" w14:textId="77777777" w:rsidTr="000968E4">
        <w:trPr>
          <w:trHeight w:val="397"/>
        </w:trPr>
        <w:tc>
          <w:tcPr>
            <w:tcW w:w="567" w:type="dxa"/>
            <w:vMerge w:val="restart"/>
            <w:shd w:val="clear" w:color="auto" w:fill="auto"/>
            <w:vAlign w:val="center"/>
          </w:tcPr>
          <w:p w14:paraId="136629EE" w14:textId="500B3946" w:rsidR="003148EE" w:rsidRPr="002C43F0" w:rsidRDefault="003148EE" w:rsidP="003148EE">
            <w:pPr>
              <w:spacing w:line="240" w:lineRule="auto"/>
              <w:ind w:firstLine="0"/>
              <w:jc w:val="center"/>
              <w:rPr>
                <w:sz w:val="20"/>
                <w:szCs w:val="20"/>
                <w:lang w:eastAsia="en-US"/>
              </w:rPr>
            </w:pPr>
            <w:bookmarkStart w:id="77" w:name="_Hlk161934428"/>
            <w:r w:rsidRPr="002C43F0">
              <w:rPr>
                <w:sz w:val="20"/>
                <w:szCs w:val="20"/>
                <w:lang w:eastAsia="en-US"/>
              </w:rPr>
              <w:t>2.1.4.</w:t>
            </w:r>
          </w:p>
        </w:tc>
        <w:tc>
          <w:tcPr>
            <w:tcW w:w="1418" w:type="dxa"/>
            <w:vMerge w:val="restart"/>
            <w:shd w:val="clear" w:color="auto" w:fill="auto"/>
            <w:vAlign w:val="center"/>
          </w:tcPr>
          <w:p w14:paraId="51634E8D" w14:textId="0B409159" w:rsidR="003148EE" w:rsidRPr="002C43F0" w:rsidRDefault="003148EE" w:rsidP="003148EE">
            <w:pPr>
              <w:spacing w:line="240" w:lineRule="auto"/>
              <w:ind w:firstLine="0"/>
              <w:jc w:val="center"/>
              <w:rPr>
                <w:sz w:val="20"/>
                <w:szCs w:val="20"/>
              </w:rPr>
            </w:pPr>
            <w:bookmarkStart w:id="78" w:name="_Hlk162271973"/>
            <w:r w:rsidRPr="002C43F0">
              <w:rPr>
                <w:sz w:val="19"/>
                <w:szCs w:val="19"/>
              </w:rPr>
              <w:t xml:space="preserve">Sabiedrības </w:t>
            </w:r>
            <w:proofErr w:type="spellStart"/>
            <w:r w:rsidRPr="002C43F0">
              <w:rPr>
                <w:sz w:val="19"/>
                <w:szCs w:val="19"/>
              </w:rPr>
              <w:t>medijpratības</w:t>
            </w:r>
            <w:proofErr w:type="spellEnd"/>
            <w:r w:rsidRPr="002C43F0">
              <w:rPr>
                <w:sz w:val="19"/>
                <w:szCs w:val="19"/>
              </w:rPr>
              <w:t xml:space="preserve"> veicināšanas aktivitātes</w:t>
            </w:r>
            <w:bookmarkEnd w:id="78"/>
          </w:p>
        </w:tc>
        <w:tc>
          <w:tcPr>
            <w:tcW w:w="1276" w:type="dxa"/>
            <w:shd w:val="clear" w:color="auto" w:fill="auto"/>
            <w:vAlign w:val="center"/>
          </w:tcPr>
          <w:p w14:paraId="69C94ED0" w14:textId="585CC6A9" w:rsidR="003148EE" w:rsidRPr="002C43F0" w:rsidRDefault="003148EE" w:rsidP="003148EE">
            <w:pPr>
              <w:spacing w:line="240" w:lineRule="auto"/>
              <w:ind w:firstLine="0"/>
              <w:jc w:val="center"/>
              <w:rPr>
                <w:sz w:val="20"/>
                <w:szCs w:val="20"/>
                <w:lang w:eastAsia="en-US"/>
              </w:rPr>
            </w:pPr>
            <w:r w:rsidRPr="002C43F0">
              <w:rPr>
                <w:sz w:val="20"/>
                <w:szCs w:val="20"/>
              </w:rPr>
              <w:t>47.Radio un televīzijas regulators</w:t>
            </w:r>
          </w:p>
        </w:tc>
        <w:tc>
          <w:tcPr>
            <w:tcW w:w="1843" w:type="dxa"/>
            <w:shd w:val="clear" w:color="auto" w:fill="auto"/>
            <w:vAlign w:val="center"/>
          </w:tcPr>
          <w:p w14:paraId="6AE1685D" w14:textId="19E7223F" w:rsidR="003148EE" w:rsidRPr="002C43F0" w:rsidRDefault="003148EE" w:rsidP="003148EE">
            <w:pPr>
              <w:spacing w:line="240" w:lineRule="auto"/>
              <w:ind w:firstLine="0"/>
              <w:jc w:val="center"/>
              <w:rPr>
                <w:sz w:val="20"/>
                <w:szCs w:val="20"/>
              </w:rPr>
            </w:pPr>
            <w:r w:rsidRPr="002C43F0">
              <w:rPr>
                <w:sz w:val="20"/>
                <w:szCs w:val="20"/>
              </w:rPr>
              <w:t>01.00.00 Nozares vadība</w:t>
            </w:r>
          </w:p>
        </w:tc>
        <w:tc>
          <w:tcPr>
            <w:tcW w:w="1134" w:type="dxa"/>
            <w:shd w:val="clear" w:color="auto" w:fill="auto"/>
            <w:vAlign w:val="center"/>
          </w:tcPr>
          <w:p w14:paraId="646D99B7" w14:textId="5CCED590" w:rsidR="003148EE" w:rsidRPr="002C43F0" w:rsidRDefault="003148EE" w:rsidP="003148EE">
            <w:pPr>
              <w:spacing w:line="240" w:lineRule="auto"/>
              <w:ind w:firstLine="0"/>
              <w:jc w:val="center"/>
              <w:rPr>
                <w:sz w:val="20"/>
                <w:szCs w:val="20"/>
                <w:lang w:eastAsia="en-US"/>
              </w:rPr>
            </w:pPr>
            <w:r w:rsidRPr="002C43F0">
              <w:rPr>
                <w:sz w:val="20"/>
                <w:szCs w:val="20"/>
                <w:lang w:eastAsia="en-US"/>
              </w:rPr>
              <w:t>53 000</w:t>
            </w:r>
          </w:p>
        </w:tc>
        <w:tc>
          <w:tcPr>
            <w:tcW w:w="1134" w:type="dxa"/>
            <w:shd w:val="clear" w:color="auto" w:fill="auto"/>
            <w:vAlign w:val="center"/>
          </w:tcPr>
          <w:p w14:paraId="5BAEEAE7" w14:textId="0DB348DD" w:rsidR="003148EE" w:rsidRPr="002C43F0" w:rsidRDefault="003148EE" w:rsidP="003148EE">
            <w:pPr>
              <w:spacing w:line="240" w:lineRule="auto"/>
              <w:ind w:firstLine="0"/>
              <w:jc w:val="center"/>
              <w:rPr>
                <w:sz w:val="20"/>
                <w:szCs w:val="20"/>
                <w:lang w:eastAsia="en-US"/>
              </w:rPr>
            </w:pPr>
            <w:r w:rsidRPr="002C43F0">
              <w:rPr>
                <w:sz w:val="20"/>
                <w:szCs w:val="20"/>
                <w:lang w:eastAsia="en-US"/>
              </w:rPr>
              <w:t>53 000</w:t>
            </w:r>
          </w:p>
        </w:tc>
        <w:tc>
          <w:tcPr>
            <w:tcW w:w="1134" w:type="dxa"/>
            <w:shd w:val="clear" w:color="auto" w:fill="auto"/>
            <w:vAlign w:val="center"/>
          </w:tcPr>
          <w:p w14:paraId="60768F8F" w14:textId="23E8F4BC" w:rsidR="003148EE" w:rsidRPr="002C43F0" w:rsidRDefault="003148EE" w:rsidP="003148EE">
            <w:pPr>
              <w:spacing w:line="240" w:lineRule="auto"/>
              <w:ind w:firstLine="0"/>
              <w:jc w:val="center"/>
              <w:rPr>
                <w:sz w:val="20"/>
                <w:szCs w:val="20"/>
                <w:lang w:eastAsia="en-US"/>
              </w:rPr>
            </w:pPr>
            <w:r w:rsidRPr="002C43F0">
              <w:rPr>
                <w:sz w:val="20"/>
                <w:szCs w:val="20"/>
                <w:lang w:eastAsia="en-US"/>
              </w:rPr>
              <w:t>53 000</w:t>
            </w:r>
          </w:p>
        </w:tc>
        <w:tc>
          <w:tcPr>
            <w:tcW w:w="1276" w:type="dxa"/>
            <w:shd w:val="clear" w:color="auto" w:fill="auto"/>
            <w:vAlign w:val="center"/>
          </w:tcPr>
          <w:p w14:paraId="0686BE62" w14:textId="0CBF70BB" w:rsidR="003148EE" w:rsidRPr="002C43F0" w:rsidRDefault="003148EE" w:rsidP="003148EE">
            <w:pPr>
              <w:spacing w:line="240" w:lineRule="auto"/>
              <w:ind w:firstLine="0"/>
              <w:jc w:val="center"/>
              <w:rPr>
                <w:sz w:val="20"/>
                <w:szCs w:val="20"/>
              </w:rPr>
            </w:pPr>
          </w:p>
        </w:tc>
        <w:tc>
          <w:tcPr>
            <w:tcW w:w="1275" w:type="dxa"/>
            <w:shd w:val="clear" w:color="auto" w:fill="auto"/>
            <w:vAlign w:val="center"/>
          </w:tcPr>
          <w:p w14:paraId="7A425764" w14:textId="614298E2" w:rsidR="003148EE" w:rsidRPr="002C43F0" w:rsidRDefault="003148EE" w:rsidP="003148EE">
            <w:pPr>
              <w:spacing w:line="240" w:lineRule="auto"/>
              <w:ind w:firstLine="0"/>
              <w:jc w:val="center"/>
              <w:rPr>
                <w:sz w:val="20"/>
                <w:szCs w:val="20"/>
              </w:rPr>
            </w:pPr>
          </w:p>
        </w:tc>
        <w:tc>
          <w:tcPr>
            <w:tcW w:w="1276" w:type="dxa"/>
            <w:vAlign w:val="center"/>
          </w:tcPr>
          <w:p w14:paraId="5E1F9475" w14:textId="44D2ACF9" w:rsidR="003148EE" w:rsidRPr="002C43F0" w:rsidRDefault="003148EE" w:rsidP="003148EE">
            <w:pPr>
              <w:spacing w:line="240" w:lineRule="auto"/>
              <w:ind w:firstLine="0"/>
              <w:jc w:val="center"/>
              <w:rPr>
                <w:sz w:val="20"/>
                <w:szCs w:val="20"/>
              </w:rPr>
            </w:pPr>
          </w:p>
        </w:tc>
        <w:tc>
          <w:tcPr>
            <w:tcW w:w="1418" w:type="dxa"/>
            <w:shd w:val="clear" w:color="auto" w:fill="auto"/>
            <w:vAlign w:val="center"/>
          </w:tcPr>
          <w:p w14:paraId="7C8F3387"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1CB8B8E2" w14:textId="3B018832" w:rsidR="003148EE" w:rsidRPr="002C43F0" w:rsidRDefault="003148EE" w:rsidP="003148EE">
            <w:pPr>
              <w:spacing w:line="240" w:lineRule="auto"/>
              <w:ind w:firstLine="0"/>
              <w:jc w:val="center"/>
              <w:rPr>
                <w:sz w:val="20"/>
                <w:szCs w:val="20"/>
              </w:rPr>
            </w:pPr>
          </w:p>
        </w:tc>
        <w:tc>
          <w:tcPr>
            <w:tcW w:w="1134" w:type="dxa"/>
            <w:shd w:val="clear" w:color="auto" w:fill="auto"/>
            <w:vAlign w:val="center"/>
          </w:tcPr>
          <w:p w14:paraId="75996CDF" w14:textId="77777777" w:rsidR="003148EE" w:rsidRPr="002C43F0" w:rsidRDefault="003148EE" w:rsidP="003148EE">
            <w:pPr>
              <w:spacing w:line="240" w:lineRule="auto"/>
              <w:ind w:firstLine="0"/>
              <w:jc w:val="center"/>
              <w:rPr>
                <w:sz w:val="20"/>
                <w:szCs w:val="20"/>
                <w:lang w:eastAsia="en-US"/>
              </w:rPr>
            </w:pPr>
          </w:p>
        </w:tc>
      </w:tr>
      <w:tr w:rsidR="003148EE" w:rsidRPr="002C43F0" w14:paraId="1990E09B" w14:textId="77777777" w:rsidTr="000968E4">
        <w:trPr>
          <w:trHeight w:val="396"/>
        </w:trPr>
        <w:tc>
          <w:tcPr>
            <w:tcW w:w="567" w:type="dxa"/>
            <w:vMerge/>
            <w:shd w:val="clear" w:color="auto" w:fill="auto"/>
            <w:vAlign w:val="center"/>
          </w:tcPr>
          <w:p w14:paraId="6DDE35F1" w14:textId="77777777" w:rsidR="003148EE" w:rsidRPr="002C43F0" w:rsidRDefault="003148EE" w:rsidP="003148EE">
            <w:pPr>
              <w:spacing w:line="240" w:lineRule="auto"/>
              <w:ind w:firstLine="0"/>
              <w:jc w:val="center"/>
              <w:rPr>
                <w:sz w:val="20"/>
                <w:szCs w:val="20"/>
                <w:lang w:eastAsia="en-US"/>
              </w:rPr>
            </w:pPr>
          </w:p>
        </w:tc>
        <w:tc>
          <w:tcPr>
            <w:tcW w:w="1418" w:type="dxa"/>
            <w:vMerge/>
            <w:shd w:val="clear" w:color="auto" w:fill="auto"/>
            <w:vAlign w:val="center"/>
          </w:tcPr>
          <w:p w14:paraId="00C85ADC" w14:textId="77777777" w:rsidR="003148EE" w:rsidRPr="002C43F0" w:rsidRDefault="003148EE" w:rsidP="003148EE">
            <w:pPr>
              <w:spacing w:line="240" w:lineRule="auto"/>
              <w:ind w:firstLine="0"/>
              <w:jc w:val="center"/>
              <w:rPr>
                <w:sz w:val="19"/>
                <w:szCs w:val="19"/>
              </w:rPr>
            </w:pPr>
          </w:p>
        </w:tc>
        <w:tc>
          <w:tcPr>
            <w:tcW w:w="1276" w:type="dxa"/>
            <w:shd w:val="clear" w:color="auto" w:fill="auto"/>
            <w:vAlign w:val="center"/>
          </w:tcPr>
          <w:p w14:paraId="21526A96" w14:textId="6402137A" w:rsidR="003148EE" w:rsidRPr="00184C88" w:rsidRDefault="003148EE" w:rsidP="003148EE">
            <w:pPr>
              <w:spacing w:line="240" w:lineRule="auto"/>
              <w:ind w:firstLine="0"/>
              <w:jc w:val="center"/>
              <w:rPr>
                <w:sz w:val="20"/>
                <w:szCs w:val="20"/>
              </w:rPr>
            </w:pPr>
            <w:r w:rsidRPr="00184C88">
              <w:rPr>
                <w:sz w:val="20"/>
                <w:szCs w:val="20"/>
                <w:lang w:eastAsia="en-US"/>
              </w:rPr>
              <w:t>03.Ministru kabinets</w:t>
            </w:r>
          </w:p>
        </w:tc>
        <w:tc>
          <w:tcPr>
            <w:tcW w:w="1843" w:type="dxa"/>
            <w:shd w:val="clear" w:color="auto" w:fill="auto"/>
            <w:vAlign w:val="center"/>
          </w:tcPr>
          <w:p w14:paraId="71CFCCF7" w14:textId="5BD3706A" w:rsidR="003148EE" w:rsidRPr="00184C88" w:rsidRDefault="003148EE" w:rsidP="003148EE">
            <w:pPr>
              <w:spacing w:line="240" w:lineRule="auto"/>
              <w:ind w:firstLine="0"/>
              <w:jc w:val="center"/>
              <w:rPr>
                <w:sz w:val="20"/>
                <w:szCs w:val="20"/>
              </w:rPr>
            </w:pPr>
            <w:r w:rsidRPr="00184C88">
              <w:rPr>
                <w:sz w:val="20"/>
                <w:szCs w:val="20"/>
                <w:lang w:eastAsia="en-US"/>
              </w:rPr>
              <w:t>01.00.00 Ministru kabineta darbības nodrošināšana, valsts pārvaldes politika</w:t>
            </w:r>
          </w:p>
        </w:tc>
        <w:tc>
          <w:tcPr>
            <w:tcW w:w="1134" w:type="dxa"/>
            <w:shd w:val="clear" w:color="auto" w:fill="auto"/>
            <w:vAlign w:val="center"/>
          </w:tcPr>
          <w:p w14:paraId="4BF70838"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5F031E8A"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15B777F1" w14:textId="77777777" w:rsidR="003148EE" w:rsidRPr="00184C88" w:rsidRDefault="003148EE" w:rsidP="003148EE">
            <w:pPr>
              <w:spacing w:line="240" w:lineRule="auto"/>
              <w:ind w:firstLine="0"/>
              <w:jc w:val="center"/>
              <w:rPr>
                <w:sz w:val="20"/>
                <w:szCs w:val="20"/>
                <w:lang w:eastAsia="en-US"/>
              </w:rPr>
            </w:pPr>
          </w:p>
        </w:tc>
        <w:tc>
          <w:tcPr>
            <w:tcW w:w="1276" w:type="dxa"/>
            <w:shd w:val="clear" w:color="auto" w:fill="auto"/>
            <w:vAlign w:val="center"/>
          </w:tcPr>
          <w:p w14:paraId="3A8109EE" w14:textId="0B5BF410" w:rsidR="003148EE" w:rsidRPr="00184C88" w:rsidRDefault="003148EE" w:rsidP="003148EE">
            <w:pPr>
              <w:spacing w:line="240" w:lineRule="auto"/>
              <w:ind w:firstLine="0"/>
              <w:jc w:val="center"/>
              <w:rPr>
                <w:sz w:val="20"/>
                <w:szCs w:val="20"/>
              </w:rPr>
            </w:pPr>
          </w:p>
        </w:tc>
        <w:tc>
          <w:tcPr>
            <w:tcW w:w="1275" w:type="dxa"/>
            <w:shd w:val="clear" w:color="auto" w:fill="auto"/>
            <w:vAlign w:val="center"/>
          </w:tcPr>
          <w:p w14:paraId="0366BDD7" w14:textId="360FCF49" w:rsidR="003148EE" w:rsidRPr="00184C88" w:rsidRDefault="003148EE" w:rsidP="003148EE">
            <w:pPr>
              <w:spacing w:line="240" w:lineRule="auto"/>
              <w:ind w:firstLine="0"/>
              <w:jc w:val="center"/>
              <w:rPr>
                <w:sz w:val="20"/>
                <w:szCs w:val="20"/>
              </w:rPr>
            </w:pPr>
            <w:r w:rsidRPr="00184C88">
              <w:rPr>
                <w:sz w:val="20"/>
                <w:szCs w:val="20"/>
                <w:lang w:eastAsia="en-US"/>
              </w:rPr>
              <w:t>117 612</w:t>
            </w:r>
            <w:r w:rsidR="00AB5084" w:rsidRPr="00184C88">
              <w:rPr>
                <w:rStyle w:val="FootnoteReference"/>
                <w:sz w:val="20"/>
                <w:szCs w:val="20"/>
                <w:lang w:eastAsia="en-US"/>
              </w:rPr>
              <w:footnoteReference w:id="126"/>
            </w:r>
          </w:p>
        </w:tc>
        <w:tc>
          <w:tcPr>
            <w:tcW w:w="1276" w:type="dxa"/>
            <w:vAlign w:val="center"/>
          </w:tcPr>
          <w:p w14:paraId="178D946F" w14:textId="74116324" w:rsidR="003148EE" w:rsidRPr="00184C88" w:rsidRDefault="003148EE" w:rsidP="003148EE">
            <w:pPr>
              <w:spacing w:line="240" w:lineRule="auto"/>
              <w:ind w:firstLine="0"/>
              <w:jc w:val="center"/>
              <w:rPr>
                <w:sz w:val="20"/>
                <w:szCs w:val="20"/>
              </w:rPr>
            </w:pPr>
            <w:r w:rsidRPr="00184C88">
              <w:rPr>
                <w:sz w:val="20"/>
                <w:szCs w:val="20"/>
                <w:lang w:eastAsia="en-US"/>
              </w:rPr>
              <w:t>117 612</w:t>
            </w:r>
            <w:r w:rsidRPr="00184C88">
              <w:rPr>
                <w:sz w:val="20"/>
                <w:szCs w:val="20"/>
                <w:vertAlign w:val="superscript"/>
                <w:lang w:eastAsia="en-US"/>
              </w:rPr>
              <w:t>12</w:t>
            </w:r>
            <w:r w:rsidR="00F03B37">
              <w:rPr>
                <w:sz w:val="20"/>
                <w:szCs w:val="20"/>
                <w:vertAlign w:val="superscript"/>
                <w:lang w:eastAsia="en-US"/>
              </w:rPr>
              <w:t>5</w:t>
            </w:r>
          </w:p>
        </w:tc>
        <w:tc>
          <w:tcPr>
            <w:tcW w:w="1418" w:type="dxa"/>
            <w:shd w:val="clear" w:color="auto" w:fill="auto"/>
            <w:vAlign w:val="center"/>
          </w:tcPr>
          <w:p w14:paraId="2D842A10" w14:textId="77777777" w:rsidR="003148EE" w:rsidRPr="002C43F0" w:rsidRDefault="003148EE" w:rsidP="003148EE">
            <w:pPr>
              <w:spacing w:line="240" w:lineRule="auto"/>
              <w:ind w:firstLine="0"/>
              <w:jc w:val="center"/>
              <w:rPr>
                <w:color w:val="FF0000"/>
                <w:sz w:val="20"/>
                <w:szCs w:val="20"/>
                <w:lang w:eastAsia="en-US"/>
              </w:rPr>
            </w:pPr>
          </w:p>
        </w:tc>
        <w:tc>
          <w:tcPr>
            <w:tcW w:w="1417" w:type="dxa"/>
            <w:shd w:val="clear" w:color="auto" w:fill="auto"/>
            <w:vAlign w:val="center"/>
          </w:tcPr>
          <w:p w14:paraId="424E6315" w14:textId="0184B9D3" w:rsidR="003148EE" w:rsidRPr="002C43F0" w:rsidRDefault="003148EE" w:rsidP="003148EE">
            <w:pPr>
              <w:spacing w:line="240" w:lineRule="auto"/>
              <w:ind w:firstLine="0"/>
              <w:jc w:val="center"/>
              <w:rPr>
                <w:color w:val="FF0000"/>
                <w:sz w:val="20"/>
                <w:szCs w:val="20"/>
              </w:rPr>
            </w:pPr>
          </w:p>
        </w:tc>
        <w:tc>
          <w:tcPr>
            <w:tcW w:w="1134" w:type="dxa"/>
            <w:shd w:val="clear" w:color="auto" w:fill="auto"/>
            <w:vAlign w:val="center"/>
          </w:tcPr>
          <w:p w14:paraId="543BEA1B" w14:textId="500E6152" w:rsidR="003148EE" w:rsidRPr="002C43F0" w:rsidRDefault="003148EE" w:rsidP="003148EE">
            <w:pPr>
              <w:spacing w:line="240" w:lineRule="auto"/>
              <w:ind w:firstLine="0"/>
              <w:jc w:val="center"/>
              <w:rPr>
                <w:sz w:val="20"/>
                <w:szCs w:val="20"/>
                <w:lang w:eastAsia="en-US"/>
              </w:rPr>
            </w:pPr>
            <w:r>
              <w:rPr>
                <w:sz w:val="20"/>
                <w:szCs w:val="20"/>
                <w:lang w:eastAsia="en-US"/>
              </w:rPr>
              <w:t>202</w:t>
            </w:r>
            <w:r w:rsidR="00781366">
              <w:rPr>
                <w:sz w:val="20"/>
                <w:szCs w:val="20"/>
                <w:lang w:eastAsia="en-US"/>
              </w:rPr>
              <w:t>6</w:t>
            </w:r>
            <w:r>
              <w:rPr>
                <w:sz w:val="20"/>
                <w:szCs w:val="20"/>
                <w:lang w:eastAsia="en-US"/>
              </w:rPr>
              <w:t>.-2027.g.</w:t>
            </w:r>
          </w:p>
        </w:tc>
      </w:tr>
      <w:bookmarkEnd w:id="77"/>
      <w:tr w:rsidR="003148EE" w:rsidRPr="002C43F0" w14:paraId="536A4D69" w14:textId="77777777" w:rsidTr="000968E4">
        <w:trPr>
          <w:trHeight w:val="765"/>
        </w:trPr>
        <w:tc>
          <w:tcPr>
            <w:tcW w:w="567" w:type="dxa"/>
            <w:shd w:val="clear" w:color="auto" w:fill="auto"/>
            <w:vAlign w:val="center"/>
          </w:tcPr>
          <w:p w14:paraId="08E99FE4" w14:textId="1FFB243F" w:rsidR="003148EE" w:rsidRPr="002C43F0" w:rsidRDefault="003148EE" w:rsidP="003148EE">
            <w:pPr>
              <w:spacing w:line="240" w:lineRule="auto"/>
              <w:ind w:firstLine="0"/>
              <w:jc w:val="center"/>
              <w:rPr>
                <w:sz w:val="20"/>
                <w:szCs w:val="20"/>
                <w:lang w:eastAsia="en-US"/>
              </w:rPr>
            </w:pPr>
            <w:r w:rsidRPr="002C43F0">
              <w:rPr>
                <w:sz w:val="20"/>
                <w:szCs w:val="20"/>
                <w:lang w:eastAsia="en-US"/>
              </w:rPr>
              <w:lastRenderedPageBreak/>
              <w:t>2.1.5.</w:t>
            </w:r>
          </w:p>
        </w:tc>
        <w:tc>
          <w:tcPr>
            <w:tcW w:w="1418" w:type="dxa"/>
            <w:shd w:val="clear" w:color="auto" w:fill="auto"/>
            <w:vAlign w:val="center"/>
          </w:tcPr>
          <w:p w14:paraId="05A7A9BD" w14:textId="3777CC37" w:rsidR="003148EE" w:rsidRPr="002C43F0" w:rsidRDefault="003148EE" w:rsidP="003148EE">
            <w:pPr>
              <w:spacing w:line="240" w:lineRule="auto"/>
              <w:ind w:firstLine="0"/>
              <w:jc w:val="center"/>
              <w:rPr>
                <w:sz w:val="19"/>
                <w:szCs w:val="19"/>
              </w:rPr>
            </w:pPr>
            <w:r w:rsidRPr="002C43F0">
              <w:rPr>
                <w:color w:val="212529"/>
                <w:sz w:val="20"/>
                <w:szCs w:val="20"/>
                <w:shd w:val="clear" w:color="auto" w:fill="FFFFFF"/>
              </w:rPr>
              <w:t>Kultūras pakalpojumu pieejamības nodrošināšana skolēniem neatkarīgi no dzīves vietas, ģimenes sociāli ekonomiskā stāvokļa utt.</w:t>
            </w:r>
            <w:r w:rsidRPr="002C43F0">
              <w:rPr>
                <w:rStyle w:val="FootnoteReference"/>
                <w:color w:val="212529"/>
                <w:sz w:val="20"/>
                <w:szCs w:val="20"/>
                <w:shd w:val="clear" w:color="auto" w:fill="FFFFFF"/>
              </w:rPr>
              <w:footnoteReference w:id="127"/>
            </w:r>
          </w:p>
        </w:tc>
        <w:tc>
          <w:tcPr>
            <w:tcW w:w="1276" w:type="dxa"/>
            <w:shd w:val="clear" w:color="auto" w:fill="auto"/>
            <w:vAlign w:val="center"/>
          </w:tcPr>
          <w:p w14:paraId="0C276076" w14:textId="07A7E202"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r w:rsidRPr="002C43F0">
              <w:rPr>
                <w:rStyle w:val="FootnoteReference"/>
                <w:sz w:val="20"/>
                <w:szCs w:val="20"/>
                <w:lang w:eastAsia="en-US"/>
              </w:rPr>
              <w:footnoteReference w:id="128"/>
            </w:r>
          </w:p>
        </w:tc>
        <w:tc>
          <w:tcPr>
            <w:tcW w:w="1843" w:type="dxa"/>
            <w:shd w:val="clear" w:color="auto" w:fill="auto"/>
            <w:vAlign w:val="center"/>
          </w:tcPr>
          <w:p w14:paraId="5DAC51D0" w14:textId="0581618E" w:rsidR="003148EE" w:rsidRPr="002C43F0" w:rsidRDefault="00176B9A" w:rsidP="003148EE">
            <w:pPr>
              <w:spacing w:line="240" w:lineRule="auto"/>
              <w:ind w:firstLine="0"/>
              <w:jc w:val="center"/>
              <w:rPr>
                <w:sz w:val="19"/>
                <w:szCs w:val="19"/>
              </w:rPr>
            </w:pPr>
            <w:r w:rsidRPr="00176B9A">
              <w:rPr>
                <w:sz w:val="19"/>
                <w:szCs w:val="19"/>
              </w:rPr>
              <w:t>Eiropas Savienības kohēzijas politikas programma</w:t>
            </w:r>
          </w:p>
        </w:tc>
        <w:tc>
          <w:tcPr>
            <w:tcW w:w="1134" w:type="dxa"/>
            <w:shd w:val="clear" w:color="auto" w:fill="auto"/>
            <w:vAlign w:val="center"/>
          </w:tcPr>
          <w:p w14:paraId="36CB90F0"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3A84066D" w14:textId="21B02583" w:rsidR="003148EE" w:rsidRPr="00D028F4" w:rsidRDefault="003148EE" w:rsidP="003148EE">
            <w:pPr>
              <w:spacing w:line="240" w:lineRule="auto"/>
              <w:ind w:firstLine="0"/>
              <w:jc w:val="center"/>
              <w:rPr>
                <w:sz w:val="20"/>
                <w:szCs w:val="20"/>
                <w:lang w:eastAsia="en-US"/>
              </w:rPr>
            </w:pPr>
            <w:r w:rsidRPr="00D028F4">
              <w:rPr>
                <w:sz w:val="20"/>
                <w:szCs w:val="20"/>
                <w:lang w:eastAsia="en-US"/>
              </w:rPr>
              <w:t>351 782</w:t>
            </w:r>
          </w:p>
        </w:tc>
        <w:tc>
          <w:tcPr>
            <w:tcW w:w="1134" w:type="dxa"/>
            <w:shd w:val="clear" w:color="auto" w:fill="auto"/>
            <w:vAlign w:val="center"/>
          </w:tcPr>
          <w:p w14:paraId="75F7691F" w14:textId="2348B5EB" w:rsidR="003148EE" w:rsidRPr="00D028F4" w:rsidRDefault="003148EE" w:rsidP="003148EE">
            <w:pPr>
              <w:spacing w:line="240" w:lineRule="auto"/>
              <w:ind w:firstLine="0"/>
              <w:jc w:val="center"/>
              <w:rPr>
                <w:sz w:val="20"/>
                <w:szCs w:val="20"/>
                <w:lang w:eastAsia="en-US"/>
              </w:rPr>
            </w:pPr>
            <w:r w:rsidRPr="00D028F4">
              <w:rPr>
                <w:sz w:val="20"/>
                <w:szCs w:val="20"/>
                <w:lang w:eastAsia="en-US"/>
              </w:rPr>
              <w:t>527 673</w:t>
            </w:r>
          </w:p>
        </w:tc>
        <w:tc>
          <w:tcPr>
            <w:tcW w:w="1276" w:type="dxa"/>
            <w:shd w:val="clear" w:color="auto" w:fill="auto"/>
            <w:vAlign w:val="center"/>
          </w:tcPr>
          <w:p w14:paraId="2F88CF30" w14:textId="77777777" w:rsidR="003148EE" w:rsidRPr="002C43F0" w:rsidRDefault="003148EE" w:rsidP="003148EE">
            <w:pPr>
              <w:spacing w:line="240" w:lineRule="auto"/>
              <w:ind w:firstLine="0"/>
              <w:jc w:val="center"/>
              <w:rPr>
                <w:sz w:val="19"/>
                <w:szCs w:val="19"/>
              </w:rPr>
            </w:pPr>
          </w:p>
        </w:tc>
        <w:tc>
          <w:tcPr>
            <w:tcW w:w="1275" w:type="dxa"/>
            <w:shd w:val="clear" w:color="auto" w:fill="auto"/>
            <w:vAlign w:val="center"/>
          </w:tcPr>
          <w:p w14:paraId="2E8120E8" w14:textId="77777777" w:rsidR="003148EE" w:rsidRPr="002C43F0" w:rsidRDefault="003148EE" w:rsidP="003148EE">
            <w:pPr>
              <w:spacing w:line="240" w:lineRule="auto"/>
              <w:ind w:firstLine="0"/>
              <w:jc w:val="center"/>
              <w:rPr>
                <w:sz w:val="19"/>
                <w:szCs w:val="19"/>
              </w:rPr>
            </w:pPr>
          </w:p>
        </w:tc>
        <w:tc>
          <w:tcPr>
            <w:tcW w:w="1276" w:type="dxa"/>
            <w:vAlign w:val="center"/>
          </w:tcPr>
          <w:p w14:paraId="2AD82E2A" w14:textId="77777777" w:rsidR="003148EE" w:rsidRPr="002C43F0" w:rsidRDefault="003148EE" w:rsidP="003148EE">
            <w:pPr>
              <w:spacing w:line="240" w:lineRule="auto"/>
              <w:ind w:firstLine="0"/>
              <w:jc w:val="center"/>
              <w:rPr>
                <w:sz w:val="19"/>
                <w:szCs w:val="19"/>
              </w:rPr>
            </w:pPr>
          </w:p>
        </w:tc>
        <w:tc>
          <w:tcPr>
            <w:tcW w:w="1418" w:type="dxa"/>
            <w:shd w:val="clear" w:color="auto" w:fill="auto"/>
            <w:vAlign w:val="center"/>
          </w:tcPr>
          <w:p w14:paraId="426FB87B"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53051B80" w14:textId="77777777" w:rsidR="003148EE" w:rsidRPr="002C43F0" w:rsidRDefault="003148EE" w:rsidP="003148EE">
            <w:pPr>
              <w:spacing w:line="240" w:lineRule="auto"/>
              <w:ind w:firstLine="0"/>
              <w:jc w:val="center"/>
              <w:rPr>
                <w:sz w:val="19"/>
                <w:szCs w:val="19"/>
              </w:rPr>
            </w:pPr>
          </w:p>
        </w:tc>
        <w:tc>
          <w:tcPr>
            <w:tcW w:w="1134" w:type="dxa"/>
            <w:shd w:val="clear" w:color="auto" w:fill="auto"/>
            <w:vAlign w:val="center"/>
          </w:tcPr>
          <w:p w14:paraId="05FCEF05" w14:textId="77777777" w:rsidR="003148EE" w:rsidRPr="002C43F0" w:rsidRDefault="003148EE" w:rsidP="003148EE">
            <w:pPr>
              <w:spacing w:line="240" w:lineRule="auto"/>
              <w:ind w:firstLine="0"/>
              <w:jc w:val="center"/>
              <w:rPr>
                <w:sz w:val="20"/>
                <w:szCs w:val="20"/>
                <w:lang w:eastAsia="en-US"/>
              </w:rPr>
            </w:pPr>
          </w:p>
        </w:tc>
      </w:tr>
      <w:tr w:rsidR="003148EE" w:rsidRPr="00184C88" w14:paraId="1EEE6F2E" w14:textId="77777777" w:rsidTr="000968E4">
        <w:trPr>
          <w:trHeight w:val="1275"/>
        </w:trPr>
        <w:tc>
          <w:tcPr>
            <w:tcW w:w="567" w:type="dxa"/>
            <w:shd w:val="clear" w:color="auto" w:fill="auto"/>
            <w:vAlign w:val="center"/>
          </w:tcPr>
          <w:p w14:paraId="75461989" w14:textId="756DEFDE" w:rsidR="003148EE" w:rsidRPr="00184C88" w:rsidRDefault="003148EE" w:rsidP="003148EE">
            <w:pPr>
              <w:spacing w:line="240" w:lineRule="auto"/>
              <w:ind w:firstLine="0"/>
              <w:jc w:val="left"/>
              <w:rPr>
                <w:sz w:val="20"/>
                <w:szCs w:val="20"/>
                <w:lang w:eastAsia="en-US"/>
              </w:rPr>
            </w:pPr>
            <w:r w:rsidRPr="00184C88">
              <w:rPr>
                <w:sz w:val="20"/>
                <w:szCs w:val="20"/>
                <w:lang w:eastAsia="en-US"/>
              </w:rPr>
              <w:t>2.2.1.</w:t>
            </w:r>
          </w:p>
        </w:tc>
        <w:tc>
          <w:tcPr>
            <w:tcW w:w="1418" w:type="dxa"/>
            <w:shd w:val="clear" w:color="auto" w:fill="auto"/>
            <w:vAlign w:val="center"/>
            <w:hideMark/>
          </w:tcPr>
          <w:p w14:paraId="1D4E8E83" w14:textId="270645C8" w:rsidR="003148EE" w:rsidRPr="00184C88" w:rsidRDefault="003148EE" w:rsidP="003148EE">
            <w:pPr>
              <w:spacing w:line="240" w:lineRule="auto"/>
              <w:ind w:firstLine="0"/>
              <w:jc w:val="left"/>
              <w:rPr>
                <w:sz w:val="20"/>
                <w:szCs w:val="20"/>
                <w:lang w:eastAsia="en-US"/>
              </w:rPr>
            </w:pPr>
            <w:r w:rsidRPr="00184C88">
              <w:rPr>
                <w:sz w:val="20"/>
                <w:szCs w:val="20"/>
                <w:lang w:eastAsia="en-US"/>
              </w:rPr>
              <w:t>Programma „NVO fonds”</w:t>
            </w:r>
          </w:p>
        </w:tc>
        <w:tc>
          <w:tcPr>
            <w:tcW w:w="1276" w:type="dxa"/>
            <w:shd w:val="clear" w:color="auto" w:fill="auto"/>
            <w:vAlign w:val="center"/>
            <w:hideMark/>
          </w:tcPr>
          <w:p w14:paraId="69BE073D" w14:textId="77777777" w:rsidR="003148EE" w:rsidRPr="00184C88" w:rsidRDefault="003148EE" w:rsidP="003148EE">
            <w:pPr>
              <w:spacing w:line="240" w:lineRule="auto"/>
              <w:ind w:firstLine="0"/>
              <w:jc w:val="center"/>
              <w:rPr>
                <w:sz w:val="20"/>
                <w:szCs w:val="20"/>
                <w:lang w:eastAsia="en-US"/>
              </w:rPr>
            </w:pPr>
            <w:r w:rsidRPr="00184C88">
              <w:rPr>
                <w:sz w:val="20"/>
                <w:szCs w:val="20"/>
                <w:lang w:eastAsia="en-US"/>
              </w:rPr>
              <w:t>08.Sabiedrības integrācijas fonds</w:t>
            </w:r>
          </w:p>
        </w:tc>
        <w:tc>
          <w:tcPr>
            <w:tcW w:w="1843" w:type="dxa"/>
            <w:shd w:val="clear" w:color="auto" w:fill="auto"/>
            <w:vAlign w:val="center"/>
            <w:hideMark/>
          </w:tcPr>
          <w:p w14:paraId="3A288C39" w14:textId="0D711259" w:rsidR="003148EE" w:rsidRPr="00184C88" w:rsidRDefault="003148EE" w:rsidP="003148EE">
            <w:pPr>
              <w:spacing w:line="240" w:lineRule="auto"/>
              <w:ind w:firstLine="0"/>
              <w:jc w:val="center"/>
              <w:rPr>
                <w:sz w:val="20"/>
                <w:szCs w:val="20"/>
                <w:lang w:eastAsia="en-US"/>
              </w:rPr>
            </w:pPr>
            <w:r w:rsidRPr="00184C88">
              <w:rPr>
                <w:sz w:val="20"/>
                <w:szCs w:val="20"/>
                <w:lang w:eastAsia="en-US"/>
              </w:rPr>
              <w:t>05.00.00 NVO atbalsta un sabiedrības saliedētības programma</w:t>
            </w:r>
          </w:p>
        </w:tc>
        <w:tc>
          <w:tcPr>
            <w:tcW w:w="1134" w:type="dxa"/>
            <w:shd w:val="clear" w:color="auto" w:fill="auto"/>
            <w:vAlign w:val="center"/>
            <w:hideMark/>
          </w:tcPr>
          <w:p w14:paraId="4098311C" w14:textId="09B196F6" w:rsidR="003148EE" w:rsidRPr="00184C88" w:rsidRDefault="003148EE" w:rsidP="003148EE">
            <w:pPr>
              <w:spacing w:line="240" w:lineRule="auto"/>
              <w:ind w:firstLine="0"/>
              <w:jc w:val="center"/>
              <w:rPr>
                <w:sz w:val="20"/>
                <w:szCs w:val="20"/>
                <w:lang w:eastAsia="en-US"/>
              </w:rPr>
            </w:pPr>
            <w:r w:rsidRPr="00184C88">
              <w:rPr>
                <w:sz w:val="20"/>
                <w:szCs w:val="20"/>
                <w:lang w:eastAsia="en-US"/>
              </w:rPr>
              <w:t>2 500 000</w:t>
            </w:r>
          </w:p>
        </w:tc>
        <w:tc>
          <w:tcPr>
            <w:tcW w:w="1134" w:type="dxa"/>
            <w:shd w:val="clear" w:color="auto" w:fill="auto"/>
            <w:vAlign w:val="center"/>
            <w:hideMark/>
          </w:tcPr>
          <w:p w14:paraId="29A0E72D" w14:textId="1BFB6BC9" w:rsidR="003148EE" w:rsidRPr="00184C88" w:rsidRDefault="003148EE" w:rsidP="003148EE">
            <w:pPr>
              <w:spacing w:line="240" w:lineRule="auto"/>
              <w:ind w:firstLine="0"/>
              <w:jc w:val="center"/>
              <w:rPr>
                <w:sz w:val="20"/>
                <w:szCs w:val="20"/>
                <w:lang w:eastAsia="en-US"/>
              </w:rPr>
            </w:pPr>
            <w:r w:rsidRPr="00184C88">
              <w:rPr>
                <w:sz w:val="20"/>
                <w:szCs w:val="20"/>
                <w:lang w:eastAsia="en-US"/>
              </w:rPr>
              <w:t>2 500 000</w:t>
            </w:r>
          </w:p>
        </w:tc>
        <w:tc>
          <w:tcPr>
            <w:tcW w:w="1134" w:type="dxa"/>
            <w:shd w:val="clear" w:color="auto" w:fill="auto"/>
            <w:vAlign w:val="center"/>
            <w:hideMark/>
          </w:tcPr>
          <w:p w14:paraId="1CD16152" w14:textId="0A666A9F" w:rsidR="003148EE" w:rsidRPr="00184C88" w:rsidRDefault="003148EE" w:rsidP="003148EE">
            <w:pPr>
              <w:spacing w:line="240" w:lineRule="auto"/>
              <w:ind w:firstLine="0"/>
              <w:jc w:val="center"/>
              <w:rPr>
                <w:sz w:val="20"/>
                <w:szCs w:val="20"/>
                <w:lang w:eastAsia="en-US"/>
              </w:rPr>
            </w:pPr>
            <w:r w:rsidRPr="00184C88">
              <w:rPr>
                <w:sz w:val="20"/>
                <w:szCs w:val="20"/>
                <w:lang w:eastAsia="en-US"/>
              </w:rPr>
              <w:t>2 500 000</w:t>
            </w:r>
          </w:p>
        </w:tc>
        <w:tc>
          <w:tcPr>
            <w:tcW w:w="1276" w:type="dxa"/>
            <w:shd w:val="clear" w:color="auto" w:fill="auto"/>
            <w:vAlign w:val="center"/>
            <w:hideMark/>
          </w:tcPr>
          <w:p w14:paraId="40AC06FB" w14:textId="754E31D2" w:rsidR="003148EE" w:rsidRPr="00184C88" w:rsidRDefault="003148EE" w:rsidP="003148EE">
            <w:pPr>
              <w:spacing w:line="240" w:lineRule="auto"/>
              <w:ind w:firstLine="0"/>
              <w:jc w:val="center"/>
              <w:rPr>
                <w:sz w:val="20"/>
                <w:szCs w:val="20"/>
                <w:lang w:eastAsia="en-US"/>
              </w:rPr>
            </w:pPr>
          </w:p>
        </w:tc>
        <w:tc>
          <w:tcPr>
            <w:tcW w:w="1275" w:type="dxa"/>
            <w:shd w:val="clear" w:color="auto" w:fill="auto"/>
            <w:vAlign w:val="center"/>
            <w:hideMark/>
          </w:tcPr>
          <w:p w14:paraId="78FEFB6A" w14:textId="5BD3D706" w:rsidR="003148EE" w:rsidRPr="00FF611B" w:rsidRDefault="003148EE" w:rsidP="003148EE">
            <w:pPr>
              <w:spacing w:line="240" w:lineRule="auto"/>
              <w:ind w:firstLine="0"/>
              <w:jc w:val="center"/>
              <w:rPr>
                <w:sz w:val="20"/>
                <w:szCs w:val="20"/>
                <w:lang w:eastAsia="en-US"/>
              </w:rPr>
            </w:pPr>
            <w:r w:rsidRPr="00FF611B">
              <w:rPr>
                <w:sz w:val="20"/>
                <w:szCs w:val="20"/>
                <w:lang w:eastAsia="en-US"/>
              </w:rPr>
              <w:t xml:space="preserve">4 </w:t>
            </w:r>
            <w:r w:rsidR="00A64507" w:rsidRPr="00FF611B">
              <w:rPr>
                <w:sz w:val="20"/>
                <w:szCs w:val="20"/>
                <w:lang w:eastAsia="en-US"/>
              </w:rPr>
              <w:t>8</w:t>
            </w:r>
            <w:r w:rsidRPr="00FF611B">
              <w:rPr>
                <w:sz w:val="20"/>
                <w:szCs w:val="20"/>
                <w:lang w:eastAsia="en-US"/>
              </w:rPr>
              <w:t>00 </w:t>
            </w:r>
          </w:p>
          <w:p w14:paraId="2294AFE4" w14:textId="65CBB991" w:rsidR="003148EE" w:rsidRPr="00184C88" w:rsidRDefault="003148EE" w:rsidP="003148EE">
            <w:pPr>
              <w:spacing w:line="240" w:lineRule="auto"/>
              <w:ind w:firstLine="0"/>
              <w:jc w:val="center"/>
              <w:rPr>
                <w:sz w:val="20"/>
                <w:szCs w:val="20"/>
                <w:lang w:eastAsia="en-US"/>
              </w:rPr>
            </w:pPr>
            <w:r w:rsidRPr="00FF611B">
              <w:rPr>
                <w:sz w:val="20"/>
                <w:szCs w:val="20"/>
                <w:lang w:eastAsia="en-US"/>
              </w:rPr>
              <w:t>000</w:t>
            </w:r>
            <w:r w:rsidR="00AB5084" w:rsidRPr="00FF611B">
              <w:rPr>
                <w:rStyle w:val="FootnoteReference"/>
                <w:sz w:val="20"/>
                <w:szCs w:val="20"/>
                <w:lang w:eastAsia="en-US"/>
              </w:rPr>
              <w:footnoteReference w:id="129"/>
            </w:r>
          </w:p>
        </w:tc>
        <w:tc>
          <w:tcPr>
            <w:tcW w:w="1276" w:type="dxa"/>
            <w:vAlign w:val="center"/>
          </w:tcPr>
          <w:p w14:paraId="3ECBF1DF" w14:textId="34375635" w:rsidR="003148EE" w:rsidRPr="00184C88" w:rsidRDefault="003148EE" w:rsidP="003148EE">
            <w:pPr>
              <w:spacing w:line="240" w:lineRule="auto"/>
              <w:ind w:firstLine="0"/>
              <w:jc w:val="center"/>
              <w:rPr>
                <w:sz w:val="20"/>
                <w:szCs w:val="20"/>
                <w:lang w:eastAsia="en-US"/>
              </w:rPr>
            </w:pPr>
            <w:r w:rsidRPr="00184C88">
              <w:rPr>
                <w:sz w:val="20"/>
                <w:szCs w:val="20"/>
                <w:lang w:eastAsia="en-US"/>
              </w:rPr>
              <w:t>4 800</w:t>
            </w:r>
          </w:p>
          <w:p w14:paraId="0E8CEE32" w14:textId="00682925" w:rsidR="003148EE" w:rsidRPr="00184C88" w:rsidRDefault="003148EE" w:rsidP="003148EE">
            <w:pPr>
              <w:spacing w:line="240" w:lineRule="auto"/>
              <w:ind w:firstLine="0"/>
              <w:jc w:val="center"/>
              <w:rPr>
                <w:sz w:val="20"/>
                <w:szCs w:val="20"/>
                <w:lang w:eastAsia="en-US"/>
              </w:rPr>
            </w:pPr>
            <w:r w:rsidRPr="00184C88">
              <w:rPr>
                <w:sz w:val="20"/>
                <w:szCs w:val="20"/>
                <w:lang w:eastAsia="en-US"/>
              </w:rPr>
              <w:t>000</w:t>
            </w:r>
            <w:r w:rsidRPr="00184C88">
              <w:rPr>
                <w:sz w:val="20"/>
                <w:szCs w:val="20"/>
                <w:vertAlign w:val="superscript"/>
                <w:lang w:eastAsia="en-US"/>
              </w:rPr>
              <w:t>12</w:t>
            </w:r>
            <w:r w:rsidR="00F03B37">
              <w:rPr>
                <w:sz w:val="20"/>
                <w:szCs w:val="20"/>
                <w:vertAlign w:val="superscript"/>
                <w:lang w:eastAsia="en-US"/>
              </w:rPr>
              <w:t>8</w:t>
            </w:r>
          </w:p>
        </w:tc>
        <w:tc>
          <w:tcPr>
            <w:tcW w:w="1418" w:type="dxa"/>
            <w:shd w:val="clear" w:color="auto" w:fill="auto"/>
            <w:vAlign w:val="center"/>
            <w:hideMark/>
          </w:tcPr>
          <w:p w14:paraId="3D2C761A" w14:textId="0BAF918E" w:rsidR="003148EE" w:rsidRPr="00184C88" w:rsidRDefault="003148EE" w:rsidP="003148EE">
            <w:pPr>
              <w:spacing w:line="240" w:lineRule="auto"/>
              <w:ind w:firstLine="0"/>
              <w:jc w:val="center"/>
              <w:rPr>
                <w:sz w:val="20"/>
                <w:szCs w:val="20"/>
                <w:lang w:eastAsia="en-US"/>
              </w:rPr>
            </w:pPr>
            <w:r w:rsidRPr="00184C88">
              <w:rPr>
                <w:sz w:val="20"/>
                <w:szCs w:val="20"/>
                <w:lang w:eastAsia="en-US"/>
              </w:rPr>
              <w:t> </w:t>
            </w:r>
          </w:p>
        </w:tc>
        <w:tc>
          <w:tcPr>
            <w:tcW w:w="1417" w:type="dxa"/>
            <w:shd w:val="clear" w:color="auto" w:fill="auto"/>
            <w:vAlign w:val="center"/>
            <w:hideMark/>
          </w:tcPr>
          <w:p w14:paraId="2EF7B02E" w14:textId="24FF3FB5" w:rsidR="003148EE" w:rsidRPr="00184C88" w:rsidRDefault="003148EE" w:rsidP="003148EE">
            <w:pPr>
              <w:spacing w:line="240" w:lineRule="auto"/>
              <w:ind w:firstLine="0"/>
              <w:jc w:val="center"/>
              <w:rPr>
                <w:sz w:val="20"/>
                <w:szCs w:val="20"/>
                <w:lang w:eastAsia="en-US"/>
              </w:rPr>
            </w:pPr>
            <w:r w:rsidRPr="00184C88">
              <w:rPr>
                <w:sz w:val="20"/>
                <w:szCs w:val="20"/>
                <w:lang w:eastAsia="en-US"/>
              </w:rPr>
              <w:t>4 800 </w:t>
            </w:r>
          </w:p>
          <w:p w14:paraId="6DBB86BA" w14:textId="76E64AF6" w:rsidR="003148EE" w:rsidRPr="00184C88" w:rsidRDefault="003148EE" w:rsidP="003148EE">
            <w:pPr>
              <w:spacing w:line="240" w:lineRule="auto"/>
              <w:ind w:firstLine="0"/>
              <w:jc w:val="center"/>
              <w:rPr>
                <w:sz w:val="20"/>
                <w:szCs w:val="20"/>
                <w:lang w:eastAsia="en-US"/>
              </w:rPr>
            </w:pPr>
            <w:r w:rsidRPr="00184C88">
              <w:rPr>
                <w:sz w:val="20"/>
                <w:szCs w:val="20"/>
                <w:lang w:eastAsia="en-US"/>
              </w:rPr>
              <w:t>000</w:t>
            </w:r>
            <w:r w:rsidRPr="00184C88">
              <w:rPr>
                <w:sz w:val="20"/>
                <w:szCs w:val="20"/>
                <w:vertAlign w:val="superscript"/>
                <w:lang w:eastAsia="en-US"/>
              </w:rPr>
              <w:t>12</w:t>
            </w:r>
            <w:r w:rsidR="00F03B37">
              <w:rPr>
                <w:sz w:val="20"/>
                <w:szCs w:val="20"/>
                <w:vertAlign w:val="superscript"/>
                <w:lang w:eastAsia="en-US"/>
              </w:rPr>
              <w:t>8</w:t>
            </w:r>
          </w:p>
        </w:tc>
        <w:tc>
          <w:tcPr>
            <w:tcW w:w="1134" w:type="dxa"/>
            <w:shd w:val="clear" w:color="auto" w:fill="auto"/>
            <w:vAlign w:val="center"/>
            <w:hideMark/>
          </w:tcPr>
          <w:p w14:paraId="4E2C921E" w14:textId="77777777" w:rsidR="003148EE" w:rsidRPr="00184C88" w:rsidRDefault="003148EE" w:rsidP="003148EE">
            <w:pPr>
              <w:spacing w:line="240" w:lineRule="auto"/>
              <w:ind w:firstLine="0"/>
              <w:jc w:val="center"/>
              <w:rPr>
                <w:sz w:val="20"/>
                <w:szCs w:val="20"/>
                <w:lang w:eastAsia="en-US"/>
              </w:rPr>
            </w:pPr>
            <w:r w:rsidRPr="00184C88">
              <w:rPr>
                <w:sz w:val="20"/>
                <w:szCs w:val="20"/>
                <w:lang w:eastAsia="en-US"/>
              </w:rPr>
              <w:t> </w:t>
            </w:r>
          </w:p>
        </w:tc>
      </w:tr>
      <w:tr w:rsidR="003148EE" w:rsidRPr="002C43F0" w14:paraId="129A04B8" w14:textId="77777777" w:rsidTr="000968E4">
        <w:trPr>
          <w:trHeight w:val="765"/>
        </w:trPr>
        <w:tc>
          <w:tcPr>
            <w:tcW w:w="567" w:type="dxa"/>
            <w:vMerge w:val="restart"/>
            <w:shd w:val="clear" w:color="auto" w:fill="auto"/>
            <w:vAlign w:val="center"/>
            <w:hideMark/>
          </w:tcPr>
          <w:p w14:paraId="4B1D8469" w14:textId="63EAF846" w:rsidR="003148EE" w:rsidRPr="002C43F0" w:rsidRDefault="003148EE" w:rsidP="003148EE">
            <w:pPr>
              <w:spacing w:line="240" w:lineRule="auto"/>
              <w:ind w:firstLine="0"/>
              <w:jc w:val="center"/>
              <w:rPr>
                <w:sz w:val="20"/>
                <w:szCs w:val="20"/>
                <w:lang w:eastAsia="en-US"/>
              </w:rPr>
            </w:pPr>
            <w:r w:rsidRPr="002C43F0">
              <w:rPr>
                <w:sz w:val="20"/>
                <w:szCs w:val="20"/>
                <w:lang w:eastAsia="en-US"/>
              </w:rPr>
              <w:t>2.2.2.</w:t>
            </w:r>
          </w:p>
        </w:tc>
        <w:tc>
          <w:tcPr>
            <w:tcW w:w="1418" w:type="dxa"/>
            <w:vMerge w:val="restart"/>
            <w:shd w:val="clear" w:color="auto" w:fill="auto"/>
            <w:vAlign w:val="center"/>
            <w:hideMark/>
          </w:tcPr>
          <w:p w14:paraId="466D8231"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Reģionu NVO atbalsta programma</w:t>
            </w:r>
          </w:p>
        </w:tc>
        <w:tc>
          <w:tcPr>
            <w:tcW w:w="1276" w:type="dxa"/>
            <w:vMerge w:val="restart"/>
            <w:shd w:val="clear" w:color="auto" w:fill="auto"/>
            <w:vAlign w:val="center"/>
            <w:hideMark/>
          </w:tcPr>
          <w:p w14:paraId="722867AA"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131DEB1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7DD13881" w14:textId="71404A34" w:rsidR="003148EE" w:rsidRPr="002C43F0" w:rsidRDefault="003148EE" w:rsidP="003148EE">
            <w:pPr>
              <w:spacing w:line="240" w:lineRule="auto"/>
              <w:ind w:firstLine="0"/>
              <w:jc w:val="center"/>
              <w:rPr>
                <w:sz w:val="20"/>
                <w:szCs w:val="20"/>
                <w:lang w:eastAsia="en-US"/>
              </w:rPr>
            </w:pPr>
            <w:r w:rsidRPr="002C43F0">
              <w:rPr>
                <w:sz w:val="20"/>
                <w:szCs w:val="20"/>
                <w:lang w:eastAsia="en-US"/>
              </w:rPr>
              <w:t> 150 000</w:t>
            </w:r>
          </w:p>
        </w:tc>
        <w:tc>
          <w:tcPr>
            <w:tcW w:w="1134" w:type="dxa"/>
            <w:shd w:val="clear" w:color="auto" w:fill="auto"/>
            <w:vAlign w:val="center"/>
            <w:hideMark/>
          </w:tcPr>
          <w:p w14:paraId="5E71BAED" w14:textId="377403AD" w:rsidR="003148EE" w:rsidRPr="002C43F0" w:rsidRDefault="003148EE" w:rsidP="003148EE">
            <w:pPr>
              <w:spacing w:line="240" w:lineRule="auto"/>
              <w:ind w:firstLine="0"/>
              <w:jc w:val="center"/>
              <w:rPr>
                <w:sz w:val="20"/>
                <w:szCs w:val="20"/>
                <w:vertAlign w:val="superscript"/>
                <w:lang w:eastAsia="en-US"/>
              </w:rPr>
            </w:pPr>
            <w:r w:rsidRPr="002C43F0">
              <w:rPr>
                <w:sz w:val="20"/>
                <w:szCs w:val="20"/>
                <w:lang w:eastAsia="en-US"/>
              </w:rPr>
              <w:t>150 000</w:t>
            </w:r>
          </w:p>
        </w:tc>
        <w:tc>
          <w:tcPr>
            <w:tcW w:w="1134" w:type="dxa"/>
            <w:shd w:val="clear" w:color="auto" w:fill="auto"/>
            <w:vAlign w:val="center"/>
            <w:hideMark/>
          </w:tcPr>
          <w:p w14:paraId="5C0019A4" w14:textId="266760B1" w:rsidR="003148EE" w:rsidRPr="002C43F0" w:rsidRDefault="003148EE" w:rsidP="003148EE">
            <w:pPr>
              <w:spacing w:line="240" w:lineRule="auto"/>
              <w:ind w:firstLine="0"/>
              <w:jc w:val="center"/>
              <w:rPr>
                <w:sz w:val="20"/>
                <w:szCs w:val="20"/>
                <w:vertAlign w:val="superscript"/>
                <w:lang w:eastAsia="en-US"/>
              </w:rPr>
            </w:pPr>
            <w:r w:rsidRPr="002C43F0">
              <w:rPr>
                <w:sz w:val="20"/>
                <w:szCs w:val="20"/>
                <w:lang w:eastAsia="en-US"/>
              </w:rPr>
              <w:t>150 000</w:t>
            </w:r>
          </w:p>
          <w:p w14:paraId="4C1CFEEC" w14:textId="7567CB44"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hideMark/>
          </w:tcPr>
          <w:p w14:paraId="50C3DA71" w14:textId="0D4573DB"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tcPr>
          <w:p w14:paraId="04A013D8" w14:textId="0A129B14" w:rsidR="003148EE" w:rsidRPr="002C43F0" w:rsidRDefault="003148EE" w:rsidP="003148EE">
            <w:pPr>
              <w:spacing w:line="240" w:lineRule="auto"/>
              <w:ind w:firstLine="0"/>
              <w:jc w:val="center"/>
              <w:rPr>
                <w:sz w:val="20"/>
                <w:szCs w:val="20"/>
                <w:lang w:eastAsia="en-US"/>
              </w:rPr>
            </w:pPr>
            <w:r w:rsidRPr="002C43F0">
              <w:rPr>
                <w:sz w:val="20"/>
                <w:szCs w:val="20"/>
                <w:lang w:eastAsia="en-US"/>
              </w:rPr>
              <w:t>101 000</w:t>
            </w:r>
            <w:r w:rsidR="00AB5084" w:rsidRPr="002C43F0">
              <w:rPr>
                <w:rStyle w:val="FootnoteReference"/>
                <w:sz w:val="20"/>
                <w:szCs w:val="20"/>
                <w:lang w:eastAsia="en-US"/>
              </w:rPr>
              <w:footnoteReference w:id="130"/>
            </w:r>
          </w:p>
        </w:tc>
        <w:tc>
          <w:tcPr>
            <w:tcW w:w="1276" w:type="dxa"/>
            <w:vAlign w:val="center"/>
          </w:tcPr>
          <w:p w14:paraId="2D517319" w14:textId="77A87F68" w:rsidR="003148EE" w:rsidRPr="002C43F0" w:rsidRDefault="003148EE" w:rsidP="003148EE">
            <w:pPr>
              <w:spacing w:line="240" w:lineRule="auto"/>
              <w:ind w:firstLine="0"/>
              <w:jc w:val="center"/>
              <w:rPr>
                <w:sz w:val="20"/>
                <w:szCs w:val="20"/>
                <w:lang w:eastAsia="en-US"/>
              </w:rPr>
            </w:pPr>
            <w:r w:rsidRPr="002C43F0">
              <w:rPr>
                <w:sz w:val="20"/>
                <w:szCs w:val="20"/>
                <w:lang w:eastAsia="en-US"/>
              </w:rPr>
              <w:t>101 000</w:t>
            </w:r>
            <w:r w:rsidRPr="002C43F0">
              <w:rPr>
                <w:sz w:val="20"/>
                <w:szCs w:val="20"/>
                <w:vertAlign w:val="superscript"/>
                <w:lang w:eastAsia="en-US"/>
              </w:rPr>
              <w:t>1</w:t>
            </w:r>
            <w:r>
              <w:rPr>
                <w:sz w:val="20"/>
                <w:szCs w:val="20"/>
                <w:vertAlign w:val="superscript"/>
                <w:lang w:eastAsia="en-US"/>
              </w:rPr>
              <w:t>2</w:t>
            </w:r>
            <w:r w:rsidR="00F03B37">
              <w:rPr>
                <w:sz w:val="20"/>
                <w:szCs w:val="20"/>
                <w:vertAlign w:val="superscript"/>
                <w:lang w:eastAsia="en-US"/>
              </w:rPr>
              <w:t>9</w:t>
            </w:r>
          </w:p>
        </w:tc>
        <w:tc>
          <w:tcPr>
            <w:tcW w:w="1418" w:type="dxa"/>
            <w:shd w:val="clear" w:color="auto" w:fill="auto"/>
            <w:vAlign w:val="center"/>
          </w:tcPr>
          <w:p w14:paraId="0C260370" w14:textId="71D902E8"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295E9B7B" w14:textId="4D066A30" w:rsidR="003148EE" w:rsidRPr="002C43F0" w:rsidRDefault="003148EE" w:rsidP="003148EE">
            <w:pPr>
              <w:spacing w:line="240" w:lineRule="auto"/>
              <w:ind w:firstLine="0"/>
              <w:jc w:val="center"/>
              <w:rPr>
                <w:sz w:val="20"/>
                <w:szCs w:val="20"/>
                <w:lang w:eastAsia="en-US"/>
              </w:rPr>
            </w:pPr>
            <w:r w:rsidRPr="002C43F0">
              <w:rPr>
                <w:sz w:val="20"/>
                <w:szCs w:val="20"/>
                <w:lang w:eastAsia="en-US"/>
              </w:rPr>
              <w:t>101 000</w:t>
            </w:r>
            <w:r w:rsidRPr="002C43F0">
              <w:rPr>
                <w:sz w:val="20"/>
                <w:szCs w:val="20"/>
                <w:vertAlign w:val="superscript"/>
                <w:lang w:eastAsia="en-US"/>
              </w:rPr>
              <w:t>1</w:t>
            </w:r>
            <w:r>
              <w:rPr>
                <w:sz w:val="20"/>
                <w:szCs w:val="20"/>
                <w:vertAlign w:val="superscript"/>
                <w:lang w:eastAsia="en-US"/>
              </w:rPr>
              <w:t>2</w:t>
            </w:r>
            <w:r w:rsidR="00F03B37">
              <w:rPr>
                <w:sz w:val="20"/>
                <w:szCs w:val="20"/>
                <w:vertAlign w:val="superscript"/>
                <w:lang w:eastAsia="en-US"/>
              </w:rPr>
              <w:t>9</w:t>
            </w:r>
          </w:p>
        </w:tc>
        <w:tc>
          <w:tcPr>
            <w:tcW w:w="1134" w:type="dxa"/>
            <w:shd w:val="clear" w:color="auto" w:fill="auto"/>
            <w:vAlign w:val="center"/>
            <w:hideMark/>
          </w:tcPr>
          <w:p w14:paraId="2D7F9593"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5923DBC2" w14:textId="77777777" w:rsidTr="000968E4">
        <w:trPr>
          <w:trHeight w:val="765"/>
        </w:trPr>
        <w:tc>
          <w:tcPr>
            <w:tcW w:w="567" w:type="dxa"/>
            <w:vMerge/>
            <w:vAlign w:val="center"/>
          </w:tcPr>
          <w:p w14:paraId="762FD8C5" w14:textId="77777777" w:rsidR="003148EE" w:rsidRPr="002C43F0" w:rsidRDefault="003148EE" w:rsidP="003148EE">
            <w:pPr>
              <w:spacing w:line="240" w:lineRule="auto"/>
              <w:ind w:firstLine="0"/>
              <w:jc w:val="center"/>
              <w:rPr>
                <w:sz w:val="20"/>
                <w:szCs w:val="20"/>
                <w:lang w:eastAsia="en-US"/>
              </w:rPr>
            </w:pPr>
          </w:p>
        </w:tc>
        <w:tc>
          <w:tcPr>
            <w:tcW w:w="1418" w:type="dxa"/>
            <w:vMerge/>
            <w:vAlign w:val="center"/>
          </w:tcPr>
          <w:p w14:paraId="249BE618" w14:textId="77777777" w:rsidR="003148EE" w:rsidRPr="002C43F0" w:rsidRDefault="003148EE" w:rsidP="003148EE">
            <w:pPr>
              <w:spacing w:line="240" w:lineRule="auto"/>
              <w:ind w:firstLine="0"/>
              <w:jc w:val="center"/>
              <w:rPr>
                <w:sz w:val="20"/>
                <w:szCs w:val="20"/>
                <w:lang w:eastAsia="en-US"/>
              </w:rPr>
            </w:pPr>
          </w:p>
        </w:tc>
        <w:tc>
          <w:tcPr>
            <w:tcW w:w="1276" w:type="dxa"/>
            <w:vMerge/>
            <w:vAlign w:val="center"/>
          </w:tcPr>
          <w:p w14:paraId="0BD6E92F" w14:textId="77777777" w:rsidR="003148EE" w:rsidRPr="002C43F0" w:rsidRDefault="003148EE" w:rsidP="003148EE">
            <w:pPr>
              <w:spacing w:line="240" w:lineRule="auto"/>
              <w:ind w:firstLine="0"/>
              <w:jc w:val="center"/>
              <w:rPr>
                <w:sz w:val="20"/>
                <w:szCs w:val="20"/>
                <w:lang w:eastAsia="en-US"/>
              </w:rPr>
            </w:pPr>
          </w:p>
        </w:tc>
        <w:tc>
          <w:tcPr>
            <w:tcW w:w="1843" w:type="dxa"/>
            <w:shd w:val="clear" w:color="auto" w:fill="auto"/>
            <w:vAlign w:val="center"/>
          </w:tcPr>
          <w:p w14:paraId="3B458EE9"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22.02.00</w:t>
            </w:r>
          </w:p>
          <w:p w14:paraId="4EBC67F8" w14:textId="0131722B" w:rsidR="003148EE" w:rsidRPr="002C43F0" w:rsidRDefault="003148EE" w:rsidP="003148EE">
            <w:pPr>
              <w:spacing w:line="240" w:lineRule="auto"/>
              <w:ind w:firstLine="0"/>
              <w:jc w:val="center"/>
              <w:rPr>
                <w:sz w:val="20"/>
                <w:szCs w:val="20"/>
                <w:lang w:eastAsia="en-US"/>
              </w:rPr>
            </w:pPr>
            <w:r w:rsidRPr="002C43F0">
              <w:rPr>
                <w:sz w:val="20"/>
                <w:szCs w:val="20"/>
                <w:lang w:eastAsia="en-US"/>
              </w:rPr>
              <w:t>Kultūras pasākumi, sadarbības līgumi un programmas</w:t>
            </w:r>
          </w:p>
        </w:tc>
        <w:tc>
          <w:tcPr>
            <w:tcW w:w="1134" w:type="dxa"/>
            <w:shd w:val="clear" w:color="auto" w:fill="auto"/>
            <w:vAlign w:val="center"/>
          </w:tcPr>
          <w:p w14:paraId="2CED8244" w14:textId="61A89D75" w:rsidR="003148EE" w:rsidRPr="002C43F0" w:rsidRDefault="003148EE" w:rsidP="003148EE">
            <w:pPr>
              <w:spacing w:line="240" w:lineRule="auto"/>
              <w:ind w:firstLine="0"/>
              <w:jc w:val="center"/>
              <w:rPr>
                <w:sz w:val="20"/>
                <w:szCs w:val="20"/>
                <w:lang w:eastAsia="en-US"/>
              </w:rPr>
            </w:pPr>
            <w:r w:rsidRPr="002C43F0">
              <w:rPr>
                <w:sz w:val="20"/>
                <w:szCs w:val="20"/>
                <w:lang w:eastAsia="en-US"/>
              </w:rPr>
              <w:t>30 000</w:t>
            </w:r>
          </w:p>
        </w:tc>
        <w:tc>
          <w:tcPr>
            <w:tcW w:w="1134" w:type="dxa"/>
            <w:shd w:val="clear" w:color="auto" w:fill="auto"/>
            <w:vAlign w:val="center"/>
          </w:tcPr>
          <w:p w14:paraId="2EAB3722"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796ED150"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4147162B" w14:textId="77777777"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5F2A59DE" w14:textId="77777777" w:rsidR="003148EE" w:rsidRPr="002C43F0" w:rsidRDefault="003148EE" w:rsidP="003148EE">
            <w:pPr>
              <w:spacing w:line="240" w:lineRule="auto"/>
              <w:ind w:firstLine="0"/>
              <w:jc w:val="center"/>
              <w:rPr>
                <w:sz w:val="20"/>
                <w:szCs w:val="20"/>
                <w:lang w:eastAsia="en-US"/>
              </w:rPr>
            </w:pPr>
          </w:p>
        </w:tc>
        <w:tc>
          <w:tcPr>
            <w:tcW w:w="1276" w:type="dxa"/>
            <w:vAlign w:val="center"/>
          </w:tcPr>
          <w:p w14:paraId="76C68937"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398AEE94"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21EF7750"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7AC0FFD7" w14:textId="77777777" w:rsidR="003148EE" w:rsidRPr="002C43F0" w:rsidRDefault="003148EE" w:rsidP="003148EE">
            <w:pPr>
              <w:spacing w:line="240" w:lineRule="auto"/>
              <w:ind w:firstLine="0"/>
              <w:jc w:val="center"/>
              <w:rPr>
                <w:sz w:val="20"/>
                <w:szCs w:val="20"/>
                <w:lang w:eastAsia="en-US"/>
              </w:rPr>
            </w:pPr>
          </w:p>
        </w:tc>
      </w:tr>
      <w:tr w:rsidR="003148EE" w:rsidRPr="00184C88" w14:paraId="5818C259" w14:textId="77777777" w:rsidTr="000968E4">
        <w:trPr>
          <w:trHeight w:val="765"/>
        </w:trPr>
        <w:tc>
          <w:tcPr>
            <w:tcW w:w="567" w:type="dxa"/>
            <w:vMerge w:val="restart"/>
            <w:shd w:val="clear" w:color="auto" w:fill="auto"/>
            <w:vAlign w:val="center"/>
            <w:hideMark/>
          </w:tcPr>
          <w:p w14:paraId="39B3B1EE" w14:textId="003BBBDD" w:rsidR="003148EE" w:rsidRPr="00184C88" w:rsidRDefault="003148EE" w:rsidP="003148EE">
            <w:pPr>
              <w:spacing w:line="240" w:lineRule="auto"/>
              <w:ind w:firstLine="0"/>
              <w:jc w:val="center"/>
              <w:rPr>
                <w:sz w:val="20"/>
                <w:szCs w:val="20"/>
                <w:lang w:eastAsia="en-US"/>
              </w:rPr>
            </w:pPr>
            <w:r w:rsidRPr="00184C88">
              <w:rPr>
                <w:sz w:val="20"/>
                <w:szCs w:val="20"/>
                <w:lang w:eastAsia="en-US"/>
              </w:rPr>
              <w:lastRenderedPageBreak/>
              <w:t>2.2.3.</w:t>
            </w:r>
          </w:p>
        </w:tc>
        <w:tc>
          <w:tcPr>
            <w:tcW w:w="1418" w:type="dxa"/>
            <w:vMerge w:val="restart"/>
            <w:shd w:val="clear" w:color="auto" w:fill="auto"/>
            <w:vAlign w:val="center"/>
            <w:hideMark/>
          </w:tcPr>
          <w:p w14:paraId="3DBDBBF2" w14:textId="77777777" w:rsidR="003148EE" w:rsidRPr="00184C88" w:rsidRDefault="003148EE" w:rsidP="003148EE">
            <w:pPr>
              <w:spacing w:line="240" w:lineRule="auto"/>
              <w:ind w:firstLine="0"/>
              <w:jc w:val="center"/>
              <w:rPr>
                <w:sz w:val="20"/>
                <w:szCs w:val="20"/>
                <w:lang w:eastAsia="en-US"/>
              </w:rPr>
            </w:pPr>
            <w:r w:rsidRPr="00184C88">
              <w:rPr>
                <w:sz w:val="20"/>
                <w:szCs w:val="20"/>
                <w:lang w:eastAsia="en-US"/>
              </w:rPr>
              <w:t>NVO līdzfinansējuma programma</w:t>
            </w:r>
          </w:p>
        </w:tc>
        <w:tc>
          <w:tcPr>
            <w:tcW w:w="1276" w:type="dxa"/>
            <w:vMerge w:val="restart"/>
            <w:shd w:val="clear" w:color="auto" w:fill="auto"/>
            <w:vAlign w:val="center"/>
            <w:hideMark/>
          </w:tcPr>
          <w:p w14:paraId="32E00D81" w14:textId="77777777" w:rsidR="003148EE" w:rsidRPr="00184C88" w:rsidRDefault="003148EE" w:rsidP="003148EE">
            <w:pPr>
              <w:spacing w:line="240" w:lineRule="auto"/>
              <w:ind w:firstLine="0"/>
              <w:jc w:val="center"/>
              <w:rPr>
                <w:sz w:val="20"/>
                <w:szCs w:val="20"/>
                <w:lang w:eastAsia="en-US"/>
              </w:rPr>
            </w:pPr>
            <w:r w:rsidRPr="00184C88">
              <w:rPr>
                <w:sz w:val="20"/>
                <w:szCs w:val="20"/>
                <w:lang w:eastAsia="en-US"/>
              </w:rPr>
              <w:t>22.Kultūras ministrija</w:t>
            </w:r>
          </w:p>
        </w:tc>
        <w:tc>
          <w:tcPr>
            <w:tcW w:w="1843" w:type="dxa"/>
            <w:shd w:val="clear" w:color="auto" w:fill="auto"/>
            <w:vAlign w:val="center"/>
            <w:hideMark/>
          </w:tcPr>
          <w:p w14:paraId="5872D87E" w14:textId="77777777" w:rsidR="003148EE" w:rsidRPr="00184C88" w:rsidRDefault="003148EE" w:rsidP="003148EE">
            <w:pPr>
              <w:spacing w:line="240" w:lineRule="auto"/>
              <w:ind w:firstLine="0"/>
              <w:jc w:val="center"/>
              <w:rPr>
                <w:sz w:val="20"/>
                <w:szCs w:val="20"/>
                <w:lang w:eastAsia="en-US"/>
              </w:rPr>
            </w:pPr>
            <w:r w:rsidRPr="00184C88">
              <w:rPr>
                <w:sz w:val="20"/>
                <w:szCs w:val="20"/>
                <w:lang w:eastAsia="en-US"/>
              </w:rPr>
              <w:t>26.01.00 Sabiedrības integrācijas pasākumu īstenošana</w:t>
            </w:r>
          </w:p>
        </w:tc>
        <w:tc>
          <w:tcPr>
            <w:tcW w:w="1134" w:type="dxa"/>
            <w:shd w:val="clear" w:color="auto" w:fill="auto"/>
            <w:vAlign w:val="center"/>
            <w:hideMark/>
          </w:tcPr>
          <w:p w14:paraId="48E83051" w14:textId="4635894D" w:rsidR="003148EE" w:rsidRPr="00184C88" w:rsidRDefault="003148EE" w:rsidP="003148EE">
            <w:pPr>
              <w:spacing w:line="240" w:lineRule="auto"/>
              <w:ind w:firstLine="0"/>
              <w:jc w:val="center"/>
              <w:rPr>
                <w:sz w:val="20"/>
                <w:szCs w:val="20"/>
                <w:lang w:eastAsia="en-US"/>
              </w:rPr>
            </w:pPr>
            <w:r w:rsidRPr="00184C88">
              <w:rPr>
                <w:sz w:val="20"/>
                <w:szCs w:val="20"/>
                <w:lang w:eastAsia="en-US"/>
              </w:rPr>
              <w:t> 105 000</w:t>
            </w:r>
          </w:p>
        </w:tc>
        <w:tc>
          <w:tcPr>
            <w:tcW w:w="1134" w:type="dxa"/>
            <w:shd w:val="clear" w:color="auto" w:fill="auto"/>
            <w:vAlign w:val="center"/>
            <w:hideMark/>
          </w:tcPr>
          <w:p w14:paraId="0E926567" w14:textId="0173A76D" w:rsidR="003148EE" w:rsidRPr="00184C88" w:rsidRDefault="003148EE" w:rsidP="003148EE">
            <w:pPr>
              <w:spacing w:line="240" w:lineRule="auto"/>
              <w:ind w:firstLine="0"/>
              <w:jc w:val="center"/>
              <w:rPr>
                <w:sz w:val="20"/>
                <w:szCs w:val="20"/>
                <w:vertAlign w:val="superscript"/>
                <w:lang w:eastAsia="en-US"/>
              </w:rPr>
            </w:pPr>
            <w:r w:rsidRPr="00184C88">
              <w:rPr>
                <w:sz w:val="20"/>
                <w:szCs w:val="20"/>
                <w:lang w:eastAsia="en-US"/>
              </w:rPr>
              <w:t>105 000</w:t>
            </w:r>
          </w:p>
        </w:tc>
        <w:tc>
          <w:tcPr>
            <w:tcW w:w="1134" w:type="dxa"/>
            <w:shd w:val="clear" w:color="auto" w:fill="auto"/>
            <w:vAlign w:val="center"/>
            <w:hideMark/>
          </w:tcPr>
          <w:p w14:paraId="2148C8F5" w14:textId="620E19F4" w:rsidR="003148EE" w:rsidRPr="00184C88" w:rsidRDefault="003148EE" w:rsidP="003148EE">
            <w:pPr>
              <w:spacing w:line="240" w:lineRule="auto"/>
              <w:ind w:firstLine="0"/>
              <w:jc w:val="center"/>
              <w:rPr>
                <w:sz w:val="20"/>
                <w:szCs w:val="20"/>
                <w:lang w:eastAsia="en-US"/>
              </w:rPr>
            </w:pPr>
            <w:r w:rsidRPr="00184C88">
              <w:rPr>
                <w:sz w:val="20"/>
                <w:szCs w:val="20"/>
                <w:lang w:eastAsia="en-US"/>
              </w:rPr>
              <w:t>105 000</w:t>
            </w:r>
          </w:p>
        </w:tc>
        <w:tc>
          <w:tcPr>
            <w:tcW w:w="1276" w:type="dxa"/>
            <w:shd w:val="clear" w:color="auto" w:fill="auto"/>
            <w:vAlign w:val="center"/>
            <w:hideMark/>
          </w:tcPr>
          <w:p w14:paraId="692598A3" w14:textId="5AC27E4B" w:rsidR="003148EE" w:rsidRPr="00184C88" w:rsidRDefault="003148EE" w:rsidP="003148EE">
            <w:pPr>
              <w:spacing w:line="240" w:lineRule="auto"/>
              <w:ind w:firstLine="0"/>
              <w:jc w:val="center"/>
              <w:rPr>
                <w:sz w:val="20"/>
                <w:szCs w:val="20"/>
                <w:lang w:eastAsia="en-US"/>
              </w:rPr>
            </w:pPr>
          </w:p>
        </w:tc>
        <w:tc>
          <w:tcPr>
            <w:tcW w:w="1275" w:type="dxa"/>
            <w:shd w:val="clear" w:color="auto" w:fill="auto"/>
            <w:vAlign w:val="center"/>
          </w:tcPr>
          <w:p w14:paraId="625D8978" w14:textId="78630C54" w:rsidR="003148EE" w:rsidRPr="00184C88" w:rsidRDefault="003148EE" w:rsidP="003148EE">
            <w:pPr>
              <w:spacing w:line="240" w:lineRule="auto"/>
              <w:ind w:firstLine="0"/>
              <w:jc w:val="center"/>
              <w:rPr>
                <w:sz w:val="20"/>
                <w:szCs w:val="20"/>
                <w:lang w:eastAsia="en-US"/>
              </w:rPr>
            </w:pPr>
            <w:r w:rsidRPr="00184C88">
              <w:rPr>
                <w:sz w:val="20"/>
                <w:szCs w:val="20"/>
                <w:lang w:eastAsia="en-US"/>
              </w:rPr>
              <w:t>300 000</w:t>
            </w:r>
            <w:r w:rsidR="00AB5084" w:rsidRPr="00184C88">
              <w:rPr>
                <w:rStyle w:val="FootnoteReference"/>
                <w:sz w:val="20"/>
                <w:szCs w:val="20"/>
                <w:lang w:eastAsia="en-US"/>
              </w:rPr>
              <w:footnoteReference w:id="131"/>
            </w:r>
          </w:p>
        </w:tc>
        <w:tc>
          <w:tcPr>
            <w:tcW w:w="1276" w:type="dxa"/>
            <w:vAlign w:val="center"/>
          </w:tcPr>
          <w:p w14:paraId="2B0CE60D" w14:textId="441B636D" w:rsidR="003148EE" w:rsidRPr="00184C88" w:rsidRDefault="003148EE" w:rsidP="003148EE">
            <w:pPr>
              <w:spacing w:line="240" w:lineRule="auto"/>
              <w:ind w:firstLine="0"/>
              <w:jc w:val="center"/>
              <w:rPr>
                <w:sz w:val="20"/>
                <w:szCs w:val="20"/>
                <w:lang w:eastAsia="en-US"/>
              </w:rPr>
            </w:pPr>
            <w:r w:rsidRPr="00184C88">
              <w:rPr>
                <w:sz w:val="20"/>
                <w:szCs w:val="20"/>
                <w:lang w:eastAsia="en-US"/>
              </w:rPr>
              <w:t>300 000</w:t>
            </w:r>
            <w:r w:rsidRPr="00184C88">
              <w:rPr>
                <w:sz w:val="20"/>
                <w:szCs w:val="20"/>
                <w:vertAlign w:val="superscript"/>
                <w:lang w:eastAsia="en-US"/>
              </w:rPr>
              <w:t>1</w:t>
            </w:r>
            <w:r w:rsidR="00F03B37">
              <w:rPr>
                <w:sz w:val="20"/>
                <w:szCs w:val="20"/>
                <w:vertAlign w:val="superscript"/>
                <w:lang w:eastAsia="en-US"/>
              </w:rPr>
              <w:t>30</w:t>
            </w:r>
          </w:p>
        </w:tc>
        <w:tc>
          <w:tcPr>
            <w:tcW w:w="1418" w:type="dxa"/>
            <w:shd w:val="clear" w:color="auto" w:fill="auto"/>
            <w:vAlign w:val="center"/>
          </w:tcPr>
          <w:p w14:paraId="396FAA2B" w14:textId="6CC05F17" w:rsidR="003148EE" w:rsidRPr="00184C88" w:rsidRDefault="003148EE" w:rsidP="003148EE">
            <w:pPr>
              <w:spacing w:line="240" w:lineRule="auto"/>
              <w:ind w:firstLine="0"/>
              <w:jc w:val="center"/>
              <w:rPr>
                <w:sz w:val="20"/>
                <w:szCs w:val="20"/>
                <w:lang w:eastAsia="en-US"/>
              </w:rPr>
            </w:pPr>
          </w:p>
        </w:tc>
        <w:tc>
          <w:tcPr>
            <w:tcW w:w="1417" w:type="dxa"/>
            <w:shd w:val="clear" w:color="auto" w:fill="auto"/>
            <w:vAlign w:val="center"/>
          </w:tcPr>
          <w:p w14:paraId="0BE00AD7" w14:textId="509658EE" w:rsidR="003148EE" w:rsidRPr="00184C88" w:rsidRDefault="003148EE" w:rsidP="003148EE">
            <w:pPr>
              <w:spacing w:line="240" w:lineRule="auto"/>
              <w:ind w:firstLine="0"/>
              <w:jc w:val="center"/>
              <w:rPr>
                <w:sz w:val="20"/>
                <w:szCs w:val="20"/>
                <w:lang w:eastAsia="en-US"/>
              </w:rPr>
            </w:pPr>
            <w:r w:rsidRPr="00184C88">
              <w:rPr>
                <w:sz w:val="20"/>
                <w:szCs w:val="20"/>
                <w:lang w:eastAsia="en-US"/>
              </w:rPr>
              <w:t>300 000</w:t>
            </w:r>
            <w:r w:rsidRPr="00184C88">
              <w:rPr>
                <w:sz w:val="20"/>
                <w:szCs w:val="20"/>
                <w:vertAlign w:val="superscript"/>
                <w:lang w:eastAsia="en-US"/>
              </w:rPr>
              <w:t>1</w:t>
            </w:r>
            <w:r w:rsidR="00F03B37">
              <w:rPr>
                <w:sz w:val="20"/>
                <w:szCs w:val="20"/>
                <w:vertAlign w:val="superscript"/>
                <w:lang w:eastAsia="en-US"/>
              </w:rPr>
              <w:t>30</w:t>
            </w:r>
          </w:p>
        </w:tc>
        <w:tc>
          <w:tcPr>
            <w:tcW w:w="1134" w:type="dxa"/>
            <w:shd w:val="clear" w:color="auto" w:fill="auto"/>
            <w:vAlign w:val="center"/>
            <w:hideMark/>
          </w:tcPr>
          <w:p w14:paraId="2D0C9E11" w14:textId="77777777" w:rsidR="003148EE" w:rsidRPr="00184C88" w:rsidRDefault="003148EE" w:rsidP="003148EE">
            <w:pPr>
              <w:spacing w:line="240" w:lineRule="auto"/>
              <w:ind w:firstLine="0"/>
              <w:jc w:val="center"/>
              <w:rPr>
                <w:sz w:val="20"/>
                <w:szCs w:val="20"/>
                <w:lang w:eastAsia="en-US"/>
              </w:rPr>
            </w:pPr>
            <w:r w:rsidRPr="00184C88">
              <w:rPr>
                <w:sz w:val="20"/>
                <w:szCs w:val="20"/>
                <w:lang w:eastAsia="en-US"/>
              </w:rPr>
              <w:t> </w:t>
            </w:r>
          </w:p>
        </w:tc>
      </w:tr>
      <w:tr w:rsidR="003148EE" w:rsidRPr="002C43F0" w14:paraId="28FE5094" w14:textId="77777777" w:rsidTr="000968E4">
        <w:trPr>
          <w:trHeight w:val="765"/>
        </w:trPr>
        <w:tc>
          <w:tcPr>
            <w:tcW w:w="567" w:type="dxa"/>
            <w:vMerge/>
            <w:vAlign w:val="center"/>
          </w:tcPr>
          <w:p w14:paraId="265E0BDE" w14:textId="77777777" w:rsidR="003148EE" w:rsidRPr="002C43F0" w:rsidRDefault="003148EE" w:rsidP="003148EE">
            <w:pPr>
              <w:spacing w:line="240" w:lineRule="auto"/>
              <w:ind w:firstLine="0"/>
              <w:jc w:val="center"/>
              <w:rPr>
                <w:sz w:val="20"/>
                <w:szCs w:val="20"/>
                <w:lang w:eastAsia="en-US"/>
              </w:rPr>
            </w:pPr>
          </w:p>
        </w:tc>
        <w:tc>
          <w:tcPr>
            <w:tcW w:w="1418" w:type="dxa"/>
            <w:vMerge/>
            <w:vAlign w:val="center"/>
          </w:tcPr>
          <w:p w14:paraId="00F9FAE0" w14:textId="77777777" w:rsidR="003148EE" w:rsidRPr="002C43F0" w:rsidRDefault="003148EE" w:rsidP="003148EE">
            <w:pPr>
              <w:spacing w:line="240" w:lineRule="auto"/>
              <w:ind w:firstLine="0"/>
              <w:jc w:val="center"/>
              <w:rPr>
                <w:sz w:val="20"/>
                <w:szCs w:val="20"/>
                <w:lang w:eastAsia="en-US"/>
              </w:rPr>
            </w:pPr>
          </w:p>
        </w:tc>
        <w:tc>
          <w:tcPr>
            <w:tcW w:w="1276" w:type="dxa"/>
            <w:vMerge/>
            <w:vAlign w:val="center"/>
          </w:tcPr>
          <w:p w14:paraId="111A11D5" w14:textId="77777777" w:rsidR="003148EE" w:rsidRPr="002C43F0" w:rsidRDefault="003148EE" w:rsidP="003148EE">
            <w:pPr>
              <w:spacing w:line="240" w:lineRule="auto"/>
              <w:ind w:firstLine="0"/>
              <w:jc w:val="center"/>
              <w:rPr>
                <w:sz w:val="20"/>
                <w:szCs w:val="20"/>
                <w:lang w:eastAsia="en-US"/>
              </w:rPr>
            </w:pPr>
          </w:p>
        </w:tc>
        <w:tc>
          <w:tcPr>
            <w:tcW w:w="1843" w:type="dxa"/>
            <w:shd w:val="clear" w:color="auto" w:fill="auto"/>
            <w:vAlign w:val="center"/>
          </w:tcPr>
          <w:p w14:paraId="302AE389" w14:textId="65FFC141" w:rsidR="003148EE" w:rsidRPr="002C43F0" w:rsidRDefault="003148EE" w:rsidP="003148EE">
            <w:pPr>
              <w:spacing w:line="240" w:lineRule="auto"/>
              <w:ind w:firstLine="0"/>
              <w:jc w:val="center"/>
              <w:rPr>
                <w:sz w:val="20"/>
                <w:szCs w:val="20"/>
                <w:lang w:eastAsia="en-US"/>
              </w:rPr>
            </w:pPr>
            <w:r w:rsidRPr="002C43F0">
              <w:rPr>
                <w:sz w:val="20"/>
                <w:szCs w:val="20"/>
                <w:lang w:eastAsia="en-US"/>
              </w:rPr>
              <w:t>67.06.00 Eiropas Kopienas iniciatīvas projektu un pasākumu īstenošana</w:t>
            </w:r>
            <w:r>
              <w:rPr>
                <w:rStyle w:val="FootnoteReference"/>
                <w:sz w:val="20"/>
                <w:szCs w:val="20"/>
                <w:lang w:eastAsia="en-US"/>
              </w:rPr>
              <w:footnoteReference w:id="132"/>
            </w:r>
          </w:p>
        </w:tc>
        <w:tc>
          <w:tcPr>
            <w:tcW w:w="1134" w:type="dxa"/>
            <w:shd w:val="clear" w:color="auto" w:fill="auto"/>
            <w:vAlign w:val="center"/>
          </w:tcPr>
          <w:p w14:paraId="7867C4DD" w14:textId="246A2972" w:rsidR="003148EE" w:rsidRPr="002C43F0" w:rsidRDefault="003148EE" w:rsidP="003148EE">
            <w:pPr>
              <w:spacing w:line="240" w:lineRule="auto"/>
              <w:ind w:firstLine="0"/>
              <w:jc w:val="center"/>
              <w:rPr>
                <w:sz w:val="20"/>
                <w:szCs w:val="20"/>
                <w:lang w:eastAsia="en-US"/>
              </w:rPr>
            </w:pPr>
            <w:r>
              <w:rPr>
                <w:sz w:val="20"/>
                <w:szCs w:val="20"/>
                <w:lang w:eastAsia="en-US"/>
              </w:rPr>
              <w:t>150</w:t>
            </w:r>
            <w:r w:rsidRPr="002C43F0">
              <w:rPr>
                <w:sz w:val="20"/>
                <w:szCs w:val="20"/>
                <w:lang w:eastAsia="en-US"/>
              </w:rPr>
              <w:t xml:space="preserve"> 000</w:t>
            </w:r>
          </w:p>
        </w:tc>
        <w:tc>
          <w:tcPr>
            <w:tcW w:w="1134" w:type="dxa"/>
            <w:shd w:val="clear" w:color="auto" w:fill="auto"/>
            <w:vAlign w:val="center"/>
          </w:tcPr>
          <w:p w14:paraId="3FF83C6C" w14:textId="4A6B9B56" w:rsidR="003148EE" w:rsidRPr="002C43F0" w:rsidRDefault="003148EE" w:rsidP="003148EE">
            <w:pPr>
              <w:spacing w:line="240" w:lineRule="auto"/>
              <w:ind w:firstLine="0"/>
              <w:jc w:val="center"/>
              <w:rPr>
                <w:sz w:val="20"/>
                <w:szCs w:val="20"/>
                <w:lang w:eastAsia="en-US"/>
              </w:rPr>
            </w:pPr>
            <w:r w:rsidRPr="002C43F0">
              <w:rPr>
                <w:sz w:val="20"/>
                <w:szCs w:val="20"/>
                <w:lang w:eastAsia="en-US"/>
              </w:rPr>
              <w:t>150 000</w:t>
            </w:r>
          </w:p>
        </w:tc>
        <w:tc>
          <w:tcPr>
            <w:tcW w:w="1134" w:type="dxa"/>
            <w:shd w:val="clear" w:color="auto" w:fill="auto"/>
            <w:vAlign w:val="center"/>
          </w:tcPr>
          <w:p w14:paraId="3132CD48" w14:textId="01ED48BD" w:rsidR="003148EE" w:rsidRPr="002C43F0" w:rsidRDefault="003148EE" w:rsidP="003148EE">
            <w:pPr>
              <w:spacing w:line="240" w:lineRule="auto"/>
              <w:ind w:firstLine="0"/>
              <w:jc w:val="center"/>
              <w:rPr>
                <w:sz w:val="20"/>
                <w:szCs w:val="20"/>
                <w:lang w:eastAsia="en-US"/>
              </w:rPr>
            </w:pPr>
            <w:r w:rsidRPr="002C43F0">
              <w:rPr>
                <w:sz w:val="20"/>
                <w:szCs w:val="20"/>
                <w:lang w:eastAsia="en-US"/>
              </w:rPr>
              <w:t>150 000</w:t>
            </w:r>
          </w:p>
        </w:tc>
        <w:tc>
          <w:tcPr>
            <w:tcW w:w="1276" w:type="dxa"/>
            <w:shd w:val="clear" w:color="auto" w:fill="auto"/>
            <w:vAlign w:val="center"/>
          </w:tcPr>
          <w:p w14:paraId="099EDB2B" w14:textId="0F193D9D"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2E4AA7E3" w14:textId="2D6E2EAD" w:rsidR="003148EE" w:rsidRPr="002C43F0" w:rsidRDefault="003148EE" w:rsidP="003148EE">
            <w:pPr>
              <w:spacing w:line="240" w:lineRule="auto"/>
              <w:ind w:firstLine="0"/>
              <w:jc w:val="center"/>
              <w:rPr>
                <w:sz w:val="20"/>
                <w:szCs w:val="20"/>
                <w:lang w:eastAsia="en-US"/>
              </w:rPr>
            </w:pPr>
            <w:r w:rsidRPr="002C43F0">
              <w:rPr>
                <w:sz w:val="20"/>
                <w:szCs w:val="20"/>
                <w:lang w:eastAsia="en-US"/>
              </w:rPr>
              <w:t>100 000</w:t>
            </w:r>
            <w:r w:rsidR="00781366" w:rsidRPr="002C43F0">
              <w:rPr>
                <w:rStyle w:val="FootnoteReference"/>
                <w:sz w:val="20"/>
                <w:szCs w:val="20"/>
                <w:lang w:eastAsia="en-US"/>
              </w:rPr>
              <w:footnoteReference w:id="133"/>
            </w:r>
          </w:p>
        </w:tc>
        <w:tc>
          <w:tcPr>
            <w:tcW w:w="1276" w:type="dxa"/>
            <w:vAlign w:val="center"/>
          </w:tcPr>
          <w:p w14:paraId="02072C11" w14:textId="1D4D7C65" w:rsidR="003148EE" w:rsidRPr="002C43F0" w:rsidRDefault="003148EE" w:rsidP="003148EE">
            <w:pPr>
              <w:spacing w:line="240" w:lineRule="auto"/>
              <w:ind w:firstLine="0"/>
              <w:jc w:val="center"/>
              <w:rPr>
                <w:sz w:val="20"/>
                <w:szCs w:val="20"/>
                <w:lang w:eastAsia="en-US"/>
              </w:rPr>
            </w:pPr>
            <w:r w:rsidRPr="002C43F0">
              <w:rPr>
                <w:sz w:val="20"/>
                <w:szCs w:val="20"/>
                <w:lang w:eastAsia="en-US"/>
              </w:rPr>
              <w:t>100 000</w:t>
            </w:r>
            <w:r w:rsidRPr="002C43F0">
              <w:rPr>
                <w:sz w:val="20"/>
                <w:szCs w:val="20"/>
                <w:vertAlign w:val="superscript"/>
                <w:lang w:eastAsia="en-US"/>
              </w:rPr>
              <w:t>1</w:t>
            </w:r>
            <w:r>
              <w:rPr>
                <w:sz w:val="20"/>
                <w:szCs w:val="20"/>
                <w:vertAlign w:val="superscript"/>
                <w:lang w:eastAsia="en-US"/>
              </w:rPr>
              <w:t>3</w:t>
            </w:r>
            <w:r w:rsidR="00F03B37">
              <w:rPr>
                <w:sz w:val="20"/>
                <w:szCs w:val="20"/>
                <w:vertAlign w:val="superscript"/>
                <w:lang w:eastAsia="en-US"/>
              </w:rPr>
              <w:t>2</w:t>
            </w:r>
          </w:p>
        </w:tc>
        <w:tc>
          <w:tcPr>
            <w:tcW w:w="1418" w:type="dxa"/>
            <w:shd w:val="clear" w:color="auto" w:fill="auto"/>
            <w:vAlign w:val="center"/>
          </w:tcPr>
          <w:p w14:paraId="011769D7" w14:textId="3B6DE56C"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7A43FD52" w14:textId="540812BE" w:rsidR="003148EE" w:rsidRPr="002C43F0" w:rsidRDefault="003148EE" w:rsidP="003148EE">
            <w:pPr>
              <w:spacing w:line="240" w:lineRule="auto"/>
              <w:ind w:firstLine="0"/>
              <w:jc w:val="center"/>
              <w:rPr>
                <w:sz w:val="20"/>
                <w:szCs w:val="20"/>
                <w:lang w:eastAsia="en-US"/>
              </w:rPr>
            </w:pPr>
            <w:r w:rsidRPr="002C43F0">
              <w:rPr>
                <w:sz w:val="20"/>
                <w:szCs w:val="20"/>
                <w:lang w:eastAsia="en-US"/>
              </w:rPr>
              <w:t>100 000</w:t>
            </w:r>
            <w:r w:rsidRPr="002C43F0">
              <w:rPr>
                <w:sz w:val="20"/>
                <w:szCs w:val="20"/>
                <w:vertAlign w:val="superscript"/>
                <w:lang w:eastAsia="en-US"/>
              </w:rPr>
              <w:t>1</w:t>
            </w:r>
            <w:r>
              <w:rPr>
                <w:sz w:val="20"/>
                <w:szCs w:val="20"/>
                <w:vertAlign w:val="superscript"/>
                <w:lang w:eastAsia="en-US"/>
              </w:rPr>
              <w:t>3</w:t>
            </w:r>
            <w:r w:rsidR="00F03B37">
              <w:rPr>
                <w:sz w:val="20"/>
                <w:szCs w:val="20"/>
                <w:vertAlign w:val="superscript"/>
                <w:lang w:eastAsia="en-US"/>
              </w:rPr>
              <w:t>2</w:t>
            </w:r>
          </w:p>
        </w:tc>
        <w:tc>
          <w:tcPr>
            <w:tcW w:w="1134" w:type="dxa"/>
            <w:shd w:val="clear" w:color="auto" w:fill="auto"/>
            <w:vAlign w:val="center"/>
          </w:tcPr>
          <w:p w14:paraId="1D5A370B" w14:textId="77777777" w:rsidR="003148EE" w:rsidRPr="002C43F0" w:rsidRDefault="003148EE" w:rsidP="003148EE">
            <w:pPr>
              <w:spacing w:line="240" w:lineRule="auto"/>
              <w:ind w:firstLine="0"/>
              <w:jc w:val="center"/>
              <w:rPr>
                <w:sz w:val="20"/>
                <w:szCs w:val="20"/>
                <w:lang w:eastAsia="en-US"/>
              </w:rPr>
            </w:pPr>
          </w:p>
        </w:tc>
      </w:tr>
      <w:tr w:rsidR="003148EE" w:rsidRPr="002C43F0" w14:paraId="3E4918BC" w14:textId="77777777" w:rsidTr="000968E4">
        <w:trPr>
          <w:trHeight w:val="765"/>
        </w:trPr>
        <w:tc>
          <w:tcPr>
            <w:tcW w:w="567" w:type="dxa"/>
            <w:shd w:val="clear" w:color="auto" w:fill="auto"/>
            <w:vAlign w:val="center"/>
            <w:hideMark/>
          </w:tcPr>
          <w:p w14:paraId="48E4B7CF" w14:textId="0EA2C735" w:rsidR="003148EE" w:rsidRPr="002C43F0" w:rsidRDefault="003148EE" w:rsidP="003148EE">
            <w:pPr>
              <w:spacing w:line="240" w:lineRule="auto"/>
              <w:ind w:firstLine="0"/>
              <w:jc w:val="center"/>
              <w:rPr>
                <w:sz w:val="20"/>
                <w:szCs w:val="20"/>
                <w:lang w:eastAsia="en-US"/>
              </w:rPr>
            </w:pPr>
            <w:r w:rsidRPr="002C43F0">
              <w:rPr>
                <w:sz w:val="20"/>
                <w:szCs w:val="20"/>
                <w:lang w:eastAsia="en-US"/>
              </w:rPr>
              <w:t>2.2.4</w:t>
            </w:r>
          </w:p>
        </w:tc>
        <w:tc>
          <w:tcPr>
            <w:tcW w:w="1418" w:type="dxa"/>
            <w:shd w:val="clear" w:color="auto" w:fill="auto"/>
            <w:vAlign w:val="center"/>
            <w:hideMark/>
          </w:tcPr>
          <w:p w14:paraId="096C541F"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Mazākumtautību NVO līdzdalības veicināšanas programma</w:t>
            </w:r>
          </w:p>
        </w:tc>
        <w:tc>
          <w:tcPr>
            <w:tcW w:w="1276" w:type="dxa"/>
            <w:shd w:val="clear" w:color="auto" w:fill="auto"/>
            <w:vAlign w:val="center"/>
            <w:hideMark/>
          </w:tcPr>
          <w:p w14:paraId="1BE3ED8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121BF35E"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55540DC7" w14:textId="0EE1387A" w:rsidR="003148EE" w:rsidRPr="002C43F0" w:rsidRDefault="003148EE" w:rsidP="003148EE">
            <w:pPr>
              <w:spacing w:line="240" w:lineRule="auto"/>
              <w:ind w:firstLine="0"/>
              <w:jc w:val="center"/>
              <w:rPr>
                <w:sz w:val="20"/>
                <w:szCs w:val="20"/>
                <w:lang w:eastAsia="en-US"/>
              </w:rPr>
            </w:pPr>
            <w:r w:rsidRPr="002C43F0">
              <w:rPr>
                <w:sz w:val="20"/>
                <w:szCs w:val="20"/>
                <w:lang w:eastAsia="en-US"/>
              </w:rPr>
              <w:t> 100 000</w:t>
            </w:r>
          </w:p>
        </w:tc>
        <w:tc>
          <w:tcPr>
            <w:tcW w:w="1134" w:type="dxa"/>
            <w:shd w:val="clear" w:color="auto" w:fill="auto"/>
            <w:vAlign w:val="center"/>
            <w:hideMark/>
          </w:tcPr>
          <w:p w14:paraId="5459CBD8" w14:textId="7B46EFE2" w:rsidR="003148EE" w:rsidRPr="002C43F0" w:rsidRDefault="003148EE" w:rsidP="003148EE">
            <w:pPr>
              <w:spacing w:line="240" w:lineRule="auto"/>
              <w:ind w:firstLine="0"/>
              <w:jc w:val="center"/>
              <w:rPr>
                <w:sz w:val="20"/>
                <w:szCs w:val="20"/>
                <w:vertAlign w:val="superscript"/>
                <w:lang w:eastAsia="en-US"/>
              </w:rPr>
            </w:pPr>
            <w:r w:rsidRPr="002C43F0">
              <w:rPr>
                <w:sz w:val="20"/>
                <w:szCs w:val="20"/>
                <w:lang w:eastAsia="en-US"/>
              </w:rPr>
              <w:t>100 000</w:t>
            </w:r>
          </w:p>
          <w:p w14:paraId="14A160B7" w14:textId="13E7CE7C"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hideMark/>
          </w:tcPr>
          <w:p w14:paraId="0E0802A8" w14:textId="699F19FF" w:rsidR="003148EE" w:rsidRPr="002C43F0" w:rsidRDefault="003148EE" w:rsidP="003148EE">
            <w:pPr>
              <w:spacing w:line="240" w:lineRule="auto"/>
              <w:ind w:firstLine="0"/>
              <w:jc w:val="center"/>
              <w:rPr>
                <w:sz w:val="20"/>
                <w:szCs w:val="20"/>
                <w:vertAlign w:val="superscript"/>
                <w:lang w:eastAsia="en-US"/>
              </w:rPr>
            </w:pPr>
            <w:r w:rsidRPr="002C43F0">
              <w:rPr>
                <w:sz w:val="20"/>
                <w:szCs w:val="20"/>
                <w:lang w:eastAsia="en-US"/>
              </w:rPr>
              <w:t>100 000</w:t>
            </w:r>
          </w:p>
        </w:tc>
        <w:tc>
          <w:tcPr>
            <w:tcW w:w="1276" w:type="dxa"/>
            <w:shd w:val="clear" w:color="auto" w:fill="auto"/>
            <w:vAlign w:val="center"/>
            <w:hideMark/>
          </w:tcPr>
          <w:p w14:paraId="04C6494E" w14:textId="529D151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tcPr>
          <w:p w14:paraId="45F6EAAF" w14:textId="0046C694" w:rsidR="003148EE" w:rsidRPr="002C43F0" w:rsidRDefault="003148EE" w:rsidP="003148EE">
            <w:pPr>
              <w:spacing w:line="240" w:lineRule="auto"/>
              <w:ind w:firstLine="0"/>
              <w:jc w:val="center"/>
              <w:rPr>
                <w:sz w:val="20"/>
                <w:szCs w:val="20"/>
                <w:lang w:eastAsia="en-US"/>
              </w:rPr>
            </w:pPr>
            <w:r w:rsidRPr="002C43F0">
              <w:rPr>
                <w:sz w:val="20"/>
                <w:szCs w:val="20"/>
                <w:lang w:eastAsia="en-US"/>
              </w:rPr>
              <w:t>101 000</w:t>
            </w:r>
            <w:r w:rsidR="00AB5084" w:rsidRPr="002C43F0">
              <w:rPr>
                <w:rStyle w:val="FootnoteReference"/>
                <w:sz w:val="20"/>
                <w:szCs w:val="20"/>
                <w:lang w:eastAsia="en-US"/>
              </w:rPr>
              <w:footnoteReference w:id="134"/>
            </w:r>
          </w:p>
        </w:tc>
        <w:tc>
          <w:tcPr>
            <w:tcW w:w="1276" w:type="dxa"/>
            <w:vAlign w:val="center"/>
          </w:tcPr>
          <w:p w14:paraId="706D8380" w14:textId="7CB45126" w:rsidR="003148EE" w:rsidRPr="002C43F0" w:rsidRDefault="003148EE" w:rsidP="003148EE">
            <w:pPr>
              <w:spacing w:line="240" w:lineRule="auto"/>
              <w:ind w:firstLine="0"/>
              <w:jc w:val="center"/>
              <w:rPr>
                <w:sz w:val="20"/>
                <w:szCs w:val="20"/>
                <w:lang w:eastAsia="en-US"/>
              </w:rPr>
            </w:pPr>
            <w:r w:rsidRPr="002C43F0">
              <w:rPr>
                <w:sz w:val="20"/>
                <w:szCs w:val="20"/>
                <w:lang w:eastAsia="en-US"/>
              </w:rPr>
              <w:t>101 000</w:t>
            </w:r>
            <w:r w:rsidRPr="002C43F0">
              <w:rPr>
                <w:sz w:val="20"/>
                <w:szCs w:val="20"/>
                <w:vertAlign w:val="superscript"/>
                <w:lang w:eastAsia="en-US"/>
              </w:rPr>
              <w:t>1</w:t>
            </w:r>
            <w:r>
              <w:rPr>
                <w:sz w:val="20"/>
                <w:szCs w:val="20"/>
                <w:vertAlign w:val="superscript"/>
                <w:lang w:eastAsia="en-US"/>
              </w:rPr>
              <w:t>3</w:t>
            </w:r>
            <w:r w:rsidR="00F03B37">
              <w:rPr>
                <w:sz w:val="20"/>
                <w:szCs w:val="20"/>
                <w:vertAlign w:val="superscript"/>
                <w:lang w:eastAsia="en-US"/>
              </w:rPr>
              <w:t>3</w:t>
            </w:r>
          </w:p>
        </w:tc>
        <w:tc>
          <w:tcPr>
            <w:tcW w:w="1418" w:type="dxa"/>
            <w:shd w:val="clear" w:color="auto" w:fill="auto"/>
            <w:vAlign w:val="center"/>
          </w:tcPr>
          <w:p w14:paraId="2C962201" w14:textId="5E9AB70E"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16A33F75" w14:textId="2C5FE709" w:rsidR="003148EE" w:rsidRPr="002C43F0" w:rsidRDefault="003148EE" w:rsidP="003148EE">
            <w:pPr>
              <w:spacing w:line="240" w:lineRule="auto"/>
              <w:ind w:firstLine="0"/>
              <w:jc w:val="center"/>
              <w:rPr>
                <w:sz w:val="20"/>
                <w:szCs w:val="20"/>
                <w:lang w:eastAsia="en-US"/>
              </w:rPr>
            </w:pPr>
            <w:r w:rsidRPr="002C43F0">
              <w:rPr>
                <w:sz w:val="20"/>
                <w:szCs w:val="20"/>
                <w:lang w:eastAsia="en-US"/>
              </w:rPr>
              <w:t>101 000</w:t>
            </w:r>
            <w:r w:rsidRPr="002C43F0">
              <w:rPr>
                <w:sz w:val="20"/>
                <w:szCs w:val="20"/>
                <w:vertAlign w:val="superscript"/>
                <w:lang w:eastAsia="en-US"/>
              </w:rPr>
              <w:t>1</w:t>
            </w:r>
            <w:r>
              <w:rPr>
                <w:sz w:val="20"/>
                <w:szCs w:val="20"/>
                <w:vertAlign w:val="superscript"/>
                <w:lang w:eastAsia="en-US"/>
              </w:rPr>
              <w:t>3</w:t>
            </w:r>
            <w:r w:rsidR="00F03B37">
              <w:rPr>
                <w:sz w:val="20"/>
                <w:szCs w:val="20"/>
                <w:vertAlign w:val="superscript"/>
                <w:lang w:eastAsia="en-US"/>
              </w:rPr>
              <w:t>3</w:t>
            </w:r>
          </w:p>
        </w:tc>
        <w:tc>
          <w:tcPr>
            <w:tcW w:w="1134" w:type="dxa"/>
            <w:shd w:val="clear" w:color="auto" w:fill="auto"/>
            <w:vAlign w:val="center"/>
            <w:hideMark/>
          </w:tcPr>
          <w:p w14:paraId="0FC61CB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5B452679" w14:textId="77777777" w:rsidTr="000968E4">
        <w:trPr>
          <w:trHeight w:val="557"/>
        </w:trPr>
        <w:tc>
          <w:tcPr>
            <w:tcW w:w="567" w:type="dxa"/>
            <w:shd w:val="clear" w:color="auto" w:fill="auto"/>
            <w:vAlign w:val="center"/>
            <w:hideMark/>
          </w:tcPr>
          <w:p w14:paraId="1546C63B" w14:textId="15C0FF65" w:rsidR="003148EE" w:rsidRPr="002C43F0" w:rsidRDefault="003148EE" w:rsidP="003148EE">
            <w:pPr>
              <w:spacing w:line="240" w:lineRule="auto"/>
              <w:ind w:firstLine="0"/>
              <w:jc w:val="center"/>
              <w:rPr>
                <w:sz w:val="20"/>
                <w:szCs w:val="20"/>
                <w:lang w:eastAsia="en-US"/>
              </w:rPr>
            </w:pPr>
            <w:r w:rsidRPr="002C43F0">
              <w:rPr>
                <w:sz w:val="20"/>
                <w:szCs w:val="20"/>
                <w:lang w:eastAsia="en-US"/>
              </w:rPr>
              <w:t>2.2.5</w:t>
            </w:r>
          </w:p>
        </w:tc>
        <w:tc>
          <w:tcPr>
            <w:tcW w:w="1418" w:type="dxa"/>
            <w:shd w:val="clear" w:color="auto" w:fill="auto"/>
            <w:vAlign w:val="center"/>
            <w:hideMark/>
          </w:tcPr>
          <w:p w14:paraId="572F886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Saliedētas un pilsoniski aktīvas sabiedrības pamatnostādņu īstenošanas uzraudzības padome</w:t>
            </w:r>
          </w:p>
        </w:tc>
        <w:tc>
          <w:tcPr>
            <w:tcW w:w="1276" w:type="dxa"/>
            <w:shd w:val="clear" w:color="auto" w:fill="auto"/>
            <w:vAlign w:val="center"/>
            <w:hideMark/>
          </w:tcPr>
          <w:p w14:paraId="5591598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4425202F"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Budžeta ietvaros</w:t>
            </w:r>
          </w:p>
        </w:tc>
        <w:tc>
          <w:tcPr>
            <w:tcW w:w="1134" w:type="dxa"/>
            <w:shd w:val="clear" w:color="auto" w:fill="auto"/>
            <w:vAlign w:val="center"/>
            <w:hideMark/>
          </w:tcPr>
          <w:p w14:paraId="5F507A1F"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2D69E94E"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53281A58"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6" w:type="dxa"/>
            <w:shd w:val="clear" w:color="auto" w:fill="auto"/>
            <w:vAlign w:val="center"/>
            <w:hideMark/>
          </w:tcPr>
          <w:p w14:paraId="190927C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p w14:paraId="1E51D29B" w14:textId="1B0E9224"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hideMark/>
          </w:tcPr>
          <w:p w14:paraId="4409371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6" w:type="dxa"/>
          </w:tcPr>
          <w:p w14:paraId="2E84863D"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hideMark/>
          </w:tcPr>
          <w:p w14:paraId="30940CDB" w14:textId="7268835D"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3ABE05AD"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26EC88B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24C552C6" w14:textId="77777777" w:rsidTr="000968E4">
        <w:trPr>
          <w:trHeight w:val="1275"/>
        </w:trPr>
        <w:tc>
          <w:tcPr>
            <w:tcW w:w="567" w:type="dxa"/>
            <w:shd w:val="clear" w:color="auto" w:fill="auto"/>
            <w:vAlign w:val="center"/>
          </w:tcPr>
          <w:p w14:paraId="09215F3B" w14:textId="73942B57" w:rsidR="003148EE" w:rsidRPr="002C43F0" w:rsidRDefault="003148EE" w:rsidP="003148EE">
            <w:pPr>
              <w:spacing w:line="240" w:lineRule="auto"/>
              <w:ind w:firstLine="0"/>
              <w:jc w:val="center"/>
              <w:rPr>
                <w:sz w:val="20"/>
                <w:szCs w:val="20"/>
                <w:lang w:eastAsia="en-US"/>
              </w:rPr>
            </w:pPr>
            <w:r w:rsidRPr="002C43F0">
              <w:rPr>
                <w:sz w:val="20"/>
                <w:szCs w:val="20"/>
                <w:lang w:eastAsia="en-US"/>
              </w:rPr>
              <w:lastRenderedPageBreak/>
              <w:t>2.2.6.</w:t>
            </w:r>
          </w:p>
        </w:tc>
        <w:tc>
          <w:tcPr>
            <w:tcW w:w="1418" w:type="dxa"/>
            <w:shd w:val="clear" w:color="auto" w:fill="auto"/>
            <w:vAlign w:val="center"/>
          </w:tcPr>
          <w:p w14:paraId="604F163A" w14:textId="7BA30D30" w:rsidR="003148EE" w:rsidRPr="002C43F0" w:rsidRDefault="003148EE" w:rsidP="003148EE">
            <w:pPr>
              <w:spacing w:line="240" w:lineRule="auto"/>
              <w:ind w:firstLine="0"/>
              <w:jc w:val="center"/>
              <w:rPr>
                <w:sz w:val="20"/>
                <w:szCs w:val="20"/>
                <w:lang w:eastAsia="en-US"/>
              </w:rPr>
            </w:pPr>
            <w:r w:rsidRPr="002C43F0">
              <w:rPr>
                <w:rFonts w:eastAsia="Calibri" w:cs="Arial"/>
                <w:sz w:val="20"/>
                <w:szCs w:val="20"/>
                <w:lang w:eastAsia="en-US"/>
              </w:rPr>
              <w:t>Pilsoniskās sabiedrības attīstību, iekļaujošu līdzdalību un brīvprātīgo darbu veicinoši informatīvi un izglītojoši pasākumi, tai skaitā pastāvīgs atbalsts reģionos NVO.</w:t>
            </w:r>
          </w:p>
        </w:tc>
        <w:tc>
          <w:tcPr>
            <w:tcW w:w="1276" w:type="dxa"/>
            <w:shd w:val="clear" w:color="auto" w:fill="auto"/>
            <w:vAlign w:val="center"/>
          </w:tcPr>
          <w:p w14:paraId="551486F6" w14:textId="7EA83651" w:rsidR="003148EE" w:rsidRPr="002C43F0" w:rsidRDefault="003148EE" w:rsidP="003148EE">
            <w:pPr>
              <w:spacing w:line="240" w:lineRule="auto"/>
              <w:ind w:firstLine="0"/>
              <w:jc w:val="center"/>
              <w:rPr>
                <w:sz w:val="20"/>
                <w:szCs w:val="20"/>
                <w:lang w:eastAsia="en-US"/>
              </w:rPr>
            </w:pPr>
            <w:r w:rsidRPr="002C43F0">
              <w:rPr>
                <w:sz w:val="20"/>
                <w:szCs w:val="20"/>
                <w:lang w:eastAsia="en-US"/>
              </w:rPr>
              <w:t>08.Sabiedrības integrācijas fonds</w:t>
            </w:r>
          </w:p>
        </w:tc>
        <w:tc>
          <w:tcPr>
            <w:tcW w:w="1843" w:type="dxa"/>
            <w:shd w:val="clear" w:color="auto" w:fill="auto"/>
            <w:vAlign w:val="center"/>
          </w:tcPr>
          <w:p w14:paraId="0F8A67AF" w14:textId="6BDE68DD" w:rsidR="003148EE" w:rsidRPr="002C43F0" w:rsidRDefault="003148EE" w:rsidP="003148EE">
            <w:pPr>
              <w:spacing w:line="240" w:lineRule="auto"/>
              <w:ind w:firstLine="0"/>
              <w:jc w:val="center"/>
              <w:rPr>
                <w:sz w:val="20"/>
                <w:szCs w:val="20"/>
                <w:lang w:eastAsia="en-US"/>
              </w:rPr>
            </w:pPr>
            <w:r w:rsidRPr="002C43F0">
              <w:rPr>
                <w:sz w:val="20"/>
                <w:szCs w:val="20"/>
                <w:lang w:eastAsia="en-US"/>
              </w:rPr>
              <w:t>05.00.00 NVO atbalsta un sabiedrības saliedētības programma</w:t>
            </w:r>
          </w:p>
        </w:tc>
        <w:tc>
          <w:tcPr>
            <w:tcW w:w="1134" w:type="dxa"/>
            <w:shd w:val="clear" w:color="auto" w:fill="auto"/>
            <w:vAlign w:val="center"/>
          </w:tcPr>
          <w:p w14:paraId="4BB84FA8"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78D4CAE0"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1677F454"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770612DA" w14:textId="1C9195AA"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3F0E2969" w14:textId="595B837D" w:rsidR="003148EE" w:rsidRPr="002C43F0" w:rsidRDefault="003148EE" w:rsidP="003148EE">
            <w:pPr>
              <w:spacing w:line="240" w:lineRule="auto"/>
              <w:ind w:firstLine="0"/>
              <w:jc w:val="center"/>
              <w:rPr>
                <w:sz w:val="20"/>
                <w:szCs w:val="20"/>
                <w:lang w:eastAsia="en-US"/>
              </w:rPr>
            </w:pPr>
            <w:r w:rsidRPr="002C43F0">
              <w:rPr>
                <w:sz w:val="20"/>
                <w:szCs w:val="20"/>
                <w:lang w:eastAsia="en-US"/>
              </w:rPr>
              <w:t>206 328</w:t>
            </w:r>
            <w:r w:rsidR="00AB5084" w:rsidRPr="002C43F0">
              <w:rPr>
                <w:rStyle w:val="FootnoteReference"/>
                <w:sz w:val="20"/>
                <w:szCs w:val="20"/>
                <w:lang w:eastAsia="en-US"/>
              </w:rPr>
              <w:footnoteReference w:id="135"/>
            </w:r>
          </w:p>
        </w:tc>
        <w:tc>
          <w:tcPr>
            <w:tcW w:w="1276" w:type="dxa"/>
            <w:vAlign w:val="center"/>
          </w:tcPr>
          <w:p w14:paraId="1D57707F" w14:textId="04503BA3" w:rsidR="003148EE" w:rsidRPr="002C43F0" w:rsidRDefault="003148EE" w:rsidP="003148EE">
            <w:pPr>
              <w:spacing w:line="240" w:lineRule="auto"/>
              <w:ind w:firstLine="0"/>
              <w:jc w:val="center"/>
              <w:rPr>
                <w:sz w:val="20"/>
                <w:szCs w:val="20"/>
                <w:lang w:eastAsia="en-US"/>
              </w:rPr>
            </w:pPr>
            <w:r w:rsidRPr="002C43F0">
              <w:rPr>
                <w:sz w:val="20"/>
                <w:szCs w:val="20"/>
                <w:lang w:eastAsia="en-US"/>
              </w:rPr>
              <w:t>206 328</w:t>
            </w:r>
            <w:r w:rsidRPr="002C43F0">
              <w:rPr>
                <w:sz w:val="20"/>
                <w:szCs w:val="20"/>
                <w:vertAlign w:val="superscript"/>
                <w:lang w:eastAsia="en-US"/>
              </w:rPr>
              <w:t>1</w:t>
            </w:r>
            <w:r>
              <w:rPr>
                <w:sz w:val="20"/>
                <w:szCs w:val="20"/>
                <w:vertAlign w:val="superscript"/>
                <w:lang w:eastAsia="en-US"/>
              </w:rPr>
              <w:t>3</w:t>
            </w:r>
            <w:r w:rsidR="00F03B37">
              <w:rPr>
                <w:sz w:val="20"/>
                <w:szCs w:val="20"/>
                <w:vertAlign w:val="superscript"/>
                <w:lang w:eastAsia="en-US"/>
              </w:rPr>
              <w:t>4</w:t>
            </w:r>
          </w:p>
        </w:tc>
        <w:tc>
          <w:tcPr>
            <w:tcW w:w="1418" w:type="dxa"/>
            <w:shd w:val="clear" w:color="auto" w:fill="auto"/>
            <w:vAlign w:val="center"/>
          </w:tcPr>
          <w:p w14:paraId="3E837953"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54D2400A"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0EFA623" w14:textId="276AF44F" w:rsidR="003148EE" w:rsidRPr="002C43F0" w:rsidRDefault="003148EE" w:rsidP="003148EE">
            <w:pPr>
              <w:spacing w:line="240" w:lineRule="auto"/>
              <w:ind w:firstLine="0"/>
              <w:jc w:val="center"/>
              <w:rPr>
                <w:sz w:val="20"/>
                <w:szCs w:val="20"/>
                <w:lang w:eastAsia="en-US"/>
              </w:rPr>
            </w:pPr>
          </w:p>
        </w:tc>
      </w:tr>
      <w:tr w:rsidR="003148EE" w:rsidRPr="002C43F0" w14:paraId="4B67FB55" w14:textId="77777777" w:rsidTr="000968E4">
        <w:trPr>
          <w:trHeight w:val="841"/>
        </w:trPr>
        <w:tc>
          <w:tcPr>
            <w:tcW w:w="567" w:type="dxa"/>
            <w:shd w:val="clear" w:color="auto" w:fill="auto"/>
            <w:vAlign w:val="center"/>
          </w:tcPr>
          <w:p w14:paraId="71859350" w14:textId="3AD9D5DC" w:rsidR="003148EE" w:rsidRPr="002C43F0" w:rsidRDefault="003148EE" w:rsidP="003148EE">
            <w:pPr>
              <w:spacing w:line="240" w:lineRule="auto"/>
              <w:ind w:firstLine="0"/>
              <w:jc w:val="center"/>
              <w:rPr>
                <w:sz w:val="20"/>
                <w:szCs w:val="20"/>
                <w:lang w:eastAsia="en-US"/>
              </w:rPr>
            </w:pPr>
            <w:r w:rsidRPr="002C43F0">
              <w:rPr>
                <w:sz w:val="20"/>
                <w:szCs w:val="20"/>
                <w:lang w:eastAsia="en-US"/>
              </w:rPr>
              <w:t>2.2.7.</w:t>
            </w:r>
          </w:p>
        </w:tc>
        <w:tc>
          <w:tcPr>
            <w:tcW w:w="1418" w:type="dxa"/>
            <w:shd w:val="clear" w:color="auto" w:fill="auto"/>
            <w:vAlign w:val="center"/>
          </w:tcPr>
          <w:p w14:paraId="2C71597A" w14:textId="51EE2FB0" w:rsidR="003148EE" w:rsidRPr="002C43F0" w:rsidRDefault="003148EE" w:rsidP="003148EE">
            <w:pPr>
              <w:spacing w:line="240" w:lineRule="auto"/>
              <w:ind w:firstLine="0"/>
              <w:jc w:val="center"/>
              <w:rPr>
                <w:sz w:val="20"/>
                <w:szCs w:val="20"/>
                <w:lang w:eastAsia="en-US"/>
              </w:rPr>
            </w:pPr>
            <w:r w:rsidRPr="002C43F0">
              <w:rPr>
                <w:rFonts w:eastAsia="Calibri"/>
                <w:sz w:val="20"/>
                <w:szCs w:val="20"/>
                <w:lang w:eastAsia="en-US"/>
              </w:rPr>
              <w:t>Pilsoniskās sabiedrības organizāciju izaugsmes sekmēšana, stiprinot dialogu ar sabiedrību un veicinot tās līdzdalību publiskās pārvaldes lēmumu pieņemšanas procesos</w:t>
            </w:r>
          </w:p>
        </w:tc>
        <w:tc>
          <w:tcPr>
            <w:tcW w:w="1276" w:type="dxa"/>
            <w:shd w:val="clear" w:color="auto" w:fill="auto"/>
            <w:vAlign w:val="center"/>
          </w:tcPr>
          <w:p w14:paraId="13826913" w14:textId="4F86537F" w:rsidR="003148EE" w:rsidRPr="002C43F0" w:rsidRDefault="003148EE" w:rsidP="003148EE">
            <w:pPr>
              <w:spacing w:line="240" w:lineRule="auto"/>
              <w:ind w:firstLine="0"/>
              <w:jc w:val="center"/>
              <w:rPr>
                <w:sz w:val="20"/>
                <w:szCs w:val="20"/>
                <w:lang w:eastAsia="en-US"/>
              </w:rPr>
            </w:pPr>
            <w:r w:rsidRPr="002C43F0">
              <w:rPr>
                <w:sz w:val="20"/>
                <w:szCs w:val="20"/>
                <w:lang w:eastAsia="en-US"/>
              </w:rPr>
              <w:t>08.Sabiedrības integrācijas fonds</w:t>
            </w:r>
          </w:p>
        </w:tc>
        <w:tc>
          <w:tcPr>
            <w:tcW w:w="1843" w:type="dxa"/>
            <w:shd w:val="clear" w:color="auto" w:fill="auto"/>
            <w:vAlign w:val="center"/>
          </w:tcPr>
          <w:p w14:paraId="0D05C9E2" w14:textId="3C6DB6F7" w:rsidR="003148EE" w:rsidRPr="001F1CB5" w:rsidRDefault="003148EE" w:rsidP="003148EE">
            <w:pPr>
              <w:spacing w:line="240" w:lineRule="auto"/>
              <w:ind w:firstLine="0"/>
              <w:jc w:val="center"/>
              <w:rPr>
                <w:sz w:val="20"/>
                <w:szCs w:val="20"/>
                <w:lang w:eastAsia="en-US"/>
              </w:rPr>
            </w:pPr>
            <w:r w:rsidRPr="001F1CB5">
              <w:rPr>
                <w:sz w:val="20"/>
                <w:szCs w:val="20"/>
                <w:lang w:eastAsia="en-US"/>
              </w:rPr>
              <w:t>63.00.00 Eiropas Sociālā fonda (ESF) projektu un pasākumu īstenošana</w:t>
            </w:r>
            <w:r w:rsidRPr="001F1CB5">
              <w:rPr>
                <w:rStyle w:val="FootnoteReference"/>
                <w:sz w:val="20"/>
                <w:szCs w:val="20"/>
                <w:lang w:eastAsia="en-US"/>
              </w:rPr>
              <w:footnoteReference w:id="136"/>
            </w:r>
          </w:p>
        </w:tc>
        <w:tc>
          <w:tcPr>
            <w:tcW w:w="1134" w:type="dxa"/>
            <w:shd w:val="clear" w:color="auto" w:fill="auto"/>
            <w:vAlign w:val="center"/>
          </w:tcPr>
          <w:p w14:paraId="321E9D9F" w14:textId="3B3BF87C" w:rsidR="003148EE" w:rsidRPr="002C43F0" w:rsidRDefault="003148EE" w:rsidP="003148EE">
            <w:pPr>
              <w:spacing w:line="240" w:lineRule="auto"/>
              <w:ind w:firstLine="0"/>
              <w:jc w:val="center"/>
              <w:rPr>
                <w:sz w:val="20"/>
                <w:szCs w:val="20"/>
                <w:lang w:eastAsia="en-US"/>
              </w:rPr>
            </w:pPr>
            <w:r w:rsidRPr="002C43F0">
              <w:rPr>
                <w:sz w:val="20"/>
                <w:szCs w:val="20"/>
                <w:lang w:eastAsia="en-US"/>
              </w:rPr>
              <w:t>366 368</w:t>
            </w:r>
          </w:p>
        </w:tc>
        <w:tc>
          <w:tcPr>
            <w:tcW w:w="1134" w:type="dxa"/>
            <w:shd w:val="clear" w:color="auto" w:fill="auto"/>
            <w:vAlign w:val="center"/>
          </w:tcPr>
          <w:p w14:paraId="5B91B148" w14:textId="5A27D018" w:rsidR="003148EE" w:rsidRPr="002C43F0" w:rsidRDefault="003148EE" w:rsidP="003148EE">
            <w:pPr>
              <w:spacing w:line="240" w:lineRule="auto"/>
              <w:ind w:firstLine="0"/>
              <w:jc w:val="center"/>
              <w:rPr>
                <w:sz w:val="20"/>
                <w:szCs w:val="20"/>
                <w:lang w:eastAsia="en-US"/>
              </w:rPr>
            </w:pPr>
            <w:r w:rsidRPr="002C43F0">
              <w:rPr>
                <w:sz w:val="20"/>
                <w:szCs w:val="20"/>
                <w:lang w:eastAsia="en-US"/>
              </w:rPr>
              <w:t>366 368</w:t>
            </w:r>
          </w:p>
        </w:tc>
        <w:tc>
          <w:tcPr>
            <w:tcW w:w="1134" w:type="dxa"/>
            <w:shd w:val="clear" w:color="auto" w:fill="auto"/>
            <w:vAlign w:val="center"/>
          </w:tcPr>
          <w:p w14:paraId="7F4AECCC" w14:textId="1BDFFC37" w:rsidR="003148EE" w:rsidRPr="002C43F0" w:rsidRDefault="003148EE" w:rsidP="003148EE">
            <w:pPr>
              <w:spacing w:line="240" w:lineRule="auto"/>
              <w:ind w:firstLine="0"/>
              <w:jc w:val="center"/>
              <w:rPr>
                <w:sz w:val="20"/>
                <w:szCs w:val="20"/>
                <w:lang w:eastAsia="en-US"/>
              </w:rPr>
            </w:pPr>
            <w:r w:rsidRPr="002C43F0">
              <w:rPr>
                <w:sz w:val="20"/>
                <w:szCs w:val="20"/>
                <w:lang w:eastAsia="en-US"/>
              </w:rPr>
              <w:t>175 856</w:t>
            </w:r>
          </w:p>
        </w:tc>
        <w:tc>
          <w:tcPr>
            <w:tcW w:w="1276" w:type="dxa"/>
            <w:shd w:val="clear" w:color="auto" w:fill="auto"/>
            <w:vAlign w:val="center"/>
          </w:tcPr>
          <w:p w14:paraId="4571DE5D" w14:textId="182C30B6"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3C6C5D0B" w14:textId="725563D2" w:rsidR="003148EE" w:rsidRPr="002C43F0" w:rsidRDefault="003148EE" w:rsidP="003148EE">
            <w:pPr>
              <w:spacing w:line="240" w:lineRule="auto"/>
              <w:ind w:firstLine="0"/>
              <w:jc w:val="center"/>
              <w:rPr>
                <w:sz w:val="20"/>
                <w:szCs w:val="20"/>
                <w:lang w:eastAsia="en-US"/>
              </w:rPr>
            </w:pPr>
          </w:p>
        </w:tc>
        <w:tc>
          <w:tcPr>
            <w:tcW w:w="1276" w:type="dxa"/>
            <w:vAlign w:val="center"/>
          </w:tcPr>
          <w:p w14:paraId="243A3EDF" w14:textId="50E367D9"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698ABC9D"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0A72B771"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6DF42CCF" w14:textId="44A37ACA" w:rsidR="003148EE" w:rsidRPr="002C43F0" w:rsidRDefault="003148EE" w:rsidP="003148EE">
            <w:pPr>
              <w:spacing w:line="240" w:lineRule="auto"/>
              <w:ind w:firstLine="0"/>
              <w:jc w:val="center"/>
              <w:rPr>
                <w:sz w:val="20"/>
                <w:szCs w:val="20"/>
                <w:lang w:eastAsia="en-US"/>
              </w:rPr>
            </w:pPr>
          </w:p>
        </w:tc>
      </w:tr>
      <w:tr w:rsidR="003148EE" w:rsidRPr="002C43F0" w14:paraId="233DD013" w14:textId="77777777" w:rsidTr="000968E4">
        <w:trPr>
          <w:trHeight w:val="1275"/>
        </w:trPr>
        <w:tc>
          <w:tcPr>
            <w:tcW w:w="567" w:type="dxa"/>
            <w:shd w:val="clear" w:color="auto" w:fill="auto"/>
            <w:vAlign w:val="center"/>
          </w:tcPr>
          <w:p w14:paraId="6F21C8B6" w14:textId="52300BC1" w:rsidR="003148EE" w:rsidRPr="002C43F0" w:rsidRDefault="003148EE" w:rsidP="003148EE">
            <w:pPr>
              <w:spacing w:line="240" w:lineRule="auto"/>
              <w:ind w:firstLine="0"/>
              <w:jc w:val="center"/>
              <w:rPr>
                <w:sz w:val="20"/>
                <w:szCs w:val="20"/>
                <w:lang w:eastAsia="en-US"/>
              </w:rPr>
            </w:pPr>
            <w:r w:rsidRPr="002C43F0">
              <w:rPr>
                <w:sz w:val="20"/>
                <w:szCs w:val="20"/>
                <w:lang w:eastAsia="en-US"/>
              </w:rPr>
              <w:lastRenderedPageBreak/>
              <w:t>2.2.8.</w:t>
            </w:r>
          </w:p>
        </w:tc>
        <w:tc>
          <w:tcPr>
            <w:tcW w:w="1418" w:type="dxa"/>
            <w:shd w:val="clear" w:color="auto" w:fill="auto"/>
            <w:vAlign w:val="center"/>
          </w:tcPr>
          <w:p w14:paraId="7E1DF057" w14:textId="2D1F80AF" w:rsidR="003148EE" w:rsidRPr="002C43F0" w:rsidRDefault="003148EE" w:rsidP="003148EE">
            <w:pPr>
              <w:spacing w:line="240" w:lineRule="auto"/>
              <w:ind w:firstLine="0"/>
              <w:jc w:val="center"/>
              <w:rPr>
                <w:sz w:val="20"/>
                <w:szCs w:val="20"/>
                <w:lang w:eastAsia="en-US"/>
              </w:rPr>
            </w:pPr>
            <w:r w:rsidRPr="002C43F0">
              <w:rPr>
                <w:rStyle w:val="normaltextrun"/>
                <w:rFonts w:eastAsiaTheme="majorEastAsia"/>
                <w:sz w:val="20"/>
                <w:szCs w:val="20"/>
              </w:rPr>
              <w:t xml:space="preserve">Sabiedrības saliedēšana, veicinot sabiedrības </w:t>
            </w:r>
            <w:proofErr w:type="spellStart"/>
            <w:r w:rsidRPr="002C43F0">
              <w:rPr>
                <w:rStyle w:val="normaltextrun"/>
                <w:rFonts w:eastAsiaTheme="majorEastAsia"/>
                <w:sz w:val="20"/>
                <w:szCs w:val="20"/>
              </w:rPr>
              <w:t>pašorganizēšanos</w:t>
            </w:r>
            <w:proofErr w:type="spellEnd"/>
            <w:r w:rsidRPr="002C43F0">
              <w:rPr>
                <w:rStyle w:val="normaltextrun"/>
                <w:rFonts w:eastAsiaTheme="majorEastAsia"/>
                <w:sz w:val="20"/>
                <w:szCs w:val="20"/>
              </w:rPr>
              <w:t xml:space="preserve"> un paplašinot sadarbības un līdzdarbības prasmes un iespējas</w:t>
            </w:r>
          </w:p>
        </w:tc>
        <w:tc>
          <w:tcPr>
            <w:tcW w:w="1276" w:type="dxa"/>
            <w:shd w:val="clear" w:color="auto" w:fill="auto"/>
            <w:vAlign w:val="center"/>
          </w:tcPr>
          <w:p w14:paraId="5D9A2E1E" w14:textId="6B0CDEF3" w:rsidR="003148EE" w:rsidRPr="002C43F0" w:rsidRDefault="003148EE" w:rsidP="003148EE">
            <w:pPr>
              <w:spacing w:line="240" w:lineRule="auto"/>
              <w:ind w:firstLine="0"/>
              <w:jc w:val="center"/>
              <w:rPr>
                <w:sz w:val="20"/>
                <w:szCs w:val="20"/>
                <w:lang w:eastAsia="en-US"/>
              </w:rPr>
            </w:pPr>
            <w:r>
              <w:rPr>
                <w:sz w:val="20"/>
                <w:szCs w:val="20"/>
                <w:lang w:eastAsia="en-US"/>
              </w:rPr>
              <w:t>13.Finanšu</w:t>
            </w:r>
            <w:r w:rsidRPr="002C43F0">
              <w:rPr>
                <w:sz w:val="20"/>
                <w:szCs w:val="20"/>
                <w:lang w:eastAsia="en-US"/>
              </w:rPr>
              <w:t xml:space="preserve"> ministrija</w:t>
            </w:r>
            <w:r>
              <w:rPr>
                <w:rStyle w:val="FootnoteReference"/>
                <w:sz w:val="20"/>
                <w:szCs w:val="20"/>
                <w:lang w:eastAsia="en-US"/>
              </w:rPr>
              <w:footnoteReference w:id="137"/>
            </w:r>
            <w:r w:rsidRPr="002C43F0" w:rsidDel="00335108">
              <w:rPr>
                <w:sz w:val="20"/>
                <w:szCs w:val="20"/>
                <w:lang w:eastAsia="en-US"/>
              </w:rPr>
              <w:t xml:space="preserve"> </w:t>
            </w:r>
          </w:p>
        </w:tc>
        <w:tc>
          <w:tcPr>
            <w:tcW w:w="1843" w:type="dxa"/>
            <w:shd w:val="clear" w:color="auto" w:fill="auto"/>
            <w:vAlign w:val="center"/>
          </w:tcPr>
          <w:p w14:paraId="7EE8201E" w14:textId="255F9572" w:rsidR="003148EE" w:rsidRPr="001F1CB5" w:rsidRDefault="003148EE" w:rsidP="003148EE">
            <w:pPr>
              <w:spacing w:line="240" w:lineRule="auto"/>
              <w:ind w:firstLine="0"/>
              <w:jc w:val="center"/>
              <w:rPr>
                <w:sz w:val="20"/>
                <w:szCs w:val="20"/>
                <w:lang w:eastAsia="en-US"/>
              </w:rPr>
            </w:pPr>
            <w:r w:rsidRPr="00FF611B">
              <w:rPr>
                <w:rFonts w:eastAsia="Calibri"/>
                <w:sz w:val="20"/>
                <w:szCs w:val="20"/>
                <w:lang w:eastAsia="en-US"/>
              </w:rPr>
              <w:t>63.0</w:t>
            </w:r>
            <w:r w:rsidR="00EC745D" w:rsidRPr="00FF611B">
              <w:rPr>
                <w:rFonts w:eastAsia="Calibri"/>
                <w:sz w:val="20"/>
                <w:szCs w:val="20"/>
                <w:lang w:eastAsia="en-US"/>
              </w:rPr>
              <w:t>8</w:t>
            </w:r>
            <w:r w:rsidRPr="00FF611B">
              <w:rPr>
                <w:rFonts w:eastAsia="Calibri"/>
                <w:sz w:val="20"/>
                <w:szCs w:val="20"/>
                <w:lang w:eastAsia="en-US"/>
              </w:rPr>
              <w:t>.00 Eiropas Sociālā fonda</w:t>
            </w:r>
            <w:r w:rsidR="00EC745D" w:rsidRPr="00FF611B">
              <w:rPr>
                <w:rFonts w:eastAsia="Calibri"/>
                <w:sz w:val="20"/>
                <w:szCs w:val="20"/>
                <w:lang w:eastAsia="en-US"/>
              </w:rPr>
              <w:t xml:space="preserve"> Plus</w:t>
            </w:r>
            <w:r w:rsidRPr="00FF611B">
              <w:rPr>
                <w:rFonts w:eastAsia="Calibri"/>
                <w:sz w:val="20"/>
                <w:szCs w:val="20"/>
                <w:lang w:eastAsia="en-US"/>
              </w:rPr>
              <w:t xml:space="preserve"> (ESF</w:t>
            </w:r>
            <w:r w:rsidR="00EC745D" w:rsidRPr="00FF611B">
              <w:rPr>
                <w:rFonts w:eastAsia="Calibri"/>
                <w:sz w:val="20"/>
                <w:szCs w:val="20"/>
                <w:lang w:eastAsia="en-US"/>
              </w:rPr>
              <w:t>+</w:t>
            </w:r>
            <w:r w:rsidRPr="00FF611B">
              <w:rPr>
                <w:rFonts w:eastAsia="Calibri"/>
                <w:sz w:val="20"/>
                <w:szCs w:val="20"/>
                <w:lang w:eastAsia="en-US"/>
              </w:rPr>
              <w:t>)</w:t>
            </w:r>
            <w:r w:rsidR="00EC745D" w:rsidRPr="00FF611B">
              <w:rPr>
                <w:rFonts w:eastAsia="Calibri"/>
                <w:sz w:val="20"/>
                <w:szCs w:val="20"/>
                <w:lang w:eastAsia="en-US"/>
              </w:rPr>
              <w:t xml:space="preserve"> avansa maksājumi un atmaksas finansējuma saņēmējiem (2021-2027)</w:t>
            </w:r>
            <w:r w:rsidRPr="00FF611B">
              <w:rPr>
                <w:rStyle w:val="FootnoteReference"/>
                <w:rFonts w:eastAsia="Calibri"/>
                <w:sz w:val="20"/>
                <w:szCs w:val="20"/>
                <w:lang w:eastAsia="en-US"/>
              </w:rPr>
              <w:footnoteReference w:id="138"/>
            </w:r>
          </w:p>
        </w:tc>
        <w:tc>
          <w:tcPr>
            <w:tcW w:w="1134" w:type="dxa"/>
            <w:shd w:val="clear" w:color="auto" w:fill="auto"/>
            <w:vAlign w:val="center"/>
          </w:tcPr>
          <w:p w14:paraId="2A251C54" w14:textId="6F407602"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6CBC9F0D"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1B2E9C14"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69C5686B" w14:textId="4FFE2DE5" w:rsidR="003148EE" w:rsidRPr="002C43F0" w:rsidRDefault="00781366" w:rsidP="003148EE">
            <w:pPr>
              <w:spacing w:line="240" w:lineRule="auto"/>
              <w:ind w:firstLine="0"/>
              <w:jc w:val="center"/>
              <w:rPr>
                <w:sz w:val="20"/>
                <w:szCs w:val="20"/>
                <w:lang w:eastAsia="en-US"/>
              </w:rPr>
            </w:pPr>
            <w:r w:rsidRPr="002C43F0">
              <w:rPr>
                <w:sz w:val="20"/>
                <w:szCs w:val="20"/>
                <w:lang w:eastAsia="en-US"/>
              </w:rPr>
              <w:t>340 514</w:t>
            </w:r>
            <w:r w:rsidRPr="002C43F0">
              <w:rPr>
                <w:rStyle w:val="FootnoteReference"/>
                <w:sz w:val="20"/>
                <w:szCs w:val="20"/>
                <w:lang w:eastAsia="en-US"/>
              </w:rPr>
              <w:footnoteReference w:id="139"/>
            </w:r>
          </w:p>
        </w:tc>
        <w:tc>
          <w:tcPr>
            <w:tcW w:w="1275" w:type="dxa"/>
            <w:shd w:val="clear" w:color="auto" w:fill="auto"/>
            <w:vAlign w:val="center"/>
          </w:tcPr>
          <w:p w14:paraId="5543AF0E" w14:textId="1FF0F3F4" w:rsidR="003148EE" w:rsidRPr="002C43F0" w:rsidRDefault="00781366" w:rsidP="003148EE">
            <w:pPr>
              <w:spacing w:line="240" w:lineRule="auto"/>
              <w:ind w:firstLine="0"/>
              <w:jc w:val="center"/>
              <w:rPr>
                <w:sz w:val="20"/>
                <w:szCs w:val="20"/>
                <w:lang w:eastAsia="en-US"/>
              </w:rPr>
            </w:pPr>
            <w:r w:rsidRPr="002C43F0">
              <w:rPr>
                <w:sz w:val="20"/>
                <w:szCs w:val="20"/>
                <w:lang w:eastAsia="en-US"/>
              </w:rPr>
              <w:t>340 514</w:t>
            </w:r>
            <w:r w:rsidRPr="002C43F0">
              <w:rPr>
                <w:sz w:val="20"/>
                <w:szCs w:val="20"/>
                <w:vertAlign w:val="superscript"/>
                <w:lang w:eastAsia="en-US"/>
              </w:rPr>
              <w:t>1</w:t>
            </w:r>
            <w:r>
              <w:rPr>
                <w:sz w:val="20"/>
                <w:szCs w:val="20"/>
                <w:vertAlign w:val="superscript"/>
                <w:lang w:eastAsia="en-US"/>
              </w:rPr>
              <w:t>3</w:t>
            </w:r>
            <w:r w:rsidR="00F03B37">
              <w:rPr>
                <w:sz w:val="20"/>
                <w:szCs w:val="20"/>
                <w:vertAlign w:val="superscript"/>
                <w:lang w:eastAsia="en-US"/>
              </w:rPr>
              <w:t>8</w:t>
            </w:r>
          </w:p>
        </w:tc>
        <w:tc>
          <w:tcPr>
            <w:tcW w:w="1276" w:type="dxa"/>
            <w:vAlign w:val="center"/>
          </w:tcPr>
          <w:p w14:paraId="209F924A" w14:textId="15A11627" w:rsidR="003148EE" w:rsidRPr="002C43F0" w:rsidRDefault="003148EE" w:rsidP="003148EE">
            <w:pPr>
              <w:spacing w:line="240" w:lineRule="auto"/>
              <w:ind w:firstLine="0"/>
              <w:jc w:val="center"/>
              <w:rPr>
                <w:sz w:val="20"/>
                <w:szCs w:val="20"/>
                <w:lang w:eastAsia="en-US"/>
              </w:rPr>
            </w:pPr>
            <w:r w:rsidRPr="002C43F0">
              <w:rPr>
                <w:sz w:val="20"/>
                <w:szCs w:val="20"/>
                <w:lang w:eastAsia="en-US"/>
              </w:rPr>
              <w:t>340 514</w:t>
            </w:r>
            <w:r w:rsidRPr="002C43F0">
              <w:rPr>
                <w:sz w:val="20"/>
                <w:szCs w:val="20"/>
                <w:vertAlign w:val="superscript"/>
                <w:lang w:eastAsia="en-US"/>
              </w:rPr>
              <w:t>1</w:t>
            </w:r>
            <w:r>
              <w:rPr>
                <w:sz w:val="20"/>
                <w:szCs w:val="20"/>
                <w:vertAlign w:val="superscript"/>
                <w:lang w:eastAsia="en-US"/>
              </w:rPr>
              <w:t>3</w:t>
            </w:r>
            <w:r w:rsidR="00F03B37">
              <w:rPr>
                <w:sz w:val="20"/>
                <w:szCs w:val="20"/>
                <w:vertAlign w:val="superscript"/>
                <w:lang w:eastAsia="en-US"/>
              </w:rPr>
              <w:t>8</w:t>
            </w:r>
          </w:p>
        </w:tc>
        <w:tc>
          <w:tcPr>
            <w:tcW w:w="1418" w:type="dxa"/>
            <w:shd w:val="clear" w:color="auto" w:fill="auto"/>
            <w:vAlign w:val="center"/>
          </w:tcPr>
          <w:p w14:paraId="24BBF16F"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5929ECEA"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3872B2B0" w14:textId="3540F2D6" w:rsidR="003148EE" w:rsidRPr="002C43F0" w:rsidRDefault="003148EE" w:rsidP="003148EE">
            <w:pPr>
              <w:spacing w:line="240" w:lineRule="auto"/>
              <w:ind w:firstLine="0"/>
              <w:rPr>
                <w:sz w:val="20"/>
                <w:szCs w:val="20"/>
                <w:lang w:eastAsia="en-US"/>
              </w:rPr>
            </w:pPr>
          </w:p>
        </w:tc>
      </w:tr>
      <w:tr w:rsidR="003148EE" w:rsidRPr="002C43F0" w14:paraId="70FD79E3" w14:textId="77777777" w:rsidTr="000968E4">
        <w:trPr>
          <w:trHeight w:val="1275"/>
        </w:trPr>
        <w:tc>
          <w:tcPr>
            <w:tcW w:w="567" w:type="dxa"/>
            <w:shd w:val="clear" w:color="auto" w:fill="auto"/>
            <w:vAlign w:val="center"/>
          </w:tcPr>
          <w:p w14:paraId="02AD8AA5" w14:textId="2BC1F8A4" w:rsidR="003148EE" w:rsidRPr="002C43F0" w:rsidRDefault="003148EE" w:rsidP="003148EE">
            <w:pPr>
              <w:spacing w:line="240" w:lineRule="auto"/>
              <w:ind w:firstLine="0"/>
              <w:jc w:val="center"/>
              <w:rPr>
                <w:sz w:val="20"/>
                <w:szCs w:val="20"/>
                <w:lang w:eastAsia="en-US"/>
              </w:rPr>
            </w:pPr>
            <w:r w:rsidRPr="002C43F0">
              <w:rPr>
                <w:sz w:val="20"/>
                <w:szCs w:val="20"/>
                <w:lang w:eastAsia="en-US"/>
              </w:rPr>
              <w:t>2.2.9.</w:t>
            </w:r>
          </w:p>
        </w:tc>
        <w:tc>
          <w:tcPr>
            <w:tcW w:w="1418" w:type="dxa"/>
            <w:shd w:val="clear" w:color="auto" w:fill="auto"/>
            <w:vAlign w:val="center"/>
          </w:tcPr>
          <w:p w14:paraId="56AC884C" w14:textId="0BDF8F6A" w:rsidR="003148EE" w:rsidRPr="002C43F0" w:rsidRDefault="003148EE" w:rsidP="003148EE">
            <w:pPr>
              <w:spacing w:line="240" w:lineRule="auto"/>
              <w:ind w:firstLine="0"/>
              <w:rPr>
                <w:rFonts w:eastAsia="Calibri"/>
                <w:sz w:val="20"/>
                <w:szCs w:val="20"/>
                <w:lang w:eastAsia="en-US"/>
              </w:rPr>
            </w:pPr>
            <w:r w:rsidRPr="002C43F0">
              <w:rPr>
                <w:rFonts w:eastAsia="Calibri"/>
                <w:sz w:val="20"/>
                <w:szCs w:val="20"/>
                <w:lang w:eastAsia="en-US"/>
              </w:rPr>
              <w:t>NVO inkubatoru programmas modulis par finanšu vadību un avotu dažādošanu</w:t>
            </w:r>
          </w:p>
        </w:tc>
        <w:tc>
          <w:tcPr>
            <w:tcW w:w="1276" w:type="dxa"/>
            <w:shd w:val="clear" w:color="auto" w:fill="auto"/>
            <w:vAlign w:val="center"/>
          </w:tcPr>
          <w:p w14:paraId="33F5B9D5" w14:textId="274DC07B"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tcPr>
          <w:p w14:paraId="74E6F246" w14:textId="275628C2" w:rsidR="003148EE" w:rsidRPr="002C43F0" w:rsidRDefault="003148EE" w:rsidP="003148EE">
            <w:pPr>
              <w:spacing w:line="240" w:lineRule="auto"/>
              <w:ind w:firstLine="0"/>
              <w:jc w:val="center"/>
              <w:rPr>
                <w:rFonts w:eastAsia="Calibri"/>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tcPr>
          <w:p w14:paraId="5AE955B9"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448A826F"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10BAA934"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06AB06C5" w14:textId="4DEED8F1"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6A2F6757" w14:textId="3E46EE1C" w:rsidR="003148EE" w:rsidRPr="002C43F0" w:rsidRDefault="003148EE" w:rsidP="003148EE">
            <w:pPr>
              <w:spacing w:line="240" w:lineRule="auto"/>
              <w:ind w:firstLine="0"/>
              <w:jc w:val="center"/>
              <w:rPr>
                <w:sz w:val="20"/>
                <w:szCs w:val="20"/>
                <w:lang w:eastAsia="en-US"/>
              </w:rPr>
            </w:pPr>
            <w:r w:rsidRPr="002C43F0">
              <w:rPr>
                <w:sz w:val="20"/>
                <w:szCs w:val="20"/>
                <w:lang w:eastAsia="en-US"/>
              </w:rPr>
              <w:t>101 000</w:t>
            </w:r>
            <w:r w:rsidR="00AB5084" w:rsidRPr="002C43F0">
              <w:rPr>
                <w:rStyle w:val="FootnoteReference"/>
                <w:sz w:val="20"/>
                <w:szCs w:val="20"/>
                <w:lang w:eastAsia="en-US"/>
              </w:rPr>
              <w:footnoteReference w:id="140"/>
            </w:r>
          </w:p>
        </w:tc>
        <w:tc>
          <w:tcPr>
            <w:tcW w:w="1276" w:type="dxa"/>
            <w:vAlign w:val="center"/>
          </w:tcPr>
          <w:p w14:paraId="379C6227" w14:textId="05F13CF6" w:rsidR="003148EE" w:rsidRPr="002C43F0" w:rsidRDefault="003148EE" w:rsidP="003148EE">
            <w:pPr>
              <w:spacing w:line="240" w:lineRule="auto"/>
              <w:ind w:firstLine="0"/>
              <w:jc w:val="center"/>
              <w:rPr>
                <w:sz w:val="20"/>
                <w:szCs w:val="20"/>
                <w:lang w:eastAsia="en-US"/>
              </w:rPr>
            </w:pPr>
            <w:r w:rsidRPr="002C43F0">
              <w:rPr>
                <w:sz w:val="20"/>
                <w:szCs w:val="20"/>
                <w:lang w:eastAsia="en-US"/>
              </w:rPr>
              <w:t>101 000</w:t>
            </w:r>
            <w:r w:rsidRPr="002C43F0">
              <w:rPr>
                <w:sz w:val="20"/>
                <w:szCs w:val="20"/>
                <w:vertAlign w:val="superscript"/>
                <w:lang w:eastAsia="en-US"/>
              </w:rPr>
              <w:t>1</w:t>
            </w:r>
            <w:r>
              <w:rPr>
                <w:sz w:val="20"/>
                <w:szCs w:val="20"/>
                <w:vertAlign w:val="superscript"/>
                <w:lang w:eastAsia="en-US"/>
              </w:rPr>
              <w:t>3</w:t>
            </w:r>
            <w:r w:rsidR="00F03B37">
              <w:rPr>
                <w:sz w:val="20"/>
                <w:szCs w:val="20"/>
                <w:vertAlign w:val="superscript"/>
                <w:lang w:eastAsia="en-US"/>
              </w:rPr>
              <w:t>9</w:t>
            </w:r>
          </w:p>
        </w:tc>
        <w:tc>
          <w:tcPr>
            <w:tcW w:w="1418" w:type="dxa"/>
            <w:shd w:val="clear" w:color="auto" w:fill="auto"/>
            <w:vAlign w:val="center"/>
          </w:tcPr>
          <w:p w14:paraId="056E3B14"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70DD17A0" w14:textId="5D4E72A4" w:rsidR="003148EE" w:rsidRPr="002C43F0" w:rsidRDefault="003148EE" w:rsidP="003148EE">
            <w:pPr>
              <w:spacing w:line="240" w:lineRule="auto"/>
              <w:ind w:firstLine="0"/>
              <w:jc w:val="center"/>
              <w:rPr>
                <w:sz w:val="20"/>
                <w:szCs w:val="20"/>
                <w:lang w:eastAsia="en-US"/>
              </w:rPr>
            </w:pPr>
            <w:r w:rsidRPr="002C43F0">
              <w:rPr>
                <w:sz w:val="20"/>
                <w:szCs w:val="20"/>
                <w:lang w:eastAsia="en-US"/>
              </w:rPr>
              <w:t>101 000</w:t>
            </w:r>
            <w:r w:rsidRPr="002C43F0">
              <w:rPr>
                <w:sz w:val="20"/>
                <w:szCs w:val="20"/>
                <w:vertAlign w:val="superscript"/>
                <w:lang w:eastAsia="en-US"/>
              </w:rPr>
              <w:t>1</w:t>
            </w:r>
            <w:r>
              <w:rPr>
                <w:sz w:val="20"/>
                <w:szCs w:val="20"/>
                <w:vertAlign w:val="superscript"/>
                <w:lang w:eastAsia="en-US"/>
              </w:rPr>
              <w:t>3</w:t>
            </w:r>
            <w:r w:rsidR="00F03B37">
              <w:rPr>
                <w:sz w:val="20"/>
                <w:szCs w:val="20"/>
                <w:vertAlign w:val="superscript"/>
                <w:lang w:eastAsia="en-US"/>
              </w:rPr>
              <w:t>9</w:t>
            </w:r>
          </w:p>
        </w:tc>
        <w:tc>
          <w:tcPr>
            <w:tcW w:w="1134" w:type="dxa"/>
            <w:shd w:val="clear" w:color="auto" w:fill="auto"/>
            <w:vAlign w:val="center"/>
          </w:tcPr>
          <w:p w14:paraId="6CE03927" w14:textId="77777777" w:rsidR="003148EE" w:rsidRPr="002C43F0" w:rsidRDefault="003148EE" w:rsidP="003148EE">
            <w:pPr>
              <w:spacing w:line="240" w:lineRule="auto"/>
              <w:ind w:firstLine="0"/>
              <w:rPr>
                <w:sz w:val="20"/>
                <w:szCs w:val="20"/>
                <w:lang w:eastAsia="en-US"/>
              </w:rPr>
            </w:pPr>
          </w:p>
        </w:tc>
      </w:tr>
      <w:tr w:rsidR="003148EE" w:rsidRPr="002C43F0" w14:paraId="22DD74BE" w14:textId="77777777" w:rsidTr="000968E4">
        <w:trPr>
          <w:trHeight w:val="1275"/>
        </w:trPr>
        <w:tc>
          <w:tcPr>
            <w:tcW w:w="567" w:type="dxa"/>
            <w:shd w:val="clear" w:color="auto" w:fill="auto"/>
            <w:vAlign w:val="center"/>
          </w:tcPr>
          <w:p w14:paraId="40A9CC34" w14:textId="40D07CDC" w:rsidR="003148EE" w:rsidRPr="002C43F0" w:rsidRDefault="003148EE" w:rsidP="003148EE">
            <w:pPr>
              <w:spacing w:line="240" w:lineRule="auto"/>
              <w:ind w:firstLine="0"/>
              <w:jc w:val="center"/>
              <w:rPr>
                <w:sz w:val="20"/>
                <w:szCs w:val="20"/>
                <w:lang w:eastAsia="en-US"/>
              </w:rPr>
            </w:pPr>
            <w:r w:rsidRPr="002C43F0">
              <w:rPr>
                <w:sz w:val="20"/>
                <w:szCs w:val="20"/>
                <w:lang w:eastAsia="en-US"/>
              </w:rPr>
              <w:t xml:space="preserve">2.2.10. </w:t>
            </w:r>
          </w:p>
        </w:tc>
        <w:tc>
          <w:tcPr>
            <w:tcW w:w="1418" w:type="dxa"/>
            <w:shd w:val="clear" w:color="auto" w:fill="auto"/>
            <w:vAlign w:val="center"/>
          </w:tcPr>
          <w:p w14:paraId="4D0BAF1F" w14:textId="2EB433AC" w:rsidR="003148EE" w:rsidRPr="002C43F0" w:rsidRDefault="003148EE" w:rsidP="003148EE">
            <w:pPr>
              <w:spacing w:line="240" w:lineRule="auto"/>
              <w:ind w:firstLine="0"/>
              <w:rPr>
                <w:rFonts w:eastAsia="Calibri"/>
                <w:sz w:val="20"/>
                <w:szCs w:val="20"/>
                <w:lang w:eastAsia="en-US"/>
              </w:rPr>
            </w:pPr>
            <w:r w:rsidRPr="002C43F0">
              <w:rPr>
                <w:rFonts w:eastAsia="Calibri"/>
                <w:sz w:val="20"/>
                <w:szCs w:val="20"/>
                <w:lang w:eastAsia="en-US"/>
              </w:rPr>
              <w:t xml:space="preserve">Mazo </w:t>
            </w:r>
            <w:proofErr w:type="spellStart"/>
            <w:r w:rsidRPr="002C43F0">
              <w:rPr>
                <w:rFonts w:eastAsia="Calibri"/>
                <w:sz w:val="20"/>
                <w:szCs w:val="20"/>
                <w:lang w:eastAsia="en-US"/>
              </w:rPr>
              <w:t>grantu</w:t>
            </w:r>
            <w:proofErr w:type="spellEnd"/>
            <w:r w:rsidRPr="002C43F0">
              <w:rPr>
                <w:rFonts w:eastAsia="Calibri"/>
                <w:sz w:val="20"/>
                <w:szCs w:val="20"/>
                <w:lang w:eastAsia="en-US"/>
              </w:rPr>
              <w:t xml:space="preserve"> programma </w:t>
            </w:r>
            <w:proofErr w:type="spellStart"/>
            <w:r w:rsidRPr="002C43F0">
              <w:rPr>
                <w:rFonts w:eastAsia="Calibri"/>
                <w:i/>
                <w:iCs/>
                <w:sz w:val="20"/>
                <w:szCs w:val="20"/>
                <w:lang w:eastAsia="en-US"/>
              </w:rPr>
              <w:t>ad</w:t>
            </w:r>
            <w:proofErr w:type="spellEnd"/>
            <w:r w:rsidRPr="002C43F0">
              <w:rPr>
                <w:rFonts w:eastAsia="Calibri"/>
                <w:i/>
                <w:iCs/>
                <w:sz w:val="20"/>
                <w:szCs w:val="20"/>
                <w:lang w:eastAsia="en-US"/>
              </w:rPr>
              <w:t xml:space="preserve"> </w:t>
            </w:r>
            <w:proofErr w:type="spellStart"/>
            <w:r w:rsidRPr="002C43F0">
              <w:rPr>
                <w:rFonts w:eastAsia="Calibri"/>
                <w:i/>
                <w:iCs/>
                <w:sz w:val="20"/>
                <w:szCs w:val="20"/>
                <w:lang w:eastAsia="en-US"/>
              </w:rPr>
              <w:t>hoc</w:t>
            </w:r>
            <w:proofErr w:type="spellEnd"/>
            <w:r w:rsidRPr="002C43F0">
              <w:rPr>
                <w:rFonts w:eastAsia="Calibri"/>
                <w:sz w:val="20"/>
                <w:szCs w:val="20"/>
                <w:lang w:eastAsia="en-US"/>
              </w:rPr>
              <w:t xml:space="preserve"> situāciju risināšanai pilsoniskās sabiedrības iesaistei (pilotprojekts)</w:t>
            </w:r>
          </w:p>
        </w:tc>
        <w:tc>
          <w:tcPr>
            <w:tcW w:w="1276" w:type="dxa"/>
            <w:shd w:val="clear" w:color="auto" w:fill="auto"/>
            <w:vAlign w:val="center"/>
          </w:tcPr>
          <w:p w14:paraId="544A15FF" w14:textId="61D32D76" w:rsidR="003148EE" w:rsidRPr="002C43F0" w:rsidRDefault="003148EE" w:rsidP="003148EE">
            <w:pPr>
              <w:spacing w:line="240" w:lineRule="auto"/>
              <w:ind w:firstLine="0"/>
              <w:jc w:val="center"/>
              <w:rPr>
                <w:sz w:val="20"/>
                <w:szCs w:val="20"/>
                <w:lang w:eastAsia="en-US"/>
              </w:rPr>
            </w:pPr>
            <w:r w:rsidRPr="002C43F0">
              <w:rPr>
                <w:sz w:val="20"/>
                <w:szCs w:val="20"/>
                <w:lang w:eastAsia="en-US"/>
              </w:rPr>
              <w:t>08.Sabiedrības integrācijas fonds</w:t>
            </w:r>
          </w:p>
        </w:tc>
        <w:tc>
          <w:tcPr>
            <w:tcW w:w="1843" w:type="dxa"/>
            <w:shd w:val="clear" w:color="auto" w:fill="auto"/>
            <w:vAlign w:val="center"/>
          </w:tcPr>
          <w:p w14:paraId="393ABA65" w14:textId="4113E312" w:rsidR="003148EE" w:rsidRPr="002C43F0" w:rsidRDefault="003148EE" w:rsidP="003148EE">
            <w:pPr>
              <w:spacing w:line="240" w:lineRule="auto"/>
              <w:ind w:firstLine="0"/>
              <w:jc w:val="center"/>
              <w:rPr>
                <w:sz w:val="20"/>
                <w:szCs w:val="20"/>
                <w:lang w:eastAsia="en-US"/>
              </w:rPr>
            </w:pPr>
            <w:r w:rsidRPr="002C43F0">
              <w:rPr>
                <w:sz w:val="20"/>
                <w:szCs w:val="20"/>
                <w:lang w:eastAsia="en-US"/>
              </w:rPr>
              <w:t>05.00.00 NVO atbalsta un sabiedrības saliedētības programma</w:t>
            </w:r>
          </w:p>
        </w:tc>
        <w:tc>
          <w:tcPr>
            <w:tcW w:w="1134" w:type="dxa"/>
            <w:shd w:val="clear" w:color="auto" w:fill="auto"/>
            <w:vAlign w:val="center"/>
          </w:tcPr>
          <w:p w14:paraId="1D0D779B"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8B230A7"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57014B1C"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357CF4D1" w14:textId="0481B31D"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15C8CF8B" w14:textId="6DAF0547" w:rsidR="003148EE" w:rsidRPr="002C43F0" w:rsidRDefault="003148EE" w:rsidP="003148EE">
            <w:pPr>
              <w:spacing w:line="240" w:lineRule="auto"/>
              <w:ind w:firstLine="0"/>
              <w:jc w:val="center"/>
              <w:rPr>
                <w:sz w:val="20"/>
                <w:szCs w:val="20"/>
                <w:lang w:eastAsia="en-US"/>
              </w:rPr>
            </w:pPr>
            <w:r w:rsidRPr="002C43F0">
              <w:rPr>
                <w:sz w:val="20"/>
                <w:szCs w:val="20"/>
                <w:lang w:eastAsia="en-US"/>
              </w:rPr>
              <w:t>110 000</w:t>
            </w:r>
            <w:r w:rsidR="00AB5084" w:rsidRPr="002C43F0">
              <w:rPr>
                <w:rStyle w:val="FootnoteReference"/>
                <w:sz w:val="20"/>
                <w:szCs w:val="20"/>
                <w:lang w:eastAsia="en-US"/>
              </w:rPr>
              <w:footnoteReference w:id="141"/>
            </w:r>
          </w:p>
        </w:tc>
        <w:tc>
          <w:tcPr>
            <w:tcW w:w="1276" w:type="dxa"/>
            <w:vAlign w:val="center"/>
          </w:tcPr>
          <w:p w14:paraId="53CEC443" w14:textId="473B0F41" w:rsidR="003148EE" w:rsidRPr="002C43F0" w:rsidRDefault="003148EE" w:rsidP="003148EE">
            <w:pPr>
              <w:spacing w:line="240" w:lineRule="auto"/>
              <w:ind w:firstLine="0"/>
              <w:jc w:val="center"/>
              <w:rPr>
                <w:sz w:val="20"/>
                <w:szCs w:val="20"/>
                <w:lang w:eastAsia="en-US"/>
              </w:rPr>
            </w:pPr>
            <w:r w:rsidRPr="002C43F0">
              <w:rPr>
                <w:sz w:val="20"/>
                <w:szCs w:val="20"/>
                <w:lang w:eastAsia="en-US"/>
              </w:rPr>
              <w:t>110 000</w:t>
            </w:r>
            <w:r w:rsidRPr="002C43F0">
              <w:rPr>
                <w:sz w:val="20"/>
                <w:szCs w:val="20"/>
                <w:vertAlign w:val="superscript"/>
                <w:lang w:eastAsia="en-US"/>
              </w:rPr>
              <w:t>1</w:t>
            </w:r>
            <w:r w:rsidR="00F03B37">
              <w:rPr>
                <w:sz w:val="20"/>
                <w:szCs w:val="20"/>
                <w:vertAlign w:val="superscript"/>
                <w:lang w:eastAsia="en-US"/>
              </w:rPr>
              <w:t>40</w:t>
            </w:r>
          </w:p>
        </w:tc>
        <w:tc>
          <w:tcPr>
            <w:tcW w:w="1418" w:type="dxa"/>
            <w:shd w:val="clear" w:color="auto" w:fill="auto"/>
            <w:vAlign w:val="center"/>
          </w:tcPr>
          <w:p w14:paraId="3E4C2418"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0A1179D3" w14:textId="031AEF6D" w:rsidR="003148EE" w:rsidRPr="002C43F0" w:rsidRDefault="003148EE" w:rsidP="003148EE">
            <w:pPr>
              <w:spacing w:line="240" w:lineRule="auto"/>
              <w:ind w:firstLine="0"/>
              <w:jc w:val="center"/>
              <w:rPr>
                <w:sz w:val="20"/>
                <w:szCs w:val="20"/>
                <w:lang w:eastAsia="en-US"/>
              </w:rPr>
            </w:pPr>
            <w:r w:rsidRPr="002C43F0">
              <w:rPr>
                <w:sz w:val="20"/>
                <w:szCs w:val="20"/>
                <w:lang w:eastAsia="en-US"/>
              </w:rPr>
              <w:t>110 000</w:t>
            </w:r>
            <w:r w:rsidRPr="002C43F0">
              <w:rPr>
                <w:sz w:val="20"/>
                <w:szCs w:val="20"/>
                <w:vertAlign w:val="superscript"/>
                <w:lang w:eastAsia="en-US"/>
              </w:rPr>
              <w:t>1</w:t>
            </w:r>
            <w:r w:rsidR="00F03B37">
              <w:rPr>
                <w:sz w:val="20"/>
                <w:szCs w:val="20"/>
                <w:vertAlign w:val="superscript"/>
                <w:lang w:eastAsia="en-US"/>
              </w:rPr>
              <w:t>40</w:t>
            </w:r>
          </w:p>
        </w:tc>
        <w:tc>
          <w:tcPr>
            <w:tcW w:w="1134" w:type="dxa"/>
            <w:shd w:val="clear" w:color="auto" w:fill="auto"/>
            <w:vAlign w:val="center"/>
          </w:tcPr>
          <w:p w14:paraId="5B7B439B" w14:textId="77777777" w:rsidR="003148EE" w:rsidRPr="002C43F0" w:rsidRDefault="003148EE" w:rsidP="003148EE">
            <w:pPr>
              <w:spacing w:line="240" w:lineRule="auto"/>
              <w:ind w:firstLine="0"/>
              <w:rPr>
                <w:sz w:val="20"/>
                <w:szCs w:val="20"/>
                <w:lang w:eastAsia="en-US"/>
              </w:rPr>
            </w:pPr>
          </w:p>
        </w:tc>
      </w:tr>
      <w:tr w:rsidR="003148EE" w:rsidRPr="002C43F0" w14:paraId="5F8D2D70" w14:textId="77777777" w:rsidTr="000968E4">
        <w:trPr>
          <w:trHeight w:val="410"/>
        </w:trPr>
        <w:tc>
          <w:tcPr>
            <w:tcW w:w="567" w:type="dxa"/>
            <w:shd w:val="clear" w:color="auto" w:fill="auto"/>
            <w:vAlign w:val="center"/>
            <w:hideMark/>
          </w:tcPr>
          <w:p w14:paraId="6B0F5597" w14:textId="77777777" w:rsidR="003148EE" w:rsidRPr="002C43F0" w:rsidRDefault="003148EE" w:rsidP="003148EE">
            <w:pPr>
              <w:spacing w:line="240" w:lineRule="auto"/>
              <w:ind w:firstLine="0"/>
              <w:jc w:val="center"/>
              <w:rPr>
                <w:sz w:val="20"/>
                <w:szCs w:val="20"/>
                <w:lang w:eastAsia="en-US"/>
              </w:rPr>
            </w:pPr>
            <w:bookmarkStart w:id="79" w:name="_Hlk162270472"/>
            <w:r w:rsidRPr="002C43F0">
              <w:rPr>
                <w:sz w:val="20"/>
                <w:szCs w:val="20"/>
                <w:lang w:eastAsia="en-US"/>
              </w:rPr>
              <w:lastRenderedPageBreak/>
              <w:t>2.3.1.</w:t>
            </w:r>
          </w:p>
        </w:tc>
        <w:tc>
          <w:tcPr>
            <w:tcW w:w="1418" w:type="dxa"/>
            <w:shd w:val="clear" w:color="auto" w:fill="auto"/>
            <w:vAlign w:val="center"/>
            <w:hideMark/>
          </w:tcPr>
          <w:p w14:paraId="465362BD"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Pētījumos balstītas saliedētas sabiedrības politikas attīstība</w:t>
            </w:r>
          </w:p>
        </w:tc>
        <w:tc>
          <w:tcPr>
            <w:tcW w:w="1276" w:type="dxa"/>
            <w:shd w:val="clear" w:color="auto" w:fill="auto"/>
            <w:vAlign w:val="center"/>
            <w:hideMark/>
          </w:tcPr>
          <w:p w14:paraId="07FFC142"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79A5B739"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6572F307" w14:textId="6BEB9E5E" w:rsidR="003148EE" w:rsidRPr="002C43F0" w:rsidRDefault="003148EE" w:rsidP="003148EE">
            <w:pPr>
              <w:spacing w:line="240" w:lineRule="auto"/>
              <w:ind w:firstLine="0"/>
              <w:jc w:val="center"/>
              <w:rPr>
                <w:sz w:val="20"/>
                <w:szCs w:val="20"/>
                <w:lang w:eastAsia="en-US"/>
              </w:rPr>
            </w:pPr>
            <w:r w:rsidRPr="002C43F0">
              <w:rPr>
                <w:sz w:val="20"/>
                <w:szCs w:val="20"/>
                <w:lang w:eastAsia="en-US"/>
              </w:rPr>
              <w:t>26 425</w:t>
            </w:r>
          </w:p>
        </w:tc>
        <w:tc>
          <w:tcPr>
            <w:tcW w:w="1134" w:type="dxa"/>
            <w:shd w:val="clear" w:color="auto" w:fill="auto"/>
            <w:vAlign w:val="center"/>
            <w:hideMark/>
          </w:tcPr>
          <w:p w14:paraId="05E22DF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26 425</w:t>
            </w:r>
          </w:p>
        </w:tc>
        <w:tc>
          <w:tcPr>
            <w:tcW w:w="1134" w:type="dxa"/>
            <w:shd w:val="clear" w:color="auto" w:fill="auto"/>
            <w:vAlign w:val="center"/>
            <w:hideMark/>
          </w:tcPr>
          <w:p w14:paraId="510AD93D"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26 425</w:t>
            </w:r>
          </w:p>
        </w:tc>
        <w:tc>
          <w:tcPr>
            <w:tcW w:w="1276" w:type="dxa"/>
            <w:shd w:val="clear" w:color="auto" w:fill="auto"/>
            <w:vAlign w:val="center"/>
            <w:hideMark/>
          </w:tcPr>
          <w:p w14:paraId="41353023" w14:textId="2B902A2F"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hideMark/>
          </w:tcPr>
          <w:p w14:paraId="308484A9" w14:textId="3A37C7B1" w:rsidR="003148EE" w:rsidRPr="002C43F0" w:rsidRDefault="003148EE" w:rsidP="003148EE">
            <w:pPr>
              <w:spacing w:line="240" w:lineRule="auto"/>
              <w:ind w:firstLine="0"/>
              <w:jc w:val="center"/>
              <w:rPr>
                <w:sz w:val="20"/>
                <w:szCs w:val="20"/>
                <w:lang w:eastAsia="en-US"/>
              </w:rPr>
            </w:pPr>
            <w:r w:rsidRPr="002C43F0">
              <w:rPr>
                <w:sz w:val="20"/>
                <w:szCs w:val="20"/>
                <w:lang w:eastAsia="en-US"/>
              </w:rPr>
              <w:t>40 000</w:t>
            </w:r>
            <w:r w:rsidR="00AB5084" w:rsidRPr="002C43F0">
              <w:rPr>
                <w:rStyle w:val="FootnoteReference"/>
                <w:sz w:val="20"/>
                <w:szCs w:val="20"/>
                <w:lang w:eastAsia="en-US"/>
              </w:rPr>
              <w:footnoteReference w:id="142"/>
            </w:r>
          </w:p>
        </w:tc>
        <w:tc>
          <w:tcPr>
            <w:tcW w:w="1276" w:type="dxa"/>
            <w:vAlign w:val="center"/>
          </w:tcPr>
          <w:p w14:paraId="43FA34C3" w14:textId="6962015D" w:rsidR="003148EE" w:rsidRPr="002C43F0" w:rsidRDefault="003148EE" w:rsidP="003148EE">
            <w:pPr>
              <w:spacing w:line="240" w:lineRule="auto"/>
              <w:ind w:firstLine="0"/>
              <w:jc w:val="center"/>
              <w:rPr>
                <w:sz w:val="20"/>
                <w:szCs w:val="20"/>
                <w:lang w:eastAsia="en-US"/>
              </w:rPr>
            </w:pPr>
            <w:r w:rsidRPr="002C43F0">
              <w:rPr>
                <w:sz w:val="20"/>
                <w:szCs w:val="20"/>
                <w:lang w:eastAsia="en-US"/>
              </w:rPr>
              <w:t>40 000</w:t>
            </w:r>
            <w:r w:rsidRPr="002C43F0">
              <w:rPr>
                <w:sz w:val="20"/>
                <w:szCs w:val="20"/>
                <w:vertAlign w:val="superscript"/>
                <w:lang w:eastAsia="en-US"/>
              </w:rPr>
              <w:t>1</w:t>
            </w:r>
            <w:r w:rsidR="00440B55">
              <w:rPr>
                <w:sz w:val="20"/>
                <w:szCs w:val="20"/>
                <w:vertAlign w:val="superscript"/>
                <w:lang w:eastAsia="en-US"/>
              </w:rPr>
              <w:t>4</w:t>
            </w:r>
            <w:r w:rsidR="00F03B37">
              <w:rPr>
                <w:sz w:val="20"/>
                <w:szCs w:val="20"/>
                <w:vertAlign w:val="superscript"/>
                <w:lang w:eastAsia="en-US"/>
              </w:rPr>
              <w:t>1</w:t>
            </w:r>
          </w:p>
        </w:tc>
        <w:tc>
          <w:tcPr>
            <w:tcW w:w="1418" w:type="dxa"/>
            <w:shd w:val="clear" w:color="auto" w:fill="auto"/>
            <w:vAlign w:val="center"/>
            <w:hideMark/>
          </w:tcPr>
          <w:p w14:paraId="66E207FB" w14:textId="340BCE68"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0859180E" w14:textId="4AFA3986" w:rsidR="003148EE" w:rsidRPr="002C43F0" w:rsidRDefault="003148EE" w:rsidP="003148EE">
            <w:pPr>
              <w:spacing w:line="240" w:lineRule="auto"/>
              <w:ind w:firstLine="0"/>
              <w:jc w:val="center"/>
              <w:rPr>
                <w:sz w:val="20"/>
                <w:szCs w:val="20"/>
                <w:lang w:eastAsia="en-US"/>
              </w:rPr>
            </w:pPr>
            <w:r w:rsidRPr="002C43F0">
              <w:rPr>
                <w:sz w:val="20"/>
                <w:szCs w:val="20"/>
                <w:lang w:eastAsia="en-US"/>
              </w:rPr>
              <w:t>40 000</w:t>
            </w:r>
            <w:r w:rsidRPr="002C43F0">
              <w:rPr>
                <w:sz w:val="20"/>
                <w:szCs w:val="20"/>
                <w:vertAlign w:val="superscript"/>
                <w:lang w:eastAsia="en-US"/>
              </w:rPr>
              <w:t>1</w:t>
            </w:r>
            <w:r w:rsidR="00440B55">
              <w:rPr>
                <w:sz w:val="20"/>
                <w:szCs w:val="20"/>
                <w:vertAlign w:val="superscript"/>
                <w:lang w:eastAsia="en-US"/>
              </w:rPr>
              <w:t>4</w:t>
            </w:r>
            <w:r w:rsidR="00F03B37">
              <w:rPr>
                <w:sz w:val="20"/>
                <w:szCs w:val="20"/>
                <w:vertAlign w:val="superscript"/>
                <w:lang w:eastAsia="en-US"/>
              </w:rPr>
              <w:t>1</w:t>
            </w:r>
          </w:p>
        </w:tc>
        <w:tc>
          <w:tcPr>
            <w:tcW w:w="1134" w:type="dxa"/>
            <w:shd w:val="clear" w:color="auto" w:fill="auto"/>
            <w:vAlign w:val="center"/>
            <w:hideMark/>
          </w:tcPr>
          <w:p w14:paraId="5CFC8BD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5EB212C9" w14:textId="77777777" w:rsidTr="000968E4">
        <w:trPr>
          <w:trHeight w:val="3182"/>
        </w:trPr>
        <w:tc>
          <w:tcPr>
            <w:tcW w:w="567" w:type="dxa"/>
            <w:shd w:val="clear" w:color="auto" w:fill="auto"/>
            <w:vAlign w:val="center"/>
            <w:hideMark/>
          </w:tcPr>
          <w:p w14:paraId="06A49FF6" w14:textId="16098344" w:rsidR="003148EE" w:rsidRPr="002C43F0" w:rsidRDefault="003148EE" w:rsidP="003148EE">
            <w:pPr>
              <w:spacing w:line="240" w:lineRule="auto"/>
              <w:ind w:firstLine="0"/>
              <w:jc w:val="center"/>
              <w:rPr>
                <w:sz w:val="20"/>
                <w:szCs w:val="20"/>
                <w:lang w:eastAsia="en-US"/>
              </w:rPr>
            </w:pPr>
            <w:bookmarkStart w:id="80" w:name="_Hlk162270534"/>
            <w:bookmarkEnd w:id="79"/>
            <w:r w:rsidRPr="002C43F0">
              <w:rPr>
                <w:sz w:val="20"/>
                <w:szCs w:val="20"/>
                <w:lang w:eastAsia="en-US"/>
              </w:rPr>
              <w:t>2.3.2</w:t>
            </w:r>
          </w:p>
        </w:tc>
        <w:tc>
          <w:tcPr>
            <w:tcW w:w="1418" w:type="dxa"/>
            <w:shd w:val="clear" w:color="auto" w:fill="auto"/>
            <w:vAlign w:val="center"/>
            <w:hideMark/>
          </w:tcPr>
          <w:p w14:paraId="7499664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xml:space="preserve">Saliedētas sabiedrības politikas veidošanas līdzdalības pasākumi (sabiedriskās domas izzināšana, semināri, </w:t>
            </w:r>
            <w:proofErr w:type="spellStart"/>
            <w:r w:rsidRPr="002C43F0">
              <w:rPr>
                <w:sz w:val="20"/>
                <w:szCs w:val="20"/>
                <w:lang w:eastAsia="en-US"/>
              </w:rPr>
              <w:t>fokusgrupas</w:t>
            </w:r>
            <w:proofErr w:type="spellEnd"/>
            <w:r w:rsidRPr="002C43F0">
              <w:rPr>
                <w:sz w:val="20"/>
                <w:szCs w:val="20"/>
                <w:lang w:eastAsia="en-US"/>
              </w:rPr>
              <w:t>, dizaina domāšanas darbnīcas u.c.)</w:t>
            </w:r>
          </w:p>
        </w:tc>
        <w:tc>
          <w:tcPr>
            <w:tcW w:w="1276" w:type="dxa"/>
            <w:shd w:val="clear" w:color="auto" w:fill="auto"/>
            <w:vAlign w:val="center"/>
            <w:hideMark/>
          </w:tcPr>
          <w:p w14:paraId="3BF5775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52EF9A92"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4D09B0B3" w14:textId="16FDE1C4" w:rsidR="003148EE" w:rsidRPr="002C43F0" w:rsidRDefault="003148EE" w:rsidP="003148EE">
            <w:pPr>
              <w:spacing w:line="240" w:lineRule="auto"/>
              <w:ind w:firstLine="0"/>
              <w:jc w:val="center"/>
              <w:rPr>
                <w:sz w:val="20"/>
                <w:szCs w:val="20"/>
                <w:lang w:eastAsia="en-US"/>
              </w:rPr>
            </w:pPr>
            <w:r w:rsidRPr="002C43F0">
              <w:rPr>
                <w:sz w:val="20"/>
                <w:szCs w:val="20"/>
                <w:lang w:eastAsia="en-US"/>
              </w:rPr>
              <w:t>30 000</w:t>
            </w:r>
          </w:p>
        </w:tc>
        <w:tc>
          <w:tcPr>
            <w:tcW w:w="1134" w:type="dxa"/>
            <w:shd w:val="clear" w:color="auto" w:fill="auto"/>
            <w:vAlign w:val="center"/>
          </w:tcPr>
          <w:p w14:paraId="07CC9ED1" w14:textId="3ED21B90" w:rsidR="003148EE" w:rsidRPr="002C43F0" w:rsidRDefault="003148EE" w:rsidP="003148EE">
            <w:pPr>
              <w:spacing w:line="240" w:lineRule="auto"/>
              <w:ind w:firstLine="0"/>
              <w:jc w:val="center"/>
              <w:rPr>
                <w:sz w:val="20"/>
                <w:szCs w:val="20"/>
                <w:lang w:eastAsia="en-US"/>
              </w:rPr>
            </w:pPr>
            <w:r w:rsidRPr="002C43F0">
              <w:rPr>
                <w:sz w:val="20"/>
                <w:szCs w:val="20"/>
                <w:lang w:eastAsia="en-US"/>
              </w:rPr>
              <w:t>30 000</w:t>
            </w:r>
          </w:p>
        </w:tc>
        <w:tc>
          <w:tcPr>
            <w:tcW w:w="1134" w:type="dxa"/>
            <w:shd w:val="clear" w:color="auto" w:fill="auto"/>
            <w:vAlign w:val="center"/>
            <w:hideMark/>
          </w:tcPr>
          <w:p w14:paraId="4FF57EF5" w14:textId="261CF1E1" w:rsidR="003148EE" w:rsidRPr="002C43F0" w:rsidRDefault="003148EE" w:rsidP="003148EE">
            <w:pPr>
              <w:spacing w:line="240" w:lineRule="auto"/>
              <w:ind w:firstLine="0"/>
              <w:jc w:val="center"/>
              <w:rPr>
                <w:sz w:val="20"/>
                <w:szCs w:val="20"/>
                <w:lang w:eastAsia="en-US"/>
              </w:rPr>
            </w:pPr>
            <w:r w:rsidRPr="002C43F0">
              <w:rPr>
                <w:sz w:val="20"/>
                <w:szCs w:val="20"/>
                <w:lang w:eastAsia="en-US"/>
              </w:rPr>
              <w:t>30 000</w:t>
            </w:r>
          </w:p>
        </w:tc>
        <w:tc>
          <w:tcPr>
            <w:tcW w:w="1276" w:type="dxa"/>
            <w:shd w:val="clear" w:color="auto" w:fill="auto"/>
            <w:vAlign w:val="center"/>
            <w:hideMark/>
          </w:tcPr>
          <w:p w14:paraId="6073E135" w14:textId="036006E4"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tcPr>
          <w:p w14:paraId="58939188" w14:textId="07FB9AD5" w:rsidR="003148EE" w:rsidRPr="002C43F0" w:rsidRDefault="003148EE" w:rsidP="003148EE">
            <w:pPr>
              <w:spacing w:line="240" w:lineRule="auto"/>
              <w:ind w:firstLine="0"/>
              <w:jc w:val="center"/>
              <w:rPr>
                <w:sz w:val="20"/>
                <w:szCs w:val="20"/>
                <w:lang w:eastAsia="en-US"/>
              </w:rPr>
            </w:pPr>
            <w:r w:rsidRPr="002C43F0">
              <w:rPr>
                <w:sz w:val="20"/>
                <w:szCs w:val="20"/>
                <w:lang w:eastAsia="en-US"/>
              </w:rPr>
              <w:t>10 000</w:t>
            </w:r>
            <w:r w:rsidR="00AB5084" w:rsidRPr="002C43F0">
              <w:rPr>
                <w:rStyle w:val="FootnoteReference"/>
                <w:sz w:val="20"/>
                <w:szCs w:val="20"/>
                <w:lang w:eastAsia="en-US"/>
              </w:rPr>
              <w:footnoteReference w:id="143"/>
            </w:r>
          </w:p>
        </w:tc>
        <w:tc>
          <w:tcPr>
            <w:tcW w:w="1276" w:type="dxa"/>
            <w:vAlign w:val="center"/>
          </w:tcPr>
          <w:p w14:paraId="64CFBCE8" w14:textId="78AC915E" w:rsidR="003148EE" w:rsidRPr="002C43F0" w:rsidRDefault="003148EE" w:rsidP="003148EE">
            <w:pPr>
              <w:spacing w:line="240" w:lineRule="auto"/>
              <w:ind w:firstLine="0"/>
              <w:jc w:val="center"/>
              <w:rPr>
                <w:sz w:val="20"/>
                <w:szCs w:val="20"/>
                <w:lang w:eastAsia="en-US"/>
              </w:rPr>
            </w:pPr>
            <w:r w:rsidRPr="002C43F0">
              <w:rPr>
                <w:sz w:val="20"/>
                <w:szCs w:val="20"/>
                <w:lang w:eastAsia="en-US"/>
              </w:rPr>
              <w:t>10 000</w:t>
            </w:r>
            <w:r w:rsidRPr="002C43F0">
              <w:rPr>
                <w:sz w:val="20"/>
                <w:szCs w:val="20"/>
                <w:vertAlign w:val="superscript"/>
                <w:lang w:eastAsia="en-US"/>
              </w:rPr>
              <w:t>1</w:t>
            </w:r>
            <w:r>
              <w:rPr>
                <w:sz w:val="20"/>
                <w:szCs w:val="20"/>
                <w:vertAlign w:val="superscript"/>
                <w:lang w:eastAsia="en-US"/>
              </w:rPr>
              <w:t>4</w:t>
            </w:r>
            <w:r w:rsidR="00F03B37">
              <w:rPr>
                <w:sz w:val="20"/>
                <w:szCs w:val="20"/>
                <w:vertAlign w:val="superscript"/>
                <w:lang w:eastAsia="en-US"/>
              </w:rPr>
              <w:t>2</w:t>
            </w:r>
          </w:p>
        </w:tc>
        <w:tc>
          <w:tcPr>
            <w:tcW w:w="1418" w:type="dxa"/>
            <w:shd w:val="clear" w:color="auto" w:fill="auto"/>
            <w:vAlign w:val="center"/>
            <w:hideMark/>
          </w:tcPr>
          <w:p w14:paraId="30430219" w14:textId="76ACF8BF"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tcPr>
          <w:p w14:paraId="15B43DF2" w14:textId="4E362BA6" w:rsidR="003148EE" w:rsidRPr="002C43F0" w:rsidRDefault="003148EE" w:rsidP="003148EE">
            <w:pPr>
              <w:spacing w:line="240" w:lineRule="auto"/>
              <w:ind w:firstLine="0"/>
              <w:jc w:val="center"/>
              <w:rPr>
                <w:sz w:val="20"/>
                <w:szCs w:val="20"/>
                <w:lang w:eastAsia="en-US"/>
              </w:rPr>
            </w:pPr>
            <w:r w:rsidRPr="002C43F0">
              <w:rPr>
                <w:sz w:val="20"/>
                <w:szCs w:val="20"/>
                <w:lang w:eastAsia="en-US"/>
              </w:rPr>
              <w:t>10 000</w:t>
            </w:r>
            <w:r w:rsidRPr="002C43F0">
              <w:rPr>
                <w:sz w:val="20"/>
                <w:szCs w:val="20"/>
                <w:vertAlign w:val="superscript"/>
                <w:lang w:eastAsia="en-US"/>
              </w:rPr>
              <w:t>1</w:t>
            </w:r>
            <w:r>
              <w:rPr>
                <w:sz w:val="20"/>
                <w:szCs w:val="20"/>
                <w:vertAlign w:val="superscript"/>
                <w:lang w:eastAsia="en-US"/>
              </w:rPr>
              <w:t>4</w:t>
            </w:r>
            <w:r w:rsidR="00F03B37">
              <w:rPr>
                <w:sz w:val="20"/>
                <w:szCs w:val="20"/>
                <w:vertAlign w:val="superscript"/>
                <w:lang w:eastAsia="en-US"/>
              </w:rPr>
              <w:t>2</w:t>
            </w:r>
          </w:p>
        </w:tc>
        <w:tc>
          <w:tcPr>
            <w:tcW w:w="1134" w:type="dxa"/>
            <w:shd w:val="clear" w:color="auto" w:fill="auto"/>
            <w:vAlign w:val="center"/>
          </w:tcPr>
          <w:p w14:paraId="3EB91D9E" w14:textId="696D03A1" w:rsidR="003148EE" w:rsidRPr="002C43F0" w:rsidRDefault="003148EE" w:rsidP="003148EE">
            <w:pPr>
              <w:spacing w:line="240" w:lineRule="auto"/>
              <w:ind w:firstLine="0"/>
              <w:jc w:val="center"/>
              <w:rPr>
                <w:sz w:val="20"/>
                <w:szCs w:val="20"/>
                <w:lang w:eastAsia="en-US"/>
              </w:rPr>
            </w:pPr>
          </w:p>
        </w:tc>
      </w:tr>
      <w:tr w:rsidR="003148EE" w:rsidRPr="002C43F0" w14:paraId="3A4CF63A" w14:textId="77777777" w:rsidTr="000968E4">
        <w:trPr>
          <w:trHeight w:val="1731"/>
        </w:trPr>
        <w:tc>
          <w:tcPr>
            <w:tcW w:w="567" w:type="dxa"/>
            <w:shd w:val="clear" w:color="auto" w:fill="auto"/>
            <w:vAlign w:val="center"/>
            <w:hideMark/>
          </w:tcPr>
          <w:p w14:paraId="7087816F" w14:textId="05FD8F1D" w:rsidR="003148EE" w:rsidRPr="002C43F0" w:rsidRDefault="003148EE" w:rsidP="003148EE">
            <w:pPr>
              <w:spacing w:line="240" w:lineRule="auto"/>
              <w:ind w:firstLine="0"/>
              <w:jc w:val="center"/>
              <w:rPr>
                <w:sz w:val="20"/>
                <w:szCs w:val="20"/>
                <w:lang w:eastAsia="en-US"/>
              </w:rPr>
            </w:pPr>
            <w:r w:rsidRPr="002C43F0">
              <w:rPr>
                <w:sz w:val="20"/>
                <w:szCs w:val="20"/>
                <w:lang w:eastAsia="en-US"/>
              </w:rPr>
              <w:t>2.3.3</w:t>
            </w:r>
          </w:p>
        </w:tc>
        <w:tc>
          <w:tcPr>
            <w:tcW w:w="1418" w:type="dxa"/>
            <w:shd w:val="clear" w:color="auto" w:fill="auto"/>
            <w:vAlign w:val="center"/>
            <w:hideMark/>
          </w:tcPr>
          <w:p w14:paraId="197D660E"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xml:space="preserve">Atbalsts pētniekiem un mediju profesionāļiem mediju monitoringa nodrošināšanai </w:t>
            </w:r>
          </w:p>
        </w:tc>
        <w:tc>
          <w:tcPr>
            <w:tcW w:w="1276" w:type="dxa"/>
            <w:shd w:val="clear" w:color="auto" w:fill="auto"/>
            <w:vAlign w:val="center"/>
            <w:hideMark/>
          </w:tcPr>
          <w:p w14:paraId="7AC0DBC2"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53BB95EA"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5E731656" w14:textId="275AAA05" w:rsidR="003148EE" w:rsidRPr="002C43F0" w:rsidRDefault="003148EE" w:rsidP="003148EE">
            <w:pPr>
              <w:spacing w:line="240" w:lineRule="auto"/>
              <w:ind w:firstLine="0"/>
              <w:jc w:val="center"/>
              <w:rPr>
                <w:sz w:val="20"/>
                <w:szCs w:val="20"/>
                <w:lang w:eastAsia="en-US"/>
              </w:rPr>
            </w:pPr>
            <w:r w:rsidRPr="002C43F0">
              <w:rPr>
                <w:sz w:val="20"/>
                <w:szCs w:val="20"/>
                <w:lang w:eastAsia="en-US"/>
              </w:rPr>
              <w:t>30 000</w:t>
            </w:r>
          </w:p>
        </w:tc>
        <w:tc>
          <w:tcPr>
            <w:tcW w:w="1134" w:type="dxa"/>
            <w:shd w:val="clear" w:color="auto" w:fill="auto"/>
            <w:vAlign w:val="center"/>
            <w:hideMark/>
          </w:tcPr>
          <w:p w14:paraId="002CC367" w14:textId="0AE294A9" w:rsidR="003148EE" w:rsidRPr="002C43F0" w:rsidRDefault="003148EE" w:rsidP="003148EE">
            <w:pPr>
              <w:spacing w:line="240" w:lineRule="auto"/>
              <w:ind w:firstLine="0"/>
              <w:jc w:val="center"/>
              <w:rPr>
                <w:sz w:val="20"/>
                <w:szCs w:val="20"/>
                <w:lang w:eastAsia="en-US"/>
              </w:rPr>
            </w:pPr>
            <w:r w:rsidRPr="002C43F0">
              <w:rPr>
                <w:sz w:val="20"/>
                <w:szCs w:val="20"/>
                <w:lang w:eastAsia="en-US"/>
              </w:rPr>
              <w:t>30 000</w:t>
            </w:r>
          </w:p>
        </w:tc>
        <w:tc>
          <w:tcPr>
            <w:tcW w:w="1134" w:type="dxa"/>
            <w:shd w:val="clear" w:color="auto" w:fill="auto"/>
            <w:vAlign w:val="center"/>
            <w:hideMark/>
          </w:tcPr>
          <w:p w14:paraId="5050F7F2" w14:textId="5A7750EB" w:rsidR="003148EE" w:rsidRPr="002C43F0" w:rsidRDefault="003148EE" w:rsidP="003148EE">
            <w:pPr>
              <w:spacing w:line="240" w:lineRule="auto"/>
              <w:ind w:firstLine="0"/>
              <w:jc w:val="center"/>
              <w:rPr>
                <w:sz w:val="20"/>
                <w:szCs w:val="20"/>
                <w:lang w:eastAsia="en-US"/>
              </w:rPr>
            </w:pPr>
            <w:r w:rsidRPr="002C43F0">
              <w:rPr>
                <w:sz w:val="20"/>
                <w:szCs w:val="20"/>
                <w:lang w:eastAsia="en-US"/>
              </w:rPr>
              <w:t>30 000</w:t>
            </w:r>
          </w:p>
        </w:tc>
        <w:tc>
          <w:tcPr>
            <w:tcW w:w="1276" w:type="dxa"/>
            <w:shd w:val="clear" w:color="auto" w:fill="auto"/>
            <w:vAlign w:val="center"/>
            <w:hideMark/>
          </w:tcPr>
          <w:p w14:paraId="659B1FE7" w14:textId="4E5C9966"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tcPr>
          <w:p w14:paraId="0B23C6F9" w14:textId="783A196B" w:rsidR="003148EE" w:rsidRPr="002C43F0" w:rsidRDefault="003148EE" w:rsidP="003148EE">
            <w:pPr>
              <w:spacing w:line="240" w:lineRule="auto"/>
              <w:ind w:firstLine="0"/>
              <w:jc w:val="center"/>
              <w:rPr>
                <w:sz w:val="20"/>
                <w:szCs w:val="20"/>
                <w:lang w:eastAsia="en-US"/>
              </w:rPr>
            </w:pPr>
          </w:p>
        </w:tc>
        <w:tc>
          <w:tcPr>
            <w:tcW w:w="1276" w:type="dxa"/>
          </w:tcPr>
          <w:p w14:paraId="445B4D94"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hideMark/>
          </w:tcPr>
          <w:p w14:paraId="76950111" w14:textId="41D5DBBA"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tcPr>
          <w:p w14:paraId="4D56D55F" w14:textId="716D02A4"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hideMark/>
          </w:tcPr>
          <w:p w14:paraId="17448271"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44867740" w14:textId="77777777" w:rsidTr="000968E4">
        <w:trPr>
          <w:trHeight w:val="1731"/>
        </w:trPr>
        <w:tc>
          <w:tcPr>
            <w:tcW w:w="567" w:type="dxa"/>
            <w:shd w:val="clear" w:color="auto" w:fill="auto"/>
            <w:vAlign w:val="center"/>
          </w:tcPr>
          <w:p w14:paraId="24A98FDD" w14:textId="32EDE4DB" w:rsidR="003148EE" w:rsidRPr="002C43F0" w:rsidRDefault="003148EE" w:rsidP="003148EE">
            <w:pPr>
              <w:spacing w:line="240" w:lineRule="auto"/>
              <w:ind w:firstLine="0"/>
              <w:jc w:val="center"/>
              <w:rPr>
                <w:sz w:val="20"/>
                <w:szCs w:val="20"/>
                <w:lang w:eastAsia="en-US"/>
              </w:rPr>
            </w:pPr>
            <w:bookmarkStart w:id="81" w:name="_Hlk162270543"/>
            <w:bookmarkEnd w:id="80"/>
            <w:r w:rsidRPr="002C43F0">
              <w:rPr>
                <w:sz w:val="20"/>
                <w:szCs w:val="20"/>
                <w:lang w:eastAsia="en-US"/>
              </w:rPr>
              <w:lastRenderedPageBreak/>
              <w:t>2.3.4.</w:t>
            </w:r>
          </w:p>
        </w:tc>
        <w:tc>
          <w:tcPr>
            <w:tcW w:w="1418" w:type="dxa"/>
            <w:shd w:val="clear" w:color="auto" w:fill="auto"/>
            <w:vAlign w:val="center"/>
          </w:tcPr>
          <w:p w14:paraId="1800EA87" w14:textId="6BAE96E5" w:rsidR="003148EE" w:rsidRPr="002C43F0" w:rsidRDefault="003148EE" w:rsidP="003148EE">
            <w:pPr>
              <w:spacing w:line="240" w:lineRule="auto"/>
              <w:ind w:firstLine="0"/>
              <w:jc w:val="center"/>
              <w:rPr>
                <w:sz w:val="20"/>
                <w:szCs w:val="20"/>
                <w:lang w:eastAsia="en-US"/>
              </w:rPr>
            </w:pPr>
            <w:r w:rsidRPr="002C43F0">
              <w:rPr>
                <w:rFonts w:eastAsia="Times New Roman Bold"/>
                <w:sz w:val="20"/>
                <w:szCs w:val="20"/>
                <w:lang w:eastAsia="en-US"/>
              </w:rPr>
              <w:t>Komerciālo elektronisko plašsaziņas līdzekļu kapacitātes stiprināšana</w:t>
            </w:r>
          </w:p>
        </w:tc>
        <w:tc>
          <w:tcPr>
            <w:tcW w:w="1276" w:type="dxa"/>
            <w:shd w:val="clear" w:color="auto" w:fill="auto"/>
            <w:vAlign w:val="center"/>
          </w:tcPr>
          <w:p w14:paraId="7631FD54" w14:textId="23DFC056" w:rsidR="003148EE" w:rsidRPr="002C43F0" w:rsidRDefault="003148EE" w:rsidP="003148EE">
            <w:pPr>
              <w:spacing w:line="240" w:lineRule="auto"/>
              <w:ind w:firstLine="0"/>
              <w:jc w:val="center"/>
              <w:rPr>
                <w:sz w:val="20"/>
                <w:szCs w:val="20"/>
                <w:lang w:eastAsia="en-US"/>
              </w:rPr>
            </w:pPr>
            <w:r w:rsidRPr="002C43F0">
              <w:rPr>
                <w:sz w:val="20"/>
                <w:szCs w:val="20"/>
                <w:lang w:eastAsia="en-US"/>
              </w:rPr>
              <w:t>08.Sabiedrības integrācijas fonds</w:t>
            </w:r>
          </w:p>
        </w:tc>
        <w:tc>
          <w:tcPr>
            <w:tcW w:w="1843" w:type="dxa"/>
            <w:shd w:val="clear" w:color="auto" w:fill="auto"/>
            <w:vAlign w:val="center"/>
          </w:tcPr>
          <w:p w14:paraId="76D079DF" w14:textId="59E26182" w:rsidR="003148EE" w:rsidRPr="002C43F0" w:rsidRDefault="003148EE" w:rsidP="003148EE">
            <w:pPr>
              <w:spacing w:line="240" w:lineRule="auto"/>
              <w:ind w:firstLine="0"/>
              <w:jc w:val="center"/>
              <w:rPr>
                <w:sz w:val="20"/>
                <w:szCs w:val="20"/>
                <w:lang w:eastAsia="en-US"/>
              </w:rPr>
            </w:pPr>
            <w:r w:rsidRPr="002C43F0">
              <w:rPr>
                <w:sz w:val="20"/>
                <w:szCs w:val="20"/>
                <w:lang w:eastAsia="en-US"/>
              </w:rPr>
              <w:t>04.00.00 Mediju projektu īstenošana</w:t>
            </w:r>
          </w:p>
        </w:tc>
        <w:tc>
          <w:tcPr>
            <w:tcW w:w="1134" w:type="dxa"/>
            <w:shd w:val="clear" w:color="auto" w:fill="auto"/>
            <w:vAlign w:val="center"/>
          </w:tcPr>
          <w:p w14:paraId="36E051AE" w14:textId="5CC38FE4" w:rsidR="003148EE" w:rsidRPr="002C43F0" w:rsidRDefault="003148EE" w:rsidP="003148EE">
            <w:pPr>
              <w:spacing w:line="240" w:lineRule="auto"/>
              <w:ind w:firstLine="0"/>
              <w:jc w:val="center"/>
              <w:rPr>
                <w:sz w:val="20"/>
                <w:szCs w:val="20"/>
                <w:lang w:eastAsia="en-US"/>
              </w:rPr>
            </w:pPr>
            <w:r w:rsidRPr="002C43F0">
              <w:rPr>
                <w:sz w:val="20"/>
                <w:szCs w:val="20"/>
                <w:lang w:eastAsia="en-US"/>
              </w:rPr>
              <w:t>500 000</w:t>
            </w:r>
          </w:p>
        </w:tc>
        <w:tc>
          <w:tcPr>
            <w:tcW w:w="1134" w:type="dxa"/>
            <w:shd w:val="clear" w:color="auto" w:fill="auto"/>
            <w:vAlign w:val="center"/>
          </w:tcPr>
          <w:p w14:paraId="56AA48D1" w14:textId="55740B99" w:rsidR="003148EE" w:rsidRPr="002C43F0" w:rsidRDefault="003148EE" w:rsidP="003148EE">
            <w:pPr>
              <w:spacing w:line="240" w:lineRule="auto"/>
              <w:ind w:firstLine="0"/>
              <w:jc w:val="center"/>
              <w:rPr>
                <w:sz w:val="20"/>
                <w:szCs w:val="20"/>
                <w:lang w:eastAsia="en-US"/>
              </w:rPr>
            </w:pPr>
            <w:r w:rsidRPr="002C43F0">
              <w:rPr>
                <w:sz w:val="20"/>
                <w:szCs w:val="20"/>
                <w:lang w:eastAsia="en-US"/>
              </w:rPr>
              <w:t>500 000</w:t>
            </w:r>
          </w:p>
        </w:tc>
        <w:tc>
          <w:tcPr>
            <w:tcW w:w="1134" w:type="dxa"/>
            <w:shd w:val="clear" w:color="auto" w:fill="auto"/>
            <w:vAlign w:val="center"/>
          </w:tcPr>
          <w:p w14:paraId="5DB85423" w14:textId="5FEDCA64" w:rsidR="003148EE" w:rsidRPr="002C43F0" w:rsidRDefault="003148EE" w:rsidP="003148EE">
            <w:pPr>
              <w:spacing w:line="240" w:lineRule="auto"/>
              <w:ind w:firstLine="0"/>
              <w:jc w:val="center"/>
              <w:rPr>
                <w:sz w:val="20"/>
                <w:szCs w:val="20"/>
                <w:lang w:eastAsia="en-US"/>
              </w:rPr>
            </w:pPr>
            <w:r w:rsidRPr="002C43F0">
              <w:rPr>
                <w:sz w:val="20"/>
                <w:szCs w:val="20"/>
                <w:lang w:eastAsia="en-US"/>
              </w:rPr>
              <w:t>500 000</w:t>
            </w:r>
          </w:p>
        </w:tc>
        <w:tc>
          <w:tcPr>
            <w:tcW w:w="1276" w:type="dxa"/>
            <w:shd w:val="clear" w:color="auto" w:fill="auto"/>
            <w:vAlign w:val="center"/>
          </w:tcPr>
          <w:p w14:paraId="7C021737" w14:textId="77777777"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77418F70" w14:textId="77777777" w:rsidR="003148EE" w:rsidRPr="002C43F0" w:rsidRDefault="003148EE" w:rsidP="003148EE">
            <w:pPr>
              <w:spacing w:line="240" w:lineRule="auto"/>
              <w:ind w:firstLine="0"/>
              <w:jc w:val="center"/>
              <w:rPr>
                <w:sz w:val="20"/>
                <w:szCs w:val="20"/>
                <w:lang w:eastAsia="en-US"/>
              </w:rPr>
            </w:pPr>
          </w:p>
        </w:tc>
        <w:tc>
          <w:tcPr>
            <w:tcW w:w="1276" w:type="dxa"/>
          </w:tcPr>
          <w:p w14:paraId="2928C2A3"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1BBF9FF0"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216780EC" w14:textId="3500438A"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1AC9A332" w14:textId="189C088A" w:rsidR="003148EE" w:rsidRPr="002C43F0" w:rsidRDefault="003148EE" w:rsidP="003148EE">
            <w:pPr>
              <w:spacing w:line="240" w:lineRule="auto"/>
              <w:ind w:firstLine="0"/>
              <w:jc w:val="center"/>
              <w:rPr>
                <w:sz w:val="20"/>
                <w:szCs w:val="20"/>
                <w:lang w:eastAsia="en-US"/>
              </w:rPr>
            </w:pPr>
          </w:p>
        </w:tc>
      </w:tr>
      <w:tr w:rsidR="003148EE" w:rsidRPr="002C43F0" w14:paraId="03950152" w14:textId="77777777" w:rsidTr="000968E4">
        <w:trPr>
          <w:trHeight w:val="1731"/>
        </w:trPr>
        <w:tc>
          <w:tcPr>
            <w:tcW w:w="567" w:type="dxa"/>
            <w:shd w:val="clear" w:color="auto" w:fill="auto"/>
            <w:vAlign w:val="center"/>
          </w:tcPr>
          <w:p w14:paraId="6D436EE5" w14:textId="7A90707A" w:rsidR="003148EE" w:rsidRPr="002C43F0" w:rsidRDefault="003148EE" w:rsidP="003148EE">
            <w:pPr>
              <w:spacing w:line="240" w:lineRule="auto"/>
              <w:ind w:firstLine="0"/>
              <w:jc w:val="center"/>
              <w:rPr>
                <w:sz w:val="20"/>
                <w:szCs w:val="20"/>
                <w:lang w:eastAsia="en-US"/>
              </w:rPr>
            </w:pPr>
            <w:r w:rsidRPr="002C43F0">
              <w:rPr>
                <w:sz w:val="20"/>
                <w:szCs w:val="20"/>
                <w:lang w:eastAsia="en-US"/>
              </w:rPr>
              <w:t>2.3.5.</w:t>
            </w:r>
          </w:p>
        </w:tc>
        <w:tc>
          <w:tcPr>
            <w:tcW w:w="1418" w:type="dxa"/>
            <w:shd w:val="clear" w:color="auto" w:fill="auto"/>
            <w:vAlign w:val="center"/>
          </w:tcPr>
          <w:p w14:paraId="4F022DD8" w14:textId="08547A2C" w:rsidR="003148EE" w:rsidRPr="002C43F0" w:rsidRDefault="003148EE" w:rsidP="003148EE">
            <w:pPr>
              <w:spacing w:line="240" w:lineRule="auto"/>
              <w:ind w:firstLine="0"/>
              <w:jc w:val="center"/>
              <w:rPr>
                <w:rFonts w:eastAsia="Times New Roman Bold"/>
                <w:sz w:val="20"/>
                <w:szCs w:val="20"/>
                <w:lang w:eastAsia="en-US"/>
              </w:rPr>
            </w:pPr>
            <w:r w:rsidRPr="002C43F0">
              <w:rPr>
                <w:rFonts w:eastAsia="Times New Roman Bold"/>
                <w:sz w:val="20"/>
                <w:szCs w:val="20"/>
                <w:lang w:eastAsia="en-US"/>
              </w:rPr>
              <w:t>Ideju talkas saliedētas un pilsoniski aktīvas sabiedrības politikas veidošanai</w:t>
            </w:r>
          </w:p>
        </w:tc>
        <w:tc>
          <w:tcPr>
            <w:tcW w:w="1276" w:type="dxa"/>
            <w:shd w:val="clear" w:color="auto" w:fill="auto"/>
            <w:vAlign w:val="center"/>
          </w:tcPr>
          <w:p w14:paraId="21A58B9E" w14:textId="4983FFD8"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tcPr>
          <w:p w14:paraId="66E9DF33" w14:textId="47DA3C2F"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tcPr>
          <w:p w14:paraId="35248736"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5563FABB"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7796C926"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62F05D5F" w14:textId="1B820BA8"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3A3AE38C" w14:textId="42CE559F" w:rsidR="003148EE" w:rsidRPr="002C43F0" w:rsidRDefault="003148EE" w:rsidP="003148EE">
            <w:pPr>
              <w:spacing w:line="240" w:lineRule="auto"/>
              <w:ind w:firstLine="0"/>
              <w:jc w:val="center"/>
              <w:rPr>
                <w:sz w:val="20"/>
                <w:szCs w:val="20"/>
                <w:lang w:eastAsia="en-US"/>
              </w:rPr>
            </w:pPr>
            <w:r w:rsidRPr="002C43F0">
              <w:rPr>
                <w:sz w:val="20"/>
                <w:szCs w:val="20"/>
                <w:lang w:eastAsia="en-US"/>
              </w:rPr>
              <w:t>20 000</w:t>
            </w:r>
            <w:r w:rsidR="00AB5084" w:rsidRPr="002C43F0">
              <w:rPr>
                <w:rStyle w:val="FootnoteReference"/>
                <w:sz w:val="20"/>
                <w:szCs w:val="20"/>
                <w:lang w:eastAsia="en-US"/>
              </w:rPr>
              <w:footnoteReference w:id="144"/>
            </w:r>
          </w:p>
        </w:tc>
        <w:tc>
          <w:tcPr>
            <w:tcW w:w="1276" w:type="dxa"/>
            <w:vAlign w:val="center"/>
          </w:tcPr>
          <w:p w14:paraId="00384A21" w14:textId="0E89BC85" w:rsidR="003148EE" w:rsidRPr="002C43F0" w:rsidRDefault="003148EE" w:rsidP="003148EE">
            <w:pPr>
              <w:spacing w:line="240" w:lineRule="auto"/>
              <w:ind w:firstLine="0"/>
              <w:jc w:val="center"/>
              <w:rPr>
                <w:sz w:val="20"/>
                <w:szCs w:val="20"/>
                <w:lang w:eastAsia="en-US"/>
              </w:rPr>
            </w:pPr>
            <w:r w:rsidRPr="002C43F0">
              <w:rPr>
                <w:sz w:val="20"/>
                <w:szCs w:val="20"/>
                <w:lang w:eastAsia="en-US"/>
              </w:rPr>
              <w:t>20 000</w:t>
            </w:r>
            <w:r w:rsidRPr="002C43F0">
              <w:rPr>
                <w:sz w:val="20"/>
                <w:szCs w:val="20"/>
                <w:vertAlign w:val="superscript"/>
                <w:lang w:eastAsia="en-US"/>
              </w:rPr>
              <w:t>1</w:t>
            </w:r>
            <w:r>
              <w:rPr>
                <w:sz w:val="20"/>
                <w:szCs w:val="20"/>
                <w:vertAlign w:val="superscript"/>
                <w:lang w:eastAsia="en-US"/>
              </w:rPr>
              <w:t>4</w:t>
            </w:r>
            <w:r w:rsidR="00F03B37">
              <w:rPr>
                <w:sz w:val="20"/>
                <w:szCs w:val="20"/>
                <w:vertAlign w:val="superscript"/>
                <w:lang w:eastAsia="en-US"/>
              </w:rPr>
              <w:t>3</w:t>
            </w:r>
          </w:p>
        </w:tc>
        <w:tc>
          <w:tcPr>
            <w:tcW w:w="1418" w:type="dxa"/>
            <w:shd w:val="clear" w:color="auto" w:fill="auto"/>
            <w:vAlign w:val="center"/>
          </w:tcPr>
          <w:p w14:paraId="0A80866B"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7FB173B6" w14:textId="2C243330" w:rsidR="003148EE" w:rsidRPr="002C43F0" w:rsidRDefault="003148EE" w:rsidP="003148EE">
            <w:pPr>
              <w:spacing w:line="240" w:lineRule="auto"/>
              <w:ind w:firstLine="0"/>
              <w:jc w:val="center"/>
              <w:rPr>
                <w:sz w:val="20"/>
                <w:szCs w:val="20"/>
                <w:lang w:eastAsia="en-US"/>
              </w:rPr>
            </w:pPr>
            <w:r w:rsidRPr="002C43F0">
              <w:rPr>
                <w:sz w:val="20"/>
                <w:szCs w:val="20"/>
                <w:lang w:eastAsia="en-US"/>
              </w:rPr>
              <w:t>20 000</w:t>
            </w:r>
            <w:r w:rsidRPr="002C43F0">
              <w:rPr>
                <w:sz w:val="20"/>
                <w:szCs w:val="20"/>
                <w:vertAlign w:val="superscript"/>
                <w:lang w:eastAsia="en-US"/>
              </w:rPr>
              <w:t>1</w:t>
            </w:r>
            <w:r>
              <w:rPr>
                <w:sz w:val="20"/>
                <w:szCs w:val="20"/>
                <w:vertAlign w:val="superscript"/>
                <w:lang w:eastAsia="en-US"/>
              </w:rPr>
              <w:t>4</w:t>
            </w:r>
            <w:r w:rsidR="00F03B37">
              <w:rPr>
                <w:sz w:val="20"/>
                <w:szCs w:val="20"/>
                <w:vertAlign w:val="superscript"/>
                <w:lang w:eastAsia="en-US"/>
              </w:rPr>
              <w:t>3</w:t>
            </w:r>
          </w:p>
        </w:tc>
        <w:tc>
          <w:tcPr>
            <w:tcW w:w="1134" w:type="dxa"/>
            <w:shd w:val="clear" w:color="auto" w:fill="auto"/>
            <w:vAlign w:val="center"/>
          </w:tcPr>
          <w:p w14:paraId="55B10837" w14:textId="77777777" w:rsidR="003148EE" w:rsidRPr="002C43F0" w:rsidRDefault="003148EE" w:rsidP="003148EE">
            <w:pPr>
              <w:spacing w:line="240" w:lineRule="auto"/>
              <w:ind w:firstLine="0"/>
              <w:jc w:val="center"/>
              <w:rPr>
                <w:sz w:val="20"/>
                <w:szCs w:val="20"/>
                <w:lang w:eastAsia="en-US"/>
              </w:rPr>
            </w:pPr>
          </w:p>
        </w:tc>
      </w:tr>
      <w:tr w:rsidR="003148EE" w:rsidRPr="002C43F0" w14:paraId="529A860B" w14:textId="77777777" w:rsidTr="000968E4">
        <w:trPr>
          <w:trHeight w:val="1731"/>
        </w:trPr>
        <w:tc>
          <w:tcPr>
            <w:tcW w:w="567" w:type="dxa"/>
            <w:shd w:val="clear" w:color="auto" w:fill="auto"/>
            <w:vAlign w:val="center"/>
          </w:tcPr>
          <w:p w14:paraId="42C5A2DE" w14:textId="05C7DB24" w:rsidR="003148EE" w:rsidRPr="002C43F0" w:rsidRDefault="003148EE" w:rsidP="003148EE">
            <w:pPr>
              <w:spacing w:line="240" w:lineRule="auto"/>
              <w:ind w:firstLine="0"/>
              <w:jc w:val="center"/>
              <w:rPr>
                <w:sz w:val="20"/>
                <w:szCs w:val="20"/>
                <w:lang w:eastAsia="en-US"/>
              </w:rPr>
            </w:pPr>
            <w:r w:rsidRPr="002C43F0">
              <w:rPr>
                <w:sz w:val="20"/>
                <w:szCs w:val="20"/>
                <w:lang w:eastAsia="en-US"/>
              </w:rPr>
              <w:t>2.3.6.</w:t>
            </w:r>
          </w:p>
        </w:tc>
        <w:tc>
          <w:tcPr>
            <w:tcW w:w="1418" w:type="dxa"/>
            <w:shd w:val="clear" w:color="auto" w:fill="auto"/>
            <w:vAlign w:val="center"/>
          </w:tcPr>
          <w:p w14:paraId="3305EF7F" w14:textId="2D97AE25" w:rsidR="003148EE" w:rsidRPr="002C43F0" w:rsidRDefault="003148EE" w:rsidP="003148EE">
            <w:pPr>
              <w:spacing w:line="240" w:lineRule="auto"/>
              <w:ind w:firstLine="0"/>
              <w:jc w:val="center"/>
              <w:rPr>
                <w:rFonts w:eastAsia="Times New Roman Bold"/>
                <w:sz w:val="20"/>
                <w:szCs w:val="20"/>
                <w:lang w:eastAsia="en-US"/>
              </w:rPr>
            </w:pPr>
            <w:r w:rsidRPr="002C43F0">
              <w:rPr>
                <w:rFonts w:eastAsia="Calibri"/>
                <w:sz w:val="20"/>
                <w:szCs w:val="20"/>
                <w:lang w:eastAsia="en-US"/>
              </w:rPr>
              <w:t>Datos balstītas saliedētas sabiedrības politikas īstenošana – Sabiedrības saliedētības radara pētījuma turpinājums</w:t>
            </w:r>
          </w:p>
        </w:tc>
        <w:tc>
          <w:tcPr>
            <w:tcW w:w="1276" w:type="dxa"/>
            <w:shd w:val="clear" w:color="auto" w:fill="auto"/>
            <w:vAlign w:val="center"/>
          </w:tcPr>
          <w:p w14:paraId="05C1B49B" w14:textId="7D9995CE" w:rsidR="003148EE" w:rsidRPr="002C43F0" w:rsidRDefault="003148EE" w:rsidP="003148EE">
            <w:pPr>
              <w:spacing w:line="240" w:lineRule="auto"/>
              <w:ind w:firstLine="0"/>
              <w:jc w:val="center"/>
              <w:rPr>
                <w:sz w:val="20"/>
                <w:szCs w:val="20"/>
                <w:lang w:eastAsia="en-US"/>
              </w:rPr>
            </w:pPr>
            <w:r w:rsidRPr="002C43F0">
              <w:rPr>
                <w:sz w:val="20"/>
                <w:szCs w:val="20"/>
                <w:lang w:eastAsia="en-US"/>
              </w:rPr>
              <w:t>08.Sabiedrības integrācijas fonds</w:t>
            </w:r>
          </w:p>
        </w:tc>
        <w:tc>
          <w:tcPr>
            <w:tcW w:w="1843" w:type="dxa"/>
            <w:shd w:val="clear" w:color="auto" w:fill="auto"/>
            <w:vAlign w:val="center"/>
          </w:tcPr>
          <w:p w14:paraId="733A4D23" w14:textId="0814F481" w:rsidR="003148EE" w:rsidRPr="002C43F0" w:rsidRDefault="003148EE" w:rsidP="003148EE">
            <w:pPr>
              <w:spacing w:line="240" w:lineRule="auto"/>
              <w:ind w:firstLine="0"/>
              <w:jc w:val="center"/>
              <w:rPr>
                <w:sz w:val="20"/>
                <w:szCs w:val="20"/>
                <w:lang w:eastAsia="en-US"/>
              </w:rPr>
            </w:pPr>
            <w:r w:rsidRPr="002C43F0">
              <w:rPr>
                <w:sz w:val="20"/>
                <w:szCs w:val="20"/>
                <w:lang w:eastAsia="en-US"/>
              </w:rPr>
              <w:t>01.00.00 Sabiedrības integrācijas fonda vadība</w:t>
            </w:r>
          </w:p>
        </w:tc>
        <w:tc>
          <w:tcPr>
            <w:tcW w:w="1134" w:type="dxa"/>
            <w:shd w:val="clear" w:color="auto" w:fill="auto"/>
            <w:vAlign w:val="center"/>
          </w:tcPr>
          <w:p w14:paraId="1EAE25B6" w14:textId="692AB60A" w:rsidR="003148EE" w:rsidRPr="002C43F0" w:rsidRDefault="003148EE" w:rsidP="003148EE">
            <w:pPr>
              <w:spacing w:line="240" w:lineRule="auto"/>
              <w:ind w:firstLine="0"/>
              <w:jc w:val="center"/>
              <w:rPr>
                <w:sz w:val="20"/>
                <w:szCs w:val="20"/>
                <w:lang w:eastAsia="en-US"/>
              </w:rPr>
            </w:pPr>
            <w:r w:rsidRPr="002C43F0">
              <w:rPr>
                <w:sz w:val="20"/>
                <w:szCs w:val="20"/>
                <w:lang w:eastAsia="en-US"/>
              </w:rPr>
              <w:t>50 000</w:t>
            </w:r>
          </w:p>
        </w:tc>
        <w:tc>
          <w:tcPr>
            <w:tcW w:w="1134" w:type="dxa"/>
            <w:shd w:val="clear" w:color="auto" w:fill="auto"/>
            <w:vAlign w:val="center"/>
          </w:tcPr>
          <w:p w14:paraId="19E98379" w14:textId="420E9804" w:rsidR="003148EE" w:rsidRPr="002C43F0" w:rsidRDefault="003148EE" w:rsidP="003148EE">
            <w:pPr>
              <w:spacing w:line="240" w:lineRule="auto"/>
              <w:ind w:firstLine="0"/>
              <w:jc w:val="center"/>
              <w:rPr>
                <w:sz w:val="20"/>
                <w:szCs w:val="20"/>
                <w:lang w:eastAsia="en-US"/>
              </w:rPr>
            </w:pPr>
            <w:r w:rsidRPr="002C43F0">
              <w:rPr>
                <w:sz w:val="20"/>
                <w:szCs w:val="20"/>
                <w:lang w:eastAsia="en-US"/>
              </w:rPr>
              <w:t>20 000</w:t>
            </w:r>
          </w:p>
        </w:tc>
        <w:tc>
          <w:tcPr>
            <w:tcW w:w="1134" w:type="dxa"/>
            <w:shd w:val="clear" w:color="auto" w:fill="auto"/>
            <w:vAlign w:val="center"/>
          </w:tcPr>
          <w:p w14:paraId="2E656FF5" w14:textId="464C1CBD" w:rsidR="003148EE" w:rsidRPr="002C43F0" w:rsidRDefault="003148EE" w:rsidP="003148EE">
            <w:pPr>
              <w:spacing w:line="240" w:lineRule="auto"/>
              <w:ind w:firstLine="0"/>
              <w:jc w:val="center"/>
              <w:rPr>
                <w:sz w:val="20"/>
                <w:szCs w:val="20"/>
                <w:lang w:eastAsia="en-US"/>
              </w:rPr>
            </w:pPr>
            <w:r w:rsidRPr="002C43F0">
              <w:rPr>
                <w:sz w:val="20"/>
                <w:szCs w:val="20"/>
                <w:lang w:eastAsia="en-US"/>
              </w:rPr>
              <w:t>30 000</w:t>
            </w:r>
          </w:p>
        </w:tc>
        <w:tc>
          <w:tcPr>
            <w:tcW w:w="1276" w:type="dxa"/>
            <w:shd w:val="clear" w:color="auto" w:fill="auto"/>
            <w:vAlign w:val="center"/>
          </w:tcPr>
          <w:p w14:paraId="754313E2" w14:textId="77777777"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295ECB4D" w14:textId="77777777" w:rsidR="003148EE" w:rsidRPr="002C43F0" w:rsidRDefault="003148EE" w:rsidP="003148EE">
            <w:pPr>
              <w:spacing w:line="240" w:lineRule="auto"/>
              <w:ind w:firstLine="0"/>
              <w:jc w:val="center"/>
              <w:rPr>
                <w:sz w:val="20"/>
                <w:szCs w:val="20"/>
                <w:lang w:eastAsia="en-US"/>
              </w:rPr>
            </w:pPr>
          </w:p>
        </w:tc>
        <w:tc>
          <w:tcPr>
            <w:tcW w:w="1276" w:type="dxa"/>
            <w:vAlign w:val="center"/>
          </w:tcPr>
          <w:p w14:paraId="34AA08BD"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7A1E043D"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6C95803C"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3E65632D" w14:textId="77777777" w:rsidR="003148EE" w:rsidRPr="002C43F0" w:rsidRDefault="003148EE" w:rsidP="003148EE">
            <w:pPr>
              <w:spacing w:line="240" w:lineRule="auto"/>
              <w:ind w:firstLine="0"/>
              <w:jc w:val="center"/>
              <w:rPr>
                <w:sz w:val="20"/>
                <w:szCs w:val="20"/>
                <w:lang w:eastAsia="en-US"/>
              </w:rPr>
            </w:pPr>
          </w:p>
        </w:tc>
      </w:tr>
      <w:tr w:rsidR="003148EE" w:rsidRPr="002C43F0" w14:paraId="470E3E5E" w14:textId="77777777" w:rsidTr="0EB4C49A">
        <w:trPr>
          <w:trHeight w:val="255"/>
        </w:trPr>
        <w:tc>
          <w:tcPr>
            <w:tcW w:w="16302" w:type="dxa"/>
            <w:gridSpan w:val="13"/>
            <w:shd w:val="clear" w:color="auto" w:fill="CCFFCC"/>
          </w:tcPr>
          <w:p w14:paraId="358EEC5B" w14:textId="7AA44BCA" w:rsidR="003148EE" w:rsidRPr="002C43F0" w:rsidRDefault="003148EE" w:rsidP="003148EE">
            <w:pPr>
              <w:spacing w:line="240" w:lineRule="auto"/>
              <w:ind w:firstLine="0"/>
              <w:jc w:val="left"/>
              <w:rPr>
                <w:sz w:val="20"/>
                <w:szCs w:val="20"/>
                <w:lang w:eastAsia="en-US"/>
              </w:rPr>
            </w:pPr>
            <w:bookmarkStart w:id="82" w:name="_Hlk183687141"/>
            <w:bookmarkEnd w:id="81"/>
            <w:r w:rsidRPr="002C43F0">
              <w:rPr>
                <w:sz w:val="20"/>
                <w:szCs w:val="20"/>
                <w:lang w:eastAsia="en-US"/>
              </w:rPr>
              <w:t>3.rīcības virziens</w:t>
            </w:r>
          </w:p>
        </w:tc>
      </w:tr>
      <w:tr w:rsidR="003148EE" w:rsidRPr="002C43F0" w14:paraId="210E9BE8" w14:textId="77777777" w:rsidTr="000968E4">
        <w:trPr>
          <w:trHeight w:val="699"/>
        </w:trPr>
        <w:tc>
          <w:tcPr>
            <w:tcW w:w="567" w:type="dxa"/>
            <w:shd w:val="clear" w:color="auto" w:fill="auto"/>
            <w:vAlign w:val="center"/>
            <w:hideMark/>
          </w:tcPr>
          <w:p w14:paraId="087B77CA" w14:textId="2BC127E0" w:rsidR="003148EE" w:rsidRPr="002C43F0" w:rsidRDefault="003148EE" w:rsidP="003148EE">
            <w:pPr>
              <w:spacing w:line="240" w:lineRule="auto"/>
              <w:ind w:firstLine="0"/>
              <w:jc w:val="center"/>
              <w:rPr>
                <w:sz w:val="20"/>
                <w:szCs w:val="20"/>
                <w:lang w:eastAsia="en-US"/>
              </w:rPr>
            </w:pPr>
            <w:r w:rsidRPr="002C43F0">
              <w:rPr>
                <w:sz w:val="20"/>
                <w:szCs w:val="20"/>
                <w:lang w:eastAsia="en-US"/>
              </w:rPr>
              <w:t>3.1.1.</w:t>
            </w:r>
          </w:p>
        </w:tc>
        <w:tc>
          <w:tcPr>
            <w:tcW w:w="1418" w:type="dxa"/>
            <w:shd w:val="clear" w:color="auto" w:fill="auto"/>
            <w:vAlign w:val="center"/>
            <w:hideMark/>
          </w:tcPr>
          <w:p w14:paraId="03AF397B" w14:textId="1A8D9E44" w:rsidR="003148EE" w:rsidRPr="002C43F0" w:rsidRDefault="003148EE" w:rsidP="003148EE">
            <w:pPr>
              <w:spacing w:line="240" w:lineRule="auto"/>
              <w:ind w:firstLine="0"/>
              <w:jc w:val="center"/>
              <w:rPr>
                <w:sz w:val="20"/>
                <w:szCs w:val="20"/>
                <w:lang w:eastAsia="en-US"/>
              </w:rPr>
            </w:pPr>
            <w:r w:rsidRPr="002C43F0">
              <w:rPr>
                <w:rStyle w:val="Strong"/>
                <w:rFonts w:eastAsiaTheme="majorEastAsia"/>
                <w:b w:val="0"/>
                <w:bCs w:val="0"/>
                <w:sz w:val="20"/>
                <w:szCs w:val="20"/>
                <w:shd w:val="clear" w:color="auto" w:fill="FFFFFF"/>
              </w:rPr>
              <w:t>Latviešu valodas kursi un sarunu valodas klubi</w:t>
            </w:r>
          </w:p>
        </w:tc>
        <w:tc>
          <w:tcPr>
            <w:tcW w:w="1276" w:type="dxa"/>
            <w:shd w:val="clear" w:color="auto" w:fill="auto"/>
            <w:vAlign w:val="center"/>
            <w:hideMark/>
          </w:tcPr>
          <w:p w14:paraId="743CE6E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5F72B668" w14:textId="799DB6EB" w:rsidR="003148EE" w:rsidRPr="002C43F0" w:rsidRDefault="003148EE" w:rsidP="003148EE">
            <w:pPr>
              <w:spacing w:line="240" w:lineRule="auto"/>
              <w:ind w:firstLine="0"/>
              <w:jc w:val="center"/>
              <w:rPr>
                <w:sz w:val="20"/>
                <w:szCs w:val="20"/>
                <w:lang w:eastAsia="en-US"/>
              </w:rPr>
            </w:pPr>
            <w:r w:rsidRPr="002C43F0">
              <w:rPr>
                <w:sz w:val="20"/>
                <w:szCs w:val="20"/>
              </w:rPr>
              <w:t>70.24.00</w:t>
            </w:r>
            <w:r w:rsidRPr="002C43F0">
              <w:rPr>
                <w:sz w:val="20"/>
                <w:szCs w:val="20"/>
                <w:lang w:eastAsia="en-US"/>
              </w:rPr>
              <w:t xml:space="preserve"> Patvēruma, migrācijas un integrācijas fonds</w:t>
            </w:r>
          </w:p>
        </w:tc>
        <w:tc>
          <w:tcPr>
            <w:tcW w:w="1134" w:type="dxa"/>
            <w:shd w:val="clear" w:color="auto" w:fill="auto"/>
            <w:vAlign w:val="center"/>
          </w:tcPr>
          <w:p w14:paraId="4ECC9E1B" w14:textId="0EEC4EE0" w:rsidR="003148EE" w:rsidRPr="00FF611B" w:rsidRDefault="00E26678" w:rsidP="003148EE">
            <w:pPr>
              <w:spacing w:line="240" w:lineRule="auto"/>
              <w:ind w:firstLine="0"/>
              <w:jc w:val="center"/>
              <w:rPr>
                <w:sz w:val="20"/>
                <w:szCs w:val="20"/>
                <w:lang w:eastAsia="en-US"/>
              </w:rPr>
            </w:pPr>
            <w:r w:rsidRPr="00FF611B">
              <w:rPr>
                <w:sz w:val="20"/>
                <w:szCs w:val="20"/>
                <w:lang w:eastAsia="en-US"/>
              </w:rPr>
              <w:t>758 626</w:t>
            </w:r>
          </w:p>
        </w:tc>
        <w:tc>
          <w:tcPr>
            <w:tcW w:w="1134" w:type="dxa"/>
            <w:shd w:val="clear" w:color="auto" w:fill="auto"/>
            <w:vAlign w:val="center"/>
          </w:tcPr>
          <w:p w14:paraId="1ADA41FC" w14:textId="2DEFD7E7" w:rsidR="003148EE" w:rsidRPr="00FF611B" w:rsidRDefault="00E26678" w:rsidP="003148EE">
            <w:pPr>
              <w:spacing w:line="240" w:lineRule="auto"/>
              <w:ind w:firstLine="0"/>
              <w:jc w:val="center"/>
              <w:rPr>
                <w:sz w:val="20"/>
                <w:szCs w:val="20"/>
                <w:lang w:eastAsia="en-US"/>
              </w:rPr>
            </w:pPr>
            <w:r w:rsidRPr="00FF611B">
              <w:rPr>
                <w:sz w:val="20"/>
                <w:szCs w:val="20"/>
                <w:lang w:eastAsia="en-US"/>
              </w:rPr>
              <w:t>693 445</w:t>
            </w:r>
          </w:p>
        </w:tc>
        <w:tc>
          <w:tcPr>
            <w:tcW w:w="1134" w:type="dxa"/>
            <w:shd w:val="clear" w:color="auto" w:fill="auto"/>
            <w:vAlign w:val="center"/>
          </w:tcPr>
          <w:p w14:paraId="422221A9" w14:textId="424C1DEB"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5FE7FBAF" w14:textId="308D7E0B" w:rsidR="003148EE" w:rsidRPr="002C43F0" w:rsidRDefault="003148EE" w:rsidP="003148EE">
            <w:pPr>
              <w:spacing w:line="240" w:lineRule="auto"/>
              <w:ind w:firstLine="0"/>
              <w:jc w:val="center"/>
              <w:rPr>
                <w:sz w:val="20"/>
                <w:szCs w:val="20"/>
              </w:rPr>
            </w:pPr>
          </w:p>
        </w:tc>
        <w:tc>
          <w:tcPr>
            <w:tcW w:w="1275" w:type="dxa"/>
            <w:shd w:val="clear" w:color="auto" w:fill="auto"/>
            <w:vAlign w:val="center"/>
          </w:tcPr>
          <w:p w14:paraId="61AF549E" w14:textId="484782A7" w:rsidR="003148EE" w:rsidRPr="002C43F0" w:rsidRDefault="003148EE" w:rsidP="003148EE">
            <w:pPr>
              <w:spacing w:line="240" w:lineRule="auto"/>
              <w:ind w:firstLine="0"/>
              <w:jc w:val="center"/>
              <w:rPr>
                <w:sz w:val="20"/>
                <w:szCs w:val="20"/>
              </w:rPr>
            </w:pPr>
            <w:r w:rsidRPr="002C43F0">
              <w:rPr>
                <w:sz w:val="20"/>
                <w:szCs w:val="20"/>
                <w:lang w:eastAsia="en-US"/>
              </w:rPr>
              <w:t>2 598 495</w:t>
            </w:r>
            <w:r w:rsidRPr="002C43F0">
              <w:rPr>
                <w:rStyle w:val="FootnoteReference"/>
                <w:sz w:val="20"/>
                <w:szCs w:val="20"/>
                <w:lang w:eastAsia="en-US"/>
              </w:rPr>
              <w:footnoteReference w:id="145"/>
            </w:r>
          </w:p>
        </w:tc>
        <w:tc>
          <w:tcPr>
            <w:tcW w:w="1276" w:type="dxa"/>
            <w:vAlign w:val="center"/>
          </w:tcPr>
          <w:p w14:paraId="7C81BC78" w14:textId="38CA69BE"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hideMark/>
          </w:tcPr>
          <w:p w14:paraId="1E4E2EC1" w14:textId="4B4DA362"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38647788"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014A78F2"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3AC14944" w14:textId="77777777" w:rsidTr="000968E4">
        <w:trPr>
          <w:trHeight w:val="1275"/>
        </w:trPr>
        <w:tc>
          <w:tcPr>
            <w:tcW w:w="567" w:type="dxa"/>
            <w:shd w:val="clear" w:color="auto" w:fill="auto"/>
            <w:vAlign w:val="center"/>
            <w:hideMark/>
          </w:tcPr>
          <w:p w14:paraId="487FCB67" w14:textId="6C7D2B31" w:rsidR="003148EE" w:rsidRPr="002C43F0" w:rsidRDefault="003148EE" w:rsidP="003148EE">
            <w:pPr>
              <w:spacing w:line="240" w:lineRule="auto"/>
              <w:ind w:firstLine="0"/>
              <w:jc w:val="center"/>
              <w:rPr>
                <w:sz w:val="20"/>
                <w:szCs w:val="20"/>
                <w:lang w:eastAsia="en-US"/>
              </w:rPr>
            </w:pPr>
            <w:bookmarkStart w:id="83" w:name="_Hlk183687193"/>
            <w:bookmarkEnd w:id="82"/>
            <w:r w:rsidRPr="002C43F0">
              <w:rPr>
                <w:sz w:val="20"/>
                <w:szCs w:val="20"/>
                <w:lang w:eastAsia="en-US"/>
              </w:rPr>
              <w:lastRenderedPageBreak/>
              <w:t>3.1.2.</w:t>
            </w:r>
          </w:p>
        </w:tc>
        <w:tc>
          <w:tcPr>
            <w:tcW w:w="1418" w:type="dxa"/>
            <w:shd w:val="clear" w:color="auto" w:fill="auto"/>
            <w:vAlign w:val="center"/>
            <w:hideMark/>
          </w:tcPr>
          <w:p w14:paraId="69AB15A1" w14:textId="45FD587D" w:rsidR="003148EE" w:rsidRPr="002C43F0" w:rsidRDefault="003148EE" w:rsidP="003148EE">
            <w:pPr>
              <w:spacing w:line="240" w:lineRule="auto"/>
              <w:ind w:firstLine="0"/>
              <w:jc w:val="center"/>
              <w:rPr>
                <w:sz w:val="20"/>
                <w:szCs w:val="20"/>
                <w:lang w:eastAsia="en-US"/>
              </w:rPr>
            </w:pPr>
            <w:r w:rsidRPr="002C43F0">
              <w:rPr>
                <w:rStyle w:val="Strong"/>
                <w:rFonts w:eastAsiaTheme="majorEastAsia"/>
                <w:b w:val="0"/>
                <w:bCs w:val="0"/>
                <w:color w:val="212529"/>
                <w:sz w:val="20"/>
                <w:szCs w:val="20"/>
                <w:shd w:val="clear" w:color="auto" w:fill="FFFFFF"/>
              </w:rPr>
              <w:t>Ievadkurss trešo valstu pilsoņiem par dzīvi Latvijā</w:t>
            </w:r>
          </w:p>
        </w:tc>
        <w:tc>
          <w:tcPr>
            <w:tcW w:w="1276" w:type="dxa"/>
            <w:shd w:val="clear" w:color="auto" w:fill="auto"/>
            <w:vAlign w:val="center"/>
            <w:hideMark/>
          </w:tcPr>
          <w:p w14:paraId="6369B68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698C283D" w14:textId="327F5799" w:rsidR="003148EE" w:rsidRPr="002C43F0" w:rsidRDefault="003148EE" w:rsidP="003148EE">
            <w:pPr>
              <w:spacing w:line="240" w:lineRule="auto"/>
              <w:ind w:firstLine="0"/>
              <w:jc w:val="center"/>
              <w:rPr>
                <w:sz w:val="20"/>
                <w:szCs w:val="20"/>
                <w:lang w:eastAsia="en-US"/>
              </w:rPr>
            </w:pPr>
            <w:r w:rsidRPr="002C43F0">
              <w:rPr>
                <w:sz w:val="20"/>
                <w:szCs w:val="20"/>
              </w:rPr>
              <w:t>70.24.00</w:t>
            </w:r>
            <w:r w:rsidRPr="002C43F0">
              <w:rPr>
                <w:sz w:val="20"/>
                <w:szCs w:val="20"/>
                <w:lang w:eastAsia="en-US"/>
              </w:rPr>
              <w:t xml:space="preserve"> Patvēruma, migrācijas un integrācijas fonds</w:t>
            </w:r>
          </w:p>
        </w:tc>
        <w:tc>
          <w:tcPr>
            <w:tcW w:w="1134" w:type="dxa"/>
            <w:shd w:val="clear" w:color="auto" w:fill="auto"/>
            <w:vAlign w:val="center"/>
          </w:tcPr>
          <w:p w14:paraId="40F0AC23" w14:textId="4C183786" w:rsidR="003148EE" w:rsidRPr="00FF611B" w:rsidRDefault="00E26678" w:rsidP="003148EE">
            <w:pPr>
              <w:spacing w:line="240" w:lineRule="auto"/>
              <w:ind w:firstLine="0"/>
              <w:jc w:val="center"/>
              <w:rPr>
                <w:sz w:val="20"/>
                <w:szCs w:val="20"/>
                <w:lang w:eastAsia="en-US"/>
              </w:rPr>
            </w:pPr>
            <w:r w:rsidRPr="00FF611B">
              <w:rPr>
                <w:sz w:val="20"/>
                <w:szCs w:val="20"/>
                <w:lang w:eastAsia="en-US"/>
              </w:rPr>
              <w:t>242 326</w:t>
            </w:r>
          </w:p>
        </w:tc>
        <w:tc>
          <w:tcPr>
            <w:tcW w:w="1134" w:type="dxa"/>
            <w:shd w:val="clear" w:color="auto" w:fill="auto"/>
            <w:vAlign w:val="center"/>
          </w:tcPr>
          <w:p w14:paraId="6C089DD8" w14:textId="312EC91D" w:rsidR="003148EE" w:rsidRPr="00FF611B" w:rsidRDefault="00E26678" w:rsidP="003148EE">
            <w:pPr>
              <w:spacing w:line="240" w:lineRule="auto"/>
              <w:ind w:firstLine="0"/>
              <w:jc w:val="center"/>
              <w:rPr>
                <w:sz w:val="20"/>
                <w:szCs w:val="20"/>
                <w:lang w:eastAsia="en-US"/>
              </w:rPr>
            </w:pPr>
            <w:r w:rsidRPr="00FF611B">
              <w:rPr>
                <w:sz w:val="20"/>
                <w:szCs w:val="20"/>
                <w:lang w:eastAsia="en-US"/>
              </w:rPr>
              <w:t>243 126</w:t>
            </w:r>
          </w:p>
        </w:tc>
        <w:tc>
          <w:tcPr>
            <w:tcW w:w="1134" w:type="dxa"/>
            <w:shd w:val="clear" w:color="auto" w:fill="auto"/>
            <w:vAlign w:val="center"/>
          </w:tcPr>
          <w:p w14:paraId="219C4D39" w14:textId="09AA4C03"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586DAB42" w14:textId="234A41BB" w:rsidR="003148EE" w:rsidRPr="002C43F0" w:rsidRDefault="003148EE" w:rsidP="003148EE">
            <w:pPr>
              <w:spacing w:line="240" w:lineRule="auto"/>
              <w:ind w:firstLine="0"/>
              <w:jc w:val="center"/>
              <w:rPr>
                <w:sz w:val="20"/>
                <w:szCs w:val="20"/>
              </w:rPr>
            </w:pPr>
          </w:p>
        </w:tc>
        <w:tc>
          <w:tcPr>
            <w:tcW w:w="1275" w:type="dxa"/>
            <w:shd w:val="clear" w:color="auto" w:fill="auto"/>
            <w:vAlign w:val="center"/>
          </w:tcPr>
          <w:p w14:paraId="024FDE2B" w14:textId="14216F20" w:rsidR="003148EE" w:rsidRPr="002C43F0" w:rsidRDefault="003148EE" w:rsidP="003148EE">
            <w:pPr>
              <w:spacing w:line="240" w:lineRule="auto"/>
              <w:ind w:firstLine="0"/>
              <w:jc w:val="center"/>
              <w:rPr>
                <w:sz w:val="20"/>
                <w:szCs w:val="20"/>
              </w:rPr>
            </w:pPr>
            <w:r w:rsidRPr="002C43F0">
              <w:rPr>
                <w:sz w:val="20"/>
                <w:szCs w:val="20"/>
              </w:rPr>
              <w:t>1 881 188</w:t>
            </w:r>
            <w:r w:rsidRPr="002C43F0">
              <w:rPr>
                <w:rStyle w:val="FootnoteReference"/>
                <w:sz w:val="20"/>
                <w:szCs w:val="20"/>
              </w:rPr>
              <w:footnoteReference w:id="146"/>
            </w:r>
          </w:p>
        </w:tc>
        <w:tc>
          <w:tcPr>
            <w:tcW w:w="1276" w:type="dxa"/>
            <w:vAlign w:val="center"/>
          </w:tcPr>
          <w:p w14:paraId="4F2C0E33" w14:textId="004FE56E" w:rsidR="003148EE" w:rsidRPr="002C43F0" w:rsidRDefault="003148EE" w:rsidP="003148EE">
            <w:pPr>
              <w:spacing w:line="240" w:lineRule="auto"/>
              <w:ind w:firstLine="0"/>
              <w:jc w:val="center"/>
              <w:rPr>
                <w:sz w:val="20"/>
                <w:szCs w:val="20"/>
              </w:rPr>
            </w:pPr>
          </w:p>
        </w:tc>
        <w:tc>
          <w:tcPr>
            <w:tcW w:w="1418" w:type="dxa"/>
            <w:shd w:val="clear" w:color="auto" w:fill="auto"/>
            <w:vAlign w:val="center"/>
            <w:hideMark/>
          </w:tcPr>
          <w:p w14:paraId="4D0ACD45" w14:textId="457FB413"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3271AC02"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4DE08E5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bookmarkEnd w:id="83"/>
      <w:tr w:rsidR="003148EE" w:rsidRPr="002C43F0" w14:paraId="39E37768" w14:textId="77777777" w:rsidTr="000968E4">
        <w:trPr>
          <w:trHeight w:val="510"/>
        </w:trPr>
        <w:tc>
          <w:tcPr>
            <w:tcW w:w="567" w:type="dxa"/>
            <w:shd w:val="clear" w:color="auto" w:fill="auto"/>
            <w:vAlign w:val="center"/>
            <w:hideMark/>
          </w:tcPr>
          <w:p w14:paraId="51521DAF" w14:textId="2ECDD771" w:rsidR="003148EE" w:rsidRPr="002C43F0" w:rsidRDefault="003148EE" w:rsidP="003148EE">
            <w:pPr>
              <w:spacing w:line="240" w:lineRule="auto"/>
              <w:ind w:firstLine="0"/>
              <w:jc w:val="center"/>
              <w:rPr>
                <w:sz w:val="20"/>
                <w:szCs w:val="20"/>
                <w:lang w:eastAsia="en-US"/>
              </w:rPr>
            </w:pPr>
            <w:r w:rsidRPr="002C43F0">
              <w:rPr>
                <w:sz w:val="20"/>
                <w:szCs w:val="20"/>
                <w:lang w:eastAsia="en-US"/>
              </w:rPr>
              <w:t>3.1.3.</w:t>
            </w:r>
          </w:p>
        </w:tc>
        <w:tc>
          <w:tcPr>
            <w:tcW w:w="1418" w:type="dxa"/>
            <w:shd w:val="clear" w:color="auto" w:fill="auto"/>
            <w:vAlign w:val="center"/>
            <w:hideMark/>
          </w:tcPr>
          <w:p w14:paraId="5649937F" w14:textId="23389FAF" w:rsidR="003148EE" w:rsidRPr="002C43F0" w:rsidRDefault="003148EE" w:rsidP="003148EE">
            <w:pPr>
              <w:spacing w:line="240" w:lineRule="auto"/>
              <w:ind w:firstLine="0"/>
              <w:jc w:val="center"/>
              <w:rPr>
                <w:sz w:val="20"/>
                <w:szCs w:val="20"/>
                <w:lang w:eastAsia="en-US"/>
              </w:rPr>
            </w:pPr>
            <w:r w:rsidRPr="002C43F0">
              <w:rPr>
                <w:rFonts w:eastAsia="Calibri" w:cs="Arial"/>
                <w:sz w:val="20"/>
                <w:szCs w:val="20"/>
                <w:lang w:eastAsia="en-US"/>
              </w:rPr>
              <w:t>Konsultatīvais mehānisms trešo valstu pilsoņu līdzdalībai</w:t>
            </w:r>
          </w:p>
        </w:tc>
        <w:tc>
          <w:tcPr>
            <w:tcW w:w="1276" w:type="dxa"/>
            <w:shd w:val="clear" w:color="auto" w:fill="auto"/>
            <w:vAlign w:val="center"/>
            <w:hideMark/>
          </w:tcPr>
          <w:p w14:paraId="5FAC4F91"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7075651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Budžeta ietvaros</w:t>
            </w:r>
          </w:p>
        </w:tc>
        <w:tc>
          <w:tcPr>
            <w:tcW w:w="1134" w:type="dxa"/>
            <w:shd w:val="clear" w:color="auto" w:fill="auto"/>
            <w:vAlign w:val="center"/>
            <w:hideMark/>
          </w:tcPr>
          <w:p w14:paraId="62B4D18A"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4DD78A67"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60E5612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6" w:type="dxa"/>
            <w:shd w:val="clear" w:color="auto" w:fill="auto"/>
            <w:vAlign w:val="center"/>
            <w:hideMark/>
          </w:tcPr>
          <w:p w14:paraId="360F04C8"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p w14:paraId="7341A674" w14:textId="3A7F05D1"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hideMark/>
          </w:tcPr>
          <w:p w14:paraId="389B988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6" w:type="dxa"/>
          </w:tcPr>
          <w:p w14:paraId="7E7E408A"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hideMark/>
          </w:tcPr>
          <w:p w14:paraId="4436DAD7" w14:textId="46A336E8"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0776509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60FF36BA"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31CB9987" w14:textId="77777777" w:rsidTr="000968E4">
        <w:trPr>
          <w:trHeight w:val="1785"/>
        </w:trPr>
        <w:tc>
          <w:tcPr>
            <w:tcW w:w="567" w:type="dxa"/>
            <w:shd w:val="clear" w:color="auto" w:fill="auto"/>
            <w:vAlign w:val="center"/>
            <w:hideMark/>
          </w:tcPr>
          <w:p w14:paraId="52C79479" w14:textId="2B50D5A0" w:rsidR="003148EE" w:rsidRPr="002C43F0" w:rsidRDefault="003148EE" w:rsidP="003148EE">
            <w:pPr>
              <w:spacing w:line="240" w:lineRule="auto"/>
              <w:ind w:firstLine="0"/>
              <w:jc w:val="center"/>
              <w:rPr>
                <w:sz w:val="20"/>
                <w:szCs w:val="20"/>
                <w:lang w:eastAsia="en-US"/>
              </w:rPr>
            </w:pPr>
            <w:bookmarkStart w:id="84" w:name="_Hlk183687324"/>
            <w:r w:rsidRPr="002C43F0">
              <w:rPr>
                <w:sz w:val="20"/>
                <w:szCs w:val="20"/>
                <w:lang w:eastAsia="en-US"/>
              </w:rPr>
              <w:t>3.1.4.</w:t>
            </w:r>
          </w:p>
        </w:tc>
        <w:tc>
          <w:tcPr>
            <w:tcW w:w="1418" w:type="dxa"/>
            <w:shd w:val="clear" w:color="auto" w:fill="auto"/>
            <w:vAlign w:val="center"/>
            <w:hideMark/>
          </w:tcPr>
          <w:p w14:paraId="4D97D30D"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xml:space="preserve">Vienas pieturas aģentūras izveide, veicinot </w:t>
            </w:r>
            <w:proofErr w:type="spellStart"/>
            <w:r w:rsidRPr="002C43F0">
              <w:rPr>
                <w:sz w:val="20"/>
                <w:szCs w:val="20"/>
                <w:lang w:eastAsia="en-US"/>
              </w:rPr>
              <w:t>jauniebraucēju</w:t>
            </w:r>
            <w:proofErr w:type="spellEnd"/>
            <w:r w:rsidRPr="002C43F0">
              <w:rPr>
                <w:sz w:val="20"/>
                <w:szCs w:val="20"/>
                <w:lang w:eastAsia="en-US"/>
              </w:rPr>
              <w:t xml:space="preserve"> iekļaušanos vietējā sabiedrībā, nodrošinot vienotu un kvalitatīvu pakalpojumu grozu</w:t>
            </w:r>
          </w:p>
        </w:tc>
        <w:tc>
          <w:tcPr>
            <w:tcW w:w="1276" w:type="dxa"/>
            <w:shd w:val="clear" w:color="auto" w:fill="auto"/>
            <w:vAlign w:val="center"/>
            <w:hideMark/>
          </w:tcPr>
          <w:p w14:paraId="5488858B" w14:textId="7649A87F" w:rsidR="003148EE" w:rsidRPr="002C43F0" w:rsidRDefault="003148EE" w:rsidP="003148EE">
            <w:pPr>
              <w:spacing w:line="240" w:lineRule="auto"/>
              <w:ind w:firstLine="0"/>
              <w:jc w:val="center"/>
              <w:rPr>
                <w:sz w:val="20"/>
                <w:szCs w:val="20"/>
              </w:rPr>
            </w:pPr>
            <w:r w:rsidRPr="002C43F0">
              <w:rPr>
                <w:sz w:val="20"/>
                <w:szCs w:val="20"/>
              </w:rPr>
              <w:t xml:space="preserve"> 22.Kultūras ministrija</w:t>
            </w:r>
          </w:p>
        </w:tc>
        <w:tc>
          <w:tcPr>
            <w:tcW w:w="1843" w:type="dxa"/>
            <w:shd w:val="clear" w:color="auto" w:fill="auto"/>
            <w:vAlign w:val="center"/>
            <w:hideMark/>
          </w:tcPr>
          <w:p w14:paraId="14780DF3" w14:textId="5A5056BB" w:rsidR="003148EE" w:rsidRPr="002C43F0" w:rsidRDefault="003148EE" w:rsidP="003148EE">
            <w:pPr>
              <w:spacing w:line="240" w:lineRule="auto"/>
              <w:ind w:firstLine="0"/>
              <w:jc w:val="center"/>
              <w:rPr>
                <w:sz w:val="20"/>
                <w:szCs w:val="20"/>
              </w:rPr>
            </w:pPr>
            <w:r w:rsidRPr="002C43F0">
              <w:rPr>
                <w:sz w:val="20"/>
                <w:szCs w:val="20"/>
              </w:rPr>
              <w:t>70.24.00 Patvēruma, migrācijas un integrācijas fonds</w:t>
            </w:r>
          </w:p>
        </w:tc>
        <w:tc>
          <w:tcPr>
            <w:tcW w:w="1134" w:type="dxa"/>
            <w:shd w:val="clear" w:color="auto" w:fill="auto"/>
            <w:vAlign w:val="center"/>
          </w:tcPr>
          <w:p w14:paraId="5CBBDEB2" w14:textId="3F97C856" w:rsidR="003148EE" w:rsidRPr="00FF611B" w:rsidRDefault="00E26678" w:rsidP="003148EE">
            <w:pPr>
              <w:spacing w:line="240" w:lineRule="auto"/>
              <w:ind w:firstLine="0"/>
              <w:jc w:val="center"/>
              <w:rPr>
                <w:sz w:val="20"/>
                <w:szCs w:val="20"/>
                <w:lang w:eastAsia="en-US"/>
              </w:rPr>
            </w:pPr>
            <w:r w:rsidRPr="00FF611B">
              <w:rPr>
                <w:sz w:val="20"/>
                <w:szCs w:val="20"/>
                <w:lang w:eastAsia="en-US"/>
              </w:rPr>
              <w:t>849 248</w:t>
            </w:r>
          </w:p>
        </w:tc>
        <w:tc>
          <w:tcPr>
            <w:tcW w:w="1134" w:type="dxa"/>
            <w:shd w:val="clear" w:color="auto" w:fill="auto"/>
            <w:vAlign w:val="center"/>
          </w:tcPr>
          <w:p w14:paraId="2E5B2E14" w14:textId="4C9D7283" w:rsidR="003148EE" w:rsidRPr="00FF611B" w:rsidRDefault="00E26678" w:rsidP="003148EE">
            <w:pPr>
              <w:spacing w:line="240" w:lineRule="auto"/>
              <w:ind w:firstLine="0"/>
              <w:jc w:val="center"/>
              <w:rPr>
                <w:sz w:val="20"/>
                <w:szCs w:val="20"/>
              </w:rPr>
            </w:pPr>
            <w:r w:rsidRPr="00FF611B">
              <w:rPr>
                <w:sz w:val="20"/>
                <w:szCs w:val="20"/>
              </w:rPr>
              <w:t>898 774</w:t>
            </w:r>
          </w:p>
        </w:tc>
        <w:tc>
          <w:tcPr>
            <w:tcW w:w="1134" w:type="dxa"/>
            <w:shd w:val="clear" w:color="auto" w:fill="auto"/>
            <w:vAlign w:val="center"/>
          </w:tcPr>
          <w:p w14:paraId="7B037FD1" w14:textId="7E7E9E98"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784F7686" w14:textId="47E02F2D"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1B82F582" w14:textId="1CC16B09" w:rsidR="003148EE" w:rsidRPr="002C43F0" w:rsidRDefault="003148EE" w:rsidP="003148EE">
            <w:pPr>
              <w:spacing w:line="240" w:lineRule="auto"/>
              <w:ind w:firstLine="0"/>
              <w:jc w:val="center"/>
              <w:rPr>
                <w:sz w:val="20"/>
                <w:szCs w:val="20"/>
              </w:rPr>
            </w:pPr>
            <w:r w:rsidRPr="002C43F0">
              <w:rPr>
                <w:sz w:val="20"/>
                <w:szCs w:val="20"/>
              </w:rPr>
              <w:t>2 440 474</w:t>
            </w:r>
            <w:r w:rsidRPr="002C43F0">
              <w:rPr>
                <w:rStyle w:val="FootnoteReference"/>
                <w:sz w:val="20"/>
                <w:szCs w:val="20"/>
              </w:rPr>
              <w:footnoteReference w:id="147"/>
            </w:r>
          </w:p>
        </w:tc>
        <w:tc>
          <w:tcPr>
            <w:tcW w:w="1276" w:type="dxa"/>
            <w:vAlign w:val="center"/>
          </w:tcPr>
          <w:p w14:paraId="3E6D7226" w14:textId="35EB3E4A" w:rsidR="003148EE" w:rsidRPr="002C43F0" w:rsidRDefault="003148EE" w:rsidP="003148EE">
            <w:pPr>
              <w:spacing w:line="240" w:lineRule="auto"/>
              <w:ind w:firstLine="0"/>
              <w:jc w:val="center"/>
              <w:rPr>
                <w:sz w:val="20"/>
                <w:szCs w:val="20"/>
              </w:rPr>
            </w:pPr>
          </w:p>
        </w:tc>
        <w:tc>
          <w:tcPr>
            <w:tcW w:w="1418" w:type="dxa"/>
            <w:shd w:val="clear" w:color="auto" w:fill="auto"/>
            <w:vAlign w:val="center"/>
            <w:hideMark/>
          </w:tcPr>
          <w:p w14:paraId="0A113567" w14:textId="5BFCD43E"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hideMark/>
          </w:tcPr>
          <w:p w14:paraId="513A543C" w14:textId="7309D9FE"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hideMark/>
          </w:tcPr>
          <w:p w14:paraId="45BE54E4" w14:textId="776EDC64" w:rsidR="003148EE" w:rsidRPr="002C43F0" w:rsidRDefault="003148EE" w:rsidP="003148EE">
            <w:pPr>
              <w:spacing w:line="240" w:lineRule="auto"/>
              <w:ind w:firstLine="0"/>
              <w:jc w:val="center"/>
              <w:rPr>
                <w:sz w:val="20"/>
                <w:szCs w:val="20"/>
                <w:lang w:eastAsia="en-US"/>
              </w:rPr>
            </w:pPr>
          </w:p>
        </w:tc>
      </w:tr>
      <w:bookmarkEnd w:id="84"/>
      <w:tr w:rsidR="003148EE" w:rsidRPr="002C43F0" w14:paraId="32E24231" w14:textId="77777777" w:rsidTr="000968E4">
        <w:trPr>
          <w:trHeight w:val="1785"/>
        </w:trPr>
        <w:tc>
          <w:tcPr>
            <w:tcW w:w="567" w:type="dxa"/>
            <w:shd w:val="clear" w:color="auto" w:fill="auto"/>
            <w:vAlign w:val="center"/>
          </w:tcPr>
          <w:p w14:paraId="76B983F1" w14:textId="397C20C1" w:rsidR="003148EE" w:rsidRPr="002C43F0" w:rsidRDefault="003148EE" w:rsidP="003148EE">
            <w:pPr>
              <w:spacing w:line="240" w:lineRule="auto"/>
              <w:ind w:firstLine="0"/>
              <w:jc w:val="center"/>
              <w:rPr>
                <w:sz w:val="20"/>
                <w:szCs w:val="20"/>
                <w:lang w:eastAsia="en-US"/>
              </w:rPr>
            </w:pPr>
            <w:r w:rsidRPr="002C43F0">
              <w:rPr>
                <w:sz w:val="20"/>
                <w:szCs w:val="20"/>
                <w:lang w:eastAsia="en-US"/>
              </w:rPr>
              <w:t>3.1.5.</w:t>
            </w:r>
          </w:p>
        </w:tc>
        <w:tc>
          <w:tcPr>
            <w:tcW w:w="1418" w:type="dxa"/>
            <w:shd w:val="clear" w:color="auto" w:fill="auto"/>
            <w:vAlign w:val="center"/>
          </w:tcPr>
          <w:p w14:paraId="46079E46" w14:textId="72DE99D4" w:rsidR="003148EE" w:rsidRPr="002C43F0" w:rsidRDefault="003148EE" w:rsidP="003148EE">
            <w:pPr>
              <w:spacing w:line="240" w:lineRule="auto"/>
              <w:ind w:firstLine="0"/>
              <w:jc w:val="center"/>
              <w:rPr>
                <w:sz w:val="20"/>
                <w:szCs w:val="20"/>
              </w:rPr>
            </w:pPr>
            <w:r w:rsidRPr="002C43F0">
              <w:rPr>
                <w:sz w:val="20"/>
                <w:szCs w:val="20"/>
              </w:rPr>
              <w:t>Veicināta patvēruma meklētāju un starptautiskās aizsardzības saņēmēju sociālekonomiskā iekļaušana</w:t>
            </w:r>
            <w:r w:rsidRPr="002C43F0">
              <w:rPr>
                <w:sz w:val="19"/>
                <w:szCs w:val="19"/>
              </w:rPr>
              <w:t xml:space="preserve"> (4.3.4.8. SAM)</w:t>
            </w:r>
          </w:p>
        </w:tc>
        <w:tc>
          <w:tcPr>
            <w:tcW w:w="1276" w:type="dxa"/>
            <w:shd w:val="clear" w:color="auto" w:fill="auto"/>
            <w:vAlign w:val="center"/>
          </w:tcPr>
          <w:p w14:paraId="2D4FC8A9" w14:textId="5066ADB2" w:rsidR="003148EE" w:rsidRPr="002C43F0" w:rsidDel="000421F3" w:rsidRDefault="003148EE" w:rsidP="003148EE">
            <w:pPr>
              <w:spacing w:line="240" w:lineRule="auto"/>
              <w:ind w:firstLine="0"/>
              <w:jc w:val="center"/>
              <w:rPr>
                <w:sz w:val="20"/>
                <w:szCs w:val="20"/>
                <w:lang w:eastAsia="en-US"/>
              </w:rPr>
            </w:pPr>
            <w:r w:rsidRPr="002C43F0">
              <w:rPr>
                <w:sz w:val="20"/>
                <w:szCs w:val="20"/>
                <w:lang w:eastAsia="en-US"/>
              </w:rPr>
              <w:t>08.Sabiedrības integrācijas fonds</w:t>
            </w:r>
          </w:p>
        </w:tc>
        <w:tc>
          <w:tcPr>
            <w:tcW w:w="1843" w:type="dxa"/>
            <w:shd w:val="clear" w:color="auto" w:fill="auto"/>
            <w:vAlign w:val="center"/>
          </w:tcPr>
          <w:p w14:paraId="68D1BE14" w14:textId="51DB19A4" w:rsidR="003148EE" w:rsidRPr="002C43F0" w:rsidDel="000421F3" w:rsidRDefault="003148EE" w:rsidP="003148EE">
            <w:pPr>
              <w:spacing w:line="240" w:lineRule="auto"/>
              <w:ind w:firstLine="0"/>
              <w:jc w:val="center"/>
              <w:rPr>
                <w:sz w:val="20"/>
                <w:szCs w:val="20"/>
                <w:lang w:eastAsia="en-US"/>
              </w:rPr>
            </w:pPr>
            <w:r w:rsidRPr="00E45CBA">
              <w:rPr>
                <w:rFonts w:eastAsia="Calibri"/>
                <w:sz w:val="20"/>
                <w:szCs w:val="20"/>
                <w:lang w:eastAsia="en-US"/>
              </w:rPr>
              <w:t xml:space="preserve">63.00.00 Eiropas Sociālā fonda (ESF) projektu un </w:t>
            </w:r>
            <w:r w:rsidRPr="00E45CBA">
              <w:rPr>
                <w:rFonts w:eastAsia="Calibri"/>
                <w:sz w:val="20"/>
                <w:szCs w:val="20"/>
                <w:lang w:eastAsia="en-US"/>
              </w:rPr>
              <w:lastRenderedPageBreak/>
              <w:t>pasākumu īstenošana</w:t>
            </w:r>
            <w:r w:rsidRPr="00E45CBA">
              <w:rPr>
                <w:rStyle w:val="FootnoteReference"/>
                <w:rFonts w:eastAsia="Calibri"/>
                <w:sz w:val="20"/>
                <w:szCs w:val="20"/>
                <w:lang w:eastAsia="en-US"/>
              </w:rPr>
              <w:footnoteReference w:id="148"/>
            </w:r>
          </w:p>
        </w:tc>
        <w:tc>
          <w:tcPr>
            <w:tcW w:w="1134" w:type="dxa"/>
            <w:shd w:val="clear" w:color="auto" w:fill="auto"/>
            <w:vAlign w:val="center"/>
          </w:tcPr>
          <w:p w14:paraId="5175F86E" w14:textId="5A6E778F" w:rsidR="003148EE" w:rsidRPr="002C43F0" w:rsidRDefault="003148EE" w:rsidP="003148EE">
            <w:pPr>
              <w:spacing w:line="240" w:lineRule="auto"/>
              <w:ind w:firstLine="0"/>
              <w:jc w:val="center"/>
              <w:rPr>
                <w:sz w:val="20"/>
                <w:szCs w:val="20"/>
              </w:rPr>
            </w:pPr>
            <w:r w:rsidRPr="002C43F0">
              <w:rPr>
                <w:sz w:val="20"/>
                <w:szCs w:val="20"/>
                <w:lang w:eastAsia="en-US"/>
              </w:rPr>
              <w:lastRenderedPageBreak/>
              <w:t>353 035 </w:t>
            </w:r>
          </w:p>
        </w:tc>
        <w:tc>
          <w:tcPr>
            <w:tcW w:w="1134" w:type="dxa"/>
            <w:shd w:val="clear" w:color="auto" w:fill="auto"/>
            <w:vAlign w:val="center"/>
          </w:tcPr>
          <w:p w14:paraId="35C874C5" w14:textId="73AD1437" w:rsidR="003148EE" w:rsidRPr="002C43F0" w:rsidRDefault="003148EE" w:rsidP="003148EE">
            <w:pPr>
              <w:spacing w:line="240" w:lineRule="auto"/>
              <w:ind w:firstLine="0"/>
              <w:jc w:val="center"/>
              <w:rPr>
                <w:sz w:val="20"/>
                <w:szCs w:val="20"/>
                <w:lang w:eastAsia="en-US"/>
              </w:rPr>
            </w:pPr>
            <w:r w:rsidRPr="002C43F0">
              <w:rPr>
                <w:sz w:val="20"/>
                <w:szCs w:val="20"/>
                <w:lang w:eastAsia="en-US"/>
              </w:rPr>
              <w:t>353 035 </w:t>
            </w:r>
          </w:p>
        </w:tc>
        <w:tc>
          <w:tcPr>
            <w:tcW w:w="1134" w:type="dxa"/>
            <w:shd w:val="clear" w:color="auto" w:fill="auto"/>
            <w:vAlign w:val="center"/>
          </w:tcPr>
          <w:p w14:paraId="6634771D" w14:textId="60C235D2" w:rsidR="003148EE" w:rsidRPr="002C43F0" w:rsidRDefault="003148EE" w:rsidP="003148EE">
            <w:pPr>
              <w:spacing w:line="240" w:lineRule="auto"/>
              <w:ind w:firstLine="0"/>
              <w:jc w:val="center"/>
              <w:rPr>
                <w:sz w:val="20"/>
                <w:szCs w:val="20"/>
                <w:lang w:eastAsia="en-US"/>
              </w:rPr>
            </w:pPr>
            <w:r w:rsidRPr="002C43F0">
              <w:rPr>
                <w:sz w:val="20"/>
                <w:szCs w:val="20"/>
                <w:lang w:eastAsia="en-US"/>
              </w:rPr>
              <w:t>353 035 </w:t>
            </w:r>
          </w:p>
        </w:tc>
        <w:tc>
          <w:tcPr>
            <w:tcW w:w="1276" w:type="dxa"/>
            <w:shd w:val="clear" w:color="auto" w:fill="auto"/>
            <w:vAlign w:val="center"/>
          </w:tcPr>
          <w:p w14:paraId="478FAB76" w14:textId="14CB59BD"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6DB1AB60" w14:textId="6A8327A9" w:rsidR="003148EE" w:rsidRPr="002C43F0" w:rsidRDefault="003148EE" w:rsidP="003148EE">
            <w:pPr>
              <w:spacing w:line="240" w:lineRule="auto"/>
              <w:ind w:firstLine="0"/>
              <w:jc w:val="center"/>
              <w:rPr>
                <w:sz w:val="20"/>
                <w:szCs w:val="20"/>
              </w:rPr>
            </w:pPr>
          </w:p>
        </w:tc>
        <w:tc>
          <w:tcPr>
            <w:tcW w:w="1276" w:type="dxa"/>
            <w:vAlign w:val="center"/>
          </w:tcPr>
          <w:p w14:paraId="54087616" w14:textId="4495795A"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63A71FB4"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1D7823F2"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507AF71" w14:textId="77777777" w:rsidR="003148EE" w:rsidRPr="002C43F0" w:rsidRDefault="003148EE" w:rsidP="003148EE">
            <w:pPr>
              <w:spacing w:line="240" w:lineRule="auto"/>
              <w:ind w:firstLine="0"/>
              <w:jc w:val="center"/>
              <w:rPr>
                <w:sz w:val="20"/>
                <w:szCs w:val="20"/>
                <w:lang w:eastAsia="en-US"/>
              </w:rPr>
            </w:pPr>
          </w:p>
        </w:tc>
      </w:tr>
      <w:tr w:rsidR="003148EE" w:rsidRPr="00184C88" w14:paraId="7A1E8CAC" w14:textId="77777777" w:rsidTr="000968E4">
        <w:trPr>
          <w:trHeight w:val="1125"/>
        </w:trPr>
        <w:tc>
          <w:tcPr>
            <w:tcW w:w="567" w:type="dxa"/>
            <w:shd w:val="clear" w:color="auto" w:fill="auto"/>
            <w:vAlign w:val="center"/>
          </w:tcPr>
          <w:p w14:paraId="3DB94AF5" w14:textId="3841FE8F" w:rsidR="003148EE" w:rsidRPr="00184C88" w:rsidRDefault="003148EE" w:rsidP="003148EE">
            <w:pPr>
              <w:spacing w:line="240" w:lineRule="auto"/>
              <w:ind w:firstLine="0"/>
              <w:jc w:val="center"/>
              <w:rPr>
                <w:sz w:val="20"/>
                <w:szCs w:val="20"/>
                <w:lang w:eastAsia="en-US"/>
              </w:rPr>
            </w:pPr>
            <w:r w:rsidRPr="00184C88">
              <w:rPr>
                <w:sz w:val="20"/>
                <w:szCs w:val="20"/>
                <w:lang w:eastAsia="en-US"/>
              </w:rPr>
              <w:t>3.1.6.</w:t>
            </w:r>
          </w:p>
        </w:tc>
        <w:tc>
          <w:tcPr>
            <w:tcW w:w="1418" w:type="dxa"/>
            <w:shd w:val="clear" w:color="auto" w:fill="auto"/>
            <w:vAlign w:val="center"/>
          </w:tcPr>
          <w:p w14:paraId="087D7791" w14:textId="236994A1" w:rsidR="003148EE" w:rsidRPr="00184C88" w:rsidRDefault="003148EE" w:rsidP="003148EE">
            <w:pPr>
              <w:spacing w:line="240" w:lineRule="auto"/>
              <w:ind w:firstLine="0"/>
              <w:jc w:val="center"/>
              <w:rPr>
                <w:sz w:val="20"/>
                <w:szCs w:val="20"/>
              </w:rPr>
            </w:pPr>
            <w:r w:rsidRPr="00184C88">
              <w:rPr>
                <w:sz w:val="20"/>
                <w:szCs w:val="20"/>
              </w:rPr>
              <w:t>Izveidota un aprobēta atbalsta sistēma ES, Eiropas Ekonomiskās zonas un Šveices Konfederācijas pilsoņiem un veicināta viņu sociālekonomiskā iekļaušana</w:t>
            </w:r>
          </w:p>
        </w:tc>
        <w:tc>
          <w:tcPr>
            <w:tcW w:w="1276" w:type="dxa"/>
            <w:shd w:val="clear" w:color="auto" w:fill="auto"/>
            <w:vAlign w:val="center"/>
          </w:tcPr>
          <w:p w14:paraId="5060B1FE" w14:textId="2D784CCD" w:rsidR="003148EE" w:rsidRPr="00184C88" w:rsidRDefault="003148EE" w:rsidP="003148EE">
            <w:pPr>
              <w:spacing w:line="240" w:lineRule="auto"/>
              <w:ind w:firstLine="0"/>
              <w:jc w:val="center"/>
              <w:rPr>
                <w:sz w:val="20"/>
                <w:szCs w:val="20"/>
                <w:lang w:eastAsia="en-US"/>
              </w:rPr>
            </w:pPr>
            <w:r w:rsidRPr="00184C88">
              <w:rPr>
                <w:sz w:val="20"/>
                <w:szCs w:val="20"/>
                <w:lang w:eastAsia="en-US"/>
              </w:rPr>
              <w:t>08.Sabiedrības integrācijas fonds</w:t>
            </w:r>
          </w:p>
        </w:tc>
        <w:tc>
          <w:tcPr>
            <w:tcW w:w="1843" w:type="dxa"/>
            <w:shd w:val="clear" w:color="auto" w:fill="auto"/>
            <w:vAlign w:val="center"/>
          </w:tcPr>
          <w:p w14:paraId="28993F95" w14:textId="21A13D9C" w:rsidR="003148EE" w:rsidRPr="00184C88" w:rsidRDefault="003148EE" w:rsidP="003148EE">
            <w:pPr>
              <w:spacing w:line="240" w:lineRule="auto"/>
              <w:ind w:firstLine="0"/>
              <w:jc w:val="center"/>
              <w:rPr>
                <w:rFonts w:eastAsia="Calibri"/>
                <w:sz w:val="20"/>
                <w:szCs w:val="20"/>
                <w:lang w:eastAsia="en-US"/>
              </w:rPr>
            </w:pPr>
            <w:r w:rsidRPr="00184C88">
              <w:rPr>
                <w:sz w:val="20"/>
                <w:szCs w:val="20"/>
                <w:lang w:eastAsia="en-US"/>
              </w:rPr>
              <w:t>05.00.00 NVO atbalsta un sabiedrības saliedētības programma</w:t>
            </w:r>
          </w:p>
        </w:tc>
        <w:tc>
          <w:tcPr>
            <w:tcW w:w="1134" w:type="dxa"/>
            <w:shd w:val="clear" w:color="auto" w:fill="auto"/>
            <w:vAlign w:val="center"/>
          </w:tcPr>
          <w:p w14:paraId="1A28F699" w14:textId="77777777" w:rsidR="003148EE" w:rsidRPr="00184C88" w:rsidRDefault="003148EE" w:rsidP="003148EE">
            <w:pPr>
              <w:spacing w:line="240" w:lineRule="auto"/>
              <w:ind w:firstLine="0"/>
              <w:jc w:val="center"/>
              <w:rPr>
                <w:sz w:val="20"/>
                <w:szCs w:val="20"/>
              </w:rPr>
            </w:pPr>
          </w:p>
        </w:tc>
        <w:tc>
          <w:tcPr>
            <w:tcW w:w="1134" w:type="dxa"/>
            <w:shd w:val="clear" w:color="auto" w:fill="auto"/>
            <w:vAlign w:val="center"/>
          </w:tcPr>
          <w:p w14:paraId="3088F94A"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11D05E15" w14:textId="77777777" w:rsidR="003148EE" w:rsidRPr="00184C88" w:rsidRDefault="003148EE" w:rsidP="003148EE">
            <w:pPr>
              <w:spacing w:line="240" w:lineRule="auto"/>
              <w:ind w:firstLine="0"/>
              <w:jc w:val="center"/>
              <w:rPr>
                <w:sz w:val="20"/>
                <w:szCs w:val="20"/>
                <w:lang w:eastAsia="en-US"/>
              </w:rPr>
            </w:pPr>
          </w:p>
        </w:tc>
        <w:tc>
          <w:tcPr>
            <w:tcW w:w="1276" w:type="dxa"/>
            <w:shd w:val="clear" w:color="auto" w:fill="auto"/>
            <w:vAlign w:val="center"/>
          </w:tcPr>
          <w:p w14:paraId="3F86CF48" w14:textId="56D0034D" w:rsidR="003148EE" w:rsidRPr="00184C88" w:rsidRDefault="003148EE" w:rsidP="003148EE">
            <w:pPr>
              <w:spacing w:line="240" w:lineRule="auto"/>
              <w:ind w:firstLine="0"/>
              <w:jc w:val="center"/>
              <w:rPr>
                <w:sz w:val="20"/>
                <w:szCs w:val="20"/>
                <w:lang w:eastAsia="en-US"/>
              </w:rPr>
            </w:pPr>
          </w:p>
        </w:tc>
        <w:tc>
          <w:tcPr>
            <w:tcW w:w="1275" w:type="dxa"/>
            <w:shd w:val="clear" w:color="auto" w:fill="auto"/>
            <w:vAlign w:val="center"/>
          </w:tcPr>
          <w:p w14:paraId="31CACB89" w14:textId="42C372D3" w:rsidR="003148EE" w:rsidRPr="00184C88" w:rsidRDefault="003148EE" w:rsidP="003148EE">
            <w:pPr>
              <w:spacing w:line="240" w:lineRule="auto"/>
              <w:ind w:firstLine="0"/>
              <w:jc w:val="center"/>
              <w:rPr>
                <w:sz w:val="20"/>
                <w:szCs w:val="20"/>
                <w:lang w:eastAsia="en-US"/>
              </w:rPr>
            </w:pPr>
            <w:r w:rsidRPr="00184C88">
              <w:rPr>
                <w:sz w:val="20"/>
                <w:szCs w:val="20"/>
                <w:lang w:eastAsia="en-US"/>
              </w:rPr>
              <w:t>300 000</w:t>
            </w:r>
            <w:r w:rsidR="00AB5084" w:rsidRPr="00184C88">
              <w:rPr>
                <w:rStyle w:val="FootnoteReference"/>
                <w:sz w:val="20"/>
                <w:szCs w:val="20"/>
                <w:lang w:eastAsia="en-US"/>
              </w:rPr>
              <w:footnoteReference w:id="149"/>
            </w:r>
          </w:p>
        </w:tc>
        <w:tc>
          <w:tcPr>
            <w:tcW w:w="1276" w:type="dxa"/>
            <w:vAlign w:val="center"/>
          </w:tcPr>
          <w:p w14:paraId="4BEF1119" w14:textId="068CB69A" w:rsidR="003148EE" w:rsidRPr="00184C88" w:rsidRDefault="003148EE" w:rsidP="003148EE">
            <w:pPr>
              <w:spacing w:line="240" w:lineRule="auto"/>
              <w:ind w:firstLine="0"/>
              <w:jc w:val="center"/>
              <w:rPr>
                <w:sz w:val="20"/>
                <w:szCs w:val="20"/>
                <w:lang w:eastAsia="en-US"/>
              </w:rPr>
            </w:pPr>
            <w:r w:rsidRPr="00184C88">
              <w:rPr>
                <w:sz w:val="20"/>
                <w:szCs w:val="20"/>
                <w:lang w:eastAsia="en-US"/>
              </w:rPr>
              <w:t>300 000</w:t>
            </w:r>
            <w:r w:rsidRPr="00184C88">
              <w:rPr>
                <w:sz w:val="20"/>
                <w:szCs w:val="20"/>
                <w:vertAlign w:val="superscript"/>
                <w:lang w:eastAsia="en-US"/>
              </w:rPr>
              <w:t>1</w:t>
            </w:r>
            <w:r w:rsidR="00F03B37">
              <w:rPr>
                <w:sz w:val="20"/>
                <w:szCs w:val="20"/>
                <w:vertAlign w:val="superscript"/>
                <w:lang w:eastAsia="en-US"/>
              </w:rPr>
              <w:t>48</w:t>
            </w:r>
          </w:p>
        </w:tc>
        <w:tc>
          <w:tcPr>
            <w:tcW w:w="1418" w:type="dxa"/>
            <w:shd w:val="clear" w:color="auto" w:fill="auto"/>
            <w:vAlign w:val="center"/>
          </w:tcPr>
          <w:p w14:paraId="2D6FCD1E" w14:textId="57DF2966" w:rsidR="003148EE" w:rsidRPr="00184C88" w:rsidRDefault="003148EE" w:rsidP="003148EE">
            <w:pPr>
              <w:spacing w:line="240" w:lineRule="auto"/>
              <w:ind w:firstLine="0"/>
              <w:jc w:val="center"/>
              <w:rPr>
                <w:sz w:val="20"/>
                <w:szCs w:val="20"/>
                <w:lang w:eastAsia="en-US"/>
              </w:rPr>
            </w:pPr>
          </w:p>
        </w:tc>
        <w:tc>
          <w:tcPr>
            <w:tcW w:w="1417" w:type="dxa"/>
            <w:shd w:val="clear" w:color="auto" w:fill="auto"/>
            <w:vAlign w:val="center"/>
          </w:tcPr>
          <w:p w14:paraId="351CB3FE"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2931E4AD" w14:textId="77777777" w:rsidR="003148EE" w:rsidRPr="00184C88" w:rsidRDefault="003148EE" w:rsidP="003148EE">
            <w:pPr>
              <w:spacing w:line="240" w:lineRule="auto"/>
              <w:ind w:firstLine="0"/>
              <w:jc w:val="center"/>
              <w:rPr>
                <w:sz w:val="20"/>
                <w:szCs w:val="20"/>
                <w:lang w:eastAsia="en-US"/>
              </w:rPr>
            </w:pPr>
          </w:p>
        </w:tc>
      </w:tr>
      <w:tr w:rsidR="003148EE" w:rsidRPr="00184C88" w14:paraId="74952BA6" w14:textId="77777777" w:rsidTr="000968E4">
        <w:trPr>
          <w:trHeight w:val="1785"/>
        </w:trPr>
        <w:tc>
          <w:tcPr>
            <w:tcW w:w="567" w:type="dxa"/>
            <w:shd w:val="clear" w:color="auto" w:fill="auto"/>
            <w:vAlign w:val="center"/>
          </w:tcPr>
          <w:p w14:paraId="4282BCDA" w14:textId="33301449" w:rsidR="003148EE" w:rsidRPr="00184C88" w:rsidRDefault="003148EE" w:rsidP="003148EE">
            <w:pPr>
              <w:spacing w:line="240" w:lineRule="auto"/>
              <w:ind w:firstLine="0"/>
              <w:jc w:val="center"/>
              <w:rPr>
                <w:sz w:val="20"/>
                <w:szCs w:val="20"/>
                <w:lang w:eastAsia="en-US"/>
              </w:rPr>
            </w:pPr>
            <w:r w:rsidRPr="00184C88">
              <w:rPr>
                <w:sz w:val="20"/>
                <w:szCs w:val="20"/>
                <w:lang w:eastAsia="en-US"/>
              </w:rPr>
              <w:t>3.1.7.</w:t>
            </w:r>
          </w:p>
        </w:tc>
        <w:tc>
          <w:tcPr>
            <w:tcW w:w="1418" w:type="dxa"/>
            <w:shd w:val="clear" w:color="auto" w:fill="auto"/>
            <w:vAlign w:val="center"/>
          </w:tcPr>
          <w:p w14:paraId="2C93E019" w14:textId="522F1E55" w:rsidR="003148EE" w:rsidRPr="00184C88" w:rsidRDefault="003148EE" w:rsidP="003148EE">
            <w:pPr>
              <w:spacing w:line="240" w:lineRule="auto"/>
              <w:ind w:firstLine="0"/>
              <w:jc w:val="center"/>
              <w:rPr>
                <w:sz w:val="20"/>
                <w:szCs w:val="20"/>
              </w:rPr>
            </w:pPr>
            <w:proofErr w:type="spellStart"/>
            <w:r w:rsidRPr="00184C88">
              <w:rPr>
                <w:sz w:val="20"/>
                <w:szCs w:val="20"/>
              </w:rPr>
              <w:t>Starpkultūru</w:t>
            </w:r>
            <w:proofErr w:type="spellEnd"/>
            <w:r w:rsidRPr="00184C88">
              <w:rPr>
                <w:sz w:val="20"/>
                <w:szCs w:val="20"/>
              </w:rPr>
              <w:t xml:space="preserve"> komunikācijas kursi mediju pārstāvjiem</w:t>
            </w:r>
          </w:p>
        </w:tc>
        <w:tc>
          <w:tcPr>
            <w:tcW w:w="1276" w:type="dxa"/>
            <w:shd w:val="clear" w:color="auto" w:fill="auto"/>
            <w:vAlign w:val="center"/>
          </w:tcPr>
          <w:p w14:paraId="4008DDF2" w14:textId="3B5EC4B6" w:rsidR="003148EE" w:rsidRPr="00184C88" w:rsidRDefault="003148EE" w:rsidP="003148EE">
            <w:pPr>
              <w:spacing w:line="240" w:lineRule="auto"/>
              <w:ind w:firstLine="0"/>
              <w:jc w:val="center"/>
              <w:rPr>
                <w:sz w:val="20"/>
                <w:szCs w:val="20"/>
                <w:lang w:eastAsia="en-US"/>
              </w:rPr>
            </w:pPr>
            <w:r w:rsidRPr="00184C88">
              <w:rPr>
                <w:sz w:val="20"/>
                <w:szCs w:val="20"/>
                <w:lang w:eastAsia="en-US"/>
              </w:rPr>
              <w:t>08.Sabiedrības integrācijas fonds</w:t>
            </w:r>
          </w:p>
        </w:tc>
        <w:tc>
          <w:tcPr>
            <w:tcW w:w="1843" w:type="dxa"/>
            <w:shd w:val="clear" w:color="auto" w:fill="auto"/>
            <w:vAlign w:val="center"/>
          </w:tcPr>
          <w:p w14:paraId="2F3775F7" w14:textId="4A5123BD" w:rsidR="003148EE" w:rsidRPr="00184C88" w:rsidRDefault="003148EE" w:rsidP="003148EE">
            <w:pPr>
              <w:spacing w:line="240" w:lineRule="auto"/>
              <w:ind w:firstLine="0"/>
              <w:jc w:val="center"/>
              <w:rPr>
                <w:sz w:val="20"/>
                <w:szCs w:val="20"/>
                <w:lang w:eastAsia="en-US"/>
              </w:rPr>
            </w:pPr>
            <w:r w:rsidRPr="00184C88">
              <w:rPr>
                <w:sz w:val="20"/>
                <w:szCs w:val="20"/>
                <w:lang w:eastAsia="en-US"/>
              </w:rPr>
              <w:t>05.00.00 NVO atbalsta un sabiedrības saliedētības programma</w:t>
            </w:r>
          </w:p>
        </w:tc>
        <w:tc>
          <w:tcPr>
            <w:tcW w:w="1134" w:type="dxa"/>
            <w:shd w:val="clear" w:color="auto" w:fill="auto"/>
            <w:vAlign w:val="center"/>
          </w:tcPr>
          <w:p w14:paraId="7DB55187" w14:textId="77777777" w:rsidR="003148EE" w:rsidRPr="00184C88" w:rsidRDefault="003148EE" w:rsidP="003148EE">
            <w:pPr>
              <w:spacing w:line="240" w:lineRule="auto"/>
              <w:ind w:firstLine="0"/>
              <w:jc w:val="center"/>
              <w:rPr>
                <w:sz w:val="20"/>
                <w:szCs w:val="20"/>
              </w:rPr>
            </w:pPr>
          </w:p>
        </w:tc>
        <w:tc>
          <w:tcPr>
            <w:tcW w:w="1134" w:type="dxa"/>
            <w:shd w:val="clear" w:color="auto" w:fill="auto"/>
            <w:vAlign w:val="center"/>
          </w:tcPr>
          <w:p w14:paraId="3005AF37"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651F9E88" w14:textId="77777777" w:rsidR="003148EE" w:rsidRPr="00184C88" w:rsidRDefault="003148EE" w:rsidP="003148EE">
            <w:pPr>
              <w:spacing w:line="240" w:lineRule="auto"/>
              <w:ind w:firstLine="0"/>
              <w:jc w:val="center"/>
              <w:rPr>
                <w:sz w:val="20"/>
                <w:szCs w:val="20"/>
                <w:lang w:eastAsia="en-US"/>
              </w:rPr>
            </w:pPr>
          </w:p>
        </w:tc>
        <w:tc>
          <w:tcPr>
            <w:tcW w:w="1276" w:type="dxa"/>
            <w:shd w:val="clear" w:color="auto" w:fill="auto"/>
            <w:vAlign w:val="center"/>
          </w:tcPr>
          <w:p w14:paraId="0460DFB1" w14:textId="4BE8BCBC" w:rsidR="003148EE" w:rsidRPr="00184C88" w:rsidRDefault="003148EE" w:rsidP="003148EE">
            <w:pPr>
              <w:spacing w:line="240" w:lineRule="auto"/>
              <w:ind w:firstLine="0"/>
              <w:jc w:val="center"/>
              <w:rPr>
                <w:sz w:val="20"/>
                <w:szCs w:val="20"/>
                <w:lang w:eastAsia="en-US"/>
              </w:rPr>
            </w:pPr>
          </w:p>
        </w:tc>
        <w:tc>
          <w:tcPr>
            <w:tcW w:w="1275" w:type="dxa"/>
            <w:shd w:val="clear" w:color="auto" w:fill="auto"/>
            <w:vAlign w:val="center"/>
          </w:tcPr>
          <w:p w14:paraId="13724073" w14:textId="5955994D" w:rsidR="003148EE" w:rsidRPr="00FF611B" w:rsidRDefault="00501641" w:rsidP="003148EE">
            <w:pPr>
              <w:spacing w:line="240" w:lineRule="auto"/>
              <w:ind w:firstLine="0"/>
              <w:jc w:val="center"/>
              <w:rPr>
                <w:sz w:val="20"/>
                <w:szCs w:val="20"/>
                <w:lang w:eastAsia="en-US"/>
              </w:rPr>
            </w:pPr>
            <w:r w:rsidRPr="00FF611B">
              <w:rPr>
                <w:sz w:val="20"/>
                <w:szCs w:val="20"/>
                <w:lang w:eastAsia="en-US"/>
              </w:rPr>
              <w:t>79 695</w:t>
            </w:r>
            <w:r w:rsidR="00AB5084" w:rsidRPr="00FF611B">
              <w:rPr>
                <w:rStyle w:val="FootnoteReference"/>
                <w:sz w:val="20"/>
                <w:szCs w:val="20"/>
                <w:lang w:eastAsia="en-US"/>
              </w:rPr>
              <w:footnoteReference w:id="150"/>
            </w:r>
          </w:p>
        </w:tc>
        <w:tc>
          <w:tcPr>
            <w:tcW w:w="1276" w:type="dxa"/>
            <w:vAlign w:val="center"/>
          </w:tcPr>
          <w:p w14:paraId="211F49A1" w14:textId="207FF0AF" w:rsidR="003148EE" w:rsidRPr="00FF611B" w:rsidRDefault="00501641" w:rsidP="003148EE">
            <w:pPr>
              <w:spacing w:line="240" w:lineRule="auto"/>
              <w:ind w:firstLine="0"/>
              <w:jc w:val="center"/>
              <w:rPr>
                <w:sz w:val="20"/>
                <w:szCs w:val="20"/>
                <w:lang w:eastAsia="en-US"/>
              </w:rPr>
            </w:pPr>
            <w:r w:rsidRPr="00FF611B">
              <w:rPr>
                <w:sz w:val="20"/>
                <w:szCs w:val="20"/>
                <w:lang w:eastAsia="en-US"/>
              </w:rPr>
              <w:t>79 695</w:t>
            </w:r>
            <w:r w:rsidR="003148EE" w:rsidRPr="00FF611B">
              <w:rPr>
                <w:sz w:val="20"/>
                <w:szCs w:val="20"/>
                <w:vertAlign w:val="superscript"/>
                <w:lang w:eastAsia="en-US"/>
              </w:rPr>
              <w:t>1</w:t>
            </w:r>
            <w:r w:rsidR="00F03B37" w:rsidRPr="00FF611B">
              <w:rPr>
                <w:sz w:val="20"/>
                <w:szCs w:val="20"/>
                <w:vertAlign w:val="superscript"/>
                <w:lang w:eastAsia="en-US"/>
              </w:rPr>
              <w:t>49</w:t>
            </w:r>
          </w:p>
        </w:tc>
        <w:tc>
          <w:tcPr>
            <w:tcW w:w="1418" w:type="dxa"/>
            <w:shd w:val="clear" w:color="auto" w:fill="auto"/>
            <w:vAlign w:val="center"/>
          </w:tcPr>
          <w:p w14:paraId="485874C3" w14:textId="0466076F" w:rsidR="003148EE" w:rsidRPr="00184C88" w:rsidRDefault="003148EE" w:rsidP="003148EE">
            <w:pPr>
              <w:spacing w:line="240" w:lineRule="auto"/>
              <w:ind w:firstLine="0"/>
              <w:jc w:val="center"/>
              <w:rPr>
                <w:sz w:val="20"/>
                <w:szCs w:val="20"/>
                <w:lang w:eastAsia="en-US"/>
              </w:rPr>
            </w:pPr>
          </w:p>
        </w:tc>
        <w:tc>
          <w:tcPr>
            <w:tcW w:w="1417" w:type="dxa"/>
            <w:shd w:val="clear" w:color="auto" w:fill="auto"/>
            <w:vAlign w:val="center"/>
          </w:tcPr>
          <w:p w14:paraId="04843D6D"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6035373E" w14:textId="77777777" w:rsidR="003148EE" w:rsidRPr="00184C88" w:rsidRDefault="003148EE" w:rsidP="003148EE">
            <w:pPr>
              <w:spacing w:line="240" w:lineRule="auto"/>
              <w:ind w:firstLine="0"/>
              <w:jc w:val="center"/>
              <w:rPr>
                <w:sz w:val="20"/>
                <w:szCs w:val="20"/>
                <w:lang w:eastAsia="en-US"/>
              </w:rPr>
            </w:pPr>
          </w:p>
        </w:tc>
      </w:tr>
      <w:tr w:rsidR="003148EE" w:rsidRPr="002C43F0" w14:paraId="66D9EF91" w14:textId="77777777" w:rsidTr="000968E4">
        <w:trPr>
          <w:trHeight w:val="765"/>
        </w:trPr>
        <w:tc>
          <w:tcPr>
            <w:tcW w:w="567" w:type="dxa"/>
            <w:shd w:val="clear" w:color="auto" w:fill="auto"/>
            <w:vAlign w:val="center"/>
          </w:tcPr>
          <w:p w14:paraId="028A496B" w14:textId="4022CD0C" w:rsidR="003148EE" w:rsidRPr="002C43F0" w:rsidRDefault="003148EE" w:rsidP="003148EE">
            <w:pPr>
              <w:spacing w:line="240" w:lineRule="auto"/>
              <w:ind w:firstLine="0"/>
              <w:jc w:val="center"/>
              <w:rPr>
                <w:sz w:val="20"/>
                <w:szCs w:val="20"/>
                <w:lang w:eastAsia="en-US"/>
              </w:rPr>
            </w:pPr>
            <w:bookmarkStart w:id="85" w:name="_Hlk183687381"/>
            <w:r w:rsidRPr="002C43F0">
              <w:rPr>
                <w:sz w:val="20"/>
                <w:szCs w:val="20"/>
                <w:lang w:eastAsia="en-US"/>
              </w:rPr>
              <w:lastRenderedPageBreak/>
              <w:t>3.1.</w:t>
            </w:r>
            <w:r w:rsidR="00227E99">
              <w:rPr>
                <w:sz w:val="20"/>
                <w:szCs w:val="20"/>
                <w:lang w:eastAsia="en-US"/>
              </w:rPr>
              <w:t>8</w:t>
            </w:r>
            <w:r w:rsidRPr="002C43F0">
              <w:rPr>
                <w:sz w:val="20"/>
                <w:szCs w:val="20"/>
                <w:lang w:eastAsia="en-US"/>
              </w:rPr>
              <w:t>.</w:t>
            </w:r>
          </w:p>
        </w:tc>
        <w:tc>
          <w:tcPr>
            <w:tcW w:w="1418" w:type="dxa"/>
            <w:shd w:val="clear" w:color="auto" w:fill="auto"/>
            <w:vAlign w:val="center"/>
          </w:tcPr>
          <w:p w14:paraId="0E2F37D6" w14:textId="2776474E" w:rsidR="003148EE" w:rsidRPr="002C43F0" w:rsidRDefault="003148EE" w:rsidP="003148EE">
            <w:pPr>
              <w:spacing w:line="240" w:lineRule="auto"/>
              <w:ind w:firstLine="0"/>
              <w:jc w:val="center"/>
              <w:rPr>
                <w:sz w:val="20"/>
                <w:szCs w:val="20"/>
                <w:lang w:eastAsia="en-US"/>
              </w:rPr>
            </w:pPr>
            <w:r w:rsidRPr="002C43F0">
              <w:rPr>
                <w:sz w:val="20"/>
                <w:szCs w:val="20"/>
              </w:rPr>
              <w:t xml:space="preserve">Mācības dažādu jomu profesionāļiem par sabiedrības daudzveidību un </w:t>
            </w:r>
            <w:proofErr w:type="spellStart"/>
            <w:r w:rsidRPr="002C43F0">
              <w:rPr>
                <w:sz w:val="20"/>
                <w:szCs w:val="20"/>
              </w:rPr>
              <w:t>starpkultūru</w:t>
            </w:r>
            <w:proofErr w:type="spellEnd"/>
            <w:r w:rsidRPr="002C43F0">
              <w:rPr>
                <w:sz w:val="20"/>
                <w:szCs w:val="20"/>
              </w:rPr>
              <w:t xml:space="preserve"> dialogu</w:t>
            </w:r>
          </w:p>
        </w:tc>
        <w:tc>
          <w:tcPr>
            <w:tcW w:w="1276" w:type="dxa"/>
            <w:shd w:val="clear" w:color="auto" w:fill="auto"/>
            <w:vAlign w:val="center"/>
          </w:tcPr>
          <w:p w14:paraId="447DB56E" w14:textId="10A529EB" w:rsidR="003148EE" w:rsidRPr="002C43F0" w:rsidRDefault="003148EE" w:rsidP="003148EE">
            <w:pPr>
              <w:spacing w:line="240" w:lineRule="auto"/>
              <w:ind w:firstLine="0"/>
              <w:jc w:val="center"/>
              <w:rPr>
                <w:sz w:val="20"/>
                <w:szCs w:val="20"/>
                <w:lang w:eastAsia="en-US"/>
              </w:rPr>
            </w:pPr>
            <w:r w:rsidRPr="002C43F0">
              <w:rPr>
                <w:sz w:val="20"/>
                <w:szCs w:val="20"/>
              </w:rPr>
              <w:t>22.Kultūras ministrija</w:t>
            </w:r>
          </w:p>
        </w:tc>
        <w:tc>
          <w:tcPr>
            <w:tcW w:w="1843" w:type="dxa"/>
            <w:shd w:val="clear" w:color="auto" w:fill="auto"/>
            <w:vAlign w:val="center"/>
          </w:tcPr>
          <w:p w14:paraId="25A61FA5" w14:textId="571C2F14" w:rsidR="003148EE" w:rsidRPr="002C43F0" w:rsidRDefault="003148EE" w:rsidP="003148EE">
            <w:pPr>
              <w:spacing w:line="240" w:lineRule="auto"/>
              <w:ind w:firstLine="0"/>
              <w:jc w:val="center"/>
              <w:rPr>
                <w:sz w:val="20"/>
                <w:szCs w:val="20"/>
                <w:lang w:eastAsia="en-US"/>
              </w:rPr>
            </w:pPr>
            <w:r w:rsidRPr="002C43F0">
              <w:rPr>
                <w:sz w:val="20"/>
                <w:szCs w:val="20"/>
              </w:rPr>
              <w:t>70.24.00 Patvēruma, migrācijas un integrācijas fonds</w:t>
            </w:r>
          </w:p>
        </w:tc>
        <w:tc>
          <w:tcPr>
            <w:tcW w:w="1134" w:type="dxa"/>
            <w:shd w:val="clear" w:color="auto" w:fill="auto"/>
            <w:vAlign w:val="center"/>
          </w:tcPr>
          <w:p w14:paraId="7118B8E2" w14:textId="0035DBE6" w:rsidR="003148EE" w:rsidRPr="002C43F0" w:rsidRDefault="003148EE" w:rsidP="003148EE">
            <w:pPr>
              <w:spacing w:line="240" w:lineRule="auto"/>
              <w:ind w:firstLine="0"/>
              <w:jc w:val="center"/>
              <w:rPr>
                <w:sz w:val="20"/>
                <w:szCs w:val="20"/>
                <w:lang w:eastAsia="en-US"/>
              </w:rPr>
            </w:pPr>
            <w:r w:rsidRPr="002C43F0">
              <w:rPr>
                <w:sz w:val="20"/>
                <w:szCs w:val="20"/>
                <w:lang w:eastAsia="en-US"/>
              </w:rPr>
              <w:t>150 000</w:t>
            </w:r>
          </w:p>
        </w:tc>
        <w:tc>
          <w:tcPr>
            <w:tcW w:w="1134" w:type="dxa"/>
            <w:shd w:val="clear" w:color="auto" w:fill="auto"/>
            <w:vAlign w:val="center"/>
          </w:tcPr>
          <w:p w14:paraId="5C799BED" w14:textId="19D598D3" w:rsidR="003148EE" w:rsidRPr="002C43F0" w:rsidRDefault="003148EE" w:rsidP="003148EE">
            <w:pPr>
              <w:spacing w:line="240" w:lineRule="auto"/>
              <w:ind w:firstLine="0"/>
              <w:jc w:val="center"/>
              <w:rPr>
                <w:sz w:val="20"/>
                <w:szCs w:val="20"/>
                <w:lang w:eastAsia="en-US"/>
              </w:rPr>
            </w:pPr>
            <w:r w:rsidRPr="002C43F0">
              <w:rPr>
                <w:sz w:val="20"/>
                <w:szCs w:val="20"/>
                <w:lang w:eastAsia="en-US"/>
              </w:rPr>
              <w:t>150 000</w:t>
            </w:r>
          </w:p>
        </w:tc>
        <w:tc>
          <w:tcPr>
            <w:tcW w:w="1134" w:type="dxa"/>
            <w:shd w:val="clear" w:color="auto" w:fill="auto"/>
            <w:vAlign w:val="center"/>
          </w:tcPr>
          <w:p w14:paraId="405FCD9B"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365F8C79" w14:textId="77777777"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0A9CDDA5" w14:textId="6E4D94D8" w:rsidR="003148EE" w:rsidRPr="002C43F0" w:rsidRDefault="003148EE" w:rsidP="003148EE">
            <w:pPr>
              <w:spacing w:line="240" w:lineRule="auto"/>
              <w:ind w:firstLine="0"/>
              <w:jc w:val="center"/>
              <w:rPr>
                <w:sz w:val="20"/>
                <w:szCs w:val="20"/>
                <w:lang w:eastAsia="en-US"/>
              </w:rPr>
            </w:pPr>
            <w:r w:rsidRPr="002C43F0">
              <w:rPr>
                <w:sz w:val="20"/>
                <w:szCs w:val="20"/>
                <w:lang w:eastAsia="en-US"/>
              </w:rPr>
              <w:t>200 000</w:t>
            </w:r>
            <w:r w:rsidRPr="002C43F0">
              <w:rPr>
                <w:rStyle w:val="FootnoteReference"/>
                <w:sz w:val="20"/>
                <w:szCs w:val="20"/>
                <w:lang w:eastAsia="en-US"/>
              </w:rPr>
              <w:footnoteReference w:id="151"/>
            </w:r>
          </w:p>
        </w:tc>
        <w:tc>
          <w:tcPr>
            <w:tcW w:w="1276" w:type="dxa"/>
            <w:vAlign w:val="center"/>
          </w:tcPr>
          <w:p w14:paraId="3EEFB4B2" w14:textId="1C5B1BFE"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0CF3DB85"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02394268"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69B52F06" w14:textId="77777777" w:rsidR="003148EE" w:rsidRPr="002C43F0" w:rsidRDefault="003148EE" w:rsidP="003148EE">
            <w:pPr>
              <w:spacing w:line="240" w:lineRule="auto"/>
              <w:ind w:firstLine="0"/>
              <w:jc w:val="center"/>
              <w:rPr>
                <w:sz w:val="20"/>
                <w:szCs w:val="20"/>
                <w:lang w:eastAsia="en-US"/>
              </w:rPr>
            </w:pPr>
          </w:p>
        </w:tc>
      </w:tr>
      <w:tr w:rsidR="003148EE" w:rsidRPr="002C43F0" w14:paraId="589CF83F" w14:textId="77777777" w:rsidTr="000968E4">
        <w:trPr>
          <w:trHeight w:val="765"/>
        </w:trPr>
        <w:tc>
          <w:tcPr>
            <w:tcW w:w="567" w:type="dxa"/>
            <w:shd w:val="clear" w:color="auto" w:fill="auto"/>
            <w:vAlign w:val="center"/>
          </w:tcPr>
          <w:p w14:paraId="51C87E38" w14:textId="1C210227" w:rsidR="003148EE" w:rsidRPr="002C43F0" w:rsidRDefault="003148EE" w:rsidP="003148EE">
            <w:pPr>
              <w:spacing w:line="240" w:lineRule="auto"/>
              <w:ind w:firstLine="0"/>
              <w:jc w:val="center"/>
              <w:rPr>
                <w:sz w:val="20"/>
                <w:szCs w:val="20"/>
                <w:lang w:eastAsia="en-US"/>
              </w:rPr>
            </w:pPr>
            <w:bookmarkStart w:id="86" w:name="_Hlk183687388"/>
            <w:bookmarkEnd w:id="85"/>
            <w:r w:rsidRPr="002C43F0">
              <w:rPr>
                <w:sz w:val="20"/>
                <w:szCs w:val="20"/>
                <w:lang w:eastAsia="en-US"/>
              </w:rPr>
              <w:t>3.1.</w:t>
            </w:r>
            <w:r w:rsidR="00227E99">
              <w:rPr>
                <w:sz w:val="20"/>
                <w:szCs w:val="20"/>
                <w:lang w:eastAsia="en-US"/>
              </w:rPr>
              <w:t>9</w:t>
            </w:r>
            <w:r w:rsidRPr="002C43F0">
              <w:rPr>
                <w:sz w:val="20"/>
                <w:szCs w:val="20"/>
                <w:lang w:eastAsia="en-US"/>
              </w:rPr>
              <w:t>.</w:t>
            </w:r>
          </w:p>
        </w:tc>
        <w:tc>
          <w:tcPr>
            <w:tcW w:w="1418" w:type="dxa"/>
            <w:shd w:val="clear" w:color="auto" w:fill="auto"/>
            <w:vAlign w:val="center"/>
          </w:tcPr>
          <w:p w14:paraId="139EFD71" w14:textId="14F03B37" w:rsidR="003148EE" w:rsidRPr="002C43F0" w:rsidRDefault="003148EE" w:rsidP="003148EE">
            <w:pPr>
              <w:spacing w:line="240" w:lineRule="auto"/>
              <w:ind w:firstLine="0"/>
              <w:jc w:val="center"/>
              <w:rPr>
                <w:sz w:val="20"/>
                <w:szCs w:val="20"/>
                <w:lang w:eastAsia="en-US"/>
              </w:rPr>
            </w:pPr>
            <w:r w:rsidRPr="002C43F0">
              <w:rPr>
                <w:sz w:val="20"/>
                <w:szCs w:val="20"/>
              </w:rPr>
              <w:t>Aktivitātes, kas nodrošina inovatīvu pieeju trešo valstu pilsoņu līdzdalībai sabiedrības dzīvē</w:t>
            </w:r>
          </w:p>
        </w:tc>
        <w:tc>
          <w:tcPr>
            <w:tcW w:w="1276" w:type="dxa"/>
            <w:shd w:val="clear" w:color="auto" w:fill="auto"/>
            <w:vAlign w:val="center"/>
          </w:tcPr>
          <w:p w14:paraId="556D9C62" w14:textId="2B45DA6A" w:rsidR="003148EE" w:rsidRPr="002C43F0" w:rsidRDefault="003148EE" w:rsidP="003148EE">
            <w:pPr>
              <w:spacing w:line="240" w:lineRule="auto"/>
              <w:ind w:firstLine="0"/>
              <w:jc w:val="center"/>
              <w:rPr>
                <w:sz w:val="20"/>
                <w:szCs w:val="20"/>
                <w:lang w:eastAsia="en-US"/>
              </w:rPr>
            </w:pPr>
            <w:r w:rsidRPr="002C43F0">
              <w:rPr>
                <w:sz w:val="20"/>
                <w:szCs w:val="20"/>
              </w:rPr>
              <w:t>22.Kultūras ministrija</w:t>
            </w:r>
          </w:p>
        </w:tc>
        <w:tc>
          <w:tcPr>
            <w:tcW w:w="1843" w:type="dxa"/>
            <w:shd w:val="clear" w:color="auto" w:fill="auto"/>
            <w:vAlign w:val="center"/>
          </w:tcPr>
          <w:p w14:paraId="69154E9D" w14:textId="3F793EEE" w:rsidR="003148EE" w:rsidRPr="002C43F0" w:rsidRDefault="003148EE" w:rsidP="003148EE">
            <w:pPr>
              <w:spacing w:line="240" w:lineRule="auto"/>
              <w:ind w:firstLine="0"/>
              <w:jc w:val="center"/>
              <w:rPr>
                <w:sz w:val="20"/>
                <w:szCs w:val="20"/>
                <w:lang w:eastAsia="en-US"/>
              </w:rPr>
            </w:pPr>
            <w:r w:rsidRPr="002C43F0">
              <w:rPr>
                <w:sz w:val="20"/>
                <w:szCs w:val="20"/>
              </w:rPr>
              <w:t>70.24.00 Patvēruma, migrācijas un integrācijas fonds</w:t>
            </w:r>
            <w:r>
              <w:rPr>
                <w:rStyle w:val="FootnoteReference"/>
                <w:sz w:val="20"/>
                <w:szCs w:val="20"/>
              </w:rPr>
              <w:footnoteReference w:id="152"/>
            </w:r>
          </w:p>
        </w:tc>
        <w:tc>
          <w:tcPr>
            <w:tcW w:w="1134" w:type="dxa"/>
            <w:shd w:val="clear" w:color="auto" w:fill="auto"/>
            <w:vAlign w:val="center"/>
          </w:tcPr>
          <w:p w14:paraId="7175D644" w14:textId="4F3EE428"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50A9EADC" w14:textId="3AC3A0D5"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1A3D304"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24E2F2CF" w14:textId="77777777"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3189A513" w14:textId="0661D0A3" w:rsidR="003148EE" w:rsidRPr="002C43F0" w:rsidRDefault="003148EE" w:rsidP="003148EE">
            <w:pPr>
              <w:spacing w:line="240" w:lineRule="auto"/>
              <w:ind w:firstLine="0"/>
              <w:jc w:val="center"/>
              <w:rPr>
                <w:sz w:val="20"/>
                <w:szCs w:val="20"/>
                <w:lang w:eastAsia="en-US"/>
              </w:rPr>
            </w:pPr>
            <w:r w:rsidRPr="002C43F0">
              <w:rPr>
                <w:sz w:val="20"/>
                <w:szCs w:val="20"/>
                <w:lang w:eastAsia="en-US"/>
              </w:rPr>
              <w:t>175 158</w:t>
            </w:r>
            <w:r w:rsidRPr="002C43F0">
              <w:rPr>
                <w:rStyle w:val="FootnoteReference"/>
                <w:sz w:val="20"/>
                <w:szCs w:val="20"/>
                <w:lang w:eastAsia="en-US"/>
              </w:rPr>
              <w:footnoteReference w:id="153"/>
            </w:r>
          </w:p>
        </w:tc>
        <w:tc>
          <w:tcPr>
            <w:tcW w:w="1276" w:type="dxa"/>
            <w:vAlign w:val="center"/>
          </w:tcPr>
          <w:p w14:paraId="088E9463" w14:textId="372AF766"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60DF3C35"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6F159777"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A60A4BF" w14:textId="77777777" w:rsidR="003148EE" w:rsidRPr="002C43F0" w:rsidRDefault="003148EE" w:rsidP="003148EE">
            <w:pPr>
              <w:spacing w:line="240" w:lineRule="auto"/>
              <w:ind w:firstLine="0"/>
              <w:jc w:val="center"/>
              <w:rPr>
                <w:sz w:val="20"/>
                <w:szCs w:val="20"/>
                <w:lang w:eastAsia="en-US"/>
              </w:rPr>
            </w:pPr>
          </w:p>
        </w:tc>
      </w:tr>
      <w:bookmarkEnd w:id="86"/>
      <w:tr w:rsidR="003148EE" w:rsidRPr="002C43F0" w14:paraId="35456C7D" w14:textId="77777777" w:rsidTr="000968E4">
        <w:trPr>
          <w:trHeight w:val="765"/>
        </w:trPr>
        <w:tc>
          <w:tcPr>
            <w:tcW w:w="567" w:type="dxa"/>
            <w:shd w:val="clear" w:color="auto" w:fill="auto"/>
            <w:vAlign w:val="center"/>
          </w:tcPr>
          <w:p w14:paraId="18EC5FF5" w14:textId="26AE9CAC" w:rsidR="003148EE" w:rsidRPr="002C43F0" w:rsidRDefault="003148EE" w:rsidP="003148EE">
            <w:pPr>
              <w:spacing w:line="240" w:lineRule="auto"/>
              <w:ind w:firstLine="0"/>
              <w:jc w:val="center"/>
              <w:rPr>
                <w:sz w:val="20"/>
                <w:szCs w:val="20"/>
                <w:lang w:eastAsia="en-US"/>
              </w:rPr>
            </w:pPr>
            <w:r w:rsidRPr="002C43F0">
              <w:rPr>
                <w:sz w:val="20"/>
                <w:szCs w:val="20"/>
                <w:lang w:eastAsia="en-US"/>
              </w:rPr>
              <w:t>3.1.1</w:t>
            </w:r>
            <w:r w:rsidR="00227E99">
              <w:rPr>
                <w:sz w:val="20"/>
                <w:szCs w:val="20"/>
                <w:lang w:eastAsia="en-US"/>
              </w:rPr>
              <w:t>0</w:t>
            </w:r>
            <w:r w:rsidRPr="002C43F0">
              <w:rPr>
                <w:sz w:val="20"/>
                <w:szCs w:val="20"/>
                <w:lang w:eastAsia="en-US"/>
              </w:rPr>
              <w:t>.</w:t>
            </w:r>
          </w:p>
        </w:tc>
        <w:tc>
          <w:tcPr>
            <w:tcW w:w="1418" w:type="dxa"/>
            <w:shd w:val="clear" w:color="auto" w:fill="auto"/>
            <w:vAlign w:val="center"/>
          </w:tcPr>
          <w:p w14:paraId="3F29F007" w14:textId="142B59AA" w:rsidR="003148EE" w:rsidRPr="002C43F0" w:rsidRDefault="003148EE" w:rsidP="003148EE">
            <w:pPr>
              <w:spacing w:line="240" w:lineRule="auto"/>
              <w:ind w:firstLine="0"/>
              <w:jc w:val="center"/>
              <w:rPr>
                <w:sz w:val="20"/>
                <w:szCs w:val="20"/>
                <w:lang w:eastAsia="en-US"/>
              </w:rPr>
            </w:pPr>
            <w:r w:rsidRPr="002C43F0">
              <w:rPr>
                <w:sz w:val="20"/>
                <w:szCs w:val="20"/>
              </w:rPr>
              <w:t>Latviešu valodas klubi Patvēruma meklētāju izmitināšanas centros „Mucenieki” un „Liepna”</w:t>
            </w:r>
          </w:p>
        </w:tc>
        <w:tc>
          <w:tcPr>
            <w:tcW w:w="1276" w:type="dxa"/>
            <w:shd w:val="clear" w:color="auto" w:fill="auto"/>
            <w:vAlign w:val="center"/>
          </w:tcPr>
          <w:p w14:paraId="46EA14F5" w14:textId="707196B4" w:rsidR="003148EE" w:rsidRPr="002C43F0" w:rsidRDefault="003148EE" w:rsidP="003148EE">
            <w:pPr>
              <w:spacing w:line="240" w:lineRule="auto"/>
              <w:ind w:firstLine="0"/>
              <w:jc w:val="center"/>
              <w:rPr>
                <w:sz w:val="20"/>
                <w:szCs w:val="20"/>
                <w:lang w:eastAsia="en-US"/>
              </w:rPr>
            </w:pPr>
            <w:r w:rsidRPr="002C43F0">
              <w:rPr>
                <w:sz w:val="20"/>
                <w:szCs w:val="20"/>
              </w:rPr>
              <w:t>22.Kultūras ministrija</w:t>
            </w:r>
          </w:p>
        </w:tc>
        <w:tc>
          <w:tcPr>
            <w:tcW w:w="1843" w:type="dxa"/>
            <w:shd w:val="clear" w:color="auto" w:fill="auto"/>
            <w:vAlign w:val="center"/>
          </w:tcPr>
          <w:p w14:paraId="1D32E1BC" w14:textId="00AB6718" w:rsidR="003148EE" w:rsidRPr="002C43F0" w:rsidRDefault="003148EE" w:rsidP="003148EE">
            <w:pPr>
              <w:spacing w:line="240" w:lineRule="auto"/>
              <w:ind w:firstLine="0"/>
              <w:jc w:val="center"/>
              <w:rPr>
                <w:sz w:val="20"/>
                <w:szCs w:val="20"/>
                <w:lang w:eastAsia="en-US"/>
              </w:rPr>
            </w:pPr>
            <w:r w:rsidRPr="002C43F0">
              <w:rPr>
                <w:sz w:val="20"/>
                <w:szCs w:val="20"/>
              </w:rPr>
              <w:t>70.24.00 Patvēruma, migrācijas un integrācijas fonds</w:t>
            </w:r>
            <w:r w:rsidRPr="002C43F0">
              <w:rPr>
                <w:rStyle w:val="FootnoteReference"/>
                <w:sz w:val="20"/>
                <w:szCs w:val="20"/>
              </w:rPr>
              <w:footnoteReference w:id="154"/>
            </w:r>
          </w:p>
        </w:tc>
        <w:tc>
          <w:tcPr>
            <w:tcW w:w="1134" w:type="dxa"/>
            <w:shd w:val="clear" w:color="auto" w:fill="auto"/>
            <w:vAlign w:val="center"/>
          </w:tcPr>
          <w:p w14:paraId="440A9DE6"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665847A9"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63C206B1"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2587AE83" w14:textId="77777777"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613E94E1" w14:textId="77777777" w:rsidR="003148EE" w:rsidRPr="002C43F0" w:rsidRDefault="003148EE" w:rsidP="003148EE">
            <w:pPr>
              <w:spacing w:line="240" w:lineRule="auto"/>
              <w:ind w:firstLine="0"/>
              <w:jc w:val="center"/>
              <w:rPr>
                <w:sz w:val="20"/>
                <w:szCs w:val="20"/>
                <w:lang w:eastAsia="en-US"/>
              </w:rPr>
            </w:pPr>
          </w:p>
        </w:tc>
        <w:tc>
          <w:tcPr>
            <w:tcW w:w="1276" w:type="dxa"/>
          </w:tcPr>
          <w:p w14:paraId="38E26BE8"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615279E6"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341B457F"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1545E3EB" w14:textId="77777777" w:rsidR="003148EE" w:rsidRPr="002C43F0" w:rsidRDefault="003148EE" w:rsidP="003148EE">
            <w:pPr>
              <w:spacing w:line="240" w:lineRule="auto"/>
              <w:ind w:firstLine="0"/>
              <w:jc w:val="center"/>
              <w:rPr>
                <w:sz w:val="20"/>
                <w:szCs w:val="20"/>
                <w:lang w:eastAsia="en-US"/>
              </w:rPr>
            </w:pPr>
          </w:p>
        </w:tc>
      </w:tr>
      <w:tr w:rsidR="003148EE" w:rsidRPr="002C43F0" w14:paraId="7F865950" w14:textId="77777777" w:rsidTr="000968E4">
        <w:trPr>
          <w:trHeight w:val="765"/>
        </w:trPr>
        <w:tc>
          <w:tcPr>
            <w:tcW w:w="567" w:type="dxa"/>
            <w:shd w:val="clear" w:color="auto" w:fill="auto"/>
            <w:vAlign w:val="center"/>
          </w:tcPr>
          <w:p w14:paraId="65C8047D" w14:textId="5D03E1E8" w:rsidR="003148EE" w:rsidRPr="002C43F0" w:rsidRDefault="003148EE" w:rsidP="003148EE">
            <w:pPr>
              <w:spacing w:line="240" w:lineRule="auto"/>
              <w:ind w:firstLine="0"/>
              <w:jc w:val="center"/>
              <w:rPr>
                <w:sz w:val="20"/>
                <w:szCs w:val="20"/>
                <w:lang w:eastAsia="en-US"/>
              </w:rPr>
            </w:pPr>
            <w:r w:rsidRPr="002C43F0">
              <w:rPr>
                <w:sz w:val="20"/>
                <w:szCs w:val="20"/>
                <w:lang w:eastAsia="en-US"/>
              </w:rPr>
              <w:t>3.1.1</w:t>
            </w:r>
            <w:r w:rsidR="00227E99">
              <w:rPr>
                <w:sz w:val="20"/>
                <w:szCs w:val="20"/>
                <w:lang w:eastAsia="en-US"/>
              </w:rPr>
              <w:t>1</w:t>
            </w:r>
            <w:r w:rsidRPr="002C43F0">
              <w:rPr>
                <w:sz w:val="20"/>
                <w:szCs w:val="20"/>
                <w:lang w:eastAsia="en-US"/>
              </w:rPr>
              <w:t>.</w:t>
            </w:r>
          </w:p>
        </w:tc>
        <w:tc>
          <w:tcPr>
            <w:tcW w:w="1418" w:type="dxa"/>
            <w:shd w:val="clear" w:color="auto" w:fill="auto"/>
            <w:vAlign w:val="center"/>
          </w:tcPr>
          <w:p w14:paraId="45611563" w14:textId="6F492751" w:rsidR="003148EE" w:rsidRPr="002C43F0" w:rsidRDefault="003148EE" w:rsidP="003148EE">
            <w:pPr>
              <w:spacing w:line="240" w:lineRule="auto"/>
              <w:ind w:firstLine="0"/>
              <w:jc w:val="center"/>
              <w:rPr>
                <w:sz w:val="20"/>
                <w:szCs w:val="20"/>
                <w:lang w:eastAsia="en-US"/>
              </w:rPr>
            </w:pPr>
            <w:r w:rsidRPr="002C43F0">
              <w:rPr>
                <w:sz w:val="20"/>
                <w:szCs w:val="20"/>
              </w:rPr>
              <w:t xml:space="preserve">Datu </w:t>
            </w:r>
            <w:proofErr w:type="spellStart"/>
            <w:r w:rsidRPr="002C43F0">
              <w:rPr>
                <w:sz w:val="20"/>
                <w:szCs w:val="20"/>
              </w:rPr>
              <w:t>priekšizpēte</w:t>
            </w:r>
            <w:proofErr w:type="spellEnd"/>
            <w:r w:rsidRPr="002C43F0">
              <w:rPr>
                <w:sz w:val="20"/>
                <w:szCs w:val="20"/>
              </w:rPr>
              <w:t xml:space="preserve"> informācijas sistēmas </w:t>
            </w:r>
            <w:r w:rsidRPr="002C43F0">
              <w:rPr>
                <w:sz w:val="20"/>
                <w:szCs w:val="20"/>
              </w:rPr>
              <w:lastRenderedPageBreak/>
              <w:t>dizaina izveidei jaunatbraucēju iekļaušanās procesa izsekojamībai un atbalsta pasākumu plānošanai</w:t>
            </w:r>
          </w:p>
        </w:tc>
        <w:tc>
          <w:tcPr>
            <w:tcW w:w="1276" w:type="dxa"/>
            <w:shd w:val="clear" w:color="auto" w:fill="auto"/>
            <w:vAlign w:val="center"/>
          </w:tcPr>
          <w:p w14:paraId="387E58F9" w14:textId="50AF7A4A" w:rsidR="003148EE" w:rsidRPr="002C43F0" w:rsidRDefault="003148EE" w:rsidP="003148EE">
            <w:pPr>
              <w:spacing w:line="240" w:lineRule="auto"/>
              <w:ind w:firstLine="0"/>
              <w:jc w:val="center"/>
              <w:rPr>
                <w:sz w:val="20"/>
                <w:szCs w:val="20"/>
                <w:lang w:eastAsia="en-US"/>
              </w:rPr>
            </w:pPr>
            <w:r w:rsidRPr="002C43F0">
              <w:rPr>
                <w:sz w:val="20"/>
                <w:szCs w:val="20"/>
              </w:rPr>
              <w:lastRenderedPageBreak/>
              <w:t>22.Kultūras ministrija</w:t>
            </w:r>
          </w:p>
        </w:tc>
        <w:tc>
          <w:tcPr>
            <w:tcW w:w="1843" w:type="dxa"/>
            <w:shd w:val="clear" w:color="auto" w:fill="auto"/>
            <w:vAlign w:val="center"/>
          </w:tcPr>
          <w:p w14:paraId="62281269" w14:textId="5A7B4E45" w:rsidR="003148EE" w:rsidRPr="002C43F0" w:rsidRDefault="003148EE" w:rsidP="003148EE">
            <w:pPr>
              <w:spacing w:line="240" w:lineRule="auto"/>
              <w:ind w:firstLine="0"/>
              <w:jc w:val="center"/>
              <w:rPr>
                <w:sz w:val="20"/>
                <w:szCs w:val="20"/>
                <w:lang w:eastAsia="en-US"/>
              </w:rPr>
            </w:pPr>
            <w:r w:rsidRPr="002C43F0">
              <w:rPr>
                <w:sz w:val="20"/>
                <w:szCs w:val="20"/>
              </w:rPr>
              <w:t xml:space="preserve">70.24.00 Patvēruma, </w:t>
            </w:r>
            <w:r w:rsidRPr="002C43F0">
              <w:rPr>
                <w:sz w:val="20"/>
                <w:szCs w:val="20"/>
              </w:rPr>
              <w:lastRenderedPageBreak/>
              <w:t>migrācijas un integrācijas fonds</w:t>
            </w:r>
            <w:r w:rsidRPr="002C43F0">
              <w:rPr>
                <w:rStyle w:val="FootnoteReference"/>
                <w:sz w:val="20"/>
                <w:szCs w:val="20"/>
              </w:rPr>
              <w:footnoteReference w:id="155"/>
            </w:r>
          </w:p>
        </w:tc>
        <w:tc>
          <w:tcPr>
            <w:tcW w:w="1134" w:type="dxa"/>
            <w:shd w:val="clear" w:color="auto" w:fill="auto"/>
            <w:vAlign w:val="center"/>
          </w:tcPr>
          <w:p w14:paraId="36572AB3"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490DE5BA"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3532DC19"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7B328884" w14:textId="77777777"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5CAC1D32" w14:textId="77777777" w:rsidR="003148EE" w:rsidRPr="002C43F0" w:rsidRDefault="003148EE" w:rsidP="003148EE">
            <w:pPr>
              <w:spacing w:line="240" w:lineRule="auto"/>
              <w:ind w:firstLine="0"/>
              <w:jc w:val="center"/>
              <w:rPr>
                <w:sz w:val="20"/>
                <w:szCs w:val="20"/>
                <w:lang w:eastAsia="en-US"/>
              </w:rPr>
            </w:pPr>
          </w:p>
        </w:tc>
        <w:tc>
          <w:tcPr>
            <w:tcW w:w="1276" w:type="dxa"/>
          </w:tcPr>
          <w:p w14:paraId="51E90112"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72DAFDAE"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5642FCDD"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62EB7F7A" w14:textId="77777777" w:rsidR="003148EE" w:rsidRPr="002C43F0" w:rsidRDefault="003148EE" w:rsidP="003148EE">
            <w:pPr>
              <w:spacing w:line="240" w:lineRule="auto"/>
              <w:ind w:firstLine="0"/>
              <w:jc w:val="center"/>
              <w:rPr>
                <w:sz w:val="20"/>
                <w:szCs w:val="20"/>
                <w:lang w:eastAsia="en-US"/>
              </w:rPr>
            </w:pPr>
          </w:p>
        </w:tc>
      </w:tr>
      <w:tr w:rsidR="003148EE" w:rsidRPr="00184C88" w14:paraId="4025568D" w14:textId="77777777" w:rsidTr="00826654">
        <w:trPr>
          <w:trHeight w:val="765"/>
        </w:trPr>
        <w:tc>
          <w:tcPr>
            <w:tcW w:w="567" w:type="dxa"/>
            <w:shd w:val="clear" w:color="auto" w:fill="auto"/>
            <w:vAlign w:val="center"/>
          </w:tcPr>
          <w:p w14:paraId="28F0CA2C" w14:textId="50BE28A6" w:rsidR="003148EE" w:rsidRPr="00184C88" w:rsidRDefault="003148EE" w:rsidP="003148EE">
            <w:pPr>
              <w:spacing w:line="240" w:lineRule="auto"/>
              <w:ind w:firstLine="0"/>
              <w:jc w:val="center"/>
              <w:rPr>
                <w:sz w:val="20"/>
                <w:szCs w:val="20"/>
                <w:lang w:eastAsia="en-US"/>
              </w:rPr>
            </w:pPr>
            <w:r w:rsidRPr="00184C88">
              <w:rPr>
                <w:sz w:val="20"/>
                <w:szCs w:val="20"/>
                <w:lang w:eastAsia="en-US"/>
              </w:rPr>
              <w:t>3.1.1</w:t>
            </w:r>
            <w:r w:rsidR="00227E99">
              <w:rPr>
                <w:sz w:val="20"/>
                <w:szCs w:val="20"/>
                <w:lang w:eastAsia="en-US"/>
              </w:rPr>
              <w:t>2</w:t>
            </w:r>
            <w:r w:rsidRPr="00184C88">
              <w:rPr>
                <w:sz w:val="20"/>
                <w:szCs w:val="20"/>
                <w:lang w:eastAsia="en-US"/>
              </w:rPr>
              <w:t>.</w:t>
            </w:r>
          </w:p>
        </w:tc>
        <w:tc>
          <w:tcPr>
            <w:tcW w:w="1418" w:type="dxa"/>
            <w:shd w:val="clear" w:color="auto" w:fill="auto"/>
            <w:vAlign w:val="center"/>
          </w:tcPr>
          <w:p w14:paraId="3888C9DC" w14:textId="11C52D2F" w:rsidR="003148EE" w:rsidRPr="00184C88" w:rsidRDefault="003148EE" w:rsidP="003148EE">
            <w:pPr>
              <w:spacing w:line="240" w:lineRule="auto"/>
              <w:ind w:firstLine="0"/>
              <w:jc w:val="center"/>
              <w:rPr>
                <w:sz w:val="20"/>
                <w:szCs w:val="20"/>
              </w:rPr>
            </w:pPr>
            <w:r w:rsidRPr="00184C88">
              <w:rPr>
                <w:sz w:val="20"/>
                <w:szCs w:val="20"/>
              </w:rPr>
              <w:t>Latviešu valodas apmācības kapacitātes celšana</w:t>
            </w:r>
          </w:p>
        </w:tc>
        <w:tc>
          <w:tcPr>
            <w:tcW w:w="1276" w:type="dxa"/>
            <w:shd w:val="clear" w:color="auto" w:fill="auto"/>
            <w:vAlign w:val="center"/>
          </w:tcPr>
          <w:p w14:paraId="72B4C886" w14:textId="71CAB7D5" w:rsidR="003148EE" w:rsidRPr="00184C88" w:rsidRDefault="003148EE" w:rsidP="003148EE">
            <w:pPr>
              <w:spacing w:line="240" w:lineRule="auto"/>
              <w:ind w:firstLine="0"/>
              <w:jc w:val="center"/>
              <w:rPr>
                <w:sz w:val="20"/>
                <w:szCs w:val="20"/>
              </w:rPr>
            </w:pPr>
            <w:r w:rsidRPr="00184C88">
              <w:rPr>
                <w:sz w:val="20"/>
                <w:szCs w:val="20"/>
              </w:rPr>
              <w:t>22.Kultūras ministrija</w:t>
            </w:r>
          </w:p>
        </w:tc>
        <w:tc>
          <w:tcPr>
            <w:tcW w:w="1843" w:type="dxa"/>
            <w:shd w:val="clear" w:color="auto" w:fill="auto"/>
            <w:vAlign w:val="center"/>
          </w:tcPr>
          <w:p w14:paraId="1C7DA116" w14:textId="2D47A2A3" w:rsidR="003148EE" w:rsidRPr="00184C88" w:rsidRDefault="003148EE" w:rsidP="003148EE">
            <w:pPr>
              <w:spacing w:line="240" w:lineRule="auto"/>
              <w:ind w:firstLine="0"/>
              <w:jc w:val="center"/>
              <w:rPr>
                <w:sz w:val="20"/>
                <w:szCs w:val="20"/>
              </w:rPr>
            </w:pPr>
            <w:r w:rsidRPr="00184C88">
              <w:rPr>
                <w:sz w:val="20"/>
                <w:szCs w:val="20"/>
                <w:lang w:eastAsia="en-US"/>
              </w:rPr>
              <w:t>26.01.00 Sabiedrības integrācijas pasākumu īstenošana</w:t>
            </w:r>
          </w:p>
        </w:tc>
        <w:tc>
          <w:tcPr>
            <w:tcW w:w="1134" w:type="dxa"/>
            <w:shd w:val="clear" w:color="auto" w:fill="auto"/>
            <w:vAlign w:val="center"/>
          </w:tcPr>
          <w:p w14:paraId="1A998BC2"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0F933EE3" w14:textId="77777777" w:rsidR="003148EE" w:rsidRPr="00184C88" w:rsidRDefault="003148EE" w:rsidP="003148EE">
            <w:pPr>
              <w:spacing w:line="240" w:lineRule="auto"/>
              <w:ind w:firstLine="0"/>
              <w:jc w:val="center"/>
              <w:rPr>
                <w:sz w:val="20"/>
                <w:szCs w:val="20"/>
                <w:lang w:eastAsia="en-US"/>
              </w:rPr>
            </w:pPr>
          </w:p>
        </w:tc>
        <w:tc>
          <w:tcPr>
            <w:tcW w:w="1134" w:type="dxa"/>
            <w:shd w:val="clear" w:color="auto" w:fill="auto"/>
            <w:vAlign w:val="center"/>
          </w:tcPr>
          <w:p w14:paraId="1EE040CA" w14:textId="77777777" w:rsidR="003148EE" w:rsidRPr="00184C88" w:rsidRDefault="003148EE" w:rsidP="003148EE">
            <w:pPr>
              <w:spacing w:line="240" w:lineRule="auto"/>
              <w:ind w:firstLine="0"/>
              <w:jc w:val="center"/>
              <w:rPr>
                <w:sz w:val="20"/>
                <w:szCs w:val="20"/>
                <w:lang w:eastAsia="en-US"/>
              </w:rPr>
            </w:pPr>
          </w:p>
        </w:tc>
        <w:tc>
          <w:tcPr>
            <w:tcW w:w="1276" w:type="dxa"/>
            <w:shd w:val="clear" w:color="auto" w:fill="auto"/>
            <w:vAlign w:val="center"/>
          </w:tcPr>
          <w:p w14:paraId="1C225350" w14:textId="5DEA01C6" w:rsidR="003148EE" w:rsidRPr="00184C88" w:rsidRDefault="003148EE" w:rsidP="003148EE">
            <w:pPr>
              <w:spacing w:line="240" w:lineRule="auto"/>
              <w:ind w:firstLine="0"/>
              <w:jc w:val="center"/>
              <w:rPr>
                <w:sz w:val="20"/>
                <w:szCs w:val="20"/>
                <w:lang w:eastAsia="en-US"/>
              </w:rPr>
            </w:pPr>
          </w:p>
        </w:tc>
        <w:tc>
          <w:tcPr>
            <w:tcW w:w="1275" w:type="dxa"/>
            <w:shd w:val="clear" w:color="auto" w:fill="auto"/>
            <w:vAlign w:val="center"/>
          </w:tcPr>
          <w:p w14:paraId="6BE2D3F0" w14:textId="04FB634B" w:rsidR="003148EE" w:rsidRPr="00184C88" w:rsidRDefault="003148EE" w:rsidP="003148EE">
            <w:pPr>
              <w:spacing w:line="240" w:lineRule="auto"/>
              <w:ind w:firstLine="0"/>
              <w:jc w:val="center"/>
              <w:rPr>
                <w:sz w:val="20"/>
                <w:szCs w:val="20"/>
                <w:lang w:eastAsia="en-US"/>
              </w:rPr>
            </w:pPr>
            <w:r w:rsidRPr="00184C88">
              <w:rPr>
                <w:sz w:val="20"/>
                <w:szCs w:val="20"/>
                <w:lang w:eastAsia="en-US"/>
              </w:rPr>
              <w:t>1 617 000</w:t>
            </w:r>
            <w:r w:rsidR="00AB5084" w:rsidRPr="00184C88">
              <w:rPr>
                <w:rStyle w:val="FootnoteReference"/>
                <w:sz w:val="20"/>
                <w:szCs w:val="20"/>
                <w:lang w:eastAsia="en-US"/>
              </w:rPr>
              <w:footnoteReference w:id="156"/>
            </w:r>
          </w:p>
        </w:tc>
        <w:tc>
          <w:tcPr>
            <w:tcW w:w="1276" w:type="dxa"/>
            <w:vAlign w:val="center"/>
          </w:tcPr>
          <w:p w14:paraId="77E9A102" w14:textId="4BA4C39F" w:rsidR="003148EE" w:rsidRPr="00184C88" w:rsidRDefault="003148EE" w:rsidP="003148EE">
            <w:pPr>
              <w:spacing w:line="240" w:lineRule="auto"/>
              <w:ind w:firstLine="0"/>
              <w:jc w:val="center"/>
              <w:rPr>
                <w:sz w:val="20"/>
                <w:szCs w:val="20"/>
                <w:lang w:eastAsia="en-US"/>
              </w:rPr>
            </w:pPr>
            <w:r w:rsidRPr="00184C88">
              <w:rPr>
                <w:sz w:val="20"/>
                <w:szCs w:val="20"/>
                <w:lang w:eastAsia="en-US"/>
              </w:rPr>
              <w:t>1 617 000</w:t>
            </w:r>
            <w:r w:rsidRPr="00184C88">
              <w:rPr>
                <w:sz w:val="20"/>
                <w:szCs w:val="20"/>
                <w:vertAlign w:val="superscript"/>
                <w:lang w:eastAsia="en-US"/>
              </w:rPr>
              <w:t>1</w:t>
            </w:r>
            <w:r>
              <w:rPr>
                <w:sz w:val="20"/>
                <w:szCs w:val="20"/>
                <w:vertAlign w:val="superscript"/>
                <w:lang w:eastAsia="en-US"/>
              </w:rPr>
              <w:t>5</w:t>
            </w:r>
            <w:r w:rsidR="00F03B37">
              <w:rPr>
                <w:sz w:val="20"/>
                <w:szCs w:val="20"/>
                <w:vertAlign w:val="superscript"/>
                <w:lang w:eastAsia="en-US"/>
              </w:rPr>
              <w:t>5</w:t>
            </w:r>
          </w:p>
        </w:tc>
        <w:tc>
          <w:tcPr>
            <w:tcW w:w="1418" w:type="dxa"/>
            <w:shd w:val="clear" w:color="auto" w:fill="auto"/>
            <w:vAlign w:val="center"/>
          </w:tcPr>
          <w:p w14:paraId="58D2CF9F" w14:textId="77777777" w:rsidR="003148EE" w:rsidRPr="00184C88" w:rsidRDefault="003148EE" w:rsidP="003148EE">
            <w:pPr>
              <w:spacing w:line="240" w:lineRule="auto"/>
              <w:ind w:firstLine="0"/>
              <w:jc w:val="center"/>
              <w:rPr>
                <w:sz w:val="20"/>
                <w:szCs w:val="20"/>
                <w:lang w:eastAsia="en-US"/>
              </w:rPr>
            </w:pPr>
          </w:p>
        </w:tc>
        <w:tc>
          <w:tcPr>
            <w:tcW w:w="1417" w:type="dxa"/>
            <w:shd w:val="clear" w:color="auto" w:fill="auto"/>
            <w:vAlign w:val="center"/>
          </w:tcPr>
          <w:p w14:paraId="2A73F761" w14:textId="70252658" w:rsidR="003148EE" w:rsidRPr="00184C88" w:rsidRDefault="003148EE" w:rsidP="003148EE">
            <w:pPr>
              <w:spacing w:line="240" w:lineRule="auto"/>
              <w:ind w:firstLine="0"/>
              <w:jc w:val="center"/>
              <w:rPr>
                <w:sz w:val="20"/>
                <w:szCs w:val="20"/>
                <w:lang w:eastAsia="en-US"/>
              </w:rPr>
            </w:pPr>
            <w:r w:rsidRPr="00184C88">
              <w:rPr>
                <w:sz w:val="20"/>
                <w:szCs w:val="20"/>
                <w:lang w:eastAsia="en-US"/>
              </w:rPr>
              <w:t>1 617 000</w:t>
            </w:r>
            <w:r w:rsidRPr="00184C88">
              <w:rPr>
                <w:sz w:val="20"/>
                <w:szCs w:val="20"/>
                <w:vertAlign w:val="superscript"/>
                <w:lang w:eastAsia="en-US"/>
              </w:rPr>
              <w:t>1</w:t>
            </w:r>
            <w:r>
              <w:rPr>
                <w:sz w:val="20"/>
                <w:szCs w:val="20"/>
                <w:vertAlign w:val="superscript"/>
                <w:lang w:eastAsia="en-US"/>
              </w:rPr>
              <w:t>5</w:t>
            </w:r>
            <w:r w:rsidR="00F03B37">
              <w:rPr>
                <w:sz w:val="20"/>
                <w:szCs w:val="20"/>
                <w:vertAlign w:val="superscript"/>
                <w:lang w:eastAsia="en-US"/>
              </w:rPr>
              <w:t>5</w:t>
            </w:r>
          </w:p>
        </w:tc>
        <w:tc>
          <w:tcPr>
            <w:tcW w:w="1134" w:type="dxa"/>
            <w:shd w:val="clear" w:color="auto" w:fill="auto"/>
            <w:vAlign w:val="center"/>
          </w:tcPr>
          <w:p w14:paraId="3DE61E4D" w14:textId="77777777" w:rsidR="003148EE" w:rsidRPr="00184C88" w:rsidRDefault="003148EE" w:rsidP="003148EE">
            <w:pPr>
              <w:spacing w:line="240" w:lineRule="auto"/>
              <w:ind w:firstLine="0"/>
              <w:jc w:val="center"/>
              <w:rPr>
                <w:sz w:val="20"/>
                <w:szCs w:val="20"/>
                <w:lang w:eastAsia="en-US"/>
              </w:rPr>
            </w:pPr>
          </w:p>
        </w:tc>
      </w:tr>
      <w:tr w:rsidR="003148EE" w:rsidRPr="002C43F0" w14:paraId="1224B617" w14:textId="77777777" w:rsidTr="000968E4">
        <w:trPr>
          <w:trHeight w:val="558"/>
        </w:trPr>
        <w:tc>
          <w:tcPr>
            <w:tcW w:w="567" w:type="dxa"/>
            <w:shd w:val="clear" w:color="auto" w:fill="auto"/>
            <w:vAlign w:val="center"/>
            <w:hideMark/>
          </w:tcPr>
          <w:p w14:paraId="6ACD9CB1"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3.2.1.</w:t>
            </w:r>
          </w:p>
        </w:tc>
        <w:tc>
          <w:tcPr>
            <w:tcW w:w="1418" w:type="dxa"/>
            <w:shd w:val="clear" w:color="auto" w:fill="auto"/>
            <w:vAlign w:val="center"/>
            <w:hideMark/>
          </w:tcPr>
          <w:p w14:paraId="6D012B88"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Atbalsts mazākumtautību kultūras savpatnības saglabāšanai</w:t>
            </w:r>
          </w:p>
        </w:tc>
        <w:tc>
          <w:tcPr>
            <w:tcW w:w="1276" w:type="dxa"/>
            <w:shd w:val="clear" w:color="auto" w:fill="auto"/>
            <w:vAlign w:val="center"/>
            <w:hideMark/>
          </w:tcPr>
          <w:p w14:paraId="60EFFCB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71BEB924"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3CD190EA" w14:textId="67921219" w:rsidR="003148EE" w:rsidRPr="002C43F0" w:rsidRDefault="003148EE" w:rsidP="003148EE">
            <w:pPr>
              <w:spacing w:line="240" w:lineRule="auto"/>
              <w:ind w:firstLine="0"/>
              <w:jc w:val="center"/>
              <w:rPr>
                <w:sz w:val="20"/>
                <w:szCs w:val="20"/>
                <w:lang w:eastAsia="en-US"/>
              </w:rPr>
            </w:pPr>
            <w:r w:rsidRPr="002C43F0">
              <w:rPr>
                <w:sz w:val="20"/>
                <w:szCs w:val="20"/>
                <w:lang w:eastAsia="en-US"/>
              </w:rPr>
              <w:t>90 000</w:t>
            </w:r>
          </w:p>
        </w:tc>
        <w:tc>
          <w:tcPr>
            <w:tcW w:w="1134" w:type="dxa"/>
            <w:shd w:val="clear" w:color="auto" w:fill="auto"/>
            <w:vAlign w:val="center"/>
            <w:hideMark/>
          </w:tcPr>
          <w:p w14:paraId="4EB13E25" w14:textId="214814AD" w:rsidR="003148EE" w:rsidRPr="002C43F0" w:rsidRDefault="003148EE" w:rsidP="003148EE">
            <w:pPr>
              <w:spacing w:line="240" w:lineRule="auto"/>
              <w:ind w:firstLine="0"/>
              <w:jc w:val="center"/>
              <w:rPr>
                <w:sz w:val="20"/>
                <w:szCs w:val="20"/>
                <w:lang w:eastAsia="en-US"/>
              </w:rPr>
            </w:pPr>
            <w:r w:rsidRPr="002C43F0">
              <w:rPr>
                <w:sz w:val="20"/>
                <w:szCs w:val="20"/>
                <w:lang w:eastAsia="en-US"/>
              </w:rPr>
              <w:t>90 000</w:t>
            </w:r>
          </w:p>
        </w:tc>
        <w:tc>
          <w:tcPr>
            <w:tcW w:w="1134" w:type="dxa"/>
            <w:shd w:val="clear" w:color="auto" w:fill="auto"/>
            <w:vAlign w:val="center"/>
            <w:hideMark/>
          </w:tcPr>
          <w:p w14:paraId="00A9E2D1" w14:textId="7B36D38D" w:rsidR="003148EE" w:rsidRPr="002C43F0" w:rsidRDefault="003148EE" w:rsidP="003148EE">
            <w:pPr>
              <w:spacing w:line="240" w:lineRule="auto"/>
              <w:ind w:firstLine="0"/>
              <w:jc w:val="center"/>
              <w:rPr>
                <w:sz w:val="20"/>
                <w:szCs w:val="20"/>
                <w:vertAlign w:val="superscript"/>
              </w:rPr>
            </w:pPr>
            <w:r w:rsidRPr="002C43F0">
              <w:rPr>
                <w:sz w:val="20"/>
                <w:szCs w:val="20"/>
                <w:lang w:eastAsia="en-US"/>
              </w:rPr>
              <w:t>90 000</w:t>
            </w:r>
          </w:p>
        </w:tc>
        <w:tc>
          <w:tcPr>
            <w:tcW w:w="1276" w:type="dxa"/>
            <w:shd w:val="clear" w:color="auto" w:fill="auto"/>
            <w:vAlign w:val="center"/>
            <w:hideMark/>
          </w:tcPr>
          <w:p w14:paraId="1395B2C4" w14:textId="0209D92F"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tcPr>
          <w:p w14:paraId="70F7B898" w14:textId="7B982D82" w:rsidR="003148EE" w:rsidRPr="002C43F0" w:rsidRDefault="003148EE" w:rsidP="003148EE">
            <w:pPr>
              <w:spacing w:line="240" w:lineRule="auto"/>
              <w:ind w:firstLine="0"/>
              <w:jc w:val="center"/>
              <w:rPr>
                <w:sz w:val="20"/>
                <w:szCs w:val="20"/>
                <w:lang w:eastAsia="en-US"/>
              </w:rPr>
            </w:pPr>
          </w:p>
        </w:tc>
        <w:tc>
          <w:tcPr>
            <w:tcW w:w="1276" w:type="dxa"/>
          </w:tcPr>
          <w:p w14:paraId="09C77234"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6A7187EE" w14:textId="74E82B06"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20789C7D" w14:textId="6B623CF6"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hideMark/>
          </w:tcPr>
          <w:p w14:paraId="4E1837E2"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587A71D4" w14:textId="77777777" w:rsidTr="000968E4">
        <w:trPr>
          <w:trHeight w:val="765"/>
        </w:trPr>
        <w:tc>
          <w:tcPr>
            <w:tcW w:w="567" w:type="dxa"/>
            <w:vMerge w:val="restart"/>
            <w:shd w:val="clear" w:color="auto" w:fill="auto"/>
            <w:vAlign w:val="center"/>
            <w:hideMark/>
          </w:tcPr>
          <w:p w14:paraId="256A53C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3.2.2.</w:t>
            </w:r>
          </w:p>
        </w:tc>
        <w:tc>
          <w:tcPr>
            <w:tcW w:w="1418" w:type="dxa"/>
            <w:vMerge w:val="restart"/>
            <w:shd w:val="clear" w:color="auto" w:fill="auto"/>
            <w:vAlign w:val="center"/>
            <w:hideMark/>
          </w:tcPr>
          <w:p w14:paraId="7B1D5880"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Latvijas mazākumtautību festivāls</w:t>
            </w:r>
          </w:p>
        </w:tc>
        <w:tc>
          <w:tcPr>
            <w:tcW w:w="1276" w:type="dxa"/>
            <w:vMerge w:val="restart"/>
            <w:shd w:val="clear" w:color="auto" w:fill="auto"/>
            <w:vAlign w:val="center"/>
            <w:hideMark/>
          </w:tcPr>
          <w:p w14:paraId="2FD92AD3"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394CB21A"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4E5953EE" w14:textId="21667127" w:rsidR="003148EE" w:rsidRPr="002C43F0" w:rsidRDefault="003148EE" w:rsidP="003148EE">
            <w:pPr>
              <w:spacing w:line="240" w:lineRule="auto"/>
              <w:ind w:firstLine="0"/>
              <w:jc w:val="center"/>
              <w:rPr>
                <w:sz w:val="20"/>
                <w:szCs w:val="20"/>
                <w:lang w:eastAsia="en-US"/>
              </w:rPr>
            </w:pPr>
            <w:r w:rsidRPr="002C43F0">
              <w:rPr>
                <w:sz w:val="20"/>
                <w:szCs w:val="20"/>
                <w:lang w:eastAsia="en-US"/>
              </w:rPr>
              <w:t>10 000</w:t>
            </w:r>
          </w:p>
        </w:tc>
        <w:tc>
          <w:tcPr>
            <w:tcW w:w="1134" w:type="dxa"/>
            <w:shd w:val="clear" w:color="auto" w:fill="auto"/>
            <w:vAlign w:val="center"/>
            <w:hideMark/>
          </w:tcPr>
          <w:p w14:paraId="53F5AC0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10 000</w:t>
            </w:r>
          </w:p>
        </w:tc>
        <w:tc>
          <w:tcPr>
            <w:tcW w:w="1134" w:type="dxa"/>
            <w:shd w:val="clear" w:color="auto" w:fill="auto"/>
            <w:vAlign w:val="center"/>
            <w:hideMark/>
          </w:tcPr>
          <w:p w14:paraId="12D6395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10 000</w:t>
            </w:r>
          </w:p>
        </w:tc>
        <w:tc>
          <w:tcPr>
            <w:tcW w:w="1276" w:type="dxa"/>
            <w:shd w:val="clear" w:color="auto" w:fill="auto"/>
            <w:vAlign w:val="center"/>
            <w:hideMark/>
          </w:tcPr>
          <w:p w14:paraId="553FDE21" w14:textId="62702F1E"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hideMark/>
          </w:tcPr>
          <w:p w14:paraId="0E398D41" w14:textId="1125039E" w:rsidR="003148EE" w:rsidRPr="002C43F0" w:rsidRDefault="003148EE" w:rsidP="003148EE">
            <w:pPr>
              <w:spacing w:line="240" w:lineRule="auto"/>
              <w:ind w:firstLine="0"/>
              <w:jc w:val="center"/>
              <w:rPr>
                <w:sz w:val="20"/>
                <w:szCs w:val="20"/>
                <w:lang w:eastAsia="en-US"/>
              </w:rPr>
            </w:pPr>
            <w:r w:rsidRPr="002C43F0">
              <w:rPr>
                <w:sz w:val="20"/>
                <w:szCs w:val="20"/>
                <w:lang w:eastAsia="en-US"/>
              </w:rPr>
              <w:t>20 000</w:t>
            </w:r>
            <w:r w:rsidR="00AB5084" w:rsidRPr="002C43F0">
              <w:rPr>
                <w:rStyle w:val="FootnoteReference"/>
                <w:sz w:val="20"/>
                <w:szCs w:val="20"/>
                <w:lang w:eastAsia="en-US"/>
              </w:rPr>
              <w:footnoteReference w:id="157"/>
            </w:r>
          </w:p>
        </w:tc>
        <w:tc>
          <w:tcPr>
            <w:tcW w:w="1276" w:type="dxa"/>
            <w:vAlign w:val="center"/>
          </w:tcPr>
          <w:p w14:paraId="52979385" w14:textId="2AD5D0F9" w:rsidR="003148EE" w:rsidRPr="002C43F0" w:rsidRDefault="003148EE" w:rsidP="003148EE">
            <w:pPr>
              <w:spacing w:line="240" w:lineRule="auto"/>
              <w:ind w:firstLine="0"/>
              <w:jc w:val="center"/>
              <w:rPr>
                <w:sz w:val="20"/>
                <w:szCs w:val="20"/>
                <w:lang w:eastAsia="en-US"/>
              </w:rPr>
            </w:pPr>
            <w:r w:rsidRPr="002C43F0">
              <w:rPr>
                <w:sz w:val="20"/>
                <w:szCs w:val="20"/>
                <w:lang w:eastAsia="en-US"/>
              </w:rPr>
              <w:t>160 000</w:t>
            </w:r>
            <w:r w:rsidRPr="002C43F0">
              <w:rPr>
                <w:sz w:val="20"/>
                <w:szCs w:val="20"/>
                <w:vertAlign w:val="superscript"/>
                <w:lang w:eastAsia="en-US"/>
              </w:rPr>
              <w:t>1</w:t>
            </w:r>
            <w:r w:rsidR="005C066C">
              <w:rPr>
                <w:sz w:val="20"/>
                <w:szCs w:val="20"/>
                <w:vertAlign w:val="superscript"/>
                <w:lang w:eastAsia="en-US"/>
              </w:rPr>
              <w:t>5</w:t>
            </w:r>
            <w:r w:rsidR="00F03B37">
              <w:rPr>
                <w:sz w:val="20"/>
                <w:szCs w:val="20"/>
                <w:vertAlign w:val="superscript"/>
                <w:lang w:eastAsia="en-US"/>
              </w:rPr>
              <w:t>6</w:t>
            </w:r>
          </w:p>
        </w:tc>
        <w:tc>
          <w:tcPr>
            <w:tcW w:w="1418" w:type="dxa"/>
            <w:shd w:val="clear" w:color="auto" w:fill="auto"/>
            <w:vAlign w:val="center"/>
            <w:hideMark/>
          </w:tcPr>
          <w:p w14:paraId="50ECB45A" w14:textId="11039C80"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23CFD450" w14:textId="1712946B" w:rsidR="003148EE" w:rsidRPr="002C43F0" w:rsidRDefault="003148EE" w:rsidP="003148EE">
            <w:pPr>
              <w:spacing w:line="240" w:lineRule="auto"/>
              <w:ind w:firstLine="0"/>
              <w:jc w:val="center"/>
              <w:rPr>
                <w:sz w:val="20"/>
                <w:szCs w:val="20"/>
                <w:lang w:eastAsia="en-US"/>
              </w:rPr>
            </w:pPr>
            <w:r w:rsidRPr="002C43F0">
              <w:rPr>
                <w:sz w:val="20"/>
                <w:szCs w:val="20"/>
                <w:lang w:eastAsia="en-US"/>
              </w:rPr>
              <w:t>20 000</w:t>
            </w:r>
            <w:r w:rsidRPr="002C43F0">
              <w:rPr>
                <w:sz w:val="20"/>
                <w:szCs w:val="20"/>
                <w:vertAlign w:val="superscript"/>
                <w:lang w:eastAsia="en-US"/>
              </w:rPr>
              <w:t>1</w:t>
            </w:r>
            <w:r w:rsidR="005C066C">
              <w:rPr>
                <w:sz w:val="20"/>
                <w:szCs w:val="20"/>
                <w:vertAlign w:val="superscript"/>
                <w:lang w:eastAsia="en-US"/>
              </w:rPr>
              <w:t>5</w:t>
            </w:r>
            <w:r w:rsidR="00F03B37">
              <w:rPr>
                <w:sz w:val="20"/>
                <w:szCs w:val="20"/>
                <w:vertAlign w:val="superscript"/>
                <w:lang w:eastAsia="en-US"/>
              </w:rPr>
              <w:t>6</w:t>
            </w:r>
          </w:p>
        </w:tc>
        <w:tc>
          <w:tcPr>
            <w:tcW w:w="1134" w:type="dxa"/>
            <w:shd w:val="clear" w:color="auto" w:fill="auto"/>
            <w:vAlign w:val="center"/>
            <w:hideMark/>
          </w:tcPr>
          <w:p w14:paraId="7710BEF3"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218EB2EC" w14:textId="77777777" w:rsidTr="000968E4">
        <w:trPr>
          <w:trHeight w:val="765"/>
        </w:trPr>
        <w:tc>
          <w:tcPr>
            <w:tcW w:w="567" w:type="dxa"/>
            <w:vMerge/>
            <w:vAlign w:val="center"/>
          </w:tcPr>
          <w:p w14:paraId="584FC546" w14:textId="77777777" w:rsidR="003148EE" w:rsidRPr="002C43F0" w:rsidRDefault="003148EE" w:rsidP="003148EE">
            <w:pPr>
              <w:spacing w:line="240" w:lineRule="auto"/>
              <w:ind w:firstLine="0"/>
              <w:jc w:val="center"/>
              <w:rPr>
                <w:sz w:val="20"/>
                <w:szCs w:val="20"/>
                <w:lang w:eastAsia="en-US"/>
              </w:rPr>
            </w:pPr>
          </w:p>
        </w:tc>
        <w:tc>
          <w:tcPr>
            <w:tcW w:w="1418" w:type="dxa"/>
            <w:vMerge/>
            <w:vAlign w:val="center"/>
          </w:tcPr>
          <w:p w14:paraId="074FF516" w14:textId="77777777" w:rsidR="003148EE" w:rsidRPr="002C43F0" w:rsidRDefault="003148EE" w:rsidP="003148EE">
            <w:pPr>
              <w:spacing w:line="240" w:lineRule="auto"/>
              <w:ind w:firstLine="0"/>
              <w:jc w:val="center"/>
              <w:rPr>
                <w:sz w:val="20"/>
                <w:szCs w:val="20"/>
                <w:lang w:eastAsia="en-US"/>
              </w:rPr>
            </w:pPr>
          </w:p>
        </w:tc>
        <w:tc>
          <w:tcPr>
            <w:tcW w:w="1276" w:type="dxa"/>
            <w:vMerge/>
            <w:vAlign w:val="center"/>
          </w:tcPr>
          <w:p w14:paraId="2179FAA0" w14:textId="77777777" w:rsidR="003148EE" w:rsidRPr="002C43F0" w:rsidRDefault="003148EE" w:rsidP="003148EE">
            <w:pPr>
              <w:spacing w:line="240" w:lineRule="auto"/>
              <w:ind w:firstLine="0"/>
              <w:jc w:val="center"/>
              <w:rPr>
                <w:sz w:val="20"/>
                <w:szCs w:val="20"/>
                <w:lang w:eastAsia="en-US"/>
              </w:rPr>
            </w:pPr>
          </w:p>
        </w:tc>
        <w:tc>
          <w:tcPr>
            <w:tcW w:w="1843" w:type="dxa"/>
            <w:shd w:val="clear" w:color="auto" w:fill="auto"/>
            <w:vAlign w:val="center"/>
          </w:tcPr>
          <w:p w14:paraId="2A1DC57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22.02.00</w:t>
            </w:r>
          </w:p>
          <w:p w14:paraId="5F90975A" w14:textId="532D0420" w:rsidR="003148EE" w:rsidRPr="002C43F0" w:rsidRDefault="003148EE" w:rsidP="003148EE">
            <w:pPr>
              <w:spacing w:line="240" w:lineRule="auto"/>
              <w:ind w:firstLine="0"/>
              <w:jc w:val="center"/>
              <w:rPr>
                <w:sz w:val="20"/>
                <w:szCs w:val="20"/>
                <w:lang w:eastAsia="en-US"/>
              </w:rPr>
            </w:pPr>
            <w:r w:rsidRPr="002C43F0">
              <w:rPr>
                <w:sz w:val="20"/>
                <w:szCs w:val="20"/>
                <w:lang w:eastAsia="en-US"/>
              </w:rPr>
              <w:t>Kultūras pasākumi, sadarbības līgumi un programmas</w:t>
            </w:r>
          </w:p>
        </w:tc>
        <w:tc>
          <w:tcPr>
            <w:tcW w:w="1134" w:type="dxa"/>
            <w:shd w:val="clear" w:color="auto" w:fill="auto"/>
            <w:vAlign w:val="center"/>
          </w:tcPr>
          <w:p w14:paraId="490B3F9F" w14:textId="0D9E8C15" w:rsidR="003148EE" w:rsidRPr="002C43F0" w:rsidRDefault="003148EE" w:rsidP="003148EE">
            <w:pPr>
              <w:spacing w:line="240" w:lineRule="auto"/>
              <w:ind w:firstLine="0"/>
              <w:jc w:val="center"/>
              <w:rPr>
                <w:sz w:val="20"/>
                <w:szCs w:val="20"/>
                <w:lang w:eastAsia="en-US"/>
              </w:rPr>
            </w:pPr>
            <w:r w:rsidRPr="002C43F0">
              <w:rPr>
                <w:sz w:val="20"/>
                <w:szCs w:val="20"/>
                <w:lang w:eastAsia="en-US"/>
              </w:rPr>
              <w:t>160 000</w:t>
            </w:r>
          </w:p>
        </w:tc>
        <w:tc>
          <w:tcPr>
            <w:tcW w:w="1134" w:type="dxa"/>
            <w:shd w:val="clear" w:color="auto" w:fill="auto"/>
            <w:vAlign w:val="center"/>
          </w:tcPr>
          <w:p w14:paraId="4F948E21"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111D59E3" w14:textId="77777777" w:rsidR="003148EE" w:rsidRPr="002C43F0" w:rsidRDefault="003148EE" w:rsidP="003148EE">
            <w:pPr>
              <w:spacing w:line="240" w:lineRule="auto"/>
              <w:ind w:firstLine="0"/>
              <w:jc w:val="center"/>
              <w:rPr>
                <w:sz w:val="20"/>
                <w:szCs w:val="20"/>
                <w:lang w:eastAsia="en-US"/>
              </w:rPr>
            </w:pPr>
          </w:p>
        </w:tc>
        <w:tc>
          <w:tcPr>
            <w:tcW w:w="1276" w:type="dxa"/>
            <w:shd w:val="clear" w:color="auto" w:fill="auto"/>
            <w:vAlign w:val="center"/>
          </w:tcPr>
          <w:p w14:paraId="6F2407EA" w14:textId="77777777"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54508F3F" w14:textId="77777777" w:rsidR="003148EE" w:rsidRPr="002C43F0" w:rsidRDefault="003148EE" w:rsidP="003148EE">
            <w:pPr>
              <w:spacing w:line="240" w:lineRule="auto"/>
              <w:ind w:firstLine="0"/>
              <w:jc w:val="center"/>
              <w:rPr>
                <w:sz w:val="20"/>
                <w:szCs w:val="20"/>
                <w:lang w:eastAsia="en-US"/>
              </w:rPr>
            </w:pPr>
          </w:p>
        </w:tc>
        <w:tc>
          <w:tcPr>
            <w:tcW w:w="1276" w:type="dxa"/>
            <w:vAlign w:val="center"/>
          </w:tcPr>
          <w:p w14:paraId="31944BD0"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tcPr>
          <w:p w14:paraId="212D41EE" w14:textId="77777777" w:rsidR="003148EE" w:rsidRPr="002C43F0" w:rsidRDefault="003148EE" w:rsidP="003148EE">
            <w:pPr>
              <w:spacing w:line="240" w:lineRule="auto"/>
              <w:ind w:firstLine="0"/>
              <w:jc w:val="center"/>
              <w:rPr>
                <w:sz w:val="20"/>
                <w:szCs w:val="20"/>
                <w:lang w:eastAsia="en-US"/>
              </w:rPr>
            </w:pPr>
          </w:p>
        </w:tc>
        <w:tc>
          <w:tcPr>
            <w:tcW w:w="1417" w:type="dxa"/>
            <w:shd w:val="clear" w:color="auto" w:fill="auto"/>
            <w:vAlign w:val="center"/>
          </w:tcPr>
          <w:p w14:paraId="6047195B" w14:textId="77777777" w:rsidR="003148EE" w:rsidRPr="002C43F0" w:rsidRDefault="003148EE" w:rsidP="003148EE">
            <w:pPr>
              <w:spacing w:line="240" w:lineRule="auto"/>
              <w:ind w:firstLine="0"/>
              <w:jc w:val="center"/>
              <w:rPr>
                <w:sz w:val="20"/>
                <w:szCs w:val="20"/>
                <w:lang w:eastAsia="en-US"/>
              </w:rPr>
            </w:pPr>
          </w:p>
        </w:tc>
        <w:tc>
          <w:tcPr>
            <w:tcW w:w="1134" w:type="dxa"/>
            <w:shd w:val="clear" w:color="auto" w:fill="auto"/>
            <w:vAlign w:val="center"/>
          </w:tcPr>
          <w:p w14:paraId="22A4A65B" w14:textId="77777777" w:rsidR="003148EE" w:rsidRPr="002C43F0" w:rsidRDefault="003148EE" w:rsidP="003148EE">
            <w:pPr>
              <w:spacing w:line="240" w:lineRule="auto"/>
              <w:ind w:firstLine="0"/>
              <w:jc w:val="center"/>
              <w:rPr>
                <w:sz w:val="20"/>
                <w:szCs w:val="20"/>
                <w:lang w:eastAsia="en-US"/>
              </w:rPr>
            </w:pPr>
          </w:p>
        </w:tc>
      </w:tr>
      <w:tr w:rsidR="003148EE" w:rsidRPr="002C43F0" w14:paraId="644782CC" w14:textId="77777777" w:rsidTr="000968E4">
        <w:trPr>
          <w:trHeight w:val="1275"/>
        </w:trPr>
        <w:tc>
          <w:tcPr>
            <w:tcW w:w="567" w:type="dxa"/>
            <w:shd w:val="clear" w:color="auto" w:fill="auto"/>
            <w:vAlign w:val="center"/>
            <w:hideMark/>
          </w:tcPr>
          <w:p w14:paraId="6C6DAE1A" w14:textId="4BB70FBB" w:rsidR="003148EE" w:rsidRPr="002C43F0" w:rsidRDefault="003148EE" w:rsidP="003148EE">
            <w:pPr>
              <w:spacing w:line="240" w:lineRule="auto"/>
              <w:ind w:firstLine="0"/>
              <w:jc w:val="center"/>
              <w:rPr>
                <w:sz w:val="20"/>
                <w:szCs w:val="20"/>
                <w:lang w:eastAsia="en-US"/>
              </w:rPr>
            </w:pPr>
            <w:r w:rsidRPr="002C43F0">
              <w:rPr>
                <w:sz w:val="20"/>
                <w:szCs w:val="20"/>
                <w:lang w:eastAsia="en-US"/>
              </w:rPr>
              <w:lastRenderedPageBreak/>
              <w:t>3.2.3.</w:t>
            </w:r>
          </w:p>
        </w:tc>
        <w:tc>
          <w:tcPr>
            <w:tcW w:w="1418" w:type="dxa"/>
            <w:shd w:val="clear" w:color="auto" w:fill="auto"/>
            <w:vAlign w:val="center"/>
            <w:hideMark/>
          </w:tcPr>
          <w:p w14:paraId="46BCFE5A"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xml:space="preserve">Ģimeņu sadarbības programma latviešu, mazākumtautību un ārvalstu pilsoņu bērniem un jauniešiem </w:t>
            </w:r>
          </w:p>
        </w:tc>
        <w:tc>
          <w:tcPr>
            <w:tcW w:w="1276" w:type="dxa"/>
            <w:shd w:val="clear" w:color="auto" w:fill="auto"/>
            <w:vAlign w:val="center"/>
            <w:hideMark/>
          </w:tcPr>
          <w:p w14:paraId="5B76938B"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6F0714F5"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26.01.00 Sabiedrības integrācijas pasākumu īstenošana</w:t>
            </w:r>
          </w:p>
        </w:tc>
        <w:tc>
          <w:tcPr>
            <w:tcW w:w="1134" w:type="dxa"/>
            <w:shd w:val="clear" w:color="auto" w:fill="auto"/>
            <w:vAlign w:val="center"/>
            <w:hideMark/>
          </w:tcPr>
          <w:p w14:paraId="7DBBF68F"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2EEEBA05"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17632537"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6" w:type="dxa"/>
            <w:shd w:val="clear" w:color="auto" w:fill="auto"/>
            <w:vAlign w:val="center"/>
            <w:hideMark/>
          </w:tcPr>
          <w:p w14:paraId="389D492F" w14:textId="64C5176B" w:rsidR="003148EE" w:rsidRPr="002C43F0" w:rsidRDefault="003148EE" w:rsidP="003148EE">
            <w:pPr>
              <w:spacing w:line="240" w:lineRule="auto"/>
              <w:ind w:firstLine="0"/>
              <w:jc w:val="center"/>
              <w:rPr>
                <w:sz w:val="20"/>
                <w:szCs w:val="20"/>
                <w:lang w:eastAsia="en-US"/>
              </w:rPr>
            </w:pPr>
          </w:p>
        </w:tc>
        <w:tc>
          <w:tcPr>
            <w:tcW w:w="1275" w:type="dxa"/>
            <w:shd w:val="clear" w:color="auto" w:fill="auto"/>
            <w:vAlign w:val="center"/>
          </w:tcPr>
          <w:p w14:paraId="050D6473" w14:textId="2F69B4C8" w:rsidR="003148EE" w:rsidRPr="002C43F0" w:rsidRDefault="003148EE" w:rsidP="003148EE">
            <w:pPr>
              <w:spacing w:line="240" w:lineRule="auto"/>
              <w:ind w:firstLine="0"/>
              <w:jc w:val="center"/>
              <w:rPr>
                <w:sz w:val="20"/>
                <w:szCs w:val="20"/>
                <w:lang w:eastAsia="en-US"/>
              </w:rPr>
            </w:pPr>
            <w:r w:rsidRPr="002C43F0">
              <w:rPr>
                <w:sz w:val="20"/>
                <w:szCs w:val="20"/>
                <w:lang w:eastAsia="en-US"/>
              </w:rPr>
              <w:t>63 232</w:t>
            </w:r>
            <w:r w:rsidR="00AB5084" w:rsidRPr="002C43F0">
              <w:rPr>
                <w:rStyle w:val="FootnoteReference"/>
                <w:sz w:val="20"/>
                <w:szCs w:val="20"/>
                <w:lang w:eastAsia="en-US"/>
              </w:rPr>
              <w:footnoteReference w:id="158"/>
            </w:r>
          </w:p>
        </w:tc>
        <w:tc>
          <w:tcPr>
            <w:tcW w:w="1276" w:type="dxa"/>
            <w:vAlign w:val="center"/>
          </w:tcPr>
          <w:p w14:paraId="1EED0F1B" w14:textId="31FD072B" w:rsidR="003148EE" w:rsidRPr="002C43F0" w:rsidRDefault="003148EE" w:rsidP="003148EE">
            <w:pPr>
              <w:spacing w:line="240" w:lineRule="auto"/>
              <w:ind w:firstLine="0"/>
              <w:jc w:val="center"/>
              <w:rPr>
                <w:sz w:val="20"/>
                <w:szCs w:val="20"/>
                <w:lang w:eastAsia="en-US"/>
              </w:rPr>
            </w:pPr>
            <w:r w:rsidRPr="002C43F0">
              <w:rPr>
                <w:sz w:val="20"/>
                <w:szCs w:val="20"/>
                <w:lang w:eastAsia="en-US"/>
              </w:rPr>
              <w:t>63 232</w:t>
            </w:r>
            <w:r w:rsidRPr="002C43F0">
              <w:rPr>
                <w:sz w:val="20"/>
                <w:szCs w:val="20"/>
                <w:vertAlign w:val="superscript"/>
                <w:lang w:eastAsia="en-US"/>
              </w:rPr>
              <w:t>1</w:t>
            </w:r>
            <w:r w:rsidR="00F03B37">
              <w:rPr>
                <w:sz w:val="20"/>
                <w:szCs w:val="20"/>
                <w:vertAlign w:val="superscript"/>
                <w:lang w:eastAsia="en-US"/>
              </w:rPr>
              <w:t>57</w:t>
            </w:r>
          </w:p>
        </w:tc>
        <w:tc>
          <w:tcPr>
            <w:tcW w:w="1418" w:type="dxa"/>
            <w:shd w:val="clear" w:color="auto" w:fill="auto"/>
            <w:vAlign w:val="center"/>
            <w:hideMark/>
          </w:tcPr>
          <w:p w14:paraId="6DD3311E" w14:textId="0B2B807E"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5A104595" w14:textId="65BC589A" w:rsidR="003148EE" w:rsidRPr="002C43F0" w:rsidRDefault="003148EE" w:rsidP="003148EE">
            <w:pPr>
              <w:spacing w:line="240" w:lineRule="auto"/>
              <w:ind w:firstLine="0"/>
              <w:jc w:val="center"/>
              <w:rPr>
                <w:sz w:val="20"/>
                <w:szCs w:val="20"/>
                <w:lang w:eastAsia="en-US"/>
              </w:rPr>
            </w:pPr>
            <w:r w:rsidRPr="002C43F0">
              <w:rPr>
                <w:sz w:val="20"/>
                <w:szCs w:val="20"/>
                <w:lang w:eastAsia="en-US"/>
              </w:rPr>
              <w:t>63 232</w:t>
            </w:r>
            <w:r w:rsidRPr="002C43F0">
              <w:rPr>
                <w:sz w:val="20"/>
                <w:szCs w:val="20"/>
                <w:vertAlign w:val="superscript"/>
                <w:lang w:eastAsia="en-US"/>
              </w:rPr>
              <w:t>1</w:t>
            </w:r>
            <w:r w:rsidR="00F03B37">
              <w:rPr>
                <w:sz w:val="20"/>
                <w:szCs w:val="20"/>
                <w:vertAlign w:val="superscript"/>
                <w:lang w:eastAsia="en-US"/>
              </w:rPr>
              <w:t>57</w:t>
            </w:r>
          </w:p>
        </w:tc>
        <w:tc>
          <w:tcPr>
            <w:tcW w:w="1134" w:type="dxa"/>
            <w:shd w:val="clear" w:color="auto" w:fill="auto"/>
            <w:vAlign w:val="center"/>
            <w:hideMark/>
          </w:tcPr>
          <w:p w14:paraId="3D4A3E5E"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2C43F0" w14:paraId="32CEC02C" w14:textId="77777777" w:rsidTr="000968E4">
        <w:trPr>
          <w:trHeight w:val="510"/>
        </w:trPr>
        <w:tc>
          <w:tcPr>
            <w:tcW w:w="567" w:type="dxa"/>
            <w:shd w:val="clear" w:color="auto" w:fill="auto"/>
            <w:vAlign w:val="center"/>
            <w:hideMark/>
          </w:tcPr>
          <w:p w14:paraId="2671C678"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3.2.4.</w:t>
            </w:r>
          </w:p>
        </w:tc>
        <w:tc>
          <w:tcPr>
            <w:tcW w:w="1418" w:type="dxa"/>
            <w:shd w:val="clear" w:color="auto" w:fill="auto"/>
            <w:vAlign w:val="center"/>
            <w:hideMark/>
          </w:tcPr>
          <w:p w14:paraId="75D7B4D2"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xml:space="preserve">Mazākumtautību un </w:t>
            </w:r>
            <w:proofErr w:type="spellStart"/>
            <w:r w:rsidRPr="002C43F0">
              <w:rPr>
                <w:sz w:val="20"/>
                <w:szCs w:val="20"/>
                <w:lang w:eastAsia="en-US"/>
              </w:rPr>
              <w:t>romu</w:t>
            </w:r>
            <w:proofErr w:type="spellEnd"/>
            <w:r w:rsidRPr="002C43F0">
              <w:rPr>
                <w:sz w:val="20"/>
                <w:szCs w:val="20"/>
                <w:lang w:eastAsia="en-US"/>
              </w:rPr>
              <w:t xml:space="preserve"> konsultatīvās padomes</w:t>
            </w:r>
          </w:p>
        </w:tc>
        <w:tc>
          <w:tcPr>
            <w:tcW w:w="1276" w:type="dxa"/>
            <w:shd w:val="clear" w:color="auto" w:fill="auto"/>
            <w:vAlign w:val="center"/>
            <w:hideMark/>
          </w:tcPr>
          <w:p w14:paraId="6F40C436"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22.Kultūras ministrija</w:t>
            </w:r>
          </w:p>
        </w:tc>
        <w:tc>
          <w:tcPr>
            <w:tcW w:w="1843" w:type="dxa"/>
            <w:shd w:val="clear" w:color="auto" w:fill="auto"/>
            <w:vAlign w:val="center"/>
            <w:hideMark/>
          </w:tcPr>
          <w:p w14:paraId="22B4496D"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Budžeta ietvaros</w:t>
            </w:r>
          </w:p>
        </w:tc>
        <w:tc>
          <w:tcPr>
            <w:tcW w:w="1134" w:type="dxa"/>
            <w:shd w:val="clear" w:color="auto" w:fill="auto"/>
            <w:vAlign w:val="center"/>
            <w:hideMark/>
          </w:tcPr>
          <w:p w14:paraId="79718D2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1441C221"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39C12A41"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6" w:type="dxa"/>
            <w:shd w:val="clear" w:color="auto" w:fill="auto"/>
            <w:vAlign w:val="center"/>
            <w:hideMark/>
          </w:tcPr>
          <w:p w14:paraId="418D9C5D"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p w14:paraId="1715AC91" w14:textId="58AB5FF8"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5" w:type="dxa"/>
            <w:shd w:val="clear" w:color="auto" w:fill="auto"/>
            <w:vAlign w:val="center"/>
            <w:hideMark/>
          </w:tcPr>
          <w:p w14:paraId="3589EE20"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276" w:type="dxa"/>
          </w:tcPr>
          <w:p w14:paraId="6BEA6BD6" w14:textId="77777777" w:rsidR="003148EE" w:rsidRPr="002C43F0" w:rsidRDefault="003148EE" w:rsidP="003148EE">
            <w:pPr>
              <w:spacing w:line="240" w:lineRule="auto"/>
              <w:ind w:firstLine="0"/>
              <w:jc w:val="center"/>
              <w:rPr>
                <w:sz w:val="20"/>
                <w:szCs w:val="20"/>
                <w:lang w:eastAsia="en-US"/>
              </w:rPr>
            </w:pPr>
          </w:p>
        </w:tc>
        <w:tc>
          <w:tcPr>
            <w:tcW w:w="1418" w:type="dxa"/>
            <w:shd w:val="clear" w:color="auto" w:fill="auto"/>
            <w:vAlign w:val="center"/>
            <w:hideMark/>
          </w:tcPr>
          <w:p w14:paraId="078104FD" w14:textId="1EB6F53A"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417" w:type="dxa"/>
            <w:shd w:val="clear" w:color="auto" w:fill="auto"/>
            <w:vAlign w:val="center"/>
            <w:hideMark/>
          </w:tcPr>
          <w:p w14:paraId="7BA91CB2"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c>
          <w:tcPr>
            <w:tcW w:w="1134" w:type="dxa"/>
            <w:shd w:val="clear" w:color="auto" w:fill="auto"/>
            <w:vAlign w:val="center"/>
            <w:hideMark/>
          </w:tcPr>
          <w:p w14:paraId="21BEE11C" w14:textId="77777777" w:rsidR="003148EE" w:rsidRPr="002C43F0" w:rsidRDefault="003148EE" w:rsidP="003148EE">
            <w:pPr>
              <w:spacing w:line="240" w:lineRule="auto"/>
              <w:ind w:firstLine="0"/>
              <w:jc w:val="center"/>
              <w:rPr>
                <w:sz w:val="20"/>
                <w:szCs w:val="20"/>
                <w:lang w:eastAsia="en-US"/>
              </w:rPr>
            </w:pPr>
            <w:r w:rsidRPr="002C43F0">
              <w:rPr>
                <w:sz w:val="20"/>
                <w:szCs w:val="20"/>
                <w:lang w:eastAsia="en-US"/>
              </w:rPr>
              <w:t> </w:t>
            </w:r>
          </w:p>
        </w:tc>
      </w:tr>
      <w:tr w:rsidR="003148EE" w:rsidRPr="00EB5FE4" w14:paraId="75D84C60" w14:textId="77777777" w:rsidTr="68DADCB4">
        <w:trPr>
          <w:trHeight w:val="510"/>
        </w:trPr>
        <w:tc>
          <w:tcPr>
            <w:tcW w:w="567" w:type="dxa"/>
            <w:shd w:val="clear" w:color="auto" w:fill="auto"/>
            <w:vAlign w:val="center"/>
          </w:tcPr>
          <w:p w14:paraId="3DF90146" w14:textId="25763431" w:rsidR="003148EE" w:rsidRPr="002C43F0" w:rsidRDefault="003148EE" w:rsidP="003148EE">
            <w:pPr>
              <w:spacing w:line="240" w:lineRule="auto"/>
              <w:ind w:firstLine="0"/>
              <w:jc w:val="center"/>
              <w:rPr>
                <w:sz w:val="20"/>
                <w:szCs w:val="20"/>
                <w:lang w:eastAsia="en-US"/>
              </w:rPr>
            </w:pPr>
            <w:r w:rsidRPr="002C43F0">
              <w:rPr>
                <w:sz w:val="20"/>
                <w:szCs w:val="20"/>
                <w:lang w:eastAsia="en-US"/>
              </w:rPr>
              <w:t>3.2.5.</w:t>
            </w:r>
          </w:p>
        </w:tc>
        <w:tc>
          <w:tcPr>
            <w:tcW w:w="1418" w:type="dxa"/>
            <w:shd w:val="clear" w:color="auto" w:fill="auto"/>
            <w:vAlign w:val="center"/>
          </w:tcPr>
          <w:p w14:paraId="14B29FBE" w14:textId="1E9F691D" w:rsidR="003148EE" w:rsidRPr="002C43F0" w:rsidRDefault="003148EE" w:rsidP="003148EE">
            <w:pPr>
              <w:spacing w:line="240" w:lineRule="auto"/>
              <w:ind w:firstLine="0"/>
              <w:jc w:val="center"/>
              <w:rPr>
                <w:sz w:val="20"/>
                <w:szCs w:val="20"/>
                <w:lang w:eastAsia="en-US"/>
              </w:rPr>
            </w:pPr>
            <w:r w:rsidRPr="002C43F0">
              <w:rPr>
                <w:rStyle w:val="normaltextrun"/>
                <w:rFonts w:eastAsiaTheme="majorEastAsia"/>
                <w:sz w:val="20"/>
                <w:szCs w:val="20"/>
              </w:rPr>
              <w:t>Sabiedrības izpratnes un informētības paaugstināšanas pasākumi par diskriminācijas mazināšanu un tolerances veicināšanu</w:t>
            </w:r>
          </w:p>
        </w:tc>
        <w:tc>
          <w:tcPr>
            <w:tcW w:w="1276" w:type="dxa"/>
            <w:shd w:val="clear" w:color="auto" w:fill="auto"/>
            <w:vAlign w:val="center"/>
          </w:tcPr>
          <w:p w14:paraId="23A6F02D" w14:textId="3B0F9F89" w:rsidR="003148EE" w:rsidRPr="002C43F0" w:rsidRDefault="003148EE" w:rsidP="003148EE">
            <w:pPr>
              <w:spacing w:line="240" w:lineRule="auto"/>
              <w:ind w:firstLine="0"/>
              <w:jc w:val="center"/>
              <w:rPr>
                <w:sz w:val="20"/>
                <w:szCs w:val="20"/>
                <w:lang w:eastAsia="en-US"/>
              </w:rPr>
            </w:pPr>
            <w:r w:rsidRPr="002C43F0">
              <w:rPr>
                <w:sz w:val="20"/>
                <w:szCs w:val="20"/>
                <w:lang w:eastAsia="en-US"/>
              </w:rPr>
              <w:t>08.Sabiedrības integrācijas fonds</w:t>
            </w:r>
          </w:p>
        </w:tc>
        <w:tc>
          <w:tcPr>
            <w:tcW w:w="1843" w:type="dxa"/>
            <w:shd w:val="clear" w:color="auto" w:fill="auto"/>
            <w:vAlign w:val="center"/>
          </w:tcPr>
          <w:p w14:paraId="5658B202" w14:textId="0BF70348" w:rsidR="003148EE" w:rsidRPr="002C43F0" w:rsidRDefault="003148EE" w:rsidP="003148EE">
            <w:pPr>
              <w:spacing w:line="240" w:lineRule="auto"/>
              <w:ind w:firstLine="0"/>
              <w:jc w:val="center"/>
              <w:rPr>
                <w:sz w:val="20"/>
                <w:szCs w:val="20"/>
                <w:lang w:eastAsia="en-US"/>
              </w:rPr>
            </w:pPr>
            <w:r w:rsidRPr="002C43F0">
              <w:rPr>
                <w:sz w:val="20"/>
                <w:szCs w:val="20"/>
                <w:lang w:eastAsia="en-US"/>
              </w:rPr>
              <w:t>01.00.00 Sabiedrības integrācijas fonda vadība</w:t>
            </w:r>
          </w:p>
        </w:tc>
        <w:tc>
          <w:tcPr>
            <w:tcW w:w="1134" w:type="dxa"/>
            <w:shd w:val="clear" w:color="auto" w:fill="auto"/>
            <w:vAlign w:val="center"/>
          </w:tcPr>
          <w:p w14:paraId="23B1D164" w14:textId="0ACB599F" w:rsidR="003148EE" w:rsidRPr="002C43F0" w:rsidRDefault="003148EE" w:rsidP="003148EE">
            <w:pPr>
              <w:spacing w:line="240" w:lineRule="auto"/>
              <w:ind w:firstLine="0"/>
              <w:jc w:val="center"/>
              <w:rPr>
                <w:sz w:val="20"/>
                <w:szCs w:val="20"/>
                <w:lang w:eastAsia="en-US"/>
              </w:rPr>
            </w:pPr>
            <w:r w:rsidRPr="002C43F0">
              <w:rPr>
                <w:sz w:val="20"/>
                <w:szCs w:val="20"/>
                <w:lang w:eastAsia="en-US"/>
              </w:rPr>
              <w:t>100 000</w:t>
            </w:r>
          </w:p>
        </w:tc>
        <w:tc>
          <w:tcPr>
            <w:tcW w:w="1134" w:type="dxa"/>
            <w:shd w:val="clear" w:color="auto" w:fill="auto"/>
            <w:vAlign w:val="center"/>
          </w:tcPr>
          <w:p w14:paraId="77BABAEC" w14:textId="3639E4EE" w:rsidR="003148EE" w:rsidRPr="002C43F0" w:rsidRDefault="003148EE" w:rsidP="003148EE">
            <w:pPr>
              <w:spacing w:line="240" w:lineRule="auto"/>
              <w:ind w:firstLine="0"/>
              <w:jc w:val="center"/>
              <w:rPr>
                <w:sz w:val="20"/>
                <w:szCs w:val="20"/>
                <w:lang w:eastAsia="en-US"/>
              </w:rPr>
            </w:pPr>
            <w:r w:rsidRPr="002C43F0">
              <w:rPr>
                <w:sz w:val="20"/>
                <w:szCs w:val="20"/>
                <w:lang w:eastAsia="en-US"/>
              </w:rPr>
              <w:t>100 000</w:t>
            </w:r>
          </w:p>
        </w:tc>
        <w:tc>
          <w:tcPr>
            <w:tcW w:w="1134" w:type="dxa"/>
            <w:shd w:val="clear" w:color="auto" w:fill="auto"/>
            <w:vAlign w:val="center"/>
          </w:tcPr>
          <w:p w14:paraId="51A1E885" w14:textId="661052D4" w:rsidR="003148EE" w:rsidRPr="00EB5FE4" w:rsidRDefault="003148EE" w:rsidP="003148EE">
            <w:pPr>
              <w:spacing w:line="240" w:lineRule="auto"/>
              <w:ind w:firstLine="0"/>
              <w:jc w:val="center"/>
              <w:rPr>
                <w:sz w:val="20"/>
                <w:szCs w:val="20"/>
                <w:lang w:eastAsia="en-US"/>
              </w:rPr>
            </w:pPr>
            <w:r w:rsidRPr="002C43F0">
              <w:rPr>
                <w:sz w:val="20"/>
                <w:szCs w:val="20"/>
                <w:lang w:eastAsia="en-US"/>
              </w:rPr>
              <w:t>100 000</w:t>
            </w:r>
          </w:p>
        </w:tc>
        <w:tc>
          <w:tcPr>
            <w:tcW w:w="1276" w:type="dxa"/>
            <w:shd w:val="clear" w:color="auto" w:fill="auto"/>
            <w:vAlign w:val="center"/>
          </w:tcPr>
          <w:p w14:paraId="0AF32D24" w14:textId="77777777" w:rsidR="003148EE" w:rsidRPr="00EB5FE4" w:rsidRDefault="003148EE" w:rsidP="003148EE">
            <w:pPr>
              <w:spacing w:line="240" w:lineRule="auto"/>
              <w:ind w:firstLine="0"/>
              <w:jc w:val="center"/>
              <w:rPr>
                <w:sz w:val="20"/>
                <w:szCs w:val="20"/>
                <w:lang w:eastAsia="en-US"/>
              </w:rPr>
            </w:pPr>
          </w:p>
        </w:tc>
        <w:tc>
          <w:tcPr>
            <w:tcW w:w="1275" w:type="dxa"/>
            <w:shd w:val="clear" w:color="auto" w:fill="auto"/>
            <w:vAlign w:val="center"/>
          </w:tcPr>
          <w:p w14:paraId="2E176737" w14:textId="77777777" w:rsidR="003148EE" w:rsidRPr="00EB5FE4" w:rsidRDefault="003148EE" w:rsidP="003148EE">
            <w:pPr>
              <w:spacing w:line="240" w:lineRule="auto"/>
              <w:ind w:firstLine="0"/>
              <w:jc w:val="center"/>
              <w:rPr>
                <w:sz w:val="20"/>
                <w:szCs w:val="20"/>
                <w:lang w:eastAsia="en-US"/>
              </w:rPr>
            </w:pPr>
          </w:p>
        </w:tc>
        <w:tc>
          <w:tcPr>
            <w:tcW w:w="1276" w:type="dxa"/>
            <w:shd w:val="clear" w:color="auto" w:fill="auto"/>
            <w:vAlign w:val="center"/>
          </w:tcPr>
          <w:p w14:paraId="52DF781B" w14:textId="21852B23" w:rsidR="003148EE" w:rsidRPr="00EB5FE4" w:rsidRDefault="003148EE" w:rsidP="003148EE">
            <w:pPr>
              <w:spacing w:line="240" w:lineRule="auto"/>
              <w:ind w:firstLine="0"/>
              <w:jc w:val="center"/>
              <w:rPr>
                <w:sz w:val="20"/>
                <w:szCs w:val="20"/>
                <w:lang w:eastAsia="en-US"/>
              </w:rPr>
            </w:pPr>
          </w:p>
        </w:tc>
        <w:tc>
          <w:tcPr>
            <w:tcW w:w="1418" w:type="dxa"/>
            <w:shd w:val="clear" w:color="auto" w:fill="auto"/>
            <w:vAlign w:val="center"/>
          </w:tcPr>
          <w:p w14:paraId="620F7674" w14:textId="2070C6BE" w:rsidR="003148EE" w:rsidRPr="00EB5FE4" w:rsidRDefault="003148EE" w:rsidP="003148EE">
            <w:pPr>
              <w:spacing w:line="240" w:lineRule="auto"/>
              <w:ind w:firstLine="0"/>
              <w:jc w:val="center"/>
              <w:rPr>
                <w:sz w:val="20"/>
                <w:szCs w:val="20"/>
                <w:lang w:eastAsia="en-US"/>
              </w:rPr>
            </w:pPr>
          </w:p>
        </w:tc>
        <w:tc>
          <w:tcPr>
            <w:tcW w:w="1417" w:type="dxa"/>
            <w:shd w:val="clear" w:color="auto" w:fill="auto"/>
            <w:vAlign w:val="center"/>
          </w:tcPr>
          <w:p w14:paraId="06402765" w14:textId="2B84CB1C" w:rsidR="003148EE" w:rsidRPr="00EB5FE4" w:rsidRDefault="003148EE" w:rsidP="003148EE">
            <w:pPr>
              <w:spacing w:line="240" w:lineRule="auto"/>
              <w:ind w:firstLine="0"/>
              <w:jc w:val="center"/>
              <w:rPr>
                <w:sz w:val="20"/>
                <w:szCs w:val="20"/>
                <w:lang w:eastAsia="en-US"/>
              </w:rPr>
            </w:pPr>
          </w:p>
        </w:tc>
        <w:tc>
          <w:tcPr>
            <w:tcW w:w="1134" w:type="dxa"/>
            <w:shd w:val="clear" w:color="auto" w:fill="auto"/>
            <w:vAlign w:val="center"/>
          </w:tcPr>
          <w:p w14:paraId="66340CB4" w14:textId="7F8CFFC0" w:rsidR="003148EE" w:rsidRPr="00EB5FE4" w:rsidRDefault="003148EE" w:rsidP="003148EE">
            <w:pPr>
              <w:spacing w:line="240" w:lineRule="auto"/>
              <w:ind w:firstLine="0"/>
              <w:jc w:val="center"/>
              <w:rPr>
                <w:sz w:val="20"/>
                <w:szCs w:val="20"/>
                <w:lang w:eastAsia="en-US"/>
              </w:rPr>
            </w:pPr>
          </w:p>
        </w:tc>
      </w:tr>
    </w:tbl>
    <w:p w14:paraId="414AEA99" w14:textId="77777777" w:rsidR="0015753E" w:rsidRDefault="0015753E" w:rsidP="00282B1D">
      <w:pPr>
        <w:spacing w:line="240" w:lineRule="auto"/>
        <w:rPr>
          <w:sz w:val="22"/>
        </w:rPr>
      </w:pPr>
    </w:p>
    <w:p w14:paraId="64BE2313" w14:textId="6D4B6D4B" w:rsidR="00282B1D" w:rsidRPr="00B04209" w:rsidRDefault="00282B1D" w:rsidP="00282B1D">
      <w:pPr>
        <w:spacing w:line="240" w:lineRule="auto"/>
        <w:rPr>
          <w:szCs w:val="24"/>
        </w:rPr>
      </w:pPr>
      <w:r w:rsidRPr="00B04209">
        <w:rPr>
          <w:szCs w:val="24"/>
        </w:rPr>
        <w:t xml:space="preserve">Jautājums par papildu valsts budžeta līdzekļu piešķiršanu </w:t>
      </w:r>
      <w:r w:rsidR="00713452">
        <w:rPr>
          <w:szCs w:val="24"/>
        </w:rPr>
        <w:t>P</w:t>
      </w:r>
      <w:r w:rsidRPr="00B04209">
        <w:rPr>
          <w:szCs w:val="24"/>
        </w:rPr>
        <w:t>lānā paredzēto pasākumu īstenošanai 202</w:t>
      </w:r>
      <w:r w:rsidR="003E3058" w:rsidRPr="00B04209">
        <w:rPr>
          <w:szCs w:val="24"/>
        </w:rPr>
        <w:t>5</w:t>
      </w:r>
      <w:r w:rsidRPr="00B04209">
        <w:rPr>
          <w:szCs w:val="24"/>
        </w:rPr>
        <w:t>.gadā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706D8783" w14:textId="77777777" w:rsidR="006A21E1" w:rsidRDefault="006A21E1">
      <w:pPr>
        <w:spacing w:after="160" w:line="259" w:lineRule="auto"/>
        <w:ind w:firstLine="0"/>
        <w:jc w:val="left"/>
        <w:rPr>
          <w:rFonts w:eastAsiaTheme="majorEastAsia" w:cstheme="majorBidi"/>
          <w:b/>
          <w:sz w:val="28"/>
          <w:szCs w:val="26"/>
        </w:rPr>
      </w:pPr>
      <w:bookmarkStart w:id="87" w:name="_Toc66805741"/>
      <w:r>
        <w:br w:type="page"/>
      </w:r>
    </w:p>
    <w:p w14:paraId="34D5A4CC" w14:textId="41D05584" w:rsidR="00A222E5" w:rsidRPr="002565F1" w:rsidRDefault="00A222E5" w:rsidP="008736A7">
      <w:pPr>
        <w:pStyle w:val="Heading2"/>
        <w:spacing w:line="240" w:lineRule="auto"/>
      </w:pPr>
      <w:bookmarkStart w:id="88" w:name="_Toc184382096"/>
      <w:r w:rsidRPr="002565F1">
        <w:lastRenderedPageBreak/>
        <w:t xml:space="preserve">2. Detalizēts aprēķins </w:t>
      </w:r>
      <w:r w:rsidR="000D4EE6">
        <w:t>p</w:t>
      </w:r>
      <w:r w:rsidRPr="002565F1">
        <w:t>lānā iekļauto uzdevumu īstenošanai nepieciešamajam papildu finansējumam</w:t>
      </w:r>
      <w:bookmarkEnd w:id="87"/>
      <w:bookmarkEnd w:id="88"/>
    </w:p>
    <w:p w14:paraId="0A1BC043" w14:textId="30F8EF20" w:rsidR="00C749B6" w:rsidRDefault="00C749B6" w:rsidP="00A222E5">
      <w:pPr>
        <w:spacing w:line="240" w:lineRule="auto"/>
      </w:pPr>
    </w:p>
    <w:p w14:paraId="58FA66C8" w14:textId="3BE6E422" w:rsidR="004C6BC8" w:rsidRDefault="004C6BC8" w:rsidP="004C6BC8">
      <w:pPr>
        <w:spacing w:line="240" w:lineRule="auto"/>
      </w:pPr>
      <w:r>
        <w:t xml:space="preserve">Šajā </w:t>
      </w:r>
      <w:r w:rsidR="00713452">
        <w:t>P</w:t>
      </w:r>
      <w:r>
        <w:t xml:space="preserve">lāna sadaļā ir sniegts detalizēts aprēķins par pasākumiem, kuru īstenošanai nepieciešamais finansējums nav </w:t>
      </w:r>
      <w:r w:rsidRPr="00191637">
        <w:t xml:space="preserve">ietverts NAP2027 indikatīvajā </w:t>
      </w:r>
      <w:r w:rsidRPr="00BD566F">
        <w:t xml:space="preserve">investīciju </w:t>
      </w:r>
      <w:r w:rsidR="00C16F81" w:rsidRPr="00BD566F">
        <w:t>projektu kopumā</w:t>
      </w:r>
      <w:r w:rsidRPr="00BD566F">
        <w:t xml:space="preserve"> un </w:t>
      </w:r>
      <w:r w:rsidR="001C2A8A" w:rsidRPr="00BD566F">
        <w:t>l</w:t>
      </w:r>
      <w:r w:rsidRPr="00BD566F">
        <w:t>ikumā „</w:t>
      </w:r>
      <w:bookmarkStart w:id="89" w:name="_Hlk161934089"/>
      <w:r w:rsidR="00980D96" w:rsidRPr="00E46316">
        <w:rPr>
          <w:shd w:val="clear" w:color="auto" w:fill="FFFFFF"/>
        </w:rPr>
        <w:t>Par valsts budžetu 2024.gadam un budžeta ietvaru 2024., 2025. un 2026.gadam</w:t>
      </w:r>
      <w:r w:rsidRPr="00BD566F">
        <w:rPr>
          <w:shd w:val="clear" w:color="auto" w:fill="FFFFFF"/>
        </w:rPr>
        <w:t xml:space="preserve">”. </w:t>
      </w:r>
      <w:bookmarkEnd w:id="89"/>
      <w:r w:rsidRPr="00BD566F">
        <w:rPr>
          <w:shd w:val="clear" w:color="auto" w:fill="FFFFFF"/>
        </w:rPr>
        <w:t>Pasākumiem nepieciešamais finansējums tiks</w:t>
      </w:r>
      <w:r>
        <w:rPr>
          <w:shd w:val="clear" w:color="auto" w:fill="FFFFFF"/>
        </w:rPr>
        <w:t xml:space="preserve"> pieprasīts ministriju</w:t>
      </w:r>
      <w:r w:rsidRPr="00191637">
        <w:rPr>
          <w:shd w:val="clear" w:color="auto" w:fill="FFFFFF"/>
        </w:rPr>
        <w:t xml:space="preserve"> </w:t>
      </w:r>
      <w:r w:rsidRPr="00191637">
        <w:t>prioritāro pasākumu pieteikum</w:t>
      </w:r>
      <w:r>
        <w:t>u ietvaros. Detalizētie aprēķini neietver tos pasākumus, kurus plānots īstenot esošo E</w:t>
      </w:r>
      <w:r w:rsidR="00713452">
        <w:t xml:space="preserve">iropas </w:t>
      </w:r>
      <w:r>
        <w:t>S</w:t>
      </w:r>
      <w:r w:rsidR="00713452">
        <w:t>avienības</w:t>
      </w:r>
      <w:r>
        <w:t xml:space="preserve"> fondu, programmu vai citu finanšu instrumentu finansējuma ietvaros. </w:t>
      </w:r>
    </w:p>
    <w:p w14:paraId="65D7428B" w14:textId="77777777" w:rsidR="00C749B6" w:rsidRPr="002565F1" w:rsidRDefault="00C749B6" w:rsidP="00C749B6">
      <w:pPr>
        <w:spacing w:line="240" w:lineRule="auto"/>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695"/>
        <w:gridCol w:w="1540"/>
        <w:gridCol w:w="2504"/>
        <w:gridCol w:w="1280"/>
        <w:gridCol w:w="1280"/>
        <w:gridCol w:w="1141"/>
        <w:gridCol w:w="3319"/>
      </w:tblGrid>
      <w:tr w:rsidR="009D1F1C" w:rsidRPr="009D1F1C" w14:paraId="340BBC26" w14:textId="77777777" w:rsidTr="6367E818">
        <w:trPr>
          <w:trHeight w:val="405"/>
        </w:trPr>
        <w:tc>
          <w:tcPr>
            <w:tcW w:w="801" w:type="dxa"/>
            <w:vMerge w:val="restart"/>
            <w:shd w:val="clear" w:color="auto" w:fill="FFFFFF" w:themeFill="background1"/>
            <w:vAlign w:val="center"/>
            <w:hideMark/>
          </w:tcPr>
          <w:p w14:paraId="5AB394F6"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Nr.</w:t>
            </w:r>
          </w:p>
        </w:tc>
        <w:tc>
          <w:tcPr>
            <w:tcW w:w="2695" w:type="dxa"/>
            <w:vMerge w:val="restart"/>
            <w:shd w:val="clear" w:color="auto" w:fill="FFFFFF" w:themeFill="background1"/>
            <w:vAlign w:val="center"/>
            <w:hideMark/>
          </w:tcPr>
          <w:p w14:paraId="36668985" w14:textId="77777777" w:rsidR="009D1F1C" w:rsidRPr="009D1F1C" w:rsidRDefault="009D1F1C" w:rsidP="001370D1">
            <w:pPr>
              <w:spacing w:line="240" w:lineRule="auto"/>
              <w:ind w:firstLine="0"/>
              <w:jc w:val="center"/>
              <w:rPr>
                <w:sz w:val="20"/>
                <w:szCs w:val="20"/>
                <w:lang w:eastAsia="en-US"/>
              </w:rPr>
            </w:pPr>
            <w:r w:rsidRPr="009D1F1C">
              <w:rPr>
                <w:sz w:val="20"/>
                <w:szCs w:val="20"/>
                <w:lang w:eastAsia="en-US"/>
              </w:rPr>
              <w:t>Uzdevums/Pasākums</w:t>
            </w:r>
          </w:p>
        </w:tc>
        <w:tc>
          <w:tcPr>
            <w:tcW w:w="1540" w:type="dxa"/>
            <w:vMerge w:val="restart"/>
            <w:shd w:val="clear" w:color="auto" w:fill="FFFFFF" w:themeFill="background1"/>
            <w:vAlign w:val="center"/>
            <w:hideMark/>
          </w:tcPr>
          <w:p w14:paraId="16B6793A"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Budžeta resors</w:t>
            </w:r>
          </w:p>
        </w:tc>
        <w:tc>
          <w:tcPr>
            <w:tcW w:w="2504" w:type="dxa"/>
            <w:vMerge w:val="restart"/>
            <w:shd w:val="clear" w:color="auto" w:fill="FFFFFF" w:themeFill="background1"/>
            <w:vAlign w:val="center"/>
            <w:hideMark/>
          </w:tcPr>
          <w:p w14:paraId="71556B9A" w14:textId="77777777" w:rsidR="009D1F1C" w:rsidRPr="009D1F1C" w:rsidRDefault="009D1F1C" w:rsidP="009D1F1C">
            <w:pPr>
              <w:spacing w:line="240" w:lineRule="auto"/>
              <w:ind w:firstLine="0"/>
              <w:jc w:val="center"/>
              <w:rPr>
                <w:sz w:val="20"/>
                <w:szCs w:val="20"/>
                <w:lang w:eastAsia="en-US"/>
              </w:rPr>
            </w:pPr>
            <w:r w:rsidRPr="009D1F1C">
              <w:rPr>
                <w:sz w:val="20"/>
                <w:szCs w:val="20"/>
                <w:lang w:eastAsia="en-US"/>
              </w:rPr>
              <w:t>Budžeta programmas (apakšprogrammas) kods un nosaukums</w:t>
            </w:r>
          </w:p>
        </w:tc>
        <w:tc>
          <w:tcPr>
            <w:tcW w:w="3701" w:type="dxa"/>
            <w:gridSpan w:val="3"/>
            <w:shd w:val="clear" w:color="auto" w:fill="FFFFFF" w:themeFill="background1"/>
            <w:vAlign w:val="center"/>
            <w:hideMark/>
          </w:tcPr>
          <w:p w14:paraId="750DE25C" w14:textId="03BEA8EE" w:rsidR="009D1F1C" w:rsidRPr="009D1F1C" w:rsidRDefault="009D1F1C" w:rsidP="009D1F1C">
            <w:pPr>
              <w:spacing w:line="240" w:lineRule="auto"/>
              <w:ind w:firstLine="0"/>
              <w:jc w:val="center"/>
              <w:rPr>
                <w:sz w:val="20"/>
                <w:szCs w:val="20"/>
                <w:lang w:eastAsia="en-US"/>
              </w:rPr>
            </w:pPr>
            <w:r w:rsidRPr="009D1F1C">
              <w:rPr>
                <w:sz w:val="20"/>
                <w:szCs w:val="20"/>
                <w:lang w:eastAsia="en-US"/>
              </w:rPr>
              <w:t xml:space="preserve">Nepieciešamais papildu finansējums, </w:t>
            </w:r>
            <w:proofErr w:type="spellStart"/>
            <w:r w:rsidRPr="006B33E4">
              <w:rPr>
                <w:i/>
                <w:iCs/>
                <w:sz w:val="20"/>
                <w:szCs w:val="20"/>
                <w:lang w:eastAsia="en-US"/>
              </w:rPr>
              <w:t>e</w:t>
            </w:r>
            <w:r w:rsidR="006B33E4" w:rsidRPr="006B33E4">
              <w:rPr>
                <w:i/>
                <w:iCs/>
                <w:sz w:val="20"/>
                <w:szCs w:val="20"/>
                <w:lang w:eastAsia="en-US"/>
              </w:rPr>
              <w:t>u</w:t>
            </w:r>
            <w:r w:rsidRPr="006B33E4">
              <w:rPr>
                <w:i/>
                <w:iCs/>
                <w:sz w:val="20"/>
                <w:szCs w:val="20"/>
                <w:lang w:eastAsia="en-US"/>
              </w:rPr>
              <w:t>ro</w:t>
            </w:r>
            <w:proofErr w:type="spellEnd"/>
          </w:p>
        </w:tc>
        <w:tc>
          <w:tcPr>
            <w:tcW w:w="3319" w:type="dxa"/>
            <w:vMerge w:val="restart"/>
            <w:shd w:val="clear" w:color="auto" w:fill="FFFFFF" w:themeFill="background1"/>
            <w:vAlign w:val="center"/>
            <w:hideMark/>
          </w:tcPr>
          <w:p w14:paraId="30B1E786" w14:textId="77777777" w:rsidR="009D1F1C" w:rsidRPr="009D1F1C" w:rsidRDefault="009D1F1C" w:rsidP="00891D78">
            <w:pPr>
              <w:spacing w:line="240" w:lineRule="auto"/>
              <w:ind w:firstLine="0"/>
              <w:jc w:val="center"/>
              <w:rPr>
                <w:sz w:val="20"/>
                <w:szCs w:val="20"/>
                <w:lang w:eastAsia="en-US"/>
              </w:rPr>
            </w:pPr>
            <w:r w:rsidRPr="009D1F1C">
              <w:rPr>
                <w:sz w:val="20"/>
                <w:szCs w:val="20"/>
                <w:lang w:eastAsia="en-US"/>
              </w:rPr>
              <w:t>Aprēķins</w:t>
            </w:r>
          </w:p>
        </w:tc>
      </w:tr>
      <w:tr w:rsidR="009D1F1C" w:rsidRPr="009D1F1C" w14:paraId="53AC3478" w14:textId="77777777" w:rsidTr="6367E818">
        <w:trPr>
          <w:trHeight w:val="300"/>
        </w:trPr>
        <w:tc>
          <w:tcPr>
            <w:tcW w:w="801" w:type="dxa"/>
            <w:vMerge/>
            <w:vAlign w:val="center"/>
            <w:hideMark/>
          </w:tcPr>
          <w:p w14:paraId="413DC7AF" w14:textId="77777777" w:rsidR="009D1F1C" w:rsidRPr="009D1F1C" w:rsidRDefault="009D1F1C" w:rsidP="009D1F1C">
            <w:pPr>
              <w:spacing w:line="240" w:lineRule="auto"/>
              <w:ind w:firstLine="0"/>
              <w:jc w:val="left"/>
              <w:rPr>
                <w:sz w:val="20"/>
                <w:szCs w:val="20"/>
                <w:lang w:eastAsia="en-US"/>
              </w:rPr>
            </w:pPr>
          </w:p>
        </w:tc>
        <w:tc>
          <w:tcPr>
            <w:tcW w:w="2695" w:type="dxa"/>
            <w:vMerge/>
            <w:vAlign w:val="center"/>
            <w:hideMark/>
          </w:tcPr>
          <w:p w14:paraId="7A226228" w14:textId="77777777" w:rsidR="009D1F1C" w:rsidRPr="009D1F1C" w:rsidRDefault="009D1F1C" w:rsidP="001370D1">
            <w:pPr>
              <w:spacing w:line="240" w:lineRule="auto"/>
              <w:ind w:firstLine="0"/>
              <w:jc w:val="center"/>
              <w:rPr>
                <w:sz w:val="20"/>
                <w:szCs w:val="20"/>
                <w:lang w:eastAsia="en-US"/>
              </w:rPr>
            </w:pPr>
          </w:p>
        </w:tc>
        <w:tc>
          <w:tcPr>
            <w:tcW w:w="1540" w:type="dxa"/>
            <w:vMerge/>
            <w:vAlign w:val="center"/>
            <w:hideMark/>
          </w:tcPr>
          <w:p w14:paraId="141C93B7" w14:textId="77777777" w:rsidR="009D1F1C" w:rsidRPr="009D1F1C" w:rsidRDefault="009D1F1C" w:rsidP="009D1F1C">
            <w:pPr>
              <w:spacing w:line="240" w:lineRule="auto"/>
              <w:ind w:firstLine="0"/>
              <w:jc w:val="left"/>
              <w:rPr>
                <w:sz w:val="20"/>
                <w:szCs w:val="20"/>
                <w:lang w:eastAsia="en-US"/>
              </w:rPr>
            </w:pPr>
          </w:p>
        </w:tc>
        <w:tc>
          <w:tcPr>
            <w:tcW w:w="2504" w:type="dxa"/>
            <w:vMerge/>
            <w:vAlign w:val="center"/>
            <w:hideMark/>
          </w:tcPr>
          <w:p w14:paraId="275B9EA3" w14:textId="77777777" w:rsidR="009D1F1C" w:rsidRPr="009D1F1C" w:rsidRDefault="009D1F1C" w:rsidP="009D1F1C">
            <w:pPr>
              <w:spacing w:line="240" w:lineRule="auto"/>
              <w:ind w:firstLine="0"/>
              <w:jc w:val="left"/>
              <w:rPr>
                <w:sz w:val="20"/>
                <w:szCs w:val="20"/>
                <w:lang w:eastAsia="en-US"/>
              </w:rPr>
            </w:pPr>
          </w:p>
        </w:tc>
        <w:tc>
          <w:tcPr>
            <w:tcW w:w="1280" w:type="dxa"/>
            <w:shd w:val="clear" w:color="auto" w:fill="FFFFFF" w:themeFill="background1"/>
            <w:vAlign w:val="center"/>
            <w:hideMark/>
          </w:tcPr>
          <w:p w14:paraId="00E18DD0" w14:textId="1DC2D5A3" w:rsidR="009D1F1C" w:rsidRPr="009D1F1C" w:rsidRDefault="009D1F1C" w:rsidP="009D1F1C">
            <w:pPr>
              <w:spacing w:line="240" w:lineRule="auto"/>
              <w:ind w:firstLine="0"/>
              <w:jc w:val="center"/>
              <w:rPr>
                <w:sz w:val="20"/>
                <w:szCs w:val="20"/>
                <w:lang w:eastAsia="en-US"/>
              </w:rPr>
            </w:pPr>
            <w:r w:rsidRPr="009D1F1C">
              <w:rPr>
                <w:sz w:val="20"/>
                <w:szCs w:val="20"/>
                <w:lang w:eastAsia="en-US"/>
              </w:rPr>
              <w:t>202</w:t>
            </w:r>
            <w:r w:rsidR="00ED1B47">
              <w:rPr>
                <w:sz w:val="20"/>
                <w:szCs w:val="20"/>
                <w:lang w:eastAsia="en-US"/>
              </w:rPr>
              <w:t>5</w:t>
            </w:r>
            <w:r w:rsidRPr="009D1F1C">
              <w:rPr>
                <w:sz w:val="20"/>
                <w:szCs w:val="20"/>
                <w:lang w:eastAsia="en-US"/>
              </w:rPr>
              <w:t>.gads</w:t>
            </w:r>
          </w:p>
        </w:tc>
        <w:tc>
          <w:tcPr>
            <w:tcW w:w="1280" w:type="dxa"/>
            <w:shd w:val="clear" w:color="auto" w:fill="FFFFFF" w:themeFill="background1"/>
            <w:vAlign w:val="center"/>
            <w:hideMark/>
          </w:tcPr>
          <w:p w14:paraId="680A19AF" w14:textId="1FABBAC7" w:rsidR="009D1F1C" w:rsidRPr="009D1F1C" w:rsidRDefault="009D1F1C" w:rsidP="009D1F1C">
            <w:pPr>
              <w:spacing w:line="240" w:lineRule="auto"/>
              <w:ind w:firstLine="0"/>
              <w:jc w:val="center"/>
              <w:rPr>
                <w:sz w:val="20"/>
                <w:szCs w:val="20"/>
                <w:lang w:eastAsia="en-US"/>
              </w:rPr>
            </w:pPr>
            <w:r w:rsidRPr="009D1F1C">
              <w:rPr>
                <w:sz w:val="20"/>
                <w:szCs w:val="20"/>
                <w:lang w:eastAsia="en-US"/>
              </w:rPr>
              <w:t>202</w:t>
            </w:r>
            <w:r w:rsidR="00ED1B47">
              <w:rPr>
                <w:sz w:val="20"/>
                <w:szCs w:val="20"/>
                <w:lang w:eastAsia="en-US"/>
              </w:rPr>
              <w:t>6</w:t>
            </w:r>
            <w:r w:rsidRPr="009D1F1C">
              <w:rPr>
                <w:sz w:val="20"/>
                <w:szCs w:val="20"/>
                <w:lang w:eastAsia="en-US"/>
              </w:rPr>
              <w:t>.gads</w:t>
            </w:r>
          </w:p>
        </w:tc>
        <w:tc>
          <w:tcPr>
            <w:tcW w:w="1141" w:type="dxa"/>
            <w:shd w:val="clear" w:color="auto" w:fill="FFFFFF" w:themeFill="background1"/>
            <w:vAlign w:val="center"/>
            <w:hideMark/>
          </w:tcPr>
          <w:p w14:paraId="66884675" w14:textId="393C074E" w:rsidR="009D1F1C" w:rsidRPr="009D1F1C" w:rsidRDefault="009D1F1C" w:rsidP="009D1F1C">
            <w:pPr>
              <w:spacing w:line="240" w:lineRule="auto"/>
              <w:ind w:firstLine="0"/>
              <w:jc w:val="center"/>
              <w:rPr>
                <w:sz w:val="20"/>
                <w:szCs w:val="20"/>
                <w:lang w:eastAsia="en-US"/>
              </w:rPr>
            </w:pPr>
            <w:r w:rsidRPr="009D1F1C">
              <w:rPr>
                <w:sz w:val="20"/>
                <w:szCs w:val="20"/>
                <w:lang w:eastAsia="en-US"/>
              </w:rPr>
              <w:t>202</w:t>
            </w:r>
            <w:r w:rsidR="00ED1B47">
              <w:rPr>
                <w:sz w:val="20"/>
                <w:szCs w:val="20"/>
                <w:lang w:eastAsia="en-US"/>
              </w:rPr>
              <w:t>7</w:t>
            </w:r>
            <w:r w:rsidRPr="009D1F1C">
              <w:rPr>
                <w:sz w:val="20"/>
                <w:szCs w:val="20"/>
                <w:lang w:eastAsia="en-US"/>
              </w:rPr>
              <w:t>.gads</w:t>
            </w:r>
          </w:p>
        </w:tc>
        <w:tc>
          <w:tcPr>
            <w:tcW w:w="3319" w:type="dxa"/>
            <w:vMerge/>
            <w:vAlign w:val="center"/>
            <w:hideMark/>
          </w:tcPr>
          <w:p w14:paraId="1503F3C9" w14:textId="77777777" w:rsidR="009D1F1C" w:rsidRPr="009D1F1C" w:rsidRDefault="009D1F1C" w:rsidP="00891D78">
            <w:pPr>
              <w:spacing w:line="240" w:lineRule="auto"/>
              <w:ind w:firstLine="0"/>
              <w:rPr>
                <w:sz w:val="20"/>
                <w:szCs w:val="20"/>
                <w:lang w:eastAsia="en-US"/>
              </w:rPr>
            </w:pPr>
          </w:p>
        </w:tc>
      </w:tr>
      <w:tr w:rsidR="00EB5FE4" w:rsidRPr="00EB5FE4" w14:paraId="232A26EA" w14:textId="77777777" w:rsidTr="6367E818">
        <w:trPr>
          <w:trHeight w:val="510"/>
        </w:trPr>
        <w:tc>
          <w:tcPr>
            <w:tcW w:w="801" w:type="dxa"/>
            <w:shd w:val="clear" w:color="auto" w:fill="auto"/>
            <w:noWrap/>
            <w:vAlign w:val="center"/>
          </w:tcPr>
          <w:p w14:paraId="65B06A23" w14:textId="48703841" w:rsidR="001D2E03" w:rsidRPr="00EB5FE4" w:rsidRDefault="001D2E03" w:rsidP="001D2E03">
            <w:pPr>
              <w:spacing w:line="240" w:lineRule="auto"/>
              <w:ind w:firstLine="0"/>
              <w:jc w:val="center"/>
              <w:rPr>
                <w:sz w:val="20"/>
                <w:szCs w:val="20"/>
                <w:lang w:eastAsia="en-US"/>
              </w:rPr>
            </w:pPr>
            <w:r w:rsidRPr="00EB5FE4">
              <w:rPr>
                <w:sz w:val="20"/>
                <w:szCs w:val="20"/>
                <w:lang w:eastAsia="en-US"/>
              </w:rPr>
              <w:t>1.1.</w:t>
            </w:r>
            <w:r w:rsidR="00F16F17" w:rsidRPr="00EB5FE4">
              <w:rPr>
                <w:sz w:val="20"/>
                <w:szCs w:val="20"/>
                <w:lang w:eastAsia="en-US"/>
              </w:rPr>
              <w:t>4</w:t>
            </w:r>
            <w:r w:rsidRPr="00EB5FE4">
              <w:rPr>
                <w:sz w:val="20"/>
                <w:szCs w:val="20"/>
                <w:lang w:eastAsia="en-US"/>
              </w:rPr>
              <w:t>.</w:t>
            </w:r>
          </w:p>
        </w:tc>
        <w:tc>
          <w:tcPr>
            <w:tcW w:w="2695" w:type="dxa"/>
            <w:shd w:val="clear" w:color="auto" w:fill="auto"/>
            <w:vAlign w:val="center"/>
          </w:tcPr>
          <w:p w14:paraId="3BE4BDC5" w14:textId="36FC6222" w:rsidR="001D2E03" w:rsidRPr="00EB5FE4" w:rsidRDefault="001D2E03" w:rsidP="001370D1">
            <w:pPr>
              <w:spacing w:line="240" w:lineRule="auto"/>
              <w:ind w:firstLine="0"/>
              <w:jc w:val="center"/>
              <w:rPr>
                <w:sz w:val="20"/>
                <w:szCs w:val="20"/>
                <w:lang w:eastAsia="en-US"/>
              </w:rPr>
            </w:pPr>
            <w:r w:rsidRPr="00EB5FE4">
              <w:rPr>
                <w:sz w:val="20"/>
                <w:szCs w:val="20"/>
                <w:lang w:eastAsia="en-US"/>
              </w:rPr>
              <w:t xml:space="preserve">Mazākumtautību un </w:t>
            </w:r>
            <w:r w:rsidR="00390E01">
              <w:rPr>
                <w:sz w:val="20"/>
                <w:szCs w:val="20"/>
                <w:lang w:eastAsia="en-US"/>
              </w:rPr>
              <w:t xml:space="preserve">sabiedrības saliedētības </w:t>
            </w:r>
            <w:r w:rsidRPr="00EB5FE4">
              <w:rPr>
                <w:sz w:val="20"/>
                <w:szCs w:val="20"/>
                <w:lang w:eastAsia="en-US"/>
              </w:rPr>
              <w:t>programma</w:t>
            </w:r>
          </w:p>
        </w:tc>
        <w:tc>
          <w:tcPr>
            <w:tcW w:w="1540" w:type="dxa"/>
            <w:shd w:val="clear" w:color="auto" w:fill="auto"/>
            <w:vAlign w:val="center"/>
          </w:tcPr>
          <w:p w14:paraId="51510E79" w14:textId="66343213" w:rsidR="001D2E03" w:rsidRPr="00EB5FE4" w:rsidRDefault="001D2E03" w:rsidP="001D2E03">
            <w:pPr>
              <w:spacing w:line="240" w:lineRule="auto"/>
              <w:ind w:firstLine="0"/>
              <w:jc w:val="center"/>
              <w:rPr>
                <w:sz w:val="20"/>
                <w:szCs w:val="20"/>
                <w:lang w:eastAsia="en-US"/>
              </w:rPr>
            </w:pPr>
            <w:r w:rsidRPr="00EB5FE4">
              <w:rPr>
                <w:sz w:val="20"/>
                <w:szCs w:val="20"/>
                <w:lang w:eastAsia="en-US"/>
              </w:rPr>
              <w:t>Sabiedrības integrācijas fonds</w:t>
            </w:r>
          </w:p>
        </w:tc>
        <w:tc>
          <w:tcPr>
            <w:tcW w:w="2504" w:type="dxa"/>
            <w:shd w:val="clear" w:color="auto" w:fill="auto"/>
            <w:vAlign w:val="center"/>
          </w:tcPr>
          <w:p w14:paraId="2DA524FB" w14:textId="1FA9BDC1" w:rsidR="001D2E03" w:rsidRPr="00EB5FE4" w:rsidRDefault="00FD34EA" w:rsidP="001D2E03">
            <w:pPr>
              <w:spacing w:line="240" w:lineRule="auto"/>
              <w:ind w:firstLine="0"/>
              <w:jc w:val="center"/>
              <w:rPr>
                <w:sz w:val="20"/>
                <w:szCs w:val="20"/>
                <w:lang w:eastAsia="en-US"/>
              </w:rPr>
            </w:pPr>
            <w:r w:rsidRPr="007C25B6">
              <w:rPr>
                <w:sz w:val="20"/>
                <w:szCs w:val="20"/>
                <w:lang w:eastAsia="en-US"/>
              </w:rPr>
              <w:t>05.00.00 NVO atbalsta un sabiedrības saliedētības programma</w:t>
            </w:r>
          </w:p>
        </w:tc>
        <w:tc>
          <w:tcPr>
            <w:tcW w:w="1280" w:type="dxa"/>
            <w:shd w:val="clear" w:color="auto" w:fill="auto"/>
            <w:noWrap/>
            <w:vAlign w:val="center"/>
          </w:tcPr>
          <w:p w14:paraId="33886FAD" w14:textId="78205742" w:rsidR="001D2E03" w:rsidRPr="00EB5FE4" w:rsidRDefault="001D2E03" w:rsidP="001D2E03">
            <w:pPr>
              <w:spacing w:line="240" w:lineRule="auto"/>
              <w:ind w:firstLine="0"/>
              <w:jc w:val="center"/>
              <w:rPr>
                <w:sz w:val="20"/>
                <w:szCs w:val="20"/>
                <w:lang w:eastAsia="en-US"/>
              </w:rPr>
            </w:pPr>
          </w:p>
        </w:tc>
        <w:tc>
          <w:tcPr>
            <w:tcW w:w="1280" w:type="dxa"/>
            <w:shd w:val="clear" w:color="auto" w:fill="auto"/>
            <w:vAlign w:val="center"/>
          </w:tcPr>
          <w:p w14:paraId="1431060F" w14:textId="4CBBD27A" w:rsidR="001D2E03" w:rsidRPr="00EB5FE4" w:rsidRDefault="001D2E03" w:rsidP="001D2E03">
            <w:pPr>
              <w:spacing w:line="240" w:lineRule="auto"/>
              <w:ind w:firstLine="0"/>
              <w:jc w:val="center"/>
              <w:rPr>
                <w:sz w:val="20"/>
                <w:szCs w:val="20"/>
                <w:lang w:eastAsia="en-US"/>
              </w:rPr>
            </w:pPr>
            <w:r w:rsidRPr="00EB5FE4">
              <w:rPr>
                <w:sz w:val="20"/>
                <w:szCs w:val="20"/>
              </w:rPr>
              <w:t>350 000</w:t>
            </w:r>
          </w:p>
        </w:tc>
        <w:tc>
          <w:tcPr>
            <w:tcW w:w="1141" w:type="dxa"/>
            <w:shd w:val="clear" w:color="auto" w:fill="auto"/>
            <w:vAlign w:val="center"/>
          </w:tcPr>
          <w:p w14:paraId="37C2287E" w14:textId="5C867EAA" w:rsidR="001D2E03" w:rsidRPr="00EB5FE4" w:rsidRDefault="001D2E03" w:rsidP="001D2E03">
            <w:pPr>
              <w:spacing w:line="240" w:lineRule="auto"/>
              <w:ind w:firstLine="0"/>
              <w:jc w:val="center"/>
              <w:rPr>
                <w:sz w:val="20"/>
                <w:szCs w:val="20"/>
                <w:lang w:eastAsia="en-US"/>
              </w:rPr>
            </w:pPr>
            <w:r w:rsidRPr="00EB5FE4">
              <w:rPr>
                <w:sz w:val="20"/>
                <w:szCs w:val="20"/>
              </w:rPr>
              <w:t>350 000</w:t>
            </w:r>
          </w:p>
        </w:tc>
        <w:tc>
          <w:tcPr>
            <w:tcW w:w="3319" w:type="dxa"/>
            <w:shd w:val="clear" w:color="auto" w:fill="auto"/>
            <w:vAlign w:val="center"/>
          </w:tcPr>
          <w:p w14:paraId="2E9848B5" w14:textId="0B4D964F" w:rsidR="001D2E03" w:rsidRPr="00EB5FE4" w:rsidRDefault="751F6835" w:rsidP="7F0B7FD0">
            <w:pPr>
              <w:spacing w:line="240" w:lineRule="auto"/>
              <w:ind w:firstLine="0"/>
              <w:rPr>
                <w:i/>
                <w:iCs/>
                <w:sz w:val="20"/>
                <w:szCs w:val="20"/>
                <w:lang w:eastAsia="en-US"/>
              </w:rPr>
            </w:pPr>
            <w:bookmarkStart w:id="90" w:name="_Hlk162272180"/>
            <w:r w:rsidRPr="7F0B7FD0">
              <w:rPr>
                <w:sz w:val="20"/>
                <w:szCs w:val="20"/>
                <w:lang w:eastAsia="en-US"/>
              </w:rPr>
              <w:t>Mazākumtautību un sabiedrības</w:t>
            </w:r>
            <w:r w:rsidR="00390E01">
              <w:rPr>
                <w:sz w:val="20"/>
                <w:szCs w:val="20"/>
                <w:lang w:eastAsia="en-US"/>
              </w:rPr>
              <w:t xml:space="preserve"> saliedētības</w:t>
            </w:r>
            <w:r w:rsidRPr="7F0B7FD0">
              <w:rPr>
                <w:sz w:val="20"/>
                <w:szCs w:val="20"/>
                <w:lang w:eastAsia="en-US"/>
              </w:rPr>
              <w:t xml:space="preserve"> programmai</w:t>
            </w:r>
            <w:r w:rsidR="00DA7474">
              <w:rPr>
                <w:sz w:val="20"/>
                <w:szCs w:val="20"/>
                <w:lang w:eastAsia="en-US"/>
              </w:rPr>
              <w:t xml:space="preserve"> ir</w:t>
            </w:r>
            <w:r w:rsidRPr="7F0B7FD0">
              <w:rPr>
                <w:sz w:val="20"/>
                <w:szCs w:val="20"/>
                <w:lang w:eastAsia="en-US"/>
              </w:rPr>
              <w:t xml:space="preserve"> </w:t>
            </w:r>
            <w:r w:rsidR="390E8918" w:rsidRPr="7F0B7FD0">
              <w:rPr>
                <w:sz w:val="20"/>
                <w:szCs w:val="20"/>
                <w:lang w:eastAsia="en-US"/>
              </w:rPr>
              <w:t xml:space="preserve">nepieciešami papildus </w:t>
            </w:r>
            <w:r w:rsidRPr="7F0B7FD0">
              <w:rPr>
                <w:sz w:val="20"/>
                <w:szCs w:val="20"/>
                <w:lang w:eastAsia="en-US"/>
              </w:rPr>
              <w:t>finanšu līdzekļi 350</w:t>
            </w:r>
            <w:r w:rsidR="00DA7474">
              <w:rPr>
                <w:sz w:val="20"/>
                <w:szCs w:val="20"/>
                <w:lang w:eastAsia="en-US"/>
              </w:rPr>
              <w:t> </w:t>
            </w:r>
            <w:r w:rsidRPr="7F0B7FD0">
              <w:rPr>
                <w:sz w:val="20"/>
                <w:szCs w:val="20"/>
                <w:lang w:eastAsia="en-US"/>
              </w:rPr>
              <w:t xml:space="preserve">000 </w:t>
            </w:r>
            <w:proofErr w:type="spellStart"/>
            <w:r w:rsidRPr="7F0B7FD0">
              <w:rPr>
                <w:i/>
                <w:iCs/>
                <w:sz w:val="20"/>
                <w:szCs w:val="20"/>
                <w:lang w:eastAsia="en-US"/>
              </w:rPr>
              <w:t>euro</w:t>
            </w:r>
            <w:proofErr w:type="spellEnd"/>
            <w:r w:rsidRPr="7F0B7FD0">
              <w:rPr>
                <w:sz w:val="20"/>
                <w:szCs w:val="20"/>
                <w:lang w:eastAsia="en-US"/>
              </w:rPr>
              <w:t xml:space="preserve"> apmērā, lai atbalsts projektu konk</w:t>
            </w:r>
            <w:r w:rsidR="2343D8B6" w:rsidRPr="7F0B7FD0">
              <w:rPr>
                <w:sz w:val="20"/>
                <w:szCs w:val="20"/>
                <w:lang w:eastAsia="en-US"/>
              </w:rPr>
              <w:t>ur</w:t>
            </w:r>
            <w:r w:rsidRPr="7F0B7FD0">
              <w:rPr>
                <w:sz w:val="20"/>
                <w:szCs w:val="20"/>
                <w:lang w:eastAsia="en-US"/>
              </w:rPr>
              <w:t>sos tiktu sniegts vismaz 400 personām, tostarp</w:t>
            </w:r>
            <w:r w:rsidR="00DA7474">
              <w:rPr>
                <w:sz w:val="20"/>
                <w:szCs w:val="20"/>
                <w:lang w:eastAsia="en-US"/>
              </w:rPr>
              <w:t>,</w:t>
            </w:r>
            <w:r w:rsidRPr="7F0B7FD0">
              <w:rPr>
                <w:sz w:val="20"/>
                <w:szCs w:val="20"/>
                <w:lang w:eastAsia="en-US"/>
              </w:rPr>
              <w:t xml:space="preserve"> subsīdijas un dotācijas projektu īstenotājiem; administratīvie izdevumi</w:t>
            </w:r>
            <w:r w:rsidR="10C2172C" w:rsidRPr="7F0B7FD0">
              <w:rPr>
                <w:sz w:val="20"/>
                <w:szCs w:val="20"/>
                <w:lang w:eastAsia="en-US"/>
              </w:rPr>
              <w:t xml:space="preserve"> plānoti 8% apmērā</w:t>
            </w:r>
            <w:r w:rsidRPr="7F0B7FD0">
              <w:rPr>
                <w:sz w:val="20"/>
                <w:szCs w:val="20"/>
                <w:lang w:eastAsia="en-US"/>
              </w:rPr>
              <w:t>.</w:t>
            </w:r>
            <w:r w:rsidR="7A245091" w:rsidRPr="7F0B7FD0">
              <w:rPr>
                <w:sz w:val="20"/>
                <w:szCs w:val="20"/>
                <w:lang w:eastAsia="en-US"/>
              </w:rPr>
              <w:t xml:space="preserve"> Maksimālais </w:t>
            </w:r>
            <w:r w:rsidR="00DA7474">
              <w:rPr>
                <w:sz w:val="20"/>
                <w:szCs w:val="20"/>
                <w:lang w:eastAsia="en-US"/>
              </w:rPr>
              <w:t>1 </w:t>
            </w:r>
            <w:r w:rsidR="7A245091" w:rsidRPr="7F0B7FD0">
              <w:rPr>
                <w:sz w:val="20"/>
                <w:szCs w:val="20"/>
                <w:lang w:eastAsia="en-US"/>
              </w:rPr>
              <w:t>projekta apjoms indikatīvi 20</w:t>
            </w:r>
            <w:r w:rsidR="00DA7474">
              <w:rPr>
                <w:sz w:val="20"/>
                <w:szCs w:val="20"/>
                <w:lang w:eastAsia="en-US"/>
              </w:rPr>
              <w:t> </w:t>
            </w:r>
            <w:r w:rsidR="7A245091" w:rsidRPr="7F0B7FD0">
              <w:rPr>
                <w:sz w:val="20"/>
                <w:szCs w:val="20"/>
                <w:lang w:eastAsia="en-US"/>
              </w:rPr>
              <w:t>000</w:t>
            </w:r>
            <w:r w:rsidR="00DA7474">
              <w:rPr>
                <w:sz w:val="20"/>
                <w:szCs w:val="20"/>
                <w:lang w:eastAsia="en-US"/>
              </w:rPr>
              <w:t> </w:t>
            </w:r>
            <w:proofErr w:type="spellStart"/>
            <w:r w:rsidR="7A245091" w:rsidRPr="008C300C">
              <w:rPr>
                <w:i/>
                <w:iCs/>
                <w:sz w:val="20"/>
                <w:szCs w:val="20"/>
                <w:lang w:eastAsia="en-US"/>
              </w:rPr>
              <w:t>euro</w:t>
            </w:r>
            <w:proofErr w:type="spellEnd"/>
            <w:r w:rsidR="7441EC4F" w:rsidRPr="7F0B7FD0">
              <w:rPr>
                <w:sz w:val="20"/>
                <w:szCs w:val="20"/>
                <w:lang w:eastAsia="en-US"/>
              </w:rPr>
              <w:t>, īstenošanas periods indikatīvi 12-16 mēneši. Tiks atbalstīti indikatīvi</w:t>
            </w:r>
            <w:r w:rsidR="4DB1FAA6" w:rsidRPr="7F0B7FD0">
              <w:rPr>
                <w:sz w:val="20"/>
                <w:szCs w:val="20"/>
                <w:lang w:eastAsia="en-US"/>
              </w:rPr>
              <w:t xml:space="preserve"> 16 iesniegtie projekti.</w:t>
            </w:r>
            <w:bookmarkEnd w:id="90"/>
          </w:p>
        </w:tc>
      </w:tr>
      <w:tr w:rsidR="00EB5FE4" w:rsidRPr="00EB5FE4" w14:paraId="4720A4E7" w14:textId="77777777" w:rsidTr="6367E818">
        <w:trPr>
          <w:trHeight w:val="510"/>
        </w:trPr>
        <w:tc>
          <w:tcPr>
            <w:tcW w:w="801" w:type="dxa"/>
            <w:shd w:val="clear" w:color="auto" w:fill="auto"/>
            <w:noWrap/>
            <w:vAlign w:val="center"/>
          </w:tcPr>
          <w:p w14:paraId="2FB31DD1" w14:textId="65A42BE9" w:rsidR="008B1B0B" w:rsidRPr="00EB5FE4" w:rsidRDefault="008B1B0B" w:rsidP="001D2E03">
            <w:pPr>
              <w:spacing w:line="240" w:lineRule="auto"/>
              <w:ind w:firstLine="0"/>
              <w:jc w:val="center"/>
              <w:rPr>
                <w:sz w:val="20"/>
                <w:szCs w:val="20"/>
                <w:lang w:eastAsia="en-US"/>
              </w:rPr>
            </w:pPr>
            <w:r w:rsidRPr="00EB5FE4">
              <w:rPr>
                <w:sz w:val="20"/>
                <w:szCs w:val="20"/>
                <w:lang w:eastAsia="en-US"/>
              </w:rPr>
              <w:t>1.1.5</w:t>
            </w:r>
          </w:p>
        </w:tc>
        <w:tc>
          <w:tcPr>
            <w:tcW w:w="2695" w:type="dxa"/>
            <w:shd w:val="clear" w:color="auto" w:fill="auto"/>
            <w:vAlign w:val="center"/>
          </w:tcPr>
          <w:p w14:paraId="058B9BE4" w14:textId="0883044B" w:rsidR="008B1B0B" w:rsidRPr="00EB5FE4" w:rsidRDefault="009C5788" w:rsidP="001370D1">
            <w:pPr>
              <w:spacing w:line="240" w:lineRule="auto"/>
              <w:ind w:firstLine="0"/>
              <w:jc w:val="center"/>
              <w:rPr>
                <w:sz w:val="20"/>
                <w:szCs w:val="20"/>
                <w:lang w:eastAsia="en-US"/>
              </w:rPr>
            </w:pPr>
            <w:r w:rsidRPr="00EB5FE4">
              <w:rPr>
                <w:rFonts w:eastAsia="Calibri" w:cs="Arial"/>
                <w:sz w:val="20"/>
                <w:szCs w:val="20"/>
                <w:lang w:eastAsia="en-US"/>
              </w:rPr>
              <w:t>Pastāvīgs dialogs ar sabiedrību par nacionālo identitāti un piederību</w:t>
            </w:r>
          </w:p>
        </w:tc>
        <w:tc>
          <w:tcPr>
            <w:tcW w:w="1540" w:type="dxa"/>
            <w:shd w:val="clear" w:color="auto" w:fill="auto"/>
            <w:vAlign w:val="center"/>
          </w:tcPr>
          <w:p w14:paraId="57E83FCF" w14:textId="6FBF8449" w:rsidR="008B1B0B" w:rsidRPr="00EB5FE4" w:rsidRDefault="009C5788" w:rsidP="001D2E03">
            <w:pPr>
              <w:spacing w:line="240" w:lineRule="auto"/>
              <w:ind w:firstLine="0"/>
              <w:jc w:val="center"/>
              <w:rPr>
                <w:sz w:val="20"/>
                <w:szCs w:val="20"/>
                <w:lang w:eastAsia="en-US"/>
              </w:rPr>
            </w:pPr>
            <w:r w:rsidRPr="00EB5FE4">
              <w:rPr>
                <w:sz w:val="20"/>
                <w:szCs w:val="20"/>
                <w:lang w:eastAsia="en-US"/>
              </w:rPr>
              <w:t>22.Kultūras ministrija</w:t>
            </w:r>
          </w:p>
        </w:tc>
        <w:tc>
          <w:tcPr>
            <w:tcW w:w="2504" w:type="dxa"/>
            <w:shd w:val="clear" w:color="auto" w:fill="auto"/>
            <w:vAlign w:val="center"/>
          </w:tcPr>
          <w:p w14:paraId="03E4DB11" w14:textId="7DE56F76" w:rsidR="008B1B0B" w:rsidRPr="00EB5FE4" w:rsidRDefault="009C5788" w:rsidP="001D2E03">
            <w:pPr>
              <w:spacing w:line="240" w:lineRule="auto"/>
              <w:ind w:firstLine="0"/>
              <w:jc w:val="center"/>
              <w:rPr>
                <w:sz w:val="20"/>
                <w:szCs w:val="20"/>
                <w:lang w:eastAsia="en-US"/>
              </w:rPr>
            </w:pPr>
            <w:r w:rsidRPr="00EB5FE4">
              <w:rPr>
                <w:sz w:val="20"/>
                <w:szCs w:val="20"/>
                <w:lang w:eastAsia="en-US"/>
              </w:rPr>
              <w:t>26.01.00 „Sabiedrības integrācijas pasākumu īstenošana”</w:t>
            </w:r>
          </w:p>
        </w:tc>
        <w:tc>
          <w:tcPr>
            <w:tcW w:w="1280" w:type="dxa"/>
            <w:shd w:val="clear" w:color="auto" w:fill="auto"/>
            <w:noWrap/>
            <w:vAlign w:val="center"/>
          </w:tcPr>
          <w:p w14:paraId="7DB4E01B" w14:textId="0BC074B1" w:rsidR="008B1B0B" w:rsidRPr="00173C01" w:rsidRDefault="008B1B0B" w:rsidP="001D2E03">
            <w:pPr>
              <w:spacing w:line="240" w:lineRule="auto"/>
              <w:ind w:firstLine="0"/>
              <w:jc w:val="center"/>
              <w:rPr>
                <w:sz w:val="20"/>
                <w:szCs w:val="20"/>
              </w:rPr>
            </w:pPr>
          </w:p>
        </w:tc>
        <w:tc>
          <w:tcPr>
            <w:tcW w:w="1280" w:type="dxa"/>
            <w:shd w:val="clear" w:color="auto" w:fill="auto"/>
            <w:vAlign w:val="center"/>
          </w:tcPr>
          <w:p w14:paraId="1F067036" w14:textId="2200AB06" w:rsidR="008B1B0B" w:rsidRPr="00173C01" w:rsidRDefault="009C5788" w:rsidP="001D2E03">
            <w:pPr>
              <w:spacing w:line="240" w:lineRule="auto"/>
              <w:ind w:firstLine="0"/>
              <w:jc w:val="center"/>
              <w:rPr>
                <w:sz w:val="20"/>
                <w:szCs w:val="20"/>
              </w:rPr>
            </w:pPr>
            <w:r w:rsidRPr="00173C01">
              <w:rPr>
                <w:sz w:val="20"/>
                <w:szCs w:val="20"/>
              </w:rPr>
              <w:t xml:space="preserve">50 </w:t>
            </w:r>
            <w:r w:rsidR="00E46316" w:rsidRPr="00173C01">
              <w:rPr>
                <w:sz w:val="20"/>
                <w:szCs w:val="20"/>
              </w:rPr>
              <w:t>5</w:t>
            </w:r>
            <w:r w:rsidRPr="00173C01">
              <w:rPr>
                <w:sz w:val="20"/>
                <w:szCs w:val="20"/>
              </w:rPr>
              <w:t>00</w:t>
            </w:r>
          </w:p>
        </w:tc>
        <w:tc>
          <w:tcPr>
            <w:tcW w:w="1141" w:type="dxa"/>
            <w:shd w:val="clear" w:color="auto" w:fill="auto"/>
            <w:vAlign w:val="center"/>
          </w:tcPr>
          <w:p w14:paraId="550B7998" w14:textId="3B917FAF" w:rsidR="008B1B0B" w:rsidRPr="00173C01" w:rsidRDefault="009C5788" w:rsidP="001D2E03">
            <w:pPr>
              <w:spacing w:line="240" w:lineRule="auto"/>
              <w:ind w:firstLine="0"/>
              <w:jc w:val="center"/>
              <w:rPr>
                <w:sz w:val="20"/>
                <w:szCs w:val="20"/>
              </w:rPr>
            </w:pPr>
            <w:r w:rsidRPr="00173C01">
              <w:rPr>
                <w:sz w:val="20"/>
                <w:szCs w:val="20"/>
              </w:rPr>
              <w:t xml:space="preserve">50 </w:t>
            </w:r>
            <w:r w:rsidR="00E46316" w:rsidRPr="00173C01">
              <w:rPr>
                <w:sz w:val="20"/>
                <w:szCs w:val="20"/>
              </w:rPr>
              <w:t>5</w:t>
            </w:r>
            <w:r w:rsidRPr="00173C01">
              <w:rPr>
                <w:sz w:val="20"/>
                <w:szCs w:val="20"/>
              </w:rPr>
              <w:t>00</w:t>
            </w:r>
          </w:p>
        </w:tc>
        <w:tc>
          <w:tcPr>
            <w:tcW w:w="3319" w:type="dxa"/>
            <w:shd w:val="clear" w:color="auto" w:fill="auto"/>
            <w:vAlign w:val="center"/>
          </w:tcPr>
          <w:p w14:paraId="34449BFA" w14:textId="28B0552C" w:rsidR="008B1B0B" w:rsidRPr="00EB5FE4" w:rsidRDefault="60BAD574" w:rsidP="001D2E03">
            <w:pPr>
              <w:spacing w:line="240" w:lineRule="auto"/>
              <w:ind w:firstLine="0"/>
              <w:rPr>
                <w:sz w:val="20"/>
                <w:szCs w:val="20"/>
                <w:lang w:eastAsia="en-US"/>
              </w:rPr>
            </w:pPr>
            <w:r w:rsidRPr="4961909E">
              <w:rPr>
                <w:rFonts w:eastAsia="Calibri" w:cs="Arial"/>
                <w:sz w:val="20"/>
                <w:szCs w:val="20"/>
                <w:lang w:eastAsia="en-US"/>
              </w:rPr>
              <w:t>Pastāvīga dialoga ar sabiedrību par nacionālo identitāti un piederību nodrošināšanai 202</w:t>
            </w:r>
            <w:r w:rsidR="00AB5084">
              <w:rPr>
                <w:rFonts w:eastAsia="Calibri" w:cs="Arial"/>
                <w:sz w:val="20"/>
                <w:szCs w:val="20"/>
                <w:lang w:eastAsia="en-US"/>
              </w:rPr>
              <w:t>6</w:t>
            </w:r>
            <w:r w:rsidRPr="4961909E">
              <w:rPr>
                <w:rFonts w:eastAsia="Calibri" w:cs="Arial"/>
                <w:sz w:val="20"/>
                <w:szCs w:val="20"/>
                <w:lang w:eastAsia="en-US"/>
              </w:rPr>
              <w:t xml:space="preserve">.gadā un </w:t>
            </w:r>
            <w:r w:rsidR="512701C0" w:rsidRPr="4961909E">
              <w:rPr>
                <w:rFonts w:eastAsia="Calibri" w:cs="Arial"/>
                <w:sz w:val="20"/>
                <w:szCs w:val="20"/>
                <w:lang w:eastAsia="en-US"/>
              </w:rPr>
              <w:t xml:space="preserve">turpmāk </w:t>
            </w:r>
            <w:r w:rsidRPr="4961909E">
              <w:rPr>
                <w:rFonts w:eastAsia="Calibri" w:cs="Arial"/>
                <w:sz w:val="20"/>
                <w:szCs w:val="20"/>
                <w:lang w:eastAsia="en-US"/>
              </w:rPr>
              <w:t>ik gadu – 50</w:t>
            </w:r>
            <w:r w:rsidR="4E02DC23" w:rsidRPr="4961909E">
              <w:rPr>
                <w:rFonts w:eastAsia="Calibri" w:cs="Arial"/>
                <w:sz w:val="20"/>
                <w:szCs w:val="20"/>
                <w:lang w:eastAsia="en-US"/>
              </w:rPr>
              <w:t> </w:t>
            </w:r>
            <w:r w:rsidR="00E46316">
              <w:rPr>
                <w:rFonts w:eastAsia="Calibri" w:cs="Arial"/>
                <w:sz w:val="20"/>
                <w:szCs w:val="20"/>
                <w:lang w:eastAsia="en-US"/>
              </w:rPr>
              <w:t>5</w:t>
            </w:r>
            <w:r w:rsidRPr="4961909E">
              <w:rPr>
                <w:rFonts w:eastAsia="Calibri" w:cs="Arial"/>
                <w:sz w:val="20"/>
                <w:szCs w:val="20"/>
                <w:lang w:eastAsia="en-US"/>
              </w:rPr>
              <w:t>00</w:t>
            </w:r>
            <w:r w:rsidR="4E02DC23" w:rsidRPr="4961909E">
              <w:rPr>
                <w:rFonts w:eastAsia="Calibri" w:cs="Arial"/>
                <w:sz w:val="20"/>
                <w:szCs w:val="20"/>
                <w:lang w:eastAsia="en-US"/>
              </w:rPr>
              <w:t xml:space="preserve"> </w:t>
            </w:r>
            <w:proofErr w:type="spellStart"/>
            <w:r w:rsidR="4E02DC23" w:rsidRPr="4961909E">
              <w:rPr>
                <w:rFonts w:eastAsia="Calibri" w:cs="Arial"/>
                <w:i/>
                <w:iCs/>
                <w:sz w:val="20"/>
                <w:szCs w:val="20"/>
                <w:lang w:eastAsia="en-US"/>
              </w:rPr>
              <w:t>euro</w:t>
            </w:r>
            <w:proofErr w:type="spellEnd"/>
            <w:r w:rsidR="4E02DC23" w:rsidRPr="4961909E">
              <w:rPr>
                <w:rFonts w:eastAsia="Calibri" w:cs="Arial"/>
                <w:sz w:val="20"/>
                <w:szCs w:val="20"/>
                <w:lang w:eastAsia="en-US"/>
              </w:rPr>
              <w:t>, katrā Latvijas reģionā nodrošinā</w:t>
            </w:r>
            <w:r w:rsidR="0A7B2FF3" w:rsidRPr="4961909E">
              <w:rPr>
                <w:rFonts w:eastAsia="Calibri" w:cs="Arial"/>
                <w:sz w:val="20"/>
                <w:szCs w:val="20"/>
                <w:lang w:eastAsia="en-US"/>
              </w:rPr>
              <w:t>ts vismaz 1</w:t>
            </w:r>
            <w:r w:rsidR="00DA7474">
              <w:rPr>
                <w:rFonts w:eastAsia="Calibri" w:cs="Arial"/>
                <w:sz w:val="20"/>
                <w:szCs w:val="20"/>
                <w:lang w:eastAsia="en-US"/>
              </w:rPr>
              <w:t> </w:t>
            </w:r>
            <w:r w:rsidR="0A7B2FF3" w:rsidRPr="4961909E">
              <w:rPr>
                <w:rFonts w:eastAsia="Calibri" w:cs="Arial"/>
                <w:sz w:val="20"/>
                <w:szCs w:val="20"/>
                <w:lang w:eastAsia="en-US"/>
              </w:rPr>
              <w:t>pasākums.</w:t>
            </w:r>
            <w:r w:rsidR="215F8417" w:rsidRPr="4961909E">
              <w:rPr>
                <w:rFonts w:eastAsia="Calibri" w:cs="Arial"/>
                <w:sz w:val="20"/>
                <w:szCs w:val="20"/>
                <w:lang w:eastAsia="en-US"/>
              </w:rPr>
              <w:t xml:space="preserve"> Kopumā plānoti 5</w:t>
            </w:r>
            <w:r w:rsidR="00DA7474">
              <w:rPr>
                <w:rFonts w:eastAsia="Calibri" w:cs="Arial"/>
                <w:sz w:val="20"/>
                <w:szCs w:val="20"/>
                <w:lang w:eastAsia="en-US"/>
              </w:rPr>
              <w:t> </w:t>
            </w:r>
            <w:r w:rsidR="215F8417" w:rsidRPr="4961909E">
              <w:rPr>
                <w:rFonts w:eastAsia="Calibri" w:cs="Arial"/>
                <w:sz w:val="20"/>
                <w:szCs w:val="20"/>
                <w:lang w:eastAsia="en-US"/>
              </w:rPr>
              <w:t>pasākumi.</w:t>
            </w:r>
            <w:r w:rsidR="00E46316">
              <w:rPr>
                <w:rFonts w:eastAsia="Calibri" w:cs="Arial"/>
                <w:sz w:val="20"/>
                <w:szCs w:val="20"/>
                <w:lang w:eastAsia="en-US"/>
              </w:rPr>
              <w:t xml:space="preserve"> </w:t>
            </w:r>
            <w:r w:rsidR="00DD45AD">
              <w:rPr>
                <w:rFonts w:eastAsia="Calibri" w:cs="Arial"/>
                <w:sz w:val="20"/>
                <w:szCs w:val="20"/>
                <w:lang w:eastAsia="en-US"/>
              </w:rPr>
              <w:t>KM administratīvie izdevumi plānoti 1% apmērā.</w:t>
            </w:r>
          </w:p>
        </w:tc>
      </w:tr>
      <w:tr w:rsidR="006F7B25" w:rsidRPr="00EB5FE4" w14:paraId="2AE58B10" w14:textId="77777777" w:rsidTr="6367E818">
        <w:trPr>
          <w:trHeight w:val="510"/>
        </w:trPr>
        <w:tc>
          <w:tcPr>
            <w:tcW w:w="801" w:type="dxa"/>
            <w:shd w:val="clear" w:color="auto" w:fill="auto"/>
            <w:noWrap/>
            <w:vAlign w:val="center"/>
          </w:tcPr>
          <w:p w14:paraId="3FDC8162" w14:textId="73F76C43" w:rsidR="006F7B25" w:rsidRPr="00EB5FE4" w:rsidRDefault="006F7B25" w:rsidP="001D2E03">
            <w:pPr>
              <w:spacing w:line="240" w:lineRule="auto"/>
              <w:ind w:firstLine="0"/>
              <w:jc w:val="center"/>
              <w:rPr>
                <w:sz w:val="20"/>
                <w:szCs w:val="20"/>
                <w:lang w:eastAsia="en-US"/>
              </w:rPr>
            </w:pPr>
            <w:r>
              <w:rPr>
                <w:sz w:val="20"/>
                <w:szCs w:val="20"/>
                <w:lang w:eastAsia="en-US"/>
              </w:rPr>
              <w:t>1.1.6.</w:t>
            </w:r>
          </w:p>
        </w:tc>
        <w:tc>
          <w:tcPr>
            <w:tcW w:w="2695" w:type="dxa"/>
            <w:shd w:val="clear" w:color="auto" w:fill="auto"/>
            <w:vAlign w:val="center"/>
          </w:tcPr>
          <w:p w14:paraId="095C6CE3" w14:textId="74AB7C57" w:rsidR="006F7B25" w:rsidRPr="00EB5FE4" w:rsidRDefault="008E5A0C" w:rsidP="001370D1">
            <w:pPr>
              <w:spacing w:line="240" w:lineRule="auto"/>
              <w:ind w:firstLine="0"/>
              <w:jc w:val="center"/>
              <w:rPr>
                <w:rFonts w:eastAsia="Calibri" w:cs="Arial"/>
                <w:sz w:val="20"/>
                <w:szCs w:val="20"/>
                <w:lang w:eastAsia="en-US"/>
              </w:rPr>
            </w:pPr>
            <w:r w:rsidRPr="008E5A0C">
              <w:rPr>
                <w:rFonts w:eastAsia="Calibri" w:cs="Arial"/>
                <w:sz w:val="20"/>
                <w:szCs w:val="20"/>
                <w:lang w:eastAsia="en-US"/>
              </w:rPr>
              <w:t>Atbalsta programma iedzīvotāju sadarbībai kopienās</w:t>
            </w:r>
            <w:r w:rsidR="003E3058">
              <w:rPr>
                <w:rFonts w:eastAsia="Calibri" w:cs="Arial"/>
                <w:sz w:val="20"/>
                <w:szCs w:val="20"/>
                <w:lang w:eastAsia="en-US"/>
              </w:rPr>
              <w:t xml:space="preserve"> </w:t>
            </w:r>
            <w:r w:rsidR="003E3058" w:rsidRPr="00E46316">
              <w:rPr>
                <w:rFonts w:eastAsia="Calibri" w:cs="Arial"/>
                <w:sz w:val="20"/>
                <w:szCs w:val="20"/>
                <w:lang w:eastAsia="en-US"/>
              </w:rPr>
              <w:t>(pilotprojekts)</w:t>
            </w:r>
          </w:p>
        </w:tc>
        <w:tc>
          <w:tcPr>
            <w:tcW w:w="1540" w:type="dxa"/>
            <w:shd w:val="clear" w:color="auto" w:fill="auto"/>
            <w:vAlign w:val="center"/>
          </w:tcPr>
          <w:p w14:paraId="39CA039A" w14:textId="7DB028BA" w:rsidR="006F7B25" w:rsidRPr="00EB5FE4" w:rsidRDefault="006F7B25" w:rsidP="001D2E03">
            <w:pPr>
              <w:spacing w:line="240" w:lineRule="auto"/>
              <w:ind w:firstLine="0"/>
              <w:jc w:val="center"/>
              <w:rPr>
                <w:sz w:val="20"/>
                <w:szCs w:val="20"/>
                <w:lang w:eastAsia="en-US"/>
              </w:rPr>
            </w:pPr>
            <w:r w:rsidRPr="00EB5FE4">
              <w:rPr>
                <w:sz w:val="20"/>
                <w:szCs w:val="20"/>
                <w:lang w:eastAsia="en-US"/>
              </w:rPr>
              <w:t>08.Sabiedrības integrācijas fonds</w:t>
            </w:r>
          </w:p>
        </w:tc>
        <w:tc>
          <w:tcPr>
            <w:tcW w:w="2504" w:type="dxa"/>
            <w:shd w:val="clear" w:color="auto" w:fill="auto"/>
            <w:vAlign w:val="center"/>
          </w:tcPr>
          <w:p w14:paraId="15F8FB32" w14:textId="5BD1FF2A" w:rsidR="006F7B25" w:rsidRPr="00EB5FE4" w:rsidRDefault="00FD34EA" w:rsidP="001D2E03">
            <w:pPr>
              <w:spacing w:line="240" w:lineRule="auto"/>
              <w:ind w:firstLine="0"/>
              <w:jc w:val="center"/>
              <w:rPr>
                <w:sz w:val="20"/>
                <w:szCs w:val="20"/>
                <w:lang w:eastAsia="en-US"/>
              </w:rPr>
            </w:pPr>
            <w:r w:rsidRPr="007C25B6">
              <w:rPr>
                <w:sz w:val="20"/>
                <w:szCs w:val="20"/>
                <w:lang w:eastAsia="en-US"/>
              </w:rPr>
              <w:t>05.00.00 NVO atbalsta un sabiedrības saliedētības programma</w:t>
            </w:r>
          </w:p>
        </w:tc>
        <w:tc>
          <w:tcPr>
            <w:tcW w:w="1280" w:type="dxa"/>
            <w:shd w:val="clear" w:color="auto" w:fill="auto"/>
            <w:noWrap/>
            <w:vAlign w:val="center"/>
          </w:tcPr>
          <w:p w14:paraId="0BC97540" w14:textId="0FC03528" w:rsidR="006F7B25" w:rsidRPr="00EB5FE4" w:rsidRDefault="006F7B25" w:rsidP="001D2E03">
            <w:pPr>
              <w:spacing w:line="240" w:lineRule="auto"/>
              <w:ind w:firstLine="0"/>
              <w:jc w:val="center"/>
              <w:rPr>
                <w:sz w:val="20"/>
                <w:szCs w:val="20"/>
              </w:rPr>
            </w:pPr>
          </w:p>
        </w:tc>
        <w:tc>
          <w:tcPr>
            <w:tcW w:w="1280" w:type="dxa"/>
            <w:shd w:val="clear" w:color="auto" w:fill="auto"/>
            <w:vAlign w:val="center"/>
          </w:tcPr>
          <w:p w14:paraId="4AA3C1AF" w14:textId="0E5B207B" w:rsidR="006F7B25" w:rsidRPr="00EB5FE4" w:rsidRDefault="00ED1B47" w:rsidP="001D2E03">
            <w:pPr>
              <w:spacing w:line="240" w:lineRule="auto"/>
              <w:ind w:firstLine="0"/>
              <w:jc w:val="center"/>
              <w:rPr>
                <w:sz w:val="20"/>
                <w:szCs w:val="20"/>
              </w:rPr>
            </w:pPr>
            <w:r>
              <w:rPr>
                <w:sz w:val="20"/>
                <w:szCs w:val="20"/>
              </w:rPr>
              <w:t>110 000</w:t>
            </w:r>
          </w:p>
        </w:tc>
        <w:tc>
          <w:tcPr>
            <w:tcW w:w="1141" w:type="dxa"/>
            <w:shd w:val="clear" w:color="auto" w:fill="auto"/>
            <w:vAlign w:val="center"/>
          </w:tcPr>
          <w:p w14:paraId="074A4193" w14:textId="33D77F2A" w:rsidR="006F7B25" w:rsidRPr="00EB5FE4" w:rsidRDefault="000336BE" w:rsidP="001D2E03">
            <w:pPr>
              <w:spacing w:line="240" w:lineRule="auto"/>
              <w:ind w:firstLine="0"/>
              <w:jc w:val="center"/>
              <w:rPr>
                <w:sz w:val="20"/>
                <w:szCs w:val="20"/>
              </w:rPr>
            </w:pPr>
            <w:r>
              <w:rPr>
                <w:sz w:val="20"/>
                <w:szCs w:val="20"/>
              </w:rPr>
              <w:t>110 000</w:t>
            </w:r>
          </w:p>
        </w:tc>
        <w:tc>
          <w:tcPr>
            <w:tcW w:w="3319" w:type="dxa"/>
            <w:shd w:val="clear" w:color="auto" w:fill="auto"/>
            <w:vAlign w:val="center"/>
          </w:tcPr>
          <w:p w14:paraId="46C26690" w14:textId="067C8ED8" w:rsidR="006F7B25" w:rsidRPr="006B45A3" w:rsidRDefault="106EC37D" w:rsidP="001D2E03">
            <w:pPr>
              <w:spacing w:line="240" w:lineRule="auto"/>
              <w:ind w:firstLine="0"/>
              <w:rPr>
                <w:rFonts w:eastAsia="Calibri" w:cs="Arial"/>
                <w:sz w:val="20"/>
                <w:szCs w:val="20"/>
                <w:lang w:eastAsia="en-US"/>
              </w:rPr>
            </w:pPr>
            <w:r w:rsidRPr="7F0B7FD0">
              <w:rPr>
                <w:rFonts w:eastAsia="Calibri" w:cs="Arial"/>
                <w:sz w:val="20"/>
                <w:szCs w:val="20"/>
                <w:lang w:eastAsia="en-US"/>
              </w:rPr>
              <w:t>Iedzīvotāju sadarbības stiprināšanai kopienās 202</w:t>
            </w:r>
            <w:r w:rsidR="00AB5084">
              <w:rPr>
                <w:rFonts w:eastAsia="Calibri" w:cs="Arial"/>
                <w:sz w:val="20"/>
                <w:szCs w:val="20"/>
                <w:lang w:eastAsia="en-US"/>
              </w:rPr>
              <w:t>6</w:t>
            </w:r>
            <w:r w:rsidRPr="7F0B7FD0">
              <w:rPr>
                <w:rFonts w:eastAsia="Calibri" w:cs="Arial"/>
                <w:sz w:val="20"/>
                <w:szCs w:val="20"/>
                <w:lang w:eastAsia="en-US"/>
              </w:rPr>
              <w:t xml:space="preserve">.gadā un turpmāk </w:t>
            </w:r>
            <w:r w:rsidR="4C540FA8" w:rsidRPr="7F0B7FD0">
              <w:rPr>
                <w:rFonts w:eastAsia="Calibri" w:cs="Arial"/>
                <w:sz w:val="20"/>
                <w:szCs w:val="20"/>
                <w:lang w:eastAsia="en-US"/>
              </w:rPr>
              <w:t xml:space="preserve">ik gadu </w:t>
            </w:r>
            <w:r w:rsidR="5EDC25A8" w:rsidRPr="7F0B7FD0">
              <w:rPr>
                <w:rFonts w:eastAsia="Calibri" w:cs="Arial"/>
                <w:sz w:val="20"/>
                <w:szCs w:val="20"/>
                <w:lang w:eastAsia="en-US"/>
              </w:rPr>
              <w:t>n</w:t>
            </w:r>
            <w:r w:rsidRPr="7F0B7FD0">
              <w:rPr>
                <w:rFonts w:eastAsia="Calibri" w:cs="Arial"/>
                <w:sz w:val="20"/>
                <w:szCs w:val="20"/>
                <w:lang w:eastAsia="en-US"/>
              </w:rPr>
              <w:t xml:space="preserve">epieciešami </w:t>
            </w:r>
            <w:r w:rsidR="1D9906A8" w:rsidRPr="7F0B7FD0">
              <w:rPr>
                <w:rFonts w:eastAsia="Calibri" w:cs="Arial"/>
                <w:sz w:val="20"/>
                <w:szCs w:val="20"/>
                <w:lang w:eastAsia="en-US"/>
              </w:rPr>
              <w:t>110</w:t>
            </w:r>
            <w:r w:rsidR="00DA7474">
              <w:rPr>
                <w:rFonts w:eastAsia="Calibri" w:cs="Arial"/>
                <w:sz w:val="20"/>
                <w:szCs w:val="20"/>
                <w:lang w:eastAsia="en-US"/>
              </w:rPr>
              <w:t> </w:t>
            </w:r>
            <w:r w:rsidR="1D9906A8" w:rsidRPr="7F0B7FD0">
              <w:rPr>
                <w:rFonts w:eastAsia="Calibri" w:cs="Arial"/>
                <w:sz w:val="20"/>
                <w:szCs w:val="20"/>
                <w:lang w:eastAsia="en-US"/>
              </w:rPr>
              <w:t>000</w:t>
            </w:r>
            <w:r w:rsidR="00DA7474">
              <w:rPr>
                <w:rFonts w:eastAsia="Calibri" w:cs="Arial"/>
                <w:sz w:val="20"/>
                <w:szCs w:val="20"/>
                <w:lang w:eastAsia="en-US"/>
              </w:rPr>
              <w:t> </w:t>
            </w:r>
            <w:proofErr w:type="spellStart"/>
            <w:r w:rsidR="1D9906A8" w:rsidRPr="7F0B7FD0">
              <w:rPr>
                <w:rFonts w:eastAsia="Calibri" w:cs="Arial"/>
                <w:i/>
                <w:iCs/>
                <w:sz w:val="20"/>
                <w:szCs w:val="20"/>
                <w:lang w:eastAsia="en-US"/>
              </w:rPr>
              <w:t>euro</w:t>
            </w:r>
            <w:proofErr w:type="spellEnd"/>
            <w:r w:rsidRPr="7F0B7FD0">
              <w:rPr>
                <w:rFonts w:eastAsia="Calibri" w:cs="Arial"/>
                <w:i/>
                <w:iCs/>
                <w:sz w:val="20"/>
                <w:szCs w:val="20"/>
                <w:lang w:eastAsia="en-US"/>
              </w:rPr>
              <w:t xml:space="preserve">, </w:t>
            </w:r>
            <w:r w:rsidRPr="7F0B7FD0">
              <w:rPr>
                <w:rFonts w:eastAsia="Calibri" w:cs="Arial"/>
                <w:sz w:val="20"/>
                <w:szCs w:val="20"/>
                <w:lang w:eastAsia="en-US"/>
              </w:rPr>
              <w:t>atbalstot vismaz 25 projektus gadā</w:t>
            </w:r>
            <w:r w:rsidR="6D0DDDF7" w:rsidRPr="7F0B7FD0">
              <w:rPr>
                <w:rFonts w:eastAsia="Calibri" w:cs="Arial"/>
                <w:sz w:val="20"/>
                <w:szCs w:val="20"/>
                <w:lang w:eastAsia="en-US"/>
              </w:rPr>
              <w:t xml:space="preserve">, </w:t>
            </w:r>
            <w:r w:rsidR="00DA7474">
              <w:rPr>
                <w:rFonts w:eastAsia="Calibri" w:cs="Arial"/>
                <w:sz w:val="20"/>
                <w:szCs w:val="20"/>
                <w:lang w:eastAsia="en-US"/>
              </w:rPr>
              <w:t>1 </w:t>
            </w:r>
            <w:r w:rsidR="6D0DDDF7" w:rsidRPr="7F0B7FD0">
              <w:rPr>
                <w:rFonts w:eastAsia="Calibri" w:cs="Arial"/>
                <w:sz w:val="20"/>
                <w:szCs w:val="20"/>
                <w:lang w:eastAsia="en-US"/>
              </w:rPr>
              <w:t xml:space="preserve">projekta indikatīvas izmaksas </w:t>
            </w:r>
            <w:r w:rsidR="50C8BFD3" w:rsidRPr="7F0B7FD0">
              <w:rPr>
                <w:rFonts w:eastAsia="Calibri" w:cs="Arial"/>
                <w:sz w:val="20"/>
                <w:szCs w:val="20"/>
                <w:lang w:eastAsia="en-US"/>
              </w:rPr>
              <w:t>indikatīvi</w:t>
            </w:r>
            <w:r w:rsidR="6D0DDDF7" w:rsidRPr="7F0B7FD0">
              <w:rPr>
                <w:rFonts w:eastAsia="Calibri" w:cs="Arial"/>
                <w:sz w:val="20"/>
                <w:szCs w:val="20"/>
                <w:lang w:eastAsia="en-US"/>
              </w:rPr>
              <w:t xml:space="preserve"> 4</w:t>
            </w:r>
            <w:r w:rsidR="7A09243A" w:rsidRPr="7F0B7FD0">
              <w:rPr>
                <w:rFonts w:eastAsia="Calibri" w:cs="Arial"/>
                <w:sz w:val="20"/>
                <w:szCs w:val="20"/>
                <w:lang w:eastAsia="en-US"/>
              </w:rPr>
              <w:t> </w:t>
            </w:r>
            <w:r w:rsidR="6D0DDDF7" w:rsidRPr="7F0B7FD0">
              <w:rPr>
                <w:rFonts w:eastAsia="Calibri" w:cs="Arial"/>
                <w:sz w:val="20"/>
                <w:szCs w:val="20"/>
                <w:lang w:eastAsia="en-US"/>
              </w:rPr>
              <w:t>000</w:t>
            </w:r>
            <w:r w:rsidR="00DA7474">
              <w:rPr>
                <w:rFonts w:eastAsia="Calibri" w:cs="Arial"/>
                <w:sz w:val="20"/>
                <w:szCs w:val="20"/>
                <w:lang w:eastAsia="en-US"/>
              </w:rPr>
              <w:t> </w:t>
            </w:r>
            <w:proofErr w:type="spellStart"/>
            <w:r w:rsidR="6D0DDDF7" w:rsidRPr="7F0B7FD0">
              <w:rPr>
                <w:rFonts w:eastAsia="Calibri" w:cs="Arial"/>
                <w:i/>
                <w:iCs/>
                <w:sz w:val="20"/>
                <w:szCs w:val="20"/>
                <w:lang w:eastAsia="en-US"/>
              </w:rPr>
              <w:t>euro</w:t>
            </w:r>
            <w:proofErr w:type="spellEnd"/>
            <w:r w:rsidR="6D0DDDF7" w:rsidRPr="7F0B7FD0">
              <w:rPr>
                <w:rFonts w:eastAsia="Calibri" w:cs="Arial"/>
                <w:i/>
                <w:iCs/>
                <w:sz w:val="20"/>
                <w:szCs w:val="20"/>
                <w:lang w:eastAsia="en-US"/>
              </w:rPr>
              <w:t xml:space="preserve">, </w:t>
            </w:r>
            <w:r w:rsidR="6D0DDDF7" w:rsidRPr="7F0B7FD0">
              <w:rPr>
                <w:rFonts w:eastAsia="Calibri" w:cs="Arial"/>
                <w:sz w:val="20"/>
                <w:szCs w:val="20"/>
                <w:lang w:eastAsia="en-US"/>
              </w:rPr>
              <w:t>kā arī SIF administratīvās</w:t>
            </w:r>
            <w:r w:rsidR="613F0796" w:rsidRPr="7F0B7FD0">
              <w:rPr>
                <w:rFonts w:eastAsia="Calibri" w:cs="Arial"/>
                <w:sz w:val="20"/>
                <w:szCs w:val="20"/>
                <w:lang w:eastAsia="en-US"/>
              </w:rPr>
              <w:t xml:space="preserve"> izmaksas</w:t>
            </w:r>
            <w:r w:rsidR="25E72218" w:rsidRPr="7F0B7FD0">
              <w:rPr>
                <w:rFonts w:eastAsia="Calibri" w:cs="Arial"/>
                <w:sz w:val="20"/>
                <w:szCs w:val="20"/>
                <w:lang w:eastAsia="en-US"/>
              </w:rPr>
              <w:t xml:space="preserve"> 6% apmērā</w:t>
            </w:r>
            <w:r w:rsidR="6D0DDDF7" w:rsidRPr="7F0B7FD0">
              <w:rPr>
                <w:rFonts w:eastAsia="Calibri" w:cs="Arial"/>
                <w:sz w:val="20"/>
                <w:szCs w:val="20"/>
                <w:lang w:eastAsia="en-US"/>
              </w:rPr>
              <w:t xml:space="preserve">. </w:t>
            </w:r>
          </w:p>
        </w:tc>
      </w:tr>
      <w:tr w:rsidR="00EB5FE4" w:rsidRPr="00EB5FE4" w14:paraId="3BCD340D" w14:textId="77777777" w:rsidTr="6367E818">
        <w:trPr>
          <w:trHeight w:val="510"/>
        </w:trPr>
        <w:tc>
          <w:tcPr>
            <w:tcW w:w="801" w:type="dxa"/>
            <w:shd w:val="clear" w:color="auto" w:fill="auto"/>
            <w:noWrap/>
            <w:vAlign w:val="center"/>
          </w:tcPr>
          <w:p w14:paraId="2989838A" w14:textId="1EC0E910" w:rsidR="001D2E03" w:rsidRPr="00EB5FE4" w:rsidRDefault="001D2E03" w:rsidP="001D2E03">
            <w:pPr>
              <w:spacing w:line="240" w:lineRule="auto"/>
              <w:ind w:firstLine="0"/>
              <w:jc w:val="center"/>
              <w:rPr>
                <w:sz w:val="20"/>
                <w:szCs w:val="20"/>
                <w:lang w:eastAsia="en-US"/>
              </w:rPr>
            </w:pPr>
            <w:r w:rsidRPr="00EB5FE4">
              <w:rPr>
                <w:sz w:val="20"/>
                <w:szCs w:val="20"/>
                <w:lang w:eastAsia="en-US"/>
              </w:rPr>
              <w:lastRenderedPageBreak/>
              <w:t>1.2.2.</w:t>
            </w:r>
          </w:p>
        </w:tc>
        <w:tc>
          <w:tcPr>
            <w:tcW w:w="2695" w:type="dxa"/>
            <w:shd w:val="clear" w:color="auto" w:fill="auto"/>
            <w:vAlign w:val="center"/>
          </w:tcPr>
          <w:p w14:paraId="1B88114D" w14:textId="69B9C27B" w:rsidR="001D2E03" w:rsidRPr="00EB5FE4" w:rsidRDefault="001D2E03" w:rsidP="001370D1">
            <w:pPr>
              <w:spacing w:line="240" w:lineRule="auto"/>
              <w:ind w:firstLine="0"/>
              <w:jc w:val="center"/>
              <w:rPr>
                <w:sz w:val="20"/>
                <w:szCs w:val="20"/>
                <w:lang w:eastAsia="en-US"/>
              </w:rPr>
            </w:pPr>
            <w:r w:rsidRPr="00EB5FE4">
              <w:rPr>
                <w:rFonts w:eastAsia="Calibri" w:cs="Arial"/>
                <w:sz w:val="20"/>
                <w:szCs w:val="20"/>
                <w:lang w:eastAsia="en-US"/>
              </w:rPr>
              <w:t>Veicināt latviešu valodas lietojumu ikdienas saziņā un nodrošināt iespēju Latvijas iedzīvotājiem un ārzemniekiem apgūt latviešu valodu noteiktā zināšanu līmenī, izveidojot</w:t>
            </w:r>
            <w:r w:rsidRPr="00EB5FE4">
              <w:rPr>
                <w:sz w:val="20"/>
                <w:szCs w:val="20"/>
              </w:rPr>
              <w:t xml:space="preserve"> efektīvu, koordinētu un vadītu valsts valodas apguves sistēmu.</w:t>
            </w:r>
          </w:p>
        </w:tc>
        <w:tc>
          <w:tcPr>
            <w:tcW w:w="1540" w:type="dxa"/>
            <w:shd w:val="clear" w:color="auto" w:fill="auto"/>
            <w:vAlign w:val="center"/>
          </w:tcPr>
          <w:p w14:paraId="4E0C6FBB" w14:textId="1666E751" w:rsidR="001D2E03" w:rsidRPr="00EB5FE4" w:rsidRDefault="001D2E03" w:rsidP="001D2E03">
            <w:pPr>
              <w:spacing w:line="240" w:lineRule="auto"/>
              <w:ind w:firstLine="0"/>
              <w:jc w:val="center"/>
              <w:rPr>
                <w:sz w:val="20"/>
                <w:szCs w:val="20"/>
                <w:lang w:eastAsia="en-US"/>
              </w:rPr>
            </w:pPr>
            <w:r w:rsidRPr="00EB5FE4">
              <w:rPr>
                <w:sz w:val="20"/>
                <w:szCs w:val="20"/>
                <w:lang w:eastAsia="en-US"/>
              </w:rPr>
              <w:t>08.Sabiedrības integrācijas fonds</w:t>
            </w:r>
          </w:p>
        </w:tc>
        <w:tc>
          <w:tcPr>
            <w:tcW w:w="2504" w:type="dxa"/>
            <w:shd w:val="clear" w:color="auto" w:fill="auto"/>
            <w:vAlign w:val="center"/>
          </w:tcPr>
          <w:p w14:paraId="4E273655" w14:textId="2E926B9F" w:rsidR="001D2E03" w:rsidRPr="00EB5FE4" w:rsidRDefault="00FD34EA" w:rsidP="001D2E03">
            <w:pPr>
              <w:spacing w:line="240" w:lineRule="auto"/>
              <w:ind w:firstLine="0"/>
              <w:jc w:val="center"/>
              <w:rPr>
                <w:sz w:val="20"/>
                <w:szCs w:val="20"/>
                <w:lang w:eastAsia="en-US"/>
              </w:rPr>
            </w:pPr>
            <w:r w:rsidRPr="007C25B6">
              <w:rPr>
                <w:sz w:val="20"/>
                <w:szCs w:val="20"/>
                <w:lang w:eastAsia="en-US"/>
              </w:rPr>
              <w:t>05.00.00 NVO atbalsta un sabiedrības saliedētības programma</w:t>
            </w:r>
          </w:p>
        </w:tc>
        <w:tc>
          <w:tcPr>
            <w:tcW w:w="1280" w:type="dxa"/>
            <w:shd w:val="clear" w:color="auto" w:fill="auto"/>
            <w:noWrap/>
            <w:vAlign w:val="center"/>
          </w:tcPr>
          <w:p w14:paraId="515C317F" w14:textId="7380A16C" w:rsidR="001D2E03" w:rsidRPr="00EB5FE4" w:rsidRDefault="001D2E03" w:rsidP="001D2E03">
            <w:pPr>
              <w:spacing w:line="240" w:lineRule="auto"/>
              <w:ind w:firstLine="0"/>
              <w:jc w:val="center"/>
              <w:rPr>
                <w:sz w:val="20"/>
                <w:szCs w:val="20"/>
                <w:lang w:eastAsia="en-US"/>
              </w:rPr>
            </w:pPr>
          </w:p>
        </w:tc>
        <w:tc>
          <w:tcPr>
            <w:tcW w:w="1280" w:type="dxa"/>
            <w:shd w:val="clear" w:color="auto" w:fill="auto"/>
            <w:vAlign w:val="center"/>
          </w:tcPr>
          <w:p w14:paraId="58E3AE13" w14:textId="7DF78BC6" w:rsidR="001D2E03" w:rsidRPr="00EB5FE4" w:rsidRDefault="001D2E03" w:rsidP="001D2E03">
            <w:pPr>
              <w:spacing w:line="240" w:lineRule="auto"/>
              <w:ind w:firstLine="0"/>
              <w:jc w:val="center"/>
              <w:rPr>
                <w:sz w:val="20"/>
                <w:szCs w:val="20"/>
                <w:lang w:eastAsia="en-US"/>
              </w:rPr>
            </w:pPr>
            <w:r w:rsidRPr="00EB5FE4">
              <w:rPr>
                <w:sz w:val="20"/>
                <w:szCs w:val="20"/>
              </w:rPr>
              <w:t>2 575 354</w:t>
            </w:r>
          </w:p>
        </w:tc>
        <w:tc>
          <w:tcPr>
            <w:tcW w:w="1141" w:type="dxa"/>
            <w:shd w:val="clear" w:color="auto" w:fill="auto"/>
            <w:vAlign w:val="center"/>
          </w:tcPr>
          <w:p w14:paraId="319A000C" w14:textId="1CBA1A47" w:rsidR="001D2E03" w:rsidRPr="00EB5FE4" w:rsidRDefault="001D2E03" w:rsidP="001D2E03">
            <w:pPr>
              <w:spacing w:line="240" w:lineRule="auto"/>
              <w:ind w:firstLine="0"/>
              <w:jc w:val="center"/>
              <w:rPr>
                <w:sz w:val="20"/>
                <w:szCs w:val="20"/>
                <w:lang w:eastAsia="en-US"/>
              </w:rPr>
            </w:pPr>
            <w:r w:rsidRPr="00EB5FE4">
              <w:rPr>
                <w:sz w:val="20"/>
                <w:szCs w:val="20"/>
              </w:rPr>
              <w:t>2 575 354</w:t>
            </w:r>
          </w:p>
        </w:tc>
        <w:tc>
          <w:tcPr>
            <w:tcW w:w="3319" w:type="dxa"/>
            <w:shd w:val="clear" w:color="auto" w:fill="auto"/>
            <w:vAlign w:val="center"/>
          </w:tcPr>
          <w:p w14:paraId="54D77538" w14:textId="5B0D274D" w:rsidR="001D2E03" w:rsidRPr="00EB5FE4" w:rsidRDefault="51892402" w:rsidP="7F0B7FD0">
            <w:pPr>
              <w:spacing w:line="240" w:lineRule="auto"/>
              <w:ind w:firstLine="0"/>
              <w:rPr>
                <w:sz w:val="20"/>
                <w:szCs w:val="20"/>
                <w:lang w:eastAsia="en-US"/>
              </w:rPr>
            </w:pPr>
            <w:r w:rsidRPr="7F0B7FD0">
              <w:rPr>
                <w:sz w:val="20"/>
                <w:szCs w:val="20"/>
                <w:lang w:eastAsia="en-US"/>
              </w:rPr>
              <w:t xml:space="preserve">Valsts budžeta finansējums, indikatīvi </w:t>
            </w:r>
            <w:r w:rsidR="4C6AA49C" w:rsidRPr="7F0B7FD0">
              <w:rPr>
                <w:sz w:val="20"/>
                <w:szCs w:val="20"/>
                <w:lang w:eastAsia="en-US"/>
              </w:rPr>
              <w:t>nep</w:t>
            </w:r>
            <w:r w:rsidRPr="7F0B7FD0">
              <w:rPr>
                <w:sz w:val="20"/>
                <w:szCs w:val="20"/>
                <w:lang w:eastAsia="en-US"/>
              </w:rPr>
              <w:t>ieciešami 2</w:t>
            </w:r>
            <w:r w:rsidR="00DA7474">
              <w:rPr>
                <w:sz w:val="20"/>
                <w:szCs w:val="20"/>
                <w:lang w:eastAsia="en-US"/>
              </w:rPr>
              <w:t> </w:t>
            </w:r>
            <w:r w:rsidRPr="7F0B7FD0">
              <w:rPr>
                <w:sz w:val="20"/>
                <w:szCs w:val="20"/>
                <w:lang w:eastAsia="en-US"/>
              </w:rPr>
              <w:t>575</w:t>
            </w:r>
            <w:r w:rsidR="00DA7474">
              <w:rPr>
                <w:sz w:val="20"/>
                <w:szCs w:val="20"/>
                <w:lang w:eastAsia="en-US"/>
              </w:rPr>
              <w:t> </w:t>
            </w:r>
            <w:r w:rsidRPr="7F0B7FD0">
              <w:rPr>
                <w:sz w:val="20"/>
                <w:szCs w:val="20"/>
                <w:lang w:eastAsia="en-US"/>
              </w:rPr>
              <w:t xml:space="preserve">354 </w:t>
            </w:r>
            <w:proofErr w:type="spellStart"/>
            <w:r w:rsidRPr="7F0B7FD0">
              <w:rPr>
                <w:i/>
                <w:iCs/>
                <w:sz w:val="20"/>
                <w:szCs w:val="20"/>
                <w:lang w:eastAsia="en-US"/>
              </w:rPr>
              <w:t>euro</w:t>
            </w:r>
            <w:proofErr w:type="spellEnd"/>
            <w:r w:rsidRPr="7F0B7FD0">
              <w:rPr>
                <w:sz w:val="20"/>
                <w:szCs w:val="20"/>
                <w:lang w:eastAsia="en-US"/>
              </w:rPr>
              <w:t xml:space="preserve"> gadā, tostarp koordinēšanas administratīvie izdevumi, IT sistēmas darbībai, latviešu valodas kursu nodrošināšanai.</w:t>
            </w:r>
          </w:p>
          <w:p w14:paraId="1371DDF7" w14:textId="004294D2" w:rsidR="001D2E03" w:rsidRPr="00EB5FE4" w:rsidRDefault="24577955" w:rsidP="7F0B7FD0">
            <w:pPr>
              <w:spacing w:line="240" w:lineRule="auto"/>
              <w:ind w:firstLine="0"/>
              <w:rPr>
                <w:sz w:val="20"/>
                <w:szCs w:val="20"/>
                <w:lang w:eastAsia="en-US"/>
              </w:rPr>
            </w:pPr>
            <w:r w:rsidRPr="7F0B7FD0">
              <w:rPr>
                <w:sz w:val="20"/>
                <w:szCs w:val="20"/>
                <w:lang w:eastAsia="en-US"/>
              </w:rPr>
              <w:t>Koordinācijai indikatīvi nepieciešami 171</w:t>
            </w:r>
            <w:r w:rsidR="00DA7474">
              <w:rPr>
                <w:sz w:val="20"/>
                <w:szCs w:val="20"/>
                <w:lang w:eastAsia="en-US"/>
              </w:rPr>
              <w:t> </w:t>
            </w:r>
            <w:r w:rsidRPr="7F0B7FD0">
              <w:rPr>
                <w:sz w:val="20"/>
                <w:szCs w:val="20"/>
                <w:lang w:eastAsia="en-US"/>
              </w:rPr>
              <w:t xml:space="preserve">013 </w:t>
            </w:r>
            <w:proofErr w:type="spellStart"/>
            <w:r w:rsidRPr="008C300C">
              <w:rPr>
                <w:i/>
                <w:iCs/>
                <w:sz w:val="20"/>
                <w:szCs w:val="20"/>
                <w:lang w:eastAsia="en-US"/>
              </w:rPr>
              <w:t>euro</w:t>
            </w:r>
            <w:proofErr w:type="spellEnd"/>
            <w:r w:rsidRPr="7F0B7FD0">
              <w:rPr>
                <w:sz w:val="20"/>
                <w:szCs w:val="20"/>
                <w:lang w:eastAsia="en-US"/>
              </w:rPr>
              <w:t xml:space="preserve"> gadā.</w:t>
            </w:r>
          </w:p>
          <w:p w14:paraId="2E260BCA" w14:textId="1441F398" w:rsidR="001D2E03" w:rsidRPr="00EB5FE4" w:rsidRDefault="24577955" w:rsidP="7F0B7FD0">
            <w:pPr>
              <w:spacing w:line="240" w:lineRule="auto"/>
              <w:ind w:firstLine="0"/>
              <w:rPr>
                <w:sz w:val="20"/>
                <w:szCs w:val="20"/>
                <w:lang w:eastAsia="en-US"/>
              </w:rPr>
            </w:pPr>
            <w:r w:rsidRPr="7F0B7FD0">
              <w:rPr>
                <w:sz w:val="20"/>
                <w:szCs w:val="20"/>
                <w:lang w:eastAsia="en-US"/>
              </w:rPr>
              <w:t xml:space="preserve">IT sistēma </w:t>
            </w:r>
            <w:r w:rsidR="00DA7474">
              <w:rPr>
                <w:sz w:val="20"/>
                <w:szCs w:val="20"/>
                <w:lang w:eastAsia="en-US"/>
              </w:rPr>
              <w:t>–</w:t>
            </w:r>
            <w:r w:rsidRPr="7F0B7FD0">
              <w:rPr>
                <w:sz w:val="20"/>
                <w:szCs w:val="20"/>
                <w:lang w:eastAsia="en-US"/>
              </w:rPr>
              <w:t xml:space="preserve"> Indikatīvi nepieciešami 96</w:t>
            </w:r>
            <w:r w:rsidR="00DA7474">
              <w:rPr>
                <w:sz w:val="20"/>
                <w:szCs w:val="20"/>
                <w:lang w:eastAsia="en-US"/>
              </w:rPr>
              <w:t> </w:t>
            </w:r>
            <w:r w:rsidRPr="7F0B7FD0">
              <w:rPr>
                <w:sz w:val="20"/>
                <w:szCs w:val="20"/>
                <w:lang w:eastAsia="en-US"/>
              </w:rPr>
              <w:t xml:space="preserve">800 </w:t>
            </w:r>
            <w:proofErr w:type="spellStart"/>
            <w:r w:rsidRPr="008C300C">
              <w:rPr>
                <w:i/>
                <w:iCs/>
                <w:sz w:val="20"/>
                <w:szCs w:val="20"/>
                <w:lang w:eastAsia="en-US"/>
              </w:rPr>
              <w:t>euro</w:t>
            </w:r>
            <w:proofErr w:type="spellEnd"/>
            <w:r w:rsidRPr="7F0B7FD0">
              <w:rPr>
                <w:sz w:val="20"/>
                <w:szCs w:val="20"/>
                <w:lang w:eastAsia="en-US"/>
              </w:rPr>
              <w:t xml:space="preserve"> (</w:t>
            </w:r>
            <w:r w:rsidR="77E52369" w:rsidRPr="7F0B7FD0">
              <w:rPr>
                <w:sz w:val="20"/>
                <w:szCs w:val="20"/>
                <w:lang w:eastAsia="en-US"/>
              </w:rPr>
              <w:t>pilnveidei un uzturēšanai, 3 gadu līgums).</w:t>
            </w:r>
          </w:p>
          <w:p w14:paraId="7C008A79" w14:textId="0F761779" w:rsidR="001D2E03" w:rsidRPr="00EB5FE4" w:rsidRDefault="77E52369" w:rsidP="001D2E03">
            <w:pPr>
              <w:spacing w:line="240" w:lineRule="auto"/>
              <w:ind w:firstLine="0"/>
              <w:rPr>
                <w:sz w:val="20"/>
                <w:szCs w:val="20"/>
                <w:lang w:eastAsia="en-US"/>
              </w:rPr>
            </w:pPr>
            <w:r w:rsidRPr="7F0B7FD0">
              <w:rPr>
                <w:sz w:val="20"/>
                <w:szCs w:val="20"/>
                <w:lang w:eastAsia="en-US"/>
              </w:rPr>
              <w:t>Latviešu valodas apmācības procesam indikatīvi nepieciešami</w:t>
            </w:r>
            <w:r w:rsidR="00F3B651" w:rsidRPr="7F0B7FD0">
              <w:rPr>
                <w:sz w:val="20"/>
                <w:szCs w:val="20"/>
                <w:lang w:eastAsia="en-US"/>
              </w:rPr>
              <w:t xml:space="preserve"> 2</w:t>
            </w:r>
            <w:r w:rsidR="00DA7474">
              <w:rPr>
                <w:sz w:val="20"/>
                <w:szCs w:val="20"/>
                <w:lang w:eastAsia="en-US"/>
              </w:rPr>
              <w:t> </w:t>
            </w:r>
            <w:r w:rsidR="00F3B651" w:rsidRPr="7F0B7FD0">
              <w:rPr>
                <w:sz w:val="20"/>
                <w:szCs w:val="20"/>
                <w:lang w:eastAsia="en-US"/>
              </w:rPr>
              <w:t>307</w:t>
            </w:r>
            <w:r w:rsidR="00DA7474">
              <w:rPr>
                <w:sz w:val="20"/>
                <w:szCs w:val="20"/>
                <w:lang w:eastAsia="en-US"/>
              </w:rPr>
              <w:t> </w:t>
            </w:r>
            <w:r w:rsidR="00F3B651" w:rsidRPr="7F0B7FD0">
              <w:rPr>
                <w:sz w:val="20"/>
                <w:szCs w:val="20"/>
                <w:lang w:eastAsia="en-US"/>
              </w:rPr>
              <w:t>541</w:t>
            </w:r>
            <w:r w:rsidR="00DA7474">
              <w:rPr>
                <w:sz w:val="20"/>
                <w:szCs w:val="20"/>
                <w:lang w:eastAsia="en-US"/>
              </w:rPr>
              <w:t> </w:t>
            </w:r>
            <w:proofErr w:type="spellStart"/>
            <w:r w:rsidR="00F3B651" w:rsidRPr="008C300C">
              <w:rPr>
                <w:i/>
                <w:iCs/>
                <w:sz w:val="20"/>
                <w:szCs w:val="20"/>
                <w:lang w:eastAsia="en-US"/>
              </w:rPr>
              <w:t>euro</w:t>
            </w:r>
            <w:proofErr w:type="spellEnd"/>
            <w:r w:rsidR="00F3B651" w:rsidRPr="7F0B7FD0">
              <w:rPr>
                <w:sz w:val="20"/>
                <w:szCs w:val="20"/>
                <w:lang w:eastAsia="en-US"/>
              </w:rPr>
              <w:t>, t</w:t>
            </w:r>
            <w:r w:rsidR="00DA7474">
              <w:rPr>
                <w:sz w:val="20"/>
                <w:szCs w:val="20"/>
                <w:lang w:eastAsia="en-US"/>
              </w:rPr>
              <w:t>ajā skaitā,</w:t>
            </w:r>
            <w:r w:rsidR="00F3B651" w:rsidRPr="7F0B7FD0">
              <w:rPr>
                <w:sz w:val="20"/>
                <w:szCs w:val="20"/>
                <w:lang w:eastAsia="en-US"/>
              </w:rPr>
              <w:t xml:space="preserve"> 3</w:t>
            </w:r>
            <w:r w:rsidR="00AB5084">
              <w:rPr>
                <w:sz w:val="20"/>
                <w:szCs w:val="20"/>
                <w:lang w:eastAsia="en-US"/>
              </w:rPr>
              <w:t>,</w:t>
            </w:r>
            <w:r w:rsidR="6B1F26FF" w:rsidRPr="7F0B7FD0">
              <w:rPr>
                <w:sz w:val="20"/>
                <w:szCs w:val="20"/>
                <w:lang w:eastAsia="en-US"/>
              </w:rPr>
              <w:t>8% SIF administratīvajām izmaksām konkursu uzraudzībai.</w:t>
            </w:r>
            <w:r w:rsidR="51892402" w:rsidRPr="008C300C">
              <w:rPr>
                <w:i/>
                <w:iCs/>
                <w:sz w:val="20"/>
                <w:szCs w:val="20"/>
                <w:lang w:eastAsia="en-US"/>
              </w:rPr>
              <w:t xml:space="preserve"> </w:t>
            </w:r>
          </w:p>
        </w:tc>
      </w:tr>
      <w:tr w:rsidR="00435E1B" w:rsidRPr="009D1F1C" w14:paraId="001E1ACD" w14:textId="77777777" w:rsidTr="6367E818">
        <w:trPr>
          <w:trHeight w:val="510"/>
        </w:trPr>
        <w:tc>
          <w:tcPr>
            <w:tcW w:w="801" w:type="dxa"/>
            <w:shd w:val="clear" w:color="auto" w:fill="auto"/>
            <w:noWrap/>
            <w:vAlign w:val="center"/>
          </w:tcPr>
          <w:p w14:paraId="73DC0D37" w14:textId="5A6A2096" w:rsidR="00435E1B" w:rsidRDefault="00435E1B" w:rsidP="00435E1B">
            <w:pPr>
              <w:spacing w:line="240" w:lineRule="auto"/>
              <w:ind w:firstLine="0"/>
              <w:jc w:val="center"/>
              <w:rPr>
                <w:sz w:val="20"/>
                <w:szCs w:val="20"/>
                <w:lang w:eastAsia="en-US"/>
              </w:rPr>
            </w:pPr>
            <w:r>
              <w:rPr>
                <w:sz w:val="20"/>
                <w:szCs w:val="20"/>
                <w:lang w:eastAsia="en-US"/>
              </w:rPr>
              <w:t>1.3.2.</w:t>
            </w:r>
          </w:p>
        </w:tc>
        <w:tc>
          <w:tcPr>
            <w:tcW w:w="2695" w:type="dxa"/>
            <w:shd w:val="clear" w:color="auto" w:fill="auto"/>
            <w:vAlign w:val="center"/>
          </w:tcPr>
          <w:p w14:paraId="5BF3F2C3" w14:textId="3C128975" w:rsidR="00435E1B" w:rsidRPr="00A76E05" w:rsidRDefault="00435E1B" w:rsidP="00435E1B">
            <w:pPr>
              <w:spacing w:line="240" w:lineRule="auto"/>
              <w:ind w:firstLine="0"/>
              <w:jc w:val="center"/>
              <w:rPr>
                <w:sz w:val="20"/>
                <w:szCs w:val="20"/>
                <w:lang w:eastAsia="en-US"/>
              </w:rPr>
            </w:pPr>
            <w:r w:rsidRPr="00435E1B">
              <w:rPr>
                <w:sz w:val="20"/>
                <w:szCs w:val="20"/>
                <w:lang w:eastAsia="en-US"/>
              </w:rPr>
              <w:t>Izglītojošas programmas Latvijas sabiedrībai par Latvijas valstiskuma veidošanos un attīstību Eiropas un Pasaules vēstures kontekstā, kas veicina piederības sajūtas un saliedētību Latvijas sabiedrībā</w:t>
            </w:r>
          </w:p>
        </w:tc>
        <w:tc>
          <w:tcPr>
            <w:tcW w:w="1540" w:type="dxa"/>
            <w:shd w:val="clear" w:color="auto" w:fill="auto"/>
            <w:vAlign w:val="center"/>
          </w:tcPr>
          <w:p w14:paraId="38B4FF61" w14:textId="09CF47AF" w:rsidR="00435E1B" w:rsidRPr="009D1F1C" w:rsidRDefault="00435E1B" w:rsidP="00435E1B">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tcPr>
          <w:p w14:paraId="12B5EC3B" w14:textId="0C9516FB" w:rsidR="00435E1B" w:rsidRPr="009D1F1C" w:rsidRDefault="00435E1B" w:rsidP="00435E1B">
            <w:pPr>
              <w:spacing w:line="240" w:lineRule="auto"/>
              <w:ind w:firstLine="0"/>
              <w:jc w:val="center"/>
              <w:rPr>
                <w:sz w:val="20"/>
                <w:szCs w:val="20"/>
                <w:lang w:eastAsia="en-US"/>
              </w:rPr>
            </w:pPr>
            <w:r w:rsidRPr="009D1F1C">
              <w:rPr>
                <w:sz w:val="20"/>
                <w:szCs w:val="20"/>
                <w:lang w:eastAsia="en-US"/>
              </w:rPr>
              <w:t>26.01.00</w:t>
            </w:r>
            <w:r>
              <w:rPr>
                <w:sz w:val="20"/>
                <w:szCs w:val="20"/>
                <w:lang w:eastAsia="en-US"/>
              </w:rPr>
              <w:t xml:space="preserve"> </w:t>
            </w:r>
            <w:r w:rsidRPr="002F250E">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tcPr>
          <w:p w14:paraId="68344B8E" w14:textId="47D4BB63" w:rsidR="00435E1B" w:rsidRPr="00173C01" w:rsidRDefault="00435E1B" w:rsidP="00435E1B">
            <w:pPr>
              <w:spacing w:line="240" w:lineRule="auto"/>
              <w:ind w:firstLine="0"/>
              <w:jc w:val="center"/>
              <w:rPr>
                <w:sz w:val="20"/>
                <w:szCs w:val="20"/>
                <w:lang w:eastAsia="en-US"/>
              </w:rPr>
            </w:pPr>
          </w:p>
        </w:tc>
        <w:tc>
          <w:tcPr>
            <w:tcW w:w="1280" w:type="dxa"/>
            <w:shd w:val="clear" w:color="auto" w:fill="auto"/>
            <w:vAlign w:val="center"/>
          </w:tcPr>
          <w:p w14:paraId="3943624D" w14:textId="0D0EDBBB" w:rsidR="00435E1B" w:rsidRPr="00173C01" w:rsidRDefault="00435E1B" w:rsidP="00435E1B">
            <w:pPr>
              <w:spacing w:line="240" w:lineRule="auto"/>
              <w:ind w:firstLine="0"/>
              <w:jc w:val="center"/>
              <w:rPr>
                <w:sz w:val="20"/>
                <w:szCs w:val="20"/>
                <w:lang w:eastAsia="en-US"/>
              </w:rPr>
            </w:pPr>
            <w:r w:rsidRPr="00173C01">
              <w:rPr>
                <w:sz w:val="20"/>
                <w:szCs w:val="20"/>
                <w:lang w:eastAsia="en-US"/>
              </w:rPr>
              <w:t xml:space="preserve">20 </w:t>
            </w:r>
            <w:r w:rsidR="00DD45AD" w:rsidRPr="00173C01">
              <w:rPr>
                <w:sz w:val="20"/>
                <w:szCs w:val="20"/>
                <w:lang w:eastAsia="en-US"/>
              </w:rPr>
              <w:t>2</w:t>
            </w:r>
            <w:r w:rsidRPr="00173C01">
              <w:rPr>
                <w:sz w:val="20"/>
                <w:szCs w:val="20"/>
                <w:lang w:eastAsia="en-US"/>
              </w:rPr>
              <w:t>00</w:t>
            </w:r>
          </w:p>
        </w:tc>
        <w:tc>
          <w:tcPr>
            <w:tcW w:w="1141" w:type="dxa"/>
            <w:shd w:val="clear" w:color="auto" w:fill="auto"/>
            <w:vAlign w:val="center"/>
          </w:tcPr>
          <w:p w14:paraId="691EE409" w14:textId="21E7939F" w:rsidR="00435E1B" w:rsidRPr="00173C01" w:rsidRDefault="00435E1B" w:rsidP="00435E1B">
            <w:pPr>
              <w:spacing w:line="240" w:lineRule="auto"/>
              <w:ind w:firstLine="0"/>
              <w:jc w:val="center"/>
              <w:rPr>
                <w:sz w:val="20"/>
                <w:szCs w:val="20"/>
                <w:lang w:eastAsia="en-US"/>
              </w:rPr>
            </w:pPr>
            <w:r w:rsidRPr="00173C01">
              <w:rPr>
                <w:sz w:val="20"/>
                <w:szCs w:val="20"/>
                <w:lang w:eastAsia="en-US"/>
              </w:rPr>
              <w:t xml:space="preserve">20 </w:t>
            </w:r>
            <w:r w:rsidR="00DD45AD" w:rsidRPr="00173C01">
              <w:rPr>
                <w:sz w:val="20"/>
                <w:szCs w:val="20"/>
                <w:lang w:eastAsia="en-US"/>
              </w:rPr>
              <w:t>2</w:t>
            </w:r>
            <w:r w:rsidRPr="00173C01">
              <w:rPr>
                <w:sz w:val="20"/>
                <w:szCs w:val="20"/>
                <w:lang w:eastAsia="en-US"/>
              </w:rPr>
              <w:t>00</w:t>
            </w:r>
          </w:p>
        </w:tc>
        <w:tc>
          <w:tcPr>
            <w:tcW w:w="3319" w:type="dxa"/>
            <w:shd w:val="clear" w:color="auto" w:fill="auto"/>
            <w:vAlign w:val="center"/>
          </w:tcPr>
          <w:p w14:paraId="611F12B9" w14:textId="04CD020F" w:rsidR="00435E1B" w:rsidRPr="001370D1" w:rsidRDefault="00852BB6" w:rsidP="00435E1B">
            <w:pPr>
              <w:spacing w:line="240" w:lineRule="auto"/>
              <w:ind w:firstLine="0"/>
              <w:rPr>
                <w:sz w:val="20"/>
                <w:szCs w:val="20"/>
                <w:lang w:eastAsia="en-US"/>
              </w:rPr>
            </w:pPr>
            <w:r w:rsidRPr="6367E818">
              <w:rPr>
                <w:sz w:val="20"/>
                <w:szCs w:val="20"/>
                <w:lang w:eastAsia="en-US"/>
              </w:rPr>
              <w:t>202</w:t>
            </w:r>
            <w:r w:rsidR="00AB5084">
              <w:rPr>
                <w:sz w:val="20"/>
                <w:szCs w:val="20"/>
                <w:lang w:eastAsia="en-US"/>
              </w:rPr>
              <w:t>6</w:t>
            </w:r>
            <w:r w:rsidRPr="6367E818">
              <w:rPr>
                <w:sz w:val="20"/>
                <w:szCs w:val="20"/>
                <w:lang w:eastAsia="en-US"/>
              </w:rPr>
              <w:t>.gadā un turpmāk ik gadu – 20 </w:t>
            </w:r>
            <w:r w:rsidR="1F0BFA1A" w:rsidRPr="6367E818">
              <w:rPr>
                <w:sz w:val="20"/>
                <w:szCs w:val="20"/>
                <w:lang w:eastAsia="en-US"/>
              </w:rPr>
              <w:t>2</w:t>
            </w:r>
            <w:r w:rsidRPr="6367E818">
              <w:rPr>
                <w:sz w:val="20"/>
                <w:szCs w:val="20"/>
                <w:lang w:eastAsia="en-US"/>
              </w:rPr>
              <w:t>00</w:t>
            </w:r>
            <w:r w:rsidR="00DA7474">
              <w:rPr>
                <w:sz w:val="20"/>
                <w:szCs w:val="20"/>
                <w:lang w:eastAsia="en-US"/>
              </w:rPr>
              <w:t> </w:t>
            </w:r>
            <w:proofErr w:type="spellStart"/>
            <w:r w:rsidRPr="6367E818">
              <w:rPr>
                <w:i/>
                <w:iCs/>
                <w:sz w:val="20"/>
                <w:szCs w:val="20"/>
                <w:lang w:eastAsia="en-US"/>
              </w:rPr>
              <w:t>euro</w:t>
            </w:r>
            <w:proofErr w:type="spellEnd"/>
            <w:r w:rsidRPr="6367E818">
              <w:rPr>
                <w:sz w:val="20"/>
                <w:szCs w:val="20"/>
                <w:lang w:eastAsia="en-US"/>
              </w:rPr>
              <w:t xml:space="preserve">/gadā. Vismaz </w:t>
            </w:r>
            <w:r w:rsidR="00DA7474">
              <w:rPr>
                <w:sz w:val="20"/>
                <w:szCs w:val="20"/>
                <w:lang w:eastAsia="en-US"/>
              </w:rPr>
              <w:t xml:space="preserve">2 </w:t>
            </w:r>
            <w:r w:rsidRPr="6367E818">
              <w:rPr>
                <w:sz w:val="20"/>
                <w:szCs w:val="20"/>
                <w:lang w:eastAsia="en-US"/>
              </w:rPr>
              <w:t xml:space="preserve">izglītojoši pasākumi katrā reģionā, kopā </w:t>
            </w:r>
            <w:r w:rsidR="00DA7474">
              <w:rPr>
                <w:sz w:val="20"/>
                <w:szCs w:val="20"/>
                <w:lang w:eastAsia="en-US"/>
              </w:rPr>
              <w:t>10 </w:t>
            </w:r>
            <w:r w:rsidRPr="6367E818">
              <w:rPr>
                <w:sz w:val="20"/>
                <w:szCs w:val="20"/>
                <w:lang w:eastAsia="en-US"/>
              </w:rPr>
              <w:t>pasākumi, vidēji 2 000</w:t>
            </w:r>
            <w:r w:rsidR="00DA7474">
              <w:rPr>
                <w:sz w:val="20"/>
                <w:szCs w:val="20"/>
                <w:lang w:eastAsia="en-US"/>
              </w:rPr>
              <w:t> </w:t>
            </w:r>
            <w:proofErr w:type="spellStart"/>
            <w:r w:rsidRPr="6367E818">
              <w:rPr>
                <w:i/>
                <w:iCs/>
                <w:sz w:val="20"/>
                <w:szCs w:val="20"/>
                <w:lang w:eastAsia="en-US"/>
              </w:rPr>
              <w:t>euro</w:t>
            </w:r>
            <w:proofErr w:type="spellEnd"/>
            <w:r w:rsidRPr="6367E818">
              <w:rPr>
                <w:i/>
                <w:iCs/>
                <w:sz w:val="20"/>
                <w:szCs w:val="20"/>
                <w:lang w:eastAsia="en-US"/>
              </w:rPr>
              <w:t xml:space="preserve"> </w:t>
            </w:r>
            <w:r w:rsidRPr="6367E818">
              <w:rPr>
                <w:sz w:val="20"/>
                <w:szCs w:val="20"/>
                <w:lang w:eastAsia="en-US"/>
              </w:rPr>
              <w:t>katrs.</w:t>
            </w:r>
            <w:r w:rsidR="00DD45AD" w:rsidRPr="6367E818">
              <w:rPr>
                <w:sz w:val="20"/>
                <w:szCs w:val="20"/>
                <w:lang w:eastAsia="en-US"/>
              </w:rPr>
              <w:t xml:space="preserve"> </w:t>
            </w:r>
            <w:r w:rsidR="00DD45AD" w:rsidRPr="6367E818">
              <w:rPr>
                <w:rFonts w:eastAsia="Calibri" w:cs="Arial"/>
                <w:sz w:val="20"/>
                <w:szCs w:val="20"/>
                <w:lang w:eastAsia="en-US"/>
              </w:rPr>
              <w:t>KM administratīvie izdevumi plānoti 1% apmērā.</w:t>
            </w:r>
          </w:p>
        </w:tc>
      </w:tr>
      <w:tr w:rsidR="00184C88" w:rsidRPr="00184C88" w14:paraId="047CBD7E" w14:textId="77777777" w:rsidTr="6367E818">
        <w:trPr>
          <w:trHeight w:val="510"/>
        </w:trPr>
        <w:tc>
          <w:tcPr>
            <w:tcW w:w="801" w:type="dxa"/>
            <w:shd w:val="clear" w:color="auto" w:fill="auto"/>
            <w:noWrap/>
            <w:vAlign w:val="center"/>
          </w:tcPr>
          <w:p w14:paraId="212C95DB" w14:textId="72A77360" w:rsidR="001229E0" w:rsidRPr="00184C88" w:rsidRDefault="001229E0" w:rsidP="00435E1B">
            <w:pPr>
              <w:spacing w:line="240" w:lineRule="auto"/>
              <w:ind w:firstLine="0"/>
              <w:jc w:val="center"/>
              <w:rPr>
                <w:sz w:val="20"/>
                <w:szCs w:val="20"/>
                <w:lang w:eastAsia="en-US"/>
              </w:rPr>
            </w:pPr>
            <w:r w:rsidRPr="00184C88">
              <w:rPr>
                <w:sz w:val="20"/>
                <w:szCs w:val="20"/>
                <w:lang w:eastAsia="en-US"/>
              </w:rPr>
              <w:t>1.3.3.</w:t>
            </w:r>
          </w:p>
        </w:tc>
        <w:tc>
          <w:tcPr>
            <w:tcW w:w="2695" w:type="dxa"/>
            <w:shd w:val="clear" w:color="auto" w:fill="auto"/>
            <w:vAlign w:val="center"/>
          </w:tcPr>
          <w:p w14:paraId="467DC7AD" w14:textId="735017B9" w:rsidR="001229E0" w:rsidRPr="00184C88" w:rsidRDefault="00B37075" w:rsidP="00435E1B">
            <w:pPr>
              <w:spacing w:line="240" w:lineRule="auto"/>
              <w:ind w:firstLine="0"/>
              <w:jc w:val="center"/>
              <w:rPr>
                <w:sz w:val="20"/>
                <w:szCs w:val="20"/>
                <w:lang w:eastAsia="en-US"/>
              </w:rPr>
            </w:pPr>
            <w:r w:rsidRPr="00184C88">
              <w:rPr>
                <w:rFonts w:eastAsia="Calibri" w:cs="Arial"/>
                <w:sz w:val="20"/>
                <w:szCs w:val="20"/>
                <w:lang w:eastAsia="en-US"/>
              </w:rPr>
              <w:t>Pierādījumos balstītas informācijas par Latvijas vēstures notikumiem popularizēšana</w:t>
            </w:r>
          </w:p>
        </w:tc>
        <w:tc>
          <w:tcPr>
            <w:tcW w:w="1540" w:type="dxa"/>
            <w:shd w:val="clear" w:color="auto" w:fill="auto"/>
            <w:vAlign w:val="center"/>
          </w:tcPr>
          <w:p w14:paraId="62621EDF" w14:textId="786FB626" w:rsidR="001229E0" w:rsidRPr="00184C88" w:rsidRDefault="00B37075" w:rsidP="00435E1B">
            <w:pPr>
              <w:spacing w:line="240" w:lineRule="auto"/>
              <w:ind w:firstLine="0"/>
              <w:jc w:val="center"/>
              <w:rPr>
                <w:sz w:val="20"/>
                <w:szCs w:val="20"/>
                <w:lang w:eastAsia="en-US"/>
              </w:rPr>
            </w:pPr>
            <w:r w:rsidRPr="00184C88">
              <w:rPr>
                <w:sz w:val="20"/>
                <w:szCs w:val="20"/>
                <w:lang w:eastAsia="en-US"/>
              </w:rPr>
              <w:t>03.Ministru kabinets</w:t>
            </w:r>
          </w:p>
        </w:tc>
        <w:tc>
          <w:tcPr>
            <w:tcW w:w="2504" w:type="dxa"/>
            <w:shd w:val="clear" w:color="auto" w:fill="auto"/>
            <w:vAlign w:val="center"/>
          </w:tcPr>
          <w:p w14:paraId="694747D9" w14:textId="442106C9" w:rsidR="001229E0" w:rsidRPr="00184C88" w:rsidRDefault="00A002F3" w:rsidP="00A002F3">
            <w:pPr>
              <w:spacing w:line="240" w:lineRule="auto"/>
              <w:ind w:firstLine="0"/>
              <w:jc w:val="center"/>
              <w:rPr>
                <w:sz w:val="20"/>
                <w:szCs w:val="20"/>
                <w:lang w:eastAsia="en-US"/>
              </w:rPr>
            </w:pPr>
            <w:r w:rsidRPr="00184C88">
              <w:rPr>
                <w:sz w:val="20"/>
                <w:szCs w:val="20"/>
                <w:lang w:eastAsia="en-US"/>
              </w:rPr>
              <w:t>01.00.00 Ministru kabineta darbības nodrošināšana, valsts pārvaldes politika</w:t>
            </w:r>
          </w:p>
        </w:tc>
        <w:tc>
          <w:tcPr>
            <w:tcW w:w="1280" w:type="dxa"/>
            <w:shd w:val="clear" w:color="auto" w:fill="auto"/>
            <w:noWrap/>
            <w:vAlign w:val="center"/>
          </w:tcPr>
          <w:p w14:paraId="6E9C2CD1" w14:textId="472598CF" w:rsidR="001229E0" w:rsidRPr="00184C88" w:rsidRDefault="001229E0" w:rsidP="00435E1B">
            <w:pPr>
              <w:spacing w:line="240" w:lineRule="auto"/>
              <w:ind w:firstLine="0"/>
              <w:jc w:val="center"/>
              <w:rPr>
                <w:sz w:val="20"/>
                <w:szCs w:val="20"/>
                <w:lang w:eastAsia="en-US"/>
              </w:rPr>
            </w:pPr>
          </w:p>
        </w:tc>
        <w:tc>
          <w:tcPr>
            <w:tcW w:w="1280" w:type="dxa"/>
            <w:shd w:val="clear" w:color="auto" w:fill="auto"/>
            <w:vAlign w:val="center"/>
          </w:tcPr>
          <w:p w14:paraId="787037B9" w14:textId="5B71D8F2" w:rsidR="001229E0" w:rsidRPr="00184C88" w:rsidRDefault="00522C30" w:rsidP="00435E1B">
            <w:pPr>
              <w:spacing w:line="240" w:lineRule="auto"/>
              <w:ind w:firstLine="0"/>
              <w:jc w:val="center"/>
              <w:rPr>
                <w:sz w:val="20"/>
                <w:szCs w:val="20"/>
                <w:lang w:eastAsia="en-US"/>
              </w:rPr>
            </w:pPr>
            <w:r w:rsidRPr="00184C88">
              <w:rPr>
                <w:sz w:val="20"/>
                <w:szCs w:val="20"/>
              </w:rPr>
              <w:t>36 300</w:t>
            </w:r>
          </w:p>
        </w:tc>
        <w:tc>
          <w:tcPr>
            <w:tcW w:w="1141" w:type="dxa"/>
            <w:shd w:val="clear" w:color="auto" w:fill="auto"/>
            <w:vAlign w:val="center"/>
          </w:tcPr>
          <w:p w14:paraId="0416A055" w14:textId="107D0273" w:rsidR="001229E0" w:rsidRPr="00184C88" w:rsidRDefault="00522C30" w:rsidP="00435E1B">
            <w:pPr>
              <w:spacing w:line="240" w:lineRule="auto"/>
              <w:ind w:firstLine="0"/>
              <w:jc w:val="center"/>
              <w:rPr>
                <w:sz w:val="20"/>
                <w:szCs w:val="20"/>
                <w:lang w:eastAsia="en-US"/>
              </w:rPr>
            </w:pPr>
            <w:r w:rsidRPr="00184C88">
              <w:rPr>
                <w:sz w:val="20"/>
                <w:szCs w:val="20"/>
              </w:rPr>
              <w:t>36 300</w:t>
            </w:r>
          </w:p>
        </w:tc>
        <w:tc>
          <w:tcPr>
            <w:tcW w:w="3319" w:type="dxa"/>
            <w:shd w:val="clear" w:color="auto" w:fill="auto"/>
            <w:vAlign w:val="center"/>
          </w:tcPr>
          <w:p w14:paraId="7311948C" w14:textId="6B4D061E" w:rsidR="001229E0" w:rsidRPr="00AB5084" w:rsidRDefault="00404588" w:rsidP="004A654C">
            <w:pPr>
              <w:spacing w:line="240" w:lineRule="auto"/>
              <w:ind w:firstLine="0"/>
              <w:rPr>
                <w:sz w:val="20"/>
                <w:szCs w:val="20"/>
                <w:lang w:eastAsia="en-US"/>
              </w:rPr>
            </w:pPr>
            <w:r w:rsidRPr="00AB5084">
              <w:rPr>
                <w:sz w:val="20"/>
                <w:szCs w:val="20"/>
              </w:rPr>
              <w:t xml:space="preserve">Valsts svētku, atceres dienu u.c. nozīmīgu vēstures notikumu popularizēšanai kopīgas izpratnes veidošanai nepieciešamais finansējums ir 36 300 </w:t>
            </w:r>
            <w:proofErr w:type="spellStart"/>
            <w:r w:rsidRPr="00AB5084">
              <w:rPr>
                <w:i/>
                <w:iCs/>
                <w:sz w:val="20"/>
                <w:szCs w:val="20"/>
              </w:rPr>
              <w:t>euro</w:t>
            </w:r>
            <w:proofErr w:type="spellEnd"/>
            <w:r w:rsidRPr="00AB5084">
              <w:rPr>
                <w:sz w:val="20"/>
                <w:szCs w:val="20"/>
              </w:rPr>
              <w:t xml:space="preserve"> katru gadu (vismaz 10 vēstures notikumu popularizēšanai, vidēji 3</w:t>
            </w:r>
            <w:r w:rsidR="008D00E0" w:rsidRPr="00AB5084">
              <w:rPr>
                <w:sz w:val="20"/>
                <w:szCs w:val="20"/>
              </w:rPr>
              <w:t xml:space="preserve"> </w:t>
            </w:r>
            <w:r w:rsidRPr="00AB5084">
              <w:rPr>
                <w:sz w:val="20"/>
                <w:szCs w:val="20"/>
              </w:rPr>
              <w:t xml:space="preserve">630 </w:t>
            </w:r>
            <w:proofErr w:type="spellStart"/>
            <w:r w:rsidRPr="00AB5084">
              <w:rPr>
                <w:i/>
                <w:iCs/>
                <w:sz w:val="20"/>
                <w:szCs w:val="20"/>
              </w:rPr>
              <w:t>euro</w:t>
            </w:r>
            <w:proofErr w:type="spellEnd"/>
            <w:r w:rsidRPr="00AB5084">
              <w:rPr>
                <w:sz w:val="20"/>
                <w:szCs w:val="20"/>
              </w:rPr>
              <w:t xml:space="preserve"> katrs pasākums).</w:t>
            </w:r>
          </w:p>
        </w:tc>
      </w:tr>
      <w:tr w:rsidR="00435E1B" w:rsidRPr="009D1F1C" w14:paraId="51E0F441" w14:textId="77777777" w:rsidTr="6367E818">
        <w:trPr>
          <w:trHeight w:val="510"/>
        </w:trPr>
        <w:tc>
          <w:tcPr>
            <w:tcW w:w="801" w:type="dxa"/>
            <w:shd w:val="clear" w:color="auto" w:fill="auto"/>
            <w:noWrap/>
            <w:vAlign w:val="center"/>
            <w:hideMark/>
          </w:tcPr>
          <w:p w14:paraId="0651C68F" w14:textId="77777777" w:rsidR="00435E1B" w:rsidRPr="009D1F1C" w:rsidRDefault="00435E1B" w:rsidP="00435E1B">
            <w:pPr>
              <w:spacing w:line="240" w:lineRule="auto"/>
              <w:ind w:firstLine="0"/>
              <w:jc w:val="center"/>
              <w:rPr>
                <w:sz w:val="20"/>
                <w:szCs w:val="20"/>
                <w:lang w:eastAsia="en-US"/>
              </w:rPr>
            </w:pPr>
            <w:r w:rsidRPr="009D1F1C">
              <w:rPr>
                <w:sz w:val="20"/>
                <w:szCs w:val="20"/>
                <w:lang w:eastAsia="en-US"/>
              </w:rPr>
              <w:t>2.1.1.</w:t>
            </w:r>
          </w:p>
        </w:tc>
        <w:tc>
          <w:tcPr>
            <w:tcW w:w="2695" w:type="dxa"/>
            <w:shd w:val="clear" w:color="auto" w:fill="auto"/>
            <w:vAlign w:val="center"/>
            <w:hideMark/>
          </w:tcPr>
          <w:p w14:paraId="0A3AFDBF" w14:textId="77777777" w:rsidR="00435E1B" w:rsidRPr="009D1F1C" w:rsidRDefault="00435E1B" w:rsidP="00435E1B">
            <w:pPr>
              <w:spacing w:line="240" w:lineRule="auto"/>
              <w:ind w:firstLine="0"/>
              <w:jc w:val="center"/>
              <w:rPr>
                <w:sz w:val="20"/>
                <w:szCs w:val="20"/>
                <w:lang w:eastAsia="en-US"/>
              </w:rPr>
            </w:pPr>
            <w:r w:rsidRPr="009D1F1C">
              <w:rPr>
                <w:sz w:val="20"/>
                <w:szCs w:val="20"/>
                <w:lang w:eastAsia="en-US"/>
              </w:rPr>
              <w:t xml:space="preserve">Demokrātijas un līdzdalības zināšanu un prasmju apguves </w:t>
            </w:r>
            <w:proofErr w:type="spellStart"/>
            <w:r w:rsidRPr="009D1F1C">
              <w:rPr>
                <w:sz w:val="20"/>
                <w:szCs w:val="20"/>
                <w:lang w:eastAsia="en-US"/>
              </w:rPr>
              <w:t>domnīcas</w:t>
            </w:r>
            <w:proofErr w:type="spellEnd"/>
          </w:p>
        </w:tc>
        <w:tc>
          <w:tcPr>
            <w:tcW w:w="1540" w:type="dxa"/>
            <w:shd w:val="clear" w:color="auto" w:fill="auto"/>
            <w:vAlign w:val="center"/>
            <w:hideMark/>
          </w:tcPr>
          <w:p w14:paraId="142538CB" w14:textId="77777777" w:rsidR="00435E1B" w:rsidRPr="009D1F1C" w:rsidRDefault="00435E1B" w:rsidP="00435E1B">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73008442" w14:textId="16CDF229" w:rsidR="00435E1B" w:rsidRPr="009D1F1C" w:rsidRDefault="00435E1B" w:rsidP="00435E1B">
            <w:pPr>
              <w:spacing w:line="240" w:lineRule="auto"/>
              <w:ind w:firstLine="0"/>
              <w:jc w:val="center"/>
              <w:rPr>
                <w:sz w:val="20"/>
                <w:szCs w:val="20"/>
                <w:lang w:eastAsia="en-US"/>
              </w:rPr>
            </w:pPr>
            <w:r w:rsidRPr="009D1F1C">
              <w:rPr>
                <w:sz w:val="20"/>
                <w:szCs w:val="20"/>
                <w:lang w:eastAsia="en-US"/>
              </w:rPr>
              <w:t>26.01.00</w:t>
            </w:r>
            <w:r>
              <w:rPr>
                <w:sz w:val="20"/>
                <w:szCs w:val="20"/>
                <w:lang w:eastAsia="en-US"/>
              </w:rPr>
              <w:t xml:space="preserve"> </w:t>
            </w:r>
            <w:r w:rsidRPr="002F250E">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hideMark/>
          </w:tcPr>
          <w:p w14:paraId="75DEC0E0" w14:textId="4B5FA52A" w:rsidR="00435E1B" w:rsidRPr="00173C01" w:rsidRDefault="00435E1B" w:rsidP="00435E1B">
            <w:pPr>
              <w:spacing w:line="240" w:lineRule="auto"/>
              <w:ind w:firstLine="0"/>
              <w:jc w:val="center"/>
              <w:rPr>
                <w:sz w:val="22"/>
                <w:lang w:eastAsia="en-US"/>
              </w:rPr>
            </w:pPr>
          </w:p>
        </w:tc>
        <w:tc>
          <w:tcPr>
            <w:tcW w:w="1280" w:type="dxa"/>
            <w:shd w:val="clear" w:color="auto" w:fill="auto"/>
            <w:vAlign w:val="center"/>
          </w:tcPr>
          <w:p w14:paraId="7D9A369A" w14:textId="3998D04E" w:rsidR="00435E1B" w:rsidRPr="00173C01" w:rsidRDefault="00435E1B" w:rsidP="00435E1B">
            <w:pPr>
              <w:spacing w:line="240" w:lineRule="auto"/>
              <w:ind w:firstLine="0"/>
              <w:jc w:val="center"/>
              <w:rPr>
                <w:sz w:val="20"/>
                <w:szCs w:val="20"/>
                <w:lang w:eastAsia="en-US"/>
              </w:rPr>
            </w:pPr>
            <w:r w:rsidRPr="00173C01">
              <w:rPr>
                <w:sz w:val="20"/>
                <w:szCs w:val="20"/>
                <w:lang w:eastAsia="en-US"/>
              </w:rPr>
              <w:t xml:space="preserve">30 </w:t>
            </w:r>
            <w:r w:rsidR="00DD45AD" w:rsidRPr="00173C01">
              <w:rPr>
                <w:sz w:val="20"/>
                <w:szCs w:val="20"/>
                <w:lang w:eastAsia="en-US"/>
              </w:rPr>
              <w:t>3</w:t>
            </w:r>
            <w:r w:rsidRPr="00173C01">
              <w:rPr>
                <w:sz w:val="20"/>
                <w:szCs w:val="20"/>
                <w:lang w:eastAsia="en-US"/>
              </w:rPr>
              <w:t>00</w:t>
            </w:r>
          </w:p>
        </w:tc>
        <w:tc>
          <w:tcPr>
            <w:tcW w:w="1141" w:type="dxa"/>
            <w:shd w:val="clear" w:color="auto" w:fill="auto"/>
            <w:vAlign w:val="center"/>
            <w:hideMark/>
          </w:tcPr>
          <w:p w14:paraId="202D9B12" w14:textId="513EAAF1" w:rsidR="00435E1B" w:rsidRPr="00173C01" w:rsidRDefault="00435E1B" w:rsidP="00435E1B">
            <w:pPr>
              <w:spacing w:line="240" w:lineRule="auto"/>
              <w:ind w:firstLine="0"/>
              <w:jc w:val="center"/>
              <w:rPr>
                <w:sz w:val="20"/>
                <w:szCs w:val="20"/>
                <w:lang w:eastAsia="en-US"/>
              </w:rPr>
            </w:pPr>
            <w:r w:rsidRPr="00173C01">
              <w:rPr>
                <w:sz w:val="20"/>
                <w:szCs w:val="20"/>
                <w:lang w:eastAsia="en-US"/>
              </w:rPr>
              <w:t xml:space="preserve">30 </w:t>
            </w:r>
            <w:r w:rsidR="00DD45AD" w:rsidRPr="00173C01">
              <w:rPr>
                <w:sz w:val="20"/>
                <w:szCs w:val="20"/>
                <w:lang w:eastAsia="en-US"/>
              </w:rPr>
              <w:t>3</w:t>
            </w:r>
            <w:r w:rsidRPr="00173C01">
              <w:rPr>
                <w:sz w:val="20"/>
                <w:szCs w:val="20"/>
                <w:lang w:eastAsia="en-US"/>
              </w:rPr>
              <w:t>00</w:t>
            </w:r>
          </w:p>
        </w:tc>
        <w:tc>
          <w:tcPr>
            <w:tcW w:w="3319" w:type="dxa"/>
            <w:shd w:val="clear" w:color="auto" w:fill="auto"/>
            <w:vAlign w:val="center"/>
            <w:hideMark/>
          </w:tcPr>
          <w:p w14:paraId="10A2D563" w14:textId="304F7907" w:rsidR="00435E1B" w:rsidRPr="009D1F1C" w:rsidRDefault="5B5CA354" w:rsidP="00435E1B">
            <w:pPr>
              <w:spacing w:line="240" w:lineRule="auto"/>
              <w:ind w:firstLine="0"/>
              <w:rPr>
                <w:sz w:val="20"/>
                <w:szCs w:val="20"/>
                <w:lang w:eastAsia="en-US"/>
              </w:rPr>
            </w:pPr>
            <w:r w:rsidRPr="6367E818">
              <w:rPr>
                <w:sz w:val="20"/>
                <w:szCs w:val="20"/>
                <w:lang w:eastAsia="en-US"/>
              </w:rPr>
              <w:t>202</w:t>
            </w:r>
            <w:r w:rsidR="00AB5084">
              <w:rPr>
                <w:sz w:val="20"/>
                <w:szCs w:val="20"/>
                <w:lang w:eastAsia="en-US"/>
              </w:rPr>
              <w:t>6</w:t>
            </w:r>
            <w:r w:rsidRPr="6367E818">
              <w:rPr>
                <w:sz w:val="20"/>
                <w:szCs w:val="20"/>
                <w:lang w:eastAsia="en-US"/>
              </w:rPr>
              <w:t>.gadā un turpmāk ik gadu</w:t>
            </w:r>
            <w:r w:rsidR="00DD45AD" w:rsidRPr="6367E818">
              <w:rPr>
                <w:sz w:val="20"/>
                <w:szCs w:val="20"/>
                <w:lang w:eastAsia="en-US"/>
              </w:rPr>
              <w:t> </w:t>
            </w:r>
            <w:r w:rsidRPr="6367E818">
              <w:rPr>
                <w:sz w:val="20"/>
                <w:szCs w:val="20"/>
                <w:lang w:eastAsia="en-US"/>
              </w:rPr>
              <w:t>- 30 </w:t>
            </w:r>
            <w:r w:rsidR="1C9499EB" w:rsidRPr="6367E818">
              <w:rPr>
                <w:sz w:val="20"/>
                <w:szCs w:val="20"/>
                <w:lang w:eastAsia="en-US"/>
              </w:rPr>
              <w:t>3</w:t>
            </w:r>
            <w:r w:rsidRPr="6367E818">
              <w:rPr>
                <w:sz w:val="20"/>
                <w:szCs w:val="20"/>
                <w:lang w:eastAsia="en-US"/>
              </w:rPr>
              <w:t xml:space="preserve">00 </w:t>
            </w:r>
            <w:proofErr w:type="spellStart"/>
            <w:r w:rsidRPr="6367E818">
              <w:rPr>
                <w:i/>
                <w:iCs/>
                <w:sz w:val="20"/>
                <w:szCs w:val="20"/>
                <w:lang w:eastAsia="en-US"/>
              </w:rPr>
              <w:t>euro</w:t>
            </w:r>
            <w:proofErr w:type="spellEnd"/>
            <w:r w:rsidRPr="6367E818">
              <w:rPr>
                <w:sz w:val="20"/>
                <w:szCs w:val="20"/>
                <w:lang w:eastAsia="en-US"/>
              </w:rPr>
              <w:t>/gadā, vismaz 1</w:t>
            </w:r>
            <w:r w:rsidR="00DA7474">
              <w:rPr>
                <w:sz w:val="20"/>
                <w:szCs w:val="20"/>
                <w:lang w:eastAsia="en-US"/>
              </w:rPr>
              <w:t> </w:t>
            </w:r>
            <w:proofErr w:type="spellStart"/>
            <w:r w:rsidRPr="6367E818">
              <w:rPr>
                <w:sz w:val="20"/>
                <w:szCs w:val="20"/>
                <w:lang w:eastAsia="en-US"/>
              </w:rPr>
              <w:t>domnīca</w:t>
            </w:r>
            <w:proofErr w:type="spellEnd"/>
            <w:r w:rsidRPr="6367E818">
              <w:rPr>
                <w:sz w:val="20"/>
                <w:szCs w:val="20"/>
                <w:lang w:eastAsia="en-US"/>
              </w:rPr>
              <w:t xml:space="preserve"> katrā reģionā (5 reģioni x 6</w:t>
            </w:r>
            <w:r w:rsidR="00DA7474">
              <w:rPr>
                <w:sz w:val="20"/>
                <w:szCs w:val="20"/>
                <w:lang w:eastAsia="en-US"/>
              </w:rPr>
              <w:t> </w:t>
            </w:r>
            <w:r w:rsidRPr="6367E818">
              <w:rPr>
                <w:sz w:val="20"/>
                <w:szCs w:val="20"/>
                <w:lang w:eastAsia="en-US"/>
              </w:rPr>
              <w:t>000</w:t>
            </w:r>
            <w:r w:rsidR="00DA7474">
              <w:rPr>
                <w:sz w:val="20"/>
                <w:szCs w:val="20"/>
                <w:lang w:eastAsia="en-US"/>
              </w:rPr>
              <w:t> </w:t>
            </w:r>
            <w:proofErr w:type="spellStart"/>
            <w:r w:rsidRPr="6367E818">
              <w:rPr>
                <w:i/>
                <w:iCs/>
                <w:sz w:val="20"/>
                <w:szCs w:val="20"/>
                <w:lang w:eastAsia="en-US"/>
              </w:rPr>
              <w:t>euro</w:t>
            </w:r>
            <w:proofErr w:type="spellEnd"/>
            <w:r w:rsidRPr="6367E818">
              <w:rPr>
                <w:sz w:val="20"/>
                <w:szCs w:val="20"/>
                <w:lang w:eastAsia="en-US"/>
              </w:rPr>
              <w:t>)</w:t>
            </w:r>
            <w:r w:rsidR="26EF6948" w:rsidRPr="6367E818">
              <w:rPr>
                <w:sz w:val="20"/>
                <w:szCs w:val="20"/>
                <w:lang w:eastAsia="en-US"/>
              </w:rPr>
              <w:t>.</w:t>
            </w:r>
            <w:r w:rsidR="00DD45AD" w:rsidRPr="6367E818">
              <w:rPr>
                <w:sz w:val="20"/>
                <w:szCs w:val="20"/>
                <w:lang w:eastAsia="en-US"/>
              </w:rPr>
              <w:t xml:space="preserve"> </w:t>
            </w:r>
            <w:r w:rsidR="00DD45AD" w:rsidRPr="6367E818">
              <w:rPr>
                <w:rFonts w:eastAsia="Calibri" w:cs="Arial"/>
                <w:sz w:val="20"/>
                <w:szCs w:val="20"/>
                <w:lang w:eastAsia="en-US"/>
              </w:rPr>
              <w:t>KM administratīvie izdevumi plānoti 1% apmērā.</w:t>
            </w:r>
          </w:p>
        </w:tc>
      </w:tr>
      <w:tr w:rsidR="00435E1B" w:rsidRPr="009D1F1C" w14:paraId="0FCB423A" w14:textId="77777777" w:rsidTr="6367E818">
        <w:trPr>
          <w:trHeight w:val="1020"/>
        </w:trPr>
        <w:tc>
          <w:tcPr>
            <w:tcW w:w="801" w:type="dxa"/>
            <w:shd w:val="clear" w:color="auto" w:fill="auto"/>
            <w:vAlign w:val="center"/>
            <w:hideMark/>
          </w:tcPr>
          <w:p w14:paraId="3E0751C8" w14:textId="77777777" w:rsidR="00435E1B" w:rsidRPr="009D1F1C" w:rsidRDefault="00435E1B" w:rsidP="00435E1B">
            <w:pPr>
              <w:spacing w:line="240" w:lineRule="auto"/>
              <w:ind w:firstLine="0"/>
              <w:jc w:val="center"/>
              <w:rPr>
                <w:sz w:val="20"/>
                <w:szCs w:val="20"/>
                <w:lang w:eastAsia="en-US"/>
              </w:rPr>
            </w:pPr>
            <w:r w:rsidRPr="009D1F1C">
              <w:rPr>
                <w:sz w:val="20"/>
                <w:szCs w:val="20"/>
                <w:lang w:eastAsia="en-US"/>
              </w:rPr>
              <w:lastRenderedPageBreak/>
              <w:t>2.1.2.</w:t>
            </w:r>
          </w:p>
        </w:tc>
        <w:tc>
          <w:tcPr>
            <w:tcW w:w="2695" w:type="dxa"/>
            <w:shd w:val="clear" w:color="auto" w:fill="auto"/>
            <w:vAlign w:val="center"/>
            <w:hideMark/>
          </w:tcPr>
          <w:p w14:paraId="39D93C46" w14:textId="77777777" w:rsidR="00435E1B" w:rsidRPr="009D1F1C" w:rsidRDefault="00435E1B" w:rsidP="00435E1B">
            <w:pPr>
              <w:spacing w:line="240" w:lineRule="auto"/>
              <w:ind w:firstLine="0"/>
              <w:jc w:val="center"/>
              <w:rPr>
                <w:sz w:val="20"/>
                <w:szCs w:val="20"/>
                <w:lang w:eastAsia="en-US"/>
              </w:rPr>
            </w:pPr>
            <w:r w:rsidRPr="009D1F1C">
              <w:rPr>
                <w:sz w:val="20"/>
                <w:szCs w:val="20"/>
                <w:lang w:eastAsia="en-US"/>
              </w:rPr>
              <w:t xml:space="preserve">Atbalsts </w:t>
            </w:r>
            <w:proofErr w:type="spellStart"/>
            <w:r w:rsidRPr="009D1F1C">
              <w:rPr>
                <w:sz w:val="20"/>
                <w:szCs w:val="20"/>
                <w:lang w:eastAsia="en-US"/>
              </w:rPr>
              <w:t>starpskolu</w:t>
            </w:r>
            <w:proofErr w:type="spellEnd"/>
            <w:r w:rsidRPr="009D1F1C">
              <w:rPr>
                <w:sz w:val="20"/>
                <w:szCs w:val="20"/>
                <w:lang w:eastAsia="en-US"/>
              </w:rPr>
              <w:t xml:space="preserve"> pilsoniskajām iniciatīvām</w:t>
            </w:r>
          </w:p>
        </w:tc>
        <w:tc>
          <w:tcPr>
            <w:tcW w:w="1540" w:type="dxa"/>
            <w:shd w:val="clear" w:color="auto" w:fill="auto"/>
            <w:vAlign w:val="center"/>
            <w:hideMark/>
          </w:tcPr>
          <w:p w14:paraId="5DEA225E" w14:textId="77777777" w:rsidR="00435E1B" w:rsidRPr="009D1F1C" w:rsidRDefault="00435E1B" w:rsidP="00435E1B">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7A356149" w14:textId="1BC5BD59" w:rsidR="00435E1B" w:rsidRPr="009D1F1C" w:rsidRDefault="00435E1B" w:rsidP="00435E1B">
            <w:pPr>
              <w:spacing w:line="240" w:lineRule="auto"/>
              <w:ind w:firstLine="0"/>
              <w:jc w:val="center"/>
              <w:rPr>
                <w:sz w:val="20"/>
                <w:szCs w:val="20"/>
                <w:lang w:eastAsia="en-US"/>
              </w:rPr>
            </w:pPr>
            <w:r w:rsidRPr="009D1F1C">
              <w:rPr>
                <w:sz w:val="20"/>
                <w:szCs w:val="20"/>
                <w:lang w:eastAsia="en-US"/>
              </w:rPr>
              <w:t xml:space="preserve">26.01.00 </w:t>
            </w:r>
            <w:r w:rsidRPr="002F250E">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hideMark/>
          </w:tcPr>
          <w:p w14:paraId="6CE2385C" w14:textId="73E2D922" w:rsidR="00435E1B" w:rsidRPr="00173C01" w:rsidRDefault="00435E1B" w:rsidP="00435E1B">
            <w:pPr>
              <w:spacing w:line="240" w:lineRule="auto"/>
              <w:ind w:firstLine="0"/>
              <w:jc w:val="center"/>
              <w:rPr>
                <w:sz w:val="22"/>
                <w:lang w:eastAsia="en-US"/>
              </w:rPr>
            </w:pPr>
          </w:p>
        </w:tc>
        <w:tc>
          <w:tcPr>
            <w:tcW w:w="1280" w:type="dxa"/>
            <w:shd w:val="clear" w:color="auto" w:fill="auto"/>
            <w:vAlign w:val="center"/>
          </w:tcPr>
          <w:p w14:paraId="3D991197" w14:textId="6DF8B9EA" w:rsidR="00435E1B" w:rsidRPr="00173C01" w:rsidRDefault="00A37B01" w:rsidP="00435E1B">
            <w:pPr>
              <w:spacing w:line="240" w:lineRule="auto"/>
              <w:ind w:firstLine="0"/>
              <w:jc w:val="center"/>
              <w:rPr>
                <w:sz w:val="20"/>
                <w:szCs w:val="20"/>
                <w:lang w:eastAsia="en-US"/>
              </w:rPr>
            </w:pPr>
            <w:r w:rsidRPr="00173C01">
              <w:rPr>
                <w:sz w:val="20"/>
                <w:szCs w:val="20"/>
                <w:lang w:eastAsia="en-US"/>
              </w:rPr>
              <w:t>158 085</w:t>
            </w:r>
          </w:p>
        </w:tc>
        <w:tc>
          <w:tcPr>
            <w:tcW w:w="1141" w:type="dxa"/>
            <w:shd w:val="clear" w:color="auto" w:fill="auto"/>
            <w:vAlign w:val="center"/>
            <w:hideMark/>
          </w:tcPr>
          <w:p w14:paraId="3444A48C" w14:textId="1C5169FD" w:rsidR="00435E1B" w:rsidRPr="00173C01" w:rsidRDefault="00A37B01" w:rsidP="00435E1B">
            <w:pPr>
              <w:spacing w:line="240" w:lineRule="auto"/>
              <w:ind w:firstLine="0"/>
              <w:jc w:val="center"/>
              <w:rPr>
                <w:sz w:val="20"/>
                <w:szCs w:val="20"/>
                <w:lang w:eastAsia="en-US"/>
              </w:rPr>
            </w:pPr>
            <w:r w:rsidRPr="00173C01">
              <w:rPr>
                <w:sz w:val="20"/>
                <w:szCs w:val="20"/>
                <w:lang w:eastAsia="en-US"/>
              </w:rPr>
              <w:t>158 085</w:t>
            </w:r>
          </w:p>
        </w:tc>
        <w:tc>
          <w:tcPr>
            <w:tcW w:w="3319" w:type="dxa"/>
            <w:shd w:val="clear" w:color="auto" w:fill="auto"/>
            <w:vAlign w:val="center"/>
            <w:hideMark/>
          </w:tcPr>
          <w:p w14:paraId="48696EC4" w14:textId="7AC7BE19" w:rsidR="00435E1B" w:rsidRPr="009D1F1C" w:rsidRDefault="5B5CA354" w:rsidP="00435E1B">
            <w:pPr>
              <w:spacing w:line="240" w:lineRule="auto"/>
              <w:ind w:firstLine="0"/>
              <w:rPr>
                <w:sz w:val="20"/>
                <w:szCs w:val="20"/>
                <w:lang w:eastAsia="en-US"/>
              </w:rPr>
            </w:pPr>
            <w:r w:rsidRPr="6367E818">
              <w:rPr>
                <w:sz w:val="20"/>
                <w:szCs w:val="20"/>
                <w:lang w:eastAsia="en-US"/>
              </w:rPr>
              <w:t>202</w:t>
            </w:r>
            <w:r w:rsidR="00AB5084">
              <w:rPr>
                <w:sz w:val="20"/>
                <w:szCs w:val="20"/>
                <w:lang w:eastAsia="en-US"/>
              </w:rPr>
              <w:t>6</w:t>
            </w:r>
            <w:r w:rsidRPr="6367E818">
              <w:rPr>
                <w:sz w:val="20"/>
                <w:szCs w:val="20"/>
                <w:lang w:eastAsia="en-US"/>
              </w:rPr>
              <w:t>.gadā un turpmāk ik gadu - 15</w:t>
            </w:r>
            <w:r w:rsidR="6FDC3E33" w:rsidRPr="6367E818">
              <w:rPr>
                <w:sz w:val="20"/>
                <w:szCs w:val="20"/>
                <w:lang w:eastAsia="en-US"/>
              </w:rPr>
              <w:t>8</w:t>
            </w:r>
            <w:r w:rsidR="00DA7474">
              <w:rPr>
                <w:sz w:val="20"/>
                <w:szCs w:val="20"/>
                <w:lang w:eastAsia="en-US"/>
              </w:rPr>
              <w:t> </w:t>
            </w:r>
            <w:r w:rsidR="6FDC3E33" w:rsidRPr="6367E818">
              <w:rPr>
                <w:sz w:val="20"/>
                <w:szCs w:val="20"/>
                <w:lang w:eastAsia="en-US"/>
              </w:rPr>
              <w:t>085</w:t>
            </w:r>
            <w:r w:rsidR="00DA7474">
              <w:rPr>
                <w:sz w:val="20"/>
                <w:szCs w:val="20"/>
                <w:lang w:eastAsia="en-US"/>
              </w:rPr>
              <w:t> </w:t>
            </w:r>
            <w:proofErr w:type="spellStart"/>
            <w:r w:rsidRPr="6367E818">
              <w:rPr>
                <w:i/>
                <w:iCs/>
                <w:sz w:val="20"/>
                <w:szCs w:val="20"/>
                <w:lang w:eastAsia="en-US"/>
              </w:rPr>
              <w:t>euro</w:t>
            </w:r>
            <w:proofErr w:type="spellEnd"/>
            <w:r w:rsidRPr="6367E818">
              <w:rPr>
                <w:sz w:val="20"/>
                <w:szCs w:val="20"/>
                <w:lang w:eastAsia="en-US"/>
              </w:rPr>
              <w:t>/gadā, konkursa kārtībā atbalstīt vismaz 10 dažādu Latvijas NVO organizētus notikumus dažādās Latvijas vietās (līdz 11 180 </w:t>
            </w:r>
            <w:proofErr w:type="spellStart"/>
            <w:r w:rsidRPr="6367E818">
              <w:rPr>
                <w:i/>
                <w:iCs/>
                <w:sz w:val="20"/>
                <w:szCs w:val="20"/>
                <w:lang w:eastAsia="en-US"/>
              </w:rPr>
              <w:t>euro</w:t>
            </w:r>
            <w:proofErr w:type="spellEnd"/>
            <w:r w:rsidRPr="6367E818">
              <w:rPr>
                <w:sz w:val="20"/>
                <w:szCs w:val="20"/>
                <w:lang w:eastAsia="en-US"/>
              </w:rPr>
              <w:t> vienam projektam x 14 projekti)</w:t>
            </w:r>
            <w:r w:rsidR="2426042F" w:rsidRPr="6367E818">
              <w:rPr>
                <w:sz w:val="20"/>
                <w:szCs w:val="20"/>
                <w:lang w:eastAsia="en-US"/>
              </w:rPr>
              <w:t>.</w:t>
            </w:r>
            <w:r w:rsidR="00DD45AD" w:rsidRPr="6367E818">
              <w:rPr>
                <w:sz w:val="20"/>
                <w:szCs w:val="20"/>
                <w:lang w:eastAsia="en-US"/>
              </w:rPr>
              <w:t xml:space="preserve"> </w:t>
            </w:r>
            <w:r w:rsidR="00DD45AD" w:rsidRPr="6367E818">
              <w:rPr>
                <w:rFonts w:eastAsia="Calibri" w:cs="Arial"/>
                <w:sz w:val="20"/>
                <w:szCs w:val="20"/>
                <w:lang w:eastAsia="en-US"/>
              </w:rPr>
              <w:t>KM administratīvie izdevumi plānoti 1% apmērā.</w:t>
            </w:r>
          </w:p>
        </w:tc>
      </w:tr>
      <w:tr w:rsidR="00184C88" w:rsidRPr="00184C88" w14:paraId="190122CB" w14:textId="77777777" w:rsidTr="6367E818">
        <w:trPr>
          <w:trHeight w:val="1020"/>
        </w:trPr>
        <w:tc>
          <w:tcPr>
            <w:tcW w:w="801" w:type="dxa"/>
            <w:shd w:val="clear" w:color="auto" w:fill="auto"/>
            <w:vAlign w:val="center"/>
          </w:tcPr>
          <w:p w14:paraId="7210EA53" w14:textId="614BF3DC" w:rsidR="00FA4F84" w:rsidRPr="00184C88" w:rsidRDefault="00FA4F84" w:rsidP="00435E1B">
            <w:pPr>
              <w:spacing w:line="240" w:lineRule="auto"/>
              <w:ind w:firstLine="0"/>
              <w:jc w:val="center"/>
              <w:rPr>
                <w:sz w:val="20"/>
                <w:szCs w:val="20"/>
                <w:lang w:eastAsia="en-US"/>
              </w:rPr>
            </w:pPr>
            <w:bookmarkStart w:id="91" w:name="_Hlk184126070"/>
            <w:r w:rsidRPr="00501641">
              <w:rPr>
                <w:sz w:val="20"/>
                <w:szCs w:val="20"/>
                <w:lang w:eastAsia="en-US"/>
              </w:rPr>
              <w:t>2.1.4.</w:t>
            </w:r>
          </w:p>
        </w:tc>
        <w:tc>
          <w:tcPr>
            <w:tcW w:w="2695" w:type="dxa"/>
            <w:shd w:val="clear" w:color="auto" w:fill="auto"/>
            <w:vAlign w:val="center"/>
          </w:tcPr>
          <w:p w14:paraId="0DFA6206" w14:textId="4F95780E" w:rsidR="00FA4F84" w:rsidRPr="00184C88" w:rsidRDefault="007F6B3D" w:rsidP="00435E1B">
            <w:pPr>
              <w:spacing w:line="240" w:lineRule="auto"/>
              <w:ind w:firstLine="0"/>
              <w:jc w:val="center"/>
              <w:rPr>
                <w:sz w:val="20"/>
                <w:szCs w:val="20"/>
                <w:lang w:eastAsia="en-US"/>
              </w:rPr>
            </w:pPr>
            <w:r w:rsidRPr="00184C88">
              <w:rPr>
                <w:rFonts w:eastAsia="Calibri"/>
                <w:sz w:val="20"/>
                <w:szCs w:val="20"/>
                <w:lang w:eastAsia="en-US"/>
              </w:rPr>
              <w:t xml:space="preserve">Sabiedrības </w:t>
            </w:r>
            <w:proofErr w:type="spellStart"/>
            <w:r w:rsidRPr="00184C88">
              <w:rPr>
                <w:rFonts w:eastAsia="Calibri"/>
                <w:sz w:val="20"/>
                <w:szCs w:val="20"/>
                <w:lang w:eastAsia="en-US"/>
              </w:rPr>
              <w:t>medijpratības</w:t>
            </w:r>
            <w:proofErr w:type="spellEnd"/>
            <w:r w:rsidRPr="00184C88">
              <w:rPr>
                <w:rFonts w:eastAsia="Calibri"/>
                <w:sz w:val="20"/>
                <w:szCs w:val="20"/>
                <w:lang w:eastAsia="en-US"/>
              </w:rPr>
              <w:t xml:space="preserve"> veicināšanas aktivitātes</w:t>
            </w:r>
          </w:p>
        </w:tc>
        <w:tc>
          <w:tcPr>
            <w:tcW w:w="1540" w:type="dxa"/>
            <w:shd w:val="clear" w:color="auto" w:fill="auto"/>
            <w:vAlign w:val="center"/>
          </w:tcPr>
          <w:p w14:paraId="598F3AFF" w14:textId="0EBD258C" w:rsidR="00FA4F84" w:rsidRPr="00184C88" w:rsidRDefault="00FA4F84" w:rsidP="00435E1B">
            <w:pPr>
              <w:spacing w:line="240" w:lineRule="auto"/>
              <w:ind w:firstLine="0"/>
              <w:jc w:val="center"/>
              <w:rPr>
                <w:sz w:val="20"/>
                <w:szCs w:val="20"/>
                <w:lang w:eastAsia="en-US"/>
              </w:rPr>
            </w:pPr>
            <w:r w:rsidRPr="00184C88">
              <w:rPr>
                <w:sz w:val="20"/>
                <w:szCs w:val="20"/>
                <w:lang w:eastAsia="en-US"/>
              </w:rPr>
              <w:t>03.Ministru kabinets</w:t>
            </w:r>
          </w:p>
        </w:tc>
        <w:tc>
          <w:tcPr>
            <w:tcW w:w="2504" w:type="dxa"/>
            <w:shd w:val="clear" w:color="auto" w:fill="auto"/>
            <w:vAlign w:val="center"/>
          </w:tcPr>
          <w:p w14:paraId="66D73907" w14:textId="0B68DAE1" w:rsidR="00FA4F84" w:rsidRPr="00184C88" w:rsidRDefault="00FA4F84" w:rsidP="00435E1B">
            <w:pPr>
              <w:spacing w:line="240" w:lineRule="auto"/>
              <w:ind w:firstLine="0"/>
              <w:jc w:val="center"/>
              <w:rPr>
                <w:sz w:val="20"/>
                <w:szCs w:val="20"/>
                <w:lang w:eastAsia="en-US"/>
              </w:rPr>
            </w:pPr>
            <w:r w:rsidRPr="00184C88">
              <w:rPr>
                <w:sz w:val="20"/>
                <w:szCs w:val="20"/>
                <w:lang w:eastAsia="en-US"/>
              </w:rPr>
              <w:t>01.00.00 Ministru kabineta darbības nodrošināšana, valsts pārvaldes politika</w:t>
            </w:r>
          </w:p>
        </w:tc>
        <w:tc>
          <w:tcPr>
            <w:tcW w:w="1280" w:type="dxa"/>
            <w:shd w:val="clear" w:color="auto" w:fill="auto"/>
            <w:noWrap/>
            <w:vAlign w:val="center"/>
          </w:tcPr>
          <w:p w14:paraId="69B3AD10" w14:textId="5BD4AE6E" w:rsidR="00FA4F84" w:rsidRPr="00184C88" w:rsidRDefault="00FA4F84" w:rsidP="00435E1B">
            <w:pPr>
              <w:spacing w:line="240" w:lineRule="auto"/>
              <w:ind w:firstLine="0"/>
              <w:jc w:val="center"/>
              <w:rPr>
                <w:sz w:val="20"/>
                <w:szCs w:val="20"/>
                <w:lang w:eastAsia="en-US"/>
              </w:rPr>
            </w:pPr>
          </w:p>
        </w:tc>
        <w:tc>
          <w:tcPr>
            <w:tcW w:w="1280" w:type="dxa"/>
            <w:shd w:val="clear" w:color="auto" w:fill="auto"/>
            <w:vAlign w:val="center"/>
          </w:tcPr>
          <w:p w14:paraId="2D0331C1" w14:textId="0428E4C6" w:rsidR="00FA4F84" w:rsidRPr="00184C88" w:rsidRDefault="00A137FA" w:rsidP="00435E1B">
            <w:pPr>
              <w:spacing w:line="240" w:lineRule="auto"/>
              <w:ind w:firstLine="0"/>
              <w:jc w:val="center"/>
              <w:rPr>
                <w:sz w:val="20"/>
                <w:szCs w:val="20"/>
                <w:lang w:eastAsia="en-US"/>
              </w:rPr>
            </w:pPr>
            <w:r w:rsidRPr="00184C88">
              <w:rPr>
                <w:sz w:val="20"/>
                <w:szCs w:val="20"/>
                <w:lang w:eastAsia="en-US"/>
              </w:rPr>
              <w:t>117 612</w:t>
            </w:r>
          </w:p>
        </w:tc>
        <w:tc>
          <w:tcPr>
            <w:tcW w:w="1141" w:type="dxa"/>
            <w:shd w:val="clear" w:color="auto" w:fill="auto"/>
            <w:vAlign w:val="center"/>
          </w:tcPr>
          <w:p w14:paraId="6E988503" w14:textId="3CEBEECB" w:rsidR="00FA4F84" w:rsidRPr="00184C88" w:rsidRDefault="00A137FA" w:rsidP="00435E1B">
            <w:pPr>
              <w:spacing w:line="240" w:lineRule="auto"/>
              <w:ind w:firstLine="0"/>
              <w:jc w:val="center"/>
              <w:rPr>
                <w:sz w:val="20"/>
                <w:szCs w:val="20"/>
                <w:lang w:eastAsia="en-US"/>
              </w:rPr>
            </w:pPr>
            <w:r w:rsidRPr="00184C88">
              <w:rPr>
                <w:sz w:val="20"/>
                <w:szCs w:val="20"/>
                <w:lang w:eastAsia="en-US"/>
              </w:rPr>
              <w:t>117 612</w:t>
            </w:r>
          </w:p>
        </w:tc>
        <w:tc>
          <w:tcPr>
            <w:tcW w:w="3319" w:type="dxa"/>
            <w:shd w:val="clear" w:color="auto" w:fill="auto"/>
            <w:vAlign w:val="center"/>
          </w:tcPr>
          <w:p w14:paraId="6C33C45D" w14:textId="754FB980" w:rsidR="00FA4F84" w:rsidRPr="00FF611B" w:rsidRDefault="005D52FF" w:rsidP="00435E1B">
            <w:pPr>
              <w:spacing w:line="240" w:lineRule="auto"/>
              <w:ind w:firstLine="0"/>
              <w:rPr>
                <w:sz w:val="20"/>
                <w:szCs w:val="20"/>
                <w:lang w:eastAsia="en-US"/>
              </w:rPr>
            </w:pPr>
            <w:r w:rsidRPr="00FF611B">
              <w:rPr>
                <w:sz w:val="20"/>
                <w:szCs w:val="20"/>
              </w:rPr>
              <w:t xml:space="preserve">No 2026.-2027.gadam ik gadu – 117 612 </w:t>
            </w:r>
            <w:proofErr w:type="spellStart"/>
            <w:r w:rsidRPr="00FF611B">
              <w:rPr>
                <w:i/>
                <w:iCs/>
                <w:sz w:val="20"/>
                <w:szCs w:val="20"/>
              </w:rPr>
              <w:t>euro</w:t>
            </w:r>
            <w:proofErr w:type="spellEnd"/>
            <w:r w:rsidRPr="00FF611B">
              <w:rPr>
                <w:sz w:val="20"/>
                <w:szCs w:val="20"/>
              </w:rPr>
              <w:t xml:space="preserve"> gadā, lai  īstenotu </w:t>
            </w:r>
            <w:proofErr w:type="spellStart"/>
            <w:r w:rsidRPr="00FF611B">
              <w:rPr>
                <w:sz w:val="20"/>
                <w:szCs w:val="20"/>
              </w:rPr>
              <w:t>medijpratības</w:t>
            </w:r>
            <w:proofErr w:type="spellEnd"/>
            <w:r w:rsidRPr="00FF611B">
              <w:rPr>
                <w:sz w:val="20"/>
                <w:szCs w:val="20"/>
              </w:rPr>
              <w:t xml:space="preserve"> pasākumus vismaz 81 Latvijas vispārējās izglītības iestādēs katru  gadu. Izmaksas vidēji  1 452 </w:t>
            </w:r>
            <w:proofErr w:type="spellStart"/>
            <w:r w:rsidRPr="00FF611B">
              <w:rPr>
                <w:i/>
                <w:iCs/>
                <w:sz w:val="20"/>
                <w:szCs w:val="20"/>
              </w:rPr>
              <w:t>euro</w:t>
            </w:r>
            <w:proofErr w:type="spellEnd"/>
            <w:r w:rsidRPr="00FF611B">
              <w:rPr>
                <w:sz w:val="20"/>
                <w:szCs w:val="20"/>
              </w:rPr>
              <w:t xml:space="preserve"> uz 1 skolu  (satura izstrāde </w:t>
            </w:r>
            <w:proofErr w:type="spellStart"/>
            <w:r w:rsidRPr="00FF611B">
              <w:rPr>
                <w:sz w:val="20"/>
                <w:szCs w:val="20"/>
              </w:rPr>
              <w:t>medijpratības</w:t>
            </w:r>
            <w:proofErr w:type="spellEnd"/>
            <w:r w:rsidRPr="00FF611B">
              <w:rPr>
                <w:sz w:val="20"/>
                <w:szCs w:val="20"/>
              </w:rPr>
              <w:t xml:space="preserve"> nodarbībām un </w:t>
            </w:r>
            <w:proofErr w:type="spellStart"/>
            <w:r w:rsidRPr="00FF611B">
              <w:rPr>
                <w:sz w:val="20"/>
                <w:szCs w:val="20"/>
              </w:rPr>
              <w:t>medijpratības</w:t>
            </w:r>
            <w:proofErr w:type="spellEnd"/>
            <w:r w:rsidRPr="00FF611B">
              <w:rPr>
                <w:sz w:val="20"/>
                <w:szCs w:val="20"/>
              </w:rPr>
              <w:t xml:space="preserve"> un </w:t>
            </w:r>
            <w:proofErr w:type="spellStart"/>
            <w:r w:rsidRPr="00FF611B">
              <w:rPr>
                <w:sz w:val="20"/>
                <w:szCs w:val="20"/>
              </w:rPr>
              <w:t>informācijpratības</w:t>
            </w:r>
            <w:proofErr w:type="spellEnd"/>
            <w:r w:rsidRPr="00FF611B">
              <w:rPr>
                <w:sz w:val="20"/>
                <w:szCs w:val="20"/>
              </w:rPr>
              <w:t xml:space="preserve"> nodarbību īstenošana (2 grupu vadītāju darba izmaksas:  500 </w:t>
            </w:r>
            <w:proofErr w:type="spellStart"/>
            <w:r w:rsidRPr="00FF611B">
              <w:rPr>
                <w:i/>
                <w:iCs/>
                <w:sz w:val="20"/>
                <w:szCs w:val="20"/>
              </w:rPr>
              <w:t>euro</w:t>
            </w:r>
            <w:proofErr w:type="spellEnd"/>
            <w:r w:rsidRPr="00FF611B">
              <w:rPr>
                <w:sz w:val="20"/>
                <w:szCs w:val="20"/>
              </w:rPr>
              <w:t xml:space="preserve">),  dezinformācijas situāciju simulāciju izstrāde un izspēle (2 vadītāju darba izmaksas:  500 </w:t>
            </w:r>
            <w:proofErr w:type="spellStart"/>
            <w:r w:rsidRPr="00FF611B">
              <w:rPr>
                <w:i/>
                <w:iCs/>
                <w:sz w:val="20"/>
                <w:szCs w:val="20"/>
              </w:rPr>
              <w:t>euro</w:t>
            </w:r>
            <w:proofErr w:type="spellEnd"/>
            <w:r w:rsidRPr="00FF611B">
              <w:rPr>
                <w:sz w:val="20"/>
                <w:szCs w:val="20"/>
              </w:rPr>
              <w:t xml:space="preserve">), transporta izmaksas (vidēji 50 </w:t>
            </w:r>
            <w:proofErr w:type="spellStart"/>
            <w:r w:rsidRPr="00FF611B">
              <w:rPr>
                <w:i/>
                <w:iCs/>
                <w:sz w:val="20"/>
                <w:szCs w:val="20"/>
              </w:rPr>
              <w:t>euro</w:t>
            </w:r>
            <w:proofErr w:type="spellEnd"/>
            <w:r w:rsidRPr="00FF611B">
              <w:rPr>
                <w:sz w:val="20"/>
                <w:szCs w:val="20"/>
              </w:rPr>
              <w:t xml:space="preserve">), administratīvās izmaksas (6 % apmērā: 87,12 </w:t>
            </w:r>
            <w:proofErr w:type="spellStart"/>
            <w:r w:rsidRPr="00FF611B">
              <w:rPr>
                <w:i/>
                <w:iCs/>
                <w:sz w:val="20"/>
                <w:szCs w:val="20"/>
              </w:rPr>
              <w:t>euro</w:t>
            </w:r>
            <w:proofErr w:type="spellEnd"/>
            <w:r w:rsidRPr="00FF611B">
              <w:rPr>
                <w:sz w:val="20"/>
                <w:szCs w:val="20"/>
              </w:rPr>
              <w:t xml:space="preserve">), informatīvo materiālu izstrāde, publicitāte: 314,88 </w:t>
            </w:r>
            <w:proofErr w:type="spellStart"/>
            <w:r w:rsidRPr="00FF611B">
              <w:rPr>
                <w:i/>
                <w:iCs/>
                <w:sz w:val="20"/>
                <w:szCs w:val="20"/>
              </w:rPr>
              <w:t>euro</w:t>
            </w:r>
            <w:proofErr w:type="spellEnd"/>
            <w:r w:rsidRPr="00FF611B">
              <w:rPr>
                <w:sz w:val="20"/>
                <w:szCs w:val="20"/>
              </w:rPr>
              <w:t>).</w:t>
            </w:r>
          </w:p>
        </w:tc>
      </w:tr>
      <w:bookmarkEnd w:id="91"/>
      <w:tr w:rsidR="00184C88" w:rsidRPr="00184C88" w14:paraId="18FAFBE6" w14:textId="77777777" w:rsidTr="6367E818">
        <w:trPr>
          <w:trHeight w:val="1800"/>
        </w:trPr>
        <w:tc>
          <w:tcPr>
            <w:tcW w:w="801" w:type="dxa"/>
            <w:shd w:val="clear" w:color="auto" w:fill="auto"/>
            <w:noWrap/>
            <w:vAlign w:val="center"/>
          </w:tcPr>
          <w:p w14:paraId="00892E14" w14:textId="209C7AE9" w:rsidR="00435E1B" w:rsidRPr="00184C88" w:rsidRDefault="00435E1B" w:rsidP="00435E1B">
            <w:pPr>
              <w:spacing w:line="240" w:lineRule="auto"/>
              <w:ind w:firstLine="0"/>
              <w:jc w:val="center"/>
              <w:rPr>
                <w:sz w:val="20"/>
                <w:szCs w:val="20"/>
                <w:lang w:eastAsia="en-US"/>
              </w:rPr>
            </w:pPr>
            <w:r w:rsidRPr="00184C88">
              <w:rPr>
                <w:sz w:val="20"/>
                <w:szCs w:val="20"/>
                <w:lang w:eastAsia="en-US"/>
              </w:rPr>
              <w:t>2.2.1.</w:t>
            </w:r>
          </w:p>
        </w:tc>
        <w:tc>
          <w:tcPr>
            <w:tcW w:w="2695" w:type="dxa"/>
            <w:shd w:val="clear" w:color="auto" w:fill="auto"/>
            <w:vAlign w:val="center"/>
          </w:tcPr>
          <w:p w14:paraId="29B97747" w14:textId="2E2411FD" w:rsidR="00435E1B" w:rsidRPr="00184C88" w:rsidRDefault="00435E1B" w:rsidP="00435E1B">
            <w:pPr>
              <w:spacing w:line="240" w:lineRule="auto"/>
              <w:ind w:firstLine="0"/>
              <w:jc w:val="center"/>
              <w:rPr>
                <w:sz w:val="20"/>
                <w:szCs w:val="20"/>
                <w:lang w:eastAsia="en-US"/>
              </w:rPr>
            </w:pPr>
            <w:r w:rsidRPr="00184C88">
              <w:rPr>
                <w:sz w:val="20"/>
                <w:szCs w:val="20"/>
                <w:lang w:eastAsia="en-US"/>
              </w:rPr>
              <w:t xml:space="preserve">Programma </w:t>
            </w:r>
            <w:r w:rsidRPr="00184C88">
              <w:rPr>
                <w:rFonts w:eastAsia="Calibri"/>
                <w:sz w:val="20"/>
                <w:szCs w:val="20"/>
                <w:lang w:eastAsia="en-US"/>
              </w:rPr>
              <w:t>„</w:t>
            </w:r>
            <w:r w:rsidRPr="00184C88">
              <w:rPr>
                <w:sz w:val="20"/>
                <w:szCs w:val="20"/>
                <w:lang w:eastAsia="en-US"/>
              </w:rPr>
              <w:t>NVO fonds”</w:t>
            </w:r>
          </w:p>
        </w:tc>
        <w:tc>
          <w:tcPr>
            <w:tcW w:w="1540" w:type="dxa"/>
            <w:shd w:val="clear" w:color="auto" w:fill="auto"/>
            <w:vAlign w:val="center"/>
          </w:tcPr>
          <w:p w14:paraId="4B21B99B" w14:textId="38D2EC7B" w:rsidR="00435E1B" w:rsidRPr="00184C88" w:rsidRDefault="00435E1B" w:rsidP="00435E1B">
            <w:pPr>
              <w:spacing w:line="240" w:lineRule="auto"/>
              <w:ind w:firstLine="0"/>
              <w:jc w:val="center"/>
              <w:rPr>
                <w:sz w:val="20"/>
                <w:szCs w:val="20"/>
                <w:lang w:eastAsia="en-US"/>
              </w:rPr>
            </w:pPr>
            <w:r w:rsidRPr="00184C88">
              <w:rPr>
                <w:sz w:val="20"/>
                <w:szCs w:val="20"/>
                <w:lang w:eastAsia="en-US"/>
              </w:rPr>
              <w:t>08.Sabiedrības integrācijas fonds</w:t>
            </w:r>
          </w:p>
        </w:tc>
        <w:tc>
          <w:tcPr>
            <w:tcW w:w="2504" w:type="dxa"/>
            <w:shd w:val="clear" w:color="auto" w:fill="auto"/>
            <w:vAlign w:val="center"/>
          </w:tcPr>
          <w:p w14:paraId="67DA5A57" w14:textId="78A09DFC" w:rsidR="00435E1B" w:rsidRPr="00184C88" w:rsidRDefault="00435E1B" w:rsidP="00435E1B">
            <w:pPr>
              <w:spacing w:line="240" w:lineRule="auto"/>
              <w:ind w:firstLine="0"/>
              <w:jc w:val="center"/>
              <w:rPr>
                <w:sz w:val="20"/>
                <w:szCs w:val="20"/>
                <w:lang w:eastAsia="en-US"/>
              </w:rPr>
            </w:pPr>
            <w:r w:rsidRPr="00184C88">
              <w:rPr>
                <w:sz w:val="20"/>
                <w:szCs w:val="20"/>
                <w:lang w:eastAsia="en-US"/>
              </w:rPr>
              <w:t>05.00.00 „NVO atbalsta un sabiedrības saliedētības programma” </w:t>
            </w:r>
          </w:p>
        </w:tc>
        <w:tc>
          <w:tcPr>
            <w:tcW w:w="1280" w:type="dxa"/>
            <w:shd w:val="clear" w:color="auto" w:fill="auto"/>
            <w:noWrap/>
            <w:vAlign w:val="center"/>
          </w:tcPr>
          <w:p w14:paraId="3EC8BAD6" w14:textId="514263F6" w:rsidR="00435E1B" w:rsidRPr="00184C88" w:rsidRDefault="00435E1B" w:rsidP="00435E1B">
            <w:pPr>
              <w:spacing w:line="240" w:lineRule="auto"/>
              <w:ind w:firstLine="0"/>
              <w:jc w:val="center"/>
              <w:rPr>
                <w:sz w:val="20"/>
                <w:szCs w:val="20"/>
                <w:lang w:eastAsia="en-US"/>
              </w:rPr>
            </w:pPr>
          </w:p>
        </w:tc>
        <w:tc>
          <w:tcPr>
            <w:tcW w:w="1280" w:type="dxa"/>
            <w:shd w:val="clear" w:color="auto" w:fill="auto"/>
            <w:vAlign w:val="center"/>
          </w:tcPr>
          <w:p w14:paraId="35B4678E" w14:textId="4CF751AD" w:rsidR="00435E1B" w:rsidRPr="00184C88" w:rsidRDefault="00E33DF3" w:rsidP="00435E1B">
            <w:pPr>
              <w:spacing w:line="240" w:lineRule="auto"/>
              <w:ind w:firstLine="0"/>
              <w:jc w:val="center"/>
              <w:rPr>
                <w:sz w:val="20"/>
                <w:szCs w:val="20"/>
                <w:lang w:eastAsia="en-US"/>
              </w:rPr>
            </w:pPr>
            <w:r w:rsidRPr="00184C88">
              <w:rPr>
                <w:sz w:val="20"/>
                <w:szCs w:val="20"/>
                <w:lang w:eastAsia="en-US"/>
              </w:rPr>
              <w:t>4</w:t>
            </w:r>
            <w:r w:rsidR="00435E1B" w:rsidRPr="00184C88">
              <w:rPr>
                <w:sz w:val="20"/>
                <w:szCs w:val="20"/>
                <w:lang w:eastAsia="en-US"/>
              </w:rPr>
              <w:t xml:space="preserve"> </w:t>
            </w:r>
            <w:r w:rsidRPr="00184C88">
              <w:rPr>
                <w:sz w:val="20"/>
                <w:szCs w:val="20"/>
                <w:lang w:eastAsia="en-US"/>
              </w:rPr>
              <w:t>8</w:t>
            </w:r>
            <w:r w:rsidR="00435E1B" w:rsidRPr="00184C88">
              <w:rPr>
                <w:sz w:val="20"/>
                <w:szCs w:val="20"/>
                <w:lang w:eastAsia="en-US"/>
              </w:rPr>
              <w:t>00 000</w:t>
            </w:r>
          </w:p>
        </w:tc>
        <w:tc>
          <w:tcPr>
            <w:tcW w:w="1141" w:type="dxa"/>
            <w:shd w:val="clear" w:color="auto" w:fill="auto"/>
            <w:vAlign w:val="center"/>
          </w:tcPr>
          <w:p w14:paraId="64F574D2" w14:textId="75612288" w:rsidR="00435E1B" w:rsidRPr="00184C88" w:rsidRDefault="00E33DF3" w:rsidP="00435E1B">
            <w:pPr>
              <w:spacing w:line="240" w:lineRule="auto"/>
              <w:ind w:firstLine="0"/>
              <w:jc w:val="center"/>
              <w:rPr>
                <w:sz w:val="20"/>
                <w:szCs w:val="20"/>
                <w:lang w:eastAsia="en-US"/>
              </w:rPr>
            </w:pPr>
            <w:r w:rsidRPr="00184C88">
              <w:rPr>
                <w:sz w:val="20"/>
                <w:szCs w:val="20"/>
                <w:lang w:eastAsia="en-US"/>
              </w:rPr>
              <w:t>4</w:t>
            </w:r>
            <w:r w:rsidR="00435E1B" w:rsidRPr="00184C88">
              <w:rPr>
                <w:sz w:val="20"/>
                <w:szCs w:val="20"/>
                <w:lang w:eastAsia="en-US"/>
              </w:rPr>
              <w:t> </w:t>
            </w:r>
            <w:r w:rsidRPr="00184C88">
              <w:rPr>
                <w:sz w:val="20"/>
                <w:szCs w:val="20"/>
                <w:lang w:eastAsia="en-US"/>
              </w:rPr>
              <w:t>8</w:t>
            </w:r>
            <w:r w:rsidR="00435E1B" w:rsidRPr="00184C88">
              <w:rPr>
                <w:sz w:val="20"/>
                <w:szCs w:val="20"/>
                <w:lang w:eastAsia="en-US"/>
              </w:rPr>
              <w:t xml:space="preserve">00 000 </w:t>
            </w:r>
          </w:p>
        </w:tc>
        <w:tc>
          <w:tcPr>
            <w:tcW w:w="3319" w:type="dxa"/>
            <w:shd w:val="clear" w:color="auto" w:fill="auto"/>
          </w:tcPr>
          <w:p w14:paraId="378F8C02" w14:textId="6A3114CA" w:rsidR="00435E1B" w:rsidRPr="00184C88" w:rsidRDefault="00435E1B" w:rsidP="00435E1B">
            <w:pPr>
              <w:spacing w:line="240" w:lineRule="auto"/>
              <w:ind w:firstLine="0"/>
              <w:rPr>
                <w:sz w:val="20"/>
                <w:szCs w:val="20"/>
                <w:lang w:eastAsia="en-US"/>
              </w:rPr>
            </w:pPr>
            <w:r w:rsidRPr="00184C88">
              <w:rPr>
                <w:sz w:val="20"/>
                <w:szCs w:val="20"/>
                <w:lang w:eastAsia="en-US"/>
              </w:rPr>
              <w:t xml:space="preserve">Konkursa kārtībā atbalstīti vismaz </w:t>
            </w:r>
            <w:r w:rsidR="00172944" w:rsidRPr="00184C88">
              <w:rPr>
                <w:sz w:val="20"/>
                <w:szCs w:val="20"/>
                <w:lang w:eastAsia="en-US"/>
              </w:rPr>
              <w:t>13</w:t>
            </w:r>
            <w:r w:rsidRPr="00184C88">
              <w:rPr>
                <w:sz w:val="20"/>
                <w:szCs w:val="20"/>
                <w:lang w:eastAsia="en-US"/>
              </w:rPr>
              <w:t xml:space="preserve">5 projekti. Indikatīvais projekta apjoms ir 2 000 līdz 40 000 </w:t>
            </w:r>
            <w:proofErr w:type="spellStart"/>
            <w:r w:rsidRPr="00184C88">
              <w:rPr>
                <w:i/>
                <w:iCs/>
                <w:sz w:val="20"/>
                <w:szCs w:val="20"/>
                <w:lang w:eastAsia="en-US"/>
              </w:rPr>
              <w:t>euro</w:t>
            </w:r>
            <w:proofErr w:type="spellEnd"/>
            <w:r w:rsidRPr="00184C88">
              <w:rPr>
                <w:sz w:val="20"/>
                <w:szCs w:val="20"/>
                <w:lang w:eastAsia="en-US"/>
              </w:rPr>
              <w:t>.</w:t>
            </w:r>
          </w:p>
        </w:tc>
      </w:tr>
      <w:tr w:rsidR="00435E1B" w:rsidRPr="009D1F1C" w14:paraId="55FE679A" w14:textId="77777777" w:rsidTr="6367E818">
        <w:trPr>
          <w:trHeight w:val="1176"/>
        </w:trPr>
        <w:tc>
          <w:tcPr>
            <w:tcW w:w="801" w:type="dxa"/>
            <w:shd w:val="clear" w:color="auto" w:fill="auto"/>
            <w:vAlign w:val="center"/>
          </w:tcPr>
          <w:p w14:paraId="278540EB" w14:textId="732F8D27" w:rsidR="00435E1B" w:rsidRPr="009D1F1C" w:rsidRDefault="00435E1B" w:rsidP="00435E1B">
            <w:pPr>
              <w:spacing w:line="240" w:lineRule="auto"/>
              <w:ind w:firstLine="0"/>
              <w:jc w:val="center"/>
              <w:rPr>
                <w:sz w:val="20"/>
                <w:szCs w:val="20"/>
                <w:lang w:eastAsia="en-US"/>
              </w:rPr>
            </w:pPr>
            <w:r>
              <w:rPr>
                <w:sz w:val="20"/>
                <w:szCs w:val="20"/>
                <w:lang w:eastAsia="en-US"/>
              </w:rPr>
              <w:t>2.2.2</w:t>
            </w:r>
          </w:p>
        </w:tc>
        <w:tc>
          <w:tcPr>
            <w:tcW w:w="2695" w:type="dxa"/>
            <w:shd w:val="clear" w:color="auto" w:fill="auto"/>
            <w:vAlign w:val="center"/>
          </w:tcPr>
          <w:p w14:paraId="3E184D8A" w14:textId="1A48F324" w:rsidR="00435E1B" w:rsidRPr="009D1F1C" w:rsidRDefault="00435E1B" w:rsidP="00435E1B">
            <w:pPr>
              <w:spacing w:line="240" w:lineRule="auto"/>
              <w:ind w:firstLine="0"/>
              <w:jc w:val="center"/>
              <w:rPr>
                <w:sz w:val="20"/>
                <w:szCs w:val="20"/>
                <w:lang w:eastAsia="en-US"/>
              </w:rPr>
            </w:pPr>
            <w:r w:rsidRPr="00A76E05">
              <w:rPr>
                <w:sz w:val="20"/>
                <w:szCs w:val="20"/>
                <w:lang w:eastAsia="en-US"/>
              </w:rPr>
              <w:t>Reģionu NVO atbalsta programma</w:t>
            </w:r>
          </w:p>
        </w:tc>
        <w:tc>
          <w:tcPr>
            <w:tcW w:w="1540" w:type="dxa"/>
            <w:shd w:val="clear" w:color="auto" w:fill="auto"/>
            <w:vAlign w:val="center"/>
          </w:tcPr>
          <w:p w14:paraId="45637CA0" w14:textId="649B1B69" w:rsidR="00435E1B" w:rsidRPr="009D1F1C" w:rsidRDefault="00435E1B" w:rsidP="00435E1B">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tcPr>
          <w:p w14:paraId="14B0E9A2" w14:textId="2D77826F" w:rsidR="00435E1B" w:rsidRPr="009D1F1C" w:rsidRDefault="00435E1B" w:rsidP="00435E1B">
            <w:pPr>
              <w:spacing w:line="240" w:lineRule="auto"/>
              <w:ind w:firstLine="0"/>
              <w:jc w:val="center"/>
              <w:rPr>
                <w:sz w:val="20"/>
                <w:szCs w:val="20"/>
                <w:lang w:eastAsia="en-US"/>
              </w:rPr>
            </w:pPr>
            <w:r w:rsidRPr="009D1F1C">
              <w:rPr>
                <w:sz w:val="20"/>
                <w:szCs w:val="20"/>
                <w:lang w:eastAsia="en-US"/>
              </w:rPr>
              <w:t xml:space="preserve">26.01.00 </w:t>
            </w:r>
            <w:r w:rsidRPr="002F250E">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vAlign w:val="center"/>
          </w:tcPr>
          <w:p w14:paraId="61FFA7B8" w14:textId="1BE63328" w:rsidR="00435E1B" w:rsidRPr="00173C01" w:rsidRDefault="00435E1B" w:rsidP="00435E1B">
            <w:pPr>
              <w:spacing w:line="240" w:lineRule="auto"/>
              <w:ind w:firstLine="0"/>
              <w:jc w:val="center"/>
              <w:rPr>
                <w:sz w:val="20"/>
                <w:szCs w:val="20"/>
                <w:lang w:eastAsia="en-US"/>
              </w:rPr>
            </w:pPr>
          </w:p>
        </w:tc>
        <w:tc>
          <w:tcPr>
            <w:tcW w:w="1280" w:type="dxa"/>
            <w:shd w:val="clear" w:color="auto" w:fill="auto"/>
            <w:vAlign w:val="center"/>
          </w:tcPr>
          <w:p w14:paraId="27D21CB4" w14:textId="09FBD4B7" w:rsidR="00435E1B" w:rsidRPr="00173C01" w:rsidRDefault="00435E1B" w:rsidP="00435E1B">
            <w:pPr>
              <w:spacing w:line="240" w:lineRule="auto"/>
              <w:ind w:firstLine="0"/>
              <w:jc w:val="center"/>
              <w:rPr>
                <w:sz w:val="20"/>
                <w:szCs w:val="20"/>
                <w:lang w:eastAsia="en-US"/>
              </w:rPr>
            </w:pPr>
            <w:r w:rsidRPr="00173C01">
              <w:rPr>
                <w:sz w:val="20"/>
                <w:szCs w:val="20"/>
                <w:lang w:eastAsia="en-US"/>
              </w:rPr>
              <w:t>10</w:t>
            </w:r>
            <w:r w:rsidR="00DD45AD" w:rsidRPr="00173C01">
              <w:rPr>
                <w:sz w:val="20"/>
                <w:szCs w:val="20"/>
                <w:lang w:eastAsia="en-US"/>
              </w:rPr>
              <w:t>1</w:t>
            </w:r>
            <w:r w:rsidRPr="00173C01">
              <w:rPr>
                <w:sz w:val="20"/>
                <w:szCs w:val="20"/>
                <w:lang w:eastAsia="en-US"/>
              </w:rPr>
              <w:t xml:space="preserve"> 000</w:t>
            </w:r>
          </w:p>
        </w:tc>
        <w:tc>
          <w:tcPr>
            <w:tcW w:w="1141" w:type="dxa"/>
            <w:shd w:val="clear" w:color="auto" w:fill="auto"/>
            <w:vAlign w:val="center"/>
          </w:tcPr>
          <w:p w14:paraId="42A3FD95" w14:textId="59F5B2AF" w:rsidR="00435E1B" w:rsidRPr="00173C01" w:rsidRDefault="00435E1B" w:rsidP="00435E1B">
            <w:pPr>
              <w:spacing w:line="240" w:lineRule="auto"/>
              <w:ind w:firstLine="0"/>
              <w:jc w:val="center"/>
              <w:rPr>
                <w:sz w:val="20"/>
                <w:szCs w:val="20"/>
                <w:lang w:eastAsia="en-US"/>
              </w:rPr>
            </w:pPr>
            <w:r w:rsidRPr="00173C01">
              <w:rPr>
                <w:sz w:val="20"/>
                <w:szCs w:val="20"/>
                <w:lang w:eastAsia="en-US"/>
              </w:rPr>
              <w:t>10</w:t>
            </w:r>
            <w:r w:rsidR="00DD45AD" w:rsidRPr="00173C01">
              <w:rPr>
                <w:sz w:val="20"/>
                <w:szCs w:val="20"/>
                <w:lang w:eastAsia="en-US"/>
              </w:rPr>
              <w:t>1</w:t>
            </w:r>
            <w:r w:rsidRPr="00173C01">
              <w:rPr>
                <w:sz w:val="20"/>
                <w:szCs w:val="20"/>
                <w:lang w:eastAsia="en-US"/>
              </w:rPr>
              <w:t xml:space="preserve"> 000</w:t>
            </w:r>
          </w:p>
        </w:tc>
        <w:tc>
          <w:tcPr>
            <w:tcW w:w="3319" w:type="dxa"/>
            <w:shd w:val="clear" w:color="auto" w:fill="auto"/>
            <w:vAlign w:val="center"/>
          </w:tcPr>
          <w:p w14:paraId="28440EF4" w14:textId="0E422DDD" w:rsidR="00435E1B" w:rsidRPr="009D1F1C" w:rsidRDefault="5B5CA354" w:rsidP="00435E1B">
            <w:pPr>
              <w:spacing w:line="240" w:lineRule="auto"/>
              <w:ind w:firstLine="0"/>
              <w:rPr>
                <w:sz w:val="20"/>
                <w:szCs w:val="20"/>
                <w:lang w:eastAsia="en-US"/>
              </w:rPr>
            </w:pPr>
            <w:r w:rsidRPr="6367E818">
              <w:rPr>
                <w:sz w:val="20"/>
                <w:szCs w:val="20"/>
              </w:rPr>
              <w:t>Reģionu NVO atbalsta programma 202</w:t>
            </w:r>
            <w:r w:rsidR="00AB5084">
              <w:rPr>
                <w:sz w:val="20"/>
                <w:szCs w:val="20"/>
              </w:rPr>
              <w:t>6</w:t>
            </w:r>
            <w:r w:rsidRPr="6367E818">
              <w:rPr>
                <w:sz w:val="20"/>
                <w:szCs w:val="20"/>
              </w:rPr>
              <w:t>.gadā un turpmāk ik gadu - 10</w:t>
            </w:r>
            <w:r w:rsidR="21C9AE45" w:rsidRPr="6367E818">
              <w:rPr>
                <w:sz w:val="20"/>
                <w:szCs w:val="20"/>
              </w:rPr>
              <w:t>1</w:t>
            </w:r>
            <w:r w:rsidR="00DA7474">
              <w:rPr>
                <w:sz w:val="20"/>
                <w:szCs w:val="20"/>
              </w:rPr>
              <w:t> </w:t>
            </w:r>
            <w:r w:rsidRPr="6367E818">
              <w:rPr>
                <w:sz w:val="20"/>
                <w:szCs w:val="20"/>
              </w:rPr>
              <w:t>000</w:t>
            </w:r>
            <w:r w:rsidR="00DA7474">
              <w:rPr>
                <w:sz w:val="20"/>
                <w:szCs w:val="20"/>
              </w:rPr>
              <w:t> </w:t>
            </w:r>
            <w:proofErr w:type="spellStart"/>
            <w:r w:rsidRPr="6367E818">
              <w:rPr>
                <w:i/>
                <w:iCs/>
                <w:sz w:val="20"/>
                <w:szCs w:val="20"/>
              </w:rPr>
              <w:t>euro</w:t>
            </w:r>
            <w:proofErr w:type="spellEnd"/>
            <w:r w:rsidRPr="6367E818">
              <w:rPr>
                <w:sz w:val="20"/>
                <w:szCs w:val="20"/>
              </w:rPr>
              <w:t>. Atbalstītas reģionālās NVO katrā reģionā</w:t>
            </w:r>
            <w:r w:rsidR="1FE3ECC8" w:rsidRPr="6367E818">
              <w:rPr>
                <w:sz w:val="20"/>
                <w:szCs w:val="20"/>
              </w:rPr>
              <w:t>.</w:t>
            </w:r>
            <w:r w:rsidR="00DD45AD" w:rsidRPr="6367E818">
              <w:rPr>
                <w:sz w:val="20"/>
                <w:szCs w:val="20"/>
              </w:rPr>
              <w:t xml:space="preserve"> </w:t>
            </w:r>
            <w:r w:rsidR="00DD45AD" w:rsidRPr="6367E818">
              <w:rPr>
                <w:rFonts w:eastAsia="Calibri" w:cs="Arial"/>
                <w:sz w:val="20"/>
                <w:szCs w:val="20"/>
                <w:lang w:eastAsia="en-US"/>
              </w:rPr>
              <w:t>KM administratīvie izdevumi plānoti 1% apmērā.</w:t>
            </w:r>
          </w:p>
        </w:tc>
      </w:tr>
      <w:tr w:rsidR="00184C88" w:rsidRPr="00184C88" w14:paraId="596E9450" w14:textId="77777777" w:rsidTr="6367E818">
        <w:trPr>
          <w:trHeight w:val="1346"/>
        </w:trPr>
        <w:tc>
          <w:tcPr>
            <w:tcW w:w="801" w:type="dxa"/>
            <w:vMerge w:val="restart"/>
            <w:shd w:val="clear" w:color="auto" w:fill="auto"/>
            <w:vAlign w:val="center"/>
          </w:tcPr>
          <w:p w14:paraId="51F82A1A" w14:textId="551B6204" w:rsidR="00F95A71" w:rsidRPr="00184C88" w:rsidRDefault="00F95A71" w:rsidP="004145B1">
            <w:pPr>
              <w:spacing w:line="240" w:lineRule="auto"/>
              <w:ind w:firstLine="0"/>
              <w:jc w:val="center"/>
              <w:rPr>
                <w:sz w:val="20"/>
                <w:szCs w:val="20"/>
                <w:lang w:eastAsia="en-US"/>
              </w:rPr>
            </w:pPr>
            <w:r w:rsidRPr="00184C88">
              <w:rPr>
                <w:sz w:val="20"/>
                <w:szCs w:val="20"/>
                <w:lang w:eastAsia="en-US"/>
              </w:rPr>
              <w:lastRenderedPageBreak/>
              <w:t>2.2.3</w:t>
            </w:r>
          </w:p>
        </w:tc>
        <w:tc>
          <w:tcPr>
            <w:tcW w:w="2695" w:type="dxa"/>
            <w:vMerge w:val="restart"/>
            <w:shd w:val="clear" w:color="auto" w:fill="auto"/>
            <w:vAlign w:val="center"/>
          </w:tcPr>
          <w:p w14:paraId="3873FC7D" w14:textId="5740E0A0" w:rsidR="00FE45D4" w:rsidRPr="00184C88" w:rsidRDefault="00F95A71" w:rsidP="00FE45D4">
            <w:pPr>
              <w:spacing w:line="240" w:lineRule="auto"/>
              <w:ind w:firstLine="0"/>
              <w:jc w:val="center"/>
              <w:rPr>
                <w:sz w:val="20"/>
                <w:szCs w:val="20"/>
                <w:lang w:eastAsia="en-US"/>
              </w:rPr>
            </w:pPr>
            <w:r w:rsidRPr="00184C88">
              <w:rPr>
                <w:sz w:val="20"/>
                <w:szCs w:val="20"/>
                <w:lang w:eastAsia="en-US"/>
              </w:rPr>
              <w:t>NVO līdzfinansējuma programma</w:t>
            </w:r>
          </w:p>
        </w:tc>
        <w:tc>
          <w:tcPr>
            <w:tcW w:w="1540" w:type="dxa"/>
            <w:vMerge w:val="restart"/>
            <w:shd w:val="clear" w:color="auto" w:fill="auto"/>
            <w:vAlign w:val="center"/>
          </w:tcPr>
          <w:p w14:paraId="54AA2778" w14:textId="50A8FA63" w:rsidR="00F95A71" w:rsidRPr="00184C88" w:rsidRDefault="00F95A71" w:rsidP="004145B1">
            <w:pPr>
              <w:spacing w:line="240" w:lineRule="auto"/>
              <w:ind w:firstLine="0"/>
              <w:jc w:val="center"/>
              <w:rPr>
                <w:sz w:val="20"/>
                <w:szCs w:val="20"/>
                <w:lang w:eastAsia="en-US"/>
              </w:rPr>
            </w:pPr>
            <w:r w:rsidRPr="00184C88">
              <w:rPr>
                <w:sz w:val="20"/>
                <w:szCs w:val="20"/>
                <w:lang w:eastAsia="en-US"/>
              </w:rPr>
              <w:t>22.Kultūras ministrija</w:t>
            </w:r>
          </w:p>
        </w:tc>
        <w:tc>
          <w:tcPr>
            <w:tcW w:w="2504" w:type="dxa"/>
            <w:shd w:val="clear" w:color="auto" w:fill="auto"/>
            <w:vAlign w:val="center"/>
          </w:tcPr>
          <w:p w14:paraId="1EB8FB31" w14:textId="7D9A8818" w:rsidR="00F95A71" w:rsidRPr="00184C88" w:rsidRDefault="00F95A71" w:rsidP="004145B1">
            <w:pPr>
              <w:spacing w:line="240" w:lineRule="auto"/>
              <w:ind w:firstLine="0"/>
              <w:jc w:val="center"/>
              <w:rPr>
                <w:sz w:val="20"/>
                <w:szCs w:val="20"/>
                <w:lang w:eastAsia="en-US"/>
              </w:rPr>
            </w:pPr>
            <w:r w:rsidRPr="00184C88">
              <w:rPr>
                <w:sz w:val="20"/>
                <w:szCs w:val="20"/>
                <w:lang w:eastAsia="en-US"/>
              </w:rPr>
              <w:t>26.01.00 „Sabiedrības integrācijas pasākumu īstenošana”</w:t>
            </w:r>
          </w:p>
        </w:tc>
        <w:tc>
          <w:tcPr>
            <w:tcW w:w="1280" w:type="dxa"/>
            <w:shd w:val="clear" w:color="auto" w:fill="auto"/>
            <w:vAlign w:val="center"/>
          </w:tcPr>
          <w:p w14:paraId="39893D0D" w14:textId="69453E06" w:rsidR="00F95A71" w:rsidRPr="00184C88" w:rsidRDefault="00F95A71" w:rsidP="004145B1">
            <w:pPr>
              <w:spacing w:line="240" w:lineRule="auto"/>
              <w:ind w:firstLine="0"/>
              <w:jc w:val="center"/>
              <w:rPr>
                <w:sz w:val="20"/>
                <w:szCs w:val="20"/>
                <w:lang w:eastAsia="en-US"/>
              </w:rPr>
            </w:pPr>
          </w:p>
        </w:tc>
        <w:tc>
          <w:tcPr>
            <w:tcW w:w="1280" w:type="dxa"/>
            <w:shd w:val="clear" w:color="auto" w:fill="auto"/>
            <w:vAlign w:val="center"/>
          </w:tcPr>
          <w:p w14:paraId="60F7E2AE" w14:textId="13EBFCD3" w:rsidR="00F95A71" w:rsidRPr="00184C88" w:rsidRDefault="00172944" w:rsidP="004145B1">
            <w:pPr>
              <w:spacing w:line="240" w:lineRule="auto"/>
              <w:ind w:firstLine="0"/>
              <w:jc w:val="center"/>
              <w:rPr>
                <w:sz w:val="20"/>
                <w:szCs w:val="20"/>
                <w:lang w:eastAsia="en-US"/>
              </w:rPr>
            </w:pPr>
            <w:r w:rsidRPr="00184C88">
              <w:rPr>
                <w:sz w:val="20"/>
                <w:szCs w:val="20"/>
                <w:lang w:eastAsia="en-US"/>
              </w:rPr>
              <w:t>3</w:t>
            </w:r>
            <w:r w:rsidR="00F95A71" w:rsidRPr="00184C88">
              <w:rPr>
                <w:sz w:val="20"/>
                <w:szCs w:val="20"/>
                <w:lang w:eastAsia="en-US"/>
              </w:rPr>
              <w:t>00 000</w:t>
            </w:r>
          </w:p>
        </w:tc>
        <w:tc>
          <w:tcPr>
            <w:tcW w:w="1141" w:type="dxa"/>
            <w:shd w:val="clear" w:color="auto" w:fill="auto"/>
            <w:vAlign w:val="center"/>
          </w:tcPr>
          <w:p w14:paraId="20C00794" w14:textId="71335812" w:rsidR="00F95A71" w:rsidRPr="00184C88" w:rsidRDefault="00172944" w:rsidP="004145B1">
            <w:pPr>
              <w:spacing w:line="240" w:lineRule="auto"/>
              <w:ind w:firstLine="0"/>
              <w:jc w:val="center"/>
              <w:rPr>
                <w:sz w:val="20"/>
                <w:szCs w:val="20"/>
                <w:lang w:eastAsia="en-US"/>
              </w:rPr>
            </w:pPr>
            <w:r w:rsidRPr="00184C88">
              <w:rPr>
                <w:sz w:val="20"/>
                <w:szCs w:val="20"/>
                <w:lang w:eastAsia="en-US"/>
              </w:rPr>
              <w:t>3</w:t>
            </w:r>
            <w:r w:rsidR="00F95A71" w:rsidRPr="00184C88">
              <w:rPr>
                <w:sz w:val="20"/>
                <w:szCs w:val="20"/>
                <w:lang w:eastAsia="en-US"/>
              </w:rPr>
              <w:t>00</w:t>
            </w:r>
            <w:r w:rsidR="00FE45D4" w:rsidRPr="00184C88">
              <w:rPr>
                <w:sz w:val="20"/>
                <w:szCs w:val="20"/>
                <w:lang w:eastAsia="en-US"/>
              </w:rPr>
              <w:t> </w:t>
            </w:r>
            <w:r w:rsidR="00F95A71" w:rsidRPr="00184C88">
              <w:rPr>
                <w:sz w:val="20"/>
                <w:szCs w:val="20"/>
                <w:lang w:eastAsia="en-US"/>
              </w:rPr>
              <w:t>000</w:t>
            </w:r>
          </w:p>
        </w:tc>
        <w:tc>
          <w:tcPr>
            <w:tcW w:w="3319" w:type="dxa"/>
            <w:shd w:val="clear" w:color="auto" w:fill="auto"/>
            <w:vAlign w:val="center"/>
          </w:tcPr>
          <w:p w14:paraId="01EF6E7E" w14:textId="0730801F" w:rsidR="00F95A71" w:rsidRPr="00184C88" w:rsidRDefault="14951D4C" w:rsidP="004145B1">
            <w:pPr>
              <w:spacing w:line="240" w:lineRule="auto"/>
              <w:ind w:firstLine="0"/>
              <w:rPr>
                <w:sz w:val="20"/>
                <w:szCs w:val="20"/>
                <w:lang w:eastAsia="en-US"/>
              </w:rPr>
            </w:pPr>
            <w:r w:rsidRPr="00184C88">
              <w:rPr>
                <w:sz w:val="20"/>
                <w:szCs w:val="20"/>
              </w:rPr>
              <w:t>NVO līdzfinansējuma programma 202</w:t>
            </w:r>
            <w:r w:rsidR="00AB5084">
              <w:rPr>
                <w:sz w:val="20"/>
                <w:szCs w:val="20"/>
              </w:rPr>
              <w:t>6</w:t>
            </w:r>
            <w:r w:rsidRPr="00184C88">
              <w:rPr>
                <w:sz w:val="20"/>
                <w:szCs w:val="20"/>
              </w:rPr>
              <w:t xml:space="preserve">.gadā un turpmāk ik gadu – </w:t>
            </w:r>
            <w:r w:rsidR="00172944" w:rsidRPr="00184C88">
              <w:rPr>
                <w:sz w:val="20"/>
                <w:szCs w:val="20"/>
              </w:rPr>
              <w:t>3</w:t>
            </w:r>
            <w:r w:rsidRPr="00184C88">
              <w:rPr>
                <w:sz w:val="20"/>
                <w:szCs w:val="20"/>
              </w:rPr>
              <w:t>00</w:t>
            </w:r>
            <w:r w:rsidR="00DA7474" w:rsidRPr="00184C88">
              <w:rPr>
                <w:sz w:val="20"/>
                <w:szCs w:val="20"/>
              </w:rPr>
              <w:t> </w:t>
            </w:r>
            <w:r w:rsidRPr="00184C88">
              <w:rPr>
                <w:sz w:val="20"/>
                <w:szCs w:val="20"/>
              </w:rPr>
              <w:t>000</w:t>
            </w:r>
            <w:r w:rsidR="00DA7474" w:rsidRPr="00184C88">
              <w:rPr>
                <w:sz w:val="20"/>
                <w:szCs w:val="20"/>
              </w:rPr>
              <w:t> </w:t>
            </w:r>
            <w:proofErr w:type="spellStart"/>
            <w:r w:rsidRPr="00184C88">
              <w:rPr>
                <w:i/>
                <w:iCs/>
                <w:sz w:val="20"/>
                <w:szCs w:val="20"/>
              </w:rPr>
              <w:t>euro</w:t>
            </w:r>
            <w:proofErr w:type="spellEnd"/>
            <w:r w:rsidRPr="00184C88">
              <w:rPr>
                <w:sz w:val="20"/>
                <w:szCs w:val="20"/>
              </w:rPr>
              <w:t>. Atbalstītas vismaz 2</w:t>
            </w:r>
            <w:r w:rsidR="00DA7474" w:rsidRPr="00184C88">
              <w:rPr>
                <w:sz w:val="20"/>
                <w:szCs w:val="20"/>
              </w:rPr>
              <w:t> </w:t>
            </w:r>
            <w:r w:rsidRPr="00184C88">
              <w:rPr>
                <w:sz w:val="20"/>
                <w:szCs w:val="20"/>
              </w:rPr>
              <w:t>organizācijas makro projektu īstenošanai</w:t>
            </w:r>
            <w:r w:rsidR="400C32F3" w:rsidRPr="00184C88">
              <w:rPr>
                <w:sz w:val="20"/>
                <w:szCs w:val="20"/>
              </w:rPr>
              <w:t>.</w:t>
            </w:r>
          </w:p>
        </w:tc>
      </w:tr>
      <w:tr w:rsidR="00F95A71" w:rsidRPr="009D1F1C" w14:paraId="7E9FC1F8" w14:textId="77777777" w:rsidTr="6367E818">
        <w:trPr>
          <w:trHeight w:val="1346"/>
        </w:trPr>
        <w:tc>
          <w:tcPr>
            <w:tcW w:w="801" w:type="dxa"/>
            <w:vMerge/>
            <w:vAlign w:val="center"/>
          </w:tcPr>
          <w:p w14:paraId="13BEA7B2" w14:textId="77777777" w:rsidR="00F95A71" w:rsidRDefault="00F95A71" w:rsidP="004145B1">
            <w:pPr>
              <w:spacing w:line="240" w:lineRule="auto"/>
              <w:ind w:firstLine="0"/>
              <w:jc w:val="center"/>
              <w:rPr>
                <w:sz w:val="20"/>
                <w:szCs w:val="20"/>
                <w:lang w:eastAsia="en-US"/>
              </w:rPr>
            </w:pPr>
          </w:p>
        </w:tc>
        <w:tc>
          <w:tcPr>
            <w:tcW w:w="2695" w:type="dxa"/>
            <w:vMerge/>
            <w:vAlign w:val="center"/>
          </w:tcPr>
          <w:p w14:paraId="14340154" w14:textId="77777777" w:rsidR="00F95A71" w:rsidRPr="00A76E05" w:rsidRDefault="00F95A71" w:rsidP="001370D1">
            <w:pPr>
              <w:spacing w:line="240" w:lineRule="auto"/>
              <w:ind w:firstLine="0"/>
              <w:jc w:val="center"/>
              <w:rPr>
                <w:sz w:val="20"/>
                <w:szCs w:val="20"/>
                <w:lang w:eastAsia="en-US"/>
              </w:rPr>
            </w:pPr>
          </w:p>
        </w:tc>
        <w:tc>
          <w:tcPr>
            <w:tcW w:w="1540" w:type="dxa"/>
            <w:vMerge/>
            <w:vAlign w:val="center"/>
          </w:tcPr>
          <w:p w14:paraId="2A23A6B1" w14:textId="77777777" w:rsidR="00F95A71" w:rsidRPr="009D1F1C" w:rsidRDefault="00F95A71" w:rsidP="004145B1">
            <w:pPr>
              <w:spacing w:line="240" w:lineRule="auto"/>
              <w:ind w:firstLine="0"/>
              <w:jc w:val="center"/>
              <w:rPr>
                <w:sz w:val="20"/>
                <w:szCs w:val="20"/>
                <w:lang w:eastAsia="en-US"/>
              </w:rPr>
            </w:pPr>
          </w:p>
        </w:tc>
        <w:tc>
          <w:tcPr>
            <w:tcW w:w="2504" w:type="dxa"/>
            <w:shd w:val="clear" w:color="auto" w:fill="auto"/>
            <w:vAlign w:val="center"/>
          </w:tcPr>
          <w:p w14:paraId="34BEB077" w14:textId="31B66A72" w:rsidR="00F95A71" w:rsidRPr="009D1F1C" w:rsidRDefault="00FC4B8C" w:rsidP="004145B1">
            <w:pPr>
              <w:spacing w:line="240" w:lineRule="auto"/>
              <w:ind w:firstLine="0"/>
              <w:jc w:val="center"/>
              <w:rPr>
                <w:sz w:val="20"/>
                <w:szCs w:val="20"/>
                <w:lang w:eastAsia="en-US"/>
              </w:rPr>
            </w:pPr>
            <w:r>
              <w:rPr>
                <w:sz w:val="20"/>
                <w:szCs w:val="20"/>
              </w:rPr>
              <w:t>67.06.00 Eiropas Kopienas iniciatīvas projektu un pasākumu īstenošana</w:t>
            </w:r>
          </w:p>
        </w:tc>
        <w:tc>
          <w:tcPr>
            <w:tcW w:w="1280" w:type="dxa"/>
            <w:shd w:val="clear" w:color="auto" w:fill="auto"/>
            <w:vAlign w:val="center"/>
          </w:tcPr>
          <w:p w14:paraId="128488BE" w14:textId="60E600DA" w:rsidR="00F95A71" w:rsidRDefault="00F95A71" w:rsidP="004145B1">
            <w:pPr>
              <w:spacing w:line="240" w:lineRule="auto"/>
              <w:ind w:firstLine="0"/>
              <w:jc w:val="center"/>
              <w:rPr>
                <w:sz w:val="20"/>
                <w:szCs w:val="20"/>
                <w:lang w:eastAsia="en-US"/>
              </w:rPr>
            </w:pPr>
          </w:p>
        </w:tc>
        <w:tc>
          <w:tcPr>
            <w:tcW w:w="1280" w:type="dxa"/>
            <w:shd w:val="clear" w:color="auto" w:fill="auto"/>
            <w:vAlign w:val="center"/>
          </w:tcPr>
          <w:p w14:paraId="017EADC1" w14:textId="0BCD2FE5" w:rsidR="00F95A71" w:rsidRDefault="00FC4B8C" w:rsidP="004145B1">
            <w:pPr>
              <w:spacing w:line="240" w:lineRule="auto"/>
              <w:ind w:firstLine="0"/>
              <w:jc w:val="center"/>
              <w:rPr>
                <w:sz w:val="20"/>
                <w:szCs w:val="20"/>
                <w:lang w:eastAsia="en-US"/>
              </w:rPr>
            </w:pPr>
            <w:r>
              <w:rPr>
                <w:sz w:val="20"/>
                <w:szCs w:val="20"/>
                <w:lang w:eastAsia="en-US"/>
              </w:rPr>
              <w:t>100 000</w:t>
            </w:r>
          </w:p>
        </w:tc>
        <w:tc>
          <w:tcPr>
            <w:tcW w:w="1141" w:type="dxa"/>
            <w:shd w:val="clear" w:color="auto" w:fill="auto"/>
            <w:vAlign w:val="center"/>
          </w:tcPr>
          <w:p w14:paraId="73DC7896" w14:textId="2911B2A1" w:rsidR="00F95A71" w:rsidRDefault="00FC4B8C" w:rsidP="004145B1">
            <w:pPr>
              <w:spacing w:line="240" w:lineRule="auto"/>
              <w:ind w:firstLine="0"/>
              <w:jc w:val="center"/>
              <w:rPr>
                <w:sz w:val="20"/>
                <w:szCs w:val="20"/>
                <w:lang w:eastAsia="en-US"/>
              </w:rPr>
            </w:pPr>
            <w:r>
              <w:rPr>
                <w:sz w:val="20"/>
                <w:szCs w:val="20"/>
                <w:lang w:eastAsia="en-US"/>
              </w:rPr>
              <w:t>100 000</w:t>
            </w:r>
          </w:p>
        </w:tc>
        <w:tc>
          <w:tcPr>
            <w:tcW w:w="3319" w:type="dxa"/>
            <w:shd w:val="clear" w:color="auto" w:fill="auto"/>
            <w:vAlign w:val="center"/>
          </w:tcPr>
          <w:p w14:paraId="6C0B0A87" w14:textId="4B49BAAD" w:rsidR="00F95A71" w:rsidRPr="00F84A1D" w:rsidRDefault="007428B2" w:rsidP="004145B1">
            <w:pPr>
              <w:spacing w:line="240" w:lineRule="auto"/>
              <w:ind w:firstLine="0"/>
              <w:rPr>
                <w:sz w:val="20"/>
                <w:szCs w:val="20"/>
              </w:rPr>
            </w:pPr>
            <w:r w:rsidRPr="004B061C">
              <w:rPr>
                <w:sz w:val="20"/>
                <w:szCs w:val="20"/>
              </w:rPr>
              <w:t xml:space="preserve">Lai nodrošinātu </w:t>
            </w:r>
            <w:r w:rsidR="004B061C" w:rsidRPr="004B061C">
              <w:rPr>
                <w:sz w:val="20"/>
                <w:szCs w:val="20"/>
              </w:rPr>
              <w:t xml:space="preserve">līdzfinansējuma pieejamību Eiropas Savienības programmu </w:t>
            </w:r>
            <w:r w:rsidR="004B061C" w:rsidRPr="002F250E">
              <w:rPr>
                <w:sz w:val="20"/>
                <w:szCs w:val="20"/>
                <w:lang w:eastAsia="en-US"/>
              </w:rPr>
              <w:t>„</w:t>
            </w:r>
            <w:r w:rsidR="004B061C" w:rsidRPr="004B061C">
              <w:rPr>
                <w:sz w:val="20"/>
                <w:szCs w:val="20"/>
              </w:rPr>
              <w:t xml:space="preserve">Radošā Eiropa” un </w:t>
            </w:r>
            <w:r w:rsidR="004B061C" w:rsidRPr="002F250E">
              <w:rPr>
                <w:sz w:val="20"/>
                <w:szCs w:val="20"/>
                <w:lang w:eastAsia="en-US"/>
              </w:rPr>
              <w:t>„</w:t>
            </w:r>
            <w:r w:rsidR="004B061C" w:rsidRPr="004B061C">
              <w:rPr>
                <w:sz w:val="20"/>
                <w:szCs w:val="20"/>
              </w:rPr>
              <w:t xml:space="preserve">Pilsoņi, vienlīdzība, tiesības un vērtības” atbalstīto projektu Latvijas </w:t>
            </w:r>
            <w:r w:rsidR="000B1506">
              <w:rPr>
                <w:sz w:val="20"/>
                <w:szCs w:val="20"/>
              </w:rPr>
              <w:t xml:space="preserve">organizācijas, </w:t>
            </w:r>
            <w:r w:rsidR="00F84A1D">
              <w:rPr>
                <w:sz w:val="20"/>
                <w:szCs w:val="20"/>
              </w:rPr>
              <w:t xml:space="preserve">2025.gadā un turpmāk ik gadu – 100 000 </w:t>
            </w:r>
            <w:proofErr w:type="spellStart"/>
            <w:r w:rsidR="00F84A1D">
              <w:rPr>
                <w:i/>
                <w:iCs/>
                <w:sz w:val="20"/>
                <w:szCs w:val="20"/>
              </w:rPr>
              <w:t>euro</w:t>
            </w:r>
            <w:proofErr w:type="spellEnd"/>
            <w:r w:rsidR="00F84A1D">
              <w:rPr>
                <w:sz w:val="20"/>
                <w:szCs w:val="20"/>
              </w:rPr>
              <w:t xml:space="preserve">. </w:t>
            </w:r>
            <w:r w:rsidR="0048672E">
              <w:rPr>
                <w:sz w:val="20"/>
                <w:szCs w:val="20"/>
              </w:rPr>
              <w:t>Kopā a</w:t>
            </w:r>
            <w:r w:rsidR="00F84A1D">
              <w:rPr>
                <w:sz w:val="20"/>
                <w:szCs w:val="20"/>
              </w:rPr>
              <w:t>tbalstīt</w:t>
            </w:r>
            <w:r w:rsidR="000B0BE9">
              <w:rPr>
                <w:sz w:val="20"/>
                <w:szCs w:val="20"/>
              </w:rPr>
              <w:t>i vismaz 20 projektu pieteikumi.</w:t>
            </w:r>
          </w:p>
        </w:tc>
      </w:tr>
      <w:tr w:rsidR="004145B1" w:rsidRPr="009D1F1C" w14:paraId="7DBA439C" w14:textId="77777777" w:rsidTr="6367E818">
        <w:trPr>
          <w:trHeight w:val="849"/>
        </w:trPr>
        <w:tc>
          <w:tcPr>
            <w:tcW w:w="801" w:type="dxa"/>
            <w:shd w:val="clear" w:color="auto" w:fill="auto"/>
            <w:vAlign w:val="center"/>
          </w:tcPr>
          <w:p w14:paraId="2AE7037B" w14:textId="78981C1B" w:rsidR="004145B1" w:rsidRPr="009D1F1C" w:rsidRDefault="004145B1" w:rsidP="004145B1">
            <w:pPr>
              <w:spacing w:line="240" w:lineRule="auto"/>
              <w:ind w:firstLine="0"/>
              <w:jc w:val="center"/>
              <w:rPr>
                <w:sz w:val="20"/>
                <w:szCs w:val="20"/>
                <w:lang w:eastAsia="en-US"/>
              </w:rPr>
            </w:pPr>
            <w:r>
              <w:rPr>
                <w:sz w:val="20"/>
                <w:szCs w:val="20"/>
                <w:lang w:eastAsia="en-US"/>
              </w:rPr>
              <w:t>2.2.4</w:t>
            </w:r>
          </w:p>
        </w:tc>
        <w:tc>
          <w:tcPr>
            <w:tcW w:w="2695" w:type="dxa"/>
            <w:shd w:val="clear" w:color="auto" w:fill="auto"/>
            <w:vAlign w:val="center"/>
          </w:tcPr>
          <w:p w14:paraId="7B7D57BA" w14:textId="39ACA79A" w:rsidR="004145B1" w:rsidRPr="009D1F1C" w:rsidRDefault="004145B1" w:rsidP="00041D6F">
            <w:pPr>
              <w:spacing w:line="240" w:lineRule="auto"/>
              <w:ind w:firstLine="0"/>
              <w:jc w:val="center"/>
              <w:rPr>
                <w:sz w:val="20"/>
                <w:szCs w:val="20"/>
                <w:lang w:eastAsia="en-US"/>
              </w:rPr>
            </w:pPr>
            <w:r w:rsidRPr="002565F1">
              <w:rPr>
                <w:rFonts w:eastAsia="Calibri" w:cs="Arial"/>
                <w:sz w:val="20"/>
                <w:szCs w:val="20"/>
                <w:lang w:eastAsia="en-US"/>
              </w:rPr>
              <w:t>Mazākumtautību NVO līdzdalības veicināšanas programma</w:t>
            </w:r>
          </w:p>
        </w:tc>
        <w:tc>
          <w:tcPr>
            <w:tcW w:w="1540" w:type="dxa"/>
            <w:shd w:val="clear" w:color="auto" w:fill="auto"/>
            <w:vAlign w:val="center"/>
          </w:tcPr>
          <w:p w14:paraId="129B76CE" w14:textId="6F6CD6F2" w:rsidR="004145B1" w:rsidRPr="009D1F1C" w:rsidRDefault="004145B1" w:rsidP="004145B1">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tcPr>
          <w:p w14:paraId="7129769A" w14:textId="3D7EFD79" w:rsidR="004145B1" w:rsidRPr="009D1F1C" w:rsidRDefault="004145B1" w:rsidP="004145B1">
            <w:pPr>
              <w:spacing w:line="240" w:lineRule="auto"/>
              <w:ind w:firstLine="0"/>
              <w:jc w:val="center"/>
              <w:rPr>
                <w:sz w:val="20"/>
                <w:szCs w:val="20"/>
                <w:lang w:eastAsia="en-US"/>
              </w:rPr>
            </w:pPr>
            <w:r w:rsidRPr="009D1F1C">
              <w:rPr>
                <w:sz w:val="20"/>
                <w:szCs w:val="20"/>
                <w:lang w:eastAsia="en-US"/>
              </w:rPr>
              <w:t xml:space="preserve">26.01.00 </w:t>
            </w:r>
            <w:r w:rsidRPr="002F250E">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vAlign w:val="center"/>
          </w:tcPr>
          <w:p w14:paraId="5EB7F3DF" w14:textId="27151003" w:rsidR="004145B1" w:rsidRPr="00173C01" w:rsidRDefault="004145B1" w:rsidP="004145B1">
            <w:pPr>
              <w:spacing w:line="240" w:lineRule="auto"/>
              <w:ind w:firstLine="0"/>
              <w:jc w:val="center"/>
              <w:rPr>
                <w:sz w:val="20"/>
                <w:szCs w:val="20"/>
                <w:lang w:eastAsia="en-US"/>
              </w:rPr>
            </w:pPr>
          </w:p>
        </w:tc>
        <w:tc>
          <w:tcPr>
            <w:tcW w:w="1280" w:type="dxa"/>
            <w:shd w:val="clear" w:color="auto" w:fill="auto"/>
            <w:vAlign w:val="center"/>
          </w:tcPr>
          <w:p w14:paraId="52138AA7" w14:textId="1345F16C" w:rsidR="004145B1" w:rsidRPr="00173C01" w:rsidRDefault="004145B1" w:rsidP="004145B1">
            <w:pPr>
              <w:spacing w:line="240" w:lineRule="auto"/>
              <w:ind w:firstLine="0"/>
              <w:jc w:val="center"/>
              <w:rPr>
                <w:sz w:val="20"/>
                <w:szCs w:val="20"/>
                <w:lang w:eastAsia="en-US"/>
              </w:rPr>
            </w:pPr>
            <w:r w:rsidRPr="00173C01">
              <w:rPr>
                <w:sz w:val="20"/>
                <w:szCs w:val="20"/>
                <w:lang w:eastAsia="en-US"/>
              </w:rPr>
              <w:t>10</w:t>
            </w:r>
            <w:r w:rsidR="00DD45AD" w:rsidRPr="00173C01">
              <w:rPr>
                <w:sz w:val="20"/>
                <w:szCs w:val="20"/>
                <w:lang w:eastAsia="en-US"/>
              </w:rPr>
              <w:t>1</w:t>
            </w:r>
            <w:r w:rsidRPr="00173C01">
              <w:rPr>
                <w:sz w:val="20"/>
                <w:szCs w:val="20"/>
                <w:lang w:eastAsia="en-US"/>
              </w:rPr>
              <w:t xml:space="preserve"> 000</w:t>
            </w:r>
          </w:p>
        </w:tc>
        <w:tc>
          <w:tcPr>
            <w:tcW w:w="1141" w:type="dxa"/>
            <w:shd w:val="clear" w:color="auto" w:fill="auto"/>
            <w:vAlign w:val="center"/>
          </w:tcPr>
          <w:p w14:paraId="52BAFDF0" w14:textId="5417731F" w:rsidR="004145B1" w:rsidRPr="00173C01" w:rsidRDefault="004145B1" w:rsidP="004145B1">
            <w:pPr>
              <w:spacing w:line="240" w:lineRule="auto"/>
              <w:ind w:firstLine="0"/>
              <w:jc w:val="center"/>
              <w:rPr>
                <w:sz w:val="20"/>
                <w:szCs w:val="20"/>
                <w:lang w:eastAsia="en-US"/>
              </w:rPr>
            </w:pPr>
            <w:r w:rsidRPr="00173C01">
              <w:rPr>
                <w:sz w:val="20"/>
                <w:szCs w:val="20"/>
                <w:lang w:eastAsia="en-US"/>
              </w:rPr>
              <w:t>10</w:t>
            </w:r>
            <w:r w:rsidR="00DD45AD" w:rsidRPr="00173C01">
              <w:rPr>
                <w:sz w:val="20"/>
                <w:szCs w:val="20"/>
                <w:lang w:eastAsia="en-US"/>
              </w:rPr>
              <w:t>1</w:t>
            </w:r>
            <w:r w:rsidRPr="00173C01">
              <w:rPr>
                <w:sz w:val="20"/>
                <w:szCs w:val="20"/>
                <w:lang w:eastAsia="en-US"/>
              </w:rPr>
              <w:t xml:space="preserve"> 000</w:t>
            </w:r>
          </w:p>
        </w:tc>
        <w:tc>
          <w:tcPr>
            <w:tcW w:w="3319" w:type="dxa"/>
            <w:shd w:val="clear" w:color="auto" w:fill="auto"/>
            <w:vAlign w:val="center"/>
          </w:tcPr>
          <w:p w14:paraId="6AACAEC9" w14:textId="12C97D9B" w:rsidR="004145B1" w:rsidRPr="009D1F1C" w:rsidRDefault="3A31C930" w:rsidP="004145B1">
            <w:pPr>
              <w:spacing w:line="240" w:lineRule="auto"/>
              <w:ind w:firstLine="0"/>
              <w:rPr>
                <w:sz w:val="20"/>
                <w:szCs w:val="20"/>
                <w:lang w:eastAsia="en-US"/>
              </w:rPr>
            </w:pPr>
            <w:r w:rsidRPr="6367E818">
              <w:rPr>
                <w:sz w:val="20"/>
                <w:szCs w:val="20"/>
              </w:rPr>
              <w:t>Mazākumtautību NVO līdzdalības veicināšanas programma 202</w:t>
            </w:r>
            <w:r w:rsidR="00A826F4">
              <w:rPr>
                <w:sz w:val="20"/>
                <w:szCs w:val="20"/>
              </w:rPr>
              <w:t>6</w:t>
            </w:r>
            <w:r w:rsidRPr="6367E818">
              <w:rPr>
                <w:sz w:val="20"/>
                <w:szCs w:val="20"/>
              </w:rPr>
              <w:t>.gadā un turpmāk ik gadu - 10</w:t>
            </w:r>
            <w:r w:rsidR="11A8C4E5" w:rsidRPr="6367E818">
              <w:rPr>
                <w:sz w:val="20"/>
                <w:szCs w:val="20"/>
              </w:rPr>
              <w:t>1</w:t>
            </w:r>
            <w:r w:rsidRPr="6367E818">
              <w:rPr>
                <w:sz w:val="20"/>
                <w:szCs w:val="20"/>
              </w:rPr>
              <w:t xml:space="preserve"> 000 </w:t>
            </w:r>
            <w:proofErr w:type="spellStart"/>
            <w:r w:rsidRPr="6367E818">
              <w:rPr>
                <w:i/>
                <w:iCs/>
                <w:sz w:val="20"/>
                <w:szCs w:val="20"/>
              </w:rPr>
              <w:t>euro</w:t>
            </w:r>
            <w:proofErr w:type="spellEnd"/>
            <w:r w:rsidRPr="6367E818">
              <w:rPr>
                <w:sz w:val="20"/>
                <w:szCs w:val="20"/>
              </w:rPr>
              <w:t>, atbalstītas vismaz 21 mazākumtautību NVO</w:t>
            </w:r>
            <w:r w:rsidR="7EE79FE3" w:rsidRPr="6367E818">
              <w:rPr>
                <w:sz w:val="20"/>
                <w:szCs w:val="20"/>
              </w:rPr>
              <w:t>.</w:t>
            </w:r>
            <w:r w:rsidR="00DD45AD" w:rsidRPr="6367E818">
              <w:rPr>
                <w:sz w:val="20"/>
                <w:szCs w:val="20"/>
              </w:rPr>
              <w:t xml:space="preserve"> </w:t>
            </w:r>
            <w:r w:rsidR="00DD45AD" w:rsidRPr="6367E818">
              <w:rPr>
                <w:rFonts w:eastAsia="Calibri" w:cs="Arial"/>
                <w:sz w:val="20"/>
                <w:szCs w:val="20"/>
                <w:lang w:eastAsia="en-US"/>
              </w:rPr>
              <w:t>KM administratīvie izdevumi plānoti 1% apmērā.</w:t>
            </w:r>
          </w:p>
        </w:tc>
      </w:tr>
      <w:tr w:rsidR="004145B1" w:rsidRPr="00EB5FE4" w14:paraId="0CA5130D" w14:textId="77777777" w:rsidTr="6367E818">
        <w:trPr>
          <w:trHeight w:val="849"/>
        </w:trPr>
        <w:tc>
          <w:tcPr>
            <w:tcW w:w="801" w:type="dxa"/>
            <w:shd w:val="clear" w:color="auto" w:fill="auto"/>
            <w:vAlign w:val="center"/>
          </w:tcPr>
          <w:p w14:paraId="6619B07E" w14:textId="08960454" w:rsidR="004145B1" w:rsidRPr="00EB5FE4" w:rsidRDefault="004145B1" w:rsidP="004145B1">
            <w:pPr>
              <w:spacing w:line="240" w:lineRule="auto"/>
              <w:ind w:firstLine="0"/>
              <w:jc w:val="center"/>
              <w:rPr>
                <w:sz w:val="20"/>
                <w:szCs w:val="20"/>
                <w:lang w:eastAsia="en-US"/>
              </w:rPr>
            </w:pPr>
            <w:r w:rsidRPr="00EB5FE4">
              <w:rPr>
                <w:sz w:val="20"/>
                <w:szCs w:val="20"/>
                <w:lang w:eastAsia="en-US"/>
              </w:rPr>
              <w:t>2.2.6.</w:t>
            </w:r>
          </w:p>
        </w:tc>
        <w:tc>
          <w:tcPr>
            <w:tcW w:w="2695" w:type="dxa"/>
            <w:shd w:val="clear" w:color="auto" w:fill="auto"/>
            <w:vAlign w:val="center"/>
          </w:tcPr>
          <w:p w14:paraId="0294B26F" w14:textId="2D098E5F" w:rsidR="004145B1" w:rsidRPr="00EB5FE4" w:rsidRDefault="004145B1" w:rsidP="001370D1">
            <w:pPr>
              <w:spacing w:line="240" w:lineRule="auto"/>
              <w:ind w:firstLine="0"/>
              <w:jc w:val="center"/>
              <w:rPr>
                <w:rFonts w:eastAsia="Calibri" w:cs="Arial"/>
                <w:sz w:val="20"/>
                <w:szCs w:val="20"/>
                <w:lang w:eastAsia="en-US"/>
              </w:rPr>
            </w:pPr>
            <w:r w:rsidRPr="00EB5FE4">
              <w:rPr>
                <w:sz w:val="20"/>
                <w:szCs w:val="20"/>
                <w:lang w:eastAsia="en-US"/>
              </w:rPr>
              <w:t>Pilsoniskās sabiedrības attīstību, iekļaujošu līdzdalību un brīvprātīgo darbu veicinoši informatīvi un izglītojoši pasākumi, tai skaitā pastāvīgs atbalsts reģionu NVO</w:t>
            </w:r>
          </w:p>
        </w:tc>
        <w:tc>
          <w:tcPr>
            <w:tcW w:w="1540" w:type="dxa"/>
            <w:shd w:val="clear" w:color="auto" w:fill="auto"/>
            <w:vAlign w:val="center"/>
          </w:tcPr>
          <w:p w14:paraId="1D8E0BF1" w14:textId="62A7A60E" w:rsidR="004145B1" w:rsidRPr="00EB5FE4" w:rsidRDefault="004145B1" w:rsidP="004145B1">
            <w:pPr>
              <w:spacing w:line="240" w:lineRule="auto"/>
              <w:ind w:firstLine="0"/>
              <w:jc w:val="center"/>
              <w:rPr>
                <w:sz w:val="20"/>
                <w:szCs w:val="20"/>
                <w:lang w:eastAsia="en-US"/>
              </w:rPr>
            </w:pPr>
            <w:r w:rsidRPr="00EB5FE4">
              <w:rPr>
                <w:sz w:val="20"/>
                <w:szCs w:val="20"/>
                <w:lang w:eastAsia="en-US"/>
              </w:rPr>
              <w:t>08.Sabiedrības integrācijas fonds</w:t>
            </w:r>
          </w:p>
        </w:tc>
        <w:tc>
          <w:tcPr>
            <w:tcW w:w="2504" w:type="dxa"/>
            <w:shd w:val="clear" w:color="auto" w:fill="auto"/>
            <w:vAlign w:val="center"/>
          </w:tcPr>
          <w:p w14:paraId="6D6CD832" w14:textId="09D300CE" w:rsidR="004145B1" w:rsidRPr="00EB5FE4" w:rsidRDefault="00DA7689" w:rsidP="004145B1">
            <w:pPr>
              <w:spacing w:line="240" w:lineRule="auto"/>
              <w:ind w:firstLine="0"/>
              <w:jc w:val="center"/>
              <w:rPr>
                <w:sz w:val="20"/>
                <w:szCs w:val="20"/>
                <w:lang w:eastAsia="en-US"/>
              </w:rPr>
            </w:pPr>
            <w:r w:rsidRPr="007C25B6">
              <w:rPr>
                <w:sz w:val="20"/>
                <w:szCs w:val="20"/>
                <w:lang w:eastAsia="en-US"/>
              </w:rPr>
              <w:t>05.00.00 NVO atbalsta un sabiedrības saliedētības programma</w:t>
            </w:r>
          </w:p>
        </w:tc>
        <w:tc>
          <w:tcPr>
            <w:tcW w:w="1280" w:type="dxa"/>
            <w:shd w:val="clear" w:color="auto" w:fill="auto"/>
            <w:vAlign w:val="center"/>
          </w:tcPr>
          <w:p w14:paraId="03AED720" w14:textId="56E44FE4" w:rsidR="004145B1" w:rsidRPr="00EB5FE4" w:rsidRDefault="004145B1" w:rsidP="004145B1">
            <w:pPr>
              <w:spacing w:line="240" w:lineRule="auto"/>
              <w:ind w:firstLine="0"/>
              <w:jc w:val="center"/>
              <w:rPr>
                <w:sz w:val="20"/>
                <w:szCs w:val="20"/>
                <w:lang w:eastAsia="en-US"/>
              </w:rPr>
            </w:pPr>
          </w:p>
        </w:tc>
        <w:tc>
          <w:tcPr>
            <w:tcW w:w="1280" w:type="dxa"/>
            <w:shd w:val="clear" w:color="auto" w:fill="auto"/>
            <w:vAlign w:val="center"/>
          </w:tcPr>
          <w:p w14:paraId="657F9BE6" w14:textId="733D9853" w:rsidR="004145B1" w:rsidRPr="00EB5FE4" w:rsidRDefault="004145B1" w:rsidP="004145B1">
            <w:pPr>
              <w:spacing w:line="240" w:lineRule="auto"/>
              <w:ind w:firstLine="0"/>
              <w:jc w:val="center"/>
              <w:rPr>
                <w:sz w:val="20"/>
                <w:szCs w:val="20"/>
                <w:lang w:eastAsia="en-US"/>
              </w:rPr>
            </w:pPr>
            <w:r w:rsidRPr="00EB5FE4">
              <w:rPr>
                <w:sz w:val="20"/>
                <w:szCs w:val="20"/>
                <w:lang w:eastAsia="en-US"/>
              </w:rPr>
              <w:t>206 328</w:t>
            </w:r>
          </w:p>
        </w:tc>
        <w:tc>
          <w:tcPr>
            <w:tcW w:w="1141" w:type="dxa"/>
            <w:shd w:val="clear" w:color="auto" w:fill="auto"/>
            <w:vAlign w:val="center"/>
          </w:tcPr>
          <w:p w14:paraId="6B8CA603" w14:textId="1D098F2E" w:rsidR="004145B1" w:rsidRPr="00EB5FE4" w:rsidRDefault="004145B1" w:rsidP="004145B1">
            <w:pPr>
              <w:spacing w:line="240" w:lineRule="auto"/>
              <w:ind w:firstLine="0"/>
              <w:jc w:val="center"/>
              <w:rPr>
                <w:sz w:val="20"/>
                <w:szCs w:val="20"/>
                <w:lang w:eastAsia="en-US"/>
              </w:rPr>
            </w:pPr>
            <w:r w:rsidRPr="003C3AB5">
              <w:rPr>
                <w:sz w:val="20"/>
                <w:szCs w:val="20"/>
                <w:lang w:eastAsia="en-US"/>
              </w:rPr>
              <w:t>206 328</w:t>
            </w:r>
          </w:p>
        </w:tc>
        <w:tc>
          <w:tcPr>
            <w:tcW w:w="3319" w:type="dxa"/>
            <w:shd w:val="clear" w:color="auto" w:fill="auto"/>
            <w:vAlign w:val="center"/>
          </w:tcPr>
          <w:p w14:paraId="2795E44C" w14:textId="596B7AC4" w:rsidR="004145B1" w:rsidRPr="00EB5FE4" w:rsidRDefault="65AB8B67" w:rsidP="7F0B7FD0">
            <w:pPr>
              <w:spacing w:line="240" w:lineRule="auto"/>
              <w:ind w:firstLine="0"/>
              <w:rPr>
                <w:sz w:val="20"/>
                <w:szCs w:val="20"/>
              </w:rPr>
            </w:pPr>
            <w:r w:rsidRPr="7F0B7FD0">
              <w:rPr>
                <w:sz w:val="20"/>
                <w:szCs w:val="20"/>
              </w:rPr>
              <w:t>Lai veicinātu brīvprātīgā darba attīstību, gadā nepieciešami 206 328</w:t>
            </w:r>
            <w:r w:rsidR="00DA7474">
              <w:rPr>
                <w:sz w:val="20"/>
                <w:szCs w:val="20"/>
              </w:rPr>
              <w:t> </w:t>
            </w:r>
            <w:proofErr w:type="spellStart"/>
            <w:r w:rsidRPr="7F0B7FD0">
              <w:rPr>
                <w:i/>
                <w:iCs/>
                <w:sz w:val="20"/>
                <w:szCs w:val="20"/>
              </w:rPr>
              <w:t>euro</w:t>
            </w:r>
            <w:proofErr w:type="spellEnd"/>
            <w:r w:rsidRPr="7F0B7FD0">
              <w:rPr>
                <w:i/>
                <w:iCs/>
                <w:sz w:val="20"/>
                <w:szCs w:val="20"/>
              </w:rPr>
              <w:t xml:space="preserve">, </w:t>
            </w:r>
            <w:r w:rsidRPr="7F0B7FD0">
              <w:rPr>
                <w:sz w:val="20"/>
                <w:szCs w:val="20"/>
              </w:rPr>
              <w:t>tostarp projektu konkursiem, interneta vietnes darbības nodrošināšanai, administrēšanas izmaksām</w:t>
            </w:r>
            <w:r w:rsidR="65F596AA" w:rsidRPr="7F0B7FD0">
              <w:rPr>
                <w:sz w:val="20"/>
                <w:szCs w:val="20"/>
              </w:rPr>
              <w:t xml:space="preserve"> plānoti 6% apmērā</w:t>
            </w:r>
            <w:r w:rsidRPr="7F0B7FD0">
              <w:rPr>
                <w:sz w:val="20"/>
                <w:szCs w:val="20"/>
              </w:rPr>
              <w:t>.</w:t>
            </w:r>
          </w:p>
          <w:p w14:paraId="6AEB9CED" w14:textId="53DF063E" w:rsidR="004145B1" w:rsidRPr="00EB5FE4" w:rsidRDefault="3F1B99BE" w:rsidP="7F0B7FD0">
            <w:pPr>
              <w:spacing w:line="240" w:lineRule="auto"/>
              <w:ind w:firstLine="0"/>
              <w:rPr>
                <w:sz w:val="20"/>
                <w:szCs w:val="20"/>
              </w:rPr>
            </w:pPr>
            <w:r w:rsidRPr="7F0B7FD0">
              <w:rPr>
                <w:sz w:val="20"/>
                <w:szCs w:val="20"/>
              </w:rPr>
              <w:t>Maksimālais viena projekta apjoms indikatīvi 13</w:t>
            </w:r>
            <w:r w:rsidR="00DA7474">
              <w:rPr>
                <w:sz w:val="20"/>
                <w:szCs w:val="20"/>
              </w:rPr>
              <w:t> </w:t>
            </w:r>
            <w:r w:rsidRPr="7F0B7FD0">
              <w:rPr>
                <w:sz w:val="20"/>
                <w:szCs w:val="20"/>
              </w:rPr>
              <w:t xml:space="preserve">000 </w:t>
            </w:r>
            <w:proofErr w:type="spellStart"/>
            <w:r w:rsidRPr="00255C45">
              <w:rPr>
                <w:i/>
                <w:iCs/>
                <w:sz w:val="20"/>
                <w:szCs w:val="20"/>
              </w:rPr>
              <w:t>euro</w:t>
            </w:r>
            <w:proofErr w:type="spellEnd"/>
            <w:r w:rsidRPr="7F0B7FD0">
              <w:rPr>
                <w:sz w:val="20"/>
                <w:szCs w:val="20"/>
              </w:rPr>
              <w:t xml:space="preserve">, īstenošanas periods indikatīvi </w:t>
            </w:r>
            <w:r w:rsidR="6C9653ED" w:rsidRPr="7F0B7FD0">
              <w:rPr>
                <w:sz w:val="20"/>
                <w:szCs w:val="20"/>
              </w:rPr>
              <w:t>12 mēneši.</w:t>
            </w:r>
          </w:p>
          <w:p w14:paraId="0DC9AAAB" w14:textId="043F8332" w:rsidR="004145B1" w:rsidRPr="00EB5FE4" w:rsidRDefault="6C9653ED" w:rsidP="004145B1">
            <w:pPr>
              <w:spacing w:line="240" w:lineRule="auto"/>
              <w:ind w:firstLine="0"/>
              <w:rPr>
                <w:sz w:val="20"/>
                <w:szCs w:val="20"/>
              </w:rPr>
            </w:pPr>
            <w:r w:rsidRPr="7F0B7FD0">
              <w:rPr>
                <w:sz w:val="20"/>
                <w:szCs w:val="20"/>
              </w:rPr>
              <w:t>Tiks atbalstīti indikatīvi 15 iesniegtie projekti.</w:t>
            </w:r>
            <w:r w:rsidR="65AB8B67" w:rsidRPr="7F0B7FD0">
              <w:rPr>
                <w:sz w:val="20"/>
                <w:szCs w:val="20"/>
              </w:rPr>
              <w:t xml:space="preserve"> </w:t>
            </w:r>
          </w:p>
        </w:tc>
      </w:tr>
      <w:tr w:rsidR="004145B1" w:rsidRPr="00EB5FE4" w14:paraId="17FD0ECC" w14:textId="77777777" w:rsidTr="6367E818">
        <w:trPr>
          <w:trHeight w:val="849"/>
        </w:trPr>
        <w:tc>
          <w:tcPr>
            <w:tcW w:w="801" w:type="dxa"/>
            <w:shd w:val="clear" w:color="auto" w:fill="auto"/>
            <w:vAlign w:val="center"/>
          </w:tcPr>
          <w:p w14:paraId="24452BEC" w14:textId="140ECEB9" w:rsidR="004145B1" w:rsidRPr="00EB5FE4" w:rsidRDefault="004145B1" w:rsidP="004145B1">
            <w:pPr>
              <w:spacing w:line="240" w:lineRule="auto"/>
              <w:ind w:firstLine="0"/>
              <w:jc w:val="center"/>
              <w:rPr>
                <w:sz w:val="20"/>
                <w:szCs w:val="20"/>
                <w:lang w:eastAsia="en-US"/>
              </w:rPr>
            </w:pPr>
            <w:r w:rsidRPr="00EB5FE4">
              <w:rPr>
                <w:sz w:val="20"/>
                <w:szCs w:val="20"/>
                <w:lang w:eastAsia="en-US"/>
              </w:rPr>
              <w:t>2.2.9.</w:t>
            </w:r>
          </w:p>
        </w:tc>
        <w:tc>
          <w:tcPr>
            <w:tcW w:w="2695" w:type="dxa"/>
            <w:shd w:val="clear" w:color="auto" w:fill="auto"/>
            <w:vAlign w:val="center"/>
          </w:tcPr>
          <w:p w14:paraId="718CB434" w14:textId="2D38D9CA" w:rsidR="004145B1" w:rsidRPr="00EB5FE4" w:rsidRDefault="004145B1" w:rsidP="001370D1">
            <w:pPr>
              <w:spacing w:line="240" w:lineRule="auto"/>
              <w:ind w:firstLine="0"/>
              <w:jc w:val="center"/>
              <w:rPr>
                <w:rFonts w:eastAsia="Calibri"/>
                <w:sz w:val="20"/>
                <w:szCs w:val="20"/>
                <w:lang w:eastAsia="en-US"/>
              </w:rPr>
            </w:pPr>
            <w:r w:rsidRPr="00EB5FE4">
              <w:rPr>
                <w:rFonts w:eastAsia="Calibri"/>
                <w:sz w:val="20"/>
                <w:szCs w:val="20"/>
                <w:lang w:eastAsia="en-US"/>
              </w:rPr>
              <w:t>NVO inkubatoru programmas modulis par finanšu vadību un avotu dažādošanu</w:t>
            </w:r>
          </w:p>
          <w:p w14:paraId="0CB2D142" w14:textId="314974C2" w:rsidR="004145B1" w:rsidRPr="00EB5FE4" w:rsidRDefault="004145B1" w:rsidP="001370D1">
            <w:pPr>
              <w:spacing w:line="240" w:lineRule="auto"/>
              <w:ind w:firstLine="0"/>
              <w:jc w:val="center"/>
              <w:rPr>
                <w:rFonts w:eastAsia="Calibri"/>
                <w:sz w:val="20"/>
                <w:szCs w:val="20"/>
                <w:lang w:eastAsia="en-US"/>
              </w:rPr>
            </w:pPr>
          </w:p>
        </w:tc>
        <w:tc>
          <w:tcPr>
            <w:tcW w:w="1540" w:type="dxa"/>
            <w:shd w:val="clear" w:color="auto" w:fill="auto"/>
            <w:vAlign w:val="center"/>
          </w:tcPr>
          <w:p w14:paraId="43128042" w14:textId="6A4C89FA" w:rsidR="004145B1" w:rsidRPr="00EB5FE4" w:rsidRDefault="004145B1" w:rsidP="004145B1">
            <w:pPr>
              <w:spacing w:line="240" w:lineRule="auto"/>
              <w:ind w:firstLine="0"/>
              <w:jc w:val="center"/>
              <w:rPr>
                <w:sz w:val="20"/>
                <w:szCs w:val="20"/>
                <w:lang w:eastAsia="en-US"/>
              </w:rPr>
            </w:pPr>
            <w:r w:rsidRPr="00EB5FE4">
              <w:rPr>
                <w:sz w:val="20"/>
                <w:szCs w:val="20"/>
                <w:lang w:eastAsia="en-US"/>
              </w:rPr>
              <w:t>22.Kultūras ministrija</w:t>
            </w:r>
          </w:p>
        </w:tc>
        <w:tc>
          <w:tcPr>
            <w:tcW w:w="2504" w:type="dxa"/>
            <w:shd w:val="clear" w:color="auto" w:fill="auto"/>
            <w:vAlign w:val="center"/>
          </w:tcPr>
          <w:p w14:paraId="37CF2F0E" w14:textId="6B275A89" w:rsidR="004145B1" w:rsidRPr="00EB5FE4" w:rsidRDefault="004145B1" w:rsidP="004145B1">
            <w:pPr>
              <w:spacing w:line="240" w:lineRule="auto"/>
              <w:ind w:firstLine="0"/>
              <w:jc w:val="center"/>
              <w:rPr>
                <w:sz w:val="20"/>
                <w:szCs w:val="20"/>
                <w:lang w:eastAsia="en-US"/>
              </w:rPr>
            </w:pPr>
            <w:r w:rsidRPr="00EB5FE4">
              <w:rPr>
                <w:sz w:val="20"/>
                <w:szCs w:val="20"/>
                <w:lang w:eastAsia="en-US"/>
              </w:rPr>
              <w:t>26.01.00 „Sabiedrības integrācijas pasākumu īstenošana”</w:t>
            </w:r>
          </w:p>
        </w:tc>
        <w:tc>
          <w:tcPr>
            <w:tcW w:w="1280" w:type="dxa"/>
            <w:shd w:val="clear" w:color="auto" w:fill="auto"/>
            <w:vAlign w:val="center"/>
          </w:tcPr>
          <w:p w14:paraId="224D0614" w14:textId="0FD9BA98" w:rsidR="004145B1" w:rsidRPr="00173C01" w:rsidRDefault="004145B1" w:rsidP="004145B1">
            <w:pPr>
              <w:spacing w:line="240" w:lineRule="auto"/>
              <w:ind w:firstLine="0"/>
              <w:jc w:val="center"/>
              <w:rPr>
                <w:sz w:val="20"/>
                <w:szCs w:val="20"/>
                <w:lang w:eastAsia="en-US"/>
              </w:rPr>
            </w:pPr>
          </w:p>
        </w:tc>
        <w:tc>
          <w:tcPr>
            <w:tcW w:w="1280" w:type="dxa"/>
            <w:shd w:val="clear" w:color="auto" w:fill="auto"/>
            <w:vAlign w:val="center"/>
          </w:tcPr>
          <w:p w14:paraId="7FEEE682" w14:textId="5A34612B" w:rsidR="004145B1" w:rsidRPr="00173C01" w:rsidRDefault="004145B1" w:rsidP="004145B1">
            <w:pPr>
              <w:spacing w:line="240" w:lineRule="auto"/>
              <w:ind w:firstLine="0"/>
              <w:jc w:val="center"/>
              <w:rPr>
                <w:sz w:val="20"/>
                <w:szCs w:val="20"/>
                <w:lang w:eastAsia="en-US"/>
              </w:rPr>
            </w:pPr>
            <w:r w:rsidRPr="00173C01">
              <w:rPr>
                <w:sz w:val="20"/>
                <w:szCs w:val="20"/>
                <w:lang w:eastAsia="en-US"/>
              </w:rPr>
              <w:t>10</w:t>
            </w:r>
            <w:r w:rsidR="00DD45AD" w:rsidRPr="00173C01">
              <w:rPr>
                <w:sz w:val="20"/>
                <w:szCs w:val="20"/>
                <w:lang w:eastAsia="en-US"/>
              </w:rPr>
              <w:t>1</w:t>
            </w:r>
            <w:r w:rsidRPr="00173C01">
              <w:rPr>
                <w:sz w:val="20"/>
                <w:szCs w:val="20"/>
                <w:lang w:eastAsia="en-US"/>
              </w:rPr>
              <w:t xml:space="preserve"> 000</w:t>
            </w:r>
          </w:p>
        </w:tc>
        <w:tc>
          <w:tcPr>
            <w:tcW w:w="1141" w:type="dxa"/>
            <w:shd w:val="clear" w:color="auto" w:fill="auto"/>
            <w:vAlign w:val="center"/>
          </w:tcPr>
          <w:p w14:paraId="0B0E00BE" w14:textId="2EC8C878" w:rsidR="004145B1" w:rsidRPr="00173C01" w:rsidRDefault="004145B1" w:rsidP="004145B1">
            <w:pPr>
              <w:spacing w:line="240" w:lineRule="auto"/>
              <w:ind w:firstLine="0"/>
              <w:jc w:val="center"/>
              <w:rPr>
                <w:sz w:val="20"/>
                <w:szCs w:val="20"/>
                <w:lang w:eastAsia="en-US"/>
              </w:rPr>
            </w:pPr>
            <w:r w:rsidRPr="00173C01">
              <w:rPr>
                <w:sz w:val="20"/>
                <w:szCs w:val="20"/>
                <w:lang w:eastAsia="en-US"/>
              </w:rPr>
              <w:t>10</w:t>
            </w:r>
            <w:r w:rsidR="00DD45AD" w:rsidRPr="00173C01">
              <w:rPr>
                <w:sz w:val="20"/>
                <w:szCs w:val="20"/>
                <w:lang w:eastAsia="en-US"/>
              </w:rPr>
              <w:t>1</w:t>
            </w:r>
            <w:r w:rsidRPr="00173C01">
              <w:rPr>
                <w:sz w:val="20"/>
                <w:szCs w:val="20"/>
                <w:lang w:eastAsia="en-US"/>
              </w:rPr>
              <w:t xml:space="preserve"> 000</w:t>
            </w:r>
          </w:p>
        </w:tc>
        <w:tc>
          <w:tcPr>
            <w:tcW w:w="3319" w:type="dxa"/>
            <w:shd w:val="clear" w:color="auto" w:fill="auto"/>
            <w:vAlign w:val="center"/>
          </w:tcPr>
          <w:p w14:paraId="333F21B6" w14:textId="30AE22DF" w:rsidR="004145B1" w:rsidRPr="00EB5FE4" w:rsidRDefault="3A31C930" w:rsidP="004145B1">
            <w:pPr>
              <w:spacing w:line="240" w:lineRule="auto"/>
              <w:ind w:firstLine="0"/>
              <w:rPr>
                <w:sz w:val="20"/>
                <w:szCs w:val="20"/>
              </w:rPr>
            </w:pPr>
            <w:r w:rsidRPr="6367E818">
              <w:rPr>
                <w:sz w:val="20"/>
                <w:szCs w:val="20"/>
              </w:rPr>
              <w:t>NVO inkubatoru programmā 202</w:t>
            </w:r>
            <w:r w:rsidR="00A826F4">
              <w:rPr>
                <w:sz w:val="20"/>
                <w:szCs w:val="20"/>
              </w:rPr>
              <w:t>6</w:t>
            </w:r>
            <w:r w:rsidRPr="6367E818">
              <w:rPr>
                <w:sz w:val="20"/>
                <w:szCs w:val="20"/>
              </w:rPr>
              <w:t>.gadā un turpmāk ik gadu – 100 </w:t>
            </w:r>
            <w:r w:rsidR="4C8B0C77" w:rsidRPr="6367E818">
              <w:rPr>
                <w:sz w:val="20"/>
                <w:szCs w:val="20"/>
              </w:rPr>
              <w:t>1</w:t>
            </w:r>
            <w:r w:rsidRPr="6367E818">
              <w:rPr>
                <w:sz w:val="20"/>
                <w:szCs w:val="20"/>
              </w:rPr>
              <w:t xml:space="preserve">00 </w:t>
            </w:r>
            <w:proofErr w:type="spellStart"/>
            <w:r w:rsidRPr="6367E818">
              <w:rPr>
                <w:i/>
                <w:iCs/>
                <w:sz w:val="20"/>
                <w:szCs w:val="20"/>
              </w:rPr>
              <w:t>euro</w:t>
            </w:r>
            <w:proofErr w:type="spellEnd"/>
            <w:r w:rsidRPr="6367E818">
              <w:rPr>
                <w:sz w:val="20"/>
                <w:szCs w:val="20"/>
              </w:rPr>
              <w:t>, atbalstītas vismaz 10</w:t>
            </w:r>
            <w:r w:rsidR="00DA7474">
              <w:rPr>
                <w:sz w:val="20"/>
                <w:szCs w:val="20"/>
              </w:rPr>
              <w:t> </w:t>
            </w:r>
            <w:r w:rsidR="0AF41F29" w:rsidRPr="6367E818">
              <w:rPr>
                <w:sz w:val="20"/>
                <w:szCs w:val="20"/>
              </w:rPr>
              <w:t xml:space="preserve">NVO </w:t>
            </w:r>
            <w:r w:rsidRPr="6367E818">
              <w:rPr>
                <w:sz w:val="20"/>
                <w:szCs w:val="20"/>
              </w:rPr>
              <w:t>katrā Latvijas reģionā.</w:t>
            </w:r>
            <w:r w:rsidR="00DD45AD" w:rsidRPr="6367E818">
              <w:rPr>
                <w:sz w:val="20"/>
                <w:szCs w:val="20"/>
              </w:rPr>
              <w:t xml:space="preserve"> </w:t>
            </w:r>
            <w:r w:rsidR="00DD45AD" w:rsidRPr="6367E818">
              <w:rPr>
                <w:rFonts w:eastAsia="Calibri" w:cs="Arial"/>
                <w:sz w:val="20"/>
                <w:szCs w:val="20"/>
                <w:lang w:eastAsia="en-US"/>
              </w:rPr>
              <w:t>KM administratīvie izdevumi plānoti 1% apmērā.</w:t>
            </w:r>
          </w:p>
        </w:tc>
      </w:tr>
      <w:tr w:rsidR="004145B1" w:rsidRPr="00EB5FE4" w14:paraId="5633A12C" w14:textId="77777777" w:rsidTr="6367E818">
        <w:trPr>
          <w:trHeight w:val="849"/>
        </w:trPr>
        <w:tc>
          <w:tcPr>
            <w:tcW w:w="801" w:type="dxa"/>
            <w:shd w:val="clear" w:color="auto" w:fill="auto"/>
            <w:vAlign w:val="center"/>
          </w:tcPr>
          <w:p w14:paraId="0761FDD3" w14:textId="2BD51EE4" w:rsidR="004145B1" w:rsidRPr="00EB5FE4" w:rsidRDefault="004145B1" w:rsidP="004145B1">
            <w:pPr>
              <w:spacing w:line="240" w:lineRule="auto"/>
              <w:ind w:firstLine="0"/>
              <w:jc w:val="center"/>
              <w:rPr>
                <w:sz w:val="20"/>
                <w:szCs w:val="20"/>
                <w:lang w:eastAsia="en-US"/>
              </w:rPr>
            </w:pPr>
            <w:r>
              <w:rPr>
                <w:sz w:val="20"/>
                <w:szCs w:val="20"/>
                <w:lang w:eastAsia="en-US"/>
              </w:rPr>
              <w:lastRenderedPageBreak/>
              <w:t>2.2.10.</w:t>
            </w:r>
          </w:p>
        </w:tc>
        <w:tc>
          <w:tcPr>
            <w:tcW w:w="2695" w:type="dxa"/>
            <w:shd w:val="clear" w:color="auto" w:fill="auto"/>
            <w:vAlign w:val="center"/>
          </w:tcPr>
          <w:p w14:paraId="55533788" w14:textId="71CE1129" w:rsidR="004145B1" w:rsidRPr="00EB5FE4" w:rsidRDefault="004145B1" w:rsidP="001370D1">
            <w:pPr>
              <w:spacing w:line="240" w:lineRule="auto"/>
              <w:ind w:firstLine="0"/>
              <w:jc w:val="center"/>
              <w:rPr>
                <w:rFonts w:eastAsia="Calibri"/>
                <w:sz w:val="20"/>
                <w:szCs w:val="20"/>
                <w:lang w:eastAsia="en-US"/>
              </w:rPr>
            </w:pPr>
            <w:r w:rsidRPr="003E78B1">
              <w:rPr>
                <w:rFonts w:eastAsia="Calibri"/>
                <w:sz w:val="20"/>
                <w:szCs w:val="20"/>
                <w:lang w:eastAsia="en-US"/>
              </w:rPr>
              <w:t xml:space="preserve">Mazo </w:t>
            </w:r>
            <w:proofErr w:type="spellStart"/>
            <w:r w:rsidRPr="003E78B1">
              <w:rPr>
                <w:rFonts w:eastAsia="Calibri"/>
                <w:sz w:val="20"/>
                <w:szCs w:val="20"/>
                <w:lang w:eastAsia="en-US"/>
              </w:rPr>
              <w:t>grantu</w:t>
            </w:r>
            <w:proofErr w:type="spellEnd"/>
            <w:r w:rsidRPr="003E78B1">
              <w:rPr>
                <w:rFonts w:eastAsia="Calibri"/>
                <w:sz w:val="20"/>
                <w:szCs w:val="20"/>
                <w:lang w:eastAsia="en-US"/>
              </w:rPr>
              <w:t xml:space="preserve"> programma </w:t>
            </w:r>
            <w:proofErr w:type="spellStart"/>
            <w:r w:rsidRPr="001B4F51">
              <w:rPr>
                <w:rFonts w:eastAsia="Calibri"/>
                <w:i/>
                <w:iCs/>
                <w:sz w:val="20"/>
                <w:szCs w:val="20"/>
                <w:lang w:eastAsia="en-US"/>
              </w:rPr>
              <w:t>ad</w:t>
            </w:r>
            <w:proofErr w:type="spellEnd"/>
            <w:r w:rsidRPr="001B4F51">
              <w:rPr>
                <w:rFonts w:eastAsia="Calibri"/>
                <w:i/>
                <w:iCs/>
                <w:sz w:val="20"/>
                <w:szCs w:val="20"/>
                <w:lang w:eastAsia="en-US"/>
              </w:rPr>
              <w:t xml:space="preserve"> </w:t>
            </w:r>
            <w:proofErr w:type="spellStart"/>
            <w:r w:rsidRPr="001B4F51">
              <w:rPr>
                <w:rFonts w:eastAsia="Calibri"/>
                <w:i/>
                <w:iCs/>
                <w:sz w:val="20"/>
                <w:szCs w:val="20"/>
                <w:lang w:eastAsia="en-US"/>
              </w:rPr>
              <w:t>hoc</w:t>
            </w:r>
            <w:proofErr w:type="spellEnd"/>
            <w:r w:rsidRPr="003E78B1">
              <w:rPr>
                <w:rFonts w:eastAsia="Calibri"/>
                <w:sz w:val="20"/>
                <w:szCs w:val="20"/>
                <w:lang w:eastAsia="en-US"/>
              </w:rPr>
              <w:t xml:space="preserve"> situāciju risināšanai pilsoniskās sabiedrības iesaistei</w:t>
            </w:r>
            <w:r>
              <w:rPr>
                <w:rFonts w:eastAsia="Calibri"/>
                <w:sz w:val="20"/>
                <w:szCs w:val="20"/>
                <w:lang w:eastAsia="en-US"/>
              </w:rPr>
              <w:t xml:space="preserve"> </w:t>
            </w:r>
            <w:r w:rsidRPr="003E78B1">
              <w:rPr>
                <w:rFonts w:eastAsia="Calibri"/>
                <w:sz w:val="20"/>
                <w:szCs w:val="20"/>
                <w:lang w:eastAsia="en-US"/>
              </w:rPr>
              <w:t>(pilotprojekts)</w:t>
            </w:r>
          </w:p>
        </w:tc>
        <w:tc>
          <w:tcPr>
            <w:tcW w:w="1540" w:type="dxa"/>
            <w:shd w:val="clear" w:color="auto" w:fill="auto"/>
            <w:vAlign w:val="center"/>
          </w:tcPr>
          <w:p w14:paraId="748638DD" w14:textId="3413CB99" w:rsidR="004145B1" w:rsidRPr="00EB5FE4" w:rsidRDefault="004145B1" w:rsidP="004145B1">
            <w:pPr>
              <w:spacing w:line="240" w:lineRule="auto"/>
              <w:ind w:firstLine="0"/>
              <w:jc w:val="center"/>
              <w:rPr>
                <w:sz w:val="20"/>
                <w:szCs w:val="20"/>
                <w:lang w:eastAsia="en-US"/>
              </w:rPr>
            </w:pPr>
            <w:r w:rsidRPr="00EB5FE4">
              <w:rPr>
                <w:sz w:val="20"/>
                <w:szCs w:val="20"/>
                <w:lang w:eastAsia="en-US"/>
              </w:rPr>
              <w:t>08.Sabiedrības integrācijas fonds</w:t>
            </w:r>
          </w:p>
        </w:tc>
        <w:tc>
          <w:tcPr>
            <w:tcW w:w="2504" w:type="dxa"/>
            <w:shd w:val="clear" w:color="auto" w:fill="auto"/>
            <w:vAlign w:val="center"/>
          </w:tcPr>
          <w:p w14:paraId="5C407C08" w14:textId="724ED5AF" w:rsidR="004145B1" w:rsidRPr="00EB5FE4" w:rsidRDefault="00DA7689" w:rsidP="004145B1">
            <w:pPr>
              <w:spacing w:line="240" w:lineRule="auto"/>
              <w:ind w:firstLine="0"/>
              <w:jc w:val="center"/>
              <w:rPr>
                <w:sz w:val="20"/>
                <w:szCs w:val="20"/>
                <w:lang w:eastAsia="en-US"/>
              </w:rPr>
            </w:pPr>
            <w:r w:rsidRPr="007C25B6">
              <w:rPr>
                <w:sz w:val="20"/>
                <w:szCs w:val="20"/>
                <w:lang w:eastAsia="en-US"/>
              </w:rPr>
              <w:t>05.00.00 NVO atbalsta un sabiedrības saliedētības programma</w:t>
            </w:r>
          </w:p>
        </w:tc>
        <w:tc>
          <w:tcPr>
            <w:tcW w:w="1280" w:type="dxa"/>
            <w:shd w:val="clear" w:color="auto" w:fill="auto"/>
            <w:vAlign w:val="center"/>
          </w:tcPr>
          <w:p w14:paraId="30E32197" w14:textId="237CA1DA" w:rsidR="004145B1" w:rsidRPr="00EB5FE4" w:rsidRDefault="004145B1" w:rsidP="004145B1">
            <w:pPr>
              <w:spacing w:line="240" w:lineRule="auto"/>
              <w:ind w:firstLine="0"/>
              <w:jc w:val="center"/>
              <w:rPr>
                <w:sz w:val="20"/>
                <w:szCs w:val="20"/>
                <w:lang w:eastAsia="en-US"/>
              </w:rPr>
            </w:pPr>
          </w:p>
        </w:tc>
        <w:tc>
          <w:tcPr>
            <w:tcW w:w="1280" w:type="dxa"/>
            <w:shd w:val="clear" w:color="auto" w:fill="auto"/>
            <w:vAlign w:val="center"/>
          </w:tcPr>
          <w:p w14:paraId="148C59CD" w14:textId="6A3D8AE7" w:rsidR="004145B1" w:rsidRPr="00EB5FE4" w:rsidRDefault="004145B1" w:rsidP="004145B1">
            <w:pPr>
              <w:spacing w:line="240" w:lineRule="auto"/>
              <w:ind w:firstLine="0"/>
              <w:jc w:val="center"/>
              <w:rPr>
                <w:sz w:val="20"/>
                <w:szCs w:val="20"/>
                <w:lang w:eastAsia="en-US"/>
              </w:rPr>
            </w:pPr>
            <w:r>
              <w:rPr>
                <w:sz w:val="20"/>
                <w:szCs w:val="20"/>
                <w:lang w:eastAsia="en-US"/>
              </w:rPr>
              <w:t>110 000</w:t>
            </w:r>
          </w:p>
        </w:tc>
        <w:tc>
          <w:tcPr>
            <w:tcW w:w="1141" w:type="dxa"/>
            <w:shd w:val="clear" w:color="auto" w:fill="auto"/>
            <w:vAlign w:val="center"/>
          </w:tcPr>
          <w:p w14:paraId="675DCCEF" w14:textId="509D543E" w:rsidR="004145B1" w:rsidRPr="00EB5FE4" w:rsidRDefault="004145B1" w:rsidP="004145B1">
            <w:pPr>
              <w:spacing w:line="240" w:lineRule="auto"/>
              <w:ind w:firstLine="0"/>
              <w:jc w:val="center"/>
              <w:rPr>
                <w:sz w:val="20"/>
                <w:szCs w:val="20"/>
                <w:lang w:eastAsia="en-US"/>
              </w:rPr>
            </w:pPr>
            <w:r>
              <w:rPr>
                <w:sz w:val="20"/>
                <w:szCs w:val="20"/>
                <w:lang w:eastAsia="en-US"/>
              </w:rPr>
              <w:t>110 000</w:t>
            </w:r>
          </w:p>
        </w:tc>
        <w:tc>
          <w:tcPr>
            <w:tcW w:w="3319" w:type="dxa"/>
            <w:shd w:val="clear" w:color="auto" w:fill="auto"/>
            <w:vAlign w:val="center"/>
          </w:tcPr>
          <w:p w14:paraId="148BE743" w14:textId="359AC3AA" w:rsidR="004145B1" w:rsidRPr="006B45A3" w:rsidRDefault="65AB8B67" w:rsidP="7F0B7FD0">
            <w:pPr>
              <w:spacing w:line="240" w:lineRule="auto"/>
              <w:ind w:firstLine="0"/>
              <w:rPr>
                <w:i/>
                <w:iCs/>
                <w:sz w:val="20"/>
                <w:szCs w:val="20"/>
              </w:rPr>
            </w:pPr>
            <w:r w:rsidRPr="7F0B7FD0">
              <w:rPr>
                <w:rFonts w:eastAsia="Calibri" w:cs="Arial"/>
                <w:sz w:val="20"/>
                <w:szCs w:val="20"/>
                <w:lang w:eastAsia="en-US"/>
              </w:rPr>
              <w:t xml:space="preserve">Lai izveidotu mazo </w:t>
            </w:r>
            <w:proofErr w:type="spellStart"/>
            <w:r w:rsidRPr="7F0B7FD0">
              <w:rPr>
                <w:rFonts w:eastAsia="Calibri" w:cs="Arial"/>
                <w:sz w:val="20"/>
                <w:szCs w:val="20"/>
                <w:lang w:eastAsia="en-US"/>
              </w:rPr>
              <w:t>grantu</w:t>
            </w:r>
            <w:proofErr w:type="spellEnd"/>
            <w:r w:rsidRPr="7F0B7FD0">
              <w:rPr>
                <w:rFonts w:eastAsia="Calibri" w:cs="Arial"/>
                <w:sz w:val="20"/>
                <w:szCs w:val="20"/>
                <w:lang w:eastAsia="en-US"/>
              </w:rPr>
              <w:t xml:space="preserve"> programmu, kas reaģē uz notikumiem sabiedrībā un veicina pilsonisko iesaisti, sociālās problēmas u.tml. 202</w:t>
            </w:r>
            <w:r w:rsidR="00A826F4">
              <w:rPr>
                <w:rFonts w:eastAsia="Calibri" w:cs="Arial"/>
                <w:sz w:val="20"/>
                <w:szCs w:val="20"/>
                <w:lang w:eastAsia="en-US"/>
              </w:rPr>
              <w:t>6</w:t>
            </w:r>
            <w:r w:rsidRPr="7F0B7FD0">
              <w:rPr>
                <w:rFonts w:eastAsia="Calibri" w:cs="Arial"/>
                <w:sz w:val="20"/>
                <w:szCs w:val="20"/>
                <w:lang w:eastAsia="en-US"/>
              </w:rPr>
              <w:t>.gadā un turpmāk ik gadu nepieciešami 110</w:t>
            </w:r>
            <w:r w:rsidR="00DA7474">
              <w:rPr>
                <w:rFonts w:eastAsia="Calibri" w:cs="Arial"/>
                <w:sz w:val="20"/>
                <w:szCs w:val="20"/>
                <w:lang w:eastAsia="en-US"/>
              </w:rPr>
              <w:t> </w:t>
            </w:r>
            <w:r w:rsidRPr="7F0B7FD0">
              <w:rPr>
                <w:rFonts w:eastAsia="Calibri" w:cs="Arial"/>
                <w:sz w:val="20"/>
                <w:szCs w:val="20"/>
                <w:lang w:eastAsia="en-US"/>
              </w:rPr>
              <w:t>000</w:t>
            </w:r>
            <w:r w:rsidR="00DA7474">
              <w:rPr>
                <w:rFonts w:eastAsia="Calibri" w:cs="Arial"/>
                <w:sz w:val="20"/>
                <w:szCs w:val="20"/>
                <w:lang w:eastAsia="en-US"/>
              </w:rPr>
              <w:t> </w:t>
            </w:r>
            <w:proofErr w:type="spellStart"/>
            <w:r w:rsidRPr="7F0B7FD0">
              <w:rPr>
                <w:rFonts w:eastAsia="Calibri" w:cs="Arial"/>
                <w:i/>
                <w:iCs/>
                <w:sz w:val="20"/>
                <w:szCs w:val="20"/>
                <w:lang w:eastAsia="en-US"/>
              </w:rPr>
              <w:t>euro</w:t>
            </w:r>
            <w:proofErr w:type="spellEnd"/>
            <w:r w:rsidRPr="7F0B7FD0">
              <w:rPr>
                <w:rFonts w:eastAsia="Calibri" w:cs="Arial"/>
                <w:i/>
                <w:iCs/>
                <w:sz w:val="20"/>
                <w:szCs w:val="20"/>
                <w:lang w:eastAsia="en-US"/>
              </w:rPr>
              <w:t xml:space="preserve">, </w:t>
            </w:r>
            <w:r w:rsidRPr="7F0B7FD0">
              <w:rPr>
                <w:rFonts w:eastAsia="Calibri" w:cs="Arial"/>
                <w:sz w:val="20"/>
                <w:szCs w:val="20"/>
                <w:lang w:eastAsia="en-US"/>
              </w:rPr>
              <w:t xml:space="preserve">atbalstot vismaz 20 projektus gadā, </w:t>
            </w:r>
            <w:r w:rsidR="00DA7474">
              <w:rPr>
                <w:rFonts w:eastAsia="Calibri" w:cs="Arial"/>
                <w:sz w:val="20"/>
                <w:szCs w:val="20"/>
                <w:lang w:eastAsia="en-US"/>
              </w:rPr>
              <w:t>1</w:t>
            </w:r>
            <w:r w:rsidRPr="7F0B7FD0">
              <w:rPr>
                <w:rFonts w:eastAsia="Calibri" w:cs="Arial"/>
                <w:sz w:val="20"/>
                <w:szCs w:val="20"/>
                <w:lang w:eastAsia="en-US"/>
              </w:rPr>
              <w:t xml:space="preserve"> projekta izmaksas indikatīvi 5 000 </w:t>
            </w:r>
            <w:proofErr w:type="spellStart"/>
            <w:r w:rsidRPr="7F0B7FD0">
              <w:rPr>
                <w:rFonts w:eastAsia="Calibri" w:cs="Arial"/>
                <w:i/>
                <w:iCs/>
                <w:sz w:val="20"/>
                <w:szCs w:val="20"/>
                <w:lang w:eastAsia="en-US"/>
              </w:rPr>
              <w:t>euro</w:t>
            </w:r>
            <w:proofErr w:type="spellEnd"/>
            <w:r w:rsidRPr="7F0B7FD0">
              <w:rPr>
                <w:rFonts w:eastAsia="Calibri" w:cs="Arial"/>
                <w:i/>
                <w:iCs/>
                <w:sz w:val="20"/>
                <w:szCs w:val="20"/>
                <w:lang w:eastAsia="en-US"/>
              </w:rPr>
              <w:t xml:space="preserve">, </w:t>
            </w:r>
            <w:r w:rsidRPr="7F0B7FD0">
              <w:rPr>
                <w:rFonts w:eastAsia="Calibri" w:cs="Arial"/>
                <w:sz w:val="20"/>
                <w:szCs w:val="20"/>
                <w:lang w:eastAsia="en-US"/>
              </w:rPr>
              <w:t>kā arī SIF administratīvās izmaksas</w:t>
            </w:r>
            <w:r w:rsidR="402A750A" w:rsidRPr="7F0B7FD0">
              <w:rPr>
                <w:rFonts w:eastAsia="Calibri" w:cs="Arial"/>
                <w:sz w:val="20"/>
                <w:szCs w:val="20"/>
                <w:lang w:eastAsia="en-US"/>
              </w:rPr>
              <w:t xml:space="preserve"> plānotas 9% apmērā</w:t>
            </w:r>
            <w:r w:rsidRPr="7F0B7FD0">
              <w:rPr>
                <w:rFonts w:eastAsia="Calibri" w:cs="Arial"/>
                <w:i/>
                <w:iCs/>
                <w:sz w:val="20"/>
                <w:szCs w:val="20"/>
                <w:lang w:eastAsia="en-US"/>
              </w:rPr>
              <w:t xml:space="preserve">. </w:t>
            </w:r>
          </w:p>
        </w:tc>
      </w:tr>
      <w:tr w:rsidR="004145B1" w:rsidRPr="009D1F1C" w14:paraId="74937F1B" w14:textId="77777777" w:rsidTr="6367E818">
        <w:trPr>
          <w:trHeight w:val="1983"/>
        </w:trPr>
        <w:tc>
          <w:tcPr>
            <w:tcW w:w="801" w:type="dxa"/>
            <w:shd w:val="clear" w:color="auto" w:fill="auto"/>
            <w:vAlign w:val="center"/>
            <w:hideMark/>
          </w:tcPr>
          <w:p w14:paraId="7C2F19F9" w14:textId="77777777" w:rsidR="004145B1" w:rsidRPr="009D1F1C" w:rsidRDefault="004145B1" w:rsidP="004145B1">
            <w:pPr>
              <w:spacing w:line="240" w:lineRule="auto"/>
              <w:ind w:firstLine="0"/>
              <w:jc w:val="center"/>
              <w:rPr>
                <w:sz w:val="20"/>
                <w:szCs w:val="20"/>
                <w:lang w:eastAsia="en-US"/>
              </w:rPr>
            </w:pPr>
            <w:r w:rsidRPr="009D1F1C">
              <w:rPr>
                <w:sz w:val="20"/>
                <w:szCs w:val="20"/>
                <w:lang w:eastAsia="en-US"/>
              </w:rPr>
              <w:t>2.3.1.</w:t>
            </w:r>
          </w:p>
        </w:tc>
        <w:tc>
          <w:tcPr>
            <w:tcW w:w="2695" w:type="dxa"/>
            <w:shd w:val="clear" w:color="auto" w:fill="auto"/>
            <w:vAlign w:val="center"/>
            <w:hideMark/>
          </w:tcPr>
          <w:p w14:paraId="3604527B" w14:textId="77777777" w:rsidR="004145B1" w:rsidRPr="009D1F1C" w:rsidRDefault="004145B1" w:rsidP="001370D1">
            <w:pPr>
              <w:spacing w:line="240" w:lineRule="auto"/>
              <w:ind w:firstLine="0"/>
              <w:jc w:val="center"/>
              <w:rPr>
                <w:sz w:val="20"/>
                <w:szCs w:val="20"/>
                <w:lang w:eastAsia="en-US"/>
              </w:rPr>
            </w:pPr>
            <w:r w:rsidRPr="009D1F1C">
              <w:rPr>
                <w:sz w:val="20"/>
                <w:szCs w:val="20"/>
                <w:lang w:eastAsia="en-US"/>
              </w:rPr>
              <w:t>Pētījumos balstītas saliedētas sabiedrības politikas attīstība</w:t>
            </w:r>
          </w:p>
        </w:tc>
        <w:tc>
          <w:tcPr>
            <w:tcW w:w="1540" w:type="dxa"/>
            <w:shd w:val="clear" w:color="auto" w:fill="auto"/>
            <w:vAlign w:val="center"/>
            <w:hideMark/>
          </w:tcPr>
          <w:p w14:paraId="5EDCF73F" w14:textId="77777777" w:rsidR="004145B1" w:rsidRPr="009D1F1C" w:rsidRDefault="004145B1" w:rsidP="004145B1">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5E061F6D" w14:textId="42D9D729" w:rsidR="004145B1" w:rsidRPr="009D1F1C" w:rsidRDefault="004145B1" w:rsidP="004145B1">
            <w:pPr>
              <w:spacing w:line="240" w:lineRule="auto"/>
              <w:ind w:firstLine="0"/>
              <w:jc w:val="center"/>
              <w:rPr>
                <w:sz w:val="20"/>
                <w:szCs w:val="20"/>
                <w:lang w:eastAsia="en-US"/>
              </w:rPr>
            </w:pPr>
            <w:r w:rsidRPr="009D1F1C">
              <w:rPr>
                <w:sz w:val="20"/>
                <w:szCs w:val="20"/>
                <w:lang w:eastAsia="en-US"/>
              </w:rPr>
              <w:t>26.01.00</w:t>
            </w:r>
            <w:r>
              <w:rPr>
                <w:sz w:val="20"/>
                <w:szCs w:val="20"/>
                <w:lang w:eastAsia="en-US"/>
              </w:rPr>
              <w:t xml:space="preserve"> </w:t>
            </w:r>
            <w:r w:rsidRPr="00E7368B">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hideMark/>
          </w:tcPr>
          <w:p w14:paraId="2BF075E3" w14:textId="0D512E0C" w:rsidR="004145B1" w:rsidRPr="009D1F1C" w:rsidRDefault="004145B1" w:rsidP="004145B1">
            <w:pPr>
              <w:spacing w:line="240" w:lineRule="auto"/>
              <w:ind w:firstLine="0"/>
              <w:jc w:val="center"/>
              <w:rPr>
                <w:sz w:val="22"/>
                <w:lang w:eastAsia="en-US"/>
              </w:rPr>
            </w:pPr>
          </w:p>
        </w:tc>
        <w:tc>
          <w:tcPr>
            <w:tcW w:w="1280" w:type="dxa"/>
            <w:shd w:val="clear" w:color="auto" w:fill="auto"/>
            <w:vAlign w:val="center"/>
          </w:tcPr>
          <w:p w14:paraId="42E73E69" w14:textId="45472FB4" w:rsidR="004145B1" w:rsidRPr="009D1F1C" w:rsidRDefault="004145B1" w:rsidP="004145B1">
            <w:pPr>
              <w:spacing w:line="240" w:lineRule="auto"/>
              <w:ind w:firstLine="0"/>
              <w:jc w:val="center"/>
              <w:rPr>
                <w:sz w:val="20"/>
                <w:szCs w:val="20"/>
                <w:lang w:eastAsia="en-US"/>
              </w:rPr>
            </w:pPr>
            <w:r>
              <w:rPr>
                <w:sz w:val="20"/>
                <w:szCs w:val="20"/>
              </w:rPr>
              <w:t>40 000</w:t>
            </w:r>
          </w:p>
        </w:tc>
        <w:tc>
          <w:tcPr>
            <w:tcW w:w="1141" w:type="dxa"/>
            <w:shd w:val="clear" w:color="auto" w:fill="auto"/>
            <w:vAlign w:val="center"/>
            <w:hideMark/>
          </w:tcPr>
          <w:p w14:paraId="3C521DC8" w14:textId="679E1E46" w:rsidR="004145B1" w:rsidRPr="009D1F1C" w:rsidRDefault="004145B1" w:rsidP="004145B1">
            <w:pPr>
              <w:spacing w:line="240" w:lineRule="auto"/>
              <w:ind w:firstLine="0"/>
              <w:jc w:val="center"/>
              <w:rPr>
                <w:sz w:val="20"/>
                <w:szCs w:val="20"/>
                <w:lang w:eastAsia="en-US"/>
              </w:rPr>
            </w:pPr>
            <w:r>
              <w:rPr>
                <w:sz w:val="20"/>
                <w:szCs w:val="20"/>
              </w:rPr>
              <w:t>40 000</w:t>
            </w:r>
          </w:p>
        </w:tc>
        <w:tc>
          <w:tcPr>
            <w:tcW w:w="3319" w:type="dxa"/>
            <w:shd w:val="clear" w:color="auto" w:fill="auto"/>
            <w:vAlign w:val="center"/>
            <w:hideMark/>
          </w:tcPr>
          <w:p w14:paraId="354D611E" w14:textId="4CCFFAF9" w:rsidR="004145B1" w:rsidRPr="009D1F1C" w:rsidRDefault="3A31C930" w:rsidP="004145B1">
            <w:pPr>
              <w:spacing w:line="240" w:lineRule="auto"/>
              <w:ind w:firstLine="0"/>
              <w:rPr>
                <w:sz w:val="20"/>
                <w:szCs w:val="20"/>
                <w:lang w:eastAsia="en-US"/>
              </w:rPr>
            </w:pPr>
            <w:r w:rsidRPr="4961909E">
              <w:rPr>
                <w:sz w:val="20"/>
                <w:szCs w:val="20"/>
                <w:lang w:eastAsia="en-US"/>
              </w:rPr>
              <w:t>202</w:t>
            </w:r>
            <w:r w:rsidR="00A826F4">
              <w:rPr>
                <w:sz w:val="20"/>
                <w:szCs w:val="20"/>
                <w:lang w:eastAsia="en-US"/>
              </w:rPr>
              <w:t>6</w:t>
            </w:r>
            <w:r w:rsidRPr="4961909E">
              <w:rPr>
                <w:sz w:val="20"/>
                <w:szCs w:val="20"/>
                <w:lang w:eastAsia="en-US"/>
              </w:rPr>
              <w:t>.gadā un turpmāk ik gadu – 40 000 </w:t>
            </w:r>
            <w:proofErr w:type="spellStart"/>
            <w:r w:rsidRPr="4961909E">
              <w:rPr>
                <w:i/>
                <w:iCs/>
                <w:sz w:val="20"/>
                <w:szCs w:val="20"/>
                <w:lang w:eastAsia="en-US"/>
              </w:rPr>
              <w:t>euro</w:t>
            </w:r>
            <w:proofErr w:type="spellEnd"/>
            <w:r w:rsidRPr="4961909E">
              <w:rPr>
                <w:sz w:val="20"/>
                <w:szCs w:val="20"/>
                <w:lang w:eastAsia="en-US"/>
              </w:rPr>
              <w:t xml:space="preserve">/gadā. Izdevumi 2 pētījumu vai sabiedriskās domas aptaujām, balstoties uz kvalitatīvās pētniecības metodēm (piemēram, </w:t>
            </w:r>
            <w:proofErr w:type="spellStart"/>
            <w:r w:rsidRPr="4961909E">
              <w:rPr>
                <w:sz w:val="20"/>
                <w:szCs w:val="20"/>
                <w:lang w:eastAsia="en-US"/>
              </w:rPr>
              <w:t>fokusgrupas</w:t>
            </w:r>
            <w:proofErr w:type="spellEnd"/>
            <w:r w:rsidRPr="4961909E">
              <w:rPr>
                <w:sz w:val="20"/>
                <w:szCs w:val="20"/>
                <w:lang w:eastAsia="en-US"/>
              </w:rPr>
              <w:t xml:space="preserve"> diskusijas, padziļinātās intervijas u.tml.) izstrādei</w:t>
            </w:r>
            <w:r w:rsidR="1DA3B033" w:rsidRPr="4961909E">
              <w:rPr>
                <w:sz w:val="20"/>
                <w:szCs w:val="20"/>
                <w:lang w:eastAsia="en-US"/>
              </w:rPr>
              <w:t>.</w:t>
            </w:r>
          </w:p>
        </w:tc>
      </w:tr>
      <w:tr w:rsidR="004145B1" w:rsidRPr="009D1F1C" w14:paraId="30C579AC" w14:textId="77777777" w:rsidTr="6367E818">
        <w:trPr>
          <w:trHeight w:val="581"/>
        </w:trPr>
        <w:tc>
          <w:tcPr>
            <w:tcW w:w="801" w:type="dxa"/>
            <w:shd w:val="clear" w:color="auto" w:fill="auto"/>
            <w:vAlign w:val="center"/>
          </w:tcPr>
          <w:p w14:paraId="4E8DEB72" w14:textId="2D8E3B1D" w:rsidR="004145B1" w:rsidRPr="009D1F1C" w:rsidRDefault="004145B1" w:rsidP="004145B1">
            <w:pPr>
              <w:spacing w:line="240" w:lineRule="auto"/>
              <w:ind w:firstLine="0"/>
              <w:jc w:val="center"/>
              <w:rPr>
                <w:sz w:val="20"/>
                <w:szCs w:val="20"/>
                <w:lang w:eastAsia="en-US"/>
              </w:rPr>
            </w:pPr>
            <w:r w:rsidRPr="00501641">
              <w:rPr>
                <w:sz w:val="20"/>
                <w:szCs w:val="20"/>
                <w:lang w:eastAsia="en-US"/>
              </w:rPr>
              <w:t>2.3.2</w:t>
            </w:r>
          </w:p>
        </w:tc>
        <w:tc>
          <w:tcPr>
            <w:tcW w:w="2695" w:type="dxa"/>
            <w:shd w:val="clear" w:color="auto" w:fill="auto"/>
            <w:vAlign w:val="center"/>
          </w:tcPr>
          <w:p w14:paraId="358E55EF" w14:textId="534CFB79" w:rsidR="004145B1" w:rsidRPr="009D1F1C" w:rsidRDefault="004145B1" w:rsidP="001370D1">
            <w:pPr>
              <w:spacing w:line="240" w:lineRule="auto"/>
              <w:ind w:firstLine="0"/>
              <w:jc w:val="center"/>
              <w:rPr>
                <w:sz w:val="20"/>
                <w:szCs w:val="20"/>
                <w:lang w:eastAsia="en-US"/>
              </w:rPr>
            </w:pPr>
            <w:r w:rsidRPr="000C4FD5">
              <w:rPr>
                <w:rFonts w:eastAsia="Calibri"/>
                <w:sz w:val="20"/>
                <w:szCs w:val="20"/>
                <w:lang w:eastAsia="en-US"/>
              </w:rPr>
              <w:t>Saliedētas sabiedrības politikas veidošanas līdzdalības pasākumi</w:t>
            </w:r>
            <w:r>
              <w:rPr>
                <w:rFonts w:eastAsia="Calibri"/>
                <w:sz w:val="20"/>
                <w:szCs w:val="20"/>
                <w:lang w:eastAsia="en-US"/>
              </w:rPr>
              <w:t xml:space="preserve"> (sabiedriskās domas izzināšana, semināri, </w:t>
            </w:r>
            <w:proofErr w:type="spellStart"/>
            <w:r>
              <w:rPr>
                <w:rFonts w:eastAsia="Calibri"/>
                <w:sz w:val="20"/>
                <w:szCs w:val="20"/>
                <w:lang w:eastAsia="en-US"/>
              </w:rPr>
              <w:t>fokusgrupas</w:t>
            </w:r>
            <w:proofErr w:type="spellEnd"/>
            <w:r>
              <w:rPr>
                <w:rFonts w:eastAsia="Calibri"/>
                <w:sz w:val="20"/>
                <w:szCs w:val="20"/>
                <w:lang w:eastAsia="en-US"/>
              </w:rPr>
              <w:t>, dizaina domāšanas darbnīcas u.c.)</w:t>
            </w:r>
          </w:p>
        </w:tc>
        <w:tc>
          <w:tcPr>
            <w:tcW w:w="1540" w:type="dxa"/>
            <w:shd w:val="clear" w:color="auto" w:fill="auto"/>
            <w:vAlign w:val="center"/>
          </w:tcPr>
          <w:p w14:paraId="308387FE" w14:textId="2E4279B4" w:rsidR="004145B1" w:rsidRPr="009D1F1C" w:rsidRDefault="004145B1" w:rsidP="004145B1">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tcPr>
          <w:p w14:paraId="4104F0C4" w14:textId="4743B7D2" w:rsidR="004145B1" w:rsidRDefault="004145B1" w:rsidP="004145B1">
            <w:pPr>
              <w:spacing w:line="240" w:lineRule="auto"/>
              <w:ind w:firstLine="0"/>
              <w:jc w:val="center"/>
              <w:rPr>
                <w:sz w:val="20"/>
                <w:szCs w:val="20"/>
                <w:lang w:eastAsia="en-US"/>
              </w:rPr>
            </w:pPr>
            <w:r w:rsidRPr="009D1F1C">
              <w:rPr>
                <w:sz w:val="20"/>
                <w:szCs w:val="20"/>
                <w:lang w:eastAsia="en-US"/>
              </w:rPr>
              <w:t>26.01.00</w:t>
            </w:r>
            <w:r>
              <w:rPr>
                <w:sz w:val="20"/>
                <w:szCs w:val="20"/>
                <w:lang w:eastAsia="en-US"/>
              </w:rPr>
              <w:t xml:space="preserve"> </w:t>
            </w:r>
            <w:r w:rsidRPr="00E7368B">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vAlign w:val="center"/>
          </w:tcPr>
          <w:p w14:paraId="759572B4" w14:textId="61DC01FD" w:rsidR="004145B1" w:rsidRPr="009D1F1C" w:rsidRDefault="004145B1" w:rsidP="004145B1">
            <w:pPr>
              <w:spacing w:line="240" w:lineRule="auto"/>
              <w:ind w:firstLine="0"/>
              <w:jc w:val="center"/>
              <w:rPr>
                <w:sz w:val="20"/>
                <w:szCs w:val="20"/>
                <w:lang w:eastAsia="en-US"/>
              </w:rPr>
            </w:pPr>
          </w:p>
        </w:tc>
        <w:tc>
          <w:tcPr>
            <w:tcW w:w="1280" w:type="dxa"/>
            <w:shd w:val="clear" w:color="auto" w:fill="auto"/>
            <w:vAlign w:val="center"/>
          </w:tcPr>
          <w:p w14:paraId="015E6BFD" w14:textId="40050322" w:rsidR="004145B1" w:rsidRPr="009D1F1C" w:rsidRDefault="004145B1" w:rsidP="004145B1">
            <w:pPr>
              <w:spacing w:line="240" w:lineRule="auto"/>
              <w:ind w:firstLine="0"/>
              <w:jc w:val="center"/>
              <w:rPr>
                <w:sz w:val="20"/>
                <w:szCs w:val="20"/>
                <w:lang w:eastAsia="en-US"/>
              </w:rPr>
            </w:pPr>
            <w:r>
              <w:rPr>
                <w:sz w:val="20"/>
                <w:szCs w:val="20"/>
              </w:rPr>
              <w:t>10 000</w:t>
            </w:r>
          </w:p>
        </w:tc>
        <w:tc>
          <w:tcPr>
            <w:tcW w:w="1141" w:type="dxa"/>
            <w:shd w:val="clear" w:color="auto" w:fill="auto"/>
            <w:vAlign w:val="center"/>
          </w:tcPr>
          <w:p w14:paraId="1E61817C" w14:textId="4B727397" w:rsidR="004145B1" w:rsidRPr="009D1F1C" w:rsidRDefault="004145B1" w:rsidP="004145B1">
            <w:pPr>
              <w:spacing w:line="240" w:lineRule="auto"/>
              <w:ind w:firstLine="0"/>
              <w:jc w:val="center"/>
              <w:rPr>
                <w:sz w:val="20"/>
                <w:szCs w:val="20"/>
                <w:lang w:eastAsia="en-US"/>
              </w:rPr>
            </w:pPr>
            <w:r>
              <w:rPr>
                <w:sz w:val="20"/>
                <w:szCs w:val="20"/>
              </w:rPr>
              <w:t>10 000</w:t>
            </w:r>
          </w:p>
        </w:tc>
        <w:tc>
          <w:tcPr>
            <w:tcW w:w="3319" w:type="dxa"/>
            <w:shd w:val="clear" w:color="auto" w:fill="auto"/>
            <w:vAlign w:val="center"/>
          </w:tcPr>
          <w:p w14:paraId="1DB12AD9" w14:textId="4F320587" w:rsidR="004145B1" w:rsidRPr="00FF611B" w:rsidRDefault="3A31C930" w:rsidP="004145B1">
            <w:pPr>
              <w:spacing w:line="240" w:lineRule="auto"/>
              <w:ind w:firstLine="0"/>
              <w:rPr>
                <w:highlight w:val="yellow"/>
              </w:rPr>
            </w:pPr>
            <w:r w:rsidRPr="00FF611B">
              <w:rPr>
                <w:sz w:val="20"/>
                <w:szCs w:val="20"/>
              </w:rPr>
              <w:t xml:space="preserve">Saliedētas sabiedrības politikas veidošanas līdzdalības pasākumi (sabiedriskās domas izzināšana, semināri, </w:t>
            </w:r>
            <w:proofErr w:type="spellStart"/>
            <w:r w:rsidRPr="00FF611B">
              <w:rPr>
                <w:sz w:val="20"/>
                <w:szCs w:val="20"/>
              </w:rPr>
              <w:t>fokusgrupas</w:t>
            </w:r>
            <w:proofErr w:type="spellEnd"/>
            <w:r w:rsidRPr="00FF611B">
              <w:rPr>
                <w:sz w:val="20"/>
                <w:szCs w:val="20"/>
              </w:rPr>
              <w:t>, dizaina domāšanas darbnīcas u.c.) 202</w:t>
            </w:r>
            <w:r w:rsidR="00A826F4" w:rsidRPr="00FF611B">
              <w:rPr>
                <w:sz w:val="20"/>
                <w:szCs w:val="20"/>
              </w:rPr>
              <w:t>6</w:t>
            </w:r>
            <w:r w:rsidRPr="00FF611B">
              <w:rPr>
                <w:sz w:val="20"/>
                <w:szCs w:val="20"/>
              </w:rPr>
              <w:t>.gadā un turpmāk ik gadu - 10</w:t>
            </w:r>
            <w:r w:rsidR="00DA7474" w:rsidRPr="00FF611B">
              <w:rPr>
                <w:sz w:val="20"/>
                <w:szCs w:val="20"/>
              </w:rPr>
              <w:t> </w:t>
            </w:r>
            <w:r w:rsidRPr="00FF611B">
              <w:rPr>
                <w:sz w:val="20"/>
                <w:szCs w:val="20"/>
              </w:rPr>
              <w:t>000</w:t>
            </w:r>
            <w:r w:rsidR="00DA7474" w:rsidRPr="00FF611B">
              <w:rPr>
                <w:sz w:val="20"/>
                <w:szCs w:val="20"/>
              </w:rPr>
              <w:t> </w:t>
            </w:r>
            <w:proofErr w:type="spellStart"/>
            <w:r w:rsidRPr="00FF611B">
              <w:rPr>
                <w:i/>
                <w:iCs/>
                <w:sz w:val="20"/>
                <w:szCs w:val="20"/>
              </w:rPr>
              <w:t>euro</w:t>
            </w:r>
            <w:proofErr w:type="spellEnd"/>
            <w:r w:rsidR="64642D7F" w:rsidRPr="00FF611B">
              <w:rPr>
                <w:i/>
                <w:iCs/>
                <w:sz w:val="20"/>
                <w:szCs w:val="20"/>
              </w:rPr>
              <w:t>.</w:t>
            </w:r>
            <w:r w:rsidR="003733CA" w:rsidRPr="00FF611B">
              <w:rPr>
                <w:sz w:val="20"/>
                <w:szCs w:val="20"/>
              </w:rPr>
              <w:t xml:space="preserve"> Plānoti</w:t>
            </w:r>
            <w:r w:rsidR="00D92FA2" w:rsidRPr="00FF611B">
              <w:rPr>
                <w:sz w:val="20"/>
                <w:szCs w:val="20"/>
              </w:rPr>
              <w:t xml:space="preserve"> vismaz</w:t>
            </w:r>
            <w:r w:rsidR="003733CA" w:rsidRPr="00FF611B">
              <w:rPr>
                <w:sz w:val="20"/>
                <w:szCs w:val="20"/>
              </w:rPr>
              <w:t xml:space="preserve"> 2 pasākumi gadā Rīgā un Latvijas reģionos</w:t>
            </w:r>
            <w:r w:rsidR="00DE49F6" w:rsidRPr="00FF611B">
              <w:rPr>
                <w:sz w:val="20"/>
                <w:szCs w:val="20"/>
              </w:rPr>
              <w:t xml:space="preserve">, vidējās viena pasākuma izmaksas </w:t>
            </w:r>
            <w:r w:rsidR="00D92FA2" w:rsidRPr="00FF611B">
              <w:rPr>
                <w:sz w:val="20"/>
                <w:szCs w:val="20"/>
              </w:rPr>
              <w:t>5</w:t>
            </w:r>
            <w:r w:rsidR="00DE49F6" w:rsidRPr="00FF611B">
              <w:rPr>
                <w:sz w:val="20"/>
                <w:szCs w:val="20"/>
              </w:rPr>
              <w:t xml:space="preserve"> 000 </w:t>
            </w:r>
            <w:proofErr w:type="spellStart"/>
            <w:r w:rsidR="00DE49F6" w:rsidRPr="00FF611B">
              <w:rPr>
                <w:i/>
                <w:iCs/>
                <w:sz w:val="20"/>
                <w:szCs w:val="20"/>
              </w:rPr>
              <w:t>eur</w:t>
            </w:r>
            <w:r w:rsidR="00750EC7" w:rsidRPr="00FF611B">
              <w:rPr>
                <w:i/>
                <w:iCs/>
                <w:sz w:val="20"/>
                <w:szCs w:val="20"/>
              </w:rPr>
              <w:t>o</w:t>
            </w:r>
            <w:proofErr w:type="spellEnd"/>
            <w:r w:rsidR="00750EC7" w:rsidRPr="00FF611B">
              <w:rPr>
                <w:i/>
                <w:iCs/>
                <w:sz w:val="20"/>
                <w:szCs w:val="20"/>
              </w:rPr>
              <w:t xml:space="preserve"> </w:t>
            </w:r>
            <w:r w:rsidR="00750EC7" w:rsidRPr="00FF611B">
              <w:rPr>
                <w:sz w:val="20"/>
                <w:szCs w:val="20"/>
              </w:rPr>
              <w:t>(telpu noma</w:t>
            </w:r>
            <w:r w:rsidR="00D92FA2" w:rsidRPr="00FF611B">
              <w:rPr>
                <w:sz w:val="20"/>
                <w:szCs w:val="20"/>
              </w:rPr>
              <w:t xml:space="preserve"> (vidēji 750 </w:t>
            </w:r>
            <w:proofErr w:type="spellStart"/>
            <w:r w:rsidR="00D92FA2" w:rsidRPr="00FF611B">
              <w:rPr>
                <w:i/>
                <w:iCs/>
                <w:sz w:val="20"/>
                <w:szCs w:val="20"/>
              </w:rPr>
              <w:t>euro</w:t>
            </w:r>
            <w:proofErr w:type="spellEnd"/>
            <w:r w:rsidR="00D92FA2" w:rsidRPr="00FF611B">
              <w:rPr>
                <w:sz w:val="20"/>
                <w:szCs w:val="20"/>
              </w:rPr>
              <w:t>)</w:t>
            </w:r>
            <w:r w:rsidR="00750EC7" w:rsidRPr="00FF611B">
              <w:rPr>
                <w:sz w:val="20"/>
                <w:szCs w:val="20"/>
              </w:rPr>
              <w:t>, aprīkojuma noma</w:t>
            </w:r>
            <w:r w:rsidR="00D92FA2" w:rsidRPr="00FF611B">
              <w:rPr>
                <w:sz w:val="20"/>
                <w:szCs w:val="20"/>
              </w:rPr>
              <w:t xml:space="preserve"> (vidēji 750 </w:t>
            </w:r>
            <w:proofErr w:type="spellStart"/>
            <w:r w:rsidR="00D92FA2" w:rsidRPr="00FF611B">
              <w:rPr>
                <w:i/>
                <w:iCs/>
                <w:sz w:val="20"/>
                <w:szCs w:val="20"/>
              </w:rPr>
              <w:t>euro</w:t>
            </w:r>
            <w:proofErr w:type="spellEnd"/>
            <w:r w:rsidR="00D92FA2" w:rsidRPr="00FF611B">
              <w:rPr>
                <w:sz w:val="20"/>
                <w:szCs w:val="20"/>
              </w:rPr>
              <w:t>)</w:t>
            </w:r>
            <w:r w:rsidR="00750EC7" w:rsidRPr="00FF611B">
              <w:rPr>
                <w:sz w:val="20"/>
                <w:szCs w:val="20"/>
              </w:rPr>
              <w:t>, lektoru un moderatoru atalgojums</w:t>
            </w:r>
            <w:r w:rsidR="00D92FA2" w:rsidRPr="00FF611B">
              <w:rPr>
                <w:sz w:val="20"/>
                <w:szCs w:val="20"/>
              </w:rPr>
              <w:t xml:space="preserve"> (atlīdzība 4 personām: 4 x 250 </w:t>
            </w:r>
            <w:proofErr w:type="spellStart"/>
            <w:r w:rsidR="00D92FA2" w:rsidRPr="00FF611B">
              <w:rPr>
                <w:i/>
                <w:iCs/>
                <w:sz w:val="20"/>
                <w:szCs w:val="20"/>
              </w:rPr>
              <w:t>euro</w:t>
            </w:r>
            <w:proofErr w:type="spellEnd"/>
            <w:r w:rsidR="00D92FA2" w:rsidRPr="00FF611B">
              <w:rPr>
                <w:sz w:val="20"/>
                <w:szCs w:val="20"/>
              </w:rPr>
              <w:t xml:space="preserve"> = 1 000 </w:t>
            </w:r>
            <w:proofErr w:type="spellStart"/>
            <w:r w:rsidR="00D92FA2" w:rsidRPr="00FF611B">
              <w:rPr>
                <w:i/>
                <w:iCs/>
                <w:sz w:val="20"/>
                <w:szCs w:val="20"/>
              </w:rPr>
              <w:t>euro</w:t>
            </w:r>
            <w:proofErr w:type="spellEnd"/>
            <w:r w:rsidR="00D92FA2" w:rsidRPr="00FF611B">
              <w:rPr>
                <w:sz w:val="20"/>
                <w:szCs w:val="20"/>
              </w:rPr>
              <w:t>)</w:t>
            </w:r>
            <w:r w:rsidR="00750EC7" w:rsidRPr="00FF611B">
              <w:rPr>
                <w:sz w:val="20"/>
                <w:szCs w:val="20"/>
              </w:rPr>
              <w:t xml:space="preserve">, ekspertu </w:t>
            </w:r>
            <w:r w:rsidR="00B37025" w:rsidRPr="00FF611B">
              <w:rPr>
                <w:sz w:val="20"/>
                <w:szCs w:val="20"/>
              </w:rPr>
              <w:t>atlīdzība</w:t>
            </w:r>
            <w:r w:rsidR="00D92FA2" w:rsidRPr="00FF611B">
              <w:rPr>
                <w:sz w:val="20"/>
                <w:szCs w:val="20"/>
              </w:rPr>
              <w:t xml:space="preserve"> (atlīdzība 3 personām: 3 x 300 </w:t>
            </w:r>
            <w:proofErr w:type="spellStart"/>
            <w:r w:rsidR="00D92FA2" w:rsidRPr="00FF611B">
              <w:rPr>
                <w:i/>
                <w:iCs/>
                <w:sz w:val="20"/>
                <w:szCs w:val="20"/>
              </w:rPr>
              <w:t>euro</w:t>
            </w:r>
            <w:proofErr w:type="spellEnd"/>
            <w:r w:rsidR="00D92FA2" w:rsidRPr="00FF611B">
              <w:rPr>
                <w:sz w:val="20"/>
                <w:szCs w:val="20"/>
              </w:rPr>
              <w:t xml:space="preserve"> = 900 </w:t>
            </w:r>
            <w:proofErr w:type="spellStart"/>
            <w:r w:rsidR="00D92FA2" w:rsidRPr="00FF611B">
              <w:rPr>
                <w:i/>
                <w:iCs/>
                <w:sz w:val="20"/>
                <w:szCs w:val="20"/>
              </w:rPr>
              <w:t>euro</w:t>
            </w:r>
            <w:proofErr w:type="spellEnd"/>
            <w:r w:rsidR="00D92FA2" w:rsidRPr="00FF611B">
              <w:rPr>
                <w:sz w:val="20"/>
                <w:szCs w:val="20"/>
              </w:rPr>
              <w:t>)</w:t>
            </w:r>
            <w:r w:rsidR="00B37025" w:rsidRPr="00FF611B">
              <w:rPr>
                <w:sz w:val="20"/>
                <w:szCs w:val="20"/>
              </w:rPr>
              <w:t>, ēdināšanas pakalpojumi</w:t>
            </w:r>
            <w:r w:rsidR="00D92FA2" w:rsidRPr="00FF611B">
              <w:rPr>
                <w:sz w:val="20"/>
                <w:szCs w:val="20"/>
              </w:rPr>
              <w:t xml:space="preserve"> (pusdienas un divas kafijas pauzes 25 personām: 25 x 40 </w:t>
            </w:r>
            <w:proofErr w:type="spellStart"/>
            <w:r w:rsidR="00D92FA2" w:rsidRPr="00FF611B">
              <w:rPr>
                <w:i/>
                <w:iCs/>
                <w:sz w:val="20"/>
                <w:szCs w:val="20"/>
              </w:rPr>
              <w:t>euro</w:t>
            </w:r>
            <w:proofErr w:type="spellEnd"/>
            <w:r w:rsidR="00D92FA2" w:rsidRPr="00FF611B">
              <w:rPr>
                <w:sz w:val="20"/>
                <w:szCs w:val="20"/>
              </w:rPr>
              <w:t xml:space="preserve"> = 1 000 </w:t>
            </w:r>
            <w:proofErr w:type="spellStart"/>
            <w:r w:rsidR="00D92FA2" w:rsidRPr="00FF611B">
              <w:rPr>
                <w:i/>
                <w:iCs/>
                <w:sz w:val="20"/>
                <w:szCs w:val="20"/>
              </w:rPr>
              <w:t>euro</w:t>
            </w:r>
            <w:proofErr w:type="spellEnd"/>
            <w:r w:rsidR="00D92FA2" w:rsidRPr="00FF611B">
              <w:rPr>
                <w:sz w:val="20"/>
                <w:szCs w:val="20"/>
              </w:rPr>
              <w:t>)</w:t>
            </w:r>
            <w:r w:rsidR="00B37025" w:rsidRPr="00FF611B">
              <w:rPr>
                <w:sz w:val="20"/>
                <w:szCs w:val="20"/>
              </w:rPr>
              <w:t>, izdales materiāli</w:t>
            </w:r>
            <w:r w:rsidR="00872786" w:rsidRPr="00FF611B">
              <w:rPr>
                <w:sz w:val="20"/>
                <w:szCs w:val="20"/>
              </w:rPr>
              <w:t xml:space="preserve"> (drukas pakalpojumi vidēji 100 </w:t>
            </w:r>
            <w:proofErr w:type="spellStart"/>
            <w:r w:rsidR="00872786" w:rsidRPr="00FF611B">
              <w:rPr>
                <w:i/>
                <w:iCs/>
                <w:sz w:val="20"/>
                <w:szCs w:val="20"/>
              </w:rPr>
              <w:t>euro</w:t>
            </w:r>
            <w:proofErr w:type="spellEnd"/>
            <w:r w:rsidR="00872786" w:rsidRPr="00FF611B">
              <w:rPr>
                <w:sz w:val="20"/>
                <w:szCs w:val="20"/>
              </w:rPr>
              <w:t>)</w:t>
            </w:r>
            <w:r w:rsidR="00B37025" w:rsidRPr="00FF611B">
              <w:rPr>
                <w:sz w:val="20"/>
                <w:szCs w:val="20"/>
              </w:rPr>
              <w:t>, tulkošanas pakalpojumi (ja nepieciešams)</w:t>
            </w:r>
            <w:r w:rsidR="00872786" w:rsidRPr="00FF611B">
              <w:rPr>
                <w:sz w:val="20"/>
                <w:szCs w:val="20"/>
              </w:rPr>
              <w:t xml:space="preserve"> (tulka pakalpojums </w:t>
            </w:r>
            <w:r w:rsidR="00872786" w:rsidRPr="00FF611B">
              <w:rPr>
                <w:sz w:val="20"/>
                <w:szCs w:val="20"/>
              </w:rPr>
              <w:lastRenderedPageBreak/>
              <w:t xml:space="preserve">vidēji 5 stundas: 5 x 100 </w:t>
            </w:r>
            <w:proofErr w:type="spellStart"/>
            <w:r w:rsidR="00872786" w:rsidRPr="00FF611B">
              <w:rPr>
                <w:i/>
                <w:iCs/>
                <w:sz w:val="20"/>
                <w:szCs w:val="20"/>
              </w:rPr>
              <w:t>euro</w:t>
            </w:r>
            <w:proofErr w:type="spellEnd"/>
            <w:r w:rsidR="00872786" w:rsidRPr="00FF611B">
              <w:rPr>
                <w:sz w:val="20"/>
                <w:szCs w:val="20"/>
              </w:rPr>
              <w:t xml:space="preserve"> = 500 </w:t>
            </w:r>
            <w:proofErr w:type="spellStart"/>
            <w:r w:rsidR="00872786" w:rsidRPr="00FF611B">
              <w:rPr>
                <w:i/>
                <w:iCs/>
                <w:sz w:val="20"/>
                <w:szCs w:val="20"/>
              </w:rPr>
              <w:t>euro</w:t>
            </w:r>
            <w:proofErr w:type="spellEnd"/>
            <w:r w:rsidR="00872786" w:rsidRPr="00FF611B">
              <w:rPr>
                <w:sz w:val="20"/>
                <w:szCs w:val="20"/>
              </w:rPr>
              <w:t>)</w:t>
            </w:r>
            <w:r w:rsidR="00B37025" w:rsidRPr="00FF611B">
              <w:rPr>
                <w:sz w:val="20"/>
                <w:szCs w:val="20"/>
              </w:rPr>
              <w:t>).</w:t>
            </w:r>
          </w:p>
        </w:tc>
      </w:tr>
      <w:tr w:rsidR="004145B1" w:rsidRPr="00EB5FE4" w14:paraId="6B706147" w14:textId="77777777" w:rsidTr="6367E818">
        <w:trPr>
          <w:trHeight w:val="581"/>
        </w:trPr>
        <w:tc>
          <w:tcPr>
            <w:tcW w:w="801" w:type="dxa"/>
            <w:shd w:val="clear" w:color="auto" w:fill="auto"/>
            <w:vAlign w:val="center"/>
          </w:tcPr>
          <w:p w14:paraId="16AC8455" w14:textId="62221CD8" w:rsidR="004145B1" w:rsidRPr="00EB5FE4" w:rsidRDefault="004145B1" w:rsidP="004145B1">
            <w:pPr>
              <w:spacing w:line="240" w:lineRule="auto"/>
              <w:ind w:firstLine="0"/>
              <w:jc w:val="center"/>
              <w:rPr>
                <w:sz w:val="20"/>
                <w:szCs w:val="20"/>
                <w:lang w:eastAsia="en-US"/>
              </w:rPr>
            </w:pPr>
            <w:r w:rsidRPr="00EB5FE4">
              <w:rPr>
                <w:sz w:val="20"/>
                <w:szCs w:val="20"/>
                <w:lang w:eastAsia="en-US"/>
              </w:rPr>
              <w:lastRenderedPageBreak/>
              <w:t>2.3.</w:t>
            </w:r>
            <w:r w:rsidR="003C3AB5">
              <w:rPr>
                <w:sz w:val="20"/>
                <w:szCs w:val="20"/>
                <w:lang w:eastAsia="en-US"/>
              </w:rPr>
              <w:t>5</w:t>
            </w:r>
            <w:r w:rsidRPr="00EB5FE4">
              <w:rPr>
                <w:sz w:val="20"/>
                <w:szCs w:val="20"/>
                <w:lang w:eastAsia="en-US"/>
              </w:rPr>
              <w:t>.</w:t>
            </w:r>
          </w:p>
        </w:tc>
        <w:tc>
          <w:tcPr>
            <w:tcW w:w="2695" w:type="dxa"/>
            <w:shd w:val="clear" w:color="auto" w:fill="auto"/>
            <w:vAlign w:val="center"/>
          </w:tcPr>
          <w:p w14:paraId="735D7E5A" w14:textId="046BC2C4" w:rsidR="004145B1" w:rsidRPr="00EB5FE4" w:rsidRDefault="004145B1" w:rsidP="001370D1">
            <w:pPr>
              <w:spacing w:line="240" w:lineRule="auto"/>
              <w:ind w:firstLine="0"/>
              <w:jc w:val="center"/>
              <w:rPr>
                <w:rFonts w:eastAsia="Calibri"/>
                <w:sz w:val="20"/>
                <w:szCs w:val="20"/>
                <w:lang w:eastAsia="en-US"/>
              </w:rPr>
            </w:pPr>
            <w:r w:rsidRPr="00EB5FE4">
              <w:rPr>
                <w:rFonts w:eastAsia="Times New Roman Bold"/>
                <w:sz w:val="20"/>
                <w:szCs w:val="20"/>
                <w:lang w:eastAsia="en-US"/>
              </w:rPr>
              <w:t>Ideju talkas saliedētas un pilsoniski aktīvas sabiedrības politikas veidošanai</w:t>
            </w:r>
          </w:p>
        </w:tc>
        <w:tc>
          <w:tcPr>
            <w:tcW w:w="1540" w:type="dxa"/>
            <w:shd w:val="clear" w:color="auto" w:fill="auto"/>
            <w:vAlign w:val="center"/>
          </w:tcPr>
          <w:p w14:paraId="64C53BDA" w14:textId="4155981C" w:rsidR="004145B1" w:rsidRPr="00EB5FE4" w:rsidRDefault="004145B1" w:rsidP="004145B1">
            <w:pPr>
              <w:spacing w:line="240" w:lineRule="auto"/>
              <w:ind w:firstLine="0"/>
              <w:jc w:val="center"/>
              <w:rPr>
                <w:sz w:val="20"/>
                <w:szCs w:val="20"/>
                <w:lang w:eastAsia="en-US"/>
              </w:rPr>
            </w:pPr>
            <w:r w:rsidRPr="00EB5FE4">
              <w:rPr>
                <w:sz w:val="20"/>
                <w:szCs w:val="20"/>
                <w:lang w:eastAsia="en-US"/>
              </w:rPr>
              <w:t>22.Kultūras ministrija</w:t>
            </w:r>
          </w:p>
        </w:tc>
        <w:tc>
          <w:tcPr>
            <w:tcW w:w="2504" w:type="dxa"/>
            <w:shd w:val="clear" w:color="auto" w:fill="auto"/>
            <w:vAlign w:val="center"/>
          </w:tcPr>
          <w:p w14:paraId="7D960F74" w14:textId="00FFAA35" w:rsidR="004145B1" w:rsidRPr="00EB5FE4" w:rsidRDefault="004145B1" w:rsidP="004145B1">
            <w:pPr>
              <w:spacing w:line="240" w:lineRule="auto"/>
              <w:ind w:firstLine="0"/>
              <w:jc w:val="center"/>
              <w:rPr>
                <w:sz w:val="20"/>
                <w:szCs w:val="20"/>
                <w:lang w:eastAsia="en-US"/>
              </w:rPr>
            </w:pPr>
            <w:r w:rsidRPr="00EB5FE4">
              <w:rPr>
                <w:sz w:val="20"/>
                <w:szCs w:val="20"/>
                <w:lang w:eastAsia="en-US"/>
              </w:rPr>
              <w:t>26.01.00 „Sabiedrības integrācijas pasākumu īstenošana”</w:t>
            </w:r>
          </w:p>
        </w:tc>
        <w:tc>
          <w:tcPr>
            <w:tcW w:w="1280" w:type="dxa"/>
            <w:shd w:val="clear" w:color="auto" w:fill="auto"/>
            <w:vAlign w:val="center"/>
          </w:tcPr>
          <w:p w14:paraId="00DBDF9D" w14:textId="19E0587F" w:rsidR="004145B1" w:rsidRPr="00EB5FE4" w:rsidRDefault="004145B1" w:rsidP="004145B1">
            <w:pPr>
              <w:spacing w:line="240" w:lineRule="auto"/>
              <w:ind w:firstLine="0"/>
              <w:jc w:val="center"/>
              <w:rPr>
                <w:sz w:val="20"/>
                <w:szCs w:val="20"/>
                <w:lang w:eastAsia="en-US"/>
              </w:rPr>
            </w:pPr>
          </w:p>
        </w:tc>
        <w:tc>
          <w:tcPr>
            <w:tcW w:w="1280" w:type="dxa"/>
            <w:shd w:val="clear" w:color="auto" w:fill="auto"/>
            <w:vAlign w:val="center"/>
          </w:tcPr>
          <w:p w14:paraId="0E1E30ED" w14:textId="0A254403" w:rsidR="004145B1" w:rsidRPr="00EB5FE4" w:rsidRDefault="004145B1" w:rsidP="004145B1">
            <w:pPr>
              <w:spacing w:line="240" w:lineRule="auto"/>
              <w:ind w:firstLine="0"/>
              <w:jc w:val="center"/>
              <w:rPr>
                <w:sz w:val="20"/>
                <w:szCs w:val="20"/>
                <w:lang w:eastAsia="en-US"/>
              </w:rPr>
            </w:pPr>
            <w:r w:rsidRPr="00EB5FE4">
              <w:rPr>
                <w:sz w:val="20"/>
                <w:szCs w:val="20"/>
                <w:lang w:eastAsia="en-US"/>
              </w:rPr>
              <w:t>20 000</w:t>
            </w:r>
          </w:p>
        </w:tc>
        <w:tc>
          <w:tcPr>
            <w:tcW w:w="1141" w:type="dxa"/>
            <w:vAlign w:val="center"/>
          </w:tcPr>
          <w:p w14:paraId="3747B1FE" w14:textId="4E25C97A" w:rsidR="004145B1" w:rsidRPr="00EB5FE4" w:rsidRDefault="004145B1" w:rsidP="004145B1">
            <w:pPr>
              <w:spacing w:line="240" w:lineRule="auto"/>
              <w:ind w:firstLine="0"/>
              <w:jc w:val="center"/>
              <w:rPr>
                <w:sz w:val="20"/>
                <w:szCs w:val="20"/>
                <w:lang w:eastAsia="en-US"/>
              </w:rPr>
            </w:pPr>
            <w:r w:rsidRPr="00EB5FE4">
              <w:rPr>
                <w:sz w:val="20"/>
                <w:szCs w:val="20"/>
                <w:lang w:eastAsia="en-US"/>
              </w:rPr>
              <w:t>20 000</w:t>
            </w:r>
          </w:p>
        </w:tc>
        <w:tc>
          <w:tcPr>
            <w:tcW w:w="3319" w:type="dxa"/>
            <w:shd w:val="clear" w:color="auto" w:fill="auto"/>
            <w:vAlign w:val="center"/>
          </w:tcPr>
          <w:p w14:paraId="54841D99" w14:textId="49503441" w:rsidR="004145B1" w:rsidRPr="00C762DA" w:rsidRDefault="004145B1" w:rsidP="004145B1">
            <w:pPr>
              <w:spacing w:line="240" w:lineRule="auto"/>
              <w:ind w:firstLine="0"/>
              <w:rPr>
                <w:sz w:val="20"/>
                <w:szCs w:val="20"/>
              </w:rPr>
            </w:pPr>
            <w:r w:rsidRPr="00C762DA">
              <w:rPr>
                <w:sz w:val="20"/>
                <w:szCs w:val="20"/>
              </w:rPr>
              <w:t>Ideju talku īstenošanai 202</w:t>
            </w:r>
            <w:r w:rsidR="00A826F4">
              <w:rPr>
                <w:sz w:val="20"/>
                <w:szCs w:val="20"/>
              </w:rPr>
              <w:t>6</w:t>
            </w:r>
            <w:r w:rsidRPr="00C762DA">
              <w:rPr>
                <w:sz w:val="20"/>
                <w:szCs w:val="20"/>
              </w:rPr>
              <w:t xml:space="preserve">.gadā un turpmāk ik gadu – 20 000 </w:t>
            </w:r>
            <w:proofErr w:type="spellStart"/>
            <w:r w:rsidRPr="00C762DA">
              <w:rPr>
                <w:i/>
                <w:iCs/>
                <w:sz w:val="20"/>
                <w:szCs w:val="20"/>
              </w:rPr>
              <w:t>euro</w:t>
            </w:r>
            <w:proofErr w:type="spellEnd"/>
            <w:r w:rsidRPr="00C762DA">
              <w:rPr>
                <w:sz w:val="20"/>
                <w:szCs w:val="20"/>
              </w:rPr>
              <w:t>, katru gadu īstenots vismaz 1 pasākums.</w:t>
            </w:r>
            <w:r w:rsidR="008D52A5" w:rsidRPr="00C762DA">
              <w:rPr>
                <w:sz w:val="20"/>
                <w:szCs w:val="20"/>
              </w:rPr>
              <w:t xml:space="preserve"> Plānots veikt iepirkumu par digitāla līdzdalības rīka izveidi un uzturēšanu, kā arī uzlabošanu</w:t>
            </w:r>
            <w:r w:rsidR="006F3AE8" w:rsidRPr="00C762DA">
              <w:rPr>
                <w:sz w:val="20"/>
                <w:szCs w:val="20"/>
              </w:rPr>
              <w:t>. Pakalpojuma izmaksas noteiktas apzinot vidējās tirgus cenas līdzīga apjoma darbu veikšanai.</w:t>
            </w:r>
          </w:p>
        </w:tc>
      </w:tr>
      <w:tr w:rsidR="004145B1" w:rsidRPr="00EB5FE4" w14:paraId="09047C7C" w14:textId="77777777" w:rsidTr="6367E818">
        <w:trPr>
          <w:trHeight w:val="581"/>
        </w:trPr>
        <w:tc>
          <w:tcPr>
            <w:tcW w:w="801" w:type="dxa"/>
            <w:shd w:val="clear" w:color="auto" w:fill="auto"/>
            <w:vAlign w:val="center"/>
          </w:tcPr>
          <w:p w14:paraId="310426F3" w14:textId="18F14B9B" w:rsidR="004145B1" w:rsidRDefault="004145B1" w:rsidP="004145B1">
            <w:pPr>
              <w:spacing w:line="240" w:lineRule="auto"/>
              <w:ind w:firstLine="0"/>
              <w:jc w:val="center"/>
              <w:rPr>
                <w:sz w:val="20"/>
                <w:szCs w:val="20"/>
                <w:lang w:eastAsia="en-US"/>
              </w:rPr>
            </w:pPr>
            <w:r>
              <w:rPr>
                <w:sz w:val="20"/>
                <w:szCs w:val="20"/>
                <w:lang w:eastAsia="en-US"/>
              </w:rPr>
              <w:t>3.1.6.</w:t>
            </w:r>
          </w:p>
        </w:tc>
        <w:tc>
          <w:tcPr>
            <w:tcW w:w="2695" w:type="dxa"/>
            <w:shd w:val="clear" w:color="auto" w:fill="auto"/>
            <w:vAlign w:val="center"/>
          </w:tcPr>
          <w:p w14:paraId="075708C1" w14:textId="1DF06F2B" w:rsidR="004145B1" w:rsidRPr="008A644C" w:rsidRDefault="001370D1" w:rsidP="001370D1">
            <w:pPr>
              <w:spacing w:line="240" w:lineRule="auto"/>
              <w:ind w:firstLine="0"/>
              <w:jc w:val="center"/>
              <w:rPr>
                <w:rFonts w:eastAsia="Times New Roman Bold"/>
                <w:sz w:val="20"/>
                <w:szCs w:val="20"/>
                <w:lang w:eastAsia="en-US"/>
              </w:rPr>
            </w:pPr>
            <w:r w:rsidRPr="00010804">
              <w:rPr>
                <w:sz w:val="20"/>
                <w:szCs w:val="20"/>
              </w:rPr>
              <w:t>Izveidota un aprobēta atbalsta sistēma ES</w:t>
            </w:r>
            <w:r>
              <w:rPr>
                <w:sz w:val="20"/>
                <w:szCs w:val="20"/>
              </w:rPr>
              <w:t>, Eiropas Ekonomiskās zonas un Šveices Konfederācijas</w:t>
            </w:r>
            <w:r w:rsidRPr="00010804">
              <w:rPr>
                <w:sz w:val="20"/>
                <w:szCs w:val="20"/>
              </w:rPr>
              <w:t xml:space="preserve"> pilsoņiem un veicināta </w:t>
            </w:r>
            <w:r>
              <w:rPr>
                <w:sz w:val="20"/>
                <w:szCs w:val="20"/>
              </w:rPr>
              <w:t>viņu</w:t>
            </w:r>
            <w:r w:rsidRPr="00010804">
              <w:rPr>
                <w:sz w:val="20"/>
                <w:szCs w:val="20"/>
              </w:rPr>
              <w:t xml:space="preserve"> sociālekonomiskā iekļaušana</w:t>
            </w:r>
          </w:p>
        </w:tc>
        <w:tc>
          <w:tcPr>
            <w:tcW w:w="1540" w:type="dxa"/>
            <w:shd w:val="clear" w:color="auto" w:fill="auto"/>
            <w:vAlign w:val="center"/>
          </w:tcPr>
          <w:p w14:paraId="30F78ABD" w14:textId="616B64B2" w:rsidR="004145B1" w:rsidRPr="00EB5FE4" w:rsidRDefault="004145B1" w:rsidP="004145B1">
            <w:pPr>
              <w:spacing w:line="240" w:lineRule="auto"/>
              <w:ind w:firstLine="0"/>
              <w:jc w:val="center"/>
              <w:rPr>
                <w:sz w:val="20"/>
                <w:szCs w:val="20"/>
                <w:lang w:eastAsia="en-US"/>
              </w:rPr>
            </w:pPr>
            <w:r w:rsidRPr="00EB5FE4">
              <w:rPr>
                <w:sz w:val="20"/>
                <w:szCs w:val="20"/>
                <w:lang w:eastAsia="en-US"/>
              </w:rPr>
              <w:t>08.Sabiedrības integrācijas fonds</w:t>
            </w:r>
          </w:p>
        </w:tc>
        <w:tc>
          <w:tcPr>
            <w:tcW w:w="2504" w:type="dxa"/>
            <w:shd w:val="clear" w:color="auto" w:fill="auto"/>
            <w:vAlign w:val="center"/>
          </w:tcPr>
          <w:p w14:paraId="23923819" w14:textId="41F3B6CE" w:rsidR="004145B1" w:rsidRPr="00EB5FE4" w:rsidRDefault="00DA7689" w:rsidP="004145B1">
            <w:pPr>
              <w:spacing w:line="240" w:lineRule="auto"/>
              <w:ind w:firstLine="0"/>
              <w:jc w:val="center"/>
              <w:rPr>
                <w:sz w:val="20"/>
                <w:szCs w:val="20"/>
                <w:lang w:eastAsia="en-US"/>
              </w:rPr>
            </w:pPr>
            <w:r w:rsidRPr="007C25B6">
              <w:rPr>
                <w:sz w:val="20"/>
                <w:szCs w:val="20"/>
                <w:lang w:eastAsia="en-US"/>
              </w:rPr>
              <w:t>05.00.00 NVO atbalsta un sabiedrības saliedētības programma</w:t>
            </w:r>
          </w:p>
        </w:tc>
        <w:tc>
          <w:tcPr>
            <w:tcW w:w="1280" w:type="dxa"/>
            <w:shd w:val="clear" w:color="auto" w:fill="auto"/>
            <w:vAlign w:val="center"/>
          </w:tcPr>
          <w:p w14:paraId="3B7EDCD7" w14:textId="24F17768" w:rsidR="004145B1" w:rsidRDefault="004145B1" w:rsidP="004145B1">
            <w:pPr>
              <w:spacing w:line="240" w:lineRule="auto"/>
              <w:ind w:firstLine="0"/>
              <w:jc w:val="center"/>
              <w:rPr>
                <w:sz w:val="20"/>
                <w:szCs w:val="20"/>
                <w:lang w:eastAsia="en-US"/>
              </w:rPr>
            </w:pPr>
          </w:p>
        </w:tc>
        <w:tc>
          <w:tcPr>
            <w:tcW w:w="1280" w:type="dxa"/>
            <w:shd w:val="clear" w:color="auto" w:fill="auto"/>
            <w:vAlign w:val="center"/>
          </w:tcPr>
          <w:p w14:paraId="0CEB0212" w14:textId="3147FC02" w:rsidR="004145B1" w:rsidRDefault="004145B1" w:rsidP="004145B1">
            <w:pPr>
              <w:spacing w:line="240" w:lineRule="auto"/>
              <w:ind w:firstLine="0"/>
              <w:jc w:val="center"/>
              <w:rPr>
                <w:sz w:val="20"/>
                <w:szCs w:val="20"/>
                <w:lang w:eastAsia="en-US"/>
              </w:rPr>
            </w:pPr>
            <w:r>
              <w:rPr>
                <w:sz w:val="20"/>
                <w:szCs w:val="20"/>
                <w:lang w:eastAsia="en-US"/>
              </w:rPr>
              <w:t>300 000</w:t>
            </w:r>
          </w:p>
        </w:tc>
        <w:tc>
          <w:tcPr>
            <w:tcW w:w="1141" w:type="dxa"/>
            <w:vAlign w:val="center"/>
          </w:tcPr>
          <w:p w14:paraId="2EBB1779" w14:textId="2E784089" w:rsidR="004145B1" w:rsidRDefault="004145B1" w:rsidP="004145B1">
            <w:pPr>
              <w:spacing w:line="240" w:lineRule="auto"/>
              <w:ind w:firstLine="0"/>
              <w:jc w:val="center"/>
              <w:rPr>
                <w:sz w:val="20"/>
                <w:szCs w:val="20"/>
                <w:lang w:eastAsia="en-US"/>
              </w:rPr>
            </w:pPr>
            <w:r>
              <w:rPr>
                <w:sz w:val="20"/>
                <w:szCs w:val="20"/>
                <w:lang w:eastAsia="en-US"/>
              </w:rPr>
              <w:t>300 000</w:t>
            </w:r>
          </w:p>
        </w:tc>
        <w:tc>
          <w:tcPr>
            <w:tcW w:w="3319" w:type="dxa"/>
            <w:shd w:val="clear" w:color="auto" w:fill="auto"/>
            <w:vAlign w:val="center"/>
          </w:tcPr>
          <w:p w14:paraId="5A8059DE" w14:textId="6C4C4997" w:rsidR="004145B1" w:rsidRPr="00476172" w:rsidRDefault="004145B1" w:rsidP="004145B1">
            <w:pPr>
              <w:spacing w:line="240" w:lineRule="auto"/>
              <w:ind w:firstLine="0"/>
              <w:rPr>
                <w:iCs/>
                <w:sz w:val="20"/>
                <w:szCs w:val="20"/>
              </w:rPr>
            </w:pPr>
            <w:r w:rsidRPr="00F62A89">
              <w:rPr>
                <w:sz w:val="20"/>
                <w:szCs w:val="20"/>
              </w:rPr>
              <w:t xml:space="preserve">Veicināta sociālekonomiskā iekļaušana </w:t>
            </w:r>
            <w:r w:rsidR="00DA7474">
              <w:rPr>
                <w:sz w:val="20"/>
                <w:szCs w:val="20"/>
              </w:rPr>
              <w:t>–</w:t>
            </w:r>
            <w:r w:rsidRPr="00F62A89">
              <w:rPr>
                <w:sz w:val="20"/>
                <w:szCs w:val="20"/>
              </w:rPr>
              <w:t xml:space="preserve"> nodrošināti atbalsta pakalpojumi 1</w:t>
            </w:r>
            <w:r w:rsidR="00DA7474">
              <w:rPr>
                <w:sz w:val="20"/>
                <w:szCs w:val="20"/>
              </w:rPr>
              <w:t> </w:t>
            </w:r>
            <w:r w:rsidRPr="00F62A89">
              <w:rPr>
                <w:sz w:val="20"/>
                <w:szCs w:val="20"/>
              </w:rPr>
              <w:t>200 E</w:t>
            </w:r>
            <w:r w:rsidR="00DA7474">
              <w:rPr>
                <w:sz w:val="20"/>
                <w:szCs w:val="20"/>
              </w:rPr>
              <w:t>iropas Savienības</w:t>
            </w:r>
            <w:r w:rsidR="001370D1">
              <w:rPr>
                <w:sz w:val="20"/>
                <w:szCs w:val="20"/>
              </w:rPr>
              <w:t>, Eiropas Ekonomiskās zonas un Šveices Konfederācijas</w:t>
            </w:r>
            <w:r w:rsidRPr="00F62A89">
              <w:rPr>
                <w:sz w:val="20"/>
                <w:szCs w:val="20"/>
              </w:rPr>
              <w:t xml:space="preserve"> pilsoņiem gadā.</w:t>
            </w:r>
            <w:r>
              <w:rPr>
                <w:sz w:val="20"/>
                <w:szCs w:val="20"/>
              </w:rPr>
              <w:t xml:space="preserve"> Atbalsta izmaksas vien</w:t>
            </w:r>
            <w:r w:rsidR="001370D1">
              <w:rPr>
                <w:sz w:val="20"/>
                <w:szCs w:val="20"/>
              </w:rPr>
              <w:t>ai personai</w:t>
            </w:r>
            <w:r>
              <w:rPr>
                <w:sz w:val="20"/>
                <w:szCs w:val="20"/>
              </w:rPr>
              <w:t xml:space="preserve"> ~200-250 </w:t>
            </w:r>
            <w:proofErr w:type="spellStart"/>
            <w:r>
              <w:rPr>
                <w:i/>
                <w:sz w:val="20"/>
                <w:szCs w:val="20"/>
              </w:rPr>
              <w:t>euro</w:t>
            </w:r>
            <w:proofErr w:type="spellEnd"/>
            <w:r>
              <w:rPr>
                <w:i/>
                <w:sz w:val="20"/>
                <w:szCs w:val="20"/>
              </w:rPr>
              <w:t xml:space="preserve">, </w:t>
            </w:r>
            <w:r>
              <w:rPr>
                <w:iCs/>
                <w:sz w:val="20"/>
                <w:szCs w:val="20"/>
              </w:rPr>
              <w:t xml:space="preserve">balstoties uz pieredzi </w:t>
            </w:r>
            <w:r w:rsidR="00DA7474">
              <w:rPr>
                <w:iCs/>
                <w:sz w:val="20"/>
                <w:szCs w:val="20"/>
              </w:rPr>
              <w:t>V</w:t>
            </w:r>
            <w:r>
              <w:rPr>
                <w:iCs/>
                <w:sz w:val="20"/>
                <w:szCs w:val="20"/>
              </w:rPr>
              <w:t xml:space="preserve">ienas pieturas aģentūras iebraucējiem ietvaros. </w:t>
            </w:r>
          </w:p>
        </w:tc>
      </w:tr>
      <w:tr w:rsidR="004145B1" w:rsidRPr="00EB5FE4" w14:paraId="32885C3C" w14:textId="77777777" w:rsidTr="6367E818">
        <w:trPr>
          <w:trHeight w:val="581"/>
        </w:trPr>
        <w:tc>
          <w:tcPr>
            <w:tcW w:w="801" w:type="dxa"/>
            <w:shd w:val="clear" w:color="auto" w:fill="auto"/>
            <w:vAlign w:val="center"/>
          </w:tcPr>
          <w:p w14:paraId="0A9B67F3" w14:textId="3E06E353" w:rsidR="004145B1" w:rsidRDefault="004145B1" w:rsidP="004145B1">
            <w:pPr>
              <w:spacing w:line="240" w:lineRule="auto"/>
              <w:ind w:firstLine="0"/>
              <w:jc w:val="center"/>
              <w:rPr>
                <w:sz w:val="20"/>
                <w:szCs w:val="20"/>
                <w:lang w:eastAsia="en-US"/>
              </w:rPr>
            </w:pPr>
            <w:bookmarkStart w:id="92" w:name="_Hlk184125051"/>
            <w:r w:rsidRPr="00501641">
              <w:rPr>
                <w:sz w:val="20"/>
                <w:szCs w:val="20"/>
                <w:lang w:eastAsia="en-US"/>
              </w:rPr>
              <w:t>3.1.7.</w:t>
            </w:r>
          </w:p>
        </w:tc>
        <w:tc>
          <w:tcPr>
            <w:tcW w:w="2695" w:type="dxa"/>
            <w:shd w:val="clear" w:color="auto" w:fill="auto"/>
            <w:vAlign w:val="center"/>
          </w:tcPr>
          <w:p w14:paraId="06EF7E0B" w14:textId="5FA83DD5" w:rsidR="004145B1" w:rsidRPr="008A644C" w:rsidRDefault="004145B1" w:rsidP="001370D1">
            <w:pPr>
              <w:spacing w:line="240" w:lineRule="auto"/>
              <w:ind w:firstLine="0"/>
              <w:jc w:val="center"/>
              <w:rPr>
                <w:rFonts w:eastAsia="Times New Roman Bold"/>
                <w:sz w:val="20"/>
                <w:szCs w:val="20"/>
                <w:lang w:eastAsia="en-US"/>
              </w:rPr>
            </w:pPr>
            <w:proofErr w:type="spellStart"/>
            <w:r w:rsidRPr="00963FB7">
              <w:rPr>
                <w:rFonts w:eastAsia="Times New Roman Bold"/>
                <w:sz w:val="20"/>
                <w:szCs w:val="20"/>
                <w:lang w:eastAsia="en-US"/>
              </w:rPr>
              <w:t>Starpkultūru</w:t>
            </w:r>
            <w:proofErr w:type="spellEnd"/>
            <w:r w:rsidRPr="00963FB7">
              <w:rPr>
                <w:rFonts w:eastAsia="Times New Roman Bold"/>
                <w:sz w:val="20"/>
                <w:szCs w:val="20"/>
                <w:lang w:eastAsia="en-US"/>
              </w:rPr>
              <w:t xml:space="preserve"> komunikācijas kursi mediju pārstāvjiem</w:t>
            </w:r>
          </w:p>
        </w:tc>
        <w:tc>
          <w:tcPr>
            <w:tcW w:w="1540" w:type="dxa"/>
            <w:shd w:val="clear" w:color="auto" w:fill="auto"/>
            <w:vAlign w:val="center"/>
          </w:tcPr>
          <w:p w14:paraId="2CC31848" w14:textId="2102F936" w:rsidR="004145B1" w:rsidRPr="00EB5FE4" w:rsidRDefault="004145B1" w:rsidP="004145B1">
            <w:pPr>
              <w:spacing w:line="240" w:lineRule="auto"/>
              <w:ind w:firstLine="0"/>
              <w:jc w:val="center"/>
              <w:rPr>
                <w:sz w:val="20"/>
                <w:szCs w:val="20"/>
                <w:lang w:eastAsia="en-US"/>
              </w:rPr>
            </w:pPr>
            <w:r w:rsidRPr="00EB5FE4">
              <w:rPr>
                <w:sz w:val="20"/>
                <w:szCs w:val="20"/>
                <w:lang w:eastAsia="en-US"/>
              </w:rPr>
              <w:t>08.Sabiedrības integrācijas fonds</w:t>
            </w:r>
          </w:p>
        </w:tc>
        <w:tc>
          <w:tcPr>
            <w:tcW w:w="2504" w:type="dxa"/>
            <w:shd w:val="clear" w:color="auto" w:fill="auto"/>
            <w:vAlign w:val="center"/>
          </w:tcPr>
          <w:p w14:paraId="5387430B" w14:textId="0C5318CC" w:rsidR="004145B1" w:rsidRPr="00EB5FE4" w:rsidRDefault="005E5737" w:rsidP="004145B1">
            <w:pPr>
              <w:spacing w:line="240" w:lineRule="auto"/>
              <w:ind w:firstLine="0"/>
              <w:jc w:val="center"/>
              <w:rPr>
                <w:sz w:val="20"/>
                <w:szCs w:val="20"/>
                <w:lang w:eastAsia="en-US"/>
              </w:rPr>
            </w:pPr>
            <w:r w:rsidRPr="007C25B6">
              <w:rPr>
                <w:sz w:val="20"/>
                <w:szCs w:val="20"/>
                <w:lang w:eastAsia="en-US"/>
              </w:rPr>
              <w:t>05.00.00 NVO atbalsta un sabiedrības saliedētības programma</w:t>
            </w:r>
          </w:p>
        </w:tc>
        <w:tc>
          <w:tcPr>
            <w:tcW w:w="1280" w:type="dxa"/>
            <w:shd w:val="clear" w:color="auto" w:fill="auto"/>
            <w:vAlign w:val="center"/>
          </w:tcPr>
          <w:p w14:paraId="0723E261" w14:textId="5E7EA9CB" w:rsidR="004145B1" w:rsidRDefault="004145B1" w:rsidP="004145B1">
            <w:pPr>
              <w:spacing w:line="240" w:lineRule="auto"/>
              <w:ind w:firstLine="0"/>
              <w:jc w:val="center"/>
              <w:rPr>
                <w:sz w:val="20"/>
                <w:szCs w:val="20"/>
                <w:lang w:eastAsia="en-US"/>
              </w:rPr>
            </w:pPr>
          </w:p>
        </w:tc>
        <w:tc>
          <w:tcPr>
            <w:tcW w:w="1280" w:type="dxa"/>
            <w:shd w:val="clear" w:color="auto" w:fill="auto"/>
            <w:vAlign w:val="center"/>
          </w:tcPr>
          <w:p w14:paraId="06B04D80" w14:textId="2E7E25FC" w:rsidR="004145B1" w:rsidRDefault="00501641" w:rsidP="004145B1">
            <w:pPr>
              <w:spacing w:line="240" w:lineRule="auto"/>
              <w:ind w:firstLine="0"/>
              <w:jc w:val="center"/>
              <w:rPr>
                <w:sz w:val="20"/>
                <w:szCs w:val="20"/>
                <w:lang w:eastAsia="en-US"/>
              </w:rPr>
            </w:pPr>
            <w:r>
              <w:rPr>
                <w:sz w:val="20"/>
                <w:szCs w:val="20"/>
                <w:lang w:eastAsia="en-US"/>
              </w:rPr>
              <w:t>79</w:t>
            </w:r>
            <w:r w:rsidR="004145B1">
              <w:rPr>
                <w:sz w:val="20"/>
                <w:szCs w:val="20"/>
                <w:lang w:eastAsia="en-US"/>
              </w:rPr>
              <w:t xml:space="preserve"> </w:t>
            </w:r>
            <w:r>
              <w:rPr>
                <w:sz w:val="20"/>
                <w:szCs w:val="20"/>
                <w:lang w:eastAsia="en-US"/>
              </w:rPr>
              <w:t>695</w:t>
            </w:r>
          </w:p>
        </w:tc>
        <w:tc>
          <w:tcPr>
            <w:tcW w:w="1141" w:type="dxa"/>
            <w:vAlign w:val="center"/>
          </w:tcPr>
          <w:p w14:paraId="3499EC0F" w14:textId="13781986" w:rsidR="004145B1" w:rsidRDefault="00501641" w:rsidP="004145B1">
            <w:pPr>
              <w:spacing w:line="240" w:lineRule="auto"/>
              <w:ind w:firstLine="0"/>
              <w:jc w:val="center"/>
              <w:rPr>
                <w:sz w:val="20"/>
                <w:szCs w:val="20"/>
                <w:lang w:eastAsia="en-US"/>
              </w:rPr>
            </w:pPr>
            <w:r>
              <w:rPr>
                <w:sz w:val="20"/>
                <w:szCs w:val="20"/>
                <w:lang w:eastAsia="en-US"/>
              </w:rPr>
              <w:t>79 695</w:t>
            </w:r>
          </w:p>
        </w:tc>
        <w:tc>
          <w:tcPr>
            <w:tcW w:w="3319" w:type="dxa"/>
            <w:shd w:val="clear" w:color="auto" w:fill="auto"/>
            <w:vAlign w:val="center"/>
          </w:tcPr>
          <w:p w14:paraId="5D4DC983" w14:textId="77777777" w:rsidR="00501641" w:rsidRPr="00FF611B" w:rsidRDefault="00501641" w:rsidP="00501641">
            <w:pPr>
              <w:pStyle w:val="xxmsonormal"/>
              <w:jc w:val="both"/>
              <w:rPr>
                <w:rFonts w:ascii="Times New Roman" w:hAnsi="Times New Roman" w:cs="Times New Roman"/>
                <w:sz w:val="20"/>
                <w:szCs w:val="20"/>
              </w:rPr>
            </w:pPr>
            <w:r w:rsidRPr="00FF611B">
              <w:rPr>
                <w:rFonts w:ascii="Times New Roman" w:hAnsi="Times New Roman" w:cs="Times New Roman"/>
                <w:sz w:val="20"/>
                <w:szCs w:val="20"/>
              </w:rPr>
              <w:t>Katru gadu nodrošināti izglītojoši pasākumi vismaz 20 mediju pārstāvjiem (vismaz 2 pārstāvji no katra medija, kopā ~ 40 cilvēki, mācību kurss vismaz 5 nodarbības (no tām divas nodarbības tiek īstenotas divas dienas), kopā nodarbības vismaz 40 stundu apmērā).</w:t>
            </w:r>
          </w:p>
          <w:p w14:paraId="0C389497" w14:textId="77777777" w:rsidR="00501641" w:rsidRPr="00FF611B" w:rsidRDefault="00501641" w:rsidP="00501641">
            <w:pPr>
              <w:pStyle w:val="xxmsonormal"/>
              <w:jc w:val="both"/>
              <w:rPr>
                <w:rFonts w:ascii="Times New Roman" w:hAnsi="Times New Roman" w:cs="Times New Roman"/>
                <w:sz w:val="20"/>
                <w:szCs w:val="20"/>
              </w:rPr>
            </w:pPr>
            <w:r w:rsidRPr="00FF611B">
              <w:rPr>
                <w:rFonts w:ascii="Times New Roman" w:hAnsi="Times New Roman" w:cs="Times New Roman"/>
                <w:sz w:val="20"/>
                <w:szCs w:val="20"/>
              </w:rPr>
              <w:t xml:space="preserve">Kursu programmas izstrāde, kopā ~ 8 000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(atlīdzība vismaz 3 ekspertiem: 3 x 2 000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 6 000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metodiskā materiāla izveide (pakalpojums) ~ 1 000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prezentāciju izveide (pakalpojums) ~ 1 000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w:t>
            </w:r>
          </w:p>
          <w:p w14:paraId="71A90AD7" w14:textId="77777777" w:rsidR="00501641" w:rsidRPr="00FF611B" w:rsidRDefault="00501641" w:rsidP="00501641">
            <w:pPr>
              <w:pStyle w:val="xxmsonormal"/>
              <w:jc w:val="both"/>
              <w:rPr>
                <w:rFonts w:ascii="Times New Roman" w:hAnsi="Times New Roman" w:cs="Times New Roman"/>
                <w:sz w:val="20"/>
                <w:szCs w:val="20"/>
              </w:rPr>
            </w:pPr>
            <w:r w:rsidRPr="00FF611B">
              <w:rPr>
                <w:rFonts w:ascii="Times New Roman" w:hAnsi="Times New Roman" w:cs="Times New Roman"/>
                <w:sz w:val="20"/>
                <w:szCs w:val="20"/>
              </w:rPr>
              <w:t xml:space="preserve">Reģistrācijas procesa izstrāde, tostarp dalībnieku izvērtēšanas procesa metodikas izstrāde (pakalpojums) ~ 2 000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w:t>
            </w:r>
          </w:p>
          <w:p w14:paraId="7D11DDD3" w14:textId="77777777" w:rsidR="00501641" w:rsidRPr="00FF611B" w:rsidRDefault="00501641" w:rsidP="00501641">
            <w:pPr>
              <w:pStyle w:val="xxmsonormal"/>
              <w:jc w:val="both"/>
              <w:rPr>
                <w:rFonts w:ascii="Times New Roman" w:hAnsi="Times New Roman" w:cs="Times New Roman"/>
                <w:sz w:val="20"/>
                <w:szCs w:val="20"/>
              </w:rPr>
            </w:pPr>
            <w:r w:rsidRPr="00FF611B">
              <w:rPr>
                <w:rFonts w:ascii="Times New Roman" w:hAnsi="Times New Roman" w:cs="Times New Roman"/>
                <w:sz w:val="20"/>
                <w:szCs w:val="20"/>
              </w:rPr>
              <w:lastRenderedPageBreak/>
              <w:t xml:space="preserve">Publicitātes izmaksas (preses </w:t>
            </w:r>
            <w:proofErr w:type="spellStart"/>
            <w:r w:rsidRPr="00FF611B">
              <w:rPr>
                <w:rFonts w:ascii="Times New Roman" w:hAnsi="Times New Roman" w:cs="Times New Roman"/>
                <w:sz w:val="20"/>
                <w:szCs w:val="20"/>
              </w:rPr>
              <w:t>relīzes</w:t>
            </w:r>
            <w:proofErr w:type="spellEnd"/>
            <w:r w:rsidRPr="00FF611B">
              <w:rPr>
                <w:rFonts w:ascii="Times New Roman" w:hAnsi="Times New Roman" w:cs="Times New Roman"/>
                <w:sz w:val="20"/>
                <w:szCs w:val="20"/>
              </w:rPr>
              <w:t xml:space="preserve">, </w:t>
            </w:r>
            <w:proofErr w:type="spellStart"/>
            <w:r w:rsidRPr="00FF611B">
              <w:rPr>
                <w:rFonts w:ascii="Times New Roman" w:hAnsi="Times New Roman" w:cs="Times New Roman"/>
                <w:sz w:val="20"/>
                <w:szCs w:val="20"/>
              </w:rPr>
              <w:t>infografikas</w:t>
            </w:r>
            <w:proofErr w:type="spellEnd"/>
            <w:r w:rsidRPr="00FF611B">
              <w:rPr>
                <w:rFonts w:ascii="Times New Roman" w:hAnsi="Times New Roman" w:cs="Times New Roman"/>
                <w:sz w:val="20"/>
                <w:szCs w:val="20"/>
              </w:rPr>
              <w:t xml:space="preserve">, iniciētās intervijas, </w:t>
            </w:r>
            <w:proofErr w:type="spellStart"/>
            <w:r w:rsidRPr="00FF611B">
              <w:rPr>
                <w:rFonts w:ascii="Times New Roman" w:hAnsi="Times New Roman" w:cs="Times New Roman"/>
                <w:sz w:val="20"/>
                <w:szCs w:val="20"/>
              </w:rPr>
              <w:t>viedokļraksti</w:t>
            </w:r>
            <w:proofErr w:type="spellEnd"/>
            <w:r w:rsidRPr="00FF611B">
              <w:rPr>
                <w:rFonts w:ascii="Times New Roman" w:hAnsi="Times New Roman" w:cs="Times New Roman"/>
                <w:sz w:val="20"/>
                <w:szCs w:val="20"/>
              </w:rPr>
              <w:t xml:space="preserve">, informācija par mācību norisi, izglītojoši materiāli sabiedrības un potenciālo dalībnieku informēšanai, dalībnieku piesaiste) (pakalpojums) 8 400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w:t>
            </w:r>
          </w:p>
          <w:p w14:paraId="3177F472" w14:textId="77777777" w:rsidR="00501641" w:rsidRPr="00FF611B" w:rsidRDefault="00501641" w:rsidP="00501641">
            <w:pPr>
              <w:pStyle w:val="xxmsonormal"/>
              <w:jc w:val="both"/>
              <w:rPr>
                <w:rFonts w:ascii="Times New Roman" w:hAnsi="Times New Roman" w:cs="Times New Roman"/>
                <w:sz w:val="20"/>
                <w:szCs w:val="20"/>
              </w:rPr>
            </w:pPr>
            <w:r w:rsidRPr="00FF611B">
              <w:rPr>
                <w:rFonts w:ascii="Times New Roman" w:hAnsi="Times New Roman" w:cs="Times New Roman"/>
                <w:sz w:val="20"/>
                <w:szCs w:val="20"/>
              </w:rPr>
              <w:t xml:space="preserve">Telpu noma (7 dienas): 7 x 900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 6 300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w:t>
            </w:r>
          </w:p>
          <w:p w14:paraId="61E97894" w14:textId="77777777" w:rsidR="00501641" w:rsidRPr="00FF611B" w:rsidRDefault="00501641" w:rsidP="00501641">
            <w:pPr>
              <w:pStyle w:val="xxmsonormal"/>
              <w:jc w:val="both"/>
              <w:rPr>
                <w:rFonts w:ascii="Times New Roman" w:hAnsi="Times New Roman" w:cs="Times New Roman"/>
                <w:sz w:val="20"/>
                <w:szCs w:val="20"/>
              </w:rPr>
            </w:pPr>
            <w:r w:rsidRPr="00FF611B">
              <w:rPr>
                <w:rFonts w:ascii="Times New Roman" w:hAnsi="Times New Roman" w:cs="Times New Roman"/>
                <w:sz w:val="20"/>
                <w:szCs w:val="20"/>
              </w:rPr>
              <w:t xml:space="preserve">Ēdināšana, kopā 14 835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(Vienas dienas nodarbībām (3 dienas, 43 personas (mediju pārstāvji un nodarbību vadītāji), divas kafijas pauzes, pusdienas) 3 x 43 x 55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 7 095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Divu dienu nodarbībām (2 dienas, 43 personas, brokastis, divas pusdienas, vakariņas) 2 x 43 x 90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 7 740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w:t>
            </w:r>
          </w:p>
          <w:p w14:paraId="54C3A453" w14:textId="77777777" w:rsidR="00501641" w:rsidRPr="00FF611B" w:rsidRDefault="00501641" w:rsidP="00501641">
            <w:pPr>
              <w:pStyle w:val="xxmsonormal"/>
              <w:jc w:val="both"/>
              <w:rPr>
                <w:rFonts w:ascii="Times New Roman" w:hAnsi="Times New Roman" w:cs="Times New Roman"/>
                <w:sz w:val="20"/>
                <w:szCs w:val="20"/>
              </w:rPr>
            </w:pPr>
            <w:r w:rsidRPr="00FF611B">
              <w:rPr>
                <w:rFonts w:ascii="Times New Roman" w:hAnsi="Times New Roman" w:cs="Times New Roman"/>
                <w:sz w:val="20"/>
                <w:szCs w:val="20"/>
              </w:rPr>
              <w:t xml:space="preserve">Naktsmītne divu dienu nodarbībām (2 naktis, 43 personas) = 2 x 43 x 60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 5 160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w:t>
            </w:r>
          </w:p>
          <w:p w14:paraId="7083E6D5" w14:textId="77777777" w:rsidR="00501641" w:rsidRPr="00FF611B" w:rsidRDefault="00501641" w:rsidP="00501641">
            <w:pPr>
              <w:pStyle w:val="xxmsonormal"/>
              <w:jc w:val="both"/>
              <w:rPr>
                <w:rFonts w:ascii="Times New Roman" w:hAnsi="Times New Roman" w:cs="Times New Roman"/>
                <w:sz w:val="20"/>
                <w:szCs w:val="20"/>
              </w:rPr>
            </w:pPr>
            <w:r w:rsidRPr="00FF611B">
              <w:rPr>
                <w:rFonts w:ascii="Times New Roman" w:hAnsi="Times New Roman" w:cs="Times New Roman"/>
                <w:sz w:val="20"/>
                <w:szCs w:val="20"/>
              </w:rPr>
              <w:t xml:space="preserve">Transporta izdevumi (nokļūšanai uz divu dienu nodarbībām turp un atpakaļ, 43 personas) (pakalpojums) 1 000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w:t>
            </w:r>
          </w:p>
          <w:p w14:paraId="0F3B5BB0" w14:textId="77777777" w:rsidR="00501641" w:rsidRPr="00FF611B" w:rsidRDefault="00501641" w:rsidP="00501641">
            <w:pPr>
              <w:pStyle w:val="xxmsonormal"/>
              <w:jc w:val="both"/>
              <w:rPr>
                <w:rFonts w:ascii="Times New Roman" w:hAnsi="Times New Roman" w:cs="Times New Roman"/>
                <w:sz w:val="20"/>
                <w:szCs w:val="20"/>
              </w:rPr>
            </w:pPr>
            <w:r w:rsidRPr="00FF611B">
              <w:rPr>
                <w:rFonts w:ascii="Times New Roman" w:hAnsi="Times New Roman" w:cs="Times New Roman"/>
                <w:sz w:val="20"/>
                <w:szCs w:val="20"/>
              </w:rPr>
              <w:t xml:space="preserve">Nodarbību vadītāju (ekspertu) atlīdzība (3 eksperti, 5 mācību sesijas) 3 x 5 x 1 600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 xml:space="preserve"> = 24 000 </w:t>
            </w:r>
            <w:proofErr w:type="spellStart"/>
            <w:r w:rsidRPr="00FF611B">
              <w:rPr>
                <w:rFonts w:ascii="Times New Roman" w:hAnsi="Times New Roman" w:cs="Times New Roman"/>
                <w:i/>
                <w:iCs/>
                <w:sz w:val="20"/>
                <w:szCs w:val="20"/>
              </w:rPr>
              <w:t>euro</w:t>
            </w:r>
            <w:proofErr w:type="spellEnd"/>
            <w:r w:rsidRPr="00FF611B">
              <w:rPr>
                <w:rFonts w:ascii="Times New Roman" w:hAnsi="Times New Roman" w:cs="Times New Roman"/>
                <w:sz w:val="20"/>
                <w:szCs w:val="20"/>
              </w:rPr>
              <w:t>;</w:t>
            </w:r>
          </w:p>
          <w:p w14:paraId="1001DD02" w14:textId="73392E66" w:rsidR="004145B1" w:rsidRPr="00FF611B" w:rsidRDefault="00501641" w:rsidP="00501641">
            <w:pPr>
              <w:spacing w:line="240" w:lineRule="auto"/>
              <w:ind w:firstLine="0"/>
              <w:rPr>
                <w:sz w:val="20"/>
                <w:szCs w:val="20"/>
              </w:rPr>
            </w:pPr>
            <w:r w:rsidRPr="00FF611B">
              <w:rPr>
                <w:sz w:val="20"/>
                <w:szCs w:val="20"/>
              </w:rPr>
              <w:t xml:space="preserve">Kursu </w:t>
            </w:r>
            <w:proofErr w:type="spellStart"/>
            <w:r w:rsidRPr="00FF611B">
              <w:rPr>
                <w:sz w:val="20"/>
                <w:szCs w:val="20"/>
              </w:rPr>
              <w:t>izvērtējums</w:t>
            </w:r>
            <w:proofErr w:type="spellEnd"/>
            <w:r w:rsidRPr="00FF611B">
              <w:rPr>
                <w:sz w:val="20"/>
                <w:szCs w:val="20"/>
              </w:rPr>
              <w:t xml:space="preserve"> (analītiska ziņojuma sagatavošana, sabiedriskās domas aptaujas veikšana, intervijas) (pakalpojums) 10 000 </w:t>
            </w:r>
            <w:proofErr w:type="spellStart"/>
            <w:r w:rsidRPr="00FF611B">
              <w:rPr>
                <w:i/>
                <w:iCs/>
                <w:sz w:val="20"/>
                <w:szCs w:val="20"/>
              </w:rPr>
              <w:t>euro</w:t>
            </w:r>
            <w:proofErr w:type="spellEnd"/>
            <w:r w:rsidRPr="00FF611B">
              <w:rPr>
                <w:i/>
                <w:iCs/>
                <w:sz w:val="20"/>
                <w:szCs w:val="20"/>
              </w:rPr>
              <w:t>.</w:t>
            </w:r>
          </w:p>
        </w:tc>
      </w:tr>
      <w:bookmarkEnd w:id="92"/>
      <w:tr w:rsidR="00184C88" w:rsidRPr="00184C88" w14:paraId="229E5E3B" w14:textId="77777777" w:rsidTr="6367E818">
        <w:trPr>
          <w:trHeight w:val="581"/>
        </w:trPr>
        <w:tc>
          <w:tcPr>
            <w:tcW w:w="801" w:type="dxa"/>
            <w:shd w:val="clear" w:color="auto" w:fill="auto"/>
            <w:vAlign w:val="center"/>
          </w:tcPr>
          <w:p w14:paraId="26F15C9D" w14:textId="5666D384" w:rsidR="00653738" w:rsidRPr="00184C88" w:rsidRDefault="00653738" w:rsidP="004145B1">
            <w:pPr>
              <w:spacing w:line="240" w:lineRule="auto"/>
              <w:ind w:firstLine="0"/>
              <w:jc w:val="center"/>
              <w:rPr>
                <w:sz w:val="20"/>
                <w:szCs w:val="20"/>
                <w:lang w:eastAsia="en-US"/>
              </w:rPr>
            </w:pPr>
            <w:r w:rsidRPr="00184C88">
              <w:rPr>
                <w:sz w:val="20"/>
                <w:szCs w:val="20"/>
                <w:lang w:eastAsia="en-US"/>
              </w:rPr>
              <w:lastRenderedPageBreak/>
              <w:t>3.1.13.</w:t>
            </w:r>
          </w:p>
        </w:tc>
        <w:tc>
          <w:tcPr>
            <w:tcW w:w="2695" w:type="dxa"/>
            <w:shd w:val="clear" w:color="auto" w:fill="auto"/>
            <w:vAlign w:val="center"/>
          </w:tcPr>
          <w:p w14:paraId="147AA76A" w14:textId="5C8FA302" w:rsidR="00653738" w:rsidRPr="00184C88" w:rsidRDefault="00653738" w:rsidP="001370D1">
            <w:pPr>
              <w:spacing w:line="240" w:lineRule="auto"/>
              <w:ind w:firstLine="0"/>
              <w:jc w:val="center"/>
              <w:rPr>
                <w:rFonts w:eastAsia="Times New Roman Bold"/>
                <w:sz w:val="20"/>
                <w:szCs w:val="20"/>
                <w:lang w:eastAsia="en-US"/>
              </w:rPr>
            </w:pPr>
            <w:r w:rsidRPr="00184C88">
              <w:rPr>
                <w:sz w:val="20"/>
                <w:szCs w:val="20"/>
              </w:rPr>
              <w:t>Latviešu valodas mācīb</w:t>
            </w:r>
            <w:r w:rsidR="00184C88" w:rsidRPr="00184C88">
              <w:rPr>
                <w:sz w:val="20"/>
                <w:szCs w:val="20"/>
              </w:rPr>
              <w:t>u pieejamības</w:t>
            </w:r>
            <w:r w:rsidRPr="00184C88">
              <w:rPr>
                <w:sz w:val="20"/>
                <w:szCs w:val="20"/>
              </w:rPr>
              <w:t xml:space="preserve"> kapacitātes celšana</w:t>
            </w:r>
          </w:p>
        </w:tc>
        <w:tc>
          <w:tcPr>
            <w:tcW w:w="1540" w:type="dxa"/>
            <w:shd w:val="clear" w:color="auto" w:fill="auto"/>
            <w:vAlign w:val="center"/>
          </w:tcPr>
          <w:p w14:paraId="40753FB6" w14:textId="6BD860FB" w:rsidR="00653738" w:rsidRPr="00184C88" w:rsidRDefault="00653738" w:rsidP="004145B1">
            <w:pPr>
              <w:spacing w:line="240" w:lineRule="auto"/>
              <w:ind w:firstLine="0"/>
              <w:jc w:val="center"/>
              <w:rPr>
                <w:sz w:val="20"/>
                <w:szCs w:val="20"/>
                <w:lang w:eastAsia="en-US"/>
              </w:rPr>
            </w:pPr>
            <w:r w:rsidRPr="00184C88">
              <w:rPr>
                <w:sz w:val="20"/>
                <w:szCs w:val="20"/>
                <w:lang w:eastAsia="en-US"/>
              </w:rPr>
              <w:t>22.Kultūras ministrija</w:t>
            </w:r>
          </w:p>
        </w:tc>
        <w:tc>
          <w:tcPr>
            <w:tcW w:w="2504" w:type="dxa"/>
            <w:shd w:val="clear" w:color="auto" w:fill="auto"/>
            <w:vAlign w:val="center"/>
          </w:tcPr>
          <w:p w14:paraId="6D19F76A" w14:textId="0E037BEC" w:rsidR="00653738" w:rsidRPr="00184C88" w:rsidRDefault="00653738" w:rsidP="004145B1">
            <w:pPr>
              <w:spacing w:line="240" w:lineRule="auto"/>
              <w:ind w:firstLine="0"/>
              <w:jc w:val="center"/>
              <w:rPr>
                <w:sz w:val="20"/>
                <w:szCs w:val="20"/>
                <w:lang w:eastAsia="en-US"/>
              </w:rPr>
            </w:pPr>
            <w:r w:rsidRPr="00184C88">
              <w:rPr>
                <w:sz w:val="20"/>
                <w:szCs w:val="20"/>
                <w:lang w:eastAsia="en-US"/>
              </w:rPr>
              <w:t>26.01.00 „Sabiedrības integrācijas pasākumu īstenošana”</w:t>
            </w:r>
          </w:p>
        </w:tc>
        <w:tc>
          <w:tcPr>
            <w:tcW w:w="1280" w:type="dxa"/>
            <w:shd w:val="clear" w:color="auto" w:fill="auto"/>
            <w:vAlign w:val="center"/>
          </w:tcPr>
          <w:p w14:paraId="18359698" w14:textId="3C44C8DB" w:rsidR="00653738" w:rsidRPr="00184C88" w:rsidRDefault="00653738" w:rsidP="004145B1">
            <w:pPr>
              <w:spacing w:line="240" w:lineRule="auto"/>
              <w:ind w:firstLine="0"/>
              <w:jc w:val="center"/>
              <w:rPr>
                <w:sz w:val="20"/>
                <w:szCs w:val="20"/>
                <w:lang w:eastAsia="en-US"/>
              </w:rPr>
            </w:pPr>
          </w:p>
        </w:tc>
        <w:tc>
          <w:tcPr>
            <w:tcW w:w="1280" w:type="dxa"/>
            <w:shd w:val="clear" w:color="auto" w:fill="auto"/>
            <w:vAlign w:val="center"/>
          </w:tcPr>
          <w:p w14:paraId="5ADF0D13" w14:textId="4F3E531D" w:rsidR="00653738" w:rsidRPr="00184C88" w:rsidRDefault="00653738" w:rsidP="004145B1">
            <w:pPr>
              <w:spacing w:line="240" w:lineRule="auto"/>
              <w:ind w:firstLine="0"/>
              <w:jc w:val="center"/>
              <w:rPr>
                <w:sz w:val="20"/>
                <w:szCs w:val="20"/>
                <w:lang w:eastAsia="en-US"/>
              </w:rPr>
            </w:pPr>
            <w:r w:rsidRPr="00184C88">
              <w:rPr>
                <w:sz w:val="20"/>
                <w:szCs w:val="20"/>
                <w:lang w:eastAsia="en-US"/>
              </w:rPr>
              <w:t>1 617 000</w:t>
            </w:r>
          </w:p>
        </w:tc>
        <w:tc>
          <w:tcPr>
            <w:tcW w:w="1141" w:type="dxa"/>
            <w:vAlign w:val="center"/>
          </w:tcPr>
          <w:p w14:paraId="3A057329" w14:textId="42B7117F" w:rsidR="00653738" w:rsidRPr="00184C88" w:rsidRDefault="00653738" w:rsidP="004145B1">
            <w:pPr>
              <w:spacing w:line="240" w:lineRule="auto"/>
              <w:ind w:firstLine="0"/>
              <w:jc w:val="center"/>
              <w:rPr>
                <w:sz w:val="20"/>
                <w:szCs w:val="20"/>
                <w:lang w:eastAsia="en-US"/>
              </w:rPr>
            </w:pPr>
            <w:r w:rsidRPr="00184C88">
              <w:rPr>
                <w:sz w:val="20"/>
                <w:szCs w:val="20"/>
                <w:lang w:eastAsia="en-US"/>
              </w:rPr>
              <w:t>1 617 000</w:t>
            </w:r>
          </w:p>
        </w:tc>
        <w:tc>
          <w:tcPr>
            <w:tcW w:w="3319" w:type="dxa"/>
            <w:shd w:val="clear" w:color="auto" w:fill="auto"/>
            <w:vAlign w:val="center"/>
          </w:tcPr>
          <w:p w14:paraId="7E1FBCE3" w14:textId="14B8567A" w:rsidR="00653738" w:rsidRPr="00184C88" w:rsidRDefault="007B78FB" w:rsidP="004145B1">
            <w:pPr>
              <w:spacing w:line="240" w:lineRule="auto"/>
              <w:ind w:firstLine="0"/>
              <w:rPr>
                <w:sz w:val="20"/>
                <w:szCs w:val="20"/>
              </w:rPr>
            </w:pPr>
            <w:r w:rsidRPr="00184C88">
              <w:rPr>
                <w:sz w:val="20"/>
                <w:szCs w:val="20"/>
                <w:lang w:eastAsia="en-US"/>
              </w:rPr>
              <w:t>202</w:t>
            </w:r>
            <w:r w:rsidR="00A826F4">
              <w:rPr>
                <w:sz w:val="20"/>
                <w:szCs w:val="20"/>
                <w:lang w:eastAsia="en-US"/>
              </w:rPr>
              <w:t>6</w:t>
            </w:r>
            <w:r w:rsidRPr="00184C88">
              <w:rPr>
                <w:sz w:val="20"/>
                <w:szCs w:val="20"/>
                <w:lang w:eastAsia="en-US"/>
              </w:rPr>
              <w:t>.gadā un turpmāk ik gadu – 1 617 000 </w:t>
            </w:r>
            <w:proofErr w:type="spellStart"/>
            <w:r w:rsidRPr="00184C88">
              <w:rPr>
                <w:i/>
                <w:iCs/>
                <w:sz w:val="20"/>
                <w:szCs w:val="20"/>
                <w:lang w:eastAsia="en-US"/>
              </w:rPr>
              <w:t>euro</w:t>
            </w:r>
            <w:proofErr w:type="spellEnd"/>
            <w:r w:rsidRPr="00184C88">
              <w:rPr>
                <w:sz w:val="20"/>
                <w:szCs w:val="20"/>
                <w:lang w:eastAsia="en-US"/>
              </w:rPr>
              <w:t xml:space="preserve">/gadā, lai nodrošinātu latviešu valodas mācības 120 stundu apmērā vismaz 2 000 personām. Vidējās izmaksas vienai personai ir 735 </w:t>
            </w:r>
            <w:proofErr w:type="spellStart"/>
            <w:r w:rsidRPr="00184C88">
              <w:rPr>
                <w:i/>
                <w:iCs/>
                <w:sz w:val="20"/>
                <w:szCs w:val="20"/>
                <w:lang w:eastAsia="en-US"/>
              </w:rPr>
              <w:t>euro</w:t>
            </w:r>
            <w:proofErr w:type="spellEnd"/>
            <w:r w:rsidRPr="00184C88">
              <w:rPr>
                <w:i/>
                <w:iCs/>
                <w:sz w:val="20"/>
                <w:szCs w:val="20"/>
                <w:lang w:eastAsia="en-US"/>
              </w:rPr>
              <w:t xml:space="preserve">, </w:t>
            </w:r>
            <w:r w:rsidRPr="00184C88">
              <w:rPr>
                <w:sz w:val="20"/>
                <w:szCs w:val="20"/>
              </w:rPr>
              <w:t xml:space="preserve">iekļaujot visas saistītās izmaksas (pedagogu atlīdzība, mācību materiāli, telpas, mācību aprīkojums un valodas </w:t>
            </w:r>
            <w:r w:rsidRPr="00184C88">
              <w:rPr>
                <w:sz w:val="20"/>
                <w:szCs w:val="20"/>
              </w:rPr>
              <w:lastRenderedPageBreak/>
              <w:t xml:space="preserve">prasmes pārbaudes – eksāmena nodrošināšanas izmaksas). </w:t>
            </w:r>
            <w:r w:rsidRPr="00184C88">
              <w:rPr>
                <w:sz w:val="20"/>
                <w:szCs w:val="20"/>
                <w:lang w:eastAsia="en-US"/>
              </w:rPr>
              <w:t xml:space="preserve"> A</w:t>
            </w:r>
            <w:r w:rsidRPr="00184C88">
              <w:rPr>
                <w:rFonts w:eastAsia="Calibri" w:cs="Arial"/>
                <w:sz w:val="20"/>
                <w:szCs w:val="20"/>
                <w:lang w:eastAsia="en-US"/>
              </w:rPr>
              <w:t>dministratīvie izdevumi plānoti 10% apmērā.</w:t>
            </w:r>
          </w:p>
        </w:tc>
      </w:tr>
      <w:tr w:rsidR="004145B1" w:rsidRPr="009D1F1C" w14:paraId="6366BB91" w14:textId="77777777" w:rsidTr="003953CC">
        <w:trPr>
          <w:trHeight w:val="557"/>
        </w:trPr>
        <w:tc>
          <w:tcPr>
            <w:tcW w:w="801" w:type="dxa"/>
            <w:shd w:val="clear" w:color="auto" w:fill="auto"/>
            <w:vAlign w:val="center"/>
            <w:hideMark/>
          </w:tcPr>
          <w:p w14:paraId="7FE650B6" w14:textId="280C4A63" w:rsidR="004145B1" w:rsidRPr="009D1F1C" w:rsidRDefault="004145B1" w:rsidP="004145B1">
            <w:pPr>
              <w:spacing w:line="240" w:lineRule="auto"/>
              <w:ind w:firstLine="0"/>
              <w:jc w:val="center"/>
              <w:rPr>
                <w:sz w:val="20"/>
                <w:szCs w:val="20"/>
                <w:lang w:eastAsia="en-US"/>
              </w:rPr>
            </w:pPr>
            <w:r w:rsidRPr="001870F5">
              <w:rPr>
                <w:sz w:val="20"/>
                <w:szCs w:val="20"/>
                <w:lang w:eastAsia="en-US"/>
              </w:rPr>
              <w:lastRenderedPageBreak/>
              <w:t>3.2.2.</w:t>
            </w:r>
          </w:p>
        </w:tc>
        <w:tc>
          <w:tcPr>
            <w:tcW w:w="2695" w:type="dxa"/>
            <w:shd w:val="clear" w:color="auto" w:fill="auto"/>
            <w:vAlign w:val="center"/>
            <w:hideMark/>
          </w:tcPr>
          <w:p w14:paraId="41B35738" w14:textId="77777777" w:rsidR="004145B1" w:rsidRPr="009D1F1C" w:rsidRDefault="004145B1" w:rsidP="001370D1">
            <w:pPr>
              <w:spacing w:line="240" w:lineRule="auto"/>
              <w:ind w:firstLine="0"/>
              <w:jc w:val="center"/>
              <w:rPr>
                <w:sz w:val="20"/>
                <w:szCs w:val="20"/>
                <w:lang w:eastAsia="en-US"/>
              </w:rPr>
            </w:pPr>
            <w:r w:rsidRPr="009D1F1C">
              <w:rPr>
                <w:sz w:val="20"/>
                <w:szCs w:val="20"/>
                <w:lang w:eastAsia="en-US"/>
              </w:rPr>
              <w:t>Latvijas mazākumtautību festivāls</w:t>
            </w:r>
          </w:p>
        </w:tc>
        <w:tc>
          <w:tcPr>
            <w:tcW w:w="1540" w:type="dxa"/>
            <w:shd w:val="clear" w:color="auto" w:fill="auto"/>
            <w:vAlign w:val="center"/>
            <w:hideMark/>
          </w:tcPr>
          <w:p w14:paraId="1825D7FD" w14:textId="77777777" w:rsidR="004145B1" w:rsidRPr="009D1F1C" w:rsidRDefault="004145B1" w:rsidP="004145B1">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7EDBB3D0" w14:textId="53658D40" w:rsidR="004145B1" w:rsidRPr="009D1F1C" w:rsidRDefault="004145B1" w:rsidP="004145B1">
            <w:pPr>
              <w:spacing w:line="240" w:lineRule="auto"/>
              <w:ind w:firstLine="0"/>
              <w:jc w:val="center"/>
              <w:rPr>
                <w:sz w:val="20"/>
                <w:szCs w:val="20"/>
                <w:lang w:eastAsia="en-US"/>
              </w:rPr>
            </w:pPr>
            <w:r w:rsidRPr="009D1F1C">
              <w:rPr>
                <w:sz w:val="20"/>
                <w:szCs w:val="20"/>
                <w:lang w:eastAsia="en-US"/>
              </w:rPr>
              <w:t xml:space="preserve">26.01.00 </w:t>
            </w:r>
            <w:r w:rsidRPr="00E7368B">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hideMark/>
          </w:tcPr>
          <w:p w14:paraId="4D8E2786" w14:textId="3DD1AF2A" w:rsidR="004145B1" w:rsidRPr="001370D1" w:rsidRDefault="004145B1" w:rsidP="004145B1">
            <w:pPr>
              <w:spacing w:line="240" w:lineRule="auto"/>
              <w:ind w:firstLine="0"/>
              <w:jc w:val="center"/>
              <w:rPr>
                <w:sz w:val="22"/>
                <w:lang w:eastAsia="en-US"/>
              </w:rPr>
            </w:pPr>
          </w:p>
        </w:tc>
        <w:tc>
          <w:tcPr>
            <w:tcW w:w="1280" w:type="dxa"/>
            <w:shd w:val="clear" w:color="auto" w:fill="auto"/>
            <w:vAlign w:val="center"/>
          </w:tcPr>
          <w:p w14:paraId="618F2E59" w14:textId="70E51A0F" w:rsidR="004145B1" w:rsidRPr="001370D1" w:rsidRDefault="004145B1" w:rsidP="004145B1">
            <w:pPr>
              <w:spacing w:line="240" w:lineRule="auto"/>
              <w:ind w:firstLine="0"/>
              <w:jc w:val="center"/>
              <w:rPr>
                <w:sz w:val="20"/>
                <w:szCs w:val="20"/>
                <w:lang w:eastAsia="en-US"/>
              </w:rPr>
            </w:pPr>
            <w:r w:rsidRPr="001370D1">
              <w:rPr>
                <w:sz w:val="20"/>
                <w:szCs w:val="20"/>
                <w:lang w:eastAsia="en-US"/>
              </w:rPr>
              <w:t>20 000</w:t>
            </w:r>
          </w:p>
        </w:tc>
        <w:tc>
          <w:tcPr>
            <w:tcW w:w="1141" w:type="dxa"/>
            <w:shd w:val="clear" w:color="auto" w:fill="auto"/>
            <w:vAlign w:val="center"/>
            <w:hideMark/>
          </w:tcPr>
          <w:p w14:paraId="4CF1F109" w14:textId="3902C581" w:rsidR="004145B1" w:rsidRPr="001370D1" w:rsidRDefault="00441559" w:rsidP="004145B1">
            <w:pPr>
              <w:spacing w:line="240" w:lineRule="auto"/>
              <w:ind w:firstLine="0"/>
              <w:jc w:val="center"/>
              <w:rPr>
                <w:sz w:val="20"/>
                <w:szCs w:val="20"/>
                <w:lang w:eastAsia="en-US"/>
              </w:rPr>
            </w:pPr>
            <w:r w:rsidRPr="001370D1">
              <w:rPr>
                <w:sz w:val="20"/>
                <w:szCs w:val="20"/>
                <w:lang w:eastAsia="en-US"/>
              </w:rPr>
              <w:t>16</w:t>
            </w:r>
            <w:r w:rsidR="004145B1" w:rsidRPr="001370D1">
              <w:rPr>
                <w:sz w:val="20"/>
                <w:szCs w:val="20"/>
                <w:lang w:eastAsia="en-US"/>
              </w:rPr>
              <w:t>0 000</w:t>
            </w:r>
          </w:p>
        </w:tc>
        <w:tc>
          <w:tcPr>
            <w:tcW w:w="3319" w:type="dxa"/>
            <w:shd w:val="clear" w:color="auto" w:fill="auto"/>
            <w:vAlign w:val="center"/>
            <w:hideMark/>
          </w:tcPr>
          <w:p w14:paraId="3AFF4F36" w14:textId="77777777" w:rsidR="00872786" w:rsidRPr="00FF611B" w:rsidRDefault="3A31C930" w:rsidP="004145B1">
            <w:pPr>
              <w:spacing w:line="240" w:lineRule="auto"/>
              <w:ind w:firstLine="0"/>
              <w:rPr>
                <w:sz w:val="20"/>
                <w:szCs w:val="20"/>
                <w:lang w:eastAsia="en-US"/>
              </w:rPr>
            </w:pPr>
            <w:r w:rsidRPr="00FF611B">
              <w:rPr>
                <w:sz w:val="20"/>
                <w:szCs w:val="20"/>
                <w:lang w:eastAsia="en-US"/>
              </w:rPr>
              <w:t>Līdz šim festivāla</w:t>
            </w:r>
            <w:r w:rsidR="00A3218E" w:rsidRPr="00FF611B">
              <w:rPr>
                <w:sz w:val="20"/>
                <w:szCs w:val="20"/>
                <w:lang w:eastAsia="en-US"/>
              </w:rPr>
              <w:t xml:space="preserve"> sagatavošanai</w:t>
            </w:r>
            <w:r w:rsidRPr="00FF611B">
              <w:rPr>
                <w:sz w:val="20"/>
                <w:szCs w:val="20"/>
                <w:lang w:eastAsia="en-US"/>
              </w:rPr>
              <w:t xml:space="preserve"> katru gadu atvēlēti 10</w:t>
            </w:r>
            <w:r w:rsidR="00982ED4" w:rsidRPr="00FF611B">
              <w:rPr>
                <w:sz w:val="20"/>
                <w:szCs w:val="20"/>
                <w:lang w:eastAsia="en-US"/>
              </w:rPr>
              <w:t> </w:t>
            </w:r>
            <w:r w:rsidRPr="00FF611B">
              <w:rPr>
                <w:sz w:val="20"/>
                <w:szCs w:val="20"/>
                <w:lang w:eastAsia="en-US"/>
              </w:rPr>
              <w:t xml:space="preserve">000 </w:t>
            </w:r>
            <w:proofErr w:type="spellStart"/>
            <w:r w:rsidRPr="00FF611B">
              <w:rPr>
                <w:i/>
                <w:iCs/>
                <w:sz w:val="20"/>
                <w:szCs w:val="20"/>
                <w:lang w:eastAsia="en-US"/>
              </w:rPr>
              <w:t>euro</w:t>
            </w:r>
            <w:proofErr w:type="spellEnd"/>
            <w:r w:rsidRPr="00FF611B">
              <w:rPr>
                <w:sz w:val="20"/>
                <w:szCs w:val="20"/>
                <w:lang w:eastAsia="en-US"/>
              </w:rPr>
              <w:t>.</w:t>
            </w:r>
            <w:r w:rsidR="00591A25" w:rsidRPr="00FF611B">
              <w:rPr>
                <w:sz w:val="20"/>
                <w:szCs w:val="20"/>
                <w:lang w:eastAsia="en-US"/>
              </w:rPr>
              <w:t xml:space="preserve"> </w:t>
            </w:r>
          </w:p>
          <w:p w14:paraId="4C98C193" w14:textId="77777777" w:rsidR="00872786" w:rsidRPr="00FF611B" w:rsidRDefault="00591A25" w:rsidP="004145B1">
            <w:pPr>
              <w:spacing w:line="240" w:lineRule="auto"/>
              <w:ind w:firstLine="0"/>
              <w:rPr>
                <w:sz w:val="20"/>
                <w:szCs w:val="20"/>
                <w:lang w:eastAsia="en-US"/>
              </w:rPr>
            </w:pPr>
            <w:r w:rsidRPr="00FF611B">
              <w:rPr>
                <w:sz w:val="20"/>
                <w:szCs w:val="20"/>
                <w:lang w:eastAsia="en-US"/>
              </w:rPr>
              <w:t>2026.gadā papildus fina</w:t>
            </w:r>
            <w:r w:rsidR="00E524EF" w:rsidRPr="00FF611B">
              <w:rPr>
                <w:sz w:val="20"/>
                <w:szCs w:val="20"/>
                <w:lang w:eastAsia="en-US"/>
              </w:rPr>
              <w:t>nsējums nepieciešams festivāla koncepcijas, vizuālās identitātes u.c. sagatavošanas darbu nodrošināšanai.</w:t>
            </w:r>
            <w:r w:rsidR="3A31C930" w:rsidRPr="00FF611B">
              <w:rPr>
                <w:sz w:val="20"/>
                <w:szCs w:val="20"/>
                <w:lang w:eastAsia="en-US"/>
              </w:rPr>
              <w:t xml:space="preserve"> </w:t>
            </w:r>
          </w:p>
          <w:p w14:paraId="433746F6" w14:textId="77777777" w:rsidR="00D432B7" w:rsidRPr="00FF611B" w:rsidRDefault="3A31C930" w:rsidP="004145B1">
            <w:pPr>
              <w:spacing w:line="240" w:lineRule="auto"/>
              <w:ind w:firstLine="0"/>
              <w:rPr>
                <w:sz w:val="20"/>
                <w:szCs w:val="20"/>
                <w:lang w:eastAsia="en-US"/>
              </w:rPr>
            </w:pPr>
            <w:r w:rsidRPr="00FF611B">
              <w:rPr>
                <w:sz w:val="20"/>
                <w:szCs w:val="20"/>
                <w:lang w:eastAsia="en-US"/>
              </w:rPr>
              <w:t>202</w:t>
            </w:r>
            <w:r w:rsidR="00007FE7" w:rsidRPr="00FF611B">
              <w:rPr>
                <w:sz w:val="20"/>
                <w:szCs w:val="20"/>
                <w:lang w:eastAsia="en-US"/>
              </w:rPr>
              <w:t>7</w:t>
            </w:r>
            <w:r w:rsidRPr="00FF611B">
              <w:rPr>
                <w:sz w:val="20"/>
                <w:szCs w:val="20"/>
                <w:lang w:eastAsia="en-US"/>
              </w:rPr>
              <w:t>.gadā</w:t>
            </w:r>
            <w:r w:rsidR="00007FE7" w:rsidRPr="00FF611B">
              <w:rPr>
                <w:sz w:val="20"/>
                <w:szCs w:val="20"/>
                <w:lang w:eastAsia="en-US"/>
              </w:rPr>
              <w:t xml:space="preserve"> Latvijas</w:t>
            </w:r>
            <w:r w:rsidRPr="00FF611B">
              <w:rPr>
                <w:sz w:val="20"/>
                <w:szCs w:val="20"/>
                <w:lang w:eastAsia="en-US"/>
              </w:rPr>
              <w:t xml:space="preserve"> mazākumtautību kultūras festivāl</w:t>
            </w:r>
            <w:r w:rsidR="007D38AE" w:rsidRPr="00FF611B">
              <w:rPr>
                <w:sz w:val="20"/>
                <w:szCs w:val="20"/>
                <w:lang w:eastAsia="en-US"/>
              </w:rPr>
              <w:t>a norises nodrošināšanai nepieciešams papildus finansējums, lai nodrošinātu</w:t>
            </w:r>
            <w:r w:rsidRPr="00FF611B">
              <w:rPr>
                <w:sz w:val="20"/>
                <w:szCs w:val="20"/>
                <w:lang w:eastAsia="en-US"/>
              </w:rPr>
              <w:t xml:space="preserve"> vismaz 50</w:t>
            </w:r>
            <w:r w:rsidR="00982ED4" w:rsidRPr="00FF611B">
              <w:rPr>
                <w:sz w:val="20"/>
                <w:szCs w:val="20"/>
                <w:lang w:eastAsia="en-US"/>
              </w:rPr>
              <w:t> </w:t>
            </w:r>
            <w:r w:rsidRPr="00FF611B">
              <w:rPr>
                <w:sz w:val="20"/>
                <w:szCs w:val="20"/>
                <w:lang w:eastAsia="en-US"/>
              </w:rPr>
              <w:t>mazākumtautību biedrību un vismaz 500 dalībnieku piedalīšanos visās festivāla norisēs</w:t>
            </w:r>
            <w:r w:rsidR="008B4E65" w:rsidRPr="00FF611B">
              <w:rPr>
                <w:sz w:val="20"/>
                <w:szCs w:val="20"/>
                <w:lang w:eastAsia="en-US"/>
              </w:rPr>
              <w:t>.</w:t>
            </w:r>
            <w:r w:rsidRPr="00FF611B">
              <w:rPr>
                <w:sz w:val="20"/>
                <w:szCs w:val="20"/>
                <w:lang w:eastAsia="en-US"/>
              </w:rPr>
              <w:t xml:space="preserve"> </w:t>
            </w:r>
          </w:p>
          <w:p w14:paraId="24D503C6" w14:textId="77777777" w:rsidR="00E647CF" w:rsidRPr="00FF611B" w:rsidRDefault="006B0D48" w:rsidP="004145B1">
            <w:pPr>
              <w:spacing w:line="240" w:lineRule="auto"/>
              <w:ind w:firstLine="0"/>
              <w:rPr>
                <w:sz w:val="20"/>
                <w:szCs w:val="20"/>
              </w:rPr>
            </w:pPr>
            <w:r w:rsidRPr="00FF611B">
              <w:rPr>
                <w:sz w:val="20"/>
                <w:szCs w:val="20"/>
              </w:rPr>
              <w:t>Autoratlīdzības līgumi</w:t>
            </w:r>
            <w:r w:rsidR="00D432B7" w:rsidRPr="00FF611B">
              <w:rPr>
                <w:sz w:val="20"/>
                <w:szCs w:val="20"/>
              </w:rPr>
              <w:t xml:space="preserve">, kopā 18 320 </w:t>
            </w:r>
            <w:proofErr w:type="spellStart"/>
            <w:r w:rsidR="00D432B7" w:rsidRPr="00FF611B">
              <w:rPr>
                <w:i/>
                <w:iCs/>
                <w:sz w:val="20"/>
                <w:szCs w:val="20"/>
              </w:rPr>
              <w:t>euro</w:t>
            </w:r>
            <w:proofErr w:type="spellEnd"/>
            <w:r w:rsidRPr="00FF611B">
              <w:rPr>
                <w:sz w:val="20"/>
                <w:szCs w:val="20"/>
              </w:rPr>
              <w:t xml:space="preserve"> (mākslinieciskās koncepcijas autor</w:t>
            </w:r>
            <w:r w:rsidR="00D432B7" w:rsidRPr="00FF611B">
              <w:rPr>
                <w:sz w:val="20"/>
                <w:szCs w:val="20"/>
              </w:rPr>
              <w:t>s un</w:t>
            </w:r>
            <w:r w:rsidRPr="00FF611B">
              <w:rPr>
                <w:sz w:val="20"/>
                <w:szCs w:val="20"/>
              </w:rPr>
              <w:t xml:space="preserve"> režisor</w:t>
            </w:r>
            <w:r w:rsidR="00D432B7" w:rsidRPr="00FF611B">
              <w:rPr>
                <w:sz w:val="20"/>
                <w:szCs w:val="20"/>
              </w:rPr>
              <w:t xml:space="preserve">s (atlīdzība 1 personai 2 700 </w:t>
            </w:r>
            <w:proofErr w:type="spellStart"/>
            <w:r w:rsidR="00D432B7" w:rsidRPr="00FF611B">
              <w:rPr>
                <w:i/>
                <w:iCs/>
                <w:sz w:val="20"/>
                <w:szCs w:val="20"/>
              </w:rPr>
              <w:t>euro</w:t>
            </w:r>
            <w:proofErr w:type="spellEnd"/>
            <w:r w:rsidR="00D432B7" w:rsidRPr="00FF611B">
              <w:rPr>
                <w:sz w:val="20"/>
                <w:szCs w:val="20"/>
              </w:rPr>
              <w:t>)</w:t>
            </w:r>
            <w:r w:rsidRPr="00FF611B">
              <w:rPr>
                <w:sz w:val="20"/>
                <w:szCs w:val="20"/>
              </w:rPr>
              <w:t xml:space="preserve"> pasākumu vadītāji</w:t>
            </w:r>
            <w:r w:rsidR="00D432B7" w:rsidRPr="00FF611B">
              <w:rPr>
                <w:sz w:val="20"/>
                <w:szCs w:val="20"/>
              </w:rPr>
              <w:t xml:space="preserve"> (atlīdzība 10 personām: 10 x 700 </w:t>
            </w:r>
            <w:proofErr w:type="spellStart"/>
            <w:r w:rsidR="00D432B7" w:rsidRPr="00FF611B">
              <w:rPr>
                <w:i/>
                <w:iCs/>
                <w:sz w:val="20"/>
                <w:szCs w:val="20"/>
              </w:rPr>
              <w:t>euro</w:t>
            </w:r>
            <w:proofErr w:type="spellEnd"/>
            <w:r w:rsidR="00D432B7" w:rsidRPr="00FF611B">
              <w:rPr>
                <w:sz w:val="20"/>
                <w:szCs w:val="20"/>
              </w:rPr>
              <w:t xml:space="preserve"> = 7 000 </w:t>
            </w:r>
            <w:proofErr w:type="spellStart"/>
            <w:r w:rsidR="00D432B7" w:rsidRPr="00FF611B">
              <w:rPr>
                <w:i/>
                <w:iCs/>
                <w:sz w:val="20"/>
                <w:szCs w:val="20"/>
              </w:rPr>
              <w:t>euro</w:t>
            </w:r>
            <w:proofErr w:type="spellEnd"/>
            <w:r w:rsidR="00D432B7" w:rsidRPr="00FF611B">
              <w:rPr>
                <w:sz w:val="20"/>
                <w:szCs w:val="20"/>
              </w:rPr>
              <w:t>)</w:t>
            </w:r>
            <w:r w:rsidRPr="00FF611B">
              <w:rPr>
                <w:sz w:val="20"/>
                <w:szCs w:val="20"/>
              </w:rPr>
              <w:t>, koncertprogrammu veidotāji, atsevišķu norišu koordinatori-programmu veidotāji</w:t>
            </w:r>
            <w:r w:rsidR="00D432B7" w:rsidRPr="00FF611B">
              <w:rPr>
                <w:sz w:val="20"/>
                <w:szCs w:val="20"/>
              </w:rPr>
              <w:t xml:space="preserve"> (atlīdzība 9 personām: 763,33 </w:t>
            </w:r>
            <w:proofErr w:type="spellStart"/>
            <w:r w:rsidR="00D432B7" w:rsidRPr="00FF611B">
              <w:rPr>
                <w:i/>
                <w:iCs/>
                <w:sz w:val="20"/>
                <w:szCs w:val="20"/>
              </w:rPr>
              <w:t>euro</w:t>
            </w:r>
            <w:proofErr w:type="spellEnd"/>
            <w:r w:rsidR="00D432B7" w:rsidRPr="00FF611B">
              <w:rPr>
                <w:sz w:val="20"/>
                <w:szCs w:val="20"/>
              </w:rPr>
              <w:t xml:space="preserve"> x 9 = 6</w:t>
            </w:r>
            <w:r w:rsidR="00E647CF" w:rsidRPr="00FF611B">
              <w:rPr>
                <w:sz w:val="20"/>
                <w:szCs w:val="20"/>
              </w:rPr>
              <w:t xml:space="preserve"> </w:t>
            </w:r>
            <w:r w:rsidR="00D432B7" w:rsidRPr="00FF611B">
              <w:rPr>
                <w:sz w:val="20"/>
                <w:szCs w:val="20"/>
              </w:rPr>
              <w:t xml:space="preserve">870 </w:t>
            </w:r>
            <w:proofErr w:type="spellStart"/>
            <w:r w:rsidR="00D432B7" w:rsidRPr="00FF611B">
              <w:rPr>
                <w:i/>
                <w:iCs/>
                <w:sz w:val="20"/>
                <w:szCs w:val="20"/>
              </w:rPr>
              <w:t>euro</w:t>
            </w:r>
            <w:proofErr w:type="spellEnd"/>
            <w:r w:rsidR="00D432B7" w:rsidRPr="00FF611B">
              <w:rPr>
                <w:sz w:val="20"/>
                <w:szCs w:val="20"/>
              </w:rPr>
              <w:t>)</w:t>
            </w:r>
            <w:r w:rsidRPr="00FF611B">
              <w:rPr>
                <w:sz w:val="20"/>
                <w:szCs w:val="20"/>
              </w:rPr>
              <w:t>, sociālo tīklu administrators</w:t>
            </w:r>
            <w:r w:rsidR="00D432B7" w:rsidRPr="00FF611B">
              <w:rPr>
                <w:sz w:val="20"/>
                <w:szCs w:val="20"/>
              </w:rPr>
              <w:t xml:space="preserve"> (atlīdzība 1 personai 5 mēnešus: 350 </w:t>
            </w:r>
            <w:proofErr w:type="spellStart"/>
            <w:r w:rsidR="00D432B7" w:rsidRPr="00FF611B">
              <w:rPr>
                <w:i/>
                <w:iCs/>
                <w:sz w:val="20"/>
                <w:szCs w:val="20"/>
              </w:rPr>
              <w:t>euro</w:t>
            </w:r>
            <w:proofErr w:type="spellEnd"/>
            <w:r w:rsidR="00D432B7" w:rsidRPr="00FF611B">
              <w:rPr>
                <w:sz w:val="20"/>
                <w:szCs w:val="20"/>
              </w:rPr>
              <w:t xml:space="preserve"> x 5 = </w:t>
            </w:r>
            <w:r w:rsidRPr="00FF611B">
              <w:rPr>
                <w:sz w:val="20"/>
                <w:szCs w:val="20"/>
              </w:rPr>
              <w:t xml:space="preserve"> </w:t>
            </w:r>
            <w:r w:rsidR="00D432B7" w:rsidRPr="00FF611B">
              <w:rPr>
                <w:sz w:val="20"/>
                <w:szCs w:val="20"/>
              </w:rPr>
              <w:t xml:space="preserve">1 750 </w:t>
            </w:r>
            <w:proofErr w:type="spellStart"/>
            <w:r w:rsidR="00D432B7" w:rsidRPr="00FF611B">
              <w:rPr>
                <w:i/>
                <w:iCs/>
                <w:sz w:val="20"/>
                <w:szCs w:val="20"/>
              </w:rPr>
              <w:t>euro</w:t>
            </w:r>
            <w:proofErr w:type="spellEnd"/>
            <w:r w:rsidR="00D432B7" w:rsidRPr="00FF611B">
              <w:rPr>
                <w:sz w:val="20"/>
                <w:szCs w:val="20"/>
              </w:rPr>
              <w:t>)</w:t>
            </w:r>
            <w:r w:rsidR="008B4E65" w:rsidRPr="00FF611B">
              <w:rPr>
                <w:sz w:val="20"/>
                <w:szCs w:val="20"/>
              </w:rPr>
              <w:t>;</w:t>
            </w:r>
            <w:r w:rsidRPr="00FF611B">
              <w:rPr>
                <w:sz w:val="20"/>
                <w:szCs w:val="20"/>
              </w:rPr>
              <w:t xml:space="preserve"> </w:t>
            </w:r>
          </w:p>
          <w:p w14:paraId="300558E8" w14:textId="599784F8" w:rsidR="00E647CF" w:rsidRPr="00FF611B" w:rsidRDefault="006B0D48" w:rsidP="004145B1">
            <w:pPr>
              <w:spacing w:line="240" w:lineRule="auto"/>
              <w:ind w:firstLine="0"/>
              <w:rPr>
                <w:sz w:val="20"/>
                <w:szCs w:val="20"/>
              </w:rPr>
            </w:pPr>
            <w:r w:rsidRPr="00FF611B">
              <w:rPr>
                <w:sz w:val="20"/>
                <w:szCs w:val="20"/>
              </w:rPr>
              <w:t>Atlīdzība pasākumu īstenotājiem</w:t>
            </w:r>
            <w:r w:rsidR="008B4E65" w:rsidRPr="00FF611B">
              <w:rPr>
                <w:sz w:val="20"/>
                <w:szCs w:val="20"/>
              </w:rPr>
              <w:t xml:space="preserve"> (atlīdzība </w:t>
            </w:r>
            <w:r w:rsidR="00D34731" w:rsidRPr="00FF611B">
              <w:rPr>
                <w:sz w:val="20"/>
                <w:szCs w:val="20"/>
              </w:rPr>
              <w:t>7</w:t>
            </w:r>
            <w:r w:rsidR="008B4E65" w:rsidRPr="00FF611B">
              <w:rPr>
                <w:sz w:val="20"/>
                <w:szCs w:val="20"/>
              </w:rPr>
              <w:t xml:space="preserve"> personām: </w:t>
            </w:r>
            <w:r w:rsidR="00D34731" w:rsidRPr="00FF611B">
              <w:rPr>
                <w:sz w:val="20"/>
                <w:szCs w:val="20"/>
              </w:rPr>
              <w:t>7</w:t>
            </w:r>
            <w:r w:rsidR="008B4E65" w:rsidRPr="00FF611B">
              <w:rPr>
                <w:sz w:val="20"/>
                <w:szCs w:val="20"/>
              </w:rPr>
              <w:t xml:space="preserve"> x </w:t>
            </w:r>
            <w:r w:rsidR="00D34731" w:rsidRPr="00FF611B">
              <w:rPr>
                <w:sz w:val="20"/>
                <w:szCs w:val="20"/>
              </w:rPr>
              <w:t>430</w:t>
            </w:r>
            <w:r w:rsidR="008B4E65" w:rsidRPr="00FF611B">
              <w:rPr>
                <w:sz w:val="20"/>
                <w:szCs w:val="20"/>
              </w:rPr>
              <w:t>,</w:t>
            </w:r>
            <w:r w:rsidR="00D34731" w:rsidRPr="00FF611B">
              <w:rPr>
                <w:sz w:val="20"/>
                <w:szCs w:val="20"/>
              </w:rPr>
              <w:t>14</w:t>
            </w:r>
            <w:r w:rsidR="008B4E65" w:rsidRPr="00FF611B">
              <w:rPr>
                <w:sz w:val="20"/>
                <w:szCs w:val="20"/>
              </w:rPr>
              <w:t xml:space="preserve"> </w:t>
            </w:r>
            <w:proofErr w:type="spellStart"/>
            <w:r w:rsidR="008B4E65" w:rsidRPr="00FF611B">
              <w:rPr>
                <w:i/>
                <w:iCs/>
                <w:sz w:val="20"/>
                <w:szCs w:val="20"/>
              </w:rPr>
              <w:t>euro</w:t>
            </w:r>
            <w:proofErr w:type="spellEnd"/>
            <w:r w:rsidR="008B4E65" w:rsidRPr="00FF611B">
              <w:rPr>
                <w:sz w:val="20"/>
                <w:szCs w:val="20"/>
              </w:rPr>
              <w:t xml:space="preserve"> =</w:t>
            </w:r>
            <w:r w:rsidRPr="00FF611B">
              <w:rPr>
                <w:sz w:val="20"/>
                <w:szCs w:val="20"/>
              </w:rPr>
              <w:t xml:space="preserve"> 3 011 </w:t>
            </w:r>
            <w:proofErr w:type="spellStart"/>
            <w:r w:rsidRPr="00FF611B">
              <w:rPr>
                <w:i/>
                <w:iCs/>
                <w:sz w:val="20"/>
                <w:szCs w:val="20"/>
              </w:rPr>
              <w:t>euro</w:t>
            </w:r>
            <w:proofErr w:type="spellEnd"/>
            <w:r w:rsidR="008B4E65" w:rsidRPr="00FF611B">
              <w:rPr>
                <w:sz w:val="20"/>
                <w:szCs w:val="20"/>
              </w:rPr>
              <w:t>)</w:t>
            </w:r>
            <w:r w:rsidRPr="00FF611B">
              <w:rPr>
                <w:sz w:val="20"/>
                <w:szCs w:val="20"/>
              </w:rPr>
              <w:t xml:space="preserve">; </w:t>
            </w:r>
          </w:p>
          <w:p w14:paraId="78B8C4E7" w14:textId="5F4EF48D" w:rsidR="004145B1" w:rsidRPr="00FF611B" w:rsidRDefault="006B0D48" w:rsidP="004145B1">
            <w:pPr>
              <w:spacing w:line="240" w:lineRule="auto"/>
              <w:ind w:firstLine="0"/>
              <w:rPr>
                <w:sz w:val="20"/>
                <w:szCs w:val="20"/>
                <w:lang w:eastAsia="en-US"/>
              </w:rPr>
            </w:pPr>
            <w:r w:rsidRPr="00FF611B">
              <w:rPr>
                <w:sz w:val="20"/>
                <w:szCs w:val="20"/>
              </w:rPr>
              <w:t>Preces un pakalpojumi</w:t>
            </w:r>
            <w:r w:rsidR="008B4E65" w:rsidRPr="00FF611B">
              <w:rPr>
                <w:sz w:val="20"/>
                <w:szCs w:val="20"/>
              </w:rPr>
              <w:t xml:space="preserve">, kopā 138 669 </w:t>
            </w:r>
            <w:proofErr w:type="spellStart"/>
            <w:r w:rsidR="008B4E65" w:rsidRPr="00FF611B">
              <w:rPr>
                <w:i/>
                <w:iCs/>
                <w:sz w:val="20"/>
                <w:szCs w:val="20"/>
              </w:rPr>
              <w:t>euro</w:t>
            </w:r>
            <w:proofErr w:type="spellEnd"/>
            <w:r w:rsidRPr="00FF611B">
              <w:rPr>
                <w:sz w:val="20"/>
                <w:szCs w:val="20"/>
              </w:rPr>
              <w:t xml:space="preserve"> (projekt</w:t>
            </w:r>
            <w:r w:rsidR="00E647CF" w:rsidRPr="00FF611B">
              <w:rPr>
                <w:sz w:val="20"/>
                <w:szCs w:val="20"/>
              </w:rPr>
              <w:t>a</w:t>
            </w:r>
            <w:r w:rsidRPr="00FF611B">
              <w:rPr>
                <w:sz w:val="20"/>
                <w:szCs w:val="20"/>
              </w:rPr>
              <w:t xml:space="preserve"> vadītāj</w:t>
            </w:r>
            <w:r w:rsidR="00E647CF" w:rsidRPr="00FF611B">
              <w:rPr>
                <w:sz w:val="20"/>
                <w:szCs w:val="20"/>
              </w:rPr>
              <w:t xml:space="preserve">s (atlīdzība 1 personai 4 500 </w:t>
            </w:r>
            <w:proofErr w:type="spellStart"/>
            <w:r w:rsidR="00E647CF" w:rsidRPr="00FF611B">
              <w:rPr>
                <w:i/>
                <w:iCs/>
                <w:sz w:val="20"/>
                <w:szCs w:val="20"/>
              </w:rPr>
              <w:t>euro</w:t>
            </w:r>
            <w:proofErr w:type="spellEnd"/>
            <w:r w:rsidR="00E647CF" w:rsidRPr="00FF611B">
              <w:rPr>
                <w:sz w:val="20"/>
                <w:szCs w:val="20"/>
              </w:rPr>
              <w:t>)</w:t>
            </w:r>
            <w:r w:rsidRPr="00FF611B">
              <w:rPr>
                <w:sz w:val="20"/>
                <w:szCs w:val="20"/>
              </w:rPr>
              <w:t>, koordinatori, asistenti</w:t>
            </w:r>
            <w:r w:rsidR="00E647CF" w:rsidRPr="00FF611B">
              <w:rPr>
                <w:sz w:val="20"/>
                <w:szCs w:val="20"/>
              </w:rPr>
              <w:t xml:space="preserve"> (atlīdzība 7 personām: 7 x 1 342,86 = 9 400 </w:t>
            </w:r>
            <w:proofErr w:type="spellStart"/>
            <w:r w:rsidR="00E647CF" w:rsidRPr="00FF611B">
              <w:rPr>
                <w:i/>
                <w:iCs/>
                <w:sz w:val="20"/>
                <w:szCs w:val="20"/>
              </w:rPr>
              <w:t>euro</w:t>
            </w:r>
            <w:proofErr w:type="spellEnd"/>
            <w:r w:rsidR="00E647CF" w:rsidRPr="00FF611B">
              <w:rPr>
                <w:sz w:val="20"/>
                <w:szCs w:val="20"/>
              </w:rPr>
              <w:t>)</w:t>
            </w:r>
            <w:r w:rsidRPr="00FF611B">
              <w:rPr>
                <w:sz w:val="20"/>
                <w:szCs w:val="20"/>
              </w:rPr>
              <w:t>, mākslinieciskās koncepcijas autors-režisors</w:t>
            </w:r>
            <w:r w:rsidR="00D34731" w:rsidRPr="00FF611B">
              <w:rPr>
                <w:sz w:val="20"/>
                <w:szCs w:val="20"/>
              </w:rPr>
              <w:t xml:space="preserve"> (atlīdzība 1 personai 2 700 </w:t>
            </w:r>
            <w:proofErr w:type="spellStart"/>
            <w:r w:rsidR="00D34731" w:rsidRPr="00FF611B">
              <w:rPr>
                <w:i/>
                <w:iCs/>
                <w:sz w:val="20"/>
                <w:szCs w:val="20"/>
              </w:rPr>
              <w:t>euro</w:t>
            </w:r>
            <w:proofErr w:type="spellEnd"/>
            <w:r w:rsidR="00D34731" w:rsidRPr="00FF611B">
              <w:rPr>
                <w:sz w:val="20"/>
                <w:szCs w:val="20"/>
              </w:rPr>
              <w:t>)</w:t>
            </w:r>
            <w:r w:rsidRPr="00FF611B">
              <w:rPr>
                <w:sz w:val="20"/>
                <w:szCs w:val="20"/>
              </w:rPr>
              <w:t>, fotogrāfs</w:t>
            </w:r>
            <w:r w:rsidR="00D34731" w:rsidRPr="00FF611B">
              <w:rPr>
                <w:sz w:val="20"/>
                <w:szCs w:val="20"/>
              </w:rPr>
              <w:t xml:space="preserve"> (atlīdzība 1 personai </w:t>
            </w:r>
            <w:r w:rsidR="00D34731" w:rsidRPr="00FF611B">
              <w:rPr>
                <w:sz w:val="20"/>
                <w:szCs w:val="20"/>
              </w:rPr>
              <w:lastRenderedPageBreak/>
              <w:t xml:space="preserve">1 000 </w:t>
            </w:r>
            <w:proofErr w:type="spellStart"/>
            <w:r w:rsidR="00D34731" w:rsidRPr="00FF611B">
              <w:rPr>
                <w:i/>
                <w:iCs/>
                <w:sz w:val="20"/>
                <w:szCs w:val="20"/>
              </w:rPr>
              <w:t>euro</w:t>
            </w:r>
            <w:proofErr w:type="spellEnd"/>
            <w:r w:rsidR="00D34731" w:rsidRPr="00FF611B">
              <w:rPr>
                <w:sz w:val="20"/>
                <w:szCs w:val="20"/>
              </w:rPr>
              <w:t>)</w:t>
            </w:r>
            <w:r w:rsidRPr="00FF611B">
              <w:rPr>
                <w:sz w:val="20"/>
                <w:szCs w:val="20"/>
              </w:rPr>
              <w:t>; festivāla tehniskās un producēšanas izmaksas</w:t>
            </w:r>
            <w:r w:rsidR="00E647CF" w:rsidRPr="00FF611B">
              <w:rPr>
                <w:sz w:val="20"/>
                <w:szCs w:val="20"/>
              </w:rPr>
              <w:t xml:space="preserve"> (12 pakalpojumi: 12 x 8 750 </w:t>
            </w:r>
            <w:proofErr w:type="spellStart"/>
            <w:r w:rsidR="00E647CF" w:rsidRPr="00FF611B">
              <w:rPr>
                <w:i/>
                <w:iCs/>
                <w:sz w:val="20"/>
                <w:szCs w:val="20"/>
              </w:rPr>
              <w:t>euro</w:t>
            </w:r>
            <w:proofErr w:type="spellEnd"/>
            <w:r w:rsidR="00E647CF" w:rsidRPr="00FF611B">
              <w:rPr>
                <w:sz w:val="20"/>
                <w:szCs w:val="20"/>
              </w:rPr>
              <w:t xml:space="preserve"> = 105 000 </w:t>
            </w:r>
            <w:proofErr w:type="spellStart"/>
            <w:r w:rsidR="00E647CF" w:rsidRPr="00FF611B">
              <w:rPr>
                <w:i/>
                <w:iCs/>
                <w:sz w:val="20"/>
                <w:szCs w:val="20"/>
              </w:rPr>
              <w:t>euro</w:t>
            </w:r>
            <w:proofErr w:type="spellEnd"/>
            <w:r w:rsidR="00E647CF" w:rsidRPr="00FF611B">
              <w:rPr>
                <w:sz w:val="20"/>
                <w:szCs w:val="20"/>
              </w:rPr>
              <w:t>)</w:t>
            </w:r>
            <w:r w:rsidRPr="00FF611B">
              <w:rPr>
                <w:sz w:val="20"/>
                <w:szCs w:val="20"/>
              </w:rPr>
              <w:t>, publicitāte, reklāmas materiāli</w:t>
            </w:r>
            <w:r w:rsidR="00D34731" w:rsidRPr="00FF611B">
              <w:rPr>
                <w:sz w:val="20"/>
                <w:szCs w:val="20"/>
              </w:rPr>
              <w:t xml:space="preserve"> (1 pakalpojums 8 069 </w:t>
            </w:r>
            <w:proofErr w:type="spellStart"/>
            <w:r w:rsidR="00D34731" w:rsidRPr="00FF611B">
              <w:rPr>
                <w:i/>
                <w:iCs/>
                <w:sz w:val="20"/>
                <w:szCs w:val="20"/>
              </w:rPr>
              <w:t>euro</w:t>
            </w:r>
            <w:proofErr w:type="spellEnd"/>
            <w:r w:rsidR="00D34731" w:rsidRPr="00FF611B">
              <w:rPr>
                <w:sz w:val="20"/>
                <w:szCs w:val="20"/>
              </w:rPr>
              <w:t>);</w:t>
            </w:r>
            <w:r w:rsidRPr="00FF611B">
              <w:rPr>
                <w:sz w:val="20"/>
                <w:szCs w:val="20"/>
              </w:rPr>
              <w:t xml:space="preserve"> vieslektoru uzņemšanas izmaksas, transporta un uzturēšanās izmaksas</w:t>
            </w:r>
            <w:r w:rsidR="00D34731" w:rsidRPr="00FF611B">
              <w:rPr>
                <w:sz w:val="20"/>
                <w:szCs w:val="20"/>
              </w:rPr>
              <w:t xml:space="preserve"> (1 pakalpojums 3 500 </w:t>
            </w:r>
            <w:proofErr w:type="spellStart"/>
            <w:r w:rsidR="00D34731" w:rsidRPr="00FF611B">
              <w:rPr>
                <w:i/>
                <w:iCs/>
                <w:sz w:val="20"/>
                <w:szCs w:val="20"/>
              </w:rPr>
              <w:t>euro</w:t>
            </w:r>
            <w:proofErr w:type="spellEnd"/>
            <w:r w:rsidR="00D34731" w:rsidRPr="00FF611B">
              <w:rPr>
                <w:sz w:val="20"/>
                <w:szCs w:val="20"/>
              </w:rPr>
              <w:t>)</w:t>
            </w:r>
            <w:r w:rsidRPr="00FF611B">
              <w:rPr>
                <w:sz w:val="20"/>
                <w:szCs w:val="20"/>
              </w:rPr>
              <w:t>, ēdināšanas izmaksas darba grupai</w:t>
            </w:r>
            <w:r w:rsidR="00D34731" w:rsidRPr="00FF611B">
              <w:rPr>
                <w:sz w:val="20"/>
                <w:szCs w:val="20"/>
              </w:rPr>
              <w:t xml:space="preserve"> (1 pakalpojums 4 500 </w:t>
            </w:r>
            <w:proofErr w:type="spellStart"/>
            <w:r w:rsidR="00D34731" w:rsidRPr="00FF611B">
              <w:rPr>
                <w:i/>
                <w:iCs/>
                <w:sz w:val="20"/>
                <w:szCs w:val="20"/>
              </w:rPr>
              <w:t>euro</w:t>
            </w:r>
            <w:proofErr w:type="spellEnd"/>
            <w:r w:rsidR="00D34731" w:rsidRPr="00FF611B">
              <w:rPr>
                <w:sz w:val="20"/>
                <w:szCs w:val="20"/>
              </w:rPr>
              <w:t>)</w:t>
            </w:r>
            <w:r w:rsidRPr="00FF611B">
              <w:rPr>
                <w:sz w:val="20"/>
                <w:szCs w:val="20"/>
              </w:rPr>
              <w:t>)</w:t>
            </w:r>
            <w:r w:rsidR="43B6A018" w:rsidRPr="00FF611B">
              <w:rPr>
                <w:sz w:val="20"/>
                <w:szCs w:val="20"/>
                <w:lang w:eastAsia="en-US"/>
              </w:rPr>
              <w:t>.</w:t>
            </w:r>
          </w:p>
        </w:tc>
      </w:tr>
      <w:tr w:rsidR="004145B1" w:rsidRPr="009D1F1C" w14:paraId="3A007CE7" w14:textId="77777777" w:rsidTr="6367E818">
        <w:trPr>
          <w:trHeight w:val="1020"/>
        </w:trPr>
        <w:tc>
          <w:tcPr>
            <w:tcW w:w="801" w:type="dxa"/>
            <w:shd w:val="clear" w:color="auto" w:fill="auto"/>
            <w:vAlign w:val="center"/>
            <w:hideMark/>
          </w:tcPr>
          <w:p w14:paraId="77368802" w14:textId="4682CB4A" w:rsidR="004145B1" w:rsidRPr="009D1F1C" w:rsidRDefault="004145B1" w:rsidP="004145B1">
            <w:pPr>
              <w:spacing w:line="240" w:lineRule="auto"/>
              <w:ind w:firstLine="0"/>
              <w:jc w:val="center"/>
              <w:rPr>
                <w:sz w:val="20"/>
                <w:szCs w:val="20"/>
                <w:lang w:eastAsia="en-US"/>
              </w:rPr>
            </w:pPr>
            <w:r w:rsidRPr="009D1F1C">
              <w:rPr>
                <w:sz w:val="20"/>
                <w:szCs w:val="20"/>
                <w:lang w:eastAsia="en-US"/>
              </w:rPr>
              <w:lastRenderedPageBreak/>
              <w:t>3.2.3.</w:t>
            </w:r>
          </w:p>
        </w:tc>
        <w:tc>
          <w:tcPr>
            <w:tcW w:w="2695" w:type="dxa"/>
            <w:shd w:val="clear" w:color="auto" w:fill="auto"/>
            <w:vAlign w:val="center"/>
            <w:hideMark/>
          </w:tcPr>
          <w:p w14:paraId="020CA8DF" w14:textId="24DA5D2E" w:rsidR="004145B1" w:rsidRPr="009D1F1C" w:rsidRDefault="004145B1" w:rsidP="001370D1">
            <w:pPr>
              <w:spacing w:line="240" w:lineRule="auto"/>
              <w:ind w:firstLine="0"/>
              <w:jc w:val="center"/>
              <w:rPr>
                <w:sz w:val="20"/>
                <w:szCs w:val="20"/>
                <w:lang w:eastAsia="en-US"/>
              </w:rPr>
            </w:pPr>
            <w:r w:rsidRPr="009D1F1C">
              <w:rPr>
                <w:sz w:val="20"/>
                <w:szCs w:val="20"/>
                <w:lang w:eastAsia="en-US"/>
              </w:rPr>
              <w:t>Ģimeņu sadarbības programma latviešu, mazākumtautību un ārvalstu pilsoņu bērniem un jauniešiem</w:t>
            </w:r>
          </w:p>
        </w:tc>
        <w:tc>
          <w:tcPr>
            <w:tcW w:w="1540" w:type="dxa"/>
            <w:shd w:val="clear" w:color="auto" w:fill="auto"/>
            <w:vAlign w:val="center"/>
            <w:hideMark/>
          </w:tcPr>
          <w:p w14:paraId="3AB7151B" w14:textId="77777777" w:rsidR="004145B1" w:rsidRPr="009D1F1C" w:rsidRDefault="004145B1" w:rsidP="004145B1">
            <w:pPr>
              <w:spacing w:line="240" w:lineRule="auto"/>
              <w:ind w:firstLine="0"/>
              <w:jc w:val="center"/>
              <w:rPr>
                <w:sz w:val="20"/>
                <w:szCs w:val="20"/>
                <w:lang w:eastAsia="en-US"/>
              </w:rPr>
            </w:pPr>
            <w:r w:rsidRPr="009D1F1C">
              <w:rPr>
                <w:sz w:val="20"/>
                <w:szCs w:val="20"/>
                <w:lang w:eastAsia="en-US"/>
              </w:rPr>
              <w:t>22.Kultūras ministrija</w:t>
            </w:r>
          </w:p>
        </w:tc>
        <w:tc>
          <w:tcPr>
            <w:tcW w:w="2504" w:type="dxa"/>
            <w:shd w:val="clear" w:color="auto" w:fill="auto"/>
            <w:vAlign w:val="center"/>
            <w:hideMark/>
          </w:tcPr>
          <w:p w14:paraId="1CB17917" w14:textId="6D144E8F" w:rsidR="004145B1" w:rsidRPr="009D1F1C" w:rsidRDefault="004145B1" w:rsidP="004145B1">
            <w:pPr>
              <w:spacing w:line="240" w:lineRule="auto"/>
              <w:ind w:firstLine="0"/>
              <w:jc w:val="center"/>
              <w:rPr>
                <w:sz w:val="20"/>
                <w:szCs w:val="20"/>
                <w:lang w:eastAsia="en-US"/>
              </w:rPr>
            </w:pPr>
            <w:r w:rsidRPr="009D1F1C">
              <w:rPr>
                <w:sz w:val="20"/>
                <w:szCs w:val="20"/>
                <w:lang w:eastAsia="en-US"/>
              </w:rPr>
              <w:t xml:space="preserve">26.01.00 </w:t>
            </w:r>
            <w:r w:rsidRPr="00E7368B">
              <w:rPr>
                <w:sz w:val="20"/>
                <w:szCs w:val="20"/>
                <w:lang w:eastAsia="en-US"/>
              </w:rPr>
              <w:t>„</w:t>
            </w:r>
            <w:r w:rsidRPr="009D1F1C">
              <w:rPr>
                <w:sz w:val="20"/>
                <w:szCs w:val="20"/>
                <w:lang w:eastAsia="en-US"/>
              </w:rPr>
              <w:t>Sabiedrības integrācijas pasākumu īstenošana</w:t>
            </w:r>
            <w:r>
              <w:rPr>
                <w:sz w:val="20"/>
                <w:szCs w:val="20"/>
                <w:lang w:eastAsia="en-US"/>
              </w:rPr>
              <w:t>”</w:t>
            </w:r>
          </w:p>
        </w:tc>
        <w:tc>
          <w:tcPr>
            <w:tcW w:w="1280" w:type="dxa"/>
            <w:shd w:val="clear" w:color="auto" w:fill="auto"/>
            <w:noWrap/>
            <w:vAlign w:val="center"/>
            <w:hideMark/>
          </w:tcPr>
          <w:p w14:paraId="5F7F2E63" w14:textId="2960375B" w:rsidR="004145B1" w:rsidRPr="00AE3035" w:rsidRDefault="004145B1" w:rsidP="004145B1">
            <w:pPr>
              <w:spacing w:line="240" w:lineRule="auto"/>
              <w:ind w:firstLine="0"/>
              <w:jc w:val="center"/>
              <w:rPr>
                <w:sz w:val="22"/>
                <w:lang w:eastAsia="en-US"/>
              </w:rPr>
            </w:pPr>
          </w:p>
        </w:tc>
        <w:tc>
          <w:tcPr>
            <w:tcW w:w="1280" w:type="dxa"/>
            <w:shd w:val="clear" w:color="auto" w:fill="auto"/>
            <w:vAlign w:val="center"/>
          </w:tcPr>
          <w:p w14:paraId="2D236D4C" w14:textId="0674A801" w:rsidR="004145B1" w:rsidRPr="00AE3035" w:rsidRDefault="00DD45AD" w:rsidP="004145B1">
            <w:pPr>
              <w:spacing w:line="240" w:lineRule="auto"/>
              <w:ind w:firstLine="0"/>
              <w:jc w:val="center"/>
              <w:rPr>
                <w:sz w:val="20"/>
                <w:szCs w:val="20"/>
                <w:lang w:eastAsia="en-US"/>
              </w:rPr>
            </w:pPr>
            <w:r w:rsidRPr="00AE3035">
              <w:rPr>
                <w:sz w:val="20"/>
                <w:szCs w:val="20"/>
                <w:lang w:eastAsia="en-US"/>
              </w:rPr>
              <w:t>63 232</w:t>
            </w:r>
          </w:p>
        </w:tc>
        <w:tc>
          <w:tcPr>
            <w:tcW w:w="1141" w:type="dxa"/>
            <w:shd w:val="clear" w:color="auto" w:fill="auto"/>
            <w:vAlign w:val="center"/>
            <w:hideMark/>
          </w:tcPr>
          <w:p w14:paraId="4324D493" w14:textId="5E778041" w:rsidR="004145B1" w:rsidRPr="00AE3035" w:rsidRDefault="00DD45AD" w:rsidP="004145B1">
            <w:pPr>
              <w:spacing w:line="240" w:lineRule="auto"/>
              <w:ind w:firstLine="0"/>
              <w:jc w:val="center"/>
              <w:rPr>
                <w:sz w:val="20"/>
                <w:szCs w:val="20"/>
                <w:lang w:eastAsia="en-US"/>
              </w:rPr>
            </w:pPr>
            <w:r w:rsidRPr="00AE3035">
              <w:rPr>
                <w:sz w:val="20"/>
                <w:szCs w:val="20"/>
                <w:lang w:eastAsia="en-US"/>
              </w:rPr>
              <w:t>63 232</w:t>
            </w:r>
          </w:p>
        </w:tc>
        <w:tc>
          <w:tcPr>
            <w:tcW w:w="3319" w:type="dxa"/>
            <w:shd w:val="clear" w:color="auto" w:fill="auto"/>
            <w:vAlign w:val="center"/>
            <w:hideMark/>
          </w:tcPr>
          <w:p w14:paraId="76FBEEAE" w14:textId="33359349" w:rsidR="004145B1" w:rsidRPr="009D1F1C" w:rsidRDefault="3A31C930" w:rsidP="004145B1">
            <w:pPr>
              <w:spacing w:line="240" w:lineRule="auto"/>
              <w:ind w:firstLine="0"/>
              <w:rPr>
                <w:sz w:val="20"/>
                <w:szCs w:val="20"/>
                <w:lang w:eastAsia="en-US"/>
              </w:rPr>
            </w:pPr>
            <w:r w:rsidRPr="6367E818">
              <w:rPr>
                <w:sz w:val="20"/>
                <w:szCs w:val="20"/>
                <w:lang w:eastAsia="en-US"/>
              </w:rPr>
              <w:t>202</w:t>
            </w:r>
            <w:r w:rsidR="00A826F4">
              <w:rPr>
                <w:sz w:val="20"/>
                <w:szCs w:val="20"/>
                <w:lang w:eastAsia="en-US"/>
              </w:rPr>
              <w:t>6</w:t>
            </w:r>
            <w:r w:rsidRPr="6367E818">
              <w:rPr>
                <w:sz w:val="20"/>
                <w:szCs w:val="20"/>
                <w:lang w:eastAsia="en-US"/>
              </w:rPr>
              <w:t>.gadā un turpmāk ik gadu</w:t>
            </w:r>
            <w:r w:rsidR="5E13319A" w:rsidRPr="6367E818">
              <w:rPr>
                <w:sz w:val="20"/>
                <w:szCs w:val="20"/>
                <w:lang w:eastAsia="en-US"/>
              </w:rPr>
              <w:t xml:space="preserve"> – </w:t>
            </w:r>
            <w:r w:rsidRPr="6367E818">
              <w:rPr>
                <w:sz w:val="20"/>
                <w:szCs w:val="20"/>
                <w:lang w:eastAsia="en-US"/>
              </w:rPr>
              <w:t>6</w:t>
            </w:r>
            <w:r w:rsidR="5E13319A" w:rsidRPr="6367E818">
              <w:rPr>
                <w:sz w:val="20"/>
                <w:szCs w:val="20"/>
                <w:lang w:eastAsia="en-US"/>
              </w:rPr>
              <w:t>3</w:t>
            </w:r>
            <w:r w:rsidR="00982ED4">
              <w:rPr>
                <w:sz w:val="20"/>
                <w:szCs w:val="20"/>
                <w:lang w:eastAsia="en-US"/>
              </w:rPr>
              <w:t> </w:t>
            </w:r>
            <w:r w:rsidR="5E13319A" w:rsidRPr="6367E818">
              <w:rPr>
                <w:sz w:val="20"/>
                <w:szCs w:val="20"/>
                <w:lang w:eastAsia="en-US"/>
              </w:rPr>
              <w:t>232</w:t>
            </w:r>
            <w:r w:rsidRPr="6367E818">
              <w:rPr>
                <w:sz w:val="20"/>
                <w:szCs w:val="20"/>
                <w:lang w:eastAsia="en-US"/>
              </w:rPr>
              <w:t> </w:t>
            </w:r>
            <w:proofErr w:type="spellStart"/>
            <w:r w:rsidRPr="6367E818">
              <w:rPr>
                <w:i/>
                <w:iCs/>
                <w:sz w:val="20"/>
                <w:szCs w:val="20"/>
                <w:lang w:eastAsia="en-US"/>
              </w:rPr>
              <w:t>euro</w:t>
            </w:r>
            <w:proofErr w:type="spellEnd"/>
            <w:r w:rsidRPr="6367E818">
              <w:rPr>
                <w:sz w:val="20"/>
                <w:szCs w:val="20"/>
                <w:lang w:eastAsia="en-US"/>
              </w:rPr>
              <w:t>/gadā, katrā reģionā vismaz 1 ģimeņu sadarbības pasākums (5 reģioni x indikatīvi 12</w:t>
            </w:r>
            <w:r w:rsidR="00982ED4">
              <w:rPr>
                <w:sz w:val="20"/>
                <w:szCs w:val="20"/>
                <w:lang w:eastAsia="en-US"/>
              </w:rPr>
              <w:t> </w:t>
            </w:r>
            <w:r w:rsidRPr="6367E818">
              <w:rPr>
                <w:sz w:val="20"/>
                <w:szCs w:val="20"/>
                <w:lang w:eastAsia="en-US"/>
              </w:rPr>
              <w:t xml:space="preserve">520 </w:t>
            </w:r>
            <w:proofErr w:type="spellStart"/>
            <w:r w:rsidRPr="6367E818">
              <w:rPr>
                <w:i/>
                <w:iCs/>
                <w:sz w:val="20"/>
                <w:szCs w:val="20"/>
                <w:lang w:eastAsia="en-US"/>
              </w:rPr>
              <w:t>euro</w:t>
            </w:r>
            <w:proofErr w:type="spellEnd"/>
            <w:r w:rsidRPr="6367E818">
              <w:rPr>
                <w:sz w:val="20"/>
                <w:szCs w:val="20"/>
                <w:lang w:eastAsia="en-US"/>
              </w:rPr>
              <w:t xml:space="preserve"> pasākumam (meistarklases, darbnīcas u.tml.))</w:t>
            </w:r>
            <w:r w:rsidR="73BD764A" w:rsidRPr="6367E818">
              <w:rPr>
                <w:sz w:val="20"/>
                <w:szCs w:val="20"/>
                <w:lang w:eastAsia="en-US"/>
              </w:rPr>
              <w:t>.</w:t>
            </w:r>
            <w:r w:rsidR="00DD45AD" w:rsidRPr="6367E818">
              <w:rPr>
                <w:sz w:val="20"/>
                <w:szCs w:val="20"/>
                <w:lang w:eastAsia="en-US"/>
              </w:rPr>
              <w:t xml:space="preserve"> </w:t>
            </w:r>
            <w:r w:rsidR="00DD45AD" w:rsidRPr="6367E818">
              <w:rPr>
                <w:rFonts w:eastAsia="Calibri" w:cs="Arial"/>
                <w:sz w:val="20"/>
                <w:szCs w:val="20"/>
                <w:lang w:eastAsia="en-US"/>
              </w:rPr>
              <w:t>KM administratīvie izdevumi plānoti 1% apmērā.</w:t>
            </w:r>
          </w:p>
        </w:tc>
      </w:tr>
    </w:tbl>
    <w:p w14:paraId="4D7B0F20" w14:textId="77777777" w:rsidR="00760B66" w:rsidRPr="00AF67D7" w:rsidRDefault="00760B66" w:rsidP="002D4C83">
      <w:pPr>
        <w:spacing w:line="240" w:lineRule="auto"/>
        <w:ind w:firstLine="0"/>
        <w:rPr>
          <w:szCs w:val="24"/>
        </w:rPr>
      </w:pPr>
    </w:p>
    <w:p w14:paraId="01279532" w14:textId="77777777" w:rsidR="001370D1" w:rsidRPr="00AF67D7" w:rsidRDefault="001370D1" w:rsidP="001370D1">
      <w:pPr>
        <w:widowControl w:val="0"/>
        <w:tabs>
          <w:tab w:val="right" w:pos="12049"/>
        </w:tabs>
        <w:spacing w:line="240" w:lineRule="auto"/>
        <w:ind w:firstLine="0"/>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8"/>
      </w:tblGrid>
      <w:tr w:rsidR="00BD3AEA" w:rsidRPr="003B466B" w14:paraId="1272DEF7" w14:textId="77777777" w:rsidTr="00E0311A">
        <w:tc>
          <w:tcPr>
            <w:tcW w:w="9061" w:type="dxa"/>
          </w:tcPr>
          <w:p w14:paraId="7D47A8BB" w14:textId="77777777" w:rsidR="00BD3AEA" w:rsidRPr="003B466B" w:rsidRDefault="00BD3AEA" w:rsidP="00E0311A">
            <w:pPr>
              <w:tabs>
                <w:tab w:val="left" w:pos="5812"/>
              </w:tabs>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2123"/>
              <w:gridCol w:w="3755"/>
            </w:tblGrid>
            <w:tr w:rsidR="00BD3AEA" w:rsidRPr="003B466B" w14:paraId="6CC66E77" w14:textId="77777777" w:rsidTr="00E0311A">
              <w:tc>
                <w:tcPr>
                  <w:tcW w:w="3119" w:type="dxa"/>
                </w:tcPr>
                <w:p w14:paraId="4120F808" w14:textId="77777777" w:rsidR="00BD3AEA" w:rsidRPr="003B466B" w:rsidRDefault="00BD3AEA" w:rsidP="00E0311A">
                  <w:pPr>
                    <w:tabs>
                      <w:tab w:val="left" w:pos="5812"/>
                    </w:tabs>
                    <w:overflowPunct w:val="0"/>
                    <w:autoSpaceDE w:val="0"/>
                    <w:autoSpaceDN w:val="0"/>
                    <w:adjustRightInd w:val="0"/>
                    <w:spacing w:before="20"/>
                    <w:textAlignment w:val="baseline"/>
                    <w:rPr>
                      <w:sz w:val="28"/>
                      <w:szCs w:val="28"/>
                      <w:lang w:eastAsia="zh-CN"/>
                    </w:rPr>
                  </w:pPr>
                  <w:r w:rsidRPr="003B466B">
                    <w:rPr>
                      <w:sz w:val="28"/>
                      <w:szCs w:val="28"/>
                      <w:lang w:eastAsia="zh-CN"/>
                    </w:rPr>
                    <w:t>Kultūras ministre</w:t>
                  </w:r>
                </w:p>
              </w:tc>
              <w:tc>
                <w:tcPr>
                  <w:tcW w:w="2410" w:type="dxa"/>
                </w:tcPr>
                <w:p w14:paraId="28D82C8A" w14:textId="77777777" w:rsidR="00BD3AEA" w:rsidRPr="003B466B" w:rsidRDefault="00BD3AEA" w:rsidP="00E0311A">
                  <w:pPr>
                    <w:tabs>
                      <w:tab w:val="left" w:pos="5812"/>
                    </w:tabs>
                    <w:overflowPunct w:val="0"/>
                    <w:autoSpaceDE w:val="0"/>
                    <w:autoSpaceDN w:val="0"/>
                    <w:adjustRightInd w:val="0"/>
                    <w:spacing w:before="20"/>
                    <w:jc w:val="center"/>
                    <w:textAlignment w:val="baseline"/>
                    <w:rPr>
                      <w:sz w:val="28"/>
                      <w:szCs w:val="20"/>
                      <w:lang w:eastAsia="zh-CN"/>
                    </w:rPr>
                  </w:pPr>
                  <w:r w:rsidRPr="003B466B">
                    <w:rPr>
                      <w:szCs w:val="18"/>
                      <w:lang w:eastAsia="zh-CN"/>
                    </w:rPr>
                    <w:t>(paraksts**)</w:t>
                  </w:r>
                </w:p>
              </w:tc>
              <w:tc>
                <w:tcPr>
                  <w:tcW w:w="3577" w:type="dxa"/>
                </w:tcPr>
                <w:p w14:paraId="0831779D" w14:textId="77777777" w:rsidR="00BD3AEA" w:rsidRPr="003B466B" w:rsidRDefault="00BD3AEA" w:rsidP="00E0311A">
                  <w:pPr>
                    <w:tabs>
                      <w:tab w:val="left" w:pos="5812"/>
                    </w:tabs>
                    <w:overflowPunct w:val="0"/>
                    <w:autoSpaceDE w:val="0"/>
                    <w:autoSpaceDN w:val="0"/>
                    <w:adjustRightInd w:val="0"/>
                    <w:spacing w:before="20"/>
                    <w:textAlignment w:val="baseline"/>
                    <w:rPr>
                      <w:sz w:val="28"/>
                      <w:szCs w:val="28"/>
                      <w:lang w:eastAsia="en-GB"/>
                    </w:rPr>
                  </w:pPr>
                  <w:r w:rsidRPr="003B466B">
                    <w:rPr>
                      <w:noProof/>
                      <w:sz w:val="28"/>
                      <w:szCs w:val="28"/>
                      <w:lang w:eastAsia="en-GB"/>
                    </w:rPr>
                    <w:t>A. Lāce</w:t>
                  </w:r>
                </w:p>
              </w:tc>
            </w:tr>
          </w:tbl>
          <w:p w14:paraId="1388C06C" w14:textId="77777777" w:rsidR="00BD3AEA" w:rsidRPr="003B466B" w:rsidRDefault="00BD3AEA" w:rsidP="00E0311A">
            <w:pPr>
              <w:tabs>
                <w:tab w:val="left" w:pos="5812"/>
              </w:tabs>
              <w:rPr>
                <w:szCs w:val="18"/>
                <w:lang w:eastAsia="en-GB"/>
              </w:rPr>
            </w:pPr>
          </w:p>
          <w:p w14:paraId="004AA603" w14:textId="77777777" w:rsidR="00BD3AEA" w:rsidRPr="003B466B" w:rsidRDefault="00BD3AEA" w:rsidP="00E0311A">
            <w:pPr>
              <w:tabs>
                <w:tab w:val="left" w:pos="5812"/>
              </w:tabs>
              <w:rPr>
                <w:szCs w:val="18"/>
                <w:lang w:eastAsia="en-GB"/>
              </w:rPr>
            </w:pPr>
          </w:p>
          <w:p w14:paraId="4ACF6C19" w14:textId="77777777" w:rsidR="00BD3AEA" w:rsidRPr="003B466B" w:rsidRDefault="00BD3AEA" w:rsidP="00E0311A">
            <w:pPr>
              <w:tabs>
                <w:tab w:val="left" w:pos="5812"/>
              </w:tabs>
              <w:rPr>
                <w:sz w:val="28"/>
                <w:szCs w:val="20"/>
                <w:lang w:eastAsia="en-GB"/>
              </w:rPr>
            </w:pPr>
            <w:r w:rsidRPr="003B466B">
              <w:rPr>
                <w:lang w:eastAsia="zh-CN"/>
              </w:rPr>
              <w:t>** Dokuments ir parakstīts ar TAP portāla elektroniskās parakstīšanas rīku</w:t>
            </w:r>
          </w:p>
        </w:tc>
      </w:tr>
    </w:tbl>
    <w:p w14:paraId="4C63857B" w14:textId="77777777" w:rsidR="00B22DE4" w:rsidRDefault="00B22DE4" w:rsidP="008759BD">
      <w:pPr>
        <w:widowControl w:val="0"/>
        <w:spacing w:line="240" w:lineRule="auto"/>
        <w:ind w:firstLine="0"/>
        <w:rPr>
          <w:sz w:val="20"/>
          <w:szCs w:val="20"/>
        </w:rPr>
      </w:pPr>
    </w:p>
    <w:p w14:paraId="55A2A0AF" w14:textId="5F059F4F" w:rsidR="00254F67" w:rsidRPr="001A332E" w:rsidRDefault="00254F67" w:rsidP="009362D2">
      <w:pPr>
        <w:widowControl w:val="0"/>
        <w:spacing w:line="240" w:lineRule="auto"/>
        <w:ind w:firstLine="0"/>
        <w:rPr>
          <w:color w:val="0563C1" w:themeColor="hyperlink"/>
          <w:sz w:val="20"/>
          <w:szCs w:val="20"/>
          <w:u w:val="single"/>
        </w:rPr>
      </w:pPr>
    </w:p>
    <w:sectPr w:rsidR="00254F67" w:rsidRPr="001A332E" w:rsidSect="008736A7">
      <w:headerReference w:type="first" r:id="rId15"/>
      <w:footerReference w:type="first" r:id="rId16"/>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72EA2" w14:textId="77777777" w:rsidR="00D06F8F" w:rsidRDefault="00D06F8F" w:rsidP="00F5331D">
      <w:r>
        <w:separator/>
      </w:r>
    </w:p>
  </w:endnote>
  <w:endnote w:type="continuationSeparator" w:id="0">
    <w:p w14:paraId="4C780CD9" w14:textId="77777777" w:rsidR="00D06F8F" w:rsidRDefault="00D06F8F" w:rsidP="00F5331D">
      <w:r>
        <w:continuationSeparator/>
      </w:r>
    </w:p>
  </w:endnote>
  <w:endnote w:type="continuationNotice" w:id="1">
    <w:p w14:paraId="57D271B6" w14:textId="77777777" w:rsidR="00D06F8F" w:rsidRDefault="00D06F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dobe Garamond Pro">
    <w:altName w:val="Cambria"/>
    <w:panose1 w:val="00000000000000000000"/>
    <w:charset w:val="EE"/>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E99B8" w14:textId="15E4A977" w:rsidR="00132143" w:rsidRPr="00604C8C" w:rsidRDefault="00132143" w:rsidP="00604C8C">
    <w:pPr>
      <w:pStyle w:val="Footer"/>
      <w:spacing w:line="240" w:lineRule="auto"/>
      <w:ind w:firstLine="0"/>
      <w:rPr>
        <w:sz w:val="20"/>
        <w:szCs w:val="20"/>
      </w:rPr>
    </w:pPr>
    <w:r w:rsidRPr="00E164BE">
      <w:rPr>
        <w:sz w:val="20"/>
        <w:szCs w:val="20"/>
      </w:rPr>
      <w:t>KMPl_</w:t>
    </w:r>
    <w:r w:rsidR="00105D01">
      <w:rPr>
        <w:sz w:val="20"/>
        <w:szCs w:val="20"/>
      </w:rPr>
      <w:t>1</w:t>
    </w:r>
    <w:r w:rsidR="00291062">
      <w:rPr>
        <w:sz w:val="20"/>
        <w:szCs w:val="20"/>
      </w:rPr>
      <w:t>3</w:t>
    </w:r>
    <w:r w:rsidR="001870F5">
      <w:rPr>
        <w:sz w:val="20"/>
        <w:szCs w:val="20"/>
      </w:rPr>
      <w:t>12</w:t>
    </w:r>
    <w:r w:rsidR="001B4F51">
      <w:rPr>
        <w:sz w:val="20"/>
        <w:szCs w:val="20"/>
      </w:rPr>
      <w:t>24</w:t>
    </w:r>
    <w:r w:rsidRPr="00E164BE">
      <w:rPr>
        <w:sz w:val="20"/>
        <w:szCs w:val="20"/>
      </w:rPr>
      <w:t>_saliedeta_sa</w:t>
    </w:r>
    <w:r>
      <w:rPr>
        <w:sz w:val="20"/>
        <w:szCs w:val="20"/>
      </w:rPr>
      <w:t>biedriba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83BFC" w14:textId="0BC3CEBB" w:rsidR="00132143" w:rsidRPr="0095734D" w:rsidRDefault="00132143" w:rsidP="0095734D">
    <w:pPr>
      <w:pStyle w:val="Footer"/>
      <w:spacing w:line="240" w:lineRule="auto"/>
      <w:ind w:firstLine="0"/>
      <w:rPr>
        <w:sz w:val="20"/>
        <w:szCs w:val="20"/>
      </w:rPr>
    </w:pPr>
    <w:bookmarkStart w:id="53" w:name="_Hlk69301496"/>
    <w:bookmarkStart w:id="54" w:name="_Hlk69301497"/>
    <w:r w:rsidRPr="00E164BE">
      <w:rPr>
        <w:sz w:val="20"/>
        <w:szCs w:val="20"/>
      </w:rPr>
      <w:t>KM</w:t>
    </w:r>
    <w:r w:rsidR="00244E37">
      <w:rPr>
        <w:sz w:val="20"/>
        <w:szCs w:val="20"/>
      </w:rPr>
      <w:t>Pl_</w:t>
    </w:r>
    <w:r w:rsidR="00105D01">
      <w:rPr>
        <w:sz w:val="20"/>
        <w:szCs w:val="20"/>
      </w:rPr>
      <w:t>1</w:t>
    </w:r>
    <w:r w:rsidR="00291062">
      <w:rPr>
        <w:sz w:val="20"/>
        <w:szCs w:val="20"/>
      </w:rPr>
      <w:t>3</w:t>
    </w:r>
    <w:r w:rsidR="001870F5">
      <w:rPr>
        <w:sz w:val="20"/>
        <w:szCs w:val="20"/>
      </w:rPr>
      <w:t>12</w:t>
    </w:r>
    <w:r w:rsidR="001B4F51">
      <w:rPr>
        <w:sz w:val="20"/>
        <w:szCs w:val="20"/>
      </w:rPr>
      <w:t>24</w:t>
    </w:r>
    <w:r w:rsidRPr="00E164BE">
      <w:rPr>
        <w:sz w:val="20"/>
        <w:szCs w:val="20"/>
      </w:rPr>
      <w:t>_saliedeta_sa</w:t>
    </w:r>
    <w:bookmarkEnd w:id="53"/>
    <w:bookmarkEnd w:id="54"/>
    <w:r>
      <w:rPr>
        <w:sz w:val="20"/>
        <w:szCs w:val="20"/>
      </w:rPr>
      <w:t>biedriba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460AC" w14:textId="543B5DAF" w:rsidR="00132143" w:rsidRPr="00E43B9B" w:rsidRDefault="00132143" w:rsidP="00E43B9B">
    <w:pPr>
      <w:pStyle w:val="NoSpacing"/>
    </w:pPr>
    <w:r w:rsidRPr="00E164BE">
      <w:t>KMPl</w:t>
    </w:r>
    <w:r>
      <w:t>_1</w:t>
    </w:r>
    <w:r w:rsidR="00EB5FE4">
      <w:t>51223</w:t>
    </w:r>
    <w:r w:rsidRPr="00E164BE">
      <w:t>_saliedeta_sa</w:t>
    </w:r>
    <w:r>
      <w:t>biedriba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A3870" w14:textId="77777777" w:rsidR="00D06F8F" w:rsidRDefault="00D06F8F" w:rsidP="00F5331D">
      <w:r>
        <w:separator/>
      </w:r>
    </w:p>
  </w:footnote>
  <w:footnote w:type="continuationSeparator" w:id="0">
    <w:p w14:paraId="2A8C261B" w14:textId="77777777" w:rsidR="00D06F8F" w:rsidRDefault="00D06F8F" w:rsidP="00F5331D">
      <w:r>
        <w:continuationSeparator/>
      </w:r>
    </w:p>
  </w:footnote>
  <w:footnote w:type="continuationNotice" w:id="1">
    <w:p w14:paraId="2842B6B3" w14:textId="77777777" w:rsidR="00D06F8F" w:rsidRDefault="00D06F8F">
      <w:pPr>
        <w:spacing w:line="240" w:lineRule="auto"/>
      </w:pPr>
    </w:p>
  </w:footnote>
  <w:footnote w:id="2">
    <w:p w14:paraId="7A53F8AE" w14:textId="5CEBD5B6" w:rsidR="00132143" w:rsidRDefault="00132143" w:rsidP="00470F44">
      <w:pPr>
        <w:pStyle w:val="NoSpacing"/>
      </w:pPr>
      <w:r>
        <w:rPr>
          <w:rStyle w:val="FootnoteReference"/>
        </w:rPr>
        <w:footnoteRef/>
      </w:r>
      <w:r>
        <w:t> </w:t>
      </w:r>
      <w:r w:rsidRPr="00DE5057">
        <w:t>Apstiprinātas ar M</w:t>
      </w:r>
      <w:r>
        <w:t>inistru kabineta</w:t>
      </w:r>
      <w:r w:rsidRPr="00DE5057">
        <w:t xml:space="preserve"> 2021.gada 5.februāra rīkojumu Nr.72 (</w:t>
      </w:r>
      <w:r w:rsidRPr="00DE5057">
        <w:rPr>
          <w:szCs w:val="24"/>
        </w:rPr>
        <w:t>prot. Nr. 12 24. §)</w:t>
      </w:r>
      <w:r w:rsidRPr="00DE5057">
        <w:t xml:space="preserve">. Pieejamas: </w:t>
      </w:r>
      <w:hyperlink r:id="rId1" w:history="1">
        <w:r w:rsidRPr="00451F56">
          <w:rPr>
            <w:rStyle w:val="Hyperlink"/>
          </w:rPr>
          <w:t>https://likumi.lv/ta/id/320841-par-saliedetas-un-pilsoniski-aktivas-sabiedribas-attistibas-pamatnostadnem-2021-2027-gadam</w:t>
        </w:r>
      </w:hyperlink>
    </w:p>
  </w:footnote>
  <w:footnote w:id="3">
    <w:p w14:paraId="02781790" w14:textId="06E816EE" w:rsidR="00132143" w:rsidRDefault="00132143" w:rsidP="00470F44">
      <w:pPr>
        <w:pStyle w:val="NoSpacing"/>
      </w:pPr>
      <w:r>
        <w:rPr>
          <w:rStyle w:val="FootnoteReference"/>
        </w:rPr>
        <w:footnoteRef/>
      </w:r>
      <w:r>
        <w:t xml:space="preserve"> A</w:t>
      </w:r>
      <w:r w:rsidRPr="00D063BA">
        <w:t>pstiprināts ar 2020.gada 2.jūlija Saeimas lēmumu</w:t>
      </w:r>
      <w:r>
        <w:t>.</w:t>
      </w:r>
      <w:r w:rsidRPr="00D063BA">
        <w:t xml:space="preserve"> </w:t>
      </w:r>
      <w:r>
        <w:t>P</w:t>
      </w:r>
      <w:r w:rsidRPr="00D063BA">
        <w:t xml:space="preserve">ieejams: </w:t>
      </w:r>
    </w:p>
    <w:p w14:paraId="542C959A" w14:textId="7A4DA5F3" w:rsidR="00132143" w:rsidRDefault="00132143" w:rsidP="00470F44">
      <w:pPr>
        <w:pStyle w:val="NoSpacing"/>
      </w:pPr>
      <w:hyperlink r:id="rId2" w:history="1">
        <w:r w:rsidRPr="00451F56">
          <w:rPr>
            <w:rStyle w:val="Hyperlink"/>
            <w:rFonts w:eastAsiaTheme="minorHAnsi"/>
          </w:rPr>
          <w:t>https://www.pkc.gov.lv/sites/default/files/inline-files/NAP2027_apstiprin%C4%81ts%20Saeim%C4%81.pdf</w:t>
        </w:r>
      </w:hyperlink>
      <w:r>
        <w:rPr>
          <w:rFonts w:eastAsiaTheme="minorHAnsi"/>
          <w:color w:val="0000FF"/>
          <w:u w:val="single"/>
        </w:rPr>
        <w:t xml:space="preserve">  </w:t>
      </w:r>
    </w:p>
  </w:footnote>
  <w:footnote w:id="4">
    <w:p w14:paraId="011B25A9" w14:textId="1FFC0E68" w:rsidR="00132143" w:rsidRPr="003A6AB9" w:rsidRDefault="00132143" w:rsidP="003A6AB9">
      <w:pPr>
        <w:spacing w:line="240" w:lineRule="auto"/>
        <w:ind w:firstLine="0"/>
        <w:rPr>
          <w:sz w:val="20"/>
          <w:szCs w:val="20"/>
        </w:rPr>
      </w:pPr>
      <w:r w:rsidRPr="00BE2DE3">
        <w:rPr>
          <w:rStyle w:val="FootnoteReference"/>
        </w:rPr>
        <w:footnoteRef/>
      </w:r>
      <w:r w:rsidRPr="00BE2DE3">
        <w:t> </w:t>
      </w:r>
      <w:r w:rsidRPr="00BE2DE3">
        <w:rPr>
          <w:sz w:val="20"/>
          <w:szCs w:val="20"/>
        </w:rPr>
        <w:t>Pamatnostādņu virsmērķa sasniegšanas vispārīgais princips: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 Pamatnostādnes, 10.lpp</w:t>
      </w:r>
      <w:r w:rsidR="00AB3A3B">
        <w:rPr>
          <w:sz w:val="20"/>
          <w:szCs w:val="20"/>
        </w:rPr>
        <w:t>.</w:t>
      </w:r>
      <w:r w:rsidRPr="00976F7B">
        <w:rPr>
          <w:sz w:val="20"/>
          <w:szCs w:val="20"/>
        </w:rPr>
        <w:t xml:space="preserve"> </w:t>
      </w:r>
    </w:p>
  </w:footnote>
  <w:footnote w:id="5">
    <w:p w14:paraId="342B1E74" w14:textId="07733F6E" w:rsidR="00DE5FA6" w:rsidRDefault="00DE5FA6" w:rsidP="00DE5FA6">
      <w:pPr>
        <w:pStyle w:val="NoSpacing"/>
      </w:pPr>
      <w:r w:rsidRPr="006D6F05">
        <w:rPr>
          <w:rStyle w:val="FootnoteReference"/>
        </w:rPr>
        <w:footnoteRef/>
      </w:r>
      <w:r w:rsidRPr="006D6F05">
        <w:t xml:space="preserve"> Apstiprināts ar Ministru kabineta 2022.gada 18.janvāra rīkojumu Nr.32 (</w:t>
      </w:r>
      <w:r w:rsidRPr="006D6F05">
        <w:rPr>
          <w:szCs w:val="24"/>
        </w:rPr>
        <w:t>prot. Nr.3 31.§)</w:t>
      </w:r>
      <w:r w:rsidRPr="006D6F05">
        <w:t xml:space="preserve">. Pieejams: </w:t>
      </w:r>
      <w:hyperlink r:id="rId3" w:history="1">
        <w:r w:rsidRPr="006D6F05">
          <w:rPr>
            <w:rStyle w:val="Hyperlink"/>
          </w:rPr>
          <w:t>https://likumi.lv/ta/id/329302-par-saliedetas-un-pilsoniski-aktivas-sabiedribas-attistibas-planu-2022-2023-gadam</w:t>
        </w:r>
      </w:hyperlink>
      <w:r>
        <w:t xml:space="preserve"> </w:t>
      </w:r>
    </w:p>
  </w:footnote>
  <w:footnote w:id="6">
    <w:p w14:paraId="0880AE3A" w14:textId="06A825F0" w:rsidR="005D7F5A" w:rsidRPr="005D7F5A" w:rsidRDefault="005D7F5A" w:rsidP="005D7F5A">
      <w:pPr>
        <w:pStyle w:val="FootnoteText"/>
        <w:spacing w:line="240" w:lineRule="auto"/>
        <w:ind w:firstLine="0"/>
      </w:pPr>
      <w:r>
        <w:rPr>
          <w:rStyle w:val="FootnoteReference"/>
        </w:rPr>
        <w:footnoteRef/>
      </w:r>
      <w:r>
        <w:t xml:space="preserve"> </w:t>
      </w:r>
      <w:r w:rsidRPr="005D7F5A">
        <w:t xml:space="preserve">SIA „Civitta Latvija” (2023). </w:t>
      </w:r>
      <w:r w:rsidRPr="005D7F5A">
        <w:rPr>
          <w:rFonts w:eastAsiaTheme="majorEastAsia"/>
          <w:i/>
          <w:iCs/>
        </w:rPr>
        <w:t>Ietekmes izvērtējums par Saliedētas un pilsoniski aktīvas sabiedrības attīstības plānu 2022</w:t>
      </w:r>
      <w:r w:rsidR="002D4C83" w:rsidRPr="005D7F5A">
        <w:rPr>
          <w:rFonts w:eastAsiaTheme="majorEastAsia"/>
          <w:i/>
          <w:iCs/>
        </w:rPr>
        <w:t>.</w:t>
      </w:r>
      <w:r w:rsidR="002D4C83">
        <w:rPr>
          <w:rFonts w:eastAsiaTheme="majorEastAsia"/>
          <w:i/>
          <w:iCs/>
        </w:rPr>
        <w:t>–</w:t>
      </w:r>
      <w:r w:rsidRPr="005D7F5A">
        <w:rPr>
          <w:rFonts w:eastAsiaTheme="majorEastAsia"/>
          <w:i/>
          <w:iCs/>
        </w:rPr>
        <w:t>2023.gadam</w:t>
      </w:r>
      <w:r>
        <w:rPr>
          <w:rFonts w:eastAsiaTheme="majorEastAsia"/>
        </w:rPr>
        <w:t xml:space="preserve">. Pieejams: </w:t>
      </w:r>
      <w:hyperlink r:id="rId4" w:history="1">
        <w:r w:rsidR="002A55AE" w:rsidRPr="00CF39BC">
          <w:rPr>
            <w:rStyle w:val="Hyperlink"/>
          </w:rPr>
          <w:t>https://www.km.gov.lv/lv/media/44313/download?attachment</w:t>
        </w:r>
      </w:hyperlink>
      <w:r w:rsidR="002A55AE">
        <w:t xml:space="preserve"> </w:t>
      </w:r>
    </w:p>
  </w:footnote>
  <w:footnote w:id="7">
    <w:p w14:paraId="27DDB985" w14:textId="2BA88E7A" w:rsidR="003E0C4E" w:rsidRPr="005D7F5A" w:rsidRDefault="003E0C4E" w:rsidP="00C14840">
      <w:pPr>
        <w:pStyle w:val="NoSpacing"/>
        <w:rPr>
          <w:szCs w:val="20"/>
        </w:rPr>
      </w:pPr>
      <w:r w:rsidRPr="005D7F5A">
        <w:rPr>
          <w:rStyle w:val="FootnoteReference"/>
          <w:i/>
          <w:iCs/>
          <w:szCs w:val="20"/>
        </w:rPr>
        <w:footnoteRef/>
      </w:r>
      <w:r w:rsidRPr="005D7F5A">
        <w:rPr>
          <w:i/>
          <w:iCs/>
          <w:szCs w:val="20"/>
        </w:rPr>
        <w:t xml:space="preserve"> </w:t>
      </w:r>
      <w:r w:rsidR="005D7F5A" w:rsidRPr="005D7F5A">
        <w:rPr>
          <w:szCs w:val="20"/>
        </w:rPr>
        <w:t>Biedrība „Sabiedriskās politikas centrs PROVIDUS”</w:t>
      </w:r>
      <w:r w:rsidR="005D7F5A">
        <w:rPr>
          <w:szCs w:val="20"/>
        </w:rPr>
        <w:t xml:space="preserve"> (2023). </w:t>
      </w:r>
      <w:r w:rsidR="005D7F5A">
        <w:rPr>
          <w:i/>
          <w:iCs/>
          <w:szCs w:val="20"/>
        </w:rPr>
        <w:t xml:space="preserve">Kā </w:t>
      </w:r>
      <w:r w:rsidR="005D7F5A" w:rsidRPr="005D7F5A">
        <w:rPr>
          <w:rFonts w:cs="Calibri"/>
          <w:i/>
          <w:iCs/>
          <w:szCs w:val="20"/>
        </w:rPr>
        <w:t>Latvijas sabiedrībai kļūt saliedētākai un pilsoniski aktīvākai?</w:t>
      </w:r>
      <w:r w:rsidR="005D7F5A">
        <w:rPr>
          <w:rFonts w:cs="Calibri"/>
          <w:i/>
          <w:iCs/>
          <w:szCs w:val="20"/>
        </w:rPr>
        <w:t xml:space="preserve"> </w:t>
      </w:r>
      <w:r w:rsidR="005D7F5A">
        <w:rPr>
          <w:rFonts w:cs="Calibri"/>
          <w:szCs w:val="20"/>
        </w:rPr>
        <w:t xml:space="preserve">Pieejams: </w:t>
      </w:r>
      <w:hyperlink r:id="rId5" w:history="1">
        <w:r w:rsidR="005D7F5A" w:rsidRPr="00A6609F">
          <w:rPr>
            <w:rStyle w:val="Hyperlink"/>
            <w:rFonts w:cs="Calibri"/>
            <w:szCs w:val="20"/>
          </w:rPr>
          <w:t>https://www.km.gov.lv/lv/media/35067/download?attachment</w:t>
        </w:r>
      </w:hyperlink>
      <w:r w:rsidR="002A55AE">
        <w:rPr>
          <w:rFonts w:cs="Calibri"/>
          <w:szCs w:val="20"/>
        </w:rPr>
        <w:t xml:space="preserve"> </w:t>
      </w:r>
    </w:p>
  </w:footnote>
  <w:footnote w:id="8">
    <w:p w14:paraId="09002943" w14:textId="77777777" w:rsidR="00CD3929" w:rsidRDefault="00CD3929" w:rsidP="00CD3929">
      <w:pPr>
        <w:pStyle w:val="FootnoteText"/>
        <w:spacing w:line="240" w:lineRule="auto"/>
        <w:ind w:firstLine="0"/>
      </w:pPr>
      <w:r w:rsidRPr="009C270B">
        <w:rPr>
          <w:rStyle w:val="FootnoteReference"/>
        </w:rPr>
        <w:footnoteRef/>
      </w:r>
      <w:r w:rsidRPr="009C270B">
        <w:t xml:space="preserve"> BISS (2020). </w:t>
      </w:r>
      <w:r w:rsidRPr="009C270B">
        <w:rPr>
          <w:i/>
          <w:iCs/>
        </w:rPr>
        <w:t>Priekšlikumi Saliedētas un pilsoniski aktīvas sabiedrības pamatnostādņu 2021.</w:t>
      </w:r>
      <w:r>
        <w:rPr>
          <w:i/>
          <w:iCs/>
        </w:rPr>
        <w:t>–</w:t>
      </w:r>
      <w:r w:rsidRPr="009C270B">
        <w:rPr>
          <w:i/>
          <w:iCs/>
        </w:rPr>
        <w:t>2027.gadam rezultātu un ietekmes rādītāju modelim</w:t>
      </w:r>
      <w:r w:rsidRPr="009C270B">
        <w:t xml:space="preserve">. Rīga. Pieejams: </w:t>
      </w:r>
      <w:hyperlink r:id="rId6" w:history="1">
        <w:r w:rsidRPr="009C270B">
          <w:rPr>
            <w:rStyle w:val="Hyperlink"/>
          </w:rPr>
          <w:t>https://www.km.gov.lv/lv/media/11877/download</w:t>
        </w:r>
      </w:hyperlink>
    </w:p>
  </w:footnote>
  <w:footnote w:id="9">
    <w:p w14:paraId="1B4EEB22" w14:textId="15089436" w:rsidR="005122C7" w:rsidRDefault="005122C7" w:rsidP="005122C7">
      <w:pPr>
        <w:pStyle w:val="NoSpacing"/>
      </w:pPr>
      <w:r>
        <w:rPr>
          <w:rStyle w:val="FootnoteReference"/>
        </w:rPr>
        <w:footnoteRef/>
      </w:r>
      <w:r>
        <w:t xml:space="preserve"> Biedrība „Sabiedriskās politikas centrs PROVIDUS” (2023). </w:t>
      </w:r>
      <w:r>
        <w:rPr>
          <w:i/>
          <w:iCs/>
        </w:rPr>
        <w:t>Sabiedrības saliedētības radara ziņojums</w:t>
      </w:r>
      <w:r>
        <w:t xml:space="preserve">. Pieejams: </w:t>
      </w:r>
      <w:hyperlink r:id="rId7" w:history="1">
        <w:r w:rsidRPr="00A6609F">
          <w:rPr>
            <w:rStyle w:val="Hyperlink"/>
          </w:rPr>
          <w:t>https://www.sif.gov.lv/lv/media/5598/download?attachment</w:t>
        </w:r>
      </w:hyperlink>
    </w:p>
  </w:footnote>
  <w:footnote w:id="10">
    <w:p w14:paraId="34C75907" w14:textId="5870EECD" w:rsidR="00176D33" w:rsidRDefault="00176D33" w:rsidP="00176D33">
      <w:pPr>
        <w:pStyle w:val="NoSpacing"/>
      </w:pPr>
      <w:r>
        <w:rPr>
          <w:rStyle w:val="FootnoteReference"/>
        </w:rPr>
        <w:footnoteRef/>
      </w:r>
      <w:r>
        <w:t xml:space="preserve"> Apstiprinātas ar Ministru kabineta </w:t>
      </w:r>
      <w:r w:rsidR="00411ACE">
        <w:t>2022.gada 1.marta rīkojumu Nr.</w:t>
      </w:r>
      <w:r w:rsidR="00B462EA">
        <w:t>143 (prot. Nr. 12 26.</w:t>
      </w:r>
      <w:r w:rsidR="00B462EA" w:rsidRPr="00B462EA">
        <w:rPr>
          <w:szCs w:val="24"/>
        </w:rPr>
        <w:t xml:space="preserve"> </w:t>
      </w:r>
      <w:r w:rsidR="00B462EA" w:rsidRPr="009C270B">
        <w:rPr>
          <w:szCs w:val="24"/>
        </w:rPr>
        <w:t>§)</w:t>
      </w:r>
      <w:r w:rsidR="00B462EA" w:rsidRPr="009C270B">
        <w:t>. Pieejamas:</w:t>
      </w:r>
      <w:r w:rsidR="00B462EA">
        <w:t xml:space="preserve"> </w:t>
      </w:r>
      <w:hyperlink r:id="rId8" w:history="1">
        <w:r w:rsidR="00B462EA" w:rsidRPr="006731C0">
          <w:rPr>
            <w:rStyle w:val="Hyperlink"/>
          </w:rPr>
          <w:t>https://likumi.lv/ta/id/330444-kulturpolitikas-pamatnostadnes-2021-2027-gadam-kulturvalsts</w:t>
        </w:r>
      </w:hyperlink>
      <w:r w:rsidR="00B462EA">
        <w:t xml:space="preserve"> </w:t>
      </w:r>
    </w:p>
  </w:footnote>
  <w:footnote w:id="11">
    <w:p w14:paraId="70B73D2B" w14:textId="3812812D" w:rsidR="00132143" w:rsidRDefault="00132143" w:rsidP="008E3FCF">
      <w:pPr>
        <w:pStyle w:val="FootnoteText"/>
        <w:spacing w:line="240" w:lineRule="auto"/>
        <w:ind w:firstLine="0"/>
      </w:pPr>
      <w:r w:rsidRPr="009C270B">
        <w:rPr>
          <w:rStyle w:val="FootnoteReference"/>
        </w:rPr>
        <w:footnoteRef/>
      </w:r>
      <w:r w:rsidRPr="009C270B">
        <w:t xml:space="preserve"> Apstiprinātas ar Ministru kabineta 2019.gada 26.novembra rīkojumu Nr.587 (</w:t>
      </w:r>
      <w:r w:rsidRPr="009C270B">
        <w:rPr>
          <w:szCs w:val="24"/>
        </w:rPr>
        <w:t>prot. Nr. 54 63. §)</w:t>
      </w:r>
      <w:r w:rsidRPr="009C270B">
        <w:t xml:space="preserve">. Pieejamas: </w:t>
      </w:r>
      <w:hyperlink r:id="rId9" w:history="1">
        <w:r w:rsidRPr="009C270B">
          <w:rPr>
            <w:rStyle w:val="Hyperlink"/>
          </w:rPr>
          <w:t>https://likumi.lv/ta/id/310954-par-regionalas-politikas-pamatnostadnem-2021-2027-gadam</w:t>
        </w:r>
      </w:hyperlink>
      <w:r>
        <w:t xml:space="preserve"> </w:t>
      </w:r>
    </w:p>
  </w:footnote>
  <w:footnote w:id="12">
    <w:p w14:paraId="33A5FBD4" w14:textId="5456DC35" w:rsidR="001E1946" w:rsidRDefault="001E1946" w:rsidP="001E1946">
      <w:pPr>
        <w:pStyle w:val="NoSpacing"/>
      </w:pPr>
      <w:r>
        <w:rPr>
          <w:rStyle w:val="FootnoteReference"/>
        </w:rPr>
        <w:footnoteRef/>
      </w:r>
      <w:r>
        <w:t xml:space="preserve"> Apstiprinātas ar Ministru kabineta </w:t>
      </w:r>
      <w:r w:rsidR="00163D05">
        <w:t xml:space="preserve">2021.gada 25.augusta rīkojumu Nr.601 (prot. Nr. 57 35. </w:t>
      </w:r>
      <w:r w:rsidR="00163D05" w:rsidRPr="009C270B">
        <w:rPr>
          <w:szCs w:val="24"/>
        </w:rPr>
        <w:t>§)</w:t>
      </w:r>
      <w:r w:rsidR="00163D05" w:rsidRPr="009C270B">
        <w:t>. Pieejamas:</w:t>
      </w:r>
      <w:r w:rsidR="00176D33">
        <w:t xml:space="preserve"> </w:t>
      </w:r>
      <w:hyperlink r:id="rId10" w:history="1">
        <w:r w:rsidR="00176D33" w:rsidRPr="006731C0">
          <w:rPr>
            <w:rStyle w:val="Hyperlink"/>
          </w:rPr>
          <w:t>https://likumi.lv/ta/id/325679-par-valsts-valodas-politikas-pamatnostadnem-2021-2027-gadam</w:t>
        </w:r>
      </w:hyperlink>
      <w:r w:rsidR="00176D33">
        <w:t xml:space="preserve"> </w:t>
      </w:r>
    </w:p>
  </w:footnote>
  <w:footnote w:id="13">
    <w:p w14:paraId="09A6367D" w14:textId="33880683" w:rsidR="0003464A" w:rsidRPr="006360F0" w:rsidRDefault="0003464A" w:rsidP="0003464A">
      <w:pPr>
        <w:pStyle w:val="FootnoteText"/>
        <w:spacing w:line="240" w:lineRule="auto"/>
        <w:ind w:firstLine="0"/>
      </w:pPr>
      <w:r w:rsidRPr="006360F0">
        <w:rPr>
          <w:rStyle w:val="FootnoteReference"/>
        </w:rPr>
        <w:footnoteRef/>
      </w:r>
      <w:r w:rsidRPr="006360F0">
        <w:t xml:space="preserve"> SIA „Civitta Latvija” (2023). </w:t>
      </w:r>
      <w:r w:rsidRPr="006360F0">
        <w:rPr>
          <w:rFonts w:eastAsiaTheme="majorEastAsia"/>
          <w:i/>
          <w:iCs/>
        </w:rPr>
        <w:t>Ietekmes izvērtējums par Saliedētas un pilsoniski aktīvas sabiedrības attīstības plānu 2022</w:t>
      </w:r>
      <w:r w:rsidR="002D4C83" w:rsidRPr="006360F0">
        <w:rPr>
          <w:rFonts w:eastAsiaTheme="majorEastAsia"/>
          <w:i/>
          <w:iCs/>
        </w:rPr>
        <w:t>.</w:t>
      </w:r>
      <w:r w:rsidR="002D4C83">
        <w:rPr>
          <w:rFonts w:eastAsiaTheme="majorEastAsia"/>
          <w:i/>
          <w:iCs/>
        </w:rPr>
        <w:t>–</w:t>
      </w:r>
      <w:r w:rsidRPr="006360F0">
        <w:rPr>
          <w:rFonts w:eastAsiaTheme="majorEastAsia"/>
          <w:i/>
          <w:iCs/>
        </w:rPr>
        <w:t>2023.gadam</w:t>
      </w:r>
      <w:r w:rsidRPr="006360F0">
        <w:rPr>
          <w:rFonts w:eastAsiaTheme="majorEastAsia"/>
        </w:rPr>
        <w:t>.</w:t>
      </w:r>
      <w:r w:rsidR="006360F0" w:rsidRPr="006360F0">
        <w:rPr>
          <w:rFonts w:eastAsiaTheme="majorEastAsia"/>
        </w:rPr>
        <w:t xml:space="preserve"> 41.lpp.</w:t>
      </w:r>
      <w:r w:rsidRPr="006360F0">
        <w:rPr>
          <w:rFonts w:eastAsiaTheme="majorEastAsia"/>
        </w:rPr>
        <w:t xml:space="preserve"> Pieejams: </w:t>
      </w:r>
      <w:hyperlink r:id="rId11" w:history="1">
        <w:r w:rsidR="002A55AE" w:rsidRPr="00CF39BC">
          <w:rPr>
            <w:rStyle w:val="Hyperlink"/>
            <w:rFonts w:eastAsiaTheme="majorEastAsia"/>
          </w:rPr>
          <w:t>https://www.km.gov.lv/lv/media/44313/download?attachment</w:t>
        </w:r>
      </w:hyperlink>
      <w:r w:rsidR="002A55AE">
        <w:rPr>
          <w:rFonts w:eastAsiaTheme="majorEastAsia"/>
        </w:rPr>
        <w:t xml:space="preserve"> </w:t>
      </w:r>
    </w:p>
  </w:footnote>
  <w:footnote w:id="14">
    <w:p w14:paraId="0E25CCA7" w14:textId="090A93E1" w:rsidR="00894059" w:rsidRDefault="00894059" w:rsidP="00894059">
      <w:pPr>
        <w:pStyle w:val="NoSpacing"/>
      </w:pPr>
      <w:r w:rsidRPr="006360F0">
        <w:rPr>
          <w:rStyle w:val="FootnoteReference"/>
        </w:rPr>
        <w:footnoteRef/>
      </w:r>
      <w:r w:rsidRPr="006360F0">
        <w:t xml:space="preserve"> </w:t>
      </w:r>
      <w:r w:rsidR="008D4C99">
        <w:t>Turpat.</w:t>
      </w:r>
    </w:p>
  </w:footnote>
  <w:footnote w:id="15">
    <w:p w14:paraId="1CD9E830" w14:textId="20486A2F" w:rsidR="00132143" w:rsidRDefault="00132143" w:rsidP="00E07963">
      <w:pPr>
        <w:pStyle w:val="FootnoteText"/>
        <w:spacing w:line="240" w:lineRule="auto"/>
        <w:ind w:firstLine="0"/>
      </w:pPr>
      <w:r w:rsidRPr="009C270B">
        <w:rPr>
          <w:rStyle w:val="FootnoteReference"/>
        </w:rPr>
        <w:footnoteRef/>
      </w:r>
      <w:r w:rsidRPr="009C270B">
        <w:t xml:space="preserve"> BISS (2020). </w:t>
      </w:r>
      <w:r w:rsidRPr="009C270B">
        <w:rPr>
          <w:i/>
          <w:iCs/>
        </w:rPr>
        <w:t>Priekšlikumi Saliedētas un pilsoniski aktīvas sabiedrības pamatnostādņu 2021.-2027.gadam rezultātu un ietekmes rādītāju modelim</w:t>
      </w:r>
      <w:r w:rsidRPr="009C270B">
        <w:t xml:space="preserve">. Rīga, 17.lpp. Pieejams: </w:t>
      </w:r>
      <w:hyperlink r:id="rId12" w:history="1">
        <w:r w:rsidRPr="009C270B">
          <w:rPr>
            <w:rStyle w:val="Hyperlink"/>
          </w:rPr>
          <w:t>https://www.km.gov.lv/lv/media/11877/download</w:t>
        </w:r>
      </w:hyperlink>
    </w:p>
  </w:footnote>
  <w:footnote w:id="16">
    <w:p w14:paraId="0CD70FF6" w14:textId="77777777" w:rsidR="00F11BBE" w:rsidRDefault="00D54BD2" w:rsidP="00E07963">
      <w:pPr>
        <w:pStyle w:val="NoSpacing"/>
      </w:pPr>
      <w:r>
        <w:rPr>
          <w:rStyle w:val="FootnoteReference"/>
        </w:rPr>
        <w:footnoteRef/>
      </w:r>
      <w:r>
        <w:t xml:space="preserve"> Auers D</w:t>
      </w:r>
      <w:r w:rsidR="00CB6487">
        <w:t>. (</w:t>
      </w:r>
      <w:r w:rsidR="00D9020E">
        <w:t xml:space="preserve">galv. </w:t>
      </w:r>
      <w:r w:rsidR="00CB6487">
        <w:t>red</w:t>
      </w:r>
      <w:r w:rsidR="001157A3">
        <w:t>.) (</w:t>
      </w:r>
      <w:r w:rsidR="00DA4CE6">
        <w:t>2020</w:t>
      </w:r>
      <w:r w:rsidR="001157A3">
        <w:t>)</w:t>
      </w:r>
      <w:r w:rsidR="00D9020E">
        <w:t xml:space="preserve">. </w:t>
      </w:r>
      <w:r w:rsidR="003F77F9">
        <w:t>Latvija. Pārskats par tautas attīstību 2019/2020. Latvijas eiropeizācija.</w:t>
      </w:r>
      <w:r w:rsidR="00816038">
        <w:t xml:space="preserve"> Auers D</w:t>
      </w:r>
      <w:r w:rsidR="005352E7">
        <w:t xml:space="preserve">. </w:t>
      </w:r>
      <w:r w:rsidR="0026649F">
        <w:t>Latvijas politiskās sistēmas eiropeizācija</w:t>
      </w:r>
      <w:r w:rsidR="003F77F9">
        <w:t xml:space="preserve">. Rīga, </w:t>
      </w:r>
      <w:r w:rsidR="0026649F">
        <w:t>2</w:t>
      </w:r>
      <w:r w:rsidR="003F77F9">
        <w:t>4 lpp.</w:t>
      </w:r>
      <w:r w:rsidR="0026649F">
        <w:t xml:space="preserve"> </w:t>
      </w:r>
    </w:p>
    <w:p w14:paraId="6A6D367A" w14:textId="6E59F9F5" w:rsidR="00D54BD2" w:rsidRDefault="0026649F" w:rsidP="00E07963">
      <w:pPr>
        <w:pStyle w:val="NoSpacing"/>
      </w:pPr>
      <w:r>
        <w:t xml:space="preserve">Pieejams: </w:t>
      </w:r>
      <w:hyperlink r:id="rId13" w:history="1">
        <w:r w:rsidR="00F11BBE" w:rsidRPr="006731C0">
          <w:rPr>
            <w:rStyle w:val="Hyperlink"/>
          </w:rPr>
          <w:t>https://www.lu.lv/fileadmin/user_upload/LU.LV/www.lu.lv/Zinatne/TAP-LV_2019_2020_LatvijasEiropeizacija_final.pdf</w:t>
        </w:r>
      </w:hyperlink>
      <w:r w:rsidR="00F11BBE">
        <w:t xml:space="preserve"> </w:t>
      </w:r>
    </w:p>
  </w:footnote>
  <w:footnote w:id="17">
    <w:p w14:paraId="7DF61670" w14:textId="762F1AA3" w:rsidR="00852E51" w:rsidRDefault="00852E51" w:rsidP="00E07963">
      <w:pPr>
        <w:pStyle w:val="NoSpacing"/>
      </w:pPr>
      <w:r>
        <w:rPr>
          <w:rStyle w:val="FootnoteReference"/>
        </w:rPr>
        <w:footnoteRef/>
      </w:r>
      <w:r>
        <w:t xml:space="preserve"> </w:t>
      </w:r>
      <w:r w:rsidR="0064599A">
        <w:t>Standarta Eirobarometrs 9</w:t>
      </w:r>
      <w:r w:rsidR="00A90942">
        <w:t>9</w:t>
      </w:r>
      <w:r w:rsidR="0064599A">
        <w:t xml:space="preserve"> (20</w:t>
      </w:r>
      <w:r w:rsidR="00A91705">
        <w:t>23</w:t>
      </w:r>
      <w:r w:rsidR="0064599A">
        <w:t xml:space="preserve">). </w:t>
      </w:r>
      <w:r w:rsidR="0064599A" w:rsidRPr="00333BD1">
        <w:rPr>
          <w:i/>
          <w:iCs/>
        </w:rPr>
        <w:t>Sabiedriskā doma Eiropas Savienībā</w:t>
      </w:r>
      <w:r w:rsidR="0064599A">
        <w:t>. Latvija.</w:t>
      </w:r>
      <w:r w:rsidR="007157F6">
        <w:t xml:space="preserve"> Pieejams: </w:t>
      </w:r>
      <w:hyperlink r:id="rId14" w:history="1">
        <w:r w:rsidR="007E4181" w:rsidRPr="00787DA1">
          <w:rPr>
            <w:rStyle w:val="Hyperlink"/>
          </w:rPr>
          <w:t>https://europa.eu/eurobarometer/surveys/detail/3052</w:t>
        </w:r>
      </w:hyperlink>
      <w:r w:rsidR="007E4181">
        <w:t xml:space="preserve"> </w:t>
      </w:r>
    </w:p>
  </w:footnote>
  <w:footnote w:id="18">
    <w:p w14:paraId="5037567F" w14:textId="325331DD" w:rsidR="000D7737" w:rsidRDefault="000D7737" w:rsidP="00E07963">
      <w:pPr>
        <w:pStyle w:val="FootnoteText"/>
        <w:spacing w:line="240" w:lineRule="auto"/>
        <w:ind w:firstLine="0"/>
      </w:pPr>
      <w:r>
        <w:rPr>
          <w:rStyle w:val="FootnoteReference"/>
        </w:rPr>
        <w:footnoteRef/>
      </w:r>
      <w:r>
        <w:t xml:space="preserve"> </w:t>
      </w:r>
      <w:r w:rsidRPr="00247DB6">
        <w:rPr>
          <w:rStyle w:val="normaltextrun"/>
          <w:rFonts w:asciiTheme="majorBidi" w:hAnsiTheme="majorBidi" w:cstheme="majorBidi"/>
          <w:color w:val="000000" w:themeColor="text1"/>
        </w:rPr>
        <w:t>OECD</w:t>
      </w:r>
      <w:r>
        <w:rPr>
          <w:rStyle w:val="normaltextrun"/>
          <w:rFonts w:asciiTheme="majorBidi" w:hAnsiTheme="majorBidi" w:cstheme="majorBidi"/>
          <w:color w:val="000000" w:themeColor="text1"/>
        </w:rPr>
        <w:t xml:space="preserve"> (2022). </w:t>
      </w:r>
      <w:r w:rsidRPr="002D4C83">
        <w:rPr>
          <w:rStyle w:val="normaltextrun"/>
          <w:rFonts w:asciiTheme="majorBidi" w:hAnsiTheme="majorBidi" w:cstheme="majorBidi"/>
          <w:i/>
          <w:iCs/>
          <w:color w:val="000000" w:themeColor="text1"/>
          <w:lang w:val="en-US"/>
        </w:rPr>
        <w:t xml:space="preserve">Trust in </w:t>
      </w:r>
      <w:r w:rsidR="002D4C83" w:rsidRPr="002D4C83">
        <w:rPr>
          <w:rStyle w:val="normaltextrun"/>
          <w:rFonts w:asciiTheme="majorBidi" w:hAnsiTheme="majorBidi" w:cstheme="majorBidi"/>
          <w:i/>
          <w:iCs/>
          <w:color w:val="000000" w:themeColor="text1"/>
          <w:lang w:val="en-US"/>
        </w:rPr>
        <w:t>Government</w:t>
      </w:r>
      <w:r>
        <w:rPr>
          <w:rStyle w:val="normaltextrun"/>
          <w:rFonts w:asciiTheme="majorBidi" w:hAnsiTheme="majorBidi" w:cstheme="majorBidi"/>
          <w:i/>
          <w:iCs/>
          <w:color w:val="000000" w:themeColor="text1"/>
        </w:rPr>
        <w:t>.</w:t>
      </w:r>
      <w:r w:rsidRPr="00247DB6">
        <w:rPr>
          <w:rStyle w:val="normaltextrun"/>
          <w:rFonts w:asciiTheme="majorBidi" w:hAnsiTheme="majorBidi" w:cstheme="majorBidi"/>
          <w:color w:val="000000" w:themeColor="text1"/>
        </w:rPr>
        <w:t xml:space="preserve"> </w:t>
      </w:r>
      <w:r>
        <w:rPr>
          <w:rStyle w:val="normaltextrun"/>
          <w:rFonts w:asciiTheme="majorBidi" w:hAnsiTheme="majorBidi" w:cstheme="majorBidi"/>
          <w:color w:val="000000" w:themeColor="text1"/>
        </w:rPr>
        <w:t>Pieejams:</w:t>
      </w:r>
      <w:r w:rsidRPr="00247DB6">
        <w:rPr>
          <w:rStyle w:val="normaltextrun"/>
          <w:rFonts w:asciiTheme="majorBidi" w:hAnsiTheme="majorBidi" w:cstheme="majorBidi"/>
          <w:color w:val="000000" w:themeColor="text1"/>
        </w:rPr>
        <w:t> </w:t>
      </w:r>
      <w:hyperlink r:id="rId15">
        <w:r w:rsidRPr="00247DB6">
          <w:rPr>
            <w:rStyle w:val="normaltextrun"/>
            <w:rFonts w:asciiTheme="majorBidi" w:hAnsiTheme="majorBidi" w:cstheme="majorBidi"/>
            <w:color w:val="0563C1"/>
            <w:u w:val="single"/>
          </w:rPr>
          <w:t>www.oecd.org/governance/trust-in-government</w:t>
        </w:r>
      </w:hyperlink>
    </w:p>
  </w:footnote>
  <w:footnote w:id="19">
    <w:p w14:paraId="735E1B46" w14:textId="3855C960" w:rsidR="007E4181" w:rsidRDefault="007E4181" w:rsidP="00E07963">
      <w:pPr>
        <w:pStyle w:val="NoSpacing"/>
      </w:pPr>
      <w:r>
        <w:rPr>
          <w:rStyle w:val="FootnoteReference"/>
        </w:rPr>
        <w:footnoteRef/>
      </w:r>
      <w:r>
        <w:t xml:space="preserve"> Ziemeļvalstu </w:t>
      </w:r>
      <w:r w:rsidR="009906DB">
        <w:t>M</w:t>
      </w:r>
      <w:r>
        <w:t xml:space="preserve">inistru padome (2017). </w:t>
      </w:r>
      <w:r w:rsidR="009906DB" w:rsidRPr="009906DB">
        <w:rPr>
          <w:i/>
          <w:iCs/>
        </w:rPr>
        <w:t>Uzticēšanās – ziemeļu zelts</w:t>
      </w:r>
      <w:r w:rsidR="009906DB">
        <w:t xml:space="preserve">. 8.lpp. Pieejams: </w:t>
      </w:r>
      <w:hyperlink r:id="rId16" w:history="1">
        <w:r w:rsidR="009906DB" w:rsidRPr="00787DA1">
          <w:rPr>
            <w:rStyle w:val="Hyperlink"/>
          </w:rPr>
          <w:t>https://norden.lv/Uploads/2018/06/27/1530084200_.pdf</w:t>
        </w:r>
      </w:hyperlink>
      <w:r w:rsidR="009906DB">
        <w:t xml:space="preserve"> </w:t>
      </w:r>
    </w:p>
  </w:footnote>
  <w:footnote w:id="20">
    <w:p w14:paraId="616AFABB" w14:textId="475F0962" w:rsidR="009906DB" w:rsidRPr="009906DB" w:rsidRDefault="009906DB" w:rsidP="00E07963">
      <w:pPr>
        <w:pStyle w:val="NoSpacing"/>
      </w:pPr>
      <w:r>
        <w:rPr>
          <w:rStyle w:val="FootnoteReference"/>
        </w:rPr>
        <w:footnoteRef/>
      </w:r>
      <w:r>
        <w:t xml:space="preserve"> Brikmane E., Nulle A. (2022). </w:t>
      </w:r>
      <w:r>
        <w:rPr>
          <w:i/>
          <w:iCs/>
        </w:rPr>
        <w:t>Aptauja: tikai 13% iedzīvotāju uzskata, ka var ietekmēt valdības lēmumus</w:t>
      </w:r>
      <w:r>
        <w:t xml:space="preserve"> (2022). Pieejama: </w:t>
      </w:r>
      <w:hyperlink r:id="rId17" w:history="1">
        <w:r w:rsidRPr="00787DA1">
          <w:rPr>
            <w:rStyle w:val="Hyperlink"/>
          </w:rPr>
          <w:t>https://lvportals.lv/skaidrojumi/346761-aptauja-tikai-13-iedzivotaju-uzskata-ka-var-ietekmet-valdibas-lemumus-2022</w:t>
        </w:r>
      </w:hyperlink>
      <w:r>
        <w:t xml:space="preserve"> </w:t>
      </w:r>
    </w:p>
  </w:footnote>
  <w:footnote w:id="21">
    <w:p w14:paraId="287B34D3" w14:textId="5E7296FC" w:rsidR="005541D5" w:rsidRPr="005541D5" w:rsidRDefault="005541D5" w:rsidP="005541D5">
      <w:pPr>
        <w:pStyle w:val="FootnoteText"/>
        <w:spacing w:line="240" w:lineRule="auto"/>
        <w:ind w:firstLine="0"/>
      </w:pPr>
      <w:r>
        <w:rPr>
          <w:rStyle w:val="FootnoteReference"/>
        </w:rPr>
        <w:footnoteRef/>
      </w:r>
      <w:r w:rsidR="009D77CD">
        <w:t> </w:t>
      </w:r>
      <w:r w:rsidRPr="0010101C">
        <w:rPr>
          <w:lang w:val="it-IT"/>
        </w:rPr>
        <w:t xml:space="preserve">Special Eurobarometer 500 (2020). </w:t>
      </w:r>
      <w:r w:rsidRPr="0020702F">
        <w:rPr>
          <w:i/>
          <w:iCs/>
          <w:lang w:val="en-US"/>
        </w:rPr>
        <w:t>Future of Europe</w:t>
      </w:r>
      <w:r>
        <w:t xml:space="preserve">. Pieejams: </w:t>
      </w:r>
      <w:hyperlink r:id="rId18" w:history="1">
        <w:r w:rsidRPr="00D7160C">
          <w:rPr>
            <w:rStyle w:val="Hyperlink"/>
          </w:rPr>
          <w:t>https://europa.eu/eurobarometer/surveys/detail/2256</w:t>
        </w:r>
      </w:hyperlink>
      <w:r>
        <w:t xml:space="preserve"> </w:t>
      </w:r>
    </w:p>
  </w:footnote>
  <w:footnote w:id="22">
    <w:p w14:paraId="6ABA3AC2" w14:textId="315301B0" w:rsidR="00E4514E" w:rsidRPr="002955E4" w:rsidRDefault="00E4514E" w:rsidP="00E4514E">
      <w:pPr>
        <w:pStyle w:val="NoSpacing"/>
        <w:rPr>
          <w:i/>
          <w:iCs/>
        </w:rPr>
      </w:pPr>
      <w:r w:rsidRPr="005D7F5A">
        <w:rPr>
          <w:rStyle w:val="FootnoteReference"/>
          <w:i/>
          <w:iCs/>
        </w:rPr>
        <w:footnoteRef/>
      </w:r>
      <w:r w:rsidRPr="005D7F5A">
        <w:rPr>
          <w:i/>
          <w:iCs/>
        </w:rPr>
        <w:t xml:space="preserve"> </w:t>
      </w:r>
      <w:r w:rsidR="005D7F5A" w:rsidRPr="005D7F5A">
        <w:rPr>
          <w:szCs w:val="20"/>
        </w:rPr>
        <w:t xml:space="preserve">Biedrība „Sabiedriskās politikas centrs PROVIDUS” (2023). </w:t>
      </w:r>
      <w:r w:rsidR="005D7F5A" w:rsidRPr="005D7F5A">
        <w:rPr>
          <w:i/>
          <w:iCs/>
          <w:szCs w:val="20"/>
        </w:rPr>
        <w:t xml:space="preserve">Kā </w:t>
      </w:r>
      <w:r w:rsidR="005D7F5A" w:rsidRPr="005D7F5A">
        <w:rPr>
          <w:rFonts w:cs="Calibri"/>
          <w:i/>
          <w:iCs/>
          <w:szCs w:val="20"/>
        </w:rPr>
        <w:t xml:space="preserve">Latvijas sabiedrībai kļūt saliedētākai un pilsoniski aktīvākai? </w:t>
      </w:r>
      <w:r w:rsidR="005D7F5A" w:rsidRPr="005D7F5A">
        <w:rPr>
          <w:rFonts w:cs="Calibri"/>
          <w:szCs w:val="20"/>
        </w:rPr>
        <w:t xml:space="preserve">Pieejams: </w:t>
      </w:r>
      <w:hyperlink r:id="rId19" w:history="1">
        <w:r w:rsidR="005D7F5A" w:rsidRPr="005D7F5A">
          <w:rPr>
            <w:rStyle w:val="Hyperlink"/>
            <w:rFonts w:cs="Calibri"/>
            <w:szCs w:val="20"/>
          </w:rPr>
          <w:t>https://www.km.gov.lv/lv/media/35067/download?attachment</w:t>
        </w:r>
      </w:hyperlink>
    </w:p>
  </w:footnote>
  <w:footnote w:id="23">
    <w:p w14:paraId="0A1994B2" w14:textId="1A3B2723" w:rsidR="000D7737" w:rsidRDefault="000D7737" w:rsidP="000D7737">
      <w:pPr>
        <w:pStyle w:val="FootnoteText"/>
        <w:spacing w:line="240" w:lineRule="auto"/>
        <w:ind w:firstLine="0"/>
      </w:pPr>
      <w:r>
        <w:rPr>
          <w:rStyle w:val="FootnoteReference"/>
        </w:rPr>
        <w:footnoteRef/>
      </w:r>
      <w:r>
        <w:t xml:space="preserve"> Valsts kanceleja, Latvijas Lauku forums (2023). </w:t>
      </w:r>
      <w:r>
        <w:rPr>
          <w:i/>
          <w:iCs/>
        </w:rPr>
        <w:t xml:space="preserve">Dialoga apļi. Uzticēšanās. Kopsavilkums. </w:t>
      </w:r>
      <w:r>
        <w:t xml:space="preserve">Pieejams: </w:t>
      </w:r>
      <w:hyperlink r:id="rId20" w:history="1">
        <w:r w:rsidRPr="00A6609F">
          <w:rPr>
            <w:rStyle w:val="Hyperlink"/>
          </w:rPr>
          <w:t>https://www.mk.gov.lv/lv/dialoga-apli</w:t>
        </w:r>
      </w:hyperlink>
      <w:r>
        <w:t xml:space="preserve"> </w:t>
      </w:r>
    </w:p>
  </w:footnote>
  <w:footnote w:id="24">
    <w:p w14:paraId="04802BD8" w14:textId="6D1722A7" w:rsidR="007C2823" w:rsidRDefault="007C2823" w:rsidP="007C2823">
      <w:pPr>
        <w:pStyle w:val="NoSpacing"/>
      </w:pPr>
      <w:r>
        <w:rPr>
          <w:rStyle w:val="FootnoteReference"/>
        </w:rPr>
        <w:footnoteRef/>
      </w:r>
      <w:r w:rsidR="00FB35FE">
        <w:t> </w:t>
      </w:r>
      <w:r>
        <w:t xml:space="preserve">Kļava G. (2022). </w:t>
      </w:r>
      <w:r>
        <w:rPr>
          <w:i/>
          <w:iCs/>
        </w:rPr>
        <w:t>Latviešu valodā var pateikt visu</w:t>
      </w:r>
      <w:r>
        <w:t xml:space="preserve">. LV portāls, 15.10.2022. Pieejams: </w:t>
      </w:r>
      <w:hyperlink r:id="rId21" w:history="1">
        <w:r w:rsidRPr="006731C0">
          <w:rPr>
            <w:rStyle w:val="Hyperlink"/>
          </w:rPr>
          <w:t>https://lvportals.lv/viedokli/345565-latviesu-valoda-var-pateikt-visu-2022</w:t>
        </w:r>
      </w:hyperlink>
    </w:p>
  </w:footnote>
  <w:footnote w:id="25">
    <w:p w14:paraId="74A08EEC" w14:textId="77777777" w:rsidR="00096B55" w:rsidRDefault="00B141CA" w:rsidP="00096B55">
      <w:pPr>
        <w:pStyle w:val="NoSpacing"/>
      </w:pPr>
      <w:r>
        <w:rPr>
          <w:rStyle w:val="FootnoteReference"/>
        </w:rPr>
        <w:footnoteRef/>
      </w:r>
      <w:r>
        <w:t xml:space="preserve"> </w:t>
      </w:r>
      <w:r w:rsidR="0066356D">
        <w:t>Kļava G., Vītola I. (zin. red.)</w:t>
      </w:r>
      <w:r w:rsidR="005D6B36">
        <w:t xml:space="preserve"> (2021)</w:t>
      </w:r>
      <w:r w:rsidR="00C57273">
        <w:t xml:space="preserve">. </w:t>
      </w:r>
      <w:r w:rsidR="00420541">
        <w:rPr>
          <w:i/>
          <w:iCs/>
        </w:rPr>
        <w:t>Valodas situācija Latvijā: 2016-2020</w:t>
      </w:r>
      <w:r w:rsidR="00420541">
        <w:t xml:space="preserve">. Rīga, </w:t>
      </w:r>
      <w:r w:rsidR="004B5F9B">
        <w:t xml:space="preserve">56.lpp. </w:t>
      </w:r>
    </w:p>
    <w:p w14:paraId="16997CAF" w14:textId="45F71C18" w:rsidR="00B141CA" w:rsidRPr="00420541" w:rsidRDefault="004B5F9B" w:rsidP="00096B55">
      <w:pPr>
        <w:pStyle w:val="NoSpacing"/>
      </w:pPr>
      <w:r>
        <w:t xml:space="preserve">Pieejams: </w:t>
      </w:r>
      <w:hyperlink r:id="rId22" w:history="1">
        <w:r w:rsidR="00096B55" w:rsidRPr="006731C0">
          <w:rPr>
            <w:rStyle w:val="Hyperlink"/>
          </w:rPr>
          <w:t>https://valoda.lv/wp-content/uploads/2021/10/ValodasSituacijaLatvija_2016%E2%80%932020_A4_WEB_JAUNS.PDF</w:t>
        </w:r>
      </w:hyperlink>
      <w:r w:rsidR="00096B55">
        <w:t xml:space="preserve"> </w:t>
      </w:r>
    </w:p>
  </w:footnote>
  <w:footnote w:id="26">
    <w:p w14:paraId="1AF92C3F" w14:textId="123B95A4" w:rsidR="006146F8" w:rsidRDefault="006146F8" w:rsidP="00306BB0">
      <w:pPr>
        <w:pStyle w:val="NoSpacing"/>
      </w:pPr>
      <w:r>
        <w:rPr>
          <w:rStyle w:val="FootnoteReference"/>
        </w:rPr>
        <w:footnoteRef/>
      </w:r>
      <w:r>
        <w:t xml:space="preserve"> </w:t>
      </w:r>
      <w:r w:rsidR="003953CC">
        <w:t>Turpat.</w:t>
      </w:r>
      <w:r>
        <w:t xml:space="preserve"> </w:t>
      </w:r>
      <w:r w:rsidR="00306BB0">
        <w:t>91</w:t>
      </w:r>
      <w:r>
        <w:t xml:space="preserve">.lpp. </w:t>
      </w:r>
    </w:p>
  </w:footnote>
  <w:footnote w:id="27">
    <w:p w14:paraId="6D80B746" w14:textId="77777777" w:rsidR="00E62ED5" w:rsidRDefault="00E62ED5" w:rsidP="00E62ED5">
      <w:pPr>
        <w:pStyle w:val="FootnoteText"/>
        <w:spacing w:line="240" w:lineRule="auto"/>
        <w:ind w:firstLine="0"/>
      </w:pPr>
      <w:r w:rsidRPr="0095734D">
        <w:rPr>
          <w:rStyle w:val="FootnoteReference"/>
        </w:rPr>
        <w:footnoteRef/>
      </w:r>
      <w:r w:rsidRPr="0095734D">
        <w:t> </w:t>
      </w:r>
      <w:r w:rsidRPr="009C270B">
        <w:t>Apstiprinātas ar Ministru kabineta 20</w:t>
      </w:r>
      <w:r>
        <w:t>21</w:t>
      </w:r>
      <w:r w:rsidRPr="009C270B">
        <w:t>.gada 2</w:t>
      </w:r>
      <w:r>
        <w:t>5</w:t>
      </w:r>
      <w:r w:rsidRPr="009C270B">
        <w:t>.</w:t>
      </w:r>
      <w:r>
        <w:t>augusta</w:t>
      </w:r>
      <w:r w:rsidRPr="009C270B">
        <w:t xml:space="preserve"> rīkojumu Nr.</w:t>
      </w:r>
      <w:r>
        <w:t>601</w:t>
      </w:r>
      <w:r w:rsidRPr="009C270B">
        <w:t xml:space="preserve"> (</w:t>
      </w:r>
      <w:r w:rsidRPr="009C270B">
        <w:rPr>
          <w:szCs w:val="24"/>
        </w:rPr>
        <w:t>prot. Nr. 5</w:t>
      </w:r>
      <w:r>
        <w:rPr>
          <w:szCs w:val="24"/>
        </w:rPr>
        <w:t>7</w:t>
      </w:r>
      <w:r w:rsidRPr="009C270B">
        <w:rPr>
          <w:szCs w:val="24"/>
        </w:rPr>
        <w:t xml:space="preserve"> </w:t>
      </w:r>
      <w:r>
        <w:rPr>
          <w:szCs w:val="24"/>
        </w:rPr>
        <w:t>35</w:t>
      </w:r>
      <w:r w:rsidRPr="009C270B">
        <w:rPr>
          <w:szCs w:val="24"/>
        </w:rPr>
        <w:t>. §)</w:t>
      </w:r>
      <w:r w:rsidRPr="009C270B">
        <w:t xml:space="preserve">. Pieejamas: </w:t>
      </w:r>
      <w:hyperlink r:id="rId23" w:history="1">
        <w:r w:rsidRPr="00B67729">
          <w:rPr>
            <w:rStyle w:val="Hyperlink"/>
          </w:rPr>
          <w:t>https://likumi.lv/ta/id/325679-par-valsts-valodas-politikas-pamatnostadnem-2021-2027-gadam</w:t>
        </w:r>
      </w:hyperlink>
      <w:r>
        <w:t xml:space="preserve"> </w:t>
      </w:r>
    </w:p>
  </w:footnote>
  <w:footnote w:id="28">
    <w:p w14:paraId="339FF29B" w14:textId="05E3FA5B" w:rsidR="00EA4780" w:rsidRPr="002955E4" w:rsidRDefault="00EA4780" w:rsidP="00EA4780">
      <w:pPr>
        <w:pStyle w:val="NoSpacing"/>
        <w:rPr>
          <w:i/>
          <w:iCs/>
        </w:rPr>
      </w:pPr>
      <w:r w:rsidRPr="005D7F5A">
        <w:rPr>
          <w:rStyle w:val="FootnoteReference"/>
        </w:rPr>
        <w:footnoteRef/>
      </w:r>
      <w:r w:rsidRPr="005D7F5A">
        <w:t xml:space="preserve"> </w:t>
      </w:r>
      <w:r w:rsidR="005D7F5A" w:rsidRPr="005D7F5A">
        <w:rPr>
          <w:szCs w:val="20"/>
        </w:rPr>
        <w:t xml:space="preserve">Biedrība „Sabiedriskās politikas centrs PROVIDUS” (2023). </w:t>
      </w:r>
      <w:r w:rsidR="005D7F5A" w:rsidRPr="005D7F5A">
        <w:rPr>
          <w:i/>
          <w:iCs/>
          <w:szCs w:val="20"/>
        </w:rPr>
        <w:t xml:space="preserve">Kā </w:t>
      </w:r>
      <w:r w:rsidR="005D7F5A" w:rsidRPr="005D7F5A">
        <w:rPr>
          <w:rFonts w:cs="Calibri"/>
          <w:i/>
          <w:iCs/>
          <w:szCs w:val="20"/>
        </w:rPr>
        <w:t xml:space="preserve">Latvijas sabiedrībai kļūt saliedētākai un pilsoniski aktīvākai? </w:t>
      </w:r>
      <w:r w:rsidR="005D7F5A" w:rsidRPr="005D7F5A">
        <w:rPr>
          <w:rFonts w:cs="Calibri"/>
          <w:szCs w:val="20"/>
        </w:rPr>
        <w:t xml:space="preserve">Pieejams: </w:t>
      </w:r>
      <w:hyperlink r:id="rId24" w:history="1">
        <w:r w:rsidR="005D7F5A" w:rsidRPr="005D7F5A">
          <w:rPr>
            <w:rStyle w:val="Hyperlink"/>
            <w:rFonts w:cs="Calibri"/>
            <w:szCs w:val="20"/>
          </w:rPr>
          <w:t>https://www.km.gov.lv/lv/media/35067/download?attachment</w:t>
        </w:r>
      </w:hyperlink>
    </w:p>
  </w:footnote>
  <w:footnote w:id="29">
    <w:p w14:paraId="52712B4E" w14:textId="35791C00" w:rsidR="006B2068" w:rsidRDefault="00D82EEE" w:rsidP="006B2068">
      <w:pPr>
        <w:pStyle w:val="NoSpacing"/>
        <w:rPr>
          <w:shd w:val="clear" w:color="auto" w:fill="FFFFFF"/>
        </w:rPr>
      </w:pPr>
      <w:r>
        <w:rPr>
          <w:rStyle w:val="FootnoteReference"/>
        </w:rPr>
        <w:footnoteRef/>
      </w:r>
      <w:r w:rsidR="006B2068">
        <w:t xml:space="preserve"> </w:t>
      </w:r>
      <w:r w:rsidR="006B2068" w:rsidRPr="0064190B">
        <w:t>Kaprāns</w:t>
      </w:r>
      <w:r w:rsidR="006B2068">
        <w:t xml:space="preserve"> M.</w:t>
      </w:r>
      <w:r w:rsidR="006B2068" w:rsidRPr="0064190B">
        <w:t>, Mieriņa</w:t>
      </w:r>
      <w:r w:rsidR="006B2068">
        <w:t xml:space="preserve"> I.</w:t>
      </w:r>
      <w:r w:rsidR="006B2068" w:rsidRPr="0064190B">
        <w:t>, Saulītis</w:t>
      </w:r>
      <w:r w:rsidR="006B2068">
        <w:t xml:space="preserve"> A.</w:t>
      </w:r>
      <w:r w:rsidR="006B2068" w:rsidRPr="0064190B">
        <w:t xml:space="preserve"> (2021)</w:t>
      </w:r>
      <w:r w:rsidR="006B2068">
        <w:t>.</w:t>
      </w:r>
      <w:r w:rsidR="006B2068" w:rsidRPr="0064190B">
        <w:t xml:space="preserve"> </w:t>
      </w:r>
      <w:r w:rsidR="006B2068" w:rsidRPr="001715E8">
        <w:rPr>
          <w:i/>
          <w:iCs/>
        </w:rPr>
        <w:t>Starpkultūru stereotipi un aizspriedumi Latvijā</w:t>
      </w:r>
      <w:r w:rsidR="006B2068" w:rsidRPr="0064190B">
        <w:t xml:space="preserve">. Rīga: </w:t>
      </w:r>
      <w:r w:rsidR="006B2068" w:rsidRPr="0064190B">
        <w:rPr>
          <w:shd w:val="clear" w:color="auto" w:fill="FFFFFF"/>
        </w:rPr>
        <w:t>Latvijas Universitātes Filozofijas un socioloģijas institūts</w:t>
      </w:r>
      <w:r w:rsidR="006B2068">
        <w:rPr>
          <w:shd w:val="clear" w:color="auto" w:fill="FFFFFF"/>
        </w:rPr>
        <w:t>.</w:t>
      </w:r>
      <w:r w:rsidR="006B2068" w:rsidRPr="0064190B">
        <w:rPr>
          <w:shd w:val="clear" w:color="auto" w:fill="FFFFFF"/>
        </w:rPr>
        <w:t xml:space="preserve"> </w:t>
      </w:r>
    </w:p>
    <w:p w14:paraId="6C45458C" w14:textId="00681C4F" w:rsidR="00D82EEE" w:rsidRPr="006B2068" w:rsidRDefault="006B2068" w:rsidP="006B2068">
      <w:pPr>
        <w:pStyle w:val="NoSpacing"/>
        <w:rPr>
          <w:color w:val="0563C1" w:themeColor="hyperlink"/>
          <w:u w:val="single"/>
        </w:rPr>
      </w:pPr>
      <w:r>
        <w:rPr>
          <w:shd w:val="clear" w:color="auto" w:fill="FFFFFF"/>
        </w:rPr>
        <w:t xml:space="preserve">Pieejams: </w:t>
      </w:r>
      <w:hyperlink r:id="rId25" w:history="1">
        <w:r w:rsidRPr="00F66E82">
          <w:rPr>
            <w:rStyle w:val="Hyperlink"/>
          </w:rPr>
          <w:t>https://www.integration.lv/uploads/files/informativie-materiali/lu_petijums_sapc.pdf</w:t>
        </w:r>
      </w:hyperlink>
      <w:r>
        <w:t xml:space="preserve"> </w:t>
      </w:r>
    </w:p>
  </w:footnote>
  <w:footnote w:id="30">
    <w:p w14:paraId="6B2374F1" w14:textId="77777777" w:rsidR="00C36ADA" w:rsidRDefault="00C36ADA" w:rsidP="00C36ADA">
      <w:pPr>
        <w:pStyle w:val="NoSpacing"/>
      </w:pPr>
      <w:r>
        <w:rPr>
          <w:rStyle w:val="FootnoteReference"/>
        </w:rPr>
        <w:footnoteRef/>
      </w:r>
      <w:r>
        <w:t xml:space="preserve"> </w:t>
      </w:r>
      <w:r w:rsidRPr="00C960B4">
        <w:t xml:space="preserve">Auers D. (galv. red.) (2020). </w:t>
      </w:r>
      <w:r w:rsidRPr="00416191">
        <w:rPr>
          <w:i/>
          <w:iCs/>
        </w:rPr>
        <w:t>Latvija. Pārskats par tautas attīstību 2019/2020. Latvijas eiropeizācija</w:t>
      </w:r>
      <w:r w:rsidRPr="00C960B4">
        <w:t>. Zelče V. Eiropas vērtības un Latvijas sabiedrības eiropeizācija. Rīga, 95.lpp.</w:t>
      </w:r>
      <w:r>
        <w:t xml:space="preserve"> </w:t>
      </w:r>
    </w:p>
    <w:p w14:paraId="4A4A2B80" w14:textId="77777777" w:rsidR="00C36ADA" w:rsidRDefault="00C36ADA" w:rsidP="00C36ADA">
      <w:pPr>
        <w:pStyle w:val="NoSpacing"/>
      </w:pPr>
      <w:r>
        <w:t xml:space="preserve">Pieejams: </w:t>
      </w:r>
      <w:hyperlink r:id="rId26" w:history="1">
        <w:r w:rsidRPr="006731C0">
          <w:rPr>
            <w:rStyle w:val="Hyperlink"/>
          </w:rPr>
          <w:t>https://www.lu.lv/fileadmin/user_upload/LU.LV/www.lu.lv/Zinatne/TAP-LV_2019_2020_LatvijasEiropeizacija_final.pdf</w:t>
        </w:r>
      </w:hyperlink>
    </w:p>
  </w:footnote>
  <w:footnote w:id="31">
    <w:p w14:paraId="4FD05AD7" w14:textId="6B17FB71" w:rsidR="007002EC" w:rsidRDefault="007002EC" w:rsidP="007002EC">
      <w:pPr>
        <w:pStyle w:val="NoSpacing"/>
      </w:pPr>
      <w:r>
        <w:rPr>
          <w:rStyle w:val="FootnoteReference"/>
        </w:rPr>
        <w:footnoteRef/>
      </w:r>
      <w:r>
        <w:t xml:space="preserve"> </w:t>
      </w:r>
      <w:r w:rsidRPr="004D6B56">
        <w:rPr>
          <w:lang w:val="en-US"/>
        </w:rPr>
        <w:t>The Economist Intelligence Unit (20</w:t>
      </w:r>
      <w:r>
        <w:rPr>
          <w:lang w:val="en-US"/>
        </w:rPr>
        <w:t>2</w:t>
      </w:r>
      <w:r w:rsidR="00AA5FB3">
        <w:rPr>
          <w:lang w:val="en-US"/>
        </w:rPr>
        <w:t>3</w:t>
      </w:r>
      <w:r w:rsidRPr="004D6B56">
        <w:rPr>
          <w:lang w:val="en-US"/>
        </w:rPr>
        <w:t xml:space="preserve">). </w:t>
      </w:r>
      <w:r w:rsidRPr="004D6B56">
        <w:rPr>
          <w:i/>
          <w:iCs/>
          <w:lang w:val="en-US"/>
        </w:rPr>
        <w:t>Democracy Index 20</w:t>
      </w:r>
      <w:r>
        <w:rPr>
          <w:i/>
          <w:iCs/>
          <w:lang w:val="en-US"/>
        </w:rPr>
        <w:t>2</w:t>
      </w:r>
      <w:r w:rsidR="00AA5FB3">
        <w:rPr>
          <w:i/>
          <w:iCs/>
          <w:lang w:val="en-US"/>
        </w:rPr>
        <w:t>3</w:t>
      </w:r>
      <w:r w:rsidRPr="004D6B56">
        <w:rPr>
          <w:i/>
          <w:iCs/>
          <w:lang w:val="en-US"/>
        </w:rPr>
        <w:t xml:space="preserve">. </w:t>
      </w:r>
      <w:r w:rsidR="00AA5FB3">
        <w:rPr>
          <w:i/>
          <w:iCs/>
          <w:lang w:val="en-US"/>
        </w:rPr>
        <w:t>Age of Conflict</w:t>
      </w:r>
      <w:r>
        <w:t>. p.</w:t>
      </w:r>
      <w:r w:rsidR="00AA5FB3">
        <w:t>10</w:t>
      </w:r>
      <w:r>
        <w:t>.</w:t>
      </w:r>
    </w:p>
    <w:p w14:paraId="0739CF90" w14:textId="2292539B" w:rsidR="007002EC" w:rsidRDefault="007002EC" w:rsidP="007002EC">
      <w:pPr>
        <w:pStyle w:val="NoSpacing"/>
      </w:pPr>
      <w:r>
        <w:t xml:space="preserve">Pieejams: </w:t>
      </w:r>
      <w:hyperlink r:id="rId27" w:anchor="mktoForm_anchor" w:history="1">
        <w:r w:rsidR="00AA5FB3" w:rsidRPr="000C1419">
          <w:rPr>
            <w:rStyle w:val="Hyperlink"/>
          </w:rPr>
          <w:t>https://www.eiu.com/n/campaigns/democracy-index-2023/?utm_source=mkt-whitepaper&amp;utm_medium=email&amp;utm_campaign=democracy-index-2023&amp;utm_term=download-report&amp;utm_content=cta-1-html&amp;mkt_tok=NzUzLVJJUS00MzgAAAGRSosN4__jdU2PhitCYt_PwSwzA9y8zOLVCMNPxneVmWItYNXo9soRuAwRFcRK_0JYOpCiWjcaHgPiLm_D1hfksGwsdJlcgdRReNbskZZ3PlCXug#mktoForm_anchor</w:t>
        </w:r>
      </w:hyperlink>
      <w:r w:rsidR="00AA5FB3">
        <w:t xml:space="preserve"> </w:t>
      </w:r>
    </w:p>
  </w:footnote>
  <w:footnote w:id="32">
    <w:p w14:paraId="4FDC788A" w14:textId="77777777" w:rsidR="007002EC" w:rsidRDefault="007002EC" w:rsidP="007002EC">
      <w:pPr>
        <w:pStyle w:val="NoSpacing"/>
      </w:pPr>
      <w:r>
        <w:rPr>
          <w:rStyle w:val="FootnoteReference"/>
        </w:rPr>
        <w:footnoteRef/>
      </w:r>
      <w:r>
        <w:t xml:space="preserve"> Lisabonas līgums, ar ko groza līgumu par Eiropas Savienību un Eiropas kopienas dibināšanas līgumu (2007/C 306/01). Pieejams: </w:t>
      </w:r>
      <w:hyperlink r:id="rId28" w:history="1">
        <w:r w:rsidRPr="006731C0">
          <w:rPr>
            <w:rStyle w:val="Hyperlink"/>
          </w:rPr>
          <w:t>https://eur-lex.europa.eu/legal-content/LV/TXT/PDF/?uri=CELEX:12007L/TXT</w:t>
        </w:r>
      </w:hyperlink>
      <w:r>
        <w:t xml:space="preserve"> </w:t>
      </w:r>
    </w:p>
  </w:footnote>
  <w:footnote w:id="33">
    <w:p w14:paraId="58092CEF" w14:textId="77777777" w:rsidR="007002EC" w:rsidRDefault="007002EC" w:rsidP="007002EC">
      <w:pPr>
        <w:pStyle w:val="NoSpacing"/>
      </w:pPr>
      <w:r>
        <w:rPr>
          <w:rStyle w:val="FootnoteReference"/>
        </w:rPr>
        <w:footnoteRef/>
      </w:r>
      <w:r>
        <w:t xml:space="preserve"> </w:t>
      </w:r>
      <w:r w:rsidRPr="00C960B4">
        <w:t xml:space="preserve">Auers D. (galv. red.) (2020). </w:t>
      </w:r>
      <w:r w:rsidRPr="00416191">
        <w:rPr>
          <w:i/>
          <w:iCs/>
        </w:rPr>
        <w:t>Latvija. Pārskats par tautas attīstību 2019/2020. Latvijas eiropeizācija</w:t>
      </w:r>
      <w:r w:rsidRPr="00C960B4">
        <w:t>. Zelče V. Eiropas vērtības un Latvijas sabiedrības eiropeizācija. Rīga, 9</w:t>
      </w:r>
      <w:r>
        <w:t>7</w:t>
      </w:r>
      <w:r w:rsidRPr="00C960B4">
        <w:t>.lpp.</w:t>
      </w:r>
      <w:r>
        <w:t xml:space="preserve"> </w:t>
      </w:r>
    </w:p>
    <w:p w14:paraId="730DAEC1" w14:textId="77777777" w:rsidR="007002EC" w:rsidRDefault="007002EC" w:rsidP="007002EC">
      <w:pPr>
        <w:pStyle w:val="NoSpacing"/>
      </w:pPr>
      <w:r>
        <w:t xml:space="preserve">Pieejams: </w:t>
      </w:r>
      <w:hyperlink r:id="rId29" w:history="1">
        <w:r w:rsidRPr="006731C0">
          <w:rPr>
            <w:rStyle w:val="Hyperlink"/>
          </w:rPr>
          <w:t>https://www.lu.lv/fileadmin/user_upload/LU.LV/www.lu.lv/Zinatne/TAP-LV_2019_2020_LatvijasEiropeizacija_final.pdf</w:t>
        </w:r>
      </w:hyperlink>
    </w:p>
  </w:footnote>
  <w:footnote w:id="34">
    <w:p w14:paraId="6EF60B76" w14:textId="77777777" w:rsidR="007002EC" w:rsidRDefault="007002EC" w:rsidP="007002EC">
      <w:pPr>
        <w:pStyle w:val="NoSpacing"/>
      </w:pPr>
      <w:r>
        <w:rPr>
          <w:rStyle w:val="FootnoteReference"/>
        </w:rPr>
        <w:footnoteRef/>
      </w:r>
      <w:r>
        <w:t xml:space="preserve"> </w:t>
      </w:r>
      <w:r w:rsidRPr="004D6B56">
        <w:rPr>
          <w:lang w:val="en-US"/>
        </w:rPr>
        <w:t>The Economist Intelligence Unit (20</w:t>
      </w:r>
      <w:r>
        <w:rPr>
          <w:lang w:val="en-US"/>
        </w:rPr>
        <w:t>22</w:t>
      </w:r>
      <w:r w:rsidRPr="004D6B56">
        <w:rPr>
          <w:lang w:val="en-US"/>
        </w:rPr>
        <w:t xml:space="preserve">). </w:t>
      </w:r>
      <w:r w:rsidRPr="00CC340C">
        <w:rPr>
          <w:i/>
          <w:iCs/>
          <w:lang w:val="en-US"/>
        </w:rPr>
        <w:t>Democracy Index 2022. Frontline democracy and the battle for Ukraine</w:t>
      </w:r>
      <w:r>
        <w:t>. p.19.</w:t>
      </w:r>
    </w:p>
    <w:p w14:paraId="702296B0" w14:textId="77777777" w:rsidR="007002EC" w:rsidRDefault="007002EC" w:rsidP="007002EC">
      <w:pPr>
        <w:pStyle w:val="NoSpacing"/>
      </w:pPr>
      <w:r>
        <w:t xml:space="preserve">Pieejams: </w:t>
      </w:r>
      <w:hyperlink r:id="rId30" w:history="1">
        <w:r w:rsidRPr="006731C0">
          <w:rPr>
            <w:rStyle w:val="Hyperlink"/>
          </w:rPr>
          <w:t>https://www.eiu.com/n/campaigns/democracy-index-2022/?utm_source=google&amp;utm_medium=paid-search&amp;utm_campaign=democracy-index-2022&amp;gclid=Cj0KCQjw8NilBhDOARIsAHzpbLDmMEPuw1Zn5rr2xVGLCOsJelBzhHOtiKwyUbP7dsmRxxCJ0JBB_AAaAtFFEALw_wcB</w:t>
        </w:r>
      </w:hyperlink>
    </w:p>
  </w:footnote>
  <w:footnote w:id="35">
    <w:p w14:paraId="4F325511" w14:textId="22A1D837" w:rsidR="007002EC" w:rsidRDefault="007002EC" w:rsidP="007002EC">
      <w:pPr>
        <w:pStyle w:val="NoSpacing"/>
      </w:pPr>
      <w:r>
        <w:rPr>
          <w:rStyle w:val="FootnoteReference"/>
        </w:rPr>
        <w:footnoteRef/>
      </w:r>
      <w:r>
        <w:t xml:space="preserve"> </w:t>
      </w:r>
      <w:r w:rsidR="000D3EE0" w:rsidRPr="00A53132">
        <w:t>Turpat.</w:t>
      </w:r>
      <w:r>
        <w:t xml:space="preserve"> p.28.</w:t>
      </w:r>
    </w:p>
  </w:footnote>
  <w:footnote w:id="36">
    <w:p w14:paraId="0284E5A3" w14:textId="709AF0C5" w:rsidR="00594FA2" w:rsidRPr="00594FA2" w:rsidRDefault="00594FA2" w:rsidP="00594FA2">
      <w:pPr>
        <w:pStyle w:val="NoSpacing"/>
      </w:pPr>
      <w:r>
        <w:rPr>
          <w:rStyle w:val="FootnoteReference"/>
        </w:rPr>
        <w:footnoteRef/>
      </w:r>
      <w:r>
        <w:t xml:space="preserve"> Kruks S., Dovladbekova I., et al. (2021). </w:t>
      </w:r>
      <w:r>
        <w:rPr>
          <w:i/>
          <w:iCs/>
        </w:rPr>
        <w:t xml:space="preserve">Ietvarpētījuma </w:t>
      </w:r>
      <w:r w:rsidR="00D9756C" w:rsidRPr="00D9756C">
        <w:rPr>
          <w:i/>
          <w:iCs/>
          <w:szCs w:val="20"/>
        </w:rPr>
        <w:t>„</w:t>
      </w:r>
      <w:r w:rsidR="00317525" w:rsidRPr="00D9756C">
        <w:rPr>
          <w:i/>
          <w:iCs/>
          <w:szCs w:val="20"/>
        </w:rPr>
        <w:t>„</w:t>
      </w:r>
      <w:r>
        <w:rPr>
          <w:i/>
          <w:iCs/>
        </w:rPr>
        <w:t xml:space="preserve">Pandēmijas sekas” par COVID-19 izraisītās krīzes ietekmi uz Latvijas sabiedrību secinājumi un priekšlikumi projekta papildu rezultātiem Nr.29, 30, 31 un 32. </w:t>
      </w:r>
      <w:r>
        <w:t xml:space="preserve">Rīgas Stradiņa universitāte, </w:t>
      </w:r>
      <w:r w:rsidR="00DE0CBA" w:rsidRPr="00DE0CBA">
        <w:t>88</w:t>
      </w:r>
      <w:r w:rsidRPr="00DE0CBA">
        <w:t>.lpp.</w:t>
      </w:r>
      <w:r>
        <w:t xml:space="preserve"> Pieejams: </w:t>
      </w:r>
      <w:hyperlink r:id="rId31" w:history="1">
        <w:r w:rsidRPr="004D7F72">
          <w:rPr>
            <w:rStyle w:val="Hyperlink"/>
          </w:rPr>
          <w:t>https://www.lzp.gov.lv/lv/media/1143/download?attachment</w:t>
        </w:r>
      </w:hyperlink>
      <w:r>
        <w:t xml:space="preserve"> </w:t>
      </w:r>
    </w:p>
  </w:footnote>
  <w:footnote w:id="37">
    <w:p w14:paraId="1CBED842" w14:textId="489F894E" w:rsidR="00594FA2" w:rsidRDefault="00594FA2" w:rsidP="00594FA2">
      <w:pPr>
        <w:pStyle w:val="NoSpacing"/>
      </w:pPr>
      <w:r>
        <w:rPr>
          <w:rStyle w:val="FootnoteReference"/>
        </w:rPr>
        <w:footnoteRef/>
      </w:r>
      <w:r>
        <w:t xml:space="preserve"> Kruks S., Dovladbekova I., et al. (2021). </w:t>
      </w:r>
      <w:r>
        <w:rPr>
          <w:i/>
          <w:iCs/>
        </w:rPr>
        <w:t xml:space="preserve">Ietvarpētījuma </w:t>
      </w:r>
      <w:r w:rsidR="006F2A96" w:rsidRPr="006F2A96">
        <w:rPr>
          <w:i/>
          <w:iCs/>
        </w:rPr>
        <w:t>„</w:t>
      </w:r>
      <w:r>
        <w:rPr>
          <w:i/>
          <w:iCs/>
        </w:rPr>
        <w:t xml:space="preserve">Pandēmijas sekas” par COVID-19 izraisītās krīzes ietekmi uz Latvijas sabiedrību secinājumi un priekšlikumi projekta papildu rezultātiem Nr.29, 30, 31 un 32. </w:t>
      </w:r>
      <w:r>
        <w:t xml:space="preserve">Rīgas Stradiņa universitāte, </w:t>
      </w:r>
      <w:r w:rsidR="00DE0CBA" w:rsidRPr="00DE0CBA">
        <w:t>19</w:t>
      </w:r>
      <w:r w:rsidRPr="00DE0CBA">
        <w:t>.lpp.</w:t>
      </w:r>
      <w:r>
        <w:t xml:space="preserve"> Pieejams: </w:t>
      </w:r>
      <w:hyperlink r:id="rId32" w:history="1">
        <w:r w:rsidRPr="004D7F72">
          <w:rPr>
            <w:rStyle w:val="Hyperlink"/>
          </w:rPr>
          <w:t>https://www.lzp.gov.lv/lv/media/1143/download?attachment</w:t>
        </w:r>
      </w:hyperlink>
      <w:r>
        <w:t xml:space="preserve"> </w:t>
      </w:r>
    </w:p>
  </w:footnote>
  <w:footnote w:id="38">
    <w:p w14:paraId="409AC5FA" w14:textId="379D5C49" w:rsidR="00D930BF" w:rsidRPr="006D6F05" w:rsidRDefault="00D930BF" w:rsidP="00D930BF">
      <w:pPr>
        <w:pStyle w:val="NoSpacing"/>
      </w:pPr>
      <w:r w:rsidRPr="006D6F05">
        <w:rPr>
          <w:rStyle w:val="FootnoteReference"/>
        </w:rPr>
        <w:footnoteRef/>
      </w:r>
      <w:r w:rsidRPr="006D6F05">
        <w:t xml:space="preserve"> Apstiprināts ar Ministru kabineta 2022.gada 10.februāra rīkojumu Nr.78 (</w:t>
      </w:r>
      <w:r w:rsidRPr="006D6F05">
        <w:rPr>
          <w:szCs w:val="24"/>
        </w:rPr>
        <w:t>prot. Nr.6 37.§)</w:t>
      </w:r>
      <w:r w:rsidRPr="006D6F05">
        <w:t xml:space="preserve">. Pieejams: </w:t>
      </w:r>
      <w:hyperlink r:id="rId33" w:history="1">
        <w:r w:rsidRPr="006D6F05">
          <w:rPr>
            <w:rStyle w:val="Hyperlink"/>
          </w:rPr>
          <w:t>https://likumi.lv/ta/id/329905-par-latvijas-piekto-nacionalo-atvertas-parvaldibas-ricibas-planu-20222025-gadam</w:t>
        </w:r>
      </w:hyperlink>
      <w:r w:rsidRPr="006D6F05">
        <w:t xml:space="preserve"> </w:t>
      </w:r>
    </w:p>
  </w:footnote>
  <w:footnote w:id="39">
    <w:p w14:paraId="3FAFCD6B" w14:textId="5C48FB25" w:rsidR="00D930BF" w:rsidRPr="00D930BF" w:rsidRDefault="00D930BF" w:rsidP="00D930BF">
      <w:pPr>
        <w:pStyle w:val="NoSpacing"/>
      </w:pPr>
      <w:r w:rsidRPr="006D6F05">
        <w:rPr>
          <w:rStyle w:val="FootnoteReference"/>
        </w:rPr>
        <w:footnoteRef/>
      </w:r>
      <w:r w:rsidRPr="006D6F05">
        <w:t xml:space="preserve"> Valsts kanceleja (2022). </w:t>
      </w:r>
      <w:r w:rsidRPr="006D6F05">
        <w:rPr>
          <w:i/>
          <w:iCs/>
        </w:rPr>
        <w:t xml:space="preserve">Vadlīnijas sabiedrības līdzdalības nodrošināšanai valsts pārvaldē. </w:t>
      </w:r>
      <w:r w:rsidRPr="006D6F05">
        <w:t xml:space="preserve">Pieejamas: </w:t>
      </w:r>
      <w:hyperlink r:id="rId34" w:history="1">
        <w:r w:rsidRPr="006D6F05">
          <w:rPr>
            <w:rStyle w:val="Hyperlink"/>
          </w:rPr>
          <w:t>https://www.mk.gov.lv/lv/media/13835/download</w:t>
        </w:r>
      </w:hyperlink>
      <w:r>
        <w:t xml:space="preserve"> </w:t>
      </w:r>
    </w:p>
  </w:footnote>
  <w:footnote w:id="40">
    <w:p w14:paraId="37594A30" w14:textId="300B2CC9" w:rsidR="002E4DEA" w:rsidRPr="00BD6EAF" w:rsidRDefault="002E4DEA" w:rsidP="002E4DEA">
      <w:pPr>
        <w:pStyle w:val="FootnoteText"/>
        <w:spacing w:line="240" w:lineRule="auto"/>
        <w:ind w:firstLine="0"/>
      </w:pPr>
      <w:r w:rsidRPr="00BD6EAF">
        <w:rPr>
          <w:rStyle w:val="FootnoteReference"/>
        </w:rPr>
        <w:footnoteRef/>
      </w:r>
      <w:r w:rsidRPr="00BD6EAF">
        <w:t xml:space="preserve"> SIA „Civitta Latvija” (2023). </w:t>
      </w:r>
      <w:r w:rsidRPr="00BD6EAF">
        <w:rPr>
          <w:rFonts w:eastAsiaTheme="majorEastAsia"/>
          <w:i/>
          <w:iCs/>
        </w:rPr>
        <w:t>Ietekmes izvērtējums par Saliedētas un pilsoniski aktīvas sabiedrības attīstības plānu 2022.-2023.gadam</w:t>
      </w:r>
      <w:r w:rsidRPr="00BD6EAF">
        <w:rPr>
          <w:rFonts w:eastAsiaTheme="majorEastAsia"/>
        </w:rPr>
        <w:t>.</w:t>
      </w:r>
      <w:r w:rsidR="00BD6EAF" w:rsidRPr="00BD6EAF">
        <w:rPr>
          <w:rFonts w:eastAsiaTheme="majorEastAsia"/>
        </w:rPr>
        <w:t xml:space="preserve"> 57.-58.lpp.</w:t>
      </w:r>
      <w:r w:rsidRPr="00BD6EAF">
        <w:rPr>
          <w:rFonts w:eastAsiaTheme="majorEastAsia"/>
        </w:rPr>
        <w:t xml:space="preserve"> Pieejams: </w:t>
      </w:r>
      <w:hyperlink r:id="rId35" w:history="1">
        <w:r w:rsidR="002A55AE" w:rsidRPr="00CF39BC">
          <w:rPr>
            <w:rStyle w:val="Hyperlink"/>
            <w:rFonts w:eastAsiaTheme="majorEastAsia"/>
          </w:rPr>
          <w:t>https://www.km.gov.lv/lv/media/44313/download?attachment</w:t>
        </w:r>
      </w:hyperlink>
      <w:r w:rsidR="002A55AE">
        <w:rPr>
          <w:rFonts w:eastAsiaTheme="majorEastAsia"/>
        </w:rPr>
        <w:t xml:space="preserve"> </w:t>
      </w:r>
    </w:p>
  </w:footnote>
  <w:footnote w:id="41">
    <w:p w14:paraId="4932F6EA" w14:textId="7DFFBDA9" w:rsidR="00FA57B4" w:rsidRDefault="00FA57B4" w:rsidP="00FA57B4">
      <w:pPr>
        <w:pStyle w:val="NoSpacing"/>
      </w:pPr>
      <w:r w:rsidRPr="000403A2">
        <w:rPr>
          <w:rStyle w:val="FootnoteReference"/>
        </w:rPr>
        <w:footnoteRef/>
      </w:r>
      <w:r w:rsidRPr="000403A2">
        <w:t xml:space="preserve"> </w:t>
      </w:r>
      <w:r w:rsidR="002A55AE">
        <w:t>Turpat.</w:t>
      </w:r>
    </w:p>
  </w:footnote>
  <w:footnote w:id="42">
    <w:p w14:paraId="272EAAE2" w14:textId="2612B794" w:rsidR="00FA57B4" w:rsidRDefault="00FA57B4" w:rsidP="00FA57B4">
      <w:pPr>
        <w:pStyle w:val="NoSpacing"/>
      </w:pPr>
      <w:r w:rsidRPr="009A262B">
        <w:rPr>
          <w:rStyle w:val="FootnoteReference"/>
        </w:rPr>
        <w:footnoteRef/>
      </w:r>
      <w:r w:rsidRPr="009A262B">
        <w:t xml:space="preserve"> </w:t>
      </w:r>
      <w:r w:rsidR="00866597">
        <w:t>Turpat.</w:t>
      </w:r>
    </w:p>
  </w:footnote>
  <w:footnote w:id="43">
    <w:p w14:paraId="0879F76B" w14:textId="2110EEB8" w:rsidR="00134700" w:rsidRDefault="00134700" w:rsidP="00CE77F8">
      <w:pPr>
        <w:pStyle w:val="FootnoteText"/>
        <w:spacing w:line="240" w:lineRule="auto"/>
        <w:ind w:firstLine="0"/>
      </w:pPr>
      <w:r w:rsidRPr="00CE77F8">
        <w:rPr>
          <w:rStyle w:val="FootnoteReference"/>
        </w:rPr>
        <w:footnoteRef/>
      </w:r>
      <w:r w:rsidRPr="00CE77F8">
        <w:t xml:space="preserve"> </w:t>
      </w:r>
      <w:r w:rsidR="00CE77F8" w:rsidRPr="00CE77F8">
        <w:t xml:space="preserve">Pilsonisko kompetenci raksturo: (I) zināšanas – galvenokārt par demokrātijas būtību, cilvēktiesību jautājumiem, politisko sistēmu un tās izpausmi visplašākajā kontekstā, par pilsoniskās līdzdalības iespējām un par savas valsts vēsturi, kas ir neatņemama identitātes veidošanās sastāvdaļa; (II) prasmes piedalīties lēmumu pieņemšanā un citās pilsoniskās līdzdalības izpausmēs, sadarbojoties ar citiem un argumentēti aizstāvot savu un citu viedokli; (III) pilsoniski atbildīga attieksme, vērtību izpratne, cienot un atzīstot citu cilvēku politiskos, sociālekonomiskos, </w:t>
      </w:r>
      <w:r w:rsidR="00CE77F8" w:rsidRPr="001D0F79">
        <w:t>reliģiozos un etniskos uzskatus.</w:t>
      </w:r>
      <w:r w:rsidR="00646369" w:rsidRPr="001D0F79">
        <w:t xml:space="preserve"> Avots: Jurs, P., Samuseviča, A. (2020). </w:t>
      </w:r>
      <w:r w:rsidR="00646369" w:rsidRPr="001D0F79">
        <w:rPr>
          <w:i/>
          <w:iCs/>
        </w:rPr>
        <w:t>P</w:t>
      </w:r>
      <w:r w:rsidR="002F14E8" w:rsidRPr="001D0F79">
        <w:rPr>
          <w:i/>
          <w:iCs/>
        </w:rPr>
        <w:t>ilsoniskā līdzdalība</w:t>
      </w:r>
      <w:r w:rsidR="00646369" w:rsidRPr="001D0F79">
        <w:rPr>
          <w:i/>
          <w:iCs/>
        </w:rPr>
        <w:t>: jauniešu potenciāls</w:t>
      </w:r>
      <w:r w:rsidR="00646369" w:rsidRPr="001D0F79">
        <w:t>. Liepāja: Liepājas Universitātes izdevniecība LiePA</w:t>
      </w:r>
      <w:r w:rsidR="007B0DC5" w:rsidRPr="001D0F79">
        <w:t>.</w:t>
      </w:r>
    </w:p>
  </w:footnote>
  <w:footnote w:id="44">
    <w:p w14:paraId="42B260BE" w14:textId="075E1D2A" w:rsidR="008C3DD1" w:rsidRPr="00CD22BE" w:rsidRDefault="008C3DD1" w:rsidP="008C3DD1">
      <w:pPr>
        <w:pStyle w:val="FootnoteText"/>
        <w:spacing w:line="240" w:lineRule="auto"/>
        <w:ind w:firstLine="0"/>
      </w:pPr>
      <w:r w:rsidRPr="00CD22BE">
        <w:rPr>
          <w:rStyle w:val="FootnoteReference"/>
        </w:rPr>
        <w:footnoteRef/>
      </w:r>
      <w:r w:rsidRPr="00CD22BE">
        <w:t xml:space="preserve"> Pilsoniskā līdzdalība ir individuāla vai grupas iesaistīšanās dažādu institūciju, organizāciju darbībā kādas sabiedrības problēmas risināšanā demokrātiskā ceļā, kas aptver indivīda izvēli un rīcību uz dzīvi labākā sabiedrībā. Ar pilsoniskās līdzdalības starpniecību tiek apmierinātas cilvēka vēlmes un vajadzības, tādējādi cilvēks var pašrealizēties. Cilvēkam, izmantojot daudzveidīgās pilsoniskās līdzdalības formas, ir iespēja pierādīt, apliecināt sevi, īstenot savas ieceres, pielietot gūto dzīves pieredzi un zināšanas kāda konkrētā mērķa sasniegšanai kopīgam, līdz ar to arī individuālam un savas ģimenes, labumam. Ar pilsoniskās līdzdalības starpniecību cilvēks apzinās savu nozīmi vietējās sabiedrības regulējošos procesos, kā arī savas valsts attīstības norisēs kā līdzatbildīgs pilsonis.</w:t>
      </w:r>
    </w:p>
    <w:p w14:paraId="11A022CC" w14:textId="4A945C10" w:rsidR="008C3DD1" w:rsidRDefault="00CD22BE" w:rsidP="008C3DD1">
      <w:pPr>
        <w:pStyle w:val="FootnoteText"/>
        <w:spacing w:line="240" w:lineRule="auto"/>
        <w:ind w:firstLine="0"/>
      </w:pPr>
      <w:r w:rsidRPr="00CD22BE">
        <w:t>Pilsonisko līdzdalību var raksturot kā sabiedrības indivīda motivētu iesaistīšanos pieejamo resursu ietvaros politiskajos, sociālekonomiskajos un kultūras procesos vietējā, reģionālajā, nacionālajā un starptautiskajā līmenī, lai demokrātiskā veidā mērķtiecīgi risinātu kopīgus sabiedrībā pastāvošus izaicinājumus, ietekmēt sabiedrisko kārtību, uzlabot dzīves kvalitāti, tādējādi pašrealizējot savu pilsonisko pozīciju.</w:t>
      </w:r>
    </w:p>
    <w:p w14:paraId="022AE4BA" w14:textId="21A2C011" w:rsidR="000D29AE" w:rsidRDefault="000D29AE" w:rsidP="008C3DD1">
      <w:pPr>
        <w:pStyle w:val="FootnoteText"/>
        <w:spacing w:line="240" w:lineRule="auto"/>
        <w:ind w:firstLine="0"/>
      </w:pPr>
      <w:r w:rsidRPr="000D29AE">
        <w:t xml:space="preserve">Jauniešu pilsoniskā līdzdalība ir process un reizē mērķtiecīgas un apzinātas darbības rezultāts, kurā ir iespējams jauniešiem realizēt savu pilsonisko pozīciju, apmierināt savas sociālās un emocionālās vajadzības, sniedzot ieguldījumu gan savas personības pilnveidē, gan sekmējot vietējās sabiedrības izaugsmi, pašrealizējot sevi kā </w:t>
      </w:r>
      <w:r w:rsidRPr="001D0F79">
        <w:t>pilsoniski atbildīgu valsts pilsoni.</w:t>
      </w:r>
      <w:r w:rsidR="007B0DC5" w:rsidRPr="001D0F79">
        <w:t xml:space="preserve"> Avots: Jurs, P., Samuseviča, A. (2020). </w:t>
      </w:r>
      <w:r w:rsidR="007B0DC5" w:rsidRPr="001D0F79">
        <w:rPr>
          <w:i/>
          <w:iCs/>
        </w:rPr>
        <w:t>Pilsoniskā līdzdalība: jauniešu potenciāls</w:t>
      </w:r>
      <w:r w:rsidR="007B0DC5" w:rsidRPr="001D0F79">
        <w:t>. Liepāja: Liepājas Universitātes izdevniecība LiePA.</w:t>
      </w:r>
    </w:p>
  </w:footnote>
  <w:footnote w:id="45">
    <w:p w14:paraId="4266E2C9" w14:textId="122E7307" w:rsidR="009C5571" w:rsidRPr="00671EB2" w:rsidRDefault="009C5571" w:rsidP="009C5571">
      <w:pPr>
        <w:pStyle w:val="NoSpacing"/>
      </w:pPr>
      <w:r w:rsidRPr="00671EB2">
        <w:rPr>
          <w:rStyle w:val="FootnoteReference"/>
        </w:rPr>
        <w:footnoteRef/>
      </w:r>
      <w:r w:rsidRPr="00671EB2">
        <w:t xml:space="preserve"> </w:t>
      </w:r>
      <w:r w:rsidR="00C20FF4" w:rsidRPr="00BD6EAF">
        <w:t xml:space="preserve">SIA „Civitta Latvija” (2023). </w:t>
      </w:r>
      <w:r w:rsidR="00C20FF4" w:rsidRPr="00BD6EAF">
        <w:rPr>
          <w:rFonts w:eastAsiaTheme="majorEastAsia"/>
          <w:i/>
          <w:iCs/>
        </w:rPr>
        <w:t>Ietekmes izvērtējums par Saliedētas un pilsoniski aktīvas sabiedrības attīstības plānu 2022.-2023.gadam</w:t>
      </w:r>
      <w:r w:rsidR="00C20FF4" w:rsidRPr="00BD6EAF">
        <w:rPr>
          <w:rFonts w:eastAsiaTheme="majorEastAsia"/>
        </w:rPr>
        <w:t>. 5</w:t>
      </w:r>
      <w:r w:rsidR="00C20FF4">
        <w:rPr>
          <w:rFonts w:eastAsiaTheme="majorEastAsia"/>
        </w:rPr>
        <w:t>9</w:t>
      </w:r>
      <w:r w:rsidR="00C20FF4" w:rsidRPr="00BD6EAF">
        <w:rPr>
          <w:rFonts w:eastAsiaTheme="majorEastAsia"/>
        </w:rPr>
        <w:t>.-</w:t>
      </w:r>
      <w:r w:rsidR="00C20FF4">
        <w:rPr>
          <w:rFonts w:eastAsiaTheme="majorEastAsia"/>
        </w:rPr>
        <w:t>61</w:t>
      </w:r>
      <w:r w:rsidR="00C20FF4" w:rsidRPr="00BD6EAF">
        <w:rPr>
          <w:rFonts w:eastAsiaTheme="majorEastAsia"/>
        </w:rPr>
        <w:t xml:space="preserve">.lpp. Pieejams: </w:t>
      </w:r>
      <w:hyperlink r:id="rId36" w:history="1">
        <w:r w:rsidR="002A55AE" w:rsidRPr="00CF39BC">
          <w:rPr>
            <w:rStyle w:val="Hyperlink"/>
            <w:rFonts w:eastAsiaTheme="majorEastAsia"/>
          </w:rPr>
          <w:t>https://www.km.gov.lv/lv/media/44313/download?attachment</w:t>
        </w:r>
      </w:hyperlink>
      <w:r w:rsidR="002A55AE">
        <w:rPr>
          <w:rFonts w:eastAsiaTheme="majorEastAsia"/>
        </w:rPr>
        <w:t xml:space="preserve"> </w:t>
      </w:r>
    </w:p>
  </w:footnote>
  <w:footnote w:id="46">
    <w:p w14:paraId="4D4CC1E6" w14:textId="607EE8BF" w:rsidR="00C153F7" w:rsidRDefault="00C153F7" w:rsidP="00C153F7">
      <w:pPr>
        <w:pStyle w:val="NoSpacing"/>
      </w:pPr>
      <w:r w:rsidRPr="00671EB2">
        <w:rPr>
          <w:rStyle w:val="FootnoteReference"/>
        </w:rPr>
        <w:footnoteRef/>
      </w:r>
      <w:r w:rsidRPr="00671EB2">
        <w:t xml:space="preserve"> </w:t>
      </w:r>
      <w:r w:rsidR="00481C02">
        <w:t>Turpat.</w:t>
      </w:r>
    </w:p>
  </w:footnote>
  <w:footnote w:id="47">
    <w:p w14:paraId="27CE88E5" w14:textId="388D92D0" w:rsidR="00C13BFA" w:rsidRDefault="00C13BFA" w:rsidP="00C13BFA">
      <w:pPr>
        <w:pStyle w:val="NoSpacing"/>
      </w:pPr>
      <w:r w:rsidRPr="00671EB2">
        <w:rPr>
          <w:rStyle w:val="FootnoteReference"/>
        </w:rPr>
        <w:footnoteRef/>
      </w:r>
      <w:r w:rsidRPr="00671EB2">
        <w:t xml:space="preserve"> </w:t>
      </w:r>
      <w:r w:rsidR="004A389F">
        <w:t>Turpat.</w:t>
      </w:r>
    </w:p>
  </w:footnote>
  <w:footnote w:id="48">
    <w:p w14:paraId="3C4959AA" w14:textId="359424E0" w:rsidR="005071D7" w:rsidRDefault="005071D7" w:rsidP="005071D7">
      <w:pPr>
        <w:pStyle w:val="NoSpacing"/>
      </w:pPr>
      <w:r>
        <w:rPr>
          <w:rStyle w:val="FootnoteReference"/>
        </w:rPr>
        <w:footnoteRef/>
      </w:r>
      <w:r>
        <w:t xml:space="preserve"> </w:t>
      </w:r>
      <w:r w:rsidRPr="006637F0">
        <w:rPr>
          <w:lang w:val="en-US"/>
        </w:rPr>
        <w:t xml:space="preserve">National Research Council (2014). </w:t>
      </w:r>
      <w:r w:rsidRPr="006637F0">
        <w:rPr>
          <w:i/>
          <w:iCs/>
          <w:lang w:val="en-US"/>
        </w:rPr>
        <w:t>Civic Engagement and Social Cohesion: Measuring Dimensions of Social Capital to Inform Policy</w:t>
      </w:r>
      <w:r w:rsidRPr="006637F0">
        <w:rPr>
          <w:lang w:val="en-US"/>
        </w:rPr>
        <w:t>. Washington, DC: The National Academies Press.</w:t>
      </w:r>
      <w:r w:rsidR="00D537FE">
        <w:t xml:space="preserve"> Pieejams:</w:t>
      </w:r>
      <w:r w:rsidR="00D537FE">
        <w:rPr>
          <w:szCs w:val="20"/>
        </w:rPr>
        <w:t xml:space="preserve"> </w:t>
      </w:r>
      <w:hyperlink r:id="rId37" w:history="1">
        <w:r w:rsidR="00ED5146" w:rsidRPr="00E65049">
          <w:rPr>
            <w:rStyle w:val="Hyperlink"/>
            <w:szCs w:val="20"/>
          </w:rPr>
          <w:t>https://nap.nationalacademies.org/catalog/18831/civic-engagement-and-social-cohesion-measuring-dimensions-of-social-capital</w:t>
        </w:r>
      </w:hyperlink>
      <w:r w:rsidR="00ED5146">
        <w:rPr>
          <w:szCs w:val="20"/>
        </w:rPr>
        <w:t xml:space="preserve"> </w:t>
      </w:r>
    </w:p>
  </w:footnote>
  <w:footnote w:id="49">
    <w:p w14:paraId="2D114AD7" w14:textId="35B64BC7" w:rsidR="006F2A96" w:rsidRDefault="006F2A96" w:rsidP="006F2A96">
      <w:pPr>
        <w:pStyle w:val="NoSpacing"/>
      </w:pPr>
      <w:r>
        <w:rPr>
          <w:rStyle w:val="FootnoteReference"/>
        </w:rPr>
        <w:footnoteRef/>
      </w:r>
      <w:r>
        <w:t xml:space="preserve"> Latvijas Kultūras akadēmija, SIA „Analītisko pētījumu un stratēģiju laboratorija” (2021). </w:t>
      </w:r>
      <w:r w:rsidRPr="006F2A96">
        <w:rPr>
          <w:i/>
          <w:iCs/>
        </w:rPr>
        <w:t>Valsts budžeta finansētās programmas „NVO fonds” darbības (rezultātu un ieguldījuma) izvērtēšana</w:t>
      </w:r>
      <w:r>
        <w:t xml:space="preserve">. Izvērtējuma rezultātu ziņojums. Rīga, </w:t>
      </w:r>
      <w:r w:rsidR="0010325B" w:rsidRPr="0010325B">
        <w:t>6</w:t>
      </w:r>
      <w:r w:rsidRPr="0010325B">
        <w:t>.lpp.</w:t>
      </w:r>
      <w:r>
        <w:t xml:space="preserve"> Pieejams: </w:t>
      </w:r>
      <w:hyperlink r:id="rId38" w:history="1">
        <w:r w:rsidRPr="004D7F72">
          <w:rPr>
            <w:rStyle w:val="Hyperlink"/>
          </w:rPr>
          <w:t>https://www.sif.gov.lv/lv/media/2549/download?attachment</w:t>
        </w:r>
      </w:hyperlink>
      <w:r>
        <w:t xml:space="preserve"> </w:t>
      </w:r>
    </w:p>
  </w:footnote>
  <w:footnote w:id="50">
    <w:p w14:paraId="420169DA" w14:textId="534E8434" w:rsidR="00D55C2B" w:rsidRDefault="00D55C2B" w:rsidP="00D55C2B">
      <w:pPr>
        <w:pStyle w:val="NoSpacing"/>
      </w:pPr>
      <w:r>
        <w:rPr>
          <w:rStyle w:val="FootnoteReference"/>
        </w:rPr>
        <w:footnoteRef/>
      </w:r>
      <w:r>
        <w:t xml:space="preserve"> </w:t>
      </w:r>
      <w:r w:rsidRPr="00C960B4">
        <w:t xml:space="preserve">Auers D. (galv. red.) (2020). </w:t>
      </w:r>
      <w:r w:rsidRPr="00416191">
        <w:rPr>
          <w:i/>
          <w:iCs/>
        </w:rPr>
        <w:t>Latvija. Pārskats par tautas attīstību 2019/2020. Latvijas eiropeizācija</w:t>
      </w:r>
      <w:r w:rsidRPr="00C960B4">
        <w:t>. Zelče V. Eiropas vērtības un Latvijas sabiedrības eiropeizācija. Rīga, 9</w:t>
      </w:r>
      <w:r w:rsidR="00FE0C2E">
        <w:t>7</w:t>
      </w:r>
      <w:r>
        <w:t>.-99</w:t>
      </w:r>
      <w:r w:rsidRPr="00C960B4">
        <w:t>.lpp.</w:t>
      </w:r>
      <w:r>
        <w:t xml:space="preserve"> </w:t>
      </w:r>
    </w:p>
    <w:p w14:paraId="4C25DA9D" w14:textId="529562A4" w:rsidR="00D55C2B" w:rsidRDefault="00D55C2B" w:rsidP="00EB09D0">
      <w:pPr>
        <w:pStyle w:val="NoSpacing"/>
      </w:pPr>
      <w:r>
        <w:t xml:space="preserve">Pieejams: </w:t>
      </w:r>
      <w:hyperlink r:id="rId39" w:history="1">
        <w:r w:rsidRPr="006731C0">
          <w:rPr>
            <w:rStyle w:val="Hyperlink"/>
          </w:rPr>
          <w:t>https://www.lu.lv/fileadmin/user_upload/LU.LV/www.lu.lv/Zinatne/TAP-LV_2019_2020_LatvijasEiropeizacija_final.pdf</w:t>
        </w:r>
      </w:hyperlink>
    </w:p>
  </w:footnote>
  <w:footnote w:id="51">
    <w:p w14:paraId="6EB47290" w14:textId="5F307B79" w:rsidR="00D14C0B" w:rsidRDefault="00D14C0B" w:rsidP="00181231">
      <w:pPr>
        <w:pStyle w:val="NoSpacing"/>
      </w:pPr>
      <w:r>
        <w:rPr>
          <w:rStyle w:val="FootnoteReference"/>
        </w:rPr>
        <w:footnoteRef/>
      </w:r>
      <w:r>
        <w:t xml:space="preserve"> </w:t>
      </w:r>
      <w:r w:rsidR="00004D9E" w:rsidRPr="006637F0">
        <w:rPr>
          <w:lang w:val="en-US"/>
        </w:rPr>
        <w:t>Special Eurobarometer of the</w:t>
      </w:r>
      <w:r w:rsidR="00004D9E">
        <w:t xml:space="preserve"> EP 99.1</w:t>
      </w:r>
      <w:r w:rsidR="00F93E1B">
        <w:t xml:space="preserve"> (2023</w:t>
      </w:r>
      <w:r w:rsidR="00F93E1B" w:rsidRPr="006637F0">
        <w:rPr>
          <w:lang w:val="en-US"/>
        </w:rPr>
        <w:t xml:space="preserve">). </w:t>
      </w:r>
      <w:r w:rsidR="00227166" w:rsidRPr="006637F0">
        <w:rPr>
          <w:i/>
          <w:iCs/>
          <w:lang w:val="en-US"/>
        </w:rPr>
        <w:t>Democracy in action – One year before the European elections</w:t>
      </w:r>
      <w:r w:rsidR="00F93E1B" w:rsidRPr="006637F0">
        <w:rPr>
          <w:lang w:val="en-US"/>
        </w:rPr>
        <w:t>.</w:t>
      </w:r>
      <w:r w:rsidR="00F93E1B">
        <w:t xml:space="preserve"> </w:t>
      </w:r>
      <w:r w:rsidR="00F93E1B" w:rsidRPr="00181231">
        <w:rPr>
          <w:i/>
          <w:iCs/>
        </w:rPr>
        <w:t>Latvia.</w:t>
      </w:r>
      <w:r w:rsidR="00F93E1B">
        <w:t xml:space="preserve"> Pieejams:</w:t>
      </w:r>
      <w:r w:rsidR="00181231">
        <w:t xml:space="preserve"> </w:t>
      </w:r>
      <w:hyperlink r:id="rId40" w:history="1">
        <w:r w:rsidR="00A02F7A" w:rsidRPr="00E65049">
          <w:rPr>
            <w:rStyle w:val="Hyperlink"/>
          </w:rPr>
          <w:t>https://europa.eu/eurobarometer/surveys/detail/3093</w:t>
        </w:r>
      </w:hyperlink>
      <w:r w:rsidR="00A02F7A">
        <w:t xml:space="preserve"> </w:t>
      </w:r>
    </w:p>
  </w:footnote>
  <w:footnote w:id="52">
    <w:p w14:paraId="7FAE9200" w14:textId="53A5CED1" w:rsidR="00C65EED" w:rsidRPr="00902291" w:rsidRDefault="00C65EED" w:rsidP="00C65EED">
      <w:pPr>
        <w:pStyle w:val="NoSpacing"/>
      </w:pPr>
      <w:r w:rsidRPr="005D7F5A">
        <w:rPr>
          <w:rStyle w:val="FootnoteReference"/>
        </w:rPr>
        <w:footnoteRef/>
      </w:r>
      <w:r w:rsidRPr="005D7F5A">
        <w:t xml:space="preserve"> </w:t>
      </w:r>
      <w:r w:rsidR="005D7F5A" w:rsidRPr="005D7F5A">
        <w:rPr>
          <w:szCs w:val="20"/>
        </w:rPr>
        <w:t xml:space="preserve">Biedrība „Sabiedriskās politikas centrs PROVIDUS” (2023). </w:t>
      </w:r>
      <w:r w:rsidR="005D7F5A" w:rsidRPr="005D7F5A">
        <w:rPr>
          <w:i/>
          <w:iCs/>
          <w:szCs w:val="20"/>
        </w:rPr>
        <w:t xml:space="preserve">Kā </w:t>
      </w:r>
      <w:r w:rsidR="005D7F5A" w:rsidRPr="005D7F5A">
        <w:rPr>
          <w:rFonts w:cs="Calibri"/>
          <w:i/>
          <w:iCs/>
          <w:szCs w:val="20"/>
        </w:rPr>
        <w:t xml:space="preserve">Latvijas sabiedrībai kļūt saliedētākai un pilsoniski aktīvākai? </w:t>
      </w:r>
      <w:r w:rsidR="005D7F5A" w:rsidRPr="005D7F5A">
        <w:rPr>
          <w:rFonts w:cs="Calibri"/>
          <w:szCs w:val="20"/>
        </w:rPr>
        <w:t xml:space="preserve">Pieejams: </w:t>
      </w:r>
      <w:hyperlink r:id="rId41" w:history="1">
        <w:r w:rsidR="005D7F5A" w:rsidRPr="005D7F5A">
          <w:rPr>
            <w:rStyle w:val="Hyperlink"/>
            <w:rFonts w:cs="Calibri"/>
            <w:szCs w:val="20"/>
          </w:rPr>
          <w:t>https://www.km.gov.lv/lv/media/35067/download?attachment</w:t>
        </w:r>
      </w:hyperlink>
    </w:p>
  </w:footnote>
  <w:footnote w:id="53">
    <w:p w14:paraId="0DD467DD" w14:textId="2D0B879C" w:rsidR="006F2A96" w:rsidRPr="006F2A96" w:rsidRDefault="006F2A96" w:rsidP="006F2A96">
      <w:pPr>
        <w:pStyle w:val="NoSpacing"/>
      </w:pPr>
      <w:r>
        <w:rPr>
          <w:rStyle w:val="FootnoteReference"/>
        </w:rPr>
        <w:footnoteRef/>
      </w:r>
      <w:r>
        <w:t xml:space="preserve"> LPA (2021). </w:t>
      </w:r>
      <w:r>
        <w:rPr>
          <w:i/>
          <w:iCs/>
        </w:rPr>
        <w:t>Sabiedriskā līdzdalība lēmumu pieņemšanas procesā</w:t>
      </w:r>
      <w:r>
        <w:t xml:space="preserve">. Izpētes ziņojums. Rīga, </w:t>
      </w:r>
      <w:r w:rsidR="00245D00" w:rsidRPr="00245D00">
        <w:t>37.-38</w:t>
      </w:r>
      <w:r w:rsidRPr="00245D00">
        <w:t>.lpp.</w:t>
      </w:r>
      <w:r>
        <w:t xml:space="preserve"> Pieejams: </w:t>
      </w:r>
      <w:hyperlink r:id="rId42" w:history="1">
        <w:r w:rsidRPr="004D7F72">
          <w:rPr>
            <w:rStyle w:val="Hyperlink"/>
          </w:rPr>
          <w:t>https://nvo.lv/uploads/zinojums_lidzdaliba_lemumu_pienemsana_2021.pdf</w:t>
        </w:r>
      </w:hyperlink>
      <w:r>
        <w:t xml:space="preserve"> </w:t>
      </w:r>
    </w:p>
  </w:footnote>
  <w:footnote w:id="54">
    <w:p w14:paraId="18E45EDD" w14:textId="0632ADDD" w:rsidR="00F732EC" w:rsidRDefault="00F732EC" w:rsidP="005C7C48">
      <w:pPr>
        <w:pStyle w:val="NoSpacing"/>
      </w:pPr>
      <w:r>
        <w:rPr>
          <w:rStyle w:val="FootnoteReference"/>
        </w:rPr>
        <w:footnoteRef/>
      </w:r>
      <w:r w:rsidR="00D36A53">
        <w:t> </w:t>
      </w:r>
      <w:r w:rsidR="00A07F02">
        <w:t xml:space="preserve">Biedrība </w:t>
      </w:r>
      <w:r w:rsidR="00A07F02" w:rsidRPr="004635F6">
        <w:t>„</w:t>
      </w:r>
      <w:r w:rsidR="00A07F02">
        <w:t>Latvijas Pilsoniskā alianse” (2023)</w:t>
      </w:r>
      <w:r w:rsidR="005C7C48">
        <w:t xml:space="preserve">. </w:t>
      </w:r>
      <w:r w:rsidR="005C7C48" w:rsidRPr="005C7C48">
        <w:rPr>
          <w:i/>
          <w:iCs/>
        </w:rPr>
        <w:t>NVO sektora monitorings 2023</w:t>
      </w:r>
      <w:r w:rsidR="005C7C48">
        <w:t xml:space="preserve">. Pieejams: </w:t>
      </w:r>
      <w:hyperlink r:id="rId43" w:history="1">
        <w:r w:rsidR="005C7C48" w:rsidRPr="00E65049">
          <w:rPr>
            <w:rStyle w:val="Hyperlink"/>
          </w:rPr>
          <w:t>https://nvo.lv/uploads/nvo_sektora_monitorings_2023_fin.pdf</w:t>
        </w:r>
      </w:hyperlink>
      <w:r w:rsidR="005C7C48">
        <w:t xml:space="preserve"> </w:t>
      </w:r>
    </w:p>
  </w:footnote>
  <w:footnote w:id="55">
    <w:p w14:paraId="1959DB0B" w14:textId="4F724F6F" w:rsidR="004F7C54" w:rsidRDefault="004F7C54" w:rsidP="000365BF">
      <w:pPr>
        <w:pStyle w:val="NoSpacing"/>
      </w:pPr>
      <w:r>
        <w:rPr>
          <w:rStyle w:val="FootnoteReference"/>
        </w:rPr>
        <w:footnoteRef/>
      </w:r>
      <w:r>
        <w:t xml:space="preserve"> Latvijas Kultūras akadēmija (2022). </w:t>
      </w:r>
      <w:r w:rsidRPr="000365BF">
        <w:rPr>
          <w:i/>
          <w:iCs/>
        </w:rPr>
        <w:t>Pētījums par Latvijas mazākumtautību nevalstiskajām organizācijām</w:t>
      </w:r>
      <w:r>
        <w:t xml:space="preserve">. Rīga, 49.lpp. Pieejams: </w:t>
      </w:r>
      <w:hyperlink r:id="rId44" w:history="1">
        <w:r w:rsidR="000365BF" w:rsidRPr="00E65049">
          <w:rPr>
            <w:rStyle w:val="Hyperlink"/>
          </w:rPr>
          <w:t>https://www.km.gov.lv/lv/media/32253/download?attachment</w:t>
        </w:r>
      </w:hyperlink>
      <w:r w:rsidR="000365BF">
        <w:t xml:space="preserve"> </w:t>
      </w:r>
    </w:p>
  </w:footnote>
  <w:footnote w:id="56">
    <w:p w14:paraId="3B4B8C6B" w14:textId="55237A6C" w:rsidR="00132143" w:rsidRDefault="00132143" w:rsidP="00FC6780">
      <w:pPr>
        <w:pStyle w:val="FootnoteText"/>
        <w:spacing w:line="240" w:lineRule="auto"/>
        <w:ind w:firstLine="0"/>
      </w:pPr>
      <w:r>
        <w:rPr>
          <w:rStyle w:val="FootnoteReference"/>
        </w:rPr>
        <w:footnoteRef/>
      </w:r>
      <w:r>
        <w:t xml:space="preserve"> </w:t>
      </w:r>
      <w:r w:rsidR="001B44F1">
        <w:t>A</w:t>
      </w:r>
      <w:r>
        <w:t xml:space="preserve">pstiprināts ar Ministru kabineta 2015.gada 16.decembra rīkojumu Nr.792 </w:t>
      </w:r>
      <w:r w:rsidR="001B44F1" w:rsidRPr="001B44F1">
        <w:t>(prot. Nr.64 41.§)</w:t>
      </w:r>
      <w:r>
        <w:t xml:space="preserve">. Pieejams: </w:t>
      </w:r>
      <w:hyperlink r:id="rId45" w:history="1">
        <w:r w:rsidRPr="002A1C39">
          <w:rPr>
            <w:rStyle w:val="Hyperlink"/>
          </w:rPr>
          <w:t>https://likumi.lv/ta/id/278602-par-konceptualo-zinojumu-par-valsts-finanseta-nevalstisko-organizaciju-fonda-izveidi</w:t>
        </w:r>
      </w:hyperlink>
      <w:r>
        <w:t xml:space="preserve"> </w:t>
      </w:r>
    </w:p>
  </w:footnote>
  <w:footnote w:id="57">
    <w:p w14:paraId="42591839" w14:textId="452ED896" w:rsidR="00D57650" w:rsidRDefault="00D57650" w:rsidP="00D57650">
      <w:pPr>
        <w:pStyle w:val="NoSpacing"/>
      </w:pPr>
      <w:r w:rsidRPr="006D6F05">
        <w:rPr>
          <w:rStyle w:val="FootnoteReference"/>
        </w:rPr>
        <w:footnoteRef/>
      </w:r>
      <w:r w:rsidRPr="006D6F05">
        <w:t xml:space="preserve"> Apstiprināta ar 2023.gada 28.septembra Saeimas lēmumu. Pieejama: </w:t>
      </w:r>
      <w:hyperlink r:id="rId46" w:history="1">
        <w:r w:rsidRPr="006D6F05">
          <w:rPr>
            <w:rStyle w:val="Hyperlink"/>
          </w:rPr>
          <w:t>https://likumi.lv/ta/id/345911-par-nacionalas-drosibas-koncepcijas-apstiprinasanu</w:t>
        </w:r>
      </w:hyperlink>
      <w:r>
        <w:t xml:space="preserve"> </w:t>
      </w:r>
    </w:p>
  </w:footnote>
  <w:footnote w:id="58">
    <w:p w14:paraId="788FEF89" w14:textId="4F4FE995" w:rsidR="00D57650" w:rsidRDefault="00D57650" w:rsidP="00D57650">
      <w:pPr>
        <w:pStyle w:val="NoSpacing"/>
      </w:pPr>
      <w:r w:rsidRPr="006D6F05">
        <w:rPr>
          <w:rStyle w:val="FootnoteReference"/>
        </w:rPr>
        <w:footnoteRef/>
      </w:r>
      <w:r w:rsidRPr="006D6F05">
        <w:t xml:space="preserve"> Nacionālās drošības koncepcija, 2.punkts. Apstiprināta ar 2023.gada 28.septembra Saeimas lēmumu. Pieejama: </w:t>
      </w:r>
      <w:hyperlink r:id="rId47" w:history="1">
        <w:r w:rsidRPr="006D6F05">
          <w:rPr>
            <w:rStyle w:val="Hyperlink"/>
          </w:rPr>
          <w:t>https://likumi.lv/ta/id/345911-par-nacionalas-drosibas-koncepcijas-apstiprinasanu</w:t>
        </w:r>
      </w:hyperlink>
    </w:p>
  </w:footnote>
  <w:footnote w:id="59">
    <w:p w14:paraId="59BB79C1" w14:textId="452FBA56" w:rsidR="00BC7B44" w:rsidRDefault="00BC7B44" w:rsidP="001E1563">
      <w:pPr>
        <w:pStyle w:val="NoSpacing"/>
      </w:pPr>
      <w:r>
        <w:rPr>
          <w:rStyle w:val="FootnoteReference"/>
        </w:rPr>
        <w:footnoteRef/>
      </w:r>
      <w:r>
        <w:t xml:space="preserve"> </w:t>
      </w:r>
      <w:r w:rsidRPr="648447D7">
        <w:t>Elektronisko plašsaziņas līdzekļu nozares attīstības nacionālā stratēģija 2023</w:t>
      </w:r>
      <w:r w:rsidR="00F1520D">
        <w:t>.–</w:t>
      </w:r>
      <w:r w:rsidRPr="648447D7">
        <w:t>2027.gadam. 10.lpp. Pieejam</w:t>
      </w:r>
      <w:r w:rsidR="006E508B">
        <w:t>a</w:t>
      </w:r>
      <w:r w:rsidRPr="648447D7">
        <w:t xml:space="preserve">: </w:t>
      </w:r>
      <w:hyperlink r:id="rId48" w:history="1">
        <w:r w:rsidR="004E40C6" w:rsidRPr="00CC68A1">
          <w:rPr>
            <w:rStyle w:val="Hyperlink"/>
          </w:rPr>
          <w:t>https://www.neplp.lv/lv/nacionala-strategija</w:t>
        </w:r>
      </w:hyperlink>
      <w:r w:rsidR="004E40C6">
        <w:t xml:space="preserve"> </w:t>
      </w:r>
    </w:p>
  </w:footnote>
  <w:footnote w:id="60">
    <w:p w14:paraId="1AD65E2E" w14:textId="5B9AF346" w:rsidR="004E40C6" w:rsidRDefault="004E40C6" w:rsidP="004E40C6">
      <w:pPr>
        <w:pStyle w:val="NoSpacing"/>
      </w:pPr>
      <w:r>
        <w:rPr>
          <w:rStyle w:val="FootnoteReference"/>
        </w:rPr>
        <w:footnoteRef/>
      </w:r>
      <w:r>
        <w:t xml:space="preserve"> </w:t>
      </w:r>
      <w:r w:rsidR="00173C01" w:rsidRPr="648447D7">
        <w:t>Elektronisko plašsaziņas līdzekļu nozares attīstības nacionālā stratēģija 2023</w:t>
      </w:r>
      <w:r w:rsidR="00F1520D">
        <w:t>.–</w:t>
      </w:r>
      <w:r w:rsidR="00173C01" w:rsidRPr="648447D7">
        <w:t>2027.gadam. 10.lpp. Pieejam</w:t>
      </w:r>
      <w:r w:rsidR="00173C01">
        <w:t>a</w:t>
      </w:r>
      <w:r w:rsidR="00173C01" w:rsidRPr="648447D7">
        <w:t xml:space="preserve">: </w:t>
      </w:r>
      <w:hyperlink r:id="rId49" w:history="1">
        <w:r w:rsidR="00173C01" w:rsidRPr="00CC68A1">
          <w:rPr>
            <w:rStyle w:val="Hyperlink"/>
          </w:rPr>
          <w:t>https://www.neplp.lv/lv/nacionala-strategija</w:t>
        </w:r>
      </w:hyperlink>
    </w:p>
  </w:footnote>
  <w:footnote w:id="61">
    <w:p w14:paraId="7273CE58" w14:textId="496902AF" w:rsidR="00AF5A53" w:rsidRDefault="00AF5A53" w:rsidP="00A01D46">
      <w:pPr>
        <w:pStyle w:val="NoSpacing"/>
      </w:pPr>
      <w:r>
        <w:rPr>
          <w:rStyle w:val="FootnoteReference"/>
        </w:rPr>
        <w:footnoteRef/>
      </w:r>
      <w:r>
        <w:t xml:space="preserve"> OECD (</w:t>
      </w:r>
      <w:r w:rsidR="00123758">
        <w:t xml:space="preserve">2022). </w:t>
      </w:r>
      <w:r w:rsidR="002508CB" w:rsidRPr="006637F0">
        <w:rPr>
          <w:i/>
          <w:iCs/>
          <w:lang w:val="en-US"/>
        </w:rPr>
        <w:t>Building Trust to Reinforce Democracy: Main Findings from the 2021 OECD Survey on Drivers of Trust in Public Institutions</w:t>
      </w:r>
      <w:r w:rsidR="00A01D46" w:rsidRPr="006637F0">
        <w:rPr>
          <w:lang w:val="en-US"/>
        </w:rPr>
        <w:t>. Building Trust in Public Institutions</w:t>
      </w:r>
      <w:r w:rsidR="00C9045B" w:rsidRPr="006637F0">
        <w:rPr>
          <w:lang w:val="en-US"/>
        </w:rPr>
        <w:t>.</w:t>
      </w:r>
      <w:r w:rsidR="00A01D46" w:rsidRPr="006637F0">
        <w:rPr>
          <w:lang w:val="en-US"/>
        </w:rPr>
        <w:t xml:space="preserve"> </w:t>
      </w:r>
      <w:r w:rsidR="00C9045B" w:rsidRPr="006637F0">
        <w:rPr>
          <w:lang w:val="en-US"/>
        </w:rPr>
        <w:t xml:space="preserve">Paris, </w:t>
      </w:r>
      <w:r w:rsidR="00A01D46" w:rsidRPr="006637F0">
        <w:rPr>
          <w:lang w:val="en-US"/>
        </w:rPr>
        <w:t>OECD Publishing</w:t>
      </w:r>
      <w:r w:rsidR="00C9045B">
        <w:t xml:space="preserve">, </w:t>
      </w:r>
      <w:r w:rsidR="00C62DAC">
        <w:t xml:space="preserve">p.11. Pieejams: </w:t>
      </w:r>
      <w:hyperlink r:id="rId50" w:history="1">
        <w:r w:rsidR="0041244C" w:rsidRPr="00E65049">
          <w:rPr>
            <w:rStyle w:val="Hyperlink"/>
          </w:rPr>
          <w:t>https://lvportals.lv/wwwraksti/TEMAS/FAILI/2021_OECD%20_SURVEY_BUILDING_TRUST_TO_REINFORCE_DEMOCRACY.PDF</w:t>
        </w:r>
      </w:hyperlink>
      <w:r w:rsidR="0041244C">
        <w:t xml:space="preserve"> </w:t>
      </w:r>
    </w:p>
  </w:footnote>
  <w:footnote w:id="62">
    <w:p w14:paraId="6804814C" w14:textId="741F872E" w:rsidR="00820F8D" w:rsidRDefault="00820F8D" w:rsidP="00820F8D">
      <w:pPr>
        <w:pStyle w:val="NoSpacing"/>
      </w:pPr>
      <w:r>
        <w:rPr>
          <w:rStyle w:val="FootnoteReference"/>
        </w:rPr>
        <w:footnoteRef/>
      </w:r>
      <w:r>
        <w:t xml:space="preserve"> </w:t>
      </w:r>
      <w:r w:rsidRPr="006637F0">
        <w:rPr>
          <w:lang w:val="en-US"/>
        </w:rPr>
        <w:t xml:space="preserve">Special Eurobarometer of the EP 99.1 (2023). </w:t>
      </w:r>
      <w:r w:rsidRPr="006637F0">
        <w:rPr>
          <w:i/>
          <w:iCs/>
          <w:lang w:val="en-US"/>
        </w:rPr>
        <w:t>Democracy in action – One year before the European elections</w:t>
      </w:r>
      <w:r w:rsidRPr="006637F0">
        <w:rPr>
          <w:lang w:val="en-US"/>
        </w:rPr>
        <w:t>.</w:t>
      </w:r>
      <w:r>
        <w:t xml:space="preserve"> </w:t>
      </w:r>
      <w:r w:rsidRPr="00181231">
        <w:rPr>
          <w:i/>
          <w:iCs/>
        </w:rPr>
        <w:t>Latvia.</w:t>
      </w:r>
      <w:r>
        <w:t xml:space="preserve"> Pieejams: </w:t>
      </w:r>
      <w:hyperlink r:id="rId51" w:history="1">
        <w:r w:rsidRPr="00E65049">
          <w:rPr>
            <w:rStyle w:val="Hyperlink"/>
          </w:rPr>
          <w:t>https://europa.eu/eurobarometer/surveys/detail/3093</w:t>
        </w:r>
      </w:hyperlink>
    </w:p>
  </w:footnote>
  <w:footnote w:id="63">
    <w:p w14:paraId="5C22C167" w14:textId="461774CB" w:rsidR="00997A77" w:rsidRDefault="00997A77" w:rsidP="00997A77">
      <w:pPr>
        <w:pStyle w:val="NoSpacing"/>
      </w:pPr>
      <w:r>
        <w:rPr>
          <w:rStyle w:val="FootnoteReference"/>
        </w:rPr>
        <w:footnoteRef/>
      </w:r>
      <w:r>
        <w:t xml:space="preserve"> </w:t>
      </w:r>
      <w:r w:rsidRPr="00916F3B">
        <w:t>SIA „Latvijas Fakti” (202</w:t>
      </w:r>
      <w:r>
        <w:t>3</w:t>
      </w:r>
      <w:r w:rsidRPr="00916F3B">
        <w:t>).</w:t>
      </w:r>
      <w:r>
        <w:t xml:space="preserve"> </w:t>
      </w:r>
      <w:r>
        <w:rPr>
          <w:i/>
          <w:iCs/>
        </w:rPr>
        <w:t>Latvijas iedzīvotāju mediju lietošanas paradumi. Kvantitatīvais pētījums</w:t>
      </w:r>
      <w:r>
        <w:t xml:space="preserve">. Rīga, 8.lpp. Pieejams: </w:t>
      </w:r>
      <w:hyperlink r:id="rId52" w:history="1">
        <w:r w:rsidRPr="00E65049">
          <w:rPr>
            <w:rStyle w:val="Hyperlink"/>
          </w:rPr>
          <w:t>https://www.km.gov.lv/lv/media/32079/download?attachment</w:t>
        </w:r>
      </w:hyperlink>
    </w:p>
  </w:footnote>
  <w:footnote w:id="64">
    <w:p w14:paraId="72269242" w14:textId="192CC772" w:rsidR="00D476D7" w:rsidRPr="0084738F" w:rsidRDefault="00D476D7" w:rsidP="0064728A">
      <w:pPr>
        <w:pStyle w:val="NoSpacing"/>
      </w:pPr>
      <w:r>
        <w:rPr>
          <w:rStyle w:val="FootnoteReference"/>
        </w:rPr>
        <w:footnoteRef/>
      </w:r>
      <w:r>
        <w:t xml:space="preserve"> </w:t>
      </w:r>
      <w:r w:rsidR="00B21028">
        <w:t>Turpat.</w:t>
      </w:r>
      <w:r w:rsidR="001330D6">
        <w:t xml:space="preserve"> 19.lpp. </w:t>
      </w:r>
    </w:p>
  </w:footnote>
  <w:footnote w:id="65">
    <w:p w14:paraId="2AF6EB01" w14:textId="7FBE3F13" w:rsidR="008845B4" w:rsidRPr="00A032A5" w:rsidRDefault="008845B4" w:rsidP="00BB62E7">
      <w:pPr>
        <w:pStyle w:val="NoSpacing"/>
      </w:pPr>
      <w:r>
        <w:rPr>
          <w:rStyle w:val="FootnoteReference"/>
        </w:rPr>
        <w:footnoteRef/>
      </w:r>
      <w:r>
        <w:t xml:space="preserve"> </w:t>
      </w:r>
      <w:r w:rsidR="002662BE">
        <w:t xml:space="preserve">SIA </w:t>
      </w:r>
      <w:r w:rsidR="00A032A5" w:rsidRPr="00916F3B">
        <w:t>„</w:t>
      </w:r>
      <w:r w:rsidR="00A05C51">
        <w:t>Pētījumu centrs SKDS</w:t>
      </w:r>
      <w:r w:rsidR="00A032A5">
        <w:t xml:space="preserve">” (2022). </w:t>
      </w:r>
      <w:r w:rsidR="00A032A5">
        <w:rPr>
          <w:i/>
          <w:iCs/>
        </w:rPr>
        <w:t>Latvijas iedzīvotāju informācijas iegūšanas paradumi un uzskati par medijiem</w:t>
      </w:r>
      <w:r w:rsidR="00A032A5">
        <w:t>. Rīga</w:t>
      </w:r>
      <w:r w:rsidR="00881E15">
        <w:t xml:space="preserve">. Pieejams: </w:t>
      </w:r>
      <w:hyperlink r:id="rId53" w:history="1">
        <w:r w:rsidR="00BB62E7" w:rsidRPr="00E65049">
          <w:rPr>
            <w:rStyle w:val="Hyperlink"/>
          </w:rPr>
          <w:t>https://www.lmepadome.lv/jaunumi/params/post/4191560/petijums-ari-stridigos-jautajumos-latvijas-iedzivotaji-no-medijiem-sagaida-</w:t>
        </w:r>
      </w:hyperlink>
      <w:r w:rsidR="00BB62E7">
        <w:t xml:space="preserve"> </w:t>
      </w:r>
    </w:p>
  </w:footnote>
  <w:footnote w:id="66">
    <w:p w14:paraId="5ECE1250" w14:textId="43CA8EB5" w:rsidR="005A5F43" w:rsidRDefault="005A5F43" w:rsidP="002F3A87">
      <w:pPr>
        <w:pStyle w:val="NoSpacing"/>
      </w:pPr>
      <w:r>
        <w:rPr>
          <w:rStyle w:val="FootnoteReference"/>
        </w:rPr>
        <w:footnoteRef/>
      </w:r>
      <w:r>
        <w:t xml:space="preserve"> </w:t>
      </w:r>
      <w:r w:rsidR="00493AE8">
        <w:t>Centrālā statistikas pārvalde (202</w:t>
      </w:r>
      <w:r w:rsidR="00545274">
        <w:t>4</w:t>
      </w:r>
      <w:r w:rsidR="00493AE8">
        <w:t xml:space="preserve">). </w:t>
      </w:r>
      <w:hyperlink r:id="rId54" w:history="1">
        <w:r w:rsidR="00545274" w:rsidRPr="00881047">
          <w:rPr>
            <w:rStyle w:val="Hyperlink"/>
            <w:rFonts w:eastAsiaTheme="majorEastAsia"/>
            <w:i/>
            <w:iCs/>
            <w:color w:val="000000"/>
            <w:szCs w:val="20"/>
            <w:u w:val="none"/>
            <w:bdr w:val="none" w:sz="0" w:space="0" w:color="auto" w:frame="1"/>
          </w:rPr>
          <w:t>Datoru / interneta pieejamība dažāda tipa mājsaimniecībās (procentos no mājsaimniecību kopskaita attiecīgajā grupā) 2004-2023</w:t>
        </w:r>
      </w:hyperlink>
      <w:r w:rsidR="00261C3F">
        <w:t xml:space="preserve">. Pieejams: </w:t>
      </w:r>
      <w:hyperlink r:id="rId55" w:history="1">
        <w:r w:rsidR="00545274">
          <w:rPr>
            <w:rStyle w:val="Hyperlink"/>
          </w:rPr>
          <w:t>https://data.stat.gov.lv/pxweb/lv/OSP_PUB/START__IKT__EK__DLM/DLM060/table/tableViewLayout1/</w:t>
        </w:r>
      </w:hyperlink>
      <w:r w:rsidR="00545274">
        <w:t xml:space="preserve"> </w:t>
      </w:r>
    </w:p>
  </w:footnote>
  <w:footnote w:id="67">
    <w:p w14:paraId="6A1FAE76" w14:textId="456C7C6B" w:rsidR="00760AC2" w:rsidRPr="00EC459C" w:rsidRDefault="00760AC2" w:rsidP="00EC459C">
      <w:pPr>
        <w:pStyle w:val="NoSpacing"/>
        <w:rPr>
          <w:szCs w:val="20"/>
        </w:rPr>
      </w:pPr>
      <w:r w:rsidRPr="00EC459C">
        <w:rPr>
          <w:rStyle w:val="FootnoteReference"/>
          <w:szCs w:val="20"/>
        </w:rPr>
        <w:footnoteRef/>
      </w:r>
      <w:r w:rsidRPr="00EC459C">
        <w:rPr>
          <w:szCs w:val="20"/>
        </w:rPr>
        <w:t xml:space="preserve"> </w:t>
      </w:r>
      <w:r w:rsidR="00925A78" w:rsidRPr="00EC459C">
        <w:rPr>
          <w:szCs w:val="20"/>
        </w:rPr>
        <w:t xml:space="preserve">Bērziņa I. (2023). </w:t>
      </w:r>
      <w:r w:rsidR="00925A78" w:rsidRPr="00EC459C">
        <w:rPr>
          <w:i/>
          <w:iCs/>
          <w:szCs w:val="20"/>
        </w:rPr>
        <w:t>Latvijas sabiedrības un valsts attiecības Krievijas-Ukrainas kara kontekstā</w:t>
      </w:r>
      <w:r w:rsidR="00925A78" w:rsidRPr="00EC459C">
        <w:rPr>
          <w:szCs w:val="20"/>
        </w:rPr>
        <w:t xml:space="preserve">. </w:t>
      </w:r>
      <w:r w:rsidR="002F1095" w:rsidRPr="00EC459C">
        <w:rPr>
          <w:szCs w:val="20"/>
        </w:rPr>
        <w:t xml:space="preserve">Rīga, </w:t>
      </w:r>
      <w:r w:rsidR="00160D7C" w:rsidRPr="00EC459C">
        <w:rPr>
          <w:szCs w:val="20"/>
        </w:rPr>
        <w:t>Latvijas Nacionālā aizsardzības akadēmija, Drošības un stratēģiskās pētniecības centrs</w:t>
      </w:r>
      <w:r w:rsidR="002B2818" w:rsidRPr="00EC459C">
        <w:rPr>
          <w:szCs w:val="20"/>
        </w:rPr>
        <w:t>,</w:t>
      </w:r>
      <w:r w:rsidR="00EC459C" w:rsidRPr="00EC459C">
        <w:rPr>
          <w:szCs w:val="20"/>
        </w:rPr>
        <w:t xml:space="preserve"> 25.lpp.</w:t>
      </w:r>
      <w:r w:rsidR="002B2818" w:rsidRPr="00EC459C">
        <w:rPr>
          <w:szCs w:val="20"/>
        </w:rPr>
        <w:t xml:space="preserve"> Pieejams: </w:t>
      </w:r>
      <w:hyperlink r:id="rId56" w:history="1">
        <w:r w:rsidR="002B2818" w:rsidRPr="00EC459C">
          <w:rPr>
            <w:rStyle w:val="Hyperlink"/>
            <w:szCs w:val="20"/>
          </w:rPr>
          <w:t>https://www.naa.mil.lv/sites/naa/files/document/I.Berzina_Latvijas_sabiedriba_%20un_valsts_attiecibas_Krievijas_Ukrainas_kara_konteksta.pdf</w:t>
        </w:r>
      </w:hyperlink>
      <w:r w:rsidR="002B2818" w:rsidRPr="00EC459C">
        <w:rPr>
          <w:szCs w:val="20"/>
        </w:rPr>
        <w:t xml:space="preserve"> </w:t>
      </w:r>
    </w:p>
  </w:footnote>
  <w:footnote w:id="68">
    <w:p w14:paraId="23359B91" w14:textId="53D92B79" w:rsidR="004A5915" w:rsidRPr="00EB5FE4" w:rsidRDefault="004A5915" w:rsidP="004A5915">
      <w:pPr>
        <w:pStyle w:val="NoSpacing"/>
      </w:pPr>
      <w:r w:rsidRPr="005D7F5A">
        <w:rPr>
          <w:rStyle w:val="FootnoteReference"/>
        </w:rPr>
        <w:footnoteRef/>
      </w:r>
      <w:r w:rsidRPr="005D7F5A">
        <w:t xml:space="preserve"> </w:t>
      </w:r>
      <w:r w:rsidR="005D7F5A" w:rsidRPr="005D7F5A">
        <w:rPr>
          <w:szCs w:val="20"/>
        </w:rPr>
        <w:t xml:space="preserve">Biedrība „Sabiedriskās politikas centrs PROVIDUS” (2023). </w:t>
      </w:r>
      <w:r w:rsidR="005D7F5A" w:rsidRPr="005D7F5A">
        <w:rPr>
          <w:i/>
          <w:iCs/>
          <w:szCs w:val="20"/>
        </w:rPr>
        <w:t xml:space="preserve">Kā </w:t>
      </w:r>
      <w:r w:rsidR="005D7F5A" w:rsidRPr="005D7F5A">
        <w:rPr>
          <w:rFonts w:cs="Calibri"/>
          <w:i/>
          <w:iCs/>
          <w:szCs w:val="20"/>
        </w:rPr>
        <w:t xml:space="preserve">Latvijas sabiedrībai kļūt saliedētākai un pilsoniski aktīvākai? </w:t>
      </w:r>
      <w:r w:rsidR="005D7F5A" w:rsidRPr="005D7F5A">
        <w:rPr>
          <w:rFonts w:cs="Calibri"/>
          <w:szCs w:val="20"/>
        </w:rPr>
        <w:t xml:space="preserve">Pieejams: </w:t>
      </w:r>
      <w:hyperlink r:id="rId57" w:history="1">
        <w:r w:rsidR="005D7F5A" w:rsidRPr="005D7F5A">
          <w:rPr>
            <w:rStyle w:val="Hyperlink"/>
            <w:rFonts w:cs="Calibri"/>
            <w:szCs w:val="20"/>
          </w:rPr>
          <w:t>https://www.km.gov.lv/lv/media/35067/download?attachment</w:t>
        </w:r>
      </w:hyperlink>
    </w:p>
  </w:footnote>
  <w:footnote w:id="69">
    <w:p w14:paraId="02093BD0" w14:textId="20E929A3" w:rsidR="002B3C9A" w:rsidRPr="00EB5FE4" w:rsidRDefault="002B3C9A" w:rsidP="002B3C9A">
      <w:pPr>
        <w:pStyle w:val="FootnoteText"/>
        <w:spacing w:line="240" w:lineRule="auto"/>
        <w:ind w:firstLine="0"/>
      </w:pPr>
      <w:r w:rsidRPr="00EB5FE4">
        <w:rPr>
          <w:rStyle w:val="FootnoteReference"/>
        </w:rPr>
        <w:footnoteRef/>
      </w:r>
      <w:r w:rsidRPr="00EB5FE4">
        <w:t> </w:t>
      </w:r>
      <w:r w:rsidR="00733FEB">
        <w:t>Apstiprinātas ar Ministru kabineta 2024.gada 1.oktobra rīkojumu Nr.789 (prot. Nr.40 44</w:t>
      </w:r>
      <w:r w:rsidR="00733FEB" w:rsidRPr="00CF2A80">
        <w:t>.§)</w:t>
      </w:r>
      <w:r w:rsidR="00733FEB">
        <w:t>.</w:t>
      </w:r>
      <w:r w:rsidR="00733FEB" w:rsidRPr="00CF2A80">
        <w:t xml:space="preserve"> </w:t>
      </w:r>
      <w:r w:rsidR="00733FEB">
        <w:t xml:space="preserve">Pieejamas: </w:t>
      </w:r>
      <w:hyperlink r:id="rId58" w:history="1">
        <w:r w:rsidR="00733FEB" w:rsidRPr="009675AC">
          <w:rPr>
            <w:rStyle w:val="Hyperlink"/>
          </w:rPr>
          <w:t>https://likumi.lv/ta/id/355321-latvijas-mediju-politikas-pamatnostadnes-2024-2027-gadam</w:t>
        </w:r>
      </w:hyperlink>
      <w:r w:rsidR="00733FEB">
        <w:t xml:space="preserve"> </w:t>
      </w:r>
    </w:p>
  </w:footnote>
  <w:footnote w:id="70">
    <w:p w14:paraId="1D7EFF29" w14:textId="6386C994" w:rsidR="0063685C" w:rsidRDefault="0063685C" w:rsidP="005779F0">
      <w:pPr>
        <w:pStyle w:val="NoSpacing"/>
      </w:pPr>
      <w:r>
        <w:rPr>
          <w:rStyle w:val="FootnoteReference"/>
        </w:rPr>
        <w:footnoteRef/>
      </w:r>
      <w:r w:rsidR="00CF2A80">
        <w:t> A</w:t>
      </w:r>
      <w:r w:rsidR="0048781D">
        <w:t>pstiprināts ar Ministru kabineta 20</w:t>
      </w:r>
      <w:r w:rsidR="00C55FF7">
        <w:t>23</w:t>
      </w:r>
      <w:r w:rsidR="0048781D">
        <w:t xml:space="preserve">.gada </w:t>
      </w:r>
      <w:r w:rsidR="000266BF">
        <w:t>30</w:t>
      </w:r>
      <w:r w:rsidR="0048781D">
        <w:t>.</w:t>
      </w:r>
      <w:r w:rsidR="000266BF">
        <w:t>janvāra</w:t>
      </w:r>
      <w:r w:rsidR="0048781D">
        <w:t xml:space="preserve"> rīkojumu Nr.</w:t>
      </w:r>
      <w:r w:rsidR="000266BF">
        <w:t>51</w:t>
      </w:r>
      <w:r w:rsidR="0048781D">
        <w:t xml:space="preserve"> </w:t>
      </w:r>
      <w:r w:rsidR="00CF2A80" w:rsidRPr="00CF2A80">
        <w:t>(prot. Nr.4 49.§)</w:t>
      </w:r>
      <w:r w:rsidR="00CF2A80">
        <w:t>.</w:t>
      </w:r>
      <w:r w:rsidR="00CF2A80" w:rsidRPr="00CF2A80">
        <w:t xml:space="preserve"> </w:t>
      </w:r>
      <w:r w:rsidR="0048781D">
        <w:t>Pieejams:</w:t>
      </w:r>
      <w:r w:rsidR="005779F0" w:rsidRPr="005779F0">
        <w:t xml:space="preserve"> </w:t>
      </w:r>
      <w:hyperlink r:id="rId59" w:history="1">
        <w:r w:rsidR="005779F0" w:rsidRPr="00E65049">
          <w:rPr>
            <w:rStyle w:val="Hyperlink"/>
          </w:rPr>
          <w:t>https://likumi.lv/ta/id/339106-par-konceptualo-zinojumu-konceptualais-zinojums-par-valsts-strategisko-komunikaciju-un-informativas-telpas-drosibu-2023-2027</w:t>
        </w:r>
      </w:hyperlink>
      <w:r w:rsidR="005779F0">
        <w:t xml:space="preserve"> </w:t>
      </w:r>
    </w:p>
  </w:footnote>
  <w:footnote w:id="71">
    <w:p w14:paraId="6523CDE6" w14:textId="0ABD57F1" w:rsidR="00945958" w:rsidRPr="001E1E75" w:rsidRDefault="00945958" w:rsidP="00945958">
      <w:pPr>
        <w:pStyle w:val="FootnoteText"/>
        <w:spacing w:line="240" w:lineRule="auto"/>
        <w:ind w:firstLine="0"/>
      </w:pPr>
      <w:r w:rsidRPr="001E1E75">
        <w:rPr>
          <w:rStyle w:val="FootnoteReference"/>
        </w:rPr>
        <w:footnoteRef/>
      </w:r>
      <w:r w:rsidRPr="001E1E75">
        <w:t xml:space="preserve"> SIA „Civitta Latvija” (2023). </w:t>
      </w:r>
      <w:r w:rsidRPr="001E1E75">
        <w:rPr>
          <w:rFonts w:eastAsiaTheme="majorEastAsia"/>
          <w:i/>
          <w:iCs/>
        </w:rPr>
        <w:t>Ietekmes izvērtējums par Saliedētas un pilsoniski aktīvas sabiedrības attīstības plānu 2022.-2023.gadam</w:t>
      </w:r>
      <w:r w:rsidRPr="001E1E75">
        <w:rPr>
          <w:rFonts w:eastAsiaTheme="majorEastAsia"/>
        </w:rPr>
        <w:t>.</w:t>
      </w:r>
      <w:r w:rsidR="001E1E75" w:rsidRPr="001E1E75">
        <w:rPr>
          <w:rFonts w:eastAsiaTheme="majorEastAsia"/>
        </w:rPr>
        <w:t xml:space="preserve"> 77.-78.lpp.</w:t>
      </w:r>
      <w:r w:rsidRPr="001E1E75">
        <w:rPr>
          <w:rFonts w:eastAsiaTheme="majorEastAsia"/>
        </w:rPr>
        <w:t xml:space="preserve"> Pieejams: </w:t>
      </w:r>
      <w:hyperlink r:id="rId60" w:history="1">
        <w:r w:rsidR="002A55AE" w:rsidRPr="00CF39BC">
          <w:rPr>
            <w:rStyle w:val="Hyperlink"/>
            <w:rFonts w:eastAsiaTheme="majorEastAsia"/>
          </w:rPr>
          <w:t>https://www.km.gov.lv/lv/media/44313/download?attachment</w:t>
        </w:r>
      </w:hyperlink>
      <w:r w:rsidR="002A55AE">
        <w:rPr>
          <w:rFonts w:eastAsiaTheme="majorEastAsia"/>
        </w:rPr>
        <w:t xml:space="preserve"> </w:t>
      </w:r>
    </w:p>
  </w:footnote>
  <w:footnote w:id="72">
    <w:p w14:paraId="69FA5E3B" w14:textId="2AD8988D" w:rsidR="00A4479F" w:rsidRDefault="00A4479F" w:rsidP="00A4479F">
      <w:pPr>
        <w:pStyle w:val="NoSpacing"/>
      </w:pPr>
      <w:r w:rsidRPr="001E1E75">
        <w:rPr>
          <w:rStyle w:val="FootnoteReference"/>
        </w:rPr>
        <w:footnoteRef/>
      </w:r>
      <w:r w:rsidRPr="001E1E75">
        <w:t xml:space="preserve"> </w:t>
      </w:r>
      <w:r w:rsidR="00927797" w:rsidRPr="001E1E75">
        <w:t xml:space="preserve">SIA „Civitta Latvija” (2023). </w:t>
      </w:r>
      <w:r w:rsidR="00927797" w:rsidRPr="001E1E75">
        <w:rPr>
          <w:rFonts w:eastAsiaTheme="majorEastAsia"/>
          <w:i/>
          <w:iCs/>
        </w:rPr>
        <w:t>Ietekmes izvērtējums par Saliedētas un pilsoniski aktīvas sabiedrības attīstības plānu 2022.-2023.gadam</w:t>
      </w:r>
      <w:r w:rsidR="00927797" w:rsidRPr="001E1E75">
        <w:rPr>
          <w:rFonts w:eastAsiaTheme="majorEastAsia"/>
        </w:rPr>
        <w:t xml:space="preserve">. 77.-78.lpp. Pieejams: </w:t>
      </w:r>
      <w:hyperlink r:id="rId61" w:history="1">
        <w:r w:rsidR="002A55AE" w:rsidRPr="00CF39BC">
          <w:rPr>
            <w:rStyle w:val="Hyperlink"/>
            <w:rFonts w:eastAsiaTheme="majorEastAsia"/>
          </w:rPr>
          <w:t>https://www.km.gov.lv/lv/media/44313/download?attachment</w:t>
        </w:r>
      </w:hyperlink>
      <w:r w:rsidR="002A55AE">
        <w:rPr>
          <w:rFonts w:eastAsiaTheme="majorEastAsia"/>
        </w:rPr>
        <w:t xml:space="preserve"> </w:t>
      </w:r>
    </w:p>
  </w:footnote>
  <w:footnote w:id="73">
    <w:p w14:paraId="5ABCE197" w14:textId="10F5635A" w:rsidR="007815D2" w:rsidRDefault="007815D2" w:rsidP="007815D2">
      <w:pPr>
        <w:pStyle w:val="NoSpacing"/>
      </w:pPr>
      <w:r w:rsidRPr="001E1E75">
        <w:rPr>
          <w:rStyle w:val="FootnoteReference"/>
        </w:rPr>
        <w:footnoteRef/>
      </w:r>
      <w:r w:rsidRPr="001E1E75">
        <w:t xml:space="preserve"> </w:t>
      </w:r>
      <w:r w:rsidR="00927797">
        <w:t xml:space="preserve">Turpat, </w:t>
      </w:r>
      <w:r w:rsidR="001E1E75" w:rsidRPr="001E1E75">
        <w:rPr>
          <w:rFonts w:eastAsiaTheme="majorEastAsia"/>
        </w:rPr>
        <w:t>79</w:t>
      </w:r>
      <w:r w:rsidR="00F1520D" w:rsidRPr="001E1E75">
        <w:rPr>
          <w:rFonts w:eastAsiaTheme="majorEastAsia"/>
        </w:rPr>
        <w:t>.</w:t>
      </w:r>
      <w:r w:rsidR="00F1520D">
        <w:rPr>
          <w:rFonts w:eastAsiaTheme="majorEastAsia"/>
        </w:rPr>
        <w:t>–</w:t>
      </w:r>
      <w:r w:rsidR="001E1E75" w:rsidRPr="001E1E75">
        <w:rPr>
          <w:rFonts w:eastAsiaTheme="majorEastAsia"/>
        </w:rPr>
        <w:t>80.lpp.</w:t>
      </w:r>
      <w:r w:rsidRPr="001E1E75">
        <w:rPr>
          <w:rFonts w:eastAsiaTheme="majorEastAsia"/>
        </w:rPr>
        <w:t xml:space="preserve"> </w:t>
      </w:r>
    </w:p>
  </w:footnote>
  <w:footnote w:id="74">
    <w:p w14:paraId="0EF3F6DD" w14:textId="44ECD598" w:rsidR="003F4C41" w:rsidRDefault="003F4C41" w:rsidP="00C204F8">
      <w:pPr>
        <w:pStyle w:val="NoSpacing"/>
      </w:pPr>
      <w:r>
        <w:rPr>
          <w:rStyle w:val="FootnoteReference"/>
        </w:rPr>
        <w:footnoteRef/>
      </w:r>
      <w:r>
        <w:t xml:space="preserve"> </w:t>
      </w:r>
      <w:r w:rsidR="00DC2A53">
        <w:t xml:space="preserve">Siliņa-Osmane I., </w:t>
      </w:r>
      <w:r w:rsidR="00AC20DF">
        <w:t xml:space="preserve">Ieviņa I. </w:t>
      </w:r>
      <w:r>
        <w:t>(</w:t>
      </w:r>
      <w:r w:rsidR="009849E8">
        <w:t xml:space="preserve">2023). </w:t>
      </w:r>
      <w:r w:rsidR="009849E8" w:rsidRPr="00C204F8">
        <w:rPr>
          <w:i/>
          <w:iCs/>
        </w:rPr>
        <w:t>Ziņojums par migrācijas un patvēruma situāciju Latvijā 2022.gadā</w:t>
      </w:r>
      <w:r w:rsidR="009849E8">
        <w:t xml:space="preserve">. </w:t>
      </w:r>
      <w:r w:rsidR="00A806FC">
        <w:t xml:space="preserve">Rīga, </w:t>
      </w:r>
      <w:r w:rsidR="00AC20DF">
        <w:t xml:space="preserve">Pilsonības un migrācijas </w:t>
      </w:r>
      <w:r w:rsidR="00F76352">
        <w:t xml:space="preserve">lietu </w:t>
      </w:r>
      <w:r w:rsidR="00F3223C">
        <w:t xml:space="preserve">pārvalde, 5.lpp. </w:t>
      </w:r>
      <w:r w:rsidR="00C073CF">
        <w:t xml:space="preserve">Pieejams: </w:t>
      </w:r>
      <w:hyperlink r:id="rId62" w:history="1">
        <w:r w:rsidR="00C204F8" w:rsidRPr="00E65049">
          <w:rPr>
            <w:rStyle w:val="Hyperlink"/>
          </w:rPr>
          <w:t>https://www.emn.lv/zinojums-par-migracijas-un-patveruma-situaciju-latvija-2022-gada/</w:t>
        </w:r>
      </w:hyperlink>
      <w:r w:rsidR="00C204F8">
        <w:t xml:space="preserve"> </w:t>
      </w:r>
    </w:p>
  </w:footnote>
  <w:footnote w:id="75">
    <w:p w14:paraId="06F25063" w14:textId="5A6CE5EA" w:rsidR="00DD2852" w:rsidRDefault="00DD2852" w:rsidP="00DD2852">
      <w:pPr>
        <w:pStyle w:val="NoSpacing"/>
      </w:pPr>
      <w:r>
        <w:rPr>
          <w:rStyle w:val="FootnoteReference"/>
        </w:rPr>
        <w:footnoteRef/>
      </w:r>
      <w:r>
        <w:t xml:space="preserve"> </w:t>
      </w:r>
      <w:r w:rsidR="0070225F">
        <w:t>Turpat</w:t>
      </w:r>
      <w:r w:rsidR="00866597">
        <w:t xml:space="preserve">, 21.lpp. </w:t>
      </w:r>
    </w:p>
  </w:footnote>
  <w:footnote w:id="76">
    <w:p w14:paraId="27D3E65D" w14:textId="321BEAC1" w:rsidR="00696E42" w:rsidRDefault="00696E42" w:rsidP="00696E42">
      <w:pPr>
        <w:pStyle w:val="NoSpacing"/>
      </w:pPr>
      <w:r>
        <w:rPr>
          <w:rStyle w:val="FootnoteReference"/>
        </w:rPr>
        <w:footnoteRef/>
      </w:r>
      <w:r>
        <w:t xml:space="preserve"> </w:t>
      </w:r>
      <w:r w:rsidR="00F33525">
        <w:t>Turpat</w:t>
      </w:r>
      <w:r w:rsidR="00927797">
        <w:t>,</w:t>
      </w:r>
      <w:r>
        <w:t xml:space="preserve"> 25.lpp. </w:t>
      </w:r>
    </w:p>
  </w:footnote>
  <w:footnote w:id="77">
    <w:p w14:paraId="4527F55E" w14:textId="0312D59E" w:rsidR="000F2905" w:rsidRDefault="000F2905" w:rsidP="000F2905">
      <w:pPr>
        <w:pStyle w:val="NoSpacing"/>
      </w:pPr>
      <w:r>
        <w:rPr>
          <w:rStyle w:val="FootnoteReference"/>
        </w:rPr>
        <w:footnoteRef/>
      </w:r>
      <w:r>
        <w:t xml:space="preserve"> </w:t>
      </w:r>
      <w:r w:rsidR="007D47BB">
        <w:t xml:space="preserve">Siliņa-Osmane I., Ieviņa I. (2023). </w:t>
      </w:r>
      <w:r w:rsidR="007D47BB" w:rsidRPr="00C204F8">
        <w:rPr>
          <w:i/>
          <w:iCs/>
        </w:rPr>
        <w:t>Ziņojums par migrācijas un patvēruma situāciju Latvijā 2022.gadā</w:t>
      </w:r>
      <w:r w:rsidR="007D47BB">
        <w:t xml:space="preserve">. Rīga, Pilsonības un migrācijas lietu pārvalde, 8.lpp. Pieejams: </w:t>
      </w:r>
      <w:hyperlink r:id="rId63" w:history="1">
        <w:r w:rsidR="007D47BB" w:rsidRPr="00E65049">
          <w:rPr>
            <w:rStyle w:val="Hyperlink"/>
          </w:rPr>
          <w:t>https://www.emn.lv/zinojums-par-migracijas-un-patveruma-situaciju-latvija-2022-gada/</w:t>
        </w:r>
      </w:hyperlink>
    </w:p>
  </w:footnote>
  <w:footnote w:id="78">
    <w:p w14:paraId="5113F4BE" w14:textId="3A993F41" w:rsidR="00AC5089" w:rsidRDefault="00AC5089" w:rsidP="00AC5089">
      <w:pPr>
        <w:pStyle w:val="NoSpacing"/>
      </w:pPr>
      <w:r>
        <w:rPr>
          <w:rStyle w:val="FootnoteReference"/>
        </w:rPr>
        <w:footnoteRef/>
      </w:r>
      <w:r w:rsidR="00D55970">
        <w:t> </w:t>
      </w:r>
      <w:r w:rsidR="00D71C7B">
        <w:t xml:space="preserve">Apstiprināts ar </w:t>
      </w:r>
      <w:r>
        <w:t>Ministru kabineta 2022.gada 29.aprīļa rīkojum</w:t>
      </w:r>
      <w:r w:rsidR="00D71C7B">
        <w:t>u</w:t>
      </w:r>
      <w:r>
        <w:t xml:space="preserve"> Nr.302 </w:t>
      </w:r>
      <w:r w:rsidR="00D71C7B" w:rsidRPr="00D71C7B">
        <w:t>(prot. Nr.24 1.§)</w:t>
      </w:r>
      <w:r w:rsidR="00D71C7B">
        <w:t xml:space="preserve">. Pieejams: </w:t>
      </w:r>
      <w:hyperlink r:id="rId64" w:history="1">
        <w:r w:rsidR="00D71C7B" w:rsidRPr="009E48ED">
          <w:rPr>
            <w:rStyle w:val="Hyperlink"/>
          </w:rPr>
          <w:t>https://likumi.lv/ta/id/332025-par-pasakumu-planu-atbalsta-sniegsanai-ukrainas-civiliedzivotajiem-latvijas-republika</w:t>
        </w:r>
      </w:hyperlink>
    </w:p>
  </w:footnote>
  <w:footnote w:id="79">
    <w:p w14:paraId="532BBE61" w14:textId="7BC2035D" w:rsidR="007D47BB" w:rsidRDefault="007D47BB" w:rsidP="007D47BB">
      <w:pPr>
        <w:pStyle w:val="NoSpacing"/>
      </w:pPr>
      <w:r>
        <w:rPr>
          <w:rStyle w:val="FootnoteReference"/>
        </w:rPr>
        <w:footnoteRef/>
      </w:r>
      <w:r>
        <w:t xml:space="preserve"> Apstiprināts ar Ministru kabineta 2022.gada 21.decembra rīkojumu Nr.966 (prot. Nr.66 57.</w:t>
      </w:r>
      <w:r w:rsidRPr="00D71C7B">
        <w:t>§)</w:t>
      </w:r>
      <w:r>
        <w:t xml:space="preserve">. Pieejams: </w:t>
      </w:r>
      <w:hyperlink r:id="rId65" w:history="1">
        <w:r w:rsidRPr="000F09DB">
          <w:rPr>
            <w:rStyle w:val="Hyperlink"/>
          </w:rPr>
          <w:t>https://likumi.lv/ta/id/338308-par-pasakumu-planu-atbalsta-sniegsanai-ukrainas-civiliedzivotajiem-latvijas-republika-2023nbspgadam</w:t>
        </w:r>
      </w:hyperlink>
      <w:r>
        <w:t xml:space="preserve"> </w:t>
      </w:r>
    </w:p>
  </w:footnote>
  <w:footnote w:id="80">
    <w:p w14:paraId="00947C81" w14:textId="53FAF6AE" w:rsidR="007D47BB" w:rsidRDefault="007D47BB" w:rsidP="007D47BB">
      <w:pPr>
        <w:pStyle w:val="NoSpacing"/>
      </w:pPr>
      <w:r>
        <w:rPr>
          <w:rStyle w:val="FootnoteReference"/>
        </w:rPr>
        <w:footnoteRef/>
      </w:r>
      <w:r>
        <w:t xml:space="preserve"> Apstiprināts ar Ministru kabineta 2023.gada 23.decembra rīkojumu Nr.927 (prot. Nr.62 95.</w:t>
      </w:r>
      <w:r w:rsidRPr="00D71C7B">
        <w:t>§)</w:t>
      </w:r>
      <w:r>
        <w:t xml:space="preserve">. Pieejams: </w:t>
      </w:r>
      <w:hyperlink r:id="rId66" w:history="1">
        <w:r w:rsidRPr="000F09DB">
          <w:rPr>
            <w:rStyle w:val="Hyperlink"/>
          </w:rPr>
          <w:t>https://likumi.lv/ta/id/348674-par-pasakumu-planu-atbalsta-sniegsanai-ukrainas-civiliedzivotajiem-latvijas-republika-2024-gadam</w:t>
        </w:r>
      </w:hyperlink>
      <w:r>
        <w:t xml:space="preserve"> </w:t>
      </w:r>
    </w:p>
  </w:footnote>
  <w:footnote w:id="81">
    <w:p w14:paraId="5EDCF4F4" w14:textId="18A4C59A" w:rsidR="0047755C" w:rsidRPr="00EB5FE4" w:rsidRDefault="0047755C" w:rsidP="0047755C">
      <w:pPr>
        <w:pStyle w:val="NoSpacing"/>
      </w:pPr>
      <w:r w:rsidRPr="00EB5FE4">
        <w:rPr>
          <w:rStyle w:val="FootnoteReference"/>
        </w:rPr>
        <w:footnoteRef/>
      </w:r>
      <w:r w:rsidRPr="00EB5FE4">
        <w:t xml:space="preserve"> </w:t>
      </w:r>
      <w:r w:rsidR="004D2647" w:rsidRPr="005D7F5A">
        <w:rPr>
          <w:szCs w:val="20"/>
        </w:rPr>
        <w:t xml:space="preserve">Biedrība „Sabiedriskās politikas centrs PROVIDUS” (2023). </w:t>
      </w:r>
      <w:r w:rsidR="004D2647" w:rsidRPr="005D7F5A">
        <w:rPr>
          <w:i/>
          <w:iCs/>
          <w:szCs w:val="20"/>
        </w:rPr>
        <w:t xml:space="preserve">Kā </w:t>
      </w:r>
      <w:r w:rsidR="004D2647" w:rsidRPr="005D7F5A">
        <w:rPr>
          <w:rFonts w:cs="Calibri"/>
          <w:i/>
          <w:iCs/>
          <w:szCs w:val="20"/>
        </w:rPr>
        <w:t xml:space="preserve">Latvijas sabiedrībai kļūt saliedētākai un pilsoniski aktīvākai? </w:t>
      </w:r>
      <w:r w:rsidR="004D2647" w:rsidRPr="005D7F5A">
        <w:rPr>
          <w:rFonts w:cs="Calibri"/>
          <w:szCs w:val="20"/>
        </w:rPr>
        <w:t xml:space="preserve">Pieejams: </w:t>
      </w:r>
      <w:hyperlink r:id="rId67" w:history="1">
        <w:r w:rsidR="004D2647" w:rsidRPr="005D7F5A">
          <w:rPr>
            <w:rStyle w:val="Hyperlink"/>
            <w:rFonts w:cs="Calibri"/>
            <w:szCs w:val="20"/>
          </w:rPr>
          <w:t>https://www.km.gov.lv/lv/media/35067/download?attachment</w:t>
        </w:r>
      </w:hyperlink>
    </w:p>
  </w:footnote>
  <w:footnote w:id="82">
    <w:p w14:paraId="36B3ED01" w14:textId="424F6D3A" w:rsidR="0085622B" w:rsidRPr="00F109C4" w:rsidRDefault="0085622B" w:rsidP="0037610A">
      <w:pPr>
        <w:pStyle w:val="NoSpacing"/>
      </w:pPr>
      <w:r>
        <w:rPr>
          <w:rStyle w:val="FootnoteReference"/>
        </w:rPr>
        <w:footnoteRef/>
      </w:r>
      <w:r>
        <w:t xml:space="preserve"> </w:t>
      </w:r>
      <w:r w:rsidR="00522D20" w:rsidRPr="004D32CA">
        <w:rPr>
          <w:lang w:val="en-US"/>
        </w:rPr>
        <w:t xml:space="preserve">Hammonds W. (2023). </w:t>
      </w:r>
      <w:r w:rsidR="007749D4" w:rsidRPr="004D32CA">
        <w:rPr>
          <w:i/>
          <w:iCs/>
          <w:lang w:val="en-US"/>
        </w:rPr>
        <w:t xml:space="preserve">Culture and Democracy: the evidence. </w:t>
      </w:r>
      <w:r w:rsidR="00935EA7" w:rsidRPr="004D32CA">
        <w:rPr>
          <w:i/>
          <w:iCs/>
          <w:lang w:val="en-US"/>
        </w:rPr>
        <w:t>How citizens’</w:t>
      </w:r>
      <w:r w:rsidR="00385225" w:rsidRPr="004D32CA">
        <w:rPr>
          <w:i/>
          <w:iCs/>
          <w:lang w:val="en-US"/>
        </w:rPr>
        <w:t xml:space="preserve"> participation in </w:t>
      </w:r>
      <w:r w:rsidR="004D32CA" w:rsidRPr="004D32CA">
        <w:rPr>
          <w:i/>
          <w:iCs/>
          <w:lang w:val="en-US"/>
        </w:rPr>
        <w:t>cultural</w:t>
      </w:r>
      <w:r w:rsidR="00385225" w:rsidRPr="004D32CA">
        <w:rPr>
          <w:i/>
          <w:iCs/>
          <w:lang w:val="en-US"/>
        </w:rPr>
        <w:t xml:space="preserve"> activities enhances civic engagement, democracy and social cohesion</w:t>
      </w:r>
      <w:r w:rsidR="00F109C4" w:rsidRPr="004D32CA">
        <w:rPr>
          <w:lang w:val="en-US"/>
        </w:rPr>
        <w:t xml:space="preserve">. </w:t>
      </w:r>
      <w:r w:rsidR="002D7144" w:rsidRPr="0010101C">
        <w:rPr>
          <w:lang w:val="fr-FR"/>
        </w:rPr>
        <w:t xml:space="preserve">Luxembourg, </w:t>
      </w:r>
      <w:r w:rsidR="00F57689" w:rsidRPr="0010101C">
        <w:rPr>
          <w:lang w:val="fr-FR"/>
        </w:rPr>
        <w:t>European Commission</w:t>
      </w:r>
      <w:r w:rsidR="00F57689">
        <w:t>, p.21</w:t>
      </w:r>
      <w:r w:rsidR="002D7144">
        <w:t xml:space="preserve">. Pieejams: </w:t>
      </w:r>
      <w:hyperlink r:id="rId68" w:history="1">
        <w:r w:rsidR="0037610A" w:rsidRPr="00E65049">
          <w:rPr>
            <w:rStyle w:val="Hyperlink"/>
          </w:rPr>
          <w:t>https://op.europa.eu/en/publication-detail/-/publication/07370fba-110d-11ee-b12e-01aa75ed71a1/language-en</w:t>
        </w:r>
      </w:hyperlink>
      <w:r w:rsidR="0037610A">
        <w:t xml:space="preserve"> </w:t>
      </w:r>
    </w:p>
  </w:footnote>
  <w:footnote w:id="83">
    <w:p w14:paraId="56F504DB" w14:textId="2F191EC8" w:rsidR="00E12781" w:rsidRDefault="007737A8" w:rsidP="00E06F28">
      <w:pPr>
        <w:pStyle w:val="NoSpacing"/>
      </w:pPr>
      <w:r>
        <w:rPr>
          <w:rStyle w:val="FootnoteReference"/>
        </w:rPr>
        <w:footnoteRef/>
      </w:r>
      <w:r>
        <w:t xml:space="preserve"> </w:t>
      </w:r>
      <w:r w:rsidR="00847BC5">
        <w:t>Kaprāns M., Saulītis</w:t>
      </w:r>
      <w:r w:rsidR="00E12781">
        <w:t xml:space="preserve"> A., Mieriņa I. (2021). </w:t>
      </w:r>
      <w:r w:rsidR="00E12781" w:rsidRPr="00E06F28">
        <w:rPr>
          <w:i/>
          <w:iCs/>
        </w:rPr>
        <w:t xml:space="preserve">Latvijas iedzīvotāju attieksme pret imigrāciju un </w:t>
      </w:r>
      <w:r w:rsidR="004042F7" w:rsidRPr="00E06F28">
        <w:rPr>
          <w:i/>
          <w:iCs/>
        </w:rPr>
        <w:t>imigrantiem. Ziņojums par aptaujas eksperimenta rezultātiem.</w:t>
      </w:r>
      <w:r w:rsidR="004042F7">
        <w:t xml:space="preserve"> Rīga, Latvijas Universitātes Filozofijas un socioloģijas institūts, 13.lpp. Pieejams: </w:t>
      </w:r>
      <w:hyperlink r:id="rId69" w:history="1">
        <w:r w:rsidR="00E06F28" w:rsidRPr="00E65049">
          <w:rPr>
            <w:rStyle w:val="Hyperlink"/>
          </w:rPr>
          <w:t>https://fsilu.vip.lv/media/filer_public/54/26/54267a36-735d-4b5a-9ac6-bbbc111ef413/2021_imigracija_zinojums.pdf</w:t>
        </w:r>
      </w:hyperlink>
      <w:r w:rsidR="00E06F28">
        <w:t xml:space="preserve"> </w:t>
      </w:r>
    </w:p>
  </w:footnote>
  <w:footnote w:id="84">
    <w:p w14:paraId="1A30DBFD" w14:textId="15ACDF1B" w:rsidR="0060755F" w:rsidRPr="0060755F" w:rsidRDefault="0060755F" w:rsidP="0060755F">
      <w:pPr>
        <w:pStyle w:val="NoSpacing"/>
      </w:pPr>
      <w:r>
        <w:rPr>
          <w:rStyle w:val="FootnoteReference"/>
        </w:rPr>
        <w:footnoteRef/>
      </w:r>
      <w:r>
        <w:t xml:space="preserve"> </w:t>
      </w:r>
      <w:r w:rsidRPr="0060755F">
        <w:rPr>
          <w:i/>
          <w:iCs/>
        </w:rPr>
        <w:t>59% iedzīvotāju uzskata, ka sabiedrības saliedētība ir augusi vai palikusi nemainīgā līmenī pēc Krievijas iebrukuma Ukrainā</w:t>
      </w:r>
      <w:r>
        <w:t xml:space="preserve"> (2022). Pieejama: </w:t>
      </w:r>
      <w:hyperlink r:id="rId70" w:anchor=":~:text=Latvij%C4%81%2059%25%20iedz%C4%ABvot%C4%81ju%20uzskata%2C%20ka%20sabiedr%C4%ABbas%20salied%C4%93t%C4%ABba%20ir,aptaujas%20dati%20p%C4%93c%20Sabiedr%C4%ABbas%20integr%C4%81cijas%20fonda%20%28SIF%29%20pas%C5%ABt%C4%ABjuma" w:history="1">
        <w:r w:rsidRPr="00787DA1">
          <w:rPr>
            <w:rStyle w:val="Hyperlink"/>
          </w:rPr>
          <w:t>https://www.sif.gov.lv/lv/jaunums/59-iedzivotaju-uzskata-ka-sabiedribas-saliedetiba-ir-augusi-vai-palikusi-nemainiga-limeni-pec-krievijas-iebrukuma-ukraina#:~:text=Latvij%C4%81%2059%25%20iedz%C4%ABvot%C4%81ju%20uzskata%2C%20ka%20sabiedr%C4%ABbas%20salied%C4%93t%C4%ABba%20ir,aptaujas%20dati%20p%C4%93c%20Sabiedr%C4%ABbas%20integr%C4%81cijas%20fonda%20%28SIF%29%20pas%C5%ABt%C4%ABjuma</w:t>
        </w:r>
      </w:hyperlink>
      <w:r w:rsidRPr="0060755F">
        <w:t>.</w:t>
      </w:r>
      <w:r>
        <w:t xml:space="preserve"> </w:t>
      </w:r>
    </w:p>
  </w:footnote>
  <w:footnote w:id="85">
    <w:p w14:paraId="18CDDD25" w14:textId="0FB93DD2" w:rsidR="00F05803" w:rsidRPr="00F05803" w:rsidRDefault="00F05803" w:rsidP="00F05803">
      <w:pPr>
        <w:pStyle w:val="NoSpacing"/>
        <w:rPr>
          <w:szCs w:val="20"/>
        </w:rPr>
      </w:pPr>
      <w:r w:rsidRPr="00EB5FE4">
        <w:rPr>
          <w:rStyle w:val="FootnoteReference"/>
          <w:szCs w:val="20"/>
        </w:rPr>
        <w:footnoteRef/>
      </w:r>
      <w:r w:rsidRPr="00EB5FE4">
        <w:rPr>
          <w:szCs w:val="20"/>
        </w:rPr>
        <w:t xml:space="preserve"> </w:t>
      </w:r>
      <w:r w:rsidRPr="00EB5FE4">
        <w:rPr>
          <w:rStyle w:val="cf01"/>
          <w:rFonts w:ascii="Times New Roman" w:hAnsi="Times New Roman" w:cs="Times New Roman"/>
          <w:sz w:val="20"/>
          <w:szCs w:val="20"/>
        </w:rPr>
        <w:t>Žiga B.</w:t>
      </w:r>
      <w:r w:rsidR="001D296C" w:rsidRPr="00EB5FE4">
        <w:rPr>
          <w:rStyle w:val="cf01"/>
          <w:rFonts w:ascii="Times New Roman" w:hAnsi="Times New Roman" w:cs="Times New Roman"/>
          <w:sz w:val="20"/>
          <w:szCs w:val="20"/>
        </w:rPr>
        <w:t>,</w:t>
      </w:r>
      <w:r w:rsidRPr="00EB5FE4">
        <w:rPr>
          <w:rStyle w:val="cf01"/>
          <w:rFonts w:ascii="Times New Roman" w:hAnsi="Times New Roman" w:cs="Times New Roman"/>
          <w:sz w:val="20"/>
          <w:szCs w:val="20"/>
        </w:rPr>
        <w:t xml:space="preserve"> Pīpiķe R.</w:t>
      </w:r>
      <w:r w:rsidR="001D296C" w:rsidRPr="00EB5FE4">
        <w:rPr>
          <w:rStyle w:val="cf01"/>
          <w:rFonts w:ascii="Times New Roman" w:hAnsi="Times New Roman" w:cs="Times New Roman"/>
          <w:sz w:val="20"/>
          <w:szCs w:val="20"/>
        </w:rPr>
        <w:t>,</w:t>
      </w:r>
      <w:r w:rsidRPr="00EB5FE4">
        <w:rPr>
          <w:rStyle w:val="cf01"/>
          <w:rFonts w:ascii="Times New Roman" w:hAnsi="Times New Roman" w:cs="Times New Roman"/>
          <w:sz w:val="20"/>
          <w:szCs w:val="20"/>
        </w:rPr>
        <w:t xml:space="preserve"> Zankovska-Odiņa S. (2022). </w:t>
      </w:r>
      <w:r w:rsidRPr="00EB5FE4">
        <w:rPr>
          <w:rStyle w:val="cf01"/>
          <w:rFonts w:ascii="Times New Roman" w:hAnsi="Times New Roman" w:cs="Times New Roman"/>
          <w:i/>
          <w:iCs/>
          <w:sz w:val="20"/>
          <w:szCs w:val="20"/>
        </w:rPr>
        <w:t>Nīderlandes, Kanādas, Zviedrijas valstu izvērtējums: diskriminācijas novēršanas prakses</w:t>
      </w:r>
      <w:r w:rsidRPr="00EB5FE4">
        <w:rPr>
          <w:rStyle w:val="cf01"/>
          <w:rFonts w:ascii="Times New Roman" w:hAnsi="Times New Roman" w:cs="Times New Roman"/>
          <w:sz w:val="20"/>
          <w:szCs w:val="20"/>
        </w:rPr>
        <w:t xml:space="preserve">. </w:t>
      </w:r>
      <w:r w:rsidR="001D296C" w:rsidRPr="00EB5FE4">
        <w:rPr>
          <w:rStyle w:val="cf01"/>
          <w:rFonts w:ascii="Times New Roman" w:hAnsi="Times New Roman" w:cs="Times New Roman"/>
          <w:sz w:val="20"/>
          <w:szCs w:val="20"/>
        </w:rPr>
        <w:t>Sabiedrības integrācijas fonds</w:t>
      </w:r>
      <w:r w:rsidR="00ED10A3" w:rsidRPr="00EB5FE4">
        <w:rPr>
          <w:rStyle w:val="cf01"/>
          <w:rFonts w:ascii="Times New Roman" w:hAnsi="Times New Roman" w:cs="Times New Roman"/>
          <w:sz w:val="20"/>
          <w:szCs w:val="20"/>
        </w:rPr>
        <w:t>, 56.-57.lpp.</w:t>
      </w:r>
      <w:r w:rsidR="005B54F3" w:rsidRPr="00EB5FE4">
        <w:rPr>
          <w:rStyle w:val="cf01"/>
          <w:rFonts w:ascii="Times New Roman" w:hAnsi="Times New Roman" w:cs="Times New Roman"/>
          <w:sz w:val="20"/>
          <w:szCs w:val="20"/>
        </w:rPr>
        <w:t xml:space="preserve"> Pieejams: </w:t>
      </w:r>
      <w:hyperlink r:id="rId71" w:history="1">
        <w:r w:rsidR="005B54F3" w:rsidRPr="00697D63">
          <w:rPr>
            <w:rStyle w:val="Hyperlink"/>
            <w:szCs w:val="20"/>
          </w:rPr>
          <w:t>https://www.sif.gov.lv/lv/media/4554/download?attachment</w:t>
        </w:r>
      </w:hyperlink>
      <w:r w:rsidR="005B54F3">
        <w:rPr>
          <w:rStyle w:val="cf01"/>
          <w:rFonts w:ascii="Times New Roman" w:hAnsi="Times New Roman" w:cs="Times New Roman"/>
          <w:sz w:val="20"/>
          <w:szCs w:val="20"/>
        </w:rPr>
        <w:t xml:space="preserve"> </w:t>
      </w:r>
    </w:p>
  </w:footnote>
  <w:footnote w:id="86">
    <w:p w14:paraId="4704147C" w14:textId="7F61C69F" w:rsidR="00132143" w:rsidRPr="00043E8E" w:rsidRDefault="00132143" w:rsidP="005D10EF">
      <w:pPr>
        <w:pStyle w:val="NoSpacing"/>
        <w:rPr>
          <w:bCs/>
          <w:szCs w:val="20"/>
        </w:rPr>
      </w:pPr>
      <w:r w:rsidRPr="00043E8E">
        <w:rPr>
          <w:rStyle w:val="FootnoteReference"/>
          <w:szCs w:val="20"/>
        </w:rPr>
        <w:footnoteRef/>
      </w:r>
      <w:r w:rsidRPr="00043E8E">
        <w:rPr>
          <w:szCs w:val="20"/>
        </w:rPr>
        <w:t xml:space="preserve"> </w:t>
      </w:r>
      <w:bookmarkStart w:id="57" w:name="_Hlk79655961"/>
      <w:r>
        <w:t>Norādītās rezultatīvā rādītāja vērtības ir saskaņā ar NAP2027 ietvertajām indikatoru vērtībām. Ņemot vērā, ka rezultatīvais rādītājs ir uzskatāms par subjektīvās attieksmes rādītāju, tā vērtības dažādu faktoru ietekmē var mainīties. Saskaņā ar Kultūras ministrijas 2020.gadā pasūtītā pētījuma ,,Priekšlikumi Saliedētas un pilsoniski aktīvas sabiedrības pamatnostādņu 2021.-2027.gadam rezultātu un ietekmes rādītāju modelim” rezultātā iegūtajiem secinājumiem, rādītāja „Piederības sajūta Latvijai (ļoti tuvs, tuvs)” jaunākā vērtība (2020.gads), salīdzinot ar NAP2027 norādīto, ir kritusies no 88,9% uz 78,7%. Attiecīgi 2024.gada vērtība ir pārrēķināta atbilstoši aktuālajai situācijai – 80%.</w:t>
      </w:r>
      <w:bookmarkEnd w:id="57"/>
    </w:p>
  </w:footnote>
  <w:footnote w:id="87">
    <w:p w14:paraId="18A61FE3" w14:textId="6A87375A" w:rsidR="00740D33" w:rsidRPr="00740D33" w:rsidRDefault="00740D33" w:rsidP="00740D33">
      <w:pPr>
        <w:pStyle w:val="FootnoteText"/>
        <w:spacing w:line="240" w:lineRule="auto"/>
        <w:ind w:firstLine="0"/>
      </w:pPr>
      <w:r>
        <w:rPr>
          <w:rStyle w:val="FootnoteReference"/>
        </w:rPr>
        <w:footnoteRef/>
      </w:r>
      <w:r>
        <w:t xml:space="preserve"> Biedrība „Sabiedriskās politikas centrs PROVIDUS” (2023). </w:t>
      </w:r>
      <w:r>
        <w:rPr>
          <w:i/>
          <w:iCs/>
        </w:rPr>
        <w:t>Sabiedrības saliedētības radara ziņojums</w:t>
      </w:r>
      <w:r>
        <w:t xml:space="preserve">. Pieejams: </w:t>
      </w:r>
      <w:hyperlink r:id="rId72" w:history="1">
        <w:r w:rsidRPr="00A6609F">
          <w:rPr>
            <w:rStyle w:val="Hyperlink"/>
          </w:rPr>
          <w:t>https://www.sif.gov.lv/lv/media/5598/download?attachment</w:t>
        </w:r>
      </w:hyperlink>
      <w:r>
        <w:t xml:space="preserve"> </w:t>
      </w:r>
    </w:p>
  </w:footnote>
  <w:footnote w:id="88">
    <w:p w14:paraId="1106DC17" w14:textId="69CB0307" w:rsidR="00740D33" w:rsidRDefault="00740D33" w:rsidP="00740D33">
      <w:pPr>
        <w:pStyle w:val="FootnoteText"/>
        <w:spacing w:line="240" w:lineRule="auto"/>
        <w:ind w:firstLine="0"/>
      </w:pPr>
      <w:r>
        <w:rPr>
          <w:rStyle w:val="FootnoteReference"/>
        </w:rPr>
        <w:footnoteRef/>
      </w:r>
      <w:r>
        <w:t xml:space="preserve"> </w:t>
      </w:r>
      <w:r w:rsidR="00151B85">
        <w:t>Turpat.</w:t>
      </w:r>
      <w:r>
        <w:t xml:space="preserve"> </w:t>
      </w:r>
    </w:p>
  </w:footnote>
  <w:footnote w:id="89">
    <w:p w14:paraId="5D876E5D" w14:textId="4AFDE048" w:rsidR="00740D33" w:rsidRDefault="00740D33" w:rsidP="00740D33">
      <w:pPr>
        <w:pStyle w:val="FootnoteText"/>
        <w:spacing w:line="240" w:lineRule="auto"/>
        <w:ind w:firstLine="0"/>
      </w:pPr>
      <w:r>
        <w:rPr>
          <w:rStyle w:val="FootnoteReference"/>
        </w:rPr>
        <w:footnoteRef/>
      </w:r>
      <w:r>
        <w:t xml:space="preserve"> Biedrība „Sabiedriskās politikas centrs PROVIDUS” (2023). </w:t>
      </w:r>
      <w:r>
        <w:rPr>
          <w:i/>
          <w:iCs/>
        </w:rPr>
        <w:t>Sabiedrības saliedētības radara ziņojums</w:t>
      </w:r>
      <w:r>
        <w:t xml:space="preserve">. Pieejams: </w:t>
      </w:r>
      <w:hyperlink r:id="rId73" w:history="1">
        <w:r w:rsidRPr="00A6609F">
          <w:rPr>
            <w:rStyle w:val="Hyperlink"/>
          </w:rPr>
          <w:t>https://www.sif.gov.lv/lv/media/5598/download?attachment</w:t>
        </w:r>
      </w:hyperlink>
      <w:r>
        <w:t xml:space="preserve"> </w:t>
      </w:r>
    </w:p>
  </w:footnote>
  <w:footnote w:id="90">
    <w:p w14:paraId="640F268D" w14:textId="025C9A9C" w:rsidR="00740D33" w:rsidRDefault="00740D33" w:rsidP="00740D33">
      <w:pPr>
        <w:pStyle w:val="FootnoteText"/>
        <w:spacing w:line="240" w:lineRule="auto"/>
        <w:ind w:firstLine="0"/>
      </w:pPr>
      <w:r>
        <w:rPr>
          <w:rStyle w:val="FootnoteReference"/>
        </w:rPr>
        <w:footnoteRef/>
      </w:r>
      <w:r>
        <w:t xml:space="preserve"> </w:t>
      </w:r>
      <w:r w:rsidR="00151B85">
        <w:t>Turpat.</w:t>
      </w:r>
    </w:p>
  </w:footnote>
  <w:footnote w:id="91">
    <w:p w14:paraId="75932B1E" w14:textId="7A809F07" w:rsidR="00740D33" w:rsidRDefault="00740D33" w:rsidP="00740D33">
      <w:pPr>
        <w:pStyle w:val="FootnoteText"/>
        <w:spacing w:line="240" w:lineRule="auto"/>
        <w:ind w:firstLine="0"/>
      </w:pPr>
      <w:r>
        <w:rPr>
          <w:rStyle w:val="FootnoteReference"/>
        </w:rPr>
        <w:footnoteRef/>
      </w:r>
      <w:r>
        <w:t xml:space="preserve"> </w:t>
      </w:r>
      <w:r w:rsidR="00151B85">
        <w:t>Turpat.</w:t>
      </w:r>
    </w:p>
  </w:footnote>
  <w:footnote w:id="92">
    <w:p w14:paraId="52A0B7A8" w14:textId="48E10363" w:rsidR="00740D33" w:rsidRDefault="00740D33" w:rsidP="00740D33">
      <w:pPr>
        <w:pStyle w:val="FootnoteText"/>
        <w:spacing w:line="240" w:lineRule="auto"/>
        <w:ind w:firstLine="0"/>
      </w:pPr>
      <w:r>
        <w:rPr>
          <w:rStyle w:val="FootnoteReference"/>
        </w:rPr>
        <w:footnoteRef/>
      </w:r>
      <w:r>
        <w:t xml:space="preserve"> </w:t>
      </w:r>
      <w:r w:rsidR="00151B85">
        <w:t>Turpat</w:t>
      </w:r>
      <w:r w:rsidR="003967CC">
        <w:t>.</w:t>
      </w:r>
      <w:r>
        <w:t xml:space="preserve"> </w:t>
      </w:r>
    </w:p>
  </w:footnote>
  <w:footnote w:id="93">
    <w:p w14:paraId="356C860F" w14:textId="636ECF5C" w:rsidR="00D17B34" w:rsidRDefault="00D17B34">
      <w:pPr>
        <w:pStyle w:val="FootnoteText"/>
        <w:spacing w:line="240" w:lineRule="auto"/>
        <w:ind w:firstLine="0"/>
      </w:pPr>
      <w:r>
        <w:rPr>
          <w:rStyle w:val="FootnoteReference"/>
        </w:rPr>
        <w:footnoteRef/>
      </w:r>
      <w:r>
        <w:t xml:space="preserve"> </w:t>
      </w:r>
      <w:r w:rsidR="000D058C">
        <w:t xml:space="preserve">Pasākumam pieprasīts papildu finansējums (skat. plāna sadaļu </w:t>
      </w:r>
      <w:r w:rsidR="003967CC">
        <w:t>„</w:t>
      </w:r>
      <w:r w:rsidR="000D058C" w:rsidRPr="009F3EF8">
        <w:t>1.</w:t>
      </w:r>
      <w:r w:rsidR="000D058C">
        <w:t> </w:t>
      </w:r>
      <w:r w:rsidR="000D058C" w:rsidRPr="009F3EF8">
        <w:t>Kopsavilkums par plānā iekļauto uzdevumu īstenošanai nepieciešamo valsts un pašvaldību budžeta</w:t>
      </w:r>
      <w:r w:rsidR="000D058C">
        <w:t xml:space="preserve"> finansējumu”). </w:t>
      </w:r>
      <w:r>
        <w:t>Gadījumā, ja netiek atbalstīta pieprasītā papildu finansējuma piešķiršana</w:t>
      </w:r>
      <w:r w:rsidR="000D058C">
        <w:t>,</w:t>
      </w:r>
      <w:r>
        <w:t xml:space="preserve"> rezultatīvais rādītājs </w:t>
      </w:r>
      <w:r w:rsidR="003967CC">
        <w:t>„</w:t>
      </w:r>
      <w:r w:rsidRPr="007C2414">
        <w:t>Aktivitātēs iesaistīti vismaz 400 bērnu/jaunieši</w:t>
      </w:r>
      <w:r>
        <w:t>”</w:t>
      </w:r>
      <w:r w:rsidRPr="007C2414">
        <w:t xml:space="preserve"> </w:t>
      </w:r>
      <w:r>
        <w:t xml:space="preserve">samazināms, paredzot tikai rezultatīvo rādītāju </w:t>
      </w:r>
      <w:r w:rsidR="003967CC">
        <w:t>„</w:t>
      </w:r>
      <w:r w:rsidRPr="00A21D4C">
        <w:t>Īstenoti vismaz 5 projekti gadā</w:t>
      </w:r>
      <w:r>
        <w:t xml:space="preserve">”. </w:t>
      </w:r>
    </w:p>
  </w:footnote>
  <w:footnote w:id="94">
    <w:p w14:paraId="4407F8F8" w14:textId="1C275DDC" w:rsidR="00740D33" w:rsidRDefault="00740D33" w:rsidP="00740D33">
      <w:pPr>
        <w:pStyle w:val="FootnoteText"/>
        <w:spacing w:line="240" w:lineRule="auto"/>
        <w:ind w:firstLine="0"/>
      </w:pPr>
      <w:r>
        <w:rPr>
          <w:rStyle w:val="FootnoteReference"/>
        </w:rPr>
        <w:footnoteRef/>
      </w:r>
      <w:r>
        <w:t xml:space="preserve"> </w:t>
      </w:r>
      <w:r w:rsidRPr="002957AB">
        <w:rPr>
          <w:rFonts w:eastAsia="Calibri" w:cs="Arial"/>
          <w:lang w:eastAsia="en-US"/>
        </w:rPr>
        <w:t>Rezultatīva pasākuma gadījumā (sasniegts rezultatīvais rādītājs) tiks izskatītas iespējas projektu mērogošanai</w:t>
      </w:r>
      <w:r>
        <w:rPr>
          <w:rFonts w:eastAsia="Calibri" w:cs="Arial"/>
          <w:lang w:eastAsia="en-US"/>
        </w:rPr>
        <w:t>.</w:t>
      </w:r>
    </w:p>
  </w:footnote>
  <w:footnote w:id="95">
    <w:p w14:paraId="222F0170" w14:textId="78BB8EA7" w:rsidR="00132143" w:rsidRPr="008778F4" w:rsidRDefault="00132143" w:rsidP="00E43A35">
      <w:pPr>
        <w:pStyle w:val="FootnoteText"/>
        <w:spacing w:line="240" w:lineRule="auto"/>
        <w:ind w:firstLine="0"/>
      </w:pPr>
      <w:r w:rsidRPr="008778F4">
        <w:rPr>
          <w:rStyle w:val="FootnoteReference"/>
        </w:rPr>
        <w:footnoteRef/>
      </w:r>
      <w:r w:rsidRPr="008778F4">
        <w:t xml:space="preserve"> </w:t>
      </w:r>
      <w:r w:rsidR="002B6479">
        <w:t>L</w:t>
      </w:r>
      <w:r w:rsidR="006A6230">
        <w:t>asīšanas</w:t>
      </w:r>
      <w:r w:rsidRPr="008778F4">
        <w:t xml:space="preserve"> veicināšanas</w:t>
      </w:r>
      <w:r w:rsidR="006A6230">
        <w:t xml:space="preserve"> un valodas pilnveides</w:t>
      </w:r>
      <w:r w:rsidRPr="008778F4">
        <w:t xml:space="preserve"> programma „Bērnu, jauniešu un vecāku žūrija” iekļauta arī Plānā darbam ar diasporu 202</w:t>
      </w:r>
      <w:r w:rsidR="001B5CBD">
        <w:t>4</w:t>
      </w:r>
      <w:r w:rsidR="0012289A" w:rsidRPr="008778F4">
        <w:t>.</w:t>
      </w:r>
      <w:r w:rsidR="0012289A">
        <w:t>–</w:t>
      </w:r>
      <w:r w:rsidRPr="008778F4">
        <w:t>202</w:t>
      </w:r>
      <w:r w:rsidR="001B5CBD">
        <w:t>6</w:t>
      </w:r>
      <w:r w:rsidRPr="008778F4">
        <w:t>.gadam (pasākums Nr. 1.2.</w:t>
      </w:r>
      <w:r w:rsidR="001B5CBD">
        <w:t>7.</w:t>
      </w:r>
      <w:r w:rsidRPr="008778F4">
        <w:t>)</w:t>
      </w:r>
      <w:r>
        <w:t>. Plānā darbam ar diasporu 202</w:t>
      </w:r>
      <w:r w:rsidR="001B5CBD">
        <w:t>4</w:t>
      </w:r>
      <w:r w:rsidR="0012289A">
        <w:t>.–</w:t>
      </w:r>
      <w:r>
        <w:t>202</w:t>
      </w:r>
      <w:r w:rsidR="001B5CBD">
        <w:t>6</w:t>
      </w:r>
      <w:r>
        <w:t>.gadam ietvertais pasākums tiks īstenots tikai Latvijas diasporas mītnes zemēs. Saliedētas un pilsoniski aktīvas sabiedrības attīstības plānā 202</w:t>
      </w:r>
      <w:r w:rsidR="001B5CBD">
        <w:t>4</w:t>
      </w:r>
      <w:r w:rsidR="0012289A">
        <w:t>.–</w:t>
      </w:r>
      <w:r>
        <w:t>202</w:t>
      </w:r>
      <w:r w:rsidR="001B5CBD">
        <w:t>7</w:t>
      </w:r>
      <w:r>
        <w:t>.gadam iekļautais pasākums tiks īstenots Latvijā</w:t>
      </w:r>
      <w:r w:rsidR="001B5CBD">
        <w:t>.</w:t>
      </w:r>
      <w:r>
        <w:t xml:space="preserve"> </w:t>
      </w:r>
    </w:p>
  </w:footnote>
  <w:footnote w:id="96">
    <w:p w14:paraId="05A0C420" w14:textId="59CCC8FA" w:rsidR="000C26E5" w:rsidRDefault="000C26E5" w:rsidP="000C26E5">
      <w:pPr>
        <w:pStyle w:val="NoSpacing"/>
      </w:pPr>
      <w:r>
        <w:rPr>
          <w:rStyle w:val="FootnoteReference"/>
        </w:rPr>
        <w:footnoteRef/>
      </w:r>
      <w:r>
        <w:t xml:space="preserve"> Pasākums ir </w:t>
      </w:r>
      <w:r w:rsidR="007E67AB">
        <w:t xml:space="preserve">savstarpēji papildinošs </w:t>
      </w:r>
      <w:r w:rsidRPr="008D02CF">
        <w:t>Valsts valodas politikas pamatnostādņu 202</w:t>
      </w:r>
      <w:r w:rsidR="004F0F06">
        <w:t>1</w:t>
      </w:r>
      <w:r w:rsidRPr="008D02CF">
        <w:t xml:space="preserve">.-2027.gadam </w:t>
      </w:r>
      <w:r w:rsidR="00B509C1" w:rsidRPr="00B509C1">
        <w:t>īstenošanas plān</w:t>
      </w:r>
      <w:r w:rsidR="00F67DCC">
        <w:t>a</w:t>
      </w:r>
      <w:r w:rsidR="00B509C1" w:rsidRPr="00B509C1">
        <w:t xml:space="preserve"> 2024.-2027.gadam</w:t>
      </w:r>
      <w:r w:rsidR="00B509C1">
        <w:t xml:space="preserve"> </w:t>
      </w:r>
      <w:r w:rsidRPr="008D02CF">
        <w:t>projekt</w:t>
      </w:r>
      <w:r>
        <w:t>ā</w:t>
      </w:r>
      <w:r w:rsidR="003F7D9C">
        <w:t xml:space="preserve"> (</w:t>
      </w:r>
      <w:r w:rsidR="00787D27">
        <w:t>23-TA-1809)</w:t>
      </w:r>
      <w:r>
        <w:t xml:space="preserve"> ietvert</w:t>
      </w:r>
      <w:r w:rsidR="007E67AB">
        <w:t>ajam</w:t>
      </w:r>
      <w:r>
        <w:t xml:space="preserve"> 2.3.1.pasākum</w:t>
      </w:r>
      <w:r w:rsidR="007E67AB">
        <w:t xml:space="preserve">am </w:t>
      </w:r>
      <w:r w:rsidR="00A913F8" w:rsidRPr="008778F4">
        <w:t>„</w:t>
      </w:r>
      <w:r w:rsidR="003F7D9C" w:rsidRPr="00A02113">
        <w:rPr>
          <w:szCs w:val="20"/>
        </w:rPr>
        <w:t>Valsts valodas apguves sistēmas pieaugušajiem pilnveide, pakāpeniska ieviešana</w:t>
      </w:r>
      <w:r w:rsidR="003F7D9C">
        <w:rPr>
          <w:szCs w:val="20"/>
        </w:rPr>
        <w:t xml:space="preserve"> un </w:t>
      </w:r>
      <w:r w:rsidR="003F7D9C" w:rsidRPr="00A02113">
        <w:rPr>
          <w:szCs w:val="20"/>
        </w:rPr>
        <w:t>mācību procesa atbalsts</w:t>
      </w:r>
      <w:r w:rsidR="003F7D9C">
        <w:rPr>
          <w:szCs w:val="20"/>
        </w:rPr>
        <w:t>”.</w:t>
      </w:r>
    </w:p>
  </w:footnote>
  <w:footnote w:id="97">
    <w:p w14:paraId="4CC01C90" w14:textId="0C7C6FD6" w:rsidR="002D2C57" w:rsidRDefault="002D2C57" w:rsidP="008521A0">
      <w:pPr>
        <w:spacing w:line="240" w:lineRule="auto"/>
        <w:ind w:firstLine="0"/>
      </w:pPr>
      <w:r w:rsidRPr="002D2C57">
        <w:rPr>
          <w:rStyle w:val="FootnoteReference"/>
          <w:sz w:val="20"/>
          <w:szCs w:val="20"/>
        </w:rPr>
        <w:footnoteRef/>
      </w:r>
      <w:r w:rsidRPr="002D2C57">
        <w:rPr>
          <w:sz w:val="20"/>
          <w:szCs w:val="20"/>
        </w:rPr>
        <w:t xml:space="preserve"> Saskaņā ar Ministru kabineta</w:t>
      </w:r>
      <w:r>
        <w:rPr>
          <w:sz w:val="20"/>
          <w:szCs w:val="20"/>
        </w:rPr>
        <w:t xml:space="preserve"> 2024.gada</w:t>
      </w:r>
      <w:r w:rsidRPr="002D2C57">
        <w:rPr>
          <w:sz w:val="20"/>
          <w:szCs w:val="20"/>
        </w:rPr>
        <w:t xml:space="preserve"> </w:t>
      </w:r>
      <w:r w:rsidR="009307B8">
        <w:rPr>
          <w:sz w:val="20"/>
          <w:szCs w:val="20"/>
        </w:rPr>
        <w:t>30</w:t>
      </w:r>
      <w:r>
        <w:rPr>
          <w:sz w:val="20"/>
          <w:szCs w:val="20"/>
        </w:rPr>
        <w:t xml:space="preserve">.jūlija </w:t>
      </w:r>
      <w:r w:rsidR="0075302A">
        <w:rPr>
          <w:sz w:val="20"/>
          <w:szCs w:val="20"/>
        </w:rPr>
        <w:t>rīkojumu Nr.</w:t>
      </w:r>
      <w:r w:rsidR="003778E2">
        <w:rPr>
          <w:sz w:val="20"/>
          <w:szCs w:val="20"/>
        </w:rPr>
        <w:t>635</w:t>
      </w:r>
      <w:r w:rsidR="0075302A">
        <w:rPr>
          <w:sz w:val="20"/>
          <w:szCs w:val="20"/>
        </w:rPr>
        <w:t xml:space="preserve"> </w:t>
      </w:r>
      <w:r w:rsidRPr="002D2C57">
        <w:rPr>
          <w:sz w:val="20"/>
          <w:szCs w:val="20"/>
        </w:rPr>
        <w:t xml:space="preserve">„Par Valsts izglītības attīstības aģentūras </w:t>
      </w:r>
      <w:r w:rsidR="00707644">
        <w:rPr>
          <w:sz w:val="20"/>
          <w:szCs w:val="20"/>
        </w:rPr>
        <w:t>pārveidošanu</w:t>
      </w:r>
      <w:r w:rsidRPr="002D2C57">
        <w:rPr>
          <w:sz w:val="20"/>
          <w:szCs w:val="20"/>
        </w:rPr>
        <w:t xml:space="preserve"> un Valsts izglītības satura centra un Jaunatnes starptautisko programmu aģentūras likvidāciju</w:t>
      </w:r>
      <w:r>
        <w:rPr>
          <w:sz w:val="20"/>
          <w:szCs w:val="20"/>
        </w:rPr>
        <w:t xml:space="preserve">” </w:t>
      </w:r>
      <w:r w:rsidRPr="002D2C57">
        <w:rPr>
          <w:bCs/>
          <w:sz w:val="20"/>
          <w:szCs w:val="20"/>
        </w:rPr>
        <w:t>ar 2025.gada 1.janvāri tiks likvidēta IZM padotības iestāde – Valsts izglītības satura centrs. VISC funkcijas un uzdevumi tiks nodoti Valsts izglītības attīstības aģentūrai, vienlaikus to pārveidojot un mainot tās nosaukumu. Līdz ar to pasākuma īstenošanā līdzatbildīgā institūcija būs jaunā aģentūra.</w:t>
      </w:r>
    </w:p>
  </w:footnote>
  <w:footnote w:id="98">
    <w:p w14:paraId="142983F8" w14:textId="2F69183F" w:rsidR="002530A9" w:rsidRDefault="002530A9" w:rsidP="002530A9">
      <w:pPr>
        <w:pStyle w:val="FootnoteText"/>
        <w:spacing w:line="240" w:lineRule="auto"/>
        <w:ind w:firstLine="0"/>
      </w:pPr>
      <w:r>
        <w:rPr>
          <w:rStyle w:val="FootnoteReference"/>
        </w:rPr>
        <w:footnoteRef/>
      </w:r>
      <w:r>
        <w:t xml:space="preserve"> Biedrība „Sabiedriskās politikas centrs PROVIDUS” (2023). </w:t>
      </w:r>
      <w:r>
        <w:rPr>
          <w:i/>
          <w:iCs/>
        </w:rPr>
        <w:t>Sabiedrības saliedētības radara ziņojums</w:t>
      </w:r>
      <w:r>
        <w:t xml:space="preserve">. Pieejams: </w:t>
      </w:r>
      <w:hyperlink r:id="rId74" w:history="1">
        <w:r w:rsidRPr="00A6609F">
          <w:rPr>
            <w:rStyle w:val="Hyperlink"/>
          </w:rPr>
          <w:t>https://www.sif.gov.lv/lv/media/5598/download?attachment</w:t>
        </w:r>
      </w:hyperlink>
      <w:r>
        <w:t xml:space="preserve"> </w:t>
      </w:r>
    </w:p>
  </w:footnote>
  <w:footnote w:id="99">
    <w:p w14:paraId="6D22C717" w14:textId="345F1E8F" w:rsidR="002530A9" w:rsidRDefault="002530A9" w:rsidP="002530A9">
      <w:pPr>
        <w:pStyle w:val="FootnoteText"/>
        <w:spacing w:line="240" w:lineRule="auto"/>
        <w:ind w:firstLine="0"/>
      </w:pPr>
      <w:r>
        <w:rPr>
          <w:rStyle w:val="FootnoteReference"/>
        </w:rPr>
        <w:footnoteRef/>
      </w:r>
      <w:r>
        <w:t xml:space="preserve"> </w:t>
      </w:r>
      <w:r w:rsidR="00951219">
        <w:t>Turpat.</w:t>
      </w:r>
      <w:r>
        <w:t xml:space="preserve"> </w:t>
      </w:r>
    </w:p>
  </w:footnote>
  <w:footnote w:id="100">
    <w:p w14:paraId="44EEB190" w14:textId="4C5B1927" w:rsidR="002530A9" w:rsidRDefault="002530A9" w:rsidP="002530A9">
      <w:pPr>
        <w:pStyle w:val="FootnoteText"/>
        <w:spacing w:line="240" w:lineRule="auto"/>
        <w:ind w:firstLine="0"/>
      </w:pPr>
      <w:r>
        <w:rPr>
          <w:rStyle w:val="FootnoteReference"/>
        </w:rPr>
        <w:footnoteRef/>
      </w:r>
      <w:r>
        <w:t xml:space="preserve"> </w:t>
      </w:r>
      <w:r w:rsidR="00951219">
        <w:t>Turpat.</w:t>
      </w:r>
      <w:r>
        <w:t xml:space="preserve"> </w:t>
      </w:r>
    </w:p>
  </w:footnote>
  <w:footnote w:id="101">
    <w:p w14:paraId="38D681AF" w14:textId="6B0A6D10" w:rsidR="00485581" w:rsidRDefault="00485581" w:rsidP="007A4A92">
      <w:pPr>
        <w:pStyle w:val="FootnoteText"/>
        <w:spacing w:line="240" w:lineRule="auto"/>
        <w:ind w:firstLine="0"/>
      </w:pPr>
      <w:r>
        <w:rPr>
          <w:rStyle w:val="FootnoteReference"/>
        </w:rPr>
        <w:footnoteRef/>
      </w:r>
      <w:r>
        <w:t xml:space="preserve"> Atbalsts nevalstiskajām organizācijām tiks nodrošināts atbilstoši konceptuālajā ziņojumā „Par valsts finansēta nevalstisko organizāciju fonda izveidi” ietvertajiem NVO darbības virzieniem. Konceptuālais ziņojums „Par valsts finansēta nevalstisko organizāciju fonda izveidi” apstiprināts ar Ministru kabineta 2015.gada 16.decembra rīkojumu Nr.792 ,,Par konceptuālo ziņojumu ,,Par valsts finansēta nevalstisko organizāciju fonda izveidi””. Pieejams: </w:t>
      </w:r>
      <w:hyperlink r:id="rId75" w:history="1">
        <w:r w:rsidRPr="003901D7">
          <w:rPr>
            <w:rStyle w:val="Hyperlink"/>
          </w:rPr>
          <w:t>https://likumi.lv/ta/id/278602-par-konceptualo-zinojumu-par-valsts-finanseta-nevalstisko-organizaciju-fonda-izveidi</w:t>
        </w:r>
      </w:hyperlink>
      <w:r>
        <w:t xml:space="preserve"> </w:t>
      </w:r>
    </w:p>
  </w:footnote>
  <w:footnote w:id="102">
    <w:p w14:paraId="149C8888" w14:textId="56274D49" w:rsidR="00485581" w:rsidRDefault="00485581" w:rsidP="007B7728">
      <w:pPr>
        <w:pStyle w:val="NoSpacing"/>
      </w:pPr>
      <w:r>
        <w:rPr>
          <w:rStyle w:val="FootnoteReference"/>
        </w:rPr>
        <w:footnoteRef/>
      </w:r>
      <w:r>
        <w:t xml:space="preserve"> Tostarp atbalstīti vismaz 20 projekti </w:t>
      </w:r>
      <w:r w:rsidRPr="00C0032C">
        <w:rPr>
          <w:rFonts w:eastAsia="Calibri"/>
          <w:lang w:eastAsia="en-US"/>
        </w:rPr>
        <w:t>E</w:t>
      </w:r>
      <w:r>
        <w:rPr>
          <w:rFonts w:eastAsia="Calibri"/>
          <w:lang w:eastAsia="en-US"/>
        </w:rPr>
        <w:t>iropas Savienības</w:t>
      </w:r>
      <w:r w:rsidRPr="00C0032C">
        <w:rPr>
          <w:rFonts w:eastAsia="Calibri"/>
          <w:lang w:eastAsia="en-US"/>
        </w:rPr>
        <w:t xml:space="preserve"> programmās </w:t>
      </w:r>
      <w:r w:rsidRPr="00156512">
        <w:rPr>
          <w:rFonts w:eastAsia="Calibri"/>
          <w:lang w:eastAsia="en-US"/>
        </w:rPr>
        <w:t>„</w:t>
      </w:r>
      <w:r w:rsidRPr="00C0032C">
        <w:rPr>
          <w:rFonts w:eastAsia="Calibri"/>
          <w:lang w:eastAsia="en-US"/>
        </w:rPr>
        <w:t xml:space="preserve">Radošā Eiropa” un </w:t>
      </w:r>
      <w:r w:rsidRPr="00156512">
        <w:rPr>
          <w:rFonts w:eastAsia="Calibri"/>
          <w:lang w:eastAsia="en-US"/>
        </w:rPr>
        <w:t>„</w:t>
      </w:r>
      <w:r w:rsidRPr="00C0032C">
        <w:rPr>
          <w:rFonts w:eastAsia="Calibri"/>
          <w:lang w:eastAsia="en-US"/>
        </w:rPr>
        <w:t>Pilsoņi, Vienlīdzība, Tiesības un Vērtības”</w:t>
      </w:r>
      <w:r>
        <w:rPr>
          <w:rFonts w:eastAsia="Calibri"/>
          <w:lang w:eastAsia="en-US"/>
        </w:rPr>
        <w:t>.</w:t>
      </w:r>
    </w:p>
  </w:footnote>
  <w:footnote w:id="103">
    <w:p w14:paraId="22038D43" w14:textId="6455B798" w:rsidR="00FE4D92" w:rsidRDefault="00FE4D92" w:rsidP="00FE4D92">
      <w:pPr>
        <w:pStyle w:val="NoSpacing"/>
      </w:pPr>
      <w:r>
        <w:rPr>
          <w:rStyle w:val="FootnoteReference"/>
        </w:rPr>
        <w:footnoteRef/>
      </w:r>
      <w:r>
        <w:t xml:space="preserve"> </w:t>
      </w:r>
      <w:r w:rsidRPr="00FE4D92">
        <w:t>Darbības paredzēts īstenot Eiropas Savienības kohēzijas politikas programmas 2021.–2027.gadam 4.3.4.specifiskā atbalsta mērķa</w:t>
      </w:r>
      <w:r w:rsidR="00797B90" w:rsidRPr="00FE4D92">
        <w:t xml:space="preserve"> </w:t>
      </w:r>
      <w:r w:rsidR="00797B90">
        <w:t>„</w:t>
      </w:r>
      <w:r w:rsidRPr="00FE4D92">
        <w:t>Sekmēt aktīvu iekļaušanu, lai veicinātu vienlīdzīgas iespējas un aktīvu līdzdalību, kā arī uzlabotu nodarbinātību</w:t>
      </w:r>
      <w:r w:rsidR="00797B90">
        <w:t>”</w:t>
      </w:r>
      <w:r w:rsidRPr="00FE4D92">
        <w:t xml:space="preserve"> 4.3.4.5.pasākuma</w:t>
      </w:r>
      <w:r w:rsidR="00797B90" w:rsidRPr="00FE4D92">
        <w:t xml:space="preserve"> </w:t>
      </w:r>
      <w:r w:rsidR="00797B90">
        <w:t>„</w:t>
      </w:r>
      <w:r w:rsidRPr="00FE4D92">
        <w:t>Atbalsts pilsoniskās sabiedrības organizāciju izaugsmei, stiprinot līdzdalību publiskās pārvaldes lēmumu pieņemšanas procesos</w:t>
      </w:r>
      <w:r w:rsidR="00797B90">
        <w:t>”</w:t>
      </w:r>
      <w:r w:rsidRPr="00FE4D92">
        <w:t xml:space="preserve"> ietvaros. Tā ieviešana un attiecīgi arī rezultātu pilnīga sasniegšana ir paredzēta līdz 2028.gada beigām.</w:t>
      </w:r>
    </w:p>
  </w:footnote>
  <w:footnote w:id="104">
    <w:p w14:paraId="49B0DF2C" w14:textId="2EA84C00" w:rsidR="002530A9" w:rsidRPr="002530A9" w:rsidRDefault="002530A9" w:rsidP="002530A9">
      <w:pPr>
        <w:pStyle w:val="FootnoteText"/>
        <w:spacing w:line="240" w:lineRule="auto"/>
        <w:ind w:firstLine="0"/>
      </w:pPr>
      <w:r w:rsidRPr="002530A9">
        <w:rPr>
          <w:rStyle w:val="FootnoteReference"/>
        </w:rPr>
        <w:footnoteRef/>
      </w:r>
      <w:r w:rsidRPr="002530A9">
        <w:t xml:space="preserve"> Viena projekta maksimālās izmaksas – 5 000 </w:t>
      </w:r>
      <w:r w:rsidRPr="00281E63">
        <w:rPr>
          <w:i/>
          <w:iCs/>
        </w:rPr>
        <w:t>euro</w:t>
      </w:r>
      <w:r w:rsidRPr="002530A9">
        <w:t xml:space="preserve"> gadā</w:t>
      </w:r>
      <w:r w:rsidR="00927797">
        <w:t>.</w:t>
      </w:r>
    </w:p>
  </w:footnote>
  <w:footnote w:id="105">
    <w:p w14:paraId="728BC43D" w14:textId="045E5D68" w:rsidR="000A6F51" w:rsidRDefault="000A6F51" w:rsidP="000A6F51">
      <w:pPr>
        <w:pStyle w:val="FootnoteText"/>
        <w:spacing w:line="240" w:lineRule="auto"/>
        <w:ind w:firstLine="0"/>
      </w:pPr>
      <w:r>
        <w:rPr>
          <w:rStyle w:val="FootnoteReference"/>
        </w:rPr>
        <w:footnoteRef/>
      </w:r>
      <w:r>
        <w:t xml:space="preserve"> </w:t>
      </w:r>
      <w:r w:rsidRPr="009C270B">
        <w:t xml:space="preserve">BISS (2020). </w:t>
      </w:r>
      <w:r w:rsidRPr="009C270B">
        <w:rPr>
          <w:i/>
          <w:iCs/>
        </w:rPr>
        <w:t>Priekšlikumi Saliedētas un pilsoniski aktīvas sabiedrības pamatnostādņu 2021.</w:t>
      </w:r>
      <w:r>
        <w:rPr>
          <w:i/>
          <w:iCs/>
        </w:rPr>
        <w:t>–</w:t>
      </w:r>
      <w:r w:rsidRPr="009C270B">
        <w:rPr>
          <w:i/>
          <w:iCs/>
        </w:rPr>
        <w:t>2027.gadam rezultātu un ietekmes rādītāju modelim</w:t>
      </w:r>
      <w:r w:rsidRPr="009C270B">
        <w:t xml:space="preserve">. Rīga. Pieejams: </w:t>
      </w:r>
      <w:hyperlink r:id="rId76" w:history="1">
        <w:r w:rsidRPr="009C270B">
          <w:rPr>
            <w:rStyle w:val="Hyperlink"/>
          </w:rPr>
          <w:t>https://www.km.gov.lv/lv/media/11877/download</w:t>
        </w:r>
      </w:hyperlink>
    </w:p>
  </w:footnote>
  <w:footnote w:id="106">
    <w:p w14:paraId="522102A3" w14:textId="40436331" w:rsidR="002530A9" w:rsidRDefault="002530A9" w:rsidP="002530A9">
      <w:pPr>
        <w:pStyle w:val="FootnoteText"/>
        <w:spacing w:line="240" w:lineRule="auto"/>
        <w:ind w:firstLine="0"/>
      </w:pPr>
      <w:r>
        <w:rPr>
          <w:rStyle w:val="FootnoteReference"/>
        </w:rPr>
        <w:footnoteRef/>
      </w:r>
      <w:r>
        <w:t xml:space="preserve"> Biedrība „Sabiedriskās politikas centrs PROVIDUS” (2023). </w:t>
      </w:r>
      <w:r>
        <w:rPr>
          <w:i/>
          <w:iCs/>
        </w:rPr>
        <w:t>Sabiedrības saliedētības radara ziņojums</w:t>
      </w:r>
      <w:r>
        <w:t xml:space="preserve">. Pieejams: </w:t>
      </w:r>
      <w:hyperlink r:id="rId77" w:history="1">
        <w:r w:rsidRPr="00A6609F">
          <w:rPr>
            <w:rStyle w:val="Hyperlink"/>
          </w:rPr>
          <w:t>https://www.sif.gov.lv/lv/media/5598/download?attachment</w:t>
        </w:r>
      </w:hyperlink>
      <w:r>
        <w:t xml:space="preserve"> </w:t>
      </w:r>
    </w:p>
  </w:footnote>
  <w:footnote w:id="107">
    <w:p w14:paraId="01E0B757" w14:textId="0287B0A7" w:rsidR="002530A9" w:rsidRDefault="002530A9" w:rsidP="002530A9">
      <w:pPr>
        <w:pStyle w:val="FootnoteText"/>
        <w:spacing w:line="240" w:lineRule="auto"/>
        <w:ind w:firstLine="0"/>
      </w:pPr>
      <w:r>
        <w:rPr>
          <w:rStyle w:val="FootnoteReference"/>
        </w:rPr>
        <w:footnoteRef/>
      </w:r>
      <w:r>
        <w:t xml:space="preserve"> Biedrība „Sabiedriskās politikas centrs PROVIDUS” (2023). </w:t>
      </w:r>
      <w:r>
        <w:rPr>
          <w:i/>
          <w:iCs/>
        </w:rPr>
        <w:t>Sabiedrības saliedētības radara ziņojums</w:t>
      </w:r>
      <w:r>
        <w:t xml:space="preserve">. Pieejams: </w:t>
      </w:r>
      <w:hyperlink r:id="rId78" w:history="1">
        <w:r w:rsidRPr="00A6609F">
          <w:rPr>
            <w:rStyle w:val="Hyperlink"/>
          </w:rPr>
          <w:t>https://www.sif.gov.lv/lv/media/5598/download?attachment</w:t>
        </w:r>
      </w:hyperlink>
      <w:r>
        <w:t xml:space="preserve"> </w:t>
      </w:r>
    </w:p>
  </w:footnote>
  <w:footnote w:id="108">
    <w:p w14:paraId="2AE59015" w14:textId="67DC6CB7" w:rsidR="007764D2" w:rsidRDefault="007764D2" w:rsidP="007764D2">
      <w:pPr>
        <w:pStyle w:val="NoSpacing"/>
      </w:pPr>
      <w:r>
        <w:rPr>
          <w:rStyle w:val="FootnoteReference"/>
        </w:rPr>
        <w:footnoteRef/>
      </w:r>
      <w:r>
        <w:t xml:space="preserve"> Norādītie rezultatīvie rādītāji jāsasniedz līdz 2029.gadam.</w:t>
      </w:r>
    </w:p>
  </w:footnote>
  <w:footnote w:id="109">
    <w:p w14:paraId="36110FD1" w14:textId="62F0394B" w:rsidR="00BA21C8" w:rsidRDefault="00BA21C8" w:rsidP="002A037F">
      <w:pPr>
        <w:pStyle w:val="NoSpacing"/>
      </w:pPr>
      <w:r>
        <w:rPr>
          <w:rStyle w:val="FootnoteReference"/>
        </w:rPr>
        <w:footnoteRef/>
      </w:r>
      <w:r>
        <w:t xml:space="preserve"> Pasākums tiks īstenots līdz 2029.gadam</w:t>
      </w:r>
      <w:r w:rsidR="002A037F">
        <w:t>.</w:t>
      </w:r>
    </w:p>
  </w:footnote>
  <w:footnote w:id="110">
    <w:p w14:paraId="3FAAC43D" w14:textId="77F84294" w:rsidR="007764D2" w:rsidRDefault="007764D2" w:rsidP="007764D2">
      <w:pPr>
        <w:pStyle w:val="NoSpacing"/>
      </w:pPr>
      <w:r>
        <w:rPr>
          <w:rStyle w:val="FootnoteReference"/>
        </w:rPr>
        <w:footnoteRef/>
      </w:r>
      <w:r>
        <w:t xml:space="preserve"> Norādītie rezultatīvie rādītāji jāsasniedz līdz 2029.gadam.</w:t>
      </w:r>
    </w:p>
  </w:footnote>
  <w:footnote w:id="111">
    <w:p w14:paraId="6535E397" w14:textId="6BAF6435" w:rsidR="002A037F" w:rsidRDefault="002A037F" w:rsidP="002A037F">
      <w:pPr>
        <w:pStyle w:val="NoSpacing"/>
      </w:pPr>
      <w:r>
        <w:rPr>
          <w:rStyle w:val="FootnoteReference"/>
        </w:rPr>
        <w:footnoteRef/>
      </w:r>
      <w:r>
        <w:t xml:space="preserve"> Pasākums tiks īstenots līdz 2029.gadam.</w:t>
      </w:r>
    </w:p>
  </w:footnote>
  <w:footnote w:id="112">
    <w:p w14:paraId="7B4C54D9" w14:textId="4F4BE798" w:rsidR="00485581" w:rsidRPr="00EB5FE4" w:rsidRDefault="00485581">
      <w:pPr>
        <w:pStyle w:val="FootnoteText"/>
        <w:spacing w:line="240" w:lineRule="auto"/>
        <w:ind w:firstLine="0"/>
      </w:pPr>
      <w:r w:rsidRPr="00EB5FE4">
        <w:rPr>
          <w:rStyle w:val="FootnoteReference"/>
        </w:rPr>
        <w:footnoteRef/>
      </w:r>
      <w:r w:rsidRPr="00EB5FE4">
        <w:t xml:space="preserve"> Vienas pieturas aģentūras izveide, kā arī pilna pakalpojumu klāsta izstrāde un nodrošināšana mērķa grupai, attiecīgi arī rezultātu pilnīga sasniegšana ir paredzēta līdz 2028.gadam. Darbības paredzēts īstenot Eiropas Savienības fondu un Kohēzijas fonda 2021.–2027.gada plānošanas perioda darbības programmas projekta 4.3.4. specifiskā atbalsta mērķa ,,Sekmēt aktīvu iekļaušanu, lai veicinātu vienlīdzīgas iespējas un aktīvu līdzdalību, kā arī uzlabotu nodarbinātību” 4.3.4.</w:t>
      </w:r>
      <w:r w:rsidR="00C63947">
        <w:t>8</w:t>
      </w:r>
      <w:r w:rsidRPr="00EB5FE4">
        <w:t xml:space="preserve">. pasākuma ,,Sabiedrības saliedēšana, veicinot jauniebraucēju iekļaušanos vietējā sabiedrībā un sekmējot starpkultūru komunikāciju” ietvaros. No 2023.gada finansējums vienas pieturas aģentūras izveidei un darbības nodrošināšanai paredzēts gan no ESF+, gan no Patvēruma, migrācijas un integrācijas fonda līdzekļiem. No Patvēruma, migrācijas un integrācijas fonda kopā plānoti aptuveni 3,5 mlj. </w:t>
      </w:r>
      <w:r w:rsidRPr="002D4C83">
        <w:rPr>
          <w:i/>
          <w:iCs/>
        </w:rPr>
        <w:t>euro</w:t>
      </w:r>
      <w:r w:rsidRPr="00EB5FE4">
        <w:t>. Patvēruma, migrācijas un integrācijas fonda mērķa grupa aptver trešo valstu pilsoņus un starptautiskās aizsardzības saņēmējus.</w:t>
      </w:r>
    </w:p>
  </w:footnote>
  <w:footnote w:id="113">
    <w:p w14:paraId="1A8A4665" w14:textId="75B0EFEB" w:rsidR="00764AA4" w:rsidRPr="00FF611B" w:rsidRDefault="00764AA4" w:rsidP="00764AA4">
      <w:pPr>
        <w:pStyle w:val="FootnoteText"/>
        <w:spacing w:line="240" w:lineRule="auto"/>
        <w:ind w:firstLine="0"/>
      </w:pPr>
      <w:r w:rsidRPr="00FF611B">
        <w:rPr>
          <w:rStyle w:val="FootnoteReference"/>
        </w:rPr>
        <w:footnoteRef/>
      </w:r>
      <w:r w:rsidRPr="00FF611B">
        <w:t xml:space="preserve"> </w:t>
      </w:r>
      <w:bookmarkStart w:id="75" w:name="_Hlk184291019"/>
      <w:r w:rsidRPr="00FF611B">
        <w:t>Patvēruma, migrācijas un integrācijas fonda aktivitāšu plānotais finansējuma sadalījums norādīts atbilstoši Patvēruma, migrācijas un integrācijas fonda 2022.-2027.gadam Nacionālās programmas īstenošanas plānā  indikatīvi plānotajam finansējuma sadalījumam pa gadiem. 2026.gadā plānotais finansējums nav sadalīts pasākumu līmenī, jo konkrētās atlases ietvaros nav noslēgti līgumi par projektu īstenošanu</w:t>
      </w:r>
      <w:r w:rsidR="0024043E" w:rsidRPr="00FF611B">
        <w:t>.</w:t>
      </w:r>
      <w:bookmarkEnd w:id="75"/>
    </w:p>
  </w:footnote>
  <w:footnote w:id="114">
    <w:p w14:paraId="6B803657" w14:textId="49D4E667" w:rsidR="00CD5CF8" w:rsidRDefault="00CD5CF8" w:rsidP="00146AF2">
      <w:pPr>
        <w:pStyle w:val="FootnoteText"/>
        <w:spacing w:line="240" w:lineRule="auto"/>
        <w:ind w:firstLine="0"/>
      </w:pPr>
      <w:r>
        <w:rPr>
          <w:rStyle w:val="FootnoteReference"/>
        </w:rPr>
        <w:footnoteRef/>
      </w:r>
      <w:r>
        <w:t xml:space="preserve"> </w:t>
      </w:r>
      <w:r w:rsidR="00146AF2" w:rsidRPr="00ED5D2B">
        <w:t>Pasākums tiks īstenots E</w:t>
      </w:r>
      <w:r w:rsidR="00146AF2">
        <w:t>iropas Savienības kohēzijas politikas</w:t>
      </w:r>
      <w:r w:rsidR="00146AF2" w:rsidRPr="00ED5D2B">
        <w:t xml:space="preserve"> programmas 2021.-2027.gadam „Izglītība, prasmes un mūžizglītība”</w:t>
      </w:r>
      <w:r w:rsidR="00146AF2" w:rsidRPr="00ED5D2B">
        <w:rPr>
          <w:color w:val="000000"/>
          <w:shd w:val="clear" w:color="auto" w:fill="FFFFFF"/>
        </w:rPr>
        <w:t xml:space="preserve"> 4.2.3. specifiskā atbalsta mērķa „</w:t>
      </w:r>
      <w:r w:rsidR="00146AF2" w:rsidRPr="004E7E92">
        <w:t>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w:t>
      </w:r>
      <w:r w:rsidR="00146AF2" w:rsidRPr="00ED5D2B">
        <w:rPr>
          <w:color w:val="000000"/>
          <w:shd w:val="clear" w:color="auto" w:fill="FFFFFF"/>
        </w:rPr>
        <w:t xml:space="preserve">” </w:t>
      </w:r>
      <w:r w:rsidR="00146AF2" w:rsidRPr="00ED5D2B">
        <w:t>4.2.3.3.pasākuma „Pilsonisko līdzdalību veicinošu kultūras pakalpojumu pieejamības veicināšana” ietvaros.</w:t>
      </w:r>
    </w:p>
  </w:footnote>
  <w:footnote w:id="115">
    <w:p w14:paraId="4F04FD74" w14:textId="6A174598" w:rsidR="003148EE" w:rsidRPr="00FF611B" w:rsidRDefault="003148EE" w:rsidP="00FF611B">
      <w:pPr>
        <w:spacing w:line="240" w:lineRule="auto"/>
        <w:ind w:firstLine="0"/>
        <w:rPr>
          <w:sz w:val="20"/>
          <w:szCs w:val="20"/>
        </w:rPr>
      </w:pPr>
      <w:r w:rsidRPr="00FF611B">
        <w:rPr>
          <w:rStyle w:val="FootnoteReference"/>
          <w:sz w:val="20"/>
          <w:szCs w:val="20"/>
        </w:rPr>
        <w:footnoteRef/>
      </w:r>
      <w:r w:rsidRPr="00FF611B">
        <w:rPr>
          <w:sz w:val="20"/>
          <w:szCs w:val="20"/>
        </w:rPr>
        <w:t xml:space="preserve"> </w:t>
      </w:r>
      <w:r w:rsidR="00FF611B" w:rsidRPr="00FF611B">
        <w:rPr>
          <w:sz w:val="20"/>
          <w:szCs w:val="20"/>
          <w:lang w:eastAsia="en-US"/>
        </w:rPr>
        <w:t xml:space="preserve">Finansējums Aizsardzības ministrijas Jaunsardzes centra pasākumiem, kas saistīti gan ar Jaunsardzes interešu izglītības, gan ar Valsts aizsardzības mācības kā obligāta mācību priekšmeta realizāciju, noteikts informatīvajā ziņojumā „Par valsts aizsardzības mācības ieviešanu un Jaunsardzes attīstību 2019.-2027.gadā”.  Plānā iekļautie pasākumi tiks īstenoti Aizsardzības ministrijai </w:t>
      </w:r>
      <w:r w:rsidR="00FF611B" w:rsidRPr="00FF611B">
        <w:rPr>
          <w:sz w:val="20"/>
          <w:szCs w:val="20"/>
        </w:rPr>
        <w:t>piešķirto valsts budžeta līdzekļu ietvaros.</w:t>
      </w:r>
    </w:p>
  </w:footnote>
  <w:footnote w:id="116">
    <w:p w14:paraId="333BEC53" w14:textId="77777777" w:rsidR="00AB5084" w:rsidRPr="00EB5FE4" w:rsidRDefault="00AB5084" w:rsidP="00AB5084">
      <w:pPr>
        <w:pStyle w:val="FootnoteText"/>
        <w:spacing w:line="240" w:lineRule="auto"/>
        <w:ind w:firstLine="0"/>
      </w:pPr>
      <w:r w:rsidRPr="00EB5FE4">
        <w:rPr>
          <w:rStyle w:val="FootnoteReference"/>
        </w:rPr>
        <w:footnoteRef/>
      </w:r>
      <w:r w:rsidRPr="00EB5FE4">
        <w:t xml:space="preserve">  Norādītais finansējums nav ietverts NAP2027 indikatīvajā investīciju projektu kopumā un likumā „</w:t>
      </w:r>
      <w:r w:rsidRPr="00EB5FE4">
        <w:rPr>
          <w:shd w:val="clear" w:color="auto" w:fill="FFFFFF"/>
        </w:rPr>
        <w:t xml:space="preserve">Par vidēja termiņa budžeta ietvaru 2024., 2025. un 2026.gadam”. Pasākums var tikt īstenots, ja </w:t>
      </w:r>
      <w:r w:rsidRPr="00EB5FE4">
        <w:t>valsts budžeta sagatavošanas procesā tiks atbalstīts</w:t>
      </w:r>
      <w:r>
        <w:t xml:space="preserve"> SIF</w:t>
      </w:r>
      <w:r w:rsidRPr="00EB5FE4">
        <w:t xml:space="preserve"> iesniegtais prioritāro pasākumu pieteikums.</w:t>
      </w:r>
    </w:p>
  </w:footnote>
  <w:footnote w:id="117">
    <w:p w14:paraId="531FFE14" w14:textId="77777777" w:rsidR="00AB5084" w:rsidRDefault="00AB5084" w:rsidP="00AB5084">
      <w:pPr>
        <w:pStyle w:val="NoSpacing"/>
      </w:pPr>
      <w:r>
        <w:rPr>
          <w:rStyle w:val="FootnoteReference"/>
        </w:rPr>
        <w:footnoteRef/>
      </w:r>
      <w:r>
        <w:t xml:space="preserve"> </w:t>
      </w:r>
      <w:r w:rsidRPr="001E522C">
        <w:t>Norādītais finansējums nav ietverts NAP2027 indikatīvajā investīciju projektu kopumā un likumā „</w:t>
      </w:r>
      <w:r w:rsidRPr="001E522C">
        <w:rPr>
          <w:shd w:val="clear" w:color="auto" w:fill="FFFFFF"/>
        </w:rPr>
        <w:t xml:space="preserve">Par vidēja termiņa budžeta ietvaru 2024., 2025. un 2026.gadam”. Pasākums var tikt īstenots, ja </w:t>
      </w:r>
      <w:r w:rsidRPr="001E522C">
        <w:t>valsts budžeta sagatavošanas procesā tiks atbalstīts</w:t>
      </w:r>
      <w:r>
        <w:t xml:space="preserve"> SIF</w:t>
      </w:r>
      <w:r w:rsidRPr="001E522C">
        <w:t xml:space="preserve"> iesniegtais prioritāro pasākumu pieteikums</w:t>
      </w:r>
      <w:r>
        <w:t>.</w:t>
      </w:r>
    </w:p>
  </w:footnote>
  <w:footnote w:id="118">
    <w:p w14:paraId="2F3DE509" w14:textId="77777777" w:rsidR="00AB5084" w:rsidRDefault="00AB5084" w:rsidP="00AB5084">
      <w:pPr>
        <w:pStyle w:val="FootnoteText"/>
        <w:spacing w:line="240" w:lineRule="auto"/>
        <w:ind w:firstLine="0"/>
      </w:pPr>
      <w:r>
        <w:rPr>
          <w:rStyle w:val="FootnoteReference"/>
        </w:rPr>
        <w:footnoteRef/>
      </w:r>
      <w:r>
        <w:t xml:space="preserve"> </w:t>
      </w:r>
      <w:r w:rsidRPr="001E522C">
        <w:t>Norādītais finansējums nav ietverts NAP2027 indikatīvajā investīciju projektu kopumā un likumā „</w:t>
      </w:r>
      <w:r w:rsidRPr="001E522C">
        <w:rPr>
          <w:shd w:val="clear" w:color="auto" w:fill="FFFFFF"/>
        </w:rPr>
        <w:t xml:space="preserve">Par vidēja termiņa budžeta ietvaru 2024., 2025. un 2026.gadam”. Pasākums var tikt īstenots, ja </w:t>
      </w:r>
      <w:r w:rsidRPr="001E522C">
        <w:t>valsts budžeta sagatavošanas procesā tiks atbalstīts iesniegtais</w:t>
      </w:r>
      <w:r>
        <w:t xml:space="preserve"> SIF</w:t>
      </w:r>
      <w:r w:rsidRPr="001E522C">
        <w:t xml:space="preserve"> prioritāro pasākumu pieteikums</w:t>
      </w:r>
      <w:r>
        <w:t xml:space="preserve">. </w:t>
      </w:r>
    </w:p>
  </w:footnote>
  <w:footnote w:id="119">
    <w:p w14:paraId="74CEEC54" w14:textId="3184607E" w:rsidR="003148EE" w:rsidRPr="00EB5FE4" w:rsidRDefault="003148EE">
      <w:pPr>
        <w:pStyle w:val="FootnoteText"/>
        <w:spacing w:line="240" w:lineRule="auto"/>
        <w:ind w:firstLine="0"/>
      </w:pPr>
      <w:r w:rsidRPr="00EB5FE4">
        <w:rPr>
          <w:rStyle w:val="FootnoteReference"/>
        </w:rPr>
        <w:footnoteRef/>
      </w:r>
      <w:r w:rsidRPr="00EB5FE4">
        <w:t xml:space="preserve"> Pasākums uz 31.07.2023. iekļauts arī Valsts valodas politikas pamatnostādņu 2021.</w:t>
      </w:r>
      <w:r>
        <w:t>–</w:t>
      </w:r>
      <w:r w:rsidRPr="00EB5FE4">
        <w:t>2027.</w:t>
      </w:r>
      <w:r>
        <w:t>gada</w:t>
      </w:r>
      <w:r w:rsidRPr="00EB5FE4">
        <w:t xml:space="preserve"> īstenošanas plānā 2024.</w:t>
      </w:r>
      <w:r>
        <w:t>–</w:t>
      </w:r>
      <w:r w:rsidRPr="00EB5FE4">
        <w:t>2027.gadam.</w:t>
      </w:r>
      <w:r w:rsidRPr="001A361E">
        <w:t xml:space="preserve"> </w:t>
      </w:r>
    </w:p>
  </w:footnote>
  <w:footnote w:id="120">
    <w:p w14:paraId="454B5F8B" w14:textId="77777777" w:rsidR="00AB5084" w:rsidRDefault="00AB5084" w:rsidP="00AB5084">
      <w:pPr>
        <w:pStyle w:val="NoSpacing"/>
      </w:pPr>
      <w:r>
        <w:rPr>
          <w:rStyle w:val="FootnoteReference"/>
        </w:rPr>
        <w:footnoteRef/>
      </w:r>
      <w:r>
        <w:t xml:space="preserve"> </w:t>
      </w:r>
      <w:r w:rsidRPr="001A361E">
        <w:t>Norādītais finansējums nav ietverts NAP2027 indikatīvajā investīciju projektu kopumā un likumā „Par vidēja termiņa budžeta ietvaru 2024., 2025. un 2026.gadam”. Pasākums var tikt īstenots, ja valsts budžeta sagatavošanas procesā tiks atbalstīts</w:t>
      </w:r>
      <w:r>
        <w:t xml:space="preserve"> SIF</w:t>
      </w:r>
      <w:r w:rsidRPr="001A361E">
        <w:t xml:space="preserve"> iesniegtais prioritāro pasākumu pieteikums.</w:t>
      </w:r>
    </w:p>
  </w:footnote>
  <w:footnote w:id="121">
    <w:p w14:paraId="54741EBE"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22">
    <w:p w14:paraId="47D01FCD" w14:textId="77777777" w:rsidR="00AB5084" w:rsidRPr="00184C88" w:rsidRDefault="00AB5084" w:rsidP="00AB5084">
      <w:pPr>
        <w:pStyle w:val="FootnoteText"/>
        <w:spacing w:line="240" w:lineRule="auto"/>
        <w:ind w:firstLine="0"/>
      </w:pPr>
      <w:r w:rsidRPr="00184C88">
        <w:rPr>
          <w:rStyle w:val="FootnoteReference"/>
        </w:rPr>
        <w:footnoteRef/>
      </w:r>
      <w:r w:rsidRPr="00184C88">
        <w:t xml:space="preserve"> Norādītais finansējums nav ietverts NAP2027 indikatīvajā investīciju projektu kopumā un likumā „</w:t>
      </w:r>
      <w:r w:rsidRPr="00184C88">
        <w:rPr>
          <w:shd w:val="clear" w:color="auto" w:fill="FFFFFF"/>
        </w:rPr>
        <w:t>Par valsts budžetu 2024.gadam un budžeta ietvaru 2024., 2025. un 2026.gadam</w:t>
      </w:r>
      <w:r w:rsidRPr="00184C88">
        <w:t>”. Pasākums var tikt īstenots, ja valsts budžeta sagatavošanas procesā tiks atbalstīts VK iesniegtais prioritāro pasākumu pieteikums.</w:t>
      </w:r>
    </w:p>
  </w:footnote>
  <w:footnote w:id="123">
    <w:p w14:paraId="4C390828"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24">
    <w:p w14:paraId="18D1EBAB"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25">
    <w:p w14:paraId="7B447958" w14:textId="0F397114" w:rsidR="003148EE" w:rsidRPr="00267C12" w:rsidRDefault="003148EE" w:rsidP="00267C12">
      <w:pPr>
        <w:pStyle w:val="FootnoteText"/>
        <w:spacing w:line="240" w:lineRule="auto"/>
        <w:ind w:firstLine="0"/>
        <w:rPr>
          <w:color w:val="FF0000"/>
        </w:rPr>
      </w:pPr>
      <w:r w:rsidRPr="006E781B">
        <w:rPr>
          <w:rStyle w:val="FootnoteReference"/>
        </w:rPr>
        <w:footnoteRef/>
      </w:r>
      <w:r w:rsidRPr="006E781B">
        <w:t xml:space="preserve"> </w:t>
      </w:r>
      <w:r w:rsidR="00FF611B" w:rsidRPr="00FF611B">
        <w:rPr>
          <w:lang w:eastAsia="en-US"/>
        </w:rPr>
        <w:t xml:space="preserve">Finansējums Aizsardzības ministrijas Jaunsardzes centra pasākumiem, kas saistīti gan ar Jaunsardzes interešu izglītības, gan ar Valsts aizsardzības mācības kā obligāta mācību priekšmeta realizāciju, noteikts informatīvajā ziņojumā „Par valsts aizsardzības mācības ieviešanu un Jaunsardzes attīstību 2019.-2027.gadā”.  Plānā iekļautie pasākumi tiks īstenoti Aizsardzības ministrijai </w:t>
      </w:r>
      <w:r w:rsidR="00FF611B" w:rsidRPr="00FF611B">
        <w:t>piešķirto valsts budžeta līdzekļu ietvaros.</w:t>
      </w:r>
    </w:p>
  </w:footnote>
  <w:footnote w:id="126">
    <w:p w14:paraId="179006A7" w14:textId="77777777" w:rsidR="00AB5084" w:rsidRPr="00184C88" w:rsidRDefault="00AB5084" w:rsidP="00AB5084">
      <w:pPr>
        <w:pStyle w:val="FootnoteText"/>
        <w:spacing w:line="240" w:lineRule="auto"/>
        <w:ind w:firstLine="0"/>
      </w:pPr>
      <w:r w:rsidRPr="00184C88">
        <w:rPr>
          <w:rStyle w:val="FootnoteReference"/>
        </w:rPr>
        <w:footnoteRef/>
      </w:r>
      <w:r w:rsidRPr="00184C88">
        <w:t xml:space="preserve"> Norādītais finansējums nav ietverts NAP2027 indikatīvajā investīciju projektu kopumā un likumā „</w:t>
      </w:r>
      <w:r w:rsidRPr="00184C88">
        <w:rPr>
          <w:shd w:val="clear" w:color="auto" w:fill="FFFFFF"/>
        </w:rPr>
        <w:t>Par valsts budžetu 2024.gadam un budžeta ietvaru 2024., 2025. un 2026.gadam</w:t>
      </w:r>
      <w:r w:rsidRPr="00184C88">
        <w:t>”. Pasākums var tikt īstenots, ja valsts budžeta sagatavošanas procesā tiks atbalstīts VK iesniegtais prioritāro pasākumu pieteikums.</w:t>
      </w:r>
    </w:p>
  </w:footnote>
  <w:footnote w:id="127">
    <w:p w14:paraId="09E23DA4" w14:textId="3E769A7D" w:rsidR="003148EE" w:rsidRPr="00001CF1" w:rsidRDefault="003148EE" w:rsidP="00483F8E">
      <w:pPr>
        <w:pStyle w:val="NoSpacing"/>
      </w:pPr>
      <w:r>
        <w:rPr>
          <w:rStyle w:val="FootnoteReference"/>
        </w:rPr>
        <w:footnoteRef/>
      </w:r>
      <w:r>
        <w:t xml:space="preserve"> Pasākuma norise plānota no 2025.–2028.gada I pusgadam. Pasākuma īstenošanai 2027.gadā plānots finansējums 615 619 </w:t>
      </w:r>
      <w:r>
        <w:rPr>
          <w:i/>
          <w:iCs/>
        </w:rPr>
        <w:t>euro</w:t>
      </w:r>
      <w:r>
        <w:t xml:space="preserve"> apmērā un 2028.gadā – 263 837 </w:t>
      </w:r>
      <w:r>
        <w:rPr>
          <w:i/>
          <w:iCs/>
        </w:rPr>
        <w:t>euro</w:t>
      </w:r>
      <w:r>
        <w:t xml:space="preserve"> apmērā.</w:t>
      </w:r>
    </w:p>
  </w:footnote>
  <w:footnote w:id="128">
    <w:p w14:paraId="4E961508" w14:textId="4C556303" w:rsidR="003148EE" w:rsidRPr="00ED5D2B" w:rsidRDefault="003148EE" w:rsidP="00203810">
      <w:pPr>
        <w:pStyle w:val="NoSpacing"/>
        <w:rPr>
          <w:szCs w:val="20"/>
        </w:rPr>
      </w:pPr>
      <w:r w:rsidRPr="00ED5D2B">
        <w:rPr>
          <w:rStyle w:val="FootnoteReference"/>
          <w:szCs w:val="20"/>
        </w:rPr>
        <w:footnoteRef/>
      </w:r>
      <w:r w:rsidRPr="00ED5D2B">
        <w:rPr>
          <w:szCs w:val="20"/>
        </w:rPr>
        <w:t xml:space="preserve"> Pasākums tiks īstenots E</w:t>
      </w:r>
      <w:r>
        <w:rPr>
          <w:szCs w:val="20"/>
        </w:rPr>
        <w:t>iropas Savienības kohēzijas politikas</w:t>
      </w:r>
      <w:r w:rsidRPr="00ED5D2B">
        <w:rPr>
          <w:szCs w:val="20"/>
        </w:rPr>
        <w:t xml:space="preserve"> programmas 2021.-2027.gadam „Izglītība, prasmes un mūžizglītība”</w:t>
      </w:r>
      <w:r w:rsidRPr="00ED5D2B">
        <w:rPr>
          <w:color w:val="000000"/>
          <w:szCs w:val="20"/>
          <w:shd w:val="clear" w:color="auto" w:fill="FFFFFF"/>
        </w:rPr>
        <w:t xml:space="preserve"> 4.2.3. specifiskā atbalsta mērķa „</w:t>
      </w:r>
      <w:r w:rsidRPr="004E7E92">
        <w:t>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w:t>
      </w:r>
      <w:r w:rsidRPr="00ED5D2B">
        <w:rPr>
          <w:color w:val="000000"/>
          <w:szCs w:val="20"/>
          <w:shd w:val="clear" w:color="auto" w:fill="FFFFFF"/>
        </w:rPr>
        <w:t xml:space="preserve">” </w:t>
      </w:r>
      <w:r w:rsidRPr="00ED5D2B">
        <w:rPr>
          <w:szCs w:val="20"/>
        </w:rPr>
        <w:t>4.2.3.3.pasākuma „Pilsonisko līdzdalību veicinošu kultūras pakalpojumu pieejamības veicināšana” ietvaros.</w:t>
      </w:r>
    </w:p>
  </w:footnote>
  <w:footnote w:id="129">
    <w:p w14:paraId="539AD0EF"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SIF iesniegtais</w:t>
      </w:r>
      <w:r w:rsidRPr="00191637">
        <w:t xml:space="preserve"> prioritāro pasākumu pieteikums.</w:t>
      </w:r>
    </w:p>
  </w:footnote>
  <w:footnote w:id="130">
    <w:p w14:paraId="06D3FAB4"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31">
    <w:p w14:paraId="0ADCFC2A"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32">
    <w:p w14:paraId="1FA5D1C0" w14:textId="2B9BB601" w:rsidR="003148EE" w:rsidRDefault="003148EE" w:rsidP="00E25C51">
      <w:pPr>
        <w:pStyle w:val="NoSpacing"/>
      </w:pPr>
      <w:r>
        <w:rPr>
          <w:rStyle w:val="FootnoteReference"/>
        </w:rPr>
        <w:footnoteRef/>
      </w:r>
      <w:r>
        <w:t xml:space="preserve"> Informatīvais ziņojums par Eiropas Savienības programmas </w:t>
      </w:r>
      <w:r w:rsidRPr="00191637">
        <w:t>„</w:t>
      </w:r>
      <w:r>
        <w:t xml:space="preserve">Pilsoņi, vienlīdzība, tiesības un vērtības” (2021-2027) kontaktpunkta darbības turpināšanu laika periodā no 2025.gada 16.aprīļa līdz Eiropas Savienības programmas </w:t>
      </w:r>
      <w:r w:rsidRPr="00191637">
        <w:t>„</w:t>
      </w:r>
      <w:r>
        <w:t>Pilsoņi, vienlīdzība, tiesības un vērtības” perioda beigām tiks virzīts izskatīšanai Ministru kabineta sēdē tad, kad būs saņemts Eiropas Komisijas apstiprinājums par ārvalstu finanšu palīdzības piešķiršanu, kā arī nosacījumi valsts budžeta līdzfinansējuma apmēram.</w:t>
      </w:r>
    </w:p>
  </w:footnote>
  <w:footnote w:id="133">
    <w:p w14:paraId="77017CAF" w14:textId="77777777" w:rsidR="00781366" w:rsidRDefault="00781366" w:rsidP="00781366">
      <w:pPr>
        <w:pStyle w:val="NoSpacing"/>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34">
    <w:p w14:paraId="363CB94A"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35">
    <w:p w14:paraId="26D03518" w14:textId="77777777" w:rsidR="00AB5084" w:rsidRPr="00EB5FE4" w:rsidRDefault="00AB5084" w:rsidP="00AB5084">
      <w:pPr>
        <w:pStyle w:val="FootnoteText"/>
        <w:spacing w:line="240" w:lineRule="auto"/>
        <w:ind w:firstLine="0"/>
      </w:pPr>
      <w:r w:rsidRPr="00EB5FE4">
        <w:rPr>
          <w:rStyle w:val="FootnoteReference"/>
        </w:rPr>
        <w:footnoteRef/>
      </w:r>
      <w:r w:rsidRPr="00EB5FE4">
        <w:t xml:space="preserve"> Norādītais finansējums nav ietverts NAP2027 indikatīvajā investīciju projektu kopumā un likumā „</w:t>
      </w:r>
      <w:r w:rsidRPr="00EB5FE4">
        <w:rPr>
          <w:shd w:val="clear" w:color="auto" w:fill="FFFFFF"/>
        </w:rPr>
        <w:t xml:space="preserve">Par vidēja termiņa budžeta ietvaru 2024., 2025. un 2026.gadam”. Pasākums var tikt īstenots, ja </w:t>
      </w:r>
      <w:r w:rsidRPr="00EB5FE4">
        <w:t>valsts budžeta sagatavošanas procesā tiks atbalstīts</w:t>
      </w:r>
      <w:r>
        <w:t xml:space="preserve"> SIF</w:t>
      </w:r>
      <w:r w:rsidRPr="00EB5FE4">
        <w:t xml:space="preserve"> iesniegtais prioritāro pasākumu pieteikums.</w:t>
      </w:r>
    </w:p>
  </w:footnote>
  <w:footnote w:id="136">
    <w:p w14:paraId="28DB5CF3" w14:textId="11ABC142" w:rsidR="003148EE" w:rsidRPr="00A81958" w:rsidRDefault="003148EE" w:rsidP="009D1A7C">
      <w:pPr>
        <w:pStyle w:val="NoSpacing"/>
      </w:pPr>
      <w:r w:rsidRPr="00A81958">
        <w:rPr>
          <w:rStyle w:val="FootnoteReference"/>
        </w:rPr>
        <w:footnoteRef/>
      </w:r>
      <w:r w:rsidRPr="00A81958">
        <w:t xml:space="preserve"> </w:t>
      </w:r>
      <w:r w:rsidRPr="00653848">
        <w:t xml:space="preserve">Pasākums tiks īstenots </w:t>
      </w:r>
      <w:r w:rsidRPr="00653848">
        <w:rPr>
          <w:szCs w:val="20"/>
          <w:shd w:val="clear" w:color="auto" w:fill="FFFFFF"/>
        </w:rPr>
        <w:t xml:space="preserve">Eiropas Savienības kohēzijas politikas programmas 2021.-2027. gadam 4.3.4. specifiskā atbalsta mērķa </w:t>
      </w:r>
      <w:r w:rsidRPr="00653848">
        <w:t>„</w:t>
      </w:r>
      <w:r w:rsidRPr="00653848">
        <w:rPr>
          <w:szCs w:val="20"/>
          <w:shd w:val="clear" w:color="auto" w:fill="FFFFFF"/>
        </w:rPr>
        <w:t>Sekmēt aktīvu iekļaušanu, lai veicinātu vienlīdzīgas iespējas, nediskriminēšanu un aktīvu līdzdalību, kā arī uzlabotu nodarbināmību, jo īpaši attiecībā uz nelabvēlīgā situācijā esošām grupām</w:t>
      </w:r>
      <w:r w:rsidRPr="00653848">
        <w:rPr>
          <w:shd w:val="clear" w:color="auto" w:fill="FFFFFF"/>
        </w:rPr>
        <w:t>”</w:t>
      </w:r>
      <w:r w:rsidRPr="00653848">
        <w:rPr>
          <w:szCs w:val="20"/>
          <w:shd w:val="clear" w:color="auto" w:fill="FFFFFF"/>
        </w:rPr>
        <w:t xml:space="preserve"> 4.3.4.5. pasākum</w:t>
      </w:r>
      <w:r w:rsidR="0039116D">
        <w:rPr>
          <w:szCs w:val="20"/>
          <w:shd w:val="clear" w:color="auto" w:fill="FFFFFF"/>
        </w:rPr>
        <w:t>a</w:t>
      </w:r>
      <w:r w:rsidRPr="00653848">
        <w:rPr>
          <w:szCs w:val="20"/>
          <w:shd w:val="clear" w:color="auto" w:fill="FFFFFF"/>
        </w:rPr>
        <w:t xml:space="preserve"> </w:t>
      </w:r>
      <w:r w:rsidRPr="00653848">
        <w:t>„Atbalsts pilsoniskās sabiedrības organizāciju izaugsmei, stiprinot līdzdalību publiskās pārvaldes lēmumu pieņemšanas procesos” projekt</w:t>
      </w:r>
      <w:r w:rsidR="0039116D">
        <w:t>a</w:t>
      </w:r>
      <w:r w:rsidRPr="00653848">
        <w:t xml:space="preserve"> Nr.</w:t>
      </w:r>
      <w:r w:rsidR="0039116D">
        <w:t> </w:t>
      </w:r>
      <w:r w:rsidRPr="00653848">
        <w:t>4.3.4.5/1/24/I/001 „Atbalsts pilsoniskās sabiedrības organizāciju izaugsmei</w:t>
      </w:r>
      <w:r w:rsidRPr="00653848">
        <w:rPr>
          <w:shd w:val="clear" w:color="auto" w:fill="FFFFFF"/>
        </w:rPr>
        <w:t>”</w:t>
      </w:r>
      <w:r w:rsidRPr="00653848">
        <w:t xml:space="preserve"> ietvaros.</w:t>
      </w:r>
    </w:p>
  </w:footnote>
  <w:footnote w:id="137">
    <w:p w14:paraId="628D2587" w14:textId="28C5FCE4" w:rsidR="003148EE" w:rsidRPr="00AF3139" w:rsidRDefault="003148EE" w:rsidP="003D6455">
      <w:pPr>
        <w:pStyle w:val="NoSpacing"/>
      </w:pPr>
      <w:r w:rsidRPr="00AF3139">
        <w:rPr>
          <w:rStyle w:val="FootnoteReference"/>
        </w:rPr>
        <w:footnoteRef/>
      </w:r>
      <w:r w:rsidRPr="00AF3139">
        <w:t xml:space="preserve"> Atbilstoši Ministru kabineta noteikumu projektam „Eiropas Savienības kohēzijas politikas programmas 2021.-2027.gadam 4.3.4.specifiskā atbalsta mērķa „Sekmēt aktīvu iekļaušanu, lai veicinātu vienlīdzīgas iespējas, nediskriminēšanu un aktīvu līdzdalību, kā arī uzlabotu nodarbināmību, jo īpaši attiecībā uz nelabvēlīgā situācijā esošām grupām</w:t>
      </w:r>
      <w:r>
        <w:t>”</w:t>
      </w:r>
      <w:r w:rsidRPr="00AF3139">
        <w:t xml:space="preserve"> 4.3.4.9.pasākuma „Sabiedrības saliedēšana, veicinot sabiedrības pašorganizēšanos un paplašinot sadarbības un līdzdarbības prasmes un iespējas</w:t>
      </w:r>
      <w:r>
        <w:t>”</w:t>
      </w:r>
      <w:r w:rsidRPr="00AF3139">
        <w:t xml:space="preserve"> īstenošanas noteikumi</w:t>
      </w:r>
      <w:r>
        <w:t>” (24-TA</w:t>
      </w:r>
      <w:r>
        <w:noBreakHyphen/>
        <w:t xml:space="preserve">1536) </w:t>
      </w:r>
      <w:r w:rsidRPr="006B1345">
        <w:rPr>
          <w:szCs w:val="20"/>
          <w:shd w:val="clear" w:color="auto" w:fill="FFFFFF"/>
        </w:rPr>
        <w:t xml:space="preserve">atbildīgās iestādes funkcijas veic </w:t>
      </w:r>
      <w:r>
        <w:rPr>
          <w:szCs w:val="20"/>
          <w:shd w:val="clear" w:color="auto" w:fill="FFFFFF"/>
        </w:rPr>
        <w:t>K</w:t>
      </w:r>
      <w:r w:rsidRPr="006B1345">
        <w:rPr>
          <w:szCs w:val="20"/>
          <w:shd w:val="clear" w:color="auto" w:fill="FFFFFF"/>
        </w:rPr>
        <w:t>M, bet finansējums pasākuma īstenošanai tiek plānots FM budžetā.</w:t>
      </w:r>
      <w:r w:rsidRPr="006B1345">
        <w:rPr>
          <w:rFonts w:ascii="Arial" w:hAnsi="Arial" w:cs="Arial"/>
          <w:szCs w:val="20"/>
          <w:shd w:val="clear" w:color="auto" w:fill="FFFFFF"/>
        </w:rPr>
        <w:t> </w:t>
      </w:r>
    </w:p>
  </w:footnote>
  <w:footnote w:id="138">
    <w:p w14:paraId="67618F8D" w14:textId="0521AA31" w:rsidR="003148EE" w:rsidRPr="00691E99" w:rsidRDefault="003148EE" w:rsidP="00D97C3A">
      <w:pPr>
        <w:pStyle w:val="FootnoteText"/>
        <w:spacing w:line="240" w:lineRule="auto"/>
        <w:ind w:firstLine="0"/>
      </w:pPr>
      <w:r w:rsidRPr="00D22568">
        <w:rPr>
          <w:rStyle w:val="FootnoteReference"/>
        </w:rPr>
        <w:footnoteRef/>
      </w:r>
      <w:r w:rsidRPr="00D22568">
        <w:t xml:space="preserve"> </w:t>
      </w:r>
      <w:r w:rsidRPr="00691E99">
        <w:t xml:space="preserve">Pasākums tiks īstenots </w:t>
      </w:r>
      <w:r w:rsidRPr="00691E99">
        <w:rPr>
          <w:shd w:val="clear" w:color="auto" w:fill="FFFFFF"/>
        </w:rPr>
        <w:t xml:space="preserve">Eiropas Savienības kohēzijas politikas programmas 2021.-2027.gadam 4.3.4.specifiskā atbalsta mērķa </w:t>
      </w:r>
      <w:r w:rsidRPr="00691E99">
        <w:t>„</w:t>
      </w:r>
      <w:r w:rsidRPr="00691E99">
        <w:rPr>
          <w:shd w:val="clear" w:color="auto" w:fill="FFFFFF"/>
        </w:rPr>
        <w:t>Sekmēt aktīvu iekļaušanu, lai veicinātu vienlīdzīgas iespējas, nediskriminēšanu un aktīvu līdzdalību, kā arī uzlabotu nodarbināmību, jo īpaši attiecībā uz nelabvēlīgā situācijā esošām grupām” 4.3.4.9.pasākum</w:t>
      </w:r>
      <w:r w:rsidR="00C12825">
        <w:rPr>
          <w:shd w:val="clear" w:color="auto" w:fill="FFFFFF"/>
        </w:rPr>
        <w:t>a</w:t>
      </w:r>
      <w:r w:rsidRPr="00691E99">
        <w:rPr>
          <w:shd w:val="clear" w:color="auto" w:fill="FFFFFF"/>
        </w:rPr>
        <w:t xml:space="preserve"> </w:t>
      </w:r>
      <w:r w:rsidRPr="00691E99">
        <w:t>„</w:t>
      </w:r>
      <w:r w:rsidRPr="00691E99">
        <w:rPr>
          <w:shd w:val="clear" w:color="auto" w:fill="FFFFFF"/>
        </w:rPr>
        <w:t>Sabiedrības saliedēšana, veicinot sabiedrības pašorganizēšanos un paplašinot sadarbības un līdzdarbības prasmes un iespējas”</w:t>
      </w:r>
      <w:r w:rsidRPr="00691E99">
        <w:t xml:space="preserve"> ietvaros.</w:t>
      </w:r>
    </w:p>
  </w:footnote>
  <w:footnote w:id="139">
    <w:p w14:paraId="65339902" w14:textId="77777777" w:rsidR="00781366" w:rsidRDefault="00781366" w:rsidP="00781366">
      <w:pPr>
        <w:pStyle w:val="NoSpacing"/>
      </w:pPr>
      <w:r>
        <w:rPr>
          <w:rStyle w:val="FootnoteReference"/>
        </w:rPr>
        <w:footnoteRef/>
      </w:r>
      <w:r>
        <w:t xml:space="preserve"> </w:t>
      </w:r>
      <w:r w:rsidRPr="001370D1">
        <w:t>Papildus nepieciešamais finansējums tiks pieprasīts atbilstoši E</w:t>
      </w:r>
      <w:r>
        <w:t>iropas Savienības</w:t>
      </w:r>
      <w:r w:rsidRPr="001370D1">
        <w:t xml:space="preserve"> fondu, programmu un citu finanšu instrumentu finansējuma pieprasīšanas kārtībai.</w:t>
      </w:r>
    </w:p>
  </w:footnote>
  <w:footnote w:id="140">
    <w:p w14:paraId="42298562" w14:textId="77777777" w:rsidR="00AB5084" w:rsidRDefault="00AB5084" w:rsidP="00AB5084">
      <w:pPr>
        <w:pStyle w:val="NoSpacing"/>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Par vidēja termiņa budžeta ietvaru 202</w:t>
      </w:r>
      <w:r>
        <w:rPr>
          <w:shd w:val="clear" w:color="auto" w:fill="FFFFFF"/>
        </w:rPr>
        <w:t>4</w:t>
      </w:r>
      <w:r w:rsidRPr="00191637">
        <w:rPr>
          <w:shd w:val="clear" w:color="auto" w:fill="FFFFFF"/>
        </w:rPr>
        <w:t>., 202</w:t>
      </w:r>
      <w:r>
        <w:rPr>
          <w:shd w:val="clear" w:color="auto" w:fill="FFFFFF"/>
        </w:rPr>
        <w:t>5</w:t>
      </w:r>
      <w:r w:rsidRPr="00191637">
        <w:rPr>
          <w:shd w:val="clear" w:color="auto" w:fill="FFFFFF"/>
        </w:rPr>
        <w:t>. un 202</w:t>
      </w:r>
      <w:r>
        <w:rPr>
          <w:shd w:val="clear" w:color="auto" w:fill="FFFFFF"/>
        </w:rPr>
        <w:t>6</w:t>
      </w:r>
      <w:r w:rsidRPr="00191637">
        <w:rPr>
          <w:shd w:val="clear" w:color="auto" w:fill="FFFFFF"/>
        </w:rPr>
        <w:t xml:space="preserve">.gadam”. Pasākums var tikt īstenots, ja </w:t>
      </w:r>
      <w:r w:rsidRPr="00191637">
        <w:t>valsts budžeta sagatavošanas procesā</w:t>
      </w:r>
      <w:r>
        <w:t xml:space="preserve"> tiks atbalstīts KM iesniegtais</w:t>
      </w:r>
      <w:r w:rsidRPr="00191637">
        <w:t xml:space="preserve"> prioritāro pasākumu pieteikums.</w:t>
      </w:r>
    </w:p>
  </w:footnote>
  <w:footnote w:id="141">
    <w:p w14:paraId="6E6A7119" w14:textId="77777777" w:rsidR="00AB5084" w:rsidRDefault="00AB5084" w:rsidP="00AB5084">
      <w:pPr>
        <w:pStyle w:val="FootnoteText"/>
        <w:spacing w:line="240" w:lineRule="auto"/>
        <w:ind w:firstLine="0"/>
      </w:pPr>
      <w:r>
        <w:rPr>
          <w:rStyle w:val="FootnoteReference"/>
        </w:rPr>
        <w:footnoteRef/>
      </w:r>
      <w:r>
        <w:t xml:space="preserve"> </w:t>
      </w:r>
      <w:r w:rsidRPr="0049134B">
        <w:t>Norādītais finansējums nav ietverts NAP2027 indikatīvajā investīciju projektu kopumā un likumā „Par vidēja termiņa budžeta ietvaru 2024., 2025. un 2026.gadam”. Pasākums var tikt īstenots, ja valsts budžeta sagatavošanas procesā tiks atbalstīts</w:t>
      </w:r>
      <w:r>
        <w:t xml:space="preserve"> SIF</w:t>
      </w:r>
      <w:r w:rsidRPr="0049134B">
        <w:t xml:space="preserve"> iesniegtais prioritāro pasākumu pieteikums.</w:t>
      </w:r>
    </w:p>
  </w:footnote>
  <w:footnote w:id="142">
    <w:p w14:paraId="08F49F4E"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43">
    <w:p w14:paraId="5A6F8577"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44">
    <w:p w14:paraId="00B78550" w14:textId="77777777" w:rsidR="00AB5084" w:rsidRDefault="00AB5084" w:rsidP="00AB5084">
      <w:pPr>
        <w:pStyle w:val="NoSpacing"/>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191637">
        <w:rPr>
          <w:shd w:val="clear" w:color="auto" w:fill="FFFFFF"/>
        </w:rPr>
        <w:t>Par vidēja termiņa budžeta ietvaru 202</w:t>
      </w:r>
      <w:r>
        <w:rPr>
          <w:shd w:val="clear" w:color="auto" w:fill="FFFFFF"/>
        </w:rPr>
        <w:t>4</w:t>
      </w:r>
      <w:r w:rsidRPr="00191637">
        <w:rPr>
          <w:shd w:val="clear" w:color="auto" w:fill="FFFFFF"/>
        </w:rPr>
        <w:t>., 202</w:t>
      </w:r>
      <w:r>
        <w:rPr>
          <w:shd w:val="clear" w:color="auto" w:fill="FFFFFF"/>
        </w:rPr>
        <w:t>5</w:t>
      </w:r>
      <w:r w:rsidRPr="00191637">
        <w:rPr>
          <w:shd w:val="clear" w:color="auto" w:fill="FFFFFF"/>
        </w:rPr>
        <w:t>. un 202</w:t>
      </w:r>
      <w:r>
        <w:rPr>
          <w:shd w:val="clear" w:color="auto" w:fill="FFFFFF"/>
        </w:rPr>
        <w:t>6</w:t>
      </w:r>
      <w:r w:rsidRPr="00191637">
        <w:rPr>
          <w:shd w:val="clear" w:color="auto" w:fill="FFFFFF"/>
        </w:rPr>
        <w:t xml:space="preserve">.gadam”. Pasākums var tikt īstenots, ja </w:t>
      </w:r>
      <w:r w:rsidRPr="00191637">
        <w:t>valsts budžeta sagatavošanas procesā</w:t>
      </w:r>
      <w:r>
        <w:t xml:space="preserve"> tiks atbalstīts KM iesniegtais</w:t>
      </w:r>
      <w:r w:rsidRPr="00191637">
        <w:t xml:space="preserve"> prioritāro pasākumu pieteikums.</w:t>
      </w:r>
    </w:p>
  </w:footnote>
  <w:footnote w:id="145">
    <w:p w14:paraId="7A6C1855" w14:textId="6418A37E" w:rsidR="003148EE" w:rsidRDefault="003148EE" w:rsidP="00441559">
      <w:pPr>
        <w:pStyle w:val="FootnoteText"/>
        <w:spacing w:line="240" w:lineRule="auto"/>
        <w:ind w:firstLine="0"/>
      </w:pPr>
      <w:r w:rsidRPr="001370D1">
        <w:rPr>
          <w:rStyle w:val="FootnoteReference"/>
        </w:rPr>
        <w:footnoteRef/>
      </w:r>
      <w:r w:rsidRPr="001370D1">
        <w:t xml:space="preserve"> Papildus nepieciešamais finansējums tiks pieprasīts atbilstoši E</w:t>
      </w:r>
      <w:r>
        <w:t>iropas Savienības</w:t>
      </w:r>
      <w:r w:rsidRPr="001370D1">
        <w:t xml:space="preserve"> fondu, programmu un citu finanšu instrumentu finansējuma pieprasīšanas kārtībai. Norādītais finansējuma apmērs izlietojams līdz 2029.gadam.</w:t>
      </w:r>
    </w:p>
  </w:footnote>
  <w:footnote w:id="146">
    <w:p w14:paraId="61B0E103" w14:textId="20450892" w:rsidR="003148EE" w:rsidRPr="001370D1" w:rsidRDefault="003148EE" w:rsidP="00441559">
      <w:pPr>
        <w:pStyle w:val="FootnoteText"/>
        <w:spacing w:line="240" w:lineRule="auto"/>
        <w:ind w:firstLine="0"/>
      </w:pPr>
      <w:r w:rsidRPr="001370D1">
        <w:rPr>
          <w:rStyle w:val="FootnoteReference"/>
        </w:rPr>
        <w:footnoteRef/>
      </w:r>
      <w:r w:rsidRPr="001370D1">
        <w:t xml:space="preserve"> Papildus nepieciešamais finansējums tiks pieprasīts atbilstoši E</w:t>
      </w:r>
      <w:r>
        <w:t>iropas Savienības</w:t>
      </w:r>
      <w:r w:rsidRPr="001370D1">
        <w:t xml:space="preserve"> fondu, programmu un citu finanšu instrumentu finansējuma pieprasīšanas kārtībai. Norādītais finansējuma apmērs izlietojams līdz 2029.gadam.</w:t>
      </w:r>
    </w:p>
  </w:footnote>
  <w:footnote w:id="147">
    <w:p w14:paraId="4333FD0E" w14:textId="13667CD1" w:rsidR="003148EE" w:rsidRDefault="003148EE" w:rsidP="00441559">
      <w:pPr>
        <w:pStyle w:val="FootnoteText"/>
        <w:spacing w:line="240" w:lineRule="auto"/>
        <w:ind w:firstLine="0"/>
      </w:pPr>
      <w:r w:rsidRPr="001370D1">
        <w:rPr>
          <w:rStyle w:val="FootnoteReference"/>
        </w:rPr>
        <w:footnoteRef/>
      </w:r>
      <w:r w:rsidRPr="001370D1">
        <w:t xml:space="preserve"> Papildus nepieciešamais finansējums tiks pieprasīts atbilstoši E</w:t>
      </w:r>
      <w:r>
        <w:t>iropas Savienības</w:t>
      </w:r>
      <w:r w:rsidRPr="001370D1">
        <w:t xml:space="preserve"> fondu, programmu un citu finanšu instrumentu finansējuma pieprasīšanas kārtībai. Norādītais finansējuma apmērs izlietojams līdz 2029.gadam.</w:t>
      </w:r>
    </w:p>
  </w:footnote>
  <w:footnote w:id="148">
    <w:p w14:paraId="0D3603B9" w14:textId="60E5127C" w:rsidR="003148EE" w:rsidRPr="006A21E1" w:rsidRDefault="003148EE" w:rsidP="007C4E4C">
      <w:pPr>
        <w:pStyle w:val="NoSpacing"/>
        <w:rPr>
          <w:szCs w:val="20"/>
        </w:rPr>
      </w:pPr>
      <w:r w:rsidRPr="006A21E1">
        <w:rPr>
          <w:rStyle w:val="FootnoteReference"/>
          <w:szCs w:val="20"/>
        </w:rPr>
        <w:footnoteRef/>
      </w:r>
      <w:r w:rsidRPr="006A21E1">
        <w:rPr>
          <w:szCs w:val="20"/>
        </w:rPr>
        <w:t xml:space="preserve"> Pasākums tiks īstenots </w:t>
      </w:r>
      <w:r w:rsidRPr="006A21E1">
        <w:rPr>
          <w:szCs w:val="20"/>
          <w:shd w:val="clear" w:color="auto" w:fill="FFFFFF"/>
        </w:rPr>
        <w:t xml:space="preserve">Eiropas Savienības kohēzijas politikas programmas 2021.–2027. gadam 4.3.4. specifiskā atbalsta mērķa </w:t>
      </w:r>
      <w:r w:rsidRPr="006A21E1">
        <w:t>„</w:t>
      </w:r>
      <w:r w:rsidRPr="006A21E1">
        <w:rPr>
          <w:szCs w:val="20"/>
          <w:shd w:val="clear" w:color="auto" w:fill="FFFFFF"/>
        </w:rPr>
        <w:t>Sekmēt aktīvu iekļaušanu, lai veicinātu vienlīdzīgas iespējas, nediskriminēšanu un aktīvu līdzdalību, kā arī uzlabotu nodarbināmību, jo īpaši attiecībā uz nelabvēlīgā situācijā esošām grupām” 4.3.4.8. pasākum</w:t>
      </w:r>
      <w:r w:rsidR="00FB76FB">
        <w:rPr>
          <w:szCs w:val="20"/>
          <w:shd w:val="clear" w:color="auto" w:fill="FFFFFF"/>
        </w:rPr>
        <w:t>a</w:t>
      </w:r>
      <w:r w:rsidRPr="006A21E1">
        <w:rPr>
          <w:szCs w:val="20"/>
          <w:shd w:val="clear" w:color="auto" w:fill="FFFFFF"/>
        </w:rPr>
        <w:t xml:space="preserve"> </w:t>
      </w:r>
      <w:r w:rsidRPr="006A21E1">
        <w:t>„</w:t>
      </w:r>
      <w:r w:rsidRPr="006A21E1">
        <w:rPr>
          <w:szCs w:val="20"/>
          <w:shd w:val="clear" w:color="auto" w:fill="FFFFFF"/>
        </w:rPr>
        <w:t>Sabiedrības saliedēšana, veicinot jauniebraucēju iekļaušanos vietējā sabiedrībā un sekmējot starpkultūru komunikāciju”</w:t>
      </w:r>
      <w:r w:rsidRPr="006A21E1">
        <w:rPr>
          <w:szCs w:val="20"/>
        </w:rPr>
        <w:t xml:space="preserve"> ietvaros.</w:t>
      </w:r>
    </w:p>
  </w:footnote>
  <w:footnote w:id="149">
    <w:p w14:paraId="5F18D5D4"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SIF iesniegtais</w:t>
      </w:r>
      <w:r w:rsidRPr="00191637">
        <w:t xml:space="preserve"> prioritāro pasākumu pieteikums.</w:t>
      </w:r>
    </w:p>
  </w:footnote>
  <w:footnote w:id="150">
    <w:p w14:paraId="2D0C4CBD" w14:textId="77777777" w:rsidR="00AB5084" w:rsidRDefault="00AB5084" w:rsidP="00AB5084">
      <w:pPr>
        <w:pStyle w:val="FootnoteText"/>
        <w:spacing w:line="240" w:lineRule="auto"/>
        <w:ind w:firstLine="0"/>
      </w:pPr>
      <w:r>
        <w:rPr>
          <w:rStyle w:val="FootnoteReference"/>
        </w:rPr>
        <w:footnoteRef/>
      </w:r>
      <w:r>
        <w:t xml:space="preserve"> </w:t>
      </w:r>
      <w:r w:rsidRPr="001E522C">
        <w:t>Norādītais finansējums nav ietverts NAP2027 indikatīvajā investīciju projektu kopumā un likumā „</w:t>
      </w:r>
      <w:r w:rsidRPr="001E522C">
        <w:rPr>
          <w:shd w:val="clear" w:color="auto" w:fill="FFFFFF"/>
        </w:rPr>
        <w:t xml:space="preserve">Par vidēja termiņa budžeta ietvaru 2024., 2025. un 2026.gadam”. Pasākums var tikt īstenots, ja </w:t>
      </w:r>
      <w:r w:rsidRPr="001E522C">
        <w:t>valsts budžeta sagatavošanas procesā tiks atbalstīts</w:t>
      </w:r>
      <w:r>
        <w:t xml:space="preserve"> SIF</w:t>
      </w:r>
      <w:r w:rsidRPr="001E522C">
        <w:t xml:space="preserve"> iesniegtais prioritāro pasākumu pieteikums</w:t>
      </w:r>
      <w:r>
        <w:t>.</w:t>
      </w:r>
    </w:p>
  </w:footnote>
  <w:footnote w:id="151">
    <w:p w14:paraId="31541DCD" w14:textId="456290F7" w:rsidR="003148EE" w:rsidRPr="001370D1" w:rsidRDefault="003148EE" w:rsidP="00441559">
      <w:pPr>
        <w:pStyle w:val="FootnoteText"/>
        <w:spacing w:line="240" w:lineRule="auto"/>
        <w:ind w:firstLine="0"/>
      </w:pPr>
      <w:r w:rsidRPr="001370D1">
        <w:rPr>
          <w:rStyle w:val="FootnoteReference"/>
        </w:rPr>
        <w:footnoteRef/>
      </w:r>
      <w:r w:rsidRPr="001370D1">
        <w:t xml:space="preserve"> Papildus nepieciešamais finansējums tiks pieprasīts atbilstoši E</w:t>
      </w:r>
      <w:r w:rsidR="00D442E8">
        <w:t>iropas Savienības</w:t>
      </w:r>
      <w:r w:rsidRPr="001370D1">
        <w:t xml:space="preserve"> fondu, programmu un citu finanšu instrumentu finansējuma pieprasīšanas kārtībai. Norādītais finansējuma apmērs izlietojams līdz 2029.gadam.</w:t>
      </w:r>
    </w:p>
  </w:footnote>
  <w:footnote w:id="152">
    <w:p w14:paraId="297003DC" w14:textId="71603463" w:rsidR="003148EE" w:rsidRDefault="003148EE" w:rsidP="004470E3">
      <w:pPr>
        <w:pStyle w:val="NoSpacing"/>
      </w:pPr>
      <w:r w:rsidRPr="004470E3">
        <w:rPr>
          <w:rStyle w:val="FootnoteReference"/>
        </w:rPr>
        <w:footnoteRef/>
      </w:r>
      <w:r w:rsidRPr="004470E3">
        <w:t xml:space="preserve"> </w:t>
      </w:r>
      <w:r w:rsidR="00D442E8" w:rsidRPr="00D442E8">
        <w:t>Patvēruma, migrācijas un integrācijas fond</w:t>
      </w:r>
      <w:r w:rsidR="00D442E8">
        <w:t>a</w:t>
      </w:r>
      <w:r w:rsidRPr="004470E3">
        <w:t xml:space="preserve"> aktivitāšu plānotais finansējuma sadalījums norādīts atbilstoši Patvēruma, migrācijas un integrācijas fonda 2022.-2027.gadam Nacionālās programmas īstenošanas plānā  indikatīvi plānotajam finansējuma sadalījumam pa gadiem. Plānotais finansējuma sadalījums atbilstoši īstenošanas plānā norādītajam netiek pieprasīts budžetā, kamēr konkrētās atlases ietvaros nav noslēgti līgumi par projektu īstenošanu.</w:t>
      </w:r>
    </w:p>
  </w:footnote>
  <w:footnote w:id="153">
    <w:p w14:paraId="718DA2C0" w14:textId="6ECF6C13" w:rsidR="003148EE" w:rsidRPr="001370D1" w:rsidRDefault="003148EE" w:rsidP="00441559">
      <w:pPr>
        <w:pStyle w:val="FootnoteText"/>
        <w:spacing w:line="240" w:lineRule="auto"/>
        <w:ind w:firstLine="0"/>
      </w:pPr>
      <w:r w:rsidRPr="001370D1">
        <w:rPr>
          <w:rStyle w:val="FootnoteReference"/>
        </w:rPr>
        <w:footnoteRef/>
      </w:r>
      <w:r w:rsidRPr="001370D1">
        <w:t xml:space="preserve"> Papildus nepieciešamais finansējums tiks pieprasīts atbilstoši E</w:t>
      </w:r>
      <w:r>
        <w:t>iropas Savienības</w:t>
      </w:r>
      <w:r w:rsidRPr="001370D1">
        <w:t xml:space="preserve"> fondu, programmu un citu finanšu instrumentu finansējuma pieprasīšanas kārtībai. Norādītais finansējuma apmērs izlietojams līdz 2029.gadam.</w:t>
      </w:r>
    </w:p>
  </w:footnote>
  <w:footnote w:id="154">
    <w:p w14:paraId="4A9EA2E3" w14:textId="62B51CE9" w:rsidR="003148EE" w:rsidRPr="001370D1" w:rsidRDefault="003148EE" w:rsidP="001B1610">
      <w:pPr>
        <w:pStyle w:val="FootnoteText"/>
        <w:spacing w:line="240" w:lineRule="auto"/>
        <w:ind w:firstLine="0"/>
      </w:pPr>
      <w:r w:rsidRPr="001370D1">
        <w:rPr>
          <w:rStyle w:val="FootnoteReference"/>
        </w:rPr>
        <w:footnoteRef/>
      </w:r>
      <w:r w:rsidRPr="001370D1">
        <w:t xml:space="preserve"> Aktivitāte var tikt īstenota pēc grozījumu veikšanas Patvēruma, migrācijas un integrācijas fonda 2021.-2027.gada plānošanas perioda īstenošanas plānā. Konkrēts finansējuma apmērs tiks precizēts.</w:t>
      </w:r>
    </w:p>
  </w:footnote>
  <w:footnote w:id="155">
    <w:p w14:paraId="47768BA0" w14:textId="35E2DAE8" w:rsidR="003148EE" w:rsidRDefault="003148EE" w:rsidP="001B1610">
      <w:pPr>
        <w:pStyle w:val="FootnoteText"/>
        <w:spacing w:line="240" w:lineRule="auto"/>
        <w:ind w:firstLine="0"/>
      </w:pPr>
      <w:r w:rsidRPr="001370D1">
        <w:rPr>
          <w:rStyle w:val="FootnoteReference"/>
        </w:rPr>
        <w:footnoteRef/>
      </w:r>
      <w:r w:rsidRPr="001370D1">
        <w:t xml:space="preserve"> Aktivitāte var tikt īstenota pēc grozījumu veikšanas Patvēruma, migrācijas un integrācijas fonda 2021.-2027.gada plānošanas perioda īstenošanas plānā. Konkrēts finansējuma apmērs tiks precizēts.</w:t>
      </w:r>
    </w:p>
  </w:footnote>
  <w:footnote w:id="156">
    <w:p w14:paraId="3B1CE0D4" w14:textId="77777777" w:rsidR="00AB5084" w:rsidRPr="00184C88" w:rsidRDefault="00AB5084" w:rsidP="00AB5084">
      <w:pPr>
        <w:pStyle w:val="FootnoteText"/>
        <w:spacing w:line="240" w:lineRule="auto"/>
        <w:ind w:firstLine="0"/>
      </w:pPr>
      <w:r w:rsidRPr="00184C88">
        <w:rPr>
          <w:rStyle w:val="FootnoteReference"/>
        </w:rPr>
        <w:footnoteRef/>
      </w:r>
      <w:r w:rsidRPr="00184C88">
        <w:t xml:space="preserve"> Norādītais finansējums nav ietverts NAP2027 indikatīvajā investīciju projektu kopumā un likumā „</w:t>
      </w:r>
      <w:r w:rsidRPr="00184C88">
        <w:rPr>
          <w:shd w:val="clear" w:color="auto" w:fill="FFFFFF"/>
        </w:rPr>
        <w:t xml:space="preserve">Par vidēja termiņa budžeta ietvaru 2024., 2025. un 2026.gadam”. Pasākums var tikt īstenots, ja </w:t>
      </w:r>
      <w:r w:rsidRPr="00184C88">
        <w:t>valsts budžeta sagatavošanas procesā tiks atbalstīts KM iesniegtais prioritāro pasākumu pieteikums.</w:t>
      </w:r>
    </w:p>
  </w:footnote>
  <w:footnote w:id="157">
    <w:p w14:paraId="54086DFC"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158">
    <w:p w14:paraId="054936B9" w14:textId="77777777" w:rsidR="00AB5084" w:rsidRDefault="00AB5084" w:rsidP="00AB5084">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4"/>
      </w:rPr>
      <w:id w:val="-1357269854"/>
      <w:docPartObj>
        <w:docPartGallery w:val="Page Numbers (Top of Page)"/>
        <w:docPartUnique/>
      </w:docPartObj>
    </w:sdtPr>
    <w:sdtEndPr>
      <w:rPr>
        <w:noProof/>
        <w:sz w:val="22"/>
        <w:szCs w:val="22"/>
      </w:rPr>
    </w:sdtEndPr>
    <w:sdtContent>
      <w:p w14:paraId="18AD113F" w14:textId="199F1D43" w:rsidR="00132143" w:rsidRPr="00E164BE" w:rsidRDefault="00132143" w:rsidP="0095734D">
        <w:pPr>
          <w:pStyle w:val="Header"/>
          <w:ind w:firstLine="0"/>
          <w:jc w:val="center"/>
          <w:rPr>
            <w:sz w:val="22"/>
          </w:rPr>
        </w:pPr>
        <w:r w:rsidRPr="00E164BE">
          <w:rPr>
            <w:sz w:val="22"/>
          </w:rPr>
          <w:fldChar w:fldCharType="begin"/>
        </w:r>
        <w:r w:rsidRPr="00E164BE">
          <w:rPr>
            <w:sz w:val="22"/>
          </w:rPr>
          <w:instrText xml:space="preserve"> PAGE   \* MERGEFORMAT </w:instrText>
        </w:r>
        <w:r w:rsidRPr="00E164BE">
          <w:rPr>
            <w:sz w:val="22"/>
          </w:rPr>
          <w:fldChar w:fldCharType="separate"/>
        </w:r>
        <w:r>
          <w:rPr>
            <w:noProof/>
            <w:sz w:val="22"/>
          </w:rPr>
          <w:t>6</w:t>
        </w:r>
        <w:r>
          <w:rPr>
            <w:noProof/>
            <w:sz w:val="22"/>
          </w:rPr>
          <w:t>0</w:t>
        </w:r>
        <w:r w:rsidRPr="00E164BE">
          <w:rPr>
            <w:noProof/>
            <w:sz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3FB5879" w14:paraId="47D8F7C4" w14:textId="77777777" w:rsidTr="63FB5879">
      <w:trPr>
        <w:trHeight w:val="300"/>
      </w:trPr>
      <w:tc>
        <w:tcPr>
          <w:tcW w:w="3020" w:type="dxa"/>
        </w:tcPr>
        <w:p w14:paraId="199CE4DF" w14:textId="0029C0BD" w:rsidR="63FB5879" w:rsidRDefault="63FB5879" w:rsidP="63FB5879">
          <w:pPr>
            <w:pStyle w:val="Header"/>
            <w:ind w:left="-115"/>
            <w:jc w:val="left"/>
          </w:pPr>
        </w:p>
      </w:tc>
      <w:tc>
        <w:tcPr>
          <w:tcW w:w="3020" w:type="dxa"/>
        </w:tcPr>
        <w:p w14:paraId="6007B143" w14:textId="209CAE03" w:rsidR="63FB5879" w:rsidRDefault="63FB5879" w:rsidP="63FB5879">
          <w:pPr>
            <w:pStyle w:val="Header"/>
            <w:jc w:val="center"/>
          </w:pPr>
        </w:p>
      </w:tc>
      <w:tc>
        <w:tcPr>
          <w:tcW w:w="3020" w:type="dxa"/>
        </w:tcPr>
        <w:p w14:paraId="4FB1D70E" w14:textId="386BAB40" w:rsidR="63FB5879" w:rsidRDefault="63FB5879" w:rsidP="63FB5879">
          <w:pPr>
            <w:pStyle w:val="Header"/>
            <w:ind w:right="-115"/>
            <w:jc w:val="right"/>
          </w:pPr>
        </w:p>
      </w:tc>
    </w:tr>
  </w:tbl>
  <w:p w14:paraId="7D5CEBEB" w14:textId="3AE122EF" w:rsidR="00FE0571" w:rsidRDefault="00FE0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15CCC" w14:textId="525FA35F" w:rsidR="00132143" w:rsidRDefault="00132143">
    <w:pPr>
      <w:pStyle w:val="Header"/>
      <w:jc w:val="center"/>
    </w:pPr>
    <w:r>
      <w:fldChar w:fldCharType="begin"/>
    </w:r>
    <w:r>
      <w:instrText xml:space="preserve"> PAGE   \* MERGEFORMAT </w:instrText>
    </w:r>
    <w:r>
      <w:fldChar w:fldCharType="separate"/>
    </w:r>
    <w:r>
      <w:rPr>
        <w:noProof/>
      </w:rPr>
      <w:t>2</w:t>
    </w:r>
    <w:r>
      <w:rPr>
        <w:noProof/>
      </w:rPr>
      <w:t>5</w:t>
    </w:r>
    <w:r>
      <w:rPr>
        <w:noProof/>
      </w:rPr>
      <w:fldChar w:fldCharType="end"/>
    </w:r>
  </w:p>
  <w:p w14:paraId="724BDE46" w14:textId="10CBE436" w:rsidR="00132143" w:rsidRDefault="00132143" w:rsidP="004E0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17389"/>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331A1F"/>
    <w:multiLevelType w:val="multilevel"/>
    <w:tmpl w:val="94CE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6530A"/>
    <w:multiLevelType w:val="hybridMultilevel"/>
    <w:tmpl w:val="F8440242"/>
    <w:lvl w:ilvl="0" w:tplc="F2D8D4B6">
      <w:start w:val="2"/>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3" w15:restartNumberingAfterBreak="0">
    <w:nsid w:val="386D57C5"/>
    <w:multiLevelType w:val="multilevel"/>
    <w:tmpl w:val="FFFFFFFF"/>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180"/>
      </w:pPr>
    </w:lvl>
    <w:lvl w:ilvl="3">
      <w:start w:val="1"/>
      <w:numFmt w:val="decimal"/>
      <w:lvlText w:val="%1.%2.%3.%4."/>
      <w:lvlJc w:val="left"/>
      <w:pPr>
        <w:ind w:left="720" w:hanging="360"/>
      </w:pPr>
    </w:lvl>
    <w:lvl w:ilvl="4">
      <w:start w:val="1"/>
      <w:numFmt w:val="decimal"/>
      <w:lvlText w:val="%1.%2.%3.%4.%5."/>
      <w:lvlJc w:val="left"/>
      <w:pPr>
        <w:ind w:left="720" w:hanging="360"/>
      </w:pPr>
    </w:lvl>
    <w:lvl w:ilvl="5">
      <w:start w:val="1"/>
      <w:numFmt w:val="decimal"/>
      <w:lvlText w:val="%1.%2.%3.%4.%5.%6."/>
      <w:lvlJc w:val="left"/>
      <w:pPr>
        <w:ind w:left="1080" w:hanging="180"/>
      </w:pPr>
    </w:lvl>
    <w:lvl w:ilvl="6">
      <w:start w:val="1"/>
      <w:numFmt w:val="decimal"/>
      <w:lvlText w:val="%1.%2.%3.%4.%5.%6.%7."/>
      <w:lvlJc w:val="left"/>
      <w:pPr>
        <w:ind w:left="1080" w:hanging="360"/>
      </w:pPr>
    </w:lvl>
    <w:lvl w:ilvl="7">
      <w:start w:val="1"/>
      <w:numFmt w:val="decimal"/>
      <w:lvlText w:val="%1.%2.%3.%4.%5.%6.%7.%8."/>
      <w:lvlJc w:val="left"/>
      <w:pPr>
        <w:ind w:left="1080" w:hanging="360"/>
      </w:pPr>
    </w:lvl>
    <w:lvl w:ilvl="8">
      <w:start w:val="1"/>
      <w:numFmt w:val="decimal"/>
      <w:lvlText w:val="%1.%2.%3.%4.%5.%6.%7.%8.%9."/>
      <w:lvlJc w:val="left"/>
      <w:pPr>
        <w:ind w:left="1440" w:hanging="180"/>
      </w:pPr>
    </w:lvl>
  </w:abstractNum>
  <w:abstractNum w:abstractNumId="4" w15:restartNumberingAfterBreak="0">
    <w:nsid w:val="49DD7FDB"/>
    <w:multiLevelType w:val="multilevel"/>
    <w:tmpl w:val="FFFFFFF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180"/>
      </w:pPr>
    </w:lvl>
    <w:lvl w:ilvl="3">
      <w:start w:val="1"/>
      <w:numFmt w:val="decimal"/>
      <w:lvlText w:val="%1.%2.%3.%4."/>
      <w:lvlJc w:val="left"/>
      <w:pPr>
        <w:ind w:left="720" w:hanging="360"/>
      </w:pPr>
    </w:lvl>
    <w:lvl w:ilvl="4">
      <w:start w:val="1"/>
      <w:numFmt w:val="decimal"/>
      <w:lvlText w:val="%1.%2.%3.%4.%5."/>
      <w:lvlJc w:val="left"/>
      <w:pPr>
        <w:ind w:left="720" w:hanging="360"/>
      </w:pPr>
    </w:lvl>
    <w:lvl w:ilvl="5">
      <w:start w:val="1"/>
      <w:numFmt w:val="decimal"/>
      <w:lvlText w:val="%1.%2.%3.%4.%5.%6."/>
      <w:lvlJc w:val="left"/>
      <w:pPr>
        <w:ind w:left="1080" w:hanging="180"/>
      </w:pPr>
    </w:lvl>
    <w:lvl w:ilvl="6">
      <w:start w:val="1"/>
      <w:numFmt w:val="decimal"/>
      <w:lvlText w:val="%1.%2.%3.%4.%5.%6.%7."/>
      <w:lvlJc w:val="left"/>
      <w:pPr>
        <w:ind w:left="1080" w:hanging="360"/>
      </w:pPr>
    </w:lvl>
    <w:lvl w:ilvl="7">
      <w:start w:val="1"/>
      <w:numFmt w:val="decimal"/>
      <w:lvlText w:val="%1.%2.%3.%4.%5.%6.%7.%8."/>
      <w:lvlJc w:val="left"/>
      <w:pPr>
        <w:ind w:left="1080" w:hanging="360"/>
      </w:pPr>
    </w:lvl>
    <w:lvl w:ilvl="8">
      <w:start w:val="1"/>
      <w:numFmt w:val="decimal"/>
      <w:lvlText w:val="%1.%2.%3.%4.%5.%6.%7.%8.%9."/>
      <w:lvlJc w:val="left"/>
      <w:pPr>
        <w:ind w:left="1440" w:hanging="180"/>
      </w:pPr>
    </w:lvl>
  </w:abstractNum>
  <w:abstractNum w:abstractNumId="5" w15:restartNumberingAfterBreak="0">
    <w:nsid w:val="609B7161"/>
    <w:multiLevelType w:val="hybridMultilevel"/>
    <w:tmpl w:val="EBA4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8F40FE"/>
    <w:multiLevelType w:val="hybridMultilevel"/>
    <w:tmpl w:val="3B546616"/>
    <w:lvl w:ilvl="0" w:tplc="2D72D0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CE95663"/>
    <w:multiLevelType w:val="hybridMultilevel"/>
    <w:tmpl w:val="CF6026F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44998463">
    <w:abstractNumId w:val="3"/>
  </w:num>
  <w:num w:numId="2" w16cid:durableId="541940534">
    <w:abstractNumId w:val="4"/>
  </w:num>
  <w:num w:numId="3" w16cid:durableId="96369239">
    <w:abstractNumId w:val="0"/>
  </w:num>
  <w:num w:numId="4" w16cid:durableId="2057582194">
    <w:abstractNumId w:val="2"/>
  </w:num>
  <w:num w:numId="5" w16cid:durableId="1421875832">
    <w:abstractNumId w:val="5"/>
  </w:num>
  <w:num w:numId="6" w16cid:durableId="1967588125">
    <w:abstractNumId w:val="6"/>
  </w:num>
  <w:num w:numId="7" w16cid:durableId="290208768">
    <w:abstractNumId w:val="7"/>
  </w:num>
  <w:num w:numId="8" w16cid:durableId="15233307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C3D"/>
    <w:rsid w:val="000004FA"/>
    <w:rsid w:val="00000A62"/>
    <w:rsid w:val="00000ADE"/>
    <w:rsid w:val="000015EC"/>
    <w:rsid w:val="00001800"/>
    <w:rsid w:val="00001A33"/>
    <w:rsid w:val="00001B44"/>
    <w:rsid w:val="00001CF1"/>
    <w:rsid w:val="000023F1"/>
    <w:rsid w:val="0000271A"/>
    <w:rsid w:val="00002772"/>
    <w:rsid w:val="000029A4"/>
    <w:rsid w:val="00002A06"/>
    <w:rsid w:val="000037D4"/>
    <w:rsid w:val="00003DD3"/>
    <w:rsid w:val="0000467A"/>
    <w:rsid w:val="00004D9E"/>
    <w:rsid w:val="00004DC6"/>
    <w:rsid w:val="0000517B"/>
    <w:rsid w:val="00007429"/>
    <w:rsid w:val="00007931"/>
    <w:rsid w:val="0000796D"/>
    <w:rsid w:val="00007FE7"/>
    <w:rsid w:val="00010623"/>
    <w:rsid w:val="000107AB"/>
    <w:rsid w:val="00010804"/>
    <w:rsid w:val="00010F44"/>
    <w:rsid w:val="00011865"/>
    <w:rsid w:val="00011DF5"/>
    <w:rsid w:val="00012858"/>
    <w:rsid w:val="00012C15"/>
    <w:rsid w:val="00012C35"/>
    <w:rsid w:val="0001323D"/>
    <w:rsid w:val="00013C5D"/>
    <w:rsid w:val="000141DD"/>
    <w:rsid w:val="000155F5"/>
    <w:rsid w:val="00015A01"/>
    <w:rsid w:val="00016B3F"/>
    <w:rsid w:val="000174D5"/>
    <w:rsid w:val="0002004E"/>
    <w:rsid w:val="000204C1"/>
    <w:rsid w:val="000205D6"/>
    <w:rsid w:val="00020977"/>
    <w:rsid w:val="00020CBD"/>
    <w:rsid w:val="00020D67"/>
    <w:rsid w:val="00020E91"/>
    <w:rsid w:val="00021AD4"/>
    <w:rsid w:val="000229FA"/>
    <w:rsid w:val="00025BBE"/>
    <w:rsid w:val="000266BF"/>
    <w:rsid w:val="00027633"/>
    <w:rsid w:val="00027A3C"/>
    <w:rsid w:val="00030C17"/>
    <w:rsid w:val="00030F11"/>
    <w:rsid w:val="00030F87"/>
    <w:rsid w:val="00031360"/>
    <w:rsid w:val="000314DF"/>
    <w:rsid w:val="00031687"/>
    <w:rsid w:val="00033269"/>
    <w:rsid w:val="000336BE"/>
    <w:rsid w:val="00033A1A"/>
    <w:rsid w:val="0003464A"/>
    <w:rsid w:val="00034A8F"/>
    <w:rsid w:val="000352CD"/>
    <w:rsid w:val="000365BF"/>
    <w:rsid w:val="00036C62"/>
    <w:rsid w:val="00036FB4"/>
    <w:rsid w:val="0003707F"/>
    <w:rsid w:val="00037C50"/>
    <w:rsid w:val="000403A2"/>
    <w:rsid w:val="00041389"/>
    <w:rsid w:val="000414F1"/>
    <w:rsid w:val="00041749"/>
    <w:rsid w:val="00041835"/>
    <w:rsid w:val="00041C40"/>
    <w:rsid w:val="00041D3C"/>
    <w:rsid w:val="00041D53"/>
    <w:rsid w:val="00041D6F"/>
    <w:rsid w:val="000421F3"/>
    <w:rsid w:val="00043018"/>
    <w:rsid w:val="0004325C"/>
    <w:rsid w:val="000437B9"/>
    <w:rsid w:val="000438EE"/>
    <w:rsid w:val="00043E8E"/>
    <w:rsid w:val="00043EB9"/>
    <w:rsid w:val="00044413"/>
    <w:rsid w:val="00044F7A"/>
    <w:rsid w:val="000453F3"/>
    <w:rsid w:val="0004707F"/>
    <w:rsid w:val="00047BA4"/>
    <w:rsid w:val="000501AE"/>
    <w:rsid w:val="00051334"/>
    <w:rsid w:val="000517A2"/>
    <w:rsid w:val="000520E6"/>
    <w:rsid w:val="0005308E"/>
    <w:rsid w:val="0005314E"/>
    <w:rsid w:val="00053E7B"/>
    <w:rsid w:val="00054555"/>
    <w:rsid w:val="00054F7C"/>
    <w:rsid w:val="00055D57"/>
    <w:rsid w:val="0005617A"/>
    <w:rsid w:val="00056478"/>
    <w:rsid w:val="00056ED4"/>
    <w:rsid w:val="000574D4"/>
    <w:rsid w:val="00061078"/>
    <w:rsid w:val="0006115A"/>
    <w:rsid w:val="00061488"/>
    <w:rsid w:val="000614E6"/>
    <w:rsid w:val="0006155A"/>
    <w:rsid w:val="00061677"/>
    <w:rsid w:val="00062027"/>
    <w:rsid w:val="000627FD"/>
    <w:rsid w:val="00062EE0"/>
    <w:rsid w:val="00063C0E"/>
    <w:rsid w:val="00063D30"/>
    <w:rsid w:val="000641EA"/>
    <w:rsid w:val="00064292"/>
    <w:rsid w:val="00064728"/>
    <w:rsid w:val="00064CD7"/>
    <w:rsid w:val="0006659E"/>
    <w:rsid w:val="00070373"/>
    <w:rsid w:val="0007246E"/>
    <w:rsid w:val="00072714"/>
    <w:rsid w:val="00072CDE"/>
    <w:rsid w:val="000730F8"/>
    <w:rsid w:val="00074C93"/>
    <w:rsid w:val="000751B4"/>
    <w:rsid w:val="000755E9"/>
    <w:rsid w:val="00076022"/>
    <w:rsid w:val="000766CC"/>
    <w:rsid w:val="00076AEB"/>
    <w:rsid w:val="00076FF5"/>
    <w:rsid w:val="0007700D"/>
    <w:rsid w:val="0007725F"/>
    <w:rsid w:val="00077276"/>
    <w:rsid w:val="000772C3"/>
    <w:rsid w:val="000774E2"/>
    <w:rsid w:val="00077563"/>
    <w:rsid w:val="00077845"/>
    <w:rsid w:val="00077EB8"/>
    <w:rsid w:val="0008004C"/>
    <w:rsid w:val="0008040A"/>
    <w:rsid w:val="00080DCF"/>
    <w:rsid w:val="000810BA"/>
    <w:rsid w:val="000814CD"/>
    <w:rsid w:val="0008150F"/>
    <w:rsid w:val="00082ABF"/>
    <w:rsid w:val="00082AF4"/>
    <w:rsid w:val="00082BD2"/>
    <w:rsid w:val="00082E05"/>
    <w:rsid w:val="0008389F"/>
    <w:rsid w:val="00083DAB"/>
    <w:rsid w:val="00086A97"/>
    <w:rsid w:val="00086D3A"/>
    <w:rsid w:val="000904C9"/>
    <w:rsid w:val="00090541"/>
    <w:rsid w:val="00090D7A"/>
    <w:rsid w:val="00090EFC"/>
    <w:rsid w:val="000910F0"/>
    <w:rsid w:val="00091550"/>
    <w:rsid w:val="00092168"/>
    <w:rsid w:val="0009263A"/>
    <w:rsid w:val="00092FE4"/>
    <w:rsid w:val="00093C78"/>
    <w:rsid w:val="00093D12"/>
    <w:rsid w:val="00093E78"/>
    <w:rsid w:val="000957F3"/>
    <w:rsid w:val="00096854"/>
    <w:rsid w:val="000968E4"/>
    <w:rsid w:val="00096B55"/>
    <w:rsid w:val="0009724F"/>
    <w:rsid w:val="00097A7A"/>
    <w:rsid w:val="000A0D5C"/>
    <w:rsid w:val="000A124C"/>
    <w:rsid w:val="000A1EBD"/>
    <w:rsid w:val="000A3239"/>
    <w:rsid w:val="000A3395"/>
    <w:rsid w:val="000A5EF7"/>
    <w:rsid w:val="000A6439"/>
    <w:rsid w:val="000A6716"/>
    <w:rsid w:val="000A6F3D"/>
    <w:rsid w:val="000A6F51"/>
    <w:rsid w:val="000A7092"/>
    <w:rsid w:val="000B0092"/>
    <w:rsid w:val="000B0107"/>
    <w:rsid w:val="000B0168"/>
    <w:rsid w:val="000B01FE"/>
    <w:rsid w:val="000B08C6"/>
    <w:rsid w:val="000B0BE9"/>
    <w:rsid w:val="000B1283"/>
    <w:rsid w:val="000B1506"/>
    <w:rsid w:val="000B206E"/>
    <w:rsid w:val="000B2496"/>
    <w:rsid w:val="000B24E1"/>
    <w:rsid w:val="000B2C67"/>
    <w:rsid w:val="000B2EB4"/>
    <w:rsid w:val="000B382B"/>
    <w:rsid w:val="000B3CC0"/>
    <w:rsid w:val="000B3FF4"/>
    <w:rsid w:val="000B445A"/>
    <w:rsid w:val="000B50FD"/>
    <w:rsid w:val="000B52C3"/>
    <w:rsid w:val="000B570A"/>
    <w:rsid w:val="000B6025"/>
    <w:rsid w:val="000B7CDD"/>
    <w:rsid w:val="000C0615"/>
    <w:rsid w:val="000C0D36"/>
    <w:rsid w:val="000C1BB4"/>
    <w:rsid w:val="000C26E5"/>
    <w:rsid w:val="000C2896"/>
    <w:rsid w:val="000C2A43"/>
    <w:rsid w:val="000C3748"/>
    <w:rsid w:val="000C3A6D"/>
    <w:rsid w:val="000C4173"/>
    <w:rsid w:val="000C45FA"/>
    <w:rsid w:val="000C4861"/>
    <w:rsid w:val="000C4CBC"/>
    <w:rsid w:val="000C4D14"/>
    <w:rsid w:val="000C4FD5"/>
    <w:rsid w:val="000C557C"/>
    <w:rsid w:val="000C7023"/>
    <w:rsid w:val="000C7837"/>
    <w:rsid w:val="000C7A26"/>
    <w:rsid w:val="000D0025"/>
    <w:rsid w:val="000D058C"/>
    <w:rsid w:val="000D1A4D"/>
    <w:rsid w:val="000D1BF8"/>
    <w:rsid w:val="000D2686"/>
    <w:rsid w:val="000D284F"/>
    <w:rsid w:val="000D29AE"/>
    <w:rsid w:val="000D2F28"/>
    <w:rsid w:val="000D38CA"/>
    <w:rsid w:val="000D3B1E"/>
    <w:rsid w:val="000D3EE0"/>
    <w:rsid w:val="000D48D8"/>
    <w:rsid w:val="000D4EE6"/>
    <w:rsid w:val="000D5242"/>
    <w:rsid w:val="000D5DEA"/>
    <w:rsid w:val="000D5F42"/>
    <w:rsid w:val="000D61D5"/>
    <w:rsid w:val="000D76E7"/>
    <w:rsid w:val="000D7737"/>
    <w:rsid w:val="000E023D"/>
    <w:rsid w:val="000E0903"/>
    <w:rsid w:val="000E0A29"/>
    <w:rsid w:val="000E1550"/>
    <w:rsid w:val="000E17FE"/>
    <w:rsid w:val="000E1DE5"/>
    <w:rsid w:val="000E304F"/>
    <w:rsid w:val="000E39B3"/>
    <w:rsid w:val="000E3A11"/>
    <w:rsid w:val="000E42C1"/>
    <w:rsid w:val="000E4DDB"/>
    <w:rsid w:val="000E52DD"/>
    <w:rsid w:val="000E54F4"/>
    <w:rsid w:val="000E55EF"/>
    <w:rsid w:val="000E57F5"/>
    <w:rsid w:val="000E5B60"/>
    <w:rsid w:val="000E5D76"/>
    <w:rsid w:val="000E6C4E"/>
    <w:rsid w:val="000E6DDC"/>
    <w:rsid w:val="000E7037"/>
    <w:rsid w:val="000E7CB2"/>
    <w:rsid w:val="000E7E83"/>
    <w:rsid w:val="000E7EBE"/>
    <w:rsid w:val="000F03B8"/>
    <w:rsid w:val="000F14D1"/>
    <w:rsid w:val="000F2905"/>
    <w:rsid w:val="000F2B71"/>
    <w:rsid w:val="000F3766"/>
    <w:rsid w:val="000F3850"/>
    <w:rsid w:val="000F4103"/>
    <w:rsid w:val="000F5862"/>
    <w:rsid w:val="000F58C5"/>
    <w:rsid w:val="000F5ADB"/>
    <w:rsid w:val="000F5D43"/>
    <w:rsid w:val="000F5E29"/>
    <w:rsid w:val="000F661F"/>
    <w:rsid w:val="000F7219"/>
    <w:rsid w:val="001007C9"/>
    <w:rsid w:val="00100EA5"/>
    <w:rsid w:val="0010101C"/>
    <w:rsid w:val="00101333"/>
    <w:rsid w:val="001013E8"/>
    <w:rsid w:val="00101A76"/>
    <w:rsid w:val="00101C3D"/>
    <w:rsid w:val="00101ECC"/>
    <w:rsid w:val="00102677"/>
    <w:rsid w:val="00102BB6"/>
    <w:rsid w:val="00102DAA"/>
    <w:rsid w:val="0010325B"/>
    <w:rsid w:val="001039A2"/>
    <w:rsid w:val="00103BBE"/>
    <w:rsid w:val="0010461F"/>
    <w:rsid w:val="00104B6C"/>
    <w:rsid w:val="00105794"/>
    <w:rsid w:val="00105CFA"/>
    <w:rsid w:val="00105D01"/>
    <w:rsid w:val="0010646E"/>
    <w:rsid w:val="0011042C"/>
    <w:rsid w:val="00110D1E"/>
    <w:rsid w:val="001117DA"/>
    <w:rsid w:val="00111ABF"/>
    <w:rsid w:val="001138B3"/>
    <w:rsid w:val="00113FDE"/>
    <w:rsid w:val="0011407D"/>
    <w:rsid w:val="0011462A"/>
    <w:rsid w:val="001157A3"/>
    <w:rsid w:val="001165AE"/>
    <w:rsid w:val="0011688B"/>
    <w:rsid w:val="00116983"/>
    <w:rsid w:val="00117155"/>
    <w:rsid w:val="00117577"/>
    <w:rsid w:val="001201D6"/>
    <w:rsid w:val="00120701"/>
    <w:rsid w:val="00120EFC"/>
    <w:rsid w:val="00121567"/>
    <w:rsid w:val="00121BF2"/>
    <w:rsid w:val="00122024"/>
    <w:rsid w:val="00122408"/>
    <w:rsid w:val="00122592"/>
    <w:rsid w:val="0012289A"/>
    <w:rsid w:val="001229E0"/>
    <w:rsid w:val="00123623"/>
    <w:rsid w:val="00123758"/>
    <w:rsid w:val="00123768"/>
    <w:rsid w:val="001238AA"/>
    <w:rsid w:val="00124DA1"/>
    <w:rsid w:val="00124FD0"/>
    <w:rsid w:val="0012513E"/>
    <w:rsid w:val="0012574A"/>
    <w:rsid w:val="00126379"/>
    <w:rsid w:val="001263F7"/>
    <w:rsid w:val="001264BC"/>
    <w:rsid w:val="00126944"/>
    <w:rsid w:val="00126DB9"/>
    <w:rsid w:val="00126E19"/>
    <w:rsid w:val="001276A6"/>
    <w:rsid w:val="00131C79"/>
    <w:rsid w:val="00132143"/>
    <w:rsid w:val="00132489"/>
    <w:rsid w:val="00132A79"/>
    <w:rsid w:val="00133085"/>
    <w:rsid w:val="001330D6"/>
    <w:rsid w:val="001338B8"/>
    <w:rsid w:val="00133A65"/>
    <w:rsid w:val="001340B3"/>
    <w:rsid w:val="00134602"/>
    <w:rsid w:val="00134700"/>
    <w:rsid w:val="00135641"/>
    <w:rsid w:val="00136106"/>
    <w:rsid w:val="00136933"/>
    <w:rsid w:val="00136A4E"/>
    <w:rsid w:val="001370D1"/>
    <w:rsid w:val="00137F64"/>
    <w:rsid w:val="001407A2"/>
    <w:rsid w:val="00140821"/>
    <w:rsid w:val="0014150B"/>
    <w:rsid w:val="001415A7"/>
    <w:rsid w:val="00141C67"/>
    <w:rsid w:val="001426F8"/>
    <w:rsid w:val="00143031"/>
    <w:rsid w:val="001430A7"/>
    <w:rsid w:val="00143174"/>
    <w:rsid w:val="0014347E"/>
    <w:rsid w:val="00143BC4"/>
    <w:rsid w:val="00143D52"/>
    <w:rsid w:val="00143E26"/>
    <w:rsid w:val="001449A4"/>
    <w:rsid w:val="00144C6E"/>
    <w:rsid w:val="00145578"/>
    <w:rsid w:val="00146AB4"/>
    <w:rsid w:val="00146AF2"/>
    <w:rsid w:val="00150422"/>
    <w:rsid w:val="00150847"/>
    <w:rsid w:val="001509FF"/>
    <w:rsid w:val="00150F18"/>
    <w:rsid w:val="00151346"/>
    <w:rsid w:val="0015175B"/>
    <w:rsid w:val="00151885"/>
    <w:rsid w:val="00151B85"/>
    <w:rsid w:val="00151B8C"/>
    <w:rsid w:val="0015389A"/>
    <w:rsid w:val="00153FF3"/>
    <w:rsid w:val="00154071"/>
    <w:rsid w:val="00154430"/>
    <w:rsid w:val="0015473B"/>
    <w:rsid w:val="00154DC5"/>
    <w:rsid w:val="00155054"/>
    <w:rsid w:val="0015561A"/>
    <w:rsid w:val="00155E0D"/>
    <w:rsid w:val="00156512"/>
    <w:rsid w:val="0015753E"/>
    <w:rsid w:val="0015770E"/>
    <w:rsid w:val="00157D5F"/>
    <w:rsid w:val="001601E5"/>
    <w:rsid w:val="00160D7C"/>
    <w:rsid w:val="0016175E"/>
    <w:rsid w:val="00161878"/>
    <w:rsid w:val="00161F1B"/>
    <w:rsid w:val="001622F7"/>
    <w:rsid w:val="00162D97"/>
    <w:rsid w:val="00163354"/>
    <w:rsid w:val="0016339D"/>
    <w:rsid w:val="00163600"/>
    <w:rsid w:val="00163D05"/>
    <w:rsid w:val="001648D8"/>
    <w:rsid w:val="00165791"/>
    <w:rsid w:val="00165C2B"/>
    <w:rsid w:val="001666BE"/>
    <w:rsid w:val="0016686B"/>
    <w:rsid w:val="00166C70"/>
    <w:rsid w:val="00166E74"/>
    <w:rsid w:val="00167C80"/>
    <w:rsid w:val="00167EBE"/>
    <w:rsid w:val="001704EE"/>
    <w:rsid w:val="001709F9"/>
    <w:rsid w:val="00170A79"/>
    <w:rsid w:val="0017112C"/>
    <w:rsid w:val="001715E8"/>
    <w:rsid w:val="00171AAD"/>
    <w:rsid w:val="00171C5B"/>
    <w:rsid w:val="001722A4"/>
    <w:rsid w:val="001726EA"/>
    <w:rsid w:val="00172944"/>
    <w:rsid w:val="00172C85"/>
    <w:rsid w:val="00172C8F"/>
    <w:rsid w:val="0017314B"/>
    <w:rsid w:val="00173C01"/>
    <w:rsid w:val="00174033"/>
    <w:rsid w:val="001743F5"/>
    <w:rsid w:val="0017455C"/>
    <w:rsid w:val="00176B9A"/>
    <w:rsid w:val="00176D31"/>
    <w:rsid w:val="00176D33"/>
    <w:rsid w:val="00176E01"/>
    <w:rsid w:val="00177C2A"/>
    <w:rsid w:val="00177D68"/>
    <w:rsid w:val="0018070B"/>
    <w:rsid w:val="001809CD"/>
    <w:rsid w:val="00180D53"/>
    <w:rsid w:val="00180EA4"/>
    <w:rsid w:val="00180EA9"/>
    <w:rsid w:val="00180FCE"/>
    <w:rsid w:val="00181231"/>
    <w:rsid w:val="0018185B"/>
    <w:rsid w:val="001819F6"/>
    <w:rsid w:val="00181DAD"/>
    <w:rsid w:val="0018279D"/>
    <w:rsid w:val="00182BE0"/>
    <w:rsid w:val="00183263"/>
    <w:rsid w:val="00184C88"/>
    <w:rsid w:val="00186657"/>
    <w:rsid w:val="001870F5"/>
    <w:rsid w:val="001871D3"/>
    <w:rsid w:val="0018769D"/>
    <w:rsid w:val="001910F4"/>
    <w:rsid w:val="00191637"/>
    <w:rsid w:val="00192374"/>
    <w:rsid w:val="00192AA8"/>
    <w:rsid w:val="00192ECE"/>
    <w:rsid w:val="00193620"/>
    <w:rsid w:val="001936F2"/>
    <w:rsid w:val="00193C8D"/>
    <w:rsid w:val="00194034"/>
    <w:rsid w:val="0019511A"/>
    <w:rsid w:val="001955E1"/>
    <w:rsid w:val="001959FA"/>
    <w:rsid w:val="00195C7D"/>
    <w:rsid w:val="00196380"/>
    <w:rsid w:val="001A044A"/>
    <w:rsid w:val="001A0783"/>
    <w:rsid w:val="001A1681"/>
    <w:rsid w:val="001A1683"/>
    <w:rsid w:val="001A1981"/>
    <w:rsid w:val="001A1A17"/>
    <w:rsid w:val="001A1C39"/>
    <w:rsid w:val="001A1D94"/>
    <w:rsid w:val="001A1FEA"/>
    <w:rsid w:val="001A2107"/>
    <w:rsid w:val="001A23FC"/>
    <w:rsid w:val="001A2C86"/>
    <w:rsid w:val="001A2FA8"/>
    <w:rsid w:val="001A332E"/>
    <w:rsid w:val="001A361E"/>
    <w:rsid w:val="001A3D86"/>
    <w:rsid w:val="001A4402"/>
    <w:rsid w:val="001A539F"/>
    <w:rsid w:val="001A58C2"/>
    <w:rsid w:val="001A59A1"/>
    <w:rsid w:val="001A66F1"/>
    <w:rsid w:val="001A6D35"/>
    <w:rsid w:val="001A79B3"/>
    <w:rsid w:val="001B0547"/>
    <w:rsid w:val="001B0A85"/>
    <w:rsid w:val="001B1101"/>
    <w:rsid w:val="001B13FE"/>
    <w:rsid w:val="001B1610"/>
    <w:rsid w:val="001B2EBA"/>
    <w:rsid w:val="001B3A67"/>
    <w:rsid w:val="001B3C4E"/>
    <w:rsid w:val="001B4056"/>
    <w:rsid w:val="001B442F"/>
    <w:rsid w:val="001B44F1"/>
    <w:rsid w:val="001B4F51"/>
    <w:rsid w:val="001B54A3"/>
    <w:rsid w:val="001B5509"/>
    <w:rsid w:val="001B5CBD"/>
    <w:rsid w:val="001B624E"/>
    <w:rsid w:val="001B71AE"/>
    <w:rsid w:val="001B76B4"/>
    <w:rsid w:val="001B76D4"/>
    <w:rsid w:val="001B7E86"/>
    <w:rsid w:val="001B7F80"/>
    <w:rsid w:val="001BAA07"/>
    <w:rsid w:val="001C0803"/>
    <w:rsid w:val="001C0DA9"/>
    <w:rsid w:val="001C0F9D"/>
    <w:rsid w:val="001C19C0"/>
    <w:rsid w:val="001C1D0D"/>
    <w:rsid w:val="001C2553"/>
    <w:rsid w:val="001C2A8A"/>
    <w:rsid w:val="001C3861"/>
    <w:rsid w:val="001C3D52"/>
    <w:rsid w:val="001C43B1"/>
    <w:rsid w:val="001C44F3"/>
    <w:rsid w:val="001C5AD8"/>
    <w:rsid w:val="001C5AEF"/>
    <w:rsid w:val="001C6312"/>
    <w:rsid w:val="001C6370"/>
    <w:rsid w:val="001C64CB"/>
    <w:rsid w:val="001C7A03"/>
    <w:rsid w:val="001C7DC9"/>
    <w:rsid w:val="001C7F49"/>
    <w:rsid w:val="001D0F79"/>
    <w:rsid w:val="001D149E"/>
    <w:rsid w:val="001D16E1"/>
    <w:rsid w:val="001D292F"/>
    <w:rsid w:val="001D296C"/>
    <w:rsid w:val="001D2B0D"/>
    <w:rsid w:val="001D2B42"/>
    <w:rsid w:val="001D2C67"/>
    <w:rsid w:val="001D2D36"/>
    <w:rsid w:val="001D2E03"/>
    <w:rsid w:val="001D3C70"/>
    <w:rsid w:val="001D3EE9"/>
    <w:rsid w:val="001D4276"/>
    <w:rsid w:val="001D4AE9"/>
    <w:rsid w:val="001D5566"/>
    <w:rsid w:val="001D56C8"/>
    <w:rsid w:val="001D571B"/>
    <w:rsid w:val="001D577C"/>
    <w:rsid w:val="001D58A6"/>
    <w:rsid w:val="001D650C"/>
    <w:rsid w:val="001D6539"/>
    <w:rsid w:val="001D72D7"/>
    <w:rsid w:val="001D7D10"/>
    <w:rsid w:val="001E068C"/>
    <w:rsid w:val="001E12C5"/>
    <w:rsid w:val="001E1563"/>
    <w:rsid w:val="001E1946"/>
    <w:rsid w:val="001E19D6"/>
    <w:rsid w:val="001E1B60"/>
    <w:rsid w:val="001E1E75"/>
    <w:rsid w:val="001E206B"/>
    <w:rsid w:val="001E2CAD"/>
    <w:rsid w:val="001E4038"/>
    <w:rsid w:val="001E43CC"/>
    <w:rsid w:val="001E4A49"/>
    <w:rsid w:val="001E52F0"/>
    <w:rsid w:val="001E64D5"/>
    <w:rsid w:val="001E75B8"/>
    <w:rsid w:val="001E777C"/>
    <w:rsid w:val="001F04D8"/>
    <w:rsid w:val="001F0C2F"/>
    <w:rsid w:val="001F17DD"/>
    <w:rsid w:val="001F1CB5"/>
    <w:rsid w:val="001F1D34"/>
    <w:rsid w:val="001F21D0"/>
    <w:rsid w:val="001F4F53"/>
    <w:rsid w:val="001F5422"/>
    <w:rsid w:val="001F5AFF"/>
    <w:rsid w:val="001F607F"/>
    <w:rsid w:val="001F6A68"/>
    <w:rsid w:val="001F7185"/>
    <w:rsid w:val="001F7401"/>
    <w:rsid w:val="001F7A56"/>
    <w:rsid w:val="00200BB4"/>
    <w:rsid w:val="00200C6D"/>
    <w:rsid w:val="00200C9E"/>
    <w:rsid w:val="00201580"/>
    <w:rsid w:val="002018DB"/>
    <w:rsid w:val="002018E0"/>
    <w:rsid w:val="00201DC0"/>
    <w:rsid w:val="0020214F"/>
    <w:rsid w:val="002028D5"/>
    <w:rsid w:val="00202CED"/>
    <w:rsid w:val="00203810"/>
    <w:rsid w:val="0020420C"/>
    <w:rsid w:val="0020566B"/>
    <w:rsid w:val="00205A1D"/>
    <w:rsid w:val="00206E06"/>
    <w:rsid w:val="0020702F"/>
    <w:rsid w:val="00207069"/>
    <w:rsid w:val="002073EE"/>
    <w:rsid w:val="00207584"/>
    <w:rsid w:val="002079BC"/>
    <w:rsid w:val="00207BC6"/>
    <w:rsid w:val="00207DDA"/>
    <w:rsid w:val="00210999"/>
    <w:rsid w:val="002110C2"/>
    <w:rsid w:val="002112B3"/>
    <w:rsid w:val="00211B55"/>
    <w:rsid w:val="00213493"/>
    <w:rsid w:val="002137AA"/>
    <w:rsid w:val="00213961"/>
    <w:rsid w:val="002141D9"/>
    <w:rsid w:val="00214B0B"/>
    <w:rsid w:val="002153A6"/>
    <w:rsid w:val="0021611D"/>
    <w:rsid w:val="002163E1"/>
    <w:rsid w:val="00216455"/>
    <w:rsid w:val="002166A1"/>
    <w:rsid w:val="00216D37"/>
    <w:rsid w:val="00217A30"/>
    <w:rsid w:val="00220CEA"/>
    <w:rsid w:val="0022121C"/>
    <w:rsid w:val="002214DF"/>
    <w:rsid w:val="002217DC"/>
    <w:rsid w:val="00222B17"/>
    <w:rsid w:val="00223C90"/>
    <w:rsid w:val="0022408B"/>
    <w:rsid w:val="002241B7"/>
    <w:rsid w:val="0022432F"/>
    <w:rsid w:val="0022505E"/>
    <w:rsid w:val="0022534F"/>
    <w:rsid w:val="00227134"/>
    <w:rsid w:val="00227146"/>
    <w:rsid w:val="00227166"/>
    <w:rsid w:val="00227264"/>
    <w:rsid w:val="00227376"/>
    <w:rsid w:val="002277C4"/>
    <w:rsid w:val="00227B34"/>
    <w:rsid w:val="00227E99"/>
    <w:rsid w:val="00230C6B"/>
    <w:rsid w:val="00230F5A"/>
    <w:rsid w:val="002313B8"/>
    <w:rsid w:val="00234FF5"/>
    <w:rsid w:val="0023576B"/>
    <w:rsid w:val="00236675"/>
    <w:rsid w:val="00236785"/>
    <w:rsid w:val="00237360"/>
    <w:rsid w:val="00237597"/>
    <w:rsid w:val="00237C3C"/>
    <w:rsid w:val="00237E2F"/>
    <w:rsid w:val="00237F22"/>
    <w:rsid w:val="0024007C"/>
    <w:rsid w:val="0024043E"/>
    <w:rsid w:val="00241EFF"/>
    <w:rsid w:val="00241FB9"/>
    <w:rsid w:val="00242256"/>
    <w:rsid w:val="00242CD3"/>
    <w:rsid w:val="00243D48"/>
    <w:rsid w:val="002446CC"/>
    <w:rsid w:val="00244DEA"/>
    <w:rsid w:val="00244E37"/>
    <w:rsid w:val="00245D00"/>
    <w:rsid w:val="0024647F"/>
    <w:rsid w:val="002465A1"/>
    <w:rsid w:val="002465AB"/>
    <w:rsid w:val="00246612"/>
    <w:rsid w:val="00246982"/>
    <w:rsid w:val="002478FE"/>
    <w:rsid w:val="00250025"/>
    <w:rsid w:val="002508CB"/>
    <w:rsid w:val="002519B2"/>
    <w:rsid w:val="00251C7A"/>
    <w:rsid w:val="00252692"/>
    <w:rsid w:val="00252895"/>
    <w:rsid w:val="002529C6"/>
    <w:rsid w:val="002530A9"/>
    <w:rsid w:val="002533AB"/>
    <w:rsid w:val="002534F6"/>
    <w:rsid w:val="00253A6B"/>
    <w:rsid w:val="00253BA6"/>
    <w:rsid w:val="0025404B"/>
    <w:rsid w:val="002547F1"/>
    <w:rsid w:val="00254978"/>
    <w:rsid w:val="00254F67"/>
    <w:rsid w:val="00255C45"/>
    <w:rsid w:val="002560D2"/>
    <w:rsid w:val="002564AD"/>
    <w:rsid w:val="002565F1"/>
    <w:rsid w:val="0025794C"/>
    <w:rsid w:val="00257D09"/>
    <w:rsid w:val="00257E85"/>
    <w:rsid w:val="002609D5"/>
    <w:rsid w:val="00260BFC"/>
    <w:rsid w:val="00261C3F"/>
    <w:rsid w:val="002624B1"/>
    <w:rsid w:val="00262D94"/>
    <w:rsid w:val="0026319C"/>
    <w:rsid w:val="00263B66"/>
    <w:rsid w:val="0026449D"/>
    <w:rsid w:val="00264E38"/>
    <w:rsid w:val="002658DD"/>
    <w:rsid w:val="002662BE"/>
    <w:rsid w:val="00266347"/>
    <w:rsid w:val="0026649F"/>
    <w:rsid w:val="002666DE"/>
    <w:rsid w:val="00266B0E"/>
    <w:rsid w:val="00266F7B"/>
    <w:rsid w:val="00267BDB"/>
    <w:rsid w:val="00267C12"/>
    <w:rsid w:val="0027019C"/>
    <w:rsid w:val="002712C8"/>
    <w:rsid w:val="0027192C"/>
    <w:rsid w:val="00271F02"/>
    <w:rsid w:val="00271F91"/>
    <w:rsid w:val="00272A42"/>
    <w:rsid w:val="00273143"/>
    <w:rsid w:val="00273DAB"/>
    <w:rsid w:val="00274A61"/>
    <w:rsid w:val="00274DA4"/>
    <w:rsid w:val="00275E50"/>
    <w:rsid w:val="00276238"/>
    <w:rsid w:val="0027668D"/>
    <w:rsid w:val="002778FC"/>
    <w:rsid w:val="00277F4D"/>
    <w:rsid w:val="0028163F"/>
    <w:rsid w:val="00281C06"/>
    <w:rsid w:val="00281C7E"/>
    <w:rsid w:val="00281E63"/>
    <w:rsid w:val="00282489"/>
    <w:rsid w:val="00282B1D"/>
    <w:rsid w:val="00282C73"/>
    <w:rsid w:val="00283783"/>
    <w:rsid w:val="00283E2D"/>
    <w:rsid w:val="00283E2E"/>
    <w:rsid w:val="00284CE4"/>
    <w:rsid w:val="00284E33"/>
    <w:rsid w:val="00286263"/>
    <w:rsid w:val="00286536"/>
    <w:rsid w:val="002876EE"/>
    <w:rsid w:val="00287DAC"/>
    <w:rsid w:val="00291062"/>
    <w:rsid w:val="00291213"/>
    <w:rsid w:val="00291BB7"/>
    <w:rsid w:val="002925F9"/>
    <w:rsid w:val="0029281A"/>
    <w:rsid w:val="00292B37"/>
    <w:rsid w:val="002947BE"/>
    <w:rsid w:val="00294991"/>
    <w:rsid w:val="00294F7F"/>
    <w:rsid w:val="002950D0"/>
    <w:rsid w:val="0029524B"/>
    <w:rsid w:val="002954CF"/>
    <w:rsid w:val="002955E4"/>
    <w:rsid w:val="002957AB"/>
    <w:rsid w:val="00296087"/>
    <w:rsid w:val="00296296"/>
    <w:rsid w:val="0029631A"/>
    <w:rsid w:val="0029633A"/>
    <w:rsid w:val="002967E2"/>
    <w:rsid w:val="00297B3F"/>
    <w:rsid w:val="002A00C7"/>
    <w:rsid w:val="002A02E2"/>
    <w:rsid w:val="002A037F"/>
    <w:rsid w:val="002A0C17"/>
    <w:rsid w:val="002A17BA"/>
    <w:rsid w:val="002A1BB6"/>
    <w:rsid w:val="002A26E3"/>
    <w:rsid w:val="002A29DA"/>
    <w:rsid w:val="002A2EEA"/>
    <w:rsid w:val="002A3344"/>
    <w:rsid w:val="002A3377"/>
    <w:rsid w:val="002A4451"/>
    <w:rsid w:val="002A55AE"/>
    <w:rsid w:val="002A5730"/>
    <w:rsid w:val="002A68E0"/>
    <w:rsid w:val="002A6A27"/>
    <w:rsid w:val="002A6E56"/>
    <w:rsid w:val="002A722E"/>
    <w:rsid w:val="002A749C"/>
    <w:rsid w:val="002B0926"/>
    <w:rsid w:val="002B12C5"/>
    <w:rsid w:val="002B14D8"/>
    <w:rsid w:val="002B1A24"/>
    <w:rsid w:val="002B2818"/>
    <w:rsid w:val="002B2A37"/>
    <w:rsid w:val="002B33E1"/>
    <w:rsid w:val="002B351F"/>
    <w:rsid w:val="002B38DD"/>
    <w:rsid w:val="002B3979"/>
    <w:rsid w:val="002B3C9A"/>
    <w:rsid w:val="002B3D79"/>
    <w:rsid w:val="002B3D91"/>
    <w:rsid w:val="002B4F36"/>
    <w:rsid w:val="002B5CB0"/>
    <w:rsid w:val="002B6182"/>
    <w:rsid w:val="002B6479"/>
    <w:rsid w:val="002B6E54"/>
    <w:rsid w:val="002B789A"/>
    <w:rsid w:val="002B797E"/>
    <w:rsid w:val="002B7AE0"/>
    <w:rsid w:val="002C00BA"/>
    <w:rsid w:val="002C0918"/>
    <w:rsid w:val="002C0CB2"/>
    <w:rsid w:val="002C176B"/>
    <w:rsid w:val="002C278F"/>
    <w:rsid w:val="002C40AF"/>
    <w:rsid w:val="002C43F0"/>
    <w:rsid w:val="002C457D"/>
    <w:rsid w:val="002C4CE1"/>
    <w:rsid w:val="002C4D35"/>
    <w:rsid w:val="002C4FDD"/>
    <w:rsid w:val="002C66C8"/>
    <w:rsid w:val="002C6F17"/>
    <w:rsid w:val="002C70C0"/>
    <w:rsid w:val="002C761B"/>
    <w:rsid w:val="002D0AB8"/>
    <w:rsid w:val="002D11AB"/>
    <w:rsid w:val="002D144A"/>
    <w:rsid w:val="002D17C8"/>
    <w:rsid w:val="002D1B21"/>
    <w:rsid w:val="002D1F5C"/>
    <w:rsid w:val="002D1F84"/>
    <w:rsid w:val="002D2048"/>
    <w:rsid w:val="002D2C57"/>
    <w:rsid w:val="002D3543"/>
    <w:rsid w:val="002D35A3"/>
    <w:rsid w:val="002D4C29"/>
    <w:rsid w:val="002D4C83"/>
    <w:rsid w:val="002D512F"/>
    <w:rsid w:val="002D5750"/>
    <w:rsid w:val="002D6451"/>
    <w:rsid w:val="002D7144"/>
    <w:rsid w:val="002D74E7"/>
    <w:rsid w:val="002E14A3"/>
    <w:rsid w:val="002E1C48"/>
    <w:rsid w:val="002E2620"/>
    <w:rsid w:val="002E480F"/>
    <w:rsid w:val="002E4BD6"/>
    <w:rsid w:val="002E4DEA"/>
    <w:rsid w:val="002E586C"/>
    <w:rsid w:val="002E5A5C"/>
    <w:rsid w:val="002E5B8B"/>
    <w:rsid w:val="002E5C10"/>
    <w:rsid w:val="002E5C48"/>
    <w:rsid w:val="002E6022"/>
    <w:rsid w:val="002E690E"/>
    <w:rsid w:val="002E6DD8"/>
    <w:rsid w:val="002E75D2"/>
    <w:rsid w:val="002E7E90"/>
    <w:rsid w:val="002E7EBA"/>
    <w:rsid w:val="002F0C85"/>
    <w:rsid w:val="002F1095"/>
    <w:rsid w:val="002F14E8"/>
    <w:rsid w:val="002F15AA"/>
    <w:rsid w:val="002F250E"/>
    <w:rsid w:val="002F3399"/>
    <w:rsid w:val="002F3A87"/>
    <w:rsid w:val="002F3FDF"/>
    <w:rsid w:val="002F448D"/>
    <w:rsid w:val="002F4794"/>
    <w:rsid w:val="002F47AC"/>
    <w:rsid w:val="002F4B5E"/>
    <w:rsid w:val="002F55A3"/>
    <w:rsid w:val="002F5826"/>
    <w:rsid w:val="002F5A91"/>
    <w:rsid w:val="002F5A9C"/>
    <w:rsid w:val="002F5C75"/>
    <w:rsid w:val="002F5F03"/>
    <w:rsid w:val="002F63C3"/>
    <w:rsid w:val="002F6465"/>
    <w:rsid w:val="002F66A4"/>
    <w:rsid w:val="002F6E3D"/>
    <w:rsid w:val="002F7441"/>
    <w:rsid w:val="0030050D"/>
    <w:rsid w:val="00300ED9"/>
    <w:rsid w:val="00300FD7"/>
    <w:rsid w:val="003023F8"/>
    <w:rsid w:val="003028B9"/>
    <w:rsid w:val="00302D4C"/>
    <w:rsid w:val="00302F92"/>
    <w:rsid w:val="003036AB"/>
    <w:rsid w:val="00304117"/>
    <w:rsid w:val="00304F02"/>
    <w:rsid w:val="00305974"/>
    <w:rsid w:val="00306297"/>
    <w:rsid w:val="00306BB0"/>
    <w:rsid w:val="00310C97"/>
    <w:rsid w:val="00311251"/>
    <w:rsid w:val="003120EF"/>
    <w:rsid w:val="00312A2C"/>
    <w:rsid w:val="00313428"/>
    <w:rsid w:val="00313D65"/>
    <w:rsid w:val="003142E2"/>
    <w:rsid w:val="003142F1"/>
    <w:rsid w:val="003148EE"/>
    <w:rsid w:val="003151C5"/>
    <w:rsid w:val="00315884"/>
    <w:rsid w:val="00315A61"/>
    <w:rsid w:val="00315D83"/>
    <w:rsid w:val="0031679F"/>
    <w:rsid w:val="003169C2"/>
    <w:rsid w:val="003171CF"/>
    <w:rsid w:val="0031750C"/>
    <w:rsid w:val="00317525"/>
    <w:rsid w:val="00320233"/>
    <w:rsid w:val="00321394"/>
    <w:rsid w:val="00322390"/>
    <w:rsid w:val="00322C80"/>
    <w:rsid w:val="0032311B"/>
    <w:rsid w:val="00323267"/>
    <w:rsid w:val="003237FF"/>
    <w:rsid w:val="00323E00"/>
    <w:rsid w:val="003253A6"/>
    <w:rsid w:val="0032560F"/>
    <w:rsid w:val="00326548"/>
    <w:rsid w:val="00326E35"/>
    <w:rsid w:val="00326FEE"/>
    <w:rsid w:val="0032782B"/>
    <w:rsid w:val="00332206"/>
    <w:rsid w:val="00332CC5"/>
    <w:rsid w:val="00332DAB"/>
    <w:rsid w:val="00333932"/>
    <w:rsid w:val="00333BD1"/>
    <w:rsid w:val="00334FC1"/>
    <w:rsid w:val="00334FD8"/>
    <w:rsid w:val="00335108"/>
    <w:rsid w:val="0033510A"/>
    <w:rsid w:val="00335E87"/>
    <w:rsid w:val="00335F25"/>
    <w:rsid w:val="00336F08"/>
    <w:rsid w:val="00336F21"/>
    <w:rsid w:val="0033763D"/>
    <w:rsid w:val="00337EED"/>
    <w:rsid w:val="00341B33"/>
    <w:rsid w:val="00342424"/>
    <w:rsid w:val="0034275D"/>
    <w:rsid w:val="00342FA4"/>
    <w:rsid w:val="00342FCB"/>
    <w:rsid w:val="00343232"/>
    <w:rsid w:val="0034373F"/>
    <w:rsid w:val="00344ADD"/>
    <w:rsid w:val="00344B67"/>
    <w:rsid w:val="00346347"/>
    <w:rsid w:val="003472D4"/>
    <w:rsid w:val="003477DA"/>
    <w:rsid w:val="00347BCF"/>
    <w:rsid w:val="00347CBE"/>
    <w:rsid w:val="00349592"/>
    <w:rsid w:val="00350594"/>
    <w:rsid w:val="0035086B"/>
    <w:rsid w:val="003511AE"/>
    <w:rsid w:val="00351535"/>
    <w:rsid w:val="00351FCA"/>
    <w:rsid w:val="0035211D"/>
    <w:rsid w:val="00352153"/>
    <w:rsid w:val="003528B8"/>
    <w:rsid w:val="003528F6"/>
    <w:rsid w:val="00352A5D"/>
    <w:rsid w:val="00352DE1"/>
    <w:rsid w:val="0035314A"/>
    <w:rsid w:val="00353256"/>
    <w:rsid w:val="003535D0"/>
    <w:rsid w:val="00353773"/>
    <w:rsid w:val="0035496E"/>
    <w:rsid w:val="00355672"/>
    <w:rsid w:val="00355A6A"/>
    <w:rsid w:val="00356021"/>
    <w:rsid w:val="00356390"/>
    <w:rsid w:val="00356B18"/>
    <w:rsid w:val="00356FF1"/>
    <w:rsid w:val="00356FFF"/>
    <w:rsid w:val="00357BF5"/>
    <w:rsid w:val="00357DD1"/>
    <w:rsid w:val="0035C5FE"/>
    <w:rsid w:val="003610F9"/>
    <w:rsid w:val="00361372"/>
    <w:rsid w:val="00361863"/>
    <w:rsid w:val="00361A32"/>
    <w:rsid w:val="00361FA0"/>
    <w:rsid w:val="003620D5"/>
    <w:rsid w:val="003620E5"/>
    <w:rsid w:val="003622DF"/>
    <w:rsid w:val="00362386"/>
    <w:rsid w:val="00362D13"/>
    <w:rsid w:val="00363816"/>
    <w:rsid w:val="00363C97"/>
    <w:rsid w:val="00364026"/>
    <w:rsid w:val="00364F69"/>
    <w:rsid w:val="00366FD3"/>
    <w:rsid w:val="0037163D"/>
    <w:rsid w:val="00371809"/>
    <w:rsid w:val="00372370"/>
    <w:rsid w:val="00372523"/>
    <w:rsid w:val="00372A1C"/>
    <w:rsid w:val="003733B5"/>
    <w:rsid w:val="003733CA"/>
    <w:rsid w:val="003735B0"/>
    <w:rsid w:val="003737B0"/>
    <w:rsid w:val="00374AA5"/>
    <w:rsid w:val="00375937"/>
    <w:rsid w:val="0037610A"/>
    <w:rsid w:val="00376283"/>
    <w:rsid w:val="003766F4"/>
    <w:rsid w:val="003778E2"/>
    <w:rsid w:val="00380234"/>
    <w:rsid w:val="0038141E"/>
    <w:rsid w:val="003815F4"/>
    <w:rsid w:val="00381AD6"/>
    <w:rsid w:val="00381FE8"/>
    <w:rsid w:val="0038222B"/>
    <w:rsid w:val="00382D19"/>
    <w:rsid w:val="003837F3"/>
    <w:rsid w:val="00383E2C"/>
    <w:rsid w:val="00385225"/>
    <w:rsid w:val="00385477"/>
    <w:rsid w:val="00387098"/>
    <w:rsid w:val="00387F28"/>
    <w:rsid w:val="003905F1"/>
    <w:rsid w:val="00390A9F"/>
    <w:rsid w:val="00390E01"/>
    <w:rsid w:val="0039116D"/>
    <w:rsid w:val="00391416"/>
    <w:rsid w:val="00392BB4"/>
    <w:rsid w:val="00393A94"/>
    <w:rsid w:val="003949C7"/>
    <w:rsid w:val="003949CA"/>
    <w:rsid w:val="003949FD"/>
    <w:rsid w:val="00394CA9"/>
    <w:rsid w:val="003953CC"/>
    <w:rsid w:val="00395D01"/>
    <w:rsid w:val="003967CC"/>
    <w:rsid w:val="00396D9D"/>
    <w:rsid w:val="00397C62"/>
    <w:rsid w:val="003A01BA"/>
    <w:rsid w:val="003A05BE"/>
    <w:rsid w:val="003A1221"/>
    <w:rsid w:val="003A12E3"/>
    <w:rsid w:val="003A1376"/>
    <w:rsid w:val="003A175B"/>
    <w:rsid w:val="003A1862"/>
    <w:rsid w:val="003A224D"/>
    <w:rsid w:val="003A2CA2"/>
    <w:rsid w:val="003A2F95"/>
    <w:rsid w:val="003A331A"/>
    <w:rsid w:val="003A3A1C"/>
    <w:rsid w:val="003A3C5A"/>
    <w:rsid w:val="003A4A75"/>
    <w:rsid w:val="003A4BA8"/>
    <w:rsid w:val="003A5C41"/>
    <w:rsid w:val="003A5E8D"/>
    <w:rsid w:val="003A6100"/>
    <w:rsid w:val="003A68CF"/>
    <w:rsid w:val="003A6AB9"/>
    <w:rsid w:val="003A7507"/>
    <w:rsid w:val="003B12DA"/>
    <w:rsid w:val="003B1677"/>
    <w:rsid w:val="003B20E7"/>
    <w:rsid w:val="003B211C"/>
    <w:rsid w:val="003B23AA"/>
    <w:rsid w:val="003B26DE"/>
    <w:rsid w:val="003B323A"/>
    <w:rsid w:val="003B3358"/>
    <w:rsid w:val="003B36B9"/>
    <w:rsid w:val="003B391A"/>
    <w:rsid w:val="003B410B"/>
    <w:rsid w:val="003B4523"/>
    <w:rsid w:val="003B46C5"/>
    <w:rsid w:val="003B494C"/>
    <w:rsid w:val="003B4D83"/>
    <w:rsid w:val="003B4FEA"/>
    <w:rsid w:val="003B5872"/>
    <w:rsid w:val="003B60E0"/>
    <w:rsid w:val="003B64AC"/>
    <w:rsid w:val="003B7EF1"/>
    <w:rsid w:val="003C0703"/>
    <w:rsid w:val="003C1531"/>
    <w:rsid w:val="003C283F"/>
    <w:rsid w:val="003C32EA"/>
    <w:rsid w:val="003C3356"/>
    <w:rsid w:val="003C34D6"/>
    <w:rsid w:val="003C356E"/>
    <w:rsid w:val="003C3AB5"/>
    <w:rsid w:val="003C4811"/>
    <w:rsid w:val="003C4D5C"/>
    <w:rsid w:val="003C5337"/>
    <w:rsid w:val="003C5459"/>
    <w:rsid w:val="003C552F"/>
    <w:rsid w:val="003C581D"/>
    <w:rsid w:val="003C5AD8"/>
    <w:rsid w:val="003C6C73"/>
    <w:rsid w:val="003C75BC"/>
    <w:rsid w:val="003D0F05"/>
    <w:rsid w:val="003D11F8"/>
    <w:rsid w:val="003D35D9"/>
    <w:rsid w:val="003D36AF"/>
    <w:rsid w:val="003D3877"/>
    <w:rsid w:val="003D460F"/>
    <w:rsid w:val="003D505F"/>
    <w:rsid w:val="003D5654"/>
    <w:rsid w:val="003D6153"/>
    <w:rsid w:val="003D6455"/>
    <w:rsid w:val="003D661E"/>
    <w:rsid w:val="003D71EB"/>
    <w:rsid w:val="003D7819"/>
    <w:rsid w:val="003D7C4C"/>
    <w:rsid w:val="003D7EA3"/>
    <w:rsid w:val="003E08C4"/>
    <w:rsid w:val="003E0C4E"/>
    <w:rsid w:val="003E0C81"/>
    <w:rsid w:val="003E2DA3"/>
    <w:rsid w:val="003E3058"/>
    <w:rsid w:val="003E3C16"/>
    <w:rsid w:val="003E3FAC"/>
    <w:rsid w:val="003E4351"/>
    <w:rsid w:val="003E55DC"/>
    <w:rsid w:val="003E5A2D"/>
    <w:rsid w:val="003E63E8"/>
    <w:rsid w:val="003E6539"/>
    <w:rsid w:val="003E68A3"/>
    <w:rsid w:val="003E6D02"/>
    <w:rsid w:val="003E706C"/>
    <w:rsid w:val="003E72A4"/>
    <w:rsid w:val="003E74C0"/>
    <w:rsid w:val="003E77E2"/>
    <w:rsid w:val="003E781C"/>
    <w:rsid w:val="003E78B1"/>
    <w:rsid w:val="003E7DCD"/>
    <w:rsid w:val="003F0079"/>
    <w:rsid w:val="003F011D"/>
    <w:rsid w:val="003F0706"/>
    <w:rsid w:val="003F07E3"/>
    <w:rsid w:val="003F0811"/>
    <w:rsid w:val="003F131D"/>
    <w:rsid w:val="003F14B2"/>
    <w:rsid w:val="003F1F12"/>
    <w:rsid w:val="003F2061"/>
    <w:rsid w:val="003F28AF"/>
    <w:rsid w:val="003F2963"/>
    <w:rsid w:val="003F29BC"/>
    <w:rsid w:val="003F3BD5"/>
    <w:rsid w:val="003F4630"/>
    <w:rsid w:val="003F48D8"/>
    <w:rsid w:val="003F4A66"/>
    <w:rsid w:val="003F4C41"/>
    <w:rsid w:val="003F4C9D"/>
    <w:rsid w:val="003F4D81"/>
    <w:rsid w:val="003F4E31"/>
    <w:rsid w:val="003F4E86"/>
    <w:rsid w:val="003F5332"/>
    <w:rsid w:val="003F583A"/>
    <w:rsid w:val="003F5DC0"/>
    <w:rsid w:val="003F5E46"/>
    <w:rsid w:val="003F646D"/>
    <w:rsid w:val="003F6F8D"/>
    <w:rsid w:val="003F74FF"/>
    <w:rsid w:val="003F77F9"/>
    <w:rsid w:val="003F7850"/>
    <w:rsid w:val="003F7D9C"/>
    <w:rsid w:val="00400239"/>
    <w:rsid w:val="00400781"/>
    <w:rsid w:val="004009FA"/>
    <w:rsid w:val="00400EA1"/>
    <w:rsid w:val="00400FB9"/>
    <w:rsid w:val="0040205F"/>
    <w:rsid w:val="0040215B"/>
    <w:rsid w:val="00402AC9"/>
    <w:rsid w:val="004032B9"/>
    <w:rsid w:val="004036E2"/>
    <w:rsid w:val="0040390C"/>
    <w:rsid w:val="004042F7"/>
    <w:rsid w:val="00404487"/>
    <w:rsid w:val="00404588"/>
    <w:rsid w:val="00404D33"/>
    <w:rsid w:val="004053D6"/>
    <w:rsid w:val="004053D7"/>
    <w:rsid w:val="0040552A"/>
    <w:rsid w:val="004056A9"/>
    <w:rsid w:val="00405918"/>
    <w:rsid w:val="004069B0"/>
    <w:rsid w:val="004075AF"/>
    <w:rsid w:val="00407DBE"/>
    <w:rsid w:val="00410511"/>
    <w:rsid w:val="00410630"/>
    <w:rsid w:val="004106FD"/>
    <w:rsid w:val="0041075D"/>
    <w:rsid w:val="00410791"/>
    <w:rsid w:val="00410924"/>
    <w:rsid w:val="00411005"/>
    <w:rsid w:val="00411440"/>
    <w:rsid w:val="00411ACE"/>
    <w:rsid w:val="00412384"/>
    <w:rsid w:val="0041244C"/>
    <w:rsid w:val="00412F0A"/>
    <w:rsid w:val="0041311A"/>
    <w:rsid w:val="0041337C"/>
    <w:rsid w:val="00413927"/>
    <w:rsid w:val="00413D12"/>
    <w:rsid w:val="004145B1"/>
    <w:rsid w:val="004148F7"/>
    <w:rsid w:val="00414C25"/>
    <w:rsid w:val="00415F63"/>
    <w:rsid w:val="004162FA"/>
    <w:rsid w:val="004168D1"/>
    <w:rsid w:val="00416AA1"/>
    <w:rsid w:val="00420541"/>
    <w:rsid w:val="00420691"/>
    <w:rsid w:val="00421D79"/>
    <w:rsid w:val="0042280D"/>
    <w:rsid w:val="00422A79"/>
    <w:rsid w:val="00422F02"/>
    <w:rsid w:val="004236FD"/>
    <w:rsid w:val="00423992"/>
    <w:rsid w:val="00423993"/>
    <w:rsid w:val="00424351"/>
    <w:rsid w:val="00424547"/>
    <w:rsid w:val="00424604"/>
    <w:rsid w:val="00424B48"/>
    <w:rsid w:val="00424D58"/>
    <w:rsid w:val="00424FC2"/>
    <w:rsid w:val="004251C0"/>
    <w:rsid w:val="00425ABB"/>
    <w:rsid w:val="0042655A"/>
    <w:rsid w:val="00426D2E"/>
    <w:rsid w:val="00426E6C"/>
    <w:rsid w:val="00426FD7"/>
    <w:rsid w:val="00430538"/>
    <w:rsid w:val="00430D58"/>
    <w:rsid w:val="00430FF8"/>
    <w:rsid w:val="004311EA"/>
    <w:rsid w:val="004325A5"/>
    <w:rsid w:val="0043263F"/>
    <w:rsid w:val="00432BEF"/>
    <w:rsid w:val="00432C05"/>
    <w:rsid w:val="00433BCD"/>
    <w:rsid w:val="00433F2B"/>
    <w:rsid w:val="00434345"/>
    <w:rsid w:val="00434BEA"/>
    <w:rsid w:val="00434EA8"/>
    <w:rsid w:val="00434EC5"/>
    <w:rsid w:val="004355AB"/>
    <w:rsid w:val="00435C00"/>
    <w:rsid w:val="00435E1B"/>
    <w:rsid w:val="00435FA7"/>
    <w:rsid w:val="0043668A"/>
    <w:rsid w:val="004368EA"/>
    <w:rsid w:val="00436CC5"/>
    <w:rsid w:val="00437097"/>
    <w:rsid w:val="00437326"/>
    <w:rsid w:val="00437FAD"/>
    <w:rsid w:val="00440277"/>
    <w:rsid w:val="00440B55"/>
    <w:rsid w:val="00441090"/>
    <w:rsid w:val="00441422"/>
    <w:rsid w:val="00441559"/>
    <w:rsid w:val="00441A6A"/>
    <w:rsid w:val="00441AE4"/>
    <w:rsid w:val="00443E19"/>
    <w:rsid w:val="0044477B"/>
    <w:rsid w:val="00444A46"/>
    <w:rsid w:val="00444CAD"/>
    <w:rsid w:val="00445A95"/>
    <w:rsid w:val="00445B64"/>
    <w:rsid w:val="0044641C"/>
    <w:rsid w:val="00446434"/>
    <w:rsid w:val="00446ABF"/>
    <w:rsid w:val="00446B7C"/>
    <w:rsid w:val="004470E3"/>
    <w:rsid w:val="00447887"/>
    <w:rsid w:val="00450856"/>
    <w:rsid w:val="00451350"/>
    <w:rsid w:val="00451BC3"/>
    <w:rsid w:val="00452789"/>
    <w:rsid w:val="004531C0"/>
    <w:rsid w:val="0045335D"/>
    <w:rsid w:val="00454E14"/>
    <w:rsid w:val="00455C8E"/>
    <w:rsid w:val="00456969"/>
    <w:rsid w:val="00456A4D"/>
    <w:rsid w:val="00456CEF"/>
    <w:rsid w:val="00457145"/>
    <w:rsid w:val="004601BC"/>
    <w:rsid w:val="004602F0"/>
    <w:rsid w:val="004607D9"/>
    <w:rsid w:val="0046153D"/>
    <w:rsid w:val="00461619"/>
    <w:rsid w:val="00461DA7"/>
    <w:rsid w:val="0046324C"/>
    <w:rsid w:val="004635F6"/>
    <w:rsid w:val="00463E10"/>
    <w:rsid w:val="004649CC"/>
    <w:rsid w:val="00464B98"/>
    <w:rsid w:val="004657F7"/>
    <w:rsid w:val="00465B3C"/>
    <w:rsid w:val="00465F41"/>
    <w:rsid w:val="004661D8"/>
    <w:rsid w:val="0046621C"/>
    <w:rsid w:val="0046767C"/>
    <w:rsid w:val="00467EDC"/>
    <w:rsid w:val="004703B9"/>
    <w:rsid w:val="00470A5B"/>
    <w:rsid w:val="00470F44"/>
    <w:rsid w:val="00471CED"/>
    <w:rsid w:val="00472035"/>
    <w:rsid w:val="00472109"/>
    <w:rsid w:val="00473676"/>
    <w:rsid w:val="004736BA"/>
    <w:rsid w:val="00475780"/>
    <w:rsid w:val="004760D1"/>
    <w:rsid w:val="00476172"/>
    <w:rsid w:val="004761FB"/>
    <w:rsid w:val="00476221"/>
    <w:rsid w:val="0047739C"/>
    <w:rsid w:val="00477531"/>
    <w:rsid w:val="0047755C"/>
    <w:rsid w:val="00477A2A"/>
    <w:rsid w:val="00477CE2"/>
    <w:rsid w:val="0048034C"/>
    <w:rsid w:val="0048058A"/>
    <w:rsid w:val="00480A6D"/>
    <w:rsid w:val="00480EB6"/>
    <w:rsid w:val="00480EDA"/>
    <w:rsid w:val="00481702"/>
    <w:rsid w:val="00481C02"/>
    <w:rsid w:val="004822CB"/>
    <w:rsid w:val="004826B7"/>
    <w:rsid w:val="00483F8E"/>
    <w:rsid w:val="004846D4"/>
    <w:rsid w:val="0048516B"/>
    <w:rsid w:val="00485581"/>
    <w:rsid w:val="0048581E"/>
    <w:rsid w:val="00485962"/>
    <w:rsid w:val="00485CDD"/>
    <w:rsid w:val="00485E03"/>
    <w:rsid w:val="00486082"/>
    <w:rsid w:val="00486248"/>
    <w:rsid w:val="0048672E"/>
    <w:rsid w:val="00487335"/>
    <w:rsid w:val="00487674"/>
    <w:rsid w:val="0048781D"/>
    <w:rsid w:val="004904E9"/>
    <w:rsid w:val="004904F4"/>
    <w:rsid w:val="00490A25"/>
    <w:rsid w:val="0049134B"/>
    <w:rsid w:val="00491618"/>
    <w:rsid w:val="004927C9"/>
    <w:rsid w:val="00492B68"/>
    <w:rsid w:val="00493614"/>
    <w:rsid w:val="00493AE8"/>
    <w:rsid w:val="004946C4"/>
    <w:rsid w:val="004953E6"/>
    <w:rsid w:val="00495AB0"/>
    <w:rsid w:val="00495AED"/>
    <w:rsid w:val="00495CBE"/>
    <w:rsid w:val="00495F02"/>
    <w:rsid w:val="004961A8"/>
    <w:rsid w:val="004961CF"/>
    <w:rsid w:val="004964FD"/>
    <w:rsid w:val="004965A8"/>
    <w:rsid w:val="00496C59"/>
    <w:rsid w:val="00496F7B"/>
    <w:rsid w:val="0049752F"/>
    <w:rsid w:val="00497E07"/>
    <w:rsid w:val="004A0A6C"/>
    <w:rsid w:val="004A1375"/>
    <w:rsid w:val="004A14CF"/>
    <w:rsid w:val="004A21A7"/>
    <w:rsid w:val="004A2838"/>
    <w:rsid w:val="004A389F"/>
    <w:rsid w:val="004A392E"/>
    <w:rsid w:val="004A4E72"/>
    <w:rsid w:val="004A4FDF"/>
    <w:rsid w:val="004A5518"/>
    <w:rsid w:val="004A5915"/>
    <w:rsid w:val="004A654C"/>
    <w:rsid w:val="004A6953"/>
    <w:rsid w:val="004A6F4B"/>
    <w:rsid w:val="004A72C4"/>
    <w:rsid w:val="004A7791"/>
    <w:rsid w:val="004B0592"/>
    <w:rsid w:val="004B061C"/>
    <w:rsid w:val="004B12A6"/>
    <w:rsid w:val="004B150F"/>
    <w:rsid w:val="004B1907"/>
    <w:rsid w:val="004B1A1A"/>
    <w:rsid w:val="004B1D3B"/>
    <w:rsid w:val="004B25F3"/>
    <w:rsid w:val="004B2863"/>
    <w:rsid w:val="004B28DA"/>
    <w:rsid w:val="004B43F0"/>
    <w:rsid w:val="004B4470"/>
    <w:rsid w:val="004B4AC1"/>
    <w:rsid w:val="004B4AC2"/>
    <w:rsid w:val="004B4C89"/>
    <w:rsid w:val="004B5E43"/>
    <w:rsid w:val="004B5F9B"/>
    <w:rsid w:val="004B6915"/>
    <w:rsid w:val="004B6BCC"/>
    <w:rsid w:val="004B7443"/>
    <w:rsid w:val="004C0FC0"/>
    <w:rsid w:val="004C11BF"/>
    <w:rsid w:val="004C125B"/>
    <w:rsid w:val="004C18E6"/>
    <w:rsid w:val="004C1C7B"/>
    <w:rsid w:val="004C2229"/>
    <w:rsid w:val="004C228D"/>
    <w:rsid w:val="004C250D"/>
    <w:rsid w:val="004C2C01"/>
    <w:rsid w:val="004C2CB7"/>
    <w:rsid w:val="004C2EBD"/>
    <w:rsid w:val="004C3007"/>
    <w:rsid w:val="004C3CBA"/>
    <w:rsid w:val="004C4125"/>
    <w:rsid w:val="004C4186"/>
    <w:rsid w:val="004C46B9"/>
    <w:rsid w:val="004C52AD"/>
    <w:rsid w:val="004C6BC8"/>
    <w:rsid w:val="004C6DA1"/>
    <w:rsid w:val="004C6F27"/>
    <w:rsid w:val="004C72A6"/>
    <w:rsid w:val="004D00B6"/>
    <w:rsid w:val="004D0A33"/>
    <w:rsid w:val="004D16EC"/>
    <w:rsid w:val="004D1EBD"/>
    <w:rsid w:val="004D1F9D"/>
    <w:rsid w:val="004D2647"/>
    <w:rsid w:val="004D271A"/>
    <w:rsid w:val="004D28FC"/>
    <w:rsid w:val="004D2CA8"/>
    <w:rsid w:val="004D32CA"/>
    <w:rsid w:val="004D3D85"/>
    <w:rsid w:val="004D49E5"/>
    <w:rsid w:val="004D4B48"/>
    <w:rsid w:val="004D5BE5"/>
    <w:rsid w:val="004D659F"/>
    <w:rsid w:val="004D67AD"/>
    <w:rsid w:val="004D6B2D"/>
    <w:rsid w:val="004D6B56"/>
    <w:rsid w:val="004D71AA"/>
    <w:rsid w:val="004E018F"/>
    <w:rsid w:val="004E0AC0"/>
    <w:rsid w:val="004E0BAA"/>
    <w:rsid w:val="004E0D3E"/>
    <w:rsid w:val="004E0E16"/>
    <w:rsid w:val="004E1257"/>
    <w:rsid w:val="004E1385"/>
    <w:rsid w:val="004E1B2E"/>
    <w:rsid w:val="004E1FA6"/>
    <w:rsid w:val="004E28D7"/>
    <w:rsid w:val="004E3CC7"/>
    <w:rsid w:val="004E40C6"/>
    <w:rsid w:val="004E45FE"/>
    <w:rsid w:val="004E5179"/>
    <w:rsid w:val="004E5D68"/>
    <w:rsid w:val="004E62F9"/>
    <w:rsid w:val="004E69C7"/>
    <w:rsid w:val="004E6CE6"/>
    <w:rsid w:val="004E773E"/>
    <w:rsid w:val="004E79D2"/>
    <w:rsid w:val="004F0195"/>
    <w:rsid w:val="004F0338"/>
    <w:rsid w:val="004F04B8"/>
    <w:rsid w:val="004F05E3"/>
    <w:rsid w:val="004F0F06"/>
    <w:rsid w:val="004F119E"/>
    <w:rsid w:val="004F1B8D"/>
    <w:rsid w:val="004F1C4C"/>
    <w:rsid w:val="004F2FAD"/>
    <w:rsid w:val="004F309E"/>
    <w:rsid w:val="004F3723"/>
    <w:rsid w:val="004F458A"/>
    <w:rsid w:val="004F4645"/>
    <w:rsid w:val="004F4D27"/>
    <w:rsid w:val="004F5414"/>
    <w:rsid w:val="004F5C52"/>
    <w:rsid w:val="004F5D68"/>
    <w:rsid w:val="004F5E9E"/>
    <w:rsid w:val="004F5F88"/>
    <w:rsid w:val="004F6921"/>
    <w:rsid w:val="004F7C54"/>
    <w:rsid w:val="005007E9"/>
    <w:rsid w:val="0050119A"/>
    <w:rsid w:val="005012AC"/>
    <w:rsid w:val="00501641"/>
    <w:rsid w:val="00501926"/>
    <w:rsid w:val="00501CC2"/>
    <w:rsid w:val="00502F43"/>
    <w:rsid w:val="0050301C"/>
    <w:rsid w:val="005031EA"/>
    <w:rsid w:val="00503F5F"/>
    <w:rsid w:val="00504A63"/>
    <w:rsid w:val="005057C1"/>
    <w:rsid w:val="0050634A"/>
    <w:rsid w:val="005063BB"/>
    <w:rsid w:val="005063C0"/>
    <w:rsid w:val="005071D7"/>
    <w:rsid w:val="00507B6D"/>
    <w:rsid w:val="00510A4C"/>
    <w:rsid w:val="005113AE"/>
    <w:rsid w:val="00511CB1"/>
    <w:rsid w:val="005122C7"/>
    <w:rsid w:val="00512A74"/>
    <w:rsid w:val="0051348D"/>
    <w:rsid w:val="005134BA"/>
    <w:rsid w:val="005146B7"/>
    <w:rsid w:val="00514E3E"/>
    <w:rsid w:val="00515A71"/>
    <w:rsid w:val="00515CF8"/>
    <w:rsid w:val="00515F0C"/>
    <w:rsid w:val="00515FD4"/>
    <w:rsid w:val="00517BE7"/>
    <w:rsid w:val="0052079B"/>
    <w:rsid w:val="00520BF2"/>
    <w:rsid w:val="00520E8E"/>
    <w:rsid w:val="00521444"/>
    <w:rsid w:val="005214B3"/>
    <w:rsid w:val="005217B6"/>
    <w:rsid w:val="00521A96"/>
    <w:rsid w:val="00521B93"/>
    <w:rsid w:val="00521DA1"/>
    <w:rsid w:val="005224DA"/>
    <w:rsid w:val="005225AA"/>
    <w:rsid w:val="00522C30"/>
    <w:rsid w:val="00522D20"/>
    <w:rsid w:val="0052353E"/>
    <w:rsid w:val="00524C59"/>
    <w:rsid w:val="0052509F"/>
    <w:rsid w:val="00525B2D"/>
    <w:rsid w:val="005261F6"/>
    <w:rsid w:val="00526239"/>
    <w:rsid w:val="00526FF9"/>
    <w:rsid w:val="00527600"/>
    <w:rsid w:val="005279F4"/>
    <w:rsid w:val="00527A6A"/>
    <w:rsid w:val="00527D7A"/>
    <w:rsid w:val="00527DFD"/>
    <w:rsid w:val="0053020C"/>
    <w:rsid w:val="005303F5"/>
    <w:rsid w:val="00531155"/>
    <w:rsid w:val="005330C1"/>
    <w:rsid w:val="0053331A"/>
    <w:rsid w:val="00533A39"/>
    <w:rsid w:val="00533D72"/>
    <w:rsid w:val="00533FBE"/>
    <w:rsid w:val="0053466B"/>
    <w:rsid w:val="005352E7"/>
    <w:rsid w:val="00535DA2"/>
    <w:rsid w:val="00536E3C"/>
    <w:rsid w:val="0053745B"/>
    <w:rsid w:val="005376BC"/>
    <w:rsid w:val="005404E1"/>
    <w:rsid w:val="00541008"/>
    <w:rsid w:val="005415D3"/>
    <w:rsid w:val="00541814"/>
    <w:rsid w:val="005429FE"/>
    <w:rsid w:val="0054319A"/>
    <w:rsid w:val="0054390D"/>
    <w:rsid w:val="005444DC"/>
    <w:rsid w:val="00544D39"/>
    <w:rsid w:val="00544EBB"/>
    <w:rsid w:val="00545274"/>
    <w:rsid w:val="005458AE"/>
    <w:rsid w:val="00546B58"/>
    <w:rsid w:val="00546F6C"/>
    <w:rsid w:val="00546F93"/>
    <w:rsid w:val="0054705E"/>
    <w:rsid w:val="00547CAD"/>
    <w:rsid w:val="005504E8"/>
    <w:rsid w:val="00550E68"/>
    <w:rsid w:val="0055208D"/>
    <w:rsid w:val="00552FDA"/>
    <w:rsid w:val="0055325C"/>
    <w:rsid w:val="00553745"/>
    <w:rsid w:val="0055378A"/>
    <w:rsid w:val="0055393B"/>
    <w:rsid w:val="00553F71"/>
    <w:rsid w:val="005541D5"/>
    <w:rsid w:val="00554781"/>
    <w:rsid w:val="00555170"/>
    <w:rsid w:val="00555963"/>
    <w:rsid w:val="00555CD4"/>
    <w:rsid w:val="00556B53"/>
    <w:rsid w:val="00556BEB"/>
    <w:rsid w:val="00556EFC"/>
    <w:rsid w:val="0055728A"/>
    <w:rsid w:val="005577E6"/>
    <w:rsid w:val="00557880"/>
    <w:rsid w:val="005607C6"/>
    <w:rsid w:val="00560999"/>
    <w:rsid w:val="00560EC4"/>
    <w:rsid w:val="00561B79"/>
    <w:rsid w:val="00563549"/>
    <w:rsid w:val="005635A4"/>
    <w:rsid w:val="00563A23"/>
    <w:rsid w:val="00563A2F"/>
    <w:rsid w:val="00564116"/>
    <w:rsid w:val="00564227"/>
    <w:rsid w:val="00564631"/>
    <w:rsid w:val="00564912"/>
    <w:rsid w:val="00564BE5"/>
    <w:rsid w:val="00564C07"/>
    <w:rsid w:val="00564C67"/>
    <w:rsid w:val="00564FDD"/>
    <w:rsid w:val="00565EE5"/>
    <w:rsid w:val="0056742D"/>
    <w:rsid w:val="005674D1"/>
    <w:rsid w:val="00567B12"/>
    <w:rsid w:val="00567C1E"/>
    <w:rsid w:val="00571C22"/>
    <w:rsid w:val="00572802"/>
    <w:rsid w:val="00572874"/>
    <w:rsid w:val="00573363"/>
    <w:rsid w:val="00573989"/>
    <w:rsid w:val="00573C45"/>
    <w:rsid w:val="00573C4B"/>
    <w:rsid w:val="0057444D"/>
    <w:rsid w:val="00574A31"/>
    <w:rsid w:val="005751E7"/>
    <w:rsid w:val="00575C96"/>
    <w:rsid w:val="00575F9F"/>
    <w:rsid w:val="0057668E"/>
    <w:rsid w:val="00576C27"/>
    <w:rsid w:val="0057761F"/>
    <w:rsid w:val="005779F0"/>
    <w:rsid w:val="00577D7D"/>
    <w:rsid w:val="005802C1"/>
    <w:rsid w:val="005803FD"/>
    <w:rsid w:val="005814B3"/>
    <w:rsid w:val="00582056"/>
    <w:rsid w:val="005828DC"/>
    <w:rsid w:val="0058323E"/>
    <w:rsid w:val="00584799"/>
    <w:rsid w:val="0058490B"/>
    <w:rsid w:val="00584A1D"/>
    <w:rsid w:val="00584B25"/>
    <w:rsid w:val="00584D2A"/>
    <w:rsid w:val="005853BC"/>
    <w:rsid w:val="005861D0"/>
    <w:rsid w:val="005867EF"/>
    <w:rsid w:val="00586F77"/>
    <w:rsid w:val="00587045"/>
    <w:rsid w:val="005900CF"/>
    <w:rsid w:val="00590165"/>
    <w:rsid w:val="0059084E"/>
    <w:rsid w:val="00591100"/>
    <w:rsid w:val="0059138C"/>
    <w:rsid w:val="005916DD"/>
    <w:rsid w:val="0059181B"/>
    <w:rsid w:val="00591A25"/>
    <w:rsid w:val="00591AD0"/>
    <w:rsid w:val="00591B54"/>
    <w:rsid w:val="00591F8D"/>
    <w:rsid w:val="005924E8"/>
    <w:rsid w:val="00594458"/>
    <w:rsid w:val="00594486"/>
    <w:rsid w:val="00594C4D"/>
    <w:rsid w:val="00594FA2"/>
    <w:rsid w:val="0059542E"/>
    <w:rsid w:val="00595B7C"/>
    <w:rsid w:val="00595DE2"/>
    <w:rsid w:val="00596211"/>
    <w:rsid w:val="00596339"/>
    <w:rsid w:val="005965A8"/>
    <w:rsid w:val="00596C25"/>
    <w:rsid w:val="005970BD"/>
    <w:rsid w:val="00597120"/>
    <w:rsid w:val="005A06E0"/>
    <w:rsid w:val="005A106D"/>
    <w:rsid w:val="005A2339"/>
    <w:rsid w:val="005A27D9"/>
    <w:rsid w:val="005A2D3C"/>
    <w:rsid w:val="005A3A25"/>
    <w:rsid w:val="005A3B8A"/>
    <w:rsid w:val="005A3C6B"/>
    <w:rsid w:val="005A4BAB"/>
    <w:rsid w:val="005A5080"/>
    <w:rsid w:val="005A578F"/>
    <w:rsid w:val="005A57DD"/>
    <w:rsid w:val="005A5F43"/>
    <w:rsid w:val="005A5F71"/>
    <w:rsid w:val="005A7825"/>
    <w:rsid w:val="005A7851"/>
    <w:rsid w:val="005A7ADE"/>
    <w:rsid w:val="005A7AFA"/>
    <w:rsid w:val="005B05B0"/>
    <w:rsid w:val="005B0A0D"/>
    <w:rsid w:val="005B0AE8"/>
    <w:rsid w:val="005B0F5C"/>
    <w:rsid w:val="005B1715"/>
    <w:rsid w:val="005B2246"/>
    <w:rsid w:val="005B29B0"/>
    <w:rsid w:val="005B3D16"/>
    <w:rsid w:val="005B4205"/>
    <w:rsid w:val="005B48D0"/>
    <w:rsid w:val="005B49E6"/>
    <w:rsid w:val="005B4CE5"/>
    <w:rsid w:val="005B54F3"/>
    <w:rsid w:val="005B56D5"/>
    <w:rsid w:val="005B6212"/>
    <w:rsid w:val="005B68FB"/>
    <w:rsid w:val="005B7DCE"/>
    <w:rsid w:val="005C025A"/>
    <w:rsid w:val="005C066C"/>
    <w:rsid w:val="005C1189"/>
    <w:rsid w:val="005C2330"/>
    <w:rsid w:val="005C298D"/>
    <w:rsid w:val="005C2FE0"/>
    <w:rsid w:val="005C3A45"/>
    <w:rsid w:val="005C3AFE"/>
    <w:rsid w:val="005C40B4"/>
    <w:rsid w:val="005C4327"/>
    <w:rsid w:val="005C43B7"/>
    <w:rsid w:val="005C5897"/>
    <w:rsid w:val="005C5E8D"/>
    <w:rsid w:val="005C5FFF"/>
    <w:rsid w:val="005C7C48"/>
    <w:rsid w:val="005C7D37"/>
    <w:rsid w:val="005C9F0B"/>
    <w:rsid w:val="005D09D9"/>
    <w:rsid w:val="005D10EF"/>
    <w:rsid w:val="005D10F6"/>
    <w:rsid w:val="005D132E"/>
    <w:rsid w:val="005D2576"/>
    <w:rsid w:val="005D2586"/>
    <w:rsid w:val="005D26CF"/>
    <w:rsid w:val="005D29A6"/>
    <w:rsid w:val="005D2E33"/>
    <w:rsid w:val="005D307A"/>
    <w:rsid w:val="005D37EB"/>
    <w:rsid w:val="005D3BC1"/>
    <w:rsid w:val="005D4276"/>
    <w:rsid w:val="005D4877"/>
    <w:rsid w:val="005D4A9F"/>
    <w:rsid w:val="005D52FF"/>
    <w:rsid w:val="005D6657"/>
    <w:rsid w:val="005D6B36"/>
    <w:rsid w:val="005D6C96"/>
    <w:rsid w:val="005D72BE"/>
    <w:rsid w:val="005D777D"/>
    <w:rsid w:val="005D7797"/>
    <w:rsid w:val="005D7F5A"/>
    <w:rsid w:val="005E0316"/>
    <w:rsid w:val="005E04AE"/>
    <w:rsid w:val="005E0FA3"/>
    <w:rsid w:val="005E19B8"/>
    <w:rsid w:val="005E1AC3"/>
    <w:rsid w:val="005E1B35"/>
    <w:rsid w:val="005E3323"/>
    <w:rsid w:val="005E38DC"/>
    <w:rsid w:val="005E39FB"/>
    <w:rsid w:val="005E3B23"/>
    <w:rsid w:val="005E43DC"/>
    <w:rsid w:val="005E4C35"/>
    <w:rsid w:val="005E568A"/>
    <w:rsid w:val="005E5737"/>
    <w:rsid w:val="005E58B0"/>
    <w:rsid w:val="005E5932"/>
    <w:rsid w:val="005E5E05"/>
    <w:rsid w:val="005E61A2"/>
    <w:rsid w:val="005E6829"/>
    <w:rsid w:val="005E6A13"/>
    <w:rsid w:val="005E6B8C"/>
    <w:rsid w:val="005E723C"/>
    <w:rsid w:val="005E7BD8"/>
    <w:rsid w:val="005F0710"/>
    <w:rsid w:val="005F1582"/>
    <w:rsid w:val="005F21DB"/>
    <w:rsid w:val="005F229C"/>
    <w:rsid w:val="005F23CE"/>
    <w:rsid w:val="005F2714"/>
    <w:rsid w:val="005F359E"/>
    <w:rsid w:val="005F4778"/>
    <w:rsid w:val="005F4CFB"/>
    <w:rsid w:val="005F56D8"/>
    <w:rsid w:val="005F6413"/>
    <w:rsid w:val="005F6483"/>
    <w:rsid w:val="005F71A9"/>
    <w:rsid w:val="005F72FF"/>
    <w:rsid w:val="005F7BD8"/>
    <w:rsid w:val="005F7C0D"/>
    <w:rsid w:val="006005E1"/>
    <w:rsid w:val="00600DAE"/>
    <w:rsid w:val="00600FC4"/>
    <w:rsid w:val="00602A9F"/>
    <w:rsid w:val="00603310"/>
    <w:rsid w:val="006048CC"/>
    <w:rsid w:val="00604C3C"/>
    <w:rsid w:val="00604C8C"/>
    <w:rsid w:val="0060534D"/>
    <w:rsid w:val="0060575C"/>
    <w:rsid w:val="00605ECD"/>
    <w:rsid w:val="00606173"/>
    <w:rsid w:val="0060630B"/>
    <w:rsid w:val="0060713E"/>
    <w:rsid w:val="00607223"/>
    <w:rsid w:val="0060755F"/>
    <w:rsid w:val="00607BA3"/>
    <w:rsid w:val="00610153"/>
    <w:rsid w:val="00610395"/>
    <w:rsid w:val="0061069F"/>
    <w:rsid w:val="00610D5B"/>
    <w:rsid w:val="00611AF9"/>
    <w:rsid w:val="006120A6"/>
    <w:rsid w:val="00612251"/>
    <w:rsid w:val="006126F2"/>
    <w:rsid w:val="00612A77"/>
    <w:rsid w:val="00612B2B"/>
    <w:rsid w:val="006146F8"/>
    <w:rsid w:val="00614DAF"/>
    <w:rsid w:val="00614F4C"/>
    <w:rsid w:val="006151C9"/>
    <w:rsid w:val="00616153"/>
    <w:rsid w:val="0061638F"/>
    <w:rsid w:val="00616FB3"/>
    <w:rsid w:val="006176F2"/>
    <w:rsid w:val="006203B8"/>
    <w:rsid w:val="0062074A"/>
    <w:rsid w:val="006209A7"/>
    <w:rsid w:val="00620FB7"/>
    <w:rsid w:val="00620FFC"/>
    <w:rsid w:val="0062100C"/>
    <w:rsid w:val="0062115D"/>
    <w:rsid w:val="00621696"/>
    <w:rsid w:val="00621A77"/>
    <w:rsid w:val="00621F60"/>
    <w:rsid w:val="00623734"/>
    <w:rsid w:val="00623B25"/>
    <w:rsid w:val="00623D75"/>
    <w:rsid w:val="00624320"/>
    <w:rsid w:val="006247B7"/>
    <w:rsid w:val="00625308"/>
    <w:rsid w:val="00625644"/>
    <w:rsid w:val="0062612C"/>
    <w:rsid w:val="0062679B"/>
    <w:rsid w:val="00626A76"/>
    <w:rsid w:val="00627472"/>
    <w:rsid w:val="00627597"/>
    <w:rsid w:val="0063022A"/>
    <w:rsid w:val="006307E6"/>
    <w:rsid w:val="00630F46"/>
    <w:rsid w:val="00631E8E"/>
    <w:rsid w:val="00632DC9"/>
    <w:rsid w:val="00633D8F"/>
    <w:rsid w:val="00633DC4"/>
    <w:rsid w:val="006345BD"/>
    <w:rsid w:val="00635136"/>
    <w:rsid w:val="006353E0"/>
    <w:rsid w:val="006355EE"/>
    <w:rsid w:val="006360F0"/>
    <w:rsid w:val="006363C2"/>
    <w:rsid w:val="0063685C"/>
    <w:rsid w:val="00636D12"/>
    <w:rsid w:val="006370CA"/>
    <w:rsid w:val="00637158"/>
    <w:rsid w:val="006418DA"/>
    <w:rsid w:val="00641A4E"/>
    <w:rsid w:val="00642F88"/>
    <w:rsid w:val="006430F1"/>
    <w:rsid w:val="00643157"/>
    <w:rsid w:val="00643533"/>
    <w:rsid w:val="0064364D"/>
    <w:rsid w:val="00643C69"/>
    <w:rsid w:val="006442E7"/>
    <w:rsid w:val="00644C86"/>
    <w:rsid w:val="006453D6"/>
    <w:rsid w:val="00645516"/>
    <w:rsid w:val="0064599A"/>
    <w:rsid w:val="00645D84"/>
    <w:rsid w:val="00646369"/>
    <w:rsid w:val="00646409"/>
    <w:rsid w:val="00646600"/>
    <w:rsid w:val="00646B29"/>
    <w:rsid w:val="0064728A"/>
    <w:rsid w:val="00647EB7"/>
    <w:rsid w:val="00647FF1"/>
    <w:rsid w:val="00650756"/>
    <w:rsid w:val="00650A45"/>
    <w:rsid w:val="006511FD"/>
    <w:rsid w:val="0065171D"/>
    <w:rsid w:val="0065197C"/>
    <w:rsid w:val="00651EC7"/>
    <w:rsid w:val="006522E7"/>
    <w:rsid w:val="006525AB"/>
    <w:rsid w:val="00652EA0"/>
    <w:rsid w:val="00653504"/>
    <w:rsid w:val="00653738"/>
    <w:rsid w:val="00653848"/>
    <w:rsid w:val="00654115"/>
    <w:rsid w:val="00654501"/>
    <w:rsid w:val="00654DA1"/>
    <w:rsid w:val="006551C6"/>
    <w:rsid w:val="006560C3"/>
    <w:rsid w:val="00656D0A"/>
    <w:rsid w:val="00656DD5"/>
    <w:rsid w:val="00657282"/>
    <w:rsid w:val="00657987"/>
    <w:rsid w:val="00657B0D"/>
    <w:rsid w:val="00660193"/>
    <w:rsid w:val="00660429"/>
    <w:rsid w:val="0066052F"/>
    <w:rsid w:val="00661185"/>
    <w:rsid w:val="00661621"/>
    <w:rsid w:val="00661C1A"/>
    <w:rsid w:val="00661CF6"/>
    <w:rsid w:val="00662517"/>
    <w:rsid w:val="00662CCC"/>
    <w:rsid w:val="0066328F"/>
    <w:rsid w:val="006633FA"/>
    <w:rsid w:val="0066345E"/>
    <w:rsid w:val="006634D6"/>
    <w:rsid w:val="0066356D"/>
    <w:rsid w:val="006637F0"/>
    <w:rsid w:val="00663AF0"/>
    <w:rsid w:val="00663C64"/>
    <w:rsid w:val="00663D06"/>
    <w:rsid w:val="00665EE4"/>
    <w:rsid w:val="00666029"/>
    <w:rsid w:val="006664A8"/>
    <w:rsid w:val="00666817"/>
    <w:rsid w:val="00666D1E"/>
    <w:rsid w:val="0066990C"/>
    <w:rsid w:val="006705EE"/>
    <w:rsid w:val="006714E7"/>
    <w:rsid w:val="00671646"/>
    <w:rsid w:val="00671764"/>
    <w:rsid w:val="00671E89"/>
    <w:rsid w:val="00671EB2"/>
    <w:rsid w:val="00673E1A"/>
    <w:rsid w:val="00674814"/>
    <w:rsid w:val="00675953"/>
    <w:rsid w:val="00675EDF"/>
    <w:rsid w:val="00675F5D"/>
    <w:rsid w:val="00677516"/>
    <w:rsid w:val="0067761E"/>
    <w:rsid w:val="00681593"/>
    <w:rsid w:val="00681B31"/>
    <w:rsid w:val="0068221D"/>
    <w:rsid w:val="006827D1"/>
    <w:rsid w:val="006827DE"/>
    <w:rsid w:val="006840F0"/>
    <w:rsid w:val="006841A5"/>
    <w:rsid w:val="006841CA"/>
    <w:rsid w:val="00684683"/>
    <w:rsid w:val="0068486A"/>
    <w:rsid w:val="00685D56"/>
    <w:rsid w:val="006860BD"/>
    <w:rsid w:val="006861AF"/>
    <w:rsid w:val="0068620A"/>
    <w:rsid w:val="0068684A"/>
    <w:rsid w:val="006868F4"/>
    <w:rsid w:val="006870ED"/>
    <w:rsid w:val="00687A45"/>
    <w:rsid w:val="0069023A"/>
    <w:rsid w:val="00690F0B"/>
    <w:rsid w:val="006914FE"/>
    <w:rsid w:val="00691A21"/>
    <w:rsid w:val="00691A4D"/>
    <w:rsid w:val="00691E99"/>
    <w:rsid w:val="00691EA8"/>
    <w:rsid w:val="0069297C"/>
    <w:rsid w:val="0069363A"/>
    <w:rsid w:val="00695435"/>
    <w:rsid w:val="00695F7C"/>
    <w:rsid w:val="00696465"/>
    <w:rsid w:val="00696E42"/>
    <w:rsid w:val="006A04A0"/>
    <w:rsid w:val="006A04EE"/>
    <w:rsid w:val="006A0F17"/>
    <w:rsid w:val="006A14EE"/>
    <w:rsid w:val="006A1DE7"/>
    <w:rsid w:val="006A203D"/>
    <w:rsid w:val="006A21E1"/>
    <w:rsid w:val="006A318A"/>
    <w:rsid w:val="006A327F"/>
    <w:rsid w:val="006A3425"/>
    <w:rsid w:val="006A37A6"/>
    <w:rsid w:val="006A3A83"/>
    <w:rsid w:val="006A3DF6"/>
    <w:rsid w:val="006A4546"/>
    <w:rsid w:val="006A4A52"/>
    <w:rsid w:val="006A535B"/>
    <w:rsid w:val="006A55CF"/>
    <w:rsid w:val="006A589A"/>
    <w:rsid w:val="006A5A97"/>
    <w:rsid w:val="006A6230"/>
    <w:rsid w:val="006A683A"/>
    <w:rsid w:val="006A6CB3"/>
    <w:rsid w:val="006A6EF4"/>
    <w:rsid w:val="006A750E"/>
    <w:rsid w:val="006A7A6F"/>
    <w:rsid w:val="006B0D48"/>
    <w:rsid w:val="006B1129"/>
    <w:rsid w:val="006B1345"/>
    <w:rsid w:val="006B1450"/>
    <w:rsid w:val="006B18C1"/>
    <w:rsid w:val="006B2068"/>
    <w:rsid w:val="006B26C4"/>
    <w:rsid w:val="006B2910"/>
    <w:rsid w:val="006B2D0D"/>
    <w:rsid w:val="006B33E4"/>
    <w:rsid w:val="006B3C2C"/>
    <w:rsid w:val="006B3C61"/>
    <w:rsid w:val="006B401F"/>
    <w:rsid w:val="006B45A3"/>
    <w:rsid w:val="006B4755"/>
    <w:rsid w:val="006B4E77"/>
    <w:rsid w:val="006B50D9"/>
    <w:rsid w:val="006B53FC"/>
    <w:rsid w:val="006B55DE"/>
    <w:rsid w:val="006B5A6B"/>
    <w:rsid w:val="006B69BE"/>
    <w:rsid w:val="006B76BC"/>
    <w:rsid w:val="006B772A"/>
    <w:rsid w:val="006B793A"/>
    <w:rsid w:val="006C05EA"/>
    <w:rsid w:val="006C0ED4"/>
    <w:rsid w:val="006C134F"/>
    <w:rsid w:val="006C15AF"/>
    <w:rsid w:val="006C1F26"/>
    <w:rsid w:val="006C259F"/>
    <w:rsid w:val="006C26A0"/>
    <w:rsid w:val="006C3767"/>
    <w:rsid w:val="006C3E28"/>
    <w:rsid w:val="006C4844"/>
    <w:rsid w:val="006C4933"/>
    <w:rsid w:val="006C49DE"/>
    <w:rsid w:val="006C4CEC"/>
    <w:rsid w:val="006C5294"/>
    <w:rsid w:val="006C53B3"/>
    <w:rsid w:val="006C58D6"/>
    <w:rsid w:val="006C6AE5"/>
    <w:rsid w:val="006C71F0"/>
    <w:rsid w:val="006C77AE"/>
    <w:rsid w:val="006C7EB1"/>
    <w:rsid w:val="006C7FAF"/>
    <w:rsid w:val="006D005B"/>
    <w:rsid w:val="006D018D"/>
    <w:rsid w:val="006D0C1E"/>
    <w:rsid w:val="006D0D11"/>
    <w:rsid w:val="006D0E3D"/>
    <w:rsid w:val="006D23D6"/>
    <w:rsid w:val="006D2A07"/>
    <w:rsid w:val="006D2E87"/>
    <w:rsid w:val="006D2EC1"/>
    <w:rsid w:val="006D2F9E"/>
    <w:rsid w:val="006D33D4"/>
    <w:rsid w:val="006D3999"/>
    <w:rsid w:val="006D3D31"/>
    <w:rsid w:val="006D41AE"/>
    <w:rsid w:val="006D4AF9"/>
    <w:rsid w:val="006D52A7"/>
    <w:rsid w:val="006D52B7"/>
    <w:rsid w:val="006D5610"/>
    <w:rsid w:val="006D5C6F"/>
    <w:rsid w:val="006D6F05"/>
    <w:rsid w:val="006D7CBD"/>
    <w:rsid w:val="006E037E"/>
    <w:rsid w:val="006E04CA"/>
    <w:rsid w:val="006E0563"/>
    <w:rsid w:val="006E08D3"/>
    <w:rsid w:val="006E0F16"/>
    <w:rsid w:val="006E179F"/>
    <w:rsid w:val="006E2841"/>
    <w:rsid w:val="006E28B2"/>
    <w:rsid w:val="006E2BCA"/>
    <w:rsid w:val="006E2EF5"/>
    <w:rsid w:val="006E3BFB"/>
    <w:rsid w:val="006E3C92"/>
    <w:rsid w:val="006E42C2"/>
    <w:rsid w:val="006E465E"/>
    <w:rsid w:val="006E4D00"/>
    <w:rsid w:val="006E508B"/>
    <w:rsid w:val="006E50D7"/>
    <w:rsid w:val="006E5524"/>
    <w:rsid w:val="006E6076"/>
    <w:rsid w:val="006E615C"/>
    <w:rsid w:val="006E630A"/>
    <w:rsid w:val="006E69BC"/>
    <w:rsid w:val="006E6C0E"/>
    <w:rsid w:val="006E74FA"/>
    <w:rsid w:val="006E764A"/>
    <w:rsid w:val="006F02C4"/>
    <w:rsid w:val="006F04C3"/>
    <w:rsid w:val="006F0967"/>
    <w:rsid w:val="006F099B"/>
    <w:rsid w:val="006F0A04"/>
    <w:rsid w:val="006F11A4"/>
    <w:rsid w:val="006F25D9"/>
    <w:rsid w:val="006F2844"/>
    <w:rsid w:val="006F2A20"/>
    <w:rsid w:val="006F2A96"/>
    <w:rsid w:val="006F3064"/>
    <w:rsid w:val="006F3408"/>
    <w:rsid w:val="006F35E9"/>
    <w:rsid w:val="006F3AE8"/>
    <w:rsid w:val="006F4150"/>
    <w:rsid w:val="006F502C"/>
    <w:rsid w:val="006F63D2"/>
    <w:rsid w:val="006F6FDD"/>
    <w:rsid w:val="006F7B25"/>
    <w:rsid w:val="006F7B5F"/>
    <w:rsid w:val="007001E0"/>
    <w:rsid w:val="007002EC"/>
    <w:rsid w:val="007010AF"/>
    <w:rsid w:val="0070225F"/>
    <w:rsid w:val="00702BE8"/>
    <w:rsid w:val="00703CE7"/>
    <w:rsid w:val="0070435D"/>
    <w:rsid w:val="0070469B"/>
    <w:rsid w:val="0070483C"/>
    <w:rsid w:val="00705CB5"/>
    <w:rsid w:val="00706926"/>
    <w:rsid w:val="00707084"/>
    <w:rsid w:val="00707297"/>
    <w:rsid w:val="00707644"/>
    <w:rsid w:val="00711462"/>
    <w:rsid w:val="007116FD"/>
    <w:rsid w:val="00711BAD"/>
    <w:rsid w:val="00711D69"/>
    <w:rsid w:val="007120ED"/>
    <w:rsid w:val="00712471"/>
    <w:rsid w:val="00712D4F"/>
    <w:rsid w:val="007130B5"/>
    <w:rsid w:val="00713452"/>
    <w:rsid w:val="007136AD"/>
    <w:rsid w:val="00713B6B"/>
    <w:rsid w:val="00713D72"/>
    <w:rsid w:val="00713F56"/>
    <w:rsid w:val="007151A1"/>
    <w:rsid w:val="00715425"/>
    <w:rsid w:val="00715594"/>
    <w:rsid w:val="007157F6"/>
    <w:rsid w:val="00716318"/>
    <w:rsid w:val="007171DB"/>
    <w:rsid w:val="00720BDF"/>
    <w:rsid w:val="00721A28"/>
    <w:rsid w:val="00721E54"/>
    <w:rsid w:val="00722DBD"/>
    <w:rsid w:val="0072333A"/>
    <w:rsid w:val="0072420F"/>
    <w:rsid w:val="00724397"/>
    <w:rsid w:val="0072458C"/>
    <w:rsid w:val="00724A4F"/>
    <w:rsid w:val="0072601C"/>
    <w:rsid w:val="00726948"/>
    <w:rsid w:val="00726FED"/>
    <w:rsid w:val="00727055"/>
    <w:rsid w:val="00727130"/>
    <w:rsid w:val="007271D6"/>
    <w:rsid w:val="007274D8"/>
    <w:rsid w:val="00727ECD"/>
    <w:rsid w:val="0073090C"/>
    <w:rsid w:val="00730BAC"/>
    <w:rsid w:val="00731D2A"/>
    <w:rsid w:val="00732535"/>
    <w:rsid w:val="007336D6"/>
    <w:rsid w:val="00733EDF"/>
    <w:rsid w:val="00733FEB"/>
    <w:rsid w:val="00734862"/>
    <w:rsid w:val="00734932"/>
    <w:rsid w:val="00734E8D"/>
    <w:rsid w:val="00736468"/>
    <w:rsid w:val="00736621"/>
    <w:rsid w:val="007368B9"/>
    <w:rsid w:val="00737A20"/>
    <w:rsid w:val="00737D98"/>
    <w:rsid w:val="00740228"/>
    <w:rsid w:val="0074027F"/>
    <w:rsid w:val="0074064B"/>
    <w:rsid w:val="007406A2"/>
    <w:rsid w:val="00740778"/>
    <w:rsid w:val="00740D33"/>
    <w:rsid w:val="00742615"/>
    <w:rsid w:val="007428B2"/>
    <w:rsid w:val="00743343"/>
    <w:rsid w:val="00743811"/>
    <w:rsid w:val="00743DE7"/>
    <w:rsid w:val="007440D7"/>
    <w:rsid w:val="00744612"/>
    <w:rsid w:val="00744B18"/>
    <w:rsid w:val="00744C7B"/>
    <w:rsid w:val="00745CCA"/>
    <w:rsid w:val="00745F2A"/>
    <w:rsid w:val="00746A55"/>
    <w:rsid w:val="00747C1A"/>
    <w:rsid w:val="0075015F"/>
    <w:rsid w:val="00750769"/>
    <w:rsid w:val="00750DCF"/>
    <w:rsid w:val="00750EC7"/>
    <w:rsid w:val="007519DF"/>
    <w:rsid w:val="00751D45"/>
    <w:rsid w:val="007529D3"/>
    <w:rsid w:val="0075302A"/>
    <w:rsid w:val="00753825"/>
    <w:rsid w:val="00753E71"/>
    <w:rsid w:val="007544CB"/>
    <w:rsid w:val="007550E1"/>
    <w:rsid w:val="00756647"/>
    <w:rsid w:val="00756B9D"/>
    <w:rsid w:val="00756D54"/>
    <w:rsid w:val="007572B5"/>
    <w:rsid w:val="00760AC2"/>
    <w:rsid w:val="00760B66"/>
    <w:rsid w:val="00760EB7"/>
    <w:rsid w:val="007619D8"/>
    <w:rsid w:val="00761C93"/>
    <w:rsid w:val="0076221D"/>
    <w:rsid w:val="00764435"/>
    <w:rsid w:val="00764AA4"/>
    <w:rsid w:val="00764CE6"/>
    <w:rsid w:val="0076501F"/>
    <w:rsid w:val="00765514"/>
    <w:rsid w:val="007656D4"/>
    <w:rsid w:val="007661C0"/>
    <w:rsid w:val="00766436"/>
    <w:rsid w:val="007665E4"/>
    <w:rsid w:val="00766D93"/>
    <w:rsid w:val="00766F45"/>
    <w:rsid w:val="0076772D"/>
    <w:rsid w:val="00767A1A"/>
    <w:rsid w:val="007705D9"/>
    <w:rsid w:val="00771E9B"/>
    <w:rsid w:val="00771F3A"/>
    <w:rsid w:val="00772394"/>
    <w:rsid w:val="00772E71"/>
    <w:rsid w:val="00772F83"/>
    <w:rsid w:val="007737A8"/>
    <w:rsid w:val="0077467F"/>
    <w:rsid w:val="007749D4"/>
    <w:rsid w:val="007753AE"/>
    <w:rsid w:val="00775D34"/>
    <w:rsid w:val="00775E12"/>
    <w:rsid w:val="007764D2"/>
    <w:rsid w:val="0077692D"/>
    <w:rsid w:val="00776F16"/>
    <w:rsid w:val="00777868"/>
    <w:rsid w:val="007808E0"/>
    <w:rsid w:val="00780924"/>
    <w:rsid w:val="007811A3"/>
    <w:rsid w:val="00781301"/>
    <w:rsid w:val="00781366"/>
    <w:rsid w:val="007815D2"/>
    <w:rsid w:val="00781DD1"/>
    <w:rsid w:val="00782C29"/>
    <w:rsid w:val="00782F0F"/>
    <w:rsid w:val="00782F8E"/>
    <w:rsid w:val="00783FA0"/>
    <w:rsid w:val="00784531"/>
    <w:rsid w:val="00784879"/>
    <w:rsid w:val="0078580C"/>
    <w:rsid w:val="0078600F"/>
    <w:rsid w:val="0078605D"/>
    <w:rsid w:val="00786545"/>
    <w:rsid w:val="00786C99"/>
    <w:rsid w:val="00786F09"/>
    <w:rsid w:val="00787D27"/>
    <w:rsid w:val="00791B20"/>
    <w:rsid w:val="00792B30"/>
    <w:rsid w:val="00792C0E"/>
    <w:rsid w:val="00793B63"/>
    <w:rsid w:val="00793EBC"/>
    <w:rsid w:val="0079417E"/>
    <w:rsid w:val="00794779"/>
    <w:rsid w:val="0079495D"/>
    <w:rsid w:val="0079611C"/>
    <w:rsid w:val="00797B90"/>
    <w:rsid w:val="00797DA0"/>
    <w:rsid w:val="007A0865"/>
    <w:rsid w:val="007A13B0"/>
    <w:rsid w:val="007A261E"/>
    <w:rsid w:val="007A2717"/>
    <w:rsid w:val="007A2B70"/>
    <w:rsid w:val="007A316C"/>
    <w:rsid w:val="007A33B1"/>
    <w:rsid w:val="007A3D23"/>
    <w:rsid w:val="007A4A28"/>
    <w:rsid w:val="007A4A92"/>
    <w:rsid w:val="007A4C7A"/>
    <w:rsid w:val="007A4CBC"/>
    <w:rsid w:val="007A503E"/>
    <w:rsid w:val="007A520B"/>
    <w:rsid w:val="007A61F3"/>
    <w:rsid w:val="007A6331"/>
    <w:rsid w:val="007A643E"/>
    <w:rsid w:val="007A6FAB"/>
    <w:rsid w:val="007B0365"/>
    <w:rsid w:val="007B0780"/>
    <w:rsid w:val="007B0DC5"/>
    <w:rsid w:val="007B1313"/>
    <w:rsid w:val="007B1472"/>
    <w:rsid w:val="007B1DF4"/>
    <w:rsid w:val="007B2679"/>
    <w:rsid w:val="007B2702"/>
    <w:rsid w:val="007B3C50"/>
    <w:rsid w:val="007B40C6"/>
    <w:rsid w:val="007B4F60"/>
    <w:rsid w:val="007B5B98"/>
    <w:rsid w:val="007B7728"/>
    <w:rsid w:val="007B78FB"/>
    <w:rsid w:val="007B7FDF"/>
    <w:rsid w:val="007C01B1"/>
    <w:rsid w:val="007C01CB"/>
    <w:rsid w:val="007C17BD"/>
    <w:rsid w:val="007C22F4"/>
    <w:rsid w:val="007C25B6"/>
    <w:rsid w:val="007C2729"/>
    <w:rsid w:val="007C2823"/>
    <w:rsid w:val="007C2BAE"/>
    <w:rsid w:val="007C338C"/>
    <w:rsid w:val="007C4042"/>
    <w:rsid w:val="007C414C"/>
    <w:rsid w:val="007C45AC"/>
    <w:rsid w:val="007C4A10"/>
    <w:rsid w:val="007C4E4C"/>
    <w:rsid w:val="007C5378"/>
    <w:rsid w:val="007C53D0"/>
    <w:rsid w:val="007C5AE7"/>
    <w:rsid w:val="007C7693"/>
    <w:rsid w:val="007C7A90"/>
    <w:rsid w:val="007C7F7A"/>
    <w:rsid w:val="007D24AF"/>
    <w:rsid w:val="007D3284"/>
    <w:rsid w:val="007D3782"/>
    <w:rsid w:val="007D38AE"/>
    <w:rsid w:val="007D47BB"/>
    <w:rsid w:val="007D5157"/>
    <w:rsid w:val="007D521D"/>
    <w:rsid w:val="007D539D"/>
    <w:rsid w:val="007D769E"/>
    <w:rsid w:val="007E0C9E"/>
    <w:rsid w:val="007E0EDD"/>
    <w:rsid w:val="007E1182"/>
    <w:rsid w:val="007E20BF"/>
    <w:rsid w:val="007E2526"/>
    <w:rsid w:val="007E3986"/>
    <w:rsid w:val="007E4181"/>
    <w:rsid w:val="007E51A0"/>
    <w:rsid w:val="007E5C51"/>
    <w:rsid w:val="007E67AB"/>
    <w:rsid w:val="007E68E6"/>
    <w:rsid w:val="007E751F"/>
    <w:rsid w:val="007E7C1B"/>
    <w:rsid w:val="007F01CC"/>
    <w:rsid w:val="007F06E4"/>
    <w:rsid w:val="007F1667"/>
    <w:rsid w:val="007F1D57"/>
    <w:rsid w:val="007F207C"/>
    <w:rsid w:val="007F2461"/>
    <w:rsid w:val="007F3425"/>
    <w:rsid w:val="007F367C"/>
    <w:rsid w:val="007F3963"/>
    <w:rsid w:val="007F4A4A"/>
    <w:rsid w:val="007F4FF2"/>
    <w:rsid w:val="007F5B89"/>
    <w:rsid w:val="007F5F3D"/>
    <w:rsid w:val="007F614E"/>
    <w:rsid w:val="007F639A"/>
    <w:rsid w:val="007F6B3D"/>
    <w:rsid w:val="007F6CB8"/>
    <w:rsid w:val="007F7087"/>
    <w:rsid w:val="007F7388"/>
    <w:rsid w:val="007F744C"/>
    <w:rsid w:val="00801B0A"/>
    <w:rsid w:val="00802794"/>
    <w:rsid w:val="008027E0"/>
    <w:rsid w:val="00802CB2"/>
    <w:rsid w:val="008042C9"/>
    <w:rsid w:val="008044B7"/>
    <w:rsid w:val="008053E2"/>
    <w:rsid w:val="0080556E"/>
    <w:rsid w:val="00805C37"/>
    <w:rsid w:val="00805CE7"/>
    <w:rsid w:val="00805DAA"/>
    <w:rsid w:val="008103D4"/>
    <w:rsid w:val="008105FD"/>
    <w:rsid w:val="00810673"/>
    <w:rsid w:val="00810C38"/>
    <w:rsid w:val="00811A69"/>
    <w:rsid w:val="00811D19"/>
    <w:rsid w:val="0081301D"/>
    <w:rsid w:val="008132B1"/>
    <w:rsid w:val="0081418B"/>
    <w:rsid w:val="00814A82"/>
    <w:rsid w:val="00814E05"/>
    <w:rsid w:val="00815929"/>
    <w:rsid w:val="00815A78"/>
    <w:rsid w:val="00815AEF"/>
    <w:rsid w:val="00816038"/>
    <w:rsid w:val="00816538"/>
    <w:rsid w:val="008168C3"/>
    <w:rsid w:val="0081697C"/>
    <w:rsid w:val="00816A86"/>
    <w:rsid w:val="00816A89"/>
    <w:rsid w:val="00820202"/>
    <w:rsid w:val="0082045A"/>
    <w:rsid w:val="00820463"/>
    <w:rsid w:val="00820909"/>
    <w:rsid w:val="00820F8D"/>
    <w:rsid w:val="008214A2"/>
    <w:rsid w:val="00821764"/>
    <w:rsid w:val="00821CD8"/>
    <w:rsid w:val="00821D99"/>
    <w:rsid w:val="00822021"/>
    <w:rsid w:val="008229BC"/>
    <w:rsid w:val="00822BA6"/>
    <w:rsid w:val="0082471E"/>
    <w:rsid w:val="00825554"/>
    <w:rsid w:val="00826654"/>
    <w:rsid w:val="00826A77"/>
    <w:rsid w:val="00827749"/>
    <w:rsid w:val="008304CB"/>
    <w:rsid w:val="00830948"/>
    <w:rsid w:val="00830FCF"/>
    <w:rsid w:val="008325C8"/>
    <w:rsid w:val="00832B2E"/>
    <w:rsid w:val="00833035"/>
    <w:rsid w:val="008338FB"/>
    <w:rsid w:val="00834927"/>
    <w:rsid w:val="0083577C"/>
    <w:rsid w:val="00835940"/>
    <w:rsid w:val="00835ACC"/>
    <w:rsid w:val="00836C8E"/>
    <w:rsid w:val="008370D1"/>
    <w:rsid w:val="008373B3"/>
    <w:rsid w:val="008418F5"/>
    <w:rsid w:val="00841FCF"/>
    <w:rsid w:val="0084273A"/>
    <w:rsid w:val="00843A74"/>
    <w:rsid w:val="00843E70"/>
    <w:rsid w:val="008441C3"/>
    <w:rsid w:val="00844D7B"/>
    <w:rsid w:val="0084509E"/>
    <w:rsid w:val="008453E7"/>
    <w:rsid w:val="00845ACB"/>
    <w:rsid w:val="0084738E"/>
    <w:rsid w:val="0084738F"/>
    <w:rsid w:val="008478B8"/>
    <w:rsid w:val="00847BC5"/>
    <w:rsid w:val="00847DB1"/>
    <w:rsid w:val="00847EEA"/>
    <w:rsid w:val="00847FA8"/>
    <w:rsid w:val="0085001A"/>
    <w:rsid w:val="008501F8"/>
    <w:rsid w:val="0085035C"/>
    <w:rsid w:val="00850701"/>
    <w:rsid w:val="00851EEE"/>
    <w:rsid w:val="008521A0"/>
    <w:rsid w:val="00852304"/>
    <w:rsid w:val="00852A71"/>
    <w:rsid w:val="00852BB6"/>
    <w:rsid w:val="00852E51"/>
    <w:rsid w:val="0085622B"/>
    <w:rsid w:val="00856D92"/>
    <w:rsid w:val="00857641"/>
    <w:rsid w:val="00860CBC"/>
    <w:rsid w:val="00861CBE"/>
    <w:rsid w:val="00862420"/>
    <w:rsid w:val="008624FD"/>
    <w:rsid w:val="008631F9"/>
    <w:rsid w:val="0086338E"/>
    <w:rsid w:val="008640A2"/>
    <w:rsid w:val="008642AB"/>
    <w:rsid w:val="00864858"/>
    <w:rsid w:val="00865132"/>
    <w:rsid w:val="0086537C"/>
    <w:rsid w:val="00865413"/>
    <w:rsid w:val="00865998"/>
    <w:rsid w:val="00866597"/>
    <w:rsid w:val="00866714"/>
    <w:rsid w:val="0086672B"/>
    <w:rsid w:val="008673DB"/>
    <w:rsid w:val="00871A8A"/>
    <w:rsid w:val="00871F66"/>
    <w:rsid w:val="00872054"/>
    <w:rsid w:val="00872786"/>
    <w:rsid w:val="00872C7E"/>
    <w:rsid w:val="0087301C"/>
    <w:rsid w:val="008735AA"/>
    <w:rsid w:val="008736A7"/>
    <w:rsid w:val="0087450F"/>
    <w:rsid w:val="00874866"/>
    <w:rsid w:val="00874897"/>
    <w:rsid w:val="0087519A"/>
    <w:rsid w:val="00875632"/>
    <w:rsid w:val="00875747"/>
    <w:rsid w:val="00875751"/>
    <w:rsid w:val="008759BD"/>
    <w:rsid w:val="00875B25"/>
    <w:rsid w:val="0087727B"/>
    <w:rsid w:val="00877AB5"/>
    <w:rsid w:val="00877D11"/>
    <w:rsid w:val="00880CBF"/>
    <w:rsid w:val="00881047"/>
    <w:rsid w:val="00881792"/>
    <w:rsid w:val="0088186C"/>
    <w:rsid w:val="00881E15"/>
    <w:rsid w:val="00882A37"/>
    <w:rsid w:val="00882C12"/>
    <w:rsid w:val="00882E76"/>
    <w:rsid w:val="008845B4"/>
    <w:rsid w:val="008856AA"/>
    <w:rsid w:val="00885C7F"/>
    <w:rsid w:val="00885FE9"/>
    <w:rsid w:val="00886D09"/>
    <w:rsid w:val="008871A8"/>
    <w:rsid w:val="00887768"/>
    <w:rsid w:val="00890A85"/>
    <w:rsid w:val="00890FB8"/>
    <w:rsid w:val="00891914"/>
    <w:rsid w:val="00891D78"/>
    <w:rsid w:val="008922C8"/>
    <w:rsid w:val="00892721"/>
    <w:rsid w:val="00892ADE"/>
    <w:rsid w:val="00892E8B"/>
    <w:rsid w:val="008933E9"/>
    <w:rsid w:val="00893533"/>
    <w:rsid w:val="0089394C"/>
    <w:rsid w:val="00894059"/>
    <w:rsid w:val="0089538A"/>
    <w:rsid w:val="0089569A"/>
    <w:rsid w:val="0089589D"/>
    <w:rsid w:val="008958D3"/>
    <w:rsid w:val="00896F06"/>
    <w:rsid w:val="0089733B"/>
    <w:rsid w:val="00897788"/>
    <w:rsid w:val="008A01E9"/>
    <w:rsid w:val="008A0CBB"/>
    <w:rsid w:val="008A1F82"/>
    <w:rsid w:val="008A24C5"/>
    <w:rsid w:val="008A2C0D"/>
    <w:rsid w:val="008A2C33"/>
    <w:rsid w:val="008A4656"/>
    <w:rsid w:val="008A4730"/>
    <w:rsid w:val="008A573A"/>
    <w:rsid w:val="008A58D9"/>
    <w:rsid w:val="008A59CA"/>
    <w:rsid w:val="008A6140"/>
    <w:rsid w:val="008A644C"/>
    <w:rsid w:val="008A6D93"/>
    <w:rsid w:val="008A7408"/>
    <w:rsid w:val="008A7850"/>
    <w:rsid w:val="008A78FA"/>
    <w:rsid w:val="008B0006"/>
    <w:rsid w:val="008B081C"/>
    <w:rsid w:val="008B0A42"/>
    <w:rsid w:val="008B161D"/>
    <w:rsid w:val="008B1B0B"/>
    <w:rsid w:val="008B1B13"/>
    <w:rsid w:val="008B2781"/>
    <w:rsid w:val="008B2C04"/>
    <w:rsid w:val="008B2E67"/>
    <w:rsid w:val="008B2E93"/>
    <w:rsid w:val="008B3134"/>
    <w:rsid w:val="008B3797"/>
    <w:rsid w:val="008B4166"/>
    <w:rsid w:val="008B43BC"/>
    <w:rsid w:val="008B4958"/>
    <w:rsid w:val="008B4E65"/>
    <w:rsid w:val="008B5B6A"/>
    <w:rsid w:val="008B678A"/>
    <w:rsid w:val="008B6A37"/>
    <w:rsid w:val="008B7690"/>
    <w:rsid w:val="008B78D3"/>
    <w:rsid w:val="008B7A33"/>
    <w:rsid w:val="008B7C80"/>
    <w:rsid w:val="008B7FD8"/>
    <w:rsid w:val="008C002E"/>
    <w:rsid w:val="008C0834"/>
    <w:rsid w:val="008C0975"/>
    <w:rsid w:val="008C0FDC"/>
    <w:rsid w:val="008C1596"/>
    <w:rsid w:val="008C1A03"/>
    <w:rsid w:val="008C1C45"/>
    <w:rsid w:val="008C2113"/>
    <w:rsid w:val="008C2856"/>
    <w:rsid w:val="008C2904"/>
    <w:rsid w:val="008C2F29"/>
    <w:rsid w:val="008C300C"/>
    <w:rsid w:val="008C38BA"/>
    <w:rsid w:val="008C3AF6"/>
    <w:rsid w:val="008C3DD1"/>
    <w:rsid w:val="008C4FA3"/>
    <w:rsid w:val="008C5A0D"/>
    <w:rsid w:val="008C5C9D"/>
    <w:rsid w:val="008C5EB9"/>
    <w:rsid w:val="008C609D"/>
    <w:rsid w:val="008C6581"/>
    <w:rsid w:val="008C6839"/>
    <w:rsid w:val="008C6878"/>
    <w:rsid w:val="008C6A71"/>
    <w:rsid w:val="008C71C1"/>
    <w:rsid w:val="008C7466"/>
    <w:rsid w:val="008C79A1"/>
    <w:rsid w:val="008C7A07"/>
    <w:rsid w:val="008C7B29"/>
    <w:rsid w:val="008C7D9B"/>
    <w:rsid w:val="008C7EBC"/>
    <w:rsid w:val="008D00E0"/>
    <w:rsid w:val="008D0991"/>
    <w:rsid w:val="008D0C24"/>
    <w:rsid w:val="008D126E"/>
    <w:rsid w:val="008D161F"/>
    <w:rsid w:val="008D1CBF"/>
    <w:rsid w:val="008D255E"/>
    <w:rsid w:val="008D2BCC"/>
    <w:rsid w:val="008D320C"/>
    <w:rsid w:val="008D36A0"/>
    <w:rsid w:val="008D3B7F"/>
    <w:rsid w:val="008D4364"/>
    <w:rsid w:val="008D4C99"/>
    <w:rsid w:val="008D52A5"/>
    <w:rsid w:val="008D5521"/>
    <w:rsid w:val="008D692F"/>
    <w:rsid w:val="008D6C62"/>
    <w:rsid w:val="008D722B"/>
    <w:rsid w:val="008D73E5"/>
    <w:rsid w:val="008D7D6D"/>
    <w:rsid w:val="008E0269"/>
    <w:rsid w:val="008E12ED"/>
    <w:rsid w:val="008E1DBC"/>
    <w:rsid w:val="008E1E5E"/>
    <w:rsid w:val="008E2288"/>
    <w:rsid w:val="008E31CA"/>
    <w:rsid w:val="008E39DB"/>
    <w:rsid w:val="008E3FCF"/>
    <w:rsid w:val="008E4229"/>
    <w:rsid w:val="008E487E"/>
    <w:rsid w:val="008E5A0C"/>
    <w:rsid w:val="008E5DFB"/>
    <w:rsid w:val="008E5FB4"/>
    <w:rsid w:val="008E633D"/>
    <w:rsid w:val="008E6967"/>
    <w:rsid w:val="008E6EBD"/>
    <w:rsid w:val="008E7925"/>
    <w:rsid w:val="008E7B02"/>
    <w:rsid w:val="008E7FBB"/>
    <w:rsid w:val="008F016E"/>
    <w:rsid w:val="008F0ACB"/>
    <w:rsid w:val="008F0FFE"/>
    <w:rsid w:val="008F1080"/>
    <w:rsid w:val="008F2EB7"/>
    <w:rsid w:val="008F3270"/>
    <w:rsid w:val="008F340E"/>
    <w:rsid w:val="008F388A"/>
    <w:rsid w:val="008F3E12"/>
    <w:rsid w:val="008F417D"/>
    <w:rsid w:val="008F4545"/>
    <w:rsid w:val="008F4818"/>
    <w:rsid w:val="008F4AFD"/>
    <w:rsid w:val="008F4C73"/>
    <w:rsid w:val="008F568C"/>
    <w:rsid w:val="008F66F2"/>
    <w:rsid w:val="008F6B8E"/>
    <w:rsid w:val="00900AFF"/>
    <w:rsid w:val="00902291"/>
    <w:rsid w:val="00902ED9"/>
    <w:rsid w:val="00903C6A"/>
    <w:rsid w:val="00904A0E"/>
    <w:rsid w:val="00904F2D"/>
    <w:rsid w:val="00905342"/>
    <w:rsid w:val="009057B1"/>
    <w:rsid w:val="00907B18"/>
    <w:rsid w:val="00907F1F"/>
    <w:rsid w:val="00911CB5"/>
    <w:rsid w:val="00911D6F"/>
    <w:rsid w:val="00911E51"/>
    <w:rsid w:val="00912334"/>
    <w:rsid w:val="00914514"/>
    <w:rsid w:val="009155B8"/>
    <w:rsid w:val="0091574B"/>
    <w:rsid w:val="00916F3B"/>
    <w:rsid w:val="009178BA"/>
    <w:rsid w:val="00917CAC"/>
    <w:rsid w:val="00920A8D"/>
    <w:rsid w:val="00920CD6"/>
    <w:rsid w:val="009213E5"/>
    <w:rsid w:val="009213F8"/>
    <w:rsid w:val="009225B6"/>
    <w:rsid w:val="00922DF2"/>
    <w:rsid w:val="00924084"/>
    <w:rsid w:val="009253BB"/>
    <w:rsid w:val="0092556E"/>
    <w:rsid w:val="00925A78"/>
    <w:rsid w:val="00925F90"/>
    <w:rsid w:val="00926930"/>
    <w:rsid w:val="00927797"/>
    <w:rsid w:val="00927E66"/>
    <w:rsid w:val="00927F84"/>
    <w:rsid w:val="009307B8"/>
    <w:rsid w:val="00930B28"/>
    <w:rsid w:val="00930D96"/>
    <w:rsid w:val="00930E8F"/>
    <w:rsid w:val="009317A4"/>
    <w:rsid w:val="009319F9"/>
    <w:rsid w:val="00932078"/>
    <w:rsid w:val="009322BE"/>
    <w:rsid w:val="0093254A"/>
    <w:rsid w:val="00933CEA"/>
    <w:rsid w:val="009340C8"/>
    <w:rsid w:val="00934416"/>
    <w:rsid w:val="0093494B"/>
    <w:rsid w:val="00934E77"/>
    <w:rsid w:val="00935050"/>
    <w:rsid w:val="00935AC6"/>
    <w:rsid w:val="00935B7E"/>
    <w:rsid w:val="00935EA7"/>
    <w:rsid w:val="00936150"/>
    <w:rsid w:val="009362D2"/>
    <w:rsid w:val="00936BC0"/>
    <w:rsid w:val="0093722E"/>
    <w:rsid w:val="0093733F"/>
    <w:rsid w:val="009410B3"/>
    <w:rsid w:val="00941918"/>
    <w:rsid w:val="00941921"/>
    <w:rsid w:val="009424A9"/>
    <w:rsid w:val="009434D1"/>
    <w:rsid w:val="0094365C"/>
    <w:rsid w:val="009436C8"/>
    <w:rsid w:val="009436F5"/>
    <w:rsid w:val="00943F60"/>
    <w:rsid w:val="00944156"/>
    <w:rsid w:val="00944486"/>
    <w:rsid w:val="009446D1"/>
    <w:rsid w:val="00944A09"/>
    <w:rsid w:val="00944FB7"/>
    <w:rsid w:val="00945958"/>
    <w:rsid w:val="0094751E"/>
    <w:rsid w:val="009475A9"/>
    <w:rsid w:val="00947776"/>
    <w:rsid w:val="00947CFB"/>
    <w:rsid w:val="009507B3"/>
    <w:rsid w:val="00950864"/>
    <w:rsid w:val="00951219"/>
    <w:rsid w:val="0095133B"/>
    <w:rsid w:val="00951549"/>
    <w:rsid w:val="0095160E"/>
    <w:rsid w:val="00951725"/>
    <w:rsid w:val="0095190B"/>
    <w:rsid w:val="00951DB9"/>
    <w:rsid w:val="00951EE2"/>
    <w:rsid w:val="00952844"/>
    <w:rsid w:val="00952F90"/>
    <w:rsid w:val="00953273"/>
    <w:rsid w:val="00953536"/>
    <w:rsid w:val="009535A5"/>
    <w:rsid w:val="00953E7B"/>
    <w:rsid w:val="009547B1"/>
    <w:rsid w:val="009548E5"/>
    <w:rsid w:val="00955AD0"/>
    <w:rsid w:val="009560C3"/>
    <w:rsid w:val="00956B1C"/>
    <w:rsid w:val="0095734D"/>
    <w:rsid w:val="00960265"/>
    <w:rsid w:val="00960834"/>
    <w:rsid w:val="00960964"/>
    <w:rsid w:val="00960B0D"/>
    <w:rsid w:val="00960BD1"/>
    <w:rsid w:val="009617C3"/>
    <w:rsid w:val="00961D6C"/>
    <w:rsid w:val="009622AC"/>
    <w:rsid w:val="009623B5"/>
    <w:rsid w:val="009630FD"/>
    <w:rsid w:val="00963258"/>
    <w:rsid w:val="00963C3F"/>
    <w:rsid w:val="00963EC0"/>
    <w:rsid w:val="00963FB7"/>
    <w:rsid w:val="009640A7"/>
    <w:rsid w:val="009644CF"/>
    <w:rsid w:val="009648EF"/>
    <w:rsid w:val="00964BF1"/>
    <w:rsid w:val="00965A02"/>
    <w:rsid w:val="00966943"/>
    <w:rsid w:val="00966974"/>
    <w:rsid w:val="00966A24"/>
    <w:rsid w:val="00966F92"/>
    <w:rsid w:val="00967557"/>
    <w:rsid w:val="00967744"/>
    <w:rsid w:val="0097005B"/>
    <w:rsid w:val="009700B0"/>
    <w:rsid w:val="00970265"/>
    <w:rsid w:val="00970C93"/>
    <w:rsid w:val="009713F1"/>
    <w:rsid w:val="009719CA"/>
    <w:rsid w:val="00972C9D"/>
    <w:rsid w:val="00972E77"/>
    <w:rsid w:val="00974D40"/>
    <w:rsid w:val="00975127"/>
    <w:rsid w:val="009752BE"/>
    <w:rsid w:val="009755B8"/>
    <w:rsid w:val="00975834"/>
    <w:rsid w:val="00975919"/>
    <w:rsid w:val="00976552"/>
    <w:rsid w:val="0097655A"/>
    <w:rsid w:val="00976851"/>
    <w:rsid w:val="00976F7B"/>
    <w:rsid w:val="00977237"/>
    <w:rsid w:val="009776F1"/>
    <w:rsid w:val="00980034"/>
    <w:rsid w:val="00980894"/>
    <w:rsid w:val="00980D96"/>
    <w:rsid w:val="00981317"/>
    <w:rsid w:val="00981514"/>
    <w:rsid w:val="00981775"/>
    <w:rsid w:val="0098253B"/>
    <w:rsid w:val="0098258A"/>
    <w:rsid w:val="00982E40"/>
    <w:rsid w:val="00982ED4"/>
    <w:rsid w:val="00984738"/>
    <w:rsid w:val="009849E8"/>
    <w:rsid w:val="00984F09"/>
    <w:rsid w:val="00985AA2"/>
    <w:rsid w:val="00985ACB"/>
    <w:rsid w:val="00985DCE"/>
    <w:rsid w:val="00986060"/>
    <w:rsid w:val="009861C0"/>
    <w:rsid w:val="0098636F"/>
    <w:rsid w:val="00986B85"/>
    <w:rsid w:val="00986E21"/>
    <w:rsid w:val="00986FE0"/>
    <w:rsid w:val="009906DB"/>
    <w:rsid w:val="00990BEB"/>
    <w:rsid w:val="00991255"/>
    <w:rsid w:val="00991AF9"/>
    <w:rsid w:val="00991B24"/>
    <w:rsid w:val="00991EA3"/>
    <w:rsid w:val="00994CB4"/>
    <w:rsid w:val="00995F4D"/>
    <w:rsid w:val="00997A77"/>
    <w:rsid w:val="009A03E8"/>
    <w:rsid w:val="009A1189"/>
    <w:rsid w:val="009A1568"/>
    <w:rsid w:val="009A1697"/>
    <w:rsid w:val="009A18BA"/>
    <w:rsid w:val="009A262B"/>
    <w:rsid w:val="009A2BF4"/>
    <w:rsid w:val="009A37E3"/>
    <w:rsid w:val="009A3C5D"/>
    <w:rsid w:val="009A46D7"/>
    <w:rsid w:val="009A496A"/>
    <w:rsid w:val="009A496F"/>
    <w:rsid w:val="009A49BD"/>
    <w:rsid w:val="009A5455"/>
    <w:rsid w:val="009A5790"/>
    <w:rsid w:val="009A5FE4"/>
    <w:rsid w:val="009A66DA"/>
    <w:rsid w:val="009A6E24"/>
    <w:rsid w:val="009A71F9"/>
    <w:rsid w:val="009A7888"/>
    <w:rsid w:val="009B03C8"/>
    <w:rsid w:val="009B0FC6"/>
    <w:rsid w:val="009B1456"/>
    <w:rsid w:val="009B148A"/>
    <w:rsid w:val="009B2555"/>
    <w:rsid w:val="009B268A"/>
    <w:rsid w:val="009B381C"/>
    <w:rsid w:val="009B4810"/>
    <w:rsid w:val="009B4A59"/>
    <w:rsid w:val="009B4A68"/>
    <w:rsid w:val="009B56BC"/>
    <w:rsid w:val="009B621A"/>
    <w:rsid w:val="009B6C9E"/>
    <w:rsid w:val="009B70AF"/>
    <w:rsid w:val="009B73B6"/>
    <w:rsid w:val="009B7774"/>
    <w:rsid w:val="009B7A9B"/>
    <w:rsid w:val="009B7C07"/>
    <w:rsid w:val="009C0378"/>
    <w:rsid w:val="009C0730"/>
    <w:rsid w:val="009C0B09"/>
    <w:rsid w:val="009C0C00"/>
    <w:rsid w:val="009C10C5"/>
    <w:rsid w:val="009C2054"/>
    <w:rsid w:val="009C270B"/>
    <w:rsid w:val="009C4456"/>
    <w:rsid w:val="009C5571"/>
    <w:rsid w:val="009C5788"/>
    <w:rsid w:val="009C5C90"/>
    <w:rsid w:val="009C6261"/>
    <w:rsid w:val="009C673D"/>
    <w:rsid w:val="009C7727"/>
    <w:rsid w:val="009C7AE1"/>
    <w:rsid w:val="009D0557"/>
    <w:rsid w:val="009D0DF6"/>
    <w:rsid w:val="009D1A7C"/>
    <w:rsid w:val="009D1F1C"/>
    <w:rsid w:val="009D28E3"/>
    <w:rsid w:val="009D2A8C"/>
    <w:rsid w:val="009D2CD8"/>
    <w:rsid w:val="009D2E2D"/>
    <w:rsid w:val="009D437C"/>
    <w:rsid w:val="009D45FB"/>
    <w:rsid w:val="009D4802"/>
    <w:rsid w:val="009D4AF7"/>
    <w:rsid w:val="009D4C78"/>
    <w:rsid w:val="009D535E"/>
    <w:rsid w:val="009D5642"/>
    <w:rsid w:val="009D56EB"/>
    <w:rsid w:val="009D5DD9"/>
    <w:rsid w:val="009D60D4"/>
    <w:rsid w:val="009D6367"/>
    <w:rsid w:val="009D73A9"/>
    <w:rsid w:val="009D77CD"/>
    <w:rsid w:val="009D79D8"/>
    <w:rsid w:val="009D7BD0"/>
    <w:rsid w:val="009E0997"/>
    <w:rsid w:val="009E0D94"/>
    <w:rsid w:val="009E11B3"/>
    <w:rsid w:val="009E138E"/>
    <w:rsid w:val="009E18B4"/>
    <w:rsid w:val="009E2D47"/>
    <w:rsid w:val="009E3334"/>
    <w:rsid w:val="009E346F"/>
    <w:rsid w:val="009E46A1"/>
    <w:rsid w:val="009E4A36"/>
    <w:rsid w:val="009E4E0D"/>
    <w:rsid w:val="009E5608"/>
    <w:rsid w:val="009E5B1C"/>
    <w:rsid w:val="009E5F2C"/>
    <w:rsid w:val="009E6097"/>
    <w:rsid w:val="009E6263"/>
    <w:rsid w:val="009E703F"/>
    <w:rsid w:val="009E7655"/>
    <w:rsid w:val="009E77B4"/>
    <w:rsid w:val="009E7B7B"/>
    <w:rsid w:val="009E7DFF"/>
    <w:rsid w:val="009F0005"/>
    <w:rsid w:val="009F03FB"/>
    <w:rsid w:val="009F0BBC"/>
    <w:rsid w:val="009F0C15"/>
    <w:rsid w:val="009F1260"/>
    <w:rsid w:val="009F220C"/>
    <w:rsid w:val="009F2B56"/>
    <w:rsid w:val="009F2C85"/>
    <w:rsid w:val="009F3AD0"/>
    <w:rsid w:val="009F3DF8"/>
    <w:rsid w:val="009F458F"/>
    <w:rsid w:val="009F53A7"/>
    <w:rsid w:val="009F54C1"/>
    <w:rsid w:val="009F59C9"/>
    <w:rsid w:val="009F59FD"/>
    <w:rsid w:val="009F6F48"/>
    <w:rsid w:val="009F7E23"/>
    <w:rsid w:val="00A002F3"/>
    <w:rsid w:val="00A00388"/>
    <w:rsid w:val="00A003C2"/>
    <w:rsid w:val="00A00D5D"/>
    <w:rsid w:val="00A00FB1"/>
    <w:rsid w:val="00A01605"/>
    <w:rsid w:val="00A01813"/>
    <w:rsid w:val="00A01D46"/>
    <w:rsid w:val="00A02275"/>
    <w:rsid w:val="00A02679"/>
    <w:rsid w:val="00A02F7A"/>
    <w:rsid w:val="00A03167"/>
    <w:rsid w:val="00A032A5"/>
    <w:rsid w:val="00A0475B"/>
    <w:rsid w:val="00A049FA"/>
    <w:rsid w:val="00A04CF0"/>
    <w:rsid w:val="00A050F9"/>
    <w:rsid w:val="00A051D0"/>
    <w:rsid w:val="00A05C51"/>
    <w:rsid w:val="00A06B11"/>
    <w:rsid w:val="00A07D75"/>
    <w:rsid w:val="00A07F02"/>
    <w:rsid w:val="00A1078D"/>
    <w:rsid w:val="00A108F2"/>
    <w:rsid w:val="00A10C89"/>
    <w:rsid w:val="00A11364"/>
    <w:rsid w:val="00A11A75"/>
    <w:rsid w:val="00A12ACD"/>
    <w:rsid w:val="00A137FA"/>
    <w:rsid w:val="00A13AC4"/>
    <w:rsid w:val="00A14195"/>
    <w:rsid w:val="00A14EF7"/>
    <w:rsid w:val="00A150EB"/>
    <w:rsid w:val="00A151EC"/>
    <w:rsid w:val="00A153C7"/>
    <w:rsid w:val="00A154C5"/>
    <w:rsid w:val="00A15DB5"/>
    <w:rsid w:val="00A1626F"/>
    <w:rsid w:val="00A164BA"/>
    <w:rsid w:val="00A171E7"/>
    <w:rsid w:val="00A1739D"/>
    <w:rsid w:val="00A17E88"/>
    <w:rsid w:val="00A20C61"/>
    <w:rsid w:val="00A2223E"/>
    <w:rsid w:val="00A222E5"/>
    <w:rsid w:val="00A2437C"/>
    <w:rsid w:val="00A243A6"/>
    <w:rsid w:val="00A24689"/>
    <w:rsid w:val="00A24AD9"/>
    <w:rsid w:val="00A2539E"/>
    <w:rsid w:val="00A25F63"/>
    <w:rsid w:val="00A26CFA"/>
    <w:rsid w:val="00A3063A"/>
    <w:rsid w:val="00A3080E"/>
    <w:rsid w:val="00A30AAC"/>
    <w:rsid w:val="00A30EAC"/>
    <w:rsid w:val="00A31F01"/>
    <w:rsid w:val="00A3218E"/>
    <w:rsid w:val="00A32535"/>
    <w:rsid w:val="00A32F33"/>
    <w:rsid w:val="00A356CC"/>
    <w:rsid w:val="00A35A1D"/>
    <w:rsid w:val="00A35D6A"/>
    <w:rsid w:val="00A368CF"/>
    <w:rsid w:val="00A36A62"/>
    <w:rsid w:val="00A37204"/>
    <w:rsid w:val="00A37B01"/>
    <w:rsid w:val="00A37F49"/>
    <w:rsid w:val="00A4007F"/>
    <w:rsid w:val="00A40C94"/>
    <w:rsid w:val="00A41529"/>
    <w:rsid w:val="00A41951"/>
    <w:rsid w:val="00A41EEA"/>
    <w:rsid w:val="00A431F0"/>
    <w:rsid w:val="00A4391F"/>
    <w:rsid w:val="00A440DD"/>
    <w:rsid w:val="00A440F7"/>
    <w:rsid w:val="00A442B0"/>
    <w:rsid w:val="00A442C9"/>
    <w:rsid w:val="00A44354"/>
    <w:rsid w:val="00A4479F"/>
    <w:rsid w:val="00A4585D"/>
    <w:rsid w:val="00A45FB6"/>
    <w:rsid w:val="00A46BF5"/>
    <w:rsid w:val="00A46D13"/>
    <w:rsid w:val="00A47F98"/>
    <w:rsid w:val="00A509DB"/>
    <w:rsid w:val="00A50EA5"/>
    <w:rsid w:val="00A50F21"/>
    <w:rsid w:val="00A5107B"/>
    <w:rsid w:val="00A519AC"/>
    <w:rsid w:val="00A51B5F"/>
    <w:rsid w:val="00A52974"/>
    <w:rsid w:val="00A52C38"/>
    <w:rsid w:val="00A53132"/>
    <w:rsid w:val="00A53558"/>
    <w:rsid w:val="00A535B7"/>
    <w:rsid w:val="00A5363A"/>
    <w:rsid w:val="00A552FD"/>
    <w:rsid w:val="00A563BA"/>
    <w:rsid w:val="00A56C93"/>
    <w:rsid w:val="00A60102"/>
    <w:rsid w:val="00A604B2"/>
    <w:rsid w:val="00A60725"/>
    <w:rsid w:val="00A61234"/>
    <w:rsid w:val="00A62032"/>
    <w:rsid w:val="00A6264F"/>
    <w:rsid w:val="00A633F1"/>
    <w:rsid w:val="00A63D20"/>
    <w:rsid w:val="00A63FD1"/>
    <w:rsid w:val="00A6415F"/>
    <w:rsid w:val="00A64507"/>
    <w:rsid w:val="00A64975"/>
    <w:rsid w:val="00A64CAD"/>
    <w:rsid w:val="00A65E55"/>
    <w:rsid w:val="00A65F23"/>
    <w:rsid w:val="00A66470"/>
    <w:rsid w:val="00A66AED"/>
    <w:rsid w:val="00A67A50"/>
    <w:rsid w:val="00A67CF0"/>
    <w:rsid w:val="00A70166"/>
    <w:rsid w:val="00A717B6"/>
    <w:rsid w:val="00A725BA"/>
    <w:rsid w:val="00A72848"/>
    <w:rsid w:val="00A732AC"/>
    <w:rsid w:val="00A7391F"/>
    <w:rsid w:val="00A7438E"/>
    <w:rsid w:val="00A7465A"/>
    <w:rsid w:val="00A749A2"/>
    <w:rsid w:val="00A76200"/>
    <w:rsid w:val="00A767C9"/>
    <w:rsid w:val="00A7683F"/>
    <w:rsid w:val="00A76898"/>
    <w:rsid w:val="00A76E05"/>
    <w:rsid w:val="00A76FFF"/>
    <w:rsid w:val="00A7730B"/>
    <w:rsid w:val="00A77365"/>
    <w:rsid w:val="00A779EC"/>
    <w:rsid w:val="00A77B8E"/>
    <w:rsid w:val="00A801BB"/>
    <w:rsid w:val="00A803FA"/>
    <w:rsid w:val="00A806FC"/>
    <w:rsid w:val="00A80A3E"/>
    <w:rsid w:val="00A81285"/>
    <w:rsid w:val="00A813AB"/>
    <w:rsid w:val="00A81958"/>
    <w:rsid w:val="00A81EE3"/>
    <w:rsid w:val="00A81FC1"/>
    <w:rsid w:val="00A8265F"/>
    <w:rsid w:val="00A826F4"/>
    <w:rsid w:val="00A82AB7"/>
    <w:rsid w:val="00A82E7F"/>
    <w:rsid w:val="00A83000"/>
    <w:rsid w:val="00A83299"/>
    <w:rsid w:val="00A83576"/>
    <w:rsid w:val="00A836FE"/>
    <w:rsid w:val="00A8370E"/>
    <w:rsid w:val="00A843ED"/>
    <w:rsid w:val="00A84FD2"/>
    <w:rsid w:val="00A85365"/>
    <w:rsid w:val="00A854A2"/>
    <w:rsid w:val="00A85B9B"/>
    <w:rsid w:val="00A861B9"/>
    <w:rsid w:val="00A86C24"/>
    <w:rsid w:val="00A87386"/>
    <w:rsid w:val="00A874CE"/>
    <w:rsid w:val="00A87705"/>
    <w:rsid w:val="00A87EE3"/>
    <w:rsid w:val="00A90149"/>
    <w:rsid w:val="00A90942"/>
    <w:rsid w:val="00A913F8"/>
    <w:rsid w:val="00A9144C"/>
    <w:rsid w:val="00A916EA"/>
    <w:rsid w:val="00A91705"/>
    <w:rsid w:val="00A91EAA"/>
    <w:rsid w:val="00A92281"/>
    <w:rsid w:val="00A92DFC"/>
    <w:rsid w:val="00A93037"/>
    <w:rsid w:val="00A93BE3"/>
    <w:rsid w:val="00A946CF"/>
    <w:rsid w:val="00A94BDE"/>
    <w:rsid w:val="00A9623B"/>
    <w:rsid w:val="00A9637A"/>
    <w:rsid w:val="00A96616"/>
    <w:rsid w:val="00A967A5"/>
    <w:rsid w:val="00A968E8"/>
    <w:rsid w:val="00A96D4C"/>
    <w:rsid w:val="00A97579"/>
    <w:rsid w:val="00AA0638"/>
    <w:rsid w:val="00AA08ED"/>
    <w:rsid w:val="00AA0B95"/>
    <w:rsid w:val="00AA1518"/>
    <w:rsid w:val="00AA1F63"/>
    <w:rsid w:val="00AA2FC5"/>
    <w:rsid w:val="00AA33A0"/>
    <w:rsid w:val="00AA3A66"/>
    <w:rsid w:val="00AA3C62"/>
    <w:rsid w:val="00AA3D98"/>
    <w:rsid w:val="00AA41ED"/>
    <w:rsid w:val="00AA4D53"/>
    <w:rsid w:val="00AA4D73"/>
    <w:rsid w:val="00AA5BD3"/>
    <w:rsid w:val="00AA5FB3"/>
    <w:rsid w:val="00AA69C4"/>
    <w:rsid w:val="00AA70D9"/>
    <w:rsid w:val="00AB0D63"/>
    <w:rsid w:val="00AB0EF3"/>
    <w:rsid w:val="00AB1562"/>
    <w:rsid w:val="00AB2362"/>
    <w:rsid w:val="00AB2CCD"/>
    <w:rsid w:val="00AB2DCE"/>
    <w:rsid w:val="00AB3314"/>
    <w:rsid w:val="00AB347F"/>
    <w:rsid w:val="00AB34EB"/>
    <w:rsid w:val="00AB38C1"/>
    <w:rsid w:val="00AB3A3B"/>
    <w:rsid w:val="00AB3E58"/>
    <w:rsid w:val="00AB4AD4"/>
    <w:rsid w:val="00AB4CA8"/>
    <w:rsid w:val="00AB5084"/>
    <w:rsid w:val="00AB52EC"/>
    <w:rsid w:val="00AB6ED9"/>
    <w:rsid w:val="00AB6F52"/>
    <w:rsid w:val="00AC000F"/>
    <w:rsid w:val="00AC121E"/>
    <w:rsid w:val="00AC20DF"/>
    <w:rsid w:val="00AC27B7"/>
    <w:rsid w:val="00AC2FA4"/>
    <w:rsid w:val="00AC32B4"/>
    <w:rsid w:val="00AC37FD"/>
    <w:rsid w:val="00AC3C6F"/>
    <w:rsid w:val="00AC463D"/>
    <w:rsid w:val="00AC4900"/>
    <w:rsid w:val="00AC4A01"/>
    <w:rsid w:val="00AC5089"/>
    <w:rsid w:val="00AC5C39"/>
    <w:rsid w:val="00AC5CB8"/>
    <w:rsid w:val="00AC5E05"/>
    <w:rsid w:val="00AC5F33"/>
    <w:rsid w:val="00AC647F"/>
    <w:rsid w:val="00AC6DC8"/>
    <w:rsid w:val="00AC7809"/>
    <w:rsid w:val="00AC7875"/>
    <w:rsid w:val="00AD0930"/>
    <w:rsid w:val="00AD0B2E"/>
    <w:rsid w:val="00AD1CEC"/>
    <w:rsid w:val="00AD24B4"/>
    <w:rsid w:val="00AD36E2"/>
    <w:rsid w:val="00AD4DE6"/>
    <w:rsid w:val="00AD5A0F"/>
    <w:rsid w:val="00AD5C10"/>
    <w:rsid w:val="00AD5CA2"/>
    <w:rsid w:val="00AD7843"/>
    <w:rsid w:val="00AD7A14"/>
    <w:rsid w:val="00AE0CD4"/>
    <w:rsid w:val="00AE0EA6"/>
    <w:rsid w:val="00AE122D"/>
    <w:rsid w:val="00AE1899"/>
    <w:rsid w:val="00AE1961"/>
    <w:rsid w:val="00AE3035"/>
    <w:rsid w:val="00AE40D8"/>
    <w:rsid w:val="00AE4202"/>
    <w:rsid w:val="00AE5E2C"/>
    <w:rsid w:val="00AE60EB"/>
    <w:rsid w:val="00AE69CF"/>
    <w:rsid w:val="00AE6C84"/>
    <w:rsid w:val="00AE73C3"/>
    <w:rsid w:val="00AE7721"/>
    <w:rsid w:val="00AF02B8"/>
    <w:rsid w:val="00AF137E"/>
    <w:rsid w:val="00AF16E7"/>
    <w:rsid w:val="00AF2538"/>
    <w:rsid w:val="00AF272F"/>
    <w:rsid w:val="00AF2AE0"/>
    <w:rsid w:val="00AF3139"/>
    <w:rsid w:val="00AF39B5"/>
    <w:rsid w:val="00AF39DD"/>
    <w:rsid w:val="00AF3EA0"/>
    <w:rsid w:val="00AF3FD5"/>
    <w:rsid w:val="00AF48B3"/>
    <w:rsid w:val="00AF4CBA"/>
    <w:rsid w:val="00AF51E3"/>
    <w:rsid w:val="00AF5611"/>
    <w:rsid w:val="00AF5713"/>
    <w:rsid w:val="00AF575A"/>
    <w:rsid w:val="00AF5A53"/>
    <w:rsid w:val="00AF6216"/>
    <w:rsid w:val="00AF6292"/>
    <w:rsid w:val="00AF67D7"/>
    <w:rsid w:val="00AF79E9"/>
    <w:rsid w:val="00AF7A2C"/>
    <w:rsid w:val="00AF7AA1"/>
    <w:rsid w:val="00AF7B67"/>
    <w:rsid w:val="00B00B71"/>
    <w:rsid w:val="00B0162B"/>
    <w:rsid w:val="00B016FE"/>
    <w:rsid w:val="00B0183C"/>
    <w:rsid w:val="00B02DA4"/>
    <w:rsid w:val="00B0343A"/>
    <w:rsid w:val="00B03A3C"/>
    <w:rsid w:val="00B03AAD"/>
    <w:rsid w:val="00B03EEB"/>
    <w:rsid w:val="00B03FBE"/>
    <w:rsid w:val="00B04209"/>
    <w:rsid w:val="00B0519C"/>
    <w:rsid w:val="00B051F2"/>
    <w:rsid w:val="00B055A3"/>
    <w:rsid w:val="00B055E6"/>
    <w:rsid w:val="00B05BB8"/>
    <w:rsid w:val="00B05D3B"/>
    <w:rsid w:val="00B05E81"/>
    <w:rsid w:val="00B061FC"/>
    <w:rsid w:val="00B067AB"/>
    <w:rsid w:val="00B07DF7"/>
    <w:rsid w:val="00B07EC9"/>
    <w:rsid w:val="00B1036D"/>
    <w:rsid w:val="00B10F53"/>
    <w:rsid w:val="00B12FA9"/>
    <w:rsid w:val="00B13885"/>
    <w:rsid w:val="00B13A01"/>
    <w:rsid w:val="00B141CA"/>
    <w:rsid w:val="00B14812"/>
    <w:rsid w:val="00B1486A"/>
    <w:rsid w:val="00B15D1B"/>
    <w:rsid w:val="00B15DC0"/>
    <w:rsid w:val="00B15E08"/>
    <w:rsid w:val="00B16064"/>
    <w:rsid w:val="00B16853"/>
    <w:rsid w:val="00B17071"/>
    <w:rsid w:val="00B172C4"/>
    <w:rsid w:val="00B174CC"/>
    <w:rsid w:val="00B175F5"/>
    <w:rsid w:val="00B17938"/>
    <w:rsid w:val="00B20C89"/>
    <w:rsid w:val="00B21028"/>
    <w:rsid w:val="00B2172D"/>
    <w:rsid w:val="00B2183E"/>
    <w:rsid w:val="00B21CDE"/>
    <w:rsid w:val="00B227A9"/>
    <w:rsid w:val="00B22BD4"/>
    <w:rsid w:val="00B22DE4"/>
    <w:rsid w:val="00B232A8"/>
    <w:rsid w:val="00B23E17"/>
    <w:rsid w:val="00B24120"/>
    <w:rsid w:val="00B24242"/>
    <w:rsid w:val="00B244C7"/>
    <w:rsid w:val="00B247FD"/>
    <w:rsid w:val="00B24871"/>
    <w:rsid w:val="00B26163"/>
    <w:rsid w:val="00B26511"/>
    <w:rsid w:val="00B26AD4"/>
    <w:rsid w:val="00B2757D"/>
    <w:rsid w:val="00B27E9D"/>
    <w:rsid w:val="00B3020A"/>
    <w:rsid w:val="00B3234E"/>
    <w:rsid w:val="00B325DA"/>
    <w:rsid w:val="00B3289B"/>
    <w:rsid w:val="00B32B90"/>
    <w:rsid w:val="00B332F6"/>
    <w:rsid w:val="00B334B9"/>
    <w:rsid w:val="00B33DFF"/>
    <w:rsid w:val="00B34AA0"/>
    <w:rsid w:val="00B34C0C"/>
    <w:rsid w:val="00B35470"/>
    <w:rsid w:val="00B36B0C"/>
    <w:rsid w:val="00B37025"/>
    <w:rsid w:val="00B37075"/>
    <w:rsid w:val="00B372E4"/>
    <w:rsid w:val="00B377F2"/>
    <w:rsid w:val="00B40630"/>
    <w:rsid w:val="00B40CAF"/>
    <w:rsid w:val="00B40DA5"/>
    <w:rsid w:val="00B41435"/>
    <w:rsid w:val="00B42F24"/>
    <w:rsid w:val="00B43239"/>
    <w:rsid w:val="00B43D79"/>
    <w:rsid w:val="00B444E0"/>
    <w:rsid w:val="00B451E3"/>
    <w:rsid w:val="00B462EA"/>
    <w:rsid w:val="00B46B87"/>
    <w:rsid w:val="00B46D24"/>
    <w:rsid w:val="00B46F49"/>
    <w:rsid w:val="00B472AE"/>
    <w:rsid w:val="00B47E2B"/>
    <w:rsid w:val="00B509C1"/>
    <w:rsid w:val="00B509D7"/>
    <w:rsid w:val="00B51050"/>
    <w:rsid w:val="00B51089"/>
    <w:rsid w:val="00B51205"/>
    <w:rsid w:val="00B51BAE"/>
    <w:rsid w:val="00B524CB"/>
    <w:rsid w:val="00B536A1"/>
    <w:rsid w:val="00B54DC8"/>
    <w:rsid w:val="00B557F7"/>
    <w:rsid w:val="00B55827"/>
    <w:rsid w:val="00B563CF"/>
    <w:rsid w:val="00B5796F"/>
    <w:rsid w:val="00B601D7"/>
    <w:rsid w:val="00B60E82"/>
    <w:rsid w:val="00B61490"/>
    <w:rsid w:val="00B61932"/>
    <w:rsid w:val="00B61E9C"/>
    <w:rsid w:val="00B621AB"/>
    <w:rsid w:val="00B62990"/>
    <w:rsid w:val="00B655BA"/>
    <w:rsid w:val="00B657E4"/>
    <w:rsid w:val="00B65B54"/>
    <w:rsid w:val="00B665FD"/>
    <w:rsid w:val="00B66B53"/>
    <w:rsid w:val="00B67758"/>
    <w:rsid w:val="00B67F3E"/>
    <w:rsid w:val="00B70179"/>
    <w:rsid w:val="00B708C9"/>
    <w:rsid w:val="00B70C65"/>
    <w:rsid w:val="00B711D9"/>
    <w:rsid w:val="00B71526"/>
    <w:rsid w:val="00B71B3A"/>
    <w:rsid w:val="00B71B88"/>
    <w:rsid w:val="00B72152"/>
    <w:rsid w:val="00B72426"/>
    <w:rsid w:val="00B740DA"/>
    <w:rsid w:val="00B74FF9"/>
    <w:rsid w:val="00B75814"/>
    <w:rsid w:val="00B7692D"/>
    <w:rsid w:val="00B77948"/>
    <w:rsid w:val="00B77A2E"/>
    <w:rsid w:val="00B77A9F"/>
    <w:rsid w:val="00B807C3"/>
    <w:rsid w:val="00B8100D"/>
    <w:rsid w:val="00B814A2"/>
    <w:rsid w:val="00B8160F"/>
    <w:rsid w:val="00B8217C"/>
    <w:rsid w:val="00B82320"/>
    <w:rsid w:val="00B82523"/>
    <w:rsid w:val="00B82F68"/>
    <w:rsid w:val="00B83475"/>
    <w:rsid w:val="00B844AD"/>
    <w:rsid w:val="00B85441"/>
    <w:rsid w:val="00B8582C"/>
    <w:rsid w:val="00B85CBE"/>
    <w:rsid w:val="00B8664D"/>
    <w:rsid w:val="00B879F0"/>
    <w:rsid w:val="00B90045"/>
    <w:rsid w:val="00B9012A"/>
    <w:rsid w:val="00B9052B"/>
    <w:rsid w:val="00B90605"/>
    <w:rsid w:val="00B90995"/>
    <w:rsid w:val="00B90B68"/>
    <w:rsid w:val="00B926D5"/>
    <w:rsid w:val="00B92C88"/>
    <w:rsid w:val="00B92D34"/>
    <w:rsid w:val="00B936DE"/>
    <w:rsid w:val="00B9405F"/>
    <w:rsid w:val="00B948B5"/>
    <w:rsid w:val="00B94920"/>
    <w:rsid w:val="00B957F8"/>
    <w:rsid w:val="00B95EE4"/>
    <w:rsid w:val="00B95FCD"/>
    <w:rsid w:val="00B9640A"/>
    <w:rsid w:val="00B96476"/>
    <w:rsid w:val="00B970D0"/>
    <w:rsid w:val="00B9732F"/>
    <w:rsid w:val="00BA0293"/>
    <w:rsid w:val="00BA08C9"/>
    <w:rsid w:val="00BA1DF4"/>
    <w:rsid w:val="00BA21C8"/>
    <w:rsid w:val="00BA26CB"/>
    <w:rsid w:val="00BA412D"/>
    <w:rsid w:val="00BA4328"/>
    <w:rsid w:val="00BA4618"/>
    <w:rsid w:val="00BA5D53"/>
    <w:rsid w:val="00BA716D"/>
    <w:rsid w:val="00BA7752"/>
    <w:rsid w:val="00BA7FFE"/>
    <w:rsid w:val="00BB076A"/>
    <w:rsid w:val="00BB2BAD"/>
    <w:rsid w:val="00BB498E"/>
    <w:rsid w:val="00BB4D95"/>
    <w:rsid w:val="00BB55D0"/>
    <w:rsid w:val="00BB55DD"/>
    <w:rsid w:val="00BB62E7"/>
    <w:rsid w:val="00BB67E5"/>
    <w:rsid w:val="00BB71F9"/>
    <w:rsid w:val="00BB7600"/>
    <w:rsid w:val="00BC0043"/>
    <w:rsid w:val="00BC01C0"/>
    <w:rsid w:val="00BC06EC"/>
    <w:rsid w:val="00BC1D9D"/>
    <w:rsid w:val="00BC283C"/>
    <w:rsid w:val="00BC40E5"/>
    <w:rsid w:val="00BC453F"/>
    <w:rsid w:val="00BC4E7C"/>
    <w:rsid w:val="00BC5F4C"/>
    <w:rsid w:val="00BC6027"/>
    <w:rsid w:val="00BC6030"/>
    <w:rsid w:val="00BC63A5"/>
    <w:rsid w:val="00BC7B44"/>
    <w:rsid w:val="00BC7C58"/>
    <w:rsid w:val="00BD03A3"/>
    <w:rsid w:val="00BD13AF"/>
    <w:rsid w:val="00BD15C2"/>
    <w:rsid w:val="00BD15FD"/>
    <w:rsid w:val="00BD23E9"/>
    <w:rsid w:val="00BD26DB"/>
    <w:rsid w:val="00BD3AEA"/>
    <w:rsid w:val="00BD45EE"/>
    <w:rsid w:val="00BD47FF"/>
    <w:rsid w:val="00BD5008"/>
    <w:rsid w:val="00BD51BF"/>
    <w:rsid w:val="00BD566F"/>
    <w:rsid w:val="00BD5918"/>
    <w:rsid w:val="00BD5986"/>
    <w:rsid w:val="00BD63EA"/>
    <w:rsid w:val="00BD69B2"/>
    <w:rsid w:val="00BD6A6A"/>
    <w:rsid w:val="00BD6EAF"/>
    <w:rsid w:val="00BD783D"/>
    <w:rsid w:val="00BE11A2"/>
    <w:rsid w:val="00BE154F"/>
    <w:rsid w:val="00BE1999"/>
    <w:rsid w:val="00BE21B9"/>
    <w:rsid w:val="00BE267F"/>
    <w:rsid w:val="00BE2DE3"/>
    <w:rsid w:val="00BE367E"/>
    <w:rsid w:val="00BE3849"/>
    <w:rsid w:val="00BE4055"/>
    <w:rsid w:val="00BE5530"/>
    <w:rsid w:val="00BE58EF"/>
    <w:rsid w:val="00BE681D"/>
    <w:rsid w:val="00BE731A"/>
    <w:rsid w:val="00BE76DA"/>
    <w:rsid w:val="00BE79D4"/>
    <w:rsid w:val="00BE7AD7"/>
    <w:rsid w:val="00BF0483"/>
    <w:rsid w:val="00BF0EED"/>
    <w:rsid w:val="00BF17AB"/>
    <w:rsid w:val="00BF1E5C"/>
    <w:rsid w:val="00BF234F"/>
    <w:rsid w:val="00BF2598"/>
    <w:rsid w:val="00BF2E49"/>
    <w:rsid w:val="00BF3416"/>
    <w:rsid w:val="00BF39F1"/>
    <w:rsid w:val="00BF4062"/>
    <w:rsid w:val="00BF4151"/>
    <w:rsid w:val="00BF5C85"/>
    <w:rsid w:val="00BF5E21"/>
    <w:rsid w:val="00BF7C38"/>
    <w:rsid w:val="00BF7E9D"/>
    <w:rsid w:val="00C0032C"/>
    <w:rsid w:val="00C00347"/>
    <w:rsid w:val="00C01832"/>
    <w:rsid w:val="00C01B05"/>
    <w:rsid w:val="00C02661"/>
    <w:rsid w:val="00C02C0E"/>
    <w:rsid w:val="00C03622"/>
    <w:rsid w:val="00C04422"/>
    <w:rsid w:val="00C04C3B"/>
    <w:rsid w:val="00C0514D"/>
    <w:rsid w:val="00C055AF"/>
    <w:rsid w:val="00C05693"/>
    <w:rsid w:val="00C05E49"/>
    <w:rsid w:val="00C06058"/>
    <w:rsid w:val="00C065EE"/>
    <w:rsid w:val="00C06855"/>
    <w:rsid w:val="00C07077"/>
    <w:rsid w:val="00C07224"/>
    <w:rsid w:val="00C073CF"/>
    <w:rsid w:val="00C073EB"/>
    <w:rsid w:val="00C10942"/>
    <w:rsid w:val="00C112A9"/>
    <w:rsid w:val="00C114A0"/>
    <w:rsid w:val="00C12190"/>
    <w:rsid w:val="00C12825"/>
    <w:rsid w:val="00C138DC"/>
    <w:rsid w:val="00C138DE"/>
    <w:rsid w:val="00C13BFA"/>
    <w:rsid w:val="00C14840"/>
    <w:rsid w:val="00C149CF"/>
    <w:rsid w:val="00C14D98"/>
    <w:rsid w:val="00C153F7"/>
    <w:rsid w:val="00C15647"/>
    <w:rsid w:val="00C159D7"/>
    <w:rsid w:val="00C159FE"/>
    <w:rsid w:val="00C16356"/>
    <w:rsid w:val="00C16787"/>
    <w:rsid w:val="00C16E92"/>
    <w:rsid w:val="00C16F81"/>
    <w:rsid w:val="00C176C6"/>
    <w:rsid w:val="00C204F8"/>
    <w:rsid w:val="00C20B28"/>
    <w:rsid w:val="00C20DFE"/>
    <w:rsid w:val="00C20FF4"/>
    <w:rsid w:val="00C211EE"/>
    <w:rsid w:val="00C2127F"/>
    <w:rsid w:val="00C22E96"/>
    <w:rsid w:val="00C23035"/>
    <w:rsid w:val="00C2347C"/>
    <w:rsid w:val="00C23A7D"/>
    <w:rsid w:val="00C2468A"/>
    <w:rsid w:val="00C263A8"/>
    <w:rsid w:val="00C265EC"/>
    <w:rsid w:val="00C2667B"/>
    <w:rsid w:val="00C26AEF"/>
    <w:rsid w:val="00C26CBF"/>
    <w:rsid w:val="00C27B06"/>
    <w:rsid w:val="00C27BF4"/>
    <w:rsid w:val="00C30458"/>
    <w:rsid w:val="00C304E8"/>
    <w:rsid w:val="00C305D6"/>
    <w:rsid w:val="00C30AEA"/>
    <w:rsid w:val="00C30C3F"/>
    <w:rsid w:val="00C30E26"/>
    <w:rsid w:val="00C310D5"/>
    <w:rsid w:val="00C31707"/>
    <w:rsid w:val="00C31879"/>
    <w:rsid w:val="00C31F97"/>
    <w:rsid w:val="00C320A2"/>
    <w:rsid w:val="00C32E5A"/>
    <w:rsid w:val="00C331BD"/>
    <w:rsid w:val="00C3394A"/>
    <w:rsid w:val="00C33D48"/>
    <w:rsid w:val="00C33D6F"/>
    <w:rsid w:val="00C346BE"/>
    <w:rsid w:val="00C34BDC"/>
    <w:rsid w:val="00C34E6A"/>
    <w:rsid w:val="00C35024"/>
    <w:rsid w:val="00C350B1"/>
    <w:rsid w:val="00C35B16"/>
    <w:rsid w:val="00C35B5C"/>
    <w:rsid w:val="00C35C13"/>
    <w:rsid w:val="00C35D22"/>
    <w:rsid w:val="00C35F50"/>
    <w:rsid w:val="00C369CB"/>
    <w:rsid w:val="00C36ADA"/>
    <w:rsid w:val="00C37153"/>
    <w:rsid w:val="00C37B8F"/>
    <w:rsid w:val="00C37CA9"/>
    <w:rsid w:val="00C401C9"/>
    <w:rsid w:val="00C4058C"/>
    <w:rsid w:val="00C41B23"/>
    <w:rsid w:val="00C41DAB"/>
    <w:rsid w:val="00C4200C"/>
    <w:rsid w:val="00C435CF"/>
    <w:rsid w:val="00C435F3"/>
    <w:rsid w:val="00C43D12"/>
    <w:rsid w:val="00C4463F"/>
    <w:rsid w:val="00C44EAC"/>
    <w:rsid w:val="00C45E7A"/>
    <w:rsid w:val="00C4677B"/>
    <w:rsid w:val="00C508D4"/>
    <w:rsid w:val="00C51999"/>
    <w:rsid w:val="00C5212F"/>
    <w:rsid w:val="00C53F4B"/>
    <w:rsid w:val="00C541A6"/>
    <w:rsid w:val="00C541D8"/>
    <w:rsid w:val="00C546E7"/>
    <w:rsid w:val="00C54C4C"/>
    <w:rsid w:val="00C55410"/>
    <w:rsid w:val="00C554B9"/>
    <w:rsid w:val="00C55FF7"/>
    <w:rsid w:val="00C56CE5"/>
    <w:rsid w:val="00C571D0"/>
    <w:rsid w:val="00C57273"/>
    <w:rsid w:val="00C57535"/>
    <w:rsid w:val="00C57A32"/>
    <w:rsid w:val="00C60357"/>
    <w:rsid w:val="00C61DE1"/>
    <w:rsid w:val="00C61F50"/>
    <w:rsid w:val="00C62083"/>
    <w:rsid w:val="00C626EC"/>
    <w:rsid w:val="00C627B5"/>
    <w:rsid w:val="00C629AC"/>
    <w:rsid w:val="00C62DAC"/>
    <w:rsid w:val="00C63947"/>
    <w:rsid w:val="00C63AD0"/>
    <w:rsid w:val="00C642D9"/>
    <w:rsid w:val="00C65867"/>
    <w:rsid w:val="00C65E8E"/>
    <w:rsid w:val="00C65EED"/>
    <w:rsid w:val="00C6632A"/>
    <w:rsid w:val="00C675E4"/>
    <w:rsid w:val="00C67D55"/>
    <w:rsid w:val="00C67EE4"/>
    <w:rsid w:val="00C70B42"/>
    <w:rsid w:val="00C70C8C"/>
    <w:rsid w:val="00C7123C"/>
    <w:rsid w:val="00C71721"/>
    <w:rsid w:val="00C718F6"/>
    <w:rsid w:val="00C71EF4"/>
    <w:rsid w:val="00C7265C"/>
    <w:rsid w:val="00C72EE6"/>
    <w:rsid w:val="00C7465E"/>
    <w:rsid w:val="00C749B6"/>
    <w:rsid w:val="00C75166"/>
    <w:rsid w:val="00C75526"/>
    <w:rsid w:val="00C75CB5"/>
    <w:rsid w:val="00C762DA"/>
    <w:rsid w:val="00C76496"/>
    <w:rsid w:val="00C768C3"/>
    <w:rsid w:val="00C77123"/>
    <w:rsid w:val="00C773FA"/>
    <w:rsid w:val="00C77CB0"/>
    <w:rsid w:val="00C77D1D"/>
    <w:rsid w:val="00C80D72"/>
    <w:rsid w:val="00C81010"/>
    <w:rsid w:val="00C8129C"/>
    <w:rsid w:val="00C8137E"/>
    <w:rsid w:val="00C814E0"/>
    <w:rsid w:val="00C815AC"/>
    <w:rsid w:val="00C81AE8"/>
    <w:rsid w:val="00C82C7D"/>
    <w:rsid w:val="00C83123"/>
    <w:rsid w:val="00C834AF"/>
    <w:rsid w:val="00C8375E"/>
    <w:rsid w:val="00C8387E"/>
    <w:rsid w:val="00C84CA3"/>
    <w:rsid w:val="00C850EB"/>
    <w:rsid w:val="00C85516"/>
    <w:rsid w:val="00C857CF"/>
    <w:rsid w:val="00C85A00"/>
    <w:rsid w:val="00C85EBD"/>
    <w:rsid w:val="00C86561"/>
    <w:rsid w:val="00C86593"/>
    <w:rsid w:val="00C866F7"/>
    <w:rsid w:val="00C86E16"/>
    <w:rsid w:val="00C871DC"/>
    <w:rsid w:val="00C87329"/>
    <w:rsid w:val="00C8C93D"/>
    <w:rsid w:val="00C9045B"/>
    <w:rsid w:val="00C90A50"/>
    <w:rsid w:val="00C90E44"/>
    <w:rsid w:val="00C91661"/>
    <w:rsid w:val="00C91973"/>
    <w:rsid w:val="00C91A6A"/>
    <w:rsid w:val="00C91FEB"/>
    <w:rsid w:val="00C93983"/>
    <w:rsid w:val="00C940EE"/>
    <w:rsid w:val="00C94141"/>
    <w:rsid w:val="00C941B9"/>
    <w:rsid w:val="00C94309"/>
    <w:rsid w:val="00C9512F"/>
    <w:rsid w:val="00C95269"/>
    <w:rsid w:val="00C957BA"/>
    <w:rsid w:val="00C95A5D"/>
    <w:rsid w:val="00C9663C"/>
    <w:rsid w:val="00C96904"/>
    <w:rsid w:val="00C96E7D"/>
    <w:rsid w:val="00C96F27"/>
    <w:rsid w:val="00C97EC0"/>
    <w:rsid w:val="00CA090F"/>
    <w:rsid w:val="00CA0A58"/>
    <w:rsid w:val="00CA2597"/>
    <w:rsid w:val="00CA272A"/>
    <w:rsid w:val="00CA34E3"/>
    <w:rsid w:val="00CA3DFC"/>
    <w:rsid w:val="00CA5C51"/>
    <w:rsid w:val="00CA6500"/>
    <w:rsid w:val="00CA6AD2"/>
    <w:rsid w:val="00CA7377"/>
    <w:rsid w:val="00CA74BE"/>
    <w:rsid w:val="00CB020C"/>
    <w:rsid w:val="00CB07A0"/>
    <w:rsid w:val="00CB0C2D"/>
    <w:rsid w:val="00CB17B3"/>
    <w:rsid w:val="00CB1D24"/>
    <w:rsid w:val="00CB1D7E"/>
    <w:rsid w:val="00CB3556"/>
    <w:rsid w:val="00CB4704"/>
    <w:rsid w:val="00CB4FC0"/>
    <w:rsid w:val="00CB52A5"/>
    <w:rsid w:val="00CB5DF4"/>
    <w:rsid w:val="00CB6438"/>
    <w:rsid w:val="00CB6487"/>
    <w:rsid w:val="00CB6913"/>
    <w:rsid w:val="00CB7286"/>
    <w:rsid w:val="00CB749D"/>
    <w:rsid w:val="00CB7D0D"/>
    <w:rsid w:val="00CC128F"/>
    <w:rsid w:val="00CC1318"/>
    <w:rsid w:val="00CC1AC7"/>
    <w:rsid w:val="00CC1ECE"/>
    <w:rsid w:val="00CC25D6"/>
    <w:rsid w:val="00CC2BB0"/>
    <w:rsid w:val="00CC2C23"/>
    <w:rsid w:val="00CC334A"/>
    <w:rsid w:val="00CC3DD9"/>
    <w:rsid w:val="00CC4249"/>
    <w:rsid w:val="00CC4E92"/>
    <w:rsid w:val="00CC5178"/>
    <w:rsid w:val="00CC6F24"/>
    <w:rsid w:val="00CC7011"/>
    <w:rsid w:val="00CC708F"/>
    <w:rsid w:val="00CC7112"/>
    <w:rsid w:val="00CC7365"/>
    <w:rsid w:val="00CC73F4"/>
    <w:rsid w:val="00CC75C1"/>
    <w:rsid w:val="00CC78C6"/>
    <w:rsid w:val="00CD02BD"/>
    <w:rsid w:val="00CD11FB"/>
    <w:rsid w:val="00CD150D"/>
    <w:rsid w:val="00CD19B7"/>
    <w:rsid w:val="00CD22BE"/>
    <w:rsid w:val="00CD33D8"/>
    <w:rsid w:val="00CD3929"/>
    <w:rsid w:val="00CD3B33"/>
    <w:rsid w:val="00CD3B37"/>
    <w:rsid w:val="00CD4D46"/>
    <w:rsid w:val="00CD538C"/>
    <w:rsid w:val="00CD5422"/>
    <w:rsid w:val="00CD56C9"/>
    <w:rsid w:val="00CD576B"/>
    <w:rsid w:val="00CD5CF8"/>
    <w:rsid w:val="00CD5DA3"/>
    <w:rsid w:val="00CD7866"/>
    <w:rsid w:val="00CD7CCE"/>
    <w:rsid w:val="00CE293A"/>
    <w:rsid w:val="00CE2D9F"/>
    <w:rsid w:val="00CE2E01"/>
    <w:rsid w:val="00CE2EFB"/>
    <w:rsid w:val="00CE325E"/>
    <w:rsid w:val="00CE329E"/>
    <w:rsid w:val="00CE4790"/>
    <w:rsid w:val="00CE4ABA"/>
    <w:rsid w:val="00CE508F"/>
    <w:rsid w:val="00CE56EF"/>
    <w:rsid w:val="00CE59DE"/>
    <w:rsid w:val="00CE5D24"/>
    <w:rsid w:val="00CE6142"/>
    <w:rsid w:val="00CE642F"/>
    <w:rsid w:val="00CE6800"/>
    <w:rsid w:val="00CE6D8A"/>
    <w:rsid w:val="00CE6E82"/>
    <w:rsid w:val="00CE77F8"/>
    <w:rsid w:val="00CE7C82"/>
    <w:rsid w:val="00CE7CB7"/>
    <w:rsid w:val="00CF040E"/>
    <w:rsid w:val="00CF05C2"/>
    <w:rsid w:val="00CF0727"/>
    <w:rsid w:val="00CF1AE6"/>
    <w:rsid w:val="00CF1DD3"/>
    <w:rsid w:val="00CF22BB"/>
    <w:rsid w:val="00CF26E7"/>
    <w:rsid w:val="00CF2983"/>
    <w:rsid w:val="00CF2A1B"/>
    <w:rsid w:val="00CF2A80"/>
    <w:rsid w:val="00CF30B4"/>
    <w:rsid w:val="00CF3205"/>
    <w:rsid w:val="00CF368F"/>
    <w:rsid w:val="00CF3A19"/>
    <w:rsid w:val="00CF3F28"/>
    <w:rsid w:val="00CF4EC7"/>
    <w:rsid w:val="00CF51AD"/>
    <w:rsid w:val="00CF62AF"/>
    <w:rsid w:val="00CF6C73"/>
    <w:rsid w:val="00CF71C4"/>
    <w:rsid w:val="00CF7B57"/>
    <w:rsid w:val="00D0054B"/>
    <w:rsid w:val="00D007FD"/>
    <w:rsid w:val="00D00BBB"/>
    <w:rsid w:val="00D00CCD"/>
    <w:rsid w:val="00D0149C"/>
    <w:rsid w:val="00D01743"/>
    <w:rsid w:val="00D02422"/>
    <w:rsid w:val="00D0265F"/>
    <w:rsid w:val="00D02841"/>
    <w:rsid w:val="00D028F4"/>
    <w:rsid w:val="00D02A25"/>
    <w:rsid w:val="00D034F2"/>
    <w:rsid w:val="00D03CC5"/>
    <w:rsid w:val="00D046E4"/>
    <w:rsid w:val="00D04B19"/>
    <w:rsid w:val="00D04BFA"/>
    <w:rsid w:val="00D0504E"/>
    <w:rsid w:val="00D0523D"/>
    <w:rsid w:val="00D05ECD"/>
    <w:rsid w:val="00D06B24"/>
    <w:rsid w:val="00D06F8F"/>
    <w:rsid w:val="00D072BF"/>
    <w:rsid w:val="00D078B8"/>
    <w:rsid w:val="00D1034A"/>
    <w:rsid w:val="00D109C2"/>
    <w:rsid w:val="00D1128C"/>
    <w:rsid w:val="00D1143C"/>
    <w:rsid w:val="00D116EF"/>
    <w:rsid w:val="00D118EB"/>
    <w:rsid w:val="00D11DE2"/>
    <w:rsid w:val="00D11EDE"/>
    <w:rsid w:val="00D12108"/>
    <w:rsid w:val="00D12422"/>
    <w:rsid w:val="00D12620"/>
    <w:rsid w:val="00D12F55"/>
    <w:rsid w:val="00D130BE"/>
    <w:rsid w:val="00D14C0B"/>
    <w:rsid w:val="00D14C90"/>
    <w:rsid w:val="00D152E3"/>
    <w:rsid w:val="00D161ED"/>
    <w:rsid w:val="00D17103"/>
    <w:rsid w:val="00D17A60"/>
    <w:rsid w:val="00D17B34"/>
    <w:rsid w:val="00D20154"/>
    <w:rsid w:val="00D20CFC"/>
    <w:rsid w:val="00D20E38"/>
    <w:rsid w:val="00D22568"/>
    <w:rsid w:val="00D24634"/>
    <w:rsid w:val="00D26558"/>
    <w:rsid w:val="00D26802"/>
    <w:rsid w:val="00D27576"/>
    <w:rsid w:val="00D27A0C"/>
    <w:rsid w:val="00D30327"/>
    <w:rsid w:val="00D309BD"/>
    <w:rsid w:val="00D30E3E"/>
    <w:rsid w:val="00D31F66"/>
    <w:rsid w:val="00D327EC"/>
    <w:rsid w:val="00D32BDF"/>
    <w:rsid w:val="00D3332A"/>
    <w:rsid w:val="00D338D7"/>
    <w:rsid w:val="00D33947"/>
    <w:rsid w:val="00D34147"/>
    <w:rsid w:val="00D3446E"/>
    <w:rsid w:val="00D34731"/>
    <w:rsid w:val="00D34C23"/>
    <w:rsid w:val="00D36630"/>
    <w:rsid w:val="00D36632"/>
    <w:rsid w:val="00D36A53"/>
    <w:rsid w:val="00D36F75"/>
    <w:rsid w:val="00D37A17"/>
    <w:rsid w:val="00D40020"/>
    <w:rsid w:val="00D400BD"/>
    <w:rsid w:val="00D4014F"/>
    <w:rsid w:val="00D404F5"/>
    <w:rsid w:val="00D40FE0"/>
    <w:rsid w:val="00D40FF7"/>
    <w:rsid w:val="00D428E3"/>
    <w:rsid w:val="00D42E09"/>
    <w:rsid w:val="00D432B7"/>
    <w:rsid w:val="00D43C43"/>
    <w:rsid w:val="00D442E1"/>
    <w:rsid w:val="00D442E8"/>
    <w:rsid w:val="00D44949"/>
    <w:rsid w:val="00D44F40"/>
    <w:rsid w:val="00D45153"/>
    <w:rsid w:val="00D455A6"/>
    <w:rsid w:val="00D46782"/>
    <w:rsid w:val="00D47550"/>
    <w:rsid w:val="00D476D7"/>
    <w:rsid w:val="00D501A4"/>
    <w:rsid w:val="00D504AF"/>
    <w:rsid w:val="00D51C49"/>
    <w:rsid w:val="00D51CE4"/>
    <w:rsid w:val="00D5264B"/>
    <w:rsid w:val="00D52C3B"/>
    <w:rsid w:val="00D537FE"/>
    <w:rsid w:val="00D545DD"/>
    <w:rsid w:val="00D54BD2"/>
    <w:rsid w:val="00D54C56"/>
    <w:rsid w:val="00D550EF"/>
    <w:rsid w:val="00D55970"/>
    <w:rsid w:val="00D55A55"/>
    <w:rsid w:val="00D55C2B"/>
    <w:rsid w:val="00D560B1"/>
    <w:rsid w:val="00D5688B"/>
    <w:rsid w:val="00D56DD0"/>
    <w:rsid w:val="00D57650"/>
    <w:rsid w:val="00D60B0D"/>
    <w:rsid w:val="00D6176C"/>
    <w:rsid w:val="00D61A97"/>
    <w:rsid w:val="00D61D23"/>
    <w:rsid w:val="00D61D4F"/>
    <w:rsid w:val="00D62203"/>
    <w:rsid w:val="00D642BF"/>
    <w:rsid w:val="00D6460D"/>
    <w:rsid w:val="00D64EE2"/>
    <w:rsid w:val="00D655B4"/>
    <w:rsid w:val="00D659B6"/>
    <w:rsid w:val="00D6646D"/>
    <w:rsid w:val="00D666BE"/>
    <w:rsid w:val="00D67809"/>
    <w:rsid w:val="00D67BE6"/>
    <w:rsid w:val="00D7073C"/>
    <w:rsid w:val="00D70B92"/>
    <w:rsid w:val="00D70CC2"/>
    <w:rsid w:val="00D7107B"/>
    <w:rsid w:val="00D714E7"/>
    <w:rsid w:val="00D71999"/>
    <w:rsid w:val="00D719BF"/>
    <w:rsid w:val="00D71C7B"/>
    <w:rsid w:val="00D735AD"/>
    <w:rsid w:val="00D737B7"/>
    <w:rsid w:val="00D74D2C"/>
    <w:rsid w:val="00D750ED"/>
    <w:rsid w:val="00D75FD0"/>
    <w:rsid w:val="00D76214"/>
    <w:rsid w:val="00D763A8"/>
    <w:rsid w:val="00D76C39"/>
    <w:rsid w:val="00D76FB9"/>
    <w:rsid w:val="00D777AC"/>
    <w:rsid w:val="00D77D5C"/>
    <w:rsid w:val="00D80448"/>
    <w:rsid w:val="00D805AD"/>
    <w:rsid w:val="00D80DEA"/>
    <w:rsid w:val="00D80F4B"/>
    <w:rsid w:val="00D81506"/>
    <w:rsid w:val="00D81D30"/>
    <w:rsid w:val="00D825C0"/>
    <w:rsid w:val="00D82EEE"/>
    <w:rsid w:val="00D83161"/>
    <w:rsid w:val="00D83657"/>
    <w:rsid w:val="00D8371E"/>
    <w:rsid w:val="00D84C0F"/>
    <w:rsid w:val="00D85B08"/>
    <w:rsid w:val="00D86F75"/>
    <w:rsid w:val="00D86F8E"/>
    <w:rsid w:val="00D873A8"/>
    <w:rsid w:val="00D8790A"/>
    <w:rsid w:val="00D901B8"/>
    <w:rsid w:val="00D9020E"/>
    <w:rsid w:val="00D90D45"/>
    <w:rsid w:val="00D9115F"/>
    <w:rsid w:val="00D9177B"/>
    <w:rsid w:val="00D91DA8"/>
    <w:rsid w:val="00D920D0"/>
    <w:rsid w:val="00D92467"/>
    <w:rsid w:val="00D92B43"/>
    <w:rsid w:val="00D92FA2"/>
    <w:rsid w:val="00D930BF"/>
    <w:rsid w:val="00D933F4"/>
    <w:rsid w:val="00D93FAC"/>
    <w:rsid w:val="00D940CA"/>
    <w:rsid w:val="00D947CA"/>
    <w:rsid w:val="00D94B2C"/>
    <w:rsid w:val="00D94D37"/>
    <w:rsid w:val="00D9538D"/>
    <w:rsid w:val="00D95B1B"/>
    <w:rsid w:val="00D9694C"/>
    <w:rsid w:val="00D97405"/>
    <w:rsid w:val="00D9756C"/>
    <w:rsid w:val="00D97C3A"/>
    <w:rsid w:val="00DA009B"/>
    <w:rsid w:val="00DA0D59"/>
    <w:rsid w:val="00DA0ECC"/>
    <w:rsid w:val="00DA16B3"/>
    <w:rsid w:val="00DA1D62"/>
    <w:rsid w:val="00DA220E"/>
    <w:rsid w:val="00DA2928"/>
    <w:rsid w:val="00DA3415"/>
    <w:rsid w:val="00DA3F80"/>
    <w:rsid w:val="00DA4CE6"/>
    <w:rsid w:val="00DA4E4A"/>
    <w:rsid w:val="00DA4E82"/>
    <w:rsid w:val="00DA5E78"/>
    <w:rsid w:val="00DA621B"/>
    <w:rsid w:val="00DA651E"/>
    <w:rsid w:val="00DA68D1"/>
    <w:rsid w:val="00DA6994"/>
    <w:rsid w:val="00DA7474"/>
    <w:rsid w:val="00DA7689"/>
    <w:rsid w:val="00DA7E1B"/>
    <w:rsid w:val="00DB0508"/>
    <w:rsid w:val="00DB239A"/>
    <w:rsid w:val="00DB35C3"/>
    <w:rsid w:val="00DB3DBE"/>
    <w:rsid w:val="00DB4DD3"/>
    <w:rsid w:val="00DB52CA"/>
    <w:rsid w:val="00DB59D2"/>
    <w:rsid w:val="00DB6159"/>
    <w:rsid w:val="00DB6173"/>
    <w:rsid w:val="00DB6498"/>
    <w:rsid w:val="00DC05D5"/>
    <w:rsid w:val="00DC07BA"/>
    <w:rsid w:val="00DC133E"/>
    <w:rsid w:val="00DC296D"/>
    <w:rsid w:val="00DC298B"/>
    <w:rsid w:val="00DC2A53"/>
    <w:rsid w:val="00DC3550"/>
    <w:rsid w:val="00DC3719"/>
    <w:rsid w:val="00DC3E00"/>
    <w:rsid w:val="00DC3F73"/>
    <w:rsid w:val="00DC4092"/>
    <w:rsid w:val="00DC4402"/>
    <w:rsid w:val="00DC5188"/>
    <w:rsid w:val="00DC7699"/>
    <w:rsid w:val="00DC7880"/>
    <w:rsid w:val="00DC78B6"/>
    <w:rsid w:val="00DD011A"/>
    <w:rsid w:val="00DD029B"/>
    <w:rsid w:val="00DD0CEC"/>
    <w:rsid w:val="00DD12D1"/>
    <w:rsid w:val="00DD1B3C"/>
    <w:rsid w:val="00DD23DF"/>
    <w:rsid w:val="00DD2852"/>
    <w:rsid w:val="00DD2BB8"/>
    <w:rsid w:val="00DD3D39"/>
    <w:rsid w:val="00DD45AD"/>
    <w:rsid w:val="00DD5110"/>
    <w:rsid w:val="00DD60BA"/>
    <w:rsid w:val="00DD64A0"/>
    <w:rsid w:val="00DD67D0"/>
    <w:rsid w:val="00DD6B42"/>
    <w:rsid w:val="00DD71AB"/>
    <w:rsid w:val="00DE0CBA"/>
    <w:rsid w:val="00DE107E"/>
    <w:rsid w:val="00DE1344"/>
    <w:rsid w:val="00DE1A1D"/>
    <w:rsid w:val="00DE2A08"/>
    <w:rsid w:val="00DE2DAD"/>
    <w:rsid w:val="00DE2E35"/>
    <w:rsid w:val="00DE307B"/>
    <w:rsid w:val="00DE34F7"/>
    <w:rsid w:val="00DE3DD7"/>
    <w:rsid w:val="00DE49F6"/>
    <w:rsid w:val="00DE5057"/>
    <w:rsid w:val="00DE5798"/>
    <w:rsid w:val="00DE58D8"/>
    <w:rsid w:val="00DE58F9"/>
    <w:rsid w:val="00DE5B8A"/>
    <w:rsid w:val="00DE5FA6"/>
    <w:rsid w:val="00DE623C"/>
    <w:rsid w:val="00DE6395"/>
    <w:rsid w:val="00DE6473"/>
    <w:rsid w:val="00DE6CC1"/>
    <w:rsid w:val="00DE6E60"/>
    <w:rsid w:val="00DE76EA"/>
    <w:rsid w:val="00DF05C6"/>
    <w:rsid w:val="00DF061B"/>
    <w:rsid w:val="00DF08C3"/>
    <w:rsid w:val="00DF0C6B"/>
    <w:rsid w:val="00DF11D5"/>
    <w:rsid w:val="00DF2C4B"/>
    <w:rsid w:val="00DF2C64"/>
    <w:rsid w:val="00DF309C"/>
    <w:rsid w:val="00DF34D4"/>
    <w:rsid w:val="00DF3655"/>
    <w:rsid w:val="00DF5A0A"/>
    <w:rsid w:val="00DF6FA5"/>
    <w:rsid w:val="00DF7887"/>
    <w:rsid w:val="00DF7FF9"/>
    <w:rsid w:val="00E0001D"/>
    <w:rsid w:val="00E00813"/>
    <w:rsid w:val="00E0094E"/>
    <w:rsid w:val="00E01993"/>
    <w:rsid w:val="00E034B0"/>
    <w:rsid w:val="00E03CEF"/>
    <w:rsid w:val="00E03D6F"/>
    <w:rsid w:val="00E045E1"/>
    <w:rsid w:val="00E047B2"/>
    <w:rsid w:val="00E049B4"/>
    <w:rsid w:val="00E049F5"/>
    <w:rsid w:val="00E05059"/>
    <w:rsid w:val="00E058D4"/>
    <w:rsid w:val="00E061DC"/>
    <w:rsid w:val="00E0624B"/>
    <w:rsid w:val="00E064E1"/>
    <w:rsid w:val="00E06F28"/>
    <w:rsid w:val="00E078CE"/>
    <w:rsid w:val="00E07963"/>
    <w:rsid w:val="00E07C56"/>
    <w:rsid w:val="00E108E5"/>
    <w:rsid w:val="00E11E14"/>
    <w:rsid w:val="00E12454"/>
    <w:rsid w:val="00E12781"/>
    <w:rsid w:val="00E135E3"/>
    <w:rsid w:val="00E13B46"/>
    <w:rsid w:val="00E13CD8"/>
    <w:rsid w:val="00E14929"/>
    <w:rsid w:val="00E150A3"/>
    <w:rsid w:val="00E1577C"/>
    <w:rsid w:val="00E16127"/>
    <w:rsid w:val="00E1619B"/>
    <w:rsid w:val="00E164BE"/>
    <w:rsid w:val="00E16786"/>
    <w:rsid w:val="00E16AEA"/>
    <w:rsid w:val="00E17066"/>
    <w:rsid w:val="00E1736E"/>
    <w:rsid w:val="00E17A33"/>
    <w:rsid w:val="00E200B3"/>
    <w:rsid w:val="00E21C4C"/>
    <w:rsid w:val="00E21CE6"/>
    <w:rsid w:val="00E2276D"/>
    <w:rsid w:val="00E22EE2"/>
    <w:rsid w:val="00E23C86"/>
    <w:rsid w:val="00E2420A"/>
    <w:rsid w:val="00E24CDB"/>
    <w:rsid w:val="00E24E52"/>
    <w:rsid w:val="00E24ECF"/>
    <w:rsid w:val="00E25C51"/>
    <w:rsid w:val="00E26678"/>
    <w:rsid w:val="00E267DC"/>
    <w:rsid w:val="00E27935"/>
    <w:rsid w:val="00E30296"/>
    <w:rsid w:val="00E30A5F"/>
    <w:rsid w:val="00E3107A"/>
    <w:rsid w:val="00E3174A"/>
    <w:rsid w:val="00E31810"/>
    <w:rsid w:val="00E31EC4"/>
    <w:rsid w:val="00E3224A"/>
    <w:rsid w:val="00E32489"/>
    <w:rsid w:val="00E32C07"/>
    <w:rsid w:val="00E33351"/>
    <w:rsid w:val="00E335CC"/>
    <w:rsid w:val="00E33DF3"/>
    <w:rsid w:val="00E349A4"/>
    <w:rsid w:val="00E34D38"/>
    <w:rsid w:val="00E34D74"/>
    <w:rsid w:val="00E36336"/>
    <w:rsid w:val="00E369A6"/>
    <w:rsid w:val="00E3747A"/>
    <w:rsid w:val="00E37884"/>
    <w:rsid w:val="00E37F21"/>
    <w:rsid w:val="00E40BF3"/>
    <w:rsid w:val="00E40BF7"/>
    <w:rsid w:val="00E41933"/>
    <w:rsid w:val="00E41E13"/>
    <w:rsid w:val="00E42710"/>
    <w:rsid w:val="00E43A35"/>
    <w:rsid w:val="00E43B9B"/>
    <w:rsid w:val="00E43C4D"/>
    <w:rsid w:val="00E4421E"/>
    <w:rsid w:val="00E442C1"/>
    <w:rsid w:val="00E4514E"/>
    <w:rsid w:val="00E45CBA"/>
    <w:rsid w:val="00E45E08"/>
    <w:rsid w:val="00E46316"/>
    <w:rsid w:val="00E46B58"/>
    <w:rsid w:val="00E46C20"/>
    <w:rsid w:val="00E46ED4"/>
    <w:rsid w:val="00E47BD6"/>
    <w:rsid w:val="00E47E7D"/>
    <w:rsid w:val="00E47E94"/>
    <w:rsid w:val="00E47F91"/>
    <w:rsid w:val="00E50813"/>
    <w:rsid w:val="00E50826"/>
    <w:rsid w:val="00E50D16"/>
    <w:rsid w:val="00E51C9E"/>
    <w:rsid w:val="00E524EF"/>
    <w:rsid w:val="00E52694"/>
    <w:rsid w:val="00E52D2A"/>
    <w:rsid w:val="00E53D06"/>
    <w:rsid w:val="00E54E2F"/>
    <w:rsid w:val="00E5550C"/>
    <w:rsid w:val="00E55CD2"/>
    <w:rsid w:val="00E56325"/>
    <w:rsid w:val="00E56DBB"/>
    <w:rsid w:val="00E57025"/>
    <w:rsid w:val="00E572EA"/>
    <w:rsid w:val="00E5753D"/>
    <w:rsid w:val="00E60068"/>
    <w:rsid w:val="00E622AA"/>
    <w:rsid w:val="00E628D0"/>
    <w:rsid w:val="00E62DCC"/>
    <w:rsid w:val="00E62ED5"/>
    <w:rsid w:val="00E63B19"/>
    <w:rsid w:val="00E63C82"/>
    <w:rsid w:val="00E6412E"/>
    <w:rsid w:val="00E647CF"/>
    <w:rsid w:val="00E65627"/>
    <w:rsid w:val="00E6568C"/>
    <w:rsid w:val="00E65769"/>
    <w:rsid w:val="00E65AE4"/>
    <w:rsid w:val="00E66BD0"/>
    <w:rsid w:val="00E672D3"/>
    <w:rsid w:val="00E70178"/>
    <w:rsid w:val="00E7017F"/>
    <w:rsid w:val="00E701A7"/>
    <w:rsid w:val="00E70C05"/>
    <w:rsid w:val="00E71107"/>
    <w:rsid w:val="00E71D66"/>
    <w:rsid w:val="00E722EF"/>
    <w:rsid w:val="00E72D1A"/>
    <w:rsid w:val="00E7368B"/>
    <w:rsid w:val="00E73A8B"/>
    <w:rsid w:val="00E74A26"/>
    <w:rsid w:val="00E74DFA"/>
    <w:rsid w:val="00E74E49"/>
    <w:rsid w:val="00E75980"/>
    <w:rsid w:val="00E764BF"/>
    <w:rsid w:val="00E76986"/>
    <w:rsid w:val="00E776EA"/>
    <w:rsid w:val="00E8214D"/>
    <w:rsid w:val="00E82229"/>
    <w:rsid w:val="00E822C1"/>
    <w:rsid w:val="00E83018"/>
    <w:rsid w:val="00E835E3"/>
    <w:rsid w:val="00E83AFB"/>
    <w:rsid w:val="00E84D32"/>
    <w:rsid w:val="00E857F3"/>
    <w:rsid w:val="00E85F3B"/>
    <w:rsid w:val="00E85FCF"/>
    <w:rsid w:val="00E8657F"/>
    <w:rsid w:val="00E865E4"/>
    <w:rsid w:val="00E869A8"/>
    <w:rsid w:val="00E87A1B"/>
    <w:rsid w:val="00E902C9"/>
    <w:rsid w:val="00E9071F"/>
    <w:rsid w:val="00E90BA1"/>
    <w:rsid w:val="00E90BB4"/>
    <w:rsid w:val="00E90DA4"/>
    <w:rsid w:val="00E90FC6"/>
    <w:rsid w:val="00E91446"/>
    <w:rsid w:val="00E92119"/>
    <w:rsid w:val="00E92924"/>
    <w:rsid w:val="00E93D9E"/>
    <w:rsid w:val="00E94270"/>
    <w:rsid w:val="00E94F26"/>
    <w:rsid w:val="00E953ED"/>
    <w:rsid w:val="00E95895"/>
    <w:rsid w:val="00E9B3A2"/>
    <w:rsid w:val="00EA0D48"/>
    <w:rsid w:val="00EA1B37"/>
    <w:rsid w:val="00EA271E"/>
    <w:rsid w:val="00EA2FAC"/>
    <w:rsid w:val="00EA3126"/>
    <w:rsid w:val="00EA3383"/>
    <w:rsid w:val="00EA3AC3"/>
    <w:rsid w:val="00EA4261"/>
    <w:rsid w:val="00EA46ED"/>
    <w:rsid w:val="00EA4780"/>
    <w:rsid w:val="00EA4827"/>
    <w:rsid w:val="00EA4FC1"/>
    <w:rsid w:val="00EA5A58"/>
    <w:rsid w:val="00EA602D"/>
    <w:rsid w:val="00EA63D3"/>
    <w:rsid w:val="00EA6443"/>
    <w:rsid w:val="00EA6936"/>
    <w:rsid w:val="00EA6A83"/>
    <w:rsid w:val="00EA6C51"/>
    <w:rsid w:val="00EA6D42"/>
    <w:rsid w:val="00EA70F7"/>
    <w:rsid w:val="00EB0361"/>
    <w:rsid w:val="00EB09D0"/>
    <w:rsid w:val="00EB1720"/>
    <w:rsid w:val="00EB1AE3"/>
    <w:rsid w:val="00EB2D4C"/>
    <w:rsid w:val="00EB2D83"/>
    <w:rsid w:val="00EB35E9"/>
    <w:rsid w:val="00EB39F6"/>
    <w:rsid w:val="00EB3DBB"/>
    <w:rsid w:val="00EB4079"/>
    <w:rsid w:val="00EB4387"/>
    <w:rsid w:val="00EB48DB"/>
    <w:rsid w:val="00EB5203"/>
    <w:rsid w:val="00EB5DCE"/>
    <w:rsid w:val="00EB5F02"/>
    <w:rsid w:val="00EB5FE4"/>
    <w:rsid w:val="00EB6BFE"/>
    <w:rsid w:val="00EB7063"/>
    <w:rsid w:val="00EC07A6"/>
    <w:rsid w:val="00EC0925"/>
    <w:rsid w:val="00EC1B39"/>
    <w:rsid w:val="00EC1B64"/>
    <w:rsid w:val="00EC2876"/>
    <w:rsid w:val="00EC3A9C"/>
    <w:rsid w:val="00EC459C"/>
    <w:rsid w:val="00EC49BC"/>
    <w:rsid w:val="00EC5007"/>
    <w:rsid w:val="00EC5926"/>
    <w:rsid w:val="00EC5B38"/>
    <w:rsid w:val="00EC5E1F"/>
    <w:rsid w:val="00EC67B0"/>
    <w:rsid w:val="00EC682A"/>
    <w:rsid w:val="00EC6CB3"/>
    <w:rsid w:val="00EC745D"/>
    <w:rsid w:val="00ED0236"/>
    <w:rsid w:val="00ED0C89"/>
    <w:rsid w:val="00ED10A3"/>
    <w:rsid w:val="00ED1183"/>
    <w:rsid w:val="00ED1B47"/>
    <w:rsid w:val="00ED348B"/>
    <w:rsid w:val="00ED38FA"/>
    <w:rsid w:val="00ED3D58"/>
    <w:rsid w:val="00ED3E91"/>
    <w:rsid w:val="00ED3EB6"/>
    <w:rsid w:val="00ED403B"/>
    <w:rsid w:val="00ED4E47"/>
    <w:rsid w:val="00ED4FC6"/>
    <w:rsid w:val="00ED5146"/>
    <w:rsid w:val="00ED53F2"/>
    <w:rsid w:val="00ED5D2B"/>
    <w:rsid w:val="00ED6228"/>
    <w:rsid w:val="00ED655B"/>
    <w:rsid w:val="00ED6D8C"/>
    <w:rsid w:val="00ED7401"/>
    <w:rsid w:val="00ED7E30"/>
    <w:rsid w:val="00EE00AA"/>
    <w:rsid w:val="00EE0BF5"/>
    <w:rsid w:val="00EE0E0A"/>
    <w:rsid w:val="00EE1203"/>
    <w:rsid w:val="00EE180D"/>
    <w:rsid w:val="00EE2842"/>
    <w:rsid w:val="00EE2DEF"/>
    <w:rsid w:val="00EE2EC5"/>
    <w:rsid w:val="00EE3D79"/>
    <w:rsid w:val="00EE426A"/>
    <w:rsid w:val="00EE42C6"/>
    <w:rsid w:val="00EE4E9B"/>
    <w:rsid w:val="00EE57A5"/>
    <w:rsid w:val="00EE5B69"/>
    <w:rsid w:val="00EE6D47"/>
    <w:rsid w:val="00EE6E7F"/>
    <w:rsid w:val="00EE71C8"/>
    <w:rsid w:val="00EF17D9"/>
    <w:rsid w:val="00EF3689"/>
    <w:rsid w:val="00EF37F5"/>
    <w:rsid w:val="00EF3D02"/>
    <w:rsid w:val="00EF41EA"/>
    <w:rsid w:val="00EF492B"/>
    <w:rsid w:val="00EF4C74"/>
    <w:rsid w:val="00EF5481"/>
    <w:rsid w:val="00EF69A2"/>
    <w:rsid w:val="00EF772B"/>
    <w:rsid w:val="00F00650"/>
    <w:rsid w:val="00F01231"/>
    <w:rsid w:val="00F0135B"/>
    <w:rsid w:val="00F016FF"/>
    <w:rsid w:val="00F01C14"/>
    <w:rsid w:val="00F01E85"/>
    <w:rsid w:val="00F0325E"/>
    <w:rsid w:val="00F03A15"/>
    <w:rsid w:val="00F03B37"/>
    <w:rsid w:val="00F0406B"/>
    <w:rsid w:val="00F046B4"/>
    <w:rsid w:val="00F04B3C"/>
    <w:rsid w:val="00F04C33"/>
    <w:rsid w:val="00F052DE"/>
    <w:rsid w:val="00F05627"/>
    <w:rsid w:val="00F05732"/>
    <w:rsid w:val="00F05803"/>
    <w:rsid w:val="00F05C6F"/>
    <w:rsid w:val="00F066DC"/>
    <w:rsid w:val="00F067B1"/>
    <w:rsid w:val="00F06BE6"/>
    <w:rsid w:val="00F06DAF"/>
    <w:rsid w:val="00F102F4"/>
    <w:rsid w:val="00F109C4"/>
    <w:rsid w:val="00F11BBE"/>
    <w:rsid w:val="00F134DA"/>
    <w:rsid w:val="00F148BB"/>
    <w:rsid w:val="00F14A2E"/>
    <w:rsid w:val="00F14F41"/>
    <w:rsid w:val="00F1520D"/>
    <w:rsid w:val="00F15F87"/>
    <w:rsid w:val="00F1606B"/>
    <w:rsid w:val="00F16756"/>
    <w:rsid w:val="00F16F17"/>
    <w:rsid w:val="00F16F7F"/>
    <w:rsid w:val="00F172EE"/>
    <w:rsid w:val="00F17649"/>
    <w:rsid w:val="00F1794C"/>
    <w:rsid w:val="00F17E8F"/>
    <w:rsid w:val="00F20002"/>
    <w:rsid w:val="00F20625"/>
    <w:rsid w:val="00F206C0"/>
    <w:rsid w:val="00F20FFF"/>
    <w:rsid w:val="00F2137C"/>
    <w:rsid w:val="00F21D11"/>
    <w:rsid w:val="00F21DCF"/>
    <w:rsid w:val="00F22744"/>
    <w:rsid w:val="00F25C5A"/>
    <w:rsid w:val="00F25F9B"/>
    <w:rsid w:val="00F265E1"/>
    <w:rsid w:val="00F279B5"/>
    <w:rsid w:val="00F30263"/>
    <w:rsid w:val="00F3139B"/>
    <w:rsid w:val="00F31946"/>
    <w:rsid w:val="00F3223C"/>
    <w:rsid w:val="00F32567"/>
    <w:rsid w:val="00F32BB0"/>
    <w:rsid w:val="00F3324B"/>
    <w:rsid w:val="00F33525"/>
    <w:rsid w:val="00F3369C"/>
    <w:rsid w:val="00F336A0"/>
    <w:rsid w:val="00F3382B"/>
    <w:rsid w:val="00F33C88"/>
    <w:rsid w:val="00F34097"/>
    <w:rsid w:val="00F3413D"/>
    <w:rsid w:val="00F34BE2"/>
    <w:rsid w:val="00F34FFD"/>
    <w:rsid w:val="00F353DA"/>
    <w:rsid w:val="00F36717"/>
    <w:rsid w:val="00F36D12"/>
    <w:rsid w:val="00F36F98"/>
    <w:rsid w:val="00F3711C"/>
    <w:rsid w:val="00F373F3"/>
    <w:rsid w:val="00F374AC"/>
    <w:rsid w:val="00F37840"/>
    <w:rsid w:val="00F3B651"/>
    <w:rsid w:val="00F40C60"/>
    <w:rsid w:val="00F413F2"/>
    <w:rsid w:val="00F41A1C"/>
    <w:rsid w:val="00F41E19"/>
    <w:rsid w:val="00F42DD2"/>
    <w:rsid w:val="00F43707"/>
    <w:rsid w:val="00F4375E"/>
    <w:rsid w:val="00F43836"/>
    <w:rsid w:val="00F43CB2"/>
    <w:rsid w:val="00F44C72"/>
    <w:rsid w:val="00F44FD0"/>
    <w:rsid w:val="00F45DFB"/>
    <w:rsid w:val="00F46E94"/>
    <w:rsid w:val="00F473F8"/>
    <w:rsid w:val="00F4763D"/>
    <w:rsid w:val="00F47706"/>
    <w:rsid w:val="00F50065"/>
    <w:rsid w:val="00F5036D"/>
    <w:rsid w:val="00F505F4"/>
    <w:rsid w:val="00F50745"/>
    <w:rsid w:val="00F50920"/>
    <w:rsid w:val="00F511E0"/>
    <w:rsid w:val="00F51284"/>
    <w:rsid w:val="00F518B3"/>
    <w:rsid w:val="00F51B2D"/>
    <w:rsid w:val="00F525B0"/>
    <w:rsid w:val="00F52806"/>
    <w:rsid w:val="00F52E63"/>
    <w:rsid w:val="00F5331D"/>
    <w:rsid w:val="00F54B4F"/>
    <w:rsid w:val="00F55305"/>
    <w:rsid w:val="00F5531D"/>
    <w:rsid w:val="00F55550"/>
    <w:rsid w:val="00F556B7"/>
    <w:rsid w:val="00F55B22"/>
    <w:rsid w:val="00F575B3"/>
    <w:rsid w:val="00F57689"/>
    <w:rsid w:val="00F57750"/>
    <w:rsid w:val="00F577F7"/>
    <w:rsid w:val="00F6028C"/>
    <w:rsid w:val="00F60B13"/>
    <w:rsid w:val="00F617D3"/>
    <w:rsid w:val="00F61933"/>
    <w:rsid w:val="00F61C42"/>
    <w:rsid w:val="00F61F78"/>
    <w:rsid w:val="00F621A8"/>
    <w:rsid w:val="00F6233A"/>
    <w:rsid w:val="00F6257C"/>
    <w:rsid w:val="00F62A89"/>
    <w:rsid w:val="00F62A92"/>
    <w:rsid w:val="00F6407C"/>
    <w:rsid w:val="00F64085"/>
    <w:rsid w:val="00F646E1"/>
    <w:rsid w:val="00F647FC"/>
    <w:rsid w:val="00F64B4C"/>
    <w:rsid w:val="00F64F94"/>
    <w:rsid w:val="00F65990"/>
    <w:rsid w:val="00F66290"/>
    <w:rsid w:val="00F66BC6"/>
    <w:rsid w:val="00F67018"/>
    <w:rsid w:val="00F67045"/>
    <w:rsid w:val="00F6713B"/>
    <w:rsid w:val="00F67D81"/>
    <w:rsid w:val="00F67DCC"/>
    <w:rsid w:val="00F7009C"/>
    <w:rsid w:val="00F714EC"/>
    <w:rsid w:val="00F71587"/>
    <w:rsid w:val="00F7162D"/>
    <w:rsid w:val="00F71703"/>
    <w:rsid w:val="00F71A7F"/>
    <w:rsid w:val="00F71AF5"/>
    <w:rsid w:val="00F726F0"/>
    <w:rsid w:val="00F7284F"/>
    <w:rsid w:val="00F732EC"/>
    <w:rsid w:val="00F73AE3"/>
    <w:rsid w:val="00F7423B"/>
    <w:rsid w:val="00F7550A"/>
    <w:rsid w:val="00F755FB"/>
    <w:rsid w:val="00F75E7B"/>
    <w:rsid w:val="00F76352"/>
    <w:rsid w:val="00F76EB0"/>
    <w:rsid w:val="00F773F7"/>
    <w:rsid w:val="00F8012F"/>
    <w:rsid w:val="00F80258"/>
    <w:rsid w:val="00F808B7"/>
    <w:rsid w:val="00F80E99"/>
    <w:rsid w:val="00F81035"/>
    <w:rsid w:val="00F81A51"/>
    <w:rsid w:val="00F81B69"/>
    <w:rsid w:val="00F81C0C"/>
    <w:rsid w:val="00F829A1"/>
    <w:rsid w:val="00F82D2C"/>
    <w:rsid w:val="00F82FBC"/>
    <w:rsid w:val="00F83DBB"/>
    <w:rsid w:val="00F83DFB"/>
    <w:rsid w:val="00F83F37"/>
    <w:rsid w:val="00F83F40"/>
    <w:rsid w:val="00F8474E"/>
    <w:rsid w:val="00F84A1D"/>
    <w:rsid w:val="00F84FD3"/>
    <w:rsid w:val="00F85020"/>
    <w:rsid w:val="00F85724"/>
    <w:rsid w:val="00F85AAD"/>
    <w:rsid w:val="00F85D5A"/>
    <w:rsid w:val="00F86DAB"/>
    <w:rsid w:val="00F87111"/>
    <w:rsid w:val="00F90444"/>
    <w:rsid w:val="00F926FF"/>
    <w:rsid w:val="00F92DA1"/>
    <w:rsid w:val="00F931D2"/>
    <w:rsid w:val="00F9328A"/>
    <w:rsid w:val="00F93D1A"/>
    <w:rsid w:val="00F93E1B"/>
    <w:rsid w:val="00F94699"/>
    <w:rsid w:val="00F949D3"/>
    <w:rsid w:val="00F94A20"/>
    <w:rsid w:val="00F95001"/>
    <w:rsid w:val="00F9508E"/>
    <w:rsid w:val="00F95108"/>
    <w:rsid w:val="00F953F9"/>
    <w:rsid w:val="00F95A71"/>
    <w:rsid w:val="00F95BDD"/>
    <w:rsid w:val="00F95D37"/>
    <w:rsid w:val="00F9657D"/>
    <w:rsid w:val="00F9700C"/>
    <w:rsid w:val="00F97129"/>
    <w:rsid w:val="00F97585"/>
    <w:rsid w:val="00F97E31"/>
    <w:rsid w:val="00FA14A0"/>
    <w:rsid w:val="00FA164E"/>
    <w:rsid w:val="00FA2107"/>
    <w:rsid w:val="00FA246A"/>
    <w:rsid w:val="00FA24E3"/>
    <w:rsid w:val="00FA2DF4"/>
    <w:rsid w:val="00FA3CDF"/>
    <w:rsid w:val="00FA3F4E"/>
    <w:rsid w:val="00FA440F"/>
    <w:rsid w:val="00FA4D77"/>
    <w:rsid w:val="00FA4F84"/>
    <w:rsid w:val="00FA57B4"/>
    <w:rsid w:val="00FA62C0"/>
    <w:rsid w:val="00FA7C0E"/>
    <w:rsid w:val="00FB165B"/>
    <w:rsid w:val="00FB27F8"/>
    <w:rsid w:val="00FB35FE"/>
    <w:rsid w:val="00FB3CFE"/>
    <w:rsid w:val="00FB40D3"/>
    <w:rsid w:val="00FB44D2"/>
    <w:rsid w:val="00FB50D0"/>
    <w:rsid w:val="00FB5A49"/>
    <w:rsid w:val="00FB5AE8"/>
    <w:rsid w:val="00FB5C01"/>
    <w:rsid w:val="00FB6129"/>
    <w:rsid w:val="00FB717B"/>
    <w:rsid w:val="00FB722C"/>
    <w:rsid w:val="00FB76FB"/>
    <w:rsid w:val="00FB7A37"/>
    <w:rsid w:val="00FC0773"/>
    <w:rsid w:val="00FC080A"/>
    <w:rsid w:val="00FC0BDF"/>
    <w:rsid w:val="00FC1C70"/>
    <w:rsid w:val="00FC215A"/>
    <w:rsid w:val="00FC2A58"/>
    <w:rsid w:val="00FC32D3"/>
    <w:rsid w:val="00FC34D0"/>
    <w:rsid w:val="00FC3D0D"/>
    <w:rsid w:val="00FC4B8C"/>
    <w:rsid w:val="00FC5336"/>
    <w:rsid w:val="00FC5379"/>
    <w:rsid w:val="00FC6620"/>
    <w:rsid w:val="00FC6780"/>
    <w:rsid w:val="00FC6F00"/>
    <w:rsid w:val="00FC74BD"/>
    <w:rsid w:val="00FD06CD"/>
    <w:rsid w:val="00FD06D0"/>
    <w:rsid w:val="00FD130B"/>
    <w:rsid w:val="00FD1312"/>
    <w:rsid w:val="00FD1947"/>
    <w:rsid w:val="00FD1B15"/>
    <w:rsid w:val="00FD23FE"/>
    <w:rsid w:val="00FD258D"/>
    <w:rsid w:val="00FD2A3E"/>
    <w:rsid w:val="00FD2FB9"/>
    <w:rsid w:val="00FD34EA"/>
    <w:rsid w:val="00FD37B8"/>
    <w:rsid w:val="00FD41C1"/>
    <w:rsid w:val="00FD495D"/>
    <w:rsid w:val="00FD4EF4"/>
    <w:rsid w:val="00FD5064"/>
    <w:rsid w:val="00FD5246"/>
    <w:rsid w:val="00FD5694"/>
    <w:rsid w:val="00FD5B18"/>
    <w:rsid w:val="00FD5D57"/>
    <w:rsid w:val="00FD6869"/>
    <w:rsid w:val="00FD6D9C"/>
    <w:rsid w:val="00FD707E"/>
    <w:rsid w:val="00FD72C8"/>
    <w:rsid w:val="00FD7B88"/>
    <w:rsid w:val="00FD7F4A"/>
    <w:rsid w:val="00FE0262"/>
    <w:rsid w:val="00FE0571"/>
    <w:rsid w:val="00FE06A4"/>
    <w:rsid w:val="00FE0C2E"/>
    <w:rsid w:val="00FE1330"/>
    <w:rsid w:val="00FE1C20"/>
    <w:rsid w:val="00FE1D08"/>
    <w:rsid w:val="00FE23CF"/>
    <w:rsid w:val="00FE2454"/>
    <w:rsid w:val="00FE2845"/>
    <w:rsid w:val="00FE2FCE"/>
    <w:rsid w:val="00FE3CDE"/>
    <w:rsid w:val="00FE45D4"/>
    <w:rsid w:val="00FE4725"/>
    <w:rsid w:val="00FE4D92"/>
    <w:rsid w:val="00FE563F"/>
    <w:rsid w:val="00FE69B3"/>
    <w:rsid w:val="00FE6ABD"/>
    <w:rsid w:val="00FF06D0"/>
    <w:rsid w:val="00FF139C"/>
    <w:rsid w:val="00FF13C1"/>
    <w:rsid w:val="00FF1678"/>
    <w:rsid w:val="00FF21B9"/>
    <w:rsid w:val="00FF25B2"/>
    <w:rsid w:val="00FF354C"/>
    <w:rsid w:val="00FF3630"/>
    <w:rsid w:val="00FF3FEA"/>
    <w:rsid w:val="00FF4519"/>
    <w:rsid w:val="00FF5649"/>
    <w:rsid w:val="00FF5877"/>
    <w:rsid w:val="00FF5A0E"/>
    <w:rsid w:val="00FF5D2E"/>
    <w:rsid w:val="00FF611B"/>
    <w:rsid w:val="00FF6BBF"/>
    <w:rsid w:val="00FF7B26"/>
    <w:rsid w:val="0105410D"/>
    <w:rsid w:val="012B33D8"/>
    <w:rsid w:val="013949A1"/>
    <w:rsid w:val="0139C4EC"/>
    <w:rsid w:val="0149090C"/>
    <w:rsid w:val="0152E46D"/>
    <w:rsid w:val="0177E7FC"/>
    <w:rsid w:val="0178B635"/>
    <w:rsid w:val="0191DED6"/>
    <w:rsid w:val="01950E76"/>
    <w:rsid w:val="0196023B"/>
    <w:rsid w:val="01A06846"/>
    <w:rsid w:val="01A6D12D"/>
    <w:rsid w:val="01BA6945"/>
    <w:rsid w:val="01BA6BDD"/>
    <w:rsid w:val="01D0990A"/>
    <w:rsid w:val="01E835B3"/>
    <w:rsid w:val="01ED1E7C"/>
    <w:rsid w:val="01F3485C"/>
    <w:rsid w:val="01F72005"/>
    <w:rsid w:val="0201F9C7"/>
    <w:rsid w:val="021E90E2"/>
    <w:rsid w:val="022149A1"/>
    <w:rsid w:val="0232E5FB"/>
    <w:rsid w:val="0240366A"/>
    <w:rsid w:val="0251F84D"/>
    <w:rsid w:val="0258C1F6"/>
    <w:rsid w:val="02599539"/>
    <w:rsid w:val="026AF33B"/>
    <w:rsid w:val="028BDA88"/>
    <w:rsid w:val="02DEC01D"/>
    <w:rsid w:val="02F8E163"/>
    <w:rsid w:val="0300A4EA"/>
    <w:rsid w:val="0327F63F"/>
    <w:rsid w:val="0333834F"/>
    <w:rsid w:val="034B5D94"/>
    <w:rsid w:val="03556F3F"/>
    <w:rsid w:val="03769DF2"/>
    <w:rsid w:val="037A46DE"/>
    <w:rsid w:val="0389E542"/>
    <w:rsid w:val="039475AC"/>
    <w:rsid w:val="0396CE74"/>
    <w:rsid w:val="0397F1E0"/>
    <w:rsid w:val="039FE38D"/>
    <w:rsid w:val="03B8FBF2"/>
    <w:rsid w:val="03BE3EB0"/>
    <w:rsid w:val="03CDB5A2"/>
    <w:rsid w:val="03DAA26F"/>
    <w:rsid w:val="03F1DD33"/>
    <w:rsid w:val="03F3860A"/>
    <w:rsid w:val="0404CD5B"/>
    <w:rsid w:val="0406AFC0"/>
    <w:rsid w:val="041310AB"/>
    <w:rsid w:val="0438E484"/>
    <w:rsid w:val="0443FE08"/>
    <w:rsid w:val="044CDD95"/>
    <w:rsid w:val="045FB61B"/>
    <w:rsid w:val="046DA11E"/>
    <w:rsid w:val="046F3F66"/>
    <w:rsid w:val="046FEC24"/>
    <w:rsid w:val="047175AC"/>
    <w:rsid w:val="049EB994"/>
    <w:rsid w:val="04BB6EC2"/>
    <w:rsid w:val="04BE2D23"/>
    <w:rsid w:val="04E47983"/>
    <w:rsid w:val="05207CF5"/>
    <w:rsid w:val="0545B3C8"/>
    <w:rsid w:val="054C0D5E"/>
    <w:rsid w:val="055B6AAE"/>
    <w:rsid w:val="055C0971"/>
    <w:rsid w:val="0571FFDD"/>
    <w:rsid w:val="057E7DE0"/>
    <w:rsid w:val="05826FD3"/>
    <w:rsid w:val="05996BAA"/>
    <w:rsid w:val="05A2593F"/>
    <w:rsid w:val="05B6DA87"/>
    <w:rsid w:val="05F18719"/>
    <w:rsid w:val="05F4171C"/>
    <w:rsid w:val="05FDE645"/>
    <w:rsid w:val="06008ABE"/>
    <w:rsid w:val="0624A7B3"/>
    <w:rsid w:val="067705EE"/>
    <w:rsid w:val="0686A2BA"/>
    <w:rsid w:val="06CDEEE4"/>
    <w:rsid w:val="06D00F20"/>
    <w:rsid w:val="06EF0EE4"/>
    <w:rsid w:val="06F0E3DE"/>
    <w:rsid w:val="07331DFE"/>
    <w:rsid w:val="073DD4FD"/>
    <w:rsid w:val="07586980"/>
    <w:rsid w:val="0772152D"/>
    <w:rsid w:val="078DEFDC"/>
    <w:rsid w:val="0799DB5C"/>
    <w:rsid w:val="07AB7C02"/>
    <w:rsid w:val="07AD416F"/>
    <w:rsid w:val="07B6CF69"/>
    <w:rsid w:val="07C1BA9C"/>
    <w:rsid w:val="07CCAA85"/>
    <w:rsid w:val="07E56B30"/>
    <w:rsid w:val="07F776B5"/>
    <w:rsid w:val="07FC5C24"/>
    <w:rsid w:val="08078662"/>
    <w:rsid w:val="080DB0D1"/>
    <w:rsid w:val="08261597"/>
    <w:rsid w:val="08587FAF"/>
    <w:rsid w:val="08613ACD"/>
    <w:rsid w:val="087354B0"/>
    <w:rsid w:val="0888D3AD"/>
    <w:rsid w:val="08CBF676"/>
    <w:rsid w:val="08E7AE21"/>
    <w:rsid w:val="09036E40"/>
    <w:rsid w:val="0910BDA4"/>
    <w:rsid w:val="0931FB32"/>
    <w:rsid w:val="0937D381"/>
    <w:rsid w:val="0942AD49"/>
    <w:rsid w:val="094A8084"/>
    <w:rsid w:val="097EAB0F"/>
    <w:rsid w:val="0980D98A"/>
    <w:rsid w:val="0991572B"/>
    <w:rsid w:val="09989F31"/>
    <w:rsid w:val="09B1F3F8"/>
    <w:rsid w:val="09C40588"/>
    <w:rsid w:val="09D598C3"/>
    <w:rsid w:val="09D99B4D"/>
    <w:rsid w:val="09DD3456"/>
    <w:rsid w:val="0A15B398"/>
    <w:rsid w:val="0A216C27"/>
    <w:rsid w:val="0A24E025"/>
    <w:rsid w:val="0A39ED59"/>
    <w:rsid w:val="0A3C5ABA"/>
    <w:rsid w:val="0A48C261"/>
    <w:rsid w:val="0A5C6307"/>
    <w:rsid w:val="0A5C8FA0"/>
    <w:rsid w:val="0A7B2FF3"/>
    <w:rsid w:val="0A8A97B6"/>
    <w:rsid w:val="0A9BBD38"/>
    <w:rsid w:val="0AA92EF6"/>
    <w:rsid w:val="0AA9B5EF"/>
    <w:rsid w:val="0ABDB0B1"/>
    <w:rsid w:val="0AC059FA"/>
    <w:rsid w:val="0AE1D221"/>
    <w:rsid w:val="0AEBF57B"/>
    <w:rsid w:val="0AF41F29"/>
    <w:rsid w:val="0B03100B"/>
    <w:rsid w:val="0B039D77"/>
    <w:rsid w:val="0B11B875"/>
    <w:rsid w:val="0B23A55A"/>
    <w:rsid w:val="0B265A97"/>
    <w:rsid w:val="0B3F2724"/>
    <w:rsid w:val="0B50C80A"/>
    <w:rsid w:val="0B566C49"/>
    <w:rsid w:val="0B8045AB"/>
    <w:rsid w:val="0B9A81FB"/>
    <w:rsid w:val="0BA35923"/>
    <w:rsid w:val="0BC5AB04"/>
    <w:rsid w:val="0BE8E20B"/>
    <w:rsid w:val="0C14DBA4"/>
    <w:rsid w:val="0C29D31E"/>
    <w:rsid w:val="0C394218"/>
    <w:rsid w:val="0C3DE576"/>
    <w:rsid w:val="0C4B365E"/>
    <w:rsid w:val="0C4F531E"/>
    <w:rsid w:val="0C5C2A5B"/>
    <w:rsid w:val="0C63A54C"/>
    <w:rsid w:val="0C662852"/>
    <w:rsid w:val="0C826F60"/>
    <w:rsid w:val="0C8DB3F1"/>
    <w:rsid w:val="0C9D1AED"/>
    <w:rsid w:val="0C9E2C53"/>
    <w:rsid w:val="0CA71958"/>
    <w:rsid w:val="0CB85D7B"/>
    <w:rsid w:val="0CBF3855"/>
    <w:rsid w:val="0CBFCE72"/>
    <w:rsid w:val="0CD58392"/>
    <w:rsid w:val="0D00D2EE"/>
    <w:rsid w:val="0D0F8886"/>
    <w:rsid w:val="0D188211"/>
    <w:rsid w:val="0D36525C"/>
    <w:rsid w:val="0D36EC7A"/>
    <w:rsid w:val="0D7D8FAA"/>
    <w:rsid w:val="0DAA4545"/>
    <w:rsid w:val="0DC94A57"/>
    <w:rsid w:val="0DCD2C69"/>
    <w:rsid w:val="0DD97B5E"/>
    <w:rsid w:val="0DE92F49"/>
    <w:rsid w:val="0DEBEE7C"/>
    <w:rsid w:val="0DF8D6B1"/>
    <w:rsid w:val="0DFF2F95"/>
    <w:rsid w:val="0E0028D0"/>
    <w:rsid w:val="0E112502"/>
    <w:rsid w:val="0E14DF7B"/>
    <w:rsid w:val="0E4056FE"/>
    <w:rsid w:val="0E50D284"/>
    <w:rsid w:val="0E51CCCB"/>
    <w:rsid w:val="0E546CC0"/>
    <w:rsid w:val="0E56E4BB"/>
    <w:rsid w:val="0E58D9E2"/>
    <w:rsid w:val="0E5A6DD3"/>
    <w:rsid w:val="0E7C2B0C"/>
    <w:rsid w:val="0E829276"/>
    <w:rsid w:val="0EB4C49A"/>
    <w:rsid w:val="0EBDCA17"/>
    <w:rsid w:val="0EC2D7FA"/>
    <w:rsid w:val="0F105FE8"/>
    <w:rsid w:val="0F52B0A2"/>
    <w:rsid w:val="0F54D239"/>
    <w:rsid w:val="0F5D8650"/>
    <w:rsid w:val="0F65ADBC"/>
    <w:rsid w:val="0F957B44"/>
    <w:rsid w:val="0F95D68C"/>
    <w:rsid w:val="0F9DFCD5"/>
    <w:rsid w:val="0FA1B476"/>
    <w:rsid w:val="0FA2E6E8"/>
    <w:rsid w:val="0FA4A720"/>
    <w:rsid w:val="0FAB015B"/>
    <w:rsid w:val="0FAC7E3F"/>
    <w:rsid w:val="0FACF563"/>
    <w:rsid w:val="0FC32A9F"/>
    <w:rsid w:val="0FD09781"/>
    <w:rsid w:val="0FD48AB6"/>
    <w:rsid w:val="0FF77283"/>
    <w:rsid w:val="1007D472"/>
    <w:rsid w:val="10282A98"/>
    <w:rsid w:val="1040A5C5"/>
    <w:rsid w:val="1046F880"/>
    <w:rsid w:val="106634ED"/>
    <w:rsid w:val="106EC37D"/>
    <w:rsid w:val="107E2A65"/>
    <w:rsid w:val="108C93D1"/>
    <w:rsid w:val="109396C9"/>
    <w:rsid w:val="10AC3049"/>
    <w:rsid w:val="10AE65FB"/>
    <w:rsid w:val="10B63BCF"/>
    <w:rsid w:val="10BAA9BE"/>
    <w:rsid w:val="10C2172C"/>
    <w:rsid w:val="10C8BDAA"/>
    <w:rsid w:val="10E89A46"/>
    <w:rsid w:val="10FC4487"/>
    <w:rsid w:val="10FE3F2F"/>
    <w:rsid w:val="1111505B"/>
    <w:rsid w:val="114131A5"/>
    <w:rsid w:val="115470A7"/>
    <w:rsid w:val="11589259"/>
    <w:rsid w:val="116E20F3"/>
    <w:rsid w:val="1187471C"/>
    <w:rsid w:val="11A8C4E5"/>
    <w:rsid w:val="11F00360"/>
    <w:rsid w:val="11F56AD9"/>
    <w:rsid w:val="12074227"/>
    <w:rsid w:val="121BFECE"/>
    <w:rsid w:val="1241E9BE"/>
    <w:rsid w:val="124722FD"/>
    <w:rsid w:val="124800AA"/>
    <w:rsid w:val="1267C882"/>
    <w:rsid w:val="12B4EE02"/>
    <w:rsid w:val="12B90856"/>
    <w:rsid w:val="12C1A066"/>
    <w:rsid w:val="12CA2430"/>
    <w:rsid w:val="12D8132F"/>
    <w:rsid w:val="12FC5EF8"/>
    <w:rsid w:val="12FD8672"/>
    <w:rsid w:val="130829B3"/>
    <w:rsid w:val="13172489"/>
    <w:rsid w:val="13198C67"/>
    <w:rsid w:val="13407CB5"/>
    <w:rsid w:val="135B7479"/>
    <w:rsid w:val="1363276B"/>
    <w:rsid w:val="136B5336"/>
    <w:rsid w:val="13718C5A"/>
    <w:rsid w:val="137228FA"/>
    <w:rsid w:val="1387EDE9"/>
    <w:rsid w:val="13AD8166"/>
    <w:rsid w:val="13E116EF"/>
    <w:rsid w:val="13E6D8AF"/>
    <w:rsid w:val="13F17EDB"/>
    <w:rsid w:val="13F5117D"/>
    <w:rsid w:val="1401EFA8"/>
    <w:rsid w:val="1408DDA2"/>
    <w:rsid w:val="140BAD7E"/>
    <w:rsid w:val="1425EAF2"/>
    <w:rsid w:val="1429851E"/>
    <w:rsid w:val="142A85D0"/>
    <w:rsid w:val="142F7DA1"/>
    <w:rsid w:val="146E7119"/>
    <w:rsid w:val="1475A9F8"/>
    <w:rsid w:val="147690D1"/>
    <w:rsid w:val="14951D4C"/>
    <w:rsid w:val="14D0B111"/>
    <w:rsid w:val="14E321F0"/>
    <w:rsid w:val="150A95ED"/>
    <w:rsid w:val="150ABB10"/>
    <w:rsid w:val="151E474D"/>
    <w:rsid w:val="1527D84A"/>
    <w:rsid w:val="15317D9A"/>
    <w:rsid w:val="153A3CEC"/>
    <w:rsid w:val="153EA930"/>
    <w:rsid w:val="1541E689"/>
    <w:rsid w:val="1574433B"/>
    <w:rsid w:val="157909D8"/>
    <w:rsid w:val="159DD9CB"/>
    <w:rsid w:val="15A92D38"/>
    <w:rsid w:val="15F394DC"/>
    <w:rsid w:val="15FFDEFB"/>
    <w:rsid w:val="1606D030"/>
    <w:rsid w:val="1623298A"/>
    <w:rsid w:val="16351CD3"/>
    <w:rsid w:val="16451C86"/>
    <w:rsid w:val="1651B13D"/>
    <w:rsid w:val="16731B79"/>
    <w:rsid w:val="1676E066"/>
    <w:rsid w:val="169937CE"/>
    <w:rsid w:val="169D202C"/>
    <w:rsid w:val="16AB471A"/>
    <w:rsid w:val="16AB9818"/>
    <w:rsid w:val="16BA35DA"/>
    <w:rsid w:val="16C82BAE"/>
    <w:rsid w:val="16D0E508"/>
    <w:rsid w:val="16D85AB0"/>
    <w:rsid w:val="16DCB894"/>
    <w:rsid w:val="16F65CFF"/>
    <w:rsid w:val="1721C0BD"/>
    <w:rsid w:val="1733B9C6"/>
    <w:rsid w:val="1739B67A"/>
    <w:rsid w:val="173CB34F"/>
    <w:rsid w:val="17476034"/>
    <w:rsid w:val="1751132E"/>
    <w:rsid w:val="17519CA7"/>
    <w:rsid w:val="175876DC"/>
    <w:rsid w:val="17652DD4"/>
    <w:rsid w:val="17772F70"/>
    <w:rsid w:val="17868D9A"/>
    <w:rsid w:val="178F9265"/>
    <w:rsid w:val="17B023DC"/>
    <w:rsid w:val="17C842AF"/>
    <w:rsid w:val="17D76722"/>
    <w:rsid w:val="17D91819"/>
    <w:rsid w:val="183D20AE"/>
    <w:rsid w:val="1844CC00"/>
    <w:rsid w:val="188688AA"/>
    <w:rsid w:val="18A78049"/>
    <w:rsid w:val="18A95837"/>
    <w:rsid w:val="18B0475D"/>
    <w:rsid w:val="18BB35E6"/>
    <w:rsid w:val="18E6D8DE"/>
    <w:rsid w:val="18EFAA9B"/>
    <w:rsid w:val="190A268A"/>
    <w:rsid w:val="191BD0E3"/>
    <w:rsid w:val="19241BDC"/>
    <w:rsid w:val="192883E9"/>
    <w:rsid w:val="192E67E9"/>
    <w:rsid w:val="1930A0D1"/>
    <w:rsid w:val="193BADA2"/>
    <w:rsid w:val="1941E23C"/>
    <w:rsid w:val="196E366A"/>
    <w:rsid w:val="198331A3"/>
    <w:rsid w:val="199B66BD"/>
    <w:rsid w:val="199F068B"/>
    <w:rsid w:val="19ACF8E6"/>
    <w:rsid w:val="19B2536F"/>
    <w:rsid w:val="19EE7155"/>
    <w:rsid w:val="1A106C71"/>
    <w:rsid w:val="1A13F758"/>
    <w:rsid w:val="1A1480B5"/>
    <w:rsid w:val="1A15A265"/>
    <w:rsid w:val="1A2C7B3D"/>
    <w:rsid w:val="1A841A68"/>
    <w:rsid w:val="1A8E71D6"/>
    <w:rsid w:val="1A93B07C"/>
    <w:rsid w:val="1A93EFCA"/>
    <w:rsid w:val="1A958A21"/>
    <w:rsid w:val="1A9FD16F"/>
    <w:rsid w:val="1ACDE13B"/>
    <w:rsid w:val="1AE7A0D5"/>
    <w:rsid w:val="1AE7C49E"/>
    <w:rsid w:val="1B20D5A8"/>
    <w:rsid w:val="1B3CD28B"/>
    <w:rsid w:val="1B54E7AF"/>
    <w:rsid w:val="1B56AC50"/>
    <w:rsid w:val="1B79D771"/>
    <w:rsid w:val="1B8A41B6"/>
    <w:rsid w:val="1BBAB607"/>
    <w:rsid w:val="1BCF3F4A"/>
    <w:rsid w:val="1BE9EAD9"/>
    <w:rsid w:val="1BF3F1B6"/>
    <w:rsid w:val="1BFC5B4A"/>
    <w:rsid w:val="1BFD0EC6"/>
    <w:rsid w:val="1C066499"/>
    <w:rsid w:val="1C264D5D"/>
    <w:rsid w:val="1C27C5DE"/>
    <w:rsid w:val="1C2B5365"/>
    <w:rsid w:val="1C2DED26"/>
    <w:rsid w:val="1C311D79"/>
    <w:rsid w:val="1C3E2B4A"/>
    <w:rsid w:val="1C441EE8"/>
    <w:rsid w:val="1C56D51D"/>
    <w:rsid w:val="1C70FE48"/>
    <w:rsid w:val="1C7C1DBE"/>
    <w:rsid w:val="1C89B82A"/>
    <w:rsid w:val="1C8B5DB2"/>
    <w:rsid w:val="1C8DAB5C"/>
    <w:rsid w:val="1C9499EB"/>
    <w:rsid w:val="1C9657F3"/>
    <w:rsid w:val="1C990ACA"/>
    <w:rsid w:val="1CB7F63E"/>
    <w:rsid w:val="1CB8F75F"/>
    <w:rsid w:val="1CCEAEC4"/>
    <w:rsid w:val="1D1193AF"/>
    <w:rsid w:val="1D11DD7E"/>
    <w:rsid w:val="1D1A9284"/>
    <w:rsid w:val="1D54BE34"/>
    <w:rsid w:val="1D982BAB"/>
    <w:rsid w:val="1D9906A8"/>
    <w:rsid w:val="1DA3B033"/>
    <w:rsid w:val="1DD2D6CB"/>
    <w:rsid w:val="1DDFEF49"/>
    <w:rsid w:val="1DE65BB6"/>
    <w:rsid w:val="1DF8AB58"/>
    <w:rsid w:val="1DF8B9B8"/>
    <w:rsid w:val="1E14C6F1"/>
    <w:rsid w:val="1E3ABB81"/>
    <w:rsid w:val="1E3EABFD"/>
    <w:rsid w:val="1E3FB659"/>
    <w:rsid w:val="1E4BCF1A"/>
    <w:rsid w:val="1E5E1C56"/>
    <w:rsid w:val="1E92AB9F"/>
    <w:rsid w:val="1EAE10B8"/>
    <w:rsid w:val="1EB19109"/>
    <w:rsid w:val="1EDF5ED0"/>
    <w:rsid w:val="1EE4423B"/>
    <w:rsid w:val="1EE72C9E"/>
    <w:rsid w:val="1EE849FB"/>
    <w:rsid w:val="1EF96194"/>
    <w:rsid w:val="1F0BFA1A"/>
    <w:rsid w:val="1F145587"/>
    <w:rsid w:val="1F2DC363"/>
    <w:rsid w:val="1F4FBB66"/>
    <w:rsid w:val="1F6B2250"/>
    <w:rsid w:val="1F7BBFAA"/>
    <w:rsid w:val="1F9D2242"/>
    <w:rsid w:val="1FB139EB"/>
    <w:rsid w:val="1FE3ECC8"/>
    <w:rsid w:val="1FEB7B37"/>
    <w:rsid w:val="1FF0EF9F"/>
    <w:rsid w:val="20020065"/>
    <w:rsid w:val="2004E9FA"/>
    <w:rsid w:val="20160924"/>
    <w:rsid w:val="201FBA12"/>
    <w:rsid w:val="203F8452"/>
    <w:rsid w:val="20525BBD"/>
    <w:rsid w:val="205A6EC4"/>
    <w:rsid w:val="207B2F31"/>
    <w:rsid w:val="209D3F45"/>
    <w:rsid w:val="20A677BF"/>
    <w:rsid w:val="20AE0D3D"/>
    <w:rsid w:val="20BE17F3"/>
    <w:rsid w:val="20E03263"/>
    <w:rsid w:val="2105581A"/>
    <w:rsid w:val="2120C004"/>
    <w:rsid w:val="2124CC5F"/>
    <w:rsid w:val="2136E74B"/>
    <w:rsid w:val="214E7334"/>
    <w:rsid w:val="215F8417"/>
    <w:rsid w:val="216C2EAA"/>
    <w:rsid w:val="219CE86C"/>
    <w:rsid w:val="21AAB8D5"/>
    <w:rsid w:val="21C5CB82"/>
    <w:rsid w:val="21C9AE45"/>
    <w:rsid w:val="21D991FE"/>
    <w:rsid w:val="21DBFE87"/>
    <w:rsid w:val="21E2998C"/>
    <w:rsid w:val="2205CA43"/>
    <w:rsid w:val="220C57DD"/>
    <w:rsid w:val="2211E99E"/>
    <w:rsid w:val="2232060B"/>
    <w:rsid w:val="223914AD"/>
    <w:rsid w:val="22689E0C"/>
    <w:rsid w:val="2272FB79"/>
    <w:rsid w:val="22A46D34"/>
    <w:rsid w:val="22C37D95"/>
    <w:rsid w:val="22D78317"/>
    <w:rsid w:val="22F0AB74"/>
    <w:rsid w:val="22F485B1"/>
    <w:rsid w:val="2308E8EC"/>
    <w:rsid w:val="231DF743"/>
    <w:rsid w:val="233A98A0"/>
    <w:rsid w:val="23413F30"/>
    <w:rsid w:val="2343D8B6"/>
    <w:rsid w:val="234445A1"/>
    <w:rsid w:val="234485EE"/>
    <w:rsid w:val="23463E93"/>
    <w:rsid w:val="23527EE8"/>
    <w:rsid w:val="235C93A7"/>
    <w:rsid w:val="2375CC12"/>
    <w:rsid w:val="23842C9C"/>
    <w:rsid w:val="2389CE9A"/>
    <w:rsid w:val="238E423A"/>
    <w:rsid w:val="23A0AB14"/>
    <w:rsid w:val="23A8283E"/>
    <w:rsid w:val="2408DBA3"/>
    <w:rsid w:val="2426042F"/>
    <w:rsid w:val="243272E4"/>
    <w:rsid w:val="243960DA"/>
    <w:rsid w:val="243997B2"/>
    <w:rsid w:val="243A1958"/>
    <w:rsid w:val="24577955"/>
    <w:rsid w:val="24640986"/>
    <w:rsid w:val="247A1340"/>
    <w:rsid w:val="249FA802"/>
    <w:rsid w:val="24A8587C"/>
    <w:rsid w:val="24B5D403"/>
    <w:rsid w:val="24C307BD"/>
    <w:rsid w:val="24C8AB9B"/>
    <w:rsid w:val="24DB0F1C"/>
    <w:rsid w:val="24E0564F"/>
    <w:rsid w:val="24F4A355"/>
    <w:rsid w:val="250BD71B"/>
    <w:rsid w:val="2514766F"/>
    <w:rsid w:val="252371F4"/>
    <w:rsid w:val="252923C5"/>
    <w:rsid w:val="252CA2F0"/>
    <w:rsid w:val="2548EEF8"/>
    <w:rsid w:val="25686890"/>
    <w:rsid w:val="257124E6"/>
    <w:rsid w:val="2589DCE7"/>
    <w:rsid w:val="2595F62F"/>
    <w:rsid w:val="25AD898A"/>
    <w:rsid w:val="25E72218"/>
    <w:rsid w:val="2603D10C"/>
    <w:rsid w:val="260931D5"/>
    <w:rsid w:val="261516CD"/>
    <w:rsid w:val="263B697C"/>
    <w:rsid w:val="264C95F2"/>
    <w:rsid w:val="26568AB2"/>
    <w:rsid w:val="267A4414"/>
    <w:rsid w:val="26841FA2"/>
    <w:rsid w:val="269BD519"/>
    <w:rsid w:val="269D04C2"/>
    <w:rsid w:val="26BD41CA"/>
    <w:rsid w:val="26C53635"/>
    <w:rsid w:val="26D2351A"/>
    <w:rsid w:val="26E95590"/>
    <w:rsid w:val="26EF6948"/>
    <w:rsid w:val="27191639"/>
    <w:rsid w:val="2719523F"/>
    <w:rsid w:val="274080C5"/>
    <w:rsid w:val="274DD016"/>
    <w:rsid w:val="2764C531"/>
    <w:rsid w:val="2770D430"/>
    <w:rsid w:val="282CF398"/>
    <w:rsid w:val="2841E5EB"/>
    <w:rsid w:val="284B3044"/>
    <w:rsid w:val="284E791B"/>
    <w:rsid w:val="28699BC8"/>
    <w:rsid w:val="287B2332"/>
    <w:rsid w:val="287F1F41"/>
    <w:rsid w:val="28BE04B7"/>
    <w:rsid w:val="28DC4CC6"/>
    <w:rsid w:val="28EC0D66"/>
    <w:rsid w:val="2901A4B1"/>
    <w:rsid w:val="2906D6D9"/>
    <w:rsid w:val="290C87E3"/>
    <w:rsid w:val="291F5959"/>
    <w:rsid w:val="29276264"/>
    <w:rsid w:val="293FA567"/>
    <w:rsid w:val="2948AB16"/>
    <w:rsid w:val="295ED932"/>
    <w:rsid w:val="29610E7D"/>
    <w:rsid w:val="2971E8F9"/>
    <w:rsid w:val="2974D0FD"/>
    <w:rsid w:val="298E27D6"/>
    <w:rsid w:val="2991ED5D"/>
    <w:rsid w:val="299AA425"/>
    <w:rsid w:val="299C543E"/>
    <w:rsid w:val="29A9ED2B"/>
    <w:rsid w:val="29B6076B"/>
    <w:rsid w:val="29DF073B"/>
    <w:rsid w:val="2A0376F1"/>
    <w:rsid w:val="2A0C295E"/>
    <w:rsid w:val="2A0D5B7A"/>
    <w:rsid w:val="2A1E3E0E"/>
    <w:rsid w:val="2A2D2B95"/>
    <w:rsid w:val="2A2FBA70"/>
    <w:rsid w:val="2A3A878E"/>
    <w:rsid w:val="2A3BD3FE"/>
    <w:rsid w:val="2A52FCC3"/>
    <w:rsid w:val="2A56B724"/>
    <w:rsid w:val="2A655039"/>
    <w:rsid w:val="2A6CFBC0"/>
    <w:rsid w:val="2A6E99F8"/>
    <w:rsid w:val="2A7C6F26"/>
    <w:rsid w:val="2A83915F"/>
    <w:rsid w:val="2AA11442"/>
    <w:rsid w:val="2ABD71B1"/>
    <w:rsid w:val="2AC45ED1"/>
    <w:rsid w:val="2ACB531A"/>
    <w:rsid w:val="2B09EC3D"/>
    <w:rsid w:val="2B0DB95A"/>
    <w:rsid w:val="2B3790EA"/>
    <w:rsid w:val="2B3AF789"/>
    <w:rsid w:val="2B441164"/>
    <w:rsid w:val="2B7296DF"/>
    <w:rsid w:val="2B90F0AF"/>
    <w:rsid w:val="2BA13C8A"/>
    <w:rsid w:val="2BA8C97B"/>
    <w:rsid w:val="2BBDF2FB"/>
    <w:rsid w:val="2BE23F0B"/>
    <w:rsid w:val="2BEB7BAD"/>
    <w:rsid w:val="2C0374B2"/>
    <w:rsid w:val="2C070C34"/>
    <w:rsid w:val="2C0FFDBC"/>
    <w:rsid w:val="2C21F19A"/>
    <w:rsid w:val="2C2FE0B1"/>
    <w:rsid w:val="2C3454F7"/>
    <w:rsid w:val="2C3663F7"/>
    <w:rsid w:val="2C4A95D3"/>
    <w:rsid w:val="2C5BDD34"/>
    <w:rsid w:val="2C885A21"/>
    <w:rsid w:val="2C8D6241"/>
    <w:rsid w:val="2CA0E817"/>
    <w:rsid w:val="2CA8337F"/>
    <w:rsid w:val="2CB0745F"/>
    <w:rsid w:val="2CC2EFC2"/>
    <w:rsid w:val="2CC4AA41"/>
    <w:rsid w:val="2CE248F6"/>
    <w:rsid w:val="2CE86560"/>
    <w:rsid w:val="2CE91548"/>
    <w:rsid w:val="2CFCD700"/>
    <w:rsid w:val="2D3D0673"/>
    <w:rsid w:val="2D6A8776"/>
    <w:rsid w:val="2D6EE8D0"/>
    <w:rsid w:val="2D715AED"/>
    <w:rsid w:val="2D7BEBE6"/>
    <w:rsid w:val="2DD0878D"/>
    <w:rsid w:val="2DEBCF93"/>
    <w:rsid w:val="2E02F3DC"/>
    <w:rsid w:val="2E065F2D"/>
    <w:rsid w:val="2E14DD83"/>
    <w:rsid w:val="2E1D57D9"/>
    <w:rsid w:val="2E3AFA9D"/>
    <w:rsid w:val="2E7CCD0F"/>
    <w:rsid w:val="2E9A24E2"/>
    <w:rsid w:val="2EA9C335"/>
    <w:rsid w:val="2ECB1E73"/>
    <w:rsid w:val="2ECE617B"/>
    <w:rsid w:val="2ED0B669"/>
    <w:rsid w:val="2ED16485"/>
    <w:rsid w:val="2EE638FC"/>
    <w:rsid w:val="2EF11AF9"/>
    <w:rsid w:val="2EF2E1DF"/>
    <w:rsid w:val="2F02A5E4"/>
    <w:rsid w:val="2F0DF8B1"/>
    <w:rsid w:val="2F1023C0"/>
    <w:rsid w:val="2F2124DE"/>
    <w:rsid w:val="2F38895B"/>
    <w:rsid w:val="2F5DB88D"/>
    <w:rsid w:val="2F899B03"/>
    <w:rsid w:val="2F9268F1"/>
    <w:rsid w:val="2FB32342"/>
    <w:rsid w:val="2FB3FB23"/>
    <w:rsid w:val="2FB9283A"/>
    <w:rsid w:val="2FC86172"/>
    <w:rsid w:val="2FF03DB9"/>
    <w:rsid w:val="3015C77F"/>
    <w:rsid w:val="3033CF73"/>
    <w:rsid w:val="304F739B"/>
    <w:rsid w:val="30639A2E"/>
    <w:rsid w:val="307208C7"/>
    <w:rsid w:val="30B3424C"/>
    <w:rsid w:val="30DE9EBC"/>
    <w:rsid w:val="30E4F043"/>
    <w:rsid w:val="30FFC11F"/>
    <w:rsid w:val="31060A8F"/>
    <w:rsid w:val="310CF119"/>
    <w:rsid w:val="31248DD8"/>
    <w:rsid w:val="3134F236"/>
    <w:rsid w:val="314544D5"/>
    <w:rsid w:val="3154F89B"/>
    <w:rsid w:val="316E49EB"/>
    <w:rsid w:val="3195C96D"/>
    <w:rsid w:val="31BBFB2E"/>
    <w:rsid w:val="31CB5FE4"/>
    <w:rsid w:val="31E09268"/>
    <w:rsid w:val="32107E0E"/>
    <w:rsid w:val="3213063D"/>
    <w:rsid w:val="321A6327"/>
    <w:rsid w:val="322DE11F"/>
    <w:rsid w:val="323DF899"/>
    <w:rsid w:val="327B1410"/>
    <w:rsid w:val="32802436"/>
    <w:rsid w:val="328C1933"/>
    <w:rsid w:val="3293B76D"/>
    <w:rsid w:val="32ABCC06"/>
    <w:rsid w:val="32AF3402"/>
    <w:rsid w:val="32D754F7"/>
    <w:rsid w:val="32E649EB"/>
    <w:rsid w:val="32F0C8FC"/>
    <w:rsid w:val="33022CE9"/>
    <w:rsid w:val="331169CD"/>
    <w:rsid w:val="331674A6"/>
    <w:rsid w:val="331E4D95"/>
    <w:rsid w:val="331FB5E3"/>
    <w:rsid w:val="335A4741"/>
    <w:rsid w:val="33673045"/>
    <w:rsid w:val="3369F405"/>
    <w:rsid w:val="336F7D08"/>
    <w:rsid w:val="337AB40A"/>
    <w:rsid w:val="3381DD52"/>
    <w:rsid w:val="3383EAAE"/>
    <w:rsid w:val="33B4B098"/>
    <w:rsid w:val="33B70EC3"/>
    <w:rsid w:val="33CABF6B"/>
    <w:rsid w:val="340045C7"/>
    <w:rsid w:val="340C5622"/>
    <w:rsid w:val="342ECE2B"/>
    <w:rsid w:val="345052A6"/>
    <w:rsid w:val="34538556"/>
    <w:rsid w:val="348B03F1"/>
    <w:rsid w:val="3497E147"/>
    <w:rsid w:val="34ADDD0A"/>
    <w:rsid w:val="34B11DE4"/>
    <w:rsid w:val="34C33292"/>
    <w:rsid w:val="34E13DD8"/>
    <w:rsid w:val="34F109E1"/>
    <w:rsid w:val="35417115"/>
    <w:rsid w:val="3588622D"/>
    <w:rsid w:val="358D0BDB"/>
    <w:rsid w:val="3590AF57"/>
    <w:rsid w:val="359B25AC"/>
    <w:rsid w:val="35AEC599"/>
    <w:rsid w:val="35C4B793"/>
    <w:rsid w:val="35D4F7AF"/>
    <w:rsid w:val="36117817"/>
    <w:rsid w:val="362CEFBD"/>
    <w:rsid w:val="362D2D46"/>
    <w:rsid w:val="363AE0F2"/>
    <w:rsid w:val="365033F1"/>
    <w:rsid w:val="36695C4E"/>
    <w:rsid w:val="366DAD50"/>
    <w:rsid w:val="3671D840"/>
    <w:rsid w:val="36905D30"/>
    <w:rsid w:val="36B861E0"/>
    <w:rsid w:val="36CC4213"/>
    <w:rsid w:val="36E67760"/>
    <w:rsid w:val="36EBDBF8"/>
    <w:rsid w:val="36F523F6"/>
    <w:rsid w:val="36FB3281"/>
    <w:rsid w:val="372DC1A8"/>
    <w:rsid w:val="37308C58"/>
    <w:rsid w:val="37480746"/>
    <w:rsid w:val="3758E979"/>
    <w:rsid w:val="379F5488"/>
    <w:rsid w:val="37A8FD64"/>
    <w:rsid w:val="37C43A1F"/>
    <w:rsid w:val="37D7B224"/>
    <w:rsid w:val="37D936D7"/>
    <w:rsid w:val="37DE01BC"/>
    <w:rsid w:val="37E4C644"/>
    <w:rsid w:val="37ED72C6"/>
    <w:rsid w:val="38026DFF"/>
    <w:rsid w:val="380677A3"/>
    <w:rsid w:val="38206F40"/>
    <w:rsid w:val="38503890"/>
    <w:rsid w:val="38622A55"/>
    <w:rsid w:val="3868EC67"/>
    <w:rsid w:val="3890F0CA"/>
    <w:rsid w:val="389578C0"/>
    <w:rsid w:val="38A1C73D"/>
    <w:rsid w:val="38A443B6"/>
    <w:rsid w:val="38B4BE85"/>
    <w:rsid w:val="38B64E4D"/>
    <w:rsid w:val="38D8D1C1"/>
    <w:rsid w:val="390E8918"/>
    <w:rsid w:val="3918CC75"/>
    <w:rsid w:val="3935178F"/>
    <w:rsid w:val="394918D9"/>
    <w:rsid w:val="396B7DFE"/>
    <w:rsid w:val="398DC5A2"/>
    <w:rsid w:val="399C5642"/>
    <w:rsid w:val="39A89DEA"/>
    <w:rsid w:val="39EC1D06"/>
    <w:rsid w:val="39F7FF81"/>
    <w:rsid w:val="3A136050"/>
    <w:rsid w:val="3A31C930"/>
    <w:rsid w:val="3A34B1D8"/>
    <w:rsid w:val="3A564946"/>
    <w:rsid w:val="3A67CE25"/>
    <w:rsid w:val="3A9ADB8E"/>
    <w:rsid w:val="3A9D4661"/>
    <w:rsid w:val="3AA795F8"/>
    <w:rsid w:val="3ADAC424"/>
    <w:rsid w:val="3AFBD276"/>
    <w:rsid w:val="3B1A1D0A"/>
    <w:rsid w:val="3B238DAD"/>
    <w:rsid w:val="3B34B070"/>
    <w:rsid w:val="3B62B718"/>
    <w:rsid w:val="3B65C340"/>
    <w:rsid w:val="3B6EDEF8"/>
    <w:rsid w:val="3B72C5AB"/>
    <w:rsid w:val="3B9E4C3C"/>
    <w:rsid w:val="3BAB9048"/>
    <w:rsid w:val="3BD08239"/>
    <w:rsid w:val="3BEC4CEC"/>
    <w:rsid w:val="3C257E0B"/>
    <w:rsid w:val="3C31EE83"/>
    <w:rsid w:val="3C36B63A"/>
    <w:rsid w:val="3C39A2EF"/>
    <w:rsid w:val="3C3B1742"/>
    <w:rsid w:val="3C54B0F4"/>
    <w:rsid w:val="3C6D0A71"/>
    <w:rsid w:val="3C972FEA"/>
    <w:rsid w:val="3C99A88B"/>
    <w:rsid w:val="3CC861BD"/>
    <w:rsid w:val="3CD5177D"/>
    <w:rsid w:val="3CD8AD1C"/>
    <w:rsid w:val="3CE62E56"/>
    <w:rsid w:val="3D093744"/>
    <w:rsid w:val="3D21E9E4"/>
    <w:rsid w:val="3D2D32C9"/>
    <w:rsid w:val="3D4B731F"/>
    <w:rsid w:val="3D537055"/>
    <w:rsid w:val="3D553419"/>
    <w:rsid w:val="3D6C3149"/>
    <w:rsid w:val="3D7A5151"/>
    <w:rsid w:val="3D80AB40"/>
    <w:rsid w:val="3D9AFF71"/>
    <w:rsid w:val="3DCCB579"/>
    <w:rsid w:val="3DDFFE93"/>
    <w:rsid w:val="3DE5ED27"/>
    <w:rsid w:val="3E14A0DD"/>
    <w:rsid w:val="3E3563ED"/>
    <w:rsid w:val="3E4E8774"/>
    <w:rsid w:val="3E5A4040"/>
    <w:rsid w:val="3E940378"/>
    <w:rsid w:val="3EB0BF61"/>
    <w:rsid w:val="3ED2D068"/>
    <w:rsid w:val="3EF6FD16"/>
    <w:rsid w:val="3F1B99BE"/>
    <w:rsid w:val="3F241C7B"/>
    <w:rsid w:val="3F31AD7A"/>
    <w:rsid w:val="3F6D297F"/>
    <w:rsid w:val="3F754680"/>
    <w:rsid w:val="3F8B95F2"/>
    <w:rsid w:val="3FBD84BD"/>
    <w:rsid w:val="3FC95EA9"/>
    <w:rsid w:val="3FCE33C5"/>
    <w:rsid w:val="3FD21D9E"/>
    <w:rsid w:val="3FE89015"/>
    <w:rsid w:val="3FF9CCFE"/>
    <w:rsid w:val="400C32F3"/>
    <w:rsid w:val="40294533"/>
    <w:rsid w:val="402A750A"/>
    <w:rsid w:val="4035609E"/>
    <w:rsid w:val="4086F426"/>
    <w:rsid w:val="40A8EF8E"/>
    <w:rsid w:val="40AE7671"/>
    <w:rsid w:val="40B267AD"/>
    <w:rsid w:val="40B33821"/>
    <w:rsid w:val="40D682FD"/>
    <w:rsid w:val="4102D66E"/>
    <w:rsid w:val="4106003B"/>
    <w:rsid w:val="410B5BD1"/>
    <w:rsid w:val="4125498E"/>
    <w:rsid w:val="412C7098"/>
    <w:rsid w:val="413F324A"/>
    <w:rsid w:val="4140848B"/>
    <w:rsid w:val="414329CF"/>
    <w:rsid w:val="41514172"/>
    <w:rsid w:val="415AD074"/>
    <w:rsid w:val="417F5557"/>
    <w:rsid w:val="4188EF33"/>
    <w:rsid w:val="418DE1D2"/>
    <w:rsid w:val="418F601D"/>
    <w:rsid w:val="41953652"/>
    <w:rsid w:val="41A81FD9"/>
    <w:rsid w:val="41B7675B"/>
    <w:rsid w:val="420EACE7"/>
    <w:rsid w:val="421BAF58"/>
    <w:rsid w:val="422B52FE"/>
    <w:rsid w:val="422D8FDF"/>
    <w:rsid w:val="422E8F5E"/>
    <w:rsid w:val="42324CCA"/>
    <w:rsid w:val="4257B52B"/>
    <w:rsid w:val="425994E3"/>
    <w:rsid w:val="427CF698"/>
    <w:rsid w:val="42817324"/>
    <w:rsid w:val="4281B2EC"/>
    <w:rsid w:val="42852552"/>
    <w:rsid w:val="42942E0C"/>
    <w:rsid w:val="429ED7B2"/>
    <w:rsid w:val="42AC7A86"/>
    <w:rsid w:val="42B2C3B3"/>
    <w:rsid w:val="42C1A7CB"/>
    <w:rsid w:val="42F4B561"/>
    <w:rsid w:val="42FA8B5D"/>
    <w:rsid w:val="42FAC3AB"/>
    <w:rsid w:val="430A5086"/>
    <w:rsid w:val="4313DB4E"/>
    <w:rsid w:val="43188994"/>
    <w:rsid w:val="432DBD35"/>
    <w:rsid w:val="4347DF56"/>
    <w:rsid w:val="435AC50F"/>
    <w:rsid w:val="43734B81"/>
    <w:rsid w:val="438C4FE0"/>
    <w:rsid w:val="439AED06"/>
    <w:rsid w:val="43B6A018"/>
    <w:rsid w:val="43BDC863"/>
    <w:rsid w:val="43DBF5E1"/>
    <w:rsid w:val="43E1B3F9"/>
    <w:rsid w:val="440267E3"/>
    <w:rsid w:val="440763D0"/>
    <w:rsid w:val="4407AD3A"/>
    <w:rsid w:val="441FF0B1"/>
    <w:rsid w:val="442337ED"/>
    <w:rsid w:val="4434DA4C"/>
    <w:rsid w:val="4441FB50"/>
    <w:rsid w:val="4467E797"/>
    <w:rsid w:val="447266B2"/>
    <w:rsid w:val="448D00E8"/>
    <w:rsid w:val="4493C4F0"/>
    <w:rsid w:val="44A59B84"/>
    <w:rsid w:val="44AF9153"/>
    <w:rsid w:val="44B33CD0"/>
    <w:rsid w:val="44B51DD8"/>
    <w:rsid w:val="4502949F"/>
    <w:rsid w:val="45107061"/>
    <w:rsid w:val="45179393"/>
    <w:rsid w:val="4539DBD8"/>
    <w:rsid w:val="454C99C0"/>
    <w:rsid w:val="4568B84F"/>
    <w:rsid w:val="45761B71"/>
    <w:rsid w:val="457FE17E"/>
    <w:rsid w:val="45A384D9"/>
    <w:rsid w:val="45AC097E"/>
    <w:rsid w:val="45AF8CEE"/>
    <w:rsid w:val="45CBCECE"/>
    <w:rsid w:val="45D4F64C"/>
    <w:rsid w:val="45DCC651"/>
    <w:rsid w:val="45E9E9D4"/>
    <w:rsid w:val="45FB78BB"/>
    <w:rsid w:val="45FE7B3D"/>
    <w:rsid w:val="4602BAD7"/>
    <w:rsid w:val="4608131F"/>
    <w:rsid w:val="4609912B"/>
    <w:rsid w:val="46180544"/>
    <w:rsid w:val="46342475"/>
    <w:rsid w:val="4666784E"/>
    <w:rsid w:val="46ABB6D6"/>
    <w:rsid w:val="46B209AA"/>
    <w:rsid w:val="46E24303"/>
    <w:rsid w:val="46F092D9"/>
    <w:rsid w:val="4702DDDB"/>
    <w:rsid w:val="470540A8"/>
    <w:rsid w:val="4719101B"/>
    <w:rsid w:val="4739CE31"/>
    <w:rsid w:val="473D0310"/>
    <w:rsid w:val="474AE5FD"/>
    <w:rsid w:val="47727F24"/>
    <w:rsid w:val="47790E1A"/>
    <w:rsid w:val="478F8673"/>
    <w:rsid w:val="47AA7222"/>
    <w:rsid w:val="47B4339D"/>
    <w:rsid w:val="47B610D4"/>
    <w:rsid w:val="47CEBBB4"/>
    <w:rsid w:val="47EBC234"/>
    <w:rsid w:val="4824835F"/>
    <w:rsid w:val="4837195C"/>
    <w:rsid w:val="483BC8C3"/>
    <w:rsid w:val="485FF3D4"/>
    <w:rsid w:val="486E9E51"/>
    <w:rsid w:val="486F4DF8"/>
    <w:rsid w:val="486F6258"/>
    <w:rsid w:val="48783512"/>
    <w:rsid w:val="487A03C6"/>
    <w:rsid w:val="48818FEB"/>
    <w:rsid w:val="489B69A6"/>
    <w:rsid w:val="48ABB34F"/>
    <w:rsid w:val="48AE1D31"/>
    <w:rsid w:val="48E90590"/>
    <w:rsid w:val="490BDBB4"/>
    <w:rsid w:val="491E08D5"/>
    <w:rsid w:val="491EB1D8"/>
    <w:rsid w:val="49514E4F"/>
    <w:rsid w:val="495A3362"/>
    <w:rsid w:val="4961909E"/>
    <w:rsid w:val="49652374"/>
    <w:rsid w:val="4970777A"/>
    <w:rsid w:val="49789C2A"/>
    <w:rsid w:val="49927518"/>
    <w:rsid w:val="4996E4AD"/>
    <w:rsid w:val="499FDA7E"/>
    <w:rsid w:val="49A9B8A0"/>
    <w:rsid w:val="49B720DA"/>
    <w:rsid w:val="49EA4343"/>
    <w:rsid w:val="49EAE68D"/>
    <w:rsid w:val="49F9DA74"/>
    <w:rsid w:val="4A05329A"/>
    <w:rsid w:val="4A0D4FEC"/>
    <w:rsid w:val="4A10F8DF"/>
    <w:rsid w:val="4A2BA501"/>
    <w:rsid w:val="4A33CDC0"/>
    <w:rsid w:val="4A34A16F"/>
    <w:rsid w:val="4A3C2972"/>
    <w:rsid w:val="4A3D5A0B"/>
    <w:rsid w:val="4A515E83"/>
    <w:rsid w:val="4A6BCB00"/>
    <w:rsid w:val="4A789313"/>
    <w:rsid w:val="4A89CDEA"/>
    <w:rsid w:val="4AA203E4"/>
    <w:rsid w:val="4AA48C39"/>
    <w:rsid w:val="4AB5ECC8"/>
    <w:rsid w:val="4AC7DAA2"/>
    <w:rsid w:val="4ADC84E7"/>
    <w:rsid w:val="4B24399E"/>
    <w:rsid w:val="4B303817"/>
    <w:rsid w:val="4B6BFA62"/>
    <w:rsid w:val="4B6F329B"/>
    <w:rsid w:val="4B78CB70"/>
    <w:rsid w:val="4B7A702A"/>
    <w:rsid w:val="4B80E5D1"/>
    <w:rsid w:val="4B9BE059"/>
    <w:rsid w:val="4BB645DE"/>
    <w:rsid w:val="4BB7D04F"/>
    <w:rsid w:val="4BBD6742"/>
    <w:rsid w:val="4BC58C2A"/>
    <w:rsid w:val="4BC74287"/>
    <w:rsid w:val="4BC948BD"/>
    <w:rsid w:val="4BD2343E"/>
    <w:rsid w:val="4BF85708"/>
    <w:rsid w:val="4C0AB081"/>
    <w:rsid w:val="4C0E7182"/>
    <w:rsid w:val="4C10E5DC"/>
    <w:rsid w:val="4C17E31E"/>
    <w:rsid w:val="4C358D4B"/>
    <w:rsid w:val="4C3E6839"/>
    <w:rsid w:val="4C43871E"/>
    <w:rsid w:val="4C522451"/>
    <w:rsid w:val="4C540FA8"/>
    <w:rsid w:val="4C5999E7"/>
    <w:rsid w:val="4C5A0C41"/>
    <w:rsid w:val="4C6AA49C"/>
    <w:rsid w:val="4C701594"/>
    <w:rsid w:val="4C8B0C77"/>
    <w:rsid w:val="4CB5D7F5"/>
    <w:rsid w:val="4CD8DF24"/>
    <w:rsid w:val="4CF5EB3B"/>
    <w:rsid w:val="4D08C45A"/>
    <w:rsid w:val="4D09E397"/>
    <w:rsid w:val="4D10AC58"/>
    <w:rsid w:val="4D280EBA"/>
    <w:rsid w:val="4D28AFB7"/>
    <w:rsid w:val="4D61207F"/>
    <w:rsid w:val="4D7DFB99"/>
    <w:rsid w:val="4DB1FAA6"/>
    <w:rsid w:val="4DB6D07F"/>
    <w:rsid w:val="4DC1E141"/>
    <w:rsid w:val="4DC582DB"/>
    <w:rsid w:val="4DD59271"/>
    <w:rsid w:val="4DDE59CF"/>
    <w:rsid w:val="4DF1A73F"/>
    <w:rsid w:val="4E02DC23"/>
    <w:rsid w:val="4E0F0DF8"/>
    <w:rsid w:val="4E3BEA76"/>
    <w:rsid w:val="4E43222F"/>
    <w:rsid w:val="4E59722C"/>
    <w:rsid w:val="4E63F42D"/>
    <w:rsid w:val="4E678D27"/>
    <w:rsid w:val="4E8A2141"/>
    <w:rsid w:val="4EB29510"/>
    <w:rsid w:val="4F062EA7"/>
    <w:rsid w:val="4F17B9FD"/>
    <w:rsid w:val="4F30BD81"/>
    <w:rsid w:val="4F3DB99F"/>
    <w:rsid w:val="4F912860"/>
    <w:rsid w:val="4F913AA9"/>
    <w:rsid w:val="4F9B5A9C"/>
    <w:rsid w:val="4F9EC594"/>
    <w:rsid w:val="4FB54E59"/>
    <w:rsid w:val="502902E4"/>
    <w:rsid w:val="503BC2C7"/>
    <w:rsid w:val="503BF260"/>
    <w:rsid w:val="5050E4D0"/>
    <w:rsid w:val="50779BF6"/>
    <w:rsid w:val="5078F707"/>
    <w:rsid w:val="507E2F1A"/>
    <w:rsid w:val="508C79C0"/>
    <w:rsid w:val="5093E37D"/>
    <w:rsid w:val="50C03211"/>
    <w:rsid w:val="50C8BFD3"/>
    <w:rsid w:val="50CE01ED"/>
    <w:rsid w:val="50D44E3E"/>
    <w:rsid w:val="50E385EF"/>
    <w:rsid w:val="51160230"/>
    <w:rsid w:val="511D11A4"/>
    <w:rsid w:val="51231F0E"/>
    <w:rsid w:val="512701C0"/>
    <w:rsid w:val="51287CDE"/>
    <w:rsid w:val="513AD7BD"/>
    <w:rsid w:val="514C1CEA"/>
    <w:rsid w:val="516B15ED"/>
    <w:rsid w:val="516E6FEC"/>
    <w:rsid w:val="51892402"/>
    <w:rsid w:val="519027CD"/>
    <w:rsid w:val="51C20E4E"/>
    <w:rsid w:val="51D69FA0"/>
    <w:rsid w:val="51DF0DE0"/>
    <w:rsid w:val="51E43833"/>
    <w:rsid w:val="52073D82"/>
    <w:rsid w:val="5228E807"/>
    <w:rsid w:val="5260A630"/>
    <w:rsid w:val="52690DF4"/>
    <w:rsid w:val="528D3728"/>
    <w:rsid w:val="5292192B"/>
    <w:rsid w:val="52964401"/>
    <w:rsid w:val="52B5F944"/>
    <w:rsid w:val="52C3651F"/>
    <w:rsid w:val="5302CD6C"/>
    <w:rsid w:val="531ADA39"/>
    <w:rsid w:val="531BCA16"/>
    <w:rsid w:val="53255555"/>
    <w:rsid w:val="532786DC"/>
    <w:rsid w:val="533BB454"/>
    <w:rsid w:val="534930E1"/>
    <w:rsid w:val="5378752D"/>
    <w:rsid w:val="53872BD1"/>
    <w:rsid w:val="538917D1"/>
    <w:rsid w:val="5392FF3B"/>
    <w:rsid w:val="53AD8F9F"/>
    <w:rsid w:val="53FDD06F"/>
    <w:rsid w:val="5405DC23"/>
    <w:rsid w:val="540FA2BE"/>
    <w:rsid w:val="5412A19C"/>
    <w:rsid w:val="5417F697"/>
    <w:rsid w:val="542F0F63"/>
    <w:rsid w:val="543362CF"/>
    <w:rsid w:val="5433EC72"/>
    <w:rsid w:val="543E854F"/>
    <w:rsid w:val="54448698"/>
    <w:rsid w:val="5447FD5C"/>
    <w:rsid w:val="545C50D0"/>
    <w:rsid w:val="5464ABCC"/>
    <w:rsid w:val="5464E8C2"/>
    <w:rsid w:val="547BDECA"/>
    <w:rsid w:val="5485C3CF"/>
    <w:rsid w:val="549689F0"/>
    <w:rsid w:val="54983DC8"/>
    <w:rsid w:val="54B4C1EA"/>
    <w:rsid w:val="54CF704D"/>
    <w:rsid w:val="54E8DC8E"/>
    <w:rsid w:val="54F6966E"/>
    <w:rsid w:val="54FC7407"/>
    <w:rsid w:val="54FF9F95"/>
    <w:rsid w:val="5519EBF9"/>
    <w:rsid w:val="551AE03C"/>
    <w:rsid w:val="5524F405"/>
    <w:rsid w:val="55506030"/>
    <w:rsid w:val="55570D73"/>
    <w:rsid w:val="555F2352"/>
    <w:rsid w:val="5581637F"/>
    <w:rsid w:val="55A22E64"/>
    <w:rsid w:val="55A59D07"/>
    <w:rsid w:val="55B9E190"/>
    <w:rsid w:val="55C1B457"/>
    <w:rsid w:val="55E533A3"/>
    <w:rsid w:val="55EAA48F"/>
    <w:rsid w:val="5603982E"/>
    <w:rsid w:val="5621E0CC"/>
    <w:rsid w:val="564AD791"/>
    <w:rsid w:val="5660935C"/>
    <w:rsid w:val="56698D60"/>
    <w:rsid w:val="56711951"/>
    <w:rsid w:val="56900348"/>
    <w:rsid w:val="569A0C34"/>
    <w:rsid w:val="569E6641"/>
    <w:rsid w:val="56BF16EF"/>
    <w:rsid w:val="56C8D501"/>
    <w:rsid w:val="56D277AC"/>
    <w:rsid w:val="5716F167"/>
    <w:rsid w:val="572047C7"/>
    <w:rsid w:val="57341753"/>
    <w:rsid w:val="5755FF60"/>
    <w:rsid w:val="57580E1D"/>
    <w:rsid w:val="575B9D06"/>
    <w:rsid w:val="575F03A1"/>
    <w:rsid w:val="57631D1D"/>
    <w:rsid w:val="5767FE59"/>
    <w:rsid w:val="57820EE5"/>
    <w:rsid w:val="578BD7CB"/>
    <w:rsid w:val="57A82B63"/>
    <w:rsid w:val="57BBC0DB"/>
    <w:rsid w:val="57C1EC8E"/>
    <w:rsid w:val="57CE6CDA"/>
    <w:rsid w:val="57DAA1AB"/>
    <w:rsid w:val="57E87533"/>
    <w:rsid w:val="582DAC65"/>
    <w:rsid w:val="582F3E6C"/>
    <w:rsid w:val="583E1788"/>
    <w:rsid w:val="585E33F5"/>
    <w:rsid w:val="5878E2CC"/>
    <w:rsid w:val="58AC048C"/>
    <w:rsid w:val="58BB0905"/>
    <w:rsid w:val="58C5CC41"/>
    <w:rsid w:val="58DF3EED"/>
    <w:rsid w:val="58EDCBB3"/>
    <w:rsid w:val="58F2E67C"/>
    <w:rsid w:val="59177209"/>
    <w:rsid w:val="5919D4E0"/>
    <w:rsid w:val="5924AADB"/>
    <w:rsid w:val="5929F100"/>
    <w:rsid w:val="594DB108"/>
    <w:rsid w:val="597CDE82"/>
    <w:rsid w:val="5980D069"/>
    <w:rsid w:val="5983328D"/>
    <w:rsid w:val="59869B44"/>
    <w:rsid w:val="59B2B914"/>
    <w:rsid w:val="59B94D7E"/>
    <w:rsid w:val="59C7C4D4"/>
    <w:rsid w:val="59CDB922"/>
    <w:rsid w:val="59E11E9B"/>
    <w:rsid w:val="59ECD1A7"/>
    <w:rsid w:val="5A0C2588"/>
    <w:rsid w:val="5A57E889"/>
    <w:rsid w:val="5A727B9A"/>
    <w:rsid w:val="5A7BA4DB"/>
    <w:rsid w:val="5A87039E"/>
    <w:rsid w:val="5A9CA004"/>
    <w:rsid w:val="5A9EA427"/>
    <w:rsid w:val="5AA78BA6"/>
    <w:rsid w:val="5ACA6174"/>
    <w:rsid w:val="5ACE01A6"/>
    <w:rsid w:val="5AD98236"/>
    <w:rsid w:val="5AE98169"/>
    <w:rsid w:val="5B0B6421"/>
    <w:rsid w:val="5B2CE7D2"/>
    <w:rsid w:val="5B3620E5"/>
    <w:rsid w:val="5B3790EF"/>
    <w:rsid w:val="5B4DABE0"/>
    <w:rsid w:val="5B507CB6"/>
    <w:rsid w:val="5B5CA354"/>
    <w:rsid w:val="5B7136BC"/>
    <w:rsid w:val="5B7EC892"/>
    <w:rsid w:val="5B867546"/>
    <w:rsid w:val="5B8D0781"/>
    <w:rsid w:val="5B9A4E6B"/>
    <w:rsid w:val="5BAE971D"/>
    <w:rsid w:val="5BC7EC92"/>
    <w:rsid w:val="5BD23CD0"/>
    <w:rsid w:val="5BE18B52"/>
    <w:rsid w:val="5C00EE72"/>
    <w:rsid w:val="5C2EBC99"/>
    <w:rsid w:val="5C51B8AC"/>
    <w:rsid w:val="5C5921A2"/>
    <w:rsid w:val="5C70B340"/>
    <w:rsid w:val="5C8D5EAB"/>
    <w:rsid w:val="5C99B526"/>
    <w:rsid w:val="5CB8D86C"/>
    <w:rsid w:val="5CBC691D"/>
    <w:rsid w:val="5CBF3B4C"/>
    <w:rsid w:val="5CC87C89"/>
    <w:rsid w:val="5CDA3C1A"/>
    <w:rsid w:val="5CEFB815"/>
    <w:rsid w:val="5D27A990"/>
    <w:rsid w:val="5D2BCEB2"/>
    <w:rsid w:val="5D306A11"/>
    <w:rsid w:val="5D4505A7"/>
    <w:rsid w:val="5D4F1768"/>
    <w:rsid w:val="5D51EB06"/>
    <w:rsid w:val="5D69FDF2"/>
    <w:rsid w:val="5D6F6981"/>
    <w:rsid w:val="5D7B4BA0"/>
    <w:rsid w:val="5D800665"/>
    <w:rsid w:val="5DBDA841"/>
    <w:rsid w:val="5DE8C62A"/>
    <w:rsid w:val="5DED4603"/>
    <w:rsid w:val="5DF4A097"/>
    <w:rsid w:val="5E073791"/>
    <w:rsid w:val="5E13319A"/>
    <w:rsid w:val="5E2C8CC9"/>
    <w:rsid w:val="5E527B6F"/>
    <w:rsid w:val="5E59D982"/>
    <w:rsid w:val="5E68C80A"/>
    <w:rsid w:val="5E760C7B"/>
    <w:rsid w:val="5E7CAA3B"/>
    <w:rsid w:val="5EB65705"/>
    <w:rsid w:val="5EBFB1ED"/>
    <w:rsid w:val="5EDC25A8"/>
    <w:rsid w:val="5EDF7930"/>
    <w:rsid w:val="5EF00B31"/>
    <w:rsid w:val="5EFCE332"/>
    <w:rsid w:val="5EFE4EAE"/>
    <w:rsid w:val="5EFE6481"/>
    <w:rsid w:val="5F04694A"/>
    <w:rsid w:val="5F09DD92"/>
    <w:rsid w:val="5F18A5A9"/>
    <w:rsid w:val="5F2E6F3E"/>
    <w:rsid w:val="5F3D1E3C"/>
    <w:rsid w:val="5F3EC05E"/>
    <w:rsid w:val="5F3F82D3"/>
    <w:rsid w:val="5F49B95E"/>
    <w:rsid w:val="5F7BB332"/>
    <w:rsid w:val="5F873CCE"/>
    <w:rsid w:val="5F992291"/>
    <w:rsid w:val="5FB6A2F8"/>
    <w:rsid w:val="5FC35A61"/>
    <w:rsid w:val="5FF84442"/>
    <w:rsid w:val="601A218D"/>
    <w:rsid w:val="6035173A"/>
    <w:rsid w:val="603EF7F5"/>
    <w:rsid w:val="604AE096"/>
    <w:rsid w:val="604D360D"/>
    <w:rsid w:val="6056E2F5"/>
    <w:rsid w:val="605B8114"/>
    <w:rsid w:val="606253A1"/>
    <w:rsid w:val="60BAD574"/>
    <w:rsid w:val="60CC14BF"/>
    <w:rsid w:val="60D1D17A"/>
    <w:rsid w:val="60D5858A"/>
    <w:rsid w:val="60E6D4E1"/>
    <w:rsid w:val="60F0054B"/>
    <w:rsid w:val="60F5431C"/>
    <w:rsid w:val="6101A850"/>
    <w:rsid w:val="613F0796"/>
    <w:rsid w:val="615128FE"/>
    <w:rsid w:val="615CB048"/>
    <w:rsid w:val="6182C834"/>
    <w:rsid w:val="61917A44"/>
    <w:rsid w:val="61981222"/>
    <w:rsid w:val="619C2956"/>
    <w:rsid w:val="61A2F145"/>
    <w:rsid w:val="61B38976"/>
    <w:rsid w:val="61B3B72C"/>
    <w:rsid w:val="61BCAF89"/>
    <w:rsid w:val="61E486CF"/>
    <w:rsid w:val="61E81456"/>
    <w:rsid w:val="61F5A393"/>
    <w:rsid w:val="61FB133B"/>
    <w:rsid w:val="622613B7"/>
    <w:rsid w:val="62318490"/>
    <w:rsid w:val="623BDD42"/>
    <w:rsid w:val="623E593B"/>
    <w:rsid w:val="62454C11"/>
    <w:rsid w:val="624A75FF"/>
    <w:rsid w:val="625A203E"/>
    <w:rsid w:val="626F24FD"/>
    <w:rsid w:val="627F3C5A"/>
    <w:rsid w:val="6280B214"/>
    <w:rsid w:val="6286FE19"/>
    <w:rsid w:val="628A8154"/>
    <w:rsid w:val="629CD567"/>
    <w:rsid w:val="62B87928"/>
    <w:rsid w:val="62DA55CC"/>
    <w:rsid w:val="62FFC213"/>
    <w:rsid w:val="630B006B"/>
    <w:rsid w:val="630C3D44"/>
    <w:rsid w:val="6318FF37"/>
    <w:rsid w:val="634E5DB8"/>
    <w:rsid w:val="635B3296"/>
    <w:rsid w:val="6367E818"/>
    <w:rsid w:val="6369561A"/>
    <w:rsid w:val="63738145"/>
    <w:rsid w:val="63899A9A"/>
    <w:rsid w:val="63CF5B76"/>
    <w:rsid w:val="63F5C6B1"/>
    <w:rsid w:val="63FB5879"/>
    <w:rsid w:val="640D264C"/>
    <w:rsid w:val="642CB16C"/>
    <w:rsid w:val="643A7AF6"/>
    <w:rsid w:val="64412374"/>
    <w:rsid w:val="64491117"/>
    <w:rsid w:val="64642D7F"/>
    <w:rsid w:val="648447D7"/>
    <w:rsid w:val="649686A1"/>
    <w:rsid w:val="649A7865"/>
    <w:rsid w:val="64A8EF5A"/>
    <w:rsid w:val="64B13816"/>
    <w:rsid w:val="64C51B64"/>
    <w:rsid w:val="64CEFE54"/>
    <w:rsid w:val="64E54DFF"/>
    <w:rsid w:val="64F95D68"/>
    <w:rsid w:val="652ACA8A"/>
    <w:rsid w:val="65428473"/>
    <w:rsid w:val="6556C67E"/>
    <w:rsid w:val="655B3ABE"/>
    <w:rsid w:val="65617F5F"/>
    <w:rsid w:val="656D5D61"/>
    <w:rsid w:val="656FB654"/>
    <w:rsid w:val="65AB8B67"/>
    <w:rsid w:val="65B08552"/>
    <w:rsid w:val="65B0D1B6"/>
    <w:rsid w:val="65BCA301"/>
    <w:rsid w:val="65BF1ABA"/>
    <w:rsid w:val="65BF1FA3"/>
    <w:rsid w:val="65C4FE64"/>
    <w:rsid w:val="65CFB20F"/>
    <w:rsid w:val="65D16984"/>
    <w:rsid w:val="65F455C0"/>
    <w:rsid w:val="65F596AA"/>
    <w:rsid w:val="66417C3C"/>
    <w:rsid w:val="66454B02"/>
    <w:rsid w:val="66628E95"/>
    <w:rsid w:val="6662BFC0"/>
    <w:rsid w:val="6688963E"/>
    <w:rsid w:val="668A66D8"/>
    <w:rsid w:val="6697A470"/>
    <w:rsid w:val="66B655B8"/>
    <w:rsid w:val="66B6CCDF"/>
    <w:rsid w:val="66BA6AC3"/>
    <w:rsid w:val="66C6776B"/>
    <w:rsid w:val="66CD8FB7"/>
    <w:rsid w:val="66E23701"/>
    <w:rsid w:val="66E9F85F"/>
    <w:rsid w:val="67013BAF"/>
    <w:rsid w:val="67143DA5"/>
    <w:rsid w:val="67166857"/>
    <w:rsid w:val="673399AE"/>
    <w:rsid w:val="674989B4"/>
    <w:rsid w:val="674F6168"/>
    <w:rsid w:val="676AE37B"/>
    <w:rsid w:val="67854B52"/>
    <w:rsid w:val="678ADF6E"/>
    <w:rsid w:val="67902951"/>
    <w:rsid w:val="67928535"/>
    <w:rsid w:val="6794139F"/>
    <w:rsid w:val="67AEDC14"/>
    <w:rsid w:val="67CF83D7"/>
    <w:rsid w:val="67DBA152"/>
    <w:rsid w:val="67DDC6DA"/>
    <w:rsid w:val="67E26F41"/>
    <w:rsid w:val="67EEDD0C"/>
    <w:rsid w:val="6809B8C8"/>
    <w:rsid w:val="683DFE10"/>
    <w:rsid w:val="6840F4EC"/>
    <w:rsid w:val="6846E7AA"/>
    <w:rsid w:val="68726FDA"/>
    <w:rsid w:val="6884B384"/>
    <w:rsid w:val="68B7FF49"/>
    <w:rsid w:val="68B91395"/>
    <w:rsid w:val="68C21130"/>
    <w:rsid w:val="68D210C6"/>
    <w:rsid w:val="68DADCB4"/>
    <w:rsid w:val="68F6A26D"/>
    <w:rsid w:val="68FA9BFF"/>
    <w:rsid w:val="68FC85DE"/>
    <w:rsid w:val="69069282"/>
    <w:rsid w:val="690DEF9F"/>
    <w:rsid w:val="69488C4E"/>
    <w:rsid w:val="69701D8A"/>
    <w:rsid w:val="69B55347"/>
    <w:rsid w:val="69B77A13"/>
    <w:rsid w:val="69BB415C"/>
    <w:rsid w:val="69BD57E8"/>
    <w:rsid w:val="69BF6089"/>
    <w:rsid w:val="69C45E29"/>
    <w:rsid w:val="69CA621D"/>
    <w:rsid w:val="69EB36BE"/>
    <w:rsid w:val="69EC9DB5"/>
    <w:rsid w:val="6A001EEA"/>
    <w:rsid w:val="6A03EF4A"/>
    <w:rsid w:val="6A0D82A6"/>
    <w:rsid w:val="6A1BEE82"/>
    <w:rsid w:val="6A3C8A6F"/>
    <w:rsid w:val="6A3F9B74"/>
    <w:rsid w:val="6A4EA564"/>
    <w:rsid w:val="6A5DB4F2"/>
    <w:rsid w:val="6A908201"/>
    <w:rsid w:val="6A9AE2AF"/>
    <w:rsid w:val="6AACC82D"/>
    <w:rsid w:val="6ABD6E70"/>
    <w:rsid w:val="6AC5F1EA"/>
    <w:rsid w:val="6ACF294B"/>
    <w:rsid w:val="6AF75022"/>
    <w:rsid w:val="6AFCE4B1"/>
    <w:rsid w:val="6B1F26FF"/>
    <w:rsid w:val="6B2D4692"/>
    <w:rsid w:val="6B5251D3"/>
    <w:rsid w:val="6B57AB0A"/>
    <w:rsid w:val="6B61F575"/>
    <w:rsid w:val="6B6D44C2"/>
    <w:rsid w:val="6B953B01"/>
    <w:rsid w:val="6B980906"/>
    <w:rsid w:val="6B997BD7"/>
    <w:rsid w:val="6BAB883C"/>
    <w:rsid w:val="6BDD25AB"/>
    <w:rsid w:val="6BFAB92B"/>
    <w:rsid w:val="6C047036"/>
    <w:rsid w:val="6C0665C2"/>
    <w:rsid w:val="6C1291CD"/>
    <w:rsid w:val="6C18241F"/>
    <w:rsid w:val="6C303DBC"/>
    <w:rsid w:val="6C7C4FC5"/>
    <w:rsid w:val="6C8C7AAC"/>
    <w:rsid w:val="6C8EDB33"/>
    <w:rsid w:val="6C9653ED"/>
    <w:rsid w:val="6CADA8C2"/>
    <w:rsid w:val="6CAE50D1"/>
    <w:rsid w:val="6CB72AC3"/>
    <w:rsid w:val="6CC1D468"/>
    <w:rsid w:val="6CDF9AE5"/>
    <w:rsid w:val="6CEC26FA"/>
    <w:rsid w:val="6CEF4BB1"/>
    <w:rsid w:val="6D0DDDF7"/>
    <w:rsid w:val="6D267AE5"/>
    <w:rsid w:val="6D337C41"/>
    <w:rsid w:val="6D4A2117"/>
    <w:rsid w:val="6D830721"/>
    <w:rsid w:val="6DAB00D9"/>
    <w:rsid w:val="6DD26346"/>
    <w:rsid w:val="6DE4EA3C"/>
    <w:rsid w:val="6E0FD62E"/>
    <w:rsid w:val="6E107705"/>
    <w:rsid w:val="6E16FC92"/>
    <w:rsid w:val="6E174BD5"/>
    <w:rsid w:val="6E3FA57E"/>
    <w:rsid w:val="6E490534"/>
    <w:rsid w:val="6E6A3900"/>
    <w:rsid w:val="6E941737"/>
    <w:rsid w:val="6E997008"/>
    <w:rsid w:val="6E9D0391"/>
    <w:rsid w:val="6E9EE8FE"/>
    <w:rsid w:val="6EA83533"/>
    <w:rsid w:val="6EC78976"/>
    <w:rsid w:val="6ED8CFF4"/>
    <w:rsid w:val="6EDC9CE8"/>
    <w:rsid w:val="6EE14676"/>
    <w:rsid w:val="6EF1B1BB"/>
    <w:rsid w:val="6EFCE530"/>
    <w:rsid w:val="6F0CDDE2"/>
    <w:rsid w:val="6F196AA6"/>
    <w:rsid w:val="6F59FB32"/>
    <w:rsid w:val="6F5DEAE0"/>
    <w:rsid w:val="6F602277"/>
    <w:rsid w:val="6F7AB9BC"/>
    <w:rsid w:val="6FA727C8"/>
    <w:rsid w:val="6FB07CEB"/>
    <w:rsid w:val="6FDC3E33"/>
    <w:rsid w:val="6FF82E94"/>
    <w:rsid w:val="7003B616"/>
    <w:rsid w:val="702321B8"/>
    <w:rsid w:val="702C7F53"/>
    <w:rsid w:val="7033F495"/>
    <w:rsid w:val="70439BE6"/>
    <w:rsid w:val="705172E7"/>
    <w:rsid w:val="70B20671"/>
    <w:rsid w:val="70BB9DD9"/>
    <w:rsid w:val="70BF2DEB"/>
    <w:rsid w:val="70F11755"/>
    <w:rsid w:val="70F793EB"/>
    <w:rsid w:val="7117F52D"/>
    <w:rsid w:val="7118524F"/>
    <w:rsid w:val="711C09B1"/>
    <w:rsid w:val="712567A2"/>
    <w:rsid w:val="71558461"/>
    <w:rsid w:val="71585A7C"/>
    <w:rsid w:val="71669AFD"/>
    <w:rsid w:val="7189AE7F"/>
    <w:rsid w:val="718D4A35"/>
    <w:rsid w:val="7193FEF5"/>
    <w:rsid w:val="7199FC1A"/>
    <w:rsid w:val="71BD1A68"/>
    <w:rsid w:val="71C8A3FE"/>
    <w:rsid w:val="71CBB7F9"/>
    <w:rsid w:val="71CF4989"/>
    <w:rsid w:val="71F6A447"/>
    <w:rsid w:val="71FC8DFC"/>
    <w:rsid w:val="72275FAE"/>
    <w:rsid w:val="724C72EF"/>
    <w:rsid w:val="724E838C"/>
    <w:rsid w:val="72599576"/>
    <w:rsid w:val="725AFE4C"/>
    <w:rsid w:val="72607FD7"/>
    <w:rsid w:val="72665D7B"/>
    <w:rsid w:val="727AB69E"/>
    <w:rsid w:val="72817887"/>
    <w:rsid w:val="72B55DB4"/>
    <w:rsid w:val="72BA2EBA"/>
    <w:rsid w:val="72D121FE"/>
    <w:rsid w:val="72DA9D89"/>
    <w:rsid w:val="72E3782E"/>
    <w:rsid w:val="72E3E828"/>
    <w:rsid w:val="72E598A5"/>
    <w:rsid w:val="72FCED09"/>
    <w:rsid w:val="73020DED"/>
    <w:rsid w:val="73073406"/>
    <w:rsid w:val="7322526B"/>
    <w:rsid w:val="73482623"/>
    <w:rsid w:val="7351D6CD"/>
    <w:rsid w:val="7354B777"/>
    <w:rsid w:val="737B23A5"/>
    <w:rsid w:val="73854FF8"/>
    <w:rsid w:val="738B7B9E"/>
    <w:rsid w:val="738BF596"/>
    <w:rsid w:val="7392E3F3"/>
    <w:rsid w:val="73949A91"/>
    <w:rsid w:val="73A105E5"/>
    <w:rsid w:val="73A8AC89"/>
    <w:rsid w:val="73B1395A"/>
    <w:rsid w:val="73BD764A"/>
    <w:rsid w:val="7406C0B6"/>
    <w:rsid w:val="741BD189"/>
    <w:rsid w:val="741E0905"/>
    <w:rsid w:val="74359488"/>
    <w:rsid w:val="7441EC4F"/>
    <w:rsid w:val="744EE194"/>
    <w:rsid w:val="7479E8DF"/>
    <w:rsid w:val="748CAF84"/>
    <w:rsid w:val="74971EDE"/>
    <w:rsid w:val="74AA05D2"/>
    <w:rsid w:val="75014DBF"/>
    <w:rsid w:val="750248E5"/>
    <w:rsid w:val="7505FAFB"/>
    <w:rsid w:val="751B62CB"/>
    <w:rsid w:val="751DA29D"/>
    <w:rsid w:val="751F6835"/>
    <w:rsid w:val="753567BD"/>
    <w:rsid w:val="753B3D63"/>
    <w:rsid w:val="755D5320"/>
    <w:rsid w:val="757CE13E"/>
    <w:rsid w:val="75828A3F"/>
    <w:rsid w:val="759F8423"/>
    <w:rsid w:val="75B1C018"/>
    <w:rsid w:val="75BF865A"/>
    <w:rsid w:val="75C20049"/>
    <w:rsid w:val="75D32088"/>
    <w:rsid w:val="75DE3FFD"/>
    <w:rsid w:val="7603BCDF"/>
    <w:rsid w:val="760B5311"/>
    <w:rsid w:val="76106783"/>
    <w:rsid w:val="76166938"/>
    <w:rsid w:val="761AA929"/>
    <w:rsid w:val="767230EF"/>
    <w:rsid w:val="7677B93B"/>
    <w:rsid w:val="767CCA7A"/>
    <w:rsid w:val="7687E73A"/>
    <w:rsid w:val="76B67CB3"/>
    <w:rsid w:val="76C35822"/>
    <w:rsid w:val="76C70D6F"/>
    <w:rsid w:val="76CA8CF3"/>
    <w:rsid w:val="76CB4F54"/>
    <w:rsid w:val="76DCC315"/>
    <w:rsid w:val="76EFF62A"/>
    <w:rsid w:val="77076F5C"/>
    <w:rsid w:val="77221EAB"/>
    <w:rsid w:val="7723D366"/>
    <w:rsid w:val="77494732"/>
    <w:rsid w:val="775420E4"/>
    <w:rsid w:val="7756A5E6"/>
    <w:rsid w:val="7762085D"/>
    <w:rsid w:val="77641213"/>
    <w:rsid w:val="77713C4F"/>
    <w:rsid w:val="7781ED57"/>
    <w:rsid w:val="77824A29"/>
    <w:rsid w:val="7791255E"/>
    <w:rsid w:val="779DE6A5"/>
    <w:rsid w:val="77A74211"/>
    <w:rsid w:val="77B5EAD7"/>
    <w:rsid w:val="77B811B0"/>
    <w:rsid w:val="77B8DE29"/>
    <w:rsid w:val="77CDC1F0"/>
    <w:rsid w:val="77E48618"/>
    <w:rsid w:val="77E52369"/>
    <w:rsid w:val="77EE5DDF"/>
    <w:rsid w:val="77F84778"/>
    <w:rsid w:val="78188DF7"/>
    <w:rsid w:val="78191FC7"/>
    <w:rsid w:val="784CF57E"/>
    <w:rsid w:val="785244A9"/>
    <w:rsid w:val="785944F6"/>
    <w:rsid w:val="787D7C4E"/>
    <w:rsid w:val="787DE30F"/>
    <w:rsid w:val="78941D0E"/>
    <w:rsid w:val="78B78900"/>
    <w:rsid w:val="78C86C48"/>
    <w:rsid w:val="78D724E5"/>
    <w:rsid w:val="78F17A28"/>
    <w:rsid w:val="78F93308"/>
    <w:rsid w:val="78FCFE9C"/>
    <w:rsid w:val="791E2F87"/>
    <w:rsid w:val="792369A3"/>
    <w:rsid w:val="79480845"/>
    <w:rsid w:val="7955FE6B"/>
    <w:rsid w:val="796AE395"/>
    <w:rsid w:val="796D5FDE"/>
    <w:rsid w:val="7999EB63"/>
    <w:rsid w:val="79C40382"/>
    <w:rsid w:val="79D78AB1"/>
    <w:rsid w:val="79DB877D"/>
    <w:rsid w:val="7A0153A1"/>
    <w:rsid w:val="7A09243A"/>
    <w:rsid w:val="7A1B0D94"/>
    <w:rsid w:val="7A1E45E0"/>
    <w:rsid w:val="7A20EC0E"/>
    <w:rsid w:val="7A245091"/>
    <w:rsid w:val="7A680B0A"/>
    <w:rsid w:val="7A6DF0DE"/>
    <w:rsid w:val="7A783505"/>
    <w:rsid w:val="7ADA3987"/>
    <w:rsid w:val="7AEB7F22"/>
    <w:rsid w:val="7AEBFE3A"/>
    <w:rsid w:val="7AF9F447"/>
    <w:rsid w:val="7B0AB21C"/>
    <w:rsid w:val="7B0F25B3"/>
    <w:rsid w:val="7B6F2F89"/>
    <w:rsid w:val="7B75BC5A"/>
    <w:rsid w:val="7B7A87C5"/>
    <w:rsid w:val="7B7EF797"/>
    <w:rsid w:val="7B89C827"/>
    <w:rsid w:val="7B916643"/>
    <w:rsid w:val="7BBF8451"/>
    <w:rsid w:val="7BCD9B9D"/>
    <w:rsid w:val="7BEB23AE"/>
    <w:rsid w:val="7BEF2BAE"/>
    <w:rsid w:val="7BF06393"/>
    <w:rsid w:val="7BFA71CD"/>
    <w:rsid w:val="7C149A6A"/>
    <w:rsid w:val="7C3D37AF"/>
    <w:rsid w:val="7C484AC2"/>
    <w:rsid w:val="7C51513A"/>
    <w:rsid w:val="7C5DF4A6"/>
    <w:rsid w:val="7C7D739D"/>
    <w:rsid w:val="7C8DC426"/>
    <w:rsid w:val="7C99834B"/>
    <w:rsid w:val="7C9B5F6D"/>
    <w:rsid w:val="7C9CE67E"/>
    <w:rsid w:val="7CE7F100"/>
    <w:rsid w:val="7CE8DFA1"/>
    <w:rsid w:val="7D01A5BF"/>
    <w:rsid w:val="7D14947F"/>
    <w:rsid w:val="7D15A50A"/>
    <w:rsid w:val="7D17C185"/>
    <w:rsid w:val="7D53CA3F"/>
    <w:rsid w:val="7D764E75"/>
    <w:rsid w:val="7D8C9457"/>
    <w:rsid w:val="7DE63413"/>
    <w:rsid w:val="7DF00B59"/>
    <w:rsid w:val="7DF2930E"/>
    <w:rsid w:val="7E3E6BE3"/>
    <w:rsid w:val="7E474D2E"/>
    <w:rsid w:val="7E565E64"/>
    <w:rsid w:val="7E673568"/>
    <w:rsid w:val="7E6C6EDB"/>
    <w:rsid w:val="7EB30979"/>
    <w:rsid w:val="7EB5F6CC"/>
    <w:rsid w:val="7EBF4AE5"/>
    <w:rsid w:val="7ECBED56"/>
    <w:rsid w:val="7EE1B36F"/>
    <w:rsid w:val="7EE79FE3"/>
    <w:rsid w:val="7F0439B5"/>
    <w:rsid w:val="7F0631F3"/>
    <w:rsid w:val="7F0879BD"/>
    <w:rsid w:val="7F0B7FD0"/>
    <w:rsid w:val="7F376A47"/>
    <w:rsid w:val="7F39EE0B"/>
    <w:rsid w:val="7F3DD2B3"/>
    <w:rsid w:val="7F43CAAC"/>
    <w:rsid w:val="7F45521D"/>
    <w:rsid w:val="7F4E5010"/>
    <w:rsid w:val="7F55BFF7"/>
    <w:rsid w:val="7F6D2501"/>
    <w:rsid w:val="7F7F7763"/>
    <w:rsid w:val="7F804400"/>
    <w:rsid w:val="7F907EBB"/>
    <w:rsid w:val="7F91F6EA"/>
    <w:rsid w:val="7FABC86E"/>
    <w:rsid w:val="7FAC8399"/>
    <w:rsid w:val="7FC1A8CC"/>
    <w:rsid w:val="7FDC055F"/>
    <w:rsid w:val="7FE7BF12"/>
    <w:rsid w:val="7FF3047A"/>
    <w:rsid w:val="7FF4707B"/>
    <w:rsid w:val="7FF6E1B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CBC16"/>
  <w15:chartTrackingRefBased/>
  <w15:docId w15:val="{3AD524FD-15DA-4625-8714-D2085901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4FA"/>
    <w:pPr>
      <w:spacing w:after="0" w:line="360" w:lineRule="auto"/>
      <w:ind w:firstLine="720"/>
      <w:jc w:val="both"/>
    </w:pPr>
    <w:rPr>
      <w:rFonts w:ascii="Times New Roman" w:eastAsia="Times New Roman" w:hAnsi="Times New Roman" w:cs="Times New Roman"/>
      <w:sz w:val="24"/>
      <w:lang w:eastAsia="lv-LV"/>
    </w:rPr>
  </w:style>
  <w:style w:type="paragraph" w:styleId="Heading1">
    <w:name w:val="heading 1"/>
    <w:basedOn w:val="Normal"/>
    <w:next w:val="Normal"/>
    <w:link w:val="Heading1Char"/>
    <w:uiPriority w:val="9"/>
    <w:qFormat/>
    <w:rsid w:val="00AE5E2C"/>
    <w:pPr>
      <w:keepNext/>
      <w:keepLines/>
      <w:ind w:firstLine="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E5E2C"/>
    <w:pPr>
      <w:keepNext/>
      <w:keepLines/>
      <w:ind w:firstLine="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AE5E2C"/>
    <w:pPr>
      <w:keepNext/>
      <w:keepLines/>
      <w:ind w:firstLine="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Saraksta rindkopa1,Normal bullet 2,Bullet list,List Paragraph1,Colorful List - Accent 12,List Paragraph11,List1,Akapit z listą BS,References,Colorful List - Accent 11,Bullet 1,Bullet Points,L"/>
    <w:basedOn w:val="Normal"/>
    <w:link w:val="ListParagraphChar"/>
    <w:uiPriority w:val="34"/>
    <w:qFormat/>
    <w:rsid w:val="00020D67"/>
    <w:pPr>
      <w:ind w:left="720"/>
      <w:contextualSpacing/>
    </w:pPr>
  </w:style>
  <w:style w:type="character" w:customStyle="1" w:styleId="Heading1Char">
    <w:name w:val="Heading 1 Char"/>
    <w:basedOn w:val="DefaultParagraphFont"/>
    <w:link w:val="Heading1"/>
    <w:uiPriority w:val="9"/>
    <w:rsid w:val="00AE5E2C"/>
    <w:rPr>
      <w:rFonts w:ascii="Times New Roman" w:eastAsiaTheme="majorEastAsia" w:hAnsi="Times New Roman" w:cstheme="majorBidi"/>
      <w:b/>
      <w:sz w:val="28"/>
      <w:szCs w:val="32"/>
      <w:lang w:eastAsia="lv-LV"/>
    </w:rPr>
  </w:style>
  <w:style w:type="paragraph" w:styleId="TOCHeading">
    <w:name w:val="TOC Heading"/>
    <w:basedOn w:val="Heading1"/>
    <w:next w:val="Normal"/>
    <w:uiPriority w:val="39"/>
    <w:unhideWhenUsed/>
    <w:qFormat/>
    <w:rsid w:val="00DE34F7"/>
    <w:pPr>
      <w:spacing w:before="240"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75814"/>
    <w:pPr>
      <w:tabs>
        <w:tab w:val="right" w:leader="dot" w:pos="9061"/>
      </w:tabs>
      <w:spacing w:line="240" w:lineRule="auto"/>
      <w:ind w:firstLine="0"/>
      <w:jc w:val="left"/>
    </w:pPr>
    <w:rPr>
      <w:rFonts w:cstheme="majorHAnsi"/>
      <w:bCs/>
      <w:szCs w:val="24"/>
    </w:rPr>
  </w:style>
  <w:style w:type="character" w:styleId="Hyperlink">
    <w:name w:val="Hyperlink"/>
    <w:basedOn w:val="DefaultParagraphFont"/>
    <w:uiPriority w:val="99"/>
    <w:unhideWhenUsed/>
    <w:qFormat/>
    <w:rsid w:val="00DE34F7"/>
    <w:rPr>
      <w:color w:val="0563C1" w:themeColor="hyperlink"/>
      <w:u w:val="single"/>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F5331D"/>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qFormat/>
    <w:rsid w:val="00F5331D"/>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F5331D"/>
    <w:rPr>
      <w:vertAlign w:val="superscript"/>
    </w:rPr>
  </w:style>
  <w:style w:type="character" w:styleId="FollowedHyperlink">
    <w:name w:val="FollowedHyperlink"/>
    <w:aliases w:val="Footnote Text Char1 Char Rakstz.,Footnote Text Char Char Char Rakstz.,Footnote Text Char1 Char Char1 Char Rakstz.,Footnote Text Char Char Char Char Char Rakstz.,f Rakstz.,Footnote Text Char1"/>
    <w:uiPriority w:val="99"/>
    <w:rsid w:val="00F3382B"/>
    <w:rPr>
      <w:rFonts w:ascii="Times New Roman" w:eastAsia="Times New Roman" w:hAnsi="Times New Roman" w:cs="Times New Roman"/>
      <w:sz w:val="20"/>
      <w:szCs w:val="20"/>
      <w:lang w:val="en-AU"/>
    </w:rPr>
  </w:style>
  <w:style w:type="character" w:customStyle="1" w:styleId="UnresolvedMention1">
    <w:name w:val="Unresolved Mention1"/>
    <w:basedOn w:val="DefaultParagraphFont"/>
    <w:uiPriority w:val="99"/>
    <w:unhideWhenUsed/>
    <w:rsid w:val="00F3382B"/>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F3382B"/>
    <w:pPr>
      <w:spacing w:after="160" w:line="240" w:lineRule="exact"/>
      <w:ind w:firstLine="0"/>
    </w:pPr>
    <w:rPr>
      <w:rFonts w:asciiTheme="minorHAnsi" w:eastAsiaTheme="minorHAnsi" w:hAnsiTheme="minorHAnsi" w:cstheme="minorBidi"/>
      <w:sz w:val="22"/>
      <w:vertAlign w:val="superscript"/>
      <w:lang w:eastAsia="en-US"/>
    </w:rPr>
  </w:style>
  <w:style w:type="paragraph" w:styleId="NormalWeb">
    <w:name w:val="Normal (Web)"/>
    <w:basedOn w:val="Normal"/>
    <w:uiPriority w:val="99"/>
    <w:unhideWhenUsed/>
    <w:rsid w:val="003E6539"/>
    <w:pPr>
      <w:spacing w:before="100" w:beforeAutospacing="1" w:after="100" w:afterAutospacing="1"/>
      <w:ind w:firstLine="0"/>
    </w:pPr>
    <w:rPr>
      <w:szCs w:val="24"/>
    </w:rPr>
  </w:style>
  <w:style w:type="table" w:styleId="TableGrid">
    <w:name w:val="Table Grid"/>
    <w:basedOn w:val="TableNormal"/>
    <w:uiPriority w:val="59"/>
    <w:qFormat/>
    <w:rsid w:val="00C7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31707"/>
    <w:pPr>
      <w:spacing w:before="100" w:beforeAutospacing="1" w:after="100" w:afterAutospacing="1"/>
      <w:ind w:firstLine="0"/>
      <w:jc w:val="left"/>
    </w:pPr>
    <w:rPr>
      <w:szCs w:val="24"/>
    </w:rPr>
  </w:style>
  <w:style w:type="paragraph" w:styleId="NoSpacing">
    <w:name w:val="No Spacing"/>
    <w:aliases w:val="Atsaucēm"/>
    <w:uiPriority w:val="1"/>
    <w:qFormat/>
    <w:rsid w:val="0000796D"/>
    <w:pPr>
      <w:spacing w:after="0" w:line="240" w:lineRule="auto"/>
      <w:jc w:val="both"/>
    </w:pPr>
    <w:rPr>
      <w:rFonts w:ascii="Times New Roman" w:eastAsia="Times New Roman" w:hAnsi="Times New Roman" w:cs="Times New Roman"/>
      <w:sz w:val="20"/>
      <w:lang w:eastAsia="lv-LV"/>
    </w:rPr>
  </w:style>
  <w:style w:type="paragraph" w:styleId="Header">
    <w:name w:val="header"/>
    <w:basedOn w:val="Normal"/>
    <w:link w:val="HeaderChar"/>
    <w:uiPriority w:val="99"/>
    <w:unhideWhenUsed/>
    <w:rsid w:val="00485962"/>
    <w:pPr>
      <w:tabs>
        <w:tab w:val="center" w:pos="4153"/>
        <w:tab w:val="right" w:pos="8306"/>
      </w:tabs>
    </w:pPr>
  </w:style>
  <w:style w:type="character" w:customStyle="1" w:styleId="HeaderChar">
    <w:name w:val="Header Char"/>
    <w:basedOn w:val="DefaultParagraphFont"/>
    <w:link w:val="Header"/>
    <w:uiPriority w:val="99"/>
    <w:rsid w:val="00485962"/>
    <w:rPr>
      <w:rFonts w:ascii="Times New Roman" w:eastAsia="Times New Roman" w:hAnsi="Times New Roman" w:cs="Times New Roman"/>
      <w:sz w:val="24"/>
      <w:lang w:eastAsia="lv-LV"/>
    </w:rPr>
  </w:style>
  <w:style w:type="paragraph" w:styleId="Footer">
    <w:name w:val="footer"/>
    <w:basedOn w:val="Normal"/>
    <w:link w:val="FooterChar"/>
    <w:uiPriority w:val="99"/>
    <w:unhideWhenUsed/>
    <w:rsid w:val="00485962"/>
    <w:pPr>
      <w:tabs>
        <w:tab w:val="center" w:pos="4153"/>
        <w:tab w:val="right" w:pos="8306"/>
      </w:tabs>
    </w:pPr>
  </w:style>
  <w:style w:type="character" w:customStyle="1" w:styleId="FooterChar">
    <w:name w:val="Footer Char"/>
    <w:basedOn w:val="DefaultParagraphFont"/>
    <w:link w:val="Footer"/>
    <w:uiPriority w:val="99"/>
    <w:rsid w:val="00485962"/>
    <w:rPr>
      <w:rFonts w:ascii="Times New Roman" w:eastAsia="Times New Roman" w:hAnsi="Times New Roman" w:cs="Times New Roman"/>
      <w:sz w:val="24"/>
      <w:lang w:eastAsia="lv-LV"/>
    </w:rPr>
  </w:style>
  <w:style w:type="character" w:customStyle="1" w:styleId="Heading2Char">
    <w:name w:val="Heading 2 Char"/>
    <w:basedOn w:val="DefaultParagraphFont"/>
    <w:link w:val="Heading2"/>
    <w:uiPriority w:val="9"/>
    <w:rsid w:val="00AE5E2C"/>
    <w:rPr>
      <w:rFonts w:ascii="Times New Roman" w:eastAsiaTheme="majorEastAsia" w:hAnsi="Times New Roman" w:cstheme="majorBidi"/>
      <w:b/>
      <w:sz w:val="28"/>
      <w:szCs w:val="26"/>
      <w:lang w:eastAsia="lv-LV"/>
    </w:rPr>
  </w:style>
  <w:style w:type="character" w:customStyle="1" w:styleId="Heading3Char">
    <w:name w:val="Heading 3 Char"/>
    <w:basedOn w:val="DefaultParagraphFont"/>
    <w:link w:val="Heading3"/>
    <w:uiPriority w:val="9"/>
    <w:rsid w:val="00AE5E2C"/>
    <w:rPr>
      <w:rFonts w:ascii="Times New Roman" w:eastAsiaTheme="majorEastAsia" w:hAnsi="Times New Roman" w:cstheme="majorBidi"/>
      <w:b/>
      <w:sz w:val="28"/>
      <w:szCs w:val="24"/>
      <w:lang w:eastAsia="lv-LV"/>
    </w:rPr>
  </w:style>
  <w:style w:type="paragraph" w:styleId="TOC2">
    <w:name w:val="toc 2"/>
    <w:basedOn w:val="Normal"/>
    <w:next w:val="Normal"/>
    <w:autoRedefine/>
    <w:uiPriority w:val="39"/>
    <w:unhideWhenUsed/>
    <w:rsid w:val="009622AC"/>
    <w:pPr>
      <w:ind w:firstLine="0"/>
      <w:jc w:val="left"/>
    </w:pPr>
    <w:rPr>
      <w:rFonts w:cstheme="minorHAnsi"/>
      <w:bCs/>
      <w:szCs w:val="20"/>
    </w:rPr>
  </w:style>
  <w:style w:type="paragraph" w:styleId="TOC3">
    <w:name w:val="toc 3"/>
    <w:basedOn w:val="Normal"/>
    <w:next w:val="Normal"/>
    <w:autoRedefine/>
    <w:uiPriority w:val="39"/>
    <w:unhideWhenUsed/>
    <w:rsid w:val="00E164BE"/>
    <w:pPr>
      <w:tabs>
        <w:tab w:val="right" w:leader="dot" w:pos="9061"/>
      </w:tabs>
      <w:spacing w:line="240" w:lineRule="auto"/>
      <w:ind w:firstLine="0"/>
    </w:pPr>
    <w:rPr>
      <w:rFonts w:cstheme="minorHAnsi"/>
      <w:szCs w:val="20"/>
    </w:rPr>
  </w:style>
  <w:style w:type="paragraph" w:styleId="BalloonText">
    <w:name w:val="Balloon Text"/>
    <w:basedOn w:val="Normal"/>
    <w:link w:val="BalloonTextChar"/>
    <w:uiPriority w:val="99"/>
    <w:semiHidden/>
    <w:unhideWhenUsed/>
    <w:rsid w:val="00AC00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00F"/>
    <w:rPr>
      <w:rFonts w:ascii="Segoe UI" w:eastAsia="Times New Roman" w:hAnsi="Segoe UI" w:cs="Segoe UI"/>
      <w:sz w:val="18"/>
      <w:szCs w:val="18"/>
      <w:lang w:eastAsia="lv-LV"/>
    </w:rPr>
  </w:style>
  <w:style w:type="paragraph" w:customStyle="1" w:styleId="Pa8">
    <w:name w:val="Pa8"/>
    <w:basedOn w:val="Normal"/>
    <w:next w:val="Normal"/>
    <w:uiPriority w:val="99"/>
    <w:rsid w:val="00515A71"/>
    <w:pPr>
      <w:autoSpaceDE w:val="0"/>
      <w:autoSpaceDN w:val="0"/>
      <w:adjustRightInd w:val="0"/>
      <w:spacing w:line="221" w:lineRule="atLeast"/>
      <w:ind w:firstLine="0"/>
      <w:jc w:val="left"/>
    </w:pPr>
    <w:rPr>
      <w:rFonts w:ascii="Adobe Garamond Pro" w:eastAsiaTheme="minorHAnsi" w:hAnsi="Adobe Garamond Pro" w:cstheme="minorBidi"/>
      <w:szCs w:val="24"/>
      <w:lang w:eastAsia="en-US"/>
    </w:rPr>
  </w:style>
  <w:style w:type="character" w:customStyle="1" w:styleId="A7">
    <w:name w:val="A7"/>
    <w:uiPriority w:val="99"/>
    <w:rsid w:val="00515A71"/>
    <w:rPr>
      <w:rFonts w:cs="Adobe Garamond Pro"/>
      <w:color w:val="000000"/>
      <w:sz w:val="12"/>
      <w:szCs w:val="12"/>
    </w:rPr>
  </w:style>
  <w:style w:type="character" w:styleId="Strong">
    <w:name w:val="Strong"/>
    <w:basedOn w:val="DefaultParagraphFont"/>
    <w:uiPriority w:val="22"/>
    <w:qFormat/>
    <w:rsid w:val="00970265"/>
    <w:rPr>
      <w:b/>
      <w:bCs/>
    </w:rPr>
  </w:style>
  <w:style w:type="paragraph" w:customStyle="1" w:styleId="CharCharCharChar">
    <w:name w:val="Char Char Char Char"/>
    <w:aliases w:val="Char2"/>
    <w:basedOn w:val="Normal"/>
    <w:next w:val="Normal"/>
    <w:uiPriority w:val="99"/>
    <w:rsid w:val="00BF0483"/>
    <w:pPr>
      <w:spacing w:after="160" w:line="240" w:lineRule="exact"/>
      <w:ind w:firstLine="0"/>
    </w:pPr>
    <w:rPr>
      <w:rFonts w:asciiTheme="minorHAnsi" w:eastAsiaTheme="minorHAnsi" w:hAnsiTheme="minorHAnsi" w:cstheme="minorBidi"/>
      <w:sz w:val="22"/>
      <w:vertAlign w:val="superscript"/>
      <w:lang w:eastAsia="en-US"/>
    </w:rPr>
  </w:style>
  <w:style w:type="character" w:customStyle="1" w:styleId="hierarchicaltableinformationtitle">
    <w:name w:val="hierarchical_tableinformation_title"/>
    <w:basedOn w:val="DefaultParagraphFont"/>
    <w:rsid w:val="00BF0483"/>
  </w:style>
  <w:style w:type="character" w:customStyle="1" w:styleId="ListParagraphChar">
    <w:name w:val="List Paragraph Char"/>
    <w:aliases w:val="2 Char,Strip Char,H&amp;P List Paragraph Char,Saraksta rindkopa1 Char,Normal bullet 2 Char,Bullet list Char,List Paragraph1 Char,Colorful List - Accent 12 Char,List Paragraph11 Char,List1 Char,Akapit z listą BS Char,References Char"/>
    <w:link w:val="ListParagraph"/>
    <w:uiPriority w:val="34"/>
    <w:qFormat/>
    <w:rsid w:val="00B524CB"/>
    <w:rPr>
      <w:rFonts w:ascii="Times New Roman" w:eastAsia="Times New Roman" w:hAnsi="Times New Roman" w:cs="Times New Roman"/>
      <w:sz w:val="24"/>
      <w:lang w:eastAsia="lv-LV"/>
    </w:rPr>
  </w:style>
  <w:style w:type="paragraph" w:customStyle="1" w:styleId="text-align-justify">
    <w:name w:val="text-align-justify"/>
    <w:basedOn w:val="Normal"/>
    <w:rsid w:val="008C7EBC"/>
    <w:pPr>
      <w:spacing w:before="100" w:beforeAutospacing="1" w:after="100" w:afterAutospacing="1" w:line="240" w:lineRule="auto"/>
      <w:ind w:firstLine="0"/>
      <w:jc w:val="left"/>
    </w:pPr>
    <w:rPr>
      <w:szCs w:val="24"/>
    </w:rPr>
  </w:style>
  <w:style w:type="character" w:styleId="Emphasis">
    <w:name w:val="Emphasis"/>
    <w:basedOn w:val="DefaultParagraphFont"/>
    <w:uiPriority w:val="20"/>
    <w:qFormat/>
    <w:rsid w:val="008C7EBC"/>
    <w:rPr>
      <w:i/>
      <w:iCs/>
    </w:rPr>
  </w:style>
  <w:style w:type="paragraph" w:styleId="TOC4">
    <w:name w:val="toc 4"/>
    <w:basedOn w:val="Normal"/>
    <w:next w:val="Normal"/>
    <w:autoRedefine/>
    <w:uiPriority w:val="39"/>
    <w:unhideWhenUsed/>
    <w:rsid w:val="009622AC"/>
    <w:pPr>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9622AC"/>
    <w:pPr>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9622AC"/>
    <w:pPr>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9622AC"/>
    <w:pPr>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9622AC"/>
    <w:pPr>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9622AC"/>
    <w:pPr>
      <w:ind w:left="1680"/>
      <w:jc w:val="left"/>
    </w:pPr>
    <w:rPr>
      <w:rFonts w:asciiTheme="minorHAnsi" w:hAnsiTheme="minorHAnsi" w:cstheme="minorHAnsi"/>
      <w:sz w:val="20"/>
      <w:szCs w:val="20"/>
    </w:rPr>
  </w:style>
  <w:style w:type="paragraph" w:customStyle="1" w:styleId="liknoteik1">
    <w:name w:val="lik_noteik1"/>
    <w:basedOn w:val="Normal"/>
    <w:rsid w:val="008D36A0"/>
    <w:pPr>
      <w:spacing w:before="100" w:beforeAutospacing="1" w:after="100" w:afterAutospacing="1"/>
      <w:ind w:firstLine="300"/>
      <w:jc w:val="right"/>
    </w:pPr>
    <w:rPr>
      <w:b/>
      <w:bCs/>
      <w:color w:val="414142"/>
      <w:sz w:val="20"/>
      <w:szCs w:val="20"/>
    </w:rPr>
  </w:style>
  <w:style w:type="character" w:styleId="CommentReference">
    <w:name w:val="annotation reference"/>
    <w:basedOn w:val="DefaultParagraphFont"/>
    <w:uiPriority w:val="99"/>
    <w:semiHidden/>
    <w:unhideWhenUsed/>
    <w:rsid w:val="008B4958"/>
    <w:rPr>
      <w:sz w:val="16"/>
      <w:szCs w:val="16"/>
    </w:rPr>
  </w:style>
  <w:style w:type="paragraph" w:styleId="CommentText">
    <w:name w:val="annotation text"/>
    <w:basedOn w:val="Normal"/>
    <w:link w:val="CommentTextChar"/>
    <w:uiPriority w:val="99"/>
    <w:unhideWhenUsed/>
    <w:rsid w:val="008B4958"/>
    <w:pPr>
      <w:spacing w:line="240" w:lineRule="auto"/>
    </w:pPr>
    <w:rPr>
      <w:sz w:val="20"/>
      <w:szCs w:val="20"/>
    </w:rPr>
  </w:style>
  <w:style w:type="character" w:customStyle="1" w:styleId="CommentTextChar">
    <w:name w:val="Comment Text Char"/>
    <w:basedOn w:val="DefaultParagraphFont"/>
    <w:link w:val="CommentText"/>
    <w:uiPriority w:val="99"/>
    <w:rsid w:val="008B495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B4958"/>
    <w:rPr>
      <w:b/>
      <w:bCs/>
    </w:rPr>
  </w:style>
  <w:style w:type="character" w:customStyle="1" w:styleId="CommentSubjectChar">
    <w:name w:val="Comment Subject Char"/>
    <w:basedOn w:val="CommentTextChar"/>
    <w:link w:val="CommentSubject"/>
    <w:uiPriority w:val="99"/>
    <w:semiHidden/>
    <w:rsid w:val="008B4958"/>
    <w:rPr>
      <w:rFonts w:ascii="Times New Roman" w:eastAsia="Times New Roman" w:hAnsi="Times New Roman" w:cs="Times New Roman"/>
      <w:b/>
      <w:bCs/>
      <w:sz w:val="20"/>
      <w:szCs w:val="20"/>
      <w:lang w:eastAsia="lv-LV"/>
    </w:rPr>
  </w:style>
  <w:style w:type="paragraph" w:customStyle="1" w:styleId="TableParagraph">
    <w:name w:val="Table Paragraph"/>
    <w:basedOn w:val="Normal"/>
    <w:uiPriority w:val="1"/>
    <w:qFormat/>
    <w:rsid w:val="00237360"/>
    <w:pPr>
      <w:widowControl w:val="0"/>
      <w:spacing w:line="240" w:lineRule="auto"/>
      <w:ind w:firstLine="0"/>
      <w:jc w:val="left"/>
    </w:pPr>
    <w:rPr>
      <w:rFonts w:asciiTheme="minorHAnsi" w:eastAsiaTheme="minorHAnsi" w:hAnsiTheme="minorHAnsi" w:cstheme="minorBidi"/>
      <w:sz w:val="22"/>
      <w:lang w:val="en-US" w:eastAsia="en-US"/>
    </w:rPr>
  </w:style>
  <w:style w:type="paragraph" w:customStyle="1" w:styleId="liknoteik">
    <w:name w:val="lik_noteik"/>
    <w:basedOn w:val="Normal"/>
    <w:rsid w:val="00AD7A14"/>
    <w:pPr>
      <w:spacing w:before="100" w:beforeAutospacing="1" w:after="100" w:afterAutospacing="1" w:line="240" w:lineRule="auto"/>
      <w:ind w:firstLine="0"/>
      <w:jc w:val="left"/>
    </w:pPr>
    <w:rPr>
      <w:szCs w:val="24"/>
      <w:lang w:val="en-US" w:eastAsia="en-US"/>
    </w:rPr>
  </w:style>
  <w:style w:type="character" w:customStyle="1" w:styleId="Mention1">
    <w:name w:val="Mention1"/>
    <w:basedOn w:val="DefaultParagraphFont"/>
    <w:uiPriority w:val="99"/>
    <w:unhideWhenUsed/>
    <w:rsid w:val="00E83AFB"/>
    <w:rPr>
      <w:color w:val="2B579A"/>
      <w:shd w:val="clear" w:color="auto" w:fill="E1DFDD"/>
    </w:rPr>
  </w:style>
  <w:style w:type="paragraph" w:styleId="Revision">
    <w:name w:val="Revision"/>
    <w:hidden/>
    <w:uiPriority w:val="99"/>
    <w:semiHidden/>
    <w:rsid w:val="004E018F"/>
    <w:pPr>
      <w:spacing w:after="0" w:line="240" w:lineRule="auto"/>
    </w:pPr>
    <w:rPr>
      <w:rFonts w:ascii="Times New Roman" w:eastAsia="Times New Roman" w:hAnsi="Times New Roman" w:cs="Times New Roman"/>
      <w:sz w:val="24"/>
      <w:lang w:eastAsia="lv-LV"/>
    </w:rPr>
  </w:style>
  <w:style w:type="character" w:styleId="Mention">
    <w:name w:val="Mention"/>
    <w:basedOn w:val="DefaultParagraphFont"/>
    <w:uiPriority w:val="99"/>
    <w:unhideWhenUsed/>
    <w:rsid w:val="001726EA"/>
    <w:rPr>
      <w:color w:val="2B579A"/>
      <w:shd w:val="clear" w:color="auto" w:fill="E1DFDD"/>
    </w:rPr>
  </w:style>
  <w:style w:type="table" w:customStyle="1" w:styleId="TableGrid1">
    <w:name w:val="Table Grid1"/>
    <w:basedOn w:val="TableNormal"/>
    <w:next w:val="TableGrid"/>
    <w:uiPriority w:val="59"/>
    <w:rsid w:val="00C95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5A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efaultParagraphFont"/>
    <w:rsid w:val="00C95A5D"/>
  </w:style>
  <w:style w:type="character" w:customStyle="1" w:styleId="normaltextrun">
    <w:name w:val="normaltextrun"/>
    <w:basedOn w:val="DefaultParagraphFont"/>
    <w:rsid w:val="00C95A5D"/>
  </w:style>
  <w:style w:type="character" w:customStyle="1" w:styleId="eop">
    <w:name w:val="eop"/>
    <w:basedOn w:val="DefaultParagraphFont"/>
    <w:rsid w:val="00662517"/>
  </w:style>
  <w:style w:type="paragraph" w:customStyle="1" w:styleId="naisf">
    <w:name w:val="naisf"/>
    <w:basedOn w:val="Normal"/>
    <w:rsid w:val="00872054"/>
    <w:pPr>
      <w:spacing w:before="75" w:after="75" w:line="240" w:lineRule="auto"/>
      <w:ind w:firstLine="375"/>
    </w:pPr>
    <w:rPr>
      <w:szCs w:val="24"/>
    </w:rPr>
  </w:style>
  <w:style w:type="paragraph" w:customStyle="1" w:styleId="msonormal0">
    <w:name w:val="msonormal"/>
    <w:basedOn w:val="Normal"/>
    <w:rsid w:val="00750DCF"/>
    <w:pPr>
      <w:spacing w:before="100" w:beforeAutospacing="1" w:after="100" w:afterAutospacing="1" w:line="240" w:lineRule="auto"/>
      <w:ind w:firstLine="0"/>
      <w:jc w:val="left"/>
    </w:pPr>
    <w:rPr>
      <w:szCs w:val="24"/>
      <w:lang w:val="en-US" w:eastAsia="en-US"/>
    </w:rPr>
  </w:style>
  <w:style w:type="paragraph" w:customStyle="1" w:styleId="font5">
    <w:name w:val="font5"/>
    <w:basedOn w:val="Normal"/>
    <w:rsid w:val="00750DCF"/>
    <w:pPr>
      <w:spacing w:before="100" w:beforeAutospacing="1" w:after="100" w:afterAutospacing="1" w:line="240" w:lineRule="auto"/>
      <w:ind w:firstLine="0"/>
      <w:jc w:val="left"/>
    </w:pPr>
    <w:rPr>
      <w:rFonts w:ascii="Tahoma" w:hAnsi="Tahoma" w:cs="Tahoma"/>
      <w:color w:val="000000"/>
      <w:sz w:val="18"/>
      <w:szCs w:val="18"/>
      <w:lang w:val="en-US" w:eastAsia="en-US"/>
    </w:rPr>
  </w:style>
  <w:style w:type="paragraph" w:customStyle="1" w:styleId="font6">
    <w:name w:val="font6"/>
    <w:basedOn w:val="Normal"/>
    <w:rsid w:val="00750DCF"/>
    <w:pPr>
      <w:spacing w:before="100" w:beforeAutospacing="1" w:after="100" w:afterAutospacing="1" w:line="240" w:lineRule="auto"/>
      <w:ind w:firstLine="0"/>
      <w:jc w:val="left"/>
    </w:pPr>
    <w:rPr>
      <w:rFonts w:ascii="Tahoma" w:hAnsi="Tahoma" w:cs="Tahoma"/>
      <w:b/>
      <w:bCs/>
      <w:color w:val="000000"/>
      <w:sz w:val="18"/>
      <w:szCs w:val="18"/>
      <w:lang w:val="en-US" w:eastAsia="en-US"/>
    </w:rPr>
  </w:style>
  <w:style w:type="paragraph" w:customStyle="1" w:styleId="xl65">
    <w:name w:val="xl65"/>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6">
    <w:name w:val="xl66"/>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7">
    <w:name w:val="xl67"/>
    <w:basedOn w:val="Normal"/>
    <w:rsid w:val="00750DCF"/>
    <w:pPr>
      <w:spacing w:before="100" w:beforeAutospacing="1" w:after="100" w:afterAutospacing="1" w:line="240" w:lineRule="auto"/>
      <w:ind w:firstLine="0"/>
      <w:jc w:val="center"/>
      <w:textAlignment w:val="center"/>
    </w:pPr>
    <w:rPr>
      <w:sz w:val="20"/>
      <w:szCs w:val="20"/>
      <w:lang w:val="en-US" w:eastAsia="en-US"/>
    </w:rPr>
  </w:style>
  <w:style w:type="paragraph" w:customStyle="1" w:styleId="xl68">
    <w:name w:val="xl68"/>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9">
    <w:name w:val="xl69"/>
    <w:basedOn w:val="Normal"/>
    <w:rsid w:val="00750D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lang w:val="en-US" w:eastAsia="en-US"/>
    </w:rPr>
  </w:style>
  <w:style w:type="paragraph" w:customStyle="1" w:styleId="xl70">
    <w:name w:val="xl70"/>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val="en-US" w:eastAsia="en-US"/>
    </w:rPr>
  </w:style>
  <w:style w:type="paragraph" w:customStyle="1" w:styleId="xl71">
    <w:name w:val="xl71"/>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2">
    <w:name w:val="xl72"/>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3">
    <w:name w:val="xl73"/>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4">
    <w:name w:val="xl74"/>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5">
    <w:name w:val="xl75"/>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6">
    <w:name w:val="xl76"/>
    <w:basedOn w:val="Normal"/>
    <w:rsid w:val="00750DC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7">
    <w:name w:val="xl77"/>
    <w:basedOn w:val="Normal"/>
    <w:rsid w:val="00750DC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8">
    <w:name w:val="xl78"/>
    <w:basedOn w:val="Normal"/>
    <w:rsid w:val="00750DCF"/>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ind w:firstLine="0"/>
      <w:jc w:val="center"/>
      <w:textAlignment w:val="center"/>
    </w:pPr>
    <w:rPr>
      <w:sz w:val="20"/>
      <w:szCs w:val="20"/>
      <w:lang w:val="en-US" w:eastAsia="en-US"/>
    </w:rPr>
  </w:style>
  <w:style w:type="paragraph" w:customStyle="1" w:styleId="xl79">
    <w:name w:val="xl79"/>
    <w:basedOn w:val="Normal"/>
    <w:rsid w:val="00C749B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80">
    <w:name w:val="xl80"/>
    <w:basedOn w:val="Normal"/>
    <w:rsid w:val="00C749B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81">
    <w:name w:val="xl81"/>
    <w:basedOn w:val="Normal"/>
    <w:rsid w:val="00C749B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82">
    <w:name w:val="xl82"/>
    <w:basedOn w:val="Normal"/>
    <w:rsid w:val="00C749B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character" w:customStyle="1" w:styleId="UnresolvedMention2">
    <w:name w:val="Unresolved Mention2"/>
    <w:basedOn w:val="DefaultParagraphFont"/>
    <w:uiPriority w:val="99"/>
    <w:semiHidden/>
    <w:unhideWhenUsed/>
    <w:rsid w:val="009434D1"/>
    <w:rPr>
      <w:color w:val="605E5C"/>
      <w:shd w:val="clear" w:color="auto" w:fill="E1DFDD"/>
    </w:rPr>
  </w:style>
  <w:style w:type="character" w:styleId="UnresolvedMention">
    <w:name w:val="Unresolved Mention"/>
    <w:basedOn w:val="DefaultParagraphFont"/>
    <w:uiPriority w:val="99"/>
    <w:unhideWhenUsed/>
    <w:rsid w:val="00B70C65"/>
    <w:rPr>
      <w:color w:val="605E5C"/>
      <w:shd w:val="clear" w:color="auto" w:fill="E1DFDD"/>
    </w:rPr>
  </w:style>
  <w:style w:type="paragraph" w:customStyle="1" w:styleId="xl64">
    <w:name w:val="xl64"/>
    <w:basedOn w:val="Normal"/>
    <w:rsid w:val="00A76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83">
    <w:name w:val="xl83"/>
    <w:basedOn w:val="Normal"/>
    <w:rsid w:val="00A76E05"/>
    <w:pPr>
      <w:pBdr>
        <w:top w:val="single" w:sz="4" w:space="0" w:color="auto"/>
      </w:pBdr>
      <w:spacing w:before="100" w:beforeAutospacing="1" w:after="100" w:afterAutospacing="1" w:line="240" w:lineRule="auto"/>
      <w:ind w:firstLine="0"/>
      <w:jc w:val="left"/>
      <w:textAlignment w:val="top"/>
    </w:pPr>
    <w:rPr>
      <w:sz w:val="20"/>
      <w:szCs w:val="20"/>
      <w:lang w:val="en-US" w:eastAsia="en-US"/>
    </w:rPr>
  </w:style>
  <w:style w:type="paragraph" w:styleId="BodyTextIndent">
    <w:name w:val="Body Text Indent"/>
    <w:basedOn w:val="Normal"/>
    <w:link w:val="BodyTextIndentChar"/>
    <w:rsid w:val="00477531"/>
    <w:pPr>
      <w:ind w:firstLine="525"/>
    </w:pPr>
    <w:rPr>
      <w:szCs w:val="20"/>
      <w:lang w:val="en-GB" w:eastAsia="en-US"/>
    </w:rPr>
  </w:style>
  <w:style w:type="character" w:customStyle="1" w:styleId="BodyTextIndentChar">
    <w:name w:val="Body Text Indent Char"/>
    <w:basedOn w:val="DefaultParagraphFont"/>
    <w:link w:val="BodyTextIndent"/>
    <w:rsid w:val="00477531"/>
    <w:rPr>
      <w:rFonts w:ascii="Times New Roman" w:eastAsia="Times New Roman" w:hAnsi="Times New Roman" w:cs="Times New Roman"/>
      <w:sz w:val="24"/>
      <w:szCs w:val="20"/>
      <w:lang w:val="en-GB"/>
    </w:rPr>
  </w:style>
  <w:style w:type="paragraph" w:customStyle="1" w:styleId="a">
    <w:name w:val="a"/>
    <w:basedOn w:val="Normal"/>
    <w:uiPriority w:val="99"/>
    <w:rsid w:val="00043E8E"/>
    <w:pPr>
      <w:spacing w:before="100" w:beforeAutospacing="1" w:after="100" w:afterAutospacing="1" w:line="240" w:lineRule="auto"/>
      <w:ind w:firstLine="0"/>
      <w:jc w:val="left"/>
    </w:pPr>
    <w:rPr>
      <w:color w:val="306060"/>
      <w:szCs w:val="24"/>
    </w:rPr>
  </w:style>
  <w:style w:type="paragraph" w:customStyle="1" w:styleId="naisc">
    <w:name w:val="naisc"/>
    <w:basedOn w:val="Normal"/>
    <w:rsid w:val="00043E8E"/>
    <w:pPr>
      <w:spacing w:before="75" w:after="75" w:line="240" w:lineRule="auto"/>
      <w:ind w:firstLine="0"/>
      <w:jc w:val="center"/>
    </w:pPr>
    <w:rPr>
      <w:szCs w:val="24"/>
    </w:rPr>
  </w:style>
  <w:style w:type="paragraph" w:customStyle="1" w:styleId="pf0">
    <w:name w:val="pf0"/>
    <w:basedOn w:val="Normal"/>
    <w:rsid w:val="007F5F3D"/>
    <w:pPr>
      <w:spacing w:before="100" w:beforeAutospacing="1" w:after="100" w:afterAutospacing="1" w:line="240" w:lineRule="auto"/>
      <w:ind w:firstLine="0"/>
      <w:jc w:val="left"/>
    </w:pPr>
    <w:rPr>
      <w:szCs w:val="24"/>
    </w:rPr>
  </w:style>
  <w:style w:type="character" w:customStyle="1" w:styleId="cf01">
    <w:name w:val="cf01"/>
    <w:basedOn w:val="DefaultParagraphFont"/>
    <w:rsid w:val="007F5F3D"/>
    <w:rPr>
      <w:rFonts w:ascii="Segoe UI" w:hAnsi="Segoe UI" w:cs="Segoe UI" w:hint="default"/>
      <w:sz w:val="18"/>
      <w:szCs w:val="18"/>
    </w:rPr>
  </w:style>
  <w:style w:type="character" w:customStyle="1" w:styleId="cf11">
    <w:name w:val="cf11"/>
    <w:basedOn w:val="DefaultParagraphFont"/>
    <w:rsid w:val="007F5F3D"/>
    <w:rPr>
      <w:rFonts w:ascii="Segoe UI" w:hAnsi="Segoe UI" w:cs="Segoe UI" w:hint="default"/>
      <w:b/>
      <w:bCs/>
      <w:sz w:val="18"/>
      <w:szCs w:val="18"/>
    </w:rPr>
  </w:style>
  <w:style w:type="character" w:customStyle="1" w:styleId="cf31">
    <w:name w:val="cf31"/>
    <w:basedOn w:val="DefaultParagraphFont"/>
    <w:rsid w:val="007F5F3D"/>
    <w:rPr>
      <w:rFonts w:ascii="Segoe UI" w:hAnsi="Segoe UI" w:cs="Segoe UI" w:hint="default"/>
      <w:i/>
      <w:iCs/>
      <w:sz w:val="18"/>
      <w:szCs w:val="18"/>
    </w:rPr>
  </w:style>
  <w:style w:type="paragraph" w:customStyle="1" w:styleId="paragraph">
    <w:name w:val="paragraph"/>
    <w:basedOn w:val="Normal"/>
    <w:rsid w:val="005541D5"/>
    <w:pPr>
      <w:spacing w:before="100" w:beforeAutospacing="1" w:after="100" w:afterAutospacing="1" w:line="240" w:lineRule="auto"/>
      <w:ind w:firstLine="0"/>
      <w:jc w:val="left"/>
    </w:pPr>
    <w:rPr>
      <w:szCs w:val="24"/>
    </w:rPr>
  </w:style>
  <w:style w:type="paragraph" w:customStyle="1" w:styleId="xxmsonormal">
    <w:name w:val="x_xmsonormal"/>
    <w:basedOn w:val="Normal"/>
    <w:rsid w:val="00501641"/>
    <w:pPr>
      <w:spacing w:line="240" w:lineRule="auto"/>
      <w:ind w:firstLine="0"/>
      <w:jc w:val="left"/>
    </w:pPr>
    <w:rPr>
      <w:rFonts w:ascii="Calibri" w:eastAsiaTheme="minorHAnsi" w:hAnsi="Calibri" w:cs="Calibri"/>
      <w:sz w:val="22"/>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5112">
      <w:bodyDiv w:val="1"/>
      <w:marLeft w:val="0"/>
      <w:marRight w:val="0"/>
      <w:marTop w:val="0"/>
      <w:marBottom w:val="0"/>
      <w:divBdr>
        <w:top w:val="none" w:sz="0" w:space="0" w:color="auto"/>
        <w:left w:val="none" w:sz="0" w:space="0" w:color="auto"/>
        <w:bottom w:val="none" w:sz="0" w:space="0" w:color="auto"/>
        <w:right w:val="none" w:sz="0" w:space="0" w:color="auto"/>
      </w:divBdr>
    </w:div>
    <w:div w:id="92674264">
      <w:bodyDiv w:val="1"/>
      <w:marLeft w:val="0"/>
      <w:marRight w:val="0"/>
      <w:marTop w:val="0"/>
      <w:marBottom w:val="0"/>
      <w:divBdr>
        <w:top w:val="none" w:sz="0" w:space="0" w:color="auto"/>
        <w:left w:val="none" w:sz="0" w:space="0" w:color="auto"/>
        <w:bottom w:val="none" w:sz="0" w:space="0" w:color="auto"/>
        <w:right w:val="none" w:sz="0" w:space="0" w:color="auto"/>
      </w:divBdr>
    </w:div>
    <w:div w:id="96366217">
      <w:bodyDiv w:val="1"/>
      <w:marLeft w:val="0"/>
      <w:marRight w:val="0"/>
      <w:marTop w:val="0"/>
      <w:marBottom w:val="0"/>
      <w:divBdr>
        <w:top w:val="none" w:sz="0" w:space="0" w:color="auto"/>
        <w:left w:val="none" w:sz="0" w:space="0" w:color="auto"/>
        <w:bottom w:val="none" w:sz="0" w:space="0" w:color="auto"/>
        <w:right w:val="none" w:sz="0" w:space="0" w:color="auto"/>
      </w:divBdr>
    </w:div>
    <w:div w:id="108403248">
      <w:bodyDiv w:val="1"/>
      <w:marLeft w:val="0"/>
      <w:marRight w:val="0"/>
      <w:marTop w:val="0"/>
      <w:marBottom w:val="0"/>
      <w:divBdr>
        <w:top w:val="none" w:sz="0" w:space="0" w:color="auto"/>
        <w:left w:val="none" w:sz="0" w:space="0" w:color="auto"/>
        <w:bottom w:val="none" w:sz="0" w:space="0" w:color="auto"/>
        <w:right w:val="none" w:sz="0" w:space="0" w:color="auto"/>
      </w:divBdr>
    </w:div>
    <w:div w:id="138110441">
      <w:bodyDiv w:val="1"/>
      <w:marLeft w:val="0"/>
      <w:marRight w:val="0"/>
      <w:marTop w:val="0"/>
      <w:marBottom w:val="0"/>
      <w:divBdr>
        <w:top w:val="none" w:sz="0" w:space="0" w:color="auto"/>
        <w:left w:val="none" w:sz="0" w:space="0" w:color="auto"/>
        <w:bottom w:val="none" w:sz="0" w:space="0" w:color="auto"/>
        <w:right w:val="none" w:sz="0" w:space="0" w:color="auto"/>
      </w:divBdr>
    </w:div>
    <w:div w:id="176357928">
      <w:bodyDiv w:val="1"/>
      <w:marLeft w:val="0"/>
      <w:marRight w:val="0"/>
      <w:marTop w:val="0"/>
      <w:marBottom w:val="0"/>
      <w:divBdr>
        <w:top w:val="none" w:sz="0" w:space="0" w:color="auto"/>
        <w:left w:val="none" w:sz="0" w:space="0" w:color="auto"/>
        <w:bottom w:val="none" w:sz="0" w:space="0" w:color="auto"/>
        <w:right w:val="none" w:sz="0" w:space="0" w:color="auto"/>
      </w:divBdr>
    </w:div>
    <w:div w:id="216404492">
      <w:bodyDiv w:val="1"/>
      <w:marLeft w:val="0"/>
      <w:marRight w:val="0"/>
      <w:marTop w:val="0"/>
      <w:marBottom w:val="0"/>
      <w:divBdr>
        <w:top w:val="none" w:sz="0" w:space="0" w:color="auto"/>
        <w:left w:val="none" w:sz="0" w:space="0" w:color="auto"/>
        <w:bottom w:val="none" w:sz="0" w:space="0" w:color="auto"/>
        <w:right w:val="none" w:sz="0" w:space="0" w:color="auto"/>
      </w:divBdr>
      <w:divsChild>
        <w:div w:id="380904684">
          <w:marLeft w:val="0"/>
          <w:marRight w:val="0"/>
          <w:marTop w:val="0"/>
          <w:marBottom w:val="0"/>
          <w:divBdr>
            <w:top w:val="none" w:sz="0" w:space="0" w:color="auto"/>
            <w:left w:val="none" w:sz="0" w:space="0" w:color="auto"/>
            <w:bottom w:val="none" w:sz="0" w:space="0" w:color="auto"/>
            <w:right w:val="none" w:sz="0" w:space="0" w:color="auto"/>
          </w:divBdr>
          <w:divsChild>
            <w:div w:id="1661956535">
              <w:marLeft w:val="0"/>
              <w:marRight w:val="0"/>
              <w:marTop w:val="0"/>
              <w:marBottom w:val="0"/>
              <w:divBdr>
                <w:top w:val="none" w:sz="0" w:space="0" w:color="auto"/>
                <w:left w:val="none" w:sz="0" w:space="0" w:color="auto"/>
                <w:bottom w:val="none" w:sz="0" w:space="0" w:color="auto"/>
                <w:right w:val="none" w:sz="0" w:space="0" w:color="auto"/>
              </w:divBdr>
              <w:divsChild>
                <w:div w:id="395322701">
                  <w:marLeft w:val="0"/>
                  <w:marRight w:val="0"/>
                  <w:marTop w:val="0"/>
                  <w:marBottom w:val="0"/>
                  <w:divBdr>
                    <w:top w:val="none" w:sz="0" w:space="0" w:color="auto"/>
                    <w:left w:val="none" w:sz="0" w:space="0" w:color="auto"/>
                    <w:bottom w:val="none" w:sz="0" w:space="0" w:color="auto"/>
                    <w:right w:val="none" w:sz="0" w:space="0" w:color="auto"/>
                  </w:divBdr>
                  <w:divsChild>
                    <w:div w:id="686056459">
                      <w:marLeft w:val="0"/>
                      <w:marRight w:val="0"/>
                      <w:marTop w:val="0"/>
                      <w:marBottom w:val="0"/>
                      <w:divBdr>
                        <w:top w:val="none" w:sz="0" w:space="0" w:color="auto"/>
                        <w:left w:val="none" w:sz="0" w:space="0" w:color="auto"/>
                        <w:bottom w:val="none" w:sz="0" w:space="0" w:color="auto"/>
                        <w:right w:val="none" w:sz="0" w:space="0" w:color="auto"/>
                      </w:divBdr>
                      <w:divsChild>
                        <w:div w:id="4162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2879">
                  <w:marLeft w:val="0"/>
                  <w:marRight w:val="0"/>
                  <w:marTop w:val="0"/>
                  <w:marBottom w:val="0"/>
                  <w:divBdr>
                    <w:top w:val="none" w:sz="0" w:space="0" w:color="auto"/>
                    <w:left w:val="none" w:sz="0" w:space="0" w:color="auto"/>
                    <w:bottom w:val="none" w:sz="0" w:space="0" w:color="auto"/>
                    <w:right w:val="none" w:sz="0" w:space="0" w:color="auto"/>
                  </w:divBdr>
                  <w:divsChild>
                    <w:div w:id="196428496">
                      <w:marLeft w:val="0"/>
                      <w:marRight w:val="0"/>
                      <w:marTop w:val="0"/>
                      <w:marBottom w:val="0"/>
                      <w:divBdr>
                        <w:top w:val="none" w:sz="0" w:space="0" w:color="auto"/>
                        <w:left w:val="none" w:sz="0" w:space="0" w:color="auto"/>
                        <w:bottom w:val="none" w:sz="0" w:space="0" w:color="auto"/>
                        <w:right w:val="none" w:sz="0" w:space="0" w:color="auto"/>
                      </w:divBdr>
                      <w:divsChild>
                        <w:div w:id="35981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3656">
          <w:marLeft w:val="0"/>
          <w:marRight w:val="0"/>
          <w:marTop w:val="0"/>
          <w:marBottom w:val="0"/>
          <w:divBdr>
            <w:top w:val="none" w:sz="0" w:space="0" w:color="auto"/>
            <w:left w:val="none" w:sz="0" w:space="0" w:color="auto"/>
            <w:bottom w:val="none" w:sz="0" w:space="0" w:color="auto"/>
            <w:right w:val="none" w:sz="0" w:space="0" w:color="auto"/>
          </w:divBdr>
          <w:divsChild>
            <w:div w:id="1287541087">
              <w:marLeft w:val="0"/>
              <w:marRight w:val="0"/>
              <w:marTop w:val="0"/>
              <w:marBottom w:val="0"/>
              <w:divBdr>
                <w:top w:val="none" w:sz="0" w:space="0" w:color="auto"/>
                <w:left w:val="none" w:sz="0" w:space="0" w:color="auto"/>
                <w:bottom w:val="none" w:sz="0" w:space="0" w:color="auto"/>
                <w:right w:val="none" w:sz="0" w:space="0" w:color="auto"/>
              </w:divBdr>
              <w:divsChild>
                <w:div w:id="446893482">
                  <w:marLeft w:val="0"/>
                  <w:marRight w:val="0"/>
                  <w:marTop w:val="0"/>
                  <w:marBottom w:val="0"/>
                  <w:divBdr>
                    <w:top w:val="none" w:sz="0" w:space="0" w:color="auto"/>
                    <w:left w:val="none" w:sz="0" w:space="0" w:color="auto"/>
                    <w:bottom w:val="none" w:sz="0" w:space="0" w:color="auto"/>
                    <w:right w:val="none" w:sz="0" w:space="0" w:color="auto"/>
                  </w:divBdr>
                  <w:divsChild>
                    <w:div w:id="807866523">
                      <w:marLeft w:val="0"/>
                      <w:marRight w:val="0"/>
                      <w:marTop w:val="0"/>
                      <w:marBottom w:val="0"/>
                      <w:divBdr>
                        <w:top w:val="none" w:sz="0" w:space="0" w:color="auto"/>
                        <w:left w:val="none" w:sz="0" w:space="0" w:color="auto"/>
                        <w:bottom w:val="none" w:sz="0" w:space="0" w:color="auto"/>
                        <w:right w:val="none" w:sz="0" w:space="0" w:color="auto"/>
                      </w:divBdr>
                      <w:divsChild>
                        <w:div w:id="14008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57237">
                  <w:marLeft w:val="0"/>
                  <w:marRight w:val="0"/>
                  <w:marTop w:val="0"/>
                  <w:marBottom w:val="0"/>
                  <w:divBdr>
                    <w:top w:val="none" w:sz="0" w:space="0" w:color="auto"/>
                    <w:left w:val="none" w:sz="0" w:space="0" w:color="auto"/>
                    <w:bottom w:val="none" w:sz="0" w:space="0" w:color="auto"/>
                    <w:right w:val="none" w:sz="0" w:space="0" w:color="auto"/>
                  </w:divBdr>
                  <w:divsChild>
                    <w:div w:id="522792571">
                      <w:marLeft w:val="0"/>
                      <w:marRight w:val="0"/>
                      <w:marTop w:val="0"/>
                      <w:marBottom w:val="0"/>
                      <w:divBdr>
                        <w:top w:val="none" w:sz="0" w:space="0" w:color="auto"/>
                        <w:left w:val="none" w:sz="0" w:space="0" w:color="auto"/>
                        <w:bottom w:val="none" w:sz="0" w:space="0" w:color="auto"/>
                        <w:right w:val="none" w:sz="0" w:space="0" w:color="auto"/>
                      </w:divBdr>
                      <w:divsChild>
                        <w:div w:id="17704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026452">
      <w:bodyDiv w:val="1"/>
      <w:marLeft w:val="0"/>
      <w:marRight w:val="0"/>
      <w:marTop w:val="0"/>
      <w:marBottom w:val="0"/>
      <w:divBdr>
        <w:top w:val="none" w:sz="0" w:space="0" w:color="auto"/>
        <w:left w:val="none" w:sz="0" w:space="0" w:color="auto"/>
        <w:bottom w:val="none" w:sz="0" w:space="0" w:color="auto"/>
        <w:right w:val="none" w:sz="0" w:space="0" w:color="auto"/>
      </w:divBdr>
    </w:div>
    <w:div w:id="225647890">
      <w:bodyDiv w:val="1"/>
      <w:marLeft w:val="0"/>
      <w:marRight w:val="0"/>
      <w:marTop w:val="0"/>
      <w:marBottom w:val="0"/>
      <w:divBdr>
        <w:top w:val="none" w:sz="0" w:space="0" w:color="auto"/>
        <w:left w:val="none" w:sz="0" w:space="0" w:color="auto"/>
        <w:bottom w:val="none" w:sz="0" w:space="0" w:color="auto"/>
        <w:right w:val="none" w:sz="0" w:space="0" w:color="auto"/>
      </w:divBdr>
    </w:div>
    <w:div w:id="258218639">
      <w:bodyDiv w:val="1"/>
      <w:marLeft w:val="0"/>
      <w:marRight w:val="0"/>
      <w:marTop w:val="0"/>
      <w:marBottom w:val="0"/>
      <w:divBdr>
        <w:top w:val="none" w:sz="0" w:space="0" w:color="auto"/>
        <w:left w:val="none" w:sz="0" w:space="0" w:color="auto"/>
        <w:bottom w:val="none" w:sz="0" w:space="0" w:color="auto"/>
        <w:right w:val="none" w:sz="0" w:space="0" w:color="auto"/>
      </w:divBdr>
    </w:div>
    <w:div w:id="264774409">
      <w:bodyDiv w:val="1"/>
      <w:marLeft w:val="0"/>
      <w:marRight w:val="0"/>
      <w:marTop w:val="0"/>
      <w:marBottom w:val="0"/>
      <w:divBdr>
        <w:top w:val="none" w:sz="0" w:space="0" w:color="auto"/>
        <w:left w:val="none" w:sz="0" w:space="0" w:color="auto"/>
        <w:bottom w:val="none" w:sz="0" w:space="0" w:color="auto"/>
        <w:right w:val="none" w:sz="0" w:space="0" w:color="auto"/>
      </w:divBdr>
    </w:div>
    <w:div w:id="481654930">
      <w:bodyDiv w:val="1"/>
      <w:marLeft w:val="0"/>
      <w:marRight w:val="0"/>
      <w:marTop w:val="0"/>
      <w:marBottom w:val="0"/>
      <w:divBdr>
        <w:top w:val="none" w:sz="0" w:space="0" w:color="auto"/>
        <w:left w:val="none" w:sz="0" w:space="0" w:color="auto"/>
        <w:bottom w:val="none" w:sz="0" w:space="0" w:color="auto"/>
        <w:right w:val="none" w:sz="0" w:space="0" w:color="auto"/>
      </w:divBdr>
    </w:div>
    <w:div w:id="485321989">
      <w:bodyDiv w:val="1"/>
      <w:marLeft w:val="0"/>
      <w:marRight w:val="0"/>
      <w:marTop w:val="0"/>
      <w:marBottom w:val="0"/>
      <w:divBdr>
        <w:top w:val="none" w:sz="0" w:space="0" w:color="auto"/>
        <w:left w:val="none" w:sz="0" w:space="0" w:color="auto"/>
        <w:bottom w:val="none" w:sz="0" w:space="0" w:color="auto"/>
        <w:right w:val="none" w:sz="0" w:space="0" w:color="auto"/>
      </w:divBdr>
    </w:div>
    <w:div w:id="488987001">
      <w:bodyDiv w:val="1"/>
      <w:marLeft w:val="0"/>
      <w:marRight w:val="0"/>
      <w:marTop w:val="0"/>
      <w:marBottom w:val="0"/>
      <w:divBdr>
        <w:top w:val="none" w:sz="0" w:space="0" w:color="auto"/>
        <w:left w:val="none" w:sz="0" w:space="0" w:color="auto"/>
        <w:bottom w:val="none" w:sz="0" w:space="0" w:color="auto"/>
        <w:right w:val="none" w:sz="0" w:space="0" w:color="auto"/>
      </w:divBdr>
    </w:div>
    <w:div w:id="490756206">
      <w:bodyDiv w:val="1"/>
      <w:marLeft w:val="0"/>
      <w:marRight w:val="0"/>
      <w:marTop w:val="0"/>
      <w:marBottom w:val="0"/>
      <w:divBdr>
        <w:top w:val="none" w:sz="0" w:space="0" w:color="auto"/>
        <w:left w:val="none" w:sz="0" w:space="0" w:color="auto"/>
        <w:bottom w:val="none" w:sz="0" w:space="0" w:color="auto"/>
        <w:right w:val="none" w:sz="0" w:space="0" w:color="auto"/>
      </w:divBdr>
    </w:div>
    <w:div w:id="516579234">
      <w:bodyDiv w:val="1"/>
      <w:marLeft w:val="0"/>
      <w:marRight w:val="0"/>
      <w:marTop w:val="0"/>
      <w:marBottom w:val="0"/>
      <w:divBdr>
        <w:top w:val="none" w:sz="0" w:space="0" w:color="auto"/>
        <w:left w:val="none" w:sz="0" w:space="0" w:color="auto"/>
        <w:bottom w:val="none" w:sz="0" w:space="0" w:color="auto"/>
        <w:right w:val="none" w:sz="0" w:space="0" w:color="auto"/>
      </w:divBdr>
      <w:divsChild>
        <w:div w:id="1458641669">
          <w:marLeft w:val="0"/>
          <w:marRight w:val="0"/>
          <w:marTop w:val="0"/>
          <w:marBottom w:val="0"/>
          <w:divBdr>
            <w:top w:val="none" w:sz="0" w:space="0" w:color="auto"/>
            <w:left w:val="none" w:sz="0" w:space="0" w:color="auto"/>
            <w:bottom w:val="none" w:sz="0" w:space="0" w:color="auto"/>
            <w:right w:val="none" w:sz="0" w:space="0" w:color="auto"/>
          </w:divBdr>
        </w:div>
      </w:divsChild>
    </w:div>
    <w:div w:id="528183393">
      <w:bodyDiv w:val="1"/>
      <w:marLeft w:val="0"/>
      <w:marRight w:val="0"/>
      <w:marTop w:val="0"/>
      <w:marBottom w:val="0"/>
      <w:divBdr>
        <w:top w:val="none" w:sz="0" w:space="0" w:color="auto"/>
        <w:left w:val="none" w:sz="0" w:space="0" w:color="auto"/>
        <w:bottom w:val="none" w:sz="0" w:space="0" w:color="auto"/>
        <w:right w:val="none" w:sz="0" w:space="0" w:color="auto"/>
      </w:divBdr>
    </w:div>
    <w:div w:id="549657165">
      <w:bodyDiv w:val="1"/>
      <w:marLeft w:val="0"/>
      <w:marRight w:val="0"/>
      <w:marTop w:val="0"/>
      <w:marBottom w:val="0"/>
      <w:divBdr>
        <w:top w:val="none" w:sz="0" w:space="0" w:color="auto"/>
        <w:left w:val="none" w:sz="0" w:space="0" w:color="auto"/>
        <w:bottom w:val="none" w:sz="0" w:space="0" w:color="auto"/>
        <w:right w:val="none" w:sz="0" w:space="0" w:color="auto"/>
      </w:divBdr>
    </w:div>
    <w:div w:id="649678891">
      <w:bodyDiv w:val="1"/>
      <w:marLeft w:val="0"/>
      <w:marRight w:val="0"/>
      <w:marTop w:val="0"/>
      <w:marBottom w:val="0"/>
      <w:divBdr>
        <w:top w:val="none" w:sz="0" w:space="0" w:color="auto"/>
        <w:left w:val="none" w:sz="0" w:space="0" w:color="auto"/>
        <w:bottom w:val="none" w:sz="0" w:space="0" w:color="auto"/>
        <w:right w:val="none" w:sz="0" w:space="0" w:color="auto"/>
      </w:divBdr>
    </w:div>
    <w:div w:id="653682109">
      <w:bodyDiv w:val="1"/>
      <w:marLeft w:val="0"/>
      <w:marRight w:val="0"/>
      <w:marTop w:val="0"/>
      <w:marBottom w:val="0"/>
      <w:divBdr>
        <w:top w:val="none" w:sz="0" w:space="0" w:color="auto"/>
        <w:left w:val="none" w:sz="0" w:space="0" w:color="auto"/>
        <w:bottom w:val="none" w:sz="0" w:space="0" w:color="auto"/>
        <w:right w:val="none" w:sz="0" w:space="0" w:color="auto"/>
      </w:divBdr>
    </w:div>
    <w:div w:id="680937273">
      <w:bodyDiv w:val="1"/>
      <w:marLeft w:val="0"/>
      <w:marRight w:val="0"/>
      <w:marTop w:val="0"/>
      <w:marBottom w:val="0"/>
      <w:divBdr>
        <w:top w:val="none" w:sz="0" w:space="0" w:color="auto"/>
        <w:left w:val="none" w:sz="0" w:space="0" w:color="auto"/>
        <w:bottom w:val="none" w:sz="0" w:space="0" w:color="auto"/>
        <w:right w:val="none" w:sz="0" w:space="0" w:color="auto"/>
      </w:divBdr>
    </w:div>
    <w:div w:id="707990185">
      <w:bodyDiv w:val="1"/>
      <w:marLeft w:val="0"/>
      <w:marRight w:val="0"/>
      <w:marTop w:val="0"/>
      <w:marBottom w:val="0"/>
      <w:divBdr>
        <w:top w:val="none" w:sz="0" w:space="0" w:color="auto"/>
        <w:left w:val="none" w:sz="0" w:space="0" w:color="auto"/>
        <w:bottom w:val="none" w:sz="0" w:space="0" w:color="auto"/>
        <w:right w:val="none" w:sz="0" w:space="0" w:color="auto"/>
      </w:divBdr>
    </w:div>
    <w:div w:id="731733390">
      <w:bodyDiv w:val="1"/>
      <w:marLeft w:val="0"/>
      <w:marRight w:val="0"/>
      <w:marTop w:val="0"/>
      <w:marBottom w:val="0"/>
      <w:divBdr>
        <w:top w:val="none" w:sz="0" w:space="0" w:color="auto"/>
        <w:left w:val="none" w:sz="0" w:space="0" w:color="auto"/>
        <w:bottom w:val="none" w:sz="0" w:space="0" w:color="auto"/>
        <w:right w:val="none" w:sz="0" w:space="0" w:color="auto"/>
      </w:divBdr>
    </w:div>
    <w:div w:id="745037803">
      <w:bodyDiv w:val="1"/>
      <w:marLeft w:val="0"/>
      <w:marRight w:val="0"/>
      <w:marTop w:val="0"/>
      <w:marBottom w:val="0"/>
      <w:divBdr>
        <w:top w:val="none" w:sz="0" w:space="0" w:color="auto"/>
        <w:left w:val="none" w:sz="0" w:space="0" w:color="auto"/>
        <w:bottom w:val="none" w:sz="0" w:space="0" w:color="auto"/>
        <w:right w:val="none" w:sz="0" w:space="0" w:color="auto"/>
      </w:divBdr>
      <w:divsChild>
        <w:div w:id="260839295">
          <w:marLeft w:val="0"/>
          <w:marRight w:val="0"/>
          <w:marTop w:val="0"/>
          <w:marBottom w:val="0"/>
          <w:divBdr>
            <w:top w:val="none" w:sz="0" w:space="0" w:color="auto"/>
            <w:left w:val="none" w:sz="0" w:space="0" w:color="auto"/>
            <w:bottom w:val="none" w:sz="0" w:space="0" w:color="auto"/>
            <w:right w:val="none" w:sz="0" w:space="0" w:color="auto"/>
          </w:divBdr>
        </w:div>
        <w:div w:id="960570145">
          <w:marLeft w:val="0"/>
          <w:marRight w:val="0"/>
          <w:marTop w:val="0"/>
          <w:marBottom w:val="0"/>
          <w:divBdr>
            <w:top w:val="none" w:sz="0" w:space="0" w:color="auto"/>
            <w:left w:val="none" w:sz="0" w:space="0" w:color="auto"/>
            <w:bottom w:val="none" w:sz="0" w:space="0" w:color="auto"/>
            <w:right w:val="none" w:sz="0" w:space="0" w:color="auto"/>
          </w:divBdr>
        </w:div>
        <w:div w:id="1694456476">
          <w:marLeft w:val="0"/>
          <w:marRight w:val="0"/>
          <w:marTop w:val="0"/>
          <w:marBottom w:val="0"/>
          <w:divBdr>
            <w:top w:val="none" w:sz="0" w:space="0" w:color="auto"/>
            <w:left w:val="none" w:sz="0" w:space="0" w:color="auto"/>
            <w:bottom w:val="none" w:sz="0" w:space="0" w:color="auto"/>
            <w:right w:val="none" w:sz="0" w:space="0" w:color="auto"/>
          </w:divBdr>
        </w:div>
      </w:divsChild>
    </w:div>
    <w:div w:id="764569055">
      <w:bodyDiv w:val="1"/>
      <w:marLeft w:val="0"/>
      <w:marRight w:val="0"/>
      <w:marTop w:val="0"/>
      <w:marBottom w:val="0"/>
      <w:divBdr>
        <w:top w:val="none" w:sz="0" w:space="0" w:color="auto"/>
        <w:left w:val="none" w:sz="0" w:space="0" w:color="auto"/>
        <w:bottom w:val="none" w:sz="0" w:space="0" w:color="auto"/>
        <w:right w:val="none" w:sz="0" w:space="0" w:color="auto"/>
      </w:divBdr>
    </w:div>
    <w:div w:id="768742943">
      <w:bodyDiv w:val="1"/>
      <w:marLeft w:val="0"/>
      <w:marRight w:val="0"/>
      <w:marTop w:val="0"/>
      <w:marBottom w:val="0"/>
      <w:divBdr>
        <w:top w:val="none" w:sz="0" w:space="0" w:color="auto"/>
        <w:left w:val="none" w:sz="0" w:space="0" w:color="auto"/>
        <w:bottom w:val="none" w:sz="0" w:space="0" w:color="auto"/>
        <w:right w:val="none" w:sz="0" w:space="0" w:color="auto"/>
      </w:divBdr>
      <w:divsChild>
        <w:div w:id="2046907015">
          <w:marLeft w:val="0"/>
          <w:marRight w:val="0"/>
          <w:marTop w:val="0"/>
          <w:marBottom w:val="0"/>
          <w:divBdr>
            <w:top w:val="none" w:sz="0" w:space="0" w:color="auto"/>
            <w:left w:val="none" w:sz="0" w:space="0" w:color="auto"/>
            <w:bottom w:val="none" w:sz="0" w:space="0" w:color="auto"/>
            <w:right w:val="none" w:sz="0" w:space="0" w:color="auto"/>
          </w:divBdr>
          <w:divsChild>
            <w:div w:id="712342640">
              <w:marLeft w:val="0"/>
              <w:marRight w:val="0"/>
              <w:marTop w:val="0"/>
              <w:marBottom w:val="0"/>
              <w:divBdr>
                <w:top w:val="none" w:sz="0" w:space="0" w:color="auto"/>
                <w:left w:val="none" w:sz="0" w:space="0" w:color="auto"/>
                <w:bottom w:val="none" w:sz="0" w:space="0" w:color="auto"/>
                <w:right w:val="none" w:sz="0" w:space="0" w:color="auto"/>
              </w:divBdr>
              <w:divsChild>
                <w:div w:id="20326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22345">
      <w:bodyDiv w:val="1"/>
      <w:marLeft w:val="0"/>
      <w:marRight w:val="0"/>
      <w:marTop w:val="0"/>
      <w:marBottom w:val="0"/>
      <w:divBdr>
        <w:top w:val="none" w:sz="0" w:space="0" w:color="auto"/>
        <w:left w:val="none" w:sz="0" w:space="0" w:color="auto"/>
        <w:bottom w:val="none" w:sz="0" w:space="0" w:color="auto"/>
        <w:right w:val="none" w:sz="0" w:space="0" w:color="auto"/>
      </w:divBdr>
    </w:div>
    <w:div w:id="792675025">
      <w:bodyDiv w:val="1"/>
      <w:marLeft w:val="0"/>
      <w:marRight w:val="0"/>
      <w:marTop w:val="0"/>
      <w:marBottom w:val="0"/>
      <w:divBdr>
        <w:top w:val="none" w:sz="0" w:space="0" w:color="auto"/>
        <w:left w:val="none" w:sz="0" w:space="0" w:color="auto"/>
        <w:bottom w:val="none" w:sz="0" w:space="0" w:color="auto"/>
        <w:right w:val="none" w:sz="0" w:space="0" w:color="auto"/>
      </w:divBdr>
      <w:divsChild>
        <w:div w:id="1988970616">
          <w:marLeft w:val="0"/>
          <w:marRight w:val="0"/>
          <w:marTop w:val="0"/>
          <w:marBottom w:val="0"/>
          <w:divBdr>
            <w:top w:val="none" w:sz="0" w:space="0" w:color="auto"/>
            <w:left w:val="none" w:sz="0" w:space="0" w:color="auto"/>
            <w:bottom w:val="none" w:sz="0" w:space="0" w:color="auto"/>
            <w:right w:val="none" w:sz="0" w:space="0" w:color="auto"/>
          </w:divBdr>
          <w:divsChild>
            <w:div w:id="871577363">
              <w:marLeft w:val="0"/>
              <w:marRight w:val="0"/>
              <w:marTop w:val="0"/>
              <w:marBottom w:val="0"/>
              <w:divBdr>
                <w:top w:val="none" w:sz="0" w:space="0" w:color="auto"/>
                <w:left w:val="none" w:sz="0" w:space="0" w:color="auto"/>
                <w:bottom w:val="none" w:sz="0" w:space="0" w:color="auto"/>
                <w:right w:val="none" w:sz="0" w:space="0" w:color="auto"/>
              </w:divBdr>
              <w:divsChild>
                <w:div w:id="1853452891">
                  <w:marLeft w:val="0"/>
                  <w:marRight w:val="0"/>
                  <w:marTop w:val="0"/>
                  <w:marBottom w:val="0"/>
                  <w:divBdr>
                    <w:top w:val="none" w:sz="0" w:space="0" w:color="auto"/>
                    <w:left w:val="none" w:sz="0" w:space="0" w:color="auto"/>
                    <w:bottom w:val="none" w:sz="0" w:space="0" w:color="auto"/>
                    <w:right w:val="none" w:sz="0" w:space="0" w:color="auto"/>
                  </w:divBdr>
                  <w:divsChild>
                    <w:div w:id="1135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134474">
      <w:bodyDiv w:val="1"/>
      <w:marLeft w:val="0"/>
      <w:marRight w:val="0"/>
      <w:marTop w:val="0"/>
      <w:marBottom w:val="0"/>
      <w:divBdr>
        <w:top w:val="none" w:sz="0" w:space="0" w:color="auto"/>
        <w:left w:val="none" w:sz="0" w:space="0" w:color="auto"/>
        <w:bottom w:val="none" w:sz="0" w:space="0" w:color="auto"/>
        <w:right w:val="none" w:sz="0" w:space="0" w:color="auto"/>
      </w:divBdr>
    </w:div>
    <w:div w:id="861363043">
      <w:bodyDiv w:val="1"/>
      <w:marLeft w:val="0"/>
      <w:marRight w:val="0"/>
      <w:marTop w:val="0"/>
      <w:marBottom w:val="0"/>
      <w:divBdr>
        <w:top w:val="none" w:sz="0" w:space="0" w:color="auto"/>
        <w:left w:val="none" w:sz="0" w:space="0" w:color="auto"/>
        <w:bottom w:val="none" w:sz="0" w:space="0" w:color="auto"/>
        <w:right w:val="none" w:sz="0" w:space="0" w:color="auto"/>
      </w:divBdr>
      <w:divsChild>
        <w:div w:id="1696884624">
          <w:marLeft w:val="0"/>
          <w:marRight w:val="0"/>
          <w:marTop w:val="0"/>
          <w:marBottom w:val="0"/>
          <w:divBdr>
            <w:top w:val="none" w:sz="0" w:space="0" w:color="auto"/>
            <w:left w:val="none" w:sz="0" w:space="0" w:color="auto"/>
            <w:bottom w:val="none" w:sz="0" w:space="0" w:color="auto"/>
            <w:right w:val="none" w:sz="0" w:space="0" w:color="auto"/>
          </w:divBdr>
          <w:divsChild>
            <w:div w:id="1707751827">
              <w:marLeft w:val="0"/>
              <w:marRight w:val="0"/>
              <w:marTop w:val="0"/>
              <w:marBottom w:val="0"/>
              <w:divBdr>
                <w:top w:val="none" w:sz="0" w:space="0" w:color="auto"/>
                <w:left w:val="none" w:sz="0" w:space="0" w:color="auto"/>
                <w:bottom w:val="none" w:sz="0" w:space="0" w:color="auto"/>
                <w:right w:val="none" w:sz="0" w:space="0" w:color="auto"/>
              </w:divBdr>
              <w:divsChild>
                <w:div w:id="3668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55320">
      <w:bodyDiv w:val="1"/>
      <w:marLeft w:val="0"/>
      <w:marRight w:val="0"/>
      <w:marTop w:val="0"/>
      <w:marBottom w:val="0"/>
      <w:divBdr>
        <w:top w:val="none" w:sz="0" w:space="0" w:color="auto"/>
        <w:left w:val="none" w:sz="0" w:space="0" w:color="auto"/>
        <w:bottom w:val="none" w:sz="0" w:space="0" w:color="auto"/>
        <w:right w:val="none" w:sz="0" w:space="0" w:color="auto"/>
      </w:divBdr>
    </w:div>
    <w:div w:id="971834235">
      <w:bodyDiv w:val="1"/>
      <w:marLeft w:val="0"/>
      <w:marRight w:val="0"/>
      <w:marTop w:val="0"/>
      <w:marBottom w:val="0"/>
      <w:divBdr>
        <w:top w:val="none" w:sz="0" w:space="0" w:color="auto"/>
        <w:left w:val="none" w:sz="0" w:space="0" w:color="auto"/>
        <w:bottom w:val="none" w:sz="0" w:space="0" w:color="auto"/>
        <w:right w:val="none" w:sz="0" w:space="0" w:color="auto"/>
      </w:divBdr>
    </w:div>
    <w:div w:id="1008563845">
      <w:bodyDiv w:val="1"/>
      <w:marLeft w:val="0"/>
      <w:marRight w:val="0"/>
      <w:marTop w:val="0"/>
      <w:marBottom w:val="0"/>
      <w:divBdr>
        <w:top w:val="none" w:sz="0" w:space="0" w:color="auto"/>
        <w:left w:val="none" w:sz="0" w:space="0" w:color="auto"/>
        <w:bottom w:val="none" w:sz="0" w:space="0" w:color="auto"/>
        <w:right w:val="none" w:sz="0" w:space="0" w:color="auto"/>
      </w:divBdr>
    </w:div>
    <w:div w:id="1016078597">
      <w:bodyDiv w:val="1"/>
      <w:marLeft w:val="0"/>
      <w:marRight w:val="0"/>
      <w:marTop w:val="0"/>
      <w:marBottom w:val="0"/>
      <w:divBdr>
        <w:top w:val="none" w:sz="0" w:space="0" w:color="auto"/>
        <w:left w:val="none" w:sz="0" w:space="0" w:color="auto"/>
        <w:bottom w:val="none" w:sz="0" w:space="0" w:color="auto"/>
        <w:right w:val="none" w:sz="0" w:space="0" w:color="auto"/>
      </w:divBdr>
      <w:divsChild>
        <w:div w:id="1758790434">
          <w:marLeft w:val="0"/>
          <w:marRight w:val="0"/>
          <w:marTop w:val="0"/>
          <w:marBottom w:val="0"/>
          <w:divBdr>
            <w:top w:val="none" w:sz="0" w:space="0" w:color="auto"/>
            <w:left w:val="none" w:sz="0" w:space="0" w:color="auto"/>
            <w:bottom w:val="none" w:sz="0" w:space="0" w:color="auto"/>
            <w:right w:val="none" w:sz="0" w:space="0" w:color="auto"/>
          </w:divBdr>
          <w:divsChild>
            <w:div w:id="2049596955">
              <w:marLeft w:val="0"/>
              <w:marRight w:val="0"/>
              <w:marTop w:val="0"/>
              <w:marBottom w:val="0"/>
              <w:divBdr>
                <w:top w:val="none" w:sz="0" w:space="0" w:color="auto"/>
                <w:left w:val="none" w:sz="0" w:space="0" w:color="auto"/>
                <w:bottom w:val="none" w:sz="0" w:space="0" w:color="auto"/>
                <w:right w:val="none" w:sz="0" w:space="0" w:color="auto"/>
              </w:divBdr>
              <w:divsChild>
                <w:div w:id="654383753">
                  <w:marLeft w:val="0"/>
                  <w:marRight w:val="0"/>
                  <w:marTop w:val="0"/>
                  <w:marBottom w:val="0"/>
                  <w:divBdr>
                    <w:top w:val="none" w:sz="0" w:space="0" w:color="auto"/>
                    <w:left w:val="none" w:sz="0" w:space="0" w:color="auto"/>
                    <w:bottom w:val="none" w:sz="0" w:space="0" w:color="auto"/>
                    <w:right w:val="none" w:sz="0" w:space="0" w:color="auto"/>
                  </w:divBdr>
                  <w:divsChild>
                    <w:div w:id="4155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40686">
      <w:bodyDiv w:val="1"/>
      <w:marLeft w:val="0"/>
      <w:marRight w:val="0"/>
      <w:marTop w:val="0"/>
      <w:marBottom w:val="0"/>
      <w:divBdr>
        <w:top w:val="none" w:sz="0" w:space="0" w:color="auto"/>
        <w:left w:val="none" w:sz="0" w:space="0" w:color="auto"/>
        <w:bottom w:val="none" w:sz="0" w:space="0" w:color="auto"/>
        <w:right w:val="none" w:sz="0" w:space="0" w:color="auto"/>
      </w:divBdr>
    </w:div>
    <w:div w:id="1030841775">
      <w:bodyDiv w:val="1"/>
      <w:marLeft w:val="0"/>
      <w:marRight w:val="0"/>
      <w:marTop w:val="0"/>
      <w:marBottom w:val="0"/>
      <w:divBdr>
        <w:top w:val="none" w:sz="0" w:space="0" w:color="auto"/>
        <w:left w:val="none" w:sz="0" w:space="0" w:color="auto"/>
        <w:bottom w:val="none" w:sz="0" w:space="0" w:color="auto"/>
        <w:right w:val="none" w:sz="0" w:space="0" w:color="auto"/>
      </w:divBdr>
    </w:div>
    <w:div w:id="1064453338">
      <w:bodyDiv w:val="1"/>
      <w:marLeft w:val="0"/>
      <w:marRight w:val="0"/>
      <w:marTop w:val="0"/>
      <w:marBottom w:val="0"/>
      <w:divBdr>
        <w:top w:val="none" w:sz="0" w:space="0" w:color="auto"/>
        <w:left w:val="none" w:sz="0" w:space="0" w:color="auto"/>
        <w:bottom w:val="none" w:sz="0" w:space="0" w:color="auto"/>
        <w:right w:val="none" w:sz="0" w:space="0" w:color="auto"/>
      </w:divBdr>
    </w:div>
    <w:div w:id="1164855920">
      <w:bodyDiv w:val="1"/>
      <w:marLeft w:val="0"/>
      <w:marRight w:val="0"/>
      <w:marTop w:val="0"/>
      <w:marBottom w:val="0"/>
      <w:divBdr>
        <w:top w:val="none" w:sz="0" w:space="0" w:color="auto"/>
        <w:left w:val="none" w:sz="0" w:space="0" w:color="auto"/>
        <w:bottom w:val="none" w:sz="0" w:space="0" w:color="auto"/>
        <w:right w:val="none" w:sz="0" w:space="0" w:color="auto"/>
      </w:divBdr>
    </w:div>
    <w:div w:id="1214080762">
      <w:bodyDiv w:val="1"/>
      <w:marLeft w:val="0"/>
      <w:marRight w:val="0"/>
      <w:marTop w:val="0"/>
      <w:marBottom w:val="0"/>
      <w:divBdr>
        <w:top w:val="none" w:sz="0" w:space="0" w:color="auto"/>
        <w:left w:val="none" w:sz="0" w:space="0" w:color="auto"/>
        <w:bottom w:val="none" w:sz="0" w:space="0" w:color="auto"/>
        <w:right w:val="none" w:sz="0" w:space="0" w:color="auto"/>
      </w:divBdr>
    </w:div>
    <w:div w:id="1355226670">
      <w:bodyDiv w:val="1"/>
      <w:marLeft w:val="0"/>
      <w:marRight w:val="0"/>
      <w:marTop w:val="0"/>
      <w:marBottom w:val="0"/>
      <w:divBdr>
        <w:top w:val="none" w:sz="0" w:space="0" w:color="auto"/>
        <w:left w:val="none" w:sz="0" w:space="0" w:color="auto"/>
        <w:bottom w:val="none" w:sz="0" w:space="0" w:color="auto"/>
        <w:right w:val="none" w:sz="0" w:space="0" w:color="auto"/>
      </w:divBdr>
    </w:div>
    <w:div w:id="1499953910">
      <w:bodyDiv w:val="1"/>
      <w:marLeft w:val="0"/>
      <w:marRight w:val="0"/>
      <w:marTop w:val="0"/>
      <w:marBottom w:val="0"/>
      <w:divBdr>
        <w:top w:val="none" w:sz="0" w:space="0" w:color="auto"/>
        <w:left w:val="none" w:sz="0" w:space="0" w:color="auto"/>
        <w:bottom w:val="none" w:sz="0" w:space="0" w:color="auto"/>
        <w:right w:val="none" w:sz="0" w:space="0" w:color="auto"/>
      </w:divBdr>
    </w:div>
    <w:div w:id="1580482592">
      <w:bodyDiv w:val="1"/>
      <w:marLeft w:val="0"/>
      <w:marRight w:val="0"/>
      <w:marTop w:val="0"/>
      <w:marBottom w:val="0"/>
      <w:divBdr>
        <w:top w:val="none" w:sz="0" w:space="0" w:color="auto"/>
        <w:left w:val="none" w:sz="0" w:space="0" w:color="auto"/>
        <w:bottom w:val="none" w:sz="0" w:space="0" w:color="auto"/>
        <w:right w:val="none" w:sz="0" w:space="0" w:color="auto"/>
      </w:divBdr>
    </w:div>
    <w:div w:id="1656256630">
      <w:bodyDiv w:val="1"/>
      <w:marLeft w:val="0"/>
      <w:marRight w:val="0"/>
      <w:marTop w:val="0"/>
      <w:marBottom w:val="0"/>
      <w:divBdr>
        <w:top w:val="none" w:sz="0" w:space="0" w:color="auto"/>
        <w:left w:val="none" w:sz="0" w:space="0" w:color="auto"/>
        <w:bottom w:val="none" w:sz="0" w:space="0" w:color="auto"/>
        <w:right w:val="none" w:sz="0" w:space="0" w:color="auto"/>
      </w:divBdr>
      <w:divsChild>
        <w:div w:id="1173453682">
          <w:marLeft w:val="0"/>
          <w:marRight w:val="0"/>
          <w:marTop w:val="0"/>
          <w:marBottom w:val="0"/>
          <w:divBdr>
            <w:top w:val="none" w:sz="0" w:space="0" w:color="auto"/>
            <w:left w:val="none" w:sz="0" w:space="0" w:color="auto"/>
            <w:bottom w:val="none" w:sz="0" w:space="0" w:color="auto"/>
            <w:right w:val="none" w:sz="0" w:space="0" w:color="auto"/>
          </w:divBdr>
          <w:divsChild>
            <w:div w:id="879052530">
              <w:marLeft w:val="0"/>
              <w:marRight w:val="0"/>
              <w:marTop w:val="0"/>
              <w:marBottom w:val="0"/>
              <w:divBdr>
                <w:top w:val="none" w:sz="0" w:space="0" w:color="auto"/>
                <w:left w:val="none" w:sz="0" w:space="0" w:color="auto"/>
                <w:bottom w:val="none" w:sz="0" w:space="0" w:color="auto"/>
                <w:right w:val="none" w:sz="0" w:space="0" w:color="auto"/>
              </w:divBdr>
              <w:divsChild>
                <w:div w:id="869798731">
                  <w:marLeft w:val="0"/>
                  <w:marRight w:val="0"/>
                  <w:marTop w:val="0"/>
                  <w:marBottom w:val="0"/>
                  <w:divBdr>
                    <w:top w:val="none" w:sz="0" w:space="0" w:color="auto"/>
                    <w:left w:val="none" w:sz="0" w:space="0" w:color="auto"/>
                    <w:bottom w:val="none" w:sz="0" w:space="0" w:color="auto"/>
                    <w:right w:val="none" w:sz="0" w:space="0" w:color="auto"/>
                  </w:divBdr>
                  <w:divsChild>
                    <w:div w:id="4604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54341">
      <w:bodyDiv w:val="1"/>
      <w:marLeft w:val="0"/>
      <w:marRight w:val="0"/>
      <w:marTop w:val="0"/>
      <w:marBottom w:val="0"/>
      <w:divBdr>
        <w:top w:val="none" w:sz="0" w:space="0" w:color="auto"/>
        <w:left w:val="none" w:sz="0" w:space="0" w:color="auto"/>
        <w:bottom w:val="none" w:sz="0" w:space="0" w:color="auto"/>
        <w:right w:val="none" w:sz="0" w:space="0" w:color="auto"/>
      </w:divBdr>
    </w:div>
    <w:div w:id="1683899687">
      <w:bodyDiv w:val="1"/>
      <w:marLeft w:val="0"/>
      <w:marRight w:val="0"/>
      <w:marTop w:val="0"/>
      <w:marBottom w:val="0"/>
      <w:divBdr>
        <w:top w:val="none" w:sz="0" w:space="0" w:color="auto"/>
        <w:left w:val="none" w:sz="0" w:space="0" w:color="auto"/>
        <w:bottom w:val="none" w:sz="0" w:space="0" w:color="auto"/>
        <w:right w:val="none" w:sz="0" w:space="0" w:color="auto"/>
      </w:divBdr>
    </w:div>
    <w:div w:id="1698235718">
      <w:bodyDiv w:val="1"/>
      <w:marLeft w:val="0"/>
      <w:marRight w:val="0"/>
      <w:marTop w:val="0"/>
      <w:marBottom w:val="0"/>
      <w:divBdr>
        <w:top w:val="none" w:sz="0" w:space="0" w:color="auto"/>
        <w:left w:val="none" w:sz="0" w:space="0" w:color="auto"/>
        <w:bottom w:val="none" w:sz="0" w:space="0" w:color="auto"/>
        <w:right w:val="none" w:sz="0" w:space="0" w:color="auto"/>
      </w:divBdr>
    </w:div>
    <w:div w:id="1732540578">
      <w:bodyDiv w:val="1"/>
      <w:marLeft w:val="0"/>
      <w:marRight w:val="0"/>
      <w:marTop w:val="0"/>
      <w:marBottom w:val="0"/>
      <w:divBdr>
        <w:top w:val="none" w:sz="0" w:space="0" w:color="auto"/>
        <w:left w:val="none" w:sz="0" w:space="0" w:color="auto"/>
        <w:bottom w:val="none" w:sz="0" w:space="0" w:color="auto"/>
        <w:right w:val="none" w:sz="0" w:space="0" w:color="auto"/>
      </w:divBdr>
      <w:divsChild>
        <w:div w:id="265385531">
          <w:marLeft w:val="0"/>
          <w:marRight w:val="0"/>
          <w:marTop w:val="0"/>
          <w:marBottom w:val="0"/>
          <w:divBdr>
            <w:top w:val="none" w:sz="0" w:space="0" w:color="auto"/>
            <w:left w:val="none" w:sz="0" w:space="0" w:color="auto"/>
            <w:bottom w:val="none" w:sz="0" w:space="0" w:color="auto"/>
            <w:right w:val="none" w:sz="0" w:space="0" w:color="auto"/>
          </w:divBdr>
          <w:divsChild>
            <w:div w:id="2086101573">
              <w:marLeft w:val="0"/>
              <w:marRight w:val="0"/>
              <w:marTop w:val="0"/>
              <w:marBottom w:val="0"/>
              <w:divBdr>
                <w:top w:val="none" w:sz="0" w:space="0" w:color="auto"/>
                <w:left w:val="none" w:sz="0" w:space="0" w:color="auto"/>
                <w:bottom w:val="none" w:sz="0" w:space="0" w:color="auto"/>
                <w:right w:val="none" w:sz="0" w:space="0" w:color="auto"/>
              </w:divBdr>
              <w:divsChild>
                <w:div w:id="1407416979">
                  <w:marLeft w:val="0"/>
                  <w:marRight w:val="0"/>
                  <w:marTop w:val="0"/>
                  <w:marBottom w:val="0"/>
                  <w:divBdr>
                    <w:top w:val="none" w:sz="0" w:space="0" w:color="auto"/>
                    <w:left w:val="none" w:sz="0" w:space="0" w:color="auto"/>
                    <w:bottom w:val="none" w:sz="0" w:space="0" w:color="auto"/>
                    <w:right w:val="none" w:sz="0" w:space="0" w:color="auto"/>
                  </w:divBdr>
                  <w:divsChild>
                    <w:div w:id="1928805042">
                      <w:marLeft w:val="0"/>
                      <w:marRight w:val="0"/>
                      <w:marTop w:val="0"/>
                      <w:marBottom w:val="0"/>
                      <w:divBdr>
                        <w:top w:val="none" w:sz="0" w:space="0" w:color="auto"/>
                        <w:left w:val="none" w:sz="0" w:space="0" w:color="auto"/>
                        <w:bottom w:val="none" w:sz="0" w:space="0" w:color="auto"/>
                        <w:right w:val="none" w:sz="0" w:space="0" w:color="auto"/>
                      </w:divBdr>
                      <w:divsChild>
                        <w:div w:id="138962226">
                          <w:marLeft w:val="0"/>
                          <w:marRight w:val="0"/>
                          <w:marTop w:val="0"/>
                          <w:marBottom w:val="0"/>
                          <w:divBdr>
                            <w:top w:val="none" w:sz="0" w:space="0" w:color="auto"/>
                            <w:left w:val="none" w:sz="0" w:space="0" w:color="auto"/>
                            <w:bottom w:val="none" w:sz="0" w:space="0" w:color="auto"/>
                            <w:right w:val="none" w:sz="0" w:space="0" w:color="auto"/>
                          </w:divBdr>
                          <w:divsChild>
                            <w:div w:id="2543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491433">
      <w:bodyDiv w:val="1"/>
      <w:marLeft w:val="0"/>
      <w:marRight w:val="0"/>
      <w:marTop w:val="0"/>
      <w:marBottom w:val="0"/>
      <w:divBdr>
        <w:top w:val="none" w:sz="0" w:space="0" w:color="auto"/>
        <w:left w:val="none" w:sz="0" w:space="0" w:color="auto"/>
        <w:bottom w:val="none" w:sz="0" w:space="0" w:color="auto"/>
        <w:right w:val="none" w:sz="0" w:space="0" w:color="auto"/>
      </w:divBdr>
    </w:div>
    <w:div w:id="1774091797">
      <w:bodyDiv w:val="1"/>
      <w:marLeft w:val="0"/>
      <w:marRight w:val="0"/>
      <w:marTop w:val="0"/>
      <w:marBottom w:val="0"/>
      <w:divBdr>
        <w:top w:val="none" w:sz="0" w:space="0" w:color="auto"/>
        <w:left w:val="none" w:sz="0" w:space="0" w:color="auto"/>
        <w:bottom w:val="none" w:sz="0" w:space="0" w:color="auto"/>
        <w:right w:val="none" w:sz="0" w:space="0" w:color="auto"/>
      </w:divBdr>
    </w:div>
    <w:div w:id="1822891169">
      <w:bodyDiv w:val="1"/>
      <w:marLeft w:val="0"/>
      <w:marRight w:val="0"/>
      <w:marTop w:val="0"/>
      <w:marBottom w:val="0"/>
      <w:divBdr>
        <w:top w:val="none" w:sz="0" w:space="0" w:color="auto"/>
        <w:left w:val="none" w:sz="0" w:space="0" w:color="auto"/>
        <w:bottom w:val="none" w:sz="0" w:space="0" w:color="auto"/>
        <w:right w:val="none" w:sz="0" w:space="0" w:color="auto"/>
      </w:divBdr>
    </w:div>
    <w:div w:id="1834222800">
      <w:bodyDiv w:val="1"/>
      <w:marLeft w:val="0"/>
      <w:marRight w:val="0"/>
      <w:marTop w:val="0"/>
      <w:marBottom w:val="0"/>
      <w:divBdr>
        <w:top w:val="none" w:sz="0" w:space="0" w:color="auto"/>
        <w:left w:val="none" w:sz="0" w:space="0" w:color="auto"/>
        <w:bottom w:val="none" w:sz="0" w:space="0" w:color="auto"/>
        <w:right w:val="none" w:sz="0" w:space="0" w:color="auto"/>
      </w:divBdr>
    </w:div>
    <w:div w:id="1865704339">
      <w:bodyDiv w:val="1"/>
      <w:marLeft w:val="0"/>
      <w:marRight w:val="0"/>
      <w:marTop w:val="0"/>
      <w:marBottom w:val="0"/>
      <w:divBdr>
        <w:top w:val="none" w:sz="0" w:space="0" w:color="auto"/>
        <w:left w:val="none" w:sz="0" w:space="0" w:color="auto"/>
        <w:bottom w:val="none" w:sz="0" w:space="0" w:color="auto"/>
        <w:right w:val="none" w:sz="0" w:space="0" w:color="auto"/>
      </w:divBdr>
    </w:div>
    <w:div w:id="1872262363">
      <w:bodyDiv w:val="1"/>
      <w:marLeft w:val="0"/>
      <w:marRight w:val="0"/>
      <w:marTop w:val="0"/>
      <w:marBottom w:val="0"/>
      <w:divBdr>
        <w:top w:val="none" w:sz="0" w:space="0" w:color="auto"/>
        <w:left w:val="none" w:sz="0" w:space="0" w:color="auto"/>
        <w:bottom w:val="none" w:sz="0" w:space="0" w:color="auto"/>
        <w:right w:val="none" w:sz="0" w:space="0" w:color="auto"/>
      </w:divBdr>
      <w:divsChild>
        <w:div w:id="683552914">
          <w:marLeft w:val="0"/>
          <w:marRight w:val="0"/>
          <w:marTop w:val="0"/>
          <w:marBottom w:val="0"/>
          <w:divBdr>
            <w:top w:val="none" w:sz="0" w:space="0" w:color="auto"/>
            <w:left w:val="none" w:sz="0" w:space="0" w:color="auto"/>
            <w:bottom w:val="none" w:sz="0" w:space="0" w:color="auto"/>
            <w:right w:val="none" w:sz="0" w:space="0" w:color="auto"/>
          </w:divBdr>
          <w:divsChild>
            <w:div w:id="1432163347">
              <w:marLeft w:val="0"/>
              <w:marRight w:val="0"/>
              <w:marTop w:val="0"/>
              <w:marBottom w:val="0"/>
              <w:divBdr>
                <w:top w:val="none" w:sz="0" w:space="0" w:color="auto"/>
                <w:left w:val="none" w:sz="0" w:space="0" w:color="auto"/>
                <w:bottom w:val="none" w:sz="0" w:space="0" w:color="auto"/>
                <w:right w:val="none" w:sz="0" w:space="0" w:color="auto"/>
              </w:divBdr>
              <w:divsChild>
                <w:div w:id="8932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29362">
      <w:bodyDiv w:val="1"/>
      <w:marLeft w:val="0"/>
      <w:marRight w:val="0"/>
      <w:marTop w:val="0"/>
      <w:marBottom w:val="0"/>
      <w:divBdr>
        <w:top w:val="none" w:sz="0" w:space="0" w:color="auto"/>
        <w:left w:val="none" w:sz="0" w:space="0" w:color="auto"/>
        <w:bottom w:val="none" w:sz="0" w:space="0" w:color="auto"/>
        <w:right w:val="none" w:sz="0" w:space="0" w:color="auto"/>
      </w:divBdr>
    </w:div>
    <w:div w:id="1957056454">
      <w:bodyDiv w:val="1"/>
      <w:marLeft w:val="0"/>
      <w:marRight w:val="0"/>
      <w:marTop w:val="0"/>
      <w:marBottom w:val="0"/>
      <w:divBdr>
        <w:top w:val="none" w:sz="0" w:space="0" w:color="auto"/>
        <w:left w:val="none" w:sz="0" w:space="0" w:color="auto"/>
        <w:bottom w:val="none" w:sz="0" w:space="0" w:color="auto"/>
        <w:right w:val="none" w:sz="0" w:space="0" w:color="auto"/>
      </w:divBdr>
    </w:div>
    <w:div w:id="1957637735">
      <w:bodyDiv w:val="1"/>
      <w:marLeft w:val="0"/>
      <w:marRight w:val="0"/>
      <w:marTop w:val="0"/>
      <w:marBottom w:val="0"/>
      <w:divBdr>
        <w:top w:val="none" w:sz="0" w:space="0" w:color="auto"/>
        <w:left w:val="none" w:sz="0" w:space="0" w:color="auto"/>
        <w:bottom w:val="none" w:sz="0" w:space="0" w:color="auto"/>
        <w:right w:val="none" w:sz="0" w:space="0" w:color="auto"/>
      </w:divBdr>
    </w:div>
    <w:div w:id="1969818214">
      <w:bodyDiv w:val="1"/>
      <w:marLeft w:val="0"/>
      <w:marRight w:val="0"/>
      <w:marTop w:val="0"/>
      <w:marBottom w:val="0"/>
      <w:divBdr>
        <w:top w:val="none" w:sz="0" w:space="0" w:color="auto"/>
        <w:left w:val="none" w:sz="0" w:space="0" w:color="auto"/>
        <w:bottom w:val="none" w:sz="0" w:space="0" w:color="auto"/>
        <w:right w:val="none" w:sz="0" w:space="0" w:color="auto"/>
      </w:divBdr>
    </w:div>
    <w:div w:id="1983609284">
      <w:bodyDiv w:val="1"/>
      <w:marLeft w:val="0"/>
      <w:marRight w:val="0"/>
      <w:marTop w:val="0"/>
      <w:marBottom w:val="0"/>
      <w:divBdr>
        <w:top w:val="none" w:sz="0" w:space="0" w:color="auto"/>
        <w:left w:val="none" w:sz="0" w:space="0" w:color="auto"/>
        <w:bottom w:val="none" w:sz="0" w:space="0" w:color="auto"/>
        <w:right w:val="none" w:sz="0" w:space="0" w:color="auto"/>
      </w:divBdr>
      <w:divsChild>
        <w:div w:id="562526563">
          <w:marLeft w:val="0"/>
          <w:marRight w:val="0"/>
          <w:marTop w:val="0"/>
          <w:marBottom w:val="0"/>
          <w:divBdr>
            <w:top w:val="none" w:sz="0" w:space="0" w:color="auto"/>
            <w:left w:val="none" w:sz="0" w:space="0" w:color="auto"/>
            <w:bottom w:val="none" w:sz="0" w:space="0" w:color="auto"/>
            <w:right w:val="none" w:sz="0" w:space="0" w:color="auto"/>
          </w:divBdr>
          <w:divsChild>
            <w:div w:id="1069960008">
              <w:marLeft w:val="0"/>
              <w:marRight w:val="0"/>
              <w:marTop w:val="0"/>
              <w:marBottom w:val="0"/>
              <w:divBdr>
                <w:top w:val="none" w:sz="0" w:space="0" w:color="auto"/>
                <w:left w:val="none" w:sz="0" w:space="0" w:color="auto"/>
                <w:bottom w:val="none" w:sz="0" w:space="0" w:color="auto"/>
                <w:right w:val="none" w:sz="0" w:space="0" w:color="auto"/>
              </w:divBdr>
              <w:divsChild>
                <w:div w:id="18502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701066">
      <w:bodyDiv w:val="1"/>
      <w:marLeft w:val="0"/>
      <w:marRight w:val="0"/>
      <w:marTop w:val="0"/>
      <w:marBottom w:val="0"/>
      <w:divBdr>
        <w:top w:val="none" w:sz="0" w:space="0" w:color="auto"/>
        <w:left w:val="none" w:sz="0" w:space="0" w:color="auto"/>
        <w:bottom w:val="none" w:sz="0" w:space="0" w:color="auto"/>
        <w:right w:val="none" w:sz="0" w:space="0" w:color="auto"/>
      </w:divBdr>
    </w:div>
    <w:div w:id="2001156812">
      <w:bodyDiv w:val="1"/>
      <w:marLeft w:val="0"/>
      <w:marRight w:val="0"/>
      <w:marTop w:val="0"/>
      <w:marBottom w:val="0"/>
      <w:divBdr>
        <w:top w:val="none" w:sz="0" w:space="0" w:color="auto"/>
        <w:left w:val="none" w:sz="0" w:space="0" w:color="auto"/>
        <w:bottom w:val="none" w:sz="0" w:space="0" w:color="auto"/>
        <w:right w:val="none" w:sz="0" w:space="0" w:color="auto"/>
      </w:divBdr>
    </w:div>
    <w:div w:id="2054651889">
      <w:bodyDiv w:val="1"/>
      <w:marLeft w:val="0"/>
      <w:marRight w:val="0"/>
      <w:marTop w:val="0"/>
      <w:marBottom w:val="0"/>
      <w:divBdr>
        <w:top w:val="none" w:sz="0" w:space="0" w:color="auto"/>
        <w:left w:val="none" w:sz="0" w:space="0" w:color="auto"/>
        <w:bottom w:val="none" w:sz="0" w:space="0" w:color="auto"/>
        <w:right w:val="none" w:sz="0" w:space="0" w:color="auto"/>
      </w:divBdr>
    </w:div>
    <w:div w:id="2097169081">
      <w:bodyDiv w:val="1"/>
      <w:marLeft w:val="0"/>
      <w:marRight w:val="0"/>
      <w:marTop w:val="0"/>
      <w:marBottom w:val="0"/>
      <w:divBdr>
        <w:top w:val="none" w:sz="0" w:space="0" w:color="auto"/>
        <w:left w:val="none" w:sz="0" w:space="0" w:color="auto"/>
        <w:bottom w:val="none" w:sz="0" w:space="0" w:color="auto"/>
        <w:right w:val="none" w:sz="0" w:space="0" w:color="auto"/>
      </w:divBdr>
    </w:div>
    <w:div w:id="2121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s://www.lu.lv/fileadmin/user_upload/LU.LV/www.lu.lv/Zinatne/TAP-LV_2019_2020_LatvijasEiropeizacija_final.pdf" TargetMode="External"/><Relationship Id="rId18" Type="http://schemas.openxmlformats.org/officeDocument/2006/relationships/hyperlink" Target="https://europa.eu/eurobarometer/surveys/detail/2256" TargetMode="External"/><Relationship Id="rId26" Type="http://schemas.openxmlformats.org/officeDocument/2006/relationships/hyperlink" Target="https://www.lu.lv/fileadmin/user_upload/LU.LV/www.lu.lv/Zinatne/TAP-LV_2019_2020_LatvijasEiropeizacija_final.pdf" TargetMode="External"/><Relationship Id="rId39" Type="http://schemas.openxmlformats.org/officeDocument/2006/relationships/hyperlink" Target="https://www.lu.lv/fileadmin/user_upload/LU.LV/www.lu.lv/Zinatne/TAP-LV_2019_2020_LatvijasEiropeizacija_final.pdf" TargetMode="External"/><Relationship Id="rId21" Type="http://schemas.openxmlformats.org/officeDocument/2006/relationships/hyperlink" Target="https://lvportals.lv/viedokli/345565-latviesu-valoda-var-pateikt-visu-2022" TargetMode="External"/><Relationship Id="rId34" Type="http://schemas.openxmlformats.org/officeDocument/2006/relationships/hyperlink" Target="https://www.mk.gov.lv/lv/media/13835/download" TargetMode="External"/><Relationship Id="rId42" Type="http://schemas.openxmlformats.org/officeDocument/2006/relationships/hyperlink" Target="https://nvo.lv/uploads/zinojums_lidzdaliba_lemumu_pienemsana_2021.pdf" TargetMode="External"/><Relationship Id="rId47" Type="http://schemas.openxmlformats.org/officeDocument/2006/relationships/hyperlink" Target="https://likumi.lv/ta/id/345911-par-nacionalas-drosibas-koncepcijas-apstiprinasanu" TargetMode="External"/><Relationship Id="rId50" Type="http://schemas.openxmlformats.org/officeDocument/2006/relationships/hyperlink" Target="https://lvportals.lv/wwwraksti/TEMAS/FAILI/2021_OECD%20_SURVEY_BUILDING_TRUST_TO_REINFORCE_DEMOCRACY.PDF" TargetMode="External"/><Relationship Id="rId55" Type="http://schemas.openxmlformats.org/officeDocument/2006/relationships/hyperlink" Target="https://data.stat.gov.lv/pxweb/lv/OSP_PUB/START__IKT__EK__DLM/DLM060/table/tableViewLayout1/" TargetMode="External"/><Relationship Id="rId63" Type="http://schemas.openxmlformats.org/officeDocument/2006/relationships/hyperlink" Target="https://www.emn.lv/zinojums-par-migracijas-un-patveruma-situaciju-latvija-2022-gada/" TargetMode="External"/><Relationship Id="rId68" Type="http://schemas.openxmlformats.org/officeDocument/2006/relationships/hyperlink" Target="https://op.europa.eu/en/publication-detail/-/publication/07370fba-110d-11ee-b12e-01aa75ed71a1/language-en" TargetMode="External"/><Relationship Id="rId76" Type="http://schemas.openxmlformats.org/officeDocument/2006/relationships/hyperlink" Target="https://www.km.gov.lv/lv/media/11877/download" TargetMode="External"/><Relationship Id="rId7" Type="http://schemas.openxmlformats.org/officeDocument/2006/relationships/hyperlink" Target="https://www.sif.gov.lv/lv/media/5598/download?attachment" TargetMode="External"/><Relationship Id="rId71" Type="http://schemas.openxmlformats.org/officeDocument/2006/relationships/hyperlink" Target="https://www.sif.gov.lv/lv/media/4554/download?attachment" TargetMode="External"/><Relationship Id="rId2" Type="http://schemas.openxmlformats.org/officeDocument/2006/relationships/hyperlink" Target="https://www.pkc.gov.lv/sites/default/files/inline-files/NAP2027_apstiprin%C4%81ts%20Saeim%C4%81.pdf" TargetMode="External"/><Relationship Id="rId16" Type="http://schemas.openxmlformats.org/officeDocument/2006/relationships/hyperlink" Target="https://norden.lv/Uploads/2018/06/27/1530084200_.pdf" TargetMode="External"/><Relationship Id="rId29" Type="http://schemas.openxmlformats.org/officeDocument/2006/relationships/hyperlink" Target="https://www.lu.lv/fileadmin/user_upload/LU.LV/www.lu.lv/Zinatne/TAP-LV_2019_2020_LatvijasEiropeizacija_final.pdf" TargetMode="External"/><Relationship Id="rId11" Type="http://schemas.openxmlformats.org/officeDocument/2006/relationships/hyperlink" Target="https://www.km.gov.lv/lv/media/44313/download?attachment" TargetMode="External"/><Relationship Id="rId24" Type="http://schemas.openxmlformats.org/officeDocument/2006/relationships/hyperlink" Target="https://www.km.gov.lv/lv/media/35067/download?attachment" TargetMode="External"/><Relationship Id="rId32" Type="http://schemas.openxmlformats.org/officeDocument/2006/relationships/hyperlink" Target="https://www.lzp.gov.lv/lv/media/1143/download?attachment" TargetMode="External"/><Relationship Id="rId37" Type="http://schemas.openxmlformats.org/officeDocument/2006/relationships/hyperlink" Target="https://nap.nationalacademies.org/catalog/18831/civic-engagement-and-social-cohesion-measuring-dimensions-of-social-capital" TargetMode="External"/><Relationship Id="rId40" Type="http://schemas.openxmlformats.org/officeDocument/2006/relationships/hyperlink" Target="https://europa.eu/eurobarometer/surveys/detail/3093" TargetMode="External"/><Relationship Id="rId45" Type="http://schemas.openxmlformats.org/officeDocument/2006/relationships/hyperlink" Target="https://likumi.lv/ta/id/278602-par-konceptualo-zinojumu-par-valsts-finanseta-nevalstisko-organizaciju-fonda-izveidi" TargetMode="External"/><Relationship Id="rId53" Type="http://schemas.openxmlformats.org/officeDocument/2006/relationships/hyperlink" Target="https://www.lmepadome.lv/jaunumi/params/post/4191560/petijums-ari-stridigos-jautajumos-latvijas-iedzivotaji-no-medijiem-sagaida-" TargetMode="External"/><Relationship Id="rId58" Type="http://schemas.openxmlformats.org/officeDocument/2006/relationships/hyperlink" Target="https://likumi.lv/ta/id/355321-latvijas-mediju-politikas-pamatnostadnes-2024-2027-gadam" TargetMode="External"/><Relationship Id="rId66" Type="http://schemas.openxmlformats.org/officeDocument/2006/relationships/hyperlink" Target="https://likumi.lv/ta/id/348674-par-pasakumu-planu-atbalsta-sniegsanai-ukrainas-civiliedzivotajiem-latvijas-republika-2024-gadam" TargetMode="External"/><Relationship Id="rId74" Type="http://schemas.openxmlformats.org/officeDocument/2006/relationships/hyperlink" Target="https://www.sif.gov.lv/lv/media/5598/download?attachment" TargetMode="External"/><Relationship Id="rId5" Type="http://schemas.openxmlformats.org/officeDocument/2006/relationships/hyperlink" Target="https://www.km.gov.lv/lv/media/35067/download?attachment" TargetMode="External"/><Relationship Id="rId15" Type="http://schemas.openxmlformats.org/officeDocument/2006/relationships/hyperlink" Target="http://www.oecd.org/governance/trust-in-government" TargetMode="External"/><Relationship Id="rId23" Type="http://schemas.openxmlformats.org/officeDocument/2006/relationships/hyperlink" Target="https://likumi.lv/ta/id/325679-par-valsts-valodas-politikas-pamatnostadnem-2021-2027-gadam" TargetMode="External"/><Relationship Id="rId28" Type="http://schemas.openxmlformats.org/officeDocument/2006/relationships/hyperlink" Target="https://eur-lex.europa.eu/legal-content/LV/TXT/PDF/?uri=CELEX:12007L/TXT" TargetMode="External"/><Relationship Id="rId36" Type="http://schemas.openxmlformats.org/officeDocument/2006/relationships/hyperlink" Target="https://www.km.gov.lv/lv/media/44313/download?attachment" TargetMode="External"/><Relationship Id="rId49" Type="http://schemas.openxmlformats.org/officeDocument/2006/relationships/hyperlink" Target="https://www.neplp.lv/lv/nacionala-strategija" TargetMode="External"/><Relationship Id="rId57" Type="http://schemas.openxmlformats.org/officeDocument/2006/relationships/hyperlink" Target="https://www.km.gov.lv/lv/media/35067/download?attachment" TargetMode="External"/><Relationship Id="rId61" Type="http://schemas.openxmlformats.org/officeDocument/2006/relationships/hyperlink" Target="https://www.km.gov.lv/lv/media/44313/download?attachment" TargetMode="External"/><Relationship Id="rId10" Type="http://schemas.openxmlformats.org/officeDocument/2006/relationships/hyperlink" Target="https://likumi.lv/ta/id/325679-par-valsts-valodas-politikas-pamatnostadnem-2021-2027-gadam" TargetMode="External"/><Relationship Id="rId19" Type="http://schemas.openxmlformats.org/officeDocument/2006/relationships/hyperlink" Target="https://www.km.gov.lv/lv/media/35067/download?attachment" TargetMode="External"/><Relationship Id="rId31" Type="http://schemas.openxmlformats.org/officeDocument/2006/relationships/hyperlink" Target="https://www.lzp.gov.lv/lv/media/1143/download?attachment" TargetMode="External"/><Relationship Id="rId44" Type="http://schemas.openxmlformats.org/officeDocument/2006/relationships/hyperlink" Target="https://www.km.gov.lv/lv/media/32253/download?attachment" TargetMode="External"/><Relationship Id="rId52" Type="http://schemas.openxmlformats.org/officeDocument/2006/relationships/hyperlink" Target="https://www.km.gov.lv/lv/media/32079/download?attachment" TargetMode="External"/><Relationship Id="rId60" Type="http://schemas.openxmlformats.org/officeDocument/2006/relationships/hyperlink" Target="https://www.km.gov.lv/lv/media/44313/download?attachment" TargetMode="External"/><Relationship Id="rId65" Type="http://schemas.openxmlformats.org/officeDocument/2006/relationships/hyperlink" Target="https://likumi.lv/ta/id/338308-par-pasakumu-planu-atbalsta-sniegsanai-ukrainas-civiliedzivotajiem-latvijas-republika-2023nbspgadam" TargetMode="External"/><Relationship Id="rId73" Type="http://schemas.openxmlformats.org/officeDocument/2006/relationships/hyperlink" Target="https://www.sif.gov.lv/lv/media/5598/download?attachment" TargetMode="External"/><Relationship Id="rId78" Type="http://schemas.openxmlformats.org/officeDocument/2006/relationships/hyperlink" Target="https://www.sif.gov.lv/lv/media/5598/download?attachment" TargetMode="External"/><Relationship Id="rId4" Type="http://schemas.openxmlformats.org/officeDocument/2006/relationships/hyperlink" Target="https://www.km.gov.lv/lv/media/44313/download?attachment" TargetMode="External"/><Relationship Id="rId9" Type="http://schemas.openxmlformats.org/officeDocument/2006/relationships/hyperlink" Target="https://likumi.lv/ta/id/310954-par-regionalas-politikas-pamatnostadnem-2021-2027-gadam" TargetMode="External"/><Relationship Id="rId14" Type="http://schemas.openxmlformats.org/officeDocument/2006/relationships/hyperlink" Target="https://europa.eu/eurobarometer/surveys/detail/3052" TargetMode="External"/><Relationship Id="rId22" Type="http://schemas.openxmlformats.org/officeDocument/2006/relationships/hyperlink" Target="https://valoda.lv/wp-content/uploads/2021/10/ValodasSituacijaLatvija_2016%E2%80%932020_A4_WEB_JAUNS.PDF" TargetMode="External"/><Relationship Id="rId27" Type="http://schemas.openxmlformats.org/officeDocument/2006/relationships/hyperlink" Target="https://www.eiu.com/n/campaigns/democracy-index-2023/?utm_source=mkt-whitepaper&amp;utm_medium=email&amp;utm_campaign=democracy-index-2023&amp;utm_term=download-report&amp;utm_content=cta-1-html&amp;mkt_tok=NzUzLVJJUS00MzgAAAGRSosN4__jdU2PhitCYt_PwSwzA9y8zOLVCMNPxneVmWItYNXo9soRuAwRFcRK_0JYOpCiWjcaHgPiLm_D1hfksGwsdJlcgdRReNbskZZ3PlCXug" TargetMode="External"/><Relationship Id="rId30" Type="http://schemas.openxmlformats.org/officeDocument/2006/relationships/hyperlink" Target="https://www.eiu.com/n/campaigns/democracy-index-2022/?utm_source=google&amp;utm_medium=paid-search&amp;utm_campaign=democracy-index-2022&amp;gclid=Cj0KCQjw8NilBhDOARIsAHzpbLDmMEPuw1Zn5rr2xVGLCOsJelBzhHOtiKwyUbP7dsmRxxCJ0JBB_AAaAtFFEALw_wcB" TargetMode="External"/><Relationship Id="rId35" Type="http://schemas.openxmlformats.org/officeDocument/2006/relationships/hyperlink" Target="https://www.km.gov.lv/lv/media/44313/download?attachment" TargetMode="External"/><Relationship Id="rId43" Type="http://schemas.openxmlformats.org/officeDocument/2006/relationships/hyperlink" Target="https://nvo.lv/uploads/nvo_sektora_monitorings_2023_fin.pdf" TargetMode="External"/><Relationship Id="rId48" Type="http://schemas.openxmlformats.org/officeDocument/2006/relationships/hyperlink" Target="https://www.neplp.lv/lv/nacionala-strategija" TargetMode="External"/><Relationship Id="rId56" Type="http://schemas.openxmlformats.org/officeDocument/2006/relationships/hyperlink" Target="https://www.naa.mil.lv/sites/naa/files/document/I.Berzina_Latvijas_sabiedriba_%20un_valsts_attiecibas_Krievijas_Ukrainas_kara_konteksta.pdf" TargetMode="External"/><Relationship Id="rId64" Type="http://schemas.openxmlformats.org/officeDocument/2006/relationships/hyperlink" Target="https://likumi.lv/ta/id/332025-par-pasakumu-planu-atbalsta-sniegsanai-ukrainas-civiliedzivotajiem-latvijas-republika" TargetMode="External"/><Relationship Id="rId69" Type="http://schemas.openxmlformats.org/officeDocument/2006/relationships/hyperlink" Target="https://fsilu.vip.lv/media/filer_public/54/26/54267a36-735d-4b5a-9ac6-bbbc111ef413/2021_imigracija_zinojums.pdf" TargetMode="External"/><Relationship Id="rId77" Type="http://schemas.openxmlformats.org/officeDocument/2006/relationships/hyperlink" Target="https://www.sif.gov.lv/lv/media/5598/download?attachment" TargetMode="External"/><Relationship Id="rId8" Type="http://schemas.openxmlformats.org/officeDocument/2006/relationships/hyperlink" Target="https://likumi.lv/ta/id/330444-kulturpolitikas-pamatnostadnes-2021-2027-gadam-kulturvalsts" TargetMode="External"/><Relationship Id="rId51" Type="http://schemas.openxmlformats.org/officeDocument/2006/relationships/hyperlink" Target="https://europa.eu/eurobarometer/surveys/detail/3093" TargetMode="External"/><Relationship Id="rId72" Type="http://schemas.openxmlformats.org/officeDocument/2006/relationships/hyperlink" Target="https://www.sif.gov.lv/lv/media/5598/download?attachment" TargetMode="External"/><Relationship Id="rId3" Type="http://schemas.openxmlformats.org/officeDocument/2006/relationships/hyperlink" Target="https://likumi.lv/ta/id/329302-par-saliedetas-un-pilsoniski-aktivas-sabiedribas-attistibas-planu-2022-2023-gadam" TargetMode="External"/><Relationship Id="rId12" Type="http://schemas.openxmlformats.org/officeDocument/2006/relationships/hyperlink" Target="https://www.km.gov.lv/lv/media/11877/download" TargetMode="External"/><Relationship Id="rId17" Type="http://schemas.openxmlformats.org/officeDocument/2006/relationships/hyperlink" Target="https://lvportals.lv/skaidrojumi/346761-aptauja-tikai-13-iedzivotaju-uzskata-ka-var-ietekmet-valdibas-lemumus-2022" TargetMode="External"/><Relationship Id="rId25" Type="http://schemas.openxmlformats.org/officeDocument/2006/relationships/hyperlink" Target="https://www.integration.lv/uploads/files/informativie-materiali/lu_petijums_sapc.pdf" TargetMode="External"/><Relationship Id="rId33" Type="http://schemas.openxmlformats.org/officeDocument/2006/relationships/hyperlink" Target="https://likumi.lv/ta/id/329905-par-latvijas-piekto-nacionalo-atvertas-parvaldibas-ricibas-planu-20222025-gadam" TargetMode="External"/><Relationship Id="rId38" Type="http://schemas.openxmlformats.org/officeDocument/2006/relationships/hyperlink" Target="https://www.sif.gov.lv/lv/media/2549/download?attachment" TargetMode="External"/><Relationship Id="rId46" Type="http://schemas.openxmlformats.org/officeDocument/2006/relationships/hyperlink" Target="https://likumi.lv/ta/id/345911-par-nacionalas-drosibas-koncepcijas-apstiprinasanu" TargetMode="External"/><Relationship Id="rId59" Type="http://schemas.openxmlformats.org/officeDocument/2006/relationships/hyperlink" Target="https://likumi.lv/ta/id/339106-par-konceptualo-zinojumu-konceptualais-zinojums-par-valsts-strategisko-komunikaciju-un-informativas-telpas-drosibu-2023-2027" TargetMode="External"/><Relationship Id="rId67" Type="http://schemas.openxmlformats.org/officeDocument/2006/relationships/hyperlink" Target="https://www.km.gov.lv/lv/media/35067/download?attachment" TargetMode="External"/><Relationship Id="rId20" Type="http://schemas.openxmlformats.org/officeDocument/2006/relationships/hyperlink" Target="https://www.mk.gov.lv/lv/dialoga-apli" TargetMode="External"/><Relationship Id="rId41" Type="http://schemas.openxmlformats.org/officeDocument/2006/relationships/hyperlink" Target="https://www.km.gov.lv/lv/media/35067/download?attachment" TargetMode="External"/><Relationship Id="rId54" Type="http://schemas.openxmlformats.org/officeDocument/2006/relationships/hyperlink" Target="https://data.stat.gov.lv/pxweb/lv/OSP_PUB/START__IKT__EK__DLM/DLM060/" TargetMode="External"/><Relationship Id="rId62" Type="http://schemas.openxmlformats.org/officeDocument/2006/relationships/hyperlink" Target="https://www.emn.lv/zinojums-par-migracijas-un-patveruma-situaciju-latvija-2022-gada/" TargetMode="External"/><Relationship Id="rId70" Type="http://schemas.openxmlformats.org/officeDocument/2006/relationships/hyperlink" Target="https://www.sif.gov.lv/lv/jaunums/59-iedzivotaju-uzskata-ka-sabiedribas-saliedetiba-ir-augusi-vai-palikusi-nemainiga-limeni-pec-krievijas-iebrukuma-ukraina" TargetMode="External"/><Relationship Id="rId75" Type="http://schemas.openxmlformats.org/officeDocument/2006/relationships/hyperlink" Target="https://likumi.lv/ta/id/278602-par-konceptualo-zinojumu-par-valsts-finanseta-nevalstisko-organizaciju-fonda-izveidi" TargetMode="External"/><Relationship Id="rId1" Type="http://schemas.openxmlformats.org/officeDocument/2006/relationships/hyperlink" Target="https://likumi.lv/ta/id/320841-par-saliedetas-un-pilsoniski-aktivas-sabiedribas-attistibas-pamatnostadnem-2021-2027-gadam" TargetMode="External"/><Relationship Id="rId6" Type="http://schemas.openxmlformats.org/officeDocument/2006/relationships/hyperlink" Target="https://www.km.gov.lv/lv/media/11877/downloa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SharedWithUsers xmlns="b46cec30-3c96-49ba-8e80-c1db7ce5db41">
      <UserInfo>
        <DisplayName>Līna Birzaka-Priekule</DisplayName>
        <AccountId>740</AccountId>
        <AccountType/>
      </UserInfo>
      <UserInfo>
        <DisplayName>Agnese Lāce</DisplayName>
        <AccountId>771</AccountId>
        <AccountType/>
      </UserInfo>
      <UserInfo>
        <DisplayName>Signe Grūbe</DisplayName>
        <AccountId>742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DEF24-2885-46EC-9D67-AD188B26C3B8}">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2.xml><?xml version="1.0" encoding="utf-8"?>
<ds:datastoreItem xmlns:ds="http://schemas.openxmlformats.org/officeDocument/2006/customXml" ds:itemID="{1DEDAC35-1347-41C8-B5E6-CB2306BC7519}">
  <ds:schemaRefs>
    <ds:schemaRef ds:uri="http://schemas.openxmlformats.org/officeDocument/2006/bibliography"/>
  </ds:schemaRefs>
</ds:datastoreItem>
</file>

<file path=customXml/itemProps3.xml><?xml version="1.0" encoding="utf-8"?>
<ds:datastoreItem xmlns:ds="http://schemas.openxmlformats.org/officeDocument/2006/customXml" ds:itemID="{7B671BD6-7EDA-4E3E-9AD2-AF0567959CF2}">
  <ds:schemaRefs>
    <ds:schemaRef ds:uri="http://schemas.microsoft.com/sharepoint/v3/contenttype/forms"/>
  </ds:schemaRefs>
</ds:datastoreItem>
</file>

<file path=customXml/itemProps4.xml><?xml version="1.0" encoding="utf-8"?>
<ds:datastoreItem xmlns:ds="http://schemas.openxmlformats.org/officeDocument/2006/customXml" ds:itemID="{6CFDE325-D284-448D-935B-40A0CD9AE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80251</Words>
  <Characters>45744</Characters>
  <Application>Microsoft Office Word</Application>
  <DocSecurity>0</DocSecurity>
  <Lines>381</Lines>
  <Paragraphs>251</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125744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Aija Surna</cp:lastModifiedBy>
  <cp:revision>3</cp:revision>
  <cp:lastPrinted>2021-10-21T19:05:00Z</cp:lastPrinted>
  <dcterms:created xsi:type="dcterms:W3CDTF">2024-12-16T10:04:00Z</dcterms:created>
  <dcterms:modified xsi:type="dcterms:W3CDTF">2024-12-16T10:05:00Z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3067000</vt:r8>
  </property>
  <property fmtid="{D5CDD505-2E9C-101B-9397-08002B2CF9AE}" pid="4" name="MediaServiceImageTags">
    <vt:lpwstr/>
  </property>
</Properties>
</file>