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7412B" w14:textId="61A4872D" w:rsidR="005A3177" w:rsidRPr="00E8681C" w:rsidRDefault="00E16850" w:rsidP="00D975BC">
      <w:pPr>
        <w:spacing w:after="0"/>
        <w:ind w:firstLine="426"/>
        <w:jc w:val="center"/>
        <w:rPr>
          <w:rFonts w:ascii="Times New Roman" w:hAnsi="Times New Roman" w:cs="Times New Roman"/>
          <w:b/>
          <w:bCs/>
          <w:sz w:val="24"/>
          <w:szCs w:val="24"/>
        </w:rPr>
      </w:pPr>
      <w:r w:rsidRPr="00E8681C">
        <w:rPr>
          <w:rFonts w:ascii="Times New Roman" w:hAnsi="Times New Roman" w:cs="Times New Roman"/>
          <w:b/>
          <w:bCs/>
          <w:sz w:val="24"/>
          <w:szCs w:val="24"/>
        </w:rPr>
        <w:t>Informatīvais ziņojums par projektu “Plūdu risku novēršana Jēkabpilī”</w:t>
      </w:r>
    </w:p>
    <w:p w14:paraId="064850EE" w14:textId="77777777" w:rsidR="00435BEF" w:rsidRPr="00E8681C" w:rsidRDefault="00435BEF" w:rsidP="0014167B">
      <w:pPr>
        <w:spacing w:after="0"/>
        <w:jc w:val="center"/>
        <w:rPr>
          <w:rFonts w:ascii="Times New Roman" w:hAnsi="Times New Roman" w:cs="Times New Roman"/>
          <w:b/>
          <w:bCs/>
          <w:sz w:val="24"/>
          <w:szCs w:val="24"/>
        </w:rPr>
      </w:pPr>
    </w:p>
    <w:p w14:paraId="74D49EE0" w14:textId="308E7306" w:rsidR="00015F01" w:rsidRPr="00E8681C" w:rsidRDefault="00A5595A" w:rsidP="0014167B">
      <w:pPr>
        <w:spacing w:after="0"/>
        <w:ind w:firstLine="851"/>
        <w:jc w:val="both"/>
        <w:rPr>
          <w:rFonts w:ascii="Times New Roman" w:hAnsi="Times New Roman" w:cs="Times New Roman"/>
          <w:sz w:val="24"/>
          <w:szCs w:val="24"/>
        </w:rPr>
      </w:pPr>
      <w:r w:rsidRPr="00E8681C">
        <w:rPr>
          <w:rFonts w:ascii="Times New Roman" w:hAnsi="Times New Roman" w:cs="Times New Roman"/>
          <w:sz w:val="24"/>
          <w:szCs w:val="24"/>
        </w:rPr>
        <w:t>Informatīvais ziņojums par projektu “Plūdu risku novēršana Jēkabpilī” (turpmāk – Ziņojums) sagatavots</w:t>
      </w:r>
      <w:r w:rsidR="00EE34A2">
        <w:rPr>
          <w:rFonts w:ascii="Times New Roman" w:hAnsi="Times New Roman" w:cs="Times New Roman"/>
          <w:sz w:val="24"/>
          <w:szCs w:val="24"/>
        </w:rPr>
        <w:t>,</w:t>
      </w:r>
      <w:r w:rsidRPr="00E8681C">
        <w:rPr>
          <w:rFonts w:ascii="Times New Roman" w:hAnsi="Times New Roman" w:cs="Times New Roman"/>
          <w:sz w:val="24"/>
          <w:szCs w:val="24"/>
        </w:rPr>
        <w:t xml:space="preserve"> </w:t>
      </w:r>
      <w:r w:rsidR="008C16D6" w:rsidRPr="00E8681C">
        <w:rPr>
          <w:rFonts w:ascii="Times New Roman" w:hAnsi="Times New Roman" w:cs="Times New Roman"/>
          <w:sz w:val="24"/>
          <w:szCs w:val="24"/>
        </w:rPr>
        <w:t>pamatojoties uz</w:t>
      </w:r>
      <w:r w:rsidR="00015F01" w:rsidRPr="00E8681C">
        <w:rPr>
          <w:rFonts w:ascii="Times New Roman" w:hAnsi="Times New Roman" w:cs="Times New Roman"/>
          <w:sz w:val="24"/>
          <w:szCs w:val="24"/>
        </w:rPr>
        <w:t xml:space="preserve"> Krīzes vadības padom</w:t>
      </w:r>
      <w:r w:rsidR="009F29D3" w:rsidRPr="00E8681C">
        <w:rPr>
          <w:rFonts w:ascii="Times New Roman" w:hAnsi="Times New Roman" w:cs="Times New Roman"/>
          <w:sz w:val="24"/>
          <w:szCs w:val="24"/>
        </w:rPr>
        <w:t>es</w:t>
      </w:r>
      <w:r w:rsidR="00015F01" w:rsidRPr="00E8681C">
        <w:rPr>
          <w:rFonts w:ascii="Times New Roman" w:hAnsi="Times New Roman" w:cs="Times New Roman"/>
          <w:sz w:val="24"/>
          <w:szCs w:val="24"/>
        </w:rPr>
        <w:t xml:space="preserve"> 2023.</w:t>
      </w:r>
      <w:r w:rsidR="009F29D3" w:rsidRPr="00E8681C">
        <w:rPr>
          <w:rFonts w:ascii="Times New Roman" w:hAnsi="Times New Roman" w:cs="Times New Roman"/>
          <w:sz w:val="24"/>
          <w:szCs w:val="24"/>
        </w:rPr>
        <w:t> </w:t>
      </w:r>
      <w:r w:rsidR="00015F01" w:rsidRPr="00E8681C">
        <w:rPr>
          <w:rFonts w:ascii="Times New Roman" w:hAnsi="Times New Roman" w:cs="Times New Roman"/>
          <w:sz w:val="24"/>
          <w:szCs w:val="24"/>
        </w:rPr>
        <w:t xml:space="preserve">gada 15. janvāra sēdē </w:t>
      </w:r>
      <w:r w:rsidR="00EE34A2">
        <w:rPr>
          <w:rFonts w:ascii="Times New Roman" w:hAnsi="Times New Roman" w:cs="Times New Roman"/>
          <w:sz w:val="24"/>
          <w:szCs w:val="24"/>
        </w:rPr>
        <w:t>secināto</w:t>
      </w:r>
      <w:r w:rsidR="00015F01" w:rsidRPr="00E8681C">
        <w:rPr>
          <w:rFonts w:ascii="Times New Roman" w:hAnsi="Times New Roman" w:cs="Times New Roman"/>
          <w:sz w:val="24"/>
          <w:szCs w:val="24"/>
        </w:rPr>
        <w:t xml:space="preserve">, </w:t>
      </w:r>
      <w:r w:rsidR="008C16D6" w:rsidRPr="00E8681C">
        <w:rPr>
          <w:rFonts w:ascii="Times New Roman" w:hAnsi="Times New Roman" w:cs="Times New Roman"/>
          <w:sz w:val="24"/>
          <w:szCs w:val="24"/>
        </w:rPr>
        <w:t xml:space="preserve">ka </w:t>
      </w:r>
      <w:r w:rsidR="00015F01" w:rsidRPr="00E8681C">
        <w:rPr>
          <w:rFonts w:ascii="Times New Roman" w:hAnsi="Times New Roman" w:cs="Times New Roman"/>
          <w:sz w:val="24"/>
          <w:szCs w:val="24"/>
        </w:rPr>
        <w:t>plūdi Jēkabpils novadā atbilstoši Civilās aizsardzības un katastrofas pārvaldīšanas likuma 4. panta pirmās daļas 1. punkta b apakšpunkt</w:t>
      </w:r>
      <w:r w:rsidR="00EE34A2">
        <w:rPr>
          <w:rFonts w:ascii="Times New Roman" w:hAnsi="Times New Roman" w:cs="Times New Roman"/>
          <w:sz w:val="24"/>
          <w:szCs w:val="24"/>
        </w:rPr>
        <w:t>am</w:t>
      </w:r>
      <w:r w:rsidR="00015F01" w:rsidRPr="00E8681C">
        <w:rPr>
          <w:rFonts w:ascii="Times New Roman" w:hAnsi="Times New Roman" w:cs="Times New Roman"/>
          <w:sz w:val="24"/>
          <w:szCs w:val="24"/>
        </w:rPr>
        <w:t xml:space="preserve"> un otrās daļas 2. punkt</w:t>
      </w:r>
      <w:r w:rsidR="00EE34A2">
        <w:rPr>
          <w:rFonts w:ascii="Times New Roman" w:hAnsi="Times New Roman" w:cs="Times New Roman"/>
          <w:sz w:val="24"/>
          <w:szCs w:val="24"/>
        </w:rPr>
        <w:t>am</w:t>
      </w:r>
      <w:r w:rsidR="00015F01" w:rsidRPr="00E8681C">
        <w:rPr>
          <w:rFonts w:ascii="Times New Roman" w:hAnsi="Times New Roman" w:cs="Times New Roman"/>
          <w:sz w:val="24"/>
          <w:szCs w:val="24"/>
        </w:rPr>
        <w:t xml:space="preserve"> atzīstami </w:t>
      </w:r>
      <w:r w:rsidR="00EE34A2">
        <w:rPr>
          <w:rFonts w:ascii="Times New Roman" w:hAnsi="Times New Roman" w:cs="Times New Roman"/>
          <w:sz w:val="24"/>
          <w:szCs w:val="24"/>
        </w:rPr>
        <w:t>par</w:t>
      </w:r>
      <w:r w:rsidR="00015F01" w:rsidRPr="00E8681C">
        <w:rPr>
          <w:rFonts w:ascii="Times New Roman" w:hAnsi="Times New Roman" w:cs="Times New Roman"/>
          <w:sz w:val="24"/>
          <w:szCs w:val="24"/>
        </w:rPr>
        <w:t xml:space="preserve"> reģionāla mēroga dabas (hidroloģiska</w:t>
      </w:r>
      <w:r w:rsidR="00EE34A2">
        <w:rPr>
          <w:rFonts w:ascii="Times New Roman" w:hAnsi="Times New Roman" w:cs="Times New Roman"/>
          <w:sz w:val="24"/>
          <w:szCs w:val="24"/>
        </w:rPr>
        <w:t>s</w:t>
      </w:r>
      <w:r w:rsidR="00015F01" w:rsidRPr="00E8681C">
        <w:rPr>
          <w:rFonts w:ascii="Times New Roman" w:hAnsi="Times New Roman" w:cs="Times New Roman"/>
          <w:sz w:val="24"/>
          <w:szCs w:val="24"/>
        </w:rPr>
        <w:t>) katastrofas draudi</w:t>
      </w:r>
      <w:r w:rsidR="00EE34A2">
        <w:rPr>
          <w:rFonts w:ascii="Times New Roman" w:hAnsi="Times New Roman" w:cs="Times New Roman"/>
          <w:sz w:val="24"/>
          <w:szCs w:val="24"/>
        </w:rPr>
        <w:t>em</w:t>
      </w:r>
      <w:r w:rsidR="00015F01" w:rsidRPr="00E8681C">
        <w:rPr>
          <w:rFonts w:ascii="Times New Roman" w:hAnsi="Times New Roman" w:cs="Times New Roman"/>
          <w:sz w:val="24"/>
          <w:szCs w:val="24"/>
        </w:rPr>
        <w:t xml:space="preserve"> vai katastrof</w:t>
      </w:r>
      <w:r w:rsidR="00EE34A2">
        <w:rPr>
          <w:rFonts w:ascii="Times New Roman" w:hAnsi="Times New Roman" w:cs="Times New Roman"/>
          <w:sz w:val="24"/>
          <w:szCs w:val="24"/>
        </w:rPr>
        <w:t>u</w:t>
      </w:r>
      <w:r w:rsidR="00015F01" w:rsidRPr="00E8681C">
        <w:rPr>
          <w:rFonts w:ascii="Times New Roman" w:hAnsi="Times New Roman" w:cs="Times New Roman"/>
          <w:sz w:val="24"/>
          <w:szCs w:val="24"/>
        </w:rPr>
        <w:t xml:space="preserve">. </w:t>
      </w:r>
    </w:p>
    <w:p w14:paraId="6ADEFFCA" w14:textId="47182D62" w:rsidR="0007325C" w:rsidRDefault="006B2443" w:rsidP="0014167B">
      <w:pPr>
        <w:spacing w:after="0"/>
        <w:ind w:firstLine="851"/>
        <w:jc w:val="both"/>
        <w:rPr>
          <w:rFonts w:ascii="Times New Roman" w:hAnsi="Times New Roman" w:cs="Times New Roman"/>
          <w:sz w:val="24"/>
          <w:szCs w:val="24"/>
        </w:rPr>
      </w:pPr>
      <w:r>
        <w:rPr>
          <w:rFonts w:ascii="Times New Roman" w:hAnsi="Times New Roman" w:cs="Times New Roman"/>
          <w:sz w:val="24"/>
          <w:szCs w:val="24"/>
        </w:rPr>
        <w:t>Ziņojum</w:t>
      </w:r>
      <w:r w:rsidR="00D06A17">
        <w:rPr>
          <w:rFonts w:ascii="Times New Roman" w:hAnsi="Times New Roman" w:cs="Times New Roman"/>
          <w:sz w:val="24"/>
          <w:szCs w:val="24"/>
        </w:rPr>
        <w:t>a mērķis</w:t>
      </w:r>
      <w:r>
        <w:rPr>
          <w:rFonts w:ascii="Times New Roman" w:hAnsi="Times New Roman" w:cs="Times New Roman"/>
          <w:sz w:val="24"/>
          <w:szCs w:val="24"/>
        </w:rPr>
        <w:t xml:space="preserve"> </w:t>
      </w:r>
      <w:r w:rsidR="00D06A17">
        <w:rPr>
          <w:rFonts w:ascii="Times New Roman" w:hAnsi="Times New Roman" w:cs="Times New Roman"/>
          <w:sz w:val="24"/>
          <w:szCs w:val="24"/>
        </w:rPr>
        <w:t xml:space="preserve">ir </w:t>
      </w:r>
      <w:r>
        <w:rPr>
          <w:rFonts w:ascii="Times New Roman" w:hAnsi="Times New Roman" w:cs="Times New Roman"/>
          <w:sz w:val="24"/>
          <w:szCs w:val="24"/>
        </w:rPr>
        <w:t xml:space="preserve">informēt </w:t>
      </w:r>
      <w:r w:rsidR="00D06A17">
        <w:rPr>
          <w:rFonts w:ascii="Times New Roman" w:hAnsi="Times New Roman" w:cs="Times New Roman"/>
          <w:sz w:val="24"/>
          <w:szCs w:val="24"/>
        </w:rPr>
        <w:t xml:space="preserve">Ministru kabinetu </w:t>
      </w:r>
      <w:r>
        <w:rPr>
          <w:rFonts w:ascii="Times New Roman" w:hAnsi="Times New Roman" w:cs="Times New Roman"/>
          <w:sz w:val="24"/>
          <w:szCs w:val="24"/>
        </w:rPr>
        <w:t xml:space="preserve">par Jēkabpils aizsargdambja </w:t>
      </w:r>
      <w:r w:rsidRPr="007A6B94">
        <w:rPr>
          <w:rFonts w:ascii="Times New Roman" w:hAnsi="Times New Roman" w:cs="Times New Roman"/>
          <w:sz w:val="24"/>
          <w:szCs w:val="24"/>
        </w:rPr>
        <w:t>stāvokli un ar to saistītajiem riskiem pēc</w:t>
      </w:r>
      <w:r>
        <w:rPr>
          <w:rFonts w:ascii="Times New Roman" w:hAnsi="Times New Roman" w:cs="Times New Roman"/>
          <w:sz w:val="24"/>
          <w:szCs w:val="24"/>
        </w:rPr>
        <w:t xml:space="preserve"> plūdiem 2023. gada janvārī</w:t>
      </w:r>
      <w:r w:rsidR="0007325C">
        <w:rPr>
          <w:rFonts w:ascii="Times New Roman" w:hAnsi="Times New Roman" w:cs="Times New Roman"/>
          <w:sz w:val="24"/>
          <w:szCs w:val="24"/>
        </w:rPr>
        <w:t xml:space="preserve"> un lūgt atbalstīt izvēlēto risinājumu iespējami ātrai finansējuma piesaistei Jēkabpils aizsargdambja nostiprināšanas projektam, lai mazinātu šādu katastrofas draudu atkārtošanos nākamajā ziemā – pavasarī. </w:t>
      </w:r>
    </w:p>
    <w:p w14:paraId="23E957DB" w14:textId="77777777" w:rsidR="00D53D8A" w:rsidRPr="00E8681C" w:rsidRDefault="00D53D8A" w:rsidP="0014167B">
      <w:pPr>
        <w:spacing w:after="0"/>
        <w:ind w:firstLine="851"/>
        <w:jc w:val="both"/>
        <w:rPr>
          <w:rFonts w:ascii="Times New Roman" w:hAnsi="Times New Roman" w:cs="Times New Roman"/>
          <w:sz w:val="24"/>
          <w:szCs w:val="24"/>
        </w:rPr>
      </w:pPr>
    </w:p>
    <w:p w14:paraId="19995003" w14:textId="646096F6" w:rsidR="00F725FE" w:rsidRPr="00AB46FD" w:rsidRDefault="00CA2A60" w:rsidP="00AB46FD">
      <w:pPr>
        <w:spacing w:after="0"/>
        <w:ind w:firstLine="567"/>
        <w:jc w:val="both"/>
        <w:rPr>
          <w:rFonts w:ascii="Times New Roman" w:hAnsi="Times New Roman" w:cs="Times New Roman"/>
          <w:b/>
          <w:bCs/>
          <w:sz w:val="24"/>
          <w:szCs w:val="24"/>
        </w:rPr>
      </w:pPr>
      <w:r>
        <w:rPr>
          <w:rFonts w:ascii="Times New Roman" w:hAnsi="Times New Roman" w:cs="Times New Roman"/>
          <w:b/>
          <w:bCs/>
          <w:sz w:val="24"/>
          <w:szCs w:val="24"/>
        </w:rPr>
        <w:t>Vēsturiskās</w:t>
      </w:r>
      <w:r w:rsidRPr="00AB46FD">
        <w:rPr>
          <w:rFonts w:ascii="Times New Roman" w:hAnsi="Times New Roman" w:cs="Times New Roman"/>
          <w:b/>
          <w:bCs/>
          <w:sz w:val="24"/>
          <w:szCs w:val="24"/>
        </w:rPr>
        <w:t xml:space="preserve"> </w:t>
      </w:r>
      <w:r w:rsidR="008A4659" w:rsidRPr="00AB46FD">
        <w:rPr>
          <w:rFonts w:ascii="Times New Roman" w:hAnsi="Times New Roman" w:cs="Times New Roman"/>
          <w:b/>
          <w:bCs/>
          <w:sz w:val="24"/>
          <w:szCs w:val="24"/>
        </w:rPr>
        <w:t>situācijas apraksts</w:t>
      </w:r>
      <w:r w:rsidR="00F725FE" w:rsidRPr="00AB46FD">
        <w:rPr>
          <w:rFonts w:ascii="Times New Roman" w:hAnsi="Times New Roman" w:cs="Times New Roman"/>
          <w:b/>
          <w:bCs/>
          <w:sz w:val="24"/>
          <w:szCs w:val="24"/>
        </w:rPr>
        <w:t xml:space="preserve"> </w:t>
      </w:r>
    </w:p>
    <w:p w14:paraId="5107D000" w14:textId="004EEBB7" w:rsidR="00E31226" w:rsidRPr="00E8681C" w:rsidRDefault="00A111DC" w:rsidP="12BAEBB5">
      <w:pPr>
        <w:spacing w:after="0"/>
        <w:ind w:firstLine="567"/>
        <w:jc w:val="both"/>
        <w:rPr>
          <w:rFonts w:ascii="Times New Roman" w:hAnsi="Times New Roman" w:cs="Times New Roman"/>
          <w:color w:val="333333"/>
          <w:sz w:val="24"/>
          <w:szCs w:val="24"/>
        </w:rPr>
      </w:pPr>
      <w:r w:rsidRPr="00C371D3">
        <w:rPr>
          <w:rFonts w:ascii="Times New Roman" w:hAnsi="Times New Roman" w:cs="Times New Roman"/>
          <w:color w:val="000000" w:themeColor="text1"/>
          <w:sz w:val="24"/>
          <w:szCs w:val="24"/>
        </w:rPr>
        <w:t xml:space="preserve">Jēkabpils un </w:t>
      </w:r>
      <w:r w:rsidR="006E2F3D">
        <w:rPr>
          <w:rFonts w:ascii="Times New Roman" w:hAnsi="Times New Roman" w:cs="Times New Roman"/>
          <w:color w:val="000000" w:themeColor="text1"/>
          <w:sz w:val="24"/>
          <w:szCs w:val="24"/>
        </w:rPr>
        <w:t xml:space="preserve">tās </w:t>
      </w:r>
      <w:r w:rsidRPr="00C371D3">
        <w:rPr>
          <w:rFonts w:ascii="Times New Roman" w:hAnsi="Times New Roman" w:cs="Times New Roman"/>
          <w:color w:val="000000" w:themeColor="text1"/>
          <w:sz w:val="24"/>
          <w:szCs w:val="24"/>
        </w:rPr>
        <w:t xml:space="preserve">apkārtējās teritorijas </w:t>
      </w:r>
      <w:r w:rsidR="42F409C2" w:rsidRPr="12BAEBB5">
        <w:rPr>
          <w:rFonts w:ascii="Times New Roman" w:eastAsia="Times New Roman" w:hAnsi="Times New Roman" w:cs="Times New Roman"/>
          <w:color w:val="000000" w:themeColor="text1"/>
          <w:sz w:val="24"/>
          <w:szCs w:val="24"/>
        </w:rPr>
        <w:t>Daugavas hidroloģiskā režīma un ģeogrāfisko īpatnību dēļ vēsturiski</w:t>
      </w:r>
      <w:r w:rsidRPr="00C371D3">
        <w:rPr>
          <w:rFonts w:ascii="Times New Roman" w:hAnsi="Times New Roman" w:cs="Times New Roman"/>
          <w:color w:val="000000" w:themeColor="text1"/>
          <w:sz w:val="24"/>
          <w:szCs w:val="24"/>
        </w:rPr>
        <w:t xml:space="preserve"> ir pakļautas applūšanai Daugavas palos</w:t>
      </w:r>
      <w:r w:rsidR="000D7A30">
        <w:rPr>
          <w:rFonts w:ascii="Times New Roman" w:hAnsi="Times New Roman" w:cs="Times New Roman"/>
          <w:color w:val="000000" w:themeColor="text1"/>
          <w:sz w:val="24"/>
          <w:szCs w:val="24"/>
        </w:rPr>
        <w:t xml:space="preserve"> –</w:t>
      </w:r>
      <w:r w:rsidR="00710D15">
        <w:rPr>
          <w:rFonts w:ascii="Times New Roman" w:hAnsi="Times New Roman" w:cs="Times New Roman"/>
          <w:color w:val="000000" w:themeColor="text1"/>
          <w:sz w:val="24"/>
          <w:szCs w:val="24"/>
        </w:rPr>
        <w:t xml:space="preserve"> </w:t>
      </w:r>
      <w:r w:rsidRPr="00C371D3">
        <w:rPr>
          <w:rFonts w:ascii="Times New Roman" w:hAnsi="Times New Roman" w:cs="Times New Roman"/>
          <w:color w:val="000000" w:themeColor="text1"/>
          <w:sz w:val="24"/>
          <w:szCs w:val="24"/>
        </w:rPr>
        <w:t xml:space="preserve">1931. un 1951. gada postošie pavasara pali liecina, ka </w:t>
      </w:r>
      <w:r w:rsidRPr="00C371D3">
        <w:rPr>
          <w:rFonts w:ascii="Times New Roman" w:hAnsi="Times New Roman" w:cs="Times New Roman"/>
          <w:color w:val="000000" w:themeColor="text1"/>
          <w:spacing w:val="2"/>
          <w:sz w:val="24"/>
          <w:szCs w:val="24"/>
          <w:shd w:val="clear" w:color="auto" w:fill="FFFFFF"/>
        </w:rPr>
        <w:t xml:space="preserve">plūdu draudi Jēkabpilij pastāvējuši </w:t>
      </w:r>
      <w:r w:rsidR="00DB5FB5" w:rsidRPr="00C371D3">
        <w:rPr>
          <w:rFonts w:ascii="Times New Roman" w:hAnsi="Times New Roman" w:cs="Times New Roman"/>
          <w:color w:val="000000" w:themeColor="text1"/>
          <w:spacing w:val="2"/>
          <w:sz w:val="24"/>
          <w:szCs w:val="24"/>
          <w:shd w:val="clear" w:color="auto" w:fill="FFFFFF"/>
        </w:rPr>
        <w:t xml:space="preserve">vēl </w:t>
      </w:r>
      <w:r w:rsidRPr="00C371D3">
        <w:rPr>
          <w:rFonts w:ascii="Times New Roman" w:hAnsi="Times New Roman" w:cs="Times New Roman"/>
          <w:color w:val="000000" w:themeColor="text1"/>
          <w:spacing w:val="2"/>
          <w:sz w:val="24"/>
          <w:szCs w:val="24"/>
          <w:shd w:val="clear" w:color="auto" w:fill="FFFFFF"/>
        </w:rPr>
        <w:t xml:space="preserve">pirms Pļaviņu </w:t>
      </w:r>
      <w:r w:rsidR="00447821" w:rsidRPr="00C371D3">
        <w:rPr>
          <w:rFonts w:ascii="Times New Roman" w:hAnsi="Times New Roman" w:cs="Times New Roman"/>
          <w:color w:val="000000" w:themeColor="text1"/>
          <w:spacing w:val="2"/>
          <w:sz w:val="24"/>
          <w:szCs w:val="24"/>
          <w:shd w:val="clear" w:color="auto" w:fill="FFFFFF"/>
        </w:rPr>
        <w:t>hidroelektro</w:t>
      </w:r>
      <w:r w:rsidR="009C547E" w:rsidRPr="00C371D3">
        <w:rPr>
          <w:rFonts w:ascii="Times New Roman" w:hAnsi="Times New Roman" w:cs="Times New Roman"/>
          <w:color w:val="000000" w:themeColor="text1"/>
          <w:spacing w:val="2"/>
          <w:sz w:val="24"/>
          <w:szCs w:val="24"/>
          <w:shd w:val="clear" w:color="auto" w:fill="FFFFFF"/>
        </w:rPr>
        <w:t>s</w:t>
      </w:r>
      <w:r w:rsidR="00447821" w:rsidRPr="00C371D3">
        <w:rPr>
          <w:rFonts w:ascii="Times New Roman" w:hAnsi="Times New Roman" w:cs="Times New Roman"/>
          <w:color w:val="000000" w:themeColor="text1"/>
          <w:spacing w:val="2"/>
          <w:sz w:val="24"/>
          <w:szCs w:val="24"/>
          <w:shd w:val="clear" w:color="auto" w:fill="FFFFFF"/>
        </w:rPr>
        <w:t xml:space="preserve">tacijas (turpmāk – </w:t>
      </w:r>
      <w:r w:rsidRPr="00C371D3">
        <w:rPr>
          <w:rFonts w:ascii="Times New Roman" w:hAnsi="Times New Roman" w:cs="Times New Roman"/>
          <w:color w:val="000000" w:themeColor="text1"/>
          <w:spacing w:val="2"/>
          <w:sz w:val="24"/>
          <w:szCs w:val="24"/>
          <w:shd w:val="clear" w:color="auto" w:fill="FFFFFF"/>
        </w:rPr>
        <w:t>HES</w:t>
      </w:r>
      <w:r w:rsidR="00447821" w:rsidRPr="00C371D3">
        <w:rPr>
          <w:rFonts w:ascii="Times New Roman" w:hAnsi="Times New Roman" w:cs="Times New Roman"/>
          <w:color w:val="000000" w:themeColor="text1"/>
          <w:spacing w:val="2"/>
          <w:sz w:val="24"/>
          <w:szCs w:val="24"/>
          <w:shd w:val="clear" w:color="auto" w:fill="FFFFFF"/>
        </w:rPr>
        <w:t>)</w:t>
      </w:r>
      <w:r w:rsidRPr="00C371D3">
        <w:rPr>
          <w:rFonts w:ascii="Times New Roman" w:hAnsi="Times New Roman" w:cs="Times New Roman"/>
          <w:color w:val="000000" w:themeColor="text1"/>
          <w:spacing w:val="2"/>
          <w:sz w:val="24"/>
          <w:szCs w:val="24"/>
          <w:shd w:val="clear" w:color="auto" w:fill="FFFFFF"/>
        </w:rPr>
        <w:t xml:space="preserve"> izbūves. </w:t>
      </w:r>
      <w:r w:rsidR="00013BFA" w:rsidRPr="00C371D3">
        <w:rPr>
          <w:rFonts w:ascii="Times New Roman" w:hAnsi="Times New Roman" w:cs="Times New Roman"/>
          <w:color w:val="000000" w:themeColor="text1"/>
          <w:sz w:val="24"/>
          <w:szCs w:val="24"/>
        </w:rPr>
        <w:t xml:space="preserve">Daugavas </w:t>
      </w:r>
      <w:r w:rsidR="00535776" w:rsidRPr="00C371D3">
        <w:rPr>
          <w:rFonts w:ascii="Times New Roman" w:hAnsi="Times New Roman" w:cs="Times New Roman"/>
          <w:color w:val="000000" w:themeColor="text1"/>
          <w:sz w:val="24"/>
          <w:szCs w:val="24"/>
        </w:rPr>
        <w:t>aizsalšanas periodā Jēkabpils – Pļaviņu posmā ik gadu vērojama intensīva ledus uzkrāšanās un sablīvējumu veidošanās</w:t>
      </w:r>
      <w:r w:rsidR="000F2442" w:rsidRPr="00C371D3">
        <w:rPr>
          <w:rFonts w:ascii="Times New Roman" w:hAnsi="Times New Roman" w:cs="Times New Roman"/>
          <w:color w:val="000000" w:themeColor="text1"/>
          <w:sz w:val="24"/>
          <w:szCs w:val="24"/>
        </w:rPr>
        <w:t xml:space="preserve">, kas izraisa plūdus pat upes aizsalšanas laikā un rada nopietnas </w:t>
      </w:r>
      <w:r w:rsidR="0086538E" w:rsidRPr="00C371D3">
        <w:rPr>
          <w:rFonts w:ascii="Times New Roman" w:hAnsi="Times New Roman" w:cs="Times New Roman"/>
          <w:color w:val="000000" w:themeColor="text1"/>
          <w:sz w:val="24"/>
          <w:szCs w:val="24"/>
        </w:rPr>
        <w:t>Jēkabpils</w:t>
      </w:r>
      <w:r w:rsidR="0B78FD21" w:rsidRPr="00C371D3">
        <w:rPr>
          <w:rFonts w:ascii="Times New Roman" w:hAnsi="Times New Roman" w:cs="Times New Roman"/>
          <w:color w:val="000000" w:themeColor="text1"/>
          <w:sz w:val="24"/>
          <w:szCs w:val="24"/>
        </w:rPr>
        <w:t xml:space="preserve"> pilsētas infrastruktūras</w:t>
      </w:r>
      <w:r w:rsidR="0086538E" w:rsidRPr="00C371D3">
        <w:rPr>
          <w:rFonts w:ascii="Times New Roman" w:hAnsi="Times New Roman" w:cs="Times New Roman"/>
          <w:color w:val="000000" w:themeColor="text1"/>
          <w:sz w:val="24"/>
          <w:szCs w:val="24"/>
        </w:rPr>
        <w:t xml:space="preserve"> aizsardzības problēmas pavasarī</w:t>
      </w:r>
      <w:r w:rsidR="26109DC7" w:rsidRPr="00C371D3">
        <w:rPr>
          <w:rFonts w:ascii="Times New Roman" w:hAnsi="Times New Roman" w:cs="Times New Roman"/>
          <w:color w:val="000000" w:themeColor="text1"/>
          <w:sz w:val="24"/>
          <w:szCs w:val="24"/>
        </w:rPr>
        <w:t xml:space="preserve"> </w:t>
      </w:r>
      <w:r w:rsidR="26109DC7" w:rsidRPr="12BAEBB5">
        <w:rPr>
          <w:rFonts w:ascii="Times New Roman" w:eastAsia="Times New Roman" w:hAnsi="Times New Roman" w:cs="Times New Roman"/>
          <w:color w:val="000000" w:themeColor="text1"/>
          <w:sz w:val="24"/>
          <w:szCs w:val="24"/>
        </w:rPr>
        <w:t>no palu un plūdu radītajiem draudiem</w:t>
      </w:r>
      <w:r w:rsidR="0086538E" w:rsidRPr="00C371D3">
        <w:rPr>
          <w:rFonts w:ascii="Times New Roman" w:hAnsi="Times New Roman" w:cs="Times New Roman"/>
          <w:color w:val="000000" w:themeColor="text1"/>
          <w:sz w:val="24"/>
          <w:szCs w:val="24"/>
        </w:rPr>
        <w:t xml:space="preserve">. </w:t>
      </w:r>
      <w:r w:rsidR="00603D54" w:rsidRPr="00C371D3">
        <w:rPr>
          <w:rFonts w:ascii="Times New Roman" w:hAnsi="Times New Roman" w:cs="Times New Roman"/>
          <w:color w:val="000000" w:themeColor="text1"/>
          <w:sz w:val="24"/>
          <w:szCs w:val="24"/>
        </w:rPr>
        <w:t xml:space="preserve">Vidēji </w:t>
      </w:r>
      <w:r w:rsidR="00C34E5E" w:rsidRPr="00C371D3">
        <w:rPr>
          <w:rFonts w:ascii="Times New Roman" w:hAnsi="Times New Roman" w:cs="Times New Roman"/>
          <w:color w:val="000000" w:themeColor="text1"/>
          <w:sz w:val="24"/>
          <w:szCs w:val="24"/>
        </w:rPr>
        <w:t xml:space="preserve">reizi trijos gados vērojama strauja ūdens līmeņa paaugstināšanās Jēkabpilī un tās apkārtnē vižņu – ledus sastrēgumu </w:t>
      </w:r>
      <w:r w:rsidR="00DB5FB5" w:rsidRPr="00C371D3">
        <w:rPr>
          <w:rFonts w:ascii="Times New Roman" w:hAnsi="Times New Roman" w:cs="Times New Roman"/>
          <w:color w:val="000000" w:themeColor="text1"/>
          <w:sz w:val="24"/>
          <w:szCs w:val="24"/>
        </w:rPr>
        <w:t xml:space="preserve">pastiprinātas </w:t>
      </w:r>
      <w:r w:rsidR="00C34E5E" w:rsidRPr="00C371D3">
        <w:rPr>
          <w:rFonts w:ascii="Times New Roman" w:hAnsi="Times New Roman" w:cs="Times New Roman"/>
          <w:color w:val="000000" w:themeColor="text1"/>
          <w:sz w:val="24"/>
          <w:szCs w:val="24"/>
        </w:rPr>
        <w:t xml:space="preserve">veidošanās dēļ. </w:t>
      </w:r>
      <w:r w:rsidRPr="00C371D3">
        <w:rPr>
          <w:rFonts w:ascii="Times New Roman" w:hAnsi="Times New Roman" w:cs="Times New Roman"/>
          <w:color w:val="000000" w:themeColor="text1"/>
          <w:spacing w:val="2"/>
          <w:sz w:val="24"/>
          <w:szCs w:val="24"/>
          <w:shd w:val="clear" w:color="auto" w:fill="FFFFFF"/>
        </w:rPr>
        <w:t xml:space="preserve">Vižņu masa, kas nāk no Daugavas augšteces, nenonāk Pļaviņu </w:t>
      </w:r>
      <w:r w:rsidR="00A95408">
        <w:rPr>
          <w:rFonts w:ascii="Times New Roman" w:hAnsi="Times New Roman" w:cs="Times New Roman"/>
          <w:color w:val="000000" w:themeColor="text1"/>
          <w:spacing w:val="2"/>
          <w:sz w:val="24"/>
          <w:szCs w:val="24"/>
          <w:shd w:val="clear" w:color="auto" w:fill="FFFFFF"/>
        </w:rPr>
        <w:t xml:space="preserve">HES </w:t>
      </w:r>
      <w:r w:rsidRPr="00C371D3">
        <w:rPr>
          <w:rFonts w:ascii="Times New Roman" w:hAnsi="Times New Roman" w:cs="Times New Roman"/>
          <w:color w:val="000000" w:themeColor="text1"/>
          <w:spacing w:val="2"/>
          <w:sz w:val="24"/>
          <w:szCs w:val="24"/>
          <w:shd w:val="clear" w:color="auto" w:fill="FFFFFF"/>
        </w:rPr>
        <w:t>ūdenskrātuvē, bet piepilda upes gultni garā posmā, radot plūdu draudus Jēkabpilij. Atkarībā no vižņu daudzuma sastrēgumi parasti veidoj</w:t>
      </w:r>
      <w:r w:rsidR="0B881285" w:rsidRPr="00C371D3">
        <w:rPr>
          <w:rFonts w:ascii="Times New Roman" w:hAnsi="Times New Roman" w:cs="Times New Roman"/>
          <w:color w:val="000000" w:themeColor="text1"/>
          <w:spacing w:val="2"/>
          <w:sz w:val="24"/>
          <w:szCs w:val="24"/>
          <w:shd w:val="clear" w:color="auto" w:fill="FFFFFF"/>
        </w:rPr>
        <w:t>a</w:t>
      </w:r>
      <w:r w:rsidRPr="00C371D3">
        <w:rPr>
          <w:rFonts w:ascii="Times New Roman" w:hAnsi="Times New Roman" w:cs="Times New Roman"/>
          <w:color w:val="000000" w:themeColor="text1"/>
          <w:spacing w:val="2"/>
          <w:sz w:val="24"/>
          <w:szCs w:val="24"/>
          <w:shd w:val="clear" w:color="auto" w:fill="FFFFFF"/>
        </w:rPr>
        <w:t>s trīs vietās</w:t>
      </w:r>
      <w:bookmarkStart w:id="0" w:name="_Ref133479610"/>
      <w:r w:rsidR="003E272B" w:rsidRPr="00581079">
        <w:rPr>
          <w:rStyle w:val="FootnoteReference"/>
          <w:rFonts w:ascii="Times New Roman" w:hAnsi="Times New Roman" w:cs="Times New Roman"/>
          <w:spacing w:val="2"/>
          <w:sz w:val="24"/>
          <w:szCs w:val="24"/>
          <w:shd w:val="clear" w:color="auto" w:fill="FFFFFF"/>
        </w:rPr>
        <w:footnoteReference w:id="2"/>
      </w:r>
      <w:bookmarkEnd w:id="0"/>
      <w:r w:rsidRPr="00C371D3">
        <w:rPr>
          <w:rFonts w:ascii="Times New Roman" w:hAnsi="Times New Roman" w:cs="Times New Roman"/>
          <w:color w:val="000000" w:themeColor="text1"/>
          <w:spacing w:val="2"/>
          <w:sz w:val="24"/>
          <w:szCs w:val="24"/>
          <w:shd w:val="clear" w:color="auto" w:fill="FFFFFF"/>
        </w:rPr>
        <w:t xml:space="preserve">: pie </w:t>
      </w:r>
      <w:r w:rsidRPr="00581079">
        <w:rPr>
          <w:rFonts w:ascii="Times New Roman" w:hAnsi="Times New Roman" w:cs="Times New Roman"/>
          <w:spacing w:val="2"/>
          <w:sz w:val="24"/>
          <w:szCs w:val="24"/>
          <w:shd w:val="clear" w:color="auto" w:fill="FFFFFF"/>
        </w:rPr>
        <w:t>Pļaviņām, ja vižņu masa ir 4</w:t>
      </w:r>
      <w:r w:rsidR="000A1443" w:rsidRPr="00581079">
        <w:rPr>
          <w:rFonts w:ascii="Times New Roman" w:hAnsi="Times New Roman" w:cs="Times New Roman"/>
          <w:spacing w:val="2"/>
          <w:sz w:val="24"/>
          <w:szCs w:val="24"/>
          <w:shd w:val="clear" w:color="auto" w:fill="FFFFFF"/>
        </w:rPr>
        <w:t> – </w:t>
      </w:r>
      <w:r w:rsidRPr="00581079">
        <w:rPr>
          <w:rFonts w:ascii="Times New Roman" w:hAnsi="Times New Roman" w:cs="Times New Roman"/>
          <w:spacing w:val="2"/>
          <w:sz w:val="24"/>
          <w:szCs w:val="24"/>
          <w:shd w:val="clear" w:color="auto" w:fill="FFFFFF"/>
        </w:rPr>
        <w:t>7</w:t>
      </w:r>
      <w:r w:rsidR="000C7224" w:rsidRPr="00581079">
        <w:rPr>
          <w:rFonts w:ascii="Times New Roman" w:hAnsi="Times New Roman" w:cs="Times New Roman"/>
          <w:spacing w:val="2"/>
          <w:sz w:val="24"/>
          <w:szCs w:val="24"/>
          <w:shd w:val="clear" w:color="auto" w:fill="FFFFFF"/>
        </w:rPr>
        <w:t> </w:t>
      </w:r>
      <w:r w:rsidRPr="00581079">
        <w:rPr>
          <w:rFonts w:ascii="Times New Roman" w:hAnsi="Times New Roman" w:cs="Times New Roman"/>
          <w:spacing w:val="2"/>
          <w:sz w:val="24"/>
          <w:szCs w:val="24"/>
          <w:shd w:val="clear" w:color="auto" w:fill="FFFFFF"/>
        </w:rPr>
        <w:t>milj.m</w:t>
      </w:r>
      <w:r w:rsidRPr="00581079">
        <w:rPr>
          <w:rFonts w:ascii="Times New Roman" w:hAnsi="Times New Roman" w:cs="Times New Roman"/>
          <w:spacing w:val="2"/>
          <w:sz w:val="24"/>
          <w:szCs w:val="24"/>
          <w:shd w:val="clear" w:color="auto" w:fill="FFFFFF"/>
          <w:vertAlign w:val="superscript"/>
        </w:rPr>
        <w:t>3</w:t>
      </w:r>
      <w:r w:rsidRPr="00581079">
        <w:rPr>
          <w:rFonts w:ascii="Times New Roman" w:hAnsi="Times New Roman" w:cs="Times New Roman"/>
          <w:spacing w:val="2"/>
          <w:sz w:val="24"/>
          <w:szCs w:val="24"/>
          <w:shd w:val="clear" w:color="auto" w:fill="FFFFFF"/>
        </w:rPr>
        <w:t>, Sakas salas lejasgalā, ja ledus un vižņu masa ir 8</w:t>
      </w:r>
      <w:r w:rsidR="000A1443" w:rsidRPr="00581079">
        <w:rPr>
          <w:rFonts w:ascii="Times New Roman" w:hAnsi="Times New Roman" w:cs="Times New Roman"/>
          <w:spacing w:val="2"/>
          <w:sz w:val="24"/>
          <w:szCs w:val="24"/>
          <w:shd w:val="clear" w:color="auto" w:fill="FFFFFF"/>
        </w:rPr>
        <w:t> – </w:t>
      </w:r>
      <w:r w:rsidRPr="00581079">
        <w:rPr>
          <w:rFonts w:ascii="Times New Roman" w:hAnsi="Times New Roman" w:cs="Times New Roman"/>
          <w:spacing w:val="2"/>
          <w:sz w:val="24"/>
          <w:szCs w:val="24"/>
          <w:shd w:val="clear" w:color="auto" w:fill="FFFFFF"/>
        </w:rPr>
        <w:t>11</w:t>
      </w:r>
      <w:r w:rsidR="000C7224" w:rsidRPr="00581079">
        <w:rPr>
          <w:rFonts w:ascii="Times New Roman" w:hAnsi="Times New Roman" w:cs="Times New Roman"/>
          <w:spacing w:val="2"/>
          <w:sz w:val="24"/>
          <w:szCs w:val="24"/>
          <w:shd w:val="clear" w:color="auto" w:fill="FFFFFF"/>
        </w:rPr>
        <w:t> </w:t>
      </w:r>
      <w:r w:rsidRPr="00581079">
        <w:rPr>
          <w:rFonts w:ascii="Times New Roman" w:hAnsi="Times New Roman" w:cs="Times New Roman"/>
          <w:spacing w:val="2"/>
          <w:sz w:val="24"/>
          <w:szCs w:val="24"/>
          <w:shd w:val="clear" w:color="auto" w:fill="FFFFFF"/>
        </w:rPr>
        <w:t>milj.m</w:t>
      </w:r>
      <w:r w:rsidRPr="00581079">
        <w:rPr>
          <w:rFonts w:ascii="Times New Roman" w:hAnsi="Times New Roman" w:cs="Times New Roman"/>
          <w:spacing w:val="2"/>
          <w:sz w:val="24"/>
          <w:szCs w:val="24"/>
          <w:shd w:val="clear" w:color="auto" w:fill="FFFFFF"/>
          <w:vertAlign w:val="superscript"/>
        </w:rPr>
        <w:t>3</w:t>
      </w:r>
      <w:r w:rsidRPr="00581079">
        <w:rPr>
          <w:rFonts w:ascii="Times New Roman" w:hAnsi="Times New Roman" w:cs="Times New Roman"/>
          <w:spacing w:val="2"/>
          <w:sz w:val="24"/>
          <w:szCs w:val="24"/>
          <w:shd w:val="clear" w:color="auto" w:fill="FFFFFF"/>
        </w:rPr>
        <w:t>, Sakas salas augšgalā Jēkabpilī, ja ledus un vižņu masa pārsniedz 12</w:t>
      </w:r>
      <w:r w:rsidR="000C7224" w:rsidRPr="00581079">
        <w:rPr>
          <w:rFonts w:ascii="Times New Roman" w:hAnsi="Times New Roman" w:cs="Times New Roman"/>
          <w:spacing w:val="2"/>
          <w:sz w:val="24"/>
          <w:szCs w:val="24"/>
          <w:shd w:val="clear" w:color="auto" w:fill="FFFFFF"/>
        </w:rPr>
        <w:t> </w:t>
      </w:r>
      <w:r w:rsidRPr="00581079">
        <w:rPr>
          <w:rFonts w:ascii="Times New Roman" w:hAnsi="Times New Roman" w:cs="Times New Roman"/>
          <w:spacing w:val="2"/>
          <w:sz w:val="24"/>
          <w:szCs w:val="24"/>
          <w:shd w:val="clear" w:color="auto" w:fill="FFFFFF"/>
        </w:rPr>
        <w:t>milj.</w:t>
      </w:r>
      <w:r w:rsidR="000C7224" w:rsidRPr="00581079">
        <w:rPr>
          <w:rFonts w:ascii="Times New Roman" w:hAnsi="Times New Roman" w:cs="Times New Roman"/>
          <w:spacing w:val="2"/>
          <w:sz w:val="24"/>
          <w:szCs w:val="24"/>
          <w:shd w:val="clear" w:color="auto" w:fill="FFFFFF"/>
        </w:rPr>
        <w:t> </w:t>
      </w:r>
      <w:r w:rsidRPr="00581079">
        <w:rPr>
          <w:rFonts w:ascii="Times New Roman" w:hAnsi="Times New Roman" w:cs="Times New Roman"/>
          <w:spacing w:val="2"/>
          <w:sz w:val="24"/>
          <w:szCs w:val="24"/>
          <w:shd w:val="clear" w:color="auto" w:fill="FFFFFF"/>
        </w:rPr>
        <w:t>m</w:t>
      </w:r>
      <w:r w:rsidRPr="00581079">
        <w:rPr>
          <w:rFonts w:ascii="Times New Roman" w:hAnsi="Times New Roman" w:cs="Times New Roman"/>
          <w:spacing w:val="2"/>
          <w:sz w:val="24"/>
          <w:szCs w:val="24"/>
          <w:shd w:val="clear" w:color="auto" w:fill="FFFFFF"/>
          <w:vertAlign w:val="superscript"/>
        </w:rPr>
        <w:t>3</w:t>
      </w:r>
      <w:r w:rsidRPr="00581079">
        <w:rPr>
          <w:rFonts w:ascii="Times New Roman" w:hAnsi="Times New Roman" w:cs="Times New Roman"/>
          <w:spacing w:val="2"/>
          <w:sz w:val="24"/>
          <w:szCs w:val="24"/>
          <w:shd w:val="clear" w:color="auto" w:fill="FFFFFF"/>
        </w:rPr>
        <w:t>.</w:t>
      </w:r>
      <w:r w:rsidR="00E31226" w:rsidRPr="00581079">
        <w:rPr>
          <w:rFonts w:ascii="Times New Roman" w:hAnsi="Times New Roman" w:cs="Times New Roman"/>
          <w:sz w:val="24"/>
          <w:szCs w:val="24"/>
        </w:rPr>
        <w:t xml:space="preserve"> </w:t>
      </w:r>
    </w:p>
    <w:p w14:paraId="618A7F1C" w14:textId="3977D37D" w:rsidR="0064628E" w:rsidRPr="00E8681C" w:rsidRDefault="00E31226" w:rsidP="00E31226">
      <w:pPr>
        <w:spacing w:after="0"/>
        <w:ind w:firstLine="567"/>
        <w:jc w:val="both"/>
        <w:rPr>
          <w:rFonts w:ascii="Times New Roman" w:hAnsi="Times New Roman" w:cs="Times New Roman"/>
          <w:color w:val="333333"/>
          <w:sz w:val="24"/>
          <w:szCs w:val="24"/>
        </w:rPr>
      </w:pPr>
      <w:r w:rsidRPr="00E8681C">
        <w:rPr>
          <w:rFonts w:ascii="Times New Roman" w:hAnsi="Times New Roman" w:cs="Times New Roman"/>
          <w:color w:val="333333"/>
          <w:sz w:val="24"/>
          <w:szCs w:val="24"/>
        </w:rPr>
        <w:t xml:space="preserve">Lielākie plūdi Jēkabpilī un </w:t>
      </w:r>
      <w:r w:rsidR="001C1035">
        <w:rPr>
          <w:rFonts w:ascii="Times New Roman" w:hAnsi="Times New Roman" w:cs="Times New Roman"/>
          <w:color w:val="333333"/>
          <w:sz w:val="24"/>
          <w:szCs w:val="24"/>
        </w:rPr>
        <w:t>tās</w:t>
      </w:r>
      <w:r w:rsidR="001C1035" w:rsidRPr="00E8681C">
        <w:rPr>
          <w:rFonts w:ascii="Times New Roman" w:hAnsi="Times New Roman" w:cs="Times New Roman"/>
          <w:color w:val="333333"/>
          <w:sz w:val="24"/>
          <w:szCs w:val="24"/>
        </w:rPr>
        <w:t xml:space="preserve"> </w:t>
      </w:r>
      <w:r w:rsidRPr="00E8681C">
        <w:rPr>
          <w:rFonts w:ascii="Times New Roman" w:hAnsi="Times New Roman" w:cs="Times New Roman"/>
          <w:color w:val="333333"/>
          <w:sz w:val="24"/>
          <w:szCs w:val="24"/>
        </w:rPr>
        <w:t>rajonā</w:t>
      </w:r>
      <w:r w:rsidR="1E37A38F" w:rsidRPr="00E8681C">
        <w:rPr>
          <w:rFonts w:ascii="Times New Roman" w:hAnsi="Times New Roman" w:cs="Times New Roman"/>
          <w:color w:val="333333"/>
          <w:sz w:val="24"/>
          <w:szCs w:val="24"/>
        </w:rPr>
        <w:t xml:space="preserve"> 20.</w:t>
      </w:r>
      <w:r w:rsidR="00C34C4F">
        <w:rPr>
          <w:rFonts w:ascii="Times New Roman" w:hAnsi="Times New Roman" w:cs="Times New Roman"/>
          <w:color w:val="333333"/>
          <w:sz w:val="24"/>
          <w:szCs w:val="24"/>
        </w:rPr>
        <w:t> </w:t>
      </w:r>
      <w:r w:rsidR="1E37A38F" w:rsidRPr="00E8681C">
        <w:rPr>
          <w:rFonts w:ascii="Times New Roman" w:hAnsi="Times New Roman" w:cs="Times New Roman"/>
          <w:color w:val="333333"/>
          <w:sz w:val="24"/>
          <w:szCs w:val="24"/>
        </w:rPr>
        <w:t>gadsimtā</w:t>
      </w:r>
      <w:r w:rsidRPr="00E8681C">
        <w:rPr>
          <w:rFonts w:ascii="Times New Roman" w:hAnsi="Times New Roman" w:cs="Times New Roman"/>
          <w:color w:val="333333"/>
          <w:sz w:val="24"/>
          <w:szCs w:val="24"/>
        </w:rPr>
        <w:t xml:space="preserve"> bija 1981. gadā, kad Daugavas posmā no Pļaviņām līdz Līvāniem sakrājās aptuveni 18</w:t>
      </w:r>
      <w:r w:rsidR="000A1443"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w:t>
      </w:r>
      <w:r w:rsidR="000A1443"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21</w:t>
      </w:r>
      <w:r w:rsidR="000A1443"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milj.m</w:t>
      </w:r>
      <w:r w:rsidRPr="00E8681C">
        <w:rPr>
          <w:rFonts w:ascii="Times New Roman" w:hAnsi="Times New Roman" w:cs="Times New Roman"/>
          <w:color w:val="333333"/>
          <w:sz w:val="24"/>
          <w:szCs w:val="24"/>
          <w:vertAlign w:val="superscript"/>
        </w:rPr>
        <w:t>3</w:t>
      </w:r>
      <w:r w:rsidRPr="00E8681C">
        <w:rPr>
          <w:rFonts w:ascii="Times New Roman" w:hAnsi="Times New Roman" w:cs="Times New Roman"/>
          <w:color w:val="333333"/>
          <w:sz w:val="24"/>
          <w:szCs w:val="24"/>
        </w:rPr>
        <w:t xml:space="preserve"> vižņu. Ledus sastrēgumu ietekmē ūdens līmenis pie Jēkabpils sasniedza 83,52</w:t>
      </w:r>
      <w:r w:rsidR="009B2CE0"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m (83,66</w:t>
      </w:r>
      <w:r w:rsidR="009B2CE0"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m</w:t>
      </w:r>
      <w:r w:rsidR="009B2CE0" w:rsidRPr="00E8681C">
        <w:rPr>
          <w:rFonts w:ascii="Times New Roman" w:hAnsi="Times New Roman" w:cs="Times New Roman"/>
          <w:color w:val="333333"/>
          <w:sz w:val="24"/>
          <w:szCs w:val="24"/>
        </w:rPr>
        <w:t> </w:t>
      </w:r>
      <w:r w:rsidR="004D5AFE">
        <w:rPr>
          <w:rFonts w:ascii="Times New Roman" w:hAnsi="Times New Roman" w:cs="Times New Roman"/>
          <w:color w:val="333333"/>
          <w:sz w:val="24"/>
          <w:szCs w:val="24"/>
        </w:rPr>
        <w:t>Latvijas augstumu sistēmā</w:t>
      </w:r>
      <w:r w:rsidRPr="00E8681C">
        <w:rPr>
          <w:rFonts w:ascii="Times New Roman" w:hAnsi="Times New Roman" w:cs="Times New Roman"/>
          <w:color w:val="333333"/>
          <w:sz w:val="24"/>
          <w:szCs w:val="24"/>
        </w:rPr>
        <w:t>) virs jūras līmeņa, pārsniedzot bīstami augstu atzīmi par diviem metriem</w:t>
      </w:r>
      <w:r w:rsidR="009B2CE0" w:rsidRPr="00E8681C">
        <w:rPr>
          <w:rFonts w:ascii="Times New Roman" w:hAnsi="Times New Roman" w:cs="Times New Roman"/>
          <w:color w:val="333333"/>
          <w:sz w:val="24"/>
          <w:szCs w:val="24"/>
        </w:rPr>
        <w:t xml:space="preserve"> un </w:t>
      </w:r>
      <w:r w:rsidR="002F2E68" w:rsidRPr="00E8681C">
        <w:rPr>
          <w:rFonts w:ascii="Times New Roman" w:hAnsi="Times New Roman" w:cs="Times New Roman"/>
          <w:color w:val="333333"/>
          <w:sz w:val="24"/>
          <w:szCs w:val="24"/>
        </w:rPr>
        <w:t>novērojumu stacijas nulles atzīmi par 8,97</w:t>
      </w:r>
      <w:r w:rsidR="00226E54">
        <w:rPr>
          <w:rFonts w:ascii="Times New Roman" w:hAnsi="Times New Roman" w:cs="Times New Roman"/>
          <w:color w:val="333333"/>
          <w:sz w:val="24"/>
          <w:szCs w:val="24"/>
        </w:rPr>
        <w:t> </w:t>
      </w:r>
      <w:r w:rsidR="002F2E68" w:rsidRPr="00E8681C">
        <w:rPr>
          <w:rFonts w:ascii="Times New Roman" w:hAnsi="Times New Roman" w:cs="Times New Roman"/>
          <w:color w:val="333333"/>
          <w:sz w:val="24"/>
          <w:szCs w:val="24"/>
        </w:rPr>
        <w:t>m</w:t>
      </w:r>
      <w:r w:rsidR="009046D1" w:rsidRPr="00E8681C">
        <w:rPr>
          <w:rFonts w:ascii="Times New Roman" w:hAnsi="Times New Roman" w:cs="Times New Roman"/>
          <w:color w:val="333333"/>
          <w:sz w:val="24"/>
          <w:szCs w:val="24"/>
        </w:rPr>
        <w:t>,</w:t>
      </w:r>
      <w:r w:rsidRPr="00E8681C">
        <w:rPr>
          <w:rFonts w:ascii="Times New Roman" w:hAnsi="Times New Roman" w:cs="Times New Roman"/>
          <w:color w:val="333333"/>
          <w:sz w:val="24"/>
          <w:szCs w:val="24"/>
        </w:rPr>
        <w:t xml:space="preserve"> </w:t>
      </w:r>
      <w:r w:rsidR="00462B79">
        <w:rPr>
          <w:rFonts w:ascii="Times New Roman" w:hAnsi="Times New Roman" w:cs="Times New Roman"/>
          <w:color w:val="333333"/>
          <w:sz w:val="24"/>
          <w:szCs w:val="24"/>
        </w:rPr>
        <w:t>tādējādi</w:t>
      </w:r>
      <w:r w:rsidR="00462B79" w:rsidRPr="00E8681C">
        <w:rPr>
          <w:rFonts w:ascii="Times New Roman" w:hAnsi="Times New Roman" w:cs="Times New Roman"/>
          <w:color w:val="333333"/>
          <w:sz w:val="24"/>
          <w:szCs w:val="24"/>
        </w:rPr>
        <w:t xml:space="preserve"> </w:t>
      </w:r>
      <w:r w:rsidRPr="00E8681C">
        <w:rPr>
          <w:rFonts w:ascii="Times New Roman" w:hAnsi="Times New Roman" w:cs="Times New Roman"/>
          <w:color w:val="333333"/>
          <w:sz w:val="24"/>
          <w:szCs w:val="24"/>
        </w:rPr>
        <w:t>applūdinot trešdaļu pilsētas. Plūdu dēļ rad</w:t>
      </w:r>
      <w:r w:rsidR="124903C2" w:rsidRPr="00E8681C">
        <w:rPr>
          <w:rFonts w:ascii="Times New Roman" w:hAnsi="Times New Roman" w:cs="Times New Roman"/>
          <w:color w:val="333333"/>
          <w:sz w:val="24"/>
          <w:szCs w:val="24"/>
        </w:rPr>
        <w:t>īti</w:t>
      </w:r>
      <w:r w:rsidRPr="00E8681C">
        <w:rPr>
          <w:rFonts w:ascii="Times New Roman" w:hAnsi="Times New Roman" w:cs="Times New Roman"/>
          <w:color w:val="333333"/>
          <w:sz w:val="24"/>
          <w:szCs w:val="24"/>
        </w:rPr>
        <w:t xml:space="preserve"> lieli zaudējumi  – bojājumi ceļiem, ielām, mājām, fermām, siltuma un kanalizācijas sistēmām, kā </w:t>
      </w:r>
      <w:r w:rsidR="00DB5FB5">
        <w:rPr>
          <w:rFonts w:ascii="Times New Roman" w:hAnsi="Times New Roman" w:cs="Times New Roman"/>
          <w:color w:val="333333"/>
          <w:sz w:val="24"/>
          <w:szCs w:val="24"/>
        </w:rPr>
        <w:t xml:space="preserve">arī </w:t>
      </w:r>
      <w:r w:rsidRPr="00E8681C">
        <w:rPr>
          <w:rFonts w:ascii="Times New Roman" w:hAnsi="Times New Roman" w:cs="Times New Roman"/>
          <w:color w:val="333333"/>
          <w:sz w:val="24"/>
          <w:szCs w:val="24"/>
        </w:rPr>
        <w:t>postījumi lauksaimniecībai.</w:t>
      </w:r>
      <w:bookmarkStart w:id="1" w:name="_Ref133479496"/>
      <w:r w:rsidR="003E1F96">
        <w:rPr>
          <w:rStyle w:val="FootnoteReference"/>
          <w:rFonts w:ascii="Times New Roman" w:hAnsi="Times New Roman" w:cs="Times New Roman"/>
          <w:color w:val="333333"/>
          <w:sz w:val="24"/>
          <w:szCs w:val="24"/>
        </w:rPr>
        <w:footnoteReference w:id="3"/>
      </w:r>
      <w:bookmarkEnd w:id="1"/>
      <w:r w:rsidRPr="00E8681C">
        <w:rPr>
          <w:rFonts w:ascii="Times New Roman" w:hAnsi="Times New Roman" w:cs="Times New Roman"/>
          <w:color w:val="333333"/>
          <w:sz w:val="24"/>
          <w:szCs w:val="24"/>
        </w:rPr>
        <w:t xml:space="preserve"> Postoši plūdi Jēkabpilī atkārtojās arī 1988.</w:t>
      </w:r>
      <w:r w:rsidR="009046D1"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gadā un 1998.</w:t>
      </w:r>
      <w:r w:rsidR="009046D1" w:rsidRPr="00E8681C">
        <w:rPr>
          <w:rFonts w:ascii="Times New Roman" w:hAnsi="Times New Roman" w:cs="Times New Roman"/>
          <w:color w:val="333333"/>
          <w:sz w:val="24"/>
          <w:szCs w:val="24"/>
        </w:rPr>
        <w:t> </w:t>
      </w:r>
      <w:r w:rsidRPr="00E8681C">
        <w:rPr>
          <w:rFonts w:ascii="Times New Roman" w:hAnsi="Times New Roman" w:cs="Times New Roman"/>
          <w:color w:val="333333"/>
          <w:sz w:val="24"/>
          <w:szCs w:val="24"/>
        </w:rPr>
        <w:t xml:space="preserve">gadā. </w:t>
      </w:r>
    </w:p>
    <w:p w14:paraId="1C36CF15" w14:textId="2DEFC807" w:rsidR="00E31226" w:rsidRPr="00E8681C" w:rsidRDefault="001C0F2B" w:rsidP="00E31226">
      <w:pPr>
        <w:spacing w:after="0"/>
        <w:ind w:firstLine="567"/>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Ledus un vižņu sastrēgumi </w:t>
      </w:r>
      <w:r w:rsidR="00184610">
        <w:rPr>
          <w:rFonts w:ascii="Times New Roman" w:hAnsi="Times New Roman" w:cs="Times New Roman"/>
          <w:color w:val="333333"/>
          <w:sz w:val="24"/>
          <w:szCs w:val="24"/>
        </w:rPr>
        <w:t xml:space="preserve">Daugavā pie Jēkabpils veidojās arī </w:t>
      </w:r>
      <w:r w:rsidR="00E31226" w:rsidRPr="00E8681C">
        <w:rPr>
          <w:rFonts w:ascii="Times New Roman" w:hAnsi="Times New Roman" w:cs="Times New Roman"/>
          <w:color w:val="333333"/>
          <w:sz w:val="24"/>
          <w:szCs w:val="24"/>
        </w:rPr>
        <w:t xml:space="preserve"> 1990., 1991., 1998</w:t>
      </w:r>
      <w:r w:rsidR="009046D1" w:rsidRPr="00E8681C">
        <w:rPr>
          <w:rFonts w:ascii="Times New Roman" w:hAnsi="Times New Roman" w:cs="Times New Roman"/>
          <w:color w:val="333333"/>
          <w:sz w:val="24"/>
          <w:szCs w:val="24"/>
        </w:rPr>
        <w:t>.</w:t>
      </w:r>
      <w:r w:rsidR="00E31226" w:rsidRPr="00E8681C">
        <w:rPr>
          <w:rFonts w:ascii="Times New Roman" w:hAnsi="Times New Roman" w:cs="Times New Roman"/>
          <w:color w:val="333333"/>
          <w:sz w:val="24"/>
          <w:szCs w:val="24"/>
        </w:rPr>
        <w:t xml:space="preserve"> un 2007.</w:t>
      </w:r>
      <w:r w:rsidR="009046D1" w:rsidRPr="00E8681C">
        <w:rPr>
          <w:rFonts w:ascii="Times New Roman" w:hAnsi="Times New Roman" w:cs="Times New Roman"/>
          <w:color w:val="333333"/>
          <w:sz w:val="24"/>
          <w:szCs w:val="24"/>
        </w:rPr>
        <w:t> </w:t>
      </w:r>
      <w:r w:rsidR="00E31226" w:rsidRPr="00E8681C">
        <w:rPr>
          <w:rFonts w:ascii="Times New Roman" w:hAnsi="Times New Roman" w:cs="Times New Roman"/>
          <w:color w:val="333333"/>
          <w:sz w:val="24"/>
          <w:szCs w:val="24"/>
        </w:rPr>
        <w:t>gadā. Ledus sastrēguma rezultātā 2007.</w:t>
      </w:r>
      <w:r w:rsidR="009046D1" w:rsidRPr="00E8681C">
        <w:rPr>
          <w:rFonts w:ascii="Times New Roman" w:hAnsi="Times New Roman" w:cs="Times New Roman"/>
          <w:color w:val="333333"/>
          <w:sz w:val="24"/>
          <w:szCs w:val="24"/>
        </w:rPr>
        <w:t> </w:t>
      </w:r>
      <w:r w:rsidR="00E31226" w:rsidRPr="00E8681C">
        <w:rPr>
          <w:rFonts w:ascii="Times New Roman" w:hAnsi="Times New Roman" w:cs="Times New Roman"/>
          <w:color w:val="333333"/>
          <w:sz w:val="24"/>
          <w:szCs w:val="24"/>
        </w:rPr>
        <w:t xml:space="preserve">gada martā pilsētā </w:t>
      </w:r>
      <w:r w:rsidR="009046D1" w:rsidRPr="00E8681C">
        <w:rPr>
          <w:rFonts w:ascii="Times New Roman" w:hAnsi="Times New Roman" w:cs="Times New Roman"/>
          <w:color w:val="333333"/>
          <w:sz w:val="24"/>
          <w:szCs w:val="24"/>
        </w:rPr>
        <w:t xml:space="preserve">bija </w:t>
      </w:r>
      <w:r w:rsidR="00E31226" w:rsidRPr="00E8681C">
        <w:rPr>
          <w:rFonts w:ascii="Times New Roman" w:hAnsi="Times New Roman" w:cs="Times New Roman"/>
          <w:color w:val="333333"/>
          <w:sz w:val="24"/>
          <w:szCs w:val="24"/>
        </w:rPr>
        <w:t xml:space="preserve">applūdusi gan Krustpils brīvdabas estrāde, gan </w:t>
      </w:r>
      <w:proofErr w:type="spellStart"/>
      <w:r w:rsidR="00E31226" w:rsidRPr="00E8681C">
        <w:rPr>
          <w:rFonts w:ascii="Times New Roman" w:hAnsi="Times New Roman" w:cs="Times New Roman"/>
          <w:color w:val="333333"/>
          <w:sz w:val="24"/>
          <w:szCs w:val="24"/>
        </w:rPr>
        <w:t>Daugavsala</w:t>
      </w:r>
      <w:proofErr w:type="spellEnd"/>
      <w:r w:rsidR="00E31226" w:rsidRPr="00E8681C">
        <w:rPr>
          <w:rFonts w:ascii="Times New Roman" w:hAnsi="Times New Roman" w:cs="Times New Roman"/>
          <w:color w:val="333333"/>
          <w:sz w:val="24"/>
          <w:szCs w:val="24"/>
        </w:rPr>
        <w:t>, bet plūdu radītie zaudējumi sasniedza aptuveni 74 000 latu</w:t>
      </w:r>
      <w:r w:rsidR="003005D8">
        <w:rPr>
          <w:rStyle w:val="FootnoteReference"/>
          <w:rFonts w:ascii="Times New Roman" w:hAnsi="Times New Roman" w:cs="Times New Roman"/>
          <w:color w:val="333333"/>
          <w:sz w:val="24"/>
          <w:szCs w:val="24"/>
        </w:rPr>
        <w:footnoteReference w:id="4"/>
      </w:r>
      <w:r w:rsidR="004F47DE">
        <w:rPr>
          <w:rFonts w:ascii="Times New Roman" w:hAnsi="Times New Roman" w:cs="Times New Roman"/>
          <w:color w:val="333333"/>
          <w:sz w:val="24"/>
          <w:szCs w:val="24"/>
        </w:rPr>
        <w:t>.</w:t>
      </w:r>
    </w:p>
    <w:p w14:paraId="54A7766E" w14:textId="356A94BC" w:rsidR="006A5AC8" w:rsidRPr="001A4547" w:rsidRDefault="00E31226" w:rsidP="006A5AC8">
      <w:pPr>
        <w:spacing w:after="0"/>
        <w:ind w:firstLine="567"/>
        <w:jc w:val="both"/>
        <w:rPr>
          <w:rFonts w:ascii="Times New Roman" w:hAnsi="Times New Roman" w:cs="Times New Roman"/>
          <w:color w:val="000000" w:themeColor="text1"/>
          <w:spacing w:val="2"/>
          <w:sz w:val="24"/>
          <w:szCs w:val="24"/>
          <w:shd w:val="clear" w:color="auto" w:fill="FFFFFF"/>
        </w:rPr>
      </w:pPr>
      <w:r w:rsidRPr="001A4547">
        <w:rPr>
          <w:rFonts w:ascii="Times New Roman" w:hAnsi="Times New Roman" w:cs="Times New Roman"/>
          <w:color w:val="000000" w:themeColor="text1"/>
          <w:spacing w:val="2"/>
          <w:sz w:val="24"/>
          <w:szCs w:val="24"/>
          <w:shd w:val="clear" w:color="auto" w:fill="FFFFFF"/>
        </w:rPr>
        <w:lastRenderedPageBreak/>
        <w:t>Pēc postošajiem plūdiem 1981.</w:t>
      </w:r>
      <w:r w:rsidR="009046D1" w:rsidRPr="001A4547">
        <w:rPr>
          <w:rFonts w:ascii="Times New Roman" w:hAnsi="Times New Roman" w:cs="Times New Roman"/>
          <w:color w:val="000000" w:themeColor="text1"/>
          <w:spacing w:val="2"/>
          <w:sz w:val="24"/>
          <w:szCs w:val="24"/>
          <w:shd w:val="clear" w:color="auto" w:fill="FFFFFF"/>
        </w:rPr>
        <w:t> </w:t>
      </w:r>
      <w:r w:rsidRPr="001A4547">
        <w:rPr>
          <w:rFonts w:ascii="Times New Roman" w:hAnsi="Times New Roman" w:cs="Times New Roman"/>
          <w:color w:val="000000" w:themeColor="text1"/>
          <w:spacing w:val="2"/>
          <w:sz w:val="24"/>
          <w:szCs w:val="24"/>
          <w:shd w:val="clear" w:color="auto" w:fill="FFFFFF"/>
        </w:rPr>
        <w:t>gadā sākās Sa</w:t>
      </w:r>
      <w:r w:rsidR="008F6ADF">
        <w:rPr>
          <w:rFonts w:ascii="Times New Roman" w:hAnsi="Times New Roman" w:cs="Times New Roman"/>
          <w:color w:val="000000" w:themeColor="text1"/>
          <w:spacing w:val="2"/>
          <w:sz w:val="24"/>
          <w:szCs w:val="24"/>
          <w:shd w:val="clear" w:color="auto" w:fill="FFFFFF"/>
        </w:rPr>
        <w:t>l</w:t>
      </w:r>
      <w:r w:rsidRPr="001A4547">
        <w:rPr>
          <w:rFonts w:ascii="Times New Roman" w:hAnsi="Times New Roman" w:cs="Times New Roman"/>
          <w:color w:val="000000" w:themeColor="text1"/>
          <w:spacing w:val="2"/>
          <w:sz w:val="24"/>
          <w:szCs w:val="24"/>
          <w:shd w:val="clear" w:color="auto" w:fill="FFFFFF"/>
        </w:rPr>
        <w:t>as pagasta aizsardzība pret palu ūdeņiem, bet pēc 1989.</w:t>
      </w:r>
      <w:r w:rsidR="009046D1" w:rsidRPr="001A4547">
        <w:rPr>
          <w:rFonts w:ascii="Times New Roman" w:hAnsi="Times New Roman" w:cs="Times New Roman"/>
          <w:color w:val="000000" w:themeColor="text1"/>
          <w:spacing w:val="2"/>
          <w:sz w:val="24"/>
          <w:szCs w:val="24"/>
          <w:shd w:val="clear" w:color="auto" w:fill="FFFFFF"/>
        </w:rPr>
        <w:t> </w:t>
      </w:r>
      <w:r w:rsidRPr="001A4547">
        <w:rPr>
          <w:rFonts w:ascii="Times New Roman" w:hAnsi="Times New Roman" w:cs="Times New Roman"/>
          <w:color w:val="000000" w:themeColor="text1"/>
          <w:spacing w:val="2"/>
          <w:sz w:val="24"/>
          <w:szCs w:val="24"/>
          <w:shd w:val="clear" w:color="auto" w:fill="FFFFFF"/>
        </w:rPr>
        <w:t xml:space="preserve">gada pavasara plūdiem tika uzsākta Jēkabpils pilsētas aizsargdambju būvniecība. Daugavas labā un kreisā krasta aizsargdambji izbūvēti 1991. gadā un pilnveidoti pēc 1998. gada ledus sastrēgumu </w:t>
      </w:r>
      <w:r w:rsidR="009046D1" w:rsidRPr="001A4547">
        <w:rPr>
          <w:rFonts w:ascii="Times New Roman" w:hAnsi="Times New Roman" w:cs="Times New Roman"/>
          <w:color w:val="000000" w:themeColor="text1"/>
          <w:spacing w:val="2"/>
          <w:sz w:val="24"/>
          <w:szCs w:val="24"/>
          <w:shd w:val="clear" w:color="auto" w:fill="FFFFFF"/>
        </w:rPr>
        <w:t>bīstamajiem</w:t>
      </w:r>
      <w:r w:rsidRPr="001A4547">
        <w:rPr>
          <w:rFonts w:ascii="Times New Roman" w:hAnsi="Times New Roman" w:cs="Times New Roman"/>
          <w:color w:val="000000" w:themeColor="text1"/>
          <w:spacing w:val="2"/>
          <w:sz w:val="24"/>
          <w:szCs w:val="24"/>
          <w:shd w:val="clear" w:color="auto" w:fill="FFFFFF"/>
        </w:rPr>
        <w:t xml:space="preserve"> apdraudējumiem</w:t>
      </w:r>
      <w:r w:rsidR="007C1D10">
        <w:rPr>
          <w:rStyle w:val="FootnoteReference"/>
          <w:rFonts w:ascii="Times New Roman" w:hAnsi="Times New Roman" w:cs="Times New Roman"/>
          <w:color w:val="000000" w:themeColor="text1"/>
          <w:spacing w:val="2"/>
          <w:sz w:val="24"/>
          <w:szCs w:val="24"/>
          <w:shd w:val="clear" w:color="auto" w:fill="FFFFFF"/>
        </w:rPr>
        <w:footnoteReference w:id="5"/>
      </w:r>
      <w:r w:rsidRPr="001A4547">
        <w:rPr>
          <w:rFonts w:ascii="Times New Roman" w:hAnsi="Times New Roman" w:cs="Times New Roman"/>
          <w:color w:val="000000" w:themeColor="text1"/>
          <w:spacing w:val="2"/>
          <w:sz w:val="24"/>
          <w:szCs w:val="24"/>
          <w:shd w:val="clear" w:color="auto" w:fill="FFFFFF"/>
        </w:rPr>
        <w:t xml:space="preserve">, kad, </w:t>
      </w:r>
      <w:r w:rsidRPr="001A4547">
        <w:rPr>
          <w:rFonts w:ascii="Times New Roman" w:hAnsi="Times New Roman" w:cs="Times New Roman"/>
          <w:color w:val="000000" w:themeColor="text1"/>
          <w:sz w:val="24"/>
          <w:szCs w:val="24"/>
        </w:rPr>
        <w:t>lai mazinātu plūdu draudus Jēkabpilī, tika uzspridzināts Salas dambis, pārlaižot ūdens straumi pāri salai un applūdinot ap 70% lauksaimniecībā izmantojamās zemes Salā</w:t>
      </w:r>
      <w:r w:rsidR="00251915">
        <w:rPr>
          <w:rFonts w:ascii="Times New Roman" w:hAnsi="Times New Roman" w:cs="Times New Roman"/>
          <w:color w:val="000000" w:themeColor="text1"/>
          <w:sz w:val="24"/>
          <w:szCs w:val="24"/>
        </w:rPr>
        <w:t>, novēršot plūdus Jēkabpilī</w:t>
      </w:r>
      <w:r w:rsidRPr="001A4547">
        <w:rPr>
          <w:rFonts w:ascii="Times New Roman" w:hAnsi="Times New Roman" w:cs="Times New Roman"/>
          <w:color w:val="000000" w:themeColor="text1"/>
          <w:sz w:val="24"/>
          <w:szCs w:val="24"/>
        </w:rPr>
        <w:t xml:space="preserve">. </w:t>
      </w:r>
      <w:r w:rsidR="00207956" w:rsidRPr="001A4547">
        <w:rPr>
          <w:rFonts w:ascii="Times New Roman" w:hAnsi="Times New Roman" w:cs="Times New Roman"/>
          <w:color w:val="000000" w:themeColor="text1"/>
          <w:sz w:val="24"/>
          <w:szCs w:val="24"/>
        </w:rPr>
        <w:t xml:space="preserve">Jēkabpils aizsargdambja </w:t>
      </w:r>
      <w:r w:rsidRPr="001A4547">
        <w:rPr>
          <w:rFonts w:ascii="Times New Roman" w:hAnsi="Times New Roman" w:cs="Times New Roman"/>
          <w:color w:val="000000" w:themeColor="text1"/>
          <w:sz w:val="24"/>
          <w:szCs w:val="24"/>
        </w:rPr>
        <w:t>trase</w:t>
      </w:r>
      <w:r w:rsidR="00907FE3">
        <w:rPr>
          <w:rFonts w:ascii="Times New Roman" w:hAnsi="Times New Roman" w:cs="Times New Roman"/>
          <w:color w:val="000000" w:themeColor="text1"/>
          <w:sz w:val="24"/>
          <w:szCs w:val="24"/>
        </w:rPr>
        <w:t xml:space="preserve"> Daugavas kreisajā krastā</w:t>
      </w:r>
      <w:r w:rsidRPr="001A4547">
        <w:rPr>
          <w:rFonts w:ascii="Times New Roman" w:hAnsi="Times New Roman" w:cs="Times New Roman"/>
          <w:color w:val="000000" w:themeColor="text1"/>
          <w:sz w:val="24"/>
          <w:szCs w:val="24"/>
        </w:rPr>
        <w:t xml:space="preserve"> virzīta gar pastāvošās krasta nogāzes augšmalu, lai samazinātu uzberamās grunts apjomu. Līdz ar to daudzās vietās damb</w:t>
      </w:r>
      <w:r w:rsidR="00DF6DBE">
        <w:rPr>
          <w:rFonts w:ascii="Times New Roman" w:hAnsi="Times New Roman" w:cs="Times New Roman"/>
          <w:color w:val="000000" w:themeColor="text1"/>
          <w:sz w:val="24"/>
          <w:szCs w:val="24"/>
        </w:rPr>
        <w:t>is</w:t>
      </w:r>
      <w:r w:rsidRPr="001A4547">
        <w:rPr>
          <w:rFonts w:ascii="Times New Roman" w:hAnsi="Times New Roman" w:cs="Times New Roman"/>
          <w:color w:val="000000" w:themeColor="text1"/>
          <w:sz w:val="24"/>
          <w:szCs w:val="24"/>
        </w:rPr>
        <w:t xml:space="preserve"> atrodas tuvu pastāvošai apbūvei</w:t>
      </w:r>
      <w:r w:rsidR="00475422">
        <w:rPr>
          <w:rStyle w:val="FootnoteReference"/>
          <w:rFonts w:ascii="Times New Roman" w:hAnsi="Times New Roman" w:cs="Times New Roman"/>
          <w:color w:val="000000" w:themeColor="text1"/>
          <w:sz w:val="24"/>
          <w:szCs w:val="24"/>
        </w:rPr>
        <w:footnoteReference w:id="6"/>
      </w:r>
      <w:r w:rsidR="000A2516">
        <w:rPr>
          <w:rFonts w:ascii="Times New Roman" w:hAnsi="Times New Roman" w:cs="Times New Roman"/>
          <w:color w:val="000000" w:themeColor="text1"/>
          <w:sz w:val="24"/>
          <w:szCs w:val="24"/>
        </w:rPr>
        <w:t>.</w:t>
      </w:r>
      <w:r w:rsidRPr="001A4547">
        <w:rPr>
          <w:rFonts w:ascii="Times New Roman" w:hAnsi="Times New Roman" w:cs="Times New Roman"/>
          <w:color w:val="000000" w:themeColor="text1"/>
          <w:sz w:val="24"/>
          <w:szCs w:val="24"/>
        </w:rPr>
        <w:t xml:space="preserve"> </w:t>
      </w:r>
      <w:r w:rsidR="006A5AC8" w:rsidRPr="001A4547">
        <w:rPr>
          <w:rFonts w:ascii="Times New Roman" w:hAnsi="Times New Roman" w:cs="Times New Roman"/>
          <w:color w:val="000000" w:themeColor="text1"/>
          <w:spacing w:val="2"/>
          <w:sz w:val="24"/>
          <w:szCs w:val="24"/>
          <w:shd w:val="clear" w:color="auto" w:fill="FFFFFF"/>
        </w:rPr>
        <w:t>Pēc 2007.</w:t>
      </w:r>
      <w:r w:rsidR="0073290A" w:rsidRPr="001A4547">
        <w:rPr>
          <w:rFonts w:ascii="Times New Roman" w:hAnsi="Times New Roman" w:cs="Times New Roman"/>
          <w:color w:val="000000" w:themeColor="text1"/>
          <w:spacing w:val="2"/>
          <w:sz w:val="24"/>
          <w:szCs w:val="24"/>
          <w:shd w:val="clear" w:color="auto" w:fill="FFFFFF"/>
        </w:rPr>
        <w:t> </w:t>
      </w:r>
      <w:r w:rsidR="006A5AC8" w:rsidRPr="001A4547">
        <w:rPr>
          <w:rFonts w:ascii="Times New Roman" w:hAnsi="Times New Roman" w:cs="Times New Roman"/>
          <w:color w:val="000000" w:themeColor="text1"/>
          <w:spacing w:val="2"/>
          <w:sz w:val="24"/>
          <w:szCs w:val="24"/>
          <w:shd w:val="clear" w:color="auto" w:fill="FFFFFF"/>
        </w:rPr>
        <w:t xml:space="preserve">gadā veiktajiem </w:t>
      </w:r>
      <w:r w:rsidR="004D772B" w:rsidRPr="001A4547">
        <w:rPr>
          <w:rFonts w:ascii="Times New Roman" w:hAnsi="Times New Roman" w:cs="Times New Roman"/>
          <w:color w:val="000000" w:themeColor="text1"/>
          <w:spacing w:val="2"/>
          <w:sz w:val="24"/>
          <w:szCs w:val="24"/>
          <w:shd w:val="clear" w:color="auto" w:fill="FFFFFF"/>
        </w:rPr>
        <w:t>Valsts sabiedrības ar ierobežotu atbildību</w:t>
      </w:r>
      <w:r w:rsidR="00D605E1" w:rsidRPr="001A4547">
        <w:rPr>
          <w:rFonts w:ascii="Times New Roman" w:hAnsi="Times New Roman" w:cs="Times New Roman"/>
          <w:color w:val="000000" w:themeColor="text1"/>
          <w:spacing w:val="2"/>
          <w:sz w:val="24"/>
          <w:szCs w:val="24"/>
          <w:shd w:val="clear" w:color="auto" w:fill="FFFFFF"/>
        </w:rPr>
        <w:t xml:space="preserve"> “</w:t>
      </w:r>
      <w:proofErr w:type="spellStart"/>
      <w:r w:rsidR="00D605E1" w:rsidRPr="001A4547">
        <w:rPr>
          <w:rFonts w:ascii="Times New Roman" w:hAnsi="Times New Roman" w:cs="Times New Roman"/>
          <w:color w:val="000000" w:themeColor="text1"/>
          <w:spacing w:val="2"/>
          <w:sz w:val="24"/>
          <w:szCs w:val="24"/>
          <w:shd w:val="clear" w:color="auto" w:fill="FFFFFF"/>
        </w:rPr>
        <w:t>Meliorprojekts</w:t>
      </w:r>
      <w:proofErr w:type="spellEnd"/>
      <w:r w:rsidR="00D605E1" w:rsidRPr="001A4547">
        <w:rPr>
          <w:rFonts w:ascii="Times New Roman" w:hAnsi="Times New Roman" w:cs="Times New Roman"/>
          <w:color w:val="000000" w:themeColor="text1"/>
          <w:spacing w:val="2"/>
          <w:sz w:val="24"/>
          <w:szCs w:val="24"/>
          <w:shd w:val="clear" w:color="auto" w:fill="FFFFFF"/>
        </w:rPr>
        <w:t xml:space="preserve">” </w:t>
      </w:r>
      <w:r w:rsidR="0002527E" w:rsidRPr="001A4547">
        <w:rPr>
          <w:rFonts w:ascii="Times New Roman" w:hAnsi="Times New Roman" w:cs="Times New Roman"/>
          <w:color w:val="000000" w:themeColor="text1"/>
          <w:spacing w:val="2"/>
          <w:sz w:val="24"/>
          <w:szCs w:val="24"/>
          <w:shd w:val="clear" w:color="auto" w:fill="FFFFFF"/>
        </w:rPr>
        <w:t xml:space="preserve">(turpmāk – </w:t>
      </w:r>
      <w:proofErr w:type="spellStart"/>
      <w:r w:rsidR="0002527E" w:rsidRPr="001A4547">
        <w:rPr>
          <w:rFonts w:ascii="Times New Roman" w:hAnsi="Times New Roman" w:cs="Times New Roman"/>
          <w:color w:val="000000" w:themeColor="text1"/>
          <w:spacing w:val="2"/>
          <w:sz w:val="24"/>
          <w:szCs w:val="24"/>
          <w:shd w:val="clear" w:color="auto" w:fill="FFFFFF"/>
        </w:rPr>
        <w:t>Meliorprojekts</w:t>
      </w:r>
      <w:proofErr w:type="spellEnd"/>
      <w:r w:rsidR="0002527E" w:rsidRPr="001A4547">
        <w:rPr>
          <w:rFonts w:ascii="Times New Roman" w:hAnsi="Times New Roman" w:cs="Times New Roman"/>
          <w:color w:val="000000" w:themeColor="text1"/>
          <w:spacing w:val="2"/>
          <w:sz w:val="24"/>
          <w:szCs w:val="24"/>
          <w:shd w:val="clear" w:color="auto" w:fill="FFFFFF"/>
        </w:rPr>
        <w:t xml:space="preserve">) </w:t>
      </w:r>
      <w:r w:rsidR="006A5AC8" w:rsidRPr="001A4547">
        <w:rPr>
          <w:rFonts w:ascii="Times New Roman" w:hAnsi="Times New Roman" w:cs="Times New Roman"/>
          <w:color w:val="000000" w:themeColor="text1"/>
          <w:spacing w:val="2"/>
          <w:sz w:val="24"/>
          <w:szCs w:val="24"/>
          <w:shd w:val="clear" w:color="auto" w:fill="FFFFFF"/>
        </w:rPr>
        <w:t>inženierģeoloģiskās izpētes materiāliem uzbērums vei</w:t>
      </w:r>
      <w:r w:rsidR="00DB5FB5" w:rsidRPr="001A4547">
        <w:rPr>
          <w:rFonts w:ascii="Times New Roman" w:hAnsi="Times New Roman" w:cs="Times New Roman"/>
          <w:color w:val="000000" w:themeColor="text1"/>
          <w:spacing w:val="2"/>
          <w:sz w:val="24"/>
          <w:szCs w:val="24"/>
          <w:shd w:val="clear" w:color="auto" w:fill="FFFFFF"/>
        </w:rPr>
        <w:t>dots</w:t>
      </w:r>
      <w:r w:rsidR="006A5AC8" w:rsidRPr="001A4547">
        <w:rPr>
          <w:rFonts w:ascii="Times New Roman" w:hAnsi="Times New Roman" w:cs="Times New Roman"/>
          <w:color w:val="000000" w:themeColor="text1"/>
          <w:spacing w:val="2"/>
          <w:sz w:val="24"/>
          <w:szCs w:val="24"/>
          <w:shd w:val="clear" w:color="auto" w:fill="FFFFFF"/>
        </w:rPr>
        <w:t xml:space="preserve"> no dažād</w:t>
      </w:r>
      <w:r w:rsidR="00DB5FB5" w:rsidRPr="001A4547">
        <w:rPr>
          <w:rFonts w:ascii="Times New Roman" w:hAnsi="Times New Roman" w:cs="Times New Roman"/>
          <w:color w:val="000000" w:themeColor="text1"/>
          <w:spacing w:val="2"/>
          <w:sz w:val="24"/>
          <w:szCs w:val="24"/>
          <w:shd w:val="clear" w:color="auto" w:fill="FFFFFF"/>
        </w:rPr>
        <w:t>iem</w:t>
      </w:r>
      <w:r w:rsidR="006A5AC8" w:rsidRPr="001A4547">
        <w:rPr>
          <w:rFonts w:ascii="Times New Roman" w:hAnsi="Times New Roman" w:cs="Times New Roman"/>
          <w:color w:val="000000" w:themeColor="text1"/>
          <w:spacing w:val="2"/>
          <w:sz w:val="24"/>
          <w:szCs w:val="24"/>
          <w:shd w:val="clear" w:color="auto" w:fill="FFFFFF"/>
        </w:rPr>
        <w:t xml:space="preserve"> materiāl</w:t>
      </w:r>
      <w:r w:rsidR="00DB5FB5" w:rsidRPr="001A4547">
        <w:rPr>
          <w:rFonts w:ascii="Times New Roman" w:hAnsi="Times New Roman" w:cs="Times New Roman"/>
          <w:color w:val="000000" w:themeColor="text1"/>
          <w:spacing w:val="2"/>
          <w:sz w:val="24"/>
          <w:szCs w:val="24"/>
          <w:shd w:val="clear" w:color="auto" w:fill="FFFFFF"/>
        </w:rPr>
        <w:t>iem</w:t>
      </w:r>
      <w:r w:rsidR="00E303A7">
        <w:rPr>
          <w:rStyle w:val="FootnoteReference"/>
          <w:rFonts w:ascii="Times New Roman" w:hAnsi="Times New Roman" w:cs="Times New Roman"/>
          <w:color w:val="000000" w:themeColor="text1"/>
          <w:spacing w:val="2"/>
          <w:sz w:val="24"/>
          <w:szCs w:val="24"/>
          <w:shd w:val="clear" w:color="auto" w:fill="FFFFFF"/>
        </w:rPr>
        <w:footnoteReference w:id="7"/>
      </w:r>
      <w:r w:rsidR="006A5AC8" w:rsidRPr="001A4547">
        <w:rPr>
          <w:rFonts w:ascii="Times New Roman" w:hAnsi="Times New Roman" w:cs="Times New Roman"/>
          <w:color w:val="000000" w:themeColor="text1"/>
          <w:spacing w:val="2"/>
          <w:sz w:val="24"/>
          <w:szCs w:val="24"/>
          <w:shd w:val="clear" w:color="auto" w:fill="FFFFFF"/>
        </w:rPr>
        <w:t>. Pārsvarā tie ir dolomīta milti ar šķembu un smilts sajaukumu, vietām ar mālainas grants</w:t>
      </w:r>
      <w:r w:rsidR="00DB5FB5" w:rsidRPr="001A4547">
        <w:rPr>
          <w:rFonts w:ascii="Times New Roman" w:hAnsi="Times New Roman" w:cs="Times New Roman"/>
          <w:color w:val="000000" w:themeColor="text1"/>
          <w:spacing w:val="2"/>
          <w:sz w:val="24"/>
          <w:szCs w:val="24"/>
          <w:shd w:val="clear" w:color="auto" w:fill="FFFFFF"/>
        </w:rPr>
        <w:t>,</w:t>
      </w:r>
      <w:r w:rsidR="006A5AC8" w:rsidRPr="001A4547">
        <w:rPr>
          <w:rFonts w:ascii="Times New Roman" w:hAnsi="Times New Roman" w:cs="Times New Roman"/>
          <w:color w:val="000000" w:themeColor="text1"/>
          <w:spacing w:val="2"/>
          <w:sz w:val="24"/>
          <w:szCs w:val="24"/>
          <w:shd w:val="clear" w:color="auto" w:fill="FFFFFF"/>
        </w:rPr>
        <w:t xml:space="preserve"> oļu un akmeņu starpkārtām. Pamatni veido gran</w:t>
      </w:r>
      <w:r w:rsidR="00F73C2C">
        <w:rPr>
          <w:rFonts w:ascii="Times New Roman" w:hAnsi="Times New Roman" w:cs="Times New Roman"/>
          <w:color w:val="000000" w:themeColor="text1"/>
          <w:spacing w:val="2"/>
          <w:sz w:val="24"/>
          <w:szCs w:val="24"/>
          <w:shd w:val="clear" w:color="auto" w:fill="FFFFFF"/>
        </w:rPr>
        <w:t>t</w:t>
      </w:r>
      <w:r w:rsidR="006A5AC8" w:rsidRPr="001A4547">
        <w:rPr>
          <w:rFonts w:ascii="Times New Roman" w:hAnsi="Times New Roman" w:cs="Times New Roman"/>
          <w:color w:val="000000" w:themeColor="text1"/>
          <w:spacing w:val="2"/>
          <w:sz w:val="24"/>
          <w:szCs w:val="24"/>
          <w:shd w:val="clear" w:color="auto" w:fill="FFFFFF"/>
        </w:rPr>
        <w:t>ainas gruntis ar oļiem un akmeņiem, dolomīta šķembas. Šāds pamatnes grunts sastāvs ir viens no pastiprinātas filtrācijas iemesliem. Pilsētas aizsargdambj</w:t>
      </w:r>
      <w:r w:rsidR="00677765" w:rsidRPr="001A4547">
        <w:rPr>
          <w:rFonts w:ascii="Times New Roman" w:hAnsi="Times New Roman" w:cs="Times New Roman"/>
          <w:color w:val="000000" w:themeColor="text1"/>
          <w:spacing w:val="2"/>
          <w:sz w:val="24"/>
          <w:szCs w:val="24"/>
          <w:shd w:val="clear" w:color="auto" w:fill="FFFFFF"/>
        </w:rPr>
        <w:t>us</w:t>
      </w:r>
      <w:r w:rsidR="006A5AC8" w:rsidRPr="001A4547">
        <w:rPr>
          <w:rFonts w:ascii="Times New Roman" w:hAnsi="Times New Roman" w:cs="Times New Roman"/>
          <w:color w:val="000000" w:themeColor="text1"/>
          <w:spacing w:val="2"/>
          <w:sz w:val="24"/>
          <w:szCs w:val="24"/>
          <w:shd w:val="clear" w:color="auto" w:fill="FFFFFF"/>
        </w:rPr>
        <w:t xml:space="preserve"> uzsāk</w:t>
      </w:r>
      <w:r w:rsidR="00677765" w:rsidRPr="001A4547">
        <w:rPr>
          <w:rFonts w:ascii="Times New Roman" w:hAnsi="Times New Roman" w:cs="Times New Roman"/>
          <w:color w:val="000000" w:themeColor="text1"/>
          <w:spacing w:val="2"/>
          <w:sz w:val="24"/>
          <w:szCs w:val="24"/>
          <w:shd w:val="clear" w:color="auto" w:fill="FFFFFF"/>
        </w:rPr>
        <w:t>a</w:t>
      </w:r>
      <w:r w:rsidR="006A5AC8" w:rsidRPr="001A4547">
        <w:rPr>
          <w:rFonts w:ascii="Times New Roman" w:hAnsi="Times New Roman" w:cs="Times New Roman"/>
          <w:color w:val="000000" w:themeColor="text1"/>
          <w:spacing w:val="2"/>
          <w:sz w:val="24"/>
          <w:szCs w:val="24"/>
          <w:shd w:val="clear" w:color="auto" w:fill="FFFFFF"/>
        </w:rPr>
        <w:t xml:space="preserve"> būvēt applūšanas apdraudējuma apstākļos, lielā steigā, bez pietiekošas inženierizpētes, no hidrotehniskām būvēm vāji piemērotiem būvmateriāliem, bez pienācīgas pamatnes sagatavošanas.</w:t>
      </w:r>
    </w:p>
    <w:p w14:paraId="2C5CB496" w14:textId="316BA53C" w:rsidR="004D5AFE" w:rsidRPr="00E8681C" w:rsidRDefault="007F5360" w:rsidP="006A5AC8">
      <w:pPr>
        <w:spacing w:after="0"/>
        <w:ind w:firstLine="567"/>
        <w:jc w:val="both"/>
        <w:rPr>
          <w:rFonts w:ascii="Times New Roman" w:hAnsi="Times New Roman" w:cs="Times New Roman"/>
          <w:spacing w:val="2"/>
          <w:sz w:val="24"/>
          <w:szCs w:val="24"/>
          <w:shd w:val="clear" w:color="auto" w:fill="FFFFFF"/>
        </w:rPr>
      </w:pPr>
      <w:r w:rsidRPr="007F5360">
        <w:rPr>
          <w:rFonts w:ascii="Times New Roman" w:hAnsi="Times New Roman" w:cs="Times New Roman"/>
          <w:spacing w:val="2"/>
          <w:sz w:val="24"/>
          <w:szCs w:val="24"/>
          <w:shd w:val="clear" w:color="auto" w:fill="FFFFFF"/>
        </w:rPr>
        <w:t>Eiropas Savienības struktūrfondu un Kohēzijas fonda 2007.</w:t>
      </w:r>
      <w:r w:rsidR="00AA3AEC">
        <w:rPr>
          <w:rFonts w:ascii="Times New Roman" w:hAnsi="Times New Roman" w:cs="Times New Roman"/>
          <w:spacing w:val="2"/>
          <w:sz w:val="24"/>
          <w:szCs w:val="24"/>
          <w:shd w:val="clear" w:color="auto" w:fill="FFFFFF"/>
        </w:rPr>
        <w:t xml:space="preserve"> – </w:t>
      </w:r>
      <w:r w:rsidRPr="007F5360">
        <w:rPr>
          <w:rFonts w:ascii="Times New Roman" w:hAnsi="Times New Roman" w:cs="Times New Roman"/>
          <w:spacing w:val="2"/>
          <w:sz w:val="24"/>
          <w:szCs w:val="24"/>
          <w:shd w:val="clear" w:color="auto" w:fill="FFFFFF"/>
        </w:rPr>
        <w:t>2013.</w:t>
      </w:r>
      <w:r w:rsidR="00AA3AEC">
        <w:rPr>
          <w:rFonts w:ascii="Times New Roman" w:hAnsi="Times New Roman" w:cs="Times New Roman"/>
          <w:spacing w:val="2"/>
          <w:sz w:val="24"/>
          <w:szCs w:val="24"/>
          <w:shd w:val="clear" w:color="auto" w:fill="FFFFFF"/>
        </w:rPr>
        <w:t> </w:t>
      </w:r>
      <w:r w:rsidRPr="007F5360">
        <w:rPr>
          <w:rFonts w:ascii="Times New Roman" w:hAnsi="Times New Roman" w:cs="Times New Roman"/>
          <w:spacing w:val="2"/>
          <w:sz w:val="24"/>
          <w:szCs w:val="24"/>
          <w:shd w:val="clear" w:color="auto" w:fill="FFFFFF"/>
        </w:rPr>
        <w:t>gada plānošanas perioda</w:t>
      </w:r>
      <w:r w:rsidRPr="007F5360" w:rsidDel="007F5360">
        <w:rPr>
          <w:rFonts w:ascii="Times New Roman" w:hAnsi="Times New Roman" w:cs="Times New Roman"/>
          <w:spacing w:val="2"/>
          <w:sz w:val="24"/>
          <w:szCs w:val="24"/>
          <w:shd w:val="clear" w:color="auto" w:fill="FFFFFF"/>
        </w:rPr>
        <w:t xml:space="preserve"> </w:t>
      </w:r>
      <w:r w:rsidR="004D5AFE" w:rsidRPr="00E8681C">
        <w:rPr>
          <w:rFonts w:ascii="Times New Roman" w:hAnsi="Times New Roman" w:cs="Times New Roman"/>
          <w:spacing w:val="2"/>
          <w:sz w:val="24"/>
          <w:szCs w:val="24"/>
          <w:shd w:val="clear" w:color="auto" w:fill="FFFFFF"/>
        </w:rPr>
        <w:t>darbības programmas “Infrastruktūra un pakalpojumi” papildinājuma 3.4.1.5.1. </w:t>
      </w:r>
      <w:proofErr w:type="spellStart"/>
      <w:r w:rsidR="004D5AFE" w:rsidRPr="00E8681C">
        <w:rPr>
          <w:rFonts w:ascii="Times New Roman" w:hAnsi="Times New Roman" w:cs="Times New Roman"/>
          <w:spacing w:val="2"/>
          <w:sz w:val="24"/>
          <w:szCs w:val="24"/>
          <w:shd w:val="clear" w:color="auto" w:fill="FFFFFF"/>
        </w:rPr>
        <w:t>apakšaktivitātes</w:t>
      </w:r>
      <w:proofErr w:type="spellEnd"/>
      <w:r w:rsidR="004D5AFE" w:rsidRPr="00E8681C">
        <w:rPr>
          <w:rFonts w:ascii="Times New Roman" w:hAnsi="Times New Roman" w:cs="Times New Roman"/>
          <w:spacing w:val="2"/>
          <w:sz w:val="24"/>
          <w:szCs w:val="24"/>
          <w:shd w:val="clear" w:color="auto" w:fill="FFFFFF"/>
        </w:rPr>
        <w:t xml:space="preserve"> “Plūdu risku samazināšana grūti prognozējamu vižņu – ledus parādību gadījumos” ietvaros Jēkabpils pilsētas aizsardzībai tika īstenots projekts </w:t>
      </w:r>
      <w:r w:rsidR="004511FE">
        <w:rPr>
          <w:rFonts w:ascii="Times New Roman" w:hAnsi="Times New Roman" w:cs="Times New Roman"/>
          <w:spacing w:val="2"/>
          <w:sz w:val="24"/>
          <w:szCs w:val="24"/>
          <w:shd w:val="clear" w:color="auto" w:fill="FFFFFF"/>
        </w:rPr>
        <w:t>“</w:t>
      </w:r>
      <w:r w:rsidR="004D5AFE" w:rsidRPr="00E8681C">
        <w:rPr>
          <w:rFonts w:ascii="Times New Roman" w:hAnsi="Times New Roman" w:cs="Times New Roman"/>
          <w:spacing w:val="2"/>
          <w:sz w:val="24"/>
          <w:szCs w:val="24"/>
          <w:shd w:val="clear" w:color="auto" w:fill="FFFFFF"/>
        </w:rPr>
        <w:t>Jēkabpils aizsargdambju rekonstrukcija”. Projekta kopējās izmaksas bija 2 491 777 </w:t>
      </w:r>
      <w:r w:rsidR="004511FE">
        <w:rPr>
          <w:rFonts w:ascii="Times New Roman" w:hAnsi="Times New Roman" w:cs="Times New Roman"/>
          <w:spacing w:val="2"/>
          <w:sz w:val="24"/>
          <w:szCs w:val="24"/>
          <w:shd w:val="clear" w:color="auto" w:fill="FFFFFF"/>
        </w:rPr>
        <w:t>latu</w:t>
      </w:r>
      <w:r w:rsidR="004D5AFE" w:rsidRPr="00E8681C">
        <w:rPr>
          <w:rFonts w:ascii="Times New Roman" w:hAnsi="Times New Roman" w:cs="Times New Roman"/>
          <w:spacing w:val="2"/>
          <w:sz w:val="24"/>
          <w:szCs w:val="24"/>
          <w:shd w:val="clear" w:color="auto" w:fill="FFFFFF"/>
        </w:rPr>
        <w:t>. Projekta rezultātā tika rekonstruēts Daugavas kreisā krasta aizsargdambis 3,8 km garumā un labā krasta aizsargdambis 1,1 km garumā, izbūvējot to sešu līdz astoņu metru augstumā, kā arī stiprināta Daugavas labā krasta betona aizsargsiena 150 m garumā.</w:t>
      </w:r>
      <w:r w:rsidR="00BA7098">
        <w:rPr>
          <w:rFonts w:ascii="Times New Roman" w:hAnsi="Times New Roman" w:cs="Times New Roman"/>
          <w:spacing w:val="2"/>
          <w:sz w:val="24"/>
          <w:szCs w:val="24"/>
          <w:shd w:val="clear" w:color="auto" w:fill="FFFFFF"/>
        </w:rPr>
        <w:t xml:space="preserve"> </w:t>
      </w:r>
      <w:r w:rsidR="006539A7">
        <w:rPr>
          <w:rFonts w:ascii="Times New Roman" w:hAnsi="Times New Roman" w:cs="Times New Roman"/>
          <w:spacing w:val="2"/>
          <w:sz w:val="24"/>
          <w:szCs w:val="24"/>
          <w:shd w:val="clear" w:color="auto" w:fill="FFFFFF"/>
        </w:rPr>
        <w:t xml:space="preserve">Būtiskākie darbi veikti </w:t>
      </w:r>
      <w:r w:rsidR="00027AFB">
        <w:rPr>
          <w:rFonts w:ascii="Times New Roman" w:hAnsi="Times New Roman" w:cs="Times New Roman"/>
          <w:spacing w:val="2"/>
          <w:sz w:val="24"/>
          <w:szCs w:val="24"/>
          <w:shd w:val="clear" w:color="auto" w:fill="FFFFFF"/>
        </w:rPr>
        <w:t xml:space="preserve">tieši dambju ārējo struktūru </w:t>
      </w:r>
      <w:r w:rsidR="006539A7">
        <w:rPr>
          <w:rFonts w:ascii="Times New Roman" w:hAnsi="Times New Roman" w:cs="Times New Roman"/>
          <w:spacing w:val="2"/>
          <w:sz w:val="24"/>
          <w:szCs w:val="24"/>
          <w:shd w:val="clear" w:color="auto" w:fill="FFFFFF"/>
        </w:rPr>
        <w:t>pilnveidē.</w:t>
      </w:r>
    </w:p>
    <w:p w14:paraId="1B2D1C02" w14:textId="77777777" w:rsidR="003E3BC7" w:rsidRDefault="003E3BC7" w:rsidP="00D75DD9">
      <w:pPr>
        <w:spacing w:after="0"/>
        <w:ind w:firstLine="567"/>
        <w:jc w:val="both"/>
        <w:rPr>
          <w:rFonts w:ascii="Times New Roman" w:hAnsi="Times New Roman" w:cs="Times New Roman"/>
          <w:color w:val="000000" w:themeColor="text1"/>
          <w:sz w:val="24"/>
          <w:szCs w:val="24"/>
        </w:rPr>
      </w:pPr>
    </w:p>
    <w:p w14:paraId="24FE9772" w14:textId="77777777" w:rsidR="00427F8D" w:rsidRPr="00010708" w:rsidRDefault="00427F8D" w:rsidP="00427F8D">
      <w:pPr>
        <w:spacing w:after="0"/>
        <w:ind w:firstLine="426"/>
        <w:jc w:val="both"/>
        <w:rPr>
          <w:rFonts w:ascii="Times New Roman" w:hAnsi="Times New Roman" w:cs="Times New Roman"/>
          <w:b/>
          <w:bCs/>
          <w:color w:val="000000" w:themeColor="text1"/>
          <w:sz w:val="24"/>
          <w:szCs w:val="24"/>
        </w:rPr>
      </w:pPr>
      <w:r w:rsidRPr="00010708">
        <w:rPr>
          <w:rFonts w:ascii="Times New Roman" w:hAnsi="Times New Roman" w:cs="Times New Roman"/>
          <w:b/>
          <w:bCs/>
          <w:color w:val="000000" w:themeColor="text1"/>
          <w:sz w:val="24"/>
          <w:szCs w:val="24"/>
        </w:rPr>
        <w:t>2023. gada plūdi Jēkabpilī</w:t>
      </w:r>
    </w:p>
    <w:p w14:paraId="5604BD5D" w14:textId="5E0A4D03" w:rsidR="00427F8D" w:rsidRPr="00010708" w:rsidRDefault="00427F8D" w:rsidP="00427F8D">
      <w:pPr>
        <w:spacing w:after="0"/>
        <w:ind w:firstLine="426"/>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 xml:space="preserve">Neskatoties uz daudziem līdz šim veiktajiem pasākumiem, tie pilnībā nenovērš plūdu draudus Jēkabpilij, ko pierādīja arī 2023. gada janvāra plūdi. 2023. gada janvāra vidū Jēkabpils novadā tika izsludināts sarkanais brīdinājums par plūdiem, ūdens līmenim Daugavā pietuvojoties </w:t>
      </w:r>
      <w:proofErr w:type="spellStart"/>
      <w:r w:rsidRPr="00010708">
        <w:rPr>
          <w:rFonts w:ascii="Times New Roman" w:hAnsi="Times New Roman" w:cs="Times New Roman"/>
          <w:color w:val="000000" w:themeColor="text1"/>
          <w:sz w:val="24"/>
          <w:szCs w:val="24"/>
        </w:rPr>
        <w:t>rekordaugsta</w:t>
      </w:r>
      <w:r>
        <w:rPr>
          <w:rFonts w:ascii="Times New Roman" w:hAnsi="Times New Roman" w:cs="Times New Roman"/>
          <w:color w:val="000000" w:themeColor="text1"/>
          <w:sz w:val="24"/>
          <w:szCs w:val="24"/>
        </w:rPr>
        <w:t>ja</w:t>
      </w:r>
      <w:r w:rsidRPr="00010708">
        <w:rPr>
          <w:rFonts w:ascii="Times New Roman" w:hAnsi="Times New Roman" w:cs="Times New Roman"/>
          <w:color w:val="000000" w:themeColor="text1"/>
          <w:sz w:val="24"/>
          <w:szCs w:val="24"/>
        </w:rPr>
        <w:t>i</w:t>
      </w:r>
      <w:proofErr w:type="spellEnd"/>
      <w:r w:rsidRPr="00010708">
        <w:rPr>
          <w:rFonts w:ascii="Times New Roman" w:hAnsi="Times New Roman" w:cs="Times New Roman"/>
          <w:color w:val="000000" w:themeColor="text1"/>
          <w:sz w:val="24"/>
          <w:szCs w:val="24"/>
        </w:rPr>
        <w:t xml:space="preserve"> 1981. gada atzīmei. 2023. gada 14. janvārī ūdens līmenis sasniedza 8,92 m virs novērojumu stacijas nulles punkta</w:t>
      </w:r>
      <w:r>
        <w:rPr>
          <w:rFonts w:ascii="Times New Roman" w:hAnsi="Times New Roman" w:cs="Times New Roman"/>
          <w:color w:val="000000" w:themeColor="text1"/>
          <w:sz w:val="24"/>
          <w:szCs w:val="24"/>
        </w:rPr>
        <w:t xml:space="preserve">, kas ir vien 5 cm zemāk </w:t>
      </w:r>
      <w:r w:rsidR="00BE55F5">
        <w:rPr>
          <w:rFonts w:ascii="Times New Roman" w:hAnsi="Times New Roman" w:cs="Times New Roman"/>
          <w:color w:val="000000" w:themeColor="text1"/>
          <w:sz w:val="24"/>
          <w:szCs w:val="24"/>
        </w:rPr>
        <w:t>ne</w:t>
      </w:r>
      <w:r w:rsidR="002F5B82">
        <w:rPr>
          <w:rFonts w:ascii="Times New Roman" w:hAnsi="Times New Roman" w:cs="Times New Roman"/>
          <w:color w:val="000000" w:themeColor="text1"/>
          <w:sz w:val="24"/>
          <w:szCs w:val="24"/>
        </w:rPr>
        <w:t>kā</w:t>
      </w:r>
      <w:r>
        <w:rPr>
          <w:rFonts w:ascii="Times New Roman" w:hAnsi="Times New Roman" w:cs="Times New Roman"/>
          <w:color w:val="000000" w:themeColor="text1"/>
          <w:sz w:val="24"/>
          <w:szCs w:val="24"/>
        </w:rPr>
        <w:t xml:space="preserve"> 1981.</w:t>
      </w:r>
      <w:r w:rsidR="00A71087">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gada atzīme</w:t>
      </w:r>
      <w:r w:rsidRPr="00010708">
        <w:rPr>
          <w:rFonts w:ascii="Times New Roman" w:hAnsi="Times New Roman" w:cs="Times New Roman"/>
          <w:color w:val="000000" w:themeColor="text1"/>
          <w:sz w:val="24"/>
          <w:szCs w:val="24"/>
        </w:rPr>
        <w:t>.</w:t>
      </w:r>
    </w:p>
    <w:p w14:paraId="0EE18788" w14:textId="1B90353C" w:rsidR="00427F8D" w:rsidRPr="001D2131" w:rsidRDefault="00427F8D" w:rsidP="00427F8D">
      <w:pPr>
        <w:spacing w:after="0"/>
        <w:ind w:firstLine="851"/>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 xml:space="preserve">2023. gada 13. janvārī vietām sāka brukt </w:t>
      </w:r>
      <w:r w:rsidR="00381CBB">
        <w:rPr>
          <w:rFonts w:ascii="Times New Roman" w:hAnsi="Times New Roman" w:cs="Times New Roman"/>
          <w:color w:val="000000" w:themeColor="text1"/>
          <w:sz w:val="24"/>
          <w:szCs w:val="24"/>
        </w:rPr>
        <w:t xml:space="preserve">Daugavas kreisā krasta </w:t>
      </w:r>
      <w:r w:rsidR="00694264">
        <w:rPr>
          <w:rFonts w:ascii="Times New Roman" w:hAnsi="Times New Roman" w:cs="Times New Roman"/>
          <w:color w:val="000000" w:themeColor="text1"/>
          <w:sz w:val="24"/>
          <w:szCs w:val="24"/>
        </w:rPr>
        <w:t>aizsargdambis</w:t>
      </w:r>
      <w:r w:rsidRPr="00010708">
        <w:rPr>
          <w:rFonts w:ascii="Times New Roman" w:hAnsi="Times New Roman" w:cs="Times New Roman"/>
          <w:color w:val="000000" w:themeColor="text1"/>
          <w:sz w:val="24"/>
          <w:szCs w:val="24"/>
        </w:rPr>
        <w:t xml:space="preserve">, kas Jēkabpils pilsētu aizsargā no plūdiem. Apsekojot </w:t>
      </w:r>
      <w:r w:rsidR="00381CBB">
        <w:rPr>
          <w:rFonts w:ascii="Times New Roman" w:hAnsi="Times New Roman" w:cs="Times New Roman"/>
          <w:color w:val="000000" w:themeColor="text1"/>
          <w:sz w:val="24"/>
          <w:szCs w:val="24"/>
        </w:rPr>
        <w:t>dambjus abos krastos</w:t>
      </w:r>
      <w:r w:rsidRPr="00010708">
        <w:rPr>
          <w:rFonts w:ascii="Times New Roman" w:hAnsi="Times New Roman" w:cs="Times New Roman"/>
          <w:color w:val="000000" w:themeColor="text1"/>
          <w:sz w:val="24"/>
          <w:szCs w:val="24"/>
        </w:rPr>
        <w:t xml:space="preserve">, </w:t>
      </w:r>
      <w:r w:rsidR="00740750">
        <w:rPr>
          <w:rFonts w:ascii="Times New Roman" w:hAnsi="Times New Roman" w:cs="Times New Roman"/>
          <w:color w:val="000000" w:themeColor="text1"/>
          <w:sz w:val="24"/>
          <w:szCs w:val="24"/>
        </w:rPr>
        <w:t xml:space="preserve">tajos </w:t>
      </w:r>
      <w:r w:rsidRPr="00010708">
        <w:rPr>
          <w:rFonts w:ascii="Times New Roman" w:hAnsi="Times New Roman" w:cs="Times New Roman"/>
          <w:color w:val="000000" w:themeColor="text1"/>
          <w:sz w:val="24"/>
          <w:szCs w:val="24"/>
        </w:rPr>
        <w:t xml:space="preserve">tika konstatētas atsevišķas lokālas deformācijas – nogāzes noslīdējumi aizsargdambja sausajā pusē, </w:t>
      </w:r>
      <w:proofErr w:type="spellStart"/>
      <w:r w:rsidRPr="00010708">
        <w:rPr>
          <w:rFonts w:ascii="Times New Roman" w:hAnsi="Times New Roman" w:cs="Times New Roman"/>
          <w:color w:val="000000" w:themeColor="text1"/>
          <w:sz w:val="24"/>
          <w:szCs w:val="24"/>
        </w:rPr>
        <w:t>sufozijas</w:t>
      </w:r>
      <w:proofErr w:type="spellEnd"/>
      <w:r w:rsidR="007C1D10">
        <w:rPr>
          <w:rStyle w:val="FootnoteReference"/>
          <w:rFonts w:ascii="Times New Roman" w:hAnsi="Times New Roman" w:cs="Times New Roman"/>
          <w:color w:val="000000" w:themeColor="text1"/>
          <w:sz w:val="24"/>
          <w:szCs w:val="24"/>
        </w:rPr>
        <w:footnoteReference w:id="8"/>
      </w:r>
      <w:r w:rsidRPr="001D2131">
        <w:rPr>
          <w:rFonts w:ascii="Times New Roman" w:hAnsi="Times New Roman" w:cs="Times New Roman"/>
          <w:color w:val="000000" w:themeColor="text1"/>
          <w:sz w:val="24"/>
          <w:szCs w:val="24"/>
        </w:rPr>
        <w:t xml:space="preserve"> sekas aizsargdambja slapjajā un sausajā nogāzē, aizsargdambja virsmas nevienmērīgi nosēdumi, dzelzsbetona konstrukcijas deformācijas – nelielas plaisas, </w:t>
      </w:r>
      <w:proofErr w:type="spellStart"/>
      <w:r w:rsidRPr="001D2131">
        <w:rPr>
          <w:rFonts w:ascii="Times New Roman" w:hAnsi="Times New Roman" w:cs="Times New Roman"/>
          <w:color w:val="000000" w:themeColor="text1"/>
          <w:sz w:val="24"/>
          <w:szCs w:val="24"/>
        </w:rPr>
        <w:t>vertikalitātes</w:t>
      </w:r>
      <w:proofErr w:type="spellEnd"/>
      <w:r w:rsidRPr="001D2131">
        <w:rPr>
          <w:rFonts w:ascii="Times New Roman" w:hAnsi="Times New Roman" w:cs="Times New Roman"/>
          <w:color w:val="000000" w:themeColor="text1"/>
          <w:sz w:val="24"/>
          <w:szCs w:val="24"/>
        </w:rPr>
        <w:t xml:space="preserve"> nobīdes, deformācijas šuvju nobīde un dzelzsbetona drupšana, atsedzot armatūru. Vissliktākā un bīstamākā situācija ar </w:t>
      </w:r>
      <w:r w:rsidRPr="001D2131">
        <w:rPr>
          <w:rFonts w:ascii="Times New Roman" w:hAnsi="Times New Roman" w:cs="Times New Roman"/>
          <w:color w:val="000000" w:themeColor="text1"/>
          <w:sz w:val="24"/>
          <w:szCs w:val="24"/>
        </w:rPr>
        <w:lastRenderedPageBreak/>
        <w:t>aizsargdambja noturību veidojās Daugavas kreisā krasta posmā no Filozofu ielas līdz Leona Paegles ielai. Lai novērstu aizsargdambja pilnīgu sabrukšanu, tika veikti ārkārtas nostiprināšanas darbi, atbilstoši iespējamajiem un operatīvi veicamajiem tehniskajiem risinājumiem. Kreisā krasta aizsargdambim (uzbērumam) plūdu laikā vairākās vietās radušās sūces un izskalojumi tika novērsti, stiprinot</w:t>
      </w:r>
      <w:r w:rsidR="00694264">
        <w:rPr>
          <w:rFonts w:ascii="Times New Roman" w:hAnsi="Times New Roman" w:cs="Times New Roman"/>
          <w:color w:val="000000" w:themeColor="text1"/>
          <w:sz w:val="24"/>
          <w:szCs w:val="24"/>
        </w:rPr>
        <w:t xml:space="preserve"> to</w:t>
      </w:r>
      <w:r w:rsidRPr="001D2131">
        <w:rPr>
          <w:rFonts w:ascii="Times New Roman" w:hAnsi="Times New Roman" w:cs="Times New Roman"/>
          <w:color w:val="000000" w:themeColor="text1"/>
          <w:sz w:val="24"/>
          <w:szCs w:val="24"/>
        </w:rPr>
        <w:t xml:space="preserve"> ar smiltīm un smilšu maisiem.</w:t>
      </w:r>
      <w:r w:rsidR="00CB0816">
        <w:rPr>
          <w:rStyle w:val="FootnoteReference"/>
          <w:rFonts w:ascii="Times New Roman" w:hAnsi="Times New Roman" w:cs="Times New Roman"/>
          <w:color w:val="000000" w:themeColor="text1"/>
          <w:sz w:val="24"/>
          <w:szCs w:val="24"/>
        </w:rPr>
        <w:footnoteReference w:id="9"/>
      </w:r>
    </w:p>
    <w:p w14:paraId="103CCCBB" w14:textId="53E0FD1F" w:rsidR="00427F8D" w:rsidRDefault="002B241C" w:rsidP="00427F8D">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Kā jau iepriekš norādīts, </w:t>
      </w:r>
      <w:r w:rsidR="00E31950">
        <w:rPr>
          <w:rFonts w:ascii="Times New Roman" w:hAnsi="Times New Roman" w:cs="Times New Roman"/>
          <w:color w:val="000000" w:themeColor="text1"/>
          <w:sz w:val="24"/>
          <w:szCs w:val="24"/>
        </w:rPr>
        <w:t>s</w:t>
      </w:r>
      <w:r w:rsidR="00427F8D" w:rsidRPr="001D2131">
        <w:rPr>
          <w:rFonts w:ascii="Times New Roman" w:hAnsi="Times New Roman" w:cs="Times New Roman"/>
          <w:color w:val="000000" w:themeColor="text1"/>
          <w:sz w:val="24"/>
          <w:szCs w:val="24"/>
        </w:rPr>
        <w:t xml:space="preserve">askaņā ar Krīzes vadības padomes 2023. gada 15. janvāra sēdē secināto plūdi Jēkabpils novadā </w:t>
      </w:r>
      <w:r w:rsidR="00E31950">
        <w:rPr>
          <w:rFonts w:ascii="Times New Roman" w:hAnsi="Times New Roman" w:cs="Times New Roman"/>
          <w:color w:val="000000" w:themeColor="text1"/>
          <w:sz w:val="24"/>
          <w:szCs w:val="24"/>
        </w:rPr>
        <w:t>atzīti</w:t>
      </w:r>
      <w:r w:rsidR="00427F8D" w:rsidRPr="001D2131">
        <w:rPr>
          <w:rFonts w:ascii="Times New Roman" w:hAnsi="Times New Roman" w:cs="Times New Roman"/>
          <w:color w:val="000000" w:themeColor="text1"/>
          <w:sz w:val="24"/>
          <w:szCs w:val="24"/>
        </w:rPr>
        <w:t xml:space="preserve"> par reģionāla mēroga dabas (hidroloģiskas) katastrofas draudiem vai katastrofu. Jēkabpils novadā plūdos kopumā cieta ap 450 </w:t>
      </w:r>
      <w:r w:rsidR="00427F8D">
        <w:rPr>
          <w:rFonts w:ascii="Times New Roman" w:hAnsi="Times New Roman" w:cs="Times New Roman"/>
          <w:color w:val="000000" w:themeColor="text1"/>
          <w:sz w:val="24"/>
          <w:szCs w:val="24"/>
        </w:rPr>
        <w:t>mājsaimniecību</w:t>
      </w:r>
      <w:r w:rsidR="00427F8D" w:rsidRPr="001D2131">
        <w:rPr>
          <w:rFonts w:ascii="Times New Roman" w:hAnsi="Times New Roman" w:cs="Times New Roman"/>
          <w:color w:val="000000" w:themeColor="text1"/>
          <w:sz w:val="24"/>
          <w:szCs w:val="24"/>
        </w:rPr>
        <w:t>.</w:t>
      </w:r>
    </w:p>
    <w:p w14:paraId="7D1FC4CE" w14:textId="77777777" w:rsidR="00427F8D" w:rsidRDefault="00427F8D" w:rsidP="00D75DD9">
      <w:pPr>
        <w:spacing w:after="0"/>
        <w:ind w:firstLine="567"/>
        <w:jc w:val="both"/>
        <w:rPr>
          <w:rFonts w:ascii="Times New Roman" w:hAnsi="Times New Roman" w:cs="Times New Roman"/>
          <w:color w:val="000000" w:themeColor="text1"/>
          <w:sz w:val="24"/>
          <w:szCs w:val="24"/>
        </w:rPr>
      </w:pPr>
    </w:p>
    <w:p w14:paraId="48B77B86" w14:textId="4DF007A1" w:rsidR="003E3BC7" w:rsidRPr="003E3BC7" w:rsidRDefault="003E3BC7" w:rsidP="00D75DD9">
      <w:pPr>
        <w:spacing w:after="0"/>
        <w:ind w:firstLine="567"/>
        <w:jc w:val="both"/>
        <w:rPr>
          <w:rFonts w:ascii="Times New Roman" w:hAnsi="Times New Roman" w:cs="Times New Roman"/>
          <w:b/>
          <w:bCs/>
          <w:color w:val="000000" w:themeColor="text1"/>
          <w:sz w:val="24"/>
          <w:szCs w:val="24"/>
        </w:rPr>
      </w:pPr>
      <w:r w:rsidRPr="003E3BC7">
        <w:rPr>
          <w:rFonts w:ascii="Times New Roman" w:hAnsi="Times New Roman" w:cs="Times New Roman"/>
          <w:b/>
          <w:bCs/>
          <w:color w:val="000000" w:themeColor="text1"/>
          <w:sz w:val="24"/>
          <w:szCs w:val="24"/>
        </w:rPr>
        <w:t xml:space="preserve">Plūdu risku </w:t>
      </w:r>
      <w:r w:rsidR="00075CDA">
        <w:rPr>
          <w:rFonts w:ascii="Times New Roman" w:hAnsi="Times New Roman" w:cs="Times New Roman"/>
          <w:b/>
          <w:bCs/>
          <w:color w:val="000000" w:themeColor="text1"/>
          <w:sz w:val="24"/>
          <w:szCs w:val="24"/>
        </w:rPr>
        <w:t>apdraudējuma ietekme</w:t>
      </w:r>
    </w:p>
    <w:p w14:paraId="01339E17" w14:textId="28CD99AE" w:rsidR="00A53E56" w:rsidRDefault="000C4AD1" w:rsidP="00D75DD9">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7C33BA" w:rsidRPr="00F06A44">
        <w:rPr>
          <w:rFonts w:ascii="Times New Roman" w:hAnsi="Times New Roman" w:cs="Times New Roman"/>
          <w:color w:val="000000" w:themeColor="text1"/>
          <w:sz w:val="24"/>
          <w:szCs w:val="24"/>
        </w:rPr>
        <w:t>alsts sabiedrība ar ierobežotu atbildību “Latvijas Vides, ģeoloģijas un meteoroloģijas centrs”</w:t>
      </w:r>
      <w:r w:rsidR="00D75DD9" w:rsidRPr="00F06A44">
        <w:rPr>
          <w:rFonts w:ascii="Times New Roman" w:hAnsi="Times New Roman" w:cs="Times New Roman"/>
          <w:color w:val="000000" w:themeColor="text1"/>
          <w:sz w:val="24"/>
          <w:szCs w:val="24"/>
        </w:rPr>
        <w:t xml:space="preserve"> </w:t>
      </w:r>
      <w:r w:rsidR="002B0056" w:rsidRPr="00F06A44">
        <w:rPr>
          <w:rFonts w:ascii="Times New Roman" w:hAnsi="Times New Roman" w:cs="Times New Roman"/>
          <w:color w:val="000000" w:themeColor="text1"/>
          <w:sz w:val="24"/>
          <w:szCs w:val="24"/>
        </w:rPr>
        <w:t xml:space="preserve">ir veikusi </w:t>
      </w:r>
      <w:r w:rsidR="000B3EFE" w:rsidRPr="00F06A44">
        <w:rPr>
          <w:rFonts w:ascii="Times New Roman" w:hAnsi="Times New Roman" w:cs="Times New Roman"/>
          <w:color w:val="000000" w:themeColor="text1"/>
          <w:sz w:val="24"/>
          <w:szCs w:val="24"/>
        </w:rPr>
        <w:t>plūdu riska novērtējumu</w:t>
      </w:r>
      <w:r w:rsidR="00CB0816">
        <w:rPr>
          <w:rStyle w:val="FootnoteReference"/>
          <w:rFonts w:ascii="Times New Roman" w:hAnsi="Times New Roman" w:cs="Times New Roman"/>
          <w:color w:val="000000" w:themeColor="text1"/>
          <w:sz w:val="24"/>
          <w:szCs w:val="24"/>
        </w:rPr>
        <w:footnoteReference w:id="10"/>
      </w:r>
      <w:r w:rsidR="000B3EFE" w:rsidRPr="00F06A44">
        <w:rPr>
          <w:rFonts w:ascii="Times New Roman" w:hAnsi="Times New Roman" w:cs="Times New Roman"/>
          <w:color w:val="000000" w:themeColor="text1"/>
          <w:sz w:val="24"/>
          <w:szCs w:val="24"/>
        </w:rPr>
        <w:t xml:space="preserve"> un, pamatojieties uz tā rezultātiem, identificē</w:t>
      </w:r>
      <w:r w:rsidR="002B0056" w:rsidRPr="00F06A44">
        <w:rPr>
          <w:rFonts w:ascii="Times New Roman" w:hAnsi="Times New Roman" w:cs="Times New Roman"/>
          <w:color w:val="000000" w:themeColor="text1"/>
          <w:sz w:val="24"/>
          <w:szCs w:val="24"/>
        </w:rPr>
        <w:t>jusi</w:t>
      </w:r>
      <w:r w:rsidR="000B3EFE" w:rsidRPr="00F06A44">
        <w:rPr>
          <w:rFonts w:ascii="Times New Roman" w:hAnsi="Times New Roman" w:cs="Times New Roman"/>
          <w:color w:val="000000" w:themeColor="text1"/>
          <w:sz w:val="24"/>
          <w:szCs w:val="24"/>
        </w:rPr>
        <w:t xml:space="preserve"> teritorijas, kurās pastāv </w:t>
      </w:r>
      <w:r w:rsidR="008A250C" w:rsidRPr="00F06A44">
        <w:rPr>
          <w:rFonts w:ascii="Times New Roman" w:hAnsi="Times New Roman" w:cs="Times New Roman"/>
          <w:color w:val="000000" w:themeColor="text1"/>
          <w:sz w:val="24"/>
          <w:szCs w:val="24"/>
        </w:rPr>
        <w:t>vai varētu rasties plūdu risks</w:t>
      </w:r>
      <w:r w:rsidR="006B33F8">
        <w:rPr>
          <w:rFonts w:ascii="Times New Roman" w:hAnsi="Times New Roman" w:cs="Times New Roman"/>
          <w:color w:val="000000" w:themeColor="text1"/>
          <w:sz w:val="24"/>
          <w:szCs w:val="24"/>
        </w:rPr>
        <w:t xml:space="preserve">. </w:t>
      </w:r>
      <w:r w:rsidR="00BB3D5A">
        <w:rPr>
          <w:rFonts w:ascii="Times New Roman" w:hAnsi="Times New Roman" w:cs="Times New Roman"/>
          <w:color w:val="000000" w:themeColor="text1"/>
          <w:sz w:val="24"/>
          <w:szCs w:val="24"/>
        </w:rPr>
        <w:t xml:space="preserve">Saskaņā ar </w:t>
      </w:r>
      <w:r w:rsidR="0059471E">
        <w:rPr>
          <w:rFonts w:ascii="Times New Roman" w:hAnsi="Times New Roman" w:cs="Times New Roman"/>
          <w:color w:val="000000" w:themeColor="text1"/>
          <w:sz w:val="24"/>
          <w:szCs w:val="24"/>
        </w:rPr>
        <w:t>kritērijiem</w:t>
      </w:r>
      <w:r w:rsidR="00657B3B">
        <w:rPr>
          <w:rFonts w:ascii="Times New Roman" w:hAnsi="Times New Roman" w:cs="Times New Roman"/>
          <w:color w:val="000000" w:themeColor="text1"/>
          <w:sz w:val="24"/>
          <w:szCs w:val="24"/>
        </w:rPr>
        <w:t xml:space="preserve"> </w:t>
      </w:r>
      <w:r w:rsidR="00C624BC">
        <w:rPr>
          <w:rFonts w:ascii="Times New Roman" w:hAnsi="Times New Roman" w:cs="Times New Roman"/>
          <w:color w:val="000000" w:themeColor="text1"/>
          <w:sz w:val="24"/>
          <w:szCs w:val="24"/>
        </w:rPr>
        <w:t xml:space="preserve">plūdu riska skarto teritoriju </w:t>
      </w:r>
      <w:r w:rsidR="005E085B">
        <w:rPr>
          <w:rFonts w:ascii="Times New Roman" w:hAnsi="Times New Roman" w:cs="Times New Roman"/>
          <w:color w:val="000000" w:themeColor="text1"/>
          <w:sz w:val="24"/>
          <w:szCs w:val="24"/>
        </w:rPr>
        <w:t>novērtēšanā</w:t>
      </w:r>
      <w:r w:rsidR="004B1783" w:rsidRPr="00F06A44">
        <w:rPr>
          <w:rFonts w:ascii="Times New Roman" w:hAnsi="Times New Roman" w:cs="Times New Roman"/>
          <w:color w:val="000000" w:themeColor="text1"/>
          <w:sz w:val="24"/>
          <w:szCs w:val="24"/>
        </w:rPr>
        <w:t xml:space="preserve"> </w:t>
      </w:r>
      <w:r w:rsidR="001654F1" w:rsidRPr="00F06A44">
        <w:rPr>
          <w:rFonts w:ascii="Times New Roman" w:hAnsi="Times New Roman" w:cs="Times New Roman"/>
          <w:color w:val="000000" w:themeColor="text1"/>
          <w:sz w:val="24"/>
          <w:szCs w:val="24"/>
        </w:rPr>
        <w:t>Jēkabpils pilsēta ir identificēta kā nacionālas nozīmes plūdu riska teritorija</w:t>
      </w:r>
      <w:r w:rsidR="009A6216" w:rsidRPr="00F06A44">
        <w:rPr>
          <w:rFonts w:ascii="Times New Roman" w:hAnsi="Times New Roman" w:cs="Times New Roman"/>
          <w:color w:val="000000" w:themeColor="text1"/>
          <w:sz w:val="24"/>
          <w:szCs w:val="24"/>
        </w:rPr>
        <w:t>.</w:t>
      </w:r>
      <w:r w:rsidR="00EA5ADB" w:rsidRPr="00A74048">
        <w:rPr>
          <w:rFonts w:ascii="Times New Roman" w:hAnsi="Times New Roman" w:cs="Times New Roman"/>
          <w:color w:val="000000" w:themeColor="text1"/>
          <w:sz w:val="24"/>
          <w:szCs w:val="24"/>
        </w:rPr>
        <w:t xml:space="preserve"> </w:t>
      </w:r>
    </w:p>
    <w:p w14:paraId="2EE0BE53" w14:textId="686A16D7" w:rsidR="00DC4F6F" w:rsidRPr="00E8681C" w:rsidRDefault="000C666B" w:rsidP="00DC4F6F">
      <w:pPr>
        <w:spacing w:after="0"/>
        <w:ind w:firstLine="567"/>
        <w:jc w:val="both"/>
        <w:rPr>
          <w:rFonts w:ascii="Times New Roman" w:hAnsi="Times New Roman" w:cs="Times New Roman"/>
          <w:color w:val="333333"/>
          <w:sz w:val="24"/>
          <w:szCs w:val="24"/>
        </w:rPr>
      </w:pPr>
      <w:r w:rsidRPr="00E8681C">
        <w:rPr>
          <w:rFonts w:ascii="Times New Roman" w:hAnsi="Times New Roman" w:cs="Times New Roman"/>
          <w:color w:val="000000"/>
          <w:sz w:val="24"/>
          <w:szCs w:val="24"/>
        </w:rPr>
        <w:t xml:space="preserve">Pēc </w:t>
      </w:r>
      <w:r w:rsidR="006F15EE" w:rsidRPr="00E8681C">
        <w:rPr>
          <w:rFonts w:ascii="Times New Roman" w:hAnsi="Times New Roman" w:cs="Times New Roman"/>
          <w:color w:val="000000"/>
          <w:sz w:val="24"/>
          <w:szCs w:val="24"/>
        </w:rPr>
        <w:t xml:space="preserve">Jēkabpils novada pašvaldības sniegtajiem datiem </w:t>
      </w:r>
      <w:r w:rsidR="00DC4F6F" w:rsidRPr="00E8681C">
        <w:rPr>
          <w:rFonts w:ascii="Times New Roman" w:hAnsi="Times New Roman" w:cs="Times New Roman"/>
          <w:color w:val="000000"/>
          <w:sz w:val="24"/>
          <w:szCs w:val="24"/>
        </w:rPr>
        <w:t>Jēkabpils pilsētā plūdu apdraudētajās teritorijās atrodas vairāki kultūrvēsturiski un nozīmīgi saimnieciskās darbības objekti</w:t>
      </w:r>
      <w:r w:rsidR="00BC3CC1" w:rsidRPr="00E8681C">
        <w:rPr>
          <w:rFonts w:ascii="Times New Roman" w:hAnsi="Times New Roman" w:cs="Times New Roman"/>
          <w:color w:val="000000"/>
          <w:sz w:val="24"/>
          <w:szCs w:val="24"/>
        </w:rPr>
        <w:t xml:space="preserve"> –</w:t>
      </w:r>
      <w:r w:rsidR="00DC4F6F" w:rsidRPr="00E8681C">
        <w:rPr>
          <w:rFonts w:ascii="Times New Roman" w:hAnsi="Times New Roman" w:cs="Times New Roman"/>
          <w:color w:val="000000"/>
          <w:sz w:val="24"/>
          <w:szCs w:val="24"/>
        </w:rPr>
        <w:t xml:space="preserve"> Jēkabpils pilsētas vēsturiskais centrs, Tautas nams, Jēkabpils </w:t>
      </w:r>
      <w:proofErr w:type="spellStart"/>
      <w:r w:rsidR="00DC4F6F" w:rsidRPr="00E8681C">
        <w:rPr>
          <w:rFonts w:ascii="Times New Roman" w:hAnsi="Times New Roman" w:cs="Times New Roman"/>
          <w:color w:val="000000"/>
          <w:sz w:val="24"/>
          <w:szCs w:val="24"/>
        </w:rPr>
        <w:t>Vissvētās</w:t>
      </w:r>
      <w:proofErr w:type="spellEnd"/>
      <w:r w:rsidR="00DC4F6F" w:rsidRPr="00E8681C">
        <w:rPr>
          <w:rFonts w:ascii="Times New Roman" w:hAnsi="Times New Roman" w:cs="Times New Roman"/>
          <w:color w:val="000000"/>
          <w:sz w:val="24"/>
          <w:szCs w:val="24"/>
        </w:rPr>
        <w:t xml:space="preserve"> Dievmātes Patvēruma pareizticīgo baznīca, Jēkabpils </w:t>
      </w:r>
      <w:proofErr w:type="spellStart"/>
      <w:r w:rsidR="00DC4F6F" w:rsidRPr="00E8681C">
        <w:rPr>
          <w:rFonts w:ascii="Times New Roman" w:hAnsi="Times New Roman" w:cs="Times New Roman"/>
          <w:color w:val="000000"/>
          <w:sz w:val="24"/>
          <w:szCs w:val="24"/>
        </w:rPr>
        <w:t>Uniātu</w:t>
      </w:r>
      <w:proofErr w:type="spellEnd"/>
      <w:r w:rsidR="00DC4F6F" w:rsidRPr="00E8681C">
        <w:rPr>
          <w:rFonts w:ascii="Times New Roman" w:hAnsi="Times New Roman" w:cs="Times New Roman"/>
          <w:color w:val="000000"/>
          <w:sz w:val="24"/>
          <w:szCs w:val="24"/>
        </w:rPr>
        <w:t xml:space="preserve"> baznīca, Jēkabpils Svētā gara pareizticīgo baznīca un vīriešu klosteris, Strūves ģeodēziskā loka punkts.</w:t>
      </w:r>
      <w:r w:rsidR="000E5897">
        <w:rPr>
          <w:rFonts w:ascii="Times New Roman" w:hAnsi="Times New Roman" w:cs="Times New Roman"/>
          <w:color w:val="000000"/>
          <w:sz w:val="24"/>
          <w:szCs w:val="24"/>
        </w:rPr>
        <w:t xml:space="preserve"> </w:t>
      </w:r>
      <w:r w:rsidR="00DC4F6F" w:rsidRPr="00E8681C">
        <w:rPr>
          <w:rFonts w:ascii="Times New Roman" w:hAnsi="Times New Roman" w:cs="Times New Roman"/>
          <w:color w:val="000000"/>
          <w:sz w:val="24"/>
          <w:szCs w:val="24"/>
        </w:rPr>
        <w:t xml:space="preserve">Plūdu apdraudētajās teritorijās </w:t>
      </w:r>
      <w:r w:rsidR="00BE55F5">
        <w:rPr>
          <w:rFonts w:ascii="Times New Roman" w:hAnsi="Times New Roman" w:cs="Times New Roman"/>
          <w:color w:val="000000"/>
          <w:sz w:val="24"/>
          <w:szCs w:val="24"/>
        </w:rPr>
        <w:t xml:space="preserve">Jēkabpilī </w:t>
      </w:r>
      <w:r w:rsidR="00DC4F6F" w:rsidRPr="00E8681C">
        <w:rPr>
          <w:rFonts w:ascii="Times New Roman" w:hAnsi="Times New Roman" w:cs="Times New Roman"/>
          <w:color w:val="000000"/>
          <w:sz w:val="24"/>
          <w:szCs w:val="24"/>
        </w:rPr>
        <w:t>ir izvietotas gan lielākās valsts iestādes</w:t>
      </w:r>
      <w:r w:rsidR="001D2131">
        <w:rPr>
          <w:rFonts w:ascii="Times New Roman" w:hAnsi="Times New Roman" w:cs="Times New Roman"/>
          <w:color w:val="000000"/>
          <w:sz w:val="24"/>
          <w:szCs w:val="24"/>
        </w:rPr>
        <w:t xml:space="preserve"> un kritiskās infrastruktūras objekti</w:t>
      </w:r>
      <w:r w:rsidR="00DC4F6F" w:rsidRPr="00E8681C">
        <w:rPr>
          <w:rFonts w:ascii="Times New Roman" w:hAnsi="Times New Roman" w:cs="Times New Roman"/>
          <w:color w:val="000000"/>
          <w:sz w:val="24"/>
          <w:szCs w:val="24"/>
        </w:rPr>
        <w:t xml:space="preserve"> - Valsts policija, </w:t>
      </w:r>
      <w:proofErr w:type="spellStart"/>
      <w:r w:rsidR="00DC4F6F" w:rsidRPr="00E8681C">
        <w:rPr>
          <w:rFonts w:ascii="Times New Roman" w:hAnsi="Times New Roman" w:cs="Times New Roman"/>
          <w:color w:val="000000"/>
          <w:sz w:val="24"/>
          <w:szCs w:val="24"/>
        </w:rPr>
        <w:t>Austrumzemgales</w:t>
      </w:r>
      <w:proofErr w:type="spellEnd"/>
      <w:r w:rsidR="00DC4F6F" w:rsidRPr="00E8681C">
        <w:rPr>
          <w:rFonts w:ascii="Times New Roman" w:hAnsi="Times New Roman" w:cs="Times New Roman"/>
          <w:color w:val="000000"/>
          <w:sz w:val="24"/>
          <w:szCs w:val="24"/>
        </w:rPr>
        <w:t xml:space="preserve"> prokuratūra, Zemgales rajona tiesa, Valsts ieņēmumu dienests, Valsts ugunsdzēsības un glābšanas dienests, SIA “Jēkabpils reģionālā slimnīca”, Neatliekamās medicīnas dienests, bankas,  gan Jēkabpils novada pašvaldības iestādes </w:t>
      </w:r>
      <w:r w:rsidR="00EA7407" w:rsidRPr="00E8681C">
        <w:rPr>
          <w:rFonts w:ascii="Times New Roman" w:hAnsi="Times New Roman" w:cs="Times New Roman"/>
          <w:color w:val="000000"/>
          <w:sz w:val="24"/>
          <w:szCs w:val="24"/>
        </w:rPr>
        <w:t>–</w:t>
      </w:r>
      <w:r w:rsidR="00DC4F6F" w:rsidRPr="00E8681C">
        <w:rPr>
          <w:rFonts w:ascii="Times New Roman" w:hAnsi="Times New Roman" w:cs="Times New Roman"/>
          <w:color w:val="000000"/>
          <w:sz w:val="24"/>
          <w:szCs w:val="24"/>
        </w:rPr>
        <w:t xml:space="preserve"> pirmsskolas, vispārējās, interešu,  profesionālās ievirzes izglītības iestādes, </w:t>
      </w:r>
      <w:r w:rsidR="00DC4F6F" w:rsidRPr="00E8681C">
        <w:rPr>
          <w:rFonts w:ascii="Times New Roman" w:hAnsi="Times New Roman" w:cs="Times New Roman"/>
          <w:sz w:val="24"/>
          <w:szCs w:val="24"/>
        </w:rPr>
        <w:t>Jēkabpils novada administrācija, bibliotēkas, muzeji, lielākā pilsētas katlu māja, ūdens attīrīšanas iekārtu stacija u.c.</w:t>
      </w:r>
    </w:p>
    <w:p w14:paraId="74917BB7" w14:textId="0D67C9B3" w:rsidR="006468B6" w:rsidRPr="00010708" w:rsidRDefault="0093674E" w:rsidP="00DC4F6F">
      <w:pPr>
        <w:spacing w:after="0"/>
        <w:ind w:firstLine="426"/>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 xml:space="preserve">Izstrādājot </w:t>
      </w:r>
      <w:r w:rsidR="00EB7D4A">
        <w:rPr>
          <w:rFonts w:ascii="Times New Roman" w:hAnsi="Times New Roman" w:cs="Times New Roman"/>
          <w:color w:val="000000" w:themeColor="text1"/>
          <w:sz w:val="24"/>
          <w:szCs w:val="24"/>
        </w:rPr>
        <w:t>Upju baseinu ap</w:t>
      </w:r>
      <w:r w:rsidR="001F7FCB">
        <w:rPr>
          <w:rFonts w:ascii="Times New Roman" w:hAnsi="Times New Roman" w:cs="Times New Roman"/>
          <w:color w:val="000000" w:themeColor="text1"/>
          <w:sz w:val="24"/>
          <w:szCs w:val="24"/>
        </w:rPr>
        <w:t xml:space="preserve">gabalu apsaimniekošanas un </w:t>
      </w:r>
      <w:r w:rsidRPr="00010708">
        <w:rPr>
          <w:rFonts w:ascii="Times New Roman" w:hAnsi="Times New Roman" w:cs="Times New Roman"/>
          <w:color w:val="000000" w:themeColor="text1"/>
          <w:sz w:val="24"/>
          <w:szCs w:val="24"/>
        </w:rPr>
        <w:t>Plūdu riska pārvaldības plānus</w:t>
      </w:r>
      <w:r w:rsidR="00457980">
        <w:rPr>
          <w:rFonts w:ascii="Times New Roman" w:hAnsi="Times New Roman" w:cs="Times New Roman"/>
          <w:color w:val="000000" w:themeColor="text1"/>
          <w:sz w:val="24"/>
          <w:szCs w:val="24"/>
        </w:rPr>
        <w:t xml:space="preserve"> 2022. </w:t>
      </w:r>
      <w:r w:rsidR="00D3485A">
        <w:rPr>
          <w:rFonts w:ascii="Times New Roman" w:hAnsi="Times New Roman" w:cs="Times New Roman"/>
          <w:color w:val="000000" w:themeColor="text1"/>
          <w:sz w:val="24"/>
          <w:szCs w:val="24"/>
        </w:rPr>
        <w:t>–</w:t>
      </w:r>
      <w:r w:rsidR="00457980">
        <w:rPr>
          <w:rFonts w:ascii="Times New Roman" w:hAnsi="Times New Roman" w:cs="Times New Roman"/>
          <w:color w:val="000000" w:themeColor="text1"/>
          <w:sz w:val="24"/>
          <w:szCs w:val="24"/>
        </w:rPr>
        <w:t xml:space="preserve"> 2</w:t>
      </w:r>
      <w:r w:rsidR="00D3485A">
        <w:rPr>
          <w:rFonts w:ascii="Times New Roman" w:hAnsi="Times New Roman" w:cs="Times New Roman"/>
          <w:color w:val="000000" w:themeColor="text1"/>
          <w:sz w:val="24"/>
          <w:szCs w:val="24"/>
        </w:rPr>
        <w:t>027. gadam (turpmāk – Plūdu riska pārvaldības plāni</w:t>
      </w:r>
      <w:r w:rsidR="000B0E81">
        <w:rPr>
          <w:rFonts w:ascii="Times New Roman" w:hAnsi="Times New Roman" w:cs="Times New Roman"/>
          <w:color w:val="000000" w:themeColor="text1"/>
          <w:sz w:val="24"/>
          <w:szCs w:val="24"/>
        </w:rPr>
        <w:t>)</w:t>
      </w:r>
      <w:r w:rsidR="00EA7407" w:rsidRPr="00010708">
        <w:rPr>
          <w:rFonts w:ascii="Times New Roman" w:hAnsi="Times New Roman" w:cs="Times New Roman"/>
          <w:color w:val="000000" w:themeColor="text1"/>
          <w:sz w:val="24"/>
          <w:szCs w:val="24"/>
        </w:rPr>
        <w:t>,</w:t>
      </w:r>
      <w:r w:rsidRPr="00010708">
        <w:rPr>
          <w:rFonts w:ascii="Times New Roman" w:hAnsi="Times New Roman" w:cs="Times New Roman"/>
          <w:color w:val="000000" w:themeColor="text1"/>
          <w:sz w:val="24"/>
          <w:szCs w:val="24"/>
        </w:rPr>
        <w:t xml:space="preserve"> katrai nacionālas nozīmes plūdu riska teritorijai tika aprēķināts kopējais plūdu riska indekss. </w:t>
      </w:r>
      <w:r w:rsidR="001709E4">
        <w:rPr>
          <w:rFonts w:ascii="Times New Roman" w:hAnsi="Times New Roman" w:cs="Times New Roman"/>
          <w:color w:val="000000" w:themeColor="text1"/>
          <w:sz w:val="24"/>
          <w:szCs w:val="24"/>
        </w:rPr>
        <w:t>To</w:t>
      </w:r>
      <w:r w:rsidRPr="00010708">
        <w:rPr>
          <w:rFonts w:ascii="Times New Roman" w:hAnsi="Times New Roman" w:cs="Times New Roman"/>
          <w:color w:val="000000" w:themeColor="text1"/>
          <w:sz w:val="24"/>
          <w:szCs w:val="24"/>
        </w:rPr>
        <w:t xml:space="preserve"> </w:t>
      </w:r>
      <w:r w:rsidR="00664A5A" w:rsidRPr="00010708">
        <w:rPr>
          <w:rFonts w:ascii="Times New Roman" w:hAnsi="Times New Roman" w:cs="Times New Roman"/>
          <w:color w:val="000000" w:themeColor="text1"/>
          <w:sz w:val="24"/>
          <w:szCs w:val="24"/>
        </w:rPr>
        <w:t>veido piecu indeksu summ</w:t>
      </w:r>
      <w:r w:rsidR="00FE372C" w:rsidRPr="00010708">
        <w:rPr>
          <w:rFonts w:ascii="Times New Roman" w:hAnsi="Times New Roman" w:cs="Times New Roman"/>
          <w:color w:val="000000" w:themeColor="text1"/>
          <w:sz w:val="24"/>
          <w:szCs w:val="24"/>
        </w:rPr>
        <w:t>a</w:t>
      </w:r>
      <w:r w:rsidR="00111F74" w:rsidRPr="00010708">
        <w:rPr>
          <w:rFonts w:ascii="Times New Roman" w:hAnsi="Times New Roman" w:cs="Times New Roman"/>
          <w:color w:val="000000" w:themeColor="text1"/>
          <w:sz w:val="24"/>
          <w:szCs w:val="24"/>
        </w:rPr>
        <w:t>: plūdu risk</w:t>
      </w:r>
      <w:r w:rsidR="007D77FA" w:rsidRPr="00010708">
        <w:rPr>
          <w:rFonts w:ascii="Times New Roman" w:hAnsi="Times New Roman" w:cs="Times New Roman"/>
          <w:color w:val="000000" w:themeColor="text1"/>
          <w:sz w:val="24"/>
          <w:szCs w:val="24"/>
        </w:rPr>
        <w:t xml:space="preserve">s cilvēka veselībai, </w:t>
      </w:r>
      <w:r w:rsidR="00FC52A2" w:rsidRPr="00010708">
        <w:rPr>
          <w:rFonts w:ascii="Times New Roman" w:hAnsi="Times New Roman" w:cs="Times New Roman"/>
          <w:color w:val="000000" w:themeColor="text1"/>
          <w:sz w:val="24"/>
          <w:szCs w:val="24"/>
        </w:rPr>
        <w:t xml:space="preserve">plūdu ietekme uz </w:t>
      </w:r>
      <w:r w:rsidR="003B32A9" w:rsidRPr="00010708">
        <w:rPr>
          <w:rFonts w:ascii="Times New Roman" w:hAnsi="Times New Roman" w:cs="Times New Roman"/>
          <w:color w:val="000000" w:themeColor="text1"/>
          <w:sz w:val="24"/>
          <w:szCs w:val="24"/>
        </w:rPr>
        <w:t>sociāl</w:t>
      </w:r>
      <w:r w:rsidR="00FC52A2" w:rsidRPr="00010708">
        <w:rPr>
          <w:rFonts w:ascii="Times New Roman" w:hAnsi="Times New Roman" w:cs="Times New Roman"/>
          <w:color w:val="000000" w:themeColor="text1"/>
          <w:sz w:val="24"/>
          <w:szCs w:val="24"/>
        </w:rPr>
        <w:t>ā</w:t>
      </w:r>
      <w:r w:rsidR="003B32A9" w:rsidRPr="00010708">
        <w:rPr>
          <w:rFonts w:ascii="Times New Roman" w:hAnsi="Times New Roman" w:cs="Times New Roman"/>
          <w:color w:val="000000" w:themeColor="text1"/>
          <w:sz w:val="24"/>
          <w:szCs w:val="24"/>
        </w:rPr>
        <w:t xml:space="preserve"> risk</w:t>
      </w:r>
      <w:r w:rsidR="00FC52A2" w:rsidRPr="00010708">
        <w:rPr>
          <w:rFonts w:ascii="Times New Roman" w:hAnsi="Times New Roman" w:cs="Times New Roman"/>
          <w:color w:val="000000" w:themeColor="text1"/>
          <w:sz w:val="24"/>
          <w:szCs w:val="24"/>
        </w:rPr>
        <w:t>a grupām</w:t>
      </w:r>
      <w:r w:rsidR="003B32A9" w:rsidRPr="00010708">
        <w:rPr>
          <w:rFonts w:ascii="Times New Roman" w:hAnsi="Times New Roman" w:cs="Times New Roman"/>
          <w:color w:val="000000" w:themeColor="text1"/>
          <w:sz w:val="24"/>
          <w:szCs w:val="24"/>
        </w:rPr>
        <w:t xml:space="preserve">, </w:t>
      </w:r>
      <w:r w:rsidR="00FE372C" w:rsidRPr="00010708">
        <w:rPr>
          <w:rFonts w:ascii="Times New Roman" w:hAnsi="Times New Roman" w:cs="Times New Roman"/>
          <w:color w:val="000000" w:themeColor="text1"/>
          <w:sz w:val="24"/>
          <w:szCs w:val="24"/>
        </w:rPr>
        <w:t xml:space="preserve">plūdu risks </w:t>
      </w:r>
      <w:r w:rsidR="007D77FA" w:rsidRPr="00010708">
        <w:rPr>
          <w:rFonts w:ascii="Times New Roman" w:hAnsi="Times New Roman" w:cs="Times New Roman"/>
          <w:color w:val="000000" w:themeColor="text1"/>
          <w:sz w:val="24"/>
          <w:szCs w:val="24"/>
        </w:rPr>
        <w:t xml:space="preserve">ekonomikai, </w:t>
      </w:r>
      <w:r w:rsidR="00FE372C" w:rsidRPr="00010708">
        <w:rPr>
          <w:rFonts w:ascii="Times New Roman" w:hAnsi="Times New Roman" w:cs="Times New Roman"/>
          <w:color w:val="000000" w:themeColor="text1"/>
          <w:sz w:val="24"/>
          <w:szCs w:val="24"/>
        </w:rPr>
        <w:t>plūdu risk</w:t>
      </w:r>
      <w:r w:rsidR="00CF15F8" w:rsidRPr="00010708">
        <w:rPr>
          <w:rFonts w:ascii="Times New Roman" w:hAnsi="Times New Roman" w:cs="Times New Roman"/>
          <w:color w:val="000000" w:themeColor="text1"/>
          <w:sz w:val="24"/>
          <w:szCs w:val="24"/>
        </w:rPr>
        <w:t>s</w:t>
      </w:r>
      <w:r w:rsidR="00FE372C" w:rsidRPr="00010708">
        <w:rPr>
          <w:rFonts w:ascii="Times New Roman" w:hAnsi="Times New Roman" w:cs="Times New Roman"/>
          <w:color w:val="000000" w:themeColor="text1"/>
          <w:sz w:val="24"/>
          <w:szCs w:val="24"/>
        </w:rPr>
        <w:t xml:space="preserve"> </w:t>
      </w:r>
      <w:r w:rsidR="007D77FA" w:rsidRPr="00010708">
        <w:rPr>
          <w:rFonts w:ascii="Times New Roman" w:hAnsi="Times New Roman" w:cs="Times New Roman"/>
          <w:color w:val="000000" w:themeColor="text1"/>
          <w:sz w:val="24"/>
          <w:szCs w:val="24"/>
        </w:rPr>
        <w:t>videi</w:t>
      </w:r>
      <w:r w:rsidR="00CF15F8" w:rsidRPr="00010708">
        <w:rPr>
          <w:rFonts w:ascii="Times New Roman" w:hAnsi="Times New Roman" w:cs="Times New Roman"/>
          <w:color w:val="000000" w:themeColor="text1"/>
          <w:sz w:val="24"/>
          <w:szCs w:val="24"/>
        </w:rPr>
        <w:t xml:space="preserve"> un</w:t>
      </w:r>
      <w:r w:rsidR="00FE372C" w:rsidRPr="00010708">
        <w:rPr>
          <w:rFonts w:ascii="Times New Roman" w:hAnsi="Times New Roman" w:cs="Times New Roman"/>
          <w:color w:val="000000" w:themeColor="text1"/>
          <w:sz w:val="24"/>
          <w:szCs w:val="24"/>
        </w:rPr>
        <w:t xml:space="preserve"> plūdu risks</w:t>
      </w:r>
      <w:r w:rsidR="0047450D" w:rsidRPr="00010708">
        <w:rPr>
          <w:rFonts w:ascii="Times New Roman" w:hAnsi="Times New Roman" w:cs="Times New Roman"/>
          <w:color w:val="000000" w:themeColor="text1"/>
          <w:sz w:val="24"/>
          <w:szCs w:val="24"/>
        </w:rPr>
        <w:t xml:space="preserve"> kultūras mantojumam</w:t>
      </w:r>
      <w:r w:rsidR="00FE372C" w:rsidRPr="00010708">
        <w:rPr>
          <w:rFonts w:ascii="Times New Roman" w:hAnsi="Times New Roman" w:cs="Times New Roman"/>
          <w:color w:val="000000" w:themeColor="text1"/>
          <w:sz w:val="24"/>
          <w:szCs w:val="24"/>
        </w:rPr>
        <w:t xml:space="preserve">. </w:t>
      </w:r>
      <w:r w:rsidR="00A41BF2" w:rsidRPr="00010708">
        <w:rPr>
          <w:rFonts w:ascii="Times New Roman" w:hAnsi="Times New Roman" w:cs="Times New Roman"/>
          <w:color w:val="000000" w:themeColor="text1"/>
          <w:sz w:val="24"/>
          <w:szCs w:val="24"/>
        </w:rPr>
        <w:t>Plūdu riska indekss tiek ņemts vērā</w:t>
      </w:r>
      <w:r w:rsidR="00EA7407" w:rsidRPr="00010708">
        <w:rPr>
          <w:rFonts w:ascii="Times New Roman" w:hAnsi="Times New Roman" w:cs="Times New Roman"/>
          <w:color w:val="000000" w:themeColor="text1"/>
          <w:sz w:val="24"/>
          <w:szCs w:val="24"/>
        </w:rPr>
        <w:t>,</w:t>
      </w:r>
      <w:r w:rsidR="00A41BF2" w:rsidRPr="00010708">
        <w:rPr>
          <w:rFonts w:ascii="Times New Roman" w:hAnsi="Times New Roman" w:cs="Times New Roman"/>
          <w:color w:val="000000" w:themeColor="text1"/>
          <w:sz w:val="24"/>
          <w:szCs w:val="24"/>
        </w:rPr>
        <w:t xml:space="preserve"> </w:t>
      </w:r>
      <w:r w:rsidR="0087226F" w:rsidRPr="00010708">
        <w:rPr>
          <w:rFonts w:ascii="Times New Roman" w:hAnsi="Times New Roman" w:cs="Times New Roman"/>
          <w:color w:val="000000" w:themeColor="text1"/>
          <w:sz w:val="24"/>
          <w:szCs w:val="24"/>
        </w:rPr>
        <w:t xml:space="preserve">nosakot prioritātes </w:t>
      </w:r>
      <w:r w:rsidR="00EB0774" w:rsidRPr="00010708">
        <w:rPr>
          <w:rFonts w:ascii="Times New Roman" w:hAnsi="Times New Roman" w:cs="Times New Roman"/>
          <w:color w:val="000000" w:themeColor="text1"/>
          <w:sz w:val="24"/>
          <w:szCs w:val="24"/>
        </w:rPr>
        <w:t>plānotajiem plūdu riska mazināšanas pasākumiem</w:t>
      </w:r>
      <w:r w:rsidR="005B0D84" w:rsidRPr="00010708">
        <w:rPr>
          <w:rFonts w:ascii="Times New Roman" w:hAnsi="Times New Roman" w:cs="Times New Roman"/>
          <w:color w:val="000000" w:themeColor="text1"/>
          <w:sz w:val="24"/>
          <w:szCs w:val="24"/>
        </w:rPr>
        <w:t xml:space="preserve">, kas noteikti </w:t>
      </w:r>
      <w:r w:rsidR="008B49DA" w:rsidRPr="00010708">
        <w:rPr>
          <w:rFonts w:ascii="Times New Roman" w:hAnsi="Times New Roman" w:cs="Times New Roman"/>
          <w:color w:val="000000" w:themeColor="text1"/>
          <w:sz w:val="24"/>
          <w:szCs w:val="24"/>
        </w:rPr>
        <w:t>P</w:t>
      </w:r>
      <w:r w:rsidR="005B0D84" w:rsidRPr="00010708">
        <w:rPr>
          <w:rFonts w:ascii="Times New Roman" w:hAnsi="Times New Roman" w:cs="Times New Roman"/>
          <w:color w:val="000000" w:themeColor="text1"/>
          <w:sz w:val="24"/>
          <w:szCs w:val="24"/>
        </w:rPr>
        <w:t>lūdu riska pārvaldības plāna pasākumu programmā</w:t>
      </w:r>
      <w:r w:rsidR="00723035">
        <w:rPr>
          <w:rStyle w:val="FootnoteReference"/>
          <w:rFonts w:ascii="Times New Roman" w:hAnsi="Times New Roman" w:cs="Times New Roman"/>
          <w:color w:val="000000" w:themeColor="text1"/>
          <w:sz w:val="24"/>
          <w:szCs w:val="24"/>
        </w:rPr>
        <w:footnoteReference w:id="11"/>
      </w:r>
      <w:r w:rsidR="006425FD">
        <w:rPr>
          <w:rFonts w:ascii="Times New Roman" w:hAnsi="Times New Roman" w:cs="Times New Roman"/>
          <w:color w:val="000000" w:themeColor="text1"/>
          <w:sz w:val="24"/>
          <w:szCs w:val="24"/>
        </w:rPr>
        <w:t>, kurā</w:t>
      </w:r>
      <w:r w:rsidR="005B0D84" w:rsidRPr="00010708">
        <w:rPr>
          <w:rFonts w:ascii="Times New Roman" w:hAnsi="Times New Roman" w:cs="Times New Roman"/>
          <w:color w:val="000000" w:themeColor="text1"/>
          <w:sz w:val="24"/>
          <w:szCs w:val="24"/>
        </w:rPr>
        <w:t xml:space="preserve"> </w:t>
      </w:r>
      <w:r w:rsidR="006425FD">
        <w:rPr>
          <w:rFonts w:ascii="Times New Roman" w:hAnsi="Times New Roman" w:cs="Times New Roman"/>
          <w:color w:val="000000" w:themeColor="text1"/>
          <w:sz w:val="24"/>
          <w:szCs w:val="24"/>
        </w:rPr>
        <w:t>p</w:t>
      </w:r>
      <w:r w:rsidR="00DD0BB7" w:rsidRPr="00010708">
        <w:rPr>
          <w:rFonts w:ascii="Times New Roman" w:hAnsi="Times New Roman" w:cs="Times New Roman"/>
          <w:color w:val="000000" w:themeColor="text1"/>
          <w:sz w:val="24"/>
          <w:szCs w:val="24"/>
        </w:rPr>
        <w:t>eriodā no 2022.</w:t>
      </w:r>
      <w:r w:rsidR="00AA1483">
        <w:rPr>
          <w:rFonts w:ascii="Times New Roman" w:hAnsi="Times New Roman" w:cs="Times New Roman"/>
          <w:color w:val="000000" w:themeColor="text1"/>
          <w:sz w:val="24"/>
          <w:szCs w:val="24"/>
        </w:rPr>
        <w:t> </w:t>
      </w:r>
      <w:r w:rsidR="00DD0BB7" w:rsidRPr="00010708">
        <w:rPr>
          <w:rFonts w:ascii="Times New Roman" w:hAnsi="Times New Roman" w:cs="Times New Roman"/>
          <w:color w:val="000000" w:themeColor="text1"/>
          <w:sz w:val="24"/>
          <w:szCs w:val="24"/>
        </w:rPr>
        <w:t>līdz 2027. gadam Jēkabpils pilsēt</w:t>
      </w:r>
      <w:r w:rsidR="00AD313E">
        <w:rPr>
          <w:rFonts w:ascii="Times New Roman" w:hAnsi="Times New Roman" w:cs="Times New Roman"/>
          <w:color w:val="000000" w:themeColor="text1"/>
          <w:sz w:val="24"/>
          <w:szCs w:val="24"/>
        </w:rPr>
        <w:t>ai</w:t>
      </w:r>
      <w:r w:rsidR="00DD0BB7" w:rsidRPr="00010708">
        <w:rPr>
          <w:rFonts w:ascii="Times New Roman" w:hAnsi="Times New Roman" w:cs="Times New Roman"/>
          <w:color w:val="000000" w:themeColor="text1"/>
          <w:sz w:val="24"/>
          <w:szCs w:val="24"/>
        </w:rPr>
        <w:t xml:space="preserve"> </w:t>
      </w:r>
      <w:r w:rsidR="00D7505B" w:rsidRPr="00010708">
        <w:rPr>
          <w:rFonts w:ascii="Times New Roman" w:hAnsi="Times New Roman" w:cs="Times New Roman"/>
          <w:color w:val="000000" w:themeColor="text1"/>
          <w:sz w:val="24"/>
          <w:szCs w:val="24"/>
        </w:rPr>
        <w:t>iekļauti septiņi pasākumi</w:t>
      </w:r>
      <w:r w:rsidR="00E630E3" w:rsidRPr="00010708">
        <w:rPr>
          <w:rFonts w:ascii="Times New Roman" w:hAnsi="Times New Roman" w:cs="Times New Roman"/>
          <w:color w:val="000000" w:themeColor="text1"/>
          <w:sz w:val="24"/>
          <w:szCs w:val="24"/>
        </w:rPr>
        <w:t>:</w:t>
      </w:r>
    </w:p>
    <w:p w14:paraId="4D41BE0A" w14:textId="121D9EFA" w:rsidR="00D76B03" w:rsidRPr="00010708" w:rsidRDefault="00D76B03"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Jēkabpils pilsētas Daugavas plūdu aizsargdambju stiprināšana</w:t>
      </w:r>
      <w:r w:rsidR="00C101DC">
        <w:rPr>
          <w:rFonts w:ascii="Times New Roman" w:hAnsi="Times New Roman" w:cs="Times New Roman"/>
          <w:color w:val="000000" w:themeColor="text1"/>
          <w:sz w:val="24"/>
          <w:szCs w:val="24"/>
        </w:rPr>
        <w:t>;</w:t>
      </w:r>
    </w:p>
    <w:p w14:paraId="554E58C1" w14:textId="36617D9C" w:rsidR="00962631" w:rsidRPr="00010708" w:rsidRDefault="00962631"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Krustpils saliņas krastu stiprināšana Jēkabpilī</w:t>
      </w:r>
      <w:r w:rsidR="00EA7407" w:rsidRPr="00010708">
        <w:rPr>
          <w:rFonts w:ascii="Times New Roman" w:hAnsi="Times New Roman" w:cs="Times New Roman"/>
          <w:color w:val="000000" w:themeColor="text1"/>
          <w:sz w:val="24"/>
          <w:szCs w:val="24"/>
        </w:rPr>
        <w:t>;</w:t>
      </w:r>
    </w:p>
    <w:p w14:paraId="6610BA75" w14:textId="49428293" w:rsidR="00962631" w:rsidRPr="00010708" w:rsidRDefault="00962631"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Hidroloģisko novērošanas staciju izbūve lejpus un augšpus Jēkabpils</w:t>
      </w:r>
      <w:r w:rsidR="00EA7407" w:rsidRPr="00010708">
        <w:rPr>
          <w:rFonts w:ascii="Times New Roman" w:hAnsi="Times New Roman" w:cs="Times New Roman"/>
          <w:color w:val="000000" w:themeColor="text1"/>
          <w:sz w:val="24"/>
          <w:szCs w:val="24"/>
        </w:rPr>
        <w:t>;</w:t>
      </w:r>
    </w:p>
    <w:p w14:paraId="214FFF58" w14:textId="5F6CC92D" w:rsidR="00E630E3" w:rsidRPr="00010708" w:rsidRDefault="00E630E3"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proofErr w:type="spellStart"/>
      <w:r w:rsidRPr="00010708">
        <w:rPr>
          <w:rFonts w:ascii="Times New Roman" w:hAnsi="Times New Roman" w:cs="Times New Roman"/>
          <w:color w:val="000000" w:themeColor="text1"/>
          <w:sz w:val="24"/>
          <w:szCs w:val="24"/>
        </w:rPr>
        <w:t>Pretplūdu</w:t>
      </w:r>
      <w:proofErr w:type="spellEnd"/>
      <w:r w:rsidRPr="00010708">
        <w:rPr>
          <w:rFonts w:ascii="Times New Roman" w:hAnsi="Times New Roman" w:cs="Times New Roman"/>
          <w:color w:val="000000" w:themeColor="text1"/>
          <w:sz w:val="24"/>
          <w:szCs w:val="24"/>
        </w:rPr>
        <w:t xml:space="preserve"> aizsargdambja stiprināšana, paplašināšana</w:t>
      </w:r>
      <w:r w:rsidR="00554E77" w:rsidRPr="00010708">
        <w:rPr>
          <w:rFonts w:ascii="Times New Roman" w:hAnsi="Times New Roman" w:cs="Times New Roman"/>
          <w:color w:val="000000" w:themeColor="text1"/>
          <w:sz w:val="24"/>
          <w:szCs w:val="24"/>
        </w:rPr>
        <w:t xml:space="preserve">, </w:t>
      </w:r>
      <w:proofErr w:type="spellStart"/>
      <w:r w:rsidR="00554E77" w:rsidRPr="00010708">
        <w:rPr>
          <w:rFonts w:ascii="Times New Roman" w:hAnsi="Times New Roman" w:cs="Times New Roman"/>
          <w:color w:val="000000" w:themeColor="text1"/>
          <w:sz w:val="24"/>
          <w:szCs w:val="24"/>
        </w:rPr>
        <w:t>pārsūknētavas</w:t>
      </w:r>
      <w:proofErr w:type="spellEnd"/>
      <w:r w:rsidR="00554E77" w:rsidRPr="00010708">
        <w:rPr>
          <w:rFonts w:ascii="Times New Roman" w:hAnsi="Times New Roman" w:cs="Times New Roman"/>
          <w:color w:val="000000" w:themeColor="text1"/>
          <w:sz w:val="24"/>
          <w:szCs w:val="24"/>
        </w:rPr>
        <w:t xml:space="preserve"> izbūve </w:t>
      </w:r>
      <w:proofErr w:type="spellStart"/>
      <w:r w:rsidR="00554E77" w:rsidRPr="00010708">
        <w:rPr>
          <w:rFonts w:ascii="Times New Roman" w:hAnsi="Times New Roman" w:cs="Times New Roman"/>
          <w:color w:val="000000" w:themeColor="text1"/>
          <w:sz w:val="24"/>
          <w:szCs w:val="24"/>
        </w:rPr>
        <w:t>Daugavsala</w:t>
      </w:r>
      <w:proofErr w:type="spellEnd"/>
      <w:r w:rsidR="00554E77" w:rsidRPr="00010708">
        <w:rPr>
          <w:rFonts w:ascii="Times New Roman" w:hAnsi="Times New Roman" w:cs="Times New Roman"/>
          <w:color w:val="000000" w:themeColor="text1"/>
          <w:sz w:val="24"/>
          <w:szCs w:val="24"/>
        </w:rPr>
        <w:t xml:space="preserve"> 3, Jēkabpilī</w:t>
      </w:r>
      <w:r w:rsidR="00EA7407" w:rsidRPr="00010708">
        <w:rPr>
          <w:rFonts w:ascii="Times New Roman" w:hAnsi="Times New Roman" w:cs="Times New Roman"/>
          <w:color w:val="000000" w:themeColor="text1"/>
          <w:sz w:val="24"/>
          <w:szCs w:val="24"/>
        </w:rPr>
        <w:t>;</w:t>
      </w:r>
    </w:p>
    <w:p w14:paraId="1B98746C" w14:textId="7D20271A" w:rsidR="009D11EA" w:rsidRPr="00010708" w:rsidRDefault="009D11EA"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lastRenderedPageBreak/>
        <w:t>Lietus ūd</w:t>
      </w:r>
      <w:r w:rsidR="00962631" w:rsidRPr="00010708">
        <w:rPr>
          <w:rFonts w:ascii="Times New Roman" w:hAnsi="Times New Roman" w:cs="Times New Roman"/>
          <w:color w:val="000000" w:themeColor="text1"/>
          <w:sz w:val="24"/>
          <w:szCs w:val="24"/>
        </w:rPr>
        <w:t>eņ</w:t>
      </w:r>
      <w:r w:rsidRPr="00010708">
        <w:rPr>
          <w:rFonts w:ascii="Times New Roman" w:hAnsi="Times New Roman" w:cs="Times New Roman"/>
          <w:color w:val="000000" w:themeColor="text1"/>
          <w:sz w:val="24"/>
          <w:szCs w:val="24"/>
        </w:rPr>
        <w:t>u pārsūknēšanas sistēmas izveidošana</w:t>
      </w:r>
      <w:r w:rsidR="008C1857" w:rsidRPr="00010708">
        <w:rPr>
          <w:rFonts w:ascii="Times New Roman" w:hAnsi="Times New Roman" w:cs="Times New Roman"/>
          <w:color w:val="000000" w:themeColor="text1"/>
          <w:sz w:val="24"/>
          <w:szCs w:val="24"/>
        </w:rPr>
        <w:t xml:space="preserve"> Daugavas plūdu aizsargdambjos</w:t>
      </w:r>
      <w:r w:rsidR="00EA7407" w:rsidRPr="00010708">
        <w:rPr>
          <w:rFonts w:ascii="Times New Roman" w:hAnsi="Times New Roman" w:cs="Times New Roman"/>
          <w:color w:val="000000" w:themeColor="text1"/>
          <w:sz w:val="24"/>
          <w:szCs w:val="24"/>
        </w:rPr>
        <w:t>;</w:t>
      </w:r>
    </w:p>
    <w:p w14:paraId="056266A6" w14:textId="5B63C3A8" w:rsidR="0031004B" w:rsidRPr="00010708" w:rsidRDefault="0031004B"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 xml:space="preserve">Sakas upes gultnes piesērējuma tīrīšana Jēkabpils pilsētas </w:t>
      </w:r>
      <w:r w:rsidR="00CC1127" w:rsidRPr="00010708">
        <w:rPr>
          <w:rFonts w:ascii="Times New Roman" w:hAnsi="Times New Roman" w:cs="Times New Roman"/>
          <w:color w:val="000000" w:themeColor="text1"/>
          <w:sz w:val="24"/>
          <w:szCs w:val="24"/>
        </w:rPr>
        <w:t>un Salas pagasta teritorijā</w:t>
      </w:r>
      <w:r w:rsidR="00EA7407" w:rsidRPr="00010708">
        <w:rPr>
          <w:rFonts w:ascii="Times New Roman" w:hAnsi="Times New Roman" w:cs="Times New Roman"/>
          <w:color w:val="000000" w:themeColor="text1"/>
          <w:sz w:val="24"/>
          <w:szCs w:val="24"/>
        </w:rPr>
        <w:t>;</w:t>
      </w:r>
    </w:p>
    <w:p w14:paraId="35BCD341" w14:textId="665171C6" w:rsidR="00952666" w:rsidRPr="00010708" w:rsidRDefault="00952666" w:rsidP="00D76B03">
      <w:pPr>
        <w:pStyle w:val="ListParagraph"/>
        <w:numPr>
          <w:ilvl w:val="0"/>
          <w:numId w:val="7"/>
        </w:numPr>
        <w:spacing w:after="0"/>
        <w:ind w:left="851" w:hanging="284"/>
        <w:jc w:val="both"/>
        <w:rPr>
          <w:rFonts w:ascii="Times New Roman" w:hAnsi="Times New Roman" w:cs="Times New Roman"/>
          <w:color w:val="000000" w:themeColor="text1"/>
          <w:sz w:val="24"/>
          <w:szCs w:val="24"/>
        </w:rPr>
      </w:pPr>
      <w:r w:rsidRPr="00010708">
        <w:rPr>
          <w:rFonts w:ascii="Times New Roman" w:hAnsi="Times New Roman" w:cs="Times New Roman"/>
          <w:color w:val="000000" w:themeColor="text1"/>
          <w:sz w:val="24"/>
          <w:szCs w:val="24"/>
        </w:rPr>
        <w:t>Valsts nozīmes ūdensnotekas “</w:t>
      </w:r>
      <w:proofErr w:type="spellStart"/>
      <w:r w:rsidRPr="00010708">
        <w:rPr>
          <w:rFonts w:ascii="Times New Roman" w:hAnsi="Times New Roman" w:cs="Times New Roman"/>
          <w:color w:val="000000" w:themeColor="text1"/>
          <w:sz w:val="24"/>
          <w:szCs w:val="24"/>
        </w:rPr>
        <w:t>Donaviņa</w:t>
      </w:r>
      <w:proofErr w:type="spellEnd"/>
      <w:r w:rsidRPr="00010708">
        <w:rPr>
          <w:rFonts w:ascii="Times New Roman" w:hAnsi="Times New Roman" w:cs="Times New Roman"/>
          <w:color w:val="000000" w:themeColor="text1"/>
          <w:sz w:val="24"/>
          <w:szCs w:val="24"/>
        </w:rPr>
        <w:t>” gultnes piesērējuma tīrīšana Jēkabpilī</w:t>
      </w:r>
      <w:r w:rsidR="00F23C7A" w:rsidRPr="00010708">
        <w:rPr>
          <w:rFonts w:ascii="Times New Roman" w:hAnsi="Times New Roman" w:cs="Times New Roman"/>
          <w:color w:val="000000" w:themeColor="text1"/>
          <w:sz w:val="24"/>
          <w:szCs w:val="24"/>
        </w:rPr>
        <w:t>.</w:t>
      </w:r>
    </w:p>
    <w:p w14:paraId="76FA6D5C" w14:textId="77777777" w:rsidR="001A2CFD" w:rsidRPr="00010708" w:rsidRDefault="001A2CFD" w:rsidP="0014167B">
      <w:pPr>
        <w:spacing w:after="0"/>
        <w:ind w:firstLine="426"/>
        <w:jc w:val="both"/>
        <w:rPr>
          <w:rFonts w:ascii="Times New Roman" w:hAnsi="Times New Roman" w:cs="Times New Roman"/>
          <w:color w:val="000000" w:themeColor="text1"/>
          <w:sz w:val="24"/>
          <w:szCs w:val="24"/>
        </w:rPr>
      </w:pPr>
    </w:p>
    <w:p w14:paraId="374B5130" w14:textId="607DC2CF" w:rsidR="00D917B1" w:rsidRPr="001D2131" w:rsidRDefault="003B7245" w:rsidP="00AB46FD">
      <w:pPr>
        <w:spacing w:after="0"/>
        <w:ind w:firstLine="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Papildu veicamie darbi</w:t>
      </w:r>
    </w:p>
    <w:p w14:paraId="3C4C61DC" w14:textId="5D6F9B9C" w:rsidR="001A2CFD" w:rsidRPr="001D2131" w:rsidRDefault="001A2CFD" w:rsidP="0014167B">
      <w:pPr>
        <w:spacing w:after="0"/>
        <w:ind w:firstLine="567"/>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 xml:space="preserve">Lai nodrošinātu drošu </w:t>
      </w:r>
      <w:r w:rsidR="00BE0BDC">
        <w:rPr>
          <w:rFonts w:ascii="Times New Roman" w:hAnsi="Times New Roman" w:cs="Times New Roman"/>
          <w:color w:val="000000" w:themeColor="text1"/>
          <w:sz w:val="24"/>
          <w:szCs w:val="24"/>
        </w:rPr>
        <w:t xml:space="preserve">Daugavas labā un kreisā krasta </w:t>
      </w:r>
      <w:r w:rsidRPr="001D2131">
        <w:rPr>
          <w:rFonts w:ascii="Times New Roman" w:hAnsi="Times New Roman" w:cs="Times New Roman"/>
          <w:color w:val="000000" w:themeColor="text1"/>
          <w:sz w:val="24"/>
          <w:szCs w:val="24"/>
        </w:rPr>
        <w:t>aizsargdambj</w:t>
      </w:r>
      <w:r w:rsidR="00BE0BDC">
        <w:rPr>
          <w:rFonts w:ascii="Times New Roman" w:hAnsi="Times New Roman" w:cs="Times New Roman"/>
          <w:color w:val="000000" w:themeColor="text1"/>
          <w:sz w:val="24"/>
          <w:szCs w:val="24"/>
        </w:rPr>
        <w:t>u</w:t>
      </w:r>
      <w:r w:rsidRPr="001D2131">
        <w:rPr>
          <w:rFonts w:ascii="Times New Roman" w:hAnsi="Times New Roman" w:cs="Times New Roman"/>
          <w:color w:val="000000" w:themeColor="text1"/>
          <w:sz w:val="24"/>
          <w:szCs w:val="24"/>
        </w:rPr>
        <w:t xml:space="preserve"> ekspluatāciju turpmāk</w:t>
      </w:r>
      <w:r w:rsidR="0031662E">
        <w:rPr>
          <w:rFonts w:ascii="Times New Roman" w:hAnsi="Times New Roman" w:cs="Times New Roman"/>
          <w:color w:val="000000" w:themeColor="text1"/>
          <w:sz w:val="24"/>
          <w:szCs w:val="24"/>
        </w:rPr>
        <w:t>aj</w:t>
      </w:r>
      <w:r w:rsidRPr="001D2131">
        <w:rPr>
          <w:rFonts w:ascii="Times New Roman" w:hAnsi="Times New Roman" w:cs="Times New Roman"/>
          <w:color w:val="000000" w:themeColor="text1"/>
          <w:sz w:val="24"/>
          <w:szCs w:val="24"/>
        </w:rPr>
        <w:t xml:space="preserve">os gados un aizsargātu Jēkabpils pilsētu un tās </w:t>
      </w:r>
      <w:r w:rsidR="005A303D" w:rsidRPr="001D2131">
        <w:rPr>
          <w:rFonts w:ascii="Times New Roman" w:hAnsi="Times New Roman" w:cs="Times New Roman"/>
          <w:color w:val="000000" w:themeColor="text1"/>
          <w:sz w:val="24"/>
          <w:szCs w:val="24"/>
        </w:rPr>
        <w:t>iedzīvotājus</w:t>
      </w:r>
      <w:r w:rsidR="0031662E" w:rsidRPr="001D2131">
        <w:rPr>
          <w:rStyle w:val="FootnoteReference"/>
          <w:rFonts w:ascii="Times New Roman" w:eastAsia="Lucida Sans Unicode" w:hAnsi="Times New Roman" w:cs="Times New Roman"/>
          <w:color w:val="000000" w:themeColor="text1"/>
          <w:sz w:val="24"/>
          <w:szCs w:val="24"/>
        </w:rPr>
        <w:footnoteReference w:id="12"/>
      </w:r>
      <w:r w:rsidR="005A303D"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z w:val="24"/>
          <w:szCs w:val="24"/>
        </w:rPr>
        <w:t>no plūdu riskiem, nodrošinot kvalitatīvu un drošu dzīves vidi un konkurētspējīgu saimniecisko darbību, ir nepieciešams veikt pasākumus</w:t>
      </w:r>
      <w:r w:rsidR="00520762" w:rsidRPr="001D2131">
        <w:rPr>
          <w:rFonts w:ascii="Times New Roman" w:hAnsi="Times New Roman" w:cs="Times New Roman"/>
          <w:color w:val="000000" w:themeColor="text1"/>
          <w:sz w:val="24"/>
          <w:szCs w:val="24"/>
        </w:rPr>
        <w:t xml:space="preserve"> trīs posmos</w:t>
      </w:r>
      <w:r w:rsidR="001042DE">
        <w:rPr>
          <w:rFonts w:ascii="Times New Roman" w:hAnsi="Times New Roman" w:cs="Times New Roman"/>
          <w:color w:val="000000" w:themeColor="text1"/>
          <w:sz w:val="24"/>
          <w:szCs w:val="24"/>
        </w:rPr>
        <w:t xml:space="preserve"> </w:t>
      </w:r>
      <w:r w:rsidR="001230B8">
        <w:rPr>
          <w:rFonts w:ascii="Times New Roman" w:hAnsi="Times New Roman" w:cs="Times New Roman"/>
          <w:color w:val="000000" w:themeColor="text1"/>
          <w:sz w:val="24"/>
          <w:szCs w:val="24"/>
        </w:rPr>
        <w:t>–</w:t>
      </w:r>
      <w:r w:rsidR="001042DE">
        <w:rPr>
          <w:rFonts w:ascii="Times New Roman" w:hAnsi="Times New Roman" w:cs="Times New Roman"/>
          <w:color w:val="000000" w:themeColor="text1"/>
          <w:sz w:val="24"/>
          <w:szCs w:val="24"/>
        </w:rPr>
        <w:t xml:space="preserve"> </w:t>
      </w:r>
      <w:r w:rsidR="001230B8">
        <w:rPr>
          <w:rFonts w:ascii="Times New Roman" w:hAnsi="Times New Roman" w:cs="Times New Roman"/>
          <w:color w:val="000000" w:themeColor="text1"/>
          <w:sz w:val="24"/>
          <w:szCs w:val="24"/>
        </w:rPr>
        <w:t xml:space="preserve">neatliekamie darbi (veicami tuvāko divu būvniecības sezonu laikā), darbi laika posmā no 2024. gada līdz 2025. gadam un </w:t>
      </w:r>
      <w:r w:rsidR="0007287C">
        <w:rPr>
          <w:rFonts w:ascii="Times New Roman" w:hAnsi="Times New Roman" w:cs="Times New Roman"/>
          <w:color w:val="000000" w:themeColor="text1"/>
          <w:sz w:val="24"/>
          <w:szCs w:val="24"/>
        </w:rPr>
        <w:t>pēc 2025. gada</w:t>
      </w:r>
      <w:r w:rsidR="00D53106">
        <w:rPr>
          <w:rFonts w:ascii="Times New Roman" w:hAnsi="Times New Roman" w:cs="Times New Roman"/>
          <w:color w:val="000000" w:themeColor="text1"/>
          <w:sz w:val="24"/>
          <w:szCs w:val="24"/>
        </w:rPr>
        <w:t xml:space="preserve">. </w:t>
      </w:r>
    </w:p>
    <w:p w14:paraId="76F1FD11" w14:textId="77777777" w:rsidR="005A303D" w:rsidRPr="001D2131" w:rsidRDefault="005A303D" w:rsidP="00AB46FD">
      <w:pPr>
        <w:spacing w:after="0"/>
        <w:ind w:left="567"/>
        <w:jc w:val="both"/>
        <w:rPr>
          <w:rFonts w:ascii="Times New Roman" w:hAnsi="Times New Roman" w:cs="Times New Roman"/>
          <w:b/>
          <w:bCs/>
          <w:color w:val="000000" w:themeColor="text1"/>
          <w:sz w:val="24"/>
          <w:szCs w:val="24"/>
        </w:rPr>
      </w:pPr>
    </w:p>
    <w:p w14:paraId="4F355342" w14:textId="6730DACD" w:rsidR="00D406D5" w:rsidRPr="00007724" w:rsidRDefault="00771272" w:rsidP="001C0E9C">
      <w:pPr>
        <w:spacing w:after="0"/>
        <w:jc w:val="both"/>
        <w:rPr>
          <w:rFonts w:ascii="Times New Roman" w:hAnsi="Times New Roman" w:cs="Times New Roman"/>
          <w:color w:val="000000" w:themeColor="text1"/>
          <w:sz w:val="24"/>
          <w:szCs w:val="24"/>
        </w:rPr>
      </w:pPr>
      <w:r w:rsidRPr="001D2131">
        <w:rPr>
          <w:rFonts w:ascii="Times New Roman" w:hAnsi="Times New Roman" w:cs="Times New Roman"/>
          <w:b/>
          <w:bCs/>
          <w:color w:val="000000" w:themeColor="text1"/>
          <w:sz w:val="24"/>
          <w:szCs w:val="24"/>
        </w:rPr>
        <w:t xml:space="preserve">Neatliekamie pasākumi, kas veicami </w:t>
      </w:r>
      <w:r w:rsidR="00106688" w:rsidRPr="001D2131">
        <w:rPr>
          <w:rFonts w:ascii="Times New Roman" w:hAnsi="Times New Roman" w:cs="Times New Roman"/>
          <w:b/>
          <w:bCs/>
          <w:color w:val="000000" w:themeColor="text1"/>
          <w:sz w:val="24"/>
          <w:szCs w:val="24"/>
        </w:rPr>
        <w:t xml:space="preserve">no </w:t>
      </w:r>
      <w:r w:rsidRPr="001D2131">
        <w:rPr>
          <w:rFonts w:ascii="Times New Roman" w:hAnsi="Times New Roman" w:cs="Times New Roman"/>
          <w:b/>
          <w:bCs/>
          <w:color w:val="000000" w:themeColor="text1"/>
          <w:sz w:val="24"/>
          <w:szCs w:val="24"/>
        </w:rPr>
        <w:t xml:space="preserve">2023.  </w:t>
      </w:r>
      <w:r w:rsidR="00106688" w:rsidRPr="001D2131">
        <w:rPr>
          <w:rFonts w:ascii="Times New Roman" w:hAnsi="Times New Roman" w:cs="Times New Roman"/>
          <w:b/>
          <w:bCs/>
          <w:color w:val="000000" w:themeColor="text1"/>
          <w:sz w:val="24"/>
          <w:szCs w:val="24"/>
        </w:rPr>
        <w:t>līdz</w:t>
      </w:r>
      <w:r w:rsidRPr="001D2131">
        <w:rPr>
          <w:rFonts w:ascii="Times New Roman" w:hAnsi="Times New Roman" w:cs="Times New Roman"/>
          <w:b/>
          <w:bCs/>
          <w:color w:val="000000" w:themeColor="text1"/>
          <w:sz w:val="24"/>
          <w:szCs w:val="24"/>
        </w:rPr>
        <w:t xml:space="preserve"> 2024. </w:t>
      </w:r>
      <w:r w:rsidR="00251881" w:rsidRPr="001D2131">
        <w:rPr>
          <w:rFonts w:ascii="Times New Roman" w:hAnsi="Times New Roman" w:cs="Times New Roman"/>
          <w:b/>
          <w:bCs/>
          <w:color w:val="000000" w:themeColor="text1"/>
          <w:sz w:val="24"/>
          <w:szCs w:val="24"/>
        </w:rPr>
        <w:t>gad</w:t>
      </w:r>
      <w:r w:rsidR="00106688" w:rsidRPr="001D2131">
        <w:rPr>
          <w:rFonts w:ascii="Times New Roman" w:hAnsi="Times New Roman" w:cs="Times New Roman"/>
          <w:b/>
          <w:bCs/>
          <w:color w:val="000000" w:themeColor="text1"/>
          <w:sz w:val="24"/>
          <w:szCs w:val="24"/>
        </w:rPr>
        <w:t>am</w:t>
      </w:r>
      <w:r w:rsidR="00D73698" w:rsidRPr="001D2131">
        <w:rPr>
          <w:rFonts w:ascii="Times New Roman" w:hAnsi="Times New Roman" w:cs="Times New Roman"/>
          <w:b/>
          <w:bCs/>
          <w:color w:val="000000" w:themeColor="text1"/>
          <w:sz w:val="24"/>
          <w:szCs w:val="24"/>
        </w:rPr>
        <w:t xml:space="preserve"> </w:t>
      </w:r>
      <w:r w:rsidR="00D73698" w:rsidRPr="00007724">
        <w:rPr>
          <w:rFonts w:ascii="Times New Roman" w:hAnsi="Times New Roman" w:cs="Times New Roman"/>
          <w:color w:val="000000" w:themeColor="text1"/>
          <w:sz w:val="24"/>
          <w:szCs w:val="24"/>
        </w:rPr>
        <w:t>(</w:t>
      </w:r>
      <w:r w:rsidR="00007724" w:rsidRPr="00007724">
        <w:rPr>
          <w:rFonts w:ascii="Times New Roman" w:hAnsi="Times New Roman" w:cs="Times New Roman"/>
          <w:color w:val="000000" w:themeColor="text1"/>
          <w:sz w:val="24"/>
          <w:szCs w:val="24"/>
        </w:rPr>
        <w:t xml:space="preserve">kartogrāfiskais materiāls </w:t>
      </w:r>
      <w:r w:rsidR="00C97D3C" w:rsidRPr="00007724">
        <w:rPr>
          <w:rFonts w:ascii="Times New Roman" w:hAnsi="Times New Roman" w:cs="Times New Roman"/>
          <w:color w:val="000000" w:themeColor="text1"/>
          <w:sz w:val="24"/>
          <w:szCs w:val="24"/>
        </w:rPr>
        <w:t>1. </w:t>
      </w:r>
      <w:r w:rsidR="0007287C" w:rsidRPr="00007724">
        <w:rPr>
          <w:rFonts w:ascii="Times New Roman" w:hAnsi="Times New Roman" w:cs="Times New Roman"/>
          <w:color w:val="000000" w:themeColor="text1"/>
          <w:sz w:val="24"/>
          <w:szCs w:val="24"/>
        </w:rPr>
        <w:t>pielikum</w:t>
      </w:r>
      <w:r w:rsidR="00007724" w:rsidRPr="00007724">
        <w:rPr>
          <w:rFonts w:ascii="Times New Roman" w:hAnsi="Times New Roman" w:cs="Times New Roman"/>
          <w:color w:val="000000" w:themeColor="text1"/>
          <w:sz w:val="24"/>
          <w:szCs w:val="24"/>
        </w:rPr>
        <w:t>ā</w:t>
      </w:r>
      <w:r w:rsidR="00014F83" w:rsidRPr="00007724">
        <w:rPr>
          <w:rFonts w:ascii="Times New Roman" w:hAnsi="Times New Roman" w:cs="Times New Roman"/>
          <w:color w:val="000000" w:themeColor="text1"/>
          <w:sz w:val="24"/>
          <w:szCs w:val="24"/>
        </w:rPr>
        <w:t>)</w:t>
      </w:r>
    </w:p>
    <w:p w14:paraId="42A5629C" w14:textId="28259B5A" w:rsidR="00484CD5" w:rsidRPr="001C0E9C" w:rsidRDefault="00DB42A4" w:rsidP="001C0E9C">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Ir jāīsteno p</w:t>
      </w:r>
      <w:r w:rsidR="00484CD5" w:rsidRPr="001C0E9C">
        <w:rPr>
          <w:rFonts w:ascii="Times New Roman" w:hAnsi="Times New Roman" w:cs="Times New Roman"/>
          <w:color w:val="000000" w:themeColor="text1"/>
          <w:sz w:val="24"/>
          <w:szCs w:val="24"/>
        </w:rPr>
        <w:t>rojekt</w:t>
      </w:r>
      <w:r>
        <w:rPr>
          <w:rFonts w:ascii="Times New Roman" w:hAnsi="Times New Roman" w:cs="Times New Roman"/>
          <w:color w:val="000000" w:themeColor="text1"/>
          <w:sz w:val="24"/>
          <w:szCs w:val="24"/>
        </w:rPr>
        <w:t>s</w:t>
      </w:r>
      <w:r w:rsidR="00484CD5" w:rsidRPr="001C0E9C">
        <w:rPr>
          <w:rFonts w:ascii="Times New Roman" w:hAnsi="Times New Roman" w:cs="Times New Roman"/>
          <w:color w:val="000000" w:themeColor="text1"/>
          <w:sz w:val="24"/>
          <w:szCs w:val="24"/>
        </w:rPr>
        <w:t xml:space="preserve"> “</w:t>
      </w:r>
      <w:r w:rsidR="00484CD5" w:rsidRPr="001C0E9C">
        <w:rPr>
          <w:rFonts w:ascii="Times New Roman" w:hAnsi="Times New Roman" w:cs="Times New Roman"/>
          <w:color w:val="000000" w:themeColor="text1"/>
          <w:spacing w:val="2"/>
          <w:sz w:val="24"/>
          <w:szCs w:val="24"/>
          <w:shd w:val="clear" w:color="auto" w:fill="FFFFFF"/>
        </w:rPr>
        <w:t>Plūdu risku novēršana Jēkabpilī”</w:t>
      </w:r>
      <w:r w:rsidR="00A144A5" w:rsidRPr="001C0E9C">
        <w:rPr>
          <w:rFonts w:ascii="Times New Roman" w:hAnsi="Times New Roman" w:cs="Times New Roman"/>
          <w:color w:val="000000" w:themeColor="text1"/>
          <w:sz w:val="24"/>
          <w:szCs w:val="24"/>
        </w:rPr>
        <w:t xml:space="preserve">, ko veido trīs </w:t>
      </w:r>
      <w:r w:rsidR="006505D8" w:rsidRPr="001C0E9C">
        <w:rPr>
          <w:rFonts w:ascii="Times New Roman" w:hAnsi="Times New Roman" w:cs="Times New Roman"/>
          <w:color w:val="000000" w:themeColor="text1"/>
          <w:sz w:val="24"/>
          <w:szCs w:val="24"/>
        </w:rPr>
        <w:t>daļas.</w:t>
      </w:r>
      <w:r w:rsidR="00D00014" w:rsidRPr="001C0E9C">
        <w:rPr>
          <w:rFonts w:ascii="Times New Roman" w:hAnsi="Times New Roman" w:cs="Times New Roman"/>
          <w:color w:val="000000" w:themeColor="text1"/>
          <w:sz w:val="24"/>
          <w:szCs w:val="24"/>
        </w:rPr>
        <w:t xml:space="preserve"> </w:t>
      </w:r>
    </w:p>
    <w:p w14:paraId="76041C73" w14:textId="45C5A589" w:rsidR="00484CD5" w:rsidRPr="00694264" w:rsidRDefault="0007287C" w:rsidP="001C0E9C">
      <w:pPr>
        <w:spacing w:after="0"/>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1. </w:t>
      </w:r>
      <w:r w:rsidR="00484CD5" w:rsidRPr="00694264">
        <w:rPr>
          <w:rFonts w:ascii="Times New Roman" w:hAnsi="Times New Roman" w:cs="Times New Roman"/>
          <w:color w:val="000000" w:themeColor="text1"/>
          <w:sz w:val="24"/>
          <w:szCs w:val="24"/>
          <w:u w:val="single"/>
        </w:rPr>
        <w:t>Aizsargdambja kreisā krasta pārbūve 5,2</w:t>
      </w:r>
      <w:r w:rsidR="006D33F8" w:rsidRPr="00694264">
        <w:rPr>
          <w:rFonts w:ascii="Times New Roman" w:hAnsi="Times New Roman" w:cs="Times New Roman"/>
          <w:color w:val="000000" w:themeColor="text1"/>
          <w:sz w:val="24"/>
          <w:szCs w:val="24"/>
          <w:u w:val="single"/>
        </w:rPr>
        <w:t> </w:t>
      </w:r>
      <w:r w:rsidR="00484CD5" w:rsidRPr="00694264">
        <w:rPr>
          <w:rFonts w:ascii="Times New Roman" w:hAnsi="Times New Roman" w:cs="Times New Roman"/>
          <w:color w:val="000000" w:themeColor="text1"/>
          <w:sz w:val="24"/>
          <w:szCs w:val="24"/>
          <w:u w:val="single"/>
        </w:rPr>
        <w:t>km garumā</w:t>
      </w:r>
      <w:r w:rsidR="00A927C1" w:rsidRPr="00694264">
        <w:rPr>
          <w:rFonts w:ascii="Times New Roman" w:hAnsi="Times New Roman" w:cs="Times New Roman"/>
          <w:color w:val="000000" w:themeColor="text1"/>
          <w:sz w:val="24"/>
          <w:szCs w:val="24"/>
          <w:u w:val="single"/>
        </w:rPr>
        <w:t>:</w:t>
      </w:r>
    </w:p>
    <w:p w14:paraId="62B30438" w14:textId="6A6D2154" w:rsidR="00740D46" w:rsidRPr="001D2131" w:rsidRDefault="005A303D" w:rsidP="001C0E9C">
      <w:pPr>
        <w:pStyle w:val="ListParagraph"/>
        <w:numPr>
          <w:ilvl w:val="1"/>
          <w:numId w:val="13"/>
        </w:numPr>
        <w:spacing w:after="0"/>
        <w:ind w:left="851" w:hanging="284"/>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s</w:t>
      </w:r>
      <w:r w:rsidR="00740D46" w:rsidRPr="001D2131">
        <w:rPr>
          <w:rFonts w:ascii="Times New Roman" w:hAnsi="Times New Roman" w:cs="Times New Roman"/>
          <w:color w:val="000000" w:themeColor="text1"/>
          <w:sz w:val="24"/>
          <w:szCs w:val="24"/>
        </w:rPr>
        <w:t>agatavošanas un zemes darbi</w:t>
      </w:r>
      <w:r w:rsidR="00A927C1" w:rsidRPr="001D2131">
        <w:rPr>
          <w:rFonts w:ascii="Times New Roman" w:hAnsi="Times New Roman" w:cs="Times New Roman"/>
          <w:color w:val="000000" w:themeColor="text1"/>
          <w:sz w:val="24"/>
          <w:szCs w:val="24"/>
        </w:rPr>
        <w:t>;</w:t>
      </w:r>
    </w:p>
    <w:p w14:paraId="08B5C046" w14:textId="3E7CDB89" w:rsidR="00740D46" w:rsidRPr="001D2131" w:rsidRDefault="005A303D" w:rsidP="001C0E9C">
      <w:pPr>
        <w:pStyle w:val="ListParagraph"/>
        <w:numPr>
          <w:ilvl w:val="1"/>
          <w:numId w:val="13"/>
        </w:numPr>
        <w:spacing w:after="0"/>
        <w:ind w:left="851" w:hanging="284"/>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l</w:t>
      </w:r>
      <w:r w:rsidR="00740D46" w:rsidRPr="001D2131">
        <w:rPr>
          <w:rFonts w:ascii="Times New Roman" w:hAnsi="Times New Roman" w:cs="Times New Roman"/>
          <w:color w:val="000000" w:themeColor="text1"/>
          <w:sz w:val="24"/>
          <w:szCs w:val="24"/>
        </w:rPr>
        <w:t xml:space="preserve">ietus kanalizācijas izlaides pārbūve un </w:t>
      </w:r>
      <w:proofErr w:type="spellStart"/>
      <w:r w:rsidR="00740D46" w:rsidRPr="001D2131">
        <w:rPr>
          <w:rFonts w:ascii="Times New Roman" w:hAnsi="Times New Roman" w:cs="Times New Roman"/>
          <w:color w:val="000000" w:themeColor="text1"/>
          <w:sz w:val="24"/>
          <w:szCs w:val="24"/>
        </w:rPr>
        <w:t>pretplūdu</w:t>
      </w:r>
      <w:proofErr w:type="spellEnd"/>
      <w:r w:rsidR="00740D46" w:rsidRPr="001D2131">
        <w:rPr>
          <w:rFonts w:ascii="Times New Roman" w:hAnsi="Times New Roman" w:cs="Times New Roman"/>
          <w:color w:val="000000" w:themeColor="text1"/>
          <w:sz w:val="24"/>
          <w:szCs w:val="24"/>
        </w:rPr>
        <w:t xml:space="preserve"> draudu sistēmas izbūve (darbi </w:t>
      </w:r>
      <w:r w:rsidR="008B565D" w:rsidRPr="001D2131">
        <w:rPr>
          <w:rFonts w:ascii="Times New Roman" w:hAnsi="Times New Roman" w:cs="Times New Roman"/>
          <w:color w:val="000000" w:themeColor="text1"/>
          <w:sz w:val="24"/>
          <w:szCs w:val="24"/>
        </w:rPr>
        <w:t>jāveic</w:t>
      </w:r>
      <w:r w:rsidR="00740D46" w:rsidRPr="001D2131">
        <w:rPr>
          <w:rFonts w:ascii="Times New Roman" w:hAnsi="Times New Roman" w:cs="Times New Roman"/>
          <w:color w:val="000000" w:themeColor="text1"/>
          <w:sz w:val="24"/>
          <w:szCs w:val="24"/>
        </w:rPr>
        <w:t xml:space="preserve"> 2023. un 2024.</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gadā)</w:t>
      </w:r>
      <w:r w:rsidR="00A927C1" w:rsidRPr="001D2131">
        <w:rPr>
          <w:rFonts w:ascii="Times New Roman" w:hAnsi="Times New Roman" w:cs="Times New Roman"/>
          <w:color w:val="000000" w:themeColor="text1"/>
          <w:sz w:val="24"/>
          <w:szCs w:val="24"/>
        </w:rPr>
        <w:t>;</w:t>
      </w:r>
    </w:p>
    <w:p w14:paraId="3F9E0570" w14:textId="0B6D7FF3" w:rsidR="00740D46" w:rsidRPr="001D2131" w:rsidRDefault="005A303D" w:rsidP="001C0E9C">
      <w:pPr>
        <w:pStyle w:val="ListParagraph"/>
        <w:numPr>
          <w:ilvl w:val="1"/>
          <w:numId w:val="13"/>
        </w:numPr>
        <w:spacing w:after="0"/>
        <w:ind w:left="851" w:hanging="284"/>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a</w:t>
      </w:r>
      <w:r w:rsidR="00740D46" w:rsidRPr="001D2131">
        <w:rPr>
          <w:rFonts w:ascii="Times New Roman" w:hAnsi="Times New Roman" w:cs="Times New Roman"/>
          <w:color w:val="000000" w:themeColor="text1"/>
          <w:sz w:val="24"/>
          <w:szCs w:val="24"/>
        </w:rPr>
        <w:t xml:space="preserve">izsargdambja nostiprināšana akmeņu bēruma posmā </w:t>
      </w:r>
      <w:r w:rsidRPr="001D2131">
        <w:rPr>
          <w:rFonts w:ascii="Times New Roman" w:hAnsi="Times New Roman" w:cs="Times New Roman"/>
          <w:color w:val="000000" w:themeColor="text1"/>
          <w:sz w:val="24"/>
          <w:szCs w:val="24"/>
        </w:rPr>
        <w:t xml:space="preserve">– </w:t>
      </w:r>
      <w:r w:rsidR="00740D46" w:rsidRPr="001D2131">
        <w:rPr>
          <w:rFonts w:ascii="Times New Roman" w:hAnsi="Times New Roman" w:cs="Times New Roman"/>
          <w:color w:val="000000" w:themeColor="text1"/>
          <w:sz w:val="24"/>
          <w:szCs w:val="24"/>
        </w:rPr>
        <w:t>2400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m, no kuriem darbi 1840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 xml:space="preserve">m posmā </w:t>
      </w:r>
      <w:r w:rsidR="008B565D" w:rsidRPr="001D2131">
        <w:rPr>
          <w:rFonts w:ascii="Times New Roman" w:hAnsi="Times New Roman" w:cs="Times New Roman"/>
          <w:color w:val="000000" w:themeColor="text1"/>
          <w:sz w:val="24"/>
          <w:szCs w:val="24"/>
        </w:rPr>
        <w:t>jāveic</w:t>
      </w:r>
      <w:r w:rsidR="00740D46" w:rsidRPr="001D2131">
        <w:rPr>
          <w:rFonts w:ascii="Times New Roman" w:hAnsi="Times New Roman" w:cs="Times New Roman"/>
          <w:color w:val="000000" w:themeColor="text1"/>
          <w:sz w:val="24"/>
          <w:szCs w:val="24"/>
        </w:rPr>
        <w:t xml:space="preserve"> 2023.</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gadā un darbi 560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 xml:space="preserve">m posmā </w:t>
      </w:r>
      <w:r w:rsidR="008B565D" w:rsidRPr="001D2131">
        <w:rPr>
          <w:rFonts w:ascii="Times New Roman" w:hAnsi="Times New Roman" w:cs="Times New Roman"/>
          <w:color w:val="000000" w:themeColor="text1"/>
          <w:sz w:val="24"/>
          <w:szCs w:val="24"/>
        </w:rPr>
        <w:t>jāveic</w:t>
      </w:r>
      <w:r w:rsidR="00740D46" w:rsidRPr="001D2131">
        <w:rPr>
          <w:rFonts w:ascii="Times New Roman" w:hAnsi="Times New Roman" w:cs="Times New Roman"/>
          <w:color w:val="000000" w:themeColor="text1"/>
          <w:sz w:val="24"/>
          <w:szCs w:val="24"/>
        </w:rPr>
        <w:t xml:space="preserve"> 2024.</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gadā</w:t>
      </w:r>
      <w:r w:rsidR="00A927C1" w:rsidRPr="001D2131">
        <w:rPr>
          <w:rFonts w:ascii="Times New Roman" w:hAnsi="Times New Roman" w:cs="Times New Roman"/>
          <w:color w:val="000000" w:themeColor="text1"/>
          <w:sz w:val="24"/>
          <w:szCs w:val="24"/>
        </w:rPr>
        <w:t>;</w:t>
      </w:r>
    </w:p>
    <w:p w14:paraId="52E9B589" w14:textId="2651FCEA" w:rsidR="005E648B" w:rsidRPr="001D2131" w:rsidRDefault="005A303D" w:rsidP="001C0E9C">
      <w:pPr>
        <w:pStyle w:val="ListParagraph"/>
        <w:numPr>
          <w:ilvl w:val="1"/>
          <w:numId w:val="13"/>
        </w:numPr>
        <w:spacing w:after="0"/>
        <w:ind w:left="851" w:hanging="284"/>
        <w:contextualSpacing w:val="0"/>
        <w:jc w:val="both"/>
        <w:rPr>
          <w:rFonts w:ascii="Times New Roman" w:hAnsi="Times New Roman" w:cs="Times New Roman"/>
          <w:color w:val="000000" w:themeColor="text1"/>
          <w:sz w:val="24"/>
          <w:szCs w:val="24"/>
        </w:rPr>
      </w:pPr>
      <w:proofErr w:type="spellStart"/>
      <w:r w:rsidRPr="001D2131">
        <w:rPr>
          <w:rFonts w:ascii="Times New Roman" w:hAnsi="Times New Roman" w:cs="Times New Roman"/>
          <w:color w:val="000000" w:themeColor="text1"/>
          <w:sz w:val="24"/>
          <w:szCs w:val="24"/>
        </w:rPr>
        <w:t>h</w:t>
      </w:r>
      <w:r w:rsidR="00740D46" w:rsidRPr="001D2131">
        <w:rPr>
          <w:rFonts w:ascii="Times New Roman" w:hAnsi="Times New Roman" w:cs="Times New Roman"/>
          <w:color w:val="000000" w:themeColor="text1"/>
          <w:sz w:val="24"/>
          <w:szCs w:val="24"/>
        </w:rPr>
        <w:t>idrobetona</w:t>
      </w:r>
      <w:proofErr w:type="spellEnd"/>
      <w:r w:rsidR="00740D46" w:rsidRPr="001D2131">
        <w:rPr>
          <w:rFonts w:ascii="Times New Roman" w:hAnsi="Times New Roman" w:cs="Times New Roman"/>
          <w:color w:val="000000" w:themeColor="text1"/>
          <w:sz w:val="24"/>
          <w:szCs w:val="24"/>
        </w:rPr>
        <w:t xml:space="preserve"> nogāzes nostiprināšana ar filtrācijas samazināšanu aizsargdambja ķermenim, </w:t>
      </w:r>
      <w:proofErr w:type="spellStart"/>
      <w:r w:rsidR="00740D46" w:rsidRPr="001D2131">
        <w:rPr>
          <w:rFonts w:ascii="Times New Roman" w:hAnsi="Times New Roman" w:cs="Times New Roman"/>
          <w:color w:val="000000" w:themeColor="text1"/>
          <w:sz w:val="24"/>
          <w:szCs w:val="24"/>
        </w:rPr>
        <w:t>hidrobetona</w:t>
      </w:r>
      <w:proofErr w:type="spellEnd"/>
      <w:r w:rsidR="00740D46" w:rsidRPr="001D2131">
        <w:rPr>
          <w:rFonts w:ascii="Times New Roman" w:hAnsi="Times New Roman" w:cs="Times New Roman"/>
          <w:color w:val="000000" w:themeColor="text1"/>
          <w:sz w:val="24"/>
          <w:szCs w:val="24"/>
        </w:rPr>
        <w:t xml:space="preserve"> atba</w:t>
      </w:r>
      <w:r w:rsidR="00D72149">
        <w:rPr>
          <w:rFonts w:ascii="Times New Roman" w:hAnsi="Times New Roman" w:cs="Times New Roman"/>
          <w:color w:val="000000" w:themeColor="text1"/>
          <w:sz w:val="24"/>
          <w:szCs w:val="24"/>
        </w:rPr>
        <w:t>l</w:t>
      </w:r>
      <w:r w:rsidR="00740D46" w:rsidRPr="001D2131">
        <w:rPr>
          <w:rFonts w:ascii="Times New Roman" w:hAnsi="Times New Roman" w:cs="Times New Roman"/>
          <w:color w:val="000000" w:themeColor="text1"/>
          <w:sz w:val="24"/>
          <w:szCs w:val="24"/>
        </w:rPr>
        <w:t>stsienas izbūve piekājē 1930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m posmā, no kuriem darbi 700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 xml:space="preserve">m posmā </w:t>
      </w:r>
      <w:r w:rsidR="008B565D" w:rsidRPr="001D2131">
        <w:rPr>
          <w:rFonts w:ascii="Times New Roman" w:hAnsi="Times New Roman" w:cs="Times New Roman"/>
          <w:color w:val="000000" w:themeColor="text1"/>
          <w:sz w:val="24"/>
          <w:szCs w:val="24"/>
        </w:rPr>
        <w:t>jāveic</w:t>
      </w:r>
      <w:r w:rsidR="00740D46" w:rsidRPr="001D2131">
        <w:rPr>
          <w:rFonts w:ascii="Times New Roman" w:hAnsi="Times New Roman" w:cs="Times New Roman"/>
          <w:color w:val="000000" w:themeColor="text1"/>
          <w:sz w:val="24"/>
          <w:szCs w:val="24"/>
        </w:rPr>
        <w:t xml:space="preserve"> 2023.</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gadā un darbi 1230</w:t>
      </w:r>
      <w:r w:rsidR="006D33F8" w:rsidRPr="001D2131">
        <w:rPr>
          <w:rFonts w:ascii="Times New Roman" w:hAnsi="Times New Roman" w:cs="Times New Roman"/>
          <w:color w:val="000000" w:themeColor="text1"/>
          <w:sz w:val="24"/>
          <w:szCs w:val="24"/>
        </w:rPr>
        <w:t> </w:t>
      </w:r>
      <w:r w:rsidR="00740D46" w:rsidRPr="001D2131">
        <w:rPr>
          <w:rFonts w:ascii="Times New Roman" w:hAnsi="Times New Roman" w:cs="Times New Roman"/>
          <w:color w:val="000000" w:themeColor="text1"/>
          <w:sz w:val="24"/>
          <w:szCs w:val="24"/>
        </w:rPr>
        <w:t xml:space="preserve">m posmā </w:t>
      </w:r>
      <w:r w:rsidR="008B565D" w:rsidRPr="001D2131">
        <w:rPr>
          <w:rFonts w:ascii="Times New Roman" w:hAnsi="Times New Roman" w:cs="Times New Roman"/>
          <w:color w:val="000000" w:themeColor="text1"/>
          <w:sz w:val="24"/>
          <w:szCs w:val="24"/>
        </w:rPr>
        <w:t>jāveic</w:t>
      </w:r>
      <w:r w:rsidR="00740D46" w:rsidRPr="001D2131">
        <w:rPr>
          <w:rFonts w:ascii="Times New Roman" w:hAnsi="Times New Roman" w:cs="Times New Roman"/>
          <w:color w:val="000000" w:themeColor="text1"/>
          <w:sz w:val="24"/>
          <w:szCs w:val="24"/>
        </w:rPr>
        <w:t xml:space="preserve"> 2024.</w:t>
      </w:r>
      <w:r w:rsidR="006D33F8" w:rsidRPr="001D2131">
        <w:rPr>
          <w:color w:val="000000" w:themeColor="text1"/>
        </w:rPr>
        <w:t> </w:t>
      </w:r>
      <w:r w:rsidR="00740D46" w:rsidRPr="001D2131">
        <w:rPr>
          <w:rFonts w:ascii="Times New Roman" w:hAnsi="Times New Roman" w:cs="Times New Roman"/>
          <w:color w:val="000000" w:themeColor="text1"/>
          <w:sz w:val="24"/>
          <w:szCs w:val="24"/>
        </w:rPr>
        <w:t>gadā</w:t>
      </w:r>
      <w:r w:rsidR="00A927C1" w:rsidRPr="001D2131">
        <w:rPr>
          <w:rFonts w:ascii="Times New Roman" w:hAnsi="Times New Roman" w:cs="Times New Roman"/>
          <w:color w:val="000000" w:themeColor="text1"/>
          <w:sz w:val="24"/>
          <w:szCs w:val="24"/>
        </w:rPr>
        <w:t>;</w:t>
      </w:r>
    </w:p>
    <w:p w14:paraId="0285D117" w14:textId="6933BB22" w:rsidR="00740D46" w:rsidRPr="001D2131" w:rsidRDefault="005A303D" w:rsidP="001C0E9C">
      <w:pPr>
        <w:pStyle w:val="ListParagraph"/>
        <w:numPr>
          <w:ilvl w:val="1"/>
          <w:numId w:val="13"/>
        </w:numPr>
        <w:spacing w:after="0"/>
        <w:ind w:left="851" w:hanging="284"/>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l</w:t>
      </w:r>
      <w:r w:rsidR="00740D46" w:rsidRPr="001D2131">
        <w:rPr>
          <w:rFonts w:ascii="Times New Roman" w:hAnsi="Times New Roman" w:cs="Times New Roman"/>
          <w:color w:val="000000" w:themeColor="text1"/>
          <w:sz w:val="24"/>
          <w:szCs w:val="24"/>
        </w:rPr>
        <w:t>abiekārtošanas darbi un ceļu seguma atjaunošana.</w:t>
      </w:r>
    </w:p>
    <w:p w14:paraId="354211A5" w14:textId="77777777" w:rsidR="001713AF" w:rsidRPr="001D2131" w:rsidRDefault="001713AF" w:rsidP="001713AF">
      <w:pPr>
        <w:pStyle w:val="ListParagraph"/>
        <w:spacing w:after="0"/>
        <w:ind w:left="1647"/>
        <w:contextualSpacing w:val="0"/>
        <w:jc w:val="both"/>
        <w:rPr>
          <w:rFonts w:ascii="Times New Roman" w:hAnsi="Times New Roman" w:cs="Times New Roman"/>
          <w:color w:val="000000" w:themeColor="text1"/>
          <w:sz w:val="24"/>
          <w:szCs w:val="24"/>
        </w:rPr>
      </w:pPr>
    </w:p>
    <w:p w14:paraId="62B10F2E" w14:textId="2670C647" w:rsidR="00FF7BB9" w:rsidRPr="001D2131" w:rsidRDefault="00FF7BB9" w:rsidP="00DC7A8B">
      <w:pPr>
        <w:spacing w:after="0" w:line="240" w:lineRule="auto"/>
        <w:ind w:firstLine="567"/>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Plānotās darbības būtiski samazinās applūšanas un erozijas (</w:t>
      </w:r>
      <w:proofErr w:type="spellStart"/>
      <w:r w:rsidRPr="001D2131">
        <w:rPr>
          <w:rFonts w:ascii="Times New Roman" w:hAnsi="Times New Roman" w:cs="Times New Roman"/>
          <w:color w:val="000000" w:themeColor="text1"/>
          <w:sz w:val="24"/>
          <w:szCs w:val="24"/>
        </w:rPr>
        <w:t>sufozijas</w:t>
      </w:r>
      <w:proofErr w:type="spellEnd"/>
      <w:r w:rsidRPr="001D2131">
        <w:rPr>
          <w:rFonts w:ascii="Times New Roman" w:hAnsi="Times New Roman" w:cs="Times New Roman"/>
          <w:color w:val="000000" w:themeColor="text1"/>
          <w:sz w:val="24"/>
          <w:szCs w:val="24"/>
        </w:rPr>
        <w:t xml:space="preserve"> un filtrācijas) riskus esošajam aizsargdambim</w:t>
      </w:r>
      <w:r w:rsidR="00C303C0"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z w:val="24"/>
          <w:szCs w:val="24"/>
        </w:rPr>
        <w:t xml:space="preserve">Projektā paredzēts samazināt aizsargdambja ķermeņa filtrāciju, pielietojot </w:t>
      </w:r>
      <w:proofErr w:type="spellStart"/>
      <w:r w:rsidRPr="001D2131">
        <w:rPr>
          <w:rFonts w:ascii="Times New Roman" w:hAnsi="Times New Roman" w:cs="Times New Roman"/>
          <w:color w:val="000000" w:themeColor="text1"/>
          <w:sz w:val="24"/>
          <w:szCs w:val="24"/>
        </w:rPr>
        <w:t>bentonīta</w:t>
      </w:r>
      <w:proofErr w:type="spellEnd"/>
      <w:r w:rsidRPr="001D2131">
        <w:rPr>
          <w:rFonts w:ascii="Times New Roman" w:hAnsi="Times New Roman" w:cs="Times New Roman"/>
          <w:color w:val="000000" w:themeColor="text1"/>
          <w:sz w:val="24"/>
          <w:szCs w:val="24"/>
        </w:rPr>
        <w:t xml:space="preserve"> māla paklāju vai analogu risinājumu.</w:t>
      </w:r>
      <w:r w:rsidR="00C303C0" w:rsidRPr="001D2131">
        <w:rPr>
          <w:rFonts w:ascii="Times New Roman" w:hAnsi="Times New Roman" w:cs="Times New Roman"/>
          <w:color w:val="000000" w:themeColor="text1"/>
          <w:sz w:val="24"/>
          <w:szCs w:val="24"/>
        </w:rPr>
        <w:t xml:space="preserve"> </w:t>
      </w:r>
      <w:r w:rsidR="00AF1E29">
        <w:rPr>
          <w:rFonts w:ascii="Times New Roman" w:hAnsi="Times New Roman" w:cs="Times New Roman"/>
          <w:color w:val="000000" w:themeColor="text1"/>
          <w:sz w:val="24"/>
          <w:szCs w:val="24"/>
        </w:rPr>
        <w:t>Arī a</w:t>
      </w:r>
      <w:r w:rsidRPr="001D2131">
        <w:rPr>
          <w:rFonts w:ascii="Times New Roman" w:hAnsi="Times New Roman" w:cs="Times New Roman"/>
          <w:color w:val="000000" w:themeColor="text1"/>
          <w:sz w:val="24"/>
          <w:szCs w:val="24"/>
        </w:rPr>
        <w:t>izsargdambja slapjās nogāzes nostiprināšana</w:t>
      </w:r>
      <w:r w:rsidR="00250C89" w:rsidRPr="001D2131">
        <w:rPr>
          <w:rFonts w:ascii="Times New Roman" w:hAnsi="Times New Roman" w:cs="Times New Roman"/>
          <w:color w:val="000000" w:themeColor="text1"/>
          <w:sz w:val="24"/>
          <w:szCs w:val="24"/>
        </w:rPr>
        <w:t>i</w:t>
      </w:r>
      <w:r w:rsidRPr="001D2131">
        <w:rPr>
          <w:rFonts w:ascii="Times New Roman" w:hAnsi="Times New Roman" w:cs="Times New Roman"/>
          <w:color w:val="000000" w:themeColor="text1"/>
          <w:sz w:val="24"/>
          <w:szCs w:val="24"/>
        </w:rPr>
        <w:t xml:space="preserve"> (mehāniskās noturības paaugstināšana</w:t>
      </w:r>
      <w:r w:rsidR="00250C89" w:rsidRPr="001D2131">
        <w:rPr>
          <w:rFonts w:ascii="Times New Roman" w:hAnsi="Times New Roman" w:cs="Times New Roman"/>
          <w:color w:val="000000" w:themeColor="text1"/>
          <w:sz w:val="24"/>
          <w:szCs w:val="24"/>
        </w:rPr>
        <w:t>i</w:t>
      </w:r>
      <w:r w:rsidRPr="001D2131">
        <w:rPr>
          <w:rFonts w:ascii="Times New Roman" w:hAnsi="Times New Roman" w:cs="Times New Roman"/>
          <w:color w:val="000000" w:themeColor="text1"/>
          <w:sz w:val="24"/>
          <w:szCs w:val="24"/>
        </w:rPr>
        <w:t>) tiks izstrādāts atbilstošs tehniskais risinājums.</w:t>
      </w:r>
      <w:r w:rsidR="00C303C0"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z w:val="24"/>
          <w:szCs w:val="24"/>
        </w:rPr>
        <w:t>Neveicot aizsargdambja</w:t>
      </w:r>
      <w:r w:rsidR="00B7045F">
        <w:rPr>
          <w:rFonts w:ascii="Times New Roman" w:hAnsi="Times New Roman" w:cs="Times New Roman"/>
          <w:color w:val="000000" w:themeColor="text1"/>
          <w:sz w:val="24"/>
          <w:szCs w:val="24"/>
        </w:rPr>
        <w:t xml:space="preserve"> un tam piekritīgo</w:t>
      </w:r>
      <w:r w:rsidR="00CE2515">
        <w:rPr>
          <w:rFonts w:ascii="Times New Roman" w:hAnsi="Times New Roman" w:cs="Times New Roman"/>
          <w:color w:val="000000" w:themeColor="text1"/>
          <w:sz w:val="24"/>
          <w:szCs w:val="24"/>
        </w:rPr>
        <w:t xml:space="preserve"> inženiertīklu </w:t>
      </w:r>
      <w:r w:rsidRPr="001D2131">
        <w:rPr>
          <w:rFonts w:ascii="Times New Roman" w:hAnsi="Times New Roman" w:cs="Times New Roman"/>
          <w:color w:val="000000" w:themeColor="text1"/>
          <w:sz w:val="24"/>
          <w:szCs w:val="24"/>
        </w:rPr>
        <w:t>pārbūves darbus, pastāv liels risks</w:t>
      </w:r>
      <w:r w:rsidR="00A144A5" w:rsidRPr="001D2131">
        <w:rPr>
          <w:rFonts w:ascii="Times New Roman" w:hAnsi="Times New Roman" w:cs="Times New Roman"/>
          <w:color w:val="000000" w:themeColor="text1"/>
          <w:sz w:val="24"/>
          <w:szCs w:val="24"/>
        </w:rPr>
        <w:t>, ka,</w:t>
      </w:r>
      <w:r w:rsidRPr="001D2131">
        <w:rPr>
          <w:rFonts w:ascii="Times New Roman" w:hAnsi="Times New Roman" w:cs="Times New Roman"/>
          <w:color w:val="000000" w:themeColor="text1"/>
          <w:sz w:val="24"/>
          <w:szCs w:val="24"/>
        </w:rPr>
        <w:t xml:space="preserve"> atkārto</w:t>
      </w:r>
      <w:r w:rsidR="00A144A5" w:rsidRPr="001D2131">
        <w:rPr>
          <w:rFonts w:ascii="Times New Roman" w:hAnsi="Times New Roman" w:cs="Times New Roman"/>
          <w:color w:val="000000" w:themeColor="text1"/>
          <w:sz w:val="24"/>
          <w:szCs w:val="24"/>
        </w:rPr>
        <w:t>joties</w:t>
      </w:r>
      <w:r w:rsidRPr="001D2131">
        <w:rPr>
          <w:rFonts w:ascii="Times New Roman" w:hAnsi="Times New Roman" w:cs="Times New Roman"/>
          <w:color w:val="000000" w:themeColor="text1"/>
          <w:sz w:val="24"/>
          <w:szCs w:val="24"/>
        </w:rPr>
        <w:t xml:space="preserve"> plūdiem</w:t>
      </w:r>
      <w:r w:rsidR="00A144A5" w:rsidRPr="001D2131">
        <w:rPr>
          <w:rFonts w:ascii="Times New Roman" w:hAnsi="Times New Roman" w:cs="Times New Roman"/>
          <w:color w:val="000000" w:themeColor="text1"/>
          <w:sz w:val="24"/>
          <w:szCs w:val="24"/>
        </w:rPr>
        <w:t>,</w:t>
      </w:r>
      <w:r w:rsidRPr="001D2131">
        <w:rPr>
          <w:rFonts w:ascii="Times New Roman" w:hAnsi="Times New Roman" w:cs="Times New Roman"/>
          <w:color w:val="000000" w:themeColor="text1"/>
          <w:sz w:val="24"/>
          <w:szCs w:val="24"/>
        </w:rPr>
        <w:t xml:space="preserve"> </w:t>
      </w:r>
      <w:r w:rsidRPr="00203D45">
        <w:rPr>
          <w:rFonts w:ascii="Times New Roman" w:hAnsi="Times New Roman" w:cs="Times New Roman"/>
          <w:b/>
          <w:bCs/>
          <w:color w:val="000000" w:themeColor="text1"/>
          <w:sz w:val="24"/>
          <w:szCs w:val="24"/>
        </w:rPr>
        <w:t>aizsargdamb</w:t>
      </w:r>
      <w:r w:rsidR="00A144A5" w:rsidRPr="00203D45">
        <w:rPr>
          <w:rFonts w:ascii="Times New Roman" w:hAnsi="Times New Roman" w:cs="Times New Roman"/>
          <w:b/>
          <w:bCs/>
          <w:color w:val="000000" w:themeColor="text1"/>
          <w:sz w:val="24"/>
          <w:szCs w:val="24"/>
        </w:rPr>
        <w:t>is</w:t>
      </w:r>
      <w:r w:rsidRPr="00203D45">
        <w:rPr>
          <w:rFonts w:ascii="Times New Roman" w:hAnsi="Times New Roman" w:cs="Times New Roman"/>
          <w:b/>
          <w:bCs/>
          <w:color w:val="000000" w:themeColor="text1"/>
          <w:sz w:val="24"/>
          <w:szCs w:val="24"/>
        </w:rPr>
        <w:t xml:space="preserve"> sabruk</w:t>
      </w:r>
      <w:r w:rsidR="00A144A5" w:rsidRPr="00203D45">
        <w:rPr>
          <w:rFonts w:ascii="Times New Roman" w:hAnsi="Times New Roman" w:cs="Times New Roman"/>
          <w:b/>
          <w:bCs/>
          <w:color w:val="000000" w:themeColor="text1"/>
          <w:sz w:val="24"/>
          <w:szCs w:val="24"/>
        </w:rPr>
        <w:t>s</w:t>
      </w:r>
      <w:r w:rsidRPr="00203D45">
        <w:rPr>
          <w:rFonts w:ascii="Times New Roman" w:hAnsi="Times New Roman" w:cs="Times New Roman"/>
          <w:b/>
          <w:bCs/>
          <w:color w:val="000000" w:themeColor="text1"/>
          <w:sz w:val="24"/>
          <w:szCs w:val="24"/>
        </w:rPr>
        <w:t xml:space="preserve"> </w:t>
      </w:r>
      <w:r w:rsidR="00CE2515" w:rsidRPr="00203D45">
        <w:rPr>
          <w:rFonts w:ascii="Times New Roman" w:hAnsi="Times New Roman" w:cs="Times New Roman"/>
          <w:b/>
          <w:bCs/>
          <w:color w:val="000000" w:themeColor="text1"/>
          <w:sz w:val="24"/>
          <w:szCs w:val="24"/>
        </w:rPr>
        <w:t>pilnībā</w:t>
      </w:r>
      <w:r w:rsidR="00F93733" w:rsidRPr="00203D45">
        <w:rPr>
          <w:rFonts w:ascii="Times New Roman" w:hAnsi="Times New Roman" w:cs="Times New Roman"/>
          <w:b/>
          <w:bCs/>
          <w:color w:val="000000" w:themeColor="text1"/>
          <w:sz w:val="24"/>
          <w:szCs w:val="24"/>
        </w:rPr>
        <w:t>,</w:t>
      </w:r>
      <w:r w:rsidR="00CE2515" w:rsidRPr="00203D45">
        <w:rPr>
          <w:rFonts w:ascii="Times New Roman" w:hAnsi="Times New Roman" w:cs="Times New Roman"/>
          <w:b/>
          <w:bCs/>
          <w:color w:val="000000" w:themeColor="text1"/>
          <w:sz w:val="24"/>
          <w:szCs w:val="24"/>
        </w:rPr>
        <w:t xml:space="preserve"> </w:t>
      </w:r>
      <w:r w:rsidRPr="00203D45">
        <w:rPr>
          <w:rFonts w:ascii="Times New Roman" w:hAnsi="Times New Roman" w:cs="Times New Roman"/>
          <w:b/>
          <w:bCs/>
          <w:color w:val="000000" w:themeColor="text1"/>
          <w:sz w:val="24"/>
          <w:szCs w:val="24"/>
        </w:rPr>
        <w:t>nekontrolēt</w:t>
      </w:r>
      <w:r w:rsidR="00A144A5" w:rsidRPr="00203D45">
        <w:rPr>
          <w:rFonts w:ascii="Times New Roman" w:hAnsi="Times New Roman" w:cs="Times New Roman"/>
          <w:b/>
          <w:bCs/>
          <w:color w:val="000000" w:themeColor="text1"/>
          <w:sz w:val="24"/>
          <w:szCs w:val="24"/>
        </w:rPr>
        <w:t>i applūd</w:t>
      </w:r>
      <w:r w:rsidR="009968BF" w:rsidRPr="00203D45">
        <w:rPr>
          <w:rFonts w:ascii="Times New Roman" w:hAnsi="Times New Roman" w:cs="Times New Roman"/>
          <w:b/>
          <w:bCs/>
          <w:color w:val="000000" w:themeColor="text1"/>
          <w:sz w:val="24"/>
          <w:szCs w:val="24"/>
        </w:rPr>
        <w:t>inot</w:t>
      </w:r>
      <w:r w:rsidR="00A144A5" w:rsidRPr="00203D45">
        <w:rPr>
          <w:rFonts w:ascii="Times New Roman" w:hAnsi="Times New Roman" w:cs="Times New Roman"/>
          <w:b/>
          <w:bCs/>
          <w:color w:val="000000" w:themeColor="text1"/>
          <w:sz w:val="24"/>
          <w:szCs w:val="24"/>
        </w:rPr>
        <w:t xml:space="preserve"> </w:t>
      </w:r>
      <w:r w:rsidR="009968BF" w:rsidRPr="00203D45">
        <w:rPr>
          <w:rFonts w:ascii="Times New Roman" w:hAnsi="Times New Roman" w:cs="Times New Roman"/>
          <w:b/>
          <w:bCs/>
          <w:color w:val="000000" w:themeColor="text1"/>
          <w:sz w:val="24"/>
          <w:szCs w:val="24"/>
        </w:rPr>
        <w:t>lielāko pilsētas daļu.</w:t>
      </w:r>
      <w:r w:rsidRPr="00203D45">
        <w:rPr>
          <w:rFonts w:ascii="Times New Roman" w:hAnsi="Times New Roman" w:cs="Times New Roman"/>
          <w:b/>
          <w:bCs/>
          <w:color w:val="000000" w:themeColor="text1"/>
          <w:sz w:val="24"/>
          <w:szCs w:val="24"/>
        </w:rPr>
        <w:t xml:space="preserve"> </w:t>
      </w:r>
      <w:r w:rsidR="009968BF" w:rsidRPr="00203D45">
        <w:rPr>
          <w:rFonts w:ascii="Times New Roman" w:hAnsi="Times New Roman" w:cs="Times New Roman"/>
          <w:b/>
          <w:bCs/>
          <w:color w:val="000000" w:themeColor="text1"/>
          <w:sz w:val="24"/>
          <w:szCs w:val="24"/>
        </w:rPr>
        <w:t>I</w:t>
      </w:r>
      <w:r w:rsidRPr="00203D45">
        <w:rPr>
          <w:rFonts w:ascii="Times New Roman" w:hAnsi="Times New Roman" w:cs="Times New Roman"/>
          <w:b/>
          <w:bCs/>
          <w:color w:val="000000" w:themeColor="text1"/>
          <w:sz w:val="24"/>
          <w:szCs w:val="24"/>
        </w:rPr>
        <w:t>espējama arī ledus</w:t>
      </w:r>
      <w:r w:rsidR="009968BF" w:rsidRPr="00203D45">
        <w:rPr>
          <w:rFonts w:ascii="Times New Roman" w:hAnsi="Times New Roman" w:cs="Times New Roman"/>
          <w:b/>
          <w:bCs/>
          <w:color w:val="000000" w:themeColor="text1"/>
          <w:sz w:val="24"/>
          <w:szCs w:val="24"/>
        </w:rPr>
        <w:t xml:space="preserve"> un </w:t>
      </w:r>
      <w:r w:rsidRPr="00203D45">
        <w:rPr>
          <w:rFonts w:ascii="Times New Roman" w:hAnsi="Times New Roman" w:cs="Times New Roman"/>
          <w:b/>
          <w:bCs/>
          <w:color w:val="000000" w:themeColor="text1"/>
          <w:sz w:val="24"/>
          <w:szCs w:val="24"/>
        </w:rPr>
        <w:t>vižņu masas ieplūšana pilsētā</w:t>
      </w:r>
      <w:r w:rsidRPr="001D2131">
        <w:rPr>
          <w:rFonts w:ascii="Times New Roman" w:hAnsi="Times New Roman" w:cs="Times New Roman"/>
          <w:color w:val="000000" w:themeColor="text1"/>
          <w:sz w:val="24"/>
          <w:szCs w:val="24"/>
        </w:rPr>
        <w:t xml:space="preserve">. </w:t>
      </w:r>
    </w:p>
    <w:p w14:paraId="52095164" w14:textId="77777777" w:rsidR="00070081" w:rsidRDefault="00070081" w:rsidP="00DC7A8B">
      <w:pPr>
        <w:spacing w:after="0"/>
        <w:ind w:firstLine="426"/>
        <w:jc w:val="both"/>
        <w:rPr>
          <w:rFonts w:ascii="Times New Roman" w:hAnsi="Times New Roman" w:cs="Times New Roman"/>
          <w:color w:val="000000" w:themeColor="text1"/>
          <w:sz w:val="24"/>
          <w:szCs w:val="24"/>
        </w:rPr>
      </w:pPr>
    </w:p>
    <w:p w14:paraId="190F6960" w14:textId="4F73583A" w:rsidR="00070081" w:rsidRPr="009A6F48" w:rsidRDefault="00070081" w:rsidP="001C0E9C">
      <w:pPr>
        <w:spacing w:after="0"/>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2. </w:t>
      </w:r>
      <w:r w:rsidRPr="009A6F48">
        <w:rPr>
          <w:rFonts w:ascii="Times New Roman" w:hAnsi="Times New Roman" w:cs="Times New Roman"/>
          <w:color w:val="000000" w:themeColor="text1"/>
          <w:sz w:val="24"/>
          <w:szCs w:val="24"/>
          <w:u w:val="single"/>
        </w:rPr>
        <w:t>Aizsargdambja labā krasta pārbūve 1,2 km garumā:</w:t>
      </w:r>
    </w:p>
    <w:p w14:paraId="7F4A5353" w14:textId="77777777" w:rsidR="00070081" w:rsidRPr="001D2131" w:rsidRDefault="00070081" w:rsidP="00070081">
      <w:pPr>
        <w:pStyle w:val="ListParagraph"/>
        <w:numPr>
          <w:ilvl w:val="1"/>
          <w:numId w:val="14"/>
        </w:numPr>
        <w:spacing w:after="0" w:line="240" w:lineRule="auto"/>
        <w:ind w:left="993"/>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sagatavošanas un zemes darbi;</w:t>
      </w:r>
    </w:p>
    <w:p w14:paraId="616B93FB" w14:textId="77777777" w:rsidR="00070081" w:rsidRPr="001D2131" w:rsidRDefault="00070081" w:rsidP="00070081">
      <w:pPr>
        <w:pStyle w:val="ListParagraph"/>
        <w:numPr>
          <w:ilvl w:val="1"/>
          <w:numId w:val="14"/>
        </w:numPr>
        <w:spacing w:after="0" w:line="240" w:lineRule="auto"/>
        <w:ind w:left="993"/>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 xml:space="preserve">lietus kanalizācijas izlaides pārbūve un </w:t>
      </w:r>
      <w:proofErr w:type="spellStart"/>
      <w:r w:rsidRPr="001D2131">
        <w:rPr>
          <w:rFonts w:ascii="Times New Roman" w:hAnsi="Times New Roman" w:cs="Times New Roman"/>
          <w:color w:val="000000" w:themeColor="text1"/>
          <w:sz w:val="24"/>
          <w:szCs w:val="24"/>
        </w:rPr>
        <w:t>pretplūdu</w:t>
      </w:r>
      <w:proofErr w:type="spellEnd"/>
      <w:r w:rsidRPr="001D2131">
        <w:rPr>
          <w:rFonts w:ascii="Times New Roman" w:hAnsi="Times New Roman" w:cs="Times New Roman"/>
          <w:color w:val="000000" w:themeColor="text1"/>
          <w:sz w:val="24"/>
          <w:szCs w:val="24"/>
        </w:rPr>
        <w:t xml:space="preserve"> sistēmas izbūve (darbi tiks veikti 2023. gadā).</w:t>
      </w:r>
    </w:p>
    <w:p w14:paraId="01C98846" w14:textId="77777777" w:rsidR="00070081" w:rsidRDefault="00070081" w:rsidP="00DC7A8B">
      <w:pPr>
        <w:spacing w:after="0"/>
        <w:ind w:firstLine="426"/>
        <w:jc w:val="both"/>
        <w:rPr>
          <w:rFonts w:ascii="Times New Roman" w:hAnsi="Times New Roman" w:cs="Times New Roman"/>
          <w:color w:val="000000" w:themeColor="text1"/>
          <w:sz w:val="24"/>
          <w:szCs w:val="24"/>
        </w:rPr>
      </w:pPr>
    </w:p>
    <w:p w14:paraId="0BA68D78" w14:textId="32B7C310" w:rsidR="00404C40" w:rsidRPr="001D2131" w:rsidRDefault="00FF7BB9" w:rsidP="00DC7A8B">
      <w:pPr>
        <w:spacing w:after="0"/>
        <w:ind w:firstLine="426"/>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 xml:space="preserve">Saskaņā ar </w:t>
      </w:r>
      <w:proofErr w:type="spellStart"/>
      <w:r w:rsidR="00C303C0" w:rsidRPr="001D2131">
        <w:rPr>
          <w:rFonts w:ascii="Times New Roman" w:hAnsi="Times New Roman" w:cs="Times New Roman"/>
          <w:color w:val="000000" w:themeColor="text1"/>
          <w:sz w:val="24"/>
          <w:szCs w:val="24"/>
        </w:rPr>
        <w:t>Meliorprojekts</w:t>
      </w:r>
      <w:proofErr w:type="spellEnd"/>
      <w:r w:rsidRPr="001D2131">
        <w:rPr>
          <w:rFonts w:ascii="Times New Roman" w:hAnsi="Times New Roman" w:cs="Times New Roman"/>
          <w:color w:val="000000" w:themeColor="text1"/>
          <w:sz w:val="24"/>
          <w:szCs w:val="24"/>
        </w:rPr>
        <w:t xml:space="preserve"> 2023. gada 14. februāra būves tehniskās apsekošanas atzinumu pie ilgstošiem augstiem palu ūdens līmeņiem uzbērums piesātinās ar ūdeni </w:t>
      </w:r>
      <w:r w:rsidRPr="001D2131">
        <w:rPr>
          <w:rFonts w:ascii="Times New Roman" w:hAnsi="Times New Roman" w:cs="Times New Roman"/>
          <w:color w:val="000000" w:themeColor="text1"/>
          <w:sz w:val="24"/>
          <w:szCs w:val="24"/>
        </w:rPr>
        <w:lastRenderedPageBreak/>
        <w:t>un sākas izskalošana (</w:t>
      </w:r>
      <w:proofErr w:type="spellStart"/>
      <w:r w:rsidRPr="001D2131">
        <w:rPr>
          <w:rFonts w:ascii="Times New Roman" w:hAnsi="Times New Roman" w:cs="Times New Roman"/>
          <w:color w:val="000000" w:themeColor="text1"/>
          <w:sz w:val="24"/>
          <w:szCs w:val="24"/>
        </w:rPr>
        <w:t>sufozija</w:t>
      </w:r>
      <w:proofErr w:type="spellEnd"/>
      <w:r w:rsidRPr="001D2131">
        <w:rPr>
          <w:rFonts w:ascii="Times New Roman" w:hAnsi="Times New Roman" w:cs="Times New Roman"/>
          <w:color w:val="000000" w:themeColor="text1"/>
          <w:sz w:val="24"/>
          <w:szCs w:val="24"/>
        </w:rPr>
        <w:t xml:space="preserve">) sausajā nogāzē. Plaisājums uzbēruma ķermenī norāda uz nevienmērīgu sēšanos, kas novērojama lokāli. </w:t>
      </w:r>
      <w:r w:rsidR="007723EF" w:rsidRPr="001D2131">
        <w:rPr>
          <w:rFonts w:ascii="Times New Roman" w:hAnsi="Times New Roman" w:cs="Times New Roman"/>
          <w:color w:val="000000" w:themeColor="text1"/>
          <w:sz w:val="24"/>
          <w:szCs w:val="24"/>
        </w:rPr>
        <w:t>L</w:t>
      </w:r>
      <w:r w:rsidRPr="001D2131">
        <w:rPr>
          <w:rFonts w:ascii="Times New Roman" w:hAnsi="Times New Roman" w:cs="Times New Roman"/>
          <w:color w:val="000000" w:themeColor="text1"/>
          <w:sz w:val="24"/>
          <w:szCs w:val="24"/>
        </w:rPr>
        <w:t xml:space="preserve">abā krastā aizsargdambī stiprinājums izbūvēts no betona plāksnēm, tās enkurojot. Pie ilgstošiem augstiem ūdens līmeņiem Daugavā ūdens </w:t>
      </w:r>
      <w:proofErr w:type="spellStart"/>
      <w:r w:rsidR="00A144A5" w:rsidRPr="001D2131">
        <w:rPr>
          <w:rFonts w:ascii="Times New Roman" w:hAnsi="Times New Roman" w:cs="Times New Roman"/>
          <w:color w:val="000000" w:themeColor="text1"/>
          <w:sz w:val="24"/>
          <w:szCs w:val="24"/>
        </w:rPr>
        <w:t>sufozijas</w:t>
      </w:r>
      <w:proofErr w:type="spellEnd"/>
      <w:r w:rsidR="00A144A5" w:rsidRPr="001D2131">
        <w:rPr>
          <w:rFonts w:ascii="Times New Roman" w:hAnsi="Times New Roman" w:cs="Times New Roman"/>
          <w:color w:val="000000" w:themeColor="text1"/>
          <w:sz w:val="24"/>
          <w:szCs w:val="24"/>
        </w:rPr>
        <w:t xml:space="preserve"> rezultātā ieplūda </w:t>
      </w:r>
      <w:r w:rsidRPr="001D2131">
        <w:rPr>
          <w:rFonts w:ascii="Times New Roman" w:hAnsi="Times New Roman" w:cs="Times New Roman"/>
          <w:color w:val="000000" w:themeColor="text1"/>
          <w:sz w:val="24"/>
          <w:szCs w:val="24"/>
        </w:rPr>
        <w:t xml:space="preserve">pilsētas apbūves teritorijā zemākajās vietās. </w:t>
      </w:r>
      <w:r w:rsidR="00D00B50">
        <w:rPr>
          <w:rFonts w:ascii="Times New Roman" w:hAnsi="Times New Roman" w:cs="Times New Roman"/>
          <w:color w:val="000000" w:themeColor="text1"/>
          <w:sz w:val="24"/>
          <w:szCs w:val="24"/>
        </w:rPr>
        <w:t xml:space="preserve">Tādēļ </w:t>
      </w:r>
      <w:r w:rsidR="000B4AB7">
        <w:rPr>
          <w:rFonts w:ascii="Times New Roman" w:hAnsi="Times New Roman" w:cs="Times New Roman"/>
          <w:color w:val="000000" w:themeColor="text1"/>
          <w:sz w:val="24"/>
          <w:szCs w:val="24"/>
        </w:rPr>
        <w:t>jāizbūvē un jānodrošina</w:t>
      </w:r>
      <w:r w:rsidR="00D00B50"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z w:val="24"/>
          <w:szCs w:val="24"/>
        </w:rPr>
        <w:t>lietus kanalizācijas izplūde Daugavā pie paaugstinātiem ūdens līmeņiem, jo ūdens ieplūst pilsētas teritorijā pa kanalizācijas kolektoriem.</w:t>
      </w:r>
    </w:p>
    <w:p w14:paraId="7B826138" w14:textId="426034D8" w:rsidR="001713AF" w:rsidRPr="001D2131" w:rsidRDefault="001713AF" w:rsidP="001713AF">
      <w:pPr>
        <w:pStyle w:val="ListParagraph"/>
        <w:spacing w:after="0" w:line="240" w:lineRule="auto"/>
        <w:ind w:left="1647"/>
        <w:contextualSpacing w:val="0"/>
        <w:jc w:val="both"/>
        <w:rPr>
          <w:rFonts w:ascii="Times New Roman" w:hAnsi="Times New Roman" w:cs="Times New Roman"/>
          <w:color w:val="000000" w:themeColor="text1"/>
          <w:sz w:val="24"/>
          <w:szCs w:val="24"/>
        </w:rPr>
      </w:pPr>
    </w:p>
    <w:p w14:paraId="21E9FA43" w14:textId="2AE6E4C5" w:rsidR="006505D8" w:rsidRPr="002748B5" w:rsidRDefault="000B4AB7" w:rsidP="002748B5">
      <w:pPr>
        <w:spacing w:after="0"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3. </w:t>
      </w:r>
      <w:r w:rsidR="00E15BC5">
        <w:rPr>
          <w:rFonts w:ascii="Times New Roman" w:hAnsi="Times New Roman" w:cs="Times New Roman"/>
          <w:color w:val="000000" w:themeColor="text1"/>
          <w:sz w:val="24"/>
          <w:szCs w:val="24"/>
          <w:u w:val="single"/>
        </w:rPr>
        <w:t xml:space="preserve">Papildu </w:t>
      </w:r>
      <w:proofErr w:type="spellStart"/>
      <w:r w:rsidR="00E15BC5">
        <w:rPr>
          <w:rFonts w:ascii="Times New Roman" w:hAnsi="Times New Roman" w:cs="Times New Roman"/>
          <w:color w:val="000000" w:themeColor="text1"/>
          <w:sz w:val="24"/>
          <w:szCs w:val="24"/>
          <w:u w:val="single"/>
        </w:rPr>
        <w:t>pretplūdu</w:t>
      </w:r>
      <w:proofErr w:type="spellEnd"/>
      <w:r w:rsidR="00E15BC5">
        <w:rPr>
          <w:rFonts w:ascii="Times New Roman" w:hAnsi="Times New Roman" w:cs="Times New Roman"/>
          <w:color w:val="000000" w:themeColor="text1"/>
          <w:sz w:val="24"/>
          <w:szCs w:val="24"/>
          <w:u w:val="single"/>
        </w:rPr>
        <w:t xml:space="preserve"> </w:t>
      </w:r>
      <w:r w:rsidR="006505D8" w:rsidRPr="002748B5">
        <w:rPr>
          <w:rFonts w:ascii="Times New Roman" w:hAnsi="Times New Roman" w:cs="Times New Roman"/>
          <w:color w:val="000000" w:themeColor="text1"/>
          <w:sz w:val="24"/>
          <w:szCs w:val="24"/>
          <w:u w:val="single"/>
        </w:rPr>
        <w:t xml:space="preserve"> </w:t>
      </w:r>
      <w:r w:rsidR="006505D8" w:rsidRPr="004B4212">
        <w:rPr>
          <w:rFonts w:ascii="Times New Roman" w:hAnsi="Times New Roman" w:cs="Times New Roman"/>
          <w:i/>
          <w:iCs/>
          <w:color w:val="000000" w:themeColor="text1"/>
          <w:sz w:val="24"/>
          <w:szCs w:val="24"/>
          <w:u w:val="single"/>
        </w:rPr>
        <w:t>zaļās</w:t>
      </w:r>
      <w:r w:rsidR="006505D8" w:rsidRPr="002748B5">
        <w:rPr>
          <w:rFonts w:ascii="Times New Roman" w:hAnsi="Times New Roman" w:cs="Times New Roman"/>
          <w:color w:val="000000" w:themeColor="text1"/>
          <w:sz w:val="24"/>
          <w:szCs w:val="24"/>
          <w:u w:val="single"/>
        </w:rPr>
        <w:t xml:space="preserve"> infrastruktūras izveide</w:t>
      </w:r>
      <w:r w:rsidR="006505D8" w:rsidRPr="002748B5">
        <w:rPr>
          <w:rFonts w:ascii="Times New Roman" w:hAnsi="Times New Roman" w:cs="Times New Roman"/>
          <w:color w:val="000000" w:themeColor="text1"/>
          <w:sz w:val="24"/>
          <w:szCs w:val="24"/>
        </w:rPr>
        <w:t xml:space="preserve">. </w:t>
      </w:r>
      <w:r w:rsidR="00171C0A">
        <w:rPr>
          <w:rFonts w:ascii="Times New Roman" w:hAnsi="Times New Roman" w:cs="Times New Roman"/>
          <w:color w:val="000000" w:themeColor="text1"/>
          <w:sz w:val="24"/>
          <w:szCs w:val="24"/>
        </w:rPr>
        <w:t>Potenciālie</w:t>
      </w:r>
      <w:r w:rsidR="00171C0A" w:rsidRPr="002748B5">
        <w:rPr>
          <w:rFonts w:ascii="Times New Roman" w:hAnsi="Times New Roman" w:cs="Times New Roman"/>
          <w:color w:val="000000" w:themeColor="text1"/>
          <w:sz w:val="24"/>
          <w:szCs w:val="24"/>
        </w:rPr>
        <w:t xml:space="preserve"> </w:t>
      </w:r>
      <w:r w:rsidR="006505D8" w:rsidRPr="002748B5">
        <w:rPr>
          <w:rFonts w:ascii="Times New Roman" w:hAnsi="Times New Roman" w:cs="Times New Roman"/>
          <w:color w:val="000000" w:themeColor="text1"/>
          <w:sz w:val="24"/>
          <w:szCs w:val="24"/>
        </w:rPr>
        <w:t>risinājumi:</w:t>
      </w:r>
    </w:p>
    <w:p w14:paraId="2832AD44" w14:textId="6B273F7A" w:rsidR="006505D8" w:rsidRPr="001D2131" w:rsidRDefault="006505D8" w:rsidP="006505D8">
      <w:pPr>
        <w:pStyle w:val="ListParagraph"/>
        <w:numPr>
          <w:ilvl w:val="1"/>
          <w:numId w:val="15"/>
        </w:numPr>
        <w:spacing w:after="0" w:line="240" w:lineRule="auto"/>
        <w:ind w:left="993"/>
        <w:contextualSpacing w:val="0"/>
        <w:jc w:val="both"/>
        <w:rPr>
          <w:rFonts w:ascii="Times New Roman" w:hAnsi="Times New Roman" w:cs="Times New Roman"/>
          <w:color w:val="000000" w:themeColor="text1"/>
          <w:sz w:val="24"/>
          <w:szCs w:val="24"/>
        </w:rPr>
      </w:pPr>
      <w:proofErr w:type="spellStart"/>
      <w:r w:rsidRPr="001D2131">
        <w:rPr>
          <w:rFonts w:ascii="Times New Roman" w:hAnsi="Times New Roman" w:cs="Times New Roman"/>
          <w:color w:val="000000" w:themeColor="text1"/>
          <w:sz w:val="24"/>
          <w:szCs w:val="24"/>
        </w:rPr>
        <w:t>fitoremediācijas</w:t>
      </w:r>
      <w:proofErr w:type="spellEnd"/>
      <w:r w:rsidRPr="001D2131">
        <w:rPr>
          <w:rFonts w:ascii="Times New Roman" w:hAnsi="Times New Roman" w:cs="Times New Roman"/>
          <w:color w:val="000000" w:themeColor="text1"/>
          <w:sz w:val="24"/>
          <w:szCs w:val="24"/>
        </w:rPr>
        <w:t xml:space="preserve"> lauka izveide ~5,95 ha, t.sk. filtrācijas lauka/mitrzeme</w:t>
      </w:r>
      <w:r w:rsidR="00BE55F5">
        <w:rPr>
          <w:rFonts w:ascii="Times New Roman" w:hAnsi="Times New Roman" w:cs="Times New Roman"/>
          <w:color w:val="000000" w:themeColor="text1"/>
          <w:sz w:val="24"/>
          <w:szCs w:val="24"/>
        </w:rPr>
        <w:t>s</w:t>
      </w:r>
      <w:r w:rsidRPr="001D2131">
        <w:rPr>
          <w:rFonts w:ascii="Times New Roman" w:hAnsi="Times New Roman" w:cs="Times New Roman"/>
          <w:color w:val="000000" w:themeColor="text1"/>
          <w:sz w:val="24"/>
          <w:szCs w:val="24"/>
        </w:rPr>
        <w:t xml:space="preserve"> izveide ~ 1,25 ha;</w:t>
      </w:r>
    </w:p>
    <w:p w14:paraId="3B2DC3C6" w14:textId="06C41B66" w:rsidR="006505D8" w:rsidRPr="001D2131" w:rsidRDefault="006505D8" w:rsidP="006505D8">
      <w:pPr>
        <w:pStyle w:val="ListParagraph"/>
        <w:numPr>
          <w:ilvl w:val="1"/>
          <w:numId w:val="15"/>
        </w:numPr>
        <w:spacing w:after="0" w:line="240" w:lineRule="auto"/>
        <w:ind w:left="993"/>
        <w:contextualSpacing w:val="0"/>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t>filtrācijas tranšejas izbūve ~0,37 ha;</w:t>
      </w:r>
    </w:p>
    <w:p w14:paraId="65BC5400" w14:textId="2C5BC311" w:rsidR="006505D8" w:rsidRPr="001D2131" w:rsidRDefault="006505D8" w:rsidP="006505D8">
      <w:pPr>
        <w:pStyle w:val="ListParagraph"/>
        <w:numPr>
          <w:ilvl w:val="1"/>
          <w:numId w:val="15"/>
        </w:numPr>
        <w:spacing w:after="0" w:line="240" w:lineRule="auto"/>
        <w:ind w:left="993"/>
        <w:contextualSpacing w:val="0"/>
        <w:jc w:val="both"/>
        <w:rPr>
          <w:rFonts w:ascii="Times New Roman" w:hAnsi="Times New Roman" w:cs="Times New Roman"/>
          <w:color w:val="000000" w:themeColor="text1"/>
          <w:sz w:val="24"/>
          <w:szCs w:val="24"/>
        </w:rPr>
      </w:pPr>
      <w:proofErr w:type="spellStart"/>
      <w:r w:rsidRPr="001D2131">
        <w:rPr>
          <w:rFonts w:ascii="Times New Roman" w:hAnsi="Times New Roman" w:cs="Times New Roman"/>
          <w:color w:val="000000" w:themeColor="text1"/>
          <w:sz w:val="24"/>
          <w:szCs w:val="24"/>
        </w:rPr>
        <w:t>ievalkas</w:t>
      </w:r>
      <w:proofErr w:type="spellEnd"/>
      <w:r w:rsidRPr="001D2131">
        <w:rPr>
          <w:rFonts w:ascii="Times New Roman" w:hAnsi="Times New Roman" w:cs="Times New Roman"/>
          <w:color w:val="000000" w:themeColor="text1"/>
          <w:sz w:val="24"/>
          <w:szCs w:val="24"/>
        </w:rPr>
        <w:t xml:space="preserve"> atbilstoši </w:t>
      </w:r>
      <w:r w:rsidRPr="004B4212">
        <w:rPr>
          <w:rFonts w:ascii="Times New Roman" w:hAnsi="Times New Roman" w:cs="Times New Roman"/>
          <w:i/>
          <w:iCs/>
          <w:color w:val="000000" w:themeColor="text1"/>
          <w:sz w:val="24"/>
          <w:szCs w:val="24"/>
        </w:rPr>
        <w:t>zaļās</w:t>
      </w:r>
      <w:r w:rsidRPr="001D2131">
        <w:rPr>
          <w:rFonts w:ascii="Times New Roman" w:hAnsi="Times New Roman" w:cs="Times New Roman"/>
          <w:color w:val="000000" w:themeColor="text1"/>
          <w:sz w:val="24"/>
          <w:szCs w:val="24"/>
        </w:rPr>
        <w:t xml:space="preserve"> infrastruktūras risinājumu nosacījumiem ~0,31 ha.</w:t>
      </w:r>
    </w:p>
    <w:p w14:paraId="7FD82020" w14:textId="77777777" w:rsidR="006505D8" w:rsidRPr="001D2131" w:rsidRDefault="006505D8" w:rsidP="001713AF">
      <w:pPr>
        <w:pStyle w:val="ListParagraph"/>
        <w:spacing w:after="0" w:line="240" w:lineRule="auto"/>
        <w:ind w:left="1647"/>
        <w:contextualSpacing w:val="0"/>
        <w:jc w:val="both"/>
        <w:rPr>
          <w:rFonts w:ascii="Times New Roman" w:hAnsi="Times New Roman" w:cs="Times New Roman"/>
          <w:color w:val="000000" w:themeColor="text1"/>
          <w:sz w:val="24"/>
          <w:szCs w:val="24"/>
        </w:rPr>
      </w:pPr>
    </w:p>
    <w:p w14:paraId="117289E9" w14:textId="0CC0106F" w:rsidR="00477224" w:rsidRDefault="00477224" w:rsidP="003377AA">
      <w:pPr>
        <w:spacing w:after="0" w:line="240" w:lineRule="auto"/>
        <w:ind w:firstLine="567"/>
        <w:jc w:val="both"/>
        <w:rPr>
          <w:rFonts w:ascii="Times New Roman" w:hAnsi="Times New Roman" w:cs="Times New Roman"/>
          <w:color w:val="000000" w:themeColor="text1"/>
          <w:sz w:val="24"/>
          <w:szCs w:val="24"/>
        </w:rPr>
      </w:pPr>
      <w:r w:rsidRPr="004B4212">
        <w:rPr>
          <w:rFonts w:ascii="Times New Roman" w:hAnsi="Times New Roman" w:cs="Times New Roman"/>
          <w:i/>
          <w:iCs/>
          <w:color w:val="000000" w:themeColor="text1"/>
          <w:sz w:val="24"/>
          <w:szCs w:val="24"/>
        </w:rPr>
        <w:t>Zaļās</w:t>
      </w:r>
      <w:r>
        <w:rPr>
          <w:rFonts w:ascii="Times New Roman" w:hAnsi="Times New Roman" w:cs="Times New Roman"/>
          <w:color w:val="000000" w:themeColor="text1"/>
          <w:sz w:val="24"/>
          <w:szCs w:val="24"/>
        </w:rPr>
        <w:t xml:space="preserve"> infrastruktūras izveide </w:t>
      </w:r>
      <w:r w:rsidR="00992204">
        <w:rPr>
          <w:rFonts w:ascii="Times New Roman" w:hAnsi="Times New Roman" w:cs="Times New Roman"/>
          <w:color w:val="000000" w:themeColor="text1"/>
          <w:sz w:val="24"/>
          <w:szCs w:val="24"/>
        </w:rPr>
        <w:t xml:space="preserve">veicinās </w:t>
      </w:r>
      <w:r w:rsidR="00482249">
        <w:rPr>
          <w:rFonts w:ascii="Times New Roman" w:hAnsi="Times New Roman" w:cs="Times New Roman"/>
          <w:color w:val="000000" w:themeColor="text1"/>
          <w:sz w:val="24"/>
          <w:szCs w:val="24"/>
        </w:rPr>
        <w:t xml:space="preserve">ne tikai pienākošās ūdens plūsmas </w:t>
      </w:r>
      <w:r w:rsidR="00714C5B">
        <w:rPr>
          <w:rFonts w:ascii="Times New Roman" w:hAnsi="Times New Roman" w:cs="Times New Roman"/>
          <w:color w:val="000000" w:themeColor="text1"/>
          <w:sz w:val="24"/>
          <w:szCs w:val="24"/>
        </w:rPr>
        <w:t xml:space="preserve">vienmērīgu aizplūšanu, bet var </w:t>
      </w:r>
      <w:r w:rsidR="005417FA">
        <w:rPr>
          <w:rFonts w:ascii="Times New Roman" w:hAnsi="Times New Roman" w:cs="Times New Roman"/>
          <w:color w:val="000000" w:themeColor="text1"/>
          <w:sz w:val="24"/>
          <w:szCs w:val="24"/>
        </w:rPr>
        <w:t xml:space="preserve">arī </w:t>
      </w:r>
      <w:r w:rsidR="00714C5B">
        <w:rPr>
          <w:rFonts w:ascii="Times New Roman" w:hAnsi="Times New Roman" w:cs="Times New Roman"/>
          <w:color w:val="000000" w:themeColor="text1"/>
          <w:sz w:val="24"/>
          <w:szCs w:val="24"/>
        </w:rPr>
        <w:t xml:space="preserve">efektīvi attīrīt </w:t>
      </w:r>
      <w:r w:rsidR="00103417">
        <w:rPr>
          <w:rFonts w:ascii="Times New Roman" w:hAnsi="Times New Roman" w:cs="Times New Roman"/>
          <w:color w:val="000000" w:themeColor="text1"/>
          <w:sz w:val="24"/>
          <w:szCs w:val="24"/>
        </w:rPr>
        <w:t xml:space="preserve">noteci pavadošo </w:t>
      </w:r>
      <w:r w:rsidR="00553450">
        <w:rPr>
          <w:rFonts w:ascii="Times New Roman" w:hAnsi="Times New Roman" w:cs="Times New Roman"/>
          <w:color w:val="000000" w:themeColor="text1"/>
          <w:sz w:val="24"/>
          <w:szCs w:val="24"/>
        </w:rPr>
        <w:t>piesārņojumu</w:t>
      </w:r>
      <w:r w:rsidR="00103417">
        <w:rPr>
          <w:rFonts w:ascii="Times New Roman" w:hAnsi="Times New Roman" w:cs="Times New Roman"/>
          <w:color w:val="000000" w:themeColor="text1"/>
          <w:sz w:val="24"/>
          <w:szCs w:val="24"/>
        </w:rPr>
        <w:t xml:space="preserve">. </w:t>
      </w:r>
      <w:r w:rsidR="003C31C6">
        <w:rPr>
          <w:rFonts w:ascii="Times New Roman" w:hAnsi="Times New Roman" w:cs="Times New Roman"/>
          <w:color w:val="000000" w:themeColor="text1"/>
          <w:sz w:val="24"/>
          <w:szCs w:val="24"/>
        </w:rPr>
        <w:t xml:space="preserve">Līdz ar to tiek veidota kombinējoša </w:t>
      </w:r>
      <w:proofErr w:type="spellStart"/>
      <w:r w:rsidR="003C31C6">
        <w:rPr>
          <w:rFonts w:ascii="Times New Roman" w:hAnsi="Times New Roman" w:cs="Times New Roman"/>
          <w:color w:val="000000" w:themeColor="text1"/>
          <w:sz w:val="24"/>
          <w:szCs w:val="24"/>
        </w:rPr>
        <w:t>pretplūdu</w:t>
      </w:r>
      <w:proofErr w:type="spellEnd"/>
      <w:r w:rsidR="003C31C6">
        <w:rPr>
          <w:rFonts w:ascii="Times New Roman" w:hAnsi="Times New Roman" w:cs="Times New Roman"/>
          <w:color w:val="000000" w:themeColor="text1"/>
          <w:sz w:val="24"/>
          <w:szCs w:val="24"/>
        </w:rPr>
        <w:t xml:space="preserve"> </w:t>
      </w:r>
      <w:r w:rsidR="005417FA">
        <w:rPr>
          <w:rFonts w:ascii="Times New Roman" w:hAnsi="Times New Roman" w:cs="Times New Roman"/>
          <w:color w:val="000000" w:themeColor="text1"/>
          <w:sz w:val="24"/>
          <w:szCs w:val="24"/>
        </w:rPr>
        <w:t xml:space="preserve">infrastruktūra. </w:t>
      </w:r>
      <w:r w:rsidR="003C31C6">
        <w:rPr>
          <w:rFonts w:ascii="Times New Roman" w:hAnsi="Times New Roman" w:cs="Times New Roman"/>
          <w:color w:val="000000" w:themeColor="text1"/>
          <w:sz w:val="24"/>
          <w:szCs w:val="24"/>
        </w:rPr>
        <w:t xml:space="preserve"> </w:t>
      </w:r>
    </w:p>
    <w:p w14:paraId="402EB957" w14:textId="77777777" w:rsidR="00992204" w:rsidRDefault="00992204" w:rsidP="003377AA">
      <w:pPr>
        <w:spacing w:after="0" w:line="240" w:lineRule="auto"/>
        <w:ind w:firstLine="567"/>
        <w:jc w:val="both"/>
        <w:rPr>
          <w:rFonts w:ascii="Times New Roman" w:hAnsi="Times New Roman" w:cs="Times New Roman"/>
          <w:color w:val="000000" w:themeColor="text1"/>
          <w:sz w:val="24"/>
          <w:szCs w:val="24"/>
        </w:rPr>
      </w:pPr>
    </w:p>
    <w:p w14:paraId="20B2864B" w14:textId="7ECBC61C" w:rsidR="0081409B" w:rsidRDefault="00FA1823" w:rsidP="003377AA">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provizorisko izmaksu tāmi darbu laika grafiks pa gadiem ir šāds:</w:t>
      </w:r>
    </w:p>
    <w:p w14:paraId="6AF5F7B5" w14:textId="77777777" w:rsidR="00A14FA8" w:rsidRDefault="00A14FA8" w:rsidP="003377AA">
      <w:pPr>
        <w:spacing w:after="0" w:line="240" w:lineRule="auto"/>
        <w:ind w:firstLine="567"/>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5382"/>
        <w:gridCol w:w="1417"/>
        <w:gridCol w:w="1497"/>
      </w:tblGrid>
      <w:tr w:rsidR="00FA1823" w:rsidRPr="00FA1823" w14:paraId="1C0A34D1" w14:textId="77777777">
        <w:trPr>
          <w:trHeight w:val="614"/>
        </w:trPr>
        <w:tc>
          <w:tcPr>
            <w:tcW w:w="5382" w:type="dxa"/>
            <w:vMerge w:val="restart"/>
            <w:shd w:val="clear" w:color="auto" w:fill="D5DCE4" w:themeFill="text2" w:themeFillTint="33"/>
            <w:vAlign w:val="center"/>
          </w:tcPr>
          <w:p w14:paraId="6B94887D"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Darbu pozīcija</w:t>
            </w:r>
          </w:p>
        </w:tc>
        <w:tc>
          <w:tcPr>
            <w:tcW w:w="2914" w:type="dxa"/>
            <w:gridSpan w:val="2"/>
            <w:shd w:val="clear" w:color="auto" w:fill="D5DCE4" w:themeFill="text2" w:themeFillTint="33"/>
            <w:vAlign w:val="center"/>
          </w:tcPr>
          <w:p w14:paraId="3C450D22"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 xml:space="preserve">Darbu apjoms </w:t>
            </w:r>
          </w:p>
          <w:p w14:paraId="4015B694"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(izteikts procentuāli)</w:t>
            </w:r>
          </w:p>
        </w:tc>
      </w:tr>
      <w:tr w:rsidR="00FA1823" w:rsidRPr="00FA1823" w14:paraId="7A8F120D" w14:textId="77777777">
        <w:tc>
          <w:tcPr>
            <w:tcW w:w="5382" w:type="dxa"/>
            <w:vMerge/>
            <w:shd w:val="clear" w:color="auto" w:fill="D5DCE4" w:themeFill="text2" w:themeFillTint="33"/>
            <w:vAlign w:val="center"/>
          </w:tcPr>
          <w:p w14:paraId="4E9902BA" w14:textId="77777777" w:rsidR="00FA1823" w:rsidRPr="00FA1823" w:rsidRDefault="00FA1823">
            <w:pPr>
              <w:jc w:val="both"/>
              <w:rPr>
                <w:rFonts w:ascii="Times New Roman" w:hAnsi="Times New Roman" w:cs="Times New Roman"/>
                <w:color w:val="000000" w:themeColor="text1"/>
                <w:sz w:val="24"/>
                <w:szCs w:val="24"/>
              </w:rPr>
            </w:pPr>
          </w:p>
        </w:tc>
        <w:tc>
          <w:tcPr>
            <w:tcW w:w="1417" w:type="dxa"/>
            <w:shd w:val="clear" w:color="auto" w:fill="D5DCE4" w:themeFill="text2" w:themeFillTint="33"/>
            <w:vAlign w:val="center"/>
          </w:tcPr>
          <w:p w14:paraId="5F0A7A60"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2023. gadā</w:t>
            </w:r>
          </w:p>
        </w:tc>
        <w:tc>
          <w:tcPr>
            <w:tcW w:w="1497" w:type="dxa"/>
            <w:shd w:val="clear" w:color="auto" w:fill="D5DCE4" w:themeFill="text2" w:themeFillTint="33"/>
            <w:vAlign w:val="center"/>
          </w:tcPr>
          <w:p w14:paraId="3005A8CA"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2024. gadā</w:t>
            </w:r>
          </w:p>
        </w:tc>
      </w:tr>
      <w:tr w:rsidR="00FA1823" w:rsidRPr="00FA1823" w14:paraId="5FD385D5" w14:textId="77777777">
        <w:tc>
          <w:tcPr>
            <w:tcW w:w="5382" w:type="dxa"/>
            <w:vAlign w:val="center"/>
          </w:tcPr>
          <w:p w14:paraId="19CFA783" w14:textId="77777777" w:rsidR="00FA1823" w:rsidRPr="00FA1823" w:rsidRDefault="00FA1823">
            <w:pPr>
              <w:jc w:val="both"/>
              <w:rPr>
                <w:rFonts w:ascii="Times New Roman" w:hAnsi="Times New Roman" w:cs="Times New Roman"/>
                <w:b/>
                <w:bCs/>
                <w:color w:val="000000" w:themeColor="text1"/>
                <w:sz w:val="24"/>
                <w:szCs w:val="24"/>
              </w:rPr>
            </w:pPr>
            <w:r w:rsidRPr="00FA1823">
              <w:rPr>
                <w:rFonts w:ascii="Times New Roman" w:hAnsi="Times New Roman" w:cs="Times New Roman"/>
                <w:b/>
                <w:bCs/>
                <w:color w:val="000000" w:themeColor="text1"/>
                <w:sz w:val="24"/>
                <w:szCs w:val="24"/>
              </w:rPr>
              <w:t>Daugavas kreisā krasta aizsargdambja pārbūve:</w:t>
            </w:r>
          </w:p>
        </w:tc>
        <w:tc>
          <w:tcPr>
            <w:tcW w:w="1417" w:type="dxa"/>
            <w:vAlign w:val="center"/>
          </w:tcPr>
          <w:p w14:paraId="4E5A03BD" w14:textId="77777777" w:rsidR="00FA1823" w:rsidRPr="00FA1823" w:rsidRDefault="00FA1823">
            <w:pPr>
              <w:jc w:val="both"/>
              <w:rPr>
                <w:rFonts w:ascii="Times New Roman" w:hAnsi="Times New Roman" w:cs="Times New Roman"/>
                <w:b/>
                <w:bCs/>
                <w:color w:val="000000" w:themeColor="text1"/>
                <w:sz w:val="24"/>
                <w:szCs w:val="24"/>
              </w:rPr>
            </w:pPr>
          </w:p>
        </w:tc>
        <w:tc>
          <w:tcPr>
            <w:tcW w:w="1497" w:type="dxa"/>
            <w:vAlign w:val="center"/>
          </w:tcPr>
          <w:p w14:paraId="6E4E3782" w14:textId="77777777" w:rsidR="00FA1823" w:rsidRPr="00FA1823" w:rsidRDefault="00FA1823">
            <w:pPr>
              <w:jc w:val="both"/>
              <w:rPr>
                <w:rFonts w:ascii="Times New Roman" w:hAnsi="Times New Roman" w:cs="Times New Roman"/>
                <w:b/>
                <w:bCs/>
                <w:color w:val="000000" w:themeColor="text1"/>
                <w:sz w:val="24"/>
                <w:szCs w:val="24"/>
              </w:rPr>
            </w:pPr>
          </w:p>
        </w:tc>
      </w:tr>
      <w:tr w:rsidR="00FA1823" w:rsidRPr="00FA1823" w14:paraId="1627B2E6" w14:textId="77777777">
        <w:tc>
          <w:tcPr>
            <w:tcW w:w="5382" w:type="dxa"/>
            <w:vAlign w:val="center"/>
          </w:tcPr>
          <w:p w14:paraId="299ADE05" w14:textId="77777777" w:rsidR="00FA1823" w:rsidRPr="00FA1823" w:rsidRDefault="00FA1823">
            <w:pPr>
              <w:jc w:val="right"/>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sagatavošanās un zemes darbi</w:t>
            </w:r>
          </w:p>
        </w:tc>
        <w:tc>
          <w:tcPr>
            <w:tcW w:w="1417" w:type="dxa"/>
            <w:vAlign w:val="center"/>
          </w:tcPr>
          <w:p w14:paraId="35442C66"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61</w:t>
            </w:r>
          </w:p>
        </w:tc>
        <w:tc>
          <w:tcPr>
            <w:tcW w:w="1497" w:type="dxa"/>
            <w:vAlign w:val="center"/>
          </w:tcPr>
          <w:p w14:paraId="136822F1"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39</w:t>
            </w:r>
          </w:p>
        </w:tc>
      </w:tr>
      <w:tr w:rsidR="00FA1823" w:rsidRPr="00FA1823" w14:paraId="7E5A1D8C" w14:textId="77777777">
        <w:tc>
          <w:tcPr>
            <w:tcW w:w="5382" w:type="dxa"/>
            <w:vAlign w:val="center"/>
          </w:tcPr>
          <w:p w14:paraId="3A1935C5" w14:textId="77777777" w:rsidR="00FA1823" w:rsidRPr="00FA1823" w:rsidRDefault="00FA1823">
            <w:pPr>
              <w:jc w:val="right"/>
              <w:rPr>
                <w:rFonts w:ascii="Times New Roman" w:hAnsi="Times New Roman" w:cs="Times New Roman"/>
                <w:color w:val="000000" w:themeColor="text1"/>
                <w:sz w:val="24"/>
                <w:szCs w:val="24"/>
              </w:rPr>
            </w:pPr>
            <w:proofErr w:type="spellStart"/>
            <w:r w:rsidRPr="00FA1823">
              <w:rPr>
                <w:rFonts w:ascii="Times New Roman" w:hAnsi="Times New Roman" w:cs="Times New Roman"/>
                <w:color w:val="000000" w:themeColor="text1"/>
                <w:sz w:val="24"/>
                <w:szCs w:val="24"/>
              </w:rPr>
              <w:t>pretplūdu</w:t>
            </w:r>
            <w:proofErr w:type="spellEnd"/>
            <w:r w:rsidRPr="00FA1823">
              <w:rPr>
                <w:rFonts w:ascii="Times New Roman" w:hAnsi="Times New Roman" w:cs="Times New Roman"/>
                <w:color w:val="000000" w:themeColor="text1"/>
                <w:sz w:val="24"/>
                <w:szCs w:val="24"/>
              </w:rPr>
              <w:t xml:space="preserve"> inženiertīkli</w:t>
            </w:r>
          </w:p>
        </w:tc>
        <w:tc>
          <w:tcPr>
            <w:tcW w:w="1417" w:type="dxa"/>
            <w:vAlign w:val="center"/>
          </w:tcPr>
          <w:p w14:paraId="7430A905"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46</w:t>
            </w:r>
          </w:p>
        </w:tc>
        <w:tc>
          <w:tcPr>
            <w:tcW w:w="1497" w:type="dxa"/>
            <w:vAlign w:val="center"/>
          </w:tcPr>
          <w:p w14:paraId="09D11896"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54</w:t>
            </w:r>
          </w:p>
        </w:tc>
      </w:tr>
      <w:tr w:rsidR="00FA1823" w:rsidRPr="00FA1823" w14:paraId="729DEA86" w14:textId="77777777">
        <w:tc>
          <w:tcPr>
            <w:tcW w:w="5382" w:type="dxa"/>
            <w:vAlign w:val="center"/>
          </w:tcPr>
          <w:p w14:paraId="297484D2" w14:textId="77777777" w:rsidR="00FA1823" w:rsidRPr="00FA1823" w:rsidRDefault="00FA1823">
            <w:pPr>
              <w:jc w:val="right"/>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aizsargdambja nostiprināšana akmeņu bēruma posmā 2400 m</w:t>
            </w:r>
          </w:p>
        </w:tc>
        <w:tc>
          <w:tcPr>
            <w:tcW w:w="1417" w:type="dxa"/>
            <w:vAlign w:val="center"/>
          </w:tcPr>
          <w:p w14:paraId="761844ED"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92</w:t>
            </w:r>
          </w:p>
        </w:tc>
        <w:tc>
          <w:tcPr>
            <w:tcW w:w="1497" w:type="dxa"/>
            <w:vAlign w:val="center"/>
          </w:tcPr>
          <w:p w14:paraId="1C1933BB"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8</w:t>
            </w:r>
          </w:p>
        </w:tc>
      </w:tr>
      <w:tr w:rsidR="00FA1823" w:rsidRPr="00FA1823" w14:paraId="373AE1F6" w14:textId="77777777">
        <w:tc>
          <w:tcPr>
            <w:tcW w:w="5382" w:type="dxa"/>
            <w:vAlign w:val="center"/>
          </w:tcPr>
          <w:p w14:paraId="3FE41EBE" w14:textId="77777777" w:rsidR="00FA1823" w:rsidRPr="00FA1823" w:rsidRDefault="00FA1823">
            <w:pPr>
              <w:jc w:val="right"/>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 xml:space="preserve">aizsargdambja nostiprināšana </w:t>
            </w:r>
            <w:proofErr w:type="spellStart"/>
            <w:r w:rsidRPr="00FA1823">
              <w:rPr>
                <w:rFonts w:ascii="Times New Roman" w:hAnsi="Times New Roman" w:cs="Times New Roman"/>
                <w:color w:val="000000" w:themeColor="text1"/>
                <w:sz w:val="24"/>
                <w:szCs w:val="24"/>
              </w:rPr>
              <w:t>hidrobetonu</w:t>
            </w:r>
            <w:proofErr w:type="spellEnd"/>
            <w:r w:rsidRPr="00FA1823">
              <w:rPr>
                <w:rFonts w:ascii="Times New Roman" w:hAnsi="Times New Roman" w:cs="Times New Roman"/>
                <w:color w:val="000000" w:themeColor="text1"/>
                <w:sz w:val="24"/>
                <w:szCs w:val="24"/>
              </w:rPr>
              <w:t xml:space="preserve"> posmā 1930 m</w:t>
            </w:r>
          </w:p>
        </w:tc>
        <w:tc>
          <w:tcPr>
            <w:tcW w:w="1417" w:type="dxa"/>
            <w:vAlign w:val="center"/>
          </w:tcPr>
          <w:p w14:paraId="2D7C3485"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44</w:t>
            </w:r>
          </w:p>
        </w:tc>
        <w:tc>
          <w:tcPr>
            <w:tcW w:w="1497" w:type="dxa"/>
            <w:vAlign w:val="center"/>
          </w:tcPr>
          <w:p w14:paraId="10F78F76"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56</w:t>
            </w:r>
          </w:p>
        </w:tc>
      </w:tr>
      <w:tr w:rsidR="00FA1823" w:rsidRPr="00FA1823" w14:paraId="06653F55" w14:textId="77777777">
        <w:tc>
          <w:tcPr>
            <w:tcW w:w="5382" w:type="dxa"/>
            <w:vAlign w:val="center"/>
          </w:tcPr>
          <w:p w14:paraId="40E3D428" w14:textId="77777777" w:rsidR="00FA1823" w:rsidRPr="00FA1823" w:rsidRDefault="00FA1823">
            <w:pPr>
              <w:jc w:val="right"/>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labiekārtošanas darbi un ceļu seguma atjaunošana</w:t>
            </w:r>
          </w:p>
        </w:tc>
        <w:tc>
          <w:tcPr>
            <w:tcW w:w="1417" w:type="dxa"/>
            <w:vAlign w:val="center"/>
          </w:tcPr>
          <w:p w14:paraId="7F4EDAB8"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15</w:t>
            </w:r>
          </w:p>
        </w:tc>
        <w:tc>
          <w:tcPr>
            <w:tcW w:w="1497" w:type="dxa"/>
            <w:vAlign w:val="center"/>
          </w:tcPr>
          <w:p w14:paraId="0F29BD08"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85</w:t>
            </w:r>
          </w:p>
        </w:tc>
      </w:tr>
      <w:tr w:rsidR="00FA1823" w:rsidRPr="00FA1823" w14:paraId="53F53B29" w14:textId="77777777">
        <w:tc>
          <w:tcPr>
            <w:tcW w:w="5382" w:type="dxa"/>
            <w:vAlign w:val="center"/>
          </w:tcPr>
          <w:p w14:paraId="3C9FDCFF" w14:textId="77777777" w:rsidR="00FA1823" w:rsidRPr="00FA1823" w:rsidRDefault="00FA1823" w:rsidP="00FA1823">
            <w:pPr>
              <w:rPr>
                <w:rFonts w:ascii="Times New Roman" w:hAnsi="Times New Roman" w:cs="Times New Roman"/>
                <w:b/>
                <w:bCs/>
                <w:color w:val="000000" w:themeColor="text1"/>
                <w:sz w:val="24"/>
                <w:szCs w:val="24"/>
              </w:rPr>
            </w:pPr>
            <w:r w:rsidRPr="00FA1823">
              <w:rPr>
                <w:rFonts w:ascii="Times New Roman" w:hAnsi="Times New Roman" w:cs="Times New Roman"/>
                <w:b/>
                <w:bCs/>
                <w:color w:val="000000" w:themeColor="text1"/>
                <w:sz w:val="24"/>
                <w:szCs w:val="24"/>
              </w:rPr>
              <w:t>Daugavas labā krasta aizsargdambja pārbūve:</w:t>
            </w:r>
          </w:p>
        </w:tc>
        <w:tc>
          <w:tcPr>
            <w:tcW w:w="1417" w:type="dxa"/>
            <w:vAlign w:val="center"/>
          </w:tcPr>
          <w:p w14:paraId="5BEDEF23" w14:textId="77777777" w:rsidR="00FA1823" w:rsidRPr="00FA1823" w:rsidRDefault="00FA1823">
            <w:pPr>
              <w:jc w:val="both"/>
              <w:rPr>
                <w:rFonts w:ascii="Times New Roman" w:hAnsi="Times New Roman" w:cs="Times New Roman"/>
                <w:color w:val="000000" w:themeColor="text1"/>
                <w:sz w:val="24"/>
                <w:szCs w:val="24"/>
              </w:rPr>
            </w:pPr>
          </w:p>
        </w:tc>
        <w:tc>
          <w:tcPr>
            <w:tcW w:w="1497" w:type="dxa"/>
            <w:vAlign w:val="center"/>
          </w:tcPr>
          <w:p w14:paraId="51FBFD03" w14:textId="77777777" w:rsidR="00FA1823" w:rsidRPr="00FA1823" w:rsidRDefault="00FA1823">
            <w:pPr>
              <w:jc w:val="both"/>
              <w:rPr>
                <w:rFonts w:ascii="Times New Roman" w:hAnsi="Times New Roman" w:cs="Times New Roman"/>
                <w:color w:val="000000" w:themeColor="text1"/>
                <w:sz w:val="24"/>
                <w:szCs w:val="24"/>
              </w:rPr>
            </w:pPr>
          </w:p>
        </w:tc>
      </w:tr>
      <w:tr w:rsidR="00FA1823" w:rsidRPr="00FA1823" w14:paraId="522834AA" w14:textId="77777777">
        <w:tc>
          <w:tcPr>
            <w:tcW w:w="5382" w:type="dxa"/>
            <w:vAlign w:val="center"/>
          </w:tcPr>
          <w:p w14:paraId="1490B5E5" w14:textId="77777777" w:rsidR="00FA1823" w:rsidRPr="00FA1823" w:rsidRDefault="00FA1823">
            <w:pPr>
              <w:jc w:val="right"/>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sagatavošanās un zemes darbi</w:t>
            </w:r>
          </w:p>
        </w:tc>
        <w:tc>
          <w:tcPr>
            <w:tcW w:w="1417" w:type="dxa"/>
            <w:vAlign w:val="center"/>
          </w:tcPr>
          <w:p w14:paraId="0E9EC49F"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100</w:t>
            </w:r>
          </w:p>
        </w:tc>
        <w:tc>
          <w:tcPr>
            <w:tcW w:w="1497" w:type="dxa"/>
            <w:vAlign w:val="center"/>
          </w:tcPr>
          <w:p w14:paraId="7BE9C49A"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0</w:t>
            </w:r>
          </w:p>
        </w:tc>
      </w:tr>
      <w:tr w:rsidR="00FA1823" w:rsidRPr="00FA1823" w14:paraId="57F5D3BA" w14:textId="77777777">
        <w:tc>
          <w:tcPr>
            <w:tcW w:w="5382" w:type="dxa"/>
            <w:vAlign w:val="center"/>
          </w:tcPr>
          <w:p w14:paraId="6B794D2D" w14:textId="77777777" w:rsidR="00FA1823" w:rsidRPr="00FA1823" w:rsidRDefault="00FA1823">
            <w:pPr>
              <w:jc w:val="right"/>
              <w:rPr>
                <w:rFonts w:ascii="Times New Roman" w:hAnsi="Times New Roman" w:cs="Times New Roman"/>
                <w:color w:val="000000" w:themeColor="text1"/>
                <w:sz w:val="24"/>
                <w:szCs w:val="24"/>
              </w:rPr>
            </w:pPr>
            <w:proofErr w:type="spellStart"/>
            <w:r w:rsidRPr="00FA1823">
              <w:rPr>
                <w:rFonts w:ascii="Times New Roman" w:hAnsi="Times New Roman" w:cs="Times New Roman"/>
                <w:color w:val="000000" w:themeColor="text1"/>
                <w:sz w:val="24"/>
                <w:szCs w:val="24"/>
              </w:rPr>
              <w:t>pretplūdu</w:t>
            </w:r>
            <w:proofErr w:type="spellEnd"/>
            <w:r w:rsidRPr="00FA1823">
              <w:rPr>
                <w:rFonts w:ascii="Times New Roman" w:hAnsi="Times New Roman" w:cs="Times New Roman"/>
                <w:color w:val="000000" w:themeColor="text1"/>
                <w:sz w:val="24"/>
                <w:szCs w:val="24"/>
              </w:rPr>
              <w:t xml:space="preserve"> inženiertīkli</w:t>
            </w:r>
          </w:p>
        </w:tc>
        <w:tc>
          <w:tcPr>
            <w:tcW w:w="1417" w:type="dxa"/>
            <w:vAlign w:val="center"/>
          </w:tcPr>
          <w:p w14:paraId="27929503"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100</w:t>
            </w:r>
          </w:p>
        </w:tc>
        <w:tc>
          <w:tcPr>
            <w:tcW w:w="1497" w:type="dxa"/>
            <w:vAlign w:val="center"/>
          </w:tcPr>
          <w:p w14:paraId="3D6B49AA"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0</w:t>
            </w:r>
          </w:p>
        </w:tc>
      </w:tr>
      <w:tr w:rsidR="00FA1823" w:rsidRPr="00FA1823" w14:paraId="62F903B2" w14:textId="77777777">
        <w:tc>
          <w:tcPr>
            <w:tcW w:w="5382" w:type="dxa"/>
            <w:vAlign w:val="center"/>
          </w:tcPr>
          <w:p w14:paraId="0CC85FAA" w14:textId="77777777" w:rsidR="00FA1823" w:rsidRPr="00FA1823" w:rsidRDefault="00FA1823" w:rsidP="00FA1823">
            <w:pPr>
              <w:rPr>
                <w:rFonts w:ascii="Times New Roman" w:hAnsi="Times New Roman" w:cs="Times New Roman"/>
                <w:b/>
                <w:bCs/>
                <w:color w:val="000000" w:themeColor="text1"/>
                <w:sz w:val="24"/>
                <w:szCs w:val="24"/>
              </w:rPr>
            </w:pPr>
            <w:r w:rsidRPr="00FA1823">
              <w:rPr>
                <w:rFonts w:ascii="Times New Roman" w:hAnsi="Times New Roman" w:cs="Times New Roman"/>
                <w:b/>
                <w:bCs/>
                <w:color w:val="000000" w:themeColor="text1"/>
                <w:sz w:val="24"/>
                <w:szCs w:val="24"/>
              </w:rPr>
              <w:t>Zaļās infrastruktūras risinājumi</w:t>
            </w:r>
          </w:p>
        </w:tc>
        <w:tc>
          <w:tcPr>
            <w:tcW w:w="1417" w:type="dxa"/>
            <w:vAlign w:val="center"/>
          </w:tcPr>
          <w:p w14:paraId="7E0AAF1B"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0</w:t>
            </w:r>
          </w:p>
        </w:tc>
        <w:tc>
          <w:tcPr>
            <w:tcW w:w="1497" w:type="dxa"/>
            <w:vAlign w:val="center"/>
          </w:tcPr>
          <w:p w14:paraId="7AECA168" w14:textId="77777777" w:rsidR="00FA1823" w:rsidRPr="00FA1823" w:rsidRDefault="00FA1823">
            <w:pPr>
              <w:jc w:val="center"/>
              <w:rPr>
                <w:rFonts w:ascii="Times New Roman" w:hAnsi="Times New Roman" w:cs="Times New Roman"/>
                <w:color w:val="000000" w:themeColor="text1"/>
                <w:sz w:val="24"/>
                <w:szCs w:val="24"/>
              </w:rPr>
            </w:pPr>
            <w:r w:rsidRPr="00FA1823">
              <w:rPr>
                <w:rFonts w:ascii="Times New Roman" w:hAnsi="Times New Roman" w:cs="Times New Roman"/>
                <w:color w:val="000000" w:themeColor="text1"/>
                <w:sz w:val="24"/>
                <w:szCs w:val="24"/>
              </w:rPr>
              <w:t>100</w:t>
            </w:r>
          </w:p>
        </w:tc>
      </w:tr>
      <w:tr w:rsidR="00325EE6" w:rsidRPr="00FA1823" w14:paraId="4F8948D6" w14:textId="77777777">
        <w:tc>
          <w:tcPr>
            <w:tcW w:w="5382" w:type="dxa"/>
            <w:vAlign w:val="center"/>
          </w:tcPr>
          <w:p w14:paraId="152E3127" w14:textId="60922A2C" w:rsidR="00325EE6" w:rsidRPr="00FA1823" w:rsidRDefault="00325EE6" w:rsidP="00FA1823">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Autoruzraudzība</w:t>
            </w:r>
          </w:p>
        </w:tc>
        <w:tc>
          <w:tcPr>
            <w:tcW w:w="1417" w:type="dxa"/>
            <w:vAlign w:val="center"/>
          </w:tcPr>
          <w:p w14:paraId="28206562" w14:textId="5B988A82" w:rsidR="00325EE6" w:rsidRPr="00FA1823" w:rsidRDefault="00E322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97" w:type="dxa"/>
            <w:vAlign w:val="center"/>
          </w:tcPr>
          <w:p w14:paraId="7DDE2DA0" w14:textId="7F510E94" w:rsidR="00325EE6" w:rsidRPr="00FA1823" w:rsidRDefault="00E322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r>
      <w:tr w:rsidR="00325EE6" w:rsidRPr="00FA1823" w14:paraId="6ACA1FEC" w14:textId="77777777">
        <w:tc>
          <w:tcPr>
            <w:tcW w:w="5382" w:type="dxa"/>
            <w:vAlign w:val="center"/>
          </w:tcPr>
          <w:p w14:paraId="09D783C0" w14:textId="2F773387" w:rsidR="00325EE6" w:rsidRDefault="00325EE6" w:rsidP="00FA1823">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Būvuzraudzība</w:t>
            </w:r>
          </w:p>
        </w:tc>
        <w:tc>
          <w:tcPr>
            <w:tcW w:w="1417" w:type="dxa"/>
            <w:vAlign w:val="center"/>
          </w:tcPr>
          <w:p w14:paraId="2BE609B5" w14:textId="4DE03F64" w:rsidR="00325EE6" w:rsidRPr="00FA1823" w:rsidRDefault="00E322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497" w:type="dxa"/>
            <w:vAlign w:val="center"/>
          </w:tcPr>
          <w:p w14:paraId="330F3DFF" w14:textId="19C3CF99" w:rsidR="00325EE6" w:rsidRPr="00FA1823" w:rsidRDefault="00E3228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r>
    </w:tbl>
    <w:p w14:paraId="6CA5015D" w14:textId="77777777" w:rsidR="0081409B" w:rsidRPr="00E32282" w:rsidRDefault="0081409B" w:rsidP="003377AA">
      <w:pPr>
        <w:spacing w:after="0" w:line="240" w:lineRule="auto"/>
        <w:ind w:firstLine="567"/>
        <w:jc w:val="both"/>
        <w:rPr>
          <w:rFonts w:ascii="Times New Roman" w:hAnsi="Times New Roman" w:cs="Times New Roman"/>
          <w:color w:val="000000" w:themeColor="text1"/>
          <w:sz w:val="10"/>
          <w:szCs w:val="10"/>
        </w:rPr>
      </w:pPr>
    </w:p>
    <w:p w14:paraId="2112A71C" w14:textId="77777777" w:rsidR="00203D45" w:rsidRDefault="00203D45" w:rsidP="00CF1C69">
      <w:pPr>
        <w:spacing w:after="0" w:line="240" w:lineRule="auto"/>
        <w:ind w:firstLine="567"/>
        <w:jc w:val="both"/>
        <w:rPr>
          <w:rFonts w:ascii="Times New Roman" w:hAnsi="Times New Roman" w:cs="Times New Roman"/>
          <w:color w:val="000000" w:themeColor="text1"/>
          <w:sz w:val="24"/>
          <w:szCs w:val="24"/>
        </w:rPr>
      </w:pPr>
    </w:p>
    <w:p w14:paraId="0CF0779D" w14:textId="0A1A4BFA" w:rsidR="00CF1C69" w:rsidRPr="00BE0F2D" w:rsidRDefault="00CF1C69" w:rsidP="00CF1C69">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Ir noteikts, ka a</w:t>
      </w:r>
      <w:r w:rsidRPr="001D2131">
        <w:rPr>
          <w:rFonts w:ascii="Times New Roman" w:hAnsi="Times New Roman" w:cs="Times New Roman"/>
          <w:color w:val="000000" w:themeColor="text1"/>
          <w:sz w:val="24"/>
          <w:szCs w:val="24"/>
        </w:rPr>
        <w:t xml:space="preserve">ptuvenās izmaksas šiem darbiem </w:t>
      </w:r>
      <w:r>
        <w:rPr>
          <w:rFonts w:ascii="Times New Roman" w:hAnsi="Times New Roman" w:cs="Times New Roman"/>
          <w:color w:val="000000" w:themeColor="text1"/>
          <w:sz w:val="24"/>
          <w:szCs w:val="24"/>
        </w:rPr>
        <w:t>ir</w:t>
      </w:r>
      <w:r w:rsidRPr="001D2131">
        <w:rPr>
          <w:rFonts w:ascii="Times New Roman" w:hAnsi="Times New Roman" w:cs="Times New Roman"/>
          <w:color w:val="000000" w:themeColor="text1"/>
          <w:sz w:val="24"/>
          <w:szCs w:val="24"/>
        </w:rPr>
        <w:t xml:space="preserve"> </w:t>
      </w:r>
      <w:r w:rsidRPr="007A011F">
        <w:rPr>
          <w:rFonts w:ascii="Times New Roman" w:hAnsi="Times New Roman" w:cs="Times New Roman"/>
          <w:color w:val="000000" w:themeColor="text1"/>
          <w:sz w:val="24"/>
          <w:szCs w:val="24"/>
        </w:rPr>
        <w:t>12</w:t>
      </w:r>
      <w:r w:rsidRPr="008B1383">
        <w:rPr>
          <w:rFonts w:ascii="Times New Roman" w:hAnsi="Times New Roman" w:cs="Times New Roman"/>
          <w:color w:val="000000" w:themeColor="text1"/>
          <w:sz w:val="24"/>
          <w:szCs w:val="24"/>
        </w:rPr>
        <w:t> </w:t>
      </w:r>
      <w:r w:rsidRPr="00894688">
        <w:rPr>
          <w:rFonts w:ascii="Times New Roman" w:hAnsi="Times New Roman" w:cs="Times New Roman"/>
          <w:color w:val="000000" w:themeColor="text1"/>
          <w:sz w:val="24"/>
          <w:szCs w:val="24"/>
        </w:rPr>
        <w:t>655 644</w:t>
      </w:r>
      <w:r w:rsidRPr="007A011F">
        <w:rPr>
          <w:rFonts w:ascii="Times New Roman" w:hAnsi="Times New Roman" w:cs="Times New Roman"/>
          <w:color w:val="000000" w:themeColor="text1"/>
          <w:sz w:val="24"/>
          <w:szCs w:val="24"/>
        </w:rPr>
        <w:t> </w:t>
      </w:r>
      <w:proofErr w:type="spellStart"/>
      <w:r w:rsidRPr="00EC4CD1">
        <w:rPr>
          <w:rFonts w:ascii="Times New Roman" w:hAnsi="Times New Roman" w:cs="Times New Roman"/>
          <w:i/>
          <w:iCs/>
          <w:color w:val="000000" w:themeColor="text1"/>
          <w:sz w:val="24"/>
          <w:szCs w:val="24"/>
        </w:rPr>
        <w:t>euro</w:t>
      </w:r>
      <w:proofErr w:type="spellEnd"/>
      <w:r w:rsidRPr="001D2131">
        <w:rPr>
          <w:rFonts w:ascii="Times New Roman" w:hAnsi="Times New Roman" w:cs="Times New Roman"/>
          <w:color w:val="000000" w:themeColor="text1"/>
          <w:sz w:val="24"/>
          <w:szCs w:val="24"/>
        </w:rPr>
        <w:t xml:space="preserve">, ieskaitot pievienotās vērtības nodokli. </w:t>
      </w:r>
      <w:r>
        <w:rPr>
          <w:rFonts w:ascii="Times New Roman" w:hAnsi="Times New Roman" w:cs="Times New Roman"/>
          <w:color w:val="000000" w:themeColor="text1"/>
          <w:sz w:val="24"/>
          <w:szCs w:val="24"/>
        </w:rPr>
        <w:t xml:space="preserve">Provizoriskā izmaksu tāme pievienota 2. pielikumā, kurā arī norādīti darbi, kas veicami 2023. un 2024. gadā, nosakot tiem arī izmaksas. </w:t>
      </w:r>
      <w:r w:rsidRPr="002B138B">
        <w:rPr>
          <w:rFonts w:ascii="Times New Roman" w:hAnsi="Times New Roman" w:cs="Times New Roman"/>
          <w:color w:val="000000" w:themeColor="text1"/>
          <w:sz w:val="24"/>
          <w:szCs w:val="24"/>
        </w:rPr>
        <w:t xml:space="preserve">Projekta vadības izmaksas un būvprojekta izstrādes izmaksas tiks segtas no pašvaldības budžeta līdzekļiem. </w:t>
      </w:r>
      <w:r>
        <w:rPr>
          <w:rFonts w:ascii="Times New Roman" w:hAnsi="Times New Roman" w:cs="Times New Roman"/>
          <w:color w:val="000000" w:themeColor="text1"/>
          <w:sz w:val="24"/>
          <w:szCs w:val="24"/>
        </w:rPr>
        <w:t xml:space="preserve">Pēc pašvaldības pasūtījuma </w:t>
      </w:r>
      <w:r w:rsidR="00374823">
        <w:rPr>
          <w:rFonts w:ascii="Times New Roman" w:hAnsi="Times New Roman" w:cs="Times New Roman"/>
          <w:color w:val="000000" w:themeColor="text1"/>
          <w:sz w:val="24"/>
          <w:szCs w:val="24"/>
        </w:rPr>
        <w:t xml:space="preserve">šobrīd </w:t>
      </w:r>
      <w:r>
        <w:rPr>
          <w:rFonts w:ascii="Times New Roman" w:hAnsi="Times New Roman" w:cs="Times New Roman"/>
          <w:color w:val="000000" w:themeColor="text1"/>
          <w:sz w:val="24"/>
          <w:szCs w:val="24"/>
        </w:rPr>
        <w:t xml:space="preserve">tiek izstrādāts būvprojekts, kura ietvaros tiks veikta </w:t>
      </w:r>
      <w:r w:rsidRPr="001D2131">
        <w:rPr>
          <w:rFonts w:ascii="Times New Roman" w:hAnsi="Times New Roman" w:cs="Times New Roman"/>
          <w:bCs/>
          <w:color w:val="000000" w:themeColor="text1"/>
          <w:sz w:val="24"/>
          <w:szCs w:val="24"/>
          <w:lang w:eastAsia="lv-LV" w:bidi="lv-LV"/>
        </w:rPr>
        <w:t xml:space="preserve">arī inženierizpēte (ģeodēziskā, topogrāfiskā, hidroloģiskā, </w:t>
      </w:r>
      <w:proofErr w:type="spellStart"/>
      <w:r w:rsidRPr="001D2131">
        <w:rPr>
          <w:rFonts w:ascii="Times New Roman" w:hAnsi="Times New Roman" w:cs="Times New Roman"/>
          <w:bCs/>
          <w:color w:val="000000" w:themeColor="text1"/>
          <w:sz w:val="24"/>
          <w:szCs w:val="24"/>
          <w:lang w:eastAsia="lv-LV" w:bidi="lv-LV"/>
        </w:rPr>
        <w:t>ģeotehniskā</w:t>
      </w:r>
      <w:proofErr w:type="spellEnd"/>
      <w:r w:rsidRPr="001D2131">
        <w:rPr>
          <w:rFonts w:ascii="Times New Roman" w:hAnsi="Times New Roman" w:cs="Times New Roman"/>
          <w:bCs/>
          <w:color w:val="000000" w:themeColor="text1"/>
          <w:sz w:val="24"/>
          <w:szCs w:val="24"/>
          <w:lang w:eastAsia="lv-LV" w:bidi="lv-LV"/>
        </w:rPr>
        <w:t xml:space="preserve"> un hidromelioratīvā izpēte)</w:t>
      </w:r>
      <w:r>
        <w:rPr>
          <w:rFonts w:ascii="Times New Roman" w:hAnsi="Times New Roman" w:cs="Times New Roman"/>
          <w:bCs/>
          <w:color w:val="000000" w:themeColor="text1"/>
          <w:sz w:val="24"/>
          <w:szCs w:val="24"/>
          <w:lang w:eastAsia="lv-LV" w:bidi="lv-LV"/>
        </w:rPr>
        <w:t xml:space="preserve">. </w:t>
      </w:r>
      <w:r w:rsidR="0037482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 xml:space="preserve">ūvprojektu pilnā apjomā plānots pabeigt </w:t>
      </w:r>
      <w:r w:rsidRPr="001D2131">
        <w:rPr>
          <w:rFonts w:ascii="Times New Roman" w:hAnsi="Times New Roman" w:cs="Times New Roman"/>
          <w:bCs/>
          <w:color w:val="000000" w:themeColor="text1"/>
          <w:sz w:val="24"/>
          <w:szCs w:val="24"/>
          <w:lang w:eastAsia="lv-LV" w:bidi="lv-LV"/>
        </w:rPr>
        <w:t xml:space="preserve">līdz 2023. gada jūnijam. Pēc būvprojekta akceptēšanas tiks veikts iepirkums pārbūves darbu veikšanai. </w:t>
      </w:r>
      <w:r w:rsidRPr="001D2131">
        <w:rPr>
          <w:rFonts w:ascii="Times New Roman" w:eastAsia="Lucida Sans Unicode" w:hAnsi="Times New Roman" w:cs="Times New Roman"/>
          <w:color w:val="000000" w:themeColor="text1"/>
          <w:sz w:val="24"/>
          <w:szCs w:val="24"/>
        </w:rPr>
        <w:t>Aizsargdambju pārbūves darbus plānots uzsākt 2023. gada jūlijā, līdz novembrim veicot darbus dambj</w:t>
      </w:r>
      <w:r>
        <w:rPr>
          <w:rFonts w:ascii="Times New Roman" w:eastAsia="Lucida Sans Unicode" w:hAnsi="Times New Roman" w:cs="Times New Roman"/>
          <w:color w:val="000000" w:themeColor="text1"/>
          <w:sz w:val="24"/>
          <w:szCs w:val="24"/>
        </w:rPr>
        <w:t>u</w:t>
      </w:r>
      <w:r w:rsidRPr="001D2131">
        <w:rPr>
          <w:rFonts w:ascii="Times New Roman" w:eastAsia="Lucida Sans Unicode" w:hAnsi="Times New Roman" w:cs="Times New Roman"/>
          <w:color w:val="000000" w:themeColor="text1"/>
          <w:sz w:val="24"/>
          <w:szCs w:val="24"/>
        </w:rPr>
        <w:t xml:space="preserve"> kritiskajos posmos, visus būvdarbus pabeidzot 2024.</w:t>
      </w:r>
      <w:r w:rsidRPr="001D2131">
        <w:rPr>
          <w:color w:val="000000" w:themeColor="text1"/>
          <w:sz w:val="24"/>
          <w:szCs w:val="24"/>
        </w:rPr>
        <w:t> </w:t>
      </w:r>
      <w:r w:rsidRPr="001D2131">
        <w:rPr>
          <w:rFonts w:ascii="Times New Roman" w:eastAsia="Lucida Sans Unicode" w:hAnsi="Times New Roman" w:cs="Times New Roman"/>
          <w:color w:val="000000" w:themeColor="text1"/>
          <w:sz w:val="24"/>
          <w:szCs w:val="24"/>
        </w:rPr>
        <w:t>gada vasarā (ja nebūs neparedzēti kavējoši apstākļi).</w:t>
      </w:r>
    </w:p>
    <w:p w14:paraId="2DA1232D" w14:textId="0B531078" w:rsidR="00723035" w:rsidRDefault="002016A2" w:rsidP="00723035">
      <w:pPr>
        <w:spacing w:after="0" w:line="240" w:lineRule="auto"/>
        <w:ind w:firstLine="567"/>
        <w:jc w:val="both"/>
        <w:rPr>
          <w:rFonts w:ascii="Times New Roman" w:hAnsi="Times New Roman" w:cs="Times New Roman"/>
          <w:color w:val="000000" w:themeColor="text1"/>
          <w:sz w:val="24"/>
          <w:szCs w:val="24"/>
        </w:rPr>
      </w:pPr>
      <w:r w:rsidRPr="001D2131">
        <w:rPr>
          <w:rFonts w:ascii="Times New Roman" w:hAnsi="Times New Roman" w:cs="Times New Roman"/>
          <w:color w:val="000000" w:themeColor="text1"/>
          <w:sz w:val="24"/>
          <w:szCs w:val="24"/>
        </w:rPr>
        <w:lastRenderedPageBreak/>
        <w:t>Realizējot projekt</w:t>
      </w:r>
      <w:r w:rsidR="00FA380B">
        <w:rPr>
          <w:rFonts w:ascii="Times New Roman" w:hAnsi="Times New Roman" w:cs="Times New Roman"/>
          <w:color w:val="000000" w:themeColor="text1"/>
          <w:sz w:val="24"/>
          <w:szCs w:val="24"/>
        </w:rPr>
        <w:t>a</w:t>
      </w:r>
      <w:r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pacing w:val="2"/>
          <w:sz w:val="24"/>
          <w:szCs w:val="24"/>
          <w:shd w:val="clear" w:color="auto" w:fill="FFFFFF"/>
        </w:rPr>
        <w:t>Plūdu risku novēršana Jēkabpilī”</w:t>
      </w:r>
      <w:r w:rsidR="00FA380B">
        <w:rPr>
          <w:rFonts w:ascii="Times New Roman" w:hAnsi="Times New Roman" w:cs="Times New Roman"/>
          <w:color w:val="000000" w:themeColor="text1"/>
          <w:spacing w:val="2"/>
          <w:sz w:val="24"/>
          <w:szCs w:val="24"/>
          <w:shd w:val="clear" w:color="auto" w:fill="FFFFFF"/>
        </w:rPr>
        <w:t xml:space="preserve"> visas trīs daļas</w:t>
      </w:r>
      <w:r w:rsidR="006505D8" w:rsidRPr="001D2131">
        <w:rPr>
          <w:rFonts w:ascii="Times New Roman" w:hAnsi="Times New Roman" w:cs="Times New Roman"/>
          <w:color w:val="000000" w:themeColor="text1"/>
          <w:spacing w:val="2"/>
          <w:sz w:val="24"/>
          <w:szCs w:val="24"/>
          <w:shd w:val="clear" w:color="auto" w:fill="FFFFFF"/>
        </w:rPr>
        <w:t>,</w:t>
      </w:r>
      <w:r w:rsidRPr="001D2131">
        <w:rPr>
          <w:rFonts w:ascii="Times New Roman" w:hAnsi="Times New Roman" w:cs="Times New Roman"/>
          <w:color w:val="000000" w:themeColor="text1"/>
          <w:sz w:val="24"/>
          <w:szCs w:val="24"/>
        </w:rPr>
        <w:t xml:space="preserve"> tiks samazināti applūšanas riski ~ 261 ha</w:t>
      </w:r>
      <w:r w:rsidR="00376FA5">
        <w:rPr>
          <w:rFonts w:ascii="Times New Roman" w:hAnsi="Times New Roman" w:cs="Times New Roman"/>
          <w:color w:val="000000" w:themeColor="text1"/>
          <w:sz w:val="24"/>
          <w:szCs w:val="24"/>
        </w:rPr>
        <w:t xml:space="preserve"> platībā</w:t>
      </w:r>
      <w:r w:rsidRPr="001D2131">
        <w:rPr>
          <w:rFonts w:ascii="Times New Roman" w:hAnsi="Times New Roman" w:cs="Times New Roman"/>
          <w:color w:val="000000" w:themeColor="text1"/>
          <w:sz w:val="24"/>
          <w:szCs w:val="24"/>
        </w:rPr>
        <w:t xml:space="preserve"> Jēkabpils pilsētas teritorijā.</w:t>
      </w:r>
      <w:r w:rsidR="00B757A0">
        <w:rPr>
          <w:rFonts w:ascii="Times New Roman" w:hAnsi="Times New Roman" w:cs="Times New Roman"/>
          <w:color w:val="000000" w:themeColor="text1"/>
          <w:sz w:val="24"/>
          <w:szCs w:val="24"/>
        </w:rPr>
        <w:t xml:space="preserve"> </w:t>
      </w:r>
      <w:r w:rsidR="00723035" w:rsidRPr="00723035">
        <w:rPr>
          <w:rFonts w:ascii="Times New Roman" w:hAnsi="Times New Roman" w:cs="Times New Roman"/>
          <w:color w:val="000000" w:themeColor="text1"/>
          <w:sz w:val="24"/>
          <w:szCs w:val="24"/>
        </w:rPr>
        <w:t xml:space="preserve">Pēc pašvaldības sniegtās informācijas, balstoties uz iepriekš veiktajām izpētēm, plānotās darbības nepalielinās applūšanas risku citās blīvi apdzīvotās vietās (ieskaitot Līvānos un Pļaviņās, kā arī apkārtējos novados), jo minētie darbi neietekmēs Daugavas upes </w:t>
      </w:r>
      <w:proofErr w:type="spellStart"/>
      <w:r w:rsidR="00723035" w:rsidRPr="00723035">
        <w:rPr>
          <w:rFonts w:ascii="Times New Roman" w:hAnsi="Times New Roman" w:cs="Times New Roman"/>
          <w:color w:val="000000" w:themeColor="text1"/>
          <w:sz w:val="24"/>
          <w:szCs w:val="24"/>
        </w:rPr>
        <w:t>garenkritumu</w:t>
      </w:r>
      <w:proofErr w:type="spellEnd"/>
      <w:r w:rsidR="00501AA1">
        <w:rPr>
          <w:rFonts w:ascii="Times New Roman" w:hAnsi="Times New Roman" w:cs="Times New Roman"/>
          <w:color w:val="000000" w:themeColor="text1"/>
          <w:sz w:val="24"/>
          <w:szCs w:val="24"/>
        </w:rPr>
        <w:t xml:space="preserve"> un</w:t>
      </w:r>
      <w:r w:rsidR="00723035" w:rsidRPr="00723035">
        <w:rPr>
          <w:rFonts w:ascii="Times New Roman" w:hAnsi="Times New Roman" w:cs="Times New Roman"/>
          <w:color w:val="000000" w:themeColor="text1"/>
          <w:sz w:val="24"/>
          <w:szCs w:val="24"/>
        </w:rPr>
        <w:t xml:space="preserve"> nesamazinās Daugavas upes šķērsgriezuma laukumu.</w:t>
      </w:r>
      <w:r w:rsidR="00CE62E8">
        <w:rPr>
          <w:rFonts w:ascii="Times New Roman" w:hAnsi="Times New Roman" w:cs="Times New Roman"/>
          <w:color w:val="000000" w:themeColor="text1"/>
          <w:sz w:val="24"/>
          <w:szCs w:val="24"/>
        </w:rPr>
        <w:t xml:space="preserve"> </w:t>
      </w:r>
      <w:r w:rsidR="00723035" w:rsidRPr="00723035">
        <w:rPr>
          <w:rFonts w:ascii="Times New Roman" w:hAnsi="Times New Roman" w:cs="Times New Roman"/>
          <w:color w:val="000000" w:themeColor="text1"/>
          <w:sz w:val="24"/>
          <w:szCs w:val="24"/>
        </w:rPr>
        <w:t xml:space="preserve">Nostiprinājumu ietekme un aizsargdambju pārbūve neatstās ietekmi uz ūdens </w:t>
      </w:r>
      <w:proofErr w:type="spellStart"/>
      <w:r w:rsidR="00723035" w:rsidRPr="00723035">
        <w:rPr>
          <w:rFonts w:ascii="Times New Roman" w:hAnsi="Times New Roman" w:cs="Times New Roman"/>
          <w:color w:val="000000" w:themeColor="text1"/>
          <w:sz w:val="24"/>
          <w:szCs w:val="24"/>
        </w:rPr>
        <w:t>caurvades</w:t>
      </w:r>
      <w:proofErr w:type="spellEnd"/>
      <w:r w:rsidR="00723035" w:rsidRPr="00723035">
        <w:rPr>
          <w:rFonts w:ascii="Times New Roman" w:hAnsi="Times New Roman" w:cs="Times New Roman"/>
          <w:color w:val="000000" w:themeColor="text1"/>
          <w:sz w:val="24"/>
          <w:szCs w:val="24"/>
        </w:rPr>
        <w:t xml:space="preserve"> spējām Daugav</w:t>
      </w:r>
      <w:r w:rsidR="00717B29">
        <w:rPr>
          <w:rFonts w:ascii="Times New Roman" w:hAnsi="Times New Roman" w:cs="Times New Roman"/>
          <w:color w:val="000000" w:themeColor="text1"/>
          <w:sz w:val="24"/>
          <w:szCs w:val="24"/>
        </w:rPr>
        <w:t>ā</w:t>
      </w:r>
      <w:r w:rsidR="00723035" w:rsidRPr="00723035">
        <w:rPr>
          <w:rFonts w:ascii="Times New Roman" w:hAnsi="Times New Roman" w:cs="Times New Roman"/>
          <w:color w:val="000000" w:themeColor="text1"/>
          <w:sz w:val="24"/>
          <w:szCs w:val="24"/>
        </w:rPr>
        <w:t xml:space="preserve"> pārbūvei pieguļošajā platībā.</w:t>
      </w:r>
      <w:r w:rsidR="00967CED" w:rsidRPr="00967CED">
        <w:rPr>
          <w:rFonts w:ascii="Times New Roman" w:hAnsi="Times New Roman" w:cs="Times New Roman"/>
          <w:color w:val="000000" w:themeColor="text1"/>
          <w:sz w:val="24"/>
          <w:szCs w:val="24"/>
        </w:rPr>
        <w:t xml:space="preserve"> </w:t>
      </w:r>
      <w:r w:rsidR="00967CED">
        <w:rPr>
          <w:rFonts w:ascii="Times New Roman" w:hAnsi="Times New Roman" w:cs="Times New Roman"/>
          <w:color w:val="000000" w:themeColor="text1"/>
          <w:sz w:val="24"/>
          <w:szCs w:val="24"/>
        </w:rPr>
        <w:t>To nepieciešams pierādīt ar hidroloģisko modeli vai līdzvērtīgiem aprēķiniem.</w:t>
      </w:r>
    </w:p>
    <w:p w14:paraId="5A900912" w14:textId="0CAB9075" w:rsidR="008D63AE" w:rsidRPr="001D2131" w:rsidRDefault="001708C2" w:rsidP="00CF1C69">
      <w:pPr>
        <w:spacing w:after="0" w:line="240" w:lineRule="auto"/>
        <w:ind w:firstLine="357"/>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z w:val="24"/>
          <w:szCs w:val="24"/>
        </w:rPr>
        <w:t xml:space="preserve">To darbu, </w:t>
      </w:r>
      <w:r w:rsidR="003D3B77">
        <w:rPr>
          <w:rFonts w:ascii="Times New Roman" w:hAnsi="Times New Roman" w:cs="Times New Roman"/>
          <w:color w:val="000000" w:themeColor="text1"/>
          <w:sz w:val="24"/>
          <w:szCs w:val="24"/>
        </w:rPr>
        <w:t xml:space="preserve">kas veicami pēc 2024. gada, </w:t>
      </w:r>
      <w:r>
        <w:rPr>
          <w:rFonts w:ascii="Times New Roman" w:hAnsi="Times New Roman" w:cs="Times New Roman"/>
          <w:color w:val="000000" w:themeColor="text1"/>
          <w:sz w:val="24"/>
          <w:szCs w:val="24"/>
        </w:rPr>
        <w:t xml:space="preserve">finansēšanas iespējas </w:t>
      </w:r>
      <w:r w:rsidR="003D3B77">
        <w:rPr>
          <w:rFonts w:ascii="Times New Roman" w:hAnsi="Times New Roman" w:cs="Times New Roman"/>
          <w:color w:val="000000" w:themeColor="text1"/>
          <w:sz w:val="24"/>
          <w:szCs w:val="24"/>
        </w:rPr>
        <w:t>vērtējam</w:t>
      </w:r>
      <w:r>
        <w:rPr>
          <w:rFonts w:ascii="Times New Roman" w:hAnsi="Times New Roman" w:cs="Times New Roman"/>
          <w:color w:val="000000" w:themeColor="text1"/>
          <w:sz w:val="24"/>
          <w:szCs w:val="24"/>
        </w:rPr>
        <w:t xml:space="preserve">as </w:t>
      </w:r>
      <w:r w:rsidR="00EA4DF0">
        <w:rPr>
          <w:rFonts w:ascii="Times New Roman" w:hAnsi="Times New Roman" w:cs="Times New Roman"/>
          <w:color w:val="000000" w:themeColor="text1"/>
          <w:sz w:val="24"/>
          <w:szCs w:val="24"/>
        </w:rPr>
        <w:t xml:space="preserve">Eiropas Savienības </w:t>
      </w:r>
      <w:r w:rsidR="008D63AE">
        <w:rPr>
          <w:rFonts w:ascii="Times New Roman" w:hAnsi="Times New Roman" w:cs="Times New Roman"/>
          <w:color w:val="000000" w:themeColor="text1"/>
          <w:sz w:val="24"/>
          <w:szCs w:val="24"/>
        </w:rPr>
        <w:t xml:space="preserve">fondu 2021. – 2027. gada plānošanas perioda specifiskā atbalsta mērķa </w:t>
      </w:r>
      <w:r w:rsidR="008D63AE" w:rsidRPr="001D2131">
        <w:rPr>
          <w:rFonts w:ascii="Times New Roman" w:hAnsi="Times New Roman" w:cs="Times New Roman"/>
          <w:color w:val="000000" w:themeColor="text1"/>
          <w:sz w:val="24"/>
          <w:szCs w:val="24"/>
        </w:rPr>
        <w:t xml:space="preserve">2.1.3.  </w:t>
      </w:r>
      <w:r w:rsidR="008D63AE" w:rsidRPr="001D2131">
        <w:rPr>
          <w:rFonts w:ascii="Times New Roman" w:hAnsi="Times New Roman"/>
          <w:color w:val="000000" w:themeColor="text1"/>
          <w:sz w:val="24"/>
          <w:szCs w:val="24"/>
        </w:rPr>
        <w:t>“Veicināt pielāgošanos klimata pārmaiņām, risku novēršanu un noturību pret katastrofām”</w:t>
      </w:r>
      <w:r w:rsidR="008D63AE" w:rsidRPr="001D2131">
        <w:rPr>
          <w:rFonts w:ascii="Times New Roman" w:hAnsi="Times New Roman" w:cs="Times New Roman"/>
          <w:color w:val="000000" w:themeColor="text1"/>
          <w:sz w:val="24"/>
          <w:szCs w:val="24"/>
        </w:rPr>
        <w:t xml:space="preserve"> 2.1.3.2. pasākuma “Nacionālas nozīmes plūdu un krasta erozijas pasākumi”</w:t>
      </w:r>
      <w:r w:rsidR="008D63AE">
        <w:rPr>
          <w:rFonts w:ascii="Times New Roman" w:hAnsi="Times New Roman" w:cs="Times New Roman"/>
          <w:color w:val="000000" w:themeColor="text1"/>
          <w:sz w:val="24"/>
          <w:szCs w:val="24"/>
        </w:rPr>
        <w:t xml:space="preserve"> kontekstā</w:t>
      </w:r>
      <w:r w:rsidR="008D63AE" w:rsidRPr="001D2131">
        <w:rPr>
          <w:rFonts w:ascii="Times New Roman" w:hAnsi="Times New Roman" w:cs="Times New Roman"/>
          <w:color w:val="000000" w:themeColor="text1"/>
          <w:sz w:val="24"/>
          <w:szCs w:val="24"/>
        </w:rPr>
        <w:t>, iesniedzot projekt</w:t>
      </w:r>
      <w:r w:rsidR="00351A5D">
        <w:rPr>
          <w:rFonts w:ascii="Times New Roman" w:hAnsi="Times New Roman" w:cs="Times New Roman"/>
          <w:color w:val="000000" w:themeColor="text1"/>
          <w:sz w:val="24"/>
          <w:szCs w:val="24"/>
        </w:rPr>
        <w:t>a ideju</w:t>
      </w:r>
      <w:r w:rsidR="008D63AE" w:rsidRPr="001D2131">
        <w:rPr>
          <w:rFonts w:ascii="Times New Roman" w:hAnsi="Times New Roman" w:cs="Times New Roman"/>
          <w:color w:val="000000" w:themeColor="text1"/>
          <w:sz w:val="24"/>
          <w:szCs w:val="24"/>
        </w:rPr>
        <w:t xml:space="preserve"> kopējā </w:t>
      </w:r>
      <w:proofErr w:type="spellStart"/>
      <w:r w:rsidR="008D63AE" w:rsidRPr="001D2131">
        <w:rPr>
          <w:rFonts w:ascii="Times New Roman" w:hAnsi="Times New Roman" w:cs="Times New Roman"/>
          <w:color w:val="000000" w:themeColor="text1"/>
          <w:sz w:val="24"/>
          <w:szCs w:val="24"/>
        </w:rPr>
        <w:t>priekšatlasē</w:t>
      </w:r>
      <w:proofErr w:type="spellEnd"/>
      <w:r w:rsidR="008D63AE" w:rsidRPr="001D2131">
        <w:rPr>
          <w:rFonts w:ascii="Times New Roman" w:hAnsi="Times New Roman" w:cs="Times New Roman"/>
          <w:color w:val="000000" w:themeColor="text1"/>
          <w:sz w:val="24"/>
          <w:szCs w:val="24"/>
        </w:rPr>
        <w:t xml:space="preserve">. </w:t>
      </w:r>
    </w:p>
    <w:p w14:paraId="15AFEB00" w14:textId="62B8F02C" w:rsidR="00685DF0" w:rsidRDefault="00685DF0" w:rsidP="00685DF0">
      <w:pPr>
        <w:spacing w:after="0"/>
        <w:jc w:val="both"/>
        <w:rPr>
          <w:rFonts w:ascii="Times New Roman" w:hAnsi="Times New Roman" w:cs="Times New Roman"/>
          <w:color w:val="000000" w:themeColor="text1"/>
          <w:sz w:val="24"/>
          <w:szCs w:val="24"/>
        </w:rPr>
      </w:pPr>
    </w:p>
    <w:p w14:paraId="4F9AD3D3" w14:textId="74F62EBD" w:rsidR="00280741" w:rsidRPr="001D2131" w:rsidRDefault="00280741" w:rsidP="008B565D">
      <w:pPr>
        <w:spacing w:after="0"/>
        <w:ind w:left="567"/>
        <w:jc w:val="both"/>
        <w:rPr>
          <w:rFonts w:ascii="Times New Roman" w:hAnsi="Times New Roman" w:cs="Times New Roman"/>
          <w:b/>
          <w:bCs/>
          <w:color w:val="000000" w:themeColor="text1"/>
          <w:sz w:val="24"/>
          <w:szCs w:val="24"/>
        </w:rPr>
      </w:pPr>
      <w:r w:rsidRPr="001D2131">
        <w:rPr>
          <w:rFonts w:ascii="Times New Roman" w:hAnsi="Times New Roman" w:cs="Times New Roman"/>
          <w:b/>
          <w:bCs/>
          <w:color w:val="000000" w:themeColor="text1"/>
          <w:sz w:val="24"/>
          <w:szCs w:val="24"/>
        </w:rPr>
        <w:t xml:space="preserve">Finansējuma </w:t>
      </w:r>
      <w:r w:rsidR="00850DB5">
        <w:rPr>
          <w:rFonts w:ascii="Times New Roman" w:hAnsi="Times New Roman" w:cs="Times New Roman"/>
          <w:b/>
          <w:bCs/>
          <w:color w:val="000000" w:themeColor="text1"/>
          <w:sz w:val="24"/>
          <w:szCs w:val="24"/>
        </w:rPr>
        <w:t>nodrošinājuma</w:t>
      </w:r>
      <w:r w:rsidR="00850DB5" w:rsidRPr="001D2131">
        <w:rPr>
          <w:rFonts w:ascii="Times New Roman" w:hAnsi="Times New Roman" w:cs="Times New Roman"/>
          <w:b/>
          <w:bCs/>
          <w:color w:val="000000" w:themeColor="text1"/>
          <w:sz w:val="24"/>
          <w:szCs w:val="24"/>
        </w:rPr>
        <w:t xml:space="preserve"> </w:t>
      </w:r>
      <w:r w:rsidR="006C0FDC">
        <w:rPr>
          <w:rFonts w:ascii="Times New Roman" w:hAnsi="Times New Roman" w:cs="Times New Roman"/>
          <w:b/>
          <w:bCs/>
          <w:color w:val="000000" w:themeColor="text1"/>
          <w:sz w:val="24"/>
          <w:szCs w:val="24"/>
        </w:rPr>
        <w:t>risinājums</w:t>
      </w:r>
    </w:p>
    <w:p w14:paraId="597EBF85" w14:textId="2ABEA04D" w:rsidR="000865DC" w:rsidRPr="001D2131" w:rsidRDefault="00E67706" w:rsidP="00F82F36">
      <w:pPr>
        <w:spacing w:after="0"/>
        <w:ind w:firstLine="567"/>
        <w:jc w:val="both"/>
        <w:rPr>
          <w:rFonts w:ascii="Times New Roman" w:hAnsi="Times New Roman"/>
          <w:color w:val="000000" w:themeColor="text1"/>
          <w:sz w:val="24"/>
          <w:szCs w:val="24"/>
        </w:rPr>
      </w:pPr>
      <w:r w:rsidRPr="001D2131">
        <w:rPr>
          <w:rFonts w:ascii="Times New Roman" w:hAnsi="Times New Roman" w:cs="Times New Roman"/>
          <w:color w:val="000000" w:themeColor="text1"/>
          <w:sz w:val="24"/>
          <w:szCs w:val="24"/>
        </w:rPr>
        <w:t>Eiropas Savienības kohēzijas politikas programmā  2021. – 2027. gadam (turpmāk – Kohēzijas programma)</w:t>
      </w:r>
      <w:r>
        <w:rPr>
          <w:rFonts w:ascii="Times New Roman" w:hAnsi="Times New Roman" w:cs="Times New Roman"/>
          <w:color w:val="000000" w:themeColor="text1"/>
          <w:sz w:val="24"/>
          <w:szCs w:val="24"/>
        </w:rPr>
        <w:t xml:space="preserve"> </w:t>
      </w:r>
      <w:r w:rsidR="008B5A05">
        <w:rPr>
          <w:rFonts w:ascii="Times New Roman" w:hAnsi="Times New Roman"/>
          <w:color w:val="000000" w:themeColor="text1"/>
          <w:sz w:val="24"/>
          <w:szCs w:val="24"/>
        </w:rPr>
        <w:t xml:space="preserve">ir iekļauts specifiskais atbalsta mērķis </w:t>
      </w:r>
      <w:r w:rsidR="00E276B0" w:rsidRPr="001D2131">
        <w:rPr>
          <w:rFonts w:ascii="Times New Roman" w:hAnsi="Times New Roman"/>
          <w:color w:val="000000" w:themeColor="text1"/>
          <w:sz w:val="24"/>
          <w:szCs w:val="24"/>
        </w:rPr>
        <w:t>2.1.3.</w:t>
      </w:r>
      <w:r w:rsidR="0057458C" w:rsidRPr="001D2131">
        <w:rPr>
          <w:rFonts w:ascii="Times New Roman" w:hAnsi="Times New Roman"/>
          <w:color w:val="000000" w:themeColor="text1"/>
          <w:sz w:val="24"/>
          <w:szCs w:val="24"/>
        </w:rPr>
        <w:t> </w:t>
      </w:r>
      <w:r w:rsidR="00E276B0" w:rsidRPr="001D2131">
        <w:rPr>
          <w:rFonts w:ascii="Times New Roman" w:hAnsi="Times New Roman"/>
          <w:color w:val="000000" w:themeColor="text1"/>
          <w:sz w:val="24"/>
          <w:szCs w:val="24"/>
        </w:rPr>
        <w:t xml:space="preserve"> “Veicināt pielāgošanos klimata pārmaiņām, risku novēršanu un noturību pret katastrofām”</w:t>
      </w:r>
      <w:r w:rsidR="008B5A05">
        <w:rPr>
          <w:rFonts w:ascii="Times New Roman" w:hAnsi="Times New Roman"/>
          <w:color w:val="000000" w:themeColor="text1"/>
          <w:sz w:val="24"/>
          <w:szCs w:val="24"/>
        </w:rPr>
        <w:t>, izdalot atsevišķi</w:t>
      </w:r>
      <w:r w:rsidR="00E276B0" w:rsidRPr="001D2131">
        <w:rPr>
          <w:rFonts w:ascii="Times New Roman" w:hAnsi="Times New Roman"/>
          <w:color w:val="000000" w:themeColor="text1"/>
          <w:sz w:val="24"/>
          <w:szCs w:val="24"/>
        </w:rPr>
        <w:t xml:space="preserve"> 2.1.3.2.</w:t>
      </w:r>
      <w:r w:rsidR="0057458C" w:rsidRPr="001D2131">
        <w:rPr>
          <w:rFonts w:ascii="Times New Roman" w:hAnsi="Times New Roman"/>
          <w:color w:val="000000" w:themeColor="text1"/>
          <w:sz w:val="24"/>
          <w:szCs w:val="24"/>
        </w:rPr>
        <w:t> </w:t>
      </w:r>
      <w:r w:rsidR="00E276B0" w:rsidRPr="001D2131">
        <w:rPr>
          <w:rFonts w:ascii="Times New Roman" w:hAnsi="Times New Roman"/>
          <w:color w:val="000000" w:themeColor="text1"/>
          <w:sz w:val="24"/>
          <w:szCs w:val="24"/>
        </w:rPr>
        <w:t>pasākum</w:t>
      </w:r>
      <w:r w:rsidR="008B5A05">
        <w:rPr>
          <w:rFonts w:ascii="Times New Roman" w:hAnsi="Times New Roman"/>
          <w:color w:val="000000" w:themeColor="text1"/>
          <w:sz w:val="24"/>
          <w:szCs w:val="24"/>
        </w:rPr>
        <w:t>u</w:t>
      </w:r>
      <w:r w:rsidR="00E276B0" w:rsidRPr="001D2131">
        <w:rPr>
          <w:rFonts w:ascii="Times New Roman" w:hAnsi="Times New Roman"/>
          <w:color w:val="000000" w:themeColor="text1"/>
          <w:sz w:val="24"/>
          <w:szCs w:val="24"/>
        </w:rPr>
        <w:t xml:space="preserve"> “Nacionālas nozīmes plūdu un krasta erozijas pasākumi”</w:t>
      </w:r>
      <w:r w:rsidR="00272152">
        <w:rPr>
          <w:rFonts w:ascii="Times New Roman" w:hAnsi="Times New Roman"/>
          <w:color w:val="000000" w:themeColor="text1"/>
          <w:sz w:val="24"/>
          <w:szCs w:val="24"/>
        </w:rPr>
        <w:t>. Tā</w:t>
      </w:r>
      <w:r w:rsidR="00E276B0" w:rsidRPr="001D2131">
        <w:rPr>
          <w:rFonts w:ascii="Times New Roman" w:hAnsi="Times New Roman"/>
          <w:color w:val="000000" w:themeColor="text1"/>
          <w:sz w:val="24"/>
          <w:szCs w:val="24"/>
        </w:rPr>
        <w:t xml:space="preserve"> ietvaros ir pieejams Eiropas </w:t>
      </w:r>
      <w:r w:rsidR="00621876">
        <w:rPr>
          <w:rFonts w:ascii="Times New Roman" w:hAnsi="Times New Roman"/>
          <w:color w:val="000000" w:themeColor="text1"/>
          <w:sz w:val="24"/>
          <w:szCs w:val="24"/>
        </w:rPr>
        <w:t>R</w:t>
      </w:r>
      <w:r w:rsidR="00E276B0" w:rsidRPr="001D2131">
        <w:rPr>
          <w:rFonts w:ascii="Times New Roman" w:hAnsi="Times New Roman"/>
          <w:color w:val="000000" w:themeColor="text1"/>
          <w:sz w:val="24"/>
          <w:szCs w:val="24"/>
        </w:rPr>
        <w:t>eģionālā</w:t>
      </w:r>
      <w:r w:rsidR="009F2E1E">
        <w:rPr>
          <w:rFonts w:ascii="Times New Roman" w:hAnsi="Times New Roman"/>
          <w:color w:val="000000" w:themeColor="text1"/>
          <w:sz w:val="24"/>
          <w:szCs w:val="24"/>
        </w:rPr>
        <w:t>s</w:t>
      </w:r>
      <w:r w:rsidR="00E276B0" w:rsidRPr="001D2131">
        <w:rPr>
          <w:rFonts w:ascii="Times New Roman" w:hAnsi="Times New Roman"/>
          <w:color w:val="000000" w:themeColor="text1"/>
          <w:sz w:val="24"/>
          <w:szCs w:val="24"/>
        </w:rPr>
        <w:t xml:space="preserve"> attīstības fonda</w:t>
      </w:r>
      <w:r w:rsidR="006C2B21" w:rsidRPr="001D2131">
        <w:rPr>
          <w:rFonts w:ascii="Times New Roman" w:hAnsi="Times New Roman"/>
          <w:color w:val="000000" w:themeColor="text1"/>
          <w:sz w:val="24"/>
          <w:szCs w:val="24"/>
        </w:rPr>
        <w:t xml:space="preserve"> (turpmāk – ERAF)</w:t>
      </w:r>
      <w:r w:rsidR="00E276B0" w:rsidRPr="001D2131">
        <w:rPr>
          <w:rFonts w:ascii="Times New Roman" w:hAnsi="Times New Roman"/>
          <w:color w:val="000000" w:themeColor="text1"/>
          <w:sz w:val="24"/>
          <w:szCs w:val="24"/>
        </w:rPr>
        <w:t xml:space="preserve"> finansējums 49,23</w:t>
      </w:r>
      <w:r w:rsidR="003103E0" w:rsidRPr="001D2131">
        <w:rPr>
          <w:rFonts w:ascii="Times New Roman" w:hAnsi="Times New Roman"/>
          <w:color w:val="000000" w:themeColor="text1"/>
          <w:sz w:val="24"/>
          <w:szCs w:val="24"/>
        </w:rPr>
        <w:t> </w:t>
      </w:r>
      <w:r w:rsidR="00E276B0" w:rsidRPr="001D2131">
        <w:rPr>
          <w:rFonts w:ascii="Times New Roman" w:hAnsi="Times New Roman"/>
          <w:color w:val="000000" w:themeColor="text1"/>
          <w:sz w:val="24"/>
          <w:szCs w:val="24"/>
        </w:rPr>
        <w:t>milj.</w:t>
      </w:r>
      <w:r w:rsidR="003103E0" w:rsidRPr="001D2131">
        <w:rPr>
          <w:rFonts w:ascii="Times New Roman" w:hAnsi="Times New Roman"/>
          <w:color w:val="000000" w:themeColor="text1"/>
          <w:sz w:val="24"/>
          <w:szCs w:val="24"/>
        </w:rPr>
        <w:t> </w:t>
      </w:r>
      <w:proofErr w:type="spellStart"/>
      <w:r w:rsidR="00EC4CD1" w:rsidRPr="00EC4CD1">
        <w:rPr>
          <w:rFonts w:ascii="Times New Roman" w:hAnsi="Times New Roman"/>
          <w:i/>
          <w:iCs/>
          <w:color w:val="000000" w:themeColor="text1"/>
          <w:sz w:val="24"/>
          <w:szCs w:val="24"/>
        </w:rPr>
        <w:t>euro</w:t>
      </w:r>
      <w:proofErr w:type="spellEnd"/>
      <w:r w:rsidR="00EC4CD1" w:rsidRPr="001D2131">
        <w:rPr>
          <w:rFonts w:ascii="Times New Roman" w:hAnsi="Times New Roman"/>
          <w:color w:val="000000" w:themeColor="text1"/>
          <w:sz w:val="24"/>
          <w:szCs w:val="24"/>
        </w:rPr>
        <w:t xml:space="preserve"> </w:t>
      </w:r>
      <w:r w:rsidR="00E276B0" w:rsidRPr="001D2131">
        <w:rPr>
          <w:rFonts w:ascii="Times New Roman" w:hAnsi="Times New Roman"/>
          <w:color w:val="000000" w:themeColor="text1"/>
          <w:sz w:val="24"/>
          <w:szCs w:val="24"/>
        </w:rPr>
        <w:t xml:space="preserve">apmērā ar maksimālo atbalsta likmi līdz 85 procenti no kopējām attiecināmajām izmaksām pašvaldībām, to iestādēm un pašvaldību kapitālsabiedrībām, kas saskaņā ar normatīvajos aktos noteiktajām pašvaldību autonomajām funkcijām nodrošina </w:t>
      </w:r>
      <w:proofErr w:type="spellStart"/>
      <w:r w:rsidR="00E276B0" w:rsidRPr="001D2131">
        <w:rPr>
          <w:rFonts w:ascii="Times New Roman" w:hAnsi="Times New Roman"/>
          <w:color w:val="000000" w:themeColor="text1"/>
          <w:sz w:val="24"/>
          <w:szCs w:val="24"/>
        </w:rPr>
        <w:t>pretplūdu</w:t>
      </w:r>
      <w:proofErr w:type="spellEnd"/>
      <w:r w:rsidR="00E276B0" w:rsidRPr="001D2131">
        <w:rPr>
          <w:rFonts w:ascii="Times New Roman" w:hAnsi="Times New Roman"/>
          <w:color w:val="000000" w:themeColor="text1"/>
          <w:sz w:val="24"/>
          <w:szCs w:val="24"/>
        </w:rPr>
        <w:t xml:space="preserve"> pasākumus savā administratīvajā teritorijā (tai skaitā iekšzemes publiskajos ūdeņos).</w:t>
      </w:r>
      <w:r w:rsidR="006C2B21" w:rsidRPr="001D2131">
        <w:rPr>
          <w:rFonts w:ascii="Times New Roman" w:hAnsi="Times New Roman"/>
          <w:color w:val="000000" w:themeColor="text1"/>
          <w:sz w:val="24"/>
          <w:szCs w:val="24"/>
        </w:rPr>
        <w:t xml:space="preserve"> </w:t>
      </w:r>
      <w:r w:rsidR="00E276B0" w:rsidRPr="001D2131">
        <w:rPr>
          <w:rFonts w:ascii="Times New Roman" w:hAnsi="Times New Roman"/>
          <w:color w:val="000000" w:themeColor="text1"/>
          <w:sz w:val="24"/>
          <w:szCs w:val="24"/>
        </w:rPr>
        <w:t>2.1.3.2.</w:t>
      </w:r>
      <w:r w:rsidR="003103E0" w:rsidRPr="001D2131">
        <w:rPr>
          <w:rFonts w:ascii="Times New Roman" w:hAnsi="Times New Roman"/>
          <w:color w:val="000000" w:themeColor="text1"/>
          <w:sz w:val="24"/>
          <w:szCs w:val="24"/>
        </w:rPr>
        <w:t> </w:t>
      </w:r>
      <w:r w:rsidR="00E276B0" w:rsidRPr="001D2131">
        <w:rPr>
          <w:rFonts w:ascii="Times New Roman" w:hAnsi="Times New Roman"/>
          <w:color w:val="000000" w:themeColor="text1"/>
          <w:sz w:val="24"/>
          <w:szCs w:val="24"/>
        </w:rPr>
        <w:t>pasākum</w:t>
      </w:r>
      <w:r w:rsidR="000865DC" w:rsidRPr="001D2131">
        <w:rPr>
          <w:rFonts w:ascii="Times New Roman" w:hAnsi="Times New Roman"/>
          <w:color w:val="000000" w:themeColor="text1"/>
          <w:sz w:val="24"/>
          <w:szCs w:val="24"/>
        </w:rPr>
        <w:t>ā</w:t>
      </w:r>
      <w:r w:rsidR="00E276B0" w:rsidRPr="001D2131">
        <w:rPr>
          <w:rFonts w:ascii="Times New Roman" w:hAnsi="Times New Roman"/>
          <w:color w:val="000000" w:themeColor="text1"/>
          <w:sz w:val="24"/>
          <w:szCs w:val="24"/>
        </w:rPr>
        <w:t xml:space="preserve"> “Nacionālas nozīmes plūdu un krasta erozijas pasākumi” ir plānota ierobežota projektu atlase ar projektu </w:t>
      </w:r>
      <w:proofErr w:type="spellStart"/>
      <w:r w:rsidR="00E276B0" w:rsidRPr="001D2131">
        <w:rPr>
          <w:rFonts w:ascii="Times New Roman" w:hAnsi="Times New Roman"/>
          <w:color w:val="000000" w:themeColor="text1"/>
          <w:sz w:val="24"/>
          <w:szCs w:val="24"/>
        </w:rPr>
        <w:t>priekšatlases</w:t>
      </w:r>
      <w:proofErr w:type="spellEnd"/>
      <w:r w:rsidR="00E276B0" w:rsidRPr="001D2131">
        <w:rPr>
          <w:rFonts w:ascii="Times New Roman" w:hAnsi="Times New Roman"/>
          <w:color w:val="000000" w:themeColor="text1"/>
          <w:sz w:val="24"/>
          <w:szCs w:val="24"/>
        </w:rPr>
        <w:t xml:space="preserve"> procesu </w:t>
      </w:r>
      <w:r w:rsidR="000865DC" w:rsidRPr="001D2131">
        <w:rPr>
          <w:rFonts w:ascii="Times New Roman" w:hAnsi="Times New Roman"/>
          <w:color w:val="000000" w:themeColor="text1"/>
          <w:sz w:val="24"/>
          <w:szCs w:val="24"/>
        </w:rPr>
        <w:t>saskaņā ar</w:t>
      </w:r>
      <w:r w:rsidR="00E276B0" w:rsidRPr="001D2131">
        <w:rPr>
          <w:rFonts w:ascii="Times New Roman" w:hAnsi="Times New Roman"/>
          <w:color w:val="000000" w:themeColor="text1"/>
          <w:sz w:val="24"/>
          <w:szCs w:val="24"/>
        </w:rPr>
        <w:t xml:space="preserve"> Plūdu risk</w:t>
      </w:r>
      <w:r w:rsidR="003103E0" w:rsidRPr="001D2131">
        <w:rPr>
          <w:rFonts w:ascii="Times New Roman" w:hAnsi="Times New Roman"/>
          <w:color w:val="000000" w:themeColor="text1"/>
          <w:sz w:val="24"/>
          <w:szCs w:val="24"/>
        </w:rPr>
        <w:t>a</w:t>
      </w:r>
      <w:r w:rsidR="00E276B0" w:rsidRPr="001D2131">
        <w:rPr>
          <w:rFonts w:ascii="Times New Roman" w:hAnsi="Times New Roman"/>
          <w:color w:val="000000" w:themeColor="text1"/>
          <w:sz w:val="24"/>
          <w:szCs w:val="24"/>
        </w:rPr>
        <w:t xml:space="preserve"> pārvaldības plāniem, īstenojot darbības nacionālās nozīmes plūdu risku teritorijās. </w:t>
      </w:r>
    </w:p>
    <w:p w14:paraId="33FBA34B" w14:textId="416CDE0B" w:rsidR="00A12B9A" w:rsidRPr="001D2131" w:rsidRDefault="00E8179C" w:rsidP="00F82F36">
      <w:pPr>
        <w:spacing w:after="0"/>
        <w:ind w:firstLine="567"/>
        <w:jc w:val="both"/>
        <w:rPr>
          <w:rFonts w:ascii="Times New Roman" w:hAnsi="Times New Roman"/>
          <w:color w:val="000000" w:themeColor="text1"/>
          <w:sz w:val="24"/>
          <w:szCs w:val="24"/>
        </w:rPr>
      </w:pPr>
      <w:r w:rsidRPr="001D2131">
        <w:rPr>
          <w:rFonts w:ascii="Times New Roman" w:hAnsi="Times New Roman"/>
          <w:color w:val="000000" w:themeColor="text1"/>
          <w:sz w:val="24"/>
          <w:szCs w:val="24"/>
        </w:rPr>
        <w:t xml:space="preserve">Saskaņā ar </w:t>
      </w:r>
      <w:r w:rsidR="00276A6D" w:rsidRPr="001D2131">
        <w:rPr>
          <w:rFonts w:ascii="Times New Roman" w:hAnsi="Times New Roman"/>
          <w:color w:val="000000" w:themeColor="text1"/>
          <w:sz w:val="24"/>
          <w:szCs w:val="24"/>
        </w:rPr>
        <w:t>K</w:t>
      </w:r>
      <w:r w:rsidRPr="001D2131">
        <w:rPr>
          <w:rFonts w:ascii="Times New Roman" w:hAnsi="Times New Roman"/>
          <w:color w:val="000000" w:themeColor="text1"/>
          <w:sz w:val="24"/>
          <w:szCs w:val="24"/>
        </w:rPr>
        <w:t>ohēzijas programmas nosacījumiem 2.1.3.2.</w:t>
      </w:r>
      <w:r w:rsidR="003103E0"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 xml:space="preserve">pasākuma “Nacionālas nozīmes plūdu un krasta erozijas pasākumi” ietvaros </w:t>
      </w:r>
      <w:r w:rsidR="005C756D" w:rsidRPr="001D2131">
        <w:rPr>
          <w:rFonts w:ascii="Times New Roman" w:hAnsi="Times New Roman"/>
          <w:bCs/>
          <w:color w:val="000000" w:themeColor="text1"/>
          <w:sz w:val="24"/>
          <w:szCs w:val="24"/>
        </w:rPr>
        <w:t xml:space="preserve">tiks atbalstīta daudzfunkcionālu </w:t>
      </w:r>
      <w:r w:rsidR="005C756D" w:rsidRPr="001D2131">
        <w:rPr>
          <w:rFonts w:ascii="Times New Roman" w:hAnsi="Times New Roman"/>
          <w:bCs/>
          <w:i/>
          <w:iCs/>
          <w:color w:val="000000" w:themeColor="text1"/>
          <w:sz w:val="24"/>
          <w:szCs w:val="24"/>
        </w:rPr>
        <w:t>zaļās</w:t>
      </w:r>
      <w:r w:rsidR="005C756D" w:rsidRPr="001D2131">
        <w:rPr>
          <w:rFonts w:ascii="Times New Roman" w:hAnsi="Times New Roman"/>
          <w:bCs/>
          <w:color w:val="000000" w:themeColor="text1"/>
          <w:sz w:val="24"/>
          <w:szCs w:val="24"/>
        </w:rPr>
        <w:t xml:space="preserve"> un </w:t>
      </w:r>
      <w:r w:rsidR="005C756D" w:rsidRPr="001D2131">
        <w:rPr>
          <w:rFonts w:ascii="Times New Roman" w:hAnsi="Times New Roman"/>
          <w:bCs/>
          <w:i/>
          <w:iCs/>
          <w:color w:val="000000" w:themeColor="text1"/>
          <w:sz w:val="24"/>
          <w:szCs w:val="24"/>
        </w:rPr>
        <w:t>zilās</w:t>
      </w:r>
      <w:r w:rsidR="005C756D" w:rsidRPr="001D2131">
        <w:rPr>
          <w:rFonts w:ascii="Times New Roman" w:hAnsi="Times New Roman"/>
          <w:bCs/>
          <w:color w:val="000000" w:themeColor="text1"/>
          <w:sz w:val="24"/>
          <w:szCs w:val="24"/>
        </w:rPr>
        <w:t xml:space="preserve"> infrastruktūras risinājumu izveide, </w:t>
      </w:r>
      <w:r w:rsidR="005C756D" w:rsidRPr="001D2131">
        <w:rPr>
          <w:rFonts w:ascii="Times New Roman" w:hAnsi="Times New Roman"/>
          <w:color w:val="000000" w:themeColor="text1"/>
          <w:sz w:val="24"/>
          <w:szCs w:val="24"/>
        </w:rPr>
        <w:t xml:space="preserve">ietverot dabisko vai daļēji dabisko dzīvotņu un ekosistēmu atjaunošanu (piemēram, palieņu gar upēm atjaunošanu) vai jaunu, uz dabas sistēmām balstītu risinājumu ieviešanu (piem., mākslīgās mitraines, kaskādes dīķi, </w:t>
      </w:r>
      <w:proofErr w:type="spellStart"/>
      <w:r w:rsidR="005C756D" w:rsidRPr="001D2131">
        <w:rPr>
          <w:rFonts w:ascii="Times New Roman" w:hAnsi="Times New Roman"/>
          <w:color w:val="000000" w:themeColor="text1"/>
          <w:sz w:val="24"/>
          <w:szCs w:val="24"/>
        </w:rPr>
        <w:t>biofiltri</w:t>
      </w:r>
      <w:proofErr w:type="spellEnd"/>
      <w:r w:rsidR="005C756D" w:rsidRPr="001D2131">
        <w:rPr>
          <w:rFonts w:ascii="Times New Roman" w:hAnsi="Times New Roman"/>
          <w:color w:val="000000" w:themeColor="text1"/>
          <w:sz w:val="24"/>
          <w:szCs w:val="24"/>
        </w:rPr>
        <w:t xml:space="preserve"> u.c.). Plūdu novēršanai var tikt plānoti arī kombinēti </w:t>
      </w:r>
      <w:r w:rsidR="005C756D" w:rsidRPr="001D2131">
        <w:rPr>
          <w:rFonts w:ascii="Times New Roman" w:hAnsi="Times New Roman"/>
          <w:i/>
          <w:iCs/>
          <w:color w:val="000000" w:themeColor="text1"/>
          <w:sz w:val="24"/>
          <w:szCs w:val="24"/>
        </w:rPr>
        <w:t>zaļās</w:t>
      </w:r>
      <w:r w:rsidR="005C756D" w:rsidRPr="001D2131">
        <w:rPr>
          <w:rFonts w:ascii="Times New Roman" w:hAnsi="Times New Roman"/>
          <w:color w:val="000000" w:themeColor="text1"/>
          <w:sz w:val="24"/>
          <w:szCs w:val="24"/>
        </w:rPr>
        <w:t xml:space="preserve"> un </w:t>
      </w:r>
      <w:r w:rsidR="005C756D" w:rsidRPr="001D2131">
        <w:rPr>
          <w:rFonts w:ascii="Times New Roman" w:hAnsi="Times New Roman"/>
          <w:i/>
          <w:iCs/>
          <w:color w:val="000000" w:themeColor="text1"/>
          <w:sz w:val="24"/>
          <w:szCs w:val="24"/>
        </w:rPr>
        <w:t>pelēkās</w:t>
      </w:r>
      <w:r w:rsidR="005C756D" w:rsidRPr="001D2131">
        <w:rPr>
          <w:rFonts w:ascii="Times New Roman" w:hAnsi="Times New Roman"/>
          <w:color w:val="000000" w:themeColor="text1"/>
          <w:sz w:val="24"/>
          <w:szCs w:val="24"/>
        </w:rPr>
        <w:t xml:space="preserve"> infrastruktūras izveides, paplašināšanas un pārbūves risinājumi</w:t>
      </w:r>
      <w:r w:rsidR="00680A00" w:rsidRPr="001D2131">
        <w:rPr>
          <w:rFonts w:ascii="Times New Roman" w:hAnsi="Times New Roman"/>
          <w:color w:val="000000" w:themeColor="text1"/>
          <w:sz w:val="24"/>
          <w:szCs w:val="24"/>
        </w:rPr>
        <w:t xml:space="preserve"> vietās, kur </w:t>
      </w:r>
      <w:r w:rsidR="004B22B0" w:rsidRPr="00203D45">
        <w:rPr>
          <w:rFonts w:ascii="Times New Roman" w:hAnsi="Times New Roman"/>
          <w:i/>
          <w:iCs/>
          <w:color w:val="000000" w:themeColor="text1"/>
          <w:sz w:val="24"/>
          <w:szCs w:val="24"/>
        </w:rPr>
        <w:t>zaļās</w:t>
      </w:r>
      <w:r w:rsidR="004B22B0" w:rsidRPr="001D2131">
        <w:rPr>
          <w:rFonts w:ascii="Times New Roman" w:hAnsi="Times New Roman"/>
          <w:color w:val="000000" w:themeColor="text1"/>
          <w:sz w:val="24"/>
          <w:szCs w:val="24"/>
        </w:rPr>
        <w:t xml:space="preserve"> un </w:t>
      </w:r>
      <w:r w:rsidR="004B22B0" w:rsidRPr="00203D45">
        <w:rPr>
          <w:rFonts w:ascii="Times New Roman" w:hAnsi="Times New Roman"/>
          <w:i/>
          <w:iCs/>
          <w:color w:val="000000" w:themeColor="text1"/>
          <w:sz w:val="24"/>
          <w:szCs w:val="24"/>
        </w:rPr>
        <w:t>zilās</w:t>
      </w:r>
      <w:r w:rsidR="004B22B0" w:rsidRPr="001D2131">
        <w:rPr>
          <w:rFonts w:ascii="Times New Roman" w:hAnsi="Times New Roman"/>
          <w:color w:val="000000" w:themeColor="text1"/>
          <w:sz w:val="24"/>
          <w:szCs w:val="24"/>
        </w:rPr>
        <w:t xml:space="preserve"> infrastruktūras pasākumi vien nevar nodrošināt pietiekamu aizsardzību</w:t>
      </w:r>
      <w:r w:rsidR="00F51CBB" w:rsidRPr="001D2131">
        <w:rPr>
          <w:rFonts w:ascii="Times New Roman" w:hAnsi="Times New Roman"/>
          <w:color w:val="000000" w:themeColor="text1"/>
          <w:sz w:val="24"/>
          <w:szCs w:val="24"/>
        </w:rPr>
        <w:t xml:space="preserve">, vai </w:t>
      </w:r>
      <w:proofErr w:type="spellStart"/>
      <w:r w:rsidR="00F51CBB" w:rsidRPr="001D2131">
        <w:rPr>
          <w:rFonts w:ascii="Times New Roman" w:hAnsi="Times New Roman"/>
          <w:color w:val="000000" w:themeColor="text1"/>
          <w:sz w:val="24"/>
          <w:szCs w:val="24"/>
        </w:rPr>
        <w:t>aizsargbūvju</w:t>
      </w:r>
      <w:proofErr w:type="spellEnd"/>
      <w:r w:rsidR="00F51CBB" w:rsidRPr="001D2131">
        <w:rPr>
          <w:rFonts w:ascii="Times New Roman" w:hAnsi="Times New Roman"/>
          <w:color w:val="000000" w:themeColor="text1"/>
          <w:sz w:val="24"/>
          <w:szCs w:val="24"/>
        </w:rPr>
        <w:t xml:space="preserve"> izveidi</w:t>
      </w:r>
      <w:r w:rsidR="007B0461" w:rsidRPr="001D2131">
        <w:rPr>
          <w:rFonts w:ascii="Times New Roman" w:hAnsi="Times New Roman"/>
          <w:color w:val="000000" w:themeColor="text1"/>
          <w:sz w:val="24"/>
          <w:szCs w:val="24"/>
        </w:rPr>
        <w:t xml:space="preserve"> un pārbūvi vietās, kur </w:t>
      </w:r>
      <w:r w:rsidR="009747DA" w:rsidRPr="001D2131">
        <w:rPr>
          <w:rFonts w:ascii="Times New Roman" w:hAnsi="Times New Roman"/>
          <w:i/>
          <w:iCs/>
          <w:color w:val="000000" w:themeColor="text1"/>
          <w:sz w:val="24"/>
          <w:szCs w:val="24"/>
        </w:rPr>
        <w:t>zaļās</w:t>
      </w:r>
      <w:r w:rsidR="009747DA" w:rsidRPr="001D2131">
        <w:rPr>
          <w:rFonts w:ascii="Times New Roman" w:hAnsi="Times New Roman"/>
          <w:color w:val="000000" w:themeColor="text1"/>
          <w:sz w:val="24"/>
          <w:szCs w:val="24"/>
        </w:rPr>
        <w:t xml:space="preserve"> un </w:t>
      </w:r>
      <w:r w:rsidR="009747DA" w:rsidRPr="001D2131">
        <w:rPr>
          <w:rFonts w:ascii="Times New Roman" w:hAnsi="Times New Roman"/>
          <w:i/>
          <w:iCs/>
          <w:color w:val="000000" w:themeColor="text1"/>
          <w:sz w:val="24"/>
          <w:szCs w:val="24"/>
        </w:rPr>
        <w:t>zilās</w:t>
      </w:r>
      <w:r w:rsidR="009747DA" w:rsidRPr="001D2131">
        <w:rPr>
          <w:rFonts w:ascii="Times New Roman" w:hAnsi="Times New Roman"/>
          <w:color w:val="000000" w:themeColor="text1"/>
          <w:sz w:val="24"/>
          <w:szCs w:val="24"/>
        </w:rPr>
        <w:t xml:space="preserve"> infrastruktūras pasākumi nav iespējami</w:t>
      </w:r>
      <w:r w:rsidR="005C756D" w:rsidRPr="001D2131">
        <w:rPr>
          <w:rFonts w:ascii="Times New Roman" w:hAnsi="Times New Roman"/>
          <w:color w:val="000000" w:themeColor="text1"/>
          <w:sz w:val="24"/>
          <w:szCs w:val="24"/>
        </w:rPr>
        <w:t xml:space="preserve">. </w:t>
      </w:r>
    </w:p>
    <w:p w14:paraId="281E5984" w14:textId="0E2D7C7D" w:rsidR="00276A6D" w:rsidRPr="001D2131" w:rsidRDefault="00276A6D" w:rsidP="00F82F36">
      <w:pPr>
        <w:spacing w:after="0" w:line="240" w:lineRule="auto"/>
        <w:ind w:firstLine="567"/>
        <w:jc w:val="both"/>
        <w:rPr>
          <w:rFonts w:ascii="Times New Roman" w:hAnsi="Times New Roman"/>
          <w:bCs/>
          <w:color w:val="000000" w:themeColor="text1"/>
          <w:sz w:val="24"/>
          <w:szCs w:val="24"/>
        </w:rPr>
      </w:pPr>
      <w:r w:rsidRPr="001D2131">
        <w:rPr>
          <w:rFonts w:ascii="Times New Roman" w:hAnsi="Times New Roman"/>
          <w:bCs/>
          <w:color w:val="000000" w:themeColor="text1"/>
          <w:sz w:val="24"/>
          <w:szCs w:val="24"/>
        </w:rPr>
        <w:t xml:space="preserve">Kohēzijas programmā </w:t>
      </w:r>
      <w:r w:rsidRPr="001D2131">
        <w:rPr>
          <w:rFonts w:ascii="Times New Roman" w:hAnsi="Times New Roman"/>
          <w:color w:val="000000" w:themeColor="text1"/>
          <w:sz w:val="24"/>
          <w:szCs w:val="24"/>
        </w:rPr>
        <w:t>2.1.3.2.</w:t>
      </w:r>
      <w:r w:rsidR="003103E0"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 xml:space="preserve">pasākumam “Nacionālas nozīmes plūdu un krasta erozijas pasākumi” </w:t>
      </w:r>
      <w:r w:rsidRPr="001D2131">
        <w:rPr>
          <w:rFonts w:ascii="Times New Roman" w:hAnsi="Times New Roman"/>
          <w:bCs/>
          <w:color w:val="000000" w:themeColor="text1"/>
          <w:sz w:val="24"/>
          <w:szCs w:val="24"/>
        </w:rPr>
        <w:t>noteikti sekojoši sasniedzamie rādītāji:</w:t>
      </w:r>
    </w:p>
    <w:p w14:paraId="2F5CEF27" w14:textId="77777777" w:rsidR="00276A6D" w:rsidRPr="001D2131" w:rsidRDefault="00276A6D" w:rsidP="00F82F36">
      <w:pPr>
        <w:pStyle w:val="ListParagraph"/>
        <w:widowControl w:val="0"/>
        <w:numPr>
          <w:ilvl w:val="0"/>
          <w:numId w:val="8"/>
        </w:numPr>
        <w:spacing w:after="0" w:line="240" w:lineRule="auto"/>
        <w:ind w:left="1134" w:hanging="283"/>
        <w:contextualSpacing w:val="0"/>
        <w:jc w:val="both"/>
        <w:rPr>
          <w:rFonts w:ascii="Times New Roman" w:hAnsi="Times New Roman"/>
          <w:bCs/>
          <w:color w:val="000000" w:themeColor="text1"/>
          <w:sz w:val="24"/>
          <w:szCs w:val="24"/>
        </w:rPr>
      </w:pPr>
      <w:r w:rsidRPr="001D2131">
        <w:rPr>
          <w:rFonts w:ascii="Times New Roman" w:hAnsi="Times New Roman"/>
          <w:bCs/>
          <w:i/>
          <w:iCs/>
          <w:color w:val="000000" w:themeColor="text1"/>
          <w:sz w:val="24"/>
          <w:szCs w:val="24"/>
        </w:rPr>
        <w:t>zaļā</w:t>
      </w:r>
      <w:r w:rsidRPr="001D2131">
        <w:rPr>
          <w:rFonts w:ascii="Times New Roman" w:hAnsi="Times New Roman"/>
          <w:bCs/>
          <w:color w:val="000000" w:themeColor="text1"/>
          <w:sz w:val="24"/>
          <w:szCs w:val="24"/>
        </w:rPr>
        <w:t xml:space="preserve"> infrastruktūra, kas izveidota vai atjaunināta nolūkā pielāgoties klimata pārmaiņām – </w:t>
      </w:r>
      <w:r w:rsidRPr="001D2131">
        <w:rPr>
          <w:rFonts w:ascii="Times New Roman" w:hAnsi="Times New Roman"/>
          <w:b/>
          <w:color w:val="000000" w:themeColor="text1"/>
          <w:sz w:val="24"/>
          <w:szCs w:val="24"/>
        </w:rPr>
        <w:t>91 ha</w:t>
      </w:r>
      <w:r w:rsidRPr="001D2131">
        <w:rPr>
          <w:rFonts w:ascii="Times New Roman" w:hAnsi="Times New Roman"/>
          <w:bCs/>
          <w:color w:val="000000" w:themeColor="text1"/>
          <w:sz w:val="24"/>
          <w:szCs w:val="24"/>
        </w:rPr>
        <w:t>;</w:t>
      </w:r>
    </w:p>
    <w:p w14:paraId="1B4F689D" w14:textId="77777777" w:rsidR="00276A6D" w:rsidRPr="001D2131" w:rsidRDefault="00276A6D" w:rsidP="00F82F36">
      <w:pPr>
        <w:pStyle w:val="ListParagraph"/>
        <w:widowControl w:val="0"/>
        <w:numPr>
          <w:ilvl w:val="0"/>
          <w:numId w:val="8"/>
        </w:numPr>
        <w:spacing w:after="0" w:line="240" w:lineRule="auto"/>
        <w:ind w:left="1134" w:hanging="283"/>
        <w:contextualSpacing w:val="0"/>
        <w:jc w:val="both"/>
        <w:rPr>
          <w:rFonts w:ascii="Times New Roman" w:hAnsi="Times New Roman"/>
          <w:bCs/>
          <w:color w:val="000000" w:themeColor="text1"/>
          <w:sz w:val="24"/>
          <w:szCs w:val="24"/>
        </w:rPr>
      </w:pPr>
      <w:proofErr w:type="spellStart"/>
      <w:r w:rsidRPr="001D2131">
        <w:rPr>
          <w:rFonts w:ascii="Times New Roman" w:hAnsi="Times New Roman"/>
          <w:bCs/>
          <w:color w:val="000000" w:themeColor="text1"/>
          <w:sz w:val="24"/>
          <w:szCs w:val="24"/>
        </w:rPr>
        <w:t>jaunizveidota</w:t>
      </w:r>
      <w:proofErr w:type="spellEnd"/>
      <w:r w:rsidRPr="001D2131">
        <w:rPr>
          <w:rFonts w:ascii="Times New Roman" w:hAnsi="Times New Roman"/>
          <w:bCs/>
          <w:color w:val="000000" w:themeColor="text1"/>
          <w:sz w:val="24"/>
          <w:szCs w:val="24"/>
        </w:rPr>
        <w:t xml:space="preserve"> vai nostiprināta piekrastes joslas un upju un ezeru krastu aizsardzība pret plūdiem – </w:t>
      </w:r>
      <w:r w:rsidRPr="001D2131">
        <w:rPr>
          <w:rFonts w:ascii="Times New Roman" w:hAnsi="Times New Roman"/>
          <w:b/>
          <w:color w:val="000000" w:themeColor="text1"/>
          <w:sz w:val="24"/>
          <w:szCs w:val="24"/>
        </w:rPr>
        <w:t>15 km</w:t>
      </w:r>
      <w:r w:rsidRPr="001D2131">
        <w:rPr>
          <w:rFonts w:ascii="Times New Roman" w:hAnsi="Times New Roman"/>
          <w:bCs/>
          <w:color w:val="000000" w:themeColor="text1"/>
          <w:sz w:val="24"/>
          <w:szCs w:val="24"/>
        </w:rPr>
        <w:t>;</w:t>
      </w:r>
    </w:p>
    <w:p w14:paraId="506D006A" w14:textId="61F3C72F" w:rsidR="00276A6D" w:rsidRPr="001D2131" w:rsidRDefault="00276A6D" w:rsidP="00F82F36">
      <w:pPr>
        <w:pStyle w:val="ListParagraph"/>
        <w:widowControl w:val="0"/>
        <w:numPr>
          <w:ilvl w:val="0"/>
          <w:numId w:val="8"/>
        </w:numPr>
        <w:spacing w:after="0" w:line="240" w:lineRule="auto"/>
        <w:ind w:left="1134" w:hanging="283"/>
        <w:contextualSpacing w:val="0"/>
        <w:jc w:val="both"/>
        <w:rPr>
          <w:rFonts w:ascii="Times New Roman" w:hAnsi="Times New Roman"/>
          <w:bCs/>
          <w:color w:val="000000" w:themeColor="text1"/>
          <w:sz w:val="24"/>
          <w:szCs w:val="24"/>
        </w:rPr>
      </w:pPr>
      <w:r w:rsidRPr="001D2131">
        <w:rPr>
          <w:rFonts w:ascii="Times New Roman" w:hAnsi="Times New Roman"/>
          <w:bCs/>
          <w:color w:val="000000" w:themeColor="text1"/>
          <w:sz w:val="24"/>
          <w:szCs w:val="24"/>
        </w:rPr>
        <w:t xml:space="preserve">iedzīvotāju skaits, kuriem pieejama jauna vai </w:t>
      </w:r>
      <w:r w:rsidR="003103E0" w:rsidRPr="001D2131">
        <w:rPr>
          <w:rFonts w:ascii="Times New Roman" w:hAnsi="Times New Roman"/>
          <w:bCs/>
          <w:i/>
          <w:iCs/>
          <w:color w:val="000000" w:themeColor="text1"/>
          <w:sz w:val="24"/>
          <w:szCs w:val="24"/>
        </w:rPr>
        <w:t>zaļā</w:t>
      </w:r>
      <w:r w:rsidR="003103E0" w:rsidRPr="001D2131">
        <w:rPr>
          <w:rFonts w:ascii="Times New Roman" w:hAnsi="Times New Roman"/>
          <w:bCs/>
          <w:color w:val="000000" w:themeColor="text1"/>
          <w:sz w:val="24"/>
          <w:szCs w:val="24"/>
        </w:rPr>
        <w:t xml:space="preserve"> </w:t>
      </w:r>
      <w:r w:rsidRPr="001D2131">
        <w:rPr>
          <w:rFonts w:ascii="Times New Roman" w:hAnsi="Times New Roman"/>
          <w:bCs/>
          <w:color w:val="000000" w:themeColor="text1"/>
          <w:sz w:val="24"/>
          <w:szCs w:val="24"/>
        </w:rPr>
        <w:t xml:space="preserve">infrastruktūra (2 km rādiusā) – </w:t>
      </w:r>
      <w:r w:rsidRPr="001D2131">
        <w:rPr>
          <w:rFonts w:ascii="Times New Roman" w:hAnsi="Times New Roman"/>
          <w:b/>
          <w:color w:val="000000" w:themeColor="text1"/>
          <w:sz w:val="24"/>
          <w:szCs w:val="24"/>
        </w:rPr>
        <w:t>20 006</w:t>
      </w:r>
      <w:r w:rsidRPr="001D2131">
        <w:rPr>
          <w:rFonts w:ascii="Times New Roman" w:hAnsi="Times New Roman"/>
          <w:bCs/>
          <w:color w:val="000000" w:themeColor="text1"/>
          <w:sz w:val="24"/>
          <w:szCs w:val="24"/>
        </w:rPr>
        <w:t>;</w:t>
      </w:r>
    </w:p>
    <w:p w14:paraId="00B5B0E3" w14:textId="77777777" w:rsidR="00276A6D" w:rsidRPr="001D2131" w:rsidRDefault="00276A6D" w:rsidP="00F82F36">
      <w:pPr>
        <w:pStyle w:val="ListParagraph"/>
        <w:widowControl w:val="0"/>
        <w:numPr>
          <w:ilvl w:val="0"/>
          <w:numId w:val="8"/>
        </w:numPr>
        <w:spacing w:after="0" w:line="240" w:lineRule="auto"/>
        <w:ind w:left="1134" w:hanging="283"/>
        <w:contextualSpacing w:val="0"/>
        <w:jc w:val="both"/>
        <w:rPr>
          <w:rFonts w:ascii="Times New Roman" w:hAnsi="Times New Roman"/>
          <w:bCs/>
          <w:color w:val="000000" w:themeColor="text1"/>
          <w:sz w:val="24"/>
          <w:szCs w:val="24"/>
        </w:rPr>
      </w:pPr>
      <w:r w:rsidRPr="001D2131">
        <w:rPr>
          <w:rFonts w:ascii="Times New Roman" w:hAnsi="Times New Roman"/>
          <w:bCs/>
          <w:color w:val="000000" w:themeColor="text1"/>
          <w:sz w:val="24"/>
          <w:szCs w:val="24"/>
        </w:rPr>
        <w:t xml:space="preserve">iedzīvotāju skaits, kas gūst labumu no </w:t>
      </w:r>
      <w:proofErr w:type="spellStart"/>
      <w:r w:rsidRPr="001D2131">
        <w:rPr>
          <w:rFonts w:ascii="Times New Roman" w:hAnsi="Times New Roman"/>
          <w:bCs/>
          <w:color w:val="000000" w:themeColor="text1"/>
          <w:sz w:val="24"/>
          <w:szCs w:val="24"/>
        </w:rPr>
        <w:t>pretplūdu</w:t>
      </w:r>
      <w:proofErr w:type="spellEnd"/>
      <w:r w:rsidRPr="001D2131">
        <w:rPr>
          <w:rFonts w:ascii="Times New Roman" w:hAnsi="Times New Roman"/>
          <w:bCs/>
          <w:color w:val="000000" w:themeColor="text1"/>
          <w:sz w:val="24"/>
          <w:szCs w:val="24"/>
        </w:rPr>
        <w:t xml:space="preserve"> pasākumiem – </w:t>
      </w:r>
      <w:r w:rsidRPr="001D2131">
        <w:rPr>
          <w:rFonts w:ascii="Times New Roman" w:hAnsi="Times New Roman"/>
          <w:b/>
          <w:color w:val="000000" w:themeColor="text1"/>
          <w:sz w:val="24"/>
          <w:szCs w:val="24"/>
        </w:rPr>
        <w:t>20 272</w:t>
      </w:r>
      <w:r w:rsidRPr="001D2131">
        <w:rPr>
          <w:rFonts w:ascii="Times New Roman" w:hAnsi="Times New Roman"/>
          <w:bCs/>
          <w:color w:val="000000" w:themeColor="text1"/>
          <w:sz w:val="24"/>
          <w:szCs w:val="24"/>
        </w:rPr>
        <w:t xml:space="preserve">. </w:t>
      </w:r>
    </w:p>
    <w:p w14:paraId="273FE5DD" w14:textId="77777777" w:rsidR="0022506D" w:rsidRPr="001D2131" w:rsidRDefault="0022506D" w:rsidP="00F82F36">
      <w:pPr>
        <w:spacing w:after="0"/>
        <w:ind w:firstLine="567"/>
        <w:jc w:val="both"/>
        <w:rPr>
          <w:rFonts w:ascii="Times New Roman" w:hAnsi="Times New Roman"/>
          <w:color w:val="000000" w:themeColor="text1"/>
          <w:sz w:val="24"/>
          <w:szCs w:val="24"/>
        </w:rPr>
      </w:pPr>
    </w:p>
    <w:p w14:paraId="75274D21" w14:textId="759F00EB" w:rsidR="001A6574" w:rsidRPr="001D2131" w:rsidRDefault="00E276B0" w:rsidP="00F82F36">
      <w:pPr>
        <w:spacing w:after="0"/>
        <w:ind w:firstLine="567"/>
        <w:jc w:val="both"/>
        <w:rPr>
          <w:rFonts w:ascii="Times New Roman" w:hAnsi="Times New Roman"/>
          <w:color w:val="000000" w:themeColor="text1"/>
          <w:sz w:val="24"/>
          <w:szCs w:val="24"/>
        </w:rPr>
      </w:pPr>
      <w:r w:rsidRPr="001D2131">
        <w:rPr>
          <w:rFonts w:ascii="Times New Roman" w:hAnsi="Times New Roman"/>
          <w:color w:val="000000" w:themeColor="text1"/>
          <w:sz w:val="24"/>
          <w:szCs w:val="24"/>
        </w:rPr>
        <w:lastRenderedPageBreak/>
        <w:t>Atbilstoši 202</w:t>
      </w:r>
      <w:r w:rsidR="00EF3844">
        <w:rPr>
          <w:rFonts w:ascii="Times New Roman" w:hAnsi="Times New Roman"/>
          <w:color w:val="000000" w:themeColor="text1"/>
          <w:sz w:val="24"/>
          <w:szCs w:val="24"/>
        </w:rPr>
        <w:t>3</w:t>
      </w:r>
      <w:r w:rsidRPr="001D2131">
        <w:rPr>
          <w:rFonts w:ascii="Times New Roman" w:hAnsi="Times New Roman"/>
          <w:color w:val="000000" w:themeColor="text1"/>
          <w:sz w:val="24"/>
          <w:szCs w:val="24"/>
        </w:rPr>
        <w:t>.</w:t>
      </w:r>
      <w:r w:rsidR="003103E0"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 xml:space="preserve">gada </w:t>
      </w:r>
      <w:r w:rsidR="00EF3844">
        <w:rPr>
          <w:rFonts w:ascii="Times New Roman" w:hAnsi="Times New Roman"/>
          <w:color w:val="000000" w:themeColor="text1"/>
          <w:sz w:val="24"/>
          <w:szCs w:val="24"/>
        </w:rPr>
        <w:t>25</w:t>
      </w:r>
      <w:r w:rsidRPr="001D2131">
        <w:rPr>
          <w:rFonts w:ascii="Times New Roman" w:hAnsi="Times New Roman"/>
          <w:color w:val="000000" w:themeColor="text1"/>
          <w:sz w:val="24"/>
          <w:szCs w:val="24"/>
        </w:rPr>
        <w:t>.</w:t>
      </w:r>
      <w:r w:rsidR="003103E0" w:rsidRPr="001D2131">
        <w:rPr>
          <w:rFonts w:ascii="Times New Roman" w:hAnsi="Times New Roman"/>
          <w:color w:val="000000" w:themeColor="text1"/>
          <w:sz w:val="24"/>
          <w:szCs w:val="24"/>
        </w:rPr>
        <w:t> </w:t>
      </w:r>
      <w:r w:rsidR="00EF3844">
        <w:rPr>
          <w:rFonts w:ascii="Times New Roman" w:hAnsi="Times New Roman"/>
          <w:color w:val="000000" w:themeColor="text1"/>
          <w:sz w:val="24"/>
          <w:szCs w:val="24"/>
        </w:rPr>
        <w:t>aprīlī</w:t>
      </w:r>
      <w:r w:rsidRPr="001D2131">
        <w:rPr>
          <w:rFonts w:ascii="Times New Roman" w:hAnsi="Times New Roman"/>
          <w:color w:val="000000" w:themeColor="text1"/>
          <w:sz w:val="24"/>
          <w:szCs w:val="24"/>
        </w:rPr>
        <w:t xml:space="preserve"> Ministru kabinetā</w:t>
      </w:r>
      <w:r w:rsidR="007F0B41" w:rsidRPr="007F0B41">
        <w:t xml:space="preserve"> </w:t>
      </w:r>
      <w:r w:rsidR="007F0B41" w:rsidRPr="007F0B41">
        <w:rPr>
          <w:rFonts w:ascii="Times New Roman" w:hAnsi="Times New Roman"/>
          <w:color w:val="000000" w:themeColor="text1"/>
          <w:sz w:val="24"/>
          <w:szCs w:val="24"/>
        </w:rPr>
        <w:t>kopā ar informatīvo ziņojumu "Par Finanšu ministrijas pārziņā esošo Eiropas Savienības fondu un ārvalstu finanšu palīdzības aktualitātēm līdz 2023. gada 1. martam (pusgada ziņojums)</w:t>
      </w:r>
      <w:r w:rsidRPr="001D2131">
        <w:rPr>
          <w:rFonts w:ascii="Times New Roman" w:hAnsi="Times New Roman"/>
          <w:color w:val="000000" w:themeColor="text1"/>
          <w:sz w:val="24"/>
          <w:szCs w:val="24"/>
        </w:rPr>
        <w:t xml:space="preserve"> apstiprinātajam </w:t>
      </w:r>
      <w:hyperlink r:id="rId8" w:history="1">
        <w:r w:rsidRPr="001D2131">
          <w:rPr>
            <w:rStyle w:val="Hyperlink"/>
            <w:rFonts w:ascii="Times New Roman" w:hAnsi="Times New Roman"/>
            <w:color w:val="000000" w:themeColor="text1"/>
            <w:sz w:val="24"/>
            <w:szCs w:val="24"/>
            <w:u w:val="none"/>
          </w:rPr>
          <w:t>E</w:t>
        </w:r>
        <w:r w:rsidR="002934C8">
          <w:rPr>
            <w:rStyle w:val="Hyperlink"/>
            <w:rFonts w:ascii="Times New Roman" w:hAnsi="Times New Roman"/>
            <w:color w:val="000000" w:themeColor="text1"/>
            <w:sz w:val="24"/>
            <w:szCs w:val="24"/>
            <w:u w:val="none"/>
          </w:rPr>
          <w:t xml:space="preserve">iropas </w:t>
        </w:r>
        <w:r w:rsidRPr="001D2131">
          <w:rPr>
            <w:rStyle w:val="Hyperlink"/>
            <w:rFonts w:ascii="Times New Roman" w:hAnsi="Times New Roman"/>
            <w:color w:val="000000" w:themeColor="text1"/>
            <w:sz w:val="24"/>
            <w:szCs w:val="24"/>
            <w:u w:val="none"/>
          </w:rPr>
          <w:t>S</w:t>
        </w:r>
        <w:r w:rsidR="002934C8">
          <w:rPr>
            <w:rStyle w:val="Hyperlink"/>
            <w:rFonts w:ascii="Times New Roman" w:hAnsi="Times New Roman"/>
            <w:color w:val="000000" w:themeColor="text1"/>
            <w:sz w:val="24"/>
            <w:szCs w:val="24"/>
            <w:u w:val="none"/>
          </w:rPr>
          <w:t>avienības</w:t>
        </w:r>
        <w:r w:rsidRPr="001D2131">
          <w:rPr>
            <w:rStyle w:val="Hyperlink"/>
            <w:rFonts w:ascii="Times New Roman" w:hAnsi="Times New Roman"/>
            <w:color w:val="000000" w:themeColor="text1"/>
            <w:sz w:val="24"/>
            <w:szCs w:val="24"/>
            <w:u w:val="none"/>
          </w:rPr>
          <w:t xml:space="preserve"> fondu 2021</w:t>
        </w:r>
        <w:r w:rsidR="00554615">
          <w:rPr>
            <w:rStyle w:val="Hyperlink"/>
            <w:rFonts w:ascii="Times New Roman" w:hAnsi="Times New Roman"/>
            <w:color w:val="000000" w:themeColor="text1"/>
            <w:sz w:val="24"/>
            <w:szCs w:val="24"/>
            <w:u w:val="none"/>
          </w:rPr>
          <w:t>.</w:t>
        </w:r>
        <w:r w:rsidR="003103E0" w:rsidRPr="001D2131">
          <w:rPr>
            <w:rStyle w:val="Hyperlink"/>
            <w:rFonts w:ascii="Times New Roman" w:hAnsi="Times New Roman"/>
            <w:color w:val="000000" w:themeColor="text1"/>
            <w:sz w:val="24"/>
            <w:szCs w:val="24"/>
            <w:u w:val="none"/>
          </w:rPr>
          <w:t> – </w:t>
        </w:r>
        <w:r w:rsidRPr="001D2131">
          <w:rPr>
            <w:rStyle w:val="Hyperlink"/>
            <w:rFonts w:ascii="Times New Roman" w:hAnsi="Times New Roman"/>
            <w:color w:val="000000" w:themeColor="text1"/>
            <w:sz w:val="24"/>
            <w:szCs w:val="24"/>
            <w:u w:val="none"/>
          </w:rPr>
          <w:t>2027.</w:t>
        </w:r>
        <w:r w:rsidR="003103E0" w:rsidRPr="001D2131">
          <w:rPr>
            <w:rStyle w:val="Hyperlink"/>
            <w:rFonts w:ascii="Times New Roman" w:hAnsi="Times New Roman"/>
            <w:color w:val="000000" w:themeColor="text1"/>
            <w:sz w:val="24"/>
            <w:szCs w:val="24"/>
            <w:u w:val="none"/>
          </w:rPr>
          <w:t> </w:t>
        </w:r>
        <w:r w:rsidRPr="001D2131">
          <w:rPr>
            <w:rStyle w:val="Hyperlink"/>
            <w:rFonts w:ascii="Times New Roman" w:hAnsi="Times New Roman"/>
            <w:color w:val="000000" w:themeColor="text1"/>
            <w:sz w:val="24"/>
            <w:szCs w:val="24"/>
            <w:u w:val="none"/>
          </w:rPr>
          <w:t>gada ieviešanas laika grafikam</w:t>
        </w:r>
      </w:hyperlink>
      <w:r w:rsidRPr="001D2131">
        <w:rPr>
          <w:rFonts w:ascii="Times New Roman" w:hAnsi="Times New Roman"/>
          <w:color w:val="000000" w:themeColor="text1"/>
          <w:sz w:val="24"/>
          <w:szCs w:val="24"/>
        </w:rPr>
        <w:t xml:space="preserve"> 2.1.3.2.</w:t>
      </w:r>
      <w:r w:rsidR="003103E0"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 xml:space="preserve">pasākuma “Nacionālas nozīmes plūdu un krasta erozijas pasākumi” projektu </w:t>
      </w:r>
      <w:r w:rsidR="00EB31F4">
        <w:rPr>
          <w:rFonts w:ascii="Times New Roman" w:hAnsi="Times New Roman"/>
          <w:color w:val="000000" w:themeColor="text1"/>
          <w:sz w:val="24"/>
          <w:szCs w:val="24"/>
        </w:rPr>
        <w:t xml:space="preserve">iesniegumu </w:t>
      </w:r>
      <w:r w:rsidRPr="001D2131">
        <w:rPr>
          <w:rFonts w:ascii="Times New Roman" w:hAnsi="Times New Roman"/>
          <w:color w:val="000000" w:themeColor="text1"/>
          <w:sz w:val="24"/>
          <w:szCs w:val="24"/>
        </w:rPr>
        <w:t xml:space="preserve">atlase ir </w:t>
      </w:r>
      <w:r w:rsidR="002018B1">
        <w:rPr>
          <w:rFonts w:ascii="Times New Roman" w:hAnsi="Times New Roman"/>
          <w:color w:val="000000" w:themeColor="text1"/>
          <w:sz w:val="24"/>
          <w:szCs w:val="24"/>
        </w:rPr>
        <w:t>jāizsludina</w:t>
      </w:r>
      <w:r w:rsidR="002018B1" w:rsidRPr="001D2131">
        <w:rPr>
          <w:rFonts w:ascii="Times New Roman" w:hAnsi="Times New Roman"/>
          <w:color w:val="000000" w:themeColor="text1"/>
          <w:sz w:val="24"/>
          <w:szCs w:val="24"/>
        </w:rPr>
        <w:t xml:space="preserve"> </w:t>
      </w:r>
      <w:r w:rsidRPr="001D2131">
        <w:rPr>
          <w:rFonts w:ascii="Times New Roman" w:hAnsi="Times New Roman"/>
          <w:color w:val="000000" w:themeColor="text1"/>
          <w:sz w:val="24"/>
          <w:szCs w:val="24"/>
        </w:rPr>
        <w:t>2024.</w:t>
      </w:r>
      <w:r w:rsidR="003103E0"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gada 1.</w:t>
      </w:r>
      <w:r w:rsidR="00892629" w:rsidRPr="001D2131">
        <w:rPr>
          <w:rFonts w:ascii="Times New Roman" w:hAnsi="Times New Roman"/>
          <w:color w:val="000000" w:themeColor="text1"/>
          <w:sz w:val="24"/>
          <w:szCs w:val="24"/>
        </w:rPr>
        <w:t> </w:t>
      </w:r>
      <w:r w:rsidRPr="001D2131">
        <w:rPr>
          <w:rFonts w:ascii="Times New Roman" w:hAnsi="Times New Roman"/>
          <w:color w:val="000000" w:themeColor="text1"/>
          <w:sz w:val="24"/>
          <w:szCs w:val="24"/>
        </w:rPr>
        <w:t xml:space="preserve">ceturksnī. Lai uzsāktu minētā pasākuma ieviešanu, </w:t>
      </w:r>
      <w:r w:rsidR="00F76992">
        <w:rPr>
          <w:rFonts w:ascii="Times New Roman" w:hAnsi="Times New Roman"/>
          <w:color w:val="000000" w:themeColor="text1"/>
          <w:sz w:val="24"/>
          <w:szCs w:val="24"/>
        </w:rPr>
        <w:t>Vides aizsardzības un reģionālās attīstības ministrij</w:t>
      </w:r>
      <w:r w:rsidR="00C7535A">
        <w:rPr>
          <w:rFonts w:ascii="Times New Roman" w:hAnsi="Times New Roman"/>
          <w:color w:val="000000" w:themeColor="text1"/>
          <w:sz w:val="24"/>
          <w:szCs w:val="24"/>
        </w:rPr>
        <w:t>ā</w:t>
      </w:r>
      <w:r w:rsidR="00F76992">
        <w:rPr>
          <w:rFonts w:ascii="Times New Roman" w:hAnsi="Times New Roman"/>
          <w:color w:val="000000" w:themeColor="text1"/>
          <w:sz w:val="24"/>
          <w:szCs w:val="24"/>
        </w:rPr>
        <w:t xml:space="preserve"> (turpmāk – </w:t>
      </w:r>
      <w:r w:rsidRPr="001D2131">
        <w:rPr>
          <w:rFonts w:ascii="Times New Roman" w:hAnsi="Times New Roman"/>
          <w:color w:val="000000" w:themeColor="text1"/>
          <w:sz w:val="24"/>
          <w:szCs w:val="24"/>
        </w:rPr>
        <w:t>VARAM</w:t>
      </w:r>
      <w:r w:rsidR="00F76992">
        <w:rPr>
          <w:rFonts w:ascii="Times New Roman" w:hAnsi="Times New Roman"/>
          <w:color w:val="000000" w:themeColor="text1"/>
          <w:sz w:val="24"/>
          <w:szCs w:val="24"/>
        </w:rPr>
        <w:t>)</w:t>
      </w:r>
      <w:r w:rsidRPr="001D2131">
        <w:rPr>
          <w:rFonts w:ascii="Times New Roman" w:hAnsi="Times New Roman"/>
          <w:color w:val="000000" w:themeColor="text1"/>
          <w:sz w:val="24"/>
          <w:szCs w:val="24"/>
        </w:rPr>
        <w:t xml:space="preserve"> </w:t>
      </w:r>
      <w:r w:rsidRPr="001D2131">
        <w:rPr>
          <w:color w:val="000000" w:themeColor="text1"/>
          <w:sz w:val="24"/>
          <w:szCs w:val="24"/>
        </w:rPr>
        <w:t xml:space="preserve"> </w:t>
      </w:r>
      <w:r w:rsidRPr="001D2131">
        <w:rPr>
          <w:rFonts w:ascii="Times New Roman" w:hAnsi="Times New Roman"/>
          <w:color w:val="000000" w:themeColor="text1"/>
          <w:sz w:val="24"/>
          <w:szCs w:val="24"/>
        </w:rPr>
        <w:t>ir izveidota</w:t>
      </w:r>
      <w:r w:rsidRPr="001D2131">
        <w:rPr>
          <w:color w:val="000000" w:themeColor="text1"/>
          <w:sz w:val="24"/>
          <w:szCs w:val="24"/>
        </w:rPr>
        <w:t xml:space="preserve"> </w:t>
      </w:r>
      <w:r w:rsidRPr="001D2131">
        <w:rPr>
          <w:rFonts w:ascii="Times New Roman" w:hAnsi="Times New Roman"/>
          <w:color w:val="000000" w:themeColor="text1"/>
          <w:sz w:val="24"/>
          <w:szCs w:val="24"/>
        </w:rPr>
        <w:t xml:space="preserve">darba grupa projektu ideju </w:t>
      </w:r>
      <w:proofErr w:type="spellStart"/>
      <w:r w:rsidRPr="001D2131">
        <w:rPr>
          <w:rFonts w:ascii="Times New Roman" w:hAnsi="Times New Roman"/>
          <w:color w:val="000000" w:themeColor="text1"/>
          <w:sz w:val="24"/>
          <w:szCs w:val="24"/>
        </w:rPr>
        <w:t>priekšatlases</w:t>
      </w:r>
      <w:proofErr w:type="spellEnd"/>
      <w:r w:rsidRPr="001D2131">
        <w:rPr>
          <w:rFonts w:ascii="Times New Roman" w:hAnsi="Times New Roman"/>
          <w:color w:val="000000" w:themeColor="text1"/>
          <w:sz w:val="24"/>
          <w:szCs w:val="24"/>
        </w:rPr>
        <w:t xml:space="preserve"> veikšanai.</w:t>
      </w:r>
      <w:r w:rsidR="009D0828" w:rsidRPr="001D2131">
        <w:rPr>
          <w:rFonts w:ascii="Times New Roman" w:hAnsi="Times New Roman"/>
          <w:color w:val="000000" w:themeColor="text1"/>
          <w:sz w:val="24"/>
          <w:szCs w:val="24"/>
        </w:rPr>
        <w:t xml:space="preserve"> </w:t>
      </w:r>
      <w:r w:rsidR="002F6EA7" w:rsidRPr="001D2131">
        <w:rPr>
          <w:rFonts w:ascii="Times New Roman" w:hAnsi="Times New Roman"/>
          <w:color w:val="000000" w:themeColor="text1"/>
          <w:sz w:val="24"/>
          <w:szCs w:val="24"/>
        </w:rPr>
        <w:t xml:space="preserve">VARAM </w:t>
      </w:r>
      <w:r w:rsidR="00945CEA" w:rsidRPr="001D2131">
        <w:rPr>
          <w:rFonts w:ascii="Times New Roman" w:hAnsi="Times New Roman"/>
          <w:color w:val="000000" w:themeColor="text1"/>
          <w:sz w:val="24"/>
          <w:szCs w:val="24"/>
        </w:rPr>
        <w:t>2023.</w:t>
      </w:r>
      <w:r w:rsidR="003103E0" w:rsidRPr="001D2131">
        <w:rPr>
          <w:color w:val="000000" w:themeColor="text1"/>
          <w:sz w:val="24"/>
          <w:szCs w:val="24"/>
        </w:rPr>
        <w:t> </w:t>
      </w:r>
      <w:r w:rsidR="00945CEA" w:rsidRPr="001D2131">
        <w:rPr>
          <w:rFonts w:ascii="Times New Roman" w:hAnsi="Times New Roman"/>
          <w:color w:val="000000" w:themeColor="text1"/>
          <w:sz w:val="24"/>
          <w:szCs w:val="24"/>
        </w:rPr>
        <w:t>gada</w:t>
      </w:r>
      <w:r w:rsidR="002F6EA7" w:rsidRPr="001D2131">
        <w:rPr>
          <w:rFonts w:ascii="Times New Roman" w:hAnsi="Times New Roman"/>
          <w:color w:val="000000" w:themeColor="text1"/>
          <w:sz w:val="24"/>
          <w:szCs w:val="24"/>
        </w:rPr>
        <w:t xml:space="preserve"> 31.</w:t>
      </w:r>
      <w:r w:rsidR="00892629" w:rsidRPr="001D2131">
        <w:rPr>
          <w:rFonts w:ascii="Times New Roman" w:hAnsi="Times New Roman"/>
          <w:color w:val="000000" w:themeColor="text1"/>
          <w:sz w:val="24"/>
          <w:szCs w:val="24"/>
        </w:rPr>
        <w:t> </w:t>
      </w:r>
      <w:r w:rsidR="002F6EA7" w:rsidRPr="001D2131">
        <w:rPr>
          <w:rFonts w:ascii="Times New Roman" w:hAnsi="Times New Roman"/>
          <w:color w:val="000000" w:themeColor="text1"/>
          <w:sz w:val="24"/>
          <w:szCs w:val="24"/>
        </w:rPr>
        <w:t xml:space="preserve">martā </w:t>
      </w:r>
      <w:r w:rsidR="00165070" w:rsidRPr="001D2131">
        <w:rPr>
          <w:rFonts w:ascii="Times New Roman" w:hAnsi="Times New Roman"/>
          <w:color w:val="000000" w:themeColor="text1"/>
          <w:sz w:val="24"/>
          <w:szCs w:val="24"/>
        </w:rPr>
        <w:t xml:space="preserve">ir izsūtījusi </w:t>
      </w:r>
      <w:r w:rsidR="0005284A" w:rsidRPr="001D2131">
        <w:rPr>
          <w:rFonts w:ascii="Times New Roman" w:hAnsi="Times New Roman"/>
          <w:color w:val="000000" w:themeColor="text1"/>
          <w:sz w:val="24"/>
          <w:szCs w:val="24"/>
        </w:rPr>
        <w:t xml:space="preserve">darba grupā apstiprinātu </w:t>
      </w:r>
      <w:r w:rsidR="00165070" w:rsidRPr="001D2131">
        <w:rPr>
          <w:rFonts w:ascii="Times New Roman" w:hAnsi="Times New Roman"/>
          <w:color w:val="000000" w:themeColor="text1"/>
          <w:sz w:val="24"/>
          <w:szCs w:val="24"/>
        </w:rPr>
        <w:t xml:space="preserve">aptaujas </w:t>
      </w:r>
      <w:r w:rsidR="00892629" w:rsidRPr="001D2131">
        <w:rPr>
          <w:rFonts w:ascii="Times New Roman" w:hAnsi="Times New Roman"/>
          <w:color w:val="000000" w:themeColor="text1"/>
          <w:sz w:val="24"/>
          <w:szCs w:val="24"/>
        </w:rPr>
        <w:t xml:space="preserve">anketu </w:t>
      </w:r>
      <w:r w:rsidR="00B246D3">
        <w:rPr>
          <w:rFonts w:ascii="Times New Roman" w:hAnsi="Times New Roman"/>
          <w:color w:val="000000" w:themeColor="text1"/>
          <w:sz w:val="24"/>
          <w:szCs w:val="24"/>
        </w:rPr>
        <w:t xml:space="preserve">14 </w:t>
      </w:r>
      <w:r w:rsidR="00892629" w:rsidRPr="001D2131">
        <w:rPr>
          <w:rFonts w:ascii="Times New Roman" w:hAnsi="Times New Roman"/>
          <w:color w:val="000000" w:themeColor="text1"/>
          <w:sz w:val="24"/>
          <w:szCs w:val="24"/>
        </w:rPr>
        <w:t>pašvaldībām</w:t>
      </w:r>
      <w:r w:rsidR="00E7322E">
        <w:rPr>
          <w:rFonts w:ascii="Times New Roman" w:hAnsi="Times New Roman"/>
          <w:color w:val="000000" w:themeColor="text1"/>
          <w:sz w:val="24"/>
          <w:szCs w:val="24"/>
        </w:rPr>
        <w:t>, t.sk. Jēkabpils novada pašvaldībai</w:t>
      </w:r>
      <w:r w:rsidR="00892629" w:rsidRPr="001D2131">
        <w:rPr>
          <w:rFonts w:ascii="Times New Roman" w:hAnsi="Times New Roman"/>
          <w:color w:val="000000" w:themeColor="text1"/>
          <w:sz w:val="24"/>
          <w:szCs w:val="24"/>
        </w:rPr>
        <w:t>, kurām ir plānoti pasākumi nacionālas nozīmes plūdu riska teritorijās atbilstoši Plūdu riska pārvaldības plānu pasākumu programmām</w:t>
      </w:r>
      <w:r w:rsidR="00F05356" w:rsidRPr="001D2131">
        <w:rPr>
          <w:rFonts w:ascii="Times New Roman" w:hAnsi="Times New Roman"/>
          <w:color w:val="000000" w:themeColor="text1"/>
          <w:sz w:val="24"/>
          <w:szCs w:val="24"/>
        </w:rPr>
        <w:t xml:space="preserve"> </w:t>
      </w:r>
      <w:proofErr w:type="spellStart"/>
      <w:r w:rsidR="00F05356" w:rsidRPr="001D2131">
        <w:rPr>
          <w:rFonts w:ascii="Times New Roman" w:hAnsi="Times New Roman"/>
          <w:color w:val="000000" w:themeColor="text1"/>
          <w:sz w:val="24"/>
          <w:szCs w:val="24"/>
        </w:rPr>
        <w:t>priekšatlases</w:t>
      </w:r>
      <w:proofErr w:type="spellEnd"/>
      <w:r w:rsidR="00F05356" w:rsidRPr="001D2131">
        <w:rPr>
          <w:rFonts w:ascii="Times New Roman" w:hAnsi="Times New Roman"/>
          <w:color w:val="000000" w:themeColor="text1"/>
          <w:sz w:val="24"/>
          <w:szCs w:val="24"/>
        </w:rPr>
        <w:t xml:space="preserve"> veikšanai</w:t>
      </w:r>
      <w:r w:rsidR="00892629" w:rsidRPr="001D2131">
        <w:rPr>
          <w:rFonts w:ascii="Times New Roman" w:hAnsi="Times New Roman"/>
          <w:color w:val="000000" w:themeColor="text1"/>
          <w:sz w:val="24"/>
          <w:szCs w:val="24"/>
        </w:rPr>
        <w:t xml:space="preserve">. </w:t>
      </w:r>
      <w:r w:rsidR="00A943E0" w:rsidRPr="001D2131">
        <w:rPr>
          <w:rFonts w:ascii="Times New Roman" w:hAnsi="Times New Roman"/>
          <w:color w:val="000000" w:themeColor="text1"/>
          <w:sz w:val="24"/>
          <w:szCs w:val="24"/>
        </w:rPr>
        <w:t>Pēc pašvaldību aptaujas anketu saņemšanas tiks</w:t>
      </w:r>
      <w:r w:rsidR="00A158D8" w:rsidRPr="001D2131">
        <w:rPr>
          <w:rFonts w:ascii="Times New Roman" w:hAnsi="Times New Roman"/>
          <w:color w:val="000000" w:themeColor="text1"/>
          <w:sz w:val="24"/>
          <w:szCs w:val="24"/>
        </w:rPr>
        <w:t xml:space="preserve"> veikta projektu ideju izvērtēšana un sagatavots atbalstāmo projektu ideju saraksts prioritārā secībā </w:t>
      </w:r>
      <w:r w:rsidR="00A943E0" w:rsidRPr="001D2131">
        <w:rPr>
          <w:rFonts w:ascii="Times New Roman" w:hAnsi="Times New Roman"/>
          <w:color w:val="000000" w:themeColor="text1"/>
          <w:sz w:val="24"/>
          <w:szCs w:val="24"/>
        </w:rPr>
        <w:t xml:space="preserve">pieejamā ERAF finansējuma ietvaros. </w:t>
      </w:r>
    </w:p>
    <w:p w14:paraId="2A1115FA" w14:textId="712805AF" w:rsidR="001A464E" w:rsidRDefault="00E006A4" w:rsidP="00F82F36">
      <w:pPr>
        <w:spacing w:after="0"/>
        <w:ind w:firstLine="567"/>
        <w:jc w:val="both"/>
        <w:rPr>
          <w:rFonts w:ascii="Times New Roman" w:hAnsi="Times New Roman"/>
          <w:color w:val="000000" w:themeColor="text1"/>
          <w:sz w:val="24"/>
          <w:szCs w:val="24"/>
        </w:rPr>
      </w:pPr>
      <w:r w:rsidRPr="001D2131">
        <w:rPr>
          <w:rFonts w:ascii="Times New Roman" w:hAnsi="Times New Roman" w:cs="Times New Roman"/>
          <w:color w:val="000000" w:themeColor="text1"/>
          <w:sz w:val="24"/>
          <w:szCs w:val="24"/>
        </w:rPr>
        <w:t>Projekt</w:t>
      </w:r>
      <w:r w:rsidR="0040208D" w:rsidRPr="001D2131">
        <w:rPr>
          <w:rFonts w:ascii="Times New Roman" w:hAnsi="Times New Roman" w:cs="Times New Roman"/>
          <w:color w:val="000000" w:themeColor="text1"/>
          <w:sz w:val="24"/>
          <w:szCs w:val="24"/>
        </w:rPr>
        <w:t>a</w:t>
      </w:r>
      <w:r w:rsidRPr="001D2131">
        <w:rPr>
          <w:rFonts w:ascii="Times New Roman" w:hAnsi="Times New Roman" w:cs="Times New Roman"/>
          <w:color w:val="000000" w:themeColor="text1"/>
          <w:sz w:val="24"/>
          <w:szCs w:val="24"/>
        </w:rPr>
        <w:t xml:space="preserve"> “</w:t>
      </w:r>
      <w:r w:rsidRPr="001D2131">
        <w:rPr>
          <w:rFonts w:ascii="Times New Roman" w:hAnsi="Times New Roman" w:cs="Times New Roman"/>
          <w:color w:val="000000" w:themeColor="text1"/>
          <w:spacing w:val="2"/>
          <w:sz w:val="24"/>
          <w:szCs w:val="24"/>
          <w:shd w:val="clear" w:color="auto" w:fill="FFFFFF"/>
        </w:rPr>
        <w:t>Plūdu risku novēršana Jēkabpilī”</w:t>
      </w:r>
      <w:r w:rsidR="0040208D" w:rsidRPr="001D2131">
        <w:rPr>
          <w:rFonts w:ascii="Times New Roman" w:hAnsi="Times New Roman" w:cs="Times New Roman"/>
          <w:color w:val="000000" w:themeColor="text1"/>
          <w:spacing w:val="2"/>
          <w:sz w:val="24"/>
          <w:szCs w:val="24"/>
          <w:shd w:val="clear" w:color="auto" w:fill="FFFFFF"/>
        </w:rPr>
        <w:t xml:space="preserve"> ideja</w:t>
      </w:r>
      <w:r w:rsidRPr="001D2131">
        <w:rPr>
          <w:rFonts w:ascii="Times New Roman" w:hAnsi="Times New Roman" w:cs="Times New Roman"/>
          <w:b/>
          <w:bCs/>
          <w:color w:val="000000" w:themeColor="text1"/>
          <w:sz w:val="24"/>
          <w:szCs w:val="24"/>
        </w:rPr>
        <w:t xml:space="preserve"> </w:t>
      </w:r>
      <w:r w:rsidR="00DE4F5D" w:rsidRPr="008E09A1">
        <w:rPr>
          <w:rFonts w:ascii="Times New Roman" w:hAnsi="Times New Roman"/>
          <w:color w:val="000000" w:themeColor="text1"/>
          <w:sz w:val="24"/>
          <w:szCs w:val="24"/>
        </w:rPr>
        <w:t>potenciāli</w:t>
      </w:r>
      <w:r w:rsidR="00DE4F5D" w:rsidRPr="001D2131">
        <w:rPr>
          <w:rFonts w:ascii="Times New Roman" w:hAnsi="Times New Roman"/>
          <w:color w:val="000000" w:themeColor="text1"/>
          <w:sz w:val="24"/>
          <w:szCs w:val="24"/>
        </w:rPr>
        <w:t xml:space="preserve"> atbilst 2.1.3.2.</w:t>
      </w:r>
      <w:r w:rsidR="003103E0" w:rsidRPr="001D2131">
        <w:rPr>
          <w:rFonts w:ascii="Times New Roman" w:hAnsi="Times New Roman"/>
          <w:color w:val="000000" w:themeColor="text1"/>
          <w:sz w:val="24"/>
          <w:szCs w:val="24"/>
        </w:rPr>
        <w:t> </w:t>
      </w:r>
      <w:r w:rsidR="00DE4F5D" w:rsidRPr="001D2131">
        <w:rPr>
          <w:rFonts w:ascii="Times New Roman" w:hAnsi="Times New Roman"/>
          <w:color w:val="000000" w:themeColor="text1"/>
          <w:sz w:val="24"/>
          <w:szCs w:val="24"/>
        </w:rPr>
        <w:t>pasākumā “Nacionālas nozīmes plūdu un krasta erozijas pasākumi”  paredzētajām investīcijām</w:t>
      </w:r>
      <w:r w:rsidR="00B93FC1">
        <w:rPr>
          <w:rFonts w:ascii="Times New Roman" w:hAnsi="Times New Roman"/>
          <w:color w:val="000000" w:themeColor="text1"/>
          <w:sz w:val="24"/>
          <w:szCs w:val="24"/>
        </w:rPr>
        <w:t>, jo darbības iekļautas Plūdu riska pārvaldības plānā</w:t>
      </w:r>
      <w:r w:rsidR="00293E17">
        <w:rPr>
          <w:rFonts w:ascii="Times New Roman" w:hAnsi="Times New Roman"/>
          <w:color w:val="000000" w:themeColor="text1"/>
          <w:sz w:val="24"/>
          <w:szCs w:val="24"/>
        </w:rPr>
        <w:t xml:space="preserve"> un </w:t>
      </w:r>
      <w:r w:rsidR="00157502">
        <w:rPr>
          <w:rFonts w:ascii="Times New Roman" w:hAnsi="Times New Roman"/>
          <w:color w:val="000000" w:themeColor="text1"/>
          <w:sz w:val="24"/>
          <w:szCs w:val="24"/>
        </w:rPr>
        <w:t xml:space="preserve">tās </w:t>
      </w:r>
      <w:r w:rsidR="00666875">
        <w:rPr>
          <w:rFonts w:ascii="Times New Roman" w:hAnsi="Times New Roman"/>
          <w:color w:val="000000" w:themeColor="text1"/>
          <w:sz w:val="24"/>
          <w:szCs w:val="24"/>
        </w:rPr>
        <w:t xml:space="preserve">veicina </w:t>
      </w:r>
      <w:r w:rsidR="00A9080E">
        <w:rPr>
          <w:rFonts w:ascii="Times New Roman" w:hAnsi="Times New Roman"/>
          <w:color w:val="000000" w:themeColor="text1"/>
          <w:sz w:val="24"/>
          <w:szCs w:val="24"/>
        </w:rPr>
        <w:t>visu iepriekš minēto rādītāju sasniegšanu</w:t>
      </w:r>
      <w:r w:rsidR="00FA21C0">
        <w:rPr>
          <w:rFonts w:ascii="Times New Roman" w:hAnsi="Times New Roman"/>
          <w:color w:val="000000" w:themeColor="text1"/>
          <w:sz w:val="24"/>
          <w:szCs w:val="24"/>
        </w:rPr>
        <w:t xml:space="preserve">, </w:t>
      </w:r>
      <w:r w:rsidR="00FA21C0" w:rsidRPr="00FD5729">
        <w:rPr>
          <w:rFonts w:ascii="Times New Roman" w:hAnsi="Times New Roman"/>
          <w:color w:val="000000" w:themeColor="text1"/>
          <w:sz w:val="24"/>
          <w:szCs w:val="24"/>
        </w:rPr>
        <w:t>nodrošinot šādas to vērtības</w:t>
      </w:r>
      <w:r w:rsidR="00FD5729" w:rsidRPr="00FD5729">
        <w:rPr>
          <w:rFonts w:ascii="Times New Roman" w:hAnsi="Times New Roman"/>
          <w:color w:val="000000" w:themeColor="text1"/>
          <w:sz w:val="24"/>
          <w:szCs w:val="24"/>
        </w:rPr>
        <w:t>:</w:t>
      </w:r>
    </w:p>
    <w:p w14:paraId="535F6747" w14:textId="33FA00F0" w:rsidR="001A464E" w:rsidRPr="001A464E" w:rsidRDefault="001A464E" w:rsidP="001A464E">
      <w:pPr>
        <w:pStyle w:val="ListParagraph"/>
        <w:numPr>
          <w:ilvl w:val="0"/>
          <w:numId w:val="22"/>
        </w:numPr>
        <w:spacing w:after="0"/>
        <w:jc w:val="both"/>
        <w:rPr>
          <w:rFonts w:ascii="Times New Roman" w:hAnsi="Times New Roman"/>
          <w:color w:val="000000" w:themeColor="text1"/>
          <w:sz w:val="24"/>
          <w:szCs w:val="24"/>
        </w:rPr>
      </w:pPr>
      <w:r w:rsidRPr="001A464E">
        <w:rPr>
          <w:rFonts w:ascii="Times New Roman" w:hAnsi="Times New Roman"/>
          <w:bCs/>
          <w:i/>
          <w:iCs/>
          <w:color w:val="000000" w:themeColor="text1"/>
          <w:sz w:val="24"/>
          <w:szCs w:val="24"/>
        </w:rPr>
        <w:t>zaļā</w:t>
      </w:r>
      <w:r w:rsidRPr="001A464E">
        <w:rPr>
          <w:rFonts w:ascii="Times New Roman" w:hAnsi="Times New Roman"/>
          <w:bCs/>
          <w:color w:val="000000" w:themeColor="text1"/>
          <w:sz w:val="24"/>
          <w:szCs w:val="24"/>
        </w:rPr>
        <w:t xml:space="preserve"> infrastruktūra, kas izveidota vai atjaunināta nolūkā pielāgoties klimata pārmaiņām – </w:t>
      </w:r>
      <w:r w:rsidRPr="001A464E">
        <w:rPr>
          <w:rFonts w:ascii="Times New Roman" w:hAnsi="Times New Roman"/>
          <w:b/>
          <w:color w:val="000000" w:themeColor="text1"/>
          <w:sz w:val="24"/>
          <w:szCs w:val="24"/>
        </w:rPr>
        <w:t>7,88 ha</w:t>
      </w:r>
      <w:r w:rsidRPr="001A464E">
        <w:rPr>
          <w:rFonts w:ascii="Times New Roman" w:hAnsi="Times New Roman"/>
          <w:bCs/>
          <w:color w:val="000000" w:themeColor="text1"/>
          <w:sz w:val="24"/>
          <w:szCs w:val="24"/>
        </w:rPr>
        <w:t>;</w:t>
      </w:r>
      <w:r w:rsidRPr="001A464E">
        <w:rPr>
          <w:rFonts w:ascii="Times New Roman" w:hAnsi="Times New Roman"/>
          <w:color w:val="000000" w:themeColor="text1"/>
          <w:sz w:val="24"/>
          <w:szCs w:val="24"/>
        </w:rPr>
        <w:t xml:space="preserve"> </w:t>
      </w:r>
    </w:p>
    <w:p w14:paraId="7B7E05D2" w14:textId="5869FBA5" w:rsidR="00FA21C0" w:rsidRPr="001A464E" w:rsidRDefault="001A464E" w:rsidP="001A464E">
      <w:pPr>
        <w:pStyle w:val="ListParagraph"/>
        <w:numPr>
          <w:ilvl w:val="0"/>
          <w:numId w:val="22"/>
        </w:numPr>
        <w:spacing w:after="0"/>
        <w:jc w:val="both"/>
        <w:rPr>
          <w:rFonts w:ascii="Times New Roman" w:hAnsi="Times New Roman"/>
          <w:bCs/>
          <w:color w:val="000000" w:themeColor="text1"/>
          <w:sz w:val="24"/>
          <w:szCs w:val="24"/>
        </w:rPr>
      </w:pPr>
      <w:proofErr w:type="spellStart"/>
      <w:r w:rsidRPr="001A464E">
        <w:rPr>
          <w:rFonts w:ascii="Times New Roman" w:hAnsi="Times New Roman"/>
          <w:bCs/>
          <w:color w:val="000000" w:themeColor="text1"/>
          <w:sz w:val="24"/>
          <w:szCs w:val="24"/>
        </w:rPr>
        <w:t>jaunizveidota</w:t>
      </w:r>
      <w:proofErr w:type="spellEnd"/>
      <w:r w:rsidRPr="001A464E">
        <w:rPr>
          <w:rFonts w:ascii="Times New Roman" w:hAnsi="Times New Roman"/>
          <w:bCs/>
          <w:color w:val="000000" w:themeColor="text1"/>
          <w:sz w:val="24"/>
          <w:szCs w:val="24"/>
        </w:rPr>
        <w:t xml:space="preserve"> vai nostiprināta piekrastes joslas un upju un ezeru krastu aizsardzība pret plūdiem – </w:t>
      </w:r>
      <w:r w:rsidRPr="001A464E">
        <w:rPr>
          <w:rFonts w:ascii="Times New Roman" w:hAnsi="Times New Roman"/>
          <w:b/>
          <w:color w:val="000000" w:themeColor="text1"/>
          <w:sz w:val="24"/>
          <w:szCs w:val="24"/>
        </w:rPr>
        <w:t>6,</w:t>
      </w:r>
      <w:r w:rsidR="00ED2FBA">
        <w:rPr>
          <w:rFonts w:ascii="Times New Roman" w:hAnsi="Times New Roman"/>
          <w:b/>
          <w:color w:val="000000" w:themeColor="text1"/>
          <w:sz w:val="24"/>
          <w:szCs w:val="24"/>
        </w:rPr>
        <w:t>4</w:t>
      </w:r>
      <w:r w:rsidRPr="001A464E">
        <w:rPr>
          <w:rFonts w:ascii="Times New Roman" w:hAnsi="Times New Roman"/>
          <w:b/>
          <w:color w:val="000000" w:themeColor="text1"/>
          <w:sz w:val="24"/>
          <w:szCs w:val="24"/>
        </w:rPr>
        <w:t xml:space="preserve"> km</w:t>
      </w:r>
      <w:r>
        <w:rPr>
          <w:rFonts w:ascii="Times New Roman" w:hAnsi="Times New Roman"/>
          <w:bCs/>
          <w:color w:val="000000" w:themeColor="text1"/>
          <w:sz w:val="24"/>
          <w:szCs w:val="24"/>
        </w:rPr>
        <w:t>;</w:t>
      </w:r>
    </w:p>
    <w:p w14:paraId="62370F90" w14:textId="2EC5C9EF" w:rsidR="001A464E" w:rsidRPr="001A464E" w:rsidRDefault="001A464E" w:rsidP="001A464E">
      <w:pPr>
        <w:pStyle w:val="ListParagraph"/>
        <w:widowControl w:val="0"/>
        <w:numPr>
          <w:ilvl w:val="0"/>
          <w:numId w:val="22"/>
        </w:numPr>
        <w:spacing w:after="0" w:line="240" w:lineRule="auto"/>
        <w:jc w:val="both"/>
        <w:rPr>
          <w:rFonts w:ascii="Times New Roman" w:hAnsi="Times New Roman"/>
          <w:bCs/>
          <w:color w:val="000000" w:themeColor="text1"/>
          <w:sz w:val="24"/>
          <w:szCs w:val="24"/>
        </w:rPr>
      </w:pPr>
      <w:r w:rsidRPr="001A464E">
        <w:rPr>
          <w:rFonts w:ascii="Times New Roman" w:hAnsi="Times New Roman"/>
          <w:bCs/>
          <w:color w:val="000000" w:themeColor="text1"/>
          <w:sz w:val="24"/>
          <w:szCs w:val="24"/>
        </w:rPr>
        <w:t xml:space="preserve">iedzīvotāju skaits, kuriem pieejama jauna vai </w:t>
      </w:r>
      <w:r w:rsidRPr="001A464E">
        <w:rPr>
          <w:rFonts w:ascii="Times New Roman" w:hAnsi="Times New Roman"/>
          <w:bCs/>
          <w:i/>
          <w:iCs/>
          <w:color w:val="000000" w:themeColor="text1"/>
          <w:sz w:val="24"/>
          <w:szCs w:val="24"/>
        </w:rPr>
        <w:t>zaļā</w:t>
      </w:r>
      <w:r w:rsidRPr="001A464E">
        <w:rPr>
          <w:rFonts w:ascii="Times New Roman" w:hAnsi="Times New Roman"/>
          <w:bCs/>
          <w:color w:val="000000" w:themeColor="text1"/>
          <w:sz w:val="24"/>
          <w:szCs w:val="24"/>
        </w:rPr>
        <w:t xml:space="preserve"> infrastruktūra (2 km rādiusā) – </w:t>
      </w:r>
      <w:r w:rsidR="00BE0768" w:rsidRPr="00BE0768">
        <w:rPr>
          <w:rFonts w:ascii="Times New Roman" w:hAnsi="Times New Roman"/>
          <w:b/>
          <w:color w:val="000000" w:themeColor="text1"/>
          <w:sz w:val="24"/>
          <w:szCs w:val="24"/>
        </w:rPr>
        <w:t>4000</w:t>
      </w:r>
      <w:r w:rsidRPr="001A464E">
        <w:rPr>
          <w:rFonts w:ascii="Times New Roman" w:hAnsi="Times New Roman"/>
          <w:bCs/>
          <w:color w:val="000000" w:themeColor="text1"/>
          <w:sz w:val="24"/>
          <w:szCs w:val="24"/>
        </w:rPr>
        <w:t>;</w:t>
      </w:r>
    </w:p>
    <w:p w14:paraId="4B1825FA" w14:textId="4FFA6085" w:rsidR="001A464E" w:rsidRPr="001A464E" w:rsidRDefault="001A464E" w:rsidP="001A464E">
      <w:pPr>
        <w:pStyle w:val="ListParagraph"/>
        <w:numPr>
          <w:ilvl w:val="0"/>
          <w:numId w:val="22"/>
        </w:numPr>
        <w:spacing w:after="0"/>
        <w:jc w:val="both"/>
        <w:rPr>
          <w:rFonts w:ascii="Times New Roman" w:hAnsi="Times New Roman"/>
          <w:bCs/>
          <w:color w:val="000000" w:themeColor="text1"/>
          <w:sz w:val="24"/>
          <w:szCs w:val="24"/>
        </w:rPr>
      </w:pPr>
      <w:r w:rsidRPr="001A464E">
        <w:rPr>
          <w:rFonts w:ascii="Times New Roman" w:hAnsi="Times New Roman"/>
          <w:bCs/>
          <w:color w:val="000000" w:themeColor="text1"/>
          <w:sz w:val="24"/>
          <w:szCs w:val="24"/>
        </w:rPr>
        <w:t xml:space="preserve">iedzīvotāju skaits, kas gūst labumu no </w:t>
      </w:r>
      <w:proofErr w:type="spellStart"/>
      <w:r w:rsidRPr="001A464E">
        <w:rPr>
          <w:rFonts w:ascii="Times New Roman" w:hAnsi="Times New Roman"/>
          <w:bCs/>
          <w:color w:val="000000" w:themeColor="text1"/>
          <w:sz w:val="24"/>
          <w:szCs w:val="24"/>
        </w:rPr>
        <w:t>pretplūdu</w:t>
      </w:r>
      <w:proofErr w:type="spellEnd"/>
      <w:r w:rsidRPr="001A464E">
        <w:rPr>
          <w:rFonts w:ascii="Times New Roman" w:hAnsi="Times New Roman"/>
          <w:bCs/>
          <w:color w:val="000000" w:themeColor="text1"/>
          <w:sz w:val="24"/>
          <w:szCs w:val="24"/>
        </w:rPr>
        <w:t xml:space="preserve"> pasākumiem – </w:t>
      </w:r>
      <w:r w:rsidR="00BE0768" w:rsidRPr="00BE0768">
        <w:rPr>
          <w:rFonts w:ascii="Times New Roman" w:hAnsi="Times New Roman"/>
          <w:b/>
          <w:color w:val="000000" w:themeColor="text1"/>
          <w:sz w:val="24"/>
          <w:szCs w:val="24"/>
        </w:rPr>
        <w:t>4000</w:t>
      </w:r>
      <w:r w:rsidRPr="001A464E">
        <w:rPr>
          <w:rFonts w:ascii="Times New Roman" w:hAnsi="Times New Roman"/>
          <w:bCs/>
          <w:color w:val="000000" w:themeColor="text1"/>
          <w:sz w:val="24"/>
          <w:szCs w:val="24"/>
        </w:rPr>
        <w:t>.</w:t>
      </w:r>
    </w:p>
    <w:p w14:paraId="6952A5E4" w14:textId="77777777" w:rsidR="001A464E" w:rsidRDefault="001A464E" w:rsidP="001A464E">
      <w:pPr>
        <w:spacing w:after="0"/>
        <w:ind w:left="567"/>
        <w:jc w:val="both"/>
        <w:rPr>
          <w:rFonts w:ascii="Times New Roman" w:hAnsi="Times New Roman"/>
          <w:color w:val="000000" w:themeColor="text1"/>
          <w:sz w:val="24"/>
          <w:szCs w:val="24"/>
        </w:rPr>
      </w:pPr>
    </w:p>
    <w:p w14:paraId="1F1B9898" w14:textId="1ECDA3D7" w:rsidR="0013542A" w:rsidRDefault="00490EF1" w:rsidP="00F82F36">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Vienlaikus </w:t>
      </w:r>
      <w:r w:rsidR="00131D30">
        <w:rPr>
          <w:rFonts w:ascii="Times New Roman" w:hAnsi="Times New Roman"/>
          <w:color w:val="000000" w:themeColor="text1"/>
          <w:sz w:val="24"/>
          <w:szCs w:val="24"/>
        </w:rPr>
        <w:t xml:space="preserve">Ziņojumā </w:t>
      </w:r>
      <w:r w:rsidR="00633002">
        <w:rPr>
          <w:rFonts w:ascii="Times New Roman" w:hAnsi="Times New Roman"/>
          <w:color w:val="000000" w:themeColor="text1"/>
          <w:sz w:val="24"/>
          <w:szCs w:val="24"/>
        </w:rPr>
        <w:t>norādītā situācija</w:t>
      </w:r>
      <w:r w:rsidR="00D9575A">
        <w:rPr>
          <w:rFonts w:ascii="Times New Roman" w:hAnsi="Times New Roman"/>
          <w:color w:val="000000" w:themeColor="text1"/>
          <w:sz w:val="24"/>
          <w:szCs w:val="24"/>
        </w:rPr>
        <w:t xml:space="preserve"> </w:t>
      </w:r>
      <w:r w:rsidR="008E6E20">
        <w:rPr>
          <w:rFonts w:ascii="Times New Roman" w:hAnsi="Times New Roman"/>
          <w:color w:val="000000" w:themeColor="text1"/>
          <w:sz w:val="24"/>
          <w:szCs w:val="24"/>
        </w:rPr>
        <w:t>uzrāda nepieciešamību rīkoties nekavējoties</w:t>
      </w:r>
      <w:r w:rsidR="000148C2">
        <w:rPr>
          <w:rFonts w:ascii="Times New Roman" w:hAnsi="Times New Roman"/>
          <w:color w:val="000000" w:themeColor="text1"/>
          <w:sz w:val="24"/>
          <w:szCs w:val="24"/>
        </w:rPr>
        <w:t>,</w:t>
      </w:r>
      <w:r w:rsidR="00325B63">
        <w:rPr>
          <w:rFonts w:ascii="Times New Roman" w:hAnsi="Times New Roman"/>
          <w:color w:val="000000" w:themeColor="text1"/>
          <w:sz w:val="24"/>
          <w:szCs w:val="24"/>
        </w:rPr>
        <w:t xml:space="preserve"> </w:t>
      </w:r>
      <w:r w:rsidR="00BC36D2">
        <w:rPr>
          <w:rFonts w:ascii="Times New Roman" w:hAnsi="Times New Roman"/>
          <w:color w:val="000000" w:themeColor="text1"/>
          <w:sz w:val="24"/>
          <w:szCs w:val="24"/>
        </w:rPr>
        <w:t xml:space="preserve">nodrošinot </w:t>
      </w:r>
      <w:r w:rsidR="00041A8D">
        <w:rPr>
          <w:rFonts w:ascii="Times New Roman" w:hAnsi="Times New Roman"/>
          <w:color w:val="000000" w:themeColor="text1"/>
          <w:sz w:val="24"/>
          <w:szCs w:val="24"/>
        </w:rPr>
        <w:t xml:space="preserve">projekta </w:t>
      </w:r>
      <w:r w:rsidR="00B82C3A">
        <w:rPr>
          <w:rFonts w:ascii="Times New Roman" w:hAnsi="Times New Roman"/>
          <w:color w:val="000000" w:themeColor="text1"/>
          <w:sz w:val="24"/>
          <w:szCs w:val="24"/>
        </w:rPr>
        <w:t>virzību ārpus kārtas (jeb ārpus</w:t>
      </w:r>
      <w:r w:rsidR="00580864">
        <w:rPr>
          <w:rFonts w:ascii="Times New Roman" w:hAnsi="Times New Roman"/>
          <w:color w:val="000000" w:themeColor="text1"/>
          <w:sz w:val="24"/>
          <w:szCs w:val="24"/>
        </w:rPr>
        <w:t xml:space="preserve"> </w:t>
      </w:r>
      <w:r w:rsidR="00580864" w:rsidRPr="00655AC8">
        <w:rPr>
          <w:rFonts w:ascii="Times New Roman" w:hAnsi="Times New Roman"/>
          <w:color w:val="000000" w:themeColor="text1"/>
          <w:sz w:val="24"/>
          <w:szCs w:val="24"/>
        </w:rPr>
        <w:t>2.1.3.2. pasākuma</w:t>
      </w:r>
      <w:r w:rsidR="00B82C3A">
        <w:rPr>
          <w:rFonts w:ascii="Times New Roman" w:hAnsi="Times New Roman"/>
          <w:color w:val="000000" w:themeColor="text1"/>
          <w:sz w:val="24"/>
          <w:szCs w:val="24"/>
        </w:rPr>
        <w:t xml:space="preserve"> </w:t>
      </w:r>
      <w:r w:rsidR="00DD6842" w:rsidRPr="00655AC8">
        <w:rPr>
          <w:rFonts w:ascii="Times New Roman" w:hAnsi="Times New Roman"/>
          <w:color w:val="000000" w:themeColor="text1"/>
          <w:sz w:val="24"/>
          <w:szCs w:val="24"/>
        </w:rPr>
        <w:t>“Nacionālas nozīmes plūdu un krasta erozijas pasākumi”</w:t>
      </w:r>
      <w:r w:rsidR="00DD6842">
        <w:rPr>
          <w:rFonts w:ascii="Times New Roman" w:hAnsi="Times New Roman"/>
          <w:color w:val="000000" w:themeColor="text1"/>
          <w:sz w:val="24"/>
          <w:szCs w:val="24"/>
        </w:rPr>
        <w:t xml:space="preserve"> </w:t>
      </w:r>
      <w:proofErr w:type="spellStart"/>
      <w:r w:rsidR="00B82C3A">
        <w:rPr>
          <w:rFonts w:ascii="Times New Roman" w:hAnsi="Times New Roman"/>
          <w:color w:val="000000" w:themeColor="text1"/>
          <w:sz w:val="24"/>
          <w:szCs w:val="24"/>
        </w:rPr>
        <w:t>priekšatlases</w:t>
      </w:r>
      <w:proofErr w:type="spellEnd"/>
      <w:r w:rsidR="00B82C3A">
        <w:rPr>
          <w:rFonts w:ascii="Times New Roman" w:hAnsi="Times New Roman"/>
          <w:color w:val="000000" w:themeColor="text1"/>
          <w:sz w:val="24"/>
          <w:szCs w:val="24"/>
        </w:rPr>
        <w:t xml:space="preserve"> procesa),</w:t>
      </w:r>
      <w:r w:rsidR="000148C2">
        <w:rPr>
          <w:rFonts w:ascii="Times New Roman" w:hAnsi="Times New Roman"/>
          <w:color w:val="000000" w:themeColor="text1"/>
          <w:sz w:val="24"/>
          <w:szCs w:val="24"/>
        </w:rPr>
        <w:t xml:space="preserve"> jo</w:t>
      </w:r>
      <w:r w:rsidR="003371AD">
        <w:rPr>
          <w:rFonts w:ascii="Times New Roman" w:hAnsi="Times New Roman"/>
          <w:color w:val="000000" w:themeColor="text1"/>
          <w:sz w:val="24"/>
          <w:szCs w:val="24"/>
        </w:rPr>
        <w:t xml:space="preserve"> prioritāro, kritiski nozīmīgo</w:t>
      </w:r>
      <w:r w:rsidR="00AE6F15">
        <w:rPr>
          <w:rFonts w:ascii="Times New Roman" w:hAnsi="Times New Roman"/>
          <w:color w:val="000000" w:themeColor="text1"/>
          <w:sz w:val="24"/>
          <w:szCs w:val="24"/>
        </w:rPr>
        <w:t xml:space="preserve"> </w:t>
      </w:r>
      <w:r w:rsidR="000148C2">
        <w:rPr>
          <w:rFonts w:ascii="Times New Roman" w:hAnsi="Times New Roman"/>
          <w:color w:val="000000" w:themeColor="text1"/>
          <w:sz w:val="24"/>
          <w:szCs w:val="24"/>
        </w:rPr>
        <w:t xml:space="preserve">darbu īstenošanu nevar atlikt uz </w:t>
      </w:r>
      <w:r w:rsidR="008277A0">
        <w:rPr>
          <w:rFonts w:ascii="Times New Roman" w:hAnsi="Times New Roman"/>
          <w:color w:val="000000" w:themeColor="text1"/>
          <w:sz w:val="24"/>
          <w:szCs w:val="24"/>
        </w:rPr>
        <w:t>2024</w:t>
      </w:r>
      <w:r w:rsidR="003371AD">
        <w:rPr>
          <w:rFonts w:ascii="Times New Roman" w:hAnsi="Times New Roman"/>
          <w:color w:val="000000" w:themeColor="text1"/>
          <w:sz w:val="24"/>
          <w:szCs w:val="24"/>
        </w:rPr>
        <w:t>.</w:t>
      </w:r>
      <w:r w:rsidR="00487BA5">
        <w:rPr>
          <w:rFonts w:ascii="Times New Roman" w:hAnsi="Times New Roman"/>
          <w:color w:val="000000" w:themeColor="text1"/>
          <w:sz w:val="24"/>
          <w:szCs w:val="24"/>
        </w:rPr>
        <w:t> </w:t>
      </w:r>
      <w:r w:rsidR="003371AD">
        <w:rPr>
          <w:rFonts w:ascii="Times New Roman" w:hAnsi="Times New Roman"/>
          <w:color w:val="000000" w:themeColor="text1"/>
          <w:sz w:val="24"/>
          <w:szCs w:val="24"/>
        </w:rPr>
        <w:t>gadu</w:t>
      </w:r>
      <w:r w:rsidR="0060292B">
        <w:rPr>
          <w:rFonts w:ascii="Times New Roman" w:hAnsi="Times New Roman"/>
          <w:color w:val="000000" w:themeColor="text1"/>
          <w:sz w:val="24"/>
          <w:szCs w:val="24"/>
        </w:rPr>
        <w:t xml:space="preserve"> (2. pielikums)</w:t>
      </w:r>
      <w:r w:rsidR="00A7419A">
        <w:rPr>
          <w:rFonts w:ascii="Times New Roman" w:hAnsi="Times New Roman"/>
          <w:color w:val="000000" w:themeColor="text1"/>
          <w:sz w:val="24"/>
          <w:szCs w:val="24"/>
        </w:rPr>
        <w:t>,</w:t>
      </w:r>
      <w:r w:rsidR="00C860BB">
        <w:rPr>
          <w:rFonts w:ascii="Times New Roman" w:hAnsi="Times New Roman"/>
          <w:color w:val="000000" w:themeColor="text1"/>
          <w:sz w:val="24"/>
          <w:szCs w:val="24"/>
        </w:rPr>
        <w:t xml:space="preserve"> </w:t>
      </w:r>
      <w:r w:rsidR="00CB1D31">
        <w:rPr>
          <w:rFonts w:ascii="Times New Roman" w:hAnsi="Times New Roman"/>
          <w:color w:val="000000" w:themeColor="text1"/>
          <w:sz w:val="24"/>
          <w:szCs w:val="24"/>
        </w:rPr>
        <w:t xml:space="preserve">un </w:t>
      </w:r>
      <w:r w:rsidR="000D5EBD">
        <w:rPr>
          <w:rFonts w:ascii="Times New Roman" w:hAnsi="Times New Roman"/>
          <w:color w:val="000000" w:themeColor="text1"/>
          <w:sz w:val="24"/>
          <w:szCs w:val="24"/>
        </w:rPr>
        <w:t>sagatavojot</w:t>
      </w:r>
      <w:r w:rsidR="00CB1D31">
        <w:rPr>
          <w:rFonts w:ascii="Times New Roman" w:hAnsi="Times New Roman"/>
          <w:color w:val="000000" w:themeColor="text1"/>
          <w:sz w:val="24"/>
          <w:szCs w:val="24"/>
        </w:rPr>
        <w:t>,</w:t>
      </w:r>
      <w:r w:rsidR="000D5EBD">
        <w:rPr>
          <w:rFonts w:ascii="Times New Roman" w:hAnsi="Times New Roman"/>
          <w:color w:val="000000" w:themeColor="text1"/>
          <w:sz w:val="24"/>
          <w:szCs w:val="24"/>
        </w:rPr>
        <w:t xml:space="preserve"> un </w:t>
      </w:r>
      <w:r w:rsidR="00A7419A">
        <w:rPr>
          <w:rFonts w:ascii="Times New Roman" w:hAnsi="Times New Roman"/>
          <w:color w:val="000000" w:themeColor="text1"/>
          <w:sz w:val="24"/>
          <w:szCs w:val="24"/>
        </w:rPr>
        <w:t xml:space="preserve">virzot </w:t>
      </w:r>
      <w:r w:rsidR="00655AC8">
        <w:rPr>
          <w:rFonts w:ascii="Times New Roman" w:hAnsi="Times New Roman"/>
          <w:color w:val="000000" w:themeColor="text1"/>
          <w:sz w:val="24"/>
          <w:szCs w:val="24"/>
        </w:rPr>
        <w:t xml:space="preserve">atsevišķus </w:t>
      </w:r>
      <w:r w:rsidR="00655AC8" w:rsidRPr="00655AC8">
        <w:rPr>
          <w:rFonts w:ascii="Times New Roman" w:hAnsi="Times New Roman"/>
          <w:color w:val="000000" w:themeColor="text1"/>
          <w:sz w:val="24"/>
          <w:szCs w:val="24"/>
        </w:rPr>
        <w:t>2.1.3.2. pasākuma “Nacionālas nozīmes plūdu un krasta erozijas pasākumi” īstenošanas nosacījum</w:t>
      </w:r>
      <w:r w:rsidR="00655AC8">
        <w:rPr>
          <w:rFonts w:ascii="Times New Roman" w:hAnsi="Times New Roman"/>
          <w:color w:val="000000" w:themeColor="text1"/>
          <w:sz w:val="24"/>
          <w:szCs w:val="24"/>
        </w:rPr>
        <w:t>u regulējošos Ministru kabineta noteikumus</w:t>
      </w:r>
      <w:r w:rsidR="009C2FC4">
        <w:rPr>
          <w:rFonts w:ascii="Times New Roman" w:hAnsi="Times New Roman"/>
          <w:color w:val="000000" w:themeColor="text1"/>
          <w:sz w:val="24"/>
          <w:szCs w:val="24"/>
        </w:rPr>
        <w:t xml:space="preserve"> par </w:t>
      </w:r>
      <w:r w:rsidR="00580864" w:rsidRPr="00580864">
        <w:rPr>
          <w:rFonts w:ascii="Times New Roman" w:hAnsi="Times New Roman"/>
          <w:color w:val="000000" w:themeColor="text1"/>
          <w:sz w:val="24"/>
          <w:szCs w:val="24"/>
        </w:rPr>
        <w:t>Jēkabpils aizsargdambja</w:t>
      </w:r>
      <w:r w:rsidR="00580864">
        <w:rPr>
          <w:rFonts w:ascii="Times New Roman" w:hAnsi="Times New Roman"/>
          <w:color w:val="000000" w:themeColor="text1"/>
          <w:sz w:val="24"/>
          <w:szCs w:val="24"/>
        </w:rPr>
        <w:t xml:space="preserve"> projektu</w:t>
      </w:r>
      <w:r w:rsidR="003371AD">
        <w:rPr>
          <w:rFonts w:ascii="Times New Roman" w:hAnsi="Times New Roman"/>
          <w:color w:val="000000" w:themeColor="text1"/>
          <w:sz w:val="24"/>
          <w:szCs w:val="24"/>
        </w:rPr>
        <w:t>.</w:t>
      </w:r>
      <w:r w:rsidR="002C50F2">
        <w:rPr>
          <w:rFonts w:ascii="Times New Roman" w:hAnsi="Times New Roman"/>
          <w:color w:val="000000" w:themeColor="text1"/>
          <w:sz w:val="24"/>
          <w:szCs w:val="24"/>
        </w:rPr>
        <w:t xml:space="preserve"> Tāpat </w:t>
      </w:r>
      <w:r w:rsidR="00020C3A">
        <w:rPr>
          <w:rFonts w:ascii="Times New Roman" w:hAnsi="Times New Roman"/>
          <w:color w:val="000000" w:themeColor="text1"/>
          <w:sz w:val="24"/>
          <w:szCs w:val="24"/>
        </w:rPr>
        <w:t>p</w:t>
      </w:r>
      <w:r w:rsidR="000D5EBD">
        <w:rPr>
          <w:rFonts w:ascii="Times New Roman" w:hAnsi="Times New Roman"/>
          <w:color w:val="000000" w:themeColor="text1"/>
          <w:sz w:val="24"/>
          <w:szCs w:val="24"/>
        </w:rPr>
        <w:t>rojekta</w:t>
      </w:r>
      <w:r w:rsidR="00020C3A">
        <w:rPr>
          <w:rFonts w:ascii="Times New Roman" w:hAnsi="Times New Roman"/>
          <w:color w:val="000000" w:themeColor="text1"/>
          <w:sz w:val="24"/>
          <w:szCs w:val="24"/>
        </w:rPr>
        <w:t xml:space="preserve"> uzsākšanai ir augsta gatavības stadija, jo </w:t>
      </w:r>
      <w:r w:rsidR="00852A47">
        <w:rPr>
          <w:rFonts w:ascii="Times New Roman" w:hAnsi="Times New Roman"/>
          <w:color w:val="000000" w:themeColor="text1"/>
          <w:sz w:val="24"/>
          <w:szCs w:val="24"/>
        </w:rPr>
        <w:t>būvprojektu plānots izstrādāt līdz 2023.</w:t>
      </w:r>
      <w:r w:rsidR="00487BA5">
        <w:rPr>
          <w:rFonts w:ascii="Times New Roman" w:hAnsi="Times New Roman"/>
          <w:color w:val="000000" w:themeColor="text1"/>
          <w:sz w:val="24"/>
          <w:szCs w:val="24"/>
        </w:rPr>
        <w:t> </w:t>
      </w:r>
      <w:r w:rsidR="00852A47">
        <w:rPr>
          <w:rFonts w:ascii="Times New Roman" w:hAnsi="Times New Roman"/>
          <w:color w:val="000000" w:themeColor="text1"/>
          <w:sz w:val="24"/>
          <w:szCs w:val="24"/>
        </w:rPr>
        <w:t xml:space="preserve">gada jūnijam. </w:t>
      </w:r>
    </w:p>
    <w:p w14:paraId="51D5B8E3" w14:textId="0C80E4C9" w:rsidR="0013542A" w:rsidRDefault="0071520D" w:rsidP="00F82F36">
      <w:pPr>
        <w:spacing w:after="0"/>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Ievērojot, ka </w:t>
      </w:r>
      <w:r w:rsidR="00583022">
        <w:rPr>
          <w:rFonts w:ascii="Times New Roman" w:hAnsi="Times New Roman"/>
          <w:color w:val="000000" w:themeColor="text1"/>
          <w:sz w:val="24"/>
          <w:szCs w:val="24"/>
        </w:rPr>
        <w:t>darbības, kas attiecas uz projektu</w:t>
      </w:r>
      <w:r w:rsidR="00E829F4">
        <w:rPr>
          <w:rFonts w:ascii="Times New Roman" w:hAnsi="Times New Roman"/>
          <w:color w:val="000000" w:themeColor="text1"/>
          <w:sz w:val="24"/>
          <w:szCs w:val="24"/>
        </w:rPr>
        <w:t>,</w:t>
      </w:r>
      <w:r w:rsidR="00583022">
        <w:rPr>
          <w:rFonts w:ascii="Times New Roman" w:hAnsi="Times New Roman"/>
          <w:color w:val="000000" w:themeColor="text1"/>
          <w:sz w:val="24"/>
          <w:szCs w:val="24"/>
        </w:rPr>
        <w:t xml:space="preserve"> ir uzsāktas, </w:t>
      </w:r>
      <w:r w:rsidR="000550B6" w:rsidRPr="001D2131">
        <w:rPr>
          <w:rFonts w:ascii="Times New Roman" w:hAnsi="Times New Roman"/>
          <w:color w:val="000000" w:themeColor="text1"/>
          <w:sz w:val="24"/>
          <w:szCs w:val="24"/>
        </w:rPr>
        <w:t>2.1.3.2. pasākum</w:t>
      </w:r>
      <w:r w:rsidR="000550B6">
        <w:rPr>
          <w:rFonts w:ascii="Times New Roman" w:hAnsi="Times New Roman"/>
          <w:color w:val="000000" w:themeColor="text1"/>
          <w:sz w:val="24"/>
          <w:szCs w:val="24"/>
        </w:rPr>
        <w:t>a</w:t>
      </w:r>
      <w:r w:rsidR="000550B6" w:rsidRPr="001D2131">
        <w:rPr>
          <w:rFonts w:ascii="Times New Roman" w:hAnsi="Times New Roman"/>
          <w:color w:val="000000" w:themeColor="text1"/>
          <w:sz w:val="24"/>
          <w:szCs w:val="24"/>
        </w:rPr>
        <w:t xml:space="preserve"> “Nacionālas nozīmes plūdu un krasta erozijas pasākumi” </w:t>
      </w:r>
      <w:r w:rsidR="000550B6">
        <w:rPr>
          <w:rFonts w:ascii="Times New Roman" w:hAnsi="Times New Roman"/>
          <w:color w:val="000000" w:themeColor="text1"/>
          <w:sz w:val="24"/>
          <w:szCs w:val="24"/>
        </w:rPr>
        <w:t xml:space="preserve">īstenošanas nosacījumos tiks iekļauta tiesību norma, ka </w:t>
      </w:r>
      <w:r w:rsidR="005E0D78">
        <w:rPr>
          <w:rFonts w:ascii="Times New Roman" w:hAnsi="Times New Roman"/>
          <w:color w:val="000000" w:themeColor="text1"/>
          <w:sz w:val="24"/>
          <w:szCs w:val="24"/>
        </w:rPr>
        <w:t>izmaksas ir attiecināmas no 202</w:t>
      </w:r>
      <w:r w:rsidR="008663E0">
        <w:rPr>
          <w:rFonts w:ascii="Times New Roman" w:hAnsi="Times New Roman"/>
          <w:color w:val="000000" w:themeColor="text1"/>
          <w:sz w:val="24"/>
          <w:szCs w:val="24"/>
        </w:rPr>
        <w:t>3</w:t>
      </w:r>
      <w:r w:rsidR="005E0D78">
        <w:rPr>
          <w:rFonts w:ascii="Times New Roman" w:hAnsi="Times New Roman"/>
          <w:color w:val="000000" w:themeColor="text1"/>
          <w:sz w:val="24"/>
          <w:szCs w:val="24"/>
        </w:rPr>
        <w:t>.</w:t>
      </w:r>
      <w:r w:rsidR="00487BA5">
        <w:rPr>
          <w:rFonts w:ascii="Times New Roman" w:hAnsi="Times New Roman"/>
          <w:color w:val="000000" w:themeColor="text1"/>
          <w:sz w:val="24"/>
          <w:szCs w:val="24"/>
        </w:rPr>
        <w:t> </w:t>
      </w:r>
      <w:r w:rsidR="005E0D78">
        <w:rPr>
          <w:rFonts w:ascii="Times New Roman" w:hAnsi="Times New Roman"/>
          <w:color w:val="000000" w:themeColor="text1"/>
          <w:sz w:val="24"/>
          <w:szCs w:val="24"/>
        </w:rPr>
        <w:t>gada 1.</w:t>
      </w:r>
      <w:r w:rsidR="00487BA5">
        <w:rPr>
          <w:rFonts w:ascii="Times New Roman" w:hAnsi="Times New Roman"/>
          <w:color w:val="000000" w:themeColor="text1"/>
          <w:sz w:val="24"/>
          <w:szCs w:val="24"/>
        </w:rPr>
        <w:t> </w:t>
      </w:r>
      <w:r w:rsidR="005E0D78">
        <w:rPr>
          <w:rFonts w:ascii="Times New Roman" w:hAnsi="Times New Roman"/>
          <w:color w:val="000000" w:themeColor="text1"/>
          <w:sz w:val="24"/>
          <w:szCs w:val="24"/>
        </w:rPr>
        <w:t xml:space="preserve">janvāra. Šādu </w:t>
      </w:r>
      <w:r w:rsidR="00181442">
        <w:rPr>
          <w:rFonts w:ascii="Times New Roman" w:hAnsi="Times New Roman"/>
          <w:color w:val="000000" w:themeColor="text1"/>
          <w:sz w:val="24"/>
          <w:szCs w:val="24"/>
        </w:rPr>
        <w:t xml:space="preserve">rīcību pieļauj </w:t>
      </w:r>
      <w:r w:rsidR="008B687B">
        <w:rPr>
          <w:rFonts w:ascii="Times New Roman" w:hAnsi="Times New Roman"/>
          <w:color w:val="000000" w:themeColor="text1"/>
          <w:sz w:val="24"/>
          <w:szCs w:val="24"/>
        </w:rPr>
        <w:t xml:space="preserve">regulējums par </w:t>
      </w:r>
      <w:r w:rsidR="00C6104B">
        <w:rPr>
          <w:rFonts w:ascii="Times New Roman" w:hAnsi="Times New Roman"/>
          <w:color w:val="000000" w:themeColor="text1"/>
          <w:sz w:val="24"/>
          <w:szCs w:val="24"/>
        </w:rPr>
        <w:t xml:space="preserve">Eiropas Savienības </w:t>
      </w:r>
      <w:r w:rsidR="000D0E2A">
        <w:rPr>
          <w:rFonts w:ascii="Times New Roman" w:hAnsi="Times New Roman"/>
          <w:color w:val="000000" w:themeColor="text1"/>
          <w:sz w:val="24"/>
          <w:szCs w:val="24"/>
        </w:rPr>
        <w:t>fondu</w:t>
      </w:r>
      <w:r w:rsidR="00ED5805">
        <w:rPr>
          <w:rFonts w:ascii="Times New Roman" w:hAnsi="Times New Roman"/>
          <w:color w:val="000000" w:themeColor="text1"/>
          <w:sz w:val="24"/>
          <w:szCs w:val="24"/>
        </w:rPr>
        <w:t xml:space="preserve"> </w:t>
      </w:r>
      <w:r w:rsidR="00B922A4">
        <w:rPr>
          <w:rFonts w:ascii="Times New Roman" w:hAnsi="Times New Roman"/>
          <w:color w:val="000000" w:themeColor="text1"/>
          <w:sz w:val="24"/>
          <w:szCs w:val="24"/>
        </w:rPr>
        <w:t>piešķiršanas kārtību</w:t>
      </w:r>
      <w:r w:rsidR="000D0E2A">
        <w:rPr>
          <w:rStyle w:val="FootnoteReference"/>
          <w:rFonts w:ascii="Times New Roman" w:hAnsi="Times New Roman"/>
          <w:color w:val="000000" w:themeColor="text1"/>
          <w:sz w:val="24"/>
          <w:szCs w:val="24"/>
        </w:rPr>
        <w:footnoteReference w:id="13"/>
      </w:r>
      <w:r w:rsidR="00B922A4">
        <w:rPr>
          <w:rFonts w:ascii="Times New Roman" w:hAnsi="Times New Roman"/>
          <w:color w:val="000000" w:themeColor="text1"/>
          <w:sz w:val="24"/>
          <w:szCs w:val="24"/>
        </w:rPr>
        <w:t>.</w:t>
      </w:r>
      <w:r w:rsidR="003D47BA">
        <w:rPr>
          <w:rFonts w:ascii="Times New Roman" w:hAnsi="Times New Roman"/>
          <w:color w:val="000000" w:themeColor="text1"/>
          <w:sz w:val="24"/>
          <w:szCs w:val="24"/>
        </w:rPr>
        <w:t xml:space="preserve"> </w:t>
      </w:r>
      <w:r w:rsidR="003C676E">
        <w:rPr>
          <w:rFonts w:ascii="Times New Roman" w:hAnsi="Times New Roman"/>
          <w:color w:val="000000" w:themeColor="text1"/>
          <w:sz w:val="24"/>
          <w:szCs w:val="24"/>
        </w:rPr>
        <w:t xml:space="preserve">Līdz projekta apstiprināšanai </w:t>
      </w:r>
      <w:r w:rsidR="00E829F4">
        <w:rPr>
          <w:rFonts w:ascii="Times New Roman" w:hAnsi="Times New Roman"/>
          <w:color w:val="000000" w:themeColor="text1"/>
          <w:sz w:val="24"/>
          <w:szCs w:val="24"/>
        </w:rPr>
        <w:t>v</w:t>
      </w:r>
      <w:r w:rsidR="003C676E">
        <w:rPr>
          <w:rFonts w:ascii="Times New Roman" w:hAnsi="Times New Roman"/>
          <w:color w:val="000000" w:themeColor="text1"/>
          <w:sz w:val="24"/>
          <w:szCs w:val="24"/>
        </w:rPr>
        <w:t>ar būt pabeigtas</w:t>
      </w:r>
      <w:r w:rsidR="00AD36A6">
        <w:rPr>
          <w:rFonts w:ascii="Times New Roman" w:hAnsi="Times New Roman"/>
          <w:color w:val="000000" w:themeColor="text1"/>
          <w:sz w:val="24"/>
          <w:szCs w:val="24"/>
        </w:rPr>
        <w:t xml:space="preserve"> darbības, kas saistītas ar projekta pamatojošās dokumentācijas izstrādi (tehniskie projekti, būvprojekti, izpētes u.c.), </w:t>
      </w:r>
      <w:r w:rsidR="00631F6E">
        <w:rPr>
          <w:rFonts w:ascii="Times New Roman" w:hAnsi="Times New Roman"/>
          <w:color w:val="000000" w:themeColor="text1"/>
          <w:sz w:val="24"/>
          <w:szCs w:val="24"/>
        </w:rPr>
        <w:t>vienla</w:t>
      </w:r>
      <w:r w:rsidR="00631F6E" w:rsidRPr="0013542A">
        <w:rPr>
          <w:rFonts w:ascii="Times New Roman" w:hAnsi="Times New Roman"/>
          <w:color w:val="000000" w:themeColor="text1"/>
          <w:sz w:val="24"/>
          <w:szCs w:val="24"/>
        </w:rPr>
        <w:t>ikus būvdarbi</w:t>
      </w:r>
      <w:r w:rsidR="000D6BDE" w:rsidRPr="0013542A">
        <w:rPr>
          <w:rFonts w:ascii="Times New Roman" w:hAnsi="Times New Roman"/>
          <w:color w:val="000000" w:themeColor="text1"/>
          <w:sz w:val="24"/>
          <w:szCs w:val="24"/>
        </w:rPr>
        <w:t xml:space="preserve"> nedrīkst būt nodot</w:t>
      </w:r>
      <w:r w:rsidR="00631F6E" w:rsidRPr="0013542A">
        <w:rPr>
          <w:rFonts w:ascii="Times New Roman" w:hAnsi="Times New Roman"/>
          <w:color w:val="000000" w:themeColor="text1"/>
          <w:sz w:val="24"/>
          <w:szCs w:val="24"/>
        </w:rPr>
        <w:t>i</w:t>
      </w:r>
      <w:r w:rsidR="000D6BDE" w:rsidRPr="0013542A">
        <w:rPr>
          <w:rFonts w:ascii="Times New Roman" w:hAnsi="Times New Roman"/>
          <w:color w:val="000000" w:themeColor="text1"/>
          <w:sz w:val="24"/>
          <w:szCs w:val="24"/>
        </w:rPr>
        <w:t xml:space="preserve"> ekspluatācijā.</w:t>
      </w:r>
      <w:r w:rsidR="00C92C9C" w:rsidRPr="0013542A">
        <w:rPr>
          <w:rFonts w:ascii="Times New Roman" w:hAnsi="Times New Roman"/>
          <w:color w:val="000000" w:themeColor="text1"/>
          <w:sz w:val="24"/>
          <w:szCs w:val="24"/>
        </w:rPr>
        <w:t xml:space="preserve"> </w:t>
      </w:r>
      <w:r w:rsidR="0013542A">
        <w:rPr>
          <w:rFonts w:ascii="Times New Roman" w:hAnsi="Times New Roman"/>
          <w:color w:val="000000" w:themeColor="text1"/>
          <w:sz w:val="24"/>
          <w:szCs w:val="24"/>
        </w:rPr>
        <w:t xml:space="preserve">Tāpat </w:t>
      </w:r>
      <w:r w:rsidR="0013542A" w:rsidRPr="001D2131">
        <w:rPr>
          <w:rFonts w:ascii="Times New Roman" w:hAnsi="Times New Roman"/>
          <w:color w:val="000000" w:themeColor="text1"/>
          <w:sz w:val="24"/>
          <w:szCs w:val="24"/>
        </w:rPr>
        <w:t>2.1.3.2. pasākum</w:t>
      </w:r>
      <w:r w:rsidR="0013542A">
        <w:rPr>
          <w:rFonts w:ascii="Times New Roman" w:hAnsi="Times New Roman"/>
          <w:color w:val="000000" w:themeColor="text1"/>
          <w:sz w:val="24"/>
          <w:szCs w:val="24"/>
        </w:rPr>
        <w:t>a</w:t>
      </w:r>
      <w:r w:rsidR="0013542A" w:rsidRPr="001D2131">
        <w:rPr>
          <w:rFonts w:ascii="Times New Roman" w:hAnsi="Times New Roman"/>
          <w:color w:val="000000" w:themeColor="text1"/>
          <w:sz w:val="24"/>
          <w:szCs w:val="24"/>
        </w:rPr>
        <w:t xml:space="preserve"> “Nacionālas nozīmes plūdu un krasta erozijas pasākumi”</w:t>
      </w:r>
      <w:r w:rsidR="0013542A">
        <w:rPr>
          <w:rFonts w:ascii="Times New Roman" w:hAnsi="Times New Roman"/>
          <w:color w:val="000000" w:themeColor="text1"/>
          <w:sz w:val="24"/>
          <w:szCs w:val="24"/>
        </w:rPr>
        <w:t xml:space="preserve"> īstenošanas nosacījumos tiks noteikts, ka projektā jāiekļauj Eiropas Savienības fondu uzraudzībā noteiktās </w:t>
      </w:r>
      <w:r w:rsidR="0013542A">
        <w:rPr>
          <w:rFonts w:ascii="Times New Roman" w:hAnsi="Times New Roman"/>
          <w:color w:val="000000" w:themeColor="text1"/>
          <w:sz w:val="24"/>
          <w:szCs w:val="24"/>
        </w:rPr>
        <w:lastRenderedPageBreak/>
        <w:t>horizontālo principu (“</w:t>
      </w:r>
      <w:proofErr w:type="spellStart"/>
      <w:r w:rsidR="0013542A">
        <w:rPr>
          <w:rFonts w:ascii="Times New Roman" w:hAnsi="Times New Roman"/>
          <w:color w:val="000000" w:themeColor="text1"/>
          <w:sz w:val="24"/>
          <w:szCs w:val="24"/>
        </w:rPr>
        <w:t>Klimatdrošināšana</w:t>
      </w:r>
      <w:proofErr w:type="spellEnd"/>
      <w:r w:rsidR="0013542A">
        <w:rPr>
          <w:rFonts w:ascii="Times New Roman" w:hAnsi="Times New Roman"/>
          <w:color w:val="000000" w:themeColor="text1"/>
          <w:sz w:val="24"/>
          <w:szCs w:val="24"/>
        </w:rPr>
        <w:t>”, “Energoefektivitāte pirmajā vietā”, “Nenodarīt būtisku kaitējumu” un  “Vienlīdzība</w:t>
      </w:r>
      <w:r w:rsidR="00512BC6">
        <w:rPr>
          <w:rFonts w:ascii="Times New Roman" w:hAnsi="Times New Roman"/>
          <w:color w:val="000000" w:themeColor="text1"/>
          <w:sz w:val="24"/>
          <w:szCs w:val="24"/>
        </w:rPr>
        <w:t>,</w:t>
      </w:r>
      <w:r w:rsidR="0013542A">
        <w:rPr>
          <w:rFonts w:ascii="Times New Roman" w:hAnsi="Times New Roman"/>
          <w:color w:val="000000" w:themeColor="text1"/>
          <w:sz w:val="24"/>
          <w:szCs w:val="24"/>
        </w:rPr>
        <w:t xml:space="preserve"> iekļaušana, </w:t>
      </w:r>
      <w:proofErr w:type="spellStart"/>
      <w:r w:rsidR="0013542A">
        <w:rPr>
          <w:rFonts w:ascii="Times New Roman" w:hAnsi="Times New Roman"/>
          <w:color w:val="000000" w:themeColor="text1"/>
          <w:sz w:val="24"/>
          <w:szCs w:val="24"/>
        </w:rPr>
        <w:t>nediskriminācija</w:t>
      </w:r>
      <w:proofErr w:type="spellEnd"/>
      <w:r w:rsidR="0013542A">
        <w:rPr>
          <w:rFonts w:ascii="Times New Roman" w:hAnsi="Times New Roman"/>
          <w:color w:val="000000" w:themeColor="text1"/>
          <w:sz w:val="24"/>
          <w:szCs w:val="24"/>
        </w:rPr>
        <w:t xml:space="preserve"> un </w:t>
      </w:r>
      <w:proofErr w:type="spellStart"/>
      <w:r w:rsidR="0013542A">
        <w:rPr>
          <w:rFonts w:ascii="Times New Roman" w:hAnsi="Times New Roman"/>
          <w:color w:val="000000" w:themeColor="text1"/>
          <w:sz w:val="24"/>
          <w:szCs w:val="24"/>
        </w:rPr>
        <w:t>pamattiesību</w:t>
      </w:r>
      <w:proofErr w:type="spellEnd"/>
      <w:r w:rsidR="0013542A">
        <w:rPr>
          <w:rFonts w:ascii="Times New Roman" w:hAnsi="Times New Roman"/>
          <w:color w:val="000000" w:themeColor="text1"/>
          <w:sz w:val="24"/>
          <w:szCs w:val="24"/>
        </w:rPr>
        <w:t xml:space="preserve"> ievērošana”) prasības</w:t>
      </w:r>
      <w:r w:rsidR="0030478F">
        <w:rPr>
          <w:rFonts w:ascii="Times New Roman" w:hAnsi="Times New Roman"/>
          <w:color w:val="000000" w:themeColor="text1"/>
          <w:sz w:val="24"/>
          <w:szCs w:val="24"/>
        </w:rPr>
        <w:t>, t.sk. jānodrošina, ka īstenotās darbības sniegs ilgtermiņa ieguvumus</w:t>
      </w:r>
      <w:r w:rsidR="00C04BC9">
        <w:rPr>
          <w:rFonts w:ascii="Times New Roman" w:hAnsi="Times New Roman"/>
          <w:color w:val="000000" w:themeColor="text1"/>
          <w:sz w:val="24"/>
          <w:szCs w:val="24"/>
        </w:rPr>
        <w:t xml:space="preserve"> klimata </w:t>
      </w:r>
      <w:r w:rsidR="00FF5030">
        <w:rPr>
          <w:rFonts w:ascii="Times New Roman" w:hAnsi="Times New Roman"/>
          <w:color w:val="000000" w:themeColor="text1"/>
          <w:sz w:val="24"/>
          <w:szCs w:val="24"/>
        </w:rPr>
        <w:t xml:space="preserve">pārmaiņu </w:t>
      </w:r>
      <w:r w:rsidR="00C04BC9">
        <w:rPr>
          <w:rFonts w:ascii="Times New Roman" w:hAnsi="Times New Roman"/>
          <w:color w:val="000000" w:themeColor="text1"/>
          <w:sz w:val="24"/>
          <w:szCs w:val="24"/>
        </w:rPr>
        <w:t xml:space="preserve">pielāgošanās kontekstā, </w:t>
      </w:r>
      <w:r w:rsidR="00FF5030">
        <w:rPr>
          <w:rFonts w:ascii="Times New Roman" w:hAnsi="Times New Roman"/>
          <w:color w:val="000000" w:themeColor="text1"/>
          <w:sz w:val="24"/>
          <w:szCs w:val="24"/>
        </w:rPr>
        <w:t xml:space="preserve">proti, </w:t>
      </w:r>
      <w:r w:rsidR="003A499E">
        <w:rPr>
          <w:rFonts w:ascii="Times New Roman" w:hAnsi="Times New Roman"/>
          <w:color w:val="000000" w:themeColor="text1"/>
          <w:sz w:val="24"/>
          <w:szCs w:val="24"/>
        </w:rPr>
        <w:t>i</w:t>
      </w:r>
      <w:r w:rsidR="00D118BD">
        <w:rPr>
          <w:rFonts w:ascii="Times New Roman" w:hAnsi="Times New Roman"/>
          <w:color w:val="000000" w:themeColor="text1"/>
          <w:sz w:val="24"/>
          <w:szCs w:val="24"/>
        </w:rPr>
        <w:t>r jāņem vērā prognozētās izmaiņas nokrišņu, noteces, sala</w:t>
      </w:r>
      <w:r w:rsidR="00CE428C">
        <w:rPr>
          <w:rFonts w:ascii="Times New Roman" w:hAnsi="Times New Roman"/>
          <w:color w:val="000000" w:themeColor="text1"/>
          <w:sz w:val="24"/>
          <w:szCs w:val="24"/>
        </w:rPr>
        <w:t xml:space="preserve"> un citu </w:t>
      </w:r>
      <w:r w:rsidR="001B3C68">
        <w:rPr>
          <w:rFonts w:ascii="Times New Roman" w:hAnsi="Times New Roman"/>
          <w:color w:val="000000" w:themeColor="text1"/>
          <w:sz w:val="24"/>
          <w:szCs w:val="24"/>
        </w:rPr>
        <w:t>klimatisko</w:t>
      </w:r>
      <w:r w:rsidR="00CE428C">
        <w:rPr>
          <w:rFonts w:ascii="Times New Roman" w:hAnsi="Times New Roman"/>
          <w:color w:val="000000" w:themeColor="text1"/>
          <w:sz w:val="24"/>
          <w:szCs w:val="24"/>
        </w:rPr>
        <w:t xml:space="preserve"> norišu tendencēs</w:t>
      </w:r>
      <w:r w:rsidR="001F24FF" w:rsidRPr="001B3C68">
        <w:rPr>
          <w:rFonts w:ascii="Times New Roman" w:hAnsi="Times New Roman"/>
          <w:color w:val="000000" w:themeColor="text1"/>
          <w:sz w:val="24"/>
          <w:szCs w:val="24"/>
        </w:rPr>
        <w:t>.</w:t>
      </w:r>
    </w:p>
    <w:p w14:paraId="39ED8073" w14:textId="7C365992" w:rsidR="008A7D85" w:rsidRDefault="00B906E9" w:rsidP="00F82F36">
      <w:pPr>
        <w:spacing w:after="0"/>
        <w:ind w:firstLine="567"/>
        <w:jc w:val="both"/>
        <w:rPr>
          <w:rFonts w:ascii="Times New Roman" w:hAnsi="Times New Roman"/>
          <w:color w:val="000000" w:themeColor="text1"/>
          <w:sz w:val="24"/>
          <w:szCs w:val="24"/>
        </w:rPr>
      </w:pPr>
      <w:r w:rsidRPr="001D2131">
        <w:rPr>
          <w:rFonts w:ascii="Times New Roman" w:hAnsi="Times New Roman"/>
          <w:color w:val="000000" w:themeColor="text1"/>
          <w:sz w:val="24"/>
          <w:szCs w:val="24"/>
        </w:rPr>
        <w:t>2.1.3.2. pasākum</w:t>
      </w:r>
      <w:r>
        <w:rPr>
          <w:rFonts w:ascii="Times New Roman" w:hAnsi="Times New Roman"/>
          <w:color w:val="000000" w:themeColor="text1"/>
          <w:sz w:val="24"/>
          <w:szCs w:val="24"/>
        </w:rPr>
        <w:t>a</w:t>
      </w:r>
      <w:r w:rsidRPr="001D2131">
        <w:rPr>
          <w:rFonts w:ascii="Times New Roman" w:hAnsi="Times New Roman"/>
          <w:color w:val="000000" w:themeColor="text1"/>
          <w:sz w:val="24"/>
          <w:szCs w:val="24"/>
        </w:rPr>
        <w:t xml:space="preserve"> “Nacionālas nozīmes plūdu un krasta erozijas pasākumi”</w:t>
      </w:r>
      <w:r>
        <w:rPr>
          <w:rFonts w:ascii="Times New Roman" w:hAnsi="Times New Roman"/>
          <w:color w:val="000000" w:themeColor="text1"/>
          <w:sz w:val="24"/>
          <w:szCs w:val="24"/>
        </w:rPr>
        <w:t xml:space="preserve"> īstenošanā </w:t>
      </w:r>
      <w:r w:rsidR="005963BF">
        <w:rPr>
          <w:rFonts w:ascii="Times New Roman" w:hAnsi="Times New Roman"/>
          <w:color w:val="000000" w:themeColor="text1"/>
          <w:sz w:val="24"/>
          <w:szCs w:val="24"/>
        </w:rPr>
        <w:t>ERAF finansējums piešķirams</w:t>
      </w:r>
      <w:r w:rsidR="007A13F0">
        <w:rPr>
          <w:rFonts w:ascii="Times New Roman" w:hAnsi="Times New Roman"/>
          <w:color w:val="000000" w:themeColor="text1"/>
          <w:sz w:val="24"/>
          <w:szCs w:val="24"/>
        </w:rPr>
        <w:t xml:space="preserve"> ar maksimālo atbalsta likmi 85%</w:t>
      </w:r>
      <w:r w:rsidR="0083130D">
        <w:rPr>
          <w:rFonts w:ascii="Times New Roman" w:hAnsi="Times New Roman"/>
          <w:color w:val="000000" w:themeColor="text1"/>
          <w:sz w:val="24"/>
          <w:szCs w:val="24"/>
        </w:rPr>
        <w:t xml:space="preserve"> </w:t>
      </w:r>
      <w:r w:rsidR="0083130D" w:rsidRPr="001A464E">
        <w:rPr>
          <w:rFonts w:ascii="Times New Roman" w:hAnsi="Times New Roman"/>
          <w:bCs/>
          <w:color w:val="000000" w:themeColor="text1"/>
          <w:sz w:val="24"/>
          <w:szCs w:val="24"/>
        </w:rPr>
        <w:t xml:space="preserve">– </w:t>
      </w:r>
      <w:r w:rsidR="00C250AE">
        <w:rPr>
          <w:rFonts w:ascii="Times New Roman" w:hAnsi="Times New Roman" w:cs="Times New Roman"/>
          <w:color w:val="000000" w:themeColor="text1"/>
          <w:sz w:val="24"/>
          <w:szCs w:val="24"/>
        </w:rPr>
        <w:t>p</w:t>
      </w:r>
      <w:r w:rsidR="00C250AE" w:rsidRPr="001D2131">
        <w:rPr>
          <w:rFonts w:ascii="Times New Roman" w:hAnsi="Times New Roman" w:cs="Times New Roman"/>
          <w:color w:val="000000" w:themeColor="text1"/>
          <w:sz w:val="24"/>
          <w:szCs w:val="24"/>
        </w:rPr>
        <w:t>rojekta “</w:t>
      </w:r>
      <w:r w:rsidR="00C250AE" w:rsidRPr="001D2131">
        <w:rPr>
          <w:rFonts w:ascii="Times New Roman" w:hAnsi="Times New Roman" w:cs="Times New Roman"/>
          <w:color w:val="000000" w:themeColor="text1"/>
          <w:spacing w:val="2"/>
          <w:sz w:val="24"/>
          <w:szCs w:val="24"/>
          <w:shd w:val="clear" w:color="auto" w:fill="FFFFFF"/>
        </w:rPr>
        <w:t>Plūdu risku novēršana Jēkabpilī”</w:t>
      </w:r>
      <w:r w:rsidR="00C250AE">
        <w:rPr>
          <w:rFonts w:ascii="Times New Roman" w:hAnsi="Times New Roman" w:cs="Times New Roman"/>
          <w:color w:val="000000" w:themeColor="text1"/>
          <w:spacing w:val="2"/>
          <w:sz w:val="24"/>
          <w:szCs w:val="24"/>
          <w:shd w:val="clear" w:color="auto" w:fill="FFFFFF"/>
        </w:rPr>
        <w:t xml:space="preserve"> īstenošanai </w:t>
      </w:r>
      <w:r w:rsidR="00F45602">
        <w:rPr>
          <w:rFonts w:ascii="Times New Roman" w:hAnsi="Times New Roman" w:cs="Times New Roman"/>
          <w:color w:val="000000" w:themeColor="text1"/>
          <w:spacing w:val="2"/>
          <w:sz w:val="24"/>
          <w:szCs w:val="24"/>
          <w:shd w:val="clear" w:color="auto" w:fill="FFFFFF"/>
        </w:rPr>
        <w:t xml:space="preserve">nepieciešams </w:t>
      </w:r>
      <w:r w:rsidR="00C250AE">
        <w:rPr>
          <w:rFonts w:ascii="Times New Roman" w:hAnsi="Times New Roman" w:cs="Times New Roman"/>
          <w:color w:val="000000" w:themeColor="text1"/>
          <w:spacing w:val="2"/>
          <w:sz w:val="24"/>
          <w:szCs w:val="24"/>
          <w:shd w:val="clear" w:color="auto" w:fill="FFFFFF"/>
        </w:rPr>
        <w:t xml:space="preserve">ERAF finansējums </w:t>
      </w:r>
      <w:r w:rsidR="007223AC">
        <w:rPr>
          <w:rFonts w:ascii="Times New Roman" w:hAnsi="Times New Roman" w:cs="Times New Roman"/>
          <w:color w:val="000000" w:themeColor="text1"/>
          <w:spacing w:val="2"/>
          <w:sz w:val="24"/>
          <w:szCs w:val="24"/>
          <w:shd w:val="clear" w:color="auto" w:fill="FFFFFF"/>
        </w:rPr>
        <w:t>10 757</w:t>
      </w:r>
      <w:r w:rsidR="00AB6AFC">
        <w:rPr>
          <w:rFonts w:ascii="Times New Roman" w:hAnsi="Times New Roman" w:cs="Times New Roman"/>
          <w:color w:val="000000" w:themeColor="text1"/>
          <w:spacing w:val="2"/>
          <w:sz w:val="24"/>
          <w:szCs w:val="24"/>
          <w:shd w:val="clear" w:color="auto" w:fill="FFFFFF"/>
        </w:rPr>
        <w:t xml:space="preserve"> 297 </w:t>
      </w:r>
      <w:proofErr w:type="spellStart"/>
      <w:r w:rsidR="00F45602" w:rsidRPr="00C00E27">
        <w:rPr>
          <w:rFonts w:ascii="Times New Roman" w:hAnsi="Times New Roman" w:cs="Times New Roman"/>
          <w:i/>
          <w:iCs/>
          <w:color w:val="000000" w:themeColor="text1"/>
          <w:spacing w:val="2"/>
          <w:sz w:val="24"/>
          <w:szCs w:val="24"/>
          <w:shd w:val="clear" w:color="auto" w:fill="FFFFFF"/>
        </w:rPr>
        <w:t>euro</w:t>
      </w:r>
      <w:proofErr w:type="spellEnd"/>
      <w:r w:rsidR="007A13F0">
        <w:rPr>
          <w:rFonts w:ascii="Times New Roman" w:hAnsi="Times New Roman"/>
          <w:color w:val="000000" w:themeColor="text1"/>
          <w:sz w:val="24"/>
          <w:szCs w:val="24"/>
        </w:rPr>
        <w:t xml:space="preserve">. </w:t>
      </w:r>
      <w:r w:rsidR="00532B44">
        <w:rPr>
          <w:rFonts w:ascii="Times New Roman" w:hAnsi="Times New Roman"/>
          <w:color w:val="000000" w:themeColor="text1"/>
          <w:sz w:val="24"/>
          <w:szCs w:val="24"/>
        </w:rPr>
        <w:t>Līdzfinansējuma apmērs</w:t>
      </w:r>
      <w:r w:rsidR="009C3E16">
        <w:rPr>
          <w:rFonts w:ascii="Times New Roman" w:hAnsi="Times New Roman"/>
          <w:color w:val="000000" w:themeColor="text1"/>
          <w:sz w:val="24"/>
          <w:szCs w:val="24"/>
        </w:rPr>
        <w:t xml:space="preserve"> (15%)</w:t>
      </w:r>
      <w:r w:rsidR="00532B44">
        <w:rPr>
          <w:rFonts w:ascii="Times New Roman" w:hAnsi="Times New Roman"/>
          <w:color w:val="000000" w:themeColor="text1"/>
          <w:sz w:val="24"/>
          <w:szCs w:val="24"/>
        </w:rPr>
        <w:t xml:space="preserve"> ir </w:t>
      </w:r>
      <w:r w:rsidR="00D760CE">
        <w:rPr>
          <w:rFonts w:ascii="Times New Roman" w:hAnsi="Times New Roman"/>
          <w:color w:val="000000" w:themeColor="text1"/>
          <w:sz w:val="24"/>
          <w:szCs w:val="24"/>
        </w:rPr>
        <w:t xml:space="preserve">noteikts </w:t>
      </w:r>
      <w:r w:rsidR="001429BE">
        <w:rPr>
          <w:rFonts w:ascii="Times New Roman" w:hAnsi="Times New Roman"/>
          <w:color w:val="000000" w:themeColor="text1"/>
          <w:sz w:val="24"/>
          <w:szCs w:val="24"/>
        </w:rPr>
        <w:t xml:space="preserve">1 898 347 </w:t>
      </w:r>
      <w:proofErr w:type="spellStart"/>
      <w:r w:rsidR="00EC4CD1" w:rsidRPr="00EC4CD1">
        <w:rPr>
          <w:rFonts w:ascii="Times New Roman" w:hAnsi="Times New Roman"/>
          <w:i/>
          <w:iCs/>
          <w:color w:val="000000" w:themeColor="text1"/>
          <w:sz w:val="24"/>
          <w:szCs w:val="24"/>
        </w:rPr>
        <w:t>euro</w:t>
      </w:r>
      <w:proofErr w:type="spellEnd"/>
      <w:r w:rsidR="00EC4CD1">
        <w:rPr>
          <w:rFonts w:ascii="Times New Roman" w:hAnsi="Times New Roman"/>
          <w:color w:val="000000" w:themeColor="text1"/>
          <w:sz w:val="24"/>
          <w:szCs w:val="24"/>
        </w:rPr>
        <w:t>.</w:t>
      </w:r>
      <w:r w:rsidR="006A1F1C">
        <w:rPr>
          <w:rFonts w:ascii="Times New Roman" w:hAnsi="Times New Roman"/>
          <w:color w:val="000000" w:themeColor="text1"/>
          <w:sz w:val="24"/>
          <w:szCs w:val="24"/>
        </w:rPr>
        <w:t xml:space="preserve"> </w:t>
      </w:r>
      <w:r w:rsidR="00A12116">
        <w:rPr>
          <w:rFonts w:ascii="Times New Roman" w:hAnsi="Times New Roman"/>
          <w:color w:val="000000" w:themeColor="text1"/>
          <w:sz w:val="24"/>
          <w:szCs w:val="24"/>
        </w:rPr>
        <w:t xml:space="preserve">Kā informē Jēkabpils novada pašvaldība, esošais </w:t>
      </w:r>
      <w:r w:rsidR="00FC2D74">
        <w:rPr>
          <w:rFonts w:ascii="Times New Roman" w:hAnsi="Times New Roman"/>
          <w:color w:val="000000" w:themeColor="text1"/>
          <w:sz w:val="24"/>
          <w:szCs w:val="24"/>
        </w:rPr>
        <w:t xml:space="preserve">saistību apmērs pret pašvaldības </w:t>
      </w:r>
      <w:r w:rsidR="00805006">
        <w:rPr>
          <w:rFonts w:ascii="Times New Roman" w:hAnsi="Times New Roman"/>
          <w:color w:val="000000" w:themeColor="text1"/>
          <w:sz w:val="24"/>
          <w:szCs w:val="24"/>
        </w:rPr>
        <w:t>budžeta ieņēmumiem ir būtiski palielinājies Eiropas Centrālās bankas noteikto procenta likmju</w:t>
      </w:r>
      <w:r w:rsidR="00A643ED">
        <w:rPr>
          <w:rFonts w:ascii="Times New Roman" w:hAnsi="Times New Roman"/>
          <w:color w:val="000000" w:themeColor="text1"/>
          <w:sz w:val="24"/>
          <w:szCs w:val="24"/>
        </w:rPr>
        <w:t xml:space="preserve"> </w:t>
      </w:r>
      <w:r w:rsidR="002210BB">
        <w:rPr>
          <w:rFonts w:ascii="Times New Roman" w:hAnsi="Times New Roman"/>
          <w:color w:val="000000" w:themeColor="text1"/>
          <w:sz w:val="24"/>
          <w:szCs w:val="24"/>
        </w:rPr>
        <w:t>kāpuma</w:t>
      </w:r>
      <w:r w:rsidR="00BC62C6">
        <w:rPr>
          <w:rFonts w:ascii="Times New Roman" w:hAnsi="Times New Roman"/>
          <w:color w:val="000000" w:themeColor="text1"/>
          <w:sz w:val="24"/>
          <w:szCs w:val="24"/>
        </w:rPr>
        <w:t xml:space="preserve"> un citu ekonomisko </w:t>
      </w:r>
      <w:r w:rsidR="00D81F2C">
        <w:rPr>
          <w:rFonts w:ascii="Times New Roman" w:hAnsi="Times New Roman"/>
          <w:color w:val="000000" w:themeColor="text1"/>
          <w:sz w:val="24"/>
          <w:szCs w:val="24"/>
        </w:rPr>
        <w:t>ietekmju</w:t>
      </w:r>
      <w:r w:rsidR="005F32D7">
        <w:rPr>
          <w:rFonts w:ascii="Times New Roman" w:hAnsi="Times New Roman"/>
          <w:color w:val="000000" w:themeColor="text1"/>
          <w:sz w:val="24"/>
          <w:szCs w:val="24"/>
        </w:rPr>
        <w:t xml:space="preserve"> dēļ</w:t>
      </w:r>
      <w:r w:rsidR="009508AB">
        <w:rPr>
          <w:rFonts w:ascii="Times New Roman" w:hAnsi="Times New Roman"/>
          <w:color w:val="000000" w:themeColor="text1"/>
          <w:sz w:val="24"/>
          <w:szCs w:val="24"/>
        </w:rPr>
        <w:t xml:space="preserve">, </w:t>
      </w:r>
      <w:r w:rsidR="00A574F4">
        <w:rPr>
          <w:rFonts w:ascii="Times New Roman" w:hAnsi="Times New Roman"/>
          <w:color w:val="000000" w:themeColor="text1"/>
          <w:sz w:val="24"/>
          <w:szCs w:val="24"/>
        </w:rPr>
        <w:t xml:space="preserve">kas </w:t>
      </w:r>
      <w:r w:rsidR="008B38DD">
        <w:rPr>
          <w:rFonts w:ascii="Times New Roman" w:hAnsi="Times New Roman"/>
          <w:color w:val="000000" w:themeColor="text1"/>
          <w:sz w:val="24"/>
          <w:szCs w:val="24"/>
        </w:rPr>
        <w:t xml:space="preserve">ietekmē arī </w:t>
      </w:r>
      <w:r w:rsidR="006A3009">
        <w:rPr>
          <w:rFonts w:ascii="Times New Roman" w:hAnsi="Times New Roman"/>
          <w:color w:val="000000" w:themeColor="text1"/>
          <w:sz w:val="24"/>
          <w:szCs w:val="24"/>
        </w:rPr>
        <w:t>spēju</w:t>
      </w:r>
      <w:r w:rsidR="006C2FC8">
        <w:rPr>
          <w:rFonts w:ascii="Times New Roman" w:hAnsi="Times New Roman"/>
          <w:color w:val="000000" w:themeColor="text1"/>
          <w:sz w:val="24"/>
          <w:szCs w:val="24"/>
        </w:rPr>
        <w:t xml:space="preserve"> uzņemties jaunas saistības un veikt maksājumus. Līdz ar to tie</w:t>
      </w:r>
      <w:r w:rsidR="00971698">
        <w:rPr>
          <w:rFonts w:ascii="Times New Roman" w:hAnsi="Times New Roman"/>
          <w:color w:val="000000" w:themeColor="text1"/>
          <w:sz w:val="24"/>
          <w:szCs w:val="24"/>
        </w:rPr>
        <w:t>k</w:t>
      </w:r>
      <w:r w:rsidR="006C2FC8">
        <w:rPr>
          <w:rFonts w:ascii="Times New Roman" w:hAnsi="Times New Roman"/>
          <w:color w:val="000000" w:themeColor="text1"/>
          <w:sz w:val="24"/>
          <w:szCs w:val="24"/>
        </w:rPr>
        <w:t xml:space="preserve"> rosināts </w:t>
      </w:r>
      <w:r w:rsidR="00213ADF">
        <w:rPr>
          <w:rFonts w:ascii="Times New Roman" w:hAnsi="Times New Roman"/>
          <w:color w:val="000000" w:themeColor="text1"/>
          <w:sz w:val="24"/>
          <w:szCs w:val="24"/>
        </w:rPr>
        <w:t xml:space="preserve">līdzfinansējuma daļu 15% apmērā no </w:t>
      </w:r>
      <w:r w:rsidR="00E260BA">
        <w:rPr>
          <w:rFonts w:ascii="Times New Roman" w:hAnsi="Times New Roman"/>
          <w:color w:val="000000" w:themeColor="text1"/>
          <w:sz w:val="24"/>
          <w:szCs w:val="24"/>
        </w:rPr>
        <w:t xml:space="preserve">kopējām </w:t>
      </w:r>
      <w:r w:rsidR="00466F6B">
        <w:rPr>
          <w:rFonts w:ascii="Times New Roman" w:hAnsi="Times New Roman"/>
          <w:color w:val="000000" w:themeColor="text1"/>
          <w:sz w:val="24"/>
          <w:szCs w:val="24"/>
        </w:rPr>
        <w:t xml:space="preserve">plānoto </w:t>
      </w:r>
      <w:r w:rsidR="00971698">
        <w:rPr>
          <w:rFonts w:ascii="Times New Roman" w:hAnsi="Times New Roman"/>
          <w:color w:val="000000" w:themeColor="text1"/>
          <w:sz w:val="24"/>
          <w:szCs w:val="24"/>
        </w:rPr>
        <w:t>darbu attiecināmajām izmaksām</w:t>
      </w:r>
      <w:r w:rsidR="00FC06BB">
        <w:rPr>
          <w:rFonts w:ascii="Times New Roman" w:hAnsi="Times New Roman"/>
          <w:color w:val="000000" w:themeColor="text1"/>
          <w:sz w:val="24"/>
          <w:szCs w:val="24"/>
        </w:rPr>
        <w:t xml:space="preserve"> segt no valsts budžeta.</w:t>
      </w:r>
      <w:r w:rsidR="00457F65">
        <w:rPr>
          <w:rFonts w:ascii="Times New Roman" w:hAnsi="Times New Roman"/>
          <w:color w:val="000000" w:themeColor="text1"/>
          <w:sz w:val="24"/>
          <w:szCs w:val="24"/>
        </w:rPr>
        <w:t xml:space="preserve"> </w:t>
      </w:r>
      <w:r w:rsidR="00FC06BB">
        <w:rPr>
          <w:rFonts w:ascii="Times New Roman" w:hAnsi="Times New Roman"/>
          <w:color w:val="000000" w:themeColor="text1"/>
          <w:sz w:val="24"/>
          <w:szCs w:val="24"/>
        </w:rPr>
        <w:t xml:space="preserve">Ja attiecīgais valsts budžeta līdzfinansējums tiks paredzēts </w:t>
      </w:r>
      <w:r w:rsidR="00013215" w:rsidRPr="00013215">
        <w:rPr>
          <w:rFonts w:ascii="Times New Roman" w:hAnsi="Times New Roman"/>
          <w:color w:val="000000" w:themeColor="text1"/>
          <w:sz w:val="24"/>
          <w:szCs w:val="24"/>
        </w:rPr>
        <w:t>Ministru kabineta noteikum</w:t>
      </w:r>
      <w:r w:rsidR="00013215">
        <w:rPr>
          <w:rFonts w:ascii="Times New Roman" w:hAnsi="Times New Roman"/>
          <w:color w:val="000000" w:themeColor="text1"/>
          <w:sz w:val="24"/>
          <w:szCs w:val="24"/>
        </w:rPr>
        <w:t>o</w:t>
      </w:r>
      <w:r w:rsidR="00013215" w:rsidRPr="00013215">
        <w:rPr>
          <w:rFonts w:ascii="Times New Roman" w:hAnsi="Times New Roman"/>
          <w:color w:val="000000" w:themeColor="text1"/>
          <w:sz w:val="24"/>
          <w:szCs w:val="24"/>
        </w:rPr>
        <w:t>s par specifiskā atbalsta mērķa pasākuma īstenošanas nosacījumiem</w:t>
      </w:r>
      <w:r w:rsidR="00FC06BB">
        <w:rPr>
          <w:rFonts w:ascii="Times New Roman" w:hAnsi="Times New Roman"/>
          <w:color w:val="000000" w:themeColor="text1"/>
          <w:sz w:val="24"/>
          <w:szCs w:val="24"/>
        </w:rPr>
        <w:t xml:space="preserve">, tad </w:t>
      </w:r>
      <w:r w:rsidR="00FC06BB" w:rsidRPr="00FC06BB">
        <w:rPr>
          <w:rFonts w:ascii="Times New Roman" w:hAnsi="Times New Roman"/>
          <w:color w:val="000000" w:themeColor="text1"/>
          <w:sz w:val="24"/>
          <w:szCs w:val="24"/>
        </w:rPr>
        <w:t>saskaņā ar Ministru kabineta 2018.</w:t>
      </w:r>
      <w:r w:rsidR="008825A9">
        <w:rPr>
          <w:rFonts w:ascii="Times New Roman" w:hAnsi="Times New Roman"/>
          <w:color w:val="000000" w:themeColor="text1"/>
          <w:sz w:val="24"/>
          <w:szCs w:val="24"/>
        </w:rPr>
        <w:t> </w:t>
      </w:r>
      <w:r w:rsidR="00FC06BB" w:rsidRPr="00FC06BB">
        <w:rPr>
          <w:rFonts w:ascii="Times New Roman" w:hAnsi="Times New Roman"/>
          <w:color w:val="000000" w:themeColor="text1"/>
          <w:sz w:val="24"/>
          <w:szCs w:val="24"/>
        </w:rPr>
        <w:t>gada 17.</w:t>
      </w:r>
      <w:r w:rsidR="008825A9">
        <w:rPr>
          <w:rFonts w:ascii="Times New Roman" w:hAnsi="Times New Roman"/>
          <w:color w:val="000000" w:themeColor="text1"/>
          <w:sz w:val="24"/>
          <w:szCs w:val="24"/>
        </w:rPr>
        <w:t> </w:t>
      </w:r>
      <w:r w:rsidR="00FC06BB" w:rsidRPr="00FC06BB">
        <w:rPr>
          <w:rFonts w:ascii="Times New Roman" w:hAnsi="Times New Roman"/>
          <w:color w:val="000000" w:themeColor="text1"/>
          <w:sz w:val="24"/>
          <w:szCs w:val="24"/>
        </w:rPr>
        <w:t>jūlij</w:t>
      </w:r>
      <w:r w:rsidR="00164992">
        <w:rPr>
          <w:rFonts w:ascii="Times New Roman" w:hAnsi="Times New Roman"/>
          <w:color w:val="000000" w:themeColor="text1"/>
          <w:sz w:val="24"/>
          <w:szCs w:val="24"/>
        </w:rPr>
        <w:t>a</w:t>
      </w:r>
      <w:r w:rsidR="00FC06BB" w:rsidRPr="00FC06BB">
        <w:rPr>
          <w:rFonts w:ascii="Times New Roman" w:hAnsi="Times New Roman"/>
          <w:color w:val="000000" w:themeColor="text1"/>
          <w:sz w:val="24"/>
          <w:szCs w:val="24"/>
        </w:rPr>
        <w:t xml:space="preserve"> noteikumu Nr.</w:t>
      </w:r>
      <w:r w:rsidR="008825A9">
        <w:rPr>
          <w:rFonts w:ascii="Times New Roman" w:hAnsi="Times New Roman"/>
          <w:color w:val="000000" w:themeColor="text1"/>
          <w:sz w:val="24"/>
          <w:szCs w:val="24"/>
        </w:rPr>
        <w:t> </w:t>
      </w:r>
      <w:r w:rsidR="00FC06BB" w:rsidRPr="00FC06BB">
        <w:rPr>
          <w:rFonts w:ascii="Times New Roman" w:hAnsi="Times New Roman"/>
          <w:color w:val="000000" w:themeColor="text1"/>
          <w:sz w:val="24"/>
          <w:szCs w:val="24"/>
        </w:rPr>
        <w:t xml:space="preserve">421 </w:t>
      </w:r>
      <w:r w:rsidR="00D06466">
        <w:rPr>
          <w:rFonts w:ascii="Times New Roman" w:hAnsi="Times New Roman"/>
          <w:color w:val="000000" w:themeColor="text1"/>
          <w:sz w:val="24"/>
          <w:szCs w:val="24"/>
        </w:rPr>
        <w:t>“</w:t>
      </w:r>
      <w:r w:rsidR="00FC06BB" w:rsidRPr="00FC06BB">
        <w:rPr>
          <w:rFonts w:ascii="Times New Roman" w:hAnsi="Times New Roman"/>
          <w:color w:val="000000" w:themeColor="text1"/>
          <w:sz w:val="24"/>
          <w:szCs w:val="24"/>
        </w:rPr>
        <w:t>Kārtība, kādā veic gadskārtējā valsts budžeta likumā noteiktās apropriācijas izmaiņas</w:t>
      </w:r>
      <w:r w:rsidR="00164992">
        <w:rPr>
          <w:rFonts w:ascii="Times New Roman" w:hAnsi="Times New Roman"/>
          <w:color w:val="000000" w:themeColor="text1"/>
          <w:sz w:val="24"/>
          <w:szCs w:val="24"/>
        </w:rPr>
        <w:t>”</w:t>
      </w:r>
      <w:r w:rsidR="00FC06BB" w:rsidRPr="00FC06BB">
        <w:rPr>
          <w:rFonts w:ascii="Times New Roman" w:hAnsi="Times New Roman"/>
          <w:color w:val="000000" w:themeColor="text1"/>
          <w:sz w:val="24"/>
          <w:szCs w:val="24"/>
        </w:rPr>
        <w:t xml:space="preserve"> 24.1.</w:t>
      </w:r>
      <w:r w:rsidR="008825A9">
        <w:rPr>
          <w:rFonts w:ascii="Times New Roman" w:hAnsi="Times New Roman"/>
          <w:color w:val="000000" w:themeColor="text1"/>
          <w:sz w:val="24"/>
          <w:szCs w:val="24"/>
        </w:rPr>
        <w:t> </w:t>
      </w:r>
      <w:r w:rsidR="00FC06BB" w:rsidRPr="00FC06BB">
        <w:rPr>
          <w:rFonts w:ascii="Times New Roman" w:hAnsi="Times New Roman"/>
          <w:color w:val="000000" w:themeColor="text1"/>
          <w:sz w:val="24"/>
          <w:szCs w:val="24"/>
        </w:rPr>
        <w:t>apakšpunktu valsts budžeta līdzfinansējumu var</w:t>
      </w:r>
      <w:r w:rsidR="00FC06BB">
        <w:rPr>
          <w:rFonts w:ascii="Times New Roman" w:hAnsi="Times New Roman"/>
          <w:color w:val="000000" w:themeColor="text1"/>
          <w:sz w:val="24"/>
          <w:szCs w:val="24"/>
        </w:rPr>
        <w:t>ēs</w:t>
      </w:r>
      <w:r w:rsidR="00FC06BB" w:rsidRPr="00FC06BB">
        <w:rPr>
          <w:rFonts w:ascii="Times New Roman" w:hAnsi="Times New Roman"/>
          <w:color w:val="000000" w:themeColor="text1"/>
          <w:sz w:val="24"/>
          <w:szCs w:val="24"/>
        </w:rPr>
        <w:t xml:space="preserve"> piešķirt </w:t>
      </w:r>
      <w:r w:rsidR="00FC06BB">
        <w:rPr>
          <w:rFonts w:ascii="Times New Roman" w:hAnsi="Times New Roman"/>
          <w:color w:val="000000" w:themeColor="text1"/>
          <w:sz w:val="24"/>
          <w:szCs w:val="24"/>
        </w:rPr>
        <w:t xml:space="preserve">no </w:t>
      </w:r>
      <w:r w:rsidR="00966054" w:rsidRPr="00966054">
        <w:rPr>
          <w:rFonts w:ascii="Times New Roman" w:hAnsi="Times New Roman"/>
          <w:color w:val="000000" w:themeColor="text1"/>
          <w:sz w:val="24"/>
          <w:szCs w:val="24"/>
        </w:rPr>
        <w:t xml:space="preserve">budžeta resora </w:t>
      </w:r>
      <w:r w:rsidR="00966054">
        <w:rPr>
          <w:rFonts w:ascii="Times New Roman" w:hAnsi="Times New Roman"/>
          <w:color w:val="000000" w:themeColor="text1"/>
          <w:sz w:val="24"/>
          <w:szCs w:val="24"/>
        </w:rPr>
        <w:t>“</w:t>
      </w:r>
      <w:r w:rsidR="00966054" w:rsidRPr="00966054">
        <w:rPr>
          <w:rFonts w:ascii="Times New Roman" w:hAnsi="Times New Roman"/>
          <w:color w:val="000000" w:themeColor="text1"/>
          <w:sz w:val="24"/>
          <w:szCs w:val="24"/>
        </w:rPr>
        <w:t>74. Gadskārtējā valsts budžeta izpildes procesā pārdalāmais finansējums</w:t>
      </w:r>
      <w:r w:rsidR="00966054">
        <w:rPr>
          <w:rFonts w:ascii="Times New Roman" w:hAnsi="Times New Roman"/>
          <w:color w:val="000000" w:themeColor="text1"/>
          <w:sz w:val="24"/>
          <w:szCs w:val="24"/>
        </w:rPr>
        <w:t>”</w:t>
      </w:r>
      <w:r w:rsidR="00966054" w:rsidRPr="00966054">
        <w:rPr>
          <w:rFonts w:ascii="Times New Roman" w:hAnsi="Times New Roman"/>
          <w:color w:val="000000" w:themeColor="text1"/>
          <w:sz w:val="24"/>
          <w:szCs w:val="24"/>
        </w:rPr>
        <w:t xml:space="preserve"> 80.00.00 programm</w:t>
      </w:r>
      <w:r w:rsidR="00000DF1">
        <w:rPr>
          <w:rFonts w:ascii="Times New Roman" w:hAnsi="Times New Roman"/>
          <w:color w:val="000000" w:themeColor="text1"/>
          <w:sz w:val="24"/>
          <w:szCs w:val="24"/>
        </w:rPr>
        <w:t>as</w:t>
      </w:r>
      <w:r w:rsidR="00966054" w:rsidRPr="00966054">
        <w:rPr>
          <w:rFonts w:ascii="Times New Roman" w:hAnsi="Times New Roman"/>
          <w:color w:val="000000" w:themeColor="text1"/>
          <w:sz w:val="24"/>
          <w:szCs w:val="24"/>
        </w:rPr>
        <w:t xml:space="preserve"> </w:t>
      </w:r>
      <w:r w:rsidR="00966054">
        <w:rPr>
          <w:rFonts w:ascii="Times New Roman" w:hAnsi="Times New Roman"/>
          <w:color w:val="000000" w:themeColor="text1"/>
          <w:sz w:val="24"/>
          <w:szCs w:val="24"/>
        </w:rPr>
        <w:t>“</w:t>
      </w:r>
      <w:r w:rsidR="00966054" w:rsidRPr="00966054">
        <w:rPr>
          <w:rFonts w:ascii="Times New Roman" w:hAnsi="Times New Roman"/>
          <w:color w:val="000000" w:themeColor="text1"/>
          <w:sz w:val="24"/>
          <w:szCs w:val="24"/>
        </w:rPr>
        <w:t>Nesadalītais finansējums Eiropas Savienības politiku instrumentu un pārējās ārvalstu finanšu palīdzības līdzfinansēto projektu un pasākumu īstenošanai</w:t>
      </w:r>
      <w:r w:rsidR="00966054">
        <w:rPr>
          <w:rFonts w:ascii="Times New Roman" w:hAnsi="Times New Roman"/>
          <w:color w:val="000000" w:themeColor="text1"/>
          <w:sz w:val="24"/>
          <w:szCs w:val="24"/>
        </w:rPr>
        <w:t xml:space="preserve">”. </w:t>
      </w:r>
    </w:p>
    <w:p w14:paraId="03F24D12" w14:textId="700589DF" w:rsidR="00F31C5B" w:rsidRPr="001D2131" w:rsidRDefault="00F31C5B" w:rsidP="009C38B7">
      <w:pPr>
        <w:spacing w:after="0"/>
        <w:ind w:firstLine="709"/>
        <w:jc w:val="both"/>
        <w:rPr>
          <w:rFonts w:ascii="Times New Roman" w:hAnsi="Times New Roman"/>
          <w:color w:val="000000" w:themeColor="text1"/>
          <w:sz w:val="24"/>
          <w:szCs w:val="24"/>
        </w:rPr>
      </w:pPr>
    </w:p>
    <w:p w14:paraId="44CF3059" w14:textId="162EF18C" w:rsidR="00F15EBC" w:rsidRPr="001D2131" w:rsidRDefault="002D4C59" w:rsidP="00354D01">
      <w:pPr>
        <w:spacing w:after="0"/>
        <w:ind w:firstLine="709"/>
        <w:jc w:val="both"/>
        <w:rPr>
          <w:rFonts w:ascii="Times New Roman" w:hAnsi="Times New Roman" w:cs="Times New Roman"/>
          <w:b/>
          <w:bCs/>
          <w:color w:val="000000" w:themeColor="text1"/>
          <w:sz w:val="24"/>
          <w:szCs w:val="24"/>
        </w:rPr>
      </w:pPr>
      <w:r w:rsidRPr="001D2131">
        <w:rPr>
          <w:rFonts w:ascii="Times New Roman" w:hAnsi="Times New Roman" w:cs="Times New Roman"/>
          <w:b/>
          <w:bCs/>
          <w:color w:val="000000" w:themeColor="text1"/>
          <w:sz w:val="24"/>
          <w:szCs w:val="24"/>
        </w:rPr>
        <w:t>Secinājum</w:t>
      </w:r>
      <w:r w:rsidR="00607E78" w:rsidRPr="001D2131">
        <w:rPr>
          <w:rFonts w:ascii="Times New Roman" w:hAnsi="Times New Roman" w:cs="Times New Roman"/>
          <w:b/>
          <w:bCs/>
          <w:color w:val="000000" w:themeColor="text1"/>
          <w:sz w:val="24"/>
          <w:szCs w:val="24"/>
        </w:rPr>
        <w:t>s</w:t>
      </w:r>
    </w:p>
    <w:p w14:paraId="393A4E42" w14:textId="0D8E9834" w:rsidR="00D701BA" w:rsidRDefault="00705062" w:rsidP="00D701BA">
      <w:pPr>
        <w:spacing w:after="0"/>
        <w:ind w:firstLine="567"/>
        <w:jc w:val="both"/>
        <w:rPr>
          <w:rFonts w:ascii="Times New Roman" w:hAnsi="Times New Roman"/>
          <w:color w:val="000000" w:themeColor="text1"/>
          <w:sz w:val="24"/>
          <w:szCs w:val="24"/>
        </w:rPr>
      </w:pPr>
      <w:r w:rsidRPr="001D2131">
        <w:rPr>
          <w:rFonts w:ascii="Times New Roman" w:hAnsi="Times New Roman" w:cs="Times New Roman"/>
          <w:color w:val="000000" w:themeColor="text1"/>
          <w:sz w:val="24"/>
          <w:szCs w:val="24"/>
        </w:rPr>
        <w:t>VARAM</w:t>
      </w:r>
      <w:r w:rsidR="00944DFD" w:rsidRPr="001D2131">
        <w:rPr>
          <w:rFonts w:ascii="Times New Roman" w:hAnsi="Times New Roman" w:cs="Times New Roman"/>
          <w:color w:val="000000" w:themeColor="text1"/>
          <w:sz w:val="24"/>
          <w:szCs w:val="24"/>
        </w:rPr>
        <w:t xml:space="preserve">, izvērtējot </w:t>
      </w:r>
      <w:r w:rsidR="00C1739C">
        <w:rPr>
          <w:rFonts w:ascii="Times New Roman" w:hAnsi="Times New Roman" w:cs="Times New Roman"/>
          <w:color w:val="000000" w:themeColor="text1"/>
          <w:sz w:val="24"/>
          <w:szCs w:val="24"/>
        </w:rPr>
        <w:t xml:space="preserve">plūdu </w:t>
      </w:r>
      <w:r w:rsidR="008427BA">
        <w:rPr>
          <w:rFonts w:ascii="Times New Roman" w:hAnsi="Times New Roman" w:cs="Times New Roman"/>
          <w:color w:val="000000" w:themeColor="text1"/>
          <w:sz w:val="24"/>
          <w:szCs w:val="24"/>
        </w:rPr>
        <w:t>radītās sekas un potenciāl</w:t>
      </w:r>
      <w:r w:rsidR="005A7C06">
        <w:rPr>
          <w:rFonts w:ascii="Times New Roman" w:hAnsi="Times New Roman" w:cs="Times New Roman"/>
          <w:color w:val="000000" w:themeColor="text1"/>
          <w:sz w:val="24"/>
          <w:szCs w:val="24"/>
        </w:rPr>
        <w:t xml:space="preserve">ās </w:t>
      </w:r>
      <w:r w:rsidR="00A20B5B">
        <w:rPr>
          <w:rFonts w:ascii="Times New Roman" w:hAnsi="Times New Roman" w:cs="Times New Roman"/>
          <w:color w:val="000000" w:themeColor="text1"/>
          <w:sz w:val="24"/>
          <w:szCs w:val="24"/>
        </w:rPr>
        <w:t xml:space="preserve">apdraudējuma </w:t>
      </w:r>
      <w:r w:rsidR="005A7C06">
        <w:rPr>
          <w:rFonts w:ascii="Times New Roman" w:hAnsi="Times New Roman" w:cs="Times New Roman"/>
          <w:color w:val="000000" w:themeColor="text1"/>
          <w:sz w:val="24"/>
          <w:szCs w:val="24"/>
        </w:rPr>
        <w:t xml:space="preserve">ietekmes gadījumos, ja </w:t>
      </w:r>
      <w:r w:rsidR="00406AC1">
        <w:rPr>
          <w:rFonts w:ascii="Times New Roman" w:hAnsi="Times New Roman" w:cs="Times New Roman"/>
          <w:color w:val="000000" w:themeColor="text1"/>
          <w:sz w:val="24"/>
          <w:szCs w:val="24"/>
        </w:rPr>
        <w:t>2023. – 2024.</w:t>
      </w:r>
      <w:r w:rsidR="001B29BB">
        <w:rPr>
          <w:rFonts w:ascii="Times New Roman" w:hAnsi="Times New Roman" w:cs="Times New Roman"/>
          <w:color w:val="000000" w:themeColor="text1"/>
          <w:sz w:val="24"/>
          <w:szCs w:val="24"/>
        </w:rPr>
        <w:t> </w:t>
      </w:r>
      <w:r w:rsidR="00406AC1">
        <w:rPr>
          <w:rFonts w:ascii="Times New Roman" w:hAnsi="Times New Roman" w:cs="Times New Roman"/>
          <w:color w:val="000000" w:themeColor="text1"/>
          <w:sz w:val="24"/>
          <w:szCs w:val="24"/>
        </w:rPr>
        <w:t xml:space="preserve">gada ziemā atkārtojas līdzvērtīga apmēra ledus sastrēguma izraisīti plūdi, </w:t>
      </w:r>
      <w:r w:rsidR="003C7D92">
        <w:rPr>
          <w:rFonts w:ascii="Times New Roman" w:hAnsi="Times New Roman" w:cs="Times New Roman"/>
          <w:color w:val="000000" w:themeColor="text1"/>
          <w:sz w:val="24"/>
          <w:szCs w:val="24"/>
        </w:rPr>
        <w:t xml:space="preserve">secina, ka </w:t>
      </w:r>
      <w:r w:rsidR="00262C1A">
        <w:rPr>
          <w:rFonts w:ascii="Times New Roman" w:hAnsi="Times New Roman" w:cs="Times New Roman"/>
          <w:color w:val="000000" w:themeColor="text1"/>
          <w:sz w:val="24"/>
          <w:szCs w:val="24"/>
        </w:rPr>
        <w:t xml:space="preserve">atbilstošākais risinājums </w:t>
      </w:r>
      <w:r w:rsidR="00092A0D">
        <w:rPr>
          <w:rFonts w:ascii="Times New Roman" w:hAnsi="Times New Roman" w:cs="Times New Roman"/>
          <w:color w:val="000000" w:themeColor="text1"/>
          <w:sz w:val="24"/>
          <w:szCs w:val="24"/>
        </w:rPr>
        <w:t xml:space="preserve">neatliekamo darbu </w:t>
      </w:r>
      <w:r w:rsidR="00487060">
        <w:rPr>
          <w:rFonts w:ascii="Times New Roman" w:hAnsi="Times New Roman" w:cs="Times New Roman"/>
          <w:color w:val="000000" w:themeColor="text1"/>
          <w:sz w:val="24"/>
          <w:szCs w:val="24"/>
        </w:rPr>
        <w:t xml:space="preserve">īstenošanai, kas nodrošinātu </w:t>
      </w:r>
      <w:r w:rsidR="00E94FE2" w:rsidRPr="001D2131">
        <w:rPr>
          <w:rFonts w:ascii="Times New Roman" w:hAnsi="Times New Roman" w:cs="Times New Roman"/>
          <w:color w:val="000000" w:themeColor="text1"/>
          <w:sz w:val="24"/>
          <w:szCs w:val="24"/>
        </w:rPr>
        <w:t xml:space="preserve">drošu </w:t>
      </w:r>
      <w:r w:rsidR="00E94FE2">
        <w:rPr>
          <w:rFonts w:ascii="Times New Roman" w:hAnsi="Times New Roman" w:cs="Times New Roman"/>
          <w:color w:val="000000" w:themeColor="text1"/>
          <w:sz w:val="24"/>
          <w:szCs w:val="24"/>
        </w:rPr>
        <w:t xml:space="preserve">Daugavas labā un kreisā krasta </w:t>
      </w:r>
      <w:r w:rsidR="00E94FE2" w:rsidRPr="001D2131">
        <w:rPr>
          <w:rFonts w:ascii="Times New Roman" w:hAnsi="Times New Roman" w:cs="Times New Roman"/>
          <w:color w:val="000000" w:themeColor="text1"/>
          <w:sz w:val="24"/>
          <w:szCs w:val="24"/>
        </w:rPr>
        <w:t>aizsargdambj</w:t>
      </w:r>
      <w:r w:rsidR="00E94FE2">
        <w:rPr>
          <w:rFonts w:ascii="Times New Roman" w:hAnsi="Times New Roman" w:cs="Times New Roman"/>
          <w:color w:val="000000" w:themeColor="text1"/>
          <w:sz w:val="24"/>
          <w:szCs w:val="24"/>
        </w:rPr>
        <w:t>u</w:t>
      </w:r>
      <w:r w:rsidR="00E94FE2" w:rsidRPr="001D2131">
        <w:rPr>
          <w:rFonts w:ascii="Times New Roman" w:hAnsi="Times New Roman" w:cs="Times New Roman"/>
          <w:color w:val="000000" w:themeColor="text1"/>
          <w:sz w:val="24"/>
          <w:szCs w:val="24"/>
        </w:rPr>
        <w:t xml:space="preserve"> ekspluatāciju turpmāk</w:t>
      </w:r>
      <w:r w:rsidR="00E94FE2">
        <w:rPr>
          <w:rFonts w:ascii="Times New Roman" w:hAnsi="Times New Roman" w:cs="Times New Roman"/>
          <w:color w:val="000000" w:themeColor="text1"/>
          <w:sz w:val="24"/>
          <w:szCs w:val="24"/>
        </w:rPr>
        <w:t>aj</w:t>
      </w:r>
      <w:r w:rsidR="00E94FE2" w:rsidRPr="001D2131">
        <w:rPr>
          <w:rFonts w:ascii="Times New Roman" w:hAnsi="Times New Roman" w:cs="Times New Roman"/>
          <w:color w:val="000000" w:themeColor="text1"/>
          <w:sz w:val="24"/>
          <w:szCs w:val="24"/>
        </w:rPr>
        <w:t>os gados</w:t>
      </w:r>
      <w:r w:rsidR="00487060">
        <w:rPr>
          <w:rFonts w:ascii="Times New Roman" w:hAnsi="Times New Roman" w:cs="Times New Roman"/>
          <w:color w:val="000000" w:themeColor="text1"/>
          <w:sz w:val="24"/>
          <w:szCs w:val="24"/>
        </w:rPr>
        <w:t xml:space="preserve">, ir </w:t>
      </w:r>
      <w:r w:rsidR="00AC12D6">
        <w:rPr>
          <w:rFonts w:ascii="Times New Roman" w:hAnsi="Times New Roman" w:cs="Times New Roman"/>
          <w:color w:val="000000" w:themeColor="text1"/>
          <w:sz w:val="24"/>
          <w:szCs w:val="24"/>
        </w:rPr>
        <w:t xml:space="preserve">paredzēt saņemt atbalstu no </w:t>
      </w:r>
      <w:r w:rsidR="00D70C47">
        <w:rPr>
          <w:rFonts w:ascii="Times New Roman" w:hAnsi="Times New Roman" w:cs="Times New Roman"/>
          <w:color w:val="000000" w:themeColor="text1"/>
          <w:sz w:val="24"/>
          <w:szCs w:val="24"/>
        </w:rPr>
        <w:t xml:space="preserve">Kohēzijas programmas </w:t>
      </w:r>
      <w:r w:rsidR="00D70C47" w:rsidRPr="001D2131">
        <w:rPr>
          <w:rFonts w:ascii="Times New Roman" w:hAnsi="Times New Roman"/>
          <w:color w:val="000000" w:themeColor="text1"/>
          <w:sz w:val="24"/>
          <w:szCs w:val="24"/>
        </w:rPr>
        <w:t>2.1.3.2. pasākum</w:t>
      </w:r>
      <w:r w:rsidR="00AB4098">
        <w:rPr>
          <w:rFonts w:ascii="Times New Roman" w:hAnsi="Times New Roman"/>
          <w:color w:val="000000" w:themeColor="text1"/>
          <w:sz w:val="24"/>
          <w:szCs w:val="24"/>
        </w:rPr>
        <w:t>a</w:t>
      </w:r>
      <w:r w:rsidR="00D70C47" w:rsidRPr="001D2131">
        <w:rPr>
          <w:rFonts w:ascii="Times New Roman" w:hAnsi="Times New Roman"/>
          <w:color w:val="000000" w:themeColor="text1"/>
          <w:sz w:val="24"/>
          <w:szCs w:val="24"/>
        </w:rPr>
        <w:t xml:space="preserve"> “Nacionālas nozīmes plūdu un krasta erozijas pasākumi”</w:t>
      </w:r>
      <w:r w:rsidR="006A670F">
        <w:rPr>
          <w:rFonts w:ascii="Times New Roman" w:hAnsi="Times New Roman"/>
          <w:color w:val="000000" w:themeColor="text1"/>
          <w:sz w:val="24"/>
          <w:szCs w:val="24"/>
        </w:rPr>
        <w:t xml:space="preserve">, jo </w:t>
      </w:r>
      <w:r w:rsidR="00977385">
        <w:rPr>
          <w:rFonts w:ascii="Times New Roman" w:hAnsi="Times New Roman"/>
          <w:color w:val="000000" w:themeColor="text1"/>
          <w:sz w:val="24"/>
          <w:szCs w:val="24"/>
        </w:rPr>
        <w:t>darbību īstenošanu nevar atlikt uz 2024.</w:t>
      </w:r>
      <w:r w:rsidR="001B29BB">
        <w:rPr>
          <w:rFonts w:ascii="Times New Roman" w:hAnsi="Times New Roman"/>
          <w:color w:val="000000" w:themeColor="text1"/>
          <w:sz w:val="24"/>
          <w:szCs w:val="24"/>
        </w:rPr>
        <w:t> </w:t>
      </w:r>
      <w:r w:rsidR="00977385">
        <w:rPr>
          <w:rFonts w:ascii="Times New Roman" w:hAnsi="Times New Roman"/>
          <w:color w:val="000000" w:themeColor="text1"/>
          <w:sz w:val="24"/>
          <w:szCs w:val="24"/>
        </w:rPr>
        <w:t xml:space="preserve">gadu. </w:t>
      </w:r>
      <w:r w:rsidR="00D2622F">
        <w:rPr>
          <w:rFonts w:ascii="Times New Roman" w:hAnsi="Times New Roman" w:cs="Times New Roman"/>
          <w:color w:val="000000" w:themeColor="text1"/>
          <w:sz w:val="24"/>
          <w:szCs w:val="24"/>
        </w:rPr>
        <w:t xml:space="preserve">Kohēzijas programmas </w:t>
      </w:r>
      <w:r w:rsidR="00D2622F" w:rsidRPr="001D2131">
        <w:rPr>
          <w:rFonts w:ascii="Times New Roman" w:hAnsi="Times New Roman"/>
          <w:color w:val="000000" w:themeColor="text1"/>
          <w:sz w:val="24"/>
          <w:szCs w:val="24"/>
        </w:rPr>
        <w:t>2.1.3.2. pasākum</w:t>
      </w:r>
      <w:r w:rsidR="00D2622F">
        <w:rPr>
          <w:rFonts w:ascii="Times New Roman" w:hAnsi="Times New Roman"/>
          <w:color w:val="000000" w:themeColor="text1"/>
          <w:sz w:val="24"/>
          <w:szCs w:val="24"/>
        </w:rPr>
        <w:t>ā</w:t>
      </w:r>
      <w:r w:rsidR="00D2622F" w:rsidRPr="001D2131">
        <w:rPr>
          <w:rFonts w:ascii="Times New Roman" w:hAnsi="Times New Roman"/>
          <w:color w:val="000000" w:themeColor="text1"/>
          <w:sz w:val="24"/>
          <w:szCs w:val="24"/>
        </w:rPr>
        <w:t xml:space="preserve"> “Nacionālas nozīmes plūdu un krasta erozijas pasākumi”</w:t>
      </w:r>
      <w:r w:rsidR="00D2622F">
        <w:rPr>
          <w:rFonts w:ascii="Times New Roman" w:hAnsi="Times New Roman"/>
          <w:color w:val="000000" w:themeColor="text1"/>
          <w:sz w:val="24"/>
          <w:szCs w:val="24"/>
        </w:rPr>
        <w:t xml:space="preserve"> ERAF finansējums plānojams 85% apmērā no attiecināmajām izmaksām</w:t>
      </w:r>
      <w:r w:rsidR="000E606B">
        <w:rPr>
          <w:rFonts w:ascii="Times New Roman" w:hAnsi="Times New Roman"/>
          <w:color w:val="000000" w:themeColor="text1"/>
          <w:sz w:val="24"/>
          <w:szCs w:val="24"/>
        </w:rPr>
        <w:t xml:space="preserve"> jeb </w:t>
      </w:r>
      <w:r w:rsidR="00DC146D">
        <w:rPr>
          <w:rFonts w:ascii="Times New Roman" w:hAnsi="Times New Roman"/>
          <w:color w:val="000000" w:themeColor="text1"/>
          <w:sz w:val="24"/>
          <w:szCs w:val="24"/>
        </w:rPr>
        <w:t xml:space="preserve">10 757 297 </w:t>
      </w:r>
      <w:proofErr w:type="spellStart"/>
      <w:r w:rsidR="000E606B" w:rsidRPr="000E606B">
        <w:rPr>
          <w:rFonts w:ascii="Times New Roman" w:hAnsi="Times New Roman"/>
          <w:i/>
          <w:iCs/>
          <w:color w:val="000000" w:themeColor="text1"/>
          <w:sz w:val="24"/>
          <w:szCs w:val="24"/>
        </w:rPr>
        <w:t>euro</w:t>
      </w:r>
      <w:proofErr w:type="spellEnd"/>
      <w:r w:rsidR="00BE1679">
        <w:rPr>
          <w:rFonts w:ascii="Times New Roman" w:hAnsi="Times New Roman"/>
          <w:i/>
          <w:iCs/>
          <w:color w:val="000000" w:themeColor="text1"/>
          <w:sz w:val="24"/>
          <w:szCs w:val="24"/>
        </w:rPr>
        <w:t>,</w:t>
      </w:r>
      <w:r w:rsidR="00FC06BB">
        <w:rPr>
          <w:rFonts w:ascii="Times New Roman" w:hAnsi="Times New Roman"/>
          <w:color w:val="000000" w:themeColor="text1"/>
          <w:sz w:val="24"/>
          <w:szCs w:val="24"/>
        </w:rPr>
        <w:t xml:space="preserve">  valsts budžeta </w:t>
      </w:r>
      <w:r w:rsidR="00D2622F">
        <w:rPr>
          <w:rFonts w:ascii="Times New Roman" w:hAnsi="Times New Roman"/>
          <w:color w:val="000000" w:themeColor="text1"/>
          <w:sz w:val="24"/>
          <w:szCs w:val="24"/>
        </w:rPr>
        <w:t>līdzfinansējum</w:t>
      </w:r>
      <w:r w:rsidR="001E3028">
        <w:rPr>
          <w:rFonts w:ascii="Times New Roman" w:hAnsi="Times New Roman"/>
          <w:color w:val="000000" w:themeColor="text1"/>
          <w:sz w:val="24"/>
          <w:szCs w:val="24"/>
        </w:rPr>
        <w:t>s plānojams</w:t>
      </w:r>
      <w:r w:rsidR="00BF166C">
        <w:rPr>
          <w:rFonts w:ascii="Times New Roman" w:hAnsi="Times New Roman"/>
          <w:color w:val="000000" w:themeColor="text1"/>
          <w:sz w:val="24"/>
          <w:szCs w:val="24"/>
        </w:rPr>
        <w:t xml:space="preserve"> 15% apmērā</w:t>
      </w:r>
      <w:r w:rsidR="008A2BC2" w:rsidRPr="008A2BC2">
        <w:rPr>
          <w:rFonts w:ascii="Times New Roman" w:hAnsi="Times New Roman"/>
          <w:color w:val="000000" w:themeColor="text1"/>
          <w:sz w:val="24"/>
          <w:szCs w:val="24"/>
        </w:rPr>
        <w:t xml:space="preserve"> </w:t>
      </w:r>
      <w:r w:rsidR="008A2BC2">
        <w:rPr>
          <w:rFonts w:ascii="Times New Roman" w:hAnsi="Times New Roman"/>
          <w:color w:val="000000" w:themeColor="text1"/>
          <w:sz w:val="24"/>
          <w:szCs w:val="24"/>
        </w:rPr>
        <w:t>no attiecināmajām izmaksām</w:t>
      </w:r>
      <w:r w:rsidR="00BF166C">
        <w:rPr>
          <w:rFonts w:ascii="Times New Roman" w:hAnsi="Times New Roman"/>
          <w:color w:val="000000" w:themeColor="text1"/>
          <w:sz w:val="24"/>
          <w:szCs w:val="24"/>
        </w:rPr>
        <w:t xml:space="preserve"> </w:t>
      </w:r>
      <w:r w:rsidR="000E606B">
        <w:rPr>
          <w:rFonts w:ascii="Times New Roman" w:hAnsi="Times New Roman"/>
          <w:color w:val="000000" w:themeColor="text1"/>
          <w:sz w:val="24"/>
          <w:szCs w:val="24"/>
        </w:rPr>
        <w:t xml:space="preserve">jeb </w:t>
      </w:r>
      <w:r w:rsidR="00DC146D">
        <w:rPr>
          <w:rFonts w:ascii="Times New Roman" w:hAnsi="Times New Roman"/>
          <w:color w:val="000000" w:themeColor="text1"/>
          <w:sz w:val="24"/>
          <w:szCs w:val="24"/>
        </w:rPr>
        <w:t>1 898 347</w:t>
      </w:r>
      <w:r w:rsidR="000E606B">
        <w:rPr>
          <w:rFonts w:ascii="Times New Roman" w:hAnsi="Times New Roman"/>
          <w:color w:val="000000" w:themeColor="text1"/>
          <w:sz w:val="24"/>
          <w:szCs w:val="24"/>
        </w:rPr>
        <w:t xml:space="preserve"> </w:t>
      </w:r>
      <w:proofErr w:type="spellStart"/>
      <w:r w:rsidR="000E606B" w:rsidRPr="00EC4CD1">
        <w:rPr>
          <w:rFonts w:ascii="Times New Roman" w:hAnsi="Times New Roman"/>
          <w:i/>
          <w:iCs/>
          <w:color w:val="000000" w:themeColor="text1"/>
          <w:sz w:val="24"/>
          <w:szCs w:val="24"/>
        </w:rPr>
        <w:t>euro</w:t>
      </w:r>
      <w:proofErr w:type="spellEnd"/>
      <w:r w:rsidR="00392302">
        <w:rPr>
          <w:rFonts w:ascii="Times New Roman" w:hAnsi="Times New Roman"/>
          <w:color w:val="000000" w:themeColor="text1"/>
          <w:sz w:val="24"/>
          <w:szCs w:val="24"/>
        </w:rPr>
        <w:t>.</w:t>
      </w:r>
      <w:r w:rsidR="00D701BA">
        <w:rPr>
          <w:rFonts w:ascii="Times New Roman" w:hAnsi="Times New Roman"/>
          <w:color w:val="000000" w:themeColor="text1"/>
          <w:sz w:val="24"/>
          <w:szCs w:val="24"/>
        </w:rPr>
        <w:t xml:space="preserve"> </w:t>
      </w:r>
    </w:p>
    <w:p w14:paraId="6318958D" w14:textId="3FCD47A2" w:rsidR="001B29BB" w:rsidRPr="001D2131" w:rsidRDefault="001B29BB" w:rsidP="00C860BB">
      <w:pPr>
        <w:spacing w:after="0"/>
        <w:jc w:val="both"/>
        <w:rPr>
          <w:rFonts w:ascii="Times New Roman" w:hAnsi="Times New Roman" w:cs="Times New Roman"/>
          <w:color w:val="000000" w:themeColor="text1"/>
          <w:spacing w:val="2"/>
          <w:sz w:val="24"/>
          <w:szCs w:val="24"/>
          <w:shd w:val="clear" w:color="auto" w:fill="FFFFFF"/>
        </w:rPr>
      </w:pPr>
    </w:p>
    <w:sectPr w:rsidR="001B29BB" w:rsidRPr="001D2131" w:rsidSect="0092607A">
      <w:footerReference w:type="default" r:id="rId9"/>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C347" w14:textId="77777777" w:rsidR="00AD350D" w:rsidRDefault="00AD350D" w:rsidP="00B45553">
      <w:pPr>
        <w:spacing w:after="0" w:line="240" w:lineRule="auto"/>
      </w:pPr>
      <w:r>
        <w:separator/>
      </w:r>
    </w:p>
  </w:endnote>
  <w:endnote w:type="continuationSeparator" w:id="0">
    <w:p w14:paraId="47020962" w14:textId="77777777" w:rsidR="00AD350D" w:rsidRDefault="00AD350D" w:rsidP="00B45553">
      <w:pPr>
        <w:spacing w:after="0" w:line="240" w:lineRule="auto"/>
      </w:pPr>
      <w:r>
        <w:continuationSeparator/>
      </w:r>
    </w:p>
  </w:endnote>
  <w:endnote w:type="continuationNotice" w:id="1">
    <w:p w14:paraId="0336D0C7" w14:textId="77777777" w:rsidR="00AD350D" w:rsidRDefault="00AD3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4253" w14:textId="315DBA82" w:rsidR="004E1FA5" w:rsidRPr="00EC2FAE" w:rsidRDefault="00EC2FAE" w:rsidP="00EC2FAE">
    <w:pPr>
      <w:pStyle w:val="Footer"/>
      <w:tabs>
        <w:tab w:val="clear" w:pos="4153"/>
        <w:tab w:val="clear" w:pos="8306"/>
        <w:tab w:val="left" w:pos="6534"/>
      </w:tabs>
      <w:rPr>
        <w:rFonts w:ascii="Times New Roman" w:hAnsi="Times New Roman" w:cs="Times New Roman"/>
        <w:sz w:val="24"/>
        <w:szCs w:val="24"/>
      </w:rPr>
    </w:pPr>
    <w:r w:rsidRPr="00EC2FAE">
      <w:rPr>
        <w:rFonts w:ascii="Times New Roman" w:hAnsi="Times New Roman" w:cs="Times New Roman"/>
        <w:sz w:val="24"/>
        <w:szCs w:val="24"/>
      </w:rPr>
      <w:t>VARAMzin_</w:t>
    </w:r>
    <w:r w:rsidR="005248C3">
      <w:rPr>
        <w:rFonts w:ascii="Times New Roman" w:hAnsi="Times New Roman" w:cs="Times New Roman"/>
        <w:sz w:val="24"/>
        <w:szCs w:val="24"/>
      </w:rPr>
      <w:t>0106</w:t>
    </w:r>
    <w:r w:rsidRPr="00EC2FAE">
      <w:rPr>
        <w:rFonts w:ascii="Times New Roman" w:hAnsi="Times New Roman" w:cs="Times New Roman"/>
        <w:sz w:val="24"/>
        <w:szCs w:val="24"/>
      </w:rPr>
      <w:t>23_J</w:t>
    </w:r>
    <w:r w:rsidR="003F202B">
      <w:rPr>
        <w:rFonts w:ascii="Times New Roman" w:hAnsi="Times New Roman" w:cs="Times New Roman"/>
        <w:sz w:val="24"/>
        <w:szCs w:val="24"/>
      </w:rPr>
      <w:t>e</w:t>
    </w:r>
    <w:r w:rsidRPr="00EC2FAE">
      <w:rPr>
        <w:rFonts w:ascii="Times New Roman" w:hAnsi="Times New Roman" w:cs="Times New Roman"/>
        <w:sz w:val="24"/>
        <w:szCs w:val="24"/>
      </w:rPr>
      <w:t>kabpils_dambis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5D63B" w14:textId="77777777" w:rsidR="00AD350D" w:rsidRDefault="00AD350D" w:rsidP="00B45553">
      <w:pPr>
        <w:spacing w:after="0" w:line="240" w:lineRule="auto"/>
      </w:pPr>
      <w:r>
        <w:separator/>
      </w:r>
    </w:p>
  </w:footnote>
  <w:footnote w:type="continuationSeparator" w:id="0">
    <w:p w14:paraId="305ECCA2" w14:textId="77777777" w:rsidR="00AD350D" w:rsidRDefault="00AD350D" w:rsidP="00B45553">
      <w:pPr>
        <w:spacing w:after="0" w:line="240" w:lineRule="auto"/>
      </w:pPr>
      <w:r>
        <w:continuationSeparator/>
      </w:r>
    </w:p>
  </w:footnote>
  <w:footnote w:type="continuationNotice" w:id="1">
    <w:p w14:paraId="265419A1" w14:textId="77777777" w:rsidR="00AD350D" w:rsidRDefault="00AD350D">
      <w:pPr>
        <w:spacing w:after="0" w:line="240" w:lineRule="auto"/>
      </w:pPr>
    </w:p>
  </w:footnote>
  <w:footnote w:id="2">
    <w:p w14:paraId="274BF63E" w14:textId="77777777" w:rsidR="003E272B" w:rsidRPr="00E20A15" w:rsidRDefault="003E272B" w:rsidP="003E272B">
      <w:pPr>
        <w:pStyle w:val="FootnoteText"/>
        <w:jc w:val="both"/>
        <w:rPr>
          <w:rFonts w:ascii="Times New Roman" w:hAnsi="Times New Roman" w:cs="Times New Roman"/>
        </w:rPr>
      </w:pPr>
      <w:r w:rsidRPr="00E20A15">
        <w:rPr>
          <w:rStyle w:val="FootnoteReference"/>
          <w:rFonts w:ascii="Times New Roman" w:hAnsi="Times New Roman" w:cs="Times New Roman"/>
        </w:rPr>
        <w:footnoteRef/>
      </w:r>
      <w:r w:rsidRPr="00E20A15">
        <w:rPr>
          <w:rFonts w:ascii="Times New Roman" w:hAnsi="Times New Roman" w:cs="Times New Roman"/>
        </w:rPr>
        <w:t xml:space="preserve"> “Priekšlikumu izstrāde nacionālā plāna plūdu risku novēršanai un samazināšanai”, VSIA “Vides projekti”, SIA “Nāra”</w:t>
      </w:r>
      <w:r>
        <w:rPr>
          <w:rFonts w:ascii="Times New Roman" w:hAnsi="Times New Roman" w:cs="Times New Roman"/>
        </w:rPr>
        <w:t>,</w:t>
      </w:r>
      <w:r w:rsidRPr="00E20A15">
        <w:rPr>
          <w:rFonts w:ascii="Times New Roman" w:hAnsi="Times New Roman" w:cs="Times New Roman"/>
        </w:rPr>
        <w:t xml:space="preserve"> 2007.</w:t>
      </w:r>
      <w:r>
        <w:rPr>
          <w:rFonts w:ascii="Times New Roman" w:hAnsi="Times New Roman" w:cs="Times New Roman"/>
        </w:rPr>
        <w:t> </w:t>
      </w:r>
      <w:r w:rsidRPr="00E20A15">
        <w:rPr>
          <w:rFonts w:ascii="Times New Roman" w:hAnsi="Times New Roman" w:cs="Times New Roman"/>
        </w:rPr>
        <w:t>g</w:t>
      </w:r>
      <w:r>
        <w:rPr>
          <w:rFonts w:ascii="Times New Roman" w:hAnsi="Times New Roman" w:cs="Times New Roman"/>
        </w:rPr>
        <w:t>ads.</w:t>
      </w:r>
    </w:p>
  </w:footnote>
  <w:footnote w:id="3">
    <w:p w14:paraId="30D3B276" w14:textId="53318436" w:rsidR="003E1F96" w:rsidRPr="004F47DE" w:rsidRDefault="003E1F96" w:rsidP="008058F0">
      <w:pPr>
        <w:pStyle w:val="FootnoteText"/>
        <w:jc w:val="both"/>
        <w:rPr>
          <w:rFonts w:ascii="Times New Roman" w:hAnsi="Times New Roman" w:cs="Times New Roman"/>
        </w:rPr>
      </w:pPr>
      <w:r w:rsidRPr="00DC4015">
        <w:rPr>
          <w:rStyle w:val="FootnoteReference"/>
          <w:rFonts w:ascii="Times New Roman" w:hAnsi="Times New Roman" w:cs="Times New Roman"/>
        </w:rPr>
        <w:footnoteRef/>
      </w:r>
      <w:r w:rsidR="004F47DE" w:rsidRPr="00DC4015">
        <w:rPr>
          <w:rStyle w:val="FootnoteReference"/>
          <w:color w:val="FFFFFF" w:themeColor="background1"/>
        </w:rPr>
        <w:footnoteRef/>
      </w:r>
      <w:r w:rsidR="00723035" w:rsidRPr="004F47DE">
        <w:rPr>
          <w:rFonts w:ascii="Times New Roman" w:hAnsi="Times New Roman" w:cs="Times New Roman"/>
        </w:rPr>
        <w:t xml:space="preserve">Upju </w:t>
      </w:r>
      <w:r w:rsidR="004F47DE" w:rsidRPr="004F47DE">
        <w:rPr>
          <w:rFonts w:ascii="Times New Roman" w:hAnsi="Times New Roman" w:cs="Times New Roman"/>
        </w:rPr>
        <w:t xml:space="preserve">baseinu apgabalu apsaimniekošanas un Plūdu riska pārvaldības plāni 2022. – 2027. gadam (apstiprināti ar VARAM ministra 2023. gada 26. janvāra rīkojumu Nr. 1-2/13), pieejami: </w:t>
      </w:r>
      <w:hyperlink r:id="rId1" w:history="1">
        <w:r w:rsidR="004F47DE" w:rsidRPr="004F47DE">
          <w:rPr>
            <w:rStyle w:val="Hyperlink"/>
            <w:rFonts w:ascii="Times New Roman" w:hAnsi="Times New Roman" w:cs="Times New Roman"/>
          </w:rPr>
          <w:t>https://videscentrs.lvgmc.lv/lapas/udens-apsaimniekosana-un-pludu-parvaldiba</w:t>
        </w:r>
      </w:hyperlink>
      <w:r w:rsidR="004F47DE" w:rsidRPr="004F47DE">
        <w:rPr>
          <w:rFonts w:ascii="Times New Roman" w:hAnsi="Times New Roman" w:cs="Times New Roman"/>
        </w:rPr>
        <w:t>, skatīts 17.04.2023</w:t>
      </w:r>
      <w:r w:rsidR="00DC4015">
        <w:rPr>
          <w:rFonts w:ascii="Times New Roman" w:hAnsi="Times New Roman" w:cs="Times New Roman"/>
        </w:rPr>
        <w:t>.</w:t>
      </w:r>
    </w:p>
  </w:footnote>
  <w:footnote w:id="4">
    <w:p w14:paraId="103C371D" w14:textId="266B0BA1" w:rsidR="003005D8" w:rsidRPr="003005D8" w:rsidRDefault="003005D8">
      <w:pPr>
        <w:pStyle w:val="FootnoteText"/>
        <w:rPr>
          <w:rFonts w:ascii="Times New Roman" w:hAnsi="Times New Roman" w:cs="Times New Roman"/>
        </w:rPr>
      </w:pPr>
      <w:r w:rsidRPr="003005D8">
        <w:rPr>
          <w:rStyle w:val="FootnoteReference"/>
          <w:rFonts w:ascii="Times New Roman" w:hAnsi="Times New Roman" w:cs="Times New Roman"/>
        </w:rPr>
        <w:footnoteRef/>
      </w:r>
      <w:r w:rsidRPr="003005D8">
        <w:rPr>
          <w:rFonts w:ascii="Times New Roman" w:hAnsi="Times New Roman" w:cs="Times New Roman"/>
        </w:rPr>
        <w:t xml:space="preserve"> </w:t>
      </w:r>
      <w:r w:rsidRPr="003005D8">
        <w:rPr>
          <w:rFonts w:ascii="Times New Roman" w:hAnsi="Times New Roman" w:cs="Times New Roman"/>
        </w:rPr>
        <w:t>Turpat</w:t>
      </w:r>
    </w:p>
  </w:footnote>
  <w:footnote w:id="5">
    <w:p w14:paraId="15421B85" w14:textId="520E2F3E" w:rsidR="007C1D10" w:rsidRDefault="007C1D10" w:rsidP="008140DC">
      <w:pPr>
        <w:pStyle w:val="FootnoteText"/>
        <w:jc w:val="both"/>
      </w:pPr>
      <w:r w:rsidRPr="008140DC">
        <w:rPr>
          <w:rStyle w:val="FootnoteReference"/>
          <w:rFonts w:ascii="Times New Roman" w:hAnsi="Times New Roman" w:cs="Times New Roman"/>
        </w:rPr>
        <w:footnoteRef/>
      </w:r>
      <w:r w:rsidRPr="008140DC">
        <w:rPr>
          <w:rFonts w:ascii="Times New Roman" w:hAnsi="Times New Roman" w:cs="Times New Roman"/>
        </w:rPr>
        <w:t xml:space="preserve"> </w:t>
      </w:r>
      <w:r w:rsidRPr="00E20A15">
        <w:rPr>
          <w:rFonts w:ascii="Times New Roman" w:hAnsi="Times New Roman" w:cs="Times New Roman"/>
        </w:rPr>
        <w:t>Priekšlikumu izstrāde nacionālā plāna plūdu risku novēršanai un samazināšanai”, VSIA “Vides projekti”, SIA “Nāra”</w:t>
      </w:r>
      <w:r>
        <w:rPr>
          <w:rFonts w:ascii="Times New Roman" w:hAnsi="Times New Roman" w:cs="Times New Roman"/>
        </w:rPr>
        <w:t xml:space="preserve">, </w:t>
      </w:r>
      <w:r w:rsidRPr="00E20A15">
        <w:rPr>
          <w:rFonts w:ascii="Times New Roman" w:hAnsi="Times New Roman" w:cs="Times New Roman"/>
        </w:rPr>
        <w:t>2007.</w:t>
      </w:r>
      <w:r>
        <w:rPr>
          <w:rFonts w:ascii="Times New Roman" w:hAnsi="Times New Roman" w:cs="Times New Roman"/>
        </w:rPr>
        <w:t> </w:t>
      </w:r>
      <w:r w:rsidRPr="00E20A15">
        <w:rPr>
          <w:rFonts w:ascii="Times New Roman" w:hAnsi="Times New Roman" w:cs="Times New Roman"/>
        </w:rPr>
        <w:t>g</w:t>
      </w:r>
      <w:r>
        <w:rPr>
          <w:rFonts w:ascii="Times New Roman" w:hAnsi="Times New Roman" w:cs="Times New Roman"/>
        </w:rPr>
        <w:t>ads.</w:t>
      </w:r>
    </w:p>
  </w:footnote>
  <w:footnote w:id="6">
    <w:p w14:paraId="62F75677" w14:textId="720BDD51" w:rsidR="00475422" w:rsidRPr="003C65A0" w:rsidRDefault="00475422">
      <w:pPr>
        <w:pStyle w:val="FootnoteText"/>
        <w:rPr>
          <w:rFonts w:ascii="Times New Roman" w:hAnsi="Times New Roman" w:cs="Times New Roman"/>
        </w:rPr>
      </w:pPr>
      <w:r w:rsidRPr="003C65A0">
        <w:rPr>
          <w:rStyle w:val="FootnoteReference"/>
          <w:rFonts w:ascii="Times New Roman" w:hAnsi="Times New Roman" w:cs="Times New Roman"/>
        </w:rPr>
        <w:footnoteRef/>
      </w:r>
      <w:r w:rsidRPr="003C65A0">
        <w:rPr>
          <w:rFonts w:ascii="Times New Roman" w:hAnsi="Times New Roman" w:cs="Times New Roman"/>
        </w:rPr>
        <w:t xml:space="preserve"> </w:t>
      </w:r>
      <w:r w:rsidR="003C65A0" w:rsidRPr="003C65A0">
        <w:rPr>
          <w:rFonts w:ascii="Times New Roman" w:hAnsi="Times New Roman" w:cs="Times New Roman"/>
        </w:rPr>
        <w:t>Turpat</w:t>
      </w:r>
    </w:p>
  </w:footnote>
  <w:footnote w:id="7">
    <w:p w14:paraId="10ACA576" w14:textId="0F4A789D" w:rsidR="00E303A7" w:rsidRPr="00995733" w:rsidRDefault="00E303A7" w:rsidP="00995733">
      <w:pPr>
        <w:pStyle w:val="FootnoteText"/>
        <w:jc w:val="both"/>
        <w:rPr>
          <w:rFonts w:ascii="Times New Roman" w:hAnsi="Times New Roman" w:cs="Times New Roman"/>
        </w:rPr>
      </w:pPr>
      <w:r w:rsidRPr="00995733">
        <w:rPr>
          <w:rStyle w:val="FootnoteReference"/>
          <w:rFonts w:ascii="Times New Roman" w:hAnsi="Times New Roman" w:cs="Times New Roman"/>
        </w:rPr>
        <w:footnoteRef/>
      </w:r>
      <w:r w:rsidRPr="00995733">
        <w:rPr>
          <w:rFonts w:ascii="Times New Roman" w:hAnsi="Times New Roman" w:cs="Times New Roman"/>
        </w:rPr>
        <w:t xml:space="preserve"> </w:t>
      </w:r>
      <w:r w:rsidR="00995733" w:rsidRPr="00995733">
        <w:rPr>
          <w:rFonts w:ascii="Times New Roman" w:hAnsi="Times New Roman" w:cs="Times New Roman"/>
        </w:rPr>
        <w:t>VSIA “</w:t>
      </w:r>
      <w:proofErr w:type="spellStart"/>
      <w:r w:rsidR="00995733" w:rsidRPr="00995733">
        <w:rPr>
          <w:rFonts w:ascii="Times New Roman" w:hAnsi="Times New Roman" w:cs="Times New Roman"/>
        </w:rPr>
        <w:t>Meliorprojekts</w:t>
      </w:r>
      <w:proofErr w:type="spellEnd"/>
      <w:r w:rsidR="00995733" w:rsidRPr="00995733">
        <w:rPr>
          <w:rFonts w:ascii="Times New Roman" w:hAnsi="Times New Roman" w:cs="Times New Roman"/>
        </w:rPr>
        <w:t>” Jēkabpils aizsargdambju tehniskā stāvokļa novērtēšana un priekšlikumu sagatavošana, 2007. gads</w:t>
      </w:r>
      <w:r w:rsidR="00995733">
        <w:rPr>
          <w:rFonts w:ascii="Times New Roman" w:hAnsi="Times New Roman" w:cs="Times New Roman"/>
        </w:rPr>
        <w:t>.</w:t>
      </w:r>
    </w:p>
  </w:footnote>
  <w:footnote w:id="8">
    <w:p w14:paraId="415BBDD7" w14:textId="14D47F33" w:rsidR="007C1D10" w:rsidRDefault="007C1D10">
      <w:pPr>
        <w:pStyle w:val="FootnoteText"/>
      </w:pPr>
      <w:r w:rsidRPr="008140DC">
        <w:rPr>
          <w:rFonts w:ascii="Times New Roman" w:hAnsi="Times New Roman" w:cs="Times New Roman"/>
          <w:vertAlign w:val="superscript"/>
        </w:rPr>
        <w:footnoteRef/>
      </w:r>
      <w:r w:rsidRPr="008140DC">
        <w:rPr>
          <w:rFonts w:ascii="Times New Roman" w:hAnsi="Times New Roman" w:cs="Times New Roman"/>
        </w:rPr>
        <w:t xml:space="preserve"> </w:t>
      </w:r>
      <w:proofErr w:type="spellStart"/>
      <w:r w:rsidRPr="008140DC">
        <w:rPr>
          <w:rFonts w:ascii="Times New Roman" w:hAnsi="Times New Roman" w:cs="Times New Roman"/>
        </w:rPr>
        <w:t>Sufozija</w:t>
      </w:r>
      <w:proofErr w:type="spellEnd"/>
      <w:r w:rsidRPr="008140DC">
        <w:rPr>
          <w:rFonts w:ascii="Times New Roman" w:hAnsi="Times New Roman" w:cs="Times New Roman"/>
        </w:rPr>
        <w:t xml:space="preserve"> ir </w:t>
      </w:r>
      <w:proofErr w:type="spellStart"/>
      <w:r w:rsidR="008140DC">
        <w:rPr>
          <w:rFonts w:ascii="Times New Roman" w:hAnsi="Times New Roman" w:cs="Times New Roman"/>
        </w:rPr>
        <w:t>m</w:t>
      </w:r>
      <w:r w:rsidR="008140DC" w:rsidRPr="008140DC">
        <w:rPr>
          <w:rFonts w:ascii="Times New Roman" w:hAnsi="Times New Roman" w:cs="Times New Roman"/>
        </w:rPr>
        <w:t>inerāldaļiņu</w:t>
      </w:r>
      <w:proofErr w:type="spellEnd"/>
      <w:r w:rsidR="008140DC" w:rsidRPr="008140DC">
        <w:rPr>
          <w:rFonts w:ascii="Times New Roman" w:hAnsi="Times New Roman" w:cs="Times New Roman"/>
        </w:rPr>
        <w:t>, irdeno iežu daļiņu izskalošanās un pazemes tukšumu veidošanās</w:t>
      </w:r>
      <w:r w:rsidR="004C5D53">
        <w:rPr>
          <w:rFonts w:ascii="Times New Roman" w:hAnsi="Times New Roman" w:cs="Times New Roman"/>
        </w:rPr>
        <w:t>.</w:t>
      </w:r>
    </w:p>
  </w:footnote>
  <w:footnote w:id="9">
    <w:p w14:paraId="49B88A3B" w14:textId="7804CF39" w:rsidR="00CB0816" w:rsidRDefault="00CB0816">
      <w:pPr>
        <w:pStyle w:val="FootnoteText"/>
      </w:pPr>
      <w:r w:rsidRPr="00CB0816">
        <w:rPr>
          <w:rStyle w:val="FootnoteReference"/>
          <w:rFonts w:ascii="Times New Roman" w:hAnsi="Times New Roman" w:cs="Times New Roman"/>
        </w:rPr>
        <w:footnoteRef/>
      </w:r>
      <w:r>
        <w:t xml:space="preserve"> </w:t>
      </w:r>
      <w:r w:rsidRPr="007509C9">
        <w:rPr>
          <w:rFonts w:ascii="Times New Roman" w:hAnsi="Times New Roman" w:cs="Times New Roman"/>
        </w:rPr>
        <w:t>SIA “ZVIDZE” 2023. gada 23. janvāra atzinums Nr.</w:t>
      </w:r>
      <w:r>
        <w:rPr>
          <w:rFonts w:ascii="Times New Roman" w:hAnsi="Times New Roman" w:cs="Times New Roman"/>
        </w:rPr>
        <w:t> </w:t>
      </w:r>
      <w:r w:rsidRPr="007509C9">
        <w:rPr>
          <w:rFonts w:ascii="Times New Roman" w:hAnsi="Times New Roman" w:cs="Times New Roman"/>
        </w:rPr>
        <w:t>01/23</w:t>
      </w:r>
      <w:r>
        <w:rPr>
          <w:rFonts w:ascii="Times New Roman" w:hAnsi="Times New Roman" w:cs="Times New Roman"/>
        </w:rPr>
        <w:t>.</w:t>
      </w:r>
    </w:p>
  </w:footnote>
  <w:footnote w:id="10">
    <w:p w14:paraId="108F30BE" w14:textId="7563584A" w:rsidR="00CB0816" w:rsidRDefault="00CB0816" w:rsidP="00A16665">
      <w:pPr>
        <w:pStyle w:val="FootnoteText"/>
        <w:tabs>
          <w:tab w:val="left" w:pos="1305"/>
        </w:tabs>
        <w:jc w:val="both"/>
      </w:pPr>
      <w:r w:rsidRPr="00A16665">
        <w:rPr>
          <w:rStyle w:val="FootnoteReference"/>
          <w:rFonts w:ascii="Times New Roman" w:hAnsi="Times New Roman" w:cs="Times New Roman"/>
        </w:rPr>
        <w:footnoteRef/>
      </w:r>
      <w:r>
        <w:t xml:space="preserve"> </w:t>
      </w:r>
      <w:r w:rsidR="00A16665" w:rsidRPr="00AA1483">
        <w:rPr>
          <w:rFonts w:ascii="Times New Roman" w:hAnsi="Times New Roman" w:cs="Times New Roman"/>
        </w:rPr>
        <w:t>Sākotnējais plūdu riska novērtējums 2019. – 202</w:t>
      </w:r>
      <w:r w:rsidR="004C5D53">
        <w:rPr>
          <w:rFonts w:ascii="Times New Roman" w:hAnsi="Times New Roman" w:cs="Times New Roman"/>
        </w:rPr>
        <w:t>4</w:t>
      </w:r>
      <w:r w:rsidR="00A16665" w:rsidRPr="00AA1483">
        <w:rPr>
          <w:rFonts w:ascii="Times New Roman" w:hAnsi="Times New Roman" w:cs="Times New Roman"/>
        </w:rPr>
        <w:t>. gadam (apstiprināts ar VARAM ministra 2019.</w:t>
      </w:r>
      <w:r w:rsidR="00A16665" w:rsidRPr="00AA1483">
        <w:rPr>
          <w:rFonts w:ascii="Times New Roman" w:hAnsi="Times New Roman" w:cs="Times New Roman" w:hint="eastAsia"/>
        </w:rPr>
        <w:t> </w:t>
      </w:r>
      <w:r w:rsidR="00A16665" w:rsidRPr="00AA1483">
        <w:rPr>
          <w:rFonts w:ascii="Times New Roman" w:hAnsi="Times New Roman" w:cs="Times New Roman"/>
        </w:rPr>
        <w:t>gada 6. marta  rīkojumu Nr. 1-2/35</w:t>
      </w:r>
      <w:r w:rsidR="00A16665">
        <w:rPr>
          <w:rFonts w:ascii="Times New Roman" w:hAnsi="Times New Roman" w:cs="Times New Roman"/>
        </w:rPr>
        <w:t>), pieejams:</w:t>
      </w:r>
      <w:r w:rsidR="00A16665" w:rsidRPr="00723035">
        <w:t xml:space="preserve"> </w:t>
      </w:r>
      <w:hyperlink r:id="rId2" w:history="1">
        <w:r w:rsidR="00A16665" w:rsidRPr="00BA09F7">
          <w:rPr>
            <w:rStyle w:val="Hyperlink"/>
            <w:rFonts w:ascii="Times New Roman" w:hAnsi="Times New Roman" w:cs="Times New Roman"/>
          </w:rPr>
          <w:t>https://videscentrs.lvgmc.lv/lapas/udens-apsaimniekosana-un-pludu-parvaldiba</w:t>
        </w:r>
      </w:hyperlink>
      <w:r w:rsidR="00A16665">
        <w:rPr>
          <w:rFonts w:ascii="Times New Roman" w:hAnsi="Times New Roman" w:cs="Times New Roman"/>
        </w:rPr>
        <w:t>,  skatīts 17.04.2023.</w:t>
      </w:r>
    </w:p>
  </w:footnote>
  <w:footnote w:id="11">
    <w:p w14:paraId="73D87C06" w14:textId="022115B1" w:rsidR="00723035" w:rsidRDefault="00723035" w:rsidP="00CF3AFF">
      <w:pPr>
        <w:pStyle w:val="FootnoteText"/>
        <w:jc w:val="both"/>
      </w:pPr>
      <w:r w:rsidRPr="00CF3AFF">
        <w:rPr>
          <w:rStyle w:val="FootnoteReference"/>
          <w:rFonts w:ascii="Times New Roman" w:hAnsi="Times New Roman" w:cs="Times New Roman"/>
        </w:rPr>
        <w:footnoteRef/>
      </w:r>
      <w:r>
        <w:t xml:space="preserve"> </w:t>
      </w:r>
      <w:r w:rsidRPr="004F47DE">
        <w:rPr>
          <w:rFonts w:ascii="Times New Roman" w:hAnsi="Times New Roman" w:cs="Times New Roman"/>
        </w:rPr>
        <w:t xml:space="preserve">Upju baseinu apgabalu apsaimniekošanas un Plūdu riska pārvaldības plāni 2022. – 2027. gadam (apstiprināti ar VARAM ministra 2023. gada 26. janvāra rīkojumu Nr. 1-2/13), pieejami: </w:t>
      </w:r>
      <w:hyperlink r:id="rId3" w:history="1">
        <w:r w:rsidRPr="004F47DE">
          <w:rPr>
            <w:rStyle w:val="Hyperlink"/>
            <w:rFonts w:ascii="Times New Roman" w:hAnsi="Times New Roman" w:cs="Times New Roman"/>
          </w:rPr>
          <w:t>https://videscentrs.lvgmc.lv/lapas/udens-apsaimniekosana-un-pludu-parvaldiba</w:t>
        </w:r>
      </w:hyperlink>
      <w:r w:rsidRPr="004F47DE">
        <w:rPr>
          <w:rFonts w:ascii="Times New Roman" w:hAnsi="Times New Roman" w:cs="Times New Roman"/>
        </w:rPr>
        <w:t>, skatīts 17.04.2023</w:t>
      </w:r>
      <w:r>
        <w:rPr>
          <w:rFonts w:ascii="Times New Roman" w:hAnsi="Times New Roman" w:cs="Times New Roman"/>
        </w:rPr>
        <w:t>.</w:t>
      </w:r>
    </w:p>
  </w:footnote>
  <w:footnote w:id="12">
    <w:p w14:paraId="248D2737" w14:textId="628BA0BC" w:rsidR="0031662E" w:rsidRPr="00CF11E0" w:rsidRDefault="0031662E" w:rsidP="0031662E">
      <w:pPr>
        <w:pStyle w:val="FootnoteText"/>
        <w:rPr>
          <w:rFonts w:ascii="Times New Roman" w:hAnsi="Times New Roman" w:cs="Times New Roman"/>
        </w:rPr>
      </w:pPr>
      <w:r w:rsidRPr="00CF11E0">
        <w:rPr>
          <w:rStyle w:val="FootnoteReference"/>
          <w:rFonts w:ascii="Times New Roman" w:hAnsi="Times New Roman" w:cs="Times New Roman"/>
        </w:rPr>
        <w:footnoteRef/>
      </w:r>
      <w:r w:rsidRPr="00CF11E0">
        <w:rPr>
          <w:rFonts w:ascii="Times New Roman" w:hAnsi="Times New Roman" w:cs="Times New Roman"/>
        </w:rPr>
        <w:t xml:space="preserve"> </w:t>
      </w:r>
      <w:r>
        <w:rPr>
          <w:rFonts w:ascii="Times New Roman" w:hAnsi="Times New Roman" w:cs="Times New Roman"/>
        </w:rPr>
        <w:t xml:space="preserve">22 783 iedzīvotāji, </w:t>
      </w:r>
      <w:r w:rsidRPr="00CF11E0">
        <w:rPr>
          <w:rFonts w:ascii="Times New Roman" w:hAnsi="Times New Roman" w:cs="Times New Roman"/>
        </w:rPr>
        <w:t>Pilsonības migrācijas lietu pārvaldes dati 2023. gada 1.</w:t>
      </w:r>
      <w:r>
        <w:rPr>
          <w:rFonts w:ascii="Times New Roman" w:hAnsi="Times New Roman" w:cs="Times New Roman"/>
        </w:rPr>
        <w:t> </w:t>
      </w:r>
      <w:r w:rsidRPr="00CF11E0">
        <w:rPr>
          <w:rFonts w:ascii="Times New Roman" w:hAnsi="Times New Roman" w:cs="Times New Roman"/>
        </w:rPr>
        <w:t>janvār</w:t>
      </w:r>
      <w:r>
        <w:rPr>
          <w:rFonts w:ascii="Times New Roman" w:hAnsi="Times New Roman" w:cs="Times New Roman"/>
        </w:rPr>
        <w:t>ī.</w:t>
      </w:r>
    </w:p>
  </w:footnote>
  <w:footnote w:id="13">
    <w:p w14:paraId="2B00CA55" w14:textId="7207F4CB" w:rsidR="000D0E2A" w:rsidRPr="000D0E2A" w:rsidRDefault="000D0E2A" w:rsidP="00C07B15">
      <w:pPr>
        <w:pStyle w:val="FootnoteText"/>
        <w:jc w:val="both"/>
        <w:rPr>
          <w:rFonts w:ascii="Times New Roman" w:hAnsi="Times New Roman" w:cs="Times New Roman"/>
        </w:rPr>
      </w:pPr>
      <w:r w:rsidRPr="00C04BC9">
        <w:rPr>
          <w:rStyle w:val="FootnoteReference"/>
          <w:rFonts w:ascii="Times New Roman" w:hAnsi="Times New Roman" w:cs="Times New Roman"/>
          <w:color w:val="000000" w:themeColor="text1"/>
        </w:rPr>
        <w:footnoteRef/>
      </w:r>
      <w:r w:rsidRPr="00C04BC9">
        <w:rPr>
          <w:rFonts w:ascii="Times New Roman" w:hAnsi="Times New Roman" w:cs="Times New Roman"/>
          <w:color w:val="000000" w:themeColor="text1"/>
        </w:rPr>
        <w:t xml:space="preserve"> </w:t>
      </w:r>
      <w:r w:rsidR="00C07B15" w:rsidRPr="00C04BC9">
        <w:rPr>
          <w:rFonts w:ascii="Times New Roman" w:hAnsi="Times New Roman" w:cs="Times New Roman"/>
          <w:color w:val="000000" w:themeColor="text1"/>
          <w:shd w:val="clear" w:color="auto" w:fill="FFFFFF"/>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7A0CE1" w:rsidRPr="00C04BC9">
        <w:rPr>
          <w:rFonts w:ascii="Times New Roman" w:hAnsi="Times New Roman" w:cs="Times New Roman"/>
          <w:color w:val="000000" w:themeColor="text1"/>
          <w:shd w:val="clear" w:color="auto" w:fill="FFFFFF"/>
        </w:rPr>
        <w:t>, 63. panta 2.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450"/>
    <w:multiLevelType w:val="multilevel"/>
    <w:tmpl w:val="48C0825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A50E2"/>
    <w:multiLevelType w:val="multilevel"/>
    <w:tmpl w:val="919A353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EA1DEE"/>
    <w:multiLevelType w:val="hybridMultilevel"/>
    <w:tmpl w:val="F6A6C108"/>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3" w15:restartNumberingAfterBreak="0">
    <w:nsid w:val="0D89639F"/>
    <w:multiLevelType w:val="hybridMultilevel"/>
    <w:tmpl w:val="75A47CAA"/>
    <w:lvl w:ilvl="0" w:tplc="FFFFFFFF">
      <w:start w:val="1"/>
      <w:numFmt w:val="decimal"/>
      <w:lvlText w:val="%1."/>
      <w:lvlJc w:val="left"/>
      <w:pPr>
        <w:ind w:left="927" w:hanging="360"/>
      </w:pPr>
      <w:rPr>
        <w:rFonts w:hint="default"/>
      </w:rPr>
    </w:lvl>
    <w:lvl w:ilvl="1" w:tplc="04260001">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158E1E47"/>
    <w:multiLevelType w:val="multilevel"/>
    <w:tmpl w:val="9540616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C773F37"/>
    <w:multiLevelType w:val="multilevel"/>
    <w:tmpl w:val="BE96091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EBD6C05"/>
    <w:multiLevelType w:val="hybridMultilevel"/>
    <w:tmpl w:val="478AEBE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490310"/>
    <w:multiLevelType w:val="hybridMultilevel"/>
    <w:tmpl w:val="7C2AD0C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29543C90"/>
    <w:multiLevelType w:val="hybridMultilevel"/>
    <w:tmpl w:val="1638CF82"/>
    <w:lvl w:ilvl="0" w:tplc="8BC20F6C">
      <w:start w:val="1"/>
      <w:numFmt w:val="decimal"/>
      <w:lvlText w:val="%1."/>
      <w:lvlJc w:val="left"/>
      <w:pPr>
        <w:ind w:left="927" w:hanging="360"/>
      </w:pPr>
      <w:rPr>
        <w:rFonts w:hint="default"/>
      </w:rPr>
    </w:lvl>
    <w:lvl w:ilvl="1" w:tplc="04260019">
      <w:start w:val="1"/>
      <w:numFmt w:val="lowerLetter"/>
      <w:lvlText w:val="%2."/>
      <w:lvlJc w:val="left"/>
      <w:pPr>
        <w:ind w:left="163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6790AC6"/>
    <w:multiLevelType w:val="hybridMultilevel"/>
    <w:tmpl w:val="DF704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513DA1"/>
    <w:multiLevelType w:val="hybridMultilevel"/>
    <w:tmpl w:val="B880AA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C11C73"/>
    <w:multiLevelType w:val="hybridMultilevel"/>
    <w:tmpl w:val="332ED98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442D2988"/>
    <w:multiLevelType w:val="multilevel"/>
    <w:tmpl w:val="0C4C2CDA"/>
    <w:lvl w:ilvl="0">
      <w:start w:val="1"/>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48E248D0"/>
    <w:multiLevelType w:val="hybridMultilevel"/>
    <w:tmpl w:val="2CBA44F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508B1FD6"/>
    <w:multiLevelType w:val="hybridMultilevel"/>
    <w:tmpl w:val="FAEE262E"/>
    <w:lvl w:ilvl="0" w:tplc="FFFFFFFF">
      <w:start w:val="1"/>
      <w:numFmt w:val="decimal"/>
      <w:lvlText w:val="%1."/>
      <w:lvlJc w:val="left"/>
      <w:pPr>
        <w:ind w:left="927" w:hanging="360"/>
      </w:pPr>
      <w:rPr>
        <w:rFonts w:hint="default"/>
      </w:rPr>
    </w:lvl>
    <w:lvl w:ilvl="1" w:tplc="04260001">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52362EF6"/>
    <w:multiLevelType w:val="hybridMultilevel"/>
    <w:tmpl w:val="A7A84448"/>
    <w:lvl w:ilvl="0" w:tplc="FFFFFFFF">
      <w:start w:val="1"/>
      <w:numFmt w:val="decimal"/>
      <w:lvlText w:val="%1."/>
      <w:lvlJc w:val="left"/>
      <w:pPr>
        <w:ind w:left="927" w:hanging="360"/>
      </w:pPr>
      <w:rPr>
        <w:rFonts w:hint="default"/>
      </w:rPr>
    </w:lvl>
    <w:lvl w:ilvl="1" w:tplc="04260001">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58297852"/>
    <w:multiLevelType w:val="hybridMultilevel"/>
    <w:tmpl w:val="478AEBE0"/>
    <w:lvl w:ilvl="0" w:tplc="7C6836E6">
      <w:start w:val="1"/>
      <w:numFmt w:val="decimal"/>
      <w:lvlText w:val="%1."/>
      <w:lvlJc w:val="left"/>
      <w:pPr>
        <w:ind w:left="1429" w:hanging="360"/>
      </w:pPr>
    </w:lvl>
    <w:lvl w:ilvl="1" w:tplc="9DBCB526" w:tentative="1">
      <w:start w:val="1"/>
      <w:numFmt w:val="lowerLetter"/>
      <w:lvlText w:val="%2."/>
      <w:lvlJc w:val="left"/>
      <w:pPr>
        <w:ind w:left="2149" w:hanging="360"/>
      </w:pPr>
    </w:lvl>
    <w:lvl w:ilvl="2" w:tplc="F74CEA92" w:tentative="1">
      <w:start w:val="1"/>
      <w:numFmt w:val="lowerRoman"/>
      <w:lvlText w:val="%3."/>
      <w:lvlJc w:val="right"/>
      <w:pPr>
        <w:ind w:left="2869" w:hanging="180"/>
      </w:pPr>
    </w:lvl>
    <w:lvl w:ilvl="3" w:tplc="9DD44442" w:tentative="1">
      <w:start w:val="1"/>
      <w:numFmt w:val="decimal"/>
      <w:lvlText w:val="%4."/>
      <w:lvlJc w:val="left"/>
      <w:pPr>
        <w:ind w:left="3589" w:hanging="360"/>
      </w:pPr>
    </w:lvl>
    <w:lvl w:ilvl="4" w:tplc="FD5085EE" w:tentative="1">
      <w:start w:val="1"/>
      <w:numFmt w:val="lowerLetter"/>
      <w:lvlText w:val="%5."/>
      <w:lvlJc w:val="left"/>
      <w:pPr>
        <w:ind w:left="4309" w:hanging="360"/>
      </w:pPr>
    </w:lvl>
    <w:lvl w:ilvl="5" w:tplc="6A663F4A" w:tentative="1">
      <w:start w:val="1"/>
      <w:numFmt w:val="lowerRoman"/>
      <w:lvlText w:val="%6."/>
      <w:lvlJc w:val="right"/>
      <w:pPr>
        <w:ind w:left="5029" w:hanging="180"/>
      </w:pPr>
    </w:lvl>
    <w:lvl w:ilvl="6" w:tplc="844E272C" w:tentative="1">
      <w:start w:val="1"/>
      <w:numFmt w:val="decimal"/>
      <w:lvlText w:val="%7."/>
      <w:lvlJc w:val="left"/>
      <w:pPr>
        <w:ind w:left="5749" w:hanging="360"/>
      </w:pPr>
    </w:lvl>
    <w:lvl w:ilvl="7" w:tplc="1D14076A" w:tentative="1">
      <w:start w:val="1"/>
      <w:numFmt w:val="lowerLetter"/>
      <w:lvlText w:val="%8."/>
      <w:lvlJc w:val="left"/>
      <w:pPr>
        <w:ind w:left="6469" w:hanging="360"/>
      </w:pPr>
    </w:lvl>
    <w:lvl w:ilvl="8" w:tplc="BB52ED54" w:tentative="1">
      <w:start w:val="1"/>
      <w:numFmt w:val="lowerRoman"/>
      <w:lvlText w:val="%9."/>
      <w:lvlJc w:val="right"/>
      <w:pPr>
        <w:ind w:left="7189" w:hanging="180"/>
      </w:pPr>
    </w:lvl>
  </w:abstractNum>
  <w:abstractNum w:abstractNumId="17" w15:restartNumberingAfterBreak="0">
    <w:nsid w:val="5A9722C4"/>
    <w:multiLevelType w:val="hybridMultilevel"/>
    <w:tmpl w:val="71A4119C"/>
    <w:lvl w:ilvl="0" w:tplc="FFFFFFFF">
      <w:start w:val="1"/>
      <w:numFmt w:val="decimal"/>
      <w:lvlText w:val="%1."/>
      <w:lvlJc w:val="left"/>
      <w:pPr>
        <w:ind w:left="927" w:hanging="360"/>
      </w:pPr>
      <w:rPr>
        <w:rFonts w:hint="default"/>
      </w:rPr>
    </w:lvl>
    <w:lvl w:ilvl="1" w:tplc="04260001">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616B1650"/>
    <w:multiLevelType w:val="hybridMultilevel"/>
    <w:tmpl w:val="D026BF8C"/>
    <w:lvl w:ilvl="0" w:tplc="FFFFFFFF">
      <w:start w:val="1"/>
      <w:numFmt w:val="decimal"/>
      <w:lvlText w:val="%1."/>
      <w:lvlJc w:val="left"/>
      <w:pPr>
        <w:ind w:left="927" w:hanging="360"/>
      </w:pPr>
      <w:rPr>
        <w:rFonts w:hint="default"/>
      </w:rPr>
    </w:lvl>
    <w:lvl w:ilvl="1" w:tplc="0426000D">
      <w:start w:val="1"/>
      <w:numFmt w:val="bullet"/>
      <w:lvlText w:val=""/>
      <w:lvlJc w:val="left"/>
      <w:pPr>
        <w:ind w:left="1647" w:hanging="360"/>
      </w:pPr>
      <w:rPr>
        <w:rFonts w:ascii="Wingdings" w:hAnsi="Wingdings" w:hint="default"/>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61BC2C6F"/>
    <w:multiLevelType w:val="hybridMultilevel"/>
    <w:tmpl w:val="1152C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2760A83"/>
    <w:multiLevelType w:val="multilevel"/>
    <w:tmpl w:val="30AE09EA"/>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5F76F2C"/>
    <w:multiLevelType w:val="multilevel"/>
    <w:tmpl w:val="9B5EE1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7166357">
    <w:abstractNumId w:val="20"/>
  </w:num>
  <w:num w:numId="2" w16cid:durableId="841505559">
    <w:abstractNumId w:val="9"/>
  </w:num>
  <w:num w:numId="3" w16cid:durableId="1351953517">
    <w:abstractNumId w:val="10"/>
  </w:num>
  <w:num w:numId="4" w16cid:durableId="2010591862">
    <w:abstractNumId w:val="0"/>
  </w:num>
  <w:num w:numId="5" w16cid:durableId="913785840">
    <w:abstractNumId w:val="19"/>
  </w:num>
  <w:num w:numId="6" w16cid:durableId="2115130559">
    <w:abstractNumId w:val="7"/>
  </w:num>
  <w:num w:numId="7" w16cid:durableId="699669241">
    <w:abstractNumId w:val="11"/>
  </w:num>
  <w:num w:numId="8" w16cid:durableId="341662632">
    <w:abstractNumId w:val="16"/>
  </w:num>
  <w:num w:numId="9" w16cid:durableId="1343126870">
    <w:abstractNumId w:val="1"/>
  </w:num>
  <w:num w:numId="10" w16cid:durableId="1305237710">
    <w:abstractNumId w:val="8"/>
  </w:num>
  <w:num w:numId="11" w16cid:durableId="1908107826">
    <w:abstractNumId w:val="14"/>
  </w:num>
  <w:num w:numId="12" w16cid:durableId="2002536256">
    <w:abstractNumId w:val="18"/>
  </w:num>
  <w:num w:numId="13" w16cid:durableId="1824546959">
    <w:abstractNumId w:val="15"/>
  </w:num>
  <w:num w:numId="14" w16cid:durableId="845244654">
    <w:abstractNumId w:val="3"/>
  </w:num>
  <w:num w:numId="15" w16cid:durableId="1887333651">
    <w:abstractNumId w:val="17"/>
  </w:num>
  <w:num w:numId="16" w16cid:durableId="293410496">
    <w:abstractNumId w:val="21"/>
  </w:num>
  <w:num w:numId="17" w16cid:durableId="1757359136">
    <w:abstractNumId w:val="12"/>
  </w:num>
  <w:num w:numId="18" w16cid:durableId="365524751">
    <w:abstractNumId w:val="5"/>
  </w:num>
  <w:num w:numId="19" w16cid:durableId="896748544">
    <w:abstractNumId w:val="4"/>
  </w:num>
  <w:num w:numId="20" w16cid:durableId="2108573091">
    <w:abstractNumId w:val="2"/>
  </w:num>
  <w:num w:numId="21" w16cid:durableId="843590629">
    <w:abstractNumId w:val="6"/>
  </w:num>
  <w:num w:numId="22" w16cid:durableId="1562407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50"/>
    <w:rsid w:val="00000410"/>
    <w:rsid w:val="00000DF1"/>
    <w:rsid w:val="00006758"/>
    <w:rsid w:val="00006C51"/>
    <w:rsid w:val="00007724"/>
    <w:rsid w:val="00007C5D"/>
    <w:rsid w:val="00010708"/>
    <w:rsid w:val="00010755"/>
    <w:rsid w:val="00010B45"/>
    <w:rsid w:val="00012A3D"/>
    <w:rsid w:val="00013215"/>
    <w:rsid w:val="00013BFA"/>
    <w:rsid w:val="000148C2"/>
    <w:rsid w:val="00014F83"/>
    <w:rsid w:val="00015C7D"/>
    <w:rsid w:val="00015F01"/>
    <w:rsid w:val="00016B74"/>
    <w:rsid w:val="0002059A"/>
    <w:rsid w:val="0002090B"/>
    <w:rsid w:val="00020C3A"/>
    <w:rsid w:val="00024AF1"/>
    <w:rsid w:val="00024E3B"/>
    <w:rsid w:val="0002527E"/>
    <w:rsid w:val="00027AFB"/>
    <w:rsid w:val="00032DD2"/>
    <w:rsid w:val="00033192"/>
    <w:rsid w:val="00033816"/>
    <w:rsid w:val="000342BE"/>
    <w:rsid w:val="00036D86"/>
    <w:rsid w:val="0004075F"/>
    <w:rsid w:val="00041A8D"/>
    <w:rsid w:val="00042880"/>
    <w:rsid w:val="00045D1A"/>
    <w:rsid w:val="00047998"/>
    <w:rsid w:val="00047B52"/>
    <w:rsid w:val="000511C1"/>
    <w:rsid w:val="0005284A"/>
    <w:rsid w:val="000550B6"/>
    <w:rsid w:val="00056101"/>
    <w:rsid w:val="000604F2"/>
    <w:rsid w:val="0006075A"/>
    <w:rsid w:val="000640A3"/>
    <w:rsid w:val="00065375"/>
    <w:rsid w:val="00067619"/>
    <w:rsid w:val="00070081"/>
    <w:rsid w:val="00071193"/>
    <w:rsid w:val="0007287C"/>
    <w:rsid w:val="0007325C"/>
    <w:rsid w:val="00073D1A"/>
    <w:rsid w:val="00075CDA"/>
    <w:rsid w:val="000802D7"/>
    <w:rsid w:val="00082283"/>
    <w:rsid w:val="000864D7"/>
    <w:rsid w:val="000865DC"/>
    <w:rsid w:val="00092A0D"/>
    <w:rsid w:val="000934CB"/>
    <w:rsid w:val="00093759"/>
    <w:rsid w:val="00093CCD"/>
    <w:rsid w:val="000956CA"/>
    <w:rsid w:val="00095F98"/>
    <w:rsid w:val="0009719E"/>
    <w:rsid w:val="00097831"/>
    <w:rsid w:val="000A1443"/>
    <w:rsid w:val="000A2516"/>
    <w:rsid w:val="000A5775"/>
    <w:rsid w:val="000A7402"/>
    <w:rsid w:val="000A77F4"/>
    <w:rsid w:val="000B0E81"/>
    <w:rsid w:val="000B193F"/>
    <w:rsid w:val="000B3BC8"/>
    <w:rsid w:val="000B3EFE"/>
    <w:rsid w:val="000B4AB7"/>
    <w:rsid w:val="000B59AC"/>
    <w:rsid w:val="000B7AC5"/>
    <w:rsid w:val="000C0D26"/>
    <w:rsid w:val="000C4AD1"/>
    <w:rsid w:val="000C666B"/>
    <w:rsid w:val="000C70C4"/>
    <w:rsid w:val="000C7224"/>
    <w:rsid w:val="000D0E2A"/>
    <w:rsid w:val="000D1F53"/>
    <w:rsid w:val="000D5C5B"/>
    <w:rsid w:val="000D5EBD"/>
    <w:rsid w:val="000D6B9D"/>
    <w:rsid w:val="000D6BDE"/>
    <w:rsid w:val="000D7A30"/>
    <w:rsid w:val="000D7B8E"/>
    <w:rsid w:val="000E0142"/>
    <w:rsid w:val="000E0A49"/>
    <w:rsid w:val="000E545A"/>
    <w:rsid w:val="000E5897"/>
    <w:rsid w:val="000E606B"/>
    <w:rsid w:val="000F1FC7"/>
    <w:rsid w:val="000F2442"/>
    <w:rsid w:val="000F281B"/>
    <w:rsid w:val="000F3C19"/>
    <w:rsid w:val="000F3FB2"/>
    <w:rsid w:val="000F6C40"/>
    <w:rsid w:val="000F7533"/>
    <w:rsid w:val="0010033B"/>
    <w:rsid w:val="00100DCD"/>
    <w:rsid w:val="00101961"/>
    <w:rsid w:val="00102767"/>
    <w:rsid w:val="00102AA1"/>
    <w:rsid w:val="00103373"/>
    <w:rsid w:val="00103417"/>
    <w:rsid w:val="00103525"/>
    <w:rsid w:val="001042DE"/>
    <w:rsid w:val="001050FA"/>
    <w:rsid w:val="001060CE"/>
    <w:rsid w:val="00106688"/>
    <w:rsid w:val="0010690B"/>
    <w:rsid w:val="00111F74"/>
    <w:rsid w:val="00111FE8"/>
    <w:rsid w:val="00113FCB"/>
    <w:rsid w:val="001141F8"/>
    <w:rsid w:val="001159F1"/>
    <w:rsid w:val="00120606"/>
    <w:rsid w:val="001220C3"/>
    <w:rsid w:val="001222EF"/>
    <w:rsid w:val="001230B8"/>
    <w:rsid w:val="00130B78"/>
    <w:rsid w:val="00131D30"/>
    <w:rsid w:val="001321D7"/>
    <w:rsid w:val="0013542A"/>
    <w:rsid w:val="00140EA2"/>
    <w:rsid w:val="0014167B"/>
    <w:rsid w:val="001429BE"/>
    <w:rsid w:val="00143F8E"/>
    <w:rsid w:val="00145A28"/>
    <w:rsid w:val="001462FA"/>
    <w:rsid w:val="00147E09"/>
    <w:rsid w:val="0015124B"/>
    <w:rsid w:val="00155548"/>
    <w:rsid w:val="00157502"/>
    <w:rsid w:val="00161AF5"/>
    <w:rsid w:val="00164992"/>
    <w:rsid w:val="00165051"/>
    <w:rsid w:val="00165070"/>
    <w:rsid w:val="001654F1"/>
    <w:rsid w:val="0016574C"/>
    <w:rsid w:val="001658E7"/>
    <w:rsid w:val="001663D0"/>
    <w:rsid w:val="00167263"/>
    <w:rsid w:val="001677A5"/>
    <w:rsid w:val="00167EF1"/>
    <w:rsid w:val="001708C2"/>
    <w:rsid w:val="001709E4"/>
    <w:rsid w:val="0017101A"/>
    <w:rsid w:val="001713AF"/>
    <w:rsid w:val="00171C0A"/>
    <w:rsid w:val="00175BFB"/>
    <w:rsid w:val="001775C1"/>
    <w:rsid w:val="00180836"/>
    <w:rsid w:val="00181442"/>
    <w:rsid w:val="00181DC1"/>
    <w:rsid w:val="00183327"/>
    <w:rsid w:val="00183BE9"/>
    <w:rsid w:val="00183E44"/>
    <w:rsid w:val="001844F6"/>
    <w:rsid w:val="00184610"/>
    <w:rsid w:val="001908FA"/>
    <w:rsid w:val="00190DBE"/>
    <w:rsid w:val="00194362"/>
    <w:rsid w:val="00197BA4"/>
    <w:rsid w:val="001A1196"/>
    <w:rsid w:val="001A2CFD"/>
    <w:rsid w:val="001A4547"/>
    <w:rsid w:val="001A464E"/>
    <w:rsid w:val="001A46AC"/>
    <w:rsid w:val="001A4984"/>
    <w:rsid w:val="001A6574"/>
    <w:rsid w:val="001B1AC9"/>
    <w:rsid w:val="001B1D2D"/>
    <w:rsid w:val="001B29BB"/>
    <w:rsid w:val="001B3C68"/>
    <w:rsid w:val="001B596B"/>
    <w:rsid w:val="001B6962"/>
    <w:rsid w:val="001B7110"/>
    <w:rsid w:val="001B7A04"/>
    <w:rsid w:val="001C0E9C"/>
    <w:rsid w:val="001C0F2B"/>
    <w:rsid w:val="001C1035"/>
    <w:rsid w:val="001C18EC"/>
    <w:rsid w:val="001C2EAE"/>
    <w:rsid w:val="001C695D"/>
    <w:rsid w:val="001D10C1"/>
    <w:rsid w:val="001D2131"/>
    <w:rsid w:val="001D3EC8"/>
    <w:rsid w:val="001D53FE"/>
    <w:rsid w:val="001D5402"/>
    <w:rsid w:val="001D591E"/>
    <w:rsid w:val="001D67DB"/>
    <w:rsid w:val="001D77A0"/>
    <w:rsid w:val="001D7835"/>
    <w:rsid w:val="001E3028"/>
    <w:rsid w:val="001E35C5"/>
    <w:rsid w:val="001E384F"/>
    <w:rsid w:val="001E5288"/>
    <w:rsid w:val="001F24FF"/>
    <w:rsid w:val="001F2BF4"/>
    <w:rsid w:val="001F4F44"/>
    <w:rsid w:val="001F788C"/>
    <w:rsid w:val="001F7A23"/>
    <w:rsid w:val="001F7FCB"/>
    <w:rsid w:val="0020162D"/>
    <w:rsid w:val="002016A2"/>
    <w:rsid w:val="002018B1"/>
    <w:rsid w:val="00203D45"/>
    <w:rsid w:val="00204305"/>
    <w:rsid w:val="00204FB9"/>
    <w:rsid w:val="002066AE"/>
    <w:rsid w:val="002074C1"/>
    <w:rsid w:val="00207956"/>
    <w:rsid w:val="00210056"/>
    <w:rsid w:val="00213ADF"/>
    <w:rsid w:val="00214A9D"/>
    <w:rsid w:val="002164A9"/>
    <w:rsid w:val="002210BB"/>
    <w:rsid w:val="0022423D"/>
    <w:rsid w:val="00224374"/>
    <w:rsid w:val="0022506D"/>
    <w:rsid w:val="00226E54"/>
    <w:rsid w:val="002300F4"/>
    <w:rsid w:val="002301DB"/>
    <w:rsid w:val="0023470E"/>
    <w:rsid w:val="002353E1"/>
    <w:rsid w:val="00235DF8"/>
    <w:rsid w:val="0023692E"/>
    <w:rsid w:val="002421C7"/>
    <w:rsid w:val="00245506"/>
    <w:rsid w:val="00245DBE"/>
    <w:rsid w:val="002503E8"/>
    <w:rsid w:val="00250A01"/>
    <w:rsid w:val="00250C89"/>
    <w:rsid w:val="0025105E"/>
    <w:rsid w:val="00251881"/>
    <w:rsid w:val="00251915"/>
    <w:rsid w:val="00253D47"/>
    <w:rsid w:val="00257BD6"/>
    <w:rsid w:val="00260129"/>
    <w:rsid w:val="00260E67"/>
    <w:rsid w:val="00262C1A"/>
    <w:rsid w:val="00262D49"/>
    <w:rsid w:val="0026322F"/>
    <w:rsid w:val="0026410F"/>
    <w:rsid w:val="00272152"/>
    <w:rsid w:val="0027220A"/>
    <w:rsid w:val="00273604"/>
    <w:rsid w:val="002748B5"/>
    <w:rsid w:val="0027533A"/>
    <w:rsid w:val="00276A6D"/>
    <w:rsid w:val="00280420"/>
    <w:rsid w:val="00280741"/>
    <w:rsid w:val="002814E5"/>
    <w:rsid w:val="00282688"/>
    <w:rsid w:val="00283D0E"/>
    <w:rsid w:val="00285A37"/>
    <w:rsid w:val="002867A9"/>
    <w:rsid w:val="002877FB"/>
    <w:rsid w:val="00292436"/>
    <w:rsid w:val="002934C8"/>
    <w:rsid w:val="00293E17"/>
    <w:rsid w:val="002951E1"/>
    <w:rsid w:val="00296D2D"/>
    <w:rsid w:val="002A3A0D"/>
    <w:rsid w:val="002A4440"/>
    <w:rsid w:val="002A51FF"/>
    <w:rsid w:val="002A6529"/>
    <w:rsid w:val="002A72A3"/>
    <w:rsid w:val="002B0056"/>
    <w:rsid w:val="002B138B"/>
    <w:rsid w:val="002B22CE"/>
    <w:rsid w:val="002B241C"/>
    <w:rsid w:val="002B372B"/>
    <w:rsid w:val="002B38F9"/>
    <w:rsid w:val="002B5EDA"/>
    <w:rsid w:val="002C0622"/>
    <w:rsid w:val="002C0A76"/>
    <w:rsid w:val="002C33D2"/>
    <w:rsid w:val="002C48E2"/>
    <w:rsid w:val="002C50F2"/>
    <w:rsid w:val="002C565D"/>
    <w:rsid w:val="002C7AD1"/>
    <w:rsid w:val="002D4C59"/>
    <w:rsid w:val="002D6BB9"/>
    <w:rsid w:val="002E0D18"/>
    <w:rsid w:val="002E2DFC"/>
    <w:rsid w:val="002E2EAC"/>
    <w:rsid w:val="002E639F"/>
    <w:rsid w:val="002E6FB8"/>
    <w:rsid w:val="002E7C86"/>
    <w:rsid w:val="002F0B15"/>
    <w:rsid w:val="002F171A"/>
    <w:rsid w:val="002F2E68"/>
    <w:rsid w:val="002F39FB"/>
    <w:rsid w:val="002F5B82"/>
    <w:rsid w:val="002F6EA7"/>
    <w:rsid w:val="002F6ECA"/>
    <w:rsid w:val="003005D8"/>
    <w:rsid w:val="0030478F"/>
    <w:rsid w:val="0031004B"/>
    <w:rsid w:val="003103E0"/>
    <w:rsid w:val="00311917"/>
    <w:rsid w:val="00312BD2"/>
    <w:rsid w:val="003130A2"/>
    <w:rsid w:val="003149D9"/>
    <w:rsid w:val="0031662E"/>
    <w:rsid w:val="003169E6"/>
    <w:rsid w:val="00317B82"/>
    <w:rsid w:val="00317B9E"/>
    <w:rsid w:val="00320B65"/>
    <w:rsid w:val="00320DEE"/>
    <w:rsid w:val="00325B63"/>
    <w:rsid w:val="00325EE6"/>
    <w:rsid w:val="00326179"/>
    <w:rsid w:val="00333E33"/>
    <w:rsid w:val="00333EA7"/>
    <w:rsid w:val="00336D4A"/>
    <w:rsid w:val="003371AD"/>
    <w:rsid w:val="003377AA"/>
    <w:rsid w:val="00340904"/>
    <w:rsid w:val="00340C60"/>
    <w:rsid w:val="0034537A"/>
    <w:rsid w:val="00346E0F"/>
    <w:rsid w:val="00351A5D"/>
    <w:rsid w:val="00351F82"/>
    <w:rsid w:val="00352690"/>
    <w:rsid w:val="00352E20"/>
    <w:rsid w:val="003534DB"/>
    <w:rsid w:val="003537DD"/>
    <w:rsid w:val="003540BD"/>
    <w:rsid w:val="0035499C"/>
    <w:rsid w:val="00354D01"/>
    <w:rsid w:val="00360E87"/>
    <w:rsid w:val="0036117B"/>
    <w:rsid w:val="003611C9"/>
    <w:rsid w:val="00361F52"/>
    <w:rsid w:val="00362BE0"/>
    <w:rsid w:val="003630A9"/>
    <w:rsid w:val="003631A9"/>
    <w:rsid w:val="00364FAE"/>
    <w:rsid w:val="00365CFD"/>
    <w:rsid w:val="003717C8"/>
    <w:rsid w:val="00374045"/>
    <w:rsid w:val="00374823"/>
    <w:rsid w:val="00376FA5"/>
    <w:rsid w:val="00380FE7"/>
    <w:rsid w:val="00381CBB"/>
    <w:rsid w:val="00381E3A"/>
    <w:rsid w:val="00382928"/>
    <w:rsid w:val="003844F2"/>
    <w:rsid w:val="00385998"/>
    <w:rsid w:val="00392302"/>
    <w:rsid w:val="00393CD8"/>
    <w:rsid w:val="003977DE"/>
    <w:rsid w:val="003A0D89"/>
    <w:rsid w:val="003A15CF"/>
    <w:rsid w:val="003A47DC"/>
    <w:rsid w:val="003A499E"/>
    <w:rsid w:val="003A54CD"/>
    <w:rsid w:val="003A54FC"/>
    <w:rsid w:val="003A5B19"/>
    <w:rsid w:val="003A6234"/>
    <w:rsid w:val="003B1CB4"/>
    <w:rsid w:val="003B32A9"/>
    <w:rsid w:val="003B4DB8"/>
    <w:rsid w:val="003B7245"/>
    <w:rsid w:val="003C1DDB"/>
    <w:rsid w:val="003C31C6"/>
    <w:rsid w:val="003C3EC9"/>
    <w:rsid w:val="003C65A0"/>
    <w:rsid w:val="003C676E"/>
    <w:rsid w:val="003C6D26"/>
    <w:rsid w:val="003C7D92"/>
    <w:rsid w:val="003D3B77"/>
    <w:rsid w:val="003D47BA"/>
    <w:rsid w:val="003D6B27"/>
    <w:rsid w:val="003D6FB7"/>
    <w:rsid w:val="003E1F96"/>
    <w:rsid w:val="003E272B"/>
    <w:rsid w:val="003E3BC7"/>
    <w:rsid w:val="003E66B4"/>
    <w:rsid w:val="003E686A"/>
    <w:rsid w:val="003E73F4"/>
    <w:rsid w:val="003F202B"/>
    <w:rsid w:val="003F2EA0"/>
    <w:rsid w:val="003F42B1"/>
    <w:rsid w:val="0040208D"/>
    <w:rsid w:val="004047D1"/>
    <w:rsid w:val="00404C40"/>
    <w:rsid w:val="004053B9"/>
    <w:rsid w:val="004056B0"/>
    <w:rsid w:val="00405F65"/>
    <w:rsid w:val="00406AC1"/>
    <w:rsid w:val="00412A20"/>
    <w:rsid w:val="004146F4"/>
    <w:rsid w:val="004173DD"/>
    <w:rsid w:val="004222A3"/>
    <w:rsid w:val="00423A29"/>
    <w:rsid w:val="00425381"/>
    <w:rsid w:val="00426E8A"/>
    <w:rsid w:val="00427F8D"/>
    <w:rsid w:val="0043180E"/>
    <w:rsid w:val="0043416C"/>
    <w:rsid w:val="00435BEF"/>
    <w:rsid w:val="00436759"/>
    <w:rsid w:val="00437180"/>
    <w:rsid w:val="004424AE"/>
    <w:rsid w:val="004439BC"/>
    <w:rsid w:val="00444CF0"/>
    <w:rsid w:val="004454B9"/>
    <w:rsid w:val="0044648B"/>
    <w:rsid w:val="00447821"/>
    <w:rsid w:val="004511FE"/>
    <w:rsid w:val="00453E4E"/>
    <w:rsid w:val="004547E0"/>
    <w:rsid w:val="00454C36"/>
    <w:rsid w:val="0045530E"/>
    <w:rsid w:val="00457980"/>
    <w:rsid w:val="00457CBE"/>
    <w:rsid w:val="00457F65"/>
    <w:rsid w:val="00460648"/>
    <w:rsid w:val="00461A6E"/>
    <w:rsid w:val="00462B79"/>
    <w:rsid w:val="004652EF"/>
    <w:rsid w:val="00465FFB"/>
    <w:rsid w:val="004666A0"/>
    <w:rsid w:val="00466D40"/>
    <w:rsid w:val="00466F6B"/>
    <w:rsid w:val="0046734A"/>
    <w:rsid w:val="0047144E"/>
    <w:rsid w:val="004736CC"/>
    <w:rsid w:val="00473C86"/>
    <w:rsid w:val="00474192"/>
    <w:rsid w:val="0047450D"/>
    <w:rsid w:val="00474D7D"/>
    <w:rsid w:val="00475422"/>
    <w:rsid w:val="00477224"/>
    <w:rsid w:val="004804B3"/>
    <w:rsid w:val="00480D43"/>
    <w:rsid w:val="00482249"/>
    <w:rsid w:val="00482D69"/>
    <w:rsid w:val="0048431E"/>
    <w:rsid w:val="004848AE"/>
    <w:rsid w:val="00484910"/>
    <w:rsid w:val="00484CD5"/>
    <w:rsid w:val="00487060"/>
    <w:rsid w:val="00487BA5"/>
    <w:rsid w:val="00490EF1"/>
    <w:rsid w:val="00494649"/>
    <w:rsid w:val="004A114E"/>
    <w:rsid w:val="004A1CCD"/>
    <w:rsid w:val="004A2A0F"/>
    <w:rsid w:val="004A72AB"/>
    <w:rsid w:val="004B1251"/>
    <w:rsid w:val="004B1783"/>
    <w:rsid w:val="004B22B0"/>
    <w:rsid w:val="004B4212"/>
    <w:rsid w:val="004B451A"/>
    <w:rsid w:val="004B47B5"/>
    <w:rsid w:val="004B4C97"/>
    <w:rsid w:val="004B7F55"/>
    <w:rsid w:val="004C274B"/>
    <w:rsid w:val="004C4104"/>
    <w:rsid w:val="004C5D53"/>
    <w:rsid w:val="004C7E3D"/>
    <w:rsid w:val="004D0777"/>
    <w:rsid w:val="004D3856"/>
    <w:rsid w:val="004D5AFE"/>
    <w:rsid w:val="004D772B"/>
    <w:rsid w:val="004E0544"/>
    <w:rsid w:val="004E1FA5"/>
    <w:rsid w:val="004E421C"/>
    <w:rsid w:val="004E5268"/>
    <w:rsid w:val="004E5BD6"/>
    <w:rsid w:val="004E6230"/>
    <w:rsid w:val="004F0032"/>
    <w:rsid w:val="004F2D3A"/>
    <w:rsid w:val="004F47DE"/>
    <w:rsid w:val="005018E5"/>
    <w:rsid w:val="00501AA1"/>
    <w:rsid w:val="00504BF0"/>
    <w:rsid w:val="005053B9"/>
    <w:rsid w:val="00512BC6"/>
    <w:rsid w:val="00513518"/>
    <w:rsid w:val="00517843"/>
    <w:rsid w:val="00520762"/>
    <w:rsid w:val="0052131D"/>
    <w:rsid w:val="005248C3"/>
    <w:rsid w:val="00524942"/>
    <w:rsid w:val="00526C14"/>
    <w:rsid w:val="00531FD9"/>
    <w:rsid w:val="00532B44"/>
    <w:rsid w:val="00534009"/>
    <w:rsid w:val="00534203"/>
    <w:rsid w:val="005346D4"/>
    <w:rsid w:val="00535776"/>
    <w:rsid w:val="005417FA"/>
    <w:rsid w:val="00547DF5"/>
    <w:rsid w:val="00552A67"/>
    <w:rsid w:val="00553450"/>
    <w:rsid w:val="00554615"/>
    <w:rsid w:val="00554E77"/>
    <w:rsid w:val="00556A95"/>
    <w:rsid w:val="00556F24"/>
    <w:rsid w:val="00560E3B"/>
    <w:rsid w:val="00564124"/>
    <w:rsid w:val="0056554C"/>
    <w:rsid w:val="00565AE5"/>
    <w:rsid w:val="00567B63"/>
    <w:rsid w:val="00570A15"/>
    <w:rsid w:val="00573740"/>
    <w:rsid w:val="0057458C"/>
    <w:rsid w:val="00576F8B"/>
    <w:rsid w:val="00580864"/>
    <w:rsid w:val="00581079"/>
    <w:rsid w:val="005812E7"/>
    <w:rsid w:val="00581D0F"/>
    <w:rsid w:val="005825DE"/>
    <w:rsid w:val="00582B21"/>
    <w:rsid w:val="00583022"/>
    <w:rsid w:val="005845FB"/>
    <w:rsid w:val="005859A2"/>
    <w:rsid w:val="005915EA"/>
    <w:rsid w:val="00591B02"/>
    <w:rsid w:val="0059471E"/>
    <w:rsid w:val="005963BF"/>
    <w:rsid w:val="005A01AF"/>
    <w:rsid w:val="005A04C0"/>
    <w:rsid w:val="005A2147"/>
    <w:rsid w:val="005A303D"/>
    <w:rsid w:val="005A3177"/>
    <w:rsid w:val="005A76FE"/>
    <w:rsid w:val="005A7C06"/>
    <w:rsid w:val="005A7D00"/>
    <w:rsid w:val="005A7DE8"/>
    <w:rsid w:val="005B0D84"/>
    <w:rsid w:val="005B0E48"/>
    <w:rsid w:val="005B1C39"/>
    <w:rsid w:val="005B6C66"/>
    <w:rsid w:val="005B6D24"/>
    <w:rsid w:val="005B7C83"/>
    <w:rsid w:val="005C0CE2"/>
    <w:rsid w:val="005C4111"/>
    <w:rsid w:val="005C756D"/>
    <w:rsid w:val="005D15C8"/>
    <w:rsid w:val="005D247B"/>
    <w:rsid w:val="005D3F5B"/>
    <w:rsid w:val="005E085B"/>
    <w:rsid w:val="005E08CD"/>
    <w:rsid w:val="005E0D78"/>
    <w:rsid w:val="005E1609"/>
    <w:rsid w:val="005E3542"/>
    <w:rsid w:val="005E4B1E"/>
    <w:rsid w:val="005E4D51"/>
    <w:rsid w:val="005E51D1"/>
    <w:rsid w:val="005E5BDE"/>
    <w:rsid w:val="005E648B"/>
    <w:rsid w:val="005E79BC"/>
    <w:rsid w:val="005E7E14"/>
    <w:rsid w:val="005F07F0"/>
    <w:rsid w:val="005F1826"/>
    <w:rsid w:val="005F32AD"/>
    <w:rsid w:val="005F32D7"/>
    <w:rsid w:val="005F6378"/>
    <w:rsid w:val="00601E2B"/>
    <w:rsid w:val="0060292B"/>
    <w:rsid w:val="00603D54"/>
    <w:rsid w:val="0060704A"/>
    <w:rsid w:val="00607E78"/>
    <w:rsid w:val="00616435"/>
    <w:rsid w:val="00617549"/>
    <w:rsid w:val="00621876"/>
    <w:rsid w:val="006228DD"/>
    <w:rsid w:val="00624079"/>
    <w:rsid w:val="00624CAE"/>
    <w:rsid w:val="006267B9"/>
    <w:rsid w:val="00626EA8"/>
    <w:rsid w:val="00627ADB"/>
    <w:rsid w:val="0063005C"/>
    <w:rsid w:val="00631F6E"/>
    <w:rsid w:val="00633002"/>
    <w:rsid w:val="00637F46"/>
    <w:rsid w:val="00640696"/>
    <w:rsid w:val="006425FD"/>
    <w:rsid w:val="006428FC"/>
    <w:rsid w:val="0064628E"/>
    <w:rsid w:val="006468B6"/>
    <w:rsid w:val="006505D8"/>
    <w:rsid w:val="00651399"/>
    <w:rsid w:val="0065188B"/>
    <w:rsid w:val="00651B33"/>
    <w:rsid w:val="006539A7"/>
    <w:rsid w:val="00653A62"/>
    <w:rsid w:val="00655307"/>
    <w:rsid w:val="006555C5"/>
    <w:rsid w:val="00655AC8"/>
    <w:rsid w:val="00655B63"/>
    <w:rsid w:val="00657B3B"/>
    <w:rsid w:val="006609F1"/>
    <w:rsid w:val="0066140D"/>
    <w:rsid w:val="00662172"/>
    <w:rsid w:val="00664A5A"/>
    <w:rsid w:val="00666875"/>
    <w:rsid w:val="006675F6"/>
    <w:rsid w:val="00670368"/>
    <w:rsid w:val="006724EA"/>
    <w:rsid w:val="00674273"/>
    <w:rsid w:val="00674A03"/>
    <w:rsid w:val="00674E0E"/>
    <w:rsid w:val="00677765"/>
    <w:rsid w:val="0068073A"/>
    <w:rsid w:val="00680A00"/>
    <w:rsid w:val="0068264A"/>
    <w:rsid w:val="00684F62"/>
    <w:rsid w:val="006852B4"/>
    <w:rsid w:val="00685B54"/>
    <w:rsid w:val="00685DF0"/>
    <w:rsid w:val="0068689A"/>
    <w:rsid w:val="00686FD7"/>
    <w:rsid w:val="0068749A"/>
    <w:rsid w:val="00691576"/>
    <w:rsid w:val="00691AAE"/>
    <w:rsid w:val="00693A78"/>
    <w:rsid w:val="00694264"/>
    <w:rsid w:val="006976A0"/>
    <w:rsid w:val="0069795F"/>
    <w:rsid w:val="006A14E4"/>
    <w:rsid w:val="006A1F1C"/>
    <w:rsid w:val="006A2992"/>
    <w:rsid w:val="006A2DB6"/>
    <w:rsid w:val="006A3009"/>
    <w:rsid w:val="006A5285"/>
    <w:rsid w:val="006A5AC8"/>
    <w:rsid w:val="006A5AEC"/>
    <w:rsid w:val="006A6292"/>
    <w:rsid w:val="006A670F"/>
    <w:rsid w:val="006A7DA9"/>
    <w:rsid w:val="006B1F40"/>
    <w:rsid w:val="006B2242"/>
    <w:rsid w:val="006B2443"/>
    <w:rsid w:val="006B33F8"/>
    <w:rsid w:val="006B495F"/>
    <w:rsid w:val="006B6312"/>
    <w:rsid w:val="006B65BE"/>
    <w:rsid w:val="006C0AA8"/>
    <w:rsid w:val="006C0FDC"/>
    <w:rsid w:val="006C2B21"/>
    <w:rsid w:val="006C2FC8"/>
    <w:rsid w:val="006C5BF4"/>
    <w:rsid w:val="006C5C14"/>
    <w:rsid w:val="006C6CFD"/>
    <w:rsid w:val="006D33F8"/>
    <w:rsid w:val="006D4ECC"/>
    <w:rsid w:val="006D5F78"/>
    <w:rsid w:val="006E1834"/>
    <w:rsid w:val="006E1E8A"/>
    <w:rsid w:val="006E2A0D"/>
    <w:rsid w:val="006E2F3D"/>
    <w:rsid w:val="006E586F"/>
    <w:rsid w:val="006E5D83"/>
    <w:rsid w:val="006E6677"/>
    <w:rsid w:val="006E6CE5"/>
    <w:rsid w:val="006E73D5"/>
    <w:rsid w:val="006F0EC4"/>
    <w:rsid w:val="006F15EE"/>
    <w:rsid w:val="006F203F"/>
    <w:rsid w:val="006F60D2"/>
    <w:rsid w:val="00701AA9"/>
    <w:rsid w:val="00702EFB"/>
    <w:rsid w:val="007033B4"/>
    <w:rsid w:val="007041D7"/>
    <w:rsid w:val="007048FD"/>
    <w:rsid w:val="00705062"/>
    <w:rsid w:val="007051AA"/>
    <w:rsid w:val="007060B1"/>
    <w:rsid w:val="00707EC9"/>
    <w:rsid w:val="00710D15"/>
    <w:rsid w:val="007116AE"/>
    <w:rsid w:val="00711AB1"/>
    <w:rsid w:val="00714C5B"/>
    <w:rsid w:val="0071520D"/>
    <w:rsid w:val="00715545"/>
    <w:rsid w:val="00715774"/>
    <w:rsid w:val="00715D75"/>
    <w:rsid w:val="007169C6"/>
    <w:rsid w:val="007172B7"/>
    <w:rsid w:val="00717A6B"/>
    <w:rsid w:val="00717B29"/>
    <w:rsid w:val="0072034B"/>
    <w:rsid w:val="0072146B"/>
    <w:rsid w:val="007216B9"/>
    <w:rsid w:val="007223AC"/>
    <w:rsid w:val="00723035"/>
    <w:rsid w:val="00726A4A"/>
    <w:rsid w:val="0072768F"/>
    <w:rsid w:val="00730A96"/>
    <w:rsid w:val="0073263C"/>
    <w:rsid w:val="0073290A"/>
    <w:rsid w:val="00733C2A"/>
    <w:rsid w:val="00734369"/>
    <w:rsid w:val="00734B91"/>
    <w:rsid w:val="00734D35"/>
    <w:rsid w:val="007403CC"/>
    <w:rsid w:val="00740750"/>
    <w:rsid w:val="00740D46"/>
    <w:rsid w:val="00742565"/>
    <w:rsid w:val="007426FA"/>
    <w:rsid w:val="00750938"/>
    <w:rsid w:val="007509C9"/>
    <w:rsid w:val="00751D1B"/>
    <w:rsid w:val="007547F5"/>
    <w:rsid w:val="007560B5"/>
    <w:rsid w:val="00760EAA"/>
    <w:rsid w:val="00761212"/>
    <w:rsid w:val="00762DC3"/>
    <w:rsid w:val="00762F58"/>
    <w:rsid w:val="007672F6"/>
    <w:rsid w:val="00771272"/>
    <w:rsid w:val="007723EF"/>
    <w:rsid w:val="00772E49"/>
    <w:rsid w:val="00775726"/>
    <w:rsid w:val="00780154"/>
    <w:rsid w:val="00780E5E"/>
    <w:rsid w:val="0078236E"/>
    <w:rsid w:val="00784816"/>
    <w:rsid w:val="007917C8"/>
    <w:rsid w:val="00791E2A"/>
    <w:rsid w:val="00794AC2"/>
    <w:rsid w:val="00796CA9"/>
    <w:rsid w:val="007A0079"/>
    <w:rsid w:val="007A011F"/>
    <w:rsid w:val="007A0CE1"/>
    <w:rsid w:val="007A13F0"/>
    <w:rsid w:val="007A14C8"/>
    <w:rsid w:val="007A227B"/>
    <w:rsid w:val="007A46EA"/>
    <w:rsid w:val="007A4A0C"/>
    <w:rsid w:val="007A6B94"/>
    <w:rsid w:val="007A6D61"/>
    <w:rsid w:val="007B0048"/>
    <w:rsid w:val="007B0461"/>
    <w:rsid w:val="007B0EA0"/>
    <w:rsid w:val="007B1DCB"/>
    <w:rsid w:val="007B20C5"/>
    <w:rsid w:val="007B3203"/>
    <w:rsid w:val="007B33E1"/>
    <w:rsid w:val="007C0715"/>
    <w:rsid w:val="007C12C4"/>
    <w:rsid w:val="007C1C4B"/>
    <w:rsid w:val="007C1D10"/>
    <w:rsid w:val="007C2162"/>
    <w:rsid w:val="007C33BA"/>
    <w:rsid w:val="007C4782"/>
    <w:rsid w:val="007C6BDD"/>
    <w:rsid w:val="007D062F"/>
    <w:rsid w:val="007D11AB"/>
    <w:rsid w:val="007D1E29"/>
    <w:rsid w:val="007D2C2C"/>
    <w:rsid w:val="007D4BF4"/>
    <w:rsid w:val="007D4D35"/>
    <w:rsid w:val="007D77FA"/>
    <w:rsid w:val="007E2373"/>
    <w:rsid w:val="007E4911"/>
    <w:rsid w:val="007E5CAB"/>
    <w:rsid w:val="007E62B2"/>
    <w:rsid w:val="007F0859"/>
    <w:rsid w:val="007F0B41"/>
    <w:rsid w:val="007F25FA"/>
    <w:rsid w:val="007F2AFE"/>
    <w:rsid w:val="007F5360"/>
    <w:rsid w:val="007F70B5"/>
    <w:rsid w:val="007F79D7"/>
    <w:rsid w:val="007F7BE5"/>
    <w:rsid w:val="00800848"/>
    <w:rsid w:val="00801D10"/>
    <w:rsid w:val="00802535"/>
    <w:rsid w:val="008039A5"/>
    <w:rsid w:val="0080412A"/>
    <w:rsid w:val="00805006"/>
    <w:rsid w:val="008058F0"/>
    <w:rsid w:val="0081150A"/>
    <w:rsid w:val="00811B4B"/>
    <w:rsid w:val="0081409B"/>
    <w:rsid w:val="008140DC"/>
    <w:rsid w:val="00815E5F"/>
    <w:rsid w:val="0081641C"/>
    <w:rsid w:val="00816E68"/>
    <w:rsid w:val="00821A5F"/>
    <w:rsid w:val="0082389B"/>
    <w:rsid w:val="0082475B"/>
    <w:rsid w:val="00826530"/>
    <w:rsid w:val="008269A2"/>
    <w:rsid w:val="008277A0"/>
    <w:rsid w:val="0083053D"/>
    <w:rsid w:val="00831211"/>
    <w:rsid w:val="0083130D"/>
    <w:rsid w:val="0083194B"/>
    <w:rsid w:val="00832234"/>
    <w:rsid w:val="00833FA9"/>
    <w:rsid w:val="00840614"/>
    <w:rsid w:val="008427BA"/>
    <w:rsid w:val="00844630"/>
    <w:rsid w:val="00844718"/>
    <w:rsid w:val="008454D5"/>
    <w:rsid w:val="0084591B"/>
    <w:rsid w:val="008463EB"/>
    <w:rsid w:val="00847190"/>
    <w:rsid w:val="00850B58"/>
    <w:rsid w:val="00850DB5"/>
    <w:rsid w:val="008529ED"/>
    <w:rsid w:val="00852A47"/>
    <w:rsid w:val="00852B11"/>
    <w:rsid w:val="0085439A"/>
    <w:rsid w:val="008556D8"/>
    <w:rsid w:val="00856F8C"/>
    <w:rsid w:val="00860659"/>
    <w:rsid w:val="00860DCB"/>
    <w:rsid w:val="00861DC6"/>
    <w:rsid w:val="00863204"/>
    <w:rsid w:val="00864392"/>
    <w:rsid w:val="0086538E"/>
    <w:rsid w:val="00865C7D"/>
    <w:rsid w:val="00865EB9"/>
    <w:rsid w:val="008663E0"/>
    <w:rsid w:val="00871E20"/>
    <w:rsid w:val="0087226F"/>
    <w:rsid w:val="008722A2"/>
    <w:rsid w:val="00872B73"/>
    <w:rsid w:val="00873000"/>
    <w:rsid w:val="00874756"/>
    <w:rsid w:val="00874CC5"/>
    <w:rsid w:val="008759AC"/>
    <w:rsid w:val="00876AB1"/>
    <w:rsid w:val="00877E2A"/>
    <w:rsid w:val="00882199"/>
    <w:rsid w:val="008825A9"/>
    <w:rsid w:val="00883624"/>
    <w:rsid w:val="0088661C"/>
    <w:rsid w:val="00886710"/>
    <w:rsid w:val="0089001A"/>
    <w:rsid w:val="00892629"/>
    <w:rsid w:val="00894688"/>
    <w:rsid w:val="00894900"/>
    <w:rsid w:val="0089490C"/>
    <w:rsid w:val="00896646"/>
    <w:rsid w:val="00896E25"/>
    <w:rsid w:val="00897682"/>
    <w:rsid w:val="008A0BE3"/>
    <w:rsid w:val="008A0DFC"/>
    <w:rsid w:val="008A1B48"/>
    <w:rsid w:val="008A250C"/>
    <w:rsid w:val="008A2BC2"/>
    <w:rsid w:val="008A3CE4"/>
    <w:rsid w:val="008A4659"/>
    <w:rsid w:val="008A7D85"/>
    <w:rsid w:val="008B1383"/>
    <w:rsid w:val="008B314E"/>
    <w:rsid w:val="008B38DD"/>
    <w:rsid w:val="008B49DA"/>
    <w:rsid w:val="008B565D"/>
    <w:rsid w:val="008B5A05"/>
    <w:rsid w:val="008B687B"/>
    <w:rsid w:val="008C0060"/>
    <w:rsid w:val="008C0B90"/>
    <w:rsid w:val="008C16D6"/>
    <w:rsid w:val="008C1857"/>
    <w:rsid w:val="008C1FB9"/>
    <w:rsid w:val="008C2907"/>
    <w:rsid w:val="008C331A"/>
    <w:rsid w:val="008C6BB6"/>
    <w:rsid w:val="008D3AE8"/>
    <w:rsid w:val="008D57EE"/>
    <w:rsid w:val="008D63AE"/>
    <w:rsid w:val="008D646D"/>
    <w:rsid w:val="008D7972"/>
    <w:rsid w:val="008E087E"/>
    <w:rsid w:val="008E09A1"/>
    <w:rsid w:val="008E14D7"/>
    <w:rsid w:val="008E36AF"/>
    <w:rsid w:val="008E42B9"/>
    <w:rsid w:val="008E598B"/>
    <w:rsid w:val="008E6E20"/>
    <w:rsid w:val="008E7973"/>
    <w:rsid w:val="008F065E"/>
    <w:rsid w:val="008F3990"/>
    <w:rsid w:val="008F4B34"/>
    <w:rsid w:val="008F6ADF"/>
    <w:rsid w:val="009016D3"/>
    <w:rsid w:val="00903C18"/>
    <w:rsid w:val="009046D1"/>
    <w:rsid w:val="0090475D"/>
    <w:rsid w:val="009059E5"/>
    <w:rsid w:val="009062D3"/>
    <w:rsid w:val="00907FE3"/>
    <w:rsid w:val="0091058F"/>
    <w:rsid w:val="009130C5"/>
    <w:rsid w:val="00915EAF"/>
    <w:rsid w:val="00920CFF"/>
    <w:rsid w:val="009220BB"/>
    <w:rsid w:val="00923AD8"/>
    <w:rsid w:val="00923B48"/>
    <w:rsid w:val="0092400E"/>
    <w:rsid w:val="00925396"/>
    <w:rsid w:val="0092607A"/>
    <w:rsid w:val="00926646"/>
    <w:rsid w:val="009268D6"/>
    <w:rsid w:val="00926DBE"/>
    <w:rsid w:val="009275B0"/>
    <w:rsid w:val="00927E02"/>
    <w:rsid w:val="0093264A"/>
    <w:rsid w:val="0093379C"/>
    <w:rsid w:val="0093674E"/>
    <w:rsid w:val="009376FB"/>
    <w:rsid w:val="009404B8"/>
    <w:rsid w:val="00941C4D"/>
    <w:rsid w:val="00943124"/>
    <w:rsid w:val="00944082"/>
    <w:rsid w:val="00944DFD"/>
    <w:rsid w:val="00945CEA"/>
    <w:rsid w:val="0094768F"/>
    <w:rsid w:val="009502DE"/>
    <w:rsid w:val="009508AB"/>
    <w:rsid w:val="00952666"/>
    <w:rsid w:val="00952BD7"/>
    <w:rsid w:val="009546B7"/>
    <w:rsid w:val="00954719"/>
    <w:rsid w:val="00957134"/>
    <w:rsid w:val="00960C85"/>
    <w:rsid w:val="00962466"/>
    <w:rsid w:val="00962631"/>
    <w:rsid w:val="00965DC9"/>
    <w:rsid w:val="00966054"/>
    <w:rsid w:val="00967CED"/>
    <w:rsid w:val="00971698"/>
    <w:rsid w:val="00973B1A"/>
    <w:rsid w:val="009747DA"/>
    <w:rsid w:val="009750D0"/>
    <w:rsid w:val="009770D0"/>
    <w:rsid w:val="00977385"/>
    <w:rsid w:val="0098444B"/>
    <w:rsid w:val="00984BBE"/>
    <w:rsid w:val="00990CF9"/>
    <w:rsid w:val="00991C26"/>
    <w:rsid w:val="00992204"/>
    <w:rsid w:val="00992B93"/>
    <w:rsid w:val="00992D35"/>
    <w:rsid w:val="009938D3"/>
    <w:rsid w:val="00993C0C"/>
    <w:rsid w:val="00995733"/>
    <w:rsid w:val="00995B70"/>
    <w:rsid w:val="00995CD7"/>
    <w:rsid w:val="00995DDF"/>
    <w:rsid w:val="009968BF"/>
    <w:rsid w:val="00997EF9"/>
    <w:rsid w:val="009A1050"/>
    <w:rsid w:val="009A1A08"/>
    <w:rsid w:val="009A32F5"/>
    <w:rsid w:val="009A5A60"/>
    <w:rsid w:val="009A6216"/>
    <w:rsid w:val="009A6CCC"/>
    <w:rsid w:val="009A6F48"/>
    <w:rsid w:val="009A75F6"/>
    <w:rsid w:val="009B2CE0"/>
    <w:rsid w:val="009B38FC"/>
    <w:rsid w:val="009B4C66"/>
    <w:rsid w:val="009B4DE7"/>
    <w:rsid w:val="009B6D55"/>
    <w:rsid w:val="009C2ED1"/>
    <w:rsid w:val="009C2FC4"/>
    <w:rsid w:val="009C3776"/>
    <w:rsid w:val="009C38B7"/>
    <w:rsid w:val="009C3E16"/>
    <w:rsid w:val="009C3FFF"/>
    <w:rsid w:val="009C4FD3"/>
    <w:rsid w:val="009C547E"/>
    <w:rsid w:val="009C5AB4"/>
    <w:rsid w:val="009C5CCB"/>
    <w:rsid w:val="009C7AA1"/>
    <w:rsid w:val="009D0828"/>
    <w:rsid w:val="009D11EA"/>
    <w:rsid w:val="009D260A"/>
    <w:rsid w:val="009D6F12"/>
    <w:rsid w:val="009E0E15"/>
    <w:rsid w:val="009E39BA"/>
    <w:rsid w:val="009E45D6"/>
    <w:rsid w:val="009E5F81"/>
    <w:rsid w:val="009E768F"/>
    <w:rsid w:val="009F01D7"/>
    <w:rsid w:val="009F0645"/>
    <w:rsid w:val="009F0D9D"/>
    <w:rsid w:val="009F1C88"/>
    <w:rsid w:val="009F29D3"/>
    <w:rsid w:val="009F2DBD"/>
    <w:rsid w:val="009F2E1E"/>
    <w:rsid w:val="009F57F6"/>
    <w:rsid w:val="009F5F68"/>
    <w:rsid w:val="009F60F7"/>
    <w:rsid w:val="009F6248"/>
    <w:rsid w:val="009F6666"/>
    <w:rsid w:val="009F7D66"/>
    <w:rsid w:val="00A01A69"/>
    <w:rsid w:val="00A0528A"/>
    <w:rsid w:val="00A06248"/>
    <w:rsid w:val="00A06701"/>
    <w:rsid w:val="00A07832"/>
    <w:rsid w:val="00A07F94"/>
    <w:rsid w:val="00A104A3"/>
    <w:rsid w:val="00A10CBE"/>
    <w:rsid w:val="00A10EB0"/>
    <w:rsid w:val="00A111DC"/>
    <w:rsid w:val="00A12111"/>
    <w:rsid w:val="00A12116"/>
    <w:rsid w:val="00A12B9A"/>
    <w:rsid w:val="00A12DDD"/>
    <w:rsid w:val="00A13500"/>
    <w:rsid w:val="00A13D5E"/>
    <w:rsid w:val="00A144A5"/>
    <w:rsid w:val="00A14A2A"/>
    <w:rsid w:val="00A14FA8"/>
    <w:rsid w:val="00A158D8"/>
    <w:rsid w:val="00A16665"/>
    <w:rsid w:val="00A17020"/>
    <w:rsid w:val="00A20B5B"/>
    <w:rsid w:val="00A21572"/>
    <w:rsid w:val="00A22F1F"/>
    <w:rsid w:val="00A3117A"/>
    <w:rsid w:val="00A316E0"/>
    <w:rsid w:val="00A31F03"/>
    <w:rsid w:val="00A35829"/>
    <w:rsid w:val="00A36D63"/>
    <w:rsid w:val="00A40CA0"/>
    <w:rsid w:val="00A41506"/>
    <w:rsid w:val="00A41BF2"/>
    <w:rsid w:val="00A42716"/>
    <w:rsid w:val="00A436AF"/>
    <w:rsid w:val="00A44824"/>
    <w:rsid w:val="00A474AE"/>
    <w:rsid w:val="00A47539"/>
    <w:rsid w:val="00A47F09"/>
    <w:rsid w:val="00A50A69"/>
    <w:rsid w:val="00A52315"/>
    <w:rsid w:val="00A529D7"/>
    <w:rsid w:val="00A53E56"/>
    <w:rsid w:val="00A5595A"/>
    <w:rsid w:val="00A56224"/>
    <w:rsid w:val="00A5641B"/>
    <w:rsid w:val="00A565C1"/>
    <w:rsid w:val="00A574F4"/>
    <w:rsid w:val="00A6188D"/>
    <w:rsid w:val="00A62B55"/>
    <w:rsid w:val="00A643ED"/>
    <w:rsid w:val="00A6552D"/>
    <w:rsid w:val="00A668ED"/>
    <w:rsid w:val="00A66B9D"/>
    <w:rsid w:val="00A67ADA"/>
    <w:rsid w:val="00A70153"/>
    <w:rsid w:val="00A70861"/>
    <w:rsid w:val="00A71087"/>
    <w:rsid w:val="00A71510"/>
    <w:rsid w:val="00A72309"/>
    <w:rsid w:val="00A7382F"/>
    <w:rsid w:val="00A74048"/>
    <w:rsid w:val="00A740F1"/>
    <w:rsid w:val="00A7419A"/>
    <w:rsid w:val="00A741A8"/>
    <w:rsid w:val="00A76641"/>
    <w:rsid w:val="00A779B8"/>
    <w:rsid w:val="00A8168A"/>
    <w:rsid w:val="00A81BD8"/>
    <w:rsid w:val="00A82772"/>
    <w:rsid w:val="00A84172"/>
    <w:rsid w:val="00A8453D"/>
    <w:rsid w:val="00A85276"/>
    <w:rsid w:val="00A85593"/>
    <w:rsid w:val="00A86623"/>
    <w:rsid w:val="00A87DCF"/>
    <w:rsid w:val="00A9080E"/>
    <w:rsid w:val="00A927C1"/>
    <w:rsid w:val="00A92F4B"/>
    <w:rsid w:val="00A943E0"/>
    <w:rsid w:val="00A95408"/>
    <w:rsid w:val="00A963EE"/>
    <w:rsid w:val="00A964C0"/>
    <w:rsid w:val="00A97F33"/>
    <w:rsid w:val="00AA0A72"/>
    <w:rsid w:val="00AA1483"/>
    <w:rsid w:val="00AA2DF9"/>
    <w:rsid w:val="00AA3AEC"/>
    <w:rsid w:val="00AA4BE2"/>
    <w:rsid w:val="00AB06AB"/>
    <w:rsid w:val="00AB1CE6"/>
    <w:rsid w:val="00AB2014"/>
    <w:rsid w:val="00AB4098"/>
    <w:rsid w:val="00AB46FD"/>
    <w:rsid w:val="00AB5478"/>
    <w:rsid w:val="00AB6AFC"/>
    <w:rsid w:val="00AC12D6"/>
    <w:rsid w:val="00AC2F33"/>
    <w:rsid w:val="00AC480F"/>
    <w:rsid w:val="00AD1CB2"/>
    <w:rsid w:val="00AD22BD"/>
    <w:rsid w:val="00AD2C6D"/>
    <w:rsid w:val="00AD313E"/>
    <w:rsid w:val="00AD350D"/>
    <w:rsid w:val="00AD36A6"/>
    <w:rsid w:val="00AD4C79"/>
    <w:rsid w:val="00AD6E5B"/>
    <w:rsid w:val="00AD7F83"/>
    <w:rsid w:val="00AE328F"/>
    <w:rsid w:val="00AE5F8B"/>
    <w:rsid w:val="00AE6026"/>
    <w:rsid w:val="00AE6F15"/>
    <w:rsid w:val="00AF0BAB"/>
    <w:rsid w:val="00AF1E29"/>
    <w:rsid w:val="00AF41EC"/>
    <w:rsid w:val="00AF5881"/>
    <w:rsid w:val="00AF7616"/>
    <w:rsid w:val="00B01231"/>
    <w:rsid w:val="00B06676"/>
    <w:rsid w:val="00B07063"/>
    <w:rsid w:val="00B0796E"/>
    <w:rsid w:val="00B07CBE"/>
    <w:rsid w:val="00B13B62"/>
    <w:rsid w:val="00B22CB0"/>
    <w:rsid w:val="00B2349E"/>
    <w:rsid w:val="00B246D3"/>
    <w:rsid w:val="00B252E9"/>
    <w:rsid w:val="00B25B10"/>
    <w:rsid w:val="00B27D1D"/>
    <w:rsid w:val="00B31A9E"/>
    <w:rsid w:val="00B339CA"/>
    <w:rsid w:val="00B3522F"/>
    <w:rsid w:val="00B40DD9"/>
    <w:rsid w:val="00B421E0"/>
    <w:rsid w:val="00B45255"/>
    <w:rsid w:val="00B45553"/>
    <w:rsid w:val="00B464B7"/>
    <w:rsid w:val="00B50E9A"/>
    <w:rsid w:val="00B5298B"/>
    <w:rsid w:val="00B532C9"/>
    <w:rsid w:val="00B53673"/>
    <w:rsid w:val="00B53824"/>
    <w:rsid w:val="00B54D5F"/>
    <w:rsid w:val="00B55429"/>
    <w:rsid w:val="00B55822"/>
    <w:rsid w:val="00B60D60"/>
    <w:rsid w:val="00B60E96"/>
    <w:rsid w:val="00B62E36"/>
    <w:rsid w:val="00B62F61"/>
    <w:rsid w:val="00B63C8A"/>
    <w:rsid w:val="00B63FB0"/>
    <w:rsid w:val="00B648AC"/>
    <w:rsid w:val="00B65360"/>
    <w:rsid w:val="00B667E7"/>
    <w:rsid w:val="00B7045F"/>
    <w:rsid w:val="00B7069E"/>
    <w:rsid w:val="00B757A0"/>
    <w:rsid w:val="00B817AC"/>
    <w:rsid w:val="00B82C3A"/>
    <w:rsid w:val="00B85F7D"/>
    <w:rsid w:val="00B864B0"/>
    <w:rsid w:val="00B866E0"/>
    <w:rsid w:val="00B877AE"/>
    <w:rsid w:val="00B906E9"/>
    <w:rsid w:val="00B922A4"/>
    <w:rsid w:val="00B93FC1"/>
    <w:rsid w:val="00B9457A"/>
    <w:rsid w:val="00B96806"/>
    <w:rsid w:val="00B97C8B"/>
    <w:rsid w:val="00BA218F"/>
    <w:rsid w:val="00BA408A"/>
    <w:rsid w:val="00BA666A"/>
    <w:rsid w:val="00BA7098"/>
    <w:rsid w:val="00BA7500"/>
    <w:rsid w:val="00BA78FE"/>
    <w:rsid w:val="00BA7CCB"/>
    <w:rsid w:val="00BB0670"/>
    <w:rsid w:val="00BB101B"/>
    <w:rsid w:val="00BB1966"/>
    <w:rsid w:val="00BB1E24"/>
    <w:rsid w:val="00BB2DF6"/>
    <w:rsid w:val="00BB3D5A"/>
    <w:rsid w:val="00BB4979"/>
    <w:rsid w:val="00BB5332"/>
    <w:rsid w:val="00BB5C6C"/>
    <w:rsid w:val="00BB6116"/>
    <w:rsid w:val="00BB76BE"/>
    <w:rsid w:val="00BB7920"/>
    <w:rsid w:val="00BC0E2B"/>
    <w:rsid w:val="00BC1845"/>
    <w:rsid w:val="00BC1F5F"/>
    <w:rsid w:val="00BC2503"/>
    <w:rsid w:val="00BC36D2"/>
    <w:rsid w:val="00BC3CC1"/>
    <w:rsid w:val="00BC4312"/>
    <w:rsid w:val="00BC4590"/>
    <w:rsid w:val="00BC62C6"/>
    <w:rsid w:val="00BD0F19"/>
    <w:rsid w:val="00BD46E8"/>
    <w:rsid w:val="00BD6BD0"/>
    <w:rsid w:val="00BE0768"/>
    <w:rsid w:val="00BE0BDC"/>
    <w:rsid w:val="00BE0F2D"/>
    <w:rsid w:val="00BE1679"/>
    <w:rsid w:val="00BE2C34"/>
    <w:rsid w:val="00BE4237"/>
    <w:rsid w:val="00BE4813"/>
    <w:rsid w:val="00BE55F5"/>
    <w:rsid w:val="00BE5AB9"/>
    <w:rsid w:val="00BE6466"/>
    <w:rsid w:val="00BE751D"/>
    <w:rsid w:val="00BE7E51"/>
    <w:rsid w:val="00BF09F8"/>
    <w:rsid w:val="00BF0A8D"/>
    <w:rsid w:val="00BF10B4"/>
    <w:rsid w:val="00BF166C"/>
    <w:rsid w:val="00BF239E"/>
    <w:rsid w:val="00BF3EE3"/>
    <w:rsid w:val="00BF6EFF"/>
    <w:rsid w:val="00BF758B"/>
    <w:rsid w:val="00C00E27"/>
    <w:rsid w:val="00C04BC9"/>
    <w:rsid w:val="00C05A4F"/>
    <w:rsid w:val="00C06980"/>
    <w:rsid w:val="00C07B15"/>
    <w:rsid w:val="00C101DC"/>
    <w:rsid w:val="00C13B50"/>
    <w:rsid w:val="00C1739C"/>
    <w:rsid w:val="00C20791"/>
    <w:rsid w:val="00C211D3"/>
    <w:rsid w:val="00C250AE"/>
    <w:rsid w:val="00C2654B"/>
    <w:rsid w:val="00C267D8"/>
    <w:rsid w:val="00C27409"/>
    <w:rsid w:val="00C303C0"/>
    <w:rsid w:val="00C32A83"/>
    <w:rsid w:val="00C34C4F"/>
    <w:rsid w:val="00C34E5E"/>
    <w:rsid w:val="00C371D3"/>
    <w:rsid w:val="00C37617"/>
    <w:rsid w:val="00C409AE"/>
    <w:rsid w:val="00C44369"/>
    <w:rsid w:val="00C44BD9"/>
    <w:rsid w:val="00C45031"/>
    <w:rsid w:val="00C45FA5"/>
    <w:rsid w:val="00C47C0B"/>
    <w:rsid w:val="00C514B1"/>
    <w:rsid w:val="00C52F33"/>
    <w:rsid w:val="00C6104B"/>
    <w:rsid w:val="00C624BC"/>
    <w:rsid w:val="00C63096"/>
    <w:rsid w:val="00C63BC5"/>
    <w:rsid w:val="00C65C88"/>
    <w:rsid w:val="00C661C7"/>
    <w:rsid w:val="00C66367"/>
    <w:rsid w:val="00C663C3"/>
    <w:rsid w:val="00C7086B"/>
    <w:rsid w:val="00C73D75"/>
    <w:rsid w:val="00C7496C"/>
    <w:rsid w:val="00C7535A"/>
    <w:rsid w:val="00C84187"/>
    <w:rsid w:val="00C860BB"/>
    <w:rsid w:val="00C87829"/>
    <w:rsid w:val="00C901B5"/>
    <w:rsid w:val="00C92C9C"/>
    <w:rsid w:val="00C92E8A"/>
    <w:rsid w:val="00C93399"/>
    <w:rsid w:val="00C9732D"/>
    <w:rsid w:val="00C97D3C"/>
    <w:rsid w:val="00CA065A"/>
    <w:rsid w:val="00CA2A60"/>
    <w:rsid w:val="00CA3572"/>
    <w:rsid w:val="00CA40BA"/>
    <w:rsid w:val="00CA485A"/>
    <w:rsid w:val="00CA7284"/>
    <w:rsid w:val="00CB0816"/>
    <w:rsid w:val="00CB0B9F"/>
    <w:rsid w:val="00CB122E"/>
    <w:rsid w:val="00CB1D31"/>
    <w:rsid w:val="00CB5A54"/>
    <w:rsid w:val="00CB5DCE"/>
    <w:rsid w:val="00CB6B2C"/>
    <w:rsid w:val="00CB78ED"/>
    <w:rsid w:val="00CC1127"/>
    <w:rsid w:val="00CC1F38"/>
    <w:rsid w:val="00CC58A1"/>
    <w:rsid w:val="00CD0A46"/>
    <w:rsid w:val="00CD2356"/>
    <w:rsid w:val="00CD4A9B"/>
    <w:rsid w:val="00CD58E8"/>
    <w:rsid w:val="00CD778E"/>
    <w:rsid w:val="00CE2515"/>
    <w:rsid w:val="00CE428C"/>
    <w:rsid w:val="00CE437A"/>
    <w:rsid w:val="00CE612E"/>
    <w:rsid w:val="00CE62E8"/>
    <w:rsid w:val="00CE67C5"/>
    <w:rsid w:val="00CF10B5"/>
    <w:rsid w:val="00CF11E0"/>
    <w:rsid w:val="00CF15F8"/>
    <w:rsid w:val="00CF1C69"/>
    <w:rsid w:val="00CF1D9E"/>
    <w:rsid w:val="00CF25CE"/>
    <w:rsid w:val="00CF2FE4"/>
    <w:rsid w:val="00CF349F"/>
    <w:rsid w:val="00CF3AFF"/>
    <w:rsid w:val="00CF781E"/>
    <w:rsid w:val="00D00014"/>
    <w:rsid w:val="00D00B50"/>
    <w:rsid w:val="00D023CF"/>
    <w:rsid w:val="00D04F7A"/>
    <w:rsid w:val="00D06466"/>
    <w:rsid w:val="00D06A17"/>
    <w:rsid w:val="00D07A07"/>
    <w:rsid w:val="00D118BD"/>
    <w:rsid w:val="00D147D3"/>
    <w:rsid w:val="00D166F0"/>
    <w:rsid w:val="00D227FC"/>
    <w:rsid w:val="00D23251"/>
    <w:rsid w:val="00D25055"/>
    <w:rsid w:val="00D256E1"/>
    <w:rsid w:val="00D2622F"/>
    <w:rsid w:val="00D26D32"/>
    <w:rsid w:val="00D27383"/>
    <w:rsid w:val="00D3040A"/>
    <w:rsid w:val="00D34137"/>
    <w:rsid w:val="00D3485A"/>
    <w:rsid w:val="00D34A3D"/>
    <w:rsid w:val="00D3507E"/>
    <w:rsid w:val="00D360FE"/>
    <w:rsid w:val="00D406D5"/>
    <w:rsid w:val="00D41E91"/>
    <w:rsid w:val="00D426A7"/>
    <w:rsid w:val="00D42CF8"/>
    <w:rsid w:val="00D431C3"/>
    <w:rsid w:val="00D448E0"/>
    <w:rsid w:val="00D44C29"/>
    <w:rsid w:val="00D45368"/>
    <w:rsid w:val="00D4598A"/>
    <w:rsid w:val="00D4661E"/>
    <w:rsid w:val="00D46DF6"/>
    <w:rsid w:val="00D50FB0"/>
    <w:rsid w:val="00D53106"/>
    <w:rsid w:val="00D53D8A"/>
    <w:rsid w:val="00D57F14"/>
    <w:rsid w:val="00D605E1"/>
    <w:rsid w:val="00D60FF6"/>
    <w:rsid w:val="00D62572"/>
    <w:rsid w:val="00D635D7"/>
    <w:rsid w:val="00D63C50"/>
    <w:rsid w:val="00D63F70"/>
    <w:rsid w:val="00D6512E"/>
    <w:rsid w:val="00D65688"/>
    <w:rsid w:val="00D664CE"/>
    <w:rsid w:val="00D673A9"/>
    <w:rsid w:val="00D701BA"/>
    <w:rsid w:val="00D70C47"/>
    <w:rsid w:val="00D7126F"/>
    <w:rsid w:val="00D71DBD"/>
    <w:rsid w:val="00D72149"/>
    <w:rsid w:val="00D73698"/>
    <w:rsid w:val="00D737FB"/>
    <w:rsid w:val="00D74586"/>
    <w:rsid w:val="00D7505B"/>
    <w:rsid w:val="00D75DD9"/>
    <w:rsid w:val="00D760CE"/>
    <w:rsid w:val="00D76970"/>
    <w:rsid w:val="00D76B03"/>
    <w:rsid w:val="00D77AFF"/>
    <w:rsid w:val="00D81837"/>
    <w:rsid w:val="00D81DE5"/>
    <w:rsid w:val="00D81F2C"/>
    <w:rsid w:val="00D8322D"/>
    <w:rsid w:val="00D8341A"/>
    <w:rsid w:val="00D83700"/>
    <w:rsid w:val="00D8390B"/>
    <w:rsid w:val="00D90A6B"/>
    <w:rsid w:val="00D917B1"/>
    <w:rsid w:val="00D9450A"/>
    <w:rsid w:val="00D9575A"/>
    <w:rsid w:val="00D9578A"/>
    <w:rsid w:val="00D975BC"/>
    <w:rsid w:val="00D97AA6"/>
    <w:rsid w:val="00D97F75"/>
    <w:rsid w:val="00DA1AD4"/>
    <w:rsid w:val="00DA29DB"/>
    <w:rsid w:val="00DA32DE"/>
    <w:rsid w:val="00DA68EC"/>
    <w:rsid w:val="00DA6D5D"/>
    <w:rsid w:val="00DA6F75"/>
    <w:rsid w:val="00DA7E1B"/>
    <w:rsid w:val="00DB3930"/>
    <w:rsid w:val="00DB42A4"/>
    <w:rsid w:val="00DB5134"/>
    <w:rsid w:val="00DB5828"/>
    <w:rsid w:val="00DB5FB5"/>
    <w:rsid w:val="00DC146D"/>
    <w:rsid w:val="00DC1D35"/>
    <w:rsid w:val="00DC279A"/>
    <w:rsid w:val="00DC2840"/>
    <w:rsid w:val="00DC4015"/>
    <w:rsid w:val="00DC4D53"/>
    <w:rsid w:val="00DC4F6F"/>
    <w:rsid w:val="00DC5019"/>
    <w:rsid w:val="00DC7A8B"/>
    <w:rsid w:val="00DD0BB7"/>
    <w:rsid w:val="00DD0D36"/>
    <w:rsid w:val="00DD1B1A"/>
    <w:rsid w:val="00DD2550"/>
    <w:rsid w:val="00DD2995"/>
    <w:rsid w:val="00DD2D7B"/>
    <w:rsid w:val="00DD3FD9"/>
    <w:rsid w:val="00DD4733"/>
    <w:rsid w:val="00DD6842"/>
    <w:rsid w:val="00DD711B"/>
    <w:rsid w:val="00DE1457"/>
    <w:rsid w:val="00DE2A59"/>
    <w:rsid w:val="00DE3660"/>
    <w:rsid w:val="00DE4259"/>
    <w:rsid w:val="00DE4A1E"/>
    <w:rsid w:val="00DE4F5D"/>
    <w:rsid w:val="00DE6138"/>
    <w:rsid w:val="00DE6BD8"/>
    <w:rsid w:val="00DE7728"/>
    <w:rsid w:val="00DE791D"/>
    <w:rsid w:val="00DF0D08"/>
    <w:rsid w:val="00DF3E2D"/>
    <w:rsid w:val="00DF6DBE"/>
    <w:rsid w:val="00DF7D4A"/>
    <w:rsid w:val="00E00101"/>
    <w:rsid w:val="00E006A4"/>
    <w:rsid w:val="00E018C3"/>
    <w:rsid w:val="00E0198F"/>
    <w:rsid w:val="00E0469F"/>
    <w:rsid w:val="00E10E53"/>
    <w:rsid w:val="00E144BF"/>
    <w:rsid w:val="00E15BC5"/>
    <w:rsid w:val="00E16850"/>
    <w:rsid w:val="00E16D66"/>
    <w:rsid w:val="00E20A15"/>
    <w:rsid w:val="00E20F73"/>
    <w:rsid w:val="00E260BA"/>
    <w:rsid w:val="00E276B0"/>
    <w:rsid w:val="00E303A7"/>
    <w:rsid w:val="00E31226"/>
    <w:rsid w:val="00E314D5"/>
    <w:rsid w:val="00E31950"/>
    <w:rsid w:val="00E32282"/>
    <w:rsid w:val="00E32F81"/>
    <w:rsid w:val="00E360E1"/>
    <w:rsid w:val="00E363B4"/>
    <w:rsid w:val="00E37CCF"/>
    <w:rsid w:val="00E4143D"/>
    <w:rsid w:val="00E4271A"/>
    <w:rsid w:val="00E43654"/>
    <w:rsid w:val="00E43B8B"/>
    <w:rsid w:val="00E442FD"/>
    <w:rsid w:val="00E44735"/>
    <w:rsid w:val="00E46116"/>
    <w:rsid w:val="00E522A3"/>
    <w:rsid w:val="00E62985"/>
    <w:rsid w:val="00E630E3"/>
    <w:rsid w:val="00E64266"/>
    <w:rsid w:val="00E67706"/>
    <w:rsid w:val="00E71298"/>
    <w:rsid w:val="00E7216E"/>
    <w:rsid w:val="00E72824"/>
    <w:rsid w:val="00E7322E"/>
    <w:rsid w:val="00E732EB"/>
    <w:rsid w:val="00E75623"/>
    <w:rsid w:val="00E7646B"/>
    <w:rsid w:val="00E800B7"/>
    <w:rsid w:val="00E80997"/>
    <w:rsid w:val="00E8179C"/>
    <w:rsid w:val="00E829F4"/>
    <w:rsid w:val="00E82A5C"/>
    <w:rsid w:val="00E8681C"/>
    <w:rsid w:val="00E86F86"/>
    <w:rsid w:val="00E87468"/>
    <w:rsid w:val="00E94F20"/>
    <w:rsid w:val="00E94FE2"/>
    <w:rsid w:val="00E96D8D"/>
    <w:rsid w:val="00EA0AE1"/>
    <w:rsid w:val="00EA2630"/>
    <w:rsid w:val="00EA3D85"/>
    <w:rsid w:val="00EA4DF0"/>
    <w:rsid w:val="00EA5ADB"/>
    <w:rsid w:val="00EA7407"/>
    <w:rsid w:val="00EA792C"/>
    <w:rsid w:val="00EB0774"/>
    <w:rsid w:val="00EB1E25"/>
    <w:rsid w:val="00EB1F84"/>
    <w:rsid w:val="00EB31F4"/>
    <w:rsid w:val="00EB6C62"/>
    <w:rsid w:val="00EB7AA1"/>
    <w:rsid w:val="00EB7D4A"/>
    <w:rsid w:val="00EC269A"/>
    <w:rsid w:val="00EC2FAE"/>
    <w:rsid w:val="00EC4CD1"/>
    <w:rsid w:val="00ED07A3"/>
    <w:rsid w:val="00ED2FBA"/>
    <w:rsid w:val="00ED3D25"/>
    <w:rsid w:val="00ED5805"/>
    <w:rsid w:val="00ED701A"/>
    <w:rsid w:val="00ED795E"/>
    <w:rsid w:val="00EE34A2"/>
    <w:rsid w:val="00EE7997"/>
    <w:rsid w:val="00EF0316"/>
    <w:rsid w:val="00EF1F4F"/>
    <w:rsid w:val="00EF330F"/>
    <w:rsid w:val="00EF3844"/>
    <w:rsid w:val="00EF5479"/>
    <w:rsid w:val="00EF7351"/>
    <w:rsid w:val="00F05356"/>
    <w:rsid w:val="00F05E19"/>
    <w:rsid w:val="00F06930"/>
    <w:rsid w:val="00F06A44"/>
    <w:rsid w:val="00F06C3D"/>
    <w:rsid w:val="00F07817"/>
    <w:rsid w:val="00F14817"/>
    <w:rsid w:val="00F15EBC"/>
    <w:rsid w:val="00F168F9"/>
    <w:rsid w:val="00F20B5D"/>
    <w:rsid w:val="00F2254D"/>
    <w:rsid w:val="00F22C86"/>
    <w:rsid w:val="00F23C7A"/>
    <w:rsid w:val="00F260CC"/>
    <w:rsid w:val="00F316D4"/>
    <w:rsid w:val="00F31C5B"/>
    <w:rsid w:val="00F3342D"/>
    <w:rsid w:val="00F33F04"/>
    <w:rsid w:val="00F402DA"/>
    <w:rsid w:val="00F412AB"/>
    <w:rsid w:val="00F44CF9"/>
    <w:rsid w:val="00F45602"/>
    <w:rsid w:val="00F462F1"/>
    <w:rsid w:val="00F5087D"/>
    <w:rsid w:val="00F50FD6"/>
    <w:rsid w:val="00F513EB"/>
    <w:rsid w:val="00F5151D"/>
    <w:rsid w:val="00F51CBB"/>
    <w:rsid w:val="00F52D8F"/>
    <w:rsid w:val="00F60C9B"/>
    <w:rsid w:val="00F641E1"/>
    <w:rsid w:val="00F64623"/>
    <w:rsid w:val="00F6497D"/>
    <w:rsid w:val="00F725FE"/>
    <w:rsid w:val="00F72827"/>
    <w:rsid w:val="00F73756"/>
    <w:rsid w:val="00F73C2C"/>
    <w:rsid w:val="00F76992"/>
    <w:rsid w:val="00F80018"/>
    <w:rsid w:val="00F82F36"/>
    <w:rsid w:val="00F859AA"/>
    <w:rsid w:val="00F9094F"/>
    <w:rsid w:val="00F93733"/>
    <w:rsid w:val="00FA1823"/>
    <w:rsid w:val="00FA21C0"/>
    <w:rsid w:val="00FA380B"/>
    <w:rsid w:val="00FA4F19"/>
    <w:rsid w:val="00FA5259"/>
    <w:rsid w:val="00FB1BD1"/>
    <w:rsid w:val="00FB234D"/>
    <w:rsid w:val="00FB281B"/>
    <w:rsid w:val="00FB30D9"/>
    <w:rsid w:val="00FB315F"/>
    <w:rsid w:val="00FB41BA"/>
    <w:rsid w:val="00FB7BF8"/>
    <w:rsid w:val="00FB7E67"/>
    <w:rsid w:val="00FC06BB"/>
    <w:rsid w:val="00FC0BD0"/>
    <w:rsid w:val="00FC0D82"/>
    <w:rsid w:val="00FC2D74"/>
    <w:rsid w:val="00FC52A2"/>
    <w:rsid w:val="00FC6014"/>
    <w:rsid w:val="00FC6DC7"/>
    <w:rsid w:val="00FD0603"/>
    <w:rsid w:val="00FD0672"/>
    <w:rsid w:val="00FD0BE7"/>
    <w:rsid w:val="00FD205A"/>
    <w:rsid w:val="00FD2402"/>
    <w:rsid w:val="00FD32FD"/>
    <w:rsid w:val="00FD35DD"/>
    <w:rsid w:val="00FD424C"/>
    <w:rsid w:val="00FD515A"/>
    <w:rsid w:val="00FD5729"/>
    <w:rsid w:val="00FD5852"/>
    <w:rsid w:val="00FD7FE9"/>
    <w:rsid w:val="00FE12A9"/>
    <w:rsid w:val="00FE372C"/>
    <w:rsid w:val="00FE4070"/>
    <w:rsid w:val="00FE5D9E"/>
    <w:rsid w:val="00FF0BC9"/>
    <w:rsid w:val="00FF1B9F"/>
    <w:rsid w:val="00FF33B2"/>
    <w:rsid w:val="00FF4963"/>
    <w:rsid w:val="00FF5030"/>
    <w:rsid w:val="00FF6683"/>
    <w:rsid w:val="00FF6B97"/>
    <w:rsid w:val="00FF7BB9"/>
    <w:rsid w:val="02CF74E9"/>
    <w:rsid w:val="03A138D6"/>
    <w:rsid w:val="04A839A8"/>
    <w:rsid w:val="053967F4"/>
    <w:rsid w:val="0666470D"/>
    <w:rsid w:val="0823D947"/>
    <w:rsid w:val="090C595C"/>
    <w:rsid w:val="096D4CC2"/>
    <w:rsid w:val="09AB65A7"/>
    <w:rsid w:val="09EB4D10"/>
    <w:rsid w:val="0ACEE799"/>
    <w:rsid w:val="0B5D8DB0"/>
    <w:rsid w:val="0B78FD21"/>
    <w:rsid w:val="0B881285"/>
    <w:rsid w:val="0D1EE498"/>
    <w:rsid w:val="0E130712"/>
    <w:rsid w:val="0FA59FD3"/>
    <w:rsid w:val="10D3247B"/>
    <w:rsid w:val="11B78F0F"/>
    <w:rsid w:val="124903C2"/>
    <w:rsid w:val="12BAEBB5"/>
    <w:rsid w:val="12C2B2B0"/>
    <w:rsid w:val="130DC14F"/>
    <w:rsid w:val="16A7E2CA"/>
    <w:rsid w:val="17EB0AE5"/>
    <w:rsid w:val="1AF11AAC"/>
    <w:rsid w:val="1BE0CF05"/>
    <w:rsid w:val="1DDE6758"/>
    <w:rsid w:val="1DEB07F8"/>
    <w:rsid w:val="1E37A38F"/>
    <w:rsid w:val="1E6230CE"/>
    <w:rsid w:val="1FECA546"/>
    <w:rsid w:val="20402BCA"/>
    <w:rsid w:val="208E4D8E"/>
    <w:rsid w:val="26109DC7"/>
    <w:rsid w:val="2801F3BF"/>
    <w:rsid w:val="2B2A1DEB"/>
    <w:rsid w:val="2E268D97"/>
    <w:rsid w:val="34A16A63"/>
    <w:rsid w:val="36C7EBDE"/>
    <w:rsid w:val="38C0DEFD"/>
    <w:rsid w:val="3928DE21"/>
    <w:rsid w:val="3DABA54A"/>
    <w:rsid w:val="3F825B77"/>
    <w:rsid w:val="3FDD9F7F"/>
    <w:rsid w:val="40D3E394"/>
    <w:rsid w:val="42F409C2"/>
    <w:rsid w:val="43A1972E"/>
    <w:rsid w:val="44A12DC1"/>
    <w:rsid w:val="453B0E3A"/>
    <w:rsid w:val="4560739C"/>
    <w:rsid w:val="45D548E1"/>
    <w:rsid w:val="475F6657"/>
    <w:rsid w:val="4A71FB08"/>
    <w:rsid w:val="4C235D40"/>
    <w:rsid w:val="4CF348A7"/>
    <w:rsid w:val="4D7DC6CF"/>
    <w:rsid w:val="5213011C"/>
    <w:rsid w:val="52FEA130"/>
    <w:rsid w:val="5347A748"/>
    <w:rsid w:val="53A3BA55"/>
    <w:rsid w:val="53F17573"/>
    <w:rsid w:val="5702AB63"/>
    <w:rsid w:val="5772038C"/>
    <w:rsid w:val="58AF9069"/>
    <w:rsid w:val="5902C357"/>
    <w:rsid w:val="5B655BD2"/>
    <w:rsid w:val="5B77760B"/>
    <w:rsid w:val="5BE4512E"/>
    <w:rsid w:val="5CBDC90F"/>
    <w:rsid w:val="5D9E97DE"/>
    <w:rsid w:val="64398406"/>
    <w:rsid w:val="64D86E3F"/>
    <w:rsid w:val="65B51E7B"/>
    <w:rsid w:val="665B3762"/>
    <w:rsid w:val="6A4E326A"/>
    <w:rsid w:val="6A5D19DC"/>
    <w:rsid w:val="6BF88296"/>
    <w:rsid w:val="6D9D5CA3"/>
    <w:rsid w:val="6DEC3B0B"/>
    <w:rsid w:val="6F8AB2D1"/>
    <w:rsid w:val="7804B231"/>
    <w:rsid w:val="7D23BF09"/>
    <w:rsid w:val="7DA5F6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80069"/>
  <w15:chartTrackingRefBased/>
  <w15:docId w15:val="{07FD2A8D-BCB2-4920-9B8B-AFFB7275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CFD"/>
    <w:pPr>
      <w:ind w:left="720"/>
      <w:contextualSpacing/>
    </w:pPr>
    <w:rPr>
      <w:kern w:val="0"/>
      <w14:ligatures w14:val="none"/>
    </w:rPr>
  </w:style>
  <w:style w:type="character" w:styleId="Hyperlink">
    <w:name w:val="Hyperlink"/>
    <w:uiPriority w:val="99"/>
    <w:unhideWhenUsed/>
    <w:rsid w:val="00E276B0"/>
    <w:rPr>
      <w:color w:val="0000FF"/>
      <w:u w:val="single"/>
    </w:rPr>
  </w:style>
  <w:style w:type="paragraph" w:styleId="FootnoteText">
    <w:name w:val="footnote text"/>
    <w:basedOn w:val="Normal"/>
    <w:link w:val="FootnoteTextChar"/>
    <w:uiPriority w:val="99"/>
    <w:semiHidden/>
    <w:unhideWhenUsed/>
    <w:rsid w:val="00B455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553"/>
    <w:rPr>
      <w:sz w:val="20"/>
      <w:szCs w:val="20"/>
    </w:rPr>
  </w:style>
  <w:style w:type="character" w:styleId="FootnoteReference">
    <w:name w:val="footnote reference"/>
    <w:basedOn w:val="DefaultParagraphFont"/>
    <w:uiPriority w:val="99"/>
    <w:unhideWhenUsed/>
    <w:rsid w:val="00B45553"/>
    <w:rPr>
      <w:vertAlign w:val="superscript"/>
    </w:rPr>
  </w:style>
  <w:style w:type="paragraph" w:styleId="Header">
    <w:name w:val="header"/>
    <w:basedOn w:val="Normal"/>
    <w:link w:val="HeaderChar"/>
    <w:uiPriority w:val="99"/>
    <w:unhideWhenUsed/>
    <w:rsid w:val="004E1F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FA5"/>
  </w:style>
  <w:style w:type="paragraph" w:styleId="Footer">
    <w:name w:val="footer"/>
    <w:basedOn w:val="Normal"/>
    <w:link w:val="FooterChar"/>
    <w:uiPriority w:val="99"/>
    <w:unhideWhenUsed/>
    <w:rsid w:val="004E1F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FA5"/>
  </w:style>
  <w:style w:type="paragraph" w:styleId="Revision">
    <w:name w:val="Revision"/>
    <w:hidden/>
    <w:uiPriority w:val="99"/>
    <w:semiHidden/>
    <w:rsid w:val="00EE34A2"/>
    <w:pPr>
      <w:spacing w:after="0" w:line="240" w:lineRule="auto"/>
    </w:pPr>
  </w:style>
  <w:style w:type="character" w:styleId="CommentReference">
    <w:name w:val="annotation reference"/>
    <w:basedOn w:val="DefaultParagraphFont"/>
    <w:uiPriority w:val="99"/>
    <w:semiHidden/>
    <w:unhideWhenUsed/>
    <w:rsid w:val="00EE34A2"/>
    <w:rPr>
      <w:sz w:val="16"/>
      <w:szCs w:val="16"/>
    </w:rPr>
  </w:style>
  <w:style w:type="paragraph" w:styleId="CommentText">
    <w:name w:val="annotation text"/>
    <w:basedOn w:val="Normal"/>
    <w:link w:val="CommentTextChar"/>
    <w:uiPriority w:val="99"/>
    <w:unhideWhenUsed/>
    <w:rsid w:val="00EE34A2"/>
    <w:pPr>
      <w:spacing w:line="240" w:lineRule="auto"/>
    </w:pPr>
    <w:rPr>
      <w:sz w:val="20"/>
      <w:szCs w:val="20"/>
    </w:rPr>
  </w:style>
  <w:style w:type="character" w:customStyle="1" w:styleId="CommentTextChar">
    <w:name w:val="Comment Text Char"/>
    <w:basedOn w:val="DefaultParagraphFont"/>
    <w:link w:val="CommentText"/>
    <w:uiPriority w:val="99"/>
    <w:rsid w:val="00EE34A2"/>
    <w:rPr>
      <w:sz w:val="20"/>
      <w:szCs w:val="20"/>
    </w:rPr>
  </w:style>
  <w:style w:type="paragraph" w:styleId="CommentSubject">
    <w:name w:val="annotation subject"/>
    <w:basedOn w:val="CommentText"/>
    <w:next w:val="CommentText"/>
    <w:link w:val="CommentSubjectChar"/>
    <w:uiPriority w:val="99"/>
    <w:semiHidden/>
    <w:unhideWhenUsed/>
    <w:rsid w:val="00EE34A2"/>
    <w:rPr>
      <w:b/>
      <w:bCs/>
    </w:rPr>
  </w:style>
  <w:style w:type="character" w:customStyle="1" w:styleId="CommentSubjectChar">
    <w:name w:val="Comment Subject Char"/>
    <w:basedOn w:val="CommentTextChar"/>
    <w:link w:val="CommentSubject"/>
    <w:uiPriority w:val="99"/>
    <w:semiHidden/>
    <w:rsid w:val="00EE34A2"/>
    <w:rPr>
      <w:b/>
      <w:bCs/>
      <w:sz w:val="20"/>
      <w:szCs w:val="20"/>
    </w:rPr>
  </w:style>
  <w:style w:type="character" w:styleId="UnresolvedMention">
    <w:name w:val="Unresolved Mention"/>
    <w:basedOn w:val="DefaultParagraphFont"/>
    <w:uiPriority w:val="99"/>
    <w:semiHidden/>
    <w:unhideWhenUsed/>
    <w:rsid w:val="00A740F1"/>
    <w:rPr>
      <w:color w:val="605E5C"/>
      <w:shd w:val="clear" w:color="auto" w:fill="E1DFDD"/>
    </w:rPr>
  </w:style>
  <w:style w:type="character" w:customStyle="1" w:styleId="numbered-fieldnumber-numeral">
    <w:name w:val="numbered-field__number-numeral"/>
    <w:basedOn w:val="DefaultParagraphFont"/>
    <w:rsid w:val="00856F8C"/>
  </w:style>
  <w:style w:type="character" w:customStyle="1" w:styleId="cf01">
    <w:name w:val="cf01"/>
    <w:basedOn w:val="DefaultParagraphFont"/>
    <w:rsid w:val="0013542A"/>
    <w:rPr>
      <w:rFonts w:ascii="Segoe UI" w:hAnsi="Segoe UI" w:cs="Segoe UI" w:hint="default"/>
      <w:sz w:val="18"/>
      <w:szCs w:val="18"/>
    </w:rPr>
  </w:style>
  <w:style w:type="character" w:styleId="FollowedHyperlink">
    <w:name w:val="FollowedHyperlink"/>
    <w:basedOn w:val="DefaultParagraphFont"/>
    <w:uiPriority w:val="99"/>
    <w:semiHidden/>
    <w:unhideWhenUsed/>
    <w:rsid w:val="00723035"/>
    <w:rPr>
      <w:color w:val="954F72" w:themeColor="followedHyperlink"/>
      <w:u w:val="single"/>
    </w:rPr>
  </w:style>
  <w:style w:type="table" w:styleId="TableGrid">
    <w:name w:val="Table Grid"/>
    <w:basedOn w:val="TableNormal"/>
    <w:uiPriority w:val="39"/>
    <w:rsid w:val="00A14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F24FF"/>
  </w:style>
  <w:style w:type="paragraph" w:styleId="BalloonText">
    <w:name w:val="Balloon Text"/>
    <w:basedOn w:val="Normal"/>
    <w:link w:val="BalloonTextChar"/>
    <w:uiPriority w:val="99"/>
    <w:semiHidden/>
    <w:unhideWhenUsed/>
    <w:rsid w:val="00FC0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94647">
      <w:bodyDiv w:val="1"/>
      <w:marLeft w:val="0"/>
      <w:marRight w:val="0"/>
      <w:marTop w:val="0"/>
      <w:marBottom w:val="0"/>
      <w:divBdr>
        <w:top w:val="none" w:sz="0" w:space="0" w:color="auto"/>
        <w:left w:val="none" w:sz="0" w:space="0" w:color="auto"/>
        <w:bottom w:val="none" w:sz="0" w:space="0" w:color="auto"/>
        <w:right w:val="none" w:sz="0" w:space="0" w:color="auto"/>
      </w:divBdr>
    </w:div>
    <w:div w:id="1556814803">
      <w:bodyDiv w:val="1"/>
      <w:marLeft w:val="0"/>
      <w:marRight w:val="0"/>
      <w:marTop w:val="0"/>
      <w:marBottom w:val="0"/>
      <w:divBdr>
        <w:top w:val="none" w:sz="0" w:space="0" w:color="auto"/>
        <w:left w:val="none" w:sz="0" w:space="0" w:color="auto"/>
        <w:bottom w:val="none" w:sz="0" w:space="0" w:color="auto"/>
        <w:right w:val="none" w:sz="0" w:space="0" w:color="auto"/>
      </w:divBdr>
    </w:div>
    <w:div w:id="2074228273">
      <w:bodyDiv w:val="1"/>
      <w:marLeft w:val="0"/>
      <w:marRight w:val="0"/>
      <w:marTop w:val="0"/>
      <w:marBottom w:val="0"/>
      <w:divBdr>
        <w:top w:val="none" w:sz="0" w:space="0" w:color="auto"/>
        <w:left w:val="none" w:sz="0" w:space="0" w:color="auto"/>
        <w:bottom w:val="none" w:sz="0" w:space="0" w:color="auto"/>
        <w:right w:val="none" w:sz="0" w:space="0" w:color="auto"/>
      </w:divBdr>
    </w:div>
    <w:div w:id="212692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laika_grafik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lapas/udens-apsaimniekosana-un-pludu-parvaldiba" TargetMode="External"/><Relationship Id="rId2" Type="http://schemas.openxmlformats.org/officeDocument/2006/relationships/hyperlink" Target="https://videscentrs.lvgmc.lv/lapas/udens-apsaimniekosana-un-pludu-parvaldiba" TargetMode="External"/><Relationship Id="rId1" Type="http://schemas.openxmlformats.org/officeDocument/2006/relationships/hyperlink" Target="https://videscentrs.lvgmc.lv/lapas/udens-apsaimniekosana-un-pludu-parvald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0F6A5-52CE-487D-BDF5-473862AD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14952</Words>
  <Characters>8524</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23430</CharactersWithSpaces>
  <SharedDoc>false</SharedDoc>
  <HLinks>
    <vt:vector size="24" baseType="variant">
      <vt:variant>
        <vt:i4>1048621</vt:i4>
      </vt:variant>
      <vt:variant>
        <vt:i4>0</vt:i4>
      </vt:variant>
      <vt:variant>
        <vt:i4>0</vt:i4>
      </vt:variant>
      <vt:variant>
        <vt:i4>5</vt:i4>
      </vt:variant>
      <vt:variant>
        <vt:lpwstr>https://www.esfondi.lv/laika_grafiks</vt:lpwstr>
      </vt:variant>
      <vt:variant>
        <vt:lpwstr/>
      </vt:variant>
      <vt:variant>
        <vt:i4>1179733</vt:i4>
      </vt:variant>
      <vt:variant>
        <vt:i4>6</vt:i4>
      </vt:variant>
      <vt:variant>
        <vt:i4>0</vt:i4>
      </vt:variant>
      <vt:variant>
        <vt:i4>5</vt:i4>
      </vt:variant>
      <vt:variant>
        <vt:lpwstr>https://videscentrs.lvgmc.lv/lapas/udens-apsaimniekosana-un-pludu-parvaldiba</vt:lpwstr>
      </vt:variant>
      <vt:variant>
        <vt:lpwstr/>
      </vt:variant>
      <vt:variant>
        <vt:i4>1179733</vt:i4>
      </vt:variant>
      <vt:variant>
        <vt:i4>3</vt:i4>
      </vt:variant>
      <vt:variant>
        <vt:i4>0</vt:i4>
      </vt:variant>
      <vt:variant>
        <vt:i4>5</vt:i4>
      </vt:variant>
      <vt:variant>
        <vt:lpwstr>https://videscentrs.lvgmc.lv/lapas/udens-apsaimniekosana-un-pludu-parvaldiba</vt:lpwstr>
      </vt:variant>
      <vt:variant>
        <vt:lpwstr/>
      </vt:variant>
      <vt:variant>
        <vt:i4>1179733</vt:i4>
      </vt:variant>
      <vt:variant>
        <vt:i4>0</vt:i4>
      </vt:variant>
      <vt:variant>
        <vt:i4>0</vt:i4>
      </vt:variant>
      <vt:variant>
        <vt:i4>5</vt:i4>
      </vt:variant>
      <vt:variant>
        <vt:lpwstr>https://videscentrs.lvgmc.lv/lapas/udens-apsaimniekosana-un-pludu-parvaldiba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Jakovļeva</dc:creator>
  <cp:keywords/>
  <dc:description/>
  <cp:lastModifiedBy>Ieva Jakovļeva</cp:lastModifiedBy>
  <cp:revision>12</cp:revision>
  <cp:lastPrinted>2023-06-01T08:49:00Z</cp:lastPrinted>
  <dcterms:created xsi:type="dcterms:W3CDTF">2023-06-01T08:14:00Z</dcterms:created>
  <dcterms:modified xsi:type="dcterms:W3CDTF">2023-06-01T10:25:00Z</dcterms:modified>
</cp:coreProperties>
</file>