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757E7" w:rsidR="00A10B38" w:rsidP="00A10B38" w:rsidRDefault="00A10B38" w14:paraId="33ca366f" w14:textId="33ca366f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E757E7">
        <w:rPr>
          <w:i/>
          <w:sz w:val="28"/>
          <w:lang w:val="lv-LV"/>
        </w:rPr>
        <w:t>Projekts</w:t>
      </w: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jc w:val="right"/>
        <w:rPr>
          <w:sz w:val="28"/>
          <w:lang w:val="lv-LV"/>
        </w:rPr>
      </w:pP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E757E7">
        <w:rPr>
          <w:sz w:val="28"/>
          <w:lang w:val="lv-LV"/>
        </w:rPr>
        <w:t xml:space="preserve">Rīgā                                                        Nr.   </w:t>
      </w:r>
      <w:r w:rsidRPr="00E757E7">
        <w:rPr>
          <w:sz w:val="28"/>
          <w:lang w:val="lv-LV"/>
        </w:rPr>
        <w:tab/>
      </w:r>
      <w:r w:rsidRPr="00E757E7">
        <w:rPr>
          <w:sz w:val="28"/>
          <w:lang w:val="lv-LV"/>
        </w:rPr>
        <w:tab/>
        <w:t xml:space="preserve">               20</w:t>
      </w:r>
      <w:r w:rsidR="00065253">
        <w:rPr>
          <w:sz w:val="28"/>
          <w:lang w:val="lv-LV"/>
        </w:rPr>
        <w:t>22</w:t>
      </w:r>
      <w:r w:rsidRPr="00E757E7">
        <w:rPr>
          <w:sz w:val="28"/>
          <w:lang w:val="lv-LV"/>
        </w:rPr>
        <w:t xml:space="preserve">. gada      </w:t>
      </w: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lang w:val="lv-LV"/>
        </w:rPr>
      </w:pPr>
      <w:r w:rsidRPr="00E757E7">
        <w:rPr>
          <w:sz w:val="28"/>
          <w:lang w:val="lv-LV"/>
        </w:rPr>
        <w:t xml:space="preserve">. </w:t>
      </w:r>
      <w:r w:rsidRPr="00E757E7">
        <w:rPr>
          <w:b/>
          <w:sz w:val="28"/>
          <w:lang w:val="lv-LV"/>
        </w:rPr>
        <w:t>§</w:t>
      </w: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</w:p>
    <w:p w:rsidRPr="00B1733B" w:rsidR="00A10B38" w:rsidP="00A10B38" w:rsidRDefault="00FE2166">
      <w:pPr>
        <w:spacing w:before="120" w:after="120"/>
        <w:jc w:val="center"/>
        <w:rPr>
          <w:b/>
          <w:bCs/>
          <w:kern w:val="2"/>
          <w:sz w:val="28"/>
        </w:rPr>
      </w:pPr>
      <w:r w:rsidRPr="00FE2166">
        <w:rPr>
          <w:b/>
          <w:sz w:val="28"/>
        </w:rPr>
        <w:t>Par Latvijas dalību Pasaules Tirdzniecības organizācijas 12. Ministru konferencē 2022. gada 12.-15. jūnijā un ar to saistītajā Eiropas Savienības Ārlietu padomes Kopējās tirdzniecības politikas jautājumos sanāksmē 2022. gada 12. jūnijā</w:t>
      </w:r>
    </w:p>
    <w:p w:rsidRPr="00B1733B" w:rsidR="00A10B38" w:rsidP="00A10B38" w:rsidRDefault="00A10B38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  <w:r w:rsidRPr="00B1733B">
        <w:rPr>
          <w:rFonts w:ascii="Times New Roman" w:hAnsi="Times New Roman"/>
          <w:b/>
          <w:bCs/>
          <w:sz w:val="28"/>
          <w:szCs w:val="24"/>
        </w:rPr>
        <w:t>TA- ___________________________________________________________</w:t>
      </w:r>
    </w:p>
    <w:p w:rsidRPr="00B1733B" w:rsidR="00A10B38" w:rsidP="00A10B38" w:rsidRDefault="00A10B38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</w:p>
    <w:p w:rsidR="00A10B38" w:rsidP="00A10B38" w:rsidRDefault="00A10B38">
      <w:pPr>
        <w:pStyle w:val="BodyText"/>
        <w:numPr>
          <w:ilvl w:val="0"/>
          <w:numId w:val="1"/>
        </w:numPr>
        <w:spacing w:before="360" w:after="120"/>
        <w:ind w:left="426"/>
        <w:jc w:val="both"/>
        <w:rPr>
          <w:b w:val="false"/>
          <w:bCs/>
          <w:sz w:val="28"/>
          <w:szCs w:val="24"/>
        </w:rPr>
      </w:pPr>
      <w:r w:rsidRPr="00B1733B">
        <w:rPr>
          <w:b w:val="false"/>
          <w:bCs/>
          <w:sz w:val="28"/>
          <w:szCs w:val="24"/>
        </w:rPr>
        <w:t xml:space="preserve">Pieņemt zināšanai iesniegto informatīvo ziņojumu. </w:t>
      </w:r>
    </w:p>
    <w:p w:rsidRPr="00DE23FC" w:rsidR="00DB6477" w:rsidP="00DB6477" w:rsidRDefault="00DB6477">
      <w:pPr>
        <w:pStyle w:val="BodyText"/>
        <w:spacing w:after="120"/>
        <w:jc w:val="both"/>
        <w:rPr>
          <w:b w:val="false"/>
          <w:bCs/>
          <w:sz w:val="28"/>
          <w:szCs w:val="24"/>
        </w:rPr>
      </w:pPr>
      <w:bookmarkStart w:name="_GoBack" w:id="0"/>
      <w:bookmarkEnd w:id="0"/>
    </w:p>
    <w:p w:rsidRPr="003D1D65" w:rsidR="00A10B38" w:rsidP="00A10B38" w:rsidRDefault="00A10B38">
      <w:pPr>
        <w:pStyle w:val="ListParagraph"/>
        <w:ind w:left="0"/>
        <w:rPr>
          <w:sz w:val="28"/>
          <w:highlight w:val="yellow"/>
        </w:rPr>
      </w:pPr>
    </w:p>
    <w:p w:rsidRPr="00820342" w:rsidR="00A10B38" w:rsidP="00A10B38" w:rsidRDefault="00A10B38">
      <w:pPr>
        <w:pStyle w:val="BodyText"/>
        <w:jc w:val="both"/>
        <w:rPr>
          <w:b w:val="false"/>
          <w:sz w:val="28"/>
          <w:szCs w:val="24"/>
        </w:rPr>
      </w:pPr>
    </w:p>
    <w:p w:rsidRPr="00820342" w:rsidR="00A10B38" w:rsidP="00A10B38" w:rsidRDefault="00A10B38">
      <w:pPr>
        <w:pStyle w:val="BodyText"/>
        <w:tabs>
          <w:tab w:val="right" w:pos="9072"/>
        </w:tabs>
        <w:jc w:val="left"/>
        <w:rPr>
          <w:b w:val="false"/>
          <w:sz w:val="28"/>
          <w:szCs w:val="24"/>
        </w:rPr>
      </w:pPr>
      <w:r w:rsidRPr="00820342">
        <w:rPr>
          <w:b w:val="false"/>
          <w:sz w:val="28"/>
          <w:szCs w:val="24"/>
        </w:rPr>
        <w:t>Ministru prezidents</w:t>
      </w:r>
      <w:r w:rsidRPr="00820342">
        <w:rPr>
          <w:b w:val="false"/>
          <w:sz w:val="28"/>
          <w:szCs w:val="24"/>
        </w:rPr>
        <w:tab/>
        <w:t>A. K. Kariņš</w:t>
      </w:r>
    </w:p>
    <w:p w:rsidRPr="00820342" w:rsidR="00A10B38" w:rsidP="00A10B38" w:rsidRDefault="00A10B38">
      <w:pPr>
        <w:tabs>
          <w:tab w:val="right" w:pos="9072"/>
        </w:tabs>
        <w:rPr>
          <w:sz w:val="28"/>
        </w:rPr>
      </w:pPr>
    </w:p>
    <w:p w:rsidRPr="00820342" w:rsidR="00A10B38" w:rsidP="00A10B38" w:rsidRDefault="00A10B38">
      <w:pPr>
        <w:tabs>
          <w:tab w:val="right" w:pos="9072"/>
        </w:tabs>
        <w:rPr>
          <w:sz w:val="28"/>
        </w:rPr>
      </w:pPr>
    </w:p>
    <w:p w:rsidRPr="00820342" w:rsidR="00A10B38" w:rsidP="00A10B38" w:rsidRDefault="00A10B38">
      <w:pPr>
        <w:tabs>
          <w:tab w:val="right" w:pos="9072"/>
        </w:tabs>
        <w:rPr>
          <w:sz w:val="28"/>
        </w:rPr>
      </w:pPr>
      <w:r w:rsidRPr="00820342">
        <w:rPr>
          <w:sz w:val="28"/>
        </w:rPr>
        <w:t>Valsts kancelejas direktors</w:t>
      </w:r>
      <w:r w:rsidRPr="00820342">
        <w:rPr>
          <w:sz w:val="28"/>
        </w:rPr>
        <w:tab/>
        <w:t xml:space="preserve">J. </w:t>
      </w:r>
      <w:proofErr w:type="spellStart"/>
      <w:r w:rsidRPr="00820342">
        <w:rPr>
          <w:sz w:val="28"/>
        </w:rPr>
        <w:t>Citskovskis</w:t>
      </w:r>
      <w:proofErr w:type="spellEnd"/>
    </w:p>
    <w:p w:rsidRPr="00820342" w:rsidR="00A10B38" w:rsidP="00A10B38" w:rsidRDefault="00A10B38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820342">
        <w:rPr>
          <w:bCs/>
          <w:sz w:val="28"/>
          <w:lang w:val="lv-LV"/>
        </w:rPr>
        <w:t>Iesniedzējs: ārlietu ministrs</w:t>
      </w:r>
      <w:r w:rsidRPr="00820342">
        <w:rPr>
          <w:bCs/>
          <w:sz w:val="28"/>
          <w:lang w:val="lv-LV"/>
        </w:rPr>
        <w:tab/>
      </w:r>
      <w:r w:rsidRPr="00820342">
        <w:rPr>
          <w:sz w:val="28"/>
          <w:lang w:val="lv-LV"/>
        </w:rPr>
        <w:t>E. Rinkēvičs</w:t>
      </w:r>
    </w:p>
    <w:p w:rsidRPr="00820342" w:rsidR="00A10B38" w:rsidP="00A10B38" w:rsidRDefault="00A10B38">
      <w:pPr>
        <w:tabs>
          <w:tab w:val="left" w:pos="7513"/>
        </w:tabs>
        <w:rPr>
          <w:sz w:val="28"/>
        </w:rPr>
      </w:pPr>
    </w:p>
    <w:p w:rsidRPr="00820342" w:rsidR="00A10B38" w:rsidP="00A10B38" w:rsidRDefault="00A10B38">
      <w:pPr>
        <w:tabs>
          <w:tab w:val="left" w:pos="7513"/>
        </w:tabs>
        <w:rPr>
          <w:sz w:val="28"/>
        </w:rPr>
      </w:pPr>
    </w:p>
    <w:p w:rsidRPr="00820342" w:rsidR="00A10B38" w:rsidP="00A10B38" w:rsidRDefault="00A10B38">
      <w:pPr>
        <w:tabs>
          <w:tab w:val="right" w:pos="9071"/>
        </w:tabs>
        <w:spacing w:before="80"/>
        <w:rPr>
          <w:sz w:val="28"/>
          <w:szCs w:val="28"/>
        </w:rPr>
      </w:pPr>
      <w:r w:rsidRPr="00820342">
        <w:rPr>
          <w:sz w:val="28"/>
        </w:rPr>
        <w:t xml:space="preserve">Vīza: </w:t>
      </w:r>
      <w:r w:rsidRPr="00820342">
        <w:rPr>
          <w:sz w:val="28"/>
          <w:szCs w:val="28"/>
        </w:rPr>
        <w:t>valsts sekretār</w:t>
      </w:r>
      <w:r w:rsidR="000B075C">
        <w:rPr>
          <w:sz w:val="28"/>
          <w:szCs w:val="28"/>
        </w:rPr>
        <w:t>s</w:t>
      </w:r>
      <w:r w:rsidRPr="00820342">
        <w:rPr>
          <w:sz w:val="28"/>
          <w:szCs w:val="28"/>
        </w:rPr>
        <w:tab/>
        <w:t xml:space="preserve">A. </w:t>
      </w:r>
      <w:r w:rsidR="000B075C">
        <w:rPr>
          <w:sz w:val="28"/>
          <w:szCs w:val="28"/>
        </w:rPr>
        <w:t>Pelšs</w:t>
      </w:r>
    </w:p>
    <w:p w:rsidRPr="00820342" w:rsidR="00A10B38" w:rsidP="00A10B38" w:rsidRDefault="00A10B38">
      <w:pPr>
        <w:tabs>
          <w:tab w:val="right" w:pos="9072"/>
        </w:tabs>
        <w:rPr>
          <w:bCs/>
        </w:rPr>
      </w:pPr>
    </w:p>
    <w:p w:rsidRPr="00820342" w:rsidR="00A10B38" w:rsidP="00A10B38" w:rsidRDefault="00A10B38">
      <w:pPr>
        <w:tabs>
          <w:tab w:val="left" w:pos="180"/>
        </w:tabs>
        <w:rPr>
          <w:bCs/>
        </w:rPr>
      </w:pPr>
    </w:p>
    <w:p w:rsidRPr="00820342" w:rsidR="00A10B38" w:rsidP="00A10B38" w:rsidRDefault="00A10B38">
      <w:pPr>
        <w:tabs>
          <w:tab w:val="left" w:pos="180"/>
        </w:tabs>
        <w:rPr>
          <w:bCs/>
        </w:rPr>
      </w:pPr>
    </w:p>
    <w:p w:rsidRPr="00820342" w:rsidR="00A10B38" w:rsidP="00A10B38" w:rsidRDefault="00A10B38">
      <w:pPr>
        <w:tabs>
          <w:tab w:val="left" w:pos="180"/>
        </w:tabs>
        <w:rPr>
          <w:bCs/>
          <w:sz w:val="20"/>
          <w:szCs w:val="20"/>
        </w:rPr>
      </w:pPr>
    </w:p>
    <w:p w:rsidRPr="00820342" w:rsidR="00A10B38" w:rsidP="00A10B38" w:rsidRDefault="00A10B38">
      <w:pPr>
        <w:tabs>
          <w:tab w:val="left" w:pos="180"/>
        </w:tabs>
        <w:rPr>
          <w:bCs/>
          <w:sz w:val="20"/>
          <w:szCs w:val="20"/>
        </w:rPr>
      </w:pPr>
    </w:p>
    <w:p w:rsidRPr="00820342" w:rsidR="00A10B38" w:rsidP="00A10B38" w:rsidRDefault="00A10B38">
      <w:pPr>
        <w:tabs>
          <w:tab w:val="left" w:pos="180"/>
        </w:tabs>
        <w:rPr>
          <w:bCs/>
          <w:sz w:val="20"/>
          <w:szCs w:val="20"/>
        </w:rPr>
      </w:pPr>
    </w:p>
    <w:p w:rsidRPr="00820342" w:rsidR="00A10B38" w:rsidP="00A10B38" w:rsidRDefault="00A10B38">
      <w:pPr>
        <w:tabs>
          <w:tab w:val="left" w:pos="180"/>
        </w:tabs>
        <w:rPr>
          <w:bCs/>
          <w:sz w:val="20"/>
          <w:szCs w:val="20"/>
        </w:rPr>
      </w:pPr>
      <w:bookmarkStart w:name="_Hlk86747290" w:id="1"/>
      <w:r w:rsidRPr="00820342">
        <w:rPr>
          <w:bCs/>
          <w:sz w:val="20"/>
          <w:szCs w:val="20"/>
        </w:rPr>
        <w:t>I.Berķe, 67016240</w:t>
      </w:r>
    </w:p>
    <w:p w:rsidRPr="000B3AB2" w:rsidR="00A10B38" w:rsidP="00A10B38" w:rsidRDefault="00A10B38">
      <w:pPr>
        <w:tabs>
          <w:tab w:val="left" w:pos="180"/>
        </w:tabs>
        <w:rPr>
          <w:sz w:val="20"/>
          <w:szCs w:val="20"/>
        </w:rPr>
      </w:pPr>
      <w:r w:rsidRPr="00820342">
        <w:rPr>
          <w:bCs/>
          <w:sz w:val="20"/>
          <w:szCs w:val="20"/>
        </w:rPr>
        <w:t>inguna.berke@mfa.gov.lv</w:t>
      </w:r>
      <w:bookmarkEnd w:id="1"/>
    </w:p>
    <w:p w:rsidR="00A86609" w:rsidRDefault="00A86609"/>
    <w:p w:rsidRPr="00A86609" w:rsidR="00A86609" w:rsidP="00A86609" w:rsidRDefault="00A86609"/>
    <w:p w:rsidRPr="00A86609" w:rsidR="00A86609" w:rsidP="00A86609" w:rsidRDefault="00A86609"/>
    <w:p w:rsidRPr="00A86609" w:rsidR="00A86609" w:rsidP="00A86609" w:rsidRDefault="00A86609"/>
    <w:p w:rsidRPr="00A86609" w:rsidR="00A86609" w:rsidP="00A86609" w:rsidRDefault="00A86609"/>
    <w:p w:rsidRPr="00A86609" w:rsidR="00A86609" w:rsidP="00A86609" w:rsidRDefault="00A86609"/>
    <w:p w:rsidRPr="00A86609" w:rsidR="00A86609" w:rsidP="00A86609" w:rsidRDefault="00A86609"/>
    <w:p w:rsidR="00A86609" w:rsidP="00A86609" w:rsidRDefault="00A86609"/>
    <w:p w:rsidRPr="00A86609" w:rsidR="005F1E31" w:rsidP="00A86609" w:rsidRDefault="00A86609">
      <w:pPr>
        <w:tabs>
          <w:tab w:val="left" w:pos="1770"/>
        </w:tabs>
        <w:ind w:firstLine="720"/>
      </w:pPr>
      <w:r>
        <w:tab/>
      </w:r>
    </w:p>
    <w:sectPr w:rsidRPr="00A86609" w:rsidR="005F1E31" w:rsidSect="003F0311">
      <w:headerReference w:type="even" r:id="rId7"/>
      <w:headerReference w:type="default" r:id="rId8"/>
      <w:footerReference w:type="default" r:id="rId9"/>
      <w:footerReference w:type="first" r:id="rId10"/>
      <w:pgSz w:w="11909" w:h="16834" w:code="9"/>
      <w:pgMar w:top="1418" w:right="1134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34D8" w:rsidRDefault="00D40309">
      <w:r>
        <w:separator/>
      </w:r>
    </w:p>
  </w:endnote>
  <w:endnote w:type="continuationSeparator" w:id="0">
    <w:p w:rsidR="009234D8" w:rsidRDefault="00D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A10B38" w:rsidP="00CE3CA1">
    <w:pPr>
      <w:pStyle w:val="Footer"/>
    </w:pPr>
    <w:r>
      <w:rPr>
        <w:sz w:val="18"/>
      </w:rPr>
      <w:t xml:space="preserve">AMprot_30102018; </w:t>
    </w:r>
    <w:r>
      <w:rPr>
        <w:sz w:val="20"/>
        <w:szCs w:val="20"/>
      </w:rPr>
      <w:t>Informatīvais ziņojums</w:t>
    </w:r>
    <w:r w:rsidRPr="00940FF9">
      <w:rPr>
        <w:sz w:val="20"/>
        <w:szCs w:val="20"/>
      </w:rPr>
      <w:t xml:space="preserve"> </w:t>
    </w:r>
    <w:r>
      <w:rPr>
        <w:sz w:val="20"/>
        <w:szCs w:val="20"/>
      </w:rPr>
      <w:t>“</w:t>
    </w:r>
    <w:r w:rsidRPr="00940FF9">
      <w:rPr>
        <w:sz w:val="20"/>
        <w:szCs w:val="20"/>
      </w:rPr>
      <w:t>P</w:t>
    </w:r>
    <w:r w:rsidRPr="00940FF9">
      <w:rPr>
        <w:iCs/>
        <w:sz w:val="20"/>
        <w:szCs w:val="20"/>
      </w:rPr>
      <w:t>ar Eiropas Savienības Ārlietu padomes Kopējās tirdzniecības politikas ja</w:t>
    </w:r>
    <w:r>
      <w:rPr>
        <w:iCs/>
        <w:sz w:val="20"/>
        <w:szCs w:val="20"/>
      </w:rPr>
      <w:t>utājumos sanāksmi 2018</w:t>
    </w:r>
    <w:r w:rsidRPr="00940FF9">
      <w:rPr>
        <w:iCs/>
        <w:sz w:val="20"/>
        <w:szCs w:val="20"/>
      </w:rPr>
      <w:t xml:space="preserve">. gada </w:t>
    </w:r>
    <w:r>
      <w:rPr>
        <w:iCs/>
        <w:sz w:val="20"/>
        <w:szCs w:val="20"/>
      </w:rPr>
      <w:t>9. novembrī</w:t>
    </w:r>
    <w:r w:rsidRPr="00940FF9">
      <w:rPr>
        <w:iCs/>
        <w:sz w:val="20"/>
        <w:szCs w:val="20"/>
      </w:rPr>
      <w:t>”</w:t>
    </w:r>
  </w:p>
  <w:p w:rsidR="00DC57B4" w:rsidRPr="001D5F54" w:rsidRDefault="000766F9" w:rsidP="001D5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Pr="00AD4369" w:rsidRDefault="00A10B38" w:rsidP="00AF6584">
    <w:pPr>
      <w:pStyle w:val="Footer"/>
      <w:jc w:val="both"/>
      <w:rPr>
        <w:sz w:val="20"/>
        <w:szCs w:val="20"/>
      </w:rPr>
    </w:pPr>
    <w:r w:rsidRPr="00F81644">
      <w:rPr>
        <w:sz w:val="20"/>
        <w:szCs w:val="20"/>
      </w:rPr>
      <w:t>AMprot_</w:t>
    </w:r>
    <w:r w:rsidR="00A86609">
      <w:rPr>
        <w:sz w:val="20"/>
        <w:szCs w:val="20"/>
      </w:rPr>
      <w:t>31052022</w:t>
    </w:r>
    <w:r w:rsidRPr="00F81644">
      <w:rPr>
        <w:sz w:val="20"/>
        <w:szCs w:val="20"/>
      </w:rPr>
      <w:t>, “</w:t>
    </w:r>
    <w:r w:rsidR="00A86609" w:rsidRPr="00A86609">
      <w:rPr>
        <w:sz w:val="20"/>
        <w:szCs w:val="20"/>
      </w:rPr>
      <w:t>Par Latvijas dalību Pasaules Tirdzniecības organizācijas 12. Ministru konferencē 2022. gada 12.-15. jūnijā un ar to saistītajā Eiropas Savienības Ārlietu padomes Kopējās tirdzniecības politikas jautājumos sanāksmē 2022. gada 12. jūnijā</w:t>
    </w:r>
    <w:r w:rsidRPr="00F81644">
      <w:rPr>
        <w:sz w:val="20"/>
        <w:szCs w:val="20"/>
      </w:rPr>
      <w:t>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34D8" w:rsidRDefault="00D40309">
      <w:r>
        <w:separator/>
      </w:r>
    </w:p>
  </w:footnote>
  <w:footnote w:type="continuationSeparator" w:id="0">
    <w:p w:rsidR="009234D8" w:rsidRDefault="00D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57B4" w:rsidRDefault="000766F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66AC">
      <w:rPr>
        <w:rStyle w:val="PageNumber"/>
        <w:noProof/>
      </w:rPr>
      <w:t>2</w:t>
    </w:r>
    <w:r>
      <w:rPr>
        <w:rStyle w:val="PageNumber"/>
      </w:rPr>
      <w:fldChar w:fldCharType="end"/>
    </w:r>
  </w:p>
  <w:p w:rsidR="00DC57B4" w:rsidRDefault="000766F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423A7E17"/>
    <w:multiLevelType w:val="hybridMultilevel"/>
    <w:tmpl w:val="F34C32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38"/>
    <w:rsid w:val="00065253"/>
    <w:rsid w:val="000666AC"/>
    <w:rsid w:val="000766F9"/>
    <w:rsid w:val="000B075C"/>
    <w:rsid w:val="004A16FA"/>
    <w:rsid w:val="004E1DAE"/>
    <w:rsid w:val="004F6E0B"/>
    <w:rsid w:val="005F1E31"/>
    <w:rsid w:val="00724156"/>
    <w:rsid w:val="00731BD6"/>
    <w:rsid w:val="009234D8"/>
    <w:rsid w:val="00975E5B"/>
    <w:rsid w:val="00A10B38"/>
    <w:rsid w:val="00A86609"/>
    <w:rsid w:val="00AD77AC"/>
    <w:rsid w:val="00CA23CF"/>
    <w:rsid w:val="00D40309"/>
    <w:rsid w:val="00DB6477"/>
    <w:rsid w:val="00DE23FC"/>
    <w:rsid w:val="00F81644"/>
    <w:rsid w:val="00FE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0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0B38"/>
    <w:pPr>
      <w:widowControl w:val="0"/>
      <w:jc w:val="center"/>
    </w:pPr>
    <w:rPr>
      <w:b/>
      <w:szCs w:val="20"/>
    </w:rPr>
  </w:style>
  <w:style w:type="character" w:customStyle="1" w:styleId="BodyTextChar">
    <w:name w:val="Body Text Char"/>
    <w:basedOn w:val="DefaultParagraphFont"/>
    <w:link w:val="BodyText"/>
    <w:rsid w:val="00A10B3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A10B38"/>
    <w:pPr>
      <w:tabs>
        <w:tab w:val="center" w:pos="4320"/>
        <w:tab w:val="right" w:pos="8640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A10B3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A10B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10B3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A10B38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character" w:styleId="PageNumber">
    <w:name w:val="page number"/>
    <w:basedOn w:val="DefaultParagraphFont"/>
    <w:rsid w:val="00A10B38"/>
  </w:style>
  <w:style w:type="paragraph" w:styleId="ListParagraph">
    <w:name w:val="List Paragraph"/>
    <w:basedOn w:val="Normal"/>
    <w:uiPriority w:val="34"/>
    <w:qFormat/>
    <w:rsid w:val="00A10B3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ĀM</dc:creator>
  <cp:keywords/>
  <dc:description/>
  <cp:lastModifiedBy>Arvids Zirnis</cp:lastModifiedBy>
  <cp:revision>14</cp:revision>
  <dcterms:created xsi:type="dcterms:W3CDTF">2021-11-04T09:05:00Z</dcterms:created>
  <dcterms:modified xsi:type="dcterms:W3CDTF">2022-05-26T07:01:00Z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2022-06-12</vt:lpwstr>
  </property>
  <property fmtid="{D5CDD505-2E9C-101B-9397-08002B2CF9AE}" pid="3" name="DISCesvisAdditionalMakers">
    <vt:lpwstr>Trešais sekretārs Arvīds Zirnis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L315462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https://lim.esvis.gov.lv/cs/idcplg?ClientControlled=DocMan&amp;coreContentOnly=1&amp;WebdavRequest=1&amp;IdcService=DOC_INFO&amp;dID=405315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Latvijas dalību Pasaules Tirdzniecības organizācijas 12. Ministru konferencē 2022. gada 12.-15. jūnijā un ar to saistītajā Eiropas Savienības Ārlietu padomes Kopējās tirdzniecības politikas jautājumos sanāksmē 2022. gada 12. jūnijā</vt:lpwstr>
  </property>
  <property fmtid="{D5CDD505-2E9C-101B-9397-08002B2CF9AE}" pid="10" name="DISCesvisDocRegDate">
    <vt:lpwstr>2022-05-26</vt:lpwstr>
  </property>
  <property fmtid="{D5CDD505-2E9C-101B-9397-08002B2CF9AE}" pid="11" name="DISCesvisMinistryOfMinister">
    <vt:lpwstr>wwTemplateNP_MinistryOfMinister(Ārlietu,)</vt:lpwstr>
  </property>
  <property fmtid="{D5CDD505-2E9C-101B-9397-08002B2CF9AE}" pid="12" name="DISCesvisAuthor">
    <vt:lpwstr>Ārlietu ministrija</vt:lpwstr>
  </property>
  <property fmtid="{D5CDD505-2E9C-101B-9397-08002B2CF9AE}" pid="13" name="DISCesvisMainMaker">
    <vt:lpwstr>Trešais sekretārs Arvīds Zirnis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arvids.zirnis@mfa.gov.lv</vt:lpwstr>
  </property>
  <property fmtid="{D5CDD505-2E9C-101B-9397-08002B2CF9AE}" pid="18" name="DISdUser">
    <vt:lpwstr>weblogic</vt:lpwstr>
  </property>
  <property fmtid="{D5CDD505-2E9C-101B-9397-08002B2CF9AE}" pid="19" name="DISCesvisRegDate">
    <vt:lpwstr>2022-05-26</vt:lpwstr>
  </property>
  <property fmtid="{D5CDD505-2E9C-101B-9397-08002B2CF9AE}" pid="20" name="DISdID">
    <vt:lpwstr>405315</vt:lpwstr>
  </property>
  <property fmtid="{D5CDD505-2E9C-101B-9397-08002B2CF9AE}" pid="21" name="DISCesvisAdditionalMakersPhone">
    <vt:lpwstr>67016482</vt:lpwstr>
  </property>
  <property fmtid="{D5CDD505-2E9C-101B-9397-08002B2CF9AE}" pid="22" name="DISCesvisMainMakerOrgUnitTitle">
    <vt:lpwstr>Ārējās tirdzniecības un investīciju nodaļa</vt:lpwstr>
  </property>
</Properties>
</file>