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4527F" w14:textId="301BBB74" w:rsidR="00710572" w:rsidRPr="00921784" w:rsidRDefault="005923BB" w:rsidP="00710572">
      <w:pPr>
        <w:pStyle w:val="Title"/>
        <w:jc w:val="right"/>
        <w:rPr>
          <w:rFonts w:ascii="Times New Roman" w:hAnsi="Times New Roman" w:cs="Times New Roman"/>
          <w:sz w:val="24"/>
          <w:szCs w:val="24"/>
        </w:rPr>
      </w:pPr>
      <w:r>
        <w:rPr>
          <w:rFonts w:ascii="Times New Roman" w:hAnsi="Times New Roman" w:cs="Times New Roman"/>
          <w:sz w:val="24"/>
          <w:szCs w:val="24"/>
        </w:rPr>
        <w:t>P</w:t>
      </w:r>
      <w:r w:rsidR="00710572" w:rsidRPr="62FB440F">
        <w:rPr>
          <w:rFonts w:ascii="Times New Roman" w:hAnsi="Times New Roman" w:cs="Times New Roman"/>
          <w:sz w:val="24"/>
          <w:szCs w:val="24"/>
        </w:rPr>
        <w:t>ielikums</w:t>
      </w:r>
    </w:p>
    <w:p w14:paraId="7E6DA5D4" w14:textId="77777777" w:rsidR="00710572" w:rsidRPr="00921784" w:rsidRDefault="00710572" w:rsidP="0093533A">
      <w:pPr>
        <w:pStyle w:val="Title"/>
        <w:jc w:val="right"/>
        <w:rPr>
          <w:rFonts w:ascii="Times New Roman" w:hAnsi="Times New Roman" w:cs="Times New Roman"/>
          <w:sz w:val="20"/>
          <w:szCs w:val="20"/>
        </w:rPr>
      </w:pPr>
      <w:r w:rsidRPr="00921784">
        <w:rPr>
          <w:rFonts w:ascii="Times New Roman" w:hAnsi="Times New Roman" w:cs="Times New Roman"/>
          <w:sz w:val="20"/>
          <w:szCs w:val="20"/>
        </w:rPr>
        <w:t>Informatīvajam ziņojumam</w:t>
      </w:r>
    </w:p>
    <w:p w14:paraId="0A83C5E9" w14:textId="77777777" w:rsidR="0093533A" w:rsidRDefault="0093533A" w:rsidP="0093533A">
      <w:pPr>
        <w:spacing w:after="0" w:line="240" w:lineRule="auto"/>
        <w:jc w:val="right"/>
        <w:rPr>
          <w:rFonts w:ascii="Times New Roman" w:eastAsiaTheme="majorEastAsia" w:hAnsi="Times New Roman" w:cs="Times New Roman"/>
          <w:spacing w:val="-10"/>
          <w:kern w:val="28"/>
          <w:sz w:val="20"/>
          <w:szCs w:val="20"/>
        </w:rPr>
      </w:pPr>
      <w:r w:rsidRPr="0093533A">
        <w:rPr>
          <w:rFonts w:ascii="Times New Roman" w:eastAsiaTheme="majorEastAsia" w:hAnsi="Times New Roman" w:cs="Times New Roman"/>
          <w:spacing w:val="-10"/>
          <w:kern w:val="28"/>
          <w:sz w:val="20"/>
          <w:szCs w:val="20"/>
        </w:rPr>
        <w:t xml:space="preserve">“Par Taisnīgas pārkārtošanās teritoriālā plāna </w:t>
      </w:r>
    </w:p>
    <w:p w14:paraId="48BA30A5" w14:textId="19F853CC" w:rsidR="0093533A" w:rsidRDefault="00E670D2" w:rsidP="3DBFF94D">
      <w:pPr>
        <w:spacing w:after="0" w:line="240" w:lineRule="auto"/>
        <w:jc w:val="right"/>
        <w:rPr>
          <w:rFonts w:ascii="Times New Roman" w:eastAsiaTheme="majorEastAsia" w:hAnsi="Times New Roman" w:cs="Times New Roman"/>
          <w:spacing w:val="-10"/>
          <w:kern w:val="28"/>
          <w:sz w:val="20"/>
          <w:szCs w:val="20"/>
        </w:rPr>
      </w:pPr>
      <w:r>
        <w:rPr>
          <w:rFonts w:ascii="Times New Roman" w:eastAsiaTheme="majorEastAsia" w:hAnsi="Times New Roman" w:cs="Times New Roman"/>
          <w:spacing w:val="-10"/>
          <w:kern w:val="28"/>
          <w:sz w:val="20"/>
          <w:szCs w:val="20"/>
        </w:rPr>
        <w:t>p</w:t>
      </w:r>
      <w:r w:rsidR="2AF69989" w:rsidRPr="3DBFF94D">
        <w:rPr>
          <w:rFonts w:ascii="Times New Roman" w:eastAsiaTheme="majorEastAsia" w:hAnsi="Times New Roman" w:cs="Times New Roman"/>
          <w:spacing w:val="-10"/>
          <w:kern w:val="28"/>
          <w:sz w:val="20"/>
          <w:szCs w:val="20"/>
        </w:rPr>
        <w:t>rojekt</w:t>
      </w:r>
      <w:r w:rsidR="3032AA41" w:rsidRPr="3DBFF94D">
        <w:rPr>
          <w:rFonts w:ascii="Times New Roman" w:eastAsiaTheme="majorEastAsia" w:hAnsi="Times New Roman" w:cs="Times New Roman"/>
          <w:spacing w:val="-10"/>
          <w:kern w:val="28"/>
          <w:sz w:val="20"/>
          <w:szCs w:val="20"/>
        </w:rPr>
        <w:t>a</w:t>
      </w:r>
      <w:r w:rsidR="2AF69989" w:rsidRPr="3DBFF94D">
        <w:rPr>
          <w:rFonts w:ascii="Times New Roman" w:eastAsiaTheme="majorEastAsia" w:hAnsi="Times New Roman" w:cs="Times New Roman"/>
          <w:spacing w:val="-10"/>
          <w:kern w:val="28"/>
          <w:sz w:val="20"/>
          <w:szCs w:val="20"/>
        </w:rPr>
        <w:t xml:space="preserve"> </w:t>
      </w:r>
      <w:r w:rsidR="3032AA41" w:rsidRPr="3DBFF94D">
        <w:rPr>
          <w:rFonts w:ascii="Times New Roman" w:eastAsiaTheme="majorEastAsia" w:hAnsi="Times New Roman" w:cs="Times New Roman"/>
          <w:spacing w:val="-10"/>
          <w:kern w:val="28"/>
          <w:sz w:val="20"/>
          <w:szCs w:val="20"/>
        </w:rPr>
        <w:t xml:space="preserve">izstrādi </w:t>
      </w:r>
      <w:r w:rsidR="2AF69989" w:rsidRPr="3DBFF94D">
        <w:rPr>
          <w:rFonts w:ascii="Times New Roman" w:eastAsiaTheme="majorEastAsia" w:hAnsi="Times New Roman" w:cs="Times New Roman"/>
          <w:spacing w:val="-10"/>
          <w:kern w:val="28"/>
          <w:sz w:val="20"/>
          <w:szCs w:val="20"/>
        </w:rPr>
        <w:t xml:space="preserve">un plānotajām investīcijām </w:t>
      </w:r>
    </w:p>
    <w:p w14:paraId="0973951A" w14:textId="77777777" w:rsidR="0093533A" w:rsidRDefault="0093533A" w:rsidP="0093533A">
      <w:pPr>
        <w:spacing w:after="0" w:line="240" w:lineRule="auto"/>
        <w:jc w:val="right"/>
        <w:rPr>
          <w:rFonts w:ascii="Times New Roman" w:eastAsiaTheme="majorEastAsia" w:hAnsi="Times New Roman" w:cs="Times New Roman"/>
          <w:spacing w:val="-10"/>
          <w:kern w:val="28"/>
          <w:sz w:val="20"/>
          <w:szCs w:val="20"/>
        </w:rPr>
      </w:pPr>
      <w:r w:rsidRPr="0093533A">
        <w:rPr>
          <w:rFonts w:ascii="Times New Roman" w:eastAsiaTheme="majorEastAsia" w:hAnsi="Times New Roman" w:cs="Times New Roman"/>
          <w:spacing w:val="-10"/>
          <w:kern w:val="28"/>
          <w:sz w:val="20"/>
          <w:szCs w:val="20"/>
        </w:rPr>
        <w:t xml:space="preserve">Eiropas Savienības fondu 2021.-2027.gada plānošanas perioda </w:t>
      </w:r>
    </w:p>
    <w:p w14:paraId="44CA4FB1" w14:textId="47685AE3" w:rsidR="00800890" w:rsidRDefault="0093533A" w:rsidP="0093533A">
      <w:pPr>
        <w:spacing w:after="0" w:line="240" w:lineRule="auto"/>
        <w:jc w:val="right"/>
      </w:pPr>
      <w:r w:rsidRPr="0093533A">
        <w:rPr>
          <w:rFonts w:ascii="Times New Roman" w:eastAsiaTheme="majorEastAsia" w:hAnsi="Times New Roman" w:cs="Times New Roman"/>
          <w:spacing w:val="-10"/>
          <w:kern w:val="28"/>
          <w:sz w:val="20"/>
          <w:szCs w:val="20"/>
        </w:rPr>
        <w:t>Darbības programmas sestajā politikas mērķī”</w:t>
      </w:r>
    </w:p>
    <w:p w14:paraId="263D1E77" w14:textId="77777777" w:rsidR="0093533A" w:rsidRDefault="0093533A" w:rsidP="00800890">
      <w:pPr>
        <w:rPr>
          <w:rFonts w:ascii="Times New Roman" w:eastAsiaTheme="majorEastAsia" w:hAnsi="Times New Roman" w:cs="Times New Roman"/>
          <w:b/>
          <w:sz w:val="24"/>
          <w:szCs w:val="24"/>
        </w:rPr>
      </w:pPr>
    </w:p>
    <w:p w14:paraId="5E2D9CC4" w14:textId="076B68C0" w:rsidR="00DB2DB3" w:rsidRDefault="0093533A" w:rsidP="00E670D2">
      <w:pPr>
        <w:jc w:val="center"/>
        <w:rPr>
          <w:rFonts w:ascii="Times New Roman" w:eastAsiaTheme="majorEastAsia" w:hAnsi="Times New Roman" w:cs="Times New Roman"/>
          <w:b/>
          <w:bCs/>
          <w:sz w:val="24"/>
          <w:szCs w:val="24"/>
        </w:rPr>
      </w:pPr>
      <w:r w:rsidRPr="455D7DA5">
        <w:rPr>
          <w:rFonts w:ascii="Times New Roman" w:eastAsiaTheme="majorEastAsia" w:hAnsi="Times New Roman" w:cs="Times New Roman"/>
          <w:b/>
          <w:bCs/>
          <w:sz w:val="24"/>
          <w:szCs w:val="24"/>
        </w:rPr>
        <w:t xml:space="preserve">Taisnīgas pārkārtošanās teritoriālā plāna pasākumiem pieejamais Taisnīgas pārkārtošanās fonda </w:t>
      </w:r>
      <w:r w:rsidR="028C3037" w:rsidRPr="455D7DA5">
        <w:rPr>
          <w:rFonts w:ascii="Times New Roman" w:eastAsiaTheme="majorEastAsia" w:hAnsi="Times New Roman" w:cs="Times New Roman"/>
          <w:b/>
          <w:bCs/>
          <w:sz w:val="24"/>
          <w:szCs w:val="24"/>
        </w:rPr>
        <w:t xml:space="preserve">instrumenta </w:t>
      </w:r>
      <w:r w:rsidRPr="455D7DA5">
        <w:rPr>
          <w:rFonts w:ascii="Times New Roman" w:eastAsiaTheme="majorEastAsia" w:hAnsi="Times New Roman" w:cs="Times New Roman"/>
          <w:b/>
          <w:bCs/>
          <w:sz w:val="24"/>
          <w:szCs w:val="24"/>
        </w:rPr>
        <w:t>finansējums</w:t>
      </w:r>
    </w:p>
    <w:tbl>
      <w:tblPr>
        <w:tblW w:w="1411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3077"/>
        <w:gridCol w:w="1128"/>
        <w:gridCol w:w="1308"/>
        <w:gridCol w:w="1405"/>
        <w:gridCol w:w="1365"/>
        <w:gridCol w:w="1527"/>
        <w:gridCol w:w="1961"/>
        <w:gridCol w:w="1629"/>
      </w:tblGrid>
      <w:tr w:rsidR="003B3345" w:rsidRPr="002A083E" w14:paraId="6163E282" w14:textId="33ED54AD" w:rsidTr="7D1210D3">
        <w:trPr>
          <w:trHeight w:val="450"/>
        </w:trPr>
        <w:tc>
          <w:tcPr>
            <w:tcW w:w="716" w:type="dxa"/>
            <w:vMerge w:val="restart"/>
            <w:shd w:val="clear" w:color="auto" w:fill="E7E6E6" w:themeFill="background2"/>
            <w:vAlign w:val="center"/>
            <w:hideMark/>
          </w:tcPr>
          <w:p w14:paraId="0B58607D" w14:textId="77777777" w:rsidR="00DB2DB3" w:rsidRPr="002A083E" w:rsidRDefault="00DB2DB3" w:rsidP="00053329">
            <w:pPr>
              <w:spacing w:after="0" w:line="240" w:lineRule="auto"/>
              <w:jc w:val="center"/>
              <w:rPr>
                <w:rFonts w:ascii="Times New Roman" w:eastAsia="Times New Roman" w:hAnsi="Times New Roman" w:cs="Times New Roman"/>
                <w:b/>
                <w:bCs/>
                <w:color w:val="000000"/>
                <w:sz w:val="20"/>
                <w:szCs w:val="20"/>
                <w:lang w:eastAsia="lv-LV"/>
              </w:rPr>
            </w:pPr>
            <w:r w:rsidRPr="002A083E">
              <w:rPr>
                <w:rFonts w:ascii="Times New Roman" w:eastAsia="Times New Roman" w:hAnsi="Times New Roman" w:cs="Times New Roman"/>
                <w:b/>
                <w:bCs/>
                <w:color w:val="000000"/>
                <w:sz w:val="20"/>
                <w:szCs w:val="20"/>
                <w:lang w:eastAsia="lv-LV"/>
              </w:rPr>
              <w:t>Nr.</w:t>
            </w:r>
            <w:r w:rsidRPr="002A083E">
              <w:rPr>
                <w:rFonts w:ascii="Times New Roman" w:eastAsia="Times New Roman" w:hAnsi="Times New Roman" w:cs="Times New Roman"/>
                <w:color w:val="000000"/>
                <w:sz w:val="20"/>
                <w:szCs w:val="20"/>
                <w:lang w:eastAsia="lv-LV"/>
              </w:rPr>
              <w:t> </w:t>
            </w:r>
          </w:p>
        </w:tc>
        <w:tc>
          <w:tcPr>
            <w:tcW w:w="3077" w:type="dxa"/>
            <w:vMerge w:val="restart"/>
            <w:shd w:val="clear" w:color="auto" w:fill="E7E6E6" w:themeFill="background2"/>
            <w:vAlign w:val="center"/>
            <w:hideMark/>
          </w:tcPr>
          <w:p w14:paraId="587A51CF" w14:textId="77777777" w:rsidR="00DB2DB3" w:rsidRPr="002A083E" w:rsidRDefault="00DB2DB3" w:rsidP="00053329">
            <w:pPr>
              <w:spacing w:after="0" w:line="240" w:lineRule="auto"/>
              <w:jc w:val="center"/>
              <w:rPr>
                <w:rFonts w:ascii="Times New Roman" w:eastAsia="Times New Roman" w:hAnsi="Times New Roman" w:cs="Times New Roman"/>
                <w:b/>
                <w:bCs/>
                <w:color w:val="000000"/>
                <w:sz w:val="20"/>
                <w:szCs w:val="20"/>
                <w:lang w:eastAsia="lv-LV"/>
              </w:rPr>
            </w:pPr>
            <w:r w:rsidRPr="002A083E">
              <w:rPr>
                <w:rFonts w:ascii="Times New Roman" w:eastAsia="Times New Roman" w:hAnsi="Times New Roman" w:cs="Times New Roman"/>
                <w:b/>
                <w:bCs/>
                <w:color w:val="000000"/>
                <w:sz w:val="20"/>
                <w:szCs w:val="20"/>
                <w:lang w:eastAsia="lv-LV"/>
              </w:rPr>
              <w:t>TPTP plānotie virzieni un pasākumi </w:t>
            </w:r>
            <w:r w:rsidRPr="002A083E">
              <w:rPr>
                <w:rFonts w:ascii="Times New Roman" w:eastAsia="Times New Roman" w:hAnsi="Times New Roman" w:cs="Times New Roman"/>
                <w:color w:val="000000"/>
                <w:sz w:val="20"/>
                <w:szCs w:val="20"/>
                <w:lang w:eastAsia="lv-LV"/>
              </w:rPr>
              <w:t> </w:t>
            </w:r>
          </w:p>
        </w:tc>
        <w:tc>
          <w:tcPr>
            <w:tcW w:w="1128" w:type="dxa"/>
            <w:vMerge w:val="restart"/>
            <w:shd w:val="clear" w:color="auto" w:fill="E7E6E6" w:themeFill="background2"/>
            <w:vAlign w:val="center"/>
            <w:hideMark/>
          </w:tcPr>
          <w:p w14:paraId="67A14717" w14:textId="77777777" w:rsidR="00DB2DB3" w:rsidRPr="002A083E" w:rsidRDefault="00DB2DB3" w:rsidP="00053329">
            <w:pPr>
              <w:spacing w:after="0" w:line="240" w:lineRule="auto"/>
              <w:jc w:val="center"/>
              <w:rPr>
                <w:rFonts w:ascii="Times New Roman" w:eastAsia="Times New Roman" w:hAnsi="Times New Roman" w:cs="Times New Roman"/>
                <w:b/>
                <w:bCs/>
                <w:color w:val="000000"/>
                <w:sz w:val="20"/>
                <w:szCs w:val="20"/>
                <w:lang w:eastAsia="lv-LV"/>
              </w:rPr>
            </w:pPr>
            <w:r w:rsidRPr="002A083E">
              <w:rPr>
                <w:rFonts w:ascii="Times New Roman" w:eastAsia="Times New Roman" w:hAnsi="Times New Roman" w:cs="Times New Roman"/>
                <w:b/>
                <w:bCs/>
                <w:color w:val="000000"/>
                <w:sz w:val="20"/>
                <w:szCs w:val="20"/>
                <w:lang w:eastAsia="lv-LV"/>
              </w:rPr>
              <w:t>Par pasākuma īstenošanu atbildīgā nozares ministrija</w:t>
            </w:r>
          </w:p>
        </w:tc>
        <w:tc>
          <w:tcPr>
            <w:tcW w:w="1308" w:type="dxa"/>
            <w:vMerge w:val="restart"/>
            <w:shd w:val="clear" w:color="auto" w:fill="E7E6E6" w:themeFill="background2"/>
            <w:vAlign w:val="center"/>
            <w:hideMark/>
          </w:tcPr>
          <w:p w14:paraId="313135D7" w14:textId="220C888A" w:rsidR="00DB2DB3" w:rsidRPr="002A083E" w:rsidRDefault="38C26E9D" w:rsidP="00053329">
            <w:pPr>
              <w:spacing w:after="0" w:line="240" w:lineRule="auto"/>
              <w:jc w:val="center"/>
              <w:rPr>
                <w:rFonts w:ascii="Times New Roman" w:eastAsia="Times New Roman" w:hAnsi="Times New Roman" w:cs="Times New Roman"/>
                <w:b/>
                <w:bCs/>
                <w:color w:val="000000"/>
                <w:sz w:val="20"/>
                <w:szCs w:val="20"/>
                <w:lang w:eastAsia="lv-LV"/>
              </w:rPr>
            </w:pPr>
            <w:r w:rsidRPr="540D8002">
              <w:rPr>
                <w:rFonts w:ascii="Times New Roman" w:eastAsia="Times New Roman" w:hAnsi="Times New Roman" w:cs="Times New Roman"/>
                <w:b/>
                <w:bCs/>
                <w:color w:val="000000" w:themeColor="text1"/>
                <w:sz w:val="20"/>
                <w:szCs w:val="20"/>
                <w:lang w:eastAsia="lv-LV"/>
              </w:rPr>
              <w:t xml:space="preserve">Kopējais </w:t>
            </w:r>
            <w:r w:rsidR="00DB2DB3" w:rsidRPr="540D8002">
              <w:rPr>
                <w:rFonts w:ascii="Times New Roman" w:eastAsia="Times New Roman" w:hAnsi="Times New Roman" w:cs="Times New Roman"/>
                <w:b/>
                <w:bCs/>
                <w:color w:val="000000" w:themeColor="text1"/>
                <w:sz w:val="20"/>
                <w:szCs w:val="20"/>
                <w:lang w:eastAsia="lv-LV"/>
              </w:rPr>
              <w:t>TPF finansējums bez TP</w:t>
            </w:r>
            <w:r w:rsidR="004C382A">
              <w:rPr>
                <w:rStyle w:val="FootnoteReference"/>
                <w:rFonts w:ascii="Times New Roman" w:eastAsia="Times New Roman" w:hAnsi="Times New Roman" w:cs="Times New Roman"/>
                <w:b/>
                <w:bCs/>
                <w:color w:val="000000" w:themeColor="text1"/>
                <w:sz w:val="20"/>
                <w:szCs w:val="20"/>
                <w:lang w:eastAsia="lv-LV"/>
              </w:rPr>
              <w:footnoteReference w:id="2"/>
            </w:r>
            <w:r w:rsidR="00DB2DB3" w:rsidRPr="540D8002">
              <w:rPr>
                <w:rFonts w:ascii="Times New Roman" w:eastAsia="Times New Roman" w:hAnsi="Times New Roman" w:cs="Times New Roman"/>
                <w:b/>
                <w:bCs/>
                <w:color w:val="000000" w:themeColor="text1"/>
                <w:sz w:val="20"/>
                <w:szCs w:val="20"/>
                <w:lang w:eastAsia="lv-LV"/>
              </w:rPr>
              <w:t>, piemērojot KNR</w:t>
            </w:r>
            <w:r w:rsidR="008F7823">
              <w:rPr>
                <w:rStyle w:val="FootnoteReference"/>
                <w:rFonts w:ascii="Times New Roman" w:eastAsia="Times New Roman" w:hAnsi="Times New Roman" w:cs="Times New Roman"/>
                <w:b/>
                <w:bCs/>
                <w:color w:val="000000" w:themeColor="text1"/>
                <w:sz w:val="20"/>
                <w:szCs w:val="20"/>
                <w:lang w:eastAsia="lv-LV"/>
              </w:rPr>
              <w:footnoteReference w:id="3"/>
            </w:r>
            <w:r w:rsidR="00DB2DB3" w:rsidRPr="540D8002">
              <w:rPr>
                <w:rFonts w:ascii="Times New Roman" w:eastAsia="Times New Roman" w:hAnsi="Times New Roman" w:cs="Times New Roman"/>
                <w:b/>
                <w:bCs/>
                <w:color w:val="000000" w:themeColor="text1"/>
                <w:sz w:val="20"/>
                <w:szCs w:val="20"/>
                <w:lang w:eastAsia="lv-LV"/>
              </w:rPr>
              <w:t xml:space="preserve"> 36.panta 5.punktu</w:t>
            </w:r>
          </w:p>
        </w:tc>
        <w:tc>
          <w:tcPr>
            <w:tcW w:w="1405" w:type="dxa"/>
            <w:vMerge w:val="restart"/>
            <w:shd w:val="clear" w:color="auto" w:fill="E7E6E6" w:themeFill="background2"/>
            <w:vAlign w:val="center"/>
            <w:hideMark/>
          </w:tcPr>
          <w:p w14:paraId="47EB55F1" w14:textId="77777777" w:rsidR="00DB2DB3" w:rsidRPr="002A083E" w:rsidRDefault="00DB2DB3" w:rsidP="00053329">
            <w:pPr>
              <w:spacing w:after="0" w:line="240" w:lineRule="auto"/>
              <w:jc w:val="center"/>
              <w:rPr>
                <w:rFonts w:ascii="Times New Roman" w:eastAsia="Times New Roman" w:hAnsi="Times New Roman" w:cs="Times New Roman"/>
                <w:b/>
                <w:bCs/>
                <w:i/>
                <w:iCs/>
                <w:color w:val="000000"/>
                <w:sz w:val="20"/>
                <w:szCs w:val="20"/>
                <w:lang w:eastAsia="lv-LV"/>
              </w:rPr>
            </w:pPr>
            <w:proofErr w:type="spellStart"/>
            <w:r w:rsidRPr="002A083E">
              <w:rPr>
                <w:rFonts w:ascii="Times New Roman" w:eastAsia="Times New Roman" w:hAnsi="Times New Roman" w:cs="Times New Roman"/>
                <w:b/>
                <w:bCs/>
                <w:i/>
                <w:iCs/>
                <w:color w:val="000000"/>
                <w:sz w:val="20"/>
                <w:szCs w:val="20"/>
                <w:lang w:eastAsia="lv-LV"/>
              </w:rPr>
              <w:t>NextGen</w:t>
            </w:r>
            <w:proofErr w:type="spellEnd"/>
            <w:r w:rsidRPr="002A083E">
              <w:rPr>
                <w:rFonts w:ascii="Times New Roman" w:eastAsia="Times New Roman" w:hAnsi="Times New Roman" w:cs="Times New Roman"/>
                <w:b/>
                <w:bCs/>
                <w:i/>
                <w:iCs/>
                <w:color w:val="000000"/>
                <w:sz w:val="20"/>
                <w:szCs w:val="20"/>
                <w:lang w:eastAsia="lv-LV"/>
              </w:rPr>
              <w:t xml:space="preserve"> </w:t>
            </w:r>
            <w:r w:rsidRPr="002A083E">
              <w:rPr>
                <w:rFonts w:ascii="Times New Roman" w:eastAsia="Times New Roman" w:hAnsi="Times New Roman" w:cs="Times New Roman"/>
                <w:b/>
                <w:bCs/>
                <w:color w:val="000000"/>
                <w:sz w:val="20"/>
                <w:szCs w:val="20"/>
                <w:lang w:eastAsia="lv-LV"/>
              </w:rPr>
              <w:t>finansējums</w:t>
            </w:r>
            <w:r w:rsidRPr="002A083E">
              <w:rPr>
                <w:rFonts w:ascii="Times New Roman" w:eastAsia="Times New Roman" w:hAnsi="Times New Roman" w:cs="Times New Roman"/>
                <w:b/>
                <w:bCs/>
                <w:i/>
                <w:iCs/>
                <w:color w:val="000000"/>
                <w:sz w:val="20"/>
                <w:szCs w:val="20"/>
                <w:lang w:eastAsia="lv-LV"/>
              </w:rPr>
              <w:t xml:space="preserve">, </w:t>
            </w:r>
            <w:r w:rsidRPr="002A083E">
              <w:rPr>
                <w:rFonts w:ascii="Times New Roman" w:eastAsia="Times New Roman" w:hAnsi="Times New Roman" w:cs="Times New Roman"/>
                <w:b/>
                <w:bCs/>
                <w:color w:val="000000"/>
                <w:sz w:val="20"/>
                <w:szCs w:val="20"/>
                <w:lang w:eastAsia="lv-LV"/>
              </w:rPr>
              <w:t>EUR (līdz 2026. gadam)</w:t>
            </w:r>
          </w:p>
        </w:tc>
        <w:tc>
          <w:tcPr>
            <w:tcW w:w="1365" w:type="dxa"/>
            <w:vMerge w:val="restart"/>
            <w:shd w:val="clear" w:color="auto" w:fill="E7E6E6" w:themeFill="background2"/>
            <w:vAlign w:val="center"/>
            <w:hideMark/>
          </w:tcPr>
          <w:p w14:paraId="2A4CDA6A" w14:textId="77777777" w:rsidR="00DB2DB3" w:rsidRPr="002A083E" w:rsidRDefault="00DB2DB3" w:rsidP="00053329">
            <w:pPr>
              <w:spacing w:after="0" w:line="240" w:lineRule="auto"/>
              <w:jc w:val="center"/>
              <w:rPr>
                <w:rFonts w:ascii="Times New Roman" w:eastAsia="Times New Roman" w:hAnsi="Times New Roman" w:cs="Times New Roman"/>
                <w:b/>
                <w:bCs/>
                <w:color w:val="000000"/>
                <w:sz w:val="20"/>
                <w:szCs w:val="20"/>
                <w:lang w:eastAsia="lv-LV"/>
              </w:rPr>
            </w:pPr>
            <w:r w:rsidRPr="002A083E">
              <w:rPr>
                <w:rFonts w:ascii="Times New Roman" w:eastAsia="Times New Roman" w:hAnsi="Times New Roman" w:cs="Times New Roman"/>
                <w:b/>
                <w:bCs/>
                <w:color w:val="000000"/>
                <w:sz w:val="20"/>
                <w:szCs w:val="20"/>
                <w:lang w:eastAsia="lv-LV"/>
              </w:rPr>
              <w:t>DFS finansējums, EUR (līdz 2029.gadam)</w:t>
            </w:r>
          </w:p>
        </w:tc>
        <w:tc>
          <w:tcPr>
            <w:tcW w:w="1527" w:type="dxa"/>
            <w:vMerge w:val="restart"/>
            <w:shd w:val="clear" w:color="auto" w:fill="E7E6E6" w:themeFill="background2"/>
            <w:vAlign w:val="center"/>
          </w:tcPr>
          <w:p w14:paraId="5384DB88" w14:textId="12F1BE17" w:rsidR="00411467" w:rsidRPr="1065C210" w:rsidRDefault="00411467" w:rsidP="00411467">
            <w:pPr>
              <w:spacing w:after="0" w:line="240" w:lineRule="auto"/>
              <w:jc w:val="center"/>
              <w:rPr>
                <w:rFonts w:ascii="Times New Roman" w:eastAsia="Times New Roman" w:hAnsi="Times New Roman" w:cs="Times New Roman"/>
                <w:b/>
                <w:bCs/>
                <w:color w:val="000000" w:themeColor="text1"/>
                <w:sz w:val="20"/>
                <w:szCs w:val="20"/>
                <w:lang w:eastAsia="lv-LV"/>
              </w:rPr>
            </w:pPr>
            <w:r w:rsidRPr="1065C210">
              <w:rPr>
                <w:rFonts w:ascii="Times New Roman" w:eastAsia="Times New Roman" w:hAnsi="Times New Roman" w:cs="Times New Roman"/>
                <w:b/>
                <w:bCs/>
                <w:color w:val="000000" w:themeColor="text1"/>
                <w:sz w:val="20"/>
                <w:szCs w:val="20"/>
                <w:lang w:eastAsia="lv-LV"/>
              </w:rPr>
              <w:t>Plānotais iznākuma rādītājs</w:t>
            </w:r>
            <w:r w:rsidR="00DE5A26">
              <w:rPr>
                <w:rStyle w:val="FootnoteReference"/>
                <w:rFonts w:ascii="Times New Roman" w:eastAsia="Times New Roman" w:hAnsi="Times New Roman" w:cs="Times New Roman"/>
                <w:b/>
                <w:bCs/>
                <w:color w:val="000000" w:themeColor="text1"/>
                <w:sz w:val="20"/>
                <w:szCs w:val="20"/>
                <w:lang w:eastAsia="lv-LV"/>
              </w:rPr>
              <w:footnoteReference w:id="4"/>
            </w:r>
          </w:p>
        </w:tc>
        <w:tc>
          <w:tcPr>
            <w:tcW w:w="1961" w:type="dxa"/>
            <w:vMerge w:val="restart"/>
            <w:shd w:val="clear" w:color="auto" w:fill="E7E6E6" w:themeFill="background2"/>
            <w:vAlign w:val="center"/>
          </w:tcPr>
          <w:p w14:paraId="37E8AC7C" w14:textId="4D019871" w:rsidR="00411467" w:rsidRPr="1065C210" w:rsidRDefault="00411467" w:rsidP="00411467">
            <w:pPr>
              <w:spacing w:after="0" w:line="240" w:lineRule="auto"/>
              <w:jc w:val="center"/>
              <w:rPr>
                <w:rFonts w:ascii="Times New Roman" w:eastAsia="Times New Roman" w:hAnsi="Times New Roman" w:cs="Times New Roman"/>
                <w:b/>
                <w:bCs/>
                <w:color w:val="000000" w:themeColor="text1"/>
                <w:sz w:val="20"/>
                <w:szCs w:val="20"/>
                <w:lang w:eastAsia="lv-LV"/>
              </w:rPr>
            </w:pPr>
            <w:r w:rsidRPr="1065C210">
              <w:rPr>
                <w:rFonts w:ascii="Times New Roman" w:eastAsia="Times New Roman" w:hAnsi="Times New Roman" w:cs="Times New Roman"/>
                <w:b/>
                <w:bCs/>
                <w:color w:val="000000" w:themeColor="text1"/>
                <w:sz w:val="20"/>
                <w:szCs w:val="20"/>
                <w:lang w:eastAsia="lv-LV"/>
              </w:rPr>
              <w:t>Plānotais rezultāta rādītājs</w:t>
            </w:r>
            <w:r w:rsidR="00DE5A26">
              <w:rPr>
                <w:rStyle w:val="FootnoteReference"/>
                <w:rFonts w:ascii="Times New Roman" w:eastAsia="Times New Roman" w:hAnsi="Times New Roman" w:cs="Times New Roman"/>
                <w:b/>
                <w:bCs/>
                <w:color w:val="000000" w:themeColor="text1"/>
                <w:sz w:val="20"/>
                <w:szCs w:val="20"/>
                <w:lang w:eastAsia="lv-LV"/>
              </w:rPr>
              <w:footnoteReference w:id="5"/>
            </w:r>
          </w:p>
        </w:tc>
        <w:tc>
          <w:tcPr>
            <w:tcW w:w="1629" w:type="dxa"/>
            <w:vMerge w:val="restart"/>
            <w:shd w:val="clear" w:color="auto" w:fill="E7E6E6" w:themeFill="background2"/>
            <w:vAlign w:val="center"/>
          </w:tcPr>
          <w:p w14:paraId="13F40BBF" w14:textId="1FEDEF24" w:rsidR="33805BD9" w:rsidRPr="1065C210" w:rsidRDefault="33805BD9" w:rsidP="00411467">
            <w:pPr>
              <w:spacing w:after="0" w:line="240" w:lineRule="auto"/>
              <w:jc w:val="center"/>
              <w:rPr>
                <w:rFonts w:ascii="Times New Roman" w:eastAsia="Times New Roman" w:hAnsi="Times New Roman" w:cs="Times New Roman"/>
                <w:b/>
                <w:bCs/>
                <w:color w:val="000000" w:themeColor="text1"/>
                <w:sz w:val="20"/>
                <w:szCs w:val="20"/>
                <w:lang w:eastAsia="lv-LV"/>
              </w:rPr>
            </w:pPr>
            <w:r w:rsidRPr="1065C210">
              <w:rPr>
                <w:rFonts w:ascii="Times New Roman" w:eastAsia="Times New Roman" w:hAnsi="Times New Roman" w:cs="Times New Roman"/>
                <w:b/>
                <w:bCs/>
                <w:color w:val="000000" w:themeColor="text1"/>
                <w:sz w:val="20"/>
                <w:szCs w:val="20"/>
                <w:lang w:eastAsia="lv-LV"/>
              </w:rPr>
              <w:t>Plānotais atlases uzsākšanas laiks (gads un ceturksnis)</w:t>
            </w:r>
            <w:r w:rsidR="00C5305A">
              <w:rPr>
                <w:rStyle w:val="FootnoteReference"/>
                <w:rFonts w:ascii="Times New Roman" w:eastAsia="Times New Roman" w:hAnsi="Times New Roman" w:cs="Times New Roman"/>
                <w:b/>
                <w:bCs/>
                <w:color w:val="000000" w:themeColor="text1"/>
                <w:sz w:val="20"/>
                <w:szCs w:val="20"/>
                <w:lang w:eastAsia="lv-LV"/>
              </w:rPr>
              <w:footnoteReference w:id="6"/>
            </w:r>
          </w:p>
        </w:tc>
      </w:tr>
      <w:tr w:rsidR="00E670D2" w:rsidRPr="002A083E" w14:paraId="1999EE58" w14:textId="77777777" w:rsidTr="7D1210D3">
        <w:trPr>
          <w:trHeight w:val="1380"/>
        </w:trPr>
        <w:tc>
          <w:tcPr>
            <w:tcW w:w="716" w:type="dxa"/>
            <w:vMerge/>
            <w:vAlign w:val="center"/>
            <w:hideMark/>
          </w:tcPr>
          <w:p w14:paraId="4FF57270" w14:textId="77777777" w:rsidR="00E670D2" w:rsidRPr="002A083E" w:rsidRDefault="00E670D2" w:rsidP="00053329">
            <w:pPr>
              <w:spacing w:after="0" w:line="240" w:lineRule="auto"/>
              <w:rPr>
                <w:rFonts w:ascii="Times New Roman" w:eastAsia="Times New Roman" w:hAnsi="Times New Roman" w:cs="Times New Roman"/>
                <w:b/>
                <w:bCs/>
                <w:color w:val="000000"/>
                <w:sz w:val="20"/>
                <w:szCs w:val="20"/>
                <w:lang w:eastAsia="lv-LV"/>
              </w:rPr>
            </w:pPr>
          </w:p>
        </w:tc>
        <w:tc>
          <w:tcPr>
            <w:tcW w:w="3077" w:type="dxa"/>
            <w:vMerge/>
            <w:vAlign w:val="center"/>
            <w:hideMark/>
          </w:tcPr>
          <w:p w14:paraId="16340B08" w14:textId="77777777" w:rsidR="00E670D2" w:rsidRPr="002A083E" w:rsidRDefault="00E670D2" w:rsidP="00053329">
            <w:pPr>
              <w:spacing w:after="0" w:line="240" w:lineRule="auto"/>
              <w:rPr>
                <w:rFonts w:ascii="Times New Roman" w:eastAsia="Times New Roman" w:hAnsi="Times New Roman" w:cs="Times New Roman"/>
                <w:b/>
                <w:bCs/>
                <w:color w:val="000000"/>
                <w:sz w:val="20"/>
                <w:szCs w:val="20"/>
                <w:lang w:eastAsia="lv-LV"/>
              </w:rPr>
            </w:pPr>
          </w:p>
        </w:tc>
        <w:tc>
          <w:tcPr>
            <w:tcW w:w="1128" w:type="dxa"/>
            <w:vMerge/>
            <w:vAlign w:val="center"/>
            <w:hideMark/>
          </w:tcPr>
          <w:p w14:paraId="6597EB4D" w14:textId="77777777" w:rsidR="00E670D2" w:rsidRPr="002A083E" w:rsidRDefault="00E670D2" w:rsidP="00053329">
            <w:pPr>
              <w:spacing w:after="0" w:line="240" w:lineRule="auto"/>
              <w:rPr>
                <w:rFonts w:ascii="Times New Roman" w:eastAsia="Times New Roman" w:hAnsi="Times New Roman" w:cs="Times New Roman"/>
                <w:b/>
                <w:bCs/>
                <w:color w:val="000000"/>
                <w:sz w:val="20"/>
                <w:szCs w:val="20"/>
                <w:lang w:eastAsia="lv-LV"/>
              </w:rPr>
            </w:pPr>
          </w:p>
        </w:tc>
        <w:tc>
          <w:tcPr>
            <w:tcW w:w="1308" w:type="dxa"/>
            <w:vMerge/>
            <w:vAlign w:val="center"/>
            <w:hideMark/>
          </w:tcPr>
          <w:p w14:paraId="102AC80F" w14:textId="77777777" w:rsidR="00E670D2" w:rsidRPr="002A083E" w:rsidRDefault="00E670D2" w:rsidP="00053329">
            <w:pPr>
              <w:spacing w:after="0" w:line="240" w:lineRule="auto"/>
              <w:rPr>
                <w:rFonts w:ascii="Times New Roman" w:eastAsia="Times New Roman" w:hAnsi="Times New Roman" w:cs="Times New Roman"/>
                <w:b/>
                <w:bCs/>
                <w:color w:val="000000"/>
                <w:sz w:val="20"/>
                <w:szCs w:val="20"/>
                <w:lang w:eastAsia="lv-LV"/>
              </w:rPr>
            </w:pPr>
          </w:p>
        </w:tc>
        <w:tc>
          <w:tcPr>
            <w:tcW w:w="1405" w:type="dxa"/>
            <w:vMerge/>
            <w:vAlign w:val="center"/>
            <w:hideMark/>
          </w:tcPr>
          <w:p w14:paraId="5449AE2E" w14:textId="77777777" w:rsidR="00E670D2" w:rsidRPr="002A083E" w:rsidRDefault="00E670D2" w:rsidP="00053329">
            <w:pPr>
              <w:spacing w:after="0" w:line="240" w:lineRule="auto"/>
              <w:rPr>
                <w:rFonts w:ascii="Times New Roman" w:eastAsia="Times New Roman" w:hAnsi="Times New Roman" w:cs="Times New Roman"/>
                <w:b/>
                <w:bCs/>
                <w:i/>
                <w:iCs/>
                <w:color w:val="000000"/>
                <w:sz w:val="20"/>
                <w:szCs w:val="20"/>
                <w:lang w:eastAsia="lv-LV"/>
              </w:rPr>
            </w:pPr>
          </w:p>
        </w:tc>
        <w:tc>
          <w:tcPr>
            <w:tcW w:w="1365" w:type="dxa"/>
            <w:vMerge/>
            <w:vAlign w:val="center"/>
            <w:hideMark/>
          </w:tcPr>
          <w:p w14:paraId="29AC0689" w14:textId="77777777" w:rsidR="00E670D2" w:rsidRPr="002A083E" w:rsidRDefault="00E670D2" w:rsidP="00053329">
            <w:pPr>
              <w:spacing w:after="0" w:line="240" w:lineRule="auto"/>
              <w:rPr>
                <w:rFonts w:ascii="Times New Roman" w:eastAsia="Times New Roman" w:hAnsi="Times New Roman" w:cs="Times New Roman"/>
                <w:b/>
                <w:bCs/>
                <w:color w:val="000000"/>
                <w:sz w:val="20"/>
                <w:szCs w:val="20"/>
                <w:lang w:eastAsia="lv-LV"/>
              </w:rPr>
            </w:pPr>
          </w:p>
        </w:tc>
        <w:tc>
          <w:tcPr>
            <w:tcW w:w="1527" w:type="dxa"/>
            <w:vMerge/>
          </w:tcPr>
          <w:p w14:paraId="75BD5431" w14:textId="77777777" w:rsidR="00E670D2" w:rsidRPr="002A083E" w:rsidRDefault="00E670D2" w:rsidP="00053329">
            <w:pPr>
              <w:spacing w:after="0" w:line="240" w:lineRule="auto"/>
              <w:jc w:val="center"/>
              <w:rPr>
                <w:rFonts w:ascii="Times New Roman" w:eastAsia="Times New Roman" w:hAnsi="Times New Roman" w:cs="Times New Roman"/>
                <w:b/>
                <w:bCs/>
                <w:color w:val="000000"/>
                <w:sz w:val="20"/>
                <w:szCs w:val="20"/>
                <w:lang w:eastAsia="lv-LV"/>
              </w:rPr>
            </w:pPr>
          </w:p>
        </w:tc>
        <w:tc>
          <w:tcPr>
            <w:tcW w:w="1961" w:type="dxa"/>
            <w:vMerge/>
          </w:tcPr>
          <w:p w14:paraId="733BC616" w14:textId="77777777" w:rsidR="00E670D2" w:rsidRPr="002A083E" w:rsidRDefault="00E670D2" w:rsidP="00053329">
            <w:pPr>
              <w:spacing w:after="0" w:line="240" w:lineRule="auto"/>
              <w:jc w:val="center"/>
              <w:rPr>
                <w:rFonts w:ascii="Times New Roman" w:eastAsia="Times New Roman" w:hAnsi="Times New Roman" w:cs="Times New Roman"/>
                <w:b/>
                <w:bCs/>
                <w:color w:val="000000"/>
                <w:sz w:val="20"/>
                <w:szCs w:val="20"/>
                <w:lang w:eastAsia="lv-LV"/>
              </w:rPr>
            </w:pPr>
          </w:p>
        </w:tc>
        <w:tc>
          <w:tcPr>
            <w:tcW w:w="1629" w:type="dxa"/>
            <w:vMerge/>
          </w:tcPr>
          <w:p w14:paraId="0E305210" w14:textId="77777777" w:rsidR="00E670D2" w:rsidRPr="002A083E" w:rsidRDefault="00E670D2" w:rsidP="00053329">
            <w:pPr>
              <w:spacing w:after="0" w:line="240" w:lineRule="auto"/>
              <w:jc w:val="center"/>
              <w:rPr>
                <w:rFonts w:ascii="Times New Roman" w:eastAsia="Times New Roman" w:hAnsi="Times New Roman" w:cs="Times New Roman"/>
                <w:b/>
                <w:bCs/>
                <w:color w:val="000000"/>
                <w:sz w:val="20"/>
                <w:szCs w:val="20"/>
                <w:lang w:eastAsia="lv-LV"/>
              </w:rPr>
            </w:pPr>
          </w:p>
        </w:tc>
      </w:tr>
      <w:tr w:rsidR="00E670D2" w:rsidRPr="002A083E" w14:paraId="6C27E124" w14:textId="77777777" w:rsidTr="7D1210D3">
        <w:trPr>
          <w:trHeight w:val="450"/>
        </w:trPr>
        <w:tc>
          <w:tcPr>
            <w:tcW w:w="716" w:type="dxa"/>
            <w:vMerge/>
            <w:vAlign w:val="center"/>
            <w:hideMark/>
          </w:tcPr>
          <w:p w14:paraId="41595B05" w14:textId="77777777" w:rsidR="00E670D2" w:rsidRPr="002A083E" w:rsidRDefault="00E670D2" w:rsidP="00053329">
            <w:pPr>
              <w:spacing w:after="0" w:line="240" w:lineRule="auto"/>
              <w:rPr>
                <w:rFonts w:ascii="Times New Roman" w:eastAsia="Times New Roman" w:hAnsi="Times New Roman" w:cs="Times New Roman"/>
                <w:b/>
                <w:bCs/>
                <w:color w:val="000000"/>
                <w:sz w:val="20"/>
                <w:szCs w:val="20"/>
                <w:lang w:eastAsia="lv-LV"/>
              </w:rPr>
            </w:pPr>
          </w:p>
        </w:tc>
        <w:tc>
          <w:tcPr>
            <w:tcW w:w="3077" w:type="dxa"/>
            <w:vMerge/>
            <w:vAlign w:val="center"/>
            <w:hideMark/>
          </w:tcPr>
          <w:p w14:paraId="1C05995F" w14:textId="77777777" w:rsidR="00E670D2" w:rsidRPr="002A083E" w:rsidRDefault="00E670D2" w:rsidP="00053329">
            <w:pPr>
              <w:spacing w:after="0" w:line="240" w:lineRule="auto"/>
              <w:rPr>
                <w:rFonts w:ascii="Times New Roman" w:eastAsia="Times New Roman" w:hAnsi="Times New Roman" w:cs="Times New Roman"/>
                <w:b/>
                <w:bCs/>
                <w:color w:val="000000"/>
                <w:sz w:val="20"/>
                <w:szCs w:val="20"/>
                <w:lang w:eastAsia="lv-LV"/>
              </w:rPr>
            </w:pPr>
          </w:p>
        </w:tc>
        <w:tc>
          <w:tcPr>
            <w:tcW w:w="1128" w:type="dxa"/>
            <w:vMerge/>
            <w:vAlign w:val="center"/>
            <w:hideMark/>
          </w:tcPr>
          <w:p w14:paraId="1DD9A117" w14:textId="77777777" w:rsidR="00E670D2" w:rsidRPr="002A083E" w:rsidRDefault="00E670D2" w:rsidP="00053329">
            <w:pPr>
              <w:spacing w:after="0" w:line="240" w:lineRule="auto"/>
              <w:rPr>
                <w:rFonts w:ascii="Times New Roman" w:eastAsia="Times New Roman" w:hAnsi="Times New Roman" w:cs="Times New Roman"/>
                <w:b/>
                <w:bCs/>
                <w:color w:val="000000"/>
                <w:sz w:val="20"/>
                <w:szCs w:val="20"/>
                <w:lang w:eastAsia="lv-LV"/>
              </w:rPr>
            </w:pPr>
          </w:p>
        </w:tc>
        <w:tc>
          <w:tcPr>
            <w:tcW w:w="1308" w:type="dxa"/>
            <w:vMerge/>
            <w:vAlign w:val="center"/>
            <w:hideMark/>
          </w:tcPr>
          <w:p w14:paraId="41059F16" w14:textId="77777777" w:rsidR="00E670D2" w:rsidRPr="002A083E" w:rsidRDefault="00E670D2" w:rsidP="00053329">
            <w:pPr>
              <w:spacing w:after="0" w:line="240" w:lineRule="auto"/>
              <w:rPr>
                <w:rFonts w:ascii="Times New Roman" w:eastAsia="Times New Roman" w:hAnsi="Times New Roman" w:cs="Times New Roman"/>
                <w:b/>
                <w:bCs/>
                <w:color w:val="000000"/>
                <w:sz w:val="20"/>
                <w:szCs w:val="20"/>
                <w:lang w:eastAsia="lv-LV"/>
              </w:rPr>
            </w:pPr>
          </w:p>
        </w:tc>
        <w:tc>
          <w:tcPr>
            <w:tcW w:w="1405" w:type="dxa"/>
            <w:vMerge/>
            <w:vAlign w:val="center"/>
            <w:hideMark/>
          </w:tcPr>
          <w:p w14:paraId="0FB4DD85" w14:textId="77777777" w:rsidR="00E670D2" w:rsidRPr="002A083E" w:rsidRDefault="00E670D2" w:rsidP="00053329">
            <w:pPr>
              <w:spacing w:after="0" w:line="240" w:lineRule="auto"/>
              <w:rPr>
                <w:rFonts w:ascii="Times New Roman" w:eastAsia="Times New Roman" w:hAnsi="Times New Roman" w:cs="Times New Roman"/>
                <w:b/>
                <w:bCs/>
                <w:i/>
                <w:iCs/>
                <w:color w:val="000000"/>
                <w:sz w:val="20"/>
                <w:szCs w:val="20"/>
                <w:lang w:eastAsia="lv-LV"/>
              </w:rPr>
            </w:pPr>
          </w:p>
        </w:tc>
        <w:tc>
          <w:tcPr>
            <w:tcW w:w="1365" w:type="dxa"/>
            <w:vMerge/>
            <w:vAlign w:val="center"/>
            <w:hideMark/>
          </w:tcPr>
          <w:p w14:paraId="28A2F895" w14:textId="77777777" w:rsidR="00E670D2" w:rsidRPr="002A083E" w:rsidRDefault="00E670D2" w:rsidP="00053329">
            <w:pPr>
              <w:spacing w:after="0" w:line="240" w:lineRule="auto"/>
              <w:rPr>
                <w:rFonts w:ascii="Times New Roman" w:eastAsia="Times New Roman" w:hAnsi="Times New Roman" w:cs="Times New Roman"/>
                <w:b/>
                <w:bCs/>
                <w:color w:val="000000"/>
                <w:sz w:val="20"/>
                <w:szCs w:val="20"/>
                <w:lang w:eastAsia="lv-LV"/>
              </w:rPr>
            </w:pPr>
          </w:p>
        </w:tc>
        <w:tc>
          <w:tcPr>
            <w:tcW w:w="1527" w:type="dxa"/>
            <w:vMerge/>
          </w:tcPr>
          <w:p w14:paraId="6F920789" w14:textId="77777777" w:rsidR="00E670D2" w:rsidRPr="002A083E" w:rsidRDefault="00E670D2" w:rsidP="00053329">
            <w:pPr>
              <w:spacing w:after="0" w:line="240" w:lineRule="auto"/>
              <w:rPr>
                <w:rFonts w:ascii="Times New Roman" w:eastAsia="Times New Roman" w:hAnsi="Times New Roman" w:cs="Times New Roman"/>
                <w:sz w:val="20"/>
                <w:szCs w:val="20"/>
                <w:lang w:eastAsia="lv-LV"/>
              </w:rPr>
            </w:pPr>
          </w:p>
        </w:tc>
        <w:tc>
          <w:tcPr>
            <w:tcW w:w="1961" w:type="dxa"/>
            <w:vMerge/>
          </w:tcPr>
          <w:p w14:paraId="3DFC8C44" w14:textId="77777777" w:rsidR="00E670D2" w:rsidRPr="002A083E" w:rsidRDefault="00E670D2" w:rsidP="00053329">
            <w:pPr>
              <w:spacing w:after="0" w:line="240" w:lineRule="auto"/>
              <w:rPr>
                <w:rFonts w:ascii="Times New Roman" w:eastAsia="Times New Roman" w:hAnsi="Times New Roman" w:cs="Times New Roman"/>
                <w:sz w:val="20"/>
                <w:szCs w:val="20"/>
                <w:lang w:eastAsia="lv-LV"/>
              </w:rPr>
            </w:pPr>
          </w:p>
        </w:tc>
        <w:tc>
          <w:tcPr>
            <w:tcW w:w="1629" w:type="dxa"/>
            <w:vMerge/>
          </w:tcPr>
          <w:p w14:paraId="6D0D4E2E" w14:textId="77777777" w:rsidR="00E670D2" w:rsidRPr="002A083E" w:rsidRDefault="00E670D2" w:rsidP="00053329">
            <w:pPr>
              <w:spacing w:after="0" w:line="240" w:lineRule="auto"/>
              <w:rPr>
                <w:rFonts w:ascii="Times New Roman" w:eastAsia="Times New Roman" w:hAnsi="Times New Roman" w:cs="Times New Roman"/>
                <w:sz w:val="20"/>
                <w:szCs w:val="20"/>
                <w:lang w:eastAsia="lv-LV"/>
              </w:rPr>
            </w:pPr>
          </w:p>
        </w:tc>
      </w:tr>
      <w:tr w:rsidR="00E670D2" w:rsidRPr="002A083E" w14:paraId="2AF3E0E5" w14:textId="77777777" w:rsidTr="7D1210D3">
        <w:trPr>
          <w:trHeight w:val="370"/>
        </w:trPr>
        <w:tc>
          <w:tcPr>
            <w:tcW w:w="4921" w:type="dxa"/>
            <w:gridSpan w:val="3"/>
            <w:shd w:val="clear" w:color="auto" w:fill="E7E6E6" w:themeFill="background2"/>
            <w:vAlign w:val="center"/>
            <w:hideMark/>
          </w:tcPr>
          <w:p w14:paraId="50F50EE0" w14:textId="77777777" w:rsidR="00E670D2" w:rsidRPr="002A083E" w:rsidRDefault="00E670D2" w:rsidP="00053329">
            <w:pPr>
              <w:spacing w:after="0" w:line="240" w:lineRule="auto"/>
              <w:jc w:val="both"/>
              <w:rPr>
                <w:rFonts w:ascii="Times New Roman" w:eastAsia="Times New Roman" w:hAnsi="Times New Roman" w:cs="Times New Roman"/>
                <w:b/>
                <w:bCs/>
                <w:color w:val="000000"/>
                <w:sz w:val="20"/>
                <w:szCs w:val="20"/>
                <w:lang w:eastAsia="lv-LV"/>
              </w:rPr>
            </w:pPr>
            <w:r w:rsidRPr="002A083E">
              <w:rPr>
                <w:rFonts w:ascii="Times New Roman" w:eastAsia="Times New Roman" w:hAnsi="Times New Roman" w:cs="Times New Roman"/>
                <w:b/>
                <w:bCs/>
                <w:color w:val="000000"/>
                <w:sz w:val="20"/>
                <w:szCs w:val="20"/>
                <w:lang w:eastAsia="lv-LV"/>
              </w:rPr>
              <w:t>Kopējais Latvijas piešķīrums, EUR</w:t>
            </w:r>
            <w:r w:rsidRPr="002A083E">
              <w:rPr>
                <w:rFonts w:ascii="Times New Roman" w:eastAsia="Times New Roman" w:hAnsi="Times New Roman" w:cs="Times New Roman"/>
                <w:color w:val="000000"/>
                <w:sz w:val="20"/>
                <w:szCs w:val="20"/>
                <w:lang w:eastAsia="lv-LV"/>
              </w:rPr>
              <w:t> </w:t>
            </w:r>
          </w:p>
        </w:tc>
        <w:tc>
          <w:tcPr>
            <w:tcW w:w="1308" w:type="dxa"/>
            <w:shd w:val="clear" w:color="auto" w:fill="E7E6E6" w:themeFill="background2"/>
            <w:vAlign w:val="center"/>
            <w:hideMark/>
          </w:tcPr>
          <w:p w14:paraId="64487752" w14:textId="77777777" w:rsidR="00E670D2" w:rsidRPr="002A083E" w:rsidRDefault="00E670D2" w:rsidP="00053329">
            <w:pPr>
              <w:spacing w:after="0" w:line="240" w:lineRule="auto"/>
              <w:jc w:val="both"/>
              <w:rPr>
                <w:rFonts w:ascii="Times New Roman" w:eastAsia="Times New Roman" w:hAnsi="Times New Roman" w:cs="Times New Roman"/>
                <w:b/>
                <w:bCs/>
                <w:color w:val="000000"/>
                <w:sz w:val="20"/>
                <w:szCs w:val="20"/>
                <w:lang w:eastAsia="lv-LV"/>
              </w:rPr>
            </w:pPr>
            <w:r w:rsidRPr="3DBFF94D">
              <w:rPr>
                <w:rFonts w:ascii="Times New Roman" w:eastAsia="Times New Roman" w:hAnsi="Times New Roman" w:cs="Times New Roman"/>
                <w:b/>
                <w:bCs/>
                <w:color w:val="000000" w:themeColor="text1"/>
                <w:sz w:val="20"/>
                <w:szCs w:val="20"/>
                <w:lang w:eastAsia="lv-LV"/>
              </w:rPr>
              <w:t>183 942 547</w:t>
            </w:r>
          </w:p>
        </w:tc>
        <w:tc>
          <w:tcPr>
            <w:tcW w:w="1405" w:type="dxa"/>
            <w:shd w:val="clear" w:color="auto" w:fill="E7E6E6" w:themeFill="background2"/>
            <w:vAlign w:val="center"/>
            <w:hideMark/>
          </w:tcPr>
          <w:p w14:paraId="4B167DB9" w14:textId="77777777" w:rsidR="00E670D2" w:rsidRPr="002A083E" w:rsidRDefault="00E670D2" w:rsidP="00053329">
            <w:pPr>
              <w:spacing w:after="0" w:line="240" w:lineRule="auto"/>
              <w:jc w:val="both"/>
              <w:rPr>
                <w:rFonts w:ascii="Times New Roman" w:eastAsia="Times New Roman" w:hAnsi="Times New Roman" w:cs="Times New Roman"/>
                <w:b/>
                <w:bCs/>
                <w:color w:val="000000"/>
                <w:sz w:val="20"/>
                <w:szCs w:val="20"/>
                <w:lang w:eastAsia="lv-LV"/>
              </w:rPr>
            </w:pPr>
            <w:r w:rsidRPr="002A083E">
              <w:rPr>
                <w:rFonts w:ascii="Times New Roman" w:eastAsia="Times New Roman" w:hAnsi="Times New Roman" w:cs="Times New Roman"/>
                <w:b/>
                <w:bCs/>
                <w:color w:val="000000"/>
                <w:sz w:val="20"/>
                <w:szCs w:val="20"/>
                <w:lang w:eastAsia="lv-LV"/>
              </w:rPr>
              <w:t>103 398 946</w:t>
            </w:r>
          </w:p>
        </w:tc>
        <w:tc>
          <w:tcPr>
            <w:tcW w:w="1365" w:type="dxa"/>
            <w:shd w:val="clear" w:color="auto" w:fill="E7E6E6" w:themeFill="background2"/>
            <w:vAlign w:val="center"/>
            <w:hideMark/>
          </w:tcPr>
          <w:p w14:paraId="38E2027E" w14:textId="77777777" w:rsidR="00E670D2" w:rsidRPr="002A083E" w:rsidRDefault="00E670D2" w:rsidP="00053329">
            <w:pPr>
              <w:spacing w:after="0" w:line="240" w:lineRule="auto"/>
              <w:jc w:val="both"/>
              <w:rPr>
                <w:rFonts w:ascii="Times New Roman" w:eastAsia="Times New Roman" w:hAnsi="Times New Roman" w:cs="Times New Roman"/>
                <w:b/>
                <w:bCs/>
                <w:color w:val="000000"/>
                <w:sz w:val="20"/>
                <w:szCs w:val="20"/>
                <w:lang w:eastAsia="lv-LV"/>
              </w:rPr>
            </w:pPr>
            <w:r w:rsidRPr="002A083E">
              <w:rPr>
                <w:rFonts w:ascii="Times New Roman" w:eastAsia="Times New Roman" w:hAnsi="Times New Roman" w:cs="Times New Roman"/>
                <w:b/>
                <w:bCs/>
                <w:color w:val="000000"/>
                <w:sz w:val="20"/>
                <w:szCs w:val="20"/>
                <w:lang w:eastAsia="lv-LV"/>
              </w:rPr>
              <w:t>80 543 601</w:t>
            </w:r>
          </w:p>
        </w:tc>
        <w:tc>
          <w:tcPr>
            <w:tcW w:w="1527" w:type="dxa"/>
            <w:vMerge/>
          </w:tcPr>
          <w:p w14:paraId="66938434" w14:textId="77777777" w:rsidR="00E670D2" w:rsidRPr="002A083E" w:rsidRDefault="00E670D2" w:rsidP="00053329">
            <w:pPr>
              <w:spacing w:after="0" w:line="240" w:lineRule="auto"/>
              <w:rPr>
                <w:rFonts w:ascii="Times New Roman" w:eastAsia="Times New Roman" w:hAnsi="Times New Roman" w:cs="Times New Roman"/>
                <w:sz w:val="20"/>
                <w:szCs w:val="20"/>
                <w:lang w:eastAsia="lv-LV"/>
              </w:rPr>
            </w:pPr>
          </w:p>
        </w:tc>
        <w:tc>
          <w:tcPr>
            <w:tcW w:w="1961" w:type="dxa"/>
            <w:vMerge/>
          </w:tcPr>
          <w:p w14:paraId="022CE06E" w14:textId="77777777" w:rsidR="00E670D2" w:rsidRPr="002A083E" w:rsidRDefault="00E670D2" w:rsidP="00053329">
            <w:pPr>
              <w:spacing w:after="0" w:line="240" w:lineRule="auto"/>
              <w:rPr>
                <w:rFonts w:ascii="Times New Roman" w:eastAsia="Times New Roman" w:hAnsi="Times New Roman" w:cs="Times New Roman"/>
                <w:sz w:val="20"/>
                <w:szCs w:val="20"/>
                <w:lang w:eastAsia="lv-LV"/>
              </w:rPr>
            </w:pPr>
          </w:p>
        </w:tc>
        <w:tc>
          <w:tcPr>
            <w:tcW w:w="1629" w:type="dxa"/>
            <w:vMerge/>
          </w:tcPr>
          <w:p w14:paraId="382D1DAF" w14:textId="77777777" w:rsidR="00E670D2" w:rsidRPr="002A083E" w:rsidRDefault="00E670D2" w:rsidP="00053329">
            <w:pPr>
              <w:spacing w:after="0" w:line="240" w:lineRule="auto"/>
              <w:rPr>
                <w:rFonts w:ascii="Times New Roman" w:eastAsia="Times New Roman" w:hAnsi="Times New Roman" w:cs="Times New Roman"/>
                <w:sz w:val="20"/>
                <w:szCs w:val="20"/>
                <w:lang w:eastAsia="lv-LV"/>
              </w:rPr>
            </w:pPr>
          </w:p>
        </w:tc>
      </w:tr>
      <w:tr w:rsidR="00E670D2" w:rsidRPr="002A083E" w14:paraId="24359A96" w14:textId="77777777" w:rsidTr="7D1210D3">
        <w:trPr>
          <w:trHeight w:val="300"/>
        </w:trPr>
        <w:tc>
          <w:tcPr>
            <w:tcW w:w="4921" w:type="dxa"/>
            <w:gridSpan w:val="3"/>
            <w:shd w:val="clear" w:color="auto" w:fill="E7E6E6" w:themeFill="background2"/>
            <w:vAlign w:val="center"/>
            <w:hideMark/>
          </w:tcPr>
          <w:p w14:paraId="69077945" w14:textId="77777777" w:rsidR="00E670D2" w:rsidRPr="002A083E" w:rsidRDefault="00E670D2" w:rsidP="00053329">
            <w:pPr>
              <w:spacing w:after="0" w:line="240" w:lineRule="auto"/>
              <w:jc w:val="both"/>
              <w:rPr>
                <w:rFonts w:ascii="Times New Roman" w:eastAsia="Times New Roman" w:hAnsi="Times New Roman" w:cs="Times New Roman"/>
                <w:i/>
                <w:iCs/>
                <w:color w:val="000000"/>
                <w:sz w:val="20"/>
                <w:szCs w:val="20"/>
                <w:lang w:eastAsia="lv-LV"/>
              </w:rPr>
            </w:pPr>
            <w:r w:rsidRPr="002A083E">
              <w:rPr>
                <w:rFonts w:ascii="Times New Roman" w:eastAsia="Times New Roman" w:hAnsi="Times New Roman" w:cs="Times New Roman"/>
                <w:i/>
                <w:iCs/>
                <w:color w:val="000000"/>
                <w:sz w:val="20"/>
                <w:szCs w:val="20"/>
                <w:lang w:eastAsia="lv-LV"/>
              </w:rPr>
              <w:t>Izteikts procentos</w:t>
            </w:r>
            <w:r w:rsidRPr="002A083E">
              <w:rPr>
                <w:rFonts w:ascii="Times New Roman" w:eastAsia="Times New Roman" w:hAnsi="Times New Roman" w:cs="Times New Roman"/>
                <w:color w:val="000000"/>
                <w:sz w:val="20"/>
                <w:szCs w:val="20"/>
                <w:lang w:eastAsia="lv-LV"/>
              </w:rPr>
              <w:t> </w:t>
            </w:r>
          </w:p>
        </w:tc>
        <w:tc>
          <w:tcPr>
            <w:tcW w:w="1308" w:type="dxa"/>
            <w:shd w:val="clear" w:color="auto" w:fill="E7E6E6" w:themeFill="background2"/>
            <w:vAlign w:val="center"/>
            <w:hideMark/>
          </w:tcPr>
          <w:p w14:paraId="5EC4423A" w14:textId="77777777" w:rsidR="00E670D2" w:rsidRPr="002A083E" w:rsidRDefault="00E670D2" w:rsidP="3DBFF94D">
            <w:pPr>
              <w:spacing w:after="0" w:line="240" w:lineRule="auto"/>
              <w:jc w:val="both"/>
              <w:rPr>
                <w:rFonts w:ascii="Times New Roman" w:eastAsia="Times New Roman" w:hAnsi="Times New Roman" w:cs="Times New Roman"/>
                <w:i/>
                <w:iCs/>
                <w:color w:val="000000"/>
                <w:sz w:val="20"/>
                <w:szCs w:val="20"/>
                <w:lang w:eastAsia="lv-LV"/>
              </w:rPr>
            </w:pPr>
            <w:r w:rsidRPr="3DBFF94D">
              <w:rPr>
                <w:rFonts w:ascii="Times New Roman" w:eastAsia="Times New Roman" w:hAnsi="Times New Roman" w:cs="Times New Roman"/>
                <w:i/>
                <w:iCs/>
                <w:color w:val="000000" w:themeColor="text1"/>
                <w:sz w:val="20"/>
                <w:szCs w:val="20"/>
                <w:lang w:eastAsia="lv-LV"/>
              </w:rPr>
              <w:t>100%</w:t>
            </w:r>
          </w:p>
        </w:tc>
        <w:tc>
          <w:tcPr>
            <w:tcW w:w="1405" w:type="dxa"/>
            <w:shd w:val="clear" w:color="auto" w:fill="E7E6E6" w:themeFill="background2"/>
            <w:vAlign w:val="center"/>
            <w:hideMark/>
          </w:tcPr>
          <w:p w14:paraId="2A2D9612" w14:textId="77777777" w:rsidR="00E670D2" w:rsidRPr="002A083E" w:rsidRDefault="00E670D2" w:rsidP="00053329">
            <w:pPr>
              <w:spacing w:after="0" w:line="240" w:lineRule="auto"/>
              <w:jc w:val="both"/>
              <w:rPr>
                <w:rFonts w:ascii="Times New Roman" w:eastAsia="Times New Roman" w:hAnsi="Times New Roman" w:cs="Times New Roman"/>
                <w:i/>
                <w:iCs/>
                <w:color w:val="000000"/>
                <w:sz w:val="20"/>
                <w:szCs w:val="20"/>
                <w:lang w:eastAsia="lv-LV"/>
              </w:rPr>
            </w:pPr>
            <w:r w:rsidRPr="002A083E">
              <w:rPr>
                <w:rFonts w:ascii="Times New Roman" w:eastAsia="Times New Roman" w:hAnsi="Times New Roman" w:cs="Times New Roman"/>
                <w:i/>
                <w:iCs/>
                <w:color w:val="000000"/>
                <w:sz w:val="20"/>
                <w:szCs w:val="20"/>
                <w:lang w:eastAsia="lv-LV"/>
              </w:rPr>
              <w:t>56,21%</w:t>
            </w:r>
            <w:r w:rsidRPr="002A083E">
              <w:rPr>
                <w:rFonts w:ascii="Times New Roman" w:eastAsia="Times New Roman" w:hAnsi="Times New Roman" w:cs="Times New Roman"/>
                <w:color w:val="000000"/>
                <w:sz w:val="20"/>
                <w:szCs w:val="20"/>
                <w:lang w:eastAsia="lv-LV"/>
              </w:rPr>
              <w:t> </w:t>
            </w:r>
          </w:p>
        </w:tc>
        <w:tc>
          <w:tcPr>
            <w:tcW w:w="1365" w:type="dxa"/>
            <w:shd w:val="clear" w:color="auto" w:fill="E7E6E6" w:themeFill="background2"/>
            <w:vAlign w:val="center"/>
            <w:hideMark/>
          </w:tcPr>
          <w:p w14:paraId="31E2F2B4" w14:textId="77777777" w:rsidR="00E670D2" w:rsidRPr="002A083E" w:rsidRDefault="00E670D2" w:rsidP="00053329">
            <w:pPr>
              <w:spacing w:after="0" w:line="240" w:lineRule="auto"/>
              <w:jc w:val="both"/>
              <w:rPr>
                <w:rFonts w:ascii="Times New Roman" w:eastAsia="Times New Roman" w:hAnsi="Times New Roman" w:cs="Times New Roman"/>
                <w:i/>
                <w:iCs/>
                <w:color w:val="000000"/>
                <w:sz w:val="20"/>
                <w:szCs w:val="20"/>
                <w:lang w:eastAsia="lv-LV"/>
              </w:rPr>
            </w:pPr>
            <w:r w:rsidRPr="002A083E">
              <w:rPr>
                <w:rFonts w:ascii="Times New Roman" w:eastAsia="Times New Roman" w:hAnsi="Times New Roman" w:cs="Times New Roman"/>
                <w:i/>
                <w:iCs/>
                <w:color w:val="000000"/>
                <w:sz w:val="20"/>
                <w:szCs w:val="20"/>
                <w:lang w:eastAsia="lv-LV"/>
              </w:rPr>
              <w:t>43,79%</w:t>
            </w:r>
            <w:r w:rsidRPr="002A083E">
              <w:rPr>
                <w:rFonts w:ascii="Times New Roman" w:eastAsia="Times New Roman" w:hAnsi="Times New Roman" w:cs="Times New Roman"/>
                <w:color w:val="000000"/>
                <w:sz w:val="20"/>
                <w:szCs w:val="20"/>
                <w:lang w:eastAsia="lv-LV"/>
              </w:rPr>
              <w:t> </w:t>
            </w:r>
          </w:p>
        </w:tc>
        <w:tc>
          <w:tcPr>
            <w:tcW w:w="1527" w:type="dxa"/>
            <w:vMerge/>
          </w:tcPr>
          <w:p w14:paraId="0A25E47E" w14:textId="77777777" w:rsidR="00E670D2" w:rsidRPr="002A083E" w:rsidRDefault="00E670D2" w:rsidP="00053329">
            <w:pPr>
              <w:spacing w:after="0" w:line="240" w:lineRule="auto"/>
              <w:rPr>
                <w:rFonts w:ascii="Times New Roman" w:eastAsia="Times New Roman" w:hAnsi="Times New Roman" w:cs="Times New Roman"/>
                <w:sz w:val="20"/>
                <w:szCs w:val="20"/>
                <w:lang w:eastAsia="lv-LV"/>
              </w:rPr>
            </w:pPr>
          </w:p>
        </w:tc>
        <w:tc>
          <w:tcPr>
            <w:tcW w:w="1961" w:type="dxa"/>
            <w:vMerge/>
          </w:tcPr>
          <w:p w14:paraId="1324E4B8" w14:textId="77777777" w:rsidR="00E670D2" w:rsidRPr="002A083E" w:rsidRDefault="00E670D2" w:rsidP="00053329">
            <w:pPr>
              <w:spacing w:after="0" w:line="240" w:lineRule="auto"/>
              <w:rPr>
                <w:rFonts w:ascii="Times New Roman" w:eastAsia="Times New Roman" w:hAnsi="Times New Roman" w:cs="Times New Roman"/>
                <w:sz w:val="20"/>
                <w:szCs w:val="20"/>
                <w:lang w:eastAsia="lv-LV"/>
              </w:rPr>
            </w:pPr>
          </w:p>
        </w:tc>
        <w:tc>
          <w:tcPr>
            <w:tcW w:w="1629" w:type="dxa"/>
            <w:vMerge/>
          </w:tcPr>
          <w:p w14:paraId="65F66023" w14:textId="77777777" w:rsidR="00E670D2" w:rsidRPr="002A083E" w:rsidRDefault="00E670D2" w:rsidP="00053329">
            <w:pPr>
              <w:spacing w:after="0" w:line="240" w:lineRule="auto"/>
              <w:rPr>
                <w:rFonts w:ascii="Times New Roman" w:eastAsia="Times New Roman" w:hAnsi="Times New Roman" w:cs="Times New Roman"/>
                <w:sz w:val="20"/>
                <w:szCs w:val="20"/>
                <w:lang w:eastAsia="lv-LV"/>
              </w:rPr>
            </w:pPr>
          </w:p>
        </w:tc>
      </w:tr>
      <w:tr w:rsidR="00E670D2" w:rsidRPr="002A083E" w14:paraId="68BE97CF" w14:textId="77777777" w:rsidTr="7D1210D3">
        <w:trPr>
          <w:trHeight w:val="594"/>
        </w:trPr>
        <w:tc>
          <w:tcPr>
            <w:tcW w:w="716" w:type="dxa"/>
            <w:shd w:val="clear" w:color="auto" w:fill="E2EFD9" w:themeFill="accent6" w:themeFillTint="33"/>
            <w:vAlign w:val="center"/>
            <w:hideMark/>
          </w:tcPr>
          <w:p w14:paraId="3778376C" w14:textId="77777777" w:rsidR="00E670D2" w:rsidRPr="002A083E" w:rsidRDefault="00E670D2" w:rsidP="00053329">
            <w:pPr>
              <w:spacing w:after="0" w:line="240" w:lineRule="auto"/>
              <w:jc w:val="center"/>
              <w:rPr>
                <w:rFonts w:ascii="Times New Roman" w:eastAsia="Times New Roman" w:hAnsi="Times New Roman" w:cs="Times New Roman"/>
                <w:b/>
                <w:bCs/>
                <w:color w:val="000000"/>
                <w:sz w:val="20"/>
                <w:szCs w:val="20"/>
                <w:lang w:eastAsia="lv-LV"/>
              </w:rPr>
            </w:pPr>
            <w:r w:rsidRPr="002A083E">
              <w:rPr>
                <w:rFonts w:ascii="Times New Roman" w:eastAsia="Times New Roman" w:hAnsi="Times New Roman" w:cs="Times New Roman"/>
                <w:b/>
                <w:bCs/>
                <w:color w:val="000000"/>
                <w:sz w:val="20"/>
                <w:szCs w:val="20"/>
                <w:lang w:eastAsia="lv-LV"/>
              </w:rPr>
              <w:t>1.</w:t>
            </w:r>
            <w:r w:rsidRPr="002A083E">
              <w:rPr>
                <w:rFonts w:ascii="Times New Roman" w:eastAsia="Times New Roman" w:hAnsi="Times New Roman" w:cs="Times New Roman"/>
                <w:color w:val="000000"/>
                <w:sz w:val="20"/>
                <w:szCs w:val="20"/>
                <w:lang w:eastAsia="lv-LV"/>
              </w:rPr>
              <w:t> </w:t>
            </w:r>
          </w:p>
        </w:tc>
        <w:tc>
          <w:tcPr>
            <w:tcW w:w="4205" w:type="dxa"/>
            <w:gridSpan w:val="2"/>
            <w:shd w:val="clear" w:color="auto" w:fill="E2EFD9" w:themeFill="accent6" w:themeFillTint="33"/>
            <w:vAlign w:val="center"/>
            <w:hideMark/>
          </w:tcPr>
          <w:p w14:paraId="19F2F64A" w14:textId="77777777" w:rsidR="00E670D2" w:rsidRPr="002A083E" w:rsidRDefault="00E670D2" w:rsidP="009D0ECA">
            <w:pPr>
              <w:spacing w:after="0" w:line="240" w:lineRule="auto"/>
              <w:jc w:val="both"/>
              <w:rPr>
                <w:rFonts w:ascii="Times New Roman" w:eastAsia="Times New Roman" w:hAnsi="Times New Roman" w:cs="Times New Roman"/>
                <w:b/>
                <w:bCs/>
                <w:color w:val="000000"/>
                <w:sz w:val="20"/>
                <w:szCs w:val="20"/>
                <w:lang w:eastAsia="lv-LV"/>
              </w:rPr>
            </w:pPr>
            <w:r w:rsidRPr="002A083E">
              <w:rPr>
                <w:rFonts w:ascii="Times New Roman" w:eastAsia="Times New Roman" w:hAnsi="Times New Roman" w:cs="Times New Roman"/>
                <w:b/>
                <w:bCs/>
                <w:color w:val="000000"/>
                <w:sz w:val="20"/>
                <w:szCs w:val="20"/>
                <w:lang w:eastAsia="lv-LV"/>
              </w:rPr>
              <w:t>Kūdras nozares pārkārtošanās un atbalsts reģionālās ekonomikas pārstrukturēšanai </w:t>
            </w:r>
            <w:r w:rsidRPr="002A083E">
              <w:rPr>
                <w:rFonts w:ascii="Times New Roman" w:eastAsia="Times New Roman" w:hAnsi="Times New Roman" w:cs="Times New Roman"/>
                <w:color w:val="000000"/>
                <w:sz w:val="20"/>
                <w:szCs w:val="20"/>
                <w:lang w:eastAsia="lv-LV"/>
              </w:rPr>
              <w:t> </w:t>
            </w:r>
          </w:p>
        </w:tc>
        <w:tc>
          <w:tcPr>
            <w:tcW w:w="1308" w:type="dxa"/>
            <w:shd w:val="clear" w:color="auto" w:fill="E2EFD9" w:themeFill="accent6" w:themeFillTint="33"/>
            <w:vAlign w:val="center"/>
            <w:hideMark/>
          </w:tcPr>
          <w:p w14:paraId="18DF365F" w14:textId="77777777" w:rsidR="00E670D2" w:rsidRPr="002A083E" w:rsidRDefault="00E670D2" w:rsidP="00053329">
            <w:pPr>
              <w:spacing w:after="0" w:line="240" w:lineRule="auto"/>
              <w:jc w:val="center"/>
              <w:rPr>
                <w:rFonts w:ascii="Times New Roman" w:eastAsia="Times New Roman" w:hAnsi="Times New Roman" w:cs="Times New Roman"/>
                <w:b/>
                <w:bCs/>
                <w:color w:val="000000"/>
                <w:sz w:val="20"/>
                <w:szCs w:val="20"/>
                <w:lang w:eastAsia="lv-LV"/>
              </w:rPr>
            </w:pPr>
            <w:r w:rsidRPr="3DBFF94D">
              <w:rPr>
                <w:rFonts w:ascii="Times New Roman" w:eastAsia="Times New Roman" w:hAnsi="Times New Roman" w:cs="Times New Roman"/>
                <w:b/>
                <w:bCs/>
                <w:color w:val="000000" w:themeColor="text1"/>
                <w:sz w:val="20"/>
                <w:szCs w:val="20"/>
                <w:lang w:eastAsia="lv-LV"/>
              </w:rPr>
              <w:t>138 260 327</w:t>
            </w:r>
          </w:p>
        </w:tc>
        <w:tc>
          <w:tcPr>
            <w:tcW w:w="1405" w:type="dxa"/>
            <w:shd w:val="clear" w:color="auto" w:fill="E2EFD9" w:themeFill="accent6" w:themeFillTint="33"/>
            <w:vAlign w:val="center"/>
            <w:hideMark/>
          </w:tcPr>
          <w:p w14:paraId="4635AAE9" w14:textId="77777777" w:rsidR="00E670D2" w:rsidRPr="002A083E" w:rsidRDefault="00E670D2" w:rsidP="00053329">
            <w:pPr>
              <w:spacing w:after="0" w:line="240" w:lineRule="auto"/>
              <w:jc w:val="center"/>
              <w:rPr>
                <w:rFonts w:ascii="Times New Roman" w:eastAsia="Times New Roman" w:hAnsi="Times New Roman" w:cs="Times New Roman"/>
                <w:b/>
                <w:bCs/>
                <w:color w:val="000000"/>
                <w:sz w:val="20"/>
                <w:szCs w:val="20"/>
                <w:lang w:eastAsia="lv-LV"/>
              </w:rPr>
            </w:pPr>
            <w:r w:rsidRPr="002A083E">
              <w:rPr>
                <w:rFonts w:ascii="Times New Roman" w:eastAsia="Times New Roman" w:hAnsi="Times New Roman" w:cs="Times New Roman"/>
                <w:b/>
                <w:bCs/>
                <w:color w:val="000000"/>
                <w:sz w:val="20"/>
                <w:szCs w:val="20"/>
                <w:lang w:eastAsia="lv-LV"/>
              </w:rPr>
              <w:t>77 719 768</w:t>
            </w:r>
          </w:p>
        </w:tc>
        <w:tc>
          <w:tcPr>
            <w:tcW w:w="1365" w:type="dxa"/>
            <w:shd w:val="clear" w:color="auto" w:fill="E2EFD9" w:themeFill="accent6" w:themeFillTint="33"/>
            <w:vAlign w:val="center"/>
            <w:hideMark/>
          </w:tcPr>
          <w:p w14:paraId="13EA82AA" w14:textId="77777777" w:rsidR="00E670D2" w:rsidRPr="002A083E" w:rsidRDefault="00E670D2" w:rsidP="00053329">
            <w:pPr>
              <w:spacing w:after="0" w:line="240" w:lineRule="auto"/>
              <w:jc w:val="center"/>
              <w:rPr>
                <w:rFonts w:ascii="Times New Roman" w:eastAsia="Times New Roman" w:hAnsi="Times New Roman" w:cs="Times New Roman"/>
                <w:b/>
                <w:bCs/>
                <w:color w:val="000000"/>
                <w:sz w:val="20"/>
                <w:szCs w:val="20"/>
                <w:lang w:eastAsia="lv-LV"/>
              </w:rPr>
            </w:pPr>
            <w:r w:rsidRPr="002A083E">
              <w:rPr>
                <w:rFonts w:ascii="Times New Roman" w:eastAsia="Times New Roman" w:hAnsi="Times New Roman" w:cs="Times New Roman"/>
                <w:b/>
                <w:bCs/>
                <w:color w:val="000000"/>
                <w:sz w:val="20"/>
                <w:szCs w:val="20"/>
                <w:lang w:eastAsia="lv-LV"/>
              </w:rPr>
              <w:t>60 540 559</w:t>
            </w:r>
          </w:p>
        </w:tc>
        <w:tc>
          <w:tcPr>
            <w:tcW w:w="5117" w:type="dxa"/>
            <w:gridSpan w:val="3"/>
            <w:shd w:val="clear" w:color="auto" w:fill="D9D9D9" w:themeFill="background1" w:themeFillShade="D9"/>
            <w:vAlign w:val="center"/>
          </w:tcPr>
          <w:p w14:paraId="0418F8B8" w14:textId="7BC8EA8F" w:rsidR="00E670D2" w:rsidRPr="002A083E" w:rsidRDefault="00E670D2" w:rsidP="009D0ECA">
            <w:pPr>
              <w:spacing w:after="0" w:line="240" w:lineRule="auto"/>
              <w:jc w:val="center"/>
              <w:rPr>
                <w:rFonts w:ascii="Times New Roman" w:eastAsia="Times New Roman" w:hAnsi="Times New Roman" w:cs="Times New Roman"/>
                <w:sz w:val="20"/>
                <w:szCs w:val="20"/>
                <w:lang w:eastAsia="lv-LV"/>
              </w:rPr>
            </w:pPr>
          </w:p>
        </w:tc>
      </w:tr>
      <w:tr w:rsidR="00E670D2" w:rsidRPr="002A083E" w14:paraId="1EBEBBE8" w14:textId="77777777" w:rsidTr="7D1210D3">
        <w:trPr>
          <w:trHeight w:val="650"/>
        </w:trPr>
        <w:tc>
          <w:tcPr>
            <w:tcW w:w="716" w:type="dxa"/>
            <w:shd w:val="clear" w:color="auto" w:fill="auto"/>
            <w:vAlign w:val="center"/>
            <w:hideMark/>
          </w:tcPr>
          <w:p w14:paraId="08B0E2DC" w14:textId="77777777" w:rsidR="00E670D2" w:rsidRPr="002A083E" w:rsidRDefault="00E670D2" w:rsidP="00053329">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1.1. </w:t>
            </w:r>
          </w:p>
        </w:tc>
        <w:tc>
          <w:tcPr>
            <w:tcW w:w="3077" w:type="dxa"/>
            <w:shd w:val="clear" w:color="auto" w:fill="auto"/>
            <w:vAlign w:val="center"/>
            <w:hideMark/>
          </w:tcPr>
          <w:p w14:paraId="04FBB73D" w14:textId="77777777" w:rsidR="00E670D2" w:rsidRPr="002A083E" w:rsidRDefault="00E670D2" w:rsidP="009D0ECA">
            <w:pPr>
              <w:spacing w:after="0" w:line="240" w:lineRule="auto"/>
              <w:jc w:val="both"/>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Pasākumi SEG emisiju samazināšanai kūdras sektorā  </w:t>
            </w:r>
          </w:p>
        </w:tc>
        <w:tc>
          <w:tcPr>
            <w:tcW w:w="1128" w:type="dxa"/>
            <w:shd w:val="clear" w:color="auto" w:fill="auto"/>
            <w:vAlign w:val="center"/>
            <w:hideMark/>
          </w:tcPr>
          <w:p w14:paraId="47B1642B" w14:textId="77777777" w:rsidR="00E670D2" w:rsidRPr="002A083E" w:rsidRDefault="00E670D2" w:rsidP="00053329">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VARAM </w:t>
            </w:r>
          </w:p>
        </w:tc>
        <w:tc>
          <w:tcPr>
            <w:tcW w:w="1308" w:type="dxa"/>
            <w:shd w:val="clear" w:color="auto" w:fill="auto"/>
            <w:vAlign w:val="center"/>
            <w:hideMark/>
          </w:tcPr>
          <w:p w14:paraId="7B5CAA9F" w14:textId="77777777" w:rsidR="00E670D2" w:rsidRPr="002A083E" w:rsidRDefault="00E670D2" w:rsidP="00053329">
            <w:pPr>
              <w:spacing w:after="0" w:line="240" w:lineRule="auto"/>
              <w:jc w:val="center"/>
              <w:rPr>
                <w:rFonts w:ascii="Times New Roman" w:eastAsia="Times New Roman" w:hAnsi="Times New Roman" w:cs="Times New Roman"/>
                <w:color w:val="000000"/>
                <w:sz w:val="20"/>
                <w:szCs w:val="20"/>
                <w:lang w:eastAsia="lv-LV"/>
              </w:rPr>
            </w:pPr>
            <w:r w:rsidRPr="3DBFF94D">
              <w:rPr>
                <w:rFonts w:ascii="Times New Roman" w:eastAsia="Times New Roman" w:hAnsi="Times New Roman" w:cs="Times New Roman"/>
                <w:color w:val="000000" w:themeColor="text1"/>
                <w:sz w:val="20"/>
                <w:szCs w:val="20"/>
                <w:lang w:eastAsia="lv-LV"/>
              </w:rPr>
              <w:t>28 788 480</w:t>
            </w:r>
          </w:p>
        </w:tc>
        <w:tc>
          <w:tcPr>
            <w:tcW w:w="1405" w:type="dxa"/>
            <w:shd w:val="clear" w:color="auto" w:fill="auto"/>
            <w:vAlign w:val="center"/>
            <w:hideMark/>
          </w:tcPr>
          <w:p w14:paraId="2D0A9045" w14:textId="77777777" w:rsidR="00E670D2" w:rsidRPr="002A083E" w:rsidRDefault="00E670D2" w:rsidP="00053329">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16 182 762</w:t>
            </w:r>
          </w:p>
        </w:tc>
        <w:tc>
          <w:tcPr>
            <w:tcW w:w="1365" w:type="dxa"/>
            <w:shd w:val="clear" w:color="auto" w:fill="auto"/>
            <w:vAlign w:val="center"/>
            <w:hideMark/>
          </w:tcPr>
          <w:p w14:paraId="094D804F" w14:textId="77777777" w:rsidR="00E670D2" w:rsidRPr="002A083E" w:rsidRDefault="00E670D2" w:rsidP="00053329">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12 605 718</w:t>
            </w:r>
          </w:p>
        </w:tc>
        <w:tc>
          <w:tcPr>
            <w:tcW w:w="1527" w:type="dxa"/>
            <w:shd w:val="clear" w:color="auto" w:fill="FFFFFF" w:themeFill="background1"/>
            <w:vAlign w:val="center"/>
          </w:tcPr>
          <w:p w14:paraId="09E54978" w14:textId="188FCE6C" w:rsidR="00E670D2" w:rsidRDefault="00E670D2" w:rsidP="009D0E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w:t>
            </w:r>
            <w:r w:rsidRPr="23AC0DF5">
              <w:rPr>
                <w:rFonts w:ascii="Times New Roman" w:eastAsia="Times New Roman" w:hAnsi="Times New Roman" w:cs="Times New Roman"/>
                <w:sz w:val="20"/>
                <w:szCs w:val="20"/>
              </w:rPr>
              <w:t>200 ha</w:t>
            </w:r>
          </w:p>
          <w:p w14:paraId="0FB59901" w14:textId="384C77AB" w:rsidR="00E670D2" w:rsidRPr="002A083E" w:rsidRDefault="00E670D2" w:rsidP="009D0EC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(RKI</w:t>
            </w:r>
            <w:r w:rsidRPr="3E13E35E">
              <w:rPr>
                <w:rFonts w:ascii="Times New Roman" w:eastAsia="Times New Roman" w:hAnsi="Times New Roman" w:cs="Times New Roman"/>
                <w:sz w:val="20"/>
                <w:szCs w:val="20"/>
                <w:vertAlign w:val="superscript"/>
                <w:lang w:eastAsia="lv-LV"/>
              </w:rPr>
              <w:footnoteReference w:id="7"/>
            </w:r>
            <w:r>
              <w:rPr>
                <w:rFonts w:ascii="Times New Roman" w:eastAsia="Times New Roman" w:hAnsi="Times New Roman" w:cs="Times New Roman"/>
                <w:sz w:val="20"/>
                <w:szCs w:val="20"/>
                <w:lang w:eastAsia="lv-LV"/>
              </w:rPr>
              <w:t xml:space="preserve"> 38)</w:t>
            </w:r>
          </w:p>
        </w:tc>
        <w:tc>
          <w:tcPr>
            <w:tcW w:w="1961" w:type="dxa"/>
            <w:shd w:val="clear" w:color="auto" w:fill="FFFFFF" w:themeFill="background1"/>
            <w:vAlign w:val="center"/>
          </w:tcPr>
          <w:p w14:paraId="25035AFA" w14:textId="2214D145" w:rsidR="00E670D2" w:rsidRDefault="00E670D2" w:rsidP="009D0EC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-34 676 CO</w:t>
            </w:r>
            <w:r w:rsidRPr="0022038B">
              <w:rPr>
                <w:rFonts w:ascii="Times New Roman" w:eastAsia="Times New Roman" w:hAnsi="Times New Roman" w:cs="Times New Roman"/>
                <w:sz w:val="20"/>
                <w:szCs w:val="20"/>
                <w:vertAlign w:val="subscript"/>
                <w:lang w:eastAsia="lv-LV"/>
              </w:rPr>
              <w:t>2</w:t>
            </w:r>
            <w:r>
              <w:rPr>
                <w:rFonts w:ascii="Times New Roman" w:eastAsia="Times New Roman" w:hAnsi="Times New Roman" w:cs="Times New Roman"/>
                <w:sz w:val="20"/>
                <w:szCs w:val="20"/>
                <w:lang w:eastAsia="lv-LV"/>
              </w:rPr>
              <w:t xml:space="preserve"> emisijas ekvivalenta tonnas gadā</w:t>
            </w:r>
          </w:p>
          <w:p w14:paraId="32386273" w14:textId="7B691346" w:rsidR="00E670D2" w:rsidRPr="002A083E" w:rsidRDefault="00E670D2" w:rsidP="009D0EC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(RKR</w:t>
            </w:r>
            <w:r w:rsidRPr="3E13E35E">
              <w:rPr>
                <w:rFonts w:ascii="Times New Roman" w:eastAsia="Times New Roman" w:hAnsi="Times New Roman" w:cs="Times New Roman"/>
                <w:sz w:val="20"/>
                <w:szCs w:val="20"/>
                <w:vertAlign w:val="superscript"/>
                <w:lang w:eastAsia="lv-LV"/>
              </w:rPr>
              <w:footnoteReference w:id="8"/>
            </w:r>
            <w:r>
              <w:rPr>
                <w:rFonts w:ascii="Times New Roman" w:eastAsia="Times New Roman" w:hAnsi="Times New Roman" w:cs="Times New Roman"/>
                <w:sz w:val="20"/>
                <w:szCs w:val="20"/>
                <w:lang w:eastAsia="lv-LV"/>
              </w:rPr>
              <w:t xml:space="preserve"> 29)</w:t>
            </w:r>
          </w:p>
        </w:tc>
        <w:tc>
          <w:tcPr>
            <w:tcW w:w="1629" w:type="dxa"/>
            <w:shd w:val="clear" w:color="auto" w:fill="FFFFFF" w:themeFill="background1"/>
            <w:vAlign w:val="center"/>
          </w:tcPr>
          <w:p w14:paraId="48780205" w14:textId="2C08FA61" w:rsidR="00E670D2" w:rsidRPr="3BB7432B" w:rsidRDefault="00E670D2" w:rsidP="009D0ECA">
            <w:pPr>
              <w:spacing w:after="0" w:line="240" w:lineRule="auto"/>
              <w:jc w:val="center"/>
              <w:rPr>
                <w:rFonts w:ascii="Times New Roman" w:eastAsia="Times New Roman" w:hAnsi="Times New Roman" w:cs="Times New Roman"/>
                <w:sz w:val="20"/>
                <w:szCs w:val="20"/>
                <w:lang w:eastAsia="lv-LV"/>
              </w:rPr>
            </w:pPr>
            <w:r w:rsidRPr="3BB7432B">
              <w:rPr>
                <w:rFonts w:ascii="Times New Roman" w:eastAsia="Times New Roman" w:hAnsi="Times New Roman" w:cs="Times New Roman"/>
                <w:sz w:val="20"/>
                <w:szCs w:val="20"/>
                <w:lang w:eastAsia="lv-LV"/>
              </w:rPr>
              <w:t xml:space="preserve">2022. gada </w:t>
            </w:r>
            <w:r>
              <w:rPr>
                <w:rFonts w:ascii="Times New Roman" w:eastAsia="Times New Roman" w:hAnsi="Times New Roman" w:cs="Times New Roman"/>
                <w:sz w:val="20"/>
                <w:szCs w:val="20"/>
                <w:lang w:eastAsia="lv-LV"/>
              </w:rPr>
              <w:t>4</w:t>
            </w:r>
            <w:r w:rsidRPr="3BB7432B">
              <w:rPr>
                <w:rFonts w:ascii="Times New Roman" w:eastAsia="Times New Roman" w:hAnsi="Times New Roman" w:cs="Times New Roman"/>
                <w:sz w:val="20"/>
                <w:szCs w:val="20"/>
                <w:lang w:eastAsia="lv-LV"/>
              </w:rPr>
              <w:t>.ceturksnis</w:t>
            </w:r>
          </w:p>
        </w:tc>
      </w:tr>
      <w:tr w:rsidR="00E670D2" w:rsidRPr="002A083E" w14:paraId="79AE624E" w14:textId="77777777" w:rsidTr="7D1210D3">
        <w:trPr>
          <w:trHeight w:val="380"/>
        </w:trPr>
        <w:tc>
          <w:tcPr>
            <w:tcW w:w="716" w:type="dxa"/>
            <w:shd w:val="clear" w:color="auto" w:fill="auto"/>
            <w:vAlign w:val="center"/>
            <w:hideMark/>
          </w:tcPr>
          <w:p w14:paraId="163B7E96" w14:textId="77777777" w:rsidR="00E670D2" w:rsidRPr="002A083E" w:rsidRDefault="00E670D2" w:rsidP="00053329">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lastRenderedPageBreak/>
              <w:t>1.2. </w:t>
            </w:r>
          </w:p>
        </w:tc>
        <w:tc>
          <w:tcPr>
            <w:tcW w:w="4205" w:type="dxa"/>
            <w:gridSpan w:val="2"/>
            <w:shd w:val="clear" w:color="auto" w:fill="auto"/>
            <w:vAlign w:val="center"/>
            <w:hideMark/>
          </w:tcPr>
          <w:p w14:paraId="03740907" w14:textId="77777777" w:rsidR="00E670D2" w:rsidRPr="002A083E" w:rsidRDefault="00E670D2" w:rsidP="00053329">
            <w:pPr>
              <w:spacing w:after="0" w:line="240" w:lineRule="auto"/>
              <w:jc w:val="both"/>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Dabas resursu ilgtspējīga izmantošana, t.sk.: </w:t>
            </w:r>
          </w:p>
        </w:tc>
        <w:tc>
          <w:tcPr>
            <w:tcW w:w="1308" w:type="dxa"/>
            <w:shd w:val="clear" w:color="auto" w:fill="auto"/>
            <w:vAlign w:val="center"/>
            <w:hideMark/>
          </w:tcPr>
          <w:p w14:paraId="158AFE6E" w14:textId="77777777" w:rsidR="00E670D2" w:rsidRPr="002A083E" w:rsidRDefault="00E670D2" w:rsidP="00053329">
            <w:pPr>
              <w:spacing w:after="0" w:line="240" w:lineRule="auto"/>
              <w:jc w:val="center"/>
              <w:rPr>
                <w:rFonts w:ascii="Times New Roman" w:eastAsia="Times New Roman" w:hAnsi="Times New Roman" w:cs="Times New Roman"/>
                <w:color w:val="000000"/>
                <w:sz w:val="20"/>
                <w:szCs w:val="20"/>
                <w:lang w:eastAsia="lv-LV"/>
              </w:rPr>
            </w:pPr>
            <w:r w:rsidRPr="3DBFF94D">
              <w:rPr>
                <w:rFonts w:ascii="Times New Roman" w:eastAsia="Times New Roman" w:hAnsi="Times New Roman" w:cs="Times New Roman"/>
                <w:color w:val="000000" w:themeColor="text1"/>
                <w:sz w:val="20"/>
                <w:szCs w:val="20"/>
                <w:lang w:eastAsia="lv-LV"/>
              </w:rPr>
              <w:t>7 955 803</w:t>
            </w:r>
          </w:p>
        </w:tc>
        <w:tc>
          <w:tcPr>
            <w:tcW w:w="1405" w:type="dxa"/>
            <w:shd w:val="clear" w:color="auto" w:fill="auto"/>
            <w:vAlign w:val="center"/>
            <w:hideMark/>
          </w:tcPr>
          <w:p w14:paraId="104F6DDF" w14:textId="77777777" w:rsidR="00E670D2" w:rsidRPr="002A083E" w:rsidRDefault="00E670D2" w:rsidP="00053329">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4 472 166</w:t>
            </w:r>
          </w:p>
        </w:tc>
        <w:tc>
          <w:tcPr>
            <w:tcW w:w="1365" w:type="dxa"/>
            <w:shd w:val="clear" w:color="auto" w:fill="auto"/>
            <w:vAlign w:val="center"/>
            <w:hideMark/>
          </w:tcPr>
          <w:p w14:paraId="5236C86C" w14:textId="77777777" w:rsidR="00E670D2" w:rsidRPr="002A083E" w:rsidRDefault="00E670D2" w:rsidP="00053329">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3 483 637</w:t>
            </w:r>
          </w:p>
        </w:tc>
        <w:tc>
          <w:tcPr>
            <w:tcW w:w="5117" w:type="dxa"/>
            <w:gridSpan w:val="3"/>
            <w:shd w:val="clear" w:color="auto" w:fill="D9D9D9" w:themeFill="background1" w:themeFillShade="D9"/>
            <w:vAlign w:val="center"/>
          </w:tcPr>
          <w:p w14:paraId="47010173" w14:textId="77777777" w:rsidR="00E670D2" w:rsidRPr="002A083E" w:rsidRDefault="00E670D2" w:rsidP="009D0ECA">
            <w:pPr>
              <w:spacing w:after="0" w:line="240" w:lineRule="auto"/>
              <w:ind w:firstLine="720"/>
              <w:jc w:val="center"/>
              <w:rPr>
                <w:rFonts w:ascii="Times New Roman" w:eastAsia="Times New Roman" w:hAnsi="Times New Roman" w:cs="Times New Roman"/>
                <w:sz w:val="20"/>
                <w:szCs w:val="20"/>
                <w:lang w:eastAsia="lv-LV"/>
              </w:rPr>
            </w:pPr>
          </w:p>
        </w:tc>
      </w:tr>
      <w:tr w:rsidR="00E670D2" w:rsidRPr="002A083E" w14:paraId="15D9B93B" w14:textId="77777777" w:rsidTr="7D1210D3">
        <w:trPr>
          <w:trHeight w:val="864"/>
        </w:trPr>
        <w:tc>
          <w:tcPr>
            <w:tcW w:w="716" w:type="dxa"/>
            <w:shd w:val="clear" w:color="auto" w:fill="auto"/>
            <w:vAlign w:val="center"/>
            <w:hideMark/>
          </w:tcPr>
          <w:p w14:paraId="31FE46DE" w14:textId="77777777" w:rsidR="00E670D2" w:rsidRPr="002A083E" w:rsidRDefault="00E670D2" w:rsidP="00053329">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1.2.1. </w:t>
            </w:r>
          </w:p>
        </w:tc>
        <w:tc>
          <w:tcPr>
            <w:tcW w:w="3077" w:type="dxa"/>
            <w:shd w:val="clear" w:color="auto" w:fill="auto"/>
            <w:vAlign w:val="center"/>
            <w:hideMark/>
          </w:tcPr>
          <w:p w14:paraId="02F1884C" w14:textId="77777777" w:rsidR="00E670D2" w:rsidRPr="002A083E" w:rsidRDefault="00E670D2" w:rsidP="009D0ECA">
            <w:pPr>
              <w:spacing w:after="0" w:line="240" w:lineRule="auto"/>
              <w:jc w:val="both"/>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Pētniecības attīstība dabas resursu ilgtspējīgai izmantošanai vides un klimata mērķu kontekstā </w:t>
            </w:r>
          </w:p>
        </w:tc>
        <w:tc>
          <w:tcPr>
            <w:tcW w:w="1128" w:type="dxa"/>
            <w:shd w:val="clear" w:color="auto" w:fill="auto"/>
            <w:vAlign w:val="center"/>
            <w:hideMark/>
          </w:tcPr>
          <w:p w14:paraId="07067054" w14:textId="77777777" w:rsidR="00E670D2" w:rsidRPr="002A083E" w:rsidRDefault="00E670D2" w:rsidP="00053329">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IZM </w:t>
            </w:r>
          </w:p>
        </w:tc>
        <w:tc>
          <w:tcPr>
            <w:tcW w:w="1308" w:type="dxa"/>
            <w:shd w:val="clear" w:color="auto" w:fill="auto"/>
            <w:vAlign w:val="center"/>
            <w:hideMark/>
          </w:tcPr>
          <w:p w14:paraId="1D0FFA25" w14:textId="77777777" w:rsidR="00E670D2" w:rsidRPr="002A083E" w:rsidRDefault="00E670D2" w:rsidP="00053329">
            <w:pPr>
              <w:spacing w:after="0" w:line="240" w:lineRule="auto"/>
              <w:jc w:val="center"/>
              <w:rPr>
                <w:rFonts w:ascii="Times New Roman" w:eastAsia="Times New Roman" w:hAnsi="Times New Roman" w:cs="Times New Roman"/>
                <w:color w:val="000000"/>
                <w:sz w:val="20"/>
                <w:szCs w:val="20"/>
                <w:lang w:eastAsia="lv-LV"/>
              </w:rPr>
            </w:pPr>
            <w:r w:rsidRPr="3DBFF94D">
              <w:rPr>
                <w:rFonts w:ascii="Times New Roman" w:eastAsia="Times New Roman" w:hAnsi="Times New Roman" w:cs="Times New Roman"/>
                <w:color w:val="000000" w:themeColor="text1"/>
                <w:sz w:val="20"/>
                <w:szCs w:val="20"/>
                <w:lang w:eastAsia="lv-LV"/>
              </w:rPr>
              <w:t>5 075 803</w:t>
            </w:r>
          </w:p>
        </w:tc>
        <w:tc>
          <w:tcPr>
            <w:tcW w:w="1405" w:type="dxa"/>
            <w:shd w:val="clear" w:color="auto" w:fill="auto"/>
            <w:vAlign w:val="center"/>
            <w:hideMark/>
          </w:tcPr>
          <w:p w14:paraId="08FC2DAF" w14:textId="77777777" w:rsidR="00E670D2" w:rsidRPr="002A083E" w:rsidRDefault="00E670D2" w:rsidP="00053329">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2 853 242</w:t>
            </w:r>
          </w:p>
        </w:tc>
        <w:tc>
          <w:tcPr>
            <w:tcW w:w="1365" w:type="dxa"/>
            <w:shd w:val="clear" w:color="auto" w:fill="auto"/>
            <w:vAlign w:val="center"/>
            <w:hideMark/>
          </w:tcPr>
          <w:p w14:paraId="4D714B68" w14:textId="77777777" w:rsidR="00E670D2" w:rsidRPr="002A083E" w:rsidRDefault="00E670D2" w:rsidP="00053329">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2 222 561</w:t>
            </w:r>
          </w:p>
        </w:tc>
        <w:tc>
          <w:tcPr>
            <w:tcW w:w="1527" w:type="dxa"/>
            <w:vAlign w:val="center"/>
          </w:tcPr>
          <w:p w14:paraId="761EC6A8" w14:textId="5F672323" w:rsidR="00E670D2" w:rsidRPr="002A083E" w:rsidRDefault="00E670D2" w:rsidP="009D0ECA">
            <w:pPr>
              <w:spacing w:after="0" w:line="240" w:lineRule="auto"/>
              <w:jc w:val="center"/>
              <w:rPr>
                <w:rFonts w:ascii="Times New Roman" w:eastAsia="Times New Roman" w:hAnsi="Times New Roman" w:cs="Times New Roman"/>
                <w:sz w:val="20"/>
                <w:szCs w:val="20"/>
                <w:lang w:eastAsia="lv-LV"/>
              </w:rPr>
            </w:pPr>
            <w:r w:rsidRPr="00F24069">
              <w:rPr>
                <w:rFonts w:ascii="Times New Roman" w:eastAsia="Times New Roman" w:hAnsi="Times New Roman" w:cs="Times New Roman"/>
                <w:sz w:val="20"/>
                <w:szCs w:val="20"/>
                <w:lang w:eastAsia="lv-LV"/>
              </w:rPr>
              <w:t xml:space="preserve">5 </w:t>
            </w:r>
            <w:r>
              <w:rPr>
                <w:rFonts w:ascii="Times New Roman" w:eastAsia="Times New Roman" w:hAnsi="Times New Roman" w:cs="Times New Roman"/>
                <w:sz w:val="20"/>
                <w:szCs w:val="20"/>
                <w:lang w:eastAsia="lv-LV"/>
              </w:rPr>
              <w:t>uzņēmumi</w:t>
            </w:r>
            <w:r w:rsidRPr="00F24069">
              <w:rPr>
                <w:rFonts w:ascii="Times New Roman" w:eastAsia="Times New Roman" w:hAnsi="Times New Roman" w:cs="Times New Roman"/>
                <w:sz w:val="20"/>
                <w:szCs w:val="20"/>
                <w:lang w:eastAsia="lv-LV"/>
              </w:rPr>
              <w:t xml:space="preserve"> (RKI 10)</w:t>
            </w:r>
          </w:p>
        </w:tc>
        <w:tc>
          <w:tcPr>
            <w:tcW w:w="1961" w:type="dxa"/>
            <w:vAlign w:val="center"/>
          </w:tcPr>
          <w:p w14:paraId="4AB8AC54" w14:textId="7709BF33" w:rsidR="00E670D2" w:rsidRPr="002A083E" w:rsidRDefault="00E670D2" w:rsidP="00E670D2">
            <w:pPr>
              <w:pStyle w:val="ListParagraph"/>
              <w:spacing w:after="0" w:line="240" w:lineRule="auto"/>
              <w:ind w:left="0"/>
              <w:jc w:val="center"/>
              <w:rPr>
                <w:rFonts w:ascii="Times New Roman" w:eastAsia="Times New Roman" w:hAnsi="Times New Roman" w:cs="Times New Roman"/>
                <w:sz w:val="20"/>
                <w:szCs w:val="20"/>
                <w:lang w:eastAsia="lv-LV"/>
              </w:rPr>
            </w:pPr>
            <w:r w:rsidRPr="3E13E35E">
              <w:rPr>
                <w:rFonts w:ascii="Times New Roman" w:eastAsia="Times New Roman" w:hAnsi="Times New Roman" w:cs="Times New Roman"/>
                <w:sz w:val="20"/>
                <w:szCs w:val="20"/>
                <w:lang w:eastAsia="lv-LV"/>
              </w:rPr>
              <w:t>-</w:t>
            </w:r>
          </w:p>
        </w:tc>
        <w:tc>
          <w:tcPr>
            <w:tcW w:w="1629" w:type="dxa"/>
            <w:vAlign w:val="center"/>
          </w:tcPr>
          <w:p w14:paraId="653BC39B" w14:textId="311C83C1" w:rsidR="00E670D2" w:rsidRPr="00C97AC1" w:rsidRDefault="00E670D2" w:rsidP="009D0ECA">
            <w:pPr>
              <w:spacing w:after="0" w:line="240" w:lineRule="auto"/>
              <w:jc w:val="center"/>
              <w:rPr>
                <w:rFonts w:ascii="Times New Roman" w:eastAsia="Times New Roman" w:hAnsi="Times New Roman" w:cs="Times New Roman"/>
                <w:sz w:val="20"/>
                <w:szCs w:val="20"/>
                <w:lang w:eastAsia="lv-LV"/>
              </w:rPr>
            </w:pPr>
            <w:r w:rsidRPr="00C97AC1">
              <w:rPr>
                <w:rFonts w:ascii="Times New Roman" w:eastAsia="Times New Roman" w:hAnsi="Times New Roman" w:cs="Times New Roman"/>
                <w:sz w:val="20"/>
                <w:szCs w:val="20"/>
                <w:lang w:eastAsia="lv-LV"/>
              </w:rPr>
              <w:t>2</w:t>
            </w:r>
            <w:r w:rsidRPr="00E670D2">
              <w:rPr>
                <w:rFonts w:ascii="Times New Roman" w:eastAsia="Times New Roman" w:hAnsi="Times New Roman" w:cs="Times New Roman"/>
                <w:sz w:val="20"/>
                <w:szCs w:val="20"/>
                <w:lang w:eastAsia="lv-LV"/>
              </w:rPr>
              <w:t>022.gada 4.ceturksnis</w:t>
            </w:r>
          </w:p>
        </w:tc>
      </w:tr>
      <w:tr w:rsidR="00E670D2" w:rsidRPr="002A083E" w14:paraId="6EF84635" w14:textId="77777777" w:rsidTr="7D1210D3">
        <w:trPr>
          <w:trHeight w:val="580"/>
        </w:trPr>
        <w:tc>
          <w:tcPr>
            <w:tcW w:w="716" w:type="dxa"/>
            <w:shd w:val="clear" w:color="auto" w:fill="auto"/>
            <w:vAlign w:val="center"/>
            <w:hideMark/>
          </w:tcPr>
          <w:p w14:paraId="5CA3B86A"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1.2.2. </w:t>
            </w:r>
          </w:p>
        </w:tc>
        <w:tc>
          <w:tcPr>
            <w:tcW w:w="3077" w:type="dxa"/>
            <w:shd w:val="clear" w:color="auto" w:fill="auto"/>
            <w:vAlign w:val="center"/>
            <w:hideMark/>
          </w:tcPr>
          <w:p w14:paraId="0FE6AC41" w14:textId="77777777" w:rsidR="00E670D2" w:rsidRPr="002A083E" w:rsidRDefault="00E670D2" w:rsidP="009D0ECA">
            <w:pPr>
              <w:spacing w:after="0" w:line="240" w:lineRule="auto"/>
              <w:jc w:val="both"/>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ES nozīmes biotopu vai purvu ekosistēmu atjaunošana </w:t>
            </w:r>
          </w:p>
        </w:tc>
        <w:tc>
          <w:tcPr>
            <w:tcW w:w="1128" w:type="dxa"/>
            <w:shd w:val="clear" w:color="auto" w:fill="auto"/>
            <w:vAlign w:val="center"/>
            <w:hideMark/>
          </w:tcPr>
          <w:p w14:paraId="1F6AE2C0"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VARAM </w:t>
            </w:r>
          </w:p>
        </w:tc>
        <w:tc>
          <w:tcPr>
            <w:tcW w:w="1308" w:type="dxa"/>
            <w:shd w:val="clear" w:color="auto" w:fill="auto"/>
            <w:vAlign w:val="center"/>
            <w:hideMark/>
          </w:tcPr>
          <w:p w14:paraId="6289AEDF"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2 880 000</w:t>
            </w:r>
          </w:p>
        </w:tc>
        <w:tc>
          <w:tcPr>
            <w:tcW w:w="1405" w:type="dxa"/>
            <w:shd w:val="clear" w:color="auto" w:fill="auto"/>
            <w:vAlign w:val="center"/>
            <w:hideMark/>
          </w:tcPr>
          <w:p w14:paraId="57069A05"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1 618 924</w:t>
            </w:r>
          </w:p>
        </w:tc>
        <w:tc>
          <w:tcPr>
            <w:tcW w:w="1365" w:type="dxa"/>
            <w:shd w:val="clear" w:color="auto" w:fill="auto"/>
            <w:vAlign w:val="center"/>
            <w:hideMark/>
          </w:tcPr>
          <w:p w14:paraId="334F9912"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1 261 076</w:t>
            </w:r>
          </w:p>
        </w:tc>
        <w:tc>
          <w:tcPr>
            <w:tcW w:w="1527" w:type="dxa"/>
            <w:shd w:val="clear" w:color="auto" w:fill="FFFFFF" w:themeFill="background1"/>
            <w:vAlign w:val="center"/>
          </w:tcPr>
          <w:p w14:paraId="558E4EC7" w14:textId="648B3B5A" w:rsidR="00E670D2" w:rsidRDefault="00E670D2" w:rsidP="009D0ECA">
            <w:pPr>
              <w:spacing w:after="0" w:line="240" w:lineRule="auto"/>
              <w:jc w:val="center"/>
              <w:rPr>
                <w:rFonts w:ascii="Times New Roman" w:eastAsia="Times New Roman" w:hAnsi="Times New Roman" w:cs="Times New Roman"/>
                <w:sz w:val="20"/>
                <w:szCs w:val="20"/>
                <w:lang w:eastAsia="lv-LV"/>
              </w:rPr>
            </w:pPr>
            <w:r w:rsidRPr="23AC0DF5">
              <w:rPr>
                <w:rFonts w:ascii="Times New Roman" w:eastAsia="Times New Roman" w:hAnsi="Times New Roman" w:cs="Times New Roman"/>
                <w:sz w:val="20"/>
                <w:szCs w:val="20"/>
              </w:rPr>
              <w:t>1700</w:t>
            </w:r>
            <w:r>
              <w:rPr>
                <w:rFonts w:ascii="Times New Roman" w:eastAsia="Times New Roman" w:hAnsi="Times New Roman" w:cs="Times New Roman"/>
                <w:sz w:val="20"/>
                <w:szCs w:val="20"/>
              </w:rPr>
              <w:t xml:space="preserve"> ha</w:t>
            </w:r>
            <w:r>
              <w:rPr>
                <w:rStyle w:val="FootnoteReference"/>
                <w:rFonts w:ascii="Times New Roman" w:eastAsia="Times New Roman" w:hAnsi="Times New Roman" w:cs="Times New Roman"/>
                <w:sz w:val="20"/>
                <w:szCs w:val="20"/>
              </w:rPr>
              <w:footnoteReference w:id="9"/>
            </w:r>
          </w:p>
          <w:p w14:paraId="5236FF07" w14:textId="311C596D" w:rsidR="00E670D2" w:rsidRPr="002A083E" w:rsidRDefault="00E670D2" w:rsidP="009D0EC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(RKI 38)</w:t>
            </w:r>
          </w:p>
        </w:tc>
        <w:tc>
          <w:tcPr>
            <w:tcW w:w="1961" w:type="dxa"/>
            <w:shd w:val="clear" w:color="auto" w:fill="FFFFFF" w:themeFill="background1"/>
            <w:vAlign w:val="center"/>
          </w:tcPr>
          <w:p w14:paraId="4605E88D" w14:textId="739EA7AE" w:rsidR="00E670D2" w:rsidRDefault="00E670D2" w:rsidP="009D0ECA">
            <w:pPr>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4246 ha (r.6.1.1.</w:t>
            </w:r>
            <w:r w:rsidR="007D541B">
              <w:rPr>
                <w:rFonts w:ascii="Times New Roman" w:eastAsia="Times New Roman" w:hAnsi="Times New Roman" w:cs="Times New Roman"/>
                <w:sz w:val="20"/>
                <w:szCs w:val="20"/>
                <w:lang w:eastAsia="lv-LV"/>
              </w:rPr>
              <w:t>c</w:t>
            </w:r>
            <w:r>
              <w:rPr>
                <w:rFonts w:ascii="Times New Roman" w:eastAsia="Times New Roman" w:hAnsi="Times New Roman" w:cs="Times New Roman"/>
                <w:sz w:val="20"/>
                <w:szCs w:val="20"/>
                <w:lang w:eastAsia="lv-LV"/>
              </w:rPr>
              <w:t>)</w:t>
            </w:r>
          </w:p>
        </w:tc>
        <w:tc>
          <w:tcPr>
            <w:tcW w:w="1629" w:type="dxa"/>
            <w:shd w:val="clear" w:color="auto" w:fill="FFFFFF" w:themeFill="background1"/>
            <w:vAlign w:val="center"/>
          </w:tcPr>
          <w:p w14:paraId="0E0DE733" w14:textId="6F7A136F" w:rsidR="00E670D2" w:rsidRPr="3BB7432B" w:rsidRDefault="00E670D2" w:rsidP="009D0ECA">
            <w:pPr>
              <w:spacing w:after="0" w:line="240" w:lineRule="auto"/>
              <w:jc w:val="center"/>
              <w:rPr>
                <w:rFonts w:ascii="Times New Roman" w:eastAsia="Times New Roman" w:hAnsi="Times New Roman" w:cs="Times New Roman"/>
                <w:sz w:val="20"/>
                <w:szCs w:val="20"/>
                <w:lang w:eastAsia="lv-LV"/>
              </w:rPr>
            </w:pPr>
            <w:r w:rsidRPr="3BB7432B">
              <w:rPr>
                <w:rFonts w:ascii="Times New Roman" w:eastAsia="Times New Roman" w:hAnsi="Times New Roman" w:cs="Times New Roman"/>
                <w:sz w:val="20"/>
                <w:szCs w:val="20"/>
                <w:lang w:eastAsia="lv-LV"/>
              </w:rPr>
              <w:t xml:space="preserve">2022. gada </w:t>
            </w:r>
            <w:r>
              <w:rPr>
                <w:rFonts w:ascii="Times New Roman" w:eastAsia="Times New Roman" w:hAnsi="Times New Roman" w:cs="Times New Roman"/>
                <w:sz w:val="20"/>
                <w:szCs w:val="20"/>
                <w:lang w:eastAsia="lv-LV"/>
              </w:rPr>
              <w:t>3</w:t>
            </w:r>
            <w:r w:rsidRPr="3BB7432B">
              <w:rPr>
                <w:rFonts w:ascii="Times New Roman" w:eastAsia="Times New Roman" w:hAnsi="Times New Roman" w:cs="Times New Roman"/>
                <w:sz w:val="20"/>
                <w:szCs w:val="20"/>
                <w:lang w:eastAsia="lv-LV"/>
              </w:rPr>
              <w:t>.ceturksnis</w:t>
            </w:r>
          </w:p>
        </w:tc>
      </w:tr>
      <w:tr w:rsidR="00E670D2" w:rsidRPr="002A083E" w14:paraId="54DC5733" w14:textId="77777777" w:rsidTr="7D1210D3">
        <w:trPr>
          <w:trHeight w:val="1290"/>
        </w:trPr>
        <w:tc>
          <w:tcPr>
            <w:tcW w:w="716" w:type="dxa"/>
            <w:vMerge w:val="restart"/>
            <w:shd w:val="clear" w:color="auto" w:fill="auto"/>
            <w:vAlign w:val="center"/>
            <w:hideMark/>
          </w:tcPr>
          <w:p w14:paraId="45AA4A2D"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1.3. </w:t>
            </w:r>
          </w:p>
        </w:tc>
        <w:tc>
          <w:tcPr>
            <w:tcW w:w="3077" w:type="dxa"/>
            <w:vMerge w:val="restart"/>
            <w:shd w:val="clear" w:color="auto" w:fill="auto"/>
            <w:vAlign w:val="center"/>
            <w:hideMark/>
          </w:tcPr>
          <w:p w14:paraId="30EC81FB" w14:textId="3B76045D" w:rsidR="00E670D2" w:rsidRPr="002A083E" w:rsidRDefault="00E670D2" w:rsidP="009D0ECA">
            <w:pPr>
              <w:spacing w:after="0" w:line="240" w:lineRule="auto"/>
              <w:jc w:val="both"/>
              <w:rPr>
                <w:rFonts w:ascii="Times New Roman" w:eastAsia="Times New Roman" w:hAnsi="Times New Roman" w:cs="Times New Roman"/>
                <w:color w:val="000000"/>
                <w:sz w:val="20"/>
                <w:szCs w:val="20"/>
                <w:lang w:eastAsia="lv-LV"/>
              </w:rPr>
            </w:pPr>
            <w:r w:rsidRPr="36847EEB">
              <w:rPr>
                <w:rFonts w:ascii="Times New Roman" w:eastAsia="Times New Roman" w:hAnsi="Times New Roman" w:cs="Times New Roman"/>
                <w:color w:val="000000" w:themeColor="text1"/>
                <w:sz w:val="20"/>
                <w:szCs w:val="20"/>
                <w:lang w:eastAsia="lv-LV"/>
              </w:rPr>
              <w:t>Atbalsts uzņēmējdarbībai nepieciešamās publiskās infrastruktūras attīstībai, veicinot pāreju uz </w:t>
            </w:r>
            <w:proofErr w:type="spellStart"/>
            <w:r w:rsidRPr="36847EEB">
              <w:rPr>
                <w:rFonts w:ascii="Times New Roman" w:eastAsia="Times New Roman" w:hAnsi="Times New Roman" w:cs="Times New Roman"/>
                <w:color w:val="000000" w:themeColor="text1"/>
                <w:sz w:val="20"/>
                <w:szCs w:val="20"/>
                <w:lang w:eastAsia="lv-LV"/>
              </w:rPr>
              <w:t>klimatneitrālu</w:t>
            </w:r>
            <w:proofErr w:type="spellEnd"/>
            <w:r w:rsidRPr="36847EEB">
              <w:rPr>
                <w:rFonts w:ascii="Times New Roman" w:eastAsia="Times New Roman" w:hAnsi="Times New Roman" w:cs="Times New Roman"/>
                <w:color w:val="000000" w:themeColor="text1"/>
                <w:sz w:val="20"/>
                <w:szCs w:val="20"/>
                <w:lang w:eastAsia="lv-LV"/>
              </w:rPr>
              <w:t> ekonomiku industriālajās zonās </w:t>
            </w:r>
          </w:p>
        </w:tc>
        <w:tc>
          <w:tcPr>
            <w:tcW w:w="1128" w:type="dxa"/>
            <w:vMerge w:val="restart"/>
            <w:shd w:val="clear" w:color="auto" w:fill="auto"/>
            <w:vAlign w:val="center"/>
            <w:hideMark/>
          </w:tcPr>
          <w:p w14:paraId="7C4347A8"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VARAM </w:t>
            </w:r>
          </w:p>
        </w:tc>
        <w:tc>
          <w:tcPr>
            <w:tcW w:w="1308" w:type="dxa"/>
            <w:vMerge w:val="restart"/>
            <w:shd w:val="clear" w:color="auto" w:fill="auto"/>
            <w:vAlign w:val="center"/>
            <w:hideMark/>
          </w:tcPr>
          <w:p w14:paraId="3C20F131"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59 217 692</w:t>
            </w:r>
          </w:p>
        </w:tc>
        <w:tc>
          <w:tcPr>
            <w:tcW w:w="1405" w:type="dxa"/>
            <w:vMerge w:val="restart"/>
            <w:shd w:val="clear" w:color="auto" w:fill="auto"/>
            <w:vAlign w:val="center"/>
            <w:hideMark/>
          </w:tcPr>
          <w:p w14:paraId="56D1B3B3"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33 287 823</w:t>
            </w:r>
          </w:p>
        </w:tc>
        <w:tc>
          <w:tcPr>
            <w:tcW w:w="1365" w:type="dxa"/>
            <w:vMerge w:val="restart"/>
            <w:shd w:val="clear" w:color="auto" w:fill="auto"/>
            <w:vAlign w:val="center"/>
            <w:hideMark/>
          </w:tcPr>
          <w:p w14:paraId="45E7BE22"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25 929 869</w:t>
            </w:r>
          </w:p>
        </w:tc>
        <w:tc>
          <w:tcPr>
            <w:tcW w:w="1527" w:type="dxa"/>
            <w:vMerge w:val="restart"/>
            <w:vAlign w:val="center"/>
          </w:tcPr>
          <w:p w14:paraId="3771512B" w14:textId="6CD60E52" w:rsidR="00E670D2" w:rsidRPr="002A083E" w:rsidRDefault="00E670D2" w:rsidP="009D0EC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30 uzņēmumi (RKI 04)</w:t>
            </w:r>
          </w:p>
        </w:tc>
        <w:tc>
          <w:tcPr>
            <w:tcW w:w="1961" w:type="dxa"/>
            <w:vMerge w:val="restart"/>
            <w:vAlign w:val="center"/>
          </w:tcPr>
          <w:p w14:paraId="7DADCA8E" w14:textId="189BC323" w:rsidR="00E670D2" w:rsidRDefault="00E670D2" w:rsidP="3CC9F8D0">
            <w:pPr>
              <w:spacing w:after="0" w:line="240" w:lineRule="auto"/>
              <w:jc w:val="center"/>
              <w:rPr>
                <w:rFonts w:ascii="Times New Roman" w:eastAsia="Times New Roman" w:hAnsi="Times New Roman" w:cs="Times New Roman"/>
                <w:sz w:val="20"/>
                <w:szCs w:val="20"/>
                <w:lang w:eastAsia="lv-LV"/>
              </w:rPr>
            </w:pPr>
            <w:r w:rsidRPr="3CC9F8D0">
              <w:rPr>
                <w:rFonts w:ascii="Times New Roman" w:eastAsia="Times New Roman" w:hAnsi="Times New Roman" w:cs="Times New Roman"/>
                <w:sz w:val="20"/>
                <w:szCs w:val="20"/>
                <w:lang w:eastAsia="lv-LV"/>
              </w:rPr>
              <w:t>508 darbavietas (RKR 01);</w:t>
            </w:r>
          </w:p>
          <w:p w14:paraId="635378FA" w14:textId="4762AC81" w:rsidR="00E670D2" w:rsidRDefault="00E670D2" w:rsidP="009D0ECA">
            <w:pPr>
              <w:spacing w:after="0" w:line="240" w:lineRule="auto"/>
              <w:jc w:val="center"/>
              <w:rPr>
                <w:rFonts w:ascii="Times New Roman" w:eastAsia="Times New Roman" w:hAnsi="Times New Roman" w:cs="Times New Roman"/>
                <w:sz w:val="20"/>
                <w:szCs w:val="20"/>
                <w:lang w:eastAsia="lv-LV"/>
              </w:rPr>
            </w:pPr>
            <w:r w:rsidRPr="00D40351">
              <w:rPr>
                <w:rFonts w:ascii="Times New Roman" w:eastAsia="Times New Roman" w:hAnsi="Times New Roman" w:cs="Times New Roman"/>
                <w:sz w:val="20"/>
                <w:szCs w:val="20"/>
                <w:lang w:eastAsia="lv-LV"/>
              </w:rPr>
              <w:t>39 478</w:t>
            </w:r>
            <w:r>
              <w:rPr>
                <w:rFonts w:ascii="Times New Roman" w:eastAsia="Times New Roman" w:hAnsi="Times New Roman" w:cs="Times New Roman"/>
                <w:sz w:val="20"/>
                <w:szCs w:val="20"/>
                <w:lang w:eastAsia="lv-LV"/>
              </w:rPr>
              <w:t> </w:t>
            </w:r>
            <w:r w:rsidRPr="00D40351">
              <w:rPr>
                <w:rFonts w:ascii="Times New Roman" w:eastAsia="Times New Roman" w:hAnsi="Times New Roman" w:cs="Times New Roman"/>
                <w:sz w:val="20"/>
                <w:szCs w:val="20"/>
                <w:lang w:eastAsia="lv-LV"/>
              </w:rPr>
              <w:t>461</w:t>
            </w:r>
            <w:r>
              <w:rPr>
                <w:rFonts w:ascii="Times New Roman" w:eastAsia="Times New Roman" w:hAnsi="Times New Roman" w:cs="Times New Roman"/>
                <w:sz w:val="20"/>
                <w:szCs w:val="20"/>
                <w:lang w:eastAsia="lv-LV"/>
              </w:rPr>
              <w:t xml:space="preserve"> </w:t>
            </w:r>
            <w:proofErr w:type="spellStart"/>
            <w:r w:rsidRPr="00D40351">
              <w:rPr>
                <w:rFonts w:ascii="Times New Roman" w:eastAsia="Times New Roman" w:hAnsi="Times New Roman" w:cs="Times New Roman"/>
                <w:i/>
                <w:iCs/>
                <w:sz w:val="20"/>
                <w:szCs w:val="20"/>
                <w:lang w:eastAsia="lv-LV"/>
              </w:rPr>
              <w:t>euro</w:t>
            </w:r>
            <w:proofErr w:type="spellEnd"/>
            <w:r>
              <w:rPr>
                <w:rFonts w:ascii="Times New Roman" w:eastAsia="Times New Roman" w:hAnsi="Times New Roman" w:cs="Times New Roman"/>
                <w:sz w:val="20"/>
                <w:szCs w:val="20"/>
                <w:lang w:eastAsia="lv-LV"/>
              </w:rPr>
              <w:t xml:space="preserve"> piesaistītās privātās investīcijas </w:t>
            </w:r>
          </w:p>
          <w:p w14:paraId="53BC8EA3" w14:textId="358F60C1" w:rsidR="00E670D2" w:rsidRPr="002A083E" w:rsidRDefault="00E670D2" w:rsidP="009D0EC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(RKR 02)</w:t>
            </w:r>
          </w:p>
        </w:tc>
        <w:tc>
          <w:tcPr>
            <w:tcW w:w="1629" w:type="dxa"/>
            <w:vMerge w:val="restart"/>
            <w:vAlign w:val="center"/>
          </w:tcPr>
          <w:p w14:paraId="34CB47E1" w14:textId="3CE411EE" w:rsidR="00E670D2" w:rsidRPr="1065C210" w:rsidRDefault="00E670D2" w:rsidP="009D0ECA">
            <w:pPr>
              <w:spacing w:after="0" w:line="240" w:lineRule="auto"/>
              <w:jc w:val="center"/>
              <w:rPr>
                <w:rFonts w:ascii="Times New Roman" w:eastAsia="Times New Roman" w:hAnsi="Times New Roman" w:cs="Times New Roman"/>
                <w:sz w:val="20"/>
                <w:szCs w:val="20"/>
                <w:lang w:eastAsia="lv-LV"/>
              </w:rPr>
            </w:pPr>
            <w:r w:rsidRPr="1065C210">
              <w:rPr>
                <w:rFonts w:ascii="Times New Roman" w:eastAsia="Times New Roman" w:hAnsi="Times New Roman" w:cs="Times New Roman"/>
                <w:sz w:val="20"/>
                <w:szCs w:val="20"/>
                <w:lang w:eastAsia="lv-LV"/>
              </w:rPr>
              <w:t>2022. gada 4.ceturksnis</w:t>
            </w:r>
          </w:p>
        </w:tc>
      </w:tr>
      <w:tr w:rsidR="00E670D2" w:rsidRPr="002A083E" w14:paraId="5EF8D69F" w14:textId="77777777" w:rsidTr="7D1210D3">
        <w:trPr>
          <w:trHeight w:val="450"/>
        </w:trPr>
        <w:tc>
          <w:tcPr>
            <w:tcW w:w="716" w:type="dxa"/>
            <w:vMerge/>
            <w:vAlign w:val="center"/>
            <w:hideMark/>
          </w:tcPr>
          <w:p w14:paraId="240A1AB8" w14:textId="77777777" w:rsidR="00E670D2" w:rsidRPr="002A083E" w:rsidRDefault="00E670D2" w:rsidP="006F4061">
            <w:pPr>
              <w:spacing w:after="0" w:line="240" w:lineRule="auto"/>
              <w:rPr>
                <w:rFonts w:ascii="Times New Roman" w:eastAsia="Times New Roman" w:hAnsi="Times New Roman" w:cs="Times New Roman"/>
                <w:color w:val="000000"/>
                <w:sz w:val="20"/>
                <w:szCs w:val="20"/>
                <w:lang w:eastAsia="lv-LV"/>
              </w:rPr>
            </w:pPr>
          </w:p>
        </w:tc>
        <w:tc>
          <w:tcPr>
            <w:tcW w:w="3077" w:type="dxa"/>
            <w:vMerge/>
            <w:vAlign w:val="center"/>
            <w:hideMark/>
          </w:tcPr>
          <w:p w14:paraId="32AFBA7E" w14:textId="77777777" w:rsidR="00E670D2" w:rsidRPr="002A083E" w:rsidRDefault="00E670D2" w:rsidP="006F4061">
            <w:pPr>
              <w:spacing w:after="0" w:line="240" w:lineRule="auto"/>
              <w:rPr>
                <w:rFonts w:ascii="Times New Roman" w:eastAsia="Times New Roman" w:hAnsi="Times New Roman" w:cs="Times New Roman"/>
                <w:color w:val="000000"/>
                <w:sz w:val="20"/>
                <w:szCs w:val="20"/>
                <w:lang w:eastAsia="lv-LV"/>
              </w:rPr>
            </w:pPr>
          </w:p>
        </w:tc>
        <w:tc>
          <w:tcPr>
            <w:tcW w:w="1128" w:type="dxa"/>
            <w:vMerge/>
            <w:vAlign w:val="center"/>
            <w:hideMark/>
          </w:tcPr>
          <w:p w14:paraId="1A924FB7" w14:textId="77777777" w:rsidR="00E670D2" w:rsidRPr="002A083E" w:rsidRDefault="00E670D2" w:rsidP="006F4061">
            <w:pPr>
              <w:spacing w:after="0" w:line="240" w:lineRule="auto"/>
              <w:rPr>
                <w:rFonts w:ascii="Times New Roman" w:eastAsia="Times New Roman" w:hAnsi="Times New Roman" w:cs="Times New Roman"/>
                <w:color w:val="000000"/>
                <w:sz w:val="20"/>
                <w:szCs w:val="20"/>
                <w:lang w:eastAsia="lv-LV"/>
              </w:rPr>
            </w:pPr>
          </w:p>
        </w:tc>
        <w:tc>
          <w:tcPr>
            <w:tcW w:w="1308" w:type="dxa"/>
            <w:vMerge/>
            <w:vAlign w:val="center"/>
            <w:hideMark/>
          </w:tcPr>
          <w:p w14:paraId="7A08CE15" w14:textId="77777777" w:rsidR="00E670D2" w:rsidRPr="002A083E" w:rsidRDefault="00E670D2" w:rsidP="006F4061">
            <w:pPr>
              <w:spacing w:after="0" w:line="240" w:lineRule="auto"/>
              <w:rPr>
                <w:rFonts w:ascii="Times New Roman" w:eastAsia="Times New Roman" w:hAnsi="Times New Roman" w:cs="Times New Roman"/>
                <w:color w:val="000000"/>
                <w:sz w:val="20"/>
                <w:szCs w:val="20"/>
                <w:lang w:eastAsia="lv-LV"/>
              </w:rPr>
            </w:pPr>
          </w:p>
        </w:tc>
        <w:tc>
          <w:tcPr>
            <w:tcW w:w="1405" w:type="dxa"/>
            <w:vMerge/>
            <w:vAlign w:val="center"/>
            <w:hideMark/>
          </w:tcPr>
          <w:p w14:paraId="3ED6FB15" w14:textId="77777777" w:rsidR="00E670D2" w:rsidRPr="002A083E" w:rsidRDefault="00E670D2" w:rsidP="006F4061">
            <w:pPr>
              <w:spacing w:after="0" w:line="240" w:lineRule="auto"/>
              <w:rPr>
                <w:rFonts w:ascii="Times New Roman" w:eastAsia="Times New Roman" w:hAnsi="Times New Roman" w:cs="Times New Roman"/>
                <w:color w:val="000000"/>
                <w:sz w:val="20"/>
                <w:szCs w:val="20"/>
                <w:lang w:eastAsia="lv-LV"/>
              </w:rPr>
            </w:pPr>
          </w:p>
        </w:tc>
        <w:tc>
          <w:tcPr>
            <w:tcW w:w="1365" w:type="dxa"/>
            <w:vMerge/>
            <w:vAlign w:val="center"/>
            <w:hideMark/>
          </w:tcPr>
          <w:p w14:paraId="586B2D6B" w14:textId="77777777" w:rsidR="00E670D2" w:rsidRPr="002A083E" w:rsidRDefault="00E670D2" w:rsidP="006F4061">
            <w:pPr>
              <w:spacing w:after="0" w:line="240" w:lineRule="auto"/>
              <w:rPr>
                <w:rFonts w:ascii="Times New Roman" w:eastAsia="Times New Roman" w:hAnsi="Times New Roman" w:cs="Times New Roman"/>
                <w:color w:val="000000"/>
                <w:sz w:val="20"/>
                <w:szCs w:val="20"/>
                <w:lang w:eastAsia="lv-LV"/>
              </w:rPr>
            </w:pPr>
          </w:p>
        </w:tc>
        <w:tc>
          <w:tcPr>
            <w:tcW w:w="1527" w:type="dxa"/>
            <w:vMerge/>
            <w:vAlign w:val="center"/>
          </w:tcPr>
          <w:p w14:paraId="5B43410E" w14:textId="77777777" w:rsidR="00E670D2" w:rsidRPr="002A083E" w:rsidRDefault="00E670D2" w:rsidP="009D0ECA">
            <w:pPr>
              <w:spacing w:after="0" w:line="240" w:lineRule="auto"/>
              <w:jc w:val="center"/>
              <w:rPr>
                <w:rFonts w:ascii="Times New Roman" w:eastAsia="Times New Roman" w:hAnsi="Times New Roman" w:cs="Times New Roman"/>
                <w:color w:val="000000"/>
                <w:sz w:val="20"/>
                <w:szCs w:val="20"/>
                <w:lang w:eastAsia="lv-LV"/>
              </w:rPr>
            </w:pPr>
          </w:p>
        </w:tc>
        <w:tc>
          <w:tcPr>
            <w:tcW w:w="1961" w:type="dxa"/>
            <w:vMerge/>
            <w:vAlign w:val="center"/>
          </w:tcPr>
          <w:p w14:paraId="4C10AECD" w14:textId="77777777" w:rsidR="00E670D2" w:rsidRPr="002A083E" w:rsidRDefault="00E670D2" w:rsidP="009D0ECA">
            <w:pPr>
              <w:spacing w:after="0" w:line="240" w:lineRule="auto"/>
              <w:jc w:val="center"/>
              <w:rPr>
                <w:rFonts w:ascii="Times New Roman" w:eastAsia="Times New Roman" w:hAnsi="Times New Roman" w:cs="Times New Roman"/>
                <w:color w:val="000000"/>
                <w:sz w:val="20"/>
                <w:szCs w:val="20"/>
                <w:lang w:eastAsia="lv-LV"/>
              </w:rPr>
            </w:pPr>
          </w:p>
        </w:tc>
        <w:tc>
          <w:tcPr>
            <w:tcW w:w="1629" w:type="dxa"/>
            <w:vMerge/>
            <w:vAlign w:val="center"/>
          </w:tcPr>
          <w:p w14:paraId="5B74921F" w14:textId="77777777" w:rsidR="00E670D2" w:rsidRPr="002A083E" w:rsidRDefault="00E670D2" w:rsidP="009D0ECA">
            <w:pPr>
              <w:spacing w:after="0" w:line="240" w:lineRule="auto"/>
              <w:jc w:val="center"/>
              <w:rPr>
                <w:rFonts w:ascii="Times New Roman" w:eastAsia="Times New Roman" w:hAnsi="Times New Roman" w:cs="Times New Roman"/>
                <w:color w:val="000000"/>
                <w:sz w:val="20"/>
                <w:szCs w:val="20"/>
                <w:lang w:eastAsia="lv-LV"/>
              </w:rPr>
            </w:pPr>
          </w:p>
        </w:tc>
      </w:tr>
      <w:tr w:rsidR="00E670D2" w:rsidRPr="002A083E" w14:paraId="74B337BF" w14:textId="77777777" w:rsidTr="7D1210D3">
        <w:trPr>
          <w:trHeight w:val="1273"/>
        </w:trPr>
        <w:tc>
          <w:tcPr>
            <w:tcW w:w="716" w:type="dxa"/>
            <w:shd w:val="clear" w:color="auto" w:fill="auto"/>
            <w:vAlign w:val="center"/>
            <w:hideMark/>
          </w:tcPr>
          <w:p w14:paraId="0B4E811C"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1.4. </w:t>
            </w:r>
          </w:p>
        </w:tc>
        <w:tc>
          <w:tcPr>
            <w:tcW w:w="3077" w:type="dxa"/>
            <w:shd w:val="clear" w:color="auto" w:fill="auto"/>
            <w:vAlign w:val="center"/>
            <w:hideMark/>
          </w:tcPr>
          <w:p w14:paraId="5DBBBF80" w14:textId="6726B8BA" w:rsidR="00E670D2" w:rsidRPr="002A083E" w:rsidRDefault="00E670D2" w:rsidP="009D0ECA">
            <w:pPr>
              <w:spacing w:after="0" w:line="240" w:lineRule="auto"/>
              <w:jc w:val="both"/>
              <w:rPr>
                <w:rFonts w:ascii="Times New Roman" w:eastAsia="Times New Roman" w:hAnsi="Times New Roman" w:cs="Times New Roman"/>
                <w:color w:val="000000"/>
                <w:sz w:val="20"/>
                <w:szCs w:val="20"/>
                <w:lang w:eastAsia="lv-LV"/>
              </w:rPr>
            </w:pPr>
            <w:r w:rsidRPr="38CB610A">
              <w:rPr>
                <w:rFonts w:ascii="Times New Roman" w:eastAsia="Times New Roman" w:hAnsi="Times New Roman" w:cs="Times New Roman"/>
                <w:color w:val="000000" w:themeColor="text1"/>
                <w:sz w:val="20"/>
                <w:szCs w:val="20"/>
                <w:lang w:eastAsia="lv-LV"/>
              </w:rPr>
              <w:t>Uzņēmējdarbības “</w:t>
            </w:r>
            <w:proofErr w:type="spellStart"/>
            <w:r w:rsidRPr="38CB610A">
              <w:rPr>
                <w:rFonts w:ascii="Times New Roman" w:eastAsia="Times New Roman" w:hAnsi="Times New Roman" w:cs="Times New Roman"/>
                <w:color w:val="000000" w:themeColor="text1"/>
                <w:sz w:val="20"/>
                <w:szCs w:val="20"/>
                <w:lang w:eastAsia="lv-LV"/>
              </w:rPr>
              <w:t>zaļināšanas</w:t>
            </w:r>
            <w:proofErr w:type="spellEnd"/>
            <w:r w:rsidRPr="38CB610A">
              <w:rPr>
                <w:rFonts w:ascii="Times New Roman" w:eastAsia="Times New Roman" w:hAnsi="Times New Roman" w:cs="Times New Roman"/>
                <w:color w:val="000000" w:themeColor="text1"/>
                <w:sz w:val="20"/>
                <w:szCs w:val="20"/>
                <w:lang w:eastAsia="lv-LV"/>
              </w:rPr>
              <w:t>” un produktu attīstības pasākumi, veicinot energoefektivitātes paaugstināšanu un energoefektīvu tehnoloģiju ieviešanu uzņēmumos </w:t>
            </w:r>
          </w:p>
        </w:tc>
        <w:tc>
          <w:tcPr>
            <w:tcW w:w="1128" w:type="dxa"/>
            <w:shd w:val="clear" w:color="auto" w:fill="auto"/>
            <w:vAlign w:val="center"/>
            <w:hideMark/>
          </w:tcPr>
          <w:p w14:paraId="06AE7169"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EM </w:t>
            </w:r>
          </w:p>
        </w:tc>
        <w:tc>
          <w:tcPr>
            <w:tcW w:w="1308" w:type="dxa"/>
            <w:shd w:val="clear" w:color="auto" w:fill="auto"/>
            <w:vAlign w:val="center"/>
            <w:hideMark/>
          </w:tcPr>
          <w:p w14:paraId="6D418FCD"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42 298 352</w:t>
            </w:r>
          </w:p>
        </w:tc>
        <w:tc>
          <w:tcPr>
            <w:tcW w:w="1405" w:type="dxa"/>
            <w:shd w:val="clear" w:color="auto" w:fill="auto"/>
            <w:vAlign w:val="center"/>
            <w:hideMark/>
          </w:tcPr>
          <w:p w14:paraId="07369054"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23 777 017</w:t>
            </w:r>
          </w:p>
        </w:tc>
        <w:tc>
          <w:tcPr>
            <w:tcW w:w="1365" w:type="dxa"/>
            <w:shd w:val="clear" w:color="auto" w:fill="auto"/>
            <w:vAlign w:val="center"/>
            <w:hideMark/>
          </w:tcPr>
          <w:p w14:paraId="534BACDF"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18 521 335</w:t>
            </w:r>
          </w:p>
        </w:tc>
        <w:tc>
          <w:tcPr>
            <w:tcW w:w="1527" w:type="dxa"/>
            <w:vAlign w:val="center"/>
          </w:tcPr>
          <w:p w14:paraId="2A39DC5E" w14:textId="4E7A7937" w:rsidR="00E670D2" w:rsidRPr="002A083E" w:rsidRDefault="00E670D2" w:rsidP="009D0EC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123 uzņēmumi (RKI 03)</w:t>
            </w:r>
          </w:p>
        </w:tc>
        <w:tc>
          <w:tcPr>
            <w:tcW w:w="1961" w:type="dxa"/>
            <w:vAlign w:val="center"/>
          </w:tcPr>
          <w:p w14:paraId="73D7DA73" w14:textId="678912FC" w:rsidR="00E670D2" w:rsidRDefault="00E670D2" w:rsidP="009D0EC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21139 </w:t>
            </w:r>
            <w:proofErr w:type="spellStart"/>
            <w:r>
              <w:rPr>
                <w:rFonts w:ascii="Times New Roman" w:eastAsia="Times New Roman" w:hAnsi="Times New Roman" w:cs="Times New Roman"/>
                <w:sz w:val="20"/>
                <w:szCs w:val="20"/>
                <w:lang w:eastAsia="lv-LV"/>
              </w:rPr>
              <w:t>mWh</w:t>
            </w:r>
            <w:proofErr w:type="spellEnd"/>
            <w:r>
              <w:rPr>
                <w:rFonts w:ascii="Times New Roman" w:eastAsia="Times New Roman" w:hAnsi="Times New Roman" w:cs="Times New Roman"/>
                <w:sz w:val="20"/>
                <w:szCs w:val="20"/>
                <w:lang w:eastAsia="lv-LV"/>
              </w:rPr>
              <w:t>/gadā</w:t>
            </w:r>
          </w:p>
          <w:p w14:paraId="1208899C" w14:textId="024F8FEC" w:rsidR="00E670D2" w:rsidRDefault="00E670D2" w:rsidP="009D0EC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(RKR 31);</w:t>
            </w:r>
          </w:p>
          <w:p w14:paraId="6C93E61C" w14:textId="27A2C9DF" w:rsidR="00E670D2" w:rsidRDefault="00E670D2" w:rsidP="009D0ECA">
            <w:pPr>
              <w:spacing w:after="0" w:line="240" w:lineRule="auto"/>
              <w:jc w:val="center"/>
              <w:rPr>
                <w:rFonts w:ascii="Times New Roman" w:eastAsia="Times New Roman" w:hAnsi="Times New Roman" w:cs="Times New Roman"/>
                <w:sz w:val="20"/>
                <w:szCs w:val="20"/>
                <w:lang w:eastAsia="lv-LV"/>
              </w:rPr>
            </w:pPr>
            <w:r w:rsidRPr="00D40351">
              <w:rPr>
                <w:rFonts w:ascii="Times New Roman" w:eastAsia="Times New Roman" w:hAnsi="Times New Roman" w:cs="Times New Roman"/>
                <w:sz w:val="20"/>
                <w:szCs w:val="20"/>
                <w:lang w:eastAsia="lv-LV"/>
              </w:rPr>
              <w:t>50 000</w:t>
            </w:r>
            <w:r>
              <w:rPr>
                <w:rFonts w:ascii="Times New Roman" w:eastAsia="Times New Roman" w:hAnsi="Times New Roman" w:cs="Times New Roman"/>
                <w:sz w:val="20"/>
                <w:szCs w:val="20"/>
                <w:lang w:eastAsia="lv-LV"/>
              </w:rPr>
              <w:t> </w:t>
            </w:r>
            <w:r w:rsidRPr="00D40351">
              <w:rPr>
                <w:rFonts w:ascii="Times New Roman" w:eastAsia="Times New Roman" w:hAnsi="Times New Roman" w:cs="Times New Roman"/>
                <w:sz w:val="20"/>
                <w:szCs w:val="20"/>
                <w:lang w:eastAsia="lv-LV"/>
              </w:rPr>
              <w:t xml:space="preserve">000 </w:t>
            </w:r>
            <w:proofErr w:type="spellStart"/>
            <w:r w:rsidRPr="00631CB4">
              <w:rPr>
                <w:rFonts w:ascii="Times New Roman" w:eastAsia="Times New Roman" w:hAnsi="Times New Roman" w:cs="Times New Roman"/>
                <w:i/>
                <w:iCs/>
                <w:sz w:val="20"/>
                <w:szCs w:val="20"/>
                <w:lang w:eastAsia="lv-LV"/>
              </w:rPr>
              <w:t>euro</w:t>
            </w:r>
            <w:proofErr w:type="spellEnd"/>
            <w:r>
              <w:rPr>
                <w:rFonts w:ascii="Times New Roman" w:eastAsia="Times New Roman" w:hAnsi="Times New Roman" w:cs="Times New Roman"/>
                <w:i/>
                <w:iCs/>
                <w:sz w:val="20"/>
                <w:szCs w:val="20"/>
                <w:lang w:eastAsia="lv-LV"/>
              </w:rPr>
              <w:t xml:space="preserve"> </w:t>
            </w:r>
            <w:r>
              <w:rPr>
                <w:rFonts w:ascii="Times New Roman" w:eastAsia="Times New Roman" w:hAnsi="Times New Roman" w:cs="Times New Roman"/>
                <w:iCs/>
                <w:sz w:val="20"/>
                <w:szCs w:val="20"/>
                <w:lang w:eastAsia="lv-LV"/>
              </w:rPr>
              <w:t>p</w:t>
            </w:r>
            <w:r w:rsidRPr="003D4932">
              <w:rPr>
                <w:rFonts w:ascii="Times New Roman" w:eastAsia="Times New Roman" w:hAnsi="Times New Roman" w:cs="Times New Roman"/>
                <w:sz w:val="20"/>
                <w:szCs w:val="20"/>
                <w:lang w:eastAsia="lv-LV"/>
              </w:rPr>
              <w:t>iesaistītās privātās investīcijas</w:t>
            </w:r>
            <w:r>
              <w:rPr>
                <w:rFonts w:ascii="Times New Roman" w:eastAsia="Times New Roman" w:hAnsi="Times New Roman" w:cs="Times New Roman"/>
                <w:i/>
                <w:iCs/>
                <w:sz w:val="20"/>
                <w:szCs w:val="20"/>
                <w:lang w:eastAsia="lv-LV"/>
              </w:rPr>
              <w:t xml:space="preserve"> </w:t>
            </w:r>
          </w:p>
          <w:p w14:paraId="5D64728D" w14:textId="77777777" w:rsidR="00E670D2" w:rsidRDefault="00E670D2" w:rsidP="009D0EC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(RKR 02)</w:t>
            </w:r>
          </w:p>
          <w:p w14:paraId="27B1AAD3" w14:textId="4B08B1F8" w:rsidR="00E670D2" w:rsidRPr="002A083E" w:rsidRDefault="009640BE" w:rsidP="009D0ECA">
            <w:pPr>
              <w:spacing w:after="0" w:line="240" w:lineRule="auto"/>
              <w:jc w:val="center"/>
              <w:rPr>
                <w:rFonts w:ascii="Times New Roman" w:eastAsia="Times New Roman" w:hAnsi="Times New Roman" w:cs="Times New Roman"/>
                <w:sz w:val="20"/>
                <w:szCs w:val="20"/>
                <w:lang w:eastAsia="lv-LV"/>
              </w:rPr>
            </w:pPr>
            <w:r w:rsidRPr="009640BE">
              <w:rPr>
                <w:rFonts w:ascii="Times New Roman" w:eastAsia="Times New Roman" w:hAnsi="Times New Roman" w:cs="Times New Roman"/>
                <w:sz w:val="20"/>
                <w:szCs w:val="20"/>
                <w:lang w:eastAsia="lv-LV"/>
              </w:rPr>
              <w:t>10</w:t>
            </w:r>
            <w:r w:rsidR="0045405D">
              <w:rPr>
                <w:rFonts w:ascii="Times New Roman" w:eastAsia="Times New Roman" w:hAnsi="Times New Roman" w:cs="Times New Roman"/>
                <w:sz w:val="20"/>
                <w:szCs w:val="20"/>
                <w:lang w:eastAsia="lv-LV"/>
              </w:rPr>
              <w:t> </w:t>
            </w:r>
            <w:r w:rsidRPr="009640BE">
              <w:rPr>
                <w:rFonts w:ascii="Times New Roman" w:eastAsia="Times New Roman" w:hAnsi="Times New Roman" w:cs="Times New Roman"/>
                <w:sz w:val="20"/>
                <w:szCs w:val="20"/>
                <w:lang w:eastAsia="lv-LV"/>
              </w:rPr>
              <w:t>445</w:t>
            </w:r>
            <w:r w:rsidR="0045405D">
              <w:rPr>
                <w:rFonts w:ascii="Times New Roman" w:eastAsia="Times New Roman" w:hAnsi="Times New Roman" w:cs="Times New Roman"/>
                <w:sz w:val="20"/>
                <w:szCs w:val="20"/>
                <w:lang w:eastAsia="lv-LV"/>
              </w:rPr>
              <w:t xml:space="preserve"> CO</w:t>
            </w:r>
            <w:r w:rsidR="0045405D" w:rsidRPr="003541C7">
              <w:rPr>
                <w:rFonts w:ascii="Times New Roman" w:eastAsia="Times New Roman" w:hAnsi="Times New Roman" w:cs="Times New Roman"/>
                <w:sz w:val="20"/>
                <w:szCs w:val="20"/>
                <w:vertAlign w:val="subscript"/>
                <w:lang w:eastAsia="lv-LV"/>
              </w:rPr>
              <w:t>2</w:t>
            </w:r>
            <w:r w:rsidR="0045405D">
              <w:rPr>
                <w:rFonts w:ascii="Times New Roman" w:eastAsia="Times New Roman" w:hAnsi="Times New Roman" w:cs="Times New Roman"/>
                <w:sz w:val="20"/>
                <w:szCs w:val="20"/>
                <w:lang w:eastAsia="lv-LV"/>
              </w:rPr>
              <w:t xml:space="preserve"> </w:t>
            </w:r>
            <w:proofErr w:type="spellStart"/>
            <w:r w:rsidR="0045405D">
              <w:rPr>
                <w:rFonts w:ascii="Times New Roman" w:eastAsia="Times New Roman" w:hAnsi="Times New Roman" w:cs="Times New Roman"/>
                <w:sz w:val="20"/>
                <w:szCs w:val="20"/>
                <w:lang w:eastAsia="lv-LV"/>
              </w:rPr>
              <w:t>ekv</w:t>
            </w:r>
            <w:proofErr w:type="spellEnd"/>
            <w:r w:rsidR="0045405D">
              <w:rPr>
                <w:rFonts w:ascii="Times New Roman" w:eastAsia="Times New Roman" w:hAnsi="Times New Roman" w:cs="Times New Roman"/>
                <w:sz w:val="20"/>
                <w:szCs w:val="20"/>
                <w:lang w:eastAsia="lv-LV"/>
              </w:rPr>
              <w:t>. t/gadā</w:t>
            </w:r>
            <w:r w:rsidR="009B7868">
              <w:rPr>
                <w:rFonts w:ascii="Times New Roman" w:eastAsia="Times New Roman" w:hAnsi="Times New Roman" w:cs="Times New Roman"/>
                <w:sz w:val="20"/>
                <w:szCs w:val="20"/>
                <w:lang w:eastAsia="lv-LV"/>
              </w:rPr>
              <w:t xml:space="preserve"> (</w:t>
            </w:r>
            <w:r w:rsidR="00713CD6" w:rsidRPr="00713CD6">
              <w:rPr>
                <w:rFonts w:ascii="Times New Roman" w:eastAsia="Times New Roman" w:hAnsi="Times New Roman" w:cs="Times New Roman"/>
                <w:sz w:val="20"/>
                <w:szCs w:val="20"/>
                <w:lang w:eastAsia="lv-LV"/>
              </w:rPr>
              <w:t>RKR  29)</w:t>
            </w:r>
          </w:p>
        </w:tc>
        <w:tc>
          <w:tcPr>
            <w:tcW w:w="1629" w:type="dxa"/>
            <w:vAlign w:val="center"/>
          </w:tcPr>
          <w:p w14:paraId="5568A8EC" w14:textId="35E2616C" w:rsidR="00E670D2" w:rsidRPr="1065C210" w:rsidRDefault="00E670D2" w:rsidP="009D0ECA">
            <w:pPr>
              <w:spacing w:after="0" w:line="240" w:lineRule="auto"/>
              <w:jc w:val="center"/>
              <w:rPr>
                <w:rFonts w:ascii="Times New Roman" w:eastAsia="Times New Roman" w:hAnsi="Times New Roman" w:cs="Times New Roman"/>
                <w:sz w:val="20"/>
                <w:szCs w:val="20"/>
                <w:lang w:eastAsia="lv-LV"/>
              </w:rPr>
            </w:pPr>
            <w:r w:rsidRPr="1065C210">
              <w:rPr>
                <w:rFonts w:ascii="Times New Roman" w:eastAsia="Times New Roman" w:hAnsi="Times New Roman" w:cs="Times New Roman"/>
                <w:sz w:val="20"/>
                <w:szCs w:val="20"/>
                <w:lang w:eastAsia="lv-LV"/>
              </w:rPr>
              <w:t>2022. gada 4.ceturksnis</w:t>
            </w:r>
          </w:p>
        </w:tc>
      </w:tr>
      <w:tr w:rsidR="00E670D2" w:rsidRPr="002A083E" w14:paraId="22850765" w14:textId="77777777" w:rsidTr="7D1210D3">
        <w:trPr>
          <w:trHeight w:val="554"/>
        </w:trPr>
        <w:tc>
          <w:tcPr>
            <w:tcW w:w="716" w:type="dxa"/>
            <w:shd w:val="clear" w:color="auto" w:fill="E2EFD9" w:themeFill="accent6" w:themeFillTint="33"/>
            <w:vAlign w:val="center"/>
            <w:hideMark/>
          </w:tcPr>
          <w:p w14:paraId="1A6EA0A9" w14:textId="77777777" w:rsidR="00E670D2" w:rsidRPr="002A083E" w:rsidRDefault="00E670D2" w:rsidP="006F4061">
            <w:pPr>
              <w:spacing w:after="0" w:line="240" w:lineRule="auto"/>
              <w:jc w:val="center"/>
              <w:rPr>
                <w:rFonts w:ascii="Times New Roman" w:eastAsia="Times New Roman" w:hAnsi="Times New Roman" w:cs="Times New Roman"/>
                <w:b/>
                <w:bCs/>
                <w:color w:val="000000"/>
                <w:sz w:val="20"/>
                <w:szCs w:val="20"/>
                <w:lang w:eastAsia="lv-LV"/>
              </w:rPr>
            </w:pPr>
            <w:r w:rsidRPr="62FB440F">
              <w:rPr>
                <w:rFonts w:ascii="Times New Roman" w:eastAsia="Times New Roman" w:hAnsi="Times New Roman" w:cs="Times New Roman"/>
                <w:b/>
                <w:bCs/>
                <w:color w:val="000000" w:themeColor="text1"/>
                <w:sz w:val="20"/>
                <w:szCs w:val="20"/>
                <w:lang w:eastAsia="lv-LV"/>
              </w:rPr>
              <w:t>2.</w:t>
            </w:r>
            <w:r w:rsidRPr="62FB440F">
              <w:rPr>
                <w:rFonts w:ascii="Times New Roman" w:eastAsia="Times New Roman" w:hAnsi="Times New Roman" w:cs="Times New Roman"/>
                <w:color w:val="000000" w:themeColor="text1"/>
                <w:sz w:val="20"/>
                <w:szCs w:val="20"/>
                <w:lang w:eastAsia="lv-LV"/>
              </w:rPr>
              <w:t> </w:t>
            </w:r>
          </w:p>
        </w:tc>
        <w:tc>
          <w:tcPr>
            <w:tcW w:w="4205" w:type="dxa"/>
            <w:gridSpan w:val="2"/>
            <w:shd w:val="clear" w:color="auto" w:fill="E2EFD9" w:themeFill="accent6" w:themeFillTint="33"/>
            <w:vAlign w:val="center"/>
            <w:hideMark/>
          </w:tcPr>
          <w:p w14:paraId="21163A0E" w14:textId="77777777" w:rsidR="00E670D2" w:rsidRPr="002A083E" w:rsidRDefault="00E670D2" w:rsidP="006F4061">
            <w:pPr>
              <w:spacing w:after="0" w:line="240" w:lineRule="auto"/>
              <w:rPr>
                <w:rFonts w:ascii="Times New Roman" w:eastAsia="Times New Roman" w:hAnsi="Times New Roman" w:cs="Times New Roman"/>
                <w:b/>
                <w:bCs/>
                <w:color w:val="000000"/>
                <w:sz w:val="20"/>
                <w:szCs w:val="20"/>
                <w:lang w:eastAsia="lv-LV"/>
              </w:rPr>
            </w:pPr>
            <w:r w:rsidRPr="62FB440F">
              <w:rPr>
                <w:rFonts w:ascii="Times New Roman" w:eastAsia="Times New Roman" w:hAnsi="Times New Roman" w:cs="Times New Roman"/>
                <w:b/>
                <w:bCs/>
                <w:color w:val="000000" w:themeColor="text1"/>
                <w:sz w:val="20"/>
                <w:szCs w:val="20"/>
                <w:lang w:eastAsia="lv-LV"/>
              </w:rPr>
              <w:t>Atbalsts sociālekonomisko seku mazināšanai reģionos pārejā uz </w:t>
            </w:r>
            <w:proofErr w:type="spellStart"/>
            <w:r w:rsidRPr="62FB440F">
              <w:rPr>
                <w:rFonts w:ascii="Times New Roman" w:eastAsia="Times New Roman" w:hAnsi="Times New Roman" w:cs="Times New Roman"/>
                <w:b/>
                <w:bCs/>
                <w:color w:val="000000" w:themeColor="text1"/>
                <w:sz w:val="20"/>
                <w:szCs w:val="20"/>
                <w:lang w:eastAsia="lv-LV"/>
              </w:rPr>
              <w:t>klimatneitrālu</w:t>
            </w:r>
            <w:proofErr w:type="spellEnd"/>
            <w:r w:rsidRPr="62FB440F">
              <w:rPr>
                <w:rFonts w:ascii="Times New Roman" w:eastAsia="Times New Roman" w:hAnsi="Times New Roman" w:cs="Times New Roman"/>
                <w:b/>
                <w:bCs/>
                <w:color w:val="000000" w:themeColor="text1"/>
                <w:sz w:val="20"/>
                <w:szCs w:val="20"/>
                <w:lang w:eastAsia="lv-LV"/>
              </w:rPr>
              <w:t> ekonomiku</w:t>
            </w:r>
            <w:r w:rsidRPr="62FB440F">
              <w:rPr>
                <w:rFonts w:ascii="Times New Roman" w:eastAsia="Times New Roman" w:hAnsi="Times New Roman" w:cs="Times New Roman"/>
                <w:color w:val="000000" w:themeColor="text1"/>
                <w:sz w:val="20"/>
                <w:szCs w:val="20"/>
                <w:lang w:eastAsia="lv-LV"/>
              </w:rPr>
              <w:t> </w:t>
            </w:r>
          </w:p>
        </w:tc>
        <w:tc>
          <w:tcPr>
            <w:tcW w:w="1308" w:type="dxa"/>
            <w:shd w:val="clear" w:color="auto" w:fill="E2EFD9" w:themeFill="accent6" w:themeFillTint="33"/>
            <w:vAlign w:val="center"/>
            <w:hideMark/>
          </w:tcPr>
          <w:p w14:paraId="6CBDE993" w14:textId="77777777" w:rsidR="00E670D2" w:rsidRPr="002A083E" w:rsidRDefault="00E670D2" w:rsidP="006F4061">
            <w:pPr>
              <w:spacing w:after="0" w:line="240" w:lineRule="auto"/>
              <w:jc w:val="center"/>
              <w:rPr>
                <w:rFonts w:ascii="Times New Roman" w:eastAsia="Times New Roman" w:hAnsi="Times New Roman" w:cs="Times New Roman"/>
                <w:b/>
                <w:bCs/>
                <w:color w:val="000000"/>
                <w:sz w:val="20"/>
                <w:szCs w:val="20"/>
                <w:lang w:eastAsia="lv-LV"/>
              </w:rPr>
            </w:pPr>
            <w:r w:rsidRPr="002A083E">
              <w:rPr>
                <w:rFonts w:ascii="Times New Roman" w:eastAsia="Times New Roman" w:hAnsi="Times New Roman" w:cs="Times New Roman"/>
                <w:b/>
                <w:bCs/>
                <w:color w:val="000000"/>
                <w:sz w:val="20"/>
                <w:szCs w:val="20"/>
                <w:lang w:eastAsia="lv-LV"/>
              </w:rPr>
              <w:t>45 682 220</w:t>
            </w:r>
          </w:p>
        </w:tc>
        <w:tc>
          <w:tcPr>
            <w:tcW w:w="1405" w:type="dxa"/>
            <w:shd w:val="clear" w:color="auto" w:fill="E2EFD9" w:themeFill="accent6" w:themeFillTint="33"/>
            <w:vAlign w:val="center"/>
            <w:hideMark/>
          </w:tcPr>
          <w:p w14:paraId="4CB698F9" w14:textId="77777777" w:rsidR="00E670D2" w:rsidRPr="002A083E" w:rsidRDefault="00E670D2" w:rsidP="006F4061">
            <w:pPr>
              <w:spacing w:after="0" w:line="240" w:lineRule="auto"/>
              <w:jc w:val="center"/>
              <w:rPr>
                <w:rFonts w:ascii="Times New Roman" w:eastAsia="Times New Roman" w:hAnsi="Times New Roman" w:cs="Times New Roman"/>
                <w:b/>
                <w:bCs/>
                <w:color w:val="000000"/>
                <w:sz w:val="20"/>
                <w:szCs w:val="20"/>
                <w:lang w:eastAsia="lv-LV"/>
              </w:rPr>
            </w:pPr>
            <w:r w:rsidRPr="002A083E">
              <w:rPr>
                <w:rFonts w:ascii="Times New Roman" w:eastAsia="Times New Roman" w:hAnsi="Times New Roman" w:cs="Times New Roman"/>
                <w:b/>
                <w:bCs/>
                <w:color w:val="000000"/>
                <w:sz w:val="20"/>
                <w:szCs w:val="20"/>
                <w:lang w:eastAsia="lv-LV"/>
              </w:rPr>
              <w:t>25 679 178</w:t>
            </w:r>
          </w:p>
        </w:tc>
        <w:tc>
          <w:tcPr>
            <w:tcW w:w="1365" w:type="dxa"/>
            <w:shd w:val="clear" w:color="auto" w:fill="E2EFD9" w:themeFill="accent6" w:themeFillTint="33"/>
            <w:vAlign w:val="center"/>
            <w:hideMark/>
          </w:tcPr>
          <w:p w14:paraId="141769F1" w14:textId="77777777" w:rsidR="00E670D2" w:rsidRPr="002A083E" w:rsidRDefault="00E670D2" w:rsidP="006F4061">
            <w:pPr>
              <w:spacing w:after="0" w:line="240" w:lineRule="auto"/>
              <w:jc w:val="center"/>
              <w:rPr>
                <w:rFonts w:ascii="Times New Roman" w:eastAsia="Times New Roman" w:hAnsi="Times New Roman" w:cs="Times New Roman"/>
                <w:b/>
                <w:bCs/>
                <w:color w:val="000000"/>
                <w:sz w:val="20"/>
                <w:szCs w:val="20"/>
                <w:lang w:eastAsia="lv-LV"/>
              </w:rPr>
            </w:pPr>
            <w:r w:rsidRPr="002A083E">
              <w:rPr>
                <w:rFonts w:ascii="Times New Roman" w:eastAsia="Times New Roman" w:hAnsi="Times New Roman" w:cs="Times New Roman"/>
                <w:b/>
                <w:bCs/>
                <w:color w:val="000000"/>
                <w:sz w:val="20"/>
                <w:szCs w:val="20"/>
                <w:lang w:eastAsia="lv-LV"/>
              </w:rPr>
              <w:t>20 003 042</w:t>
            </w:r>
          </w:p>
        </w:tc>
        <w:tc>
          <w:tcPr>
            <w:tcW w:w="5117" w:type="dxa"/>
            <w:gridSpan w:val="3"/>
            <w:vMerge w:val="restart"/>
            <w:shd w:val="clear" w:color="auto" w:fill="D9D9D9" w:themeFill="background1" w:themeFillShade="D9"/>
            <w:vAlign w:val="center"/>
          </w:tcPr>
          <w:p w14:paraId="23975DA5" w14:textId="77777777" w:rsidR="00E670D2" w:rsidRPr="002A083E" w:rsidRDefault="00E670D2" w:rsidP="009D0ECA">
            <w:pPr>
              <w:spacing w:after="0" w:line="240" w:lineRule="auto"/>
              <w:jc w:val="center"/>
              <w:rPr>
                <w:rFonts w:ascii="Times New Roman" w:eastAsia="Times New Roman" w:hAnsi="Times New Roman" w:cs="Times New Roman"/>
                <w:sz w:val="20"/>
                <w:szCs w:val="20"/>
                <w:lang w:eastAsia="lv-LV"/>
              </w:rPr>
            </w:pPr>
          </w:p>
        </w:tc>
      </w:tr>
      <w:tr w:rsidR="00E670D2" w:rsidRPr="002A083E" w14:paraId="07BDEC5B" w14:textId="77777777" w:rsidTr="7D1210D3">
        <w:trPr>
          <w:trHeight w:val="980"/>
        </w:trPr>
        <w:tc>
          <w:tcPr>
            <w:tcW w:w="716" w:type="dxa"/>
            <w:shd w:val="clear" w:color="auto" w:fill="auto"/>
            <w:vAlign w:val="center"/>
            <w:hideMark/>
          </w:tcPr>
          <w:p w14:paraId="64797BC4"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2.1. </w:t>
            </w:r>
          </w:p>
        </w:tc>
        <w:tc>
          <w:tcPr>
            <w:tcW w:w="4205" w:type="dxa"/>
            <w:gridSpan w:val="2"/>
            <w:shd w:val="clear" w:color="auto" w:fill="auto"/>
            <w:vAlign w:val="center"/>
            <w:hideMark/>
          </w:tcPr>
          <w:p w14:paraId="238DF262" w14:textId="01B7A958" w:rsidR="00E670D2" w:rsidRPr="002A083E" w:rsidRDefault="00E670D2" w:rsidP="009D0ECA">
            <w:pPr>
              <w:spacing w:after="0" w:line="240" w:lineRule="auto"/>
              <w:jc w:val="both"/>
              <w:rPr>
                <w:rFonts w:ascii="Times New Roman" w:eastAsia="Times New Roman" w:hAnsi="Times New Roman" w:cs="Times New Roman"/>
                <w:color w:val="000000"/>
                <w:sz w:val="20"/>
                <w:szCs w:val="20"/>
                <w:lang w:eastAsia="lv-LV"/>
              </w:rPr>
            </w:pPr>
            <w:r w:rsidRPr="3E13E35E">
              <w:rPr>
                <w:rFonts w:ascii="Times New Roman" w:eastAsia="Times New Roman" w:hAnsi="Times New Roman" w:cs="Times New Roman"/>
                <w:color w:val="000000" w:themeColor="text1"/>
                <w:sz w:val="20"/>
                <w:szCs w:val="20"/>
                <w:lang w:eastAsia="lv-LV"/>
              </w:rPr>
              <w:t>Prasmju attīstības, pilnveides un pārkvalificēšanas piedāvājuma attīstība pārejai uz </w:t>
            </w:r>
            <w:proofErr w:type="spellStart"/>
            <w:r w:rsidRPr="3E13E35E">
              <w:rPr>
                <w:rFonts w:ascii="Times New Roman" w:eastAsia="Times New Roman" w:hAnsi="Times New Roman" w:cs="Times New Roman"/>
                <w:color w:val="000000" w:themeColor="text1"/>
                <w:sz w:val="20"/>
                <w:szCs w:val="20"/>
                <w:lang w:eastAsia="lv-LV"/>
              </w:rPr>
              <w:t>klimatneitralitāti</w:t>
            </w:r>
            <w:proofErr w:type="spellEnd"/>
            <w:r w:rsidRPr="3E13E35E">
              <w:rPr>
                <w:rFonts w:ascii="Times New Roman" w:eastAsia="Times New Roman" w:hAnsi="Times New Roman" w:cs="Times New Roman"/>
                <w:color w:val="000000" w:themeColor="text1"/>
                <w:sz w:val="20"/>
                <w:szCs w:val="20"/>
                <w:lang w:eastAsia="lv-LV"/>
              </w:rPr>
              <w:t> īpaši skartajās teritorijās, t.sk.:  </w:t>
            </w:r>
          </w:p>
        </w:tc>
        <w:tc>
          <w:tcPr>
            <w:tcW w:w="1308" w:type="dxa"/>
            <w:shd w:val="clear" w:color="auto" w:fill="auto"/>
            <w:vAlign w:val="center"/>
            <w:hideMark/>
          </w:tcPr>
          <w:p w14:paraId="17986DD3"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20 303 209</w:t>
            </w:r>
          </w:p>
        </w:tc>
        <w:tc>
          <w:tcPr>
            <w:tcW w:w="1405" w:type="dxa"/>
            <w:shd w:val="clear" w:color="auto" w:fill="auto"/>
            <w:vAlign w:val="center"/>
            <w:hideMark/>
          </w:tcPr>
          <w:p w14:paraId="4DB9F16C"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11 412 968</w:t>
            </w:r>
          </w:p>
        </w:tc>
        <w:tc>
          <w:tcPr>
            <w:tcW w:w="1365" w:type="dxa"/>
            <w:shd w:val="clear" w:color="auto" w:fill="auto"/>
            <w:vAlign w:val="center"/>
            <w:hideMark/>
          </w:tcPr>
          <w:p w14:paraId="716F97CB"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8 890 241</w:t>
            </w:r>
          </w:p>
        </w:tc>
        <w:tc>
          <w:tcPr>
            <w:tcW w:w="5117" w:type="dxa"/>
            <w:gridSpan w:val="3"/>
            <w:vMerge/>
            <w:vAlign w:val="center"/>
          </w:tcPr>
          <w:p w14:paraId="77D1CFA6" w14:textId="77777777" w:rsidR="00E670D2" w:rsidRPr="002A083E" w:rsidRDefault="00E670D2" w:rsidP="009D0ECA">
            <w:pPr>
              <w:spacing w:after="0" w:line="240" w:lineRule="auto"/>
              <w:jc w:val="center"/>
              <w:rPr>
                <w:rFonts w:ascii="Times New Roman" w:eastAsia="Times New Roman" w:hAnsi="Times New Roman" w:cs="Times New Roman"/>
                <w:sz w:val="20"/>
                <w:szCs w:val="20"/>
                <w:lang w:eastAsia="lv-LV"/>
              </w:rPr>
            </w:pPr>
          </w:p>
        </w:tc>
      </w:tr>
      <w:tr w:rsidR="00E670D2" w:rsidRPr="002A083E" w14:paraId="1D1DC692" w14:textId="77777777" w:rsidTr="7D1210D3">
        <w:trPr>
          <w:trHeight w:val="1160"/>
        </w:trPr>
        <w:tc>
          <w:tcPr>
            <w:tcW w:w="716" w:type="dxa"/>
            <w:shd w:val="clear" w:color="auto" w:fill="auto"/>
            <w:vAlign w:val="center"/>
            <w:hideMark/>
          </w:tcPr>
          <w:p w14:paraId="1C211682"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lastRenderedPageBreak/>
              <w:t>2.1.1. </w:t>
            </w:r>
          </w:p>
        </w:tc>
        <w:tc>
          <w:tcPr>
            <w:tcW w:w="3077" w:type="dxa"/>
            <w:shd w:val="clear" w:color="auto" w:fill="auto"/>
            <w:vAlign w:val="center"/>
            <w:hideMark/>
          </w:tcPr>
          <w:p w14:paraId="3C693C96" w14:textId="77777777" w:rsidR="00E670D2" w:rsidRPr="002A083E" w:rsidRDefault="00E670D2" w:rsidP="009D0ECA">
            <w:pPr>
              <w:spacing w:after="0" w:line="240" w:lineRule="auto"/>
              <w:jc w:val="both"/>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Nodarbināto prasmju paaugstināšana un atbalsts kvalifikācijas iegūšanai, atbalsts darba spēka mācībām saskaņā ar uzņēmumu pieprasījumu </w:t>
            </w:r>
          </w:p>
        </w:tc>
        <w:tc>
          <w:tcPr>
            <w:tcW w:w="1128" w:type="dxa"/>
            <w:shd w:val="clear" w:color="auto" w:fill="auto"/>
            <w:vAlign w:val="center"/>
            <w:hideMark/>
          </w:tcPr>
          <w:p w14:paraId="2C462BA6"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IZM </w:t>
            </w:r>
          </w:p>
        </w:tc>
        <w:tc>
          <w:tcPr>
            <w:tcW w:w="1308" w:type="dxa"/>
            <w:shd w:val="clear" w:color="auto" w:fill="auto"/>
            <w:vAlign w:val="center"/>
            <w:hideMark/>
          </w:tcPr>
          <w:p w14:paraId="1B053B06"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18 611 275</w:t>
            </w:r>
          </w:p>
        </w:tc>
        <w:tc>
          <w:tcPr>
            <w:tcW w:w="1405" w:type="dxa"/>
            <w:shd w:val="clear" w:color="auto" w:fill="auto"/>
            <w:vAlign w:val="center"/>
            <w:hideMark/>
          </w:tcPr>
          <w:p w14:paraId="32B6261A"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10 461 887</w:t>
            </w:r>
          </w:p>
        </w:tc>
        <w:tc>
          <w:tcPr>
            <w:tcW w:w="1365" w:type="dxa"/>
            <w:shd w:val="clear" w:color="auto" w:fill="auto"/>
            <w:vAlign w:val="center"/>
            <w:hideMark/>
          </w:tcPr>
          <w:p w14:paraId="10E093E2"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8 149 388</w:t>
            </w:r>
          </w:p>
        </w:tc>
        <w:tc>
          <w:tcPr>
            <w:tcW w:w="1527" w:type="dxa"/>
            <w:vAlign w:val="center"/>
          </w:tcPr>
          <w:p w14:paraId="1173700C" w14:textId="4505B0D0" w:rsidR="00E670D2" w:rsidRPr="002A083E" w:rsidRDefault="1437ADE4" w:rsidP="059DCB3D">
            <w:pPr>
              <w:spacing w:after="0" w:line="240" w:lineRule="auto"/>
              <w:jc w:val="center"/>
              <w:rPr>
                <w:rFonts w:ascii="Times New Roman" w:eastAsia="Times New Roman" w:hAnsi="Times New Roman" w:cs="Times New Roman"/>
                <w:sz w:val="20"/>
                <w:szCs w:val="20"/>
                <w:lang w:eastAsia="lv-LV"/>
              </w:rPr>
            </w:pPr>
            <w:r w:rsidRPr="059DCB3D">
              <w:rPr>
                <w:rFonts w:ascii="Times New Roman" w:eastAsia="Times New Roman" w:hAnsi="Times New Roman" w:cs="Times New Roman"/>
                <w:sz w:val="20"/>
                <w:szCs w:val="20"/>
                <w:lang w:eastAsia="lv-LV"/>
              </w:rPr>
              <w:t>5159</w:t>
            </w:r>
            <w:r w:rsidR="005818ED">
              <w:rPr>
                <w:rFonts w:ascii="Times New Roman" w:eastAsia="Times New Roman" w:hAnsi="Times New Roman" w:cs="Times New Roman"/>
                <w:sz w:val="20"/>
                <w:szCs w:val="20"/>
                <w:lang w:eastAsia="lv-LV"/>
              </w:rPr>
              <w:t xml:space="preserve"> </w:t>
            </w:r>
            <w:r w:rsidR="00E670D2">
              <w:rPr>
                <w:rFonts w:ascii="Times New Roman" w:eastAsia="Times New Roman" w:hAnsi="Times New Roman" w:cs="Times New Roman"/>
                <w:sz w:val="20"/>
                <w:szCs w:val="20"/>
                <w:lang w:eastAsia="lv-LV"/>
              </w:rPr>
              <w:t xml:space="preserve">personas (KTIR </w:t>
            </w:r>
            <w:r w:rsidR="00E670D2" w:rsidRPr="059DCB3D">
              <w:rPr>
                <w:rFonts w:ascii="Times New Roman" w:eastAsia="Times New Roman" w:hAnsi="Times New Roman" w:cs="Times New Roman"/>
                <w:sz w:val="20"/>
                <w:szCs w:val="20"/>
                <w:lang w:eastAsia="lv-LV"/>
              </w:rPr>
              <w:t>0</w:t>
            </w:r>
            <w:r w:rsidR="1A9E4448" w:rsidRPr="059DCB3D">
              <w:rPr>
                <w:rFonts w:ascii="Times New Roman" w:eastAsia="Times New Roman" w:hAnsi="Times New Roman" w:cs="Times New Roman"/>
                <w:sz w:val="20"/>
                <w:szCs w:val="20"/>
                <w:lang w:eastAsia="lv-LV"/>
              </w:rPr>
              <w:t>5</w:t>
            </w:r>
            <w:r w:rsidR="00E670D2" w:rsidRPr="059DCB3D">
              <w:rPr>
                <w:rFonts w:ascii="Times New Roman" w:eastAsia="Times New Roman" w:hAnsi="Times New Roman" w:cs="Times New Roman"/>
                <w:sz w:val="20"/>
                <w:szCs w:val="20"/>
                <w:lang w:eastAsia="lv-LV"/>
              </w:rPr>
              <w:t>)</w:t>
            </w:r>
            <w:r w:rsidR="7F62CCE6" w:rsidRPr="059DCB3D">
              <w:rPr>
                <w:rFonts w:ascii="Times New Roman" w:eastAsia="Times New Roman" w:hAnsi="Times New Roman" w:cs="Times New Roman"/>
                <w:sz w:val="20"/>
                <w:szCs w:val="20"/>
                <w:lang w:eastAsia="lv-LV"/>
              </w:rPr>
              <w:t>;</w:t>
            </w:r>
          </w:p>
          <w:p w14:paraId="55558D13" w14:textId="4170AD17" w:rsidR="00E670D2" w:rsidRPr="002A083E" w:rsidRDefault="7F62CCE6" w:rsidP="059DCB3D">
            <w:pPr>
              <w:spacing w:after="0" w:line="240" w:lineRule="auto"/>
              <w:jc w:val="center"/>
              <w:rPr>
                <w:rFonts w:ascii="Times New Roman" w:eastAsia="Times New Roman" w:hAnsi="Times New Roman" w:cs="Times New Roman"/>
                <w:sz w:val="20"/>
                <w:szCs w:val="20"/>
                <w:lang w:eastAsia="lv-LV"/>
              </w:rPr>
            </w:pPr>
            <w:r w:rsidRPr="059DCB3D">
              <w:rPr>
                <w:rFonts w:ascii="Times New Roman" w:eastAsia="Times New Roman" w:hAnsi="Times New Roman" w:cs="Times New Roman"/>
                <w:sz w:val="20"/>
                <w:szCs w:val="20"/>
                <w:lang w:eastAsia="lv-LV"/>
              </w:rPr>
              <w:t>1609 personas (KTIR 07)</w:t>
            </w:r>
          </w:p>
          <w:p w14:paraId="2B2671E5" w14:textId="10C3D2C9" w:rsidR="00E670D2" w:rsidRPr="002A083E" w:rsidRDefault="00E670D2" w:rsidP="009D0ECA">
            <w:pPr>
              <w:spacing w:after="0" w:line="240" w:lineRule="auto"/>
              <w:jc w:val="center"/>
              <w:rPr>
                <w:rFonts w:ascii="Times New Roman" w:eastAsia="Times New Roman" w:hAnsi="Times New Roman" w:cs="Times New Roman"/>
                <w:sz w:val="20"/>
                <w:szCs w:val="20"/>
                <w:lang w:eastAsia="lv-LV"/>
              </w:rPr>
            </w:pPr>
          </w:p>
        </w:tc>
        <w:tc>
          <w:tcPr>
            <w:tcW w:w="1961" w:type="dxa"/>
            <w:vAlign w:val="center"/>
          </w:tcPr>
          <w:p w14:paraId="251A4C8F" w14:textId="77777777" w:rsidR="003541C7" w:rsidRDefault="1F2E2E0F" w:rsidP="059DCB3D">
            <w:pPr>
              <w:spacing w:after="0" w:line="240" w:lineRule="auto"/>
              <w:jc w:val="center"/>
              <w:rPr>
                <w:rFonts w:ascii="Times New Roman" w:eastAsia="Times New Roman" w:hAnsi="Times New Roman" w:cs="Times New Roman"/>
                <w:sz w:val="20"/>
                <w:szCs w:val="20"/>
                <w:lang w:eastAsia="lv-LV"/>
              </w:rPr>
            </w:pPr>
            <w:r w:rsidRPr="7D1210D3">
              <w:rPr>
                <w:rFonts w:ascii="Times New Roman" w:eastAsia="Times New Roman" w:hAnsi="Times New Roman" w:cs="Times New Roman"/>
                <w:sz w:val="20"/>
                <w:szCs w:val="20"/>
                <w:lang w:eastAsia="lv-LV"/>
              </w:rPr>
              <w:t>37</w:t>
            </w:r>
            <w:r w:rsidR="3CD0E293" w:rsidRPr="7D1210D3">
              <w:rPr>
                <w:rFonts w:ascii="Times New Roman" w:eastAsia="Times New Roman" w:hAnsi="Times New Roman" w:cs="Times New Roman"/>
                <w:sz w:val="20"/>
                <w:szCs w:val="20"/>
                <w:lang w:eastAsia="lv-LV"/>
              </w:rPr>
              <w:t>5</w:t>
            </w:r>
            <w:r w:rsidR="00E670D2" w:rsidRPr="7D1210D3">
              <w:rPr>
                <w:rFonts w:ascii="Times New Roman" w:eastAsia="Times New Roman" w:hAnsi="Times New Roman" w:cs="Times New Roman"/>
                <w:sz w:val="20"/>
                <w:szCs w:val="20"/>
                <w:lang w:eastAsia="lv-LV"/>
              </w:rPr>
              <w:t xml:space="preserve"> personas </w:t>
            </w:r>
          </w:p>
          <w:p w14:paraId="6D852072" w14:textId="6ED96591" w:rsidR="00E670D2" w:rsidRPr="002A083E" w:rsidRDefault="00E670D2" w:rsidP="059DCB3D">
            <w:pPr>
              <w:spacing w:after="0" w:line="240" w:lineRule="auto"/>
              <w:jc w:val="center"/>
              <w:rPr>
                <w:rFonts w:ascii="Times New Roman" w:eastAsia="Times New Roman" w:hAnsi="Times New Roman" w:cs="Times New Roman"/>
                <w:sz w:val="20"/>
                <w:szCs w:val="20"/>
                <w:lang w:eastAsia="lv-LV"/>
              </w:rPr>
            </w:pPr>
            <w:r w:rsidRPr="7D1210D3">
              <w:rPr>
                <w:rFonts w:ascii="Times New Roman" w:eastAsia="Times New Roman" w:hAnsi="Times New Roman" w:cs="Times New Roman"/>
                <w:sz w:val="20"/>
                <w:szCs w:val="20"/>
                <w:lang w:eastAsia="lv-LV"/>
              </w:rPr>
              <w:t>(KTRR 0</w:t>
            </w:r>
            <w:r w:rsidR="10361B6B" w:rsidRPr="7D1210D3">
              <w:rPr>
                <w:rFonts w:ascii="Times New Roman" w:eastAsia="Times New Roman" w:hAnsi="Times New Roman" w:cs="Times New Roman"/>
                <w:sz w:val="20"/>
                <w:szCs w:val="20"/>
                <w:lang w:eastAsia="lv-LV"/>
              </w:rPr>
              <w:t>6</w:t>
            </w:r>
            <w:r w:rsidRPr="7D1210D3">
              <w:rPr>
                <w:rFonts w:ascii="Times New Roman" w:eastAsia="Times New Roman" w:hAnsi="Times New Roman" w:cs="Times New Roman"/>
                <w:sz w:val="20"/>
                <w:szCs w:val="20"/>
                <w:lang w:eastAsia="lv-LV"/>
              </w:rPr>
              <w:t>)</w:t>
            </w:r>
            <w:r w:rsidR="0D697F34" w:rsidRPr="7D1210D3">
              <w:rPr>
                <w:rFonts w:ascii="Times New Roman" w:eastAsia="Times New Roman" w:hAnsi="Times New Roman" w:cs="Times New Roman"/>
                <w:sz w:val="20"/>
                <w:szCs w:val="20"/>
                <w:lang w:eastAsia="lv-LV"/>
              </w:rPr>
              <w:t>;</w:t>
            </w:r>
          </w:p>
          <w:p w14:paraId="17443AA9" w14:textId="46781FE8" w:rsidR="00E670D2" w:rsidRPr="002A083E" w:rsidRDefault="0D697F34" w:rsidP="009D0ECA">
            <w:pPr>
              <w:spacing w:after="0" w:line="240" w:lineRule="auto"/>
              <w:jc w:val="center"/>
              <w:rPr>
                <w:rFonts w:ascii="Times New Roman" w:eastAsia="Times New Roman" w:hAnsi="Times New Roman" w:cs="Times New Roman"/>
                <w:sz w:val="20"/>
                <w:szCs w:val="20"/>
                <w:lang w:eastAsia="lv-LV"/>
              </w:rPr>
            </w:pPr>
            <w:r w:rsidRPr="059DCB3D">
              <w:rPr>
                <w:rFonts w:ascii="Times New Roman" w:eastAsia="Times New Roman" w:hAnsi="Times New Roman" w:cs="Times New Roman"/>
                <w:sz w:val="20"/>
                <w:szCs w:val="20"/>
                <w:lang w:eastAsia="lv-LV"/>
              </w:rPr>
              <w:t>1170 personas (r.6.1.1.d</w:t>
            </w:r>
            <w:r w:rsidR="00E670D2">
              <w:rPr>
                <w:rFonts w:ascii="Times New Roman" w:eastAsia="Times New Roman" w:hAnsi="Times New Roman" w:cs="Times New Roman"/>
                <w:sz w:val="20"/>
                <w:szCs w:val="20"/>
                <w:lang w:eastAsia="lv-LV"/>
              </w:rPr>
              <w:t>)</w:t>
            </w:r>
          </w:p>
        </w:tc>
        <w:tc>
          <w:tcPr>
            <w:tcW w:w="1629" w:type="dxa"/>
            <w:vAlign w:val="center"/>
          </w:tcPr>
          <w:p w14:paraId="3B451B60" w14:textId="20C58323" w:rsidR="00E670D2" w:rsidRPr="002A083E" w:rsidRDefault="00E670D2" w:rsidP="009D0EC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2022.gada 4.ceturksnis</w:t>
            </w:r>
          </w:p>
        </w:tc>
      </w:tr>
      <w:tr w:rsidR="00E670D2" w:rsidRPr="002A083E" w14:paraId="7AD82151" w14:textId="77777777" w:rsidTr="7D1210D3">
        <w:trPr>
          <w:trHeight w:val="1850"/>
        </w:trPr>
        <w:tc>
          <w:tcPr>
            <w:tcW w:w="716" w:type="dxa"/>
            <w:shd w:val="clear" w:color="auto" w:fill="auto"/>
            <w:vAlign w:val="center"/>
            <w:hideMark/>
          </w:tcPr>
          <w:p w14:paraId="1A5797DF"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2.1.2. </w:t>
            </w:r>
          </w:p>
        </w:tc>
        <w:tc>
          <w:tcPr>
            <w:tcW w:w="3077" w:type="dxa"/>
            <w:shd w:val="clear" w:color="auto" w:fill="auto"/>
            <w:vAlign w:val="center"/>
            <w:hideMark/>
          </w:tcPr>
          <w:p w14:paraId="2D6A0EC5" w14:textId="77777777" w:rsidR="00E670D2" w:rsidRPr="002A083E" w:rsidRDefault="00E670D2" w:rsidP="009D0ECA">
            <w:pPr>
              <w:spacing w:after="0" w:line="240" w:lineRule="auto"/>
              <w:jc w:val="both"/>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 xml:space="preserve">Pašvaldību un plānošanas reģionu speciālistu prasmju paaugstināšana </w:t>
            </w:r>
            <w:proofErr w:type="spellStart"/>
            <w:r w:rsidRPr="002A083E">
              <w:rPr>
                <w:rFonts w:ascii="Times New Roman" w:eastAsia="Times New Roman" w:hAnsi="Times New Roman" w:cs="Times New Roman"/>
                <w:color w:val="000000"/>
                <w:sz w:val="20"/>
                <w:szCs w:val="20"/>
                <w:lang w:eastAsia="lv-LV"/>
              </w:rPr>
              <w:t>klimatneitrālas</w:t>
            </w:r>
            <w:proofErr w:type="spellEnd"/>
            <w:r w:rsidRPr="002A083E">
              <w:rPr>
                <w:rFonts w:ascii="Times New Roman" w:eastAsia="Times New Roman" w:hAnsi="Times New Roman" w:cs="Times New Roman"/>
                <w:color w:val="000000"/>
                <w:sz w:val="20"/>
                <w:szCs w:val="20"/>
                <w:lang w:eastAsia="lv-LV"/>
              </w:rPr>
              <w:t> ekonomikas un sociālekonomisko seku saistībā ar klimata pārmaiņām mazināšanas jautājumos</w:t>
            </w:r>
          </w:p>
        </w:tc>
        <w:tc>
          <w:tcPr>
            <w:tcW w:w="1128" w:type="dxa"/>
            <w:shd w:val="clear" w:color="auto" w:fill="auto"/>
            <w:vAlign w:val="center"/>
            <w:hideMark/>
          </w:tcPr>
          <w:p w14:paraId="58C55D5A"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VARAM </w:t>
            </w:r>
          </w:p>
        </w:tc>
        <w:tc>
          <w:tcPr>
            <w:tcW w:w="1308" w:type="dxa"/>
            <w:shd w:val="clear" w:color="auto" w:fill="auto"/>
            <w:vAlign w:val="center"/>
            <w:hideMark/>
          </w:tcPr>
          <w:p w14:paraId="269B31F8"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1 691 934</w:t>
            </w:r>
          </w:p>
        </w:tc>
        <w:tc>
          <w:tcPr>
            <w:tcW w:w="1405" w:type="dxa"/>
            <w:shd w:val="clear" w:color="auto" w:fill="auto"/>
            <w:vAlign w:val="center"/>
            <w:hideMark/>
          </w:tcPr>
          <w:p w14:paraId="2AD8BCA1"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951 081</w:t>
            </w:r>
          </w:p>
        </w:tc>
        <w:tc>
          <w:tcPr>
            <w:tcW w:w="1365" w:type="dxa"/>
            <w:shd w:val="clear" w:color="auto" w:fill="auto"/>
            <w:vAlign w:val="center"/>
            <w:hideMark/>
          </w:tcPr>
          <w:p w14:paraId="57C9358B"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740 853</w:t>
            </w:r>
          </w:p>
        </w:tc>
        <w:tc>
          <w:tcPr>
            <w:tcW w:w="1527" w:type="dxa"/>
            <w:vAlign w:val="center"/>
          </w:tcPr>
          <w:p w14:paraId="6BDEB4AD" w14:textId="1CDC2FAA" w:rsidR="00E670D2" w:rsidRPr="002A083E" w:rsidRDefault="0037661A" w:rsidP="009D0EC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 ī</w:t>
            </w:r>
            <w:r w:rsidRPr="0037661A">
              <w:rPr>
                <w:rFonts w:ascii="Times New Roman" w:eastAsia="Times New Roman" w:hAnsi="Times New Roman" w:cs="Times New Roman"/>
                <w:sz w:val="20"/>
                <w:szCs w:val="20"/>
                <w:lang w:eastAsia="lv-LV"/>
              </w:rPr>
              <w:t xml:space="preserve">stenotas reģionāla mēroga atbalsta programmas pašvaldību un plānošanas reģionu speciālistu kvalifikācijas paaugstināšanai un / vai </w:t>
            </w:r>
            <w:proofErr w:type="spellStart"/>
            <w:r w:rsidRPr="0037661A">
              <w:rPr>
                <w:rFonts w:ascii="Times New Roman" w:eastAsia="Times New Roman" w:hAnsi="Times New Roman" w:cs="Times New Roman"/>
                <w:sz w:val="20"/>
                <w:szCs w:val="20"/>
                <w:lang w:eastAsia="lv-LV"/>
              </w:rPr>
              <w:t>pārkvalifikācija</w:t>
            </w:r>
            <w:r>
              <w:rPr>
                <w:rFonts w:ascii="Times New Roman" w:eastAsia="Times New Roman" w:hAnsi="Times New Roman" w:cs="Times New Roman"/>
                <w:sz w:val="20"/>
                <w:szCs w:val="20"/>
                <w:lang w:eastAsia="lv-LV"/>
              </w:rPr>
              <w:t>i</w:t>
            </w:r>
            <w:proofErr w:type="spellEnd"/>
            <w:r w:rsidRPr="0037661A">
              <w:rPr>
                <w:rFonts w:ascii="Times New Roman" w:eastAsia="Times New Roman" w:hAnsi="Times New Roman" w:cs="Times New Roman"/>
                <w:sz w:val="20"/>
                <w:szCs w:val="20"/>
                <w:vertAlign w:val="superscript"/>
                <w:lang w:eastAsia="lv-LV"/>
              </w:rPr>
              <w:footnoteReference w:id="10"/>
            </w:r>
            <w:r w:rsidR="0062354E">
              <w:rPr>
                <w:rFonts w:ascii="Times New Roman" w:eastAsia="Times New Roman" w:hAnsi="Times New Roman" w:cs="Times New Roman"/>
                <w:sz w:val="20"/>
                <w:szCs w:val="20"/>
                <w:lang w:eastAsia="lv-LV"/>
              </w:rPr>
              <w:t xml:space="preserve"> (r.6.1.1.</w:t>
            </w:r>
            <w:r w:rsidR="00951BEE">
              <w:rPr>
                <w:rFonts w:ascii="Times New Roman" w:eastAsia="Times New Roman" w:hAnsi="Times New Roman" w:cs="Times New Roman"/>
                <w:sz w:val="20"/>
                <w:szCs w:val="20"/>
                <w:lang w:eastAsia="lv-LV"/>
              </w:rPr>
              <w:t>b.</w:t>
            </w:r>
            <w:r w:rsidR="0062354E">
              <w:rPr>
                <w:rFonts w:ascii="Times New Roman" w:eastAsia="Times New Roman" w:hAnsi="Times New Roman" w:cs="Times New Roman"/>
                <w:sz w:val="20"/>
                <w:szCs w:val="20"/>
                <w:lang w:eastAsia="lv-LV"/>
              </w:rPr>
              <w:t>)</w:t>
            </w:r>
          </w:p>
        </w:tc>
        <w:tc>
          <w:tcPr>
            <w:tcW w:w="1961" w:type="dxa"/>
            <w:vAlign w:val="center"/>
          </w:tcPr>
          <w:p w14:paraId="3CCC9D57" w14:textId="461D5883" w:rsidR="00E670D2" w:rsidRPr="002A083E" w:rsidRDefault="00E670D2" w:rsidP="009D0EC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185 personas (r.6.1.1.</w:t>
            </w:r>
            <w:r w:rsidR="0031417D">
              <w:rPr>
                <w:rFonts w:ascii="Times New Roman" w:eastAsia="Times New Roman" w:hAnsi="Times New Roman" w:cs="Times New Roman"/>
                <w:sz w:val="20"/>
                <w:szCs w:val="20"/>
                <w:lang w:eastAsia="lv-LV"/>
              </w:rPr>
              <w:t>e</w:t>
            </w:r>
            <w:r>
              <w:rPr>
                <w:rFonts w:ascii="Times New Roman" w:eastAsia="Times New Roman" w:hAnsi="Times New Roman" w:cs="Times New Roman"/>
                <w:sz w:val="20"/>
                <w:szCs w:val="20"/>
                <w:lang w:eastAsia="lv-LV"/>
              </w:rPr>
              <w:t>)</w:t>
            </w:r>
          </w:p>
        </w:tc>
        <w:tc>
          <w:tcPr>
            <w:tcW w:w="1629" w:type="dxa"/>
            <w:vAlign w:val="center"/>
          </w:tcPr>
          <w:p w14:paraId="0B46E13D" w14:textId="20BC1711" w:rsidR="00E670D2" w:rsidRPr="1065C210" w:rsidRDefault="00E670D2" w:rsidP="009D0ECA">
            <w:pPr>
              <w:spacing w:after="0" w:line="240" w:lineRule="auto"/>
              <w:jc w:val="center"/>
              <w:rPr>
                <w:rFonts w:ascii="Times New Roman" w:eastAsia="Times New Roman" w:hAnsi="Times New Roman" w:cs="Times New Roman"/>
                <w:sz w:val="20"/>
                <w:szCs w:val="20"/>
                <w:lang w:eastAsia="lv-LV"/>
              </w:rPr>
            </w:pPr>
            <w:r w:rsidRPr="1065C210">
              <w:rPr>
                <w:rFonts w:ascii="Times New Roman" w:eastAsia="Times New Roman" w:hAnsi="Times New Roman" w:cs="Times New Roman"/>
                <w:sz w:val="20"/>
                <w:szCs w:val="20"/>
                <w:lang w:eastAsia="lv-LV"/>
              </w:rPr>
              <w:t>2022. gada 4.ceturksnis</w:t>
            </w:r>
          </w:p>
        </w:tc>
      </w:tr>
      <w:tr w:rsidR="00E670D2" w:rsidRPr="002A083E" w14:paraId="6CE4FDE9" w14:textId="77777777" w:rsidTr="7D1210D3">
        <w:trPr>
          <w:trHeight w:val="500"/>
        </w:trPr>
        <w:tc>
          <w:tcPr>
            <w:tcW w:w="716" w:type="dxa"/>
            <w:shd w:val="clear" w:color="auto" w:fill="auto"/>
            <w:vAlign w:val="center"/>
            <w:hideMark/>
          </w:tcPr>
          <w:p w14:paraId="50830DD2"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2.2. </w:t>
            </w:r>
          </w:p>
        </w:tc>
        <w:tc>
          <w:tcPr>
            <w:tcW w:w="3077" w:type="dxa"/>
            <w:shd w:val="clear" w:color="auto" w:fill="auto"/>
            <w:vAlign w:val="center"/>
            <w:hideMark/>
          </w:tcPr>
          <w:p w14:paraId="4EB6129F" w14:textId="77777777" w:rsidR="00E670D2" w:rsidRPr="002A083E" w:rsidRDefault="00E670D2" w:rsidP="009D0ECA">
            <w:pPr>
              <w:spacing w:after="0" w:line="240" w:lineRule="auto"/>
              <w:jc w:val="both"/>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Bezizmešu mobilitātes veicināšana pašvaldībās </w:t>
            </w:r>
          </w:p>
        </w:tc>
        <w:tc>
          <w:tcPr>
            <w:tcW w:w="1128" w:type="dxa"/>
            <w:shd w:val="clear" w:color="auto" w:fill="auto"/>
            <w:vAlign w:val="center"/>
            <w:hideMark/>
          </w:tcPr>
          <w:p w14:paraId="39F535BA"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VARAM </w:t>
            </w:r>
          </w:p>
        </w:tc>
        <w:tc>
          <w:tcPr>
            <w:tcW w:w="1308" w:type="dxa"/>
            <w:shd w:val="clear" w:color="auto" w:fill="auto"/>
            <w:vAlign w:val="center"/>
            <w:hideMark/>
          </w:tcPr>
          <w:p w14:paraId="0F1B03DB"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25 379 011</w:t>
            </w:r>
          </w:p>
        </w:tc>
        <w:tc>
          <w:tcPr>
            <w:tcW w:w="1405" w:type="dxa"/>
            <w:shd w:val="clear" w:color="auto" w:fill="auto"/>
            <w:vAlign w:val="center"/>
            <w:hideMark/>
          </w:tcPr>
          <w:p w14:paraId="1A6F8F86"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14 266 210</w:t>
            </w:r>
          </w:p>
        </w:tc>
        <w:tc>
          <w:tcPr>
            <w:tcW w:w="1365" w:type="dxa"/>
            <w:shd w:val="clear" w:color="auto" w:fill="auto"/>
            <w:vAlign w:val="center"/>
            <w:hideMark/>
          </w:tcPr>
          <w:p w14:paraId="44E1CC8A" w14:textId="77777777" w:rsidR="00E670D2" w:rsidRPr="002A083E" w:rsidRDefault="00E670D2" w:rsidP="006F4061">
            <w:pPr>
              <w:spacing w:after="0" w:line="240" w:lineRule="auto"/>
              <w:jc w:val="center"/>
              <w:rPr>
                <w:rFonts w:ascii="Times New Roman" w:eastAsia="Times New Roman" w:hAnsi="Times New Roman" w:cs="Times New Roman"/>
                <w:color w:val="000000"/>
                <w:sz w:val="20"/>
                <w:szCs w:val="20"/>
                <w:lang w:eastAsia="lv-LV"/>
              </w:rPr>
            </w:pPr>
            <w:r w:rsidRPr="002A083E">
              <w:rPr>
                <w:rFonts w:ascii="Times New Roman" w:eastAsia="Times New Roman" w:hAnsi="Times New Roman" w:cs="Times New Roman"/>
                <w:color w:val="000000"/>
                <w:sz w:val="20"/>
                <w:szCs w:val="20"/>
                <w:lang w:eastAsia="lv-LV"/>
              </w:rPr>
              <w:t>11 112 801</w:t>
            </w:r>
          </w:p>
        </w:tc>
        <w:tc>
          <w:tcPr>
            <w:tcW w:w="1527" w:type="dxa"/>
            <w:vAlign w:val="center"/>
          </w:tcPr>
          <w:p w14:paraId="385F8174" w14:textId="61ADDF2B" w:rsidR="00E670D2" w:rsidRPr="002A083E" w:rsidRDefault="00E670D2" w:rsidP="009D0EC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46 </w:t>
            </w:r>
            <w:proofErr w:type="spellStart"/>
            <w:r>
              <w:rPr>
                <w:rFonts w:ascii="Times New Roman" w:eastAsia="Times New Roman" w:hAnsi="Times New Roman" w:cs="Times New Roman"/>
                <w:sz w:val="20"/>
                <w:szCs w:val="20"/>
                <w:lang w:eastAsia="lv-LV"/>
              </w:rPr>
              <w:t>bezizmešu</w:t>
            </w:r>
            <w:proofErr w:type="spellEnd"/>
            <w:r>
              <w:rPr>
                <w:rFonts w:ascii="Times New Roman" w:eastAsia="Times New Roman" w:hAnsi="Times New Roman" w:cs="Times New Roman"/>
                <w:sz w:val="20"/>
                <w:szCs w:val="20"/>
                <w:lang w:eastAsia="lv-LV"/>
              </w:rPr>
              <w:t xml:space="preserve"> transportlīdzekļi (r.6.1.1.a)</w:t>
            </w:r>
          </w:p>
        </w:tc>
        <w:tc>
          <w:tcPr>
            <w:tcW w:w="1961" w:type="dxa"/>
            <w:vAlign w:val="center"/>
          </w:tcPr>
          <w:p w14:paraId="2D909DA0" w14:textId="43116B61" w:rsidR="00E670D2" w:rsidRPr="003D4932" w:rsidRDefault="00E670D2" w:rsidP="009D0ECA">
            <w:pPr>
              <w:spacing w:after="0" w:line="240" w:lineRule="auto"/>
              <w:jc w:val="center"/>
              <w:rPr>
                <w:rFonts w:ascii="Times New Roman" w:hAnsi="Times New Roman" w:cs="Times New Roman"/>
                <w:color w:val="000000"/>
                <w:sz w:val="20"/>
                <w:szCs w:val="20"/>
                <w:shd w:val="clear" w:color="auto" w:fill="FFFFFF"/>
              </w:rPr>
            </w:pPr>
            <w:r w:rsidRPr="00357C56">
              <w:rPr>
                <w:rStyle w:val="normaltextrun"/>
                <w:rFonts w:ascii="Times New Roman" w:hAnsi="Times New Roman" w:cs="Times New Roman"/>
                <w:color w:val="000000"/>
                <w:sz w:val="20"/>
                <w:szCs w:val="20"/>
                <w:shd w:val="clear" w:color="auto" w:fill="FFFFFF"/>
              </w:rPr>
              <w:t>391 000 </w:t>
            </w:r>
            <w:r>
              <w:rPr>
                <w:rStyle w:val="normaltextrun"/>
                <w:rFonts w:ascii="Times New Roman" w:hAnsi="Times New Roman" w:cs="Times New Roman"/>
                <w:color w:val="000000"/>
                <w:sz w:val="20"/>
                <w:szCs w:val="20"/>
                <w:shd w:val="clear" w:color="auto" w:fill="FFFFFF"/>
              </w:rPr>
              <w:t>lietotāji/</w:t>
            </w:r>
            <w:r w:rsidRPr="00357C56">
              <w:rPr>
                <w:rStyle w:val="normaltextrun"/>
                <w:rFonts w:ascii="Times New Roman" w:hAnsi="Times New Roman" w:cs="Times New Roman"/>
                <w:color w:val="000000"/>
                <w:sz w:val="20"/>
                <w:szCs w:val="20"/>
                <w:shd w:val="clear" w:color="auto" w:fill="FFFFFF"/>
              </w:rPr>
              <w:t>gadā</w:t>
            </w:r>
            <w:r>
              <w:rPr>
                <w:rStyle w:val="normaltextrun"/>
                <w:rFonts w:ascii="Times New Roman" w:hAnsi="Times New Roman" w:cs="Times New Roman"/>
                <w:color w:val="000000"/>
                <w:sz w:val="20"/>
                <w:szCs w:val="20"/>
                <w:shd w:val="clear" w:color="auto" w:fill="FFFFFF"/>
              </w:rPr>
              <w:t xml:space="preserve"> </w:t>
            </w:r>
            <w:r w:rsidRPr="00357C56">
              <w:rPr>
                <w:rStyle w:val="normaltextrun"/>
                <w:rFonts w:ascii="Times New Roman" w:hAnsi="Times New Roman" w:cs="Times New Roman"/>
                <w:color w:val="000000"/>
                <w:sz w:val="20"/>
                <w:szCs w:val="20"/>
                <w:shd w:val="clear" w:color="auto" w:fill="FFFFFF"/>
              </w:rPr>
              <w:t>(RKR 62)</w:t>
            </w:r>
          </w:p>
        </w:tc>
        <w:tc>
          <w:tcPr>
            <w:tcW w:w="1629" w:type="dxa"/>
            <w:vAlign w:val="center"/>
          </w:tcPr>
          <w:p w14:paraId="55AA8F78" w14:textId="1AB5E5FA" w:rsidR="00E670D2" w:rsidRPr="002A083E" w:rsidRDefault="00E670D2" w:rsidP="009D0ECA">
            <w:pPr>
              <w:spacing w:after="0" w:line="240" w:lineRule="auto"/>
              <w:jc w:val="center"/>
              <w:rPr>
                <w:rFonts w:ascii="Times New Roman" w:eastAsia="Times New Roman" w:hAnsi="Times New Roman" w:cs="Times New Roman"/>
                <w:sz w:val="20"/>
                <w:szCs w:val="20"/>
                <w:lang w:eastAsia="lv-LV"/>
              </w:rPr>
            </w:pPr>
            <w:r w:rsidRPr="1065C210">
              <w:rPr>
                <w:rFonts w:ascii="Times New Roman" w:eastAsia="Times New Roman" w:hAnsi="Times New Roman" w:cs="Times New Roman"/>
                <w:sz w:val="20"/>
                <w:szCs w:val="20"/>
                <w:lang w:eastAsia="lv-LV"/>
              </w:rPr>
              <w:t>2022. gada 4.ceturksnis</w:t>
            </w:r>
          </w:p>
          <w:p w14:paraId="3400BB99" w14:textId="3DE69E45" w:rsidR="00E670D2" w:rsidRPr="1065C210" w:rsidRDefault="00E670D2" w:rsidP="009D0ECA">
            <w:pPr>
              <w:spacing w:after="0" w:line="240" w:lineRule="auto"/>
              <w:jc w:val="center"/>
              <w:rPr>
                <w:rFonts w:ascii="Times New Roman" w:eastAsia="Times New Roman" w:hAnsi="Times New Roman" w:cs="Times New Roman"/>
                <w:sz w:val="20"/>
                <w:szCs w:val="20"/>
                <w:lang w:eastAsia="lv-LV"/>
              </w:rPr>
            </w:pPr>
          </w:p>
        </w:tc>
      </w:tr>
    </w:tbl>
    <w:p w14:paraId="40974001" w14:textId="057F3830" w:rsidR="00DB2DB3" w:rsidRDefault="00DB2DB3" w:rsidP="6CE67DBC">
      <w:pPr>
        <w:jc w:val="center"/>
        <w:rPr>
          <w:rFonts w:ascii="Times New Roman" w:eastAsiaTheme="majorEastAsia" w:hAnsi="Times New Roman" w:cs="Times New Roman"/>
          <w:b/>
          <w:bCs/>
          <w:sz w:val="24"/>
          <w:szCs w:val="24"/>
        </w:rPr>
      </w:pPr>
    </w:p>
    <w:p w14:paraId="069FACFC" w14:textId="77777777" w:rsidR="00187C8C" w:rsidRDefault="00187C8C" w:rsidP="008600E8">
      <w:pPr>
        <w:jc w:val="both"/>
        <w:rPr>
          <w:rFonts w:ascii="Times New Roman" w:hAnsi="Times New Roman" w:cs="Times New Roman"/>
          <w:sz w:val="24"/>
          <w:szCs w:val="24"/>
        </w:rPr>
      </w:pPr>
    </w:p>
    <w:p w14:paraId="4D31EF75" w14:textId="30A70F0D" w:rsidR="00DD5548" w:rsidRPr="00016BE7" w:rsidRDefault="00DD5548" w:rsidP="00DD5548">
      <w:pPr>
        <w:tabs>
          <w:tab w:val="right" w:pos="9072"/>
        </w:tabs>
        <w:spacing w:line="276" w:lineRule="auto"/>
        <w:rPr>
          <w:rFonts w:ascii="Times New Roman" w:hAnsi="Times New Roman"/>
        </w:rPr>
      </w:pPr>
      <w:r w:rsidRPr="00016BE7">
        <w:rPr>
          <w:rFonts w:ascii="Times New Roman" w:hAnsi="Times New Roman"/>
          <w:spacing w:val="6"/>
          <w:sz w:val="24"/>
          <w:szCs w:val="24"/>
        </w:rPr>
        <w:t>Vides aizsardzības un reģionālās attīstības ministrs</w:t>
      </w:r>
      <w:r w:rsidR="4AFAFF5B" w:rsidRPr="00016BE7">
        <w:rPr>
          <w:rFonts w:ascii="Times New Roman" w:hAnsi="Times New Roman"/>
          <w:spacing w:val="6"/>
          <w:sz w:val="24"/>
          <w:szCs w:val="24"/>
        </w:rPr>
        <w:t xml:space="preserve">                   </w:t>
      </w:r>
      <w:r w:rsidRPr="00016BE7">
        <w:rPr>
          <w:rFonts w:ascii="Times New Roman" w:hAnsi="Times New Roman"/>
          <w:spacing w:val="6"/>
          <w:sz w:val="24"/>
          <w:szCs w:val="24"/>
        </w:rPr>
        <w:t xml:space="preserve">Artūrs Toms </w:t>
      </w:r>
      <w:proofErr w:type="spellStart"/>
      <w:r w:rsidRPr="00016BE7">
        <w:rPr>
          <w:rFonts w:ascii="Times New Roman" w:hAnsi="Times New Roman"/>
          <w:spacing w:val="6"/>
          <w:sz w:val="24"/>
          <w:szCs w:val="24"/>
        </w:rPr>
        <w:t>Plešs</w:t>
      </w:r>
      <w:proofErr w:type="spellEnd"/>
    </w:p>
    <w:p w14:paraId="0FBC38A5" w14:textId="776BC834" w:rsidR="00DD5548" w:rsidRDefault="00DD5548" w:rsidP="00DD5548">
      <w:pPr>
        <w:pStyle w:val="NoSpacing"/>
        <w:spacing w:line="276" w:lineRule="auto"/>
      </w:pPr>
    </w:p>
    <w:p w14:paraId="7CEC6D18" w14:textId="77777777" w:rsidR="00DB2DB3" w:rsidRDefault="00DB2DB3" w:rsidP="00DD5548">
      <w:pPr>
        <w:pStyle w:val="NoSpacing"/>
        <w:spacing w:line="276" w:lineRule="auto"/>
      </w:pPr>
    </w:p>
    <w:p w14:paraId="42D5BCF3" w14:textId="77777777" w:rsidR="00DD5548" w:rsidRDefault="00DD5548" w:rsidP="00DD5548">
      <w:pPr>
        <w:pStyle w:val="NoSpacing"/>
        <w:rPr>
          <w:sz w:val="20"/>
          <w:szCs w:val="20"/>
        </w:rPr>
      </w:pPr>
      <w:r>
        <w:rPr>
          <w:sz w:val="20"/>
          <w:szCs w:val="20"/>
        </w:rPr>
        <w:t>L. Lazdiņa 67026461</w:t>
      </w:r>
    </w:p>
    <w:p w14:paraId="4F467DDB" w14:textId="55CCAEF0" w:rsidR="008600E8" w:rsidRPr="0039026B" w:rsidRDefault="009E4DA2" w:rsidP="00DD5548">
      <w:pPr>
        <w:jc w:val="both"/>
        <w:rPr>
          <w:rStyle w:val="Hyperlink"/>
          <w:color w:val="auto"/>
          <w:u w:val="none"/>
        </w:rPr>
      </w:pPr>
      <w:hyperlink r:id="rId11" w:history="1">
        <w:r w:rsidR="00DD5548" w:rsidRPr="0039026B">
          <w:rPr>
            <w:rStyle w:val="Hyperlink"/>
            <w:rFonts w:ascii="Times New Roman" w:hAnsi="Times New Roman"/>
            <w:color w:val="auto"/>
            <w:sz w:val="20"/>
            <w:szCs w:val="20"/>
            <w:u w:val="none"/>
          </w:rPr>
          <w:t>laura.lazdina@varam.gov.lv</w:t>
        </w:r>
      </w:hyperlink>
      <w:r w:rsidR="00DD5548" w:rsidRPr="0039026B">
        <w:rPr>
          <w:rFonts w:ascii="Times New Roman" w:hAnsi="Times New Roman"/>
          <w:sz w:val="20"/>
          <w:szCs w:val="20"/>
        </w:rPr>
        <w:t xml:space="preserve"> </w:t>
      </w:r>
    </w:p>
    <w:sectPr w:rsidR="008600E8" w:rsidRPr="0039026B" w:rsidSect="00E670D2">
      <w:headerReference w:type="default" r:id="rId12"/>
      <w:footerReference w:type="default" r:id="rId13"/>
      <w:headerReference w:type="first" r:id="rId14"/>
      <w:footerReference w:type="first" r:id="rId15"/>
      <w:pgSz w:w="16838" w:h="11906" w:orient="landscape"/>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6F30A" w14:textId="77777777" w:rsidR="00407D65" w:rsidRDefault="00407D65" w:rsidP="00800890">
      <w:pPr>
        <w:spacing w:after="0" w:line="240" w:lineRule="auto"/>
      </w:pPr>
      <w:r>
        <w:separator/>
      </w:r>
    </w:p>
  </w:endnote>
  <w:endnote w:type="continuationSeparator" w:id="0">
    <w:p w14:paraId="3332DDD5" w14:textId="77777777" w:rsidR="00407D65" w:rsidRDefault="00407D65" w:rsidP="00800890">
      <w:pPr>
        <w:spacing w:after="0" w:line="240" w:lineRule="auto"/>
      </w:pPr>
      <w:r>
        <w:continuationSeparator/>
      </w:r>
    </w:p>
  </w:endnote>
  <w:endnote w:type="continuationNotice" w:id="1">
    <w:p w14:paraId="3EAA3A51" w14:textId="77777777" w:rsidR="00407D65" w:rsidRDefault="00407D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939911"/>
      <w:docPartObj>
        <w:docPartGallery w:val="Page Numbers (Bottom of Page)"/>
        <w:docPartUnique/>
      </w:docPartObj>
    </w:sdtPr>
    <w:sdtEndPr>
      <w:rPr>
        <w:noProof/>
      </w:rPr>
    </w:sdtEndPr>
    <w:sdtContent>
      <w:p w14:paraId="523010DF" w14:textId="77777777" w:rsidR="00F900F0" w:rsidRDefault="00F900F0" w:rsidP="00166BB4">
        <w:pPr>
          <w:pStyle w:val="Footer"/>
        </w:pPr>
      </w:p>
      <w:p w14:paraId="19041860" w14:textId="77777777" w:rsidR="00F900F0" w:rsidRDefault="00F900F0" w:rsidP="00166BB4">
        <w:pPr>
          <w:pStyle w:val="Footer"/>
        </w:pPr>
      </w:p>
      <w:p w14:paraId="4D27DACA" w14:textId="20059E44" w:rsidR="00F900F0" w:rsidRPr="002E1281" w:rsidRDefault="009E4DA2" w:rsidP="00166BB4">
        <w:pPr>
          <w:pStyle w:val="Footer"/>
          <w:rPr>
            <w:rFonts w:ascii="Times New Roman" w:hAnsi="Times New Roman" w:cs="Times New Roman"/>
            <w:sz w:val="20"/>
            <w:szCs w:val="20"/>
          </w:rPr>
        </w:pPr>
      </w:p>
    </w:sdtContent>
  </w:sdt>
  <w:p w14:paraId="063CAD64" w14:textId="79E1287A" w:rsidR="00F900F0" w:rsidRPr="008B03B5" w:rsidRDefault="00CF6084" w:rsidP="0712CA93">
    <w:pPr>
      <w:pStyle w:val="Footer"/>
      <w:rPr>
        <w:rFonts w:ascii="Times New Roman" w:hAnsi="Times New Roman" w:cs="Times New Roman"/>
        <w:sz w:val="20"/>
        <w:szCs w:val="20"/>
      </w:rPr>
    </w:pPr>
    <w:r>
      <w:rPr>
        <w:rFonts w:ascii="Times New Roman" w:hAnsi="Times New Roman" w:cs="Times New Roman"/>
        <w:sz w:val="20"/>
        <w:szCs w:val="20"/>
      </w:rPr>
      <w:t>VARAMZinp_</w:t>
    </w:r>
    <w:r w:rsidR="00A83FFE">
      <w:rPr>
        <w:rFonts w:ascii="Times New Roman" w:hAnsi="Times New Roman" w:cs="Times New Roman"/>
        <w:sz w:val="20"/>
        <w:szCs w:val="20"/>
      </w:rPr>
      <w:t>2</w:t>
    </w:r>
    <w:r w:rsidR="00C53470">
      <w:rPr>
        <w:rFonts w:ascii="Times New Roman" w:hAnsi="Times New Roman" w:cs="Times New Roman"/>
        <w:sz w:val="20"/>
        <w:szCs w:val="20"/>
      </w:rPr>
      <w:t>5</w:t>
    </w:r>
    <w:r w:rsidR="00E670D2">
      <w:rPr>
        <w:rFonts w:ascii="Times New Roman" w:hAnsi="Times New Roman" w:cs="Times New Roman"/>
        <w:sz w:val="20"/>
        <w:szCs w:val="20"/>
      </w:rPr>
      <w:t>0821</w:t>
    </w:r>
    <w:r w:rsidR="00533F39">
      <w:rPr>
        <w:rFonts w:ascii="Times New Roman" w:hAnsi="Times New Roman" w:cs="Times New Roman"/>
        <w:sz w:val="20"/>
        <w:szCs w:val="20"/>
      </w:rPr>
      <w:t>_</w:t>
    </w:r>
    <w:r w:rsidR="00A83FFE">
      <w:rPr>
        <w:rFonts w:ascii="Times New Roman" w:hAnsi="Times New Roman" w:cs="Times New Roman"/>
        <w:sz w:val="20"/>
        <w:szCs w:val="20"/>
      </w:rPr>
      <w:t>VSS-518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C0206" w14:textId="422B61C8" w:rsidR="00F900F0" w:rsidRPr="002E1281" w:rsidRDefault="00533F39">
    <w:pPr>
      <w:pStyle w:val="Footer"/>
      <w:rPr>
        <w:rFonts w:ascii="Times New Roman" w:hAnsi="Times New Roman" w:cs="Times New Roman"/>
        <w:sz w:val="20"/>
        <w:szCs w:val="20"/>
      </w:rPr>
    </w:pPr>
    <w:r>
      <w:rPr>
        <w:rFonts w:ascii="Times New Roman" w:hAnsi="Times New Roman" w:cs="Times New Roman"/>
        <w:sz w:val="20"/>
        <w:szCs w:val="20"/>
      </w:rPr>
      <w:t>VARAMZinp_</w:t>
    </w:r>
    <w:r w:rsidR="00A83FFE">
      <w:rPr>
        <w:rFonts w:ascii="Times New Roman" w:hAnsi="Times New Roman" w:cs="Times New Roman"/>
        <w:sz w:val="20"/>
        <w:szCs w:val="20"/>
      </w:rPr>
      <w:t>2</w:t>
    </w:r>
    <w:r w:rsidR="00C53470">
      <w:rPr>
        <w:rFonts w:ascii="Times New Roman" w:hAnsi="Times New Roman" w:cs="Times New Roman"/>
        <w:sz w:val="20"/>
        <w:szCs w:val="20"/>
      </w:rPr>
      <w:t>5</w:t>
    </w:r>
    <w:r>
      <w:rPr>
        <w:rFonts w:ascii="Times New Roman" w:hAnsi="Times New Roman" w:cs="Times New Roman"/>
        <w:sz w:val="20"/>
        <w:szCs w:val="20"/>
      </w:rPr>
      <w:t>0821_</w:t>
    </w:r>
    <w:r w:rsidR="00A83FFE">
      <w:rPr>
        <w:rFonts w:ascii="Times New Roman" w:hAnsi="Times New Roman" w:cs="Times New Roman"/>
        <w:sz w:val="20"/>
        <w:szCs w:val="20"/>
      </w:rPr>
      <w:t>VSS-518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FC1D3" w14:textId="77777777" w:rsidR="00407D65" w:rsidRDefault="00407D65" w:rsidP="00800890">
      <w:pPr>
        <w:spacing w:after="0" w:line="240" w:lineRule="auto"/>
      </w:pPr>
      <w:r>
        <w:separator/>
      </w:r>
    </w:p>
  </w:footnote>
  <w:footnote w:type="continuationSeparator" w:id="0">
    <w:p w14:paraId="14066076" w14:textId="77777777" w:rsidR="00407D65" w:rsidRDefault="00407D65" w:rsidP="00800890">
      <w:pPr>
        <w:spacing w:after="0" w:line="240" w:lineRule="auto"/>
      </w:pPr>
      <w:r>
        <w:continuationSeparator/>
      </w:r>
    </w:p>
  </w:footnote>
  <w:footnote w:type="continuationNotice" w:id="1">
    <w:p w14:paraId="04718894" w14:textId="77777777" w:rsidR="00407D65" w:rsidRDefault="00407D65">
      <w:pPr>
        <w:spacing w:after="0" w:line="240" w:lineRule="auto"/>
      </w:pPr>
    </w:p>
  </w:footnote>
  <w:footnote w:id="2">
    <w:p w14:paraId="55DEE0E9" w14:textId="4DDE5314" w:rsidR="004C382A" w:rsidRPr="003541C7" w:rsidRDefault="004C382A">
      <w:pPr>
        <w:pStyle w:val="FootnoteText"/>
        <w:rPr>
          <w:rFonts w:ascii="Times New Roman" w:hAnsi="Times New Roman" w:cs="Times New Roman"/>
        </w:rPr>
      </w:pPr>
      <w:r w:rsidRPr="003541C7">
        <w:rPr>
          <w:rStyle w:val="FootnoteReference"/>
          <w:rFonts w:ascii="Times New Roman" w:hAnsi="Times New Roman" w:cs="Times New Roman"/>
        </w:rPr>
        <w:footnoteRef/>
      </w:r>
      <w:r w:rsidRPr="003541C7">
        <w:rPr>
          <w:rFonts w:ascii="Times New Roman" w:hAnsi="Times New Roman" w:cs="Times New Roman"/>
        </w:rPr>
        <w:t xml:space="preserve"> Tehniskā palīdzība</w:t>
      </w:r>
      <w:r>
        <w:rPr>
          <w:rFonts w:ascii="Times New Roman" w:hAnsi="Times New Roman" w:cs="Times New Roman"/>
        </w:rPr>
        <w:t xml:space="preserve"> (TP)</w:t>
      </w:r>
    </w:p>
  </w:footnote>
  <w:footnote w:id="3">
    <w:p w14:paraId="42EA0566" w14:textId="1372AF30" w:rsidR="008F7823" w:rsidRPr="003541C7" w:rsidRDefault="008F7823" w:rsidP="003541C7">
      <w:pPr>
        <w:pStyle w:val="FootnoteText"/>
        <w:jc w:val="both"/>
        <w:rPr>
          <w:rFonts w:ascii="Times New Roman" w:hAnsi="Times New Roman" w:cs="Times New Roman"/>
        </w:rPr>
      </w:pPr>
      <w:r w:rsidRPr="003541C7">
        <w:rPr>
          <w:rStyle w:val="FootnoteReference"/>
          <w:rFonts w:ascii="Times New Roman" w:hAnsi="Times New Roman" w:cs="Times New Roman"/>
        </w:rPr>
        <w:footnoteRef/>
      </w:r>
      <w:r w:rsidRPr="003541C7">
        <w:rPr>
          <w:rFonts w:ascii="Times New Roman" w:hAnsi="Times New Roman" w:cs="Times New Roman"/>
        </w:rPr>
        <w:t xml:space="preserve"> </w:t>
      </w:r>
      <w:r w:rsidR="00441873" w:rsidRPr="003541C7">
        <w:rPr>
          <w:rFonts w:ascii="Times New Roman" w:hAnsi="Times New Roman" w:cs="Times New Roman"/>
        </w:rPr>
        <w:t>Eiropas Parlamenta un Padomes 2021.gada 24.jūnija regul</w:t>
      </w:r>
      <w:r w:rsidR="00441873">
        <w:rPr>
          <w:rFonts w:ascii="Times New Roman" w:hAnsi="Times New Roman" w:cs="Times New Roman"/>
        </w:rPr>
        <w:t>a</w:t>
      </w:r>
      <w:r w:rsidR="00441873" w:rsidRPr="003541C7">
        <w:rPr>
          <w:rFonts w:ascii="Times New Roman" w:hAnsi="Times New Roman" w:cs="Times New Roman"/>
        </w:rPr>
        <w:t xml:space="preserve">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Pieejams: </w:t>
      </w:r>
      <w:hyperlink r:id="rId1" w:history="1">
        <w:r w:rsidR="00441873" w:rsidRPr="003541C7">
          <w:rPr>
            <w:rStyle w:val="Hyperlink"/>
            <w:rFonts w:ascii="Times New Roman" w:hAnsi="Times New Roman" w:cs="Times New Roman"/>
          </w:rPr>
          <w:t>https://eur-lex.europa.eu/legal-content/LV/TXT/HTML/?uri=CELEX:32021R1060&amp;qid=1625116684765&amp;from=E</w:t>
        </w:r>
        <w:r w:rsidR="00441873" w:rsidRPr="008C2DDE">
          <w:rPr>
            <w:rStyle w:val="Hyperlink"/>
            <w:rFonts w:ascii="Times New Roman" w:hAnsi="Times New Roman" w:cs="Times New Roman"/>
          </w:rPr>
          <w:t>N</w:t>
        </w:r>
      </w:hyperlink>
      <w:r w:rsidR="00441873">
        <w:rPr>
          <w:rFonts w:ascii="Times New Roman" w:hAnsi="Times New Roman" w:cs="Times New Roman"/>
        </w:rPr>
        <w:t xml:space="preserve"> </w:t>
      </w:r>
    </w:p>
  </w:footnote>
  <w:footnote w:id="4">
    <w:p w14:paraId="5F16351F" w14:textId="50BB9430" w:rsidR="00DE5A26" w:rsidRPr="003541C7" w:rsidRDefault="00DE5A26">
      <w:pPr>
        <w:pStyle w:val="FootnoteText"/>
        <w:rPr>
          <w:rFonts w:ascii="Times New Roman" w:hAnsi="Times New Roman" w:cs="Times New Roman"/>
        </w:rPr>
      </w:pPr>
      <w:r w:rsidRPr="003541C7">
        <w:rPr>
          <w:rStyle w:val="FootnoteReference"/>
          <w:rFonts w:ascii="Times New Roman" w:hAnsi="Times New Roman" w:cs="Times New Roman"/>
        </w:rPr>
        <w:footnoteRef/>
      </w:r>
      <w:r w:rsidRPr="003541C7">
        <w:rPr>
          <w:rFonts w:ascii="Times New Roman" w:hAnsi="Times New Roman" w:cs="Times New Roman"/>
        </w:rPr>
        <w:t xml:space="preserve"> </w:t>
      </w:r>
      <w:r w:rsidRPr="00F818DF">
        <w:rPr>
          <w:rFonts w:ascii="Times New Roman" w:hAnsi="Times New Roman" w:cs="Times New Roman"/>
        </w:rPr>
        <w:t>Iznākum</w:t>
      </w:r>
      <w:r w:rsidRPr="00584DAB">
        <w:rPr>
          <w:rFonts w:ascii="Times New Roman" w:hAnsi="Times New Roman" w:cs="Times New Roman"/>
        </w:rPr>
        <w:t>a r</w:t>
      </w:r>
      <w:r w:rsidRPr="003541C7">
        <w:rPr>
          <w:rFonts w:ascii="Times New Roman" w:hAnsi="Times New Roman" w:cs="Times New Roman"/>
        </w:rPr>
        <w:t>ādītāju vērtības norādītas indikatīvi</w:t>
      </w:r>
      <w:r w:rsidRPr="00F818DF">
        <w:rPr>
          <w:rFonts w:ascii="Times New Roman" w:hAnsi="Times New Roman" w:cs="Times New Roman"/>
        </w:rPr>
        <w:t xml:space="preserve">, </w:t>
      </w:r>
      <w:r w:rsidR="00283A0F" w:rsidRPr="00584DAB">
        <w:rPr>
          <w:rFonts w:ascii="Times New Roman" w:hAnsi="Times New Roman" w:cs="Times New Roman"/>
        </w:rPr>
        <w:t xml:space="preserve">rādītāju gala </w:t>
      </w:r>
      <w:r w:rsidR="009E4DA2">
        <w:rPr>
          <w:rFonts w:ascii="Times New Roman" w:hAnsi="Times New Roman" w:cs="Times New Roman"/>
        </w:rPr>
        <w:t>redakcija</w:t>
      </w:r>
      <w:r w:rsidR="00283A0F" w:rsidRPr="00584DAB">
        <w:rPr>
          <w:rFonts w:ascii="Times New Roman" w:hAnsi="Times New Roman" w:cs="Times New Roman"/>
        </w:rPr>
        <w:t xml:space="preserve"> tiks iekļauta </w:t>
      </w:r>
      <w:r w:rsidR="00283A0F" w:rsidRPr="00F818DF">
        <w:rPr>
          <w:rFonts w:ascii="Times New Roman" w:hAnsi="Times New Roman" w:cs="Times New Roman"/>
        </w:rPr>
        <w:t>apstiprinātajā Taisnīgas pārkārtošanās teritoriālajā plānā</w:t>
      </w:r>
    </w:p>
  </w:footnote>
  <w:footnote w:id="5">
    <w:p w14:paraId="5142175E" w14:textId="1ADAA368" w:rsidR="00DE5A26" w:rsidRPr="003541C7" w:rsidRDefault="00DE5A26">
      <w:pPr>
        <w:pStyle w:val="FootnoteText"/>
        <w:rPr>
          <w:rFonts w:ascii="Times New Roman" w:hAnsi="Times New Roman" w:cs="Times New Roman"/>
        </w:rPr>
      </w:pPr>
      <w:r w:rsidRPr="003541C7">
        <w:rPr>
          <w:rStyle w:val="FootnoteReference"/>
          <w:rFonts w:ascii="Times New Roman" w:hAnsi="Times New Roman" w:cs="Times New Roman"/>
        </w:rPr>
        <w:footnoteRef/>
      </w:r>
      <w:r w:rsidRPr="003541C7">
        <w:rPr>
          <w:rFonts w:ascii="Times New Roman" w:hAnsi="Times New Roman" w:cs="Times New Roman"/>
        </w:rPr>
        <w:t xml:space="preserve"> </w:t>
      </w:r>
      <w:r w:rsidRPr="003541C7">
        <w:rPr>
          <w:rFonts w:ascii="Times New Roman" w:hAnsi="Times New Roman" w:cs="Times New Roman"/>
        </w:rPr>
        <w:t xml:space="preserve">Rezultāta </w:t>
      </w:r>
      <w:r w:rsidRPr="00F818DF">
        <w:rPr>
          <w:rFonts w:ascii="Times New Roman" w:hAnsi="Times New Roman" w:cs="Times New Roman"/>
        </w:rPr>
        <w:t>r</w:t>
      </w:r>
      <w:r w:rsidRPr="00584DAB">
        <w:rPr>
          <w:rFonts w:ascii="Times New Roman" w:hAnsi="Times New Roman" w:cs="Times New Roman"/>
        </w:rPr>
        <w:t>ādītāju vērtības norādītas i</w:t>
      </w:r>
      <w:r w:rsidRPr="00F818DF">
        <w:rPr>
          <w:rFonts w:ascii="Times New Roman" w:hAnsi="Times New Roman" w:cs="Times New Roman"/>
        </w:rPr>
        <w:t>ndikatīvi</w:t>
      </w:r>
      <w:r w:rsidR="00F818DF" w:rsidRPr="00F818DF">
        <w:rPr>
          <w:rFonts w:ascii="Times New Roman" w:hAnsi="Times New Roman" w:cs="Times New Roman"/>
        </w:rPr>
        <w:t xml:space="preserve">, rādītāju gala </w:t>
      </w:r>
      <w:r w:rsidR="009E4DA2">
        <w:rPr>
          <w:rFonts w:ascii="Times New Roman" w:hAnsi="Times New Roman" w:cs="Times New Roman"/>
        </w:rPr>
        <w:t xml:space="preserve">redakcija </w:t>
      </w:r>
      <w:r w:rsidR="00F818DF" w:rsidRPr="00F818DF">
        <w:rPr>
          <w:rFonts w:ascii="Times New Roman" w:hAnsi="Times New Roman" w:cs="Times New Roman"/>
        </w:rPr>
        <w:t>tiks iekļauta apstiprinātajā Taisnīgas pārkārtošanās teritoriālajā plānā</w:t>
      </w:r>
    </w:p>
  </w:footnote>
  <w:footnote w:id="6">
    <w:p w14:paraId="05FBF6F2" w14:textId="5A1311E3" w:rsidR="00C5305A" w:rsidRPr="003541C7" w:rsidRDefault="00C5305A">
      <w:pPr>
        <w:pStyle w:val="FootnoteText"/>
        <w:rPr>
          <w:rFonts w:ascii="Times New Roman" w:hAnsi="Times New Roman" w:cs="Times New Roman"/>
        </w:rPr>
      </w:pPr>
      <w:r w:rsidRPr="003541C7">
        <w:rPr>
          <w:rStyle w:val="FootnoteReference"/>
          <w:rFonts w:ascii="Times New Roman" w:hAnsi="Times New Roman" w:cs="Times New Roman"/>
        </w:rPr>
        <w:footnoteRef/>
      </w:r>
      <w:r w:rsidRPr="003541C7">
        <w:rPr>
          <w:rFonts w:ascii="Times New Roman" w:hAnsi="Times New Roman" w:cs="Times New Roman"/>
        </w:rPr>
        <w:t xml:space="preserve"> </w:t>
      </w:r>
      <w:r w:rsidR="00B8791A" w:rsidRPr="003541C7">
        <w:rPr>
          <w:rFonts w:ascii="Times New Roman" w:hAnsi="Times New Roman" w:cs="Times New Roman"/>
        </w:rPr>
        <w:t>Norādīs indikatīvais atlases laiks</w:t>
      </w:r>
      <w:r w:rsidR="00024D30">
        <w:rPr>
          <w:rFonts w:ascii="Times New Roman" w:hAnsi="Times New Roman" w:cs="Times New Roman"/>
        </w:rPr>
        <w:t>,</w:t>
      </w:r>
      <w:r w:rsidRPr="003541C7">
        <w:rPr>
          <w:rFonts w:ascii="Times New Roman" w:hAnsi="Times New Roman" w:cs="Times New Roman"/>
        </w:rPr>
        <w:t xml:space="preserve"> ievērojot kopējo Darbības programmas 2021-2027.gada</w:t>
      </w:r>
      <w:r w:rsidR="00FB7E39">
        <w:rPr>
          <w:rFonts w:ascii="Times New Roman" w:hAnsi="Times New Roman" w:cs="Times New Roman"/>
        </w:rPr>
        <w:t>m</w:t>
      </w:r>
      <w:r w:rsidRPr="003541C7">
        <w:rPr>
          <w:rFonts w:ascii="Times New Roman" w:hAnsi="Times New Roman" w:cs="Times New Roman"/>
        </w:rPr>
        <w:t xml:space="preserve"> un </w:t>
      </w:r>
      <w:r w:rsidR="005A6FED" w:rsidRPr="003541C7">
        <w:rPr>
          <w:rFonts w:ascii="Times New Roman" w:hAnsi="Times New Roman" w:cs="Times New Roman"/>
        </w:rPr>
        <w:t>Taisnīgas pārkārtošanās teritoriālā plāna saskaņošanas un apstiprināšanas procesu</w:t>
      </w:r>
    </w:p>
  </w:footnote>
  <w:footnote w:id="7">
    <w:p w14:paraId="1A221524" w14:textId="6D179000" w:rsidR="00E670D2" w:rsidRDefault="00E670D2" w:rsidP="00E670D2">
      <w:pPr>
        <w:spacing w:after="0"/>
        <w:rPr>
          <w:rFonts w:ascii="Times New Roman" w:eastAsia="Times New Roman" w:hAnsi="Times New Roman" w:cs="Times New Roman"/>
          <w:sz w:val="20"/>
          <w:szCs w:val="20"/>
        </w:rPr>
      </w:pPr>
      <w:r w:rsidRPr="3E13E35E">
        <w:rPr>
          <w:rFonts w:ascii="Times New Roman" w:eastAsia="Times New Roman" w:hAnsi="Times New Roman" w:cs="Times New Roman"/>
          <w:sz w:val="20"/>
          <w:szCs w:val="20"/>
          <w:vertAlign w:val="superscript"/>
        </w:rPr>
        <w:footnoteRef/>
      </w:r>
      <w:r w:rsidRPr="00E670D2">
        <w:rPr>
          <w:rFonts w:ascii="Times New Roman" w:eastAsia="Times New Roman" w:hAnsi="Times New Roman" w:cs="Times New Roman"/>
          <w:sz w:val="20"/>
          <w:szCs w:val="20"/>
          <w:vertAlign w:val="superscript"/>
        </w:rPr>
        <w:t xml:space="preserve"> </w:t>
      </w:r>
      <w:r w:rsidRPr="00E670D2">
        <w:rPr>
          <w:rFonts w:ascii="Times New Roman" w:eastAsia="Times New Roman" w:hAnsi="Times New Roman" w:cs="Times New Roman"/>
          <w:sz w:val="20"/>
          <w:szCs w:val="20"/>
        </w:rPr>
        <w:t>Reģionālās politikas kopēj</w:t>
      </w:r>
      <w:r>
        <w:rPr>
          <w:rFonts w:ascii="Times New Roman" w:eastAsia="Times New Roman" w:hAnsi="Times New Roman" w:cs="Times New Roman"/>
          <w:sz w:val="20"/>
          <w:szCs w:val="20"/>
        </w:rPr>
        <w:t>ais</w:t>
      </w:r>
      <w:r w:rsidRPr="00E670D2">
        <w:rPr>
          <w:rFonts w:ascii="Times New Roman" w:eastAsia="Times New Roman" w:hAnsi="Times New Roman" w:cs="Times New Roman"/>
          <w:sz w:val="20"/>
          <w:szCs w:val="20"/>
        </w:rPr>
        <w:t xml:space="preserve"> iznākuma rādītāj</w:t>
      </w:r>
      <w:r>
        <w:rPr>
          <w:rFonts w:ascii="Times New Roman" w:eastAsia="Times New Roman" w:hAnsi="Times New Roman" w:cs="Times New Roman"/>
          <w:sz w:val="20"/>
          <w:szCs w:val="20"/>
        </w:rPr>
        <w:t>s</w:t>
      </w:r>
    </w:p>
  </w:footnote>
  <w:footnote w:id="8">
    <w:p w14:paraId="04D66EB1" w14:textId="064113C2" w:rsidR="00E670D2" w:rsidRPr="00E670D2" w:rsidRDefault="00E670D2" w:rsidP="00E670D2">
      <w:pPr>
        <w:spacing w:after="0"/>
        <w:rPr>
          <w:rFonts w:ascii="Times New Roman" w:eastAsia="Times New Roman" w:hAnsi="Times New Roman" w:cs="Times New Roman"/>
          <w:sz w:val="20"/>
          <w:szCs w:val="20"/>
        </w:rPr>
      </w:pPr>
      <w:r w:rsidRPr="3E13E35E">
        <w:rPr>
          <w:rFonts w:ascii="Times New Roman" w:eastAsia="Times New Roman" w:hAnsi="Times New Roman" w:cs="Times New Roman"/>
          <w:sz w:val="20"/>
          <w:szCs w:val="20"/>
          <w:vertAlign w:val="superscript"/>
        </w:rPr>
        <w:footnoteRef/>
      </w:r>
      <w:r w:rsidRPr="00E670D2">
        <w:rPr>
          <w:rFonts w:ascii="Times New Roman" w:eastAsia="Times New Roman" w:hAnsi="Times New Roman" w:cs="Times New Roman"/>
          <w:sz w:val="20"/>
          <w:szCs w:val="20"/>
          <w:vertAlign w:val="superscript"/>
        </w:rPr>
        <w:t xml:space="preserve"> </w:t>
      </w:r>
      <w:r w:rsidRPr="00E670D2">
        <w:rPr>
          <w:rFonts w:ascii="Times New Roman" w:eastAsia="Times New Roman" w:hAnsi="Times New Roman" w:cs="Times New Roman"/>
          <w:sz w:val="20"/>
          <w:szCs w:val="20"/>
        </w:rPr>
        <w:t>Reģionālās politikas kopējais rezultāta rādītājs</w:t>
      </w:r>
    </w:p>
  </w:footnote>
  <w:footnote w:id="9">
    <w:p w14:paraId="4C70E1C8" w14:textId="46FBB625" w:rsidR="00E670D2" w:rsidRPr="00E670D2" w:rsidRDefault="00E670D2" w:rsidP="00E670D2">
      <w:pPr>
        <w:pStyle w:val="FootnoteText"/>
        <w:rPr>
          <w:rFonts w:ascii="Times New Roman" w:hAnsi="Times New Roman" w:cs="Times New Roman"/>
        </w:rPr>
      </w:pPr>
      <w:r w:rsidRPr="00E670D2">
        <w:rPr>
          <w:rStyle w:val="FootnoteReference"/>
          <w:rFonts w:ascii="Times New Roman" w:hAnsi="Times New Roman" w:cs="Times New Roman"/>
        </w:rPr>
        <w:footnoteRef/>
      </w:r>
      <w:r w:rsidRPr="00E670D2">
        <w:rPr>
          <w:rFonts w:ascii="Times New Roman" w:hAnsi="Times New Roman" w:cs="Times New Roman"/>
        </w:rPr>
        <w:t xml:space="preserve"> Hektārs</w:t>
      </w:r>
    </w:p>
  </w:footnote>
  <w:footnote w:id="10">
    <w:p w14:paraId="1981C34A" w14:textId="1DC5DECB" w:rsidR="0037661A" w:rsidRPr="0065101F" w:rsidRDefault="0037661A" w:rsidP="003541C7">
      <w:pPr>
        <w:pStyle w:val="FootnoteText"/>
        <w:jc w:val="both"/>
        <w:rPr>
          <w:rFonts w:ascii="Times New Roman" w:hAnsi="Times New Roman" w:cs="Times New Roman"/>
          <w:sz w:val="18"/>
          <w:szCs w:val="18"/>
        </w:rPr>
      </w:pPr>
      <w:r w:rsidRPr="0065101F">
        <w:rPr>
          <w:rStyle w:val="FootnoteReference"/>
          <w:rFonts w:ascii="Times New Roman" w:hAnsi="Times New Roman" w:cs="Times New Roman"/>
          <w:sz w:val="18"/>
          <w:szCs w:val="18"/>
        </w:rPr>
        <w:footnoteRef/>
      </w:r>
      <w:r w:rsidRPr="0065101F">
        <w:rPr>
          <w:rFonts w:ascii="Times New Roman" w:hAnsi="Times New Roman" w:cs="Times New Roman"/>
          <w:sz w:val="18"/>
          <w:szCs w:val="18"/>
        </w:rPr>
        <w:t xml:space="preserve"> Atbalsta programma ietvers atbalstāmā reģiona specifikai un vajadzībām atbilstošus seminārus, darba grupas, konferences un citus pasākumus pašvaldību un plānošanas reģionu speciālistu prasmju un zināšanu paaugstināšanai un/vai </w:t>
      </w:r>
      <w:proofErr w:type="spellStart"/>
      <w:r w:rsidRPr="0065101F">
        <w:rPr>
          <w:rFonts w:ascii="Times New Roman" w:hAnsi="Times New Roman" w:cs="Times New Roman"/>
          <w:sz w:val="18"/>
          <w:szCs w:val="18"/>
        </w:rPr>
        <w:t>pārkvalifikācijai</w:t>
      </w:r>
      <w:proofErr w:type="spellEnd"/>
      <w:r w:rsidRPr="0065101F">
        <w:rPr>
          <w:rFonts w:ascii="Times New Roman" w:hAnsi="Times New Roman" w:cs="Times New Roman"/>
          <w:sz w:val="18"/>
          <w:szCs w:val="18"/>
        </w:rPr>
        <w:t xml:space="preserve"> darbam ar </w:t>
      </w:r>
      <w:proofErr w:type="spellStart"/>
      <w:r w:rsidRPr="0065101F">
        <w:rPr>
          <w:rFonts w:ascii="Times New Roman" w:hAnsi="Times New Roman" w:cs="Times New Roman"/>
          <w:sz w:val="18"/>
          <w:szCs w:val="18"/>
        </w:rPr>
        <w:t>klimatneitrālas</w:t>
      </w:r>
      <w:proofErr w:type="spellEnd"/>
      <w:r w:rsidRPr="0065101F">
        <w:rPr>
          <w:rFonts w:ascii="Times New Roman" w:hAnsi="Times New Roman" w:cs="Times New Roman"/>
          <w:sz w:val="18"/>
          <w:szCs w:val="18"/>
        </w:rPr>
        <w:t xml:space="preserve"> ekonomikas jautājumiem,  veicinot sociālekonomisko seku, kas saistīti ar pāreju uz </w:t>
      </w:r>
      <w:proofErr w:type="spellStart"/>
      <w:r w:rsidRPr="0065101F">
        <w:rPr>
          <w:rFonts w:ascii="Times New Roman" w:hAnsi="Times New Roman" w:cs="Times New Roman"/>
          <w:sz w:val="18"/>
          <w:szCs w:val="18"/>
        </w:rPr>
        <w:t>klimatneitralitāti</w:t>
      </w:r>
      <w:proofErr w:type="spellEnd"/>
      <w:r w:rsidRPr="0065101F">
        <w:rPr>
          <w:rFonts w:ascii="Times New Roman" w:hAnsi="Times New Roman" w:cs="Times New Roman"/>
          <w:sz w:val="18"/>
          <w:szCs w:val="18"/>
        </w:rPr>
        <w:t>, mazināšanu.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0270458"/>
      <w:docPartObj>
        <w:docPartGallery w:val="Page Numbers (Top of Page)"/>
        <w:docPartUnique/>
      </w:docPartObj>
    </w:sdtPr>
    <w:sdtEndPr/>
    <w:sdtContent>
      <w:p w14:paraId="05AACC16" w14:textId="0CB25396" w:rsidR="00F900F0" w:rsidRPr="00E670D2" w:rsidRDefault="00F900F0" w:rsidP="00E670D2">
        <w:pPr>
          <w:jc w:val="center"/>
        </w:pPr>
        <w:r w:rsidRPr="00E670D2">
          <w:rPr>
            <w:rFonts w:ascii="Times New Roman" w:hAnsi="Times New Roman" w:cs="Times New Roman"/>
          </w:rPr>
          <w:fldChar w:fldCharType="begin"/>
        </w:r>
        <w:r w:rsidRPr="00E670D2">
          <w:rPr>
            <w:rFonts w:ascii="Times New Roman" w:hAnsi="Times New Roman" w:cs="Times New Roman"/>
          </w:rPr>
          <w:instrText xml:space="preserve"> PAGE   \* MERGEFORMAT </w:instrText>
        </w:r>
        <w:r w:rsidRPr="00E670D2">
          <w:rPr>
            <w:rFonts w:ascii="Times New Roman" w:hAnsi="Times New Roman" w:cs="Times New Roman"/>
          </w:rPr>
          <w:fldChar w:fldCharType="separate"/>
        </w:r>
        <w:r w:rsidR="00AD0401" w:rsidRPr="00E670D2">
          <w:rPr>
            <w:rFonts w:ascii="Times New Roman" w:hAnsi="Times New Roman" w:cs="Times New Roman"/>
          </w:rPr>
          <w:t>2</w:t>
        </w:r>
        <w:r w:rsidRPr="00E670D2">
          <w:rPr>
            <w:rFonts w:ascii="Times New Roman" w:hAnsi="Times New Roman" w:cs="Times New Roman"/>
          </w:rPr>
          <w:fldChar w:fldCharType="end"/>
        </w:r>
      </w:p>
    </w:sdtContent>
  </w:sdt>
  <w:p w14:paraId="046416D4" w14:textId="77777777" w:rsidR="00F900F0" w:rsidRPr="00E670D2" w:rsidRDefault="00F900F0" w:rsidP="00E670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5A36D" w14:textId="77777777" w:rsidR="00F900F0" w:rsidRDefault="00F900F0">
    <w:pPr>
      <w:pStyle w:val="Header"/>
    </w:pPr>
  </w:p>
  <w:p w14:paraId="143B78CC" w14:textId="77777777" w:rsidR="00F900F0" w:rsidRDefault="00F90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B0E85"/>
    <w:multiLevelType w:val="hybridMultilevel"/>
    <w:tmpl w:val="6A3292FA"/>
    <w:lvl w:ilvl="0" w:tplc="69DA6D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76D1955"/>
    <w:multiLevelType w:val="hybridMultilevel"/>
    <w:tmpl w:val="0E82F496"/>
    <w:lvl w:ilvl="0" w:tplc="D9DC8372">
      <w:start w:val="1"/>
      <w:numFmt w:val="bullet"/>
      <w:lvlText w:val="-"/>
      <w:lvlJc w:val="left"/>
      <w:pPr>
        <w:ind w:left="720" w:hanging="360"/>
      </w:pPr>
      <w:rPr>
        <w:rFonts w:ascii="Calibri" w:hAnsi="Calibri" w:hint="default"/>
      </w:rPr>
    </w:lvl>
    <w:lvl w:ilvl="1" w:tplc="34AAAF06">
      <w:start w:val="1"/>
      <w:numFmt w:val="bullet"/>
      <w:lvlText w:val="o"/>
      <w:lvlJc w:val="left"/>
      <w:pPr>
        <w:ind w:left="1440" w:hanging="360"/>
      </w:pPr>
      <w:rPr>
        <w:rFonts w:ascii="Courier New" w:hAnsi="Courier New" w:hint="default"/>
      </w:rPr>
    </w:lvl>
    <w:lvl w:ilvl="2" w:tplc="085896D6">
      <w:start w:val="1"/>
      <w:numFmt w:val="bullet"/>
      <w:lvlText w:val=""/>
      <w:lvlJc w:val="left"/>
      <w:pPr>
        <w:ind w:left="2160" w:hanging="360"/>
      </w:pPr>
      <w:rPr>
        <w:rFonts w:ascii="Wingdings" w:hAnsi="Wingdings" w:hint="default"/>
      </w:rPr>
    </w:lvl>
    <w:lvl w:ilvl="3" w:tplc="2FA8AAD8">
      <w:start w:val="1"/>
      <w:numFmt w:val="bullet"/>
      <w:lvlText w:val=""/>
      <w:lvlJc w:val="left"/>
      <w:pPr>
        <w:ind w:left="2880" w:hanging="360"/>
      </w:pPr>
      <w:rPr>
        <w:rFonts w:ascii="Symbol" w:hAnsi="Symbol" w:hint="default"/>
      </w:rPr>
    </w:lvl>
    <w:lvl w:ilvl="4" w:tplc="A6D86082">
      <w:start w:val="1"/>
      <w:numFmt w:val="bullet"/>
      <w:lvlText w:val="o"/>
      <w:lvlJc w:val="left"/>
      <w:pPr>
        <w:ind w:left="3600" w:hanging="360"/>
      </w:pPr>
      <w:rPr>
        <w:rFonts w:ascii="Courier New" w:hAnsi="Courier New" w:hint="default"/>
      </w:rPr>
    </w:lvl>
    <w:lvl w:ilvl="5" w:tplc="B22814B4">
      <w:start w:val="1"/>
      <w:numFmt w:val="bullet"/>
      <w:lvlText w:val=""/>
      <w:lvlJc w:val="left"/>
      <w:pPr>
        <w:ind w:left="4320" w:hanging="360"/>
      </w:pPr>
      <w:rPr>
        <w:rFonts w:ascii="Wingdings" w:hAnsi="Wingdings" w:hint="default"/>
      </w:rPr>
    </w:lvl>
    <w:lvl w:ilvl="6" w:tplc="AE1C026E">
      <w:start w:val="1"/>
      <w:numFmt w:val="bullet"/>
      <w:lvlText w:val=""/>
      <w:lvlJc w:val="left"/>
      <w:pPr>
        <w:ind w:left="5040" w:hanging="360"/>
      </w:pPr>
      <w:rPr>
        <w:rFonts w:ascii="Symbol" w:hAnsi="Symbol" w:hint="default"/>
      </w:rPr>
    </w:lvl>
    <w:lvl w:ilvl="7" w:tplc="B63CA32A">
      <w:start w:val="1"/>
      <w:numFmt w:val="bullet"/>
      <w:lvlText w:val="o"/>
      <w:lvlJc w:val="left"/>
      <w:pPr>
        <w:ind w:left="5760" w:hanging="360"/>
      </w:pPr>
      <w:rPr>
        <w:rFonts w:ascii="Courier New" w:hAnsi="Courier New" w:hint="default"/>
      </w:rPr>
    </w:lvl>
    <w:lvl w:ilvl="8" w:tplc="ECEA8CF8">
      <w:start w:val="1"/>
      <w:numFmt w:val="bullet"/>
      <w:lvlText w:val=""/>
      <w:lvlJc w:val="left"/>
      <w:pPr>
        <w:ind w:left="6480" w:hanging="360"/>
      </w:pPr>
      <w:rPr>
        <w:rFonts w:ascii="Wingdings" w:hAnsi="Wingdings" w:hint="default"/>
      </w:rPr>
    </w:lvl>
  </w:abstractNum>
  <w:abstractNum w:abstractNumId="2" w15:restartNumberingAfterBreak="0">
    <w:nsid w:val="0E370219"/>
    <w:multiLevelType w:val="hybridMultilevel"/>
    <w:tmpl w:val="4FE6C3EE"/>
    <w:lvl w:ilvl="0" w:tplc="5AA87C98">
      <w:start w:val="4"/>
      <w:numFmt w:val="bullet"/>
      <w:lvlText w:val="•"/>
      <w:lvlJc w:val="left"/>
      <w:pPr>
        <w:ind w:left="720" w:hanging="720"/>
      </w:pPr>
      <w:rPr>
        <w:rFonts w:ascii="Times New Roman" w:eastAsiaTheme="minorHAnsi"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163F13E1"/>
    <w:multiLevelType w:val="hybridMultilevel"/>
    <w:tmpl w:val="6D387D60"/>
    <w:lvl w:ilvl="0" w:tplc="2EA618EC">
      <w:start w:val="3"/>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2AC16F19"/>
    <w:multiLevelType w:val="hybridMultilevel"/>
    <w:tmpl w:val="B76C49F2"/>
    <w:lvl w:ilvl="0" w:tplc="5AA87C98">
      <w:start w:val="4"/>
      <w:numFmt w:val="bullet"/>
      <w:lvlText w:val="•"/>
      <w:lvlJc w:val="left"/>
      <w:pPr>
        <w:ind w:left="720" w:hanging="72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18C7BEB"/>
    <w:multiLevelType w:val="hybridMultilevel"/>
    <w:tmpl w:val="0472DCF8"/>
    <w:lvl w:ilvl="0" w:tplc="FC2A77C4">
      <w:start w:val="25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954062E"/>
    <w:multiLevelType w:val="hybridMultilevel"/>
    <w:tmpl w:val="89F60596"/>
    <w:lvl w:ilvl="0" w:tplc="274AA6C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0F46F47"/>
    <w:multiLevelType w:val="hybridMultilevel"/>
    <w:tmpl w:val="6818E9A8"/>
    <w:lvl w:ilvl="0" w:tplc="5972F178">
      <w:start w:val="1"/>
      <w:numFmt w:val="bullet"/>
      <w:lvlText w:val=""/>
      <w:lvlJc w:val="left"/>
      <w:pPr>
        <w:ind w:left="720" w:hanging="360"/>
      </w:pPr>
      <w:rPr>
        <w:rFonts w:ascii="Wingdings" w:hAnsi="Wingdings" w:hint="default"/>
      </w:rPr>
    </w:lvl>
    <w:lvl w:ilvl="1" w:tplc="1F369E62">
      <w:start w:val="1"/>
      <w:numFmt w:val="bullet"/>
      <w:lvlText w:val="o"/>
      <w:lvlJc w:val="left"/>
      <w:pPr>
        <w:ind w:left="1440" w:hanging="360"/>
      </w:pPr>
      <w:rPr>
        <w:rFonts w:ascii="Courier New" w:hAnsi="Courier New" w:hint="default"/>
      </w:rPr>
    </w:lvl>
    <w:lvl w:ilvl="2" w:tplc="BD9CA252">
      <w:start w:val="1"/>
      <w:numFmt w:val="bullet"/>
      <w:lvlText w:val=""/>
      <w:lvlJc w:val="left"/>
      <w:pPr>
        <w:ind w:left="2160" w:hanging="360"/>
      </w:pPr>
      <w:rPr>
        <w:rFonts w:ascii="Wingdings" w:hAnsi="Wingdings" w:hint="default"/>
      </w:rPr>
    </w:lvl>
    <w:lvl w:ilvl="3" w:tplc="A7502474">
      <w:start w:val="1"/>
      <w:numFmt w:val="bullet"/>
      <w:lvlText w:val=""/>
      <w:lvlJc w:val="left"/>
      <w:pPr>
        <w:ind w:left="2880" w:hanging="360"/>
      </w:pPr>
      <w:rPr>
        <w:rFonts w:ascii="Symbol" w:hAnsi="Symbol" w:hint="default"/>
      </w:rPr>
    </w:lvl>
    <w:lvl w:ilvl="4" w:tplc="E914245A">
      <w:start w:val="1"/>
      <w:numFmt w:val="bullet"/>
      <w:lvlText w:val="o"/>
      <w:lvlJc w:val="left"/>
      <w:pPr>
        <w:ind w:left="3600" w:hanging="360"/>
      </w:pPr>
      <w:rPr>
        <w:rFonts w:ascii="Courier New" w:hAnsi="Courier New" w:hint="default"/>
      </w:rPr>
    </w:lvl>
    <w:lvl w:ilvl="5" w:tplc="002E393E">
      <w:start w:val="1"/>
      <w:numFmt w:val="bullet"/>
      <w:lvlText w:val=""/>
      <w:lvlJc w:val="left"/>
      <w:pPr>
        <w:ind w:left="4320" w:hanging="360"/>
      </w:pPr>
      <w:rPr>
        <w:rFonts w:ascii="Wingdings" w:hAnsi="Wingdings" w:hint="default"/>
      </w:rPr>
    </w:lvl>
    <w:lvl w:ilvl="6" w:tplc="483EE750">
      <w:start w:val="1"/>
      <w:numFmt w:val="bullet"/>
      <w:lvlText w:val=""/>
      <w:lvlJc w:val="left"/>
      <w:pPr>
        <w:ind w:left="5040" w:hanging="360"/>
      </w:pPr>
      <w:rPr>
        <w:rFonts w:ascii="Symbol" w:hAnsi="Symbol" w:hint="default"/>
      </w:rPr>
    </w:lvl>
    <w:lvl w:ilvl="7" w:tplc="A146628C">
      <w:start w:val="1"/>
      <w:numFmt w:val="bullet"/>
      <w:lvlText w:val="o"/>
      <w:lvlJc w:val="left"/>
      <w:pPr>
        <w:ind w:left="5760" w:hanging="360"/>
      </w:pPr>
      <w:rPr>
        <w:rFonts w:ascii="Courier New" w:hAnsi="Courier New" w:hint="default"/>
      </w:rPr>
    </w:lvl>
    <w:lvl w:ilvl="8" w:tplc="3158587A">
      <w:start w:val="1"/>
      <w:numFmt w:val="bullet"/>
      <w:lvlText w:val=""/>
      <w:lvlJc w:val="left"/>
      <w:pPr>
        <w:ind w:left="6480" w:hanging="360"/>
      </w:pPr>
      <w:rPr>
        <w:rFonts w:ascii="Wingdings" w:hAnsi="Wingdings" w:hint="default"/>
      </w:rPr>
    </w:lvl>
  </w:abstractNum>
  <w:abstractNum w:abstractNumId="8" w15:restartNumberingAfterBreak="0">
    <w:nsid w:val="5CF03845"/>
    <w:multiLevelType w:val="hybridMultilevel"/>
    <w:tmpl w:val="1428B8C6"/>
    <w:lvl w:ilvl="0" w:tplc="1E62F5F4">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6A4D543B"/>
    <w:multiLevelType w:val="hybridMultilevel"/>
    <w:tmpl w:val="3FDADBA8"/>
    <w:lvl w:ilvl="0" w:tplc="48AA332C">
      <w:start w:val="1"/>
      <w:numFmt w:val="bullet"/>
      <w:lvlText w:val=""/>
      <w:lvlJc w:val="left"/>
      <w:pPr>
        <w:ind w:left="720" w:hanging="360"/>
      </w:pPr>
      <w:rPr>
        <w:rFonts w:ascii="Wingdings" w:hAnsi="Wingdings" w:hint="default"/>
      </w:rPr>
    </w:lvl>
    <w:lvl w:ilvl="1" w:tplc="6CD6B558">
      <w:start w:val="1"/>
      <w:numFmt w:val="bullet"/>
      <w:lvlText w:val="o"/>
      <w:lvlJc w:val="left"/>
      <w:pPr>
        <w:ind w:left="1440" w:hanging="360"/>
      </w:pPr>
      <w:rPr>
        <w:rFonts w:ascii="Courier New" w:hAnsi="Courier New" w:hint="default"/>
      </w:rPr>
    </w:lvl>
    <w:lvl w:ilvl="2" w:tplc="7B584016">
      <w:start w:val="1"/>
      <w:numFmt w:val="bullet"/>
      <w:lvlText w:val=""/>
      <w:lvlJc w:val="left"/>
      <w:pPr>
        <w:ind w:left="2160" w:hanging="360"/>
      </w:pPr>
      <w:rPr>
        <w:rFonts w:ascii="Wingdings" w:hAnsi="Wingdings" w:hint="default"/>
      </w:rPr>
    </w:lvl>
    <w:lvl w:ilvl="3" w:tplc="F87427E6">
      <w:start w:val="1"/>
      <w:numFmt w:val="bullet"/>
      <w:lvlText w:val=""/>
      <w:lvlJc w:val="left"/>
      <w:pPr>
        <w:ind w:left="2880" w:hanging="360"/>
      </w:pPr>
      <w:rPr>
        <w:rFonts w:ascii="Symbol" w:hAnsi="Symbol" w:hint="default"/>
      </w:rPr>
    </w:lvl>
    <w:lvl w:ilvl="4" w:tplc="04709BC0">
      <w:start w:val="1"/>
      <w:numFmt w:val="bullet"/>
      <w:lvlText w:val="o"/>
      <w:lvlJc w:val="left"/>
      <w:pPr>
        <w:ind w:left="3600" w:hanging="360"/>
      </w:pPr>
      <w:rPr>
        <w:rFonts w:ascii="Courier New" w:hAnsi="Courier New" w:hint="default"/>
      </w:rPr>
    </w:lvl>
    <w:lvl w:ilvl="5" w:tplc="94C6ED7C">
      <w:start w:val="1"/>
      <w:numFmt w:val="bullet"/>
      <w:lvlText w:val=""/>
      <w:lvlJc w:val="left"/>
      <w:pPr>
        <w:ind w:left="4320" w:hanging="360"/>
      </w:pPr>
      <w:rPr>
        <w:rFonts w:ascii="Wingdings" w:hAnsi="Wingdings" w:hint="default"/>
      </w:rPr>
    </w:lvl>
    <w:lvl w:ilvl="6" w:tplc="4254DCF0">
      <w:start w:val="1"/>
      <w:numFmt w:val="bullet"/>
      <w:lvlText w:val=""/>
      <w:lvlJc w:val="left"/>
      <w:pPr>
        <w:ind w:left="5040" w:hanging="360"/>
      </w:pPr>
      <w:rPr>
        <w:rFonts w:ascii="Symbol" w:hAnsi="Symbol" w:hint="default"/>
      </w:rPr>
    </w:lvl>
    <w:lvl w:ilvl="7" w:tplc="94F630A0">
      <w:start w:val="1"/>
      <w:numFmt w:val="bullet"/>
      <w:lvlText w:val="o"/>
      <w:lvlJc w:val="left"/>
      <w:pPr>
        <w:ind w:left="5760" w:hanging="360"/>
      </w:pPr>
      <w:rPr>
        <w:rFonts w:ascii="Courier New" w:hAnsi="Courier New" w:hint="default"/>
      </w:rPr>
    </w:lvl>
    <w:lvl w:ilvl="8" w:tplc="B1A22326">
      <w:start w:val="1"/>
      <w:numFmt w:val="bullet"/>
      <w:lvlText w:val=""/>
      <w:lvlJc w:val="left"/>
      <w:pPr>
        <w:ind w:left="6480" w:hanging="360"/>
      </w:pPr>
      <w:rPr>
        <w:rFonts w:ascii="Wingdings" w:hAnsi="Wingdings" w:hint="default"/>
      </w:rPr>
    </w:lvl>
  </w:abstractNum>
  <w:abstractNum w:abstractNumId="10" w15:restartNumberingAfterBreak="0">
    <w:nsid w:val="6B0E33A0"/>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6C5953EF"/>
    <w:multiLevelType w:val="hybridMultilevel"/>
    <w:tmpl w:val="3BB298C8"/>
    <w:lvl w:ilvl="0" w:tplc="FFFFFFF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2" w15:restartNumberingAfterBreak="0">
    <w:nsid w:val="7B814CEB"/>
    <w:multiLevelType w:val="hybridMultilevel"/>
    <w:tmpl w:val="0DD4CE20"/>
    <w:lvl w:ilvl="0" w:tplc="274AA6C0">
      <w:start w:val="1"/>
      <w:numFmt w:val="bullet"/>
      <w:lvlText w:val=""/>
      <w:lvlJc w:val="left"/>
      <w:pPr>
        <w:ind w:left="720" w:hanging="360"/>
      </w:pPr>
      <w:rPr>
        <w:rFonts w:ascii="Wingdings" w:hAnsi="Wingdings" w:hint="default"/>
      </w:rPr>
    </w:lvl>
    <w:lvl w:ilvl="1" w:tplc="8544F87E">
      <w:start w:val="1"/>
      <w:numFmt w:val="bullet"/>
      <w:lvlText w:val="o"/>
      <w:lvlJc w:val="left"/>
      <w:pPr>
        <w:ind w:left="1440" w:hanging="360"/>
      </w:pPr>
      <w:rPr>
        <w:rFonts w:ascii="Courier New" w:hAnsi="Courier New" w:hint="default"/>
      </w:rPr>
    </w:lvl>
    <w:lvl w:ilvl="2" w:tplc="A0206C40">
      <w:start w:val="1"/>
      <w:numFmt w:val="bullet"/>
      <w:lvlText w:val=""/>
      <w:lvlJc w:val="left"/>
      <w:pPr>
        <w:ind w:left="2160" w:hanging="360"/>
      </w:pPr>
      <w:rPr>
        <w:rFonts w:ascii="Wingdings" w:hAnsi="Wingdings" w:hint="default"/>
      </w:rPr>
    </w:lvl>
    <w:lvl w:ilvl="3" w:tplc="5CA82CB0">
      <w:start w:val="1"/>
      <w:numFmt w:val="bullet"/>
      <w:lvlText w:val=""/>
      <w:lvlJc w:val="left"/>
      <w:pPr>
        <w:ind w:left="2880" w:hanging="360"/>
      </w:pPr>
      <w:rPr>
        <w:rFonts w:ascii="Symbol" w:hAnsi="Symbol" w:hint="default"/>
      </w:rPr>
    </w:lvl>
    <w:lvl w:ilvl="4" w:tplc="BFB2A8DE">
      <w:start w:val="1"/>
      <w:numFmt w:val="bullet"/>
      <w:lvlText w:val="o"/>
      <w:lvlJc w:val="left"/>
      <w:pPr>
        <w:ind w:left="3600" w:hanging="360"/>
      </w:pPr>
      <w:rPr>
        <w:rFonts w:ascii="Courier New" w:hAnsi="Courier New" w:hint="default"/>
      </w:rPr>
    </w:lvl>
    <w:lvl w:ilvl="5" w:tplc="BF7EDA70">
      <w:start w:val="1"/>
      <w:numFmt w:val="bullet"/>
      <w:lvlText w:val=""/>
      <w:lvlJc w:val="left"/>
      <w:pPr>
        <w:ind w:left="4320" w:hanging="360"/>
      </w:pPr>
      <w:rPr>
        <w:rFonts w:ascii="Wingdings" w:hAnsi="Wingdings" w:hint="default"/>
      </w:rPr>
    </w:lvl>
    <w:lvl w:ilvl="6" w:tplc="B5145732">
      <w:start w:val="1"/>
      <w:numFmt w:val="bullet"/>
      <w:lvlText w:val=""/>
      <w:lvlJc w:val="left"/>
      <w:pPr>
        <w:ind w:left="5040" w:hanging="360"/>
      </w:pPr>
      <w:rPr>
        <w:rFonts w:ascii="Symbol" w:hAnsi="Symbol" w:hint="default"/>
      </w:rPr>
    </w:lvl>
    <w:lvl w:ilvl="7" w:tplc="8B385524">
      <w:start w:val="1"/>
      <w:numFmt w:val="bullet"/>
      <w:lvlText w:val="o"/>
      <w:lvlJc w:val="left"/>
      <w:pPr>
        <w:ind w:left="5760" w:hanging="360"/>
      </w:pPr>
      <w:rPr>
        <w:rFonts w:ascii="Courier New" w:hAnsi="Courier New" w:hint="default"/>
      </w:rPr>
    </w:lvl>
    <w:lvl w:ilvl="8" w:tplc="D116EB90">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7"/>
  </w:num>
  <w:num w:numId="4">
    <w:abstractNumId w:val="9"/>
  </w:num>
  <w:num w:numId="5">
    <w:abstractNumId w:val="10"/>
  </w:num>
  <w:num w:numId="6">
    <w:abstractNumId w:val="2"/>
  </w:num>
  <w:num w:numId="7">
    <w:abstractNumId w:val="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num>
  <w:num w:numId="11">
    <w:abstractNumId w:val="3"/>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ACC"/>
    <w:rsid w:val="000042B4"/>
    <w:rsid w:val="0000449F"/>
    <w:rsid w:val="00011B9C"/>
    <w:rsid w:val="000158DB"/>
    <w:rsid w:val="00021F66"/>
    <w:rsid w:val="00022D7F"/>
    <w:rsid w:val="00024D30"/>
    <w:rsid w:val="000252A3"/>
    <w:rsid w:val="00027EED"/>
    <w:rsid w:val="00031E41"/>
    <w:rsid w:val="00036C99"/>
    <w:rsid w:val="00040C7A"/>
    <w:rsid w:val="00045ED5"/>
    <w:rsid w:val="00053329"/>
    <w:rsid w:val="00055E8F"/>
    <w:rsid w:val="00057CC1"/>
    <w:rsid w:val="00070BE7"/>
    <w:rsid w:val="00072A3E"/>
    <w:rsid w:val="00075E99"/>
    <w:rsid w:val="00076025"/>
    <w:rsid w:val="00076DA5"/>
    <w:rsid w:val="00080C00"/>
    <w:rsid w:val="0008192C"/>
    <w:rsid w:val="000819C3"/>
    <w:rsid w:val="00082282"/>
    <w:rsid w:val="00083338"/>
    <w:rsid w:val="00083A06"/>
    <w:rsid w:val="000900B5"/>
    <w:rsid w:val="00091144"/>
    <w:rsid w:val="000923F5"/>
    <w:rsid w:val="0009317C"/>
    <w:rsid w:val="00093638"/>
    <w:rsid w:val="000A0229"/>
    <w:rsid w:val="000A0B32"/>
    <w:rsid w:val="000A68EA"/>
    <w:rsid w:val="000A6BAA"/>
    <w:rsid w:val="000B5D5C"/>
    <w:rsid w:val="000C1DB7"/>
    <w:rsid w:val="000C4D32"/>
    <w:rsid w:val="000D4EA4"/>
    <w:rsid w:val="000E6B4D"/>
    <w:rsid w:val="000E6CB9"/>
    <w:rsid w:val="000F21FC"/>
    <w:rsid w:val="000F33DB"/>
    <w:rsid w:val="000F6451"/>
    <w:rsid w:val="000F7ED2"/>
    <w:rsid w:val="00104669"/>
    <w:rsid w:val="00106689"/>
    <w:rsid w:val="00112034"/>
    <w:rsid w:val="0011566B"/>
    <w:rsid w:val="00116E88"/>
    <w:rsid w:val="00117EC4"/>
    <w:rsid w:val="00120F62"/>
    <w:rsid w:val="0012171B"/>
    <w:rsid w:val="00121ACC"/>
    <w:rsid w:val="0012668C"/>
    <w:rsid w:val="00126F57"/>
    <w:rsid w:val="001302A2"/>
    <w:rsid w:val="00130905"/>
    <w:rsid w:val="00130A9A"/>
    <w:rsid w:val="00133693"/>
    <w:rsid w:val="00134A0E"/>
    <w:rsid w:val="001368B2"/>
    <w:rsid w:val="00145673"/>
    <w:rsid w:val="0015339E"/>
    <w:rsid w:val="001634A5"/>
    <w:rsid w:val="00164EC9"/>
    <w:rsid w:val="00166BB4"/>
    <w:rsid w:val="00167756"/>
    <w:rsid w:val="00174832"/>
    <w:rsid w:val="00177B51"/>
    <w:rsid w:val="00187C8C"/>
    <w:rsid w:val="001A0C9E"/>
    <w:rsid w:val="001A54B6"/>
    <w:rsid w:val="001A7C60"/>
    <w:rsid w:val="001B5A8C"/>
    <w:rsid w:val="001B643F"/>
    <w:rsid w:val="001B6B62"/>
    <w:rsid w:val="001B7A07"/>
    <w:rsid w:val="001C1241"/>
    <w:rsid w:val="001C3DE1"/>
    <w:rsid w:val="001C3F6E"/>
    <w:rsid w:val="001C4153"/>
    <w:rsid w:val="001C4D13"/>
    <w:rsid w:val="001D0FE4"/>
    <w:rsid w:val="001D5468"/>
    <w:rsid w:val="001E41B2"/>
    <w:rsid w:val="001E7DAF"/>
    <w:rsid w:val="001F1D88"/>
    <w:rsid w:val="001F24BC"/>
    <w:rsid w:val="001F2BBA"/>
    <w:rsid w:val="001F374C"/>
    <w:rsid w:val="002125CB"/>
    <w:rsid w:val="002127E1"/>
    <w:rsid w:val="00213950"/>
    <w:rsid w:val="00216DDC"/>
    <w:rsid w:val="0022038B"/>
    <w:rsid w:val="002268A4"/>
    <w:rsid w:val="00226B51"/>
    <w:rsid w:val="00230472"/>
    <w:rsid w:val="00243828"/>
    <w:rsid w:val="00246B58"/>
    <w:rsid w:val="002511E8"/>
    <w:rsid w:val="002531F5"/>
    <w:rsid w:val="0025541D"/>
    <w:rsid w:val="00256F35"/>
    <w:rsid w:val="00257B42"/>
    <w:rsid w:val="002601EB"/>
    <w:rsid w:val="00266C95"/>
    <w:rsid w:val="00270C22"/>
    <w:rsid w:val="002764ED"/>
    <w:rsid w:val="00277B9F"/>
    <w:rsid w:val="00280AE9"/>
    <w:rsid w:val="00283A0F"/>
    <w:rsid w:val="00291C32"/>
    <w:rsid w:val="00294E35"/>
    <w:rsid w:val="002975CE"/>
    <w:rsid w:val="002A086C"/>
    <w:rsid w:val="002A1E9B"/>
    <w:rsid w:val="002A6077"/>
    <w:rsid w:val="002A7514"/>
    <w:rsid w:val="002B183F"/>
    <w:rsid w:val="002B51D0"/>
    <w:rsid w:val="002B54DF"/>
    <w:rsid w:val="002B5AC9"/>
    <w:rsid w:val="002D4F06"/>
    <w:rsid w:val="002E1281"/>
    <w:rsid w:val="002E2010"/>
    <w:rsid w:val="002E5A05"/>
    <w:rsid w:val="002F3CEC"/>
    <w:rsid w:val="002F44B4"/>
    <w:rsid w:val="002F57E8"/>
    <w:rsid w:val="002F5D35"/>
    <w:rsid w:val="002F71A4"/>
    <w:rsid w:val="00306F37"/>
    <w:rsid w:val="00307EF0"/>
    <w:rsid w:val="00310FF8"/>
    <w:rsid w:val="00312BDC"/>
    <w:rsid w:val="00312F97"/>
    <w:rsid w:val="0031417D"/>
    <w:rsid w:val="00315083"/>
    <w:rsid w:val="00316EB0"/>
    <w:rsid w:val="00322ECC"/>
    <w:rsid w:val="00324510"/>
    <w:rsid w:val="00326665"/>
    <w:rsid w:val="00330609"/>
    <w:rsid w:val="00330AC7"/>
    <w:rsid w:val="00343034"/>
    <w:rsid w:val="00345641"/>
    <w:rsid w:val="003541C7"/>
    <w:rsid w:val="00357C56"/>
    <w:rsid w:val="00357F28"/>
    <w:rsid w:val="0036051D"/>
    <w:rsid w:val="003620EA"/>
    <w:rsid w:val="00363AE3"/>
    <w:rsid w:val="00373517"/>
    <w:rsid w:val="00375B49"/>
    <w:rsid w:val="0037661A"/>
    <w:rsid w:val="00381610"/>
    <w:rsid w:val="00384F33"/>
    <w:rsid w:val="00385278"/>
    <w:rsid w:val="00387EE2"/>
    <w:rsid w:val="0039026B"/>
    <w:rsid w:val="00391ADF"/>
    <w:rsid w:val="003959DD"/>
    <w:rsid w:val="003A5FE8"/>
    <w:rsid w:val="003B3345"/>
    <w:rsid w:val="003B4856"/>
    <w:rsid w:val="003B6D7B"/>
    <w:rsid w:val="003B7F1E"/>
    <w:rsid w:val="003C0224"/>
    <w:rsid w:val="003C059D"/>
    <w:rsid w:val="003C47A7"/>
    <w:rsid w:val="003D3948"/>
    <w:rsid w:val="003D4932"/>
    <w:rsid w:val="003D538E"/>
    <w:rsid w:val="003D5ADE"/>
    <w:rsid w:val="003D5EAE"/>
    <w:rsid w:val="003E0C20"/>
    <w:rsid w:val="003E308F"/>
    <w:rsid w:val="003F0198"/>
    <w:rsid w:val="003F448F"/>
    <w:rsid w:val="003F56AE"/>
    <w:rsid w:val="003F79B2"/>
    <w:rsid w:val="00407D65"/>
    <w:rsid w:val="00411467"/>
    <w:rsid w:val="00414FFD"/>
    <w:rsid w:val="00416F5B"/>
    <w:rsid w:val="00423865"/>
    <w:rsid w:val="00431C04"/>
    <w:rsid w:val="00435721"/>
    <w:rsid w:val="00435F2F"/>
    <w:rsid w:val="00441873"/>
    <w:rsid w:val="004462A7"/>
    <w:rsid w:val="00453E1B"/>
    <w:rsid w:val="0045405D"/>
    <w:rsid w:val="004608CD"/>
    <w:rsid w:val="00465EE6"/>
    <w:rsid w:val="004661AF"/>
    <w:rsid w:val="0047546B"/>
    <w:rsid w:val="00476BC4"/>
    <w:rsid w:val="004806D0"/>
    <w:rsid w:val="00481FCE"/>
    <w:rsid w:val="0048502D"/>
    <w:rsid w:val="0048547A"/>
    <w:rsid w:val="004870C0"/>
    <w:rsid w:val="00491A8D"/>
    <w:rsid w:val="00492B0F"/>
    <w:rsid w:val="00494058"/>
    <w:rsid w:val="00495AF8"/>
    <w:rsid w:val="004A31D8"/>
    <w:rsid w:val="004A3AD2"/>
    <w:rsid w:val="004A4FFF"/>
    <w:rsid w:val="004B1C4B"/>
    <w:rsid w:val="004B4D62"/>
    <w:rsid w:val="004B50C0"/>
    <w:rsid w:val="004C2181"/>
    <w:rsid w:val="004C2EEA"/>
    <w:rsid w:val="004C382A"/>
    <w:rsid w:val="004C5A7E"/>
    <w:rsid w:val="004C63F5"/>
    <w:rsid w:val="004D0E5C"/>
    <w:rsid w:val="004D301B"/>
    <w:rsid w:val="004D6C8C"/>
    <w:rsid w:val="004D70BF"/>
    <w:rsid w:val="004E0368"/>
    <w:rsid w:val="004E0B6F"/>
    <w:rsid w:val="004E4DBB"/>
    <w:rsid w:val="004F3650"/>
    <w:rsid w:val="004F5C5A"/>
    <w:rsid w:val="004F5E08"/>
    <w:rsid w:val="005004FD"/>
    <w:rsid w:val="005152E6"/>
    <w:rsid w:val="00520479"/>
    <w:rsid w:val="00520BE1"/>
    <w:rsid w:val="00530E0D"/>
    <w:rsid w:val="00533F39"/>
    <w:rsid w:val="00534ABF"/>
    <w:rsid w:val="005378A4"/>
    <w:rsid w:val="00537911"/>
    <w:rsid w:val="00541FAD"/>
    <w:rsid w:val="0054268F"/>
    <w:rsid w:val="00544E99"/>
    <w:rsid w:val="00545D98"/>
    <w:rsid w:val="0056089F"/>
    <w:rsid w:val="00565CE1"/>
    <w:rsid w:val="00570F8C"/>
    <w:rsid w:val="005818ED"/>
    <w:rsid w:val="00584DAB"/>
    <w:rsid w:val="005878D6"/>
    <w:rsid w:val="00591285"/>
    <w:rsid w:val="005923BB"/>
    <w:rsid w:val="00594D1B"/>
    <w:rsid w:val="00595555"/>
    <w:rsid w:val="005A2DD8"/>
    <w:rsid w:val="005A5C6D"/>
    <w:rsid w:val="005A5F25"/>
    <w:rsid w:val="005A6BC4"/>
    <w:rsid w:val="005A6FED"/>
    <w:rsid w:val="005B028E"/>
    <w:rsid w:val="005B0ACC"/>
    <w:rsid w:val="005B4958"/>
    <w:rsid w:val="005B53D5"/>
    <w:rsid w:val="005C4656"/>
    <w:rsid w:val="005D0291"/>
    <w:rsid w:val="005D04EF"/>
    <w:rsid w:val="005D15CB"/>
    <w:rsid w:val="005D1D71"/>
    <w:rsid w:val="005D64B6"/>
    <w:rsid w:val="005E21D5"/>
    <w:rsid w:val="005E243F"/>
    <w:rsid w:val="005E343E"/>
    <w:rsid w:val="005E7B58"/>
    <w:rsid w:val="005F05A8"/>
    <w:rsid w:val="005F0943"/>
    <w:rsid w:val="005F5A52"/>
    <w:rsid w:val="005F5EB5"/>
    <w:rsid w:val="00604D60"/>
    <w:rsid w:val="00610DCD"/>
    <w:rsid w:val="006117B6"/>
    <w:rsid w:val="00614358"/>
    <w:rsid w:val="0062354E"/>
    <w:rsid w:val="00625796"/>
    <w:rsid w:val="00630B32"/>
    <w:rsid w:val="00631017"/>
    <w:rsid w:val="006315C0"/>
    <w:rsid w:val="00631755"/>
    <w:rsid w:val="00631BA9"/>
    <w:rsid w:val="00631CB4"/>
    <w:rsid w:val="006325B7"/>
    <w:rsid w:val="00633AD2"/>
    <w:rsid w:val="00635491"/>
    <w:rsid w:val="0064266F"/>
    <w:rsid w:val="006428F9"/>
    <w:rsid w:val="00646D1D"/>
    <w:rsid w:val="00651180"/>
    <w:rsid w:val="00651200"/>
    <w:rsid w:val="006526C2"/>
    <w:rsid w:val="00656EAB"/>
    <w:rsid w:val="00667BEB"/>
    <w:rsid w:val="006733B7"/>
    <w:rsid w:val="00682482"/>
    <w:rsid w:val="00683398"/>
    <w:rsid w:val="0068490F"/>
    <w:rsid w:val="0068591D"/>
    <w:rsid w:val="00694560"/>
    <w:rsid w:val="0069651A"/>
    <w:rsid w:val="006969DF"/>
    <w:rsid w:val="006A0F5A"/>
    <w:rsid w:val="006A1CBA"/>
    <w:rsid w:val="006A21BD"/>
    <w:rsid w:val="006A3826"/>
    <w:rsid w:val="006C55AB"/>
    <w:rsid w:val="006C7C7E"/>
    <w:rsid w:val="006C7DA5"/>
    <w:rsid w:val="006D5411"/>
    <w:rsid w:val="006E05AC"/>
    <w:rsid w:val="006E3B1F"/>
    <w:rsid w:val="006F044D"/>
    <w:rsid w:val="006F0727"/>
    <w:rsid w:val="006F153A"/>
    <w:rsid w:val="006F33E3"/>
    <w:rsid w:val="006F4061"/>
    <w:rsid w:val="00710572"/>
    <w:rsid w:val="00711D2A"/>
    <w:rsid w:val="00713CD6"/>
    <w:rsid w:val="007250B1"/>
    <w:rsid w:val="00725598"/>
    <w:rsid w:val="00727D99"/>
    <w:rsid w:val="00730206"/>
    <w:rsid w:val="00731134"/>
    <w:rsid w:val="00731E1A"/>
    <w:rsid w:val="00737778"/>
    <w:rsid w:val="0074335F"/>
    <w:rsid w:val="00746400"/>
    <w:rsid w:val="0075083E"/>
    <w:rsid w:val="007533D2"/>
    <w:rsid w:val="00753887"/>
    <w:rsid w:val="00760595"/>
    <w:rsid w:val="00761AD4"/>
    <w:rsid w:val="00762AE8"/>
    <w:rsid w:val="00765EE3"/>
    <w:rsid w:val="007770C5"/>
    <w:rsid w:val="007821C9"/>
    <w:rsid w:val="00784904"/>
    <w:rsid w:val="00793180"/>
    <w:rsid w:val="00797660"/>
    <w:rsid w:val="007A0FE6"/>
    <w:rsid w:val="007A196E"/>
    <w:rsid w:val="007A68A8"/>
    <w:rsid w:val="007A6BB1"/>
    <w:rsid w:val="007B06AF"/>
    <w:rsid w:val="007B0F5F"/>
    <w:rsid w:val="007B4855"/>
    <w:rsid w:val="007C19F1"/>
    <w:rsid w:val="007C6D4D"/>
    <w:rsid w:val="007D2707"/>
    <w:rsid w:val="007D541B"/>
    <w:rsid w:val="007D6211"/>
    <w:rsid w:val="007E3F61"/>
    <w:rsid w:val="007E477B"/>
    <w:rsid w:val="007E6FCE"/>
    <w:rsid w:val="007F1895"/>
    <w:rsid w:val="007F5F4F"/>
    <w:rsid w:val="00800890"/>
    <w:rsid w:val="008048F6"/>
    <w:rsid w:val="008130E9"/>
    <w:rsid w:val="008144B2"/>
    <w:rsid w:val="00817AA6"/>
    <w:rsid w:val="0083419E"/>
    <w:rsid w:val="00842291"/>
    <w:rsid w:val="008433BB"/>
    <w:rsid w:val="00846093"/>
    <w:rsid w:val="00846B70"/>
    <w:rsid w:val="00847131"/>
    <w:rsid w:val="008549DC"/>
    <w:rsid w:val="00854E49"/>
    <w:rsid w:val="008576D6"/>
    <w:rsid w:val="008600E8"/>
    <w:rsid w:val="0086333E"/>
    <w:rsid w:val="008636F6"/>
    <w:rsid w:val="008648F0"/>
    <w:rsid w:val="00866B64"/>
    <w:rsid w:val="00867237"/>
    <w:rsid w:val="008710C5"/>
    <w:rsid w:val="00873D61"/>
    <w:rsid w:val="00883451"/>
    <w:rsid w:val="00884C7F"/>
    <w:rsid w:val="00885732"/>
    <w:rsid w:val="008923FA"/>
    <w:rsid w:val="008957BA"/>
    <w:rsid w:val="008A12D2"/>
    <w:rsid w:val="008A56B4"/>
    <w:rsid w:val="008A6CC6"/>
    <w:rsid w:val="008B03B5"/>
    <w:rsid w:val="008B5B57"/>
    <w:rsid w:val="008B6487"/>
    <w:rsid w:val="008B6912"/>
    <w:rsid w:val="008C0182"/>
    <w:rsid w:val="008C227A"/>
    <w:rsid w:val="008C7D1C"/>
    <w:rsid w:val="008D241F"/>
    <w:rsid w:val="008D5583"/>
    <w:rsid w:val="008D6FD9"/>
    <w:rsid w:val="008E3B57"/>
    <w:rsid w:val="008F26DA"/>
    <w:rsid w:val="008F2774"/>
    <w:rsid w:val="008F3925"/>
    <w:rsid w:val="008F6E08"/>
    <w:rsid w:val="008F7823"/>
    <w:rsid w:val="00901907"/>
    <w:rsid w:val="00901DA0"/>
    <w:rsid w:val="00902B0C"/>
    <w:rsid w:val="009037E6"/>
    <w:rsid w:val="00905136"/>
    <w:rsid w:val="00905886"/>
    <w:rsid w:val="00905C82"/>
    <w:rsid w:val="009066E6"/>
    <w:rsid w:val="0091644E"/>
    <w:rsid w:val="00916AF5"/>
    <w:rsid w:val="00920DB4"/>
    <w:rsid w:val="00934993"/>
    <w:rsid w:val="0093533A"/>
    <w:rsid w:val="00942432"/>
    <w:rsid w:val="009462C3"/>
    <w:rsid w:val="009469B4"/>
    <w:rsid w:val="00946B2A"/>
    <w:rsid w:val="00951BEE"/>
    <w:rsid w:val="00953BFA"/>
    <w:rsid w:val="00955B07"/>
    <w:rsid w:val="00961B59"/>
    <w:rsid w:val="009640BE"/>
    <w:rsid w:val="0096777F"/>
    <w:rsid w:val="0097348C"/>
    <w:rsid w:val="00981BF1"/>
    <w:rsid w:val="009875DD"/>
    <w:rsid w:val="00990331"/>
    <w:rsid w:val="009A2B97"/>
    <w:rsid w:val="009A6E3D"/>
    <w:rsid w:val="009B13B8"/>
    <w:rsid w:val="009B3072"/>
    <w:rsid w:val="009B5A1E"/>
    <w:rsid w:val="009B5F35"/>
    <w:rsid w:val="009B7868"/>
    <w:rsid w:val="009C5785"/>
    <w:rsid w:val="009C69D2"/>
    <w:rsid w:val="009C6A56"/>
    <w:rsid w:val="009D0ECA"/>
    <w:rsid w:val="009E0A47"/>
    <w:rsid w:val="009E151F"/>
    <w:rsid w:val="009E333A"/>
    <w:rsid w:val="009E4DA2"/>
    <w:rsid w:val="009E7B33"/>
    <w:rsid w:val="009F464E"/>
    <w:rsid w:val="009F5237"/>
    <w:rsid w:val="009F5CB8"/>
    <w:rsid w:val="009F6E3F"/>
    <w:rsid w:val="00A018B1"/>
    <w:rsid w:val="00A11B31"/>
    <w:rsid w:val="00A17C97"/>
    <w:rsid w:val="00A240C2"/>
    <w:rsid w:val="00A2544C"/>
    <w:rsid w:val="00A26079"/>
    <w:rsid w:val="00A264DF"/>
    <w:rsid w:val="00A3634F"/>
    <w:rsid w:val="00A410D5"/>
    <w:rsid w:val="00A46E50"/>
    <w:rsid w:val="00A57D68"/>
    <w:rsid w:val="00A62B43"/>
    <w:rsid w:val="00A64930"/>
    <w:rsid w:val="00A718F2"/>
    <w:rsid w:val="00A749FC"/>
    <w:rsid w:val="00A82A45"/>
    <w:rsid w:val="00A8355A"/>
    <w:rsid w:val="00A837F4"/>
    <w:rsid w:val="00A83FFE"/>
    <w:rsid w:val="00A9107A"/>
    <w:rsid w:val="00AA189B"/>
    <w:rsid w:val="00AB525B"/>
    <w:rsid w:val="00AC1424"/>
    <w:rsid w:val="00AC4937"/>
    <w:rsid w:val="00AC5BD5"/>
    <w:rsid w:val="00AD0401"/>
    <w:rsid w:val="00AD239D"/>
    <w:rsid w:val="00AD7B05"/>
    <w:rsid w:val="00AD7E8D"/>
    <w:rsid w:val="00AD7EF9"/>
    <w:rsid w:val="00AE75FA"/>
    <w:rsid w:val="00AF2358"/>
    <w:rsid w:val="00AF587F"/>
    <w:rsid w:val="00B04780"/>
    <w:rsid w:val="00B05702"/>
    <w:rsid w:val="00B07DE6"/>
    <w:rsid w:val="00B17BAD"/>
    <w:rsid w:val="00B2400A"/>
    <w:rsid w:val="00B24B43"/>
    <w:rsid w:val="00B254A6"/>
    <w:rsid w:val="00B34FC3"/>
    <w:rsid w:val="00B366F7"/>
    <w:rsid w:val="00B42474"/>
    <w:rsid w:val="00B42A7A"/>
    <w:rsid w:val="00B47336"/>
    <w:rsid w:val="00B55B80"/>
    <w:rsid w:val="00B55D7F"/>
    <w:rsid w:val="00B57C5E"/>
    <w:rsid w:val="00B60098"/>
    <w:rsid w:val="00B60A18"/>
    <w:rsid w:val="00B64F8C"/>
    <w:rsid w:val="00B66ADC"/>
    <w:rsid w:val="00B70582"/>
    <w:rsid w:val="00B70BAD"/>
    <w:rsid w:val="00B7165C"/>
    <w:rsid w:val="00B77B69"/>
    <w:rsid w:val="00B863FB"/>
    <w:rsid w:val="00B86C26"/>
    <w:rsid w:val="00B8791A"/>
    <w:rsid w:val="00BB1A29"/>
    <w:rsid w:val="00BB7FCC"/>
    <w:rsid w:val="00BC10CB"/>
    <w:rsid w:val="00BC2401"/>
    <w:rsid w:val="00BC5897"/>
    <w:rsid w:val="00BD1085"/>
    <w:rsid w:val="00BD79A2"/>
    <w:rsid w:val="00BE3692"/>
    <w:rsid w:val="00BE58A8"/>
    <w:rsid w:val="00BE7E21"/>
    <w:rsid w:val="00BF7586"/>
    <w:rsid w:val="00C01D5A"/>
    <w:rsid w:val="00C07107"/>
    <w:rsid w:val="00C1022B"/>
    <w:rsid w:val="00C14F3F"/>
    <w:rsid w:val="00C16E50"/>
    <w:rsid w:val="00C17758"/>
    <w:rsid w:val="00C274C4"/>
    <w:rsid w:val="00C30B6E"/>
    <w:rsid w:val="00C32F75"/>
    <w:rsid w:val="00C374B0"/>
    <w:rsid w:val="00C5305A"/>
    <w:rsid w:val="00C53470"/>
    <w:rsid w:val="00C562C0"/>
    <w:rsid w:val="00C61247"/>
    <w:rsid w:val="00C6124E"/>
    <w:rsid w:val="00C6388E"/>
    <w:rsid w:val="00C678CD"/>
    <w:rsid w:val="00C82B48"/>
    <w:rsid w:val="00C83A37"/>
    <w:rsid w:val="00C86607"/>
    <w:rsid w:val="00C906AD"/>
    <w:rsid w:val="00C92511"/>
    <w:rsid w:val="00C97AC1"/>
    <w:rsid w:val="00CA7F2E"/>
    <w:rsid w:val="00CB24FA"/>
    <w:rsid w:val="00CB3972"/>
    <w:rsid w:val="00CC1560"/>
    <w:rsid w:val="00CC15F8"/>
    <w:rsid w:val="00CC4498"/>
    <w:rsid w:val="00CC485D"/>
    <w:rsid w:val="00CD1913"/>
    <w:rsid w:val="00CD4948"/>
    <w:rsid w:val="00CE586A"/>
    <w:rsid w:val="00CF37F4"/>
    <w:rsid w:val="00CF39CF"/>
    <w:rsid w:val="00CF6084"/>
    <w:rsid w:val="00CF6308"/>
    <w:rsid w:val="00CF70C1"/>
    <w:rsid w:val="00D0583F"/>
    <w:rsid w:val="00D10B2C"/>
    <w:rsid w:val="00D10CE2"/>
    <w:rsid w:val="00D14E61"/>
    <w:rsid w:val="00D1723F"/>
    <w:rsid w:val="00D17A62"/>
    <w:rsid w:val="00D2453C"/>
    <w:rsid w:val="00D25358"/>
    <w:rsid w:val="00D30FA2"/>
    <w:rsid w:val="00D40351"/>
    <w:rsid w:val="00D41AF0"/>
    <w:rsid w:val="00D44A02"/>
    <w:rsid w:val="00D451F0"/>
    <w:rsid w:val="00D4593E"/>
    <w:rsid w:val="00D46CD9"/>
    <w:rsid w:val="00D5142C"/>
    <w:rsid w:val="00D60225"/>
    <w:rsid w:val="00D6123E"/>
    <w:rsid w:val="00D64B27"/>
    <w:rsid w:val="00D728EE"/>
    <w:rsid w:val="00D7298A"/>
    <w:rsid w:val="00D80D63"/>
    <w:rsid w:val="00D93FE6"/>
    <w:rsid w:val="00DA3036"/>
    <w:rsid w:val="00DA49A3"/>
    <w:rsid w:val="00DA5338"/>
    <w:rsid w:val="00DB2DB3"/>
    <w:rsid w:val="00DC20CD"/>
    <w:rsid w:val="00DC34FC"/>
    <w:rsid w:val="00DC7CAB"/>
    <w:rsid w:val="00DD2A42"/>
    <w:rsid w:val="00DD32A1"/>
    <w:rsid w:val="00DD5548"/>
    <w:rsid w:val="00DD72C0"/>
    <w:rsid w:val="00DD7832"/>
    <w:rsid w:val="00DE42F9"/>
    <w:rsid w:val="00DE5A26"/>
    <w:rsid w:val="00E0286C"/>
    <w:rsid w:val="00E0463E"/>
    <w:rsid w:val="00E068D1"/>
    <w:rsid w:val="00E11CA7"/>
    <w:rsid w:val="00E13471"/>
    <w:rsid w:val="00E13922"/>
    <w:rsid w:val="00E14826"/>
    <w:rsid w:val="00E23B8A"/>
    <w:rsid w:val="00E2516C"/>
    <w:rsid w:val="00E258C8"/>
    <w:rsid w:val="00E3249F"/>
    <w:rsid w:val="00E33F0E"/>
    <w:rsid w:val="00E427BB"/>
    <w:rsid w:val="00E635EA"/>
    <w:rsid w:val="00E66982"/>
    <w:rsid w:val="00E670D2"/>
    <w:rsid w:val="00E7709F"/>
    <w:rsid w:val="00E80310"/>
    <w:rsid w:val="00E82F83"/>
    <w:rsid w:val="00E86A58"/>
    <w:rsid w:val="00E92392"/>
    <w:rsid w:val="00E933FC"/>
    <w:rsid w:val="00EA0C2E"/>
    <w:rsid w:val="00EB1594"/>
    <w:rsid w:val="00EB1FB5"/>
    <w:rsid w:val="00EB3620"/>
    <w:rsid w:val="00EB394F"/>
    <w:rsid w:val="00EB7960"/>
    <w:rsid w:val="00EC062D"/>
    <w:rsid w:val="00EE14D6"/>
    <w:rsid w:val="00EE33EF"/>
    <w:rsid w:val="00EF320D"/>
    <w:rsid w:val="00EF3464"/>
    <w:rsid w:val="00EF6EDE"/>
    <w:rsid w:val="00EF74E7"/>
    <w:rsid w:val="00F02A54"/>
    <w:rsid w:val="00F04AE4"/>
    <w:rsid w:val="00F13C82"/>
    <w:rsid w:val="00F24069"/>
    <w:rsid w:val="00F24512"/>
    <w:rsid w:val="00F2550D"/>
    <w:rsid w:val="00F257AC"/>
    <w:rsid w:val="00F25D75"/>
    <w:rsid w:val="00F27D9C"/>
    <w:rsid w:val="00F30ED6"/>
    <w:rsid w:val="00F32576"/>
    <w:rsid w:val="00F42D4C"/>
    <w:rsid w:val="00F451AF"/>
    <w:rsid w:val="00F45254"/>
    <w:rsid w:val="00F46140"/>
    <w:rsid w:val="00F53505"/>
    <w:rsid w:val="00F54B8A"/>
    <w:rsid w:val="00F56358"/>
    <w:rsid w:val="00F7296C"/>
    <w:rsid w:val="00F74638"/>
    <w:rsid w:val="00F77509"/>
    <w:rsid w:val="00F80E6D"/>
    <w:rsid w:val="00F818DF"/>
    <w:rsid w:val="00F86CCD"/>
    <w:rsid w:val="00F87776"/>
    <w:rsid w:val="00F900F0"/>
    <w:rsid w:val="00F93FB1"/>
    <w:rsid w:val="00F94D9D"/>
    <w:rsid w:val="00FA3EB8"/>
    <w:rsid w:val="00FA52B6"/>
    <w:rsid w:val="00FA64AE"/>
    <w:rsid w:val="00FA650E"/>
    <w:rsid w:val="00FA7D34"/>
    <w:rsid w:val="00FB07D7"/>
    <w:rsid w:val="00FB129B"/>
    <w:rsid w:val="00FB7E39"/>
    <w:rsid w:val="00FC1BD6"/>
    <w:rsid w:val="00FC1F96"/>
    <w:rsid w:val="00FC549D"/>
    <w:rsid w:val="00FC66C4"/>
    <w:rsid w:val="00FD6B48"/>
    <w:rsid w:val="00FE01F9"/>
    <w:rsid w:val="00FE0D9B"/>
    <w:rsid w:val="00FE1780"/>
    <w:rsid w:val="00FE2120"/>
    <w:rsid w:val="00FE3AB1"/>
    <w:rsid w:val="00FE760F"/>
    <w:rsid w:val="00FF3289"/>
    <w:rsid w:val="016E44EB"/>
    <w:rsid w:val="01D926E1"/>
    <w:rsid w:val="02049704"/>
    <w:rsid w:val="028C3037"/>
    <w:rsid w:val="02A0A783"/>
    <w:rsid w:val="048006C8"/>
    <w:rsid w:val="0594FFD6"/>
    <w:rsid w:val="059DCB3D"/>
    <w:rsid w:val="061BD729"/>
    <w:rsid w:val="06A9BCB7"/>
    <w:rsid w:val="06BEDFCA"/>
    <w:rsid w:val="0712CA93"/>
    <w:rsid w:val="0714F4BF"/>
    <w:rsid w:val="072BAB66"/>
    <w:rsid w:val="0783EB72"/>
    <w:rsid w:val="08512F9A"/>
    <w:rsid w:val="0955DF68"/>
    <w:rsid w:val="09EA71C0"/>
    <w:rsid w:val="0A186B61"/>
    <w:rsid w:val="0B608A93"/>
    <w:rsid w:val="0C71E1C5"/>
    <w:rsid w:val="0D697F34"/>
    <w:rsid w:val="0ECD2FF4"/>
    <w:rsid w:val="0EF71C0D"/>
    <w:rsid w:val="0FA71EB5"/>
    <w:rsid w:val="0FABB38B"/>
    <w:rsid w:val="0FCEC947"/>
    <w:rsid w:val="101B731E"/>
    <w:rsid w:val="10361B6B"/>
    <w:rsid w:val="1065C210"/>
    <w:rsid w:val="10D7C390"/>
    <w:rsid w:val="11086343"/>
    <w:rsid w:val="112176D6"/>
    <w:rsid w:val="11E40EF3"/>
    <w:rsid w:val="11ED017A"/>
    <w:rsid w:val="12AB7724"/>
    <w:rsid w:val="1437ADE4"/>
    <w:rsid w:val="14450194"/>
    <w:rsid w:val="145CB796"/>
    <w:rsid w:val="1487F3C5"/>
    <w:rsid w:val="16F1F7E3"/>
    <w:rsid w:val="1A9E4448"/>
    <w:rsid w:val="1AECA261"/>
    <w:rsid w:val="1B181AFF"/>
    <w:rsid w:val="1B3ED2B6"/>
    <w:rsid w:val="1C053EE1"/>
    <w:rsid w:val="1CB3CB0F"/>
    <w:rsid w:val="1CE4C5D7"/>
    <w:rsid w:val="1D538E81"/>
    <w:rsid w:val="1E92DC85"/>
    <w:rsid w:val="1F2E2E0F"/>
    <w:rsid w:val="20C79B5F"/>
    <w:rsid w:val="21786B45"/>
    <w:rsid w:val="21AF2A1B"/>
    <w:rsid w:val="21E3153B"/>
    <w:rsid w:val="25B18894"/>
    <w:rsid w:val="25DED481"/>
    <w:rsid w:val="264BDC68"/>
    <w:rsid w:val="26563266"/>
    <w:rsid w:val="26778AE0"/>
    <w:rsid w:val="26C8E78F"/>
    <w:rsid w:val="26E1707B"/>
    <w:rsid w:val="2714FFB9"/>
    <w:rsid w:val="27F202C7"/>
    <w:rsid w:val="2968EC6C"/>
    <w:rsid w:val="2982EF23"/>
    <w:rsid w:val="29837D2A"/>
    <w:rsid w:val="2A3C388A"/>
    <w:rsid w:val="2AF69989"/>
    <w:rsid w:val="2EFBFCFE"/>
    <w:rsid w:val="2F1C9061"/>
    <w:rsid w:val="2FCD24A7"/>
    <w:rsid w:val="3032AA41"/>
    <w:rsid w:val="30B860C2"/>
    <w:rsid w:val="318A3AD9"/>
    <w:rsid w:val="31BB22EA"/>
    <w:rsid w:val="32493214"/>
    <w:rsid w:val="324BDC5E"/>
    <w:rsid w:val="327BB528"/>
    <w:rsid w:val="32D9C31E"/>
    <w:rsid w:val="33225D79"/>
    <w:rsid w:val="3357AE7A"/>
    <w:rsid w:val="335A4D58"/>
    <w:rsid w:val="33805BD9"/>
    <w:rsid w:val="34CE1D57"/>
    <w:rsid w:val="34E44FE7"/>
    <w:rsid w:val="34E53B4B"/>
    <w:rsid w:val="34E80538"/>
    <w:rsid w:val="353B446F"/>
    <w:rsid w:val="3580CE00"/>
    <w:rsid w:val="36847EEB"/>
    <w:rsid w:val="372BBCDA"/>
    <w:rsid w:val="385712A0"/>
    <w:rsid w:val="38C26E9D"/>
    <w:rsid w:val="38C372A7"/>
    <w:rsid w:val="38CB610A"/>
    <w:rsid w:val="397FA3A5"/>
    <w:rsid w:val="3A1B72CA"/>
    <w:rsid w:val="3B0F653A"/>
    <w:rsid w:val="3B285E1A"/>
    <w:rsid w:val="3B3F7025"/>
    <w:rsid w:val="3BB7432B"/>
    <w:rsid w:val="3BD54E6C"/>
    <w:rsid w:val="3C1032CE"/>
    <w:rsid w:val="3CC9F8D0"/>
    <w:rsid w:val="3CD0E293"/>
    <w:rsid w:val="3CE5139D"/>
    <w:rsid w:val="3DBFF94D"/>
    <w:rsid w:val="3E084C46"/>
    <w:rsid w:val="3E13E35E"/>
    <w:rsid w:val="3E390A07"/>
    <w:rsid w:val="3E5C1798"/>
    <w:rsid w:val="3F7418C8"/>
    <w:rsid w:val="405497FD"/>
    <w:rsid w:val="41657E61"/>
    <w:rsid w:val="417B0EFF"/>
    <w:rsid w:val="41ADE32D"/>
    <w:rsid w:val="41F0C424"/>
    <w:rsid w:val="44396747"/>
    <w:rsid w:val="44732326"/>
    <w:rsid w:val="450B1C6E"/>
    <w:rsid w:val="450EE0C3"/>
    <w:rsid w:val="455D7DA5"/>
    <w:rsid w:val="458B5E9D"/>
    <w:rsid w:val="45D37ECE"/>
    <w:rsid w:val="47474A22"/>
    <w:rsid w:val="47653581"/>
    <w:rsid w:val="47D4BFE5"/>
    <w:rsid w:val="4850D783"/>
    <w:rsid w:val="49DB4DE4"/>
    <w:rsid w:val="49E5C09C"/>
    <w:rsid w:val="4AFAFF5B"/>
    <w:rsid w:val="4B356DAD"/>
    <w:rsid w:val="4B6DF813"/>
    <w:rsid w:val="4C8AA93A"/>
    <w:rsid w:val="4DB4B8B8"/>
    <w:rsid w:val="4E242DB0"/>
    <w:rsid w:val="4E80304A"/>
    <w:rsid w:val="4F32CE30"/>
    <w:rsid w:val="4FAB51A6"/>
    <w:rsid w:val="5008DED0"/>
    <w:rsid w:val="50284AC2"/>
    <w:rsid w:val="5062E20E"/>
    <w:rsid w:val="50DFA389"/>
    <w:rsid w:val="51029CFB"/>
    <w:rsid w:val="512275EC"/>
    <w:rsid w:val="52885DFE"/>
    <w:rsid w:val="52C42FB7"/>
    <w:rsid w:val="5358BFC4"/>
    <w:rsid w:val="535B134D"/>
    <w:rsid w:val="5384C048"/>
    <w:rsid w:val="540D8002"/>
    <w:rsid w:val="54B85BDE"/>
    <w:rsid w:val="5592C8B2"/>
    <w:rsid w:val="5644B680"/>
    <w:rsid w:val="56B2028F"/>
    <w:rsid w:val="56DFFE48"/>
    <w:rsid w:val="57EDDB09"/>
    <w:rsid w:val="5970E525"/>
    <w:rsid w:val="59CA54D1"/>
    <w:rsid w:val="5AA17D18"/>
    <w:rsid w:val="5AA870A4"/>
    <w:rsid w:val="5B877A70"/>
    <w:rsid w:val="5BA10563"/>
    <w:rsid w:val="5C356EA6"/>
    <w:rsid w:val="5C8BD242"/>
    <w:rsid w:val="5D98EF68"/>
    <w:rsid w:val="5EBA836F"/>
    <w:rsid w:val="60E07F3E"/>
    <w:rsid w:val="60EBF8C6"/>
    <w:rsid w:val="61736E1D"/>
    <w:rsid w:val="61E9110E"/>
    <w:rsid w:val="62289C66"/>
    <w:rsid w:val="62EB9C30"/>
    <w:rsid w:val="62FB440F"/>
    <w:rsid w:val="637D46EF"/>
    <w:rsid w:val="65EB6249"/>
    <w:rsid w:val="6771581F"/>
    <w:rsid w:val="6799AD5A"/>
    <w:rsid w:val="67C5392D"/>
    <w:rsid w:val="67D2A5AE"/>
    <w:rsid w:val="67DF59B3"/>
    <w:rsid w:val="691F42D0"/>
    <w:rsid w:val="69241602"/>
    <w:rsid w:val="6A47D1E6"/>
    <w:rsid w:val="6A6BBCA7"/>
    <w:rsid w:val="6AA4971F"/>
    <w:rsid w:val="6AE78D08"/>
    <w:rsid w:val="6B696CEF"/>
    <w:rsid w:val="6B78487B"/>
    <w:rsid w:val="6BA913AD"/>
    <w:rsid w:val="6CE67DBC"/>
    <w:rsid w:val="6DD3FCEB"/>
    <w:rsid w:val="6DD83448"/>
    <w:rsid w:val="6DF2B3F3"/>
    <w:rsid w:val="700EDAD9"/>
    <w:rsid w:val="70612BB7"/>
    <w:rsid w:val="70D50A53"/>
    <w:rsid w:val="70F6989D"/>
    <w:rsid w:val="71798B77"/>
    <w:rsid w:val="71FCFC18"/>
    <w:rsid w:val="726539A6"/>
    <w:rsid w:val="7398CC79"/>
    <w:rsid w:val="740DBCFE"/>
    <w:rsid w:val="7493B2B2"/>
    <w:rsid w:val="75FDC5D8"/>
    <w:rsid w:val="7625CCC1"/>
    <w:rsid w:val="76C45365"/>
    <w:rsid w:val="77311752"/>
    <w:rsid w:val="77A6CD7A"/>
    <w:rsid w:val="787430CF"/>
    <w:rsid w:val="793D5420"/>
    <w:rsid w:val="7A063B0F"/>
    <w:rsid w:val="7A1E728C"/>
    <w:rsid w:val="7C38A934"/>
    <w:rsid w:val="7C74F4E2"/>
    <w:rsid w:val="7D1210D3"/>
    <w:rsid w:val="7E3D3F1A"/>
    <w:rsid w:val="7F62CCE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8DA7C3"/>
  <w15:chartTrackingRefBased/>
  <w15:docId w15:val="{47D0C1B8-4C9A-46BD-8A57-DDC4915AF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C8C"/>
  </w:style>
  <w:style w:type="paragraph" w:styleId="Heading1">
    <w:name w:val="heading 1"/>
    <w:basedOn w:val="Normal"/>
    <w:next w:val="Normal"/>
    <w:link w:val="Heading1Char"/>
    <w:uiPriority w:val="9"/>
    <w:qFormat/>
    <w:rsid w:val="00800890"/>
    <w:pPr>
      <w:keepNext/>
      <w:keepLines/>
      <w:numPr>
        <w:numId w:val="5"/>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00890"/>
    <w:pPr>
      <w:keepNext/>
      <w:keepLines/>
      <w:numPr>
        <w:ilvl w:val="1"/>
        <w:numId w:val="5"/>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00890"/>
    <w:pPr>
      <w:keepNext/>
      <w:keepLines/>
      <w:numPr>
        <w:ilvl w:val="2"/>
        <w:numId w:val="5"/>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00890"/>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00890"/>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00890"/>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00890"/>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00890"/>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00890"/>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89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0089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0089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80089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0089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0089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0089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0089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00890"/>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800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008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890"/>
    <w:rPr>
      <w:rFonts w:asciiTheme="majorHAnsi" w:eastAsiaTheme="majorEastAsia" w:hAnsiTheme="majorHAnsi" w:cstheme="majorBidi"/>
      <w:spacing w:val="-10"/>
      <w:kern w:val="28"/>
      <w:sz w:val="56"/>
      <w:szCs w:val="56"/>
    </w:rPr>
  </w:style>
  <w:style w:type="paragraph" w:styleId="FootnoteText">
    <w:name w:val="footnote text"/>
    <w:aliases w:val="Char10,Char1,Fußnotentext Char Char Char,Fußnotentext Char Char Char Char Char Char Char Char Char Char,Fußnotentext Char Char Char Char Char Char Char,Fußnotentext Char Char Char Char Char Char Char Char,Fußnote Char Char Char, Char10"/>
    <w:basedOn w:val="Normal"/>
    <w:link w:val="FootnoteTextChar"/>
    <w:uiPriority w:val="99"/>
    <w:unhideWhenUsed/>
    <w:rsid w:val="00800890"/>
    <w:pPr>
      <w:spacing w:after="0" w:line="240" w:lineRule="auto"/>
    </w:pPr>
    <w:rPr>
      <w:sz w:val="20"/>
      <w:szCs w:val="20"/>
    </w:rPr>
  </w:style>
  <w:style w:type="character" w:customStyle="1" w:styleId="FootnoteTextChar">
    <w:name w:val="Footnote Text Char"/>
    <w:aliases w:val="Char10 Char,Char1 Char,Fußnotentext Char Char Char Char,Fußnotentext Char Char Char Char Char Char Char Char Char Char Char,Fußnotentext Char Char Char Char Char Char Char Char1,Fußnote Char Char Char Char, Char10 Char"/>
    <w:basedOn w:val="DefaultParagraphFont"/>
    <w:link w:val="FootnoteText"/>
    <w:uiPriority w:val="99"/>
    <w:rsid w:val="00800890"/>
    <w:rPr>
      <w:sz w:val="20"/>
      <w:szCs w:val="20"/>
    </w:rPr>
  </w:style>
  <w:style w:type="character" w:styleId="FootnoteReference">
    <w:name w:val="footnote reference"/>
    <w:aliases w:val="16 Point,BVI fnr,EN Footnote Reference,Exposant 3 Point,Footnote Reference Number,Footnote Reference Superscript,Footnote reference number,Footnote symbol,Superscript 6 Point,Times 10 Point,ftref,note TESI,Знак сноски-,Знак сноски-FN"/>
    <w:basedOn w:val="DefaultParagraphFont"/>
    <w:link w:val="FootnotesymbolCarZchn"/>
    <w:uiPriority w:val="99"/>
    <w:unhideWhenUsed/>
    <w:qFormat/>
    <w:rsid w:val="00800890"/>
    <w:rPr>
      <w:vertAlign w:val="superscript"/>
    </w:rPr>
  </w:style>
  <w:style w:type="paragraph" w:styleId="ListParagraph">
    <w:name w:val="List Paragraph"/>
    <w:aliases w:val="2,Bullet Points,Bullet Styl,Dot pt,F5 List Paragraph,IFCL - List Paragraph,Indicator Text,List Paragraph Char Char Char,List Paragraph12,MAIN CONTENT,Numbered Para 1,Numurets,OBC Bullet,PPS_Bullet,Saistīto dokumentu saraksts,Syle 1"/>
    <w:basedOn w:val="Normal"/>
    <w:link w:val="ListParagraphChar"/>
    <w:uiPriority w:val="34"/>
    <w:qFormat/>
    <w:rsid w:val="00800890"/>
    <w:pPr>
      <w:ind w:left="720"/>
      <w:contextualSpacing/>
    </w:pPr>
  </w:style>
  <w:style w:type="character" w:styleId="Hyperlink">
    <w:name w:val="Hyperlink"/>
    <w:basedOn w:val="DefaultParagraphFont"/>
    <w:uiPriority w:val="99"/>
    <w:unhideWhenUsed/>
    <w:rsid w:val="00800890"/>
    <w:rPr>
      <w:color w:val="0563C1" w:themeColor="hyperlink"/>
      <w:u w:val="single"/>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800890"/>
    <w:pPr>
      <w:spacing w:line="240" w:lineRule="exact"/>
      <w:jc w:val="both"/>
    </w:pPr>
    <w:rPr>
      <w:vertAlign w:val="superscript"/>
    </w:rPr>
  </w:style>
  <w:style w:type="character" w:customStyle="1" w:styleId="ListParagraphChar">
    <w:name w:val="List Paragraph Char"/>
    <w:aliases w:val="2 Char,Bullet Points Char,Bullet Styl Char,Dot pt Char,F5 List Paragraph Char,IFCL - List Paragraph Char,Indicator Text Char,List Paragraph Char Char Char Char,List Paragraph12 Char,MAIN CONTENT Char,Numbered Para 1 Char,Syle 1 Char"/>
    <w:link w:val="ListParagraph"/>
    <w:uiPriority w:val="34"/>
    <w:qFormat/>
    <w:rsid w:val="00800890"/>
  </w:style>
  <w:style w:type="paragraph" w:customStyle="1" w:styleId="VPBody">
    <w:name w:val="VP Body"/>
    <w:basedOn w:val="Normal"/>
    <w:qFormat/>
    <w:rsid w:val="00800890"/>
    <w:pPr>
      <w:tabs>
        <w:tab w:val="left" w:pos="0"/>
      </w:tabs>
      <w:spacing w:before="80" w:after="80" w:line="240" w:lineRule="auto"/>
      <w:jc w:val="both"/>
    </w:pPr>
    <w:rPr>
      <w:rFonts w:ascii="Times New Roman" w:hAnsi="Times New Roman" w:cs="Times New Roman"/>
      <w:bCs/>
      <w:sz w:val="24"/>
    </w:rPr>
  </w:style>
  <w:style w:type="character" w:customStyle="1" w:styleId="st">
    <w:name w:val="st"/>
    <w:basedOn w:val="DefaultParagraphFont"/>
    <w:rsid w:val="000A0B32"/>
  </w:style>
  <w:style w:type="paragraph" w:styleId="Header">
    <w:name w:val="header"/>
    <w:basedOn w:val="Normal"/>
    <w:link w:val="HeaderChar"/>
    <w:uiPriority w:val="99"/>
    <w:unhideWhenUsed/>
    <w:rsid w:val="00072A3E"/>
    <w:pPr>
      <w:tabs>
        <w:tab w:val="center" w:pos="4153"/>
        <w:tab w:val="right" w:pos="8306"/>
      </w:tabs>
      <w:spacing w:after="0" w:line="240" w:lineRule="auto"/>
    </w:pPr>
  </w:style>
  <w:style w:type="character" w:customStyle="1" w:styleId="HeaderChar">
    <w:name w:val="Header Char"/>
    <w:basedOn w:val="DefaultParagraphFont"/>
    <w:link w:val="Header"/>
    <w:uiPriority w:val="99"/>
    <w:rsid w:val="00072A3E"/>
  </w:style>
  <w:style w:type="paragraph" w:styleId="Footer">
    <w:name w:val="footer"/>
    <w:basedOn w:val="Normal"/>
    <w:link w:val="FooterChar"/>
    <w:uiPriority w:val="99"/>
    <w:unhideWhenUsed/>
    <w:rsid w:val="00072A3E"/>
    <w:pPr>
      <w:tabs>
        <w:tab w:val="center" w:pos="4153"/>
        <w:tab w:val="right" w:pos="8306"/>
      </w:tabs>
      <w:spacing w:after="0" w:line="240" w:lineRule="auto"/>
    </w:pPr>
  </w:style>
  <w:style w:type="character" w:customStyle="1" w:styleId="FooterChar">
    <w:name w:val="Footer Char"/>
    <w:basedOn w:val="DefaultParagraphFont"/>
    <w:link w:val="Footer"/>
    <w:uiPriority w:val="99"/>
    <w:rsid w:val="00072A3E"/>
  </w:style>
  <w:style w:type="character" w:styleId="CommentReference">
    <w:name w:val="annotation reference"/>
    <w:basedOn w:val="DefaultParagraphFont"/>
    <w:uiPriority w:val="99"/>
    <w:semiHidden/>
    <w:unhideWhenUsed/>
    <w:rsid w:val="00F80E6D"/>
    <w:rPr>
      <w:sz w:val="16"/>
      <w:szCs w:val="16"/>
    </w:rPr>
  </w:style>
  <w:style w:type="paragraph" w:styleId="CommentText">
    <w:name w:val="annotation text"/>
    <w:basedOn w:val="Normal"/>
    <w:link w:val="CommentTextChar"/>
    <w:uiPriority w:val="99"/>
    <w:unhideWhenUsed/>
    <w:rsid w:val="00F80E6D"/>
    <w:pPr>
      <w:spacing w:line="240" w:lineRule="auto"/>
    </w:pPr>
    <w:rPr>
      <w:sz w:val="20"/>
      <w:szCs w:val="20"/>
    </w:rPr>
  </w:style>
  <w:style w:type="character" w:customStyle="1" w:styleId="CommentTextChar">
    <w:name w:val="Comment Text Char"/>
    <w:basedOn w:val="DefaultParagraphFont"/>
    <w:link w:val="CommentText"/>
    <w:uiPriority w:val="99"/>
    <w:rsid w:val="00F80E6D"/>
    <w:rPr>
      <w:sz w:val="20"/>
      <w:szCs w:val="20"/>
    </w:rPr>
  </w:style>
  <w:style w:type="paragraph" w:styleId="CommentSubject">
    <w:name w:val="annotation subject"/>
    <w:basedOn w:val="CommentText"/>
    <w:next w:val="CommentText"/>
    <w:link w:val="CommentSubjectChar"/>
    <w:uiPriority w:val="99"/>
    <w:semiHidden/>
    <w:unhideWhenUsed/>
    <w:rsid w:val="00F80E6D"/>
    <w:rPr>
      <w:b/>
      <w:bCs/>
    </w:rPr>
  </w:style>
  <w:style w:type="character" w:customStyle="1" w:styleId="CommentSubjectChar">
    <w:name w:val="Comment Subject Char"/>
    <w:basedOn w:val="CommentTextChar"/>
    <w:link w:val="CommentSubject"/>
    <w:uiPriority w:val="99"/>
    <w:semiHidden/>
    <w:rsid w:val="00F80E6D"/>
    <w:rPr>
      <w:b/>
      <w:bCs/>
      <w:sz w:val="20"/>
      <w:szCs w:val="20"/>
    </w:rPr>
  </w:style>
  <w:style w:type="paragraph" w:styleId="BalloonText">
    <w:name w:val="Balloon Text"/>
    <w:basedOn w:val="Normal"/>
    <w:link w:val="BalloonTextChar"/>
    <w:uiPriority w:val="99"/>
    <w:semiHidden/>
    <w:unhideWhenUsed/>
    <w:rsid w:val="00F80E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E6D"/>
    <w:rPr>
      <w:rFonts w:ascii="Segoe UI" w:hAnsi="Segoe UI" w:cs="Segoe UI"/>
      <w:sz w:val="18"/>
      <w:szCs w:val="18"/>
    </w:rPr>
  </w:style>
  <w:style w:type="character" w:customStyle="1" w:styleId="UnresolvedMention1">
    <w:name w:val="Unresolved Mention1"/>
    <w:basedOn w:val="DefaultParagraphFont"/>
    <w:uiPriority w:val="99"/>
    <w:semiHidden/>
    <w:unhideWhenUsed/>
    <w:rsid w:val="00565CE1"/>
    <w:rPr>
      <w:color w:val="605E5C"/>
      <w:shd w:val="clear" w:color="auto" w:fill="E1DFDD"/>
    </w:rPr>
  </w:style>
  <w:style w:type="character" w:styleId="FollowedHyperlink">
    <w:name w:val="FollowedHyperlink"/>
    <w:basedOn w:val="DefaultParagraphFont"/>
    <w:uiPriority w:val="99"/>
    <w:semiHidden/>
    <w:unhideWhenUsed/>
    <w:rsid w:val="00BD79A2"/>
    <w:rPr>
      <w:color w:val="954F72" w:themeColor="followedHyperlink"/>
      <w:u w:val="single"/>
    </w:rPr>
  </w:style>
  <w:style w:type="character" w:customStyle="1" w:styleId="UnresolvedMention2">
    <w:name w:val="Unresolved Mention2"/>
    <w:basedOn w:val="DefaultParagraphFont"/>
    <w:uiPriority w:val="99"/>
    <w:semiHidden/>
    <w:unhideWhenUsed/>
    <w:rsid w:val="00BD79A2"/>
    <w:rPr>
      <w:color w:val="605E5C"/>
      <w:shd w:val="clear" w:color="auto" w:fill="E1DFDD"/>
    </w:rPr>
  </w:style>
  <w:style w:type="paragraph" w:customStyle="1" w:styleId="naisc">
    <w:name w:val="naisc"/>
    <w:basedOn w:val="Normal"/>
    <w:rsid w:val="00213950"/>
    <w:pPr>
      <w:spacing w:before="75" w:after="75" w:line="240" w:lineRule="auto"/>
      <w:jc w:val="center"/>
    </w:pPr>
    <w:rPr>
      <w:rFonts w:ascii="Times New Roman" w:eastAsia="Times New Roman" w:hAnsi="Times New Roman" w:cs="Times New Roman"/>
      <w:sz w:val="24"/>
      <w:szCs w:val="24"/>
      <w:lang w:eastAsia="lv-LV"/>
    </w:rPr>
  </w:style>
  <w:style w:type="paragraph" w:customStyle="1" w:styleId="paragraph">
    <w:name w:val="paragraph"/>
    <w:basedOn w:val="Normal"/>
    <w:rsid w:val="0093533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93533A"/>
  </w:style>
  <w:style w:type="character" w:customStyle="1" w:styleId="eop">
    <w:name w:val="eop"/>
    <w:basedOn w:val="DefaultParagraphFont"/>
    <w:rsid w:val="0093533A"/>
  </w:style>
  <w:style w:type="character" w:customStyle="1" w:styleId="scxw48041426">
    <w:name w:val="scxw48041426"/>
    <w:basedOn w:val="DefaultParagraphFont"/>
    <w:rsid w:val="0093533A"/>
  </w:style>
  <w:style w:type="paragraph" w:styleId="NoSpacing">
    <w:name w:val="No Spacing"/>
    <w:rsid w:val="00DD5548"/>
    <w:pPr>
      <w:suppressAutoHyphens/>
      <w:autoSpaceDN w:val="0"/>
      <w:spacing w:after="0" w:line="240" w:lineRule="auto"/>
      <w:textAlignment w:val="baseline"/>
    </w:pPr>
    <w:rPr>
      <w:rFonts w:ascii="Times New Roman" w:eastAsia="Calibri" w:hAnsi="Times New Roman" w:cs="Times New Roman"/>
      <w:sz w:val="24"/>
    </w:rPr>
  </w:style>
  <w:style w:type="character" w:customStyle="1" w:styleId="Mention1">
    <w:name w:val="Mention1"/>
    <w:basedOn w:val="DefaultParagraphFont"/>
    <w:uiPriority w:val="99"/>
    <w:unhideWhenUsed/>
    <w:rPr>
      <w:color w:val="2B579A"/>
      <w:shd w:val="clear" w:color="auto" w:fill="E6E6E6"/>
    </w:rPr>
  </w:style>
  <w:style w:type="character" w:styleId="Mention">
    <w:name w:val="Mention"/>
    <w:basedOn w:val="DefaultParagraphFont"/>
    <w:uiPriority w:val="99"/>
    <w:unhideWhenUsed/>
    <w:rsid w:val="008433BB"/>
    <w:rPr>
      <w:color w:val="2B579A"/>
      <w:shd w:val="clear" w:color="auto" w:fill="E1DFDD"/>
    </w:rPr>
  </w:style>
  <w:style w:type="character" w:styleId="UnresolvedMention">
    <w:name w:val="Unresolved Mention"/>
    <w:basedOn w:val="DefaultParagraphFont"/>
    <w:uiPriority w:val="99"/>
    <w:unhideWhenUsed/>
    <w:rsid w:val="008F2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337045">
      <w:bodyDiv w:val="1"/>
      <w:marLeft w:val="0"/>
      <w:marRight w:val="0"/>
      <w:marTop w:val="0"/>
      <w:marBottom w:val="0"/>
      <w:divBdr>
        <w:top w:val="none" w:sz="0" w:space="0" w:color="auto"/>
        <w:left w:val="none" w:sz="0" w:space="0" w:color="auto"/>
        <w:bottom w:val="none" w:sz="0" w:space="0" w:color="auto"/>
        <w:right w:val="none" w:sz="0" w:space="0" w:color="auto"/>
      </w:divBdr>
    </w:div>
    <w:div w:id="1334186403">
      <w:bodyDiv w:val="1"/>
      <w:marLeft w:val="0"/>
      <w:marRight w:val="0"/>
      <w:marTop w:val="0"/>
      <w:marBottom w:val="0"/>
      <w:divBdr>
        <w:top w:val="none" w:sz="0" w:space="0" w:color="auto"/>
        <w:left w:val="none" w:sz="0" w:space="0" w:color="auto"/>
        <w:bottom w:val="none" w:sz="0" w:space="0" w:color="auto"/>
        <w:right w:val="none" w:sz="0" w:space="0" w:color="auto"/>
      </w:divBdr>
      <w:divsChild>
        <w:div w:id="18893906">
          <w:marLeft w:val="0"/>
          <w:marRight w:val="0"/>
          <w:marTop w:val="0"/>
          <w:marBottom w:val="0"/>
          <w:divBdr>
            <w:top w:val="none" w:sz="0" w:space="0" w:color="auto"/>
            <w:left w:val="none" w:sz="0" w:space="0" w:color="auto"/>
            <w:bottom w:val="none" w:sz="0" w:space="0" w:color="auto"/>
            <w:right w:val="none" w:sz="0" w:space="0" w:color="auto"/>
          </w:divBdr>
          <w:divsChild>
            <w:div w:id="1359089411">
              <w:marLeft w:val="0"/>
              <w:marRight w:val="0"/>
              <w:marTop w:val="0"/>
              <w:marBottom w:val="0"/>
              <w:divBdr>
                <w:top w:val="none" w:sz="0" w:space="0" w:color="auto"/>
                <w:left w:val="none" w:sz="0" w:space="0" w:color="auto"/>
                <w:bottom w:val="none" w:sz="0" w:space="0" w:color="auto"/>
                <w:right w:val="none" w:sz="0" w:space="0" w:color="auto"/>
              </w:divBdr>
            </w:div>
          </w:divsChild>
        </w:div>
        <w:div w:id="63725337">
          <w:marLeft w:val="0"/>
          <w:marRight w:val="0"/>
          <w:marTop w:val="0"/>
          <w:marBottom w:val="0"/>
          <w:divBdr>
            <w:top w:val="none" w:sz="0" w:space="0" w:color="auto"/>
            <w:left w:val="none" w:sz="0" w:space="0" w:color="auto"/>
            <w:bottom w:val="none" w:sz="0" w:space="0" w:color="auto"/>
            <w:right w:val="none" w:sz="0" w:space="0" w:color="auto"/>
          </w:divBdr>
          <w:divsChild>
            <w:div w:id="2033219165">
              <w:marLeft w:val="0"/>
              <w:marRight w:val="0"/>
              <w:marTop w:val="0"/>
              <w:marBottom w:val="0"/>
              <w:divBdr>
                <w:top w:val="none" w:sz="0" w:space="0" w:color="auto"/>
                <w:left w:val="none" w:sz="0" w:space="0" w:color="auto"/>
                <w:bottom w:val="none" w:sz="0" w:space="0" w:color="auto"/>
                <w:right w:val="none" w:sz="0" w:space="0" w:color="auto"/>
              </w:divBdr>
            </w:div>
          </w:divsChild>
        </w:div>
        <w:div w:id="79330218">
          <w:marLeft w:val="0"/>
          <w:marRight w:val="0"/>
          <w:marTop w:val="0"/>
          <w:marBottom w:val="0"/>
          <w:divBdr>
            <w:top w:val="none" w:sz="0" w:space="0" w:color="auto"/>
            <w:left w:val="none" w:sz="0" w:space="0" w:color="auto"/>
            <w:bottom w:val="none" w:sz="0" w:space="0" w:color="auto"/>
            <w:right w:val="none" w:sz="0" w:space="0" w:color="auto"/>
          </w:divBdr>
          <w:divsChild>
            <w:div w:id="1492142689">
              <w:marLeft w:val="0"/>
              <w:marRight w:val="0"/>
              <w:marTop w:val="0"/>
              <w:marBottom w:val="0"/>
              <w:divBdr>
                <w:top w:val="none" w:sz="0" w:space="0" w:color="auto"/>
                <w:left w:val="none" w:sz="0" w:space="0" w:color="auto"/>
                <w:bottom w:val="none" w:sz="0" w:space="0" w:color="auto"/>
                <w:right w:val="none" w:sz="0" w:space="0" w:color="auto"/>
              </w:divBdr>
            </w:div>
          </w:divsChild>
        </w:div>
        <w:div w:id="157772243">
          <w:marLeft w:val="0"/>
          <w:marRight w:val="0"/>
          <w:marTop w:val="0"/>
          <w:marBottom w:val="0"/>
          <w:divBdr>
            <w:top w:val="none" w:sz="0" w:space="0" w:color="auto"/>
            <w:left w:val="none" w:sz="0" w:space="0" w:color="auto"/>
            <w:bottom w:val="none" w:sz="0" w:space="0" w:color="auto"/>
            <w:right w:val="none" w:sz="0" w:space="0" w:color="auto"/>
          </w:divBdr>
          <w:divsChild>
            <w:div w:id="2015497100">
              <w:marLeft w:val="0"/>
              <w:marRight w:val="0"/>
              <w:marTop w:val="0"/>
              <w:marBottom w:val="0"/>
              <w:divBdr>
                <w:top w:val="none" w:sz="0" w:space="0" w:color="auto"/>
                <w:left w:val="none" w:sz="0" w:space="0" w:color="auto"/>
                <w:bottom w:val="none" w:sz="0" w:space="0" w:color="auto"/>
                <w:right w:val="none" w:sz="0" w:space="0" w:color="auto"/>
              </w:divBdr>
            </w:div>
          </w:divsChild>
        </w:div>
        <w:div w:id="159540065">
          <w:marLeft w:val="0"/>
          <w:marRight w:val="0"/>
          <w:marTop w:val="0"/>
          <w:marBottom w:val="0"/>
          <w:divBdr>
            <w:top w:val="none" w:sz="0" w:space="0" w:color="auto"/>
            <w:left w:val="none" w:sz="0" w:space="0" w:color="auto"/>
            <w:bottom w:val="none" w:sz="0" w:space="0" w:color="auto"/>
            <w:right w:val="none" w:sz="0" w:space="0" w:color="auto"/>
          </w:divBdr>
          <w:divsChild>
            <w:div w:id="927806348">
              <w:marLeft w:val="0"/>
              <w:marRight w:val="0"/>
              <w:marTop w:val="0"/>
              <w:marBottom w:val="0"/>
              <w:divBdr>
                <w:top w:val="none" w:sz="0" w:space="0" w:color="auto"/>
                <w:left w:val="none" w:sz="0" w:space="0" w:color="auto"/>
                <w:bottom w:val="none" w:sz="0" w:space="0" w:color="auto"/>
                <w:right w:val="none" w:sz="0" w:space="0" w:color="auto"/>
              </w:divBdr>
            </w:div>
          </w:divsChild>
        </w:div>
        <w:div w:id="175851347">
          <w:marLeft w:val="0"/>
          <w:marRight w:val="0"/>
          <w:marTop w:val="0"/>
          <w:marBottom w:val="0"/>
          <w:divBdr>
            <w:top w:val="none" w:sz="0" w:space="0" w:color="auto"/>
            <w:left w:val="none" w:sz="0" w:space="0" w:color="auto"/>
            <w:bottom w:val="none" w:sz="0" w:space="0" w:color="auto"/>
            <w:right w:val="none" w:sz="0" w:space="0" w:color="auto"/>
          </w:divBdr>
          <w:divsChild>
            <w:div w:id="1531408409">
              <w:marLeft w:val="0"/>
              <w:marRight w:val="0"/>
              <w:marTop w:val="0"/>
              <w:marBottom w:val="0"/>
              <w:divBdr>
                <w:top w:val="none" w:sz="0" w:space="0" w:color="auto"/>
                <w:left w:val="none" w:sz="0" w:space="0" w:color="auto"/>
                <w:bottom w:val="none" w:sz="0" w:space="0" w:color="auto"/>
                <w:right w:val="none" w:sz="0" w:space="0" w:color="auto"/>
              </w:divBdr>
            </w:div>
          </w:divsChild>
        </w:div>
        <w:div w:id="269436449">
          <w:marLeft w:val="0"/>
          <w:marRight w:val="0"/>
          <w:marTop w:val="0"/>
          <w:marBottom w:val="0"/>
          <w:divBdr>
            <w:top w:val="none" w:sz="0" w:space="0" w:color="auto"/>
            <w:left w:val="none" w:sz="0" w:space="0" w:color="auto"/>
            <w:bottom w:val="none" w:sz="0" w:space="0" w:color="auto"/>
            <w:right w:val="none" w:sz="0" w:space="0" w:color="auto"/>
          </w:divBdr>
          <w:divsChild>
            <w:div w:id="692002828">
              <w:marLeft w:val="0"/>
              <w:marRight w:val="0"/>
              <w:marTop w:val="0"/>
              <w:marBottom w:val="0"/>
              <w:divBdr>
                <w:top w:val="none" w:sz="0" w:space="0" w:color="auto"/>
                <w:left w:val="none" w:sz="0" w:space="0" w:color="auto"/>
                <w:bottom w:val="none" w:sz="0" w:space="0" w:color="auto"/>
                <w:right w:val="none" w:sz="0" w:space="0" w:color="auto"/>
              </w:divBdr>
            </w:div>
          </w:divsChild>
        </w:div>
        <w:div w:id="295376375">
          <w:marLeft w:val="0"/>
          <w:marRight w:val="0"/>
          <w:marTop w:val="0"/>
          <w:marBottom w:val="0"/>
          <w:divBdr>
            <w:top w:val="none" w:sz="0" w:space="0" w:color="auto"/>
            <w:left w:val="none" w:sz="0" w:space="0" w:color="auto"/>
            <w:bottom w:val="none" w:sz="0" w:space="0" w:color="auto"/>
            <w:right w:val="none" w:sz="0" w:space="0" w:color="auto"/>
          </w:divBdr>
          <w:divsChild>
            <w:div w:id="643198497">
              <w:marLeft w:val="0"/>
              <w:marRight w:val="0"/>
              <w:marTop w:val="0"/>
              <w:marBottom w:val="0"/>
              <w:divBdr>
                <w:top w:val="none" w:sz="0" w:space="0" w:color="auto"/>
                <w:left w:val="none" w:sz="0" w:space="0" w:color="auto"/>
                <w:bottom w:val="none" w:sz="0" w:space="0" w:color="auto"/>
                <w:right w:val="none" w:sz="0" w:space="0" w:color="auto"/>
              </w:divBdr>
            </w:div>
          </w:divsChild>
        </w:div>
        <w:div w:id="314457484">
          <w:marLeft w:val="0"/>
          <w:marRight w:val="0"/>
          <w:marTop w:val="0"/>
          <w:marBottom w:val="0"/>
          <w:divBdr>
            <w:top w:val="none" w:sz="0" w:space="0" w:color="auto"/>
            <w:left w:val="none" w:sz="0" w:space="0" w:color="auto"/>
            <w:bottom w:val="none" w:sz="0" w:space="0" w:color="auto"/>
            <w:right w:val="none" w:sz="0" w:space="0" w:color="auto"/>
          </w:divBdr>
          <w:divsChild>
            <w:div w:id="511644357">
              <w:marLeft w:val="0"/>
              <w:marRight w:val="0"/>
              <w:marTop w:val="0"/>
              <w:marBottom w:val="0"/>
              <w:divBdr>
                <w:top w:val="none" w:sz="0" w:space="0" w:color="auto"/>
                <w:left w:val="none" w:sz="0" w:space="0" w:color="auto"/>
                <w:bottom w:val="none" w:sz="0" w:space="0" w:color="auto"/>
                <w:right w:val="none" w:sz="0" w:space="0" w:color="auto"/>
              </w:divBdr>
            </w:div>
          </w:divsChild>
        </w:div>
        <w:div w:id="314647207">
          <w:marLeft w:val="0"/>
          <w:marRight w:val="0"/>
          <w:marTop w:val="0"/>
          <w:marBottom w:val="0"/>
          <w:divBdr>
            <w:top w:val="none" w:sz="0" w:space="0" w:color="auto"/>
            <w:left w:val="none" w:sz="0" w:space="0" w:color="auto"/>
            <w:bottom w:val="none" w:sz="0" w:space="0" w:color="auto"/>
            <w:right w:val="none" w:sz="0" w:space="0" w:color="auto"/>
          </w:divBdr>
          <w:divsChild>
            <w:div w:id="337733816">
              <w:marLeft w:val="0"/>
              <w:marRight w:val="0"/>
              <w:marTop w:val="0"/>
              <w:marBottom w:val="0"/>
              <w:divBdr>
                <w:top w:val="none" w:sz="0" w:space="0" w:color="auto"/>
                <w:left w:val="none" w:sz="0" w:space="0" w:color="auto"/>
                <w:bottom w:val="none" w:sz="0" w:space="0" w:color="auto"/>
                <w:right w:val="none" w:sz="0" w:space="0" w:color="auto"/>
              </w:divBdr>
            </w:div>
          </w:divsChild>
        </w:div>
        <w:div w:id="320962032">
          <w:marLeft w:val="0"/>
          <w:marRight w:val="0"/>
          <w:marTop w:val="0"/>
          <w:marBottom w:val="0"/>
          <w:divBdr>
            <w:top w:val="none" w:sz="0" w:space="0" w:color="auto"/>
            <w:left w:val="none" w:sz="0" w:space="0" w:color="auto"/>
            <w:bottom w:val="none" w:sz="0" w:space="0" w:color="auto"/>
            <w:right w:val="none" w:sz="0" w:space="0" w:color="auto"/>
          </w:divBdr>
          <w:divsChild>
            <w:div w:id="1412001874">
              <w:marLeft w:val="0"/>
              <w:marRight w:val="0"/>
              <w:marTop w:val="0"/>
              <w:marBottom w:val="0"/>
              <w:divBdr>
                <w:top w:val="none" w:sz="0" w:space="0" w:color="auto"/>
                <w:left w:val="none" w:sz="0" w:space="0" w:color="auto"/>
                <w:bottom w:val="none" w:sz="0" w:space="0" w:color="auto"/>
                <w:right w:val="none" w:sz="0" w:space="0" w:color="auto"/>
              </w:divBdr>
            </w:div>
          </w:divsChild>
        </w:div>
        <w:div w:id="328749104">
          <w:marLeft w:val="0"/>
          <w:marRight w:val="0"/>
          <w:marTop w:val="0"/>
          <w:marBottom w:val="0"/>
          <w:divBdr>
            <w:top w:val="none" w:sz="0" w:space="0" w:color="auto"/>
            <w:left w:val="none" w:sz="0" w:space="0" w:color="auto"/>
            <w:bottom w:val="none" w:sz="0" w:space="0" w:color="auto"/>
            <w:right w:val="none" w:sz="0" w:space="0" w:color="auto"/>
          </w:divBdr>
          <w:divsChild>
            <w:div w:id="1518428107">
              <w:marLeft w:val="0"/>
              <w:marRight w:val="0"/>
              <w:marTop w:val="0"/>
              <w:marBottom w:val="0"/>
              <w:divBdr>
                <w:top w:val="none" w:sz="0" w:space="0" w:color="auto"/>
                <w:left w:val="none" w:sz="0" w:space="0" w:color="auto"/>
                <w:bottom w:val="none" w:sz="0" w:space="0" w:color="auto"/>
                <w:right w:val="none" w:sz="0" w:space="0" w:color="auto"/>
              </w:divBdr>
            </w:div>
          </w:divsChild>
        </w:div>
        <w:div w:id="365449478">
          <w:marLeft w:val="0"/>
          <w:marRight w:val="0"/>
          <w:marTop w:val="0"/>
          <w:marBottom w:val="0"/>
          <w:divBdr>
            <w:top w:val="none" w:sz="0" w:space="0" w:color="auto"/>
            <w:left w:val="none" w:sz="0" w:space="0" w:color="auto"/>
            <w:bottom w:val="none" w:sz="0" w:space="0" w:color="auto"/>
            <w:right w:val="none" w:sz="0" w:space="0" w:color="auto"/>
          </w:divBdr>
          <w:divsChild>
            <w:div w:id="843978547">
              <w:marLeft w:val="0"/>
              <w:marRight w:val="0"/>
              <w:marTop w:val="0"/>
              <w:marBottom w:val="0"/>
              <w:divBdr>
                <w:top w:val="none" w:sz="0" w:space="0" w:color="auto"/>
                <w:left w:val="none" w:sz="0" w:space="0" w:color="auto"/>
                <w:bottom w:val="none" w:sz="0" w:space="0" w:color="auto"/>
                <w:right w:val="none" w:sz="0" w:space="0" w:color="auto"/>
              </w:divBdr>
            </w:div>
          </w:divsChild>
        </w:div>
        <w:div w:id="368141416">
          <w:marLeft w:val="0"/>
          <w:marRight w:val="0"/>
          <w:marTop w:val="0"/>
          <w:marBottom w:val="0"/>
          <w:divBdr>
            <w:top w:val="none" w:sz="0" w:space="0" w:color="auto"/>
            <w:left w:val="none" w:sz="0" w:space="0" w:color="auto"/>
            <w:bottom w:val="none" w:sz="0" w:space="0" w:color="auto"/>
            <w:right w:val="none" w:sz="0" w:space="0" w:color="auto"/>
          </w:divBdr>
          <w:divsChild>
            <w:div w:id="1920826407">
              <w:marLeft w:val="0"/>
              <w:marRight w:val="0"/>
              <w:marTop w:val="0"/>
              <w:marBottom w:val="0"/>
              <w:divBdr>
                <w:top w:val="none" w:sz="0" w:space="0" w:color="auto"/>
                <w:left w:val="none" w:sz="0" w:space="0" w:color="auto"/>
                <w:bottom w:val="none" w:sz="0" w:space="0" w:color="auto"/>
                <w:right w:val="none" w:sz="0" w:space="0" w:color="auto"/>
              </w:divBdr>
            </w:div>
          </w:divsChild>
        </w:div>
        <w:div w:id="406419374">
          <w:marLeft w:val="0"/>
          <w:marRight w:val="0"/>
          <w:marTop w:val="0"/>
          <w:marBottom w:val="0"/>
          <w:divBdr>
            <w:top w:val="none" w:sz="0" w:space="0" w:color="auto"/>
            <w:left w:val="none" w:sz="0" w:space="0" w:color="auto"/>
            <w:bottom w:val="none" w:sz="0" w:space="0" w:color="auto"/>
            <w:right w:val="none" w:sz="0" w:space="0" w:color="auto"/>
          </w:divBdr>
          <w:divsChild>
            <w:div w:id="1693653828">
              <w:marLeft w:val="0"/>
              <w:marRight w:val="0"/>
              <w:marTop w:val="0"/>
              <w:marBottom w:val="0"/>
              <w:divBdr>
                <w:top w:val="none" w:sz="0" w:space="0" w:color="auto"/>
                <w:left w:val="none" w:sz="0" w:space="0" w:color="auto"/>
                <w:bottom w:val="none" w:sz="0" w:space="0" w:color="auto"/>
                <w:right w:val="none" w:sz="0" w:space="0" w:color="auto"/>
              </w:divBdr>
            </w:div>
          </w:divsChild>
        </w:div>
        <w:div w:id="406658437">
          <w:marLeft w:val="0"/>
          <w:marRight w:val="0"/>
          <w:marTop w:val="0"/>
          <w:marBottom w:val="0"/>
          <w:divBdr>
            <w:top w:val="none" w:sz="0" w:space="0" w:color="auto"/>
            <w:left w:val="none" w:sz="0" w:space="0" w:color="auto"/>
            <w:bottom w:val="none" w:sz="0" w:space="0" w:color="auto"/>
            <w:right w:val="none" w:sz="0" w:space="0" w:color="auto"/>
          </w:divBdr>
          <w:divsChild>
            <w:div w:id="1704090431">
              <w:marLeft w:val="0"/>
              <w:marRight w:val="0"/>
              <w:marTop w:val="0"/>
              <w:marBottom w:val="0"/>
              <w:divBdr>
                <w:top w:val="none" w:sz="0" w:space="0" w:color="auto"/>
                <w:left w:val="none" w:sz="0" w:space="0" w:color="auto"/>
                <w:bottom w:val="none" w:sz="0" w:space="0" w:color="auto"/>
                <w:right w:val="none" w:sz="0" w:space="0" w:color="auto"/>
              </w:divBdr>
            </w:div>
          </w:divsChild>
        </w:div>
        <w:div w:id="437725349">
          <w:marLeft w:val="0"/>
          <w:marRight w:val="0"/>
          <w:marTop w:val="0"/>
          <w:marBottom w:val="0"/>
          <w:divBdr>
            <w:top w:val="none" w:sz="0" w:space="0" w:color="auto"/>
            <w:left w:val="none" w:sz="0" w:space="0" w:color="auto"/>
            <w:bottom w:val="none" w:sz="0" w:space="0" w:color="auto"/>
            <w:right w:val="none" w:sz="0" w:space="0" w:color="auto"/>
          </w:divBdr>
          <w:divsChild>
            <w:div w:id="128134815">
              <w:marLeft w:val="0"/>
              <w:marRight w:val="0"/>
              <w:marTop w:val="0"/>
              <w:marBottom w:val="0"/>
              <w:divBdr>
                <w:top w:val="none" w:sz="0" w:space="0" w:color="auto"/>
                <w:left w:val="none" w:sz="0" w:space="0" w:color="auto"/>
                <w:bottom w:val="none" w:sz="0" w:space="0" w:color="auto"/>
                <w:right w:val="none" w:sz="0" w:space="0" w:color="auto"/>
              </w:divBdr>
            </w:div>
          </w:divsChild>
        </w:div>
        <w:div w:id="456336972">
          <w:marLeft w:val="0"/>
          <w:marRight w:val="0"/>
          <w:marTop w:val="0"/>
          <w:marBottom w:val="0"/>
          <w:divBdr>
            <w:top w:val="none" w:sz="0" w:space="0" w:color="auto"/>
            <w:left w:val="none" w:sz="0" w:space="0" w:color="auto"/>
            <w:bottom w:val="none" w:sz="0" w:space="0" w:color="auto"/>
            <w:right w:val="none" w:sz="0" w:space="0" w:color="auto"/>
          </w:divBdr>
          <w:divsChild>
            <w:div w:id="1188912258">
              <w:marLeft w:val="0"/>
              <w:marRight w:val="0"/>
              <w:marTop w:val="0"/>
              <w:marBottom w:val="0"/>
              <w:divBdr>
                <w:top w:val="none" w:sz="0" w:space="0" w:color="auto"/>
                <w:left w:val="none" w:sz="0" w:space="0" w:color="auto"/>
                <w:bottom w:val="none" w:sz="0" w:space="0" w:color="auto"/>
                <w:right w:val="none" w:sz="0" w:space="0" w:color="auto"/>
              </w:divBdr>
            </w:div>
          </w:divsChild>
        </w:div>
        <w:div w:id="462774549">
          <w:marLeft w:val="0"/>
          <w:marRight w:val="0"/>
          <w:marTop w:val="0"/>
          <w:marBottom w:val="0"/>
          <w:divBdr>
            <w:top w:val="none" w:sz="0" w:space="0" w:color="auto"/>
            <w:left w:val="none" w:sz="0" w:space="0" w:color="auto"/>
            <w:bottom w:val="none" w:sz="0" w:space="0" w:color="auto"/>
            <w:right w:val="none" w:sz="0" w:space="0" w:color="auto"/>
          </w:divBdr>
          <w:divsChild>
            <w:div w:id="905650399">
              <w:marLeft w:val="0"/>
              <w:marRight w:val="0"/>
              <w:marTop w:val="0"/>
              <w:marBottom w:val="0"/>
              <w:divBdr>
                <w:top w:val="none" w:sz="0" w:space="0" w:color="auto"/>
                <w:left w:val="none" w:sz="0" w:space="0" w:color="auto"/>
                <w:bottom w:val="none" w:sz="0" w:space="0" w:color="auto"/>
                <w:right w:val="none" w:sz="0" w:space="0" w:color="auto"/>
              </w:divBdr>
            </w:div>
          </w:divsChild>
        </w:div>
        <w:div w:id="506749702">
          <w:marLeft w:val="0"/>
          <w:marRight w:val="0"/>
          <w:marTop w:val="0"/>
          <w:marBottom w:val="0"/>
          <w:divBdr>
            <w:top w:val="none" w:sz="0" w:space="0" w:color="auto"/>
            <w:left w:val="none" w:sz="0" w:space="0" w:color="auto"/>
            <w:bottom w:val="none" w:sz="0" w:space="0" w:color="auto"/>
            <w:right w:val="none" w:sz="0" w:space="0" w:color="auto"/>
          </w:divBdr>
          <w:divsChild>
            <w:div w:id="508182513">
              <w:marLeft w:val="0"/>
              <w:marRight w:val="0"/>
              <w:marTop w:val="0"/>
              <w:marBottom w:val="0"/>
              <w:divBdr>
                <w:top w:val="none" w:sz="0" w:space="0" w:color="auto"/>
                <w:left w:val="none" w:sz="0" w:space="0" w:color="auto"/>
                <w:bottom w:val="none" w:sz="0" w:space="0" w:color="auto"/>
                <w:right w:val="none" w:sz="0" w:space="0" w:color="auto"/>
              </w:divBdr>
            </w:div>
          </w:divsChild>
        </w:div>
        <w:div w:id="525562598">
          <w:marLeft w:val="0"/>
          <w:marRight w:val="0"/>
          <w:marTop w:val="0"/>
          <w:marBottom w:val="0"/>
          <w:divBdr>
            <w:top w:val="none" w:sz="0" w:space="0" w:color="auto"/>
            <w:left w:val="none" w:sz="0" w:space="0" w:color="auto"/>
            <w:bottom w:val="none" w:sz="0" w:space="0" w:color="auto"/>
            <w:right w:val="none" w:sz="0" w:space="0" w:color="auto"/>
          </w:divBdr>
          <w:divsChild>
            <w:div w:id="782308130">
              <w:marLeft w:val="0"/>
              <w:marRight w:val="0"/>
              <w:marTop w:val="0"/>
              <w:marBottom w:val="0"/>
              <w:divBdr>
                <w:top w:val="none" w:sz="0" w:space="0" w:color="auto"/>
                <w:left w:val="none" w:sz="0" w:space="0" w:color="auto"/>
                <w:bottom w:val="none" w:sz="0" w:space="0" w:color="auto"/>
                <w:right w:val="none" w:sz="0" w:space="0" w:color="auto"/>
              </w:divBdr>
            </w:div>
          </w:divsChild>
        </w:div>
        <w:div w:id="529150847">
          <w:marLeft w:val="0"/>
          <w:marRight w:val="0"/>
          <w:marTop w:val="0"/>
          <w:marBottom w:val="0"/>
          <w:divBdr>
            <w:top w:val="none" w:sz="0" w:space="0" w:color="auto"/>
            <w:left w:val="none" w:sz="0" w:space="0" w:color="auto"/>
            <w:bottom w:val="none" w:sz="0" w:space="0" w:color="auto"/>
            <w:right w:val="none" w:sz="0" w:space="0" w:color="auto"/>
          </w:divBdr>
          <w:divsChild>
            <w:div w:id="1937513334">
              <w:marLeft w:val="0"/>
              <w:marRight w:val="0"/>
              <w:marTop w:val="0"/>
              <w:marBottom w:val="0"/>
              <w:divBdr>
                <w:top w:val="none" w:sz="0" w:space="0" w:color="auto"/>
                <w:left w:val="none" w:sz="0" w:space="0" w:color="auto"/>
                <w:bottom w:val="none" w:sz="0" w:space="0" w:color="auto"/>
                <w:right w:val="none" w:sz="0" w:space="0" w:color="auto"/>
              </w:divBdr>
            </w:div>
          </w:divsChild>
        </w:div>
        <w:div w:id="542716006">
          <w:marLeft w:val="0"/>
          <w:marRight w:val="0"/>
          <w:marTop w:val="0"/>
          <w:marBottom w:val="0"/>
          <w:divBdr>
            <w:top w:val="none" w:sz="0" w:space="0" w:color="auto"/>
            <w:left w:val="none" w:sz="0" w:space="0" w:color="auto"/>
            <w:bottom w:val="none" w:sz="0" w:space="0" w:color="auto"/>
            <w:right w:val="none" w:sz="0" w:space="0" w:color="auto"/>
          </w:divBdr>
          <w:divsChild>
            <w:div w:id="1313826053">
              <w:marLeft w:val="0"/>
              <w:marRight w:val="0"/>
              <w:marTop w:val="0"/>
              <w:marBottom w:val="0"/>
              <w:divBdr>
                <w:top w:val="none" w:sz="0" w:space="0" w:color="auto"/>
                <w:left w:val="none" w:sz="0" w:space="0" w:color="auto"/>
                <w:bottom w:val="none" w:sz="0" w:space="0" w:color="auto"/>
                <w:right w:val="none" w:sz="0" w:space="0" w:color="auto"/>
              </w:divBdr>
            </w:div>
          </w:divsChild>
        </w:div>
        <w:div w:id="575167761">
          <w:marLeft w:val="0"/>
          <w:marRight w:val="0"/>
          <w:marTop w:val="0"/>
          <w:marBottom w:val="0"/>
          <w:divBdr>
            <w:top w:val="none" w:sz="0" w:space="0" w:color="auto"/>
            <w:left w:val="none" w:sz="0" w:space="0" w:color="auto"/>
            <w:bottom w:val="none" w:sz="0" w:space="0" w:color="auto"/>
            <w:right w:val="none" w:sz="0" w:space="0" w:color="auto"/>
          </w:divBdr>
          <w:divsChild>
            <w:div w:id="549267143">
              <w:marLeft w:val="0"/>
              <w:marRight w:val="0"/>
              <w:marTop w:val="0"/>
              <w:marBottom w:val="0"/>
              <w:divBdr>
                <w:top w:val="none" w:sz="0" w:space="0" w:color="auto"/>
                <w:left w:val="none" w:sz="0" w:space="0" w:color="auto"/>
                <w:bottom w:val="none" w:sz="0" w:space="0" w:color="auto"/>
                <w:right w:val="none" w:sz="0" w:space="0" w:color="auto"/>
              </w:divBdr>
            </w:div>
          </w:divsChild>
        </w:div>
        <w:div w:id="598635887">
          <w:marLeft w:val="0"/>
          <w:marRight w:val="0"/>
          <w:marTop w:val="0"/>
          <w:marBottom w:val="0"/>
          <w:divBdr>
            <w:top w:val="none" w:sz="0" w:space="0" w:color="auto"/>
            <w:left w:val="none" w:sz="0" w:space="0" w:color="auto"/>
            <w:bottom w:val="none" w:sz="0" w:space="0" w:color="auto"/>
            <w:right w:val="none" w:sz="0" w:space="0" w:color="auto"/>
          </w:divBdr>
          <w:divsChild>
            <w:div w:id="2096435038">
              <w:marLeft w:val="0"/>
              <w:marRight w:val="0"/>
              <w:marTop w:val="0"/>
              <w:marBottom w:val="0"/>
              <w:divBdr>
                <w:top w:val="none" w:sz="0" w:space="0" w:color="auto"/>
                <w:left w:val="none" w:sz="0" w:space="0" w:color="auto"/>
                <w:bottom w:val="none" w:sz="0" w:space="0" w:color="auto"/>
                <w:right w:val="none" w:sz="0" w:space="0" w:color="auto"/>
              </w:divBdr>
            </w:div>
          </w:divsChild>
        </w:div>
        <w:div w:id="691609670">
          <w:marLeft w:val="0"/>
          <w:marRight w:val="0"/>
          <w:marTop w:val="0"/>
          <w:marBottom w:val="0"/>
          <w:divBdr>
            <w:top w:val="none" w:sz="0" w:space="0" w:color="auto"/>
            <w:left w:val="none" w:sz="0" w:space="0" w:color="auto"/>
            <w:bottom w:val="none" w:sz="0" w:space="0" w:color="auto"/>
            <w:right w:val="none" w:sz="0" w:space="0" w:color="auto"/>
          </w:divBdr>
          <w:divsChild>
            <w:div w:id="1743597399">
              <w:marLeft w:val="0"/>
              <w:marRight w:val="0"/>
              <w:marTop w:val="0"/>
              <w:marBottom w:val="0"/>
              <w:divBdr>
                <w:top w:val="none" w:sz="0" w:space="0" w:color="auto"/>
                <w:left w:val="none" w:sz="0" w:space="0" w:color="auto"/>
                <w:bottom w:val="none" w:sz="0" w:space="0" w:color="auto"/>
                <w:right w:val="none" w:sz="0" w:space="0" w:color="auto"/>
              </w:divBdr>
            </w:div>
          </w:divsChild>
        </w:div>
        <w:div w:id="694313040">
          <w:marLeft w:val="0"/>
          <w:marRight w:val="0"/>
          <w:marTop w:val="0"/>
          <w:marBottom w:val="0"/>
          <w:divBdr>
            <w:top w:val="none" w:sz="0" w:space="0" w:color="auto"/>
            <w:left w:val="none" w:sz="0" w:space="0" w:color="auto"/>
            <w:bottom w:val="none" w:sz="0" w:space="0" w:color="auto"/>
            <w:right w:val="none" w:sz="0" w:space="0" w:color="auto"/>
          </w:divBdr>
          <w:divsChild>
            <w:div w:id="1494948510">
              <w:marLeft w:val="0"/>
              <w:marRight w:val="0"/>
              <w:marTop w:val="0"/>
              <w:marBottom w:val="0"/>
              <w:divBdr>
                <w:top w:val="none" w:sz="0" w:space="0" w:color="auto"/>
                <w:left w:val="none" w:sz="0" w:space="0" w:color="auto"/>
                <w:bottom w:val="none" w:sz="0" w:space="0" w:color="auto"/>
                <w:right w:val="none" w:sz="0" w:space="0" w:color="auto"/>
              </w:divBdr>
            </w:div>
          </w:divsChild>
        </w:div>
        <w:div w:id="715933197">
          <w:marLeft w:val="0"/>
          <w:marRight w:val="0"/>
          <w:marTop w:val="0"/>
          <w:marBottom w:val="0"/>
          <w:divBdr>
            <w:top w:val="none" w:sz="0" w:space="0" w:color="auto"/>
            <w:left w:val="none" w:sz="0" w:space="0" w:color="auto"/>
            <w:bottom w:val="none" w:sz="0" w:space="0" w:color="auto"/>
            <w:right w:val="none" w:sz="0" w:space="0" w:color="auto"/>
          </w:divBdr>
          <w:divsChild>
            <w:div w:id="416639194">
              <w:marLeft w:val="0"/>
              <w:marRight w:val="0"/>
              <w:marTop w:val="0"/>
              <w:marBottom w:val="0"/>
              <w:divBdr>
                <w:top w:val="none" w:sz="0" w:space="0" w:color="auto"/>
                <w:left w:val="none" w:sz="0" w:space="0" w:color="auto"/>
                <w:bottom w:val="none" w:sz="0" w:space="0" w:color="auto"/>
                <w:right w:val="none" w:sz="0" w:space="0" w:color="auto"/>
              </w:divBdr>
            </w:div>
          </w:divsChild>
        </w:div>
        <w:div w:id="752243781">
          <w:marLeft w:val="0"/>
          <w:marRight w:val="0"/>
          <w:marTop w:val="0"/>
          <w:marBottom w:val="0"/>
          <w:divBdr>
            <w:top w:val="none" w:sz="0" w:space="0" w:color="auto"/>
            <w:left w:val="none" w:sz="0" w:space="0" w:color="auto"/>
            <w:bottom w:val="none" w:sz="0" w:space="0" w:color="auto"/>
            <w:right w:val="none" w:sz="0" w:space="0" w:color="auto"/>
          </w:divBdr>
          <w:divsChild>
            <w:div w:id="19086718">
              <w:marLeft w:val="0"/>
              <w:marRight w:val="0"/>
              <w:marTop w:val="0"/>
              <w:marBottom w:val="0"/>
              <w:divBdr>
                <w:top w:val="none" w:sz="0" w:space="0" w:color="auto"/>
                <w:left w:val="none" w:sz="0" w:space="0" w:color="auto"/>
                <w:bottom w:val="none" w:sz="0" w:space="0" w:color="auto"/>
                <w:right w:val="none" w:sz="0" w:space="0" w:color="auto"/>
              </w:divBdr>
            </w:div>
          </w:divsChild>
        </w:div>
        <w:div w:id="761291999">
          <w:marLeft w:val="0"/>
          <w:marRight w:val="0"/>
          <w:marTop w:val="0"/>
          <w:marBottom w:val="0"/>
          <w:divBdr>
            <w:top w:val="none" w:sz="0" w:space="0" w:color="auto"/>
            <w:left w:val="none" w:sz="0" w:space="0" w:color="auto"/>
            <w:bottom w:val="none" w:sz="0" w:space="0" w:color="auto"/>
            <w:right w:val="none" w:sz="0" w:space="0" w:color="auto"/>
          </w:divBdr>
          <w:divsChild>
            <w:div w:id="489910258">
              <w:marLeft w:val="0"/>
              <w:marRight w:val="0"/>
              <w:marTop w:val="0"/>
              <w:marBottom w:val="0"/>
              <w:divBdr>
                <w:top w:val="none" w:sz="0" w:space="0" w:color="auto"/>
                <w:left w:val="none" w:sz="0" w:space="0" w:color="auto"/>
                <w:bottom w:val="none" w:sz="0" w:space="0" w:color="auto"/>
                <w:right w:val="none" w:sz="0" w:space="0" w:color="auto"/>
              </w:divBdr>
            </w:div>
          </w:divsChild>
        </w:div>
        <w:div w:id="855117489">
          <w:marLeft w:val="0"/>
          <w:marRight w:val="0"/>
          <w:marTop w:val="0"/>
          <w:marBottom w:val="0"/>
          <w:divBdr>
            <w:top w:val="none" w:sz="0" w:space="0" w:color="auto"/>
            <w:left w:val="none" w:sz="0" w:space="0" w:color="auto"/>
            <w:bottom w:val="none" w:sz="0" w:space="0" w:color="auto"/>
            <w:right w:val="none" w:sz="0" w:space="0" w:color="auto"/>
          </w:divBdr>
          <w:divsChild>
            <w:div w:id="2104059926">
              <w:marLeft w:val="0"/>
              <w:marRight w:val="0"/>
              <w:marTop w:val="0"/>
              <w:marBottom w:val="0"/>
              <w:divBdr>
                <w:top w:val="none" w:sz="0" w:space="0" w:color="auto"/>
                <w:left w:val="none" w:sz="0" w:space="0" w:color="auto"/>
                <w:bottom w:val="none" w:sz="0" w:space="0" w:color="auto"/>
                <w:right w:val="none" w:sz="0" w:space="0" w:color="auto"/>
              </w:divBdr>
            </w:div>
          </w:divsChild>
        </w:div>
        <w:div w:id="866675458">
          <w:marLeft w:val="0"/>
          <w:marRight w:val="0"/>
          <w:marTop w:val="0"/>
          <w:marBottom w:val="0"/>
          <w:divBdr>
            <w:top w:val="none" w:sz="0" w:space="0" w:color="auto"/>
            <w:left w:val="none" w:sz="0" w:space="0" w:color="auto"/>
            <w:bottom w:val="none" w:sz="0" w:space="0" w:color="auto"/>
            <w:right w:val="none" w:sz="0" w:space="0" w:color="auto"/>
          </w:divBdr>
          <w:divsChild>
            <w:div w:id="2071417686">
              <w:marLeft w:val="0"/>
              <w:marRight w:val="0"/>
              <w:marTop w:val="0"/>
              <w:marBottom w:val="0"/>
              <w:divBdr>
                <w:top w:val="none" w:sz="0" w:space="0" w:color="auto"/>
                <w:left w:val="none" w:sz="0" w:space="0" w:color="auto"/>
                <w:bottom w:val="none" w:sz="0" w:space="0" w:color="auto"/>
                <w:right w:val="none" w:sz="0" w:space="0" w:color="auto"/>
              </w:divBdr>
            </w:div>
          </w:divsChild>
        </w:div>
        <w:div w:id="892084070">
          <w:marLeft w:val="0"/>
          <w:marRight w:val="0"/>
          <w:marTop w:val="0"/>
          <w:marBottom w:val="0"/>
          <w:divBdr>
            <w:top w:val="none" w:sz="0" w:space="0" w:color="auto"/>
            <w:left w:val="none" w:sz="0" w:space="0" w:color="auto"/>
            <w:bottom w:val="none" w:sz="0" w:space="0" w:color="auto"/>
            <w:right w:val="none" w:sz="0" w:space="0" w:color="auto"/>
          </w:divBdr>
          <w:divsChild>
            <w:div w:id="2116896904">
              <w:marLeft w:val="0"/>
              <w:marRight w:val="0"/>
              <w:marTop w:val="0"/>
              <w:marBottom w:val="0"/>
              <w:divBdr>
                <w:top w:val="none" w:sz="0" w:space="0" w:color="auto"/>
                <w:left w:val="none" w:sz="0" w:space="0" w:color="auto"/>
                <w:bottom w:val="none" w:sz="0" w:space="0" w:color="auto"/>
                <w:right w:val="none" w:sz="0" w:space="0" w:color="auto"/>
              </w:divBdr>
            </w:div>
          </w:divsChild>
        </w:div>
        <w:div w:id="911159211">
          <w:marLeft w:val="0"/>
          <w:marRight w:val="0"/>
          <w:marTop w:val="0"/>
          <w:marBottom w:val="0"/>
          <w:divBdr>
            <w:top w:val="none" w:sz="0" w:space="0" w:color="auto"/>
            <w:left w:val="none" w:sz="0" w:space="0" w:color="auto"/>
            <w:bottom w:val="none" w:sz="0" w:space="0" w:color="auto"/>
            <w:right w:val="none" w:sz="0" w:space="0" w:color="auto"/>
          </w:divBdr>
          <w:divsChild>
            <w:div w:id="1187669931">
              <w:marLeft w:val="0"/>
              <w:marRight w:val="0"/>
              <w:marTop w:val="0"/>
              <w:marBottom w:val="0"/>
              <w:divBdr>
                <w:top w:val="none" w:sz="0" w:space="0" w:color="auto"/>
                <w:left w:val="none" w:sz="0" w:space="0" w:color="auto"/>
                <w:bottom w:val="none" w:sz="0" w:space="0" w:color="auto"/>
                <w:right w:val="none" w:sz="0" w:space="0" w:color="auto"/>
              </w:divBdr>
            </w:div>
          </w:divsChild>
        </w:div>
        <w:div w:id="930312594">
          <w:marLeft w:val="0"/>
          <w:marRight w:val="0"/>
          <w:marTop w:val="0"/>
          <w:marBottom w:val="0"/>
          <w:divBdr>
            <w:top w:val="none" w:sz="0" w:space="0" w:color="auto"/>
            <w:left w:val="none" w:sz="0" w:space="0" w:color="auto"/>
            <w:bottom w:val="none" w:sz="0" w:space="0" w:color="auto"/>
            <w:right w:val="none" w:sz="0" w:space="0" w:color="auto"/>
          </w:divBdr>
          <w:divsChild>
            <w:div w:id="772746268">
              <w:marLeft w:val="0"/>
              <w:marRight w:val="0"/>
              <w:marTop w:val="0"/>
              <w:marBottom w:val="0"/>
              <w:divBdr>
                <w:top w:val="none" w:sz="0" w:space="0" w:color="auto"/>
                <w:left w:val="none" w:sz="0" w:space="0" w:color="auto"/>
                <w:bottom w:val="none" w:sz="0" w:space="0" w:color="auto"/>
                <w:right w:val="none" w:sz="0" w:space="0" w:color="auto"/>
              </w:divBdr>
            </w:div>
          </w:divsChild>
        </w:div>
        <w:div w:id="956375095">
          <w:marLeft w:val="0"/>
          <w:marRight w:val="0"/>
          <w:marTop w:val="0"/>
          <w:marBottom w:val="0"/>
          <w:divBdr>
            <w:top w:val="none" w:sz="0" w:space="0" w:color="auto"/>
            <w:left w:val="none" w:sz="0" w:space="0" w:color="auto"/>
            <w:bottom w:val="none" w:sz="0" w:space="0" w:color="auto"/>
            <w:right w:val="none" w:sz="0" w:space="0" w:color="auto"/>
          </w:divBdr>
          <w:divsChild>
            <w:div w:id="1934388263">
              <w:marLeft w:val="0"/>
              <w:marRight w:val="0"/>
              <w:marTop w:val="0"/>
              <w:marBottom w:val="0"/>
              <w:divBdr>
                <w:top w:val="none" w:sz="0" w:space="0" w:color="auto"/>
                <w:left w:val="none" w:sz="0" w:space="0" w:color="auto"/>
                <w:bottom w:val="none" w:sz="0" w:space="0" w:color="auto"/>
                <w:right w:val="none" w:sz="0" w:space="0" w:color="auto"/>
              </w:divBdr>
            </w:div>
          </w:divsChild>
        </w:div>
        <w:div w:id="1010334352">
          <w:marLeft w:val="0"/>
          <w:marRight w:val="0"/>
          <w:marTop w:val="0"/>
          <w:marBottom w:val="0"/>
          <w:divBdr>
            <w:top w:val="none" w:sz="0" w:space="0" w:color="auto"/>
            <w:left w:val="none" w:sz="0" w:space="0" w:color="auto"/>
            <w:bottom w:val="none" w:sz="0" w:space="0" w:color="auto"/>
            <w:right w:val="none" w:sz="0" w:space="0" w:color="auto"/>
          </w:divBdr>
          <w:divsChild>
            <w:div w:id="1808623191">
              <w:marLeft w:val="0"/>
              <w:marRight w:val="0"/>
              <w:marTop w:val="0"/>
              <w:marBottom w:val="0"/>
              <w:divBdr>
                <w:top w:val="none" w:sz="0" w:space="0" w:color="auto"/>
                <w:left w:val="none" w:sz="0" w:space="0" w:color="auto"/>
                <w:bottom w:val="none" w:sz="0" w:space="0" w:color="auto"/>
                <w:right w:val="none" w:sz="0" w:space="0" w:color="auto"/>
              </w:divBdr>
            </w:div>
          </w:divsChild>
        </w:div>
        <w:div w:id="1030840453">
          <w:marLeft w:val="0"/>
          <w:marRight w:val="0"/>
          <w:marTop w:val="0"/>
          <w:marBottom w:val="0"/>
          <w:divBdr>
            <w:top w:val="none" w:sz="0" w:space="0" w:color="auto"/>
            <w:left w:val="none" w:sz="0" w:space="0" w:color="auto"/>
            <w:bottom w:val="none" w:sz="0" w:space="0" w:color="auto"/>
            <w:right w:val="none" w:sz="0" w:space="0" w:color="auto"/>
          </w:divBdr>
          <w:divsChild>
            <w:div w:id="133571444">
              <w:marLeft w:val="0"/>
              <w:marRight w:val="0"/>
              <w:marTop w:val="0"/>
              <w:marBottom w:val="0"/>
              <w:divBdr>
                <w:top w:val="none" w:sz="0" w:space="0" w:color="auto"/>
                <w:left w:val="none" w:sz="0" w:space="0" w:color="auto"/>
                <w:bottom w:val="none" w:sz="0" w:space="0" w:color="auto"/>
                <w:right w:val="none" w:sz="0" w:space="0" w:color="auto"/>
              </w:divBdr>
            </w:div>
          </w:divsChild>
        </w:div>
        <w:div w:id="1037042623">
          <w:marLeft w:val="0"/>
          <w:marRight w:val="0"/>
          <w:marTop w:val="0"/>
          <w:marBottom w:val="0"/>
          <w:divBdr>
            <w:top w:val="none" w:sz="0" w:space="0" w:color="auto"/>
            <w:left w:val="none" w:sz="0" w:space="0" w:color="auto"/>
            <w:bottom w:val="none" w:sz="0" w:space="0" w:color="auto"/>
            <w:right w:val="none" w:sz="0" w:space="0" w:color="auto"/>
          </w:divBdr>
          <w:divsChild>
            <w:div w:id="1612398324">
              <w:marLeft w:val="0"/>
              <w:marRight w:val="0"/>
              <w:marTop w:val="0"/>
              <w:marBottom w:val="0"/>
              <w:divBdr>
                <w:top w:val="none" w:sz="0" w:space="0" w:color="auto"/>
                <w:left w:val="none" w:sz="0" w:space="0" w:color="auto"/>
                <w:bottom w:val="none" w:sz="0" w:space="0" w:color="auto"/>
                <w:right w:val="none" w:sz="0" w:space="0" w:color="auto"/>
              </w:divBdr>
            </w:div>
          </w:divsChild>
        </w:div>
        <w:div w:id="1073813121">
          <w:marLeft w:val="0"/>
          <w:marRight w:val="0"/>
          <w:marTop w:val="0"/>
          <w:marBottom w:val="0"/>
          <w:divBdr>
            <w:top w:val="none" w:sz="0" w:space="0" w:color="auto"/>
            <w:left w:val="none" w:sz="0" w:space="0" w:color="auto"/>
            <w:bottom w:val="none" w:sz="0" w:space="0" w:color="auto"/>
            <w:right w:val="none" w:sz="0" w:space="0" w:color="auto"/>
          </w:divBdr>
          <w:divsChild>
            <w:div w:id="567572430">
              <w:marLeft w:val="0"/>
              <w:marRight w:val="0"/>
              <w:marTop w:val="0"/>
              <w:marBottom w:val="0"/>
              <w:divBdr>
                <w:top w:val="none" w:sz="0" w:space="0" w:color="auto"/>
                <w:left w:val="none" w:sz="0" w:space="0" w:color="auto"/>
                <w:bottom w:val="none" w:sz="0" w:space="0" w:color="auto"/>
                <w:right w:val="none" w:sz="0" w:space="0" w:color="auto"/>
              </w:divBdr>
            </w:div>
          </w:divsChild>
        </w:div>
        <w:div w:id="1100367769">
          <w:marLeft w:val="0"/>
          <w:marRight w:val="0"/>
          <w:marTop w:val="0"/>
          <w:marBottom w:val="0"/>
          <w:divBdr>
            <w:top w:val="none" w:sz="0" w:space="0" w:color="auto"/>
            <w:left w:val="none" w:sz="0" w:space="0" w:color="auto"/>
            <w:bottom w:val="none" w:sz="0" w:space="0" w:color="auto"/>
            <w:right w:val="none" w:sz="0" w:space="0" w:color="auto"/>
          </w:divBdr>
          <w:divsChild>
            <w:div w:id="141044904">
              <w:marLeft w:val="0"/>
              <w:marRight w:val="0"/>
              <w:marTop w:val="0"/>
              <w:marBottom w:val="0"/>
              <w:divBdr>
                <w:top w:val="none" w:sz="0" w:space="0" w:color="auto"/>
                <w:left w:val="none" w:sz="0" w:space="0" w:color="auto"/>
                <w:bottom w:val="none" w:sz="0" w:space="0" w:color="auto"/>
                <w:right w:val="none" w:sz="0" w:space="0" w:color="auto"/>
              </w:divBdr>
            </w:div>
          </w:divsChild>
        </w:div>
        <w:div w:id="1106846835">
          <w:marLeft w:val="0"/>
          <w:marRight w:val="0"/>
          <w:marTop w:val="0"/>
          <w:marBottom w:val="0"/>
          <w:divBdr>
            <w:top w:val="none" w:sz="0" w:space="0" w:color="auto"/>
            <w:left w:val="none" w:sz="0" w:space="0" w:color="auto"/>
            <w:bottom w:val="none" w:sz="0" w:space="0" w:color="auto"/>
            <w:right w:val="none" w:sz="0" w:space="0" w:color="auto"/>
          </w:divBdr>
          <w:divsChild>
            <w:div w:id="101846012">
              <w:marLeft w:val="0"/>
              <w:marRight w:val="0"/>
              <w:marTop w:val="0"/>
              <w:marBottom w:val="0"/>
              <w:divBdr>
                <w:top w:val="none" w:sz="0" w:space="0" w:color="auto"/>
                <w:left w:val="none" w:sz="0" w:space="0" w:color="auto"/>
                <w:bottom w:val="none" w:sz="0" w:space="0" w:color="auto"/>
                <w:right w:val="none" w:sz="0" w:space="0" w:color="auto"/>
              </w:divBdr>
            </w:div>
          </w:divsChild>
        </w:div>
        <w:div w:id="1136869704">
          <w:marLeft w:val="0"/>
          <w:marRight w:val="0"/>
          <w:marTop w:val="0"/>
          <w:marBottom w:val="0"/>
          <w:divBdr>
            <w:top w:val="none" w:sz="0" w:space="0" w:color="auto"/>
            <w:left w:val="none" w:sz="0" w:space="0" w:color="auto"/>
            <w:bottom w:val="none" w:sz="0" w:space="0" w:color="auto"/>
            <w:right w:val="none" w:sz="0" w:space="0" w:color="auto"/>
          </w:divBdr>
          <w:divsChild>
            <w:div w:id="1371759655">
              <w:marLeft w:val="0"/>
              <w:marRight w:val="0"/>
              <w:marTop w:val="0"/>
              <w:marBottom w:val="0"/>
              <w:divBdr>
                <w:top w:val="none" w:sz="0" w:space="0" w:color="auto"/>
                <w:left w:val="none" w:sz="0" w:space="0" w:color="auto"/>
                <w:bottom w:val="none" w:sz="0" w:space="0" w:color="auto"/>
                <w:right w:val="none" w:sz="0" w:space="0" w:color="auto"/>
              </w:divBdr>
            </w:div>
          </w:divsChild>
        </w:div>
        <w:div w:id="1155872143">
          <w:marLeft w:val="0"/>
          <w:marRight w:val="0"/>
          <w:marTop w:val="0"/>
          <w:marBottom w:val="0"/>
          <w:divBdr>
            <w:top w:val="none" w:sz="0" w:space="0" w:color="auto"/>
            <w:left w:val="none" w:sz="0" w:space="0" w:color="auto"/>
            <w:bottom w:val="none" w:sz="0" w:space="0" w:color="auto"/>
            <w:right w:val="none" w:sz="0" w:space="0" w:color="auto"/>
          </w:divBdr>
          <w:divsChild>
            <w:div w:id="1657801277">
              <w:marLeft w:val="0"/>
              <w:marRight w:val="0"/>
              <w:marTop w:val="0"/>
              <w:marBottom w:val="0"/>
              <w:divBdr>
                <w:top w:val="none" w:sz="0" w:space="0" w:color="auto"/>
                <w:left w:val="none" w:sz="0" w:space="0" w:color="auto"/>
                <w:bottom w:val="none" w:sz="0" w:space="0" w:color="auto"/>
                <w:right w:val="none" w:sz="0" w:space="0" w:color="auto"/>
              </w:divBdr>
            </w:div>
          </w:divsChild>
        </w:div>
        <w:div w:id="1159005897">
          <w:marLeft w:val="0"/>
          <w:marRight w:val="0"/>
          <w:marTop w:val="0"/>
          <w:marBottom w:val="0"/>
          <w:divBdr>
            <w:top w:val="none" w:sz="0" w:space="0" w:color="auto"/>
            <w:left w:val="none" w:sz="0" w:space="0" w:color="auto"/>
            <w:bottom w:val="none" w:sz="0" w:space="0" w:color="auto"/>
            <w:right w:val="none" w:sz="0" w:space="0" w:color="auto"/>
          </w:divBdr>
          <w:divsChild>
            <w:div w:id="1422097702">
              <w:marLeft w:val="0"/>
              <w:marRight w:val="0"/>
              <w:marTop w:val="0"/>
              <w:marBottom w:val="0"/>
              <w:divBdr>
                <w:top w:val="none" w:sz="0" w:space="0" w:color="auto"/>
                <w:left w:val="none" w:sz="0" w:space="0" w:color="auto"/>
                <w:bottom w:val="none" w:sz="0" w:space="0" w:color="auto"/>
                <w:right w:val="none" w:sz="0" w:space="0" w:color="auto"/>
              </w:divBdr>
            </w:div>
          </w:divsChild>
        </w:div>
        <w:div w:id="1159688170">
          <w:marLeft w:val="0"/>
          <w:marRight w:val="0"/>
          <w:marTop w:val="0"/>
          <w:marBottom w:val="0"/>
          <w:divBdr>
            <w:top w:val="none" w:sz="0" w:space="0" w:color="auto"/>
            <w:left w:val="none" w:sz="0" w:space="0" w:color="auto"/>
            <w:bottom w:val="none" w:sz="0" w:space="0" w:color="auto"/>
            <w:right w:val="none" w:sz="0" w:space="0" w:color="auto"/>
          </w:divBdr>
          <w:divsChild>
            <w:div w:id="660620151">
              <w:marLeft w:val="0"/>
              <w:marRight w:val="0"/>
              <w:marTop w:val="0"/>
              <w:marBottom w:val="0"/>
              <w:divBdr>
                <w:top w:val="none" w:sz="0" w:space="0" w:color="auto"/>
                <w:left w:val="none" w:sz="0" w:space="0" w:color="auto"/>
                <w:bottom w:val="none" w:sz="0" w:space="0" w:color="auto"/>
                <w:right w:val="none" w:sz="0" w:space="0" w:color="auto"/>
              </w:divBdr>
            </w:div>
          </w:divsChild>
        </w:div>
        <w:div w:id="1265267519">
          <w:marLeft w:val="0"/>
          <w:marRight w:val="0"/>
          <w:marTop w:val="0"/>
          <w:marBottom w:val="0"/>
          <w:divBdr>
            <w:top w:val="none" w:sz="0" w:space="0" w:color="auto"/>
            <w:left w:val="none" w:sz="0" w:space="0" w:color="auto"/>
            <w:bottom w:val="none" w:sz="0" w:space="0" w:color="auto"/>
            <w:right w:val="none" w:sz="0" w:space="0" w:color="auto"/>
          </w:divBdr>
          <w:divsChild>
            <w:div w:id="16663926">
              <w:marLeft w:val="0"/>
              <w:marRight w:val="0"/>
              <w:marTop w:val="0"/>
              <w:marBottom w:val="0"/>
              <w:divBdr>
                <w:top w:val="none" w:sz="0" w:space="0" w:color="auto"/>
                <w:left w:val="none" w:sz="0" w:space="0" w:color="auto"/>
                <w:bottom w:val="none" w:sz="0" w:space="0" w:color="auto"/>
                <w:right w:val="none" w:sz="0" w:space="0" w:color="auto"/>
              </w:divBdr>
            </w:div>
          </w:divsChild>
        </w:div>
        <w:div w:id="1292898738">
          <w:marLeft w:val="0"/>
          <w:marRight w:val="0"/>
          <w:marTop w:val="0"/>
          <w:marBottom w:val="0"/>
          <w:divBdr>
            <w:top w:val="none" w:sz="0" w:space="0" w:color="auto"/>
            <w:left w:val="none" w:sz="0" w:space="0" w:color="auto"/>
            <w:bottom w:val="none" w:sz="0" w:space="0" w:color="auto"/>
            <w:right w:val="none" w:sz="0" w:space="0" w:color="auto"/>
          </w:divBdr>
          <w:divsChild>
            <w:div w:id="1614939575">
              <w:marLeft w:val="0"/>
              <w:marRight w:val="0"/>
              <w:marTop w:val="0"/>
              <w:marBottom w:val="0"/>
              <w:divBdr>
                <w:top w:val="none" w:sz="0" w:space="0" w:color="auto"/>
                <w:left w:val="none" w:sz="0" w:space="0" w:color="auto"/>
                <w:bottom w:val="none" w:sz="0" w:space="0" w:color="auto"/>
                <w:right w:val="none" w:sz="0" w:space="0" w:color="auto"/>
              </w:divBdr>
            </w:div>
          </w:divsChild>
        </w:div>
        <w:div w:id="1296370829">
          <w:marLeft w:val="0"/>
          <w:marRight w:val="0"/>
          <w:marTop w:val="0"/>
          <w:marBottom w:val="0"/>
          <w:divBdr>
            <w:top w:val="none" w:sz="0" w:space="0" w:color="auto"/>
            <w:left w:val="none" w:sz="0" w:space="0" w:color="auto"/>
            <w:bottom w:val="none" w:sz="0" w:space="0" w:color="auto"/>
            <w:right w:val="none" w:sz="0" w:space="0" w:color="auto"/>
          </w:divBdr>
          <w:divsChild>
            <w:div w:id="150562021">
              <w:marLeft w:val="0"/>
              <w:marRight w:val="0"/>
              <w:marTop w:val="0"/>
              <w:marBottom w:val="0"/>
              <w:divBdr>
                <w:top w:val="none" w:sz="0" w:space="0" w:color="auto"/>
                <w:left w:val="none" w:sz="0" w:space="0" w:color="auto"/>
                <w:bottom w:val="none" w:sz="0" w:space="0" w:color="auto"/>
                <w:right w:val="none" w:sz="0" w:space="0" w:color="auto"/>
              </w:divBdr>
            </w:div>
          </w:divsChild>
        </w:div>
        <w:div w:id="1334336287">
          <w:marLeft w:val="0"/>
          <w:marRight w:val="0"/>
          <w:marTop w:val="0"/>
          <w:marBottom w:val="0"/>
          <w:divBdr>
            <w:top w:val="none" w:sz="0" w:space="0" w:color="auto"/>
            <w:left w:val="none" w:sz="0" w:space="0" w:color="auto"/>
            <w:bottom w:val="none" w:sz="0" w:space="0" w:color="auto"/>
            <w:right w:val="none" w:sz="0" w:space="0" w:color="auto"/>
          </w:divBdr>
          <w:divsChild>
            <w:div w:id="1080565791">
              <w:marLeft w:val="0"/>
              <w:marRight w:val="0"/>
              <w:marTop w:val="0"/>
              <w:marBottom w:val="0"/>
              <w:divBdr>
                <w:top w:val="none" w:sz="0" w:space="0" w:color="auto"/>
                <w:left w:val="none" w:sz="0" w:space="0" w:color="auto"/>
                <w:bottom w:val="none" w:sz="0" w:space="0" w:color="auto"/>
                <w:right w:val="none" w:sz="0" w:space="0" w:color="auto"/>
              </w:divBdr>
            </w:div>
          </w:divsChild>
        </w:div>
        <w:div w:id="1358313513">
          <w:marLeft w:val="0"/>
          <w:marRight w:val="0"/>
          <w:marTop w:val="0"/>
          <w:marBottom w:val="0"/>
          <w:divBdr>
            <w:top w:val="none" w:sz="0" w:space="0" w:color="auto"/>
            <w:left w:val="none" w:sz="0" w:space="0" w:color="auto"/>
            <w:bottom w:val="none" w:sz="0" w:space="0" w:color="auto"/>
            <w:right w:val="none" w:sz="0" w:space="0" w:color="auto"/>
          </w:divBdr>
          <w:divsChild>
            <w:div w:id="981421724">
              <w:marLeft w:val="0"/>
              <w:marRight w:val="0"/>
              <w:marTop w:val="0"/>
              <w:marBottom w:val="0"/>
              <w:divBdr>
                <w:top w:val="none" w:sz="0" w:space="0" w:color="auto"/>
                <w:left w:val="none" w:sz="0" w:space="0" w:color="auto"/>
                <w:bottom w:val="none" w:sz="0" w:space="0" w:color="auto"/>
                <w:right w:val="none" w:sz="0" w:space="0" w:color="auto"/>
              </w:divBdr>
            </w:div>
          </w:divsChild>
        </w:div>
        <w:div w:id="1362588262">
          <w:marLeft w:val="0"/>
          <w:marRight w:val="0"/>
          <w:marTop w:val="0"/>
          <w:marBottom w:val="0"/>
          <w:divBdr>
            <w:top w:val="none" w:sz="0" w:space="0" w:color="auto"/>
            <w:left w:val="none" w:sz="0" w:space="0" w:color="auto"/>
            <w:bottom w:val="none" w:sz="0" w:space="0" w:color="auto"/>
            <w:right w:val="none" w:sz="0" w:space="0" w:color="auto"/>
          </w:divBdr>
          <w:divsChild>
            <w:div w:id="1510411704">
              <w:marLeft w:val="0"/>
              <w:marRight w:val="0"/>
              <w:marTop w:val="0"/>
              <w:marBottom w:val="0"/>
              <w:divBdr>
                <w:top w:val="none" w:sz="0" w:space="0" w:color="auto"/>
                <w:left w:val="none" w:sz="0" w:space="0" w:color="auto"/>
                <w:bottom w:val="none" w:sz="0" w:space="0" w:color="auto"/>
                <w:right w:val="none" w:sz="0" w:space="0" w:color="auto"/>
              </w:divBdr>
            </w:div>
          </w:divsChild>
        </w:div>
        <w:div w:id="1377511341">
          <w:marLeft w:val="0"/>
          <w:marRight w:val="0"/>
          <w:marTop w:val="0"/>
          <w:marBottom w:val="0"/>
          <w:divBdr>
            <w:top w:val="none" w:sz="0" w:space="0" w:color="auto"/>
            <w:left w:val="none" w:sz="0" w:space="0" w:color="auto"/>
            <w:bottom w:val="none" w:sz="0" w:space="0" w:color="auto"/>
            <w:right w:val="none" w:sz="0" w:space="0" w:color="auto"/>
          </w:divBdr>
          <w:divsChild>
            <w:div w:id="410737085">
              <w:marLeft w:val="0"/>
              <w:marRight w:val="0"/>
              <w:marTop w:val="0"/>
              <w:marBottom w:val="0"/>
              <w:divBdr>
                <w:top w:val="none" w:sz="0" w:space="0" w:color="auto"/>
                <w:left w:val="none" w:sz="0" w:space="0" w:color="auto"/>
                <w:bottom w:val="none" w:sz="0" w:space="0" w:color="auto"/>
                <w:right w:val="none" w:sz="0" w:space="0" w:color="auto"/>
              </w:divBdr>
            </w:div>
          </w:divsChild>
        </w:div>
        <w:div w:id="1421023808">
          <w:marLeft w:val="0"/>
          <w:marRight w:val="0"/>
          <w:marTop w:val="0"/>
          <w:marBottom w:val="0"/>
          <w:divBdr>
            <w:top w:val="none" w:sz="0" w:space="0" w:color="auto"/>
            <w:left w:val="none" w:sz="0" w:space="0" w:color="auto"/>
            <w:bottom w:val="none" w:sz="0" w:space="0" w:color="auto"/>
            <w:right w:val="none" w:sz="0" w:space="0" w:color="auto"/>
          </w:divBdr>
          <w:divsChild>
            <w:div w:id="672688748">
              <w:marLeft w:val="0"/>
              <w:marRight w:val="0"/>
              <w:marTop w:val="0"/>
              <w:marBottom w:val="0"/>
              <w:divBdr>
                <w:top w:val="none" w:sz="0" w:space="0" w:color="auto"/>
                <w:left w:val="none" w:sz="0" w:space="0" w:color="auto"/>
                <w:bottom w:val="none" w:sz="0" w:space="0" w:color="auto"/>
                <w:right w:val="none" w:sz="0" w:space="0" w:color="auto"/>
              </w:divBdr>
            </w:div>
          </w:divsChild>
        </w:div>
        <w:div w:id="1427117463">
          <w:marLeft w:val="0"/>
          <w:marRight w:val="0"/>
          <w:marTop w:val="0"/>
          <w:marBottom w:val="0"/>
          <w:divBdr>
            <w:top w:val="none" w:sz="0" w:space="0" w:color="auto"/>
            <w:left w:val="none" w:sz="0" w:space="0" w:color="auto"/>
            <w:bottom w:val="none" w:sz="0" w:space="0" w:color="auto"/>
            <w:right w:val="none" w:sz="0" w:space="0" w:color="auto"/>
          </w:divBdr>
          <w:divsChild>
            <w:div w:id="351613260">
              <w:marLeft w:val="0"/>
              <w:marRight w:val="0"/>
              <w:marTop w:val="0"/>
              <w:marBottom w:val="0"/>
              <w:divBdr>
                <w:top w:val="none" w:sz="0" w:space="0" w:color="auto"/>
                <w:left w:val="none" w:sz="0" w:space="0" w:color="auto"/>
                <w:bottom w:val="none" w:sz="0" w:space="0" w:color="auto"/>
                <w:right w:val="none" w:sz="0" w:space="0" w:color="auto"/>
              </w:divBdr>
            </w:div>
          </w:divsChild>
        </w:div>
        <w:div w:id="1459638979">
          <w:marLeft w:val="0"/>
          <w:marRight w:val="0"/>
          <w:marTop w:val="0"/>
          <w:marBottom w:val="0"/>
          <w:divBdr>
            <w:top w:val="none" w:sz="0" w:space="0" w:color="auto"/>
            <w:left w:val="none" w:sz="0" w:space="0" w:color="auto"/>
            <w:bottom w:val="none" w:sz="0" w:space="0" w:color="auto"/>
            <w:right w:val="none" w:sz="0" w:space="0" w:color="auto"/>
          </w:divBdr>
          <w:divsChild>
            <w:div w:id="1596396634">
              <w:marLeft w:val="0"/>
              <w:marRight w:val="0"/>
              <w:marTop w:val="0"/>
              <w:marBottom w:val="0"/>
              <w:divBdr>
                <w:top w:val="none" w:sz="0" w:space="0" w:color="auto"/>
                <w:left w:val="none" w:sz="0" w:space="0" w:color="auto"/>
                <w:bottom w:val="none" w:sz="0" w:space="0" w:color="auto"/>
                <w:right w:val="none" w:sz="0" w:space="0" w:color="auto"/>
              </w:divBdr>
            </w:div>
          </w:divsChild>
        </w:div>
        <w:div w:id="1496992975">
          <w:marLeft w:val="0"/>
          <w:marRight w:val="0"/>
          <w:marTop w:val="0"/>
          <w:marBottom w:val="0"/>
          <w:divBdr>
            <w:top w:val="none" w:sz="0" w:space="0" w:color="auto"/>
            <w:left w:val="none" w:sz="0" w:space="0" w:color="auto"/>
            <w:bottom w:val="none" w:sz="0" w:space="0" w:color="auto"/>
            <w:right w:val="none" w:sz="0" w:space="0" w:color="auto"/>
          </w:divBdr>
          <w:divsChild>
            <w:div w:id="1123186962">
              <w:marLeft w:val="0"/>
              <w:marRight w:val="0"/>
              <w:marTop w:val="0"/>
              <w:marBottom w:val="0"/>
              <w:divBdr>
                <w:top w:val="none" w:sz="0" w:space="0" w:color="auto"/>
                <w:left w:val="none" w:sz="0" w:space="0" w:color="auto"/>
                <w:bottom w:val="none" w:sz="0" w:space="0" w:color="auto"/>
                <w:right w:val="none" w:sz="0" w:space="0" w:color="auto"/>
              </w:divBdr>
            </w:div>
          </w:divsChild>
        </w:div>
        <w:div w:id="1511483231">
          <w:marLeft w:val="0"/>
          <w:marRight w:val="0"/>
          <w:marTop w:val="0"/>
          <w:marBottom w:val="0"/>
          <w:divBdr>
            <w:top w:val="none" w:sz="0" w:space="0" w:color="auto"/>
            <w:left w:val="none" w:sz="0" w:space="0" w:color="auto"/>
            <w:bottom w:val="none" w:sz="0" w:space="0" w:color="auto"/>
            <w:right w:val="none" w:sz="0" w:space="0" w:color="auto"/>
          </w:divBdr>
          <w:divsChild>
            <w:div w:id="1833326720">
              <w:marLeft w:val="0"/>
              <w:marRight w:val="0"/>
              <w:marTop w:val="0"/>
              <w:marBottom w:val="0"/>
              <w:divBdr>
                <w:top w:val="none" w:sz="0" w:space="0" w:color="auto"/>
                <w:left w:val="none" w:sz="0" w:space="0" w:color="auto"/>
                <w:bottom w:val="none" w:sz="0" w:space="0" w:color="auto"/>
                <w:right w:val="none" w:sz="0" w:space="0" w:color="auto"/>
              </w:divBdr>
            </w:div>
          </w:divsChild>
        </w:div>
        <w:div w:id="1515924094">
          <w:marLeft w:val="0"/>
          <w:marRight w:val="0"/>
          <w:marTop w:val="0"/>
          <w:marBottom w:val="0"/>
          <w:divBdr>
            <w:top w:val="none" w:sz="0" w:space="0" w:color="auto"/>
            <w:left w:val="none" w:sz="0" w:space="0" w:color="auto"/>
            <w:bottom w:val="none" w:sz="0" w:space="0" w:color="auto"/>
            <w:right w:val="none" w:sz="0" w:space="0" w:color="auto"/>
          </w:divBdr>
          <w:divsChild>
            <w:div w:id="1491017062">
              <w:marLeft w:val="0"/>
              <w:marRight w:val="0"/>
              <w:marTop w:val="0"/>
              <w:marBottom w:val="0"/>
              <w:divBdr>
                <w:top w:val="none" w:sz="0" w:space="0" w:color="auto"/>
                <w:left w:val="none" w:sz="0" w:space="0" w:color="auto"/>
                <w:bottom w:val="none" w:sz="0" w:space="0" w:color="auto"/>
                <w:right w:val="none" w:sz="0" w:space="0" w:color="auto"/>
              </w:divBdr>
            </w:div>
          </w:divsChild>
        </w:div>
        <w:div w:id="1538156184">
          <w:marLeft w:val="0"/>
          <w:marRight w:val="0"/>
          <w:marTop w:val="0"/>
          <w:marBottom w:val="0"/>
          <w:divBdr>
            <w:top w:val="none" w:sz="0" w:space="0" w:color="auto"/>
            <w:left w:val="none" w:sz="0" w:space="0" w:color="auto"/>
            <w:bottom w:val="none" w:sz="0" w:space="0" w:color="auto"/>
            <w:right w:val="none" w:sz="0" w:space="0" w:color="auto"/>
          </w:divBdr>
          <w:divsChild>
            <w:div w:id="1587954448">
              <w:marLeft w:val="0"/>
              <w:marRight w:val="0"/>
              <w:marTop w:val="0"/>
              <w:marBottom w:val="0"/>
              <w:divBdr>
                <w:top w:val="none" w:sz="0" w:space="0" w:color="auto"/>
                <w:left w:val="none" w:sz="0" w:space="0" w:color="auto"/>
                <w:bottom w:val="none" w:sz="0" w:space="0" w:color="auto"/>
                <w:right w:val="none" w:sz="0" w:space="0" w:color="auto"/>
              </w:divBdr>
            </w:div>
          </w:divsChild>
        </w:div>
        <w:div w:id="1538355381">
          <w:marLeft w:val="0"/>
          <w:marRight w:val="0"/>
          <w:marTop w:val="0"/>
          <w:marBottom w:val="0"/>
          <w:divBdr>
            <w:top w:val="none" w:sz="0" w:space="0" w:color="auto"/>
            <w:left w:val="none" w:sz="0" w:space="0" w:color="auto"/>
            <w:bottom w:val="none" w:sz="0" w:space="0" w:color="auto"/>
            <w:right w:val="none" w:sz="0" w:space="0" w:color="auto"/>
          </w:divBdr>
          <w:divsChild>
            <w:div w:id="451167082">
              <w:marLeft w:val="0"/>
              <w:marRight w:val="0"/>
              <w:marTop w:val="0"/>
              <w:marBottom w:val="0"/>
              <w:divBdr>
                <w:top w:val="none" w:sz="0" w:space="0" w:color="auto"/>
                <w:left w:val="none" w:sz="0" w:space="0" w:color="auto"/>
                <w:bottom w:val="none" w:sz="0" w:space="0" w:color="auto"/>
                <w:right w:val="none" w:sz="0" w:space="0" w:color="auto"/>
              </w:divBdr>
            </w:div>
          </w:divsChild>
        </w:div>
        <w:div w:id="1542329418">
          <w:marLeft w:val="0"/>
          <w:marRight w:val="0"/>
          <w:marTop w:val="0"/>
          <w:marBottom w:val="0"/>
          <w:divBdr>
            <w:top w:val="none" w:sz="0" w:space="0" w:color="auto"/>
            <w:left w:val="none" w:sz="0" w:space="0" w:color="auto"/>
            <w:bottom w:val="none" w:sz="0" w:space="0" w:color="auto"/>
            <w:right w:val="none" w:sz="0" w:space="0" w:color="auto"/>
          </w:divBdr>
          <w:divsChild>
            <w:div w:id="1691295111">
              <w:marLeft w:val="0"/>
              <w:marRight w:val="0"/>
              <w:marTop w:val="0"/>
              <w:marBottom w:val="0"/>
              <w:divBdr>
                <w:top w:val="none" w:sz="0" w:space="0" w:color="auto"/>
                <w:left w:val="none" w:sz="0" w:space="0" w:color="auto"/>
                <w:bottom w:val="none" w:sz="0" w:space="0" w:color="auto"/>
                <w:right w:val="none" w:sz="0" w:space="0" w:color="auto"/>
              </w:divBdr>
            </w:div>
          </w:divsChild>
        </w:div>
        <w:div w:id="1556969921">
          <w:marLeft w:val="0"/>
          <w:marRight w:val="0"/>
          <w:marTop w:val="0"/>
          <w:marBottom w:val="0"/>
          <w:divBdr>
            <w:top w:val="none" w:sz="0" w:space="0" w:color="auto"/>
            <w:left w:val="none" w:sz="0" w:space="0" w:color="auto"/>
            <w:bottom w:val="none" w:sz="0" w:space="0" w:color="auto"/>
            <w:right w:val="none" w:sz="0" w:space="0" w:color="auto"/>
          </w:divBdr>
          <w:divsChild>
            <w:div w:id="1803113247">
              <w:marLeft w:val="0"/>
              <w:marRight w:val="0"/>
              <w:marTop w:val="0"/>
              <w:marBottom w:val="0"/>
              <w:divBdr>
                <w:top w:val="none" w:sz="0" w:space="0" w:color="auto"/>
                <w:left w:val="none" w:sz="0" w:space="0" w:color="auto"/>
                <w:bottom w:val="none" w:sz="0" w:space="0" w:color="auto"/>
                <w:right w:val="none" w:sz="0" w:space="0" w:color="auto"/>
              </w:divBdr>
            </w:div>
          </w:divsChild>
        </w:div>
        <w:div w:id="1577780062">
          <w:marLeft w:val="0"/>
          <w:marRight w:val="0"/>
          <w:marTop w:val="0"/>
          <w:marBottom w:val="0"/>
          <w:divBdr>
            <w:top w:val="none" w:sz="0" w:space="0" w:color="auto"/>
            <w:left w:val="none" w:sz="0" w:space="0" w:color="auto"/>
            <w:bottom w:val="none" w:sz="0" w:space="0" w:color="auto"/>
            <w:right w:val="none" w:sz="0" w:space="0" w:color="auto"/>
          </w:divBdr>
          <w:divsChild>
            <w:div w:id="322046332">
              <w:marLeft w:val="0"/>
              <w:marRight w:val="0"/>
              <w:marTop w:val="0"/>
              <w:marBottom w:val="0"/>
              <w:divBdr>
                <w:top w:val="none" w:sz="0" w:space="0" w:color="auto"/>
                <w:left w:val="none" w:sz="0" w:space="0" w:color="auto"/>
                <w:bottom w:val="none" w:sz="0" w:space="0" w:color="auto"/>
                <w:right w:val="none" w:sz="0" w:space="0" w:color="auto"/>
              </w:divBdr>
            </w:div>
          </w:divsChild>
        </w:div>
        <w:div w:id="1585845900">
          <w:marLeft w:val="0"/>
          <w:marRight w:val="0"/>
          <w:marTop w:val="0"/>
          <w:marBottom w:val="0"/>
          <w:divBdr>
            <w:top w:val="none" w:sz="0" w:space="0" w:color="auto"/>
            <w:left w:val="none" w:sz="0" w:space="0" w:color="auto"/>
            <w:bottom w:val="none" w:sz="0" w:space="0" w:color="auto"/>
            <w:right w:val="none" w:sz="0" w:space="0" w:color="auto"/>
          </w:divBdr>
          <w:divsChild>
            <w:div w:id="1723483513">
              <w:marLeft w:val="0"/>
              <w:marRight w:val="0"/>
              <w:marTop w:val="0"/>
              <w:marBottom w:val="0"/>
              <w:divBdr>
                <w:top w:val="none" w:sz="0" w:space="0" w:color="auto"/>
                <w:left w:val="none" w:sz="0" w:space="0" w:color="auto"/>
                <w:bottom w:val="none" w:sz="0" w:space="0" w:color="auto"/>
                <w:right w:val="none" w:sz="0" w:space="0" w:color="auto"/>
              </w:divBdr>
            </w:div>
          </w:divsChild>
        </w:div>
        <w:div w:id="1634093714">
          <w:marLeft w:val="0"/>
          <w:marRight w:val="0"/>
          <w:marTop w:val="0"/>
          <w:marBottom w:val="0"/>
          <w:divBdr>
            <w:top w:val="none" w:sz="0" w:space="0" w:color="auto"/>
            <w:left w:val="none" w:sz="0" w:space="0" w:color="auto"/>
            <w:bottom w:val="none" w:sz="0" w:space="0" w:color="auto"/>
            <w:right w:val="none" w:sz="0" w:space="0" w:color="auto"/>
          </w:divBdr>
          <w:divsChild>
            <w:div w:id="2087801971">
              <w:marLeft w:val="0"/>
              <w:marRight w:val="0"/>
              <w:marTop w:val="0"/>
              <w:marBottom w:val="0"/>
              <w:divBdr>
                <w:top w:val="none" w:sz="0" w:space="0" w:color="auto"/>
                <w:left w:val="none" w:sz="0" w:space="0" w:color="auto"/>
                <w:bottom w:val="none" w:sz="0" w:space="0" w:color="auto"/>
                <w:right w:val="none" w:sz="0" w:space="0" w:color="auto"/>
              </w:divBdr>
            </w:div>
          </w:divsChild>
        </w:div>
        <w:div w:id="1689410028">
          <w:marLeft w:val="0"/>
          <w:marRight w:val="0"/>
          <w:marTop w:val="0"/>
          <w:marBottom w:val="0"/>
          <w:divBdr>
            <w:top w:val="none" w:sz="0" w:space="0" w:color="auto"/>
            <w:left w:val="none" w:sz="0" w:space="0" w:color="auto"/>
            <w:bottom w:val="none" w:sz="0" w:space="0" w:color="auto"/>
            <w:right w:val="none" w:sz="0" w:space="0" w:color="auto"/>
          </w:divBdr>
          <w:divsChild>
            <w:div w:id="1426609057">
              <w:marLeft w:val="0"/>
              <w:marRight w:val="0"/>
              <w:marTop w:val="0"/>
              <w:marBottom w:val="0"/>
              <w:divBdr>
                <w:top w:val="none" w:sz="0" w:space="0" w:color="auto"/>
                <w:left w:val="none" w:sz="0" w:space="0" w:color="auto"/>
                <w:bottom w:val="none" w:sz="0" w:space="0" w:color="auto"/>
                <w:right w:val="none" w:sz="0" w:space="0" w:color="auto"/>
              </w:divBdr>
            </w:div>
          </w:divsChild>
        </w:div>
        <w:div w:id="1744136761">
          <w:marLeft w:val="0"/>
          <w:marRight w:val="0"/>
          <w:marTop w:val="0"/>
          <w:marBottom w:val="0"/>
          <w:divBdr>
            <w:top w:val="none" w:sz="0" w:space="0" w:color="auto"/>
            <w:left w:val="none" w:sz="0" w:space="0" w:color="auto"/>
            <w:bottom w:val="none" w:sz="0" w:space="0" w:color="auto"/>
            <w:right w:val="none" w:sz="0" w:space="0" w:color="auto"/>
          </w:divBdr>
          <w:divsChild>
            <w:div w:id="1930043814">
              <w:marLeft w:val="0"/>
              <w:marRight w:val="0"/>
              <w:marTop w:val="0"/>
              <w:marBottom w:val="0"/>
              <w:divBdr>
                <w:top w:val="none" w:sz="0" w:space="0" w:color="auto"/>
                <w:left w:val="none" w:sz="0" w:space="0" w:color="auto"/>
                <w:bottom w:val="none" w:sz="0" w:space="0" w:color="auto"/>
                <w:right w:val="none" w:sz="0" w:space="0" w:color="auto"/>
              </w:divBdr>
            </w:div>
          </w:divsChild>
        </w:div>
        <w:div w:id="1750805470">
          <w:marLeft w:val="0"/>
          <w:marRight w:val="0"/>
          <w:marTop w:val="0"/>
          <w:marBottom w:val="0"/>
          <w:divBdr>
            <w:top w:val="none" w:sz="0" w:space="0" w:color="auto"/>
            <w:left w:val="none" w:sz="0" w:space="0" w:color="auto"/>
            <w:bottom w:val="none" w:sz="0" w:space="0" w:color="auto"/>
            <w:right w:val="none" w:sz="0" w:space="0" w:color="auto"/>
          </w:divBdr>
          <w:divsChild>
            <w:div w:id="412817242">
              <w:marLeft w:val="0"/>
              <w:marRight w:val="0"/>
              <w:marTop w:val="0"/>
              <w:marBottom w:val="0"/>
              <w:divBdr>
                <w:top w:val="none" w:sz="0" w:space="0" w:color="auto"/>
                <w:left w:val="none" w:sz="0" w:space="0" w:color="auto"/>
                <w:bottom w:val="none" w:sz="0" w:space="0" w:color="auto"/>
                <w:right w:val="none" w:sz="0" w:space="0" w:color="auto"/>
              </w:divBdr>
            </w:div>
          </w:divsChild>
        </w:div>
        <w:div w:id="1777670384">
          <w:marLeft w:val="0"/>
          <w:marRight w:val="0"/>
          <w:marTop w:val="0"/>
          <w:marBottom w:val="0"/>
          <w:divBdr>
            <w:top w:val="none" w:sz="0" w:space="0" w:color="auto"/>
            <w:left w:val="none" w:sz="0" w:space="0" w:color="auto"/>
            <w:bottom w:val="none" w:sz="0" w:space="0" w:color="auto"/>
            <w:right w:val="none" w:sz="0" w:space="0" w:color="auto"/>
          </w:divBdr>
          <w:divsChild>
            <w:div w:id="1884558824">
              <w:marLeft w:val="0"/>
              <w:marRight w:val="0"/>
              <w:marTop w:val="0"/>
              <w:marBottom w:val="0"/>
              <w:divBdr>
                <w:top w:val="none" w:sz="0" w:space="0" w:color="auto"/>
                <w:left w:val="none" w:sz="0" w:space="0" w:color="auto"/>
                <w:bottom w:val="none" w:sz="0" w:space="0" w:color="auto"/>
                <w:right w:val="none" w:sz="0" w:space="0" w:color="auto"/>
              </w:divBdr>
            </w:div>
          </w:divsChild>
        </w:div>
        <w:div w:id="1795557262">
          <w:marLeft w:val="0"/>
          <w:marRight w:val="0"/>
          <w:marTop w:val="0"/>
          <w:marBottom w:val="0"/>
          <w:divBdr>
            <w:top w:val="none" w:sz="0" w:space="0" w:color="auto"/>
            <w:left w:val="none" w:sz="0" w:space="0" w:color="auto"/>
            <w:bottom w:val="none" w:sz="0" w:space="0" w:color="auto"/>
            <w:right w:val="none" w:sz="0" w:space="0" w:color="auto"/>
          </w:divBdr>
          <w:divsChild>
            <w:div w:id="1473019248">
              <w:marLeft w:val="0"/>
              <w:marRight w:val="0"/>
              <w:marTop w:val="0"/>
              <w:marBottom w:val="0"/>
              <w:divBdr>
                <w:top w:val="none" w:sz="0" w:space="0" w:color="auto"/>
                <w:left w:val="none" w:sz="0" w:space="0" w:color="auto"/>
                <w:bottom w:val="none" w:sz="0" w:space="0" w:color="auto"/>
                <w:right w:val="none" w:sz="0" w:space="0" w:color="auto"/>
              </w:divBdr>
            </w:div>
          </w:divsChild>
        </w:div>
        <w:div w:id="1821774222">
          <w:marLeft w:val="0"/>
          <w:marRight w:val="0"/>
          <w:marTop w:val="0"/>
          <w:marBottom w:val="0"/>
          <w:divBdr>
            <w:top w:val="none" w:sz="0" w:space="0" w:color="auto"/>
            <w:left w:val="none" w:sz="0" w:space="0" w:color="auto"/>
            <w:bottom w:val="none" w:sz="0" w:space="0" w:color="auto"/>
            <w:right w:val="none" w:sz="0" w:space="0" w:color="auto"/>
          </w:divBdr>
          <w:divsChild>
            <w:div w:id="294720459">
              <w:marLeft w:val="0"/>
              <w:marRight w:val="0"/>
              <w:marTop w:val="0"/>
              <w:marBottom w:val="0"/>
              <w:divBdr>
                <w:top w:val="none" w:sz="0" w:space="0" w:color="auto"/>
                <w:left w:val="none" w:sz="0" w:space="0" w:color="auto"/>
                <w:bottom w:val="none" w:sz="0" w:space="0" w:color="auto"/>
                <w:right w:val="none" w:sz="0" w:space="0" w:color="auto"/>
              </w:divBdr>
            </w:div>
          </w:divsChild>
        </w:div>
        <w:div w:id="1822311709">
          <w:marLeft w:val="0"/>
          <w:marRight w:val="0"/>
          <w:marTop w:val="0"/>
          <w:marBottom w:val="0"/>
          <w:divBdr>
            <w:top w:val="none" w:sz="0" w:space="0" w:color="auto"/>
            <w:left w:val="none" w:sz="0" w:space="0" w:color="auto"/>
            <w:bottom w:val="none" w:sz="0" w:space="0" w:color="auto"/>
            <w:right w:val="none" w:sz="0" w:space="0" w:color="auto"/>
          </w:divBdr>
          <w:divsChild>
            <w:div w:id="1923950814">
              <w:marLeft w:val="0"/>
              <w:marRight w:val="0"/>
              <w:marTop w:val="0"/>
              <w:marBottom w:val="0"/>
              <w:divBdr>
                <w:top w:val="none" w:sz="0" w:space="0" w:color="auto"/>
                <w:left w:val="none" w:sz="0" w:space="0" w:color="auto"/>
                <w:bottom w:val="none" w:sz="0" w:space="0" w:color="auto"/>
                <w:right w:val="none" w:sz="0" w:space="0" w:color="auto"/>
              </w:divBdr>
            </w:div>
          </w:divsChild>
        </w:div>
        <w:div w:id="1831822652">
          <w:marLeft w:val="0"/>
          <w:marRight w:val="0"/>
          <w:marTop w:val="0"/>
          <w:marBottom w:val="0"/>
          <w:divBdr>
            <w:top w:val="none" w:sz="0" w:space="0" w:color="auto"/>
            <w:left w:val="none" w:sz="0" w:space="0" w:color="auto"/>
            <w:bottom w:val="none" w:sz="0" w:space="0" w:color="auto"/>
            <w:right w:val="none" w:sz="0" w:space="0" w:color="auto"/>
          </w:divBdr>
          <w:divsChild>
            <w:div w:id="16777606">
              <w:marLeft w:val="0"/>
              <w:marRight w:val="0"/>
              <w:marTop w:val="0"/>
              <w:marBottom w:val="0"/>
              <w:divBdr>
                <w:top w:val="none" w:sz="0" w:space="0" w:color="auto"/>
                <w:left w:val="none" w:sz="0" w:space="0" w:color="auto"/>
                <w:bottom w:val="none" w:sz="0" w:space="0" w:color="auto"/>
                <w:right w:val="none" w:sz="0" w:space="0" w:color="auto"/>
              </w:divBdr>
            </w:div>
            <w:div w:id="681903561">
              <w:marLeft w:val="0"/>
              <w:marRight w:val="0"/>
              <w:marTop w:val="0"/>
              <w:marBottom w:val="0"/>
              <w:divBdr>
                <w:top w:val="none" w:sz="0" w:space="0" w:color="auto"/>
                <w:left w:val="none" w:sz="0" w:space="0" w:color="auto"/>
                <w:bottom w:val="none" w:sz="0" w:space="0" w:color="auto"/>
                <w:right w:val="none" w:sz="0" w:space="0" w:color="auto"/>
              </w:divBdr>
            </w:div>
          </w:divsChild>
        </w:div>
        <w:div w:id="1861117567">
          <w:marLeft w:val="0"/>
          <w:marRight w:val="0"/>
          <w:marTop w:val="0"/>
          <w:marBottom w:val="0"/>
          <w:divBdr>
            <w:top w:val="none" w:sz="0" w:space="0" w:color="auto"/>
            <w:left w:val="none" w:sz="0" w:space="0" w:color="auto"/>
            <w:bottom w:val="none" w:sz="0" w:space="0" w:color="auto"/>
            <w:right w:val="none" w:sz="0" w:space="0" w:color="auto"/>
          </w:divBdr>
          <w:divsChild>
            <w:div w:id="1426684155">
              <w:marLeft w:val="0"/>
              <w:marRight w:val="0"/>
              <w:marTop w:val="0"/>
              <w:marBottom w:val="0"/>
              <w:divBdr>
                <w:top w:val="none" w:sz="0" w:space="0" w:color="auto"/>
                <w:left w:val="none" w:sz="0" w:space="0" w:color="auto"/>
                <w:bottom w:val="none" w:sz="0" w:space="0" w:color="auto"/>
                <w:right w:val="none" w:sz="0" w:space="0" w:color="auto"/>
              </w:divBdr>
            </w:div>
          </w:divsChild>
        </w:div>
        <w:div w:id="1910536289">
          <w:marLeft w:val="0"/>
          <w:marRight w:val="0"/>
          <w:marTop w:val="0"/>
          <w:marBottom w:val="0"/>
          <w:divBdr>
            <w:top w:val="none" w:sz="0" w:space="0" w:color="auto"/>
            <w:left w:val="none" w:sz="0" w:space="0" w:color="auto"/>
            <w:bottom w:val="none" w:sz="0" w:space="0" w:color="auto"/>
            <w:right w:val="none" w:sz="0" w:space="0" w:color="auto"/>
          </w:divBdr>
          <w:divsChild>
            <w:div w:id="271665627">
              <w:marLeft w:val="0"/>
              <w:marRight w:val="0"/>
              <w:marTop w:val="0"/>
              <w:marBottom w:val="0"/>
              <w:divBdr>
                <w:top w:val="none" w:sz="0" w:space="0" w:color="auto"/>
                <w:left w:val="none" w:sz="0" w:space="0" w:color="auto"/>
                <w:bottom w:val="none" w:sz="0" w:space="0" w:color="auto"/>
                <w:right w:val="none" w:sz="0" w:space="0" w:color="auto"/>
              </w:divBdr>
            </w:div>
          </w:divsChild>
        </w:div>
        <w:div w:id="1946116480">
          <w:marLeft w:val="0"/>
          <w:marRight w:val="0"/>
          <w:marTop w:val="0"/>
          <w:marBottom w:val="0"/>
          <w:divBdr>
            <w:top w:val="none" w:sz="0" w:space="0" w:color="auto"/>
            <w:left w:val="none" w:sz="0" w:space="0" w:color="auto"/>
            <w:bottom w:val="none" w:sz="0" w:space="0" w:color="auto"/>
            <w:right w:val="none" w:sz="0" w:space="0" w:color="auto"/>
          </w:divBdr>
          <w:divsChild>
            <w:div w:id="522479723">
              <w:marLeft w:val="0"/>
              <w:marRight w:val="0"/>
              <w:marTop w:val="0"/>
              <w:marBottom w:val="0"/>
              <w:divBdr>
                <w:top w:val="none" w:sz="0" w:space="0" w:color="auto"/>
                <w:left w:val="none" w:sz="0" w:space="0" w:color="auto"/>
                <w:bottom w:val="none" w:sz="0" w:space="0" w:color="auto"/>
                <w:right w:val="none" w:sz="0" w:space="0" w:color="auto"/>
              </w:divBdr>
            </w:div>
          </w:divsChild>
        </w:div>
        <w:div w:id="1962607014">
          <w:marLeft w:val="0"/>
          <w:marRight w:val="0"/>
          <w:marTop w:val="0"/>
          <w:marBottom w:val="0"/>
          <w:divBdr>
            <w:top w:val="none" w:sz="0" w:space="0" w:color="auto"/>
            <w:left w:val="none" w:sz="0" w:space="0" w:color="auto"/>
            <w:bottom w:val="none" w:sz="0" w:space="0" w:color="auto"/>
            <w:right w:val="none" w:sz="0" w:space="0" w:color="auto"/>
          </w:divBdr>
          <w:divsChild>
            <w:div w:id="1823277930">
              <w:marLeft w:val="0"/>
              <w:marRight w:val="0"/>
              <w:marTop w:val="0"/>
              <w:marBottom w:val="0"/>
              <w:divBdr>
                <w:top w:val="none" w:sz="0" w:space="0" w:color="auto"/>
                <w:left w:val="none" w:sz="0" w:space="0" w:color="auto"/>
                <w:bottom w:val="none" w:sz="0" w:space="0" w:color="auto"/>
                <w:right w:val="none" w:sz="0" w:space="0" w:color="auto"/>
              </w:divBdr>
            </w:div>
          </w:divsChild>
        </w:div>
        <w:div w:id="1963148530">
          <w:marLeft w:val="0"/>
          <w:marRight w:val="0"/>
          <w:marTop w:val="0"/>
          <w:marBottom w:val="0"/>
          <w:divBdr>
            <w:top w:val="none" w:sz="0" w:space="0" w:color="auto"/>
            <w:left w:val="none" w:sz="0" w:space="0" w:color="auto"/>
            <w:bottom w:val="none" w:sz="0" w:space="0" w:color="auto"/>
            <w:right w:val="none" w:sz="0" w:space="0" w:color="auto"/>
          </w:divBdr>
          <w:divsChild>
            <w:div w:id="1759210543">
              <w:marLeft w:val="0"/>
              <w:marRight w:val="0"/>
              <w:marTop w:val="0"/>
              <w:marBottom w:val="0"/>
              <w:divBdr>
                <w:top w:val="none" w:sz="0" w:space="0" w:color="auto"/>
                <w:left w:val="none" w:sz="0" w:space="0" w:color="auto"/>
                <w:bottom w:val="none" w:sz="0" w:space="0" w:color="auto"/>
                <w:right w:val="none" w:sz="0" w:space="0" w:color="auto"/>
              </w:divBdr>
            </w:div>
          </w:divsChild>
        </w:div>
        <w:div w:id="2006668293">
          <w:marLeft w:val="0"/>
          <w:marRight w:val="0"/>
          <w:marTop w:val="0"/>
          <w:marBottom w:val="0"/>
          <w:divBdr>
            <w:top w:val="none" w:sz="0" w:space="0" w:color="auto"/>
            <w:left w:val="none" w:sz="0" w:space="0" w:color="auto"/>
            <w:bottom w:val="none" w:sz="0" w:space="0" w:color="auto"/>
            <w:right w:val="none" w:sz="0" w:space="0" w:color="auto"/>
          </w:divBdr>
          <w:divsChild>
            <w:div w:id="237639444">
              <w:marLeft w:val="0"/>
              <w:marRight w:val="0"/>
              <w:marTop w:val="0"/>
              <w:marBottom w:val="0"/>
              <w:divBdr>
                <w:top w:val="none" w:sz="0" w:space="0" w:color="auto"/>
                <w:left w:val="none" w:sz="0" w:space="0" w:color="auto"/>
                <w:bottom w:val="none" w:sz="0" w:space="0" w:color="auto"/>
                <w:right w:val="none" w:sz="0" w:space="0" w:color="auto"/>
              </w:divBdr>
            </w:div>
          </w:divsChild>
        </w:div>
        <w:div w:id="2021590139">
          <w:marLeft w:val="0"/>
          <w:marRight w:val="0"/>
          <w:marTop w:val="0"/>
          <w:marBottom w:val="0"/>
          <w:divBdr>
            <w:top w:val="none" w:sz="0" w:space="0" w:color="auto"/>
            <w:left w:val="none" w:sz="0" w:space="0" w:color="auto"/>
            <w:bottom w:val="none" w:sz="0" w:space="0" w:color="auto"/>
            <w:right w:val="none" w:sz="0" w:space="0" w:color="auto"/>
          </w:divBdr>
          <w:divsChild>
            <w:div w:id="1369525740">
              <w:marLeft w:val="0"/>
              <w:marRight w:val="0"/>
              <w:marTop w:val="0"/>
              <w:marBottom w:val="0"/>
              <w:divBdr>
                <w:top w:val="none" w:sz="0" w:space="0" w:color="auto"/>
                <w:left w:val="none" w:sz="0" w:space="0" w:color="auto"/>
                <w:bottom w:val="none" w:sz="0" w:space="0" w:color="auto"/>
                <w:right w:val="none" w:sz="0" w:space="0" w:color="auto"/>
              </w:divBdr>
            </w:div>
          </w:divsChild>
        </w:div>
        <w:div w:id="2060593223">
          <w:marLeft w:val="0"/>
          <w:marRight w:val="0"/>
          <w:marTop w:val="0"/>
          <w:marBottom w:val="0"/>
          <w:divBdr>
            <w:top w:val="none" w:sz="0" w:space="0" w:color="auto"/>
            <w:left w:val="none" w:sz="0" w:space="0" w:color="auto"/>
            <w:bottom w:val="none" w:sz="0" w:space="0" w:color="auto"/>
            <w:right w:val="none" w:sz="0" w:space="0" w:color="auto"/>
          </w:divBdr>
          <w:divsChild>
            <w:div w:id="1056468502">
              <w:marLeft w:val="0"/>
              <w:marRight w:val="0"/>
              <w:marTop w:val="0"/>
              <w:marBottom w:val="0"/>
              <w:divBdr>
                <w:top w:val="none" w:sz="0" w:space="0" w:color="auto"/>
                <w:left w:val="none" w:sz="0" w:space="0" w:color="auto"/>
                <w:bottom w:val="none" w:sz="0" w:space="0" w:color="auto"/>
                <w:right w:val="none" w:sz="0" w:space="0" w:color="auto"/>
              </w:divBdr>
            </w:div>
          </w:divsChild>
        </w:div>
        <w:div w:id="2062710903">
          <w:marLeft w:val="0"/>
          <w:marRight w:val="0"/>
          <w:marTop w:val="0"/>
          <w:marBottom w:val="0"/>
          <w:divBdr>
            <w:top w:val="none" w:sz="0" w:space="0" w:color="auto"/>
            <w:left w:val="none" w:sz="0" w:space="0" w:color="auto"/>
            <w:bottom w:val="none" w:sz="0" w:space="0" w:color="auto"/>
            <w:right w:val="none" w:sz="0" w:space="0" w:color="auto"/>
          </w:divBdr>
          <w:divsChild>
            <w:div w:id="169411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222917">
      <w:bodyDiv w:val="1"/>
      <w:marLeft w:val="0"/>
      <w:marRight w:val="0"/>
      <w:marTop w:val="0"/>
      <w:marBottom w:val="0"/>
      <w:divBdr>
        <w:top w:val="none" w:sz="0" w:space="0" w:color="auto"/>
        <w:left w:val="none" w:sz="0" w:space="0" w:color="auto"/>
        <w:bottom w:val="none" w:sz="0" w:space="0" w:color="auto"/>
        <w:right w:val="none" w:sz="0" w:space="0" w:color="auto"/>
      </w:divBdr>
      <w:divsChild>
        <w:div w:id="1353142773">
          <w:marLeft w:val="0"/>
          <w:marRight w:val="0"/>
          <w:marTop w:val="0"/>
          <w:marBottom w:val="0"/>
          <w:divBdr>
            <w:top w:val="none" w:sz="0" w:space="0" w:color="auto"/>
            <w:left w:val="none" w:sz="0" w:space="0" w:color="auto"/>
            <w:bottom w:val="none" w:sz="0" w:space="0" w:color="auto"/>
            <w:right w:val="none" w:sz="0" w:space="0" w:color="auto"/>
          </w:divBdr>
        </w:div>
        <w:div w:id="1679499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a.lazdina@vara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1" ma:contentTypeDescription="Izveidot jaunu dokumentu." ma:contentTypeScope="" ma:versionID="bde25dbfce745a9433220c03739b53cc">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0c0662eefd3a3ee8f4d7250e73ec077b"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FE2FB-F186-4D31-9FB9-FB1F701E204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D37DCB-2ACB-4190-9713-E20CB2A2E845}">
  <ds:schemaRefs>
    <ds:schemaRef ds:uri="http://schemas.microsoft.com/sharepoint/v3/contenttype/forms"/>
  </ds:schemaRefs>
</ds:datastoreItem>
</file>

<file path=customXml/itemProps3.xml><?xml version="1.0" encoding="utf-8"?>
<ds:datastoreItem xmlns:ds="http://schemas.openxmlformats.org/officeDocument/2006/customXml" ds:itemID="{61ED8D1A-E382-43B5-B47D-7A2D24AD4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8E319B-DE8C-41C6-B4CF-3EAA1C2F3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2380</Words>
  <Characters>1357</Characters>
  <Application>Microsoft Office Word</Application>
  <DocSecurity>0</DocSecurity>
  <Lines>11</Lines>
  <Paragraphs>7</Paragraphs>
  <ScaleCrop>false</ScaleCrop>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Informatīvā ziņojuma “Par Taisnīgas pārkārtošanās teritoriālā plāna projekta izstrādi un plānotajām investīcijām Eiropas Savienības fondu 2021.-2027.gada plānošanas perioda Darbības programmas sestajā politikas mērķī” pielikums</dc:title>
  <dc:subject/>
  <dc:creator>Laura.Lazdina@varam.gov.lv</dc:creator>
  <cp:keywords/>
  <dc:description>Tālr.: 67026461, E-pasts: 
laura.lazdina@varam.gov.lv</dc:description>
  <cp:lastModifiedBy>Evija Bistere</cp:lastModifiedBy>
  <cp:revision>2</cp:revision>
  <cp:lastPrinted>2019-04-02T19:52:00Z</cp:lastPrinted>
  <dcterms:created xsi:type="dcterms:W3CDTF">2021-08-17T12:26:00Z</dcterms:created>
  <dcterms:modified xsi:type="dcterms:W3CDTF">2021-08-25T13:29:00Z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AuthorIds_UIVersion_1024">
    <vt:lpwstr>22</vt:lpwstr>
  </property>
  <property fmtid="{D5CDD505-2E9C-101B-9397-08002B2CF9AE}" pid="4" name="AuthorIds_UIVersion_2560">
    <vt:lpwstr>21</vt:lpwstr>
  </property>
  <property fmtid="{D5CDD505-2E9C-101B-9397-08002B2CF9AE}" pid="5" name="AuthorIds_UIVersion_1536">
    <vt:lpwstr>13</vt:lpwstr>
  </property>
</Properties>
</file>