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2241D" w14:textId="07F15A7F" w:rsidR="00B5497B" w:rsidRPr="00B5497B" w:rsidRDefault="00B5497B" w:rsidP="00B5497B">
      <w:pPr>
        <w:ind w:left="170"/>
        <w:jc w:val="center"/>
        <w:rPr>
          <w:b/>
          <w:bCs/>
          <w:sz w:val="28"/>
          <w:szCs w:val="28"/>
        </w:rPr>
      </w:pPr>
      <w:r w:rsidRPr="00B5497B">
        <w:rPr>
          <w:b/>
          <w:sz w:val="28"/>
          <w:szCs w:val="28"/>
        </w:rPr>
        <w:t xml:space="preserve">Ministru kabineta rīkojuma projekta </w:t>
      </w:r>
      <w:r w:rsidR="004546A3">
        <w:rPr>
          <w:b/>
          <w:sz w:val="28"/>
          <w:szCs w:val="28"/>
        </w:rPr>
        <w:t>“</w:t>
      </w:r>
      <w:r w:rsidR="00B416A5" w:rsidRPr="00B416A5">
        <w:rPr>
          <w:b/>
          <w:sz w:val="28"/>
          <w:szCs w:val="28"/>
        </w:rPr>
        <w:t xml:space="preserve">Par finanšu līdzekļu piešķiršanu no valsts budžeta programmas </w:t>
      </w:r>
      <w:r w:rsidR="00B416A5">
        <w:rPr>
          <w:b/>
          <w:sz w:val="28"/>
          <w:szCs w:val="28"/>
        </w:rPr>
        <w:t>“</w:t>
      </w:r>
      <w:r w:rsidR="00B416A5" w:rsidRPr="00B416A5">
        <w:rPr>
          <w:b/>
          <w:sz w:val="28"/>
          <w:szCs w:val="28"/>
        </w:rPr>
        <w:t>Līdzekļi neparedzētiem gadījumiem</w:t>
      </w:r>
      <w:r w:rsidR="00B416A5">
        <w:rPr>
          <w:b/>
          <w:sz w:val="28"/>
          <w:szCs w:val="28"/>
        </w:rPr>
        <w:t>”</w:t>
      </w:r>
      <w:r w:rsidRPr="00B5497B">
        <w:rPr>
          <w:b/>
          <w:sz w:val="28"/>
          <w:szCs w:val="28"/>
        </w:rPr>
        <w:t>”</w:t>
      </w:r>
    </w:p>
    <w:p w14:paraId="749062C5" w14:textId="77777777" w:rsidR="00F67455" w:rsidRPr="0079316C" w:rsidRDefault="00B5497B" w:rsidP="00F50BB1">
      <w:pPr>
        <w:jc w:val="center"/>
      </w:pPr>
      <w:r w:rsidRPr="00B5497B">
        <w:rPr>
          <w:b/>
          <w:bCs/>
          <w:sz w:val="28"/>
          <w:szCs w:val="28"/>
        </w:rPr>
        <w:t>sākotnējās ietekmes novērtējuma ziņojums (anotācija)</w:t>
      </w:r>
    </w:p>
    <w:p w14:paraId="622A11AE" w14:textId="77777777" w:rsidR="00F67455" w:rsidRDefault="00F67455" w:rsidP="00F67455">
      <w:pPr>
        <w:pStyle w:val="NoSpacing"/>
        <w:rPr>
          <w:rFonts w:ascii="Times New Roman" w:hAnsi="Times New Roman" w:cs="Times New Roman"/>
          <w:sz w:val="24"/>
          <w:szCs w:val="24"/>
          <w:lang w:eastAsia="lv-LV"/>
        </w:rPr>
      </w:pPr>
    </w:p>
    <w:tbl>
      <w:tblPr>
        <w:tblStyle w:val="TableGrid"/>
        <w:tblW w:w="10060" w:type="dxa"/>
        <w:jc w:val="center"/>
        <w:tblLook w:val="04A0" w:firstRow="1" w:lastRow="0" w:firstColumn="1" w:lastColumn="0" w:noHBand="0" w:noVBand="1"/>
      </w:tblPr>
      <w:tblGrid>
        <w:gridCol w:w="2689"/>
        <w:gridCol w:w="7371"/>
      </w:tblGrid>
      <w:tr w:rsidR="00F67455" w14:paraId="13A40BFB" w14:textId="77777777" w:rsidTr="00E46FE1">
        <w:trPr>
          <w:jc w:val="center"/>
        </w:trPr>
        <w:tc>
          <w:tcPr>
            <w:tcW w:w="10060" w:type="dxa"/>
            <w:gridSpan w:val="2"/>
          </w:tcPr>
          <w:p w14:paraId="02F532A1" w14:textId="77777777" w:rsidR="00F67455" w:rsidRPr="00967728" w:rsidRDefault="00F67455" w:rsidP="00E46FE1">
            <w:pPr>
              <w:pStyle w:val="NoSpacing"/>
              <w:jc w:val="center"/>
              <w:rPr>
                <w:rFonts w:ascii="Times New Roman" w:hAnsi="Times New Roman" w:cs="Times New Roman"/>
                <w:b/>
                <w:sz w:val="24"/>
                <w:szCs w:val="24"/>
                <w:lang w:eastAsia="lv-LV"/>
              </w:rPr>
            </w:pPr>
            <w:r w:rsidRPr="00967728">
              <w:rPr>
                <w:rFonts w:ascii="Times New Roman" w:hAnsi="Times New Roman" w:cs="Times New Roman"/>
                <w:b/>
                <w:sz w:val="24"/>
                <w:szCs w:val="24"/>
                <w:lang w:eastAsia="lv-LV"/>
              </w:rPr>
              <w:t>Tiesību akta projekta anotācijas kopsavilkums</w:t>
            </w:r>
          </w:p>
        </w:tc>
      </w:tr>
      <w:tr w:rsidR="00AD7F3A" w14:paraId="1CB354CA" w14:textId="77777777" w:rsidTr="001241E5">
        <w:trPr>
          <w:jc w:val="center"/>
        </w:trPr>
        <w:tc>
          <w:tcPr>
            <w:tcW w:w="2689" w:type="dxa"/>
          </w:tcPr>
          <w:p w14:paraId="176C4639" w14:textId="77777777" w:rsidR="00AD7F3A" w:rsidRPr="00AD7F3A" w:rsidRDefault="00AD7F3A" w:rsidP="00070B0C">
            <w:pPr>
              <w:pStyle w:val="NoSpacing"/>
              <w:jc w:val="both"/>
              <w:rPr>
                <w:rFonts w:ascii="Times New Roman" w:hAnsi="Times New Roman" w:cs="Times New Roman"/>
                <w:b/>
                <w:sz w:val="24"/>
                <w:szCs w:val="24"/>
                <w:lang w:eastAsia="lv-LV"/>
              </w:rPr>
            </w:pPr>
            <w:r w:rsidRPr="00AD7F3A">
              <w:rPr>
                <w:rFonts w:ascii="Times New Roman" w:hAnsi="Times New Roman" w:cs="Times New Roman"/>
                <w:sz w:val="24"/>
                <w:szCs w:val="24"/>
              </w:rPr>
              <w:t>Mērķis, risinājums un projekta spēkā stāšanās laiks (500 zīmes bez atstarpēm)</w:t>
            </w:r>
          </w:p>
        </w:tc>
        <w:tc>
          <w:tcPr>
            <w:tcW w:w="7371" w:type="dxa"/>
          </w:tcPr>
          <w:p w14:paraId="2FCEBF5E" w14:textId="77777777" w:rsidR="007A0A0F" w:rsidRDefault="007A0A0F" w:rsidP="00922035">
            <w:pPr>
              <w:pStyle w:val="NoSpacing"/>
              <w:jc w:val="both"/>
              <w:rPr>
                <w:rFonts w:ascii="Times New Roman" w:hAnsi="Times New Roman" w:cs="Times New Roman"/>
                <w:color w:val="000000"/>
                <w:sz w:val="24"/>
                <w:szCs w:val="24"/>
              </w:rPr>
            </w:pPr>
            <w:r w:rsidRPr="00B5497B">
              <w:rPr>
                <w:rFonts w:ascii="Times New Roman" w:hAnsi="Times New Roman" w:cs="Times New Roman"/>
                <w:sz w:val="24"/>
                <w:szCs w:val="24"/>
              </w:rPr>
              <w:t>202</w:t>
            </w:r>
            <w:r w:rsidR="00922035">
              <w:rPr>
                <w:rFonts w:ascii="Times New Roman" w:hAnsi="Times New Roman" w:cs="Times New Roman"/>
                <w:sz w:val="24"/>
                <w:szCs w:val="24"/>
              </w:rPr>
              <w:t>1</w:t>
            </w:r>
            <w:r w:rsidRPr="00B5497B">
              <w:rPr>
                <w:rFonts w:ascii="Times New Roman" w:hAnsi="Times New Roman" w:cs="Times New Roman"/>
                <w:sz w:val="24"/>
                <w:szCs w:val="24"/>
              </w:rPr>
              <w:t xml:space="preserve">. gada </w:t>
            </w:r>
            <w:r w:rsidR="00922035">
              <w:rPr>
                <w:rFonts w:ascii="Times New Roman" w:hAnsi="Times New Roman" w:cs="Times New Roman"/>
                <w:sz w:val="24"/>
                <w:szCs w:val="24"/>
              </w:rPr>
              <w:t>29</w:t>
            </w:r>
            <w:r w:rsidRPr="00B5497B">
              <w:rPr>
                <w:rFonts w:ascii="Times New Roman" w:hAnsi="Times New Roman" w:cs="Times New Roman"/>
                <w:sz w:val="24"/>
                <w:szCs w:val="24"/>
              </w:rPr>
              <w:t>. jūlijā</w:t>
            </w:r>
            <w:r w:rsidR="00922035">
              <w:rPr>
                <w:rFonts w:ascii="Times New Roman" w:hAnsi="Times New Roman" w:cs="Times New Roman"/>
                <w:sz w:val="24"/>
                <w:szCs w:val="24"/>
              </w:rPr>
              <w:t xml:space="preserve"> </w:t>
            </w:r>
            <w:r w:rsidRPr="00B5497B">
              <w:rPr>
                <w:rFonts w:ascii="Times New Roman" w:hAnsi="Times New Roman" w:cs="Times New Roman"/>
                <w:sz w:val="24"/>
                <w:szCs w:val="24"/>
              </w:rPr>
              <w:t>valsts galvenais pārtikas un veterinārais inspektors izdeva rīkojumu Nr. </w:t>
            </w:r>
            <w:r w:rsidR="00922035">
              <w:rPr>
                <w:rFonts w:ascii="Times New Roman" w:hAnsi="Times New Roman" w:cs="Times New Roman"/>
                <w:sz w:val="24"/>
                <w:szCs w:val="24"/>
              </w:rPr>
              <w:t>82</w:t>
            </w:r>
            <w:r w:rsidRPr="00B5497B">
              <w:rPr>
                <w:rFonts w:ascii="Times New Roman" w:hAnsi="Times New Roman" w:cs="Times New Roman"/>
                <w:sz w:val="24"/>
                <w:szCs w:val="24"/>
              </w:rPr>
              <w:t xml:space="preserve"> “</w:t>
            </w:r>
            <w:r w:rsidR="00922035" w:rsidRPr="00922035">
              <w:rPr>
                <w:rFonts w:ascii="Times New Roman" w:hAnsi="Times New Roman" w:cs="Times New Roman"/>
                <w:sz w:val="24"/>
                <w:szCs w:val="24"/>
              </w:rPr>
              <w:t>Par karantīnas noteikšanu un ierobežojumiem</w:t>
            </w:r>
            <w:r w:rsidR="00922035">
              <w:rPr>
                <w:rFonts w:ascii="Times New Roman" w:hAnsi="Times New Roman" w:cs="Times New Roman"/>
                <w:sz w:val="24"/>
                <w:szCs w:val="24"/>
              </w:rPr>
              <w:t xml:space="preserve"> </w:t>
            </w:r>
            <w:r w:rsidR="00922035" w:rsidRPr="00922035">
              <w:rPr>
                <w:rFonts w:ascii="Times New Roman" w:hAnsi="Times New Roman" w:cs="Times New Roman"/>
                <w:sz w:val="24"/>
                <w:szCs w:val="24"/>
              </w:rPr>
              <w:t>Ventspils novada Vārves pagastā</w:t>
            </w:r>
            <w:r w:rsidRPr="00B5497B">
              <w:rPr>
                <w:rFonts w:ascii="Times New Roman" w:hAnsi="Times New Roman" w:cs="Times New Roman"/>
                <w:sz w:val="24"/>
                <w:szCs w:val="24"/>
              </w:rPr>
              <w:t xml:space="preserve">”, </w:t>
            </w:r>
            <w:r>
              <w:rPr>
                <w:rFonts w:ascii="Times New Roman" w:hAnsi="Times New Roman" w:cs="Times New Roman"/>
                <w:sz w:val="24"/>
                <w:szCs w:val="24"/>
              </w:rPr>
              <w:t xml:space="preserve">lai ierobežotu </w:t>
            </w:r>
            <w:r>
              <w:rPr>
                <w:rFonts w:ascii="Times New Roman" w:hAnsi="Times New Roman" w:cs="Times New Roman"/>
                <w:color w:val="000000"/>
                <w:sz w:val="24"/>
                <w:szCs w:val="24"/>
              </w:rPr>
              <w:t>Āfrikas cūku mēra uzliesmojumu.</w:t>
            </w:r>
          </w:p>
          <w:p w14:paraId="299037A4" w14:textId="4353307C" w:rsidR="00AD7F3A" w:rsidRPr="007A0A0F" w:rsidRDefault="007A0A0F" w:rsidP="0025531F">
            <w:pPr>
              <w:pStyle w:val="NoSpacing"/>
              <w:jc w:val="both"/>
              <w:rPr>
                <w:rFonts w:ascii="Times New Roman" w:hAnsi="Times New Roman" w:cs="Times New Roman"/>
                <w:b/>
                <w:sz w:val="24"/>
                <w:szCs w:val="24"/>
                <w:lang w:eastAsia="lv-LV"/>
              </w:rPr>
            </w:pPr>
            <w:r w:rsidRPr="00B5497B">
              <w:rPr>
                <w:rFonts w:ascii="Times New Roman" w:hAnsi="Times New Roman" w:cs="Times New Roman"/>
                <w:sz w:val="24"/>
                <w:szCs w:val="24"/>
              </w:rPr>
              <w:t>P</w:t>
            </w:r>
            <w:r>
              <w:rPr>
                <w:rFonts w:ascii="Times New Roman" w:hAnsi="Times New Roman" w:cs="Times New Roman"/>
                <w:sz w:val="24"/>
                <w:szCs w:val="24"/>
              </w:rPr>
              <w:t>ārtikas un veteri</w:t>
            </w:r>
            <w:r w:rsidR="00F157D3">
              <w:rPr>
                <w:rFonts w:ascii="Times New Roman" w:hAnsi="Times New Roman" w:cs="Times New Roman"/>
                <w:sz w:val="24"/>
                <w:szCs w:val="24"/>
              </w:rPr>
              <w:t>n</w:t>
            </w:r>
            <w:r>
              <w:rPr>
                <w:rFonts w:ascii="Times New Roman" w:hAnsi="Times New Roman" w:cs="Times New Roman"/>
                <w:sz w:val="24"/>
                <w:szCs w:val="24"/>
              </w:rPr>
              <w:t>ārajam dienestam</w:t>
            </w:r>
            <w:r w:rsidRPr="00B5497B">
              <w:rPr>
                <w:rFonts w:ascii="Times New Roman" w:hAnsi="Times New Roman" w:cs="Times New Roman"/>
                <w:sz w:val="24"/>
                <w:szCs w:val="24"/>
              </w:rPr>
              <w:t xml:space="preserve"> </w:t>
            </w:r>
            <w:r w:rsidR="00722F97">
              <w:rPr>
                <w:rFonts w:ascii="Times New Roman" w:hAnsi="Times New Roman" w:cs="Times New Roman"/>
                <w:sz w:val="24"/>
                <w:szCs w:val="24"/>
              </w:rPr>
              <w:t xml:space="preserve">un Lauku atbalsta dienestam </w:t>
            </w:r>
            <w:r>
              <w:rPr>
                <w:rFonts w:ascii="Times New Roman" w:hAnsi="Times New Roman" w:cs="Times New Roman"/>
                <w:sz w:val="24"/>
                <w:szCs w:val="24"/>
              </w:rPr>
              <w:t xml:space="preserve">nepieciešami </w:t>
            </w:r>
            <w:r w:rsidRPr="00B5497B">
              <w:rPr>
                <w:rFonts w:ascii="Times New Roman" w:hAnsi="Times New Roman" w:cs="Times New Roman"/>
                <w:sz w:val="24"/>
                <w:szCs w:val="24"/>
              </w:rPr>
              <w:t xml:space="preserve">papildu </w:t>
            </w:r>
            <w:r>
              <w:rPr>
                <w:rFonts w:ascii="Times New Roman" w:hAnsi="Times New Roman" w:cs="Times New Roman"/>
                <w:sz w:val="24"/>
                <w:szCs w:val="24"/>
              </w:rPr>
              <w:t>budžeta līdzekļi, lai segtu</w:t>
            </w:r>
            <w:r w:rsidRPr="00B5497B">
              <w:rPr>
                <w:rFonts w:ascii="Times New Roman" w:hAnsi="Times New Roman" w:cs="Times New Roman"/>
                <w:sz w:val="24"/>
                <w:szCs w:val="24"/>
              </w:rPr>
              <w:t xml:space="preserve"> izdevumus, kas rad</w:t>
            </w:r>
            <w:r>
              <w:rPr>
                <w:rFonts w:ascii="Times New Roman" w:hAnsi="Times New Roman" w:cs="Times New Roman"/>
                <w:sz w:val="24"/>
                <w:szCs w:val="24"/>
              </w:rPr>
              <w:t>ās</w:t>
            </w:r>
            <w:r w:rsidRPr="00B5497B">
              <w:rPr>
                <w:rFonts w:ascii="Times New Roman" w:hAnsi="Times New Roman" w:cs="Times New Roman"/>
                <w:sz w:val="24"/>
                <w:szCs w:val="24"/>
              </w:rPr>
              <w:t>, organizējot inficētajā novietnē esošo cūku piespiedu nogalināšanu</w:t>
            </w:r>
            <w:r w:rsidR="00922035">
              <w:rPr>
                <w:rFonts w:ascii="Times New Roman" w:hAnsi="Times New Roman" w:cs="Times New Roman"/>
                <w:sz w:val="24"/>
                <w:szCs w:val="24"/>
              </w:rPr>
              <w:t xml:space="preserve">, kā arī </w:t>
            </w:r>
            <w:r w:rsidR="00DE335C">
              <w:rPr>
                <w:rFonts w:ascii="Times New Roman" w:hAnsi="Times New Roman" w:cs="Times New Roman"/>
                <w:sz w:val="24"/>
                <w:szCs w:val="24"/>
              </w:rPr>
              <w:t xml:space="preserve">no </w:t>
            </w:r>
            <w:r w:rsidR="0025531F">
              <w:rPr>
                <w:rFonts w:ascii="Times New Roman" w:hAnsi="Times New Roman" w:cs="Times New Roman"/>
                <w:sz w:val="24"/>
                <w:szCs w:val="24"/>
              </w:rPr>
              <w:t xml:space="preserve">apgrozības izņemtās </w:t>
            </w:r>
            <w:r w:rsidR="00922035">
              <w:rPr>
                <w:rFonts w:ascii="Times New Roman" w:hAnsi="Times New Roman" w:cs="Times New Roman"/>
                <w:sz w:val="24"/>
                <w:szCs w:val="24"/>
              </w:rPr>
              <w:t>dzīvnieku izcelsmes pārtikas iznīcināšanu</w:t>
            </w:r>
            <w:r w:rsidRPr="00B5497B">
              <w:rPr>
                <w:rFonts w:ascii="Times New Roman" w:hAnsi="Times New Roman" w:cs="Times New Roman"/>
                <w:sz w:val="24"/>
                <w:szCs w:val="24"/>
              </w:rPr>
              <w:t xml:space="preserve">. </w:t>
            </w:r>
          </w:p>
        </w:tc>
      </w:tr>
    </w:tbl>
    <w:p w14:paraId="26C8846E" w14:textId="77777777" w:rsidR="00F67455" w:rsidRPr="0079316C" w:rsidRDefault="00F67455" w:rsidP="00F67455">
      <w:pPr>
        <w:pStyle w:val="NoSpacing"/>
        <w:rPr>
          <w:rFonts w:ascii="Times New Roman" w:hAnsi="Times New Roman" w:cs="Times New Roman"/>
          <w:sz w:val="24"/>
          <w:szCs w:val="24"/>
          <w:lang w:eastAsia="lv-LV"/>
        </w:rPr>
      </w:pPr>
    </w:p>
    <w:tbl>
      <w:tblPr>
        <w:tblStyle w:val="TableGrid"/>
        <w:tblW w:w="10060" w:type="dxa"/>
        <w:jc w:val="center"/>
        <w:tblLook w:val="04A0" w:firstRow="1" w:lastRow="0" w:firstColumn="1" w:lastColumn="0" w:noHBand="0" w:noVBand="1"/>
      </w:tblPr>
      <w:tblGrid>
        <w:gridCol w:w="719"/>
        <w:gridCol w:w="1970"/>
        <w:gridCol w:w="7371"/>
      </w:tblGrid>
      <w:tr w:rsidR="00F67455" w14:paraId="4358C891" w14:textId="77777777" w:rsidTr="00D759CE">
        <w:trPr>
          <w:jc w:val="center"/>
        </w:trPr>
        <w:tc>
          <w:tcPr>
            <w:tcW w:w="10060" w:type="dxa"/>
            <w:gridSpan w:val="3"/>
          </w:tcPr>
          <w:p w14:paraId="758D2887" w14:textId="77777777" w:rsidR="00F67455" w:rsidRDefault="00F67455" w:rsidP="00E46FE1">
            <w:pPr>
              <w:pStyle w:val="NoSpacing"/>
              <w:jc w:val="center"/>
              <w:rPr>
                <w:rFonts w:ascii="Times New Roman" w:hAnsi="Times New Roman" w:cs="Times New Roman"/>
                <w:sz w:val="24"/>
                <w:szCs w:val="24"/>
                <w:lang w:eastAsia="lv-LV"/>
              </w:rPr>
            </w:pPr>
            <w:r w:rsidRPr="002C15A5">
              <w:rPr>
                <w:rFonts w:ascii="Times New Roman" w:hAnsi="Times New Roman" w:cs="Times New Roman"/>
                <w:b/>
                <w:sz w:val="24"/>
                <w:szCs w:val="24"/>
                <w:lang w:eastAsia="lv-LV"/>
              </w:rPr>
              <w:t>I. Tiesību akta projekta izstrādes nepieciešamība</w:t>
            </w:r>
          </w:p>
        </w:tc>
      </w:tr>
      <w:tr w:rsidR="00F67455" w14:paraId="1EEE69BD" w14:textId="77777777" w:rsidTr="00D759CE">
        <w:trPr>
          <w:jc w:val="center"/>
        </w:trPr>
        <w:tc>
          <w:tcPr>
            <w:tcW w:w="719" w:type="dxa"/>
          </w:tcPr>
          <w:p w14:paraId="40133087"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1.</w:t>
            </w:r>
          </w:p>
        </w:tc>
        <w:tc>
          <w:tcPr>
            <w:tcW w:w="1970" w:type="dxa"/>
          </w:tcPr>
          <w:p w14:paraId="3B397A51"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Pamatojums</w:t>
            </w:r>
          </w:p>
        </w:tc>
        <w:tc>
          <w:tcPr>
            <w:tcW w:w="7371" w:type="dxa"/>
          </w:tcPr>
          <w:p w14:paraId="27165603" w14:textId="6977DE0F" w:rsidR="00F67455" w:rsidRPr="009E47B9" w:rsidRDefault="00B5497B" w:rsidP="00E46FE1">
            <w:pPr>
              <w:pStyle w:val="NoSpacing"/>
              <w:jc w:val="both"/>
              <w:rPr>
                <w:rFonts w:ascii="Times New Roman" w:hAnsi="Times New Roman" w:cs="Times New Roman"/>
                <w:sz w:val="24"/>
                <w:szCs w:val="24"/>
                <w:lang w:eastAsia="lv-LV"/>
              </w:rPr>
            </w:pPr>
            <w:r w:rsidRPr="00B5497B">
              <w:rPr>
                <w:rFonts w:ascii="Times New Roman" w:hAnsi="Times New Roman" w:cs="Times New Roman"/>
                <w:sz w:val="24"/>
              </w:rPr>
              <w:t>Ministru kabineta 2018. gada 17. jūlija noteikumu Nr.421 “Kārtība, kādā veic gadskārtējā valsts budžeta likumā noteiktās apropriācijas izmaiņas” 43.</w:t>
            </w:r>
            <w:r w:rsidR="004546A3">
              <w:rPr>
                <w:rFonts w:ascii="Times New Roman" w:hAnsi="Times New Roman" w:cs="Times New Roman"/>
                <w:sz w:val="24"/>
              </w:rPr>
              <w:t> </w:t>
            </w:r>
            <w:r w:rsidRPr="00B5497B">
              <w:rPr>
                <w:rFonts w:ascii="Times New Roman" w:hAnsi="Times New Roman" w:cs="Times New Roman"/>
                <w:sz w:val="24"/>
              </w:rPr>
              <w:t xml:space="preserve">punkts un </w:t>
            </w:r>
            <w:r w:rsidR="00177029">
              <w:rPr>
                <w:rFonts w:ascii="Times New Roman" w:hAnsi="Times New Roman" w:cs="Times New Roman"/>
                <w:sz w:val="24"/>
              </w:rPr>
              <w:t>v</w:t>
            </w:r>
            <w:r w:rsidRPr="00B5497B">
              <w:rPr>
                <w:rFonts w:ascii="Times New Roman" w:hAnsi="Times New Roman" w:cs="Times New Roman"/>
                <w:sz w:val="24"/>
              </w:rPr>
              <w:t>alsts galvenā pārtikas un veterinārā inspektora 202</w:t>
            </w:r>
            <w:r w:rsidR="00922035">
              <w:rPr>
                <w:rFonts w:ascii="Times New Roman" w:hAnsi="Times New Roman" w:cs="Times New Roman"/>
                <w:sz w:val="24"/>
              </w:rPr>
              <w:t>1</w:t>
            </w:r>
            <w:r w:rsidRPr="00B5497B">
              <w:rPr>
                <w:rFonts w:ascii="Times New Roman" w:hAnsi="Times New Roman" w:cs="Times New Roman"/>
                <w:sz w:val="24"/>
              </w:rPr>
              <w:t xml:space="preserve">. gada </w:t>
            </w:r>
            <w:r w:rsidR="00922035">
              <w:rPr>
                <w:rFonts w:ascii="Times New Roman" w:hAnsi="Times New Roman" w:cs="Times New Roman"/>
                <w:sz w:val="24"/>
              </w:rPr>
              <w:t>29</w:t>
            </w:r>
            <w:r w:rsidRPr="00B5497B">
              <w:rPr>
                <w:rFonts w:ascii="Times New Roman" w:hAnsi="Times New Roman" w:cs="Times New Roman"/>
                <w:sz w:val="24"/>
              </w:rPr>
              <w:t>. jūlij</w:t>
            </w:r>
            <w:r w:rsidR="00922035">
              <w:rPr>
                <w:rFonts w:ascii="Times New Roman" w:hAnsi="Times New Roman" w:cs="Times New Roman"/>
                <w:sz w:val="24"/>
              </w:rPr>
              <w:t>a</w:t>
            </w:r>
            <w:r w:rsidRPr="00B5497B">
              <w:rPr>
                <w:rFonts w:ascii="Times New Roman" w:hAnsi="Times New Roman" w:cs="Times New Roman"/>
                <w:sz w:val="24"/>
              </w:rPr>
              <w:t xml:space="preserve"> rīkojums Nr. </w:t>
            </w:r>
            <w:r w:rsidR="00922035">
              <w:rPr>
                <w:rFonts w:ascii="Times New Roman" w:hAnsi="Times New Roman" w:cs="Times New Roman"/>
                <w:sz w:val="24"/>
              </w:rPr>
              <w:t>82</w:t>
            </w:r>
            <w:r w:rsidRPr="00B5497B">
              <w:rPr>
                <w:rFonts w:ascii="Times New Roman" w:hAnsi="Times New Roman" w:cs="Times New Roman"/>
                <w:sz w:val="24"/>
              </w:rPr>
              <w:t xml:space="preserve"> “</w:t>
            </w:r>
            <w:r w:rsidR="00922035" w:rsidRPr="00922035">
              <w:rPr>
                <w:rFonts w:ascii="Times New Roman" w:hAnsi="Times New Roman" w:cs="Times New Roman"/>
                <w:sz w:val="24"/>
              </w:rPr>
              <w:t>Par karantīnas noteikšanu un ierobežojumiem Ventspils novada Vārves pagastā</w:t>
            </w:r>
            <w:r w:rsidRPr="00B5497B">
              <w:rPr>
                <w:rFonts w:ascii="Times New Roman" w:hAnsi="Times New Roman" w:cs="Times New Roman"/>
                <w:sz w:val="24"/>
              </w:rPr>
              <w:t>”</w:t>
            </w:r>
          </w:p>
        </w:tc>
      </w:tr>
      <w:tr w:rsidR="00B5497B" w14:paraId="5D3B9C1C" w14:textId="77777777" w:rsidTr="00D759CE">
        <w:trPr>
          <w:jc w:val="center"/>
        </w:trPr>
        <w:tc>
          <w:tcPr>
            <w:tcW w:w="719" w:type="dxa"/>
          </w:tcPr>
          <w:p w14:paraId="3B5B376D" w14:textId="77777777" w:rsidR="00B5497B" w:rsidRPr="0079316C" w:rsidRDefault="00B5497B" w:rsidP="00B5497B">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2.</w:t>
            </w:r>
          </w:p>
        </w:tc>
        <w:tc>
          <w:tcPr>
            <w:tcW w:w="1970" w:type="dxa"/>
          </w:tcPr>
          <w:p w14:paraId="356A1A2E" w14:textId="77777777" w:rsidR="00B5497B" w:rsidRDefault="00B5497B" w:rsidP="00B5497B">
            <w:pPr>
              <w:pStyle w:val="NoSpacing"/>
              <w:jc w:val="both"/>
              <w:rPr>
                <w:rFonts w:ascii="Times New Roman" w:hAnsi="Times New Roman" w:cs="Times New Roman"/>
                <w:sz w:val="24"/>
                <w:szCs w:val="24"/>
                <w:lang w:eastAsia="lv-LV"/>
              </w:rPr>
            </w:pPr>
            <w:r w:rsidRPr="0079316C">
              <w:rPr>
                <w:rFonts w:ascii="Times New Roman" w:hAnsi="Times New Roman" w:cs="Times New Roman"/>
                <w:sz w:val="24"/>
                <w:szCs w:val="24"/>
                <w:lang w:eastAsia="lv-LV"/>
              </w:rPr>
              <w:t>Pašreizējā situācija un problēmas, kuru risināšanai tiesību akta projekts izstrādāts, tiesiskā regulējuma mērķis un būtība</w:t>
            </w:r>
          </w:p>
          <w:p w14:paraId="427B186C" w14:textId="77777777" w:rsidR="00D00D49" w:rsidRPr="00D00D49" w:rsidRDefault="00D00D49" w:rsidP="00D00D49"/>
          <w:p w14:paraId="0764CC8B" w14:textId="77777777" w:rsidR="00D00D49" w:rsidRPr="00D00D49" w:rsidRDefault="00D00D49" w:rsidP="00D00D49"/>
          <w:p w14:paraId="410793CA" w14:textId="77777777" w:rsidR="00D00D49" w:rsidRPr="00D00D49" w:rsidRDefault="00D00D49" w:rsidP="00D00D49"/>
          <w:p w14:paraId="5ABD7510" w14:textId="77777777" w:rsidR="00D00D49" w:rsidRPr="00D00D49" w:rsidRDefault="00D00D49" w:rsidP="00D00D49"/>
          <w:p w14:paraId="3140C7FF" w14:textId="77777777" w:rsidR="00D00D49" w:rsidRPr="00D00D49" w:rsidRDefault="00D00D49" w:rsidP="00D00D49"/>
          <w:p w14:paraId="1D454BAB" w14:textId="77777777" w:rsidR="00D00D49" w:rsidRPr="00D00D49" w:rsidRDefault="00D00D49" w:rsidP="00D00D49"/>
          <w:p w14:paraId="0674A449" w14:textId="77777777" w:rsidR="00D00D49" w:rsidRPr="00D00D49" w:rsidRDefault="00D00D49" w:rsidP="00D00D49"/>
          <w:p w14:paraId="43CF2ABC" w14:textId="77777777" w:rsidR="00D00D49" w:rsidRPr="00D00D49" w:rsidRDefault="00D00D49" w:rsidP="00D00D49"/>
          <w:p w14:paraId="7DA73A32" w14:textId="77777777" w:rsidR="00D00D49" w:rsidRPr="00D00D49" w:rsidRDefault="00D00D49" w:rsidP="00D00D49"/>
          <w:p w14:paraId="13709072" w14:textId="77777777" w:rsidR="00D00D49" w:rsidRPr="00D00D49" w:rsidRDefault="00D00D49" w:rsidP="00D00D49"/>
          <w:p w14:paraId="606217B0" w14:textId="77777777" w:rsidR="00D00D49" w:rsidRPr="00D00D49" w:rsidRDefault="00D00D49" w:rsidP="00D00D49"/>
          <w:p w14:paraId="2E33B692" w14:textId="77777777" w:rsidR="00D00D49" w:rsidRPr="00D00D49" w:rsidRDefault="00D00D49" w:rsidP="00D00D49"/>
          <w:p w14:paraId="10EFCDA4" w14:textId="77777777" w:rsidR="00D00D49" w:rsidRPr="00D00D49" w:rsidRDefault="00D00D49" w:rsidP="00D00D49"/>
          <w:p w14:paraId="5AB0D4CF" w14:textId="77777777" w:rsidR="00D00D49" w:rsidRPr="00D00D49" w:rsidRDefault="00D00D49" w:rsidP="00D00D49"/>
          <w:p w14:paraId="4CE0E6EF" w14:textId="77777777" w:rsidR="00D00D49" w:rsidRPr="00D00D49" w:rsidRDefault="00D00D49" w:rsidP="00D00D49"/>
          <w:p w14:paraId="6B084194" w14:textId="77777777" w:rsidR="00D00D49" w:rsidRPr="00D00D49" w:rsidRDefault="00D00D49" w:rsidP="00D00D49"/>
          <w:p w14:paraId="36C8B40A" w14:textId="77777777" w:rsidR="00D00D49" w:rsidRPr="00D00D49" w:rsidRDefault="00D00D49" w:rsidP="00D00D49"/>
          <w:p w14:paraId="4CAFC56A" w14:textId="77777777" w:rsidR="00D00D49" w:rsidRPr="00D00D49" w:rsidRDefault="00D00D49" w:rsidP="00D00D49"/>
          <w:p w14:paraId="0E354EEC" w14:textId="77777777" w:rsidR="00D00D49" w:rsidRPr="00D00D49" w:rsidRDefault="00D00D49" w:rsidP="00D00D49"/>
          <w:p w14:paraId="2E217E4A" w14:textId="77777777" w:rsidR="00D00D49" w:rsidRPr="00D00D49" w:rsidRDefault="00D00D49" w:rsidP="00D00D49"/>
          <w:p w14:paraId="55F6AC75" w14:textId="77777777" w:rsidR="00D00D49" w:rsidRPr="00D00D49" w:rsidRDefault="00D00D49" w:rsidP="00D00D49"/>
          <w:p w14:paraId="7342DA98" w14:textId="77777777" w:rsidR="00D00D49" w:rsidRPr="00D00D49" w:rsidRDefault="00D00D49" w:rsidP="00D00D49"/>
          <w:p w14:paraId="66C8EE1B" w14:textId="77777777" w:rsidR="00D00D49" w:rsidRPr="00D00D49" w:rsidRDefault="00D00D49" w:rsidP="00C0205B">
            <w:pPr>
              <w:ind w:firstLine="720"/>
            </w:pPr>
          </w:p>
          <w:p w14:paraId="4563696F" w14:textId="77777777" w:rsidR="00D00D49" w:rsidRPr="00D00D49" w:rsidRDefault="00D00D49" w:rsidP="00D00D49"/>
          <w:p w14:paraId="11D0A92F" w14:textId="77777777" w:rsidR="00D00D49" w:rsidRPr="00D00D49" w:rsidRDefault="00D00D49" w:rsidP="00D00D49"/>
          <w:p w14:paraId="0CF72C18" w14:textId="77777777" w:rsidR="00D00D49" w:rsidRPr="00D00D49" w:rsidRDefault="00D00D49" w:rsidP="008D5430">
            <w:pPr>
              <w:jc w:val="center"/>
            </w:pPr>
          </w:p>
          <w:p w14:paraId="01635B28" w14:textId="77777777" w:rsidR="00D00D49" w:rsidRPr="00D00D49" w:rsidRDefault="00D00D49" w:rsidP="00D00D49">
            <w:pPr>
              <w:jc w:val="center"/>
            </w:pPr>
          </w:p>
        </w:tc>
        <w:tc>
          <w:tcPr>
            <w:tcW w:w="7371" w:type="dxa"/>
          </w:tcPr>
          <w:p w14:paraId="5BACB71D" w14:textId="51297C26" w:rsidR="00B5497B" w:rsidRPr="00B5497B" w:rsidRDefault="00B5497B" w:rsidP="00D50AB2">
            <w:pPr>
              <w:pStyle w:val="NoSpacing"/>
              <w:jc w:val="both"/>
              <w:rPr>
                <w:rFonts w:ascii="Times New Roman" w:hAnsi="Times New Roman" w:cs="Times New Roman"/>
                <w:sz w:val="24"/>
                <w:szCs w:val="24"/>
              </w:rPr>
            </w:pPr>
            <w:r w:rsidRPr="00B5497B">
              <w:rPr>
                <w:rFonts w:ascii="Times New Roman" w:hAnsi="Times New Roman" w:cs="Times New Roman"/>
                <w:sz w:val="24"/>
                <w:szCs w:val="24"/>
              </w:rPr>
              <w:lastRenderedPageBreak/>
              <w:t>202</w:t>
            </w:r>
            <w:r w:rsidR="00D50AB2">
              <w:rPr>
                <w:rFonts w:ascii="Times New Roman" w:hAnsi="Times New Roman" w:cs="Times New Roman"/>
                <w:sz w:val="24"/>
                <w:szCs w:val="24"/>
              </w:rPr>
              <w:t>1</w:t>
            </w:r>
            <w:r w:rsidRPr="00B5497B">
              <w:rPr>
                <w:rFonts w:ascii="Times New Roman" w:hAnsi="Times New Roman" w:cs="Times New Roman"/>
                <w:sz w:val="24"/>
                <w:szCs w:val="24"/>
              </w:rPr>
              <w:t xml:space="preserve">. gada </w:t>
            </w:r>
            <w:r w:rsidR="00D50AB2">
              <w:rPr>
                <w:rFonts w:ascii="Times New Roman" w:hAnsi="Times New Roman" w:cs="Times New Roman"/>
                <w:sz w:val="24"/>
                <w:szCs w:val="24"/>
              </w:rPr>
              <w:t>29</w:t>
            </w:r>
            <w:r w:rsidRPr="00B5497B">
              <w:rPr>
                <w:rFonts w:ascii="Times New Roman" w:hAnsi="Times New Roman" w:cs="Times New Roman"/>
                <w:sz w:val="24"/>
                <w:szCs w:val="24"/>
              </w:rPr>
              <w:t>. jūlijā valsts galvenais pārtikas un veterinārais inspektors izdeva rīkojumu Nr. </w:t>
            </w:r>
            <w:r w:rsidR="00D50AB2">
              <w:rPr>
                <w:rFonts w:ascii="Times New Roman" w:hAnsi="Times New Roman" w:cs="Times New Roman"/>
                <w:sz w:val="24"/>
                <w:szCs w:val="24"/>
              </w:rPr>
              <w:t>85</w:t>
            </w:r>
            <w:r w:rsidRPr="00B5497B">
              <w:rPr>
                <w:rFonts w:ascii="Times New Roman" w:hAnsi="Times New Roman" w:cs="Times New Roman"/>
                <w:sz w:val="24"/>
                <w:szCs w:val="24"/>
              </w:rPr>
              <w:t xml:space="preserve"> “</w:t>
            </w:r>
            <w:r w:rsidR="00D50AB2" w:rsidRPr="00D50AB2">
              <w:rPr>
                <w:rFonts w:ascii="Times New Roman" w:hAnsi="Times New Roman" w:cs="Times New Roman"/>
                <w:sz w:val="24"/>
                <w:szCs w:val="24"/>
              </w:rPr>
              <w:t>Par karantīnas noteikšanu un ierobežojumiem Ventspils novada Vārves pagastā</w:t>
            </w:r>
            <w:r w:rsidRPr="00B5497B">
              <w:rPr>
                <w:rFonts w:ascii="Times New Roman" w:hAnsi="Times New Roman" w:cs="Times New Roman"/>
                <w:sz w:val="24"/>
                <w:szCs w:val="24"/>
              </w:rPr>
              <w:t xml:space="preserve">”, pamatojoties uz </w:t>
            </w:r>
            <w:r w:rsidR="008C0249">
              <w:rPr>
                <w:rFonts w:ascii="Times New Roman" w:hAnsi="Times New Roman" w:cs="Times New Roman"/>
                <w:sz w:val="24"/>
                <w:szCs w:val="24"/>
              </w:rPr>
              <w:t xml:space="preserve">valsts zinātniskā institūta </w:t>
            </w:r>
            <w:r w:rsidR="004546A3">
              <w:rPr>
                <w:rFonts w:ascii="Times New Roman" w:hAnsi="Times New Roman" w:cs="Times New Roman"/>
                <w:sz w:val="24"/>
                <w:szCs w:val="24"/>
              </w:rPr>
              <w:t>“</w:t>
            </w:r>
            <w:r w:rsidRPr="00B5497B">
              <w:rPr>
                <w:rFonts w:ascii="Times New Roman" w:hAnsi="Times New Roman" w:cs="Times New Roman"/>
                <w:sz w:val="24"/>
                <w:szCs w:val="24"/>
              </w:rPr>
              <w:t>Pārtikas drošības, dzīvnieku veselības un vides zinātnisk</w:t>
            </w:r>
            <w:r w:rsidR="008C0249">
              <w:rPr>
                <w:rFonts w:ascii="Times New Roman" w:hAnsi="Times New Roman" w:cs="Times New Roman"/>
                <w:sz w:val="24"/>
                <w:szCs w:val="24"/>
              </w:rPr>
              <w:t>ais</w:t>
            </w:r>
            <w:r w:rsidRPr="00B5497B">
              <w:rPr>
                <w:rFonts w:ascii="Times New Roman" w:hAnsi="Times New Roman" w:cs="Times New Roman"/>
                <w:sz w:val="24"/>
                <w:szCs w:val="24"/>
              </w:rPr>
              <w:t xml:space="preserve"> institūt</w:t>
            </w:r>
            <w:r w:rsidR="008C0249">
              <w:rPr>
                <w:rFonts w:ascii="Times New Roman" w:hAnsi="Times New Roman" w:cs="Times New Roman"/>
                <w:sz w:val="24"/>
                <w:szCs w:val="24"/>
              </w:rPr>
              <w:t>s</w:t>
            </w:r>
            <w:r w:rsidRPr="00B5497B">
              <w:rPr>
                <w:rFonts w:ascii="Times New Roman" w:hAnsi="Times New Roman" w:cs="Times New Roman"/>
                <w:sz w:val="24"/>
                <w:szCs w:val="24"/>
              </w:rPr>
              <w:t xml:space="preserve"> “BIOR”</w:t>
            </w:r>
            <w:r w:rsidR="008C0249">
              <w:rPr>
                <w:rFonts w:ascii="Times New Roman" w:hAnsi="Times New Roman" w:cs="Times New Roman"/>
                <w:sz w:val="24"/>
                <w:szCs w:val="24"/>
              </w:rPr>
              <w:t>”</w:t>
            </w:r>
            <w:r w:rsidRPr="00B5497B">
              <w:rPr>
                <w:rFonts w:ascii="Times New Roman" w:hAnsi="Times New Roman" w:cs="Times New Roman"/>
                <w:sz w:val="24"/>
                <w:szCs w:val="24"/>
              </w:rPr>
              <w:t xml:space="preserve"> </w:t>
            </w:r>
            <w:r w:rsidR="00D50AB2" w:rsidRPr="00D50AB2">
              <w:rPr>
                <w:rFonts w:ascii="Times New Roman" w:hAnsi="Times New Roman" w:cs="Times New Roman"/>
                <w:sz w:val="24"/>
                <w:szCs w:val="24"/>
              </w:rPr>
              <w:t xml:space="preserve">2021. gada 29. jūlija </w:t>
            </w:r>
            <w:r w:rsidRPr="00B5497B">
              <w:rPr>
                <w:rFonts w:ascii="Times New Roman" w:hAnsi="Times New Roman" w:cs="Times New Roman"/>
                <w:sz w:val="24"/>
                <w:szCs w:val="24"/>
              </w:rPr>
              <w:t>testēšanas pārskat</w:t>
            </w:r>
            <w:r w:rsidR="008619B2">
              <w:rPr>
                <w:rFonts w:ascii="Times New Roman" w:hAnsi="Times New Roman" w:cs="Times New Roman"/>
                <w:sz w:val="24"/>
                <w:szCs w:val="24"/>
              </w:rPr>
              <w:t>iem</w:t>
            </w:r>
            <w:r w:rsidRPr="00B5497B">
              <w:rPr>
                <w:rFonts w:ascii="Times New Roman" w:hAnsi="Times New Roman" w:cs="Times New Roman"/>
                <w:sz w:val="24"/>
                <w:szCs w:val="24"/>
              </w:rPr>
              <w:t xml:space="preserve"> </w:t>
            </w:r>
            <w:r w:rsidR="00D50AB2" w:rsidRPr="00D50AB2">
              <w:rPr>
                <w:rFonts w:ascii="Times New Roman" w:hAnsi="Times New Roman" w:cs="Times New Roman"/>
                <w:sz w:val="24"/>
                <w:szCs w:val="24"/>
              </w:rPr>
              <w:t>Nr. DZ-2021-V-364639.01</w:t>
            </w:r>
            <w:r w:rsidRPr="00B5497B">
              <w:rPr>
                <w:rFonts w:ascii="Times New Roman" w:hAnsi="Times New Roman" w:cs="Times New Roman"/>
                <w:sz w:val="24"/>
                <w:szCs w:val="24"/>
              </w:rPr>
              <w:t>, kur</w:t>
            </w:r>
            <w:r w:rsidR="008619B2">
              <w:rPr>
                <w:rFonts w:ascii="Times New Roman" w:hAnsi="Times New Roman" w:cs="Times New Roman"/>
                <w:sz w:val="24"/>
                <w:szCs w:val="24"/>
              </w:rPr>
              <w:t>os</w:t>
            </w:r>
            <w:r w:rsidRPr="00B5497B">
              <w:rPr>
                <w:rFonts w:ascii="Times New Roman" w:hAnsi="Times New Roman" w:cs="Times New Roman"/>
                <w:sz w:val="24"/>
                <w:szCs w:val="24"/>
              </w:rPr>
              <w:t xml:space="preserve"> ir oficiāli apstiprināts, ka </w:t>
            </w:r>
            <w:r w:rsidR="00D50AB2" w:rsidRPr="00D50AB2">
              <w:rPr>
                <w:rFonts w:ascii="Times New Roman" w:hAnsi="Times New Roman" w:cs="Times New Roman"/>
                <w:sz w:val="24"/>
                <w:szCs w:val="24"/>
              </w:rPr>
              <w:t>Ventspils novada Vārves pagasta zemnieku saimniecībā "Oši"</w:t>
            </w:r>
            <w:r w:rsidRPr="00B5497B">
              <w:rPr>
                <w:rFonts w:ascii="Times New Roman" w:hAnsi="Times New Roman" w:cs="Times New Roman"/>
                <w:sz w:val="24"/>
                <w:szCs w:val="24"/>
              </w:rPr>
              <w:t xml:space="preserve"> (novietnes reģistrācijas numurs Lauksaimniecības datu centra datubāzē </w:t>
            </w:r>
            <w:r w:rsidR="00D50AB2" w:rsidRPr="00D50AB2">
              <w:rPr>
                <w:rFonts w:ascii="Times New Roman" w:hAnsi="Times New Roman" w:cs="Times New Roman"/>
                <w:sz w:val="24"/>
                <w:szCs w:val="24"/>
              </w:rPr>
              <w:t>LV1500615</w:t>
            </w:r>
            <w:r w:rsidRPr="00B5497B">
              <w:rPr>
                <w:rFonts w:ascii="Times New Roman" w:hAnsi="Times New Roman" w:cs="Times New Roman"/>
                <w:sz w:val="24"/>
                <w:szCs w:val="24"/>
              </w:rPr>
              <w:t xml:space="preserve">, ganāmpulka īpašnieks </w:t>
            </w:r>
            <w:r w:rsidR="00C8717B">
              <w:rPr>
                <w:rFonts w:ascii="Times New Roman" w:hAnsi="Times New Roman" w:cs="Times New Roman"/>
                <w:sz w:val="24"/>
                <w:szCs w:val="24"/>
              </w:rPr>
              <w:t>zemnieku saimniecība</w:t>
            </w:r>
            <w:r w:rsidRPr="00B5497B">
              <w:rPr>
                <w:rFonts w:ascii="Times New Roman" w:hAnsi="Times New Roman" w:cs="Times New Roman"/>
                <w:sz w:val="24"/>
                <w:szCs w:val="24"/>
              </w:rPr>
              <w:t xml:space="preserve"> “</w:t>
            </w:r>
            <w:r w:rsidR="00D50AB2">
              <w:rPr>
                <w:rFonts w:ascii="Times New Roman" w:hAnsi="Times New Roman" w:cs="Times New Roman"/>
                <w:sz w:val="24"/>
                <w:szCs w:val="24"/>
              </w:rPr>
              <w:t>Oši</w:t>
            </w:r>
            <w:r w:rsidRPr="00B5497B">
              <w:rPr>
                <w:rFonts w:ascii="Times New Roman" w:hAnsi="Times New Roman" w:cs="Times New Roman"/>
                <w:sz w:val="24"/>
                <w:szCs w:val="24"/>
              </w:rPr>
              <w:t>”)</w:t>
            </w:r>
            <w:r w:rsidR="00D50AB2">
              <w:rPr>
                <w:rFonts w:ascii="Times New Roman" w:hAnsi="Times New Roman" w:cs="Times New Roman"/>
                <w:sz w:val="24"/>
                <w:szCs w:val="24"/>
              </w:rPr>
              <w:t xml:space="preserve"> </w:t>
            </w:r>
            <w:r w:rsidRPr="00B5497B">
              <w:rPr>
                <w:rFonts w:ascii="Times New Roman" w:hAnsi="Times New Roman" w:cs="Times New Roman"/>
                <w:sz w:val="24"/>
                <w:szCs w:val="24"/>
              </w:rPr>
              <w:t xml:space="preserve">(turpmāk – inficētā novietne) dzīvniekiem ir konstatēts Āfrikas cūku mēris (turpmāk – ĀCM). </w:t>
            </w:r>
          </w:p>
          <w:p w14:paraId="0BF9CC79" w14:textId="21E52917" w:rsidR="00D80ED3" w:rsidRDefault="00B5497B">
            <w:pPr>
              <w:pStyle w:val="NoSpacing"/>
              <w:jc w:val="both"/>
              <w:rPr>
                <w:rFonts w:ascii="Times New Roman" w:hAnsi="Times New Roman" w:cs="Times New Roman"/>
                <w:sz w:val="24"/>
                <w:szCs w:val="24"/>
              </w:rPr>
            </w:pPr>
            <w:r w:rsidRPr="00B5497B">
              <w:rPr>
                <w:rFonts w:ascii="Times New Roman" w:hAnsi="Times New Roman" w:cs="Times New Roman"/>
                <w:sz w:val="24"/>
                <w:szCs w:val="24"/>
              </w:rPr>
              <w:t xml:space="preserve">Ņemot vērā </w:t>
            </w:r>
            <w:r w:rsidR="00D50AB2" w:rsidRPr="00D50AB2">
              <w:rPr>
                <w:rFonts w:ascii="Times New Roman" w:hAnsi="Times New Roman" w:cs="Times New Roman"/>
                <w:sz w:val="24"/>
                <w:szCs w:val="24"/>
              </w:rPr>
              <w:t>Eiropas Parlamenta un Padomes 2016. gada 9. mart</w:t>
            </w:r>
            <w:r w:rsidR="00D50AB2">
              <w:rPr>
                <w:rFonts w:ascii="Times New Roman" w:hAnsi="Times New Roman" w:cs="Times New Roman"/>
                <w:sz w:val="24"/>
                <w:szCs w:val="24"/>
              </w:rPr>
              <w:t>a</w:t>
            </w:r>
            <w:r w:rsidR="00D50AB2" w:rsidRPr="00D50AB2">
              <w:rPr>
                <w:rFonts w:ascii="Times New Roman" w:hAnsi="Times New Roman" w:cs="Times New Roman"/>
                <w:sz w:val="24"/>
                <w:szCs w:val="24"/>
              </w:rPr>
              <w:t xml:space="preserve"> </w:t>
            </w:r>
            <w:r w:rsidR="00D50AB2">
              <w:rPr>
                <w:rFonts w:ascii="Times New Roman" w:hAnsi="Times New Roman" w:cs="Times New Roman"/>
                <w:sz w:val="24"/>
                <w:szCs w:val="24"/>
              </w:rPr>
              <w:t>R</w:t>
            </w:r>
            <w:r w:rsidR="00D50AB2" w:rsidRPr="00D50AB2">
              <w:rPr>
                <w:rFonts w:ascii="Times New Roman" w:hAnsi="Times New Roman" w:cs="Times New Roman"/>
                <w:sz w:val="24"/>
                <w:szCs w:val="24"/>
              </w:rPr>
              <w:t>egulu 2016/429 par pārnēsājamām dzīvnieku</w:t>
            </w:r>
            <w:r w:rsidR="00D50AB2">
              <w:rPr>
                <w:rFonts w:ascii="Times New Roman" w:hAnsi="Times New Roman" w:cs="Times New Roman"/>
                <w:sz w:val="24"/>
                <w:szCs w:val="24"/>
              </w:rPr>
              <w:t xml:space="preserve"> </w:t>
            </w:r>
            <w:r w:rsidR="00D50AB2" w:rsidRPr="00D50AB2">
              <w:rPr>
                <w:rFonts w:ascii="Times New Roman" w:hAnsi="Times New Roman" w:cs="Times New Roman"/>
                <w:sz w:val="24"/>
                <w:szCs w:val="24"/>
              </w:rPr>
              <w:t>slimībām un ar ko groza un atceļ konkrētus aktus dzīvnieku veselības jomā ("Dzīvnieku veselības tiesību akts"),</w:t>
            </w:r>
            <w:r w:rsidR="00D50AB2">
              <w:rPr>
                <w:rFonts w:ascii="Times New Roman" w:hAnsi="Times New Roman" w:cs="Times New Roman"/>
                <w:sz w:val="24"/>
                <w:szCs w:val="24"/>
              </w:rPr>
              <w:t xml:space="preserve"> </w:t>
            </w:r>
            <w:r w:rsidR="00D50AB2" w:rsidRPr="00D50AB2">
              <w:rPr>
                <w:rFonts w:ascii="Times New Roman" w:hAnsi="Times New Roman" w:cs="Times New Roman"/>
                <w:sz w:val="24"/>
                <w:szCs w:val="24"/>
              </w:rPr>
              <w:t>Eiropas Komisijas 2019. gada 17. decembr</w:t>
            </w:r>
            <w:r w:rsidR="00D50AB2">
              <w:rPr>
                <w:rFonts w:ascii="Times New Roman" w:hAnsi="Times New Roman" w:cs="Times New Roman"/>
                <w:sz w:val="24"/>
                <w:szCs w:val="24"/>
              </w:rPr>
              <w:t>a</w:t>
            </w:r>
            <w:r w:rsidR="00D50AB2" w:rsidRPr="00D50AB2">
              <w:rPr>
                <w:rFonts w:ascii="Times New Roman" w:hAnsi="Times New Roman" w:cs="Times New Roman"/>
                <w:sz w:val="24"/>
                <w:szCs w:val="24"/>
              </w:rPr>
              <w:t xml:space="preserve"> </w:t>
            </w:r>
            <w:r w:rsidR="00D50AB2">
              <w:rPr>
                <w:rFonts w:ascii="Times New Roman" w:hAnsi="Times New Roman" w:cs="Times New Roman"/>
                <w:sz w:val="24"/>
                <w:szCs w:val="24"/>
              </w:rPr>
              <w:t>D</w:t>
            </w:r>
            <w:r w:rsidR="00D50AB2" w:rsidRPr="00D50AB2">
              <w:rPr>
                <w:rFonts w:ascii="Times New Roman" w:hAnsi="Times New Roman" w:cs="Times New Roman"/>
                <w:sz w:val="24"/>
                <w:szCs w:val="24"/>
              </w:rPr>
              <w:t xml:space="preserve">eleģētās </w:t>
            </w:r>
            <w:r w:rsidR="00D50AB2">
              <w:rPr>
                <w:rFonts w:ascii="Times New Roman" w:hAnsi="Times New Roman" w:cs="Times New Roman"/>
                <w:sz w:val="24"/>
                <w:szCs w:val="24"/>
              </w:rPr>
              <w:t>R</w:t>
            </w:r>
            <w:r w:rsidR="00D50AB2" w:rsidRPr="00D50AB2">
              <w:rPr>
                <w:rFonts w:ascii="Times New Roman" w:hAnsi="Times New Roman" w:cs="Times New Roman"/>
                <w:sz w:val="24"/>
                <w:szCs w:val="24"/>
              </w:rPr>
              <w:t>egulas 2020/687, ar ko attiecībā uz noteikumiem par</w:t>
            </w:r>
            <w:r w:rsidR="00D50AB2">
              <w:rPr>
                <w:rFonts w:ascii="Times New Roman" w:hAnsi="Times New Roman" w:cs="Times New Roman"/>
                <w:sz w:val="24"/>
                <w:szCs w:val="24"/>
              </w:rPr>
              <w:t xml:space="preserve"> </w:t>
            </w:r>
            <w:r w:rsidR="00D50AB2" w:rsidRPr="00D50AB2">
              <w:rPr>
                <w:rFonts w:ascii="Times New Roman" w:hAnsi="Times New Roman" w:cs="Times New Roman"/>
                <w:sz w:val="24"/>
                <w:szCs w:val="24"/>
              </w:rPr>
              <w:t>noteiktu sarakstā norādītu slimību profilaksi un kontroli papildina Eiropas Parlamenta un Padomes regulu (ES)</w:t>
            </w:r>
            <w:r w:rsidR="00D50AB2">
              <w:rPr>
                <w:rFonts w:ascii="Times New Roman" w:hAnsi="Times New Roman" w:cs="Times New Roman"/>
                <w:sz w:val="24"/>
                <w:szCs w:val="24"/>
              </w:rPr>
              <w:t xml:space="preserve"> </w:t>
            </w:r>
            <w:r w:rsidR="00D50AB2" w:rsidRPr="00D50AB2">
              <w:rPr>
                <w:rFonts w:ascii="Times New Roman" w:hAnsi="Times New Roman" w:cs="Times New Roman"/>
                <w:sz w:val="24"/>
                <w:szCs w:val="24"/>
              </w:rPr>
              <w:t>2016/429</w:t>
            </w:r>
            <w:r w:rsidR="004546A3">
              <w:rPr>
                <w:rFonts w:ascii="Times New Roman" w:hAnsi="Times New Roman" w:cs="Times New Roman"/>
                <w:sz w:val="24"/>
                <w:szCs w:val="24"/>
              </w:rPr>
              <w:t>,</w:t>
            </w:r>
            <w:r w:rsidR="00D50AB2" w:rsidRPr="00D50AB2">
              <w:rPr>
                <w:rFonts w:ascii="Times New Roman" w:hAnsi="Times New Roman" w:cs="Times New Roman"/>
                <w:sz w:val="24"/>
                <w:szCs w:val="24"/>
              </w:rPr>
              <w:t xml:space="preserve"> </w:t>
            </w:r>
            <w:r w:rsidR="003E6AA7">
              <w:rPr>
                <w:rFonts w:ascii="Times New Roman" w:hAnsi="Times New Roman" w:cs="Times New Roman"/>
                <w:sz w:val="24"/>
                <w:szCs w:val="24"/>
              </w:rPr>
              <w:t xml:space="preserve">(turpmāk – Regula 2020/687) </w:t>
            </w:r>
            <w:r w:rsidR="00D50AB2">
              <w:rPr>
                <w:rFonts w:ascii="Times New Roman" w:hAnsi="Times New Roman" w:cs="Times New Roman"/>
                <w:sz w:val="24"/>
                <w:szCs w:val="24"/>
              </w:rPr>
              <w:t>12.</w:t>
            </w:r>
            <w:r w:rsidR="004546A3">
              <w:rPr>
                <w:rFonts w:ascii="Times New Roman" w:hAnsi="Times New Roman" w:cs="Times New Roman"/>
                <w:sz w:val="24"/>
                <w:szCs w:val="24"/>
              </w:rPr>
              <w:t xml:space="preserve"> </w:t>
            </w:r>
            <w:r w:rsidR="00D50AB2">
              <w:rPr>
                <w:rFonts w:ascii="Times New Roman" w:hAnsi="Times New Roman" w:cs="Times New Roman"/>
                <w:sz w:val="24"/>
                <w:szCs w:val="24"/>
              </w:rPr>
              <w:t xml:space="preserve">pantu un </w:t>
            </w:r>
            <w:r w:rsidRPr="00B5497B">
              <w:rPr>
                <w:rFonts w:ascii="Times New Roman" w:hAnsi="Times New Roman" w:cs="Times New Roman"/>
                <w:sz w:val="24"/>
                <w:szCs w:val="24"/>
              </w:rPr>
              <w:t xml:space="preserve">Ministru kabineta 2004. gada 17. februāra noteikumu Nr. 83 “Āfrikas cūku mēra likvidēšanas un draudu novēršanas kārtība” </w:t>
            </w:r>
            <w:r w:rsidR="00B416A5">
              <w:rPr>
                <w:rFonts w:ascii="Times New Roman" w:hAnsi="Times New Roman" w:cs="Times New Roman"/>
                <w:sz w:val="24"/>
                <w:szCs w:val="24"/>
              </w:rPr>
              <w:t>(turpmāk – noteikumi Nr.</w:t>
            </w:r>
            <w:r w:rsidR="004546A3">
              <w:rPr>
                <w:rFonts w:ascii="Times New Roman" w:hAnsi="Times New Roman" w:cs="Times New Roman"/>
                <w:sz w:val="24"/>
                <w:szCs w:val="24"/>
              </w:rPr>
              <w:t xml:space="preserve"> </w:t>
            </w:r>
            <w:r w:rsidR="00B416A5">
              <w:rPr>
                <w:rFonts w:ascii="Times New Roman" w:hAnsi="Times New Roman" w:cs="Times New Roman"/>
                <w:sz w:val="24"/>
                <w:szCs w:val="24"/>
              </w:rPr>
              <w:t xml:space="preserve">83) </w:t>
            </w:r>
            <w:r w:rsidRPr="00B5497B">
              <w:rPr>
                <w:rFonts w:ascii="Times New Roman" w:hAnsi="Times New Roman" w:cs="Times New Roman"/>
                <w:sz w:val="24"/>
                <w:szCs w:val="24"/>
              </w:rPr>
              <w:t xml:space="preserve">29.1. apakšpunktu, visi dzīvnieki inficētajā novietnē ir jānogalina, lai </w:t>
            </w:r>
            <w:r w:rsidR="004546A3">
              <w:rPr>
                <w:rFonts w:ascii="Times New Roman" w:hAnsi="Times New Roman" w:cs="Times New Roman"/>
                <w:sz w:val="24"/>
                <w:szCs w:val="24"/>
              </w:rPr>
              <w:t>likvidētu</w:t>
            </w:r>
            <w:r w:rsidR="004546A3" w:rsidRPr="00B5497B">
              <w:rPr>
                <w:rFonts w:ascii="Times New Roman" w:hAnsi="Times New Roman" w:cs="Times New Roman"/>
                <w:sz w:val="24"/>
                <w:szCs w:val="24"/>
              </w:rPr>
              <w:t xml:space="preserve"> </w:t>
            </w:r>
            <w:r w:rsidRPr="00B5497B">
              <w:rPr>
                <w:rFonts w:ascii="Times New Roman" w:hAnsi="Times New Roman" w:cs="Times New Roman"/>
                <w:sz w:val="24"/>
                <w:szCs w:val="24"/>
              </w:rPr>
              <w:t xml:space="preserve">slimības uzliesmojumu. </w:t>
            </w:r>
            <w:r w:rsidR="003E6AA7" w:rsidRPr="003E6AA7">
              <w:rPr>
                <w:rFonts w:ascii="Times New Roman" w:hAnsi="Times New Roman" w:cs="Times New Roman"/>
                <w:sz w:val="24"/>
                <w:szCs w:val="24"/>
              </w:rPr>
              <w:t>Regul</w:t>
            </w:r>
            <w:r w:rsidR="003E6AA7">
              <w:rPr>
                <w:rFonts w:ascii="Times New Roman" w:hAnsi="Times New Roman" w:cs="Times New Roman"/>
                <w:sz w:val="24"/>
                <w:szCs w:val="24"/>
              </w:rPr>
              <w:t xml:space="preserve">ā </w:t>
            </w:r>
            <w:r w:rsidR="003E6AA7" w:rsidRPr="003E6AA7">
              <w:rPr>
                <w:rFonts w:ascii="Times New Roman" w:hAnsi="Times New Roman" w:cs="Times New Roman"/>
                <w:sz w:val="24"/>
                <w:szCs w:val="24"/>
              </w:rPr>
              <w:t>2020/687</w:t>
            </w:r>
            <w:r w:rsidR="003E6AA7">
              <w:rPr>
                <w:rFonts w:ascii="Times New Roman" w:hAnsi="Times New Roman" w:cs="Times New Roman"/>
                <w:sz w:val="24"/>
                <w:szCs w:val="24"/>
              </w:rPr>
              <w:t xml:space="preserve"> </w:t>
            </w:r>
            <w:r w:rsidR="004546A3">
              <w:rPr>
                <w:rFonts w:ascii="Times New Roman" w:hAnsi="Times New Roman" w:cs="Times New Roman"/>
                <w:sz w:val="24"/>
                <w:szCs w:val="24"/>
              </w:rPr>
              <w:t xml:space="preserve">ir </w:t>
            </w:r>
            <w:r w:rsidR="003E6AA7">
              <w:rPr>
                <w:rFonts w:ascii="Times New Roman" w:hAnsi="Times New Roman" w:cs="Times New Roman"/>
                <w:sz w:val="24"/>
                <w:szCs w:val="24"/>
              </w:rPr>
              <w:t xml:space="preserve">noteikts, ka </w:t>
            </w:r>
            <w:r w:rsidR="003E6AA7" w:rsidRPr="003E6AA7">
              <w:rPr>
                <w:rFonts w:ascii="Times New Roman" w:hAnsi="Times New Roman" w:cs="Times New Roman"/>
                <w:sz w:val="24"/>
                <w:szCs w:val="24"/>
              </w:rPr>
              <w:t>dzīvnieku izcelsmes blakusprodukti</w:t>
            </w:r>
            <w:r w:rsidR="00D81E6C">
              <w:rPr>
                <w:rFonts w:ascii="Times New Roman" w:hAnsi="Times New Roman" w:cs="Times New Roman"/>
                <w:sz w:val="24"/>
                <w:szCs w:val="24"/>
              </w:rPr>
              <w:t xml:space="preserve">, kas nav paredzēti cilvēku patēriņam (turpmāk – blakusprodukti), tostarp </w:t>
            </w:r>
            <w:r w:rsidR="004546A3" w:rsidRPr="003E6AA7">
              <w:rPr>
                <w:rFonts w:ascii="Times New Roman" w:hAnsi="Times New Roman" w:cs="Times New Roman"/>
                <w:sz w:val="24"/>
                <w:szCs w:val="24"/>
              </w:rPr>
              <w:t>iegūti</w:t>
            </w:r>
            <w:r w:rsidR="004546A3">
              <w:rPr>
                <w:rFonts w:ascii="Times New Roman" w:hAnsi="Times New Roman" w:cs="Times New Roman"/>
                <w:sz w:val="24"/>
                <w:szCs w:val="24"/>
              </w:rPr>
              <w:t>, nonāvējot</w:t>
            </w:r>
            <w:r w:rsidR="004546A3" w:rsidRPr="003E6AA7" w:rsidDel="004546A3">
              <w:rPr>
                <w:rFonts w:ascii="Times New Roman" w:hAnsi="Times New Roman" w:cs="Times New Roman"/>
                <w:sz w:val="24"/>
                <w:szCs w:val="24"/>
              </w:rPr>
              <w:t xml:space="preserve"> </w:t>
            </w:r>
            <w:r w:rsidR="00D81E6C">
              <w:rPr>
                <w:rFonts w:ascii="Times New Roman" w:hAnsi="Times New Roman" w:cs="Times New Roman"/>
                <w:sz w:val="24"/>
                <w:szCs w:val="24"/>
              </w:rPr>
              <w:t>dzīvnieku</w:t>
            </w:r>
            <w:r w:rsidR="004546A3">
              <w:rPr>
                <w:rFonts w:ascii="Times New Roman" w:hAnsi="Times New Roman" w:cs="Times New Roman"/>
                <w:sz w:val="24"/>
                <w:szCs w:val="24"/>
              </w:rPr>
              <w:t>s</w:t>
            </w:r>
            <w:r w:rsidR="00D81E6C">
              <w:rPr>
                <w:rFonts w:ascii="Times New Roman" w:hAnsi="Times New Roman" w:cs="Times New Roman"/>
                <w:sz w:val="24"/>
                <w:szCs w:val="24"/>
              </w:rPr>
              <w:t>,</w:t>
            </w:r>
            <w:r w:rsidR="003E6AA7" w:rsidRPr="003E6AA7">
              <w:rPr>
                <w:rFonts w:ascii="Times New Roman" w:hAnsi="Times New Roman" w:cs="Times New Roman"/>
                <w:sz w:val="24"/>
                <w:szCs w:val="24"/>
              </w:rPr>
              <w:t xml:space="preserve"> </w:t>
            </w:r>
            <w:r w:rsidR="004546A3">
              <w:rPr>
                <w:rFonts w:ascii="Times New Roman" w:hAnsi="Times New Roman" w:cs="Times New Roman"/>
                <w:sz w:val="24"/>
                <w:szCs w:val="24"/>
              </w:rPr>
              <w:t xml:space="preserve">kā arī </w:t>
            </w:r>
            <w:r w:rsidR="003E6AA7" w:rsidRPr="003E6AA7">
              <w:rPr>
                <w:rFonts w:ascii="Times New Roman" w:hAnsi="Times New Roman" w:cs="Times New Roman"/>
                <w:sz w:val="24"/>
                <w:szCs w:val="24"/>
              </w:rPr>
              <w:t>dzīvnieku izcelsmes produkti un reproduktīvi produkti</w:t>
            </w:r>
            <w:r w:rsidR="00D81E6C">
              <w:rPr>
                <w:rFonts w:ascii="Times New Roman" w:hAnsi="Times New Roman" w:cs="Times New Roman"/>
                <w:sz w:val="24"/>
                <w:szCs w:val="24"/>
              </w:rPr>
              <w:t xml:space="preserve"> </w:t>
            </w:r>
            <w:r w:rsidR="003E6AA7" w:rsidRPr="003E6AA7">
              <w:rPr>
                <w:rFonts w:ascii="Times New Roman" w:hAnsi="Times New Roman" w:cs="Times New Roman"/>
                <w:sz w:val="24"/>
                <w:szCs w:val="24"/>
              </w:rPr>
              <w:t>tiek likvidēti vai pārstrādāti saskaņā ar Eiropas Parlamenta un Padomes 2009.</w:t>
            </w:r>
            <w:r w:rsidR="004546A3">
              <w:rPr>
                <w:rFonts w:ascii="Times New Roman" w:hAnsi="Times New Roman" w:cs="Times New Roman"/>
                <w:sz w:val="24"/>
                <w:szCs w:val="24"/>
              </w:rPr>
              <w:t> </w:t>
            </w:r>
            <w:r w:rsidR="003E6AA7" w:rsidRPr="003E6AA7">
              <w:rPr>
                <w:rFonts w:ascii="Times New Roman" w:hAnsi="Times New Roman" w:cs="Times New Roman"/>
                <w:sz w:val="24"/>
                <w:szCs w:val="24"/>
              </w:rPr>
              <w:t>gada 21.</w:t>
            </w:r>
            <w:r w:rsidR="004546A3">
              <w:rPr>
                <w:rFonts w:ascii="Times New Roman" w:hAnsi="Times New Roman" w:cs="Times New Roman"/>
                <w:sz w:val="24"/>
                <w:szCs w:val="24"/>
              </w:rPr>
              <w:t> </w:t>
            </w:r>
            <w:r w:rsidR="003E6AA7" w:rsidRPr="003E6AA7">
              <w:rPr>
                <w:rFonts w:ascii="Times New Roman" w:hAnsi="Times New Roman" w:cs="Times New Roman"/>
                <w:sz w:val="24"/>
                <w:szCs w:val="24"/>
              </w:rPr>
              <w:t>oktobra Regul</w:t>
            </w:r>
            <w:r w:rsidR="003E6AA7">
              <w:rPr>
                <w:rFonts w:ascii="Times New Roman" w:hAnsi="Times New Roman" w:cs="Times New Roman"/>
                <w:sz w:val="24"/>
                <w:szCs w:val="24"/>
              </w:rPr>
              <w:t>u</w:t>
            </w:r>
            <w:r w:rsidR="003E6AA7" w:rsidRPr="003E6AA7">
              <w:rPr>
                <w:rFonts w:ascii="Times New Roman" w:hAnsi="Times New Roman" w:cs="Times New Roman"/>
                <w:sz w:val="24"/>
                <w:szCs w:val="24"/>
              </w:rPr>
              <w:t xml:space="preserve"> (EK) Nr. 1069/2009, ar ko nosaka veselības aizsardzības noteikumus attiecībā uz dzīvnieku izcelsmes blakusproduktiem un atvasinātajiem produktiem, kuri nav paredzēti cilvēku patēriņam, un ar ko atceļ Regulu (ES) Nr. 1774/2002 (turpmāk – Regula Nr. 1069/2009)</w:t>
            </w:r>
            <w:r w:rsidR="003E6AA7">
              <w:rPr>
                <w:rFonts w:ascii="Times New Roman" w:hAnsi="Times New Roman" w:cs="Times New Roman"/>
                <w:sz w:val="24"/>
                <w:szCs w:val="24"/>
              </w:rPr>
              <w:t>. Savukārt n</w:t>
            </w:r>
            <w:r w:rsidR="00B416A5">
              <w:rPr>
                <w:rFonts w:ascii="Times New Roman" w:hAnsi="Times New Roman" w:cs="Times New Roman"/>
                <w:sz w:val="24"/>
                <w:szCs w:val="24"/>
              </w:rPr>
              <w:t>oteikumos Nr.</w:t>
            </w:r>
            <w:r w:rsidR="004546A3">
              <w:rPr>
                <w:rFonts w:ascii="Times New Roman" w:hAnsi="Times New Roman" w:cs="Times New Roman"/>
                <w:sz w:val="24"/>
                <w:szCs w:val="24"/>
              </w:rPr>
              <w:t xml:space="preserve"> </w:t>
            </w:r>
            <w:r w:rsidR="00B416A5">
              <w:rPr>
                <w:rFonts w:ascii="Times New Roman" w:hAnsi="Times New Roman" w:cs="Times New Roman"/>
                <w:sz w:val="24"/>
                <w:szCs w:val="24"/>
              </w:rPr>
              <w:t xml:space="preserve">83 </w:t>
            </w:r>
            <w:r w:rsidR="004546A3">
              <w:rPr>
                <w:rFonts w:ascii="Times New Roman" w:hAnsi="Times New Roman" w:cs="Times New Roman"/>
                <w:sz w:val="24"/>
                <w:szCs w:val="24"/>
              </w:rPr>
              <w:t xml:space="preserve">ir </w:t>
            </w:r>
            <w:r w:rsidR="00B416A5">
              <w:rPr>
                <w:rFonts w:ascii="Times New Roman" w:hAnsi="Times New Roman" w:cs="Times New Roman"/>
                <w:sz w:val="24"/>
                <w:szCs w:val="24"/>
              </w:rPr>
              <w:t>noteikts, ka ĀCM</w:t>
            </w:r>
            <w:r w:rsidR="00B416A5" w:rsidRPr="00B416A5">
              <w:rPr>
                <w:rFonts w:ascii="Times New Roman" w:hAnsi="Times New Roman" w:cs="Times New Roman"/>
                <w:sz w:val="24"/>
                <w:szCs w:val="24"/>
              </w:rPr>
              <w:t xml:space="preserve"> uzliesmojuma gadījumā blakusproduktus </w:t>
            </w:r>
            <w:r w:rsidR="00B416A5">
              <w:rPr>
                <w:rFonts w:ascii="Times New Roman" w:hAnsi="Times New Roman" w:cs="Times New Roman"/>
                <w:sz w:val="24"/>
                <w:szCs w:val="24"/>
              </w:rPr>
              <w:t>p</w:t>
            </w:r>
            <w:r w:rsidR="00B416A5" w:rsidRPr="00B416A5">
              <w:rPr>
                <w:rFonts w:ascii="Times New Roman" w:hAnsi="Times New Roman" w:cs="Times New Roman"/>
                <w:sz w:val="24"/>
                <w:szCs w:val="24"/>
              </w:rPr>
              <w:t>ārstrādā, piemērojot Regula</w:t>
            </w:r>
            <w:r w:rsidR="003E6AA7">
              <w:rPr>
                <w:rFonts w:ascii="Times New Roman" w:hAnsi="Times New Roman" w:cs="Times New Roman"/>
                <w:sz w:val="24"/>
                <w:szCs w:val="24"/>
              </w:rPr>
              <w:t>s</w:t>
            </w:r>
            <w:r w:rsidR="00B416A5" w:rsidRPr="00B416A5">
              <w:rPr>
                <w:rFonts w:ascii="Times New Roman" w:hAnsi="Times New Roman" w:cs="Times New Roman"/>
                <w:sz w:val="24"/>
                <w:szCs w:val="24"/>
              </w:rPr>
              <w:t xml:space="preserve"> </w:t>
            </w:r>
            <w:r w:rsidR="00B416A5" w:rsidRPr="00B416A5">
              <w:rPr>
                <w:rFonts w:ascii="Times New Roman" w:hAnsi="Times New Roman" w:cs="Times New Roman"/>
                <w:sz w:val="24"/>
                <w:szCs w:val="24"/>
              </w:rPr>
              <w:lastRenderedPageBreak/>
              <w:t>Nr. 1069/2009 nosacījumus un Eiropas Komisijas 2011.</w:t>
            </w:r>
            <w:r w:rsidR="004546A3">
              <w:rPr>
                <w:rFonts w:ascii="Times New Roman" w:hAnsi="Times New Roman" w:cs="Times New Roman"/>
                <w:sz w:val="24"/>
                <w:szCs w:val="24"/>
              </w:rPr>
              <w:t xml:space="preserve"> </w:t>
            </w:r>
            <w:r w:rsidR="00B416A5" w:rsidRPr="00B416A5">
              <w:rPr>
                <w:rFonts w:ascii="Times New Roman" w:hAnsi="Times New Roman" w:cs="Times New Roman"/>
                <w:sz w:val="24"/>
                <w:szCs w:val="24"/>
              </w:rPr>
              <w:t>gada 25.</w:t>
            </w:r>
            <w:r w:rsidR="004546A3">
              <w:rPr>
                <w:rFonts w:ascii="Times New Roman" w:hAnsi="Times New Roman" w:cs="Times New Roman"/>
                <w:sz w:val="24"/>
                <w:szCs w:val="24"/>
              </w:rPr>
              <w:t xml:space="preserve"> </w:t>
            </w:r>
            <w:r w:rsidR="00B416A5" w:rsidRPr="00B416A5">
              <w:rPr>
                <w:rFonts w:ascii="Times New Roman" w:hAnsi="Times New Roman" w:cs="Times New Roman"/>
                <w:sz w:val="24"/>
                <w:szCs w:val="24"/>
              </w:rPr>
              <w:t>februāra Regulā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w:t>
            </w:r>
            <w:r w:rsidR="008619B2">
              <w:rPr>
                <w:rFonts w:ascii="Times New Roman" w:hAnsi="Times New Roman" w:cs="Times New Roman"/>
                <w:sz w:val="24"/>
                <w:szCs w:val="24"/>
              </w:rPr>
              <w:t>,</w:t>
            </w:r>
            <w:r w:rsidR="00B416A5" w:rsidRPr="00B416A5">
              <w:rPr>
                <w:rFonts w:ascii="Times New Roman" w:hAnsi="Times New Roman" w:cs="Times New Roman"/>
                <w:sz w:val="24"/>
                <w:szCs w:val="24"/>
              </w:rPr>
              <w:t xml:space="preserve"> (turpmāk – Regula Nr. 142/2011) noteiktās pārstrādes metodes un nosacījumus, lai novērstu slimības ierosinātāja izplatīšanās iespēju</w:t>
            </w:r>
            <w:r w:rsidR="00B416A5">
              <w:rPr>
                <w:rFonts w:ascii="Times New Roman" w:hAnsi="Times New Roman" w:cs="Times New Roman"/>
                <w:sz w:val="24"/>
                <w:szCs w:val="24"/>
              </w:rPr>
              <w:t>. Latvijā ir tikai viens dzīvnieku līķu (2.</w:t>
            </w:r>
            <w:r w:rsidR="008619B2">
              <w:rPr>
                <w:rFonts w:ascii="Times New Roman" w:hAnsi="Times New Roman" w:cs="Times New Roman"/>
                <w:sz w:val="24"/>
                <w:szCs w:val="24"/>
              </w:rPr>
              <w:t> </w:t>
            </w:r>
            <w:r w:rsidR="00B416A5">
              <w:rPr>
                <w:rFonts w:ascii="Times New Roman" w:hAnsi="Times New Roman" w:cs="Times New Roman"/>
                <w:sz w:val="24"/>
                <w:szCs w:val="24"/>
              </w:rPr>
              <w:t>kategorijas blakusprodukt</w:t>
            </w:r>
            <w:r w:rsidR="008619B2">
              <w:rPr>
                <w:rFonts w:ascii="Times New Roman" w:hAnsi="Times New Roman" w:cs="Times New Roman"/>
                <w:sz w:val="24"/>
                <w:szCs w:val="24"/>
              </w:rPr>
              <w:t>u</w:t>
            </w:r>
            <w:r w:rsidR="00B416A5">
              <w:rPr>
                <w:rFonts w:ascii="Times New Roman" w:hAnsi="Times New Roman" w:cs="Times New Roman"/>
                <w:sz w:val="24"/>
                <w:szCs w:val="24"/>
              </w:rPr>
              <w:t>) pārstrādes uzņēmums, k</w:t>
            </w:r>
            <w:r w:rsidR="008619B2">
              <w:rPr>
                <w:rFonts w:ascii="Times New Roman" w:hAnsi="Times New Roman" w:cs="Times New Roman"/>
                <w:sz w:val="24"/>
                <w:szCs w:val="24"/>
              </w:rPr>
              <w:t>as</w:t>
            </w:r>
            <w:r w:rsidR="00B416A5">
              <w:rPr>
                <w:rFonts w:ascii="Times New Roman" w:hAnsi="Times New Roman" w:cs="Times New Roman"/>
                <w:sz w:val="24"/>
                <w:szCs w:val="24"/>
              </w:rPr>
              <w:t xml:space="preserve"> atbilst Regul</w:t>
            </w:r>
            <w:r w:rsidR="008619B2">
              <w:rPr>
                <w:rFonts w:ascii="Times New Roman" w:hAnsi="Times New Roman" w:cs="Times New Roman"/>
                <w:sz w:val="24"/>
                <w:szCs w:val="24"/>
              </w:rPr>
              <w:t>ā</w:t>
            </w:r>
            <w:r w:rsidR="00B416A5">
              <w:rPr>
                <w:rFonts w:ascii="Times New Roman" w:hAnsi="Times New Roman" w:cs="Times New Roman"/>
                <w:sz w:val="24"/>
                <w:szCs w:val="24"/>
              </w:rPr>
              <w:t xml:space="preserve"> </w:t>
            </w:r>
            <w:r w:rsidR="00B416A5" w:rsidRPr="00355CC1">
              <w:rPr>
                <w:rFonts w:ascii="Times New Roman" w:hAnsi="Times New Roman" w:cs="Times New Roman"/>
                <w:sz w:val="24"/>
                <w:szCs w:val="24"/>
              </w:rPr>
              <w:t>Nr.</w:t>
            </w:r>
            <w:r w:rsidR="004546A3">
              <w:rPr>
                <w:rFonts w:ascii="Times New Roman" w:hAnsi="Times New Roman" w:cs="Times New Roman"/>
                <w:sz w:val="24"/>
                <w:szCs w:val="24"/>
              </w:rPr>
              <w:t xml:space="preserve"> </w:t>
            </w:r>
            <w:r w:rsidR="00B416A5" w:rsidRPr="00355CC1">
              <w:rPr>
                <w:rFonts w:ascii="Times New Roman" w:hAnsi="Times New Roman" w:cs="Times New Roman"/>
                <w:sz w:val="24"/>
                <w:szCs w:val="24"/>
              </w:rPr>
              <w:t>1069/2009 un Regul</w:t>
            </w:r>
            <w:r w:rsidR="008619B2">
              <w:rPr>
                <w:rFonts w:ascii="Times New Roman" w:hAnsi="Times New Roman" w:cs="Times New Roman"/>
                <w:sz w:val="24"/>
                <w:szCs w:val="24"/>
              </w:rPr>
              <w:t>ā Nr.</w:t>
            </w:r>
            <w:r w:rsidR="00B416A5" w:rsidRPr="00355CC1">
              <w:rPr>
                <w:rFonts w:ascii="Times New Roman" w:hAnsi="Times New Roman" w:cs="Times New Roman"/>
                <w:sz w:val="24"/>
                <w:szCs w:val="24"/>
              </w:rPr>
              <w:t xml:space="preserve"> 142/2011 noteiktajām prasībām</w:t>
            </w:r>
            <w:r w:rsidR="008619B2">
              <w:rPr>
                <w:rFonts w:ascii="Times New Roman" w:hAnsi="Times New Roman" w:cs="Times New Roman"/>
                <w:sz w:val="24"/>
                <w:szCs w:val="24"/>
              </w:rPr>
              <w:t>, –</w:t>
            </w:r>
            <w:r w:rsidR="00D81E6C">
              <w:rPr>
                <w:rFonts w:ascii="Times New Roman" w:hAnsi="Times New Roman" w:cs="Times New Roman"/>
                <w:sz w:val="24"/>
                <w:szCs w:val="24"/>
              </w:rPr>
              <w:t xml:space="preserve"> </w:t>
            </w:r>
            <w:r w:rsidR="00EB1F9D" w:rsidRPr="00355CC1">
              <w:rPr>
                <w:rFonts w:ascii="Times New Roman" w:hAnsi="Times New Roman" w:cs="Times New Roman"/>
                <w:sz w:val="24"/>
                <w:szCs w:val="24"/>
              </w:rPr>
              <w:t>blakusproduktu uzņēmums SIA “</w:t>
            </w:r>
            <w:proofErr w:type="spellStart"/>
            <w:r w:rsidR="00EB1F9D" w:rsidRPr="00355CC1">
              <w:rPr>
                <w:rFonts w:ascii="Times New Roman" w:hAnsi="Times New Roman" w:cs="Times New Roman"/>
                <w:sz w:val="24"/>
                <w:szCs w:val="24"/>
              </w:rPr>
              <w:t>Grow</w:t>
            </w:r>
            <w:proofErr w:type="spellEnd"/>
            <w:r w:rsidR="00EB1F9D" w:rsidRPr="00355CC1">
              <w:rPr>
                <w:rFonts w:ascii="Times New Roman" w:hAnsi="Times New Roman" w:cs="Times New Roman"/>
                <w:sz w:val="24"/>
                <w:szCs w:val="24"/>
              </w:rPr>
              <w:t xml:space="preserve"> </w:t>
            </w:r>
            <w:proofErr w:type="spellStart"/>
            <w:r w:rsidR="00EB1F9D" w:rsidRPr="00355CC1">
              <w:rPr>
                <w:rFonts w:ascii="Times New Roman" w:hAnsi="Times New Roman" w:cs="Times New Roman"/>
                <w:sz w:val="24"/>
                <w:szCs w:val="24"/>
              </w:rPr>
              <w:t>Energy</w:t>
            </w:r>
            <w:proofErr w:type="spellEnd"/>
            <w:r w:rsidR="00EB1F9D" w:rsidRPr="00355CC1">
              <w:rPr>
                <w:rFonts w:ascii="Times New Roman" w:hAnsi="Times New Roman" w:cs="Times New Roman"/>
                <w:sz w:val="24"/>
                <w:szCs w:val="24"/>
              </w:rPr>
              <w:t>” (reģistrācijas numurs 40103275664, juridiskā adrese “Gravas”, Limbažu pagasts, Limbažu novads, LV-4020, faktiskā adrese “Gravas”, Limbažu pagasts, Limbažu novads, LV-4020; Pārtikas un veterinārā dienesta atzīšanas numurs A 064721) ar dzīvnieku līķu pārstrādes jaudu lielas epizootijas gadījumā.</w:t>
            </w:r>
            <w:r w:rsidR="00A355EB" w:rsidRPr="00355CC1">
              <w:rPr>
                <w:rFonts w:ascii="Times New Roman" w:hAnsi="Times New Roman" w:cs="Times New Roman"/>
                <w:sz w:val="24"/>
                <w:szCs w:val="24"/>
              </w:rPr>
              <w:t xml:space="preserve"> </w:t>
            </w:r>
            <w:r w:rsidR="008619B2">
              <w:rPr>
                <w:rFonts w:ascii="Times New Roman" w:hAnsi="Times New Roman" w:cs="Times New Roman"/>
                <w:sz w:val="24"/>
                <w:szCs w:val="24"/>
              </w:rPr>
              <w:t>Tātad kopumā</w:t>
            </w:r>
            <w:r w:rsidR="00D80ED3">
              <w:rPr>
                <w:rFonts w:ascii="Times New Roman" w:hAnsi="Times New Roman" w:cs="Times New Roman"/>
                <w:sz w:val="24"/>
                <w:szCs w:val="24"/>
              </w:rPr>
              <w:t xml:space="preserve"> </w:t>
            </w:r>
            <w:r w:rsidR="008619B2">
              <w:rPr>
                <w:rFonts w:ascii="Times New Roman" w:hAnsi="Times New Roman" w:cs="Times New Roman"/>
                <w:sz w:val="24"/>
                <w:szCs w:val="24"/>
              </w:rPr>
              <w:t>jāņem vērā šādi faktori</w:t>
            </w:r>
            <w:r w:rsidR="00D80ED3">
              <w:rPr>
                <w:rFonts w:ascii="Times New Roman" w:hAnsi="Times New Roman" w:cs="Times New Roman"/>
                <w:sz w:val="24"/>
                <w:szCs w:val="24"/>
              </w:rPr>
              <w:t xml:space="preserve">: </w:t>
            </w:r>
          </w:p>
          <w:p w14:paraId="09260358" w14:textId="6F661851" w:rsidR="00D80ED3" w:rsidRDefault="00D80ED3" w:rsidP="00FE15DF">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ātra rīcība </w:t>
            </w:r>
            <w:r w:rsidR="0027194C">
              <w:rPr>
                <w:rFonts w:ascii="Times New Roman" w:hAnsi="Times New Roman" w:cs="Times New Roman"/>
                <w:sz w:val="24"/>
                <w:szCs w:val="24"/>
              </w:rPr>
              <w:t xml:space="preserve">ar slimajiem dzīvniekiem </w:t>
            </w:r>
            <w:r>
              <w:rPr>
                <w:rFonts w:ascii="Times New Roman" w:hAnsi="Times New Roman" w:cs="Times New Roman"/>
                <w:sz w:val="24"/>
                <w:szCs w:val="24"/>
              </w:rPr>
              <w:t>ĀCM skartajās dzīvnieku novietnēs;</w:t>
            </w:r>
          </w:p>
          <w:p w14:paraId="125B0217" w14:textId="3ABFC7C6" w:rsidR="00D80ED3" w:rsidRDefault="00D80ED3" w:rsidP="00FE15DF">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0027194C">
              <w:rPr>
                <w:rFonts w:ascii="Times New Roman" w:hAnsi="Times New Roman" w:cs="Times New Roman"/>
                <w:sz w:val="24"/>
                <w:szCs w:val="24"/>
              </w:rPr>
              <w:t xml:space="preserve">tūlītēja </w:t>
            </w:r>
            <w:r>
              <w:rPr>
                <w:rFonts w:ascii="Times New Roman" w:hAnsi="Times New Roman" w:cs="Times New Roman"/>
                <w:sz w:val="24"/>
                <w:szCs w:val="24"/>
              </w:rPr>
              <w:t xml:space="preserve">dzīvnieku līķu </w:t>
            </w:r>
            <w:r w:rsidR="009F7CDC">
              <w:rPr>
                <w:rFonts w:ascii="Times New Roman" w:hAnsi="Times New Roman" w:cs="Times New Roman"/>
                <w:sz w:val="24"/>
                <w:szCs w:val="24"/>
              </w:rPr>
              <w:t xml:space="preserve">un no apgrozības izņemtās dzīvnieku izcelsmes pārtikas </w:t>
            </w:r>
            <w:r>
              <w:rPr>
                <w:rFonts w:ascii="Times New Roman" w:hAnsi="Times New Roman" w:cs="Times New Roman"/>
                <w:sz w:val="24"/>
                <w:szCs w:val="24"/>
              </w:rPr>
              <w:t>pārstrāde un likvidēšana;</w:t>
            </w:r>
          </w:p>
          <w:p w14:paraId="486BEBE5" w14:textId="63C31BCB" w:rsidR="00D81E6C" w:rsidRDefault="00D80ED3" w:rsidP="00D81E6C">
            <w:pPr>
              <w:pStyle w:val="NoSpacing"/>
              <w:jc w:val="both"/>
              <w:rPr>
                <w:rFonts w:ascii="Times New Roman" w:hAnsi="Times New Roman" w:cs="Times New Roman"/>
                <w:sz w:val="24"/>
                <w:szCs w:val="24"/>
              </w:rPr>
            </w:pPr>
            <w:r>
              <w:rPr>
                <w:rFonts w:ascii="Times New Roman" w:hAnsi="Times New Roman" w:cs="Times New Roman"/>
                <w:sz w:val="24"/>
                <w:szCs w:val="24"/>
              </w:rPr>
              <w:t>3)</w:t>
            </w:r>
            <w:r w:rsidR="003E6AA7">
              <w:rPr>
                <w:rFonts w:ascii="Times New Roman" w:hAnsi="Times New Roman" w:cs="Times New Roman"/>
                <w:sz w:val="24"/>
                <w:szCs w:val="24"/>
              </w:rPr>
              <w:t xml:space="preserve"> </w:t>
            </w:r>
            <w:r>
              <w:rPr>
                <w:rFonts w:ascii="Times New Roman" w:hAnsi="Times New Roman" w:cs="Times New Roman"/>
                <w:sz w:val="24"/>
                <w:szCs w:val="24"/>
              </w:rPr>
              <w:t>Latvijā ir tikai viens šāda veida (inficēto dzīvnieku līķu</w:t>
            </w:r>
            <w:r w:rsidR="006422CF">
              <w:rPr>
                <w:rFonts w:ascii="Times New Roman" w:hAnsi="Times New Roman" w:cs="Times New Roman"/>
                <w:sz w:val="24"/>
                <w:szCs w:val="24"/>
              </w:rPr>
              <w:t xml:space="preserve">, inficēto dzīvnieku izcelsmes blakusproduktu </w:t>
            </w:r>
            <w:r w:rsidR="009F7CDC">
              <w:rPr>
                <w:rFonts w:ascii="Times New Roman" w:hAnsi="Times New Roman" w:cs="Times New Roman"/>
                <w:sz w:val="24"/>
                <w:szCs w:val="24"/>
              </w:rPr>
              <w:t>un inficētās pārtikas</w:t>
            </w:r>
            <w:r>
              <w:rPr>
                <w:rFonts w:ascii="Times New Roman" w:hAnsi="Times New Roman" w:cs="Times New Roman"/>
                <w:sz w:val="24"/>
                <w:szCs w:val="24"/>
              </w:rPr>
              <w:t>) pārstrādes uzņēmums ar attiecīgu darbības jaudu</w:t>
            </w:r>
            <w:r w:rsidR="00C61624">
              <w:rPr>
                <w:rFonts w:ascii="Times New Roman" w:hAnsi="Times New Roman" w:cs="Times New Roman"/>
                <w:sz w:val="24"/>
                <w:szCs w:val="24"/>
              </w:rPr>
              <w:t xml:space="preserve">. </w:t>
            </w:r>
            <w:r w:rsidR="008619B2">
              <w:rPr>
                <w:rFonts w:ascii="Times New Roman" w:hAnsi="Times New Roman" w:cs="Times New Roman"/>
                <w:sz w:val="24"/>
                <w:szCs w:val="24"/>
              </w:rPr>
              <w:t>Turklāt</w:t>
            </w:r>
            <w:r w:rsidR="00843AFE">
              <w:rPr>
                <w:rFonts w:ascii="Times New Roman" w:hAnsi="Times New Roman" w:cs="Times New Roman"/>
                <w:sz w:val="24"/>
                <w:szCs w:val="24"/>
              </w:rPr>
              <w:t xml:space="preserve"> </w:t>
            </w:r>
            <w:r w:rsidR="00C61624" w:rsidRPr="00355CC1">
              <w:rPr>
                <w:rFonts w:ascii="Times New Roman" w:hAnsi="Times New Roman" w:cs="Times New Roman"/>
                <w:sz w:val="24"/>
                <w:szCs w:val="24"/>
              </w:rPr>
              <w:t>Pārtikas un veterināra</w:t>
            </w:r>
            <w:r w:rsidR="00C61624">
              <w:rPr>
                <w:rFonts w:ascii="Times New Roman" w:hAnsi="Times New Roman" w:cs="Times New Roman"/>
                <w:sz w:val="24"/>
                <w:szCs w:val="24"/>
              </w:rPr>
              <w:t>jam</w:t>
            </w:r>
            <w:r w:rsidR="00C61624" w:rsidRPr="00355CC1">
              <w:rPr>
                <w:rFonts w:ascii="Times New Roman" w:hAnsi="Times New Roman" w:cs="Times New Roman"/>
                <w:sz w:val="24"/>
                <w:szCs w:val="24"/>
              </w:rPr>
              <w:t xml:space="preserve"> dienest</w:t>
            </w:r>
            <w:r w:rsidR="00C61624">
              <w:rPr>
                <w:rFonts w:ascii="Times New Roman" w:hAnsi="Times New Roman" w:cs="Times New Roman"/>
                <w:sz w:val="24"/>
                <w:szCs w:val="24"/>
              </w:rPr>
              <w:t>am</w:t>
            </w:r>
            <w:r w:rsidR="00C61624" w:rsidRPr="00355CC1">
              <w:rPr>
                <w:rFonts w:ascii="Times New Roman" w:hAnsi="Times New Roman" w:cs="Times New Roman"/>
                <w:sz w:val="24"/>
                <w:szCs w:val="24"/>
              </w:rPr>
              <w:t xml:space="preserve"> (turpmāk – PVD)</w:t>
            </w:r>
            <w:r w:rsidR="00C61624" w:rsidRPr="00B5497B">
              <w:rPr>
                <w:rFonts w:ascii="Times New Roman" w:hAnsi="Times New Roman" w:cs="Times New Roman"/>
                <w:sz w:val="24"/>
                <w:szCs w:val="24"/>
              </w:rPr>
              <w:t xml:space="preserve"> </w:t>
            </w:r>
            <w:r w:rsidR="00C61624">
              <w:rPr>
                <w:rFonts w:ascii="Times New Roman" w:hAnsi="Times New Roman" w:cs="Times New Roman"/>
                <w:sz w:val="24"/>
                <w:szCs w:val="24"/>
              </w:rPr>
              <w:t xml:space="preserve">ir līgums ar </w:t>
            </w:r>
            <w:r w:rsidR="00C61624" w:rsidRPr="00C61624">
              <w:rPr>
                <w:rFonts w:ascii="Times New Roman" w:hAnsi="Times New Roman" w:cs="Times New Roman"/>
                <w:sz w:val="24"/>
                <w:szCs w:val="24"/>
              </w:rPr>
              <w:t>SIA “</w:t>
            </w:r>
            <w:proofErr w:type="spellStart"/>
            <w:r w:rsidR="00C61624" w:rsidRPr="00C61624">
              <w:rPr>
                <w:rFonts w:ascii="Times New Roman" w:hAnsi="Times New Roman" w:cs="Times New Roman"/>
                <w:sz w:val="24"/>
                <w:szCs w:val="24"/>
              </w:rPr>
              <w:t>Grow</w:t>
            </w:r>
            <w:proofErr w:type="spellEnd"/>
            <w:r w:rsidR="00C61624" w:rsidRPr="00C61624">
              <w:rPr>
                <w:rFonts w:ascii="Times New Roman" w:hAnsi="Times New Roman" w:cs="Times New Roman"/>
                <w:sz w:val="24"/>
                <w:szCs w:val="24"/>
              </w:rPr>
              <w:t xml:space="preserve"> </w:t>
            </w:r>
            <w:proofErr w:type="spellStart"/>
            <w:r w:rsidR="00C61624" w:rsidRPr="00C61624">
              <w:rPr>
                <w:rFonts w:ascii="Times New Roman" w:hAnsi="Times New Roman" w:cs="Times New Roman"/>
                <w:sz w:val="24"/>
                <w:szCs w:val="24"/>
              </w:rPr>
              <w:t>Energy</w:t>
            </w:r>
            <w:proofErr w:type="spellEnd"/>
            <w:r w:rsidR="00C61624" w:rsidRPr="00C61624">
              <w:rPr>
                <w:rFonts w:ascii="Times New Roman" w:hAnsi="Times New Roman" w:cs="Times New Roman"/>
                <w:sz w:val="24"/>
                <w:szCs w:val="24"/>
              </w:rPr>
              <w:t>”</w:t>
            </w:r>
            <w:r w:rsidR="00C61624">
              <w:rPr>
                <w:rFonts w:ascii="Times New Roman" w:hAnsi="Times New Roman" w:cs="Times New Roman"/>
                <w:sz w:val="24"/>
                <w:szCs w:val="24"/>
              </w:rPr>
              <w:t xml:space="preserve"> par nobeigušos un inficēto mežacūku līķu savākšanu visā Latvijas teritorijā</w:t>
            </w:r>
            <w:r w:rsidR="0027194C">
              <w:rPr>
                <w:rFonts w:ascii="Times New Roman" w:hAnsi="Times New Roman" w:cs="Times New Roman"/>
                <w:sz w:val="24"/>
                <w:szCs w:val="24"/>
              </w:rPr>
              <w:t>,</w:t>
            </w:r>
            <w:r w:rsidR="00C61624">
              <w:rPr>
                <w:rFonts w:ascii="Times New Roman" w:hAnsi="Times New Roman" w:cs="Times New Roman"/>
                <w:sz w:val="24"/>
                <w:szCs w:val="24"/>
              </w:rPr>
              <w:t xml:space="preserve"> to pārstrādi un likvidēšanu.</w:t>
            </w:r>
          </w:p>
          <w:p w14:paraId="6F458B3A" w14:textId="40777BCE" w:rsidR="00D81E6C" w:rsidRDefault="00D81E6C" w:rsidP="00D81E6C">
            <w:pPr>
              <w:pStyle w:val="NoSpacing"/>
              <w:jc w:val="both"/>
              <w:rPr>
                <w:rFonts w:ascii="Times New Roman" w:hAnsi="Times New Roman" w:cs="Times New Roman"/>
                <w:sz w:val="24"/>
                <w:szCs w:val="24"/>
              </w:rPr>
            </w:pPr>
            <w:r>
              <w:rPr>
                <w:rFonts w:ascii="Times New Roman" w:hAnsi="Times New Roman" w:cs="Times New Roman"/>
                <w:sz w:val="24"/>
                <w:szCs w:val="24"/>
              </w:rPr>
              <w:t xml:space="preserve">PVD </w:t>
            </w:r>
            <w:r w:rsidRPr="00B5497B">
              <w:rPr>
                <w:rFonts w:ascii="Times New Roman" w:hAnsi="Times New Roman" w:cs="Times New Roman"/>
                <w:sz w:val="24"/>
                <w:szCs w:val="24"/>
              </w:rPr>
              <w:t>epidemioloģisk</w:t>
            </w:r>
            <w:r w:rsidR="0025531F">
              <w:rPr>
                <w:rFonts w:ascii="Times New Roman" w:hAnsi="Times New Roman" w:cs="Times New Roman"/>
                <w:sz w:val="24"/>
                <w:szCs w:val="24"/>
              </w:rPr>
              <w:t>ajā</w:t>
            </w:r>
            <w:r w:rsidRPr="00B5497B">
              <w:rPr>
                <w:rFonts w:ascii="Times New Roman" w:hAnsi="Times New Roman" w:cs="Times New Roman"/>
                <w:sz w:val="24"/>
                <w:szCs w:val="24"/>
              </w:rPr>
              <w:t xml:space="preserve"> izmeklēša</w:t>
            </w:r>
            <w:r w:rsidR="0025531F">
              <w:rPr>
                <w:rFonts w:ascii="Times New Roman" w:hAnsi="Times New Roman" w:cs="Times New Roman"/>
                <w:sz w:val="24"/>
                <w:szCs w:val="24"/>
              </w:rPr>
              <w:t>nā ir</w:t>
            </w:r>
            <w:r w:rsidRPr="00B5497B">
              <w:rPr>
                <w:rFonts w:ascii="Times New Roman" w:hAnsi="Times New Roman" w:cs="Times New Roman"/>
                <w:sz w:val="24"/>
                <w:szCs w:val="24"/>
              </w:rPr>
              <w:t xml:space="preserve"> </w:t>
            </w:r>
            <w:r>
              <w:rPr>
                <w:rFonts w:ascii="Times New Roman" w:hAnsi="Times New Roman" w:cs="Times New Roman"/>
                <w:sz w:val="24"/>
                <w:szCs w:val="24"/>
              </w:rPr>
              <w:t>noskaidrojis</w:t>
            </w:r>
            <w:r w:rsidRPr="00B5497B">
              <w:rPr>
                <w:rFonts w:ascii="Times New Roman" w:hAnsi="Times New Roman" w:cs="Times New Roman"/>
                <w:sz w:val="24"/>
                <w:szCs w:val="24"/>
              </w:rPr>
              <w:t xml:space="preserve"> epidemioloģiski saistīt</w:t>
            </w:r>
            <w:r>
              <w:rPr>
                <w:rFonts w:ascii="Times New Roman" w:hAnsi="Times New Roman" w:cs="Times New Roman"/>
                <w:sz w:val="24"/>
                <w:szCs w:val="24"/>
              </w:rPr>
              <w:t>o</w:t>
            </w:r>
            <w:r w:rsidRPr="00B5497B">
              <w:rPr>
                <w:rFonts w:ascii="Times New Roman" w:hAnsi="Times New Roman" w:cs="Times New Roman"/>
                <w:sz w:val="24"/>
                <w:szCs w:val="24"/>
              </w:rPr>
              <w:t xml:space="preserve">s dzīvnieku izcelsmes pārtikas uzņēmumus, uz kuriem </w:t>
            </w:r>
            <w:r>
              <w:rPr>
                <w:rFonts w:ascii="Times New Roman" w:hAnsi="Times New Roman" w:cs="Times New Roman"/>
                <w:sz w:val="24"/>
                <w:szCs w:val="24"/>
              </w:rPr>
              <w:t xml:space="preserve">liela riska </w:t>
            </w:r>
            <w:r w:rsidRPr="00B5497B">
              <w:rPr>
                <w:rFonts w:ascii="Times New Roman" w:hAnsi="Times New Roman" w:cs="Times New Roman"/>
                <w:sz w:val="24"/>
                <w:szCs w:val="24"/>
              </w:rPr>
              <w:t>laikā tika nogādātas cūkas no inficēt</w:t>
            </w:r>
            <w:r>
              <w:rPr>
                <w:rFonts w:ascii="Times New Roman" w:hAnsi="Times New Roman" w:cs="Times New Roman"/>
                <w:sz w:val="24"/>
                <w:szCs w:val="24"/>
              </w:rPr>
              <w:t>ās</w:t>
            </w:r>
            <w:r w:rsidRPr="00B5497B">
              <w:rPr>
                <w:rFonts w:ascii="Times New Roman" w:hAnsi="Times New Roman" w:cs="Times New Roman"/>
                <w:sz w:val="24"/>
                <w:szCs w:val="24"/>
              </w:rPr>
              <w:t xml:space="preserve"> novietn</w:t>
            </w:r>
            <w:r>
              <w:rPr>
                <w:rFonts w:ascii="Times New Roman" w:hAnsi="Times New Roman" w:cs="Times New Roman"/>
                <w:sz w:val="24"/>
                <w:szCs w:val="24"/>
              </w:rPr>
              <w:t>es</w:t>
            </w:r>
            <w:r w:rsidRPr="00B5497B">
              <w:rPr>
                <w:rFonts w:ascii="Times New Roman" w:hAnsi="Times New Roman" w:cs="Times New Roman"/>
                <w:sz w:val="24"/>
                <w:szCs w:val="24"/>
              </w:rPr>
              <w:t xml:space="preserve">. </w:t>
            </w:r>
            <w:r>
              <w:rPr>
                <w:rFonts w:ascii="Times New Roman" w:hAnsi="Times New Roman" w:cs="Times New Roman"/>
                <w:sz w:val="24"/>
                <w:szCs w:val="24"/>
              </w:rPr>
              <w:t>PVD</w:t>
            </w:r>
            <w:r w:rsidRPr="00B5497B">
              <w:rPr>
                <w:rFonts w:ascii="Times New Roman" w:hAnsi="Times New Roman" w:cs="Times New Roman"/>
                <w:sz w:val="24"/>
                <w:szCs w:val="24"/>
              </w:rPr>
              <w:t xml:space="preserve"> ir zināms, ka no 202</w:t>
            </w:r>
            <w:r>
              <w:rPr>
                <w:rFonts w:ascii="Times New Roman" w:hAnsi="Times New Roman" w:cs="Times New Roman"/>
                <w:sz w:val="24"/>
                <w:szCs w:val="24"/>
              </w:rPr>
              <w:t>1</w:t>
            </w:r>
            <w:r w:rsidRPr="00B5497B">
              <w:rPr>
                <w:rFonts w:ascii="Times New Roman" w:hAnsi="Times New Roman" w:cs="Times New Roman"/>
                <w:sz w:val="24"/>
                <w:szCs w:val="24"/>
              </w:rPr>
              <w:t>.</w:t>
            </w:r>
            <w:r>
              <w:rPr>
                <w:rFonts w:ascii="Times New Roman" w:hAnsi="Times New Roman" w:cs="Times New Roman"/>
                <w:sz w:val="24"/>
                <w:szCs w:val="24"/>
              </w:rPr>
              <w:t> </w:t>
            </w:r>
            <w:r w:rsidRPr="00C8717B">
              <w:rPr>
                <w:rFonts w:ascii="Times New Roman" w:hAnsi="Times New Roman" w:cs="Times New Roman"/>
                <w:sz w:val="24"/>
                <w:szCs w:val="24"/>
              </w:rPr>
              <w:t xml:space="preserve">gada </w:t>
            </w:r>
            <w:r w:rsidRPr="008A16AF">
              <w:rPr>
                <w:rFonts w:ascii="Times New Roman" w:hAnsi="Times New Roman" w:cs="Times New Roman"/>
                <w:sz w:val="24"/>
                <w:szCs w:val="24"/>
              </w:rPr>
              <w:t>14. jūlija</w:t>
            </w:r>
            <w:r>
              <w:rPr>
                <w:rFonts w:ascii="Times New Roman" w:hAnsi="Times New Roman" w:cs="Times New Roman"/>
                <w:sz w:val="24"/>
                <w:szCs w:val="24"/>
              </w:rPr>
              <w:t xml:space="preserve"> </w:t>
            </w:r>
            <w:r w:rsidRPr="00C8717B">
              <w:rPr>
                <w:rFonts w:ascii="Times New Roman" w:hAnsi="Times New Roman" w:cs="Times New Roman"/>
                <w:sz w:val="24"/>
                <w:szCs w:val="24"/>
              </w:rPr>
              <w:t>līdz</w:t>
            </w:r>
            <w:r w:rsidRPr="00B5497B">
              <w:rPr>
                <w:rFonts w:ascii="Times New Roman" w:hAnsi="Times New Roman" w:cs="Times New Roman"/>
                <w:sz w:val="24"/>
                <w:szCs w:val="24"/>
              </w:rPr>
              <w:t xml:space="preserve"> ĀCM uzliesmojuma konstatēšanai cūkas tika nosūtītas </w:t>
            </w:r>
            <w:r w:rsidRPr="001D4941">
              <w:rPr>
                <w:rFonts w:ascii="Times New Roman" w:hAnsi="Times New Roman" w:cs="Times New Roman"/>
                <w:sz w:val="24"/>
                <w:szCs w:val="24"/>
              </w:rPr>
              <w:t xml:space="preserve">uz </w:t>
            </w:r>
            <w:r>
              <w:rPr>
                <w:rFonts w:ascii="Times New Roman" w:hAnsi="Times New Roman" w:cs="Times New Roman"/>
                <w:sz w:val="24"/>
                <w:szCs w:val="24"/>
              </w:rPr>
              <w:t>vairākām</w:t>
            </w:r>
            <w:r w:rsidRPr="001D4941">
              <w:rPr>
                <w:rFonts w:ascii="Times New Roman" w:hAnsi="Times New Roman" w:cs="Times New Roman"/>
                <w:sz w:val="24"/>
                <w:szCs w:val="24"/>
              </w:rPr>
              <w:t xml:space="preserve"> kautuvēm</w:t>
            </w:r>
            <w:r>
              <w:rPr>
                <w:rFonts w:ascii="Times New Roman" w:hAnsi="Times New Roman" w:cs="Times New Roman"/>
                <w:sz w:val="24"/>
                <w:szCs w:val="24"/>
              </w:rPr>
              <w:t xml:space="preserve"> un cūku liemeņi – uz dažādiem gaļas pārstrādes uzņēmumiem</w:t>
            </w:r>
            <w:r w:rsidRPr="001D4941">
              <w:rPr>
                <w:rFonts w:ascii="Times New Roman" w:hAnsi="Times New Roman" w:cs="Times New Roman"/>
                <w:sz w:val="24"/>
                <w:szCs w:val="24"/>
              </w:rPr>
              <w:t>.</w:t>
            </w:r>
            <w:r w:rsidRPr="00B5497B">
              <w:rPr>
                <w:rFonts w:ascii="Times New Roman" w:hAnsi="Times New Roman" w:cs="Times New Roman"/>
                <w:sz w:val="24"/>
                <w:szCs w:val="24"/>
              </w:rPr>
              <w:t xml:space="preserve"> PVD inspektori </w:t>
            </w:r>
            <w:r>
              <w:rPr>
                <w:rFonts w:ascii="Times New Roman" w:hAnsi="Times New Roman" w:cs="Times New Roman"/>
                <w:sz w:val="24"/>
                <w:szCs w:val="24"/>
              </w:rPr>
              <w:t>attiecīgajos</w:t>
            </w:r>
            <w:r w:rsidRPr="00B5497B">
              <w:rPr>
                <w:rFonts w:ascii="Times New Roman" w:hAnsi="Times New Roman" w:cs="Times New Roman"/>
                <w:sz w:val="24"/>
                <w:szCs w:val="24"/>
              </w:rPr>
              <w:t xml:space="preserve"> uzņēmumos </w:t>
            </w:r>
            <w:r>
              <w:rPr>
                <w:rFonts w:ascii="Times New Roman" w:hAnsi="Times New Roman" w:cs="Times New Roman"/>
                <w:sz w:val="24"/>
                <w:szCs w:val="24"/>
              </w:rPr>
              <w:t>ir izsekojuši</w:t>
            </w:r>
            <w:r w:rsidRPr="00B5497B">
              <w:rPr>
                <w:rFonts w:ascii="Times New Roman" w:hAnsi="Times New Roman" w:cs="Times New Roman"/>
                <w:sz w:val="24"/>
                <w:szCs w:val="24"/>
              </w:rPr>
              <w:t xml:space="preserve"> gaļ</w:t>
            </w:r>
            <w:r>
              <w:rPr>
                <w:rFonts w:ascii="Times New Roman" w:hAnsi="Times New Roman" w:cs="Times New Roman"/>
                <w:sz w:val="24"/>
                <w:szCs w:val="24"/>
              </w:rPr>
              <w:t>u un</w:t>
            </w:r>
            <w:r w:rsidRPr="00B5497B">
              <w:rPr>
                <w:rFonts w:ascii="Times New Roman" w:hAnsi="Times New Roman" w:cs="Times New Roman"/>
                <w:sz w:val="24"/>
                <w:szCs w:val="24"/>
              </w:rPr>
              <w:t xml:space="preserve"> pārtikā neizmantojamo</w:t>
            </w:r>
            <w:r>
              <w:rPr>
                <w:rFonts w:ascii="Times New Roman" w:hAnsi="Times New Roman" w:cs="Times New Roman"/>
                <w:sz w:val="24"/>
                <w:szCs w:val="24"/>
              </w:rPr>
              <w:t>s</w:t>
            </w:r>
            <w:r w:rsidRPr="00B5497B">
              <w:rPr>
                <w:rFonts w:ascii="Times New Roman" w:hAnsi="Times New Roman" w:cs="Times New Roman"/>
                <w:sz w:val="24"/>
                <w:szCs w:val="24"/>
              </w:rPr>
              <w:t xml:space="preserve"> dzīvnieku izcelsmes blakusproduktu</w:t>
            </w:r>
            <w:r>
              <w:rPr>
                <w:rFonts w:ascii="Times New Roman" w:hAnsi="Times New Roman" w:cs="Times New Roman"/>
                <w:sz w:val="24"/>
                <w:szCs w:val="24"/>
              </w:rPr>
              <w:t>s</w:t>
            </w:r>
            <w:r w:rsidRPr="00B5497B">
              <w:rPr>
                <w:rFonts w:ascii="Times New Roman" w:hAnsi="Times New Roman" w:cs="Times New Roman"/>
                <w:sz w:val="24"/>
                <w:szCs w:val="24"/>
              </w:rPr>
              <w:t xml:space="preserve">, kā arī </w:t>
            </w:r>
            <w:r>
              <w:rPr>
                <w:rFonts w:ascii="Times New Roman" w:hAnsi="Times New Roman" w:cs="Times New Roman"/>
                <w:sz w:val="24"/>
                <w:szCs w:val="24"/>
              </w:rPr>
              <w:t xml:space="preserve">aizturējuši </w:t>
            </w:r>
            <w:r w:rsidRPr="00B5497B">
              <w:rPr>
                <w:rFonts w:ascii="Times New Roman" w:hAnsi="Times New Roman" w:cs="Times New Roman"/>
                <w:sz w:val="24"/>
                <w:szCs w:val="24"/>
              </w:rPr>
              <w:t>produkcij</w:t>
            </w:r>
            <w:r>
              <w:rPr>
                <w:rFonts w:ascii="Times New Roman" w:hAnsi="Times New Roman" w:cs="Times New Roman"/>
                <w:sz w:val="24"/>
                <w:szCs w:val="24"/>
              </w:rPr>
              <w:t>u</w:t>
            </w:r>
            <w:r w:rsidRPr="00B5497B">
              <w:rPr>
                <w:rFonts w:ascii="Times New Roman" w:hAnsi="Times New Roman" w:cs="Times New Roman"/>
                <w:sz w:val="24"/>
                <w:szCs w:val="24"/>
              </w:rPr>
              <w:t>, līdz tiek pieņemts lēmums par t</w:t>
            </w:r>
            <w:r>
              <w:rPr>
                <w:rFonts w:ascii="Times New Roman" w:hAnsi="Times New Roman" w:cs="Times New Roman"/>
                <w:sz w:val="24"/>
                <w:szCs w:val="24"/>
              </w:rPr>
              <w:t>ās</w:t>
            </w:r>
            <w:r w:rsidRPr="00B5497B">
              <w:rPr>
                <w:rFonts w:ascii="Times New Roman" w:hAnsi="Times New Roman" w:cs="Times New Roman"/>
                <w:sz w:val="24"/>
                <w:szCs w:val="24"/>
              </w:rPr>
              <w:t xml:space="preserve"> iznīcināšanu.</w:t>
            </w:r>
          </w:p>
          <w:p w14:paraId="59FB2482" w14:textId="483F51BE" w:rsidR="004C6592" w:rsidRPr="00355CC1" w:rsidRDefault="00C61624" w:rsidP="00FE15DF">
            <w:pPr>
              <w:pStyle w:val="NoSpacing"/>
              <w:jc w:val="both"/>
              <w:rPr>
                <w:rFonts w:ascii="Times New Roman" w:hAnsi="Times New Roman" w:cs="Times New Roman"/>
                <w:sz w:val="24"/>
                <w:szCs w:val="24"/>
              </w:rPr>
            </w:pPr>
            <w:r w:rsidRPr="00843AFE">
              <w:rPr>
                <w:rFonts w:ascii="Times New Roman" w:hAnsi="Times New Roman" w:cs="Times New Roman"/>
                <w:sz w:val="24"/>
                <w:szCs w:val="24"/>
              </w:rPr>
              <w:t xml:space="preserve">ĀCM skartajā novietnē </w:t>
            </w:r>
            <w:r w:rsidR="008619B2">
              <w:rPr>
                <w:rFonts w:ascii="Times New Roman" w:hAnsi="Times New Roman" w:cs="Times New Roman"/>
                <w:sz w:val="24"/>
                <w:szCs w:val="24"/>
              </w:rPr>
              <w:t>nogalinot</w:t>
            </w:r>
            <w:r w:rsidR="008619B2" w:rsidRPr="00843AFE">
              <w:rPr>
                <w:rFonts w:ascii="Times New Roman" w:hAnsi="Times New Roman" w:cs="Times New Roman"/>
                <w:sz w:val="24"/>
                <w:szCs w:val="24"/>
              </w:rPr>
              <w:t xml:space="preserve"> </w:t>
            </w:r>
            <w:r w:rsidRPr="00843AFE">
              <w:rPr>
                <w:rFonts w:ascii="Times New Roman" w:hAnsi="Times New Roman" w:cs="Times New Roman"/>
                <w:sz w:val="24"/>
                <w:szCs w:val="24"/>
              </w:rPr>
              <w:t>dzīvnieku</w:t>
            </w:r>
            <w:r w:rsidR="008619B2">
              <w:rPr>
                <w:rFonts w:ascii="Times New Roman" w:hAnsi="Times New Roman" w:cs="Times New Roman"/>
                <w:sz w:val="24"/>
                <w:szCs w:val="24"/>
              </w:rPr>
              <w:t>s,</w:t>
            </w:r>
            <w:r w:rsidRPr="00843AFE">
              <w:rPr>
                <w:rFonts w:ascii="Times New Roman" w:hAnsi="Times New Roman" w:cs="Times New Roman"/>
                <w:sz w:val="24"/>
                <w:szCs w:val="24"/>
              </w:rPr>
              <w:t xml:space="preserve"> </w:t>
            </w:r>
            <w:r w:rsidR="00D26EE5" w:rsidRPr="00843AFE">
              <w:rPr>
                <w:rFonts w:ascii="Times New Roman" w:hAnsi="Times New Roman" w:cs="Times New Roman"/>
                <w:sz w:val="24"/>
                <w:szCs w:val="24"/>
              </w:rPr>
              <w:t>zemnieku saimniecībā “</w:t>
            </w:r>
            <w:r w:rsidR="003E6AA7">
              <w:rPr>
                <w:rFonts w:ascii="Times New Roman" w:hAnsi="Times New Roman" w:cs="Times New Roman"/>
                <w:sz w:val="24"/>
                <w:szCs w:val="24"/>
              </w:rPr>
              <w:t>Oši</w:t>
            </w:r>
            <w:r w:rsidR="00D26EE5" w:rsidRPr="00843AFE">
              <w:rPr>
                <w:rFonts w:ascii="Times New Roman" w:hAnsi="Times New Roman" w:cs="Times New Roman"/>
                <w:sz w:val="24"/>
                <w:szCs w:val="24"/>
              </w:rPr>
              <w:t xml:space="preserve">” radās </w:t>
            </w:r>
            <w:r w:rsidR="009F7CDC" w:rsidRPr="00D81E6C">
              <w:rPr>
                <w:rFonts w:ascii="Times New Roman" w:hAnsi="Times New Roman" w:cs="Times New Roman"/>
                <w:sz w:val="24"/>
                <w:szCs w:val="24"/>
              </w:rPr>
              <w:t>132</w:t>
            </w:r>
            <w:r w:rsidR="008619B2" w:rsidRPr="00D81E6C">
              <w:rPr>
                <w:rFonts w:ascii="Times New Roman" w:hAnsi="Times New Roman" w:cs="Times New Roman"/>
                <w:sz w:val="24"/>
                <w:szCs w:val="24"/>
              </w:rPr>
              <w:t>,</w:t>
            </w:r>
            <w:r w:rsidR="009F7CDC" w:rsidRPr="00D81E6C">
              <w:rPr>
                <w:rFonts w:ascii="Times New Roman" w:hAnsi="Times New Roman" w:cs="Times New Roman"/>
                <w:sz w:val="24"/>
                <w:szCs w:val="24"/>
              </w:rPr>
              <w:t>00</w:t>
            </w:r>
            <w:r w:rsidR="00363C60" w:rsidRPr="00843AFE">
              <w:rPr>
                <w:rFonts w:ascii="Times New Roman" w:hAnsi="Times New Roman" w:cs="Times New Roman"/>
                <w:sz w:val="24"/>
                <w:szCs w:val="24"/>
              </w:rPr>
              <w:t xml:space="preserve"> </w:t>
            </w:r>
            <w:r w:rsidR="00D26EE5" w:rsidRPr="00843AFE">
              <w:rPr>
                <w:rFonts w:ascii="Times New Roman" w:hAnsi="Times New Roman" w:cs="Times New Roman"/>
                <w:sz w:val="24"/>
                <w:szCs w:val="24"/>
              </w:rPr>
              <w:t>tonnas dzīvnieku līķu</w:t>
            </w:r>
            <w:r w:rsidR="009737E9">
              <w:rPr>
                <w:rFonts w:ascii="Times New Roman" w:hAnsi="Times New Roman" w:cs="Times New Roman"/>
                <w:sz w:val="24"/>
                <w:szCs w:val="24"/>
              </w:rPr>
              <w:t xml:space="preserve"> un </w:t>
            </w:r>
            <w:r w:rsidR="008A16AF">
              <w:rPr>
                <w:rFonts w:ascii="Times New Roman" w:hAnsi="Times New Roman" w:cs="Times New Roman"/>
                <w:sz w:val="24"/>
                <w:szCs w:val="24"/>
              </w:rPr>
              <w:t xml:space="preserve">29,507 </w:t>
            </w:r>
            <w:r w:rsidR="009737E9">
              <w:rPr>
                <w:rFonts w:ascii="Times New Roman" w:hAnsi="Times New Roman" w:cs="Times New Roman"/>
                <w:sz w:val="24"/>
                <w:szCs w:val="24"/>
              </w:rPr>
              <w:t xml:space="preserve">tonnas </w:t>
            </w:r>
            <w:proofErr w:type="spellStart"/>
            <w:r w:rsidR="009737E9">
              <w:rPr>
                <w:rFonts w:ascii="Times New Roman" w:hAnsi="Times New Roman" w:cs="Times New Roman"/>
                <w:sz w:val="24"/>
                <w:szCs w:val="24"/>
              </w:rPr>
              <w:t>kontaminētās</w:t>
            </w:r>
            <w:proofErr w:type="spellEnd"/>
            <w:r w:rsidR="009737E9">
              <w:rPr>
                <w:rFonts w:ascii="Times New Roman" w:hAnsi="Times New Roman" w:cs="Times New Roman"/>
                <w:sz w:val="24"/>
                <w:szCs w:val="24"/>
              </w:rPr>
              <w:t xml:space="preserve"> barības,</w:t>
            </w:r>
            <w:r w:rsidR="0027194C">
              <w:rPr>
                <w:rFonts w:ascii="Times New Roman" w:hAnsi="Times New Roman" w:cs="Times New Roman"/>
                <w:sz w:val="24"/>
                <w:szCs w:val="24"/>
              </w:rPr>
              <w:t xml:space="preserve"> bet</w:t>
            </w:r>
            <w:r w:rsidR="009737E9">
              <w:rPr>
                <w:rFonts w:ascii="Times New Roman" w:hAnsi="Times New Roman" w:cs="Times New Roman"/>
                <w:sz w:val="24"/>
                <w:szCs w:val="24"/>
              </w:rPr>
              <w:t xml:space="preserve"> </w:t>
            </w:r>
            <w:r w:rsidR="0027194C">
              <w:rPr>
                <w:rFonts w:ascii="Times New Roman" w:hAnsi="Times New Roman" w:cs="Times New Roman"/>
                <w:sz w:val="24"/>
                <w:szCs w:val="24"/>
              </w:rPr>
              <w:t xml:space="preserve">vairākos </w:t>
            </w:r>
            <w:r w:rsidR="009F7CDC">
              <w:rPr>
                <w:rFonts w:ascii="Times New Roman" w:hAnsi="Times New Roman" w:cs="Times New Roman"/>
                <w:sz w:val="24"/>
                <w:szCs w:val="24"/>
              </w:rPr>
              <w:t>pārtikas uzņēmumos (</w:t>
            </w:r>
            <w:r w:rsidR="006422CF" w:rsidRPr="006422CF">
              <w:rPr>
                <w:rFonts w:ascii="Times New Roman" w:hAnsi="Times New Roman" w:cs="Times New Roman"/>
                <w:sz w:val="24"/>
                <w:szCs w:val="24"/>
              </w:rPr>
              <w:t xml:space="preserve">SIA </w:t>
            </w:r>
            <w:r w:rsidR="006422CF">
              <w:rPr>
                <w:rFonts w:ascii="Times New Roman" w:hAnsi="Times New Roman" w:cs="Times New Roman"/>
                <w:sz w:val="24"/>
                <w:szCs w:val="24"/>
              </w:rPr>
              <w:t>“</w:t>
            </w:r>
            <w:r w:rsidR="006422CF" w:rsidRPr="006422CF">
              <w:rPr>
                <w:rFonts w:ascii="Times New Roman" w:hAnsi="Times New Roman" w:cs="Times New Roman"/>
                <w:sz w:val="24"/>
                <w:szCs w:val="24"/>
              </w:rPr>
              <w:t>Lāses AM</w:t>
            </w:r>
            <w:r w:rsidR="006422CF">
              <w:rPr>
                <w:rFonts w:ascii="Times New Roman" w:hAnsi="Times New Roman" w:cs="Times New Roman"/>
                <w:sz w:val="24"/>
                <w:szCs w:val="24"/>
              </w:rPr>
              <w:t>”, SIA “Forevers”, SIA</w:t>
            </w:r>
            <w:r w:rsidR="0027194C">
              <w:rPr>
                <w:rFonts w:ascii="Times New Roman" w:hAnsi="Times New Roman" w:cs="Times New Roman"/>
                <w:sz w:val="24"/>
                <w:szCs w:val="24"/>
              </w:rPr>
              <w:t> </w:t>
            </w:r>
            <w:r w:rsidR="006422CF">
              <w:rPr>
                <w:rFonts w:ascii="Times New Roman" w:hAnsi="Times New Roman" w:cs="Times New Roman"/>
                <w:sz w:val="24"/>
                <w:szCs w:val="24"/>
              </w:rPr>
              <w:t>“Miesnieks” un SIA “</w:t>
            </w:r>
            <w:proofErr w:type="spellStart"/>
            <w:r w:rsidR="006422CF">
              <w:rPr>
                <w:rFonts w:ascii="Times New Roman" w:hAnsi="Times New Roman" w:cs="Times New Roman"/>
                <w:sz w:val="24"/>
                <w:szCs w:val="24"/>
              </w:rPr>
              <w:t>Updeķi</w:t>
            </w:r>
            <w:proofErr w:type="spellEnd"/>
            <w:r w:rsidR="006422CF">
              <w:rPr>
                <w:rFonts w:ascii="Times New Roman" w:hAnsi="Times New Roman" w:cs="Times New Roman"/>
                <w:sz w:val="24"/>
                <w:szCs w:val="24"/>
              </w:rPr>
              <w:t>”</w:t>
            </w:r>
            <w:r w:rsidR="009F7CDC">
              <w:rPr>
                <w:rFonts w:ascii="Times New Roman" w:hAnsi="Times New Roman" w:cs="Times New Roman"/>
                <w:sz w:val="24"/>
                <w:szCs w:val="24"/>
              </w:rPr>
              <w:t xml:space="preserve">) </w:t>
            </w:r>
            <w:r w:rsidR="009F7CDC" w:rsidRPr="00D11F1A">
              <w:rPr>
                <w:rFonts w:ascii="Times New Roman" w:hAnsi="Times New Roman" w:cs="Times New Roman"/>
                <w:sz w:val="24"/>
                <w:szCs w:val="24"/>
              </w:rPr>
              <w:t>no apgrozības izņemt</w:t>
            </w:r>
            <w:r w:rsidR="009F7CDC">
              <w:rPr>
                <w:rFonts w:ascii="Times New Roman" w:hAnsi="Times New Roman" w:cs="Times New Roman"/>
                <w:sz w:val="24"/>
                <w:szCs w:val="24"/>
              </w:rPr>
              <w:t>ās</w:t>
            </w:r>
            <w:r w:rsidR="009F7CDC" w:rsidRPr="00D11F1A">
              <w:rPr>
                <w:rFonts w:ascii="Times New Roman" w:hAnsi="Times New Roman" w:cs="Times New Roman"/>
                <w:sz w:val="24"/>
                <w:szCs w:val="24"/>
              </w:rPr>
              <w:t xml:space="preserve"> dzīvnieku izcelsmes pārtikas</w:t>
            </w:r>
            <w:r w:rsidR="009F7CDC">
              <w:rPr>
                <w:rFonts w:ascii="Times New Roman" w:hAnsi="Times New Roman" w:cs="Times New Roman"/>
                <w:sz w:val="24"/>
                <w:szCs w:val="24"/>
              </w:rPr>
              <w:t xml:space="preserve"> </w:t>
            </w:r>
            <w:r w:rsidR="006422CF">
              <w:rPr>
                <w:rFonts w:ascii="Times New Roman" w:hAnsi="Times New Roman" w:cs="Times New Roman"/>
                <w:sz w:val="24"/>
                <w:szCs w:val="24"/>
              </w:rPr>
              <w:t>un inficētiem</w:t>
            </w:r>
            <w:r w:rsidR="006422CF">
              <w:t xml:space="preserve"> </w:t>
            </w:r>
            <w:r w:rsidR="006422CF" w:rsidRPr="006422CF">
              <w:rPr>
                <w:rFonts w:ascii="Times New Roman" w:hAnsi="Times New Roman" w:cs="Times New Roman"/>
                <w:sz w:val="24"/>
                <w:szCs w:val="24"/>
              </w:rPr>
              <w:t>blakusprodukt</w:t>
            </w:r>
            <w:r w:rsidR="006422CF">
              <w:rPr>
                <w:rFonts w:ascii="Times New Roman" w:hAnsi="Times New Roman" w:cs="Times New Roman"/>
                <w:sz w:val="24"/>
                <w:szCs w:val="24"/>
              </w:rPr>
              <w:t>iem</w:t>
            </w:r>
            <w:r w:rsidR="00D81E6C">
              <w:rPr>
                <w:rFonts w:ascii="Times New Roman" w:hAnsi="Times New Roman" w:cs="Times New Roman"/>
                <w:sz w:val="24"/>
                <w:szCs w:val="24"/>
              </w:rPr>
              <w:t xml:space="preserve"> </w:t>
            </w:r>
            <w:r w:rsidR="009F7CDC" w:rsidRPr="00B70907">
              <w:rPr>
                <w:rFonts w:ascii="Times New Roman" w:hAnsi="Times New Roman" w:cs="Times New Roman"/>
                <w:sz w:val="24"/>
                <w:szCs w:val="24"/>
              </w:rPr>
              <w:t xml:space="preserve">radās </w:t>
            </w:r>
            <w:r w:rsidR="00B70907" w:rsidRPr="00B70907">
              <w:rPr>
                <w:rFonts w:ascii="Times New Roman" w:hAnsi="Times New Roman" w:cs="Times New Roman"/>
                <w:sz w:val="24"/>
                <w:szCs w:val="24"/>
              </w:rPr>
              <w:t>5,3</w:t>
            </w:r>
            <w:r w:rsidR="0027194C">
              <w:rPr>
                <w:rFonts w:ascii="Times New Roman" w:hAnsi="Times New Roman" w:cs="Times New Roman"/>
                <w:sz w:val="24"/>
                <w:szCs w:val="24"/>
              </w:rPr>
              <w:t> </w:t>
            </w:r>
            <w:r w:rsidR="00B70907">
              <w:rPr>
                <w:rFonts w:ascii="Times New Roman" w:hAnsi="Times New Roman" w:cs="Times New Roman"/>
                <w:sz w:val="24"/>
                <w:szCs w:val="24"/>
              </w:rPr>
              <w:t>t</w:t>
            </w:r>
            <w:r w:rsidR="00D11F1A" w:rsidRPr="00843AFE">
              <w:rPr>
                <w:rFonts w:ascii="Times New Roman" w:hAnsi="Times New Roman" w:cs="Times New Roman"/>
                <w:sz w:val="24"/>
                <w:szCs w:val="24"/>
              </w:rPr>
              <w:t xml:space="preserve">onnas dzīvnieku </w:t>
            </w:r>
            <w:r w:rsidR="00D11F1A">
              <w:rPr>
                <w:rFonts w:ascii="Times New Roman" w:hAnsi="Times New Roman" w:cs="Times New Roman"/>
                <w:sz w:val="24"/>
                <w:szCs w:val="24"/>
              </w:rPr>
              <w:t>izcelsmes blakusproduktu</w:t>
            </w:r>
            <w:r w:rsidR="00D26EE5" w:rsidRPr="00843AFE">
              <w:rPr>
                <w:rFonts w:ascii="Times New Roman" w:hAnsi="Times New Roman" w:cs="Times New Roman"/>
                <w:sz w:val="24"/>
                <w:szCs w:val="24"/>
              </w:rPr>
              <w:t>.</w:t>
            </w:r>
            <w:r w:rsidR="00D26EE5">
              <w:rPr>
                <w:rFonts w:ascii="Times New Roman" w:hAnsi="Times New Roman" w:cs="Times New Roman"/>
                <w:sz w:val="24"/>
                <w:szCs w:val="24"/>
              </w:rPr>
              <w:t xml:space="preserve"> </w:t>
            </w:r>
          </w:p>
          <w:p w14:paraId="12B4738F" w14:textId="77777777" w:rsidR="007C3F1D" w:rsidRPr="008A16AF" w:rsidRDefault="007C3F1D" w:rsidP="007C3F1D">
            <w:pPr>
              <w:pStyle w:val="NoSpacing"/>
              <w:jc w:val="both"/>
              <w:rPr>
                <w:rFonts w:ascii="Times New Roman" w:hAnsi="Times New Roman" w:cs="Times New Roman"/>
                <w:sz w:val="24"/>
                <w:szCs w:val="24"/>
              </w:rPr>
            </w:pPr>
            <w:r w:rsidRPr="008A16AF">
              <w:rPr>
                <w:rFonts w:ascii="Times New Roman" w:hAnsi="Times New Roman" w:cs="Times New Roman"/>
                <w:sz w:val="24"/>
                <w:szCs w:val="24"/>
              </w:rPr>
              <w:t xml:space="preserve">PVD nepieciešami papildu budžeta līdzekļi, lai segtu izdevumus, kas PVD radās, organizējot inficētajā novietnē esošo cūku piespiedu nogalināšanu. </w:t>
            </w:r>
          </w:p>
          <w:p w14:paraId="7E044CA4" w14:textId="291A78D5" w:rsidR="00B5497B" w:rsidRPr="00C84CA7" w:rsidRDefault="00B5497B" w:rsidP="00B5497B">
            <w:pPr>
              <w:pStyle w:val="NoSpacing"/>
              <w:jc w:val="both"/>
              <w:rPr>
                <w:rFonts w:ascii="Times New Roman" w:hAnsi="Times New Roman" w:cs="Times New Roman"/>
                <w:sz w:val="24"/>
                <w:szCs w:val="24"/>
              </w:rPr>
            </w:pPr>
            <w:r w:rsidRPr="008A16AF">
              <w:rPr>
                <w:rFonts w:ascii="Times New Roman" w:hAnsi="Times New Roman" w:cs="Times New Roman"/>
                <w:sz w:val="24"/>
                <w:szCs w:val="24"/>
              </w:rPr>
              <w:t>D</w:t>
            </w:r>
            <w:r w:rsidR="00405945" w:rsidRPr="008A16AF">
              <w:rPr>
                <w:rFonts w:ascii="Times New Roman" w:hAnsi="Times New Roman" w:cs="Times New Roman"/>
                <w:sz w:val="24"/>
                <w:szCs w:val="24"/>
              </w:rPr>
              <w:t xml:space="preserve">zīvo cūku </w:t>
            </w:r>
            <w:r w:rsidRPr="008A16AF">
              <w:rPr>
                <w:rFonts w:ascii="Times New Roman" w:hAnsi="Times New Roman" w:cs="Times New Roman"/>
                <w:sz w:val="24"/>
                <w:szCs w:val="24"/>
              </w:rPr>
              <w:t xml:space="preserve">piespiedu nogalināšanai </w:t>
            </w:r>
            <w:r w:rsidR="00405945" w:rsidRPr="008A16AF">
              <w:rPr>
                <w:rFonts w:ascii="Times New Roman" w:hAnsi="Times New Roman" w:cs="Times New Roman"/>
                <w:sz w:val="24"/>
                <w:szCs w:val="24"/>
              </w:rPr>
              <w:t xml:space="preserve">izmanto </w:t>
            </w:r>
            <w:r w:rsidRPr="008A16AF">
              <w:rPr>
                <w:rFonts w:ascii="Times New Roman" w:hAnsi="Times New Roman" w:cs="Times New Roman"/>
                <w:sz w:val="24"/>
                <w:szCs w:val="24"/>
              </w:rPr>
              <w:t>oglekļa dioksīd</w:t>
            </w:r>
            <w:r w:rsidR="00142180" w:rsidRPr="008A16AF">
              <w:rPr>
                <w:rFonts w:ascii="Times New Roman" w:hAnsi="Times New Roman" w:cs="Times New Roman"/>
                <w:sz w:val="24"/>
                <w:szCs w:val="24"/>
              </w:rPr>
              <w:t>u</w:t>
            </w:r>
            <w:r w:rsidR="0027194C">
              <w:rPr>
                <w:rFonts w:ascii="Times New Roman" w:hAnsi="Times New Roman" w:cs="Times New Roman"/>
                <w:sz w:val="24"/>
                <w:szCs w:val="24"/>
              </w:rPr>
              <w:t>.</w:t>
            </w:r>
            <w:r w:rsidR="00405945" w:rsidRPr="008A16AF">
              <w:rPr>
                <w:rFonts w:ascii="Times New Roman" w:hAnsi="Times New Roman" w:cs="Times New Roman"/>
                <w:sz w:val="24"/>
                <w:szCs w:val="24"/>
              </w:rPr>
              <w:t xml:space="preserve"> PVD </w:t>
            </w:r>
            <w:r w:rsidR="001D5051" w:rsidRPr="008A16AF">
              <w:rPr>
                <w:rFonts w:ascii="Times New Roman" w:hAnsi="Times New Roman" w:cs="Times New Roman"/>
                <w:sz w:val="24"/>
                <w:szCs w:val="24"/>
              </w:rPr>
              <w:t xml:space="preserve">iegādājās </w:t>
            </w:r>
            <w:r w:rsidR="00405945" w:rsidRPr="008A16AF">
              <w:rPr>
                <w:rFonts w:ascii="Times New Roman" w:hAnsi="Times New Roman" w:cs="Times New Roman"/>
                <w:sz w:val="24"/>
                <w:szCs w:val="24"/>
              </w:rPr>
              <w:t>oglekļa dioksīdu</w:t>
            </w:r>
            <w:r w:rsidR="008A16AF" w:rsidRPr="008A16AF">
              <w:rPr>
                <w:rFonts w:ascii="Times New Roman" w:hAnsi="Times New Roman" w:cs="Times New Roman"/>
                <w:sz w:val="24"/>
                <w:szCs w:val="24"/>
              </w:rPr>
              <w:t>,</w:t>
            </w:r>
            <w:r w:rsidR="00405945" w:rsidRPr="008A16AF">
              <w:rPr>
                <w:rFonts w:ascii="Times New Roman" w:hAnsi="Times New Roman" w:cs="Times New Roman"/>
                <w:sz w:val="24"/>
                <w:szCs w:val="24"/>
              </w:rPr>
              <w:t xml:space="preserve"> </w:t>
            </w:r>
            <w:r w:rsidRPr="008A16AF">
              <w:rPr>
                <w:rFonts w:ascii="Times New Roman" w:hAnsi="Times New Roman" w:cs="Times New Roman"/>
                <w:sz w:val="24"/>
                <w:szCs w:val="24"/>
              </w:rPr>
              <w:t>iznomā</w:t>
            </w:r>
            <w:r w:rsidR="007C3F1D" w:rsidRPr="008A16AF">
              <w:rPr>
                <w:rFonts w:ascii="Times New Roman" w:hAnsi="Times New Roman" w:cs="Times New Roman"/>
                <w:sz w:val="24"/>
                <w:szCs w:val="24"/>
              </w:rPr>
              <w:t>ja</w:t>
            </w:r>
            <w:r w:rsidRPr="008A16AF">
              <w:rPr>
                <w:rFonts w:ascii="Times New Roman" w:hAnsi="Times New Roman" w:cs="Times New Roman"/>
                <w:sz w:val="24"/>
                <w:szCs w:val="24"/>
              </w:rPr>
              <w:t xml:space="preserve"> dzīvnieku nogalināšanai </w:t>
            </w:r>
            <w:r w:rsidR="001D5051" w:rsidRPr="008A16AF">
              <w:rPr>
                <w:rFonts w:ascii="Times New Roman" w:hAnsi="Times New Roman" w:cs="Times New Roman"/>
                <w:sz w:val="24"/>
                <w:szCs w:val="24"/>
              </w:rPr>
              <w:t xml:space="preserve">piemērotus </w:t>
            </w:r>
            <w:r w:rsidRPr="008A16AF">
              <w:rPr>
                <w:rFonts w:ascii="Times New Roman" w:hAnsi="Times New Roman" w:cs="Times New Roman"/>
                <w:sz w:val="24"/>
                <w:szCs w:val="24"/>
              </w:rPr>
              <w:t>transportlīdzekļus</w:t>
            </w:r>
            <w:r w:rsidR="007A5E21" w:rsidRPr="008A16AF">
              <w:rPr>
                <w:rFonts w:ascii="Times New Roman" w:hAnsi="Times New Roman" w:cs="Times New Roman"/>
                <w:sz w:val="24"/>
                <w:szCs w:val="24"/>
              </w:rPr>
              <w:t>,</w:t>
            </w:r>
            <w:r w:rsidR="008A16AF" w:rsidRPr="008A16AF">
              <w:rPr>
                <w:rFonts w:ascii="Times New Roman" w:hAnsi="Times New Roman" w:cs="Times New Roman"/>
                <w:sz w:val="24"/>
                <w:szCs w:val="24"/>
              </w:rPr>
              <w:t xml:space="preserve"> </w:t>
            </w:r>
            <w:r w:rsidR="007E1665" w:rsidRPr="008A16AF">
              <w:rPr>
                <w:rFonts w:ascii="Times New Roman" w:hAnsi="Times New Roman" w:cs="Times New Roman"/>
                <w:sz w:val="24"/>
                <w:szCs w:val="24"/>
              </w:rPr>
              <w:t>mazgāja un dezinficēja</w:t>
            </w:r>
            <w:r w:rsidR="00D90E7D" w:rsidRPr="008A16AF">
              <w:rPr>
                <w:rFonts w:ascii="Times New Roman" w:hAnsi="Times New Roman" w:cs="Times New Roman"/>
                <w:sz w:val="24"/>
                <w:szCs w:val="24"/>
              </w:rPr>
              <w:t xml:space="preserve"> cūku nogalināšanā izmantot</w:t>
            </w:r>
            <w:r w:rsidR="007E1665" w:rsidRPr="008A16AF">
              <w:rPr>
                <w:rFonts w:ascii="Times New Roman" w:hAnsi="Times New Roman" w:cs="Times New Roman"/>
                <w:sz w:val="24"/>
                <w:szCs w:val="24"/>
              </w:rPr>
              <w:t>ās</w:t>
            </w:r>
            <w:r w:rsidR="00D90E7D" w:rsidRPr="008A16AF">
              <w:rPr>
                <w:rFonts w:ascii="Times New Roman" w:hAnsi="Times New Roman" w:cs="Times New Roman"/>
                <w:sz w:val="24"/>
                <w:szCs w:val="24"/>
              </w:rPr>
              <w:t xml:space="preserve"> kravas automašīn</w:t>
            </w:r>
            <w:r w:rsidR="007E1665" w:rsidRPr="008A16AF">
              <w:rPr>
                <w:rFonts w:ascii="Times New Roman" w:hAnsi="Times New Roman" w:cs="Times New Roman"/>
                <w:sz w:val="24"/>
                <w:szCs w:val="24"/>
              </w:rPr>
              <w:t>as</w:t>
            </w:r>
            <w:r w:rsidR="00D90E7D" w:rsidRPr="008A16AF">
              <w:rPr>
                <w:rFonts w:ascii="Times New Roman" w:hAnsi="Times New Roman" w:cs="Times New Roman"/>
                <w:sz w:val="24"/>
                <w:szCs w:val="24"/>
              </w:rPr>
              <w:t xml:space="preserve"> un traktoru</w:t>
            </w:r>
            <w:r w:rsidR="007E1665" w:rsidRPr="008A16AF">
              <w:rPr>
                <w:rFonts w:ascii="Times New Roman" w:hAnsi="Times New Roman" w:cs="Times New Roman"/>
                <w:sz w:val="24"/>
                <w:szCs w:val="24"/>
              </w:rPr>
              <w:t>s</w:t>
            </w:r>
            <w:r w:rsidR="00D90E7D" w:rsidRPr="008A16AF">
              <w:rPr>
                <w:rFonts w:ascii="Times New Roman" w:hAnsi="Times New Roman" w:cs="Times New Roman"/>
                <w:sz w:val="24"/>
                <w:szCs w:val="24"/>
              </w:rPr>
              <w:t>.</w:t>
            </w:r>
            <w:r w:rsidR="00493D06" w:rsidRPr="008A16AF">
              <w:rPr>
                <w:rFonts w:ascii="Times New Roman" w:hAnsi="Times New Roman" w:cs="Times New Roman"/>
                <w:sz w:val="24"/>
                <w:szCs w:val="24"/>
              </w:rPr>
              <w:t xml:space="preserve"> </w:t>
            </w:r>
            <w:r w:rsidR="001D5051" w:rsidRPr="008A16AF">
              <w:rPr>
                <w:rFonts w:ascii="Times New Roman" w:hAnsi="Times New Roman" w:cs="Times New Roman"/>
                <w:sz w:val="24"/>
                <w:szCs w:val="24"/>
              </w:rPr>
              <w:t>PVD radās arī izdevumi, kas saistīti ar ĀCM uzliesmojumu apkarošanā iesaistītā personāla izmitināšanu.</w:t>
            </w:r>
            <w:r w:rsidR="001D5051">
              <w:rPr>
                <w:rFonts w:ascii="Times New Roman" w:hAnsi="Times New Roman" w:cs="Times New Roman"/>
                <w:sz w:val="24"/>
                <w:szCs w:val="24"/>
              </w:rPr>
              <w:t xml:space="preserve"> </w:t>
            </w:r>
            <w:r w:rsidR="00003338" w:rsidRPr="00C84CA7">
              <w:rPr>
                <w:rFonts w:ascii="Times New Roman" w:hAnsi="Times New Roman" w:cs="Times New Roman"/>
                <w:sz w:val="24"/>
                <w:szCs w:val="24"/>
              </w:rPr>
              <w:t>Vis</w:t>
            </w:r>
            <w:r w:rsidR="007E1665">
              <w:rPr>
                <w:rFonts w:ascii="Times New Roman" w:hAnsi="Times New Roman" w:cs="Times New Roman"/>
                <w:sz w:val="24"/>
                <w:szCs w:val="24"/>
              </w:rPr>
              <w:t>iem</w:t>
            </w:r>
            <w:r w:rsidR="00003338" w:rsidRPr="00C84CA7">
              <w:rPr>
                <w:rFonts w:ascii="Times New Roman" w:hAnsi="Times New Roman" w:cs="Times New Roman"/>
                <w:sz w:val="24"/>
                <w:szCs w:val="24"/>
              </w:rPr>
              <w:t xml:space="preserve"> </w:t>
            </w:r>
            <w:r w:rsidR="008A16AF" w:rsidRPr="00CA49D3">
              <w:rPr>
                <w:rFonts w:ascii="Times New Roman" w:hAnsi="Times New Roman" w:cs="Times New Roman"/>
                <w:sz w:val="24"/>
                <w:szCs w:val="24"/>
              </w:rPr>
              <w:t xml:space="preserve">PVD </w:t>
            </w:r>
            <w:r w:rsidR="0027194C" w:rsidRPr="00CA49D3">
              <w:rPr>
                <w:rFonts w:ascii="Times New Roman" w:hAnsi="Times New Roman" w:cs="Times New Roman"/>
                <w:sz w:val="24"/>
                <w:szCs w:val="24"/>
              </w:rPr>
              <w:t>īsteno</w:t>
            </w:r>
            <w:r w:rsidR="008A16AF" w:rsidRPr="00CA49D3">
              <w:rPr>
                <w:rFonts w:ascii="Times New Roman" w:hAnsi="Times New Roman" w:cs="Times New Roman"/>
                <w:sz w:val="24"/>
                <w:szCs w:val="24"/>
              </w:rPr>
              <w:t xml:space="preserve">tajiem </w:t>
            </w:r>
            <w:r w:rsidR="00003338" w:rsidRPr="00CA49D3">
              <w:rPr>
                <w:rFonts w:ascii="Times New Roman" w:hAnsi="Times New Roman" w:cs="Times New Roman"/>
                <w:sz w:val="24"/>
                <w:szCs w:val="24"/>
              </w:rPr>
              <w:t>pasākum</w:t>
            </w:r>
            <w:r w:rsidR="007E1665" w:rsidRPr="00CA49D3">
              <w:rPr>
                <w:rFonts w:ascii="Times New Roman" w:hAnsi="Times New Roman" w:cs="Times New Roman"/>
                <w:sz w:val="24"/>
                <w:szCs w:val="24"/>
              </w:rPr>
              <w:t>iem</w:t>
            </w:r>
            <w:r w:rsidR="00003338" w:rsidRPr="00CA49D3">
              <w:rPr>
                <w:rFonts w:ascii="Times New Roman" w:hAnsi="Times New Roman" w:cs="Times New Roman"/>
                <w:sz w:val="24"/>
                <w:szCs w:val="24"/>
              </w:rPr>
              <w:t xml:space="preserve"> kopā nepieciešami finanšu līdzekļi </w:t>
            </w:r>
            <w:r w:rsidR="004F1B54" w:rsidRPr="00CA49D3">
              <w:rPr>
                <w:rFonts w:ascii="Times New Roman" w:hAnsi="Times New Roman" w:cs="Times New Roman"/>
                <w:sz w:val="24"/>
                <w:szCs w:val="24"/>
                <w:lang w:eastAsia="lv-LV"/>
              </w:rPr>
              <w:t>6293 </w:t>
            </w:r>
            <w:proofErr w:type="spellStart"/>
            <w:r w:rsidR="00003338" w:rsidRPr="00CA49D3">
              <w:rPr>
                <w:rFonts w:ascii="Times New Roman" w:hAnsi="Times New Roman" w:cs="Times New Roman"/>
                <w:i/>
                <w:iCs/>
                <w:sz w:val="24"/>
                <w:szCs w:val="24"/>
                <w:lang w:eastAsia="lv-LV"/>
              </w:rPr>
              <w:t>euro</w:t>
            </w:r>
            <w:proofErr w:type="spellEnd"/>
            <w:r w:rsidR="00003338" w:rsidRPr="00CA49D3">
              <w:rPr>
                <w:rFonts w:ascii="Times New Roman" w:hAnsi="Times New Roman" w:cs="Times New Roman"/>
                <w:sz w:val="24"/>
                <w:szCs w:val="24"/>
                <w:lang w:eastAsia="lv-LV"/>
              </w:rPr>
              <w:t xml:space="preserve"> apmērā.</w:t>
            </w:r>
            <w:r w:rsidR="00003338" w:rsidRPr="00C84CA7">
              <w:rPr>
                <w:rFonts w:ascii="Times New Roman" w:hAnsi="Times New Roman" w:cs="Times New Roman"/>
                <w:sz w:val="24"/>
                <w:szCs w:val="24"/>
                <w:lang w:eastAsia="lv-LV"/>
              </w:rPr>
              <w:t xml:space="preserve"> </w:t>
            </w:r>
          </w:p>
          <w:p w14:paraId="05FD3089" w14:textId="0DE92131" w:rsidR="00B5497B" w:rsidRPr="00B5497B" w:rsidRDefault="00B5497B">
            <w:pPr>
              <w:pStyle w:val="NoSpacing"/>
              <w:jc w:val="both"/>
              <w:rPr>
                <w:rFonts w:ascii="Times New Roman" w:hAnsi="Times New Roman" w:cs="Times New Roman"/>
                <w:sz w:val="24"/>
                <w:szCs w:val="24"/>
              </w:rPr>
            </w:pPr>
            <w:r w:rsidRPr="00B5497B">
              <w:rPr>
                <w:rFonts w:ascii="Times New Roman" w:hAnsi="Times New Roman" w:cs="Times New Roman"/>
                <w:sz w:val="24"/>
                <w:szCs w:val="24"/>
              </w:rPr>
              <w:lastRenderedPageBreak/>
              <w:t xml:space="preserve">Latvijā tiek īstenota ar Eiropas Komisiju saskaņota un apstiprināta ĀCM uzraudzības un kontroles programma, taču tajā minētie līdzekļi nav paredzēti, lai segtu izdevumus, kas </w:t>
            </w:r>
            <w:r w:rsidR="001D5051">
              <w:rPr>
                <w:rFonts w:ascii="Times New Roman" w:hAnsi="Times New Roman" w:cs="Times New Roman"/>
                <w:sz w:val="24"/>
                <w:szCs w:val="24"/>
              </w:rPr>
              <w:t>radušies ĀCM uzliesmojumu apkarošana</w:t>
            </w:r>
            <w:r w:rsidR="007E1665">
              <w:rPr>
                <w:rFonts w:ascii="Times New Roman" w:hAnsi="Times New Roman" w:cs="Times New Roman"/>
                <w:sz w:val="24"/>
                <w:szCs w:val="24"/>
              </w:rPr>
              <w:t>i</w:t>
            </w:r>
            <w:r w:rsidR="001D5051">
              <w:rPr>
                <w:rFonts w:ascii="Times New Roman" w:hAnsi="Times New Roman" w:cs="Times New Roman"/>
                <w:sz w:val="24"/>
                <w:szCs w:val="24"/>
              </w:rPr>
              <w:t xml:space="preserve"> cūku novietnēs. Savukārt dalībvalstu izdevumus, kas radušies, </w:t>
            </w:r>
            <w:r w:rsidR="007E1665">
              <w:rPr>
                <w:rFonts w:ascii="Times New Roman" w:hAnsi="Times New Roman" w:cs="Times New Roman"/>
                <w:sz w:val="24"/>
                <w:szCs w:val="24"/>
              </w:rPr>
              <w:t xml:space="preserve">pēc </w:t>
            </w:r>
            <w:r w:rsidR="007E1665" w:rsidRPr="001D5051">
              <w:rPr>
                <w:rFonts w:ascii="Times New Roman" w:hAnsi="Times New Roman" w:cs="Times New Roman"/>
                <w:sz w:val="24"/>
                <w:szCs w:val="24"/>
              </w:rPr>
              <w:t>ĀCM uzliesmojum</w:t>
            </w:r>
            <w:r w:rsidR="007E1665">
              <w:rPr>
                <w:rFonts w:ascii="Times New Roman" w:hAnsi="Times New Roman" w:cs="Times New Roman"/>
                <w:sz w:val="24"/>
                <w:szCs w:val="24"/>
              </w:rPr>
              <w:t>a</w:t>
            </w:r>
            <w:r w:rsidR="007E1665" w:rsidRPr="001D5051">
              <w:rPr>
                <w:rFonts w:ascii="Times New Roman" w:hAnsi="Times New Roman" w:cs="Times New Roman"/>
                <w:sz w:val="24"/>
                <w:szCs w:val="24"/>
              </w:rPr>
              <w:t xml:space="preserve"> </w:t>
            </w:r>
            <w:r w:rsidR="007E1665">
              <w:rPr>
                <w:rFonts w:ascii="Times New Roman" w:hAnsi="Times New Roman" w:cs="Times New Roman"/>
                <w:sz w:val="24"/>
                <w:szCs w:val="24"/>
              </w:rPr>
              <w:t>īstenoj</w:t>
            </w:r>
            <w:r w:rsidR="001D5051" w:rsidRPr="001D5051">
              <w:rPr>
                <w:rFonts w:ascii="Times New Roman" w:hAnsi="Times New Roman" w:cs="Times New Roman"/>
                <w:sz w:val="24"/>
                <w:szCs w:val="24"/>
              </w:rPr>
              <w:t xml:space="preserve">ot </w:t>
            </w:r>
            <w:r w:rsidR="007E1665">
              <w:rPr>
                <w:rFonts w:ascii="Times New Roman" w:hAnsi="Times New Roman" w:cs="Times New Roman"/>
                <w:sz w:val="24"/>
                <w:szCs w:val="24"/>
              </w:rPr>
              <w:t xml:space="preserve">tā </w:t>
            </w:r>
            <w:r w:rsidR="001D5051" w:rsidRPr="001D5051">
              <w:rPr>
                <w:rFonts w:ascii="Times New Roman" w:hAnsi="Times New Roman" w:cs="Times New Roman"/>
                <w:sz w:val="24"/>
                <w:szCs w:val="24"/>
              </w:rPr>
              <w:t xml:space="preserve">apkarošanas pasākumus cūku novietnēs, ES līdzfinansē kā ārkārtas pasākumus saskaņā ar </w:t>
            </w:r>
            <w:r w:rsidR="00E01CAD" w:rsidRPr="00E01CAD">
              <w:rPr>
                <w:rFonts w:ascii="Times New Roman" w:hAnsi="Times New Roman" w:cs="Times New Roman"/>
                <w:sz w:val="24"/>
                <w:szCs w:val="24"/>
              </w:rPr>
              <w:t>Eiropas Parlamenta un Padomes 2021. gada 28. aprīļa Regula</w:t>
            </w:r>
            <w:r w:rsidR="00E01CAD">
              <w:rPr>
                <w:rFonts w:ascii="Times New Roman" w:hAnsi="Times New Roman" w:cs="Times New Roman"/>
                <w:sz w:val="24"/>
                <w:szCs w:val="24"/>
              </w:rPr>
              <w:t>s</w:t>
            </w:r>
            <w:r w:rsidR="00E01CAD" w:rsidRPr="00E01CAD">
              <w:rPr>
                <w:rFonts w:ascii="Times New Roman" w:hAnsi="Times New Roman" w:cs="Times New Roman"/>
                <w:sz w:val="24"/>
                <w:szCs w:val="24"/>
              </w:rPr>
              <w:t xml:space="preserve"> (ES) 2021/690, ar ko izveido iekšējā tirgus, uzņēmumu, tostarp mazo un vidējo uzņēmumu, konkurētspējas, augu, dzīvnieku, pārtikas aprites un dzīvnieku barības jomas un Eiropas statistikas programmu (vienotā tirgus programma) un atceļ Regulas (ES) Nr. 99/2013, (ES) Nr. 1287/2013, (ES) Nr. 254/2014, un (ES) Nr. 652/2014</w:t>
            </w:r>
            <w:r w:rsidR="0027194C">
              <w:rPr>
                <w:rFonts w:ascii="Times New Roman" w:hAnsi="Times New Roman" w:cs="Times New Roman"/>
                <w:sz w:val="24"/>
                <w:szCs w:val="24"/>
              </w:rPr>
              <w:t>,</w:t>
            </w:r>
            <w:r w:rsidR="00E01CAD" w:rsidRPr="00E01CAD">
              <w:rPr>
                <w:rFonts w:ascii="Times New Roman" w:hAnsi="Times New Roman" w:cs="Times New Roman"/>
                <w:sz w:val="24"/>
                <w:szCs w:val="24"/>
              </w:rPr>
              <w:t xml:space="preserve"> </w:t>
            </w:r>
            <w:r w:rsidR="0095260C">
              <w:rPr>
                <w:rFonts w:ascii="Times New Roman" w:hAnsi="Times New Roman" w:cs="Times New Roman"/>
                <w:sz w:val="24"/>
                <w:szCs w:val="24"/>
              </w:rPr>
              <w:t xml:space="preserve">(turpmāk – Regula 2021/690) </w:t>
            </w:r>
            <w:r w:rsidR="00E01CAD">
              <w:rPr>
                <w:rFonts w:ascii="Times New Roman" w:hAnsi="Times New Roman" w:cs="Times New Roman"/>
                <w:sz w:val="24"/>
                <w:szCs w:val="24"/>
              </w:rPr>
              <w:t>12.</w:t>
            </w:r>
            <w:r w:rsidR="009C36B9">
              <w:rPr>
                <w:rFonts w:ascii="Times New Roman" w:hAnsi="Times New Roman" w:cs="Times New Roman"/>
                <w:sz w:val="24"/>
                <w:szCs w:val="24"/>
              </w:rPr>
              <w:t xml:space="preserve"> un</w:t>
            </w:r>
            <w:r w:rsidR="00E01CAD">
              <w:rPr>
                <w:rFonts w:ascii="Times New Roman" w:hAnsi="Times New Roman" w:cs="Times New Roman"/>
                <w:sz w:val="24"/>
                <w:szCs w:val="24"/>
              </w:rPr>
              <w:t xml:space="preserve"> 13.</w:t>
            </w:r>
            <w:r w:rsidR="009C36B9">
              <w:rPr>
                <w:rFonts w:ascii="Times New Roman" w:hAnsi="Times New Roman" w:cs="Times New Roman"/>
                <w:sz w:val="24"/>
                <w:szCs w:val="24"/>
              </w:rPr>
              <w:t xml:space="preserve"> </w:t>
            </w:r>
            <w:r w:rsidR="00E01CAD">
              <w:rPr>
                <w:rFonts w:ascii="Times New Roman" w:hAnsi="Times New Roman" w:cs="Times New Roman"/>
                <w:sz w:val="24"/>
                <w:szCs w:val="24"/>
              </w:rPr>
              <w:t>panta</w:t>
            </w:r>
            <w:r w:rsidR="009C36B9">
              <w:rPr>
                <w:rFonts w:ascii="Times New Roman" w:hAnsi="Times New Roman" w:cs="Times New Roman"/>
                <w:sz w:val="24"/>
                <w:szCs w:val="24"/>
              </w:rPr>
              <w:t xml:space="preserve"> un I </w:t>
            </w:r>
            <w:r w:rsidR="0025531F">
              <w:rPr>
                <w:rFonts w:ascii="Times New Roman" w:hAnsi="Times New Roman" w:cs="Times New Roman"/>
                <w:sz w:val="24"/>
                <w:szCs w:val="24"/>
              </w:rPr>
              <w:t> </w:t>
            </w:r>
            <w:r w:rsidR="00DE335C">
              <w:rPr>
                <w:rFonts w:ascii="Times New Roman" w:hAnsi="Times New Roman" w:cs="Times New Roman"/>
                <w:sz w:val="24"/>
                <w:szCs w:val="24"/>
              </w:rPr>
              <w:t>p</w:t>
            </w:r>
            <w:r w:rsidR="009C36B9">
              <w:rPr>
                <w:rFonts w:ascii="Times New Roman" w:hAnsi="Times New Roman" w:cs="Times New Roman"/>
                <w:sz w:val="24"/>
                <w:szCs w:val="24"/>
              </w:rPr>
              <w:t xml:space="preserve">ielikuma </w:t>
            </w:r>
            <w:r w:rsidR="001D5051" w:rsidRPr="001D5051">
              <w:rPr>
                <w:rFonts w:ascii="Times New Roman" w:hAnsi="Times New Roman" w:cs="Times New Roman"/>
                <w:sz w:val="24"/>
                <w:szCs w:val="24"/>
              </w:rPr>
              <w:t>nosacījumiem.</w:t>
            </w:r>
            <w:r w:rsidRPr="00B5497B">
              <w:rPr>
                <w:rFonts w:ascii="Times New Roman" w:hAnsi="Times New Roman" w:cs="Times New Roman"/>
                <w:sz w:val="24"/>
                <w:szCs w:val="24"/>
              </w:rPr>
              <w:t xml:space="preserve"> </w:t>
            </w:r>
          </w:p>
        </w:tc>
      </w:tr>
      <w:tr w:rsidR="00B5497B" w14:paraId="74678597" w14:textId="77777777" w:rsidTr="00D759CE">
        <w:trPr>
          <w:jc w:val="center"/>
        </w:trPr>
        <w:tc>
          <w:tcPr>
            <w:tcW w:w="719" w:type="dxa"/>
          </w:tcPr>
          <w:p w14:paraId="52E0BBAE" w14:textId="77777777" w:rsidR="00B5497B" w:rsidRPr="0079316C" w:rsidRDefault="00B5497B" w:rsidP="00B5497B">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lastRenderedPageBreak/>
              <w:t>3.</w:t>
            </w:r>
          </w:p>
        </w:tc>
        <w:tc>
          <w:tcPr>
            <w:tcW w:w="1970" w:type="dxa"/>
          </w:tcPr>
          <w:p w14:paraId="128CF66E" w14:textId="77777777" w:rsidR="00B5497B" w:rsidRPr="0079316C" w:rsidRDefault="00B5497B" w:rsidP="00B5497B">
            <w:pPr>
              <w:pStyle w:val="NoSpacing"/>
              <w:jc w:val="both"/>
              <w:rPr>
                <w:rFonts w:ascii="Times New Roman" w:hAnsi="Times New Roman" w:cs="Times New Roman"/>
                <w:sz w:val="24"/>
                <w:szCs w:val="24"/>
                <w:lang w:eastAsia="lv-LV"/>
              </w:rPr>
            </w:pPr>
            <w:r w:rsidRPr="0079316C">
              <w:rPr>
                <w:rFonts w:ascii="Times New Roman" w:hAnsi="Times New Roman" w:cs="Times New Roman"/>
                <w:sz w:val="24"/>
                <w:szCs w:val="24"/>
                <w:lang w:eastAsia="lv-LV"/>
              </w:rPr>
              <w:t>Projekta izstrādē iesaistītās institūcijas un publiskas personas kapitālsabiedrības</w:t>
            </w:r>
          </w:p>
        </w:tc>
        <w:tc>
          <w:tcPr>
            <w:tcW w:w="7371" w:type="dxa"/>
          </w:tcPr>
          <w:p w14:paraId="44D682DF" w14:textId="77777777" w:rsidR="00B5497B" w:rsidRPr="007178FD" w:rsidRDefault="0086447E" w:rsidP="00B5497B">
            <w:pPr>
              <w:pStyle w:val="NoSpacing"/>
            </w:pPr>
            <w:r w:rsidRPr="0086447E">
              <w:rPr>
                <w:rFonts w:ascii="Times New Roman" w:hAnsi="Times New Roman" w:cs="Times New Roman"/>
                <w:sz w:val="24"/>
                <w:szCs w:val="24"/>
                <w:lang w:eastAsia="lv-LV"/>
              </w:rPr>
              <w:t>Pārtikas un veterinārais dienests</w:t>
            </w:r>
          </w:p>
        </w:tc>
      </w:tr>
      <w:tr w:rsidR="0086447E" w14:paraId="28740268" w14:textId="77777777" w:rsidTr="00D759CE">
        <w:trPr>
          <w:jc w:val="center"/>
        </w:trPr>
        <w:tc>
          <w:tcPr>
            <w:tcW w:w="719" w:type="dxa"/>
          </w:tcPr>
          <w:p w14:paraId="427CF73A" w14:textId="77777777" w:rsidR="0086447E" w:rsidRPr="0079316C" w:rsidRDefault="0086447E" w:rsidP="0086447E">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4.</w:t>
            </w:r>
          </w:p>
        </w:tc>
        <w:tc>
          <w:tcPr>
            <w:tcW w:w="1970" w:type="dxa"/>
          </w:tcPr>
          <w:p w14:paraId="4F255232" w14:textId="77777777" w:rsidR="0086447E" w:rsidRPr="0079316C" w:rsidRDefault="0086447E" w:rsidP="0086447E">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Cita informācija</w:t>
            </w:r>
          </w:p>
        </w:tc>
        <w:tc>
          <w:tcPr>
            <w:tcW w:w="7371" w:type="dxa"/>
          </w:tcPr>
          <w:p w14:paraId="65CF381B" w14:textId="77777777" w:rsidR="0086447E" w:rsidRPr="008D5430" w:rsidRDefault="0086447E" w:rsidP="0086447E">
            <w:pPr>
              <w:jc w:val="both"/>
              <w:rPr>
                <w:bCs/>
              </w:rPr>
            </w:pPr>
            <w:r w:rsidRPr="00F157D3">
              <w:rPr>
                <w:bCs/>
              </w:rPr>
              <w:t xml:space="preserve">ĀCM Latvijā ir aktuāls kopš 2014. gada 26. jūnija, kad Latvijas teritorijā Baltkrievijas un Krievijas Federācijas pierobežā tika konstatēti pirmie mežacūku saslimšanas gadījumi ar ĀCM. Vēlāk, slimībai izplatoties mežacūku populācijā, ĀCM tika konstatēts arī piemājas cūku novietnēs. </w:t>
            </w:r>
          </w:p>
          <w:p w14:paraId="59A84BE2" w14:textId="0FD194FA" w:rsidR="0086447E" w:rsidRPr="0086447E" w:rsidRDefault="007E1665" w:rsidP="0086447E">
            <w:pPr>
              <w:pStyle w:val="NoSpacing"/>
              <w:jc w:val="both"/>
              <w:rPr>
                <w:rFonts w:ascii="Times New Roman" w:hAnsi="Times New Roman" w:cs="Times New Roman"/>
                <w:sz w:val="24"/>
                <w:szCs w:val="24"/>
                <w:lang w:eastAsia="lv-LV"/>
              </w:rPr>
            </w:pPr>
            <w:r>
              <w:rPr>
                <w:rFonts w:ascii="Times New Roman" w:hAnsi="Times New Roman" w:cs="Times New Roman"/>
                <w:sz w:val="24"/>
                <w:szCs w:val="24"/>
              </w:rPr>
              <w:t xml:space="preserve">Īstenojot </w:t>
            </w:r>
            <w:r w:rsidR="0086447E" w:rsidRPr="0086447E">
              <w:rPr>
                <w:rFonts w:ascii="Times New Roman" w:hAnsi="Times New Roman" w:cs="Times New Roman"/>
                <w:sz w:val="24"/>
                <w:szCs w:val="24"/>
              </w:rPr>
              <w:t>ĀCM uzraudzības programm</w:t>
            </w:r>
            <w:r>
              <w:rPr>
                <w:rFonts w:ascii="Times New Roman" w:hAnsi="Times New Roman" w:cs="Times New Roman"/>
                <w:sz w:val="24"/>
                <w:szCs w:val="24"/>
              </w:rPr>
              <w:t>u,</w:t>
            </w:r>
            <w:r w:rsidR="0086447E" w:rsidRPr="0086447E">
              <w:rPr>
                <w:rFonts w:ascii="Times New Roman" w:hAnsi="Times New Roman" w:cs="Times New Roman"/>
                <w:sz w:val="24"/>
                <w:szCs w:val="24"/>
              </w:rPr>
              <w:t xml:space="preserve"> šogad ir atklātas </w:t>
            </w:r>
            <w:r w:rsidR="004F1B54">
              <w:rPr>
                <w:rFonts w:ascii="Times New Roman" w:hAnsi="Times New Roman" w:cs="Times New Roman"/>
                <w:sz w:val="24"/>
                <w:szCs w:val="24"/>
              </w:rPr>
              <w:t>208</w:t>
            </w:r>
            <w:r w:rsidR="004F1B54" w:rsidRPr="0086447E">
              <w:rPr>
                <w:rFonts w:ascii="Times New Roman" w:hAnsi="Times New Roman" w:cs="Times New Roman"/>
                <w:sz w:val="24"/>
                <w:szCs w:val="24"/>
              </w:rPr>
              <w:t xml:space="preserve"> </w:t>
            </w:r>
            <w:r w:rsidR="0086447E" w:rsidRPr="0086447E">
              <w:rPr>
                <w:rFonts w:ascii="Times New Roman" w:hAnsi="Times New Roman" w:cs="Times New Roman"/>
                <w:sz w:val="24"/>
                <w:szCs w:val="24"/>
              </w:rPr>
              <w:t xml:space="preserve">mežacūkas, kuru laboratoriskie izmeklējumi ir pozitīvi uz ĀCM. ĀCM vīruss mežacūku paraugos tiek izolēts galvenokārt </w:t>
            </w:r>
            <w:r w:rsidR="00C36033">
              <w:rPr>
                <w:rFonts w:ascii="Times New Roman" w:hAnsi="Times New Roman" w:cs="Times New Roman"/>
                <w:sz w:val="24"/>
                <w:szCs w:val="24"/>
              </w:rPr>
              <w:t>Dienvidkurzemē</w:t>
            </w:r>
            <w:r w:rsidR="00C36033" w:rsidRPr="0086447E">
              <w:rPr>
                <w:rFonts w:ascii="Times New Roman" w:hAnsi="Times New Roman" w:cs="Times New Roman"/>
                <w:sz w:val="24"/>
                <w:szCs w:val="24"/>
              </w:rPr>
              <w:t xml:space="preserve"> </w:t>
            </w:r>
            <w:r w:rsidR="0086447E" w:rsidRPr="0086447E">
              <w:rPr>
                <w:rFonts w:ascii="Times New Roman" w:hAnsi="Times New Roman" w:cs="Times New Roman"/>
                <w:sz w:val="24"/>
                <w:szCs w:val="24"/>
              </w:rPr>
              <w:t>nomedītajām vai atrastām beigtām mežacūkām.</w:t>
            </w:r>
          </w:p>
        </w:tc>
      </w:tr>
    </w:tbl>
    <w:p w14:paraId="058D1971" w14:textId="77777777" w:rsidR="00F67455" w:rsidRDefault="00F67455" w:rsidP="00F67455">
      <w:pPr>
        <w:pStyle w:val="NoSpacing"/>
        <w:rPr>
          <w:rFonts w:ascii="Times New Roman" w:hAnsi="Times New Roman" w:cs="Times New Roman"/>
          <w:sz w:val="24"/>
          <w:szCs w:val="24"/>
          <w:lang w:eastAsia="lv-LV"/>
        </w:rPr>
      </w:pPr>
    </w:p>
    <w:tbl>
      <w:tblPr>
        <w:tblStyle w:val="TableGrid"/>
        <w:tblW w:w="10070" w:type="dxa"/>
        <w:jc w:val="center"/>
        <w:tblLook w:val="04A0" w:firstRow="1" w:lastRow="0" w:firstColumn="1" w:lastColumn="0" w:noHBand="0" w:noVBand="1"/>
      </w:tblPr>
      <w:tblGrid>
        <w:gridCol w:w="856"/>
        <w:gridCol w:w="3119"/>
        <w:gridCol w:w="6095"/>
      </w:tblGrid>
      <w:tr w:rsidR="00F67455" w14:paraId="069C4556" w14:textId="77777777" w:rsidTr="00F46203">
        <w:trPr>
          <w:jc w:val="center"/>
        </w:trPr>
        <w:tc>
          <w:tcPr>
            <w:tcW w:w="10070" w:type="dxa"/>
            <w:gridSpan w:val="3"/>
          </w:tcPr>
          <w:p w14:paraId="1115A65F" w14:textId="77777777" w:rsidR="00F67455" w:rsidRDefault="00F67455" w:rsidP="00E46FE1">
            <w:pPr>
              <w:pStyle w:val="NoSpacing"/>
              <w:jc w:val="center"/>
              <w:rPr>
                <w:rFonts w:ascii="Times New Roman" w:hAnsi="Times New Roman" w:cs="Times New Roman"/>
                <w:sz w:val="24"/>
                <w:szCs w:val="24"/>
                <w:lang w:eastAsia="lv-LV"/>
              </w:rPr>
            </w:pPr>
            <w:r w:rsidRPr="002C15A5">
              <w:rPr>
                <w:rFonts w:ascii="Times New Roman" w:hAnsi="Times New Roman" w:cs="Times New Roman"/>
                <w:b/>
                <w:sz w:val="24"/>
                <w:szCs w:val="24"/>
                <w:lang w:eastAsia="lv-LV"/>
              </w:rPr>
              <w:t>II. Tiesību akta projekta ietekme uz sabiedrību, tautsaimniecības attīstību un administratīvo slogu</w:t>
            </w:r>
          </w:p>
        </w:tc>
      </w:tr>
      <w:tr w:rsidR="00F67455" w14:paraId="62862769" w14:textId="77777777" w:rsidTr="00F46203">
        <w:trPr>
          <w:jc w:val="center"/>
        </w:trPr>
        <w:tc>
          <w:tcPr>
            <w:tcW w:w="856" w:type="dxa"/>
          </w:tcPr>
          <w:p w14:paraId="341C97E9"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1.</w:t>
            </w:r>
          </w:p>
        </w:tc>
        <w:tc>
          <w:tcPr>
            <w:tcW w:w="3119" w:type="dxa"/>
          </w:tcPr>
          <w:p w14:paraId="47FC8ACE" w14:textId="77777777" w:rsidR="00F67455" w:rsidRPr="0079316C" w:rsidRDefault="00F67455" w:rsidP="00E46FE1">
            <w:pPr>
              <w:pStyle w:val="NoSpacing"/>
              <w:jc w:val="both"/>
              <w:rPr>
                <w:rFonts w:ascii="Times New Roman" w:hAnsi="Times New Roman" w:cs="Times New Roman"/>
                <w:sz w:val="24"/>
                <w:szCs w:val="24"/>
                <w:lang w:eastAsia="lv-LV"/>
              </w:rPr>
            </w:pPr>
            <w:r w:rsidRPr="0079316C">
              <w:rPr>
                <w:rFonts w:ascii="Times New Roman" w:hAnsi="Times New Roman" w:cs="Times New Roman"/>
                <w:sz w:val="24"/>
                <w:szCs w:val="24"/>
                <w:lang w:eastAsia="lv-LV"/>
              </w:rPr>
              <w:t>Sabiedrības mērķgrupas, kuras tiesiskais regulējums ietekmē vai varētu ietekmēt</w:t>
            </w:r>
          </w:p>
        </w:tc>
        <w:tc>
          <w:tcPr>
            <w:tcW w:w="6095" w:type="dxa"/>
          </w:tcPr>
          <w:p w14:paraId="3E65CD6A" w14:textId="77777777" w:rsidR="00F67455" w:rsidRPr="008D5430" w:rsidRDefault="0086447E" w:rsidP="00FE3D8C">
            <w:pPr>
              <w:jc w:val="both"/>
            </w:pPr>
            <w:r w:rsidRPr="00F157D3">
              <w:t>Rīkojuma projekta tiesiskais regulējums attiecas uz Pārtikas un veterināro dienestu un Lauku atbalsta dienestu.</w:t>
            </w:r>
          </w:p>
        </w:tc>
      </w:tr>
      <w:tr w:rsidR="00F67455" w14:paraId="63FA17CD" w14:textId="77777777" w:rsidTr="00F46203">
        <w:trPr>
          <w:jc w:val="center"/>
        </w:trPr>
        <w:tc>
          <w:tcPr>
            <w:tcW w:w="856" w:type="dxa"/>
          </w:tcPr>
          <w:p w14:paraId="4FA2C10F"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2.</w:t>
            </w:r>
          </w:p>
        </w:tc>
        <w:tc>
          <w:tcPr>
            <w:tcW w:w="3119" w:type="dxa"/>
          </w:tcPr>
          <w:p w14:paraId="31D53517" w14:textId="77777777" w:rsidR="00F67455" w:rsidRPr="0079316C" w:rsidRDefault="00F67455" w:rsidP="00E46FE1">
            <w:pPr>
              <w:pStyle w:val="NoSpacing"/>
              <w:jc w:val="both"/>
              <w:rPr>
                <w:rFonts w:ascii="Times New Roman" w:hAnsi="Times New Roman" w:cs="Times New Roman"/>
                <w:sz w:val="24"/>
                <w:szCs w:val="24"/>
                <w:lang w:eastAsia="lv-LV"/>
              </w:rPr>
            </w:pPr>
            <w:r w:rsidRPr="0079316C">
              <w:rPr>
                <w:rFonts w:ascii="Times New Roman" w:hAnsi="Times New Roman" w:cs="Times New Roman"/>
                <w:sz w:val="24"/>
                <w:szCs w:val="24"/>
                <w:lang w:eastAsia="lv-LV"/>
              </w:rPr>
              <w:t>Tiesiskā regulējuma ietekme uz tautsaimniecību un administratīvo slogu</w:t>
            </w:r>
          </w:p>
        </w:tc>
        <w:tc>
          <w:tcPr>
            <w:tcW w:w="6095" w:type="dxa"/>
          </w:tcPr>
          <w:p w14:paraId="5B62889F" w14:textId="77777777" w:rsidR="007578DE" w:rsidRDefault="007578DE" w:rsidP="00036053">
            <w:pPr>
              <w:jc w:val="both"/>
            </w:pPr>
            <w:r w:rsidRPr="007578DE">
              <w:t>R</w:t>
            </w:r>
            <w:r>
              <w:t>īkojuma projekts</w:t>
            </w:r>
            <w:r w:rsidRPr="007578DE">
              <w:t xml:space="preserve"> tieši un būtiski neietekmē uzņēmējdarbības vidi – mazos un vidējos uzņēmumus, mikrouzņēmumus un </w:t>
            </w:r>
            <w:proofErr w:type="spellStart"/>
            <w:r w:rsidRPr="007578DE">
              <w:t>jaunveidotus</w:t>
            </w:r>
            <w:proofErr w:type="spellEnd"/>
            <w:r w:rsidRPr="007578DE">
              <w:t xml:space="preserve"> uzņēmumus, ne arī konkurenci, vidi un nevalstisko organizāciju darbību, tāpēc uz šīm jomām tas nav attiecināms. Savukārt </w:t>
            </w:r>
            <w:r>
              <w:t xml:space="preserve">dzīvnieku </w:t>
            </w:r>
            <w:r w:rsidRPr="007578DE">
              <w:t xml:space="preserve">veselības jomu </w:t>
            </w:r>
            <w:r>
              <w:t>rīkojuma projekts</w:t>
            </w:r>
            <w:r w:rsidRPr="007578DE">
              <w:t xml:space="preserve"> ietekmē tieši, pozitīvi un būtiski, palielinot biodrošību valstī kopumā. </w:t>
            </w:r>
          </w:p>
          <w:p w14:paraId="6E2030B9" w14:textId="400B695A" w:rsidR="00487DF7" w:rsidRPr="008D5430" w:rsidRDefault="00CB49BD" w:rsidP="00036053">
            <w:pPr>
              <w:jc w:val="both"/>
            </w:pPr>
            <w:r w:rsidRPr="00CB49BD">
              <w:t>SIA “</w:t>
            </w:r>
            <w:proofErr w:type="spellStart"/>
            <w:r w:rsidRPr="00CB49BD">
              <w:t>Grow</w:t>
            </w:r>
            <w:proofErr w:type="spellEnd"/>
            <w:r w:rsidRPr="00CB49BD">
              <w:t xml:space="preserve"> </w:t>
            </w:r>
            <w:proofErr w:type="spellStart"/>
            <w:r w:rsidRPr="00CB49BD">
              <w:t>Energy</w:t>
            </w:r>
            <w:proofErr w:type="spellEnd"/>
            <w:r w:rsidRPr="00CB49BD">
              <w:t>” ir vien</w:t>
            </w:r>
            <w:r>
              <w:t xml:space="preserve">īgais </w:t>
            </w:r>
            <w:r w:rsidRPr="00CB49BD">
              <w:t xml:space="preserve">dzīvnieku līķu (2. kategorijas blakusproduktu) Latvijā </w:t>
            </w:r>
            <w:r>
              <w:t xml:space="preserve">atzītais </w:t>
            </w:r>
            <w:r w:rsidRPr="00CB49BD">
              <w:t>pārstrādes uzņēmums, kas atbilst Regulā Nr.</w:t>
            </w:r>
            <w:r w:rsidR="0027194C">
              <w:t xml:space="preserve"> </w:t>
            </w:r>
            <w:r w:rsidRPr="00CB49BD">
              <w:t>1069/2009 un Regulā Nr. 142/2011 noteiktajām prasībām, ar dzīvnieku līķu pārstrādes jaudu lielas epizootijas gadījumā.</w:t>
            </w:r>
            <w:r>
              <w:t xml:space="preserve"> </w:t>
            </w:r>
          </w:p>
        </w:tc>
      </w:tr>
      <w:tr w:rsidR="00F67455" w14:paraId="0A33A8B6" w14:textId="77777777" w:rsidTr="00F46203">
        <w:trPr>
          <w:jc w:val="center"/>
        </w:trPr>
        <w:tc>
          <w:tcPr>
            <w:tcW w:w="856" w:type="dxa"/>
          </w:tcPr>
          <w:p w14:paraId="0C6FF136"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3.</w:t>
            </w:r>
          </w:p>
        </w:tc>
        <w:tc>
          <w:tcPr>
            <w:tcW w:w="3119" w:type="dxa"/>
          </w:tcPr>
          <w:p w14:paraId="3D856103"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Administratīvo izmaksu monetārs novērtējums</w:t>
            </w:r>
          </w:p>
        </w:tc>
        <w:tc>
          <w:tcPr>
            <w:tcW w:w="6095" w:type="dxa"/>
          </w:tcPr>
          <w:p w14:paraId="40E77300" w14:textId="77777777" w:rsidR="00F67455" w:rsidRPr="0039467E" w:rsidRDefault="00F67455" w:rsidP="00E46FE1">
            <w:pPr>
              <w:pStyle w:val="NoSpacing"/>
              <w:rPr>
                <w:rFonts w:ascii="Times New Roman" w:hAnsi="Times New Roman" w:cs="Times New Roman"/>
                <w:sz w:val="24"/>
                <w:szCs w:val="24"/>
                <w:lang w:eastAsia="lv-LV"/>
              </w:rPr>
            </w:pPr>
            <w:r w:rsidRPr="0039467E">
              <w:rPr>
                <w:rFonts w:ascii="Times New Roman" w:hAnsi="Times New Roman" w:cs="Times New Roman"/>
                <w:sz w:val="24"/>
              </w:rPr>
              <w:t>Projekts šo jomu neskar.</w:t>
            </w:r>
          </w:p>
        </w:tc>
      </w:tr>
      <w:tr w:rsidR="00F67455" w14:paraId="208F34B7" w14:textId="77777777" w:rsidTr="00F46203">
        <w:trPr>
          <w:jc w:val="center"/>
        </w:trPr>
        <w:tc>
          <w:tcPr>
            <w:tcW w:w="856" w:type="dxa"/>
          </w:tcPr>
          <w:p w14:paraId="7ADBFC32"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4.</w:t>
            </w:r>
          </w:p>
        </w:tc>
        <w:tc>
          <w:tcPr>
            <w:tcW w:w="3119" w:type="dxa"/>
          </w:tcPr>
          <w:p w14:paraId="6466FF33"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Atbilstības izmaksu monetārs novērtējums</w:t>
            </w:r>
          </w:p>
        </w:tc>
        <w:tc>
          <w:tcPr>
            <w:tcW w:w="6095" w:type="dxa"/>
          </w:tcPr>
          <w:p w14:paraId="5E593D3D" w14:textId="77777777" w:rsidR="00F67455" w:rsidRPr="0039467E" w:rsidRDefault="00F67455" w:rsidP="00E46FE1">
            <w:pPr>
              <w:pStyle w:val="NoSpacing"/>
              <w:rPr>
                <w:rFonts w:ascii="Times New Roman" w:hAnsi="Times New Roman" w:cs="Times New Roman"/>
                <w:sz w:val="24"/>
                <w:szCs w:val="24"/>
                <w:lang w:eastAsia="lv-LV"/>
              </w:rPr>
            </w:pPr>
            <w:r w:rsidRPr="0039467E">
              <w:rPr>
                <w:rFonts w:ascii="Times New Roman" w:hAnsi="Times New Roman" w:cs="Times New Roman"/>
                <w:sz w:val="24"/>
              </w:rPr>
              <w:t>Projekts šo jomu neskar.</w:t>
            </w:r>
          </w:p>
        </w:tc>
      </w:tr>
      <w:tr w:rsidR="00F67455" w14:paraId="6ADE1A39" w14:textId="77777777" w:rsidTr="00F46203">
        <w:trPr>
          <w:jc w:val="center"/>
        </w:trPr>
        <w:tc>
          <w:tcPr>
            <w:tcW w:w="856" w:type="dxa"/>
          </w:tcPr>
          <w:p w14:paraId="30E60502"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5.</w:t>
            </w:r>
          </w:p>
        </w:tc>
        <w:tc>
          <w:tcPr>
            <w:tcW w:w="3119" w:type="dxa"/>
          </w:tcPr>
          <w:p w14:paraId="035ADDDF"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Cita informācija</w:t>
            </w:r>
          </w:p>
        </w:tc>
        <w:tc>
          <w:tcPr>
            <w:tcW w:w="6095" w:type="dxa"/>
          </w:tcPr>
          <w:p w14:paraId="4FFE53B5" w14:textId="77777777" w:rsidR="00F67455"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Nav</w:t>
            </w:r>
            <w:r>
              <w:rPr>
                <w:rFonts w:ascii="Times New Roman" w:hAnsi="Times New Roman" w:cs="Times New Roman"/>
                <w:sz w:val="24"/>
                <w:szCs w:val="24"/>
                <w:lang w:eastAsia="lv-LV"/>
              </w:rPr>
              <w:t>.</w:t>
            </w:r>
          </w:p>
        </w:tc>
      </w:tr>
    </w:tbl>
    <w:p w14:paraId="65A0E3E2" w14:textId="77777777" w:rsidR="00F67455" w:rsidRDefault="00F67455" w:rsidP="00F67455">
      <w:pPr>
        <w:pStyle w:val="NoSpacing"/>
        <w:rPr>
          <w:rFonts w:ascii="Times New Roman" w:hAnsi="Times New Roman" w:cs="Times New Roman"/>
          <w:sz w:val="24"/>
          <w:szCs w:val="24"/>
          <w:lang w:eastAsia="lv-LV"/>
        </w:rPr>
      </w:pPr>
    </w:p>
    <w:tbl>
      <w:tblPr>
        <w:tblStyle w:val="TableGrid"/>
        <w:tblW w:w="9918" w:type="dxa"/>
        <w:jc w:val="center"/>
        <w:tblLayout w:type="fixed"/>
        <w:tblLook w:val="04A0" w:firstRow="1" w:lastRow="0" w:firstColumn="1" w:lastColumn="0" w:noHBand="0" w:noVBand="1"/>
      </w:tblPr>
      <w:tblGrid>
        <w:gridCol w:w="1849"/>
        <w:gridCol w:w="992"/>
        <w:gridCol w:w="1270"/>
        <w:gridCol w:w="993"/>
        <w:gridCol w:w="1275"/>
        <w:gridCol w:w="987"/>
        <w:gridCol w:w="1276"/>
        <w:gridCol w:w="12"/>
        <w:gridCol w:w="1264"/>
      </w:tblGrid>
      <w:tr w:rsidR="00F67455" w14:paraId="5AEEDD34" w14:textId="77777777" w:rsidTr="009D3D8F">
        <w:trPr>
          <w:jc w:val="center"/>
        </w:trPr>
        <w:tc>
          <w:tcPr>
            <w:tcW w:w="9918" w:type="dxa"/>
            <w:gridSpan w:val="9"/>
          </w:tcPr>
          <w:p w14:paraId="68533396" w14:textId="77777777" w:rsidR="00F67455" w:rsidRDefault="00F67455" w:rsidP="00E46FE1">
            <w:pPr>
              <w:pStyle w:val="NoSpacing"/>
              <w:jc w:val="center"/>
              <w:rPr>
                <w:rFonts w:ascii="Times New Roman" w:hAnsi="Times New Roman" w:cs="Times New Roman"/>
                <w:sz w:val="24"/>
                <w:szCs w:val="24"/>
                <w:lang w:eastAsia="lv-LV"/>
              </w:rPr>
            </w:pPr>
            <w:r w:rsidRPr="002C15A5">
              <w:rPr>
                <w:rFonts w:ascii="Times New Roman" w:hAnsi="Times New Roman" w:cs="Times New Roman"/>
                <w:b/>
                <w:sz w:val="24"/>
                <w:szCs w:val="24"/>
                <w:lang w:eastAsia="lv-LV"/>
              </w:rPr>
              <w:lastRenderedPageBreak/>
              <w:t>III. Tiesību akta projekta ietekme uz valsts budžetu un pašvaldību budžetiem</w:t>
            </w:r>
          </w:p>
        </w:tc>
      </w:tr>
      <w:tr w:rsidR="00F67455" w14:paraId="2A699A52" w14:textId="77777777" w:rsidTr="009D3D8F">
        <w:trPr>
          <w:jc w:val="center"/>
        </w:trPr>
        <w:tc>
          <w:tcPr>
            <w:tcW w:w="1849" w:type="dxa"/>
            <w:vMerge w:val="restart"/>
          </w:tcPr>
          <w:p w14:paraId="18A8FA52" w14:textId="77777777" w:rsidR="00F67455"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Rādītāji</w:t>
            </w:r>
          </w:p>
        </w:tc>
        <w:tc>
          <w:tcPr>
            <w:tcW w:w="2262" w:type="dxa"/>
            <w:gridSpan w:val="2"/>
            <w:vMerge w:val="restart"/>
          </w:tcPr>
          <w:p w14:paraId="2597DAE1" w14:textId="03022CE5" w:rsidR="00F67455" w:rsidRPr="009D3D8F" w:rsidRDefault="00F67455" w:rsidP="009D3D8F">
            <w:pPr>
              <w:pStyle w:val="NoSpacing"/>
              <w:jc w:val="center"/>
              <w:rPr>
                <w:rFonts w:ascii="Times New Roman" w:hAnsi="Times New Roman" w:cs="Times New Roman"/>
                <w:sz w:val="20"/>
                <w:szCs w:val="20"/>
                <w:lang w:eastAsia="lv-LV"/>
              </w:rPr>
            </w:pPr>
            <w:r w:rsidRPr="009D3D8F">
              <w:rPr>
                <w:rFonts w:ascii="Times New Roman" w:hAnsi="Times New Roman" w:cs="Times New Roman"/>
                <w:sz w:val="20"/>
                <w:szCs w:val="20"/>
                <w:lang w:eastAsia="lv-LV"/>
              </w:rPr>
              <w:t>20</w:t>
            </w:r>
            <w:r w:rsidR="009D3D8F" w:rsidRPr="009D3D8F">
              <w:rPr>
                <w:rFonts w:ascii="Times New Roman" w:hAnsi="Times New Roman" w:cs="Times New Roman"/>
                <w:sz w:val="20"/>
                <w:szCs w:val="20"/>
                <w:lang w:eastAsia="lv-LV"/>
              </w:rPr>
              <w:t>2</w:t>
            </w:r>
            <w:r w:rsidR="008A16AF">
              <w:rPr>
                <w:rFonts w:ascii="Times New Roman" w:hAnsi="Times New Roman" w:cs="Times New Roman"/>
                <w:sz w:val="20"/>
                <w:szCs w:val="20"/>
                <w:lang w:eastAsia="lv-LV"/>
              </w:rPr>
              <w:t>1</w:t>
            </w:r>
            <w:r w:rsidRPr="009D3D8F">
              <w:rPr>
                <w:rFonts w:ascii="Times New Roman" w:hAnsi="Times New Roman" w:cs="Times New Roman"/>
                <w:sz w:val="20"/>
                <w:szCs w:val="20"/>
                <w:lang w:eastAsia="lv-LV"/>
              </w:rPr>
              <w:t>. gads</w:t>
            </w:r>
          </w:p>
        </w:tc>
        <w:tc>
          <w:tcPr>
            <w:tcW w:w="5807" w:type="dxa"/>
            <w:gridSpan w:val="6"/>
          </w:tcPr>
          <w:p w14:paraId="4DB4C154" w14:textId="77777777" w:rsidR="00F67455" w:rsidRPr="009D3D8F" w:rsidRDefault="00F67455" w:rsidP="009D3D8F">
            <w:pPr>
              <w:pStyle w:val="NoSpacing"/>
              <w:jc w:val="center"/>
              <w:rPr>
                <w:rFonts w:ascii="Times New Roman" w:hAnsi="Times New Roman" w:cs="Times New Roman"/>
                <w:sz w:val="20"/>
                <w:szCs w:val="20"/>
                <w:lang w:eastAsia="lv-LV"/>
              </w:rPr>
            </w:pPr>
            <w:r w:rsidRPr="009D3D8F">
              <w:rPr>
                <w:rFonts w:ascii="Times New Roman" w:hAnsi="Times New Roman" w:cs="Times New Roman"/>
                <w:sz w:val="20"/>
                <w:szCs w:val="20"/>
                <w:lang w:eastAsia="lv-LV"/>
              </w:rPr>
              <w:t>Turpmākie trīs gadi (</w:t>
            </w:r>
            <w:proofErr w:type="spellStart"/>
            <w:r w:rsidRPr="009D3D8F">
              <w:rPr>
                <w:rFonts w:ascii="Times New Roman" w:hAnsi="Times New Roman" w:cs="Times New Roman"/>
                <w:i/>
                <w:iCs/>
                <w:sz w:val="20"/>
                <w:szCs w:val="20"/>
                <w:lang w:eastAsia="lv-LV"/>
              </w:rPr>
              <w:t>euro</w:t>
            </w:r>
            <w:proofErr w:type="spellEnd"/>
            <w:r w:rsidRPr="009D3D8F">
              <w:rPr>
                <w:rFonts w:ascii="Times New Roman" w:hAnsi="Times New Roman" w:cs="Times New Roman"/>
                <w:sz w:val="20"/>
                <w:szCs w:val="20"/>
                <w:lang w:eastAsia="lv-LV"/>
              </w:rPr>
              <w:t>)</w:t>
            </w:r>
          </w:p>
        </w:tc>
      </w:tr>
      <w:tr w:rsidR="00F67455" w14:paraId="3448A0DB" w14:textId="77777777" w:rsidTr="009D3D8F">
        <w:trPr>
          <w:jc w:val="center"/>
        </w:trPr>
        <w:tc>
          <w:tcPr>
            <w:tcW w:w="1849" w:type="dxa"/>
            <w:vMerge/>
          </w:tcPr>
          <w:p w14:paraId="3051F75C" w14:textId="77777777" w:rsidR="00F67455" w:rsidRDefault="00F67455" w:rsidP="00E46FE1">
            <w:pPr>
              <w:pStyle w:val="NoSpacing"/>
              <w:rPr>
                <w:rFonts w:ascii="Times New Roman" w:hAnsi="Times New Roman" w:cs="Times New Roman"/>
                <w:sz w:val="24"/>
                <w:szCs w:val="24"/>
                <w:lang w:eastAsia="lv-LV"/>
              </w:rPr>
            </w:pPr>
          </w:p>
        </w:tc>
        <w:tc>
          <w:tcPr>
            <w:tcW w:w="2262" w:type="dxa"/>
            <w:gridSpan w:val="2"/>
            <w:vMerge/>
          </w:tcPr>
          <w:p w14:paraId="538B4768" w14:textId="77777777" w:rsidR="00F67455" w:rsidRPr="009D3D8F" w:rsidRDefault="00F67455" w:rsidP="009D3D8F">
            <w:pPr>
              <w:pStyle w:val="NoSpacing"/>
              <w:jc w:val="center"/>
              <w:rPr>
                <w:rFonts w:ascii="Times New Roman" w:hAnsi="Times New Roman" w:cs="Times New Roman"/>
                <w:sz w:val="20"/>
                <w:szCs w:val="20"/>
                <w:lang w:eastAsia="lv-LV"/>
              </w:rPr>
            </w:pPr>
          </w:p>
        </w:tc>
        <w:tc>
          <w:tcPr>
            <w:tcW w:w="2268" w:type="dxa"/>
            <w:gridSpan w:val="2"/>
          </w:tcPr>
          <w:p w14:paraId="213F4975" w14:textId="3F8DC29C" w:rsidR="00F67455" w:rsidRPr="009D3D8F" w:rsidRDefault="00F67455" w:rsidP="009D3D8F">
            <w:pPr>
              <w:pStyle w:val="NoSpacing"/>
              <w:jc w:val="center"/>
              <w:rPr>
                <w:rFonts w:ascii="Times New Roman" w:hAnsi="Times New Roman" w:cs="Times New Roman"/>
                <w:sz w:val="20"/>
                <w:szCs w:val="20"/>
                <w:lang w:eastAsia="lv-LV"/>
              </w:rPr>
            </w:pPr>
            <w:r w:rsidRPr="009D3D8F">
              <w:rPr>
                <w:rFonts w:ascii="Times New Roman" w:hAnsi="Times New Roman" w:cs="Times New Roman"/>
                <w:sz w:val="20"/>
                <w:szCs w:val="20"/>
                <w:lang w:eastAsia="lv-LV"/>
              </w:rPr>
              <w:t>202</w:t>
            </w:r>
            <w:r w:rsidR="008A16AF">
              <w:rPr>
                <w:rFonts w:ascii="Times New Roman" w:hAnsi="Times New Roman" w:cs="Times New Roman"/>
                <w:sz w:val="20"/>
                <w:szCs w:val="20"/>
                <w:lang w:eastAsia="lv-LV"/>
              </w:rPr>
              <w:t>2</w:t>
            </w:r>
            <w:r w:rsidRPr="009D3D8F">
              <w:rPr>
                <w:rFonts w:ascii="Times New Roman" w:hAnsi="Times New Roman" w:cs="Times New Roman"/>
                <w:sz w:val="20"/>
                <w:szCs w:val="20"/>
                <w:lang w:eastAsia="lv-LV"/>
              </w:rPr>
              <w:t>. gads</w:t>
            </w:r>
          </w:p>
        </w:tc>
        <w:tc>
          <w:tcPr>
            <w:tcW w:w="2275" w:type="dxa"/>
            <w:gridSpan w:val="3"/>
          </w:tcPr>
          <w:p w14:paraId="13F1DDD4" w14:textId="485369FE" w:rsidR="00F67455" w:rsidRPr="009D3D8F" w:rsidRDefault="00F67455" w:rsidP="009D3D8F">
            <w:pPr>
              <w:pStyle w:val="NoSpacing"/>
              <w:jc w:val="center"/>
              <w:rPr>
                <w:rFonts w:ascii="Times New Roman" w:hAnsi="Times New Roman" w:cs="Times New Roman"/>
                <w:sz w:val="20"/>
                <w:szCs w:val="20"/>
                <w:lang w:eastAsia="lv-LV"/>
              </w:rPr>
            </w:pPr>
            <w:r w:rsidRPr="009D3D8F">
              <w:rPr>
                <w:rFonts w:ascii="Times New Roman" w:hAnsi="Times New Roman" w:cs="Times New Roman"/>
                <w:sz w:val="20"/>
                <w:szCs w:val="20"/>
                <w:lang w:eastAsia="lv-LV"/>
              </w:rPr>
              <w:t>202</w:t>
            </w:r>
            <w:r w:rsidR="008A16AF">
              <w:rPr>
                <w:rFonts w:ascii="Times New Roman" w:hAnsi="Times New Roman" w:cs="Times New Roman"/>
                <w:sz w:val="20"/>
                <w:szCs w:val="20"/>
                <w:lang w:eastAsia="lv-LV"/>
              </w:rPr>
              <w:t>3</w:t>
            </w:r>
            <w:r w:rsidRPr="009D3D8F">
              <w:rPr>
                <w:rFonts w:ascii="Times New Roman" w:hAnsi="Times New Roman" w:cs="Times New Roman"/>
                <w:sz w:val="20"/>
                <w:szCs w:val="20"/>
                <w:lang w:eastAsia="lv-LV"/>
              </w:rPr>
              <w:t>. gads</w:t>
            </w:r>
          </w:p>
        </w:tc>
        <w:tc>
          <w:tcPr>
            <w:tcW w:w="1264" w:type="dxa"/>
          </w:tcPr>
          <w:p w14:paraId="40D7DD11" w14:textId="3E5D5395" w:rsidR="00F67455" w:rsidRPr="009D3D8F" w:rsidRDefault="00F67455" w:rsidP="009D3D8F">
            <w:pPr>
              <w:pStyle w:val="NoSpacing"/>
              <w:jc w:val="center"/>
              <w:rPr>
                <w:rFonts w:ascii="Times New Roman" w:hAnsi="Times New Roman" w:cs="Times New Roman"/>
                <w:sz w:val="20"/>
                <w:szCs w:val="20"/>
                <w:lang w:eastAsia="lv-LV"/>
              </w:rPr>
            </w:pPr>
            <w:r w:rsidRPr="009D3D8F">
              <w:rPr>
                <w:rFonts w:ascii="Times New Roman" w:hAnsi="Times New Roman" w:cs="Times New Roman"/>
                <w:sz w:val="20"/>
                <w:szCs w:val="20"/>
                <w:lang w:eastAsia="lv-LV"/>
              </w:rPr>
              <w:t>202</w:t>
            </w:r>
            <w:r w:rsidR="008A16AF">
              <w:rPr>
                <w:rFonts w:ascii="Times New Roman" w:hAnsi="Times New Roman" w:cs="Times New Roman"/>
                <w:sz w:val="20"/>
                <w:szCs w:val="20"/>
                <w:lang w:eastAsia="lv-LV"/>
              </w:rPr>
              <w:t>4</w:t>
            </w:r>
            <w:r w:rsidRPr="009D3D8F">
              <w:rPr>
                <w:rFonts w:ascii="Times New Roman" w:hAnsi="Times New Roman" w:cs="Times New Roman"/>
                <w:sz w:val="20"/>
                <w:szCs w:val="20"/>
                <w:lang w:eastAsia="lv-LV"/>
              </w:rPr>
              <w:t>. gads</w:t>
            </w:r>
          </w:p>
        </w:tc>
      </w:tr>
      <w:tr w:rsidR="00F67455" w14:paraId="13B883FB" w14:textId="77777777" w:rsidTr="009D3D8F">
        <w:trPr>
          <w:jc w:val="center"/>
        </w:trPr>
        <w:tc>
          <w:tcPr>
            <w:tcW w:w="1849" w:type="dxa"/>
            <w:vMerge/>
          </w:tcPr>
          <w:p w14:paraId="614FB691" w14:textId="77777777" w:rsidR="00F67455" w:rsidRDefault="00F67455" w:rsidP="00E46FE1">
            <w:pPr>
              <w:pStyle w:val="NoSpacing"/>
              <w:rPr>
                <w:rFonts w:ascii="Times New Roman" w:hAnsi="Times New Roman" w:cs="Times New Roman"/>
                <w:sz w:val="24"/>
                <w:szCs w:val="24"/>
                <w:lang w:eastAsia="lv-LV"/>
              </w:rPr>
            </w:pPr>
          </w:p>
        </w:tc>
        <w:tc>
          <w:tcPr>
            <w:tcW w:w="992" w:type="dxa"/>
          </w:tcPr>
          <w:p w14:paraId="4A1BBDAE" w14:textId="77777777" w:rsidR="00F67455" w:rsidRPr="009D3D8F" w:rsidRDefault="00F67455" w:rsidP="00E46FE1">
            <w:pPr>
              <w:pStyle w:val="NoSpacing"/>
              <w:rPr>
                <w:rFonts w:ascii="Times New Roman" w:hAnsi="Times New Roman" w:cs="Times New Roman"/>
                <w:sz w:val="20"/>
                <w:szCs w:val="20"/>
                <w:lang w:eastAsia="lv-LV"/>
              </w:rPr>
            </w:pPr>
            <w:r w:rsidRPr="009D3D8F">
              <w:rPr>
                <w:rFonts w:ascii="Times New Roman" w:hAnsi="Times New Roman" w:cs="Times New Roman"/>
                <w:sz w:val="20"/>
                <w:szCs w:val="20"/>
                <w:lang w:eastAsia="lv-LV"/>
              </w:rPr>
              <w:t>saskaņā ar valsts budžetu kārtējam gadam</w:t>
            </w:r>
          </w:p>
        </w:tc>
        <w:tc>
          <w:tcPr>
            <w:tcW w:w="1270" w:type="dxa"/>
          </w:tcPr>
          <w:p w14:paraId="2548905B" w14:textId="77777777" w:rsidR="00F67455" w:rsidRPr="009D3D8F" w:rsidRDefault="00F67455" w:rsidP="00E46FE1">
            <w:pPr>
              <w:pStyle w:val="NoSpacing"/>
              <w:rPr>
                <w:rFonts w:ascii="Times New Roman" w:hAnsi="Times New Roman" w:cs="Times New Roman"/>
                <w:sz w:val="20"/>
                <w:szCs w:val="20"/>
                <w:lang w:eastAsia="lv-LV"/>
              </w:rPr>
            </w:pPr>
            <w:r w:rsidRPr="009D3D8F">
              <w:rPr>
                <w:rFonts w:ascii="Times New Roman" w:hAnsi="Times New Roman" w:cs="Times New Roman"/>
                <w:sz w:val="20"/>
                <w:szCs w:val="20"/>
                <w:lang w:eastAsia="lv-LV"/>
              </w:rPr>
              <w:t>izmaiņas kārtējā gadā, salīdzinot ar valsts budžetu kārtējam gadam</w:t>
            </w:r>
          </w:p>
        </w:tc>
        <w:tc>
          <w:tcPr>
            <w:tcW w:w="993" w:type="dxa"/>
          </w:tcPr>
          <w:p w14:paraId="6BD6CC39" w14:textId="77777777" w:rsidR="00F67455" w:rsidRPr="009D3D8F" w:rsidRDefault="00F67455" w:rsidP="00E46FE1">
            <w:pPr>
              <w:pStyle w:val="NoSpacing"/>
              <w:rPr>
                <w:rFonts w:ascii="Times New Roman" w:hAnsi="Times New Roman" w:cs="Times New Roman"/>
                <w:sz w:val="20"/>
                <w:szCs w:val="20"/>
                <w:lang w:eastAsia="lv-LV"/>
              </w:rPr>
            </w:pPr>
            <w:r w:rsidRPr="009D3D8F">
              <w:rPr>
                <w:rFonts w:ascii="Times New Roman" w:hAnsi="Times New Roman" w:cs="Times New Roman"/>
                <w:sz w:val="20"/>
                <w:szCs w:val="20"/>
                <w:lang w:eastAsia="lv-LV"/>
              </w:rPr>
              <w:t>saskaņā ar vidēja termiņa budžeta ietvaru</w:t>
            </w:r>
          </w:p>
        </w:tc>
        <w:tc>
          <w:tcPr>
            <w:tcW w:w="1275" w:type="dxa"/>
          </w:tcPr>
          <w:p w14:paraId="2A658664" w14:textId="21DA38DE" w:rsidR="00F67455" w:rsidRPr="009D3D8F" w:rsidRDefault="00F67455" w:rsidP="00E46FE1">
            <w:pPr>
              <w:pStyle w:val="NoSpacing"/>
              <w:jc w:val="both"/>
              <w:rPr>
                <w:rFonts w:ascii="Times New Roman" w:hAnsi="Times New Roman" w:cs="Times New Roman"/>
                <w:sz w:val="20"/>
                <w:szCs w:val="20"/>
                <w:lang w:eastAsia="lv-LV"/>
              </w:rPr>
            </w:pPr>
            <w:r w:rsidRPr="009D3D8F">
              <w:rPr>
                <w:rFonts w:ascii="Times New Roman" w:hAnsi="Times New Roman" w:cs="Times New Roman"/>
                <w:sz w:val="20"/>
                <w:szCs w:val="20"/>
                <w:lang w:eastAsia="lv-LV"/>
              </w:rPr>
              <w:t>izmaiņas, salīdzinot ar vidēja termiņa budžeta ietvaru 20</w:t>
            </w:r>
            <w:r w:rsidR="009D3D8F" w:rsidRPr="009D3D8F">
              <w:rPr>
                <w:rFonts w:ascii="Times New Roman" w:hAnsi="Times New Roman" w:cs="Times New Roman"/>
                <w:sz w:val="20"/>
                <w:szCs w:val="20"/>
                <w:lang w:eastAsia="lv-LV"/>
              </w:rPr>
              <w:t>2</w:t>
            </w:r>
            <w:r w:rsidR="008A16AF">
              <w:rPr>
                <w:rFonts w:ascii="Times New Roman" w:hAnsi="Times New Roman" w:cs="Times New Roman"/>
                <w:sz w:val="20"/>
                <w:szCs w:val="20"/>
                <w:lang w:eastAsia="lv-LV"/>
              </w:rPr>
              <w:t>2</w:t>
            </w:r>
            <w:r w:rsidRPr="009D3D8F">
              <w:rPr>
                <w:rFonts w:ascii="Times New Roman" w:hAnsi="Times New Roman" w:cs="Times New Roman"/>
                <w:sz w:val="20"/>
                <w:szCs w:val="20"/>
                <w:lang w:eastAsia="lv-LV"/>
              </w:rPr>
              <w:t>. gadam</w:t>
            </w:r>
          </w:p>
        </w:tc>
        <w:tc>
          <w:tcPr>
            <w:tcW w:w="987" w:type="dxa"/>
          </w:tcPr>
          <w:p w14:paraId="13E18286" w14:textId="77777777" w:rsidR="00F67455" w:rsidRPr="009D3D8F" w:rsidRDefault="00F67455" w:rsidP="00E46FE1">
            <w:pPr>
              <w:pStyle w:val="NoSpacing"/>
              <w:rPr>
                <w:rFonts w:ascii="Times New Roman" w:hAnsi="Times New Roman" w:cs="Times New Roman"/>
                <w:sz w:val="20"/>
                <w:szCs w:val="20"/>
                <w:lang w:eastAsia="lv-LV"/>
              </w:rPr>
            </w:pPr>
            <w:r w:rsidRPr="009D3D8F">
              <w:rPr>
                <w:rFonts w:ascii="Times New Roman" w:hAnsi="Times New Roman" w:cs="Times New Roman"/>
                <w:sz w:val="20"/>
                <w:szCs w:val="20"/>
                <w:lang w:eastAsia="lv-LV"/>
              </w:rPr>
              <w:t>saskaņā ar vidēja termiņa budžeta ietvaru</w:t>
            </w:r>
          </w:p>
        </w:tc>
        <w:tc>
          <w:tcPr>
            <w:tcW w:w="1276" w:type="dxa"/>
          </w:tcPr>
          <w:p w14:paraId="4D58FA23" w14:textId="617C0830" w:rsidR="00F67455" w:rsidRPr="009D3D8F" w:rsidRDefault="00F67455" w:rsidP="00E46FE1">
            <w:pPr>
              <w:pStyle w:val="NoSpacing"/>
              <w:rPr>
                <w:rFonts w:ascii="Times New Roman" w:hAnsi="Times New Roman" w:cs="Times New Roman"/>
                <w:sz w:val="20"/>
                <w:szCs w:val="20"/>
                <w:lang w:eastAsia="lv-LV"/>
              </w:rPr>
            </w:pPr>
            <w:r w:rsidRPr="009D3D8F">
              <w:rPr>
                <w:rFonts w:ascii="Times New Roman" w:hAnsi="Times New Roman" w:cs="Times New Roman"/>
                <w:sz w:val="20"/>
                <w:szCs w:val="20"/>
                <w:lang w:eastAsia="lv-LV"/>
              </w:rPr>
              <w:t>izmaiņas, salīdzinot ar vidēja termiņa budžeta ietvaru 202</w:t>
            </w:r>
            <w:r w:rsidR="008A16AF">
              <w:rPr>
                <w:rFonts w:ascii="Times New Roman" w:hAnsi="Times New Roman" w:cs="Times New Roman"/>
                <w:sz w:val="20"/>
                <w:szCs w:val="20"/>
                <w:lang w:eastAsia="lv-LV"/>
              </w:rPr>
              <w:t>3</w:t>
            </w:r>
            <w:r w:rsidRPr="009D3D8F">
              <w:rPr>
                <w:rFonts w:ascii="Times New Roman" w:hAnsi="Times New Roman" w:cs="Times New Roman"/>
                <w:sz w:val="20"/>
                <w:szCs w:val="20"/>
                <w:lang w:eastAsia="lv-LV"/>
              </w:rPr>
              <w:t>. gadam</w:t>
            </w:r>
          </w:p>
        </w:tc>
        <w:tc>
          <w:tcPr>
            <w:tcW w:w="1276" w:type="dxa"/>
            <w:gridSpan w:val="2"/>
          </w:tcPr>
          <w:p w14:paraId="6980F80A" w14:textId="77BEFC16" w:rsidR="00F67455" w:rsidRPr="009D3D8F" w:rsidRDefault="00F67455" w:rsidP="00E46FE1">
            <w:pPr>
              <w:pStyle w:val="NoSpacing"/>
              <w:rPr>
                <w:rFonts w:ascii="Times New Roman" w:hAnsi="Times New Roman" w:cs="Times New Roman"/>
                <w:sz w:val="20"/>
                <w:szCs w:val="20"/>
                <w:lang w:eastAsia="lv-LV"/>
              </w:rPr>
            </w:pPr>
            <w:r w:rsidRPr="009D3D8F">
              <w:rPr>
                <w:rFonts w:ascii="Times New Roman" w:hAnsi="Times New Roman" w:cs="Times New Roman"/>
                <w:sz w:val="20"/>
                <w:szCs w:val="20"/>
                <w:lang w:eastAsia="lv-LV"/>
              </w:rPr>
              <w:t>izmaiņas, salīdzinot ar vidēja termiņa budžeta ietvaru 202</w:t>
            </w:r>
            <w:r w:rsidR="008A16AF">
              <w:rPr>
                <w:rFonts w:ascii="Times New Roman" w:hAnsi="Times New Roman" w:cs="Times New Roman"/>
                <w:sz w:val="20"/>
                <w:szCs w:val="20"/>
                <w:lang w:eastAsia="lv-LV"/>
              </w:rPr>
              <w:t>3</w:t>
            </w:r>
            <w:r w:rsidRPr="009D3D8F">
              <w:rPr>
                <w:rFonts w:ascii="Times New Roman" w:hAnsi="Times New Roman" w:cs="Times New Roman"/>
                <w:sz w:val="20"/>
                <w:szCs w:val="20"/>
                <w:lang w:eastAsia="lv-LV"/>
              </w:rPr>
              <w:t>. gadam</w:t>
            </w:r>
          </w:p>
        </w:tc>
      </w:tr>
      <w:tr w:rsidR="00F67455" w14:paraId="5792DE55" w14:textId="77777777" w:rsidTr="009D3D8F">
        <w:trPr>
          <w:jc w:val="center"/>
        </w:trPr>
        <w:tc>
          <w:tcPr>
            <w:tcW w:w="1849" w:type="dxa"/>
            <w:vAlign w:val="center"/>
          </w:tcPr>
          <w:p w14:paraId="28AC00B0"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1</w:t>
            </w:r>
          </w:p>
        </w:tc>
        <w:tc>
          <w:tcPr>
            <w:tcW w:w="992" w:type="dxa"/>
            <w:vAlign w:val="center"/>
          </w:tcPr>
          <w:p w14:paraId="69A324DF"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2</w:t>
            </w:r>
          </w:p>
        </w:tc>
        <w:tc>
          <w:tcPr>
            <w:tcW w:w="1270" w:type="dxa"/>
            <w:vAlign w:val="center"/>
          </w:tcPr>
          <w:p w14:paraId="32CA5D0C"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3</w:t>
            </w:r>
          </w:p>
        </w:tc>
        <w:tc>
          <w:tcPr>
            <w:tcW w:w="993" w:type="dxa"/>
            <w:vAlign w:val="center"/>
          </w:tcPr>
          <w:p w14:paraId="18606DA1"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4</w:t>
            </w:r>
          </w:p>
        </w:tc>
        <w:tc>
          <w:tcPr>
            <w:tcW w:w="1275" w:type="dxa"/>
            <w:vAlign w:val="center"/>
          </w:tcPr>
          <w:p w14:paraId="465A6BEA"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5</w:t>
            </w:r>
          </w:p>
        </w:tc>
        <w:tc>
          <w:tcPr>
            <w:tcW w:w="987" w:type="dxa"/>
            <w:vAlign w:val="center"/>
          </w:tcPr>
          <w:p w14:paraId="15EAD337"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6</w:t>
            </w:r>
          </w:p>
        </w:tc>
        <w:tc>
          <w:tcPr>
            <w:tcW w:w="1276" w:type="dxa"/>
            <w:vAlign w:val="center"/>
          </w:tcPr>
          <w:p w14:paraId="6CB5AB56"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7</w:t>
            </w:r>
          </w:p>
        </w:tc>
        <w:tc>
          <w:tcPr>
            <w:tcW w:w="1276" w:type="dxa"/>
            <w:gridSpan w:val="2"/>
            <w:vAlign w:val="center"/>
          </w:tcPr>
          <w:p w14:paraId="107AF197"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8</w:t>
            </w:r>
          </w:p>
        </w:tc>
      </w:tr>
      <w:tr w:rsidR="00F67455" w:rsidRPr="009D3D8F" w14:paraId="319D07BC" w14:textId="77777777" w:rsidTr="009D3D8F">
        <w:trPr>
          <w:jc w:val="center"/>
        </w:trPr>
        <w:tc>
          <w:tcPr>
            <w:tcW w:w="1849" w:type="dxa"/>
          </w:tcPr>
          <w:p w14:paraId="386850B9" w14:textId="77777777" w:rsidR="00F67455"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1. Budžeta ieņēmumi</w:t>
            </w:r>
          </w:p>
        </w:tc>
        <w:tc>
          <w:tcPr>
            <w:tcW w:w="992" w:type="dxa"/>
          </w:tcPr>
          <w:p w14:paraId="14EDADFD" w14:textId="3C112D4E" w:rsidR="00F67455" w:rsidRDefault="0013702D"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7D388225"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93" w:type="dxa"/>
          </w:tcPr>
          <w:p w14:paraId="7BE5D154" w14:textId="77777777" w:rsidR="00F67455" w:rsidRPr="009D3D8F" w:rsidRDefault="002A2C68" w:rsidP="00E46FE1">
            <w:pPr>
              <w:pStyle w:val="NoSpacing"/>
              <w:rPr>
                <w:rFonts w:ascii="Times New Roman" w:hAnsi="Times New Roman" w:cs="Times New Roman"/>
                <w:bCs/>
                <w:sz w:val="24"/>
                <w:szCs w:val="24"/>
                <w:lang w:eastAsia="lv-LV"/>
              </w:rPr>
            </w:pPr>
            <w:r>
              <w:rPr>
                <w:rFonts w:ascii="Times New Roman" w:hAnsi="Times New Roman" w:cs="Times New Roman"/>
                <w:bCs/>
                <w:sz w:val="24"/>
                <w:szCs w:val="24"/>
              </w:rPr>
              <w:t>0</w:t>
            </w:r>
          </w:p>
        </w:tc>
        <w:tc>
          <w:tcPr>
            <w:tcW w:w="1275" w:type="dxa"/>
          </w:tcPr>
          <w:p w14:paraId="3A9C8884"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222DF351"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57DC2937"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34260510"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581D11F4" w14:textId="77777777" w:rsidTr="009D3D8F">
        <w:trPr>
          <w:jc w:val="center"/>
        </w:trPr>
        <w:tc>
          <w:tcPr>
            <w:tcW w:w="1849" w:type="dxa"/>
          </w:tcPr>
          <w:p w14:paraId="703E97BA"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1.1. valsts pamatbudžets, tai skaitā ieņēmumi no maksas pakalpojumiem un citi pašu ieņēmumi</w:t>
            </w:r>
          </w:p>
        </w:tc>
        <w:tc>
          <w:tcPr>
            <w:tcW w:w="992" w:type="dxa"/>
          </w:tcPr>
          <w:p w14:paraId="2C4FB202" w14:textId="7A03DD41" w:rsidR="00F67455" w:rsidRDefault="0013702D"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086CBEE3"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93" w:type="dxa"/>
          </w:tcPr>
          <w:p w14:paraId="4EE3BADE" w14:textId="77777777" w:rsidR="00F67455" w:rsidRPr="009D3D8F" w:rsidRDefault="002A2C68" w:rsidP="00E46FE1">
            <w:pPr>
              <w:pStyle w:val="NoSpacing"/>
              <w:rPr>
                <w:rFonts w:ascii="Times New Roman" w:hAnsi="Times New Roman" w:cs="Times New Roman"/>
                <w:bCs/>
                <w:sz w:val="24"/>
                <w:szCs w:val="24"/>
                <w:lang w:eastAsia="lv-LV"/>
              </w:rPr>
            </w:pPr>
            <w:r>
              <w:rPr>
                <w:rFonts w:ascii="Times New Roman" w:hAnsi="Times New Roman" w:cs="Times New Roman"/>
                <w:bCs/>
                <w:sz w:val="24"/>
                <w:szCs w:val="24"/>
              </w:rPr>
              <w:t>0</w:t>
            </w:r>
          </w:p>
        </w:tc>
        <w:tc>
          <w:tcPr>
            <w:tcW w:w="1275" w:type="dxa"/>
          </w:tcPr>
          <w:p w14:paraId="1184BD87"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2C67A695"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1F6E60FF"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688BD952"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3F235C56" w14:textId="77777777" w:rsidTr="009D3D8F">
        <w:trPr>
          <w:jc w:val="center"/>
        </w:trPr>
        <w:tc>
          <w:tcPr>
            <w:tcW w:w="1849" w:type="dxa"/>
          </w:tcPr>
          <w:p w14:paraId="6E469E72"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1.2. valsts speciālais budžets</w:t>
            </w:r>
          </w:p>
        </w:tc>
        <w:tc>
          <w:tcPr>
            <w:tcW w:w="992" w:type="dxa"/>
          </w:tcPr>
          <w:p w14:paraId="26396F54"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0470C35C"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93" w:type="dxa"/>
          </w:tcPr>
          <w:p w14:paraId="75034BBA"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5" w:type="dxa"/>
          </w:tcPr>
          <w:p w14:paraId="1A7D1E53"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4D012474"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3FE048DD"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1A580E25"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1165153B" w14:textId="77777777" w:rsidTr="009D3D8F">
        <w:trPr>
          <w:jc w:val="center"/>
        </w:trPr>
        <w:tc>
          <w:tcPr>
            <w:tcW w:w="1849" w:type="dxa"/>
          </w:tcPr>
          <w:p w14:paraId="4A9A203D"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1.3. pašvaldību budžets</w:t>
            </w:r>
          </w:p>
        </w:tc>
        <w:tc>
          <w:tcPr>
            <w:tcW w:w="992" w:type="dxa"/>
          </w:tcPr>
          <w:p w14:paraId="15D3AB90"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74698043"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93" w:type="dxa"/>
          </w:tcPr>
          <w:p w14:paraId="0E6A7916"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5" w:type="dxa"/>
          </w:tcPr>
          <w:p w14:paraId="25B40674"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0668523B"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6B275CD9"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6021F29B"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40FDBFD0" w14:textId="77777777" w:rsidTr="009D3D8F">
        <w:trPr>
          <w:jc w:val="center"/>
        </w:trPr>
        <w:tc>
          <w:tcPr>
            <w:tcW w:w="1849" w:type="dxa"/>
          </w:tcPr>
          <w:p w14:paraId="6DEC21A4"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2. Budžeta izdevumi</w:t>
            </w:r>
          </w:p>
        </w:tc>
        <w:tc>
          <w:tcPr>
            <w:tcW w:w="992" w:type="dxa"/>
          </w:tcPr>
          <w:p w14:paraId="16D38D09" w14:textId="014BF13E" w:rsidR="00F67455" w:rsidRDefault="0013702D"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4CD660DE" w14:textId="1748F356" w:rsidR="00F67455" w:rsidRPr="007578DE" w:rsidRDefault="0013702D"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66 359</w:t>
            </w:r>
          </w:p>
        </w:tc>
        <w:tc>
          <w:tcPr>
            <w:tcW w:w="993" w:type="dxa"/>
          </w:tcPr>
          <w:p w14:paraId="574F133E"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5" w:type="dxa"/>
          </w:tcPr>
          <w:p w14:paraId="0FA20F43"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573039BB"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7023A435"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225F66F6"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35F56CB2" w14:textId="77777777" w:rsidTr="009D3D8F">
        <w:trPr>
          <w:jc w:val="center"/>
        </w:trPr>
        <w:tc>
          <w:tcPr>
            <w:tcW w:w="1849" w:type="dxa"/>
          </w:tcPr>
          <w:p w14:paraId="61B45D3C"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2.1. valsts pamatbudžets</w:t>
            </w:r>
          </w:p>
        </w:tc>
        <w:tc>
          <w:tcPr>
            <w:tcW w:w="992" w:type="dxa"/>
          </w:tcPr>
          <w:p w14:paraId="5F69BC5C" w14:textId="64ABE0A3" w:rsidR="00F67455" w:rsidRDefault="0013702D"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766BEF08" w14:textId="14789C15" w:rsidR="00F67455" w:rsidRPr="007578DE" w:rsidRDefault="0013702D" w:rsidP="0013702D">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66 359</w:t>
            </w:r>
          </w:p>
        </w:tc>
        <w:tc>
          <w:tcPr>
            <w:tcW w:w="993" w:type="dxa"/>
          </w:tcPr>
          <w:p w14:paraId="25BE0F67"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5" w:type="dxa"/>
          </w:tcPr>
          <w:p w14:paraId="0761A1E3"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478C2F2C"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67FA7D2E"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0FA13185"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578BA2C8" w14:textId="77777777" w:rsidTr="009D3D8F">
        <w:trPr>
          <w:jc w:val="center"/>
        </w:trPr>
        <w:tc>
          <w:tcPr>
            <w:tcW w:w="1849" w:type="dxa"/>
          </w:tcPr>
          <w:p w14:paraId="2357B70B"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2.2. valsts speciālais budžets</w:t>
            </w:r>
          </w:p>
        </w:tc>
        <w:tc>
          <w:tcPr>
            <w:tcW w:w="992" w:type="dxa"/>
          </w:tcPr>
          <w:p w14:paraId="7715D452"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1B7F37E4"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93" w:type="dxa"/>
          </w:tcPr>
          <w:p w14:paraId="7A8FE118"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5" w:type="dxa"/>
          </w:tcPr>
          <w:p w14:paraId="7CBB498E"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3801C5E5"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3711BF07"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3EDA4B68"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1A6DCD33" w14:textId="77777777" w:rsidTr="009D3D8F">
        <w:trPr>
          <w:jc w:val="center"/>
        </w:trPr>
        <w:tc>
          <w:tcPr>
            <w:tcW w:w="1849" w:type="dxa"/>
          </w:tcPr>
          <w:p w14:paraId="22F0AFDF"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2.3. pašvaldību budžets</w:t>
            </w:r>
          </w:p>
        </w:tc>
        <w:tc>
          <w:tcPr>
            <w:tcW w:w="992" w:type="dxa"/>
          </w:tcPr>
          <w:p w14:paraId="0697AFFE"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04475CAC"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93" w:type="dxa"/>
          </w:tcPr>
          <w:p w14:paraId="40BAEB35"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5" w:type="dxa"/>
          </w:tcPr>
          <w:p w14:paraId="5DDE16FC"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2C24AD5F"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161BD79A"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452AEA5D"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9D3D8F" w:rsidRPr="009D3D8F" w14:paraId="02EDEE84" w14:textId="77777777" w:rsidTr="009D3D8F">
        <w:trPr>
          <w:jc w:val="center"/>
        </w:trPr>
        <w:tc>
          <w:tcPr>
            <w:tcW w:w="1849" w:type="dxa"/>
          </w:tcPr>
          <w:p w14:paraId="0165E816" w14:textId="77777777" w:rsidR="009D3D8F" w:rsidRPr="0079316C" w:rsidRDefault="009D3D8F" w:rsidP="009D3D8F">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3. Finansiālā ietekme</w:t>
            </w:r>
          </w:p>
        </w:tc>
        <w:tc>
          <w:tcPr>
            <w:tcW w:w="992" w:type="dxa"/>
          </w:tcPr>
          <w:p w14:paraId="3D853D34" w14:textId="77777777" w:rsidR="009D3D8F" w:rsidRDefault="009D3D8F" w:rsidP="009D3D8F">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3B89C9FC" w14:textId="4C5A294F" w:rsidR="009D3D8F" w:rsidRPr="007578DE" w:rsidRDefault="0027194C" w:rsidP="0013702D">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w:t>
            </w:r>
            <w:r w:rsidR="0013702D">
              <w:rPr>
                <w:rFonts w:ascii="Times New Roman" w:hAnsi="Times New Roman" w:cs="Times New Roman"/>
                <w:sz w:val="24"/>
                <w:szCs w:val="24"/>
                <w:lang w:eastAsia="lv-LV"/>
              </w:rPr>
              <w:t>66 359</w:t>
            </w:r>
          </w:p>
        </w:tc>
        <w:tc>
          <w:tcPr>
            <w:tcW w:w="993" w:type="dxa"/>
          </w:tcPr>
          <w:p w14:paraId="3016A289" w14:textId="77777777" w:rsidR="009D3D8F" w:rsidRPr="009D3D8F" w:rsidRDefault="002A2C68" w:rsidP="009D3D8F">
            <w:pPr>
              <w:pStyle w:val="NoSpacing"/>
              <w:rPr>
                <w:rFonts w:ascii="Times New Roman" w:hAnsi="Times New Roman" w:cs="Times New Roman"/>
                <w:bCs/>
                <w:sz w:val="24"/>
                <w:szCs w:val="24"/>
                <w:lang w:eastAsia="lv-LV"/>
              </w:rPr>
            </w:pPr>
            <w:r>
              <w:rPr>
                <w:rFonts w:ascii="Times New Roman" w:hAnsi="Times New Roman" w:cs="Times New Roman"/>
                <w:bCs/>
                <w:sz w:val="24"/>
                <w:szCs w:val="24"/>
              </w:rPr>
              <w:t>0</w:t>
            </w:r>
          </w:p>
        </w:tc>
        <w:tc>
          <w:tcPr>
            <w:tcW w:w="1275" w:type="dxa"/>
          </w:tcPr>
          <w:p w14:paraId="6F664160" w14:textId="77777777" w:rsidR="009D3D8F" w:rsidRPr="009D3D8F" w:rsidRDefault="009D3D8F" w:rsidP="009D3D8F">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40E6F763" w14:textId="77777777" w:rsidR="009D3D8F" w:rsidRPr="009D3D8F" w:rsidRDefault="009D3D8F" w:rsidP="009D3D8F">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77AD6003" w14:textId="77777777" w:rsidR="009D3D8F" w:rsidRPr="009D3D8F" w:rsidRDefault="009D3D8F" w:rsidP="009D3D8F">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51494521" w14:textId="77777777" w:rsidR="009D3D8F" w:rsidRPr="009D3D8F" w:rsidRDefault="009D3D8F" w:rsidP="009D3D8F">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9D3D8F" w:rsidRPr="009D3D8F" w14:paraId="4FFFF7CF" w14:textId="77777777" w:rsidTr="009D3D8F">
        <w:trPr>
          <w:jc w:val="center"/>
        </w:trPr>
        <w:tc>
          <w:tcPr>
            <w:tcW w:w="1849" w:type="dxa"/>
          </w:tcPr>
          <w:p w14:paraId="7CE3E42A" w14:textId="77777777" w:rsidR="009D3D8F" w:rsidRPr="0079316C" w:rsidRDefault="009D3D8F" w:rsidP="009D3D8F">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3.1. valsts pamatbudžets</w:t>
            </w:r>
          </w:p>
        </w:tc>
        <w:tc>
          <w:tcPr>
            <w:tcW w:w="992" w:type="dxa"/>
          </w:tcPr>
          <w:p w14:paraId="4DB51186" w14:textId="77777777" w:rsidR="009D3D8F" w:rsidRDefault="009D3D8F" w:rsidP="009D3D8F">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366E3299" w14:textId="39EF89DA" w:rsidR="009D3D8F" w:rsidRPr="007578DE" w:rsidRDefault="0027194C" w:rsidP="0013702D">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w:t>
            </w:r>
            <w:r w:rsidR="0013702D">
              <w:rPr>
                <w:rFonts w:ascii="Times New Roman" w:hAnsi="Times New Roman" w:cs="Times New Roman"/>
                <w:sz w:val="24"/>
                <w:szCs w:val="24"/>
                <w:lang w:eastAsia="lv-LV"/>
              </w:rPr>
              <w:t>66 359</w:t>
            </w:r>
          </w:p>
        </w:tc>
        <w:tc>
          <w:tcPr>
            <w:tcW w:w="993" w:type="dxa"/>
          </w:tcPr>
          <w:p w14:paraId="3C97E728" w14:textId="77777777" w:rsidR="009D3D8F" w:rsidRPr="009D3D8F" w:rsidRDefault="002A2C68" w:rsidP="009D3D8F">
            <w:pPr>
              <w:pStyle w:val="NoSpacing"/>
              <w:rPr>
                <w:rFonts w:ascii="Times New Roman" w:hAnsi="Times New Roman" w:cs="Times New Roman"/>
                <w:bCs/>
                <w:sz w:val="24"/>
                <w:szCs w:val="24"/>
                <w:lang w:eastAsia="lv-LV"/>
              </w:rPr>
            </w:pPr>
            <w:r>
              <w:rPr>
                <w:rFonts w:ascii="Times New Roman" w:hAnsi="Times New Roman" w:cs="Times New Roman"/>
                <w:bCs/>
                <w:sz w:val="24"/>
                <w:szCs w:val="24"/>
              </w:rPr>
              <w:t>0</w:t>
            </w:r>
          </w:p>
        </w:tc>
        <w:tc>
          <w:tcPr>
            <w:tcW w:w="1275" w:type="dxa"/>
          </w:tcPr>
          <w:p w14:paraId="2A8BBFA0" w14:textId="77777777" w:rsidR="009D3D8F" w:rsidRPr="009D3D8F" w:rsidRDefault="009D3D8F" w:rsidP="009D3D8F">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4E432BA6" w14:textId="77777777" w:rsidR="009D3D8F" w:rsidRPr="009D3D8F" w:rsidRDefault="009D3D8F" w:rsidP="009D3D8F">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01EE66EF" w14:textId="77777777" w:rsidR="009D3D8F" w:rsidRPr="009D3D8F" w:rsidRDefault="009D3D8F" w:rsidP="009D3D8F">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31EF9A52" w14:textId="77777777" w:rsidR="009D3D8F" w:rsidRPr="009D3D8F" w:rsidRDefault="009D3D8F" w:rsidP="009D3D8F">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1EE7FEF1" w14:textId="77777777" w:rsidTr="009D3D8F">
        <w:trPr>
          <w:jc w:val="center"/>
        </w:trPr>
        <w:tc>
          <w:tcPr>
            <w:tcW w:w="1849" w:type="dxa"/>
          </w:tcPr>
          <w:p w14:paraId="29D29DA3"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3.2. speciālais budžets</w:t>
            </w:r>
          </w:p>
        </w:tc>
        <w:tc>
          <w:tcPr>
            <w:tcW w:w="992" w:type="dxa"/>
          </w:tcPr>
          <w:p w14:paraId="0FF63D1A"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7492BB79"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93" w:type="dxa"/>
          </w:tcPr>
          <w:p w14:paraId="3C2F1787"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5" w:type="dxa"/>
          </w:tcPr>
          <w:p w14:paraId="75A67892"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0E6C73C6"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71A23AC9"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77B61246"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022C7D6F" w14:textId="77777777" w:rsidTr="009D3D8F">
        <w:trPr>
          <w:jc w:val="center"/>
        </w:trPr>
        <w:tc>
          <w:tcPr>
            <w:tcW w:w="1849" w:type="dxa"/>
          </w:tcPr>
          <w:p w14:paraId="452C329A"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3.3. pašvaldību budžets</w:t>
            </w:r>
          </w:p>
        </w:tc>
        <w:tc>
          <w:tcPr>
            <w:tcW w:w="992" w:type="dxa"/>
          </w:tcPr>
          <w:p w14:paraId="4B9E099F"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08E40423"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93" w:type="dxa"/>
          </w:tcPr>
          <w:p w14:paraId="2E7F715B"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5" w:type="dxa"/>
          </w:tcPr>
          <w:p w14:paraId="6A2C8433"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48D8980E"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384E30C5"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2AB1CDAF"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rsidRPr="009D3D8F" w14:paraId="397684C5" w14:textId="77777777" w:rsidTr="009D3D8F">
        <w:trPr>
          <w:jc w:val="center"/>
        </w:trPr>
        <w:tc>
          <w:tcPr>
            <w:tcW w:w="1849" w:type="dxa"/>
          </w:tcPr>
          <w:p w14:paraId="7FD4AA0B"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4. Finanšu līdzekļi papildu izdevumu finansēšanai (kompensējošu izdevumu samazinājumu norāda ar "+" zīmi)</w:t>
            </w:r>
          </w:p>
        </w:tc>
        <w:tc>
          <w:tcPr>
            <w:tcW w:w="992" w:type="dxa"/>
          </w:tcPr>
          <w:p w14:paraId="1C8C53F9" w14:textId="358834FB" w:rsidR="00F67455" w:rsidRDefault="0013702D"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0" w:type="dxa"/>
          </w:tcPr>
          <w:p w14:paraId="4E7E381F" w14:textId="5AEC17AA" w:rsidR="00F67455" w:rsidRPr="007578DE" w:rsidRDefault="00026EFB" w:rsidP="0013702D">
            <w:pPr>
              <w:pStyle w:val="NoSpacing"/>
              <w:rPr>
                <w:rFonts w:ascii="Times New Roman" w:hAnsi="Times New Roman" w:cs="Times New Roman"/>
                <w:sz w:val="24"/>
                <w:szCs w:val="24"/>
                <w:lang w:eastAsia="lv-LV"/>
              </w:rPr>
            </w:pPr>
            <w:r w:rsidRPr="007578DE">
              <w:rPr>
                <w:rFonts w:ascii="Times New Roman" w:hAnsi="Times New Roman" w:cs="Times New Roman"/>
                <w:sz w:val="24"/>
                <w:szCs w:val="24"/>
                <w:lang w:eastAsia="lv-LV"/>
              </w:rPr>
              <w:t>+</w:t>
            </w:r>
            <w:r w:rsidR="0013702D">
              <w:rPr>
                <w:rFonts w:ascii="Times New Roman" w:hAnsi="Times New Roman" w:cs="Times New Roman"/>
                <w:sz w:val="24"/>
                <w:szCs w:val="24"/>
                <w:lang w:eastAsia="lv-LV"/>
              </w:rPr>
              <w:t>66 359</w:t>
            </w:r>
          </w:p>
        </w:tc>
        <w:tc>
          <w:tcPr>
            <w:tcW w:w="993" w:type="dxa"/>
          </w:tcPr>
          <w:p w14:paraId="5B3BCDBC"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5" w:type="dxa"/>
          </w:tcPr>
          <w:p w14:paraId="20508249"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987" w:type="dxa"/>
          </w:tcPr>
          <w:p w14:paraId="4BA2EDF4"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tcPr>
          <w:p w14:paraId="448F95C3"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c>
          <w:tcPr>
            <w:tcW w:w="1276" w:type="dxa"/>
            <w:gridSpan w:val="2"/>
          </w:tcPr>
          <w:p w14:paraId="537137CD" w14:textId="77777777" w:rsidR="00F67455" w:rsidRPr="009D3D8F" w:rsidRDefault="00F67455" w:rsidP="00E46FE1">
            <w:pPr>
              <w:pStyle w:val="NoSpacing"/>
              <w:rPr>
                <w:rFonts w:ascii="Times New Roman" w:hAnsi="Times New Roman" w:cs="Times New Roman"/>
                <w:sz w:val="24"/>
                <w:szCs w:val="24"/>
                <w:lang w:eastAsia="lv-LV"/>
              </w:rPr>
            </w:pPr>
            <w:r w:rsidRPr="009D3D8F">
              <w:rPr>
                <w:rFonts w:ascii="Times New Roman" w:hAnsi="Times New Roman" w:cs="Times New Roman"/>
                <w:sz w:val="24"/>
                <w:szCs w:val="24"/>
                <w:lang w:eastAsia="lv-LV"/>
              </w:rPr>
              <w:t>0</w:t>
            </w:r>
          </w:p>
        </w:tc>
      </w:tr>
      <w:tr w:rsidR="00F67455" w14:paraId="077D8649" w14:textId="77777777" w:rsidTr="009D3D8F">
        <w:trPr>
          <w:jc w:val="center"/>
        </w:trPr>
        <w:tc>
          <w:tcPr>
            <w:tcW w:w="1849" w:type="dxa"/>
          </w:tcPr>
          <w:p w14:paraId="12D0567B"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lastRenderedPageBreak/>
              <w:t>5. Precizēta finansiālā ietekme</w:t>
            </w:r>
          </w:p>
        </w:tc>
        <w:tc>
          <w:tcPr>
            <w:tcW w:w="992" w:type="dxa"/>
            <w:vMerge w:val="restart"/>
          </w:tcPr>
          <w:p w14:paraId="5D926926"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X</w:t>
            </w:r>
          </w:p>
        </w:tc>
        <w:tc>
          <w:tcPr>
            <w:tcW w:w="1270" w:type="dxa"/>
          </w:tcPr>
          <w:p w14:paraId="54D8C70C"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rPr>
              <w:t>0</w:t>
            </w:r>
          </w:p>
        </w:tc>
        <w:tc>
          <w:tcPr>
            <w:tcW w:w="993" w:type="dxa"/>
            <w:vMerge w:val="restart"/>
          </w:tcPr>
          <w:p w14:paraId="1B58F4F3"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5" w:type="dxa"/>
          </w:tcPr>
          <w:p w14:paraId="3EB9BCBC"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987" w:type="dxa"/>
            <w:vMerge w:val="restart"/>
          </w:tcPr>
          <w:p w14:paraId="768A4372"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6" w:type="dxa"/>
          </w:tcPr>
          <w:p w14:paraId="314A73BC"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6" w:type="dxa"/>
            <w:gridSpan w:val="2"/>
          </w:tcPr>
          <w:p w14:paraId="1046CEF0"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r>
      <w:tr w:rsidR="00F67455" w14:paraId="05644240" w14:textId="77777777" w:rsidTr="009D3D8F">
        <w:trPr>
          <w:jc w:val="center"/>
        </w:trPr>
        <w:tc>
          <w:tcPr>
            <w:tcW w:w="1849" w:type="dxa"/>
          </w:tcPr>
          <w:p w14:paraId="759561BA"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5.1. valsts pamatbudžets</w:t>
            </w:r>
          </w:p>
        </w:tc>
        <w:tc>
          <w:tcPr>
            <w:tcW w:w="992" w:type="dxa"/>
            <w:vMerge/>
          </w:tcPr>
          <w:p w14:paraId="7ED31A26" w14:textId="77777777" w:rsidR="00F67455" w:rsidRDefault="00F67455" w:rsidP="00E46FE1">
            <w:pPr>
              <w:pStyle w:val="NoSpacing"/>
              <w:rPr>
                <w:rFonts w:ascii="Times New Roman" w:hAnsi="Times New Roman" w:cs="Times New Roman"/>
                <w:sz w:val="24"/>
                <w:szCs w:val="24"/>
                <w:lang w:eastAsia="lv-LV"/>
              </w:rPr>
            </w:pPr>
          </w:p>
        </w:tc>
        <w:tc>
          <w:tcPr>
            <w:tcW w:w="1270" w:type="dxa"/>
          </w:tcPr>
          <w:p w14:paraId="039F0E22"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rPr>
              <w:t>0</w:t>
            </w:r>
          </w:p>
        </w:tc>
        <w:tc>
          <w:tcPr>
            <w:tcW w:w="993" w:type="dxa"/>
            <w:vMerge/>
          </w:tcPr>
          <w:p w14:paraId="07EDD83D" w14:textId="77777777" w:rsidR="00F67455" w:rsidRDefault="00F67455" w:rsidP="00E46FE1">
            <w:pPr>
              <w:pStyle w:val="NoSpacing"/>
              <w:rPr>
                <w:rFonts w:ascii="Times New Roman" w:hAnsi="Times New Roman" w:cs="Times New Roman"/>
                <w:sz w:val="24"/>
                <w:szCs w:val="24"/>
                <w:lang w:eastAsia="lv-LV"/>
              </w:rPr>
            </w:pPr>
          </w:p>
        </w:tc>
        <w:tc>
          <w:tcPr>
            <w:tcW w:w="1275" w:type="dxa"/>
          </w:tcPr>
          <w:p w14:paraId="4A8D643E"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987" w:type="dxa"/>
            <w:vMerge/>
          </w:tcPr>
          <w:p w14:paraId="2D4B6E53" w14:textId="77777777" w:rsidR="00F67455" w:rsidRDefault="00F67455" w:rsidP="00E46FE1">
            <w:pPr>
              <w:pStyle w:val="NoSpacing"/>
              <w:rPr>
                <w:rFonts w:ascii="Times New Roman" w:hAnsi="Times New Roman" w:cs="Times New Roman"/>
                <w:sz w:val="24"/>
                <w:szCs w:val="24"/>
                <w:lang w:eastAsia="lv-LV"/>
              </w:rPr>
            </w:pPr>
          </w:p>
        </w:tc>
        <w:tc>
          <w:tcPr>
            <w:tcW w:w="1276" w:type="dxa"/>
          </w:tcPr>
          <w:p w14:paraId="41D42AC9"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6" w:type="dxa"/>
            <w:gridSpan w:val="2"/>
          </w:tcPr>
          <w:p w14:paraId="037A498C"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r>
      <w:tr w:rsidR="00F67455" w14:paraId="09974826" w14:textId="77777777" w:rsidTr="009D3D8F">
        <w:trPr>
          <w:jc w:val="center"/>
        </w:trPr>
        <w:tc>
          <w:tcPr>
            <w:tcW w:w="1849" w:type="dxa"/>
          </w:tcPr>
          <w:p w14:paraId="724E422D"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5.2. speciālais budžets</w:t>
            </w:r>
          </w:p>
        </w:tc>
        <w:tc>
          <w:tcPr>
            <w:tcW w:w="992" w:type="dxa"/>
            <w:vMerge/>
          </w:tcPr>
          <w:p w14:paraId="3F4DA9A4" w14:textId="77777777" w:rsidR="00F67455" w:rsidRDefault="00F67455" w:rsidP="00E46FE1">
            <w:pPr>
              <w:pStyle w:val="NoSpacing"/>
              <w:rPr>
                <w:rFonts w:ascii="Times New Roman" w:hAnsi="Times New Roman" w:cs="Times New Roman"/>
                <w:sz w:val="24"/>
                <w:szCs w:val="24"/>
                <w:lang w:eastAsia="lv-LV"/>
              </w:rPr>
            </w:pPr>
          </w:p>
        </w:tc>
        <w:tc>
          <w:tcPr>
            <w:tcW w:w="1270" w:type="dxa"/>
          </w:tcPr>
          <w:p w14:paraId="2171C4A2"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993" w:type="dxa"/>
            <w:vMerge/>
          </w:tcPr>
          <w:p w14:paraId="24913C57" w14:textId="77777777" w:rsidR="00F67455" w:rsidRDefault="00F67455" w:rsidP="00E46FE1">
            <w:pPr>
              <w:pStyle w:val="NoSpacing"/>
              <w:rPr>
                <w:rFonts w:ascii="Times New Roman" w:hAnsi="Times New Roman" w:cs="Times New Roman"/>
                <w:sz w:val="24"/>
                <w:szCs w:val="24"/>
                <w:lang w:eastAsia="lv-LV"/>
              </w:rPr>
            </w:pPr>
          </w:p>
        </w:tc>
        <w:tc>
          <w:tcPr>
            <w:tcW w:w="1275" w:type="dxa"/>
          </w:tcPr>
          <w:p w14:paraId="72C4A600"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987" w:type="dxa"/>
            <w:vMerge/>
          </w:tcPr>
          <w:p w14:paraId="7D214A61" w14:textId="77777777" w:rsidR="00F67455" w:rsidRDefault="00F67455" w:rsidP="00E46FE1">
            <w:pPr>
              <w:pStyle w:val="NoSpacing"/>
              <w:rPr>
                <w:rFonts w:ascii="Times New Roman" w:hAnsi="Times New Roman" w:cs="Times New Roman"/>
                <w:sz w:val="24"/>
                <w:szCs w:val="24"/>
                <w:lang w:eastAsia="lv-LV"/>
              </w:rPr>
            </w:pPr>
          </w:p>
        </w:tc>
        <w:tc>
          <w:tcPr>
            <w:tcW w:w="1276" w:type="dxa"/>
          </w:tcPr>
          <w:p w14:paraId="012F592A"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6" w:type="dxa"/>
            <w:gridSpan w:val="2"/>
          </w:tcPr>
          <w:p w14:paraId="107C3F5B"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r>
      <w:tr w:rsidR="00F67455" w14:paraId="7588777E" w14:textId="77777777" w:rsidTr="009D3D8F">
        <w:trPr>
          <w:jc w:val="center"/>
        </w:trPr>
        <w:tc>
          <w:tcPr>
            <w:tcW w:w="1849" w:type="dxa"/>
          </w:tcPr>
          <w:p w14:paraId="0BB7A0BA"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5.3. pašvaldību budžets</w:t>
            </w:r>
          </w:p>
        </w:tc>
        <w:tc>
          <w:tcPr>
            <w:tcW w:w="992" w:type="dxa"/>
            <w:vMerge/>
          </w:tcPr>
          <w:p w14:paraId="1E9DC345" w14:textId="77777777" w:rsidR="00F67455" w:rsidRDefault="00F67455" w:rsidP="00E46FE1">
            <w:pPr>
              <w:pStyle w:val="NoSpacing"/>
              <w:rPr>
                <w:rFonts w:ascii="Times New Roman" w:hAnsi="Times New Roman" w:cs="Times New Roman"/>
                <w:sz w:val="24"/>
                <w:szCs w:val="24"/>
                <w:lang w:eastAsia="lv-LV"/>
              </w:rPr>
            </w:pPr>
          </w:p>
        </w:tc>
        <w:tc>
          <w:tcPr>
            <w:tcW w:w="1270" w:type="dxa"/>
          </w:tcPr>
          <w:p w14:paraId="2558F909"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993" w:type="dxa"/>
            <w:vMerge/>
          </w:tcPr>
          <w:p w14:paraId="61568A9F" w14:textId="77777777" w:rsidR="00F67455" w:rsidRDefault="00F67455" w:rsidP="00E46FE1">
            <w:pPr>
              <w:pStyle w:val="NoSpacing"/>
              <w:rPr>
                <w:rFonts w:ascii="Times New Roman" w:hAnsi="Times New Roman" w:cs="Times New Roman"/>
                <w:sz w:val="24"/>
                <w:szCs w:val="24"/>
                <w:lang w:eastAsia="lv-LV"/>
              </w:rPr>
            </w:pPr>
          </w:p>
        </w:tc>
        <w:tc>
          <w:tcPr>
            <w:tcW w:w="1275" w:type="dxa"/>
          </w:tcPr>
          <w:p w14:paraId="5010EEBC"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987" w:type="dxa"/>
            <w:vMerge/>
          </w:tcPr>
          <w:p w14:paraId="34A372EC" w14:textId="77777777" w:rsidR="00F67455" w:rsidRDefault="00F67455" w:rsidP="00E46FE1">
            <w:pPr>
              <w:pStyle w:val="NoSpacing"/>
              <w:rPr>
                <w:rFonts w:ascii="Times New Roman" w:hAnsi="Times New Roman" w:cs="Times New Roman"/>
                <w:sz w:val="24"/>
                <w:szCs w:val="24"/>
                <w:lang w:eastAsia="lv-LV"/>
              </w:rPr>
            </w:pPr>
          </w:p>
        </w:tc>
        <w:tc>
          <w:tcPr>
            <w:tcW w:w="1276" w:type="dxa"/>
          </w:tcPr>
          <w:p w14:paraId="7D7C8C4A"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c>
          <w:tcPr>
            <w:tcW w:w="1276" w:type="dxa"/>
            <w:gridSpan w:val="2"/>
          </w:tcPr>
          <w:p w14:paraId="2E1EFACE" w14:textId="77777777" w:rsidR="00F67455" w:rsidRDefault="00F67455" w:rsidP="00E46FE1">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0</w:t>
            </w:r>
          </w:p>
        </w:tc>
      </w:tr>
      <w:tr w:rsidR="00F67455" w14:paraId="52F20A37" w14:textId="77777777" w:rsidTr="009D3D8F">
        <w:trPr>
          <w:jc w:val="center"/>
        </w:trPr>
        <w:tc>
          <w:tcPr>
            <w:tcW w:w="1849" w:type="dxa"/>
          </w:tcPr>
          <w:p w14:paraId="0F5D01A1"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8069" w:type="dxa"/>
            <w:gridSpan w:val="8"/>
            <w:vMerge w:val="restart"/>
          </w:tcPr>
          <w:p w14:paraId="7E1443D8" w14:textId="77777777" w:rsidR="00026EFB" w:rsidRPr="008D5430" w:rsidRDefault="00AD7F3A" w:rsidP="00026EFB">
            <w:pPr>
              <w:jc w:val="both"/>
              <w:rPr>
                <w:b/>
                <w:bCs/>
                <w:u w:val="single"/>
              </w:rPr>
            </w:pPr>
            <w:r w:rsidRPr="00F157D3">
              <w:rPr>
                <w:b/>
                <w:bCs/>
                <w:u w:val="single"/>
              </w:rPr>
              <w:t>Pasākum</w:t>
            </w:r>
            <w:r w:rsidR="007E1665" w:rsidRPr="00F157D3">
              <w:rPr>
                <w:b/>
                <w:bCs/>
                <w:u w:val="single"/>
              </w:rPr>
              <w:t>i</w:t>
            </w:r>
            <w:r w:rsidRPr="00F157D3">
              <w:rPr>
                <w:b/>
                <w:bCs/>
                <w:u w:val="single"/>
              </w:rPr>
              <w:t xml:space="preserve"> </w:t>
            </w:r>
            <w:r w:rsidR="00026EFB" w:rsidRPr="00F157D3">
              <w:rPr>
                <w:b/>
                <w:bCs/>
                <w:u w:val="single"/>
              </w:rPr>
              <w:t xml:space="preserve">ZS </w:t>
            </w:r>
            <w:r w:rsidRPr="00F157D3">
              <w:rPr>
                <w:b/>
                <w:bCs/>
                <w:u w:val="single"/>
              </w:rPr>
              <w:t>“</w:t>
            </w:r>
            <w:r w:rsidR="009C36B9">
              <w:rPr>
                <w:b/>
                <w:bCs/>
                <w:u w:val="single"/>
              </w:rPr>
              <w:t>O</w:t>
            </w:r>
            <w:r w:rsidR="00026EFB" w:rsidRPr="00F157D3">
              <w:rPr>
                <w:b/>
                <w:bCs/>
                <w:u w:val="single"/>
              </w:rPr>
              <w:t>ši</w:t>
            </w:r>
            <w:r w:rsidRPr="00F157D3">
              <w:rPr>
                <w:b/>
                <w:bCs/>
                <w:u w:val="single"/>
              </w:rPr>
              <w:t>”</w:t>
            </w:r>
          </w:p>
          <w:p w14:paraId="6A7BA4CF" w14:textId="7918D370" w:rsidR="001668DB" w:rsidRDefault="00D81E6C" w:rsidP="001668DB">
            <w:pPr>
              <w:jc w:val="both"/>
            </w:pPr>
            <w:r w:rsidRPr="00D81E6C">
              <w:t>ĀCM skartajā novietnē</w:t>
            </w:r>
            <w:r w:rsidR="0027194C">
              <w:t>,</w:t>
            </w:r>
            <w:r w:rsidRPr="00D81E6C">
              <w:t xml:space="preserve"> nogalinot dzīvniekus, radās 132,00 tonnas dzīvnieku līķu un iznīcināta</w:t>
            </w:r>
            <w:r w:rsidR="0027194C">
              <w:t>s</w:t>
            </w:r>
            <w:r w:rsidRPr="00D81E6C">
              <w:t xml:space="preserve"> </w:t>
            </w:r>
            <w:r w:rsidR="008A16AF" w:rsidRPr="008A16AF">
              <w:t xml:space="preserve">29,507 </w:t>
            </w:r>
            <w:r w:rsidRPr="00D81E6C">
              <w:t xml:space="preserve">tonnas </w:t>
            </w:r>
            <w:proofErr w:type="spellStart"/>
            <w:r w:rsidRPr="00D81E6C">
              <w:t>kontaminētās</w:t>
            </w:r>
            <w:proofErr w:type="spellEnd"/>
            <w:r w:rsidRPr="00D81E6C">
              <w:t xml:space="preserve"> barības</w:t>
            </w:r>
            <w:r w:rsidR="00767FF1">
              <w:t xml:space="preserve">. </w:t>
            </w:r>
            <w:r w:rsidR="00491F8C" w:rsidRPr="00F157D3">
              <w:t>SIA “</w:t>
            </w:r>
            <w:proofErr w:type="spellStart"/>
            <w:r w:rsidR="00491F8C" w:rsidRPr="00F157D3">
              <w:t>Grow</w:t>
            </w:r>
            <w:proofErr w:type="spellEnd"/>
            <w:r w:rsidR="00491F8C" w:rsidRPr="00F157D3">
              <w:t xml:space="preserve"> </w:t>
            </w:r>
            <w:proofErr w:type="spellStart"/>
            <w:r w:rsidR="00491F8C" w:rsidRPr="00F157D3">
              <w:t>Energy</w:t>
            </w:r>
            <w:proofErr w:type="spellEnd"/>
            <w:r w:rsidR="00491F8C" w:rsidRPr="00F157D3">
              <w:t>” ir iesniegusi aprēķinu par dzīvnieku līķu</w:t>
            </w:r>
            <w:r w:rsidR="00CA6810" w:rsidRPr="00F157D3">
              <w:t xml:space="preserve"> </w:t>
            </w:r>
            <w:r w:rsidR="00491F8C" w:rsidRPr="00F157D3">
              <w:t xml:space="preserve">savākšanas, transportēšanas, pārstrādāšanas un likvidēšanas izmaksām, kas ir </w:t>
            </w:r>
            <w:r w:rsidR="00FF0EDC" w:rsidRPr="00F157D3">
              <w:t>3</w:t>
            </w:r>
            <w:r w:rsidR="009C36B9">
              <w:t>46</w:t>
            </w:r>
            <w:r w:rsidR="00FF0EDC" w:rsidRPr="00F157D3">
              <w:t>,</w:t>
            </w:r>
            <w:r w:rsidR="009C36B9">
              <w:t>17</w:t>
            </w:r>
            <w:r w:rsidR="00BC4BE3" w:rsidRPr="00F157D3">
              <w:t xml:space="preserve"> </w:t>
            </w:r>
            <w:proofErr w:type="spellStart"/>
            <w:r w:rsidR="008D1A00" w:rsidRPr="00F157D3">
              <w:t>e</w:t>
            </w:r>
            <w:r w:rsidR="00491F8C" w:rsidRPr="00F157D3">
              <w:rPr>
                <w:i/>
              </w:rPr>
              <w:t>uro</w:t>
            </w:r>
            <w:proofErr w:type="spellEnd"/>
            <w:r w:rsidR="00BC4BE3" w:rsidRPr="00F157D3">
              <w:rPr>
                <w:iCs/>
              </w:rPr>
              <w:t xml:space="preserve"> par tonnu</w:t>
            </w:r>
            <w:r w:rsidR="007E1665" w:rsidRPr="00F157D3">
              <w:t>.</w:t>
            </w:r>
            <w:r w:rsidR="00BC4BE3" w:rsidRPr="00F157D3">
              <w:t xml:space="preserve"> </w:t>
            </w:r>
            <w:r w:rsidR="007E1665" w:rsidRPr="00F157D3">
              <w:t>K</w:t>
            </w:r>
            <w:r w:rsidR="00BC4BE3" w:rsidRPr="00F157D3">
              <w:t xml:space="preserve">opā izmaksas </w:t>
            </w:r>
            <w:r w:rsidR="007E1665" w:rsidRPr="00F157D3">
              <w:t>ir šādas:</w:t>
            </w:r>
            <w:r w:rsidR="00BC4BE3" w:rsidRPr="00F157D3">
              <w:t xml:space="preserve"> </w:t>
            </w:r>
            <w:r w:rsidR="00BC4BE3" w:rsidRPr="009C36B9">
              <w:t>1</w:t>
            </w:r>
            <w:r w:rsidR="009C36B9" w:rsidRPr="009C36B9">
              <w:t>32</w:t>
            </w:r>
            <w:r w:rsidR="007E1665" w:rsidRPr="009C36B9">
              <w:t>,</w:t>
            </w:r>
            <w:r w:rsidR="009C36B9" w:rsidRPr="009C36B9">
              <w:t>00</w:t>
            </w:r>
            <w:r w:rsidR="00BC4BE3" w:rsidRPr="00F157D3">
              <w:t xml:space="preserve"> t x </w:t>
            </w:r>
            <w:r w:rsidR="009C36B9" w:rsidRPr="009C36B9">
              <w:t>346,17</w:t>
            </w:r>
            <w:r w:rsidR="00BC4BE3" w:rsidRPr="00F157D3">
              <w:t xml:space="preserve"> </w:t>
            </w:r>
            <w:proofErr w:type="spellStart"/>
            <w:r w:rsidR="00BC4BE3" w:rsidRPr="00F157D3">
              <w:rPr>
                <w:i/>
                <w:iCs/>
              </w:rPr>
              <w:t>euro</w:t>
            </w:r>
            <w:proofErr w:type="spellEnd"/>
            <w:r w:rsidR="00BC4BE3" w:rsidRPr="00F157D3">
              <w:t xml:space="preserve">/t = </w:t>
            </w:r>
            <w:r w:rsidR="009C36B9">
              <w:t>45 694,44</w:t>
            </w:r>
            <w:r w:rsidR="00BC4BE3" w:rsidRPr="00F157D3">
              <w:t xml:space="preserve"> </w:t>
            </w:r>
            <w:proofErr w:type="spellStart"/>
            <w:r w:rsidR="00BC4BE3" w:rsidRPr="00F157D3">
              <w:rPr>
                <w:i/>
                <w:iCs/>
              </w:rPr>
              <w:t>euro</w:t>
            </w:r>
            <w:proofErr w:type="spellEnd"/>
            <w:r w:rsidR="00BC4BE3" w:rsidRPr="00F157D3">
              <w:t>.</w:t>
            </w:r>
            <w:r w:rsidR="00491F8C" w:rsidRPr="00F157D3">
              <w:t xml:space="preserve"> </w:t>
            </w:r>
          </w:p>
          <w:p w14:paraId="246E9668" w14:textId="116114E0" w:rsidR="009737E9" w:rsidRPr="008D5430" w:rsidRDefault="009737E9" w:rsidP="001668DB">
            <w:pPr>
              <w:jc w:val="both"/>
            </w:pPr>
            <w:r w:rsidRPr="009737E9">
              <w:t>ZS “Oši”</w:t>
            </w:r>
            <w:r>
              <w:t xml:space="preserve"> </w:t>
            </w:r>
            <w:r w:rsidR="006F41BC" w:rsidRPr="006F41BC">
              <w:t>29,507</w:t>
            </w:r>
            <w:r w:rsidRPr="006F41BC">
              <w:t xml:space="preserve"> tonn</w:t>
            </w:r>
            <w:r w:rsidR="0027194C">
              <w:t>u</w:t>
            </w:r>
            <w:r>
              <w:t xml:space="preserve"> </w:t>
            </w:r>
            <w:proofErr w:type="spellStart"/>
            <w:r w:rsidRPr="009737E9">
              <w:t>kontaminētās</w:t>
            </w:r>
            <w:proofErr w:type="spellEnd"/>
            <w:r w:rsidRPr="009737E9">
              <w:t xml:space="preserve"> dzīvnieku barības transportēšan</w:t>
            </w:r>
            <w:r>
              <w:t>as</w:t>
            </w:r>
            <w:r w:rsidRPr="009737E9">
              <w:t xml:space="preserve"> un iznīcināšan</w:t>
            </w:r>
            <w:r>
              <w:t xml:space="preserve">as </w:t>
            </w:r>
            <w:r w:rsidRPr="009737E9">
              <w:t xml:space="preserve">izmaksas </w:t>
            </w:r>
            <w:r w:rsidR="00C01485">
              <w:t xml:space="preserve">ir </w:t>
            </w:r>
            <w:r w:rsidR="006F41BC">
              <w:t>363,86</w:t>
            </w:r>
            <w:r w:rsidR="00C01485">
              <w:t xml:space="preserve"> </w:t>
            </w:r>
            <w:proofErr w:type="spellStart"/>
            <w:r w:rsidR="00C01485" w:rsidRPr="00C01485">
              <w:rPr>
                <w:i/>
                <w:iCs/>
              </w:rPr>
              <w:t>euro</w:t>
            </w:r>
            <w:proofErr w:type="spellEnd"/>
            <w:r w:rsidR="00C01485">
              <w:t xml:space="preserve"> par tonnu. </w:t>
            </w:r>
            <w:r w:rsidR="00C01485" w:rsidRPr="00C01485">
              <w:t xml:space="preserve">Kopā izmaksas ir šādas: </w:t>
            </w:r>
            <w:r w:rsidR="006F41BC" w:rsidRPr="006F41BC">
              <w:t>29,507</w:t>
            </w:r>
            <w:r w:rsidR="0025531F">
              <w:t> </w:t>
            </w:r>
            <w:r w:rsidR="00C01485" w:rsidRPr="00C01485">
              <w:t xml:space="preserve">t x </w:t>
            </w:r>
            <w:r w:rsidR="006F41BC">
              <w:t>363,86</w:t>
            </w:r>
            <w:r w:rsidR="00C01485" w:rsidRPr="00C01485">
              <w:t xml:space="preserve"> </w:t>
            </w:r>
            <w:proofErr w:type="spellStart"/>
            <w:r w:rsidR="00C01485" w:rsidRPr="00DE335C">
              <w:rPr>
                <w:i/>
              </w:rPr>
              <w:t>euro</w:t>
            </w:r>
            <w:proofErr w:type="spellEnd"/>
            <w:r w:rsidR="00C01485" w:rsidRPr="00C01485">
              <w:t xml:space="preserve">/t = </w:t>
            </w:r>
            <w:r w:rsidR="006F41BC">
              <w:t>10 73</w:t>
            </w:r>
            <w:r w:rsidR="00CD21D5">
              <w:t>5</w:t>
            </w:r>
            <w:r w:rsidR="006F41BC">
              <w:t>,</w:t>
            </w:r>
            <w:r w:rsidR="00CD21D5">
              <w:t>53</w:t>
            </w:r>
            <w:r w:rsidR="006F41BC">
              <w:t xml:space="preserve"> </w:t>
            </w:r>
            <w:proofErr w:type="spellStart"/>
            <w:r w:rsidR="00C01485" w:rsidRPr="00CD21D5">
              <w:rPr>
                <w:i/>
                <w:iCs/>
              </w:rPr>
              <w:t>euro</w:t>
            </w:r>
            <w:proofErr w:type="spellEnd"/>
            <w:r w:rsidR="00C01485" w:rsidRPr="00C01485">
              <w:t>.</w:t>
            </w:r>
            <w:bookmarkStart w:id="0" w:name="_GoBack"/>
            <w:bookmarkEnd w:id="0"/>
          </w:p>
          <w:p w14:paraId="418CDB43" w14:textId="4230DCE6" w:rsidR="00A355EB" w:rsidRPr="008D5430" w:rsidRDefault="00026EFB" w:rsidP="00026EFB">
            <w:pPr>
              <w:jc w:val="both"/>
            </w:pPr>
            <w:r w:rsidRPr="00F157D3">
              <w:t>PVD izdevumi</w:t>
            </w:r>
            <w:r w:rsidR="00A355EB" w:rsidRPr="00F157D3">
              <w:t xml:space="preserve"> ĀCM likvidēšanas pasākum</w:t>
            </w:r>
            <w:r w:rsidR="007E1665" w:rsidRPr="00F157D3">
              <w:t>iem</w:t>
            </w:r>
            <w:r w:rsidR="00A355EB" w:rsidRPr="00F157D3">
              <w:t xml:space="preserve"> ZS “</w:t>
            </w:r>
            <w:r w:rsidR="009C36B9">
              <w:t>O</w:t>
            </w:r>
            <w:r w:rsidR="00A355EB" w:rsidRPr="00F157D3">
              <w:t>ši”</w:t>
            </w:r>
            <w:r w:rsidRPr="00F157D3">
              <w:t xml:space="preserve"> kopā </w:t>
            </w:r>
            <w:r w:rsidR="007E1665" w:rsidRPr="00F157D3">
              <w:t xml:space="preserve">veido </w:t>
            </w:r>
            <w:r w:rsidR="007A5E21">
              <w:t>6292,33</w:t>
            </w:r>
            <w:r w:rsidR="0027194C">
              <w:t> </w:t>
            </w:r>
            <w:proofErr w:type="spellStart"/>
            <w:r w:rsidR="00177029" w:rsidRPr="00F157D3">
              <w:rPr>
                <w:i/>
              </w:rPr>
              <w:t>euro</w:t>
            </w:r>
            <w:proofErr w:type="spellEnd"/>
            <w:r w:rsidR="00A355EB" w:rsidRPr="00F157D3">
              <w:t>, tostarp</w:t>
            </w:r>
            <w:r w:rsidR="00831A79" w:rsidRPr="00F157D3">
              <w:t>:</w:t>
            </w:r>
            <w:r w:rsidR="00A355EB" w:rsidRPr="00F157D3">
              <w:t xml:space="preserve"> </w:t>
            </w:r>
          </w:p>
          <w:p w14:paraId="53C47E1E" w14:textId="5CF5D119" w:rsidR="00026EFB" w:rsidRPr="006F41BC" w:rsidRDefault="00A355EB" w:rsidP="00026EFB">
            <w:pPr>
              <w:jc w:val="both"/>
            </w:pPr>
            <w:r w:rsidRPr="00F157D3">
              <w:t>1</w:t>
            </w:r>
            <w:r w:rsidRPr="006F41BC">
              <w:t xml:space="preserve">) </w:t>
            </w:r>
            <w:r w:rsidR="006F41BC" w:rsidRPr="006F41BC">
              <w:t xml:space="preserve">dzīvnieku nogalināšanai piemērota </w:t>
            </w:r>
            <w:r w:rsidRPr="006F41BC">
              <w:t>t</w:t>
            </w:r>
            <w:r w:rsidR="00026EFB" w:rsidRPr="006F41BC">
              <w:t>ransporta pakalpojumu sniegšana</w:t>
            </w:r>
            <w:r w:rsidRPr="006F41BC">
              <w:t>s izmaksas</w:t>
            </w:r>
            <w:r w:rsidR="007528A6" w:rsidRPr="006F41BC">
              <w:t xml:space="preserve"> ir </w:t>
            </w:r>
            <w:r w:rsidR="004F1B54" w:rsidRPr="006F41BC">
              <w:t>1754,50</w:t>
            </w:r>
            <w:r w:rsidR="00C84746" w:rsidRPr="006F41BC">
              <w:t xml:space="preserve"> </w:t>
            </w:r>
            <w:proofErr w:type="spellStart"/>
            <w:r w:rsidR="00177029" w:rsidRPr="006F41BC">
              <w:rPr>
                <w:i/>
              </w:rPr>
              <w:t>euro</w:t>
            </w:r>
            <w:proofErr w:type="spellEnd"/>
            <w:r w:rsidR="00026EFB" w:rsidRPr="006F41BC">
              <w:t xml:space="preserve"> (</w:t>
            </w:r>
            <w:r w:rsidR="004F1B54" w:rsidRPr="006F41BC">
              <w:t>29 stundas x 50</w:t>
            </w:r>
            <w:r w:rsidR="006F41BC" w:rsidRPr="006F41BC">
              <w:t>,00</w:t>
            </w:r>
            <w:r w:rsidR="004F1B54" w:rsidRPr="006F41BC">
              <w:t xml:space="preserve"> </w:t>
            </w:r>
            <w:proofErr w:type="spellStart"/>
            <w:r w:rsidR="004F1B54" w:rsidRPr="006F41BC">
              <w:rPr>
                <w:i/>
                <w:iCs/>
              </w:rPr>
              <w:t>euro</w:t>
            </w:r>
            <w:proofErr w:type="spellEnd"/>
            <w:r w:rsidR="004F1B54" w:rsidRPr="006F41BC">
              <w:t xml:space="preserve"> +</w:t>
            </w:r>
            <w:r w:rsidR="0025531F">
              <w:t xml:space="preserve"> </w:t>
            </w:r>
            <w:r w:rsidR="004F1B54" w:rsidRPr="006F41BC">
              <w:t>21</w:t>
            </w:r>
            <w:r w:rsidR="0025531F">
              <w:t> </w:t>
            </w:r>
            <w:r w:rsidR="004F1B54" w:rsidRPr="006F41BC">
              <w:t>%</w:t>
            </w:r>
            <w:r w:rsidR="0025531F">
              <w:t xml:space="preserve"> </w:t>
            </w:r>
            <w:r w:rsidR="004F1B54" w:rsidRPr="006F41BC">
              <w:t>PVN</w:t>
            </w:r>
            <w:r w:rsidR="00831A79" w:rsidRPr="006F41BC">
              <w:t>)</w:t>
            </w:r>
            <w:r w:rsidR="00557BCE" w:rsidRPr="006F41BC">
              <w:t>;</w:t>
            </w:r>
          </w:p>
          <w:p w14:paraId="34272A81" w14:textId="5D63A158" w:rsidR="00026EFB" w:rsidRPr="006F41BC" w:rsidRDefault="00355CC1" w:rsidP="00026EFB">
            <w:pPr>
              <w:jc w:val="both"/>
            </w:pPr>
            <w:r w:rsidRPr="006F41BC">
              <w:t xml:space="preserve">2) </w:t>
            </w:r>
            <w:r w:rsidR="00F43168" w:rsidRPr="006F41BC">
              <w:t>o</w:t>
            </w:r>
            <w:r w:rsidR="00026EFB" w:rsidRPr="006F41BC">
              <w:t>glekļa dioksīds</w:t>
            </w:r>
            <w:r w:rsidR="006F41BC" w:rsidRPr="006F41BC">
              <w:t xml:space="preserve"> cūku nogalināšanai</w:t>
            </w:r>
            <w:r w:rsidR="00026EFB" w:rsidRPr="006F41BC">
              <w:t xml:space="preserve"> –</w:t>
            </w:r>
            <w:r w:rsidR="007528A6" w:rsidRPr="006F41BC">
              <w:t xml:space="preserve"> </w:t>
            </w:r>
            <w:r w:rsidR="004F1B54" w:rsidRPr="006F41BC">
              <w:t xml:space="preserve">1575,08 </w:t>
            </w:r>
            <w:proofErr w:type="spellStart"/>
            <w:r w:rsidR="00177029" w:rsidRPr="006F41BC">
              <w:rPr>
                <w:i/>
              </w:rPr>
              <w:t>euro</w:t>
            </w:r>
            <w:proofErr w:type="spellEnd"/>
            <w:r w:rsidR="00A66868" w:rsidRPr="006F41BC">
              <w:t xml:space="preserve"> (</w:t>
            </w:r>
            <w:r w:rsidR="004F1B54" w:rsidRPr="006F41BC">
              <w:t>48 baloni x 14,99</w:t>
            </w:r>
            <w:r w:rsidR="0027194C">
              <w:t> </w:t>
            </w:r>
            <w:proofErr w:type="spellStart"/>
            <w:r w:rsidR="004F1B54" w:rsidRPr="006F41BC">
              <w:rPr>
                <w:i/>
                <w:iCs/>
              </w:rPr>
              <w:t>euro</w:t>
            </w:r>
            <w:proofErr w:type="spellEnd"/>
            <w:r w:rsidR="0027194C">
              <w:rPr>
                <w:i/>
                <w:iCs/>
              </w:rPr>
              <w:t xml:space="preserve"> </w:t>
            </w:r>
            <w:r w:rsidR="004F1B54" w:rsidRPr="006F41BC">
              <w:t>+</w:t>
            </w:r>
            <w:r w:rsidR="0027194C">
              <w:t xml:space="preserve"> </w:t>
            </w:r>
            <w:r w:rsidR="004F1B54" w:rsidRPr="006F41BC">
              <w:t>21%</w:t>
            </w:r>
            <w:r w:rsidR="0027194C">
              <w:t xml:space="preserve"> </w:t>
            </w:r>
            <w:r w:rsidR="004F1B54" w:rsidRPr="006F41BC">
              <w:t xml:space="preserve">PVN, </w:t>
            </w:r>
            <w:r w:rsidR="00174690" w:rsidRPr="006F41BC">
              <w:t xml:space="preserve">maksa par piegādi 582,20 </w:t>
            </w:r>
            <w:proofErr w:type="spellStart"/>
            <w:r w:rsidR="00174690" w:rsidRPr="006F41BC">
              <w:rPr>
                <w:i/>
                <w:iCs/>
              </w:rPr>
              <w:t>euro</w:t>
            </w:r>
            <w:proofErr w:type="spellEnd"/>
            <w:r w:rsidR="00174690" w:rsidRPr="006F41BC">
              <w:t xml:space="preserve"> +</w:t>
            </w:r>
            <w:r w:rsidR="0027194C">
              <w:t xml:space="preserve"> </w:t>
            </w:r>
            <w:r w:rsidR="00174690" w:rsidRPr="006F41BC">
              <w:t>21</w:t>
            </w:r>
            <w:r w:rsidR="0025531F">
              <w:t> </w:t>
            </w:r>
            <w:r w:rsidR="00174690" w:rsidRPr="006F41BC">
              <w:t>%</w:t>
            </w:r>
            <w:r w:rsidR="0027194C">
              <w:t xml:space="preserve"> </w:t>
            </w:r>
            <w:r w:rsidR="00174690" w:rsidRPr="006F41BC">
              <w:t>PVN</w:t>
            </w:r>
            <w:r w:rsidR="00843639" w:rsidRPr="006F41BC">
              <w:t>)</w:t>
            </w:r>
            <w:r w:rsidR="00557BCE" w:rsidRPr="006F41BC">
              <w:t>;</w:t>
            </w:r>
            <w:r w:rsidR="00A66868" w:rsidRPr="006F41BC">
              <w:t xml:space="preserve"> </w:t>
            </w:r>
          </w:p>
          <w:p w14:paraId="5D965607" w14:textId="52319112" w:rsidR="009C36B9" w:rsidRPr="006F41BC" w:rsidRDefault="00557BCE" w:rsidP="00026EFB">
            <w:pPr>
              <w:jc w:val="both"/>
            </w:pPr>
            <w:r w:rsidRPr="006F41BC">
              <w:t xml:space="preserve">3) </w:t>
            </w:r>
            <w:r w:rsidR="007E1665" w:rsidRPr="006F41BC">
              <w:t>a</w:t>
            </w:r>
            <w:r w:rsidR="00026EFB" w:rsidRPr="006F41BC">
              <w:t xml:space="preserve">r personāla izmitināšanu saistītās izmaksas u.c. izdevumi </w:t>
            </w:r>
            <w:r w:rsidR="007E1665" w:rsidRPr="006F41BC">
              <w:t>–</w:t>
            </w:r>
            <w:r w:rsidR="00026EFB" w:rsidRPr="006F41BC">
              <w:t xml:space="preserve"> </w:t>
            </w:r>
            <w:r w:rsidR="00174690" w:rsidRPr="006F41BC">
              <w:t>210</w:t>
            </w:r>
            <w:r w:rsidR="006F41BC" w:rsidRPr="006F41BC">
              <w:t>,00</w:t>
            </w:r>
            <w:r w:rsidR="00174690" w:rsidRPr="006F41BC">
              <w:t xml:space="preserve"> </w:t>
            </w:r>
            <w:proofErr w:type="spellStart"/>
            <w:r w:rsidR="00026EFB" w:rsidRPr="006F41BC">
              <w:rPr>
                <w:i/>
              </w:rPr>
              <w:t>euro</w:t>
            </w:r>
            <w:proofErr w:type="spellEnd"/>
            <w:r w:rsidR="00026EFB" w:rsidRPr="006F41BC">
              <w:t xml:space="preserve"> (</w:t>
            </w:r>
            <w:r w:rsidR="00174690" w:rsidRPr="006F41BC">
              <w:t>2</w:t>
            </w:r>
            <w:r w:rsidR="0027194C">
              <w:t> </w:t>
            </w:r>
            <w:r w:rsidR="00174690" w:rsidRPr="006F41BC">
              <w:t xml:space="preserve">naktis x 3 personas x 31,25 </w:t>
            </w:r>
            <w:proofErr w:type="spellStart"/>
            <w:r w:rsidR="00174690" w:rsidRPr="006B32EB">
              <w:rPr>
                <w:i/>
              </w:rPr>
              <w:t>euro</w:t>
            </w:r>
            <w:proofErr w:type="spellEnd"/>
            <w:r w:rsidR="0027194C">
              <w:t xml:space="preserve"> </w:t>
            </w:r>
            <w:r w:rsidR="00174690" w:rsidRPr="006F41BC">
              <w:t>+</w:t>
            </w:r>
            <w:r w:rsidR="0027194C">
              <w:t xml:space="preserve"> </w:t>
            </w:r>
            <w:r w:rsidR="00174690" w:rsidRPr="006F41BC">
              <w:t>12</w:t>
            </w:r>
            <w:r w:rsidR="0025531F">
              <w:t> </w:t>
            </w:r>
            <w:r w:rsidR="00174690" w:rsidRPr="006F41BC">
              <w:t>%</w:t>
            </w:r>
            <w:r w:rsidR="0027194C">
              <w:t xml:space="preserve"> </w:t>
            </w:r>
            <w:r w:rsidR="00174690" w:rsidRPr="006F41BC">
              <w:t>PVN</w:t>
            </w:r>
            <w:r w:rsidR="006F738F" w:rsidRPr="006F41BC">
              <w:t>)</w:t>
            </w:r>
            <w:r w:rsidR="00C84746" w:rsidRPr="006F41BC">
              <w:t>;</w:t>
            </w:r>
            <w:r w:rsidR="007C3FDA" w:rsidRPr="006F41BC">
              <w:t xml:space="preserve"> </w:t>
            </w:r>
          </w:p>
          <w:p w14:paraId="6B6F291A" w14:textId="76313521" w:rsidR="00170E63" w:rsidRDefault="009C36B9" w:rsidP="00026EFB">
            <w:pPr>
              <w:jc w:val="both"/>
            </w:pPr>
            <w:r w:rsidRPr="006F41BC">
              <w:t>4) inventāra un transportlīdzekļu tīrīšanai un dezinfekcijai pēc cūku nogalināšanas</w:t>
            </w:r>
            <w:r w:rsidR="0027194C">
              <w:t> </w:t>
            </w:r>
            <w:r w:rsidRPr="006F41BC">
              <w:t xml:space="preserve">– </w:t>
            </w:r>
            <w:r w:rsidR="00174690" w:rsidRPr="006F41BC">
              <w:t xml:space="preserve">2752,75 </w:t>
            </w:r>
            <w:proofErr w:type="spellStart"/>
            <w:r w:rsidRPr="006F41BC">
              <w:rPr>
                <w:i/>
              </w:rPr>
              <w:t>euro</w:t>
            </w:r>
            <w:proofErr w:type="spellEnd"/>
            <w:r w:rsidRPr="006F41BC">
              <w:t>.</w:t>
            </w:r>
          </w:p>
          <w:p w14:paraId="70668701" w14:textId="77777777" w:rsidR="00026EFB" w:rsidRPr="008D5430" w:rsidRDefault="00AD7F3A" w:rsidP="00026EFB">
            <w:pPr>
              <w:jc w:val="both"/>
              <w:rPr>
                <w:b/>
                <w:bCs/>
                <w:u w:val="single"/>
              </w:rPr>
            </w:pPr>
            <w:r w:rsidRPr="00F157D3">
              <w:rPr>
                <w:b/>
                <w:bCs/>
                <w:u w:val="single"/>
              </w:rPr>
              <w:t>Pasākum</w:t>
            </w:r>
            <w:r w:rsidR="00F467F6" w:rsidRPr="00F157D3">
              <w:rPr>
                <w:b/>
                <w:bCs/>
                <w:u w:val="single"/>
              </w:rPr>
              <w:t>i</w:t>
            </w:r>
            <w:r w:rsidRPr="00F157D3">
              <w:rPr>
                <w:b/>
                <w:bCs/>
                <w:u w:val="single"/>
              </w:rPr>
              <w:t xml:space="preserve"> </w:t>
            </w:r>
            <w:r w:rsidR="009C36B9">
              <w:rPr>
                <w:b/>
                <w:bCs/>
                <w:u w:val="single"/>
              </w:rPr>
              <w:t xml:space="preserve">pārtikas uzņēmumos </w:t>
            </w:r>
          </w:p>
          <w:p w14:paraId="28561E29" w14:textId="77777777" w:rsidR="009C36B9" w:rsidRPr="00380264" w:rsidRDefault="009F7CDC" w:rsidP="009C36B9">
            <w:pPr>
              <w:jc w:val="both"/>
            </w:pPr>
            <w:r>
              <w:t>P</w:t>
            </w:r>
            <w:r w:rsidR="009C36B9">
              <w:t>ārtikas uzņēmumos</w:t>
            </w:r>
            <w:r w:rsidR="006D4688">
              <w:t>:</w:t>
            </w:r>
            <w:r w:rsidR="009C36B9">
              <w:t xml:space="preserve"> </w:t>
            </w:r>
          </w:p>
          <w:p w14:paraId="0ACFDAD9" w14:textId="58D02660" w:rsidR="00767FF1" w:rsidRPr="00380264" w:rsidRDefault="00C84746" w:rsidP="009F7CDC">
            <w:pPr>
              <w:jc w:val="both"/>
            </w:pPr>
            <w:r w:rsidRPr="00380264">
              <w:t xml:space="preserve">1) </w:t>
            </w:r>
            <w:r w:rsidR="00767FF1" w:rsidRPr="00380264">
              <w:t>SIA “Lāses AM” (Pārtikas un veterinārā dienesta atzīšanas numurs A 000182) no apgrozības izņemts cūkas pusliemenis ar svaru 67,00 kg;</w:t>
            </w:r>
          </w:p>
          <w:p w14:paraId="630B630A" w14:textId="449E300B" w:rsidR="00767FF1" w:rsidRPr="00380264" w:rsidRDefault="00C84746" w:rsidP="009F7CDC">
            <w:pPr>
              <w:jc w:val="both"/>
            </w:pPr>
            <w:r w:rsidRPr="00380264">
              <w:t xml:space="preserve">2) </w:t>
            </w:r>
            <w:r w:rsidR="00767FF1" w:rsidRPr="00380264">
              <w:t>SIA “Forevers”</w:t>
            </w:r>
            <w:r w:rsidR="00996AAD" w:rsidRPr="00380264">
              <w:t xml:space="preserve"> (Pārtikas un veterinārā dienesta atzīšanas numurs A 005579) no apgrozības izņemti cūkas pusliemeņi un fileja ar kopējo svaru 1582,20 kg;</w:t>
            </w:r>
          </w:p>
          <w:p w14:paraId="46E356EA" w14:textId="03A5F0E3" w:rsidR="00996AAD" w:rsidRPr="007A0E22" w:rsidRDefault="00C84746" w:rsidP="009F7CDC">
            <w:pPr>
              <w:jc w:val="both"/>
            </w:pPr>
            <w:r w:rsidRPr="00380264">
              <w:t xml:space="preserve">3) </w:t>
            </w:r>
            <w:r w:rsidR="00996AAD" w:rsidRPr="00380264">
              <w:t xml:space="preserve">SIA “Miesnieks” </w:t>
            </w:r>
            <w:r w:rsidR="00380264" w:rsidRPr="00380264">
              <w:t xml:space="preserve">kautuvē </w:t>
            </w:r>
            <w:r w:rsidR="00996AAD" w:rsidRPr="00380264">
              <w:t>(Pārtikas un veterinārā dienesta atzīšanas numurs A</w:t>
            </w:r>
            <w:r w:rsidR="0027194C">
              <w:t> </w:t>
            </w:r>
            <w:r w:rsidR="00996AAD" w:rsidRPr="00380264">
              <w:t>02445</w:t>
            </w:r>
            <w:r w:rsidR="00380264" w:rsidRPr="00380264">
              <w:t>3</w:t>
            </w:r>
            <w:r w:rsidR="00996AAD" w:rsidRPr="00380264">
              <w:t>) no apgrozības izņemt</w:t>
            </w:r>
            <w:r w:rsidR="00380264" w:rsidRPr="00380264">
              <w:t>i</w:t>
            </w:r>
            <w:r w:rsidR="00996AAD" w:rsidRPr="00380264">
              <w:t xml:space="preserve"> cūkas puslieme</w:t>
            </w:r>
            <w:r w:rsidR="00380264" w:rsidRPr="00380264">
              <w:t xml:space="preserve">ņi un subprodukti </w:t>
            </w:r>
            <w:r w:rsidR="00996AAD" w:rsidRPr="00380264">
              <w:t xml:space="preserve">ar </w:t>
            </w:r>
            <w:r w:rsidR="00380264" w:rsidRPr="00380264">
              <w:t xml:space="preserve">kopējo </w:t>
            </w:r>
            <w:r w:rsidR="00996AAD" w:rsidRPr="00380264">
              <w:t xml:space="preserve">svaru  </w:t>
            </w:r>
            <w:r w:rsidR="00380264" w:rsidRPr="007A0E22">
              <w:t xml:space="preserve">1 648,1 </w:t>
            </w:r>
            <w:r w:rsidR="00996AAD" w:rsidRPr="007A0E22">
              <w:t>kg</w:t>
            </w:r>
            <w:r w:rsidR="00B70907">
              <w:t xml:space="preserve"> </w:t>
            </w:r>
            <w:r w:rsidR="00B70907" w:rsidRPr="00B70907">
              <w:t xml:space="preserve">un blakusprodukti ar kopējo svaru </w:t>
            </w:r>
            <w:r w:rsidR="00B70907">
              <w:t>180</w:t>
            </w:r>
            <w:r w:rsidR="00B70907" w:rsidRPr="00B70907">
              <w:t>,90 kg</w:t>
            </w:r>
            <w:r w:rsidR="00996AAD" w:rsidRPr="007A0E22">
              <w:t>;</w:t>
            </w:r>
          </w:p>
          <w:p w14:paraId="1A8A3882" w14:textId="1016F49B" w:rsidR="00380264" w:rsidRDefault="00C84746" w:rsidP="009C36B9">
            <w:pPr>
              <w:jc w:val="both"/>
            </w:pPr>
            <w:r w:rsidRPr="007A0E22">
              <w:t xml:space="preserve">4) </w:t>
            </w:r>
            <w:r w:rsidR="00380264" w:rsidRPr="007A0E22">
              <w:t>SIA “Miesnieks” gaļas pārstrādes cehā (Pārtikas un veterinārā dienesta atzīšanas numurs A 0</w:t>
            </w:r>
            <w:r w:rsidR="007A0E22" w:rsidRPr="007A0E22">
              <w:t>01772</w:t>
            </w:r>
            <w:r w:rsidR="00380264" w:rsidRPr="00380264">
              <w:t xml:space="preserve">) no apgrozības izņemti cūkas pusliemeņi un </w:t>
            </w:r>
            <w:r w:rsidR="007A0E22">
              <w:t>gaļas izstrādājumi</w:t>
            </w:r>
            <w:r w:rsidR="00380264" w:rsidRPr="00380264">
              <w:t xml:space="preserve"> ar kopējo svaru </w:t>
            </w:r>
            <w:r w:rsidR="007A0E22">
              <w:t>573,32</w:t>
            </w:r>
            <w:r w:rsidR="00380264" w:rsidRPr="00380264">
              <w:t xml:space="preserve"> kg;</w:t>
            </w:r>
          </w:p>
          <w:p w14:paraId="43A6A37A" w14:textId="5BB2A45D" w:rsidR="00380264" w:rsidRDefault="007A0E22" w:rsidP="009C36B9">
            <w:pPr>
              <w:jc w:val="both"/>
            </w:pPr>
            <w:r>
              <w:t xml:space="preserve">5) </w:t>
            </w:r>
            <w:r w:rsidR="00380264" w:rsidRPr="00767FF1">
              <w:t>SIA “</w:t>
            </w:r>
            <w:proofErr w:type="spellStart"/>
            <w:r w:rsidR="00380264" w:rsidRPr="00767FF1">
              <w:t>Updeķi</w:t>
            </w:r>
            <w:proofErr w:type="spellEnd"/>
            <w:r w:rsidR="00380264" w:rsidRPr="00767FF1">
              <w:t>”</w:t>
            </w:r>
            <w:r w:rsidR="00380264">
              <w:t xml:space="preserve"> </w:t>
            </w:r>
            <w:r w:rsidR="00380264" w:rsidRPr="00380264">
              <w:t xml:space="preserve">(Pārtikas un veterinārā dienesta atzīšanas numurs A </w:t>
            </w:r>
            <w:r w:rsidRPr="007A0E22">
              <w:t>00</w:t>
            </w:r>
            <w:r>
              <w:t>1</w:t>
            </w:r>
            <w:r w:rsidRPr="007A0E22">
              <w:t>782</w:t>
            </w:r>
            <w:r w:rsidR="00380264" w:rsidRPr="00380264">
              <w:t xml:space="preserve">) no apgrozības izņemti cūkas pusliemeņi un subprodukti ar kopējo svaru </w:t>
            </w:r>
            <w:r>
              <w:t>985,10</w:t>
            </w:r>
            <w:r w:rsidR="00380264" w:rsidRPr="00380264">
              <w:t xml:space="preserve"> kg</w:t>
            </w:r>
            <w:r>
              <w:t xml:space="preserve"> un blakusprodukti ar kopējo svaru 254,90 kg.</w:t>
            </w:r>
          </w:p>
          <w:p w14:paraId="6ADA4766" w14:textId="77777777" w:rsidR="00344BD8" w:rsidRPr="00F533E6" w:rsidRDefault="000A4E07" w:rsidP="009F7CDC">
            <w:pPr>
              <w:jc w:val="both"/>
            </w:pPr>
            <w:r w:rsidRPr="00F157D3">
              <w:t>SIA “</w:t>
            </w:r>
            <w:proofErr w:type="spellStart"/>
            <w:r w:rsidRPr="00F157D3">
              <w:t>Grow</w:t>
            </w:r>
            <w:proofErr w:type="spellEnd"/>
            <w:r w:rsidRPr="00F157D3">
              <w:t xml:space="preserve"> </w:t>
            </w:r>
            <w:proofErr w:type="spellStart"/>
            <w:r w:rsidRPr="00F157D3">
              <w:t>Energy</w:t>
            </w:r>
            <w:proofErr w:type="spellEnd"/>
            <w:r w:rsidRPr="00F157D3">
              <w:t xml:space="preserve">” ir iesniegusi aprēķinu par </w:t>
            </w:r>
            <w:r w:rsidR="006D4688" w:rsidRPr="006D4688">
              <w:t>no apgrozības izņemtās dzīvnieku izcelsmes pārtikas un inficēt</w:t>
            </w:r>
            <w:r w:rsidR="006D4688">
              <w:t>o</w:t>
            </w:r>
            <w:r w:rsidR="006D4688" w:rsidRPr="006D4688">
              <w:t xml:space="preserve"> blakusprodukt</w:t>
            </w:r>
            <w:r w:rsidR="006D4688">
              <w:t>u</w:t>
            </w:r>
            <w:r w:rsidR="006D4688" w:rsidRPr="006D4688">
              <w:t xml:space="preserve"> </w:t>
            </w:r>
            <w:r w:rsidRPr="00F157D3">
              <w:t xml:space="preserve">transportēšanas, pārstrādāšanas un likvidēšanas izmaksām, kas ir </w:t>
            </w:r>
            <w:r w:rsidR="006D4688">
              <w:t>687,06</w:t>
            </w:r>
            <w:r w:rsidRPr="00F157D3">
              <w:t xml:space="preserve"> </w:t>
            </w:r>
            <w:proofErr w:type="spellStart"/>
            <w:r w:rsidRPr="00F157D3">
              <w:rPr>
                <w:i/>
                <w:iCs/>
              </w:rPr>
              <w:t>euro</w:t>
            </w:r>
            <w:proofErr w:type="spellEnd"/>
            <w:r w:rsidRPr="00F157D3">
              <w:t xml:space="preserve"> par tonnu</w:t>
            </w:r>
            <w:r w:rsidR="00F467F6" w:rsidRPr="00F157D3">
              <w:t>.</w:t>
            </w:r>
            <w:r w:rsidRPr="00F157D3">
              <w:t xml:space="preserve"> </w:t>
            </w:r>
            <w:r w:rsidR="00F467F6" w:rsidRPr="00F157D3">
              <w:t>K</w:t>
            </w:r>
            <w:r w:rsidRPr="00F157D3">
              <w:t xml:space="preserve">opā izmaksas </w:t>
            </w:r>
            <w:r w:rsidR="00F467F6" w:rsidRPr="00F157D3">
              <w:t xml:space="preserve">ir šādas: </w:t>
            </w:r>
            <w:r w:rsidR="006D4688">
              <w:t>5,29152</w:t>
            </w:r>
            <w:r w:rsidR="00600D2C" w:rsidRPr="00F157D3">
              <w:t xml:space="preserve"> t x </w:t>
            </w:r>
            <w:r w:rsidR="006D4688" w:rsidRPr="006D4688">
              <w:t xml:space="preserve">687,06 </w:t>
            </w:r>
            <w:proofErr w:type="spellStart"/>
            <w:r w:rsidR="00600D2C" w:rsidRPr="00F157D3">
              <w:rPr>
                <w:i/>
                <w:iCs/>
              </w:rPr>
              <w:t>euro</w:t>
            </w:r>
            <w:proofErr w:type="spellEnd"/>
            <w:r w:rsidR="00600D2C" w:rsidRPr="00F157D3">
              <w:t xml:space="preserve">/t = </w:t>
            </w:r>
            <w:r w:rsidR="006D4688">
              <w:t>3 635,59</w:t>
            </w:r>
            <w:r w:rsidR="00600D2C" w:rsidRPr="00F157D3">
              <w:t xml:space="preserve"> </w:t>
            </w:r>
            <w:proofErr w:type="spellStart"/>
            <w:r w:rsidR="00600D2C" w:rsidRPr="00F157D3">
              <w:rPr>
                <w:i/>
                <w:iCs/>
              </w:rPr>
              <w:t>euro</w:t>
            </w:r>
            <w:proofErr w:type="spellEnd"/>
            <w:r w:rsidR="00600D2C" w:rsidRPr="00F157D3">
              <w:t>.</w:t>
            </w:r>
            <w:r w:rsidR="003B3B79" w:rsidRPr="00F157D3">
              <w:t xml:space="preserve"> </w:t>
            </w:r>
          </w:p>
        </w:tc>
      </w:tr>
      <w:tr w:rsidR="00F67455" w14:paraId="13759F9D" w14:textId="77777777" w:rsidTr="009D3D8F">
        <w:trPr>
          <w:jc w:val="center"/>
        </w:trPr>
        <w:tc>
          <w:tcPr>
            <w:tcW w:w="1849" w:type="dxa"/>
          </w:tcPr>
          <w:p w14:paraId="2A7ECB0E"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6.1. detalizēts ieņēmumu aprēķins</w:t>
            </w:r>
          </w:p>
        </w:tc>
        <w:tc>
          <w:tcPr>
            <w:tcW w:w="8069" w:type="dxa"/>
            <w:gridSpan w:val="8"/>
            <w:vMerge/>
          </w:tcPr>
          <w:p w14:paraId="5D40A137" w14:textId="77777777" w:rsidR="00F67455" w:rsidRDefault="00F67455" w:rsidP="00E46FE1">
            <w:pPr>
              <w:pStyle w:val="NoSpacing"/>
              <w:rPr>
                <w:rFonts w:ascii="Times New Roman" w:hAnsi="Times New Roman" w:cs="Times New Roman"/>
                <w:sz w:val="24"/>
                <w:szCs w:val="24"/>
                <w:lang w:eastAsia="lv-LV"/>
              </w:rPr>
            </w:pPr>
          </w:p>
        </w:tc>
      </w:tr>
      <w:tr w:rsidR="00F67455" w14:paraId="6FC050E6" w14:textId="77777777" w:rsidTr="009D3D8F">
        <w:trPr>
          <w:jc w:val="center"/>
        </w:trPr>
        <w:tc>
          <w:tcPr>
            <w:tcW w:w="1849" w:type="dxa"/>
          </w:tcPr>
          <w:p w14:paraId="2278FB57"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6.2. detalizēts izdevumu aprēķins</w:t>
            </w:r>
          </w:p>
        </w:tc>
        <w:tc>
          <w:tcPr>
            <w:tcW w:w="8069" w:type="dxa"/>
            <w:gridSpan w:val="8"/>
            <w:vMerge/>
          </w:tcPr>
          <w:p w14:paraId="164F0004" w14:textId="77777777" w:rsidR="00F67455" w:rsidRDefault="00F67455" w:rsidP="00E46FE1">
            <w:pPr>
              <w:pStyle w:val="NoSpacing"/>
              <w:rPr>
                <w:rFonts w:ascii="Times New Roman" w:hAnsi="Times New Roman" w:cs="Times New Roman"/>
                <w:sz w:val="24"/>
                <w:szCs w:val="24"/>
                <w:lang w:eastAsia="lv-LV"/>
              </w:rPr>
            </w:pPr>
          </w:p>
        </w:tc>
      </w:tr>
      <w:tr w:rsidR="00F67455" w14:paraId="6D99DF99" w14:textId="77777777" w:rsidTr="009D3D8F">
        <w:trPr>
          <w:jc w:val="center"/>
        </w:trPr>
        <w:tc>
          <w:tcPr>
            <w:tcW w:w="1849" w:type="dxa"/>
          </w:tcPr>
          <w:p w14:paraId="3FEC7147"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7. Amata vietu skaita izmaiņas</w:t>
            </w:r>
          </w:p>
        </w:tc>
        <w:tc>
          <w:tcPr>
            <w:tcW w:w="8069" w:type="dxa"/>
            <w:gridSpan w:val="8"/>
          </w:tcPr>
          <w:p w14:paraId="6CC29605" w14:textId="77777777" w:rsidR="00F67455" w:rsidRDefault="00F67455" w:rsidP="00E46FE1">
            <w:pPr>
              <w:pStyle w:val="NoSpacing"/>
              <w:rPr>
                <w:rFonts w:ascii="Times New Roman" w:hAnsi="Times New Roman" w:cs="Times New Roman"/>
                <w:sz w:val="24"/>
              </w:rPr>
            </w:pPr>
            <w:r w:rsidRPr="0039467E">
              <w:rPr>
                <w:rFonts w:ascii="Times New Roman" w:hAnsi="Times New Roman" w:cs="Times New Roman"/>
                <w:sz w:val="24"/>
              </w:rPr>
              <w:t>Projekts šo jomu neskar.</w:t>
            </w:r>
          </w:p>
          <w:p w14:paraId="000226DF" w14:textId="77777777" w:rsidR="00F67455" w:rsidRPr="0039467E" w:rsidRDefault="00F67455" w:rsidP="00E46FE1">
            <w:pPr>
              <w:pStyle w:val="NoSpacing"/>
              <w:rPr>
                <w:rFonts w:ascii="Times New Roman" w:hAnsi="Times New Roman" w:cs="Times New Roman"/>
                <w:sz w:val="24"/>
                <w:szCs w:val="24"/>
                <w:lang w:eastAsia="lv-LV"/>
              </w:rPr>
            </w:pPr>
          </w:p>
        </w:tc>
      </w:tr>
      <w:tr w:rsidR="00F67455" w14:paraId="3A5CE7F2" w14:textId="77777777" w:rsidTr="009D3D8F">
        <w:trPr>
          <w:jc w:val="center"/>
        </w:trPr>
        <w:tc>
          <w:tcPr>
            <w:tcW w:w="1849" w:type="dxa"/>
          </w:tcPr>
          <w:p w14:paraId="4323DF54"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8. Cita informācija</w:t>
            </w:r>
          </w:p>
        </w:tc>
        <w:tc>
          <w:tcPr>
            <w:tcW w:w="8069" w:type="dxa"/>
            <w:gridSpan w:val="8"/>
          </w:tcPr>
          <w:p w14:paraId="523B6CC3" w14:textId="36B7DFA9" w:rsidR="007A54B6" w:rsidRDefault="007A5E21" w:rsidP="007A54B6">
            <w:pPr>
              <w:jc w:val="both"/>
              <w:rPr>
                <w:bCs/>
                <w:color w:val="000000"/>
              </w:rPr>
            </w:pPr>
            <w:r>
              <w:rPr>
                <w:bCs/>
                <w:color w:val="000000"/>
              </w:rPr>
              <w:t>SIA “</w:t>
            </w:r>
            <w:proofErr w:type="spellStart"/>
            <w:r>
              <w:rPr>
                <w:bCs/>
                <w:color w:val="000000"/>
              </w:rPr>
              <w:t>Grow</w:t>
            </w:r>
            <w:proofErr w:type="spellEnd"/>
            <w:r>
              <w:rPr>
                <w:bCs/>
                <w:color w:val="000000"/>
              </w:rPr>
              <w:t xml:space="preserve"> </w:t>
            </w:r>
            <w:proofErr w:type="spellStart"/>
            <w:r>
              <w:rPr>
                <w:bCs/>
                <w:color w:val="000000"/>
              </w:rPr>
              <w:t>Energy</w:t>
            </w:r>
            <w:proofErr w:type="spellEnd"/>
            <w:r>
              <w:rPr>
                <w:bCs/>
                <w:color w:val="000000"/>
              </w:rPr>
              <w:t>” i</w:t>
            </w:r>
            <w:r w:rsidR="00331E2B" w:rsidRPr="00F157D3">
              <w:rPr>
                <w:bCs/>
                <w:color w:val="000000"/>
              </w:rPr>
              <w:t>zdevum</w:t>
            </w:r>
            <w:r w:rsidR="00F157D3">
              <w:rPr>
                <w:bCs/>
                <w:color w:val="000000"/>
              </w:rPr>
              <w:t xml:space="preserve">i </w:t>
            </w:r>
            <w:r w:rsidR="0013702D">
              <w:rPr>
                <w:bCs/>
                <w:color w:val="000000"/>
              </w:rPr>
              <w:t xml:space="preserve">60 066 </w:t>
            </w:r>
            <w:proofErr w:type="spellStart"/>
            <w:r w:rsidR="0013702D" w:rsidRPr="00236A9B">
              <w:rPr>
                <w:bCs/>
                <w:i/>
                <w:color w:val="000000"/>
              </w:rPr>
              <w:t>euro</w:t>
            </w:r>
            <w:proofErr w:type="spellEnd"/>
            <w:r w:rsidR="0013702D">
              <w:rPr>
                <w:bCs/>
                <w:color w:val="000000"/>
              </w:rPr>
              <w:t xml:space="preserve"> </w:t>
            </w:r>
            <w:r w:rsidR="00236A9B">
              <w:rPr>
                <w:bCs/>
                <w:color w:val="000000"/>
              </w:rPr>
              <w:t xml:space="preserve">apmērā </w:t>
            </w:r>
            <w:r w:rsidR="00F157D3">
              <w:rPr>
                <w:bCs/>
                <w:color w:val="000000"/>
              </w:rPr>
              <w:t>tiek</w:t>
            </w:r>
            <w:r w:rsidR="00331E2B" w:rsidRPr="00F157D3">
              <w:rPr>
                <w:bCs/>
                <w:color w:val="000000"/>
              </w:rPr>
              <w:t xml:space="preserve"> se</w:t>
            </w:r>
            <w:r w:rsidR="00F157D3">
              <w:rPr>
                <w:bCs/>
                <w:color w:val="000000"/>
              </w:rPr>
              <w:t>gti</w:t>
            </w:r>
            <w:r w:rsidR="00331E2B" w:rsidRPr="00F157D3">
              <w:rPr>
                <w:bCs/>
                <w:color w:val="000000"/>
              </w:rPr>
              <w:t xml:space="preserve"> no valsts budžeta programmas 02.00.00 “Līdzekļi neparedzētiem gadījumiem”.</w:t>
            </w:r>
            <w:r w:rsidR="007A54B6" w:rsidRPr="00F157D3">
              <w:rPr>
                <w:bCs/>
                <w:color w:val="000000"/>
              </w:rPr>
              <w:t xml:space="preserve"> </w:t>
            </w:r>
          </w:p>
          <w:p w14:paraId="75E1940C" w14:textId="7F75ED1C" w:rsidR="007A5E21" w:rsidRPr="00CA49D3" w:rsidRDefault="007A5E21" w:rsidP="007A54B6">
            <w:pPr>
              <w:jc w:val="both"/>
              <w:rPr>
                <w:bCs/>
                <w:color w:val="000000"/>
              </w:rPr>
            </w:pPr>
            <w:r>
              <w:rPr>
                <w:bCs/>
                <w:color w:val="000000"/>
              </w:rPr>
              <w:lastRenderedPageBreak/>
              <w:t xml:space="preserve">Pārtikas un veterinārā dienesta izdevumi </w:t>
            </w:r>
            <w:r w:rsidR="0013702D">
              <w:rPr>
                <w:bCs/>
                <w:color w:val="000000"/>
              </w:rPr>
              <w:t xml:space="preserve">6 293 </w:t>
            </w:r>
            <w:proofErr w:type="spellStart"/>
            <w:r w:rsidR="0013702D" w:rsidRPr="00236A9B">
              <w:rPr>
                <w:bCs/>
                <w:i/>
                <w:color w:val="000000"/>
              </w:rPr>
              <w:t>euro</w:t>
            </w:r>
            <w:proofErr w:type="spellEnd"/>
            <w:r w:rsidR="0013702D">
              <w:rPr>
                <w:bCs/>
                <w:color w:val="000000"/>
              </w:rPr>
              <w:t xml:space="preserve"> </w:t>
            </w:r>
            <w:r w:rsidR="00236A9B">
              <w:rPr>
                <w:bCs/>
                <w:color w:val="000000"/>
              </w:rPr>
              <w:t xml:space="preserve">apmērā </w:t>
            </w:r>
            <w:r>
              <w:rPr>
                <w:bCs/>
                <w:color w:val="000000"/>
              </w:rPr>
              <w:t>tiek segti no Zemkopības ministrijas 20.01.00 apakšprogrammas “</w:t>
            </w:r>
            <w:r w:rsidRPr="007A5E21">
              <w:rPr>
                <w:bCs/>
                <w:color w:val="000000"/>
              </w:rPr>
              <w:t>Pārtikas drošības un veterinārmedicīnas valsts uzraudzība un kontrole</w:t>
            </w:r>
            <w:r w:rsidRPr="00CA49D3">
              <w:rPr>
                <w:bCs/>
                <w:color w:val="000000"/>
              </w:rPr>
              <w:t>”</w:t>
            </w:r>
            <w:r w:rsidR="00CB7358" w:rsidRPr="00CA49D3">
              <w:rPr>
                <w:bCs/>
                <w:color w:val="000000"/>
              </w:rPr>
              <w:t xml:space="preserve"> līdzekļiem, kas 2021.</w:t>
            </w:r>
            <w:r w:rsidR="005A6B6A" w:rsidRPr="00CA49D3">
              <w:rPr>
                <w:bCs/>
                <w:color w:val="000000"/>
              </w:rPr>
              <w:t xml:space="preserve"> </w:t>
            </w:r>
            <w:r w:rsidR="00CB7358" w:rsidRPr="00CA49D3">
              <w:rPr>
                <w:bCs/>
                <w:color w:val="000000"/>
              </w:rPr>
              <w:t>gadā ietaupīti EKK 2100 (Mācību, darba un dienesta komandējumi, darba braucieni)</w:t>
            </w:r>
            <w:r w:rsidRPr="00CA49D3">
              <w:rPr>
                <w:bCs/>
                <w:color w:val="000000"/>
              </w:rPr>
              <w:t>.</w:t>
            </w:r>
          </w:p>
          <w:p w14:paraId="4CC8471C" w14:textId="77777777" w:rsidR="00331E2B" w:rsidRPr="00442743" w:rsidRDefault="0095260C" w:rsidP="007A54B6">
            <w:pPr>
              <w:jc w:val="both"/>
              <w:rPr>
                <w:bCs/>
                <w:color w:val="000000"/>
              </w:rPr>
            </w:pPr>
            <w:r w:rsidRPr="0095260C">
              <w:rPr>
                <w:bCs/>
                <w:color w:val="000000"/>
              </w:rPr>
              <w:t xml:space="preserve">Regula Nr. 2021/690 </w:t>
            </w:r>
            <w:r w:rsidR="007A54B6" w:rsidRPr="00F157D3">
              <w:rPr>
                <w:bCs/>
                <w:color w:val="000000"/>
              </w:rPr>
              <w:t xml:space="preserve">paredz ārkārtas pasākumu līdzfinansējumu saskaņā ar </w:t>
            </w:r>
            <w:r w:rsidRPr="0095260C">
              <w:rPr>
                <w:bCs/>
                <w:color w:val="000000"/>
              </w:rPr>
              <w:t xml:space="preserve">12. un 13. panta un I pielikuma </w:t>
            </w:r>
            <w:r w:rsidR="007A54B6" w:rsidRPr="00F157D3">
              <w:rPr>
                <w:bCs/>
                <w:color w:val="000000"/>
              </w:rPr>
              <w:t>nosacījumiem.</w:t>
            </w:r>
            <w:r w:rsidR="007A54B6" w:rsidRPr="00802643">
              <w:rPr>
                <w:bCs/>
                <w:color w:val="000000"/>
              </w:rPr>
              <w:t xml:space="preserve"> </w:t>
            </w:r>
          </w:p>
        </w:tc>
      </w:tr>
    </w:tbl>
    <w:p w14:paraId="193B0289" w14:textId="77777777" w:rsidR="00F67455" w:rsidRPr="0079316C" w:rsidRDefault="00F67455" w:rsidP="00F67455">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lastRenderedPageBreak/>
        <w:t xml:space="preserve">   </w:t>
      </w:r>
    </w:p>
    <w:tbl>
      <w:tblPr>
        <w:tblStyle w:val="TableGrid"/>
        <w:tblW w:w="9918" w:type="dxa"/>
        <w:jc w:val="center"/>
        <w:tblLook w:val="04A0" w:firstRow="1" w:lastRow="0" w:firstColumn="1" w:lastColumn="0" w:noHBand="0" w:noVBand="1"/>
      </w:tblPr>
      <w:tblGrid>
        <w:gridCol w:w="9918"/>
      </w:tblGrid>
      <w:tr w:rsidR="00F67455" w14:paraId="46CF947C" w14:textId="77777777" w:rsidTr="00E46FE1">
        <w:trPr>
          <w:jc w:val="center"/>
        </w:trPr>
        <w:tc>
          <w:tcPr>
            <w:tcW w:w="9918" w:type="dxa"/>
          </w:tcPr>
          <w:p w14:paraId="07DD1086" w14:textId="77777777" w:rsidR="00F67455" w:rsidRDefault="00F67455" w:rsidP="00E46FE1">
            <w:pPr>
              <w:pStyle w:val="NoSpacing"/>
              <w:jc w:val="center"/>
              <w:rPr>
                <w:rFonts w:ascii="Times New Roman" w:hAnsi="Times New Roman" w:cs="Times New Roman"/>
                <w:sz w:val="24"/>
                <w:szCs w:val="24"/>
                <w:lang w:eastAsia="lv-LV"/>
              </w:rPr>
            </w:pPr>
            <w:r w:rsidRPr="002C15A5">
              <w:rPr>
                <w:rFonts w:ascii="Times New Roman" w:hAnsi="Times New Roman" w:cs="Times New Roman"/>
                <w:b/>
                <w:sz w:val="24"/>
                <w:szCs w:val="24"/>
                <w:lang w:eastAsia="lv-LV"/>
              </w:rPr>
              <w:t>IV. Tiesību akta projekta ietekme uz spēkā esošo tiesību normu sistēmu</w:t>
            </w:r>
          </w:p>
        </w:tc>
      </w:tr>
      <w:tr w:rsidR="00F67455" w14:paraId="648647A3" w14:textId="77777777" w:rsidTr="00E46FE1">
        <w:trPr>
          <w:jc w:val="center"/>
        </w:trPr>
        <w:tc>
          <w:tcPr>
            <w:tcW w:w="9918" w:type="dxa"/>
          </w:tcPr>
          <w:p w14:paraId="24802E8B" w14:textId="77777777" w:rsidR="00F67455" w:rsidRDefault="00F67455" w:rsidP="00E46FE1">
            <w:pPr>
              <w:pStyle w:val="NoSpacing"/>
              <w:jc w:val="center"/>
              <w:rPr>
                <w:rFonts w:ascii="Times New Roman" w:hAnsi="Times New Roman" w:cs="Times New Roman"/>
                <w:sz w:val="24"/>
                <w:szCs w:val="24"/>
                <w:lang w:eastAsia="lv-LV"/>
              </w:rPr>
            </w:pPr>
            <w:r w:rsidRPr="006E641E">
              <w:rPr>
                <w:rFonts w:ascii="Times New Roman" w:hAnsi="Times New Roman" w:cs="Times New Roman"/>
                <w:sz w:val="24"/>
                <w:szCs w:val="24"/>
                <w:lang w:eastAsia="lv-LV"/>
              </w:rPr>
              <w:t xml:space="preserve">Projekts </w:t>
            </w:r>
            <w:r>
              <w:rPr>
                <w:rFonts w:ascii="Times New Roman" w:hAnsi="Times New Roman" w:cs="Times New Roman"/>
                <w:sz w:val="24"/>
                <w:szCs w:val="24"/>
                <w:lang w:eastAsia="lv-LV"/>
              </w:rPr>
              <w:t>šo</w:t>
            </w:r>
            <w:r w:rsidRPr="006E641E">
              <w:rPr>
                <w:rFonts w:ascii="Times New Roman" w:hAnsi="Times New Roman" w:cs="Times New Roman"/>
                <w:sz w:val="24"/>
                <w:szCs w:val="24"/>
                <w:lang w:eastAsia="lv-LV"/>
              </w:rPr>
              <w:t xml:space="preserve"> jomu neskar</w:t>
            </w:r>
            <w:r>
              <w:rPr>
                <w:rFonts w:ascii="Times New Roman" w:hAnsi="Times New Roman" w:cs="Times New Roman"/>
                <w:sz w:val="24"/>
                <w:szCs w:val="24"/>
                <w:lang w:eastAsia="lv-LV"/>
              </w:rPr>
              <w:t>.</w:t>
            </w:r>
          </w:p>
        </w:tc>
      </w:tr>
    </w:tbl>
    <w:p w14:paraId="0E771A73" w14:textId="77777777" w:rsidR="00F67455" w:rsidRDefault="00F67455" w:rsidP="00F67455">
      <w:pPr>
        <w:pStyle w:val="NoSpacing"/>
        <w:rPr>
          <w:rFonts w:ascii="Times New Roman" w:hAnsi="Times New Roman" w:cs="Times New Roman"/>
          <w:sz w:val="24"/>
          <w:szCs w:val="24"/>
          <w:lang w:eastAsia="lv-LV"/>
        </w:rPr>
      </w:pPr>
    </w:p>
    <w:tbl>
      <w:tblPr>
        <w:tblStyle w:val="TableGrid"/>
        <w:tblW w:w="9923" w:type="dxa"/>
        <w:jc w:val="center"/>
        <w:tblLook w:val="04A0" w:firstRow="1" w:lastRow="0" w:firstColumn="1" w:lastColumn="0" w:noHBand="0" w:noVBand="1"/>
      </w:tblPr>
      <w:tblGrid>
        <w:gridCol w:w="9923"/>
      </w:tblGrid>
      <w:tr w:rsidR="00F67455" w14:paraId="16E663A0" w14:textId="77777777" w:rsidTr="00E46FE1">
        <w:trPr>
          <w:jc w:val="center"/>
        </w:trPr>
        <w:tc>
          <w:tcPr>
            <w:tcW w:w="9923" w:type="dxa"/>
          </w:tcPr>
          <w:p w14:paraId="0A3E6647" w14:textId="77777777" w:rsidR="00F67455" w:rsidRDefault="00F67455" w:rsidP="00E46FE1">
            <w:pPr>
              <w:pStyle w:val="NoSpacing"/>
              <w:jc w:val="center"/>
              <w:rPr>
                <w:rFonts w:ascii="Times New Roman" w:hAnsi="Times New Roman" w:cs="Times New Roman"/>
                <w:sz w:val="24"/>
                <w:szCs w:val="24"/>
                <w:lang w:eastAsia="lv-LV"/>
              </w:rPr>
            </w:pPr>
            <w:r w:rsidRPr="002C15A5">
              <w:rPr>
                <w:rFonts w:ascii="Times New Roman" w:hAnsi="Times New Roman" w:cs="Times New Roman"/>
                <w:b/>
                <w:sz w:val="24"/>
                <w:szCs w:val="24"/>
                <w:lang w:eastAsia="lv-LV"/>
              </w:rPr>
              <w:t>V. Tiesību akta projekta atbilstība Latvijas Republikas starptautiskajām saistībām</w:t>
            </w:r>
          </w:p>
        </w:tc>
      </w:tr>
      <w:tr w:rsidR="00F67455" w14:paraId="56EBE774" w14:textId="77777777" w:rsidTr="00E46FE1">
        <w:trPr>
          <w:jc w:val="center"/>
        </w:trPr>
        <w:tc>
          <w:tcPr>
            <w:tcW w:w="9923" w:type="dxa"/>
          </w:tcPr>
          <w:p w14:paraId="1F889C96" w14:textId="77777777" w:rsidR="00F67455" w:rsidRDefault="00F67455" w:rsidP="00E46FE1">
            <w:pPr>
              <w:pStyle w:val="NoSpacing"/>
              <w:jc w:val="center"/>
              <w:rPr>
                <w:rFonts w:ascii="Times New Roman" w:hAnsi="Times New Roman" w:cs="Times New Roman"/>
                <w:sz w:val="24"/>
                <w:szCs w:val="24"/>
                <w:lang w:eastAsia="lv-LV"/>
              </w:rPr>
            </w:pPr>
            <w:r w:rsidRPr="006E641E">
              <w:rPr>
                <w:rFonts w:ascii="Times New Roman" w:hAnsi="Times New Roman" w:cs="Times New Roman"/>
                <w:sz w:val="24"/>
                <w:szCs w:val="24"/>
                <w:lang w:eastAsia="lv-LV"/>
              </w:rPr>
              <w:t xml:space="preserve">Projekts </w:t>
            </w:r>
            <w:r>
              <w:rPr>
                <w:rFonts w:ascii="Times New Roman" w:hAnsi="Times New Roman" w:cs="Times New Roman"/>
                <w:sz w:val="24"/>
                <w:szCs w:val="24"/>
                <w:lang w:eastAsia="lv-LV"/>
              </w:rPr>
              <w:t>šo</w:t>
            </w:r>
            <w:r w:rsidRPr="006E641E">
              <w:rPr>
                <w:rFonts w:ascii="Times New Roman" w:hAnsi="Times New Roman" w:cs="Times New Roman"/>
                <w:sz w:val="24"/>
                <w:szCs w:val="24"/>
                <w:lang w:eastAsia="lv-LV"/>
              </w:rPr>
              <w:t xml:space="preserve"> jomu neskar</w:t>
            </w:r>
            <w:r>
              <w:rPr>
                <w:rFonts w:ascii="Times New Roman" w:hAnsi="Times New Roman" w:cs="Times New Roman"/>
                <w:sz w:val="24"/>
                <w:szCs w:val="24"/>
                <w:lang w:eastAsia="lv-LV"/>
              </w:rPr>
              <w:t>.</w:t>
            </w:r>
          </w:p>
        </w:tc>
      </w:tr>
    </w:tbl>
    <w:p w14:paraId="331B397D" w14:textId="77777777" w:rsidR="00F67455" w:rsidRPr="0079316C" w:rsidRDefault="00F67455" w:rsidP="00F67455">
      <w:pPr>
        <w:pStyle w:val="NoSpacing"/>
        <w:rPr>
          <w:rFonts w:ascii="Times New Roman" w:hAnsi="Times New Roman" w:cs="Times New Roman"/>
          <w:sz w:val="24"/>
          <w:szCs w:val="24"/>
          <w:lang w:eastAsia="lv-LV"/>
        </w:rPr>
      </w:pPr>
    </w:p>
    <w:tbl>
      <w:tblPr>
        <w:tblStyle w:val="TableGrid"/>
        <w:tblW w:w="9918" w:type="dxa"/>
        <w:jc w:val="center"/>
        <w:tblLook w:val="04A0" w:firstRow="1" w:lastRow="0" w:firstColumn="1" w:lastColumn="0" w:noHBand="0" w:noVBand="1"/>
      </w:tblPr>
      <w:tblGrid>
        <w:gridCol w:w="9918"/>
      </w:tblGrid>
      <w:tr w:rsidR="00F67455" w14:paraId="6422A1F1" w14:textId="77777777" w:rsidTr="00E46FE1">
        <w:trPr>
          <w:jc w:val="center"/>
        </w:trPr>
        <w:tc>
          <w:tcPr>
            <w:tcW w:w="9918" w:type="dxa"/>
          </w:tcPr>
          <w:p w14:paraId="36793CEA" w14:textId="77777777" w:rsidR="00F67455" w:rsidRDefault="00F67455" w:rsidP="00E46FE1">
            <w:pPr>
              <w:pStyle w:val="NoSpacing"/>
              <w:jc w:val="center"/>
              <w:rPr>
                <w:rFonts w:ascii="Times New Roman" w:hAnsi="Times New Roman" w:cs="Times New Roman"/>
                <w:sz w:val="24"/>
                <w:szCs w:val="24"/>
                <w:lang w:eastAsia="lv-LV"/>
              </w:rPr>
            </w:pPr>
            <w:r w:rsidRPr="002C15A5">
              <w:rPr>
                <w:rFonts w:ascii="Times New Roman" w:hAnsi="Times New Roman" w:cs="Times New Roman"/>
                <w:b/>
                <w:sz w:val="24"/>
                <w:szCs w:val="24"/>
                <w:lang w:eastAsia="lv-LV"/>
              </w:rPr>
              <w:t>VI. Sabiedrības līdzdalība un komunikācijas aktivitātes</w:t>
            </w:r>
          </w:p>
        </w:tc>
      </w:tr>
      <w:tr w:rsidR="00F67455" w14:paraId="103DEAC3" w14:textId="77777777" w:rsidTr="00E46FE1">
        <w:trPr>
          <w:jc w:val="center"/>
        </w:trPr>
        <w:tc>
          <w:tcPr>
            <w:tcW w:w="9918" w:type="dxa"/>
          </w:tcPr>
          <w:p w14:paraId="1FAB7897" w14:textId="77777777" w:rsidR="00F67455" w:rsidRDefault="00F67455" w:rsidP="00E46FE1">
            <w:pPr>
              <w:pStyle w:val="NoSpacing"/>
              <w:jc w:val="center"/>
              <w:rPr>
                <w:rFonts w:ascii="Times New Roman" w:hAnsi="Times New Roman" w:cs="Times New Roman"/>
                <w:sz w:val="24"/>
                <w:szCs w:val="24"/>
                <w:lang w:eastAsia="lv-LV"/>
              </w:rPr>
            </w:pPr>
            <w:r w:rsidRPr="006E641E">
              <w:rPr>
                <w:rFonts w:ascii="Times New Roman" w:hAnsi="Times New Roman" w:cs="Times New Roman"/>
                <w:sz w:val="24"/>
                <w:szCs w:val="24"/>
                <w:lang w:eastAsia="lv-LV"/>
              </w:rPr>
              <w:t xml:space="preserve">Projekts </w:t>
            </w:r>
            <w:r>
              <w:rPr>
                <w:rFonts w:ascii="Times New Roman" w:hAnsi="Times New Roman" w:cs="Times New Roman"/>
                <w:sz w:val="24"/>
                <w:szCs w:val="24"/>
                <w:lang w:eastAsia="lv-LV"/>
              </w:rPr>
              <w:t>šo</w:t>
            </w:r>
            <w:r w:rsidRPr="006E641E">
              <w:rPr>
                <w:rFonts w:ascii="Times New Roman" w:hAnsi="Times New Roman" w:cs="Times New Roman"/>
                <w:sz w:val="24"/>
                <w:szCs w:val="24"/>
                <w:lang w:eastAsia="lv-LV"/>
              </w:rPr>
              <w:t xml:space="preserve"> jomu neskar</w:t>
            </w:r>
            <w:r>
              <w:rPr>
                <w:rFonts w:ascii="Times New Roman" w:hAnsi="Times New Roman" w:cs="Times New Roman"/>
                <w:sz w:val="24"/>
                <w:szCs w:val="24"/>
                <w:lang w:eastAsia="lv-LV"/>
              </w:rPr>
              <w:t>.</w:t>
            </w:r>
          </w:p>
        </w:tc>
      </w:tr>
    </w:tbl>
    <w:p w14:paraId="3263ED45" w14:textId="77777777" w:rsidR="00F67455" w:rsidRPr="002C15A5" w:rsidRDefault="00F67455" w:rsidP="00F67455">
      <w:pPr>
        <w:pStyle w:val="NoSpacing"/>
        <w:rPr>
          <w:rFonts w:ascii="Times New Roman" w:hAnsi="Times New Roman" w:cs="Times New Roman"/>
          <w:b/>
          <w:sz w:val="24"/>
          <w:szCs w:val="24"/>
          <w:lang w:eastAsia="lv-LV"/>
        </w:rPr>
      </w:pPr>
      <w:r w:rsidRPr="0079316C">
        <w:rPr>
          <w:rFonts w:ascii="Times New Roman" w:hAnsi="Times New Roman" w:cs="Times New Roman"/>
          <w:sz w:val="24"/>
          <w:szCs w:val="24"/>
          <w:lang w:eastAsia="lv-LV"/>
        </w:rPr>
        <w:t xml:space="preserve"> </w:t>
      </w:r>
    </w:p>
    <w:tbl>
      <w:tblPr>
        <w:tblStyle w:val="TableGrid"/>
        <w:tblW w:w="9923" w:type="dxa"/>
        <w:jc w:val="center"/>
        <w:tblLook w:val="04A0" w:firstRow="1" w:lastRow="0" w:firstColumn="1" w:lastColumn="0" w:noHBand="0" w:noVBand="1"/>
      </w:tblPr>
      <w:tblGrid>
        <w:gridCol w:w="709"/>
        <w:gridCol w:w="3119"/>
        <w:gridCol w:w="6095"/>
      </w:tblGrid>
      <w:tr w:rsidR="00F67455" w14:paraId="08D1AD02" w14:textId="77777777" w:rsidTr="00E46FE1">
        <w:trPr>
          <w:jc w:val="center"/>
        </w:trPr>
        <w:tc>
          <w:tcPr>
            <w:tcW w:w="9923" w:type="dxa"/>
            <w:gridSpan w:val="3"/>
          </w:tcPr>
          <w:p w14:paraId="3E922CE9" w14:textId="77777777" w:rsidR="00F67455" w:rsidRDefault="00F67455" w:rsidP="00E46FE1">
            <w:pPr>
              <w:pStyle w:val="NoSpacing"/>
              <w:jc w:val="center"/>
              <w:rPr>
                <w:rFonts w:ascii="Times New Roman" w:hAnsi="Times New Roman" w:cs="Times New Roman"/>
                <w:sz w:val="24"/>
                <w:szCs w:val="24"/>
                <w:lang w:eastAsia="lv-LV"/>
              </w:rPr>
            </w:pPr>
            <w:r w:rsidRPr="00E749DB">
              <w:rPr>
                <w:rFonts w:ascii="Times New Roman" w:hAnsi="Times New Roman" w:cs="Times New Roman"/>
                <w:b/>
                <w:sz w:val="24"/>
                <w:szCs w:val="24"/>
                <w:lang w:eastAsia="lv-LV"/>
              </w:rPr>
              <w:t>VII. Tiesību akta projekta izpildes nodrošināšana un tās ietekme uz institūcijām</w:t>
            </w:r>
          </w:p>
        </w:tc>
      </w:tr>
      <w:tr w:rsidR="00F67455" w14:paraId="6A2C7BDD" w14:textId="77777777" w:rsidTr="00E46FE1">
        <w:trPr>
          <w:jc w:val="center"/>
        </w:trPr>
        <w:tc>
          <w:tcPr>
            <w:tcW w:w="709" w:type="dxa"/>
          </w:tcPr>
          <w:p w14:paraId="6EE6C857"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1.</w:t>
            </w:r>
          </w:p>
        </w:tc>
        <w:tc>
          <w:tcPr>
            <w:tcW w:w="3119" w:type="dxa"/>
          </w:tcPr>
          <w:p w14:paraId="26A0AEAA" w14:textId="77777777" w:rsidR="00F67455"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Projekta izpildē iesaistītās institūcijas</w:t>
            </w:r>
          </w:p>
        </w:tc>
        <w:tc>
          <w:tcPr>
            <w:tcW w:w="6095" w:type="dxa"/>
          </w:tcPr>
          <w:p w14:paraId="7D596960" w14:textId="77777777" w:rsidR="00F67455" w:rsidRPr="008D5430" w:rsidRDefault="0086447E" w:rsidP="00E46FE1">
            <w:pPr>
              <w:jc w:val="both"/>
            </w:pPr>
            <w:r w:rsidRPr="00F157D3">
              <w:t>Pārtikas un veterinārais dienests un Lauku atbalsta dienests</w:t>
            </w:r>
          </w:p>
        </w:tc>
      </w:tr>
      <w:tr w:rsidR="00F67455" w14:paraId="6D8651E1" w14:textId="77777777" w:rsidTr="00E46FE1">
        <w:trPr>
          <w:jc w:val="center"/>
        </w:trPr>
        <w:tc>
          <w:tcPr>
            <w:tcW w:w="709" w:type="dxa"/>
          </w:tcPr>
          <w:p w14:paraId="4798AE04"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2.</w:t>
            </w:r>
          </w:p>
        </w:tc>
        <w:tc>
          <w:tcPr>
            <w:tcW w:w="3119" w:type="dxa"/>
          </w:tcPr>
          <w:p w14:paraId="4758BC66" w14:textId="77777777" w:rsidR="00F67455" w:rsidRDefault="00F67455" w:rsidP="00E46FE1">
            <w:pPr>
              <w:pStyle w:val="NoSpacing"/>
              <w:jc w:val="both"/>
              <w:rPr>
                <w:rFonts w:ascii="Times New Roman" w:hAnsi="Times New Roman" w:cs="Times New Roman"/>
                <w:sz w:val="24"/>
                <w:szCs w:val="24"/>
                <w:lang w:eastAsia="lv-LV"/>
              </w:rPr>
            </w:pPr>
            <w:r w:rsidRPr="0079316C">
              <w:rPr>
                <w:rFonts w:ascii="Times New Roman" w:hAnsi="Times New Roman" w:cs="Times New Roman"/>
                <w:sz w:val="24"/>
                <w:szCs w:val="24"/>
                <w:lang w:eastAsia="lv-LV"/>
              </w:rPr>
              <w:t>Projekta izpildes ietekme uz pārvaldes funkcijām un institucionālo struktūru.</w:t>
            </w:r>
            <w:r w:rsidRPr="0079316C">
              <w:rPr>
                <w:rFonts w:ascii="Times New Roman" w:hAnsi="Times New Roman" w:cs="Times New Roman"/>
                <w:sz w:val="24"/>
                <w:szCs w:val="24"/>
                <w:lang w:eastAsia="lv-LV"/>
              </w:rPr>
              <w:br/>
              <w:t>Jaunu institūciju izveide, esošu institūciju likvidācija vai reorganizācija, to ietekme uz institūcijas cilvēkresursiem</w:t>
            </w:r>
          </w:p>
        </w:tc>
        <w:tc>
          <w:tcPr>
            <w:tcW w:w="6095" w:type="dxa"/>
          </w:tcPr>
          <w:p w14:paraId="324072F1" w14:textId="77777777" w:rsidR="00F67455" w:rsidRPr="00D65792" w:rsidRDefault="0086447E" w:rsidP="00E46FE1">
            <w:r w:rsidRPr="00F157D3">
              <w:t>Projekta izpilde neietekmēs institūciju funkcijas un cilvēkresursus</w:t>
            </w:r>
            <w:r w:rsidR="00F67455" w:rsidRPr="00D65792">
              <w:t>.</w:t>
            </w:r>
          </w:p>
        </w:tc>
      </w:tr>
      <w:tr w:rsidR="00F67455" w14:paraId="6CF151FF" w14:textId="77777777" w:rsidTr="00E46FE1">
        <w:trPr>
          <w:jc w:val="center"/>
        </w:trPr>
        <w:tc>
          <w:tcPr>
            <w:tcW w:w="709" w:type="dxa"/>
          </w:tcPr>
          <w:p w14:paraId="550005C5" w14:textId="77777777" w:rsidR="00F67455" w:rsidRPr="0079316C"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3.</w:t>
            </w:r>
          </w:p>
        </w:tc>
        <w:tc>
          <w:tcPr>
            <w:tcW w:w="3119" w:type="dxa"/>
          </w:tcPr>
          <w:p w14:paraId="7CEA3918" w14:textId="77777777" w:rsidR="00F67455"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Cita informācija</w:t>
            </w:r>
          </w:p>
        </w:tc>
        <w:tc>
          <w:tcPr>
            <w:tcW w:w="6095" w:type="dxa"/>
          </w:tcPr>
          <w:p w14:paraId="409D4874" w14:textId="77777777" w:rsidR="00F67455" w:rsidRDefault="00F67455" w:rsidP="00E46FE1">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Nav</w:t>
            </w:r>
            <w:r>
              <w:rPr>
                <w:rFonts w:ascii="Times New Roman" w:hAnsi="Times New Roman" w:cs="Times New Roman"/>
                <w:sz w:val="24"/>
                <w:szCs w:val="24"/>
                <w:lang w:eastAsia="lv-LV"/>
              </w:rPr>
              <w:t>.</w:t>
            </w:r>
          </w:p>
        </w:tc>
      </w:tr>
    </w:tbl>
    <w:p w14:paraId="00E384E6" w14:textId="77777777" w:rsidR="00F67455" w:rsidRDefault="00F67455" w:rsidP="00F67455">
      <w:pPr>
        <w:pStyle w:val="NoSpacing"/>
        <w:rPr>
          <w:rFonts w:ascii="Times New Roman" w:hAnsi="Times New Roman" w:cs="Times New Roman"/>
          <w:sz w:val="28"/>
          <w:szCs w:val="24"/>
          <w:lang w:eastAsia="lv-LV"/>
        </w:rPr>
      </w:pPr>
    </w:p>
    <w:p w14:paraId="336E1657" w14:textId="77777777" w:rsidR="00F67455" w:rsidRPr="00035F74" w:rsidRDefault="00F67455" w:rsidP="00F67455">
      <w:pPr>
        <w:pStyle w:val="NoSpacing"/>
        <w:rPr>
          <w:rFonts w:ascii="Times New Roman" w:hAnsi="Times New Roman" w:cs="Times New Roman"/>
          <w:sz w:val="28"/>
          <w:szCs w:val="24"/>
          <w:lang w:eastAsia="lv-LV"/>
        </w:rPr>
      </w:pPr>
    </w:p>
    <w:p w14:paraId="215BD695" w14:textId="77777777" w:rsidR="00F67455" w:rsidRPr="00035F74" w:rsidRDefault="00F67455" w:rsidP="00F67455">
      <w:pPr>
        <w:jc w:val="both"/>
        <w:rPr>
          <w:sz w:val="28"/>
          <w:szCs w:val="28"/>
        </w:rPr>
      </w:pPr>
      <w:r>
        <w:rPr>
          <w:color w:val="000000"/>
          <w:sz w:val="28"/>
          <w:szCs w:val="28"/>
        </w:rPr>
        <w:t>Ze</w:t>
      </w:r>
      <w:r w:rsidR="00BC1506">
        <w:rPr>
          <w:color w:val="000000"/>
          <w:sz w:val="28"/>
          <w:szCs w:val="28"/>
        </w:rPr>
        <w:t xml:space="preserve">mkopības ministrs </w:t>
      </w:r>
      <w:r w:rsidR="00BC1506">
        <w:rPr>
          <w:color w:val="000000"/>
          <w:sz w:val="28"/>
          <w:szCs w:val="28"/>
        </w:rPr>
        <w:tab/>
      </w:r>
      <w:r w:rsidR="00BC1506">
        <w:rPr>
          <w:color w:val="000000"/>
          <w:sz w:val="28"/>
          <w:szCs w:val="28"/>
        </w:rPr>
        <w:tab/>
      </w:r>
      <w:r w:rsidR="00BC1506">
        <w:rPr>
          <w:color w:val="000000"/>
          <w:sz w:val="28"/>
          <w:szCs w:val="28"/>
        </w:rPr>
        <w:tab/>
      </w:r>
      <w:r w:rsidR="00BC1506">
        <w:rPr>
          <w:color w:val="000000"/>
          <w:sz w:val="28"/>
          <w:szCs w:val="28"/>
        </w:rPr>
        <w:tab/>
      </w:r>
      <w:r w:rsidR="00BC1506">
        <w:rPr>
          <w:color w:val="000000"/>
          <w:sz w:val="28"/>
          <w:szCs w:val="28"/>
        </w:rPr>
        <w:tab/>
      </w:r>
      <w:r w:rsidR="00BC1506">
        <w:rPr>
          <w:color w:val="000000"/>
          <w:sz w:val="28"/>
          <w:szCs w:val="28"/>
        </w:rPr>
        <w:tab/>
      </w:r>
      <w:r w:rsidR="00BC1506">
        <w:rPr>
          <w:color w:val="000000"/>
          <w:sz w:val="28"/>
          <w:szCs w:val="28"/>
        </w:rPr>
        <w:tab/>
        <w:t>K. </w:t>
      </w:r>
      <w:r>
        <w:rPr>
          <w:color w:val="000000"/>
          <w:sz w:val="28"/>
          <w:szCs w:val="28"/>
        </w:rPr>
        <w:t>Gerhards</w:t>
      </w:r>
    </w:p>
    <w:p w14:paraId="5B43E257" w14:textId="77777777" w:rsidR="00F67455" w:rsidRDefault="00F67455" w:rsidP="00F67455">
      <w:pPr>
        <w:jc w:val="both"/>
        <w:rPr>
          <w:sz w:val="28"/>
          <w:szCs w:val="20"/>
        </w:rPr>
      </w:pPr>
    </w:p>
    <w:p w14:paraId="564EFB62" w14:textId="59EC931C" w:rsidR="00F67455" w:rsidRDefault="00F67455" w:rsidP="00F67455">
      <w:pPr>
        <w:jc w:val="both"/>
        <w:rPr>
          <w:sz w:val="28"/>
          <w:szCs w:val="20"/>
        </w:rPr>
      </w:pPr>
    </w:p>
    <w:p w14:paraId="63D4843E" w14:textId="6AE22E04" w:rsidR="00CA49D3" w:rsidRDefault="00CA49D3" w:rsidP="00F67455">
      <w:pPr>
        <w:jc w:val="both"/>
        <w:rPr>
          <w:sz w:val="28"/>
          <w:szCs w:val="20"/>
        </w:rPr>
      </w:pPr>
    </w:p>
    <w:p w14:paraId="020C3416" w14:textId="2936E15F" w:rsidR="00CA49D3" w:rsidRDefault="00CA49D3" w:rsidP="00F67455">
      <w:pPr>
        <w:jc w:val="both"/>
        <w:rPr>
          <w:sz w:val="28"/>
          <w:szCs w:val="20"/>
        </w:rPr>
      </w:pPr>
    </w:p>
    <w:p w14:paraId="3970C7E4" w14:textId="36B14028" w:rsidR="00CA49D3" w:rsidRDefault="00CA49D3" w:rsidP="00F67455">
      <w:pPr>
        <w:jc w:val="both"/>
        <w:rPr>
          <w:sz w:val="28"/>
          <w:szCs w:val="20"/>
        </w:rPr>
      </w:pPr>
    </w:p>
    <w:p w14:paraId="48F71F90" w14:textId="4B82B9C5" w:rsidR="00CA49D3" w:rsidRDefault="00CA49D3" w:rsidP="00F67455">
      <w:pPr>
        <w:jc w:val="both"/>
        <w:rPr>
          <w:sz w:val="28"/>
          <w:szCs w:val="20"/>
        </w:rPr>
      </w:pPr>
    </w:p>
    <w:p w14:paraId="711D87F7" w14:textId="14F600ED" w:rsidR="00CA49D3" w:rsidRDefault="00CA49D3" w:rsidP="00F67455">
      <w:pPr>
        <w:jc w:val="both"/>
        <w:rPr>
          <w:sz w:val="28"/>
          <w:szCs w:val="20"/>
        </w:rPr>
      </w:pPr>
    </w:p>
    <w:p w14:paraId="3C8E30AE" w14:textId="77777777" w:rsidR="00CA49D3" w:rsidRPr="00035F74" w:rsidRDefault="00CA49D3" w:rsidP="00F67455">
      <w:pPr>
        <w:jc w:val="both"/>
        <w:rPr>
          <w:sz w:val="28"/>
          <w:szCs w:val="20"/>
        </w:rPr>
      </w:pPr>
    </w:p>
    <w:p w14:paraId="2F0EC39B" w14:textId="77777777" w:rsidR="0086447E" w:rsidRPr="001241E5" w:rsidRDefault="0086447E" w:rsidP="001241E5">
      <w:pPr>
        <w:widowControl w:val="0"/>
        <w:jc w:val="both"/>
        <w:rPr>
          <w:rFonts w:eastAsia="Calibri"/>
          <w:lang w:eastAsia="en-US"/>
        </w:rPr>
      </w:pPr>
      <w:r w:rsidRPr="001241E5">
        <w:rPr>
          <w:rFonts w:eastAsia="Calibri"/>
          <w:lang w:eastAsia="en-US"/>
        </w:rPr>
        <w:t>Aija Tora, 67027620</w:t>
      </w:r>
    </w:p>
    <w:p w14:paraId="6472E573" w14:textId="77777777" w:rsidR="00D942C8" w:rsidRPr="001241E5" w:rsidRDefault="00DE335C" w:rsidP="001241E5">
      <w:pPr>
        <w:widowControl w:val="0"/>
        <w:jc w:val="both"/>
        <w:rPr>
          <w:rFonts w:eastAsia="Calibri"/>
          <w:lang w:eastAsia="en-US"/>
        </w:rPr>
      </w:pPr>
      <w:hyperlink r:id="rId7" w:history="1">
        <w:r w:rsidR="0086447E" w:rsidRPr="001241E5">
          <w:rPr>
            <w:rFonts w:eastAsia="Calibri"/>
            <w:color w:val="0000FF"/>
            <w:u w:val="single"/>
            <w:lang w:eastAsia="en-US"/>
          </w:rPr>
          <w:t>aija.tora@zm.gov.lv</w:t>
        </w:r>
      </w:hyperlink>
      <w:r w:rsidR="0086447E" w:rsidRPr="001241E5">
        <w:rPr>
          <w:rFonts w:eastAsia="Calibri"/>
          <w:lang w:eastAsia="en-US"/>
        </w:rPr>
        <w:t xml:space="preserve"> </w:t>
      </w:r>
    </w:p>
    <w:sectPr w:rsidR="00D942C8" w:rsidRPr="001241E5" w:rsidSect="00F46203">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880BC" w14:textId="77777777" w:rsidR="00A14BD6" w:rsidRDefault="00A14BD6" w:rsidP="001D46DF">
      <w:r>
        <w:separator/>
      </w:r>
    </w:p>
  </w:endnote>
  <w:endnote w:type="continuationSeparator" w:id="0">
    <w:p w14:paraId="5C481DBD" w14:textId="77777777" w:rsidR="00A14BD6" w:rsidRDefault="00A14BD6" w:rsidP="001D4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8B62E" w14:textId="77777777" w:rsidR="006B32EB" w:rsidRDefault="006B32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03949" w14:textId="68A563E0" w:rsidR="00E46FE1" w:rsidRPr="00D7770D" w:rsidRDefault="00E46FE1" w:rsidP="00D7770D">
    <w:pPr>
      <w:pStyle w:val="Footer"/>
    </w:pPr>
    <w:r w:rsidRPr="00D7770D">
      <w:rPr>
        <w:sz w:val="20"/>
      </w:rPr>
      <w:t>ZManot_</w:t>
    </w:r>
    <w:r w:rsidR="006B32EB">
      <w:rPr>
        <w:sz w:val="20"/>
      </w:rPr>
      <w:t>3</w:t>
    </w:r>
    <w:r w:rsidR="00C0205B">
      <w:rPr>
        <w:sz w:val="20"/>
      </w:rPr>
      <w:t>108</w:t>
    </w:r>
    <w:r w:rsidRPr="00D7770D">
      <w:rPr>
        <w:sz w:val="20"/>
      </w:rPr>
      <w:t>2</w:t>
    </w:r>
    <w:r w:rsidR="00C0205B">
      <w:rPr>
        <w:sz w:val="20"/>
      </w:rPr>
      <w:t>1</w:t>
    </w:r>
    <w:r w:rsidRPr="00D7770D">
      <w:rPr>
        <w:sz w:val="20"/>
      </w:rPr>
      <w:t>_</w:t>
    </w:r>
    <w:r>
      <w:rPr>
        <w:sz w:val="20"/>
      </w:rPr>
      <w:t>ACM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ACC93" w14:textId="28308685" w:rsidR="00E46FE1" w:rsidRPr="002F7CC9" w:rsidRDefault="00E46FE1" w:rsidP="00E46FE1">
    <w:pPr>
      <w:pStyle w:val="Footer"/>
    </w:pPr>
    <w:r w:rsidRPr="00D7770D">
      <w:rPr>
        <w:sz w:val="20"/>
      </w:rPr>
      <w:t>ZManot_</w:t>
    </w:r>
    <w:r w:rsidR="006B32EB">
      <w:rPr>
        <w:sz w:val="20"/>
      </w:rPr>
      <w:t>3</w:t>
    </w:r>
    <w:r w:rsidR="00C0205B">
      <w:rPr>
        <w:sz w:val="20"/>
      </w:rPr>
      <w:t>108</w:t>
    </w:r>
    <w:r w:rsidRPr="00D7770D">
      <w:rPr>
        <w:sz w:val="20"/>
      </w:rPr>
      <w:t>2</w:t>
    </w:r>
    <w:r w:rsidR="00C0205B">
      <w:rPr>
        <w:sz w:val="20"/>
      </w:rPr>
      <w:t>1</w:t>
    </w:r>
    <w:r w:rsidRPr="00D7770D">
      <w:rPr>
        <w:sz w:val="20"/>
      </w:rPr>
      <w:t>_</w:t>
    </w:r>
    <w:r>
      <w:rPr>
        <w:sz w:val="20"/>
      </w:rPr>
      <w:t>ACM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DA7DB" w14:textId="77777777" w:rsidR="00A14BD6" w:rsidRDefault="00A14BD6" w:rsidP="001D46DF">
      <w:r>
        <w:separator/>
      </w:r>
    </w:p>
  </w:footnote>
  <w:footnote w:type="continuationSeparator" w:id="0">
    <w:p w14:paraId="661D7CE1" w14:textId="77777777" w:rsidR="00A14BD6" w:rsidRDefault="00A14BD6" w:rsidP="001D4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7FD93" w14:textId="77777777" w:rsidR="006B32EB" w:rsidRDefault="006B3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56685"/>
      <w:docPartObj>
        <w:docPartGallery w:val="Page Numbers (Top of Page)"/>
        <w:docPartUnique/>
      </w:docPartObj>
    </w:sdtPr>
    <w:sdtEndPr/>
    <w:sdtContent>
      <w:p w14:paraId="4453A294" w14:textId="373A88F2" w:rsidR="00E46FE1" w:rsidRDefault="002F0091">
        <w:pPr>
          <w:pStyle w:val="Header"/>
          <w:jc w:val="center"/>
        </w:pPr>
        <w:r>
          <w:fldChar w:fldCharType="begin"/>
        </w:r>
        <w:r w:rsidR="00E46FE1">
          <w:instrText>PAGE   \* MERGEFORMAT</w:instrText>
        </w:r>
        <w:r>
          <w:fldChar w:fldCharType="separate"/>
        </w:r>
        <w:r w:rsidR="0025531F">
          <w:rPr>
            <w:noProof/>
          </w:rPr>
          <w:t>6</w:t>
        </w:r>
        <w:r>
          <w:fldChar w:fldCharType="end"/>
        </w:r>
      </w:p>
    </w:sdtContent>
  </w:sdt>
  <w:p w14:paraId="5790F190" w14:textId="77777777" w:rsidR="00E46FE1" w:rsidRDefault="00E46F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A0B62" w14:textId="77777777" w:rsidR="006B32EB" w:rsidRDefault="006B3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61DAC"/>
    <w:multiLevelType w:val="hybridMultilevel"/>
    <w:tmpl w:val="E68E5214"/>
    <w:lvl w:ilvl="0" w:tplc="8D4AD6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455"/>
    <w:rsid w:val="00003338"/>
    <w:rsid w:val="00006167"/>
    <w:rsid w:val="0001223A"/>
    <w:rsid w:val="0001275C"/>
    <w:rsid w:val="00016276"/>
    <w:rsid w:val="00023155"/>
    <w:rsid w:val="00023CB2"/>
    <w:rsid w:val="00025CA1"/>
    <w:rsid w:val="00026EFB"/>
    <w:rsid w:val="00027821"/>
    <w:rsid w:val="00030436"/>
    <w:rsid w:val="0003269F"/>
    <w:rsid w:val="00034534"/>
    <w:rsid w:val="00034B79"/>
    <w:rsid w:val="00035419"/>
    <w:rsid w:val="00036053"/>
    <w:rsid w:val="00036F5E"/>
    <w:rsid w:val="00043D6D"/>
    <w:rsid w:val="000477BC"/>
    <w:rsid w:val="000500BF"/>
    <w:rsid w:val="0005243B"/>
    <w:rsid w:val="00052955"/>
    <w:rsid w:val="000549F4"/>
    <w:rsid w:val="00055C38"/>
    <w:rsid w:val="00061CC7"/>
    <w:rsid w:val="0006574C"/>
    <w:rsid w:val="00065A77"/>
    <w:rsid w:val="000669C5"/>
    <w:rsid w:val="000673DF"/>
    <w:rsid w:val="00070B0C"/>
    <w:rsid w:val="0007320A"/>
    <w:rsid w:val="00073666"/>
    <w:rsid w:val="0008188B"/>
    <w:rsid w:val="00081964"/>
    <w:rsid w:val="00082AF2"/>
    <w:rsid w:val="00085AFA"/>
    <w:rsid w:val="00090529"/>
    <w:rsid w:val="00094499"/>
    <w:rsid w:val="00094C50"/>
    <w:rsid w:val="00094ECB"/>
    <w:rsid w:val="00095339"/>
    <w:rsid w:val="0009789C"/>
    <w:rsid w:val="000A1EF1"/>
    <w:rsid w:val="000A28D0"/>
    <w:rsid w:val="000A4E07"/>
    <w:rsid w:val="000A6930"/>
    <w:rsid w:val="000B12BA"/>
    <w:rsid w:val="000B6774"/>
    <w:rsid w:val="000B777C"/>
    <w:rsid w:val="000C16D5"/>
    <w:rsid w:val="000C1B8E"/>
    <w:rsid w:val="000C20CE"/>
    <w:rsid w:val="000C2666"/>
    <w:rsid w:val="000C5D29"/>
    <w:rsid w:val="000C5FDB"/>
    <w:rsid w:val="000D0941"/>
    <w:rsid w:val="000D09E6"/>
    <w:rsid w:val="000D15C4"/>
    <w:rsid w:val="000D31E1"/>
    <w:rsid w:val="000E04F9"/>
    <w:rsid w:val="000E09F8"/>
    <w:rsid w:val="000E0FED"/>
    <w:rsid w:val="000E11AA"/>
    <w:rsid w:val="000E20C0"/>
    <w:rsid w:val="000E225D"/>
    <w:rsid w:val="000E2697"/>
    <w:rsid w:val="000E26B8"/>
    <w:rsid w:val="000E270D"/>
    <w:rsid w:val="000E32E4"/>
    <w:rsid w:val="000E63C3"/>
    <w:rsid w:val="000F0FD6"/>
    <w:rsid w:val="000F42F5"/>
    <w:rsid w:val="00100735"/>
    <w:rsid w:val="00101731"/>
    <w:rsid w:val="00102D83"/>
    <w:rsid w:val="001047B4"/>
    <w:rsid w:val="001060FD"/>
    <w:rsid w:val="00106760"/>
    <w:rsid w:val="00106C58"/>
    <w:rsid w:val="00110FFC"/>
    <w:rsid w:val="0011302F"/>
    <w:rsid w:val="001142E4"/>
    <w:rsid w:val="00114C4A"/>
    <w:rsid w:val="001171D7"/>
    <w:rsid w:val="00117659"/>
    <w:rsid w:val="00122898"/>
    <w:rsid w:val="001241E5"/>
    <w:rsid w:val="00125A36"/>
    <w:rsid w:val="00127481"/>
    <w:rsid w:val="001317C3"/>
    <w:rsid w:val="001324CB"/>
    <w:rsid w:val="001348A7"/>
    <w:rsid w:val="0013676A"/>
    <w:rsid w:val="0013702D"/>
    <w:rsid w:val="00137FB5"/>
    <w:rsid w:val="00140BF7"/>
    <w:rsid w:val="0014167E"/>
    <w:rsid w:val="00142180"/>
    <w:rsid w:val="00143656"/>
    <w:rsid w:val="00146A00"/>
    <w:rsid w:val="0014768A"/>
    <w:rsid w:val="00152538"/>
    <w:rsid w:val="0015529C"/>
    <w:rsid w:val="001564D5"/>
    <w:rsid w:val="00156CB7"/>
    <w:rsid w:val="00157A71"/>
    <w:rsid w:val="001600BF"/>
    <w:rsid w:val="001619B1"/>
    <w:rsid w:val="00162D48"/>
    <w:rsid w:val="001647C9"/>
    <w:rsid w:val="001668DB"/>
    <w:rsid w:val="00167631"/>
    <w:rsid w:val="00167DBF"/>
    <w:rsid w:val="00170E63"/>
    <w:rsid w:val="00171402"/>
    <w:rsid w:val="00174690"/>
    <w:rsid w:val="00174841"/>
    <w:rsid w:val="00174DE1"/>
    <w:rsid w:val="00177029"/>
    <w:rsid w:val="00181320"/>
    <w:rsid w:val="00181D71"/>
    <w:rsid w:val="00183E85"/>
    <w:rsid w:val="0019620F"/>
    <w:rsid w:val="001A1482"/>
    <w:rsid w:val="001A2A4D"/>
    <w:rsid w:val="001A2B2A"/>
    <w:rsid w:val="001B317B"/>
    <w:rsid w:val="001B3709"/>
    <w:rsid w:val="001B76DF"/>
    <w:rsid w:val="001D2289"/>
    <w:rsid w:val="001D27CF"/>
    <w:rsid w:val="001D2B4F"/>
    <w:rsid w:val="001D2D3F"/>
    <w:rsid w:val="001D46DF"/>
    <w:rsid w:val="001D4941"/>
    <w:rsid w:val="001D49A5"/>
    <w:rsid w:val="001D5051"/>
    <w:rsid w:val="001D5CD2"/>
    <w:rsid w:val="001D778E"/>
    <w:rsid w:val="001E085A"/>
    <w:rsid w:val="001E0C21"/>
    <w:rsid w:val="001E28B5"/>
    <w:rsid w:val="001E29B3"/>
    <w:rsid w:val="001E47AC"/>
    <w:rsid w:val="001E6CF3"/>
    <w:rsid w:val="001F0544"/>
    <w:rsid w:val="001F066B"/>
    <w:rsid w:val="001F118C"/>
    <w:rsid w:val="001F1FAC"/>
    <w:rsid w:val="001F23FB"/>
    <w:rsid w:val="001F36F3"/>
    <w:rsid w:val="001F3F4F"/>
    <w:rsid w:val="001F536D"/>
    <w:rsid w:val="002036DA"/>
    <w:rsid w:val="00204158"/>
    <w:rsid w:val="002065C0"/>
    <w:rsid w:val="00206AB5"/>
    <w:rsid w:val="00206E01"/>
    <w:rsid w:val="00207D4C"/>
    <w:rsid w:val="00207E09"/>
    <w:rsid w:val="002137B5"/>
    <w:rsid w:val="00213E04"/>
    <w:rsid w:val="00217854"/>
    <w:rsid w:val="00223168"/>
    <w:rsid w:val="00224F44"/>
    <w:rsid w:val="0022579A"/>
    <w:rsid w:val="002336D9"/>
    <w:rsid w:val="002358F7"/>
    <w:rsid w:val="002362B5"/>
    <w:rsid w:val="00236A9B"/>
    <w:rsid w:val="00247597"/>
    <w:rsid w:val="00253307"/>
    <w:rsid w:val="00253321"/>
    <w:rsid w:val="0025464C"/>
    <w:rsid w:val="0025531F"/>
    <w:rsid w:val="0025660A"/>
    <w:rsid w:val="00256E88"/>
    <w:rsid w:val="00257C1C"/>
    <w:rsid w:val="002624A5"/>
    <w:rsid w:val="00263EC0"/>
    <w:rsid w:val="00267E00"/>
    <w:rsid w:val="0027194C"/>
    <w:rsid w:val="0027271A"/>
    <w:rsid w:val="00273033"/>
    <w:rsid w:val="00274789"/>
    <w:rsid w:val="00277ADA"/>
    <w:rsid w:val="002808FE"/>
    <w:rsid w:val="00280B31"/>
    <w:rsid w:val="002833A3"/>
    <w:rsid w:val="002846F1"/>
    <w:rsid w:val="00291A86"/>
    <w:rsid w:val="002A0689"/>
    <w:rsid w:val="002A2C68"/>
    <w:rsid w:val="002A33A3"/>
    <w:rsid w:val="002A3877"/>
    <w:rsid w:val="002A5C90"/>
    <w:rsid w:val="002A72C9"/>
    <w:rsid w:val="002B110A"/>
    <w:rsid w:val="002B1A6C"/>
    <w:rsid w:val="002B3BD1"/>
    <w:rsid w:val="002C00E7"/>
    <w:rsid w:val="002C1C2F"/>
    <w:rsid w:val="002C6BE6"/>
    <w:rsid w:val="002C6DE3"/>
    <w:rsid w:val="002D08CE"/>
    <w:rsid w:val="002D11A1"/>
    <w:rsid w:val="002D2163"/>
    <w:rsid w:val="002D640C"/>
    <w:rsid w:val="002D713C"/>
    <w:rsid w:val="002D7251"/>
    <w:rsid w:val="002E1258"/>
    <w:rsid w:val="002E4F3C"/>
    <w:rsid w:val="002F0091"/>
    <w:rsid w:val="002F3CFA"/>
    <w:rsid w:val="002F4E9F"/>
    <w:rsid w:val="002F5C7F"/>
    <w:rsid w:val="002F639C"/>
    <w:rsid w:val="002F68C6"/>
    <w:rsid w:val="00300AC3"/>
    <w:rsid w:val="00303897"/>
    <w:rsid w:val="00306A2D"/>
    <w:rsid w:val="00313A4B"/>
    <w:rsid w:val="003170E7"/>
    <w:rsid w:val="00317F4C"/>
    <w:rsid w:val="003210A7"/>
    <w:rsid w:val="003213CB"/>
    <w:rsid w:val="003217DC"/>
    <w:rsid w:val="00323318"/>
    <w:rsid w:val="003237CD"/>
    <w:rsid w:val="00323C37"/>
    <w:rsid w:val="00325EF9"/>
    <w:rsid w:val="003301E1"/>
    <w:rsid w:val="00331E2B"/>
    <w:rsid w:val="0033275F"/>
    <w:rsid w:val="00333E8E"/>
    <w:rsid w:val="00334B82"/>
    <w:rsid w:val="00334D9F"/>
    <w:rsid w:val="003365D4"/>
    <w:rsid w:val="003407AF"/>
    <w:rsid w:val="00340EC5"/>
    <w:rsid w:val="003421E5"/>
    <w:rsid w:val="00344BD8"/>
    <w:rsid w:val="00345D93"/>
    <w:rsid w:val="003461A3"/>
    <w:rsid w:val="00346E71"/>
    <w:rsid w:val="00355CC1"/>
    <w:rsid w:val="00360290"/>
    <w:rsid w:val="003629AB"/>
    <w:rsid w:val="00363C60"/>
    <w:rsid w:val="003659B6"/>
    <w:rsid w:val="00366070"/>
    <w:rsid w:val="003667BF"/>
    <w:rsid w:val="003670E2"/>
    <w:rsid w:val="00375761"/>
    <w:rsid w:val="0037630A"/>
    <w:rsid w:val="00377E05"/>
    <w:rsid w:val="00380264"/>
    <w:rsid w:val="003816C3"/>
    <w:rsid w:val="00383385"/>
    <w:rsid w:val="00384DD0"/>
    <w:rsid w:val="00393474"/>
    <w:rsid w:val="00396589"/>
    <w:rsid w:val="00396CD9"/>
    <w:rsid w:val="003A2782"/>
    <w:rsid w:val="003B0766"/>
    <w:rsid w:val="003B13B2"/>
    <w:rsid w:val="003B16F6"/>
    <w:rsid w:val="003B3B79"/>
    <w:rsid w:val="003B686B"/>
    <w:rsid w:val="003C0A57"/>
    <w:rsid w:val="003C2E8B"/>
    <w:rsid w:val="003C6E00"/>
    <w:rsid w:val="003C7950"/>
    <w:rsid w:val="003C7E7E"/>
    <w:rsid w:val="003D0817"/>
    <w:rsid w:val="003D0F2D"/>
    <w:rsid w:val="003D44F8"/>
    <w:rsid w:val="003E08C0"/>
    <w:rsid w:val="003E40AC"/>
    <w:rsid w:val="003E5370"/>
    <w:rsid w:val="003E5387"/>
    <w:rsid w:val="003E5F01"/>
    <w:rsid w:val="003E6AA7"/>
    <w:rsid w:val="003F1573"/>
    <w:rsid w:val="003F3807"/>
    <w:rsid w:val="003F3C99"/>
    <w:rsid w:val="003F6838"/>
    <w:rsid w:val="003F706D"/>
    <w:rsid w:val="003F74E0"/>
    <w:rsid w:val="0040261D"/>
    <w:rsid w:val="00402B02"/>
    <w:rsid w:val="00405945"/>
    <w:rsid w:val="00413419"/>
    <w:rsid w:val="00416C9D"/>
    <w:rsid w:val="00420674"/>
    <w:rsid w:val="004212F3"/>
    <w:rsid w:val="004215A9"/>
    <w:rsid w:val="00425D04"/>
    <w:rsid w:val="00427458"/>
    <w:rsid w:val="00430744"/>
    <w:rsid w:val="004319AC"/>
    <w:rsid w:val="004322F1"/>
    <w:rsid w:val="00433D4D"/>
    <w:rsid w:val="004359AE"/>
    <w:rsid w:val="00437324"/>
    <w:rsid w:val="00437D42"/>
    <w:rsid w:val="00445E67"/>
    <w:rsid w:val="004470DA"/>
    <w:rsid w:val="00450B62"/>
    <w:rsid w:val="0045286D"/>
    <w:rsid w:val="004546A3"/>
    <w:rsid w:val="00456783"/>
    <w:rsid w:val="004615E8"/>
    <w:rsid w:val="00461BC4"/>
    <w:rsid w:val="00463220"/>
    <w:rsid w:val="0046594D"/>
    <w:rsid w:val="00466987"/>
    <w:rsid w:val="00470669"/>
    <w:rsid w:val="00470FE6"/>
    <w:rsid w:val="004734E9"/>
    <w:rsid w:val="00473EF9"/>
    <w:rsid w:val="0047453B"/>
    <w:rsid w:val="0047709A"/>
    <w:rsid w:val="004825A3"/>
    <w:rsid w:val="00484966"/>
    <w:rsid w:val="0048618D"/>
    <w:rsid w:val="004863EC"/>
    <w:rsid w:val="00487DF7"/>
    <w:rsid w:val="00491544"/>
    <w:rsid w:val="004918F3"/>
    <w:rsid w:val="00491F8C"/>
    <w:rsid w:val="00493D06"/>
    <w:rsid w:val="00495739"/>
    <w:rsid w:val="00495A83"/>
    <w:rsid w:val="004A0D15"/>
    <w:rsid w:val="004A615A"/>
    <w:rsid w:val="004B0533"/>
    <w:rsid w:val="004B0678"/>
    <w:rsid w:val="004B1A41"/>
    <w:rsid w:val="004B44D8"/>
    <w:rsid w:val="004B4A0E"/>
    <w:rsid w:val="004B4A1D"/>
    <w:rsid w:val="004B5FCD"/>
    <w:rsid w:val="004C056E"/>
    <w:rsid w:val="004C08A9"/>
    <w:rsid w:val="004C296D"/>
    <w:rsid w:val="004C42EB"/>
    <w:rsid w:val="004C560D"/>
    <w:rsid w:val="004C6592"/>
    <w:rsid w:val="004C757B"/>
    <w:rsid w:val="004D1F00"/>
    <w:rsid w:val="004D2D87"/>
    <w:rsid w:val="004D37BB"/>
    <w:rsid w:val="004E2C01"/>
    <w:rsid w:val="004E53F3"/>
    <w:rsid w:val="004E701C"/>
    <w:rsid w:val="004F1B54"/>
    <w:rsid w:val="004F2DBE"/>
    <w:rsid w:val="004F373A"/>
    <w:rsid w:val="004F3AEB"/>
    <w:rsid w:val="004F45F1"/>
    <w:rsid w:val="004F5152"/>
    <w:rsid w:val="004F7416"/>
    <w:rsid w:val="004F757D"/>
    <w:rsid w:val="00500B7A"/>
    <w:rsid w:val="005012C9"/>
    <w:rsid w:val="005019BC"/>
    <w:rsid w:val="0050226B"/>
    <w:rsid w:val="005038CF"/>
    <w:rsid w:val="00516359"/>
    <w:rsid w:val="00516F33"/>
    <w:rsid w:val="00520801"/>
    <w:rsid w:val="00522C20"/>
    <w:rsid w:val="00523F2A"/>
    <w:rsid w:val="0053009E"/>
    <w:rsid w:val="00533E44"/>
    <w:rsid w:val="00534F94"/>
    <w:rsid w:val="0053587E"/>
    <w:rsid w:val="0053769B"/>
    <w:rsid w:val="00546238"/>
    <w:rsid w:val="005530A0"/>
    <w:rsid w:val="005567B2"/>
    <w:rsid w:val="00557BCE"/>
    <w:rsid w:val="00561A43"/>
    <w:rsid w:val="00562885"/>
    <w:rsid w:val="0056437F"/>
    <w:rsid w:val="005647BA"/>
    <w:rsid w:val="00564D37"/>
    <w:rsid w:val="00575F9D"/>
    <w:rsid w:val="0058085A"/>
    <w:rsid w:val="0058224F"/>
    <w:rsid w:val="005828C7"/>
    <w:rsid w:val="00594010"/>
    <w:rsid w:val="005A2C8D"/>
    <w:rsid w:val="005A35A1"/>
    <w:rsid w:val="005A4D54"/>
    <w:rsid w:val="005A5483"/>
    <w:rsid w:val="005A6B6A"/>
    <w:rsid w:val="005B12F0"/>
    <w:rsid w:val="005B4C6A"/>
    <w:rsid w:val="005B7576"/>
    <w:rsid w:val="005C0019"/>
    <w:rsid w:val="005C081D"/>
    <w:rsid w:val="005C6ED6"/>
    <w:rsid w:val="005C7674"/>
    <w:rsid w:val="005D0E3D"/>
    <w:rsid w:val="005E0554"/>
    <w:rsid w:val="005E151B"/>
    <w:rsid w:val="005E2E7E"/>
    <w:rsid w:val="005E4F99"/>
    <w:rsid w:val="005E5A92"/>
    <w:rsid w:val="005E6441"/>
    <w:rsid w:val="005F215C"/>
    <w:rsid w:val="005F3760"/>
    <w:rsid w:val="005F3C32"/>
    <w:rsid w:val="005F42CD"/>
    <w:rsid w:val="005F564F"/>
    <w:rsid w:val="005F5AE0"/>
    <w:rsid w:val="005F6E2C"/>
    <w:rsid w:val="00600A6A"/>
    <w:rsid w:val="00600D2C"/>
    <w:rsid w:val="00600ED2"/>
    <w:rsid w:val="00607476"/>
    <w:rsid w:val="0061020A"/>
    <w:rsid w:val="0061081E"/>
    <w:rsid w:val="00610D11"/>
    <w:rsid w:val="006122A7"/>
    <w:rsid w:val="006130A5"/>
    <w:rsid w:val="00615193"/>
    <w:rsid w:val="00616D59"/>
    <w:rsid w:val="00617BC6"/>
    <w:rsid w:val="00621ABC"/>
    <w:rsid w:val="006238C2"/>
    <w:rsid w:val="0063244A"/>
    <w:rsid w:val="00632E34"/>
    <w:rsid w:val="006340D2"/>
    <w:rsid w:val="00634698"/>
    <w:rsid w:val="006347FD"/>
    <w:rsid w:val="00634C75"/>
    <w:rsid w:val="00634EDD"/>
    <w:rsid w:val="006354B9"/>
    <w:rsid w:val="00635704"/>
    <w:rsid w:val="006422CF"/>
    <w:rsid w:val="0064242E"/>
    <w:rsid w:val="006436F4"/>
    <w:rsid w:val="00644907"/>
    <w:rsid w:val="00650720"/>
    <w:rsid w:val="00655F6B"/>
    <w:rsid w:val="006608B2"/>
    <w:rsid w:val="0066098D"/>
    <w:rsid w:val="00660B81"/>
    <w:rsid w:val="00660C86"/>
    <w:rsid w:val="006612E5"/>
    <w:rsid w:val="00662AC4"/>
    <w:rsid w:val="006651AA"/>
    <w:rsid w:val="0066563D"/>
    <w:rsid w:val="006707A5"/>
    <w:rsid w:val="00672BAC"/>
    <w:rsid w:val="00673818"/>
    <w:rsid w:val="006743B7"/>
    <w:rsid w:val="00675FC5"/>
    <w:rsid w:val="0068424D"/>
    <w:rsid w:val="00684A67"/>
    <w:rsid w:val="00684ABD"/>
    <w:rsid w:val="00687B26"/>
    <w:rsid w:val="00691BBB"/>
    <w:rsid w:val="006921DB"/>
    <w:rsid w:val="00692969"/>
    <w:rsid w:val="00694FA6"/>
    <w:rsid w:val="006976A9"/>
    <w:rsid w:val="006A4337"/>
    <w:rsid w:val="006A54EE"/>
    <w:rsid w:val="006A6606"/>
    <w:rsid w:val="006A79D8"/>
    <w:rsid w:val="006B2488"/>
    <w:rsid w:val="006B32EB"/>
    <w:rsid w:val="006B59DD"/>
    <w:rsid w:val="006B697C"/>
    <w:rsid w:val="006B7BDC"/>
    <w:rsid w:val="006C18B0"/>
    <w:rsid w:val="006C410F"/>
    <w:rsid w:val="006C6A52"/>
    <w:rsid w:val="006D2259"/>
    <w:rsid w:val="006D37B0"/>
    <w:rsid w:val="006D4688"/>
    <w:rsid w:val="006E4AA9"/>
    <w:rsid w:val="006E4D36"/>
    <w:rsid w:val="006E622B"/>
    <w:rsid w:val="006F1454"/>
    <w:rsid w:val="006F1627"/>
    <w:rsid w:val="006F2F1B"/>
    <w:rsid w:val="006F34D5"/>
    <w:rsid w:val="006F41BC"/>
    <w:rsid w:val="006F738F"/>
    <w:rsid w:val="00702069"/>
    <w:rsid w:val="0070256A"/>
    <w:rsid w:val="007031B5"/>
    <w:rsid w:val="007046AD"/>
    <w:rsid w:val="00706B2F"/>
    <w:rsid w:val="00710412"/>
    <w:rsid w:val="007126D1"/>
    <w:rsid w:val="00714DFB"/>
    <w:rsid w:val="00715EE7"/>
    <w:rsid w:val="007178FD"/>
    <w:rsid w:val="007179E4"/>
    <w:rsid w:val="007212E6"/>
    <w:rsid w:val="00721B02"/>
    <w:rsid w:val="00722BEF"/>
    <w:rsid w:val="00722F97"/>
    <w:rsid w:val="007232A3"/>
    <w:rsid w:val="007267E6"/>
    <w:rsid w:val="007325B6"/>
    <w:rsid w:val="00734F99"/>
    <w:rsid w:val="00735C2E"/>
    <w:rsid w:val="007427D8"/>
    <w:rsid w:val="00743A4C"/>
    <w:rsid w:val="007470D8"/>
    <w:rsid w:val="00751265"/>
    <w:rsid w:val="0075149B"/>
    <w:rsid w:val="007528A6"/>
    <w:rsid w:val="00753208"/>
    <w:rsid w:val="007541FA"/>
    <w:rsid w:val="00755E7D"/>
    <w:rsid w:val="007578DE"/>
    <w:rsid w:val="00764DBE"/>
    <w:rsid w:val="007659E9"/>
    <w:rsid w:val="007661BD"/>
    <w:rsid w:val="00767FF1"/>
    <w:rsid w:val="00770732"/>
    <w:rsid w:val="00772048"/>
    <w:rsid w:val="007730C9"/>
    <w:rsid w:val="00773C57"/>
    <w:rsid w:val="00776235"/>
    <w:rsid w:val="007766EE"/>
    <w:rsid w:val="0078070E"/>
    <w:rsid w:val="00783490"/>
    <w:rsid w:val="00784898"/>
    <w:rsid w:val="00785FBB"/>
    <w:rsid w:val="00796623"/>
    <w:rsid w:val="007A0A0F"/>
    <w:rsid w:val="007A0E22"/>
    <w:rsid w:val="007A387D"/>
    <w:rsid w:val="007A54B6"/>
    <w:rsid w:val="007A5E21"/>
    <w:rsid w:val="007A7F30"/>
    <w:rsid w:val="007B26BE"/>
    <w:rsid w:val="007C0813"/>
    <w:rsid w:val="007C1077"/>
    <w:rsid w:val="007C2627"/>
    <w:rsid w:val="007C3F1D"/>
    <w:rsid w:val="007C3FDA"/>
    <w:rsid w:val="007C7506"/>
    <w:rsid w:val="007C7834"/>
    <w:rsid w:val="007D3AE0"/>
    <w:rsid w:val="007D5ADC"/>
    <w:rsid w:val="007E0FBA"/>
    <w:rsid w:val="007E1665"/>
    <w:rsid w:val="007E2AFC"/>
    <w:rsid w:val="007E5B22"/>
    <w:rsid w:val="007F61C4"/>
    <w:rsid w:val="008049BE"/>
    <w:rsid w:val="00804E78"/>
    <w:rsid w:val="00806A8F"/>
    <w:rsid w:val="00811839"/>
    <w:rsid w:val="00812B1D"/>
    <w:rsid w:val="00817746"/>
    <w:rsid w:val="008215B5"/>
    <w:rsid w:val="00822FD0"/>
    <w:rsid w:val="00825721"/>
    <w:rsid w:val="00827B48"/>
    <w:rsid w:val="00831A79"/>
    <w:rsid w:val="0083214D"/>
    <w:rsid w:val="00832703"/>
    <w:rsid w:val="00834DC9"/>
    <w:rsid w:val="00835D85"/>
    <w:rsid w:val="008374EA"/>
    <w:rsid w:val="00841ADE"/>
    <w:rsid w:val="00842027"/>
    <w:rsid w:val="008433E6"/>
    <w:rsid w:val="00843639"/>
    <w:rsid w:val="00843AFE"/>
    <w:rsid w:val="00844835"/>
    <w:rsid w:val="00850E21"/>
    <w:rsid w:val="00852A96"/>
    <w:rsid w:val="00853868"/>
    <w:rsid w:val="00855D1D"/>
    <w:rsid w:val="008619B2"/>
    <w:rsid w:val="00861C8E"/>
    <w:rsid w:val="0086204B"/>
    <w:rsid w:val="0086447E"/>
    <w:rsid w:val="00865684"/>
    <w:rsid w:val="008657DD"/>
    <w:rsid w:val="00874030"/>
    <w:rsid w:val="0088163A"/>
    <w:rsid w:val="00883D96"/>
    <w:rsid w:val="0088792D"/>
    <w:rsid w:val="00894623"/>
    <w:rsid w:val="00897183"/>
    <w:rsid w:val="00897BF1"/>
    <w:rsid w:val="008A11F7"/>
    <w:rsid w:val="008A16AF"/>
    <w:rsid w:val="008A2895"/>
    <w:rsid w:val="008A308E"/>
    <w:rsid w:val="008A576D"/>
    <w:rsid w:val="008B172E"/>
    <w:rsid w:val="008B3532"/>
    <w:rsid w:val="008B3A15"/>
    <w:rsid w:val="008B3F93"/>
    <w:rsid w:val="008B7AD5"/>
    <w:rsid w:val="008C0249"/>
    <w:rsid w:val="008C07F9"/>
    <w:rsid w:val="008C1C00"/>
    <w:rsid w:val="008C23B7"/>
    <w:rsid w:val="008C3B16"/>
    <w:rsid w:val="008C584E"/>
    <w:rsid w:val="008C7676"/>
    <w:rsid w:val="008D1A00"/>
    <w:rsid w:val="008D531B"/>
    <w:rsid w:val="008D5430"/>
    <w:rsid w:val="008D56DC"/>
    <w:rsid w:val="008D7C40"/>
    <w:rsid w:val="008E1C2A"/>
    <w:rsid w:val="008E2B6E"/>
    <w:rsid w:val="008E4FCE"/>
    <w:rsid w:val="008E5888"/>
    <w:rsid w:val="008F1159"/>
    <w:rsid w:val="008F16D0"/>
    <w:rsid w:val="008F2612"/>
    <w:rsid w:val="008F37C1"/>
    <w:rsid w:val="008F51F1"/>
    <w:rsid w:val="008F76D6"/>
    <w:rsid w:val="0090331A"/>
    <w:rsid w:val="00905020"/>
    <w:rsid w:val="0090779E"/>
    <w:rsid w:val="00907AF4"/>
    <w:rsid w:val="009116FF"/>
    <w:rsid w:val="00917547"/>
    <w:rsid w:val="00917F9F"/>
    <w:rsid w:val="00922035"/>
    <w:rsid w:val="009243B1"/>
    <w:rsid w:val="009267BF"/>
    <w:rsid w:val="00933B3E"/>
    <w:rsid w:val="00933D8D"/>
    <w:rsid w:val="00935DDA"/>
    <w:rsid w:val="00937576"/>
    <w:rsid w:val="009431D8"/>
    <w:rsid w:val="00947FAA"/>
    <w:rsid w:val="0095209F"/>
    <w:rsid w:val="0095260C"/>
    <w:rsid w:val="00957963"/>
    <w:rsid w:val="00960102"/>
    <w:rsid w:val="00960A4A"/>
    <w:rsid w:val="00965492"/>
    <w:rsid w:val="0096555A"/>
    <w:rsid w:val="009737E9"/>
    <w:rsid w:val="00973971"/>
    <w:rsid w:val="00973A35"/>
    <w:rsid w:val="00973EEC"/>
    <w:rsid w:val="009830BF"/>
    <w:rsid w:val="00986BE9"/>
    <w:rsid w:val="00987316"/>
    <w:rsid w:val="00990B51"/>
    <w:rsid w:val="009915F9"/>
    <w:rsid w:val="00991720"/>
    <w:rsid w:val="00992690"/>
    <w:rsid w:val="00996AAD"/>
    <w:rsid w:val="00997D23"/>
    <w:rsid w:val="00997F0C"/>
    <w:rsid w:val="009A0DDC"/>
    <w:rsid w:val="009A12E6"/>
    <w:rsid w:val="009A451A"/>
    <w:rsid w:val="009A69B5"/>
    <w:rsid w:val="009A7E0B"/>
    <w:rsid w:val="009B2270"/>
    <w:rsid w:val="009B23E3"/>
    <w:rsid w:val="009B2629"/>
    <w:rsid w:val="009B2FF9"/>
    <w:rsid w:val="009C01D7"/>
    <w:rsid w:val="009C084C"/>
    <w:rsid w:val="009C36B9"/>
    <w:rsid w:val="009C4A5D"/>
    <w:rsid w:val="009C62D9"/>
    <w:rsid w:val="009D016F"/>
    <w:rsid w:val="009D02A2"/>
    <w:rsid w:val="009D0D71"/>
    <w:rsid w:val="009D3D8F"/>
    <w:rsid w:val="009D45A2"/>
    <w:rsid w:val="009D540F"/>
    <w:rsid w:val="009D601B"/>
    <w:rsid w:val="009D7B84"/>
    <w:rsid w:val="009E14A8"/>
    <w:rsid w:val="009E7886"/>
    <w:rsid w:val="009F157D"/>
    <w:rsid w:val="009F6695"/>
    <w:rsid w:val="009F7CDC"/>
    <w:rsid w:val="00A01D90"/>
    <w:rsid w:val="00A026CB"/>
    <w:rsid w:val="00A04A5B"/>
    <w:rsid w:val="00A04AA1"/>
    <w:rsid w:val="00A11B3C"/>
    <w:rsid w:val="00A11FE4"/>
    <w:rsid w:val="00A14675"/>
    <w:rsid w:val="00A14BD6"/>
    <w:rsid w:val="00A23E37"/>
    <w:rsid w:val="00A24793"/>
    <w:rsid w:val="00A3100B"/>
    <w:rsid w:val="00A32DE9"/>
    <w:rsid w:val="00A3308D"/>
    <w:rsid w:val="00A355EB"/>
    <w:rsid w:val="00A3638A"/>
    <w:rsid w:val="00A36C45"/>
    <w:rsid w:val="00A45C93"/>
    <w:rsid w:val="00A469F0"/>
    <w:rsid w:val="00A51383"/>
    <w:rsid w:val="00A51B56"/>
    <w:rsid w:val="00A52AF5"/>
    <w:rsid w:val="00A537D4"/>
    <w:rsid w:val="00A56F31"/>
    <w:rsid w:val="00A60A6C"/>
    <w:rsid w:val="00A6134D"/>
    <w:rsid w:val="00A619CE"/>
    <w:rsid w:val="00A65F37"/>
    <w:rsid w:val="00A66868"/>
    <w:rsid w:val="00A67AC1"/>
    <w:rsid w:val="00A70FFC"/>
    <w:rsid w:val="00A73D4F"/>
    <w:rsid w:val="00A81CEB"/>
    <w:rsid w:val="00A8241F"/>
    <w:rsid w:val="00A8333A"/>
    <w:rsid w:val="00AA25F7"/>
    <w:rsid w:val="00AA2CB1"/>
    <w:rsid w:val="00AA48C6"/>
    <w:rsid w:val="00AA56FE"/>
    <w:rsid w:val="00AA664B"/>
    <w:rsid w:val="00AA7250"/>
    <w:rsid w:val="00AB0668"/>
    <w:rsid w:val="00AB37E0"/>
    <w:rsid w:val="00AB4B3D"/>
    <w:rsid w:val="00AB4F0A"/>
    <w:rsid w:val="00AB6522"/>
    <w:rsid w:val="00AB6AFD"/>
    <w:rsid w:val="00AC0F99"/>
    <w:rsid w:val="00AC112B"/>
    <w:rsid w:val="00AC310C"/>
    <w:rsid w:val="00AC61EB"/>
    <w:rsid w:val="00AD478E"/>
    <w:rsid w:val="00AD773E"/>
    <w:rsid w:val="00AD7F3A"/>
    <w:rsid w:val="00AE126F"/>
    <w:rsid w:val="00AE1B50"/>
    <w:rsid w:val="00AE23B0"/>
    <w:rsid w:val="00AE5B55"/>
    <w:rsid w:val="00AE67F5"/>
    <w:rsid w:val="00AF0D89"/>
    <w:rsid w:val="00AF168A"/>
    <w:rsid w:val="00AF3023"/>
    <w:rsid w:val="00B05799"/>
    <w:rsid w:val="00B0699A"/>
    <w:rsid w:val="00B06D9E"/>
    <w:rsid w:val="00B07550"/>
    <w:rsid w:val="00B136C9"/>
    <w:rsid w:val="00B1600F"/>
    <w:rsid w:val="00B176F2"/>
    <w:rsid w:val="00B17D83"/>
    <w:rsid w:val="00B22B20"/>
    <w:rsid w:val="00B23DE1"/>
    <w:rsid w:val="00B24713"/>
    <w:rsid w:val="00B2555B"/>
    <w:rsid w:val="00B31271"/>
    <w:rsid w:val="00B332CC"/>
    <w:rsid w:val="00B34F9E"/>
    <w:rsid w:val="00B35693"/>
    <w:rsid w:val="00B36821"/>
    <w:rsid w:val="00B416A5"/>
    <w:rsid w:val="00B4186D"/>
    <w:rsid w:val="00B41EFE"/>
    <w:rsid w:val="00B41FBB"/>
    <w:rsid w:val="00B43495"/>
    <w:rsid w:val="00B46FD3"/>
    <w:rsid w:val="00B4729B"/>
    <w:rsid w:val="00B50215"/>
    <w:rsid w:val="00B50473"/>
    <w:rsid w:val="00B52B51"/>
    <w:rsid w:val="00B5497B"/>
    <w:rsid w:val="00B55FC9"/>
    <w:rsid w:val="00B56735"/>
    <w:rsid w:val="00B57D3C"/>
    <w:rsid w:val="00B57DB1"/>
    <w:rsid w:val="00B60FAA"/>
    <w:rsid w:val="00B61CA0"/>
    <w:rsid w:val="00B65444"/>
    <w:rsid w:val="00B679F8"/>
    <w:rsid w:val="00B70907"/>
    <w:rsid w:val="00B75C17"/>
    <w:rsid w:val="00B77C0D"/>
    <w:rsid w:val="00B83665"/>
    <w:rsid w:val="00B83B4F"/>
    <w:rsid w:val="00B8490C"/>
    <w:rsid w:val="00B86410"/>
    <w:rsid w:val="00B91C43"/>
    <w:rsid w:val="00B92CED"/>
    <w:rsid w:val="00BA1EF6"/>
    <w:rsid w:val="00BA25F6"/>
    <w:rsid w:val="00BA2810"/>
    <w:rsid w:val="00BA521B"/>
    <w:rsid w:val="00BA5302"/>
    <w:rsid w:val="00BA6672"/>
    <w:rsid w:val="00BA7193"/>
    <w:rsid w:val="00BB2225"/>
    <w:rsid w:val="00BB314E"/>
    <w:rsid w:val="00BB353E"/>
    <w:rsid w:val="00BB4546"/>
    <w:rsid w:val="00BB5BAD"/>
    <w:rsid w:val="00BC0C8D"/>
    <w:rsid w:val="00BC1506"/>
    <w:rsid w:val="00BC244C"/>
    <w:rsid w:val="00BC25CF"/>
    <w:rsid w:val="00BC4BE3"/>
    <w:rsid w:val="00BC55FF"/>
    <w:rsid w:val="00BC7AD5"/>
    <w:rsid w:val="00BD05AC"/>
    <w:rsid w:val="00BD0EEE"/>
    <w:rsid w:val="00BD2BDB"/>
    <w:rsid w:val="00BD2D51"/>
    <w:rsid w:val="00BD2F14"/>
    <w:rsid w:val="00BD5536"/>
    <w:rsid w:val="00BD727D"/>
    <w:rsid w:val="00BE041B"/>
    <w:rsid w:val="00BE2D94"/>
    <w:rsid w:val="00BF11D0"/>
    <w:rsid w:val="00BF16A6"/>
    <w:rsid w:val="00BF1E07"/>
    <w:rsid w:val="00BF2C5B"/>
    <w:rsid w:val="00BF42A6"/>
    <w:rsid w:val="00BF5564"/>
    <w:rsid w:val="00BF7B8B"/>
    <w:rsid w:val="00C00B22"/>
    <w:rsid w:val="00C01485"/>
    <w:rsid w:val="00C01922"/>
    <w:rsid w:val="00C0205B"/>
    <w:rsid w:val="00C04CB7"/>
    <w:rsid w:val="00C05BD4"/>
    <w:rsid w:val="00C05C16"/>
    <w:rsid w:val="00C108F4"/>
    <w:rsid w:val="00C114C5"/>
    <w:rsid w:val="00C1386C"/>
    <w:rsid w:val="00C14CF8"/>
    <w:rsid w:val="00C15CF1"/>
    <w:rsid w:val="00C15D66"/>
    <w:rsid w:val="00C161EF"/>
    <w:rsid w:val="00C23172"/>
    <w:rsid w:val="00C25C9E"/>
    <w:rsid w:val="00C2741B"/>
    <w:rsid w:val="00C306C4"/>
    <w:rsid w:val="00C30F7C"/>
    <w:rsid w:val="00C31302"/>
    <w:rsid w:val="00C32DA4"/>
    <w:rsid w:val="00C35ABB"/>
    <w:rsid w:val="00C36033"/>
    <w:rsid w:val="00C36542"/>
    <w:rsid w:val="00C3675E"/>
    <w:rsid w:val="00C3737F"/>
    <w:rsid w:val="00C42D0A"/>
    <w:rsid w:val="00C44C38"/>
    <w:rsid w:val="00C4751E"/>
    <w:rsid w:val="00C50365"/>
    <w:rsid w:val="00C52380"/>
    <w:rsid w:val="00C54DF1"/>
    <w:rsid w:val="00C61624"/>
    <w:rsid w:val="00C61C8C"/>
    <w:rsid w:val="00C640BE"/>
    <w:rsid w:val="00C76842"/>
    <w:rsid w:val="00C809C5"/>
    <w:rsid w:val="00C84746"/>
    <w:rsid w:val="00C84CA7"/>
    <w:rsid w:val="00C8717B"/>
    <w:rsid w:val="00C878DF"/>
    <w:rsid w:val="00C87EED"/>
    <w:rsid w:val="00C93F8A"/>
    <w:rsid w:val="00C94C2C"/>
    <w:rsid w:val="00C95BCE"/>
    <w:rsid w:val="00C96410"/>
    <w:rsid w:val="00C970E8"/>
    <w:rsid w:val="00C971ED"/>
    <w:rsid w:val="00C97847"/>
    <w:rsid w:val="00CA49D3"/>
    <w:rsid w:val="00CA53F8"/>
    <w:rsid w:val="00CA6810"/>
    <w:rsid w:val="00CB0156"/>
    <w:rsid w:val="00CB41DE"/>
    <w:rsid w:val="00CB49BD"/>
    <w:rsid w:val="00CB53EE"/>
    <w:rsid w:val="00CB7358"/>
    <w:rsid w:val="00CC2F15"/>
    <w:rsid w:val="00CC2F8C"/>
    <w:rsid w:val="00CC6977"/>
    <w:rsid w:val="00CC7F60"/>
    <w:rsid w:val="00CD1620"/>
    <w:rsid w:val="00CD21D5"/>
    <w:rsid w:val="00CD30F9"/>
    <w:rsid w:val="00CD564C"/>
    <w:rsid w:val="00CE1175"/>
    <w:rsid w:val="00CE4241"/>
    <w:rsid w:val="00CE48B5"/>
    <w:rsid w:val="00CE48C8"/>
    <w:rsid w:val="00CE4C03"/>
    <w:rsid w:val="00CE74F9"/>
    <w:rsid w:val="00CF1D01"/>
    <w:rsid w:val="00CF2C09"/>
    <w:rsid w:val="00CF52C3"/>
    <w:rsid w:val="00CF6F73"/>
    <w:rsid w:val="00D00D49"/>
    <w:rsid w:val="00D01114"/>
    <w:rsid w:val="00D0193C"/>
    <w:rsid w:val="00D02011"/>
    <w:rsid w:val="00D026BC"/>
    <w:rsid w:val="00D02D8D"/>
    <w:rsid w:val="00D03206"/>
    <w:rsid w:val="00D0346F"/>
    <w:rsid w:val="00D052DC"/>
    <w:rsid w:val="00D0582E"/>
    <w:rsid w:val="00D0679E"/>
    <w:rsid w:val="00D10A6A"/>
    <w:rsid w:val="00D11F1A"/>
    <w:rsid w:val="00D12A1C"/>
    <w:rsid w:val="00D1398A"/>
    <w:rsid w:val="00D14A14"/>
    <w:rsid w:val="00D1532D"/>
    <w:rsid w:val="00D16BA9"/>
    <w:rsid w:val="00D205D0"/>
    <w:rsid w:val="00D23313"/>
    <w:rsid w:val="00D241D1"/>
    <w:rsid w:val="00D26E86"/>
    <w:rsid w:val="00D26EE5"/>
    <w:rsid w:val="00D27469"/>
    <w:rsid w:val="00D310D8"/>
    <w:rsid w:val="00D312FA"/>
    <w:rsid w:val="00D325A6"/>
    <w:rsid w:val="00D33222"/>
    <w:rsid w:val="00D34F7D"/>
    <w:rsid w:val="00D40875"/>
    <w:rsid w:val="00D4099A"/>
    <w:rsid w:val="00D42794"/>
    <w:rsid w:val="00D44408"/>
    <w:rsid w:val="00D45C93"/>
    <w:rsid w:val="00D472CD"/>
    <w:rsid w:val="00D47DDB"/>
    <w:rsid w:val="00D50936"/>
    <w:rsid w:val="00D50AB2"/>
    <w:rsid w:val="00D5566B"/>
    <w:rsid w:val="00D569C9"/>
    <w:rsid w:val="00D571EE"/>
    <w:rsid w:val="00D5783A"/>
    <w:rsid w:val="00D6115B"/>
    <w:rsid w:val="00D62EAC"/>
    <w:rsid w:val="00D636DB"/>
    <w:rsid w:val="00D639DA"/>
    <w:rsid w:val="00D66749"/>
    <w:rsid w:val="00D71B4D"/>
    <w:rsid w:val="00D72ADB"/>
    <w:rsid w:val="00D756B1"/>
    <w:rsid w:val="00D759CE"/>
    <w:rsid w:val="00D7770D"/>
    <w:rsid w:val="00D77CDD"/>
    <w:rsid w:val="00D80206"/>
    <w:rsid w:val="00D80ED3"/>
    <w:rsid w:val="00D81E6C"/>
    <w:rsid w:val="00D8413E"/>
    <w:rsid w:val="00D85A37"/>
    <w:rsid w:val="00D87DD1"/>
    <w:rsid w:val="00D90A0A"/>
    <w:rsid w:val="00D90E7D"/>
    <w:rsid w:val="00D91F49"/>
    <w:rsid w:val="00D93D9F"/>
    <w:rsid w:val="00D942C8"/>
    <w:rsid w:val="00D95043"/>
    <w:rsid w:val="00D95646"/>
    <w:rsid w:val="00D96A69"/>
    <w:rsid w:val="00D97218"/>
    <w:rsid w:val="00DA0317"/>
    <w:rsid w:val="00DA1744"/>
    <w:rsid w:val="00DA31C1"/>
    <w:rsid w:val="00DA58D6"/>
    <w:rsid w:val="00DA5F2A"/>
    <w:rsid w:val="00DA61BE"/>
    <w:rsid w:val="00DB073B"/>
    <w:rsid w:val="00DB1B4A"/>
    <w:rsid w:val="00DB1BF5"/>
    <w:rsid w:val="00DB22EF"/>
    <w:rsid w:val="00DB57E1"/>
    <w:rsid w:val="00DB700B"/>
    <w:rsid w:val="00DC119E"/>
    <w:rsid w:val="00DC429A"/>
    <w:rsid w:val="00DC5943"/>
    <w:rsid w:val="00DD1962"/>
    <w:rsid w:val="00DD4C83"/>
    <w:rsid w:val="00DD6E03"/>
    <w:rsid w:val="00DE3326"/>
    <w:rsid w:val="00DE335C"/>
    <w:rsid w:val="00DE4E41"/>
    <w:rsid w:val="00DE587F"/>
    <w:rsid w:val="00DF1047"/>
    <w:rsid w:val="00DF20D4"/>
    <w:rsid w:val="00DF2E17"/>
    <w:rsid w:val="00DF2EE7"/>
    <w:rsid w:val="00DF2F10"/>
    <w:rsid w:val="00DF3273"/>
    <w:rsid w:val="00DF560A"/>
    <w:rsid w:val="00DF5880"/>
    <w:rsid w:val="00DF5E99"/>
    <w:rsid w:val="00DF5EBE"/>
    <w:rsid w:val="00DF72E4"/>
    <w:rsid w:val="00E0175D"/>
    <w:rsid w:val="00E01CAD"/>
    <w:rsid w:val="00E046C9"/>
    <w:rsid w:val="00E04E2C"/>
    <w:rsid w:val="00E052DC"/>
    <w:rsid w:val="00E0604E"/>
    <w:rsid w:val="00E13ACC"/>
    <w:rsid w:val="00E15E5F"/>
    <w:rsid w:val="00E204C3"/>
    <w:rsid w:val="00E22657"/>
    <w:rsid w:val="00E24C5F"/>
    <w:rsid w:val="00E26269"/>
    <w:rsid w:val="00E265E7"/>
    <w:rsid w:val="00E33300"/>
    <w:rsid w:val="00E335A6"/>
    <w:rsid w:val="00E33F15"/>
    <w:rsid w:val="00E36E7A"/>
    <w:rsid w:val="00E40364"/>
    <w:rsid w:val="00E41193"/>
    <w:rsid w:val="00E41C42"/>
    <w:rsid w:val="00E44259"/>
    <w:rsid w:val="00E4498F"/>
    <w:rsid w:val="00E46032"/>
    <w:rsid w:val="00E46FE1"/>
    <w:rsid w:val="00E47892"/>
    <w:rsid w:val="00E47A2B"/>
    <w:rsid w:val="00E5299E"/>
    <w:rsid w:val="00E5757C"/>
    <w:rsid w:val="00E62587"/>
    <w:rsid w:val="00E6558C"/>
    <w:rsid w:val="00E655EC"/>
    <w:rsid w:val="00E666D1"/>
    <w:rsid w:val="00E71B26"/>
    <w:rsid w:val="00E73953"/>
    <w:rsid w:val="00E76E84"/>
    <w:rsid w:val="00E813D5"/>
    <w:rsid w:val="00E83F6E"/>
    <w:rsid w:val="00E85CD2"/>
    <w:rsid w:val="00E85EBA"/>
    <w:rsid w:val="00E9231B"/>
    <w:rsid w:val="00E96863"/>
    <w:rsid w:val="00E972D7"/>
    <w:rsid w:val="00EA00A6"/>
    <w:rsid w:val="00EA00CA"/>
    <w:rsid w:val="00EA0EAF"/>
    <w:rsid w:val="00EA21D9"/>
    <w:rsid w:val="00EA2FF0"/>
    <w:rsid w:val="00EA39A5"/>
    <w:rsid w:val="00EA4FB4"/>
    <w:rsid w:val="00EA50CC"/>
    <w:rsid w:val="00EA6010"/>
    <w:rsid w:val="00EB1F9D"/>
    <w:rsid w:val="00EB2D96"/>
    <w:rsid w:val="00EB33A3"/>
    <w:rsid w:val="00EB5593"/>
    <w:rsid w:val="00EB5B17"/>
    <w:rsid w:val="00EC17D2"/>
    <w:rsid w:val="00EC29EB"/>
    <w:rsid w:val="00EC3267"/>
    <w:rsid w:val="00EC63FE"/>
    <w:rsid w:val="00EC641D"/>
    <w:rsid w:val="00EC6E98"/>
    <w:rsid w:val="00EC7764"/>
    <w:rsid w:val="00ED06F3"/>
    <w:rsid w:val="00ED3594"/>
    <w:rsid w:val="00ED4618"/>
    <w:rsid w:val="00ED5402"/>
    <w:rsid w:val="00EE0B44"/>
    <w:rsid w:val="00EE0C5B"/>
    <w:rsid w:val="00EE53E4"/>
    <w:rsid w:val="00EE5568"/>
    <w:rsid w:val="00EE636A"/>
    <w:rsid w:val="00EE7330"/>
    <w:rsid w:val="00EE7BA0"/>
    <w:rsid w:val="00EF20F7"/>
    <w:rsid w:val="00EF3422"/>
    <w:rsid w:val="00EF4525"/>
    <w:rsid w:val="00EF50FE"/>
    <w:rsid w:val="00EF5DBA"/>
    <w:rsid w:val="00EF6981"/>
    <w:rsid w:val="00EF77F6"/>
    <w:rsid w:val="00F02994"/>
    <w:rsid w:val="00F06CC0"/>
    <w:rsid w:val="00F104D8"/>
    <w:rsid w:val="00F107DE"/>
    <w:rsid w:val="00F1147F"/>
    <w:rsid w:val="00F157D3"/>
    <w:rsid w:val="00F20CA8"/>
    <w:rsid w:val="00F2138A"/>
    <w:rsid w:val="00F23449"/>
    <w:rsid w:val="00F32B18"/>
    <w:rsid w:val="00F33385"/>
    <w:rsid w:val="00F3661E"/>
    <w:rsid w:val="00F410DE"/>
    <w:rsid w:val="00F43168"/>
    <w:rsid w:val="00F46203"/>
    <w:rsid w:val="00F467F6"/>
    <w:rsid w:val="00F5079B"/>
    <w:rsid w:val="00F50BB1"/>
    <w:rsid w:val="00F5544A"/>
    <w:rsid w:val="00F56239"/>
    <w:rsid w:val="00F62951"/>
    <w:rsid w:val="00F63A13"/>
    <w:rsid w:val="00F64EF0"/>
    <w:rsid w:val="00F65054"/>
    <w:rsid w:val="00F67455"/>
    <w:rsid w:val="00F67C59"/>
    <w:rsid w:val="00F7154B"/>
    <w:rsid w:val="00F729CF"/>
    <w:rsid w:val="00F730A3"/>
    <w:rsid w:val="00F74389"/>
    <w:rsid w:val="00F757A4"/>
    <w:rsid w:val="00F7604A"/>
    <w:rsid w:val="00F768D1"/>
    <w:rsid w:val="00F81750"/>
    <w:rsid w:val="00F82998"/>
    <w:rsid w:val="00F83375"/>
    <w:rsid w:val="00F9118A"/>
    <w:rsid w:val="00F9748C"/>
    <w:rsid w:val="00F974BF"/>
    <w:rsid w:val="00FA3A6F"/>
    <w:rsid w:val="00FA3B4A"/>
    <w:rsid w:val="00FA5791"/>
    <w:rsid w:val="00FA6CA2"/>
    <w:rsid w:val="00FB1822"/>
    <w:rsid w:val="00FB2367"/>
    <w:rsid w:val="00FB26DF"/>
    <w:rsid w:val="00FB482B"/>
    <w:rsid w:val="00FC05E9"/>
    <w:rsid w:val="00FC3F43"/>
    <w:rsid w:val="00FC4EA7"/>
    <w:rsid w:val="00FC5888"/>
    <w:rsid w:val="00FD1C9C"/>
    <w:rsid w:val="00FE0294"/>
    <w:rsid w:val="00FE15DF"/>
    <w:rsid w:val="00FE2753"/>
    <w:rsid w:val="00FE2BA6"/>
    <w:rsid w:val="00FE3D8C"/>
    <w:rsid w:val="00FE6AC7"/>
    <w:rsid w:val="00FE7890"/>
    <w:rsid w:val="00FF050A"/>
    <w:rsid w:val="00FF0EDC"/>
    <w:rsid w:val="00FF4A2D"/>
    <w:rsid w:val="00FF4B15"/>
    <w:rsid w:val="00FF72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918C"/>
  <w15:docId w15:val="{1D714C19-8956-471A-A00B-1ABD8270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6745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qFormat/>
    <w:rsid w:val="0086447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7455"/>
    <w:pPr>
      <w:spacing w:after="0" w:line="240" w:lineRule="auto"/>
    </w:pPr>
  </w:style>
  <w:style w:type="paragraph" w:styleId="Header">
    <w:name w:val="header"/>
    <w:basedOn w:val="Normal"/>
    <w:link w:val="HeaderChar"/>
    <w:uiPriority w:val="99"/>
    <w:unhideWhenUsed/>
    <w:rsid w:val="00F67455"/>
    <w:pPr>
      <w:tabs>
        <w:tab w:val="center" w:pos="4513"/>
        <w:tab w:val="right" w:pos="9026"/>
      </w:tabs>
    </w:pPr>
  </w:style>
  <w:style w:type="character" w:customStyle="1" w:styleId="HeaderChar">
    <w:name w:val="Header Char"/>
    <w:basedOn w:val="DefaultParagraphFont"/>
    <w:link w:val="Header"/>
    <w:uiPriority w:val="99"/>
    <w:rsid w:val="00F6745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67455"/>
    <w:pPr>
      <w:tabs>
        <w:tab w:val="center" w:pos="4513"/>
        <w:tab w:val="right" w:pos="9026"/>
      </w:tabs>
    </w:pPr>
  </w:style>
  <w:style w:type="character" w:customStyle="1" w:styleId="FooterChar">
    <w:name w:val="Footer Char"/>
    <w:basedOn w:val="DefaultParagraphFont"/>
    <w:link w:val="Footer"/>
    <w:uiPriority w:val="99"/>
    <w:rsid w:val="00F67455"/>
    <w:rPr>
      <w:rFonts w:ascii="Times New Roman" w:eastAsia="Times New Roman" w:hAnsi="Times New Roman" w:cs="Times New Roman"/>
      <w:sz w:val="24"/>
      <w:szCs w:val="24"/>
      <w:lang w:eastAsia="lv-LV"/>
    </w:rPr>
  </w:style>
  <w:style w:type="table" w:styleId="TableGrid">
    <w:name w:val="Table Grid"/>
    <w:basedOn w:val="TableNormal"/>
    <w:uiPriority w:val="59"/>
    <w:rsid w:val="00F67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67455"/>
    <w:rPr>
      <w:b/>
      <w:bCs/>
    </w:rPr>
  </w:style>
  <w:style w:type="paragraph" w:styleId="BalloonText">
    <w:name w:val="Balloon Text"/>
    <w:basedOn w:val="Normal"/>
    <w:link w:val="BalloonTextChar"/>
    <w:uiPriority w:val="99"/>
    <w:semiHidden/>
    <w:unhideWhenUsed/>
    <w:rsid w:val="00BE2D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D94"/>
    <w:rPr>
      <w:rFonts w:ascii="Segoe UI" w:eastAsia="Times New Roman" w:hAnsi="Segoe UI" w:cs="Segoe UI"/>
      <w:sz w:val="18"/>
      <w:szCs w:val="18"/>
      <w:lang w:eastAsia="lv-LV"/>
    </w:rPr>
  </w:style>
  <w:style w:type="character" w:styleId="Hyperlink">
    <w:name w:val="Hyperlink"/>
    <w:basedOn w:val="DefaultParagraphFont"/>
    <w:uiPriority w:val="99"/>
    <w:unhideWhenUsed/>
    <w:rsid w:val="001F066B"/>
    <w:rPr>
      <w:color w:val="0563C1" w:themeColor="hyperlink"/>
      <w:u w:val="single"/>
    </w:rPr>
  </w:style>
  <w:style w:type="character" w:customStyle="1" w:styleId="Neatrisintapieminana1">
    <w:name w:val="Neatrisināta pieminēšana1"/>
    <w:basedOn w:val="DefaultParagraphFont"/>
    <w:uiPriority w:val="99"/>
    <w:semiHidden/>
    <w:unhideWhenUsed/>
    <w:rsid w:val="00D7770D"/>
    <w:rPr>
      <w:color w:val="605E5C"/>
      <w:shd w:val="clear" w:color="auto" w:fill="E1DFDD"/>
    </w:rPr>
  </w:style>
  <w:style w:type="paragraph" w:styleId="ListParagraph">
    <w:name w:val="List Paragraph"/>
    <w:basedOn w:val="Normal"/>
    <w:uiPriority w:val="34"/>
    <w:qFormat/>
    <w:rsid w:val="003C6E00"/>
    <w:pPr>
      <w:ind w:left="720"/>
      <w:contextualSpacing/>
    </w:pPr>
  </w:style>
  <w:style w:type="character" w:customStyle="1" w:styleId="Heading1Char">
    <w:name w:val="Heading 1 Char"/>
    <w:basedOn w:val="DefaultParagraphFont"/>
    <w:link w:val="Heading1"/>
    <w:rsid w:val="0086447E"/>
    <w:rPr>
      <w:rFonts w:ascii="Times New Roman" w:eastAsia="Times New Roman" w:hAnsi="Times New Roman" w:cs="Times New Roman"/>
      <w:b/>
      <w:bCs/>
      <w:kern w:val="36"/>
      <w:sz w:val="48"/>
      <w:szCs w:val="48"/>
      <w:lang w:eastAsia="lv-LV"/>
    </w:rPr>
  </w:style>
  <w:style w:type="character" w:styleId="CommentReference">
    <w:name w:val="annotation reference"/>
    <w:basedOn w:val="DefaultParagraphFont"/>
    <w:uiPriority w:val="99"/>
    <w:semiHidden/>
    <w:unhideWhenUsed/>
    <w:rsid w:val="00DF72E4"/>
    <w:rPr>
      <w:sz w:val="16"/>
      <w:szCs w:val="16"/>
    </w:rPr>
  </w:style>
  <w:style w:type="paragraph" w:styleId="CommentText">
    <w:name w:val="annotation text"/>
    <w:basedOn w:val="Normal"/>
    <w:link w:val="CommentTextChar"/>
    <w:uiPriority w:val="99"/>
    <w:semiHidden/>
    <w:unhideWhenUsed/>
    <w:rsid w:val="00DF72E4"/>
    <w:rPr>
      <w:sz w:val="20"/>
      <w:szCs w:val="20"/>
    </w:rPr>
  </w:style>
  <w:style w:type="character" w:customStyle="1" w:styleId="CommentTextChar">
    <w:name w:val="Comment Text Char"/>
    <w:basedOn w:val="DefaultParagraphFont"/>
    <w:link w:val="CommentText"/>
    <w:uiPriority w:val="99"/>
    <w:semiHidden/>
    <w:rsid w:val="00DF72E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F72E4"/>
    <w:rPr>
      <w:b/>
      <w:bCs/>
    </w:rPr>
  </w:style>
  <w:style w:type="character" w:customStyle="1" w:styleId="CommentSubjectChar">
    <w:name w:val="Comment Subject Char"/>
    <w:basedOn w:val="CommentTextChar"/>
    <w:link w:val="CommentSubject"/>
    <w:uiPriority w:val="99"/>
    <w:semiHidden/>
    <w:rsid w:val="00DF72E4"/>
    <w:rPr>
      <w:rFonts w:ascii="Times New Roman" w:eastAsia="Times New Roman" w:hAnsi="Times New Roman" w:cs="Times New Roman"/>
      <w:b/>
      <w:bCs/>
      <w:sz w:val="20"/>
      <w:szCs w:val="20"/>
      <w:lang w:eastAsia="lv-LV"/>
    </w:rPr>
  </w:style>
  <w:style w:type="paragraph" w:styleId="Revision">
    <w:name w:val="Revision"/>
    <w:hidden/>
    <w:uiPriority w:val="99"/>
    <w:semiHidden/>
    <w:rsid w:val="008F16D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54123">
      <w:bodyDiv w:val="1"/>
      <w:marLeft w:val="0"/>
      <w:marRight w:val="0"/>
      <w:marTop w:val="0"/>
      <w:marBottom w:val="0"/>
      <w:divBdr>
        <w:top w:val="none" w:sz="0" w:space="0" w:color="auto"/>
        <w:left w:val="none" w:sz="0" w:space="0" w:color="auto"/>
        <w:bottom w:val="none" w:sz="0" w:space="0" w:color="auto"/>
        <w:right w:val="none" w:sz="0" w:space="0" w:color="auto"/>
      </w:divBdr>
    </w:div>
    <w:div w:id="134106258">
      <w:bodyDiv w:val="1"/>
      <w:marLeft w:val="0"/>
      <w:marRight w:val="0"/>
      <w:marTop w:val="0"/>
      <w:marBottom w:val="0"/>
      <w:divBdr>
        <w:top w:val="none" w:sz="0" w:space="0" w:color="auto"/>
        <w:left w:val="none" w:sz="0" w:space="0" w:color="auto"/>
        <w:bottom w:val="none" w:sz="0" w:space="0" w:color="auto"/>
        <w:right w:val="none" w:sz="0" w:space="0" w:color="auto"/>
      </w:divBdr>
    </w:div>
    <w:div w:id="173153304">
      <w:bodyDiv w:val="1"/>
      <w:marLeft w:val="0"/>
      <w:marRight w:val="0"/>
      <w:marTop w:val="0"/>
      <w:marBottom w:val="0"/>
      <w:divBdr>
        <w:top w:val="none" w:sz="0" w:space="0" w:color="auto"/>
        <w:left w:val="none" w:sz="0" w:space="0" w:color="auto"/>
        <w:bottom w:val="none" w:sz="0" w:space="0" w:color="auto"/>
        <w:right w:val="none" w:sz="0" w:space="0" w:color="auto"/>
      </w:divBdr>
      <w:divsChild>
        <w:div w:id="1763406574">
          <w:marLeft w:val="0"/>
          <w:marRight w:val="0"/>
          <w:marTop w:val="0"/>
          <w:marBottom w:val="0"/>
          <w:divBdr>
            <w:top w:val="none" w:sz="0" w:space="0" w:color="auto"/>
            <w:left w:val="none" w:sz="0" w:space="0" w:color="auto"/>
            <w:bottom w:val="none" w:sz="0" w:space="0" w:color="auto"/>
            <w:right w:val="none" w:sz="0" w:space="0" w:color="auto"/>
          </w:divBdr>
        </w:div>
      </w:divsChild>
    </w:div>
    <w:div w:id="301233504">
      <w:bodyDiv w:val="1"/>
      <w:marLeft w:val="0"/>
      <w:marRight w:val="0"/>
      <w:marTop w:val="0"/>
      <w:marBottom w:val="0"/>
      <w:divBdr>
        <w:top w:val="none" w:sz="0" w:space="0" w:color="auto"/>
        <w:left w:val="none" w:sz="0" w:space="0" w:color="auto"/>
        <w:bottom w:val="none" w:sz="0" w:space="0" w:color="auto"/>
        <w:right w:val="none" w:sz="0" w:space="0" w:color="auto"/>
      </w:divBdr>
    </w:div>
    <w:div w:id="593511639">
      <w:bodyDiv w:val="1"/>
      <w:marLeft w:val="0"/>
      <w:marRight w:val="0"/>
      <w:marTop w:val="0"/>
      <w:marBottom w:val="0"/>
      <w:divBdr>
        <w:top w:val="none" w:sz="0" w:space="0" w:color="auto"/>
        <w:left w:val="none" w:sz="0" w:space="0" w:color="auto"/>
        <w:bottom w:val="none" w:sz="0" w:space="0" w:color="auto"/>
        <w:right w:val="none" w:sz="0" w:space="0" w:color="auto"/>
      </w:divBdr>
    </w:div>
    <w:div w:id="853110070">
      <w:bodyDiv w:val="1"/>
      <w:marLeft w:val="0"/>
      <w:marRight w:val="0"/>
      <w:marTop w:val="0"/>
      <w:marBottom w:val="0"/>
      <w:divBdr>
        <w:top w:val="none" w:sz="0" w:space="0" w:color="auto"/>
        <w:left w:val="none" w:sz="0" w:space="0" w:color="auto"/>
        <w:bottom w:val="none" w:sz="0" w:space="0" w:color="auto"/>
        <w:right w:val="none" w:sz="0" w:space="0" w:color="auto"/>
      </w:divBdr>
    </w:div>
    <w:div w:id="1364092161">
      <w:bodyDiv w:val="1"/>
      <w:marLeft w:val="0"/>
      <w:marRight w:val="0"/>
      <w:marTop w:val="0"/>
      <w:marBottom w:val="0"/>
      <w:divBdr>
        <w:top w:val="none" w:sz="0" w:space="0" w:color="auto"/>
        <w:left w:val="none" w:sz="0" w:space="0" w:color="auto"/>
        <w:bottom w:val="none" w:sz="0" w:space="0" w:color="auto"/>
        <w:right w:val="none" w:sz="0" w:space="0" w:color="auto"/>
      </w:divBdr>
    </w:div>
    <w:div w:id="1616979169">
      <w:bodyDiv w:val="1"/>
      <w:marLeft w:val="0"/>
      <w:marRight w:val="0"/>
      <w:marTop w:val="0"/>
      <w:marBottom w:val="0"/>
      <w:divBdr>
        <w:top w:val="none" w:sz="0" w:space="0" w:color="auto"/>
        <w:left w:val="none" w:sz="0" w:space="0" w:color="auto"/>
        <w:bottom w:val="none" w:sz="0" w:space="0" w:color="auto"/>
        <w:right w:val="none" w:sz="0" w:space="0" w:color="auto"/>
      </w:divBdr>
    </w:div>
    <w:div w:id="2079326817">
      <w:bodyDiv w:val="1"/>
      <w:marLeft w:val="0"/>
      <w:marRight w:val="0"/>
      <w:marTop w:val="0"/>
      <w:marBottom w:val="0"/>
      <w:divBdr>
        <w:top w:val="none" w:sz="0" w:space="0" w:color="auto"/>
        <w:left w:val="none" w:sz="0" w:space="0" w:color="auto"/>
        <w:bottom w:val="none" w:sz="0" w:space="0" w:color="auto"/>
        <w:right w:val="none" w:sz="0" w:space="0" w:color="auto"/>
      </w:divBdr>
      <w:divsChild>
        <w:div w:id="1756323229">
          <w:marLeft w:val="0"/>
          <w:marRight w:val="0"/>
          <w:marTop w:val="0"/>
          <w:marBottom w:val="0"/>
          <w:divBdr>
            <w:top w:val="none" w:sz="0" w:space="0" w:color="auto"/>
            <w:left w:val="none" w:sz="0" w:space="0" w:color="auto"/>
            <w:bottom w:val="none" w:sz="0" w:space="0" w:color="auto"/>
            <w:right w:val="none" w:sz="0" w:space="0" w:color="auto"/>
          </w:divBdr>
        </w:div>
        <w:div w:id="201823">
          <w:marLeft w:val="0"/>
          <w:marRight w:val="0"/>
          <w:marTop w:val="0"/>
          <w:marBottom w:val="0"/>
          <w:divBdr>
            <w:top w:val="none" w:sz="0" w:space="0" w:color="auto"/>
            <w:left w:val="none" w:sz="0" w:space="0" w:color="auto"/>
            <w:bottom w:val="none" w:sz="0" w:space="0" w:color="auto"/>
            <w:right w:val="none" w:sz="0" w:space="0" w:color="auto"/>
          </w:divBdr>
        </w:div>
      </w:divsChild>
    </w:div>
    <w:div w:id="208194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ija.tora@z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9542</Words>
  <Characters>5439</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finanšu līdzekļu piešķiršanu no valsts budžeta programmas "Līdzekļi neparedzētiem gadījumiem"</vt:lpstr>
      <vt:lpstr>Par finanšu līdzekļu piešķiršanu no valsts budžeta programmas "Līdzekļi neparedzētiem gadījumiem"</vt:lpstr>
    </vt:vector>
  </TitlesOfParts>
  <Manager>Veterinārais un pārtikas departaments</Manager>
  <Company>Zemkopibas Ministrija</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finanšu līdzekļu piešķiršanu no valsts budžeta programmas "Līdzekļi neparedzētiem gadījumiem"</dc:title>
  <dc:subject>sākotnējās ietekmes novērtējuma ziņojums (anotācija)</dc:subject>
  <dc:creator>Sigita Tauriņa</dc:creator>
  <dc:description>Sigita. Taurina@zm.gov.lv, 67027363</dc:description>
  <cp:lastModifiedBy>Aija Tora</cp:lastModifiedBy>
  <cp:revision>6</cp:revision>
  <dcterms:created xsi:type="dcterms:W3CDTF">2021-09-16T10:22:00Z</dcterms:created>
  <dcterms:modified xsi:type="dcterms:W3CDTF">2021-09-21T07:38:00Z</dcterms:modified>
</cp:coreProperties>
</file>