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C36EC" w14:textId="77777777" w:rsidR="00222F21" w:rsidRPr="00EA5A33" w:rsidRDefault="00222F21" w:rsidP="00F71DF8">
      <w:pPr>
        <w:jc w:val="center"/>
        <w:rPr>
          <w:b/>
          <w:sz w:val="28"/>
          <w:szCs w:val="28"/>
        </w:rPr>
      </w:pPr>
      <w:r w:rsidRPr="00EA5A33">
        <w:rPr>
          <w:b/>
          <w:sz w:val="28"/>
          <w:szCs w:val="28"/>
        </w:rPr>
        <w:t xml:space="preserve">Informatīvais </w:t>
      </w:r>
      <w:smartTag w:uri="schemas-tilde-lv/tildestengine" w:element="veidnes">
        <w:smartTagPr>
          <w:attr w:name="id" w:val="-1"/>
          <w:attr w:name="baseform" w:val="ziņojums"/>
          <w:attr w:name="text" w:val="ziņojums"/>
        </w:smartTagPr>
        <w:r w:rsidRPr="00EA5A33">
          <w:rPr>
            <w:b/>
            <w:sz w:val="28"/>
            <w:szCs w:val="28"/>
          </w:rPr>
          <w:t>ziņojums</w:t>
        </w:r>
      </w:smartTag>
      <w:r w:rsidRPr="00EA5A33">
        <w:rPr>
          <w:b/>
          <w:sz w:val="28"/>
          <w:szCs w:val="28"/>
        </w:rPr>
        <w:t xml:space="preserve"> </w:t>
      </w:r>
    </w:p>
    <w:p w14:paraId="3753BBCD" w14:textId="3898BF2F" w:rsidR="00222F21" w:rsidRPr="00EA5A33" w:rsidRDefault="00A768E0" w:rsidP="00F71DF8">
      <w:pPr>
        <w:jc w:val="center"/>
        <w:rPr>
          <w:b/>
          <w:sz w:val="28"/>
          <w:szCs w:val="28"/>
        </w:rPr>
      </w:pPr>
      <w:r w:rsidRPr="00EA5A33">
        <w:rPr>
          <w:b/>
          <w:sz w:val="28"/>
          <w:szCs w:val="28"/>
        </w:rPr>
        <w:t xml:space="preserve">“Par iespējām nodrošināt </w:t>
      </w:r>
      <w:r w:rsidR="008C16C0" w:rsidRPr="00EA5A33">
        <w:rPr>
          <w:b/>
          <w:sz w:val="28"/>
          <w:szCs w:val="28"/>
        </w:rPr>
        <w:t xml:space="preserve">nacionālā </w:t>
      </w:r>
      <w:r w:rsidRPr="00EA5A33">
        <w:rPr>
          <w:b/>
          <w:sz w:val="28"/>
          <w:szCs w:val="28"/>
        </w:rPr>
        <w:t>sociāl</w:t>
      </w:r>
      <w:r w:rsidR="004D21E6" w:rsidRPr="00EA5A33">
        <w:rPr>
          <w:b/>
          <w:sz w:val="28"/>
          <w:szCs w:val="28"/>
        </w:rPr>
        <w:t xml:space="preserve">o </w:t>
      </w:r>
      <w:r w:rsidRPr="00EA5A33">
        <w:rPr>
          <w:b/>
          <w:sz w:val="28"/>
          <w:szCs w:val="28"/>
        </w:rPr>
        <w:t>inovāci</w:t>
      </w:r>
      <w:r w:rsidR="004D21E6" w:rsidRPr="00EA5A33">
        <w:rPr>
          <w:b/>
          <w:sz w:val="28"/>
          <w:szCs w:val="28"/>
        </w:rPr>
        <w:t>ju</w:t>
      </w:r>
      <w:r w:rsidRPr="00EA5A33">
        <w:rPr>
          <w:b/>
          <w:sz w:val="28"/>
          <w:szCs w:val="28"/>
        </w:rPr>
        <w:t xml:space="preserve"> kompetences centra darbību</w:t>
      </w:r>
      <w:r w:rsidR="00222F21" w:rsidRPr="00EA5A33">
        <w:rPr>
          <w:b/>
          <w:sz w:val="28"/>
          <w:szCs w:val="28"/>
        </w:rPr>
        <w:t>”</w:t>
      </w:r>
    </w:p>
    <w:p w14:paraId="22586690" w14:textId="509079F1" w:rsidR="00222F21" w:rsidRDefault="00222F21" w:rsidP="00F71DF8">
      <w:pPr>
        <w:rPr>
          <w:b/>
        </w:rPr>
      </w:pPr>
    </w:p>
    <w:p w14:paraId="51A2F352" w14:textId="77777777" w:rsidR="00A614E5" w:rsidRPr="00EA5A33" w:rsidRDefault="00A614E5" w:rsidP="00F71DF8">
      <w:pPr>
        <w:rPr>
          <w:b/>
        </w:rPr>
      </w:pPr>
    </w:p>
    <w:p w14:paraId="208FAE25" w14:textId="04113403" w:rsidR="00750514" w:rsidRPr="00EA5A33" w:rsidRDefault="00222F21" w:rsidP="00F71DF8">
      <w:pPr>
        <w:jc w:val="both"/>
        <w:rPr>
          <w:b/>
          <w:bCs/>
          <w:u w:val="single"/>
        </w:rPr>
      </w:pPr>
      <w:r w:rsidRPr="00EA5A33">
        <w:rPr>
          <w:b/>
          <w:bCs/>
          <w:u w:val="single"/>
        </w:rPr>
        <w:t>1. Pamatojums informatīvā ziņojuma virzībai</w:t>
      </w:r>
    </w:p>
    <w:p w14:paraId="674879B8" w14:textId="17B3ED3A" w:rsidR="00222F21" w:rsidRPr="00EA5A33" w:rsidRDefault="00024D00" w:rsidP="007B3736">
      <w:pPr>
        <w:ind w:firstLine="357"/>
        <w:jc w:val="both"/>
      </w:pPr>
      <w:r w:rsidRPr="00EA5A33">
        <w:t xml:space="preserve">Sabiedrības integrācijas fonds </w:t>
      </w:r>
      <w:r w:rsidR="00DB52E5" w:rsidRPr="00EA5A33">
        <w:t xml:space="preserve">sadarbībā ar </w:t>
      </w:r>
      <w:r w:rsidR="00900BBF" w:rsidRPr="00EA5A33">
        <w:t>Spānijas Darba un sociālās ekonomikas ministriju kā projekta koordinatoru, kā arī partneriem no Francijas un Zviedrijas</w:t>
      </w:r>
      <w:r w:rsidR="00DB52E5" w:rsidRPr="00EA5A33">
        <w:t xml:space="preserve"> </w:t>
      </w:r>
      <w:r w:rsidR="00BF57F0" w:rsidRPr="00EA5A33">
        <w:t>laikā no 2021.gada 1.maija līdz 2023.gada 30.aprīlim īstenoja projektu “</w:t>
      </w:r>
      <w:r w:rsidR="00900BBF" w:rsidRPr="00EA5A33">
        <w:t>Sociālo inovāciju kompetences centri – kapacitātes celšana ilgtspējīgai sabiedrībai</w:t>
      </w:r>
      <w:r w:rsidR="00BF57F0" w:rsidRPr="00EA5A33">
        <w:t>”</w:t>
      </w:r>
      <w:r w:rsidR="00424020" w:rsidRPr="00EA5A33">
        <w:t xml:space="preserve"> (turpmāk –</w:t>
      </w:r>
      <w:r w:rsidR="00D327AB" w:rsidRPr="00EA5A33">
        <w:t xml:space="preserve"> </w:t>
      </w:r>
      <w:proofErr w:type="spellStart"/>
      <w:r w:rsidR="00701A13" w:rsidRPr="00EA5A33">
        <w:t>BuiCaSuS</w:t>
      </w:r>
      <w:proofErr w:type="spellEnd"/>
      <w:r w:rsidR="00424020" w:rsidRPr="00EA5A33">
        <w:t xml:space="preserve"> projekts)</w:t>
      </w:r>
      <w:r w:rsidR="00900BBF" w:rsidRPr="00EA5A33">
        <w:t>.</w:t>
      </w:r>
      <w:r w:rsidR="00FF4AE8" w:rsidRPr="00EA5A33">
        <w:rPr>
          <w:rStyle w:val="FootnoteReference"/>
        </w:rPr>
        <w:footnoteReference w:id="2"/>
      </w:r>
      <w:r w:rsidR="00900BBF" w:rsidRPr="00EA5A33">
        <w:t xml:space="preserve"> </w:t>
      </w:r>
    </w:p>
    <w:p w14:paraId="4324B9EF" w14:textId="4A9F0A33" w:rsidR="00943099" w:rsidRPr="00EA5A33" w:rsidRDefault="00565803" w:rsidP="007B3736">
      <w:pPr>
        <w:ind w:firstLine="357"/>
        <w:jc w:val="both"/>
      </w:pPr>
      <w:r w:rsidRPr="00EA5A33">
        <w:t xml:space="preserve">Būtiskākā </w:t>
      </w:r>
      <w:proofErr w:type="spellStart"/>
      <w:r w:rsidR="00701A13" w:rsidRPr="00EA5A33">
        <w:t>BuiCaSuS</w:t>
      </w:r>
      <w:proofErr w:type="spellEnd"/>
      <w:r w:rsidR="00701A13" w:rsidRPr="00EA5A33">
        <w:t xml:space="preserve"> </w:t>
      </w:r>
      <w:r w:rsidR="00593306" w:rsidRPr="00EA5A33">
        <w:t>projekta aktivitāt</w:t>
      </w:r>
      <w:r w:rsidR="00B30BB8" w:rsidRPr="00EA5A33">
        <w:t>e</w:t>
      </w:r>
      <w:r w:rsidR="00593306" w:rsidRPr="00EA5A33">
        <w:t xml:space="preserve">, par kuras </w:t>
      </w:r>
      <w:r w:rsidR="00F61290" w:rsidRPr="00EA5A33">
        <w:t xml:space="preserve">koordinēšanu un vadību </w:t>
      </w:r>
      <w:r w:rsidR="00593306" w:rsidRPr="00EA5A33">
        <w:t xml:space="preserve">atbildīgs bija Sabiedrības integrācijas fonds, bija noteikt </w:t>
      </w:r>
      <w:r w:rsidR="00B01A9C" w:rsidRPr="00EA5A33">
        <w:t>nacionālo</w:t>
      </w:r>
      <w:r w:rsidR="00593306" w:rsidRPr="00EA5A33">
        <w:t xml:space="preserve"> sociālo inovāciju kompetences centru</w:t>
      </w:r>
      <w:r w:rsidR="00ED5ACB" w:rsidRPr="00EA5A33">
        <w:t xml:space="preserve"> (turpmāk – </w:t>
      </w:r>
      <w:r w:rsidR="002C2F2A" w:rsidRPr="00EA5A33">
        <w:t>kompetences centrs</w:t>
      </w:r>
      <w:r w:rsidR="00ED5ACB" w:rsidRPr="00EA5A33">
        <w:t>)</w:t>
      </w:r>
      <w:r w:rsidR="00593306" w:rsidRPr="00EA5A33">
        <w:t xml:space="preserve"> iespējas, izveides </w:t>
      </w:r>
      <w:r w:rsidR="005E3AB8" w:rsidRPr="00EA5A33">
        <w:t>un attīstības</w:t>
      </w:r>
      <w:r w:rsidR="00593306" w:rsidRPr="00EA5A33">
        <w:t xml:space="preserve"> stratēģijas un rīcības plānus katrā </w:t>
      </w:r>
      <w:proofErr w:type="spellStart"/>
      <w:r w:rsidR="00E270D2" w:rsidRPr="00EA5A33">
        <w:t>BuiCaSuS</w:t>
      </w:r>
      <w:proofErr w:type="spellEnd"/>
      <w:r w:rsidR="00E270D2" w:rsidRPr="00EA5A33">
        <w:t xml:space="preserve"> </w:t>
      </w:r>
      <w:r w:rsidR="007030F4" w:rsidRPr="00EA5A33">
        <w:t xml:space="preserve">projekta </w:t>
      </w:r>
      <w:r w:rsidR="00593306" w:rsidRPr="00EA5A33">
        <w:t>dalībvalstī</w:t>
      </w:r>
      <w:r w:rsidR="007030F4" w:rsidRPr="00EA5A33">
        <w:t>, tostarp Latvijā</w:t>
      </w:r>
      <w:r w:rsidR="00593306" w:rsidRPr="00EA5A33">
        <w:t xml:space="preserve">. </w:t>
      </w:r>
      <w:r w:rsidR="00D21928" w:rsidRPr="00EA5A33">
        <w:t>Darbības ietvaros tika</w:t>
      </w:r>
      <w:r w:rsidR="001E5243" w:rsidRPr="00EA5A33">
        <w:t xml:space="preserve"> </w:t>
      </w:r>
      <w:r w:rsidR="00D21928" w:rsidRPr="00EA5A33">
        <w:t>izveidotas vai stiprinātas</w:t>
      </w:r>
      <w:r w:rsidR="00593306" w:rsidRPr="00EA5A33">
        <w:t xml:space="preserve"> nacionāl</w:t>
      </w:r>
      <w:r w:rsidR="00D21928" w:rsidRPr="00EA5A33">
        <w:t>o</w:t>
      </w:r>
      <w:r w:rsidR="00593306" w:rsidRPr="00EA5A33">
        <w:t xml:space="preserve"> </w:t>
      </w:r>
      <w:r w:rsidR="00137E8E" w:rsidRPr="00EA5A33">
        <w:t xml:space="preserve">kompetences centru </w:t>
      </w:r>
      <w:r w:rsidR="00D21928" w:rsidRPr="00EA5A33">
        <w:t>struktūras</w:t>
      </w:r>
      <w:r w:rsidR="00593306" w:rsidRPr="00EA5A33">
        <w:t xml:space="preserve"> atkarībā no tā, vai attiecīgajā </w:t>
      </w:r>
      <w:r w:rsidR="5797DE82" w:rsidRPr="00EA5A33">
        <w:t xml:space="preserve">projekta </w:t>
      </w:r>
      <w:r w:rsidR="00593306" w:rsidRPr="00EA5A33">
        <w:t xml:space="preserve">dalībvalstī šāds centrs jau </w:t>
      </w:r>
      <w:r w:rsidR="00D21928" w:rsidRPr="00EA5A33">
        <w:t>bija</w:t>
      </w:r>
      <w:r w:rsidR="00593306" w:rsidRPr="00EA5A33">
        <w:t xml:space="preserve"> izveidots vai tiks veidots. Šī darbība tik</w:t>
      </w:r>
      <w:r w:rsidR="008D60C5" w:rsidRPr="00EA5A33">
        <w:t>a</w:t>
      </w:r>
      <w:r w:rsidR="00593306" w:rsidRPr="00EA5A33">
        <w:t xml:space="preserve"> balstīta  </w:t>
      </w:r>
      <w:proofErr w:type="spellStart"/>
      <w:r w:rsidR="00510E91" w:rsidRPr="00EA5A33">
        <w:t>BuiCaSuS</w:t>
      </w:r>
      <w:proofErr w:type="spellEnd"/>
      <w:r w:rsidR="00510E91" w:rsidRPr="00EA5A33">
        <w:t xml:space="preserve"> </w:t>
      </w:r>
      <w:r w:rsidR="00593306" w:rsidRPr="00EA5A33">
        <w:t>projekta ietvaros gūtaj</w:t>
      </w:r>
      <w:r w:rsidR="012F1243" w:rsidRPr="00EA5A33">
        <w:t>os</w:t>
      </w:r>
      <w:r w:rsidR="00593306" w:rsidRPr="00EA5A33">
        <w:t xml:space="preserve"> rezultāt</w:t>
      </w:r>
      <w:r w:rsidR="28CBC608" w:rsidRPr="00EA5A33">
        <w:t>os</w:t>
      </w:r>
      <w:r w:rsidR="00593306" w:rsidRPr="00EA5A33">
        <w:t>, ņemot vērā katras dalībvalsts politikas virzienus un institucionālos procesus.</w:t>
      </w:r>
    </w:p>
    <w:p w14:paraId="07B0447B" w14:textId="68D1FB97" w:rsidR="005508F3" w:rsidRPr="00EA5A33" w:rsidRDefault="005508F3" w:rsidP="007B3736">
      <w:pPr>
        <w:ind w:firstLine="357"/>
        <w:jc w:val="both"/>
      </w:pPr>
      <w:r w:rsidRPr="00EA5A33">
        <w:t xml:space="preserve">Lai īstenotu </w:t>
      </w:r>
      <w:proofErr w:type="spellStart"/>
      <w:r w:rsidR="006E70FF" w:rsidRPr="00EA5A33">
        <w:t>BuiCaSuS</w:t>
      </w:r>
      <w:proofErr w:type="spellEnd"/>
      <w:r w:rsidR="006E70FF" w:rsidRPr="00EA5A33">
        <w:t xml:space="preserve"> </w:t>
      </w:r>
      <w:r w:rsidRPr="00EA5A33">
        <w:t xml:space="preserve">projektu, pēc Sabiedrības integrācijas fonda iniciatīvas ar Labklājības ministrijas starpniecību tika sagatavots un Ministru kabineta </w:t>
      </w:r>
      <w:r w:rsidR="000C2D70" w:rsidRPr="00EA5A33">
        <w:t>2021. gada 1</w:t>
      </w:r>
      <w:r w:rsidR="009955EC" w:rsidRPr="00EA5A33">
        <w:t>5</w:t>
      </w:r>
      <w:r w:rsidR="000C2D70" w:rsidRPr="00EA5A33">
        <w:t xml:space="preserve">. jūnija </w:t>
      </w:r>
      <w:r w:rsidRPr="00EA5A33">
        <w:t xml:space="preserve"> sēdē </w:t>
      </w:r>
      <w:r w:rsidR="007B2AD9" w:rsidRPr="00EA5A33">
        <w:t xml:space="preserve">tika </w:t>
      </w:r>
      <w:r w:rsidRPr="00EA5A33">
        <w:t>apstiprināts informatīvais ziņojums “Par valsts budžeta saistību uzņemšanos Eiropas Savienības finanšu instrumenta “Nodarbinātības un sociālās inovācijas programma” finansētā projekta “Sociālo inovāciju kompetences centri – kapacitātes celšana ilgtspējīgai sabiedrībai” īstenošanai”</w:t>
      </w:r>
      <w:r w:rsidR="009955EC" w:rsidRPr="00EA5A33">
        <w:rPr>
          <w:rStyle w:val="FootnoteReference"/>
        </w:rPr>
        <w:footnoteReference w:id="3"/>
      </w:r>
      <w:r w:rsidRPr="00EA5A33">
        <w:t xml:space="preserve">, </w:t>
      </w:r>
      <w:r w:rsidR="007B2AD9" w:rsidRPr="00EA5A33">
        <w:t xml:space="preserve">tādējādi </w:t>
      </w:r>
      <w:r w:rsidR="00DD0FE6" w:rsidRPr="00EA5A33">
        <w:t>nodrošinot</w:t>
      </w:r>
      <w:r w:rsidR="007B2AD9" w:rsidRPr="00EA5A33">
        <w:t xml:space="preserve"> </w:t>
      </w:r>
      <w:r w:rsidRPr="00EA5A33">
        <w:t>Sabiedrības integrācijas fond</w:t>
      </w:r>
      <w:r w:rsidR="007B2AD9" w:rsidRPr="00EA5A33">
        <w:t>am</w:t>
      </w:r>
      <w:r w:rsidRPr="00EA5A33">
        <w:t xml:space="preserve"> nepieciešamo līdzfinansējumu un </w:t>
      </w:r>
      <w:proofErr w:type="spellStart"/>
      <w:r w:rsidRPr="00EA5A33">
        <w:t>priekšfinansējumu</w:t>
      </w:r>
      <w:proofErr w:type="spellEnd"/>
      <w:r w:rsidRPr="00EA5A33">
        <w:t xml:space="preserve"> projektu konkurs</w:t>
      </w:r>
      <w:r w:rsidR="6BD6955D" w:rsidRPr="00EA5A33">
        <w:t>ā</w:t>
      </w:r>
      <w:r w:rsidRPr="00EA5A33">
        <w:t xml:space="preserve"> pieteiktā </w:t>
      </w:r>
      <w:proofErr w:type="spellStart"/>
      <w:r w:rsidR="006E70FF" w:rsidRPr="00EA5A33">
        <w:t>BuiCaSuS</w:t>
      </w:r>
      <w:proofErr w:type="spellEnd"/>
      <w:r w:rsidR="00E34E63" w:rsidRPr="00EA5A33">
        <w:t xml:space="preserve"> </w:t>
      </w:r>
      <w:r w:rsidRPr="00EA5A33">
        <w:t xml:space="preserve">projekta īstenošanai. </w:t>
      </w:r>
    </w:p>
    <w:p w14:paraId="2621C878" w14:textId="36C7E17B" w:rsidR="0087247B" w:rsidRPr="00EA5A33" w:rsidRDefault="005508F3" w:rsidP="007B3736">
      <w:pPr>
        <w:ind w:firstLine="357"/>
        <w:jc w:val="both"/>
      </w:pPr>
      <w:r w:rsidRPr="00EA5A33">
        <w:t xml:space="preserve">Vienlaikus </w:t>
      </w:r>
      <w:r w:rsidR="0087247B" w:rsidRPr="00EA5A33">
        <w:t xml:space="preserve">Ministru kabineta </w:t>
      </w:r>
      <w:r w:rsidR="005E6E03" w:rsidRPr="00EA5A33">
        <w:t>2021.gada 1</w:t>
      </w:r>
      <w:r w:rsidR="009955EC" w:rsidRPr="00EA5A33">
        <w:t>5</w:t>
      </w:r>
      <w:r w:rsidR="005E6E03" w:rsidRPr="00EA5A33">
        <w:t>.jūnija</w:t>
      </w:r>
      <w:r w:rsidR="0087247B" w:rsidRPr="00EA5A33">
        <w:t xml:space="preserve"> sēdes protokola 5.punktā noteikts, ka Sabiedrības integrācijas fondam </w:t>
      </w:r>
      <w:r w:rsidR="007B2AD9" w:rsidRPr="00EA5A33">
        <w:t xml:space="preserve">ir </w:t>
      </w:r>
      <w:r w:rsidR="0087247B" w:rsidRPr="00EA5A33">
        <w:t xml:space="preserve">jāsagatavo un labklājības ministram trīs mēnešu laikā pēc </w:t>
      </w:r>
      <w:proofErr w:type="spellStart"/>
      <w:r w:rsidR="00510E91" w:rsidRPr="00EA5A33">
        <w:t>BuiCaSuS</w:t>
      </w:r>
      <w:proofErr w:type="spellEnd"/>
      <w:r w:rsidR="00510E91" w:rsidRPr="00EA5A33">
        <w:t xml:space="preserve"> </w:t>
      </w:r>
      <w:r w:rsidR="0087247B" w:rsidRPr="00EA5A33">
        <w:t xml:space="preserve">projekta noslēgšanās </w:t>
      </w:r>
      <w:r w:rsidR="007B2AD9" w:rsidRPr="00EA5A33">
        <w:t xml:space="preserve">ir </w:t>
      </w:r>
      <w:r w:rsidR="0087247B" w:rsidRPr="00EA5A33">
        <w:t xml:space="preserve">jāiesniedz izskatīšanai Ministru kabinetā informatīvais ziņojums, kurā izvērtēta </w:t>
      </w:r>
      <w:r w:rsidR="00137E8E" w:rsidRPr="00EA5A33">
        <w:t xml:space="preserve">kompetences centra </w:t>
      </w:r>
      <w:r w:rsidR="0087247B" w:rsidRPr="00EA5A33">
        <w:t>darbības nodrošināšanas nepieciešamība</w:t>
      </w:r>
      <w:r w:rsidR="007B2AD9" w:rsidRPr="00EA5A33">
        <w:t xml:space="preserve">, </w:t>
      </w:r>
      <w:r w:rsidR="0087247B" w:rsidRPr="00EA5A33">
        <w:t xml:space="preserve"> t</w:t>
      </w:r>
      <w:r w:rsidR="007B2AD9" w:rsidRPr="00EA5A33">
        <w:t xml:space="preserve">ai </w:t>
      </w:r>
      <w:r w:rsidR="0087247B" w:rsidRPr="00EA5A33">
        <w:t>sk</w:t>
      </w:r>
      <w:r w:rsidR="007B2AD9" w:rsidRPr="00EA5A33">
        <w:t>aitā</w:t>
      </w:r>
      <w:r w:rsidR="0087247B" w:rsidRPr="00EA5A33">
        <w:t xml:space="preserve"> nosakot tā funkcijas, iesaistītās puses, veicamās darbības, finansēšanas modeli, kā arī citus organizatoriskos un institucionālos aspektus.</w:t>
      </w:r>
    </w:p>
    <w:p w14:paraId="2D21F6EA" w14:textId="77777777" w:rsidR="00750514" w:rsidRPr="00EA5A33" w:rsidRDefault="00750514" w:rsidP="007B3736">
      <w:pPr>
        <w:ind w:firstLine="357"/>
        <w:jc w:val="both"/>
      </w:pPr>
    </w:p>
    <w:p w14:paraId="1DF22539" w14:textId="77777777" w:rsidR="0087247B" w:rsidRPr="00EA5A33" w:rsidRDefault="0087247B" w:rsidP="00750514">
      <w:pPr>
        <w:jc w:val="both"/>
      </w:pPr>
    </w:p>
    <w:p w14:paraId="20F62868" w14:textId="2304FC2E" w:rsidR="00750514" w:rsidRPr="00EA5A33" w:rsidRDefault="00E61AA2" w:rsidP="007B3736">
      <w:pPr>
        <w:jc w:val="both"/>
        <w:rPr>
          <w:b/>
          <w:bCs/>
          <w:u w:val="single"/>
        </w:rPr>
      </w:pPr>
      <w:r w:rsidRPr="00EA5A33">
        <w:rPr>
          <w:b/>
          <w:bCs/>
          <w:u w:val="single"/>
        </w:rPr>
        <w:t>2. Problēmas aktualitāte un t</w:t>
      </w:r>
      <w:r w:rsidR="00EC5086" w:rsidRPr="00EA5A33">
        <w:rPr>
          <w:b/>
          <w:bCs/>
          <w:u w:val="single"/>
        </w:rPr>
        <w:t>ā</w:t>
      </w:r>
      <w:r w:rsidRPr="00EA5A33">
        <w:rPr>
          <w:b/>
          <w:bCs/>
          <w:u w:val="single"/>
        </w:rPr>
        <w:t>s pamatojums</w:t>
      </w:r>
      <w:r w:rsidR="003525BC" w:rsidRPr="00EA5A33">
        <w:rPr>
          <w:b/>
          <w:bCs/>
          <w:u w:val="single"/>
        </w:rPr>
        <w:t xml:space="preserve"> Eiropas Savienībā un Latvijā</w:t>
      </w:r>
    </w:p>
    <w:p w14:paraId="26B301FE" w14:textId="3C602BB0" w:rsidR="007B3736" w:rsidRPr="00EA5A33" w:rsidRDefault="0039741C" w:rsidP="007B3736">
      <w:pPr>
        <w:ind w:firstLine="357"/>
        <w:jc w:val="both"/>
      </w:pPr>
      <w:r w:rsidRPr="00EA5A33">
        <w:t xml:space="preserve">Latvija saskaras ar daudziem </w:t>
      </w:r>
      <w:r w:rsidR="00595894" w:rsidRPr="00EA5A33">
        <w:t xml:space="preserve">būtiskiem </w:t>
      </w:r>
      <w:r w:rsidRPr="00EA5A33">
        <w:t>izaicinājumiem</w:t>
      </w:r>
      <w:r w:rsidR="00595894" w:rsidRPr="00EA5A33">
        <w:t xml:space="preserve">, ko ietekmē gan globālā situācija un ārējie apstākļi, gan sociāli ekonomiskā situācija </w:t>
      </w:r>
      <w:r w:rsidR="00D12C76" w:rsidRPr="00EA5A33">
        <w:t xml:space="preserve">Latvijā – augsts nabadzības un sociālās atstumtības risks, īpaši gados vecākiem cilvēkiem un bezdarbniekiem, zema sociālo </w:t>
      </w:r>
      <w:proofErr w:type="spellStart"/>
      <w:r w:rsidR="00D12C76" w:rsidRPr="00EA5A33">
        <w:t>transfertu</w:t>
      </w:r>
      <w:proofErr w:type="spellEnd"/>
      <w:r w:rsidR="00D12C76" w:rsidRPr="00EA5A33">
        <w:t xml:space="preserve"> ietekme uz nabadzības riska mazināšanu, darba tirgus transformācijas ietekme uz nodarbināto sociālo aizsardzību, darba vidi un nepieciešamajām prasmēm, izteiktas reģionālās attīstības atšķirības, migrācija, Covid-19 radītās sekas, enerģētikas krīze, pārtikas un cenu pieaugums</w:t>
      </w:r>
      <w:r w:rsidRPr="00EA5A33">
        <w:t xml:space="preserve">. </w:t>
      </w:r>
      <w:r w:rsidR="00595D1A" w:rsidRPr="00EA5A33">
        <w:t>Minētie</w:t>
      </w:r>
      <w:r w:rsidRPr="00EA5A33">
        <w:t xml:space="preserve"> sociāli</w:t>
      </w:r>
      <w:r w:rsidR="00595D1A" w:rsidRPr="00EA5A33">
        <w:t>e un</w:t>
      </w:r>
      <w:r w:rsidRPr="00EA5A33">
        <w:t xml:space="preserve"> ekonomiski</w:t>
      </w:r>
      <w:r w:rsidR="00595D1A" w:rsidRPr="00EA5A33">
        <w:t>e izaicinājumi</w:t>
      </w:r>
      <w:r w:rsidRPr="00EA5A33">
        <w:t xml:space="preserve"> prasa nepārtrauktu alternatīvu</w:t>
      </w:r>
      <w:r w:rsidR="00151755" w:rsidRPr="00EA5A33">
        <w:t>, efektīvu</w:t>
      </w:r>
      <w:r w:rsidRPr="00EA5A33">
        <w:t xml:space="preserve"> un inovatīvu risinājumu meklēšanu</w:t>
      </w:r>
      <w:r w:rsidR="00BC60E8" w:rsidRPr="00EA5A33">
        <w:t xml:space="preserve"> un piemērošanu</w:t>
      </w:r>
      <w:r w:rsidR="00595894" w:rsidRPr="00EA5A33">
        <w:t>, ātru politikas un atbalsta pasākumu pielāgošanu straujajām izmaiņām un pēkšņām krīzes</w:t>
      </w:r>
      <w:r w:rsidR="00595D1A" w:rsidRPr="00EA5A33">
        <w:t xml:space="preserve"> un </w:t>
      </w:r>
      <w:r w:rsidR="00595894" w:rsidRPr="00EA5A33">
        <w:t>ārkārtas situācijām</w:t>
      </w:r>
      <w:r w:rsidR="005A0F79" w:rsidRPr="00EA5A33">
        <w:t>.</w:t>
      </w:r>
      <w:r w:rsidRPr="00EA5A33">
        <w:t xml:space="preserve"> </w:t>
      </w:r>
      <w:r w:rsidR="00595D1A" w:rsidRPr="00EA5A33">
        <w:t>Lai risinātu esošās globālās problēmas, a</w:t>
      </w:r>
      <w:r w:rsidRPr="00EA5A33">
        <w:t>rī Eiropas Savienības kohēzijas politikas programmā 2021.–2027.gadam</w:t>
      </w:r>
      <w:r w:rsidR="005A0F79" w:rsidRPr="00EA5A33">
        <w:rPr>
          <w:rStyle w:val="FootnoteReference"/>
        </w:rPr>
        <w:footnoteReference w:id="4"/>
      </w:r>
      <w:r w:rsidRPr="00EA5A33">
        <w:t xml:space="preserve"> ir izvirzītas darbību prioritātes, kas fokusējas uz zaļāku, viedāku un digitālāku, ciešāk savienotu, </w:t>
      </w:r>
      <w:proofErr w:type="spellStart"/>
      <w:r w:rsidRPr="00EA5A33">
        <w:t>klimatneitrālu</w:t>
      </w:r>
      <w:proofErr w:type="spellEnd"/>
      <w:r w:rsidRPr="00EA5A33">
        <w:t>, iedzīvotājiem tuvāku</w:t>
      </w:r>
      <w:r w:rsidR="008A4E50" w:rsidRPr="00EA5A33">
        <w:t>,</w:t>
      </w:r>
      <w:r w:rsidRPr="00EA5A33">
        <w:t xml:space="preserve"> sociālu un iekļaujošu Eiropu.</w:t>
      </w:r>
      <w:r w:rsidR="00254010" w:rsidRPr="00EA5A33">
        <w:t xml:space="preserve"> V</w:t>
      </w:r>
      <w:r w:rsidRPr="00EA5A33">
        <w:t xml:space="preserve">iens no veidiem, </w:t>
      </w:r>
      <w:r w:rsidR="00254010" w:rsidRPr="00EA5A33">
        <w:t xml:space="preserve">kā </w:t>
      </w:r>
      <w:r w:rsidRPr="00EA5A33">
        <w:t xml:space="preserve">veicināt noteikto prioritāšu virzību un sasniegšanu, ir inovāciju pielietošana, kuras caurstrāvo ikvienu izvirzīto prioritāti, </w:t>
      </w:r>
      <w:r w:rsidR="00254010" w:rsidRPr="00EA5A33">
        <w:t xml:space="preserve">it īpaši </w:t>
      </w:r>
      <w:r w:rsidRPr="00EA5A33">
        <w:t>sociālo inovāciju pielietošana sociālās atstumtības riskam pakļauto personu grupām.</w:t>
      </w:r>
    </w:p>
    <w:p w14:paraId="38BBC803" w14:textId="7B6D0F00" w:rsidR="0039741C" w:rsidRPr="00EA5A33" w:rsidRDefault="00147A35" w:rsidP="007B3736">
      <w:pPr>
        <w:ind w:firstLine="357"/>
        <w:jc w:val="both"/>
      </w:pPr>
      <w:r w:rsidRPr="00EA5A33">
        <w:lastRenderedPageBreak/>
        <w:t xml:space="preserve">Atbilstoši </w:t>
      </w:r>
      <w:r w:rsidR="0039741C" w:rsidRPr="00EA5A33">
        <w:t>Eiropas Sociālā fonda Plus</w:t>
      </w:r>
      <w:r w:rsidR="005E1AF0" w:rsidRPr="00EA5A33">
        <w:t xml:space="preserve"> (</w:t>
      </w:r>
      <w:r w:rsidR="00EB34E4" w:rsidRPr="00EA5A33">
        <w:t xml:space="preserve">turpmāk </w:t>
      </w:r>
      <w:r w:rsidR="00B26868" w:rsidRPr="00EA5A33">
        <w:t>–</w:t>
      </w:r>
      <w:r w:rsidR="00EB34E4" w:rsidRPr="00EA5A33">
        <w:t xml:space="preserve"> </w:t>
      </w:r>
      <w:r w:rsidR="005E1AF0" w:rsidRPr="00EA5A33">
        <w:t>ESF</w:t>
      </w:r>
      <w:r w:rsidR="00EB34E4" w:rsidRPr="00EA5A33">
        <w:t>+)</w:t>
      </w:r>
      <w:r w:rsidR="0039741C" w:rsidRPr="00EA5A33">
        <w:t xml:space="preserve"> </w:t>
      </w:r>
      <w:r w:rsidRPr="00EA5A33">
        <w:t xml:space="preserve">skaidrojumam </w:t>
      </w:r>
      <w:r w:rsidR="0039741C" w:rsidRPr="00EA5A33">
        <w:t>sociālā inovācija</w:t>
      </w:r>
      <w:r w:rsidR="00863B9B" w:rsidRPr="00EA5A33">
        <w:t xml:space="preserve"> ir</w:t>
      </w:r>
      <w:r w:rsidR="0039741C" w:rsidRPr="00EA5A33">
        <w:t xml:space="preserve"> aktivitāte</w:t>
      </w:r>
      <w:r w:rsidR="00863B9B" w:rsidRPr="00EA5A33">
        <w:t xml:space="preserve">, kas </w:t>
      </w:r>
      <w:r w:rsidR="0039741C" w:rsidRPr="00EA5A33">
        <w:t>ir sociāla attiecībā uz tās mērķi</w:t>
      </w:r>
      <w:r w:rsidR="00863B9B" w:rsidRPr="00EA5A33">
        <w:t xml:space="preserve"> un</w:t>
      </w:r>
      <w:r w:rsidR="0039741C" w:rsidRPr="00EA5A33">
        <w:t xml:space="preserve"> tās līdzekļiem, </w:t>
      </w:r>
      <w:r w:rsidR="00863B9B" w:rsidRPr="00EA5A33">
        <w:t xml:space="preserve">kā arī tā ir </w:t>
      </w:r>
      <w:r w:rsidR="0039741C" w:rsidRPr="00EA5A33">
        <w:t>saistīta ar tādu jaunu ideju izstrādi un īstenošanu attiecībā uz precēm, pakalpojumiem, paņēmieniem un modeļiem, kas vienlaikus apmierina gan sociālās vajadzības, gan rada jaunas sociālās attiecības vai sadarbības izpausmes starp publiskām, pilsoniskās sabiedrības vai privātām organizācijām, tādējādi sniedzot labumu sabiedrībai un veicinot tās spēju rīkoties</w:t>
      </w:r>
      <w:r w:rsidR="0010346A" w:rsidRPr="00EA5A33">
        <w:rPr>
          <w:rStyle w:val="FootnoteReference"/>
        </w:rPr>
        <w:footnoteReference w:id="5"/>
      </w:r>
      <w:r w:rsidR="0039741C" w:rsidRPr="00EA5A33">
        <w:t>.</w:t>
      </w:r>
    </w:p>
    <w:p w14:paraId="29868DE2" w14:textId="4345C39F" w:rsidR="003525BC" w:rsidRPr="00EA5A33" w:rsidRDefault="003525BC" w:rsidP="007B3736">
      <w:pPr>
        <w:ind w:firstLine="357"/>
        <w:jc w:val="both"/>
      </w:pPr>
      <w:r w:rsidRPr="00EA5A33">
        <w:t xml:space="preserve">Tāpat sociālā inovācija var tikt definēta kā labāka, efektīvāka un racionālāka aktuālo sociālo problēmu risinājumu izstrāde un ieviešana praksē, radot jaunu sadarbības kultūru un veicinot sociālo progresu sabiedrībā. Šie risinājumi var būt </w:t>
      </w:r>
      <w:r w:rsidR="00185DA0" w:rsidRPr="00EA5A33">
        <w:t xml:space="preserve">ne vien </w:t>
      </w:r>
      <w:r w:rsidRPr="00EA5A33">
        <w:t xml:space="preserve">jauni produkti, pakalpojumi, modeļi, </w:t>
      </w:r>
      <w:r w:rsidR="00907DD2" w:rsidRPr="00EA5A33">
        <w:t>bet arī</w:t>
      </w:r>
      <w:r w:rsidRPr="00EA5A33">
        <w:t xml:space="preserve"> procesi, organizācija, metode, prakse un citi veidi, kas vienlaikus atbilst sociālajai vajadzībai un noved pie jaunām vai uzlabotām spējām un attiecībām, kā arī līdzekļu un resursu lietderīgāka pielietojuma. </w:t>
      </w:r>
      <w:r w:rsidR="00562556" w:rsidRPr="00EA5A33">
        <w:t xml:space="preserve">Arī jauni likumi var būt sociālā inovācija, ja </w:t>
      </w:r>
      <w:r w:rsidR="00871E55" w:rsidRPr="00EA5A33">
        <w:t xml:space="preserve">tie </w:t>
      </w:r>
      <w:r w:rsidR="00562556" w:rsidRPr="00EA5A33">
        <w:t xml:space="preserve">tiek izstrādāti </w:t>
      </w:r>
      <w:r w:rsidR="00D21869" w:rsidRPr="00EA5A33">
        <w:t xml:space="preserve">sociālās inovācijas </w:t>
      </w:r>
      <w:r w:rsidR="002C268B" w:rsidRPr="00EA5A33">
        <w:t>attīstības rezultāt</w:t>
      </w:r>
      <w:r w:rsidR="00D21869" w:rsidRPr="00EA5A33">
        <w:t>ā</w:t>
      </w:r>
      <w:r w:rsidR="002C268B" w:rsidRPr="00EA5A33">
        <w:t xml:space="preserve"> </w:t>
      </w:r>
      <w:r w:rsidR="00562556" w:rsidRPr="00EA5A33">
        <w:t>un īstenoti, lai risinātu sociālas problēmas un veicinātu pozitīvas pārmaiņas sabiedrībā.</w:t>
      </w:r>
    </w:p>
    <w:p w14:paraId="26A487C0" w14:textId="3DCF7B99" w:rsidR="007B3736" w:rsidRPr="00EA5A33" w:rsidRDefault="00422065" w:rsidP="001E74AF">
      <w:pPr>
        <w:ind w:firstLine="357"/>
        <w:jc w:val="both"/>
      </w:pPr>
      <w:r w:rsidRPr="00EA5A33">
        <w:t>Sociālā inovācija aptver plašu nozaru un jomu loku, jo tā ir vērsta uz inovatīvu sociālo problēmu risinājumu meklēšanu</w:t>
      </w:r>
      <w:r w:rsidR="00E87C76" w:rsidRPr="00EA5A33">
        <w:t xml:space="preserve">, lai uzlabotu </w:t>
      </w:r>
      <w:r w:rsidRPr="00EA5A33">
        <w:t>indivīd</w:t>
      </w:r>
      <w:r w:rsidR="00E87C76" w:rsidRPr="00EA5A33">
        <w:t>a</w:t>
      </w:r>
      <w:r w:rsidRPr="00EA5A33">
        <w:t xml:space="preserve"> un kopien</w:t>
      </w:r>
      <w:r w:rsidR="00E87C76" w:rsidRPr="00EA5A33">
        <w:t>a</w:t>
      </w:r>
      <w:r w:rsidRPr="00EA5A33">
        <w:t xml:space="preserve"> labklājīb</w:t>
      </w:r>
      <w:r w:rsidR="00E87C76" w:rsidRPr="00EA5A33">
        <w:t>u</w:t>
      </w:r>
      <w:r w:rsidRPr="00EA5A33">
        <w:t>. Dažas no nozarēm un jomām, kurās var izmantot sociālo inovāciju, ir:</w:t>
      </w:r>
    </w:p>
    <w:p w14:paraId="0B5E84F2" w14:textId="035D5AD6" w:rsidR="000D347B" w:rsidRPr="00EA5A33" w:rsidRDefault="000D347B" w:rsidP="001E74AF">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izglītība – inovācijas mācību metodēs, mācību programmu izstrādē un tehnoloģijās, lai uzlabotu mācību rezultātus;</w:t>
      </w:r>
    </w:p>
    <w:p w14:paraId="2F728335" w14:textId="390F4AC5" w:rsidR="000D347B" w:rsidRPr="00EA5A33" w:rsidRDefault="000D347B"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veselības aprūpe – </w:t>
      </w:r>
      <w:r w:rsidR="00F26E1A" w:rsidRPr="00EA5A33">
        <w:rPr>
          <w:rFonts w:ascii="Times New Roman" w:hAnsi="Times New Roman"/>
          <w:sz w:val="24"/>
          <w:szCs w:val="24"/>
        </w:rPr>
        <w:t xml:space="preserve">inovācijas </w:t>
      </w:r>
      <w:r w:rsidRPr="00EA5A33">
        <w:rPr>
          <w:rFonts w:ascii="Times New Roman" w:hAnsi="Times New Roman"/>
          <w:sz w:val="24"/>
          <w:szCs w:val="24"/>
        </w:rPr>
        <w:t>jaunas pieejas veselības aprūpes nodrošināšanā</w:t>
      </w:r>
      <w:r w:rsidR="002B26BC" w:rsidRPr="00EA5A33">
        <w:rPr>
          <w:rFonts w:ascii="Times New Roman" w:hAnsi="Times New Roman"/>
          <w:sz w:val="24"/>
          <w:szCs w:val="24"/>
        </w:rPr>
        <w:t xml:space="preserve">, pacientu iesaistīšanai, </w:t>
      </w:r>
      <w:r w:rsidR="00A66B14" w:rsidRPr="00EA5A33">
        <w:rPr>
          <w:rFonts w:ascii="Times New Roman" w:hAnsi="Times New Roman"/>
          <w:sz w:val="24"/>
          <w:szCs w:val="24"/>
        </w:rPr>
        <w:t>veselības aprūpes sistēmas optimizācijai un medicīnas tehnoloģij</w:t>
      </w:r>
      <w:r w:rsidR="00F26E1A" w:rsidRPr="00EA5A33">
        <w:rPr>
          <w:rFonts w:ascii="Times New Roman" w:hAnsi="Times New Roman"/>
          <w:sz w:val="24"/>
          <w:szCs w:val="24"/>
        </w:rPr>
        <w:t>ās, lai nodrošinātu veselības aprūpes pieejamību</w:t>
      </w:r>
      <w:r w:rsidR="00A66B14" w:rsidRPr="00EA5A33">
        <w:rPr>
          <w:rFonts w:ascii="Times New Roman" w:hAnsi="Times New Roman"/>
          <w:sz w:val="24"/>
          <w:szCs w:val="24"/>
        </w:rPr>
        <w:t>;</w:t>
      </w:r>
    </w:p>
    <w:p w14:paraId="2F61DAE3" w14:textId="075CA98C" w:rsidR="00A66B14" w:rsidRPr="00EA5A33" w:rsidRDefault="00A66B14"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nabadzības mazināšana – iniciatīvas, kuru mērķis ir mazināt nabadzību, uzlabot piekļuvi pamatvajadzīb</w:t>
      </w:r>
      <w:r w:rsidR="00874F56" w:rsidRPr="00EA5A33">
        <w:rPr>
          <w:rFonts w:ascii="Times New Roman" w:hAnsi="Times New Roman"/>
          <w:sz w:val="24"/>
          <w:szCs w:val="24"/>
        </w:rPr>
        <w:t>u nodrošināšanai</w:t>
      </w:r>
      <w:r w:rsidRPr="00EA5A33">
        <w:rPr>
          <w:rFonts w:ascii="Times New Roman" w:hAnsi="Times New Roman"/>
          <w:sz w:val="24"/>
          <w:szCs w:val="24"/>
        </w:rPr>
        <w:t xml:space="preserve"> </w:t>
      </w:r>
      <w:r w:rsidR="00874F56" w:rsidRPr="00EA5A33">
        <w:rPr>
          <w:rFonts w:ascii="Times New Roman" w:hAnsi="Times New Roman"/>
          <w:sz w:val="24"/>
          <w:szCs w:val="24"/>
        </w:rPr>
        <w:t xml:space="preserve">un radīt ekonomiskas iespējas </w:t>
      </w:r>
      <w:proofErr w:type="spellStart"/>
      <w:r w:rsidR="00874F56" w:rsidRPr="00EA5A33">
        <w:rPr>
          <w:rFonts w:ascii="Times New Roman" w:hAnsi="Times New Roman"/>
          <w:sz w:val="24"/>
          <w:szCs w:val="24"/>
        </w:rPr>
        <w:t>marginaliz</w:t>
      </w:r>
      <w:r w:rsidR="00426644" w:rsidRPr="00EA5A33">
        <w:rPr>
          <w:rFonts w:ascii="Times New Roman" w:hAnsi="Times New Roman"/>
          <w:sz w:val="24"/>
          <w:szCs w:val="24"/>
        </w:rPr>
        <w:t>ētu</w:t>
      </w:r>
      <w:proofErr w:type="spellEnd"/>
      <w:r w:rsidR="00874F56" w:rsidRPr="00EA5A33">
        <w:rPr>
          <w:rFonts w:ascii="Times New Roman" w:hAnsi="Times New Roman"/>
          <w:sz w:val="24"/>
          <w:szCs w:val="24"/>
        </w:rPr>
        <w:t xml:space="preserve"> kopie</w:t>
      </w:r>
      <w:r w:rsidR="00426644" w:rsidRPr="00EA5A33">
        <w:rPr>
          <w:rFonts w:ascii="Times New Roman" w:hAnsi="Times New Roman"/>
          <w:sz w:val="24"/>
          <w:szCs w:val="24"/>
        </w:rPr>
        <w:t>nu pārstāvjiem</w:t>
      </w:r>
      <w:r w:rsidR="00874F56" w:rsidRPr="00EA5A33">
        <w:rPr>
          <w:rFonts w:ascii="Times New Roman" w:hAnsi="Times New Roman"/>
          <w:sz w:val="24"/>
          <w:szCs w:val="24"/>
        </w:rPr>
        <w:t>;</w:t>
      </w:r>
    </w:p>
    <w:p w14:paraId="114C0433" w14:textId="50F10DDF" w:rsidR="00874F56" w:rsidRPr="00EA5A33" w:rsidRDefault="00426644"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vide – risinājumi vides ilgtspējai, saglabāšanai, atjaunojamai enerģijai</w:t>
      </w:r>
      <w:r w:rsidR="00A20DA4" w:rsidRPr="00EA5A33">
        <w:rPr>
          <w:rFonts w:ascii="Times New Roman" w:hAnsi="Times New Roman"/>
          <w:sz w:val="24"/>
          <w:szCs w:val="24"/>
        </w:rPr>
        <w:t>,</w:t>
      </w:r>
      <w:r w:rsidRPr="00EA5A33">
        <w:rPr>
          <w:rFonts w:ascii="Times New Roman" w:hAnsi="Times New Roman"/>
          <w:sz w:val="24"/>
          <w:szCs w:val="24"/>
        </w:rPr>
        <w:t xml:space="preserve"> atkritumu</w:t>
      </w:r>
      <w:r w:rsidR="00A20DA4" w:rsidRPr="00EA5A33">
        <w:rPr>
          <w:rFonts w:ascii="Times New Roman" w:hAnsi="Times New Roman"/>
          <w:sz w:val="24"/>
          <w:szCs w:val="24"/>
        </w:rPr>
        <w:t xml:space="preserve"> un piesārņojuma</w:t>
      </w:r>
      <w:r w:rsidRPr="00EA5A33">
        <w:rPr>
          <w:rFonts w:ascii="Times New Roman" w:hAnsi="Times New Roman"/>
          <w:sz w:val="24"/>
          <w:szCs w:val="24"/>
        </w:rPr>
        <w:t xml:space="preserve"> samazināšanai;</w:t>
      </w:r>
    </w:p>
    <w:p w14:paraId="3A00C8AD" w14:textId="3DFF5D11" w:rsidR="00426644" w:rsidRPr="00EA5A33" w:rsidRDefault="00426644"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sociālie pakalpojumi – uzlabojumi sociālo pakalpojumu </w:t>
      </w:r>
      <w:r w:rsidR="00D85CC2" w:rsidRPr="00EA5A33">
        <w:rPr>
          <w:rFonts w:ascii="Times New Roman" w:hAnsi="Times New Roman"/>
          <w:sz w:val="24"/>
          <w:szCs w:val="24"/>
        </w:rPr>
        <w:t>nodrošināšanas uzlabošanai</w:t>
      </w:r>
      <w:r w:rsidRPr="00EA5A33">
        <w:rPr>
          <w:rFonts w:ascii="Times New Roman" w:hAnsi="Times New Roman"/>
          <w:sz w:val="24"/>
          <w:szCs w:val="24"/>
        </w:rPr>
        <w:t xml:space="preserve">, piemēram </w:t>
      </w:r>
      <w:r w:rsidR="00D85CC2" w:rsidRPr="00EA5A33">
        <w:rPr>
          <w:rFonts w:ascii="Times New Roman" w:hAnsi="Times New Roman"/>
          <w:sz w:val="24"/>
          <w:szCs w:val="24"/>
        </w:rPr>
        <w:t xml:space="preserve">kopienā balstītu atbalsta sistēmas ieviešana </w:t>
      </w:r>
      <w:r w:rsidRPr="00EA5A33">
        <w:rPr>
          <w:rFonts w:ascii="Times New Roman" w:hAnsi="Times New Roman"/>
          <w:sz w:val="24"/>
          <w:szCs w:val="24"/>
        </w:rPr>
        <w:t>senjoru aprūpe</w:t>
      </w:r>
      <w:r w:rsidR="00D85CC2" w:rsidRPr="00EA5A33">
        <w:rPr>
          <w:rFonts w:ascii="Times New Roman" w:hAnsi="Times New Roman"/>
          <w:sz w:val="24"/>
          <w:szCs w:val="24"/>
        </w:rPr>
        <w:t>i vai</w:t>
      </w:r>
      <w:r w:rsidRPr="00EA5A33">
        <w:rPr>
          <w:rFonts w:ascii="Times New Roman" w:hAnsi="Times New Roman"/>
          <w:sz w:val="24"/>
          <w:szCs w:val="24"/>
        </w:rPr>
        <w:t xml:space="preserve"> personu ar funkcionālajiem traucējumiem aprūpe</w:t>
      </w:r>
      <w:r w:rsidR="00D85CC2" w:rsidRPr="00EA5A33">
        <w:rPr>
          <w:rFonts w:ascii="Times New Roman" w:hAnsi="Times New Roman"/>
          <w:sz w:val="24"/>
          <w:szCs w:val="24"/>
        </w:rPr>
        <w:t>i</w:t>
      </w:r>
      <w:r w:rsidRPr="00EA5A33">
        <w:rPr>
          <w:rFonts w:ascii="Times New Roman" w:hAnsi="Times New Roman"/>
          <w:sz w:val="24"/>
          <w:szCs w:val="24"/>
        </w:rPr>
        <w:t>;</w:t>
      </w:r>
    </w:p>
    <w:p w14:paraId="325F61F5" w14:textId="6E2EBEA4" w:rsidR="00426644" w:rsidRPr="00EA5A33" w:rsidRDefault="004036AB"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pilsētplānošana – inovācijas pilsētas dizainā</w:t>
      </w:r>
      <w:r w:rsidR="00C31597" w:rsidRPr="00EA5A33">
        <w:rPr>
          <w:rFonts w:ascii="Times New Roman" w:hAnsi="Times New Roman"/>
          <w:sz w:val="24"/>
          <w:szCs w:val="24"/>
        </w:rPr>
        <w:t>, transportā un infrastruktūrā, lai radītu ilgtspējīgāku un apdzīvojamāku pilsētvidi;</w:t>
      </w:r>
    </w:p>
    <w:p w14:paraId="12548F4B" w14:textId="70CC57CF" w:rsidR="00C31597" w:rsidRPr="00EA5A33" w:rsidRDefault="00C31597"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uzņēmējdarbība – </w:t>
      </w:r>
      <w:r w:rsidR="008669AE" w:rsidRPr="00EA5A33">
        <w:rPr>
          <w:rFonts w:ascii="Times New Roman" w:hAnsi="Times New Roman"/>
          <w:sz w:val="24"/>
          <w:szCs w:val="24"/>
        </w:rPr>
        <w:t xml:space="preserve">atbalsts sociālajiem uzņēmumiem, </w:t>
      </w:r>
      <w:proofErr w:type="spellStart"/>
      <w:r w:rsidR="008669AE" w:rsidRPr="00EA5A33">
        <w:rPr>
          <w:rFonts w:ascii="Times New Roman" w:hAnsi="Times New Roman"/>
          <w:sz w:val="24"/>
          <w:szCs w:val="24"/>
        </w:rPr>
        <w:t>jaunizveidotiem</w:t>
      </w:r>
      <w:proofErr w:type="spellEnd"/>
      <w:r w:rsidR="008669AE" w:rsidRPr="00EA5A33">
        <w:rPr>
          <w:rFonts w:ascii="Times New Roman" w:hAnsi="Times New Roman"/>
          <w:sz w:val="24"/>
          <w:szCs w:val="24"/>
        </w:rPr>
        <w:t xml:space="preserve"> uzņēmumiem un maziem uzņēmumiem, kuriem ir sociālās misija un mērķis;</w:t>
      </w:r>
    </w:p>
    <w:p w14:paraId="6A519F93" w14:textId="282EDD4D" w:rsidR="008669AE" w:rsidRPr="00EA5A33" w:rsidRDefault="008669AE"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dzimumu līdztiesība – iniciatīvas, kas risina dzimumu atšķirības un veicina sieviešu tiesības un iespējas;</w:t>
      </w:r>
    </w:p>
    <w:p w14:paraId="28EC88A0" w14:textId="0F8454BF" w:rsidR="008669AE" w:rsidRPr="00EA5A33" w:rsidRDefault="0037461A"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pilsoniskā iesaistīšanās – rīki un platformas, kas veicina iedzīvotāju līdzdalību, </w:t>
      </w:r>
      <w:proofErr w:type="spellStart"/>
      <w:r w:rsidRPr="00EA5A33">
        <w:rPr>
          <w:rFonts w:ascii="Times New Roman" w:hAnsi="Times New Roman"/>
          <w:sz w:val="24"/>
          <w:szCs w:val="24"/>
        </w:rPr>
        <w:t>pārredzamību</w:t>
      </w:r>
      <w:proofErr w:type="spellEnd"/>
      <w:r w:rsidRPr="00EA5A33">
        <w:rPr>
          <w:rFonts w:ascii="Times New Roman" w:hAnsi="Times New Roman"/>
          <w:sz w:val="24"/>
          <w:szCs w:val="24"/>
        </w:rPr>
        <w:t xml:space="preserve"> un atvēru pārvaldību;</w:t>
      </w:r>
    </w:p>
    <w:p w14:paraId="62B3DE81" w14:textId="7E69F890" w:rsidR="0037461A" w:rsidRPr="00EA5A33" w:rsidRDefault="00044E7D"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bēgļu un migrācijas problēmas – risinājumi, lai risinātu bēgļu un migrantu vajadzības un problēmas, tostarp integrācijas </w:t>
      </w:r>
      <w:r w:rsidR="00FA0004" w:rsidRPr="00EA5A33">
        <w:rPr>
          <w:rFonts w:ascii="Times New Roman" w:hAnsi="Times New Roman"/>
          <w:sz w:val="24"/>
          <w:szCs w:val="24"/>
        </w:rPr>
        <w:t>jautājumus</w:t>
      </w:r>
      <w:r w:rsidRPr="00EA5A33">
        <w:rPr>
          <w:rFonts w:ascii="Times New Roman" w:hAnsi="Times New Roman"/>
          <w:sz w:val="24"/>
          <w:szCs w:val="24"/>
        </w:rPr>
        <w:t>;</w:t>
      </w:r>
    </w:p>
    <w:p w14:paraId="24E6D49B" w14:textId="1F69C4E4" w:rsidR="00044E7D" w:rsidRPr="00EA5A33" w:rsidRDefault="00044E7D"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māksla un kultūra – </w:t>
      </w:r>
      <w:r w:rsidR="005A1DC2" w:rsidRPr="00EA5A33">
        <w:rPr>
          <w:rFonts w:ascii="Times New Roman" w:hAnsi="Times New Roman"/>
          <w:sz w:val="24"/>
          <w:szCs w:val="24"/>
        </w:rPr>
        <w:t xml:space="preserve">mākslas, kultūras un radošuma </w:t>
      </w:r>
      <w:r w:rsidR="00FA0004" w:rsidRPr="00EA5A33">
        <w:rPr>
          <w:rFonts w:ascii="Times New Roman" w:hAnsi="Times New Roman"/>
          <w:sz w:val="24"/>
          <w:szCs w:val="24"/>
        </w:rPr>
        <w:t>izmantošana</w:t>
      </w:r>
      <w:r w:rsidR="005A1DC2" w:rsidRPr="00EA5A33">
        <w:rPr>
          <w:rFonts w:ascii="Times New Roman" w:hAnsi="Times New Roman"/>
          <w:sz w:val="24"/>
          <w:szCs w:val="24"/>
        </w:rPr>
        <w:t>, lai veicinātu sociālās pārmaiņas un paustu dažādas perspektīvas;</w:t>
      </w:r>
    </w:p>
    <w:p w14:paraId="098671ED" w14:textId="76343F4D" w:rsidR="005A1DC2" w:rsidRPr="00EA5A33" w:rsidRDefault="005A1DC2" w:rsidP="00A54297">
      <w:pPr>
        <w:pStyle w:val="ListParagraph"/>
        <w:numPr>
          <w:ilvl w:val="0"/>
          <w:numId w:val="45"/>
        </w:numPr>
        <w:ind w:left="924" w:hanging="357"/>
        <w:jc w:val="both"/>
        <w:rPr>
          <w:rFonts w:ascii="Times New Roman" w:hAnsi="Times New Roman"/>
          <w:sz w:val="24"/>
          <w:szCs w:val="24"/>
        </w:rPr>
      </w:pPr>
      <w:r w:rsidRPr="00EA5A33">
        <w:rPr>
          <w:rFonts w:ascii="Times New Roman" w:hAnsi="Times New Roman"/>
          <w:sz w:val="24"/>
          <w:szCs w:val="24"/>
        </w:rPr>
        <w:t xml:space="preserve">piekļuve tehnoloģijām – </w:t>
      </w:r>
      <w:r w:rsidR="00190B57" w:rsidRPr="00EA5A33">
        <w:rPr>
          <w:rFonts w:ascii="Times New Roman" w:hAnsi="Times New Roman"/>
          <w:sz w:val="24"/>
          <w:szCs w:val="24"/>
        </w:rPr>
        <w:t>digitālās iekļaušanas paplašināšana un digitālās plaisas mazināšana, nodrošinot, ka tehnoloģijas sniedz labumu visiem;</w:t>
      </w:r>
    </w:p>
    <w:p w14:paraId="4D6D5D37" w14:textId="1830C09E" w:rsidR="00190B57" w:rsidRPr="00EA5A33" w:rsidRDefault="00190B57" w:rsidP="00A54297">
      <w:pPr>
        <w:pStyle w:val="ListParagraph"/>
        <w:numPr>
          <w:ilvl w:val="0"/>
          <w:numId w:val="45"/>
        </w:numPr>
        <w:spacing w:after="0" w:line="240" w:lineRule="auto"/>
        <w:ind w:left="924" w:hanging="357"/>
        <w:jc w:val="both"/>
        <w:rPr>
          <w:rFonts w:ascii="Times New Roman" w:hAnsi="Times New Roman"/>
          <w:sz w:val="24"/>
          <w:szCs w:val="24"/>
        </w:rPr>
      </w:pPr>
      <w:r w:rsidRPr="00EA5A33">
        <w:rPr>
          <w:rFonts w:ascii="Times New Roman" w:hAnsi="Times New Roman"/>
          <w:sz w:val="24"/>
          <w:szCs w:val="24"/>
        </w:rPr>
        <w:t>iedzīvotāju novecošanās – inovācijas, lai apbalstītu novecojošas sabiedrības vajadzības, tostarp veselības aprūpē, mājoklis un sociālās integrācija</w:t>
      </w:r>
      <w:r w:rsidR="00AC09A2" w:rsidRPr="00EA5A33">
        <w:rPr>
          <w:rFonts w:ascii="Times New Roman" w:hAnsi="Times New Roman"/>
          <w:sz w:val="24"/>
          <w:szCs w:val="24"/>
        </w:rPr>
        <w:t>;</w:t>
      </w:r>
    </w:p>
    <w:p w14:paraId="215A2D64" w14:textId="5894429D" w:rsidR="00AC09A2" w:rsidRPr="00EA5A33" w:rsidRDefault="00AC09A2" w:rsidP="00A54297">
      <w:pPr>
        <w:pStyle w:val="ListParagraph"/>
        <w:numPr>
          <w:ilvl w:val="0"/>
          <w:numId w:val="45"/>
        </w:numPr>
        <w:spacing w:after="0" w:line="240" w:lineRule="auto"/>
        <w:ind w:left="924" w:hanging="357"/>
        <w:jc w:val="both"/>
        <w:rPr>
          <w:rFonts w:ascii="Times New Roman" w:hAnsi="Times New Roman"/>
          <w:sz w:val="24"/>
          <w:szCs w:val="24"/>
        </w:rPr>
      </w:pPr>
      <w:r w:rsidRPr="00EA5A33">
        <w:rPr>
          <w:rFonts w:ascii="Times New Roman" w:hAnsi="Times New Roman"/>
          <w:sz w:val="24"/>
          <w:szCs w:val="24"/>
        </w:rPr>
        <w:lastRenderedPageBreak/>
        <w:t>u.c. jomas.</w:t>
      </w:r>
    </w:p>
    <w:p w14:paraId="14272B4E" w14:textId="2D6A4A52" w:rsidR="003525BC" w:rsidRPr="00EA5A33" w:rsidRDefault="00147A35" w:rsidP="00B1081D">
      <w:pPr>
        <w:ind w:firstLine="720"/>
        <w:jc w:val="both"/>
      </w:pPr>
      <w:r w:rsidRPr="00EA5A33">
        <w:t>Patlaban</w:t>
      </w:r>
      <w:r w:rsidR="003525BC" w:rsidRPr="00EA5A33">
        <w:t xml:space="preserve">, meklējot dažādu sabiedrībai aktuālu problēmu risinājumus, arvien nozīmīgāka kļūst arī sociālās inovācijas jēdziena definēšana atbilstīgi jaunās ekonomikas laikmetam. </w:t>
      </w:r>
      <w:r w:rsidR="00924579" w:rsidRPr="00EA5A33">
        <w:t xml:space="preserve">Jaunās ekonomikas laikmetam raksturīgas </w:t>
      </w:r>
      <w:r w:rsidR="00195518" w:rsidRPr="00EA5A33">
        <w:t>ekonomiskas, tehnoloģiskas un sociālās pārmaiņas.</w:t>
      </w:r>
      <w:r w:rsidR="003525BC" w:rsidRPr="00EA5A33">
        <w:t xml:space="preserve"> Likumsakarīgi sociālās inovācijas ieviešana kļuvusi aktuāla arī Eiropas Savienībā. Jau no 2009. gada</w:t>
      </w:r>
      <w:r w:rsidR="001658F4" w:rsidRPr="00EA5A33">
        <w:rPr>
          <w:rStyle w:val="FootnoteReference"/>
        </w:rPr>
        <w:footnoteReference w:id="6"/>
      </w:r>
      <w:r w:rsidR="003525BC" w:rsidRPr="00EA5A33">
        <w:t xml:space="preserve"> Eiropas Komisijas līmenī norisinās diskusijas par sociālās inovācijas iniciatīvām un to ieviešanas iespējām, virzot to kā vienu no praktiskiem risinājumiem pieaugošajām sociālajām vajadzībām Eiropas Savienības dalībvalstīs.</w:t>
      </w:r>
    </w:p>
    <w:p w14:paraId="396974F4" w14:textId="74DBB704" w:rsidR="00743451" w:rsidRPr="00EA5A33" w:rsidRDefault="003525BC" w:rsidP="00743451">
      <w:pPr>
        <w:ind w:firstLine="720"/>
        <w:jc w:val="both"/>
      </w:pPr>
      <w:r w:rsidRPr="00EA5A33">
        <w:t xml:space="preserve">Sociālā inovācija ir nozīmīgs </w:t>
      </w:r>
      <w:r w:rsidR="00147A35" w:rsidRPr="00EA5A33">
        <w:t xml:space="preserve">arī </w:t>
      </w:r>
      <w:r w:rsidRPr="00EA5A33">
        <w:t>Latvijas sabiedrības ilgtspējīgu attīstību veicinošs elements, jo tā ierosina daudzpusīgas pozitīvas pārmaiņas dažādās dimensijās</w:t>
      </w:r>
      <w:r w:rsidR="00147A35" w:rsidRPr="00EA5A33">
        <w:t>,</w:t>
      </w:r>
      <w:r w:rsidRPr="00EA5A33">
        <w:t xml:space="preserve"> piemēram, personības, cilvēku mijiedarbības, sabiedrības izaugsmes, inovācijas, darba iespējas, cilvēku dzīves kvalitātes un dzīvesveida uzlabošanā. </w:t>
      </w:r>
      <w:r w:rsidR="007A678D" w:rsidRPr="00EA5A33">
        <w:t xml:space="preserve">Sociālās inovācijas </w:t>
      </w:r>
      <w:r w:rsidR="001A2701" w:rsidRPr="00EA5A33">
        <w:t xml:space="preserve">veicina sociālo taisnīgumu, nodrošina vienlīdzīgas iespējas dažādām sabiedrības grupām, </w:t>
      </w:r>
      <w:r w:rsidR="003E7830" w:rsidRPr="00EA5A33">
        <w:t xml:space="preserve">kas ir būtisks elements ilgtspējīgā attīstībā. </w:t>
      </w:r>
      <w:r w:rsidR="00147A35" w:rsidRPr="00EA5A33">
        <w:t xml:space="preserve">Bez tam </w:t>
      </w:r>
      <w:r w:rsidRPr="00EA5A33">
        <w:t>sociālās inovācijas procesos iesaistītie indivīdi un sabiedrība kopumā gūst labumu, jo</w:t>
      </w:r>
      <w:r w:rsidR="00743451" w:rsidRPr="00EA5A33">
        <w:t>:</w:t>
      </w:r>
    </w:p>
    <w:p w14:paraId="647EB421" w14:textId="74DBB704" w:rsidR="003525BC" w:rsidRPr="00EA5A33" w:rsidRDefault="003525BC" w:rsidP="00CE2CB0">
      <w:pPr>
        <w:pStyle w:val="ListParagraph"/>
        <w:numPr>
          <w:ilvl w:val="0"/>
          <w:numId w:val="27"/>
        </w:numPr>
        <w:ind w:left="924" w:hanging="357"/>
        <w:jc w:val="both"/>
        <w:rPr>
          <w:rStyle w:val="normaltextrun"/>
          <w:rFonts w:ascii="Times New Roman" w:hAnsi="Times New Roman"/>
          <w:sz w:val="24"/>
          <w:szCs w:val="24"/>
        </w:rPr>
      </w:pPr>
      <w:r w:rsidRPr="00EA5A33">
        <w:rPr>
          <w:rStyle w:val="normaltextrun"/>
          <w:rFonts w:ascii="Times New Roman" w:hAnsi="Times New Roman"/>
          <w:sz w:val="24"/>
          <w:szCs w:val="24"/>
        </w:rPr>
        <w:t xml:space="preserve">piedaloties sociālās inovācijas procesos, notiek pozitīvas pārmaiņas cilvēka domāšanā, veiktspējā un attieksmē pret citiem cilvēkiem un problēmām sabiedrībā; </w:t>
      </w:r>
    </w:p>
    <w:p w14:paraId="3BF185FF" w14:textId="77777777" w:rsidR="001E74AF" w:rsidRPr="00EA5A33" w:rsidRDefault="003525BC" w:rsidP="00743451">
      <w:pPr>
        <w:pStyle w:val="ListParagraph"/>
        <w:numPr>
          <w:ilvl w:val="0"/>
          <w:numId w:val="27"/>
        </w:numPr>
        <w:spacing w:after="0" w:line="240" w:lineRule="auto"/>
        <w:ind w:left="924" w:hanging="357"/>
        <w:jc w:val="both"/>
        <w:rPr>
          <w:rStyle w:val="normaltextrun"/>
          <w:rFonts w:ascii="Times New Roman" w:hAnsi="Times New Roman"/>
          <w:sz w:val="24"/>
          <w:szCs w:val="24"/>
        </w:rPr>
      </w:pPr>
      <w:r w:rsidRPr="00EA5A33">
        <w:rPr>
          <w:rStyle w:val="normaltextrun"/>
          <w:rFonts w:ascii="Times New Roman" w:hAnsi="Times New Roman"/>
          <w:sz w:val="24"/>
          <w:szCs w:val="24"/>
        </w:rPr>
        <w:t xml:space="preserve">sociālā inovācija uzlabo sadarbības kvalitāti, kas tiek panākta, pilnveidojot sociālo problēmu risināšanas paņēmienus, uzlabojot komunikāciju un </w:t>
      </w:r>
      <w:proofErr w:type="spellStart"/>
      <w:r w:rsidRPr="00EA5A33">
        <w:rPr>
          <w:rStyle w:val="normaltextrun"/>
          <w:rFonts w:ascii="Times New Roman" w:hAnsi="Times New Roman"/>
          <w:sz w:val="24"/>
          <w:szCs w:val="24"/>
        </w:rPr>
        <w:t>starppersonu</w:t>
      </w:r>
      <w:proofErr w:type="spellEnd"/>
      <w:r w:rsidRPr="00EA5A33">
        <w:rPr>
          <w:rStyle w:val="normaltextrun"/>
          <w:rFonts w:ascii="Times New Roman" w:hAnsi="Times New Roman"/>
          <w:sz w:val="24"/>
          <w:szCs w:val="24"/>
        </w:rPr>
        <w:t xml:space="preserve"> attiecības</w:t>
      </w:r>
      <w:r w:rsidR="00147A35" w:rsidRPr="00EA5A33">
        <w:rPr>
          <w:rStyle w:val="normaltextrun"/>
          <w:rFonts w:ascii="Times New Roman" w:hAnsi="Times New Roman"/>
          <w:sz w:val="24"/>
          <w:szCs w:val="24"/>
        </w:rPr>
        <w:t xml:space="preserve"> un</w:t>
      </w:r>
      <w:r w:rsidRPr="00EA5A33">
        <w:rPr>
          <w:rStyle w:val="normaltextrun"/>
          <w:rFonts w:ascii="Times New Roman" w:hAnsi="Times New Roman"/>
          <w:sz w:val="24"/>
          <w:szCs w:val="24"/>
        </w:rPr>
        <w:t xml:space="preserve"> stimulējot socializācijas iespējas; </w:t>
      </w:r>
    </w:p>
    <w:p w14:paraId="4F4BC33C" w14:textId="77777777" w:rsidR="001E74AF" w:rsidRPr="00EA5A33" w:rsidRDefault="003525BC" w:rsidP="00743451">
      <w:pPr>
        <w:pStyle w:val="ListParagraph"/>
        <w:numPr>
          <w:ilvl w:val="0"/>
          <w:numId w:val="27"/>
        </w:numPr>
        <w:spacing w:after="0" w:line="240" w:lineRule="auto"/>
        <w:ind w:left="924" w:hanging="357"/>
        <w:jc w:val="both"/>
        <w:rPr>
          <w:rStyle w:val="normaltextrun"/>
          <w:rFonts w:ascii="Times New Roman" w:hAnsi="Times New Roman"/>
          <w:sz w:val="24"/>
          <w:szCs w:val="24"/>
        </w:rPr>
      </w:pPr>
      <w:r w:rsidRPr="00EA5A33">
        <w:rPr>
          <w:rStyle w:val="normaltextrun"/>
          <w:rFonts w:ascii="Times New Roman" w:hAnsi="Times New Roman"/>
          <w:sz w:val="24"/>
          <w:szCs w:val="24"/>
        </w:rPr>
        <w:t xml:space="preserve">sociālā inovācija veido bāzi sociālajai izaugsmei, jo tā nodrošina ieguvumus visai sabiedrībai kopumā, attīsta sociālo infrastruktūru, izraisa pozitīvas pārmaiņas izglītībā, politikā un citās jomās, kā arī attīsta jaunas, uz cilvēku centrētas vērtību sistēmas veidošanos sabiedrībā; </w:t>
      </w:r>
    </w:p>
    <w:p w14:paraId="480DF6FF" w14:textId="77777777" w:rsidR="001E74AF" w:rsidRPr="00EA5A33" w:rsidRDefault="003525BC" w:rsidP="00CE2CB0">
      <w:pPr>
        <w:pStyle w:val="ListParagraph"/>
        <w:numPr>
          <w:ilvl w:val="0"/>
          <w:numId w:val="27"/>
        </w:numPr>
        <w:spacing w:after="0" w:line="240" w:lineRule="auto"/>
        <w:ind w:left="924" w:hanging="357"/>
        <w:jc w:val="both"/>
        <w:rPr>
          <w:rStyle w:val="normaltextrun"/>
          <w:rFonts w:ascii="Times New Roman" w:hAnsi="Times New Roman"/>
          <w:sz w:val="24"/>
          <w:szCs w:val="24"/>
        </w:rPr>
      </w:pPr>
      <w:r w:rsidRPr="00EA5A33">
        <w:rPr>
          <w:rStyle w:val="normaltextrun"/>
          <w:rFonts w:ascii="Times New Roman" w:hAnsi="Times New Roman"/>
          <w:sz w:val="24"/>
          <w:szCs w:val="24"/>
        </w:rPr>
        <w:t>sociālās inovācijas rezultātā var tikt radītas jaunas tehnoloģijas, produkti un pakalpojumi</w:t>
      </w:r>
      <w:r w:rsidR="00BB301E" w:rsidRPr="00EA5A33">
        <w:rPr>
          <w:rStyle w:val="normaltextrun"/>
          <w:rFonts w:ascii="Times New Roman" w:hAnsi="Times New Roman"/>
          <w:sz w:val="24"/>
          <w:szCs w:val="24"/>
        </w:rPr>
        <w:t>, kā arī</w:t>
      </w:r>
      <w:r w:rsidRPr="00EA5A33">
        <w:rPr>
          <w:rStyle w:val="normaltextrun"/>
          <w:rFonts w:ascii="Times New Roman" w:hAnsi="Times New Roman"/>
          <w:sz w:val="24"/>
          <w:szCs w:val="24"/>
        </w:rPr>
        <w:t xml:space="preserve"> sociālā inovācija var veicināt inovāciju kopumā; </w:t>
      </w:r>
    </w:p>
    <w:p w14:paraId="6EF69552" w14:textId="124A50E4" w:rsidR="003525BC" w:rsidRPr="00EA5A33" w:rsidRDefault="003525BC" w:rsidP="001E74AF">
      <w:pPr>
        <w:pStyle w:val="ListParagraph"/>
        <w:numPr>
          <w:ilvl w:val="0"/>
          <w:numId w:val="27"/>
        </w:numPr>
        <w:spacing w:after="0" w:line="240" w:lineRule="auto"/>
        <w:ind w:left="924" w:hanging="357"/>
        <w:jc w:val="both"/>
        <w:rPr>
          <w:rStyle w:val="normaltextrun"/>
          <w:rFonts w:ascii="Times New Roman" w:hAnsi="Times New Roman"/>
          <w:sz w:val="24"/>
          <w:szCs w:val="24"/>
        </w:rPr>
      </w:pPr>
      <w:r w:rsidRPr="00EA5A33">
        <w:rPr>
          <w:rStyle w:val="normaltextrun"/>
          <w:rFonts w:ascii="Times New Roman" w:hAnsi="Times New Roman"/>
          <w:sz w:val="24"/>
          <w:szCs w:val="24"/>
        </w:rPr>
        <w:t>sociālā inovācija var veicināt karjeras izaugsmi un jaunu darba vietu radīšanu.</w:t>
      </w:r>
      <w:r w:rsidR="0094322A" w:rsidRPr="00EA5A33">
        <w:rPr>
          <w:rStyle w:val="FootnoteReference"/>
          <w:rFonts w:ascii="Times New Roman" w:hAnsi="Times New Roman"/>
          <w:sz w:val="24"/>
          <w:szCs w:val="24"/>
        </w:rPr>
        <w:footnoteReference w:id="7"/>
      </w:r>
    </w:p>
    <w:p w14:paraId="04CB5245" w14:textId="6D0B159D" w:rsidR="003525BC" w:rsidRPr="00EA5A33" w:rsidRDefault="003525BC" w:rsidP="001E74AF">
      <w:pPr>
        <w:ind w:firstLine="357"/>
        <w:jc w:val="both"/>
      </w:pPr>
      <w:r w:rsidRPr="00EA5A33">
        <w:t xml:space="preserve">Nepieciešamība attīstīt </w:t>
      </w:r>
      <w:r w:rsidR="004D7449" w:rsidRPr="00EA5A33">
        <w:t>inovācijas, tai skaitā</w:t>
      </w:r>
      <w:r w:rsidR="0050486D" w:rsidRPr="00EA5A33">
        <w:t xml:space="preserve"> </w:t>
      </w:r>
      <w:r w:rsidRPr="00EA5A33">
        <w:t>sociālās inovācijas</w:t>
      </w:r>
      <w:r w:rsidR="0050486D" w:rsidRPr="00EA5A33">
        <w:t>,</w:t>
      </w:r>
      <w:r w:rsidRPr="00EA5A33">
        <w:t xml:space="preserve"> Latvijā ir ietverta </w:t>
      </w:r>
      <w:r w:rsidR="0050486D" w:rsidRPr="00EA5A33">
        <w:t>vairākos vidēja termiņa plānošanas dokumentos</w:t>
      </w:r>
      <w:r w:rsidR="00E36AD0" w:rsidRPr="00EA5A33">
        <w:t xml:space="preserve"> – </w:t>
      </w:r>
      <w:r w:rsidRPr="00EA5A33">
        <w:t>Sociālās aizsardzības un darba tirgus politikas pamatnostādn</w:t>
      </w:r>
      <w:r w:rsidR="00BF243C" w:rsidRPr="00EA5A33">
        <w:t>ēs</w:t>
      </w:r>
      <w:r w:rsidRPr="00EA5A33">
        <w:t xml:space="preserve"> 2021.–2027. gadam</w:t>
      </w:r>
      <w:r w:rsidR="0094322A" w:rsidRPr="00EA5A33">
        <w:rPr>
          <w:rStyle w:val="FootnoteReference"/>
        </w:rPr>
        <w:footnoteReference w:id="8"/>
      </w:r>
      <w:r w:rsidR="0050486D" w:rsidRPr="00EA5A33">
        <w:t>, Sabiedrības veselības pamatnostādnēs 2021.-2027.gadam</w:t>
      </w:r>
      <w:r w:rsidR="0050486D" w:rsidRPr="00EA5A33">
        <w:rPr>
          <w:rStyle w:val="FootnoteReference"/>
        </w:rPr>
        <w:footnoteReference w:id="9"/>
      </w:r>
      <w:r w:rsidR="0050486D" w:rsidRPr="00EA5A33">
        <w:t>, Zinātnes, tehnoloģijas attīstības un inovācijas pamatnostādnēs 2021.-2027.</w:t>
      </w:r>
      <w:r w:rsidR="00DB0725" w:rsidRPr="00EA5A33">
        <w:t> </w:t>
      </w:r>
      <w:r w:rsidR="0050486D" w:rsidRPr="00EA5A33">
        <w:t>gadam</w:t>
      </w:r>
      <w:r w:rsidR="0050486D" w:rsidRPr="00EA5A33">
        <w:rPr>
          <w:rStyle w:val="FootnoteReference"/>
        </w:rPr>
        <w:footnoteReference w:id="10"/>
      </w:r>
      <w:r w:rsidR="0050486D" w:rsidRPr="00EA5A33">
        <w:t xml:space="preserve"> u.c.</w:t>
      </w:r>
      <w:r w:rsidR="0050486D" w:rsidRPr="00EA5A33">
        <w:rPr>
          <w:b/>
          <w:bCs/>
          <w:color w:val="414142"/>
          <w:sz w:val="20"/>
          <w:szCs w:val="20"/>
          <w:shd w:val="clear" w:color="auto" w:fill="FFFFFF"/>
        </w:rPr>
        <w:t xml:space="preserve"> </w:t>
      </w:r>
      <w:r w:rsidRPr="00EA5A33">
        <w:t xml:space="preserve"> </w:t>
      </w:r>
    </w:p>
    <w:p w14:paraId="1B6FA338" w14:textId="3F9FE40B" w:rsidR="0039741C" w:rsidRPr="00EA5A33" w:rsidRDefault="00DF1F72" w:rsidP="001E74AF">
      <w:pPr>
        <w:ind w:firstLine="357"/>
        <w:jc w:val="both"/>
      </w:pPr>
      <w:r w:rsidRPr="00EA5A33">
        <w:t>2020.</w:t>
      </w:r>
      <w:r w:rsidR="00451DCD" w:rsidRPr="00EA5A33">
        <w:t> </w:t>
      </w:r>
      <w:r w:rsidRPr="00EA5A33">
        <w:t xml:space="preserve">gada </w:t>
      </w:r>
      <w:r w:rsidR="00D61DAD" w:rsidRPr="00EA5A33">
        <w:t xml:space="preserve">Eiropas inovāciju progresa </w:t>
      </w:r>
      <w:r w:rsidR="00067010" w:rsidRPr="00EA5A33">
        <w:t>rezultātu vērtējumā</w:t>
      </w:r>
      <w:r w:rsidRPr="00EA5A33">
        <w:t xml:space="preserve"> </w:t>
      </w:r>
      <w:r w:rsidR="00357CA8" w:rsidRPr="00EA5A33">
        <w:t xml:space="preserve">Latvija novērtēta </w:t>
      </w:r>
      <w:r w:rsidR="00451DCD" w:rsidRPr="00EA5A33">
        <w:t xml:space="preserve">kā “mērens </w:t>
      </w:r>
      <w:proofErr w:type="spellStart"/>
      <w:r w:rsidR="00473182" w:rsidRPr="00EA5A33">
        <w:t>i</w:t>
      </w:r>
      <w:r w:rsidR="00451DCD" w:rsidRPr="00EA5A33">
        <w:t>novators</w:t>
      </w:r>
      <w:proofErr w:type="spellEnd"/>
      <w:r w:rsidR="00451DCD" w:rsidRPr="00EA5A33">
        <w:t>”.</w:t>
      </w:r>
      <w:r w:rsidR="000F345F" w:rsidRPr="00EA5A33">
        <w:rPr>
          <w:rStyle w:val="FootnoteReference"/>
        </w:rPr>
        <w:footnoteReference w:id="11"/>
      </w:r>
      <w:r w:rsidR="009A6417" w:rsidRPr="00EA5A33">
        <w:t xml:space="preserve"> Eiropas inovāciju progresa rezultātu vērtējumā norādīts, ka </w:t>
      </w:r>
      <w:r w:rsidR="009E21E2" w:rsidRPr="00EA5A33">
        <w:t>kopš 2012. gada inovāciju rādītāji Latvijā ir pieauguši.</w:t>
      </w:r>
      <w:r w:rsidR="00F24906" w:rsidRPr="00EA5A33">
        <w:t xml:space="preserve"> </w:t>
      </w:r>
      <w:r w:rsidR="00C909B6" w:rsidRPr="00EA5A33">
        <w:t>Jāmin, ka Eiropas inovāciju progresa rezultātu vērtējums attiecas uz inovācijām kopumā</w:t>
      </w:r>
      <w:r w:rsidR="00D177B0" w:rsidRPr="00EA5A33">
        <w:t>. T</w:t>
      </w:r>
      <w:r w:rsidR="00A17B15" w:rsidRPr="00EA5A33">
        <w:t xml:space="preserve">ā kā </w:t>
      </w:r>
      <w:r w:rsidR="00CF024D" w:rsidRPr="00EA5A33">
        <w:t>kritēriju spektrs ir plašs</w:t>
      </w:r>
      <w:r w:rsidR="00D177B0" w:rsidRPr="00EA5A33">
        <w:t xml:space="preserve"> (</w:t>
      </w:r>
      <w:r w:rsidR="00087D2C" w:rsidRPr="00EA5A33">
        <w:t xml:space="preserve">piemēram, </w:t>
      </w:r>
      <w:r w:rsidR="00A77B3C" w:rsidRPr="00EA5A33">
        <w:t xml:space="preserve">mūžizglītība, </w:t>
      </w:r>
      <w:r w:rsidR="00087D2C" w:rsidRPr="00EA5A33">
        <w:t xml:space="preserve">digitālās prasmes, </w:t>
      </w:r>
      <w:r w:rsidR="00CF024D" w:rsidRPr="00EA5A33">
        <w:t xml:space="preserve"> </w:t>
      </w:r>
      <w:r w:rsidR="00C1189F" w:rsidRPr="00EA5A33">
        <w:t xml:space="preserve">nodarbinātība, vide, </w:t>
      </w:r>
      <w:r w:rsidR="00CF024D" w:rsidRPr="00EA5A33">
        <w:t xml:space="preserve">var pieņemt, ka tas </w:t>
      </w:r>
      <w:r w:rsidR="0003689D" w:rsidRPr="00EA5A33">
        <w:t xml:space="preserve">indikatīvi </w:t>
      </w:r>
      <w:r w:rsidR="00D177B0" w:rsidRPr="00EA5A33">
        <w:t>aptver</w:t>
      </w:r>
      <w:r w:rsidR="00CF024D" w:rsidRPr="00EA5A33">
        <w:t xml:space="preserve"> arī sociālo inovāciju aspektus</w:t>
      </w:r>
      <w:r w:rsidR="00C909B6" w:rsidRPr="00EA5A33">
        <w:t xml:space="preserve">. </w:t>
      </w:r>
      <w:r w:rsidR="00F24906" w:rsidRPr="00EA5A33">
        <w:t>Savukārt</w:t>
      </w:r>
      <w:r w:rsidR="00451DCD" w:rsidRPr="00EA5A33">
        <w:t xml:space="preserve"> </w:t>
      </w:r>
      <w:r w:rsidR="00F24906" w:rsidRPr="00EA5A33">
        <w:t>a</w:t>
      </w:r>
      <w:r w:rsidR="00D03DA9" w:rsidRPr="00EA5A33">
        <w:t xml:space="preserve">tbilstoši </w:t>
      </w:r>
      <w:r w:rsidR="0039741C" w:rsidRPr="00EA5A33">
        <w:t>202</w:t>
      </w:r>
      <w:r w:rsidR="00164AD1" w:rsidRPr="00EA5A33">
        <w:t>3</w:t>
      </w:r>
      <w:r w:rsidR="0039741C" w:rsidRPr="00EA5A33">
        <w:t>.gadā publicēt</w:t>
      </w:r>
      <w:r w:rsidR="00D03DA9" w:rsidRPr="00EA5A33">
        <w:t>ajam</w:t>
      </w:r>
      <w:r w:rsidR="0039741C" w:rsidRPr="00EA5A33">
        <w:t xml:space="preserve"> Eiropas inovāciju</w:t>
      </w:r>
      <w:r w:rsidR="00D61DAD" w:rsidRPr="00EA5A33">
        <w:t xml:space="preserve"> progresa</w:t>
      </w:r>
      <w:r w:rsidR="0039741C" w:rsidRPr="00EA5A33">
        <w:t xml:space="preserve"> rezultātu vērtējuma</w:t>
      </w:r>
      <w:r w:rsidR="00D03DA9" w:rsidRPr="00EA5A33">
        <w:t>m</w:t>
      </w:r>
      <w:r w:rsidR="0039741C" w:rsidRPr="00EA5A33">
        <w:t xml:space="preserve"> Latvija</w:t>
      </w:r>
      <w:r w:rsidR="009566F2" w:rsidRPr="00EA5A33">
        <w:t>s pozīcija ir pazeminājusies</w:t>
      </w:r>
      <w:r w:rsidR="000C336C" w:rsidRPr="00EA5A33">
        <w:t xml:space="preserve">. </w:t>
      </w:r>
      <w:r w:rsidR="0039741C" w:rsidRPr="00EA5A33">
        <w:t xml:space="preserve">Latvija ierindojas </w:t>
      </w:r>
      <w:r w:rsidR="005F155D" w:rsidRPr="00EA5A33">
        <w:t xml:space="preserve">grupā </w:t>
      </w:r>
      <w:r w:rsidR="0039741C" w:rsidRPr="00EA5A33">
        <w:t xml:space="preserve">“topošie/jaunie </w:t>
      </w:r>
      <w:proofErr w:type="spellStart"/>
      <w:r w:rsidR="0039741C" w:rsidRPr="00EA5A33">
        <w:t>inovatori</w:t>
      </w:r>
      <w:proofErr w:type="spellEnd"/>
      <w:r w:rsidR="0039741C" w:rsidRPr="00EA5A33">
        <w:t>”</w:t>
      </w:r>
      <w:r w:rsidR="007C0776" w:rsidRPr="00EA5A33">
        <w:t xml:space="preserve">, tas ir, kā valsts, kas ir </w:t>
      </w:r>
      <w:r w:rsidR="0039741C" w:rsidRPr="00EA5A33">
        <w:t>vēl tikai pašā sākumā inovāciju plašākai pielietošanai</w:t>
      </w:r>
      <w:r w:rsidR="007C0776" w:rsidRPr="00EA5A33">
        <w:t>.</w:t>
      </w:r>
      <w:r w:rsidR="000F345F" w:rsidRPr="00EA5A33">
        <w:rPr>
          <w:rStyle w:val="FootnoteReference"/>
        </w:rPr>
        <w:footnoteReference w:id="12"/>
      </w:r>
      <w:r w:rsidR="007C0776" w:rsidRPr="00EA5A33">
        <w:t xml:space="preserve"> </w:t>
      </w:r>
      <w:bookmarkStart w:id="0" w:name="_Hlk143698994"/>
      <w:r w:rsidR="005A2D70" w:rsidRPr="00EA5A33">
        <w:t xml:space="preserve">Atbilstoši </w:t>
      </w:r>
      <w:bookmarkEnd w:id="0"/>
      <w:r w:rsidR="005A2D70" w:rsidRPr="00EA5A33">
        <w:t>Inovāciju indeksa rezultātiem Latvijā ir trešais zemākais inovāciju pielietojums starp visām Eiropas Savienības dalībvalstīm</w:t>
      </w:r>
      <w:r w:rsidR="0094322A" w:rsidRPr="00EA5A33">
        <w:rPr>
          <w:rStyle w:val="FootnoteReference"/>
        </w:rPr>
        <w:footnoteReference w:id="13"/>
      </w:r>
      <w:r w:rsidR="0039741C" w:rsidRPr="00EA5A33">
        <w:t xml:space="preserve">. Šie vērtējumi </w:t>
      </w:r>
      <w:r w:rsidR="0039741C" w:rsidRPr="00EA5A33">
        <w:lastRenderedPageBreak/>
        <w:t>norāda uz nepieciešamību aktīvi strādāt inovatīvu risinājumu meklēšanā un pielietošanā, tai skaitā sociālo inovāciju virzienā, lai efektīvāk risinātu esošās sociāl</w:t>
      </w:r>
      <w:r w:rsidR="0050486D" w:rsidRPr="00EA5A33">
        <w:t>i ekonomiskās</w:t>
      </w:r>
      <w:r w:rsidR="0039741C" w:rsidRPr="00EA5A33">
        <w:t xml:space="preserve"> problēmas</w:t>
      </w:r>
      <w:r w:rsidR="0050486D" w:rsidRPr="00EA5A33">
        <w:t xml:space="preserve"> un sniegtu iedzīvotāju vajadzībām atbilstošāku atbalstu</w:t>
      </w:r>
      <w:r w:rsidR="0039741C" w:rsidRPr="00EA5A33">
        <w:t>.</w:t>
      </w:r>
    </w:p>
    <w:p w14:paraId="73FC48E5" w14:textId="77777777" w:rsidR="001E74AF" w:rsidRPr="00EA5A33" w:rsidRDefault="001E74AF" w:rsidP="001E74AF">
      <w:pPr>
        <w:ind w:firstLine="357"/>
        <w:jc w:val="both"/>
      </w:pPr>
    </w:p>
    <w:p w14:paraId="6A24F775" w14:textId="77777777" w:rsidR="0039741C" w:rsidRPr="00EA5A33" w:rsidRDefault="0039741C" w:rsidP="00F71DF8">
      <w:pPr>
        <w:ind w:firstLine="720"/>
        <w:jc w:val="both"/>
      </w:pPr>
    </w:p>
    <w:p w14:paraId="1E721437" w14:textId="114B472E" w:rsidR="00750514" w:rsidRPr="00EA5A33" w:rsidRDefault="00E61AA2" w:rsidP="00F71DF8">
      <w:pPr>
        <w:jc w:val="both"/>
        <w:rPr>
          <w:b/>
          <w:bCs/>
          <w:u w:val="single"/>
        </w:rPr>
      </w:pPr>
      <w:bookmarkStart w:id="1" w:name="_Hlk56680911"/>
      <w:r w:rsidRPr="00EA5A33">
        <w:rPr>
          <w:b/>
          <w:bCs/>
          <w:u w:val="single"/>
        </w:rPr>
        <w:t>3</w:t>
      </w:r>
      <w:r w:rsidR="00222F21" w:rsidRPr="00EA5A33">
        <w:rPr>
          <w:b/>
          <w:bCs/>
          <w:u w:val="single"/>
        </w:rPr>
        <w:t>.</w:t>
      </w:r>
      <w:r w:rsidR="00905A6F" w:rsidRPr="00EA5A33">
        <w:rPr>
          <w:b/>
          <w:bCs/>
          <w:u w:val="single"/>
        </w:rPr>
        <w:t xml:space="preserve"> </w:t>
      </w:r>
      <w:r w:rsidR="00AB6890" w:rsidRPr="00EA5A33">
        <w:rPr>
          <w:b/>
          <w:bCs/>
          <w:u w:val="single"/>
        </w:rPr>
        <w:t xml:space="preserve">Kompetences centra </w:t>
      </w:r>
      <w:r w:rsidR="00B67CB3" w:rsidRPr="00EA5A33">
        <w:rPr>
          <w:b/>
          <w:bCs/>
          <w:u w:val="single"/>
        </w:rPr>
        <w:t>darbības nodrošināšanas nepieciešamība</w:t>
      </w:r>
    </w:p>
    <w:p w14:paraId="313C6356" w14:textId="11D1AC01" w:rsidR="00B67CB3" w:rsidRPr="00EA5A33" w:rsidRDefault="00A950BB" w:rsidP="00750514">
      <w:pPr>
        <w:ind w:firstLine="357"/>
        <w:jc w:val="both"/>
      </w:pPr>
      <w:r w:rsidRPr="00EA5A33">
        <w:t xml:space="preserve">Kā viens no </w:t>
      </w:r>
      <w:proofErr w:type="spellStart"/>
      <w:r w:rsidR="00AB7F03" w:rsidRPr="00EA5A33">
        <w:t>BuiCaSuS</w:t>
      </w:r>
      <w:proofErr w:type="spellEnd"/>
      <w:r w:rsidR="00AB7F03" w:rsidRPr="00EA5A33">
        <w:t xml:space="preserve"> </w:t>
      </w:r>
      <w:r w:rsidRPr="00EA5A33">
        <w:t>projekta rezultātiem ir ziņojums “Sociālo inovāciju attīstības ekosistēma Latvijā”</w:t>
      </w:r>
      <w:r w:rsidR="006D58B9" w:rsidRPr="00EA5A33">
        <w:t xml:space="preserve"> (turpmāk – ziņojums)</w:t>
      </w:r>
      <w:r w:rsidRPr="00EA5A33">
        <w:rPr>
          <w:rStyle w:val="FootnoteReference"/>
        </w:rPr>
        <w:footnoteReference w:id="14"/>
      </w:r>
      <w:r w:rsidRPr="00EA5A33">
        <w:t xml:space="preserve">, kurā </w:t>
      </w:r>
      <w:r w:rsidR="000A178E" w:rsidRPr="00EA5A33">
        <w:t xml:space="preserve">sniegts ieskats </w:t>
      </w:r>
      <w:r w:rsidR="009905B6" w:rsidRPr="00EA5A33">
        <w:t>par sociāl</w:t>
      </w:r>
      <w:r w:rsidR="00C3032E" w:rsidRPr="00EA5A33">
        <w:t>o inovāciju Latvij</w:t>
      </w:r>
      <w:r w:rsidR="004B2718" w:rsidRPr="00EA5A33">
        <w:t>ā</w:t>
      </w:r>
      <w:r w:rsidR="00373583" w:rsidRPr="00EA5A33">
        <w:t xml:space="preserve"> sociālo pakalpojumu jomā</w:t>
      </w:r>
      <w:r w:rsidR="004B2718" w:rsidRPr="00EA5A33">
        <w:t xml:space="preserve">, tai skaitā </w:t>
      </w:r>
      <w:r w:rsidRPr="00EA5A33">
        <w:t xml:space="preserve">apkopots </w:t>
      </w:r>
      <w:r w:rsidR="00141D30" w:rsidRPr="00EA5A33">
        <w:t>pieredzējušu</w:t>
      </w:r>
      <w:r w:rsidRPr="00EA5A33">
        <w:t xml:space="preserve"> </w:t>
      </w:r>
      <w:r w:rsidR="007C0776" w:rsidRPr="00EA5A33">
        <w:t>neval</w:t>
      </w:r>
      <w:r w:rsidR="00A65241" w:rsidRPr="00EA5A33">
        <w:t xml:space="preserve">dības </w:t>
      </w:r>
      <w:r w:rsidR="004D4ABE" w:rsidRPr="00EA5A33">
        <w:t>organizāciju (turpmāk</w:t>
      </w:r>
      <w:r w:rsidR="00AB6890" w:rsidRPr="00EA5A33">
        <w:t> </w:t>
      </w:r>
      <w:r w:rsidR="004D4ABE" w:rsidRPr="00EA5A33">
        <w:t xml:space="preserve">– NVO), kas </w:t>
      </w:r>
      <w:r w:rsidR="003A029F" w:rsidRPr="00EA5A33">
        <w:t xml:space="preserve">ilgstoši </w:t>
      </w:r>
      <w:r w:rsidR="004D4ABE" w:rsidRPr="00EA5A33">
        <w:t>darbojas sociālo inovāciju jomā</w:t>
      </w:r>
      <w:r w:rsidR="00653B83" w:rsidRPr="00EA5A33">
        <w:rPr>
          <w:rStyle w:val="FootnoteReference"/>
        </w:rPr>
        <w:footnoteReference w:id="15"/>
      </w:r>
      <w:r w:rsidR="004D4ABE" w:rsidRPr="00EA5A33">
        <w:t>, viedoklis par aktuālajām vajadzībām sociālo inovāciju īstenošanā</w:t>
      </w:r>
      <w:r w:rsidR="007C0776" w:rsidRPr="00EA5A33">
        <w:t xml:space="preserve"> un </w:t>
      </w:r>
      <w:r w:rsidR="00BD006A" w:rsidRPr="00EA5A33">
        <w:t>p</w:t>
      </w:r>
      <w:r w:rsidR="004D4ABE" w:rsidRPr="00EA5A33">
        <w:t xml:space="preserve">akalpojumiem, ko Latvijas </w:t>
      </w:r>
      <w:r w:rsidR="00137E8E" w:rsidRPr="00EA5A33">
        <w:t xml:space="preserve">kompetences centrs </w:t>
      </w:r>
      <w:r w:rsidR="004D4ABE" w:rsidRPr="00EA5A33">
        <w:t xml:space="preserve">varētu nodrošināt. </w:t>
      </w:r>
      <w:r w:rsidR="00DE5C2F" w:rsidRPr="00EA5A33">
        <w:t xml:space="preserve">Ziņojumā ir </w:t>
      </w:r>
      <w:r w:rsidR="004D4ABE" w:rsidRPr="00EA5A33">
        <w:t>akcentētas šādas vajadzības:</w:t>
      </w:r>
    </w:p>
    <w:p w14:paraId="61EECED9" w14:textId="6E6BD9D6" w:rsidR="004D4ABE" w:rsidRPr="00EA5A33" w:rsidRDefault="00DE5C2F" w:rsidP="00393F1B">
      <w:pPr>
        <w:pStyle w:val="ListParagraph"/>
        <w:numPr>
          <w:ilvl w:val="0"/>
          <w:numId w:val="2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u w:val="single"/>
        </w:rPr>
        <w:t>i</w:t>
      </w:r>
      <w:r w:rsidR="00A950BB" w:rsidRPr="00EA5A33">
        <w:rPr>
          <w:rFonts w:ascii="Times New Roman" w:hAnsi="Times New Roman"/>
          <w:sz w:val="24"/>
          <w:szCs w:val="24"/>
          <w:u w:val="single"/>
        </w:rPr>
        <w:t>zglītošana un pieredzes apmaiņa</w:t>
      </w:r>
      <w:r w:rsidRPr="00EA5A33">
        <w:rPr>
          <w:rFonts w:ascii="Times New Roman" w:hAnsi="Times New Roman"/>
          <w:sz w:val="24"/>
          <w:szCs w:val="24"/>
        </w:rPr>
        <w:t xml:space="preserve">, kas ietver sevī </w:t>
      </w:r>
      <w:r w:rsidR="00A950BB" w:rsidRPr="00EA5A33">
        <w:rPr>
          <w:rFonts w:ascii="Times New Roman" w:hAnsi="Times New Roman"/>
          <w:sz w:val="24"/>
          <w:szCs w:val="24"/>
        </w:rPr>
        <w:t>vajadzīb</w:t>
      </w:r>
      <w:r w:rsidRPr="00EA5A33">
        <w:rPr>
          <w:rFonts w:ascii="Times New Roman" w:hAnsi="Times New Roman"/>
          <w:sz w:val="24"/>
          <w:szCs w:val="24"/>
        </w:rPr>
        <w:t xml:space="preserve">u </w:t>
      </w:r>
      <w:r w:rsidR="00A950BB" w:rsidRPr="00EA5A33">
        <w:rPr>
          <w:rFonts w:ascii="Times New Roman" w:hAnsi="Times New Roman"/>
          <w:sz w:val="24"/>
          <w:szCs w:val="24"/>
        </w:rPr>
        <w:t>teorētisk</w:t>
      </w:r>
      <w:r w:rsidRPr="00EA5A33">
        <w:rPr>
          <w:rFonts w:ascii="Times New Roman" w:hAnsi="Times New Roman"/>
          <w:sz w:val="24"/>
          <w:szCs w:val="24"/>
        </w:rPr>
        <w:t>i</w:t>
      </w:r>
      <w:r w:rsidR="00A950BB" w:rsidRPr="00EA5A33">
        <w:rPr>
          <w:rFonts w:ascii="Times New Roman" w:hAnsi="Times New Roman"/>
          <w:sz w:val="24"/>
          <w:szCs w:val="24"/>
        </w:rPr>
        <w:t xml:space="preserve"> un </w:t>
      </w:r>
      <w:r w:rsidRPr="00EA5A33">
        <w:rPr>
          <w:rFonts w:ascii="Times New Roman" w:hAnsi="Times New Roman"/>
          <w:sz w:val="24"/>
          <w:szCs w:val="24"/>
        </w:rPr>
        <w:t>praktiski izglītoties</w:t>
      </w:r>
      <w:r w:rsidR="00A950BB" w:rsidRPr="00EA5A33">
        <w:rPr>
          <w:rFonts w:ascii="Times New Roman" w:hAnsi="Times New Roman"/>
          <w:sz w:val="24"/>
          <w:szCs w:val="24"/>
        </w:rPr>
        <w:t>, t</w:t>
      </w:r>
      <w:r w:rsidRPr="00EA5A33">
        <w:rPr>
          <w:rFonts w:ascii="Times New Roman" w:hAnsi="Times New Roman"/>
          <w:sz w:val="24"/>
          <w:szCs w:val="24"/>
        </w:rPr>
        <w:t>ai skaitā</w:t>
      </w:r>
      <w:r w:rsidR="00A950BB" w:rsidRPr="00EA5A33">
        <w:rPr>
          <w:rFonts w:ascii="Times New Roman" w:hAnsi="Times New Roman"/>
          <w:sz w:val="24"/>
          <w:szCs w:val="24"/>
        </w:rPr>
        <w:t xml:space="preserve"> </w:t>
      </w:r>
      <w:r w:rsidRPr="00EA5A33">
        <w:rPr>
          <w:rFonts w:ascii="Times New Roman" w:hAnsi="Times New Roman"/>
          <w:sz w:val="24"/>
          <w:szCs w:val="24"/>
        </w:rPr>
        <w:t xml:space="preserve">dalīties </w:t>
      </w:r>
      <w:r w:rsidR="00A950BB" w:rsidRPr="00EA5A33">
        <w:rPr>
          <w:rFonts w:ascii="Times New Roman" w:hAnsi="Times New Roman"/>
          <w:sz w:val="24"/>
          <w:szCs w:val="24"/>
        </w:rPr>
        <w:t xml:space="preserve">pieredzē </w:t>
      </w:r>
      <w:r w:rsidR="00A15EB4" w:rsidRPr="00EA5A33">
        <w:rPr>
          <w:rFonts w:ascii="Times New Roman" w:hAnsi="Times New Roman"/>
          <w:sz w:val="24"/>
          <w:szCs w:val="24"/>
        </w:rPr>
        <w:t>ar</w:t>
      </w:r>
      <w:r w:rsidR="00A950BB" w:rsidRPr="00EA5A33">
        <w:rPr>
          <w:rFonts w:ascii="Times New Roman" w:hAnsi="Times New Roman"/>
          <w:sz w:val="24"/>
          <w:szCs w:val="24"/>
        </w:rPr>
        <w:t xml:space="preserve"> pieredzējušie</w:t>
      </w:r>
      <w:r w:rsidRPr="00EA5A33">
        <w:rPr>
          <w:rFonts w:ascii="Times New Roman" w:hAnsi="Times New Roman"/>
          <w:sz w:val="24"/>
          <w:szCs w:val="24"/>
        </w:rPr>
        <w:t xml:space="preserve">m </w:t>
      </w:r>
      <w:r w:rsidR="00272150" w:rsidRPr="00EA5A33">
        <w:rPr>
          <w:rFonts w:ascii="Times New Roman" w:hAnsi="Times New Roman"/>
          <w:sz w:val="24"/>
          <w:szCs w:val="24"/>
        </w:rPr>
        <w:t xml:space="preserve">sociālo inovāciju </w:t>
      </w:r>
      <w:r w:rsidR="00A950BB" w:rsidRPr="00EA5A33">
        <w:rPr>
          <w:rFonts w:ascii="Times New Roman" w:hAnsi="Times New Roman"/>
          <w:sz w:val="24"/>
          <w:szCs w:val="24"/>
        </w:rPr>
        <w:t>iniciatīvu īstenotājiem</w:t>
      </w:r>
      <w:r w:rsidRPr="00EA5A33">
        <w:rPr>
          <w:rFonts w:ascii="Times New Roman" w:hAnsi="Times New Roman"/>
          <w:sz w:val="24"/>
          <w:szCs w:val="24"/>
        </w:rPr>
        <w:t>;</w:t>
      </w:r>
    </w:p>
    <w:p w14:paraId="7172E5B8" w14:textId="77777777" w:rsidR="00CE2CB0" w:rsidRPr="00EA5A33" w:rsidRDefault="00DE5C2F" w:rsidP="00393F1B">
      <w:pPr>
        <w:pStyle w:val="ListParagraph"/>
        <w:numPr>
          <w:ilvl w:val="0"/>
          <w:numId w:val="2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u w:val="single"/>
        </w:rPr>
        <w:t>i</w:t>
      </w:r>
      <w:r w:rsidR="00A950BB" w:rsidRPr="00EA5A33">
        <w:rPr>
          <w:rFonts w:ascii="Times New Roman" w:hAnsi="Times New Roman"/>
          <w:sz w:val="24"/>
          <w:szCs w:val="24"/>
          <w:u w:val="single"/>
        </w:rPr>
        <w:t>nformatīvais atbalsts</w:t>
      </w:r>
      <w:r w:rsidRPr="00EA5A33">
        <w:rPr>
          <w:rFonts w:ascii="Times New Roman" w:hAnsi="Times New Roman"/>
          <w:sz w:val="24"/>
          <w:szCs w:val="24"/>
        </w:rPr>
        <w:t>,</w:t>
      </w:r>
      <w:r w:rsidR="00A950BB" w:rsidRPr="00EA5A33">
        <w:rPr>
          <w:rFonts w:ascii="Times New Roman" w:hAnsi="Times New Roman"/>
          <w:sz w:val="24"/>
          <w:szCs w:val="24"/>
        </w:rPr>
        <w:t xml:space="preserve"> </w:t>
      </w:r>
      <w:r w:rsidRPr="00EA5A33">
        <w:rPr>
          <w:rFonts w:ascii="Times New Roman" w:hAnsi="Times New Roman"/>
          <w:sz w:val="24"/>
          <w:szCs w:val="24"/>
        </w:rPr>
        <w:t xml:space="preserve">kas ietver sevī vajadzību </w:t>
      </w:r>
      <w:r w:rsidR="00272150" w:rsidRPr="00EA5A33">
        <w:rPr>
          <w:rFonts w:ascii="Times New Roman" w:hAnsi="Times New Roman"/>
          <w:sz w:val="24"/>
          <w:szCs w:val="24"/>
        </w:rPr>
        <w:t>sociālo inovāciju</w:t>
      </w:r>
      <w:r w:rsidR="00A950BB" w:rsidRPr="00EA5A33">
        <w:rPr>
          <w:rFonts w:ascii="Times New Roman" w:hAnsi="Times New Roman"/>
          <w:sz w:val="24"/>
          <w:szCs w:val="24"/>
        </w:rPr>
        <w:t xml:space="preserve"> iniciatīvu attīstītājus nodrošināt ar informāciju par aktuālajiem un gaidāmajiem projektu konkursiem un finanšu atbalsta iespējām</w:t>
      </w:r>
      <w:r w:rsidRPr="00EA5A33">
        <w:rPr>
          <w:rFonts w:ascii="Times New Roman" w:hAnsi="Times New Roman"/>
          <w:sz w:val="24"/>
          <w:szCs w:val="24"/>
        </w:rPr>
        <w:t>;</w:t>
      </w:r>
    </w:p>
    <w:p w14:paraId="258E27DB" w14:textId="77777777" w:rsidR="00CE2CB0" w:rsidRPr="00EA5A33" w:rsidRDefault="00DE5C2F" w:rsidP="00393F1B">
      <w:pPr>
        <w:pStyle w:val="ListParagraph"/>
        <w:numPr>
          <w:ilvl w:val="0"/>
          <w:numId w:val="2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u w:val="single"/>
        </w:rPr>
        <w:t>t</w:t>
      </w:r>
      <w:r w:rsidR="00A950BB" w:rsidRPr="00EA5A33">
        <w:rPr>
          <w:rFonts w:ascii="Times New Roman" w:hAnsi="Times New Roman"/>
          <w:sz w:val="24"/>
          <w:szCs w:val="24"/>
          <w:u w:val="single"/>
        </w:rPr>
        <w:t>īklošanās un vadības kapacitātes stiprināšana</w:t>
      </w:r>
      <w:r w:rsidRPr="00EA5A33">
        <w:rPr>
          <w:rFonts w:ascii="Times New Roman" w:hAnsi="Times New Roman"/>
          <w:sz w:val="24"/>
          <w:szCs w:val="24"/>
        </w:rPr>
        <w:t>, kas ietver sevī vajadzību savstarpēji saliedēties</w:t>
      </w:r>
      <w:r w:rsidR="00A950BB" w:rsidRPr="00EA5A33">
        <w:rPr>
          <w:rFonts w:ascii="Times New Roman" w:hAnsi="Times New Roman"/>
          <w:sz w:val="24"/>
          <w:szCs w:val="24"/>
        </w:rPr>
        <w:t xml:space="preserve">, </w:t>
      </w:r>
      <w:r w:rsidRPr="00EA5A33">
        <w:rPr>
          <w:rFonts w:ascii="Times New Roman" w:hAnsi="Times New Roman"/>
          <w:sz w:val="24"/>
          <w:szCs w:val="24"/>
        </w:rPr>
        <w:t>diskusijas</w:t>
      </w:r>
      <w:r w:rsidR="00A950BB" w:rsidRPr="00EA5A33">
        <w:rPr>
          <w:rFonts w:ascii="Times New Roman" w:hAnsi="Times New Roman"/>
          <w:sz w:val="24"/>
          <w:szCs w:val="24"/>
        </w:rPr>
        <w:t xml:space="preserve">, </w:t>
      </w:r>
      <w:r w:rsidR="00272150" w:rsidRPr="00EA5A33">
        <w:rPr>
          <w:rFonts w:ascii="Times New Roman" w:hAnsi="Times New Roman"/>
          <w:sz w:val="24"/>
          <w:szCs w:val="24"/>
        </w:rPr>
        <w:t>sociālo inovāciju</w:t>
      </w:r>
      <w:r w:rsidR="00A950BB" w:rsidRPr="00EA5A33">
        <w:rPr>
          <w:rFonts w:ascii="Times New Roman" w:hAnsi="Times New Roman"/>
          <w:sz w:val="24"/>
          <w:szCs w:val="24"/>
        </w:rPr>
        <w:t xml:space="preserve"> vadītāju </w:t>
      </w:r>
      <w:r w:rsidR="005F6ECD" w:rsidRPr="00EA5A33">
        <w:rPr>
          <w:rFonts w:ascii="Times New Roman" w:hAnsi="Times New Roman"/>
          <w:sz w:val="24"/>
          <w:szCs w:val="24"/>
        </w:rPr>
        <w:t xml:space="preserve">un </w:t>
      </w:r>
      <w:proofErr w:type="spellStart"/>
      <w:r w:rsidR="005F6ECD" w:rsidRPr="00EA5A33">
        <w:rPr>
          <w:rFonts w:ascii="Times New Roman" w:hAnsi="Times New Roman"/>
          <w:sz w:val="24"/>
          <w:szCs w:val="24"/>
        </w:rPr>
        <w:t>inovat</w:t>
      </w:r>
      <w:r w:rsidR="00234BDA" w:rsidRPr="00EA5A33">
        <w:rPr>
          <w:rFonts w:ascii="Times New Roman" w:hAnsi="Times New Roman"/>
          <w:sz w:val="24"/>
          <w:szCs w:val="24"/>
        </w:rPr>
        <w:t>oru</w:t>
      </w:r>
      <w:proofErr w:type="spellEnd"/>
      <w:r w:rsidR="00234BDA" w:rsidRPr="00EA5A33">
        <w:rPr>
          <w:rFonts w:ascii="Times New Roman" w:hAnsi="Times New Roman"/>
          <w:sz w:val="24"/>
          <w:szCs w:val="24"/>
        </w:rPr>
        <w:t xml:space="preserve"> </w:t>
      </w:r>
      <w:r w:rsidR="00A950BB" w:rsidRPr="00EA5A33">
        <w:rPr>
          <w:rFonts w:ascii="Times New Roman" w:hAnsi="Times New Roman"/>
          <w:sz w:val="24"/>
          <w:szCs w:val="24"/>
        </w:rPr>
        <w:t>tikšanās, kur</w:t>
      </w:r>
      <w:r w:rsidR="00173EFB" w:rsidRPr="00EA5A33">
        <w:rPr>
          <w:rFonts w:ascii="Times New Roman" w:hAnsi="Times New Roman"/>
          <w:sz w:val="24"/>
          <w:szCs w:val="24"/>
        </w:rPr>
        <w:t xml:space="preserve"> </w:t>
      </w:r>
      <w:r w:rsidR="00C00F44" w:rsidRPr="00EA5A33">
        <w:rPr>
          <w:rFonts w:ascii="Times New Roman" w:hAnsi="Times New Roman"/>
          <w:sz w:val="24"/>
          <w:szCs w:val="24"/>
        </w:rPr>
        <w:t>iesaistītās puses</w:t>
      </w:r>
      <w:r w:rsidR="00A950BB" w:rsidRPr="00EA5A33">
        <w:rPr>
          <w:rFonts w:ascii="Times New Roman" w:hAnsi="Times New Roman"/>
          <w:sz w:val="24"/>
          <w:szCs w:val="24"/>
        </w:rPr>
        <w:t xml:space="preserve"> stiprina vien</w:t>
      </w:r>
      <w:r w:rsidR="00FB074D" w:rsidRPr="00EA5A33">
        <w:rPr>
          <w:rFonts w:ascii="Times New Roman" w:hAnsi="Times New Roman"/>
          <w:sz w:val="24"/>
          <w:szCs w:val="24"/>
        </w:rPr>
        <w:t>a</w:t>
      </w:r>
      <w:r w:rsidR="00A950BB" w:rsidRPr="00EA5A33">
        <w:rPr>
          <w:rFonts w:ascii="Times New Roman" w:hAnsi="Times New Roman"/>
          <w:sz w:val="24"/>
          <w:szCs w:val="24"/>
        </w:rPr>
        <w:t xml:space="preserve"> otru</w:t>
      </w:r>
      <w:r w:rsidR="001727F7" w:rsidRPr="00EA5A33">
        <w:rPr>
          <w:rFonts w:ascii="Times New Roman" w:hAnsi="Times New Roman"/>
          <w:sz w:val="24"/>
          <w:szCs w:val="24"/>
        </w:rPr>
        <w:t>,</w:t>
      </w:r>
      <w:r w:rsidR="00BA096D" w:rsidRPr="00EA5A33">
        <w:rPr>
          <w:rFonts w:ascii="Times New Roman" w:hAnsi="Times New Roman"/>
          <w:sz w:val="24"/>
          <w:szCs w:val="24"/>
        </w:rPr>
        <w:t xml:space="preserve"> veidoj</w:t>
      </w:r>
      <w:r w:rsidR="003849D1" w:rsidRPr="00EA5A33">
        <w:rPr>
          <w:rFonts w:ascii="Times New Roman" w:hAnsi="Times New Roman"/>
          <w:sz w:val="24"/>
          <w:szCs w:val="24"/>
        </w:rPr>
        <w:t>ot jaunas sadarbības struktūras un formas un</w:t>
      </w:r>
      <w:r w:rsidR="001727F7" w:rsidRPr="00EA5A33">
        <w:rPr>
          <w:rFonts w:ascii="Times New Roman" w:hAnsi="Times New Roman"/>
          <w:sz w:val="24"/>
          <w:szCs w:val="24"/>
        </w:rPr>
        <w:t xml:space="preserve"> veicina kompleksu problēmu risinājumu radīšanu</w:t>
      </w:r>
      <w:r w:rsidR="00E40914" w:rsidRPr="00EA5A33">
        <w:rPr>
          <w:rFonts w:ascii="Times New Roman" w:hAnsi="Times New Roman"/>
          <w:sz w:val="24"/>
          <w:szCs w:val="24"/>
        </w:rPr>
        <w:t xml:space="preserve"> u.c.</w:t>
      </w:r>
      <w:r w:rsidRPr="00EA5A33">
        <w:rPr>
          <w:rFonts w:ascii="Times New Roman" w:hAnsi="Times New Roman"/>
          <w:sz w:val="24"/>
          <w:szCs w:val="24"/>
        </w:rPr>
        <w:t>;</w:t>
      </w:r>
    </w:p>
    <w:p w14:paraId="1961252D" w14:textId="77777777" w:rsidR="00CE2CB0" w:rsidRPr="00EA5A33" w:rsidRDefault="00DE5C2F" w:rsidP="00393F1B">
      <w:pPr>
        <w:pStyle w:val="ListParagraph"/>
        <w:numPr>
          <w:ilvl w:val="0"/>
          <w:numId w:val="2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u w:val="single"/>
        </w:rPr>
        <w:t>a</w:t>
      </w:r>
      <w:r w:rsidR="00A950BB" w:rsidRPr="00EA5A33">
        <w:rPr>
          <w:rFonts w:ascii="Times New Roman" w:hAnsi="Times New Roman"/>
          <w:sz w:val="24"/>
          <w:szCs w:val="24"/>
          <w:u w:val="single"/>
        </w:rPr>
        <w:t>dministratīvais atbalsts un stiprināšana</w:t>
      </w:r>
      <w:r w:rsidRPr="00EA5A33">
        <w:rPr>
          <w:rFonts w:ascii="Times New Roman" w:hAnsi="Times New Roman"/>
          <w:sz w:val="24"/>
          <w:szCs w:val="24"/>
        </w:rPr>
        <w:t>, kas ietver sevī vajadzību</w:t>
      </w:r>
      <w:r w:rsidR="00A950BB" w:rsidRPr="00EA5A33">
        <w:rPr>
          <w:rFonts w:ascii="Times New Roman" w:hAnsi="Times New Roman"/>
          <w:sz w:val="24"/>
          <w:szCs w:val="24"/>
        </w:rPr>
        <w:t xml:space="preserve"> </w:t>
      </w:r>
      <w:r w:rsidRPr="00EA5A33">
        <w:rPr>
          <w:rFonts w:ascii="Times New Roman" w:hAnsi="Times New Roman"/>
          <w:sz w:val="24"/>
          <w:szCs w:val="24"/>
        </w:rPr>
        <w:t xml:space="preserve">izveidot </w:t>
      </w:r>
      <w:r w:rsidR="00A950BB" w:rsidRPr="00EA5A33">
        <w:rPr>
          <w:rFonts w:ascii="Times New Roman" w:hAnsi="Times New Roman"/>
          <w:sz w:val="24"/>
          <w:szCs w:val="24"/>
        </w:rPr>
        <w:t xml:space="preserve"> </w:t>
      </w:r>
      <w:r w:rsidRPr="00EA5A33">
        <w:rPr>
          <w:rFonts w:ascii="Times New Roman" w:hAnsi="Times New Roman"/>
          <w:sz w:val="24"/>
          <w:szCs w:val="24"/>
        </w:rPr>
        <w:t xml:space="preserve">vienotu koordinējošu </w:t>
      </w:r>
      <w:r w:rsidR="0045458A" w:rsidRPr="00EA5A33">
        <w:rPr>
          <w:rFonts w:ascii="Times New Roman" w:hAnsi="Times New Roman"/>
          <w:sz w:val="24"/>
          <w:szCs w:val="24"/>
        </w:rPr>
        <w:t>viet</w:t>
      </w:r>
      <w:r w:rsidRPr="00EA5A33">
        <w:rPr>
          <w:rFonts w:ascii="Times New Roman" w:hAnsi="Times New Roman"/>
          <w:sz w:val="24"/>
          <w:szCs w:val="24"/>
        </w:rPr>
        <w:t>u</w:t>
      </w:r>
      <w:r w:rsidR="00272150" w:rsidRPr="00EA5A33">
        <w:rPr>
          <w:rFonts w:ascii="Times New Roman" w:hAnsi="Times New Roman"/>
          <w:sz w:val="24"/>
          <w:szCs w:val="24"/>
        </w:rPr>
        <w:t xml:space="preserve">, </w:t>
      </w:r>
      <w:r w:rsidRPr="00EA5A33">
        <w:rPr>
          <w:rFonts w:ascii="Times New Roman" w:hAnsi="Times New Roman"/>
          <w:sz w:val="24"/>
          <w:szCs w:val="24"/>
        </w:rPr>
        <w:t>kur saņemt</w:t>
      </w:r>
      <w:r w:rsidR="00B47B55" w:rsidRPr="00EA5A33">
        <w:rPr>
          <w:rFonts w:ascii="Times New Roman" w:hAnsi="Times New Roman"/>
          <w:sz w:val="24"/>
          <w:szCs w:val="24"/>
        </w:rPr>
        <w:t xml:space="preserve"> atbalstu</w:t>
      </w:r>
      <w:r w:rsidRPr="00EA5A33">
        <w:rPr>
          <w:rFonts w:ascii="Times New Roman" w:hAnsi="Times New Roman"/>
          <w:sz w:val="24"/>
          <w:szCs w:val="24"/>
        </w:rPr>
        <w:t xml:space="preserve"> un</w:t>
      </w:r>
      <w:r w:rsidR="00B47B55" w:rsidRPr="00EA5A33">
        <w:rPr>
          <w:rFonts w:ascii="Times New Roman" w:hAnsi="Times New Roman"/>
          <w:sz w:val="24"/>
          <w:szCs w:val="24"/>
        </w:rPr>
        <w:t xml:space="preserve"> </w:t>
      </w:r>
      <w:r w:rsidRPr="00EA5A33">
        <w:rPr>
          <w:rFonts w:ascii="Times New Roman" w:hAnsi="Times New Roman"/>
          <w:sz w:val="24"/>
          <w:szCs w:val="24"/>
        </w:rPr>
        <w:t xml:space="preserve">kas </w:t>
      </w:r>
      <w:r w:rsidR="00B47B55" w:rsidRPr="00EA5A33">
        <w:rPr>
          <w:rFonts w:ascii="Times New Roman" w:hAnsi="Times New Roman"/>
          <w:sz w:val="24"/>
          <w:szCs w:val="24"/>
        </w:rPr>
        <w:t>rast</w:t>
      </w:r>
      <w:r w:rsidRPr="00EA5A33">
        <w:rPr>
          <w:rFonts w:ascii="Times New Roman" w:hAnsi="Times New Roman"/>
          <w:sz w:val="24"/>
          <w:szCs w:val="24"/>
        </w:rPr>
        <w:t>u</w:t>
      </w:r>
      <w:r w:rsidR="00B47B55" w:rsidRPr="00EA5A33">
        <w:rPr>
          <w:rFonts w:ascii="Times New Roman" w:hAnsi="Times New Roman"/>
          <w:sz w:val="24"/>
          <w:szCs w:val="24"/>
        </w:rPr>
        <w:t xml:space="preserve"> iespēju</w:t>
      </w:r>
      <w:r w:rsidR="00272150" w:rsidRPr="00EA5A33">
        <w:rPr>
          <w:rFonts w:ascii="Times New Roman" w:hAnsi="Times New Roman"/>
          <w:sz w:val="24"/>
          <w:szCs w:val="24"/>
        </w:rPr>
        <w:t xml:space="preserve"> </w:t>
      </w:r>
      <w:r w:rsidR="00A950BB" w:rsidRPr="00EA5A33">
        <w:rPr>
          <w:rFonts w:ascii="Times New Roman" w:hAnsi="Times New Roman"/>
          <w:sz w:val="24"/>
          <w:szCs w:val="24"/>
        </w:rPr>
        <w:t xml:space="preserve">mazināt šķēršļus </w:t>
      </w:r>
      <w:r w:rsidR="00272150" w:rsidRPr="00EA5A33">
        <w:rPr>
          <w:rFonts w:ascii="Times New Roman" w:hAnsi="Times New Roman"/>
          <w:sz w:val="24"/>
          <w:szCs w:val="24"/>
        </w:rPr>
        <w:t>sociālo inovāciju</w:t>
      </w:r>
      <w:r w:rsidR="00A950BB" w:rsidRPr="00EA5A33">
        <w:rPr>
          <w:rFonts w:ascii="Times New Roman" w:hAnsi="Times New Roman"/>
          <w:sz w:val="24"/>
          <w:szCs w:val="24"/>
        </w:rPr>
        <w:t xml:space="preserve"> īstenošanai</w:t>
      </w:r>
      <w:r w:rsidRPr="00EA5A33">
        <w:rPr>
          <w:rFonts w:ascii="Times New Roman" w:hAnsi="Times New Roman"/>
          <w:sz w:val="24"/>
          <w:szCs w:val="24"/>
        </w:rPr>
        <w:t>, kā arī nodrošināt</w:t>
      </w:r>
      <w:r w:rsidR="00A950BB" w:rsidRPr="00EA5A33">
        <w:rPr>
          <w:rFonts w:ascii="Times New Roman" w:hAnsi="Times New Roman"/>
          <w:sz w:val="24"/>
          <w:szCs w:val="24"/>
        </w:rPr>
        <w:t xml:space="preserve"> </w:t>
      </w:r>
      <w:r w:rsidR="007171BE" w:rsidRPr="00EA5A33">
        <w:rPr>
          <w:rFonts w:ascii="Times New Roman" w:hAnsi="Times New Roman"/>
          <w:sz w:val="24"/>
          <w:szCs w:val="24"/>
        </w:rPr>
        <w:t>koordinator</w:t>
      </w:r>
      <w:r w:rsidRPr="00EA5A33">
        <w:rPr>
          <w:rFonts w:ascii="Times New Roman" w:hAnsi="Times New Roman"/>
          <w:sz w:val="24"/>
          <w:szCs w:val="24"/>
        </w:rPr>
        <w:t>u</w:t>
      </w:r>
      <w:r w:rsidR="007171BE" w:rsidRPr="00EA5A33">
        <w:rPr>
          <w:rFonts w:ascii="Times New Roman" w:hAnsi="Times New Roman"/>
          <w:sz w:val="24"/>
          <w:szCs w:val="24"/>
        </w:rPr>
        <w:t>, k</w:t>
      </w:r>
      <w:r w:rsidRPr="00EA5A33">
        <w:rPr>
          <w:rFonts w:ascii="Times New Roman" w:hAnsi="Times New Roman"/>
          <w:sz w:val="24"/>
          <w:szCs w:val="24"/>
        </w:rPr>
        <w:t>urš</w:t>
      </w:r>
      <w:r w:rsidR="007171BE" w:rsidRPr="00EA5A33">
        <w:rPr>
          <w:rFonts w:ascii="Times New Roman" w:hAnsi="Times New Roman"/>
          <w:sz w:val="24"/>
          <w:szCs w:val="24"/>
        </w:rPr>
        <w:t xml:space="preserve"> darbo</w:t>
      </w:r>
      <w:r w:rsidRPr="00EA5A33">
        <w:rPr>
          <w:rFonts w:ascii="Times New Roman" w:hAnsi="Times New Roman"/>
          <w:sz w:val="24"/>
          <w:szCs w:val="24"/>
        </w:rPr>
        <w:t>tos</w:t>
      </w:r>
      <w:r w:rsidR="00A950BB" w:rsidRPr="00EA5A33">
        <w:rPr>
          <w:rFonts w:ascii="Times New Roman" w:hAnsi="Times New Roman"/>
          <w:sz w:val="24"/>
          <w:szCs w:val="24"/>
        </w:rPr>
        <w:t xml:space="preserve"> kā jaunu </w:t>
      </w:r>
      <w:r w:rsidR="007171BE" w:rsidRPr="00EA5A33">
        <w:rPr>
          <w:rFonts w:ascii="Times New Roman" w:hAnsi="Times New Roman"/>
          <w:sz w:val="24"/>
          <w:szCs w:val="24"/>
        </w:rPr>
        <w:t xml:space="preserve">sociālo inovāciju </w:t>
      </w:r>
      <w:r w:rsidR="00A950BB" w:rsidRPr="00EA5A33">
        <w:rPr>
          <w:rFonts w:ascii="Times New Roman" w:hAnsi="Times New Roman"/>
          <w:sz w:val="24"/>
          <w:szCs w:val="24"/>
        </w:rPr>
        <w:t>un iniciatīvu lobij</w:t>
      </w:r>
      <w:r w:rsidR="007171BE" w:rsidRPr="00EA5A33">
        <w:rPr>
          <w:rFonts w:ascii="Times New Roman" w:hAnsi="Times New Roman"/>
          <w:sz w:val="24"/>
          <w:szCs w:val="24"/>
        </w:rPr>
        <w:t>s</w:t>
      </w:r>
      <w:r w:rsidR="00A950BB" w:rsidRPr="00EA5A33">
        <w:rPr>
          <w:rFonts w:ascii="Times New Roman" w:hAnsi="Times New Roman"/>
          <w:sz w:val="24"/>
          <w:szCs w:val="24"/>
        </w:rPr>
        <w:t xml:space="preserve"> visos nepieciešamajos līmeņos. </w:t>
      </w:r>
      <w:r w:rsidRPr="00EA5A33">
        <w:rPr>
          <w:rFonts w:ascii="Times New Roman" w:hAnsi="Times New Roman"/>
          <w:sz w:val="24"/>
          <w:szCs w:val="24"/>
        </w:rPr>
        <w:t>Tāpat tajā ietilpst v</w:t>
      </w:r>
      <w:r w:rsidR="00A950BB" w:rsidRPr="00EA5A33">
        <w:rPr>
          <w:rFonts w:ascii="Times New Roman" w:hAnsi="Times New Roman"/>
          <w:sz w:val="24"/>
          <w:szCs w:val="24"/>
        </w:rPr>
        <w:t>ajadzība atbalst</w:t>
      </w:r>
      <w:r w:rsidRPr="00EA5A33">
        <w:rPr>
          <w:rFonts w:ascii="Times New Roman" w:hAnsi="Times New Roman"/>
          <w:sz w:val="24"/>
          <w:szCs w:val="24"/>
        </w:rPr>
        <w:t>īt</w:t>
      </w:r>
      <w:r w:rsidR="00A950BB" w:rsidRPr="00EA5A33">
        <w:rPr>
          <w:rFonts w:ascii="Times New Roman" w:hAnsi="Times New Roman"/>
          <w:sz w:val="24"/>
          <w:szCs w:val="24"/>
        </w:rPr>
        <w:t xml:space="preserve"> </w:t>
      </w:r>
      <w:r w:rsidR="007171BE" w:rsidRPr="00EA5A33">
        <w:rPr>
          <w:rFonts w:ascii="Times New Roman" w:hAnsi="Times New Roman"/>
          <w:sz w:val="24"/>
          <w:szCs w:val="24"/>
        </w:rPr>
        <w:t>sociālo inovāciju</w:t>
      </w:r>
      <w:r w:rsidR="00A950BB" w:rsidRPr="00EA5A33">
        <w:rPr>
          <w:rFonts w:ascii="Times New Roman" w:hAnsi="Times New Roman"/>
          <w:sz w:val="24"/>
          <w:szCs w:val="24"/>
        </w:rPr>
        <w:t xml:space="preserve"> ideju </w:t>
      </w:r>
      <w:r w:rsidRPr="00EA5A33">
        <w:rPr>
          <w:rFonts w:ascii="Times New Roman" w:hAnsi="Times New Roman"/>
          <w:sz w:val="24"/>
          <w:szCs w:val="24"/>
        </w:rPr>
        <w:t>ģenerētājus</w:t>
      </w:r>
      <w:r w:rsidR="00A950BB" w:rsidRPr="00EA5A33">
        <w:rPr>
          <w:rFonts w:ascii="Times New Roman" w:hAnsi="Times New Roman"/>
          <w:sz w:val="24"/>
          <w:szCs w:val="24"/>
        </w:rPr>
        <w:t xml:space="preserve">, projektu vadības vai cilvēkresursu kapacitāšu </w:t>
      </w:r>
      <w:r w:rsidRPr="00EA5A33">
        <w:rPr>
          <w:rFonts w:ascii="Times New Roman" w:hAnsi="Times New Roman"/>
          <w:sz w:val="24"/>
          <w:szCs w:val="24"/>
        </w:rPr>
        <w:t>attīstību</w:t>
      </w:r>
      <w:r w:rsidR="00A950BB" w:rsidRPr="00EA5A33">
        <w:rPr>
          <w:rFonts w:ascii="Times New Roman" w:hAnsi="Times New Roman"/>
          <w:sz w:val="24"/>
          <w:szCs w:val="24"/>
        </w:rPr>
        <w:t>, nodrošinot, piemēram, zināšanu pārnesi</w:t>
      </w:r>
      <w:r w:rsidRPr="00EA5A33">
        <w:rPr>
          <w:rFonts w:ascii="Times New Roman" w:hAnsi="Times New Roman"/>
          <w:sz w:val="24"/>
          <w:szCs w:val="24"/>
        </w:rPr>
        <w:t>;</w:t>
      </w:r>
    </w:p>
    <w:p w14:paraId="56D8812D" w14:textId="77777777" w:rsidR="00CE2CB0" w:rsidRPr="00EA5A33" w:rsidRDefault="00DE5C2F" w:rsidP="00393F1B">
      <w:pPr>
        <w:pStyle w:val="ListParagraph"/>
        <w:numPr>
          <w:ilvl w:val="0"/>
          <w:numId w:val="2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u w:val="single"/>
        </w:rPr>
        <w:t>r</w:t>
      </w:r>
      <w:r w:rsidR="00A950BB" w:rsidRPr="00EA5A33">
        <w:rPr>
          <w:rFonts w:ascii="Times New Roman" w:hAnsi="Times New Roman"/>
          <w:sz w:val="24"/>
          <w:szCs w:val="24"/>
          <w:u w:val="single"/>
        </w:rPr>
        <w:t>eģionālais pārklājums</w:t>
      </w:r>
      <w:r w:rsidRPr="00EA5A33">
        <w:rPr>
          <w:rFonts w:ascii="Times New Roman" w:hAnsi="Times New Roman"/>
          <w:sz w:val="24"/>
          <w:szCs w:val="24"/>
        </w:rPr>
        <w:t>, kas ietver sevī vajadzību</w:t>
      </w:r>
      <w:r w:rsidR="00A950BB" w:rsidRPr="00EA5A33">
        <w:rPr>
          <w:rFonts w:ascii="Times New Roman" w:hAnsi="Times New Roman"/>
          <w:sz w:val="24"/>
          <w:szCs w:val="24"/>
        </w:rPr>
        <w:t xml:space="preserve"> pēc lielāka NVO</w:t>
      </w:r>
      <w:r w:rsidRPr="00EA5A33">
        <w:rPr>
          <w:rFonts w:ascii="Times New Roman" w:hAnsi="Times New Roman"/>
          <w:sz w:val="24"/>
          <w:szCs w:val="24"/>
        </w:rPr>
        <w:t xml:space="preserve"> un </w:t>
      </w:r>
      <w:r w:rsidR="007171BE" w:rsidRPr="00EA5A33">
        <w:rPr>
          <w:rFonts w:ascii="Times New Roman" w:hAnsi="Times New Roman"/>
          <w:sz w:val="24"/>
          <w:szCs w:val="24"/>
        </w:rPr>
        <w:t>sociālo inovāciju</w:t>
      </w:r>
      <w:r w:rsidR="00A950BB" w:rsidRPr="00EA5A33">
        <w:rPr>
          <w:rFonts w:ascii="Times New Roman" w:hAnsi="Times New Roman"/>
          <w:sz w:val="24"/>
          <w:szCs w:val="24"/>
        </w:rPr>
        <w:t xml:space="preserve"> iniciatīvu pārklājuma, pilnveidojot sadarbību ar pašvaldībām un reģioniem</w:t>
      </w:r>
      <w:r w:rsidR="00D50FD5" w:rsidRPr="00EA5A33">
        <w:rPr>
          <w:rFonts w:ascii="Times New Roman" w:hAnsi="Times New Roman"/>
          <w:sz w:val="24"/>
          <w:szCs w:val="24"/>
        </w:rPr>
        <w:t xml:space="preserve"> un</w:t>
      </w:r>
      <w:r w:rsidR="00A950BB" w:rsidRPr="00EA5A33">
        <w:rPr>
          <w:rFonts w:ascii="Times New Roman" w:hAnsi="Times New Roman"/>
          <w:sz w:val="24"/>
          <w:szCs w:val="24"/>
        </w:rPr>
        <w:t xml:space="preserve"> izmantojot</w:t>
      </w:r>
      <w:r w:rsidR="00FE2F42" w:rsidRPr="00EA5A33">
        <w:rPr>
          <w:rFonts w:ascii="Times New Roman" w:hAnsi="Times New Roman"/>
          <w:sz w:val="24"/>
          <w:szCs w:val="24"/>
        </w:rPr>
        <w:t>, piemēram,</w:t>
      </w:r>
      <w:r w:rsidR="00A950BB" w:rsidRPr="00EA5A33">
        <w:rPr>
          <w:rFonts w:ascii="Times New Roman" w:hAnsi="Times New Roman"/>
          <w:sz w:val="24"/>
          <w:szCs w:val="24"/>
        </w:rPr>
        <w:t xml:space="preserve"> projektu komandas kā atbildīgos par sociālo </w:t>
      </w:r>
      <w:r w:rsidR="004C7F4B" w:rsidRPr="00EA5A33">
        <w:rPr>
          <w:rFonts w:ascii="Times New Roman" w:hAnsi="Times New Roman"/>
          <w:sz w:val="24"/>
          <w:szCs w:val="24"/>
        </w:rPr>
        <w:t xml:space="preserve">inovāciju </w:t>
      </w:r>
      <w:r w:rsidR="00A950BB" w:rsidRPr="00EA5A33">
        <w:rPr>
          <w:rFonts w:ascii="Times New Roman" w:hAnsi="Times New Roman"/>
          <w:sz w:val="24"/>
          <w:szCs w:val="24"/>
        </w:rPr>
        <w:t xml:space="preserve">attīstību reģionālā līmenī. </w:t>
      </w:r>
      <w:r w:rsidR="00D50FD5" w:rsidRPr="00EA5A33">
        <w:rPr>
          <w:rFonts w:ascii="Times New Roman" w:hAnsi="Times New Roman"/>
          <w:sz w:val="24"/>
          <w:szCs w:val="24"/>
        </w:rPr>
        <w:t>Tāpat tajā ietilpst v</w:t>
      </w:r>
      <w:r w:rsidR="00A950BB" w:rsidRPr="00EA5A33">
        <w:rPr>
          <w:rFonts w:ascii="Times New Roman" w:hAnsi="Times New Roman"/>
          <w:sz w:val="24"/>
          <w:szCs w:val="24"/>
        </w:rPr>
        <w:t>ajadzība ņemt vērā reģionu atšķirības</w:t>
      </w:r>
      <w:r w:rsidR="00744989" w:rsidRPr="00EA5A33">
        <w:rPr>
          <w:rFonts w:ascii="Times New Roman" w:hAnsi="Times New Roman"/>
          <w:sz w:val="24"/>
          <w:szCs w:val="24"/>
        </w:rPr>
        <w:t>;</w:t>
      </w:r>
    </w:p>
    <w:p w14:paraId="14DE2CEB" w14:textId="5D4FBB7D" w:rsidR="00594E3A" w:rsidRPr="00EA5A33" w:rsidRDefault="006D4FE5" w:rsidP="00393F1B">
      <w:pPr>
        <w:pStyle w:val="ListParagraph"/>
        <w:numPr>
          <w:ilvl w:val="0"/>
          <w:numId w:val="2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u w:val="single"/>
        </w:rPr>
        <w:t>pa</w:t>
      </w:r>
      <w:r w:rsidR="00744989" w:rsidRPr="00EA5A33">
        <w:rPr>
          <w:rFonts w:ascii="Times New Roman" w:hAnsi="Times New Roman"/>
          <w:sz w:val="24"/>
          <w:szCs w:val="24"/>
          <w:u w:val="single"/>
        </w:rPr>
        <w:t>t</w:t>
      </w:r>
      <w:r w:rsidRPr="00EA5A33">
        <w:rPr>
          <w:rFonts w:ascii="Times New Roman" w:hAnsi="Times New Roman"/>
          <w:sz w:val="24"/>
          <w:szCs w:val="24"/>
          <w:u w:val="single"/>
        </w:rPr>
        <w:t>stāvīg</w:t>
      </w:r>
      <w:r w:rsidR="00A32853" w:rsidRPr="00EA5A33">
        <w:rPr>
          <w:rFonts w:ascii="Times New Roman" w:hAnsi="Times New Roman"/>
          <w:sz w:val="24"/>
          <w:szCs w:val="24"/>
          <w:u w:val="single"/>
        </w:rPr>
        <w:t>s</w:t>
      </w:r>
      <w:r w:rsidRPr="00EA5A33">
        <w:rPr>
          <w:rFonts w:ascii="Times New Roman" w:hAnsi="Times New Roman"/>
          <w:sz w:val="24"/>
          <w:szCs w:val="24"/>
          <w:u w:val="single"/>
        </w:rPr>
        <w:t xml:space="preserve"> ilgtermiņa</w:t>
      </w:r>
      <w:r w:rsidR="00A32853" w:rsidRPr="00EA5A33">
        <w:rPr>
          <w:rFonts w:ascii="Times New Roman" w:hAnsi="Times New Roman"/>
          <w:sz w:val="24"/>
          <w:szCs w:val="24"/>
          <w:u w:val="single"/>
        </w:rPr>
        <w:t xml:space="preserve"> finansēšanas mehānisms</w:t>
      </w:r>
      <w:r w:rsidR="00A32853" w:rsidRPr="00EA5A33">
        <w:rPr>
          <w:rFonts w:ascii="Times New Roman" w:hAnsi="Times New Roman"/>
          <w:sz w:val="24"/>
          <w:szCs w:val="24"/>
        </w:rPr>
        <w:t xml:space="preserve">, kas atbalsta </w:t>
      </w:r>
      <w:r w:rsidR="00363AF1" w:rsidRPr="00EA5A33">
        <w:rPr>
          <w:rFonts w:ascii="Times New Roman" w:hAnsi="Times New Roman"/>
          <w:sz w:val="24"/>
          <w:szCs w:val="24"/>
        </w:rPr>
        <w:t>sociālo inovāciju</w:t>
      </w:r>
      <w:r w:rsidR="00A32853" w:rsidRPr="00EA5A33">
        <w:rPr>
          <w:rFonts w:ascii="Times New Roman" w:hAnsi="Times New Roman"/>
          <w:sz w:val="24"/>
          <w:szCs w:val="24"/>
        </w:rPr>
        <w:t xml:space="preserve"> iniciatīvas dažādos to attīstības posmos.</w:t>
      </w:r>
    </w:p>
    <w:p w14:paraId="4C9C340B" w14:textId="2D061B8C" w:rsidR="006D58B9" w:rsidRPr="00EA5A33" w:rsidRDefault="006D58B9" w:rsidP="00750514">
      <w:pPr>
        <w:ind w:firstLine="357"/>
        <w:jc w:val="both"/>
      </w:pPr>
      <w:r w:rsidRPr="00EA5A33">
        <w:t>Atbilstoši ziņojumā konstatētajam, sociālo inovāciju finansēšanā būtiska loma ir pašvaldībām, jo tās ierosina tād</w:t>
      </w:r>
      <w:r w:rsidR="004D40FF" w:rsidRPr="00EA5A33">
        <w:t>as ini</w:t>
      </w:r>
      <w:r w:rsidR="00824990" w:rsidRPr="00EA5A33">
        <w:t>ciatīvas</w:t>
      </w:r>
      <w:r w:rsidRPr="00EA5A33">
        <w:t>, kur</w:t>
      </w:r>
      <w:r w:rsidR="00824990" w:rsidRPr="00EA5A33">
        <w:t>as</w:t>
      </w:r>
      <w:r w:rsidRPr="00EA5A33">
        <w:t xml:space="preserve"> ir labāk piemērot</w:t>
      </w:r>
      <w:r w:rsidR="00824990" w:rsidRPr="00EA5A33">
        <w:t>as</w:t>
      </w:r>
      <w:r w:rsidRPr="00EA5A33">
        <w:t xml:space="preserve"> vietējām vajadzībām. Tomēr, kā norādīts ziņojumā, katra pašvaldība sociālo inovāciju jautājumam pievēršas savu iespēju, pieejamās informācijas un personāla kapacitātes robežās</w:t>
      </w:r>
      <w:r w:rsidR="00744989" w:rsidRPr="00EA5A33">
        <w:t>.</w:t>
      </w:r>
    </w:p>
    <w:p w14:paraId="2A40DC96" w14:textId="1CFA842A" w:rsidR="00980B28" w:rsidRPr="00EA5A33" w:rsidRDefault="00980B28" w:rsidP="00750514">
      <w:pPr>
        <w:ind w:firstLine="357"/>
        <w:jc w:val="both"/>
      </w:pPr>
      <w:r w:rsidRPr="00EA5A33">
        <w:t>Vienlaikus</w:t>
      </w:r>
      <w:r w:rsidR="00AB7F03" w:rsidRPr="00EA5A33">
        <w:t xml:space="preserve"> </w:t>
      </w:r>
      <w:proofErr w:type="spellStart"/>
      <w:r w:rsidR="00AB7F03" w:rsidRPr="00EA5A33">
        <w:t>BuiCaSuS</w:t>
      </w:r>
      <w:proofErr w:type="spellEnd"/>
      <w:r w:rsidR="00AB7F03" w:rsidRPr="00EA5A33">
        <w:t xml:space="preserve"> projekta ietvaros konstatēts, ka</w:t>
      </w:r>
      <w:r w:rsidR="00230412" w:rsidRPr="00EA5A33">
        <w:t xml:space="preserve"> Latvijā trūkst sociālo inovāciju termina skaidrojuma un viegli izsekojamu politisko vadlīniju</w:t>
      </w:r>
      <w:r w:rsidR="00864E19" w:rsidRPr="00EA5A33">
        <w:rPr>
          <w:rStyle w:val="FootnoteReference"/>
        </w:rPr>
        <w:footnoteReference w:id="16"/>
      </w:r>
      <w:r w:rsidR="0094118E" w:rsidRPr="00EA5A33">
        <w:t>,</w:t>
      </w:r>
      <w:r w:rsidR="00542E6D" w:rsidRPr="00EA5A33">
        <w:t xml:space="preserve"> </w:t>
      </w:r>
      <w:r w:rsidR="009270C8" w:rsidRPr="00EA5A33">
        <w:t xml:space="preserve">kas </w:t>
      </w:r>
      <w:r w:rsidR="00140312" w:rsidRPr="00EA5A33">
        <w:t xml:space="preserve">tādējādi </w:t>
      </w:r>
      <w:r w:rsidR="009270C8" w:rsidRPr="00EA5A33">
        <w:t xml:space="preserve"> neveicina </w:t>
      </w:r>
      <w:r w:rsidR="00D9129A" w:rsidRPr="00EA5A33">
        <w:t xml:space="preserve">kopējo </w:t>
      </w:r>
      <w:r w:rsidR="009270C8" w:rsidRPr="00EA5A33">
        <w:t>izpratn</w:t>
      </w:r>
      <w:r w:rsidR="00D9129A" w:rsidRPr="00EA5A33">
        <w:t>i</w:t>
      </w:r>
      <w:r w:rsidR="009270C8" w:rsidRPr="00EA5A33">
        <w:t xml:space="preserve"> par </w:t>
      </w:r>
      <w:r w:rsidR="00007BAD" w:rsidRPr="00EA5A33">
        <w:t xml:space="preserve">sociālās inovācijas </w:t>
      </w:r>
      <w:r w:rsidR="00E91AAA" w:rsidRPr="00EA5A33">
        <w:t xml:space="preserve">jomas </w:t>
      </w:r>
      <w:r w:rsidR="00007BAD" w:rsidRPr="00EA5A33">
        <w:t>nozīmīgumu.</w:t>
      </w:r>
      <w:r w:rsidR="00230412" w:rsidRPr="00EA5A33">
        <w:t xml:space="preserve"> </w:t>
      </w:r>
      <w:r w:rsidR="0033610D" w:rsidRPr="00EA5A33">
        <w:t>P</w:t>
      </w:r>
      <w:r w:rsidR="00230412" w:rsidRPr="00EA5A33">
        <w:t xml:space="preserve">ašlaik esošais </w:t>
      </w:r>
      <w:r w:rsidR="009A5A0B" w:rsidRPr="00EA5A33">
        <w:t xml:space="preserve">tiesiskais </w:t>
      </w:r>
      <w:r w:rsidR="00230412" w:rsidRPr="00EA5A33">
        <w:t xml:space="preserve">regulējums ir fragmentārs un nepilnīgs, lai </w:t>
      </w:r>
      <w:r w:rsidR="0094118E" w:rsidRPr="00EA5A33">
        <w:t>sociālās inovācijas</w:t>
      </w:r>
      <w:r w:rsidR="00230412" w:rsidRPr="00EA5A33">
        <w:t xml:space="preserve"> tiktu efektīvi izmantotas sabiedrības sociālo</w:t>
      </w:r>
      <w:r w:rsidR="0094118E" w:rsidRPr="00EA5A33">
        <w:t xml:space="preserve"> </w:t>
      </w:r>
      <w:r w:rsidR="00230412" w:rsidRPr="00EA5A33">
        <w:t>izaicinājumu apzināšanai un problēmu risināšanai.</w:t>
      </w:r>
      <w:r w:rsidR="006546A4" w:rsidRPr="00EA5A33">
        <w:t xml:space="preserve"> </w:t>
      </w:r>
      <w:r w:rsidR="009A5A0B" w:rsidRPr="00EA5A33">
        <w:t xml:space="preserve"> </w:t>
      </w:r>
      <w:r w:rsidR="00A919AC" w:rsidRPr="00EA5A33">
        <w:t xml:space="preserve">Atbilstoši ziņojumā </w:t>
      </w:r>
      <w:r w:rsidR="006E1F08" w:rsidRPr="00EA5A33">
        <w:t>konstatētajam,</w:t>
      </w:r>
      <w:r w:rsidR="00A919AC" w:rsidRPr="00EA5A33">
        <w:t xml:space="preserve"> iztrūkst tālredzīgas un ilgtspējīgas sistēmiskas domāšanas pieejas </w:t>
      </w:r>
      <w:r w:rsidR="006E1F08" w:rsidRPr="00EA5A33">
        <w:t>sociālo inovāciju</w:t>
      </w:r>
      <w:r w:rsidR="00A919AC" w:rsidRPr="00EA5A33">
        <w:t xml:space="preserve"> attīstības jautājumos, tostarp, nosakot prioritārāk risināmos jautājumus vai attīstības </w:t>
      </w:r>
      <w:r w:rsidR="00E3184A" w:rsidRPr="00EA5A33">
        <w:t>virzienus īstermiņā un vidējā termiņā</w:t>
      </w:r>
      <w:r w:rsidR="00A919AC" w:rsidRPr="00EA5A33">
        <w:t xml:space="preserve">. </w:t>
      </w:r>
      <w:r w:rsidR="00BF7510" w:rsidRPr="00EA5A33">
        <w:t>B</w:t>
      </w:r>
      <w:r w:rsidR="00A919AC" w:rsidRPr="00EA5A33">
        <w:t xml:space="preserve">ūtu nepieciešams lielāks politiskais atbalsts </w:t>
      </w:r>
      <w:r w:rsidR="00BF7510" w:rsidRPr="00EA5A33">
        <w:t>sociālo inovāciju</w:t>
      </w:r>
      <w:r w:rsidR="00A919AC" w:rsidRPr="00EA5A33">
        <w:t xml:space="preserve"> iedzīvināšanā dažādos lēmējvaras un izpildvaras līmeņos, lai </w:t>
      </w:r>
      <w:r w:rsidR="00BF7510" w:rsidRPr="00EA5A33">
        <w:t>sociālā inovācija</w:t>
      </w:r>
      <w:r w:rsidR="00A919AC" w:rsidRPr="00EA5A33">
        <w:t xml:space="preserve"> veiksmīgi attīstītos līdz to sociālās ietekmes paplašināšanai </w:t>
      </w:r>
      <w:r w:rsidR="00A919AC" w:rsidRPr="00EA5A33">
        <w:lastRenderedPageBreak/>
        <w:t xml:space="preserve">nacionālā mērogā. </w:t>
      </w:r>
      <w:r w:rsidR="009A5A0B" w:rsidRPr="00EA5A33">
        <w:t>Tāpat ir nepieciešams rast risinājumu ilgtermiņa finansējuma nodrošināšanai sociālo inovāciju attīstībai</w:t>
      </w:r>
      <w:r w:rsidR="00A919AC" w:rsidRPr="00EA5A33">
        <w:t>.</w:t>
      </w:r>
    </w:p>
    <w:p w14:paraId="68213DAC" w14:textId="2D9C255B" w:rsidR="00E47139" w:rsidRPr="00EA5A33" w:rsidRDefault="00980B28" w:rsidP="00750514">
      <w:pPr>
        <w:ind w:firstLine="357"/>
        <w:jc w:val="both"/>
      </w:pPr>
      <w:r w:rsidRPr="00EA5A33">
        <w:t xml:space="preserve">Tieši ilgtermiņa finansējuma trūkums ir būtisks traucējošais faktors sociālo inovāciju ekosistēmā Latvijā, lai sociālās inovācijas, saņemot pietiekamu atbalstu, tālāk attīstītos un tiktu </w:t>
      </w:r>
      <w:r w:rsidR="00970C7F" w:rsidRPr="00EA5A33">
        <w:t>palielināta to sociālā ietekme</w:t>
      </w:r>
      <w:r w:rsidR="0031234F" w:rsidRPr="00EA5A33">
        <w:t>,</w:t>
      </w:r>
      <w:r w:rsidR="00016733" w:rsidRPr="00EA5A33">
        <w:t xml:space="preserve"> veicinot pozitīvas pārmaiņas sabiedrībā</w:t>
      </w:r>
      <w:r w:rsidR="00271886" w:rsidRPr="00EA5A33">
        <w:t xml:space="preserve">, risinot </w:t>
      </w:r>
      <w:r w:rsidR="003E1F76" w:rsidRPr="00EA5A33">
        <w:t xml:space="preserve">sociālās problēmas un </w:t>
      </w:r>
      <w:r w:rsidR="00BC3010" w:rsidRPr="00EA5A33">
        <w:t>nodrošinot ilgtspējīgu attīstību.</w:t>
      </w:r>
      <w:r w:rsidRPr="00EA5A33">
        <w:t xml:space="preserve"> Tāpēc būtu </w:t>
      </w:r>
      <w:r w:rsidR="00717ED0" w:rsidRPr="00EA5A33">
        <w:t xml:space="preserve">ieteicams </w:t>
      </w:r>
      <w:r w:rsidR="00F210FD" w:rsidRPr="00EA5A33">
        <w:t xml:space="preserve">izveidot </w:t>
      </w:r>
      <w:r w:rsidRPr="00EA5A33">
        <w:t>tād</w:t>
      </w:r>
      <w:r w:rsidR="00F210FD" w:rsidRPr="00EA5A33">
        <w:t>u</w:t>
      </w:r>
      <w:r w:rsidRPr="00EA5A33">
        <w:t xml:space="preserve"> finansēšanas mehānism</w:t>
      </w:r>
      <w:r w:rsidR="00F210FD" w:rsidRPr="00EA5A33">
        <w:t>u</w:t>
      </w:r>
      <w:r w:rsidRPr="00EA5A33">
        <w:t xml:space="preserve">, kas atbalsta </w:t>
      </w:r>
      <w:r w:rsidR="009D374E" w:rsidRPr="00EA5A33">
        <w:t>sociālo inovāciju</w:t>
      </w:r>
      <w:r w:rsidRPr="00EA5A33">
        <w:t xml:space="preserve"> iniciatīvas</w:t>
      </w:r>
      <w:r w:rsidR="009D374E" w:rsidRPr="00EA5A33">
        <w:t xml:space="preserve"> </w:t>
      </w:r>
      <w:r w:rsidRPr="00EA5A33">
        <w:t>dažādos to nobriešanas un attīstības posmos. Piemēram, ja finansēšana arī</w:t>
      </w:r>
      <w:r w:rsidR="009D374E" w:rsidRPr="00EA5A33">
        <w:t xml:space="preserve"> </w:t>
      </w:r>
      <w:r w:rsidRPr="00EA5A33">
        <w:t>turpmāk tiktu balstīta projektu pieejā, projektu konkursus varētu izsludināt vairākās</w:t>
      </w:r>
      <w:r w:rsidR="009D374E" w:rsidRPr="00EA5A33">
        <w:t xml:space="preserve"> </w:t>
      </w:r>
      <w:r w:rsidRPr="00EA5A33">
        <w:t>kārtās, kur katras iepriekšējās kārtas dalībnieks pēc pozitīva rezultāta sasniegšanas</w:t>
      </w:r>
      <w:r w:rsidR="009D374E" w:rsidRPr="00EA5A33">
        <w:t xml:space="preserve"> </w:t>
      </w:r>
      <w:r w:rsidRPr="00EA5A33">
        <w:t xml:space="preserve">tajā var pretendēt uz atbalstu nākamā </w:t>
      </w:r>
      <w:r w:rsidR="009D374E" w:rsidRPr="00EA5A33">
        <w:t xml:space="preserve">sociālo inovāciju </w:t>
      </w:r>
      <w:r w:rsidRPr="00EA5A33">
        <w:t xml:space="preserve"> iniciatīvas attīstības posmā </w:t>
      </w:r>
      <w:r w:rsidR="00F210FD" w:rsidRPr="00EA5A33">
        <w:t>(</w:t>
      </w:r>
      <w:r w:rsidRPr="00EA5A33">
        <w:t>projektu</w:t>
      </w:r>
      <w:r w:rsidR="009D374E" w:rsidRPr="00EA5A33">
        <w:t xml:space="preserve"> </w:t>
      </w:r>
      <w:r w:rsidRPr="00EA5A33">
        <w:t>konkursa kārtā</w:t>
      </w:r>
      <w:r w:rsidR="00F210FD" w:rsidRPr="00EA5A33">
        <w:t>)</w:t>
      </w:r>
      <w:r w:rsidRPr="00EA5A33">
        <w:t>.</w:t>
      </w:r>
    </w:p>
    <w:p w14:paraId="46351279" w14:textId="23A4E12A" w:rsidR="002511C4" w:rsidRPr="00EA5A33" w:rsidRDefault="00D04E91" w:rsidP="00750514">
      <w:pPr>
        <w:ind w:firstLine="357"/>
        <w:jc w:val="both"/>
      </w:pPr>
      <w:r w:rsidRPr="00EA5A33">
        <w:t>Veicinot sadarbības izpratni, politisko atbalstu, kā arī rodot finansiālo nodrošinājumu, tiktu izveidota labvēlīga vide sociālo inovāciju ekosistēmas attīstībai</w:t>
      </w:r>
      <w:r w:rsidR="00A65E1B" w:rsidRPr="00EA5A33">
        <w:t xml:space="preserve">, kurā visas iesaistītās puses </w:t>
      </w:r>
      <w:r w:rsidR="00D47E2C" w:rsidRPr="00EA5A33">
        <w:t xml:space="preserve">tiktu nodefinētas, piemērojot Latvijas situācijai atbilstošas darbības formas un veidus. </w:t>
      </w:r>
    </w:p>
    <w:p w14:paraId="2CAF3FE1" w14:textId="1DCC8596" w:rsidR="00403D44" w:rsidRPr="00EA5A33" w:rsidRDefault="00E47139" w:rsidP="00750514">
      <w:pPr>
        <w:ind w:firstLine="357"/>
        <w:jc w:val="both"/>
      </w:pPr>
      <w:r w:rsidRPr="00EA5A33">
        <w:t>Apkopojot minēto, secināms, ka</w:t>
      </w:r>
      <w:r w:rsidR="008101EC" w:rsidRPr="00EA5A33">
        <w:t xml:space="preserve"> </w:t>
      </w:r>
      <w:r w:rsidR="00250AC6" w:rsidRPr="00EA5A33">
        <w:t xml:space="preserve">Latvijā ir </w:t>
      </w:r>
      <w:r w:rsidR="008101EC" w:rsidRPr="00EA5A33">
        <w:t xml:space="preserve">nepieciešams noteikt konkrētu atbildīgo </w:t>
      </w:r>
      <w:r w:rsidR="002511C4" w:rsidRPr="00EA5A33">
        <w:t>institūciju</w:t>
      </w:r>
      <w:r w:rsidR="008101EC" w:rsidRPr="00EA5A33">
        <w:t>, kas varētu pārvaldīt, vadīt un koordinēt sociālo inovāciju rašanos, attīstību</w:t>
      </w:r>
      <w:r w:rsidR="004F2EC7" w:rsidRPr="00EA5A33">
        <w:t>,</w:t>
      </w:r>
      <w:r w:rsidR="00821F69" w:rsidRPr="00EA5A33">
        <w:t xml:space="preserve"> </w:t>
      </w:r>
      <w:r w:rsidR="008101EC" w:rsidRPr="00EA5A33">
        <w:t>un sniegt nepieciešamo atbalstu visām iesaistītajām pusēm atbilstoši to lomai un funkcijām visā sociālo inovāciju attīstības procesā.</w:t>
      </w:r>
      <w:r w:rsidRPr="00EA5A33">
        <w:t xml:space="preserve"> </w:t>
      </w:r>
      <w:r w:rsidR="00AB7F03" w:rsidRPr="00EA5A33">
        <w:t xml:space="preserve"> </w:t>
      </w:r>
      <w:r w:rsidR="009A5A0B" w:rsidRPr="00EA5A33">
        <w:t xml:space="preserve"> </w:t>
      </w:r>
    </w:p>
    <w:p w14:paraId="2570BCBB" w14:textId="51D7D666" w:rsidR="00B67CB3" w:rsidRPr="00EA5A33" w:rsidRDefault="00B67CB3" w:rsidP="00F71DF8">
      <w:pPr>
        <w:ind w:firstLine="720"/>
        <w:jc w:val="both"/>
        <w:rPr>
          <w:b/>
          <w:bCs/>
        </w:rPr>
      </w:pPr>
    </w:p>
    <w:p w14:paraId="6048F499" w14:textId="77777777" w:rsidR="00750514" w:rsidRPr="00EA5A33" w:rsidRDefault="00750514" w:rsidP="00F71DF8">
      <w:pPr>
        <w:ind w:firstLine="720"/>
        <w:jc w:val="both"/>
        <w:rPr>
          <w:b/>
          <w:bCs/>
        </w:rPr>
      </w:pPr>
    </w:p>
    <w:bookmarkEnd w:id="1"/>
    <w:p w14:paraId="1BEC4320" w14:textId="0FF67AB8" w:rsidR="00750514" w:rsidRPr="00EA5A33" w:rsidRDefault="00EE4068" w:rsidP="00F71DF8">
      <w:pPr>
        <w:jc w:val="both"/>
        <w:rPr>
          <w:b/>
          <w:bCs/>
          <w:u w:val="single"/>
        </w:rPr>
      </w:pPr>
      <w:r w:rsidRPr="00EA5A33">
        <w:rPr>
          <w:b/>
          <w:bCs/>
          <w:u w:val="single"/>
        </w:rPr>
        <w:t>4</w:t>
      </w:r>
      <w:r w:rsidR="003061C5" w:rsidRPr="00EA5A33">
        <w:rPr>
          <w:b/>
          <w:bCs/>
          <w:u w:val="single"/>
        </w:rPr>
        <w:t xml:space="preserve">. </w:t>
      </w:r>
      <w:r w:rsidR="00137E8E" w:rsidRPr="00EA5A33">
        <w:rPr>
          <w:b/>
          <w:bCs/>
          <w:u w:val="single"/>
        </w:rPr>
        <w:t xml:space="preserve">Kompetences centra </w:t>
      </w:r>
      <w:r w:rsidR="00B912C6" w:rsidRPr="00EA5A33">
        <w:rPr>
          <w:b/>
          <w:bCs/>
          <w:u w:val="single"/>
        </w:rPr>
        <w:t>mērķis,</w:t>
      </w:r>
      <w:r w:rsidR="008620B3" w:rsidRPr="00EA5A33">
        <w:rPr>
          <w:b/>
          <w:bCs/>
          <w:u w:val="single"/>
        </w:rPr>
        <w:t xml:space="preserve"> </w:t>
      </w:r>
      <w:r w:rsidR="00AA1F5B" w:rsidRPr="00EA5A33">
        <w:rPr>
          <w:b/>
          <w:bCs/>
          <w:u w:val="single"/>
        </w:rPr>
        <w:t xml:space="preserve">institucionālā struktūra, </w:t>
      </w:r>
      <w:r w:rsidR="005C2B97" w:rsidRPr="00EA5A33">
        <w:rPr>
          <w:b/>
          <w:bCs/>
          <w:u w:val="single"/>
        </w:rPr>
        <w:t>veicamās funkcijas</w:t>
      </w:r>
      <w:r w:rsidR="008620B3" w:rsidRPr="00EA5A33">
        <w:rPr>
          <w:b/>
          <w:bCs/>
          <w:u w:val="single"/>
        </w:rPr>
        <w:t>, mērķa grupas un</w:t>
      </w:r>
      <w:r w:rsidR="005C2B97" w:rsidRPr="00EA5A33">
        <w:rPr>
          <w:b/>
          <w:bCs/>
          <w:u w:val="single"/>
        </w:rPr>
        <w:t xml:space="preserve"> iesaistītās puses</w:t>
      </w:r>
    </w:p>
    <w:p w14:paraId="4055454B" w14:textId="5FC93EB7" w:rsidR="00433545" w:rsidRPr="00EA5A33" w:rsidRDefault="002908F6" w:rsidP="00393F1B">
      <w:pPr>
        <w:ind w:firstLine="357"/>
        <w:jc w:val="both"/>
      </w:pPr>
      <w:r w:rsidRPr="00EA5A33">
        <w:t xml:space="preserve">Viens no </w:t>
      </w:r>
      <w:proofErr w:type="spellStart"/>
      <w:r w:rsidRPr="00EA5A33">
        <w:t>BuiCaSuS</w:t>
      </w:r>
      <w:proofErr w:type="spellEnd"/>
      <w:r w:rsidRPr="00EA5A33">
        <w:t xml:space="preserve"> projekta </w:t>
      </w:r>
      <w:r w:rsidR="005A439C" w:rsidRPr="00EA5A33">
        <w:t xml:space="preserve">mērķiem bija definēt nacionālo </w:t>
      </w:r>
      <w:r w:rsidR="00137E8E" w:rsidRPr="00EA5A33">
        <w:t xml:space="preserve">kompetences centru </w:t>
      </w:r>
      <w:r w:rsidR="005A439C" w:rsidRPr="00EA5A33">
        <w:t xml:space="preserve">izveides soļus katrā </w:t>
      </w:r>
      <w:r w:rsidR="04F55A74" w:rsidRPr="00EA5A33">
        <w:t xml:space="preserve">projekta </w:t>
      </w:r>
      <w:r w:rsidR="005A439C" w:rsidRPr="00EA5A33">
        <w:t xml:space="preserve">dalībvalstī, kā arī noteikt </w:t>
      </w:r>
      <w:r w:rsidR="00137E8E" w:rsidRPr="00EA5A33">
        <w:t xml:space="preserve">kompetences centru </w:t>
      </w:r>
      <w:r w:rsidR="005A439C" w:rsidRPr="00EA5A33">
        <w:t xml:space="preserve">stiprināšanas stratēģiju, ja tāds </w:t>
      </w:r>
      <w:r w:rsidR="009C18F7" w:rsidRPr="00EA5A33">
        <w:t xml:space="preserve">jau pastāv. </w:t>
      </w:r>
      <w:proofErr w:type="spellStart"/>
      <w:r w:rsidR="001D0632" w:rsidRPr="00EA5A33">
        <w:t>BuiCaSuS</w:t>
      </w:r>
      <w:proofErr w:type="spellEnd"/>
      <w:r w:rsidR="00307FDF" w:rsidRPr="00EA5A33">
        <w:t xml:space="preserve"> projekt</w:t>
      </w:r>
      <w:r w:rsidR="00700969" w:rsidRPr="00EA5A33">
        <w:t>s paredzēja</w:t>
      </w:r>
      <w:r w:rsidR="00307FDF" w:rsidRPr="00EA5A33">
        <w:t xml:space="preserve">, ka arī Latvijā, lai īstenotu koordinētu sociālo inovāciju atbalstu dažādām specifiskām iesaistītajām grupām, </w:t>
      </w:r>
      <w:r w:rsidR="00923528" w:rsidRPr="00EA5A33">
        <w:t xml:space="preserve">būtu </w:t>
      </w:r>
      <w:r w:rsidR="007177F1" w:rsidRPr="00EA5A33">
        <w:t>jā</w:t>
      </w:r>
      <w:r w:rsidR="00923528" w:rsidRPr="00EA5A33">
        <w:t xml:space="preserve">nosaka atbildīgā </w:t>
      </w:r>
      <w:r w:rsidR="00C316D6" w:rsidRPr="00EA5A33">
        <w:t xml:space="preserve">institūcija </w:t>
      </w:r>
      <w:r w:rsidR="00923528" w:rsidRPr="00EA5A33">
        <w:t xml:space="preserve">– </w:t>
      </w:r>
      <w:r w:rsidR="00137E8E" w:rsidRPr="00EA5A33">
        <w:t>kompetences centrs</w:t>
      </w:r>
      <w:r w:rsidR="00923528" w:rsidRPr="00EA5A33">
        <w:t xml:space="preserve">, kas varētu sniegt informāciju </w:t>
      </w:r>
      <w:r w:rsidR="00307FDF" w:rsidRPr="00EA5A33">
        <w:t xml:space="preserve">par jau pieejamo atbalstu, sniegt ieguldījumu tajos aspektos, kas </w:t>
      </w:r>
      <w:r w:rsidR="00EB535B" w:rsidRPr="00EA5A33">
        <w:t>ir nepilnīgi</w:t>
      </w:r>
      <w:r w:rsidR="00307FDF" w:rsidRPr="00EA5A33">
        <w:t>, kā arī sniegt</w:t>
      </w:r>
      <w:r w:rsidR="00C316D6" w:rsidRPr="00EA5A33">
        <w:t>u</w:t>
      </w:r>
      <w:r w:rsidR="00307FDF" w:rsidRPr="00EA5A33">
        <w:t xml:space="preserve"> atbalstu publiskai pārvaldei un E</w:t>
      </w:r>
      <w:r w:rsidR="00FA528C" w:rsidRPr="00EA5A33">
        <w:t xml:space="preserve">iropas </w:t>
      </w:r>
      <w:r w:rsidR="00307FDF" w:rsidRPr="00EA5A33">
        <w:t>S</w:t>
      </w:r>
      <w:r w:rsidR="00FA528C" w:rsidRPr="00EA5A33">
        <w:t>avienības</w:t>
      </w:r>
      <w:r w:rsidR="00307FDF" w:rsidRPr="00EA5A33">
        <w:t xml:space="preserve"> fondu vadībā iesaistītajām institūcijām saistībā ar </w:t>
      </w:r>
      <w:r w:rsidR="00923528" w:rsidRPr="00EA5A33">
        <w:t>sociālajām inovācijām.</w:t>
      </w:r>
    </w:p>
    <w:p w14:paraId="76D578E2" w14:textId="2A4A2B9B" w:rsidR="002908F6" w:rsidRPr="00EA5A33" w:rsidRDefault="00952E59" w:rsidP="00393F1B">
      <w:pPr>
        <w:ind w:firstLine="357"/>
        <w:jc w:val="both"/>
      </w:pPr>
      <w:bookmarkStart w:id="2" w:name="_Hlk143696720"/>
      <w:bookmarkStart w:id="3" w:name="_Hlk143696768"/>
      <w:bookmarkStart w:id="4" w:name="_Hlk143696699"/>
      <w:r w:rsidRPr="00EA5A33">
        <w:t>Viens no veidiem, kā to izdarīt</w:t>
      </w:r>
      <w:r w:rsidR="00433545" w:rsidRPr="00EA5A33">
        <w:t>,</w:t>
      </w:r>
      <w:r w:rsidRPr="00EA5A33">
        <w:t xml:space="preserve"> ir </w:t>
      </w:r>
      <w:r w:rsidR="00433545" w:rsidRPr="00EA5A33">
        <w:t xml:space="preserve">noteikt šo funkciju </w:t>
      </w:r>
      <w:r w:rsidRPr="00EA5A33">
        <w:t>kādai jau esošai</w:t>
      </w:r>
      <w:r w:rsidR="00433545" w:rsidRPr="00EA5A33">
        <w:t xml:space="preserve"> valsts pārvaldes</w:t>
      </w:r>
      <w:r w:rsidRPr="00EA5A33">
        <w:t xml:space="preserve"> iestādei vai </w:t>
      </w:r>
      <w:r w:rsidR="00433545" w:rsidRPr="00EA5A33">
        <w:t>atbilstoši Valsts pārvaldes iekārtas likumā noteiktajam deleģēt to kā valsts pārvaldes uzdevumu privātpersonai</w:t>
      </w:r>
      <w:r w:rsidRPr="00EA5A33">
        <w:t xml:space="preserve">, kurai </w:t>
      </w:r>
      <w:r w:rsidR="00433545" w:rsidRPr="00EA5A33">
        <w:t xml:space="preserve">ir </w:t>
      </w:r>
      <w:r w:rsidRPr="00EA5A33">
        <w:t xml:space="preserve">pietiekama kapacitāte </w:t>
      </w:r>
      <w:r w:rsidR="00433545" w:rsidRPr="00EA5A33">
        <w:t xml:space="preserve">tā </w:t>
      </w:r>
      <w:r w:rsidRPr="00EA5A33">
        <w:t xml:space="preserve">īstenošanai. Pilnvērtīga </w:t>
      </w:r>
      <w:r w:rsidR="00137E8E" w:rsidRPr="00EA5A33">
        <w:t xml:space="preserve">kompetences centra </w:t>
      </w:r>
      <w:r w:rsidRPr="00EA5A33">
        <w:t>darbības nodrošināšana būtu iespējama, ja tiktu piešķirts arī finansējums (skat. tabulu Nr.2)</w:t>
      </w:r>
      <w:r w:rsidR="00433545" w:rsidRPr="00EA5A33">
        <w:t>.</w:t>
      </w:r>
      <w:r w:rsidRPr="00EA5A33">
        <w:t xml:space="preserve"> </w:t>
      </w:r>
      <w:bookmarkStart w:id="5" w:name="_Hlk143696628"/>
      <w:bookmarkStart w:id="6" w:name="_Hlk143696758"/>
      <w:r w:rsidR="00433545" w:rsidRPr="00EA5A33">
        <w:t>L</w:t>
      </w:r>
      <w:r w:rsidR="003066FC" w:rsidRPr="00EA5A33">
        <w:t xml:space="preserve">ai uzsāktu sociālo inovāciju ekosistēmas attīstību kā pirmais solis būtu </w:t>
      </w:r>
      <w:r w:rsidR="00433545" w:rsidRPr="00EA5A33">
        <w:t xml:space="preserve">par sociālās inovācijas </w:t>
      </w:r>
      <w:r w:rsidR="00E64353" w:rsidRPr="00EA5A33">
        <w:t xml:space="preserve">koordinēšanu </w:t>
      </w:r>
      <w:r w:rsidR="003066FC" w:rsidRPr="00EA5A33">
        <w:t>atbildīg</w:t>
      </w:r>
      <w:r w:rsidR="00E3188E" w:rsidRPr="00EA5A33">
        <w:t xml:space="preserve">ās </w:t>
      </w:r>
      <w:r w:rsidR="00433545" w:rsidRPr="00EA5A33">
        <w:t>institūcij</w:t>
      </w:r>
      <w:r w:rsidR="00E3188E" w:rsidRPr="00EA5A33">
        <w:t>as noteikšana</w:t>
      </w:r>
      <w:r w:rsidR="008173E4" w:rsidRPr="00EA5A33">
        <w:t xml:space="preserve">. </w:t>
      </w:r>
      <w:bookmarkEnd w:id="5"/>
      <w:r w:rsidR="008173E4" w:rsidRPr="00EA5A33">
        <w:t xml:space="preserve">Jāmin, ka </w:t>
      </w:r>
      <w:r w:rsidR="00137E8E" w:rsidRPr="00EA5A33">
        <w:t>kompetences centra</w:t>
      </w:r>
      <w:r w:rsidR="008173E4" w:rsidRPr="00EA5A33">
        <w:t xml:space="preserve"> izveide citu starpā definēta arī </w:t>
      </w:r>
      <w:r w:rsidR="00FA528C" w:rsidRPr="00EA5A33">
        <w:t>Eiropas Savienības</w:t>
      </w:r>
      <w:r w:rsidR="008173E4" w:rsidRPr="00EA5A33">
        <w:t xml:space="preserve"> līmenī – galvenokārt, aicinot dalībvalstis noteikt atbildīgās </w:t>
      </w:r>
      <w:r w:rsidR="00433545" w:rsidRPr="00EA5A33">
        <w:t>institūcijas</w:t>
      </w:r>
      <w:r w:rsidR="0083763F" w:rsidRPr="00EA5A33">
        <w:t xml:space="preserve">, tādējādi </w:t>
      </w:r>
      <w:bookmarkEnd w:id="6"/>
      <w:r w:rsidR="0083763F" w:rsidRPr="00EA5A33">
        <w:t>uzsākot sadarbību sociālo inovāciju jomā</w:t>
      </w:r>
      <w:r w:rsidR="002826FB" w:rsidRPr="00EA5A33">
        <w:rPr>
          <w:rStyle w:val="FootnoteReference"/>
        </w:rPr>
        <w:footnoteReference w:id="17"/>
      </w:r>
      <w:r w:rsidR="0083763F" w:rsidRPr="00EA5A33">
        <w:t xml:space="preserve">. Pastāv iespēja, ka turpmāk </w:t>
      </w:r>
      <w:r w:rsidR="00FA528C" w:rsidRPr="00EA5A33">
        <w:t>Eiropas Savienības</w:t>
      </w:r>
      <w:r w:rsidR="0083763F" w:rsidRPr="00EA5A33">
        <w:t xml:space="preserve"> </w:t>
      </w:r>
      <w:r w:rsidR="0001103F" w:rsidRPr="00EA5A33">
        <w:t xml:space="preserve">atbalsta programmas būs paredzētas jau </w:t>
      </w:r>
      <w:r w:rsidR="008C64F0" w:rsidRPr="00EA5A33">
        <w:t>institūcijām</w:t>
      </w:r>
      <w:r w:rsidR="0001103F" w:rsidRPr="00EA5A33">
        <w:t xml:space="preserve">, kurām ir </w:t>
      </w:r>
      <w:r w:rsidR="00433545" w:rsidRPr="00EA5A33">
        <w:t xml:space="preserve">noteikta </w:t>
      </w:r>
      <w:r w:rsidR="00137E8E" w:rsidRPr="00EA5A33">
        <w:t xml:space="preserve">kompetences centra </w:t>
      </w:r>
      <w:r w:rsidR="0001103F" w:rsidRPr="00EA5A33">
        <w:t>funkcija.</w:t>
      </w:r>
      <w:bookmarkEnd w:id="2"/>
      <w:bookmarkEnd w:id="3"/>
    </w:p>
    <w:p w14:paraId="23231738" w14:textId="77777777" w:rsidR="0064774D" w:rsidRPr="00EA5A33" w:rsidRDefault="003066BA" w:rsidP="0064774D">
      <w:pPr>
        <w:ind w:firstLine="357"/>
        <w:jc w:val="both"/>
      </w:pPr>
      <w:r w:rsidRPr="00EA5A33">
        <w:t xml:space="preserve">Kompetences </w:t>
      </w:r>
      <w:r w:rsidR="00A336D9" w:rsidRPr="00EA5A33">
        <w:t xml:space="preserve">centra stratēģiskais </w:t>
      </w:r>
      <w:r w:rsidRPr="00EA5A33">
        <w:t xml:space="preserve">mērķis saskaņā ar </w:t>
      </w:r>
      <w:proofErr w:type="spellStart"/>
      <w:r w:rsidRPr="00EA5A33">
        <w:t>BuiCaSuS</w:t>
      </w:r>
      <w:proofErr w:type="spellEnd"/>
      <w:r w:rsidRPr="00EA5A33">
        <w:t xml:space="preserve"> projektā</w:t>
      </w:r>
      <w:r w:rsidR="00A336D9" w:rsidRPr="00EA5A33">
        <w:t xml:space="preserve"> starpvalstu sadarbībā definēto, ir nodrošināt pastāvīgu atbalstu sociālo inovāciju ekosistēmas dalībniekiem, lai palielinātu sociāli inovatīvu </w:t>
      </w:r>
      <w:proofErr w:type="spellStart"/>
      <w:r w:rsidR="00A336D9" w:rsidRPr="00EA5A33">
        <w:t>starpsektorālu</w:t>
      </w:r>
      <w:proofErr w:type="spellEnd"/>
      <w:r w:rsidR="00A336D9" w:rsidRPr="00EA5A33">
        <w:t xml:space="preserve"> risinājumu piedāvājumu sabiedrībai būtisku problēmu risināšanā.</w:t>
      </w:r>
    </w:p>
    <w:p w14:paraId="667B4DFC" w14:textId="2755D6ED" w:rsidR="00F12158" w:rsidRPr="00EA5A33" w:rsidRDefault="00F12158" w:rsidP="0064774D">
      <w:pPr>
        <w:ind w:firstLine="357"/>
        <w:jc w:val="both"/>
      </w:pPr>
      <w:r w:rsidRPr="00EA5A33">
        <w:t>Sociālās inovācijas mērķa grupas</w:t>
      </w:r>
      <w:r w:rsidR="00F2305B" w:rsidRPr="00EA5A33">
        <w:t xml:space="preserve"> ir:</w:t>
      </w:r>
    </w:p>
    <w:p w14:paraId="0466D891" w14:textId="109F3D2D" w:rsidR="00FB579E" w:rsidRPr="00EA5A33" w:rsidRDefault="00FB579E" w:rsidP="0064774D">
      <w:pPr>
        <w:pStyle w:val="ListParagraph"/>
        <w:numPr>
          <w:ilvl w:val="0"/>
          <w:numId w:val="37"/>
        </w:numPr>
        <w:ind w:left="851" w:hanging="284"/>
        <w:jc w:val="both"/>
        <w:rPr>
          <w:rFonts w:ascii="Times New Roman" w:hAnsi="Times New Roman"/>
          <w:sz w:val="24"/>
          <w:szCs w:val="24"/>
        </w:rPr>
      </w:pPr>
      <w:r w:rsidRPr="00EA5A33">
        <w:rPr>
          <w:rFonts w:ascii="Times New Roman" w:hAnsi="Times New Roman"/>
          <w:sz w:val="24"/>
          <w:szCs w:val="24"/>
        </w:rPr>
        <w:t>sociālo inovāciju atbalstītāji, tostarp nevaldības organizācijas, pašvaldības un plānošanas reģioni, valsts i</w:t>
      </w:r>
      <w:r w:rsidR="00E37D98" w:rsidRPr="00EA5A33">
        <w:rPr>
          <w:rFonts w:ascii="Times New Roman" w:hAnsi="Times New Roman"/>
          <w:sz w:val="24"/>
          <w:szCs w:val="24"/>
        </w:rPr>
        <w:t xml:space="preserve">nstitūcijas, privātie finansētāji, aizdevēji, ziedotāji, akadēmiskais sektors un citas puses, tai skaitā ārvalstu sadarbības partneri. </w:t>
      </w:r>
    </w:p>
    <w:p w14:paraId="12931AF3" w14:textId="1F5839A5" w:rsidR="002F3686" w:rsidRPr="00EA5A33" w:rsidRDefault="009C1A93" w:rsidP="0064774D">
      <w:pPr>
        <w:pStyle w:val="ListParagraph"/>
        <w:numPr>
          <w:ilvl w:val="0"/>
          <w:numId w:val="37"/>
        </w:numPr>
        <w:ind w:left="851" w:hanging="284"/>
        <w:jc w:val="both"/>
        <w:rPr>
          <w:rFonts w:ascii="Times New Roman" w:hAnsi="Times New Roman"/>
          <w:sz w:val="24"/>
          <w:szCs w:val="24"/>
        </w:rPr>
      </w:pPr>
      <w:r w:rsidRPr="00EA5A33">
        <w:rPr>
          <w:rFonts w:ascii="Times New Roman" w:hAnsi="Times New Roman"/>
          <w:sz w:val="24"/>
          <w:szCs w:val="24"/>
        </w:rPr>
        <w:t>s</w:t>
      </w:r>
      <w:r w:rsidR="002F3686" w:rsidRPr="00EA5A33">
        <w:rPr>
          <w:rFonts w:ascii="Times New Roman" w:hAnsi="Times New Roman"/>
          <w:sz w:val="24"/>
          <w:szCs w:val="24"/>
        </w:rPr>
        <w:t xml:space="preserve">ociālie </w:t>
      </w:r>
      <w:proofErr w:type="spellStart"/>
      <w:r w:rsidR="002F3686" w:rsidRPr="00EA5A33">
        <w:rPr>
          <w:rFonts w:ascii="Times New Roman" w:hAnsi="Times New Roman"/>
          <w:sz w:val="24"/>
          <w:szCs w:val="24"/>
        </w:rPr>
        <w:t>inovatori</w:t>
      </w:r>
      <w:proofErr w:type="spellEnd"/>
      <w:r w:rsidR="002F3686" w:rsidRPr="00EA5A33">
        <w:rPr>
          <w:rFonts w:ascii="Times New Roman" w:hAnsi="Times New Roman"/>
          <w:sz w:val="24"/>
          <w:szCs w:val="24"/>
        </w:rPr>
        <w:t xml:space="preserve"> un inovāciju ieviesēji;</w:t>
      </w:r>
    </w:p>
    <w:p w14:paraId="1176B91B" w14:textId="191E3B66" w:rsidR="002F3686" w:rsidRPr="00EA5A33" w:rsidRDefault="009C1A93" w:rsidP="0064774D">
      <w:pPr>
        <w:pStyle w:val="ListParagraph"/>
        <w:numPr>
          <w:ilvl w:val="0"/>
          <w:numId w:val="37"/>
        </w:numPr>
        <w:spacing w:after="0"/>
        <w:ind w:left="851" w:hanging="284"/>
        <w:jc w:val="both"/>
        <w:rPr>
          <w:rFonts w:ascii="Times New Roman" w:hAnsi="Times New Roman"/>
          <w:sz w:val="24"/>
          <w:szCs w:val="24"/>
        </w:rPr>
      </w:pPr>
      <w:r w:rsidRPr="00EA5A33">
        <w:rPr>
          <w:rFonts w:ascii="Times New Roman" w:hAnsi="Times New Roman"/>
          <w:sz w:val="24"/>
          <w:szCs w:val="24"/>
        </w:rPr>
        <w:t>g</w:t>
      </w:r>
      <w:r w:rsidR="002F3686" w:rsidRPr="00EA5A33">
        <w:rPr>
          <w:rFonts w:ascii="Times New Roman" w:hAnsi="Times New Roman"/>
          <w:sz w:val="24"/>
          <w:szCs w:val="24"/>
        </w:rPr>
        <w:t>ala labuma guvēji</w:t>
      </w:r>
      <w:r w:rsidRPr="00EA5A33">
        <w:rPr>
          <w:rFonts w:ascii="Times New Roman" w:hAnsi="Times New Roman"/>
          <w:sz w:val="24"/>
          <w:szCs w:val="24"/>
        </w:rPr>
        <w:t>, tostarp sabiedrības grupas ar noteiktām sociālām problēmām, vietējās kopienas, kurās tiek risinātas specifiskas sociālās problēmas, sabiedrība kopumā.</w:t>
      </w:r>
    </w:p>
    <w:p w14:paraId="214B7605" w14:textId="7EAB99D3" w:rsidR="00F12158" w:rsidRPr="00EA5A33" w:rsidRDefault="0040004F" w:rsidP="0064774D">
      <w:pPr>
        <w:ind w:firstLine="357"/>
        <w:jc w:val="both"/>
        <w:rPr>
          <w:rFonts w:eastAsia="Calibri"/>
        </w:rPr>
      </w:pPr>
      <w:r w:rsidRPr="00EA5A33">
        <w:rPr>
          <w:rFonts w:eastAsia="Calibri"/>
        </w:rPr>
        <w:t xml:space="preserve">Saistībā ar mērķa grupām gan uzsverams, ka atbilstoši sociālo inovāciju definīcijām, sociālās inovācijas ietver jaunas prakses, kas ir mērķētas uz sociālo vajadzību apmierināšanu labākā veidā, kā </w:t>
      </w:r>
      <w:r w:rsidRPr="00EA5A33">
        <w:rPr>
          <w:rFonts w:eastAsia="Calibri"/>
        </w:rPr>
        <w:lastRenderedPageBreak/>
        <w:t xml:space="preserve">to piedāvā līdz šim izstrādātie risinājumi. </w:t>
      </w:r>
      <w:r w:rsidR="002106DD" w:rsidRPr="00EA5A33">
        <w:rPr>
          <w:rFonts w:eastAsia="Calibri"/>
        </w:rPr>
        <w:t xml:space="preserve">Sociālās inovācijas pēc būtības ir idejas, kas vērstas uz pilsoniskās sabiedrības stiprināšanu. Tādējādi gala labuma guvēji – visa sabiedrība – ir ļoti svarīga kompetences centra mērķa grupa. </w:t>
      </w:r>
    </w:p>
    <w:bookmarkEnd w:id="4"/>
    <w:p w14:paraId="188E4296" w14:textId="285C9B41" w:rsidR="002F3582" w:rsidRPr="00EA5A33" w:rsidRDefault="003D742B" w:rsidP="0064774D">
      <w:pPr>
        <w:ind w:firstLine="357"/>
        <w:jc w:val="both"/>
      </w:pPr>
      <w:r w:rsidRPr="00EA5A33">
        <w:t xml:space="preserve">Kompetences centra devums mērķa grupai un sabiedrībai skatāms kontekstā ar veicamajām aktivitātēm, kas aprakstītas tālāk tekstā, </w:t>
      </w:r>
      <w:r w:rsidR="002F3582" w:rsidRPr="00EA5A33">
        <w:t xml:space="preserve">taču tā pamatā ir atbalsts cilvēkiem un organizācijām, lai kopīgi radītu, mācītos, pielāgotu un </w:t>
      </w:r>
      <w:r w:rsidR="00FE2A16" w:rsidRPr="00EA5A33">
        <w:t>palielinātu sociālo ietekmi</w:t>
      </w:r>
      <w:r w:rsidR="002F3582" w:rsidRPr="00EA5A33">
        <w:t xml:space="preserve"> efektīvākus risinājumus iesakņojušām sociālajām problēmām, padarot </w:t>
      </w:r>
      <w:r w:rsidRPr="00EA5A33">
        <w:t>cilvēkus</w:t>
      </w:r>
      <w:r w:rsidR="002F3582" w:rsidRPr="00EA5A33">
        <w:t xml:space="preserve"> un sistēmas adaptīvākas un noturīgākas.</w:t>
      </w:r>
    </w:p>
    <w:p w14:paraId="289B65DA" w14:textId="698E70E7" w:rsidR="00832F3C" w:rsidRPr="00EA5A33" w:rsidRDefault="007C4B10" w:rsidP="0064774D">
      <w:pPr>
        <w:ind w:firstLine="357"/>
        <w:jc w:val="both"/>
      </w:pPr>
      <w:r w:rsidRPr="00EA5A33">
        <w:t xml:space="preserve">Saskaņā ar </w:t>
      </w:r>
      <w:r w:rsidR="004711D0" w:rsidRPr="00EA5A33">
        <w:t>Eiropas Savienības atbalsta programmas “Sociālo inovāciju kompetences centri”</w:t>
      </w:r>
      <w:r w:rsidR="004711D0" w:rsidRPr="00EA5A33">
        <w:rPr>
          <w:rStyle w:val="FootnoteReference"/>
        </w:rPr>
        <w:footnoteReference w:id="18"/>
      </w:r>
      <w:r w:rsidR="004711D0" w:rsidRPr="00EA5A33">
        <w:t xml:space="preserve"> nolikumu</w:t>
      </w:r>
      <w:r w:rsidRPr="00EA5A33">
        <w:t xml:space="preserve">, </w:t>
      </w:r>
      <w:r w:rsidR="00137E8E" w:rsidRPr="00EA5A33">
        <w:t xml:space="preserve">kompetences centram </w:t>
      </w:r>
      <w:r w:rsidRPr="00EA5A33">
        <w:t>ir divi pamatuzdevumi</w:t>
      </w:r>
      <w:r w:rsidR="00FC3E15" w:rsidRPr="00EA5A33">
        <w:t>:</w:t>
      </w:r>
    </w:p>
    <w:p w14:paraId="53E045B5" w14:textId="2C3E6620" w:rsidR="00832F3C" w:rsidRPr="00EA5A33" w:rsidRDefault="00FC3E15" w:rsidP="00173B4F">
      <w:pPr>
        <w:pStyle w:val="ListParagraph"/>
        <w:numPr>
          <w:ilvl w:val="0"/>
          <w:numId w:val="46"/>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 xml:space="preserve">radīt vidi, lai iedvesmotu, palīdzētu un dotu iespēju iesaistītajām pusēm </w:t>
      </w:r>
      <w:r w:rsidR="002D1D1D" w:rsidRPr="00EA5A33">
        <w:rPr>
          <w:rFonts w:ascii="Times New Roman" w:hAnsi="Times New Roman"/>
          <w:sz w:val="24"/>
          <w:szCs w:val="24"/>
        </w:rPr>
        <w:t xml:space="preserve">veiksmīgāk </w:t>
      </w:r>
      <w:r w:rsidRPr="00EA5A33">
        <w:rPr>
          <w:rFonts w:ascii="Times New Roman" w:hAnsi="Times New Roman"/>
          <w:sz w:val="24"/>
          <w:szCs w:val="24"/>
        </w:rPr>
        <w:t xml:space="preserve">izmantot sociālo inovāciju </w:t>
      </w:r>
      <w:r w:rsidR="00805A6B" w:rsidRPr="00EA5A33">
        <w:rPr>
          <w:rFonts w:ascii="Times New Roman" w:hAnsi="Times New Roman"/>
          <w:sz w:val="24"/>
          <w:szCs w:val="24"/>
        </w:rPr>
        <w:t>sniegtās</w:t>
      </w:r>
      <w:r w:rsidRPr="00EA5A33">
        <w:rPr>
          <w:rFonts w:ascii="Times New Roman" w:hAnsi="Times New Roman"/>
          <w:sz w:val="24"/>
          <w:szCs w:val="24"/>
        </w:rPr>
        <w:t xml:space="preserve"> iespējas, ieguvumus un veiksmes faktorus</w:t>
      </w:r>
      <w:r w:rsidR="00B45818" w:rsidRPr="00EA5A33">
        <w:rPr>
          <w:rFonts w:ascii="Times New Roman" w:hAnsi="Times New Roman"/>
          <w:sz w:val="24"/>
          <w:szCs w:val="24"/>
        </w:rPr>
        <w:t xml:space="preserve">, tas ir, </w:t>
      </w:r>
      <w:r w:rsidR="0094761F" w:rsidRPr="00EA5A33">
        <w:rPr>
          <w:rFonts w:ascii="Times New Roman" w:hAnsi="Times New Roman"/>
          <w:sz w:val="24"/>
          <w:szCs w:val="24"/>
        </w:rPr>
        <w:t xml:space="preserve">efektīvāk noteikt, kur sociālās inovācijas izmantojamas, kā </w:t>
      </w:r>
      <w:r w:rsidR="00B0337C" w:rsidRPr="00EA5A33">
        <w:rPr>
          <w:rFonts w:ascii="Times New Roman" w:hAnsi="Times New Roman"/>
          <w:sz w:val="24"/>
          <w:szCs w:val="24"/>
        </w:rPr>
        <w:t xml:space="preserve">tās izmantojamas specifiskajā situācijā, kā arī </w:t>
      </w:r>
      <w:r w:rsidR="00AB6D88" w:rsidRPr="00EA5A33">
        <w:rPr>
          <w:rFonts w:ascii="Times New Roman" w:hAnsi="Times New Roman"/>
          <w:sz w:val="24"/>
          <w:szCs w:val="24"/>
        </w:rPr>
        <w:t>motivētu iesaistītās puses attīstīt sociālās inovācijas</w:t>
      </w:r>
      <w:r w:rsidR="00832F3C" w:rsidRPr="00EA5A33">
        <w:rPr>
          <w:rFonts w:ascii="Times New Roman" w:hAnsi="Times New Roman"/>
          <w:sz w:val="24"/>
          <w:szCs w:val="24"/>
        </w:rPr>
        <w:t>;</w:t>
      </w:r>
    </w:p>
    <w:p w14:paraId="4DE33D2C" w14:textId="3CFC580F" w:rsidR="00DF1EA6" w:rsidRPr="00EA5A33" w:rsidRDefault="00FC3E15" w:rsidP="00173B4F">
      <w:pPr>
        <w:pStyle w:val="ListParagraph"/>
        <w:numPr>
          <w:ilvl w:val="0"/>
          <w:numId w:val="46"/>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veicināt veiksmīgi pārbaudītu inovatīvu pieeju vai partnerību pielietošanu plašā mērogā</w:t>
      </w:r>
      <w:r w:rsidR="00DF1EA6" w:rsidRPr="00EA5A33">
        <w:rPr>
          <w:rFonts w:ascii="Times New Roman" w:hAnsi="Times New Roman"/>
          <w:sz w:val="24"/>
          <w:szCs w:val="24"/>
        </w:rPr>
        <w:t>.</w:t>
      </w:r>
    </w:p>
    <w:p w14:paraId="5F622081" w14:textId="383BC221" w:rsidR="00DF1EA6" w:rsidRPr="00EA5A33" w:rsidRDefault="00DF1EA6" w:rsidP="00173B4F">
      <w:pPr>
        <w:ind w:firstLine="357"/>
        <w:jc w:val="both"/>
      </w:pPr>
      <w:r w:rsidRPr="00EA5A33">
        <w:t xml:space="preserve">Tāpat </w:t>
      </w:r>
      <w:r w:rsidR="00137E8E" w:rsidRPr="00EA5A33">
        <w:t xml:space="preserve">kompetences centram </w:t>
      </w:r>
      <w:r w:rsidRPr="00EA5A33">
        <w:t xml:space="preserve">ir noteikti </w:t>
      </w:r>
      <w:r w:rsidR="00547CE1" w:rsidRPr="00EA5A33">
        <w:t xml:space="preserve">pieci </w:t>
      </w:r>
      <w:proofErr w:type="spellStart"/>
      <w:r w:rsidR="007C4B10" w:rsidRPr="00EA5A33">
        <w:t>apakšuzdevumi</w:t>
      </w:r>
      <w:proofErr w:type="spellEnd"/>
      <w:r w:rsidR="00D052FD" w:rsidRPr="00EA5A33">
        <w:t>:</w:t>
      </w:r>
    </w:p>
    <w:p w14:paraId="063FFC39" w14:textId="77777777" w:rsidR="00173B4F" w:rsidRPr="00EA5A33" w:rsidRDefault="00D052FD" w:rsidP="00173B4F">
      <w:pPr>
        <w:pStyle w:val="ListParagraph"/>
        <w:numPr>
          <w:ilvl w:val="0"/>
          <w:numId w:val="47"/>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kapacitātes celšana</w:t>
      </w:r>
      <w:r w:rsidR="00DF1EA6" w:rsidRPr="00EA5A33">
        <w:rPr>
          <w:rFonts w:ascii="Times New Roman" w:hAnsi="Times New Roman"/>
          <w:sz w:val="24"/>
          <w:szCs w:val="24"/>
        </w:rPr>
        <w:t>;</w:t>
      </w:r>
    </w:p>
    <w:p w14:paraId="0BF2A3E4" w14:textId="77777777" w:rsidR="00173B4F" w:rsidRPr="00EA5A33" w:rsidRDefault="00BB5905" w:rsidP="00173B4F">
      <w:pPr>
        <w:pStyle w:val="ListParagraph"/>
        <w:numPr>
          <w:ilvl w:val="0"/>
          <w:numId w:val="47"/>
        </w:numPr>
        <w:ind w:left="851" w:hanging="284"/>
        <w:jc w:val="both"/>
        <w:rPr>
          <w:rFonts w:ascii="Times New Roman" w:hAnsi="Times New Roman"/>
          <w:sz w:val="24"/>
          <w:szCs w:val="24"/>
        </w:rPr>
      </w:pPr>
      <w:r w:rsidRPr="00EA5A33">
        <w:rPr>
          <w:rFonts w:ascii="Times New Roman" w:hAnsi="Times New Roman"/>
          <w:sz w:val="24"/>
          <w:szCs w:val="24"/>
        </w:rPr>
        <w:t>sadarbības tīkla izveide</w:t>
      </w:r>
      <w:r w:rsidR="00DF1EA6" w:rsidRPr="00EA5A33">
        <w:rPr>
          <w:rFonts w:ascii="Times New Roman" w:hAnsi="Times New Roman"/>
          <w:sz w:val="24"/>
          <w:szCs w:val="24"/>
        </w:rPr>
        <w:t>;</w:t>
      </w:r>
    </w:p>
    <w:p w14:paraId="465063CF" w14:textId="77777777" w:rsidR="00173B4F" w:rsidRPr="00EA5A33" w:rsidRDefault="00BB5905" w:rsidP="00173B4F">
      <w:pPr>
        <w:pStyle w:val="ListParagraph"/>
        <w:numPr>
          <w:ilvl w:val="0"/>
          <w:numId w:val="47"/>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 xml:space="preserve">zināšanu </w:t>
      </w:r>
      <w:proofErr w:type="spellStart"/>
      <w:r w:rsidRPr="00EA5A33">
        <w:rPr>
          <w:rFonts w:ascii="Times New Roman" w:hAnsi="Times New Roman"/>
          <w:sz w:val="24"/>
          <w:szCs w:val="24"/>
        </w:rPr>
        <w:t>pārnese</w:t>
      </w:r>
      <w:proofErr w:type="spellEnd"/>
      <w:r w:rsidR="00DF1EA6" w:rsidRPr="00EA5A33">
        <w:rPr>
          <w:rFonts w:ascii="Times New Roman" w:hAnsi="Times New Roman"/>
          <w:sz w:val="24"/>
          <w:szCs w:val="24"/>
        </w:rPr>
        <w:t>;</w:t>
      </w:r>
    </w:p>
    <w:p w14:paraId="690F64C3" w14:textId="77777777" w:rsidR="00173B4F" w:rsidRPr="00EA5A33" w:rsidRDefault="00BB5905" w:rsidP="00173B4F">
      <w:pPr>
        <w:pStyle w:val="ListParagraph"/>
        <w:numPr>
          <w:ilvl w:val="0"/>
          <w:numId w:val="47"/>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sinerģijas radīšana</w:t>
      </w:r>
      <w:r w:rsidR="002B7BAB" w:rsidRPr="00EA5A33">
        <w:rPr>
          <w:rFonts w:ascii="Times New Roman" w:hAnsi="Times New Roman"/>
          <w:sz w:val="24"/>
          <w:szCs w:val="24"/>
        </w:rPr>
        <w:t xml:space="preserve"> </w:t>
      </w:r>
      <w:proofErr w:type="spellStart"/>
      <w:r w:rsidR="002B7BAB" w:rsidRPr="00EA5A33">
        <w:rPr>
          <w:rFonts w:ascii="Times New Roman" w:hAnsi="Times New Roman"/>
          <w:sz w:val="24"/>
          <w:szCs w:val="24"/>
        </w:rPr>
        <w:t>starpsektorālā</w:t>
      </w:r>
      <w:proofErr w:type="spellEnd"/>
      <w:r w:rsidR="002B7BAB" w:rsidRPr="00EA5A33">
        <w:rPr>
          <w:rFonts w:ascii="Times New Roman" w:hAnsi="Times New Roman"/>
          <w:sz w:val="24"/>
          <w:szCs w:val="24"/>
        </w:rPr>
        <w:t xml:space="preserve"> līmenī</w:t>
      </w:r>
      <w:r w:rsidR="00B42EC5" w:rsidRPr="00EA5A33">
        <w:rPr>
          <w:rFonts w:ascii="Times New Roman" w:hAnsi="Times New Roman"/>
          <w:sz w:val="24"/>
          <w:szCs w:val="24"/>
        </w:rPr>
        <w:t>;</w:t>
      </w:r>
    </w:p>
    <w:p w14:paraId="124D1577" w14:textId="26F6E72D" w:rsidR="00222F21" w:rsidRPr="00EA5A33" w:rsidRDefault="00B42EC5" w:rsidP="00173B4F">
      <w:pPr>
        <w:pStyle w:val="ListParagraph"/>
        <w:numPr>
          <w:ilvl w:val="0"/>
          <w:numId w:val="47"/>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finansiāla atbalsta nodrošināšana</w:t>
      </w:r>
      <w:r w:rsidR="00B951FD" w:rsidRPr="00EA5A33">
        <w:rPr>
          <w:rFonts w:ascii="Times New Roman" w:hAnsi="Times New Roman"/>
          <w:sz w:val="24"/>
          <w:szCs w:val="24"/>
        </w:rPr>
        <w:t>.</w:t>
      </w:r>
    </w:p>
    <w:p w14:paraId="617C02B7" w14:textId="77777777" w:rsidR="00E13910" w:rsidRPr="00EA5A33" w:rsidRDefault="009A4A0B" w:rsidP="00D34271">
      <w:pPr>
        <w:jc w:val="both"/>
      </w:pPr>
      <w:r w:rsidRPr="00EA5A33">
        <w:t xml:space="preserve">Šie uzdevumi saskan ar Latvijā identificētajām </w:t>
      </w:r>
      <w:r w:rsidR="00744C35" w:rsidRPr="00EA5A33">
        <w:t xml:space="preserve">sociālajās inovācijās </w:t>
      </w:r>
      <w:r w:rsidRPr="00EA5A33">
        <w:t>iesaistīto pušu vajadzībām pēc atbalsta</w:t>
      </w:r>
      <w:r w:rsidR="009E6992" w:rsidRPr="00EA5A33">
        <w:t>, k</w:t>
      </w:r>
      <w:r w:rsidR="008B470E" w:rsidRPr="00EA5A33">
        <w:t xml:space="preserve">ā arī </w:t>
      </w:r>
      <w:r w:rsidR="00076F1C" w:rsidRPr="00EA5A33">
        <w:t xml:space="preserve">lielā mērā saskan ar </w:t>
      </w:r>
      <w:proofErr w:type="spellStart"/>
      <w:r w:rsidR="00A47692" w:rsidRPr="00EA5A33">
        <w:t>BuiCaSuS</w:t>
      </w:r>
      <w:proofErr w:type="spellEnd"/>
      <w:r w:rsidR="00A47692" w:rsidRPr="00EA5A33">
        <w:t xml:space="preserve"> </w:t>
      </w:r>
      <w:r w:rsidR="00076F1C" w:rsidRPr="00EA5A33">
        <w:t xml:space="preserve">projekta ietvaros iepazīto </w:t>
      </w:r>
      <w:r w:rsidR="00122EB5" w:rsidRPr="00EA5A33">
        <w:t>citu valstu</w:t>
      </w:r>
      <w:r w:rsidR="00A97EC6" w:rsidRPr="00EA5A33">
        <w:rPr>
          <w:rStyle w:val="FootnoteReference"/>
        </w:rPr>
        <w:footnoteReference w:id="19"/>
      </w:r>
      <w:r w:rsidR="00122EB5" w:rsidRPr="00EA5A33">
        <w:t xml:space="preserve"> nacionālo </w:t>
      </w:r>
      <w:r w:rsidR="00137E8E" w:rsidRPr="00EA5A33">
        <w:t xml:space="preserve">kompetences centru </w:t>
      </w:r>
      <w:r w:rsidR="00125538" w:rsidRPr="00EA5A33">
        <w:t xml:space="preserve">veiktajām aktivitātēm, kas ir </w:t>
      </w:r>
      <w:r w:rsidR="00622580" w:rsidRPr="00EA5A33">
        <w:t>pierādījušas sevi, kā nepieciešamas un būtiskas savu valstu sociālās inovācijas ekosistēmas attīstībā.</w:t>
      </w:r>
      <w:r w:rsidR="00122EB5" w:rsidRPr="00EA5A33">
        <w:t xml:space="preserve"> </w:t>
      </w:r>
      <w:r w:rsidR="009E6992" w:rsidRPr="00EA5A33">
        <w:t xml:space="preserve">Ņemot vērā minēto, </w:t>
      </w:r>
      <w:r w:rsidRPr="00EA5A33">
        <w:t xml:space="preserve">šie uzdevumi </w:t>
      </w:r>
      <w:r w:rsidR="009E6992" w:rsidRPr="00EA5A33">
        <w:t xml:space="preserve">ir </w:t>
      </w:r>
      <w:r w:rsidRPr="00EA5A33">
        <w:t xml:space="preserve">izmantoti par bāzi </w:t>
      </w:r>
      <w:r w:rsidR="00932994" w:rsidRPr="00EA5A33">
        <w:t>Latvijas</w:t>
      </w:r>
      <w:r w:rsidR="00CA2A88" w:rsidRPr="00EA5A33">
        <w:t xml:space="preserve"> </w:t>
      </w:r>
      <w:r w:rsidR="00137E8E" w:rsidRPr="00EA5A33">
        <w:t xml:space="preserve">kompetences centra </w:t>
      </w:r>
      <w:r w:rsidRPr="00EA5A33">
        <w:t>funkciju un aktivitāšu definēšanā.</w:t>
      </w:r>
      <w:r w:rsidR="00D878AC" w:rsidRPr="00EA5A33">
        <w:t xml:space="preserve"> </w:t>
      </w:r>
    </w:p>
    <w:p w14:paraId="0E78AD11" w14:textId="4E8484AB" w:rsidR="000747C7" w:rsidRPr="00EA5A33" w:rsidRDefault="00D878AC" w:rsidP="00E13910">
      <w:pPr>
        <w:ind w:firstLine="360"/>
        <w:jc w:val="both"/>
      </w:pPr>
      <w:r w:rsidRPr="00EA5A33">
        <w:t xml:space="preserve">Vienlaikus norādām, ka kompetences centrs </w:t>
      </w:r>
      <w:r w:rsidR="00D34271" w:rsidRPr="00EA5A33">
        <w:t xml:space="preserve">neveiks tādas darbības, kas kvalificējas kā saimnieciskā darbība, proti, nepiedāvās preces vai pakalpojumus tirgū, tādējādi publiskā finansējuma piešķiršana </w:t>
      </w:r>
      <w:r w:rsidR="00AB057B" w:rsidRPr="00EA5A33">
        <w:t>kompetences centram</w:t>
      </w:r>
      <w:r w:rsidR="00D34271" w:rsidRPr="00EA5A33">
        <w:t xml:space="preserve"> nekvalificēsies kā komercdarbības atbalsts, savukārt savas nesaimnieciskās darbības veikšanai nepieciešamās preces un pakalpojumus iepirks, ievērojot atklātu, pārredzamu, nediskriminējošu, konkurenci nodrošinošu konkursa procedūru, tādējādi izslēdzot komercdarbības atbalsta esamību preču un pakalpojumu sniedzēju līmenī.</w:t>
      </w:r>
    </w:p>
    <w:p w14:paraId="72FF5FB0" w14:textId="77777777" w:rsidR="000D28B4" w:rsidRPr="00EA5A33" w:rsidRDefault="000D28B4" w:rsidP="00F71DF8">
      <w:pPr>
        <w:ind w:firstLine="720"/>
        <w:jc w:val="both"/>
      </w:pPr>
    </w:p>
    <w:p w14:paraId="6251CE57" w14:textId="76D4D04A" w:rsidR="00A614E5" w:rsidRPr="00A614E5" w:rsidRDefault="009A4A0B" w:rsidP="00A614E5">
      <w:pPr>
        <w:pStyle w:val="paragraph"/>
        <w:numPr>
          <w:ilvl w:val="1"/>
          <w:numId w:val="35"/>
        </w:numPr>
        <w:spacing w:before="0" w:beforeAutospacing="0" w:after="0" w:afterAutospacing="0"/>
        <w:jc w:val="both"/>
        <w:textAlignment w:val="baseline"/>
        <w:rPr>
          <w:b/>
          <w:bCs/>
          <w:u w:val="single"/>
        </w:rPr>
      </w:pPr>
      <w:r w:rsidRPr="00EA5A33">
        <w:rPr>
          <w:rStyle w:val="normaltextrun"/>
          <w:b/>
          <w:bCs/>
          <w:u w:val="single"/>
        </w:rPr>
        <w:t>Kapacitātes celšana</w:t>
      </w:r>
    </w:p>
    <w:p w14:paraId="495D5569" w14:textId="6CFECD0A" w:rsidR="009A4A0B" w:rsidRPr="00EA5A33" w:rsidRDefault="00137E8E" w:rsidP="00172F62">
      <w:pPr>
        <w:pStyle w:val="paragraph"/>
        <w:spacing w:before="0" w:beforeAutospacing="0" w:after="0" w:afterAutospacing="0"/>
        <w:ind w:firstLine="360"/>
        <w:jc w:val="both"/>
        <w:textAlignment w:val="baseline"/>
      </w:pPr>
      <w:r w:rsidRPr="00EA5A33">
        <w:rPr>
          <w:rStyle w:val="normaltextrun"/>
        </w:rPr>
        <w:t>Kompetences centra</w:t>
      </w:r>
      <w:r w:rsidR="009E6992" w:rsidRPr="00EA5A33">
        <w:rPr>
          <w:rStyle w:val="normaltextrun"/>
        </w:rPr>
        <w:t xml:space="preserve"> uzdevums</w:t>
      </w:r>
      <w:r w:rsidR="009A4A0B" w:rsidRPr="00EA5A33">
        <w:rPr>
          <w:rStyle w:val="normaltextrun"/>
        </w:rPr>
        <w:t xml:space="preserve"> ir veicināt galveno </w:t>
      </w:r>
      <w:r w:rsidR="004711D0" w:rsidRPr="00EA5A33">
        <w:rPr>
          <w:rStyle w:val="normaltextrun"/>
        </w:rPr>
        <w:t>sociālajās inovācijās</w:t>
      </w:r>
      <w:r w:rsidR="009A4A0B" w:rsidRPr="00EA5A33">
        <w:rPr>
          <w:rStyle w:val="normaltextrun"/>
        </w:rPr>
        <w:t xml:space="preserve"> iesaistīto pušu kapacitātes celšanu, sniedzot profesionālus atbalsta pakalpojumus no </w:t>
      </w:r>
      <w:r w:rsidR="004711D0" w:rsidRPr="00EA5A33">
        <w:rPr>
          <w:rStyle w:val="normaltextrun"/>
        </w:rPr>
        <w:t>sociālo inovāciju</w:t>
      </w:r>
      <w:r w:rsidR="009A4A0B" w:rsidRPr="00EA5A33">
        <w:rPr>
          <w:rStyle w:val="normaltextrun"/>
        </w:rPr>
        <w:t xml:space="preserve"> projektēšanas un </w:t>
      </w:r>
      <w:r w:rsidR="00E92A67" w:rsidRPr="00EA5A33">
        <w:rPr>
          <w:rStyle w:val="normaltextrun"/>
        </w:rPr>
        <w:t>ieviešanas</w:t>
      </w:r>
      <w:r w:rsidR="009A4A0B" w:rsidRPr="00EA5A33">
        <w:rPr>
          <w:rStyle w:val="normaltextrun"/>
        </w:rPr>
        <w:t xml:space="preserve"> līdz novērtēšanai, </w:t>
      </w:r>
      <w:r w:rsidR="0077004C" w:rsidRPr="00EA5A33">
        <w:rPr>
          <w:rStyle w:val="normaltextrun"/>
        </w:rPr>
        <w:t>sociālās ietekmes palielināšanai</w:t>
      </w:r>
      <w:r w:rsidR="009A4A0B" w:rsidRPr="00EA5A33">
        <w:rPr>
          <w:rStyle w:val="normaltextrun"/>
        </w:rPr>
        <w:t xml:space="preserve"> un plašai pielietošanai caur efektīvu valsts politiku un aktivitātēm, radot valstī labvēlīgu vidi </w:t>
      </w:r>
      <w:r w:rsidR="004711D0" w:rsidRPr="00EA5A33">
        <w:rPr>
          <w:rStyle w:val="normaltextrun"/>
        </w:rPr>
        <w:t>sociālajām inovācijām</w:t>
      </w:r>
      <w:r w:rsidR="009A4A0B" w:rsidRPr="00EA5A33">
        <w:rPr>
          <w:rStyle w:val="normaltextrun"/>
        </w:rPr>
        <w:t xml:space="preserve">. Kapacitātes celšana šajā gadījumā nozīmē </w:t>
      </w:r>
      <w:r w:rsidRPr="00EA5A33">
        <w:t>kompetences centra</w:t>
      </w:r>
      <w:r w:rsidR="009A4A0B" w:rsidRPr="00EA5A33">
        <w:rPr>
          <w:rStyle w:val="normaltextrun"/>
        </w:rPr>
        <w:t xml:space="preserve"> spēju nodrošināt visus nepieciešamos resursus (cilvēku, finanšu) un nodrošināt efektīvu šo resursu izmantošanu</w:t>
      </w:r>
      <w:r w:rsidR="004711D0" w:rsidRPr="00EA5A33">
        <w:rPr>
          <w:rStyle w:val="normaltextrun"/>
        </w:rPr>
        <w:t>,</w:t>
      </w:r>
      <w:r w:rsidR="009A4A0B" w:rsidRPr="00EA5A33">
        <w:rPr>
          <w:rStyle w:val="normaltextrun"/>
        </w:rPr>
        <w:t xml:space="preserve"> sniedzot pakalpojumus gala lietotājiem un mērķa grupām.</w:t>
      </w:r>
      <w:r w:rsidR="009A4A0B" w:rsidRPr="00EA5A33">
        <w:rPr>
          <w:rStyle w:val="eop"/>
        </w:rPr>
        <w:t> </w:t>
      </w:r>
    </w:p>
    <w:p w14:paraId="1CA26CB9" w14:textId="367445A4" w:rsidR="009A4A0B" w:rsidRPr="00EA5A33" w:rsidRDefault="009A4A0B" w:rsidP="00172F62">
      <w:pPr>
        <w:pStyle w:val="paragraph"/>
        <w:spacing w:before="0" w:beforeAutospacing="0" w:after="0" w:afterAutospacing="0"/>
        <w:ind w:firstLine="360"/>
        <w:jc w:val="both"/>
        <w:textAlignment w:val="baseline"/>
      </w:pPr>
      <w:r w:rsidRPr="00EA5A33">
        <w:rPr>
          <w:rStyle w:val="normaltextrun"/>
        </w:rPr>
        <w:t xml:space="preserve">Nepieciešamība celt </w:t>
      </w:r>
      <w:r w:rsidR="004711D0" w:rsidRPr="00EA5A33">
        <w:rPr>
          <w:rStyle w:val="normaltextrun"/>
        </w:rPr>
        <w:t>sociālajās inovācijās</w:t>
      </w:r>
      <w:r w:rsidRPr="00EA5A33">
        <w:rPr>
          <w:rStyle w:val="normaltextrun"/>
        </w:rPr>
        <w:t xml:space="preserve"> iesaistīto pušu kapacitāti Latvijā attiecināma uz visām identificētajām mērķa grupām</w:t>
      </w:r>
      <w:r w:rsidR="000C55BE" w:rsidRPr="00EA5A33">
        <w:rPr>
          <w:rStyle w:val="normaltextrun"/>
        </w:rPr>
        <w:t xml:space="preserve"> (sociālo inovāciju atbalstītājiem, sociālajiem </w:t>
      </w:r>
      <w:proofErr w:type="spellStart"/>
      <w:r w:rsidR="000C55BE" w:rsidRPr="00EA5A33">
        <w:rPr>
          <w:rStyle w:val="normaltextrun"/>
        </w:rPr>
        <w:t>ino</w:t>
      </w:r>
      <w:r w:rsidR="00BF3D2B" w:rsidRPr="00EA5A33">
        <w:rPr>
          <w:rStyle w:val="normaltextrun"/>
        </w:rPr>
        <w:t>vatoriem</w:t>
      </w:r>
      <w:proofErr w:type="spellEnd"/>
      <w:r w:rsidR="00BF3D2B" w:rsidRPr="00EA5A33">
        <w:rPr>
          <w:rStyle w:val="normaltextrun"/>
        </w:rPr>
        <w:t>, sociālo inovāciju ieviesējiem un gala labuma guvējiem)</w:t>
      </w:r>
      <w:r w:rsidRPr="00EA5A33">
        <w:rPr>
          <w:rStyle w:val="normaltextrun"/>
        </w:rPr>
        <w:t xml:space="preserve"> un visiem </w:t>
      </w:r>
      <w:r w:rsidR="004711D0" w:rsidRPr="00EA5A33">
        <w:rPr>
          <w:rStyle w:val="normaltextrun"/>
        </w:rPr>
        <w:t>sociālo inovāciju</w:t>
      </w:r>
      <w:r w:rsidRPr="00EA5A33">
        <w:rPr>
          <w:rStyle w:val="normaltextrun"/>
        </w:rPr>
        <w:t xml:space="preserve"> attīstības posmiem. </w:t>
      </w:r>
      <w:r w:rsidR="00833E3A" w:rsidRPr="00EA5A33">
        <w:rPr>
          <w:rStyle w:val="normaltextrun"/>
        </w:rPr>
        <w:t>Sekot sociālo inovāciju ieviešan</w:t>
      </w:r>
      <w:r w:rsidR="00A871E9" w:rsidRPr="00EA5A33">
        <w:rPr>
          <w:rStyle w:val="normaltextrun"/>
        </w:rPr>
        <w:t>as</w:t>
      </w:r>
      <w:r w:rsidR="007A1D85" w:rsidRPr="00EA5A33">
        <w:rPr>
          <w:rStyle w:val="normaltextrun"/>
        </w:rPr>
        <w:t xml:space="preserve"> </w:t>
      </w:r>
      <w:r w:rsidR="00833E3A" w:rsidRPr="00EA5A33">
        <w:rPr>
          <w:rStyle w:val="normaltextrun"/>
        </w:rPr>
        <w:t>procesiem, atbalstīt, konsultēt un iesaistīties inovāciju ieviešanas šķēršļu pārvārēšan</w:t>
      </w:r>
      <w:r w:rsidR="000F31C6" w:rsidRPr="00EA5A33">
        <w:rPr>
          <w:rStyle w:val="normaltextrun"/>
        </w:rPr>
        <w:t xml:space="preserve">ā, </w:t>
      </w:r>
      <w:r w:rsidR="00833E3A" w:rsidRPr="00EA5A33">
        <w:rPr>
          <w:rStyle w:val="normaltextrun"/>
        </w:rPr>
        <w:t xml:space="preserve">fiksēt informāciju par, vispārējiem procesa, administratīviem, politiskiem, ekonomiskiem vai jebkuriem cita veida </w:t>
      </w:r>
      <w:r w:rsidR="009D7412" w:rsidRPr="00EA5A33">
        <w:rPr>
          <w:rStyle w:val="normaltextrun"/>
        </w:rPr>
        <w:t>riskiem,</w:t>
      </w:r>
      <w:r w:rsidR="00833E3A" w:rsidRPr="00EA5A33">
        <w:rPr>
          <w:rStyle w:val="normaltextrun"/>
        </w:rPr>
        <w:t xml:space="preserve"> kas kavē inovāciju ieviešanu.</w:t>
      </w:r>
      <w:r w:rsidR="00A871E9" w:rsidRPr="00EA5A33">
        <w:rPr>
          <w:rStyle w:val="normaltextrun"/>
        </w:rPr>
        <w:t xml:space="preserve"> </w:t>
      </w:r>
      <w:r w:rsidRPr="00EA5A33">
        <w:rPr>
          <w:rStyle w:val="normaltextrun"/>
        </w:rPr>
        <w:t xml:space="preserve">Būtiski ir veicināt izpratni par kopainu, ka </w:t>
      </w:r>
      <w:r w:rsidR="004711D0" w:rsidRPr="00EA5A33">
        <w:rPr>
          <w:rStyle w:val="normaltextrun"/>
        </w:rPr>
        <w:t>sociālo inovāciju</w:t>
      </w:r>
      <w:r w:rsidRPr="00EA5A33">
        <w:rPr>
          <w:rStyle w:val="normaltextrun"/>
        </w:rPr>
        <w:t xml:space="preserve"> lietderība mērāma spējā ilgtermiņā rezultēties pozitīvās pārmaiņās plašākā sabiedrībā. </w:t>
      </w:r>
      <w:r w:rsidR="00137E8E" w:rsidRPr="00EA5A33">
        <w:rPr>
          <w:rStyle w:val="normaltextrun"/>
        </w:rPr>
        <w:t xml:space="preserve">Kompetences centra </w:t>
      </w:r>
      <w:r w:rsidRPr="00EA5A33">
        <w:rPr>
          <w:rStyle w:val="normaltextrun"/>
        </w:rPr>
        <w:t xml:space="preserve">loma ir apzināt, koordinēt un īstenot kapacitātes </w:t>
      </w:r>
      <w:r w:rsidRPr="00EA5A33">
        <w:rPr>
          <w:rStyle w:val="normaltextrun"/>
        </w:rPr>
        <w:lastRenderedPageBreak/>
        <w:t xml:space="preserve">celšanu saskaņotā veidā, lai pēc iespējas vairāk atbalstīto </w:t>
      </w:r>
      <w:r w:rsidR="004711D0" w:rsidRPr="00EA5A33">
        <w:rPr>
          <w:rStyle w:val="normaltextrun"/>
        </w:rPr>
        <w:t>sociālo inovāciju</w:t>
      </w:r>
      <w:r w:rsidRPr="00EA5A33">
        <w:rPr>
          <w:rStyle w:val="normaltextrun"/>
        </w:rPr>
        <w:t xml:space="preserve"> tiktu </w:t>
      </w:r>
      <w:r w:rsidR="00E77AF9" w:rsidRPr="00EA5A33">
        <w:rPr>
          <w:rStyle w:val="normaltextrun"/>
        </w:rPr>
        <w:t xml:space="preserve">attīstītas, pilnveidotos </w:t>
      </w:r>
      <w:r w:rsidR="001C1349" w:rsidRPr="00EA5A33">
        <w:rPr>
          <w:rStyle w:val="normaltextrun"/>
        </w:rPr>
        <w:t>un varētu tikt</w:t>
      </w:r>
      <w:r w:rsidRPr="00EA5A33">
        <w:rPr>
          <w:rStyle w:val="normaltextrun"/>
        </w:rPr>
        <w:t xml:space="preserve"> </w:t>
      </w:r>
      <w:r w:rsidR="00286106" w:rsidRPr="00EA5A33">
        <w:rPr>
          <w:rStyle w:val="normaltextrun"/>
        </w:rPr>
        <w:t>izplatītas</w:t>
      </w:r>
      <w:r w:rsidR="00BC1914" w:rsidRPr="00EA5A33">
        <w:rPr>
          <w:rStyle w:val="normaltextrun"/>
        </w:rPr>
        <w:t>, palielinot sociālo ietekmi</w:t>
      </w:r>
      <w:r w:rsidRPr="00EA5A33">
        <w:rPr>
          <w:rStyle w:val="normaltextrun"/>
        </w:rPr>
        <w:t xml:space="preserve"> un efektīvi rezultētos pārmaiņās sabiedrībā</w:t>
      </w:r>
      <w:r w:rsidR="00B95023" w:rsidRPr="00EA5A33">
        <w:rPr>
          <w:rStyle w:val="eop"/>
        </w:rPr>
        <w:t xml:space="preserve">, tostarp izveidojot tīmekļa vietni, </w:t>
      </w:r>
      <w:r w:rsidR="00B95023" w:rsidRPr="00EA5A33">
        <w:t xml:space="preserve">kas sniegs operatīvu pieeju jau izstrādātajiem elektroniski pieejamiem resursiem pie Latvijas un ārvalstu partneriem, piemēram, materiāli par sociālo inovāciju izvēršanas stratēģiju izvēli un piemērošanu, kā arī popularizēs izglītojošus materiālus par sociālajām inovācijām. </w:t>
      </w:r>
    </w:p>
    <w:p w14:paraId="1E31A4F0" w14:textId="3670C1D4" w:rsidR="009A4A0B" w:rsidRPr="00EA5A33" w:rsidRDefault="0025747F" w:rsidP="00172F62">
      <w:pPr>
        <w:pStyle w:val="paragraph"/>
        <w:spacing w:before="0" w:beforeAutospacing="0" w:after="0" w:afterAutospacing="0"/>
        <w:ind w:firstLine="360"/>
        <w:jc w:val="both"/>
        <w:textAlignment w:val="baseline"/>
      </w:pPr>
      <w:r w:rsidRPr="00EA5A33">
        <w:rPr>
          <w:rStyle w:val="normaltextrun"/>
        </w:rPr>
        <w:t>Kapacitātes celšanas uzdevuma a</w:t>
      </w:r>
      <w:r w:rsidR="009A4A0B" w:rsidRPr="00EA5A33">
        <w:rPr>
          <w:rStyle w:val="normaltextrun"/>
        </w:rPr>
        <w:t>ktivitātes ietver:</w:t>
      </w:r>
      <w:r w:rsidR="009A4A0B" w:rsidRPr="00EA5A33">
        <w:rPr>
          <w:rStyle w:val="eop"/>
        </w:rPr>
        <w:t> </w:t>
      </w:r>
    </w:p>
    <w:p w14:paraId="719159B6" w14:textId="7512220D" w:rsidR="009A4A0B" w:rsidRPr="00EA5A33" w:rsidRDefault="009E6992" w:rsidP="00172F62">
      <w:pPr>
        <w:pStyle w:val="paragraph"/>
        <w:numPr>
          <w:ilvl w:val="0"/>
          <w:numId w:val="29"/>
        </w:numPr>
        <w:tabs>
          <w:tab w:val="left" w:pos="993"/>
        </w:tabs>
        <w:spacing w:before="0" w:beforeAutospacing="0" w:after="0" w:afterAutospacing="0"/>
        <w:ind w:left="851" w:hanging="284"/>
        <w:jc w:val="both"/>
        <w:textAlignment w:val="baseline"/>
      </w:pPr>
      <w:r w:rsidRPr="00EA5A33">
        <w:rPr>
          <w:rStyle w:val="normaltextrun"/>
        </w:rPr>
        <w:t xml:space="preserve">regulāru </w:t>
      </w:r>
      <w:r w:rsidR="0025747F" w:rsidRPr="00EA5A33">
        <w:rPr>
          <w:rStyle w:val="normaltextrun"/>
        </w:rPr>
        <w:t>sociālo inovāciju</w:t>
      </w:r>
      <w:r w:rsidR="009A4A0B" w:rsidRPr="00EA5A33">
        <w:rPr>
          <w:rStyle w:val="normaltextrun"/>
        </w:rPr>
        <w:t xml:space="preserve"> ekosistēmas </w:t>
      </w:r>
      <w:r w:rsidRPr="00EA5A33">
        <w:rPr>
          <w:rStyle w:val="normaltextrun"/>
        </w:rPr>
        <w:t>pārskatu</w:t>
      </w:r>
      <w:r w:rsidR="0025747F" w:rsidRPr="00EA5A33">
        <w:rPr>
          <w:rStyle w:val="normaltextrun"/>
        </w:rPr>
        <w:t>;</w:t>
      </w:r>
      <w:r w:rsidR="009A4A0B" w:rsidRPr="00EA5A33">
        <w:rPr>
          <w:rStyle w:val="normaltextrun"/>
        </w:rPr>
        <w:t> </w:t>
      </w:r>
      <w:r w:rsidR="009A4A0B" w:rsidRPr="00EA5A33">
        <w:rPr>
          <w:rStyle w:val="eop"/>
        </w:rPr>
        <w:t> </w:t>
      </w:r>
    </w:p>
    <w:p w14:paraId="702B82BE" w14:textId="53E3D1A4" w:rsidR="009A4A0B" w:rsidRPr="00EA5A33" w:rsidRDefault="009A4A0B" w:rsidP="00172F62">
      <w:pPr>
        <w:pStyle w:val="paragraph"/>
        <w:numPr>
          <w:ilvl w:val="0"/>
          <w:numId w:val="29"/>
        </w:numPr>
        <w:tabs>
          <w:tab w:val="left" w:pos="993"/>
        </w:tabs>
        <w:spacing w:before="0" w:beforeAutospacing="0" w:after="0" w:afterAutospacing="0"/>
        <w:ind w:left="851" w:hanging="284"/>
        <w:jc w:val="both"/>
        <w:textAlignment w:val="baseline"/>
      </w:pPr>
      <w:r w:rsidRPr="00EA5A33">
        <w:rPr>
          <w:rStyle w:val="normaltextrun"/>
        </w:rPr>
        <w:t xml:space="preserve">Latvijas </w:t>
      </w:r>
      <w:r w:rsidR="0025747F" w:rsidRPr="00EA5A33">
        <w:rPr>
          <w:rStyle w:val="normaltextrun"/>
        </w:rPr>
        <w:t>sociālo inovāciju</w:t>
      </w:r>
      <w:r w:rsidRPr="00EA5A33">
        <w:rPr>
          <w:rStyle w:val="normaltextrun"/>
        </w:rPr>
        <w:t xml:space="preserve"> datu bāze</w:t>
      </w:r>
      <w:r w:rsidR="0025747F" w:rsidRPr="00EA5A33">
        <w:rPr>
          <w:rStyle w:val="normaltextrun"/>
        </w:rPr>
        <w:t xml:space="preserve">s </w:t>
      </w:r>
      <w:r w:rsidR="009E6992" w:rsidRPr="00EA5A33">
        <w:rPr>
          <w:rStyle w:val="normaltextrun"/>
        </w:rPr>
        <w:t xml:space="preserve">izveidi </w:t>
      </w:r>
      <w:r w:rsidR="0025747F" w:rsidRPr="00EA5A33">
        <w:rPr>
          <w:rStyle w:val="normaltextrun"/>
        </w:rPr>
        <w:t xml:space="preserve">un </w:t>
      </w:r>
      <w:r w:rsidR="009E6992" w:rsidRPr="00EA5A33">
        <w:rPr>
          <w:rStyle w:val="normaltextrun"/>
        </w:rPr>
        <w:t>uzturēšanu</w:t>
      </w:r>
      <w:r w:rsidR="0025747F" w:rsidRPr="00EA5A33">
        <w:rPr>
          <w:rStyle w:val="normaltextrun"/>
        </w:rPr>
        <w:t>;</w:t>
      </w:r>
    </w:p>
    <w:p w14:paraId="504394F4" w14:textId="05D11399" w:rsidR="009A4A0B" w:rsidRPr="00EA5A33" w:rsidRDefault="00554A26" w:rsidP="007E1365">
      <w:pPr>
        <w:pStyle w:val="paragraph"/>
        <w:numPr>
          <w:ilvl w:val="0"/>
          <w:numId w:val="29"/>
        </w:numPr>
        <w:spacing w:before="0" w:beforeAutospacing="0" w:after="0" w:afterAutospacing="0"/>
        <w:ind w:left="851" w:hanging="284"/>
        <w:jc w:val="both"/>
        <w:textAlignment w:val="baseline"/>
      </w:pPr>
      <w:r w:rsidRPr="00EA5A33">
        <w:rPr>
          <w:rStyle w:val="normaltextrun"/>
        </w:rPr>
        <w:t>rīku, metožu un izglītojošu materiālu tīmekļa vietnes izveidi, kā arī vietnē esošo materiālu atbilstība un pielāgošana sektoru vajadzībām</w:t>
      </w:r>
      <w:r w:rsidR="0025747F" w:rsidRPr="00EA5A33">
        <w:rPr>
          <w:rStyle w:val="normaltextrun"/>
        </w:rPr>
        <w:t>;</w:t>
      </w:r>
      <w:r w:rsidR="009A4A0B" w:rsidRPr="00EA5A33">
        <w:rPr>
          <w:rStyle w:val="normaltextrun"/>
        </w:rPr>
        <w:t> </w:t>
      </w:r>
      <w:r w:rsidR="009A4A0B" w:rsidRPr="00EA5A33">
        <w:rPr>
          <w:rStyle w:val="eop"/>
        </w:rPr>
        <w:t> </w:t>
      </w:r>
    </w:p>
    <w:p w14:paraId="4BB63E10" w14:textId="7862EF37" w:rsidR="009A4A0B" w:rsidRPr="00EA5A33" w:rsidRDefault="0025747F" w:rsidP="00172F62">
      <w:pPr>
        <w:pStyle w:val="paragraph"/>
        <w:numPr>
          <w:ilvl w:val="0"/>
          <w:numId w:val="29"/>
        </w:numPr>
        <w:tabs>
          <w:tab w:val="left" w:pos="993"/>
        </w:tabs>
        <w:spacing w:before="0" w:beforeAutospacing="0" w:after="0" w:afterAutospacing="0"/>
        <w:ind w:left="851" w:hanging="284"/>
        <w:jc w:val="both"/>
        <w:textAlignment w:val="baseline"/>
      </w:pPr>
      <w:r w:rsidRPr="00EA5A33">
        <w:rPr>
          <w:rStyle w:val="normaltextrun"/>
        </w:rPr>
        <w:t>i</w:t>
      </w:r>
      <w:r w:rsidR="009A4A0B" w:rsidRPr="00EA5A33">
        <w:rPr>
          <w:rStyle w:val="normaltextrun"/>
        </w:rPr>
        <w:t xml:space="preserve">nformēšanas un </w:t>
      </w:r>
      <w:r w:rsidR="00D837CB" w:rsidRPr="00EA5A33">
        <w:rPr>
          <w:rStyle w:val="normaltextrun"/>
        </w:rPr>
        <w:t xml:space="preserve">sociālo inovāciju </w:t>
      </w:r>
      <w:r w:rsidR="009A4A0B" w:rsidRPr="00EA5A33">
        <w:rPr>
          <w:rStyle w:val="normaltextrun"/>
        </w:rPr>
        <w:t>atpazīstamības kampaņas</w:t>
      </w:r>
      <w:r w:rsidRPr="00EA5A33">
        <w:rPr>
          <w:rStyle w:val="normaltextrun"/>
        </w:rPr>
        <w:t>;</w:t>
      </w:r>
      <w:r w:rsidR="009A4A0B" w:rsidRPr="00EA5A33">
        <w:rPr>
          <w:rStyle w:val="normaltextrun"/>
        </w:rPr>
        <w:t> </w:t>
      </w:r>
      <w:r w:rsidR="009A4A0B" w:rsidRPr="00EA5A33">
        <w:rPr>
          <w:rStyle w:val="eop"/>
        </w:rPr>
        <w:t> </w:t>
      </w:r>
    </w:p>
    <w:p w14:paraId="2977DB75" w14:textId="34D9DB8C" w:rsidR="009A4A0B" w:rsidRPr="00EA5A33" w:rsidRDefault="009A4A0B" w:rsidP="00172F62">
      <w:pPr>
        <w:pStyle w:val="paragraph"/>
        <w:numPr>
          <w:ilvl w:val="0"/>
          <w:numId w:val="29"/>
        </w:numPr>
        <w:tabs>
          <w:tab w:val="left" w:pos="993"/>
        </w:tabs>
        <w:spacing w:before="0" w:beforeAutospacing="0" w:after="0" w:afterAutospacing="0"/>
        <w:ind w:left="851" w:hanging="284"/>
        <w:jc w:val="both"/>
        <w:textAlignment w:val="baseline"/>
      </w:pPr>
      <w:r w:rsidRPr="00EA5A33">
        <w:rPr>
          <w:rStyle w:val="normaltextrun"/>
        </w:rPr>
        <w:t>mācības</w:t>
      </w:r>
      <w:r w:rsidR="0025747F" w:rsidRPr="00EA5A33">
        <w:rPr>
          <w:rStyle w:val="normaltextrun"/>
        </w:rPr>
        <w:t>;</w:t>
      </w:r>
      <w:r w:rsidRPr="00EA5A33">
        <w:rPr>
          <w:rStyle w:val="eop"/>
        </w:rPr>
        <w:t> </w:t>
      </w:r>
    </w:p>
    <w:p w14:paraId="64774C46" w14:textId="7A5D19DB" w:rsidR="00172F62" w:rsidRPr="00EA5A33" w:rsidRDefault="002A1582" w:rsidP="00172F62">
      <w:pPr>
        <w:pStyle w:val="paragraph"/>
        <w:numPr>
          <w:ilvl w:val="0"/>
          <w:numId w:val="29"/>
        </w:numPr>
        <w:tabs>
          <w:tab w:val="left" w:pos="993"/>
        </w:tabs>
        <w:spacing w:before="0" w:beforeAutospacing="0" w:after="0" w:afterAutospacing="0"/>
        <w:ind w:left="851" w:hanging="284"/>
        <w:jc w:val="both"/>
        <w:textAlignment w:val="baseline"/>
        <w:rPr>
          <w:rStyle w:val="eop"/>
        </w:rPr>
      </w:pPr>
      <w:r w:rsidRPr="00EA5A33">
        <w:rPr>
          <w:rStyle w:val="normaltextrun"/>
        </w:rPr>
        <w:t xml:space="preserve">atbalsts un </w:t>
      </w:r>
      <w:r w:rsidR="0025747F" w:rsidRPr="00EA5A33">
        <w:rPr>
          <w:rStyle w:val="normaltextrun"/>
        </w:rPr>
        <w:t>k</w:t>
      </w:r>
      <w:r w:rsidR="009A4A0B" w:rsidRPr="00EA5A33">
        <w:rPr>
          <w:rStyle w:val="normaltextrun"/>
        </w:rPr>
        <w:t>onsultācijas</w:t>
      </w:r>
      <w:r w:rsidR="00661708" w:rsidRPr="00EA5A33">
        <w:rPr>
          <w:rStyle w:val="normaltextrun"/>
        </w:rPr>
        <w:t>.</w:t>
      </w:r>
    </w:p>
    <w:p w14:paraId="6162BDBE" w14:textId="77777777" w:rsidR="00F71DF8" w:rsidRPr="00EA5A33" w:rsidRDefault="00F71DF8" w:rsidP="00F71DF8">
      <w:pPr>
        <w:pStyle w:val="paragraph"/>
        <w:spacing w:before="0" w:beforeAutospacing="0" w:after="0" w:afterAutospacing="0"/>
        <w:jc w:val="both"/>
        <w:textAlignment w:val="baseline"/>
      </w:pPr>
    </w:p>
    <w:p w14:paraId="156E11BE" w14:textId="6FAD0DCA" w:rsidR="00A614E5" w:rsidRPr="00A614E5" w:rsidRDefault="001672B0" w:rsidP="00A614E5">
      <w:pPr>
        <w:pStyle w:val="paragraph"/>
        <w:numPr>
          <w:ilvl w:val="1"/>
          <w:numId w:val="35"/>
        </w:numPr>
        <w:spacing w:before="0" w:beforeAutospacing="0" w:after="0" w:afterAutospacing="0"/>
        <w:jc w:val="both"/>
        <w:textAlignment w:val="baseline"/>
        <w:rPr>
          <w:b/>
          <w:bCs/>
          <w:u w:val="single"/>
        </w:rPr>
      </w:pPr>
      <w:r w:rsidRPr="00EA5A33">
        <w:rPr>
          <w:rStyle w:val="normaltextrun"/>
          <w:b/>
          <w:bCs/>
          <w:u w:val="single"/>
        </w:rPr>
        <w:t>Sadarbības tīkla attīstīšana</w:t>
      </w:r>
      <w:r w:rsidR="00792750" w:rsidRPr="00EA5A33">
        <w:rPr>
          <w:rStyle w:val="normaltextrun"/>
          <w:b/>
          <w:bCs/>
          <w:u w:val="single"/>
        </w:rPr>
        <w:t xml:space="preserve"> Latvij</w:t>
      </w:r>
      <w:r w:rsidR="00783568" w:rsidRPr="00EA5A33">
        <w:rPr>
          <w:rStyle w:val="normaltextrun"/>
          <w:b/>
          <w:bCs/>
          <w:u w:val="single"/>
        </w:rPr>
        <w:t>ā un E</w:t>
      </w:r>
      <w:r w:rsidR="00D32CF1" w:rsidRPr="00EA5A33">
        <w:rPr>
          <w:rStyle w:val="normaltextrun"/>
          <w:b/>
          <w:bCs/>
          <w:u w:val="single"/>
        </w:rPr>
        <w:t>iropas Savienībā</w:t>
      </w:r>
      <w:r w:rsidRPr="00EA5A33">
        <w:rPr>
          <w:rStyle w:val="eop"/>
          <w:b/>
          <w:bCs/>
          <w:u w:val="single"/>
        </w:rPr>
        <w:t> </w:t>
      </w:r>
    </w:p>
    <w:p w14:paraId="1C7AA2F9" w14:textId="31BF1291" w:rsidR="001672B0" w:rsidRPr="00EA5A33" w:rsidRDefault="00137E8E" w:rsidP="00172F62">
      <w:pPr>
        <w:pStyle w:val="paragraph"/>
        <w:spacing w:before="0" w:beforeAutospacing="0" w:after="0" w:afterAutospacing="0"/>
        <w:ind w:firstLine="360"/>
        <w:jc w:val="both"/>
        <w:textAlignment w:val="baseline"/>
      </w:pPr>
      <w:r w:rsidRPr="00EA5A33">
        <w:rPr>
          <w:rStyle w:val="normaltextrun"/>
        </w:rPr>
        <w:t xml:space="preserve">Kompetences centra </w:t>
      </w:r>
      <w:r w:rsidR="001672B0" w:rsidRPr="00EA5A33">
        <w:rPr>
          <w:rStyle w:val="normaltextrun"/>
        </w:rPr>
        <w:t xml:space="preserve">loma ir veicināt sadarbību starp </w:t>
      </w:r>
      <w:r w:rsidR="0025747F" w:rsidRPr="00EA5A33">
        <w:rPr>
          <w:rStyle w:val="normaltextrun"/>
        </w:rPr>
        <w:t>sociālo inovāciju</w:t>
      </w:r>
      <w:r w:rsidR="001672B0" w:rsidRPr="00EA5A33">
        <w:rPr>
          <w:rStyle w:val="normaltextrun"/>
        </w:rPr>
        <w:t xml:space="preserve"> attīstītājiem, īstenotājiem, lietotājiem, esošajiem un potenciālajiem atbalstītājiem</w:t>
      </w:r>
      <w:r w:rsidR="00680761" w:rsidRPr="00EA5A33">
        <w:rPr>
          <w:rStyle w:val="normaltextrun"/>
        </w:rPr>
        <w:t xml:space="preserve">, kā arī </w:t>
      </w:r>
      <w:r w:rsidR="001934DA" w:rsidRPr="00EA5A33">
        <w:rPr>
          <w:rStyle w:val="normaltextrun"/>
        </w:rPr>
        <w:t xml:space="preserve">attīstīt sadarbību ar citu Eiropas Savienības dalībvalstu sociālo inovāciju kompetences centriem un </w:t>
      </w:r>
      <w:r w:rsidR="00C86D15" w:rsidRPr="00EA5A33">
        <w:rPr>
          <w:rStyle w:val="normaltextrun"/>
        </w:rPr>
        <w:t>iesaistītajām institūcijām</w:t>
      </w:r>
      <w:r w:rsidR="001672B0" w:rsidRPr="00EA5A33">
        <w:rPr>
          <w:rStyle w:val="normaltextrun"/>
        </w:rPr>
        <w:t xml:space="preserve">. Iesaistītās puses </w:t>
      </w:r>
      <w:r w:rsidR="0025747F" w:rsidRPr="00EA5A33">
        <w:rPr>
          <w:rStyle w:val="normaltextrun"/>
        </w:rPr>
        <w:t>sociālo inovāciju</w:t>
      </w:r>
      <w:r w:rsidR="001672B0" w:rsidRPr="00EA5A33">
        <w:rPr>
          <w:rStyle w:val="normaltextrun"/>
        </w:rPr>
        <w:t xml:space="preserve"> procesu un ieguvumus izprot no dažādām perspektīvām, </w:t>
      </w:r>
      <w:r w:rsidRPr="00EA5A33">
        <w:rPr>
          <w:rStyle w:val="normaltextrun"/>
        </w:rPr>
        <w:t>kompetences centra</w:t>
      </w:r>
      <w:r w:rsidR="001672B0" w:rsidRPr="00EA5A33">
        <w:rPr>
          <w:rStyle w:val="normaltextrun"/>
        </w:rPr>
        <w:t xml:space="preserve"> loma ir stimulēt kopīga un saskanīga redzējuma panākšanu, </w:t>
      </w:r>
      <w:r w:rsidR="001C0C5C" w:rsidRPr="00EA5A33">
        <w:rPr>
          <w:rStyle w:val="normaltextrun"/>
        </w:rPr>
        <w:t xml:space="preserve">ka </w:t>
      </w:r>
      <w:r w:rsidR="0025747F" w:rsidRPr="00EA5A33">
        <w:rPr>
          <w:rStyle w:val="normaltextrun"/>
        </w:rPr>
        <w:t>sociālās inovācijas</w:t>
      </w:r>
      <w:r w:rsidR="001672B0" w:rsidRPr="00EA5A33">
        <w:rPr>
          <w:rStyle w:val="normaltextrun"/>
        </w:rPr>
        <w:t xml:space="preserve"> novedīs pie nozīmīgām pozitīvām pārmaiņām sabiedrībā.</w:t>
      </w:r>
      <w:r w:rsidR="001672B0" w:rsidRPr="00EA5A33">
        <w:rPr>
          <w:rStyle w:val="eop"/>
        </w:rPr>
        <w:t> </w:t>
      </w:r>
    </w:p>
    <w:p w14:paraId="27CAF709" w14:textId="201E7F3E" w:rsidR="001672B0" w:rsidRPr="00EA5A33" w:rsidRDefault="0025747F" w:rsidP="00172F62">
      <w:pPr>
        <w:pStyle w:val="paragraph"/>
        <w:spacing w:before="0" w:beforeAutospacing="0" w:after="0" w:afterAutospacing="0"/>
        <w:ind w:firstLine="360"/>
        <w:jc w:val="both"/>
        <w:textAlignment w:val="baseline"/>
      </w:pPr>
      <w:r w:rsidRPr="00EA5A33">
        <w:rPr>
          <w:rStyle w:val="normaltextrun"/>
        </w:rPr>
        <w:t>Sadarbības tīkla attīstīšanas uzdevuma a</w:t>
      </w:r>
      <w:r w:rsidR="001672B0" w:rsidRPr="00EA5A33">
        <w:rPr>
          <w:rStyle w:val="normaltextrun"/>
        </w:rPr>
        <w:t>ktivitātes ietver:</w:t>
      </w:r>
      <w:r w:rsidR="001672B0" w:rsidRPr="00EA5A33">
        <w:rPr>
          <w:rStyle w:val="eop"/>
        </w:rPr>
        <w:t> </w:t>
      </w:r>
    </w:p>
    <w:p w14:paraId="5E9DE7FE" w14:textId="77777777" w:rsidR="00ED2E9F" w:rsidRPr="00EA5A33" w:rsidRDefault="00ED2E9F" w:rsidP="007E1365">
      <w:pPr>
        <w:pStyle w:val="paragraph"/>
        <w:numPr>
          <w:ilvl w:val="0"/>
          <w:numId w:val="30"/>
        </w:numPr>
        <w:tabs>
          <w:tab w:val="left" w:pos="993"/>
        </w:tabs>
        <w:spacing w:before="0" w:beforeAutospacing="0" w:after="0" w:afterAutospacing="0"/>
        <w:ind w:left="851" w:hanging="284"/>
        <w:jc w:val="both"/>
        <w:textAlignment w:val="baseline"/>
        <w:rPr>
          <w:rStyle w:val="normaltextrun"/>
        </w:rPr>
      </w:pPr>
      <w:r w:rsidRPr="00EA5A33">
        <w:rPr>
          <w:rStyle w:val="normaltextrun"/>
        </w:rPr>
        <w:t>sociālo inovāciju ekosistēmas dalībnieku sadarbības modeļu pilotēšanu;</w:t>
      </w:r>
    </w:p>
    <w:p w14:paraId="3073E02C" w14:textId="70B43B44" w:rsidR="001672B0" w:rsidRPr="00EA5A33" w:rsidRDefault="0025747F" w:rsidP="007E1365">
      <w:pPr>
        <w:pStyle w:val="paragraph"/>
        <w:numPr>
          <w:ilvl w:val="0"/>
          <w:numId w:val="30"/>
        </w:numPr>
        <w:tabs>
          <w:tab w:val="left" w:pos="993"/>
        </w:tabs>
        <w:spacing w:before="0" w:beforeAutospacing="0" w:after="0" w:afterAutospacing="0"/>
        <w:ind w:left="851" w:hanging="284"/>
        <w:jc w:val="both"/>
        <w:textAlignment w:val="baseline"/>
      </w:pPr>
      <w:r w:rsidRPr="00EA5A33">
        <w:rPr>
          <w:rStyle w:val="normaltextrun"/>
        </w:rPr>
        <w:t>k</w:t>
      </w:r>
      <w:r w:rsidR="001672B0" w:rsidRPr="00EA5A33">
        <w:rPr>
          <w:rStyle w:val="normaltextrun"/>
        </w:rPr>
        <w:t>ontaktu datu bāze</w:t>
      </w:r>
      <w:r w:rsidRPr="00EA5A33">
        <w:rPr>
          <w:rStyle w:val="normaltextrun"/>
        </w:rPr>
        <w:t xml:space="preserve">s </w:t>
      </w:r>
      <w:r w:rsidR="001C0C5C" w:rsidRPr="00EA5A33">
        <w:rPr>
          <w:rStyle w:val="normaltextrun"/>
        </w:rPr>
        <w:t xml:space="preserve">izveidi </w:t>
      </w:r>
      <w:r w:rsidRPr="00EA5A33">
        <w:rPr>
          <w:rStyle w:val="normaltextrun"/>
        </w:rPr>
        <w:t xml:space="preserve">un </w:t>
      </w:r>
      <w:r w:rsidR="001C0C5C" w:rsidRPr="00EA5A33">
        <w:rPr>
          <w:rStyle w:val="normaltextrun"/>
        </w:rPr>
        <w:t>uzturēšanu</w:t>
      </w:r>
      <w:r w:rsidRPr="00EA5A33">
        <w:rPr>
          <w:rStyle w:val="normaltextrun"/>
        </w:rPr>
        <w:t>;</w:t>
      </w:r>
      <w:r w:rsidR="001672B0" w:rsidRPr="00EA5A33">
        <w:rPr>
          <w:rStyle w:val="normaltextrun"/>
        </w:rPr>
        <w:t> </w:t>
      </w:r>
      <w:r w:rsidR="001672B0" w:rsidRPr="00EA5A33">
        <w:rPr>
          <w:rStyle w:val="eop"/>
        </w:rPr>
        <w:t> </w:t>
      </w:r>
    </w:p>
    <w:p w14:paraId="0B603D33" w14:textId="4428CBEF" w:rsidR="001672B0" w:rsidRPr="00EA5A33" w:rsidRDefault="0025747F" w:rsidP="007E1365">
      <w:pPr>
        <w:pStyle w:val="paragraph"/>
        <w:numPr>
          <w:ilvl w:val="0"/>
          <w:numId w:val="30"/>
        </w:numPr>
        <w:tabs>
          <w:tab w:val="left" w:pos="993"/>
        </w:tabs>
        <w:spacing w:before="0" w:beforeAutospacing="0" w:after="0" w:afterAutospacing="0"/>
        <w:ind w:left="851" w:hanging="284"/>
        <w:jc w:val="both"/>
        <w:textAlignment w:val="baseline"/>
        <w:rPr>
          <w:rStyle w:val="normaltextrun"/>
        </w:rPr>
      </w:pPr>
      <w:r w:rsidRPr="00EA5A33">
        <w:rPr>
          <w:rStyle w:val="normaltextrun"/>
        </w:rPr>
        <w:t>t</w:t>
      </w:r>
      <w:r w:rsidR="001672B0" w:rsidRPr="00EA5A33">
        <w:rPr>
          <w:rStyle w:val="normaltextrun"/>
        </w:rPr>
        <w:t>ikšanās</w:t>
      </w:r>
      <w:r w:rsidR="00A071FE" w:rsidRPr="00EA5A33">
        <w:rPr>
          <w:rStyle w:val="normaltextrun"/>
        </w:rPr>
        <w:t xml:space="preserve">, </w:t>
      </w:r>
      <w:r w:rsidR="001672B0" w:rsidRPr="00EA5A33">
        <w:rPr>
          <w:rStyle w:val="normaltextrun"/>
        </w:rPr>
        <w:t xml:space="preserve">tematisko darba grupu </w:t>
      </w:r>
      <w:r w:rsidR="00A071FE" w:rsidRPr="00EA5A33">
        <w:rPr>
          <w:rStyle w:val="normaltextrun"/>
        </w:rPr>
        <w:t xml:space="preserve">un citu sadarbības forumu </w:t>
      </w:r>
      <w:r w:rsidR="001C0C5C" w:rsidRPr="00EA5A33">
        <w:rPr>
          <w:rStyle w:val="normaltextrun"/>
        </w:rPr>
        <w:t>organizēšanu</w:t>
      </w:r>
      <w:r w:rsidR="00CD42B8" w:rsidRPr="00EA5A33">
        <w:rPr>
          <w:rStyle w:val="normaltextrun"/>
        </w:rPr>
        <w:t>;</w:t>
      </w:r>
    </w:p>
    <w:p w14:paraId="79405802" w14:textId="041065F7" w:rsidR="00B978B5" w:rsidRPr="00EA5A33" w:rsidRDefault="00B978B5" w:rsidP="007E1365">
      <w:pPr>
        <w:pStyle w:val="paragraph"/>
        <w:numPr>
          <w:ilvl w:val="0"/>
          <w:numId w:val="30"/>
        </w:numPr>
        <w:spacing w:before="0" w:beforeAutospacing="0" w:after="0" w:afterAutospacing="0"/>
        <w:ind w:left="851" w:hanging="284"/>
        <w:jc w:val="both"/>
        <w:textAlignment w:val="baseline"/>
        <w:rPr>
          <w:rStyle w:val="normaltextrun"/>
        </w:rPr>
      </w:pPr>
      <w:r w:rsidRPr="00EA5A33">
        <w:rPr>
          <w:rStyle w:val="normaltextrun"/>
        </w:rPr>
        <w:t>komunikācijas platformas starp inovāciju virzītājiem un potenciāli iesaistītajām valsts pārvaldes iestādēm;</w:t>
      </w:r>
    </w:p>
    <w:p w14:paraId="5814E8E5" w14:textId="53A5D4C2" w:rsidR="00CD42B8" w:rsidRPr="00EA5A33" w:rsidRDefault="00837D34" w:rsidP="007E1365">
      <w:pPr>
        <w:pStyle w:val="paragraph"/>
        <w:numPr>
          <w:ilvl w:val="0"/>
          <w:numId w:val="30"/>
        </w:numPr>
        <w:tabs>
          <w:tab w:val="left" w:pos="993"/>
        </w:tabs>
        <w:spacing w:before="0" w:beforeAutospacing="0" w:after="0" w:afterAutospacing="0"/>
        <w:ind w:left="851" w:hanging="284"/>
        <w:jc w:val="both"/>
        <w:textAlignment w:val="baseline"/>
        <w:rPr>
          <w:rStyle w:val="normaltextrun"/>
        </w:rPr>
      </w:pPr>
      <w:r w:rsidRPr="00EA5A33">
        <w:rPr>
          <w:rStyle w:val="normaltextrun"/>
        </w:rPr>
        <w:t>konsultatīva</w:t>
      </w:r>
      <w:r w:rsidR="00AF4A2C" w:rsidRPr="00EA5A33">
        <w:rPr>
          <w:rStyle w:val="normaltextrun"/>
        </w:rPr>
        <w:t>s</w:t>
      </w:r>
      <w:r w:rsidRPr="00EA5A33">
        <w:rPr>
          <w:rStyle w:val="normaltextrun"/>
        </w:rPr>
        <w:t xml:space="preserve"> </w:t>
      </w:r>
      <w:r w:rsidR="00CD42B8" w:rsidRPr="00EA5A33">
        <w:rPr>
          <w:rStyle w:val="normaltextrun"/>
        </w:rPr>
        <w:t>darba grupas</w:t>
      </w:r>
      <w:r w:rsidR="004862D4" w:rsidRPr="00EA5A33">
        <w:rPr>
          <w:rStyle w:val="normaltextrun"/>
        </w:rPr>
        <w:t>.</w:t>
      </w:r>
    </w:p>
    <w:p w14:paraId="137DC87A" w14:textId="77777777" w:rsidR="0025747F" w:rsidRPr="00EA5A33" w:rsidRDefault="0025747F" w:rsidP="00F71DF8">
      <w:pPr>
        <w:pStyle w:val="paragraph"/>
        <w:spacing w:before="0" w:beforeAutospacing="0" w:after="0" w:afterAutospacing="0"/>
        <w:jc w:val="both"/>
        <w:textAlignment w:val="baseline"/>
      </w:pPr>
    </w:p>
    <w:p w14:paraId="5CDFBACA" w14:textId="1B1AD139" w:rsidR="00A614E5" w:rsidRPr="00A614E5" w:rsidRDefault="001672B0" w:rsidP="00A614E5">
      <w:pPr>
        <w:pStyle w:val="paragraph"/>
        <w:numPr>
          <w:ilvl w:val="1"/>
          <w:numId w:val="35"/>
        </w:numPr>
        <w:spacing w:before="0" w:beforeAutospacing="0" w:after="0" w:afterAutospacing="0"/>
        <w:jc w:val="both"/>
        <w:textAlignment w:val="baseline"/>
        <w:rPr>
          <w:b/>
          <w:bCs/>
          <w:u w:val="single"/>
        </w:rPr>
      </w:pPr>
      <w:r w:rsidRPr="00EA5A33">
        <w:rPr>
          <w:rStyle w:val="normaltextrun"/>
          <w:b/>
          <w:bCs/>
          <w:u w:val="single"/>
        </w:rPr>
        <w:t xml:space="preserve">Pieredzes apmaiņa un zināšanu </w:t>
      </w:r>
      <w:proofErr w:type="spellStart"/>
      <w:r w:rsidR="004853CA" w:rsidRPr="00EA5A33">
        <w:rPr>
          <w:rStyle w:val="normaltextrun"/>
          <w:b/>
          <w:bCs/>
          <w:u w:val="single"/>
        </w:rPr>
        <w:t>pārnese</w:t>
      </w:r>
      <w:proofErr w:type="spellEnd"/>
      <w:r w:rsidRPr="00EA5A33">
        <w:rPr>
          <w:rStyle w:val="normaltextrun"/>
          <w:b/>
          <w:bCs/>
          <w:u w:val="single"/>
        </w:rPr>
        <w:t> </w:t>
      </w:r>
      <w:r w:rsidRPr="00EA5A33">
        <w:rPr>
          <w:rStyle w:val="eop"/>
          <w:b/>
          <w:bCs/>
          <w:u w:val="single"/>
        </w:rPr>
        <w:t> </w:t>
      </w:r>
    </w:p>
    <w:p w14:paraId="4BAC5B51" w14:textId="6C093003" w:rsidR="001672B0" w:rsidRPr="00EA5A33" w:rsidRDefault="00137E8E" w:rsidP="007E1365">
      <w:pPr>
        <w:pStyle w:val="paragraph"/>
        <w:spacing w:before="0" w:beforeAutospacing="0" w:after="0" w:afterAutospacing="0"/>
        <w:ind w:firstLine="360"/>
        <w:jc w:val="both"/>
        <w:textAlignment w:val="baseline"/>
      </w:pPr>
      <w:r w:rsidRPr="00EA5A33">
        <w:rPr>
          <w:rStyle w:val="normaltextrun"/>
        </w:rPr>
        <w:t xml:space="preserve">Kompetences centra </w:t>
      </w:r>
      <w:r w:rsidR="001672B0" w:rsidRPr="00EA5A33">
        <w:rPr>
          <w:rStyle w:val="normaltextrun"/>
        </w:rPr>
        <w:t xml:space="preserve">loma ir koordinēt un būt par </w:t>
      </w:r>
      <w:r w:rsidR="0038694E" w:rsidRPr="00EA5A33">
        <w:rPr>
          <w:rStyle w:val="normaltextrun"/>
        </w:rPr>
        <w:t>vidutāju</w:t>
      </w:r>
      <w:r w:rsidR="004853CA" w:rsidRPr="00EA5A33">
        <w:rPr>
          <w:rStyle w:val="normaltextrun"/>
        </w:rPr>
        <w:t xml:space="preserve">, </w:t>
      </w:r>
      <w:r w:rsidR="001672B0" w:rsidRPr="00EA5A33">
        <w:rPr>
          <w:rStyle w:val="normaltextrun"/>
        </w:rPr>
        <w:t xml:space="preserve">lai tiktu izvērtētas līdzšinējo veiksmīgo </w:t>
      </w:r>
      <w:r w:rsidR="004853CA" w:rsidRPr="00EA5A33">
        <w:rPr>
          <w:rStyle w:val="normaltextrun"/>
        </w:rPr>
        <w:t xml:space="preserve">sociālo inovāciju </w:t>
      </w:r>
      <w:r w:rsidR="001672B0" w:rsidRPr="00EA5A33">
        <w:rPr>
          <w:rStyle w:val="normaltextrun"/>
        </w:rPr>
        <w:t>labās prakses gan Latvijas, gan E</w:t>
      </w:r>
      <w:r w:rsidR="004853CA" w:rsidRPr="00EA5A33">
        <w:rPr>
          <w:rStyle w:val="normaltextrun"/>
        </w:rPr>
        <w:t xml:space="preserve">iropas </w:t>
      </w:r>
      <w:r w:rsidR="00E26A94" w:rsidRPr="00EA5A33">
        <w:rPr>
          <w:rStyle w:val="normaltextrun"/>
        </w:rPr>
        <w:t>Savienības, gan arī</w:t>
      </w:r>
      <w:r w:rsidR="001672B0" w:rsidRPr="00EA5A33">
        <w:rPr>
          <w:rStyle w:val="normaltextrun"/>
        </w:rPr>
        <w:t xml:space="preserve"> globālā mērogā</w:t>
      </w:r>
      <w:r w:rsidR="004853CA" w:rsidRPr="00EA5A33">
        <w:rPr>
          <w:rStyle w:val="normaltextrun"/>
        </w:rPr>
        <w:t xml:space="preserve">, </w:t>
      </w:r>
      <w:r w:rsidR="001672B0" w:rsidRPr="00EA5A33">
        <w:rPr>
          <w:rStyle w:val="normaltextrun"/>
        </w:rPr>
        <w:t xml:space="preserve">lai veiksmīgie </w:t>
      </w:r>
      <w:r w:rsidR="004853CA" w:rsidRPr="00EA5A33">
        <w:rPr>
          <w:rStyle w:val="normaltextrun"/>
        </w:rPr>
        <w:t>sociālo inovāciju</w:t>
      </w:r>
      <w:r w:rsidR="001672B0" w:rsidRPr="00EA5A33">
        <w:rPr>
          <w:rStyle w:val="normaltextrun"/>
        </w:rPr>
        <w:t xml:space="preserve"> risinājumi un risināšanas metodes tiktu piedāvātas </w:t>
      </w:r>
      <w:r w:rsidR="00E26A94" w:rsidRPr="00EA5A33">
        <w:rPr>
          <w:rStyle w:val="normaltextrun"/>
        </w:rPr>
        <w:t xml:space="preserve">attiecīgo </w:t>
      </w:r>
      <w:r w:rsidR="001672B0" w:rsidRPr="00EA5A33">
        <w:rPr>
          <w:rStyle w:val="normaltextrun"/>
        </w:rPr>
        <w:t>problēmu risinātājiem</w:t>
      </w:r>
      <w:r w:rsidR="004853CA" w:rsidRPr="00EA5A33">
        <w:rPr>
          <w:rStyle w:val="normaltextrun"/>
        </w:rPr>
        <w:t xml:space="preserve">, kā arī lai </w:t>
      </w:r>
      <w:r w:rsidR="001672B0" w:rsidRPr="00EA5A33">
        <w:rPr>
          <w:rStyle w:val="normaltextrun"/>
        </w:rPr>
        <w:t>organizācijas</w:t>
      </w:r>
      <w:r w:rsidR="00290484" w:rsidRPr="00EA5A33">
        <w:rPr>
          <w:rStyle w:val="normaltextrun"/>
        </w:rPr>
        <w:t>, kas sniedz dažāda veida atbalstu sociālo inovāciju attīstībai,</w:t>
      </w:r>
      <w:r w:rsidR="001672B0" w:rsidRPr="00EA5A33">
        <w:rPr>
          <w:rStyle w:val="normaltextrun"/>
        </w:rPr>
        <w:t xml:space="preserve"> ar īsāku un mazāk attīstītu vai mazāk visaptverošu pieredzi saņemtu zināšanas un pieredzi no pieredz</w:t>
      </w:r>
      <w:r w:rsidR="00E26A94" w:rsidRPr="00EA5A33">
        <w:rPr>
          <w:rStyle w:val="normaltextrun"/>
        </w:rPr>
        <w:t xml:space="preserve">es bagātākām un </w:t>
      </w:r>
      <w:r w:rsidR="004853CA" w:rsidRPr="00EA5A33">
        <w:rPr>
          <w:rStyle w:val="normaltextrun"/>
        </w:rPr>
        <w:t>lielākām</w:t>
      </w:r>
      <w:r w:rsidR="001672B0" w:rsidRPr="00EA5A33">
        <w:rPr>
          <w:rStyle w:val="normaltextrun"/>
        </w:rPr>
        <w:t xml:space="preserve"> organizācijām.</w:t>
      </w:r>
      <w:r w:rsidR="00DC48A5" w:rsidRPr="00EA5A33">
        <w:rPr>
          <w:rStyle w:val="normaltextrun"/>
        </w:rPr>
        <w:t xml:space="preserve"> Jāmin arī tas, ka sociālās inovācijas ir ne tikai rīks dažādu sociālo problēmu risināšanai</w:t>
      </w:r>
      <w:r w:rsidR="000039D9" w:rsidRPr="00EA5A33">
        <w:rPr>
          <w:rStyle w:val="normaltextrun"/>
        </w:rPr>
        <w:t>, t</w:t>
      </w:r>
      <w:r w:rsidR="00DC48A5" w:rsidRPr="00EA5A33">
        <w:rPr>
          <w:rStyle w:val="normaltextrun"/>
        </w:rPr>
        <w:t xml:space="preserve">ās </w:t>
      </w:r>
      <w:r w:rsidR="000039D9" w:rsidRPr="00EA5A33">
        <w:rPr>
          <w:rStyle w:val="normaltextrun"/>
        </w:rPr>
        <w:t>ir nozīmīgs</w:t>
      </w:r>
      <w:r w:rsidR="00DC48A5" w:rsidRPr="00EA5A33">
        <w:rPr>
          <w:rStyle w:val="normaltextrun"/>
        </w:rPr>
        <w:t xml:space="preserve"> instruments labākas darba vides veidošanai, labākai saziņai ar klientiem, dažādu mērķa grupu vajadzību apzināšanai, jebkuru pakalpojumu un vides attīstībai</w:t>
      </w:r>
      <w:r w:rsidR="000039D9" w:rsidRPr="00EA5A33">
        <w:rPr>
          <w:rStyle w:val="normaltextrun"/>
        </w:rPr>
        <w:t>.</w:t>
      </w:r>
      <w:r w:rsidR="001672B0" w:rsidRPr="00EA5A33">
        <w:rPr>
          <w:rStyle w:val="eop"/>
        </w:rPr>
        <w:t> </w:t>
      </w:r>
      <w:r w:rsidR="001672B0" w:rsidRPr="00EA5A33">
        <w:rPr>
          <w:rStyle w:val="normaltextrun"/>
        </w:rPr>
        <w:t xml:space="preserve">Zināšanu </w:t>
      </w:r>
      <w:r w:rsidR="004853CA" w:rsidRPr="00EA5A33">
        <w:rPr>
          <w:rStyle w:val="normaltextrun"/>
        </w:rPr>
        <w:t>apmaiņa</w:t>
      </w:r>
      <w:r w:rsidR="001672B0" w:rsidRPr="00EA5A33">
        <w:rPr>
          <w:rStyle w:val="normaltextrun"/>
        </w:rPr>
        <w:t xml:space="preserve"> ietver zināšanu un prasmju, modeļu un piemēru, rīku un prakses nodošanu.</w:t>
      </w:r>
      <w:r w:rsidR="001672B0" w:rsidRPr="00EA5A33">
        <w:rPr>
          <w:rStyle w:val="eop"/>
        </w:rPr>
        <w:t> </w:t>
      </w:r>
    </w:p>
    <w:p w14:paraId="2E381BDA" w14:textId="6E172B63" w:rsidR="001672B0" w:rsidRPr="00EA5A33" w:rsidRDefault="004853CA" w:rsidP="007E1365">
      <w:pPr>
        <w:pStyle w:val="paragraph"/>
        <w:spacing w:before="0" w:beforeAutospacing="0" w:after="0" w:afterAutospacing="0"/>
        <w:ind w:firstLine="360"/>
        <w:jc w:val="both"/>
        <w:textAlignment w:val="baseline"/>
      </w:pPr>
      <w:r w:rsidRPr="00EA5A33">
        <w:rPr>
          <w:rStyle w:val="normaltextrun"/>
        </w:rPr>
        <w:t>Uzdevuma ak</w:t>
      </w:r>
      <w:r w:rsidR="001672B0" w:rsidRPr="00EA5A33">
        <w:rPr>
          <w:rStyle w:val="normaltextrun"/>
        </w:rPr>
        <w:t>tivitātes ietver:</w:t>
      </w:r>
      <w:r w:rsidR="001672B0" w:rsidRPr="00EA5A33">
        <w:rPr>
          <w:rStyle w:val="eop"/>
        </w:rPr>
        <w:t> </w:t>
      </w:r>
    </w:p>
    <w:p w14:paraId="3991437A" w14:textId="23897501" w:rsidR="001672B0" w:rsidRPr="00EA5A33" w:rsidRDefault="004853CA" w:rsidP="007E1365">
      <w:pPr>
        <w:pStyle w:val="paragraph"/>
        <w:numPr>
          <w:ilvl w:val="0"/>
          <w:numId w:val="31"/>
        </w:numPr>
        <w:tabs>
          <w:tab w:val="left" w:pos="993"/>
        </w:tabs>
        <w:spacing w:before="0" w:beforeAutospacing="0" w:after="0" w:afterAutospacing="0"/>
        <w:ind w:left="851" w:hanging="284"/>
        <w:jc w:val="both"/>
        <w:textAlignment w:val="baseline"/>
      </w:pPr>
      <w:r w:rsidRPr="00EA5A33">
        <w:rPr>
          <w:rStyle w:val="normaltextrun"/>
        </w:rPr>
        <w:t>z</w:t>
      </w:r>
      <w:r w:rsidR="001672B0" w:rsidRPr="00EA5A33">
        <w:rPr>
          <w:rStyle w:val="normaltextrun"/>
        </w:rPr>
        <w:t xml:space="preserve">ināšanu </w:t>
      </w:r>
      <w:proofErr w:type="spellStart"/>
      <w:r w:rsidR="001672B0" w:rsidRPr="00EA5A33">
        <w:rPr>
          <w:rStyle w:val="normaltextrun"/>
        </w:rPr>
        <w:t>pārneses</w:t>
      </w:r>
      <w:proofErr w:type="spellEnd"/>
      <w:r w:rsidR="001672B0" w:rsidRPr="00EA5A33">
        <w:rPr>
          <w:rStyle w:val="normaltextrun"/>
        </w:rPr>
        <w:t xml:space="preserve"> aktivitātes nacionālā un starptautiskā līmenī</w:t>
      </w:r>
      <w:r w:rsidRPr="00EA5A33">
        <w:rPr>
          <w:rStyle w:val="normaltextrun"/>
        </w:rPr>
        <w:t>;</w:t>
      </w:r>
      <w:r w:rsidR="001672B0" w:rsidRPr="00EA5A33">
        <w:rPr>
          <w:rStyle w:val="eop"/>
        </w:rPr>
        <w:t> </w:t>
      </w:r>
    </w:p>
    <w:p w14:paraId="5CE62A00" w14:textId="55332767" w:rsidR="00925478" w:rsidRPr="00EA5A33" w:rsidRDefault="00925478" w:rsidP="007E1365">
      <w:pPr>
        <w:pStyle w:val="paragraph"/>
        <w:numPr>
          <w:ilvl w:val="0"/>
          <w:numId w:val="31"/>
        </w:numPr>
        <w:tabs>
          <w:tab w:val="left" w:pos="993"/>
          <w:tab w:val="left" w:pos="1418"/>
        </w:tabs>
        <w:spacing w:before="0" w:beforeAutospacing="0" w:after="0" w:afterAutospacing="0"/>
        <w:ind w:left="851" w:hanging="284"/>
        <w:jc w:val="both"/>
        <w:textAlignment w:val="baseline"/>
        <w:rPr>
          <w:rStyle w:val="normaltextrun"/>
        </w:rPr>
      </w:pPr>
      <w:r w:rsidRPr="00EA5A33">
        <w:rPr>
          <w:rStyle w:val="normaltextrun"/>
        </w:rPr>
        <w:t>lab</w:t>
      </w:r>
      <w:r w:rsidR="0027403B" w:rsidRPr="00EA5A33">
        <w:rPr>
          <w:rStyle w:val="normaltextrun"/>
        </w:rPr>
        <w:t>ās</w:t>
      </w:r>
      <w:r w:rsidRPr="00EA5A33">
        <w:rPr>
          <w:rStyle w:val="normaltextrun"/>
        </w:rPr>
        <w:t xml:space="preserve"> prak</w:t>
      </w:r>
      <w:r w:rsidR="006326CA" w:rsidRPr="00EA5A33">
        <w:rPr>
          <w:rStyle w:val="normaltextrun"/>
        </w:rPr>
        <w:t>ses</w:t>
      </w:r>
      <w:r w:rsidRPr="00EA5A33">
        <w:rPr>
          <w:rStyle w:val="normaltextrun"/>
        </w:rPr>
        <w:t xml:space="preserve"> pārņemšana</w:t>
      </w:r>
      <w:r w:rsidR="0027403B" w:rsidRPr="00EA5A33">
        <w:rPr>
          <w:rStyle w:val="normaltextrun"/>
        </w:rPr>
        <w:t xml:space="preserve"> un aprobēšana;</w:t>
      </w:r>
    </w:p>
    <w:p w14:paraId="762856BE" w14:textId="0C15F85F" w:rsidR="0027403B" w:rsidRPr="00EA5A33" w:rsidRDefault="0027403B" w:rsidP="007E1365">
      <w:pPr>
        <w:pStyle w:val="paragraph"/>
        <w:numPr>
          <w:ilvl w:val="0"/>
          <w:numId w:val="31"/>
        </w:numPr>
        <w:tabs>
          <w:tab w:val="left" w:pos="993"/>
        </w:tabs>
        <w:spacing w:before="0" w:beforeAutospacing="0" w:after="0" w:afterAutospacing="0"/>
        <w:ind w:left="851" w:hanging="284"/>
        <w:jc w:val="both"/>
        <w:textAlignment w:val="baseline"/>
        <w:rPr>
          <w:rStyle w:val="normaltextrun"/>
        </w:rPr>
      </w:pPr>
      <w:r w:rsidRPr="00EA5A33">
        <w:rPr>
          <w:rStyle w:val="normaltextrun"/>
        </w:rPr>
        <w:t>ekspertu tīklu izveide</w:t>
      </w:r>
      <w:r w:rsidR="001F79CF" w:rsidRPr="00EA5A33">
        <w:rPr>
          <w:rStyle w:val="normaltextrun"/>
        </w:rPr>
        <w:t xml:space="preserve"> un regulāra </w:t>
      </w:r>
      <w:r w:rsidR="002E2A23" w:rsidRPr="00EA5A33">
        <w:rPr>
          <w:rStyle w:val="normaltextrun"/>
        </w:rPr>
        <w:t>viedokļu apmaiņa</w:t>
      </w:r>
      <w:r w:rsidR="001F79CF" w:rsidRPr="00EA5A33">
        <w:rPr>
          <w:rStyle w:val="normaltextrun"/>
        </w:rPr>
        <w:t>.</w:t>
      </w:r>
    </w:p>
    <w:p w14:paraId="26FE4D65" w14:textId="77777777" w:rsidR="0043729B" w:rsidRPr="00EA5A33" w:rsidRDefault="0043729B" w:rsidP="00F71DF8">
      <w:pPr>
        <w:pStyle w:val="paragraph"/>
        <w:spacing w:before="0" w:beforeAutospacing="0" w:after="0" w:afterAutospacing="0"/>
        <w:jc w:val="both"/>
        <w:textAlignment w:val="baseline"/>
      </w:pPr>
    </w:p>
    <w:p w14:paraId="72705F2A" w14:textId="40254755" w:rsidR="001672B0" w:rsidRPr="00EA5A33" w:rsidRDefault="001672B0" w:rsidP="00EE4068">
      <w:pPr>
        <w:pStyle w:val="paragraph"/>
        <w:numPr>
          <w:ilvl w:val="1"/>
          <w:numId w:val="35"/>
        </w:numPr>
        <w:spacing w:before="0" w:beforeAutospacing="0" w:after="0" w:afterAutospacing="0"/>
        <w:jc w:val="both"/>
        <w:textAlignment w:val="baseline"/>
        <w:rPr>
          <w:b/>
          <w:bCs/>
          <w:u w:val="single"/>
        </w:rPr>
      </w:pPr>
      <w:bookmarkStart w:id="7" w:name="_Hlk140216611"/>
      <w:r w:rsidRPr="00EA5A33">
        <w:rPr>
          <w:rStyle w:val="normaltextrun"/>
          <w:b/>
          <w:bCs/>
          <w:u w:val="single"/>
        </w:rPr>
        <w:t>Sinerģijas radīšana</w:t>
      </w:r>
      <w:r w:rsidR="00766DC6" w:rsidRPr="00EA5A33">
        <w:rPr>
          <w:rStyle w:val="normaltextrun"/>
          <w:b/>
          <w:bCs/>
          <w:u w:val="single"/>
        </w:rPr>
        <w:t xml:space="preserve"> </w:t>
      </w:r>
      <w:proofErr w:type="spellStart"/>
      <w:r w:rsidR="00766DC6" w:rsidRPr="00EA5A33">
        <w:rPr>
          <w:rStyle w:val="normaltextrun"/>
          <w:b/>
          <w:bCs/>
          <w:u w:val="single"/>
        </w:rPr>
        <w:t>starpsektorālā</w:t>
      </w:r>
      <w:proofErr w:type="spellEnd"/>
      <w:r w:rsidR="00766DC6" w:rsidRPr="00EA5A33">
        <w:rPr>
          <w:rStyle w:val="normaltextrun"/>
          <w:b/>
          <w:bCs/>
          <w:u w:val="single"/>
        </w:rPr>
        <w:t xml:space="preserve"> līmenī</w:t>
      </w:r>
      <w:r w:rsidRPr="00EA5A33">
        <w:rPr>
          <w:rStyle w:val="eop"/>
          <w:b/>
          <w:bCs/>
          <w:u w:val="single"/>
        </w:rPr>
        <w:t> </w:t>
      </w:r>
    </w:p>
    <w:bookmarkEnd w:id="7"/>
    <w:p w14:paraId="7FFC5279" w14:textId="31EBB938" w:rsidR="001672B0" w:rsidRPr="00EA5A33" w:rsidRDefault="00137E8E" w:rsidP="007E1365">
      <w:pPr>
        <w:pStyle w:val="paragraph"/>
        <w:spacing w:before="0" w:beforeAutospacing="0" w:after="0" w:afterAutospacing="0"/>
        <w:ind w:firstLine="360"/>
        <w:jc w:val="both"/>
        <w:textAlignment w:val="baseline"/>
        <w:rPr>
          <w:strike/>
        </w:rPr>
      </w:pPr>
      <w:r w:rsidRPr="00EA5A33">
        <w:rPr>
          <w:rStyle w:val="normaltextrun"/>
        </w:rPr>
        <w:t xml:space="preserve">Kompetences centra </w:t>
      </w:r>
      <w:r w:rsidR="001672B0" w:rsidRPr="00EA5A33">
        <w:rPr>
          <w:rStyle w:val="normaltextrun"/>
        </w:rPr>
        <w:t>lom</w:t>
      </w:r>
      <w:r w:rsidR="002B087A" w:rsidRPr="00EA5A33">
        <w:rPr>
          <w:rStyle w:val="normaltextrun"/>
        </w:rPr>
        <w:t>a</w:t>
      </w:r>
      <w:r w:rsidR="002878A8" w:rsidRPr="00EA5A33">
        <w:rPr>
          <w:rStyle w:val="normaltextrun"/>
        </w:rPr>
        <w:t xml:space="preserve">  </w:t>
      </w:r>
      <w:r w:rsidR="001672B0" w:rsidRPr="00EA5A33">
        <w:rPr>
          <w:rStyle w:val="normaltextrun"/>
        </w:rPr>
        <w:t xml:space="preserve">ir koordinēt dažādu </w:t>
      </w:r>
      <w:r w:rsidR="004853CA" w:rsidRPr="00EA5A33">
        <w:rPr>
          <w:rStyle w:val="normaltextrun"/>
        </w:rPr>
        <w:t>sociālo inovāciju</w:t>
      </w:r>
      <w:r w:rsidR="001672B0" w:rsidRPr="00EA5A33">
        <w:rPr>
          <w:rStyle w:val="normaltextrun"/>
        </w:rPr>
        <w:t xml:space="preserve"> atbalsta veidu attīstību, lai tie būtu savstarpēji papildinoši un efektīvāk nodrošinātu, ka </w:t>
      </w:r>
      <w:r w:rsidR="004853CA" w:rsidRPr="00EA5A33">
        <w:rPr>
          <w:rStyle w:val="normaltextrun"/>
        </w:rPr>
        <w:t>sociālās inovācijas</w:t>
      </w:r>
      <w:r w:rsidR="001672B0" w:rsidRPr="00EA5A33">
        <w:rPr>
          <w:rStyle w:val="normaltextrun"/>
        </w:rPr>
        <w:t xml:space="preserve"> rezultējas būtiskās pozitīvās pārmaiņ</w:t>
      </w:r>
      <w:r w:rsidR="007B66E3" w:rsidRPr="00EA5A33">
        <w:rPr>
          <w:rStyle w:val="normaltextrun"/>
        </w:rPr>
        <w:t>ā</w:t>
      </w:r>
      <w:r w:rsidR="001672B0" w:rsidRPr="00EA5A33">
        <w:rPr>
          <w:rStyle w:val="normaltextrun"/>
        </w:rPr>
        <w:t xml:space="preserve">s sabiedrībā. Dažādie </w:t>
      </w:r>
      <w:r w:rsidR="004853CA" w:rsidRPr="00EA5A33">
        <w:rPr>
          <w:rStyle w:val="normaltextrun"/>
        </w:rPr>
        <w:t xml:space="preserve">sociālo inovāciju </w:t>
      </w:r>
      <w:r w:rsidR="001672B0" w:rsidRPr="00EA5A33">
        <w:rPr>
          <w:rStyle w:val="normaltextrun"/>
        </w:rPr>
        <w:t xml:space="preserve">atbalsta veidi ietver gan </w:t>
      </w:r>
      <w:r w:rsidR="007B66E3" w:rsidRPr="00EA5A33">
        <w:rPr>
          <w:rStyle w:val="normaltextrun"/>
        </w:rPr>
        <w:t xml:space="preserve">attīstības </w:t>
      </w:r>
      <w:r w:rsidR="001672B0" w:rsidRPr="00EA5A33">
        <w:rPr>
          <w:rStyle w:val="normaltextrun"/>
        </w:rPr>
        <w:t xml:space="preserve">plānošanas un īstenošanas dokumentus, gan </w:t>
      </w:r>
      <w:r w:rsidR="004853CA" w:rsidRPr="00EA5A33">
        <w:rPr>
          <w:rStyle w:val="normaltextrun"/>
        </w:rPr>
        <w:t>finanšu instrumentu</w:t>
      </w:r>
      <w:r w:rsidR="001672B0" w:rsidRPr="00EA5A33">
        <w:rPr>
          <w:rStyle w:val="normaltextrun"/>
        </w:rPr>
        <w:t xml:space="preserve"> aktivitātes </w:t>
      </w:r>
      <w:r w:rsidR="004853CA" w:rsidRPr="00EA5A33">
        <w:rPr>
          <w:rStyle w:val="normaltextrun"/>
        </w:rPr>
        <w:t>sociālo inovāciju</w:t>
      </w:r>
      <w:r w:rsidR="001672B0" w:rsidRPr="00EA5A33">
        <w:rPr>
          <w:rStyle w:val="normaltextrun"/>
        </w:rPr>
        <w:t xml:space="preserve"> atbalstam, gan NVO aktivitātes, gan akadēmiskā sektora sniegumu, gan arī dažāda veida finanšu </w:t>
      </w:r>
      <w:r w:rsidR="001672B0" w:rsidRPr="00EA5A33">
        <w:rPr>
          <w:rStyle w:val="normaltextrun"/>
        </w:rPr>
        <w:lastRenderedPageBreak/>
        <w:t xml:space="preserve">atbalsta organizācijas, kā arī privātos uzņēmumus un sabiedrisko pakalpojumu sniedzējus, kas gatavi atbalstīt un ieviest </w:t>
      </w:r>
      <w:r w:rsidR="001E2B75" w:rsidRPr="00EA5A33">
        <w:rPr>
          <w:rStyle w:val="normaltextrun"/>
        </w:rPr>
        <w:t>sociālās inovācijas</w:t>
      </w:r>
      <w:r w:rsidR="001672B0" w:rsidRPr="00EA5A33">
        <w:rPr>
          <w:rStyle w:val="normaltextrun"/>
        </w:rPr>
        <w:t>.</w:t>
      </w:r>
      <w:r w:rsidR="001672B0" w:rsidRPr="00EA5A33">
        <w:rPr>
          <w:rStyle w:val="eop"/>
        </w:rPr>
        <w:t> </w:t>
      </w:r>
      <w:r w:rsidR="001E2B75" w:rsidRPr="00EA5A33">
        <w:t>Attiecībā uz finanšu instrumentiem b</w:t>
      </w:r>
      <w:r w:rsidR="001672B0" w:rsidRPr="00EA5A33">
        <w:rPr>
          <w:rStyle w:val="normaltextrun"/>
        </w:rPr>
        <w:t xml:space="preserve">ūtisks sinerģijas potenciāls ir arī </w:t>
      </w:r>
      <w:r w:rsidR="001E2B75" w:rsidRPr="00EA5A33">
        <w:rPr>
          <w:rStyle w:val="normaltextrun"/>
        </w:rPr>
        <w:t xml:space="preserve">sociālo inovāciju </w:t>
      </w:r>
      <w:r w:rsidR="001672B0" w:rsidRPr="00EA5A33">
        <w:rPr>
          <w:rStyle w:val="normaltextrun"/>
        </w:rPr>
        <w:t xml:space="preserve">iniciatīvu rezultātiem dažādos periodos. </w:t>
      </w:r>
    </w:p>
    <w:p w14:paraId="0DF4E1E6" w14:textId="156AE520" w:rsidR="001672B0" w:rsidRPr="00EA5A33" w:rsidRDefault="001E2B75" w:rsidP="007E1365">
      <w:pPr>
        <w:pStyle w:val="paragraph"/>
        <w:spacing w:before="0" w:beforeAutospacing="0" w:after="0" w:afterAutospacing="0"/>
        <w:ind w:firstLine="360"/>
        <w:jc w:val="both"/>
        <w:textAlignment w:val="baseline"/>
        <w:rPr>
          <w:color w:val="000000" w:themeColor="text1"/>
        </w:rPr>
      </w:pPr>
      <w:r w:rsidRPr="00EA5A33">
        <w:rPr>
          <w:rStyle w:val="normaltextrun"/>
          <w:color w:val="000000" w:themeColor="text1"/>
        </w:rPr>
        <w:t>Sinerģijas veidošanas a</w:t>
      </w:r>
      <w:r w:rsidR="001672B0" w:rsidRPr="00EA5A33">
        <w:rPr>
          <w:rStyle w:val="normaltextrun"/>
          <w:color w:val="000000" w:themeColor="text1"/>
        </w:rPr>
        <w:t>ktivitātes ietver:</w:t>
      </w:r>
      <w:r w:rsidR="001672B0" w:rsidRPr="00EA5A33">
        <w:rPr>
          <w:rStyle w:val="eop"/>
          <w:color w:val="000000" w:themeColor="text1"/>
        </w:rPr>
        <w:t> </w:t>
      </w:r>
    </w:p>
    <w:p w14:paraId="068AE470" w14:textId="5BFC25F9" w:rsidR="001672B0" w:rsidRPr="00EA5A33" w:rsidRDefault="001E2B75" w:rsidP="007E1365">
      <w:pPr>
        <w:pStyle w:val="paragraph"/>
        <w:numPr>
          <w:ilvl w:val="0"/>
          <w:numId w:val="32"/>
        </w:numPr>
        <w:spacing w:before="0" w:beforeAutospacing="0" w:after="0" w:afterAutospacing="0"/>
        <w:ind w:left="851" w:hanging="284"/>
        <w:jc w:val="both"/>
        <w:textAlignment w:val="baseline"/>
        <w:rPr>
          <w:color w:val="000000" w:themeColor="text1"/>
        </w:rPr>
      </w:pPr>
      <w:r w:rsidRPr="00EA5A33">
        <w:rPr>
          <w:rStyle w:val="normaltextrun"/>
          <w:color w:val="000000" w:themeColor="text1"/>
        </w:rPr>
        <w:t xml:space="preserve">sociālo inovāciju </w:t>
      </w:r>
      <w:r w:rsidR="001672B0" w:rsidRPr="00EA5A33">
        <w:rPr>
          <w:rStyle w:val="normaltextrun"/>
          <w:color w:val="000000" w:themeColor="text1"/>
        </w:rPr>
        <w:t>atbalsta stratēģiskās plānošanas rekomendāciju izstrāde un īstenošana</w:t>
      </w:r>
      <w:r w:rsidRPr="00EA5A33">
        <w:rPr>
          <w:rStyle w:val="normaltextrun"/>
          <w:color w:val="000000" w:themeColor="text1"/>
        </w:rPr>
        <w:t>;</w:t>
      </w:r>
      <w:r w:rsidR="001672B0" w:rsidRPr="00EA5A33">
        <w:rPr>
          <w:rStyle w:val="eop"/>
          <w:color w:val="000000" w:themeColor="text1"/>
        </w:rPr>
        <w:t> </w:t>
      </w:r>
    </w:p>
    <w:p w14:paraId="196A52CA" w14:textId="2783B18B" w:rsidR="001672B0" w:rsidRPr="00EA5A33" w:rsidRDefault="001E2B75" w:rsidP="007E1365">
      <w:pPr>
        <w:pStyle w:val="paragraph"/>
        <w:numPr>
          <w:ilvl w:val="0"/>
          <w:numId w:val="32"/>
        </w:numPr>
        <w:spacing w:before="0" w:beforeAutospacing="0" w:after="0" w:afterAutospacing="0"/>
        <w:ind w:left="851" w:hanging="284"/>
        <w:jc w:val="both"/>
        <w:textAlignment w:val="baseline"/>
        <w:rPr>
          <w:rStyle w:val="normaltextrun"/>
          <w:color w:val="000000" w:themeColor="text1"/>
        </w:rPr>
      </w:pPr>
      <w:r w:rsidRPr="00EA5A33">
        <w:rPr>
          <w:rStyle w:val="normaltextrun"/>
          <w:color w:val="000000" w:themeColor="text1"/>
        </w:rPr>
        <w:t>sociālo inovāciju</w:t>
      </w:r>
      <w:r w:rsidR="001672B0" w:rsidRPr="00EA5A33">
        <w:rPr>
          <w:rStyle w:val="normaltextrun"/>
          <w:color w:val="000000" w:themeColor="text1"/>
        </w:rPr>
        <w:t xml:space="preserve"> atbalsta attīstības Latvijā koordinēšana</w:t>
      </w:r>
      <w:r w:rsidR="004862D4" w:rsidRPr="00EA5A33">
        <w:rPr>
          <w:rStyle w:val="normaltextrun"/>
          <w:color w:val="000000" w:themeColor="text1"/>
        </w:rPr>
        <w:t>.</w:t>
      </w:r>
    </w:p>
    <w:p w14:paraId="068836AC" w14:textId="77777777" w:rsidR="00011903" w:rsidRPr="00EA5A33" w:rsidRDefault="00011903" w:rsidP="00C768FF">
      <w:pPr>
        <w:pStyle w:val="paragraph"/>
        <w:tabs>
          <w:tab w:val="left" w:pos="993"/>
        </w:tabs>
        <w:spacing w:before="0" w:beforeAutospacing="0" w:after="0" w:afterAutospacing="0"/>
        <w:ind w:left="709"/>
        <w:jc w:val="both"/>
        <w:textAlignment w:val="baseline"/>
        <w:rPr>
          <w:rStyle w:val="eop"/>
        </w:rPr>
      </w:pPr>
    </w:p>
    <w:p w14:paraId="480A9EF0" w14:textId="5A20D595" w:rsidR="009A4A0B" w:rsidRPr="00EA5A33" w:rsidRDefault="00791068" w:rsidP="00C768FF">
      <w:pPr>
        <w:pStyle w:val="paragraph"/>
        <w:numPr>
          <w:ilvl w:val="1"/>
          <w:numId w:val="35"/>
        </w:numPr>
        <w:spacing w:before="0" w:beforeAutospacing="0" w:after="0" w:afterAutospacing="0"/>
        <w:jc w:val="both"/>
        <w:textAlignment w:val="baseline"/>
        <w:rPr>
          <w:b/>
          <w:bCs/>
          <w:u w:val="single"/>
        </w:rPr>
      </w:pPr>
      <w:r w:rsidRPr="00EA5A33">
        <w:rPr>
          <w:b/>
          <w:bCs/>
          <w:u w:val="single"/>
        </w:rPr>
        <w:t>Finansiāla</w:t>
      </w:r>
      <w:r w:rsidR="00011903" w:rsidRPr="00EA5A33">
        <w:rPr>
          <w:b/>
          <w:bCs/>
          <w:u w:val="single"/>
        </w:rPr>
        <w:t xml:space="preserve"> atbalsta nodrošināšana</w:t>
      </w:r>
    </w:p>
    <w:p w14:paraId="7F1D2996" w14:textId="41DCE8CD" w:rsidR="00791068" w:rsidRPr="00EA5A33" w:rsidRDefault="00F57014" w:rsidP="00163959">
      <w:pPr>
        <w:pStyle w:val="paragraph"/>
        <w:spacing w:before="0" w:beforeAutospacing="0" w:after="0" w:afterAutospacing="0"/>
        <w:ind w:firstLine="360"/>
        <w:jc w:val="both"/>
        <w:textAlignment w:val="baseline"/>
      </w:pPr>
      <w:r w:rsidRPr="00EA5A33">
        <w:t>B</w:t>
      </w:r>
      <w:r w:rsidR="002B3E54" w:rsidRPr="00EA5A33">
        <w:t xml:space="preserve">ūtiska </w:t>
      </w:r>
      <w:r w:rsidR="00E413E2" w:rsidRPr="00EA5A33">
        <w:t>kompetences centra</w:t>
      </w:r>
      <w:r w:rsidR="002B3E54" w:rsidRPr="00EA5A33">
        <w:t xml:space="preserve"> loma ir izveidot un nodrošināt pastāvīgu finans</w:t>
      </w:r>
      <w:r w:rsidR="00E328DF" w:rsidRPr="00EA5A33">
        <w:t>iāla atbalsta mehānismu</w:t>
      </w:r>
      <w:r w:rsidRPr="00EA5A33">
        <w:t xml:space="preserve">, tādējādi ilgtermiņā </w:t>
      </w:r>
      <w:r w:rsidR="00E413E2" w:rsidRPr="00EA5A33">
        <w:t>kompetences centra</w:t>
      </w:r>
      <w:r w:rsidRPr="00EA5A33">
        <w:t xml:space="preserve"> funkcijas nepieciešams paplašināt ar finanšu nodrošināšanas pasākumu organizēšanu un apsaimniekošanu atkarībā no resursu pieejamības.</w:t>
      </w:r>
      <w:r w:rsidR="003D0383" w:rsidRPr="00EA5A33">
        <w:t xml:space="preserve"> Funkcija ietver subsīdiju, investīciju, dotāciju, aizdevumu un ziedojumu nodrošināšanas pasākumu organizēšanu un apsaimniekošanu, b</w:t>
      </w:r>
      <w:r w:rsidR="00A70332" w:rsidRPr="00EA5A33">
        <w:t>alstoties uz nacionālajām, Eiropas Savienības un citu finanšu instrumentu, kā arī privāto investoru atbalsta programmām</w:t>
      </w:r>
      <w:r w:rsidR="002F3C01" w:rsidRPr="00EA5A33">
        <w:t xml:space="preserve">. </w:t>
      </w:r>
      <w:r w:rsidR="00E413E2" w:rsidRPr="00EA5A33">
        <w:t>Kompetences centra</w:t>
      </w:r>
      <w:r w:rsidR="005C3C48" w:rsidRPr="00EA5A33">
        <w:t xml:space="preserve"> </w:t>
      </w:r>
      <w:r w:rsidR="00725456" w:rsidRPr="00EA5A33">
        <w:t xml:space="preserve">aktivitāšu koordinators veiks mērķētas darbības, </w:t>
      </w:r>
      <w:r w:rsidR="00701BD9" w:rsidRPr="00EA5A33">
        <w:t xml:space="preserve">informējot iesaistītās puses par Eiropas Savienības vai citu finanšu instrumentu konkursiem, kuros iespējams piesaistīt finansējumu sociālo inovāciju attīstībai vai īstenošanai. </w:t>
      </w:r>
      <w:r w:rsidR="002F3C01" w:rsidRPr="00EA5A33">
        <w:t xml:space="preserve">Vienlaikus </w:t>
      </w:r>
      <w:r w:rsidR="00E413E2" w:rsidRPr="00EA5A33">
        <w:t>kompetences centrs</w:t>
      </w:r>
      <w:r w:rsidR="00B22CA8" w:rsidRPr="00EA5A33">
        <w:t xml:space="preserve"> </w:t>
      </w:r>
      <w:r w:rsidR="009924B3" w:rsidRPr="00EA5A33">
        <w:t>veiks iedzīvotāju kopienu vadītu finansējuma mehānismu atbalstīšanu un veicināšanu, īstenojot informatīvās kampaņas.</w:t>
      </w:r>
    </w:p>
    <w:p w14:paraId="52DBDF08" w14:textId="5D479D7E" w:rsidR="0072343D" w:rsidRDefault="0072343D" w:rsidP="00C768FF">
      <w:pPr>
        <w:pStyle w:val="paragraph"/>
        <w:spacing w:before="0" w:beforeAutospacing="0" w:after="0" w:afterAutospacing="0"/>
        <w:ind w:left="360"/>
        <w:jc w:val="both"/>
        <w:textAlignment w:val="baseline"/>
      </w:pPr>
    </w:p>
    <w:p w14:paraId="1F71D94C" w14:textId="77777777" w:rsidR="00A614E5" w:rsidRPr="00EA5A33" w:rsidRDefault="00A614E5" w:rsidP="00C768FF">
      <w:pPr>
        <w:pStyle w:val="paragraph"/>
        <w:spacing w:before="0" w:beforeAutospacing="0" w:after="0" w:afterAutospacing="0"/>
        <w:ind w:left="360"/>
        <w:jc w:val="both"/>
        <w:textAlignment w:val="baseline"/>
      </w:pPr>
    </w:p>
    <w:p w14:paraId="2A6EA09D" w14:textId="77777777" w:rsidR="0072343D" w:rsidRPr="00EA5A33" w:rsidRDefault="00EE4068" w:rsidP="00163959">
      <w:pPr>
        <w:jc w:val="both"/>
        <w:rPr>
          <w:rStyle w:val="normaltextrun"/>
          <w:b/>
          <w:bCs/>
          <w:u w:val="single"/>
        </w:rPr>
      </w:pPr>
      <w:r w:rsidRPr="00EA5A33">
        <w:rPr>
          <w:rStyle w:val="normaltextrun"/>
          <w:b/>
          <w:bCs/>
          <w:u w:val="single"/>
        </w:rPr>
        <w:t>5</w:t>
      </w:r>
      <w:r w:rsidR="00222F21" w:rsidRPr="00EA5A33">
        <w:rPr>
          <w:rStyle w:val="normaltextrun"/>
          <w:b/>
          <w:bCs/>
          <w:u w:val="single"/>
        </w:rPr>
        <w:t>.</w:t>
      </w:r>
      <w:r w:rsidR="008A7619" w:rsidRPr="00EA5A33">
        <w:rPr>
          <w:rStyle w:val="normaltextrun"/>
          <w:b/>
          <w:bCs/>
          <w:u w:val="single"/>
        </w:rPr>
        <w:t> </w:t>
      </w:r>
      <w:r w:rsidR="005C2B97" w:rsidRPr="00EA5A33">
        <w:rPr>
          <w:rStyle w:val="normaltextrun"/>
          <w:b/>
          <w:bCs/>
          <w:u w:val="single"/>
        </w:rPr>
        <w:t xml:space="preserve">Veicamās darbības </w:t>
      </w:r>
      <w:r w:rsidR="008A7619" w:rsidRPr="00EA5A33">
        <w:rPr>
          <w:rStyle w:val="normaltextrun"/>
          <w:b/>
          <w:bCs/>
          <w:u w:val="single"/>
        </w:rPr>
        <w:t xml:space="preserve">un sasniedzamie rezultāti </w:t>
      </w:r>
    </w:p>
    <w:p w14:paraId="3D7A548C" w14:textId="3FC9592B" w:rsidR="00A410FD" w:rsidRPr="00EA5A33" w:rsidRDefault="00C23193" w:rsidP="00163959">
      <w:pPr>
        <w:ind w:firstLine="357"/>
        <w:jc w:val="both"/>
        <w:rPr>
          <w:rStyle w:val="normaltextrun"/>
        </w:rPr>
      </w:pPr>
      <w:proofErr w:type="spellStart"/>
      <w:r w:rsidRPr="00EA5A33">
        <w:t>BuiCaSuS</w:t>
      </w:r>
      <w:proofErr w:type="spellEnd"/>
      <w:r w:rsidRPr="00EA5A33">
        <w:rPr>
          <w:rStyle w:val="normaltextrun"/>
        </w:rPr>
        <w:t xml:space="preserve"> p</w:t>
      </w:r>
      <w:r w:rsidR="004D51B1" w:rsidRPr="00EA5A33">
        <w:rPr>
          <w:rStyle w:val="normaltextrun"/>
        </w:rPr>
        <w:t>rojekt</w:t>
      </w:r>
      <w:r w:rsidR="00DB4B36" w:rsidRPr="00EA5A33">
        <w:rPr>
          <w:rStyle w:val="normaltextrun"/>
        </w:rPr>
        <w:t xml:space="preserve">a ietvaros izstrādātajā </w:t>
      </w:r>
      <w:r w:rsidR="004D51B1" w:rsidRPr="00EA5A33">
        <w:rPr>
          <w:rStyle w:val="normaltextrun"/>
        </w:rPr>
        <w:t>ziņojum</w:t>
      </w:r>
      <w:r w:rsidR="00DB4B36" w:rsidRPr="00EA5A33">
        <w:rPr>
          <w:rStyle w:val="normaltextrun"/>
        </w:rPr>
        <w:t>ā</w:t>
      </w:r>
      <w:r w:rsidR="004D51B1" w:rsidRPr="00EA5A33">
        <w:rPr>
          <w:rStyle w:val="normaltextrun"/>
        </w:rPr>
        <w:t xml:space="preserve"> “</w:t>
      </w:r>
      <w:r w:rsidR="00951532" w:rsidRPr="00EA5A33">
        <w:rPr>
          <w:rStyle w:val="normaltextrun"/>
        </w:rPr>
        <w:t>Latvijas Sociālo inovāciju kompetences centra izveides</w:t>
      </w:r>
      <w:r w:rsidR="2BF149BF" w:rsidRPr="00EA5A33">
        <w:rPr>
          <w:rStyle w:val="normaltextrun"/>
        </w:rPr>
        <w:t xml:space="preserve"> </w:t>
      </w:r>
      <w:r w:rsidR="00951532" w:rsidRPr="00EA5A33">
        <w:rPr>
          <w:rStyle w:val="normaltextrun"/>
        </w:rPr>
        <w:t>stratēģija un darbības plāns</w:t>
      </w:r>
      <w:r w:rsidR="004D51B1" w:rsidRPr="00EA5A33">
        <w:rPr>
          <w:rStyle w:val="normaltextrun"/>
        </w:rPr>
        <w:t>”</w:t>
      </w:r>
      <w:r w:rsidR="004D51B1" w:rsidRPr="00EA5A33">
        <w:rPr>
          <w:rStyle w:val="FootnoteReference"/>
        </w:rPr>
        <w:footnoteReference w:id="20"/>
      </w:r>
      <w:r w:rsidR="00DD6A2C" w:rsidRPr="00EA5A33">
        <w:rPr>
          <w:rStyle w:val="normaltextrun"/>
        </w:rPr>
        <w:t xml:space="preserve"> </w:t>
      </w:r>
      <w:r w:rsidR="00DB4B36" w:rsidRPr="00EA5A33">
        <w:rPr>
          <w:rStyle w:val="normaltextrun"/>
        </w:rPr>
        <w:t>ir noteikt</w:t>
      </w:r>
      <w:r w:rsidR="00311519" w:rsidRPr="00EA5A33">
        <w:rPr>
          <w:rStyle w:val="normaltextrun"/>
        </w:rPr>
        <w:t xml:space="preserve">s Latvijas </w:t>
      </w:r>
      <w:r w:rsidR="00E413E2" w:rsidRPr="00EA5A33">
        <w:rPr>
          <w:rStyle w:val="normaltextrun"/>
        </w:rPr>
        <w:t xml:space="preserve">kompetences centra </w:t>
      </w:r>
      <w:r w:rsidR="00311519" w:rsidRPr="00EA5A33">
        <w:rPr>
          <w:rStyle w:val="normaltextrun"/>
        </w:rPr>
        <w:t xml:space="preserve">rīcības plāns un sasniedzamie rezultāti pirmajiem trīs tā darbības gadiem. </w:t>
      </w:r>
    </w:p>
    <w:p w14:paraId="5812DA91" w14:textId="77777777" w:rsidR="00B01BF2" w:rsidRPr="00EA5A33" w:rsidRDefault="00B01BF2" w:rsidP="00951532">
      <w:pPr>
        <w:jc w:val="both"/>
        <w:rPr>
          <w:rStyle w:val="normaltextrun"/>
        </w:rPr>
      </w:pPr>
    </w:p>
    <w:p w14:paraId="23042ED0" w14:textId="77777777" w:rsidR="00B01BF2" w:rsidRPr="00EA5A33" w:rsidRDefault="00B01BF2" w:rsidP="00163959">
      <w:pPr>
        <w:suppressAutoHyphens/>
        <w:autoSpaceDN w:val="0"/>
        <w:ind w:firstLine="562"/>
        <w:jc w:val="right"/>
        <w:rPr>
          <w:rFonts w:eastAsia="Calibri"/>
          <w:i/>
          <w:lang w:eastAsia="en-US"/>
        </w:rPr>
      </w:pPr>
      <w:r w:rsidRPr="00EA5A33">
        <w:rPr>
          <w:rFonts w:eastAsia="Calibri"/>
          <w:i/>
          <w:lang w:eastAsia="en-US"/>
        </w:rPr>
        <w:t>Tabula Nr. 1</w:t>
      </w:r>
    </w:p>
    <w:p w14:paraId="502B2A57" w14:textId="7C57FD64" w:rsidR="00B01BF2" w:rsidRPr="00EA5A33" w:rsidRDefault="004C4A3E" w:rsidP="00163959">
      <w:pPr>
        <w:jc w:val="center"/>
        <w:rPr>
          <w:rStyle w:val="normaltextrun"/>
          <w:b/>
          <w:bCs/>
        </w:rPr>
      </w:pPr>
      <w:r w:rsidRPr="00EA5A33">
        <w:rPr>
          <w:rStyle w:val="normaltextrun"/>
          <w:b/>
          <w:bCs/>
        </w:rPr>
        <w:t>Latv</w:t>
      </w:r>
      <w:r w:rsidR="0085031E" w:rsidRPr="00EA5A33">
        <w:rPr>
          <w:rStyle w:val="normaltextrun"/>
          <w:b/>
          <w:bCs/>
        </w:rPr>
        <w:t xml:space="preserve">ijas </w:t>
      </w:r>
      <w:r w:rsidR="00AB6890" w:rsidRPr="00EA5A33">
        <w:rPr>
          <w:rStyle w:val="normaltextrun"/>
          <w:b/>
          <w:bCs/>
        </w:rPr>
        <w:t xml:space="preserve">kompetences centra </w:t>
      </w:r>
      <w:r w:rsidR="0085031E" w:rsidRPr="00EA5A33">
        <w:rPr>
          <w:rStyle w:val="normaltextrun"/>
          <w:b/>
          <w:bCs/>
        </w:rPr>
        <w:t xml:space="preserve">rīcības plāns </w:t>
      </w:r>
      <w:r w:rsidR="00A84C7A" w:rsidRPr="00EA5A33">
        <w:rPr>
          <w:rStyle w:val="normaltextrun"/>
          <w:b/>
          <w:bCs/>
        </w:rPr>
        <w:t>pirmajos trīs darbības gados</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left w:w="0" w:type="dxa"/>
          <w:right w:w="0" w:type="dxa"/>
        </w:tblCellMar>
        <w:tblLook w:val="04A0" w:firstRow="1" w:lastRow="0" w:firstColumn="1" w:lastColumn="0" w:noHBand="0" w:noVBand="1"/>
      </w:tblPr>
      <w:tblGrid>
        <w:gridCol w:w="4935"/>
        <w:gridCol w:w="4129"/>
      </w:tblGrid>
      <w:tr w:rsidR="00A84C7A" w:rsidRPr="00EA5A33" w14:paraId="616EDF8D" w14:textId="77777777" w:rsidTr="00163959">
        <w:trPr>
          <w:trHeight w:val="300"/>
        </w:trPr>
        <w:tc>
          <w:tcPr>
            <w:tcW w:w="4935" w:type="dxa"/>
            <w:shd w:val="clear" w:color="auto" w:fill="F2F2F2" w:themeFill="background1" w:themeFillShade="F2"/>
            <w:vAlign w:val="bottom"/>
            <w:hideMark/>
          </w:tcPr>
          <w:p w14:paraId="4EE9BE04" w14:textId="605FAAC0" w:rsidR="00A84C7A" w:rsidRPr="00EA5A33" w:rsidRDefault="00A84C7A" w:rsidP="00163959">
            <w:pPr>
              <w:jc w:val="center"/>
            </w:pPr>
            <w:r w:rsidRPr="00EA5A33">
              <w:rPr>
                <w:b/>
                <w:bCs/>
              </w:rPr>
              <w:t>Aktivitāte</w:t>
            </w:r>
          </w:p>
        </w:tc>
        <w:tc>
          <w:tcPr>
            <w:tcW w:w="4129" w:type="dxa"/>
            <w:shd w:val="clear" w:color="auto" w:fill="F2F2F2" w:themeFill="background1" w:themeFillShade="F2"/>
            <w:vAlign w:val="bottom"/>
            <w:hideMark/>
          </w:tcPr>
          <w:p w14:paraId="39BEA28D" w14:textId="512665A2" w:rsidR="00A84C7A" w:rsidRPr="00EA5A33" w:rsidRDefault="00A84C7A" w:rsidP="00163959">
            <w:pPr>
              <w:jc w:val="center"/>
            </w:pPr>
            <w:r w:rsidRPr="00EA5A33">
              <w:rPr>
                <w:b/>
                <w:bCs/>
              </w:rPr>
              <w:t>Rezultāti</w:t>
            </w:r>
          </w:p>
        </w:tc>
      </w:tr>
      <w:tr w:rsidR="00A84C7A" w:rsidRPr="00EA5A33" w14:paraId="0D82584B" w14:textId="77777777" w:rsidTr="00A84C7A">
        <w:trPr>
          <w:trHeight w:val="300"/>
        </w:trPr>
        <w:tc>
          <w:tcPr>
            <w:tcW w:w="4935" w:type="dxa"/>
            <w:shd w:val="clear" w:color="auto" w:fill="FFFFFF" w:themeFill="background1"/>
            <w:hideMark/>
          </w:tcPr>
          <w:p w14:paraId="75830660" w14:textId="5A57A3CA" w:rsidR="00A84C7A" w:rsidRPr="00EA5A33" w:rsidRDefault="00A84C7A" w:rsidP="003C49CC">
            <w:pPr>
              <w:jc w:val="both"/>
              <w:rPr>
                <w:b/>
                <w:bCs/>
              </w:rPr>
            </w:pPr>
            <w:r w:rsidRPr="00EA5A33">
              <w:rPr>
                <w:b/>
                <w:bCs/>
              </w:rPr>
              <w:t>Kompetences centra izveide </w:t>
            </w:r>
          </w:p>
        </w:tc>
        <w:tc>
          <w:tcPr>
            <w:tcW w:w="4129" w:type="dxa"/>
            <w:shd w:val="clear" w:color="auto" w:fill="FFFFFF" w:themeFill="background1"/>
            <w:hideMark/>
          </w:tcPr>
          <w:p w14:paraId="7DB7C15F" w14:textId="77777777" w:rsidR="00A84C7A" w:rsidRPr="00EA5A33" w:rsidRDefault="00A84C7A" w:rsidP="003C49CC">
            <w:pPr>
              <w:jc w:val="both"/>
            </w:pPr>
            <w:r w:rsidRPr="00EA5A33">
              <w:t> </w:t>
            </w:r>
          </w:p>
        </w:tc>
      </w:tr>
      <w:tr w:rsidR="00A84C7A" w:rsidRPr="00EA5A33" w14:paraId="56483217" w14:textId="77777777" w:rsidTr="00A84C7A">
        <w:trPr>
          <w:trHeight w:val="300"/>
        </w:trPr>
        <w:tc>
          <w:tcPr>
            <w:tcW w:w="4935" w:type="dxa"/>
            <w:shd w:val="clear" w:color="auto" w:fill="FFFFFF" w:themeFill="background1"/>
            <w:hideMark/>
          </w:tcPr>
          <w:p w14:paraId="5C81F59C" w14:textId="1F2F1E01" w:rsidR="00A84C7A" w:rsidRPr="00EA5A33" w:rsidRDefault="00A84C7A" w:rsidP="003C49CC">
            <w:pPr>
              <w:jc w:val="both"/>
            </w:pPr>
            <w:r w:rsidRPr="00EA5A33">
              <w:t>Kompetences centra darbības un normatīvā regulējuma izstrāde </w:t>
            </w:r>
          </w:p>
        </w:tc>
        <w:tc>
          <w:tcPr>
            <w:tcW w:w="4129" w:type="dxa"/>
            <w:shd w:val="clear" w:color="auto" w:fill="FFFFFF" w:themeFill="background1"/>
            <w:hideMark/>
          </w:tcPr>
          <w:p w14:paraId="36FB0053" w14:textId="3261B29E" w:rsidR="00A84C7A" w:rsidRPr="00EA5A33" w:rsidRDefault="00A84C7A" w:rsidP="003C49CC">
            <w:pPr>
              <w:jc w:val="both"/>
            </w:pPr>
            <w:r w:rsidRPr="00EA5A33">
              <w:t xml:space="preserve">Juridiski izveidots kompetences centrs </w:t>
            </w:r>
          </w:p>
        </w:tc>
      </w:tr>
      <w:tr w:rsidR="00A84C7A" w:rsidRPr="00EA5A33" w14:paraId="6C0D7960" w14:textId="77777777" w:rsidTr="00A84C7A">
        <w:trPr>
          <w:trHeight w:val="300"/>
        </w:trPr>
        <w:tc>
          <w:tcPr>
            <w:tcW w:w="4935" w:type="dxa"/>
            <w:shd w:val="clear" w:color="auto" w:fill="FFFFFF" w:themeFill="background1"/>
            <w:hideMark/>
          </w:tcPr>
          <w:p w14:paraId="2AB67BAA" w14:textId="77777777" w:rsidR="00A84C7A" w:rsidRPr="00EA5A33" w:rsidRDefault="00A84C7A" w:rsidP="003C49CC">
            <w:pPr>
              <w:jc w:val="both"/>
            </w:pPr>
            <w:r w:rsidRPr="00EA5A33">
              <w:t>Piesaistīt personālu </w:t>
            </w:r>
          </w:p>
        </w:tc>
        <w:tc>
          <w:tcPr>
            <w:tcW w:w="4129" w:type="dxa"/>
            <w:shd w:val="clear" w:color="auto" w:fill="FFFFFF" w:themeFill="background1"/>
            <w:hideMark/>
          </w:tcPr>
          <w:p w14:paraId="2FBC7627" w14:textId="07ECCBCB" w:rsidR="00A84C7A" w:rsidRPr="00EA5A33" w:rsidRDefault="00A84C7A" w:rsidP="003C49CC">
            <w:pPr>
              <w:jc w:val="both"/>
            </w:pPr>
            <w:r w:rsidRPr="00EA5A33">
              <w:t>Piesaistīts vismaz 1 darbinieks. Pārējie darbinieki tiek piesaistīti, ņemot vērā pieejamos resursus. </w:t>
            </w:r>
          </w:p>
        </w:tc>
      </w:tr>
      <w:tr w:rsidR="00A84C7A" w:rsidRPr="00EA5A33" w14:paraId="2BD99CE5" w14:textId="77777777" w:rsidTr="00A84C7A">
        <w:trPr>
          <w:trHeight w:val="300"/>
        </w:trPr>
        <w:tc>
          <w:tcPr>
            <w:tcW w:w="4935" w:type="dxa"/>
            <w:shd w:val="clear" w:color="auto" w:fill="FFFFFF" w:themeFill="background1"/>
            <w:hideMark/>
          </w:tcPr>
          <w:p w14:paraId="5BF65574" w14:textId="77777777" w:rsidR="00A84C7A" w:rsidRPr="00EA5A33" w:rsidRDefault="00A84C7A" w:rsidP="003C49CC">
            <w:pPr>
              <w:jc w:val="both"/>
            </w:pPr>
            <w:r w:rsidRPr="00EA5A33">
              <w:t>Nodrošināt materiāli tehnisko bāzi </w:t>
            </w:r>
          </w:p>
        </w:tc>
        <w:tc>
          <w:tcPr>
            <w:tcW w:w="4129" w:type="dxa"/>
            <w:shd w:val="clear" w:color="auto" w:fill="FFFFFF" w:themeFill="background1"/>
            <w:hideMark/>
          </w:tcPr>
          <w:p w14:paraId="7091FE67" w14:textId="77777777" w:rsidR="00A84C7A" w:rsidRPr="00EA5A33" w:rsidRDefault="00A84C7A" w:rsidP="003C49CC">
            <w:pPr>
              <w:jc w:val="both"/>
            </w:pPr>
            <w:r w:rsidRPr="00EA5A33">
              <w:t>Nodrošināta piemēroti aprīkota darba vieta </w:t>
            </w:r>
          </w:p>
        </w:tc>
      </w:tr>
      <w:tr w:rsidR="00A84C7A" w:rsidRPr="00EA5A33" w14:paraId="687B3F03" w14:textId="77777777" w:rsidTr="00A84C7A">
        <w:trPr>
          <w:trHeight w:val="300"/>
        </w:trPr>
        <w:tc>
          <w:tcPr>
            <w:tcW w:w="4935" w:type="dxa"/>
            <w:shd w:val="clear" w:color="auto" w:fill="FFFFFF" w:themeFill="background1"/>
            <w:hideMark/>
          </w:tcPr>
          <w:p w14:paraId="5664D12F" w14:textId="5B20E8DC" w:rsidR="00A84C7A" w:rsidRPr="00EA5A33" w:rsidRDefault="00A84C7A" w:rsidP="008E475F">
            <w:pPr>
              <w:jc w:val="both"/>
            </w:pPr>
            <w:r w:rsidRPr="00EA5A33">
              <w:t xml:space="preserve">Izveidot tīmekļa vietni, kas   sniegs operatīvu pieeju jau izstrādātajiem elektroniski pieejamiem resursiem pie Latvijas un ārvalstu partneriem, piemēram, materiāli par sociālo inovāciju izvēršanas stratēģiju izvēli un piemērošanu, kā arī popularizēs izglītojošus materiālus par sociālajām inovācijām. </w:t>
            </w:r>
          </w:p>
        </w:tc>
        <w:tc>
          <w:tcPr>
            <w:tcW w:w="4129" w:type="dxa"/>
            <w:shd w:val="clear" w:color="auto" w:fill="FFFFFF" w:themeFill="background1"/>
            <w:hideMark/>
          </w:tcPr>
          <w:p w14:paraId="1B4606B0" w14:textId="77777777" w:rsidR="00A84C7A" w:rsidRPr="00EA5A33" w:rsidRDefault="00A84C7A" w:rsidP="003C49CC">
            <w:pPr>
              <w:jc w:val="both"/>
            </w:pPr>
            <w:r w:rsidRPr="00EA5A33">
              <w:t>Publiski pieejama tīmekļa vietne </w:t>
            </w:r>
          </w:p>
        </w:tc>
      </w:tr>
      <w:tr w:rsidR="00A84C7A" w:rsidRPr="00EA5A33" w14:paraId="026B706F" w14:textId="77777777" w:rsidTr="00A84C7A">
        <w:trPr>
          <w:trHeight w:val="300"/>
        </w:trPr>
        <w:tc>
          <w:tcPr>
            <w:tcW w:w="4935" w:type="dxa"/>
            <w:shd w:val="clear" w:color="auto" w:fill="FFFFFF" w:themeFill="background1"/>
            <w:hideMark/>
          </w:tcPr>
          <w:p w14:paraId="5B2D5551" w14:textId="7F880C44" w:rsidR="00A84C7A" w:rsidRPr="00EA5A33" w:rsidRDefault="00A84C7A" w:rsidP="003C49CC">
            <w:pPr>
              <w:jc w:val="both"/>
            </w:pPr>
            <w:r w:rsidRPr="00EA5A33">
              <w:t>Iepazīstināt iesaistītās puses ar kompetences centru un uzsākt partneru piesaisti </w:t>
            </w:r>
          </w:p>
        </w:tc>
        <w:tc>
          <w:tcPr>
            <w:tcW w:w="4129" w:type="dxa"/>
            <w:shd w:val="clear" w:color="auto" w:fill="FFFFFF" w:themeFill="background1"/>
            <w:hideMark/>
          </w:tcPr>
          <w:p w14:paraId="0252E82E" w14:textId="66B3922D" w:rsidR="00A84C7A" w:rsidRPr="00EA5A33" w:rsidRDefault="00A84C7A" w:rsidP="003C49CC">
            <w:pPr>
              <w:jc w:val="both"/>
            </w:pPr>
            <w:r w:rsidRPr="00EA5A33">
              <w:t>Informatīvs pasākums;</w:t>
            </w:r>
          </w:p>
          <w:p w14:paraId="24844C2F" w14:textId="22EC36AE" w:rsidR="00A84C7A" w:rsidRPr="00EA5A33" w:rsidRDefault="00A84C7A" w:rsidP="003C49CC">
            <w:pPr>
              <w:jc w:val="both"/>
            </w:pPr>
            <w:r w:rsidRPr="00EA5A33">
              <w:t>Rīcības plāns sadarbībai ar galvenajām iesaistītām pusēm   </w:t>
            </w:r>
          </w:p>
        </w:tc>
      </w:tr>
      <w:tr w:rsidR="00A84C7A" w:rsidRPr="00EA5A33" w14:paraId="2E7016DB" w14:textId="77777777" w:rsidTr="00A84C7A">
        <w:trPr>
          <w:trHeight w:val="300"/>
        </w:trPr>
        <w:tc>
          <w:tcPr>
            <w:tcW w:w="4935" w:type="dxa"/>
            <w:shd w:val="clear" w:color="auto" w:fill="FFFFFF" w:themeFill="background1"/>
            <w:hideMark/>
          </w:tcPr>
          <w:p w14:paraId="6EC4FF21" w14:textId="77777777" w:rsidR="00A84C7A" w:rsidRPr="00EA5A33" w:rsidRDefault="00A84C7A" w:rsidP="003C49CC">
            <w:pPr>
              <w:jc w:val="both"/>
              <w:rPr>
                <w:b/>
                <w:bCs/>
              </w:rPr>
            </w:pPr>
            <w:r w:rsidRPr="00EA5A33">
              <w:rPr>
                <w:b/>
                <w:bCs/>
              </w:rPr>
              <w:t>Kapacitātes celšana </w:t>
            </w:r>
          </w:p>
        </w:tc>
        <w:tc>
          <w:tcPr>
            <w:tcW w:w="4129" w:type="dxa"/>
            <w:shd w:val="clear" w:color="auto" w:fill="FFFFFF" w:themeFill="background1"/>
            <w:hideMark/>
          </w:tcPr>
          <w:p w14:paraId="4246BA91" w14:textId="77777777" w:rsidR="00A84C7A" w:rsidRPr="00EA5A33" w:rsidRDefault="00A84C7A" w:rsidP="003C49CC">
            <w:pPr>
              <w:jc w:val="both"/>
            </w:pPr>
            <w:r w:rsidRPr="00EA5A33">
              <w:t> </w:t>
            </w:r>
          </w:p>
        </w:tc>
      </w:tr>
      <w:tr w:rsidR="00A84C7A" w:rsidRPr="00EA5A33" w14:paraId="32930858" w14:textId="77777777" w:rsidTr="00A84C7A">
        <w:trPr>
          <w:trHeight w:val="300"/>
        </w:trPr>
        <w:tc>
          <w:tcPr>
            <w:tcW w:w="4935" w:type="dxa"/>
            <w:shd w:val="clear" w:color="auto" w:fill="FFFFFF" w:themeFill="background1"/>
            <w:hideMark/>
          </w:tcPr>
          <w:p w14:paraId="1D29A2A8" w14:textId="5B39BBB9" w:rsidR="00A84C7A" w:rsidRPr="00EA5A33" w:rsidRDefault="00A84C7A" w:rsidP="003C49CC">
            <w:pPr>
              <w:jc w:val="both"/>
            </w:pPr>
            <w:r w:rsidRPr="00EA5A33">
              <w:lastRenderedPageBreak/>
              <w:t>Izveidot Latvijas sociālo inovāciju datu bāzi (dalījumā pa tēmām, mērķa grupām, īstenotājiem, sociālo inovāciju stadijām, atbalstītājiem) </w:t>
            </w:r>
          </w:p>
        </w:tc>
        <w:tc>
          <w:tcPr>
            <w:tcW w:w="4129" w:type="dxa"/>
            <w:shd w:val="clear" w:color="auto" w:fill="FFFFFF" w:themeFill="background1"/>
            <w:hideMark/>
          </w:tcPr>
          <w:p w14:paraId="19F3A1CD" w14:textId="77777777" w:rsidR="00A84C7A" w:rsidRPr="00EA5A33" w:rsidRDefault="00A84C7A" w:rsidP="003C49CC">
            <w:pPr>
              <w:jc w:val="both"/>
            </w:pPr>
            <w:r w:rsidRPr="00EA5A33">
              <w:t>Publiski pieejama datu bāze </w:t>
            </w:r>
          </w:p>
        </w:tc>
      </w:tr>
      <w:tr w:rsidR="00A84C7A" w:rsidRPr="00EA5A33" w14:paraId="3F1EC1B2" w14:textId="77777777" w:rsidTr="00A84C7A">
        <w:trPr>
          <w:trHeight w:val="300"/>
        </w:trPr>
        <w:tc>
          <w:tcPr>
            <w:tcW w:w="4935" w:type="dxa"/>
            <w:shd w:val="clear" w:color="auto" w:fill="FFFFFF" w:themeFill="background1"/>
            <w:hideMark/>
          </w:tcPr>
          <w:p w14:paraId="4DB3EDC3" w14:textId="6DD4BC8B" w:rsidR="00A84C7A" w:rsidRPr="00EA5A33" w:rsidRDefault="00A84C7A" w:rsidP="003C49CC">
            <w:pPr>
              <w:jc w:val="both"/>
            </w:pPr>
            <w:r w:rsidRPr="00EA5A33">
              <w:t>Izveidot informatīvu platformu par visām atbalsta iespējām sociālajām inovācijām, kā arī rīkiem, metodēm un izglītojošiem materiāliem </w:t>
            </w:r>
          </w:p>
        </w:tc>
        <w:tc>
          <w:tcPr>
            <w:tcW w:w="4129" w:type="dxa"/>
            <w:shd w:val="clear" w:color="auto" w:fill="FFFFFF" w:themeFill="background1"/>
            <w:hideMark/>
          </w:tcPr>
          <w:p w14:paraId="6339E54E" w14:textId="77777777" w:rsidR="00A84C7A" w:rsidRPr="00EA5A33" w:rsidRDefault="00A84C7A" w:rsidP="003C49CC">
            <w:pPr>
              <w:jc w:val="both"/>
            </w:pPr>
            <w:r w:rsidRPr="00EA5A33">
              <w:t>Publiski pieejama informatīvā platforma </w:t>
            </w:r>
          </w:p>
        </w:tc>
      </w:tr>
      <w:tr w:rsidR="00A84C7A" w:rsidRPr="00EA5A33" w14:paraId="7A836A89" w14:textId="77777777" w:rsidTr="00A84C7A">
        <w:trPr>
          <w:trHeight w:val="300"/>
        </w:trPr>
        <w:tc>
          <w:tcPr>
            <w:tcW w:w="4935" w:type="dxa"/>
            <w:shd w:val="clear" w:color="auto" w:fill="FFFFFF" w:themeFill="background1"/>
            <w:hideMark/>
          </w:tcPr>
          <w:p w14:paraId="19F993C5" w14:textId="1FF49667" w:rsidR="00A84C7A" w:rsidRPr="00EA5A33" w:rsidRDefault="00A84C7A" w:rsidP="00AC3466">
            <w:pPr>
              <w:jc w:val="both"/>
            </w:pPr>
            <w:r w:rsidRPr="00EA5A33">
              <w:t xml:space="preserve">Nodrošināt konsultācijas par sociālo inovāciju atbalstu vienas pieturas aģentūras veidā </w:t>
            </w:r>
          </w:p>
        </w:tc>
        <w:tc>
          <w:tcPr>
            <w:tcW w:w="4129" w:type="dxa"/>
            <w:shd w:val="clear" w:color="auto" w:fill="FFFFFF" w:themeFill="background1"/>
            <w:hideMark/>
          </w:tcPr>
          <w:p w14:paraId="15084D1F" w14:textId="77777777" w:rsidR="00A84C7A" w:rsidRPr="00EA5A33" w:rsidRDefault="00A84C7A" w:rsidP="003C49CC">
            <w:pPr>
              <w:jc w:val="both"/>
            </w:pPr>
            <w:r w:rsidRPr="00EA5A33">
              <w:t>Konsultācijas pieejamas visām iesaistītajām pusēm </w:t>
            </w:r>
          </w:p>
        </w:tc>
      </w:tr>
      <w:tr w:rsidR="00A84C7A" w:rsidRPr="00EA5A33" w14:paraId="22E40183" w14:textId="77777777" w:rsidTr="00A84C7A">
        <w:trPr>
          <w:trHeight w:val="300"/>
        </w:trPr>
        <w:tc>
          <w:tcPr>
            <w:tcW w:w="4935" w:type="dxa"/>
            <w:shd w:val="clear" w:color="auto" w:fill="FFFFFF" w:themeFill="background1"/>
          </w:tcPr>
          <w:p w14:paraId="70474245" w14:textId="675C3DD0" w:rsidR="00A84C7A" w:rsidRPr="00EA5A33" w:rsidRDefault="00A84C7A" w:rsidP="00AC3466">
            <w:pPr>
              <w:jc w:val="both"/>
            </w:pPr>
            <w:r w:rsidRPr="00EA5A33">
              <w:t>Īstenot izglītojoši informatīvas kampaņas par sociālo inovāciju būtību, lomu, pienesumiem katram individuāli un sabiedrībai kopumā</w:t>
            </w:r>
          </w:p>
        </w:tc>
        <w:tc>
          <w:tcPr>
            <w:tcW w:w="4129" w:type="dxa"/>
            <w:shd w:val="clear" w:color="auto" w:fill="FFFFFF" w:themeFill="background1"/>
          </w:tcPr>
          <w:p w14:paraId="6A178206" w14:textId="53984A75" w:rsidR="00A84C7A" w:rsidRPr="00EA5A33" w:rsidRDefault="00A84C7A" w:rsidP="003C49CC">
            <w:pPr>
              <w:jc w:val="both"/>
            </w:pPr>
            <w:r w:rsidRPr="00EA5A33">
              <w:t>Īstenota vismaz viena kampaņa gadā</w:t>
            </w:r>
          </w:p>
        </w:tc>
      </w:tr>
      <w:tr w:rsidR="00A84C7A" w:rsidRPr="00EA5A33" w14:paraId="49C9F607" w14:textId="77777777" w:rsidTr="00A84C7A">
        <w:trPr>
          <w:trHeight w:val="300"/>
        </w:trPr>
        <w:tc>
          <w:tcPr>
            <w:tcW w:w="4935" w:type="dxa"/>
            <w:shd w:val="clear" w:color="auto" w:fill="FFFFFF" w:themeFill="background1"/>
            <w:hideMark/>
          </w:tcPr>
          <w:p w14:paraId="1E9B0687" w14:textId="355BFF93" w:rsidR="00A84C7A" w:rsidRPr="00EA5A33" w:rsidRDefault="00A84C7A" w:rsidP="003C49CC">
            <w:pPr>
              <w:jc w:val="both"/>
            </w:pPr>
            <w:r w:rsidRPr="00EA5A33">
              <w:t>Izstrādāt izglītojošus informatīvus materiālus dažādām iesaistītajām pusēm par sociālo inovāciju būtību, veidiem un lomu   </w:t>
            </w:r>
          </w:p>
        </w:tc>
        <w:tc>
          <w:tcPr>
            <w:tcW w:w="4129" w:type="dxa"/>
            <w:shd w:val="clear" w:color="auto" w:fill="FFFFFF" w:themeFill="background1"/>
            <w:hideMark/>
          </w:tcPr>
          <w:p w14:paraId="510F0F47" w14:textId="7DAD0AE5" w:rsidR="00A84C7A" w:rsidRPr="00EA5A33" w:rsidRDefault="00A84C7A" w:rsidP="003C49CC">
            <w:pPr>
              <w:jc w:val="both"/>
            </w:pPr>
            <w:r w:rsidRPr="00EA5A33">
              <w:t xml:space="preserve">Izveidoti vismaz 2-4 informatīvi materiāli </w:t>
            </w:r>
          </w:p>
        </w:tc>
      </w:tr>
      <w:tr w:rsidR="00A84C7A" w:rsidRPr="00EA5A33" w14:paraId="107F8387" w14:textId="77777777" w:rsidTr="00A84C7A">
        <w:trPr>
          <w:trHeight w:val="300"/>
        </w:trPr>
        <w:tc>
          <w:tcPr>
            <w:tcW w:w="4935" w:type="dxa"/>
            <w:shd w:val="clear" w:color="auto" w:fill="FFFFFF" w:themeFill="background1"/>
            <w:hideMark/>
          </w:tcPr>
          <w:p w14:paraId="63F03F36" w14:textId="27057C7E" w:rsidR="00A84C7A" w:rsidRPr="00EA5A33" w:rsidRDefault="00A84C7A" w:rsidP="003C49CC">
            <w:pPr>
              <w:jc w:val="both"/>
            </w:pPr>
            <w:r w:rsidRPr="00EA5A33">
              <w:t>Nodrošināt mācību pasākumus dažādām iesaistītajām pusēm, ņemot vērā nepieciešamību un tēmas aktualitāti</w:t>
            </w:r>
          </w:p>
        </w:tc>
        <w:tc>
          <w:tcPr>
            <w:tcW w:w="4129" w:type="dxa"/>
            <w:shd w:val="clear" w:color="auto" w:fill="FFFFFF" w:themeFill="background1"/>
            <w:hideMark/>
          </w:tcPr>
          <w:p w14:paraId="661A0D5D" w14:textId="430881D5" w:rsidR="00A84C7A" w:rsidRPr="00EA5A33" w:rsidRDefault="00A84C7A" w:rsidP="003C49CC">
            <w:pPr>
              <w:jc w:val="both"/>
            </w:pPr>
            <w:r w:rsidRPr="00EA5A33">
              <w:t>Nodrošināts vismaz 1 mācību pasākumu cikls gadā</w:t>
            </w:r>
          </w:p>
        </w:tc>
      </w:tr>
      <w:tr w:rsidR="00A84C7A" w:rsidRPr="00EA5A33" w14:paraId="59866BC0" w14:textId="77777777" w:rsidTr="00A84C7A">
        <w:trPr>
          <w:trHeight w:val="300"/>
        </w:trPr>
        <w:tc>
          <w:tcPr>
            <w:tcW w:w="4935" w:type="dxa"/>
            <w:shd w:val="clear" w:color="auto" w:fill="FFFFFF" w:themeFill="background1"/>
            <w:hideMark/>
          </w:tcPr>
          <w:p w14:paraId="06E58440" w14:textId="07F9D29F" w:rsidR="00A84C7A" w:rsidRPr="00EA5A33" w:rsidRDefault="00A84C7A" w:rsidP="003C49CC">
            <w:pPr>
              <w:jc w:val="both"/>
            </w:pPr>
            <w:r w:rsidRPr="00EA5A33">
              <w:t>Ikgadēja Latvijas sociālo inovāciju pārskata un izpētes veidošana, kas ietver sociālo inovāciju aktualitātes – jaunās sociālās inovācijas, sociālās inovācijas, kas izplatītas, paplašinot to sociālo ietekmi; sniegto atbalstu sociālajām inovācijām; apkopojumu par būtiskākajiem sociālajiem izaicinājumiem, kur vēlamas sociālās inovācijas, kā arī ikgadēju situācijas izpēti, raksturojot sociālos izaicinājumus, kuriem vajadzīgs risinājums, ar rekomendācijām iesaistīto pušu tālākām darbībām</w:t>
            </w:r>
          </w:p>
        </w:tc>
        <w:tc>
          <w:tcPr>
            <w:tcW w:w="4129" w:type="dxa"/>
            <w:shd w:val="clear" w:color="auto" w:fill="FFFFFF" w:themeFill="background1"/>
            <w:hideMark/>
          </w:tcPr>
          <w:p w14:paraId="182B8B29" w14:textId="56A0EC20" w:rsidR="00A84C7A" w:rsidRPr="00EA5A33" w:rsidRDefault="00A84C7A" w:rsidP="003C49CC">
            <w:pPr>
              <w:jc w:val="both"/>
            </w:pPr>
            <w:r w:rsidRPr="00EA5A33">
              <w:t xml:space="preserve">Publicēts vismaz viens pārskats </w:t>
            </w:r>
          </w:p>
        </w:tc>
      </w:tr>
      <w:tr w:rsidR="00A84C7A" w:rsidRPr="00EA5A33" w14:paraId="526DB09F" w14:textId="77777777" w:rsidTr="00A84C7A">
        <w:trPr>
          <w:trHeight w:val="300"/>
        </w:trPr>
        <w:tc>
          <w:tcPr>
            <w:tcW w:w="4935" w:type="dxa"/>
            <w:shd w:val="clear" w:color="auto" w:fill="FFFFFF" w:themeFill="background1"/>
            <w:hideMark/>
          </w:tcPr>
          <w:p w14:paraId="14E08603" w14:textId="77777777" w:rsidR="00A84C7A" w:rsidRPr="00EA5A33" w:rsidRDefault="00A84C7A" w:rsidP="003C49CC">
            <w:pPr>
              <w:jc w:val="both"/>
              <w:rPr>
                <w:b/>
                <w:bCs/>
              </w:rPr>
            </w:pPr>
            <w:r w:rsidRPr="00EA5A33">
              <w:rPr>
                <w:b/>
                <w:bCs/>
              </w:rPr>
              <w:t>Sadarbības tīkla izveide </w:t>
            </w:r>
          </w:p>
        </w:tc>
        <w:tc>
          <w:tcPr>
            <w:tcW w:w="4129" w:type="dxa"/>
            <w:shd w:val="clear" w:color="auto" w:fill="FFFFFF" w:themeFill="background1"/>
            <w:hideMark/>
          </w:tcPr>
          <w:p w14:paraId="02715F9D" w14:textId="77777777" w:rsidR="00A84C7A" w:rsidRPr="00EA5A33" w:rsidRDefault="00A84C7A" w:rsidP="003C49CC">
            <w:pPr>
              <w:jc w:val="both"/>
            </w:pPr>
            <w:r w:rsidRPr="00EA5A33">
              <w:t> </w:t>
            </w:r>
          </w:p>
        </w:tc>
      </w:tr>
      <w:tr w:rsidR="00A84C7A" w:rsidRPr="00EA5A33" w14:paraId="176C04B1" w14:textId="77777777" w:rsidTr="00A84C7A">
        <w:trPr>
          <w:trHeight w:val="300"/>
        </w:trPr>
        <w:tc>
          <w:tcPr>
            <w:tcW w:w="4935" w:type="dxa"/>
            <w:shd w:val="clear" w:color="auto" w:fill="FFFFFF" w:themeFill="background1"/>
            <w:hideMark/>
          </w:tcPr>
          <w:p w14:paraId="551DB282" w14:textId="77777777" w:rsidR="00A84C7A" w:rsidRPr="00EA5A33" w:rsidRDefault="00A84C7A" w:rsidP="003C49CC">
            <w:pPr>
              <w:jc w:val="both"/>
            </w:pPr>
            <w:r w:rsidRPr="00EA5A33">
              <w:t>Izstrādāt administratīvo modeli sadarbībai ar Latvijas partneriem gan reģionālā, gan tematiskā griezumā </w:t>
            </w:r>
          </w:p>
        </w:tc>
        <w:tc>
          <w:tcPr>
            <w:tcW w:w="4129" w:type="dxa"/>
            <w:shd w:val="clear" w:color="auto" w:fill="FFFFFF" w:themeFill="background1"/>
            <w:hideMark/>
          </w:tcPr>
          <w:p w14:paraId="5185DC94" w14:textId="3E2E9DCA" w:rsidR="00A84C7A" w:rsidRPr="00EA5A33" w:rsidRDefault="00A84C7A" w:rsidP="003C49CC">
            <w:pPr>
              <w:jc w:val="both"/>
            </w:pPr>
            <w:r w:rsidRPr="00EA5A33">
              <w:t>Publiski pieejams elastīgs sadarbības modelis, kurā ņemtas vērā visu iesaistīto pušu intereses</w:t>
            </w:r>
          </w:p>
        </w:tc>
      </w:tr>
      <w:tr w:rsidR="00A84C7A" w:rsidRPr="00EA5A33" w14:paraId="5015DCD5" w14:textId="77777777" w:rsidTr="00A84C7A">
        <w:trPr>
          <w:trHeight w:val="300"/>
        </w:trPr>
        <w:tc>
          <w:tcPr>
            <w:tcW w:w="4935" w:type="dxa"/>
            <w:shd w:val="clear" w:color="auto" w:fill="FFFFFF" w:themeFill="background1"/>
          </w:tcPr>
          <w:p w14:paraId="4DD24627" w14:textId="02F1E4D4" w:rsidR="00A84C7A" w:rsidRPr="00EA5A33" w:rsidRDefault="00A84C7A" w:rsidP="003C49CC">
            <w:pPr>
              <w:jc w:val="both"/>
            </w:pPr>
            <w:r w:rsidRPr="00EA5A33">
              <w:t>Nodrošināt regulārus tīklošanās pasākumus</w:t>
            </w:r>
          </w:p>
        </w:tc>
        <w:tc>
          <w:tcPr>
            <w:tcW w:w="4129" w:type="dxa"/>
            <w:shd w:val="clear" w:color="auto" w:fill="FFFFFF" w:themeFill="background1"/>
          </w:tcPr>
          <w:p w14:paraId="47F9AAAF" w14:textId="41468492" w:rsidR="00A84C7A" w:rsidRPr="00EA5A33" w:rsidRDefault="00A84C7A" w:rsidP="003C49CC">
            <w:pPr>
              <w:jc w:val="both"/>
            </w:pPr>
            <w:r w:rsidRPr="00EA5A33">
              <w:t>Sadarbības veicināšanas pasākumi vismaz reizi ceturksnī</w:t>
            </w:r>
          </w:p>
        </w:tc>
      </w:tr>
      <w:tr w:rsidR="00A84C7A" w:rsidRPr="00EA5A33" w14:paraId="5E995D5F" w14:textId="77777777" w:rsidTr="00A84C7A">
        <w:trPr>
          <w:trHeight w:val="300"/>
        </w:trPr>
        <w:tc>
          <w:tcPr>
            <w:tcW w:w="4935" w:type="dxa"/>
            <w:shd w:val="clear" w:color="auto" w:fill="FFFFFF" w:themeFill="background1"/>
            <w:hideMark/>
          </w:tcPr>
          <w:p w14:paraId="25FCB57F" w14:textId="3CFF2B3B" w:rsidR="00A84C7A" w:rsidRPr="00EA5A33" w:rsidRDefault="00A84C7A" w:rsidP="003C49CC">
            <w:pPr>
              <w:jc w:val="both"/>
            </w:pPr>
            <w:r w:rsidRPr="00EA5A33">
              <w:t xml:space="preserve">Organizēt tematiskās diskusijas ar iesaistītajām pusēm  par nepieciešamo atbalstu sociālajām inovācijām </w:t>
            </w:r>
          </w:p>
        </w:tc>
        <w:tc>
          <w:tcPr>
            <w:tcW w:w="4129" w:type="dxa"/>
            <w:shd w:val="clear" w:color="auto" w:fill="FFFFFF" w:themeFill="background1"/>
            <w:hideMark/>
          </w:tcPr>
          <w:p w14:paraId="1E5283DC" w14:textId="77777777" w:rsidR="00A84C7A" w:rsidRPr="00EA5A33" w:rsidRDefault="00A84C7A" w:rsidP="003C49CC">
            <w:pPr>
              <w:jc w:val="both"/>
            </w:pPr>
            <w:r w:rsidRPr="00EA5A33">
              <w:t>Organizētas vismaz 4 diskusijas </w:t>
            </w:r>
          </w:p>
        </w:tc>
      </w:tr>
      <w:tr w:rsidR="00A84C7A" w:rsidRPr="00EA5A33" w14:paraId="67196ACF" w14:textId="77777777" w:rsidTr="00A84C7A">
        <w:trPr>
          <w:trHeight w:val="300"/>
        </w:trPr>
        <w:tc>
          <w:tcPr>
            <w:tcW w:w="4935" w:type="dxa"/>
            <w:shd w:val="clear" w:color="auto" w:fill="FFFFFF" w:themeFill="background1"/>
            <w:hideMark/>
          </w:tcPr>
          <w:p w14:paraId="3C9FE62B" w14:textId="77777777" w:rsidR="00A84C7A" w:rsidRPr="00EA5A33" w:rsidRDefault="00A84C7A" w:rsidP="003C49CC">
            <w:pPr>
              <w:jc w:val="both"/>
              <w:rPr>
                <w:b/>
                <w:bCs/>
              </w:rPr>
            </w:pPr>
            <w:r w:rsidRPr="00EA5A33">
              <w:rPr>
                <w:b/>
                <w:bCs/>
              </w:rPr>
              <w:t xml:space="preserve">Pieredzes apmaiņa un zināšanu </w:t>
            </w:r>
            <w:proofErr w:type="spellStart"/>
            <w:r w:rsidRPr="00EA5A33">
              <w:rPr>
                <w:b/>
                <w:bCs/>
              </w:rPr>
              <w:t>pārnese</w:t>
            </w:r>
            <w:proofErr w:type="spellEnd"/>
            <w:r w:rsidRPr="00EA5A33">
              <w:rPr>
                <w:b/>
                <w:bCs/>
              </w:rPr>
              <w:t> </w:t>
            </w:r>
          </w:p>
        </w:tc>
        <w:tc>
          <w:tcPr>
            <w:tcW w:w="4129" w:type="dxa"/>
            <w:shd w:val="clear" w:color="auto" w:fill="FFFFFF" w:themeFill="background1"/>
            <w:hideMark/>
          </w:tcPr>
          <w:p w14:paraId="106E0097" w14:textId="77777777" w:rsidR="00A84C7A" w:rsidRPr="00EA5A33" w:rsidRDefault="00A84C7A" w:rsidP="003C49CC">
            <w:pPr>
              <w:jc w:val="both"/>
            </w:pPr>
            <w:r w:rsidRPr="00EA5A33">
              <w:t> </w:t>
            </w:r>
          </w:p>
        </w:tc>
      </w:tr>
      <w:tr w:rsidR="00A84C7A" w:rsidRPr="00EA5A33" w14:paraId="6E8CBDCA" w14:textId="77777777" w:rsidTr="00A84C7A">
        <w:trPr>
          <w:trHeight w:val="300"/>
        </w:trPr>
        <w:tc>
          <w:tcPr>
            <w:tcW w:w="4935" w:type="dxa"/>
            <w:shd w:val="clear" w:color="auto" w:fill="FFFFFF" w:themeFill="background1"/>
            <w:hideMark/>
          </w:tcPr>
          <w:p w14:paraId="55236BC1" w14:textId="1D681EDC" w:rsidR="00A84C7A" w:rsidRPr="00EA5A33" w:rsidRDefault="00A84C7A" w:rsidP="003C49CC">
            <w:pPr>
              <w:jc w:val="both"/>
            </w:pPr>
            <w:r w:rsidRPr="00EA5A33">
              <w:t xml:space="preserve">Sadarbība ar citu Eiropas Savienības valstu kompetences centriem, lai popularizētu citu valstu labo praksi sociālo inovāciju īstenošanā un atbalstā </w:t>
            </w:r>
          </w:p>
        </w:tc>
        <w:tc>
          <w:tcPr>
            <w:tcW w:w="4129" w:type="dxa"/>
            <w:shd w:val="clear" w:color="auto" w:fill="FFFFFF" w:themeFill="background1"/>
            <w:hideMark/>
          </w:tcPr>
          <w:p w14:paraId="7F0B4616" w14:textId="760AC62E" w:rsidR="00A84C7A" w:rsidRPr="00EA5A33" w:rsidRDefault="00A84C7A" w:rsidP="00B357A9">
            <w:pPr>
              <w:jc w:val="both"/>
            </w:pPr>
            <w:r w:rsidRPr="00EA5A33">
              <w:t xml:space="preserve"> Dalība starptautiskos pasākumos un aktivitātēs</w:t>
            </w:r>
          </w:p>
        </w:tc>
      </w:tr>
      <w:tr w:rsidR="00A84C7A" w:rsidRPr="00EA5A33" w14:paraId="16E58301" w14:textId="77777777" w:rsidTr="00A84C7A">
        <w:trPr>
          <w:trHeight w:val="300"/>
        </w:trPr>
        <w:tc>
          <w:tcPr>
            <w:tcW w:w="4935" w:type="dxa"/>
            <w:shd w:val="clear" w:color="auto" w:fill="FFFFFF" w:themeFill="background1"/>
          </w:tcPr>
          <w:p w14:paraId="7D1C1AA3" w14:textId="1973824C" w:rsidR="00A84C7A" w:rsidRPr="00EA5A33" w:rsidRDefault="00A84C7A" w:rsidP="003C49CC">
            <w:pPr>
              <w:jc w:val="both"/>
            </w:pPr>
            <w:r w:rsidRPr="00EA5A33">
              <w:t>Informatīvu pasākumu nodrošināšana sociālo inovāciju īstenošanā iesaistītajām pusēm Latvijā, lai veicinātu izpratni un prasmes pielietot Eiropas Savienības kompetences centru un citu valstu kompetences centru apkopoto informāciju</w:t>
            </w:r>
          </w:p>
        </w:tc>
        <w:tc>
          <w:tcPr>
            <w:tcW w:w="4129" w:type="dxa"/>
            <w:shd w:val="clear" w:color="auto" w:fill="FFFFFF" w:themeFill="background1"/>
          </w:tcPr>
          <w:p w14:paraId="64E3EC1A" w14:textId="78AA656B" w:rsidR="00A84C7A" w:rsidRPr="00EA5A33" w:rsidRDefault="00A84C7A" w:rsidP="00B357A9">
            <w:pPr>
              <w:jc w:val="both"/>
            </w:pPr>
            <w:r w:rsidRPr="00EA5A33">
              <w:t>Īstenoti vismaz 3 pasākumi sociālās inovācijas īstenošanā iesaistītajām pusēm </w:t>
            </w:r>
          </w:p>
        </w:tc>
      </w:tr>
      <w:tr w:rsidR="00A84C7A" w:rsidRPr="00EA5A33" w14:paraId="3F1D8B53" w14:textId="77777777" w:rsidTr="00A84C7A">
        <w:trPr>
          <w:trHeight w:val="300"/>
        </w:trPr>
        <w:tc>
          <w:tcPr>
            <w:tcW w:w="4935" w:type="dxa"/>
            <w:shd w:val="clear" w:color="auto" w:fill="FFFFFF" w:themeFill="background1"/>
            <w:hideMark/>
          </w:tcPr>
          <w:p w14:paraId="456B20ED" w14:textId="2C4B5078" w:rsidR="00A84C7A" w:rsidRPr="00EA5A33" w:rsidRDefault="00A84C7A" w:rsidP="003C49CC">
            <w:pPr>
              <w:jc w:val="both"/>
            </w:pPr>
            <w:r w:rsidRPr="00EA5A33">
              <w:t xml:space="preserve">Īstenot sadarbības projektus kādā no trīs tematikām: </w:t>
            </w:r>
          </w:p>
          <w:p w14:paraId="4DF54C48" w14:textId="7701CA11" w:rsidR="00A84C7A" w:rsidRPr="00EA5A33" w:rsidRDefault="00A84C7A" w:rsidP="003C49CC">
            <w:pPr>
              <w:jc w:val="both"/>
            </w:pPr>
            <w:r w:rsidRPr="00EA5A33">
              <w:t xml:space="preserve">a) kompetences centra tīklošanās pasākumu atbalsta ietvaros (Eiropas Savienības kompetences centri); </w:t>
            </w:r>
          </w:p>
          <w:p w14:paraId="37DB90DA" w14:textId="77777777" w:rsidR="00A84C7A" w:rsidRPr="00EA5A33" w:rsidRDefault="00A84C7A" w:rsidP="003C49CC">
            <w:pPr>
              <w:jc w:val="both"/>
            </w:pPr>
            <w:r w:rsidRPr="00EA5A33">
              <w:t xml:space="preserve">b) Latvijas un Eiropas labās sociālo inovāciju prakses apzināšanai un popularizēšanai; </w:t>
            </w:r>
          </w:p>
          <w:p w14:paraId="2859DBB4" w14:textId="1AB1D654" w:rsidR="00A84C7A" w:rsidRPr="00EA5A33" w:rsidRDefault="00A84C7A" w:rsidP="003C49CC">
            <w:pPr>
              <w:jc w:val="both"/>
            </w:pPr>
            <w:r w:rsidRPr="00EA5A33">
              <w:lastRenderedPageBreak/>
              <w:t>c) sociālo inovāciju ietekmes izvērtēšanas pilnveidošanai.</w:t>
            </w:r>
          </w:p>
        </w:tc>
        <w:tc>
          <w:tcPr>
            <w:tcW w:w="4129" w:type="dxa"/>
            <w:shd w:val="clear" w:color="auto" w:fill="FFFFFF" w:themeFill="background1"/>
            <w:hideMark/>
          </w:tcPr>
          <w:p w14:paraId="727581DA" w14:textId="1DB1EE31" w:rsidR="00A84C7A" w:rsidRPr="00EA5A33" w:rsidRDefault="00A84C7A" w:rsidP="00F92AD2">
            <w:pPr>
              <w:jc w:val="both"/>
            </w:pPr>
            <w:r w:rsidRPr="00EA5A33">
              <w:lastRenderedPageBreak/>
              <w:t xml:space="preserve">Īstenots vismaz viens sadarbības projekts kādā no jomām: </w:t>
            </w:r>
            <w:r w:rsidRPr="00EA5A33">
              <w:br/>
              <w:t xml:space="preserve">a) kompetences centra tīklošanās pasākumu atbalsta ietvaros (Eiropas Savienības kompetences centri); </w:t>
            </w:r>
          </w:p>
          <w:p w14:paraId="21038D45" w14:textId="77777777" w:rsidR="00A84C7A" w:rsidRPr="00EA5A33" w:rsidRDefault="00A84C7A" w:rsidP="00F92AD2">
            <w:pPr>
              <w:jc w:val="both"/>
            </w:pPr>
            <w:r w:rsidRPr="00EA5A33">
              <w:lastRenderedPageBreak/>
              <w:t xml:space="preserve">b) Latvijas un Eiropas labās sociālo inovāciju prakses apzināšanai un popularizēšanai; </w:t>
            </w:r>
          </w:p>
          <w:p w14:paraId="4C324212" w14:textId="7F5A635D" w:rsidR="00A84C7A" w:rsidRPr="00EA5A33" w:rsidRDefault="00A84C7A" w:rsidP="00F92AD2">
            <w:pPr>
              <w:jc w:val="both"/>
            </w:pPr>
            <w:r w:rsidRPr="00EA5A33">
              <w:t>c) sociālo inovāciju ietekmes izvērtēšanas pilnveidošanai</w:t>
            </w:r>
          </w:p>
        </w:tc>
      </w:tr>
      <w:tr w:rsidR="00A84C7A" w:rsidRPr="00EA5A33" w14:paraId="529A711D" w14:textId="77777777" w:rsidTr="00A84C7A">
        <w:trPr>
          <w:trHeight w:val="300"/>
        </w:trPr>
        <w:tc>
          <w:tcPr>
            <w:tcW w:w="4935" w:type="dxa"/>
            <w:shd w:val="clear" w:color="auto" w:fill="FFFFFF" w:themeFill="background1"/>
            <w:hideMark/>
          </w:tcPr>
          <w:p w14:paraId="6B76C05F" w14:textId="77777777" w:rsidR="00A84C7A" w:rsidRPr="00EA5A33" w:rsidRDefault="00A84C7A" w:rsidP="003C49CC">
            <w:pPr>
              <w:jc w:val="both"/>
            </w:pPr>
            <w:r w:rsidRPr="00EA5A33">
              <w:lastRenderedPageBreak/>
              <w:t>Labās prakses atbalsta instrumentu adaptācija Latvijas situācijai </w:t>
            </w:r>
          </w:p>
        </w:tc>
        <w:tc>
          <w:tcPr>
            <w:tcW w:w="4129" w:type="dxa"/>
            <w:shd w:val="clear" w:color="auto" w:fill="FFFFFF" w:themeFill="background1"/>
            <w:hideMark/>
          </w:tcPr>
          <w:p w14:paraId="4A5C50F4" w14:textId="3692B907" w:rsidR="00A84C7A" w:rsidRPr="00EA5A33" w:rsidRDefault="00A84C7A" w:rsidP="003C49CC">
            <w:pPr>
              <w:jc w:val="both"/>
            </w:pPr>
            <w:r w:rsidRPr="00EA5A33">
              <w:t>Vismaz viens adaptēts atbalsta instruments </w:t>
            </w:r>
          </w:p>
        </w:tc>
      </w:tr>
      <w:tr w:rsidR="00A84C7A" w:rsidRPr="00EA5A33" w14:paraId="1010A0FF" w14:textId="77777777" w:rsidTr="00A84C7A">
        <w:trPr>
          <w:trHeight w:val="300"/>
        </w:trPr>
        <w:tc>
          <w:tcPr>
            <w:tcW w:w="4935" w:type="dxa"/>
            <w:shd w:val="clear" w:color="auto" w:fill="FFFFFF" w:themeFill="background1"/>
            <w:hideMark/>
          </w:tcPr>
          <w:p w14:paraId="09F24286" w14:textId="77777777" w:rsidR="00A84C7A" w:rsidRPr="00EA5A33" w:rsidRDefault="00A84C7A" w:rsidP="003C49CC">
            <w:pPr>
              <w:jc w:val="both"/>
              <w:rPr>
                <w:b/>
                <w:bCs/>
              </w:rPr>
            </w:pPr>
            <w:r w:rsidRPr="00EA5A33">
              <w:rPr>
                <w:b/>
                <w:bCs/>
              </w:rPr>
              <w:t>Sinerģijas veicināšana </w:t>
            </w:r>
          </w:p>
        </w:tc>
        <w:tc>
          <w:tcPr>
            <w:tcW w:w="4129" w:type="dxa"/>
            <w:shd w:val="clear" w:color="auto" w:fill="FFFFFF" w:themeFill="background1"/>
            <w:hideMark/>
          </w:tcPr>
          <w:p w14:paraId="3DFF8EA8" w14:textId="77777777" w:rsidR="00A84C7A" w:rsidRPr="00EA5A33" w:rsidRDefault="00A84C7A" w:rsidP="003C49CC">
            <w:pPr>
              <w:jc w:val="both"/>
            </w:pPr>
            <w:r w:rsidRPr="00EA5A33">
              <w:t> </w:t>
            </w:r>
          </w:p>
        </w:tc>
      </w:tr>
      <w:tr w:rsidR="00A84C7A" w:rsidRPr="00EA5A33" w14:paraId="012AE507" w14:textId="77777777" w:rsidTr="00A84C7A">
        <w:trPr>
          <w:trHeight w:val="300"/>
        </w:trPr>
        <w:tc>
          <w:tcPr>
            <w:tcW w:w="4935" w:type="dxa"/>
            <w:shd w:val="clear" w:color="auto" w:fill="FFFFFF" w:themeFill="background1"/>
          </w:tcPr>
          <w:p w14:paraId="1F28B15E" w14:textId="4A328DC2" w:rsidR="00A84C7A" w:rsidRPr="00EA5A33" w:rsidRDefault="00A84C7A" w:rsidP="003C49CC">
            <w:pPr>
              <w:jc w:val="both"/>
              <w:rPr>
                <w:b/>
                <w:bCs/>
              </w:rPr>
            </w:pPr>
            <w:r w:rsidRPr="00EA5A33">
              <w:rPr>
                <w:b/>
                <w:bCs/>
              </w:rPr>
              <w:t>Koleģiālas pilotēšanas sadarbības modelis</w:t>
            </w:r>
          </w:p>
        </w:tc>
        <w:tc>
          <w:tcPr>
            <w:tcW w:w="4129" w:type="dxa"/>
            <w:shd w:val="clear" w:color="auto" w:fill="FFFFFF" w:themeFill="background1"/>
          </w:tcPr>
          <w:p w14:paraId="7DE2CEF7" w14:textId="3A767908" w:rsidR="00A84C7A" w:rsidRPr="00EA5A33" w:rsidRDefault="00A84C7A" w:rsidP="003C49CC">
            <w:pPr>
              <w:jc w:val="both"/>
            </w:pPr>
            <w:r w:rsidRPr="00EA5A33">
              <w:t>Izstrādāts un ieviests koleģiālās pilotēšanas sadarbības modelis</w:t>
            </w:r>
          </w:p>
        </w:tc>
      </w:tr>
      <w:tr w:rsidR="00A84C7A" w:rsidRPr="00EA5A33" w14:paraId="4CF05F0D" w14:textId="77777777" w:rsidTr="00A84C7A">
        <w:trPr>
          <w:trHeight w:val="300"/>
        </w:trPr>
        <w:tc>
          <w:tcPr>
            <w:tcW w:w="4935" w:type="dxa"/>
            <w:shd w:val="clear" w:color="auto" w:fill="FFFFFF" w:themeFill="background1"/>
            <w:hideMark/>
          </w:tcPr>
          <w:p w14:paraId="68FD0192" w14:textId="1CAB5DC4" w:rsidR="00A84C7A" w:rsidRPr="00EA5A33" w:rsidRDefault="00A84C7A" w:rsidP="003C49CC">
            <w:pPr>
              <w:jc w:val="both"/>
            </w:pPr>
            <w:r w:rsidRPr="00EA5A33">
              <w:t>Pētījuma īstenošana par dažādu sociālo inovāciju atbalsta instrumentu sinerģijas pievienoto vērtību Latvijā un labās prakses piemēriem pasaulē </w:t>
            </w:r>
          </w:p>
        </w:tc>
        <w:tc>
          <w:tcPr>
            <w:tcW w:w="4129" w:type="dxa"/>
            <w:shd w:val="clear" w:color="auto" w:fill="FFFFFF" w:themeFill="background1"/>
            <w:hideMark/>
          </w:tcPr>
          <w:p w14:paraId="1640BF1C" w14:textId="77777777" w:rsidR="00A84C7A" w:rsidRPr="00EA5A33" w:rsidRDefault="00A84C7A" w:rsidP="003C49CC">
            <w:pPr>
              <w:jc w:val="both"/>
            </w:pPr>
            <w:r w:rsidRPr="00EA5A33">
              <w:t>Publiski pieejams pētījums </w:t>
            </w:r>
          </w:p>
        </w:tc>
      </w:tr>
      <w:tr w:rsidR="00A84C7A" w:rsidRPr="00EA5A33" w14:paraId="5355F38D" w14:textId="77777777" w:rsidTr="00A84C7A">
        <w:trPr>
          <w:trHeight w:val="300"/>
        </w:trPr>
        <w:tc>
          <w:tcPr>
            <w:tcW w:w="4935" w:type="dxa"/>
            <w:shd w:val="clear" w:color="auto" w:fill="FFFFFF" w:themeFill="background1"/>
            <w:hideMark/>
          </w:tcPr>
          <w:p w14:paraId="3C7B534F" w14:textId="785E4524" w:rsidR="00A84C7A" w:rsidRPr="00EA5A33" w:rsidRDefault="00A84C7A" w:rsidP="003C49CC">
            <w:pPr>
              <w:jc w:val="both"/>
            </w:pPr>
            <w:r w:rsidRPr="00EA5A33">
              <w:t>Regulāra datu apkopošana un analīze par lokāliem un nacionāliem sociālajiem izaicinājumiem, kur svarīgs sociālo inovāciju potenciāls </w:t>
            </w:r>
          </w:p>
        </w:tc>
        <w:tc>
          <w:tcPr>
            <w:tcW w:w="4129" w:type="dxa"/>
            <w:shd w:val="clear" w:color="auto" w:fill="FFFFFF" w:themeFill="background1"/>
            <w:hideMark/>
          </w:tcPr>
          <w:p w14:paraId="12940379" w14:textId="64409E9D" w:rsidR="00A84C7A" w:rsidRPr="00EA5A33" w:rsidRDefault="00A84C7A" w:rsidP="003C49CC">
            <w:pPr>
              <w:jc w:val="both"/>
            </w:pPr>
            <w:r w:rsidRPr="00EA5A33">
              <w:t>Publicēts apkopojums </w:t>
            </w:r>
          </w:p>
        </w:tc>
      </w:tr>
      <w:tr w:rsidR="00A84C7A" w:rsidRPr="00EA5A33" w14:paraId="5DEE2FE0" w14:textId="77777777" w:rsidTr="00A84C7A">
        <w:trPr>
          <w:trHeight w:val="300"/>
        </w:trPr>
        <w:tc>
          <w:tcPr>
            <w:tcW w:w="4935" w:type="dxa"/>
            <w:shd w:val="clear" w:color="auto" w:fill="FFFFFF" w:themeFill="background1"/>
            <w:hideMark/>
          </w:tcPr>
          <w:p w14:paraId="236D43B6" w14:textId="6D97B373" w:rsidR="00A84C7A" w:rsidRPr="00EA5A33" w:rsidRDefault="00A84C7A" w:rsidP="003C49CC">
            <w:pPr>
              <w:jc w:val="both"/>
            </w:pPr>
            <w:r w:rsidRPr="00EA5A33">
              <w:t>Rekomendāciju izstrāde un virzīšana sociālo inovāciju atbalsta instrumentu un pasākumu saskaņošanai, lai nodrošinātu maksimālu sociālo inovāciju efektivitāti pozitīvu sabiedrības pārmaiņu nodrošināšanā </w:t>
            </w:r>
          </w:p>
        </w:tc>
        <w:tc>
          <w:tcPr>
            <w:tcW w:w="4129" w:type="dxa"/>
            <w:shd w:val="clear" w:color="auto" w:fill="FFFFFF" w:themeFill="background1"/>
            <w:hideMark/>
          </w:tcPr>
          <w:p w14:paraId="64605507" w14:textId="77777777" w:rsidR="00A84C7A" w:rsidRPr="00EA5A33" w:rsidRDefault="00A84C7A" w:rsidP="003C49CC">
            <w:pPr>
              <w:jc w:val="both"/>
            </w:pPr>
            <w:r w:rsidRPr="00EA5A33">
              <w:t>Izstrādātas rekomendācijas un integrētas politikas plānošanas un īstenošanas dokumentos </w:t>
            </w:r>
          </w:p>
          <w:p w14:paraId="5EAAEA5F" w14:textId="77777777" w:rsidR="00A84C7A" w:rsidRPr="00EA5A33" w:rsidRDefault="00A84C7A" w:rsidP="003C49CC">
            <w:pPr>
              <w:jc w:val="both"/>
            </w:pPr>
            <w:r w:rsidRPr="00EA5A33">
              <w:t> </w:t>
            </w:r>
          </w:p>
        </w:tc>
      </w:tr>
      <w:tr w:rsidR="00A84C7A" w:rsidRPr="00EA5A33" w14:paraId="650A9009" w14:textId="77777777" w:rsidTr="00A84C7A">
        <w:trPr>
          <w:trHeight w:val="300"/>
        </w:trPr>
        <w:tc>
          <w:tcPr>
            <w:tcW w:w="4935" w:type="dxa"/>
            <w:shd w:val="clear" w:color="auto" w:fill="FFFFFF" w:themeFill="background1"/>
            <w:hideMark/>
          </w:tcPr>
          <w:p w14:paraId="15AF9DC3" w14:textId="52409E52" w:rsidR="00A84C7A" w:rsidRPr="00EA5A33" w:rsidRDefault="00A84C7A" w:rsidP="003C49CC">
            <w:pPr>
              <w:jc w:val="both"/>
              <w:rPr>
                <w:b/>
                <w:bCs/>
              </w:rPr>
            </w:pPr>
            <w:r w:rsidRPr="00EA5A33">
              <w:rPr>
                <w:b/>
                <w:bCs/>
              </w:rPr>
              <w:t>Finanšu atbalsts</w:t>
            </w:r>
          </w:p>
        </w:tc>
        <w:tc>
          <w:tcPr>
            <w:tcW w:w="4129" w:type="dxa"/>
            <w:shd w:val="clear" w:color="auto" w:fill="FFFFFF" w:themeFill="background1"/>
            <w:hideMark/>
          </w:tcPr>
          <w:p w14:paraId="04A26508" w14:textId="77777777" w:rsidR="00A84C7A" w:rsidRPr="00EA5A33" w:rsidRDefault="00A84C7A" w:rsidP="003C49CC">
            <w:pPr>
              <w:jc w:val="both"/>
            </w:pPr>
            <w:r w:rsidRPr="00EA5A33">
              <w:t> </w:t>
            </w:r>
          </w:p>
        </w:tc>
      </w:tr>
      <w:tr w:rsidR="00A84C7A" w:rsidRPr="00EA5A33" w14:paraId="248FE18C" w14:textId="77777777" w:rsidTr="00A84C7A">
        <w:trPr>
          <w:trHeight w:val="300"/>
        </w:trPr>
        <w:tc>
          <w:tcPr>
            <w:tcW w:w="4935" w:type="dxa"/>
            <w:shd w:val="clear" w:color="auto" w:fill="FFFFFF" w:themeFill="background1"/>
            <w:hideMark/>
          </w:tcPr>
          <w:p w14:paraId="6144A8F2" w14:textId="29E51AED" w:rsidR="00A84C7A" w:rsidRPr="00EA5A33" w:rsidRDefault="00A84C7A" w:rsidP="003C49CC">
            <w:pPr>
              <w:jc w:val="both"/>
            </w:pPr>
            <w:r w:rsidRPr="00EA5A33">
              <w:t>Finansiālā atbalsta programmas sociālo inovāciju īstenotājiem dažādās sociālās inovācijas attīstības stadijās administrēšana –    </w:t>
            </w:r>
          </w:p>
        </w:tc>
        <w:tc>
          <w:tcPr>
            <w:tcW w:w="4129" w:type="dxa"/>
            <w:shd w:val="clear" w:color="auto" w:fill="FFFFFF" w:themeFill="background1"/>
            <w:hideMark/>
          </w:tcPr>
          <w:p w14:paraId="30360CA5" w14:textId="19E3701D" w:rsidR="00A84C7A" w:rsidRPr="00EA5A33" w:rsidRDefault="00A84C7A" w:rsidP="003C49CC">
            <w:pPr>
              <w:jc w:val="both"/>
            </w:pPr>
            <w:r w:rsidRPr="00EA5A33">
              <w:t>Pieejama finansiālā atbalsta programma </w:t>
            </w:r>
          </w:p>
        </w:tc>
      </w:tr>
      <w:tr w:rsidR="00A84C7A" w:rsidRPr="00EA5A33" w14:paraId="14F0B0DF" w14:textId="77777777" w:rsidTr="00A84C7A">
        <w:trPr>
          <w:trHeight w:val="300"/>
        </w:trPr>
        <w:tc>
          <w:tcPr>
            <w:tcW w:w="4935" w:type="dxa"/>
            <w:shd w:val="clear" w:color="auto" w:fill="FFFFFF" w:themeFill="background1"/>
            <w:hideMark/>
          </w:tcPr>
          <w:p w14:paraId="3ECC75E7" w14:textId="5D9E7918" w:rsidR="00A84C7A" w:rsidRPr="00EA5A33" w:rsidRDefault="00A84C7A" w:rsidP="003C49CC">
            <w:pPr>
              <w:jc w:val="both"/>
            </w:pPr>
            <w:r w:rsidRPr="00EA5A33">
              <w:t>Finansiālā atbalsta programmas organizācijām, kas atbalsta sociālās inovācijas, administrēšana  </w:t>
            </w:r>
          </w:p>
        </w:tc>
        <w:tc>
          <w:tcPr>
            <w:tcW w:w="4129" w:type="dxa"/>
            <w:shd w:val="clear" w:color="auto" w:fill="FFFFFF" w:themeFill="background1"/>
            <w:hideMark/>
          </w:tcPr>
          <w:p w14:paraId="0F85A3FC" w14:textId="6C963B4E" w:rsidR="00A84C7A" w:rsidRPr="00EA5A33" w:rsidRDefault="00A84C7A" w:rsidP="003C49CC">
            <w:pPr>
              <w:jc w:val="both"/>
            </w:pPr>
            <w:r w:rsidRPr="00EA5A33">
              <w:t xml:space="preserve"> Pieejama finansiālā atbalsta programma </w:t>
            </w:r>
          </w:p>
        </w:tc>
      </w:tr>
    </w:tbl>
    <w:p w14:paraId="151C30AE" w14:textId="0EC1EE3E" w:rsidR="00F273EF" w:rsidRPr="00EA5A33" w:rsidRDefault="00F273EF" w:rsidP="008A7619">
      <w:pPr>
        <w:jc w:val="both"/>
      </w:pPr>
    </w:p>
    <w:p w14:paraId="40DD7280" w14:textId="77777777" w:rsidR="00E54822" w:rsidRPr="00EA5A33" w:rsidRDefault="00E54822" w:rsidP="008A7619">
      <w:pPr>
        <w:jc w:val="both"/>
      </w:pPr>
    </w:p>
    <w:p w14:paraId="2A5CFEF8" w14:textId="7DCE917F" w:rsidR="00A614E5" w:rsidRPr="00EA5A33" w:rsidRDefault="00EE4068" w:rsidP="008A7619">
      <w:pPr>
        <w:jc w:val="both"/>
        <w:rPr>
          <w:b/>
          <w:bCs/>
          <w:u w:val="single"/>
        </w:rPr>
      </w:pPr>
      <w:r w:rsidRPr="00EA5A33">
        <w:rPr>
          <w:b/>
          <w:bCs/>
          <w:u w:val="single"/>
        </w:rPr>
        <w:t>6</w:t>
      </w:r>
      <w:r w:rsidR="00D96156" w:rsidRPr="00EA5A33">
        <w:rPr>
          <w:b/>
          <w:bCs/>
          <w:u w:val="single"/>
        </w:rPr>
        <w:t>. Īstenošanas</w:t>
      </w:r>
      <w:r w:rsidR="00422333" w:rsidRPr="00EA5A33">
        <w:rPr>
          <w:b/>
          <w:bCs/>
          <w:u w:val="single"/>
        </w:rPr>
        <w:t xml:space="preserve"> modelis</w:t>
      </w:r>
    </w:p>
    <w:p w14:paraId="690B6D55" w14:textId="2CB298BD" w:rsidR="008511BC" w:rsidRPr="00EA5A33" w:rsidRDefault="008511BC" w:rsidP="00E54822">
      <w:pPr>
        <w:ind w:firstLine="357"/>
        <w:jc w:val="both"/>
      </w:pPr>
      <w:r w:rsidRPr="00EA5A33">
        <w:t xml:space="preserve">Būtiski ir uzsvērt, ka </w:t>
      </w:r>
      <w:r w:rsidR="008D7E18" w:rsidRPr="00EA5A33">
        <w:t xml:space="preserve">kompetences centra </w:t>
      </w:r>
      <w:r w:rsidRPr="00EA5A33">
        <w:t xml:space="preserve">izveide Latvijā nenozīmē </w:t>
      </w:r>
      <w:r w:rsidR="003A2476" w:rsidRPr="00EA5A33">
        <w:t xml:space="preserve">pilnīgi </w:t>
      </w:r>
      <w:r w:rsidRPr="00EA5A33">
        <w:t>jaunas institūcijas veidošanu</w:t>
      </w:r>
      <w:r w:rsidR="009E1546" w:rsidRPr="00EA5A33">
        <w:t xml:space="preserve">, ieguldot tajā nozīmīgus finanšu un laika </w:t>
      </w:r>
      <w:r w:rsidR="007A1082" w:rsidRPr="00EA5A33">
        <w:t>resursus</w:t>
      </w:r>
      <w:r w:rsidR="003A2476" w:rsidRPr="00EA5A33">
        <w:t>.</w:t>
      </w:r>
      <w:r w:rsidR="00A03977" w:rsidRPr="00EA5A33">
        <w:t xml:space="preserve"> Tas nozīmē </w:t>
      </w:r>
      <w:r w:rsidR="00565E52" w:rsidRPr="00EA5A33">
        <w:t>deleģēt</w:t>
      </w:r>
      <w:r w:rsidR="007B3C3F" w:rsidRPr="00EA5A33">
        <w:t>, nodrošināt</w:t>
      </w:r>
      <w:r w:rsidR="00565E52" w:rsidRPr="00EA5A33">
        <w:t xml:space="preserve"> un </w:t>
      </w:r>
      <w:r w:rsidR="00A03977" w:rsidRPr="00EA5A33">
        <w:t xml:space="preserve">stiprināt </w:t>
      </w:r>
      <w:r w:rsidR="008D7E18" w:rsidRPr="00EA5A33">
        <w:t xml:space="preserve">kompetences centra </w:t>
      </w:r>
      <w:r w:rsidR="00C67488" w:rsidRPr="00EA5A33">
        <w:t>funkcij</w:t>
      </w:r>
      <w:r w:rsidR="006B696B" w:rsidRPr="00EA5A33">
        <w:t>as</w:t>
      </w:r>
      <w:r w:rsidR="00F756F8" w:rsidRPr="00EA5A33">
        <w:t xml:space="preserve"> institūcija</w:t>
      </w:r>
      <w:r w:rsidR="00944A9C" w:rsidRPr="00EA5A33">
        <w:t>i</w:t>
      </w:r>
      <w:r w:rsidR="00F756F8" w:rsidRPr="00EA5A33">
        <w:t xml:space="preserve"> ar </w:t>
      </w:r>
      <w:r w:rsidR="003A2476" w:rsidRPr="00EA5A33">
        <w:t xml:space="preserve">jau zināmu </w:t>
      </w:r>
      <w:r w:rsidR="00F756F8" w:rsidRPr="00EA5A33">
        <w:t>kapacitāti un pieredzi</w:t>
      </w:r>
      <w:r w:rsidR="00D81F0E" w:rsidRPr="00EA5A33">
        <w:t xml:space="preserve"> attiecīgajā</w:t>
      </w:r>
      <w:r w:rsidR="00F756F8" w:rsidRPr="00EA5A33">
        <w:t xml:space="preserve"> jomā.</w:t>
      </w:r>
      <w:r w:rsidR="00E64453" w:rsidRPr="00EA5A33">
        <w:t xml:space="preserve"> Kompetences centr</w:t>
      </w:r>
      <w:r w:rsidR="003B047F" w:rsidRPr="00EA5A33">
        <w:t xml:space="preserve">a funkcija </w:t>
      </w:r>
      <w:r w:rsidR="00D82670" w:rsidRPr="00EA5A33">
        <w:t>pildāma pastāvīgi, uz nenoteiktu laiku.</w:t>
      </w:r>
      <w:r w:rsidR="001F70A3" w:rsidRPr="00EA5A33">
        <w:t xml:space="preserve"> </w:t>
      </w:r>
    </w:p>
    <w:p w14:paraId="791733E4" w14:textId="7A902E06" w:rsidR="003D3FBF" w:rsidRPr="00EA5A33" w:rsidRDefault="00E75392" w:rsidP="00E54822">
      <w:pPr>
        <w:ind w:firstLine="357"/>
        <w:jc w:val="both"/>
      </w:pPr>
      <w:r w:rsidRPr="00EA5A33">
        <w:t xml:space="preserve">Viens no veidiem, kā </w:t>
      </w:r>
      <w:r w:rsidR="00F72CF9" w:rsidRPr="00EA5A33">
        <w:t xml:space="preserve">praktiski </w:t>
      </w:r>
      <w:r w:rsidR="00320412" w:rsidRPr="00EA5A33">
        <w:t>atbalstīt</w:t>
      </w:r>
      <w:r w:rsidR="008D7E18" w:rsidRPr="00EA5A33">
        <w:t xml:space="preserve"> kompetences centra </w:t>
      </w:r>
      <w:r w:rsidR="00FE2A07" w:rsidRPr="00EA5A33">
        <w:t xml:space="preserve">darbību </w:t>
      </w:r>
      <w:r w:rsidR="00320412" w:rsidRPr="00EA5A33">
        <w:t xml:space="preserve">un sociālo inovāciju īstenošanu </w:t>
      </w:r>
      <w:r w:rsidR="00FE2A07" w:rsidRPr="00EA5A33">
        <w:t xml:space="preserve">Latvijā, </w:t>
      </w:r>
      <w:r w:rsidR="00320412" w:rsidRPr="00EA5A33">
        <w:t>iespējams,</w:t>
      </w:r>
      <w:r w:rsidR="0053483D" w:rsidRPr="00EA5A33">
        <w:t xml:space="preserve"> izmanto</w:t>
      </w:r>
      <w:r w:rsidR="00320412" w:rsidRPr="00EA5A33">
        <w:t>jo</w:t>
      </w:r>
      <w:r w:rsidR="0053483D" w:rsidRPr="00EA5A33">
        <w:t xml:space="preserve">t </w:t>
      </w:r>
      <w:r w:rsidR="004E3606" w:rsidRPr="00EA5A33">
        <w:t>Eiropas Savienības</w:t>
      </w:r>
      <w:r w:rsidR="002E23CC" w:rsidRPr="00EA5A33">
        <w:t xml:space="preserve"> fondu iespējas</w:t>
      </w:r>
      <w:r w:rsidR="003D3FBF" w:rsidRPr="00EA5A33">
        <w:t xml:space="preserve">, </w:t>
      </w:r>
      <w:r w:rsidR="00320412" w:rsidRPr="00EA5A33">
        <w:t xml:space="preserve">līdzīgi </w:t>
      </w:r>
      <w:r w:rsidR="003D3FBF" w:rsidRPr="00EA5A33">
        <w:t xml:space="preserve">kā tas notiek citās </w:t>
      </w:r>
      <w:r w:rsidR="00FA528C" w:rsidRPr="00EA5A33">
        <w:t>Eiropas Savienības</w:t>
      </w:r>
      <w:r w:rsidR="003D3FBF" w:rsidRPr="00EA5A33">
        <w:t xml:space="preserve"> dalībvalstīs, piemēram, Zviedrijā.</w:t>
      </w:r>
    </w:p>
    <w:p w14:paraId="6E1DEC89" w14:textId="1B2C2FF1" w:rsidR="007163E9" w:rsidRPr="00EA5A33" w:rsidRDefault="002E23CC" w:rsidP="00E54822">
      <w:pPr>
        <w:ind w:firstLine="357"/>
        <w:jc w:val="both"/>
      </w:pPr>
      <w:r w:rsidRPr="00EA5A33">
        <w:t xml:space="preserve">Latvijā </w:t>
      </w:r>
      <w:r w:rsidR="00320412" w:rsidRPr="00EA5A33">
        <w:t>paredzēts</w:t>
      </w:r>
      <w:r w:rsidRPr="00EA5A33">
        <w:t xml:space="preserve"> </w:t>
      </w:r>
      <w:r w:rsidR="004E3606" w:rsidRPr="00EA5A33">
        <w:t>Eiropas Savienības</w:t>
      </w:r>
      <w:r w:rsidRPr="00EA5A33">
        <w:t xml:space="preserve"> atbalsta apjoms </w:t>
      </w:r>
      <w:r w:rsidR="00B16476" w:rsidRPr="00EA5A33">
        <w:t>sociālajām inovācijām</w:t>
      </w:r>
      <w:r w:rsidRPr="00EA5A33">
        <w:t xml:space="preserve"> </w:t>
      </w:r>
      <w:r w:rsidR="00FA528C" w:rsidRPr="00EA5A33">
        <w:t>Eiropas Savienības</w:t>
      </w:r>
      <w:r w:rsidR="00B16476" w:rsidRPr="00EA5A33">
        <w:t xml:space="preserve"> Kohēzijas politikas programmas 2021.–2027. gadam 4.4.1.specifiskā atbalsta mērķa “Veicināt nabadzības vai sociālās atstumtības riskam pakļauto personu sociālo integrāciju, izmantojot sociālās inovācijas” 4.4.1.1. pasākuma “Atbalsts jaunām pieejām sabiedrībā balstītu sociālo pakalpojumu sniegšanā” (turpmāk – 4.4.1.1. pasākums) </w:t>
      </w:r>
      <w:r w:rsidRPr="00EA5A33">
        <w:t>ietvaros, kura īstenošana uzticēta Sabiedrības integrācijas fondam</w:t>
      </w:r>
      <w:r w:rsidR="00FF56D3" w:rsidRPr="00EA5A33">
        <w:t>.</w:t>
      </w:r>
      <w:r w:rsidR="005E62CA" w:rsidRPr="00EA5A33">
        <w:t xml:space="preserve"> </w:t>
      </w:r>
      <w:r w:rsidR="0097320D" w:rsidRPr="00EA5A33">
        <w:t xml:space="preserve">Atbalsts </w:t>
      </w:r>
      <w:r w:rsidR="00950CC0" w:rsidRPr="00EA5A33">
        <w:t xml:space="preserve">4.4.1.1. pasākuma ietvaros paredzēts </w:t>
      </w:r>
      <w:r w:rsidR="00320412" w:rsidRPr="00EA5A33">
        <w:t xml:space="preserve">inovatīvu </w:t>
      </w:r>
      <w:r w:rsidR="0017138F" w:rsidRPr="00EA5A33">
        <w:t>sociālo pakalpojumu sniegšanā.</w:t>
      </w:r>
    </w:p>
    <w:p w14:paraId="18BA24B6" w14:textId="75F614A0" w:rsidR="00424020" w:rsidRPr="00EA5A33" w:rsidRDefault="00424020" w:rsidP="00E54822">
      <w:pPr>
        <w:ind w:firstLine="357"/>
        <w:jc w:val="both"/>
      </w:pPr>
      <w:bookmarkStart w:id="8" w:name="_Hlk139360843"/>
      <w:r w:rsidRPr="00EA5A33">
        <w:t>Savukārt kā 4.4.1.1.</w:t>
      </w:r>
      <w:r w:rsidR="00D8583D" w:rsidRPr="00EA5A33">
        <w:t> </w:t>
      </w:r>
      <w:r w:rsidRPr="00EA5A33">
        <w:t xml:space="preserve">pasākuma gala finansējuma saņēmēji jeb sociālo inovāciju īstenotāji </w:t>
      </w:r>
      <w:r w:rsidR="00B357A9" w:rsidRPr="00EA5A33">
        <w:t xml:space="preserve">ir </w:t>
      </w:r>
      <w:r w:rsidRPr="00EA5A33">
        <w:t>plānoti nacionāla, reģionāla vai vietēja mēroga valsts administrācijas vai sabiedrisko pakalpojumu iestādes, kā arī biedrības, nodibinājumi un komersanti, tai skaitā sociālie uzņēmumi, kam būs iespēja pieteikties inovāciju īstenošanai.</w:t>
      </w:r>
    </w:p>
    <w:bookmarkEnd w:id="8"/>
    <w:p w14:paraId="24E8B529" w14:textId="2DF9951A" w:rsidR="00D8583D" w:rsidRPr="00EA5A33" w:rsidRDefault="00D8583D" w:rsidP="00E54822">
      <w:pPr>
        <w:ind w:firstLine="357"/>
        <w:jc w:val="both"/>
        <w:rPr>
          <w:rFonts w:eastAsia="Arial"/>
        </w:rPr>
      </w:pPr>
      <w:r w:rsidRPr="00EA5A33">
        <w:t xml:space="preserve">Sabiedrības integrācijas fonds stiprina valstisko piederību un demokrātiju, atbalstot pilsoniski izglītotu, aktīvu, atbildīgu, iekļaujošu un saliedētu sabiedrību. Sabiedrības integrācijas fondam ir plaša pieredze sociālo inovāciju atbalstīšanā netiešā veidā, atbalstot dažādu jomu NVO iniciatīvas, kas nereti vērtējamas kā inovatīvas pēc savas dabas. </w:t>
      </w:r>
      <w:r w:rsidR="223F3B91" w:rsidRPr="00EA5A33">
        <w:t xml:space="preserve">Sociālās aizsardzības un darba tirgus politikas pamatnostādņu 2021.–2027. gadam 2.4.5. uzdevums paredz attīstīt sociālās inovācijas, tai skaitā </w:t>
      </w:r>
      <w:r w:rsidR="223F3B91" w:rsidRPr="00EA5A33">
        <w:lastRenderedPageBreak/>
        <w:t xml:space="preserve">digitālus un tehnoloģiskus risinājumus sociālo pakalpojumu sniegšanā, uzlabojot sociālo pakalpojumu sniedzēju digitālās prasmes un </w:t>
      </w:r>
      <w:r w:rsidR="001D3566" w:rsidRPr="00EA5A33">
        <w:t>veicinot informācijas un komunikācijas tehnoloģiju</w:t>
      </w:r>
      <w:r w:rsidR="223F3B91" w:rsidRPr="00EA5A33">
        <w:t xml:space="preserve"> risinājumu izmantošan</w:t>
      </w:r>
      <w:r w:rsidR="001D3566" w:rsidRPr="00EA5A33">
        <w:t>u</w:t>
      </w:r>
      <w:r w:rsidR="223F3B91" w:rsidRPr="00EA5A33">
        <w:t xml:space="preserve">. Sabiedrības integrācijas fonds ir noteikts kā viens no līdzatbildīgajām institūcijām uzdevuma izpildē. </w:t>
      </w:r>
      <w:r w:rsidR="370BDFDE" w:rsidRPr="00EA5A33">
        <w:t xml:space="preserve">Ņemot vērā Sabiedrības integrācijas fonda dalību un gūto pieredzi </w:t>
      </w:r>
      <w:proofErr w:type="spellStart"/>
      <w:r w:rsidR="00D5602E" w:rsidRPr="00EA5A33">
        <w:t>BuiCaSuS</w:t>
      </w:r>
      <w:proofErr w:type="spellEnd"/>
      <w:r w:rsidR="00D5602E" w:rsidRPr="00EA5A33">
        <w:t xml:space="preserve"> </w:t>
      </w:r>
      <w:r w:rsidR="370BDFDE" w:rsidRPr="00EA5A33">
        <w:t>projektā</w:t>
      </w:r>
      <w:r w:rsidRPr="00EA5A33">
        <w:t xml:space="preserve">, </w:t>
      </w:r>
      <w:r w:rsidR="00904752" w:rsidRPr="00EA5A33">
        <w:t xml:space="preserve">ir būtiskas priekšrocības, ja </w:t>
      </w:r>
      <w:r w:rsidRPr="00EA5A33">
        <w:t>Sabiedrības integrācijas fonds</w:t>
      </w:r>
      <w:r w:rsidR="00904752" w:rsidRPr="00EA5A33">
        <w:t xml:space="preserve"> veic gan atbalsta, gan atbilstošas kompetences nodrošināšanas aktivitātes</w:t>
      </w:r>
      <w:r w:rsidR="00824E46" w:rsidRPr="00EA5A33">
        <w:t> at</w:t>
      </w:r>
      <w:r w:rsidR="00D63EA5" w:rsidRPr="00EA5A33">
        <w:t xml:space="preserve">bilstoši </w:t>
      </w:r>
      <w:r w:rsidR="00481A06" w:rsidRPr="00EA5A33">
        <w:t>t</w:t>
      </w:r>
      <w:r w:rsidR="00D63EA5" w:rsidRPr="00EA5A33">
        <w:t>abulā Nr.</w:t>
      </w:r>
      <w:r w:rsidR="000E21CB" w:rsidRPr="00EA5A33">
        <w:t> </w:t>
      </w:r>
      <w:r w:rsidR="00D5602E" w:rsidRPr="00EA5A33">
        <w:t>1</w:t>
      </w:r>
      <w:r w:rsidR="00D63EA5" w:rsidRPr="00EA5A33">
        <w:t xml:space="preserve"> noteiktajam</w:t>
      </w:r>
      <w:r w:rsidRPr="00EA5A33">
        <w:t xml:space="preserve">, </w:t>
      </w:r>
      <w:bookmarkStart w:id="9" w:name="_Hlk143698157"/>
      <w:r w:rsidRPr="00EA5A33">
        <w:t xml:space="preserve">tādējādi būtu aicināms izskatīt iespēju </w:t>
      </w:r>
      <w:r w:rsidR="008D7E18" w:rsidRPr="00EA5A33">
        <w:t xml:space="preserve">kompetences centra </w:t>
      </w:r>
      <w:r w:rsidRPr="00EA5A33">
        <w:t>darbības nodrošināšanu uzdot Sabiedrības integrācijas fondam</w:t>
      </w:r>
      <w:r w:rsidR="00204116" w:rsidRPr="00EA5A33">
        <w:t xml:space="preserve">,  paredzot </w:t>
      </w:r>
      <w:bookmarkEnd w:id="9"/>
      <w:r w:rsidR="00475562" w:rsidRPr="00EA5A33">
        <w:t>finansējuma piesaisti</w:t>
      </w:r>
      <w:r w:rsidR="00DF5814" w:rsidRPr="00EA5A33">
        <w:t xml:space="preserve"> kompetences centra darbības uzsākšanai</w:t>
      </w:r>
      <w:r w:rsidR="00475562" w:rsidRPr="00EA5A33">
        <w:t xml:space="preserve"> Eiropas Savienības fondu projektu konkurs</w:t>
      </w:r>
      <w:r w:rsidR="00967FDF" w:rsidRPr="00EA5A33">
        <w:t>u ietvaros, par finansējuma piešķiršanu no valsts budžeta līdzekļiem</w:t>
      </w:r>
      <w:r w:rsidR="0064274B" w:rsidRPr="00EA5A33">
        <w:t xml:space="preserve"> (sākot no 2025.gada) </w:t>
      </w:r>
      <w:r w:rsidR="00967FDF" w:rsidRPr="00EA5A33">
        <w:t>attiecīgi lemjot</w:t>
      </w:r>
      <w:r w:rsidR="00E22336" w:rsidRPr="00EA5A33">
        <w:t xml:space="preserve"> </w:t>
      </w:r>
      <w:r w:rsidR="00967FDF" w:rsidRPr="00EA5A33">
        <w:t>budžeta veidošanas procesā</w:t>
      </w:r>
      <w:r w:rsidRPr="00EA5A33">
        <w:t xml:space="preserve">. </w:t>
      </w:r>
      <w:r w:rsidR="7326D45B" w:rsidRPr="00EA5A33">
        <w:t xml:space="preserve">Atbilstoši Sabiedrības integrācijas fonda likuma 3.pantā noteiktajam </w:t>
      </w:r>
      <w:r w:rsidR="5D5923BB" w:rsidRPr="00EA5A33">
        <w:t>Sabiedrības integrācijas f</w:t>
      </w:r>
      <w:r w:rsidR="5D5923BB" w:rsidRPr="00EA5A33">
        <w:rPr>
          <w:rFonts w:eastAsia="Arial"/>
        </w:rPr>
        <w:t>onds atbalsta arī publiskā un nevalstiskā sektora attīstības programmu un projektu īstenošanu.</w:t>
      </w:r>
    </w:p>
    <w:p w14:paraId="10D2E6C2" w14:textId="30D85B10" w:rsidR="00D97B6B" w:rsidRPr="00EA5A33" w:rsidRDefault="00773B98" w:rsidP="00E54822">
      <w:pPr>
        <w:ind w:firstLine="357"/>
        <w:jc w:val="both"/>
      </w:pPr>
      <w:r w:rsidRPr="00EA5A33">
        <w:t xml:space="preserve">Sabiedrības integrācijas fonds apņemas </w:t>
      </w:r>
      <w:r w:rsidR="00A83FA8" w:rsidRPr="00EA5A33">
        <w:t xml:space="preserve">kompetences centra darbībā iesaistīt ieinteresētās puses </w:t>
      </w:r>
      <w:r w:rsidR="00FE0C08" w:rsidRPr="00EA5A33">
        <w:t xml:space="preserve">gan darbības stratēģijas izstrādes, gan </w:t>
      </w:r>
      <w:r w:rsidR="003A5D9D" w:rsidRPr="00EA5A33">
        <w:t>ieviešanas</w:t>
      </w:r>
      <w:r w:rsidR="00BE61D2" w:rsidRPr="00EA5A33">
        <w:t xml:space="preserve"> </w:t>
      </w:r>
      <w:r w:rsidR="0052238A" w:rsidRPr="00EA5A33">
        <w:t xml:space="preserve"> posmā. </w:t>
      </w:r>
      <w:r w:rsidR="00BA12E3" w:rsidRPr="00EA5A33">
        <w:t>F</w:t>
      </w:r>
      <w:r w:rsidR="0081577B" w:rsidRPr="00EA5A33">
        <w:t>inansējuma piešķiršanas gadījumā</w:t>
      </w:r>
      <w:r w:rsidR="0052238A" w:rsidRPr="00EA5A33">
        <w:t xml:space="preserve"> </w:t>
      </w:r>
      <w:r w:rsidR="00F55992" w:rsidRPr="00EA5A33">
        <w:t xml:space="preserve">veikt funkciju </w:t>
      </w:r>
      <w:r w:rsidR="007B3940" w:rsidRPr="00EA5A33">
        <w:t>un uzdevumu</w:t>
      </w:r>
      <w:r w:rsidR="00F55992" w:rsidRPr="00EA5A33">
        <w:t xml:space="preserve"> </w:t>
      </w:r>
      <w:r w:rsidR="00EB4CBB" w:rsidRPr="00EA5A33">
        <w:t>sadal</w:t>
      </w:r>
      <w:r w:rsidR="00D16FC2" w:rsidRPr="00EA5A33">
        <w:t>i</w:t>
      </w:r>
      <w:r w:rsidR="0081577B" w:rsidRPr="00EA5A33">
        <w:t xml:space="preserve">, </w:t>
      </w:r>
      <w:r w:rsidR="009C0CF1" w:rsidRPr="00EA5A33">
        <w:t>atbilstoš</w:t>
      </w:r>
      <w:r w:rsidR="005412D9" w:rsidRPr="00EA5A33">
        <w:t>i kompetenc</w:t>
      </w:r>
      <w:r w:rsidR="00514D52" w:rsidRPr="00EA5A33">
        <w:t>ēm</w:t>
      </w:r>
      <w:r w:rsidR="003440D7" w:rsidRPr="00EA5A33">
        <w:t xml:space="preserve">, </w:t>
      </w:r>
      <w:r w:rsidR="009C0CF1" w:rsidRPr="00EA5A33">
        <w:t>nododot</w:t>
      </w:r>
      <w:r w:rsidR="005412D9" w:rsidRPr="00EA5A33">
        <w:t xml:space="preserve"> to</w:t>
      </w:r>
      <w:r w:rsidR="008E29B1" w:rsidRPr="00EA5A33">
        <w:t>s</w:t>
      </w:r>
      <w:r w:rsidR="009C0CF1" w:rsidRPr="00EA5A33">
        <w:t xml:space="preserve"> </w:t>
      </w:r>
      <w:r w:rsidR="000C01FF" w:rsidRPr="00EA5A33">
        <w:t>iesaistītajām pusēm</w:t>
      </w:r>
      <w:r w:rsidR="009C0CF1" w:rsidRPr="00EA5A33">
        <w:t xml:space="preserve"> no nevaldības sektora, </w:t>
      </w:r>
      <w:r w:rsidR="00ED536D" w:rsidRPr="00EA5A33">
        <w:t>akadē</w:t>
      </w:r>
      <w:r w:rsidR="008E29B1" w:rsidRPr="00EA5A33">
        <w:t xml:space="preserve">miskās vides </w:t>
      </w:r>
      <w:r w:rsidR="004529EC" w:rsidRPr="00EA5A33">
        <w:t xml:space="preserve">u.c., kur attiecināms </w:t>
      </w:r>
      <w:r w:rsidR="009C0CF1" w:rsidRPr="00EA5A33">
        <w:t>piesaistot tos kā kompetences centra partnerus.</w:t>
      </w:r>
    </w:p>
    <w:p w14:paraId="772A3B8B" w14:textId="77777777" w:rsidR="00E54822" w:rsidRPr="00EA5A33" w:rsidRDefault="00E54822" w:rsidP="001D6DA0">
      <w:pPr>
        <w:ind w:firstLine="720"/>
        <w:jc w:val="both"/>
      </w:pPr>
    </w:p>
    <w:p w14:paraId="17C673B9" w14:textId="77777777" w:rsidR="00D271B0" w:rsidRPr="00EA5A33" w:rsidRDefault="00D271B0" w:rsidP="008A7619">
      <w:pPr>
        <w:jc w:val="both"/>
      </w:pPr>
    </w:p>
    <w:p w14:paraId="351AE065" w14:textId="78B0BF3A" w:rsidR="00A614E5" w:rsidRPr="00EA5A33" w:rsidRDefault="00095F3E" w:rsidP="00F71DF8">
      <w:pPr>
        <w:jc w:val="both"/>
        <w:rPr>
          <w:b/>
          <w:bCs/>
        </w:rPr>
      </w:pPr>
      <w:r w:rsidRPr="00EA5A33">
        <w:rPr>
          <w:b/>
          <w:bCs/>
          <w:u w:val="single"/>
        </w:rPr>
        <w:t xml:space="preserve">7. </w:t>
      </w:r>
      <w:r w:rsidR="00D169A4" w:rsidRPr="00EA5A33">
        <w:rPr>
          <w:b/>
          <w:bCs/>
          <w:u w:val="single"/>
        </w:rPr>
        <w:t xml:space="preserve">Atklāts projektu konkurss </w:t>
      </w:r>
      <w:r w:rsidR="00D169A4" w:rsidRPr="00EA5A33">
        <w:rPr>
          <w:b/>
          <w:bCs/>
        </w:rPr>
        <w:t>“</w:t>
      </w:r>
      <w:r w:rsidR="00F32BFC" w:rsidRPr="00EA5A33">
        <w:rPr>
          <w:b/>
          <w:bCs/>
        </w:rPr>
        <w:t>ESF</w:t>
      </w:r>
      <w:r w:rsidR="00673CD8" w:rsidRPr="00EA5A33">
        <w:rPr>
          <w:b/>
          <w:bCs/>
        </w:rPr>
        <w:t>+</w:t>
      </w:r>
      <w:r w:rsidR="00D169A4" w:rsidRPr="00EA5A33">
        <w:rPr>
          <w:b/>
          <w:bCs/>
        </w:rPr>
        <w:t xml:space="preserve"> Sociālās inovācijas + iniciatīvas” programmā</w:t>
      </w:r>
    </w:p>
    <w:p w14:paraId="1269F478" w14:textId="1303AFDC" w:rsidR="003A2064" w:rsidRPr="00EA5A33" w:rsidRDefault="00AF08E5" w:rsidP="00E54822">
      <w:pPr>
        <w:ind w:firstLine="360"/>
        <w:jc w:val="both"/>
      </w:pPr>
      <w:r w:rsidRPr="00EA5A33">
        <w:t xml:space="preserve">2023.gada </w:t>
      </w:r>
      <w:r w:rsidR="00C823EC" w:rsidRPr="00EA5A33">
        <w:t>augustā</w:t>
      </w:r>
      <w:r w:rsidRPr="00EA5A33">
        <w:t xml:space="preserve"> tika izsludināts </w:t>
      </w:r>
      <w:r w:rsidR="00232C02" w:rsidRPr="00EA5A33">
        <w:t>j</w:t>
      </w:r>
      <w:r w:rsidR="00A941D0" w:rsidRPr="00EA5A33">
        <w:t>aun</w:t>
      </w:r>
      <w:r w:rsidR="00F90033" w:rsidRPr="00EA5A33">
        <w:t>a</w:t>
      </w:r>
      <w:r w:rsidR="00A941D0" w:rsidRPr="00EA5A33">
        <w:t xml:space="preserve"> </w:t>
      </w:r>
      <w:r w:rsidR="00E516CD" w:rsidRPr="00EA5A33">
        <w:t>projektu</w:t>
      </w:r>
      <w:r w:rsidR="00ED5CE8" w:rsidRPr="00EA5A33">
        <w:t xml:space="preserve"> </w:t>
      </w:r>
      <w:r w:rsidR="00344FD1" w:rsidRPr="00EA5A33">
        <w:t xml:space="preserve">konkurss </w:t>
      </w:r>
      <w:r w:rsidR="000012A2" w:rsidRPr="00EA5A33">
        <w:t xml:space="preserve">Nr. ESF-SI-2023-NCC-01 </w:t>
      </w:r>
      <w:r w:rsidR="00A941D0" w:rsidRPr="00EA5A33">
        <w:t>“ESF+ Sociālās inovācijas + iniciatīvas” programmā</w:t>
      </w:r>
      <w:r w:rsidR="0023274F" w:rsidRPr="00EA5A33">
        <w:t xml:space="preserve"> </w:t>
      </w:r>
      <w:r w:rsidR="004E0E00" w:rsidRPr="00EA5A33">
        <w:t>“Nacionālie sociālo inovāciju kompetences centri”</w:t>
      </w:r>
      <w:r w:rsidR="00344FD1" w:rsidRPr="00EA5A33">
        <w:rPr>
          <w:rStyle w:val="FootnoteReference"/>
        </w:rPr>
        <w:footnoteReference w:id="21"/>
      </w:r>
      <w:r w:rsidR="00344FD1" w:rsidRPr="00EA5A33">
        <w:t xml:space="preserve"> (turpmāk – projektu konkurss)</w:t>
      </w:r>
      <w:r w:rsidR="003A2064" w:rsidRPr="00EA5A33">
        <w:t xml:space="preserve">, kā ietvaros finansējumu piešķir Eiropas Komisijas </w:t>
      </w:r>
      <w:r w:rsidR="00A67E0A" w:rsidRPr="00EA5A33">
        <w:t xml:space="preserve">izveidots Eiropas </w:t>
      </w:r>
      <w:r w:rsidR="00431D3A" w:rsidRPr="00EA5A33">
        <w:t xml:space="preserve">sociālās inovācijas kompetences centrs </w:t>
      </w:r>
      <w:r w:rsidR="00A67E0A" w:rsidRPr="00EA5A33">
        <w:t>(</w:t>
      </w:r>
      <w:proofErr w:type="spellStart"/>
      <w:r w:rsidR="00A67E0A" w:rsidRPr="00EA5A33">
        <w:rPr>
          <w:i/>
          <w:iCs/>
        </w:rPr>
        <w:t>the</w:t>
      </w:r>
      <w:proofErr w:type="spellEnd"/>
      <w:r w:rsidR="00A67E0A" w:rsidRPr="00EA5A33">
        <w:rPr>
          <w:i/>
          <w:iCs/>
        </w:rPr>
        <w:t xml:space="preserve"> </w:t>
      </w:r>
      <w:proofErr w:type="spellStart"/>
      <w:r w:rsidR="00A67E0A" w:rsidRPr="00EA5A33">
        <w:rPr>
          <w:i/>
          <w:iCs/>
        </w:rPr>
        <w:t>European</w:t>
      </w:r>
      <w:proofErr w:type="spellEnd"/>
      <w:r w:rsidR="00A67E0A" w:rsidRPr="00EA5A33">
        <w:rPr>
          <w:i/>
          <w:iCs/>
        </w:rPr>
        <w:t xml:space="preserve"> </w:t>
      </w:r>
      <w:proofErr w:type="spellStart"/>
      <w:r w:rsidR="00A67E0A" w:rsidRPr="00EA5A33">
        <w:rPr>
          <w:i/>
          <w:iCs/>
        </w:rPr>
        <w:t>Competence</w:t>
      </w:r>
      <w:proofErr w:type="spellEnd"/>
      <w:r w:rsidR="00A67E0A" w:rsidRPr="00EA5A33">
        <w:rPr>
          <w:i/>
          <w:iCs/>
        </w:rPr>
        <w:t xml:space="preserve"> </w:t>
      </w:r>
      <w:proofErr w:type="spellStart"/>
      <w:r w:rsidR="00A67E0A" w:rsidRPr="00EA5A33">
        <w:rPr>
          <w:i/>
          <w:iCs/>
        </w:rPr>
        <w:t>Center</w:t>
      </w:r>
      <w:proofErr w:type="spellEnd"/>
      <w:r w:rsidR="00A67E0A" w:rsidRPr="00EA5A33">
        <w:rPr>
          <w:i/>
          <w:iCs/>
        </w:rPr>
        <w:t xml:space="preserve"> </w:t>
      </w:r>
      <w:proofErr w:type="spellStart"/>
      <w:r w:rsidR="00A67E0A" w:rsidRPr="00EA5A33">
        <w:rPr>
          <w:i/>
          <w:iCs/>
        </w:rPr>
        <w:t>for</w:t>
      </w:r>
      <w:proofErr w:type="spellEnd"/>
      <w:r w:rsidR="00A67E0A" w:rsidRPr="00EA5A33">
        <w:rPr>
          <w:i/>
          <w:iCs/>
        </w:rPr>
        <w:t xml:space="preserve"> </w:t>
      </w:r>
      <w:proofErr w:type="spellStart"/>
      <w:r w:rsidR="00A67E0A" w:rsidRPr="00EA5A33">
        <w:rPr>
          <w:i/>
          <w:iCs/>
        </w:rPr>
        <w:t>Social</w:t>
      </w:r>
      <w:proofErr w:type="spellEnd"/>
      <w:r w:rsidR="00A67E0A" w:rsidRPr="00EA5A33">
        <w:rPr>
          <w:i/>
          <w:iCs/>
        </w:rPr>
        <w:t xml:space="preserve"> </w:t>
      </w:r>
      <w:proofErr w:type="spellStart"/>
      <w:r w:rsidR="00A67E0A" w:rsidRPr="00EA5A33">
        <w:rPr>
          <w:i/>
          <w:iCs/>
        </w:rPr>
        <w:t>Innovation</w:t>
      </w:r>
      <w:proofErr w:type="spellEnd"/>
      <w:r w:rsidR="00A67E0A" w:rsidRPr="00EA5A33">
        <w:t>)</w:t>
      </w:r>
      <w:r w:rsidR="00A67E0A" w:rsidRPr="00EA5A33">
        <w:rPr>
          <w:rStyle w:val="FootnoteReference"/>
        </w:rPr>
        <w:footnoteReference w:id="22"/>
      </w:r>
      <w:r w:rsidR="00431D3A" w:rsidRPr="00EA5A33">
        <w:t>.</w:t>
      </w:r>
    </w:p>
    <w:p w14:paraId="7E04152D" w14:textId="744D3716" w:rsidR="001761FE" w:rsidRPr="00EA5A33" w:rsidRDefault="00344FD1" w:rsidP="00E54822">
      <w:pPr>
        <w:ind w:firstLine="360"/>
        <w:jc w:val="both"/>
      </w:pPr>
      <w:r w:rsidRPr="00EA5A33">
        <w:t xml:space="preserve">Projektu konkursa </w:t>
      </w:r>
      <w:r w:rsidR="00A941D0" w:rsidRPr="00EA5A33">
        <w:t xml:space="preserve">mērķis ir veidot un stiprināt nacionālos sociālo inovāciju kompetences centrus, kā turpinājums izveidotajām struktūrām un sadarbībām iepriekšējā sociālo inovāciju kompetences centru uzsaukumā, kurā Sabiedrības integrācijas fonds piedalījās </w:t>
      </w:r>
      <w:proofErr w:type="spellStart"/>
      <w:r w:rsidR="00A941D0" w:rsidRPr="00EA5A33">
        <w:t>BuiCaSuS</w:t>
      </w:r>
      <w:proofErr w:type="spellEnd"/>
      <w:r w:rsidR="00A941D0" w:rsidRPr="00EA5A33">
        <w:t xml:space="preserve"> projektā. </w:t>
      </w:r>
      <w:r w:rsidR="001761FE" w:rsidRPr="00EA5A33">
        <w:t>Projektu konkursā tiks apstiprināti 6-8 starptautisku konsorciju projekti, ar mērķi:</w:t>
      </w:r>
    </w:p>
    <w:p w14:paraId="7DAD4DDD" w14:textId="623E7C85" w:rsidR="001761FE" w:rsidRPr="00EA5A33" w:rsidRDefault="00E22336" w:rsidP="00E54822">
      <w:pPr>
        <w:pStyle w:val="ListParagraph"/>
        <w:numPr>
          <w:ilvl w:val="0"/>
          <w:numId w:val="38"/>
        </w:numPr>
        <w:spacing w:after="160" w:line="240" w:lineRule="auto"/>
        <w:ind w:left="851" w:hanging="284"/>
        <w:jc w:val="both"/>
        <w:rPr>
          <w:rFonts w:ascii="Times New Roman" w:hAnsi="Times New Roman"/>
          <w:sz w:val="24"/>
          <w:szCs w:val="24"/>
        </w:rPr>
      </w:pPr>
      <w:r w:rsidRPr="00EA5A33">
        <w:rPr>
          <w:rFonts w:ascii="Times New Roman" w:hAnsi="Times New Roman"/>
          <w:sz w:val="24"/>
          <w:szCs w:val="24"/>
        </w:rPr>
        <w:t>n</w:t>
      </w:r>
      <w:r w:rsidR="001761FE" w:rsidRPr="00EA5A33">
        <w:rPr>
          <w:rFonts w:ascii="Times New Roman" w:hAnsi="Times New Roman"/>
          <w:sz w:val="24"/>
          <w:szCs w:val="24"/>
        </w:rPr>
        <w:t xml:space="preserve">acionālo sociālo inovāciju kompetences centru </w:t>
      </w:r>
      <w:proofErr w:type="spellStart"/>
      <w:r w:rsidR="001761FE" w:rsidRPr="00EA5A33">
        <w:rPr>
          <w:rFonts w:ascii="Times New Roman" w:hAnsi="Times New Roman"/>
          <w:sz w:val="24"/>
          <w:szCs w:val="24"/>
        </w:rPr>
        <w:t>profesionalizācija</w:t>
      </w:r>
      <w:proofErr w:type="spellEnd"/>
      <w:r w:rsidR="001761FE" w:rsidRPr="00EA5A33">
        <w:rPr>
          <w:rFonts w:ascii="Times New Roman" w:hAnsi="Times New Roman"/>
          <w:sz w:val="24"/>
          <w:szCs w:val="24"/>
        </w:rPr>
        <w:t xml:space="preserve"> un tālāka attīstība;</w:t>
      </w:r>
    </w:p>
    <w:p w14:paraId="7C91147D" w14:textId="73566DD1" w:rsidR="001761FE" w:rsidRPr="00EA5A33" w:rsidRDefault="00E22336" w:rsidP="00E54822">
      <w:pPr>
        <w:pStyle w:val="ListParagraph"/>
        <w:numPr>
          <w:ilvl w:val="0"/>
          <w:numId w:val="38"/>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n</w:t>
      </w:r>
      <w:r w:rsidR="001761FE" w:rsidRPr="00EA5A33">
        <w:rPr>
          <w:rFonts w:ascii="Times New Roman" w:hAnsi="Times New Roman"/>
          <w:sz w:val="24"/>
          <w:szCs w:val="24"/>
        </w:rPr>
        <w:t>acionālo sociālo inovāciju kompetences centru izveide dalībvalstīs, kurās tie vēl nav izveidoti.</w:t>
      </w:r>
    </w:p>
    <w:p w14:paraId="2F8D194D" w14:textId="046BAE09" w:rsidR="00357FF9" w:rsidRPr="00EA5A33" w:rsidRDefault="005D194B" w:rsidP="00E54822">
      <w:pPr>
        <w:ind w:firstLine="357"/>
        <w:jc w:val="both"/>
      </w:pPr>
      <w:r w:rsidRPr="00EA5A33">
        <w:t>Projektu pieteikumu iesniegšana paredzēta līdz 2023.gada 3</w:t>
      </w:r>
      <w:r w:rsidR="003E5CBD" w:rsidRPr="00EA5A33">
        <w:t>0</w:t>
      </w:r>
      <w:r w:rsidRPr="00EA5A33">
        <w:t xml:space="preserve">.novembrim. </w:t>
      </w:r>
      <w:r w:rsidR="003806BF" w:rsidRPr="00EA5A33">
        <w:t xml:space="preserve">Projektu konkursa rezultātu izsludināšana plānota līdz 2024.gada jūnijam. Projektu </w:t>
      </w:r>
      <w:r w:rsidR="001C34B9" w:rsidRPr="00EA5A33">
        <w:t>i</w:t>
      </w:r>
      <w:r w:rsidR="001761FE" w:rsidRPr="00EA5A33">
        <w:t xml:space="preserve">esniegšana </w:t>
      </w:r>
      <w:r w:rsidR="00AC4279" w:rsidRPr="00EA5A33">
        <w:t xml:space="preserve">organizējama </w:t>
      </w:r>
      <w:r w:rsidR="001761FE" w:rsidRPr="00EA5A33">
        <w:t>starptautiskos konsorcijos, konsorcijā jābūt pārstāvētām vismaz 3 E</w:t>
      </w:r>
      <w:r w:rsidR="00AC4279" w:rsidRPr="00EA5A33">
        <w:t xml:space="preserve">iropas Savienības </w:t>
      </w:r>
      <w:r w:rsidR="001761FE" w:rsidRPr="00EA5A33">
        <w:t>dalībvalstīm. Pieejamais finansējums: vienam projektam grants plānots 500</w:t>
      </w:r>
      <w:r w:rsidR="00AC4279" w:rsidRPr="00EA5A33">
        <w:t> </w:t>
      </w:r>
      <w:r w:rsidR="001761FE" w:rsidRPr="00EA5A33">
        <w:t xml:space="preserve">000 </w:t>
      </w:r>
      <w:proofErr w:type="spellStart"/>
      <w:r w:rsidR="00AC4279" w:rsidRPr="00EA5A33">
        <w:rPr>
          <w:i/>
          <w:iCs/>
        </w:rPr>
        <w:t>euro</w:t>
      </w:r>
      <w:proofErr w:type="spellEnd"/>
      <w:r w:rsidR="00E22336" w:rsidRPr="00EA5A33">
        <w:rPr>
          <w:i/>
          <w:iCs/>
        </w:rPr>
        <w:t> </w:t>
      </w:r>
      <w:r w:rsidR="001761FE" w:rsidRPr="00EA5A33">
        <w:t xml:space="preserve">– 1 500 000 </w:t>
      </w:r>
      <w:proofErr w:type="spellStart"/>
      <w:r w:rsidR="001761FE" w:rsidRPr="00EA5A33">
        <w:rPr>
          <w:i/>
          <w:iCs/>
        </w:rPr>
        <w:t>euro</w:t>
      </w:r>
      <w:proofErr w:type="spellEnd"/>
      <w:r w:rsidR="001761FE" w:rsidRPr="00EA5A33">
        <w:rPr>
          <w:i/>
          <w:iCs/>
        </w:rPr>
        <w:t xml:space="preserve"> </w:t>
      </w:r>
      <w:r w:rsidR="001761FE" w:rsidRPr="00EA5A33">
        <w:t>apmērā, nacionālais līdzfinansējums 20</w:t>
      </w:r>
      <w:r w:rsidR="00AC4279" w:rsidRPr="00EA5A33">
        <w:t xml:space="preserve"> procentu apmērā</w:t>
      </w:r>
      <w:r w:rsidR="001761FE" w:rsidRPr="00EA5A33">
        <w:t xml:space="preserve">. </w:t>
      </w:r>
      <w:r w:rsidR="00357FF9" w:rsidRPr="00EA5A33">
        <w:t xml:space="preserve">Projektu īstenošana plānota līdz 36 mēnešiem. </w:t>
      </w:r>
    </w:p>
    <w:p w14:paraId="2ADCF2C9" w14:textId="77777777" w:rsidR="001761FE" w:rsidRPr="00EA5A33" w:rsidRDefault="001761FE" w:rsidP="00E54822">
      <w:pPr>
        <w:ind w:firstLine="357"/>
        <w:jc w:val="both"/>
      </w:pPr>
      <w:r w:rsidRPr="00EA5A33">
        <w:t>Atbalstāmās darbības:</w:t>
      </w:r>
    </w:p>
    <w:p w14:paraId="795ACB55" w14:textId="3F6F5B5B" w:rsidR="001761FE" w:rsidRPr="00EA5A33" w:rsidRDefault="001761FE" w:rsidP="00E54822">
      <w:pPr>
        <w:pStyle w:val="ListParagraph"/>
        <w:numPr>
          <w:ilvl w:val="0"/>
          <w:numId w:val="40"/>
        </w:numPr>
        <w:spacing w:line="240" w:lineRule="auto"/>
        <w:ind w:left="851" w:hanging="284"/>
        <w:jc w:val="both"/>
        <w:rPr>
          <w:rFonts w:ascii="Times New Roman" w:hAnsi="Times New Roman"/>
          <w:sz w:val="24"/>
          <w:szCs w:val="24"/>
        </w:rPr>
      </w:pPr>
      <w:r w:rsidRPr="00EA5A33">
        <w:rPr>
          <w:rFonts w:ascii="Times New Roman" w:hAnsi="Times New Roman"/>
          <w:sz w:val="24"/>
          <w:szCs w:val="24"/>
        </w:rPr>
        <w:t xml:space="preserve">Kapacitātes celšana sociālo inovāciju atbalstam un darbības atbalsta efektivitātes uzlabošanai, daloties ar instrumentiem un metodēm, pieejām, modeļiem, iedvesmojošiem piemēriem.  </w:t>
      </w:r>
    </w:p>
    <w:p w14:paraId="2B376335" w14:textId="6E091877" w:rsidR="001761FE" w:rsidRPr="00EA5A33" w:rsidRDefault="001761FE" w:rsidP="00E54822">
      <w:pPr>
        <w:pStyle w:val="ListParagraph"/>
        <w:numPr>
          <w:ilvl w:val="0"/>
          <w:numId w:val="40"/>
        </w:numPr>
        <w:spacing w:line="240" w:lineRule="auto"/>
        <w:ind w:left="851" w:hanging="284"/>
        <w:jc w:val="both"/>
        <w:rPr>
          <w:rFonts w:ascii="Times New Roman" w:hAnsi="Times New Roman"/>
          <w:sz w:val="24"/>
          <w:szCs w:val="24"/>
        </w:rPr>
      </w:pPr>
      <w:r w:rsidRPr="00EA5A33">
        <w:rPr>
          <w:rFonts w:ascii="Times New Roman" w:hAnsi="Times New Roman"/>
          <w:sz w:val="24"/>
          <w:szCs w:val="24"/>
        </w:rPr>
        <w:t xml:space="preserve">Ilgtspējīgu sadarbību veidošana un attīstība dalībvalstīs starp iesaistītajām pusēm. </w:t>
      </w:r>
    </w:p>
    <w:p w14:paraId="06E5AE51" w14:textId="11006E66" w:rsidR="001761FE" w:rsidRPr="00EA5A33" w:rsidRDefault="001761FE" w:rsidP="00E54822">
      <w:pPr>
        <w:pStyle w:val="ListParagraph"/>
        <w:numPr>
          <w:ilvl w:val="0"/>
          <w:numId w:val="40"/>
        </w:numPr>
        <w:spacing w:line="240" w:lineRule="auto"/>
        <w:ind w:left="851" w:hanging="284"/>
        <w:jc w:val="both"/>
        <w:rPr>
          <w:rFonts w:ascii="Times New Roman" w:hAnsi="Times New Roman"/>
          <w:sz w:val="24"/>
          <w:szCs w:val="24"/>
        </w:rPr>
      </w:pPr>
      <w:r w:rsidRPr="00EA5A33">
        <w:rPr>
          <w:rFonts w:ascii="Times New Roman" w:hAnsi="Times New Roman"/>
          <w:sz w:val="24"/>
          <w:szCs w:val="24"/>
        </w:rPr>
        <w:t xml:space="preserve">Sociālo inovāciju resursu centra izveide, apkopojot informāciju, tostarp izveidojot tīmekļa vietni. </w:t>
      </w:r>
    </w:p>
    <w:p w14:paraId="345D0689" w14:textId="2BD61764" w:rsidR="001761FE" w:rsidRPr="00EA5A33" w:rsidRDefault="001761FE" w:rsidP="00E54822">
      <w:pPr>
        <w:pStyle w:val="ListParagraph"/>
        <w:numPr>
          <w:ilvl w:val="0"/>
          <w:numId w:val="40"/>
        </w:numPr>
        <w:spacing w:line="240" w:lineRule="auto"/>
        <w:ind w:left="851" w:hanging="284"/>
        <w:jc w:val="both"/>
        <w:rPr>
          <w:rFonts w:ascii="Times New Roman" w:hAnsi="Times New Roman"/>
          <w:i/>
          <w:iCs/>
          <w:sz w:val="24"/>
          <w:szCs w:val="24"/>
        </w:rPr>
      </w:pPr>
      <w:r w:rsidRPr="00EA5A33">
        <w:rPr>
          <w:rFonts w:ascii="Times New Roman" w:hAnsi="Times New Roman"/>
          <w:sz w:val="24"/>
          <w:szCs w:val="24"/>
        </w:rPr>
        <w:t xml:space="preserve">Sociālās inovācijas iniciatīvu veicināšana un atbalstīšana, tostarp veidojot alternatīvus finansēšanas modeļus. </w:t>
      </w:r>
      <w:r w:rsidR="00AC4279" w:rsidRPr="00EA5A33">
        <w:rPr>
          <w:rFonts w:ascii="Times New Roman" w:hAnsi="Times New Roman"/>
          <w:sz w:val="24"/>
          <w:szCs w:val="24"/>
        </w:rPr>
        <w:t xml:space="preserve"> </w:t>
      </w:r>
    </w:p>
    <w:p w14:paraId="6FD07694" w14:textId="1EBFC7C8" w:rsidR="001761FE" w:rsidRPr="00EA5A33" w:rsidRDefault="001761FE" w:rsidP="00E54822">
      <w:pPr>
        <w:pStyle w:val="ListParagraph"/>
        <w:numPr>
          <w:ilvl w:val="0"/>
          <w:numId w:val="40"/>
        </w:numPr>
        <w:spacing w:line="240" w:lineRule="auto"/>
        <w:ind w:left="851" w:hanging="284"/>
        <w:jc w:val="both"/>
        <w:rPr>
          <w:rFonts w:ascii="Times New Roman" w:hAnsi="Times New Roman"/>
          <w:sz w:val="24"/>
          <w:szCs w:val="24"/>
        </w:rPr>
      </w:pPr>
      <w:r w:rsidRPr="00EA5A33">
        <w:rPr>
          <w:rFonts w:ascii="Times New Roman" w:hAnsi="Times New Roman"/>
          <w:sz w:val="24"/>
          <w:szCs w:val="24"/>
        </w:rPr>
        <w:t>Izpratnes celšanas aktivitātes, vadlīnijas, apmācības par piemērotu rīku un metož</w:t>
      </w:r>
      <w:r w:rsidR="00443047" w:rsidRPr="00EA5A33">
        <w:rPr>
          <w:rFonts w:ascii="Times New Roman" w:hAnsi="Times New Roman"/>
          <w:sz w:val="24"/>
          <w:szCs w:val="24"/>
        </w:rPr>
        <w:t>u</w:t>
      </w:r>
      <w:r w:rsidRPr="00EA5A33">
        <w:rPr>
          <w:rFonts w:ascii="Times New Roman" w:hAnsi="Times New Roman"/>
          <w:sz w:val="24"/>
          <w:szCs w:val="24"/>
        </w:rPr>
        <w:t xml:space="preserve"> izmantošanu sociālo inovāciju attīstībai. </w:t>
      </w:r>
    </w:p>
    <w:p w14:paraId="2B62108A" w14:textId="0504D123" w:rsidR="001761FE" w:rsidRPr="00EA5A33" w:rsidRDefault="001761FE" w:rsidP="00E54822">
      <w:pPr>
        <w:pStyle w:val="ListParagraph"/>
        <w:numPr>
          <w:ilvl w:val="0"/>
          <w:numId w:val="40"/>
        </w:numPr>
        <w:spacing w:line="240" w:lineRule="auto"/>
        <w:ind w:left="851" w:hanging="284"/>
        <w:jc w:val="both"/>
        <w:rPr>
          <w:rFonts w:ascii="Times New Roman" w:hAnsi="Times New Roman"/>
          <w:sz w:val="24"/>
          <w:szCs w:val="24"/>
        </w:rPr>
      </w:pPr>
      <w:r w:rsidRPr="00EA5A33">
        <w:rPr>
          <w:rFonts w:ascii="Times New Roman" w:hAnsi="Times New Roman"/>
          <w:sz w:val="24"/>
          <w:szCs w:val="24"/>
        </w:rPr>
        <w:t>Informācijas izplatīšana par pieejamo finansējumu (ES programmas, citas programmas un finansējuma avoti).</w:t>
      </w:r>
    </w:p>
    <w:p w14:paraId="6C2152E0" w14:textId="42DDEFB8" w:rsidR="001761FE" w:rsidRPr="00EA5A33" w:rsidRDefault="001761FE" w:rsidP="00E54822">
      <w:pPr>
        <w:pStyle w:val="ListParagraph"/>
        <w:numPr>
          <w:ilvl w:val="0"/>
          <w:numId w:val="40"/>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lastRenderedPageBreak/>
        <w:t xml:space="preserve">Ieinteresēto pušu </w:t>
      </w:r>
      <w:proofErr w:type="spellStart"/>
      <w:r w:rsidRPr="00EA5A33">
        <w:rPr>
          <w:rFonts w:ascii="Times New Roman" w:hAnsi="Times New Roman"/>
          <w:sz w:val="24"/>
          <w:szCs w:val="24"/>
        </w:rPr>
        <w:t>iespējošana</w:t>
      </w:r>
      <w:proofErr w:type="spellEnd"/>
      <w:r w:rsidRPr="00EA5A33">
        <w:rPr>
          <w:rFonts w:ascii="Times New Roman" w:hAnsi="Times New Roman"/>
          <w:sz w:val="24"/>
          <w:szCs w:val="24"/>
        </w:rPr>
        <w:t xml:space="preserve">, apzināšana un aktivizēšana, lai tās iesaistās sociālās inovācijas veicinošu politiku un rīcību izstrādē attīstībā. Forumi, platformas, sociālo inovāciju ekosistēmas pārskati, sociālo inovāciju attīstības plānu izstrāde, </w:t>
      </w:r>
      <w:proofErr w:type="spellStart"/>
      <w:r w:rsidRPr="00EA5A33">
        <w:rPr>
          <w:rFonts w:ascii="Times New Roman" w:hAnsi="Times New Roman"/>
          <w:sz w:val="24"/>
          <w:szCs w:val="24"/>
        </w:rPr>
        <w:t>utml</w:t>
      </w:r>
      <w:proofErr w:type="spellEnd"/>
      <w:r w:rsidRPr="00EA5A33">
        <w:rPr>
          <w:rFonts w:ascii="Times New Roman" w:hAnsi="Times New Roman"/>
          <w:sz w:val="24"/>
          <w:szCs w:val="24"/>
        </w:rPr>
        <w:t xml:space="preserve">. </w:t>
      </w:r>
    </w:p>
    <w:p w14:paraId="2E90409D" w14:textId="711BAC83" w:rsidR="00EA647E" w:rsidRPr="00EA5A33" w:rsidRDefault="006F11AF" w:rsidP="00525AA5">
      <w:pPr>
        <w:ind w:firstLine="357"/>
        <w:jc w:val="both"/>
      </w:pPr>
      <w:r w:rsidRPr="00EA5A33">
        <w:t xml:space="preserve">Projektu konkursā aicinātas </w:t>
      </w:r>
      <w:r w:rsidR="00202C6A" w:rsidRPr="00EA5A33">
        <w:t>piedalīties</w:t>
      </w:r>
      <w:r w:rsidRPr="00EA5A33">
        <w:t xml:space="preserve"> visas Eiropas Savienības dalībvalstis, un no vienas valsts var </w:t>
      </w:r>
      <w:r w:rsidR="002D230E" w:rsidRPr="00EA5A33">
        <w:t>piedalīties</w:t>
      </w:r>
      <w:r w:rsidRPr="00EA5A33">
        <w:t xml:space="preserve"> viena organizācija vai to apvienība. </w:t>
      </w:r>
      <w:r w:rsidR="00EA647E" w:rsidRPr="00EA5A33">
        <w:t xml:space="preserve">Lai </w:t>
      </w:r>
      <w:r w:rsidR="00202C6A" w:rsidRPr="00EA5A33">
        <w:t>piedalītos</w:t>
      </w:r>
      <w:r w:rsidR="00EA647E" w:rsidRPr="00EA5A33">
        <w:t xml:space="preserve"> projektu konkursā, nepieciešama ESF+ vadošās iestādes apstiprinājuma vēstule. </w:t>
      </w:r>
      <w:r w:rsidR="00202C6A" w:rsidRPr="00EA5A33">
        <w:t>Lai Sabiedrības integrācijas fonds varētu piedalīties projektu konkursā, nepieciešams sniegt deleģējumu Sabiedrības integrācijas fondam veikt kompetences centra funkcijas, kā arī</w:t>
      </w:r>
      <w:r w:rsidR="0077586D" w:rsidRPr="00EA5A33">
        <w:t xml:space="preserve"> atļauju piedalīties konkursā, pēc kā Finanšu ministrijai kā </w:t>
      </w:r>
      <w:r w:rsidR="0020159B" w:rsidRPr="00EA5A33">
        <w:t>Eiropas Savienības fondu</w:t>
      </w:r>
      <w:r w:rsidR="0077586D" w:rsidRPr="00EA5A33">
        <w:t xml:space="preserve"> vadošajai iestādei jāsagatavo apstiprinājuma vēstule. </w:t>
      </w:r>
    </w:p>
    <w:p w14:paraId="0A1B0EF2" w14:textId="1ABE444B" w:rsidR="00D66E7F" w:rsidRPr="00EA5A33" w:rsidRDefault="00D66E7F" w:rsidP="00525AA5">
      <w:pPr>
        <w:ind w:firstLine="357"/>
        <w:jc w:val="both"/>
      </w:pPr>
      <w:r w:rsidRPr="00EA5A33">
        <w:t xml:space="preserve">Jau </w:t>
      </w:r>
      <w:proofErr w:type="spellStart"/>
      <w:r w:rsidRPr="00EA5A33">
        <w:t>BuiCaSuS</w:t>
      </w:r>
      <w:proofErr w:type="spellEnd"/>
      <w:r w:rsidRPr="00EA5A33">
        <w:t xml:space="preserve"> projekta posmā tika iesaistīta biedrība “Latvijas Sociālās uzņēmējdarbības asociācija”, kas rūpējas par kopējo sociālās uzņēmējdarbības ekosistēmas veidošanu un virzību Latvijā, sociālās uzņēmējdarbības interešu pārstāvniecību un biedru organizāciju kapacitātes paaugstināšanu, zināšanu un prasmju veicināšanu, kā arī sabiedrības informēšanu par sociālo uzņēmējdarbību. Biedrība attīsta sociālo uzņēmējdarbību ilgtermiņa pārmaiņām Latvijā. Tādējādi Sabiedrības integrācijas fonds saskata, ka ESF+ Sociālās inovācijas + iniciatīvas” programmā “Nacionālie sociālo inovāciju kompetences centri” būtu jāpiedalās gan Sabiedrības integrācijas fondam, gan biedrībai “Latvijas Sociālās uzņēmējdarbības asociācija”.</w:t>
      </w:r>
    </w:p>
    <w:p w14:paraId="104EB5A9" w14:textId="3FDE5744" w:rsidR="00BA36F3" w:rsidRPr="00EA5A33" w:rsidRDefault="00BA36F3" w:rsidP="00525AA5">
      <w:pPr>
        <w:ind w:firstLine="357"/>
        <w:jc w:val="both"/>
      </w:pPr>
      <w:bookmarkStart w:id="10" w:name="_Hlk150431032"/>
      <w:r w:rsidRPr="00EA5A33">
        <w:t xml:space="preserve">Papildus atbilstoši projektu </w:t>
      </w:r>
      <w:bookmarkStart w:id="11" w:name="_Hlk150422528"/>
      <w:r w:rsidRPr="00EA5A33">
        <w:t>konkursa nolikuma</w:t>
      </w:r>
      <w:r w:rsidRPr="00EA5A33">
        <w:rPr>
          <w:rStyle w:val="FootnoteReference"/>
        </w:rPr>
        <w:footnoteReference w:id="23"/>
      </w:r>
      <w:r w:rsidRPr="00EA5A33">
        <w:t xml:space="preserve"> 1.6. sadaļā “Sinerģijas ar </w:t>
      </w:r>
      <w:proofErr w:type="spellStart"/>
      <w:r w:rsidRPr="00EA5A33">
        <w:t>EaSI</w:t>
      </w:r>
      <w:proofErr w:type="spellEnd"/>
      <w:r w:rsidRPr="00EA5A33">
        <w:t xml:space="preserve"> nacionālajiem kontaktpunktiem” (</w:t>
      </w:r>
      <w:proofErr w:type="spellStart"/>
      <w:r w:rsidRPr="00EA5A33">
        <w:rPr>
          <w:i/>
          <w:iCs/>
        </w:rPr>
        <w:t>Synergies</w:t>
      </w:r>
      <w:proofErr w:type="spellEnd"/>
      <w:r w:rsidRPr="00EA5A33">
        <w:rPr>
          <w:i/>
          <w:iCs/>
        </w:rPr>
        <w:t xml:space="preserve"> </w:t>
      </w:r>
      <w:proofErr w:type="spellStart"/>
      <w:r w:rsidRPr="00EA5A33">
        <w:rPr>
          <w:i/>
          <w:iCs/>
        </w:rPr>
        <w:t>regarding</w:t>
      </w:r>
      <w:proofErr w:type="spellEnd"/>
      <w:r w:rsidRPr="00EA5A33">
        <w:rPr>
          <w:i/>
          <w:iCs/>
        </w:rPr>
        <w:t xml:space="preserve"> </w:t>
      </w:r>
      <w:proofErr w:type="spellStart"/>
      <w:r w:rsidRPr="00EA5A33">
        <w:rPr>
          <w:i/>
          <w:iCs/>
        </w:rPr>
        <w:t>the</w:t>
      </w:r>
      <w:proofErr w:type="spellEnd"/>
      <w:r w:rsidRPr="00EA5A33">
        <w:rPr>
          <w:i/>
          <w:iCs/>
        </w:rPr>
        <w:t xml:space="preserve"> </w:t>
      </w:r>
      <w:proofErr w:type="spellStart"/>
      <w:r w:rsidRPr="00EA5A33">
        <w:rPr>
          <w:i/>
          <w:iCs/>
        </w:rPr>
        <w:t>EaSI</w:t>
      </w:r>
      <w:proofErr w:type="spellEnd"/>
      <w:r w:rsidRPr="00EA5A33">
        <w:rPr>
          <w:i/>
          <w:iCs/>
        </w:rPr>
        <w:t xml:space="preserve"> National </w:t>
      </w:r>
      <w:proofErr w:type="spellStart"/>
      <w:r w:rsidRPr="00EA5A33">
        <w:rPr>
          <w:i/>
          <w:iCs/>
        </w:rPr>
        <w:t>Contact</w:t>
      </w:r>
      <w:proofErr w:type="spellEnd"/>
      <w:r w:rsidRPr="00EA5A33">
        <w:rPr>
          <w:i/>
          <w:iCs/>
        </w:rPr>
        <w:t xml:space="preserve"> </w:t>
      </w:r>
      <w:proofErr w:type="spellStart"/>
      <w:r w:rsidRPr="00EA5A33">
        <w:rPr>
          <w:i/>
          <w:iCs/>
        </w:rPr>
        <w:t>Points</w:t>
      </w:r>
      <w:proofErr w:type="spellEnd"/>
      <w:r w:rsidRPr="00EA5A33">
        <w:t xml:space="preserve">) noteiktajam dalībvalstis aicinātas veidot sinerģijas starp kompetences centru un </w:t>
      </w:r>
      <w:r w:rsidR="00194BBD" w:rsidRPr="00EA5A33">
        <w:t xml:space="preserve">ESF+ </w:t>
      </w:r>
      <w:r w:rsidRPr="00EA5A33">
        <w:t>Nodarbinātības un sociālās inovācijas (</w:t>
      </w:r>
      <w:proofErr w:type="spellStart"/>
      <w:r w:rsidRPr="00EA5A33">
        <w:rPr>
          <w:i/>
          <w:iCs/>
        </w:rPr>
        <w:t>Employment</w:t>
      </w:r>
      <w:proofErr w:type="spellEnd"/>
      <w:r w:rsidRPr="00EA5A33">
        <w:rPr>
          <w:i/>
          <w:iCs/>
        </w:rPr>
        <w:t xml:space="preserve"> </w:t>
      </w:r>
      <w:proofErr w:type="spellStart"/>
      <w:r w:rsidRPr="00EA5A33">
        <w:rPr>
          <w:i/>
          <w:iCs/>
        </w:rPr>
        <w:t>and</w:t>
      </w:r>
      <w:proofErr w:type="spellEnd"/>
      <w:r w:rsidRPr="00EA5A33">
        <w:rPr>
          <w:i/>
          <w:iCs/>
        </w:rPr>
        <w:t xml:space="preserve"> </w:t>
      </w:r>
      <w:proofErr w:type="spellStart"/>
      <w:r w:rsidRPr="00EA5A33">
        <w:rPr>
          <w:i/>
          <w:iCs/>
        </w:rPr>
        <w:t>Social</w:t>
      </w:r>
      <w:proofErr w:type="spellEnd"/>
      <w:r w:rsidRPr="00EA5A33">
        <w:rPr>
          <w:i/>
          <w:iCs/>
        </w:rPr>
        <w:t xml:space="preserve"> </w:t>
      </w:r>
      <w:proofErr w:type="spellStart"/>
      <w:r w:rsidRPr="00EA5A33">
        <w:rPr>
          <w:i/>
          <w:iCs/>
        </w:rPr>
        <w:t>Innovation</w:t>
      </w:r>
      <w:proofErr w:type="spellEnd"/>
      <w:r w:rsidRPr="00EA5A33">
        <w:t xml:space="preserve">, turpmāk – </w:t>
      </w:r>
      <w:proofErr w:type="spellStart"/>
      <w:r w:rsidRPr="00EA5A33">
        <w:t>EaSI</w:t>
      </w:r>
      <w:proofErr w:type="spellEnd"/>
      <w:r w:rsidRPr="00EA5A33">
        <w:t xml:space="preserve">) </w:t>
      </w:r>
      <w:r w:rsidR="00194BBD" w:rsidRPr="00EA5A33">
        <w:t xml:space="preserve">sadaļas </w:t>
      </w:r>
      <w:r w:rsidRPr="00EA5A33">
        <w:t>nacionālajiem kontaktpunktiem (ja attiecīgajā dalībvalstī tāds ir izveidots). Latvijā saskaņā ar Ministru kabineta 2022. gada 7. jūnija sēdes Nr. 30 protokola 30. §</w:t>
      </w:r>
      <w:r w:rsidRPr="00EA5A33">
        <w:rPr>
          <w:rStyle w:val="FootnoteReference"/>
        </w:rPr>
        <w:footnoteReference w:id="24"/>
      </w:r>
      <w:r w:rsidRPr="00EA5A33">
        <w:t xml:space="preserve"> nacionālā kontaktpunkta funkcijas </w:t>
      </w:r>
      <w:proofErr w:type="spellStart"/>
      <w:r w:rsidRPr="00EA5A33">
        <w:t>EaSI</w:t>
      </w:r>
      <w:proofErr w:type="spellEnd"/>
      <w:r w:rsidRPr="00EA5A33">
        <w:t xml:space="preserve"> </w:t>
      </w:r>
      <w:r w:rsidR="00194BBD" w:rsidRPr="00EA5A33">
        <w:t xml:space="preserve">sadaļas </w:t>
      </w:r>
      <w:r w:rsidRPr="00EA5A33">
        <w:t>projekta “Nodarbinātības un sociālās inovācijas programmas Latvijas nacionālais kontaktpunkts” (turpmāk – NCP projekts) ietvaros nodrošina Labklājības ministrija</w:t>
      </w:r>
      <w:r w:rsidRPr="00EA5A33">
        <w:rPr>
          <w:rStyle w:val="FootnoteReference"/>
        </w:rPr>
        <w:footnoteReference w:id="25"/>
      </w:r>
      <w:r w:rsidRPr="00EA5A33">
        <w:t xml:space="preserve">. NCP projektu plānots īstenot līdz 2024. gada 30. jūnijam. Lai nodrošinātu </w:t>
      </w:r>
      <w:proofErr w:type="spellStart"/>
      <w:r w:rsidRPr="00EA5A33">
        <w:t>EaSI</w:t>
      </w:r>
      <w:proofErr w:type="spellEnd"/>
      <w:r w:rsidRPr="00EA5A33">
        <w:t xml:space="preserve"> </w:t>
      </w:r>
      <w:r w:rsidR="00194BBD" w:rsidRPr="00EA5A33">
        <w:t xml:space="preserve">sadaļas </w:t>
      </w:r>
      <w:r w:rsidRPr="00EA5A33">
        <w:t>nacionālā kompetences centra funkciju ilgtspēju Labklājības ministriju plānots iesaistīt projekta īstenošanā kā sadarbības partneri.</w:t>
      </w:r>
      <w:bookmarkEnd w:id="11"/>
    </w:p>
    <w:bookmarkEnd w:id="10"/>
    <w:p w14:paraId="187724E8" w14:textId="0C32B5A1" w:rsidR="006440B3" w:rsidRPr="00EA5A33" w:rsidRDefault="00467EDD" w:rsidP="00525AA5">
      <w:pPr>
        <w:ind w:firstLine="357"/>
        <w:jc w:val="both"/>
      </w:pPr>
      <w:r w:rsidRPr="00EA5A33">
        <w:t xml:space="preserve">Projektu konkursā no vienas Eiropas Savienības dalībvalsts var piedalīties </w:t>
      </w:r>
      <w:r w:rsidR="006D32D5" w:rsidRPr="00EA5A33">
        <w:t xml:space="preserve">vai nu viens pieteicējs, vai pieteicēju apvienība partnerībā. </w:t>
      </w:r>
      <w:r w:rsidR="00EC21B2" w:rsidRPr="00EA5A33">
        <w:t>Sabiedrības integrācijas fonds plāno projektā piedalīties kopā ar biedrību “Latvijas Sociālās uzņēmējdarbības asociācija”</w:t>
      </w:r>
      <w:r w:rsidR="00EA1B69" w:rsidRPr="00EA5A33">
        <w:t xml:space="preserve"> un Labklājības ministriju</w:t>
      </w:r>
      <w:r w:rsidR="00C9165D" w:rsidRPr="00EA5A33">
        <w:t xml:space="preserve">, tādējādi </w:t>
      </w:r>
      <w:r w:rsidR="00B1232E" w:rsidRPr="00EA5A33">
        <w:t>ESF+ vadošās iestādes apstiprinājuma vēstulē nepieciešams deleģēt dalībai konkursā pieteicēju apvienību partnerībā, tas ir, Sabiedrības integrācijas fondu</w:t>
      </w:r>
      <w:r w:rsidR="005B3884" w:rsidRPr="00EA5A33">
        <w:t>, Labklājības ministriju</w:t>
      </w:r>
      <w:r w:rsidR="00B1232E" w:rsidRPr="00EA5A33">
        <w:t xml:space="preserve"> un biedrību “Latvijas Sociālās uzņēmējdarbības asociācija”. </w:t>
      </w:r>
      <w:r w:rsidR="00CA0B3D" w:rsidRPr="00EA5A33">
        <w:t>Projektā veicamās aktivitātes un finansējuma sadalījums tiks noteikts projekta pieteikuma gatavošanas procesā.</w:t>
      </w:r>
    </w:p>
    <w:p w14:paraId="1B7829B7" w14:textId="4E56CBC3" w:rsidR="007A1D96" w:rsidRPr="00EA5A33" w:rsidRDefault="00A20E1A" w:rsidP="007A1D96">
      <w:pPr>
        <w:ind w:firstLine="357"/>
        <w:jc w:val="both"/>
      </w:pPr>
      <w:r w:rsidRPr="00EA5A33">
        <w:t xml:space="preserve">Piesaistot </w:t>
      </w:r>
      <w:r w:rsidR="006C3697" w:rsidRPr="00EA5A33">
        <w:t xml:space="preserve">sadarbības partneri – </w:t>
      </w:r>
      <w:r w:rsidRPr="00EA5A33">
        <w:t>b</w:t>
      </w:r>
      <w:r w:rsidR="00DD21D4" w:rsidRPr="00EA5A33">
        <w:t>iedrību “Latvijas Sociālās uzņēmējdarbības asociācija”</w:t>
      </w:r>
      <w:r w:rsidR="006C3697" w:rsidRPr="00EA5A33">
        <w:t xml:space="preserve">, </w:t>
      </w:r>
      <w:r w:rsidR="009906BB" w:rsidRPr="00EA5A33">
        <w:t xml:space="preserve">netiek identificētas </w:t>
      </w:r>
      <w:r w:rsidRPr="00EA5A33">
        <w:t xml:space="preserve">komercdarbības atbalsta </w:t>
      </w:r>
      <w:r w:rsidR="009906BB" w:rsidRPr="00EA5A33">
        <w:t>pazīmes</w:t>
      </w:r>
      <w:r w:rsidR="00D15552" w:rsidRPr="00EA5A33">
        <w:t>.</w:t>
      </w:r>
      <w:r w:rsidR="005B2042" w:rsidRPr="00EA5A33">
        <w:t xml:space="preserve"> </w:t>
      </w:r>
      <w:r w:rsidR="00B97C67" w:rsidRPr="00EA5A33">
        <w:t>B</w:t>
      </w:r>
      <w:r w:rsidR="005B2042" w:rsidRPr="00EA5A33">
        <w:t>iedrīb</w:t>
      </w:r>
      <w:r w:rsidR="0003113C" w:rsidRPr="00EA5A33">
        <w:t>a</w:t>
      </w:r>
      <w:r w:rsidR="005B2042" w:rsidRPr="00EA5A33">
        <w:t xml:space="preserve"> “Latvijas Sociālās uzņēmējdarbības asociācija” iesaistīta</w:t>
      </w:r>
      <w:r w:rsidR="00B97C67" w:rsidRPr="00EA5A33">
        <w:t xml:space="preserve"> projektā</w:t>
      </w:r>
      <w:r w:rsidR="0003113C" w:rsidRPr="00EA5A33">
        <w:t xml:space="preserve">, lai </w:t>
      </w:r>
      <w:r w:rsidR="007A1D96" w:rsidRPr="00EA5A33">
        <w:t>kompetences ietvaros sniegtu konsultatīvu atbalstu šādu aktivitāšu īstenošanā:</w:t>
      </w:r>
    </w:p>
    <w:p w14:paraId="59262D4B" w14:textId="4EB66411" w:rsidR="00313C89" w:rsidRPr="00EA5A33" w:rsidRDefault="00313C89" w:rsidP="00313C89">
      <w:pPr>
        <w:pStyle w:val="ListParagraph"/>
        <w:numPr>
          <w:ilvl w:val="0"/>
          <w:numId w:val="48"/>
        </w:numPr>
        <w:jc w:val="both"/>
        <w:rPr>
          <w:rFonts w:ascii="Times New Roman" w:hAnsi="Times New Roman"/>
          <w:sz w:val="24"/>
          <w:szCs w:val="24"/>
        </w:rPr>
      </w:pPr>
      <w:r w:rsidRPr="00EA5A33">
        <w:rPr>
          <w:rFonts w:ascii="Times New Roman" w:hAnsi="Times New Roman"/>
          <w:sz w:val="24"/>
          <w:szCs w:val="24"/>
        </w:rPr>
        <w:t>sociālās inovācijas ekosistēmas apraksta aktualizēšanā un pilnveidē;</w:t>
      </w:r>
    </w:p>
    <w:p w14:paraId="4629BF8F" w14:textId="63CB527F" w:rsidR="00313C89" w:rsidRPr="00EA5A33" w:rsidRDefault="00313C89" w:rsidP="00313C89">
      <w:pPr>
        <w:pStyle w:val="ListParagraph"/>
        <w:numPr>
          <w:ilvl w:val="0"/>
          <w:numId w:val="48"/>
        </w:numPr>
        <w:jc w:val="both"/>
        <w:rPr>
          <w:rFonts w:ascii="Times New Roman" w:hAnsi="Times New Roman"/>
          <w:sz w:val="24"/>
          <w:szCs w:val="24"/>
        </w:rPr>
      </w:pPr>
      <w:r w:rsidRPr="00EA5A33">
        <w:rPr>
          <w:rFonts w:ascii="Times New Roman" w:hAnsi="Times New Roman"/>
          <w:sz w:val="24"/>
          <w:szCs w:val="24"/>
        </w:rPr>
        <w:t xml:space="preserve">sociālo </w:t>
      </w:r>
      <w:proofErr w:type="spellStart"/>
      <w:r w:rsidRPr="00EA5A33">
        <w:rPr>
          <w:rFonts w:ascii="Times New Roman" w:hAnsi="Times New Roman"/>
          <w:sz w:val="24"/>
          <w:szCs w:val="24"/>
        </w:rPr>
        <w:t>inovatoru</w:t>
      </w:r>
      <w:proofErr w:type="spellEnd"/>
      <w:r w:rsidRPr="00EA5A33">
        <w:rPr>
          <w:rFonts w:ascii="Times New Roman" w:hAnsi="Times New Roman"/>
          <w:sz w:val="24"/>
          <w:szCs w:val="24"/>
        </w:rPr>
        <w:t xml:space="preserve"> kapacitātes </w:t>
      </w:r>
      <w:r w:rsidR="00166E4D" w:rsidRPr="00EA5A33">
        <w:rPr>
          <w:rFonts w:ascii="Times New Roman" w:hAnsi="Times New Roman"/>
          <w:sz w:val="24"/>
          <w:szCs w:val="24"/>
        </w:rPr>
        <w:t>stiprināšanas aktivitāšu plānošanā;</w:t>
      </w:r>
    </w:p>
    <w:p w14:paraId="0A28C9BA" w14:textId="545A8E3A" w:rsidR="00166E4D" w:rsidRPr="00EA5A33" w:rsidRDefault="00ED4D42" w:rsidP="00313C89">
      <w:pPr>
        <w:pStyle w:val="ListParagraph"/>
        <w:numPr>
          <w:ilvl w:val="0"/>
          <w:numId w:val="48"/>
        </w:numPr>
        <w:jc w:val="both"/>
        <w:rPr>
          <w:rFonts w:ascii="Times New Roman" w:hAnsi="Times New Roman"/>
          <w:sz w:val="24"/>
          <w:szCs w:val="24"/>
        </w:rPr>
      </w:pPr>
      <w:r w:rsidRPr="00EA5A33">
        <w:rPr>
          <w:rFonts w:ascii="Times New Roman" w:hAnsi="Times New Roman"/>
          <w:sz w:val="24"/>
          <w:szCs w:val="24"/>
        </w:rPr>
        <w:t>sociālo uzņēmumu viedokļu apzināšanā un informēšanā par projektu;</w:t>
      </w:r>
    </w:p>
    <w:p w14:paraId="1FB76CD3" w14:textId="63B0A468" w:rsidR="00ED4D42" w:rsidRPr="00EA5A33" w:rsidRDefault="006E7B2A" w:rsidP="00313C89">
      <w:pPr>
        <w:pStyle w:val="ListParagraph"/>
        <w:numPr>
          <w:ilvl w:val="0"/>
          <w:numId w:val="48"/>
        </w:numPr>
        <w:jc w:val="both"/>
        <w:rPr>
          <w:rFonts w:ascii="Times New Roman" w:hAnsi="Times New Roman"/>
          <w:sz w:val="24"/>
          <w:szCs w:val="24"/>
        </w:rPr>
      </w:pPr>
      <w:r w:rsidRPr="00EA5A33">
        <w:rPr>
          <w:rFonts w:ascii="Times New Roman" w:hAnsi="Times New Roman"/>
          <w:sz w:val="24"/>
          <w:szCs w:val="24"/>
        </w:rPr>
        <w:t>sociālās inovācijas veicināšanas iniciatīvās;</w:t>
      </w:r>
    </w:p>
    <w:p w14:paraId="0AA014B5" w14:textId="62A7BC34" w:rsidR="006E7B2A" w:rsidRPr="00EA5A33" w:rsidRDefault="006E7B2A" w:rsidP="00313C89">
      <w:pPr>
        <w:pStyle w:val="ListParagraph"/>
        <w:numPr>
          <w:ilvl w:val="0"/>
          <w:numId w:val="48"/>
        </w:numPr>
        <w:jc w:val="both"/>
        <w:rPr>
          <w:rFonts w:ascii="Times New Roman" w:hAnsi="Times New Roman"/>
          <w:sz w:val="24"/>
          <w:szCs w:val="24"/>
        </w:rPr>
      </w:pPr>
      <w:r w:rsidRPr="00EA5A33">
        <w:rPr>
          <w:rFonts w:ascii="Times New Roman" w:hAnsi="Times New Roman"/>
          <w:sz w:val="24"/>
          <w:szCs w:val="24"/>
        </w:rPr>
        <w:t xml:space="preserve">u.c. aktivitātēs, kur </w:t>
      </w:r>
      <w:r w:rsidR="00E67616" w:rsidRPr="00EA5A33">
        <w:rPr>
          <w:rFonts w:ascii="Times New Roman" w:hAnsi="Times New Roman"/>
          <w:sz w:val="24"/>
          <w:szCs w:val="24"/>
        </w:rPr>
        <w:t>būs nepieciešams konsultatīvs atbalsts par sociālo uzņēmumu sociālām inovācijām.</w:t>
      </w:r>
    </w:p>
    <w:p w14:paraId="497FBDAC" w14:textId="4A787D16" w:rsidR="00484400" w:rsidRPr="00EA5A33" w:rsidRDefault="00484400" w:rsidP="00484400">
      <w:pPr>
        <w:ind w:firstLine="717"/>
        <w:jc w:val="both"/>
      </w:pPr>
      <w:r w:rsidRPr="00EA5A33">
        <w:t>Plānots, ka sadarbības partneriem tiks segti radušies izdevumi saistībā ar novirzītajām cilvēkresursu slodzēm. Plānotais atlīdzības izmaksu apmērs nepārsniegs tirgus vērtību kā atbilstošiem jomas speciālistiem, līdz ar to tiek izslēgta ekonomiskā priekšrocība</w:t>
      </w:r>
      <w:r w:rsidR="00C30786" w:rsidRPr="00EA5A33">
        <w:t>.</w:t>
      </w:r>
    </w:p>
    <w:p w14:paraId="1596758C" w14:textId="0C417137" w:rsidR="00B95E47" w:rsidRPr="00EA5A33" w:rsidRDefault="0066096D" w:rsidP="008F2294">
      <w:pPr>
        <w:ind w:firstLine="717"/>
        <w:jc w:val="both"/>
      </w:pPr>
      <w:r w:rsidRPr="00EA5A33">
        <w:lastRenderedPageBreak/>
        <w:t xml:space="preserve">Komercdarbības atbalsts netiek identificēts </w:t>
      </w:r>
      <w:proofErr w:type="spellStart"/>
      <w:r w:rsidR="00CA2A94" w:rsidRPr="00EA5A33">
        <w:t>EaSI</w:t>
      </w:r>
      <w:proofErr w:type="spellEnd"/>
      <w:r w:rsidR="00CA2A94" w:rsidRPr="00EA5A33">
        <w:t xml:space="preserve"> sadaļā, jo līdzekļus tiešā veidā piešķir Eiropas Savienības institūcija un valsts iestādēm nav nekādas rīcības brīvības, tāpēc </w:t>
      </w:r>
      <w:r w:rsidR="008F2294" w:rsidRPr="00EA5A33">
        <w:t xml:space="preserve">saskaņā ar Eiropas Komisijas 2016. gada 19. jūlija paziņojuma Nr. 2016/C 262/01 “Komisijas paziņojums par Līguma par Eiropas Savienības darbību 107. panta 1. punktā minēto valsts atbalsta jēdzienu” 60. punktu </w:t>
      </w:r>
      <w:r w:rsidR="00CA2A94" w:rsidRPr="00EA5A33">
        <w:t>tie nav uzskatāmi par valsts līdzekļiem un attiecīgi uz tiem tālāk neattiecas komercdarbības atbalsta kontroles nosacījumi.</w:t>
      </w:r>
    </w:p>
    <w:p w14:paraId="2B3B7BBE" w14:textId="6DBB5037" w:rsidR="0040476D" w:rsidRPr="00EA5A33" w:rsidRDefault="00275C37" w:rsidP="002473CB">
      <w:pPr>
        <w:ind w:firstLine="717"/>
        <w:jc w:val="both"/>
      </w:pPr>
      <w:r w:rsidRPr="00EA5A33">
        <w:t>Ņemot vērā to, ka saskaņā ar Eiropas Parlamenta un Eiropas Padomes 2021. gada 24. jūnija regulas Nr. 2021/1057, ar ko izveido Eiropas Sociālo fondu Plus (ESF+) un atceļ Regulu (ES) Nr. 1296/2013</w:t>
      </w:r>
      <w:r w:rsidRPr="00EA5A33">
        <w:rPr>
          <w:rStyle w:val="FootnoteReference"/>
        </w:rPr>
        <w:footnoteReference w:id="26"/>
      </w:r>
      <w:r w:rsidRPr="00EA5A33">
        <w:t xml:space="preserve"> 3. panta 3. punkta b) apakšpunktu </w:t>
      </w:r>
      <w:proofErr w:type="spellStart"/>
      <w:r w:rsidRPr="00EA5A33">
        <w:t>EaSI</w:t>
      </w:r>
      <w:proofErr w:type="spellEnd"/>
      <w:r w:rsidRPr="00EA5A33">
        <w:t xml:space="preserve"> sadaļu īsteno Eiropas Komisijas tiešā un netiešā pārvaldībā, nevis dalītā pārvaldībā ar Eiropas Savienības dalībvalstīm, biedrībai “Latvijas Sociālās uzņēmējdarbības asociācija” plānotais finansējums nav uzskatāms par komercdarbības atbalstu. Nav plānots līdzfinansējums no publiskajiem resursiem biedrībai “Latvijas Sociālās uzņēmējdarbības asociācija”, savukārt par</w:t>
      </w:r>
      <w:r w:rsidR="00477AE8" w:rsidRPr="00EA5A33">
        <w:t xml:space="preserve"> Sabiedrības integrācijas fonda un Labklājības ministrijas</w:t>
      </w:r>
      <w:r w:rsidRPr="00EA5A33">
        <w:t xml:space="preserve"> līdzfinansējumu projekta ietvaros tiks sagatavots atsevišķs informatīvais ziņojums</w:t>
      </w:r>
      <w:r w:rsidR="002473CB" w:rsidRPr="00EA5A33">
        <w:t xml:space="preserve"> pēc projekta pieteikuma iesniegšanas</w:t>
      </w:r>
      <w:r w:rsidR="00F34E23" w:rsidRPr="00EA5A33">
        <w:t>, kad būs noteikt</w:t>
      </w:r>
      <w:r w:rsidR="00C30786" w:rsidRPr="00EA5A33">
        <w:t>a</w:t>
      </w:r>
      <w:r w:rsidR="00F34E23" w:rsidRPr="00EA5A33">
        <w:t>s īstenojamās darbības un plānotais finansējums.</w:t>
      </w:r>
    </w:p>
    <w:p w14:paraId="4E8F6155" w14:textId="77777777" w:rsidR="00525AA5" w:rsidRPr="00EA5A33" w:rsidRDefault="00525AA5" w:rsidP="00F71DF8">
      <w:pPr>
        <w:jc w:val="both"/>
      </w:pPr>
    </w:p>
    <w:p w14:paraId="446D07BE" w14:textId="2FA50B48" w:rsidR="00A614E5" w:rsidRPr="00EA5A33" w:rsidRDefault="00E43A88" w:rsidP="00F71DF8">
      <w:pPr>
        <w:jc w:val="both"/>
        <w:rPr>
          <w:b/>
          <w:bCs/>
          <w:u w:val="single"/>
        </w:rPr>
      </w:pPr>
      <w:r w:rsidRPr="00EA5A33">
        <w:rPr>
          <w:b/>
          <w:bCs/>
          <w:u w:val="single"/>
        </w:rPr>
        <w:t>8</w:t>
      </w:r>
      <w:r w:rsidR="00222F21" w:rsidRPr="00EA5A33">
        <w:rPr>
          <w:b/>
          <w:bCs/>
          <w:u w:val="single"/>
        </w:rPr>
        <w:t>. Fina</w:t>
      </w:r>
      <w:r w:rsidR="009E0BBA" w:rsidRPr="00EA5A33">
        <w:rPr>
          <w:b/>
          <w:bCs/>
          <w:u w:val="single"/>
        </w:rPr>
        <w:t>nsēšanas modelis</w:t>
      </w:r>
    </w:p>
    <w:p w14:paraId="14B98F96" w14:textId="4774D284" w:rsidR="00222F21" w:rsidRPr="00EA5A33" w:rsidRDefault="00E93840" w:rsidP="00F71DF8">
      <w:pPr>
        <w:jc w:val="both"/>
        <w:rPr>
          <w:b/>
          <w:bCs/>
          <w:u w:val="single"/>
        </w:rPr>
      </w:pPr>
      <w:r w:rsidRPr="00EA5A33">
        <w:rPr>
          <w:b/>
          <w:bCs/>
          <w:u w:val="single"/>
        </w:rPr>
        <w:t>8.1.</w:t>
      </w:r>
      <w:r w:rsidR="00B72C88" w:rsidRPr="00EA5A33">
        <w:rPr>
          <w:b/>
          <w:bCs/>
          <w:u w:val="single"/>
        </w:rPr>
        <w:t>Plānotais</w:t>
      </w:r>
      <w:r w:rsidR="00222F21" w:rsidRPr="00EA5A33">
        <w:rPr>
          <w:b/>
          <w:bCs/>
          <w:u w:val="single"/>
        </w:rPr>
        <w:t xml:space="preserve"> finansējums un tā sadalījums </w:t>
      </w:r>
    </w:p>
    <w:p w14:paraId="04FC1912" w14:textId="77777777" w:rsidR="00440A23" w:rsidRPr="00EA5A33" w:rsidRDefault="00440A23" w:rsidP="00440A23">
      <w:pPr>
        <w:ind w:firstLine="357"/>
        <w:jc w:val="both"/>
      </w:pPr>
      <w:bookmarkStart w:id="12" w:name="_Hlk151459194"/>
      <w:r w:rsidRPr="00EA5A33">
        <w:rPr>
          <w:rStyle w:val="normaltextrun"/>
        </w:rPr>
        <w:t xml:space="preserve">Kompetences centra funkcija pildāma uz nenoteiktu laiku, taču šobrīd kompetences centra personāls plānots uz trīs gadiem. </w:t>
      </w:r>
      <w:bookmarkEnd w:id="12"/>
      <w:r w:rsidRPr="00EA5A33">
        <w:rPr>
          <w:rStyle w:val="normaltextrun"/>
        </w:rPr>
        <w:t xml:space="preserve">Kompetences centra </w:t>
      </w:r>
      <w:r w:rsidRPr="00EA5A33">
        <w:t xml:space="preserve">kopējās izmaksas darbības uzsākšanas gadā plānotas </w:t>
      </w:r>
      <w:r w:rsidRPr="00EA5A33">
        <w:rPr>
          <w:color w:val="000000"/>
        </w:rPr>
        <w:t xml:space="preserve">351 162 </w:t>
      </w:r>
      <w:proofErr w:type="spellStart"/>
      <w:r w:rsidRPr="00EA5A33">
        <w:rPr>
          <w:i/>
        </w:rPr>
        <w:t>euro</w:t>
      </w:r>
      <w:proofErr w:type="spellEnd"/>
      <w:r w:rsidRPr="00EA5A33">
        <w:t xml:space="preserve"> apmērā, nākamajā gadā 289 500 </w:t>
      </w:r>
      <w:proofErr w:type="spellStart"/>
      <w:r w:rsidRPr="00EA5A33">
        <w:rPr>
          <w:i/>
          <w:iCs/>
        </w:rPr>
        <w:t>euro</w:t>
      </w:r>
      <w:proofErr w:type="spellEnd"/>
      <w:r w:rsidRPr="00EA5A33">
        <w:rPr>
          <w:i/>
          <w:iCs/>
        </w:rPr>
        <w:t xml:space="preserve"> </w:t>
      </w:r>
      <w:r w:rsidRPr="00EA5A33">
        <w:t xml:space="preserve">apmērā, savukārt ar katru nākamo gadu ikgadējās izmaksas plānotas vidēji 340 592 </w:t>
      </w:r>
      <w:proofErr w:type="spellStart"/>
      <w:r w:rsidRPr="00EA5A33">
        <w:rPr>
          <w:i/>
        </w:rPr>
        <w:t>euro</w:t>
      </w:r>
      <w:proofErr w:type="spellEnd"/>
      <w:r w:rsidRPr="00EA5A33">
        <w:t xml:space="preserve">. Pilnvērtīgai kompetences centra darbībai nepieciešami trīs pilnas slodzes aktivitāšu koordinatori uz noteiktu laiku (trīs gadiem), ņemot vērā kompetences centra plānotās aktivitātes (skat. tabulu Nr.1). Tādējādi aprēķināts, ka personāla atlīdzības kopējās izmaksas uzsākšanas gadā nepieciešamas  113 082 </w:t>
      </w:r>
      <w:proofErr w:type="spellStart"/>
      <w:r w:rsidRPr="00EA5A33">
        <w:rPr>
          <w:i/>
        </w:rPr>
        <w:t>euro</w:t>
      </w:r>
      <w:proofErr w:type="spellEnd"/>
      <w:r w:rsidRPr="00EA5A33">
        <w:t xml:space="preserve"> apmērā, no tām 91 497 </w:t>
      </w:r>
      <w:proofErr w:type="spellStart"/>
      <w:r w:rsidRPr="00EA5A33">
        <w:rPr>
          <w:i/>
          <w:iCs/>
        </w:rPr>
        <w:t>euro</w:t>
      </w:r>
      <w:proofErr w:type="spellEnd"/>
      <w:r w:rsidRPr="00EA5A33">
        <w:rPr>
          <w:i/>
          <w:iCs/>
        </w:rPr>
        <w:t xml:space="preserve"> </w:t>
      </w:r>
      <w:r w:rsidRPr="00EA5A33">
        <w:t xml:space="preserve">atalgojums, </w:t>
      </w:r>
      <w:r w:rsidRPr="00EA5A33">
        <w:rPr>
          <w:color w:val="000000"/>
        </w:rPr>
        <w:t>21 585</w:t>
      </w:r>
      <w:r w:rsidRPr="00EA5A33">
        <w:rPr>
          <w:color w:val="000000"/>
          <w:sz w:val="22"/>
          <w:szCs w:val="22"/>
        </w:rPr>
        <w:t xml:space="preserve"> </w:t>
      </w:r>
      <w:proofErr w:type="spellStart"/>
      <w:r w:rsidRPr="00EA5A33">
        <w:rPr>
          <w:i/>
          <w:iCs/>
        </w:rPr>
        <w:t>euro</w:t>
      </w:r>
      <w:proofErr w:type="spellEnd"/>
      <w:r w:rsidRPr="00EA5A33">
        <w:rPr>
          <w:i/>
          <w:iCs/>
        </w:rPr>
        <w:t xml:space="preserve"> </w:t>
      </w:r>
      <w:r w:rsidRPr="00EA5A33">
        <w:t>darba devēja un valsts sociālās apdrošināšanas obligātās iemaksas, katru nākamo gadu noteiktajā laika periodā palielinot atlīdzības izmaksas atbilstoši bāzes algas prognozējamajām izmaiņām, kas 2025. gadam noteiktas ne vairāk kā sešu procentu apmērā. Atlīdzības kalkulācija veikta, pamatojoties uz Valsts un pašvaldību institūciju amatpersonu un darbinieku atlīdzības likumu, mēneša atlīdzību vidēji nosakot atbilstoši 10. mēnešalgu grupai pēc 2024. gada viduspunkta un pieņēmumiem kompetences centra personāla plānojumam (amatu klasifikāciju, skaitu, mēnešalgas grupu), un noslodzei pa funkcijām.</w:t>
      </w:r>
    </w:p>
    <w:p w14:paraId="37D871F2" w14:textId="77777777" w:rsidR="00525AA5" w:rsidRPr="00EA5A33" w:rsidRDefault="00525AA5" w:rsidP="00525AA5">
      <w:pPr>
        <w:ind w:firstLine="357"/>
        <w:jc w:val="both"/>
      </w:pPr>
    </w:p>
    <w:p w14:paraId="53AA4EE3" w14:textId="2C316881" w:rsidR="002D6626" w:rsidRPr="00EA5A33" w:rsidRDefault="002D6626" w:rsidP="00483F96">
      <w:pPr>
        <w:suppressAutoHyphens/>
        <w:autoSpaceDN w:val="0"/>
        <w:ind w:firstLine="562"/>
        <w:jc w:val="right"/>
        <w:rPr>
          <w:rFonts w:eastAsia="Calibri"/>
          <w:i/>
          <w:lang w:eastAsia="en-US"/>
        </w:rPr>
      </w:pPr>
      <w:r w:rsidRPr="00EA5A33">
        <w:rPr>
          <w:rFonts w:eastAsia="Calibri"/>
          <w:i/>
          <w:lang w:eastAsia="en-US"/>
        </w:rPr>
        <w:t xml:space="preserve">Tabula Nr. </w:t>
      </w:r>
      <w:r w:rsidR="0030592E" w:rsidRPr="00EA5A33">
        <w:rPr>
          <w:rFonts w:eastAsia="Calibri"/>
          <w:i/>
          <w:lang w:eastAsia="en-US"/>
        </w:rPr>
        <w:t>2</w:t>
      </w:r>
    </w:p>
    <w:p w14:paraId="78B610CC" w14:textId="102790F7" w:rsidR="006F4D06" w:rsidRPr="00EA5A33" w:rsidRDefault="008D7E18" w:rsidP="00483F96">
      <w:pPr>
        <w:keepNext/>
        <w:suppressAutoHyphens/>
        <w:autoSpaceDN w:val="0"/>
        <w:jc w:val="center"/>
        <w:textAlignment w:val="baseline"/>
        <w:rPr>
          <w:rFonts w:eastAsia="Calibri"/>
          <w:b/>
          <w:bCs/>
          <w:lang w:eastAsia="en-US"/>
        </w:rPr>
      </w:pPr>
      <w:r w:rsidRPr="00EA5A33">
        <w:rPr>
          <w:rFonts w:eastAsia="Calibri"/>
          <w:b/>
          <w:bCs/>
          <w:lang w:eastAsia="en-US"/>
        </w:rPr>
        <w:t xml:space="preserve">Kompetences centra </w:t>
      </w:r>
      <w:r w:rsidR="006F4D06" w:rsidRPr="00EA5A33">
        <w:rPr>
          <w:rFonts w:eastAsia="Calibri"/>
          <w:b/>
          <w:bCs/>
          <w:lang w:eastAsia="en-US"/>
        </w:rPr>
        <w:t>indikatīvais finansējums</w:t>
      </w:r>
      <w:r w:rsidR="006C2301" w:rsidRPr="00EA5A33">
        <w:rPr>
          <w:rFonts w:eastAsia="Calibri"/>
          <w:b/>
          <w:bCs/>
          <w:lang w:eastAsia="en-US"/>
        </w:rPr>
        <w:t>, EUR</w:t>
      </w:r>
      <w:r w:rsidR="002F3309" w:rsidRPr="00EA5A33">
        <w:rPr>
          <w:rFonts w:eastAsia="Calibri"/>
          <w:b/>
          <w:bCs/>
          <w:lang w:eastAsia="en-US"/>
        </w:rPr>
        <w:t>*</w:t>
      </w:r>
    </w:p>
    <w:tbl>
      <w:tblPr>
        <w:tblW w:w="9180" w:type="dxa"/>
        <w:tblLook w:val="04A0" w:firstRow="1" w:lastRow="0" w:firstColumn="1" w:lastColumn="0" w:noHBand="0" w:noVBand="1"/>
      </w:tblPr>
      <w:tblGrid>
        <w:gridCol w:w="6227"/>
        <w:gridCol w:w="993"/>
        <w:gridCol w:w="992"/>
        <w:gridCol w:w="968"/>
      </w:tblGrid>
      <w:tr w:rsidR="00F22C0E" w:rsidRPr="00EA5A33" w14:paraId="4F8A7313" w14:textId="77777777" w:rsidTr="004A5A92">
        <w:trPr>
          <w:trHeight w:val="324"/>
        </w:trPr>
        <w:tc>
          <w:tcPr>
            <w:tcW w:w="62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B8B56B" w14:textId="77777777" w:rsidR="00F22C0E" w:rsidRPr="00EA5A33" w:rsidRDefault="00F22C0E" w:rsidP="004A5A92">
            <w:pPr>
              <w:jc w:val="center"/>
              <w:rPr>
                <w:b/>
                <w:bCs/>
                <w:color w:val="000000"/>
                <w:sz w:val="22"/>
                <w:szCs w:val="22"/>
              </w:rPr>
            </w:pPr>
            <w:r w:rsidRPr="00EA5A33">
              <w:rPr>
                <w:b/>
                <w:bCs/>
                <w:color w:val="000000"/>
                <w:sz w:val="22"/>
                <w:szCs w:val="22"/>
              </w:rPr>
              <w:t>Izdevumu pozīcija</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414763B" w14:textId="77777777" w:rsidR="00F22C0E" w:rsidRPr="00EA5A33" w:rsidRDefault="00F22C0E" w:rsidP="004A5A92">
            <w:pPr>
              <w:jc w:val="center"/>
              <w:rPr>
                <w:b/>
                <w:bCs/>
                <w:color w:val="000000"/>
                <w:sz w:val="22"/>
                <w:szCs w:val="22"/>
              </w:rPr>
            </w:pPr>
            <w:r w:rsidRPr="00EA5A33">
              <w:rPr>
                <w:b/>
                <w:bCs/>
                <w:color w:val="000000"/>
                <w:sz w:val="22"/>
                <w:szCs w:val="22"/>
              </w:rPr>
              <w:t>2024</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0087D4A" w14:textId="77777777" w:rsidR="00F22C0E" w:rsidRPr="00EA5A33" w:rsidRDefault="00F22C0E" w:rsidP="004A5A92">
            <w:pPr>
              <w:jc w:val="center"/>
              <w:rPr>
                <w:b/>
                <w:bCs/>
                <w:color w:val="000000"/>
                <w:sz w:val="22"/>
                <w:szCs w:val="22"/>
              </w:rPr>
            </w:pPr>
            <w:r w:rsidRPr="00EA5A33">
              <w:rPr>
                <w:b/>
                <w:bCs/>
                <w:color w:val="000000"/>
                <w:sz w:val="22"/>
                <w:szCs w:val="22"/>
              </w:rPr>
              <w:t>2025</w:t>
            </w:r>
          </w:p>
        </w:tc>
        <w:tc>
          <w:tcPr>
            <w:tcW w:w="968" w:type="dxa"/>
            <w:tcBorders>
              <w:top w:val="single" w:sz="8" w:space="0" w:color="auto"/>
              <w:left w:val="nil"/>
              <w:bottom w:val="single" w:sz="8" w:space="0" w:color="auto"/>
              <w:right w:val="single" w:sz="8" w:space="0" w:color="auto"/>
            </w:tcBorders>
            <w:shd w:val="clear" w:color="auto" w:fill="auto"/>
            <w:vAlign w:val="center"/>
            <w:hideMark/>
          </w:tcPr>
          <w:p w14:paraId="20BB6124" w14:textId="77777777" w:rsidR="00F22C0E" w:rsidRPr="00EA5A33" w:rsidRDefault="00F22C0E">
            <w:pPr>
              <w:jc w:val="center"/>
              <w:rPr>
                <w:b/>
                <w:bCs/>
                <w:color w:val="000000"/>
                <w:sz w:val="22"/>
                <w:szCs w:val="22"/>
              </w:rPr>
            </w:pPr>
            <w:r w:rsidRPr="00EA5A33">
              <w:rPr>
                <w:b/>
                <w:bCs/>
                <w:color w:val="000000"/>
                <w:sz w:val="22"/>
                <w:szCs w:val="22"/>
              </w:rPr>
              <w:t>2026</w:t>
            </w:r>
          </w:p>
        </w:tc>
      </w:tr>
      <w:tr w:rsidR="00F22C0E" w:rsidRPr="00EA5A33" w14:paraId="39286A9B" w14:textId="77777777" w:rsidTr="004A5A92">
        <w:trPr>
          <w:trHeight w:val="711"/>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D6D874F" w14:textId="6F28BF67" w:rsidR="00F22C0E" w:rsidRPr="00EA5A33" w:rsidRDefault="00440A23" w:rsidP="00F64FC0">
            <w:pPr>
              <w:jc w:val="both"/>
              <w:rPr>
                <w:color w:val="000000"/>
                <w:sz w:val="22"/>
                <w:szCs w:val="22"/>
              </w:rPr>
            </w:pPr>
            <w:r w:rsidRPr="00EA5A33">
              <w:rPr>
                <w:color w:val="000000"/>
                <w:sz w:val="22"/>
                <w:szCs w:val="22"/>
              </w:rPr>
              <w:t xml:space="preserve">Personāla izdevumi, atlīdzība (3 koordinatori (aktivitātes) uz noteiktu laiku (trīs gadiem), 39.1 amatu </w:t>
            </w:r>
            <w:proofErr w:type="spellStart"/>
            <w:r w:rsidRPr="00EA5A33">
              <w:rPr>
                <w:color w:val="000000"/>
                <w:sz w:val="22"/>
                <w:szCs w:val="22"/>
              </w:rPr>
              <w:t>apakšsaime</w:t>
            </w:r>
            <w:proofErr w:type="spellEnd"/>
            <w:r w:rsidRPr="00EA5A33">
              <w:rPr>
                <w:color w:val="000000"/>
                <w:sz w:val="22"/>
                <w:szCs w:val="22"/>
              </w:rPr>
              <w:t>, III līmenis, 10. mēnešalgu grupa, 3 pilnas slodzes)</w:t>
            </w:r>
          </w:p>
        </w:tc>
        <w:tc>
          <w:tcPr>
            <w:tcW w:w="993" w:type="dxa"/>
            <w:tcBorders>
              <w:top w:val="nil"/>
              <w:left w:val="nil"/>
              <w:bottom w:val="single" w:sz="8" w:space="0" w:color="auto"/>
              <w:right w:val="single" w:sz="8" w:space="0" w:color="auto"/>
            </w:tcBorders>
            <w:shd w:val="clear" w:color="auto" w:fill="auto"/>
            <w:vAlign w:val="center"/>
            <w:hideMark/>
          </w:tcPr>
          <w:p w14:paraId="3DEC884A" w14:textId="7CFA6F08" w:rsidR="00F22C0E" w:rsidRPr="00EA5A33" w:rsidRDefault="00E34A5C" w:rsidP="004A5A92">
            <w:pPr>
              <w:jc w:val="right"/>
              <w:rPr>
                <w:color w:val="000000"/>
                <w:sz w:val="22"/>
                <w:szCs w:val="22"/>
              </w:rPr>
            </w:pPr>
            <w:r w:rsidRPr="00EA5A33">
              <w:rPr>
                <w:color w:val="000000"/>
                <w:sz w:val="22"/>
                <w:szCs w:val="22"/>
              </w:rPr>
              <w:t xml:space="preserve"> 91 49</w:t>
            </w:r>
            <w:r w:rsidR="004E2105" w:rsidRPr="00EA5A33">
              <w:rPr>
                <w:color w:val="000000"/>
                <w:sz w:val="22"/>
                <w:szCs w:val="22"/>
              </w:rPr>
              <w:t>7</w:t>
            </w:r>
          </w:p>
        </w:tc>
        <w:tc>
          <w:tcPr>
            <w:tcW w:w="992" w:type="dxa"/>
            <w:tcBorders>
              <w:top w:val="nil"/>
              <w:left w:val="nil"/>
              <w:bottom w:val="single" w:sz="8" w:space="0" w:color="auto"/>
              <w:right w:val="single" w:sz="8" w:space="0" w:color="auto"/>
            </w:tcBorders>
            <w:shd w:val="clear" w:color="auto" w:fill="auto"/>
            <w:vAlign w:val="center"/>
            <w:hideMark/>
          </w:tcPr>
          <w:p w14:paraId="36354744" w14:textId="2E4B616A" w:rsidR="00F22C0E" w:rsidRPr="00EA5A33" w:rsidRDefault="00574F12" w:rsidP="004A5A92">
            <w:pPr>
              <w:jc w:val="right"/>
              <w:rPr>
                <w:color w:val="000000"/>
                <w:sz w:val="22"/>
                <w:szCs w:val="22"/>
              </w:rPr>
            </w:pPr>
            <w:r w:rsidRPr="00EA5A33">
              <w:rPr>
                <w:color w:val="000000"/>
                <w:sz w:val="22"/>
                <w:szCs w:val="22"/>
              </w:rPr>
              <w:t>9</w:t>
            </w:r>
            <w:r w:rsidR="00F55EB7" w:rsidRPr="00EA5A33">
              <w:rPr>
                <w:color w:val="000000"/>
                <w:sz w:val="22"/>
                <w:szCs w:val="22"/>
              </w:rPr>
              <w:t>7 02</w:t>
            </w:r>
            <w:r w:rsidR="003643AD" w:rsidRPr="00EA5A33">
              <w:rPr>
                <w:color w:val="000000"/>
                <w:sz w:val="22"/>
                <w:szCs w:val="22"/>
              </w:rPr>
              <w:t>3</w:t>
            </w:r>
          </w:p>
        </w:tc>
        <w:tc>
          <w:tcPr>
            <w:tcW w:w="968" w:type="dxa"/>
            <w:tcBorders>
              <w:top w:val="nil"/>
              <w:left w:val="nil"/>
              <w:bottom w:val="single" w:sz="8" w:space="0" w:color="auto"/>
              <w:right w:val="single" w:sz="8" w:space="0" w:color="auto"/>
            </w:tcBorders>
            <w:shd w:val="clear" w:color="auto" w:fill="auto"/>
            <w:vAlign w:val="center"/>
            <w:hideMark/>
          </w:tcPr>
          <w:p w14:paraId="34FBC103" w14:textId="1CE4E98A" w:rsidR="00F22C0E" w:rsidRPr="00EA5A33" w:rsidRDefault="00F55EB7" w:rsidP="003F4336">
            <w:pPr>
              <w:jc w:val="right"/>
              <w:rPr>
                <w:color w:val="000000"/>
                <w:sz w:val="22"/>
                <w:szCs w:val="22"/>
              </w:rPr>
            </w:pPr>
            <w:r w:rsidRPr="00EA5A33">
              <w:rPr>
                <w:color w:val="000000"/>
                <w:sz w:val="22"/>
                <w:szCs w:val="22"/>
              </w:rPr>
              <w:t>101 2</w:t>
            </w:r>
            <w:r w:rsidR="007F6ED5" w:rsidRPr="00EA5A33">
              <w:rPr>
                <w:color w:val="000000"/>
                <w:sz w:val="22"/>
                <w:szCs w:val="22"/>
              </w:rPr>
              <w:t>59</w:t>
            </w:r>
          </w:p>
        </w:tc>
      </w:tr>
      <w:tr w:rsidR="00F22C0E" w:rsidRPr="00EA5A33" w14:paraId="6EED287F"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E8E7FF8" w14:textId="77777777" w:rsidR="00F22C0E" w:rsidRPr="00EA5A33" w:rsidRDefault="00F22C0E" w:rsidP="004A5A92">
            <w:pPr>
              <w:rPr>
                <w:color w:val="000000"/>
                <w:sz w:val="22"/>
                <w:szCs w:val="22"/>
              </w:rPr>
            </w:pPr>
            <w:r w:rsidRPr="00EA5A33">
              <w:rPr>
                <w:color w:val="000000"/>
                <w:sz w:val="22"/>
                <w:szCs w:val="22"/>
              </w:rPr>
              <w:t>Darba devēja un valsts sociālās apdrošināšanas obligātās iemaksas</w:t>
            </w:r>
          </w:p>
        </w:tc>
        <w:tc>
          <w:tcPr>
            <w:tcW w:w="993" w:type="dxa"/>
            <w:tcBorders>
              <w:top w:val="nil"/>
              <w:left w:val="nil"/>
              <w:bottom w:val="single" w:sz="8" w:space="0" w:color="auto"/>
              <w:right w:val="single" w:sz="8" w:space="0" w:color="auto"/>
            </w:tcBorders>
            <w:shd w:val="clear" w:color="auto" w:fill="auto"/>
            <w:vAlign w:val="center"/>
            <w:hideMark/>
          </w:tcPr>
          <w:p w14:paraId="1BD027C2" w14:textId="10A52C94" w:rsidR="00F22C0E" w:rsidRPr="00EA5A33" w:rsidRDefault="00E34A5C" w:rsidP="004A5A92">
            <w:pPr>
              <w:jc w:val="right"/>
              <w:rPr>
                <w:color w:val="000000"/>
                <w:sz w:val="22"/>
                <w:szCs w:val="22"/>
              </w:rPr>
            </w:pPr>
            <w:r w:rsidRPr="00EA5A33">
              <w:rPr>
                <w:color w:val="000000"/>
                <w:sz w:val="22"/>
                <w:szCs w:val="22"/>
              </w:rPr>
              <w:t>21 585</w:t>
            </w:r>
          </w:p>
        </w:tc>
        <w:tc>
          <w:tcPr>
            <w:tcW w:w="992" w:type="dxa"/>
            <w:tcBorders>
              <w:top w:val="nil"/>
              <w:left w:val="nil"/>
              <w:bottom w:val="single" w:sz="8" w:space="0" w:color="auto"/>
              <w:right w:val="single" w:sz="8" w:space="0" w:color="auto"/>
            </w:tcBorders>
            <w:shd w:val="clear" w:color="auto" w:fill="auto"/>
            <w:vAlign w:val="center"/>
            <w:hideMark/>
          </w:tcPr>
          <w:p w14:paraId="1B920F13" w14:textId="02CE678C" w:rsidR="00F22C0E" w:rsidRPr="00EA5A33" w:rsidRDefault="00574F12" w:rsidP="004A5A92">
            <w:pPr>
              <w:jc w:val="right"/>
              <w:rPr>
                <w:color w:val="000000"/>
                <w:sz w:val="22"/>
                <w:szCs w:val="22"/>
              </w:rPr>
            </w:pPr>
            <w:r w:rsidRPr="00EA5A33">
              <w:rPr>
                <w:color w:val="000000"/>
                <w:sz w:val="22"/>
                <w:szCs w:val="22"/>
              </w:rPr>
              <w:t>22 8</w:t>
            </w:r>
            <w:r w:rsidR="00F55EB7" w:rsidRPr="00EA5A33">
              <w:rPr>
                <w:color w:val="000000"/>
                <w:sz w:val="22"/>
                <w:szCs w:val="22"/>
              </w:rPr>
              <w:t>8</w:t>
            </w:r>
            <w:r w:rsidR="00DB36B8" w:rsidRPr="00EA5A33">
              <w:rPr>
                <w:color w:val="000000"/>
                <w:sz w:val="22"/>
                <w:szCs w:val="22"/>
              </w:rPr>
              <w:t>7</w:t>
            </w:r>
          </w:p>
        </w:tc>
        <w:tc>
          <w:tcPr>
            <w:tcW w:w="968" w:type="dxa"/>
            <w:tcBorders>
              <w:top w:val="nil"/>
              <w:left w:val="nil"/>
              <w:bottom w:val="single" w:sz="8" w:space="0" w:color="auto"/>
              <w:right w:val="single" w:sz="8" w:space="0" w:color="auto"/>
            </w:tcBorders>
            <w:shd w:val="clear" w:color="auto" w:fill="auto"/>
            <w:vAlign w:val="center"/>
            <w:hideMark/>
          </w:tcPr>
          <w:p w14:paraId="4D591E53" w14:textId="66B0D97D" w:rsidR="00F22C0E" w:rsidRPr="00EA5A33" w:rsidRDefault="00F22C0E" w:rsidP="003F4336">
            <w:pPr>
              <w:jc w:val="right"/>
              <w:rPr>
                <w:color w:val="000000"/>
                <w:sz w:val="22"/>
                <w:szCs w:val="22"/>
              </w:rPr>
            </w:pPr>
            <w:r w:rsidRPr="00EA5A33">
              <w:rPr>
                <w:color w:val="000000"/>
                <w:sz w:val="22"/>
                <w:szCs w:val="22"/>
              </w:rPr>
              <w:t>2</w:t>
            </w:r>
            <w:r w:rsidR="00F55EB7" w:rsidRPr="00EA5A33">
              <w:rPr>
                <w:color w:val="000000"/>
                <w:sz w:val="22"/>
                <w:szCs w:val="22"/>
              </w:rPr>
              <w:t xml:space="preserve">3 </w:t>
            </w:r>
            <w:r w:rsidR="00EC7796" w:rsidRPr="00EA5A33">
              <w:rPr>
                <w:color w:val="000000"/>
                <w:sz w:val="22"/>
                <w:szCs w:val="22"/>
              </w:rPr>
              <w:t>88</w:t>
            </w:r>
            <w:r w:rsidR="00421F54" w:rsidRPr="00EA5A33">
              <w:rPr>
                <w:color w:val="000000"/>
                <w:sz w:val="22"/>
                <w:szCs w:val="22"/>
              </w:rPr>
              <w:t>6</w:t>
            </w:r>
          </w:p>
        </w:tc>
      </w:tr>
      <w:tr w:rsidR="00F22C0E" w:rsidRPr="00EA5A33" w14:paraId="197A68FE" w14:textId="77777777" w:rsidTr="007118B6">
        <w:trPr>
          <w:trHeight w:val="57"/>
        </w:trPr>
        <w:tc>
          <w:tcPr>
            <w:tcW w:w="6227" w:type="dxa"/>
            <w:tcBorders>
              <w:top w:val="single" w:sz="8" w:space="0" w:color="auto"/>
              <w:left w:val="single" w:sz="8" w:space="0" w:color="auto"/>
              <w:bottom w:val="single" w:sz="8" w:space="0" w:color="auto"/>
              <w:right w:val="single" w:sz="8" w:space="0" w:color="auto"/>
            </w:tcBorders>
            <w:shd w:val="pct10" w:color="E7E6E6" w:themeColor="background2" w:fill="E7E6E6" w:themeFill="background2"/>
            <w:vAlign w:val="center"/>
            <w:hideMark/>
          </w:tcPr>
          <w:p w14:paraId="1B3781E1" w14:textId="77777777" w:rsidR="00F22C0E" w:rsidRPr="00EA5A33" w:rsidRDefault="00F22C0E" w:rsidP="004A5A92">
            <w:pPr>
              <w:jc w:val="right"/>
              <w:rPr>
                <w:b/>
                <w:bCs/>
                <w:i/>
                <w:iCs/>
                <w:color w:val="000000"/>
                <w:sz w:val="22"/>
                <w:szCs w:val="22"/>
              </w:rPr>
            </w:pPr>
            <w:r w:rsidRPr="00EA5A33">
              <w:rPr>
                <w:b/>
                <w:bCs/>
                <w:i/>
                <w:iCs/>
                <w:color w:val="000000"/>
                <w:sz w:val="22"/>
                <w:szCs w:val="22"/>
              </w:rPr>
              <w:t>1 koordinatora izmaksas ikgadēji, aprēķini:</w:t>
            </w:r>
          </w:p>
        </w:tc>
        <w:tc>
          <w:tcPr>
            <w:tcW w:w="993" w:type="dxa"/>
            <w:tcBorders>
              <w:top w:val="single" w:sz="8" w:space="0" w:color="auto"/>
              <w:left w:val="nil"/>
              <w:bottom w:val="single" w:sz="8" w:space="0" w:color="auto"/>
              <w:right w:val="single" w:sz="8" w:space="0" w:color="auto"/>
            </w:tcBorders>
            <w:shd w:val="pct10" w:color="E7E6E6" w:themeColor="background2" w:fill="E7E6E6" w:themeFill="background2"/>
            <w:vAlign w:val="center"/>
            <w:hideMark/>
          </w:tcPr>
          <w:p w14:paraId="3B7E6463" w14:textId="77777777" w:rsidR="00F22C0E" w:rsidRPr="00EA5A33" w:rsidRDefault="00F22C0E" w:rsidP="004A5A92">
            <w:pPr>
              <w:jc w:val="right"/>
              <w:rPr>
                <w:color w:val="000000"/>
                <w:sz w:val="22"/>
                <w:szCs w:val="22"/>
              </w:rPr>
            </w:pPr>
            <w:r w:rsidRPr="00EA5A33">
              <w:rPr>
                <w:color w:val="000000"/>
                <w:sz w:val="22"/>
                <w:szCs w:val="22"/>
              </w:rPr>
              <w:t> </w:t>
            </w:r>
          </w:p>
        </w:tc>
        <w:tc>
          <w:tcPr>
            <w:tcW w:w="992" w:type="dxa"/>
            <w:tcBorders>
              <w:top w:val="single" w:sz="8" w:space="0" w:color="auto"/>
              <w:left w:val="nil"/>
              <w:bottom w:val="single" w:sz="8" w:space="0" w:color="auto"/>
              <w:right w:val="single" w:sz="8" w:space="0" w:color="auto"/>
            </w:tcBorders>
            <w:shd w:val="pct10" w:color="E7E6E6" w:themeColor="background2" w:fill="E7E6E6" w:themeFill="background2"/>
            <w:vAlign w:val="center"/>
            <w:hideMark/>
          </w:tcPr>
          <w:p w14:paraId="7ADE0706" w14:textId="77777777" w:rsidR="00F22C0E" w:rsidRPr="00EA5A33" w:rsidRDefault="00F22C0E" w:rsidP="004A5A92">
            <w:pPr>
              <w:jc w:val="right"/>
              <w:rPr>
                <w:color w:val="000000"/>
                <w:sz w:val="22"/>
                <w:szCs w:val="22"/>
              </w:rPr>
            </w:pPr>
            <w:r w:rsidRPr="00EA5A33">
              <w:rPr>
                <w:color w:val="000000"/>
                <w:sz w:val="22"/>
                <w:szCs w:val="22"/>
              </w:rPr>
              <w:t> </w:t>
            </w:r>
          </w:p>
        </w:tc>
        <w:tc>
          <w:tcPr>
            <w:tcW w:w="968" w:type="dxa"/>
            <w:tcBorders>
              <w:top w:val="single" w:sz="8" w:space="0" w:color="auto"/>
              <w:left w:val="nil"/>
              <w:bottom w:val="single" w:sz="8" w:space="0" w:color="auto"/>
              <w:right w:val="single" w:sz="8" w:space="0" w:color="auto"/>
            </w:tcBorders>
            <w:shd w:val="pct10" w:color="E7E6E6" w:themeColor="background2" w:fill="E7E6E6" w:themeFill="background2"/>
            <w:vAlign w:val="center"/>
            <w:hideMark/>
          </w:tcPr>
          <w:p w14:paraId="32C061F3" w14:textId="77777777" w:rsidR="00F22C0E" w:rsidRPr="00EA5A33" w:rsidRDefault="00F22C0E" w:rsidP="003F4336">
            <w:pPr>
              <w:jc w:val="right"/>
              <w:rPr>
                <w:color w:val="000000"/>
                <w:sz w:val="22"/>
                <w:szCs w:val="22"/>
              </w:rPr>
            </w:pPr>
            <w:r w:rsidRPr="00EA5A33">
              <w:rPr>
                <w:color w:val="000000"/>
                <w:sz w:val="22"/>
                <w:szCs w:val="22"/>
              </w:rPr>
              <w:t> </w:t>
            </w:r>
          </w:p>
        </w:tc>
      </w:tr>
      <w:tr w:rsidR="00F22C0E" w:rsidRPr="00EA5A33" w14:paraId="3A611DA5"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81A9738" w14:textId="77777777" w:rsidR="00F22C0E" w:rsidRPr="00EA5A33" w:rsidRDefault="00F22C0E" w:rsidP="004A5A92">
            <w:pPr>
              <w:jc w:val="right"/>
              <w:rPr>
                <w:i/>
                <w:iCs/>
                <w:color w:val="000000"/>
                <w:sz w:val="22"/>
                <w:szCs w:val="22"/>
              </w:rPr>
            </w:pPr>
            <w:r w:rsidRPr="00EA5A33">
              <w:rPr>
                <w:i/>
                <w:iCs/>
                <w:color w:val="000000"/>
                <w:sz w:val="22"/>
                <w:szCs w:val="22"/>
              </w:rPr>
              <w:t>Mēnešalga</w:t>
            </w:r>
          </w:p>
        </w:tc>
        <w:tc>
          <w:tcPr>
            <w:tcW w:w="993" w:type="dxa"/>
            <w:tcBorders>
              <w:top w:val="nil"/>
              <w:left w:val="nil"/>
              <w:bottom w:val="single" w:sz="8" w:space="0" w:color="auto"/>
              <w:right w:val="single" w:sz="8" w:space="0" w:color="auto"/>
            </w:tcBorders>
            <w:shd w:val="clear" w:color="auto" w:fill="auto"/>
            <w:vAlign w:val="center"/>
            <w:hideMark/>
          </w:tcPr>
          <w:p w14:paraId="7F27E2A2" w14:textId="29948E84" w:rsidR="00F22C0E" w:rsidRPr="00EA5A33" w:rsidRDefault="00CA4A09" w:rsidP="004A5A92">
            <w:pPr>
              <w:jc w:val="right"/>
              <w:rPr>
                <w:i/>
                <w:iCs/>
                <w:color w:val="000000"/>
                <w:sz w:val="22"/>
                <w:szCs w:val="22"/>
              </w:rPr>
            </w:pPr>
            <w:r w:rsidRPr="00EA5A33">
              <w:rPr>
                <w:i/>
                <w:iCs/>
                <w:color w:val="000000"/>
                <w:sz w:val="22"/>
                <w:szCs w:val="22"/>
              </w:rPr>
              <w:t>25 416</w:t>
            </w:r>
          </w:p>
        </w:tc>
        <w:tc>
          <w:tcPr>
            <w:tcW w:w="992" w:type="dxa"/>
            <w:tcBorders>
              <w:top w:val="nil"/>
              <w:left w:val="nil"/>
              <w:bottom w:val="single" w:sz="8" w:space="0" w:color="auto"/>
              <w:right w:val="single" w:sz="8" w:space="0" w:color="auto"/>
            </w:tcBorders>
            <w:shd w:val="clear" w:color="auto" w:fill="auto"/>
            <w:vAlign w:val="center"/>
            <w:hideMark/>
          </w:tcPr>
          <w:p w14:paraId="382E4FE5" w14:textId="432C2C54" w:rsidR="00F22C0E" w:rsidRPr="00EA5A33" w:rsidRDefault="009A7C4D" w:rsidP="004A5A92">
            <w:pPr>
              <w:jc w:val="right"/>
              <w:rPr>
                <w:i/>
                <w:iCs/>
                <w:color w:val="000000"/>
                <w:sz w:val="22"/>
                <w:szCs w:val="22"/>
              </w:rPr>
            </w:pPr>
            <w:r w:rsidRPr="00EA5A33">
              <w:rPr>
                <w:i/>
                <w:iCs/>
                <w:color w:val="000000"/>
                <w:sz w:val="22"/>
                <w:szCs w:val="22"/>
              </w:rPr>
              <w:t>26</w:t>
            </w:r>
            <w:r w:rsidR="00C16894" w:rsidRPr="00EA5A33">
              <w:rPr>
                <w:i/>
                <w:iCs/>
                <w:color w:val="000000"/>
                <w:sz w:val="22"/>
                <w:szCs w:val="22"/>
              </w:rPr>
              <w:t xml:space="preserve"> 952</w:t>
            </w:r>
          </w:p>
        </w:tc>
        <w:tc>
          <w:tcPr>
            <w:tcW w:w="968" w:type="dxa"/>
            <w:tcBorders>
              <w:top w:val="nil"/>
              <w:left w:val="nil"/>
              <w:bottom w:val="single" w:sz="8" w:space="0" w:color="auto"/>
              <w:right w:val="single" w:sz="8" w:space="0" w:color="auto"/>
            </w:tcBorders>
            <w:shd w:val="clear" w:color="auto" w:fill="auto"/>
            <w:vAlign w:val="center"/>
            <w:hideMark/>
          </w:tcPr>
          <w:p w14:paraId="63BBE585" w14:textId="10AD6C35" w:rsidR="00F22C0E" w:rsidRPr="00EA5A33" w:rsidRDefault="00C302FB" w:rsidP="003F4336">
            <w:pPr>
              <w:jc w:val="right"/>
              <w:rPr>
                <w:i/>
                <w:iCs/>
                <w:color w:val="000000"/>
                <w:sz w:val="22"/>
                <w:szCs w:val="22"/>
              </w:rPr>
            </w:pPr>
            <w:r w:rsidRPr="00EA5A33">
              <w:rPr>
                <w:i/>
                <w:iCs/>
                <w:color w:val="000000"/>
                <w:sz w:val="22"/>
                <w:szCs w:val="22"/>
              </w:rPr>
              <w:t>28 128</w:t>
            </w:r>
          </w:p>
        </w:tc>
      </w:tr>
      <w:tr w:rsidR="00107776" w:rsidRPr="00EA5A33" w14:paraId="020C2BF1"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tcPr>
          <w:p w14:paraId="64885531" w14:textId="076F9EBA" w:rsidR="00107776" w:rsidRPr="00EA5A33" w:rsidRDefault="00107776" w:rsidP="004A5A92">
            <w:pPr>
              <w:jc w:val="right"/>
              <w:rPr>
                <w:i/>
                <w:iCs/>
                <w:color w:val="000000"/>
                <w:sz w:val="22"/>
                <w:szCs w:val="22"/>
              </w:rPr>
            </w:pPr>
            <w:r w:rsidRPr="00EA5A33">
              <w:rPr>
                <w:i/>
                <w:iCs/>
                <w:color w:val="000000"/>
                <w:sz w:val="22"/>
                <w:szCs w:val="22"/>
              </w:rPr>
              <w:t>Vispārējās piemaksas 5%</w:t>
            </w:r>
          </w:p>
        </w:tc>
        <w:tc>
          <w:tcPr>
            <w:tcW w:w="993" w:type="dxa"/>
            <w:tcBorders>
              <w:top w:val="nil"/>
              <w:left w:val="nil"/>
              <w:bottom w:val="single" w:sz="8" w:space="0" w:color="auto"/>
              <w:right w:val="single" w:sz="8" w:space="0" w:color="auto"/>
            </w:tcBorders>
            <w:shd w:val="clear" w:color="auto" w:fill="auto"/>
            <w:vAlign w:val="center"/>
          </w:tcPr>
          <w:p w14:paraId="5D3919AE" w14:textId="361E1DB5" w:rsidR="00107776" w:rsidRPr="00EA5A33" w:rsidDel="00CA4A09" w:rsidRDefault="00107776" w:rsidP="004A5A92">
            <w:pPr>
              <w:jc w:val="right"/>
              <w:rPr>
                <w:i/>
                <w:iCs/>
                <w:color w:val="000000"/>
                <w:sz w:val="22"/>
                <w:szCs w:val="22"/>
              </w:rPr>
            </w:pPr>
            <w:r w:rsidRPr="00EA5A33">
              <w:rPr>
                <w:i/>
                <w:iCs/>
                <w:color w:val="000000"/>
                <w:sz w:val="22"/>
                <w:szCs w:val="22"/>
              </w:rPr>
              <w:t>1271</w:t>
            </w:r>
          </w:p>
        </w:tc>
        <w:tc>
          <w:tcPr>
            <w:tcW w:w="992" w:type="dxa"/>
            <w:tcBorders>
              <w:top w:val="nil"/>
              <w:left w:val="nil"/>
              <w:bottom w:val="single" w:sz="8" w:space="0" w:color="auto"/>
              <w:right w:val="single" w:sz="8" w:space="0" w:color="auto"/>
            </w:tcBorders>
            <w:shd w:val="clear" w:color="auto" w:fill="auto"/>
            <w:vAlign w:val="center"/>
          </w:tcPr>
          <w:p w14:paraId="729B2317" w14:textId="681CF0FD" w:rsidR="00107776" w:rsidRPr="00EA5A33" w:rsidDel="009A7C4D" w:rsidRDefault="003425CD" w:rsidP="004A5A92">
            <w:pPr>
              <w:jc w:val="right"/>
              <w:rPr>
                <w:i/>
                <w:iCs/>
                <w:color w:val="000000"/>
                <w:sz w:val="22"/>
                <w:szCs w:val="22"/>
              </w:rPr>
            </w:pPr>
            <w:r w:rsidRPr="00EA5A33">
              <w:rPr>
                <w:i/>
                <w:iCs/>
                <w:color w:val="000000"/>
                <w:sz w:val="22"/>
                <w:szCs w:val="22"/>
              </w:rPr>
              <w:t>134</w:t>
            </w:r>
            <w:r w:rsidR="002733B2" w:rsidRPr="00EA5A33">
              <w:rPr>
                <w:i/>
                <w:iCs/>
                <w:color w:val="000000"/>
                <w:sz w:val="22"/>
                <w:szCs w:val="22"/>
              </w:rPr>
              <w:t>7</w:t>
            </w:r>
          </w:p>
        </w:tc>
        <w:tc>
          <w:tcPr>
            <w:tcW w:w="968" w:type="dxa"/>
            <w:tcBorders>
              <w:top w:val="nil"/>
              <w:left w:val="nil"/>
              <w:bottom w:val="single" w:sz="8" w:space="0" w:color="auto"/>
              <w:right w:val="single" w:sz="8" w:space="0" w:color="auto"/>
            </w:tcBorders>
            <w:shd w:val="clear" w:color="auto" w:fill="auto"/>
            <w:vAlign w:val="center"/>
          </w:tcPr>
          <w:p w14:paraId="449E255D" w14:textId="58F5C2E8" w:rsidR="00107776" w:rsidRPr="00EA5A33" w:rsidDel="00C302FB" w:rsidRDefault="00107776" w:rsidP="003F4336">
            <w:pPr>
              <w:jc w:val="right"/>
              <w:rPr>
                <w:i/>
                <w:iCs/>
                <w:color w:val="000000"/>
                <w:sz w:val="22"/>
                <w:szCs w:val="22"/>
              </w:rPr>
            </w:pPr>
            <w:r w:rsidRPr="00EA5A33">
              <w:rPr>
                <w:i/>
                <w:iCs/>
                <w:color w:val="000000"/>
                <w:sz w:val="22"/>
                <w:szCs w:val="22"/>
              </w:rPr>
              <w:t>1406</w:t>
            </w:r>
          </w:p>
        </w:tc>
      </w:tr>
      <w:tr w:rsidR="00CE625C" w:rsidRPr="00EA5A33" w14:paraId="41632218"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tcPr>
          <w:p w14:paraId="4F75CFBB" w14:textId="5131BAE5" w:rsidR="00CE625C" w:rsidRPr="00EA5A33" w:rsidRDefault="00CE625C" w:rsidP="004A5A92">
            <w:pPr>
              <w:jc w:val="right"/>
              <w:rPr>
                <w:i/>
                <w:iCs/>
                <w:color w:val="000000"/>
                <w:sz w:val="22"/>
                <w:szCs w:val="22"/>
              </w:rPr>
            </w:pPr>
            <w:r w:rsidRPr="00EA5A33">
              <w:rPr>
                <w:i/>
                <w:iCs/>
                <w:color w:val="000000"/>
                <w:sz w:val="22"/>
                <w:szCs w:val="22"/>
              </w:rPr>
              <w:t>Sociālās garantijas 5%</w:t>
            </w:r>
          </w:p>
        </w:tc>
        <w:tc>
          <w:tcPr>
            <w:tcW w:w="993" w:type="dxa"/>
            <w:tcBorders>
              <w:top w:val="nil"/>
              <w:left w:val="nil"/>
              <w:bottom w:val="single" w:sz="8" w:space="0" w:color="auto"/>
              <w:right w:val="single" w:sz="8" w:space="0" w:color="auto"/>
            </w:tcBorders>
            <w:shd w:val="clear" w:color="auto" w:fill="auto"/>
            <w:vAlign w:val="center"/>
          </w:tcPr>
          <w:p w14:paraId="75AF21D5" w14:textId="1A91D0E6" w:rsidR="00CE625C" w:rsidRPr="00EA5A33" w:rsidRDefault="00CE625C" w:rsidP="004A5A92">
            <w:pPr>
              <w:jc w:val="right"/>
              <w:rPr>
                <w:i/>
                <w:iCs/>
                <w:color w:val="000000"/>
                <w:sz w:val="22"/>
                <w:szCs w:val="22"/>
              </w:rPr>
            </w:pPr>
            <w:r w:rsidRPr="00EA5A33">
              <w:rPr>
                <w:i/>
                <w:iCs/>
                <w:color w:val="000000"/>
                <w:sz w:val="22"/>
                <w:szCs w:val="22"/>
              </w:rPr>
              <w:t>1271</w:t>
            </w:r>
          </w:p>
        </w:tc>
        <w:tc>
          <w:tcPr>
            <w:tcW w:w="992" w:type="dxa"/>
            <w:tcBorders>
              <w:top w:val="nil"/>
              <w:left w:val="nil"/>
              <w:bottom w:val="single" w:sz="8" w:space="0" w:color="auto"/>
              <w:right w:val="single" w:sz="8" w:space="0" w:color="auto"/>
            </w:tcBorders>
            <w:shd w:val="clear" w:color="auto" w:fill="auto"/>
            <w:vAlign w:val="center"/>
          </w:tcPr>
          <w:p w14:paraId="5AB1CD9B" w14:textId="3955FB8B" w:rsidR="00CE625C" w:rsidRPr="00EA5A33" w:rsidRDefault="003425CD" w:rsidP="004A5A92">
            <w:pPr>
              <w:jc w:val="right"/>
              <w:rPr>
                <w:i/>
                <w:iCs/>
                <w:color w:val="000000"/>
                <w:sz w:val="22"/>
                <w:szCs w:val="22"/>
              </w:rPr>
            </w:pPr>
            <w:r w:rsidRPr="00EA5A33">
              <w:rPr>
                <w:i/>
                <w:iCs/>
                <w:color w:val="000000"/>
                <w:sz w:val="22"/>
                <w:szCs w:val="22"/>
              </w:rPr>
              <w:t>134</w:t>
            </w:r>
            <w:r w:rsidR="002733B2" w:rsidRPr="00EA5A33">
              <w:rPr>
                <w:i/>
                <w:iCs/>
                <w:color w:val="000000"/>
                <w:sz w:val="22"/>
                <w:szCs w:val="22"/>
              </w:rPr>
              <w:t>7</w:t>
            </w:r>
          </w:p>
        </w:tc>
        <w:tc>
          <w:tcPr>
            <w:tcW w:w="968" w:type="dxa"/>
            <w:tcBorders>
              <w:top w:val="nil"/>
              <w:left w:val="nil"/>
              <w:bottom w:val="single" w:sz="8" w:space="0" w:color="auto"/>
              <w:right w:val="single" w:sz="8" w:space="0" w:color="auto"/>
            </w:tcBorders>
            <w:shd w:val="clear" w:color="auto" w:fill="auto"/>
            <w:vAlign w:val="center"/>
          </w:tcPr>
          <w:p w14:paraId="72299C6E" w14:textId="32A40548" w:rsidR="00CE625C" w:rsidRPr="00EA5A33" w:rsidRDefault="00CE625C" w:rsidP="003F4336">
            <w:pPr>
              <w:jc w:val="right"/>
              <w:rPr>
                <w:i/>
                <w:iCs/>
                <w:color w:val="000000"/>
                <w:sz w:val="22"/>
                <w:szCs w:val="22"/>
              </w:rPr>
            </w:pPr>
            <w:r w:rsidRPr="00EA5A33">
              <w:rPr>
                <w:i/>
                <w:iCs/>
                <w:color w:val="000000"/>
                <w:sz w:val="22"/>
                <w:szCs w:val="22"/>
              </w:rPr>
              <w:t>1406</w:t>
            </w:r>
          </w:p>
        </w:tc>
      </w:tr>
      <w:tr w:rsidR="00F47A03" w:rsidRPr="00EA5A33" w14:paraId="619A2C7B"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tcPr>
          <w:p w14:paraId="45C08E6C" w14:textId="3ABF8BCC" w:rsidR="00F47A03" w:rsidRPr="00EA5A33" w:rsidRDefault="00F47A03" w:rsidP="004A5A92">
            <w:pPr>
              <w:jc w:val="right"/>
              <w:rPr>
                <w:i/>
                <w:iCs/>
                <w:color w:val="000000"/>
                <w:sz w:val="22"/>
                <w:szCs w:val="22"/>
              </w:rPr>
            </w:pPr>
            <w:r w:rsidRPr="00EA5A33">
              <w:rPr>
                <w:i/>
                <w:iCs/>
                <w:color w:val="000000"/>
                <w:sz w:val="22"/>
                <w:szCs w:val="22"/>
              </w:rPr>
              <w:t>Naudas balva un prēmija 10%</w:t>
            </w:r>
          </w:p>
        </w:tc>
        <w:tc>
          <w:tcPr>
            <w:tcW w:w="993" w:type="dxa"/>
            <w:tcBorders>
              <w:top w:val="nil"/>
              <w:left w:val="nil"/>
              <w:bottom w:val="single" w:sz="8" w:space="0" w:color="auto"/>
              <w:right w:val="single" w:sz="8" w:space="0" w:color="auto"/>
            </w:tcBorders>
            <w:shd w:val="clear" w:color="auto" w:fill="auto"/>
            <w:vAlign w:val="center"/>
          </w:tcPr>
          <w:p w14:paraId="07248C6C" w14:textId="7868F009" w:rsidR="00F47A03" w:rsidRPr="00EA5A33" w:rsidRDefault="00F47A03" w:rsidP="004A5A92">
            <w:pPr>
              <w:jc w:val="right"/>
              <w:rPr>
                <w:i/>
                <w:iCs/>
                <w:color w:val="000000"/>
                <w:sz w:val="22"/>
                <w:szCs w:val="22"/>
              </w:rPr>
            </w:pPr>
            <w:r w:rsidRPr="00EA5A33">
              <w:rPr>
                <w:i/>
                <w:iCs/>
                <w:color w:val="000000"/>
                <w:sz w:val="22"/>
                <w:szCs w:val="22"/>
              </w:rPr>
              <w:t>2541</w:t>
            </w:r>
          </w:p>
        </w:tc>
        <w:tc>
          <w:tcPr>
            <w:tcW w:w="992" w:type="dxa"/>
            <w:tcBorders>
              <w:top w:val="nil"/>
              <w:left w:val="nil"/>
              <w:bottom w:val="single" w:sz="8" w:space="0" w:color="auto"/>
              <w:right w:val="single" w:sz="8" w:space="0" w:color="auto"/>
            </w:tcBorders>
            <w:shd w:val="clear" w:color="auto" w:fill="auto"/>
            <w:vAlign w:val="center"/>
          </w:tcPr>
          <w:p w14:paraId="202BADC7" w14:textId="686C9263" w:rsidR="00F47A03" w:rsidRPr="00EA5A33" w:rsidRDefault="00F47A03" w:rsidP="004A5A92">
            <w:pPr>
              <w:jc w:val="right"/>
              <w:rPr>
                <w:i/>
                <w:iCs/>
                <w:color w:val="000000"/>
                <w:sz w:val="22"/>
                <w:szCs w:val="22"/>
              </w:rPr>
            </w:pPr>
            <w:r w:rsidRPr="00EA5A33">
              <w:rPr>
                <w:i/>
                <w:iCs/>
                <w:color w:val="000000"/>
                <w:sz w:val="22"/>
                <w:szCs w:val="22"/>
              </w:rPr>
              <w:t>2695</w:t>
            </w:r>
          </w:p>
        </w:tc>
        <w:tc>
          <w:tcPr>
            <w:tcW w:w="968" w:type="dxa"/>
            <w:tcBorders>
              <w:top w:val="nil"/>
              <w:left w:val="nil"/>
              <w:bottom w:val="single" w:sz="8" w:space="0" w:color="auto"/>
              <w:right w:val="single" w:sz="8" w:space="0" w:color="auto"/>
            </w:tcBorders>
            <w:shd w:val="clear" w:color="auto" w:fill="auto"/>
            <w:vAlign w:val="center"/>
          </w:tcPr>
          <w:p w14:paraId="46B67B04" w14:textId="2838CD36" w:rsidR="00F47A03" w:rsidRPr="00EA5A33" w:rsidRDefault="00F47A03" w:rsidP="003F4336">
            <w:pPr>
              <w:jc w:val="right"/>
              <w:rPr>
                <w:i/>
                <w:iCs/>
                <w:color w:val="000000"/>
                <w:sz w:val="22"/>
                <w:szCs w:val="22"/>
              </w:rPr>
            </w:pPr>
            <w:r w:rsidRPr="00EA5A33">
              <w:rPr>
                <w:i/>
                <w:iCs/>
                <w:color w:val="000000"/>
                <w:sz w:val="22"/>
                <w:szCs w:val="22"/>
              </w:rPr>
              <w:t>2813</w:t>
            </w:r>
          </w:p>
        </w:tc>
      </w:tr>
      <w:tr w:rsidR="00EF6D2F" w:rsidRPr="00EA5A33" w14:paraId="62F2C8C2"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tcPr>
          <w:p w14:paraId="5A1BE686" w14:textId="0EA9680F" w:rsidR="00EF6D2F" w:rsidRPr="00EA5A33" w:rsidRDefault="00EF6D2F" w:rsidP="004A5A92">
            <w:pPr>
              <w:jc w:val="right"/>
              <w:rPr>
                <w:i/>
                <w:iCs/>
                <w:color w:val="000000"/>
                <w:sz w:val="22"/>
                <w:szCs w:val="22"/>
              </w:rPr>
            </w:pPr>
            <w:r w:rsidRPr="00EA5A33">
              <w:rPr>
                <w:i/>
                <w:iCs/>
                <w:color w:val="000000"/>
                <w:sz w:val="22"/>
                <w:szCs w:val="22"/>
              </w:rPr>
              <w:t>Darba devēja un valsts sociālās apdrošināšanas obligātās iemaksas</w:t>
            </w:r>
          </w:p>
        </w:tc>
        <w:tc>
          <w:tcPr>
            <w:tcW w:w="993" w:type="dxa"/>
            <w:tcBorders>
              <w:top w:val="nil"/>
              <w:left w:val="nil"/>
              <w:bottom w:val="single" w:sz="8" w:space="0" w:color="auto"/>
              <w:right w:val="single" w:sz="8" w:space="0" w:color="auto"/>
            </w:tcBorders>
            <w:shd w:val="clear" w:color="auto" w:fill="auto"/>
            <w:vAlign w:val="center"/>
          </w:tcPr>
          <w:p w14:paraId="7B677EFD" w14:textId="49370167" w:rsidR="00EF6D2F" w:rsidRPr="00EA5A33" w:rsidDel="003C5350" w:rsidRDefault="00EF6D2F" w:rsidP="004A5A92">
            <w:pPr>
              <w:jc w:val="right"/>
              <w:rPr>
                <w:i/>
                <w:iCs/>
                <w:color w:val="000000"/>
                <w:sz w:val="22"/>
                <w:szCs w:val="22"/>
              </w:rPr>
            </w:pPr>
            <w:r w:rsidRPr="00EA5A33">
              <w:rPr>
                <w:i/>
                <w:iCs/>
                <w:color w:val="000000"/>
                <w:sz w:val="22"/>
                <w:szCs w:val="22"/>
              </w:rPr>
              <w:t xml:space="preserve">7195 </w:t>
            </w:r>
          </w:p>
        </w:tc>
        <w:tc>
          <w:tcPr>
            <w:tcW w:w="992" w:type="dxa"/>
            <w:tcBorders>
              <w:top w:val="nil"/>
              <w:left w:val="nil"/>
              <w:bottom w:val="single" w:sz="8" w:space="0" w:color="auto"/>
              <w:right w:val="single" w:sz="8" w:space="0" w:color="auto"/>
            </w:tcBorders>
            <w:shd w:val="clear" w:color="auto" w:fill="auto"/>
            <w:vAlign w:val="center"/>
          </w:tcPr>
          <w:p w14:paraId="4C7FA7B8" w14:textId="329FD0F9" w:rsidR="00EF6D2F" w:rsidRPr="00EA5A33" w:rsidDel="0011204B" w:rsidRDefault="003425CD" w:rsidP="004A5A92">
            <w:pPr>
              <w:jc w:val="right"/>
              <w:rPr>
                <w:i/>
                <w:iCs/>
                <w:color w:val="000000"/>
                <w:sz w:val="22"/>
                <w:szCs w:val="22"/>
              </w:rPr>
            </w:pPr>
            <w:r w:rsidRPr="00EA5A33">
              <w:rPr>
                <w:i/>
                <w:iCs/>
                <w:color w:val="000000"/>
                <w:sz w:val="22"/>
                <w:szCs w:val="22"/>
              </w:rPr>
              <w:t>7629</w:t>
            </w:r>
          </w:p>
        </w:tc>
        <w:tc>
          <w:tcPr>
            <w:tcW w:w="968" w:type="dxa"/>
            <w:tcBorders>
              <w:top w:val="nil"/>
              <w:left w:val="nil"/>
              <w:bottom w:val="single" w:sz="8" w:space="0" w:color="auto"/>
              <w:right w:val="single" w:sz="8" w:space="0" w:color="auto"/>
            </w:tcBorders>
            <w:shd w:val="clear" w:color="auto" w:fill="auto"/>
            <w:vAlign w:val="center"/>
          </w:tcPr>
          <w:p w14:paraId="585228C4" w14:textId="25D58188" w:rsidR="00EF6D2F" w:rsidRPr="00EA5A33" w:rsidDel="00F00733" w:rsidRDefault="00EF6D2F" w:rsidP="003F4336">
            <w:pPr>
              <w:jc w:val="right"/>
              <w:rPr>
                <w:i/>
                <w:iCs/>
                <w:color w:val="000000"/>
                <w:sz w:val="22"/>
                <w:szCs w:val="22"/>
              </w:rPr>
            </w:pPr>
            <w:r w:rsidRPr="00EA5A33">
              <w:rPr>
                <w:i/>
                <w:iCs/>
                <w:color w:val="000000"/>
                <w:sz w:val="22"/>
                <w:szCs w:val="22"/>
              </w:rPr>
              <w:t>7962</w:t>
            </w:r>
          </w:p>
        </w:tc>
      </w:tr>
      <w:tr w:rsidR="00F17709" w:rsidRPr="00EA5A33" w14:paraId="63F2FFD1"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435FBE3" w14:textId="77777777" w:rsidR="00F17709" w:rsidRPr="00EA5A33" w:rsidRDefault="00F17709" w:rsidP="004A5A92">
            <w:pPr>
              <w:jc w:val="right"/>
              <w:rPr>
                <w:b/>
                <w:bCs/>
                <w:i/>
                <w:iCs/>
                <w:color w:val="000000"/>
                <w:sz w:val="22"/>
                <w:szCs w:val="22"/>
              </w:rPr>
            </w:pPr>
            <w:r w:rsidRPr="00EA5A33">
              <w:rPr>
                <w:b/>
                <w:bCs/>
                <w:i/>
                <w:iCs/>
                <w:color w:val="000000"/>
                <w:sz w:val="22"/>
                <w:szCs w:val="22"/>
              </w:rPr>
              <w:t>Kopā viena aktivitāšu koordinatora amata izmaksas ikgadēji</w:t>
            </w:r>
          </w:p>
        </w:tc>
        <w:tc>
          <w:tcPr>
            <w:tcW w:w="993" w:type="dxa"/>
            <w:tcBorders>
              <w:top w:val="nil"/>
              <w:left w:val="nil"/>
              <w:bottom w:val="single" w:sz="8" w:space="0" w:color="auto"/>
              <w:right w:val="single" w:sz="8" w:space="0" w:color="auto"/>
            </w:tcBorders>
            <w:shd w:val="clear" w:color="auto" w:fill="auto"/>
            <w:vAlign w:val="center"/>
          </w:tcPr>
          <w:p w14:paraId="260CE48B" w14:textId="4BBDC4FC" w:rsidR="00F17709" w:rsidRPr="00EA5A33" w:rsidRDefault="00F17709" w:rsidP="004A5A92">
            <w:pPr>
              <w:jc w:val="right"/>
              <w:rPr>
                <w:b/>
                <w:bCs/>
                <w:i/>
                <w:iCs/>
                <w:color w:val="000000"/>
                <w:sz w:val="22"/>
                <w:szCs w:val="22"/>
              </w:rPr>
            </w:pPr>
            <w:r w:rsidRPr="00EA5A33">
              <w:rPr>
                <w:b/>
                <w:bCs/>
                <w:i/>
                <w:iCs/>
                <w:color w:val="000000"/>
                <w:sz w:val="22"/>
                <w:szCs w:val="22"/>
              </w:rPr>
              <w:t xml:space="preserve"> 37 694</w:t>
            </w:r>
          </w:p>
        </w:tc>
        <w:tc>
          <w:tcPr>
            <w:tcW w:w="992" w:type="dxa"/>
            <w:tcBorders>
              <w:top w:val="nil"/>
              <w:left w:val="nil"/>
              <w:bottom w:val="single" w:sz="8" w:space="0" w:color="auto"/>
              <w:right w:val="single" w:sz="8" w:space="0" w:color="auto"/>
            </w:tcBorders>
            <w:shd w:val="clear" w:color="auto" w:fill="auto"/>
            <w:vAlign w:val="center"/>
          </w:tcPr>
          <w:p w14:paraId="57A8815C" w14:textId="3820B341" w:rsidR="00F17709" w:rsidRPr="00EA5A33" w:rsidRDefault="00F17709" w:rsidP="004A5A92">
            <w:pPr>
              <w:jc w:val="right"/>
              <w:rPr>
                <w:b/>
                <w:bCs/>
                <w:i/>
                <w:iCs/>
                <w:color w:val="000000"/>
                <w:sz w:val="22"/>
                <w:szCs w:val="22"/>
              </w:rPr>
            </w:pPr>
            <w:r w:rsidRPr="00EA5A33">
              <w:rPr>
                <w:b/>
                <w:bCs/>
                <w:i/>
                <w:iCs/>
                <w:color w:val="000000"/>
                <w:sz w:val="22"/>
                <w:szCs w:val="22"/>
              </w:rPr>
              <w:t xml:space="preserve"> 39 </w:t>
            </w:r>
            <w:r w:rsidR="00E65E2D" w:rsidRPr="00EA5A33">
              <w:rPr>
                <w:b/>
                <w:bCs/>
                <w:i/>
                <w:iCs/>
                <w:color w:val="000000"/>
                <w:sz w:val="22"/>
                <w:szCs w:val="22"/>
              </w:rPr>
              <w:t>9</w:t>
            </w:r>
            <w:r w:rsidR="009F1D6D" w:rsidRPr="00EA5A33">
              <w:rPr>
                <w:b/>
                <w:bCs/>
                <w:i/>
                <w:iCs/>
                <w:color w:val="000000"/>
                <w:sz w:val="22"/>
                <w:szCs w:val="22"/>
              </w:rPr>
              <w:t>7</w:t>
            </w:r>
            <w:r w:rsidR="00C57BB5" w:rsidRPr="00EA5A33">
              <w:rPr>
                <w:b/>
                <w:bCs/>
                <w:i/>
                <w:iCs/>
                <w:color w:val="000000"/>
                <w:sz w:val="22"/>
                <w:szCs w:val="22"/>
              </w:rPr>
              <w:t>0</w:t>
            </w:r>
          </w:p>
        </w:tc>
        <w:tc>
          <w:tcPr>
            <w:tcW w:w="968" w:type="dxa"/>
            <w:tcBorders>
              <w:top w:val="nil"/>
              <w:left w:val="nil"/>
              <w:bottom w:val="single" w:sz="8" w:space="0" w:color="auto"/>
              <w:right w:val="single" w:sz="8" w:space="0" w:color="auto"/>
            </w:tcBorders>
            <w:shd w:val="clear" w:color="auto" w:fill="auto"/>
            <w:vAlign w:val="center"/>
          </w:tcPr>
          <w:p w14:paraId="76779098" w14:textId="53C2D79D" w:rsidR="00F17709" w:rsidRPr="00EA5A33" w:rsidRDefault="00F17709" w:rsidP="003F4336">
            <w:pPr>
              <w:jc w:val="right"/>
              <w:rPr>
                <w:b/>
                <w:bCs/>
                <w:i/>
                <w:iCs/>
                <w:color w:val="000000"/>
                <w:sz w:val="22"/>
                <w:szCs w:val="22"/>
              </w:rPr>
            </w:pPr>
            <w:r w:rsidRPr="00EA5A33">
              <w:rPr>
                <w:b/>
                <w:bCs/>
                <w:i/>
                <w:iCs/>
                <w:color w:val="000000"/>
                <w:sz w:val="22"/>
                <w:szCs w:val="22"/>
              </w:rPr>
              <w:t xml:space="preserve"> 41 715</w:t>
            </w:r>
          </w:p>
        </w:tc>
      </w:tr>
      <w:tr w:rsidR="00F17709" w:rsidRPr="00EA5A33" w14:paraId="08BC743F"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C4CE4A4" w14:textId="59899370" w:rsidR="00F17709" w:rsidRPr="00EA5A33" w:rsidRDefault="00F17709" w:rsidP="004A5A92">
            <w:pPr>
              <w:rPr>
                <w:color w:val="000000"/>
                <w:sz w:val="22"/>
                <w:szCs w:val="22"/>
              </w:rPr>
            </w:pPr>
            <w:r w:rsidRPr="00EA5A33">
              <w:rPr>
                <w:color w:val="000000"/>
                <w:sz w:val="22"/>
                <w:szCs w:val="22"/>
              </w:rPr>
              <w:t>Darba vietas aprīkošana – 3 darbiniekiem</w:t>
            </w:r>
          </w:p>
        </w:tc>
        <w:tc>
          <w:tcPr>
            <w:tcW w:w="993" w:type="dxa"/>
            <w:tcBorders>
              <w:top w:val="nil"/>
              <w:left w:val="nil"/>
              <w:bottom w:val="single" w:sz="8" w:space="0" w:color="auto"/>
              <w:right w:val="single" w:sz="8" w:space="0" w:color="auto"/>
            </w:tcBorders>
            <w:shd w:val="clear" w:color="auto" w:fill="auto"/>
            <w:vAlign w:val="center"/>
            <w:hideMark/>
          </w:tcPr>
          <w:p w14:paraId="2CEC611D" w14:textId="77777777" w:rsidR="00F17709" w:rsidRPr="00EA5A33" w:rsidRDefault="00F17709" w:rsidP="004A5A92">
            <w:pPr>
              <w:jc w:val="right"/>
              <w:rPr>
                <w:color w:val="000000"/>
                <w:sz w:val="22"/>
                <w:szCs w:val="22"/>
              </w:rPr>
            </w:pPr>
            <w:r w:rsidRPr="00EA5A33">
              <w:rPr>
                <w:color w:val="000000"/>
                <w:sz w:val="22"/>
                <w:szCs w:val="22"/>
              </w:rPr>
              <w:t>9 000</w:t>
            </w:r>
          </w:p>
        </w:tc>
        <w:tc>
          <w:tcPr>
            <w:tcW w:w="992" w:type="dxa"/>
            <w:tcBorders>
              <w:top w:val="nil"/>
              <w:left w:val="nil"/>
              <w:bottom w:val="single" w:sz="8" w:space="0" w:color="auto"/>
              <w:right w:val="single" w:sz="8" w:space="0" w:color="auto"/>
            </w:tcBorders>
            <w:shd w:val="clear" w:color="auto" w:fill="auto"/>
            <w:vAlign w:val="center"/>
            <w:hideMark/>
          </w:tcPr>
          <w:p w14:paraId="035660FE" w14:textId="77777777" w:rsidR="00F17709" w:rsidRPr="00EA5A33" w:rsidRDefault="00F17709" w:rsidP="004A5A92">
            <w:pPr>
              <w:jc w:val="right"/>
              <w:rPr>
                <w:color w:val="000000"/>
                <w:sz w:val="22"/>
                <w:szCs w:val="22"/>
              </w:rPr>
            </w:pPr>
            <w:r w:rsidRPr="00EA5A33">
              <w:rPr>
                <w:color w:val="000000"/>
                <w:sz w:val="22"/>
                <w:szCs w:val="22"/>
              </w:rPr>
              <w:t>0</w:t>
            </w:r>
          </w:p>
        </w:tc>
        <w:tc>
          <w:tcPr>
            <w:tcW w:w="968" w:type="dxa"/>
            <w:tcBorders>
              <w:top w:val="nil"/>
              <w:left w:val="nil"/>
              <w:bottom w:val="single" w:sz="8" w:space="0" w:color="auto"/>
              <w:right w:val="single" w:sz="8" w:space="0" w:color="auto"/>
            </w:tcBorders>
            <w:shd w:val="clear" w:color="auto" w:fill="auto"/>
            <w:vAlign w:val="center"/>
            <w:hideMark/>
          </w:tcPr>
          <w:p w14:paraId="23D3A061" w14:textId="77777777" w:rsidR="00F17709" w:rsidRPr="00EA5A33" w:rsidRDefault="00F17709" w:rsidP="003F4336">
            <w:pPr>
              <w:jc w:val="right"/>
              <w:rPr>
                <w:color w:val="000000"/>
                <w:sz w:val="22"/>
                <w:szCs w:val="22"/>
              </w:rPr>
            </w:pPr>
            <w:r w:rsidRPr="00EA5A33">
              <w:rPr>
                <w:color w:val="000000"/>
                <w:sz w:val="22"/>
                <w:szCs w:val="22"/>
              </w:rPr>
              <w:t>0</w:t>
            </w:r>
          </w:p>
        </w:tc>
      </w:tr>
      <w:tr w:rsidR="00F17709" w:rsidRPr="00EA5A33" w14:paraId="10A43F0C"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0C4418B" w14:textId="77777777" w:rsidR="00F17709" w:rsidRPr="00EA5A33" w:rsidRDefault="00F17709" w:rsidP="004A5A92">
            <w:pPr>
              <w:rPr>
                <w:color w:val="000000"/>
                <w:sz w:val="22"/>
                <w:szCs w:val="22"/>
              </w:rPr>
            </w:pPr>
            <w:r w:rsidRPr="00EA5A33">
              <w:rPr>
                <w:color w:val="000000"/>
                <w:sz w:val="22"/>
                <w:szCs w:val="22"/>
              </w:rPr>
              <w:t>Tīmekļa vietnes izveide un uzturēšana</w:t>
            </w:r>
          </w:p>
        </w:tc>
        <w:tc>
          <w:tcPr>
            <w:tcW w:w="993" w:type="dxa"/>
            <w:tcBorders>
              <w:top w:val="nil"/>
              <w:left w:val="nil"/>
              <w:bottom w:val="single" w:sz="8" w:space="0" w:color="auto"/>
              <w:right w:val="single" w:sz="8" w:space="0" w:color="auto"/>
            </w:tcBorders>
            <w:shd w:val="clear" w:color="auto" w:fill="auto"/>
            <w:vAlign w:val="center"/>
            <w:hideMark/>
          </w:tcPr>
          <w:p w14:paraId="4413553A" w14:textId="77777777" w:rsidR="00F17709" w:rsidRPr="00EA5A33" w:rsidRDefault="00F17709" w:rsidP="004A5A92">
            <w:pPr>
              <w:jc w:val="right"/>
              <w:rPr>
                <w:color w:val="000000"/>
                <w:sz w:val="22"/>
                <w:szCs w:val="22"/>
              </w:rPr>
            </w:pPr>
            <w:r w:rsidRPr="00EA5A33">
              <w:rPr>
                <w:color w:val="000000"/>
                <w:sz w:val="22"/>
                <w:szCs w:val="22"/>
              </w:rPr>
              <w:t>15 000</w:t>
            </w:r>
          </w:p>
        </w:tc>
        <w:tc>
          <w:tcPr>
            <w:tcW w:w="992" w:type="dxa"/>
            <w:tcBorders>
              <w:top w:val="nil"/>
              <w:left w:val="nil"/>
              <w:bottom w:val="single" w:sz="8" w:space="0" w:color="auto"/>
              <w:right w:val="single" w:sz="8" w:space="0" w:color="auto"/>
            </w:tcBorders>
            <w:shd w:val="clear" w:color="auto" w:fill="auto"/>
            <w:vAlign w:val="center"/>
            <w:hideMark/>
          </w:tcPr>
          <w:p w14:paraId="34B962D8" w14:textId="77777777" w:rsidR="00F17709" w:rsidRPr="00EA5A33" w:rsidRDefault="00F17709" w:rsidP="004A5A92">
            <w:pPr>
              <w:jc w:val="right"/>
              <w:rPr>
                <w:color w:val="000000"/>
                <w:sz w:val="22"/>
                <w:szCs w:val="22"/>
              </w:rPr>
            </w:pPr>
            <w:r w:rsidRPr="00EA5A33">
              <w:rPr>
                <w:color w:val="000000"/>
                <w:sz w:val="22"/>
                <w:szCs w:val="22"/>
              </w:rPr>
              <w:t>5 000</w:t>
            </w:r>
          </w:p>
        </w:tc>
        <w:tc>
          <w:tcPr>
            <w:tcW w:w="968" w:type="dxa"/>
            <w:tcBorders>
              <w:top w:val="nil"/>
              <w:left w:val="nil"/>
              <w:bottom w:val="single" w:sz="8" w:space="0" w:color="auto"/>
              <w:right w:val="single" w:sz="8" w:space="0" w:color="auto"/>
            </w:tcBorders>
            <w:shd w:val="clear" w:color="auto" w:fill="auto"/>
            <w:vAlign w:val="center"/>
            <w:hideMark/>
          </w:tcPr>
          <w:p w14:paraId="4711CAF7" w14:textId="77777777" w:rsidR="00F17709" w:rsidRPr="00EA5A33" w:rsidRDefault="00F17709" w:rsidP="003F4336">
            <w:pPr>
              <w:jc w:val="right"/>
              <w:rPr>
                <w:color w:val="000000"/>
                <w:sz w:val="22"/>
                <w:szCs w:val="22"/>
              </w:rPr>
            </w:pPr>
            <w:r w:rsidRPr="00EA5A33">
              <w:rPr>
                <w:color w:val="000000"/>
                <w:sz w:val="22"/>
                <w:szCs w:val="22"/>
              </w:rPr>
              <w:t>5 000</w:t>
            </w:r>
          </w:p>
        </w:tc>
      </w:tr>
      <w:tr w:rsidR="00F17709" w:rsidRPr="00EA5A33" w14:paraId="308D12B2"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813769F" w14:textId="77777777" w:rsidR="00F17709" w:rsidRPr="00EA5A33" w:rsidRDefault="00F17709" w:rsidP="004A5A92">
            <w:pPr>
              <w:rPr>
                <w:color w:val="000000"/>
                <w:sz w:val="22"/>
                <w:szCs w:val="22"/>
              </w:rPr>
            </w:pPr>
            <w:r w:rsidRPr="00EA5A33">
              <w:rPr>
                <w:color w:val="000000"/>
                <w:sz w:val="22"/>
                <w:szCs w:val="22"/>
              </w:rPr>
              <w:t>Informatīvie pasākumi un kampaņas</w:t>
            </w:r>
          </w:p>
        </w:tc>
        <w:tc>
          <w:tcPr>
            <w:tcW w:w="993" w:type="dxa"/>
            <w:tcBorders>
              <w:top w:val="nil"/>
              <w:left w:val="nil"/>
              <w:bottom w:val="single" w:sz="8" w:space="0" w:color="auto"/>
              <w:right w:val="single" w:sz="8" w:space="0" w:color="auto"/>
            </w:tcBorders>
            <w:shd w:val="clear" w:color="auto" w:fill="auto"/>
            <w:vAlign w:val="center"/>
            <w:hideMark/>
          </w:tcPr>
          <w:p w14:paraId="6DBA5B45" w14:textId="77777777" w:rsidR="00F17709" w:rsidRPr="00EA5A33" w:rsidRDefault="00F17709" w:rsidP="004A5A92">
            <w:pPr>
              <w:jc w:val="right"/>
              <w:rPr>
                <w:color w:val="000000"/>
                <w:sz w:val="22"/>
                <w:szCs w:val="22"/>
              </w:rPr>
            </w:pPr>
            <w:r w:rsidRPr="00EA5A33">
              <w:rPr>
                <w:color w:val="000000"/>
                <w:sz w:val="22"/>
                <w:szCs w:val="22"/>
              </w:rPr>
              <w:t>50 000</w:t>
            </w:r>
          </w:p>
        </w:tc>
        <w:tc>
          <w:tcPr>
            <w:tcW w:w="992" w:type="dxa"/>
            <w:tcBorders>
              <w:top w:val="nil"/>
              <w:left w:val="nil"/>
              <w:bottom w:val="single" w:sz="8" w:space="0" w:color="auto"/>
              <w:right w:val="single" w:sz="8" w:space="0" w:color="auto"/>
            </w:tcBorders>
            <w:shd w:val="clear" w:color="auto" w:fill="auto"/>
            <w:vAlign w:val="center"/>
            <w:hideMark/>
          </w:tcPr>
          <w:p w14:paraId="214C5809" w14:textId="77777777" w:rsidR="00F17709" w:rsidRPr="00EA5A33" w:rsidRDefault="00F17709" w:rsidP="004A5A92">
            <w:pPr>
              <w:jc w:val="right"/>
              <w:rPr>
                <w:color w:val="000000"/>
                <w:sz w:val="22"/>
                <w:szCs w:val="22"/>
              </w:rPr>
            </w:pPr>
            <w:r w:rsidRPr="00EA5A33">
              <w:rPr>
                <w:color w:val="000000"/>
                <w:sz w:val="22"/>
                <w:szCs w:val="22"/>
              </w:rPr>
              <w:t>50 000</w:t>
            </w:r>
          </w:p>
        </w:tc>
        <w:tc>
          <w:tcPr>
            <w:tcW w:w="968" w:type="dxa"/>
            <w:tcBorders>
              <w:top w:val="nil"/>
              <w:left w:val="nil"/>
              <w:bottom w:val="single" w:sz="8" w:space="0" w:color="auto"/>
              <w:right w:val="single" w:sz="8" w:space="0" w:color="auto"/>
            </w:tcBorders>
            <w:shd w:val="clear" w:color="auto" w:fill="auto"/>
            <w:vAlign w:val="center"/>
            <w:hideMark/>
          </w:tcPr>
          <w:p w14:paraId="08DA0F64" w14:textId="77777777" w:rsidR="00F17709" w:rsidRPr="00EA5A33" w:rsidRDefault="00F17709" w:rsidP="003F4336">
            <w:pPr>
              <w:jc w:val="right"/>
              <w:rPr>
                <w:color w:val="000000"/>
                <w:sz w:val="22"/>
                <w:szCs w:val="22"/>
              </w:rPr>
            </w:pPr>
            <w:r w:rsidRPr="00EA5A33">
              <w:rPr>
                <w:color w:val="000000"/>
                <w:sz w:val="22"/>
                <w:szCs w:val="22"/>
              </w:rPr>
              <w:t>50 000</w:t>
            </w:r>
          </w:p>
        </w:tc>
      </w:tr>
      <w:tr w:rsidR="00F17709" w:rsidRPr="00EA5A33" w14:paraId="1DB644D5"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F130650" w14:textId="77777777" w:rsidR="00F17709" w:rsidRPr="00EA5A33" w:rsidRDefault="00F17709" w:rsidP="004A5A92">
            <w:pPr>
              <w:rPr>
                <w:color w:val="000000"/>
                <w:sz w:val="22"/>
                <w:szCs w:val="22"/>
              </w:rPr>
            </w:pPr>
            <w:r w:rsidRPr="00EA5A33">
              <w:rPr>
                <w:color w:val="000000"/>
                <w:sz w:val="22"/>
                <w:szCs w:val="22"/>
              </w:rPr>
              <w:lastRenderedPageBreak/>
              <w:t>Datu bāze</w:t>
            </w:r>
          </w:p>
        </w:tc>
        <w:tc>
          <w:tcPr>
            <w:tcW w:w="993" w:type="dxa"/>
            <w:tcBorders>
              <w:top w:val="nil"/>
              <w:left w:val="nil"/>
              <w:bottom w:val="single" w:sz="8" w:space="0" w:color="auto"/>
              <w:right w:val="single" w:sz="8" w:space="0" w:color="auto"/>
            </w:tcBorders>
            <w:shd w:val="clear" w:color="auto" w:fill="auto"/>
            <w:vAlign w:val="center"/>
            <w:hideMark/>
          </w:tcPr>
          <w:p w14:paraId="07E60821" w14:textId="77777777" w:rsidR="00F17709" w:rsidRPr="00EA5A33" w:rsidRDefault="00F17709" w:rsidP="004A5A92">
            <w:pPr>
              <w:jc w:val="right"/>
              <w:rPr>
                <w:color w:val="000000"/>
                <w:sz w:val="22"/>
                <w:szCs w:val="22"/>
              </w:rPr>
            </w:pPr>
            <w:r w:rsidRPr="00EA5A33">
              <w:rPr>
                <w:color w:val="000000"/>
                <w:sz w:val="22"/>
                <w:szCs w:val="22"/>
              </w:rPr>
              <w:t>50 000</w:t>
            </w:r>
          </w:p>
        </w:tc>
        <w:tc>
          <w:tcPr>
            <w:tcW w:w="992" w:type="dxa"/>
            <w:tcBorders>
              <w:top w:val="nil"/>
              <w:left w:val="nil"/>
              <w:bottom w:val="single" w:sz="8" w:space="0" w:color="auto"/>
              <w:right w:val="single" w:sz="8" w:space="0" w:color="auto"/>
            </w:tcBorders>
            <w:shd w:val="clear" w:color="auto" w:fill="auto"/>
            <w:vAlign w:val="center"/>
            <w:hideMark/>
          </w:tcPr>
          <w:p w14:paraId="1ED27E08" w14:textId="77777777" w:rsidR="00F17709" w:rsidRPr="00EA5A33" w:rsidRDefault="00F17709" w:rsidP="004A5A92">
            <w:pPr>
              <w:jc w:val="right"/>
              <w:rPr>
                <w:color w:val="000000"/>
                <w:sz w:val="22"/>
                <w:szCs w:val="22"/>
              </w:rPr>
            </w:pPr>
            <w:r w:rsidRPr="00EA5A33">
              <w:rPr>
                <w:color w:val="000000"/>
                <w:sz w:val="22"/>
                <w:szCs w:val="22"/>
              </w:rPr>
              <w:t>5 000</w:t>
            </w:r>
          </w:p>
        </w:tc>
        <w:tc>
          <w:tcPr>
            <w:tcW w:w="968" w:type="dxa"/>
            <w:tcBorders>
              <w:top w:val="nil"/>
              <w:left w:val="nil"/>
              <w:bottom w:val="single" w:sz="8" w:space="0" w:color="auto"/>
              <w:right w:val="single" w:sz="8" w:space="0" w:color="auto"/>
            </w:tcBorders>
            <w:shd w:val="clear" w:color="auto" w:fill="auto"/>
            <w:vAlign w:val="center"/>
            <w:hideMark/>
          </w:tcPr>
          <w:p w14:paraId="0C39BA8C" w14:textId="77777777" w:rsidR="00F17709" w:rsidRPr="00EA5A33" w:rsidRDefault="00F17709" w:rsidP="003F4336">
            <w:pPr>
              <w:jc w:val="right"/>
              <w:rPr>
                <w:color w:val="000000"/>
                <w:sz w:val="22"/>
                <w:szCs w:val="22"/>
              </w:rPr>
            </w:pPr>
            <w:r w:rsidRPr="00EA5A33">
              <w:rPr>
                <w:color w:val="000000"/>
                <w:sz w:val="22"/>
                <w:szCs w:val="22"/>
              </w:rPr>
              <w:t>5 000</w:t>
            </w:r>
          </w:p>
        </w:tc>
      </w:tr>
      <w:tr w:rsidR="00F17709" w:rsidRPr="00EA5A33" w14:paraId="2D06C4E7"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47B6D27" w14:textId="77777777" w:rsidR="00F17709" w:rsidRPr="00EA5A33" w:rsidRDefault="00F17709" w:rsidP="004A5A92">
            <w:pPr>
              <w:rPr>
                <w:color w:val="000000"/>
                <w:sz w:val="22"/>
                <w:szCs w:val="22"/>
              </w:rPr>
            </w:pPr>
            <w:r w:rsidRPr="00EA5A33">
              <w:rPr>
                <w:color w:val="000000"/>
                <w:sz w:val="22"/>
                <w:szCs w:val="22"/>
              </w:rPr>
              <w:t>Izglītojošie pasākumi (apmācības, konsultācijas)</w:t>
            </w:r>
          </w:p>
        </w:tc>
        <w:tc>
          <w:tcPr>
            <w:tcW w:w="993" w:type="dxa"/>
            <w:tcBorders>
              <w:top w:val="nil"/>
              <w:left w:val="nil"/>
              <w:bottom w:val="single" w:sz="8" w:space="0" w:color="auto"/>
              <w:right w:val="single" w:sz="8" w:space="0" w:color="auto"/>
            </w:tcBorders>
            <w:shd w:val="clear" w:color="auto" w:fill="auto"/>
            <w:vAlign w:val="center"/>
            <w:hideMark/>
          </w:tcPr>
          <w:p w14:paraId="3E175FD6" w14:textId="77777777" w:rsidR="00F17709" w:rsidRPr="00EA5A33" w:rsidRDefault="00F17709" w:rsidP="004A5A92">
            <w:pPr>
              <w:jc w:val="right"/>
              <w:rPr>
                <w:color w:val="000000"/>
                <w:sz w:val="22"/>
                <w:szCs w:val="22"/>
              </w:rPr>
            </w:pPr>
            <w:r w:rsidRPr="00EA5A33">
              <w:rPr>
                <w:color w:val="000000"/>
                <w:sz w:val="22"/>
                <w:szCs w:val="22"/>
              </w:rPr>
              <w:t>50 000</w:t>
            </w:r>
          </w:p>
        </w:tc>
        <w:tc>
          <w:tcPr>
            <w:tcW w:w="992" w:type="dxa"/>
            <w:tcBorders>
              <w:top w:val="nil"/>
              <w:left w:val="nil"/>
              <w:bottom w:val="single" w:sz="8" w:space="0" w:color="auto"/>
              <w:right w:val="single" w:sz="8" w:space="0" w:color="auto"/>
            </w:tcBorders>
            <w:shd w:val="clear" w:color="auto" w:fill="auto"/>
            <w:vAlign w:val="center"/>
            <w:hideMark/>
          </w:tcPr>
          <w:p w14:paraId="21C47986" w14:textId="77777777" w:rsidR="00F17709" w:rsidRPr="00EA5A33" w:rsidRDefault="00F17709" w:rsidP="004A5A92">
            <w:pPr>
              <w:jc w:val="right"/>
              <w:rPr>
                <w:color w:val="000000"/>
                <w:sz w:val="22"/>
                <w:szCs w:val="22"/>
              </w:rPr>
            </w:pPr>
            <w:r w:rsidRPr="00EA5A33">
              <w:rPr>
                <w:color w:val="000000"/>
                <w:sz w:val="22"/>
                <w:szCs w:val="22"/>
              </w:rPr>
              <w:t>90 000</w:t>
            </w:r>
          </w:p>
        </w:tc>
        <w:tc>
          <w:tcPr>
            <w:tcW w:w="968" w:type="dxa"/>
            <w:tcBorders>
              <w:top w:val="nil"/>
              <w:left w:val="nil"/>
              <w:bottom w:val="single" w:sz="8" w:space="0" w:color="auto"/>
              <w:right w:val="single" w:sz="8" w:space="0" w:color="auto"/>
            </w:tcBorders>
            <w:shd w:val="clear" w:color="auto" w:fill="auto"/>
            <w:vAlign w:val="center"/>
            <w:hideMark/>
          </w:tcPr>
          <w:p w14:paraId="0976C8EC" w14:textId="77777777" w:rsidR="00F17709" w:rsidRPr="00EA5A33" w:rsidRDefault="00F17709" w:rsidP="003F4336">
            <w:pPr>
              <w:jc w:val="right"/>
              <w:rPr>
                <w:color w:val="000000"/>
                <w:sz w:val="22"/>
                <w:szCs w:val="22"/>
              </w:rPr>
            </w:pPr>
            <w:r w:rsidRPr="00EA5A33">
              <w:rPr>
                <w:color w:val="000000"/>
                <w:sz w:val="22"/>
                <w:szCs w:val="22"/>
              </w:rPr>
              <w:t>90 000</w:t>
            </w:r>
          </w:p>
        </w:tc>
      </w:tr>
      <w:tr w:rsidR="00F17709" w:rsidRPr="00EA5A33" w14:paraId="21E4434B"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7BC8A1C" w14:textId="77777777" w:rsidR="00F17709" w:rsidRPr="00EA5A33" w:rsidRDefault="00F17709" w:rsidP="00F17709">
            <w:pPr>
              <w:rPr>
                <w:color w:val="000000"/>
                <w:sz w:val="22"/>
                <w:szCs w:val="22"/>
              </w:rPr>
            </w:pPr>
            <w:r w:rsidRPr="00EA5A33">
              <w:rPr>
                <w:color w:val="000000"/>
                <w:sz w:val="22"/>
                <w:szCs w:val="22"/>
              </w:rPr>
              <w:t>Kartēšanas ziņojums (ekosistēmas pārskats)</w:t>
            </w:r>
          </w:p>
        </w:tc>
        <w:tc>
          <w:tcPr>
            <w:tcW w:w="993" w:type="dxa"/>
            <w:tcBorders>
              <w:top w:val="nil"/>
              <w:left w:val="nil"/>
              <w:bottom w:val="single" w:sz="8" w:space="0" w:color="auto"/>
              <w:right w:val="single" w:sz="8" w:space="0" w:color="auto"/>
            </w:tcBorders>
            <w:shd w:val="clear" w:color="auto" w:fill="auto"/>
            <w:vAlign w:val="center"/>
            <w:hideMark/>
          </w:tcPr>
          <w:p w14:paraId="170B5D38" w14:textId="77777777" w:rsidR="00F17709" w:rsidRPr="00EA5A33" w:rsidRDefault="00F17709" w:rsidP="003F4336">
            <w:pPr>
              <w:jc w:val="right"/>
              <w:rPr>
                <w:color w:val="000000"/>
                <w:sz w:val="22"/>
                <w:szCs w:val="22"/>
              </w:rPr>
            </w:pPr>
            <w:r w:rsidRPr="00EA5A33">
              <w:rPr>
                <w:color w:val="000000"/>
                <w:sz w:val="22"/>
                <w:szCs w:val="22"/>
              </w:rPr>
              <w:t>10 000</w:t>
            </w:r>
          </w:p>
        </w:tc>
        <w:tc>
          <w:tcPr>
            <w:tcW w:w="992" w:type="dxa"/>
            <w:tcBorders>
              <w:top w:val="nil"/>
              <w:left w:val="nil"/>
              <w:bottom w:val="single" w:sz="8" w:space="0" w:color="auto"/>
              <w:right w:val="single" w:sz="8" w:space="0" w:color="auto"/>
            </w:tcBorders>
            <w:shd w:val="clear" w:color="auto" w:fill="auto"/>
            <w:vAlign w:val="center"/>
            <w:hideMark/>
          </w:tcPr>
          <w:p w14:paraId="2A03E95D" w14:textId="77777777" w:rsidR="00F17709" w:rsidRPr="00EA5A33" w:rsidRDefault="00F17709" w:rsidP="003F4336">
            <w:pPr>
              <w:jc w:val="right"/>
              <w:rPr>
                <w:color w:val="000000"/>
                <w:sz w:val="22"/>
                <w:szCs w:val="22"/>
              </w:rPr>
            </w:pPr>
            <w:r w:rsidRPr="00EA5A33">
              <w:rPr>
                <w:color w:val="000000"/>
                <w:sz w:val="22"/>
                <w:szCs w:val="22"/>
              </w:rPr>
              <w:t>0</w:t>
            </w:r>
          </w:p>
        </w:tc>
        <w:tc>
          <w:tcPr>
            <w:tcW w:w="968" w:type="dxa"/>
            <w:tcBorders>
              <w:top w:val="nil"/>
              <w:left w:val="nil"/>
              <w:bottom w:val="single" w:sz="8" w:space="0" w:color="auto"/>
              <w:right w:val="single" w:sz="8" w:space="0" w:color="auto"/>
            </w:tcBorders>
            <w:shd w:val="clear" w:color="auto" w:fill="auto"/>
            <w:vAlign w:val="center"/>
            <w:hideMark/>
          </w:tcPr>
          <w:p w14:paraId="731C5B37" w14:textId="77777777" w:rsidR="00F17709" w:rsidRPr="00EA5A33" w:rsidRDefault="00F17709" w:rsidP="003F4336">
            <w:pPr>
              <w:jc w:val="right"/>
              <w:rPr>
                <w:color w:val="000000"/>
                <w:sz w:val="22"/>
                <w:szCs w:val="22"/>
              </w:rPr>
            </w:pPr>
            <w:r w:rsidRPr="00EA5A33">
              <w:rPr>
                <w:color w:val="000000"/>
                <w:sz w:val="22"/>
                <w:szCs w:val="22"/>
              </w:rPr>
              <w:t>10 000</w:t>
            </w:r>
          </w:p>
        </w:tc>
      </w:tr>
      <w:tr w:rsidR="00F17709" w:rsidRPr="00EA5A33" w14:paraId="7D3E453B"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CF666E4" w14:textId="77777777" w:rsidR="00F17709" w:rsidRPr="00EA5A33" w:rsidRDefault="00F17709" w:rsidP="00F17709">
            <w:pPr>
              <w:rPr>
                <w:color w:val="000000"/>
                <w:sz w:val="22"/>
                <w:szCs w:val="22"/>
              </w:rPr>
            </w:pPr>
            <w:r w:rsidRPr="00EA5A33">
              <w:rPr>
                <w:color w:val="000000"/>
                <w:sz w:val="22"/>
                <w:szCs w:val="22"/>
              </w:rPr>
              <w:t>Darba grupas</w:t>
            </w:r>
          </w:p>
        </w:tc>
        <w:tc>
          <w:tcPr>
            <w:tcW w:w="993" w:type="dxa"/>
            <w:tcBorders>
              <w:top w:val="nil"/>
              <w:left w:val="nil"/>
              <w:bottom w:val="single" w:sz="8" w:space="0" w:color="auto"/>
              <w:right w:val="single" w:sz="8" w:space="0" w:color="auto"/>
            </w:tcBorders>
            <w:shd w:val="clear" w:color="auto" w:fill="auto"/>
            <w:vAlign w:val="center"/>
            <w:hideMark/>
          </w:tcPr>
          <w:p w14:paraId="23D62015" w14:textId="77777777" w:rsidR="00F17709" w:rsidRPr="00EA5A33" w:rsidRDefault="00F17709" w:rsidP="003F4336">
            <w:pPr>
              <w:jc w:val="right"/>
              <w:rPr>
                <w:color w:val="000000"/>
                <w:sz w:val="22"/>
                <w:szCs w:val="22"/>
              </w:rPr>
            </w:pPr>
            <w:r w:rsidRPr="00EA5A33">
              <w:rPr>
                <w:color w:val="000000"/>
                <w:sz w:val="22"/>
                <w:szCs w:val="22"/>
              </w:rPr>
              <w:t>5 000</w:t>
            </w:r>
          </w:p>
        </w:tc>
        <w:tc>
          <w:tcPr>
            <w:tcW w:w="992" w:type="dxa"/>
            <w:tcBorders>
              <w:top w:val="nil"/>
              <w:left w:val="nil"/>
              <w:bottom w:val="single" w:sz="8" w:space="0" w:color="auto"/>
              <w:right w:val="single" w:sz="8" w:space="0" w:color="auto"/>
            </w:tcBorders>
            <w:shd w:val="clear" w:color="auto" w:fill="auto"/>
            <w:vAlign w:val="center"/>
            <w:hideMark/>
          </w:tcPr>
          <w:p w14:paraId="689984A4" w14:textId="77777777" w:rsidR="00F17709" w:rsidRPr="00EA5A33" w:rsidRDefault="00F17709" w:rsidP="003F4336">
            <w:pPr>
              <w:jc w:val="right"/>
              <w:rPr>
                <w:color w:val="000000"/>
                <w:sz w:val="22"/>
                <w:szCs w:val="22"/>
              </w:rPr>
            </w:pPr>
            <w:r w:rsidRPr="00EA5A33">
              <w:rPr>
                <w:color w:val="000000"/>
                <w:sz w:val="22"/>
                <w:szCs w:val="22"/>
              </w:rPr>
              <w:t>5 000</w:t>
            </w:r>
          </w:p>
        </w:tc>
        <w:tc>
          <w:tcPr>
            <w:tcW w:w="968" w:type="dxa"/>
            <w:tcBorders>
              <w:top w:val="nil"/>
              <w:left w:val="nil"/>
              <w:bottom w:val="single" w:sz="8" w:space="0" w:color="auto"/>
              <w:right w:val="single" w:sz="8" w:space="0" w:color="auto"/>
            </w:tcBorders>
            <w:shd w:val="clear" w:color="auto" w:fill="auto"/>
            <w:vAlign w:val="center"/>
            <w:hideMark/>
          </w:tcPr>
          <w:p w14:paraId="64827E90" w14:textId="77777777" w:rsidR="00F17709" w:rsidRPr="00EA5A33" w:rsidRDefault="00F17709" w:rsidP="003F4336">
            <w:pPr>
              <w:jc w:val="right"/>
              <w:rPr>
                <w:color w:val="000000"/>
                <w:sz w:val="22"/>
                <w:szCs w:val="22"/>
              </w:rPr>
            </w:pPr>
            <w:r w:rsidRPr="00EA5A33">
              <w:rPr>
                <w:color w:val="000000"/>
                <w:sz w:val="22"/>
                <w:szCs w:val="22"/>
              </w:rPr>
              <w:t>5 000</w:t>
            </w:r>
          </w:p>
        </w:tc>
      </w:tr>
      <w:tr w:rsidR="00F17709" w:rsidRPr="00EA5A33" w14:paraId="5972D7ED"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8F2F05A" w14:textId="77777777" w:rsidR="00F17709" w:rsidRPr="00EA5A33" w:rsidRDefault="00F17709" w:rsidP="00F17709">
            <w:pPr>
              <w:rPr>
                <w:color w:val="000000"/>
                <w:sz w:val="22"/>
                <w:szCs w:val="22"/>
              </w:rPr>
            </w:pPr>
            <w:r w:rsidRPr="00EA5A33">
              <w:rPr>
                <w:color w:val="000000"/>
                <w:sz w:val="22"/>
                <w:szCs w:val="22"/>
              </w:rPr>
              <w:t>Pieredzes apmaiņas pasākumi</w:t>
            </w:r>
          </w:p>
        </w:tc>
        <w:tc>
          <w:tcPr>
            <w:tcW w:w="993" w:type="dxa"/>
            <w:tcBorders>
              <w:top w:val="nil"/>
              <w:left w:val="nil"/>
              <w:bottom w:val="single" w:sz="8" w:space="0" w:color="auto"/>
              <w:right w:val="single" w:sz="8" w:space="0" w:color="auto"/>
            </w:tcBorders>
            <w:shd w:val="clear" w:color="auto" w:fill="auto"/>
            <w:vAlign w:val="center"/>
            <w:hideMark/>
          </w:tcPr>
          <w:p w14:paraId="7AFB99B6" w14:textId="77777777" w:rsidR="00F17709" w:rsidRPr="00EA5A33" w:rsidRDefault="00F17709" w:rsidP="003F4336">
            <w:pPr>
              <w:jc w:val="right"/>
              <w:rPr>
                <w:color w:val="000000"/>
                <w:sz w:val="22"/>
                <w:szCs w:val="22"/>
              </w:rPr>
            </w:pPr>
            <w:r w:rsidRPr="00EA5A33">
              <w:rPr>
                <w:color w:val="000000"/>
                <w:sz w:val="22"/>
                <w:szCs w:val="22"/>
              </w:rPr>
              <w:t>10 000</w:t>
            </w:r>
          </w:p>
        </w:tc>
        <w:tc>
          <w:tcPr>
            <w:tcW w:w="992" w:type="dxa"/>
            <w:tcBorders>
              <w:top w:val="nil"/>
              <w:left w:val="nil"/>
              <w:bottom w:val="single" w:sz="8" w:space="0" w:color="auto"/>
              <w:right w:val="single" w:sz="8" w:space="0" w:color="auto"/>
            </w:tcBorders>
            <w:shd w:val="clear" w:color="auto" w:fill="auto"/>
            <w:vAlign w:val="center"/>
            <w:hideMark/>
          </w:tcPr>
          <w:p w14:paraId="2144E656" w14:textId="77777777" w:rsidR="00F17709" w:rsidRPr="00EA5A33" w:rsidRDefault="00F17709" w:rsidP="003F4336">
            <w:pPr>
              <w:jc w:val="right"/>
              <w:rPr>
                <w:color w:val="000000"/>
                <w:sz w:val="22"/>
                <w:szCs w:val="22"/>
              </w:rPr>
            </w:pPr>
            <w:r w:rsidRPr="00EA5A33">
              <w:rPr>
                <w:color w:val="000000"/>
                <w:sz w:val="22"/>
                <w:szCs w:val="22"/>
              </w:rPr>
              <w:t>10 000</w:t>
            </w:r>
          </w:p>
        </w:tc>
        <w:tc>
          <w:tcPr>
            <w:tcW w:w="968" w:type="dxa"/>
            <w:tcBorders>
              <w:top w:val="nil"/>
              <w:left w:val="nil"/>
              <w:bottom w:val="single" w:sz="8" w:space="0" w:color="auto"/>
              <w:right w:val="single" w:sz="8" w:space="0" w:color="auto"/>
            </w:tcBorders>
            <w:shd w:val="clear" w:color="auto" w:fill="auto"/>
            <w:vAlign w:val="center"/>
            <w:hideMark/>
          </w:tcPr>
          <w:p w14:paraId="6B453799" w14:textId="77777777" w:rsidR="00F17709" w:rsidRPr="00EA5A33" w:rsidRDefault="00F17709" w:rsidP="003F4336">
            <w:pPr>
              <w:jc w:val="right"/>
              <w:rPr>
                <w:color w:val="000000"/>
                <w:sz w:val="22"/>
                <w:szCs w:val="22"/>
              </w:rPr>
            </w:pPr>
            <w:r w:rsidRPr="00EA5A33">
              <w:rPr>
                <w:color w:val="000000"/>
                <w:sz w:val="22"/>
                <w:szCs w:val="22"/>
              </w:rPr>
              <w:t>10 000</w:t>
            </w:r>
          </w:p>
        </w:tc>
      </w:tr>
      <w:tr w:rsidR="00F17709" w:rsidRPr="00EA5A33" w14:paraId="3CAFF3E0" w14:textId="77777777" w:rsidTr="007118B6">
        <w:trPr>
          <w:trHeight w:val="5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5D275F1" w14:textId="77777777" w:rsidR="00F17709" w:rsidRPr="00EA5A33" w:rsidRDefault="00F17709" w:rsidP="00F17709">
            <w:pPr>
              <w:rPr>
                <w:color w:val="000000"/>
                <w:sz w:val="22"/>
                <w:szCs w:val="22"/>
              </w:rPr>
            </w:pPr>
            <w:r w:rsidRPr="00EA5A33">
              <w:rPr>
                <w:color w:val="000000"/>
                <w:sz w:val="22"/>
                <w:szCs w:val="22"/>
              </w:rPr>
              <w:t>Pētījums</w:t>
            </w:r>
          </w:p>
        </w:tc>
        <w:tc>
          <w:tcPr>
            <w:tcW w:w="993" w:type="dxa"/>
            <w:tcBorders>
              <w:top w:val="nil"/>
              <w:left w:val="nil"/>
              <w:bottom w:val="single" w:sz="8" w:space="0" w:color="auto"/>
              <w:right w:val="single" w:sz="8" w:space="0" w:color="auto"/>
            </w:tcBorders>
            <w:shd w:val="clear" w:color="auto" w:fill="auto"/>
            <w:vAlign w:val="center"/>
            <w:hideMark/>
          </w:tcPr>
          <w:p w14:paraId="16036609" w14:textId="77777777" w:rsidR="00F17709" w:rsidRPr="00EA5A33" w:rsidRDefault="00F17709" w:rsidP="003F4336">
            <w:pPr>
              <w:jc w:val="right"/>
              <w:rPr>
                <w:color w:val="000000"/>
                <w:sz w:val="22"/>
                <w:szCs w:val="22"/>
              </w:rPr>
            </w:pPr>
            <w:r w:rsidRPr="00EA5A33">
              <w:rPr>
                <w:color w:val="000000"/>
                <w:sz w:val="22"/>
                <w:szCs w:val="22"/>
              </w:rPr>
              <w:t>30 000</w:t>
            </w:r>
          </w:p>
        </w:tc>
        <w:tc>
          <w:tcPr>
            <w:tcW w:w="992" w:type="dxa"/>
            <w:tcBorders>
              <w:top w:val="nil"/>
              <w:left w:val="nil"/>
              <w:bottom w:val="single" w:sz="8" w:space="0" w:color="auto"/>
              <w:right w:val="single" w:sz="8" w:space="0" w:color="auto"/>
            </w:tcBorders>
            <w:shd w:val="clear" w:color="auto" w:fill="auto"/>
            <w:vAlign w:val="center"/>
            <w:hideMark/>
          </w:tcPr>
          <w:p w14:paraId="1B6E25B0" w14:textId="77777777" w:rsidR="00F17709" w:rsidRPr="00EA5A33" w:rsidRDefault="00F17709" w:rsidP="003F4336">
            <w:pPr>
              <w:jc w:val="right"/>
              <w:rPr>
                <w:color w:val="000000"/>
                <w:sz w:val="22"/>
                <w:szCs w:val="22"/>
              </w:rPr>
            </w:pPr>
            <w:r w:rsidRPr="00EA5A33">
              <w:rPr>
                <w:color w:val="000000"/>
                <w:sz w:val="22"/>
                <w:szCs w:val="22"/>
              </w:rPr>
              <w:t>0</w:t>
            </w:r>
          </w:p>
        </w:tc>
        <w:tc>
          <w:tcPr>
            <w:tcW w:w="968" w:type="dxa"/>
            <w:tcBorders>
              <w:top w:val="nil"/>
              <w:left w:val="nil"/>
              <w:bottom w:val="single" w:sz="8" w:space="0" w:color="auto"/>
              <w:right w:val="single" w:sz="8" w:space="0" w:color="auto"/>
            </w:tcBorders>
            <w:shd w:val="clear" w:color="auto" w:fill="auto"/>
            <w:vAlign w:val="center"/>
            <w:hideMark/>
          </w:tcPr>
          <w:p w14:paraId="6BA8902D" w14:textId="54789E07" w:rsidR="00F17709" w:rsidRPr="00EA5A33" w:rsidRDefault="00F17709" w:rsidP="003F4336">
            <w:pPr>
              <w:jc w:val="right"/>
              <w:rPr>
                <w:color w:val="000000"/>
                <w:sz w:val="22"/>
                <w:szCs w:val="22"/>
              </w:rPr>
            </w:pPr>
            <w:r w:rsidRPr="00EA5A33">
              <w:rPr>
                <w:color w:val="000000"/>
                <w:sz w:val="22"/>
                <w:szCs w:val="22"/>
              </w:rPr>
              <w:t>30</w:t>
            </w:r>
            <w:r w:rsidR="003F4336" w:rsidRPr="00EA5A33">
              <w:rPr>
                <w:color w:val="000000"/>
                <w:sz w:val="22"/>
                <w:szCs w:val="22"/>
              </w:rPr>
              <w:t xml:space="preserve"> </w:t>
            </w:r>
            <w:r w:rsidRPr="00EA5A33">
              <w:rPr>
                <w:color w:val="000000"/>
                <w:sz w:val="22"/>
                <w:szCs w:val="22"/>
              </w:rPr>
              <w:t>000</w:t>
            </w:r>
          </w:p>
        </w:tc>
      </w:tr>
      <w:tr w:rsidR="00F17709" w:rsidRPr="00EA5A33" w14:paraId="604AC637" w14:textId="77777777" w:rsidTr="0019152E">
        <w:trPr>
          <w:trHeight w:val="688"/>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52BB702" w14:textId="3D50A1A1" w:rsidR="00F17709" w:rsidRPr="00EA5A33" w:rsidRDefault="00F17709" w:rsidP="00F17709">
            <w:pPr>
              <w:jc w:val="both"/>
              <w:rPr>
                <w:color w:val="000000"/>
                <w:sz w:val="22"/>
                <w:szCs w:val="22"/>
              </w:rPr>
            </w:pPr>
            <w:r w:rsidRPr="00EA5A33">
              <w:rPr>
                <w:color w:val="000000"/>
                <w:sz w:val="22"/>
                <w:szCs w:val="22"/>
              </w:rPr>
              <w:t>Sabiedrības integrācijas fonda administratīvās izmaksas, tai skaitā informācijas tehnoloģiju pakalpojumi un darba vietas uzturēšanas izmaksas</w:t>
            </w:r>
          </w:p>
        </w:tc>
        <w:tc>
          <w:tcPr>
            <w:tcW w:w="993" w:type="dxa"/>
            <w:tcBorders>
              <w:top w:val="nil"/>
              <w:left w:val="nil"/>
              <w:bottom w:val="single" w:sz="8" w:space="0" w:color="auto"/>
              <w:right w:val="single" w:sz="8" w:space="0" w:color="auto"/>
            </w:tcBorders>
            <w:shd w:val="clear" w:color="000000" w:fill="FFFFFF"/>
            <w:vAlign w:val="center"/>
            <w:hideMark/>
          </w:tcPr>
          <w:p w14:paraId="3918B160" w14:textId="0DEA0CD4" w:rsidR="00F17709" w:rsidRPr="00EA5A33" w:rsidRDefault="00296AE2" w:rsidP="003F4336">
            <w:pPr>
              <w:jc w:val="right"/>
              <w:rPr>
                <w:color w:val="000000"/>
                <w:sz w:val="22"/>
                <w:szCs w:val="22"/>
              </w:rPr>
            </w:pPr>
            <w:r w:rsidRPr="00EA5A33">
              <w:rPr>
                <w:color w:val="000000"/>
                <w:sz w:val="22"/>
                <w:szCs w:val="22"/>
              </w:rPr>
              <w:t>9 080</w:t>
            </w:r>
          </w:p>
        </w:tc>
        <w:tc>
          <w:tcPr>
            <w:tcW w:w="992" w:type="dxa"/>
            <w:tcBorders>
              <w:top w:val="nil"/>
              <w:left w:val="nil"/>
              <w:bottom w:val="single" w:sz="8" w:space="0" w:color="auto"/>
              <w:right w:val="single" w:sz="8" w:space="0" w:color="auto"/>
            </w:tcBorders>
            <w:shd w:val="clear" w:color="000000" w:fill="FFFFFF"/>
            <w:vAlign w:val="center"/>
            <w:hideMark/>
          </w:tcPr>
          <w:p w14:paraId="03598E10" w14:textId="66FACC06" w:rsidR="00F17709" w:rsidRPr="00EA5A33" w:rsidRDefault="00D03AA1" w:rsidP="003F4336">
            <w:pPr>
              <w:jc w:val="right"/>
              <w:rPr>
                <w:color w:val="000000"/>
                <w:sz w:val="22"/>
                <w:szCs w:val="22"/>
              </w:rPr>
            </w:pPr>
            <w:r w:rsidRPr="00EA5A33">
              <w:rPr>
                <w:color w:val="000000"/>
                <w:sz w:val="22"/>
                <w:szCs w:val="22"/>
              </w:rPr>
              <w:t>4 590</w:t>
            </w:r>
          </w:p>
        </w:tc>
        <w:tc>
          <w:tcPr>
            <w:tcW w:w="968" w:type="dxa"/>
            <w:tcBorders>
              <w:top w:val="nil"/>
              <w:left w:val="nil"/>
              <w:bottom w:val="single" w:sz="8" w:space="0" w:color="auto"/>
              <w:right w:val="single" w:sz="8" w:space="0" w:color="auto"/>
            </w:tcBorders>
            <w:shd w:val="clear" w:color="000000" w:fill="FFFFFF"/>
            <w:vAlign w:val="center"/>
            <w:hideMark/>
          </w:tcPr>
          <w:p w14:paraId="1DABBBA7" w14:textId="3E71E60F" w:rsidR="00F17709" w:rsidRPr="00EA5A33" w:rsidRDefault="00781D6C" w:rsidP="003F4336">
            <w:pPr>
              <w:jc w:val="right"/>
              <w:rPr>
                <w:color w:val="000000"/>
                <w:sz w:val="22"/>
                <w:szCs w:val="22"/>
              </w:rPr>
            </w:pPr>
            <w:r w:rsidRPr="00EA5A33">
              <w:rPr>
                <w:color w:val="000000"/>
                <w:sz w:val="22"/>
                <w:szCs w:val="22"/>
              </w:rPr>
              <w:t>10 447</w:t>
            </w:r>
          </w:p>
        </w:tc>
      </w:tr>
      <w:tr w:rsidR="00F17709" w:rsidRPr="00EA5A33" w14:paraId="6DD51FF4" w14:textId="77777777" w:rsidTr="004A5A92">
        <w:trPr>
          <w:trHeight w:val="30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FA30FF0" w14:textId="77777777" w:rsidR="00F17709" w:rsidRPr="00EA5A33" w:rsidRDefault="00F17709" w:rsidP="00F17709">
            <w:pPr>
              <w:jc w:val="right"/>
              <w:rPr>
                <w:b/>
                <w:bCs/>
                <w:color w:val="000000"/>
                <w:sz w:val="22"/>
                <w:szCs w:val="22"/>
              </w:rPr>
            </w:pPr>
            <w:r w:rsidRPr="00EA5A33">
              <w:rPr>
                <w:b/>
                <w:bCs/>
                <w:color w:val="000000"/>
                <w:sz w:val="22"/>
                <w:szCs w:val="22"/>
              </w:rPr>
              <w:t>KOPĀ</w:t>
            </w:r>
          </w:p>
        </w:tc>
        <w:tc>
          <w:tcPr>
            <w:tcW w:w="993" w:type="dxa"/>
            <w:tcBorders>
              <w:top w:val="nil"/>
              <w:left w:val="nil"/>
              <w:bottom w:val="single" w:sz="8" w:space="0" w:color="auto"/>
              <w:right w:val="single" w:sz="8" w:space="0" w:color="auto"/>
            </w:tcBorders>
            <w:shd w:val="clear" w:color="auto" w:fill="auto"/>
            <w:vAlign w:val="center"/>
            <w:hideMark/>
          </w:tcPr>
          <w:p w14:paraId="1DA72981" w14:textId="77777777" w:rsidR="00F17709" w:rsidRPr="00EA5A33" w:rsidRDefault="00F17709" w:rsidP="003F4336">
            <w:pPr>
              <w:jc w:val="right"/>
              <w:rPr>
                <w:color w:val="000000"/>
                <w:sz w:val="22"/>
                <w:szCs w:val="22"/>
              </w:rPr>
            </w:pPr>
            <w:r w:rsidRPr="00EA5A33">
              <w:rPr>
                <w:color w:val="000000"/>
                <w:sz w:val="22"/>
                <w:szCs w:val="22"/>
              </w:rPr>
              <w:t>351 162</w:t>
            </w:r>
          </w:p>
        </w:tc>
        <w:tc>
          <w:tcPr>
            <w:tcW w:w="992" w:type="dxa"/>
            <w:tcBorders>
              <w:top w:val="nil"/>
              <w:left w:val="nil"/>
              <w:bottom w:val="single" w:sz="8" w:space="0" w:color="auto"/>
              <w:right w:val="single" w:sz="8" w:space="0" w:color="auto"/>
            </w:tcBorders>
            <w:shd w:val="clear" w:color="auto" w:fill="auto"/>
            <w:vAlign w:val="center"/>
            <w:hideMark/>
          </w:tcPr>
          <w:p w14:paraId="30EFFFFF" w14:textId="77777777" w:rsidR="00F17709" w:rsidRPr="00EA5A33" w:rsidRDefault="00F17709" w:rsidP="003F4336">
            <w:pPr>
              <w:jc w:val="right"/>
              <w:rPr>
                <w:color w:val="000000"/>
                <w:sz w:val="22"/>
                <w:szCs w:val="22"/>
              </w:rPr>
            </w:pPr>
            <w:r w:rsidRPr="00EA5A33">
              <w:rPr>
                <w:color w:val="000000"/>
                <w:sz w:val="22"/>
                <w:szCs w:val="22"/>
              </w:rPr>
              <w:t>289 500</w:t>
            </w:r>
          </w:p>
        </w:tc>
        <w:tc>
          <w:tcPr>
            <w:tcW w:w="968" w:type="dxa"/>
            <w:tcBorders>
              <w:top w:val="nil"/>
              <w:left w:val="nil"/>
              <w:bottom w:val="single" w:sz="8" w:space="0" w:color="auto"/>
              <w:right w:val="single" w:sz="8" w:space="0" w:color="auto"/>
            </w:tcBorders>
            <w:shd w:val="clear" w:color="auto" w:fill="auto"/>
            <w:vAlign w:val="center"/>
            <w:hideMark/>
          </w:tcPr>
          <w:p w14:paraId="023CB414" w14:textId="77777777" w:rsidR="00F17709" w:rsidRPr="00EA5A33" w:rsidRDefault="00F17709" w:rsidP="003F4336">
            <w:pPr>
              <w:jc w:val="right"/>
              <w:rPr>
                <w:color w:val="000000"/>
                <w:sz w:val="22"/>
                <w:szCs w:val="22"/>
              </w:rPr>
            </w:pPr>
            <w:r w:rsidRPr="00EA5A33">
              <w:rPr>
                <w:color w:val="000000"/>
                <w:sz w:val="22"/>
                <w:szCs w:val="22"/>
              </w:rPr>
              <w:t>340 592</w:t>
            </w:r>
          </w:p>
        </w:tc>
      </w:tr>
    </w:tbl>
    <w:p w14:paraId="19B304AE" w14:textId="3AE0C860" w:rsidR="002F3309" w:rsidRPr="00EA5A33" w:rsidRDefault="002F3309" w:rsidP="00483F96">
      <w:pPr>
        <w:jc w:val="both"/>
        <w:rPr>
          <w:i/>
          <w:iCs/>
        </w:rPr>
      </w:pPr>
      <w:r w:rsidRPr="00EA5A33">
        <w:rPr>
          <w:i/>
          <w:iCs/>
        </w:rPr>
        <w:t xml:space="preserve">*Tabulā Nr.2 attēlots kompetences centram nepieciešamais finansējums </w:t>
      </w:r>
      <w:r w:rsidR="00AD0517" w:rsidRPr="00EA5A33">
        <w:rPr>
          <w:i/>
          <w:iCs/>
        </w:rPr>
        <w:t>pirmajos trīs tā darbības gados pilnu funkciju veikšanai.</w:t>
      </w:r>
    </w:p>
    <w:p w14:paraId="5C73E384" w14:textId="77777777" w:rsidR="00525AA5" w:rsidRPr="00EA5A33" w:rsidRDefault="00525AA5" w:rsidP="00483F96">
      <w:pPr>
        <w:jc w:val="both"/>
        <w:rPr>
          <w:i/>
          <w:iCs/>
        </w:rPr>
      </w:pPr>
    </w:p>
    <w:p w14:paraId="2C000417" w14:textId="75C0ECB8" w:rsidR="002B2772" w:rsidRPr="00EA5A33" w:rsidRDefault="00222F21" w:rsidP="002F6C49">
      <w:pPr>
        <w:ind w:firstLine="357"/>
        <w:jc w:val="both"/>
      </w:pPr>
      <w:r w:rsidRPr="00EA5A33">
        <w:t xml:space="preserve">Sabiedrības integrācijas fonda budžetā nav brīvu finanšu līdzekļu </w:t>
      </w:r>
      <w:r w:rsidR="008D7E18" w:rsidRPr="00EA5A33">
        <w:t>kompetences centra</w:t>
      </w:r>
      <w:r w:rsidR="005D2D21" w:rsidRPr="00EA5A33">
        <w:t xml:space="preserve"> darbības</w:t>
      </w:r>
      <w:r w:rsidRPr="00EA5A33">
        <w:t xml:space="preserve"> nodrošināšanai</w:t>
      </w:r>
      <w:r w:rsidR="005D2D21" w:rsidRPr="00EA5A33">
        <w:t>.</w:t>
      </w:r>
      <w:r w:rsidR="001D11C8" w:rsidRPr="00EA5A33">
        <w:t xml:space="preserve"> Visi </w:t>
      </w:r>
      <w:r w:rsidR="003F0C1E" w:rsidRPr="00EA5A33">
        <w:t>Sabiedrības integrācijas fonda budžeta līdzekļi ir iezīmēti jau konkrētu programmu</w:t>
      </w:r>
      <w:r w:rsidR="0057170E" w:rsidRPr="00EA5A33">
        <w:t xml:space="preserve"> īstenošanai un finansēšanai, par ko lēmumu ir pieņēmusi Sabiedrības integrācijas fonda padome.</w:t>
      </w:r>
    </w:p>
    <w:p w14:paraId="05463DBE" w14:textId="77777777" w:rsidR="002F6C49" w:rsidRPr="00EA5A33" w:rsidRDefault="002F6C49" w:rsidP="002F6C49">
      <w:pPr>
        <w:ind w:firstLine="357"/>
        <w:jc w:val="both"/>
      </w:pPr>
    </w:p>
    <w:p w14:paraId="13926557" w14:textId="1098FC21" w:rsidR="00E93840" w:rsidRPr="00EA5A33" w:rsidRDefault="00E93840" w:rsidP="002F6C49">
      <w:pPr>
        <w:jc w:val="both"/>
        <w:rPr>
          <w:b/>
          <w:bCs/>
          <w:u w:val="single"/>
        </w:rPr>
      </w:pPr>
      <w:r w:rsidRPr="00EA5A33">
        <w:rPr>
          <w:b/>
          <w:bCs/>
          <w:u w:val="single"/>
        </w:rPr>
        <w:t>8.2. Par finansējuma apmēru no valsts budžeta līdzekļiem un  no ESF+ Sociālās inovācijas + iniciatīvas” programmas</w:t>
      </w:r>
    </w:p>
    <w:p w14:paraId="5EEEB94B" w14:textId="32451A70" w:rsidR="002B2772" w:rsidRPr="00EA5A33" w:rsidRDefault="00E93840" w:rsidP="002F6C49">
      <w:pPr>
        <w:ind w:firstLine="357"/>
        <w:jc w:val="both"/>
      </w:pPr>
      <w:r w:rsidRPr="00EA5A33">
        <w:t xml:space="preserve">Kā iepriekš minēts, Sabiedrības integrācijas fonds var pieteikties dalībai Eiropas Savienības nacionālo sociālo inovāciju kompetences centru projektu konkursā tikai tādā gadījumā, ja to ESF+ vadošā iestāde Latvijā ir noteikusi kā kompetences centru. Tāpat arī dalībai kādā no konsorcijiem Sabiedrības integrācijas fonds var kandidēt tikai tad, ja ir juridisks pamats dalībai konkursā, tas ir, iepriekš minētais deleģējums. Tādējādi ir jāņem vērā, ka uz šī informatīvā ziņojuma sagatavošanas brīdi Sabiedrības integrācijas fondam nav zināms tam pieejamais budžets projekta pieteikumā, kas tiktu piešķirts projekta apstiprināšanas gadījumā. Tas atkarīgs no vairākiem apstākļiem, tostarp no konsorcijā iesaistīto dalībnieku skaita, projekta kopējā budžeta apmēra, iesaistīto partneru interesēm un vajadzībām, u.c. faktori. Taču tīri teorētiski var pieņemt, ka aptuvenais Sabiedrības integrācijas fondam pieejamais finansējums projektā uz trīs gadiem varētu būt indikatīvi 300 000 </w:t>
      </w:r>
      <w:proofErr w:type="spellStart"/>
      <w:r w:rsidRPr="00EA5A33">
        <w:rPr>
          <w:i/>
          <w:iCs/>
        </w:rPr>
        <w:t>euro</w:t>
      </w:r>
      <w:proofErr w:type="spellEnd"/>
      <w:r w:rsidRPr="00EA5A33">
        <w:t>, sastādot kopumā aptuveni 100 000 </w:t>
      </w:r>
      <w:proofErr w:type="spellStart"/>
      <w:r w:rsidRPr="00EA5A33">
        <w:rPr>
          <w:i/>
          <w:iCs/>
        </w:rPr>
        <w:t>euro</w:t>
      </w:r>
      <w:proofErr w:type="spellEnd"/>
      <w:r w:rsidRPr="00EA5A33">
        <w:rPr>
          <w:i/>
          <w:iCs/>
        </w:rPr>
        <w:t xml:space="preserve"> </w:t>
      </w:r>
      <w:r w:rsidRPr="00EA5A33">
        <w:t xml:space="preserve">gadā. </w:t>
      </w:r>
      <w:r w:rsidR="003573C0" w:rsidRPr="00EA5A33">
        <w:t>Par šo finansējumu projekta ietvaros</w:t>
      </w:r>
      <w:r w:rsidR="00B866AF" w:rsidRPr="00EA5A33">
        <w:t>, ņemot vērā projekta uzsaukumā ietvertās atbalstāmās aktivitātes</w:t>
      </w:r>
      <w:r w:rsidR="00B866AF" w:rsidRPr="00EA5A33">
        <w:rPr>
          <w:rStyle w:val="FootnoteReference"/>
        </w:rPr>
        <w:footnoteReference w:id="27"/>
      </w:r>
      <w:r w:rsidR="00B866AF" w:rsidRPr="00EA5A33">
        <w:t>,</w:t>
      </w:r>
      <w:r w:rsidR="003573C0" w:rsidRPr="00EA5A33">
        <w:t xml:space="preserve"> provizoriski varētu </w:t>
      </w:r>
      <w:r w:rsidR="00B866AF" w:rsidRPr="00EA5A33">
        <w:t xml:space="preserve">daļēji </w:t>
      </w:r>
      <w:r w:rsidR="003573C0" w:rsidRPr="00EA5A33">
        <w:t xml:space="preserve">nodrošināt: </w:t>
      </w:r>
    </w:p>
    <w:p w14:paraId="2D73F1B4" w14:textId="17DA72DF" w:rsidR="003573C0" w:rsidRPr="00EA5A33" w:rsidRDefault="00B866AF" w:rsidP="00351619">
      <w:pPr>
        <w:pStyle w:val="ListParagraph"/>
        <w:numPr>
          <w:ilvl w:val="0"/>
          <w:numId w:val="43"/>
        </w:numPr>
        <w:spacing w:line="240" w:lineRule="auto"/>
        <w:ind w:left="851" w:hanging="284"/>
        <w:jc w:val="both"/>
        <w:rPr>
          <w:rFonts w:ascii="Times New Roman" w:hAnsi="Times New Roman"/>
          <w:sz w:val="24"/>
          <w:szCs w:val="24"/>
        </w:rPr>
      </w:pPr>
      <w:r w:rsidRPr="00EA5A33">
        <w:rPr>
          <w:rFonts w:ascii="Times New Roman" w:hAnsi="Times New Roman"/>
          <w:sz w:val="24"/>
          <w:szCs w:val="24"/>
        </w:rPr>
        <w:t>v</w:t>
      </w:r>
      <w:r w:rsidR="003573C0" w:rsidRPr="00EA5A33">
        <w:rPr>
          <w:rFonts w:ascii="Times New Roman" w:hAnsi="Times New Roman"/>
          <w:sz w:val="24"/>
          <w:szCs w:val="24"/>
        </w:rPr>
        <w:t>iena aktivitāšu koordinatora (projekta vadītāja) izmaksas;</w:t>
      </w:r>
    </w:p>
    <w:p w14:paraId="47E8E0CA" w14:textId="6531B5E8" w:rsidR="003573C0" w:rsidRPr="00EA5A33" w:rsidRDefault="00B866AF" w:rsidP="00351619">
      <w:pPr>
        <w:pStyle w:val="ListParagraph"/>
        <w:numPr>
          <w:ilvl w:val="0"/>
          <w:numId w:val="43"/>
        </w:numPr>
        <w:spacing w:line="240" w:lineRule="auto"/>
        <w:ind w:left="851" w:hanging="284"/>
        <w:jc w:val="both"/>
        <w:rPr>
          <w:rFonts w:ascii="Times New Roman" w:hAnsi="Times New Roman"/>
          <w:sz w:val="24"/>
          <w:szCs w:val="24"/>
        </w:rPr>
      </w:pPr>
      <w:r w:rsidRPr="00EA5A33">
        <w:rPr>
          <w:rFonts w:ascii="Times New Roman" w:hAnsi="Times New Roman"/>
          <w:sz w:val="24"/>
          <w:szCs w:val="24"/>
        </w:rPr>
        <w:t>t</w:t>
      </w:r>
      <w:r w:rsidR="003573C0" w:rsidRPr="00EA5A33">
        <w:rPr>
          <w:rFonts w:ascii="Times New Roman" w:hAnsi="Times New Roman"/>
          <w:sz w:val="24"/>
          <w:szCs w:val="24"/>
        </w:rPr>
        <w:t>īmekļa vietnes izveidi un uzturēšanu;</w:t>
      </w:r>
    </w:p>
    <w:p w14:paraId="4E5ED1F3" w14:textId="48A51DE5" w:rsidR="003573C0" w:rsidRPr="00EA5A33" w:rsidRDefault="00B866AF" w:rsidP="00351619">
      <w:pPr>
        <w:pStyle w:val="ListParagraph"/>
        <w:numPr>
          <w:ilvl w:val="0"/>
          <w:numId w:val="43"/>
        </w:numPr>
        <w:spacing w:line="240" w:lineRule="auto"/>
        <w:ind w:left="851" w:hanging="284"/>
        <w:jc w:val="both"/>
        <w:rPr>
          <w:rFonts w:ascii="Times New Roman" w:hAnsi="Times New Roman"/>
          <w:sz w:val="24"/>
          <w:szCs w:val="24"/>
        </w:rPr>
      </w:pPr>
      <w:r w:rsidRPr="00EA5A33">
        <w:rPr>
          <w:rFonts w:ascii="Times New Roman" w:hAnsi="Times New Roman"/>
          <w:sz w:val="24"/>
          <w:szCs w:val="24"/>
        </w:rPr>
        <w:t>d</w:t>
      </w:r>
      <w:r w:rsidR="003573C0" w:rsidRPr="00EA5A33">
        <w:rPr>
          <w:rFonts w:ascii="Times New Roman" w:hAnsi="Times New Roman"/>
          <w:sz w:val="24"/>
          <w:szCs w:val="24"/>
        </w:rPr>
        <w:t>atu bāzes izveidi un uzturēšanu</w:t>
      </w:r>
      <w:r w:rsidRPr="00EA5A33">
        <w:rPr>
          <w:rFonts w:ascii="Times New Roman" w:hAnsi="Times New Roman"/>
          <w:sz w:val="24"/>
          <w:szCs w:val="24"/>
        </w:rPr>
        <w:t>;</w:t>
      </w:r>
    </w:p>
    <w:p w14:paraId="7BB474EE" w14:textId="13E1E707" w:rsidR="00B866AF" w:rsidRPr="00EA5A33" w:rsidRDefault="00B866AF" w:rsidP="00351619">
      <w:pPr>
        <w:pStyle w:val="ListParagraph"/>
        <w:numPr>
          <w:ilvl w:val="0"/>
          <w:numId w:val="43"/>
        </w:numPr>
        <w:spacing w:line="240" w:lineRule="auto"/>
        <w:ind w:left="851" w:hanging="284"/>
        <w:jc w:val="both"/>
        <w:rPr>
          <w:rFonts w:ascii="Times New Roman" w:hAnsi="Times New Roman"/>
          <w:sz w:val="24"/>
          <w:szCs w:val="24"/>
        </w:rPr>
      </w:pPr>
      <w:r w:rsidRPr="00EA5A33">
        <w:rPr>
          <w:rFonts w:ascii="Times New Roman" w:hAnsi="Times New Roman"/>
          <w:sz w:val="24"/>
          <w:szCs w:val="24"/>
        </w:rPr>
        <w:t>informatīvo pasākumu un kampaņu īstenošanu;</w:t>
      </w:r>
    </w:p>
    <w:p w14:paraId="40F72FCF" w14:textId="7A1C36EF" w:rsidR="003573C0" w:rsidRPr="00EA5A33" w:rsidRDefault="00B866AF" w:rsidP="00351619">
      <w:pPr>
        <w:pStyle w:val="ListParagraph"/>
        <w:numPr>
          <w:ilvl w:val="0"/>
          <w:numId w:val="43"/>
        </w:numPr>
        <w:spacing w:line="240" w:lineRule="auto"/>
        <w:ind w:left="851" w:hanging="284"/>
        <w:jc w:val="both"/>
        <w:rPr>
          <w:rFonts w:ascii="Times New Roman" w:hAnsi="Times New Roman"/>
          <w:sz w:val="24"/>
          <w:szCs w:val="24"/>
        </w:rPr>
      </w:pPr>
      <w:r w:rsidRPr="00EA5A33">
        <w:rPr>
          <w:rFonts w:ascii="Times New Roman" w:hAnsi="Times New Roman"/>
          <w:sz w:val="24"/>
          <w:szCs w:val="24"/>
        </w:rPr>
        <w:t>iz</w:t>
      </w:r>
      <w:r w:rsidR="003573C0" w:rsidRPr="00EA5A33">
        <w:rPr>
          <w:rFonts w:ascii="Times New Roman" w:hAnsi="Times New Roman"/>
          <w:sz w:val="24"/>
          <w:szCs w:val="24"/>
        </w:rPr>
        <w:t>glītojošu pasākumu kapacitātes celšanai īstenošanu</w:t>
      </w:r>
      <w:r w:rsidRPr="00EA5A33">
        <w:rPr>
          <w:rFonts w:ascii="Times New Roman" w:hAnsi="Times New Roman"/>
          <w:sz w:val="24"/>
          <w:szCs w:val="24"/>
        </w:rPr>
        <w:t>;</w:t>
      </w:r>
    </w:p>
    <w:p w14:paraId="1B8CA921" w14:textId="5E9E1835" w:rsidR="003573C0" w:rsidRPr="00EA5A33" w:rsidRDefault="00B866AF" w:rsidP="00351619">
      <w:pPr>
        <w:pStyle w:val="ListParagraph"/>
        <w:numPr>
          <w:ilvl w:val="0"/>
          <w:numId w:val="43"/>
        </w:numPr>
        <w:spacing w:after="0" w:line="240" w:lineRule="auto"/>
        <w:ind w:left="851" w:hanging="284"/>
        <w:jc w:val="both"/>
        <w:rPr>
          <w:rFonts w:ascii="Times New Roman" w:hAnsi="Times New Roman"/>
          <w:sz w:val="24"/>
          <w:szCs w:val="24"/>
        </w:rPr>
      </w:pPr>
      <w:r w:rsidRPr="00EA5A33">
        <w:rPr>
          <w:rFonts w:ascii="Times New Roman" w:hAnsi="Times New Roman"/>
          <w:sz w:val="24"/>
          <w:szCs w:val="24"/>
        </w:rPr>
        <w:t>d</w:t>
      </w:r>
      <w:r w:rsidR="003573C0" w:rsidRPr="00EA5A33">
        <w:rPr>
          <w:rFonts w:ascii="Times New Roman" w:hAnsi="Times New Roman"/>
          <w:sz w:val="24"/>
          <w:szCs w:val="24"/>
        </w:rPr>
        <w:t>arba grupu un tīklošanās pasākumu organizēšan</w:t>
      </w:r>
      <w:r w:rsidRPr="00EA5A33">
        <w:rPr>
          <w:rFonts w:ascii="Times New Roman" w:hAnsi="Times New Roman"/>
          <w:sz w:val="24"/>
          <w:szCs w:val="24"/>
        </w:rPr>
        <w:t>u.</w:t>
      </w:r>
      <w:r w:rsidR="003573C0" w:rsidRPr="00EA5A33">
        <w:rPr>
          <w:rFonts w:ascii="Times New Roman" w:hAnsi="Times New Roman"/>
          <w:sz w:val="24"/>
          <w:szCs w:val="24"/>
        </w:rPr>
        <w:t xml:space="preserve"> </w:t>
      </w:r>
    </w:p>
    <w:p w14:paraId="3D5807EA" w14:textId="7D711AD3" w:rsidR="00B973F7" w:rsidRPr="00EA5A33" w:rsidRDefault="00A70A9A" w:rsidP="00351619">
      <w:pPr>
        <w:ind w:firstLine="357"/>
        <w:jc w:val="both"/>
      </w:pPr>
      <w:r w:rsidRPr="00EA5A33">
        <w:t>Darbības nodrošināšanai 2024.</w:t>
      </w:r>
      <w:r w:rsidR="00A42D21" w:rsidRPr="00EA5A33">
        <w:t xml:space="preserve"> </w:t>
      </w:r>
      <w:r w:rsidRPr="00EA5A33">
        <w:t xml:space="preserve">gadā Sabiedrības integrācijas fonds projekta pieteikuma apstiprināšanas gadījumā izmantos projektā pieejamos līdzekļus, īstenojot tās darbības, kurām </w:t>
      </w:r>
      <w:r w:rsidR="005E337C" w:rsidRPr="00EA5A33">
        <w:t>piešķirts finansējums</w:t>
      </w:r>
      <w:r w:rsidRPr="00EA5A33">
        <w:t xml:space="preserve">. </w:t>
      </w:r>
      <w:r w:rsidR="001B1410" w:rsidRPr="00EA5A33">
        <w:t xml:space="preserve">Tām aktivitātēm, kurām 2024.gadā nebūs pieejams </w:t>
      </w:r>
      <w:r w:rsidR="00F33F1E" w:rsidRPr="00EA5A33">
        <w:t>finansējums projekta ietvaros, tiks meklēts papildu finansējums Eiropas Savienības fondu ietvaros</w:t>
      </w:r>
      <w:r w:rsidR="007F02EF" w:rsidRPr="00EA5A33">
        <w:t xml:space="preserve"> (piemēram, Eiropas Komisijas programmu projektu </w:t>
      </w:r>
      <w:r w:rsidR="001A658D" w:rsidRPr="00EA5A33">
        <w:t>atlasēs</w:t>
      </w:r>
      <w:r w:rsidR="005A3B62" w:rsidRPr="00EA5A33">
        <w:t xml:space="preserve">, kā arī citos fondos un finanšu instrumentos ārpus </w:t>
      </w:r>
      <w:r w:rsidR="001A658D" w:rsidRPr="00EA5A33">
        <w:t>Latvijas Eiropas Savienības kohēzijas politikas programmas 2021.–2027.gadam</w:t>
      </w:r>
      <w:r w:rsidR="005A3B62" w:rsidRPr="00EA5A33">
        <w:t>)</w:t>
      </w:r>
      <w:r w:rsidR="00F33F1E" w:rsidRPr="00EA5A33">
        <w:t xml:space="preserve">, taču finansējuma iztrūkuma gadījumā aktivitātes tiks pārceltas </w:t>
      </w:r>
      <w:r w:rsidR="001750E0" w:rsidRPr="00EA5A33">
        <w:t xml:space="preserve">un sadalītas turpmākajos kompetences centra darbības gados. </w:t>
      </w:r>
      <w:r w:rsidR="00357FF9" w:rsidRPr="00EA5A33">
        <w:t xml:space="preserve">Par papildu valsts budžeta finansējuma piešķiršanu sociālo inovāciju kompetences centra darbības nodrošināšanai sākot ar 2025.gadu nepieciešams lemt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 Projekta pieteikuma apstiprināšanas gadījumā papildu </w:t>
      </w:r>
      <w:r w:rsidR="00357FF9" w:rsidRPr="00EA5A33">
        <w:lastRenderedPageBreak/>
        <w:t xml:space="preserve">īstenojamām kompetences centra funkcijām, pieņemot, ka projektā Sabiedrības integrācijas fondam būs pieejami vidēji 100 000 </w:t>
      </w:r>
      <w:proofErr w:type="spellStart"/>
      <w:r w:rsidR="00357FF9" w:rsidRPr="00EA5A33">
        <w:rPr>
          <w:i/>
          <w:iCs/>
        </w:rPr>
        <w:t>euro</w:t>
      </w:r>
      <w:proofErr w:type="spellEnd"/>
      <w:r w:rsidR="00357FF9" w:rsidRPr="00EA5A33">
        <w:rPr>
          <w:i/>
          <w:iCs/>
        </w:rPr>
        <w:t xml:space="preserve"> </w:t>
      </w:r>
      <w:r w:rsidR="00357FF9" w:rsidRPr="00EA5A33">
        <w:t xml:space="preserve">gadā, nepieciešami 2025.gadā ~ 189 000 </w:t>
      </w:r>
      <w:proofErr w:type="spellStart"/>
      <w:r w:rsidR="00357FF9" w:rsidRPr="00EA5A33">
        <w:rPr>
          <w:i/>
          <w:iCs/>
        </w:rPr>
        <w:t>euro</w:t>
      </w:r>
      <w:proofErr w:type="spellEnd"/>
      <w:r w:rsidR="00357FF9" w:rsidRPr="00EA5A33">
        <w:rPr>
          <w:i/>
          <w:iCs/>
        </w:rPr>
        <w:t xml:space="preserve">, </w:t>
      </w:r>
      <w:r w:rsidR="00357FF9" w:rsidRPr="00EA5A33">
        <w:t xml:space="preserve">2026.gadā 240 592 </w:t>
      </w:r>
      <w:proofErr w:type="spellStart"/>
      <w:r w:rsidR="00357FF9" w:rsidRPr="00EA5A33">
        <w:rPr>
          <w:i/>
          <w:iCs/>
        </w:rPr>
        <w:t>euro</w:t>
      </w:r>
      <w:proofErr w:type="spellEnd"/>
      <w:r w:rsidR="00357FF9" w:rsidRPr="00EA5A33">
        <w:rPr>
          <w:i/>
          <w:iCs/>
        </w:rPr>
        <w:t xml:space="preserve">, </w:t>
      </w:r>
      <w:r w:rsidR="00357FF9" w:rsidRPr="00EA5A33">
        <w:t xml:space="preserve">2027.gadā aptuveni 300 000 </w:t>
      </w:r>
      <w:proofErr w:type="spellStart"/>
      <w:r w:rsidR="00357FF9" w:rsidRPr="00EA5A33">
        <w:rPr>
          <w:i/>
          <w:iCs/>
        </w:rPr>
        <w:t>euro</w:t>
      </w:r>
      <w:proofErr w:type="spellEnd"/>
      <w:r w:rsidR="00357FF9" w:rsidRPr="00EA5A33">
        <w:rPr>
          <w:i/>
          <w:iCs/>
        </w:rPr>
        <w:t xml:space="preserve"> </w:t>
      </w:r>
      <w:r w:rsidR="00357FF9" w:rsidRPr="00EA5A33">
        <w:t>tādām aktivitātēm, kas nav ietvertas kā atbalstāmās darbības Eiropas Savienības organizētajā nacionālo kompetences centru projektu konkursā (skat. tabulu Nr.2)</w:t>
      </w:r>
      <w:r w:rsidR="00357FF9" w:rsidRPr="00EA5A33">
        <w:rPr>
          <w:i/>
          <w:iCs/>
        </w:rPr>
        <w:t xml:space="preserve">. </w:t>
      </w:r>
      <w:r w:rsidR="00357FF9" w:rsidRPr="00EA5A33">
        <w:t>Aprēķini veidoti pieņemot, ka projekta īstenošana uz 36 mēnešiem uzsākta 2024.gada jūlijā.</w:t>
      </w:r>
    </w:p>
    <w:p w14:paraId="34101C4E" w14:textId="6E6FD67B" w:rsidR="00B866AF" w:rsidRPr="00EA5A33" w:rsidRDefault="004A268D" w:rsidP="00351619">
      <w:pPr>
        <w:ind w:firstLine="357"/>
        <w:jc w:val="both"/>
      </w:pPr>
      <w:r w:rsidRPr="00EA5A33">
        <w:t xml:space="preserve">Ja likumprojekta “Par valsts budžetu 2025. gadam un budžeta ietvaru 2025., 2026. un 2027. gadam” sagatavošanas procesā papildus finansējuma pieprasījums netiks atbalstīts, Sabiedrības integrācijas fonds īstenos iepriekš aprakstītās aktivitātes projekta </w:t>
      </w:r>
      <w:r w:rsidR="00D5631F" w:rsidRPr="00EA5A33">
        <w:t xml:space="preserve">ietvaros, papildu darbībām meklējot citus finansējuma avotus. Gadījumā, ja projekta pieteikums netiks apstiprināts, tad Sabiedrības integrācijas fonds kā pirmo </w:t>
      </w:r>
      <w:r w:rsidR="00B4610E" w:rsidRPr="00EA5A33">
        <w:t>darbību kompetences centra darbības nodrošināšanai īstenos iepriekš aprakstīto 4.4.1.1. pasākumu, tostarp iespēju robežās sniedzot konsultācijas un cita veida atbalstu iesaistītajām pusēm.</w:t>
      </w:r>
      <w:r w:rsidR="008B3051" w:rsidRPr="00EA5A33">
        <w:t xml:space="preserve"> </w:t>
      </w:r>
    </w:p>
    <w:p w14:paraId="2FBE6970" w14:textId="4D09481A" w:rsidR="00222F21" w:rsidRPr="00EA5A33" w:rsidRDefault="00222F21" w:rsidP="00F71DF8">
      <w:pPr>
        <w:jc w:val="both"/>
        <w:rPr>
          <w:u w:val="single"/>
        </w:rPr>
      </w:pPr>
    </w:p>
    <w:p w14:paraId="781FDF7D" w14:textId="77777777" w:rsidR="00351619" w:rsidRPr="00EA5A33" w:rsidRDefault="00351619" w:rsidP="00F71DF8">
      <w:pPr>
        <w:jc w:val="both"/>
        <w:rPr>
          <w:u w:val="single"/>
        </w:rPr>
      </w:pPr>
    </w:p>
    <w:p w14:paraId="0D334CAD" w14:textId="69AEA2B1" w:rsidR="00A614E5" w:rsidRPr="00EA5A33" w:rsidRDefault="00DD09CF" w:rsidP="00F71DF8">
      <w:pPr>
        <w:jc w:val="both"/>
        <w:rPr>
          <w:b/>
          <w:bCs/>
          <w:u w:val="single"/>
        </w:rPr>
      </w:pPr>
      <w:r w:rsidRPr="00EA5A33">
        <w:rPr>
          <w:b/>
          <w:bCs/>
          <w:u w:val="single"/>
        </w:rPr>
        <w:t>9</w:t>
      </w:r>
      <w:r w:rsidR="00222F21" w:rsidRPr="00EA5A33">
        <w:rPr>
          <w:b/>
          <w:bCs/>
          <w:u w:val="single"/>
        </w:rPr>
        <w:t>. Turpmākā rīcība</w:t>
      </w:r>
    </w:p>
    <w:p w14:paraId="142923C9" w14:textId="19312E54" w:rsidR="0014798A" w:rsidRPr="00EA5A33" w:rsidRDefault="00293E07" w:rsidP="00A11077">
      <w:pPr>
        <w:ind w:firstLine="360"/>
        <w:jc w:val="both"/>
      </w:pPr>
      <w:r w:rsidRPr="00EA5A33">
        <w:t>Lai veicinātu</w:t>
      </w:r>
      <w:r w:rsidR="00222F21" w:rsidRPr="00EA5A33">
        <w:t xml:space="preserve"> sociālo inovāciju attīstību Latvijā, tostarp</w:t>
      </w:r>
      <w:r w:rsidR="006B5B06" w:rsidRPr="00EA5A33">
        <w:t xml:space="preserve"> arī</w:t>
      </w:r>
      <w:r w:rsidR="00222F21" w:rsidRPr="00EA5A33">
        <w:t xml:space="preserve"> adresējot problēmas sociālo pakalpojumu jomā, </w:t>
      </w:r>
      <w:r w:rsidR="00965093" w:rsidRPr="00EA5A33">
        <w:t xml:space="preserve">izveidot vienu koordinējošu struktūru – </w:t>
      </w:r>
      <w:r w:rsidR="008D7E18" w:rsidRPr="00EA5A33">
        <w:t>kompetences centru</w:t>
      </w:r>
      <w:r w:rsidR="00965093" w:rsidRPr="00EA5A33">
        <w:t xml:space="preserve"> – ar atbilstošiem laika, finanšu un cilvēkresursiem, kas sniedz dažāda veida (konsultatīvu, finanšu) atbalstu sociālo inovāciju iniciatīvām visā to attīstības procesā. </w:t>
      </w:r>
      <w:r w:rsidR="008D7E18" w:rsidRPr="00EA5A33">
        <w:t>Kompetences centra</w:t>
      </w:r>
      <w:r w:rsidRPr="00EA5A33">
        <w:t xml:space="preserve"> darbības nodrošināšanai</w:t>
      </w:r>
      <w:r w:rsidR="00222F21" w:rsidRPr="00EA5A33">
        <w:t xml:space="preserve"> nepieciešams</w:t>
      </w:r>
      <w:bookmarkStart w:id="13" w:name="_Hlk72502164"/>
      <w:r w:rsidR="00322691" w:rsidRPr="00EA5A33">
        <w:t xml:space="preserve"> </w:t>
      </w:r>
      <w:r w:rsidR="000F1413" w:rsidRPr="00EA5A33">
        <w:t>noteikt</w:t>
      </w:r>
      <w:r w:rsidRPr="00EA5A33">
        <w:t xml:space="preserve"> </w:t>
      </w:r>
      <w:r w:rsidR="004F0754" w:rsidRPr="00EA5A33">
        <w:t xml:space="preserve">Sabiedrības integrācijas fondu kā </w:t>
      </w:r>
      <w:r w:rsidRPr="00EA5A33">
        <w:t>atbildīgo institūciju</w:t>
      </w:r>
      <w:r w:rsidR="00B17B2A" w:rsidRPr="00EA5A33">
        <w:t xml:space="preserve"> pastāvīgi uz nenoteiktu laiku</w:t>
      </w:r>
      <w:r w:rsidR="009D7809" w:rsidRPr="00EA5A33">
        <w:t>, Sabiedrības integrācijas fondam apņemoties kompetences centra darbībā iesaistīt ieinteresētās puses gan darbības stratēģijas izstrādes, gan ieviešanas  posmā. Finansējuma piešķiršanas gadījumā veikt funkciju un uzdevumu sadali, atbilstoši kompetencēm, nododot tos iesaistītajām pusēm no nevaldības sektora, akadēmiskās vides u.c., kur attiecināms piesaistot tos kā kompetences centra partnerus:</w:t>
      </w:r>
    </w:p>
    <w:p w14:paraId="353038E4" w14:textId="7FC9630A" w:rsidR="0014798A" w:rsidRPr="00EA5A33" w:rsidRDefault="00AD0971" w:rsidP="00351619">
      <w:pPr>
        <w:pStyle w:val="ListParagraph"/>
        <w:numPr>
          <w:ilvl w:val="0"/>
          <w:numId w:val="42"/>
        </w:numPr>
        <w:ind w:left="851" w:hanging="284"/>
        <w:jc w:val="both"/>
        <w:rPr>
          <w:rFonts w:ascii="Times New Roman" w:hAnsi="Times New Roman"/>
          <w:sz w:val="24"/>
          <w:szCs w:val="24"/>
        </w:rPr>
      </w:pPr>
      <w:r w:rsidRPr="00EA5A33">
        <w:rPr>
          <w:rFonts w:ascii="Times New Roman" w:hAnsi="Times New Roman"/>
          <w:sz w:val="24"/>
          <w:szCs w:val="24"/>
        </w:rPr>
        <w:t>K</w:t>
      </w:r>
      <w:r w:rsidR="008C3798" w:rsidRPr="00EA5A33">
        <w:rPr>
          <w:rFonts w:ascii="Times New Roman" w:hAnsi="Times New Roman"/>
          <w:sz w:val="24"/>
          <w:szCs w:val="24"/>
        </w:rPr>
        <w:t xml:space="preserve">ompetences centra darbības uzsākšanai </w:t>
      </w:r>
      <w:r w:rsidR="00131A37" w:rsidRPr="00EA5A33">
        <w:rPr>
          <w:rFonts w:ascii="Times New Roman" w:hAnsi="Times New Roman"/>
          <w:sz w:val="24"/>
          <w:szCs w:val="24"/>
        </w:rPr>
        <w:t>2024.</w:t>
      </w:r>
      <w:r w:rsidR="00807F4F" w:rsidRPr="00EA5A33">
        <w:rPr>
          <w:rFonts w:ascii="Times New Roman" w:hAnsi="Times New Roman"/>
          <w:sz w:val="24"/>
          <w:szCs w:val="24"/>
        </w:rPr>
        <w:t xml:space="preserve"> </w:t>
      </w:r>
      <w:r w:rsidR="00131A37" w:rsidRPr="00EA5A33">
        <w:rPr>
          <w:rFonts w:ascii="Times New Roman" w:hAnsi="Times New Roman"/>
          <w:sz w:val="24"/>
          <w:szCs w:val="24"/>
        </w:rPr>
        <w:t>gadā</w:t>
      </w:r>
      <w:r w:rsidR="00807F4F" w:rsidRPr="00EA5A33">
        <w:rPr>
          <w:rFonts w:ascii="Times New Roman" w:hAnsi="Times New Roman"/>
          <w:sz w:val="24"/>
          <w:szCs w:val="24"/>
        </w:rPr>
        <w:t>,</w:t>
      </w:r>
      <w:r w:rsidR="00131A37" w:rsidRPr="00EA5A33">
        <w:rPr>
          <w:rFonts w:ascii="Times New Roman" w:hAnsi="Times New Roman"/>
          <w:sz w:val="24"/>
          <w:szCs w:val="24"/>
        </w:rPr>
        <w:t xml:space="preserve"> dodot atļauju Sabiedrības integrācijas fondam </w:t>
      </w:r>
      <w:r w:rsidR="006B20F5" w:rsidRPr="00EA5A33">
        <w:rPr>
          <w:rFonts w:ascii="Times New Roman" w:hAnsi="Times New Roman"/>
          <w:sz w:val="24"/>
          <w:szCs w:val="24"/>
        </w:rPr>
        <w:t xml:space="preserve">piedalīties </w:t>
      </w:r>
      <w:r w:rsidR="0014798A" w:rsidRPr="00EA5A33">
        <w:rPr>
          <w:rFonts w:ascii="Times New Roman" w:hAnsi="Times New Roman"/>
          <w:sz w:val="24"/>
          <w:szCs w:val="24"/>
        </w:rPr>
        <w:t>Eiropas Savienības projektu konkursā “Eiropas Sociālā fonda + Sociālās inovācijas + nacionālo sociālo inovāciju kompetences centru projektu konkurss”.</w:t>
      </w:r>
    </w:p>
    <w:p w14:paraId="4CF1385D" w14:textId="3A22FA65" w:rsidR="00807F4F" w:rsidRPr="00EA5A33" w:rsidRDefault="00807F4F" w:rsidP="0014798A">
      <w:pPr>
        <w:pStyle w:val="ListParagraph"/>
        <w:numPr>
          <w:ilvl w:val="0"/>
          <w:numId w:val="42"/>
        </w:numPr>
        <w:jc w:val="both"/>
        <w:rPr>
          <w:rFonts w:ascii="Times New Roman" w:hAnsi="Times New Roman"/>
          <w:sz w:val="24"/>
          <w:szCs w:val="24"/>
        </w:rPr>
      </w:pPr>
      <w:r w:rsidRPr="00EA5A33">
        <w:rPr>
          <w:rFonts w:ascii="Times New Roman" w:hAnsi="Times New Roman"/>
          <w:sz w:val="24"/>
          <w:szCs w:val="24"/>
        </w:rPr>
        <w:t>Finanšu ministrijai informēt Eiropas Komisiju par nacionāli noteikto sociālo inovāciju kompetences centru, sniedzot apstiprinājuma vēstuli Sabiedrības integrācijas fondam piedalīties nacionālo sociālo inovāciju kompetences centru projektu konkursā</w:t>
      </w:r>
      <w:r w:rsidR="00010EF9" w:rsidRPr="00EA5A33">
        <w:rPr>
          <w:rFonts w:ascii="Times New Roman" w:hAnsi="Times New Roman"/>
          <w:sz w:val="24"/>
          <w:szCs w:val="24"/>
        </w:rPr>
        <w:t xml:space="preserve">, nosakot kā sadarbības partneri </w:t>
      </w:r>
      <w:r w:rsidR="00B26659" w:rsidRPr="00EA5A33">
        <w:rPr>
          <w:rFonts w:ascii="Times New Roman" w:hAnsi="Times New Roman"/>
          <w:sz w:val="24"/>
          <w:szCs w:val="24"/>
        </w:rPr>
        <w:t xml:space="preserve">Labklājības ministriju un </w:t>
      </w:r>
      <w:r w:rsidR="00010EF9" w:rsidRPr="00EA5A33">
        <w:rPr>
          <w:rFonts w:ascii="Times New Roman" w:hAnsi="Times New Roman"/>
          <w:sz w:val="24"/>
          <w:szCs w:val="24"/>
        </w:rPr>
        <w:t>biedrību “Latvijas Sociālās uzņēmējdarbības asociācija”.</w:t>
      </w:r>
    </w:p>
    <w:p w14:paraId="664F82FD" w14:textId="5AE45ACE" w:rsidR="00807F4F" w:rsidRPr="00EA5A33" w:rsidRDefault="00807F4F" w:rsidP="005A23F4">
      <w:pPr>
        <w:pStyle w:val="ListParagraph"/>
        <w:numPr>
          <w:ilvl w:val="0"/>
          <w:numId w:val="42"/>
        </w:numPr>
        <w:spacing w:after="0" w:line="240" w:lineRule="auto"/>
        <w:jc w:val="both"/>
        <w:rPr>
          <w:rFonts w:ascii="Times New Roman" w:hAnsi="Times New Roman"/>
          <w:sz w:val="24"/>
          <w:szCs w:val="24"/>
        </w:rPr>
      </w:pPr>
      <w:r w:rsidRPr="00EA5A33">
        <w:rPr>
          <w:rFonts w:ascii="Times New Roman" w:hAnsi="Times New Roman"/>
          <w:sz w:val="24"/>
          <w:szCs w:val="24"/>
        </w:rPr>
        <w:t>Jautājums par papildu valsts budžeta finansējuma piešķiršanu sociālo inovāciju kompetences centra darbības nodrošināšanai sākot ar 2025.gadu skatāms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p w14:paraId="77F4EF52" w14:textId="6AECB4D4" w:rsidR="00470513" w:rsidRPr="00EA5A33" w:rsidRDefault="00C57637" w:rsidP="00A11077">
      <w:pPr>
        <w:ind w:firstLine="360"/>
        <w:jc w:val="both"/>
      </w:pPr>
      <w:r w:rsidRPr="00EA5A33">
        <w:rPr>
          <w:rStyle w:val="eop"/>
        </w:rPr>
        <w:t xml:space="preserve">Sabiedrības integrācijas fonds ir </w:t>
      </w:r>
      <w:r w:rsidRPr="00EA5A33">
        <w:t xml:space="preserve">gatavs uzņemties </w:t>
      </w:r>
      <w:r w:rsidR="008D7E18" w:rsidRPr="00EA5A33">
        <w:t>kompetences centra</w:t>
      </w:r>
      <w:r w:rsidR="001D09B9" w:rsidRPr="00EA5A33">
        <w:t xml:space="preserve"> </w:t>
      </w:r>
      <w:r w:rsidRPr="00EA5A33">
        <w:t>izveides, uzturēšanas un attīstības lomu</w:t>
      </w:r>
      <w:r w:rsidR="002410C7" w:rsidRPr="00EA5A33">
        <w:t xml:space="preserve"> Latvijā</w:t>
      </w:r>
      <w:r w:rsidR="00F972F0" w:rsidRPr="00EA5A33">
        <w:t xml:space="preserve">, </w:t>
      </w:r>
      <w:r w:rsidR="00AA75BF" w:rsidRPr="00EA5A33">
        <w:t xml:space="preserve">tostarp kompetences centra darbības uzsākšanai </w:t>
      </w:r>
      <w:r w:rsidR="00F972F0" w:rsidRPr="00EA5A33">
        <w:t xml:space="preserve">izstrādājot un iesniedzot projekta pieteikumu </w:t>
      </w:r>
      <w:r w:rsidR="00DB7A71" w:rsidRPr="00EA5A33">
        <w:t xml:space="preserve">atklātā Eiropas Savienības projektu </w:t>
      </w:r>
      <w:r w:rsidR="006C06A2" w:rsidRPr="00EA5A33">
        <w:t>nacionālo sociālo inovāciju kompetences centru projektu konkursā</w:t>
      </w:r>
      <w:r w:rsidR="00DB7A71" w:rsidRPr="00EA5A33">
        <w:t>.</w:t>
      </w:r>
      <w:bookmarkEnd w:id="13"/>
    </w:p>
    <w:p w14:paraId="7032F30D" w14:textId="77777777" w:rsidR="000F1413" w:rsidRPr="00EA5A33" w:rsidRDefault="000F1413" w:rsidP="00F71DF8">
      <w:pPr>
        <w:ind w:firstLine="720"/>
        <w:jc w:val="both"/>
      </w:pPr>
    </w:p>
    <w:p w14:paraId="52B5F249" w14:textId="77777777" w:rsidR="006E5B82" w:rsidRPr="00EA5A33" w:rsidRDefault="006E5B82" w:rsidP="00F71DF8">
      <w:pPr>
        <w:pStyle w:val="naisf"/>
        <w:spacing w:before="0" w:after="0"/>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22F21" w:rsidRPr="00EA5A33" w14:paraId="3178A4A1" w14:textId="77777777" w:rsidTr="007A1D37">
        <w:trPr>
          <w:trHeight w:val="444"/>
        </w:trPr>
        <w:tc>
          <w:tcPr>
            <w:tcW w:w="4530" w:type="dxa"/>
            <w:vAlign w:val="center"/>
          </w:tcPr>
          <w:p w14:paraId="180FA167" w14:textId="4DA861BA" w:rsidR="00222F21" w:rsidRPr="00EA5A33" w:rsidRDefault="00222F21" w:rsidP="00F71DF8">
            <w:pPr>
              <w:rPr>
                <w:iCs/>
              </w:rPr>
            </w:pPr>
            <w:r w:rsidRPr="00EA5A33">
              <w:rPr>
                <w:iCs/>
              </w:rPr>
              <w:t>Labklājības ministr</w:t>
            </w:r>
            <w:r w:rsidR="00F972F0" w:rsidRPr="00EA5A33">
              <w:rPr>
                <w:iCs/>
              </w:rPr>
              <w:t>s</w:t>
            </w:r>
          </w:p>
        </w:tc>
        <w:tc>
          <w:tcPr>
            <w:tcW w:w="4531" w:type="dxa"/>
            <w:vAlign w:val="center"/>
          </w:tcPr>
          <w:p w14:paraId="2AAFB327" w14:textId="6C176DB6" w:rsidR="00222F21" w:rsidRPr="00EA5A33" w:rsidRDefault="00185B7A" w:rsidP="00F71DF8">
            <w:pPr>
              <w:jc w:val="right"/>
              <w:rPr>
                <w:iCs/>
              </w:rPr>
            </w:pPr>
            <w:r w:rsidRPr="00EA5A33">
              <w:rPr>
                <w:iCs/>
              </w:rPr>
              <w:t>Uldis Augulis</w:t>
            </w:r>
          </w:p>
        </w:tc>
      </w:tr>
    </w:tbl>
    <w:p w14:paraId="7C507692" w14:textId="77777777" w:rsidR="00222F21" w:rsidRPr="00EA5A33" w:rsidRDefault="00222F21" w:rsidP="00F71DF8">
      <w:pPr>
        <w:pStyle w:val="Header"/>
        <w:tabs>
          <w:tab w:val="clear" w:pos="4153"/>
          <w:tab w:val="clear" w:pos="8306"/>
        </w:tabs>
      </w:pPr>
    </w:p>
    <w:p w14:paraId="1C702287" w14:textId="77777777" w:rsidR="00A614E5" w:rsidRDefault="00A614E5" w:rsidP="00F71DF8">
      <w:pPr>
        <w:rPr>
          <w:b/>
          <w:bCs/>
        </w:rPr>
      </w:pPr>
    </w:p>
    <w:p w14:paraId="5CB132D5" w14:textId="6BA462D3" w:rsidR="00222F21" w:rsidRPr="00EA5A33" w:rsidRDefault="00222F21" w:rsidP="00F71DF8">
      <w:pPr>
        <w:rPr>
          <w:sz w:val="18"/>
          <w:szCs w:val="18"/>
        </w:rPr>
      </w:pPr>
      <w:r w:rsidRPr="00EA5A33">
        <w:rPr>
          <w:sz w:val="18"/>
          <w:szCs w:val="18"/>
        </w:rPr>
        <w:t>Lāce 29923080</w:t>
      </w:r>
    </w:p>
    <w:p w14:paraId="14F80733" w14:textId="65C4119F" w:rsidR="00222F21" w:rsidRPr="00EA5A33" w:rsidRDefault="00A614E5" w:rsidP="00F71DF8">
      <w:pPr>
        <w:rPr>
          <w:rStyle w:val="Hyperlink"/>
          <w:color w:val="auto"/>
          <w:sz w:val="18"/>
          <w:szCs w:val="18"/>
        </w:rPr>
      </w:pPr>
      <w:hyperlink r:id="rId11" w:history="1">
        <w:r w:rsidR="00B117BA" w:rsidRPr="00EA5A33">
          <w:rPr>
            <w:rStyle w:val="Hyperlink"/>
            <w:sz w:val="18"/>
            <w:szCs w:val="18"/>
          </w:rPr>
          <w:t>Sanita.Lace@sif.gov.lv</w:t>
        </w:r>
      </w:hyperlink>
      <w:r w:rsidR="00B117BA" w:rsidRPr="00EA5A33">
        <w:rPr>
          <w:rStyle w:val="Hyperlink"/>
          <w:color w:val="auto"/>
          <w:sz w:val="18"/>
          <w:szCs w:val="18"/>
        </w:rPr>
        <w:t xml:space="preserve"> </w:t>
      </w:r>
      <w:r w:rsidR="00222F21" w:rsidRPr="00EA5A33">
        <w:rPr>
          <w:rStyle w:val="Hyperlink"/>
          <w:color w:val="auto"/>
          <w:sz w:val="18"/>
          <w:szCs w:val="18"/>
        </w:rPr>
        <w:t xml:space="preserve"> </w:t>
      </w:r>
    </w:p>
    <w:p w14:paraId="2DE4FEF1" w14:textId="451538E5" w:rsidR="009B0E99" w:rsidRPr="00EA5A33" w:rsidRDefault="009B0E99" w:rsidP="00F71DF8">
      <w:pPr>
        <w:rPr>
          <w:rStyle w:val="Hyperlink"/>
          <w:color w:val="auto"/>
          <w:sz w:val="18"/>
          <w:szCs w:val="18"/>
        </w:rPr>
      </w:pPr>
    </w:p>
    <w:p w14:paraId="2AEFC2F4" w14:textId="2EE63C00" w:rsidR="009B0E99" w:rsidRPr="00EA5A33" w:rsidRDefault="009B0E99" w:rsidP="009B0E99">
      <w:pPr>
        <w:rPr>
          <w:sz w:val="18"/>
          <w:szCs w:val="18"/>
        </w:rPr>
      </w:pPr>
      <w:r w:rsidRPr="00EA5A33">
        <w:rPr>
          <w:sz w:val="18"/>
          <w:szCs w:val="18"/>
        </w:rPr>
        <w:t>Makarovs 67782958</w:t>
      </w:r>
    </w:p>
    <w:p w14:paraId="4B16C263" w14:textId="14E961D9" w:rsidR="009B0E99" w:rsidRPr="00EA5A33" w:rsidRDefault="00A614E5" w:rsidP="009B0E99">
      <w:pPr>
        <w:rPr>
          <w:sz w:val="18"/>
          <w:szCs w:val="18"/>
        </w:rPr>
      </w:pPr>
      <w:hyperlink r:id="rId12" w:history="1">
        <w:r w:rsidR="009B0E99" w:rsidRPr="00EA5A33">
          <w:rPr>
            <w:rStyle w:val="Hyperlink"/>
            <w:sz w:val="18"/>
            <w:szCs w:val="18"/>
          </w:rPr>
          <w:t>vjaceslavs.makarovs@lm.gov.lv</w:t>
        </w:r>
      </w:hyperlink>
      <w:r w:rsidR="009B0E99" w:rsidRPr="00EA5A33">
        <w:rPr>
          <w:rStyle w:val="Hyperlink"/>
          <w:color w:val="auto"/>
          <w:sz w:val="18"/>
          <w:szCs w:val="18"/>
        </w:rPr>
        <w:t xml:space="preserve"> </w:t>
      </w:r>
    </w:p>
    <w:sectPr w:rsidR="009B0E99" w:rsidRPr="00EA5A33" w:rsidSect="00872CFB">
      <w:headerReference w:type="even" r:id="rId13"/>
      <w:headerReference w:type="default" r:id="rId14"/>
      <w:headerReference w:type="firs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3589" w14:textId="77777777" w:rsidR="00A96480" w:rsidRDefault="00A96480" w:rsidP="00222F21">
      <w:r>
        <w:separator/>
      </w:r>
    </w:p>
  </w:endnote>
  <w:endnote w:type="continuationSeparator" w:id="0">
    <w:p w14:paraId="7FA04859" w14:textId="77777777" w:rsidR="00A96480" w:rsidRDefault="00A96480" w:rsidP="00222F21">
      <w:r>
        <w:continuationSeparator/>
      </w:r>
    </w:p>
  </w:endnote>
  <w:endnote w:type="continuationNotice" w:id="1">
    <w:p w14:paraId="1D7FEAA4" w14:textId="77777777" w:rsidR="00A96480" w:rsidRDefault="00A96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10B44" w14:textId="77777777" w:rsidR="00A96480" w:rsidRDefault="00A96480" w:rsidP="00222F21">
      <w:r>
        <w:separator/>
      </w:r>
    </w:p>
  </w:footnote>
  <w:footnote w:type="continuationSeparator" w:id="0">
    <w:p w14:paraId="2D6E9638" w14:textId="77777777" w:rsidR="00A96480" w:rsidRDefault="00A96480" w:rsidP="00222F21">
      <w:r>
        <w:continuationSeparator/>
      </w:r>
    </w:p>
  </w:footnote>
  <w:footnote w:type="continuationNotice" w:id="1">
    <w:p w14:paraId="512FC42A" w14:textId="77777777" w:rsidR="00A96480" w:rsidRDefault="00A96480"/>
  </w:footnote>
  <w:footnote w:id="2">
    <w:p w14:paraId="0DBB3E13" w14:textId="5D1E9168" w:rsidR="00E3188E" w:rsidRPr="00EA5A33" w:rsidRDefault="00E3188E" w:rsidP="00886B13">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Vairāk par projektu var uzzināt šeit: </w:t>
      </w:r>
      <w:hyperlink r:id="rId1" w:history="1">
        <w:r w:rsidRPr="00EA5A33">
          <w:rPr>
            <w:rStyle w:val="Hyperlink"/>
            <w:rFonts w:ascii="Times New Roman" w:hAnsi="Times New Roman"/>
            <w:lang w:val="lv-LV"/>
          </w:rPr>
          <w:t>https://www.buicasus.eu</w:t>
        </w:r>
      </w:hyperlink>
      <w:r w:rsidRPr="00EA5A33">
        <w:rPr>
          <w:rFonts w:ascii="Times New Roman" w:hAnsi="Times New Roman"/>
          <w:lang w:val="lv-LV"/>
        </w:rPr>
        <w:t xml:space="preserve">/ </w:t>
      </w:r>
    </w:p>
  </w:footnote>
  <w:footnote w:id="3">
    <w:p w14:paraId="5AADC172" w14:textId="6BBEA03E" w:rsidR="00E3188E" w:rsidRPr="00EA5A33" w:rsidRDefault="00E3188E" w:rsidP="00886B13">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w:t>
      </w:r>
      <w:r w:rsidRPr="00EA5A33">
        <w:rPr>
          <w:rFonts w:ascii="Times New Roman" w:hAnsi="Times New Roman"/>
          <w:color w:val="000000"/>
          <w:lang w:val="lv-LV"/>
        </w:rPr>
        <w:t>Ministru kabineta 2021.gada 15.jūnija sēdes protokols Nr.48, 29.§. Pieejams</w:t>
      </w:r>
      <w:r w:rsidRPr="00EA5A33">
        <w:rPr>
          <w:rFonts w:ascii="Times New Roman" w:hAnsi="Times New Roman"/>
          <w:lang w:val="lv-LV"/>
        </w:rPr>
        <w:t xml:space="preserve">: </w:t>
      </w:r>
      <w:hyperlink r:id="rId2" w:anchor="29" w:history="1">
        <w:r w:rsidRPr="00EA5A33">
          <w:rPr>
            <w:rStyle w:val="Hyperlink"/>
            <w:rFonts w:ascii="Times New Roman" w:hAnsi="Times New Roman"/>
            <w:lang w:val="lv-LV"/>
          </w:rPr>
          <w:t>https://tap.mk.gov.lv/mk/mksedes/saraksts/protokols/?protokols=2021-06-15#29</w:t>
        </w:r>
      </w:hyperlink>
      <w:r w:rsidRPr="00EA5A33">
        <w:rPr>
          <w:rFonts w:ascii="Times New Roman" w:hAnsi="Times New Roman"/>
        </w:rPr>
        <w:t xml:space="preserve">.  </w:t>
      </w:r>
    </w:p>
  </w:footnote>
  <w:footnote w:id="4">
    <w:p w14:paraId="2A7E55DE" w14:textId="1B92CF92" w:rsidR="00E3188E" w:rsidRPr="00EA5A33" w:rsidRDefault="00E3188E" w:rsidP="00886B13">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w:t>
      </w:r>
      <w:r w:rsidRPr="00EA5A33">
        <w:rPr>
          <w:rFonts w:ascii="Times New Roman" w:hAnsi="Times New Roman"/>
          <w:color w:val="000000"/>
          <w:lang w:val="lv-LV"/>
        </w:rPr>
        <w:t xml:space="preserve">Pieejams: </w:t>
      </w:r>
      <w:hyperlink r:id="rId3" w:history="1">
        <w:r w:rsidRPr="00EA5A33">
          <w:rPr>
            <w:rStyle w:val="Hyperlink"/>
            <w:rFonts w:ascii="Times New Roman" w:hAnsi="Times New Roman"/>
            <w:lang w:val="lv-LV"/>
          </w:rPr>
          <w:t>https://likumi.lv/ta/id/327732-par-eiropas-savienibas-kohezijas-politikas-programmu-2021-2027-gadam</w:t>
        </w:r>
      </w:hyperlink>
      <w:r w:rsidRPr="00EA5A33">
        <w:rPr>
          <w:rFonts w:ascii="Times New Roman" w:hAnsi="Times New Roman"/>
          <w:color w:val="000000"/>
          <w:lang w:val="lv-LV"/>
        </w:rPr>
        <w:t xml:space="preserve"> </w:t>
      </w:r>
    </w:p>
  </w:footnote>
  <w:footnote w:id="5">
    <w:p w14:paraId="26F40762" w14:textId="4FB05528" w:rsidR="00E3188E" w:rsidRPr="00EA5A33" w:rsidRDefault="00E3188E" w:rsidP="008D067E">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hyperlink r:id="rId4" w:history="1">
        <w:r w:rsidRPr="00EA5A33">
          <w:rPr>
            <w:rStyle w:val="Hyperlink"/>
            <w:rFonts w:ascii="Times New Roman" w:hAnsi="Times New Roman"/>
            <w:lang w:val="lv-LV"/>
          </w:rPr>
          <w:t>https://eur-lex.europa.eu/legal-content/LV/TXT/PDF/?uri=CELEX:32021R1057&amp;from=EN</w:t>
        </w:r>
      </w:hyperlink>
      <w:r w:rsidRPr="00EA5A33">
        <w:rPr>
          <w:rFonts w:ascii="Times New Roman" w:hAnsi="Times New Roman"/>
          <w:lang w:val="lv-LV"/>
        </w:rPr>
        <w:t>, skatīts 2023.gada 5.jūnijā.</w:t>
      </w:r>
    </w:p>
  </w:footnote>
  <w:footnote w:id="6">
    <w:p w14:paraId="4B24316C" w14:textId="7F2C38D0"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rPr>
        <w:t xml:space="preserve"> </w:t>
      </w:r>
      <w:proofErr w:type="spellStart"/>
      <w:r w:rsidRPr="00EA5A33">
        <w:rPr>
          <w:rFonts w:ascii="Times New Roman" w:hAnsi="Times New Roman"/>
        </w:rPr>
        <w:t>Oficiālā</w:t>
      </w:r>
      <w:proofErr w:type="spellEnd"/>
      <w:r w:rsidRPr="00EA5A33">
        <w:rPr>
          <w:rFonts w:ascii="Times New Roman" w:hAnsi="Times New Roman"/>
        </w:rPr>
        <w:t xml:space="preserve"> </w:t>
      </w:r>
      <w:proofErr w:type="spellStart"/>
      <w:r w:rsidRPr="00EA5A33">
        <w:rPr>
          <w:rFonts w:ascii="Times New Roman" w:hAnsi="Times New Roman"/>
        </w:rPr>
        <w:t>Eiropas</w:t>
      </w:r>
      <w:proofErr w:type="spellEnd"/>
      <w:r w:rsidRPr="00EA5A33">
        <w:rPr>
          <w:rFonts w:ascii="Times New Roman" w:hAnsi="Times New Roman"/>
        </w:rPr>
        <w:t xml:space="preserve"> </w:t>
      </w:r>
      <w:proofErr w:type="spellStart"/>
      <w:r w:rsidRPr="00EA5A33">
        <w:rPr>
          <w:rFonts w:ascii="Times New Roman" w:hAnsi="Times New Roman"/>
        </w:rPr>
        <w:t>Savienības</w:t>
      </w:r>
      <w:proofErr w:type="spellEnd"/>
      <w:r w:rsidRPr="00EA5A33">
        <w:rPr>
          <w:rFonts w:ascii="Times New Roman" w:hAnsi="Times New Roman"/>
        </w:rPr>
        <w:t xml:space="preserve"> </w:t>
      </w:r>
      <w:proofErr w:type="spellStart"/>
      <w:r w:rsidRPr="00EA5A33">
        <w:rPr>
          <w:rFonts w:ascii="Times New Roman" w:hAnsi="Times New Roman"/>
        </w:rPr>
        <w:t>tīmekļa</w:t>
      </w:r>
      <w:proofErr w:type="spellEnd"/>
      <w:r w:rsidRPr="00EA5A33">
        <w:rPr>
          <w:rFonts w:ascii="Times New Roman" w:hAnsi="Times New Roman"/>
        </w:rPr>
        <w:t xml:space="preserve"> </w:t>
      </w:r>
      <w:proofErr w:type="spellStart"/>
      <w:r w:rsidRPr="00EA5A33">
        <w:rPr>
          <w:rFonts w:ascii="Times New Roman" w:hAnsi="Times New Roman"/>
        </w:rPr>
        <w:t>vietne</w:t>
      </w:r>
      <w:proofErr w:type="spellEnd"/>
      <w:r w:rsidRPr="00EA5A33">
        <w:rPr>
          <w:rFonts w:ascii="Times New Roman" w:hAnsi="Times New Roman"/>
        </w:rPr>
        <w:t xml:space="preserve">. </w:t>
      </w:r>
      <w:proofErr w:type="spellStart"/>
      <w:r w:rsidRPr="00EA5A33">
        <w:rPr>
          <w:rFonts w:ascii="Times New Roman" w:hAnsi="Times New Roman"/>
        </w:rPr>
        <w:t>Pieejams</w:t>
      </w:r>
      <w:proofErr w:type="spellEnd"/>
      <w:r w:rsidRPr="00EA5A33">
        <w:rPr>
          <w:rFonts w:ascii="Times New Roman" w:hAnsi="Times New Roman"/>
        </w:rPr>
        <w:t xml:space="preserve">: </w:t>
      </w:r>
      <w:hyperlink r:id="rId5" w:history="1">
        <w:r w:rsidRPr="00EA5A33">
          <w:rPr>
            <w:rStyle w:val="Hyperlink"/>
            <w:rFonts w:ascii="Times New Roman" w:hAnsi="Times New Roman"/>
          </w:rPr>
          <w:t>https://single-market-economy.ec.europa.eu/industry/strategy/innovation/social_en</w:t>
        </w:r>
      </w:hyperlink>
      <w:r w:rsidRPr="00EA5A33">
        <w:rPr>
          <w:rFonts w:ascii="Times New Roman" w:hAnsi="Times New Roman"/>
        </w:rPr>
        <w:t xml:space="preserve">; </w:t>
      </w:r>
      <w:hyperlink r:id="rId6" w:history="1">
        <w:r w:rsidRPr="00EA5A33">
          <w:rPr>
            <w:rStyle w:val="Hyperlink"/>
            <w:rFonts w:ascii="Times New Roman" w:hAnsi="Times New Roman"/>
            <w:lang w:val="lv-LV"/>
          </w:rPr>
          <w:t>https://ec.europa.eu/docsroom/documents/20541</w:t>
        </w:r>
      </w:hyperlink>
      <w:r w:rsidRPr="00EA5A33">
        <w:rPr>
          <w:rFonts w:ascii="Times New Roman" w:hAnsi="Times New Roman"/>
          <w:lang w:val="lv-LV"/>
        </w:rPr>
        <w:t xml:space="preserve">; </w:t>
      </w:r>
      <w:hyperlink r:id="rId7" w:history="1">
        <w:r w:rsidRPr="00EA5A33">
          <w:rPr>
            <w:rStyle w:val="Hyperlink"/>
            <w:rFonts w:ascii="Times New Roman" w:hAnsi="Times New Roman"/>
            <w:lang w:val="lv-LV"/>
          </w:rPr>
          <w:t>https://ec.europa.eu/docsroom/documents/18443</w:t>
        </w:r>
      </w:hyperlink>
      <w:r w:rsidRPr="00EA5A33">
        <w:rPr>
          <w:rFonts w:ascii="Times New Roman" w:hAnsi="Times New Roman"/>
          <w:lang w:val="lv-LV"/>
        </w:rPr>
        <w:t xml:space="preserve"> </w:t>
      </w:r>
    </w:p>
  </w:footnote>
  <w:footnote w:id="7">
    <w:p w14:paraId="351722A9" w14:textId="66B61483"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w:t>
      </w:r>
      <w:r w:rsidRPr="00EA5A33">
        <w:rPr>
          <w:rFonts w:ascii="Times New Roman" w:hAnsi="Times New Roman"/>
          <w:lang w:val="lv-LV"/>
        </w:rPr>
        <w:t xml:space="preserve">RTU Izdevniecība, Zinātniskā monogrāfija “Sociālā inovācija: Izaicinājumi un risinājumi Latvijā”, pieejams: </w:t>
      </w:r>
      <w:hyperlink r:id="rId8" w:history="1">
        <w:r w:rsidRPr="00EA5A33">
          <w:rPr>
            <w:rStyle w:val="Hyperlink"/>
            <w:rFonts w:ascii="Times New Roman" w:hAnsi="Times New Roman"/>
            <w:lang w:val="lv-LV"/>
          </w:rPr>
          <w:t>https://ebooks.rtu.lv/wp-content/uploads/sites/32/2020/02/9789934222290_Sociala-inovacija_PDF.pdf</w:t>
        </w:r>
      </w:hyperlink>
      <w:r w:rsidRPr="00EA5A33">
        <w:rPr>
          <w:rFonts w:ascii="Times New Roman" w:hAnsi="Times New Roman"/>
          <w:lang w:val="lv-LV"/>
        </w:rPr>
        <w:t>, skatīts 2023.gada 5.jūnijā.</w:t>
      </w:r>
    </w:p>
  </w:footnote>
  <w:footnote w:id="8">
    <w:p w14:paraId="366B60EF" w14:textId="059F22F7"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hyperlink r:id="rId9" w:history="1">
        <w:r w:rsidRPr="00EA5A33">
          <w:rPr>
            <w:rStyle w:val="Hyperlink"/>
            <w:rFonts w:ascii="Times New Roman" w:hAnsi="Times New Roman"/>
            <w:lang w:val="lv-LV"/>
          </w:rPr>
          <w:t>https://likumi.lv/ta/id/325828-par-socialas-aizsardzibas-un-darba-tirgus-politikas-pamatnostadnem-2021-2027-gadam</w:t>
        </w:r>
      </w:hyperlink>
      <w:r w:rsidRPr="00EA5A33">
        <w:rPr>
          <w:rFonts w:ascii="Times New Roman" w:hAnsi="Times New Roman"/>
          <w:lang w:val="lv-LV"/>
        </w:rPr>
        <w:t xml:space="preserve">, skatīts 2023.gada 5.jūnijā. </w:t>
      </w:r>
    </w:p>
  </w:footnote>
  <w:footnote w:id="9">
    <w:p w14:paraId="5558E24F" w14:textId="1F14CC72"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rPr>
        <w:t xml:space="preserve"> </w:t>
      </w:r>
      <w:r w:rsidRPr="00EA5A33">
        <w:rPr>
          <w:rFonts w:ascii="Times New Roman" w:hAnsi="Times New Roman"/>
          <w:lang w:val="lv-LV"/>
        </w:rPr>
        <w:t xml:space="preserve">Pieejams: </w:t>
      </w:r>
      <w:hyperlink r:id="rId10" w:history="1">
        <w:r w:rsidRPr="00EA5A33">
          <w:rPr>
            <w:rStyle w:val="Hyperlink"/>
            <w:rFonts w:ascii="Times New Roman" w:hAnsi="Times New Roman"/>
            <w:lang w:val="lv-LV"/>
          </w:rPr>
          <w:t>https://likumi.lv/ta/id/332751-sabiedribas-veselibas-pamatnostadnes-2021-2027-gadam</w:t>
        </w:r>
      </w:hyperlink>
      <w:r w:rsidRPr="00EA5A33">
        <w:rPr>
          <w:rFonts w:ascii="Times New Roman" w:hAnsi="Times New Roman"/>
          <w:lang w:val="lv-LV"/>
        </w:rPr>
        <w:t xml:space="preserve"> </w:t>
      </w:r>
    </w:p>
  </w:footnote>
  <w:footnote w:id="10">
    <w:p w14:paraId="12476FE7" w14:textId="49A6966B"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rPr>
        <w:t xml:space="preserve"> </w:t>
      </w:r>
      <w:r w:rsidRPr="00EA5A33">
        <w:rPr>
          <w:rFonts w:ascii="Times New Roman" w:hAnsi="Times New Roman"/>
          <w:lang w:val="lv-LV"/>
        </w:rPr>
        <w:t xml:space="preserve">Pieejams: </w:t>
      </w:r>
      <w:hyperlink r:id="rId11" w:history="1">
        <w:r w:rsidRPr="00EA5A33">
          <w:rPr>
            <w:rStyle w:val="Hyperlink"/>
            <w:rFonts w:ascii="Times New Roman" w:hAnsi="Times New Roman"/>
            <w:lang w:val="lv-LV"/>
          </w:rPr>
          <w:t>https://likumi.lv/ta/id/322468-par-zinatnes-tehnologijas-attistibas-un-inovacijas-pamatnostadnem-20212027-gadam</w:t>
        </w:r>
      </w:hyperlink>
      <w:r w:rsidRPr="00EA5A33">
        <w:rPr>
          <w:rFonts w:ascii="Times New Roman" w:hAnsi="Times New Roman"/>
          <w:lang w:val="lv-LV"/>
        </w:rPr>
        <w:t xml:space="preserve"> </w:t>
      </w:r>
    </w:p>
  </w:footnote>
  <w:footnote w:id="11">
    <w:p w14:paraId="61B262F4" w14:textId="3E2FB1A4"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rPr>
        <w:t xml:space="preserve"> </w:t>
      </w:r>
      <w:r w:rsidRPr="00EA5A33">
        <w:rPr>
          <w:rFonts w:ascii="Times New Roman" w:hAnsi="Times New Roman"/>
          <w:lang w:val="lv-LV"/>
        </w:rPr>
        <w:t xml:space="preserve">Pieejams: </w:t>
      </w:r>
      <w:hyperlink r:id="rId12" w:history="1">
        <w:r w:rsidRPr="00EA5A33">
          <w:rPr>
            <w:rStyle w:val="Hyperlink"/>
            <w:rFonts w:ascii="Times New Roman" w:hAnsi="Times New Roman"/>
            <w:lang w:val="lv-LV"/>
          </w:rPr>
          <w:t>https://ec.europa.eu/docsroom/documents/42981</w:t>
        </w:r>
      </w:hyperlink>
      <w:r w:rsidRPr="00EA5A33">
        <w:rPr>
          <w:rFonts w:ascii="Times New Roman" w:hAnsi="Times New Roman"/>
          <w:lang w:val="lv-LV"/>
        </w:rPr>
        <w:t>, skatīts 2023.gada 20.jūlijā.</w:t>
      </w:r>
    </w:p>
  </w:footnote>
  <w:footnote w:id="12">
    <w:p w14:paraId="4E8AD4B2" w14:textId="3FF8E5BD"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hyperlink r:id="rId13" w:history="1">
        <w:r w:rsidRPr="00EA5A33">
          <w:rPr>
            <w:rStyle w:val="Hyperlink"/>
            <w:rFonts w:ascii="Times New Roman" w:hAnsi="Times New Roman"/>
            <w:lang w:val="lv-LV"/>
          </w:rPr>
          <w:t>https://ec.europa.eu/assets/rtd/eis/2023/ec_rtd_eis-country-profile-lv.pdf</w:t>
        </w:r>
      </w:hyperlink>
      <w:r w:rsidRPr="00EA5A33">
        <w:rPr>
          <w:rFonts w:ascii="Times New Roman" w:hAnsi="Times New Roman"/>
          <w:lang w:val="lv-LV"/>
        </w:rPr>
        <w:t>, skatīts 2023.gada 20.jūlijā.</w:t>
      </w:r>
      <w:r w:rsidRPr="00EA5A33">
        <w:rPr>
          <w:rFonts w:ascii="Times New Roman" w:hAnsi="Times New Roman"/>
        </w:rPr>
        <w:t xml:space="preserve"> </w:t>
      </w:r>
    </w:p>
  </w:footnote>
  <w:footnote w:id="13">
    <w:p w14:paraId="3CB07F89" w14:textId="7D2A64FF"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r w:rsidRPr="00EA5A33">
        <w:rPr>
          <w:rFonts w:ascii="Times New Roman" w:hAnsi="Times New Roman"/>
        </w:rPr>
        <w:t>https://ec.europa.eu/assets/rtd/eis/2023/ec_rtd_eis-country-profile-lv.pdf</w:t>
      </w:r>
      <w:r w:rsidRPr="00EA5A33">
        <w:rPr>
          <w:rFonts w:ascii="Times New Roman" w:hAnsi="Times New Roman"/>
          <w:lang w:val="lv-LV"/>
        </w:rPr>
        <w:t>, skatīts 2023.gada 13.jūlijā.</w:t>
      </w:r>
    </w:p>
  </w:footnote>
  <w:footnote w:id="14">
    <w:p w14:paraId="3F9FFB4C" w14:textId="04FEA4BC"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hyperlink r:id="rId14" w:history="1">
        <w:r w:rsidRPr="00EA5A33">
          <w:rPr>
            <w:rStyle w:val="Hyperlink"/>
            <w:rFonts w:ascii="Times New Roman" w:hAnsi="Times New Roman"/>
            <w:lang w:val="lv-LV"/>
          </w:rPr>
          <w:t>https://buicasus.eu/wp-content/uploads/2022/12/BuiCaSuS_2.2.4_Latvia_LV.pdf</w:t>
        </w:r>
      </w:hyperlink>
      <w:r w:rsidRPr="00EA5A33">
        <w:rPr>
          <w:rFonts w:ascii="Times New Roman" w:hAnsi="Times New Roman"/>
          <w:lang w:val="lv-LV"/>
        </w:rPr>
        <w:t>, skatīts 2023.gada 4.jūnijā.</w:t>
      </w:r>
    </w:p>
  </w:footnote>
  <w:footnote w:id="15">
    <w:p w14:paraId="5A459BDB" w14:textId="11F5CF64"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Sociālo inovāciju joma attīstās atbilstoši sabiedrības vajadzībām un izaicinājumiem, aptver veselības, izglītības, sociālās labklājības u.c. jomas. Ziņojuma izstrādes metodoloģija noteica, ka ziņojumā tiek skatītas sociālās inovācijas, kas attiecas uz sabiedrībā balstītiem sociāliem pakalpojumiem.</w:t>
      </w:r>
    </w:p>
  </w:footnote>
  <w:footnote w:id="16">
    <w:p w14:paraId="5EFF37C0" w14:textId="092D9C09"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Dokumenti, kas izvirza uzdevumus valsts un pašvaldību institūcijām.</w:t>
      </w:r>
    </w:p>
  </w:footnote>
  <w:footnote w:id="17">
    <w:p w14:paraId="31905CE4" w14:textId="0C8BFAB3" w:rsidR="00E3188E" w:rsidRPr="00EA5A33" w:rsidRDefault="00E3188E" w:rsidP="008A4AB9">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rPr>
        <w:t xml:space="preserve"> </w:t>
      </w:r>
      <w:proofErr w:type="spellStart"/>
      <w:r w:rsidRPr="00EA5A33">
        <w:rPr>
          <w:rFonts w:ascii="Times New Roman" w:hAnsi="Times New Roman"/>
        </w:rPr>
        <w:t>Pieejams</w:t>
      </w:r>
      <w:proofErr w:type="spellEnd"/>
      <w:r w:rsidRPr="00EA5A33">
        <w:rPr>
          <w:rFonts w:ascii="Times New Roman" w:hAnsi="Times New Roman"/>
        </w:rPr>
        <w:t xml:space="preserve">: </w:t>
      </w:r>
      <w:hyperlink r:id="rId15" w:history="1">
        <w:r w:rsidRPr="00EA5A33">
          <w:rPr>
            <w:rStyle w:val="Hyperlink"/>
            <w:rFonts w:ascii="Times New Roman" w:hAnsi="Times New Roman"/>
          </w:rPr>
          <w:t>https://ec.europa.eu/social/main.jsp?catId=629&amp;langId=en&amp;callId=604&amp;furtherCalls=yes</w:t>
        </w:r>
      </w:hyperlink>
      <w:r w:rsidRPr="00EA5A33">
        <w:rPr>
          <w:rFonts w:ascii="Times New Roman" w:hAnsi="Times New Roman"/>
        </w:rPr>
        <w:t xml:space="preserve"> </w:t>
      </w:r>
      <w:proofErr w:type="spellStart"/>
      <w:r w:rsidRPr="00EA5A33">
        <w:rPr>
          <w:rFonts w:ascii="Times New Roman" w:hAnsi="Times New Roman"/>
        </w:rPr>
        <w:t>tekstā</w:t>
      </w:r>
      <w:proofErr w:type="spellEnd"/>
      <w:r w:rsidRPr="00EA5A33">
        <w:rPr>
          <w:rFonts w:ascii="Times New Roman" w:hAnsi="Times New Roman"/>
        </w:rPr>
        <w:t xml:space="preserve">, </w:t>
      </w:r>
      <w:proofErr w:type="spellStart"/>
      <w:r w:rsidRPr="00EA5A33">
        <w:rPr>
          <w:rFonts w:ascii="Times New Roman" w:hAnsi="Times New Roman"/>
        </w:rPr>
        <w:t>kā</w:t>
      </w:r>
      <w:proofErr w:type="spellEnd"/>
      <w:r w:rsidRPr="00EA5A33">
        <w:rPr>
          <w:rFonts w:ascii="Times New Roman" w:hAnsi="Times New Roman"/>
        </w:rPr>
        <w:t xml:space="preserve"> </w:t>
      </w:r>
      <w:proofErr w:type="spellStart"/>
      <w:r w:rsidRPr="00EA5A33">
        <w:rPr>
          <w:rFonts w:ascii="Times New Roman" w:hAnsi="Times New Roman"/>
        </w:rPr>
        <w:t>arī</w:t>
      </w:r>
      <w:proofErr w:type="spellEnd"/>
      <w:r w:rsidRPr="00EA5A33">
        <w:rPr>
          <w:rFonts w:ascii="Times New Roman" w:hAnsi="Times New Roman"/>
        </w:rPr>
        <w:t xml:space="preserve"> </w:t>
      </w:r>
      <w:proofErr w:type="spellStart"/>
      <w:r w:rsidRPr="00EA5A33">
        <w:rPr>
          <w:rFonts w:ascii="Times New Roman" w:hAnsi="Times New Roman"/>
        </w:rPr>
        <w:t>sadaļa</w:t>
      </w:r>
      <w:proofErr w:type="spellEnd"/>
      <w:r w:rsidRPr="00EA5A33">
        <w:rPr>
          <w:rFonts w:ascii="Times New Roman" w:hAnsi="Times New Roman"/>
        </w:rPr>
        <w:t xml:space="preserve"> “Expected outputs/results”. </w:t>
      </w:r>
    </w:p>
  </w:footnote>
  <w:footnote w:id="18">
    <w:p w14:paraId="3F6C6A74" w14:textId="2134919C" w:rsidR="00E3188E" w:rsidRPr="00EA5A33" w:rsidRDefault="00E3188E" w:rsidP="008C66F7">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hyperlink r:id="rId16" w:history="1">
        <w:r w:rsidRPr="00EA5A33">
          <w:rPr>
            <w:rStyle w:val="Hyperlink"/>
            <w:rFonts w:ascii="Times New Roman" w:hAnsi="Times New Roman"/>
            <w:lang w:val="lv-LV"/>
          </w:rPr>
          <w:t>https://ec.europa.eu/social/main.jsp?catId=629&amp;langId=en&amp;callId=604&amp;furtherCalls=yes</w:t>
        </w:r>
      </w:hyperlink>
      <w:r w:rsidRPr="00EA5A33">
        <w:rPr>
          <w:rFonts w:ascii="Times New Roman" w:hAnsi="Times New Roman"/>
          <w:lang w:val="lv-LV"/>
        </w:rPr>
        <w:t xml:space="preserve">, skatīts 2023.gada 5.jūnijā. </w:t>
      </w:r>
    </w:p>
  </w:footnote>
  <w:footnote w:id="19">
    <w:p w14:paraId="12705B69" w14:textId="566D9B41" w:rsidR="00E3188E" w:rsidRPr="00EA5A33" w:rsidRDefault="00E3188E" w:rsidP="008C66F7">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w:t>
      </w:r>
      <w:proofErr w:type="spellStart"/>
      <w:r w:rsidRPr="00EA5A33">
        <w:rPr>
          <w:rFonts w:ascii="Times New Roman" w:hAnsi="Times New Roman"/>
          <w:lang w:val="lv-LV"/>
        </w:rPr>
        <w:t>BuiCaSuS</w:t>
      </w:r>
      <w:proofErr w:type="spellEnd"/>
      <w:r w:rsidRPr="00EA5A33">
        <w:rPr>
          <w:rFonts w:ascii="Times New Roman" w:hAnsi="Times New Roman"/>
          <w:lang w:val="lv-LV"/>
        </w:rPr>
        <w:t xml:space="preserve"> projekts īstenots konsorcijā ar Spānijas Darba un sociālās ekonomikas ministriju kā projekta koordinatoru, kā arī partneriem no Francijas un Zviedrijas.</w:t>
      </w:r>
    </w:p>
  </w:footnote>
  <w:footnote w:id="20">
    <w:p w14:paraId="16D12AB5" w14:textId="62D66E4D" w:rsidR="00E3188E" w:rsidRPr="00EA5A33" w:rsidRDefault="00E3188E" w:rsidP="008C153B">
      <w:pPr>
        <w:pStyle w:val="FootnoteText"/>
        <w:spacing w:after="0" w:line="240" w:lineRule="auto"/>
        <w:jc w:val="both"/>
        <w:rPr>
          <w:rFonts w:ascii="Times New Roman" w:hAnsi="Times New Roman"/>
          <w:lang w:val="lv-LV"/>
        </w:rPr>
      </w:pPr>
      <w:r w:rsidRPr="00EA5A33">
        <w:rPr>
          <w:rStyle w:val="FootnoteReference"/>
          <w:rFonts w:ascii="Times New Roman" w:hAnsi="Times New Roman"/>
          <w:lang w:val="lv-LV"/>
        </w:rPr>
        <w:footnoteRef/>
      </w:r>
      <w:r w:rsidRPr="00EA5A33">
        <w:rPr>
          <w:rFonts w:ascii="Times New Roman" w:hAnsi="Times New Roman"/>
          <w:lang w:val="lv-LV"/>
        </w:rPr>
        <w:t xml:space="preserve"> Pieejams: </w:t>
      </w:r>
      <w:hyperlink r:id="rId17" w:history="1">
        <w:r w:rsidRPr="00EA5A33">
          <w:rPr>
            <w:rStyle w:val="Hyperlink"/>
            <w:rFonts w:ascii="Times New Roman" w:hAnsi="Times New Roman"/>
            <w:lang w:val="lv-LV"/>
          </w:rPr>
          <w:t>https://buicasus.eu/wp-content/uploads/2023/04/BuiCaSuS_5.2.2_SIKC_strategija_05.04.2023.pdf</w:t>
        </w:r>
      </w:hyperlink>
      <w:r w:rsidRPr="00EA5A33">
        <w:rPr>
          <w:rFonts w:ascii="Times New Roman" w:hAnsi="Times New Roman"/>
          <w:lang w:val="lv-LV"/>
        </w:rPr>
        <w:t>, skatīts 2023.gada 2.jūnijā.</w:t>
      </w:r>
    </w:p>
  </w:footnote>
  <w:footnote w:id="21">
    <w:p w14:paraId="5FDB1B81" w14:textId="133D7A9E" w:rsidR="00344FD1" w:rsidRPr="00EA5A33" w:rsidRDefault="00344FD1" w:rsidP="00967562">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w:t>
      </w:r>
      <w:hyperlink r:id="rId18" w:history="1">
        <w:r w:rsidR="00967562" w:rsidRPr="00EA5A33">
          <w:rPr>
            <w:rStyle w:val="Hyperlink"/>
            <w:rFonts w:ascii="Times New Roman" w:hAnsi="Times New Roman"/>
            <w:lang w:val="lv-LV"/>
          </w:rPr>
          <w:t>https://www.esf.lt/en/calls/esf-si-national-competence-centres-for-social-innovation-call/1234</w:t>
        </w:r>
      </w:hyperlink>
      <w:r w:rsidRPr="00EA5A33">
        <w:rPr>
          <w:rFonts w:ascii="Times New Roman" w:hAnsi="Times New Roman"/>
          <w:lang w:val="lv-LV"/>
        </w:rPr>
        <w:t>.</w:t>
      </w:r>
      <w:r w:rsidR="00967562" w:rsidRPr="00EA5A33">
        <w:rPr>
          <w:rFonts w:ascii="Times New Roman" w:hAnsi="Times New Roman"/>
          <w:lang w:val="lv-LV"/>
        </w:rPr>
        <w:t xml:space="preserve"> </w:t>
      </w:r>
    </w:p>
  </w:footnote>
  <w:footnote w:id="22">
    <w:p w14:paraId="4A61CCD5" w14:textId="1333CEB8" w:rsidR="00A67E0A" w:rsidRPr="00EA5A33" w:rsidRDefault="00A67E0A">
      <w:pPr>
        <w:pStyle w:val="FootnoteText"/>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https://ec.europa.eu/european-social-fund-plus/en/esf-social-innovation-initiative.</w:t>
      </w:r>
    </w:p>
  </w:footnote>
  <w:footnote w:id="23">
    <w:p w14:paraId="783BE0AC" w14:textId="5A8DBF7F" w:rsidR="00BA36F3" w:rsidRPr="00EA5A33" w:rsidRDefault="00BA36F3" w:rsidP="00525AA5">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w:t>
      </w:r>
      <w:hyperlink r:id="rId19" w:history="1">
        <w:r w:rsidR="006A38B2" w:rsidRPr="00EA5A33">
          <w:rPr>
            <w:rStyle w:val="Hyperlink"/>
            <w:rFonts w:ascii="Times New Roman" w:hAnsi="Times New Roman"/>
            <w:lang w:val="lv-LV"/>
          </w:rPr>
          <w:t>https://www.esf.lt/data/public/uploads/2023/08/ncc-call-conditions.pdf</w:t>
        </w:r>
      </w:hyperlink>
      <w:r w:rsidRPr="00EA5A33">
        <w:rPr>
          <w:rFonts w:ascii="Times New Roman" w:hAnsi="Times New Roman"/>
          <w:lang w:val="lv-LV"/>
        </w:rPr>
        <w:t>.</w:t>
      </w:r>
      <w:r w:rsidR="006A38B2" w:rsidRPr="00EA5A33">
        <w:rPr>
          <w:rFonts w:ascii="Times New Roman" w:hAnsi="Times New Roman"/>
          <w:lang w:val="lv-LV"/>
        </w:rPr>
        <w:t xml:space="preserve"> </w:t>
      </w:r>
    </w:p>
  </w:footnote>
  <w:footnote w:id="24">
    <w:p w14:paraId="2C271561" w14:textId="7CA1950B" w:rsidR="00BA36F3" w:rsidRPr="00EA5A33" w:rsidRDefault="00BA36F3" w:rsidP="00525AA5">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w:t>
      </w:r>
      <w:hyperlink r:id="rId20" w:history="1">
        <w:r w:rsidR="006A38B2" w:rsidRPr="00EA5A33">
          <w:rPr>
            <w:rStyle w:val="Hyperlink"/>
            <w:rFonts w:ascii="Times New Roman" w:hAnsi="Times New Roman"/>
            <w:lang w:val="lv-LV"/>
          </w:rPr>
          <w:t>https://tapportals.mk.gov.lv/meetings/protocols/116bc8fa-d771-48c4-840c-2257befde8f1</w:t>
        </w:r>
      </w:hyperlink>
      <w:r w:rsidRPr="00EA5A33">
        <w:rPr>
          <w:rFonts w:ascii="Times New Roman" w:hAnsi="Times New Roman"/>
          <w:lang w:val="lv-LV"/>
        </w:rPr>
        <w:t>.</w:t>
      </w:r>
      <w:r w:rsidR="006A38B2" w:rsidRPr="00EA5A33">
        <w:rPr>
          <w:rFonts w:ascii="Times New Roman" w:hAnsi="Times New Roman"/>
          <w:lang w:val="lv-LV"/>
        </w:rPr>
        <w:t xml:space="preserve"> </w:t>
      </w:r>
    </w:p>
  </w:footnote>
  <w:footnote w:id="25">
    <w:p w14:paraId="726BFD7B" w14:textId="0EE5EA05" w:rsidR="00BA36F3" w:rsidRPr="00EA5A33" w:rsidRDefault="00BA36F3" w:rsidP="00525AA5">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w:t>
      </w:r>
      <w:hyperlink r:id="rId21" w:history="1">
        <w:r w:rsidR="006A38B2" w:rsidRPr="00EA5A33">
          <w:rPr>
            <w:rStyle w:val="Hyperlink"/>
            <w:rFonts w:ascii="Times New Roman" w:hAnsi="Times New Roman"/>
            <w:lang w:val="lv-LV"/>
          </w:rPr>
          <w:t>https://www.lm.gov.lv/lv/nodarbinatibas-un-socialas-inovacijas-sadala-easi</w:t>
        </w:r>
      </w:hyperlink>
      <w:r w:rsidRPr="00EA5A33">
        <w:rPr>
          <w:rFonts w:ascii="Times New Roman" w:hAnsi="Times New Roman"/>
          <w:lang w:val="lv-LV"/>
        </w:rPr>
        <w:t>.</w:t>
      </w:r>
      <w:r w:rsidR="006A38B2" w:rsidRPr="00EA5A33">
        <w:rPr>
          <w:rFonts w:ascii="Times New Roman" w:hAnsi="Times New Roman"/>
          <w:lang w:val="lv-LV"/>
        </w:rPr>
        <w:t xml:space="preserve"> </w:t>
      </w:r>
    </w:p>
  </w:footnote>
  <w:footnote w:id="26">
    <w:p w14:paraId="5B381F17" w14:textId="3F7289DE" w:rsidR="00275C37" w:rsidRPr="00EA5A33" w:rsidRDefault="00275C37" w:rsidP="00275C37">
      <w:pPr>
        <w:pStyle w:val="FootnoteText"/>
        <w:spacing w:after="0" w:line="240" w:lineRule="auto"/>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w:t>
      </w:r>
      <w:hyperlink r:id="rId22" w:history="1">
        <w:r w:rsidR="00EA5A33" w:rsidRPr="00FA4D9A">
          <w:rPr>
            <w:rStyle w:val="Hyperlink"/>
            <w:rFonts w:ascii="Times New Roman" w:hAnsi="Times New Roman"/>
            <w:lang w:val="lv-LV"/>
          </w:rPr>
          <w:t>https://eur-lex.europa.eu/legal-content/LV/TXT/?uri=CELEX:02021R1057-20210630</w:t>
        </w:r>
      </w:hyperlink>
      <w:r w:rsidRPr="00EA5A33">
        <w:rPr>
          <w:rFonts w:ascii="Times New Roman" w:hAnsi="Times New Roman"/>
          <w:lang w:val="lv-LV"/>
        </w:rPr>
        <w:t>.</w:t>
      </w:r>
      <w:r w:rsidR="00EA5A33">
        <w:rPr>
          <w:rFonts w:ascii="Times New Roman" w:hAnsi="Times New Roman"/>
          <w:lang w:val="lv-LV"/>
        </w:rPr>
        <w:t xml:space="preserve"> </w:t>
      </w:r>
    </w:p>
  </w:footnote>
  <w:footnote w:id="27">
    <w:p w14:paraId="2014161A" w14:textId="3A4FC481" w:rsidR="00B866AF" w:rsidRPr="00EA5A33" w:rsidRDefault="00B866AF" w:rsidP="00A11077">
      <w:pPr>
        <w:pStyle w:val="FootnoteText"/>
        <w:spacing w:after="0" w:line="240" w:lineRule="auto"/>
        <w:jc w:val="both"/>
        <w:rPr>
          <w:rFonts w:ascii="Times New Roman" w:hAnsi="Times New Roman"/>
          <w:lang w:val="lv-LV"/>
        </w:rPr>
      </w:pPr>
      <w:r w:rsidRPr="00EA5A33">
        <w:rPr>
          <w:rStyle w:val="FootnoteReference"/>
          <w:rFonts w:ascii="Times New Roman" w:hAnsi="Times New Roman"/>
        </w:rPr>
        <w:footnoteRef/>
      </w:r>
      <w:r w:rsidRPr="00EA5A33">
        <w:rPr>
          <w:rFonts w:ascii="Times New Roman" w:hAnsi="Times New Roman"/>
          <w:lang w:val="lv-LV"/>
        </w:rPr>
        <w:t xml:space="preserve"> </w:t>
      </w:r>
      <w:r w:rsidR="00357FF9" w:rsidRPr="00EA5A33">
        <w:rPr>
          <w:rFonts w:ascii="Times New Roman" w:hAnsi="Times New Roman"/>
          <w:lang w:val="lv-LV"/>
        </w:rPr>
        <w:t xml:space="preserve">Detalizētu projektu atlasē uzskaitīto atbalstāmo aktivitāšu uzskaitījumu skatīt: </w:t>
      </w:r>
      <w:hyperlink r:id="rId23" w:history="1">
        <w:r w:rsidR="00357FF9" w:rsidRPr="00EA5A33">
          <w:rPr>
            <w:rStyle w:val="Hyperlink"/>
            <w:rFonts w:ascii="Times New Roman" w:hAnsi="Times New Roman"/>
            <w:lang w:val="lv-LV"/>
          </w:rPr>
          <w:t>https://www.esf.lt/data/public/uploads/2023/08/intervention-logic-ncc2023.pdf</w:t>
        </w:r>
      </w:hyperlink>
      <w:r w:rsidR="00A42D21" w:rsidRPr="00EA5A33">
        <w:rPr>
          <w:rFonts w:ascii="Times New Roman" w:hAnsi="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FB3A" w14:textId="5BCC69E6" w:rsidR="00E3188E" w:rsidRDefault="00E3188E" w:rsidP="007A1D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FD8B2A4" w14:textId="77777777" w:rsidR="00E3188E" w:rsidRDefault="00E3188E">
    <w:pPr>
      <w:pStyle w:val="Header"/>
    </w:pPr>
  </w:p>
  <w:p w14:paraId="174A1DDD" w14:textId="77777777" w:rsidR="00E3188E" w:rsidRDefault="00E3188E"/>
  <w:p w14:paraId="11686A6D" w14:textId="77777777" w:rsidR="00E3188E" w:rsidRDefault="00E3188E"/>
  <w:p w14:paraId="6DC7817B" w14:textId="77777777" w:rsidR="00E3188E" w:rsidRDefault="00E3188E"/>
  <w:p w14:paraId="19BF3A21" w14:textId="77777777" w:rsidR="00E3188E" w:rsidRDefault="00E3188E"/>
  <w:p w14:paraId="5825D3F0" w14:textId="77777777" w:rsidR="00E3188E" w:rsidRDefault="00E3188E"/>
  <w:p w14:paraId="3E4070C2" w14:textId="77777777" w:rsidR="00E3188E" w:rsidRDefault="00E3188E"/>
  <w:p w14:paraId="4932A2C2" w14:textId="77777777" w:rsidR="00E3188E" w:rsidRDefault="00E3188E"/>
  <w:p w14:paraId="369AD5FA" w14:textId="77777777" w:rsidR="00E3188E" w:rsidRDefault="00E3188E"/>
  <w:p w14:paraId="6D0FA811" w14:textId="77777777" w:rsidR="00E3188E" w:rsidRDefault="00E3188E"/>
  <w:p w14:paraId="0CAF82A0" w14:textId="77777777" w:rsidR="00E3188E" w:rsidRDefault="00E3188E"/>
  <w:p w14:paraId="4432DDB6" w14:textId="77777777" w:rsidR="00E3188E" w:rsidRDefault="00E318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7D38" w14:textId="77777777" w:rsidR="00E3188E" w:rsidRPr="00F52948" w:rsidRDefault="00E3188E" w:rsidP="007A1D37">
    <w:pPr>
      <w:pStyle w:val="Header"/>
      <w:framePr w:wrap="around" w:vAnchor="text" w:hAnchor="margin" w:xAlign="center" w:y="1"/>
      <w:rPr>
        <w:rStyle w:val="PageNumber"/>
      </w:rPr>
    </w:pPr>
    <w:r w:rsidRPr="00F52948">
      <w:rPr>
        <w:rStyle w:val="PageNumber"/>
      </w:rPr>
      <w:fldChar w:fldCharType="begin"/>
    </w:r>
    <w:r w:rsidRPr="00F52948">
      <w:rPr>
        <w:rStyle w:val="PageNumber"/>
      </w:rPr>
      <w:instrText xml:space="preserve">PAGE  </w:instrText>
    </w:r>
    <w:r w:rsidRPr="00F52948">
      <w:rPr>
        <w:rStyle w:val="PageNumber"/>
      </w:rPr>
      <w:fldChar w:fldCharType="separate"/>
    </w:r>
    <w:r w:rsidR="00B443BB">
      <w:rPr>
        <w:rStyle w:val="PageNumber"/>
        <w:noProof/>
      </w:rPr>
      <w:t>11</w:t>
    </w:r>
    <w:r w:rsidRPr="00F52948">
      <w:rPr>
        <w:rStyle w:val="PageNumber"/>
      </w:rPr>
      <w:fldChar w:fldCharType="end"/>
    </w:r>
  </w:p>
  <w:p w14:paraId="58B0B6EB" w14:textId="77777777" w:rsidR="00E3188E" w:rsidRDefault="00E3188E" w:rsidP="007A1D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608E" w14:textId="77777777" w:rsidR="00E3188E" w:rsidRPr="004D5D72" w:rsidRDefault="00E3188E" w:rsidP="007A1D37">
    <w:pPr>
      <w:pStyle w:val="Header"/>
      <w:jc w:val="right"/>
      <w:rPr>
        <w:i/>
      </w:rPr>
    </w:pPr>
    <w:r>
      <w:rPr>
        <w:i/>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114B"/>
    <w:multiLevelType w:val="hybridMultilevel"/>
    <w:tmpl w:val="F598817C"/>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86C5134"/>
    <w:multiLevelType w:val="multilevel"/>
    <w:tmpl w:val="EDB0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C18BF"/>
    <w:multiLevelType w:val="hybridMultilevel"/>
    <w:tmpl w:val="6D561F1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B3372B"/>
    <w:multiLevelType w:val="hybridMultilevel"/>
    <w:tmpl w:val="4530C4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FF86150"/>
    <w:multiLevelType w:val="multilevel"/>
    <w:tmpl w:val="F9E20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E2F9A"/>
    <w:multiLevelType w:val="multilevel"/>
    <w:tmpl w:val="AA08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D019C5"/>
    <w:multiLevelType w:val="hybridMultilevel"/>
    <w:tmpl w:val="8AEC15F0"/>
    <w:lvl w:ilvl="0" w:tplc="04260011">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12557932"/>
    <w:multiLevelType w:val="hybridMultilevel"/>
    <w:tmpl w:val="911678C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14164DD8"/>
    <w:multiLevelType w:val="hybridMultilevel"/>
    <w:tmpl w:val="506CD970"/>
    <w:lvl w:ilvl="0" w:tplc="04260011">
      <w:start w:val="1"/>
      <w:numFmt w:val="decimal"/>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5B43C91"/>
    <w:multiLevelType w:val="hybridMultilevel"/>
    <w:tmpl w:val="0F7EA6B6"/>
    <w:lvl w:ilvl="0" w:tplc="77EAB8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70250C9"/>
    <w:multiLevelType w:val="hybridMultilevel"/>
    <w:tmpl w:val="E21E470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C787043"/>
    <w:multiLevelType w:val="hybridMultilevel"/>
    <w:tmpl w:val="0974F50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A94392"/>
    <w:multiLevelType w:val="hybridMultilevel"/>
    <w:tmpl w:val="FBE8BE4A"/>
    <w:lvl w:ilvl="0" w:tplc="04260011">
      <w:start w:val="1"/>
      <w:numFmt w:val="decimal"/>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26F45F1"/>
    <w:multiLevelType w:val="hybridMultilevel"/>
    <w:tmpl w:val="E4B0CE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ADB5294"/>
    <w:multiLevelType w:val="hybridMultilevel"/>
    <w:tmpl w:val="93021E92"/>
    <w:lvl w:ilvl="0" w:tplc="04260011">
      <w:start w:val="1"/>
      <w:numFmt w:val="decimal"/>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33950B94"/>
    <w:multiLevelType w:val="hybridMultilevel"/>
    <w:tmpl w:val="CC42828A"/>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4C530A9"/>
    <w:multiLevelType w:val="multilevel"/>
    <w:tmpl w:val="02D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A37BEA"/>
    <w:multiLevelType w:val="hybridMultilevel"/>
    <w:tmpl w:val="3ED61F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577C64"/>
    <w:multiLevelType w:val="multilevel"/>
    <w:tmpl w:val="A822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C35692"/>
    <w:multiLevelType w:val="hybridMultilevel"/>
    <w:tmpl w:val="92AC3510"/>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01D5054"/>
    <w:multiLevelType w:val="hybridMultilevel"/>
    <w:tmpl w:val="E9F0362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1" w15:restartNumberingAfterBreak="0">
    <w:nsid w:val="45DD03AC"/>
    <w:multiLevelType w:val="hybridMultilevel"/>
    <w:tmpl w:val="3D02EE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8D60BDD"/>
    <w:multiLevelType w:val="multilevel"/>
    <w:tmpl w:val="9CE8D9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D36B45"/>
    <w:multiLevelType w:val="multilevel"/>
    <w:tmpl w:val="10249B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D069E8"/>
    <w:multiLevelType w:val="hybridMultilevel"/>
    <w:tmpl w:val="7700DC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4FB8146C"/>
    <w:multiLevelType w:val="hybridMultilevel"/>
    <w:tmpl w:val="711497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54A375D"/>
    <w:multiLevelType w:val="hybridMultilevel"/>
    <w:tmpl w:val="4AD06E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5416E1"/>
    <w:multiLevelType w:val="hybridMultilevel"/>
    <w:tmpl w:val="E230E9D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AB34CA5"/>
    <w:multiLevelType w:val="multilevel"/>
    <w:tmpl w:val="5142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D85960"/>
    <w:multiLevelType w:val="hybridMultilevel"/>
    <w:tmpl w:val="22B03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15641E"/>
    <w:multiLevelType w:val="hybridMultilevel"/>
    <w:tmpl w:val="2946E16C"/>
    <w:lvl w:ilvl="0" w:tplc="5E707E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C2E0A96"/>
    <w:multiLevelType w:val="hybridMultilevel"/>
    <w:tmpl w:val="A41A299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5F190254"/>
    <w:multiLevelType w:val="hybridMultilevel"/>
    <w:tmpl w:val="01A8F81A"/>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F4F2131"/>
    <w:multiLevelType w:val="hybridMultilevel"/>
    <w:tmpl w:val="0D4C878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4" w15:restartNumberingAfterBreak="0">
    <w:nsid w:val="5FFC05E3"/>
    <w:multiLevelType w:val="hybridMultilevel"/>
    <w:tmpl w:val="FB3CEB34"/>
    <w:lvl w:ilvl="0" w:tplc="04260011">
      <w:start w:val="1"/>
      <w:numFmt w:val="decimal"/>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5" w15:restartNumberingAfterBreak="0">
    <w:nsid w:val="62D97658"/>
    <w:multiLevelType w:val="hybridMultilevel"/>
    <w:tmpl w:val="A9DE5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4D3498D"/>
    <w:multiLevelType w:val="hybridMultilevel"/>
    <w:tmpl w:val="49B89ABC"/>
    <w:lvl w:ilvl="0" w:tplc="941805AA">
      <w:start w:val="1"/>
      <w:numFmt w:val="decimal"/>
      <w:lvlText w:val="%1)"/>
      <w:lvlJc w:val="left"/>
      <w:pPr>
        <w:ind w:left="732" w:hanging="372"/>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F96723"/>
    <w:multiLevelType w:val="hybridMultilevel"/>
    <w:tmpl w:val="F4D2D6DC"/>
    <w:lvl w:ilvl="0" w:tplc="04260011">
      <w:start w:val="1"/>
      <w:numFmt w:val="decimal"/>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8" w15:restartNumberingAfterBreak="0">
    <w:nsid w:val="671B3811"/>
    <w:multiLevelType w:val="multilevel"/>
    <w:tmpl w:val="6928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45377F"/>
    <w:multiLevelType w:val="multilevel"/>
    <w:tmpl w:val="6120A170"/>
    <w:lvl w:ilvl="0">
      <w:start w:val="3"/>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9E3D4F"/>
    <w:multiLevelType w:val="multilevel"/>
    <w:tmpl w:val="82628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372679"/>
    <w:multiLevelType w:val="hybridMultilevel"/>
    <w:tmpl w:val="1BAE386C"/>
    <w:lvl w:ilvl="0" w:tplc="203012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1B45C27"/>
    <w:multiLevelType w:val="multilevel"/>
    <w:tmpl w:val="3DC0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828E8"/>
    <w:multiLevelType w:val="multilevel"/>
    <w:tmpl w:val="19B8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6A73EE"/>
    <w:multiLevelType w:val="multilevel"/>
    <w:tmpl w:val="606ED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1600DC"/>
    <w:multiLevelType w:val="hybridMultilevel"/>
    <w:tmpl w:val="4564621A"/>
    <w:lvl w:ilvl="0" w:tplc="04260011">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46" w15:restartNumberingAfterBreak="0">
    <w:nsid w:val="7A7B0A3E"/>
    <w:multiLevelType w:val="hybridMultilevel"/>
    <w:tmpl w:val="1C08CE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13"/>
  </w:num>
  <w:num w:numId="3">
    <w:abstractNumId w:val="35"/>
  </w:num>
  <w:num w:numId="4">
    <w:abstractNumId w:val="29"/>
  </w:num>
  <w:num w:numId="5">
    <w:abstractNumId w:val="41"/>
  </w:num>
  <w:num w:numId="6">
    <w:abstractNumId w:val="30"/>
  </w:num>
  <w:num w:numId="7">
    <w:abstractNumId w:val="32"/>
  </w:num>
  <w:num w:numId="8">
    <w:abstractNumId w:val="44"/>
  </w:num>
  <w:num w:numId="9">
    <w:abstractNumId w:val="5"/>
  </w:num>
  <w:num w:numId="10">
    <w:abstractNumId w:val="28"/>
  </w:num>
  <w:num w:numId="11">
    <w:abstractNumId w:val="4"/>
  </w:num>
  <w:num w:numId="12">
    <w:abstractNumId w:val="38"/>
  </w:num>
  <w:num w:numId="13">
    <w:abstractNumId w:val="43"/>
  </w:num>
  <w:num w:numId="14">
    <w:abstractNumId w:val="40"/>
  </w:num>
  <w:num w:numId="15">
    <w:abstractNumId w:val="18"/>
  </w:num>
  <w:num w:numId="16">
    <w:abstractNumId w:val="16"/>
  </w:num>
  <w:num w:numId="17">
    <w:abstractNumId w:val="1"/>
  </w:num>
  <w:num w:numId="18">
    <w:abstractNumId w:val="22"/>
  </w:num>
  <w:num w:numId="19">
    <w:abstractNumId w:val="42"/>
  </w:num>
  <w:num w:numId="20">
    <w:abstractNumId w:val="39"/>
  </w:num>
  <w:num w:numId="21">
    <w:abstractNumId w:val="7"/>
  </w:num>
  <w:num w:numId="22">
    <w:abstractNumId w:val="10"/>
  </w:num>
  <w:num w:numId="23">
    <w:abstractNumId w:val="33"/>
  </w:num>
  <w:num w:numId="24">
    <w:abstractNumId w:val="20"/>
  </w:num>
  <w:num w:numId="25">
    <w:abstractNumId w:val="24"/>
  </w:num>
  <w:num w:numId="26">
    <w:abstractNumId w:val="11"/>
  </w:num>
  <w:num w:numId="27">
    <w:abstractNumId w:val="37"/>
  </w:num>
  <w:num w:numId="28">
    <w:abstractNumId w:val="15"/>
  </w:num>
  <w:num w:numId="29">
    <w:abstractNumId w:val="12"/>
  </w:num>
  <w:num w:numId="30">
    <w:abstractNumId w:val="14"/>
  </w:num>
  <w:num w:numId="31">
    <w:abstractNumId w:val="34"/>
  </w:num>
  <w:num w:numId="32">
    <w:abstractNumId w:val="8"/>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3"/>
  </w:num>
  <w:num w:numId="36">
    <w:abstractNumId w:val="21"/>
  </w:num>
  <w:num w:numId="37">
    <w:abstractNumId w:val="19"/>
  </w:num>
  <w:num w:numId="38">
    <w:abstractNumId w:val="2"/>
  </w:num>
  <w:num w:numId="39">
    <w:abstractNumId w:val="26"/>
  </w:num>
  <w:num w:numId="40">
    <w:abstractNumId w:val="36"/>
  </w:num>
  <w:num w:numId="41">
    <w:abstractNumId w:val="9"/>
  </w:num>
  <w:num w:numId="42">
    <w:abstractNumId w:val="17"/>
  </w:num>
  <w:num w:numId="43">
    <w:abstractNumId w:val="0"/>
  </w:num>
  <w:num w:numId="44">
    <w:abstractNumId w:val="25"/>
  </w:num>
  <w:num w:numId="45">
    <w:abstractNumId w:val="31"/>
  </w:num>
  <w:num w:numId="46">
    <w:abstractNumId w:val="46"/>
  </w:num>
  <w:num w:numId="47">
    <w:abstractNumId w:val="45"/>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21"/>
    <w:rsid w:val="000012A2"/>
    <w:rsid w:val="000030FA"/>
    <w:rsid w:val="000039D9"/>
    <w:rsid w:val="00004176"/>
    <w:rsid w:val="00005CB9"/>
    <w:rsid w:val="00007BAD"/>
    <w:rsid w:val="00007F7E"/>
    <w:rsid w:val="000104B5"/>
    <w:rsid w:val="00010EF9"/>
    <w:rsid w:val="0001103F"/>
    <w:rsid w:val="00011903"/>
    <w:rsid w:val="00012A49"/>
    <w:rsid w:val="0001452D"/>
    <w:rsid w:val="00014F30"/>
    <w:rsid w:val="00015487"/>
    <w:rsid w:val="00016733"/>
    <w:rsid w:val="00016E3A"/>
    <w:rsid w:val="00020272"/>
    <w:rsid w:val="00020824"/>
    <w:rsid w:val="000230D0"/>
    <w:rsid w:val="000230E9"/>
    <w:rsid w:val="000240D1"/>
    <w:rsid w:val="00024D00"/>
    <w:rsid w:val="00025C3D"/>
    <w:rsid w:val="0003012E"/>
    <w:rsid w:val="0003113C"/>
    <w:rsid w:val="00031ABF"/>
    <w:rsid w:val="000320A6"/>
    <w:rsid w:val="00033463"/>
    <w:rsid w:val="000338AD"/>
    <w:rsid w:val="00033C8D"/>
    <w:rsid w:val="000347D8"/>
    <w:rsid w:val="00034E8F"/>
    <w:rsid w:val="0003689D"/>
    <w:rsid w:val="00036953"/>
    <w:rsid w:val="0003783B"/>
    <w:rsid w:val="00037E49"/>
    <w:rsid w:val="00044264"/>
    <w:rsid w:val="00044E7D"/>
    <w:rsid w:val="00046166"/>
    <w:rsid w:val="00052C35"/>
    <w:rsid w:val="00052D86"/>
    <w:rsid w:val="00056648"/>
    <w:rsid w:val="0005795E"/>
    <w:rsid w:val="0006355B"/>
    <w:rsid w:val="00063C72"/>
    <w:rsid w:val="00067010"/>
    <w:rsid w:val="00067908"/>
    <w:rsid w:val="00067ACA"/>
    <w:rsid w:val="00073221"/>
    <w:rsid w:val="000747C7"/>
    <w:rsid w:val="000751D8"/>
    <w:rsid w:val="00076F1C"/>
    <w:rsid w:val="0007722F"/>
    <w:rsid w:val="0008010F"/>
    <w:rsid w:val="000801FB"/>
    <w:rsid w:val="00080F68"/>
    <w:rsid w:val="00083521"/>
    <w:rsid w:val="0008382E"/>
    <w:rsid w:val="00087D2C"/>
    <w:rsid w:val="000929D8"/>
    <w:rsid w:val="00093354"/>
    <w:rsid w:val="00094455"/>
    <w:rsid w:val="00095F3E"/>
    <w:rsid w:val="00097772"/>
    <w:rsid w:val="000A038F"/>
    <w:rsid w:val="000A090F"/>
    <w:rsid w:val="000A1517"/>
    <w:rsid w:val="000A16C5"/>
    <w:rsid w:val="000A178E"/>
    <w:rsid w:val="000A2751"/>
    <w:rsid w:val="000A4375"/>
    <w:rsid w:val="000A6671"/>
    <w:rsid w:val="000A7E31"/>
    <w:rsid w:val="000B077A"/>
    <w:rsid w:val="000B07AD"/>
    <w:rsid w:val="000B1C25"/>
    <w:rsid w:val="000B48AD"/>
    <w:rsid w:val="000B5910"/>
    <w:rsid w:val="000B74D7"/>
    <w:rsid w:val="000C01FF"/>
    <w:rsid w:val="000C2D70"/>
    <w:rsid w:val="000C2E32"/>
    <w:rsid w:val="000C336C"/>
    <w:rsid w:val="000C372C"/>
    <w:rsid w:val="000C3A02"/>
    <w:rsid w:val="000C3F82"/>
    <w:rsid w:val="000C4C8E"/>
    <w:rsid w:val="000C5045"/>
    <w:rsid w:val="000C55BE"/>
    <w:rsid w:val="000C5B58"/>
    <w:rsid w:val="000C6D65"/>
    <w:rsid w:val="000C706E"/>
    <w:rsid w:val="000C7C4A"/>
    <w:rsid w:val="000D062A"/>
    <w:rsid w:val="000D1C71"/>
    <w:rsid w:val="000D2676"/>
    <w:rsid w:val="000D28B4"/>
    <w:rsid w:val="000D2C9A"/>
    <w:rsid w:val="000D347B"/>
    <w:rsid w:val="000D42E0"/>
    <w:rsid w:val="000D49DC"/>
    <w:rsid w:val="000D73E1"/>
    <w:rsid w:val="000E041A"/>
    <w:rsid w:val="000E0838"/>
    <w:rsid w:val="000E21CB"/>
    <w:rsid w:val="000E2217"/>
    <w:rsid w:val="000E2C8B"/>
    <w:rsid w:val="000E5D27"/>
    <w:rsid w:val="000E6A76"/>
    <w:rsid w:val="000E738E"/>
    <w:rsid w:val="000F0B0F"/>
    <w:rsid w:val="000F1413"/>
    <w:rsid w:val="000F1999"/>
    <w:rsid w:val="000F31C6"/>
    <w:rsid w:val="000F345F"/>
    <w:rsid w:val="000F385A"/>
    <w:rsid w:val="000F435B"/>
    <w:rsid w:val="000F5D2F"/>
    <w:rsid w:val="000F613F"/>
    <w:rsid w:val="000F67A0"/>
    <w:rsid w:val="000F6CD8"/>
    <w:rsid w:val="001022E4"/>
    <w:rsid w:val="0010346A"/>
    <w:rsid w:val="00103D06"/>
    <w:rsid w:val="00104C35"/>
    <w:rsid w:val="001054FE"/>
    <w:rsid w:val="00105C3F"/>
    <w:rsid w:val="001062A6"/>
    <w:rsid w:val="00107074"/>
    <w:rsid w:val="00107776"/>
    <w:rsid w:val="0010788F"/>
    <w:rsid w:val="0011016B"/>
    <w:rsid w:val="0011099D"/>
    <w:rsid w:val="0011204B"/>
    <w:rsid w:val="001171F9"/>
    <w:rsid w:val="00120696"/>
    <w:rsid w:val="00122EB5"/>
    <w:rsid w:val="00124185"/>
    <w:rsid w:val="001245A4"/>
    <w:rsid w:val="00125538"/>
    <w:rsid w:val="00131A37"/>
    <w:rsid w:val="001324F1"/>
    <w:rsid w:val="0013343D"/>
    <w:rsid w:val="001349B7"/>
    <w:rsid w:val="001357EE"/>
    <w:rsid w:val="00135A0B"/>
    <w:rsid w:val="00137787"/>
    <w:rsid w:val="00137E8E"/>
    <w:rsid w:val="00140312"/>
    <w:rsid w:val="0014069E"/>
    <w:rsid w:val="00140EDF"/>
    <w:rsid w:val="001419D5"/>
    <w:rsid w:val="00141C56"/>
    <w:rsid w:val="00141D30"/>
    <w:rsid w:val="0014655E"/>
    <w:rsid w:val="00146DD8"/>
    <w:rsid w:val="0014769F"/>
    <w:rsid w:val="0014776F"/>
    <w:rsid w:val="0014798A"/>
    <w:rsid w:val="00147A35"/>
    <w:rsid w:val="0015111C"/>
    <w:rsid w:val="00151755"/>
    <w:rsid w:val="00152A66"/>
    <w:rsid w:val="001546EF"/>
    <w:rsid w:val="00157D23"/>
    <w:rsid w:val="00161F4B"/>
    <w:rsid w:val="00161FD7"/>
    <w:rsid w:val="00163959"/>
    <w:rsid w:val="00163C4C"/>
    <w:rsid w:val="00164AD1"/>
    <w:rsid w:val="001658F4"/>
    <w:rsid w:val="00166E4D"/>
    <w:rsid w:val="001672B0"/>
    <w:rsid w:val="0017138F"/>
    <w:rsid w:val="001727F7"/>
    <w:rsid w:val="00172F62"/>
    <w:rsid w:val="00173B4F"/>
    <w:rsid w:val="00173EFB"/>
    <w:rsid w:val="001750E0"/>
    <w:rsid w:val="001761BA"/>
    <w:rsid w:val="001761FE"/>
    <w:rsid w:val="00176381"/>
    <w:rsid w:val="00177162"/>
    <w:rsid w:val="001843E2"/>
    <w:rsid w:val="00184963"/>
    <w:rsid w:val="00185B7A"/>
    <w:rsid w:val="00185DA0"/>
    <w:rsid w:val="00186530"/>
    <w:rsid w:val="00190033"/>
    <w:rsid w:val="00190B57"/>
    <w:rsid w:val="0019152E"/>
    <w:rsid w:val="00192D17"/>
    <w:rsid w:val="00192FE5"/>
    <w:rsid w:val="001934DA"/>
    <w:rsid w:val="00193603"/>
    <w:rsid w:val="00193817"/>
    <w:rsid w:val="001940EC"/>
    <w:rsid w:val="00194BBD"/>
    <w:rsid w:val="00195518"/>
    <w:rsid w:val="00196D86"/>
    <w:rsid w:val="001A054B"/>
    <w:rsid w:val="001A2701"/>
    <w:rsid w:val="001A6397"/>
    <w:rsid w:val="001A658D"/>
    <w:rsid w:val="001A6F3C"/>
    <w:rsid w:val="001A74A0"/>
    <w:rsid w:val="001A78F3"/>
    <w:rsid w:val="001A7AC6"/>
    <w:rsid w:val="001B0F0B"/>
    <w:rsid w:val="001B1410"/>
    <w:rsid w:val="001B2AE5"/>
    <w:rsid w:val="001B3D15"/>
    <w:rsid w:val="001B3EF6"/>
    <w:rsid w:val="001B6634"/>
    <w:rsid w:val="001B6678"/>
    <w:rsid w:val="001B670F"/>
    <w:rsid w:val="001B7A76"/>
    <w:rsid w:val="001B7E3E"/>
    <w:rsid w:val="001C05F0"/>
    <w:rsid w:val="001C0C5C"/>
    <w:rsid w:val="001C109F"/>
    <w:rsid w:val="001C1349"/>
    <w:rsid w:val="001C1421"/>
    <w:rsid w:val="001C1475"/>
    <w:rsid w:val="001C34B9"/>
    <w:rsid w:val="001C4E05"/>
    <w:rsid w:val="001D0632"/>
    <w:rsid w:val="001D09B9"/>
    <w:rsid w:val="001D0C48"/>
    <w:rsid w:val="001D11C8"/>
    <w:rsid w:val="001D3566"/>
    <w:rsid w:val="001D4607"/>
    <w:rsid w:val="001D4985"/>
    <w:rsid w:val="001D57D4"/>
    <w:rsid w:val="001D6AB8"/>
    <w:rsid w:val="001D6DA0"/>
    <w:rsid w:val="001E14A0"/>
    <w:rsid w:val="001E269B"/>
    <w:rsid w:val="001E2B75"/>
    <w:rsid w:val="001E3C5C"/>
    <w:rsid w:val="001E5243"/>
    <w:rsid w:val="001E6A01"/>
    <w:rsid w:val="001E74AF"/>
    <w:rsid w:val="001F0046"/>
    <w:rsid w:val="001F078A"/>
    <w:rsid w:val="001F0A42"/>
    <w:rsid w:val="001F1B98"/>
    <w:rsid w:val="001F33D1"/>
    <w:rsid w:val="001F3578"/>
    <w:rsid w:val="001F4D05"/>
    <w:rsid w:val="001F70A3"/>
    <w:rsid w:val="001F79CF"/>
    <w:rsid w:val="001F7E85"/>
    <w:rsid w:val="00200A31"/>
    <w:rsid w:val="002012E5"/>
    <w:rsid w:val="0020159B"/>
    <w:rsid w:val="00201B81"/>
    <w:rsid w:val="00202C6A"/>
    <w:rsid w:val="00202DAB"/>
    <w:rsid w:val="00203F11"/>
    <w:rsid w:val="00204071"/>
    <w:rsid w:val="00204116"/>
    <w:rsid w:val="00204FC6"/>
    <w:rsid w:val="00206B9D"/>
    <w:rsid w:val="002076E0"/>
    <w:rsid w:val="002106DD"/>
    <w:rsid w:val="00210764"/>
    <w:rsid w:val="00211F6E"/>
    <w:rsid w:val="002137AD"/>
    <w:rsid w:val="00214246"/>
    <w:rsid w:val="00215686"/>
    <w:rsid w:val="00217E3A"/>
    <w:rsid w:val="00220329"/>
    <w:rsid w:val="00222F21"/>
    <w:rsid w:val="00223177"/>
    <w:rsid w:val="002255D7"/>
    <w:rsid w:val="00225A38"/>
    <w:rsid w:val="00227995"/>
    <w:rsid w:val="00227ED5"/>
    <w:rsid w:val="00230412"/>
    <w:rsid w:val="00231AA1"/>
    <w:rsid w:val="0023238F"/>
    <w:rsid w:val="0023274F"/>
    <w:rsid w:val="00232C02"/>
    <w:rsid w:val="002349DF"/>
    <w:rsid w:val="00234BDA"/>
    <w:rsid w:val="00236F13"/>
    <w:rsid w:val="002376CC"/>
    <w:rsid w:val="002410C7"/>
    <w:rsid w:val="002439C9"/>
    <w:rsid w:val="0024459A"/>
    <w:rsid w:val="00246234"/>
    <w:rsid w:val="002473CB"/>
    <w:rsid w:val="00250AC6"/>
    <w:rsid w:val="002511C4"/>
    <w:rsid w:val="00252C02"/>
    <w:rsid w:val="00254010"/>
    <w:rsid w:val="00255541"/>
    <w:rsid w:val="002562C8"/>
    <w:rsid w:val="00256C0B"/>
    <w:rsid w:val="0025747F"/>
    <w:rsid w:val="002629BB"/>
    <w:rsid w:val="00262CDD"/>
    <w:rsid w:val="0026481C"/>
    <w:rsid w:val="002657A2"/>
    <w:rsid w:val="00266DD7"/>
    <w:rsid w:val="0026707C"/>
    <w:rsid w:val="002700DF"/>
    <w:rsid w:val="00271886"/>
    <w:rsid w:val="00272150"/>
    <w:rsid w:val="0027237B"/>
    <w:rsid w:val="002733B2"/>
    <w:rsid w:val="0027403B"/>
    <w:rsid w:val="00275C37"/>
    <w:rsid w:val="002826FB"/>
    <w:rsid w:val="00283D2B"/>
    <w:rsid w:val="00285E21"/>
    <w:rsid w:val="00286106"/>
    <w:rsid w:val="00286818"/>
    <w:rsid w:val="00286D42"/>
    <w:rsid w:val="002878A8"/>
    <w:rsid w:val="00290484"/>
    <w:rsid w:val="002908F6"/>
    <w:rsid w:val="002929EA"/>
    <w:rsid w:val="00292CDF"/>
    <w:rsid w:val="00293E07"/>
    <w:rsid w:val="00293FA2"/>
    <w:rsid w:val="002952A6"/>
    <w:rsid w:val="00296AE2"/>
    <w:rsid w:val="002A0488"/>
    <w:rsid w:val="002A1141"/>
    <w:rsid w:val="002A1582"/>
    <w:rsid w:val="002A2467"/>
    <w:rsid w:val="002A383B"/>
    <w:rsid w:val="002A3F81"/>
    <w:rsid w:val="002A4314"/>
    <w:rsid w:val="002B087A"/>
    <w:rsid w:val="002B1EC0"/>
    <w:rsid w:val="002B1ECE"/>
    <w:rsid w:val="002B23BB"/>
    <w:rsid w:val="002B26BC"/>
    <w:rsid w:val="002B2772"/>
    <w:rsid w:val="002B3E54"/>
    <w:rsid w:val="002B4461"/>
    <w:rsid w:val="002B4653"/>
    <w:rsid w:val="002B4891"/>
    <w:rsid w:val="002B5500"/>
    <w:rsid w:val="002B5F73"/>
    <w:rsid w:val="002B62AE"/>
    <w:rsid w:val="002B701E"/>
    <w:rsid w:val="002B7BAB"/>
    <w:rsid w:val="002B7F90"/>
    <w:rsid w:val="002C2524"/>
    <w:rsid w:val="002C268B"/>
    <w:rsid w:val="002C2E93"/>
    <w:rsid w:val="002C2F2A"/>
    <w:rsid w:val="002C2FC8"/>
    <w:rsid w:val="002C3E2F"/>
    <w:rsid w:val="002D1775"/>
    <w:rsid w:val="002D1D1D"/>
    <w:rsid w:val="002D230E"/>
    <w:rsid w:val="002D48AD"/>
    <w:rsid w:val="002D63E3"/>
    <w:rsid w:val="002D6626"/>
    <w:rsid w:val="002E01F7"/>
    <w:rsid w:val="002E0429"/>
    <w:rsid w:val="002E23CC"/>
    <w:rsid w:val="002E279F"/>
    <w:rsid w:val="002E2A23"/>
    <w:rsid w:val="002E4A33"/>
    <w:rsid w:val="002E5ACD"/>
    <w:rsid w:val="002E5BA7"/>
    <w:rsid w:val="002E5C9F"/>
    <w:rsid w:val="002E7199"/>
    <w:rsid w:val="002F3309"/>
    <w:rsid w:val="002F3582"/>
    <w:rsid w:val="002F3686"/>
    <w:rsid w:val="002F3C01"/>
    <w:rsid w:val="002F4B6E"/>
    <w:rsid w:val="002F50F2"/>
    <w:rsid w:val="002F57AF"/>
    <w:rsid w:val="002F6128"/>
    <w:rsid w:val="002F6C49"/>
    <w:rsid w:val="002F7A40"/>
    <w:rsid w:val="002F7AEF"/>
    <w:rsid w:val="0030371B"/>
    <w:rsid w:val="00304FD3"/>
    <w:rsid w:val="00305165"/>
    <w:rsid w:val="0030592E"/>
    <w:rsid w:val="003061C5"/>
    <w:rsid w:val="0030645E"/>
    <w:rsid w:val="0030656E"/>
    <w:rsid w:val="003066BA"/>
    <w:rsid w:val="003066FC"/>
    <w:rsid w:val="003067E2"/>
    <w:rsid w:val="00307FDF"/>
    <w:rsid w:val="00311519"/>
    <w:rsid w:val="0031234F"/>
    <w:rsid w:val="00312480"/>
    <w:rsid w:val="00313323"/>
    <w:rsid w:val="0031346F"/>
    <w:rsid w:val="00313C89"/>
    <w:rsid w:val="00314E8C"/>
    <w:rsid w:val="00316B51"/>
    <w:rsid w:val="003171DC"/>
    <w:rsid w:val="00320412"/>
    <w:rsid w:val="00320972"/>
    <w:rsid w:val="00320A0F"/>
    <w:rsid w:val="00321059"/>
    <w:rsid w:val="00321151"/>
    <w:rsid w:val="00322691"/>
    <w:rsid w:val="00325F75"/>
    <w:rsid w:val="00325F95"/>
    <w:rsid w:val="00330286"/>
    <w:rsid w:val="003316CD"/>
    <w:rsid w:val="00332BCD"/>
    <w:rsid w:val="003330BD"/>
    <w:rsid w:val="00333EF7"/>
    <w:rsid w:val="0033563C"/>
    <w:rsid w:val="00335805"/>
    <w:rsid w:val="0033610D"/>
    <w:rsid w:val="00336802"/>
    <w:rsid w:val="00341064"/>
    <w:rsid w:val="003425CD"/>
    <w:rsid w:val="00342803"/>
    <w:rsid w:val="00343FF8"/>
    <w:rsid w:val="003440D7"/>
    <w:rsid w:val="00344FD1"/>
    <w:rsid w:val="00350312"/>
    <w:rsid w:val="00351619"/>
    <w:rsid w:val="003525BC"/>
    <w:rsid w:val="003529C8"/>
    <w:rsid w:val="003533D4"/>
    <w:rsid w:val="003552D5"/>
    <w:rsid w:val="00355346"/>
    <w:rsid w:val="00355B29"/>
    <w:rsid w:val="003573C0"/>
    <w:rsid w:val="00357AB3"/>
    <w:rsid w:val="00357CA8"/>
    <w:rsid w:val="00357FF9"/>
    <w:rsid w:val="00360997"/>
    <w:rsid w:val="00362BB5"/>
    <w:rsid w:val="00363AF1"/>
    <w:rsid w:val="003643AD"/>
    <w:rsid w:val="00365505"/>
    <w:rsid w:val="003661DB"/>
    <w:rsid w:val="00370B3D"/>
    <w:rsid w:val="003728E8"/>
    <w:rsid w:val="003730BF"/>
    <w:rsid w:val="003730F5"/>
    <w:rsid w:val="00373211"/>
    <w:rsid w:val="00373583"/>
    <w:rsid w:val="0037461A"/>
    <w:rsid w:val="00375DD1"/>
    <w:rsid w:val="00376343"/>
    <w:rsid w:val="003775A8"/>
    <w:rsid w:val="003806BF"/>
    <w:rsid w:val="003809D9"/>
    <w:rsid w:val="00381AD2"/>
    <w:rsid w:val="00383C01"/>
    <w:rsid w:val="003849D1"/>
    <w:rsid w:val="0038538E"/>
    <w:rsid w:val="0038694E"/>
    <w:rsid w:val="00390001"/>
    <w:rsid w:val="003903A9"/>
    <w:rsid w:val="0039191D"/>
    <w:rsid w:val="00391E92"/>
    <w:rsid w:val="0039240A"/>
    <w:rsid w:val="00392E06"/>
    <w:rsid w:val="00393F1B"/>
    <w:rsid w:val="00395364"/>
    <w:rsid w:val="00396701"/>
    <w:rsid w:val="00396A7A"/>
    <w:rsid w:val="0039741C"/>
    <w:rsid w:val="0039775C"/>
    <w:rsid w:val="00397865"/>
    <w:rsid w:val="003A029F"/>
    <w:rsid w:val="003A0EC5"/>
    <w:rsid w:val="003A2064"/>
    <w:rsid w:val="003A2476"/>
    <w:rsid w:val="003A3412"/>
    <w:rsid w:val="003A3E43"/>
    <w:rsid w:val="003A5656"/>
    <w:rsid w:val="003A5D9D"/>
    <w:rsid w:val="003A647E"/>
    <w:rsid w:val="003A6530"/>
    <w:rsid w:val="003A6E82"/>
    <w:rsid w:val="003B047F"/>
    <w:rsid w:val="003B22DF"/>
    <w:rsid w:val="003B2B7C"/>
    <w:rsid w:val="003B5F13"/>
    <w:rsid w:val="003B6126"/>
    <w:rsid w:val="003B662F"/>
    <w:rsid w:val="003B7193"/>
    <w:rsid w:val="003C49CC"/>
    <w:rsid w:val="003C5350"/>
    <w:rsid w:val="003C5F81"/>
    <w:rsid w:val="003C6954"/>
    <w:rsid w:val="003D0383"/>
    <w:rsid w:val="003D2DE4"/>
    <w:rsid w:val="003D39A8"/>
    <w:rsid w:val="003D3FBF"/>
    <w:rsid w:val="003D401E"/>
    <w:rsid w:val="003D6CCE"/>
    <w:rsid w:val="003D714F"/>
    <w:rsid w:val="003D742B"/>
    <w:rsid w:val="003E1F76"/>
    <w:rsid w:val="003E277A"/>
    <w:rsid w:val="003E342F"/>
    <w:rsid w:val="003E5A1A"/>
    <w:rsid w:val="003E5CBD"/>
    <w:rsid w:val="003E5FD2"/>
    <w:rsid w:val="003E7830"/>
    <w:rsid w:val="003F0C1E"/>
    <w:rsid w:val="003F1573"/>
    <w:rsid w:val="003F4336"/>
    <w:rsid w:val="003F506A"/>
    <w:rsid w:val="003F57EF"/>
    <w:rsid w:val="003F621C"/>
    <w:rsid w:val="003F6878"/>
    <w:rsid w:val="0040004F"/>
    <w:rsid w:val="00402F09"/>
    <w:rsid w:val="004036AB"/>
    <w:rsid w:val="00403B96"/>
    <w:rsid w:val="00403D44"/>
    <w:rsid w:val="004046A2"/>
    <w:rsid w:val="0040476D"/>
    <w:rsid w:val="00410ACE"/>
    <w:rsid w:val="004122D9"/>
    <w:rsid w:val="0041384A"/>
    <w:rsid w:val="004140BE"/>
    <w:rsid w:val="0041585B"/>
    <w:rsid w:val="00416D3C"/>
    <w:rsid w:val="0041737B"/>
    <w:rsid w:val="00420843"/>
    <w:rsid w:val="00421845"/>
    <w:rsid w:val="00421F54"/>
    <w:rsid w:val="00422065"/>
    <w:rsid w:val="00422333"/>
    <w:rsid w:val="00424020"/>
    <w:rsid w:val="00425775"/>
    <w:rsid w:val="004261DC"/>
    <w:rsid w:val="004262E5"/>
    <w:rsid w:val="00426644"/>
    <w:rsid w:val="0043008F"/>
    <w:rsid w:val="00431D3A"/>
    <w:rsid w:val="00433545"/>
    <w:rsid w:val="0043559F"/>
    <w:rsid w:val="00435D6A"/>
    <w:rsid w:val="0043729B"/>
    <w:rsid w:val="004372E6"/>
    <w:rsid w:val="00440A23"/>
    <w:rsid w:val="00441948"/>
    <w:rsid w:val="00442D75"/>
    <w:rsid w:val="00443047"/>
    <w:rsid w:val="004434AD"/>
    <w:rsid w:val="00446E42"/>
    <w:rsid w:val="0044797B"/>
    <w:rsid w:val="00450ADB"/>
    <w:rsid w:val="004512C2"/>
    <w:rsid w:val="00451DCD"/>
    <w:rsid w:val="004529EC"/>
    <w:rsid w:val="0045458A"/>
    <w:rsid w:val="00455498"/>
    <w:rsid w:val="00457523"/>
    <w:rsid w:val="00457B69"/>
    <w:rsid w:val="00457EBD"/>
    <w:rsid w:val="00460937"/>
    <w:rsid w:val="00463EE9"/>
    <w:rsid w:val="0046514A"/>
    <w:rsid w:val="004656DE"/>
    <w:rsid w:val="00467EDD"/>
    <w:rsid w:val="00467FC5"/>
    <w:rsid w:val="004701E9"/>
    <w:rsid w:val="00470374"/>
    <w:rsid w:val="00470513"/>
    <w:rsid w:val="00470569"/>
    <w:rsid w:val="00470FDC"/>
    <w:rsid w:val="004711D0"/>
    <w:rsid w:val="00473182"/>
    <w:rsid w:val="00474434"/>
    <w:rsid w:val="00475562"/>
    <w:rsid w:val="00476753"/>
    <w:rsid w:val="00477219"/>
    <w:rsid w:val="00477AE8"/>
    <w:rsid w:val="004816E8"/>
    <w:rsid w:val="00481A06"/>
    <w:rsid w:val="00482A81"/>
    <w:rsid w:val="004837B8"/>
    <w:rsid w:val="00483F96"/>
    <w:rsid w:val="00484400"/>
    <w:rsid w:val="004853CA"/>
    <w:rsid w:val="004862D4"/>
    <w:rsid w:val="00487867"/>
    <w:rsid w:val="00487EB5"/>
    <w:rsid w:val="00490F8A"/>
    <w:rsid w:val="00491E4E"/>
    <w:rsid w:val="00493FD8"/>
    <w:rsid w:val="0049426B"/>
    <w:rsid w:val="00494852"/>
    <w:rsid w:val="00494A70"/>
    <w:rsid w:val="004A268D"/>
    <w:rsid w:val="004A3C1F"/>
    <w:rsid w:val="004A4030"/>
    <w:rsid w:val="004A445E"/>
    <w:rsid w:val="004A5A92"/>
    <w:rsid w:val="004A6486"/>
    <w:rsid w:val="004A76A2"/>
    <w:rsid w:val="004B2718"/>
    <w:rsid w:val="004B5AA7"/>
    <w:rsid w:val="004C1474"/>
    <w:rsid w:val="004C42E9"/>
    <w:rsid w:val="004C4808"/>
    <w:rsid w:val="004C4A3E"/>
    <w:rsid w:val="004C6442"/>
    <w:rsid w:val="004C7F4B"/>
    <w:rsid w:val="004D0891"/>
    <w:rsid w:val="004D0D9B"/>
    <w:rsid w:val="004D21E6"/>
    <w:rsid w:val="004D3291"/>
    <w:rsid w:val="004D39FB"/>
    <w:rsid w:val="004D40FF"/>
    <w:rsid w:val="004D4ABE"/>
    <w:rsid w:val="004D51B1"/>
    <w:rsid w:val="004D6BC9"/>
    <w:rsid w:val="004D7449"/>
    <w:rsid w:val="004D77B2"/>
    <w:rsid w:val="004D7A1F"/>
    <w:rsid w:val="004E03A0"/>
    <w:rsid w:val="004E0E00"/>
    <w:rsid w:val="004E13D7"/>
    <w:rsid w:val="004E2105"/>
    <w:rsid w:val="004E3606"/>
    <w:rsid w:val="004E3636"/>
    <w:rsid w:val="004F0754"/>
    <w:rsid w:val="004F0B62"/>
    <w:rsid w:val="004F25D8"/>
    <w:rsid w:val="004F2EC7"/>
    <w:rsid w:val="004F3D2C"/>
    <w:rsid w:val="004F3E55"/>
    <w:rsid w:val="004F7262"/>
    <w:rsid w:val="00500D44"/>
    <w:rsid w:val="00500E2D"/>
    <w:rsid w:val="0050486D"/>
    <w:rsid w:val="005056AC"/>
    <w:rsid w:val="005072F1"/>
    <w:rsid w:val="00510E91"/>
    <w:rsid w:val="00511D78"/>
    <w:rsid w:val="00514D52"/>
    <w:rsid w:val="00515162"/>
    <w:rsid w:val="00515B15"/>
    <w:rsid w:val="0052018A"/>
    <w:rsid w:val="0052027A"/>
    <w:rsid w:val="00520905"/>
    <w:rsid w:val="005209F9"/>
    <w:rsid w:val="00521692"/>
    <w:rsid w:val="0052238A"/>
    <w:rsid w:val="005223D2"/>
    <w:rsid w:val="00525AA5"/>
    <w:rsid w:val="00526582"/>
    <w:rsid w:val="00530154"/>
    <w:rsid w:val="00533B87"/>
    <w:rsid w:val="0053483D"/>
    <w:rsid w:val="00534BCB"/>
    <w:rsid w:val="0053588B"/>
    <w:rsid w:val="00535D4C"/>
    <w:rsid w:val="005412D9"/>
    <w:rsid w:val="00542E6D"/>
    <w:rsid w:val="00544FF9"/>
    <w:rsid w:val="0054563A"/>
    <w:rsid w:val="00546884"/>
    <w:rsid w:val="00547226"/>
    <w:rsid w:val="00547CE1"/>
    <w:rsid w:val="005508F3"/>
    <w:rsid w:val="00551AF1"/>
    <w:rsid w:val="00552ABF"/>
    <w:rsid w:val="00552C10"/>
    <w:rsid w:val="00554A26"/>
    <w:rsid w:val="00554A39"/>
    <w:rsid w:val="00555D2C"/>
    <w:rsid w:val="00560484"/>
    <w:rsid w:val="00561D0F"/>
    <w:rsid w:val="00562556"/>
    <w:rsid w:val="0056310C"/>
    <w:rsid w:val="00565740"/>
    <w:rsid w:val="00565803"/>
    <w:rsid w:val="00565E52"/>
    <w:rsid w:val="00566A95"/>
    <w:rsid w:val="00566DCE"/>
    <w:rsid w:val="005671E6"/>
    <w:rsid w:val="00567950"/>
    <w:rsid w:val="0057170E"/>
    <w:rsid w:val="005729EF"/>
    <w:rsid w:val="005738BC"/>
    <w:rsid w:val="00573AFC"/>
    <w:rsid w:val="00574F12"/>
    <w:rsid w:val="00577165"/>
    <w:rsid w:val="00577C51"/>
    <w:rsid w:val="005801E2"/>
    <w:rsid w:val="00581BE4"/>
    <w:rsid w:val="005840EE"/>
    <w:rsid w:val="005852A0"/>
    <w:rsid w:val="005864A9"/>
    <w:rsid w:val="005900EE"/>
    <w:rsid w:val="005904DB"/>
    <w:rsid w:val="00590642"/>
    <w:rsid w:val="00593306"/>
    <w:rsid w:val="00594E3A"/>
    <w:rsid w:val="00595549"/>
    <w:rsid w:val="00595894"/>
    <w:rsid w:val="00595D1A"/>
    <w:rsid w:val="005978C1"/>
    <w:rsid w:val="005A0F79"/>
    <w:rsid w:val="005A1DC2"/>
    <w:rsid w:val="005A23F4"/>
    <w:rsid w:val="005A2D70"/>
    <w:rsid w:val="005A327F"/>
    <w:rsid w:val="005A3B62"/>
    <w:rsid w:val="005A4324"/>
    <w:rsid w:val="005A439C"/>
    <w:rsid w:val="005A6B01"/>
    <w:rsid w:val="005A7798"/>
    <w:rsid w:val="005B0CDC"/>
    <w:rsid w:val="005B118A"/>
    <w:rsid w:val="005B1D05"/>
    <w:rsid w:val="005B2042"/>
    <w:rsid w:val="005B3884"/>
    <w:rsid w:val="005B4515"/>
    <w:rsid w:val="005B4774"/>
    <w:rsid w:val="005B53E8"/>
    <w:rsid w:val="005B5E32"/>
    <w:rsid w:val="005B6C99"/>
    <w:rsid w:val="005B7651"/>
    <w:rsid w:val="005B7A3F"/>
    <w:rsid w:val="005C04ED"/>
    <w:rsid w:val="005C1083"/>
    <w:rsid w:val="005C2B97"/>
    <w:rsid w:val="005C3C48"/>
    <w:rsid w:val="005C4896"/>
    <w:rsid w:val="005C5504"/>
    <w:rsid w:val="005C7458"/>
    <w:rsid w:val="005D1753"/>
    <w:rsid w:val="005D194B"/>
    <w:rsid w:val="005D2D21"/>
    <w:rsid w:val="005D6627"/>
    <w:rsid w:val="005D6EED"/>
    <w:rsid w:val="005E0529"/>
    <w:rsid w:val="005E054A"/>
    <w:rsid w:val="005E168B"/>
    <w:rsid w:val="005E1970"/>
    <w:rsid w:val="005E1AF0"/>
    <w:rsid w:val="005E337C"/>
    <w:rsid w:val="005E3AB8"/>
    <w:rsid w:val="005E5674"/>
    <w:rsid w:val="005E57DD"/>
    <w:rsid w:val="005E62CA"/>
    <w:rsid w:val="005E6A60"/>
    <w:rsid w:val="005E6E03"/>
    <w:rsid w:val="005F021F"/>
    <w:rsid w:val="005F1382"/>
    <w:rsid w:val="005F155D"/>
    <w:rsid w:val="005F19AC"/>
    <w:rsid w:val="005F37D3"/>
    <w:rsid w:val="005F6ECD"/>
    <w:rsid w:val="005F7158"/>
    <w:rsid w:val="00600C5F"/>
    <w:rsid w:val="00600D6F"/>
    <w:rsid w:val="00601499"/>
    <w:rsid w:val="0060156C"/>
    <w:rsid w:val="006016C7"/>
    <w:rsid w:val="00601D0C"/>
    <w:rsid w:val="006030CB"/>
    <w:rsid w:val="00604EBD"/>
    <w:rsid w:val="00607386"/>
    <w:rsid w:val="00610850"/>
    <w:rsid w:val="00611C69"/>
    <w:rsid w:val="00612980"/>
    <w:rsid w:val="00613573"/>
    <w:rsid w:val="0061412D"/>
    <w:rsid w:val="0061683F"/>
    <w:rsid w:val="00620ED5"/>
    <w:rsid w:val="00622580"/>
    <w:rsid w:val="00625FC2"/>
    <w:rsid w:val="00627F6F"/>
    <w:rsid w:val="006309AE"/>
    <w:rsid w:val="00630A78"/>
    <w:rsid w:val="006326CA"/>
    <w:rsid w:val="00633601"/>
    <w:rsid w:val="006339CB"/>
    <w:rsid w:val="00634458"/>
    <w:rsid w:val="00635141"/>
    <w:rsid w:val="00635CC2"/>
    <w:rsid w:val="00635E56"/>
    <w:rsid w:val="00637AE9"/>
    <w:rsid w:val="00640C95"/>
    <w:rsid w:val="0064122A"/>
    <w:rsid w:val="00641E1C"/>
    <w:rsid w:val="0064274B"/>
    <w:rsid w:val="00642B7A"/>
    <w:rsid w:val="006440B3"/>
    <w:rsid w:val="006452CC"/>
    <w:rsid w:val="0064530D"/>
    <w:rsid w:val="00645E25"/>
    <w:rsid w:val="00645F94"/>
    <w:rsid w:val="0064774D"/>
    <w:rsid w:val="00651EA0"/>
    <w:rsid w:val="00652A20"/>
    <w:rsid w:val="00652D20"/>
    <w:rsid w:val="006535A7"/>
    <w:rsid w:val="00653B83"/>
    <w:rsid w:val="006546A4"/>
    <w:rsid w:val="00655538"/>
    <w:rsid w:val="00655A18"/>
    <w:rsid w:val="0065690F"/>
    <w:rsid w:val="0066096D"/>
    <w:rsid w:val="00660CA8"/>
    <w:rsid w:val="00660F7F"/>
    <w:rsid w:val="00660FCF"/>
    <w:rsid w:val="00661708"/>
    <w:rsid w:val="00661BB1"/>
    <w:rsid w:val="00662A71"/>
    <w:rsid w:val="00663B53"/>
    <w:rsid w:val="00667C6C"/>
    <w:rsid w:val="00670B17"/>
    <w:rsid w:val="00672183"/>
    <w:rsid w:val="00673CD8"/>
    <w:rsid w:val="006756F9"/>
    <w:rsid w:val="00680007"/>
    <w:rsid w:val="00680761"/>
    <w:rsid w:val="00681A0E"/>
    <w:rsid w:val="00682F8B"/>
    <w:rsid w:val="006833DA"/>
    <w:rsid w:val="006844D1"/>
    <w:rsid w:val="00686182"/>
    <w:rsid w:val="00686CC3"/>
    <w:rsid w:val="006919BA"/>
    <w:rsid w:val="00692C38"/>
    <w:rsid w:val="00692DC2"/>
    <w:rsid w:val="00694427"/>
    <w:rsid w:val="00696B49"/>
    <w:rsid w:val="00697D6A"/>
    <w:rsid w:val="006A13F7"/>
    <w:rsid w:val="006A2FE1"/>
    <w:rsid w:val="006A38B2"/>
    <w:rsid w:val="006A621B"/>
    <w:rsid w:val="006B0D4C"/>
    <w:rsid w:val="006B20F5"/>
    <w:rsid w:val="006B2BB3"/>
    <w:rsid w:val="006B2DE1"/>
    <w:rsid w:val="006B5B06"/>
    <w:rsid w:val="006B5B9C"/>
    <w:rsid w:val="006B612C"/>
    <w:rsid w:val="006B696B"/>
    <w:rsid w:val="006C06A2"/>
    <w:rsid w:val="006C2301"/>
    <w:rsid w:val="006C2484"/>
    <w:rsid w:val="006C33F3"/>
    <w:rsid w:val="006C3697"/>
    <w:rsid w:val="006C54C1"/>
    <w:rsid w:val="006C706E"/>
    <w:rsid w:val="006D32D5"/>
    <w:rsid w:val="006D386A"/>
    <w:rsid w:val="006D3DD7"/>
    <w:rsid w:val="006D414F"/>
    <w:rsid w:val="006D46AF"/>
    <w:rsid w:val="006D4FE5"/>
    <w:rsid w:val="006D58B9"/>
    <w:rsid w:val="006D630F"/>
    <w:rsid w:val="006D6B9A"/>
    <w:rsid w:val="006D71AB"/>
    <w:rsid w:val="006E1F08"/>
    <w:rsid w:val="006E33B3"/>
    <w:rsid w:val="006E5B82"/>
    <w:rsid w:val="006E6CBB"/>
    <w:rsid w:val="006E70FF"/>
    <w:rsid w:val="006E78AE"/>
    <w:rsid w:val="006E7B2A"/>
    <w:rsid w:val="006F065C"/>
    <w:rsid w:val="006F11AF"/>
    <w:rsid w:val="006F2F6D"/>
    <w:rsid w:val="006F380B"/>
    <w:rsid w:val="006F4916"/>
    <w:rsid w:val="006F4D06"/>
    <w:rsid w:val="006F4F7E"/>
    <w:rsid w:val="006F5377"/>
    <w:rsid w:val="006F670E"/>
    <w:rsid w:val="007004B3"/>
    <w:rsid w:val="00700969"/>
    <w:rsid w:val="00701A13"/>
    <w:rsid w:val="00701BD9"/>
    <w:rsid w:val="007030F4"/>
    <w:rsid w:val="00705197"/>
    <w:rsid w:val="00705469"/>
    <w:rsid w:val="00705AB4"/>
    <w:rsid w:val="00705CD2"/>
    <w:rsid w:val="00707CE1"/>
    <w:rsid w:val="00710AC2"/>
    <w:rsid w:val="00711642"/>
    <w:rsid w:val="007118B6"/>
    <w:rsid w:val="00711FBE"/>
    <w:rsid w:val="00712A03"/>
    <w:rsid w:val="00715474"/>
    <w:rsid w:val="00716389"/>
    <w:rsid w:val="007163E9"/>
    <w:rsid w:val="007171BE"/>
    <w:rsid w:val="007177F1"/>
    <w:rsid w:val="0071783B"/>
    <w:rsid w:val="00717ED0"/>
    <w:rsid w:val="00720290"/>
    <w:rsid w:val="00720FF1"/>
    <w:rsid w:val="0072343D"/>
    <w:rsid w:val="00725456"/>
    <w:rsid w:val="00726CFF"/>
    <w:rsid w:val="00727A26"/>
    <w:rsid w:val="007312EA"/>
    <w:rsid w:val="007400C5"/>
    <w:rsid w:val="007415AE"/>
    <w:rsid w:val="007433AE"/>
    <w:rsid w:val="00743451"/>
    <w:rsid w:val="00744989"/>
    <w:rsid w:val="00744C35"/>
    <w:rsid w:val="00747318"/>
    <w:rsid w:val="0074741E"/>
    <w:rsid w:val="00747B53"/>
    <w:rsid w:val="007504FE"/>
    <w:rsid w:val="00750514"/>
    <w:rsid w:val="007514D4"/>
    <w:rsid w:val="00752E4D"/>
    <w:rsid w:val="007574FE"/>
    <w:rsid w:val="007602CC"/>
    <w:rsid w:val="00760D68"/>
    <w:rsid w:val="00761DF5"/>
    <w:rsid w:val="007622A8"/>
    <w:rsid w:val="00762457"/>
    <w:rsid w:val="00763510"/>
    <w:rsid w:val="00766DC6"/>
    <w:rsid w:val="0077004C"/>
    <w:rsid w:val="00771AF1"/>
    <w:rsid w:val="00772499"/>
    <w:rsid w:val="00772DAD"/>
    <w:rsid w:val="00773765"/>
    <w:rsid w:val="00773B98"/>
    <w:rsid w:val="00774910"/>
    <w:rsid w:val="00774F4F"/>
    <w:rsid w:val="0077586D"/>
    <w:rsid w:val="00775A50"/>
    <w:rsid w:val="00775B3D"/>
    <w:rsid w:val="0077600E"/>
    <w:rsid w:val="00776695"/>
    <w:rsid w:val="00780D76"/>
    <w:rsid w:val="00781D6C"/>
    <w:rsid w:val="00782122"/>
    <w:rsid w:val="00782347"/>
    <w:rsid w:val="00782B92"/>
    <w:rsid w:val="00783568"/>
    <w:rsid w:val="00783639"/>
    <w:rsid w:val="0078375E"/>
    <w:rsid w:val="007838CB"/>
    <w:rsid w:val="0078473C"/>
    <w:rsid w:val="0078540C"/>
    <w:rsid w:val="00790E8F"/>
    <w:rsid w:val="00791068"/>
    <w:rsid w:val="00791D51"/>
    <w:rsid w:val="00792750"/>
    <w:rsid w:val="007944BA"/>
    <w:rsid w:val="00795CA6"/>
    <w:rsid w:val="007963AF"/>
    <w:rsid w:val="007A006C"/>
    <w:rsid w:val="007A1082"/>
    <w:rsid w:val="007A1A48"/>
    <w:rsid w:val="007A1D37"/>
    <w:rsid w:val="007A1D85"/>
    <w:rsid w:val="007A1D96"/>
    <w:rsid w:val="007A2941"/>
    <w:rsid w:val="007A2AF9"/>
    <w:rsid w:val="007A2B91"/>
    <w:rsid w:val="007A4A8E"/>
    <w:rsid w:val="007A581B"/>
    <w:rsid w:val="007A678D"/>
    <w:rsid w:val="007A6F57"/>
    <w:rsid w:val="007B052F"/>
    <w:rsid w:val="007B2AD9"/>
    <w:rsid w:val="007B3736"/>
    <w:rsid w:val="007B3940"/>
    <w:rsid w:val="007B3B06"/>
    <w:rsid w:val="007B3C3F"/>
    <w:rsid w:val="007B625C"/>
    <w:rsid w:val="007B66E3"/>
    <w:rsid w:val="007C0776"/>
    <w:rsid w:val="007C1CDD"/>
    <w:rsid w:val="007C2D66"/>
    <w:rsid w:val="007C4574"/>
    <w:rsid w:val="007C4B10"/>
    <w:rsid w:val="007C6E82"/>
    <w:rsid w:val="007D0CE2"/>
    <w:rsid w:val="007D1A71"/>
    <w:rsid w:val="007D29E1"/>
    <w:rsid w:val="007D5651"/>
    <w:rsid w:val="007D60A6"/>
    <w:rsid w:val="007E0EF4"/>
    <w:rsid w:val="007E1365"/>
    <w:rsid w:val="007E498B"/>
    <w:rsid w:val="007E4E32"/>
    <w:rsid w:val="007F02EF"/>
    <w:rsid w:val="007F353D"/>
    <w:rsid w:val="007F3F04"/>
    <w:rsid w:val="007F6ED5"/>
    <w:rsid w:val="007F7967"/>
    <w:rsid w:val="007F7A91"/>
    <w:rsid w:val="00800CCB"/>
    <w:rsid w:val="00800D55"/>
    <w:rsid w:val="00800E30"/>
    <w:rsid w:val="00803209"/>
    <w:rsid w:val="00803648"/>
    <w:rsid w:val="008039DA"/>
    <w:rsid w:val="00803F5B"/>
    <w:rsid w:val="0080404D"/>
    <w:rsid w:val="00804648"/>
    <w:rsid w:val="00805767"/>
    <w:rsid w:val="00805A6B"/>
    <w:rsid w:val="00806052"/>
    <w:rsid w:val="00806325"/>
    <w:rsid w:val="008072D3"/>
    <w:rsid w:val="00807F4F"/>
    <w:rsid w:val="008101EC"/>
    <w:rsid w:val="0081577B"/>
    <w:rsid w:val="00815FF0"/>
    <w:rsid w:val="00817263"/>
    <w:rsid w:val="008173E4"/>
    <w:rsid w:val="0082132C"/>
    <w:rsid w:val="00821C3F"/>
    <w:rsid w:val="00821F69"/>
    <w:rsid w:val="0082239D"/>
    <w:rsid w:val="00823D2B"/>
    <w:rsid w:val="00824990"/>
    <w:rsid w:val="00824E46"/>
    <w:rsid w:val="00825A2F"/>
    <w:rsid w:val="00830B14"/>
    <w:rsid w:val="0083153E"/>
    <w:rsid w:val="008322CD"/>
    <w:rsid w:val="00832744"/>
    <w:rsid w:val="00832F3C"/>
    <w:rsid w:val="00833E3A"/>
    <w:rsid w:val="00834662"/>
    <w:rsid w:val="00834926"/>
    <w:rsid w:val="00834CB2"/>
    <w:rsid w:val="0083763F"/>
    <w:rsid w:val="00837A47"/>
    <w:rsid w:val="00837D34"/>
    <w:rsid w:val="008402A9"/>
    <w:rsid w:val="00841915"/>
    <w:rsid w:val="00845021"/>
    <w:rsid w:val="008468C1"/>
    <w:rsid w:val="00846EA4"/>
    <w:rsid w:val="00847EDF"/>
    <w:rsid w:val="0085031E"/>
    <w:rsid w:val="008511BC"/>
    <w:rsid w:val="00851A07"/>
    <w:rsid w:val="00853229"/>
    <w:rsid w:val="008569E7"/>
    <w:rsid w:val="00860AAF"/>
    <w:rsid w:val="008620B3"/>
    <w:rsid w:val="00862B7E"/>
    <w:rsid w:val="00863B9B"/>
    <w:rsid w:val="00864B8A"/>
    <w:rsid w:val="00864E19"/>
    <w:rsid w:val="00865FA3"/>
    <w:rsid w:val="008669AE"/>
    <w:rsid w:val="00867AE8"/>
    <w:rsid w:val="00871CB2"/>
    <w:rsid w:val="00871E55"/>
    <w:rsid w:val="0087247B"/>
    <w:rsid w:val="00872CFB"/>
    <w:rsid w:val="00873FBE"/>
    <w:rsid w:val="00874801"/>
    <w:rsid w:val="0087488D"/>
    <w:rsid w:val="00874F56"/>
    <w:rsid w:val="00886B13"/>
    <w:rsid w:val="00886CC2"/>
    <w:rsid w:val="00886EAA"/>
    <w:rsid w:val="0088713E"/>
    <w:rsid w:val="00891FC3"/>
    <w:rsid w:val="00893C4C"/>
    <w:rsid w:val="00895FA1"/>
    <w:rsid w:val="008A3495"/>
    <w:rsid w:val="008A4AB9"/>
    <w:rsid w:val="008A4E50"/>
    <w:rsid w:val="008A576F"/>
    <w:rsid w:val="008A626B"/>
    <w:rsid w:val="008A6498"/>
    <w:rsid w:val="008A69BF"/>
    <w:rsid w:val="008A7476"/>
    <w:rsid w:val="008A7619"/>
    <w:rsid w:val="008B096F"/>
    <w:rsid w:val="008B0C51"/>
    <w:rsid w:val="008B19F0"/>
    <w:rsid w:val="008B3051"/>
    <w:rsid w:val="008B39B6"/>
    <w:rsid w:val="008B3C13"/>
    <w:rsid w:val="008B470E"/>
    <w:rsid w:val="008C153B"/>
    <w:rsid w:val="008C16C0"/>
    <w:rsid w:val="008C1855"/>
    <w:rsid w:val="008C26A6"/>
    <w:rsid w:val="008C35CB"/>
    <w:rsid w:val="008C3798"/>
    <w:rsid w:val="008C4EAA"/>
    <w:rsid w:val="008C5722"/>
    <w:rsid w:val="008C5983"/>
    <w:rsid w:val="008C64F0"/>
    <w:rsid w:val="008C66F7"/>
    <w:rsid w:val="008C6CB3"/>
    <w:rsid w:val="008D067E"/>
    <w:rsid w:val="008D0A06"/>
    <w:rsid w:val="008D263B"/>
    <w:rsid w:val="008D2C46"/>
    <w:rsid w:val="008D3750"/>
    <w:rsid w:val="008D4B74"/>
    <w:rsid w:val="008D60C5"/>
    <w:rsid w:val="008D7886"/>
    <w:rsid w:val="008D7E18"/>
    <w:rsid w:val="008E1188"/>
    <w:rsid w:val="008E29B1"/>
    <w:rsid w:val="008E2DF0"/>
    <w:rsid w:val="008E36B6"/>
    <w:rsid w:val="008E475F"/>
    <w:rsid w:val="008E555A"/>
    <w:rsid w:val="008E763A"/>
    <w:rsid w:val="008F039D"/>
    <w:rsid w:val="008F2294"/>
    <w:rsid w:val="008F56B6"/>
    <w:rsid w:val="008F6DC9"/>
    <w:rsid w:val="008F7A6B"/>
    <w:rsid w:val="00900BBF"/>
    <w:rsid w:val="00901BA2"/>
    <w:rsid w:val="00901BBF"/>
    <w:rsid w:val="0090216C"/>
    <w:rsid w:val="00902C7F"/>
    <w:rsid w:val="00902EAA"/>
    <w:rsid w:val="0090365D"/>
    <w:rsid w:val="00904752"/>
    <w:rsid w:val="00905A6F"/>
    <w:rsid w:val="0090675C"/>
    <w:rsid w:val="0090688C"/>
    <w:rsid w:val="009079A7"/>
    <w:rsid w:val="00907DD2"/>
    <w:rsid w:val="009114D0"/>
    <w:rsid w:val="00914D41"/>
    <w:rsid w:val="00915B1A"/>
    <w:rsid w:val="009171DE"/>
    <w:rsid w:val="009205BB"/>
    <w:rsid w:val="00922D0E"/>
    <w:rsid w:val="00923528"/>
    <w:rsid w:val="00923C37"/>
    <w:rsid w:val="00924579"/>
    <w:rsid w:val="00925478"/>
    <w:rsid w:val="0092618E"/>
    <w:rsid w:val="00926FF6"/>
    <w:rsid w:val="009270C8"/>
    <w:rsid w:val="0093014F"/>
    <w:rsid w:val="009307A6"/>
    <w:rsid w:val="00930A08"/>
    <w:rsid w:val="00931F33"/>
    <w:rsid w:val="00932994"/>
    <w:rsid w:val="00933B70"/>
    <w:rsid w:val="00934804"/>
    <w:rsid w:val="00934D48"/>
    <w:rsid w:val="00935732"/>
    <w:rsid w:val="00935AFB"/>
    <w:rsid w:val="009363BB"/>
    <w:rsid w:val="00937DE9"/>
    <w:rsid w:val="0094067E"/>
    <w:rsid w:val="0094118E"/>
    <w:rsid w:val="00941907"/>
    <w:rsid w:val="00942673"/>
    <w:rsid w:val="00943099"/>
    <w:rsid w:val="00943157"/>
    <w:rsid w:val="0094322A"/>
    <w:rsid w:val="00944460"/>
    <w:rsid w:val="009444F3"/>
    <w:rsid w:val="00944A9C"/>
    <w:rsid w:val="0094761F"/>
    <w:rsid w:val="00950CC0"/>
    <w:rsid w:val="00951532"/>
    <w:rsid w:val="009520E1"/>
    <w:rsid w:val="00952B8F"/>
    <w:rsid w:val="00952E59"/>
    <w:rsid w:val="009566F2"/>
    <w:rsid w:val="00956DDC"/>
    <w:rsid w:val="00960EEA"/>
    <w:rsid w:val="009619B0"/>
    <w:rsid w:val="009620DC"/>
    <w:rsid w:val="0096240A"/>
    <w:rsid w:val="0096415A"/>
    <w:rsid w:val="0096470E"/>
    <w:rsid w:val="00965093"/>
    <w:rsid w:val="00965596"/>
    <w:rsid w:val="00966F80"/>
    <w:rsid w:val="00967562"/>
    <w:rsid w:val="00967FDF"/>
    <w:rsid w:val="00970C7F"/>
    <w:rsid w:val="00972DEB"/>
    <w:rsid w:val="0097320D"/>
    <w:rsid w:val="00976360"/>
    <w:rsid w:val="00980B28"/>
    <w:rsid w:val="009837CA"/>
    <w:rsid w:val="00983E62"/>
    <w:rsid w:val="0098430C"/>
    <w:rsid w:val="00985435"/>
    <w:rsid w:val="00990202"/>
    <w:rsid w:val="009905B6"/>
    <w:rsid w:val="009906BB"/>
    <w:rsid w:val="00990847"/>
    <w:rsid w:val="009924B3"/>
    <w:rsid w:val="009955EC"/>
    <w:rsid w:val="009A1A3F"/>
    <w:rsid w:val="009A1D11"/>
    <w:rsid w:val="009A1E79"/>
    <w:rsid w:val="009A4A0B"/>
    <w:rsid w:val="009A5A0B"/>
    <w:rsid w:val="009A5EB8"/>
    <w:rsid w:val="009A6417"/>
    <w:rsid w:val="009A69B1"/>
    <w:rsid w:val="009A7B69"/>
    <w:rsid w:val="009A7C4D"/>
    <w:rsid w:val="009B0046"/>
    <w:rsid w:val="009B0E99"/>
    <w:rsid w:val="009B0F52"/>
    <w:rsid w:val="009B358F"/>
    <w:rsid w:val="009C0CF1"/>
    <w:rsid w:val="009C1165"/>
    <w:rsid w:val="009C18F7"/>
    <w:rsid w:val="009C1A93"/>
    <w:rsid w:val="009C3101"/>
    <w:rsid w:val="009C333B"/>
    <w:rsid w:val="009C36E1"/>
    <w:rsid w:val="009C37B7"/>
    <w:rsid w:val="009C4A92"/>
    <w:rsid w:val="009C4F97"/>
    <w:rsid w:val="009C7217"/>
    <w:rsid w:val="009D076E"/>
    <w:rsid w:val="009D0BD8"/>
    <w:rsid w:val="009D277D"/>
    <w:rsid w:val="009D374E"/>
    <w:rsid w:val="009D7412"/>
    <w:rsid w:val="009D7809"/>
    <w:rsid w:val="009E0BBA"/>
    <w:rsid w:val="009E1546"/>
    <w:rsid w:val="009E21E2"/>
    <w:rsid w:val="009E2E32"/>
    <w:rsid w:val="009E4034"/>
    <w:rsid w:val="009E4A36"/>
    <w:rsid w:val="009E5E86"/>
    <w:rsid w:val="009E620D"/>
    <w:rsid w:val="009E6992"/>
    <w:rsid w:val="009F0809"/>
    <w:rsid w:val="009F1494"/>
    <w:rsid w:val="009F1A95"/>
    <w:rsid w:val="009F1D6D"/>
    <w:rsid w:val="009F1E9D"/>
    <w:rsid w:val="009F1FE2"/>
    <w:rsid w:val="009F3759"/>
    <w:rsid w:val="009F56CE"/>
    <w:rsid w:val="009F5738"/>
    <w:rsid w:val="009F743C"/>
    <w:rsid w:val="009F7702"/>
    <w:rsid w:val="009F7F9A"/>
    <w:rsid w:val="00A03977"/>
    <w:rsid w:val="00A057F2"/>
    <w:rsid w:val="00A05C21"/>
    <w:rsid w:val="00A071FE"/>
    <w:rsid w:val="00A07EC1"/>
    <w:rsid w:val="00A11077"/>
    <w:rsid w:val="00A11255"/>
    <w:rsid w:val="00A1393F"/>
    <w:rsid w:val="00A15045"/>
    <w:rsid w:val="00A15EB4"/>
    <w:rsid w:val="00A16AB5"/>
    <w:rsid w:val="00A17B15"/>
    <w:rsid w:val="00A17D13"/>
    <w:rsid w:val="00A20341"/>
    <w:rsid w:val="00A206A2"/>
    <w:rsid w:val="00A20DA4"/>
    <w:rsid w:val="00A20E1A"/>
    <w:rsid w:val="00A22A47"/>
    <w:rsid w:val="00A23BC5"/>
    <w:rsid w:val="00A26829"/>
    <w:rsid w:val="00A26A85"/>
    <w:rsid w:val="00A27CD4"/>
    <w:rsid w:val="00A27FCB"/>
    <w:rsid w:val="00A31049"/>
    <w:rsid w:val="00A32853"/>
    <w:rsid w:val="00A33112"/>
    <w:rsid w:val="00A336D9"/>
    <w:rsid w:val="00A35C12"/>
    <w:rsid w:val="00A375BA"/>
    <w:rsid w:val="00A40233"/>
    <w:rsid w:val="00A410FD"/>
    <w:rsid w:val="00A4149D"/>
    <w:rsid w:val="00A4263A"/>
    <w:rsid w:val="00A42D21"/>
    <w:rsid w:val="00A42FA6"/>
    <w:rsid w:val="00A43394"/>
    <w:rsid w:val="00A44EC7"/>
    <w:rsid w:val="00A462CE"/>
    <w:rsid w:val="00A47692"/>
    <w:rsid w:val="00A519C6"/>
    <w:rsid w:val="00A524F5"/>
    <w:rsid w:val="00A54297"/>
    <w:rsid w:val="00A545A7"/>
    <w:rsid w:val="00A55CF0"/>
    <w:rsid w:val="00A55F81"/>
    <w:rsid w:val="00A56F2C"/>
    <w:rsid w:val="00A60694"/>
    <w:rsid w:val="00A614E5"/>
    <w:rsid w:val="00A61AC3"/>
    <w:rsid w:val="00A65241"/>
    <w:rsid w:val="00A65E1B"/>
    <w:rsid w:val="00A6608F"/>
    <w:rsid w:val="00A663D6"/>
    <w:rsid w:val="00A66B14"/>
    <w:rsid w:val="00A66CE8"/>
    <w:rsid w:val="00A66E85"/>
    <w:rsid w:val="00A67309"/>
    <w:rsid w:val="00A67E0A"/>
    <w:rsid w:val="00A70332"/>
    <w:rsid w:val="00A70A9A"/>
    <w:rsid w:val="00A714D9"/>
    <w:rsid w:val="00A72A2F"/>
    <w:rsid w:val="00A734CB"/>
    <w:rsid w:val="00A73F7E"/>
    <w:rsid w:val="00A75CC1"/>
    <w:rsid w:val="00A7649C"/>
    <w:rsid w:val="00A768E0"/>
    <w:rsid w:val="00A77B3C"/>
    <w:rsid w:val="00A812BA"/>
    <w:rsid w:val="00A819B0"/>
    <w:rsid w:val="00A81C69"/>
    <w:rsid w:val="00A81D97"/>
    <w:rsid w:val="00A8299B"/>
    <w:rsid w:val="00A838D1"/>
    <w:rsid w:val="00A83FA8"/>
    <w:rsid w:val="00A84C7A"/>
    <w:rsid w:val="00A85413"/>
    <w:rsid w:val="00A862EC"/>
    <w:rsid w:val="00A86754"/>
    <w:rsid w:val="00A871E9"/>
    <w:rsid w:val="00A903CE"/>
    <w:rsid w:val="00A912CC"/>
    <w:rsid w:val="00A919AC"/>
    <w:rsid w:val="00A941D0"/>
    <w:rsid w:val="00A950BB"/>
    <w:rsid w:val="00A95DC7"/>
    <w:rsid w:val="00A96480"/>
    <w:rsid w:val="00A96747"/>
    <w:rsid w:val="00A97EC6"/>
    <w:rsid w:val="00AA1132"/>
    <w:rsid w:val="00AA1F5B"/>
    <w:rsid w:val="00AA25D0"/>
    <w:rsid w:val="00AA4446"/>
    <w:rsid w:val="00AA47E9"/>
    <w:rsid w:val="00AA539A"/>
    <w:rsid w:val="00AA74D5"/>
    <w:rsid w:val="00AA75BF"/>
    <w:rsid w:val="00AB057B"/>
    <w:rsid w:val="00AB05AB"/>
    <w:rsid w:val="00AB24B7"/>
    <w:rsid w:val="00AB6890"/>
    <w:rsid w:val="00AB6D88"/>
    <w:rsid w:val="00AB6DA9"/>
    <w:rsid w:val="00AB7F03"/>
    <w:rsid w:val="00AC09A2"/>
    <w:rsid w:val="00AC3466"/>
    <w:rsid w:val="00AC4279"/>
    <w:rsid w:val="00AC6F2E"/>
    <w:rsid w:val="00AC7417"/>
    <w:rsid w:val="00AC78D4"/>
    <w:rsid w:val="00AD0517"/>
    <w:rsid w:val="00AD0971"/>
    <w:rsid w:val="00AD4111"/>
    <w:rsid w:val="00AE29F8"/>
    <w:rsid w:val="00AE5DED"/>
    <w:rsid w:val="00AE6F0F"/>
    <w:rsid w:val="00AE72A0"/>
    <w:rsid w:val="00AE78DA"/>
    <w:rsid w:val="00AF0143"/>
    <w:rsid w:val="00AF08E5"/>
    <w:rsid w:val="00AF20E7"/>
    <w:rsid w:val="00AF2C10"/>
    <w:rsid w:val="00AF32C8"/>
    <w:rsid w:val="00AF3481"/>
    <w:rsid w:val="00AF4A2C"/>
    <w:rsid w:val="00AF54AA"/>
    <w:rsid w:val="00AF5EB8"/>
    <w:rsid w:val="00AF7F41"/>
    <w:rsid w:val="00B0083E"/>
    <w:rsid w:val="00B01A9C"/>
    <w:rsid w:val="00B01BF2"/>
    <w:rsid w:val="00B023FF"/>
    <w:rsid w:val="00B0337C"/>
    <w:rsid w:val="00B03C8E"/>
    <w:rsid w:val="00B041F5"/>
    <w:rsid w:val="00B04790"/>
    <w:rsid w:val="00B04DC9"/>
    <w:rsid w:val="00B05E04"/>
    <w:rsid w:val="00B10421"/>
    <w:rsid w:val="00B1081D"/>
    <w:rsid w:val="00B117BA"/>
    <w:rsid w:val="00B1232E"/>
    <w:rsid w:val="00B12561"/>
    <w:rsid w:val="00B14386"/>
    <w:rsid w:val="00B16476"/>
    <w:rsid w:val="00B1757B"/>
    <w:rsid w:val="00B17B2A"/>
    <w:rsid w:val="00B2082A"/>
    <w:rsid w:val="00B22CA8"/>
    <w:rsid w:val="00B26659"/>
    <w:rsid w:val="00B26868"/>
    <w:rsid w:val="00B27E2A"/>
    <w:rsid w:val="00B30099"/>
    <w:rsid w:val="00B30B2A"/>
    <w:rsid w:val="00B30BB8"/>
    <w:rsid w:val="00B31BBB"/>
    <w:rsid w:val="00B33694"/>
    <w:rsid w:val="00B33791"/>
    <w:rsid w:val="00B34CF3"/>
    <w:rsid w:val="00B357A9"/>
    <w:rsid w:val="00B36123"/>
    <w:rsid w:val="00B413E6"/>
    <w:rsid w:val="00B423DA"/>
    <w:rsid w:val="00B42EC5"/>
    <w:rsid w:val="00B43E2A"/>
    <w:rsid w:val="00B443BB"/>
    <w:rsid w:val="00B45818"/>
    <w:rsid w:val="00B4610E"/>
    <w:rsid w:val="00B46C57"/>
    <w:rsid w:val="00B47B55"/>
    <w:rsid w:val="00B528D7"/>
    <w:rsid w:val="00B5372E"/>
    <w:rsid w:val="00B53824"/>
    <w:rsid w:val="00B5472A"/>
    <w:rsid w:val="00B604BF"/>
    <w:rsid w:val="00B61B00"/>
    <w:rsid w:val="00B622B4"/>
    <w:rsid w:val="00B62483"/>
    <w:rsid w:val="00B63ED9"/>
    <w:rsid w:val="00B65F80"/>
    <w:rsid w:val="00B66528"/>
    <w:rsid w:val="00B67CB3"/>
    <w:rsid w:val="00B70984"/>
    <w:rsid w:val="00B712B5"/>
    <w:rsid w:val="00B72C88"/>
    <w:rsid w:val="00B7327F"/>
    <w:rsid w:val="00B7423D"/>
    <w:rsid w:val="00B765DE"/>
    <w:rsid w:val="00B80864"/>
    <w:rsid w:val="00B80BCB"/>
    <w:rsid w:val="00B80CC2"/>
    <w:rsid w:val="00B836D6"/>
    <w:rsid w:val="00B83DC9"/>
    <w:rsid w:val="00B85427"/>
    <w:rsid w:val="00B866AF"/>
    <w:rsid w:val="00B912C6"/>
    <w:rsid w:val="00B91883"/>
    <w:rsid w:val="00B927A6"/>
    <w:rsid w:val="00B94A62"/>
    <w:rsid w:val="00B95023"/>
    <w:rsid w:val="00B951FD"/>
    <w:rsid w:val="00B956DE"/>
    <w:rsid w:val="00B95E47"/>
    <w:rsid w:val="00B973F7"/>
    <w:rsid w:val="00B977B7"/>
    <w:rsid w:val="00B978B5"/>
    <w:rsid w:val="00B97C67"/>
    <w:rsid w:val="00B97FA4"/>
    <w:rsid w:val="00BA096D"/>
    <w:rsid w:val="00BA12E3"/>
    <w:rsid w:val="00BA19E1"/>
    <w:rsid w:val="00BA32A0"/>
    <w:rsid w:val="00BA36F3"/>
    <w:rsid w:val="00BA5E2A"/>
    <w:rsid w:val="00BA6CB2"/>
    <w:rsid w:val="00BA7CCB"/>
    <w:rsid w:val="00BB1047"/>
    <w:rsid w:val="00BB301E"/>
    <w:rsid w:val="00BB4B23"/>
    <w:rsid w:val="00BB5905"/>
    <w:rsid w:val="00BB6035"/>
    <w:rsid w:val="00BB66FF"/>
    <w:rsid w:val="00BC1914"/>
    <w:rsid w:val="00BC2405"/>
    <w:rsid w:val="00BC3010"/>
    <w:rsid w:val="00BC4BF6"/>
    <w:rsid w:val="00BC5F00"/>
    <w:rsid w:val="00BC6030"/>
    <w:rsid w:val="00BC60E8"/>
    <w:rsid w:val="00BC6CF1"/>
    <w:rsid w:val="00BC6E67"/>
    <w:rsid w:val="00BD006A"/>
    <w:rsid w:val="00BD065E"/>
    <w:rsid w:val="00BD0C9A"/>
    <w:rsid w:val="00BD2C22"/>
    <w:rsid w:val="00BD39B2"/>
    <w:rsid w:val="00BD45B4"/>
    <w:rsid w:val="00BD4830"/>
    <w:rsid w:val="00BD5149"/>
    <w:rsid w:val="00BD7D50"/>
    <w:rsid w:val="00BE0010"/>
    <w:rsid w:val="00BE4E3C"/>
    <w:rsid w:val="00BE504A"/>
    <w:rsid w:val="00BE61D2"/>
    <w:rsid w:val="00BE70B8"/>
    <w:rsid w:val="00BF203E"/>
    <w:rsid w:val="00BF243C"/>
    <w:rsid w:val="00BF2AAC"/>
    <w:rsid w:val="00BF3D2B"/>
    <w:rsid w:val="00BF4034"/>
    <w:rsid w:val="00BF467A"/>
    <w:rsid w:val="00BF57F0"/>
    <w:rsid w:val="00BF6197"/>
    <w:rsid w:val="00BF6CA3"/>
    <w:rsid w:val="00BF7510"/>
    <w:rsid w:val="00C005EC"/>
    <w:rsid w:val="00C00F44"/>
    <w:rsid w:val="00C028E4"/>
    <w:rsid w:val="00C02D59"/>
    <w:rsid w:val="00C042B8"/>
    <w:rsid w:val="00C1189F"/>
    <w:rsid w:val="00C1219F"/>
    <w:rsid w:val="00C154DF"/>
    <w:rsid w:val="00C15F21"/>
    <w:rsid w:val="00C16894"/>
    <w:rsid w:val="00C16E31"/>
    <w:rsid w:val="00C17717"/>
    <w:rsid w:val="00C20846"/>
    <w:rsid w:val="00C21D9C"/>
    <w:rsid w:val="00C23193"/>
    <w:rsid w:val="00C23434"/>
    <w:rsid w:val="00C23666"/>
    <w:rsid w:val="00C23F03"/>
    <w:rsid w:val="00C2623F"/>
    <w:rsid w:val="00C26DD9"/>
    <w:rsid w:val="00C302FB"/>
    <w:rsid w:val="00C3032E"/>
    <w:rsid w:val="00C30786"/>
    <w:rsid w:val="00C3148A"/>
    <w:rsid w:val="00C31597"/>
    <w:rsid w:val="00C316D6"/>
    <w:rsid w:val="00C33C78"/>
    <w:rsid w:val="00C3516F"/>
    <w:rsid w:val="00C36497"/>
    <w:rsid w:val="00C368AC"/>
    <w:rsid w:val="00C37D2E"/>
    <w:rsid w:val="00C37DFD"/>
    <w:rsid w:val="00C411BC"/>
    <w:rsid w:val="00C422FE"/>
    <w:rsid w:val="00C437FE"/>
    <w:rsid w:val="00C43AC2"/>
    <w:rsid w:val="00C44BB0"/>
    <w:rsid w:val="00C45BA3"/>
    <w:rsid w:val="00C466C2"/>
    <w:rsid w:val="00C46DCB"/>
    <w:rsid w:val="00C47346"/>
    <w:rsid w:val="00C475B3"/>
    <w:rsid w:val="00C50B82"/>
    <w:rsid w:val="00C518AF"/>
    <w:rsid w:val="00C51CF1"/>
    <w:rsid w:val="00C51D94"/>
    <w:rsid w:val="00C51F0F"/>
    <w:rsid w:val="00C55745"/>
    <w:rsid w:val="00C55A9A"/>
    <w:rsid w:val="00C5689E"/>
    <w:rsid w:val="00C57637"/>
    <w:rsid w:val="00C57BB5"/>
    <w:rsid w:val="00C57F66"/>
    <w:rsid w:val="00C62C93"/>
    <w:rsid w:val="00C64569"/>
    <w:rsid w:val="00C67488"/>
    <w:rsid w:val="00C71031"/>
    <w:rsid w:val="00C73A89"/>
    <w:rsid w:val="00C746A7"/>
    <w:rsid w:val="00C75645"/>
    <w:rsid w:val="00C75935"/>
    <w:rsid w:val="00C76555"/>
    <w:rsid w:val="00C768FF"/>
    <w:rsid w:val="00C778D1"/>
    <w:rsid w:val="00C81459"/>
    <w:rsid w:val="00C8201E"/>
    <w:rsid w:val="00C823C7"/>
    <w:rsid w:val="00C823EC"/>
    <w:rsid w:val="00C8421D"/>
    <w:rsid w:val="00C84B3A"/>
    <w:rsid w:val="00C84CD5"/>
    <w:rsid w:val="00C8684C"/>
    <w:rsid w:val="00C8689B"/>
    <w:rsid w:val="00C86D15"/>
    <w:rsid w:val="00C909B6"/>
    <w:rsid w:val="00C90A08"/>
    <w:rsid w:val="00C9165D"/>
    <w:rsid w:val="00C924AB"/>
    <w:rsid w:val="00C930DF"/>
    <w:rsid w:val="00C94416"/>
    <w:rsid w:val="00C945D7"/>
    <w:rsid w:val="00C96923"/>
    <w:rsid w:val="00C974E6"/>
    <w:rsid w:val="00CA0B3D"/>
    <w:rsid w:val="00CA2261"/>
    <w:rsid w:val="00CA2264"/>
    <w:rsid w:val="00CA2A88"/>
    <w:rsid w:val="00CA2A94"/>
    <w:rsid w:val="00CA2AF6"/>
    <w:rsid w:val="00CA4A09"/>
    <w:rsid w:val="00CA7043"/>
    <w:rsid w:val="00CB1602"/>
    <w:rsid w:val="00CB237D"/>
    <w:rsid w:val="00CB5245"/>
    <w:rsid w:val="00CB607D"/>
    <w:rsid w:val="00CB63D4"/>
    <w:rsid w:val="00CC003B"/>
    <w:rsid w:val="00CC0F22"/>
    <w:rsid w:val="00CC1E92"/>
    <w:rsid w:val="00CC4435"/>
    <w:rsid w:val="00CC4AF3"/>
    <w:rsid w:val="00CD40FF"/>
    <w:rsid w:val="00CD42B8"/>
    <w:rsid w:val="00CD504C"/>
    <w:rsid w:val="00CD5B39"/>
    <w:rsid w:val="00CD5EEF"/>
    <w:rsid w:val="00CD79AF"/>
    <w:rsid w:val="00CE19B1"/>
    <w:rsid w:val="00CE2038"/>
    <w:rsid w:val="00CE2CB0"/>
    <w:rsid w:val="00CE30CB"/>
    <w:rsid w:val="00CE625C"/>
    <w:rsid w:val="00CF024D"/>
    <w:rsid w:val="00CF0651"/>
    <w:rsid w:val="00CF0AA6"/>
    <w:rsid w:val="00CF19F4"/>
    <w:rsid w:val="00CF1CEA"/>
    <w:rsid w:val="00CF2490"/>
    <w:rsid w:val="00CF3952"/>
    <w:rsid w:val="00CF51DB"/>
    <w:rsid w:val="00CF5535"/>
    <w:rsid w:val="00CF5F7B"/>
    <w:rsid w:val="00CF6423"/>
    <w:rsid w:val="00D01C06"/>
    <w:rsid w:val="00D030CB"/>
    <w:rsid w:val="00D03AA1"/>
    <w:rsid w:val="00D03B69"/>
    <w:rsid w:val="00D03DA9"/>
    <w:rsid w:val="00D04E91"/>
    <w:rsid w:val="00D052FD"/>
    <w:rsid w:val="00D054CF"/>
    <w:rsid w:val="00D062F3"/>
    <w:rsid w:val="00D063AB"/>
    <w:rsid w:val="00D12C76"/>
    <w:rsid w:val="00D12E9B"/>
    <w:rsid w:val="00D13B9C"/>
    <w:rsid w:val="00D15552"/>
    <w:rsid w:val="00D15BD2"/>
    <w:rsid w:val="00D15E81"/>
    <w:rsid w:val="00D15EDE"/>
    <w:rsid w:val="00D169A4"/>
    <w:rsid w:val="00D16FC2"/>
    <w:rsid w:val="00D17551"/>
    <w:rsid w:val="00D177B0"/>
    <w:rsid w:val="00D17E68"/>
    <w:rsid w:val="00D21869"/>
    <w:rsid w:val="00D21928"/>
    <w:rsid w:val="00D2501A"/>
    <w:rsid w:val="00D25676"/>
    <w:rsid w:val="00D271B0"/>
    <w:rsid w:val="00D277F9"/>
    <w:rsid w:val="00D30E0D"/>
    <w:rsid w:val="00D327AB"/>
    <w:rsid w:val="00D32CF1"/>
    <w:rsid w:val="00D34271"/>
    <w:rsid w:val="00D35428"/>
    <w:rsid w:val="00D35B5E"/>
    <w:rsid w:val="00D406E9"/>
    <w:rsid w:val="00D47CA0"/>
    <w:rsid w:val="00D47E2C"/>
    <w:rsid w:val="00D47FBF"/>
    <w:rsid w:val="00D503FC"/>
    <w:rsid w:val="00D50FD5"/>
    <w:rsid w:val="00D518AE"/>
    <w:rsid w:val="00D525DE"/>
    <w:rsid w:val="00D53A0F"/>
    <w:rsid w:val="00D54819"/>
    <w:rsid w:val="00D557A8"/>
    <w:rsid w:val="00D55AEE"/>
    <w:rsid w:val="00D5602E"/>
    <w:rsid w:val="00D5631F"/>
    <w:rsid w:val="00D56EC2"/>
    <w:rsid w:val="00D575A5"/>
    <w:rsid w:val="00D60446"/>
    <w:rsid w:val="00D60BF0"/>
    <w:rsid w:val="00D61DAD"/>
    <w:rsid w:val="00D6277A"/>
    <w:rsid w:val="00D62D6A"/>
    <w:rsid w:val="00D63AB6"/>
    <w:rsid w:val="00D63EA5"/>
    <w:rsid w:val="00D64018"/>
    <w:rsid w:val="00D642A2"/>
    <w:rsid w:val="00D644C7"/>
    <w:rsid w:val="00D66E7F"/>
    <w:rsid w:val="00D67DB1"/>
    <w:rsid w:val="00D71065"/>
    <w:rsid w:val="00D712AB"/>
    <w:rsid w:val="00D75690"/>
    <w:rsid w:val="00D80BD8"/>
    <w:rsid w:val="00D80DF4"/>
    <w:rsid w:val="00D81A8B"/>
    <w:rsid w:val="00D81F0E"/>
    <w:rsid w:val="00D825A9"/>
    <w:rsid w:val="00D82670"/>
    <w:rsid w:val="00D831B3"/>
    <w:rsid w:val="00D837CB"/>
    <w:rsid w:val="00D847F2"/>
    <w:rsid w:val="00D8583D"/>
    <w:rsid w:val="00D85CC2"/>
    <w:rsid w:val="00D86EA5"/>
    <w:rsid w:val="00D878AC"/>
    <w:rsid w:val="00D9129A"/>
    <w:rsid w:val="00D91D88"/>
    <w:rsid w:val="00D92F36"/>
    <w:rsid w:val="00D943A8"/>
    <w:rsid w:val="00D95434"/>
    <w:rsid w:val="00D95E66"/>
    <w:rsid w:val="00D96156"/>
    <w:rsid w:val="00D96715"/>
    <w:rsid w:val="00D96E69"/>
    <w:rsid w:val="00D97B6B"/>
    <w:rsid w:val="00D97BA2"/>
    <w:rsid w:val="00D97F6A"/>
    <w:rsid w:val="00DA1355"/>
    <w:rsid w:val="00DA1746"/>
    <w:rsid w:val="00DA25B1"/>
    <w:rsid w:val="00DA3766"/>
    <w:rsid w:val="00DA3A96"/>
    <w:rsid w:val="00DA3D1D"/>
    <w:rsid w:val="00DA46BD"/>
    <w:rsid w:val="00DA4BA9"/>
    <w:rsid w:val="00DA5460"/>
    <w:rsid w:val="00DA6F1F"/>
    <w:rsid w:val="00DA6F43"/>
    <w:rsid w:val="00DA6F9A"/>
    <w:rsid w:val="00DA725B"/>
    <w:rsid w:val="00DA75F0"/>
    <w:rsid w:val="00DB0725"/>
    <w:rsid w:val="00DB17EE"/>
    <w:rsid w:val="00DB36B8"/>
    <w:rsid w:val="00DB440C"/>
    <w:rsid w:val="00DB4B36"/>
    <w:rsid w:val="00DB52E5"/>
    <w:rsid w:val="00DB6176"/>
    <w:rsid w:val="00DB7A71"/>
    <w:rsid w:val="00DC101C"/>
    <w:rsid w:val="00DC48A5"/>
    <w:rsid w:val="00DC6572"/>
    <w:rsid w:val="00DC668B"/>
    <w:rsid w:val="00DD09CF"/>
    <w:rsid w:val="00DD0FE6"/>
    <w:rsid w:val="00DD101A"/>
    <w:rsid w:val="00DD16C3"/>
    <w:rsid w:val="00DD21D4"/>
    <w:rsid w:val="00DD4A34"/>
    <w:rsid w:val="00DD59CC"/>
    <w:rsid w:val="00DD6A2C"/>
    <w:rsid w:val="00DD7BDB"/>
    <w:rsid w:val="00DE0BC9"/>
    <w:rsid w:val="00DE2914"/>
    <w:rsid w:val="00DE5C2F"/>
    <w:rsid w:val="00DE6378"/>
    <w:rsid w:val="00DF000A"/>
    <w:rsid w:val="00DF110E"/>
    <w:rsid w:val="00DF1DFD"/>
    <w:rsid w:val="00DF1EA6"/>
    <w:rsid w:val="00DF1F72"/>
    <w:rsid w:val="00DF324B"/>
    <w:rsid w:val="00DF472C"/>
    <w:rsid w:val="00DF5814"/>
    <w:rsid w:val="00DF69CA"/>
    <w:rsid w:val="00E004A5"/>
    <w:rsid w:val="00E05CB5"/>
    <w:rsid w:val="00E069E5"/>
    <w:rsid w:val="00E13910"/>
    <w:rsid w:val="00E13B7B"/>
    <w:rsid w:val="00E14C7E"/>
    <w:rsid w:val="00E15D88"/>
    <w:rsid w:val="00E15E67"/>
    <w:rsid w:val="00E15F2F"/>
    <w:rsid w:val="00E161AC"/>
    <w:rsid w:val="00E21313"/>
    <w:rsid w:val="00E21B86"/>
    <w:rsid w:val="00E22336"/>
    <w:rsid w:val="00E229A8"/>
    <w:rsid w:val="00E2564B"/>
    <w:rsid w:val="00E25CC1"/>
    <w:rsid w:val="00E2688E"/>
    <w:rsid w:val="00E26A94"/>
    <w:rsid w:val="00E26AF3"/>
    <w:rsid w:val="00E270D2"/>
    <w:rsid w:val="00E3184A"/>
    <w:rsid w:val="00E3188E"/>
    <w:rsid w:val="00E31A3A"/>
    <w:rsid w:val="00E31A6D"/>
    <w:rsid w:val="00E31DE1"/>
    <w:rsid w:val="00E32130"/>
    <w:rsid w:val="00E32694"/>
    <w:rsid w:val="00E328DF"/>
    <w:rsid w:val="00E330B7"/>
    <w:rsid w:val="00E34A5C"/>
    <w:rsid w:val="00E34E63"/>
    <w:rsid w:val="00E356F2"/>
    <w:rsid w:val="00E35E43"/>
    <w:rsid w:val="00E36AD0"/>
    <w:rsid w:val="00E37B4B"/>
    <w:rsid w:val="00E37D98"/>
    <w:rsid w:val="00E402A0"/>
    <w:rsid w:val="00E40914"/>
    <w:rsid w:val="00E413E2"/>
    <w:rsid w:val="00E4277B"/>
    <w:rsid w:val="00E43A88"/>
    <w:rsid w:val="00E47139"/>
    <w:rsid w:val="00E47947"/>
    <w:rsid w:val="00E516CD"/>
    <w:rsid w:val="00E52ADB"/>
    <w:rsid w:val="00E544B0"/>
    <w:rsid w:val="00E54822"/>
    <w:rsid w:val="00E56665"/>
    <w:rsid w:val="00E61AA2"/>
    <w:rsid w:val="00E64353"/>
    <w:rsid w:val="00E64453"/>
    <w:rsid w:val="00E65E2D"/>
    <w:rsid w:val="00E66F31"/>
    <w:rsid w:val="00E672D2"/>
    <w:rsid w:val="00E67616"/>
    <w:rsid w:val="00E7069F"/>
    <w:rsid w:val="00E71C2F"/>
    <w:rsid w:val="00E71D3C"/>
    <w:rsid w:val="00E733A6"/>
    <w:rsid w:val="00E734AC"/>
    <w:rsid w:val="00E750E7"/>
    <w:rsid w:val="00E75392"/>
    <w:rsid w:val="00E75892"/>
    <w:rsid w:val="00E77AF9"/>
    <w:rsid w:val="00E81A52"/>
    <w:rsid w:val="00E82CB9"/>
    <w:rsid w:val="00E82E42"/>
    <w:rsid w:val="00E865CD"/>
    <w:rsid w:val="00E870D1"/>
    <w:rsid w:val="00E87BB9"/>
    <w:rsid w:val="00E87C76"/>
    <w:rsid w:val="00E90D3C"/>
    <w:rsid w:val="00E91033"/>
    <w:rsid w:val="00E91AAA"/>
    <w:rsid w:val="00E91CFB"/>
    <w:rsid w:val="00E91E5A"/>
    <w:rsid w:val="00E92A67"/>
    <w:rsid w:val="00E93840"/>
    <w:rsid w:val="00E93B6E"/>
    <w:rsid w:val="00E95874"/>
    <w:rsid w:val="00E97081"/>
    <w:rsid w:val="00EA0729"/>
    <w:rsid w:val="00EA1B69"/>
    <w:rsid w:val="00EA2A82"/>
    <w:rsid w:val="00EA2FED"/>
    <w:rsid w:val="00EA3A55"/>
    <w:rsid w:val="00EA4770"/>
    <w:rsid w:val="00EA594D"/>
    <w:rsid w:val="00EA5A33"/>
    <w:rsid w:val="00EA647E"/>
    <w:rsid w:val="00EA6FE3"/>
    <w:rsid w:val="00EB10D7"/>
    <w:rsid w:val="00EB1164"/>
    <w:rsid w:val="00EB13C0"/>
    <w:rsid w:val="00EB34E4"/>
    <w:rsid w:val="00EB4034"/>
    <w:rsid w:val="00EB4CBB"/>
    <w:rsid w:val="00EB535B"/>
    <w:rsid w:val="00EC21B2"/>
    <w:rsid w:val="00EC4C5D"/>
    <w:rsid w:val="00EC5086"/>
    <w:rsid w:val="00EC7336"/>
    <w:rsid w:val="00EC7796"/>
    <w:rsid w:val="00EC7CAB"/>
    <w:rsid w:val="00ED1779"/>
    <w:rsid w:val="00ED2168"/>
    <w:rsid w:val="00ED2E9F"/>
    <w:rsid w:val="00ED2F11"/>
    <w:rsid w:val="00ED31A4"/>
    <w:rsid w:val="00ED3F5D"/>
    <w:rsid w:val="00ED4D42"/>
    <w:rsid w:val="00ED536D"/>
    <w:rsid w:val="00ED5A63"/>
    <w:rsid w:val="00ED5ACB"/>
    <w:rsid w:val="00ED5B95"/>
    <w:rsid w:val="00ED5CE8"/>
    <w:rsid w:val="00ED6055"/>
    <w:rsid w:val="00ED61F5"/>
    <w:rsid w:val="00ED6606"/>
    <w:rsid w:val="00ED7934"/>
    <w:rsid w:val="00EE0A24"/>
    <w:rsid w:val="00EE1CD5"/>
    <w:rsid w:val="00EE1EC8"/>
    <w:rsid w:val="00EE4068"/>
    <w:rsid w:val="00EE5342"/>
    <w:rsid w:val="00EE6A08"/>
    <w:rsid w:val="00EF201A"/>
    <w:rsid w:val="00EF29BF"/>
    <w:rsid w:val="00EF2DF8"/>
    <w:rsid w:val="00EF37B9"/>
    <w:rsid w:val="00EF44E7"/>
    <w:rsid w:val="00EF464E"/>
    <w:rsid w:val="00EF4C59"/>
    <w:rsid w:val="00EF6D2F"/>
    <w:rsid w:val="00EF7EC6"/>
    <w:rsid w:val="00F00498"/>
    <w:rsid w:val="00F00733"/>
    <w:rsid w:val="00F00AB8"/>
    <w:rsid w:val="00F04C30"/>
    <w:rsid w:val="00F07033"/>
    <w:rsid w:val="00F112C1"/>
    <w:rsid w:val="00F1194F"/>
    <w:rsid w:val="00F12158"/>
    <w:rsid w:val="00F128A5"/>
    <w:rsid w:val="00F135C4"/>
    <w:rsid w:val="00F13637"/>
    <w:rsid w:val="00F14CA0"/>
    <w:rsid w:val="00F15180"/>
    <w:rsid w:val="00F153AA"/>
    <w:rsid w:val="00F15A78"/>
    <w:rsid w:val="00F1608A"/>
    <w:rsid w:val="00F17709"/>
    <w:rsid w:val="00F210FD"/>
    <w:rsid w:val="00F22C0E"/>
    <w:rsid w:val="00F2305B"/>
    <w:rsid w:val="00F23F90"/>
    <w:rsid w:val="00F247A7"/>
    <w:rsid w:val="00F24906"/>
    <w:rsid w:val="00F26BAE"/>
    <w:rsid w:val="00F26E1A"/>
    <w:rsid w:val="00F27139"/>
    <w:rsid w:val="00F273EF"/>
    <w:rsid w:val="00F30C65"/>
    <w:rsid w:val="00F31965"/>
    <w:rsid w:val="00F31EE9"/>
    <w:rsid w:val="00F32BFC"/>
    <w:rsid w:val="00F33D94"/>
    <w:rsid w:val="00F33F1E"/>
    <w:rsid w:val="00F344D1"/>
    <w:rsid w:val="00F34785"/>
    <w:rsid w:val="00F34807"/>
    <w:rsid w:val="00F34E23"/>
    <w:rsid w:val="00F35B17"/>
    <w:rsid w:val="00F361FE"/>
    <w:rsid w:val="00F441CB"/>
    <w:rsid w:val="00F448ED"/>
    <w:rsid w:val="00F47A03"/>
    <w:rsid w:val="00F506E4"/>
    <w:rsid w:val="00F50BBA"/>
    <w:rsid w:val="00F50FFB"/>
    <w:rsid w:val="00F513A1"/>
    <w:rsid w:val="00F532DF"/>
    <w:rsid w:val="00F53FB4"/>
    <w:rsid w:val="00F549DF"/>
    <w:rsid w:val="00F55992"/>
    <w:rsid w:val="00F55EB7"/>
    <w:rsid w:val="00F56A9F"/>
    <w:rsid w:val="00F56F1B"/>
    <w:rsid w:val="00F57014"/>
    <w:rsid w:val="00F60DFB"/>
    <w:rsid w:val="00F61290"/>
    <w:rsid w:val="00F6209C"/>
    <w:rsid w:val="00F6323B"/>
    <w:rsid w:val="00F6395D"/>
    <w:rsid w:val="00F64283"/>
    <w:rsid w:val="00F64FC0"/>
    <w:rsid w:val="00F659D1"/>
    <w:rsid w:val="00F666E1"/>
    <w:rsid w:val="00F6699F"/>
    <w:rsid w:val="00F6718E"/>
    <w:rsid w:val="00F71DAD"/>
    <w:rsid w:val="00F71DF8"/>
    <w:rsid w:val="00F72CF9"/>
    <w:rsid w:val="00F732A8"/>
    <w:rsid w:val="00F73F8F"/>
    <w:rsid w:val="00F74ECF"/>
    <w:rsid w:val="00F756F8"/>
    <w:rsid w:val="00F75E88"/>
    <w:rsid w:val="00F7621A"/>
    <w:rsid w:val="00F7684A"/>
    <w:rsid w:val="00F8377C"/>
    <w:rsid w:val="00F86097"/>
    <w:rsid w:val="00F87432"/>
    <w:rsid w:val="00F876BA"/>
    <w:rsid w:val="00F90033"/>
    <w:rsid w:val="00F900C2"/>
    <w:rsid w:val="00F91548"/>
    <w:rsid w:val="00F92AD2"/>
    <w:rsid w:val="00F946FD"/>
    <w:rsid w:val="00F9561D"/>
    <w:rsid w:val="00F956F8"/>
    <w:rsid w:val="00F9595A"/>
    <w:rsid w:val="00F95C9B"/>
    <w:rsid w:val="00F972F0"/>
    <w:rsid w:val="00FA0004"/>
    <w:rsid w:val="00FA0757"/>
    <w:rsid w:val="00FA132C"/>
    <w:rsid w:val="00FA13CA"/>
    <w:rsid w:val="00FA28B5"/>
    <w:rsid w:val="00FA2C1D"/>
    <w:rsid w:val="00FA3F2C"/>
    <w:rsid w:val="00FA528C"/>
    <w:rsid w:val="00FA5A04"/>
    <w:rsid w:val="00FA746D"/>
    <w:rsid w:val="00FB074D"/>
    <w:rsid w:val="00FB0EBB"/>
    <w:rsid w:val="00FB3488"/>
    <w:rsid w:val="00FB38B4"/>
    <w:rsid w:val="00FB4E4E"/>
    <w:rsid w:val="00FB5413"/>
    <w:rsid w:val="00FB579E"/>
    <w:rsid w:val="00FB5E04"/>
    <w:rsid w:val="00FB6A67"/>
    <w:rsid w:val="00FC00EE"/>
    <w:rsid w:val="00FC0C1E"/>
    <w:rsid w:val="00FC3E15"/>
    <w:rsid w:val="00FC444B"/>
    <w:rsid w:val="00FC46AD"/>
    <w:rsid w:val="00FC57A7"/>
    <w:rsid w:val="00FC5957"/>
    <w:rsid w:val="00FC663E"/>
    <w:rsid w:val="00FC727C"/>
    <w:rsid w:val="00FD1361"/>
    <w:rsid w:val="00FD14B5"/>
    <w:rsid w:val="00FD14F9"/>
    <w:rsid w:val="00FD1545"/>
    <w:rsid w:val="00FD1650"/>
    <w:rsid w:val="00FD16B0"/>
    <w:rsid w:val="00FD359D"/>
    <w:rsid w:val="00FD3918"/>
    <w:rsid w:val="00FD4870"/>
    <w:rsid w:val="00FD4E0C"/>
    <w:rsid w:val="00FD5904"/>
    <w:rsid w:val="00FD5B8C"/>
    <w:rsid w:val="00FD7AB7"/>
    <w:rsid w:val="00FE0C08"/>
    <w:rsid w:val="00FE1B46"/>
    <w:rsid w:val="00FE1DB4"/>
    <w:rsid w:val="00FE2A07"/>
    <w:rsid w:val="00FE2A16"/>
    <w:rsid w:val="00FE2F42"/>
    <w:rsid w:val="00FE51B6"/>
    <w:rsid w:val="00FE5E49"/>
    <w:rsid w:val="00FE6814"/>
    <w:rsid w:val="00FE7595"/>
    <w:rsid w:val="00FE7C91"/>
    <w:rsid w:val="00FF0194"/>
    <w:rsid w:val="00FF15BB"/>
    <w:rsid w:val="00FF188E"/>
    <w:rsid w:val="00FF23FE"/>
    <w:rsid w:val="00FF258C"/>
    <w:rsid w:val="00FF2B1E"/>
    <w:rsid w:val="00FF4AE8"/>
    <w:rsid w:val="00FF56C4"/>
    <w:rsid w:val="00FF56D3"/>
    <w:rsid w:val="012F1243"/>
    <w:rsid w:val="03DEC120"/>
    <w:rsid w:val="04490656"/>
    <w:rsid w:val="0472BBCD"/>
    <w:rsid w:val="04F55A74"/>
    <w:rsid w:val="0741CBCD"/>
    <w:rsid w:val="076229F6"/>
    <w:rsid w:val="0A12BA32"/>
    <w:rsid w:val="0A924D6C"/>
    <w:rsid w:val="0B0644E2"/>
    <w:rsid w:val="0B06DC5A"/>
    <w:rsid w:val="0B740B6E"/>
    <w:rsid w:val="0CC48BBD"/>
    <w:rsid w:val="0CE674BA"/>
    <w:rsid w:val="0E605C1E"/>
    <w:rsid w:val="0EA211D1"/>
    <w:rsid w:val="0FA401AF"/>
    <w:rsid w:val="11DD087E"/>
    <w:rsid w:val="121BC105"/>
    <w:rsid w:val="121F477E"/>
    <w:rsid w:val="1396C59E"/>
    <w:rsid w:val="151236E0"/>
    <w:rsid w:val="1632BAB8"/>
    <w:rsid w:val="174263E4"/>
    <w:rsid w:val="17742594"/>
    <w:rsid w:val="178D2A97"/>
    <w:rsid w:val="17C4AF21"/>
    <w:rsid w:val="1877E5C3"/>
    <w:rsid w:val="1994FB1C"/>
    <w:rsid w:val="1BF0403B"/>
    <w:rsid w:val="1BFF229E"/>
    <w:rsid w:val="1C0ACECA"/>
    <w:rsid w:val="1E898824"/>
    <w:rsid w:val="223F3B91"/>
    <w:rsid w:val="230E8505"/>
    <w:rsid w:val="2330FBAE"/>
    <w:rsid w:val="2592116E"/>
    <w:rsid w:val="260CEF84"/>
    <w:rsid w:val="2709A6B4"/>
    <w:rsid w:val="28CBC608"/>
    <w:rsid w:val="298618B6"/>
    <w:rsid w:val="2A1D62F8"/>
    <w:rsid w:val="2A6B625E"/>
    <w:rsid w:val="2B4A213C"/>
    <w:rsid w:val="2BA255D8"/>
    <w:rsid w:val="2BF149BF"/>
    <w:rsid w:val="2C5D472F"/>
    <w:rsid w:val="2C5E7F3B"/>
    <w:rsid w:val="2CB59A1C"/>
    <w:rsid w:val="2D967DA2"/>
    <w:rsid w:val="2E4A146F"/>
    <w:rsid w:val="2E58F261"/>
    <w:rsid w:val="2E8F7100"/>
    <w:rsid w:val="3118BEE5"/>
    <w:rsid w:val="31CF95C5"/>
    <w:rsid w:val="320E7A16"/>
    <w:rsid w:val="32FD9F9A"/>
    <w:rsid w:val="33FEB6D0"/>
    <w:rsid w:val="369CEE86"/>
    <w:rsid w:val="370BDFDE"/>
    <w:rsid w:val="374884A0"/>
    <w:rsid w:val="38F5C2A9"/>
    <w:rsid w:val="38FB1F7E"/>
    <w:rsid w:val="3B2E271D"/>
    <w:rsid w:val="3C7F8F80"/>
    <w:rsid w:val="3E435C19"/>
    <w:rsid w:val="3EA0DAC9"/>
    <w:rsid w:val="41005196"/>
    <w:rsid w:val="439C1DAB"/>
    <w:rsid w:val="447E5D97"/>
    <w:rsid w:val="45545217"/>
    <w:rsid w:val="45904BAD"/>
    <w:rsid w:val="4698489B"/>
    <w:rsid w:val="47015367"/>
    <w:rsid w:val="4806D5EB"/>
    <w:rsid w:val="48CAB8C2"/>
    <w:rsid w:val="4A50561E"/>
    <w:rsid w:val="4A5AB949"/>
    <w:rsid w:val="4BF478AC"/>
    <w:rsid w:val="4CD82EBD"/>
    <w:rsid w:val="5083EEFF"/>
    <w:rsid w:val="519C2A76"/>
    <w:rsid w:val="51F22C6A"/>
    <w:rsid w:val="52016CFF"/>
    <w:rsid w:val="5345DCAA"/>
    <w:rsid w:val="5354ABED"/>
    <w:rsid w:val="53F475DD"/>
    <w:rsid w:val="546AD4EC"/>
    <w:rsid w:val="5526C94F"/>
    <w:rsid w:val="56E1900A"/>
    <w:rsid w:val="5703E862"/>
    <w:rsid w:val="5797DE82"/>
    <w:rsid w:val="5AA9D7C7"/>
    <w:rsid w:val="5C501724"/>
    <w:rsid w:val="5D5923BB"/>
    <w:rsid w:val="60B097B7"/>
    <w:rsid w:val="617CCCBB"/>
    <w:rsid w:val="6704FDBF"/>
    <w:rsid w:val="684BFD90"/>
    <w:rsid w:val="68D08E99"/>
    <w:rsid w:val="692D60A4"/>
    <w:rsid w:val="69490ECF"/>
    <w:rsid w:val="6B046C3B"/>
    <w:rsid w:val="6B87A449"/>
    <w:rsid w:val="6BD6955D"/>
    <w:rsid w:val="6CEE57CC"/>
    <w:rsid w:val="6D3E8B5D"/>
    <w:rsid w:val="6D6CB7CF"/>
    <w:rsid w:val="6E497D74"/>
    <w:rsid w:val="6FA5C936"/>
    <w:rsid w:val="70D28503"/>
    <w:rsid w:val="72D06FC4"/>
    <w:rsid w:val="72DD69F8"/>
    <w:rsid w:val="7326D45B"/>
    <w:rsid w:val="73B61F0E"/>
    <w:rsid w:val="742B4F2D"/>
    <w:rsid w:val="757AE380"/>
    <w:rsid w:val="75BAFA3B"/>
    <w:rsid w:val="774C5843"/>
    <w:rsid w:val="782E336C"/>
    <w:rsid w:val="788F51AD"/>
    <w:rsid w:val="79B99244"/>
    <w:rsid w:val="7AA1CBD8"/>
    <w:rsid w:val="7AB8245C"/>
    <w:rsid w:val="7C469FCA"/>
    <w:rsid w:val="7DCCF2C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103AA1C2"/>
  <w15:docId w15:val="{B2F21835-8CA5-4C6E-82F6-DEAA3470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F2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F21"/>
    <w:pPr>
      <w:tabs>
        <w:tab w:val="center" w:pos="4153"/>
        <w:tab w:val="right" w:pos="8306"/>
      </w:tabs>
    </w:pPr>
  </w:style>
  <w:style w:type="character" w:customStyle="1" w:styleId="HeaderChar">
    <w:name w:val="Header Char"/>
    <w:basedOn w:val="DefaultParagraphFont"/>
    <w:link w:val="Header"/>
    <w:rsid w:val="00222F21"/>
    <w:rPr>
      <w:rFonts w:ascii="Times New Roman" w:eastAsia="Times New Roman" w:hAnsi="Times New Roman" w:cs="Times New Roman"/>
      <w:sz w:val="24"/>
      <w:szCs w:val="24"/>
      <w:lang w:eastAsia="lv-LV"/>
    </w:rPr>
  </w:style>
  <w:style w:type="paragraph" w:styleId="Footer">
    <w:name w:val="footer"/>
    <w:basedOn w:val="Normal"/>
    <w:link w:val="FooterChar"/>
    <w:rsid w:val="00222F21"/>
    <w:pPr>
      <w:tabs>
        <w:tab w:val="center" w:pos="4153"/>
        <w:tab w:val="right" w:pos="8306"/>
      </w:tabs>
    </w:pPr>
  </w:style>
  <w:style w:type="character" w:customStyle="1" w:styleId="FooterChar">
    <w:name w:val="Footer Char"/>
    <w:basedOn w:val="DefaultParagraphFont"/>
    <w:link w:val="Footer"/>
    <w:rsid w:val="00222F21"/>
    <w:rPr>
      <w:rFonts w:ascii="Times New Roman" w:eastAsia="Times New Roman" w:hAnsi="Times New Roman" w:cs="Times New Roman"/>
      <w:sz w:val="24"/>
      <w:szCs w:val="24"/>
      <w:lang w:eastAsia="lv-LV"/>
    </w:rPr>
  </w:style>
  <w:style w:type="character" w:styleId="PageNumber">
    <w:name w:val="page number"/>
    <w:basedOn w:val="DefaultParagraphFont"/>
    <w:rsid w:val="00222F21"/>
  </w:style>
  <w:style w:type="paragraph" w:customStyle="1" w:styleId="naisf">
    <w:name w:val="naisf"/>
    <w:basedOn w:val="Normal"/>
    <w:rsid w:val="00222F21"/>
    <w:pPr>
      <w:spacing w:before="51" w:after="51"/>
      <w:ind w:firstLine="254"/>
      <w:jc w:val="both"/>
    </w:pPr>
  </w:style>
  <w:style w:type="character" w:styleId="Hyperlink">
    <w:name w:val="Hyperlink"/>
    <w:basedOn w:val="DefaultParagraphFont"/>
    <w:uiPriority w:val="99"/>
    <w:unhideWhenUsed/>
    <w:rsid w:val="00222F21"/>
    <w:rPr>
      <w:color w:val="0563C1" w:themeColor="hyperlink"/>
      <w:u w:val="single"/>
    </w:rPr>
  </w:style>
  <w:style w:type="table" w:styleId="TableGrid">
    <w:name w:val="Table Grid"/>
    <w:basedOn w:val="TableNormal"/>
    <w:uiPriority w:val="59"/>
    <w:rsid w:val="00222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F21"/>
    <w:pPr>
      <w:spacing w:after="200" w:line="276" w:lineRule="auto"/>
      <w:ind w:left="720"/>
      <w:contextualSpacing/>
    </w:pPr>
    <w:rPr>
      <w:rFonts w:ascii="Calibri" w:eastAsia="Calibri" w:hAnsi="Calibri"/>
      <w:sz w:val="22"/>
      <w:szCs w:val="22"/>
      <w:lang w:eastAsia="en-US"/>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222F21"/>
    <w:pPr>
      <w:suppressAutoHyphens/>
      <w:spacing w:after="200" w:line="276" w:lineRule="auto"/>
    </w:pPr>
    <w:rPr>
      <w:rFonts w:ascii="Calibri" w:eastAsia="Calibri" w:hAnsi="Calibri"/>
      <w:sz w:val="20"/>
      <w:szCs w:val="20"/>
      <w:lang w:val="en-GB" w:eastAsia="ar-SA"/>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22F21"/>
    <w:rPr>
      <w:rFonts w:ascii="Calibri" w:eastAsia="Calibri" w:hAnsi="Calibri" w:cs="Times New Roman"/>
      <w:sz w:val="20"/>
      <w:szCs w:val="20"/>
      <w:lang w:val="en-GB" w:eastAsia="ar-SA"/>
    </w:rPr>
  </w:style>
  <w:style w:type="character" w:styleId="FootnoteReference">
    <w:name w:val="footnote reference"/>
    <w:aliases w:val="Footnote Reference Number,Footnote symbol,Footnote Refernece"/>
    <w:uiPriority w:val="99"/>
    <w:rsid w:val="00222F21"/>
    <w:rPr>
      <w:rFonts w:cs="Times New Roman"/>
      <w:vertAlign w:val="superscript"/>
    </w:rPr>
  </w:style>
  <w:style w:type="character" w:styleId="CommentReference">
    <w:name w:val="annotation reference"/>
    <w:basedOn w:val="DefaultParagraphFont"/>
    <w:uiPriority w:val="99"/>
    <w:semiHidden/>
    <w:unhideWhenUsed/>
    <w:rsid w:val="000F1413"/>
    <w:rPr>
      <w:sz w:val="16"/>
      <w:szCs w:val="16"/>
    </w:rPr>
  </w:style>
  <w:style w:type="paragraph" w:styleId="CommentText">
    <w:name w:val="annotation text"/>
    <w:basedOn w:val="Normal"/>
    <w:link w:val="CommentTextChar"/>
    <w:uiPriority w:val="99"/>
    <w:unhideWhenUsed/>
    <w:rsid w:val="000F1413"/>
    <w:rPr>
      <w:sz w:val="20"/>
      <w:szCs w:val="20"/>
    </w:rPr>
  </w:style>
  <w:style w:type="character" w:customStyle="1" w:styleId="CommentTextChar">
    <w:name w:val="Comment Text Char"/>
    <w:basedOn w:val="DefaultParagraphFont"/>
    <w:link w:val="CommentText"/>
    <w:uiPriority w:val="99"/>
    <w:rsid w:val="000F141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F1413"/>
    <w:rPr>
      <w:b/>
      <w:bCs/>
    </w:rPr>
  </w:style>
  <w:style w:type="character" w:customStyle="1" w:styleId="CommentSubjectChar">
    <w:name w:val="Comment Subject Char"/>
    <w:basedOn w:val="CommentTextChar"/>
    <w:link w:val="CommentSubject"/>
    <w:uiPriority w:val="99"/>
    <w:semiHidden/>
    <w:rsid w:val="000F1413"/>
    <w:rPr>
      <w:rFonts w:ascii="Times New Roman" w:eastAsia="Times New Roman" w:hAnsi="Times New Roman" w:cs="Times New Roman"/>
      <w:b/>
      <w:bCs/>
      <w:sz w:val="20"/>
      <w:szCs w:val="20"/>
      <w:lang w:eastAsia="lv-LV"/>
    </w:rPr>
  </w:style>
  <w:style w:type="paragraph" w:styleId="NormalWeb">
    <w:name w:val="Normal (Web)"/>
    <w:basedOn w:val="Normal"/>
    <w:uiPriority w:val="99"/>
    <w:semiHidden/>
    <w:unhideWhenUsed/>
    <w:rsid w:val="000F1413"/>
    <w:rPr>
      <w:rFonts w:ascii="Calibri" w:eastAsiaTheme="minorHAnsi" w:hAnsi="Calibri" w:cs="Calibri"/>
      <w:sz w:val="22"/>
      <w:szCs w:val="22"/>
    </w:rPr>
  </w:style>
  <w:style w:type="paragraph" w:customStyle="1" w:styleId="paragraph">
    <w:name w:val="paragraph"/>
    <w:basedOn w:val="Normal"/>
    <w:rsid w:val="00CA2264"/>
    <w:pPr>
      <w:spacing w:before="100" w:beforeAutospacing="1" w:after="100" w:afterAutospacing="1"/>
    </w:pPr>
  </w:style>
  <w:style w:type="character" w:customStyle="1" w:styleId="normaltextrun">
    <w:name w:val="normaltextrun"/>
    <w:basedOn w:val="DefaultParagraphFont"/>
    <w:rsid w:val="00CA2264"/>
  </w:style>
  <w:style w:type="character" w:customStyle="1" w:styleId="eop">
    <w:name w:val="eop"/>
    <w:basedOn w:val="DefaultParagraphFont"/>
    <w:rsid w:val="00CA2264"/>
  </w:style>
  <w:style w:type="character" w:customStyle="1" w:styleId="UnresolvedMention1">
    <w:name w:val="Unresolved Mention1"/>
    <w:basedOn w:val="DefaultParagraphFont"/>
    <w:uiPriority w:val="99"/>
    <w:semiHidden/>
    <w:unhideWhenUsed/>
    <w:rsid w:val="00B117BA"/>
    <w:rPr>
      <w:color w:val="605E5C"/>
      <w:shd w:val="clear" w:color="auto" w:fill="E1DFDD"/>
    </w:rPr>
  </w:style>
  <w:style w:type="paragraph" w:styleId="EndnoteText">
    <w:name w:val="endnote text"/>
    <w:basedOn w:val="Normal"/>
    <w:link w:val="EndnoteTextChar"/>
    <w:uiPriority w:val="99"/>
    <w:semiHidden/>
    <w:unhideWhenUsed/>
    <w:rsid w:val="0094322A"/>
    <w:rPr>
      <w:sz w:val="20"/>
      <w:szCs w:val="20"/>
    </w:rPr>
  </w:style>
  <w:style w:type="character" w:customStyle="1" w:styleId="EndnoteTextChar">
    <w:name w:val="Endnote Text Char"/>
    <w:basedOn w:val="DefaultParagraphFont"/>
    <w:link w:val="EndnoteText"/>
    <w:uiPriority w:val="99"/>
    <w:semiHidden/>
    <w:rsid w:val="0094322A"/>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94322A"/>
    <w:rPr>
      <w:vertAlign w:val="superscript"/>
    </w:rPr>
  </w:style>
  <w:style w:type="paragraph" w:styleId="Revision">
    <w:name w:val="Revision"/>
    <w:hidden/>
    <w:uiPriority w:val="99"/>
    <w:semiHidden/>
    <w:rsid w:val="00031ABF"/>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7B3B06"/>
    <w:rPr>
      <w:color w:val="954F72" w:themeColor="followedHyperlink"/>
      <w:u w:val="single"/>
    </w:rPr>
  </w:style>
  <w:style w:type="paragraph" w:styleId="BalloonText">
    <w:name w:val="Balloon Text"/>
    <w:basedOn w:val="Normal"/>
    <w:link w:val="BalloonTextChar"/>
    <w:uiPriority w:val="99"/>
    <w:semiHidden/>
    <w:unhideWhenUsed/>
    <w:rsid w:val="003D6C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CCE"/>
    <w:rPr>
      <w:rFonts w:ascii="Segoe UI" w:eastAsia="Times New Roman" w:hAnsi="Segoe UI" w:cs="Segoe UI"/>
      <w:sz w:val="18"/>
      <w:szCs w:val="18"/>
      <w:lang w:eastAsia="lv-LV"/>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semiHidden/>
    <w:unhideWhenUsed/>
    <w:rsid w:val="00E36AD0"/>
    <w:rPr>
      <w:color w:val="605E5C"/>
      <w:shd w:val="clear" w:color="auto" w:fill="E1DFDD"/>
    </w:rPr>
  </w:style>
  <w:style w:type="character" w:styleId="UnresolvedMention">
    <w:name w:val="Unresolved Mention"/>
    <w:basedOn w:val="DefaultParagraphFont"/>
    <w:uiPriority w:val="99"/>
    <w:semiHidden/>
    <w:unhideWhenUsed/>
    <w:rsid w:val="009B0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036144">
      <w:bodyDiv w:val="1"/>
      <w:marLeft w:val="0"/>
      <w:marRight w:val="0"/>
      <w:marTop w:val="0"/>
      <w:marBottom w:val="0"/>
      <w:divBdr>
        <w:top w:val="none" w:sz="0" w:space="0" w:color="auto"/>
        <w:left w:val="none" w:sz="0" w:space="0" w:color="auto"/>
        <w:bottom w:val="none" w:sz="0" w:space="0" w:color="auto"/>
        <w:right w:val="none" w:sz="0" w:space="0" w:color="auto"/>
      </w:divBdr>
    </w:div>
    <w:div w:id="582573103">
      <w:bodyDiv w:val="1"/>
      <w:marLeft w:val="0"/>
      <w:marRight w:val="0"/>
      <w:marTop w:val="0"/>
      <w:marBottom w:val="0"/>
      <w:divBdr>
        <w:top w:val="none" w:sz="0" w:space="0" w:color="auto"/>
        <w:left w:val="none" w:sz="0" w:space="0" w:color="auto"/>
        <w:bottom w:val="none" w:sz="0" w:space="0" w:color="auto"/>
        <w:right w:val="none" w:sz="0" w:space="0" w:color="auto"/>
      </w:divBdr>
    </w:div>
    <w:div w:id="716853323">
      <w:bodyDiv w:val="1"/>
      <w:marLeft w:val="0"/>
      <w:marRight w:val="0"/>
      <w:marTop w:val="0"/>
      <w:marBottom w:val="0"/>
      <w:divBdr>
        <w:top w:val="none" w:sz="0" w:space="0" w:color="auto"/>
        <w:left w:val="none" w:sz="0" w:space="0" w:color="auto"/>
        <w:bottom w:val="none" w:sz="0" w:space="0" w:color="auto"/>
        <w:right w:val="none" w:sz="0" w:space="0" w:color="auto"/>
      </w:divBdr>
    </w:div>
    <w:div w:id="766078305">
      <w:bodyDiv w:val="1"/>
      <w:marLeft w:val="0"/>
      <w:marRight w:val="0"/>
      <w:marTop w:val="0"/>
      <w:marBottom w:val="0"/>
      <w:divBdr>
        <w:top w:val="none" w:sz="0" w:space="0" w:color="auto"/>
        <w:left w:val="none" w:sz="0" w:space="0" w:color="auto"/>
        <w:bottom w:val="none" w:sz="0" w:space="0" w:color="auto"/>
        <w:right w:val="none" w:sz="0" w:space="0" w:color="auto"/>
      </w:divBdr>
      <w:divsChild>
        <w:div w:id="670376823">
          <w:marLeft w:val="0"/>
          <w:marRight w:val="0"/>
          <w:marTop w:val="0"/>
          <w:marBottom w:val="0"/>
          <w:divBdr>
            <w:top w:val="none" w:sz="0" w:space="0" w:color="auto"/>
            <w:left w:val="none" w:sz="0" w:space="0" w:color="auto"/>
            <w:bottom w:val="none" w:sz="0" w:space="0" w:color="auto"/>
            <w:right w:val="none" w:sz="0" w:space="0" w:color="auto"/>
          </w:divBdr>
        </w:div>
        <w:div w:id="887492656">
          <w:marLeft w:val="0"/>
          <w:marRight w:val="0"/>
          <w:marTop w:val="0"/>
          <w:marBottom w:val="0"/>
          <w:divBdr>
            <w:top w:val="none" w:sz="0" w:space="0" w:color="auto"/>
            <w:left w:val="none" w:sz="0" w:space="0" w:color="auto"/>
            <w:bottom w:val="none" w:sz="0" w:space="0" w:color="auto"/>
            <w:right w:val="none" w:sz="0" w:space="0" w:color="auto"/>
          </w:divBdr>
        </w:div>
        <w:div w:id="901407319">
          <w:marLeft w:val="0"/>
          <w:marRight w:val="0"/>
          <w:marTop w:val="0"/>
          <w:marBottom w:val="0"/>
          <w:divBdr>
            <w:top w:val="none" w:sz="0" w:space="0" w:color="auto"/>
            <w:left w:val="none" w:sz="0" w:space="0" w:color="auto"/>
            <w:bottom w:val="none" w:sz="0" w:space="0" w:color="auto"/>
            <w:right w:val="none" w:sz="0" w:space="0" w:color="auto"/>
          </w:divBdr>
        </w:div>
        <w:div w:id="1240991015">
          <w:marLeft w:val="0"/>
          <w:marRight w:val="0"/>
          <w:marTop w:val="0"/>
          <w:marBottom w:val="0"/>
          <w:divBdr>
            <w:top w:val="none" w:sz="0" w:space="0" w:color="auto"/>
            <w:left w:val="none" w:sz="0" w:space="0" w:color="auto"/>
            <w:bottom w:val="none" w:sz="0" w:space="0" w:color="auto"/>
            <w:right w:val="none" w:sz="0" w:space="0" w:color="auto"/>
          </w:divBdr>
        </w:div>
        <w:div w:id="1404789605">
          <w:marLeft w:val="0"/>
          <w:marRight w:val="0"/>
          <w:marTop w:val="0"/>
          <w:marBottom w:val="0"/>
          <w:divBdr>
            <w:top w:val="none" w:sz="0" w:space="0" w:color="auto"/>
            <w:left w:val="none" w:sz="0" w:space="0" w:color="auto"/>
            <w:bottom w:val="none" w:sz="0" w:space="0" w:color="auto"/>
            <w:right w:val="none" w:sz="0" w:space="0" w:color="auto"/>
          </w:divBdr>
        </w:div>
        <w:div w:id="1407995375">
          <w:marLeft w:val="0"/>
          <w:marRight w:val="0"/>
          <w:marTop w:val="0"/>
          <w:marBottom w:val="0"/>
          <w:divBdr>
            <w:top w:val="none" w:sz="0" w:space="0" w:color="auto"/>
            <w:left w:val="none" w:sz="0" w:space="0" w:color="auto"/>
            <w:bottom w:val="none" w:sz="0" w:space="0" w:color="auto"/>
            <w:right w:val="none" w:sz="0" w:space="0" w:color="auto"/>
          </w:divBdr>
        </w:div>
      </w:divsChild>
    </w:div>
    <w:div w:id="791637295">
      <w:bodyDiv w:val="1"/>
      <w:marLeft w:val="0"/>
      <w:marRight w:val="0"/>
      <w:marTop w:val="0"/>
      <w:marBottom w:val="0"/>
      <w:divBdr>
        <w:top w:val="none" w:sz="0" w:space="0" w:color="auto"/>
        <w:left w:val="none" w:sz="0" w:space="0" w:color="auto"/>
        <w:bottom w:val="none" w:sz="0" w:space="0" w:color="auto"/>
        <w:right w:val="none" w:sz="0" w:space="0" w:color="auto"/>
      </w:divBdr>
    </w:div>
    <w:div w:id="838035081">
      <w:bodyDiv w:val="1"/>
      <w:marLeft w:val="0"/>
      <w:marRight w:val="0"/>
      <w:marTop w:val="0"/>
      <w:marBottom w:val="0"/>
      <w:divBdr>
        <w:top w:val="none" w:sz="0" w:space="0" w:color="auto"/>
        <w:left w:val="none" w:sz="0" w:space="0" w:color="auto"/>
        <w:bottom w:val="none" w:sz="0" w:space="0" w:color="auto"/>
        <w:right w:val="none" w:sz="0" w:space="0" w:color="auto"/>
      </w:divBdr>
    </w:div>
    <w:div w:id="854999461">
      <w:bodyDiv w:val="1"/>
      <w:marLeft w:val="0"/>
      <w:marRight w:val="0"/>
      <w:marTop w:val="0"/>
      <w:marBottom w:val="0"/>
      <w:divBdr>
        <w:top w:val="none" w:sz="0" w:space="0" w:color="auto"/>
        <w:left w:val="none" w:sz="0" w:space="0" w:color="auto"/>
        <w:bottom w:val="none" w:sz="0" w:space="0" w:color="auto"/>
        <w:right w:val="none" w:sz="0" w:space="0" w:color="auto"/>
      </w:divBdr>
      <w:divsChild>
        <w:div w:id="484978966">
          <w:marLeft w:val="0"/>
          <w:marRight w:val="0"/>
          <w:marTop w:val="0"/>
          <w:marBottom w:val="0"/>
          <w:divBdr>
            <w:top w:val="none" w:sz="0" w:space="0" w:color="auto"/>
            <w:left w:val="none" w:sz="0" w:space="0" w:color="auto"/>
            <w:bottom w:val="none" w:sz="0" w:space="0" w:color="auto"/>
            <w:right w:val="none" w:sz="0" w:space="0" w:color="auto"/>
          </w:divBdr>
        </w:div>
        <w:div w:id="715130335">
          <w:marLeft w:val="0"/>
          <w:marRight w:val="0"/>
          <w:marTop w:val="0"/>
          <w:marBottom w:val="0"/>
          <w:divBdr>
            <w:top w:val="none" w:sz="0" w:space="0" w:color="auto"/>
            <w:left w:val="none" w:sz="0" w:space="0" w:color="auto"/>
            <w:bottom w:val="none" w:sz="0" w:space="0" w:color="auto"/>
            <w:right w:val="none" w:sz="0" w:space="0" w:color="auto"/>
          </w:divBdr>
        </w:div>
        <w:div w:id="743181456">
          <w:marLeft w:val="0"/>
          <w:marRight w:val="0"/>
          <w:marTop w:val="0"/>
          <w:marBottom w:val="0"/>
          <w:divBdr>
            <w:top w:val="none" w:sz="0" w:space="0" w:color="auto"/>
            <w:left w:val="none" w:sz="0" w:space="0" w:color="auto"/>
            <w:bottom w:val="none" w:sz="0" w:space="0" w:color="auto"/>
            <w:right w:val="none" w:sz="0" w:space="0" w:color="auto"/>
          </w:divBdr>
        </w:div>
        <w:div w:id="1930457787">
          <w:marLeft w:val="0"/>
          <w:marRight w:val="0"/>
          <w:marTop w:val="0"/>
          <w:marBottom w:val="0"/>
          <w:divBdr>
            <w:top w:val="none" w:sz="0" w:space="0" w:color="auto"/>
            <w:left w:val="none" w:sz="0" w:space="0" w:color="auto"/>
            <w:bottom w:val="none" w:sz="0" w:space="0" w:color="auto"/>
            <w:right w:val="none" w:sz="0" w:space="0" w:color="auto"/>
          </w:divBdr>
        </w:div>
        <w:div w:id="2021619456">
          <w:marLeft w:val="0"/>
          <w:marRight w:val="0"/>
          <w:marTop w:val="0"/>
          <w:marBottom w:val="0"/>
          <w:divBdr>
            <w:top w:val="none" w:sz="0" w:space="0" w:color="auto"/>
            <w:left w:val="none" w:sz="0" w:space="0" w:color="auto"/>
            <w:bottom w:val="none" w:sz="0" w:space="0" w:color="auto"/>
            <w:right w:val="none" w:sz="0" w:space="0" w:color="auto"/>
          </w:divBdr>
        </w:div>
      </w:divsChild>
    </w:div>
    <w:div w:id="921640550">
      <w:bodyDiv w:val="1"/>
      <w:marLeft w:val="0"/>
      <w:marRight w:val="0"/>
      <w:marTop w:val="0"/>
      <w:marBottom w:val="0"/>
      <w:divBdr>
        <w:top w:val="none" w:sz="0" w:space="0" w:color="auto"/>
        <w:left w:val="none" w:sz="0" w:space="0" w:color="auto"/>
        <w:bottom w:val="none" w:sz="0" w:space="0" w:color="auto"/>
        <w:right w:val="none" w:sz="0" w:space="0" w:color="auto"/>
      </w:divBdr>
    </w:div>
    <w:div w:id="923537335">
      <w:bodyDiv w:val="1"/>
      <w:marLeft w:val="0"/>
      <w:marRight w:val="0"/>
      <w:marTop w:val="0"/>
      <w:marBottom w:val="0"/>
      <w:divBdr>
        <w:top w:val="none" w:sz="0" w:space="0" w:color="auto"/>
        <w:left w:val="none" w:sz="0" w:space="0" w:color="auto"/>
        <w:bottom w:val="none" w:sz="0" w:space="0" w:color="auto"/>
        <w:right w:val="none" w:sz="0" w:space="0" w:color="auto"/>
      </w:divBdr>
      <w:divsChild>
        <w:div w:id="9069496">
          <w:marLeft w:val="0"/>
          <w:marRight w:val="0"/>
          <w:marTop w:val="0"/>
          <w:marBottom w:val="0"/>
          <w:divBdr>
            <w:top w:val="none" w:sz="0" w:space="0" w:color="auto"/>
            <w:left w:val="none" w:sz="0" w:space="0" w:color="auto"/>
            <w:bottom w:val="none" w:sz="0" w:space="0" w:color="auto"/>
            <w:right w:val="none" w:sz="0" w:space="0" w:color="auto"/>
          </w:divBdr>
          <w:divsChild>
            <w:div w:id="1361011032">
              <w:marLeft w:val="0"/>
              <w:marRight w:val="0"/>
              <w:marTop w:val="0"/>
              <w:marBottom w:val="0"/>
              <w:divBdr>
                <w:top w:val="none" w:sz="0" w:space="0" w:color="auto"/>
                <w:left w:val="none" w:sz="0" w:space="0" w:color="auto"/>
                <w:bottom w:val="none" w:sz="0" w:space="0" w:color="auto"/>
                <w:right w:val="none" w:sz="0" w:space="0" w:color="auto"/>
              </w:divBdr>
            </w:div>
          </w:divsChild>
        </w:div>
        <w:div w:id="15927868">
          <w:marLeft w:val="0"/>
          <w:marRight w:val="0"/>
          <w:marTop w:val="0"/>
          <w:marBottom w:val="0"/>
          <w:divBdr>
            <w:top w:val="none" w:sz="0" w:space="0" w:color="auto"/>
            <w:left w:val="none" w:sz="0" w:space="0" w:color="auto"/>
            <w:bottom w:val="none" w:sz="0" w:space="0" w:color="auto"/>
            <w:right w:val="none" w:sz="0" w:space="0" w:color="auto"/>
          </w:divBdr>
          <w:divsChild>
            <w:div w:id="2027176060">
              <w:marLeft w:val="0"/>
              <w:marRight w:val="0"/>
              <w:marTop w:val="0"/>
              <w:marBottom w:val="0"/>
              <w:divBdr>
                <w:top w:val="none" w:sz="0" w:space="0" w:color="auto"/>
                <w:left w:val="none" w:sz="0" w:space="0" w:color="auto"/>
                <w:bottom w:val="none" w:sz="0" w:space="0" w:color="auto"/>
                <w:right w:val="none" w:sz="0" w:space="0" w:color="auto"/>
              </w:divBdr>
            </w:div>
          </w:divsChild>
        </w:div>
        <w:div w:id="16391383">
          <w:marLeft w:val="0"/>
          <w:marRight w:val="0"/>
          <w:marTop w:val="0"/>
          <w:marBottom w:val="0"/>
          <w:divBdr>
            <w:top w:val="none" w:sz="0" w:space="0" w:color="auto"/>
            <w:left w:val="none" w:sz="0" w:space="0" w:color="auto"/>
            <w:bottom w:val="none" w:sz="0" w:space="0" w:color="auto"/>
            <w:right w:val="none" w:sz="0" w:space="0" w:color="auto"/>
          </w:divBdr>
          <w:divsChild>
            <w:div w:id="17707175">
              <w:marLeft w:val="0"/>
              <w:marRight w:val="0"/>
              <w:marTop w:val="0"/>
              <w:marBottom w:val="0"/>
              <w:divBdr>
                <w:top w:val="none" w:sz="0" w:space="0" w:color="auto"/>
                <w:left w:val="none" w:sz="0" w:space="0" w:color="auto"/>
                <w:bottom w:val="none" w:sz="0" w:space="0" w:color="auto"/>
                <w:right w:val="none" w:sz="0" w:space="0" w:color="auto"/>
              </w:divBdr>
            </w:div>
          </w:divsChild>
        </w:div>
        <w:div w:id="35396388">
          <w:marLeft w:val="0"/>
          <w:marRight w:val="0"/>
          <w:marTop w:val="0"/>
          <w:marBottom w:val="0"/>
          <w:divBdr>
            <w:top w:val="none" w:sz="0" w:space="0" w:color="auto"/>
            <w:left w:val="none" w:sz="0" w:space="0" w:color="auto"/>
            <w:bottom w:val="none" w:sz="0" w:space="0" w:color="auto"/>
            <w:right w:val="none" w:sz="0" w:space="0" w:color="auto"/>
          </w:divBdr>
          <w:divsChild>
            <w:div w:id="288169125">
              <w:marLeft w:val="0"/>
              <w:marRight w:val="0"/>
              <w:marTop w:val="0"/>
              <w:marBottom w:val="0"/>
              <w:divBdr>
                <w:top w:val="none" w:sz="0" w:space="0" w:color="auto"/>
                <w:left w:val="none" w:sz="0" w:space="0" w:color="auto"/>
                <w:bottom w:val="none" w:sz="0" w:space="0" w:color="auto"/>
                <w:right w:val="none" w:sz="0" w:space="0" w:color="auto"/>
              </w:divBdr>
            </w:div>
          </w:divsChild>
        </w:div>
        <w:div w:id="60711406">
          <w:marLeft w:val="0"/>
          <w:marRight w:val="0"/>
          <w:marTop w:val="0"/>
          <w:marBottom w:val="0"/>
          <w:divBdr>
            <w:top w:val="none" w:sz="0" w:space="0" w:color="auto"/>
            <w:left w:val="none" w:sz="0" w:space="0" w:color="auto"/>
            <w:bottom w:val="none" w:sz="0" w:space="0" w:color="auto"/>
            <w:right w:val="none" w:sz="0" w:space="0" w:color="auto"/>
          </w:divBdr>
          <w:divsChild>
            <w:div w:id="2031485095">
              <w:marLeft w:val="0"/>
              <w:marRight w:val="0"/>
              <w:marTop w:val="0"/>
              <w:marBottom w:val="0"/>
              <w:divBdr>
                <w:top w:val="none" w:sz="0" w:space="0" w:color="auto"/>
                <w:left w:val="none" w:sz="0" w:space="0" w:color="auto"/>
                <w:bottom w:val="none" w:sz="0" w:space="0" w:color="auto"/>
                <w:right w:val="none" w:sz="0" w:space="0" w:color="auto"/>
              </w:divBdr>
            </w:div>
          </w:divsChild>
        </w:div>
        <w:div w:id="72044934">
          <w:marLeft w:val="0"/>
          <w:marRight w:val="0"/>
          <w:marTop w:val="0"/>
          <w:marBottom w:val="0"/>
          <w:divBdr>
            <w:top w:val="none" w:sz="0" w:space="0" w:color="auto"/>
            <w:left w:val="none" w:sz="0" w:space="0" w:color="auto"/>
            <w:bottom w:val="none" w:sz="0" w:space="0" w:color="auto"/>
            <w:right w:val="none" w:sz="0" w:space="0" w:color="auto"/>
          </w:divBdr>
          <w:divsChild>
            <w:div w:id="1698774200">
              <w:marLeft w:val="0"/>
              <w:marRight w:val="0"/>
              <w:marTop w:val="0"/>
              <w:marBottom w:val="0"/>
              <w:divBdr>
                <w:top w:val="none" w:sz="0" w:space="0" w:color="auto"/>
                <w:left w:val="none" w:sz="0" w:space="0" w:color="auto"/>
                <w:bottom w:val="none" w:sz="0" w:space="0" w:color="auto"/>
                <w:right w:val="none" w:sz="0" w:space="0" w:color="auto"/>
              </w:divBdr>
            </w:div>
          </w:divsChild>
        </w:div>
        <w:div w:id="87167419">
          <w:marLeft w:val="0"/>
          <w:marRight w:val="0"/>
          <w:marTop w:val="0"/>
          <w:marBottom w:val="0"/>
          <w:divBdr>
            <w:top w:val="none" w:sz="0" w:space="0" w:color="auto"/>
            <w:left w:val="none" w:sz="0" w:space="0" w:color="auto"/>
            <w:bottom w:val="none" w:sz="0" w:space="0" w:color="auto"/>
            <w:right w:val="none" w:sz="0" w:space="0" w:color="auto"/>
          </w:divBdr>
          <w:divsChild>
            <w:div w:id="1630436811">
              <w:marLeft w:val="0"/>
              <w:marRight w:val="0"/>
              <w:marTop w:val="0"/>
              <w:marBottom w:val="0"/>
              <w:divBdr>
                <w:top w:val="none" w:sz="0" w:space="0" w:color="auto"/>
                <w:left w:val="none" w:sz="0" w:space="0" w:color="auto"/>
                <w:bottom w:val="none" w:sz="0" w:space="0" w:color="auto"/>
                <w:right w:val="none" w:sz="0" w:space="0" w:color="auto"/>
              </w:divBdr>
            </w:div>
          </w:divsChild>
        </w:div>
        <w:div w:id="95291284">
          <w:marLeft w:val="0"/>
          <w:marRight w:val="0"/>
          <w:marTop w:val="0"/>
          <w:marBottom w:val="0"/>
          <w:divBdr>
            <w:top w:val="none" w:sz="0" w:space="0" w:color="auto"/>
            <w:left w:val="none" w:sz="0" w:space="0" w:color="auto"/>
            <w:bottom w:val="none" w:sz="0" w:space="0" w:color="auto"/>
            <w:right w:val="none" w:sz="0" w:space="0" w:color="auto"/>
          </w:divBdr>
          <w:divsChild>
            <w:div w:id="90590323">
              <w:marLeft w:val="0"/>
              <w:marRight w:val="0"/>
              <w:marTop w:val="0"/>
              <w:marBottom w:val="0"/>
              <w:divBdr>
                <w:top w:val="none" w:sz="0" w:space="0" w:color="auto"/>
                <w:left w:val="none" w:sz="0" w:space="0" w:color="auto"/>
                <w:bottom w:val="none" w:sz="0" w:space="0" w:color="auto"/>
                <w:right w:val="none" w:sz="0" w:space="0" w:color="auto"/>
              </w:divBdr>
            </w:div>
          </w:divsChild>
        </w:div>
        <w:div w:id="99843400">
          <w:marLeft w:val="0"/>
          <w:marRight w:val="0"/>
          <w:marTop w:val="0"/>
          <w:marBottom w:val="0"/>
          <w:divBdr>
            <w:top w:val="none" w:sz="0" w:space="0" w:color="auto"/>
            <w:left w:val="none" w:sz="0" w:space="0" w:color="auto"/>
            <w:bottom w:val="none" w:sz="0" w:space="0" w:color="auto"/>
            <w:right w:val="none" w:sz="0" w:space="0" w:color="auto"/>
          </w:divBdr>
          <w:divsChild>
            <w:div w:id="1309941102">
              <w:marLeft w:val="0"/>
              <w:marRight w:val="0"/>
              <w:marTop w:val="0"/>
              <w:marBottom w:val="0"/>
              <w:divBdr>
                <w:top w:val="none" w:sz="0" w:space="0" w:color="auto"/>
                <w:left w:val="none" w:sz="0" w:space="0" w:color="auto"/>
                <w:bottom w:val="none" w:sz="0" w:space="0" w:color="auto"/>
                <w:right w:val="none" w:sz="0" w:space="0" w:color="auto"/>
              </w:divBdr>
            </w:div>
          </w:divsChild>
        </w:div>
        <w:div w:id="108135860">
          <w:marLeft w:val="0"/>
          <w:marRight w:val="0"/>
          <w:marTop w:val="0"/>
          <w:marBottom w:val="0"/>
          <w:divBdr>
            <w:top w:val="none" w:sz="0" w:space="0" w:color="auto"/>
            <w:left w:val="none" w:sz="0" w:space="0" w:color="auto"/>
            <w:bottom w:val="none" w:sz="0" w:space="0" w:color="auto"/>
            <w:right w:val="none" w:sz="0" w:space="0" w:color="auto"/>
          </w:divBdr>
          <w:divsChild>
            <w:div w:id="336035335">
              <w:marLeft w:val="0"/>
              <w:marRight w:val="0"/>
              <w:marTop w:val="0"/>
              <w:marBottom w:val="0"/>
              <w:divBdr>
                <w:top w:val="none" w:sz="0" w:space="0" w:color="auto"/>
                <w:left w:val="none" w:sz="0" w:space="0" w:color="auto"/>
                <w:bottom w:val="none" w:sz="0" w:space="0" w:color="auto"/>
                <w:right w:val="none" w:sz="0" w:space="0" w:color="auto"/>
              </w:divBdr>
            </w:div>
          </w:divsChild>
        </w:div>
        <w:div w:id="126820686">
          <w:marLeft w:val="0"/>
          <w:marRight w:val="0"/>
          <w:marTop w:val="0"/>
          <w:marBottom w:val="0"/>
          <w:divBdr>
            <w:top w:val="none" w:sz="0" w:space="0" w:color="auto"/>
            <w:left w:val="none" w:sz="0" w:space="0" w:color="auto"/>
            <w:bottom w:val="none" w:sz="0" w:space="0" w:color="auto"/>
            <w:right w:val="none" w:sz="0" w:space="0" w:color="auto"/>
          </w:divBdr>
          <w:divsChild>
            <w:div w:id="1470593880">
              <w:marLeft w:val="0"/>
              <w:marRight w:val="0"/>
              <w:marTop w:val="0"/>
              <w:marBottom w:val="0"/>
              <w:divBdr>
                <w:top w:val="none" w:sz="0" w:space="0" w:color="auto"/>
                <w:left w:val="none" w:sz="0" w:space="0" w:color="auto"/>
                <w:bottom w:val="none" w:sz="0" w:space="0" w:color="auto"/>
                <w:right w:val="none" w:sz="0" w:space="0" w:color="auto"/>
              </w:divBdr>
            </w:div>
          </w:divsChild>
        </w:div>
        <w:div w:id="139619245">
          <w:marLeft w:val="0"/>
          <w:marRight w:val="0"/>
          <w:marTop w:val="0"/>
          <w:marBottom w:val="0"/>
          <w:divBdr>
            <w:top w:val="none" w:sz="0" w:space="0" w:color="auto"/>
            <w:left w:val="none" w:sz="0" w:space="0" w:color="auto"/>
            <w:bottom w:val="none" w:sz="0" w:space="0" w:color="auto"/>
            <w:right w:val="none" w:sz="0" w:space="0" w:color="auto"/>
          </w:divBdr>
          <w:divsChild>
            <w:div w:id="1173371188">
              <w:marLeft w:val="0"/>
              <w:marRight w:val="0"/>
              <w:marTop w:val="0"/>
              <w:marBottom w:val="0"/>
              <w:divBdr>
                <w:top w:val="none" w:sz="0" w:space="0" w:color="auto"/>
                <w:left w:val="none" w:sz="0" w:space="0" w:color="auto"/>
                <w:bottom w:val="none" w:sz="0" w:space="0" w:color="auto"/>
                <w:right w:val="none" w:sz="0" w:space="0" w:color="auto"/>
              </w:divBdr>
            </w:div>
          </w:divsChild>
        </w:div>
        <w:div w:id="148833724">
          <w:marLeft w:val="0"/>
          <w:marRight w:val="0"/>
          <w:marTop w:val="0"/>
          <w:marBottom w:val="0"/>
          <w:divBdr>
            <w:top w:val="none" w:sz="0" w:space="0" w:color="auto"/>
            <w:left w:val="none" w:sz="0" w:space="0" w:color="auto"/>
            <w:bottom w:val="none" w:sz="0" w:space="0" w:color="auto"/>
            <w:right w:val="none" w:sz="0" w:space="0" w:color="auto"/>
          </w:divBdr>
          <w:divsChild>
            <w:div w:id="481655940">
              <w:marLeft w:val="0"/>
              <w:marRight w:val="0"/>
              <w:marTop w:val="0"/>
              <w:marBottom w:val="0"/>
              <w:divBdr>
                <w:top w:val="none" w:sz="0" w:space="0" w:color="auto"/>
                <w:left w:val="none" w:sz="0" w:space="0" w:color="auto"/>
                <w:bottom w:val="none" w:sz="0" w:space="0" w:color="auto"/>
                <w:right w:val="none" w:sz="0" w:space="0" w:color="auto"/>
              </w:divBdr>
            </w:div>
          </w:divsChild>
        </w:div>
        <w:div w:id="173886296">
          <w:marLeft w:val="0"/>
          <w:marRight w:val="0"/>
          <w:marTop w:val="0"/>
          <w:marBottom w:val="0"/>
          <w:divBdr>
            <w:top w:val="none" w:sz="0" w:space="0" w:color="auto"/>
            <w:left w:val="none" w:sz="0" w:space="0" w:color="auto"/>
            <w:bottom w:val="none" w:sz="0" w:space="0" w:color="auto"/>
            <w:right w:val="none" w:sz="0" w:space="0" w:color="auto"/>
          </w:divBdr>
          <w:divsChild>
            <w:div w:id="2637598">
              <w:marLeft w:val="0"/>
              <w:marRight w:val="0"/>
              <w:marTop w:val="0"/>
              <w:marBottom w:val="0"/>
              <w:divBdr>
                <w:top w:val="none" w:sz="0" w:space="0" w:color="auto"/>
                <w:left w:val="none" w:sz="0" w:space="0" w:color="auto"/>
                <w:bottom w:val="none" w:sz="0" w:space="0" w:color="auto"/>
                <w:right w:val="none" w:sz="0" w:space="0" w:color="auto"/>
              </w:divBdr>
            </w:div>
          </w:divsChild>
        </w:div>
        <w:div w:id="252520911">
          <w:marLeft w:val="0"/>
          <w:marRight w:val="0"/>
          <w:marTop w:val="0"/>
          <w:marBottom w:val="0"/>
          <w:divBdr>
            <w:top w:val="none" w:sz="0" w:space="0" w:color="auto"/>
            <w:left w:val="none" w:sz="0" w:space="0" w:color="auto"/>
            <w:bottom w:val="none" w:sz="0" w:space="0" w:color="auto"/>
            <w:right w:val="none" w:sz="0" w:space="0" w:color="auto"/>
          </w:divBdr>
          <w:divsChild>
            <w:div w:id="626007890">
              <w:marLeft w:val="0"/>
              <w:marRight w:val="0"/>
              <w:marTop w:val="0"/>
              <w:marBottom w:val="0"/>
              <w:divBdr>
                <w:top w:val="none" w:sz="0" w:space="0" w:color="auto"/>
                <w:left w:val="none" w:sz="0" w:space="0" w:color="auto"/>
                <w:bottom w:val="none" w:sz="0" w:space="0" w:color="auto"/>
                <w:right w:val="none" w:sz="0" w:space="0" w:color="auto"/>
              </w:divBdr>
            </w:div>
          </w:divsChild>
        </w:div>
        <w:div w:id="266355008">
          <w:marLeft w:val="0"/>
          <w:marRight w:val="0"/>
          <w:marTop w:val="0"/>
          <w:marBottom w:val="0"/>
          <w:divBdr>
            <w:top w:val="none" w:sz="0" w:space="0" w:color="auto"/>
            <w:left w:val="none" w:sz="0" w:space="0" w:color="auto"/>
            <w:bottom w:val="none" w:sz="0" w:space="0" w:color="auto"/>
            <w:right w:val="none" w:sz="0" w:space="0" w:color="auto"/>
          </w:divBdr>
          <w:divsChild>
            <w:div w:id="165750817">
              <w:marLeft w:val="0"/>
              <w:marRight w:val="0"/>
              <w:marTop w:val="0"/>
              <w:marBottom w:val="0"/>
              <w:divBdr>
                <w:top w:val="none" w:sz="0" w:space="0" w:color="auto"/>
                <w:left w:val="none" w:sz="0" w:space="0" w:color="auto"/>
                <w:bottom w:val="none" w:sz="0" w:space="0" w:color="auto"/>
                <w:right w:val="none" w:sz="0" w:space="0" w:color="auto"/>
              </w:divBdr>
            </w:div>
          </w:divsChild>
        </w:div>
        <w:div w:id="273754305">
          <w:marLeft w:val="0"/>
          <w:marRight w:val="0"/>
          <w:marTop w:val="0"/>
          <w:marBottom w:val="0"/>
          <w:divBdr>
            <w:top w:val="none" w:sz="0" w:space="0" w:color="auto"/>
            <w:left w:val="none" w:sz="0" w:space="0" w:color="auto"/>
            <w:bottom w:val="none" w:sz="0" w:space="0" w:color="auto"/>
            <w:right w:val="none" w:sz="0" w:space="0" w:color="auto"/>
          </w:divBdr>
          <w:divsChild>
            <w:div w:id="61099270">
              <w:marLeft w:val="0"/>
              <w:marRight w:val="0"/>
              <w:marTop w:val="0"/>
              <w:marBottom w:val="0"/>
              <w:divBdr>
                <w:top w:val="none" w:sz="0" w:space="0" w:color="auto"/>
                <w:left w:val="none" w:sz="0" w:space="0" w:color="auto"/>
                <w:bottom w:val="none" w:sz="0" w:space="0" w:color="auto"/>
                <w:right w:val="none" w:sz="0" w:space="0" w:color="auto"/>
              </w:divBdr>
            </w:div>
          </w:divsChild>
        </w:div>
        <w:div w:id="286743519">
          <w:marLeft w:val="0"/>
          <w:marRight w:val="0"/>
          <w:marTop w:val="0"/>
          <w:marBottom w:val="0"/>
          <w:divBdr>
            <w:top w:val="none" w:sz="0" w:space="0" w:color="auto"/>
            <w:left w:val="none" w:sz="0" w:space="0" w:color="auto"/>
            <w:bottom w:val="none" w:sz="0" w:space="0" w:color="auto"/>
            <w:right w:val="none" w:sz="0" w:space="0" w:color="auto"/>
          </w:divBdr>
          <w:divsChild>
            <w:div w:id="1460732348">
              <w:marLeft w:val="0"/>
              <w:marRight w:val="0"/>
              <w:marTop w:val="0"/>
              <w:marBottom w:val="0"/>
              <w:divBdr>
                <w:top w:val="none" w:sz="0" w:space="0" w:color="auto"/>
                <w:left w:val="none" w:sz="0" w:space="0" w:color="auto"/>
                <w:bottom w:val="none" w:sz="0" w:space="0" w:color="auto"/>
                <w:right w:val="none" w:sz="0" w:space="0" w:color="auto"/>
              </w:divBdr>
            </w:div>
          </w:divsChild>
        </w:div>
        <w:div w:id="289870109">
          <w:marLeft w:val="0"/>
          <w:marRight w:val="0"/>
          <w:marTop w:val="0"/>
          <w:marBottom w:val="0"/>
          <w:divBdr>
            <w:top w:val="none" w:sz="0" w:space="0" w:color="auto"/>
            <w:left w:val="none" w:sz="0" w:space="0" w:color="auto"/>
            <w:bottom w:val="none" w:sz="0" w:space="0" w:color="auto"/>
            <w:right w:val="none" w:sz="0" w:space="0" w:color="auto"/>
          </w:divBdr>
          <w:divsChild>
            <w:div w:id="1911453188">
              <w:marLeft w:val="0"/>
              <w:marRight w:val="0"/>
              <w:marTop w:val="0"/>
              <w:marBottom w:val="0"/>
              <w:divBdr>
                <w:top w:val="none" w:sz="0" w:space="0" w:color="auto"/>
                <w:left w:val="none" w:sz="0" w:space="0" w:color="auto"/>
                <w:bottom w:val="none" w:sz="0" w:space="0" w:color="auto"/>
                <w:right w:val="none" w:sz="0" w:space="0" w:color="auto"/>
              </w:divBdr>
            </w:div>
          </w:divsChild>
        </w:div>
        <w:div w:id="346293193">
          <w:marLeft w:val="0"/>
          <w:marRight w:val="0"/>
          <w:marTop w:val="0"/>
          <w:marBottom w:val="0"/>
          <w:divBdr>
            <w:top w:val="none" w:sz="0" w:space="0" w:color="auto"/>
            <w:left w:val="none" w:sz="0" w:space="0" w:color="auto"/>
            <w:bottom w:val="none" w:sz="0" w:space="0" w:color="auto"/>
            <w:right w:val="none" w:sz="0" w:space="0" w:color="auto"/>
          </w:divBdr>
          <w:divsChild>
            <w:div w:id="362481581">
              <w:marLeft w:val="0"/>
              <w:marRight w:val="0"/>
              <w:marTop w:val="0"/>
              <w:marBottom w:val="0"/>
              <w:divBdr>
                <w:top w:val="none" w:sz="0" w:space="0" w:color="auto"/>
                <w:left w:val="none" w:sz="0" w:space="0" w:color="auto"/>
                <w:bottom w:val="none" w:sz="0" w:space="0" w:color="auto"/>
                <w:right w:val="none" w:sz="0" w:space="0" w:color="auto"/>
              </w:divBdr>
            </w:div>
          </w:divsChild>
        </w:div>
        <w:div w:id="368605232">
          <w:marLeft w:val="0"/>
          <w:marRight w:val="0"/>
          <w:marTop w:val="0"/>
          <w:marBottom w:val="0"/>
          <w:divBdr>
            <w:top w:val="none" w:sz="0" w:space="0" w:color="auto"/>
            <w:left w:val="none" w:sz="0" w:space="0" w:color="auto"/>
            <w:bottom w:val="none" w:sz="0" w:space="0" w:color="auto"/>
            <w:right w:val="none" w:sz="0" w:space="0" w:color="auto"/>
          </w:divBdr>
          <w:divsChild>
            <w:div w:id="828136518">
              <w:marLeft w:val="0"/>
              <w:marRight w:val="0"/>
              <w:marTop w:val="0"/>
              <w:marBottom w:val="0"/>
              <w:divBdr>
                <w:top w:val="none" w:sz="0" w:space="0" w:color="auto"/>
                <w:left w:val="none" w:sz="0" w:space="0" w:color="auto"/>
                <w:bottom w:val="none" w:sz="0" w:space="0" w:color="auto"/>
                <w:right w:val="none" w:sz="0" w:space="0" w:color="auto"/>
              </w:divBdr>
            </w:div>
          </w:divsChild>
        </w:div>
        <w:div w:id="451630905">
          <w:marLeft w:val="0"/>
          <w:marRight w:val="0"/>
          <w:marTop w:val="0"/>
          <w:marBottom w:val="0"/>
          <w:divBdr>
            <w:top w:val="none" w:sz="0" w:space="0" w:color="auto"/>
            <w:left w:val="none" w:sz="0" w:space="0" w:color="auto"/>
            <w:bottom w:val="none" w:sz="0" w:space="0" w:color="auto"/>
            <w:right w:val="none" w:sz="0" w:space="0" w:color="auto"/>
          </w:divBdr>
          <w:divsChild>
            <w:div w:id="1946427175">
              <w:marLeft w:val="0"/>
              <w:marRight w:val="0"/>
              <w:marTop w:val="0"/>
              <w:marBottom w:val="0"/>
              <w:divBdr>
                <w:top w:val="none" w:sz="0" w:space="0" w:color="auto"/>
                <w:left w:val="none" w:sz="0" w:space="0" w:color="auto"/>
                <w:bottom w:val="none" w:sz="0" w:space="0" w:color="auto"/>
                <w:right w:val="none" w:sz="0" w:space="0" w:color="auto"/>
              </w:divBdr>
            </w:div>
          </w:divsChild>
        </w:div>
        <w:div w:id="477066731">
          <w:marLeft w:val="0"/>
          <w:marRight w:val="0"/>
          <w:marTop w:val="0"/>
          <w:marBottom w:val="0"/>
          <w:divBdr>
            <w:top w:val="none" w:sz="0" w:space="0" w:color="auto"/>
            <w:left w:val="none" w:sz="0" w:space="0" w:color="auto"/>
            <w:bottom w:val="none" w:sz="0" w:space="0" w:color="auto"/>
            <w:right w:val="none" w:sz="0" w:space="0" w:color="auto"/>
          </w:divBdr>
          <w:divsChild>
            <w:div w:id="936863705">
              <w:marLeft w:val="0"/>
              <w:marRight w:val="0"/>
              <w:marTop w:val="0"/>
              <w:marBottom w:val="0"/>
              <w:divBdr>
                <w:top w:val="none" w:sz="0" w:space="0" w:color="auto"/>
                <w:left w:val="none" w:sz="0" w:space="0" w:color="auto"/>
                <w:bottom w:val="none" w:sz="0" w:space="0" w:color="auto"/>
                <w:right w:val="none" w:sz="0" w:space="0" w:color="auto"/>
              </w:divBdr>
            </w:div>
          </w:divsChild>
        </w:div>
        <w:div w:id="503787260">
          <w:marLeft w:val="0"/>
          <w:marRight w:val="0"/>
          <w:marTop w:val="0"/>
          <w:marBottom w:val="0"/>
          <w:divBdr>
            <w:top w:val="none" w:sz="0" w:space="0" w:color="auto"/>
            <w:left w:val="none" w:sz="0" w:space="0" w:color="auto"/>
            <w:bottom w:val="none" w:sz="0" w:space="0" w:color="auto"/>
            <w:right w:val="none" w:sz="0" w:space="0" w:color="auto"/>
          </w:divBdr>
          <w:divsChild>
            <w:div w:id="1246186192">
              <w:marLeft w:val="0"/>
              <w:marRight w:val="0"/>
              <w:marTop w:val="0"/>
              <w:marBottom w:val="0"/>
              <w:divBdr>
                <w:top w:val="none" w:sz="0" w:space="0" w:color="auto"/>
                <w:left w:val="none" w:sz="0" w:space="0" w:color="auto"/>
                <w:bottom w:val="none" w:sz="0" w:space="0" w:color="auto"/>
                <w:right w:val="none" w:sz="0" w:space="0" w:color="auto"/>
              </w:divBdr>
            </w:div>
          </w:divsChild>
        </w:div>
        <w:div w:id="507018804">
          <w:marLeft w:val="0"/>
          <w:marRight w:val="0"/>
          <w:marTop w:val="0"/>
          <w:marBottom w:val="0"/>
          <w:divBdr>
            <w:top w:val="none" w:sz="0" w:space="0" w:color="auto"/>
            <w:left w:val="none" w:sz="0" w:space="0" w:color="auto"/>
            <w:bottom w:val="none" w:sz="0" w:space="0" w:color="auto"/>
            <w:right w:val="none" w:sz="0" w:space="0" w:color="auto"/>
          </w:divBdr>
          <w:divsChild>
            <w:div w:id="1103452384">
              <w:marLeft w:val="0"/>
              <w:marRight w:val="0"/>
              <w:marTop w:val="0"/>
              <w:marBottom w:val="0"/>
              <w:divBdr>
                <w:top w:val="none" w:sz="0" w:space="0" w:color="auto"/>
                <w:left w:val="none" w:sz="0" w:space="0" w:color="auto"/>
                <w:bottom w:val="none" w:sz="0" w:space="0" w:color="auto"/>
                <w:right w:val="none" w:sz="0" w:space="0" w:color="auto"/>
              </w:divBdr>
            </w:div>
          </w:divsChild>
        </w:div>
        <w:div w:id="536747297">
          <w:marLeft w:val="0"/>
          <w:marRight w:val="0"/>
          <w:marTop w:val="0"/>
          <w:marBottom w:val="0"/>
          <w:divBdr>
            <w:top w:val="none" w:sz="0" w:space="0" w:color="auto"/>
            <w:left w:val="none" w:sz="0" w:space="0" w:color="auto"/>
            <w:bottom w:val="none" w:sz="0" w:space="0" w:color="auto"/>
            <w:right w:val="none" w:sz="0" w:space="0" w:color="auto"/>
          </w:divBdr>
          <w:divsChild>
            <w:div w:id="897980986">
              <w:marLeft w:val="0"/>
              <w:marRight w:val="0"/>
              <w:marTop w:val="0"/>
              <w:marBottom w:val="0"/>
              <w:divBdr>
                <w:top w:val="none" w:sz="0" w:space="0" w:color="auto"/>
                <w:left w:val="none" w:sz="0" w:space="0" w:color="auto"/>
                <w:bottom w:val="none" w:sz="0" w:space="0" w:color="auto"/>
                <w:right w:val="none" w:sz="0" w:space="0" w:color="auto"/>
              </w:divBdr>
            </w:div>
          </w:divsChild>
        </w:div>
        <w:div w:id="548958997">
          <w:marLeft w:val="0"/>
          <w:marRight w:val="0"/>
          <w:marTop w:val="0"/>
          <w:marBottom w:val="0"/>
          <w:divBdr>
            <w:top w:val="none" w:sz="0" w:space="0" w:color="auto"/>
            <w:left w:val="none" w:sz="0" w:space="0" w:color="auto"/>
            <w:bottom w:val="none" w:sz="0" w:space="0" w:color="auto"/>
            <w:right w:val="none" w:sz="0" w:space="0" w:color="auto"/>
          </w:divBdr>
          <w:divsChild>
            <w:div w:id="416513621">
              <w:marLeft w:val="0"/>
              <w:marRight w:val="0"/>
              <w:marTop w:val="0"/>
              <w:marBottom w:val="0"/>
              <w:divBdr>
                <w:top w:val="none" w:sz="0" w:space="0" w:color="auto"/>
                <w:left w:val="none" w:sz="0" w:space="0" w:color="auto"/>
                <w:bottom w:val="none" w:sz="0" w:space="0" w:color="auto"/>
                <w:right w:val="none" w:sz="0" w:space="0" w:color="auto"/>
              </w:divBdr>
            </w:div>
          </w:divsChild>
        </w:div>
        <w:div w:id="586235908">
          <w:marLeft w:val="0"/>
          <w:marRight w:val="0"/>
          <w:marTop w:val="0"/>
          <w:marBottom w:val="0"/>
          <w:divBdr>
            <w:top w:val="none" w:sz="0" w:space="0" w:color="auto"/>
            <w:left w:val="none" w:sz="0" w:space="0" w:color="auto"/>
            <w:bottom w:val="none" w:sz="0" w:space="0" w:color="auto"/>
            <w:right w:val="none" w:sz="0" w:space="0" w:color="auto"/>
          </w:divBdr>
          <w:divsChild>
            <w:div w:id="1779830195">
              <w:marLeft w:val="0"/>
              <w:marRight w:val="0"/>
              <w:marTop w:val="0"/>
              <w:marBottom w:val="0"/>
              <w:divBdr>
                <w:top w:val="none" w:sz="0" w:space="0" w:color="auto"/>
                <w:left w:val="none" w:sz="0" w:space="0" w:color="auto"/>
                <w:bottom w:val="none" w:sz="0" w:space="0" w:color="auto"/>
                <w:right w:val="none" w:sz="0" w:space="0" w:color="auto"/>
              </w:divBdr>
            </w:div>
          </w:divsChild>
        </w:div>
        <w:div w:id="656887457">
          <w:marLeft w:val="0"/>
          <w:marRight w:val="0"/>
          <w:marTop w:val="0"/>
          <w:marBottom w:val="0"/>
          <w:divBdr>
            <w:top w:val="none" w:sz="0" w:space="0" w:color="auto"/>
            <w:left w:val="none" w:sz="0" w:space="0" w:color="auto"/>
            <w:bottom w:val="none" w:sz="0" w:space="0" w:color="auto"/>
            <w:right w:val="none" w:sz="0" w:space="0" w:color="auto"/>
          </w:divBdr>
          <w:divsChild>
            <w:div w:id="1224482806">
              <w:marLeft w:val="0"/>
              <w:marRight w:val="0"/>
              <w:marTop w:val="0"/>
              <w:marBottom w:val="0"/>
              <w:divBdr>
                <w:top w:val="none" w:sz="0" w:space="0" w:color="auto"/>
                <w:left w:val="none" w:sz="0" w:space="0" w:color="auto"/>
                <w:bottom w:val="none" w:sz="0" w:space="0" w:color="auto"/>
                <w:right w:val="none" w:sz="0" w:space="0" w:color="auto"/>
              </w:divBdr>
            </w:div>
          </w:divsChild>
        </w:div>
        <w:div w:id="691414270">
          <w:marLeft w:val="0"/>
          <w:marRight w:val="0"/>
          <w:marTop w:val="0"/>
          <w:marBottom w:val="0"/>
          <w:divBdr>
            <w:top w:val="none" w:sz="0" w:space="0" w:color="auto"/>
            <w:left w:val="none" w:sz="0" w:space="0" w:color="auto"/>
            <w:bottom w:val="none" w:sz="0" w:space="0" w:color="auto"/>
            <w:right w:val="none" w:sz="0" w:space="0" w:color="auto"/>
          </w:divBdr>
          <w:divsChild>
            <w:div w:id="1044980843">
              <w:marLeft w:val="0"/>
              <w:marRight w:val="0"/>
              <w:marTop w:val="0"/>
              <w:marBottom w:val="0"/>
              <w:divBdr>
                <w:top w:val="none" w:sz="0" w:space="0" w:color="auto"/>
                <w:left w:val="none" w:sz="0" w:space="0" w:color="auto"/>
                <w:bottom w:val="none" w:sz="0" w:space="0" w:color="auto"/>
                <w:right w:val="none" w:sz="0" w:space="0" w:color="auto"/>
              </w:divBdr>
            </w:div>
          </w:divsChild>
        </w:div>
        <w:div w:id="699092837">
          <w:marLeft w:val="0"/>
          <w:marRight w:val="0"/>
          <w:marTop w:val="0"/>
          <w:marBottom w:val="0"/>
          <w:divBdr>
            <w:top w:val="none" w:sz="0" w:space="0" w:color="auto"/>
            <w:left w:val="none" w:sz="0" w:space="0" w:color="auto"/>
            <w:bottom w:val="none" w:sz="0" w:space="0" w:color="auto"/>
            <w:right w:val="none" w:sz="0" w:space="0" w:color="auto"/>
          </w:divBdr>
          <w:divsChild>
            <w:div w:id="389697499">
              <w:marLeft w:val="0"/>
              <w:marRight w:val="0"/>
              <w:marTop w:val="0"/>
              <w:marBottom w:val="0"/>
              <w:divBdr>
                <w:top w:val="none" w:sz="0" w:space="0" w:color="auto"/>
                <w:left w:val="none" w:sz="0" w:space="0" w:color="auto"/>
                <w:bottom w:val="none" w:sz="0" w:space="0" w:color="auto"/>
                <w:right w:val="none" w:sz="0" w:space="0" w:color="auto"/>
              </w:divBdr>
            </w:div>
          </w:divsChild>
        </w:div>
        <w:div w:id="717556687">
          <w:marLeft w:val="0"/>
          <w:marRight w:val="0"/>
          <w:marTop w:val="0"/>
          <w:marBottom w:val="0"/>
          <w:divBdr>
            <w:top w:val="none" w:sz="0" w:space="0" w:color="auto"/>
            <w:left w:val="none" w:sz="0" w:space="0" w:color="auto"/>
            <w:bottom w:val="none" w:sz="0" w:space="0" w:color="auto"/>
            <w:right w:val="none" w:sz="0" w:space="0" w:color="auto"/>
          </w:divBdr>
          <w:divsChild>
            <w:div w:id="65999210">
              <w:marLeft w:val="0"/>
              <w:marRight w:val="0"/>
              <w:marTop w:val="0"/>
              <w:marBottom w:val="0"/>
              <w:divBdr>
                <w:top w:val="none" w:sz="0" w:space="0" w:color="auto"/>
                <w:left w:val="none" w:sz="0" w:space="0" w:color="auto"/>
                <w:bottom w:val="none" w:sz="0" w:space="0" w:color="auto"/>
                <w:right w:val="none" w:sz="0" w:space="0" w:color="auto"/>
              </w:divBdr>
            </w:div>
          </w:divsChild>
        </w:div>
        <w:div w:id="721246959">
          <w:marLeft w:val="0"/>
          <w:marRight w:val="0"/>
          <w:marTop w:val="0"/>
          <w:marBottom w:val="0"/>
          <w:divBdr>
            <w:top w:val="none" w:sz="0" w:space="0" w:color="auto"/>
            <w:left w:val="none" w:sz="0" w:space="0" w:color="auto"/>
            <w:bottom w:val="none" w:sz="0" w:space="0" w:color="auto"/>
            <w:right w:val="none" w:sz="0" w:space="0" w:color="auto"/>
          </w:divBdr>
          <w:divsChild>
            <w:div w:id="1749576022">
              <w:marLeft w:val="0"/>
              <w:marRight w:val="0"/>
              <w:marTop w:val="0"/>
              <w:marBottom w:val="0"/>
              <w:divBdr>
                <w:top w:val="none" w:sz="0" w:space="0" w:color="auto"/>
                <w:left w:val="none" w:sz="0" w:space="0" w:color="auto"/>
                <w:bottom w:val="none" w:sz="0" w:space="0" w:color="auto"/>
                <w:right w:val="none" w:sz="0" w:space="0" w:color="auto"/>
              </w:divBdr>
            </w:div>
          </w:divsChild>
        </w:div>
        <w:div w:id="738595301">
          <w:marLeft w:val="0"/>
          <w:marRight w:val="0"/>
          <w:marTop w:val="0"/>
          <w:marBottom w:val="0"/>
          <w:divBdr>
            <w:top w:val="none" w:sz="0" w:space="0" w:color="auto"/>
            <w:left w:val="none" w:sz="0" w:space="0" w:color="auto"/>
            <w:bottom w:val="none" w:sz="0" w:space="0" w:color="auto"/>
            <w:right w:val="none" w:sz="0" w:space="0" w:color="auto"/>
          </w:divBdr>
          <w:divsChild>
            <w:div w:id="1203592153">
              <w:marLeft w:val="0"/>
              <w:marRight w:val="0"/>
              <w:marTop w:val="0"/>
              <w:marBottom w:val="0"/>
              <w:divBdr>
                <w:top w:val="none" w:sz="0" w:space="0" w:color="auto"/>
                <w:left w:val="none" w:sz="0" w:space="0" w:color="auto"/>
                <w:bottom w:val="none" w:sz="0" w:space="0" w:color="auto"/>
                <w:right w:val="none" w:sz="0" w:space="0" w:color="auto"/>
              </w:divBdr>
            </w:div>
          </w:divsChild>
        </w:div>
        <w:div w:id="757140566">
          <w:marLeft w:val="0"/>
          <w:marRight w:val="0"/>
          <w:marTop w:val="0"/>
          <w:marBottom w:val="0"/>
          <w:divBdr>
            <w:top w:val="none" w:sz="0" w:space="0" w:color="auto"/>
            <w:left w:val="none" w:sz="0" w:space="0" w:color="auto"/>
            <w:bottom w:val="none" w:sz="0" w:space="0" w:color="auto"/>
            <w:right w:val="none" w:sz="0" w:space="0" w:color="auto"/>
          </w:divBdr>
          <w:divsChild>
            <w:div w:id="577058244">
              <w:marLeft w:val="0"/>
              <w:marRight w:val="0"/>
              <w:marTop w:val="0"/>
              <w:marBottom w:val="0"/>
              <w:divBdr>
                <w:top w:val="none" w:sz="0" w:space="0" w:color="auto"/>
                <w:left w:val="none" w:sz="0" w:space="0" w:color="auto"/>
                <w:bottom w:val="none" w:sz="0" w:space="0" w:color="auto"/>
                <w:right w:val="none" w:sz="0" w:space="0" w:color="auto"/>
              </w:divBdr>
            </w:div>
          </w:divsChild>
        </w:div>
        <w:div w:id="861286053">
          <w:marLeft w:val="0"/>
          <w:marRight w:val="0"/>
          <w:marTop w:val="0"/>
          <w:marBottom w:val="0"/>
          <w:divBdr>
            <w:top w:val="none" w:sz="0" w:space="0" w:color="auto"/>
            <w:left w:val="none" w:sz="0" w:space="0" w:color="auto"/>
            <w:bottom w:val="none" w:sz="0" w:space="0" w:color="auto"/>
            <w:right w:val="none" w:sz="0" w:space="0" w:color="auto"/>
          </w:divBdr>
          <w:divsChild>
            <w:div w:id="340818824">
              <w:marLeft w:val="0"/>
              <w:marRight w:val="0"/>
              <w:marTop w:val="0"/>
              <w:marBottom w:val="0"/>
              <w:divBdr>
                <w:top w:val="none" w:sz="0" w:space="0" w:color="auto"/>
                <w:left w:val="none" w:sz="0" w:space="0" w:color="auto"/>
                <w:bottom w:val="none" w:sz="0" w:space="0" w:color="auto"/>
                <w:right w:val="none" w:sz="0" w:space="0" w:color="auto"/>
              </w:divBdr>
            </w:div>
          </w:divsChild>
        </w:div>
        <w:div w:id="898978634">
          <w:marLeft w:val="0"/>
          <w:marRight w:val="0"/>
          <w:marTop w:val="0"/>
          <w:marBottom w:val="0"/>
          <w:divBdr>
            <w:top w:val="none" w:sz="0" w:space="0" w:color="auto"/>
            <w:left w:val="none" w:sz="0" w:space="0" w:color="auto"/>
            <w:bottom w:val="none" w:sz="0" w:space="0" w:color="auto"/>
            <w:right w:val="none" w:sz="0" w:space="0" w:color="auto"/>
          </w:divBdr>
          <w:divsChild>
            <w:div w:id="1498301229">
              <w:marLeft w:val="0"/>
              <w:marRight w:val="0"/>
              <w:marTop w:val="0"/>
              <w:marBottom w:val="0"/>
              <w:divBdr>
                <w:top w:val="none" w:sz="0" w:space="0" w:color="auto"/>
                <w:left w:val="none" w:sz="0" w:space="0" w:color="auto"/>
                <w:bottom w:val="none" w:sz="0" w:space="0" w:color="auto"/>
                <w:right w:val="none" w:sz="0" w:space="0" w:color="auto"/>
              </w:divBdr>
            </w:div>
          </w:divsChild>
        </w:div>
        <w:div w:id="958754274">
          <w:marLeft w:val="0"/>
          <w:marRight w:val="0"/>
          <w:marTop w:val="0"/>
          <w:marBottom w:val="0"/>
          <w:divBdr>
            <w:top w:val="none" w:sz="0" w:space="0" w:color="auto"/>
            <w:left w:val="none" w:sz="0" w:space="0" w:color="auto"/>
            <w:bottom w:val="none" w:sz="0" w:space="0" w:color="auto"/>
            <w:right w:val="none" w:sz="0" w:space="0" w:color="auto"/>
          </w:divBdr>
          <w:divsChild>
            <w:div w:id="1694915325">
              <w:marLeft w:val="0"/>
              <w:marRight w:val="0"/>
              <w:marTop w:val="0"/>
              <w:marBottom w:val="0"/>
              <w:divBdr>
                <w:top w:val="none" w:sz="0" w:space="0" w:color="auto"/>
                <w:left w:val="none" w:sz="0" w:space="0" w:color="auto"/>
                <w:bottom w:val="none" w:sz="0" w:space="0" w:color="auto"/>
                <w:right w:val="none" w:sz="0" w:space="0" w:color="auto"/>
              </w:divBdr>
            </w:div>
          </w:divsChild>
        </w:div>
        <w:div w:id="1008827616">
          <w:marLeft w:val="0"/>
          <w:marRight w:val="0"/>
          <w:marTop w:val="0"/>
          <w:marBottom w:val="0"/>
          <w:divBdr>
            <w:top w:val="none" w:sz="0" w:space="0" w:color="auto"/>
            <w:left w:val="none" w:sz="0" w:space="0" w:color="auto"/>
            <w:bottom w:val="none" w:sz="0" w:space="0" w:color="auto"/>
            <w:right w:val="none" w:sz="0" w:space="0" w:color="auto"/>
          </w:divBdr>
          <w:divsChild>
            <w:div w:id="1584561489">
              <w:marLeft w:val="0"/>
              <w:marRight w:val="0"/>
              <w:marTop w:val="0"/>
              <w:marBottom w:val="0"/>
              <w:divBdr>
                <w:top w:val="none" w:sz="0" w:space="0" w:color="auto"/>
                <w:left w:val="none" w:sz="0" w:space="0" w:color="auto"/>
                <w:bottom w:val="none" w:sz="0" w:space="0" w:color="auto"/>
                <w:right w:val="none" w:sz="0" w:space="0" w:color="auto"/>
              </w:divBdr>
            </w:div>
          </w:divsChild>
        </w:div>
        <w:div w:id="1010986662">
          <w:marLeft w:val="0"/>
          <w:marRight w:val="0"/>
          <w:marTop w:val="0"/>
          <w:marBottom w:val="0"/>
          <w:divBdr>
            <w:top w:val="none" w:sz="0" w:space="0" w:color="auto"/>
            <w:left w:val="none" w:sz="0" w:space="0" w:color="auto"/>
            <w:bottom w:val="none" w:sz="0" w:space="0" w:color="auto"/>
            <w:right w:val="none" w:sz="0" w:space="0" w:color="auto"/>
          </w:divBdr>
          <w:divsChild>
            <w:div w:id="905647757">
              <w:marLeft w:val="0"/>
              <w:marRight w:val="0"/>
              <w:marTop w:val="0"/>
              <w:marBottom w:val="0"/>
              <w:divBdr>
                <w:top w:val="none" w:sz="0" w:space="0" w:color="auto"/>
                <w:left w:val="none" w:sz="0" w:space="0" w:color="auto"/>
                <w:bottom w:val="none" w:sz="0" w:space="0" w:color="auto"/>
                <w:right w:val="none" w:sz="0" w:space="0" w:color="auto"/>
              </w:divBdr>
            </w:div>
          </w:divsChild>
        </w:div>
        <w:div w:id="1017541293">
          <w:marLeft w:val="0"/>
          <w:marRight w:val="0"/>
          <w:marTop w:val="0"/>
          <w:marBottom w:val="0"/>
          <w:divBdr>
            <w:top w:val="none" w:sz="0" w:space="0" w:color="auto"/>
            <w:left w:val="none" w:sz="0" w:space="0" w:color="auto"/>
            <w:bottom w:val="none" w:sz="0" w:space="0" w:color="auto"/>
            <w:right w:val="none" w:sz="0" w:space="0" w:color="auto"/>
          </w:divBdr>
          <w:divsChild>
            <w:div w:id="1983996019">
              <w:marLeft w:val="0"/>
              <w:marRight w:val="0"/>
              <w:marTop w:val="0"/>
              <w:marBottom w:val="0"/>
              <w:divBdr>
                <w:top w:val="none" w:sz="0" w:space="0" w:color="auto"/>
                <w:left w:val="none" w:sz="0" w:space="0" w:color="auto"/>
                <w:bottom w:val="none" w:sz="0" w:space="0" w:color="auto"/>
                <w:right w:val="none" w:sz="0" w:space="0" w:color="auto"/>
              </w:divBdr>
            </w:div>
          </w:divsChild>
        </w:div>
        <w:div w:id="1045519770">
          <w:marLeft w:val="0"/>
          <w:marRight w:val="0"/>
          <w:marTop w:val="0"/>
          <w:marBottom w:val="0"/>
          <w:divBdr>
            <w:top w:val="none" w:sz="0" w:space="0" w:color="auto"/>
            <w:left w:val="none" w:sz="0" w:space="0" w:color="auto"/>
            <w:bottom w:val="none" w:sz="0" w:space="0" w:color="auto"/>
            <w:right w:val="none" w:sz="0" w:space="0" w:color="auto"/>
          </w:divBdr>
          <w:divsChild>
            <w:div w:id="1169834127">
              <w:marLeft w:val="0"/>
              <w:marRight w:val="0"/>
              <w:marTop w:val="0"/>
              <w:marBottom w:val="0"/>
              <w:divBdr>
                <w:top w:val="none" w:sz="0" w:space="0" w:color="auto"/>
                <w:left w:val="none" w:sz="0" w:space="0" w:color="auto"/>
                <w:bottom w:val="none" w:sz="0" w:space="0" w:color="auto"/>
                <w:right w:val="none" w:sz="0" w:space="0" w:color="auto"/>
              </w:divBdr>
            </w:div>
          </w:divsChild>
        </w:div>
        <w:div w:id="1048183505">
          <w:marLeft w:val="0"/>
          <w:marRight w:val="0"/>
          <w:marTop w:val="0"/>
          <w:marBottom w:val="0"/>
          <w:divBdr>
            <w:top w:val="none" w:sz="0" w:space="0" w:color="auto"/>
            <w:left w:val="none" w:sz="0" w:space="0" w:color="auto"/>
            <w:bottom w:val="none" w:sz="0" w:space="0" w:color="auto"/>
            <w:right w:val="none" w:sz="0" w:space="0" w:color="auto"/>
          </w:divBdr>
          <w:divsChild>
            <w:div w:id="68115284">
              <w:marLeft w:val="0"/>
              <w:marRight w:val="0"/>
              <w:marTop w:val="0"/>
              <w:marBottom w:val="0"/>
              <w:divBdr>
                <w:top w:val="none" w:sz="0" w:space="0" w:color="auto"/>
                <w:left w:val="none" w:sz="0" w:space="0" w:color="auto"/>
                <w:bottom w:val="none" w:sz="0" w:space="0" w:color="auto"/>
                <w:right w:val="none" w:sz="0" w:space="0" w:color="auto"/>
              </w:divBdr>
            </w:div>
          </w:divsChild>
        </w:div>
        <w:div w:id="1052339889">
          <w:marLeft w:val="0"/>
          <w:marRight w:val="0"/>
          <w:marTop w:val="0"/>
          <w:marBottom w:val="0"/>
          <w:divBdr>
            <w:top w:val="none" w:sz="0" w:space="0" w:color="auto"/>
            <w:left w:val="none" w:sz="0" w:space="0" w:color="auto"/>
            <w:bottom w:val="none" w:sz="0" w:space="0" w:color="auto"/>
            <w:right w:val="none" w:sz="0" w:space="0" w:color="auto"/>
          </w:divBdr>
          <w:divsChild>
            <w:div w:id="139662412">
              <w:marLeft w:val="0"/>
              <w:marRight w:val="0"/>
              <w:marTop w:val="0"/>
              <w:marBottom w:val="0"/>
              <w:divBdr>
                <w:top w:val="none" w:sz="0" w:space="0" w:color="auto"/>
                <w:left w:val="none" w:sz="0" w:space="0" w:color="auto"/>
                <w:bottom w:val="none" w:sz="0" w:space="0" w:color="auto"/>
                <w:right w:val="none" w:sz="0" w:space="0" w:color="auto"/>
              </w:divBdr>
            </w:div>
          </w:divsChild>
        </w:div>
        <w:div w:id="1054038755">
          <w:marLeft w:val="0"/>
          <w:marRight w:val="0"/>
          <w:marTop w:val="0"/>
          <w:marBottom w:val="0"/>
          <w:divBdr>
            <w:top w:val="none" w:sz="0" w:space="0" w:color="auto"/>
            <w:left w:val="none" w:sz="0" w:space="0" w:color="auto"/>
            <w:bottom w:val="none" w:sz="0" w:space="0" w:color="auto"/>
            <w:right w:val="none" w:sz="0" w:space="0" w:color="auto"/>
          </w:divBdr>
          <w:divsChild>
            <w:div w:id="1129319073">
              <w:marLeft w:val="0"/>
              <w:marRight w:val="0"/>
              <w:marTop w:val="0"/>
              <w:marBottom w:val="0"/>
              <w:divBdr>
                <w:top w:val="none" w:sz="0" w:space="0" w:color="auto"/>
                <w:left w:val="none" w:sz="0" w:space="0" w:color="auto"/>
                <w:bottom w:val="none" w:sz="0" w:space="0" w:color="auto"/>
                <w:right w:val="none" w:sz="0" w:space="0" w:color="auto"/>
              </w:divBdr>
            </w:div>
          </w:divsChild>
        </w:div>
        <w:div w:id="1056198795">
          <w:marLeft w:val="0"/>
          <w:marRight w:val="0"/>
          <w:marTop w:val="0"/>
          <w:marBottom w:val="0"/>
          <w:divBdr>
            <w:top w:val="none" w:sz="0" w:space="0" w:color="auto"/>
            <w:left w:val="none" w:sz="0" w:space="0" w:color="auto"/>
            <w:bottom w:val="none" w:sz="0" w:space="0" w:color="auto"/>
            <w:right w:val="none" w:sz="0" w:space="0" w:color="auto"/>
          </w:divBdr>
          <w:divsChild>
            <w:div w:id="1728457829">
              <w:marLeft w:val="0"/>
              <w:marRight w:val="0"/>
              <w:marTop w:val="0"/>
              <w:marBottom w:val="0"/>
              <w:divBdr>
                <w:top w:val="none" w:sz="0" w:space="0" w:color="auto"/>
                <w:left w:val="none" w:sz="0" w:space="0" w:color="auto"/>
                <w:bottom w:val="none" w:sz="0" w:space="0" w:color="auto"/>
                <w:right w:val="none" w:sz="0" w:space="0" w:color="auto"/>
              </w:divBdr>
            </w:div>
          </w:divsChild>
        </w:div>
        <w:div w:id="1066100900">
          <w:marLeft w:val="0"/>
          <w:marRight w:val="0"/>
          <w:marTop w:val="0"/>
          <w:marBottom w:val="0"/>
          <w:divBdr>
            <w:top w:val="none" w:sz="0" w:space="0" w:color="auto"/>
            <w:left w:val="none" w:sz="0" w:space="0" w:color="auto"/>
            <w:bottom w:val="none" w:sz="0" w:space="0" w:color="auto"/>
            <w:right w:val="none" w:sz="0" w:space="0" w:color="auto"/>
          </w:divBdr>
          <w:divsChild>
            <w:div w:id="1880623563">
              <w:marLeft w:val="0"/>
              <w:marRight w:val="0"/>
              <w:marTop w:val="0"/>
              <w:marBottom w:val="0"/>
              <w:divBdr>
                <w:top w:val="none" w:sz="0" w:space="0" w:color="auto"/>
                <w:left w:val="none" w:sz="0" w:space="0" w:color="auto"/>
                <w:bottom w:val="none" w:sz="0" w:space="0" w:color="auto"/>
                <w:right w:val="none" w:sz="0" w:space="0" w:color="auto"/>
              </w:divBdr>
            </w:div>
          </w:divsChild>
        </w:div>
        <w:div w:id="1066418194">
          <w:marLeft w:val="0"/>
          <w:marRight w:val="0"/>
          <w:marTop w:val="0"/>
          <w:marBottom w:val="0"/>
          <w:divBdr>
            <w:top w:val="none" w:sz="0" w:space="0" w:color="auto"/>
            <w:left w:val="none" w:sz="0" w:space="0" w:color="auto"/>
            <w:bottom w:val="none" w:sz="0" w:space="0" w:color="auto"/>
            <w:right w:val="none" w:sz="0" w:space="0" w:color="auto"/>
          </w:divBdr>
          <w:divsChild>
            <w:div w:id="91172735">
              <w:marLeft w:val="0"/>
              <w:marRight w:val="0"/>
              <w:marTop w:val="0"/>
              <w:marBottom w:val="0"/>
              <w:divBdr>
                <w:top w:val="none" w:sz="0" w:space="0" w:color="auto"/>
                <w:left w:val="none" w:sz="0" w:space="0" w:color="auto"/>
                <w:bottom w:val="none" w:sz="0" w:space="0" w:color="auto"/>
                <w:right w:val="none" w:sz="0" w:space="0" w:color="auto"/>
              </w:divBdr>
            </w:div>
          </w:divsChild>
        </w:div>
        <w:div w:id="1073313812">
          <w:marLeft w:val="0"/>
          <w:marRight w:val="0"/>
          <w:marTop w:val="0"/>
          <w:marBottom w:val="0"/>
          <w:divBdr>
            <w:top w:val="none" w:sz="0" w:space="0" w:color="auto"/>
            <w:left w:val="none" w:sz="0" w:space="0" w:color="auto"/>
            <w:bottom w:val="none" w:sz="0" w:space="0" w:color="auto"/>
            <w:right w:val="none" w:sz="0" w:space="0" w:color="auto"/>
          </w:divBdr>
          <w:divsChild>
            <w:div w:id="369956730">
              <w:marLeft w:val="0"/>
              <w:marRight w:val="0"/>
              <w:marTop w:val="0"/>
              <w:marBottom w:val="0"/>
              <w:divBdr>
                <w:top w:val="none" w:sz="0" w:space="0" w:color="auto"/>
                <w:left w:val="none" w:sz="0" w:space="0" w:color="auto"/>
                <w:bottom w:val="none" w:sz="0" w:space="0" w:color="auto"/>
                <w:right w:val="none" w:sz="0" w:space="0" w:color="auto"/>
              </w:divBdr>
            </w:div>
          </w:divsChild>
        </w:div>
        <w:div w:id="1077751771">
          <w:marLeft w:val="0"/>
          <w:marRight w:val="0"/>
          <w:marTop w:val="0"/>
          <w:marBottom w:val="0"/>
          <w:divBdr>
            <w:top w:val="none" w:sz="0" w:space="0" w:color="auto"/>
            <w:left w:val="none" w:sz="0" w:space="0" w:color="auto"/>
            <w:bottom w:val="none" w:sz="0" w:space="0" w:color="auto"/>
            <w:right w:val="none" w:sz="0" w:space="0" w:color="auto"/>
          </w:divBdr>
          <w:divsChild>
            <w:div w:id="1132558863">
              <w:marLeft w:val="0"/>
              <w:marRight w:val="0"/>
              <w:marTop w:val="0"/>
              <w:marBottom w:val="0"/>
              <w:divBdr>
                <w:top w:val="none" w:sz="0" w:space="0" w:color="auto"/>
                <w:left w:val="none" w:sz="0" w:space="0" w:color="auto"/>
                <w:bottom w:val="none" w:sz="0" w:space="0" w:color="auto"/>
                <w:right w:val="none" w:sz="0" w:space="0" w:color="auto"/>
              </w:divBdr>
            </w:div>
          </w:divsChild>
        </w:div>
        <w:div w:id="1078020642">
          <w:marLeft w:val="0"/>
          <w:marRight w:val="0"/>
          <w:marTop w:val="0"/>
          <w:marBottom w:val="0"/>
          <w:divBdr>
            <w:top w:val="none" w:sz="0" w:space="0" w:color="auto"/>
            <w:left w:val="none" w:sz="0" w:space="0" w:color="auto"/>
            <w:bottom w:val="none" w:sz="0" w:space="0" w:color="auto"/>
            <w:right w:val="none" w:sz="0" w:space="0" w:color="auto"/>
          </w:divBdr>
          <w:divsChild>
            <w:div w:id="77602523">
              <w:marLeft w:val="0"/>
              <w:marRight w:val="0"/>
              <w:marTop w:val="0"/>
              <w:marBottom w:val="0"/>
              <w:divBdr>
                <w:top w:val="none" w:sz="0" w:space="0" w:color="auto"/>
                <w:left w:val="none" w:sz="0" w:space="0" w:color="auto"/>
                <w:bottom w:val="none" w:sz="0" w:space="0" w:color="auto"/>
                <w:right w:val="none" w:sz="0" w:space="0" w:color="auto"/>
              </w:divBdr>
            </w:div>
          </w:divsChild>
        </w:div>
        <w:div w:id="1078403032">
          <w:marLeft w:val="0"/>
          <w:marRight w:val="0"/>
          <w:marTop w:val="0"/>
          <w:marBottom w:val="0"/>
          <w:divBdr>
            <w:top w:val="none" w:sz="0" w:space="0" w:color="auto"/>
            <w:left w:val="none" w:sz="0" w:space="0" w:color="auto"/>
            <w:bottom w:val="none" w:sz="0" w:space="0" w:color="auto"/>
            <w:right w:val="none" w:sz="0" w:space="0" w:color="auto"/>
          </w:divBdr>
          <w:divsChild>
            <w:div w:id="312292477">
              <w:marLeft w:val="0"/>
              <w:marRight w:val="0"/>
              <w:marTop w:val="0"/>
              <w:marBottom w:val="0"/>
              <w:divBdr>
                <w:top w:val="none" w:sz="0" w:space="0" w:color="auto"/>
                <w:left w:val="none" w:sz="0" w:space="0" w:color="auto"/>
                <w:bottom w:val="none" w:sz="0" w:space="0" w:color="auto"/>
                <w:right w:val="none" w:sz="0" w:space="0" w:color="auto"/>
              </w:divBdr>
            </w:div>
          </w:divsChild>
        </w:div>
        <w:div w:id="1079788890">
          <w:marLeft w:val="0"/>
          <w:marRight w:val="0"/>
          <w:marTop w:val="0"/>
          <w:marBottom w:val="0"/>
          <w:divBdr>
            <w:top w:val="none" w:sz="0" w:space="0" w:color="auto"/>
            <w:left w:val="none" w:sz="0" w:space="0" w:color="auto"/>
            <w:bottom w:val="none" w:sz="0" w:space="0" w:color="auto"/>
            <w:right w:val="none" w:sz="0" w:space="0" w:color="auto"/>
          </w:divBdr>
          <w:divsChild>
            <w:div w:id="2145810872">
              <w:marLeft w:val="0"/>
              <w:marRight w:val="0"/>
              <w:marTop w:val="0"/>
              <w:marBottom w:val="0"/>
              <w:divBdr>
                <w:top w:val="none" w:sz="0" w:space="0" w:color="auto"/>
                <w:left w:val="none" w:sz="0" w:space="0" w:color="auto"/>
                <w:bottom w:val="none" w:sz="0" w:space="0" w:color="auto"/>
                <w:right w:val="none" w:sz="0" w:space="0" w:color="auto"/>
              </w:divBdr>
            </w:div>
          </w:divsChild>
        </w:div>
        <w:div w:id="1087070233">
          <w:marLeft w:val="0"/>
          <w:marRight w:val="0"/>
          <w:marTop w:val="0"/>
          <w:marBottom w:val="0"/>
          <w:divBdr>
            <w:top w:val="none" w:sz="0" w:space="0" w:color="auto"/>
            <w:left w:val="none" w:sz="0" w:space="0" w:color="auto"/>
            <w:bottom w:val="none" w:sz="0" w:space="0" w:color="auto"/>
            <w:right w:val="none" w:sz="0" w:space="0" w:color="auto"/>
          </w:divBdr>
          <w:divsChild>
            <w:div w:id="903030491">
              <w:marLeft w:val="0"/>
              <w:marRight w:val="0"/>
              <w:marTop w:val="0"/>
              <w:marBottom w:val="0"/>
              <w:divBdr>
                <w:top w:val="none" w:sz="0" w:space="0" w:color="auto"/>
                <w:left w:val="none" w:sz="0" w:space="0" w:color="auto"/>
                <w:bottom w:val="none" w:sz="0" w:space="0" w:color="auto"/>
                <w:right w:val="none" w:sz="0" w:space="0" w:color="auto"/>
              </w:divBdr>
            </w:div>
          </w:divsChild>
        </w:div>
        <w:div w:id="1136340464">
          <w:marLeft w:val="0"/>
          <w:marRight w:val="0"/>
          <w:marTop w:val="0"/>
          <w:marBottom w:val="0"/>
          <w:divBdr>
            <w:top w:val="none" w:sz="0" w:space="0" w:color="auto"/>
            <w:left w:val="none" w:sz="0" w:space="0" w:color="auto"/>
            <w:bottom w:val="none" w:sz="0" w:space="0" w:color="auto"/>
            <w:right w:val="none" w:sz="0" w:space="0" w:color="auto"/>
          </w:divBdr>
          <w:divsChild>
            <w:div w:id="1029374411">
              <w:marLeft w:val="0"/>
              <w:marRight w:val="0"/>
              <w:marTop w:val="0"/>
              <w:marBottom w:val="0"/>
              <w:divBdr>
                <w:top w:val="none" w:sz="0" w:space="0" w:color="auto"/>
                <w:left w:val="none" w:sz="0" w:space="0" w:color="auto"/>
                <w:bottom w:val="none" w:sz="0" w:space="0" w:color="auto"/>
                <w:right w:val="none" w:sz="0" w:space="0" w:color="auto"/>
              </w:divBdr>
            </w:div>
          </w:divsChild>
        </w:div>
        <w:div w:id="1151016837">
          <w:marLeft w:val="0"/>
          <w:marRight w:val="0"/>
          <w:marTop w:val="0"/>
          <w:marBottom w:val="0"/>
          <w:divBdr>
            <w:top w:val="none" w:sz="0" w:space="0" w:color="auto"/>
            <w:left w:val="none" w:sz="0" w:space="0" w:color="auto"/>
            <w:bottom w:val="none" w:sz="0" w:space="0" w:color="auto"/>
            <w:right w:val="none" w:sz="0" w:space="0" w:color="auto"/>
          </w:divBdr>
          <w:divsChild>
            <w:div w:id="1004363841">
              <w:marLeft w:val="0"/>
              <w:marRight w:val="0"/>
              <w:marTop w:val="0"/>
              <w:marBottom w:val="0"/>
              <w:divBdr>
                <w:top w:val="none" w:sz="0" w:space="0" w:color="auto"/>
                <w:left w:val="none" w:sz="0" w:space="0" w:color="auto"/>
                <w:bottom w:val="none" w:sz="0" w:space="0" w:color="auto"/>
                <w:right w:val="none" w:sz="0" w:space="0" w:color="auto"/>
              </w:divBdr>
            </w:div>
          </w:divsChild>
        </w:div>
        <w:div w:id="1160391409">
          <w:marLeft w:val="0"/>
          <w:marRight w:val="0"/>
          <w:marTop w:val="0"/>
          <w:marBottom w:val="0"/>
          <w:divBdr>
            <w:top w:val="none" w:sz="0" w:space="0" w:color="auto"/>
            <w:left w:val="none" w:sz="0" w:space="0" w:color="auto"/>
            <w:bottom w:val="none" w:sz="0" w:space="0" w:color="auto"/>
            <w:right w:val="none" w:sz="0" w:space="0" w:color="auto"/>
          </w:divBdr>
          <w:divsChild>
            <w:div w:id="1181167014">
              <w:marLeft w:val="0"/>
              <w:marRight w:val="0"/>
              <w:marTop w:val="0"/>
              <w:marBottom w:val="0"/>
              <w:divBdr>
                <w:top w:val="none" w:sz="0" w:space="0" w:color="auto"/>
                <w:left w:val="none" w:sz="0" w:space="0" w:color="auto"/>
                <w:bottom w:val="none" w:sz="0" w:space="0" w:color="auto"/>
                <w:right w:val="none" w:sz="0" w:space="0" w:color="auto"/>
              </w:divBdr>
            </w:div>
          </w:divsChild>
        </w:div>
        <w:div w:id="1173498407">
          <w:marLeft w:val="0"/>
          <w:marRight w:val="0"/>
          <w:marTop w:val="0"/>
          <w:marBottom w:val="0"/>
          <w:divBdr>
            <w:top w:val="none" w:sz="0" w:space="0" w:color="auto"/>
            <w:left w:val="none" w:sz="0" w:space="0" w:color="auto"/>
            <w:bottom w:val="none" w:sz="0" w:space="0" w:color="auto"/>
            <w:right w:val="none" w:sz="0" w:space="0" w:color="auto"/>
          </w:divBdr>
          <w:divsChild>
            <w:div w:id="356472383">
              <w:marLeft w:val="0"/>
              <w:marRight w:val="0"/>
              <w:marTop w:val="0"/>
              <w:marBottom w:val="0"/>
              <w:divBdr>
                <w:top w:val="none" w:sz="0" w:space="0" w:color="auto"/>
                <w:left w:val="none" w:sz="0" w:space="0" w:color="auto"/>
                <w:bottom w:val="none" w:sz="0" w:space="0" w:color="auto"/>
                <w:right w:val="none" w:sz="0" w:space="0" w:color="auto"/>
              </w:divBdr>
            </w:div>
          </w:divsChild>
        </w:div>
        <w:div w:id="1173760699">
          <w:marLeft w:val="0"/>
          <w:marRight w:val="0"/>
          <w:marTop w:val="0"/>
          <w:marBottom w:val="0"/>
          <w:divBdr>
            <w:top w:val="none" w:sz="0" w:space="0" w:color="auto"/>
            <w:left w:val="none" w:sz="0" w:space="0" w:color="auto"/>
            <w:bottom w:val="none" w:sz="0" w:space="0" w:color="auto"/>
            <w:right w:val="none" w:sz="0" w:space="0" w:color="auto"/>
          </w:divBdr>
          <w:divsChild>
            <w:div w:id="315188103">
              <w:marLeft w:val="0"/>
              <w:marRight w:val="0"/>
              <w:marTop w:val="0"/>
              <w:marBottom w:val="0"/>
              <w:divBdr>
                <w:top w:val="none" w:sz="0" w:space="0" w:color="auto"/>
                <w:left w:val="none" w:sz="0" w:space="0" w:color="auto"/>
                <w:bottom w:val="none" w:sz="0" w:space="0" w:color="auto"/>
                <w:right w:val="none" w:sz="0" w:space="0" w:color="auto"/>
              </w:divBdr>
            </w:div>
          </w:divsChild>
        </w:div>
        <w:div w:id="1177766429">
          <w:marLeft w:val="0"/>
          <w:marRight w:val="0"/>
          <w:marTop w:val="0"/>
          <w:marBottom w:val="0"/>
          <w:divBdr>
            <w:top w:val="none" w:sz="0" w:space="0" w:color="auto"/>
            <w:left w:val="none" w:sz="0" w:space="0" w:color="auto"/>
            <w:bottom w:val="none" w:sz="0" w:space="0" w:color="auto"/>
            <w:right w:val="none" w:sz="0" w:space="0" w:color="auto"/>
          </w:divBdr>
          <w:divsChild>
            <w:div w:id="55782241">
              <w:marLeft w:val="0"/>
              <w:marRight w:val="0"/>
              <w:marTop w:val="0"/>
              <w:marBottom w:val="0"/>
              <w:divBdr>
                <w:top w:val="none" w:sz="0" w:space="0" w:color="auto"/>
                <w:left w:val="none" w:sz="0" w:space="0" w:color="auto"/>
                <w:bottom w:val="none" w:sz="0" w:space="0" w:color="auto"/>
                <w:right w:val="none" w:sz="0" w:space="0" w:color="auto"/>
              </w:divBdr>
            </w:div>
          </w:divsChild>
        </w:div>
        <w:div w:id="1186288687">
          <w:marLeft w:val="0"/>
          <w:marRight w:val="0"/>
          <w:marTop w:val="0"/>
          <w:marBottom w:val="0"/>
          <w:divBdr>
            <w:top w:val="none" w:sz="0" w:space="0" w:color="auto"/>
            <w:left w:val="none" w:sz="0" w:space="0" w:color="auto"/>
            <w:bottom w:val="none" w:sz="0" w:space="0" w:color="auto"/>
            <w:right w:val="none" w:sz="0" w:space="0" w:color="auto"/>
          </w:divBdr>
          <w:divsChild>
            <w:div w:id="2024238063">
              <w:marLeft w:val="0"/>
              <w:marRight w:val="0"/>
              <w:marTop w:val="0"/>
              <w:marBottom w:val="0"/>
              <w:divBdr>
                <w:top w:val="none" w:sz="0" w:space="0" w:color="auto"/>
                <w:left w:val="none" w:sz="0" w:space="0" w:color="auto"/>
                <w:bottom w:val="none" w:sz="0" w:space="0" w:color="auto"/>
                <w:right w:val="none" w:sz="0" w:space="0" w:color="auto"/>
              </w:divBdr>
            </w:div>
          </w:divsChild>
        </w:div>
        <w:div w:id="1188369572">
          <w:marLeft w:val="0"/>
          <w:marRight w:val="0"/>
          <w:marTop w:val="0"/>
          <w:marBottom w:val="0"/>
          <w:divBdr>
            <w:top w:val="none" w:sz="0" w:space="0" w:color="auto"/>
            <w:left w:val="none" w:sz="0" w:space="0" w:color="auto"/>
            <w:bottom w:val="none" w:sz="0" w:space="0" w:color="auto"/>
            <w:right w:val="none" w:sz="0" w:space="0" w:color="auto"/>
          </w:divBdr>
          <w:divsChild>
            <w:div w:id="2127693102">
              <w:marLeft w:val="0"/>
              <w:marRight w:val="0"/>
              <w:marTop w:val="0"/>
              <w:marBottom w:val="0"/>
              <w:divBdr>
                <w:top w:val="none" w:sz="0" w:space="0" w:color="auto"/>
                <w:left w:val="none" w:sz="0" w:space="0" w:color="auto"/>
                <w:bottom w:val="none" w:sz="0" w:space="0" w:color="auto"/>
                <w:right w:val="none" w:sz="0" w:space="0" w:color="auto"/>
              </w:divBdr>
            </w:div>
          </w:divsChild>
        </w:div>
        <w:div w:id="1202089533">
          <w:marLeft w:val="0"/>
          <w:marRight w:val="0"/>
          <w:marTop w:val="0"/>
          <w:marBottom w:val="0"/>
          <w:divBdr>
            <w:top w:val="none" w:sz="0" w:space="0" w:color="auto"/>
            <w:left w:val="none" w:sz="0" w:space="0" w:color="auto"/>
            <w:bottom w:val="none" w:sz="0" w:space="0" w:color="auto"/>
            <w:right w:val="none" w:sz="0" w:space="0" w:color="auto"/>
          </w:divBdr>
          <w:divsChild>
            <w:div w:id="1111513183">
              <w:marLeft w:val="0"/>
              <w:marRight w:val="0"/>
              <w:marTop w:val="0"/>
              <w:marBottom w:val="0"/>
              <w:divBdr>
                <w:top w:val="none" w:sz="0" w:space="0" w:color="auto"/>
                <w:left w:val="none" w:sz="0" w:space="0" w:color="auto"/>
                <w:bottom w:val="none" w:sz="0" w:space="0" w:color="auto"/>
                <w:right w:val="none" w:sz="0" w:space="0" w:color="auto"/>
              </w:divBdr>
            </w:div>
          </w:divsChild>
        </w:div>
        <w:div w:id="1268192786">
          <w:marLeft w:val="0"/>
          <w:marRight w:val="0"/>
          <w:marTop w:val="0"/>
          <w:marBottom w:val="0"/>
          <w:divBdr>
            <w:top w:val="none" w:sz="0" w:space="0" w:color="auto"/>
            <w:left w:val="none" w:sz="0" w:space="0" w:color="auto"/>
            <w:bottom w:val="none" w:sz="0" w:space="0" w:color="auto"/>
            <w:right w:val="none" w:sz="0" w:space="0" w:color="auto"/>
          </w:divBdr>
          <w:divsChild>
            <w:div w:id="1957563551">
              <w:marLeft w:val="0"/>
              <w:marRight w:val="0"/>
              <w:marTop w:val="0"/>
              <w:marBottom w:val="0"/>
              <w:divBdr>
                <w:top w:val="none" w:sz="0" w:space="0" w:color="auto"/>
                <w:left w:val="none" w:sz="0" w:space="0" w:color="auto"/>
                <w:bottom w:val="none" w:sz="0" w:space="0" w:color="auto"/>
                <w:right w:val="none" w:sz="0" w:space="0" w:color="auto"/>
              </w:divBdr>
            </w:div>
          </w:divsChild>
        </w:div>
        <w:div w:id="1271471936">
          <w:marLeft w:val="0"/>
          <w:marRight w:val="0"/>
          <w:marTop w:val="0"/>
          <w:marBottom w:val="0"/>
          <w:divBdr>
            <w:top w:val="none" w:sz="0" w:space="0" w:color="auto"/>
            <w:left w:val="none" w:sz="0" w:space="0" w:color="auto"/>
            <w:bottom w:val="none" w:sz="0" w:space="0" w:color="auto"/>
            <w:right w:val="none" w:sz="0" w:space="0" w:color="auto"/>
          </w:divBdr>
          <w:divsChild>
            <w:div w:id="351300978">
              <w:marLeft w:val="0"/>
              <w:marRight w:val="0"/>
              <w:marTop w:val="0"/>
              <w:marBottom w:val="0"/>
              <w:divBdr>
                <w:top w:val="none" w:sz="0" w:space="0" w:color="auto"/>
                <w:left w:val="none" w:sz="0" w:space="0" w:color="auto"/>
                <w:bottom w:val="none" w:sz="0" w:space="0" w:color="auto"/>
                <w:right w:val="none" w:sz="0" w:space="0" w:color="auto"/>
              </w:divBdr>
            </w:div>
          </w:divsChild>
        </w:div>
        <w:div w:id="1299535701">
          <w:marLeft w:val="0"/>
          <w:marRight w:val="0"/>
          <w:marTop w:val="0"/>
          <w:marBottom w:val="0"/>
          <w:divBdr>
            <w:top w:val="none" w:sz="0" w:space="0" w:color="auto"/>
            <w:left w:val="none" w:sz="0" w:space="0" w:color="auto"/>
            <w:bottom w:val="none" w:sz="0" w:space="0" w:color="auto"/>
            <w:right w:val="none" w:sz="0" w:space="0" w:color="auto"/>
          </w:divBdr>
          <w:divsChild>
            <w:div w:id="1821772396">
              <w:marLeft w:val="0"/>
              <w:marRight w:val="0"/>
              <w:marTop w:val="0"/>
              <w:marBottom w:val="0"/>
              <w:divBdr>
                <w:top w:val="none" w:sz="0" w:space="0" w:color="auto"/>
                <w:left w:val="none" w:sz="0" w:space="0" w:color="auto"/>
                <w:bottom w:val="none" w:sz="0" w:space="0" w:color="auto"/>
                <w:right w:val="none" w:sz="0" w:space="0" w:color="auto"/>
              </w:divBdr>
            </w:div>
          </w:divsChild>
        </w:div>
        <w:div w:id="1312557963">
          <w:marLeft w:val="0"/>
          <w:marRight w:val="0"/>
          <w:marTop w:val="0"/>
          <w:marBottom w:val="0"/>
          <w:divBdr>
            <w:top w:val="none" w:sz="0" w:space="0" w:color="auto"/>
            <w:left w:val="none" w:sz="0" w:space="0" w:color="auto"/>
            <w:bottom w:val="none" w:sz="0" w:space="0" w:color="auto"/>
            <w:right w:val="none" w:sz="0" w:space="0" w:color="auto"/>
          </w:divBdr>
          <w:divsChild>
            <w:div w:id="332488426">
              <w:marLeft w:val="0"/>
              <w:marRight w:val="0"/>
              <w:marTop w:val="0"/>
              <w:marBottom w:val="0"/>
              <w:divBdr>
                <w:top w:val="none" w:sz="0" w:space="0" w:color="auto"/>
                <w:left w:val="none" w:sz="0" w:space="0" w:color="auto"/>
                <w:bottom w:val="none" w:sz="0" w:space="0" w:color="auto"/>
                <w:right w:val="none" w:sz="0" w:space="0" w:color="auto"/>
              </w:divBdr>
            </w:div>
          </w:divsChild>
        </w:div>
        <w:div w:id="1313867721">
          <w:marLeft w:val="0"/>
          <w:marRight w:val="0"/>
          <w:marTop w:val="0"/>
          <w:marBottom w:val="0"/>
          <w:divBdr>
            <w:top w:val="none" w:sz="0" w:space="0" w:color="auto"/>
            <w:left w:val="none" w:sz="0" w:space="0" w:color="auto"/>
            <w:bottom w:val="none" w:sz="0" w:space="0" w:color="auto"/>
            <w:right w:val="none" w:sz="0" w:space="0" w:color="auto"/>
          </w:divBdr>
          <w:divsChild>
            <w:div w:id="465708120">
              <w:marLeft w:val="0"/>
              <w:marRight w:val="0"/>
              <w:marTop w:val="0"/>
              <w:marBottom w:val="0"/>
              <w:divBdr>
                <w:top w:val="none" w:sz="0" w:space="0" w:color="auto"/>
                <w:left w:val="none" w:sz="0" w:space="0" w:color="auto"/>
                <w:bottom w:val="none" w:sz="0" w:space="0" w:color="auto"/>
                <w:right w:val="none" w:sz="0" w:space="0" w:color="auto"/>
              </w:divBdr>
            </w:div>
          </w:divsChild>
        </w:div>
        <w:div w:id="1314991148">
          <w:marLeft w:val="0"/>
          <w:marRight w:val="0"/>
          <w:marTop w:val="0"/>
          <w:marBottom w:val="0"/>
          <w:divBdr>
            <w:top w:val="none" w:sz="0" w:space="0" w:color="auto"/>
            <w:left w:val="none" w:sz="0" w:space="0" w:color="auto"/>
            <w:bottom w:val="none" w:sz="0" w:space="0" w:color="auto"/>
            <w:right w:val="none" w:sz="0" w:space="0" w:color="auto"/>
          </w:divBdr>
          <w:divsChild>
            <w:div w:id="595019206">
              <w:marLeft w:val="0"/>
              <w:marRight w:val="0"/>
              <w:marTop w:val="0"/>
              <w:marBottom w:val="0"/>
              <w:divBdr>
                <w:top w:val="none" w:sz="0" w:space="0" w:color="auto"/>
                <w:left w:val="none" w:sz="0" w:space="0" w:color="auto"/>
                <w:bottom w:val="none" w:sz="0" w:space="0" w:color="auto"/>
                <w:right w:val="none" w:sz="0" w:space="0" w:color="auto"/>
              </w:divBdr>
            </w:div>
          </w:divsChild>
        </w:div>
        <w:div w:id="1338537824">
          <w:marLeft w:val="0"/>
          <w:marRight w:val="0"/>
          <w:marTop w:val="0"/>
          <w:marBottom w:val="0"/>
          <w:divBdr>
            <w:top w:val="none" w:sz="0" w:space="0" w:color="auto"/>
            <w:left w:val="none" w:sz="0" w:space="0" w:color="auto"/>
            <w:bottom w:val="none" w:sz="0" w:space="0" w:color="auto"/>
            <w:right w:val="none" w:sz="0" w:space="0" w:color="auto"/>
          </w:divBdr>
          <w:divsChild>
            <w:div w:id="501622548">
              <w:marLeft w:val="0"/>
              <w:marRight w:val="0"/>
              <w:marTop w:val="0"/>
              <w:marBottom w:val="0"/>
              <w:divBdr>
                <w:top w:val="none" w:sz="0" w:space="0" w:color="auto"/>
                <w:left w:val="none" w:sz="0" w:space="0" w:color="auto"/>
                <w:bottom w:val="none" w:sz="0" w:space="0" w:color="auto"/>
                <w:right w:val="none" w:sz="0" w:space="0" w:color="auto"/>
              </w:divBdr>
            </w:div>
          </w:divsChild>
        </w:div>
        <w:div w:id="1367488894">
          <w:marLeft w:val="0"/>
          <w:marRight w:val="0"/>
          <w:marTop w:val="0"/>
          <w:marBottom w:val="0"/>
          <w:divBdr>
            <w:top w:val="none" w:sz="0" w:space="0" w:color="auto"/>
            <w:left w:val="none" w:sz="0" w:space="0" w:color="auto"/>
            <w:bottom w:val="none" w:sz="0" w:space="0" w:color="auto"/>
            <w:right w:val="none" w:sz="0" w:space="0" w:color="auto"/>
          </w:divBdr>
          <w:divsChild>
            <w:div w:id="1908609674">
              <w:marLeft w:val="0"/>
              <w:marRight w:val="0"/>
              <w:marTop w:val="0"/>
              <w:marBottom w:val="0"/>
              <w:divBdr>
                <w:top w:val="none" w:sz="0" w:space="0" w:color="auto"/>
                <w:left w:val="none" w:sz="0" w:space="0" w:color="auto"/>
                <w:bottom w:val="none" w:sz="0" w:space="0" w:color="auto"/>
                <w:right w:val="none" w:sz="0" w:space="0" w:color="auto"/>
              </w:divBdr>
            </w:div>
          </w:divsChild>
        </w:div>
        <w:div w:id="1369181285">
          <w:marLeft w:val="0"/>
          <w:marRight w:val="0"/>
          <w:marTop w:val="0"/>
          <w:marBottom w:val="0"/>
          <w:divBdr>
            <w:top w:val="none" w:sz="0" w:space="0" w:color="auto"/>
            <w:left w:val="none" w:sz="0" w:space="0" w:color="auto"/>
            <w:bottom w:val="none" w:sz="0" w:space="0" w:color="auto"/>
            <w:right w:val="none" w:sz="0" w:space="0" w:color="auto"/>
          </w:divBdr>
          <w:divsChild>
            <w:div w:id="213662773">
              <w:marLeft w:val="0"/>
              <w:marRight w:val="0"/>
              <w:marTop w:val="0"/>
              <w:marBottom w:val="0"/>
              <w:divBdr>
                <w:top w:val="none" w:sz="0" w:space="0" w:color="auto"/>
                <w:left w:val="none" w:sz="0" w:space="0" w:color="auto"/>
                <w:bottom w:val="none" w:sz="0" w:space="0" w:color="auto"/>
                <w:right w:val="none" w:sz="0" w:space="0" w:color="auto"/>
              </w:divBdr>
            </w:div>
          </w:divsChild>
        </w:div>
        <w:div w:id="1393967538">
          <w:marLeft w:val="0"/>
          <w:marRight w:val="0"/>
          <w:marTop w:val="0"/>
          <w:marBottom w:val="0"/>
          <w:divBdr>
            <w:top w:val="none" w:sz="0" w:space="0" w:color="auto"/>
            <w:left w:val="none" w:sz="0" w:space="0" w:color="auto"/>
            <w:bottom w:val="none" w:sz="0" w:space="0" w:color="auto"/>
            <w:right w:val="none" w:sz="0" w:space="0" w:color="auto"/>
          </w:divBdr>
          <w:divsChild>
            <w:div w:id="1782341874">
              <w:marLeft w:val="0"/>
              <w:marRight w:val="0"/>
              <w:marTop w:val="0"/>
              <w:marBottom w:val="0"/>
              <w:divBdr>
                <w:top w:val="none" w:sz="0" w:space="0" w:color="auto"/>
                <w:left w:val="none" w:sz="0" w:space="0" w:color="auto"/>
                <w:bottom w:val="none" w:sz="0" w:space="0" w:color="auto"/>
                <w:right w:val="none" w:sz="0" w:space="0" w:color="auto"/>
              </w:divBdr>
            </w:div>
          </w:divsChild>
        </w:div>
        <w:div w:id="1438063949">
          <w:marLeft w:val="0"/>
          <w:marRight w:val="0"/>
          <w:marTop w:val="0"/>
          <w:marBottom w:val="0"/>
          <w:divBdr>
            <w:top w:val="none" w:sz="0" w:space="0" w:color="auto"/>
            <w:left w:val="none" w:sz="0" w:space="0" w:color="auto"/>
            <w:bottom w:val="none" w:sz="0" w:space="0" w:color="auto"/>
            <w:right w:val="none" w:sz="0" w:space="0" w:color="auto"/>
          </w:divBdr>
          <w:divsChild>
            <w:div w:id="1238322974">
              <w:marLeft w:val="0"/>
              <w:marRight w:val="0"/>
              <w:marTop w:val="0"/>
              <w:marBottom w:val="0"/>
              <w:divBdr>
                <w:top w:val="none" w:sz="0" w:space="0" w:color="auto"/>
                <w:left w:val="none" w:sz="0" w:space="0" w:color="auto"/>
                <w:bottom w:val="none" w:sz="0" w:space="0" w:color="auto"/>
                <w:right w:val="none" w:sz="0" w:space="0" w:color="auto"/>
              </w:divBdr>
            </w:div>
          </w:divsChild>
        </w:div>
        <w:div w:id="1453746709">
          <w:marLeft w:val="0"/>
          <w:marRight w:val="0"/>
          <w:marTop w:val="0"/>
          <w:marBottom w:val="0"/>
          <w:divBdr>
            <w:top w:val="none" w:sz="0" w:space="0" w:color="auto"/>
            <w:left w:val="none" w:sz="0" w:space="0" w:color="auto"/>
            <w:bottom w:val="none" w:sz="0" w:space="0" w:color="auto"/>
            <w:right w:val="none" w:sz="0" w:space="0" w:color="auto"/>
          </w:divBdr>
          <w:divsChild>
            <w:div w:id="1841844655">
              <w:marLeft w:val="0"/>
              <w:marRight w:val="0"/>
              <w:marTop w:val="0"/>
              <w:marBottom w:val="0"/>
              <w:divBdr>
                <w:top w:val="none" w:sz="0" w:space="0" w:color="auto"/>
                <w:left w:val="none" w:sz="0" w:space="0" w:color="auto"/>
                <w:bottom w:val="none" w:sz="0" w:space="0" w:color="auto"/>
                <w:right w:val="none" w:sz="0" w:space="0" w:color="auto"/>
              </w:divBdr>
            </w:div>
          </w:divsChild>
        </w:div>
        <w:div w:id="1493329377">
          <w:marLeft w:val="0"/>
          <w:marRight w:val="0"/>
          <w:marTop w:val="0"/>
          <w:marBottom w:val="0"/>
          <w:divBdr>
            <w:top w:val="none" w:sz="0" w:space="0" w:color="auto"/>
            <w:left w:val="none" w:sz="0" w:space="0" w:color="auto"/>
            <w:bottom w:val="none" w:sz="0" w:space="0" w:color="auto"/>
            <w:right w:val="none" w:sz="0" w:space="0" w:color="auto"/>
          </w:divBdr>
          <w:divsChild>
            <w:div w:id="1215192583">
              <w:marLeft w:val="0"/>
              <w:marRight w:val="0"/>
              <w:marTop w:val="0"/>
              <w:marBottom w:val="0"/>
              <w:divBdr>
                <w:top w:val="none" w:sz="0" w:space="0" w:color="auto"/>
                <w:left w:val="none" w:sz="0" w:space="0" w:color="auto"/>
                <w:bottom w:val="none" w:sz="0" w:space="0" w:color="auto"/>
                <w:right w:val="none" w:sz="0" w:space="0" w:color="auto"/>
              </w:divBdr>
            </w:div>
          </w:divsChild>
        </w:div>
        <w:div w:id="1498694783">
          <w:marLeft w:val="0"/>
          <w:marRight w:val="0"/>
          <w:marTop w:val="0"/>
          <w:marBottom w:val="0"/>
          <w:divBdr>
            <w:top w:val="none" w:sz="0" w:space="0" w:color="auto"/>
            <w:left w:val="none" w:sz="0" w:space="0" w:color="auto"/>
            <w:bottom w:val="none" w:sz="0" w:space="0" w:color="auto"/>
            <w:right w:val="none" w:sz="0" w:space="0" w:color="auto"/>
          </w:divBdr>
          <w:divsChild>
            <w:div w:id="1561672267">
              <w:marLeft w:val="0"/>
              <w:marRight w:val="0"/>
              <w:marTop w:val="0"/>
              <w:marBottom w:val="0"/>
              <w:divBdr>
                <w:top w:val="none" w:sz="0" w:space="0" w:color="auto"/>
                <w:left w:val="none" w:sz="0" w:space="0" w:color="auto"/>
                <w:bottom w:val="none" w:sz="0" w:space="0" w:color="auto"/>
                <w:right w:val="none" w:sz="0" w:space="0" w:color="auto"/>
              </w:divBdr>
            </w:div>
          </w:divsChild>
        </w:div>
        <w:div w:id="1502037944">
          <w:marLeft w:val="0"/>
          <w:marRight w:val="0"/>
          <w:marTop w:val="0"/>
          <w:marBottom w:val="0"/>
          <w:divBdr>
            <w:top w:val="none" w:sz="0" w:space="0" w:color="auto"/>
            <w:left w:val="none" w:sz="0" w:space="0" w:color="auto"/>
            <w:bottom w:val="none" w:sz="0" w:space="0" w:color="auto"/>
            <w:right w:val="none" w:sz="0" w:space="0" w:color="auto"/>
          </w:divBdr>
          <w:divsChild>
            <w:div w:id="958295287">
              <w:marLeft w:val="0"/>
              <w:marRight w:val="0"/>
              <w:marTop w:val="0"/>
              <w:marBottom w:val="0"/>
              <w:divBdr>
                <w:top w:val="none" w:sz="0" w:space="0" w:color="auto"/>
                <w:left w:val="none" w:sz="0" w:space="0" w:color="auto"/>
                <w:bottom w:val="none" w:sz="0" w:space="0" w:color="auto"/>
                <w:right w:val="none" w:sz="0" w:space="0" w:color="auto"/>
              </w:divBdr>
            </w:div>
          </w:divsChild>
        </w:div>
        <w:div w:id="1520705662">
          <w:marLeft w:val="0"/>
          <w:marRight w:val="0"/>
          <w:marTop w:val="0"/>
          <w:marBottom w:val="0"/>
          <w:divBdr>
            <w:top w:val="none" w:sz="0" w:space="0" w:color="auto"/>
            <w:left w:val="none" w:sz="0" w:space="0" w:color="auto"/>
            <w:bottom w:val="none" w:sz="0" w:space="0" w:color="auto"/>
            <w:right w:val="none" w:sz="0" w:space="0" w:color="auto"/>
          </w:divBdr>
          <w:divsChild>
            <w:div w:id="352923724">
              <w:marLeft w:val="0"/>
              <w:marRight w:val="0"/>
              <w:marTop w:val="0"/>
              <w:marBottom w:val="0"/>
              <w:divBdr>
                <w:top w:val="none" w:sz="0" w:space="0" w:color="auto"/>
                <w:left w:val="none" w:sz="0" w:space="0" w:color="auto"/>
                <w:bottom w:val="none" w:sz="0" w:space="0" w:color="auto"/>
                <w:right w:val="none" w:sz="0" w:space="0" w:color="auto"/>
              </w:divBdr>
            </w:div>
          </w:divsChild>
        </w:div>
        <w:div w:id="1561478996">
          <w:marLeft w:val="0"/>
          <w:marRight w:val="0"/>
          <w:marTop w:val="0"/>
          <w:marBottom w:val="0"/>
          <w:divBdr>
            <w:top w:val="none" w:sz="0" w:space="0" w:color="auto"/>
            <w:left w:val="none" w:sz="0" w:space="0" w:color="auto"/>
            <w:bottom w:val="none" w:sz="0" w:space="0" w:color="auto"/>
            <w:right w:val="none" w:sz="0" w:space="0" w:color="auto"/>
          </w:divBdr>
          <w:divsChild>
            <w:div w:id="2089569671">
              <w:marLeft w:val="0"/>
              <w:marRight w:val="0"/>
              <w:marTop w:val="0"/>
              <w:marBottom w:val="0"/>
              <w:divBdr>
                <w:top w:val="none" w:sz="0" w:space="0" w:color="auto"/>
                <w:left w:val="none" w:sz="0" w:space="0" w:color="auto"/>
                <w:bottom w:val="none" w:sz="0" w:space="0" w:color="auto"/>
                <w:right w:val="none" w:sz="0" w:space="0" w:color="auto"/>
              </w:divBdr>
            </w:div>
          </w:divsChild>
        </w:div>
        <w:div w:id="1588539413">
          <w:marLeft w:val="0"/>
          <w:marRight w:val="0"/>
          <w:marTop w:val="0"/>
          <w:marBottom w:val="0"/>
          <w:divBdr>
            <w:top w:val="none" w:sz="0" w:space="0" w:color="auto"/>
            <w:left w:val="none" w:sz="0" w:space="0" w:color="auto"/>
            <w:bottom w:val="none" w:sz="0" w:space="0" w:color="auto"/>
            <w:right w:val="none" w:sz="0" w:space="0" w:color="auto"/>
          </w:divBdr>
          <w:divsChild>
            <w:div w:id="1970936316">
              <w:marLeft w:val="0"/>
              <w:marRight w:val="0"/>
              <w:marTop w:val="0"/>
              <w:marBottom w:val="0"/>
              <w:divBdr>
                <w:top w:val="none" w:sz="0" w:space="0" w:color="auto"/>
                <w:left w:val="none" w:sz="0" w:space="0" w:color="auto"/>
                <w:bottom w:val="none" w:sz="0" w:space="0" w:color="auto"/>
                <w:right w:val="none" w:sz="0" w:space="0" w:color="auto"/>
              </w:divBdr>
            </w:div>
          </w:divsChild>
        </w:div>
        <w:div w:id="1611085434">
          <w:marLeft w:val="0"/>
          <w:marRight w:val="0"/>
          <w:marTop w:val="0"/>
          <w:marBottom w:val="0"/>
          <w:divBdr>
            <w:top w:val="none" w:sz="0" w:space="0" w:color="auto"/>
            <w:left w:val="none" w:sz="0" w:space="0" w:color="auto"/>
            <w:bottom w:val="none" w:sz="0" w:space="0" w:color="auto"/>
            <w:right w:val="none" w:sz="0" w:space="0" w:color="auto"/>
          </w:divBdr>
          <w:divsChild>
            <w:div w:id="397553887">
              <w:marLeft w:val="0"/>
              <w:marRight w:val="0"/>
              <w:marTop w:val="0"/>
              <w:marBottom w:val="0"/>
              <w:divBdr>
                <w:top w:val="none" w:sz="0" w:space="0" w:color="auto"/>
                <w:left w:val="none" w:sz="0" w:space="0" w:color="auto"/>
                <w:bottom w:val="none" w:sz="0" w:space="0" w:color="auto"/>
                <w:right w:val="none" w:sz="0" w:space="0" w:color="auto"/>
              </w:divBdr>
            </w:div>
          </w:divsChild>
        </w:div>
        <w:div w:id="1632634576">
          <w:marLeft w:val="0"/>
          <w:marRight w:val="0"/>
          <w:marTop w:val="0"/>
          <w:marBottom w:val="0"/>
          <w:divBdr>
            <w:top w:val="none" w:sz="0" w:space="0" w:color="auto"/>
            <w:left w:val="none" w:sz="0" w:space="0" w:color="auto"/>
            <w:bottom w:val="none" w:sz="0" w:space="0" w:color="auto"/>
            <w:right w:val="none" w:sz="0" w:space="0" w:color="auto"/>
          </w:divBdr>
          <w:divsChild>
            <w:div w:id="1381132441">
              <w:marLeft w:val="0"/>
              <w:marRight w:val="0"/>
              <w:marTop w:val="0"/>
              <w:marBottom w:val="0"/>
              <w:divBdr>
                <w:top w:val="none" w:sz="0" w:space="0" w:color="auto"/>
                <w:left w:val="none" w:sz="0" w:space="0" w:color="auto"/>
                <w:bottom w:val="none" w:sz="0" w:space="0" w:color="auto"/>
                <w:right w:val="none" w:sz="0" w:space="0" w:color="auto"/>
              </w:divBdr>
            </w:div>
          </w:divsChild>
        </w:div>
        <w:div w:id="1643195615">
          <w:marLeft w:val="0"/>
          <w:marRight w:val="0"/>
          <w:marTop w:val="0"/>
          <w:marBottom w:val="0"/>
          <w:divBdr>
            <w:top w:val="none" w:sz="0" w:space="0" w:color="auto"/>
            <w:left w:val="none" w:sz="0" w:space="0" w:color="auto"/>
            <w:bottom w:val="none" w:sz="0" w:space="0" w:color="auto"/>
            <w:right w:val="none" w:sz="0" w:space="0" w:color="auto"/>
          </w:divBdr>
          <w:divsChild>
            <w:div w:id="610666008">
              <w:marLeft w:val="0"/>
              <w:marRight w:val="0"/>
              <w:marTop w:val="0"/>
              <w:marBottom w:val="0"/>
              <w:divBdr>
                <w:top w:val="none" w:sz="0" w:space="0" w:color="auto"/>
                <w:left w:val="none" w:sz="0" w:space="0" w:color="auto"/>
                <w:bottom w:val="none" w:sz="0" w:space="0" w:color="auto"/>
                <w:right w:val="none" w:sz="0" w:space="0" w:color="auto"/>
              </w:divBdr>
            </w:div>
          </w:divsChild>
        </w:div>
        <w:div w:id="1686207383">
          <w:marLeft w:val="0"/>
          <w:marRight w:val="0"/>
          <w:marTop w:val="0"/>
          <w:marBottom w:val="0"/>
          <w:divBdr>
            <w:top w:val="none" w:sz="0" w:space="0" w:color="auto"/>
            <w:left w:val="none" w:sz="0" w:space="0" w:color="auto"/>
            <w:bottom w:val="none" w:sz="0" w:space="0" w:color="auto"/>
            <w:right w:val="none" w:sz="0" w:space="0" w:color="auto"/>
          </w:divBdr>
          <w:divsChild>
            <w:div w:id="632322309">
              <w:marLeft w:val="0"/>
              <w:marRight w:val="0"/>
              <w:marTop w:val="0"/>
              <w:marBottom w:val="0"/>
              <w:divBdr>
                <w:top w:val="none" w:sz="0" w:space="0" w:color="auto"/>
                <w:left w:val="none" w:sz="0" w:space="0" w:color="auto"/>
                <w:bottom w:val="none" w:sz="0" w:space="0" w:color="auto"/>
                <w:right w:val="none" w:sz="0" w:space="0" w:color="auto"/>
              </w:divBdr>
            </w:div>
          </w:divsChild>
        </w:div>
        <w:div w:id="1701473267">
          <w:marLeft w:val="0"/>
          <w:marRight w:val="0"/>
          <w:marTop w:val="0"/>
          <w:marBottom w:val="0"/>
          <w:divBdr>
            <w:top w:val="none" w:sz="0" w:space="0" w:color="auto"/>
            <w:left w:val="none" w:sz="0" w:space="0" w:color="auto"/>
            <w:bottom w:val="none" w:sz="0" w:space="0" w:color="auto"/>
            <w:right w:val="none" w:sz="0" w:space="0" w:color="auto"/>
          </w:divBdr>
          <w:divsChild>
            <w:div w:id="1818839688">
              <w:marLeft w:val="0"/>
              <w:marRight w:val="0"/>
              <w:marTop w:val="0"/>
              <w:marBottom w:val="0"/>
              <w:divBdr>
                <w:top w:val="none" w:sz="0" w:space="0" w:color="auto"/>
                <w:left w:val="none" w:sz="0" w:space="0" w:color="auto"/>
                <w:bottom w:val="none" w:sz="0" w:space="0" w:color="auto"/>
                <w:right w:val="none" w:sz="0" w:space="0" w:color="auto"/>
              </w:divBdr>
            </w:div>
          </w:divsChild>
        </w:div>
        <w:div w:id="1715233176">
          <w:marLeft w:val="0"/>
          <w:marRight w:val="0"/>
          <w:marTop w:val="0"/>
          <w:marBottom w:val="0"/>
          <w:divBdr>
            <w:top w:val="none" w:sz="0" w:space="0" w:color="auto"/>
            <w:left w:val="none" w:sz="0" w:space="0" w:color="auto"/>
            <w:bottom w:val="none" w:sz="0" w:space="0" w:color="auto"/>
            <w:right w:val="none" w:sz="0" w:space="0" w:color="auto"/>
          </w:divBdr>
          <w:divsChild>
            <w:div w:id="2095860203">
              <w:marLeft w:val="0"/>
              <w:marRight w:val="0"/>
              <w:marTop w:val="0"/>
              <w:marBottom w:val="0"/>
              <w:divBdr>
                <w:top w:val="none" w:sz="0" w:space="0" w:color="auto"/>
                <w:left w:val="none" w:sz="0" w:space="0" w:color="auto"/>
                <w:bottom w:val="none" w:sz="0" w:space="0" w:color="auto"/>
                <w:right w:val="none" w:sz="0" w:space="0" w:color="auto"/>
              </w:divBdr>
            </w:div>
          </w:divsChild>
        </w:div>
        <w:div w:id="1731146796">
          <w:marLeft w:val="0"/>
          <w:marRight w:val="0"/>
          <w:marTop w:val="0"/>
          <w:marBottom w:val="0"/>
          <w:divBdr>
            <w:top w:val="none" w:sz="0" w:space="0" w:color="auto"/>
            <w:left w:val="none" w:sz="0" w:space="0" w:color="auto"/>
            <w:bottom w:val="none" w:sz="0" w:space="0" w:color="auto"/>
            <w:right w:val="none" w:sz="0" w:space="0" w:color="auto"/>
          </w:divBdr>
          <w:divsChild>
            <w:div w:id="2138595297">
              <w:marLeft w:val="0"/>
              <w:marRight w:val="0"/>
              <w:marTop w:val="0"/>
              <w:marBottom w:val="0"/>
              <w:divBdr>
                <w:top w:val="none" w:sz="0" w:space="0" w:color="auto"/>
                <w:left w:val="none" w:sz="0" w:space="0" w:color="auto"/>
                <w:bottom w:val="none" w:sz="0" w:space="0" w:color="auto"/>
                <w:right w:val="none" w:sz="0" w:space="0" w:color="auto"/>
              </w:divBdr>
            </w:div>
          </w:divsChild>
        </w:div>
        <w:div w:id="1743601120">
          <w:marLeft w:val="0"/>
          <w:marRight w:val="0"/>
          <w:marTop w:val="0"/>
          <w:marBottom w:val="0"/>
          <w:divBdr>
            <w:top w:val="none" w:sz="0" w:space="0" w:color="auto"/>
            <w:left w:val="none" w:sz="0" w:space="0" w:color="auto"/>
            <w:bottom w:val="none" w:sz="0" w:space="0" w:color="auto"/>
            <w:right w:val="none" w:sz="0" w:space="0" w:color="auto"/>
          </w:divBdr>
          <w:divsChild>
            <w:div w:id="345986023">
              <w:marLeft w:val="0"/>
              <w:marRight w:val="0"/>
              <w:marTop w:val="0"/>
              <w:marBottom w:val="0"/>
              <w:divBdr>
                <w:top w:val="none" w:sz="0" w:space="0" w:color="auto"/>
                <w:left w:val="none" w:sz="0" w:space="0" w:color="auto"/>
                <w:bottom w:val="none" w:sz="0" w:space="0" w:color="auto"/>
                <w:right w:val="none" w:sz="0" w:space="0" w:color="auto"/>
              </w:divBdr>
            </w:div>
          </w:divsChild>
        </w:div>
        <w:div w:id="1767655217">
          <w:marLeft w:val="0"/>
          <w:marRight w:val="0"/>
          <w:marTop w:val="0"/>
          <w:marBottom w:val="0"/>
          <w:divBdr>
            <w:top w:val="none" w:sz="0" w:space="0" w:color="auto"/>
            <w:left w:val="none" w:sz="0" w:space="0" w:color="auto"/>
            <w:bottom w:val="none" w:sz="0" w:space="0" w:color="auto"/>
            <w:right w:val="none" w:sz="0" w:space="0" w:color="auto"/>
          </w:divBdr>
          <w:divsChild>
            <w:div w:id="813067338">
              <w:marLeft w:val="0"/>
              <w:marRight w:val="0"/>
              <w:marTop w:val="0"/>
              <w:marBottom w:val="0"/>
              <w:divBdr>
                <w:top w:val="none" w:sz="0" w:space="0" w:color="auto"/>
                <w:left w:val="none" w:sz="0" w:space="0" w:color="auto"/>
                <w:bottom w:val="none" w:sz="0" w:space="0" w:color="auto"/>
                <w:right w:val="none" w:sz="0" w:space="0" w:color="auto"/>
              </w:divBdr>
            </w:div>
          </w:divsChild>
        </w:div>
        <w:div w:id="1780173072">
          <w:marLeft w:val="0"/>
          <w:marRight w:val="0"/>
          <w:marTop w:val="0"/>
          <w:marBottom w:val="0"/>
          <w:divBdr>
            <w:top w:val="none" w:sz="0" w:space="0" w:color="auto"/>
            <w:left w:val="none" w:sz="0" w:space="0" w:color="auto"/>
            <w:bottom w:val="none" w:sz="0" w:space="0" w:color="auto"/>
            <w:right w:val="none" w:sz="0" w:space="0" w:color="auto"/>
          </w:divBdr>
          <w:divsChild>
            <w:div w:id="580600132">
              <w:marLeft w:val="0"/>
              <w:marRight w:val="0"/>
              <w:marTop w:val="0"/>
              <w:marBottom w:val="0"/>
              <w:divBdr>
                <w:top w:val="none" w:sz="0" w:space="0" w:color="auto"/>
                <w:left w:val="none" w:sz="0" w:space="0" w:color="auto"/>
                <w:bottom w:val="none" w:sz="0" w:space="0" w:color="auto"/>
                <w:right w:val="none" w:sz="0" w:space="0" w:color="auto"/>
              </w:divBdr>
            </w:div>
          </w:divsChild>
        </w:div>
        <w:div w:id="1785147385">
          <w:marLeft w:val="0"/>
          <w:marRight w:val="0"/>
          <w:marTop w:val="0"/>
          <w:marBottom w:val="0"/>
          <w:divBdr>
            <w:top w:val="none" w:sz="0" w:space="0" w:color="auto"/>
            <w:left w:val="none" w:sz="0" w:space="0" w:color="auto"/>
            <w:bottom w:val="none" w:sz="0" w:space="0" w:color="auto"/>
            <w:right w:val="none" w:sz="0" w:space="0" w:color="auto"/>
          </w:divBdr>
          <w:divsChild>
            <w:div w:id="12801723">
              <w:marLeft w:val="0"/>
              <w:marRight w:val="0"/>
              <w:marTop w:val="0"/>
              <w:marBottom w:val="0"/>
              <w:divBdr>
                <w:top w:val="none" w:sz="0" w:space="0" w:color="auto"/>
                <w:left w:val="none" w:sz="0" w:space="0" w:color="auto"/>
                <w:bottom w:val="none" w:sz="0" w:space="0" w:color="auto"/>
                <w:right w:val="none" w:sz="0" w:space="0" w:color="auto"/>
              </w:divBdr>
            </w:div>
          </w:divsChild>
        </w:div>
        <w:div w:id="1851722071">
          <w:marLeft w:val="0"/>
          <w:marRight w:val="0"/>
          <w:marTop w:val="0"/>
          <w:marBottom w:val="0"/>
          <w:divBdr>
            <w:top w:val="none" w:sz="0" w:space="0" w:color="auto"/>
            <w:left w:val="none" w:sz="0" w:space="0" w:color="auto"/>
            <w:bottom w:val="none" w:sz="0" w:space="0" w:color="auto"/>
            <w:right w:val="none" w:sz="0" w:space="0" w:color="auto"/>
          </w:divBdr>
          <w:divsChild>
            <w:div w:id="677192019">
              <w:marLeft w:val="0"/>
              <w:marRight w:val="0"/>
              <w:marTop w:val="0"/>
              <w:marBottom w:val="0"/>
              <w:divBdr>
                <w:top w:val="none" w:sz="0" w:space="0" w:color="auto"/>
                <w:left w:val="none" w:sz="0" w:space="0" w:color="auto"/>
                <w:bottom w:val="none" w:sz="0" w:space="0" w:color="auto"/>
                <w:right w:val="none" w:sz="0" w:space="0" w:color="auto"/>
              </w:divBdr>
            </w:div>
          </w:divsChild>
        </w:div>
        <w:div w:id="1859274939">
          <w:marLeft w:val="0"/>
          <w:marRight w:val="0"/>
          <w:marTop w:val="0"/>
          <w:marBottom w:val="0"/>
          <w:divBdr>
            <w:top w:val="none" w:sz="0" w:space="0" w:color="auto"/>
            <w:left w:val="none" w:sz="0" w:space="0" w:color="auto"/>
            <w:bottom w:val="none" w:sz="0" w:space="0" w:color="auto"/>
            <w:right w:val="none" w:sz="0" w:space="0" w:color="auto"/>
          </w:divBdr>
          <w:divsChild>
            <w:div w:id="1736389275">
              <w:marLeft w:val="0"/>
              <w:marRight w:val="0"/>
              <w:marTop w:val="0"/>
              <w:marBottom w:val="0"/>
              <w:divBdr>
                <w:top w:val="none" w:sz="0" w:space="0" w:color="auto"/>
                <w:left w:val="none" w:sz="0" w:space="0" w:color="auto"/>
                <w:bottom w:val="none" w:sz="0" w:space="0" w:color="auto"/>
                <w:right w:val="none" w:sz="0" w:space="0" w:color="auto"/>
              </w:divBdr>
            </w:div>
          </w:divsChild>
        </w:div>
        <w:div w:id="1872569213">
          <w:marLeft w:val="0"/>
          <w:marRight w:val="0"/>
          <w:marTop w:val="0"/>
          <w:marBottom w:val="0"/>
          <w:divBdr>
            <w:top w:val="none" w:sz="0" w:space="0" w:color="auto"/>
            <w:left w:val="none" w:sz="0" w:space="0" w:color="auto"/>
            <w:bottom w:val="none" w:sz="0" w:space="0" w:color="auto"/>
            <w:right w:val="none" w:sz="0" w:space="0" w:color="auto"/>
          </w:divBdr>
          <w:divsChild>
            <w:div w:id="931352204">
              <w:marLeft w:val="0"/>
              <w:marRight w:val="0"/>
              <w:marTop w:val="0"/>
              <w:marBottom w:val="0"/>
              <w:divBdr>
                <w:top w:val="none" w:sz="0" w:space="0" w:color="auto"/>
                <w:left w:val="none" w:sz="0" w:space="0" w:color="auto"/>
                <w:bottom w:val="none" w:sz="0" w:space="0" w:color="auto"/>
                <w:right w:val="none" w:sz="0" w:space="0" w:color="auto"/>
              </w:divBdr>
            </w:div>
          </w:divsChild>
        </w:div>
        <w:div w:id="1892576379">
          <w:marLeft w:val="0"/>
          <w:marRight w:val="0"/>
          <w:marTop w:val="0"/>
          <w:marBottom w:val="0"/>
          <w:divBdr>
            <w:top w:val="none" w:sz="0" w:space="0" w:color="auto"/>
            <w:left w:val="none" w:sz="0" w:space="0" w:color="auto"/>
            <w:bottom w:val="none" w:sz="0" w:space="0" w:color="auto"/>
            <w:right w:val="none" w:sz="0" w:space="0" w:color="auto"/>
          </w:divBdr>
          <w:divsChild>
            <w:div w:id="380521924">
              <w:marLeft w:val="0"/>
              <w:marRight w:val="0"/>
              <w:marTop w:val="0"/>
              <w:marBottom w:val="0"/>
              <w:divBdr>
                <w:top w:val="none" w:sz="0" w:space="0" w:color="auto"/>
                <w:left w:val="none" w:sz="0" w:space="0" w:color="auto"/>
                <w:bottom w:val="none" w:sz="0" w:space="0" w:color="auto"/>
                <w:right w:val="none" w:sz="0" w:space="0" w:color="auto"/>
              </w:divBdr>
            </w:div>
          </w:divsChild>
        </w:div>
        <w:div w:id="1911889522">
          <w:marLeft w:val="0"/>
          <w:marRight w:val="0"/>
          <w:marTop w:val="0"/>
          <w:marBottom w:val="0"/>
          <w:divBdr>
            <w:top w:val="none" w:sz="0" w:space="0" w:color="auto"/>
            <w:left w:val="none" w:sz="0" w:space="0" w:color="auto"/>
            <w:bottom w:val="none" w:sz="0" w:space="0" w:color="auto"/>
            <w:right w:val="none" w:sz="0" w:space="0" w:color="auto"/>
          </w:divBdr>
          <w:divsChild>
            <w:div w:id="2105300234">
              <w:marLeft w:val="0"/>
              <w:marRight w:val="0"/>
              <w:marTop w:val="0"/>
              <w:marBottom w:val="0"/>
              <w:divBdr>
                <w:top w:val="none" w:sz="0" w:space="0" w:color="auto"/>
                <w:left w:val="none" w:sz="0" w:space="0" w:color="auto"/>
                <w:bottom w:val="none" w:sz="0" w:space="0" w:color="auto"/>
                <w:right w:val="none" w:sz="0" w:space="0" w:color="auto"/>
              </w:divBdr>
            </w:div>
          </w:divsChild>
        </w:div>
        <w:div w:id="1929535612">
          <w:marLeft w:val="0"/>
          <w:marRight w:val="0"/>
          <w:marTop w:val="0"/>
          <w:marBottom w:val="0"/>
          <w:divBdr>
            <w:top w:val="none" w:sz="0" w:space="0" w:color="auto"/>
            <w:left w:val="none" w:sz="0" w:space="0" w:color="auto"/>
            <w:bottom w:val="none" w:sz="0" w:space="0" w:color="auto"/>
            <w:right w:val="none" w:sz="0" w:space="0" w:color="auto"/>
          </w:divBdr>
          <w:divsChild>
            <w:div w:id="1038972172">
              <w:marLeft w:val="0"/>
              <w:marRight w:val="0"/>
              <w:marTop w:val="0"/>
              <w:marBottom w:val="0"/>
              <w:divBdr>
                <w:top w:val="none" w:sz="0" w:space="0" w:color="auto"/>
                <w:left w:val="none" w:sz="0" w:space="0" w:color="auto"/>
                <w:bottom w:val="none" w:sz="0" w:space="0" w:color="auto"/>
                <w:right w:val="none" w:sz="0" w:space="0" w:color="auto"/>
              </w:divBdr>
            </w:div>
          </w:divsChild>
        </w:div>
        <w:div w:id="1932545233">
          <w:marLeft w:val="0"/>
          <w:marRight w:val="0"/>
          <w:marTop w:val="0"/>
          <w:marBottom w:val="0"/>
          <w:divBdr>
            <w:top w:val="none" w:sz="0" w:space="0" w:color="auto"/>
            <w:left w:val="none" w:sz="0" w:space="0" w:color="auto"/>
            <w:bottom w:val="none" w:sz="0" w:space="0" w:color="auto"/>
            <w:right w:val="none" w:sz="0" w:space="0" w:color="auto"/>
          </w:divBdr>
          <w:divsChild>
            <w:div w:id="1191915900">
              <w:marLeft w:val="0"/>
              <w:marRight w:val="0"/>
              <w:marTop w:val="0"/>
              <w:marBottom w:val="0"/>
              <w:divBdr>
                <w:top w:val="none" w:sz="0" w:space="0" w:color="auto"/>
                <w:left w:val="none" w:sz="0" w:space="0" w:color="auto"/>
                <w:bottom w:val="none" w:sz="0" w:space="0" w:color="auto"/>
                <w:right w:val="none" w:sz="0" w:space="0" w:color="auto"/>
              </w:divBdr>
            </w:div>
          </w:divsChild>
        </w:div>
        <w:div w:id="1983921451">
          <w:marLeft w:val="0"/>
          <w:marRight w:val="0"/>
          <w:marTop w:val="0"/>
          <w:marBottom w:val="0"/>
          <w:divBdr>
            <w:top w:val="none" w:sz="0" w:space="0" w:color="auto"/>
            <w:left w:val="none" w:sz="0" w:space="0" w:color="auto"/>
            <w:bottom w:val="none" w:sz="0" w:space="0" w:color="auto"/>
            <w:right w:val="none" w:sz="0" w:space="0" w:color="auto"/>
          </w:divBdr>
          <w:divsChild>
            <w:div w:id="943340261">
              <w:marLeft w:val="0"/>
              <w:marRight w:val="0"/>
              <w:marTop w:val="0"/>
              <w:marBottom w:val="0"/>
              <w:divBdr>
                <w:top w:val="none" w:sz="0" w:space="0" w:color="auto"/>
                <w:left w:val="none" w:sz="0" w:space="0" w:color="auto"/>
                <w:bottom w:val="none" w:sz="0" w:space="0" w:color="auto"/>
                <w:right w:val="none" w:sz="0" w:space="0" w:color="auto"/>
              </w:divBdr>
            </w:div>
          </w:divsChild>
        </w:div>
        <w:div w:id="2022856241">
          <w:marLeft w:val="0"/>
          <w:marRight w:val="0"/>
          <w:marTop w:val="0"/>
          <w:marBottom w:val="0"/>
          <w:divBdr>
            <w:top w:val="none" w:sz="0" w:space="0" w:color="auto"/>
            <w:left w:val="none" w:sz="0" w:space="0" w:color="auto"/>
            <w:bottom w:val="none" w:sz="0" w:space="0" w:color="auto"/>
            <w:right w:val="none" w:sz="0" w:space="0" w:color="auto"/>
          </w:divBdr>
          <w:divsChild>
            <w:div w:id="518085932">
              <w:marLeft w:val="0"/>
              <w:marRight w:val="0"/>
              <w:marTop w:val="0"/>
              <w:marBottom w:val="0"/>
              <w:divBdr>
                <w:top w:val="none" w:sz="0" w:space="0" w:color="auto"/>
                <w:left w:val="none" w:sz="0" w:space="0" w:color="auto"/>
                <w:bottom w:val="none" w:sz="0" w:space="0" w:color="auto"/>
                <w:right w:val="none" w:sz="0" w:space="0" w:color="auto"/>
              </w:divBdr>
            </w:div>
          </w:divsChild>
        </w:div>
        <w:div w:id="2023045953">
          <w:marLeft w:val="0"/>
          <w:marRight w:val="0"/>
          <w:marTop w:val="0"/>
          <w:marBottom w:val="0"/>
          <w:divBdr>
            <w:top w:val="none" w:sz="0" w:space="0" w:color="auto"/>
            <w:left w:val="none" w:sz="0" w:space="0" w:color="auto"/>
            <w:bottom w:val="none" w:sz="0" w:space="0" w:color="auto"/>
            <w:right w:val="none" w:sz="0" w:space="0" w:color="auto"/>
          </w:divBdr>
          <w:divsChild>
            <w:div w:id="1808274366">
              <w:marLeft w:val="0"/>
              <w:marRight w:val="0"/>
              <w:marTop w:val="0"/>
              <w:marBottom w:val="0"/>
              <w:divBdr>
                <w:top w:val="none" w:sz="0" w:space="0" w:color="auto"/>
                <w:left w:val="none" w:sz="0" w:space="0" w:color="auto"/>
                <w:bottom w:val="none" w:sz="0" w:space="0" w:color="auto"/>
                <w:right w:val="none" w:sz="0" w:space="0" w:color="auto"/>
              </w:divBdr>
            </w:div>
          </w:divsChild>
        </w:div>
        <w:div w:id="2066638098">
          <w:marLeft w:val="0"/>
          <w:marRight w:val="0"/>
          <w:marTop w:val="0"/>
          <w:marBottom w:val="0"/>
          <w:divBdr>
            <w:top w:val="none" w:sz="0" w:space="0" w:color="auto"/>
            <w:left w:val="none" w:sz="0" w:space="0" w:color="auto"/>
            <w:bottom w:val="none" w:sz="0" w:space="0" w:color="auto"/>
            <w:right w:val="none" w:sz="0" w:space="0" w:color="auto"/>
          </w:divBdr>
          <w:divsChild>
            <w:div w:id="893001286">
              <w:marLeft w:val="0"/>
              <w:marRight w:val="0"/>
              <w:marTop w:val="0"/>
              <w:marBottom w:val="0"/>
              <w:divBdr>
                <w:top w:val="none" w:sz="0" w:space="0" w:color="auto"/>
                <w:left w:val="none" w:sz="0" w:space="0" w:color="auto"/>
                <w:bottom w:val="none" w:sz="0" w:space="0" w:color="auto"/>
                <w:right w:val="none" w:sz="0" w:space="0" w:color="auto"/>
              </w:divBdr>
            </w:div>
          </w:divsChild>
        </w:div>
        <w:div w:id="2080665071">
          <w:marLeft w:val="0"/>
          <w:marRight w:val="0"/>
          <w:marTop w:val="0"/>
          <w:marBottom w:val="0"/>
          <w:divBdr>
            <w:top w:val="none" w:sz="0" w:space="0" w:color="auto"/>
            <w:left w:val="none" w:sz="0" w:space="0" w:color="auto"/>
            <w:bottom w:val="none" w:sz="0" w:space="0" w:color="auto"/>
            <w:right w:val="none" w:sz="0" w:space="0" w:color="auto"/>
          </w:divBdr>
          <w:divsChild>
            <w:div w:id="1780030616">
              <w:marLeft w:val="0"/>
              <w:marRight w:val="0"/>
              <w:marTop w:val="0"/>
              <w:marBottom w:val="0"/>
              <w:divBdr>
                <w:top w:val="none" w:sz="0" w:space="0" w:color="auto"/>
                <w:left w:val="none" w:sz="0" w:space="0" w:color="auto"/>
                <w:bottom w:val="none" w:sz="0" w:space="0" w:color="auto"/>
                <w:right w:val="none" w:sz="0" w:space="0" w:color="auto"/>
              </w:divBdr>
            </w:div>
          </w:divsChild>
        </w:div>
        <w:div w:id="2086875897">
          <w:marLeft w:val="0"/>
          <w:marRight w:val="0"/>
          <w:marTop w:val="0"/>
          <w:marBottom w:val="0"/>
          <w:divBdr>
            <w:top w:val="none" w:sz="0" w:space="0" w:color="auto"/>
            <w:left w:val="none" w:sz="0" w:space="0" w:color="auto"/>
            <w:bottom w:val="none" w:sz="0" w:space="0" w:color="auto"/>
            <w:right w:val="none" w:sz="0" w:space="0" w:color="auto"/>
          </w:divBdr>
          <w:divsChild>
            <w:div w:id="1184368397">
              <w:marLeft w:val="0"/>
              <w:marRight w:val="0"/>
              <w:marTop w:val="0"/>
              <w:marBottom w:val="0"/>
              <w:divBdr>
                <w:top w:val="none" w:sz="0" w:space="0" w:color="auto"/>
                <w:left w:val="none" w:sz="0" w:space="0" w:color="auto"/>
                <w:bottom w:val="none" w:sz="0" w:space="0" w:color="auto"/>
                <w:right w:val="none" w:sz="0" w:space="0" w:color="auto"/>
              </w:divBdr>
            </w:div>
          </w:divsChild>
        </w:div>
        <w:div w:id="2093356730">
          <w:marLeft w:val="0"/>
          <w:marRight w:val="0"/>
          <w:marTop w:val="0"/>
          <w:marBottom w:val="0"/>
          <w:divBdr>
            <w:top w:val="none" w:sz="0" w:space="0" w:color="auto"/>
            <w:left w:val="none" w:sz="0" w:space="0" w:color="auto"/>
            <w:bottom w:val="none" w:sz="0" w:space="0" w:color="auto"/>
            <w:right w:val="none" w:sz="0" w:space="0" w:color="auto"/>
          </w:divBdr>
          <w:divsChild>
            <w:div w:id="2015575014">
              <w:marLeft w:val="0"/>
              <w:marRight w:val="0"/>
              <w:marTop w:val="0"/>
              <w:marBottom w:val="0"/>
              <w:divBdr>
                <w:top w:val="none" w:sz="0" w:space="0" w:color="auto"/>
                <w:left w:val="none" w:sz="0" w:space="0" w:color="auto"/>
                <w:bottom w:val="none" w:sz="0" w:space="0" w:color="auto"/>
                <w:right w:val="none" w:sz="0" w:space="0" w:color="auto"/>
              </w:divBdr>
            </w:div>
          </w:divsChild>
        </w:div>
        <w:div w:id="2129856687">
          <w:marLeft w:val="0"/>
          <w:marRight w:val="0"/>
          <w:marTop w:val="0"/>
          <w:marBottom w:val="0"/>
          <w:divBdr>
            <w:top w:val="none" w:sz="0" w:space="0" w:color="auto"/>
            <w:left w:val="none" w:sz="0" w:space="0" w:color="auto"/>
            <w:bottom w:val="none" w:sz="0" w:space="0" w:color="auto"/>
            <w:right w:val="none" w:sz="0" w:space="0" w:color="auto"/>
          </w:divBdr>
          <w:divsChild>
            <w:div w:id="1946039810">
              <w:marLeft w:val="0"/>
              <w:marRight w:val="0"/>
              <w:marTop w:val="0"/>
              <w:marBottom w:val="0"/>
              <w:divBdr>
                <w:top w:val="none" w:sz="0" w:space="0" w:color="auto"/>
                <w:left w:val="none" w:sz="0" w:space="0" w:color="auto"/>
                <w:bottom w:val="none" w:sz="0" w:space="0" w:color="auto"/>
                <w:right w:val="none" w:sz="0" w:space="0" w:color="auto"/>
              </w:divBdr>
            </w:div>
          </w:divsChild>
        </w:div>
        <w:div w:id="2136215636">
          <w:marLeft w:val="0"/>
          <w:marRight w:val="0"/>
          <w:marTop w:val="0"/>
          <w:marBottom w:val="0"/>
          <w:divBdr>
            <w:top w:val="none" w:sz="0" w:space="0" w:color="auto"/>
            <w:left w:val="none" w:sz="0" w:space="0" w:color="auto"/>
            <w:bottom w:val="none" w:sz="0" w:space="0" w:color="auto"/>
            <w:right w:val="none" w:sz="0" w:space="0" w:color="auto"/>
          </w:divBdr>
          <w:divsChild>
            <w:div w:id="36799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71799">
      <w:bodyDiv w:val="1"/>
      <w:marLeft w:val="0"/>
      <w:marRight w:val="0"/>
      <w:marTop w:val="0"/>
      <w:marBottom w:val="0"/>
      <w:divBdr>
        <w:top w:val="none" w:sz="0" w:space="0" w:color="auto"/>
        <w:left w:val="none" w:sz="0" w:space="0" w:color="auto"/>
        <w:bottom w:val="none" w:sz="0" w:space="0" w:color="auto"/>
        <w:right w:val="none" w:sz="0" w:space="0" w:color="auto"/>
      </w:divBdr>
    </w:div>
    <w:div w:id="1048147441">
      <w:bodyDiv w:val="1"/>
      <w:marLeft w:val="0"/>
      <w:marRight w:val="0"/>
      <w:marTop w:val="0"/>
      <w:marBottom w:val="0"/>
      <w:divBdr>
        <w:top w:val="none" w:sz="0" w:space="0" w:color="auto"/>
        <w:left w:val="none" w:sz="0" w:space="0" w:color="auto"/>
        <w:bottom w:val="none" w:sz="0" w:space="0" w:color="auto"/>
        <w:right w:val="none" w:sz="0" w:space="0" w:color="auto"/>
      </w:divBdr>
    </w:div>
    <w:div w:id="1086685168">
      <w:bodyDiv w:val="1"/>
      <w:marLeft w:val="0"/>
      <w:marRight w:val="0"/>
      <w:marTop w:val="0"/>
      <w:marBottom w:val="0"/>
      <w:divBdr>
        <w:top w:val="none" w:sz="0" w:space="0" w:color="auto"/>
        <w:left w:val="none" w:sz="0" w:space="0" w:color="auto"/>
        <w:bottom w:val="none" w:sz="0" w:space="0" w:color="auto"/>
        <w:right w:val="none" w:sz="0" w:space="0" w:color="auto"/>
      </w:divBdr>
      <w:divsChild>
        <w:div w:id="674772327">
          <w:marLeft w:val="0"/>
          <w:marRight w:val="0"/>
          <w:marTop w:val="0"/>
          <w:marBottom w:val="0"/>
          <w:divBdr>
            <w:top w:val="none" w:sz="0" w:space="0" w:color="auto"/>
            <w:left w:val="none" w:sz="0" w:space="0" w:color="auto"/>
            <w:bottom w:val="none" w:sz="0" w:space="0" w:color="auto"/>
            <w:right w:val="none" w:sz="0" w:space="0" w:color="auto"/>
          </w:divBdr>
        </w:div>
        <w:div w:id="967130234">
          <w:marLeft w:val="0"/>
          <w:marRight w:val="0"/>
          <w:marTop w:val="0"/>
          <w:marBottom w:val="0"/>
          <w:divBdr>
            <w:top w:val="none" w:sz="0" w:space="0" w:color="auto"/>
            <w:left w:val="none" w:sz="0" w:space="0" w:color="auto"/>
            <w:bottom w:val="none" w:sz="0" w:space="0" w:color="auto"/>
            <w:right w:val="none" w:sz="0" w:space="0" w:color="auto"/>
          </w:divBdr>
        </w:div>
        <w:div w:id="1009676210">
          <w:marLeft w:val="0"/>
          <w:marRight w:val="0"/>
          <w:marTop w:val="0"/>
          <w:marBottom w:val="0"/>
          <w:divBdr>
            <w:top w:val="none" w:sz="0" w:space="0" w:color="auto"/>
            <w:left w:val="none" w:sz="0" w:space="0" w:color="auto"/>
            <w:bottom w:val="none" w:sz="0" w:space="0" w:color="auto"/>
            <w:right w:val="none" w:sz="0" w:space="0" w:color="auto"/>
          </w:divBdr>
        </w:div>
        <w:div w:id="1032531766">
          <w:marLeft w:val="0"/>
          <w:marRight w:val="0"/>
          <w:marTop w:val="0"/>
          <w:marBottom w:val="0"/>
          <w:divBdr>
            <w:top w:val="none" w:sz="0" w:space="0" w:color="auto"/>
            <w:left w:val="none" w:sz="0" w:space="0" w:color="auto"/>
            <w:bottom w:val="none" w:sz="0" w:space="0" w:color="auto"/>
            <w:right w:val="none" w:sz="0" w:space="0" w:color="auto"/>
          </w:divBdr>
        </w:div>
        <w:div w:id="1422602313">
          <w:marLeft w:val="0"/>
          <w:marRight w:val="0"/>
          <w:marTop w:val="0"/>
          <w:marBottom w:val="0"/>
          <w:divBdr>
            <w:top w:val="none" w:sz="0" w:space="0" w:color="auto"/>
            <w:left w:val="none" w:sz="0" w:space="0" w:color="auto"/>
            <w:bottom w:val="none" w:sz="0" w:space="0" w:color="auto"/>
            <w:right w:val="none" w:sz="0" w:space="0" w:color="auto"/>
          </w:divBdr>
        </w:div>
        <w:div w:id="1850637847">
          <w:marLeft w:val="0"/>
          <w:marRight w:val="0"/>
          <w:marTop w:val="0"/>
          <w:marBottom w:val="0"/>
          <w:divBdr>
            <w:top w:val="none" w:sz="0" w:space="0" w:color="auto"/>
            <w:left w:val="none" w:sz="0" w:space="0" w:color="auto"/>
            <w:bottom w:val="none" w:sz="0" w:space="0" w:color="auto"/>
            <w:right w:val="none" w:sz="0" w:space="0" w:color="auto"/>
          </w:divBdr>
        </w:div>
        <w:div w:id="1873489847">
          <w:marLeft w:val="0"/>
          <w:marRight w:val="0"/>
          <w:marTop w:val="0"/>
          <w:marBottom w:val="0"/>
          <w:divBdr>
            <w:top w:val="none" w:sz="0" w:space="0" w:color="auto"/>
            <w:left w:val="none" w:sz="0" w:space="0" w:color="auto"/>
            <w:bottom w:val="none" w:sz="0" w:space="0" w:color="auto"/>
            <w:right w:val="none" w:sz="0" w:space="0" w:color="auto"/>
          </w:divBdr>
        </w:div>
      </w:divsChild>
    </w:div>
    <w:div w:id="1093016009">
      <w:bodyDiv w:val="1"/>
      <w:marLeft w:val="0"/>
      <w:marRight w:val="0"/>
      <w:marTop w:val="0"/>
      <w:marBottom w:val="0"/>
      <w:divBdr>
        <w:top w:val="none" w:sz="0" w:space="0" w:color="auto"/>
        <w:left w:val="none" w:sz="0" w:space="0" w:color="auto"/>
        <w:bottom w:val="none" w:sz="0" w:space="0" w:color="auto"/>
        <w:right w:val="none" w:sz="0" w:space="0" w:color="auto"/>
      </w:divBdr>
      <w:divsChild>
        <w:div w:id="16975820">
          <w:marLeft w:val="0"/>
          <w:marRight w:val="0"/>
          <w:marTop w:val="0"/>
          <w:marBottom w:val="0"/>
          <w:divBdr>
            <w:top w:val="none" w:sz="0" w:space="0" w:color="auto"/>
            <w:left w:val="none" w:sz="0" w:space="0" w:color="auto"/>
            <w:bottom w:val="none" w:sz="0" w:space="0" w:color="auto"/>
            <w:right w:val="none" w:sz="0" w:space="0" w:color="auto"/>
          </w:divBdr>
          <w:divsChild>
            <w:div w:id="1258094699">
              <w:marLeft w:val="0"/>
              <w:marRight w:val="0"/>
              <w:marTop w:val="0"/>
              <w:marBottom w:val="0"/>
              <w:divBdr>
                <w:top w:val="none" w:sz="0" w:space="0" w:color="auto"/>
                <w:left w:val="none" w:sz="0" w:space="0" w:color="auto"/>
                <w:bottom w:val="none" w:sz="0" w:space="0" w:color="auto"/>
                <w:right w:val="none" w:sz="0" w:space="0" w:color="auto"/>
              </w:divBdr>
            </w:div>
          </w:divsChild>
        </w:div>
        <w:div w:id="19361856">
          <w:marLeft w:val="0"/>
          <w:marRight w:val="0"/>
          <w:marTop w:val="0"/>
          <w:marBottom w:val="0"/>
          <w:divBdr>
            <w:top w:val="none" w:sz="0" w:space="0" w:color="auto"/>
            <w:left w:val="none" w:sz="0" w:space="0" w:color="auto"/>
            <w:bottom w:val="none" w:sz="0" w:space="0" w:color="auto"/>
            <w:right w:val="none" w:sz="0" w:space="0" w:color="auto"/>
          </w:divBdr>
          <w:divsChild>
            <w:div w:id="1122459167">
              <w:marLeft w:val="0"/>
              <w:marRight w:val="0"/>
              <w:marTop w:val="0"/>
              <w:marBottom w:val="0"/>
              <w:divBdr>
                <w:top w:val="none" w:sz="0" w:space="0" w:color="auto"/>
                <w:left w:val="none" w:sz="0" w:space="0" w:color="auto"/>
                <w:bottom w:val="none" w:sz="0" w:space="0" w:color="auto"/>
                <w:right w:val="none" w:sz="0" w:space="0" w:color="auto"/>
              </w:divBdr>
            </w:div>
          </w:divsChild>
        </w:div>
        <w:div w:id="65155926">
          <w:marLeft w:val="0"/>
          <w:marRight w:val="0"/>
          <w:marTop w:val="0"/>
          <w:marBottom w:val="0"/>
          <w:divBdr>
            <w:top w:val="none" w:sz="0" w:space="0" w:color="auto"/>
            <w:left w:val="none" w:sz="0" w:space="0" w:color="auto"/>
            <w:bottom w:val="none" w:sz="0" w:space="0" w:color="auto"/>
            <w:right w:val="none" w:sz="0" w:space="0" w:color="auto"/>
          </w:divBdr>
          <w:divsChild>
            <w:div w:id="2019189380">
              <w:marLeft w:val="0"/>
              <w:marRight w:val="0"/>
              <w:marTop w:val="0"/>
              <w:marBottom w:val="0"/>
              <w:divBdr>
                <w:top w:val="none" w:sz="0" w:space="0" w:color="auto"/>
                <w:left w:val="none" w:sz="0" w:space="0" w:color="auto"/>
                <w:bottom w:val="none" w:sz="0" w:space="0" w:color="auto"/>
                <w:right w:val="none" w:sz="0" w:space="0" w:color="auto"/>
              </w:divBdr>
            </w:div>
          </w:divsChild>
        </w:div>
        <w:div w:id="105078577">
          <w:marLeft w:val="0"/>
          <w:marRight w:val="0"/>
          <w:marTop w:val="0"/>
          <w:marBottom w:val="0"/>
          <w:divBdr>
            <w:top w:val="none" w:sz="0" w:space="0" w:color="auto"/>
            <w:left w:val="none" w:sz="0" w:space="0" w:color="auto"/>
            <w:bottom w:val="none" w:sz="0" w:space="0" w:color="auto"/>
            <w:right w:val="none" w:sz="0" w:space="0" w:color="auto"/>
          </w:divBdr>
          <w:divsChild>
            <w:div w:id="907764122">
              <w:marLeft w:val="0"/>
              <w:marRight w:val="0"/>
              <w:marTop w:val="0"/>
              <w:marBottom w:val="0"/>
              <w:divBdr>
                <w:top w:val="none" w:sz="0" w:space="0" w:color="auto"/>
                <w:left w:val="none" w:sz="0" w:space="0" w:color="auto"/>
                <w:bottom w:val="none" w:sz="0" w:space="0" w:color="auto"/>
                <w:right w:val="none" w:sz="0" w:space="0" w:color="auto"/>
              </w:divBdr>
            </w:div>
          </w:divsChild>
        </w:div>
        <w:div w:id="141510408">
          <w:marLeft w:val="0"/>
          <w:marRight w:val="0"/>
          <w:marTop w:val="0"/>
          <w:marBottom w:val="0"/>
          <w:divBdr>
            <w:top w:val="none" w:sz="0" w:space="0" w:color="auto"/>
            <w:left w:val="none" w:sz="0" w:space="0" w:color="auto"/>
            <w:bottom w:val="none" w:sz="0" w:space="0" w:color="auto"/>
            <w:right w:val="none" w:sz="0" w:space="0" w:color="auto"/>
          </w:divBdr>
          <w:divsChild>
            <w:div w:id="1769160185">
              <w:marLeft w:val="0"/>
              <w:marRight w:val="0"/>
              <w:marTop w:val="0"/>
              <w:marBottom w:val="0"/>
              <w:divBdr>
                <w:top w:val="none" w:sz="0" w:space="0" w:color="auto"/>
                <w:left w:val="none" w:sz="0" w:space="0" w:color="auto"/>
                <w:bottom w:val="none" w:sz="0" w:space="0" w:color="auto"/>
                <w:right w:val="none" w:sz="0" w:space="0" w:color="auto"/>
              </w:divBdr>
            </w:div>
          </w:divsChild>
        </w:div>
        <w:div w:id="145324370">
          <w:marLeft w:val="0"/>
          <w:marRight w:val="0"/>
          <w:marTop w:val="0"/>
          <w:marBottom w:val="0"/>
          <w:divBdr>
            <w:top w:val="none" w:sz="0" w:space="0" w:color="auto"/>
            <w:left w:val="none" w:sz="0" w:space="0" w:color="auto"/>
            <w:bottom w:val="none" w:sz="0" w:space="0" w:color="auto"/>
            <w:right w:val="none" w:sz="0" w:space="0" w:color="auto"/>
          </w:divBdr>
          <w:divsChild>
            <w:div w:id="1662350885">
              <w:marLeft w:val="0"/>
              <w:marRight w:val="0"/>
              <w:marTop w:val="0"/>
              <w:marBottom w:val="0"/>
              <w:divBdr>
                <w:top w:val="none" w:sz="0" w:space="0" w:color="auto"/>
                <w:left w:val="none" w:sz="0" w:space="0" w:color="auto"/>
                <w:bottom w:val="none" w:sz="0" w:space="0" w:color="auto"/>
                <w:right w:val="none" w:sz="0" w:space="0" w:color="auto"/>
              </w:divBdr>
            </w:div>
          </w:divsChild>
        </w:div>
        <w:div w:id="184634456">
          <w:marLeft w:val="0"/>
          <w:marRight w:val="0"/>
          <w:marTop w:val="0"/>
          <w:marBottom w:val="0"/>
          <w:divBdr>
            <w:top w:val="none" w:sz="0" w:space="0" w:color="auto"/>
            <w:left w:val="none" w:sz="0" w:space="0" w:color="auto"/>
            <w:bottom w:val="none" w:sz="0" w:space="0" w:color="auto"/>
            <w:right w:val="none" w:sz="0" w:space="0" w:color="auto"/>
          </w:divBdr>
          <w:divsChild>
            <w:div w:id="387653181">
              <w:marLeft w:val="0"/>
              <w:marRight w:val="0"/>
              <w:marTop w:val="0"/>
              <w:marBottom w:val="0"/>
              <w:divBdr>
                <w:top w:val="none" w:sz="0" w:space="0" w:color="auto"/>
                <w:left w:val="none" w:sz="0" w:space="0" w:color="auto"/>
                <w:bottom w:val="none" w:sz="0" w:space="0" w:color="auto"/>
                <w:right w:val="none" w:sz="0" w:space="0" w:color="auto"/>
              </w:divBdr>
            </w:div>
          </w:divsChild>
        </w:div>
        <w:div w:id="221066043">
          <w:marLeft w:val="0"/>
          <w:marRight w:val="0"/>
          <w:marTop w:val="0"/>
          <w:marBottom w:val="0"/>
          <w:divBdr>
            <w:top w:val="none" w:sz="0" w:space="0" w:color="auto"/>
            <w:left w:val="none" w:sz="0" w:space="0" w:color="auto"/>
            <w:bottom w:val="none" w:sz="0" w:space="0" w:color="auto"/>
            <w:right w:val="none" w:sz="0" w:space="0" w:color="auto"/>
          </w:divBdr>
          <w:divsChild>
            <w:div w:id="440806754">
              <w:marLeft w:val="0"/>
              <w:marRight w:val="0"/>
              <w:marTop w:val="0"/>
              <w:marBottom w:val="0"/>
              <w:divBdr>
                <w:top w:val="none" w:sz="0" w:space="0" w:color="auto"/>
                <w:left w:val="none" w:sz="0" w:space="0" w:color="auto"/>
                <w:bottom w:val="none" w:sz="0" w:space="0" w:color="auto"/>
                <w:right w:val="none" w:sz="0" w:space="0" w:color="auto"/>
              </w:divBdr>
            </w:div>
          </w:divsChild>
        </w:div>
        <w:div w:id="234899665">
          <w:marLeft w:val="0"/>
          <w:marRight w:val="0"/>
          <w:marTop w:val="0"/>
          <w:marBottom w:val="0"/>
          <w:divBdr>
            <w:top w:val="none" w:sz="0" w:space="0" w:color="auto"/>
            <w:left w:val="none" w:sz="0" w:space="0" w:color="auto"/>
            <w:bottom w:val="none" w:sz="0" w:space="0" w:color="auto"/>
            <w:right w:val="none" w:sz="0" w:space="0" w:color="auto"/>
          </w:divBdr>
          <w:divsChild>
            <w:div w:id="1004632553">
              <w:marLeft w:val="0"/>
              <w:marRight w:val="0"/>
              <w:marTop w:val="0"/>
              <w:marBottom w:val="0"/>
              <w:divBdr>
                <w:top w:val="none" w:sz="0" w:space="0" w:color="auto"/>
                <w:left w:val="none" w:sz="0" w:space="0" w:color="auto"/>
                <w:bottom w:val="none" w:sz="0" w:space="0" w:color="auto"/>
                <w:right w:val="none" w:sz="0" w:space="0" w:color="auto"/>
              </w:divBdr>
            </w:div>
          </w:divsChild>
        </w:div>
        <w:div w:id="284241679">
          <w:marLeft w:val="0"/>
          <w:marRight w:val="0"/>
          <w:marTop w:val="0"/>
          <w:marBottom w:val="0"/>
          <w:divBdr>
            <w:top w:val="none" w:sz="0" w:space="0" w:color="auto"/>
            <w:left w:val="none" w:sz="0" w:space="0" w:color="auto"/>
            <w:bottom w:val="none" w:sz="0" w:space="0" w:color="auto"/>
            <w:right w:val="none" w:sz="0" w:space="0" w:color="auto"/>
          </w:divBdr>
          <w:divsChild>
            <w:div w:id="705715724">
              <w:marLeft w:val="0"/>
              <w:marRight w:val="0"/>
              <w:marTop w:val="0"/>
              <w:marBottom w:val="0"/>
              <w:divBdr>
                <w:top w:val="none" w:sz="0" w:space="0" w:color="auto"/>
                <w:left w:val="none" w:sz="0" w:space="0" w:color="auto"/>
                <w:bottom w:val="none" w:sz="0" w:space="0" w:color="auto"/>
                <w:right w:val="none" w:sz="0" w:space="0" w:color="auto"/>
              </w:divBdr>
            </w:div>
          </w:divsChild>
        </w:div>
        <w:div w:id="344332031">
          <w:marLeft w:val="0"/>
          <w:marRight w:val="0"/>
          <w:marTop w:val="0"/>
          <w:marBottom w:val="0"/>
          <w:divBdr>
            <w:top w:val="none" w:sz="0" w:space="0" w:color="auto"/>
            <w:left w:val="none" w:sz="0" w:space="0" w:color="auto"/>
            <w:bottom w:val="none" w:sz="0" w:space="0" w:color="auto"/>
            <w:right w:val="none" w:sz="0" w:space="0" w:color="auto"/>
          </w:divBdr>
          <w:divsChild>
            <w:div w:id="2014919805">
              <w:marLeft w:val="0"/>
              <w:marRight w:val="0"/>
              <w:marTop w:val="0"/>
              <w:marBottom w:val="0"/>
              <w:divBdr>
                <w:top w:val="none" w:sz="0" w:space="0" w:color="auto"/>
                <w:left w:val="none" w:sz="0" w:space="0" w:color="auto"/>
                <w:bottom w:val="none" w:sz="0" w:space="0" w:color="auto"/>
                <w:right w:val="none" w:sz="0" w:space="0" w:color="auto"/>
              </w:divBdr>
            </w:div>
          </w:divsChild>
        </w:div>
        <w:div w:id="348994383">
          <w:marLeft w:val="0"/>
          <w:marRight w:val="0"/>
          <w:marTop w:val="0"/>
          <w:marBottom w:val="0"/>
          <w:divBdr>
            <w:top w:val="none" w:sz="0" w:space="0" w:color="auto"/>
            <w:left w:val="none" w:sz="0" w:space="0" w:color="auto"/>
            <w:bottom w:val="none" w:sz="0" w:space="0" w:color="auto"/>
            <w:right w:val="none" w:sz="0" w:space="0" w:color="auto"/>
          </w:divBdr>
          <w:divsChild>
            <w:div w:id="487475773">
              <w:marLeft w:val="0"/>
              <w:marRight w:val="0"/>
              <w:marTop w:val="0"/>
              <w:marBottom w:val="0"/>
              <w:divBdr>
                <w:top w:val="none" w:sz="0" w:space="0" w:color="auto"/>
                <w:left w:val="none" w:sz="0" w:space="0" w:color="auto"/>
                <w:bottom w:val="none" w:sz="0" w:space="0" w:color="auto"/>
                <w:right w:val="none" w:sz="0" w:space="0" w:color="auto"/>
              </w:divBdr>
            </w:div>
          </w:divsChild>
        </w:div>
        <w:div w:id="363872360">
          <w:marLeft w:val="0"/>
          <w:marRight w:val="0"/>
          <w:marTop w:val="0"/>
          <w:marBottom w:val="0"/>
          <w:divBdr>
            <w:top w:val="none" w:sz="0" w:space="0" w:color="auto"/>
            <w:left w:val="none" w:sz="0" w:space="0" w:color="auto"/>
            <w:bottom w:val="none" w:sz="0" w:space="0" w:color="auto"/>
            <w:right w:val="none" w:sz="0" w:space="0" w:color="auto"/>
          </w:divBdr>
          <w:divsChild>
            <w:div w:id="1675182298">
              <w:marLeft w:val="0"/>
              <w:marRight w:val="0"/>
              <w:marTop w:val="0"/>
              <w:marBottom w:val="0"/>
              <w:divBdr>
                <w:top w:val="none" w:sz="0" w:space="0" w:color="auto"/>
                <w:left w:val="none" w:sz="0" w:space="0" w:color="auto"/>
                <w:bottom w:val="none" w:sz="0" w:space="0" w:color="auto"/>
                <w:right w:val="none" w:sz="0" w:space="0" w:color="auto"/>
              </w:divBdr>
            </w:div>
          </w:divsChild>
        </w:div>
        <w:div w:id="408961994">
          <w:marLeft w:val="0"/>
          <w:marRight w:val="0"/>
          <w:marTop w:val="0"/>
          <w:marBottom w:val="0"/>
          <w:divBdr>
            <w:top w:val="none" w:sz="0" w:space="0" w:color="auto"/>
            <w:left w:val="none" w:sz="0" w:space="0" w:color="auto"/>
            <w:bottom w:val="none" w:sz="0" w:space="0" w:color="auto"/>
            <w:right w:val="none" w:sz="0" w:space="0" w:color="auto"/>
          </w:divBdr>
          <w:divsChild>
            <w:div w:id="1033533249">
              <w:marLeft w:val="0"/>
              <w:marRight w:val="0"/>
              <w:marTop w:val="0"/>
              <w:marBottom w:val="0"/>
              <w:divBdr>
                <w:top w:val="none" w:sz="0" w:space="0" w:color="auto"/>
                <w:left w:val="none" w:sz="0" w:space="0" w:color="auto"/>
                <w:bottom w:val="none" w:sz="0" w:space="0" w:color="auto"/>
                <w:right w:val="none" w:sz="0" w:space="0" w:color="auto"/>
              </w:divBdr>
            </w:div>
          </w:divsChild>
        </w:div>
        <w:div w:id="454715352">
          <w:marLeft w:val="0"/>
          <w:marRight w:val="0"/>
          <w:marTop w:val="0"/>
          <w:marBottom w:val="0"/>
          <w:divBdr>
            <w:top w:val="none" w:sz="0" w:space="0" w:color="auto"/>
            <w:left w:val="none" w:sz="0" w:space="0" w:color="auto"/>
            <w:bottom w:val="none" w:sz="0" w:space="0" w:color="auto"/>
            <w:right w:val="none" w:sz="0" w:space="0" w:color="auto"/>
          </w:divBdr>
          <w:divsChild>
            <w:div w:id="2100788931">
              <w:marLeft w:val="0"/>
              <w:marRight w:val="0"/>
              <w:marTop w:val="0"/>
              <w:marBottom w:val="0"/>
              <w:divBdr>
                <w:top w:val="none" w:sz="0" w:space="0" w:color="auto"/>
                <w:left w:val="none" w:sz="0" w:space="0" w:color="auto"/>
                <w:bottom w:val="none" w:sz="0" w:space="0" w:color="auto"/>
                <w:right w:val="none" w:sz="0" w:space="0" w:color="auto"/>
              </w:divBdr>
            </w:div>
          </w:divsChild>
        </w:div>
        <w:div w:id="457146264">
          <w:marLeft w:val="0"/>
          <w:marRight w:val="0"/>
          <w:marTop w:val="0"/>
          <w:marBottom w:val="0"/>
          <w:divBdr>
            <w:top w:val="none" w:sz="0" w:space="0" w:color="auto"/>
            <w:left w:val="none" w:sz="0" w:space="0" w:color="auto"/>
            <w:bottom w:val="none" w:sz="0" w:space="0" w:color="auto"/>
            <w:right w:val="none" w:sz="0" w:space="0" w:color="auto"/>
          </w:divBdr>
          <w:divsChild>
            <w:div w:id="1632595506">
              <w:marLeft w:val="0"/>
              <w:marRight w:val="0"/>
              <w:marTop w:val="0"/>
              <w:marBottom w:val="0"/>
              <w:divBdr>
                <w:top w:val="none" w:sz="0" w:space="0" w:color="auto"/>
                <w:left w:val="none" w:sz="0" w:space="0" w:color="auto"/>
                <w:bottom w:val="none" w:sz="0" w:space="0" w:color="auto"/>
                <w:right w:val="none" w:sz="0" w:space="0" w:color="auto"/>
              </w:divBdr>
            </w:div>
          </w:divsChild>
        </w:div>
        <w:div w:id="460194589">
          <w:marLeft w:val="0"/>
          <w:marRight w:val="0"/>
          <w:marTop w:val="0"/>
          <w:marBottom w:val="0"/>
          <w:divBdr>
            <w:top w:val="none" w:sz="0" w:space="0" w:color="auto"/>
            <w:left w:val="none" w:sz="0" w:space="0" w:color="auto"/>
            <w:bottom w:val="none" w:sz="0" w:space="0" w:color="auto"/>
            <w:right w:val="none" w:sz="0" w:space="0" w:color="auto"/>
          </w:divBdr>
          <w:divsChild>
            <w:div w:id="1241477325">
              <w:marLeft w:val="0"/>
              <w:marRight w:val="0"/>
              <w:marTop w:val="0"/>
              <w:marBottom w:val="0"/>
              <w:divBdr>
                <w:top w:val="none" w:sz="0" w:space="0" w:color="auto"/>
                <w:left w:val="none" w:sz="0" w:space="0" w:color="auto"/>
                <w:bottom w:val="none" w:sz="0" w:space="0" w:color="auto"/>
                <w:right w:val="none" w:sz="0" w:space="0" w:color="auto"/>
              </w:divBdr>
            </w:div>
          </w:divsChild>
        </w:div>
        <w:div w:id="477305723">
          <w:marLeft w:val="0"/>
          <w:marRight w:val="0"/>
          <w:marTop w:val="0"/>
          <w:marBottom w:val="0"/>
          <w:divBdr>
            <w:top w:val="none" w:sz="0" w:space="0" w:color="auto"/>
            <w:left w:val="none" w:sz="0" w:space="0" w:color="auto"/>
            <w:bottom w:val="none" w:sz="0" w:space="0" w:color="auto"/>
            <w:right w:val="none" w:sz="0" w:space="0" w:color="auto"/>
          </w:divBdr>
          <w:divsChild>
            <w:div w:id="747505245">
              <w:marLeft w:val="0"/>
              <w:marRight w:val="0"/>
              <w:marTop w:val="0"/>
              <w:marBottom w:val="0"/>
              <w:divBdr>
                <w:top w:val="none" w:sz="0" w:space="0" w:color="auto"/>
                <w:left w:val="none" w:sz="0" w:space="0" w:color="auto"/>
                <w:bottom w:val="none" w:sz="0" w:space="0" w:color="auto"/>
                <w:right w:val="none" w:sz="0" w:space="0" w:color="auto"/>
              </w:divBdr>
            </w:div>
          </w:divsChild>
        </w:div>
        <w:div w:id="509099959">
          <w:marLeft w:val="0"/>
          <w:marRight w:val="0"/>
          <w:marTop w:val="0"/>
          <w:marBottom w:val="0"/>
          <w:divBdr>
            <w:top w:val="none" w:sz="0" w:space="0" w:color="auto"/>
            <w:left w:val="none" w:sz="0" w:space="0" w:color="auto"/>
            <w:bottom w:val="none" w:sz="0" w:space="0" w:color="auto"/>
            <w:right w:val="none" w:sz="0" w:space="0" w:color="auto"/>
          </w:divBdr>
          <w:divsChild>
            <w:div w:id="2123113278">
              <w:marLeft w:val="0"/>
              <w:marRight w:val="0"/>
              <w:marTop w:val="0"/>
              <w:marBottom w:val="0"/>
              <w:divBdr>
                <w:top w:val="none" w:sz="0" w:space="0" w:color="auto"/>
                <w:left w:val="none" w:sz="0" w:space="0" w:color="auto"/>
                <w:bottom w:val="none" w:sz="0" w:space="0" w:color="auto"/>
                <w:right w:val="none" w:sz="0" w:space="0" w:color="auto"/>
              </w:divBdr>
            </w:div>
          </w:divsChild>
        </w:div>
        <w:div w:id="511071470">
          <w:marLeft w:val="0"/>
          <w:marRight w:val="0"/>
          <w:marTop w:val="0"/>
          <w:marBottom w:val="0"/>
          <w:divBdr>
            <w:top w:val="none" w:sz="0" w:space="0" w:color="auto"/>
            <w:left w:val="none" w:sz="0" w:space="0" w:color="auto"/>
            <w:bottom w:val="none" w:sz="0" w:space="0" w:color="auto"/>
            <w:right w:val="none" w:sz="0" w:space="0" w:color="auto"/>
          </w:divBdr>
          <w:divsChild>
            <w:div w:id="581909259">
              <w:marLeft w:val="0"/>
              <w:marRight w:val="0"/>
              <w:marTop w:val="0"/>
              <w:marBottom w:val="0"/>
              <w:divBdr>
                <w:top w:val="none" w:sz="0" w:space="0" w:color="auto"/>
                <w:left w:val="none" w:sz="0" w:space="0" w:color="auto"/>
                <w:bottom w:val="none" w:sz="0" w:space="0" w:color="auto"/>
                <w:right w:val="none" w:sz="0" w:space="0" w:color="auto"/>
              </w:divBdr>
            </w:div>
          </w:divsChild>
        </w:div>
        <w:div w:id="578366166">
          <w:marLeft w:val="0"/>
          <w:marRight w:val="0"/>
          <w:marTop w:val="0"/>
          <w:marBottom w:val="0"/>
          <w:divBdr>
            <w:top w:val="none" w:sz="0" w:space="0" w:color="auto"/>
            <w:left w:val="none" w:sz="0" w:space="0" w:color="auto"/>
            <w:bottom w:val="none" w:sz="0" w:space="0" w:color="auto"/>
            <w:right w:val="none" w:sz="0" w:space="0" w:color="auto"/>
          </w:divBdr>
          <w:divsChild>
            <w:div w:id="1825780200">
              <w:marLeft w:val="0"/>
              <w:marRight w:val="0"/>
              <w:marTop w:val="0"/>
              <w:marBottom w:val="0"/>
              <w:divBdr>
                <w:top w:val="none" w:sz="0" w:space="0" w:color="auto"/>
                <w:left w:val="none" w:sz="0" w:space="0" w:color="auto"/>
                <w:bottom w:val="none" w:sz="0" w:space="0" w:color="auto"/>
                <w:right w:val="none" w:sz="0" w:space="0" w:color="auto"/>
              </w:divBdr>
            </w:div>
          </w:divsChild>
        </w:div>
        <w:div w:id="721292372">
          <w:marLeft w:val="0"/>
          <w:marRight w:val="0"/>
          <w:marTop w:val="0"/>
          <w:marBottom w:val="0"/>
          <w:divBdr>
            <w:top w:val="none" w:sz="0" w:space="0" w:color="auto"/>
            <w:left w:val="none" w:sz="0" w:space="0" w:color="auto"/>
            <w:bottom w:val="none" w:sz="0" w:space="0" w:color="auto"/>
            <w:right w:val="none" w:sz="0" w:space="0" w:color="auto"/>
          </w:divBdr>
          <w:divsChild>
            <w:div w:id="1582791766">
              <w:marLeft w:val="0"/>
              <w:marRight w:val="0"/>
              <w:marTop w:val="0"/>
              <w:marBottom w:val="0"/>
              <w:divBdr>
                <w:top w:val="none" w:sz="0" w:space="0" w:color="auto"/>
                <w:left w:val="none" w:sz="0" w:space="0" w:color="auto"/>
                <w:bottom w:val="none" w:sz="0" w:space="0" w:color="auto"/>
                <w:right w:val="none" w:sz="0" w:space="0" w:color="auto"/>
              </w:divBdr>
            </w:div>
          </w:divsChild>
        </w:div>
        <w:div w:id="818614063">
          <w:marLeft w:val="0"/>
          <w:marRight w:val="0"/>
          <w:marTop w:val="0"/>
          <w:marBottom w:val="0"/>
          <w:divBdr>
            <w:top w:val="none" w:sz="0" w:space="0" w:color="auto"/>
            <w:left w:val="none" w:sz="0" w:space="0" w:color="auto"/>
            <w:bottom w:val="none" w:sz="0" w:space="0" w:color="auto"/>
            <w:right w:val="none" w:sz="0" w:space="0" w:color="auto"/>
          </w:divBdr>
          <w:divsChild>
            <w:div w:id="2143378613">
              <w:marLeft w:val="0"/>
              <w:marRight w:val="0"/>
              <w:marTop w:val="0"/>
              <w:marBottom w:val="0"/>
              <w:divBdr>
                <w:top w:val="none" w:sz="0" w:space="0" w:color="auto"/>
                <w:left w:val="none" w:sz="0" w:space="0" w:color="auto"/>
                <w:bottom w:val="none" w:sz="0" w:space="0" w:color="auto"/>
                <w:right w:val="none" w:sz="0" w:space="0" w:color="auto"/>
              </w:divBdr>
            </w:div>
          </w:divsChild>
        </w:div>
        <w:div w:id="836305427">
          <w:marLeft w:val="0"/>
          <w:marRight w:val="0"/>
          <w:marTop w:val="0"/>
          <w:marBottom w:val="0"/>
          <w:divBdr>
            <w:top w:val="none" w:sz="0" w:space="0" w:color="auto"/>
            <w:left w:val="none" w:sz="0" w:space="0" w:color="auto"/>
            <w:bottom w:val="none" w:sz="0" w:space="0" w:color="auto"/>
            <w:right w:val="none" w:sz="0" w:space="0" w:color="auto"/>
          </w:divBdr>
          <w:divsChild>
            <w:div w:id="1080254115">
              <w:marLeft w:val="0"/>
              <w:marRight w:val="0"/>
              <w:marTop w:val="0"/>
              <w:marBottom w:val="0"/>
              <w:divBdr>
                <w:top w:val="none" w:sz="0" w:space="0" w:color="auto"/>
                <w:left w:val="none" w:sz="0" w:space="0" w:color="auto"/>
                <w:bottom w:val="none" w:sz="0" w:space="0" w:color="auto"/>
                <w:right w:val="none" w:sz="0" w:space="0" w:color="auto"/>
              </w:divBdr>
            </w:div>
          </w:divsChild>
        </w:div>
        <w:div w:id="854924995">
          <w:marLeft w:val="0"/>
          <w:marRight w:val="0"/>
          <w:marTop w:val="0"/>
          <w:marBottom w:val="0"/>
          <w:divBdr>
            <w:top w:val="none" w:sz="0" w:space="0" w:color="auto"/>
            <w:left w:val="none" w:sz="0" w:space="0" w:color="auto"/>
            <w:bottom w:val="none" w:sz="0" w:space="0" w:color="auto"/>
            <w:right w:val="none" w:sz="0" w:space="0" w:color="auto"/>
          </w:divBdr>
          <w:divsChild>
            <w:div w:id="1152454235">
              <w:marLeft w:val="0"/>
              <w:marRight w:val="0"/>
              <w:marTop w:val="0"/>
              <w:marBottom w:val="0"/>
              <w:divBdr>
                <w:top w:val="none" w:sz="0" w:space="0" w:color="auto"/>
                <w:left w:val="none" w:sz="0" w:space="0" w:color="auto"/>
                <w:bottom w:val="none" w:sz="0" w:space="0" w:color="auto"/>
                <w:right w:val="none" w:sz="0" w:space="0" w:color="auto"/>
              </w:divBdr>
            </w:div>
          </w:divsChild>
        </w:div>
        <w:div w:id="916671928">
          <w:marLeft w:val="0"/>
          <w:marRight w:val="0"/>
          <w:marTop w:val="0"/>
          <w:marBottom w:val="0"/>
          <w:divBdr>
            <w:top w:val="none" w:sz="0" w:space="0" w:color="auto"/>
            <w:left w:val="none" w:sz="0" w:space="0" w:color="auto"/>
            <w:bottom w:val="none" w:sz="0" w:space="0" w:color="auto"/>
            <w:right w:val="none" w:sz="0" w:space="0" w:color="auto"/>
          </w:divBdr>
          <w:divsChild>
            <w:div w:id="437794468">
              <w:marLeft w:val="0"/>
              <w:marRight w:val="0"/>
              <w:marTop w:val="0"/>
              <w:marBottom w:val="0"/>
              <w:divBdr>
                <w:top w:val="none" w:sz="0" w:space="0" w:color="auto"/>
                <w:left w:val="none" w:sz="0" w:space="0" w:color="auto"/>
                <w:bottom w:val="none" w:sz="0" w:space="0" w:color="auto"/>
                <w:right w:val="none" w:sz="0" w:space="0" w:color="auto"/>
              </w:divBdr>
            </w:div>
          </w:divsChild>
        </w:div>
        <w:div w:id="923222079">
          <w:marLeft w:val="0"/>
          <w:marRight w:val="0"/>
          <w:marTop w:val="0"/>
          <w:marBottom w:val="0"/>
          <w:divBdr>
            <w:top w:val="none" w:sz="0" w:space="0" w:color="auto"/>
            <w:left w:val="none" w:sz="0" w:space="0" w:color="auto"/>
            <w:bottom w:val="none" w:sz="0" w:space="0" w:color="auto"/>
            <w:right w:val="none" w:sz="0" w:space="0" w:color="auto"/>
          </w:divBdr>
          <w:divsChild>
            <w:div w:id="1557353289">
              <w:marLeft w:val="0"/>
              <w:marRight w:val="0"/>
              <w:marTop w:val="0"/>
              <w:marBottom w:val="0"/>
              <w:divBdr>
                <w:top w:val="none" w:sz="0" w:space="0" w:color="auto"/>
                <w:left w:val="none" w:sz="0" w:space="0" w:color="auto"/>
                <w:bottom w:val="none" w:sz="0" w:space="0" w:color="auto"/>
                <w:right w:val="none" w:sz="0" w:space="0" w:color="auto"/>
              </w:divBdr>
            </w:div>
          </w:divsChild>
        </w:div>
        <w:div w:id="943920929">
          <w:marLeft w:val="0"/>
          <w:marRight w:val="0"/>
          <w:marTop w:val="0"/>
          <w:marBottom w:val="0"/>
          <w:divBdr>
            <w:top w:val="none" w:sz="0" w:space="0" w:color="auto"/>
            <w:left w:val="none" w:sz="0" w:space="0" w:color="auto"/>
            <w:bottom w:val="none" w:sz="0" w:space="0" w:color="auto"/>
            <w:right w:val="none" w:sz="0" w:space="0" w:color="auto"/>
          </w:divBdr>
          <w:divsChild>
            <w:div w:id="516431829">
              <w:marLeft w:val="0"/>
              <w:marRight w:val="0"/>
              <w:marTop w:val="0"/>
              <w:marBottom w:val="0"/>
              <w:divBdr>
                <w:top w:val="none" w:sz="0" w:space="0" w:color="auto"/>
                <w:left w:val="none" w:sz="0" w:space="0" w:color="auto"/>
                <w:bottom w:val="none" w:sz="0" w:space="0" w:color="auto"/>
                <w:right w:val="none" w:sz="0" w:space="0" w:color="auto"/>
              </w:divBdr>
            </w:div>
          </w:divsChild>
        </w:div>
        <w:div w:id="948779327">
          <w:marLeft w:val="0"/>
          <w:marRight w:val="0"/>
          <w:marTop w:val="0"/>
          <w:marBottom w:val="0"/>
          <w:divBdr>
            <w:top w:val="none" w:sz="0" w:space="0" w:color="auto"/>
            <w:left w:val="none" w:sz="0" w:space="0" w:color="auto"/>
            <w:bottom w:val="none" w:sz="0" w:space="0" w:color="auto"/>
            <w:right w:val="none" w:sz="0" w:space="0" w:color="auto"/>
          </w:divBdr>
          <w:divsChild>
            <w:div w:id="2126801862">
              <w:marLeft w:val="0"/>
              <w:marRight w:val="0"/>
              <w:marTop w:val="0"/>
              <w:marBottom w:val="0"/>
              <w:divBdr>
                <w:top w:val="none" w:sz="0" w:space="0" w:color="auto"/>
                <w:left w:val="none" w:sz="0" w:space="0" w:color="auto"/>
                <w:bottom w:val="none" w:sz="0" w:space="0" w:color="auto"/>
                <w:right w:val="none" w:sz="0" w:space="0" w:color="auto"/>
              </w:divBdr>
            </w:div>
          </w:divsChild>
        </w:div>
        <w:div w:id="953098678">
          <w:marLeft w:val="0"/>
          <w:marRight w:val="0"/>
          <w:marTop w:val="0"/>
          <w:marBottom w:val="0"/>
          <w:divBdr>
            <w:top w:val="none" w:sz="0" w:space="0" w:color="auto"/>
            <w:left w:val="none" w:sz="0" w:space="0" w:color="auto"/>
            <w:bottom w:val="none" w:sz="0" w:space="0" w:color="auto"/>
            <w:right w:val="none" w:sz="0" w:space="0" w:color="auto"/>
          </w:divBdr>
          <w:divsChild>
            <w:div w:id="1599874018">
              <w:marLeft w:val="0"/>
              <w:marRight w:val="0"/>
              <w:marTop w:val="0"/>
              <w:marBottom w:val="0"/>
              <w:divBdr>
                <w:top w:val="none" w:sz="0" w:space="0" w:color="auto"/>
                <w:left w:val="none" w:sz="0" w:space="0" w:color="auto"/>
                <w:bottom w:val="none" w:sz="0" w:space="0" w:color="auto"/>
                <w:right w:val="none" w:sz="0" w:space="0" w:color="auto"/>
              </w:divBdr>
            </w:div>
          </w:divsChild>
        </w:div>
        <w:div w:id="989404836">
          <w:marLeft w:val="0"/>
          <w:marRight w:val="0"/>
          <w:marTop w:val="0"/>
          <w:marBottom w:val="0"/>
          <w:divBdr>
            <w:top w:val="none" w:sz="0" w:space="0" w:color="auto"/>
            <w:left w:val="none" w:sz="0" w:space="0" w:color="auto"/>
            <w:bottom w:val="none" w:sz="0" w:space="0" w:color="auto"/>
            <w:right w:val="none" w:sz="0" w:space="0" w:color="auto"/>
          </w:divBdr>
          <w:divsChild>
            <w:div w:id="1914076947">
              <w:marLeft w:val="0"/>
              <w:marRight w:val="0"/>
              <w:marTop w:val="0"/>
              <w:marBottom w:val="0"/>
              <w:divBdr>
                <w:top w:val="none" w:sz="0" w:space="0" w:color="auto"/>
                <w:left w:val="none" w:sz="0" w:space="0" w:color="auto"/>
                <w:bottom w:val="none" w:sz="0" w:space="0" w:color="auto"/>
                <w:right w:val="none" w:sz="0" w:space="0" w:color="auto"/>
              </w:divBdr>
            </w:div>
          </w:divsChild>
        </w:div>
        <w:div w:id="991637908">
          <w:marLeft w:val="0"/>
          <w:marRight w:val="0"/>
          <w:marTop w:val="0"/>
          <w:marBottom w:val="0"/>
          <w:divBdr>
            <w:top w:val="none" w:sz="0" w:space="0" w:color="auto"/>
            <w:left w:val="none" w:sz="0" w:space="0" w:color="auto"/>
            <w:bottom w:val="none" w:sz="0" w:space="0" w:color="auto"/>
            <w:right w:val="none" w:sz="0" w:space="0" w:color="auto"/>
          </w:divBdr>
          <w:divsChild>
            <w:div w:id="1981880513">
              <w:marLeft w:val="0"/>
              <w:marRight w:val="0"/>
              <w:marTop w:val="0"/>
              <w:marBottom w:val="0"/>
              <w:divBdr>
                <w:top w:val="none" w:sz="0" w:space="0" w:color="auto"/>
                <w:left w:val="none" w:sz="0" w:space="0" w:color="auto"/>
                <w:bottom w:val="none" w:sz="0" w:space="0" w:color="auto"/>
                <w:right w:val="none" w:sz="0" w:space="0" w:color="auto"/>
              </w:divBdr>
            </w:div>
          </w:divsChild>
        </w:div>
        <w:div w:id="1011031572">
          <w:marLeft w:val="0"/>
          <w:marRight w:val="0"/>
          <w:marTop w:val="0"/>
          <w:marBottom w:val="0"/>
          <w:divBdr>
            <w:top w:val="none" w:sz="0" w:space="0" w:color="auto"/>
            <w:left w:val="none" w:sz="0" w:space="0" w:color="auto"/>
            <w:bottom w:val="none" w:sz="0" w:space="0" w:color="auto"/>
            <w:right w:val="none" w:sz="0" w:space="0" w:color="auto"/>
          </w:divBdr>
          <w:divsChild>
            <w:div w:id="267349108">
              <w:marLeft w:val="0"/>
              <w:marRight w:val="0"/>
              <w:marTop w:val="0"/>
              <w:marBottom w:val="0"/>
              <w:divBdr>
                <w:top w:val="none" w:sz="0" w:space="0" w:color="auto"/>
                <w:left w:val="none" w:sz="0" w:space="0" w:color="auto"/>
                <w:bottom w:val="none" w:sz="0" w:space="0" w:color="auto"/>
                <w:right w:val="none" w:sz="0" w:space="0" w:color="auto"/>
              </w:divBdr>
            </w:div>
          </w:divsChild>
        </w:div>
        <w:div w:id="1032144293">
          <w:marLeft w:val="0"/>
          <w:marRight w:val="0"/>
          <w:marTop w:val="0"/>
          <w:marBottom w:val="0"/>
          <w:divBdr>
            <w:top w:val="none" w:sz="0" w:space="0" w:color="auto"/>
            <w:left w:val="none" w:sz="0" w:space="0" w:color="auto"/>
            <w:bottom w:val="none" w:sz="0" w:space="0" w:color="auto"/>
            <w:right w:val="none" w:sz="0" w:space="0" w:color="auto"/>
          </w:divBdr>
          <w:divsChild>
            <w:div w:id="2127771023">
              <w:marLeft w:val="0"/>
              <w:marRight w:val="0"/>
              <w:marTop w:val="0"/>
              <w:marBottom w:val="0"/>
              <w:divBdr>
                <w:top w:val="none" w:sz="0" w:space="0" w:color="auto"/>
                <w:left w:val="none" w:sz="0" w:space="0" w:color="auto"/>
                <w:bottom w:val="none" w:sz="0" w:space="0" w:color="auto"/>
                <w:right w:val="none" w:sz="0" w:space="0" w:color="auto"/>
              </w:divBdr>
            </w:div>
          </w:divsChild>
        </w:div>
        <w:div w:id="1036394644">
          <w:marLeft w:val="0"/>
          <w:marRight w:val="0"/>
          <w:marTop w:val="0"/>
          <w:marBottom w:val="0"/>
          <w:divBdr>
            <w:top w:val="none" w:sz="0" w:space="0" w:color="auto"/>
            <w:left w:val="none" w:sz="0" w:space="0" w:color="auto"/>
            <w:bottom w:val="none" w:sz="0" w:space="0" w:color="auto"/>
            <w:right w:val="none" w:sz="0" w:space="0" w:color="auto"/>
          </w:divBdr>
          <w:divsChild>
            <w:div w:id="1541743153">
              <w:marLeft w:val="0"/>
              <w:marRight w:val="0"/>
              <w:marTop w:val="0"/>
              <w:marBottom w:val="0"/>
              <w:divBdr>
                <w:top w:val="none" w:sz="0" w:space="0" w:color="auto"/>
                <w:left w:val="none" w:sz="0" w:space="0" w:color="auto"/>
                <w:bottom w:val="none" w:sz="0" w:space="0" w:color="auto"/>
                <w:right w:val="none" w:sz="0" w:space="0" w:color="auto"/>
              </w:divBdr>
            </w:div>
          </w:divsChild>
        </w:div>
        <w:div w:id="1056125588">
          <w:marLeft w:val="0"/>
          <w:marRight w:val="0"/>
          <w:marTop w:val="0"/>
          <w:marBottom w:val="0"/>
          <w:divBdr>
            <w:top w:val="none" w:sz="0" w:space="0" w:color="auto"/>
            <w:left w:val="none" w:sz="0" w:space="0" w:color="auto"/>
            <w:bottom w:val="none" w:sz="0" w:space="0" w:color="auto"/>
            <w:right w:val="none" w:sz="0" w:space="0" w:color="auto"/>
          </w:divBdr>
          <w:divsChild>
            <w:div w:id="1944268218">
              <w:marLeft w:val="0"/>
              <w:marRight w:val="0"/>
              <w:marTop w:val="0"/>
              <w:marBottom w:val="0"/>
              <w:divBdr>
                <w:top w:val="none" w:sz="0" w:space="0" w:color="auto"/>
                <w:left w:val="none" w:sz="0" w:space="0" w:color="auto"/>
                <w:bottom w:val="none" w:sz="0" w:space="0" w:color="auto"/>
                <w:right w:val="none" w:sz="0" w:space="0" w:color="auto"/>
              </w:divBdr>
            </w:div>
          </w:divsChild>
        </w:div>
        <w:div w:id="1080372246">
          <w:marLeft w:val="0"/>
          <w:marRight w:val="0"/>
          <w:marTop w:val="0"/>
          <w:marBottom w:val="0"/>
          <w:divBdr>
            <w:top w:val="none" w:sz="0" w:space="0" w:color="auto"/>
            <w:left w:val="none" w:sz="0" w:space="0" w:color="auto"/>
            <w:bottom w:val="none" w:sz="0" w:space="0" w:color="auto"/>
            <w:right w:val="none" w:sz="0" w:space="0" w:color="auto"/>
          </w:divBdr>
          <w:divsChild>
            <w:div w:id="1638149638">
              <w:marLeft w:val="0"/>
              <w:marRight w:val="0"/>
              <w:marTop w:val="0"/>
              <w:marBottom w:val="0"/>
              <w:divBdr>
                <w:top w:val="none" w:sz="0" w:space="0" w:color="auto"/>
                <w:left w:val="none" w:sz="0" w:space="0" w:color="auto"/>
                <w:bottom w:val="none" w:sz="0" w:space="0" w:color="auto"/>
                <w:right w:val="none" w:sz="0" w:space="0" w:color="auto"/>
              </w:divBdr>
            </w:div>
          </w:divsChild>
        </w:div>
        <w:div w:id="1098142164">
          <w:marLeft w:val="0"/>
          <w:marRight w:val="0"/>
          <w:marTop w:val="0"/>
          <w:marBottom w:val="0"/>
          <w:divBdr>
            <w:top w:val="none" w:sz="0" w:space="0" w:color="auto"/>
            <w:left w:val="none" w:sz="0" w:space="0" w:color="auto"/>
            <w:bottom w:val="none" w:sz="0" w:space="0" w:color="auto"/>
            <w:right w:val="none" w:sz="0" w:space="0" w:color="auto"/>
          </w:divBdr>
          <w:divsChild>
            <w:div w:id="1077749601">
              <w:marLeft w:val="0"/>
              <w:marRight w:val="0"/>
              <w:marTop w:val="0"/>
              <w:marBottom w:val="0"/>
              <w:divBdr>
                <w:top w:val="none" w:sz="0" w:space="0" w:color="auto"/>
                <w:left w:val="none" w:sz="0" w:space="0" w:color="auto"/>
                <w:bottom w:val="none" w:sz="0" w:space="0" w:color="auto"/>
                <w:right w:val="none" w:sz="0" w:space="0" w:color="auto"/>
              </w:divBdr>
            </w:div>
          </w:divsChild>
        </w:div>
        <w:div w:id="1098715665">
          <w:marLeft w:val="0"/>
          <w:marRight w:val="0"/>
          <w:marTop w:val="0"/>
          <w:marBottom w:val="0"/>
          <w:divBdr>
            <w:top w:val="none" w:sz="0" w:space="0" w:color="auto"/>
            <w:left w:val="none" w:sz="0" w:space="0" w:color="auto"/>
            <w:bottom w:val="none" w:sz="0" w:space="0" w:color="auto"/>
            <w:right w:val="none" w:sz="0" w:space="0" w:color="auto"/>
          </w:divBdr>
          <w:divsChild>
            <w:div w:id="2052339951">
              <w:marLeft w:val="0"/>
              <w:marRight w:val="0"/>
              <w:marTop w:val="0"/>
              <w:marBottom w:val="0"/>
              <w:divBdr>
                <w:top w:val="none" w:sz="0" w:space="0" w:color="auto"/>
                <w:left w:val="none" w:sz="0" w:space="0" w:color="auto"/>
                <w:bottom w:val="none" w:sz="0" w:space="0" w:color="auto"/>
                <w:right w:val="none" w:sz="0" w:space="0" w:color="auto"/>
              </w:divBdr>
            </w:div>
          </w:divsChild>
        </w:div>
        <w:div w:id="1115978251">
          <w:marLeft w:val="0"/>
          <w:marRight w:val="0"/>
          <w:marTop w:val="0"/>
          <w:marBottom w:val="0"/>
          <w:divBdr>
            <w:top w:val="none" w:sz="0" w:space="0" w:color="auto"/>
            <w:left w:val="none" w:sz="0" w:space="0" w:color="auto"/>
            <w:bottom w:val="none" w:sz="0" w:space="0" w:color="auto"/>
            <w:right w:val="none" w:sz="0" w:space="0" w:color="auto"/>
          </w:divBdr>
          <w:divsChild>
            <w:div w:id="1609391319">
              <w:marLeft w:val="0"/>
              <w:marRight w:val="0"/>
              <w:marTop w:val="0"/>
              <w:marBottom w:val="0"/>
              <w:divBdr>
                <w:top w:val="none" w:sz="0" w:space="0" w:color="auto"/>
                <w:left w:val="none" w:sz="0" w:space="0" w:color="auto"/>
                <w:bottom w:val="none" w:sz="0" w:space="0" w:color="auto"/>
                <w:right w:val="none" w:sz="0" w:space="0" w:color="auto"/>
              </w:divBdr>
            </w:div>
          </w:divsChild>
        </w:div>
        <w:div w:id="1135172163">
          <w:marLeft w:val="0"/>
          <w:marRight w:val="0"/>
          <w:marTop w:val="0"/>
          <w:marBottom w:val="0"/>
          <w:divBdr>
            <w:top w:val="none" w:sz="0" w:space="0" w:color="auto"/>
            <w:left w:val="none" w:sz="0" w:space="0" w:color="auto"/>
            <w:bottom w:val="none" w:sz="0" w:space="0" w:color="auto"/>
            <w:right w:val="none" w:sz="0" w:space="0" w:color="auto"/>
          </w:divBdr>
          <w:divsChild>
            <w:div w:id="1937210869">
              <w:marLeft w:val="0"/>
              <w:marRight w:val="0"/>
              <w:marTop w:val="0"/>
              <w:marBottom w:val="0"/>
              <w:divBdr>
                <w:top w:val="none" w:sz="0" w:space="0" w:color="auto"/>
                <w:left w:val="none" w:sz="0" w:space="0" w:color="auto"/>
                <w:bottom w:val="none" w:sz="0" w:space="0" w:color="auto"/>
                <w:right w:val="none" w:sz="0" w:space="0" w:color="auto"/>
              </w:divBdr>
            </w:div>
          </w:divsChild>
        </w:div>
        <w:div w:id="1154183204">
          <w:marLeft w:val="0"/>
          <w:marRight w:val="0"/>
          <w:marTop w:val="0"/>
          <w:marBottom w:val="0"/>
          <w:divBdr>
            <w:top w:val="none" w:sz="0" w:space="0" w:color="auto"/>
            <w:left w:val="none" w:sz="0" w:space="0" w:color="auto"/>
            <w:bottom w:val="none" w:sz="0" w:space="0" w:color="auto"/>
            <w:right w:val="none" w:sz="0" w:space="0" w:color="auto"/>
          </w:divBdr>
          <w:divsChild>
            <w:div w:id="122387103">
              <w:marLeft w:val="0"/>
              <w:marRight w:val="0"/>
              <w:marTop w:val="0"/>
              <w:marBottom w:val="0"/>
              <w:divBdr>
                <w:top w:val="none" w:sz="0" w:space="0" w:color="auto"/>
                <w:left w:val="none" w:sz="0" w:space="0" w:color="auto"/>
                <w:bottom w:val="none" w:sz="0" w:space="0" w:color="auto"/>
                <w:right w:val="none" w:sz="0" w:space="0" w:color="auto"/>
              </w:divBdr>
            </w:div>
          </w:divsChild>
        </w:div>
        <w:div w:id="1155419375">
          <w:marLeft w:val="0"/>
          <w:marRight w:val="0"/>
          <w:marTop w:val="0"/>
          <w:marBottom w:val="0"/>
          <w:divBdr>
            <w:top w:val="none" w:sz="0" w:space="0" w:color="auto"/>
            <w:left w:val="none" w:sz="0" w:space="0" w:color="auto"/>
            <w:bottom w:val="none" w:sz="0" w:space="0" w:color="auto"/>
            <w:right w:val="none" w:sz="0" w:space="0" w:color="auto"/>
          </w:divBdr>
          <w:divsChild>
            <w:div w:id="1889949217">
              <w:marLeft w:val="0"/>
              <w:marRight w:val="0"/>
              <w:marTop w:val="0"/>
              <w:marBottom w:val="0"/>
              <w:divBdr>
                <w:top w:val="none" w:sz="0" w:space="0" w:color="auto"/>
                <w:left w:val="none" w:sz="0" w:space="0" w:color="auto"/>
                <w:bottom w:val="none" w:sz="0" w:space="0" w:color="auto"/>
                <w:right w:val="none" w:sz="0" w:space="0" w:color="auto"/>
              </w:divBdr>
            </w:div>
          </w:divsChild>
        </w:div>
        <w:div w:id="1159923323">
          <w:marLeft w:val="0"/>
          <w:marRight w:val="0"/>
          <w:marTop w:val="0"/>
          <w:marBottom w:val="0"/>
          <w:divBdr>
            <w:top w:val="none" w:sz="0" w:space="0" w:color="auto"/>
            <w:left w:val="none" w:sz="0" w:space="0" w:color="auto"/>
            <w:bottom w:val="none" w:sz="0" w:space="0" w:color="auto"/>
            <w:right w:val="none" w:sz="0" w:space="0" w:color="auto"/>
          </w:divBdr>
          <w:divsChild>
            <w:div w:id="1441142341">
              <w:marLeft w:val="0"/>
              <w:marRight w:val="0"/>
              <w:marTop w:val="0"/>
              <w:marBottom w:val="0"/>
              <w:divBdr>
                <w:top w:val="none" w:sz="0" w:space="0" w:color="auto"/>
                <w:left w:val="none" w:sz="0" w:space="0" w:color="auto"/>
                <w:bottom w:val="none" w:sz="0" w:space="0" w:color="auto"/>
                <w:right w:val="none" w:sz="0" w:space="0" w:color="auto"/>
              </w:divBdr>
            </w:div>
            <w:div w:id="1631745905">
              <w:marLeft w:val="0"/>
              <w:marRight w:val="0"/>
              <w:marTop w:val="0"/>
              <w:marBottom w:val="0"/>
              <w:divBdr>
                <w:top w:val="none" w:sz="0" w:space="0" w:color="auto"/>
                <w:left w:val="none" w:sz="0" w:space="0" w:color="auto"/>
                <w:bottom w:val="none" w:sz="0" w:space="0" w:color="auto"/>
                <w:right w:val="none" w:sz="0" w:space="0" w:color="auto"/>
              </w:divBdr>
            </w:div>
          </w:divsChild>
        </w:div>
        <w:div w:id="1168013138">
          <w:marLeft w:val="0"/>
          <w:marRight w:val="0"/>
          <w:marTop w:val="0"/>
          <w:marBottom w:val="0"/>
          <w:divBdr>
            <w:top w:val="none" w:sz="0" w:space="0" w:color="auto"/>
            <w:left w:val="none" w:sz="0" w:space="0" w:color="auto"/>
            <w:bottom w:val="none" w:sz="0" w:space="0" w:color="auto"/>
            <w:right w:val="none" w:sz="0" w:space="0" w:color="auto"/>
          </w:divBdr>
          <w:divsChild>
            <w:div w:id="1635597485">
              <w:marLeft w:val="0"/>
              <w:marRight w:val="0"/>
              <w:marTop w:val="0"/>
              <w:marBottom w:val="0"/>
              <w:divBdr>
                <w:top w:val="none" w:sz="0" w:space="0" w:color="auto"/>
                <w:left w:val="none" w:sz="0" w:space="0" w:color="auto"/>
                <w:bottom w:val="none" w:sz="0" w:space="0" w:color="auto"/>
                <w:right w:val="none" w:sz="0" w:space="0" w:color="auto"/>
              </w:divBdr>
            </w:div>
          </w:divsChild>
        </w:div>
        <w:div w:id="1172378575">
          <w:marLeft w:val="0"/>
          <w:marRight w:val="0"/>
          <w:marTop w:val="0"/>
          <w:marBottom w:val="0"/>
          <w:divBdr>
            <w:top w:val="none" w:sz="0" w:space="0" w:color="auto"/>
            <w:left w:val="none" w:sz="0" w:space="0" w:color="auto"/>
            <w:bottom w:val="none" w:sz="0" w:space="0" w:color="auto"/>
            <w:right w:val="none" w:sz="0" w:space="0" w:color="auto"/>
          </w:divBdr>
          <w:divsChild>
            <w:div w:id="887885827">
              <w:marLeft w:val="0"/>
              <w:marRight w:val="0"/>
              <w:marTop w:val="0"/>
              <w:marBottom w:val="0"/>
              <w:divBdr>
                <w:top w:val="none" w:sz="0" w:space="0" w:color="auto"/>
                <w:left w:val="none" w:sz="0" w:space="0" w:color="auto"/>
                <w:bottom w:val="none" w:sz="0" w:space="0" w:color="auto"/>
                <w:right w:val="none" w:sz="0" w:space="0" w:color="auto"/>
              </w:divBdr>
            </w:div>
          </w:divsChild>
        </w:div>
        <w:div w:id="1174878303">
          <w:marLeft w:val="0"/>
          <w:marRight w:val="0"/>
          <w:marTop w:val="0"/>
          <w:marBottom w:val="0"/>
          <w:divBdr>
            <w:top w:val="none" w:sz="0" w:space="0" w:color="auto"/>
            <w:left w:val="none" w:sz="0" w:space="0" w:color="auto"/>
            <w:bottom w:val="none" w:sz="0" w:space="0" w:color="auto"/>
            <w:right w:val="none" w:sz="0" w:space="0" w:color="auto"/>
          </w:divBdr>
          <w:divsChild>
            <w:div w:id="42297250">
              <w:marLeft w:val="0"/>
              <w:marRight w:val="0"/>
              <w:marTop w:val="0"/>
              <w:marBottom w:val="0"/>
              <w:divBdr>
                <w:top w:val="none" w:sz="0" w:space="0" w:color="auto"/>
                <w:left w:val="none" w:sz="0" w:space="0" w:color="auto"/>
                <w:bottom w:val="none" w:sz="0" w:space="0" w:color="auto"/>
                <w:right w:val="none" w:sz="0" w:space="0" w:color="auto"/>
              </w:divBdr>
            </w:div>
          </w:divsChild>
        </w:div>
        <w:div w:id="1183398508">
          <w:marLeft w:val="0"/>
          <w:marRight w:val="0"/>
          <w:marTop w:val="0"/>
          <w:marBottom w:val="0"/>
          <w:divBdr>
            <w:top w:val="none" w:sz="0" w:space="0" w:color="auto"/>
            <w:left w:val="none" w:sz="0" w:space="0" w:color="auto"/>
            <w:bottom w:val="none" w:sz="0" w:space="0" w:color="auto"/>
            <w:right w:val="none" w:sz="0" w:space="0" w:color="auto"/>
          </w:divBdr>
          <w:divsChild>
            <w:div w:id="609360846">
              <w:marLeft w:val="0"/>
              <w:marRight w:val="0"/>
              <w:marTop w:val="0"/>
              <w:marBottom w:val="0"/>
              <w:divBdr>
                <w:top w:val="none" w:sz="0" w:space="0" w:color="auto"/>
                <w:left w:val="none" w:sz="0" w:space="0" w:color="auto"/>
                <w:bottom w:val="none" w:sz="0" w:space="0" w:color="auto"/>
                <w:right w:val="none" w:sz="0" w:space="0" w:color="auto"/>
              </w:divBdr>
            </w:div>
          </w:divsChild>
        </w:div>
        <w:div w:id="1205370396">
          <w:marLeft w:val="0"/>
          <w:marRight w:val="0"/>
          <w:marTop w:val="0"/>
          <w:marBottom w:val="0"/>
          <w:divBdr>
            <w:top w:val="none" w:sz="0" w:space="0" w:color="auto"/>
            <w:left w:val="none" w:sz="0" w:space="0" w:color="auto"/>
            <w:bottom w:val="none" w:sz="0" w:space="0" w:color="auto"/>
            <w:right w:val="none" w:sz="0" w:space="0" w:color="auto"/>
          </w:divBdr>
          <w:divsChild>
            <w:div w:id="534393978">
              <w:marLeft w:val="0"/>
              <w:marRight w:val="0"/>
              <w:marTop w:val="0"/>
              <w:marBottom w:val="0"/>
              <w:divBdr>
                <w:top w:val="none" w:sz="0" w:space="0" w:color="auto"/>
                <w:left w:val="none" w:sz="0" w:space="0" w:color="auto"/>
                <w:bottom w:val="none" w:sz="0" w:space="0" w:color="auto"/>
                <w:right w:val="none" w:sz="0" w:space="0" w:color="auto"/>
              </w:divBdr>
            </w:div>
          </w:divsChild>
        </w:div>
        <w:div w:id="1238201097">
          <w:marLeft w:val="0"/>
          <w:marRight w:val="0"/>
          <w:marTop w:val="0"/>
          <w:marBottom w:val="0"/>
          <w:divBdr>
            <w:top w:val="none" w:sz="0" w:space="0" w:color="auto"/>
            <w:left w:val="none" w:sz="0" w:space="0" w:color="auto"/>
            <w:bottom w:val="none" w:sz="0" w:space="0" w:color="auto"/>
            <w:right w:val="none" w:sz="0" w:space="0" w:color="auto"/>
          </w:divBdr>
          <w:divsChild>
            <w:div w:id="2128426200">
              <w:marLeft w:val="0"/>
              <w:marRight w:val="0"/>
              <w:marTop w:val="0"/>
              <w:marBottom w:val="0"/>
              <w:divBdr>
                <w:top w:val="none" w:sz="0" w:space="0" w:color="auto"/>
                <w:left w:val="none" w:sz="0" w:space="0" w:color="auto"/>
                <w:bottom w:val="none" w:sz="0" w:space="0" w:color="auto"/>
                <w:right w:val="none" w:sz="0" w:space="0" w:color="auto"/>
              </w:divBdr>
            </w:div>
          </w:divsChild>
        </w:div>
        <w:div w:id="1245450574">
          <w:marLeft w:val="0"/>
          <w:marRight w:val="0"/>
          <w:marTop w:val="0"/>
          <w:marBottom w:val="0"/>
          <w:divBdr>
            <w:top w:val="none" w:sz="0" w:space="0" w:color="auto"/>
            <w:left w:val="none" w:sz="0" w:space="0" w:color="auto"/>
            <w:bottom w:val="none" w:sz="0" w:space="0" w:color="auto"/>
            <w:right w:val="none" w:sz="0" w:space="0" w:color="auto"/>
          </w:divBdr>
          <w:divsChild>
            <w:div w:id="25377921">
              <w:marLeft w:val="0"/>
              <w:marRight w:val="0"/>
              <w:marTop w:val="0"/>
              <w:marBottom w:val="0"/>
              <w:divBdr>
                <w:top w:val="none" w:sz="0" w:space="0" w:color="auto"/>
                <w:left w:val="none" w:sz="0" w:space="0" w:color="auto"/>
                <w:bottom w:val="none" w:sz="0" w:space="0" w:color="auto"/>
                <w:right w:val="none" w:sz="0" w:space="0" w:color="auto"/>
              </w:divBdr>
            </w:div>
          </w:divsChild>
        </w:div>
        <w:div w:id="1282952056">
          <w:marLeft w:val="0"/>
          <w:marRight w:val="0"/>
          <w:marTop w:val="0"/>
          <w:marBottom w:val="0"/>
          <w:divBdr>
            <w:top w:val="none" w:sz="0" w:space="0" w:color="auto"/>
            <w:left w:val="none" w:sz="0" w:space="0" w:color="auto"/>
            <w:bottom w:val="none" w:sz="0" w:space="0" w:color="auto"/>
            <w:right w:val="none" w:sz="0" w:space="0" w:color="auto"/>
          </w:divBdr>
          <w:divsChild>
            <w:div w:id="112409392">
              <w:marLeft w:val="0"/>
              <w:marRight w:val="0"/>
              <w:marTop w:val="0"/>
              <w:marBottom w:val="0"/>
              <w:divBdr>
                <w:top w:val="none" w:sz="0" w:space="0" w:color="auto"/>
                <w:left w:val="none" w:sz="0" w:space="0" w:color="auto"/>
                <w:bottom w:val="none" w:sz="0" w:space="0" w:color="auto"/>
                <w:right w:val="none" w:sz="0" w:space="0" w:color="auto"/>
              </w:divBdr>
            </w:div>
          </w:divsChild>
        </w:div>
        <w:div w:id="1286618779">
          <w:marLeft w:val="0"/>
          <w:marRight w:val="0"/>
          <w:marTop w:val="0"/>
          <w:marBottom w:val="0"/>
          <w:divBdr>
            <w:top w:val="none" w:sz="0" w:space="0" w:color="auto"/>
            <w:left w:val="none" w:sz="0" w:space="0" w:color="auto"/>
            <w:bottom w:val="none" w:sz="0" w:space="0" w:color="auto"/>
            <w:right w:val="none" w:sz="0" w:space="0" w:color="auto"/>
          </w:divBdr>
          <w:divsChild>
            <w:div w:id="1575578767">
              <w:marLeft w:val="0"/>
              <w:marRight w:val="0"/>
              <w:marTop w:val="0"/>
              <w:marBottom w:val="0"/>
              <w:divBdr>
                <w:top w:val="none" w:sz="0" w:space="0" w:color="auto"/>
                <w:left w:val="none" w:sz="0" w:space="0" w:color="auto"/>
                <w:bottom w:val="none" w:sz="0" w:space="0" w:color="auto"/>
                <w:right w:val="none" w:sz="0" w:space="0" w:color="auto"/>
              </w:divBdr>
            </w:div>
          </w:divsChild>
        </w:div>
        <w:div w:id="1299653446">
          <w:marLeft w:val="0"/>
          <w:marRight w:val="0"/>
          <w:marTop w:val="0"/>
          <w:marBottom w:val="0"/>
          <w:divBdr>
            <w:top w:val="none" w:sz="0" w:space="0" w:color="auto"/>
            <w:left w:val="none" w:sz="0" w:space="0" w:color="auto"/>
            <w:bottom w:val="none" w:sz="0" w:space="0" w:color="auto"/>
            <w:right w:val="none" w:sz="0" w:space="0" w:color="auto"/>
          </w:divBdr>
          <w:divsChild>
            <w:div w:id="361783528">
              <w:marLeft w:val="0"/>
              <w:marRight w:val="0"/>
              <w:marTop w:val="0"/>
              <w:marBottom w:val="0"/>
              <w:divBdr>
                <w:top w:val="none" w:sz="0" w:space="0" w:color="auto"/>
                <w:left w:val="none" w:sz="0" w:space="0" w:color="auto"/>
                <w:bottom w:val="none" w:sz="0" w:space="0" w:color="auto"/>
                <w:right w:val="none" w:sz="0" w:space="0" w:color="auto"/>
              </w:divBdr>
            </w:div>
          </w:divsChild>
        </w:div>
        <w:div w:id="1302732004">
          <w:marLeft w:val="0"/>
          <w:marRight w:val="0"/>
          <w:marTop w:val="0"/>
          <w:marBottom w:val="0"/>
          <w:divBdr>
            <w:top w:val="none" w:sz="0" w:space="0" w:color="auto"/>
            <w:left w:val="none" w:sz="0" w:space="0" w:color="auto"/>
            <w:bottom w:val="none" w:sz="0" w:space="0" w:color="auto"/>
            <w:right w:val="none" w:sz="0" w:space="0" w:color="auto"/>
          </w:divBdr>
          <w:divsChild>
            <w:div w:id="979964978">
              <w:marLeft w:val="0"/>
              <w:marRight w:val="0"/>
              <w:marTop w:val="0"/>
              <w:marBottom w:val="0"/>
              <w:divBdr>
                <w:top w:val="none" w:sz="0" w:space="0" w:color="auto"/>
                <w:left w:val="none" w:sz="0" w:space="0" w:color="auto"/>
                <w:bottom w:val="none" w:sz="0" w:space="0" w:color="auto"/>
                <w:right w:val="none" w:sz="0" w:space="0" w:color="auto"/>
              </w:divBdr>
            </w:div>
          </w:divsChild>
        </w:div>
        <w:div w:id="1340035854">
          <w:marLeft w:val="0"/>
          <w:marRight w:val="0"/>
          <w:marTop w:val="0"/>
          <w:marBottom w:val="0"/>
          <w:divBdr>
            <w:top w:val="none" w:sz="0" w:space="0" w:color="auto"/>
            <w:left w:val="none" w:sz="0" w:space="0" w:color="auto"/>
            <w:bottom w:val="none" w:sz="0" w:space="0" w:color="auto"/>
            <w:right w:val="none" w:sz="0" w:space="0" w:color="auto"/>
          </w:divBdr>
          <w:divsChild>
            <w:div w:id="1724209580">
              <w:marLeft w:val="0"/>
              <w:marRight w:val="0"/>
              <w:marTop w:val="0"/>
              <w:marBottom w:val="0"/>
              <w:divBdr>
                <w:top w:val="none" w:sz="0" w:space="0" w:color="auto"/>
                <w:left w:val="none" w:sz="0" w:space="0" w:color="auto"/>
                <w:bottom w:val="none" w:sz="0" w:space="0" w:color="auto"/>
                <w:right w:val="none" w:sz="0" w:space="0" w:color="auto"/>
              </w:divBdr>
            </w:div>
          </w:divsChild>
        </w:div>
        <w:div w:id="1365013506">
          <w:marLeft w:val="0"/>
          <w:marRight w:val="0"/>
          <w:marTop w:val="0"/>
          <w:marBottom w:val="0"/>
          <w:divBdr>
            <w:top w:val="none" w:sz="0" w:space="0" w:color="auto"/>
            <w:left w:val="none" w:sz="0" w:space="0" w:color="auto"/>
            <w:bottom w:val="none" w:sz="0" w:space="0" w:color="auto"/>
            <w:right w:val="none" w:sz="0" w:space="0" w:color="auto"/>
          </w:divBdr>
          <w:divsChild>
            <w:div w:id="1898929397">
              <w:marLeft w:val="0"/>
              <w:marRight w:val="0"/>
              <w:marTop w:val="0"/>
              <w:marBottom w:val="0"/>
              <w:divBdr>
                <w:top w:val="none" w:sz="0" w:space="0" w:color="auto"/>
                <w:left w:val="none" w:sz="0" w:space="0" w:color="auto"/>
                <w:bottom w:val="none" w:sz="0" w:space="0" w:color="auto"/>
                <w:right w:val="none" w:sz="0" w:space="0" w:color="auto"/>
              </w:divBdr>
            </w:div>
          </w:divsChild>
        </w:div>
        <w:div w:id="1365133313">
          <w:marLeft w:val="0"/>
          <w:marRight w:val="0"/>
          <w:marTop w:val="0"/>
          <w:marBottom w:val="0"/>
          <w:divBdr>
            <w:top w:val="none" w:sz="0" w:space="0" w:color="auto"/>
            <w:left w:val="none" w:sz="0" w:space="0" w:color="auto"/>
            <w:bottom w:val="none" w:sz="0" w:space="0" w:color="auto"/>
            <w:right w:val="none" w:sz="0" w:space="0" w:color="auto"/>
          </w:divBdr>
          <w:divsChild>
            <w:div w:id="103622481">
              <w:marLeft w:val="0"/>
              <w:marRight w:val="0"/>
              <w:marTop w:val="0"/>
              <w:marBottom w:val="0"/>
              <w:divBdr>
                <w:top w:val="none" w:sz="0" w:space="0" w:color="auto"/>
                <w:left w:val="none" w:sz="0" w:space="0" w:color="auto"/>
                <w:bottom w:val="none" w:sz="0" w:space="0" w:color="auto"/>
                <w:right w:val="none" w:sz="0" w:space="0" w:color="auto"/>
              </w:divBdr>
            </w:div>
          </w:divsChild>
        </w:div>
        <w:div w:id="1476338704">
          <w:marLeft w:val="0"/>
          <w:marRight w:val="0"/>
          <w:marTop w:val="0"/>
          <w:marBottom w:val="0"/>
          <w:divBdr>
            <w:top w:val="none" w:sz="0" w:space="0" w:color="auto"/>
            <w:left w:val="none" w:sz="0" w:space="0" w:color="auto"/>
            <w:bottom w:val="none" w:sz="0" w:space="0" w:color="auto"/>
            <w:right w:val="none" w:sz="0" w:space="0" w:color="auto"/>
          </w:divBdr>
          <w:divsChild>
            <w:div w:id="1809937759">
              <w:marLeft w:val="0"/>
              <w:marRight w:val="0"/>
              <w:marTop w:val="0"/>
              <w:marBottom w:val="0"/>
              <w:divBdr>
                <w:top w:val="none" w:sz="0" w:space="0" w:color="auto"/>
                <w:left w:val="none" w:sz="0" w:space="0" w:color="auto"/>
                <w:bottom w:val="none" w:sz="0" w:space="0" w:color="auto"/>
                <w:right w:val="none" w:sz="0" w:space="0" w:color="auto"/>
              </w:divBdr>
            </w:div>
          </w:divsChild>
        </w:div>
        <w:div w:id="1476795066">
          <w:marLeft w:val="0"/>
          <w:marRight w:val="0"/>
          <w:marTop w:val="0"/>
          <w:marBottom w:val="0"/>
          <w:divBdr>
            <w:top w:val="none" w:sz="0" w:space="0" w:color="auto"/>
            <w:left w:val="none" w:sz="0" w:space="0" w:color="auto"/>
            <w:bottom w:val="none" w:sz="0" w:space="0" w:color="auto"/>
            <w:right w:val="none" w:sz="0" w:space="0" w:color="auto"/>
          </w:divBdr>
          <w:divsChild>
            <w:div w:id="1658419928">
              <w:marLeft w:val="0"/>
              <w:marRight w:val="0"/>
              <w:marTop w:val="0"/>
              <w:marBottom w:val="0"/>
              <w:divBdr>
                <w:top w:val="none" w:sz="0" w:space="0" w:color="auto"/>
                <w:left w:val="none" w:sz="0" w:space="0" w:color="auto"/>
                <w:bottom w:val="none" w:sz="0" w:space="0" w:color="auto"/>
                <w:right w:val="none" w:sz="0" w:space="0" w:color="auto"/>
              </w:divBdr>
            </w:div>
          </w:divsChild>
        </w:div>
        <w:div w:id="1499153516">
          <w:marLeft w:val="0"/>
          <w:marRight w:val="0"/>
          <w:marTop w:val="0"/>
          <w:marBottom w:val="0"/>
          <w:divBdr>
            <w:top w:val="none" w:sz="0" w:space="0" w:color="auto"/>
            <w:left w:val="none" w:sz="0" w:space="0" w:color="auto"/>
            <w:bottom w:val="none" w:sz="0" w:space="0" w:color="auto"/>
            <w:right w:val="none" w:sz="0" w:space="0" w:color="auto"/>
          </w:divBdr>
          <w:divsChild>
            <w:div w:id="890773835">
              <w:marLeft w:val="0"/>
              <w:marRight w:val="0"/>
              <w:marTop w:val="0"/>
              <w:marBottom w:val="0"/>
              <w:divBdr>
                <w:top w:val="none" w:sz="0" w:space="0" w:color="auto"/>
                <w:left w:val="none" w:sz="0" w:space="0" w:color="auto"/>
                <w:bottom w:val="none" w:sz="0" w:space="0" w:color="auto"/>
                <w:right w:val="none" w:sz="0" w:space="0" w:color="auto"/>
              </w:divBdr>
            </w:div>
          </w:divsChild>
        </w:div>
        <w:div w:id="1543713738">
          <w:marLeft w:val="0"/>
          <w:marRight w:val="0"/>
          <w:marTop w:val="0"/>
          <w:marBottom w:val="0"/>
          <w:divBdr>
            <w:top w:val="none" w:sz="0" w:space="0" w:color="auto"/>
            <w:left w:val="none" w:sz="0" w:space="0" w:color="auto"/>
            <w:bottom w:val="none" w:sz="0" w:space="0" w:color="auto"/>
            <w:right w:val="none" w:sz="0" w:space="0" w:color="auto"/>
          </w:divBdr>
          <w:divsChild>
            <w:div w:id="170612377">
              <w:marLeft w:val="0"/>
              <w:marRight w:val="0"/>
              <w:marTop w:val="0"/>
              <w:marBottom w:val="0"/>
              <w:divBdr>
                <w:top w:val="none" w:sz="0" w:space="0" w:color="auto"/>
                <w:left w:val="none" w:sz="0" w:space="0" w:color="auto"/>
                <w:bottom w:val="none" w:sz="0" w:space="0" w:color="auto"/>
                <w:right w:val="none" w:sz="0" w:space="0" w:color="auto"/>
              </w:divBdr>
            </w:div>
          </w:divsChild>
        </w:div>
        <w:div w:id="1549299337">
          <w:marLeft w:val="0"/>
          <w:marRight w:val="0"/>
          <w:marTop w:val="0"/>
          <w:marBottom w:val="0"/>
          <w:divBdr>
            <w:top w:val="none" w:sz="0" w:space="0" w:color="auto"/>
            <w:left w:val="none" w:sz="0" w:space="0" w:color="auto"/>
            <w:bottom w:val="none" w:sz="0" w:space="0" w:color="auto"/>
            <w:right w:val="none" w:sz="0" w:space="0" w:color="auto"/>
          </w:divBdr>
          <w:divsChild>
            <w:div w:id="1654674604">
              <w:marLeft w:val="0"/>
              <w:marRight w:val="0"/>
              <w:marTop w:val="0"/>
              <w:marBottom w:val="0"/>
              <w:divBdr>
                <w:top w:val="none" w:sz="0" w:space="0" w:color="auto"/>
                <w:left w:val="none" w:sz="0" w:space="0" w:color="auto"/>
                <w:bottom w:val="none" w:sz="0" w:space="0" w:color="auto"/>
                <w:right w:val="none" w:sz="0" w:space="0" w:color="auto"/>
              </w:divBdr>
            </w:div>
          </w:divsChild>
        </w:div>
        <w:div w:id="1555119917">
          <w:marLeft w:val="0"/>
          <w:marRight w:val="0"/>
          <w:marTop w:val="0"/>
          <w:marBottom w:val="0"/>
          <w:divBdr>
            <w:top w:val="none" w:sz="0" w:space="0" w:color="auto"/>
            <w:left w:val="none" w:sz="0" w:space="0" w:color="auto"/>
            <w:bottom w:val="none" w:sz="0" w:space="0" w:color="auto"/>
            <w:right w:val="none" w:sz="0" w:space="0" w:color="auto"/>
          </w:divBdr>
          <w:divsChild>
            <w:div w:id="941379285">
              <w:marLeft w:val="0"/>
              <w:marRight w:val="0"/>
              <w:marTop w:val="0"/>
              <w:marBottom w:val="0"/>
              <w:divBdr>
                <w:top w:val="none" w:sz="0" w:space="0" w:color="auto"/>
                <w:left w:val="none" w:sz="0" w:space="0" w:color="auto"/>
                <w:bottom w:val="none" w:sz="0" w:space="0" w:color="auto"/>
                <w:right w:val="none" w:sz="0" w:space="0" w:color="auto"/>
              </w:divBdr>
            </w:div>
          </w:divsChild>
        </w:div>
        <w:div w:id="1571840192">
          <w:marLeft w:val="0"/>
          <w:marRight w:val="0"/>
          <w:marTop w:val="0"/>
          <w:marBottom w:val="0"/>
          <w:divBdr>
            <w:top w:val="none" w:sz="0" w:space="0" w:color="auto"/>
            <w:left w:val="none" w:sz="0" w:space="0" w:color="auto"/>
            <w:bottom w:val="none" w:sz="0" w:space="0" w:color="auto"/>
            <w:right w:val="none" w:sz="0" w:space="0" w:color="auto"/>
          </w:divBdr>
          <w:divsChild>
            <w:div w:id="1585918708">
              <w:marLeft w:val="0"/>
              <w:marRight w:val="0"/>
              <w:marTop w:val="0"/>
              <w:marBottom w:val="0"/>
              <w:divBdr>
                <w:top w:val="none" w:sz="0" w:space="0" w:color="auto"/>
                <w:left w:val="none" w:sz="0" w:space="0" w:color="auto"/>
                <w:bottom w:val="none" w:sz="0" w:space="0" w:color="auto"/>
                <w:right w:val="none" w:sz="0" w:space="0" w:color="auto"/>
              </w:divBdr>
            </w:div>
          </w:divsChild>
        </w:div>
        <w:div w:id="1615281325">
          <w:marLeft w:val="0"/>
          <w:marRight w:val="0"/>
          <w:marTop w:val="0"/>
          <w:marBottom w:val="0"/>
          <w:divBdr>
            <w:top w:val="none" w:sz="0" w:space="0" w:color="auto"/>
            <w:left w:val="none" w:sz="0" w:space="0" w:color="auto"/>
            <w:bottom w:val="none" w:sz="0" w:space="0" w:color="auto"/>
            <w:right w:val="none" w:sz="0" w:space="0" w:color="auto"/>
          </w:divBdr>
          <w:divsChild>
            <w:div w:id="1046611550">
              <w:marLeft w:val="0"/>
              <w:marRight w:val="0"/>
              <w:marTop w:val="0"/>
              <w:marBottom w:val="0"/>
              <w:divBdr>
                <w:top w:val="none" w:sz="0" w:space="0" w:color="auto"/>
                <w:left w:val="none" w:sz="0" w:space="0" w:color="auto"/>
                <w:bottom w:val="none" w:sz="0" w:space="0" w:color="auto"/>
                <w:right w:val="none" w:sz="0" w:space="0" w:color="auto"/>
              </w:divBdr>
            </w:div>
          </w:divsChild>
        </w:div>
        <w:div w:id="1616250085">
          <w:marLeft w:val="0"/>
          <w:marRight w:val="0"/>
          <w:marTop w:val="0"/>
          <w:marBottom w:val="0"/>
          <w:divBdr>
            <w:top w:val="none" w:sz="0" w:space="0" w:color="auto"/>
            <w:left w:val="none" w:sz="0" w:space="0" w:color="auto"/>
            <w:bottom w:val="none" w:sz="0" w:space="0" w:color="auto"/>
            <w:right w:val="none" w:sz="0" w:space="0" w:color="auto"/>
          </w:divBdr>
          <w:divsChild>
            <w:div w:id="1220705121">
              <w:marLeft w:val="0"/>
              <w:marRight w:val="0"/>
              <w:marTop w:val="0"/>
              <w:marBottom w:val="0"/>
              <w:divBdr>
                <w:top w:val="none" w:sz="0" w:space="0" w:color="auto"/>
                <w:left w:val="none" w:sz="0" w:space="0" w:color="auto"/>
                <w:bottom w:val="none" w:sz="0" w:space="0" w:color="auto"/>
                <w:right w:val="none" w:sz="0" w:space="0" w:color="auto"/>
              </w:divBdr>
            </w:div>
          </w:divsChild>
        </w:div>
        <w:div w:id="1639602526">
          <w:marLeft w:val="0"/>
          <w:marRight w:val="0"/>
          <w:marTop w:val="0"/>
          <w:marBottom w:val="0"/>
          <w:divBdr>
            <w:top w:val="none" w:sz="0" w:space="0" w:color="auto"/>
            <w:left w:val="none" w:sz="0" w:space="0" w:color="auto"/>
            <w:bottom w:val="none" w:sz="0" w:space="0" w:color="auto"/>
            <w:right w:val="none" w:sz="0" w:space="0" w:color="auto"/>
          </w:divBdr>
          <w:divsChild>
            <w:div w:id="1508593669">
              <w:marLeft w:val="0"/>
              <w:marRight w:val="0"/>
              <w:marTop w:val="0"/>
              <w:marBottom w:val="0"/>
              <w:divBdr>
                <w:top w:val="none" w:sz="0" w:space="0" w:color="auto"/>
                <w:left w:val="none" w:sz="0" w:space="0" w:color="auto"/>
                <w:bottom w:val="none" w:sz="0" w:space="0" w:color="auto"/>
                <w:right w:val="none" w:sz="0" w:space="0" w:color="auto"/>
              </w:divBdr>
            </w:div>
          </w:divsChild>
        </w:div>
        <w:div w:id="1737900182">
          <w:marLeft w:val="0"/>
          <w:marRight w:val="0"/>
          <w:marTop w:val="0"/>
          <w:marBottom w:val="0"/>
          <w:divBdr>
            <w:top w:val="none" w:sz="0" w:space="0" w:color="auto"/>
            <w:left w:val="none" w:sz="0" w:space="0" w:color="auto"/>
            <w:bottom w:val="none" w:sz="0" w:space="0" w:color="auto"/>
            <w:right w:val="none" w:sz="0" w:space="0" w:color="auto"/>
          </w:divBdr>
          <w:divsChild>
            <w:div w:id="320039352">
              <w:marLeft w:val="0"/>
              <w:marRight w:val="0"/>
              <w:marTop w:val="0"/>
              <w:marBottom w:val="0"/>
              <w:divBdr>
                <w:top w:val="none" w:sz="0" w:space="0" w:color="auto"/>
                <w:left w:val="none" w:sz="0" w:space="0" w:color="auto"/>
                <w:bottom w:val="none" w:sz="0" w:space="0" w:color="auto"/>
                <w:right w:val="none" w:sz="0" w:space="0" w:color="auto"/>
              </w:divBdr>
            </w:div>
          </w:divsChild>
        </w:div>
        <w:div w:id="1832676737">
          <w:marLeft w:val="0"/>
          <w:marRight w:val="0"/>
          <w:marTop w:val="0"/>
          <w:marBottom w:val="0"/>
          <w:divBdr>
            <w:top w:val="none" w:sz="0" w:space="0" w:color="auto"/>
            <w:left w:val="none" w:sz="0" w:space="0" w:color="auto"/>
            <w:bottom w:val="none" w:sz="0" w:space="0" w:color="auto"/>
            <w:right w:val="none" w:sz="0" w:space="0" w:color="auto"/>
          </w:divBdr>
          <w:divsChild>
            <w:div w:id="811412786">
              <w:marLeft w:val="0"/>
              <w:marRight w:val="0"/>
              <w:marTop w:val="0"/>
              <w:marBottom w:val="0"/>
              <w:divBdr>
                <w:top w:val="none" w:sz="0" w:space="0" w:color="auto"/>
                <w:left w:val="none" w:sz="0" w:space="0" w:color="auto"/>
                <w:bottom w:val="none" w:sz="0" w:space="0" w:color="auto"/>
                <w:right w:val="none" w:sz="0" w:space="0" w:color="auto"/>
              </w:divBdr>
            </w:div>
          </w:divsChild>
        </w:div>
        <w:div w:id="1842041050">
          <w:marLeft w:val="0"/>
          <w:marRight w:val="0"/>
          <w:marTop w:val="0"/>
          <w:marBottom w:val="0"/>
          <w:divBdr>
            <w:top w:val="none" w:sz="0" w:space="0" w:color="auto"/>
            <w:left w:val="none" w:sz="0" w:space="0" w:color="auto"/>
            <w:bottom w:val="none" w:sz="0" w:space="0" w:color="auto"/>
            <w:right w:val="none" w:sz="0" w:space="0" w:color="auto"/>
          </w:divBdr>
          <w:divsChild>
            <w:div w:id="1427577961">
              <w:marLeft w:val="0"/>
              <w:marRight w:val="0"/>
              <w:marTop w:val="0"/>
              <w:marBottom w:val="0"/>
              <w:divBdr>
                <w:top w:val="none" w:sz="0" w:space="0" w:color="auto"/>
                <w:left w:val="none" w:sz="0" w:space="0" w:color="auto"/>
                <w:bottom w:val="none" w:sz="0" w:space="0" w:color="auto"/>
                <w:right w:val="none" w:sz="0" w:space="0" w:color="auto"/>
              </w:divBdr>
            </w:div>
          </w:divsChild>
        </w:div>
        <w:div w:id="1874228394">
          <w:marLeft w:val="0"/>
          <w:marRight w:val="0"/>
          <w:marTop w:val="0"/>
          <w:marBottom w:val="0"/>
          <w:divBdr>
            <w:top w:val="none" w:sz="0" w:space="0" w:color="auto"/>
            <w:left w:val="none" w:sz="0" w:space="0" w:color="auto"/>
            <w:bottom w:val="none" w:sz="0" w:space="0" w:color="auto"/>
            <w:right w:val="none" w:sz="0" w:space="0" w:color="auto"/>
          </w:divBdr>
          <w:divsChild>
            <w:div w:id="2052996226">
              <w:marLeft w:val="0"/>
              <w:marRight w:val="0"/>
              <w:marTop w:val="0"/>
              <w:marBottom w:val="0"/>
              <w:divBdr>
                <w:top w:val="none" w:sz="0" w:space="0" w:color="auto"/>
                <w:left w:val="none" w:sz="0" w:space="0" w:color="auto"/>
                <w:bottom w:val="none" w:sz="0" w:space="0" w:color="auto"/>
                <w:right w:val="none" w:sz="0" w:space="0" w:color="auto"/>
              </w:divBdr>
            </w:div>
          </w:divsChild>
        </w:div>
        <w:div w:id="1923248072">
          <w:marLeft w:val="0"/>
          <w:marRight w:val="0"/>
          <w:marTop w:val="0"/>
          <w:marBottom w:val="0"/>
          <w:divBdr>
            <w:top w:val="none" w:sz="0" w:space="0" w:color="auto"/>
            <w:left w:val="none" w:sz="0" w:space="0" w:color="auto"/>
            <w:bottom w:val="none" w:sz="0" w:space="0" w:color="auto"/>
            <w:right w:val="none" w:sz="0" w:space="0" w:color="auto"/>
          </w:divBdr>
          <w:divsChild>
            <w:div w:id="1206605439">
              <w:marLeft w:val="0"/>
              <w:marRight w:val="0"/>
              <w:marTop w:val="0"/>
              <w:marBottom w:val="0"/>
              <w:divBdr>
                <w:top w:val="none" w:sz="0" w:space="0" w:color="auto"/>
                <w:left w:val="none" w:sz="0" w:space="0" w:color="auto"/>
                <w:bottom w:val="none" w:sz="0" w:space="0" w:color="auto"/>
                <w:right w:val="none" w:sz="0" w:space="0" w:color="auto"/>
              </w:divBdr>
            </w:div>
          </w:divsChild>
        </w:div>
        <w:div w:id="1983775824">
          <w:marLeft w:val="0"/>
          <w:marRight w:val="0"/>
          <w:marTop w:val="0"/>
          <w:marBottom w:val="0"/>
          <w:divBdr>
            <w:top w:val="none" w:sz="0" w:space="0" w:color="auto"/>
            <w:left w:val="none" w:sz="0" w:space="0" w:color="auto"/>
            <w:bottom w:val="none" w:sz="0" w:space="0" w:color="auto"/>
            <w:right w:val="none" w:sz="0" w:space="0" w:color="auto"/>
          </w:divBdr>
          <w:divsChild>
            <w:div w:id="648561385">
              <w:marLeft w:val="0"/>
              <w:marRight w:val="0"/>
              <w:marTop w:val="0"/>
              <w:marBottom w:val="0"/>
              <w:divBdr>
                <w:top w:val="none" w:sz="0" w:space="0" w:color="auto"/>
                <w:left w:val="none" w:sz="0" w:space="0" w:color="auto"/>
                <w:bottom w:val="none" w:sz="0" w:space="0" w:color="auto"/>
                <w:right w:val="none" w:sz="0" w:space="0" w:color="auto"/>
              </w:divBdr>
            </w:div>
          </w:divsChild>
        </w:div>
        <w:div w:id="2004041273">
          <w:marLeft w:val="0"/>
          <w:marRight w:val="0"/>
          <w:marTop w:val="0"/>
          <w:marBottom w:val="0"/>
          <w:divBdr>
            <w:top w:val="none" w:sz="0" w:space="0" w:color="auto"/>
            <w:left w:val="none" w:sz="0" w:space="0" w:color="auto"/>
            <w:bottom w:val="none" w:sz="0" w:space="0" w:color="auto"/>
            <w:right w:val="none" w:sz="0" w:space="0" w:color="auto"/>
          </w:divBdr>
          <w:divsChild>
            <w:div w:id="479271304">
              <w:marLeft w:val="0"/>
              <w:marRight w:val="0"/>
              <w:marTop w:val="0"/>
              <w:marBottom w:val="0"/>
              <w:divBdr>
                <w:top w:val="none" w:sz="0" w:space="0" w:color="auto"/>
                <w:left w:val="none" w:sz="0" w:space="0" w:color="auto"/>
                <w:bottom w:val="none" w:sz="0" w:space="0" w:color="auto"/>
                <w:right w:val="none" w:sz="0" w:space="0" w:color="auto"/>
              </w:divBdr>
            </w:div>
          </w:divsChild>
        </w:div>
        <w:div w:id="2012752531">
          <w:marLeft w:val="0"/>
          <w:marRight w:val="0"/>
          <w:marTop w:val="0"/>
          <w:marBottom w:val="0"/>
          <w:divBdr>
            <w:top w:val="none" w:sz="0" w:space="0" w:color="auto"/>
            <w:left w:val="none" w:sz="0" w:space="0" w:color="auto"/>
            <w:bottom w:val="none" w:sz="0" w:space="0" w:color="auto"/>
            <w:right w:val="none" w:sz="0" w:space="0" w:color="auto"/>
          </w:divBdr>
          <w:divsChild>
            <w:div w:id="1774590324">
              <w:marLeft w:val="0"/>
              <w:marRight w:val="0"/>
              <w:marTop w:val="0"/>
              <w:marBottom w:val="0"/>
              <w:divBdr>
                <w:top w:val="none" w:sz="0" w:space="0" w:color="auto"/>
                <w:left w:val="none" w:sz="0" w:space="0" w:color="auto"/>
                <w:bottom w:val="none" w:sz="0" w:space="0" w:color="auto"/>
                <w:right w:val="none" w:sz="0" w:space="0" w:color="auto"/>
              </w:divBdr>
            </w:div>
          </w:divsChild>
        </w:div>
        <w:div w:id="2020232609">
          <w:marLeft w:val="0"/>
          <w:marRight w:val="0"/>
          <w:marTop w:val="0"/>
          <w:marBottom w:val="0"/>
          <w:divBdr>
            <w:top w:val="none" w:sz="0" w:space="0" w:color="auto"/>
            <w:left w:val="none" w:sz="0" w:space="0" w:color="auto"/>
            <w:bottom w:val="none" w:sz="0" w:space="0" w:color="auto"/>
            <w:right w:val="none" w:sz="0" w:space="0" w:color="auto"/>
          </w:divBdr>
          <w:divsChild>
            <w:div w:id="1337852955">
              <w:marLeft w:val="0"/>
              <w:marRight w:val="0"/>
              <w:marTop w:val="0"/>
              <w:marBottom w:val="0"/>
              <w:divBdr>
                <w:top w:val="none" w:sz="0" w:space="0" w:color="auto"/>
                <w:left w:val="none" w:sz="0" w:space="0" w:color="auto"/>
                <w:bottom w:val="none" w:sz="0" w:space="0" w:color="auto"/>
                <w:right w:val="none" w:sz="0" w:space="0" w:color="auto"/>
              </w:divBdr>
            </w:div>
          </w:divsChild>
        </w:div>
        <w:div w:id="2023897809">
          <w:marLeft w:val="0"/>
          <w:marRight w:val="0"/>
          <w:marTop w:val="0"/>
          <w:marBottom w:val="0"/>
          <w:divBdr>
            <w:top w:val="none" w:sz="0" w:space="0" w:color="auto"/>
            <w:left w:val="none" w:sz="0" w:space="0" w:color="auto"/>
            <w:bottom w:val="none" w:sz="0" w:space="0" w:color="auto"/>
            <w:right w:val="none" w:sz="0" w:space="0" w:color="auto"/>
          </w:divBdr>
          <w:divsChild>
            <w:div w:id="1536237153">
              <w:marLeft w:val="0"/>
              <w:marRight w:val="0"/>
              <w:marTop w:val="0"/>
              <w:marBottom w:val="0"/>
              <w:divBdr>
                <w:top w:val="none" w:sz="0" w:space="0" w:color="auto"/>
                <w:left w:val="none" w:sz="0" w:space="0" w:color="auto"/>
                <w:bottom w:val="none" w:sz="0" w:space="0" w:color="auto"/>
                <w:right w:val="none" w:sz="0" w:space="0" w:color="auto"/>
              </w:divBdr>
            </w:div>
          </w:divsChild>
        </w:div>
        <w:div w:id="2039235550">
          <w:marLeft w:val="0"/>
          <w:marRight w:val="0"/>
          <w:marTop w:val="0"/>
          <w:marBottom w:val="0"/>
          <w:divBdr>
            <w:top w:val="none" w:sz="0" w:space="0" w:color="auto"/>
            <w:left w:val="none" w:sz="0" w:space="0" w:color="auto"/>
            <w:bottom w:val="none" w:sz="0" w:space="0" w:color="auto"/>
            <w:right w:val="none" w:sz="0" w:space="0" w:color="auto"/>
          </w:divBdr>
          <w:divsChild>
            <w:div w:id="215776011">
              <w:marLeft w:val="0"/>
              <w:marRight w:val="0"/>
              <w:marTop w:val="0"/>
              <w:marBottom w:val="0"/>
              <w:divBdr>
                <w:top w:val="none" w:sz="0" w:space="0" w:color="auto"/>
                <w:left w:val="none" w:sz="0" w:space="0" w:color="auto"/>
                <w:bottom w:val="none" w:sz="0" w:space="0" w:color="auto"/>
                <w:right w:val="none" w:sz="0" w:space="0" w:color="auto"/>
              </w:divBdr>
            </w:div>
          </w:divsChild>
        </w:div>
        <w:div w:id="2048136087">
          <w:marLeft w:val="0"/>
          <w:marRight w:val="0"/>
          <w:marTop w:val="0"/>
          <w:marBottom w:val="0"/>
          <w:divBdr>
            <w:top w:val="none" w:sz="0" w:space="0" w:color="auto"/>
            <w:left w:val="none" w:sz="0" w:space="0" w:color="auto"/>
            <w:bottom w:val="none" w:sz="0" w:space="0" w:color="auto"/>
            <w:right w:val="none" w:sz="0" w:space="0" w:color="auto"/>
          </w:divBdr>
          <w:divsChild>
            <w:div w:id="1456826185">
              <w:marLeft w:val="0"/>
              <w:marRight w:val="0"/>
              <w:marTop w:val="0"/>
              <w:marBottom w:val="0"/>
              <w:divBdr>
                <w:top w:val="none" w:sz="0" w:space="0" w:color="auto"/>
                <w:left w:val="none" w:sz="0" w:space="0" w:color="auto"/>
                <w:bottom w:val="none" w:sz="0" w:space="0" w:color="auto"/>
                <w:right w:val="none" w:sz="0" w:space="0" w:color="auto"/>
              </w:divBdr>
            </w:div>
          </w:divsChild>
        </w:div>
        <w:div w:id="2053646425">
          <w:marLeft w:val="0"/>
          <w:marRight w:val="0"/>
          <w:marTop w:val="0"/>
          <w:marBottom w:val="0"/>
          <w:divBdr>
            <w:top w:val="none" w:sz="0" w:space="0" w:color="auto"/>
            <w:left w:val="none" w:sz="0" w:space="0" w:color="auto"/>
            <w:bottom w:val="none" w:sz="0" w:space="0" w:color="auto"/>
            <w:right w:val="none" w:sz="0" w:space="0" w:color="auto"/>
          </w:divBdr>
          <w:divsChild>
            <w:div w:id="274021887">
              <w:marLeft w:val="0"/>
              <w:marRight w:val="0"/>
              <w:marTop w:val="0"/>
              <w:marBottom w:val="0"/>
              <w:divBdr>
                <w:top w:val="none" w:sz="0" w:space="0" w:color="auto"/>
                <w:left w:val="none" w:sz="0" w:space="0" w:color="auto"/>
                <w:bottom w:val="none" w:sz="0" w:space="0" w:color="auto"/>
                <w:right w:val="none" w:sz="0" w:space="0" w:color="auto"/>
              </w:divBdr>
            </w:div>
          </w:divsChild>
        </w:div>
        <w:div w:id="2102871762">
          <w:marLeft w:val="0"/>
          <w:marRight w:val="0"/>
          <w:marTop w:val="0"/>
          <w:marBottom w:val="0"/>
          <w:divBdr>
            <w:top w:val="none" w:sz="0" w:space="0" w:color="auto"/>
            <w:left w:val="none" w:sz="0" w:space="0" w:color="auto"/>
            <w:bottom w:val="none" w:sz="0" w:space="0" w:color="auto"/>
            <w:right w:val="none" w:sz="0" w:space="0" w:color="auto"/>
          </w:divBdr>
          <w:divsChild>
            <w:div w:id="1480001129">
              <w:marLeft w:val="0"/>
              <w:marRight w:val="0"/>
              <w:marTop w:val="0"/>
              <w:marBottom w:val="0"/>
              <w:divBdr>
                <w:top w:val="none" w:sz="0" w:space="0" w:color="auto"/>
                <w:left w:val="none" w:sz="0" w:space="0" w:color="auto"/>
                <w:bottom w:val="none" w:sz="0" w:space="0" w:color="auto"/>
                <w:right w:val="none" w:sz="0" w:space="0" w:color="auto"/>
              </w:divBdr>
            </w:div>
          </w:divsChild>
        </w:div>
        <w:div w:id="2138985047">
          <w:marLeft w:val="0"/>
          <w:marRight w:val="0"/>
          <w:marTop w:val="0"/>
          <w:marBottom w:val="0"/>
          <w:divBdr>
            <w:top w:val="none" w:sz="0" w:space="0" w:color="auto"/>
            <w:left w:val="none" w:sz="0" w:space="0" w:color="auto"/>
            <w:bottom w:val="none" w:sz="0" w:space="0" w:color="auto"/>
            <w:right w:val="none" w:sz="0" w:space="0" w:color="auto"/>
          </w:divBdr>
          <w:divsChild>
            <w:div w:id="761340623">
              <w:marLeft w:val="0"/>
              <w:marRight w:val="0"/>
              <w:marTop w:val="0"/>
              <w:marBottom w:val="0"/>
              <w:divBdr>
                <w:top w:val="none" w:sz="0" w:space="0" w:color="auto"/>
                <w:left w:val="none" w:sz="0" w:space="0" w:color="auto"/>
                <w:bottom w:val="none" w:sz="0" w:space="0" w:color="auto"/>
                <w:right w:val="none" w:sz="0" w:space="0" w:color="auto"/>
              </w:divBdr>
            </w:div>
          </w:divsChild>
        </w:div>
        <w:div w:id="2143230999">
          <w:marLeft w:val="0"/>
          <w:marRight w:val="0"/>
          <w:marTop w:val="0"/>
          <w:marBottom w:val="0"/>
          <w:divBdr>
            <w:top w:val="none" w:sz="0" w:space="0" w:color="auto"/>
            <w:left w:val="none" w:sz="0" w:space="0" w:color="auto"/>
            <w:bottom w:val="none" w:sz="0" w:space="0" w:color="auto"/>
            <w:right w:val="none" w:sz="0" w:space="0" w:color="auto"/>
          </w:divBdr>
          <w:divsChild>
            <w:div w:id="14652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2850">
      <w:bodyDiv w:val="1"/>
      <w:marLeft w:val="0"/>
      <w:marRight w:val="0"/>
      <w:marTop w:val="0"/>
      <w:marBottom w:val="0"/>
      <w:divBdr>
        <w:top w:val="none" w:sz="0" w:space="0" w:color="auto"/>
        <w:left w:val="none" w:sz="0" w:space="0" w:color="auto"/>
        <w:bottom w:val="none" w:sz="0" w:space="0" w:color="auto"/>
        <w:right w:val="none" w:sz="0" w:space="0" w:color="auto"/>
      </w:divBdr>
    </w:div>
    <w:div w:id="1182670622">
      <w:bodyDiv w:val="1"/>
      <w:marLeft w:val="0"/>
      <w:marRight w:val="0"/>
      <w:marTop w:val="0"/>
      <w:marBottom w:val="0"/>
      <w:divBdr>
        <w:top w:val="none" w:sz="0" w:space="0" w:color="auto"/>
        <w:left w:val="none" w:sz="0" w:space="0" w:color="auto"/>
        <w:bottom w:val="none" w:sz="0" w:space="0" w:color="auto"/>
        <w:right w:val="none" w:sz="0" w:space="0" w:color="auto"/>
      </w:divBdr>
    </w:div>
    <w:div w:id="1312976708">
      <w:bodyDiv w:val="1"/>
      <w:marLeft w:val="0"/>
      <w:marRight w:val="0"/>
      <w:marTop w:val="0"/>
      <w:marBottom w:val="0"/>
      <w:divBdr>
        <w:top w:val="none" w:sz="0" w:space="0" w:color="auto"/>
        <w:left w:val="none" w:sz="0" w:space="0" w:color="auto"/>
        <w:bottom w:val="none" w:sz="0" w:space="0" w:color="auto"/>
        <w:right w:val="none" w:sz="0" w:space="0" w:color="auto"/>
      </w:divBdr>
    </w:div>
    <w:div w:id="1368991584">
      <w:bodyDiv w:val="1"/>
      <w:marLeft w:val="0"/>
      <w:marRight w:val="0"/>
      <w:marTop w:val="0"/>
      <w:marBottom w:val="0"/>
      <w:divBdr>
        <w:top w:val="none" w:sz="0" w:space="0" w:color="auto"/>
        <w:left w:val="none" w:sz="0" w:space="0" w:color="auto"/>
        <w:bottom w:val="none" w:sz="0" w:space="0" w:color="auto"/>
        <w:right w:val="none" w:sz="0" w:space="0" w:color="auto"/>
      </w:divBdr>
      <w:divsChild>
        <w:div w:id="630093267">
          <w:marLeft w:val="0"/>
          <w:marRight w:val="0"/>
          <w:marTop w:val="0"/>
          <w:marBottom w:val="0"/>
          <w:divBdr>
            <w:top w:val="none" w:sz="0" w:space="0" w:color="auto"/>
            <w:left w:val="none" w:sz="0" w:space="0" w:color="auto"/>
            <w:bottom w:val="none" w:sz="0" w:space="0" w:color="auto"/>
            <w:right w:val="none" w:sz="0" w:space="0" w:color="auto"/>
          </w:divBdr>
        </w:div>
        <w:div w:id="789591791">
          <w:marLeft w:val="0"/>
          <w:marRight w:val="0"/>
          <w:marTop w:val="0"/>
          <w:marBottom w:val="0"/>
          <w:divBdr>
            <w:top w:val="none" w:sz="0" w:space="0" w:color="auto"/>
            <w:left w:val="none" w:sz="0" w:space="0" w:color="auto"/>
            <w:bottom w:val="none" w:sz="0" w:space="0" w:color="auto"/>
            <w:right w:val="none" w:sz="0" w:space="0" w:color="auto"/>
          </w:divBdr>
        </w:div>
        <w:div w:id="814954771">
          <w:marLeft w:val="0"/>
          <w:marRight w:val="0"/>
          <w:marTop w:val="0"/>
          <w:marBottom w:val="0"/>
          <w:divBdr>
            <w:top w:val="none" w:sz="0" w:space="0" w:color="auto"/>
            <w:left w:val="none" w:sz="0" w:space="0" w:color="auto"/>
            <w:bottom w:val="none" w:sz="0" w:space="0" w:color="auto"/>
            <w:right w:val="none" w:sz="0" w:space="0" w:color="auto"/>
          </w:divBdr>
        </w:div>
        <w:div w:id="933054894">
          <w:marLeft w:val="0"/>
          <w:marRight w:val="0"/>
          <w:marTop w:val="0"/>
          <w:marBottom w:val="0"/>
          <w:divBdr>
            <w:top w:val="none" w:sz="0" w:space="0" w:color="auto"/>
            <w:left w:val="none" w:sz="0" w:space="0" w:color="auto"/>
            <w:bottom w:val="none" w:sz="0" w:space="0" w:color="auto"/>
            <w:right w:val="none" w:sz="0" w:space="0" w:color="auto"/>
          </w:divBdr>
        </w:div>
        <w:div w:id="986207037">
          <w:marLeft w:val="0"/>
          <w:marRight w:val="0"/>
          <w:marTop w:val="0"/>
          <w:marBottom w:val="0"/>
          <w:divBdr>
            <w:top w:val="none" w:sz="0" w:space="0" w:color="auto"/>
            <w:left w:val="none" w:sz="0" w:space="0" w:color="auto"/>
            <w:bottom w:val="none" w:sz="0" w:space="0" w:color="auto"/>
            <w:right w:val="none" w:sz="0" w:space="0" w:color="auto"/>
          </w:divBdr>
        </w:div>
      </w:divsChild>
    </w:div>
    <w:div w:id="1476098840">
      <w:bodyDiv w:val="1"/>
      <w:marLeft w:val="0"/>
      <w:marRight w:val="0"/>
      <w:marTop w:val="0"/>
      <w:marBottom w:val="0"/>
      <w:divBdr>
        <w:top w:val="none" w:sz="0" w:space="0" w:color="auto"/>
        <w:left w:val="none" w:sz="0" w:space="0" w:color="auto"/>
        <w:bottom w:val="none" w:sz="0" w:space="0" w:color="auto"/>
        <w:right w:val="none" w:sz="0" w:space="0" w:color="auto"/>
      </w:divBdr>
    </w:div>
    <w:div w:id="2009408971">
      <w:bodyDiv w:val="1"/>
      <w:marLeft w:val="0"/>
      <w:marRight w:val="0"/>
      <w:marTop w:val="0"/>
      <w:marBottom w:val="0"/>
      <w:divBdr>
        <w:top w:val="none" w:sz="0" w:space="0" w:color="auto"/>
        <w:left w:val="none" w:sz="0" w:space="0" w:color="auto"/>
        <w:bottom w:val="none" w:sz="0" w:space="0" w:color="auto"/>
        <w:right w:val="none" w:sz="0" w:space="0" w:color="auto"/>
      </w:divBdr>
    </w:div>
    <w:div w:id="2026055126">
      <w:bodyDiv w:val="1"/>
      <w:marLeft w:val="0"/>
      <w:marRight w:val="0"/>
      <w:marTop w:val="0"/>
      <w:marBottom w:val="0"/>
      <w:divBdr>
        <w:top w:val="none" w:sz="0" w:space="0" w:color="auto"/>
        <w:left w:val="none" w:sz="0" w:space="0" w:color="auto"/>
        <w:bottom w:val="none" w:sz="0" w:space="0" w:color="auto"/>
        <w:right w:val="none" w:sz="0" w:space="0" w:color="auto"/>
      </w:divBdr>
    </w:div>
    <w:div w:id="21398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jaceslavs.makarovs@l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ita.Lace@sif.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ebooks.rtu.lv/wp-content/uploads/sites/32/2020/02/9789934222290_Sociala-inovacija_PDF.pdf" TargetMode="External"/><Relationship Id="rId13" Type="http://schemas.openxmlformats.org/officeDocument/2006/relationships/hyperlink" Target="https://ec.europa.eu/assets/rtd/eis/2023/ec_rtd_eis-country-profile-lv.pdf" TargetMode="External"/><Relationship Id="rId18" Type="http://schemas.openxmlformats.org/officeDocument/2006/relationships/hyperlink" Target="https://www.esf.lt/en/calls/esf-si-national-competence-centres-for-social-innovation-call/1234" TargetMode="External"/><Relationship Id="rId3" Type="http://schemas.openxmlformats.org/officeDocument/2006/relationships/hyperlink" Target="https://likumi.lv/ta/id/327732-par-eiropas-savienibas-kohezijas-politikas-programmu-2021-2027-gadam" TargetMode="External"/><Relationship Id="rId21" Type="http://schemas.openxmlformats.org/officeDocument/2006/relationships/hyperlink" Target="https://www.lm.gov.lv/lv/nodarbinatibas-un-socialas-inovacijas-sadala-easi" TargetMode="External"/><Relationship Id="rId7" Type="http://schemas.openxmlformats.org/officeDocument/2006/relationships/hyperlink" Target="https://ec.europa.eu/docsroom/documents/18443" TargetMode="External"/><Relationship Id="rId12" Type="http://schemas.openxmlformats.org/officeDocument/2006/relationships/hyperlink" Target="https://ec.europa.eu/docsroom/documents/42981" TargetMode="External"/><Relationship Id="rId17" Type="http://schemas.openxmlformats.org/officeDocument/2006/relationships/hyperlink" Target="https://buicasus.eu/wp-content/uploads/2023/04/BuiCaSuS_5.2.2_SIKC_strategija_05.04.2023.pdf" TargetMode="External"/><Relationship Id="rId2" Type="http://schemas.openxmlformats.org/officeDocument/2006/relationships/hyperlink" Target="https://tap.mk.gov.lv/mk/mksedes/saraksts/protokols/?protokols=2021-06-15" TargetMode="External"/><Relationship Id="rId16" Type="http://schemas.openxmlformats.org/officeDocument/2006/relationships/hyperlink" Target="https://ec.europa.eu/social/main.jsp?catId=629&amp;langId=en&amp;callId=604&amp;furtherCalls=yes" TargetMode="External"/><Relationship Id="rId20" Type="http://schemas.openxmlformats.org/officeDocument/2006/relationships/hyperlink" Target="https://tapportals.mk.gov.lv/meetings/protocols/116bc8fa-d771-48c4-840c-2257befde8f1" TargetMode="External"/><Relationship Id="rId1" Type="http://schemas.openxmlformats.org/officeDocument/2006/relationships/hyperlink" Target="https://www.buicasus.eu" TargetMode="External"/><Relationship Id="rId6" Type="http://schemas.openxmlformats.org/officeDocument/2006/relationships/hyperlink" Target="https://ec.europa.eu/docsroom/documents/20541" TargetMode="External"/><Relationship Id="rId11" Type="http://schemas.openxmlformats.org/officeDocument/2006/relationships/hyperlink" Target="https://likumi.lv/ta/id/322468-par-zinatnes-tehnologijas-attistibas-un-inovacijas-pamatnostadnem-20212027-gadam" TargetMode="External"/><Relationship Id="rId5" Type="http://schemas.openxmlformats.org/officeDocument/2006/relationships/hyperlink" Target="https://single-market-economy.ec.europa.eu/industry/strategy/innovation/social_en" TargetMode="External"/><Relationship Id="rId15" Type="http://schemas.openxmlformats.org/officeDocument/2006/relationships/hyperlink" Target="https://ec.europa.eu/social/main.jsp?catId=629&amp;langId=en&amp;callId=604&amp;furtherCalls=yes" TargetMode="External"/><Relationship Id="rId23" Type="http://schemas.openxmlformats.org/officeDocument/2006/relationships/hyperlink" Target="https://www.esf.lt/data/public/uploads/2023/08/intervention-logic-ncc2023.pdf" TargetMode="External"/><Relationship Id="rId10" Type="http://schemas.openxmlformats.org/officeDocument/2006/relationships/hyperlink" Target="https://likumi.lv/ta/id/332751-sabiedribas-veselibas-pamatnostadnes-2021-2027-gadam" TargetMode="External"/><Relationship Id="rId19" Type="http://schemas.openxmlformats.org/officeDocument/2006/relationships/hyperlink" Target="https://www.esf.lt/data/public/uploads/2023/08/ncc-call-conditions.pdf" TargetMode="External"/><Relationship Id="rId4" Type="http://schemas.openxmlformats.org/officeDocument/2006/relationships/hyperlink" Target="https://eur-lex.europa.eu/legal-content/LV/TXT/PDF/?uri=CELEX:32021R1057&amp;from=EN" TargetMode="External"/><Relationship Id="rId9" Type="http://schemas.openxmlformats.org/officeDocument/2006/relationships/hyperlink" Target="https://likumi.lv/ta/id/325828-par-socialas-aizsardzibas-un-darba-tirgus-politikas-pamatnostadnem-2021-2027-gadam" TargetMode="External"/><Relationship Id="rId14" Type="http://schemas.openxmlformats.org/officeDocument/2006/relationships/hyperlink" Target="https://buicasus.eu/wp-content/uploads/2022/12/BuiCaSuS_2.2.4_Latvia_LV.pdf" TargetMode="External"/><Relationship Id="rId22" Type="http://schemas.openxmlformats.org/officeDocument/2006/relationships/hyperlink" Target="https://eur-lex.europa.eu/legal-content/LV/TXT/?uri=CELEX:02021R1057-2021063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A3E286CB649142A1216DFEEC5118EF" ma:contentTypeVersion="5" ma:contentTypeDescription="Create a new document." ma:contentTypeScope="" ma:versionID="5f7bacb4894f6f41caec390a8f64e0cd">
  <xsd:schema xmlns:xsd="http://www.w3.org/2001/XMLSchema" xmlns:xs="http://www.w3.org/2001/XMLSchema" xmlns:p="http://schemas.microsoft.com/office/2006/metadata/properties" xmlns:ns2="61711f9e-e33e-4afa-b3db-e68f4115a14b" xmlns:ns3="4966b3b0-50ce-46a9-9d90-5dc25d41b017" targetNamespace="http://schemas.microsoft.com/office/2006/metadata/properties" ma:root="true" ma:fieldsID="5b9dc69b9e165c265015dc07d9bdc500" ns2:_="" ns3:_="">
    <xsd:import namespace="61711f9e-e33e-4afa-b3db-e68f4115a14b"/>
    <xsd:import namespace="4966b3b0-50ce-46a9-9d90-5dc25d41b0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11f9e-e33e-4afa-b3db-e68f4115a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6b3b0-50ce-46a9-9d90-5dc25d41b0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3F14B-A83B-4098-ACBC-2CD1E05A15F7}">
  <ds:schemaRefs>
    <ds:schemaRef ds:uri="http://schemas.microsoft.com/sharepoint/v3/contenttype/forms"/>
  </ds:schemaRefs>
</ds:datastoreItem>
</file>

<file path=customXml/itemProps2.xml><?xml version="1.0" encoding="utf-8"?>
<ds:datastoreItem xmlns:ds="http://schemas.openxmlformats.org/officeDocument/2006/customXml" ds:itemID="{A24A0921-BF05-4DBE-9D83-E768600B7237}">
  <ds:schemaRefs>
    <ds:schemaRef ds:uri="http://schemas.openxmlformats.org/officeDocument/2006/bibliography"/>
  </ds:schemaRefs>
</ds:datastoreItem>
</file>

<file path=customXml/itemProps3.xml><?xml version="1.0" encoding="utf-8"?>
<ds:datastoreItem xmlns:ds="http://schemas.openxmlformats.org/officeDocument/2006/customXml" ds:itemID="{356666F0-7599-404A-808B-A97A7CC9D6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ED1CB9-7321-4A23-BBBA-C2CC301B5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11f9e-e33e-4afa-b3db-e68f4115a14b"/>
    <ds:schemaRef ds:uri="4966b3b0-50ce-46a9-9d90-5dc25d41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6501</Words>
  <Characters>46619</Characters>
  <Application>Microsoft Office Word</Application>
  <DocSecurity>0</DocSecurity>
  <Lines>832</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Lāce</dc:creator>
  <cp:keywords/>
  <dc:description/>
  <cp:lastModifiedBy>Vjačeslavs Makarovs</cp:lastModifiedBy>
  <cp:revision>2</cp:revision>
  <cp:lastPrinted>2023-06-14T08:46:00Z</cp:lastPrinted>
  <dcterms:created xsi:type="dcterms:W3CDTF">2023-11-21T09:49:00Z</dcterms:created>
  <dcterms:modified xsi:type="dcterms:W3CDTF">2023-11-21T09:49:00Z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0x010100D5A3E286CB649142A1216DFEEC5118EF</vt:lpwstr>
  </property>
  <property fmtid="{D5CDD505-2E9C-101B-9397-08002B2CF9AE}" pid="3" name="Order">
    <vt:r8>2332400</vt:r8>
  </property>
</Properties>
</file>