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68B55" w14:textId="31239A77" w:rsidR="007911E3" w:rsidRPr="00324139" w:rsidRDefault="001873CB" w:rsidP="0077695F">
      <w:pPr>
        <w:spacing w:after="0" w:line="240" w:lineRule="auto"/>
        <w:jc w:val="center"/>
        <w:rPr>
          <w:rFonts w:ascii="Times New Roman" w:hAnsi="Times New Roman" w:cs="Times New Roman"/>
          <w:b/>
          <w:sz w:val="28"/>
          <w:szCs w:val="28"/>
        </w:rPr>
      </w:pPr>
      <w:r w:rsidRPr="008D6575">
        <w:rPr>
          <w:rFonts w:ascii="Times New Roman" w:hAnsi="Times New Roman" w:cs="Times New Roman"/>
          <w:b/>
          <w:sz w:val="28"/>
          <w:szCs w:val="28"/>
        </w:rPr>
        <w:t xml:space="preserve">Informatīvais </w:t>
      </w:r>
      <w:r w:rsidR="0063608E" w:rsidRPr="00324139">
        <w:rPr>
          <w:rFonts w:ascii="Times New Roman" w:hAnsi="Times New Roman" w:cs="Times New Roman"/>
          <w:b/>
          <w:sz w:val="28"/>
          <w:szCs w:val="28"/>
        </w:rPr>
        <w:t>ziņojum</w:t>
      </w:r>
      <w:r w:rsidRPr="00324139">
        <w:rPr>
          <w:rFonts w:ascii="Times New Roman" w:hAnsi="Times New Roman" w:cs="Times New Roman"/>
          <w:b/>
          <w:sz w:val="28"/>
          <w:szCs w:val="28"/>
        </w:rPr>
        <w:t>s</w:t>
      </w:r>
    </w:p>
    <w:p w14:paraId="1C6BF2F4" w14:textId="4CFD189E" w:rsidR="00E905FC" w:rsidRPr="00324139" w:rsidRDefault="00E905FC" w:rsidP="00935C8A">
      <w:pPr>
        <w:spacing w:after="0" w:line="240" w:lineRule="auto"/>
        <w:jc w:val="center"/>
        <w:rPr>
          <w:rFonts w:ascii="Times New Roman" w:hAnsi="Times New Roman" w:cs="Times New Roman"/>
          <w:b/>
          <w:sz w:val="28"/>
          <w:szCs w:val="28"/>
        </w:rPr>
      </w:pPr>
      <w:bookmarkStart w:id="0" w:name="_Hlk136873211"/>
      <w:r w:rsidRPr="00324139">
        <w:rPr>
          <w:rFonts w:ascii="Times New Roman" w:hAnsi="Times New Roman" w:cs="Times New Roman"/>
          <w:b/>
          <w:sz w:val="28"/>
          <w:szCs w:val="28"/>
        </w:rPr>
        <w:t>“</w:t>
      </w:r>
      <w:r w:rsidR="00DC3F38" w:rsidRPr="00324139">
        <w:rPr>
          <w:rFonts w:ascii="Times New Roman" w:hAnsi="Times New Roman" w:cs="Times New Roman"/>
          <w:b/>
          <w:sz w:val="28"/>
          <w:szCs w:val="28"/>
        </w:rPr>
        <w:t xml:space="preserve">Par </w:t>
      </w:r>
      <w:r w:rsidRPr="00324139">
        <w:rPr>
          <w:rFonts w:ascii="Times New Roman" w:hAnsi="Times New Roman" w:cs="Times New Roman"/>
          <w:b/>
          <w:sz w:val="28"/>
          <w:szCs w:val="28"/>
        </w:rPr>
        <w:t>Latvijas iesaist</w:t>
      </w:r>
      <w:r w:rsidR="00DC3F38" w:rsidRPr="00324139">
        <w:rPr>
          <w:rFonts w:ascii="Times New Roman" w:hAnsi="Times New Roman" w:cs="Times New Roman"/>
          <w:b/>
          <w:sz w:val="28"/>
          <w:szCs w:val="28"/>
        </w:rPr>
        <w:t>i</w:t>
      </w:r>
      <w:r w:rsidR="007E6798" w:rsidRPr="00324139">
        <w:rPr>
          <w:rFonts w:ascii="Times New Roman" w:hAnsi="Times New Roman" w:cs="Times New Roman"/>
          <w:b/>
          <w:sz w:val="28"/>
          <w:szCs w:val="28"/>
        </w:rPr>
        <w:t xml:space="preserve"> </w:t>
      </w:r>
      <w:proofErr w:type="spellStart"/>
      <w:r w:rsidRPr="00324139">
        <w:rPr>
          <w:rFonts w:ascii="Times New Roman" w:hAnsi="Times New Roman" w:cs="Times New Roman"/>
          <w:b/>
          <w:sz w:val="28"/>
          <w:szCs w:val="28"/>
        </w:rPr>
        <w:t>Čerņihivas</w:t>
      </w:r>
      <w:proofErr w:type="spellEnd"/>
      <w:r w:rsidRPr="00324139">
        <w:rPr>
          <w:rFonts w:ascii="Times New Roman" w:hAnsi="Times New Roman" w:cs="Times New Roman"/>
          <w:b/>
          <w:sz w:val="28"/>
          <w:szCs w:val="28"/>
        </w:rPr>
        <w:t xml:space="preserve"> apgabala</w:t>
      </w:r>
      <w:r w:rsidR="007E6798" w:rsidRPr="00324139">
        <w:rPr>
          <w:rFonts w:ascii="Times New Roman" w:hAnsi="Times New Roman" w:cs="Times New Roman"/>
          <w:b/>
          <w:sz w:val="28"/>
          <w:szCs w:val="28"/>
        </w:rPr>
        <w:t>,</w:t>
      </w:r>
      <w:r w:rsidRPr="00324139">
        <w:rPr>
          <w:rFonts w:ascii="Times New Roman" w:hAnsi="Times New Roman" w:cs="Times New Roman"/>
          <w:b/>
          <w:sz w:val="28"/>
          <w:szCs w:val="28"/>
        </w:rPr>
        <w:t xml:space="preserve"> </w:t>
      </w:r>
      <w:r w:rsidR="008D6575" w:rsidRPr="00324139">
        <w:rPr>
          <w:rFonts w:ascii="Times New Roman" w:hAnsi="Times New Roman" w:cs="Times New Roman"/>
          <w:b/>
          <w:sz w:val="28"/>
          <w:szCs w:val="28"/>
        </w:rPr>
        <w:t xml:space="preserve">Ukraina, </w:t>
      </w:r>
      <w:r w:rsidRPr="00324139">
        <w:rPr>
          <w:rFonts w:ascii="Times New Roman" w:hAnsi="Times New Roman" w:cs="Times New Roman"/>
          <w:b/>
          <w:sz w:val="28"/>
          <w:szCs w:val="28"/>
        </w:rPr>
        <w:t>rekonstrukcijā”</w:t>
      </w:r>
    </w:p>
    <w:bookmarkEnd w:id="0"/>
    <w:p w14:paraId="59933B5C" w14:textId="77777777" w:rsidR="00935C8A" w:rsidRPr="00324139" w:rsidRDefault="00935C8A" w:rsidP="0077695F">
      <w:pPr>
        <w:spacing w:after="0" w:line="240" w:lineRule="auto"/>
        <w:jc w:val="center"/>
        <w:rPr>
          <w:rFonts w:ascii="Times New Roman" w:hAnsi="Times New Roman" w:cs="Times New Roman"/>
          <w:b/>
          <w:sz w:val="28"/>
          <w:szCs w:val="28"/>
        </w:rPr>
      </w:pPr>
    </w:p>
    <w:p w14:paraId="0705D993" w14:textId="6D605F62" w:rsidR="002B1D59" w:rsidRPr="00324139" w:rsidRDefault="002742C8" w:rsidP="002B1D59">
      <w:pPr>
        <w:spacing w:before="120" w:after="120" w:line="240" w:lineRule="auto"/>
        <w:ind w:firstLine="720"/>
        <w:jc w:val="both"/>
        <w:rPr>
          <w:rFonts w:ascii="Times New Roman" w:hAnsi="Times New Roman" w:cs="Times New Roman"/>
          <w:sz w:val="28"/>
          <w:szCs w:val="28"/>
        </w:rPr>
      </w:pPr>
      <w:r w:rsidRPr="00324139">
        <w:rPr>
          <w:rFonts w:ascii="Times New Roman" w:hAnsi="Times New Roman" w:cs="Times New Roman"/>
          <w:sz w:val="28"/>
          <w:szCs w:val="28"/>
        </w:rPr>
        <w:t xml:space="preserve">Informatīvais ziņojums “Par Latvijas iesaisti </w:t>
      </w:r>
      <w:proofErr w:type="spellStart"/>
      <w:r w:rsidRPr="00324139">
        <w:rPr>
          <w:rFonts w:ascii="Times New Roman" w:hAnsi="Times New Roman" w:cs="Times New Roman"/>
          <w:sz w:val="28"/>
          <w:szCs w:val="28"/>
        </w:rPr>
        <w:t>Čerņihivas</w:t>
      </w:r>
      <w:proofErr w:type="spellEnd"/>
      <w:r w:rsidRPr="00324139">
        <w:rPr>
          <w:rFonts w:ascii="Times New Roman" w:hAnsi="Times New Roman" w:cs="Times New Roman"/>
          <w:sz w:val="28"/>
          <w:szCs w:val="28"/>
        </w:rPr>
        <w:t xml:space="preserve"> apgabala, Ukraina, rekonstrukcijā” sagatavots</w:t>
      </w:r>
      <w:r w:rsidR="00685827" w:rsidRPr="00324139">
        <w:rPr>
          <w:rFonts w:ascii="Times New Roman" w:hAnsi="Times New Roman" w:cs="Times New Roman"/>
          <w:sz w:val="28"/>
          <w:szCs w:val="28"/>
        </w:rPr>
        <w:t xml:space="preserve">, pamatojoties uz </w:t>
      </w:r>
      <w:r w:rsidR="002B1D59" w:rsidRPr="00324139">
        <w:rPr>
          <w:rFonts w:ascii="Times New Roman" w:hAnsi="Times New Roman" w:cs="Times New Roman"/>
          <w:sz w:val="28"/>
          <w:szCs w:val="28"/>
        </w:rPr>
        <w:t xml:space="preserve">Ministru kabineta 2023.gada 1.jūnija sēdes </w:t>
      </w:r>
      <w:proofErr w:type="spellStart"/>
      <w:r w:rsidR="002B1D59" w:rsidRPr="00324139">
        <w:rPr>
          <w:rFonts w:ascii="Times New Roman" w:hAnsi="Times New Roman" w:cs="Times New Roman"/>
          <w:sz w:val="28"/>
          <w:szCs w:val="28"/>
        </w:rPr>
        <w:t>protokollēmuma</w:t>
      </w:r>
      <w:proofErr w:type="spellEnd"/>
      <w:r w:rsidR="002B1D59" w:rsidRPr="00324139">
        <w:rPr>
          <w:rFonts w:ascii="Times New Roman" w:hAnsi="Times New Roman" w:cs="Times New Roman"/>
          <w:sz w:val="28"/>
          <w:szCs w:val="28"/>
        </w:rPr>
        <w:t xml:space="preserve"> (prot. Nr.</w:t>
      </w:r>
      <w:r w:rsidR="00324139">
        <w:rPr>
          <w:rFonts w:ascii="Times New Roman" w:hAnsi="Times New Roman" w:cs="Times New Roman"/>
          <w:sz w:val="28"/>
          <w:szCs w:val="28"/>
        </w:rPr>
        <w:t> </w:t>
      </w:r>
      <w:r w:rsidR="002B1D59" w:rsidRPr="00324139">
        <w:rPr>
          <w:rFonts w:ascii="Times New Roman" w:hAnsi="Times New Roman" w:cs="Times New Roman"/>
          <w:sz w:val="28"/>
          <w:szCs w:val="28"/>
        </w:rPr>
        <w:t>29 44</w:t>
      </w:r>
      <w:r w:rsidR="009F1707">
        <w:rPr>
          <w:rFonts w:ascii="Times New Roman" w:hAnsi="Times New Roman" w:cs="Times New Roman"/>
          <w:sz w:val="28"/>
          <w:szCs w:val="28"/>
        </w:rPr>
        <w:t> </w:t>
      </w:r>
      <w:r w:rsidR="002B1D59" w:rsidRPr="00324139">
        <w:rPr>
          <w:rFonts w:ascii="Times New Roman" w:hAnsi="Times New Roman" w:cs="Times New Roman"/>
          <w:sz w:val="28"/>
          <w:szCs w:val="28"/>
        </w:rPr>
        <w:t xml:space="preserve">§) "Informatīvais ziņojums “Par Latvijas iesaisti Ukrainas, jo īpaši </w:t>
      </w:r>
      <w:proofErr w:type="spellStart"/>
      <w:r w:rsidR="002B1D59" w:rsidRPr="00324139">
        <w:rPr>
          <w:rFonts w:ascii="Times New Roman" w:hAnsi="Times New Roman" w:cs="Times New Roman"/>
          <w:sz w:val="28"/>
          <w:szCs w:val="28"/>
        </w:rPr>
        <w:t>Čerņihivas</w:t>
      </w:r>
      <w:proofErr w:type="spellEnd"/>
      <w:r w:rsidR="002B1D59" w:rsidRPr="00324139">
        <w:rPr>
          <w:rFonts w:ascii="Times New Roman" w:hAnsi="Times New Roman" w:cs="Times New Roman"/>
          <w:sz w:val="28"/>
          <w:szCs w:val="28"/>
        </w:rPr>
        <w:t xml:space="preserve"> apgabala, rekonstrukcijā”</w:t>
      </w:r>
      <w:r w:rsidR="00DF0B84">
        <w:rPr>
          <w:rFonts w:ascii="Times New Roman" w:hAnsi="Times New Roman" w:cs="Times New Roman"/>
          <w:sz w:val="28"/>
          <w:szCs w:val="28"/>
        </w:rPr>
        <w:t>”</w:t>
      </w:r>
      <w:r w:rsidR="002B1D59" w:rsidRPr="00324139">
        <w:rPr>
          <w:rFonts w:ascii="Times New Roman" w:hAnsi="Times New Roman" w:cs="Times New Roman"/>
          <w:sz w:val="28"/>
          <w:szCs w:val="28"/>
        </w:rPr>
        <w:t xml:space="preserve"> 2. punktu.</w:t>
      </w:r>
    </w:p>
    <w:p w14:paraId="03966579" w14:textId="2C2050AB" w:rsidR="002A0D60" w:rsidRPr="00324139" w:rsidRDefault="002742C8" w:rsidP="002742C8">
      <w:pPr>
        <w:spacing w:before="120" w:after="120" w:line="240" w:lineRule="auto"/>
        <w:ind w:firstLine="720"/>
        <w:jc w:val="both"/>
        <w:rPr>
          <w:rFonts w:ascii="Times New Roman" w:hAnsi="Times New Roman" w:cs="Times New Roman"/>
          <w:sz w:val="28"/>
          <w:szCs w:val="28"/>
        </w:rPr>
      </w:pPr>
      <w:r w:rsidRPr="00324139">
        <w:rPr>
          <w:rFonts w:ascii="Times New Roman" w:hAnsi="Times New Roman" w:cs="Times New Roman"/>
          <w:sz w:val="28"/>
          <w:szCs w:val="28"/>
        </w:rPr>
        <w:t xml:space="preserve">Ziņojuma mērķis ir informēt Ministru kabinetu </w:t>
      </w:r>
      <w:r w:rsidR="002A0D60" w:rsidRPr="00324139">
        <w:rPr>
          <w:rFonts w:ascii="Times New Roman" w:hAnsi="Times New Roman" w:cs="Times New Roman"/>
          <w:sz w:val="28"/>
          <w:szCs w:val="28"/>
        </w:rPr>
        <w:t xml:space="preserve">par 2 000 000 </w:t>
      </w:r>
      <w:proofErr w:type="spellStart"/>
      <w:r w:rsidR="002A0D60" w:rsidRPr="00111627">
        <w:rPr>
          <w:rFonts w:ascii="Times New Roman" w:hAnsi="Times New Roman" w:cs="Times New Roman"/>
          <w:i/>
          <w:iCs/>
          <w:sz w:val="28"/>
          <w:szCs w:val="28"/>
        </w:rPr>
        <w:t>euro</w:t>
      </w:r>
      <w:proofErr w:type="spellEnd"/>
      <w:r w:rsidR="002A0D60" w:rsidRPr="00324139">
        <w:rPr>
          <w:rFonts w:ascii="Times New Roman" w:hAnsi="Times New Roman" w:cs="Times New Roman"/>
          <w:sz w:val="28"/>
          <w:szCs w:val="28"/>
        </w:rPr>
        <w:t xml:space="preserve"> apmērā plānoto atbalsta </w:t>
      </w:r>
      <w:proofErr w:type="spellStart"/>
      <w:r w:rsidR="002A0D60" w:rsidRPr="00324139">
        <w:rPr>
          <w:rFonts w:ascii="Times New Roman" w:hAnsi="Times New Roman" w:cs="Times New Roman"/>
          <w:sz w:val="28"/>
          <w:szCs w:val="28"/>
        </w:rPr>
        <w:t>Čerņihivas</w:t>
      </w:r>
      <w:proofErr w:type="spellEnd"/>
      <w:r w:rsidR="002A0D60" w:rsidRPr="00324139">
        <w:rPr>
          <w:rFonts w:ascii="Times New Roman" w:hAnsi="Times New Roman" w:cs="Times New Roman"/>
          <w:sz w:val="28"/>
          <w:szCs w:val="28"/>
        </w:rPr>
        <w:t xml:space="preserve"> apgabala rekonstrukcij</w:t>
      </w:r>
      <w:r w:rsidR="00DF0B84">
        <w:rPr>
          <w:rFonts w:ascii="Times New Roman" w:hAnsi="Times New Roman" w:cs="Times New Roman"/>
          <w:sz w:val="28"/>
          <w:szCs w:val="28"/>
        </w:rPr>
        <w:t>ai</w:t>
      </w:r>
      <w:r w:rsidR="002A0D60" w:rsidRPr="00324139">
        <w:rPr>
          <w:rFonts w:ascii="Times New Roman" w:hAnsi="Times New Roman" w:cs="Times New Roman"/>
          <w:sz w:val="28"/>
          <w:szCs w:val="28"/>
        </w:rPr>
        <w:t xml:space="preserve"> izlietojumu un atbilstošajām procedūrām.</w:t>
      </w:r>
    </w:p>
    <w:p w14:paraId="6407382D" w14:textId="12BEC76C" w:rsidR="002742C8" w:rsidRPr="00324139" w:rsidRDefault="002A0D60" w:rsidP="002742C8">
      <w:pPr>
        <w:spacing w:before="120" w:after="120" w:line="240" w:lineRule="auto"/>
        <w:ind w:firstLine="720"/>
        <w:jc w:val="both"/>
        <w:rPr>
          <w:rFonts w:ascii="Times New Roman" w:hAnsi="Times New Roman" w:cs="Times New Roman"/>
          <w:b/>
          <w:bCs/>
          <w:sz w:val="28"/>
          <w:szCs w:val="28"/>
        </w:rPr>
      </w:pPr>
      <w:r w:rsidRPr="00324139">
        <w:rPr>
          <w:rFonts w:ascii="Times New Roman" w:hAnsi="Times New Roman" w:cs="Times New Roman"/>
          <w:b/>
          <w:bCs/>
          <w:sz w:val="28"/>
          <w:szCs w:val="28"/>
        </w:rPr>
        <w:t>Situācijas apraksts</w:t>
      </w:r>
    </w:p>
    <w:p w14:paraId="59A79CBD" w14:textId="1CC4E82C" w:rsidR="00AF55EE" w:rsidRPr="00AF55EE" w:rsidRDefault="009F1707" w:rsidP="00AF55EE">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Saskaņā ar Ārlietu ministrijas sagatavoto </w:t>
      </w:r>
      <w:hyperlink r:id="rId8" w:history="1">
        <w:r w:rsidRPr="009F1707">
          <w:rPr>
            <w:rStyle w:val="Hyperlink"/>
            <w:rFonts w:ascii="Times New Roman" w:hAnsi="Times New Roman" w:cs="Times New Roman"/>
            <w:sz w:val="28"/>
            <w:szCs w:val="28"/>
          </w:rPr>
          <w:t>informatīv</w:t>
        </w:r>
        <w:r>
          <w:rPr>
            <w:rStyle w:val="Hyperlink"/>
            <w:rFonts w:ascii="Times New Roman" w:hAnsi="Times New Roman" w:cs="Times New Roman"/>
            <w:sz w:val="28"/>
            <w:szCs w:val="28"/>
          </w:rPr>
          <w:t>o</w:t>
        </w:r>
        <w:r w:rsidRPr="009F1707">
          <w:rPr>
            <w:rStyle w:val="Hyperlink"/>
            <w:rFonts w:ascii="Times New Roman" w:hAnsi="Times New Roman" w:cs="Times New Roman"/>
            <w:sz w:val="28"/>
            <w:szCs w:val="28"/>
          </w:rPr>
          <w:t xml:space="preserve"> ziņojum</w:t>
        </w:r>
        <w:r>
          <w:rPr>
            <w:rStyle w:val="Hyperlink"/>
            <w:rFonts w:ascii="Times New Roman" w:hAnsi="Times New Roman" w:cs="Times New Roman"/>
            <w:sz w:val="28"/>
            <w:szCs w:val="28"/>
          </w:rPr>
          <w:t>u</w:t>
        </w:r>
        <w:r w:rsidRPr="009F1707">
          <w:rPr>
            <w:rStyle w:val="Hyperlink"/>
            <w:rFonts w:ascii="Times New Roman" w:hAnsi="Times New Roman" w:cs="Times New Roman"/>
            <w:sz w:val="28"/>
            <w:szCs w:val="28"/>
          </w:rPr>
          <w:t xml:space="preserve"> “Par Latvijas iesaisti Ukrainas, jo īpaši </w:t>
        </w:r>
        <w:proofErr w:type="spellStart"/>
        <w:r w:rsidRPr="009F1707">
          <w:rPr>
            <w:rStyle w:val="Hyperlink"/>
            <w:rFonts w:ascii="Times New Roman" w:hAnsi="Times New Roman" w:cs="Times New Roman"/>
            <w:sz w:val="28"/>
            <w:szCs w:val="28"/>
          </w:rPr>
          <w:t>Čerņihivas</w:t>
        </w:r>
        <w:proofErr w:type="spellEnd"/>
        <w:r w:rsidRPr="009F1707">
          <w:rPr>
            <w:rStyle w:val="Hyperlink"/>
            <w:rFonts w:ascii="Times New Roman" w:hAnsi="Times New Roman" w:cs="Times New Roman"/>
            <w:sz w:val="28"/>
            <w:szCs w:val="28"/>
          </w:rPr>
          <w:t xml:space="preserve"> apgabala, rekonstrukcijā”</w:t>
        </w:r>
      </w:hyperlink>
      <w:r w:rsidR="00AF55EE">
        <w:rPr>
          <w:rFonts w:ascii="Times New Roman" w:hAnsi="Times New Roman" w:cs="Times New Roman"/>
          <w:sz w:val="28"/>
          <w:szCs w:val="28"/>
        </w:rPr>
        <w:t xml:space="preserve">, viens no </w:t>
      </w:r>
      <w:r w:rsidR="00AB7F24">
        <w:rPr>
          <w:rFonts w:ascii="Times New Roman" w:hAnsi="Times New Roman" w:cs="Times New Roman"/>
          <w:sz w:val="28"/>
          <w:szCs w:val="28"/>
        </w:rPr>
        <w:t xml:space="preserve">piedāvātājiem </w:t>
      </w:r>
      <w:r w:rsidR="00B7139D">
        <w:rPr>
          <w:rFonts w:ascii="Times New Roman" w:hAnsi="Times New Roman" w:cs="Times New Roman"/>
          <w:sz w:val="28"/>
          <w:szCs w:val="28"/>
        </w:rPr>
        <w:t xml:space="preserve">atbalsta </w:t>
      </w:r>
      <w:r w:rsidR="00AF55EE">
        <w:rPr>
          <w:rFonts w:ascii="Times New Roman" w:hAnsi="Times New Roman" w:cs="Times New Roman"/>
          <w:sz w:val="28"/>
          <w:szCs w:val="28"/>
        </w:rPr>
        <w:t xml:space="preserve">virzieniem ir </w:t>
      </w:r>
      <w:r w:rsidR="00AF55EE" w:rsidRPr="00AF55EE">
        <w:rPr>
          <w:rFonts w:ascii="Times New Roman" w:hAnsi="Times New Roman" w:cs="Times New Roman"/>
          <w:sz w:val="28"/>
          <w:szCs w:val="28"/>
        </w:rPr>
        <w:t xml:space="preserve">Latvijas uzņēmēju iesaiste </w:t>
      </w:r>
      <w:proofErr w:type="spellStart"/>
      <w:r w:rsidR="00AF55EE" w:rsidRPr="00AF55EE">
        <w:rPr>
          <w:rFonts w:ascii="Times New Roman" w:hAnsi="Times New Roman" w:cs="Times New Roman"/>
          <w:sz w:val="28"/>
          <w:szCs w:val="28"/>
        </w:rPr>
        <w:t>Čerņihivas</w:t>
      </w:r>
      <w:proofErr w:type="spellEnd"/>
      <w:r w:rsidR="00AF55EE" w:rsidRPr="00AF55EE">
        <w:rPr>
          <w:rFonts w:ascii="Times New Roman" w:hAnsi="Times New Roman" w:cs="Times New Roman"/>
          <w:sz w:val="28"/>
          <w:szCs w:val="28"/>
        </w:rPr>
        <w:t xml:space="preserve"> apgabala rekonstrukcijā 2023.gadā</w:t>
      </w:r>
      <w:r w:rsidR="00AF55EE">
        <w:rPr>
          <w:rFonts w:ascii="Times New Roman" w:hAnsi="Times New Roman" w:cs="Times New Roman"/>
          <w:sz w:val="28"/>
          <w:szCs w:val="28"/>
        </w:rPr>
        <w:t xml:space="preserve">, atvēlot šim mērķim </w:t>
      </w:r>
      <w:r w:rsidR="00AF55EE" w:rsidRPr="00AF55EE">
        <w:rPr>
          <w:rFonts w:ascii="Times New Roman" w:hAnsi="Times New Roman" w:cs="Times New Roman"/>
          <w:sz w:val="28"/>
          <w:szCs w:val="28"/>
        </w:rPr>
        <w:t>2</w:t>
      </w:r>
      <w:r w:rsidR="00CD43ED">
        <w:rPr>
          <w:rFonts w:ascii="Times New Roman" w:hAnsi="Times New Roman" w:cs="Times New Roman"/>
          <w:sz w:val="28"/>
          <w:szCs w:val="28"/>
        </w:rPr>
        <w:t> </w:t>
      </w:r>
      <w:r w:rsidR="00AF55EE" w:rsidRPr="00AF55EE">
        <w:rPr>
          <w:rFonts w:ascii="Times New Roman" w:hAnsi="Times New Roman" w:cs="Times New Roman"/>
          <w:sz w:val="28"/>
          <w:szCs w:val="28"/>
        </w:rPr>
        <w:t>000</w:t>
      </w:r>
      <w:r w:rsidR="00CD43ED">
        <w:rPr>
          <w:rFonts w:ascii="Times New Roman" w:hAnsi="Times New Roman" w:cs="Times New Roman"/>
          <w:sz w:val="28"/>
          <w:szCs w:val="28"/>
        </w:rPr>
        <w:t> </w:t>
      </w:r>
      <w:r w:rsidR="00AF55EE" w:rsidRPr="00AF55EE">
        <w:rPr>
          <w:rFonts w:ascii="Times New Roman" w:hAnsi="Times New Roman" w:cs="Times New Roman"/>
          <w:sz w:val="28"/>
          <w:szCs w:val="28"/>
        </w:rPr>
        <w:t>000</w:t>
      </w:r>
      <w:r w:rsidR="00CD43ED">
        <w:rPr>
          <w:rFonts w:ascii="Times New Roman" w:hAnsi="Times New Roman" w:cs="Times New Roman"/>
          <w:sz w:val="28"/>
          <w:szCs w:val="28"/>
        </w:rPr>
        <w:t> </w:t>
      </w:r>
      <w:proofErr w:type="spellStart"/>
      <w:r w:rsidR="00AF55EE" w:rsidRPr="00111627">
        <w:rPr>
          <w:rFonts w:ascii="Times New Roman" w:hAnsi="Times New Roman" w:cs="Times New Roman"/>
          <w:i/>
          <w:iCs/>
          <w:sz w:val="28"/>
          <w:szCs w:val="28"/>
        </w:rPr>
        <w:t>euro</w:t>
      </w:r>
      <w:proofErr w:type="spellEnd"/>
      <w:r w:rsidR="00AF55EE">
        <w:rPr>
          <w:rFonts w:ascii="Times New Roman" w:hAnsi="Times New Roman" w:cs="Times New Roman"/>
          <w:sz w:val="28"/>
          <w:szCs w:val="28"/>
        </w:rPr>
        <w:t xml:space="preserve"> no </w:t>
      </w:r>
      <w:r w:rsidR="00AF55EE" w:rsidRPr="00CA4BFD">
        <w:rPr>
          <w:rFonts w:ascii="Times New Roman" w:hAnsi="Times New Roman" w:cs="Times New Roman"/>
          <w:sz w:val="28"/>
          <w:szCs w:val="28"/>
        </w:rPr>
        <w:t xml:space="preserve">Latvijas iesaistei Ukrainas rekonstrukcijā 2023.gadam ar likumu </w:t>
      </w:r>
      <w:r w:rsidR="00AF55EE">
        <w:rPr>
          <w:rFonts w:ascii="Times New Roman" w:hAnsi="Times New Roman" w:cs="Times New Roman"/>
          <w:sz w:val="28"/>
          <w:szCs w:val="28"/>
        </w:rPr>
        <w:t>“</w:t>
      </w:r>
      <w:r w:rsidR="00AF55EE" w:rsidRPr="00CA4BFD">
        <w:rPr>
          <w:rFonts w:ascii="Times New Roman" w:hAnsi="Times New Roman" w:cs="Times New Roman"/>
          <w:sz w:val="28"/>
          <w:szCs w:val="28"/>
        </w:rPr>
        <w:t>Par valsts budžetu 2023. gadam un budžeta ietvaru 2023., 2024. un 2025. gadam</w:t>
      </w:r>
      <w:r w:rsidR="00AF55EE">
        <w:rPr>
          <w:rFonts w:ascii="Times New Roman" w:hAnsi="Times New Roman" w:cs="Times New Roman"/>
          <w:sz w:val="28"/>
          <w:szCs w:val="28"/>
        </w:rPr>
        <w:t>”</w:t>
      </w:r>
      <w:r w:rsidR="00AF55EE" w:rsidRPr="00CA4BFD">
        <w:rPr>
          <w:rFonts w:ascii="Times New Roman" w:hAnsi="Times New Roman" w:cs="Times New Roman"/>
          <w:sz w:val="28"/>
          <w:szCs w:val="28"/>
        </w:rPr>
        <w:t xml:space="preserve"> </w:t>
      </w:r>
      <w:r w:rsidR="00AF55EE">
        <w:rPr>
          <w:rFonts w:ascii="Times New Roman" w:hAnsi="Times New Roman" w:cs="Times New Roman"/>
          <w:sz w:val="28"/>
          <w:szCs w:val="28"/>
        </w:rPr>
        <w:t>paredzētā</w:t>
      </w:r>
      <w:r w:rsidR="00AF55EE" w:rsidRPr="00CA4BFD">
        <w:rPr>
          <w:rFonts w:ascii="Times New Roman" w:hAnsi="Times New Roman" w:cs="Times New Roman"/>
          <w:sz w:val="28"/>
          <w:szCs w:val="28"/>
        </w:rPr>
        <w:t xml:space="preserve"> 5 110 877 </w:t>
      </w:r>
      <w:proofErr w:type="spellStart"/>
      <w:r w:rsidR="00AF55EE" w:rsidRPr="00CA4BFD">
        <w:rPr>
          <w:rFonts w:ascii="Times New Roman" w:hAnsi="Times New Roman" w:cs="Times New Roman"/>
          <w:i/>
          <w:sz w:val="28"/>
          <w:szCs w:val="28"/>
        </w:rPr>
        <w:t>euro</w:t>
      </w:r>
      <w:proofErr w:type="spellEnd"/>
      <w:r w:rsidR="00267984" w:rsidRPr="00267984">
        <w:rPr>
          <w:rFonts w:ascii="Times New Roman" w:hAnsi="Times New Roman" w:cs="Times New Roman"/>
          <w:sz w:val="28"/>
          <w:szCs w:val="28"/>
        </w:rPr>
        <w:t xml:space="preserve"> </w:t>
      </w:r>
      <w:r w:rsidR="00267984" w:rsidRPr="00CA4BFD">
        <w:rPr>
          <w:rFonts w:ascii="Times New Roman" w:hAnsi="Times New Roman" w:cs="Times New Roman"/>
          <w:sz w:val="28"/>
          <w:szCs w:val="28"/>
        </w:rPr>
        <w:t>finansējum</w:t>
      </w:r>
      <w:r w:rsidR="00267984">
        <w:rPr>
          <w:rFonts w:ascii="Times New Roman" w:hAnsi="Times New Roman" w:cs="Times New Roman"/>
          <w:sz w:val="28"/>
          <w:szCs w:val="28"/>
        </w:rPr>
        <w:t>a</w:t>
      </w:r>
      <w:r w:rsidR="00AF55EE" w:rsidRPr="00CA4BFD">
        <w:rPr>
          <w:rFonts w:ascii="Times New Roman" w:hAnsi="Times New Roman" w:cs="Times New Roman"/>
          <w:i/>
          <w:iCs/>
          <w:sz w:val="28"/>
          <w:szCs w:val="28"/>
        </w:rPr>
        <w:t xml:space="preserve">. </w:t>
      </w:r>
    </w:p>
    <w:p w14:paraId="1615F1BB" w14:textId="3BC531F8" w:rsidR="00F25A60" w:rsidRPr="00F25A60" w:rsidRDefault="00F25A60" w:rsidP="00F25A60">
      <w:pPr>
        <w:spacing w:before="120" w:after="120" w:line="240" w:lineRule="auto"/>
        <w:ind w:firstLine="720"/>
        <w:jc w:val="both"/>
        <w:rPr>
          <w:rFonts w:ascii="Times New Roman" w:hAnsi="Times New Roman" w:cs="Times New Roman"/>
          <w:sz w:val="28"/>
          <w:szCs w:val="28"/>
        </w:rPr>
      </w:pPr>
      <w:r w:rsidRPr="00F25A60">
        <w:rPr>
          <w:rFonts w:ascii="Times New Roman" w:hAnsi="Times New Roman" w:cs="Times New Roman"/>
          <w:sz w:val="28"/>
          <w:szCs w:val="28"/>
        </w:rPr>
        <w:t xml:space="preserve">Atbalsta mērķis </w:t>
      </w:r>
      <w:r w:rsidR="008A7F87">
        <w:rPr>
          <w:rFonts w:ascii="Times New Roman" w:hAnsi="Times New Roman" w:cs="Times New Roman"/>
          <w:sz w:val="28"/>
          <w:szCs w:val="28"/>
        </w:rPr>
        <w:t xml:space="preserve">atvēlētā finansējuma ietvaros </w:t>
      </w:r>
      <w:r w:rsidRPr="00F25A60">
        <w:rPr>
          <w:rFonts w:ascii="Times New Roman" w:hAnsi="Times New Roman" w:cs="Times New Roman"/>
          <w:sz w:val="28"/>
          <w:szCs w:val="28"/>
        </w:rPr>
        <w:t xml:space="preserve">ir pamatpakalpojumu nodrošināšana </w:t>
      </w:r>
      <w:proofErr w:type="spellStart"/>
      <w:r w:rsidR="006F3BAF" w:rsidRPr="00F25A60">
        <w:rPr>
          <w:rFonts w:ascii="Times New Roman" w:hAnsi="Times New Roman" w:cs="Times New Roman"/>
          <w:sz w:val="28"/>
          <w:szCs w:val="28"/>
        </w:rPr>
        <w:t>Čerņihivas</w:t>
      </w:r>
      <w:proofErr w:type="spellEnd"/>
      <w:r w:rsidR="006F3BAF" w:rsidRPr="00F25A60">
        <w:rPr>
          <w:rFonts w:ascii="Times New Roman" w:hAnsi="Times New Roman" w:cs="Times New Roman"/>
          <w:sz w:val="28"/>
          <w:szCs w:val="28"/>
        </w:rPr>
        <w:t xml:space="preserve"> </w:t>
      </w:r>
      <w:r w:rsidRPr="00F25A60">
        <w:rPr>
          <w:rFonts w:ascii="Times New Roman" w:hAnsi="Times New Roman" w:cs="Times New Roman"/>
          <w:sz w:val="28"/>
          <w:szCs w:val="28"/>
        </w:rPr>
        <w:t>apgabala iedzīvotājiem un apgabala sociālekonomiskā attīstība</w:t>
      </w:r>
      <w:r>
        <w:rPr>
          <w:rFonts w:ascii="Times New Roman" w:hAnsi="Times New Roman" w:cs="Times New Roman"/>
          <w:sz w:val="28"/>
          <w:szCs w:val="28"/>
        </w:rPr>
        <w:t>,</w:t>
      </w:r>
      <w:r w:rsidRPr="00F25A60">
        <w:rPr>
          <w:rFonts w:ascii="Times New Roman" w:hAnsi="Times New Roman" w:cs="Times New Roman"/>
          <w:sz w:val="28"/>
          <w:szCs w:val="28"/>
        </w:rPr>
        <w:t xml:space="preserve"> nodrošinot Ukrainas identificētās vajadzības caur steidzamāko </w:t>
      </w:r>
      <w:r w:rsidR="00C757F8">
        <w:rPr>
          <w:rFonts w:ascii="Times New Roman" w:hAnsi="Times New Roman" w:cs="Times New Roman"/>
          <w:sz w:val="28"/>
          <w:szCs w:val="28"/>
        </w:rPr>
        <w:t xml:space="preserve">un nepieciešamāko </w:t>
      </w:r>
      <w:r w:rsidRPr="00F25A60">
        <w:rPr>
          <w:rFonts w:ascii="Times New Roman" w:hAnsi="Times New Roman" w:cs="Times New Roman"/>
          <w:sz w:val="28"/>
          <w:szCs w:val="28"/>
        </w:rPr>
        <w:t>preču piegādi.</w:t>
      </w:r>
      <w:r w:rsidR="00DF6F86" w:rsidRPr="00DF6F86">
        <w:rPr>
          <w:rFonts w:ascii="Times New Roman" w:hAnsi="Times New Roman" w:cs="Times New Roman"/>
          <w:sz w:val="28"/>
          <w:szCs w:val="28"/>
        </w:rPr>
        <w:t xml:space="preserve"> </w:t>
      </w:r>
    </w:p>
    <w:p w14:paraId="0EC12791" w14:textId="29B3BCAF" w:rsidR="00953887" w:rsidRDefault="00F25A60" w:rsidP="00F25A60">
      <w:pPr>
        <w:spacing w:before="120" w:after="120" w:line="240" w:lineRule="auto"/>
        <w:ind w:firstLine="720"/>
        <w:jc w:val="both"/>
        <w:rPr>
          <w:rFonts w:ascii="Times New Roman" w:hAnsi="Times New Roman" w:cs="Times New Roman"/>
          <w:sz w:val="28"/>
          <w:szCs w:val="28"/>
        </w:rPr>
      </w:pPr>
      <w:r w:rsidRPr="00F25A60">
        <w:rPr>
          <w:rFonts w:ascii="Times New Roman" w:hAnsi="Times New Roman" w:cs="Times New Roman"/>
          <w:sz w:val="28"/>
          <w:szCs w:val="28"/>
        </w:rPr>
        <w:t>Plānotais atbalsts tiks sniegts ciešā sadarbībā ar Ukrainas partneriem, atbilstoši Ukrainas amatpersonu identificētajām vajadzībām</w:t>
      </w:r>
      <w:r>
        <w:rPr>
          <w:rFonts w:ascii="Times New Roman" w:hAnsi="Times New Roman" w:cs="Times New Roman"/>
          <w:sz w:val="28"/>
          <w:szCs w:val="28"/>
        </w:rPr>
        <w:t xml:space="preserve">. </w:t>
      </w:r>
      <w:r w:rsidRPr="00F25A60">
        <w:rPr>
          <w:rFonts w:ascii="Times New Roman" w:hAnsi="Times New Roman" w:cs="Times New Roman"/>
          <w:sz w:val="28"/>
          <w:szCs w:val="28"/>
        </w:rPr>
        <w:t xml:space="preserve">Ekonomikas ministrija šī piedāvājuma izstrādē sadarbojās ar </w:t>
      </w:r>
      <w:proofErr w:type="spellStart"/>
      <w:r w:rsidRPr="00F25A60">
        <w:rPr>
          <w:rFonts w:ascii="Times New Roman" w:hAnsi="Times New Roman" w:cs="Times New Roman"/>
          <w:sz w:val="28"/>
          <w:szCs w:val="28"/>
        </w:rPr>
        <w:t>Čerņihivas</w:t>
      </w:r>
      <w:proofErr w:type="spellEnd"/>
      <w:r w:rsidRPr="00F25A60">
        <w:rPr>
          <w:rFonts w:ascii="Times New Roman" w:hAnsi="Times New Roman" w:cs="Times New Roman"/>
          <w:sz w:val="28"/>
          <w:szCs w:val="28"/>
        </w:rPr>
        <w:t xml:space="preserve"> pilsētas </w:t>
      </w:r>
      <w:r w:rsidR="00605915">
        <w:rPr>
          <w:rFonts w:ascii="Times New Roman" w:hAnsi="Times New Roman" w:cs="Times New Roman"/>
          <w:sz w:val="28"/>
          <w:szCs w:val="28"/>
        </w:rPr>
        <w:t xml:space="preserve">un </w:t>
      </w:r>
      <w:proofErr w:type="spellStart"/>
      <w:r w:rsidR="00605915">
        <w:rPr>
          <w:rFonts w:ascii="Times New Roman" w:hAnsi="Times New Roman" w:cs="Times New Roman"/>
          <w:sz w:val="28"/>
          <w:szCs w:val="28"/>
        </w:rPr>
        <w:t>Ņižinas</w:t>
      </w:r>
      <w:proofErr w:type="spellEnd"/>
      <w:r w:rsidR="00605915">
        <w:rPr>
          <w:rFonts w:ascii="Times New Roman" w:hAnsi="Times New Roman" w:cs="Times New Roman"/>
          <w:sz w:val="28"/>
          <w:szCs w:val="28"/>
        </w:rPr>
        <w:t xml:space="preserve"> </w:t>
      </w:r>
      <w:r w:rsidR="002C1518">
        <w:rPr>
          <w:rFonts w:ascii="Times New Roman" w:hAnsi="Times New Roman" w:cs="Times New Roman"/>
          <w:sz w:val="28"/>
          <w:szCs w:val="28"/>
        </w:rPr>
        <w:t xml:space="preserve">pilsētas </w:t>
      </w:r>
      <w:r w:rsidRPr="00F25A60">
        <w:rPr>
          <w:rFonts w:ascii="Times New Roman" w:hAnsi="Times New Roman" w:cs="Times New Roman"/>
          <w:sz w:val="28"/>
          <w:szCs w:val="28"/>
        </w:rPr>
        <w:t>administrāciju</w:t>
      </w:r>
      <w:r w:rsidR="00763A58">
        <w:rPr>
          <w:rFonts w:ascii="Times New Roman" w:hAnsi="Times New Roman" w:cs="Times New Roman"/>
          <w:sz w:val="28"/>
          <w:szCs w:val="28"/>
        </w:rPr>
        <w:t xml:space="preserve">. </w:t>
      </w:r>
    </w:p>
    <w:p w14:paraId="7EE36658" w14:textId="4319DF34" w:rsidR="00F474CE" w:rsidRPr="004864F5" w:rsidRDefault="00F474CE" w:rsidP="00F474CE">
      <w:pPr>
        <w:spacing w:before="120" w:after="120" w:line="240" w:lineRule="auto"/>
        <w:ind w:firstLine="720"/>
        <w:jc w:val="both"/>
        <w:rPr>
          <w:rFonts w:ascii="Times New Roman" w:hAnsi="Times New Roman" w:cs="Times New Roman"/>
          <w:b/>
          <w:bCs/>
          <w:sz w:val="28"/>
          <w:szCs w:val="28"/>
        </w:rPr>
      </w:pPr>
      <w:r w:rsidRPr="004864F5">
        <w:rPr>
          <w:rFonts w:ascii="Times New Roman" w:hAnsi="Times New Roman" w:cs="Times New Roman"/>
          <w:b/>
          <w:bCs/>
          <w:sz w:val="28"/>
          <w:szCs w:val="28"/>
        </w:rPr>
        <w:t>Atbalsta virzieni</w:t>
      </w:r>
      <w:r w:rsidRPr="00F474CE">
        <w:rPr>
          <w:rFonts w:ascii="Times New Roman" w:hAnsi="Times New Roman" w:cs="Times New Roman"/>
          <w:b/>
          <w:sz w:val="28"/>
          <w:szCs w:val="28"/>
        </w:rPr>
        <w:t xml:space="preserve"> </w:t>
      </w:r>
      <w:r w:rsidRPr="008A7F87">
        <w:rPr>
          <w:rFonts w:ascii="Times New Roman" w:hAnsi="Times New Roman" w:cs="Times New Roman"/>
          <w:b/>
          <w:sz w:val="28"/>
          <w:szCs w:val="28"/>
        </w:rPr>
        <w:t xml:space="preserve">Latvijas uzņēmēju iesaistei </w:t>
      </w:r>
      <w:proofErr w:type="spellStart"/>
      <w:r w:rsidRPr="008A7F87">
        <w:rPr>
          <w:rFonts w:ascii="Times New Roman" w:hAnsi="Times New Roman" w:cs="Times New Roman"/>
          <w:b/>
          <w:sz w:val="28"/>
          <w:szCs w:val="28"/>
        </w:rPr>
        <w:t>Čerņihivas</w:t>
      </w:r>
      <w:proofErr w:type="spellEnd"/>
      <w:r w:rsidRPr="008A7F87">
        <w:rPr>
          <w:rFonts w:ascii="Times New Roman" w:hAnsi="Times New Roman" w:cs="Times New Roman"/>
          <w:b/>
          <w:sz w:val="28"/>
          <w:szCs w:val="28"/>
        </w:rPr>
        <w:t xml:space="preserve"> apgabala rekonstrukcijā 2023.</w:t>
      </w:r>
      <w:r w:rsidRPr="00AF55EE">
        <w:rPr>
          <w:rFonts w:ascii="Times New Roman" w:hAnsi="Times New Roman" w:cs="Times New Roman"/>
          <w:b/>
          <w:sz w:val="28"/>
          <w:szCs w:val="28"/>
        </w:rPr>
        <w:t>gadā</w:t>
      </w:r>
    </w:p>
    <w:p w14:paraId="692E727E" w14:textId="5EE92FDC" w:rsidR="00F474CE" w:rsidRPr="006E62A9" w:rsidRDefault="00AC0875" w:rsidP="009E450D">
      <w:pPr>
        <w:spacing w:before="120" w:after="120" w:line="240" w:lineRule="auto"/>
        <w:ind w:firstLine="720"/>
        <w:jc w:val="both"/>
        <w:rPr>
          <w:rFonts w:ascii="Times New Roman" w:hAnsi="Times New Roman" w:cs="Times New Roman"/>
          <w:sz w:val="28"/>
          <w:szCs w:val="28"/>
        </w:rPr>
      </w:pPr>
      <w:r w:rsidRPr="00AC0875">
        <w:rPr>
          <w:rFonts w:ascii="Times New Roman" w:hAnsi="Times New Roman" w:cs="Times New Roman"/>
          <w:sz w:val="28"/>
          <w:szCs w:val="28"/>
        </w:rPr>
        <w:t xml:space="preserve">Š.g. 21.-25.maijā notika ekonomikas ministres </w:t>
      </w:r>
      <w:proofErr w:type="spellStart"/>
      <w:r w:rsidRPr="00AC0875">
        <w:rPr>
          <w:rFonts w:ascii="Times New Roman" w:hAnsi="Times New Roman" w:cs="Times New Roman"/>
          <w:sz w:val="28"/>
          <w:szCs w:val="28"/>
        </w:rPr>
        <w:t>I.Indriksones</w:t>
      </w:r>
      <w:proofErr w:type="spellEnd"/>
      <w:r w:rsidRPr="00AC0875">
        <w:rPr>
          <w:rFonts w:ascii="Times New Roman" w:hAnsi="Times New Roman" w:cs="Times New Roman"/>
          <w:sz w:val="28"/>
          <w:szCs w:val="28"/>
        </w:rPr>
        <w:t xml:space="preserve">, </w:t>
      </w:r>
      <w:r w:rsidR="00AB7F24">
        <w:rPr>
          <w:rFonts w:ascii="Times New Roman" w:hAnsi="Times New Roman" w:cs="Times New Roman"/>
          <w:sz w:val="28"/>
          <w:szCs w:val="28"/>
        </w:rPr>
        <w:t>Latvijas Tirdzniecības un rūpniecības kameras (LTRK)</w:t>
      </w:r>
      <w:r w:rsidRPr="00AC0875">
        <w:rPr>
          <w:rFonts w:ascii="Times New Roman" w:hAnsi="Times New Roman" w:cs="Times New Roman"/>
          <w:sz w:val="28"/>
          <w:szCs w:val="28"/>
        </w:rPr>
        <w:t xml:space="preserve">, </w:t>
      </w:r>
      <w:r w:rsidR="00AB7F24">
        <w:rPr>
          <w:rFonts w:ascii="Times New Roman" w:hAnsi="Times New Roman" w:cs="Times New Roman"/>
          <w:sz w:val="28"/>
          <w:szCs w:val="28"/>
        </w:rPr>
        <w:t>Latvijas Darba devēju konfederācijas (LDDK)</w:t>
      </w:r>
      <w:r w:rsidRPr="00AC0875">
        <w:rPr>
          <w:rFonts w:ascii="Times New Roman" w:hAnsi="Times New Roman" w:cs="Times New Roman"/>
          <w:sz w:val="28"/>
          <w:szCs w:val="28"/>
        </w:rPr>
        <w:t xml:space="preserve"> un Latvijas teritorijas plānotāju asociācijas  pārstāvju vizīte Ukrainā (</w:t>
      </w:r>
      <w:proofErr w:type="spellStart"/>
      <w:r w:rsidRPr="00AC0875">
        <w:rPr>
          <w:rFonts w:ascii="Times New Roman" w:hAnsi="Times New Roman" w:cs="Times New Roman"/>
          <w:sz w:val="28"/>
          <w:szCs w:val="28"/>
        </w:rPr>
        <w:t>Kijiva</w:t>
      </w:r>
      <w:proofErr w:type="spellEnd"/>
      <w:r w:rsidRPr="00AC0875">
        <w:rPr>
          <w:rFonts w:ascii="Times New Roman" w:hAnsi="Times New Roman" w:cs="Times New Roman"/>
          <w:sz w:val="28"/>
          <w:szCs w:val="28"/>
        </w:rPr>
        <w:t xml:space="preserve">, </w:t>
      </w:r>
      <w:proofErr w:type="spellStart"/>
      <w:r w:rsidRPr="00AC0875">
        <w:rPr>
          <w:rFonts w:ascii="Times New Roman" w:hAnsi="Times New Roman" w:cs="Times New Roman"/>
          <w:sz w:val="28"/>
          <w:szCs w:val="28"/>
        </w:rPr>
        <w:t>Čerņihiva</w:t>
      </w:r>
      <w:proofErr w:type="spellEnd"/>
      <w:r w:rsidRPr="00AC0875">
        <w:rPr>
          <w:rFonts w:ascii="Times New Roman" w:hAnsi="Times New Roman" w:cs="Times New Roman"/>
          <w:sz w:val="28"/>
          <w:szCs w:val="28"/>
        </w:rPr>
        <w:t xml:space="preserve">), kuras mērķis bija pārrunāt potenciālā atbalsta sniegšanu </w:t>
      </w:r>
      <w:proofErr w:type="spellStart"/>
      <w:r w:rsidRPr="00AC0875">
        <w:rPr>
          <w:rFonts w:ascii="Times New Roman" w:hAnsi="Times New Roman" w:cs="Times New Roman"/>
          <w:sz w:val="28"/>
          <w:szCs w:val="28"/>
        </w:rPr>
        <w:t>Čerņihivas</w:t>
      </w:r>
      <w:proofErr w:type="spellEnd"/>
      <w:r w:rsidRPr="00AC0875">
        <w:rPr>
          <w:rFonts w:ascii="Times New Roman" w:hAnsi="Times New Roman" w:cs="Times New Roman"/>
          <w:sz w:val="28"/>
          <w:szCs w:val="28"/>
        </w:rPr>
        <w:t xml:space="preserve"> apgabala rekonstrukcijā atbilstoši viņu vajadzībām. </w:t>
      </w:r>
      <w:r w:rsidR="00AC294B" w:rsidRPr="00DD7EFE">
        <w:rPr>
          <w:rFonts w:ascii="Times New Roman" w:hAnsi="Times New Roman" w:cs="Times New Roman"/>
          <w:sz w:val="28"/>
          <w:szCs w:val="28"/>
        </w:rPr>
        <w:t xml:space="preserve">Saskaņā ar </w:t>
      </w:r>
      <w:proofErr w:type="spellStart"/>
      <w:r w:rsidR="00AC294B" w:rsidRPr="00DD7EFE">
        <w:rPr>
          <w:rFonts w:ascii="Times New Roman" w:hAnsi="Times New Roman" w:cs="Times New Roman"/>
          <w:sz w:val="28"/>
          <w:szCs w:val="28"/>
        </w:rPr>
        <w:t>Čerņihivas</w:t>
      </w:r>
      <w:proofErr w:type="spellEnd"/>
      <w:r w:rsidR="00AC294B" w:rsidRPr="00DD7EFE">
        <w:rPr>
          <w:rFonts w:ascii="Times New Roman" w:hAnsi="Times New Roman" w:cs="Times New Roman"/>
          <w:sz w:val="28"/>
          <w:szCs w:val="28"/>
        </w:rPr>
        <w:t xml:space="preserve"> pilsētas administrācijas sniegto informāciju </w:t>
      </w:r>
      <w:r w:rsidR="00DD7EFE" w:rsidRPr="00DD7EFE">
        <w:rPr>
          <w:rFonts w:ascii="Times New Roman" w:hAnsi="Times New Roman" w:cs="Times New Roman"/>
          <w:sz w:val="28"/>
          <w:szCs w:val="28"/>
        </w:rPr>
        <w:t xml:space="preserve">karadarbības rezultātā </w:t>
      </w:r>
      <w:r w:rsidR="00AC294B" w:rsidRPr="00DD7EFE">
        <w:rPr>
          <w:rFonts w:ascii="Times New Roman" w:hAnsi="Times New Roman" w:cs="Times New Roman"/>
          <w:sz w:val="28"/>
          <w:szCs w:val="28"/>
        </w:rPr>
        <w:t>privāt</w:t>
      </w:r>
      <w:r w:rsidR="00DD7EFE" w:rsidRPr="00DD7EFE">
        <w:rPr>
          <w:rFonts w:ascii="Times New Roman" w:hAnsi="Times New Roman" w:cs="Times New Roman"/>
          <w:sz w:val="28"/>
          <w:szCs w:val="28"/>
        </w:rPr>
        <w:t>ais dzīvojamais fonds</w:t>
      </w:r>
      <w:r w:rsidR="00AC294B" w:rsidRPr="00DD7EFE">
        <w:rPr>
          <w:rFonts w:ascii="Times New Roman" w:hAnsi="Times New Roman" w:cs="Times New Roman"/>
          <w:sz w:val="28"/>
          <w:szCs w:val="28"/>
        </w:rPr>
        <w:t xml:space="preserve"> </w:t>
      </w:r>
      <w:proofErr w:type="spellStart"/>
      <w:r w:rsidR="00AC294B" w:rsidRPr="00DD7EFE">
        <w:rPr>
          <w:rFonts w:ascii="Times New Roman" w:hAnsi="Times New Roman" w:cs="Times New Roman"/>
          <w:sz w:val="28"/>
          <w:szCs w:val="28"/>
        </w:rPr>
        <w:t>Čerņi</w:t>
      </w:r>
      <w:r w:rsidR="00DD7EFE" w:rsidRPr="00DD7EFE">
        <w:rPr>
          <w:rFonts w:ascii="Times New Roman" w:hAnsi="Times New Roman" w:cs="Times New Roman"/>
          <w:sz w:val="28"/>
          <w:szCs w:val="28"/>
        </w:rPr>
        <w:t>hiv</w:t>
      </w:r>
      <w:r w:rsidR="00DD7EFE">
        <w:rPr>
          <w:rFonts w:ascii="Times New Roman" w:hAnsi="Times New Roman" w:cs="Times New Roman"/>
          <w:sz w:val="28"/>
          <w:szCs w:val="28"/>
        </w:rPr>
        <w:t>as</w:t>
      </w:r>
      <w:proofErr w:type="spellEnd"/>
      <w:r w:rsidR="00DD7EFE">
        <w:rPr>
          <w:rFonts w:ascii="Times New Roman" w:hAnsi="Times New Roman" w:cs="Times New Roman"/>
          <w:sz w:val="28"/>
          <w:szCs w:val="28"/>
        </w:rPr>
        <w:t xml:space="preserve"> pilsētā</w:t>
      </w:r>
      <w:r w:rsidR="00AC294B" w:rsidRPr="00DD7EFE">
        <w:rPr>
          <w:rFonts w:ascii="Times New Roman" w:hAnsi="Times New Roman" w:cs="Times New Roman"/>
          <w:sz w:val="28"/>
          <w:szCs w:val="28"/>
        </w:rPr>
        <w:t xml:space="preserve"> tika būtiski bojāts </w:t>
      </w:r>
      <w:r w:rsidR="00DD7EFE" w:rsidRPr="00DD7EFE">
        <w:rPr>
          <w:rFonts w:ascii="Times New Roman" w:hAnsi="Times New Roman" w:cs="Times New Roman"/>
          <w:sz w:val="28"/>
          <w:szCs w:val="28"/>
        </w:rPr>
        <w:t xml:space="preserve">vai </w:t>
      </w:r>
      <w:r w:rsidR="00262328">
        <w:rPr>
          <w:rFonts w:ascii="Times New Roman" w:hAnsi="Times New Roman" w:cs="Times New Roman"/>
          <w:sz w:val="28"/>
          <w:szCs w:val="28"/>
        </w:rPr>
        <w:t xml:space="preserve">dažviet </w:t>
      </w:r>
      <w:r w:rsidR="00DD7EFE" w:rsidRPr="00DD7EFE">
        <w:rPr>
          <w:rFonts w:ascii="Times New Roman" w:hAnsi="Times New Roman" w:cs="Times New Roman"/>
          <w:sz w:val="28"/>
          <w:szCs w:val="28"/>
        </w:rPr>
        <w:t>pat pilnībā iznīcināts</w:t>
      </w:r>
      <w:r w:rsidR="00AC294B" w:rsidRPr="00DD7EFE">
        <w:rPr>
          <w:rFonts w:ascii="Times New Roman" w:hAnsi="Times New Roman" w:cs="Times New Roman"/>
          <w:sz w:val="28"/>
          <w:szCs w:val="28"/>
        </w:rPr>
        <w:t xml:space="preserve">. </w:t>
      </w:r>
      <w:r w:rsidR="00DD7EFE" w:rsidRPr="00DD7EFE">
        <w:rPr>
          <w:rFonts w:ascii="Times New Roman" w:hAnsi="Times New Roman" w:cs="Times New Roman"/>
          <w:sz w:val="28"/>
          <w:szCs w:val="28"/>
        </w:rPr>
        <w:t xml:space="preserve">Apsekošanas rezultātā tika secināts, ka </w:t>
      </w:r>
      <w:r w:rsidR="00AC294B" w:rsidRPr="00DD7EFE">
        <w:rPr>
          <w:rFonts w:ascii="Times New Roman" w:hAnsi="Times New Roman" w:cs="Times New Roman"/>
          <w:sz w:val="28"/>
          <w:szCs w:val="28"/>
        </w:rPr>
        <w:t>pilnībā</w:t>
      </w:r>
      <w:r w:rsidR="00AC294B" w:rsidRPr="00AC294B">
        <w:rPr>
          <w:rFonts w:ascii="Times New Roman" w:hAnsi="Times New Roman" w:cs="Times New Roman"/>
          <w:sz w:val="28"/>
          <w:szCs w:val="28"/>
        </w:rPr>
        <w:t xml:space="preserve"> nopostīt</w:t>
      </w:r>
      <w:r w:rsidR="00EF7158">
        <w:rPr>
          <w:rFonts w:ascii="Times New Roman" w:hAnsi="Times New Roman" w:cs="Times New Roman"/>
          <w:sz w:val="28"/>
          <w:szCs w:val="28"/>
        </w:rPr>
        <w:t>i</w:t>
      </w:r>
      <w:r w:rsidR="00DD7EFE">
        <w:rPr>
          <w:rFonts w:ascii="Times New Roman" w:hAnsi="Times New Roman" w:cs="Times New Roman"/>
          <w:sz w:val="28"/>
          <w:szCs w:val="28"/>
        </w:rPr>
        <w:t xml:space="preserve"> ir</w:t>
      </w:r>
      <w:r w:rsidR="00AC294B" w:rsidRPr="00AC294B">
        <w:rPr>
          <w:rFonts w:ascii="Times New Roman" w:hAnsi="Times New Roman" w:cs="Times New Roman"/>
          <w:sz w:val="28"/>
          <w:szCs w:val="28"/>
        </w:rPr>
        <w:t xml:space="preserve"> 527 </w:t>
      </w:r>
      <w:r w:rsidR="00EF7158">
        <w:rPr>
          <w:rFonts w:ascii="Times New Roman" w:hAnsi="Times New Roman" w:cs="Times New Roman"/>
          <w:sz w:val="28"/>
          <w:szCs w:val="28"/>
        </w:rPr>
        <w:t>mājokļi</w:t>
      </w:r>
      <w:r w:rsidR="00AC294B" w:rsidRPr="00AC294B">
        <w:rPr>
          <w:rFonts w:ascii="Times New Roman" w:hAnsi="Times New Roman" w:cs="Times New Roman"/>
          <w:sz w:val="28"/>
          <w:szCs w:val="28"/>
        </w:rPr>
        <w:t>, būtiski bojāt</w:t>
      </w:r>
      <w:r w:rsidR="00EF7158">
        <w:rPr>
          <w:rFonts w:ascii="Times New Roman" w:hAnsi="Times New Roman" w:cs="Times New Roman"/>
          <w:sz w:val="28"/>
          <w:szCs w:val="28"/>
        </w:rPr>
        <w:t>i</w:t>
      </w:r>
      <w:r w:rsidR="00AC294B" w:rsidRPr="00AC294B">
        <w:rPr>
          <w:rFonts w:ascii="Times New Roman" w:hAnsi="Times New Roman" w:cs="Times New Roman"/>
          <w:sz w:val="28"/>
          <w:szCs w:val="28"/>
        </w:rPr>
        <w:t xml:space="preserve"> 919</w:t>
      </w:r>
      <w:r w:rsidR="00EF7158">
        <w:rPr>
          <w:rFonts w:ascii="Times New Roman" w:hAnsi="Times New Roman" w:cs="Times New Roman"/>
          <w:sz w:val="28"/>
          <w:szCs w:val="28"/>
        </w:rPr>
        <w:t> mājokļi</w:t>
      </w:r>
      <w:r w:rsidR="00AC294B" w:rsidRPr="00AC294B">
        <w:rPr>
          <w:rFonts w:ascii="Times New Roman" w:hAnsi="Times New Roman" w:cs="Times New Roman"/>
          <w:sz w:val="28"/>
          <w:szCs w:val="28"/>
        </w:rPr>
        <w:t>, nedaudz bojāt</w:t>
      </w:r>
      <w:r w:rsidR="00EF7158">
        <w:rPr>
          <w:rFonts w:ascii="Times New Roman" w:hAnsi="Times New Roman" w:cs="Times New Roman"/>
          <w:sz w:val="28"/>
          <w:szCs w:val="28"/>
        </w:rPr>
        <w:t>i</w:t>
      </w:r>
      <w:r w:rsidR="00AC294B" w:rsidRPr="00AC294B">
        <w:rPr>
          <w:rFonts w:ascii="Times New Roman" w:hAnsi="Times New Roman" w:cs="Times New Roman"/>
          <w:sz w:val="28"/>
          <w:szCs w:val="28"/>
        </w:rPr>
        <w:t xml:space="preserve"> 1629 </w:t>
      </w:r>
      <w:r w:rsidR="00EF7158">
        <w:rPr>
          <w:rFonts w:ascii="Times New Roman" w:hAnsi="Times New Roman" w:cs="Times New Roman"/>
          <w:sz w:val="28"/>
          <w:szCs w:val="28"/>
        </w:rPr>
        <w:t>mājokļi</w:t>
      </w:r>
      <w:r w:rsidR="00AC294B" w:rsidRPr="00AC294B">
        <w:rPr>
          <w:rFonts w:ascii="Times New Roman" w:hAnsi="Times New Roman" w:cs="Times New Roman"/>
          <w:sz w:val="28"/>
          <w:szCs w:val="28"/>
        </w:rPr>
        <w:t xml:space="preserve">. </w:t>
      </w:r>
      <w:r w:rsidR="00F474CE">
        <w:rPr>
          <w:rFonts w:ascii="Times New Roman" w:hAnsi="Times New Roman" w:cs="Times New Roman"/>
          <w:sz w:val="28"/>
          <w:szCs w:val="28"/>
        </w:rPr>
        <w:t>Tāpat tika</w:t>
      </w:r>
      <w:r w:rsidR="00AC294B" w:rsidRPr="00AC294B">
        <w:rPr>
          <w:rFonts w:ascii="Times New Roman" w:hAnsi="Times New Roman" w:cs="Times New Roman"/>
          <w:sz w:val="28"/>
          <w:szCs w:val="28"/>
        </w:rPr>
        <w:t xml:space="preserve"> </w:t>
      </w:r>
      <w:r w:rsidR="00F474CE">
        <w:rPr>
          <w:rFonts w:ascii="Times New Roman" w:hAnsi="Times New Roman" w:cs="Times New Roman"/>
          <w:sz w:val="28"/>
          <w:szCs w:val="28"/>
        </w:rPr>
        <w:t xml:space="preserve">izpostītas </w:t>
      </w:r>
      <w:r w:rsidR="00AC294B" w:rsidRPr="00AC294B">
        <w:rPr>
          <w:rFonts w:ascii="Times New Roman" w:hAnsi="Times New Roman" w:cs="Times New Roman"/>
          <w:sz w:val="28"/>
          <w:szCs w:val="28"/>
        </w:rPr>
        <w:t>aptuveni 70% izglītības iestā</w:t>
      </w:r>
      <w:r w:rsidR="0042793F">
        <w:rPr>
          <w:rFonts w:ascii="Times New Roman" w:hAnsi="Times New Roman" w:cs="Times New Roman"/>
          <w:sz w:val="28"/>
          <w:szCs w:val="28"/>
        </w:rPr>
        <w:t>des</w:t>
      </w:r>
      <w:r w:rsidR="00AC294B" w:rsidRPr="00AC294B">
        <w:rPr>
          <w:rFonts w:ascii="Times New Roman" w:hAnsi="Times New Roman" w:cs="Times New Roman"/>
          <w:sz w:val="28"/>
          <w:szCs w:val="28"/>
        </w:rPr>
        <w:t xml:space="preserve">, proti, pilnībā tika iznīcinātas 2 skolas, 1 arodskola, </w:t>
      </w:r>
      <w:r w:rsidR="00F474CE">
        <w:rPr>
          <w:rFonts w:ascii="Times New Roman" w:hAnsi="Times New Roman" w:cs="Times New Roman"/>
          <w:sz w:val="28"/>
          <w:szCs w:val="28"/>
        </w:rPr>
        <w:lastRenderedPageBreak/>
        <w:t xml:space="preserve">savukārt daļēji bojātas tika </w:t>
      </w:r>
      <w:r w:rsidR="00AC294B" w:rsidRPr="00AC294B">
        <w:rPr>
          <w:rFonts w:ascii="Times New Roman" w:hAnsi="Times New Roman" w:cs="Times New Roman"/>
          <w:sz w:val="28"/>
          <w:szCs w:val="28"/>
        </w:rPr>
        <w:t xml:space="preserve">25 skolas, 37 bērnudārzi, 4 arodskolas. </w:t>
      </w:r>
      <w:r w:rsidR="009E450D" w:rsidRPr="00AC294B">
        <w:rPr>
          <w:rFonts w:ascii="Times New Roman" w:hAnsi="Times New Roman" w:cs="Times New Roman"/>
          <w:sz w:val="28"/>
          <w:szCs w:val="28"/>
        </w:rPr>
        <w:t xml:space="preserve">Šobrīd vidēji 3700 bērnu apmeklē 37 pirmsskolas izglītības iestādes (no 52 esošajām), kuras ir atsākušas darbu un kurām ir </w:t>
      </w:r>
      <w:r w:rsidR="00262328">
        <w:rPr>
          <w:rFonts w:ascii="Times New Roman" w:hAnsi="Times New Roman" w:cs="Times New Roman"/>
          <w:sz w:val="28"/>
          <w:szCs w:val="28"/>
        </w:rPr>
        <w:t>jāatjauno</w:t>
      </w:r>
      <w:r w:rsidR="00262328" w:rsidRPr="00AC294B">
        <w:rPr>
          <w:rFonts w:ascii="Times New Roman" w:hAnsi="Times New Roman" w:cs="Times New Roman"/>
          <w:sz w:val="28"/>
          <w:szCs w:val="28"/>
        </w:rPr>
        <w:t xml:space="preserve"> </w:t>
      </w:r>
      <w:r w:rsidR="009E450D" w:rsidRPr="00AC294B">
        <w:rPr>
          <w:rFonts w:ascii="Times New Roman" w:hAnsi="Times New Roman" w:cs="Times New Roman"/>
          <w:sz w:val="28"/>
          <w:szCs w:val="28"/>
        </w:rPr>
        <w:t>zaudētā materiāli tehniskā bāze.</w:t>
      </w:r>
    </w:p>
    <w:p w14:paraId="6FD0E117" w14:textId="29B87A67" w:rsidR="00AC294B" w:rsidRPr="00FF7FE1" w:rsidRDefault="00FF7FE1" w:rsidP="00AC294B">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Tādējādi</w:t>
      </w:r>
      <w:r w:rsidR="009E450D" w:rsidRPr="006E62A9">
        <w:rPr>
          <w:rFonts w:ascii="Times New Roman" w:hAnsi="Times New Roman" w:cs="Times New Roman"/>
          <w:sz w:val="28"/>
          <w:szCs w:val="28"/>
        </w:rPr>
        <w:t xml:space="preserve"> viens no </w:t>
      </w:r>
      <w:proofErr w:type="spellStart"/>
      <w:r w:rsidR="009E450D" w:rsidRPr="006E62A9">
        <w:rPr>
          <w:rFonts w:ascii="Times New Roman" w:hAnsi="Times New Roman" w:cs="Times New Roman"/>
          <w:sz w:val="28"/>
          <w:szCs w:val="28"/>
        </w:rPr>
        <w:t>Čerņihivas</w:t>
      </w:r>
      <w:proofErr w:type="spellEnd"/>
      <w:r w:rsidR="009E450D" w:rsidRPr="006E62A9">
        <w:rPr>
          <w:rFonts w:ascii="Times New Roman" w:hAnsi="Times New Roman" w:cs="Times New Roman"/>
          <w:sz w:val="28"/>
          <w:szCs w:val="28"/>
        </w:rPr>
        <w:t xml:space="preserve"> pilsētas administrācijas prioritārajiem uzdevumiem ir nodrošināt mājokļus pilsētas iedzīvotājiem. Savukārt vienlaikus ar </w:t>
      </w:r>
      <w:r w:rsidR="00AC294B" w:rsidRPr="00FF7FE1">
        <w:rPr>
          <w:rFonts w:ascii="Times New Roman" w:hAnsi="Times New Roman" w:cs="Times New Roman"/>
          <w:sz w:val="28"/>
          <w:szCs w:val="28"/>
        </w:rPr>
        <w:t>izglītības iestāžu rekonstrukcij</w:t>
      </w:r>
      <w:r w:rsidR="009E450D" w:rsidRPr="00FF7FE1">
        <w:rPr>
          <w:rFonts w:ascii="Times New Roman" w:hAnsi="Times New Roman" w:cs="Times New Roman"/>
          <w:sz w:val="28"/>
          <w:szCs w:val="28"/>
        </w:rPr>
        <w:t>u ir</w:t>
      </w:r>
      <w:r w:rsidR="00AC294B" w:rsidRPr="00FF7FE1">
        <w:rPr>
          <w:rFonts w:ascii="Times New Roman" w:hAnsi="Times New Roman" w:cs="Times New Roman"/>
          <w:sz w:val="28"/>
          <w:szCs w:val="28"/>
        </w:rPr>
        <w:t xml:space="preserve"> </w:t>
      </w:r>
      <w:r w:rsidR="009E450D" w:rsidRPr="00FF7FE1">
        <w:rPr>
          <w:rFonts w:ascii="Times New Roman" w:hAnsi="Times New Roman" w:cs="Times New Roman"/>
          <w:sz w:val="28"/>
          <w:szCs w:val="28"/>
        </w:rPr>
        <w:t>nepieciešams modernizēt to materiāli tehnisko bāzi</w:t>
      </w:r>
      <w:r w:rsidRPr="00FF7FE1">
        <w:rPr>
          <w:rFonts w:ascii="Times New Roman" w:hAnsi="Times New Roman" w:cs="Times New Roman"/>
          <w:sz w:val="28"/>
          <w:szCs w:val="28"/>
        </w:rPr>
        <w:t xml:space="preserve">, radot </w:t>
      </w:r>
      <w:r w:rsidR="00262328">
        <w:rPr>
          <w:rFonts w:ascii="Times New Roman" w:hAnsi="Times New Roman" w:cs="Times New Roman"/>
          <w:sz w:val="28"/>
          <w:szCs w:val="28"/>
        </w:rPr>
        <w:t>piemērotu</w:t>
      </w:r>
      <w:r w:rsidR="00262328" w:rsidRPr="00FF7FE1">
        <w:rPr>
          <w:rFonts w:ascii="Times New Roman" w:hAnsi="Times New Roman" w:cs="Times New Roman"/>
          <w:sz w:val="28"/>
          <w:szCs w:val="28"/>
        </w:rPr>
        <w:t xml:space="preserve"> </w:t>
      </w:r>
      <w:r w:rsidR="00AC294B" w:rsidRPr="00FF7FE1">
        <w:rPr>
          <w:rFonts w:ascii="Times New Roman" w:hAnsi="Times New Roman" w:cs="Times New Roman"/>
          <w:sz w:val="28"/>
          <w:szCs w:val="28"/>
        </w:rPr>
        <w:t>izglītības vid</w:t>
      </w:r>
      <w:r w:rsidRPr="00FF7FE1">
        <w:rPr>
          <w:rFonts w:ascii="Times New Roman" w:hAnsi="Times New Roman" w:cs="Times New Roman"/>
          <w:sz w:val="28"/>
          <w:szCs w:val="28"/>
        </w:rPr>
        <w:t>i</w:t>
      </w:r>
      <w:r w:rsidR="00AC294B" w:rsidRPr="00FF7FE1">
        <w:rPr>
          <w:rFonts w:ascii="Times New Roman" w:hAnsi="Times New Roman" w:cs="Times New Roman"/>
          <w:sz w:val="28"/>
          <w:szCs w:val="28"/>
        </w:rPr>
        <w:t xml:space="preserve"> </w:t>
      </w:r>
      <w:proofErr w:type="spellStart"/>
      <w:r w:rsidR="00AC294B" w:rsidRPr="00FF7FE1">
        <w:rPr>
          <w:rFonts w:ascii="Times New Roman" w:hAnsi="Times New Roman" w:cs="Times New Roman"/>
          <w:sz w:val="28"/>
          <w:szCs w:val="28"/>
        </w:rPr>
        <w:t>Čerņi</w:t>
      </w:r>
      <w:r w:rsidR="009E450D" w:rsidRPr="00FF7FE1">
        <w:rPr>
          <w:rFonts w:ascii="Times New Roman" w:hAnsi="Times New Roman" w:cs="Times New Roman"/>
          <w:sz w:val="28"/>
          <w:szCs w:val="28"/>
        </w:rPr>
        <w:t>hivas</w:t>
      </w:r>
      <w:proofErr w:type="spellEnd"/>
      <w:r w:rsidR="00AC294B" w:rsidRPr="00FF7FE1">
        <w:rPr>
          <w:rFonts w:ascii="Times New Roman" w:hAnsi="Times New Roman" w:cs="Times New Roman"/>
          <w:sz w:val="28"/>
          <w:szCs w:val="28"/>
        </w:rPr>
        <w:t xml:space="preserve"> pilsētas bērniem, kuri guvuši smagu psiholoģisko stresu un traumas militāro operāciju dēļ </w:t>
      </w:r>
      <w:r w:rsidR="009E450D" w:rsidRPr="00FF7FE1">
        <w:rPr>
          <w:rFonts w:ascii="Times New Roman" w:hAnsi="Times New Roman" w:cs="Times New Roman"/>
          <w:sz w:val="28"/>
          <w:szCs w:val="28"/>
        </w:rPr>
        <w:t>un</w:t>
      </w:r>
      <w:r w:rsidR="00AC294B" w:rsidRPr="00FF7FE1">
        <w:rPr>
          <w:rFonts w:ascii="Times New Roman" w:hAnsi="Times New Roman" w:cs="Times New Roman"/>
          <w:sz w:val="28"/>
          <w:szCs w:val="28"/>
        </w:rPr>
        <w:t xml:space="preserve"> turpina dzīvot pastāvīg</w:t>
      </w:r>
      <w:r w:rsidR="00A519BE">
        <w:rPr>
          <w:rFonts w:ascii="Times New Roman" w:hAnsi="Times New Roman" w:cs="Times New Roman"/>
          <w:sz w:val="28"/>
          <w:szCs w:val="28"/>
        </w:rPr>
        <w:t>u</w:t>
      </w:r>
      <w:r w:rsidR="00AC294B" w:rsidRPr="00FF7FE1">
        <w:rPr>
          <w:rFonts w:ascii="Times New Roman" w:hAnsi="Times New Roman" w:cs="Times New Roman"/>
          <w:sz w:val="28"/>
          <w:szCs w:val="28"/>
        </w:rPr>
        <w:t xml:space="preserve"> </w:t>
      </w:r>
      <w:r w:rsidR="00A519BE">
        <w:rPr>
          <w:rFonts w:ascii="Times New Roman" w:hAnsi="Times New Roman" w:cs="Times New Roman"/>
          <w:sz w:val="28"/>
          <w:szCs w:val="28"/>
        </w:rPr>
        <w:t>baiļu</w:t>
      </w:r>
      <w:r w:rsidR="00AC294B" w:rsidRPr="00FF7FE1">
        <w:rPr>
          <w:rFonts w:ascii="Times New Roman" w:hAnsi="Times New Roman" w:cs="Times New Roman"/>
          <w:sz w:val="28"/>
          <w:szCs w:val="28"/>
        </w:rPr>
        <w:t xml:space="preserve"> apstākļos notiekošā kara dēļ, īpaši tas attiecas uz pirmsskolas vecuma bērniem. </w:t>
      </w:r>
    </w:p>
    <w:p w14:paraId="6D4C0C4F" w14:textId="49B1CC66" w:rsidR="009E450D" w:rsidRDefault="00AC294B" w:rsidP="00AC294B">
      <w:pPr>
        <w:spacing w:before="120" w:after="120" w:line="240" w:lineRule="auto"/>
        <w:ind w:firstLine="720"/>
        <w:jc w:val="both"/>
        <w:rPr>
          <w:rFonts w:ascii="Times New Roman" w:hAnsi="Times New Roman" w:cs="Times New Roman"/>
          <w:sz w:val="28"/>
          <w:szCs w:val="28"/>
        </w:rPr>
      </w:pPr>
      <w:r w:rsidRPr="00AC294B">
        <w:rPr>
          <w:rFonts w:ascii="Times New Roman" w:hAnsi="Times New Roman" w:cs="Times New Roman"/>
          <w:sz w:val="28"/>
          <w:szCs w:val="28"/>
        </w:rPr>
        <w:t xml:space="preserve">Tāpat </w:t>
      </w:r>
      <w:proofErr w:type="spellStart"/>
      <w:r w:rsidR="00FF7FE1" w:rsidRPr="00FF7FE1">
        <w:rPr>
          <w:rFonts w:ascii="Times New Roman" w:hAnsi="Times New Roman" w:cs="Times New Roman"/>
          <w:sz w:val="28"/>
          <w:szCs w:val="28"/>
        </w:rPr>
        <w:t>Čerņihivas</w:t>
      </w:r>
      <w:proofErr w:type="spellEnd"/>
      <w:r w:rsidR="00FF7FE1" w:rsidRPr="00FF7FE1">
        <w:rPr>
          <w:rFonts w:ascii="Times New Roman" w:hAnsi="Times New Roman" w:cs="Times New Roman"/>
          <w:sz w:val="28"/>
          <w:szCs w:val="28"/>
        </w:rPr>
        <w:t xml:space="preserve"> pilsētas administrācija</w:t>
      </w:r>
      <w:r w:rsidR="00FF7FE1">
        <w:rPr>
          <w:rFonts w:ascii="Times New Roman" w:hAnsi="Times New Roman" w:cs="Times New Roman"/>
          <w:sz w:val="28"/>
          <w:szCs w:val="28"/>
        </w:rPr>
        <w:t xml:space="preserve"> </w:t>
      </w:r>
      <w:r w:rsidR="00FF7FE1" w:rsidRPr="00AC294B">
        <w:rPr>
          <w:rFonts w:ascii="Times New Roman" w:hAnsi="Times New Roman" w:cs="Times New Roman"/>
          <w:sz w:val="28"/>
          <w:szCs w:val="28"/>
        </w:rPr>
        <w:t>uzsver</w:t>
      </w:r>
      <w:r w:rsidRPr="00AC294B">
        <w:rPr>
          <w:rFonts w:ascii="Times New Roman" w:hAnsi="Times New Roman" w:cs="Times New Roman"/>
          <w:sz w:val="28"/>
          <w:szCs w:val="28"/>
        </w:rPr>
        <w:t xml:space="preserve">, ka, ņemot vērā pastāvīgās gaisa uzbrukuma briesmas, aktuāls ir jautājums par </w:t>
      </w:r>
      <w:r w:rsidR="006E62A9">
        <w:rPr>
          <w:rFonts w:ascii="Times New Roman" w:hAnsi="Times New Roman" w:cs="Times New Roman"/>
          <w:sz w:val="28"/>
          <w:szCs w:val="28"/>
        </w:rPr>
        <w:t xml:space="preserve">civilo </w:t>
      </w:r>
      <w:r w:rsidRPr="00AC294B">
        <w:rPr>
          <w:rFonts w:ascii="Times New Roman" w:hAnsi="Times New Roman" w:cs="Times New Roman"/>
          <w:sz w:val="28"/>
          <w:szCs w:val="28"/>
        </w:rPr>
        <w:t>patver</w:t>
      </w:r>
      <w:r w:rsidR="006E62A9">
        <w:rPr>
          <w:rFonts w:ascii="Times New Roman" w:hAnsi="Times New Roman" w:cs="Times New Roman"/>
          <w:sz w:val="28"/>
          <w:szCs w:val="28"/>
        </w:rPr>
        <w:t>tņu</w:t>
      </w:r>
      <w:r w:rsidRPr="00AC294B">
        <w:rPr>
          <w:rFonts w:ascii="Times New Roman" w:hAnsi="Times New Roman" w:cs="Times New Roman"/>
          <w:sz w:val="28"/>
          <w:szCs w:val="28"/>
        </w:rPr>
        <w:t xml:space="preserve"> nodrošinā</w:t>
      </w:r>
      <w:r w:rsidR="00A519BE">
        <w:rPr>
          <w:rFonts w:ascii="Times New Roman" w:hAnsi="Times New Roman" w:cs="Times New Roman"/>
          <w:sz w:val="28"/>
          <w:szCs w:val="28"/>
        </w:rPr>
        <w:t>jum</w:t>
      </w:r>
      <w:r w:rsidRPr="00AC294B">
        <w:rPr>
          <w:rFonts w:ascii="Times New Roman" w:hAnsi="Times New Roman" w:cs="Times New Roman"/>
          <w:sz w:val="28"/>
          <w:szCs w:val="28"/>
        </w:rPr>
        <w:t xml:space="preserve">u </w:t>
      </w:r>
      <w:proofErr w:type="spellStart"/>
      <w:r w:rsidRPr="00AC294B">
        <w:rPr>
          <w:rFonts w:ascii="Times New Roman" w:hAnsi="Times New Roman" w:cs="Times New Roman"/>
          <w:sz w:val="28"/>
          <w:szCs w:val="28"/>
        </w:rPr>
        <w:t>Čerņi</w:t>
      </w:r>
      <w:r w:rsidR="00FF7FE1">
        <w:rPr>
          <w:rFonts w:ascii="Times New Roman" w:hAnsi="Times New Roman" w:cs="Times New Roman"/>
          <w:sz w:val="28"/>
          <w:szCs w:val="28"/>
        </w:rPr>
        <w:t>hivas</w:t>
      </w:r>
      <w:proofErr w:type="spellEnd"/>
      <w:r w:rsidRPr="00AC294B">
        <w:rPr>
          <w:rFonts w:ascii="Times New Roman" w:hAnsi="Times New Roman" w:cs="Times New Roman"/>
          <w:sz w:val="28"/>
          <w:szCs w:val="28"/>
        </w:rPr>
        <w:t xml:space="preserve"> pilsētas iestādēm un uzņēmumiem, lai </w:t>
      </w:r>
      <w:r w:rsidR="00A519BE">
        <w:rPr>
          <w:rFonts w:ascii="Times New Roman" w:hAnsi="Times New Roman" w:cs="Times New Roman"/>
          <w:sz w:val="28"/>
          <w:szCs w:val="28"/>
        </w:rPr>
        <w:t xml:space="preserve">uzlabotu </w:t>
      </w:r>
      <w:r w:rsidRPr="00AC294B">
        <w:rPr>
          <w:rFonts w:ascii="Times New Roman" w:hAnsi="Times New Roman" w:cs="Times New Roman"/>
          <w:sz w:val="28"/>
          <w:szCs w:val="28"/>
        </w:rPr>
        <w:t>iedzīvotāj</w:t>
      </w:r>
      <w:r w:rsidR="00A519BE">
        <w:rPr>
          <w:rFonts w:ascii="Times New Roman" w:hAnsi="Times New Roman" w:cs="Times New Roman"/>
          <w:sz w:val="28"/>
          <w:szCs w:val="28"/>
        </w:rPr>
        <w:t>u</w:t>
      </w:r>
      <w:r w:rsidRPr="00AC294B">
        <w:rPr>
          <w:rFonts w:ascii="Times New Roman" w:hAnsi="Times New Roman" w:cs="Times New Roman"/>
          <w:sz w:val="28"/>
          <w:szCs w:val="28"/>
        </w:rPr>
        <w:t xml:space="preserve"> droš</w:t>
      </w:r>
      <w:r w:rsidR="00A519BE">
        <w:rPr>
          <w:rFonts w:ascii="Times New Roman" w:hAnsi="Times New Roman" w:cs="Times New Roman"/>
          <w:sz w:val="28"/>
          <w:szCs w:val="28"/>
        </w:rPr>
        <w:t>ību</w:t>
      </w:r>
      <w:r w:rsidRPr="00AC294B">
        <w:rPr>
          <w:rFonts w:ascii="Times New Roman" w:hAnsi="Times New Roman" w:cs="Times New Roman"/>
          <w:sz w:val="28"/>
          <w:szCs w:val="28"/>
        </w:rPr>
        <w:t>.</w:t>
      </w:r>
      <w:r w:rsidR="00F474CE" w:rsidRPr="00F474CE">
        <w:rPr>
          <w:rFonts w:ascii="Times New Roman" w:hAnsi="Times New Roman" w:cs="Times New Roman"/>
          <w:sz w:val="28"/>
          <w:szCs w:val="28"/>
        </w:rPr>
        <w:t xml:space="preserve"> </w:t>
      </w:r>
    </w:p>
    <w:p w14:paraId="0046B030" w14:textId="72F41566" w:rsidR="00AC0875" w:rsidRPr="00AC0875" w:rsidRDefault="00AC0875" w:rsidP="00AC0875">
      <w:pPr>
        <w:spacing w:before="120" w:after="120" w:line="240" w:lineRule="auto"/>
        <w:ind w:firstLine="720"/>
        <w:jc w:val="both"/>
        <w:rPr>
          <w:rFonts w:ascii="Times New Roman" w:hAnsi="Times New Roman" w:cs="Times New Roman"/>
          <w:sz w:val="28"/>
          <w:szCs w:val="28"/>
        </w:rPr>
      </w:pPr>
      <w:r w:rsidRPr="00AC0875">
        <w:rPr>
          <w:rFonts w:ascii="Times New Roman" w:hAnsi="Times New Roman" w:cs="Times New Roman"/>
          <w:sz w:val="28"/>
          <w:szCs w:val="28"/>
        </w:rPr>
        <w:t xml:space="preserve">Pēc </w:t>
      </w:r>
      <w:r>
        <w:rPr>
          <w:rFonts w:ascii="Times New Roman" w:hAnsi="Times New Roman" w:cs="Times New Roman"/>
          <w:sz w:val="28"/>
          <w:szCs w:val="28"/>
        </w:rPr>
        <w:t xml:space="preserve">ekonomikas ministres </w:t>
      </w:r>
      <w:r w:rsidRPr="00AC0875">
        <w:rPr>
          <w:rFonts w:ascii="Times New Roman" w:hAnsi="Times New Roman" w:cs="Times New Roman"/>
          <w:sz w:val="28"/>
          <w:szCs w:val="28"/>
        </w:rPr>
        <w:t>vizītes</w:t>
      </w:r>
      <w:r w:rsidR="00AB7F24">
        <w:rPr>
          <w:rFonts w:ascii="Times New Roman" w:hAnsi="Times New Roman" w:cs="Times New Roman"/>
          <w:sz w:val="28"/>
          <w:szCs w:val="28"/>
        </w:rPr>
        <w:t xml:space="preserve"> Ukrainā</w:t>
      </w:r>
      <w:r w:rsidRPr="00AC0875">
        <w:rPr>
          <w:rFonts w:ascii="Times New Roman" w:hAnsi="Times New Roman" w:cs="Times New Roman"/>
          <w:sz w:val="28"/>
          <w:szCs w:val="28"/>
        </w:rPr>
        <w:t xml:space="preserve"> š.g. 13.jūnij</w:t>
      </w:r>
      <w:r w:rsidR="00AB7F24">
        <w:rPr>
          <w:rFonts w:ascii="Times New Roman" w:hAnsi="Times New Roman" w:cs="Times New Roman"/>
          <w:sz w:val="28"/>
          <w:szCs w:val="28"/>
        </w:rPr>
        <w:t>ā</w:t>
      </w:r>
      <w:r w:rsidRPr="00AC0875">
        <w:rPr>
          <w:rFonts w:ascii="Times New Roman" w:hAnsi="Times New Roman" w:cs="Times New Roman"/>
          <w:sz w:val="28"/>
          <w:szCs w:val="28"/>
        </w:rPr>
        <w:t xml:space="preserve"> tika saņemta </w:t>
      </w:r>
      <w:proofErr w:type="spellStart"/>
      <w:r w:rsidRPr="00AC0875">
        <w:rPr>
          <w:rFonts w:ascii="Times New Roman" w:hAnsi="Times New Roman" w:cs="Times New Roman"/>
          <w:sz w:val="28"/>
          <w:szCs w:val="28"/>
        </w:rPr>
        <w:t>Čerņihivas</w:t>
      </w:r>
      <w:proofErr w:type="spellEnd"/>
      <w:r w:rsidRPr="00AC0875">
        <w:rPr>
          <w:rFonts w:ascii="Times New Roman" w:hAnsi="Times New Roman" w:cs="Times New Roman"/>
          <w:sz w:val="28"/>
          <w:szCs w:val="28"/>
        </w:rPr>
        <w:t xml:space="preserve"> pilsētas domes vadības vēstule, kurā </w:t>
      </w:r>
      <w:proofErr w:type="spellStart"/>
      <w:r w:rsidRPr="00AC0875">
        <w:rPr>
          <w:rFonts w:ascii="Times New Roman" w:hAnsi="Times New Roman" w:cs="Times New Roman"/>
          <w:sz w:val="28"/>
          <w:szCs w:val="28"/>
        </w:rPr>
        <w:t>Čerņihivas</w:t>
      </w:r>
      <w:proofErr w:type="spellEnd"/>
      <w:r w:rsidRPr="00AC0875">
        <w:rPr>
          <w:rFonts w:ascii="Times New Roman" w:hAnsi="Times New Roman" w:cs="Times New Roman"/>
          <w:sz w:val="28"/>
          <w:szCs w:val="28"/>
        </w:rPr>
        <w:t xml:space="preserve"> puse bija konkrēti uzskaitījusi jomas, kurās lūdz sniegt atbalstu. </w:t>
      </w:r>
      <w:r w:rsidR="00AB7F24" w:rsidRPr="00AB7F24">
        <w:rPr>
          <w:rFonts w:ascii="Times New Roman" w:hAnsi="Times New Roman" w:cs="Times New Roman"/>
          <w:sz w:val="28"/>
          <w:szCs w:val="28"/>
        </w:rPr>
        <w:t xml:space="preserve">Savukārt </w:t>
      </w:r>
      <w:proofErr w:type="spellStart"/>
      <w:r w:rsidR="00AB7F24" w:rsidRPr="00AB7F24">
        <w:rPr>
          <w:rFonts w:ascii="Times New Roman" w:hAnsi="Times New Roman" w:cs="Times New Roman"/>
          <w:sz w:val="28"/>
          <w:szCs w:val="28"/>
        </w:rPr>
        <w:t>Ņižinas</w:t>
      </w:r>
      <w:proofErr w:type="spellEnd"/>
      <w:r w:rsidR="00AB7F24" w:rsidRPr="00AB7F24">
        <w:rPr>
          <w:rFonts w:ascii="Times New Roman" w:hAnsi="Times New Roman" w:cs="Times New Roman"/>
          <w:sz w:val="28"/>
          <w:szCs w:val="28"/>
        </w:rPr>
        <w:t xml:space="preserve"> pilsētas dome savā š.g. 24.maija vēstulē Nr. 01.1-24/788 lūdz saliekamās civilās patvertnes.</w:t>
      </w:r>
      <w:r w:rsidR="00AB7F24">
        <w:rPr>
          <w:rFonts w:ascii="Times New Roman" w:hAnsi="Times New Roman" w:cs="Times New Roman"/>
          <w:sz w:val="28"/>
          <w:szCs w:val="28"/>
        </w:rPr>
        <w:t xml:space="preserve"> </w:t>
      </w:r>
      <w:r w:rsidR="00AB7F24" w:rsidRPr="00AC0875">
        <w:rPr>
          <w:rFonts w:ascii="Times New Roman" w:hAnsi="Times New Roman" w:cs="Times New Roman"/>
          <w:sz w:val="28"/>
          <w:szCs w:val="28"/>
        </w:rPr>
        <w:t>Šīs jomas konceptuāli atbalsta arī LDDK un LTRK.</w:t>
      </w:r>
    </w:p>
    <w:p w14:paraId="1A51154E" w14:textId="44641D21" w:rsidR="00F25A60" w:rsidRPr="00F25A60" w:rsidRDefault="00FF7FE1" w:rsidP="00F25A60">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Ņe</w:t>
      </w:r>
      <w:r w:rsidR="008362AF">
        <w:rPr>
          <w:rFonts w:ascii="Times New Roman" w:hAnsi="Times New Roman" w:cs="Times New Roman"/>
          <w:sz w:val="28"/>
          <w:szCs w:val="28"/>
        </w:rPr>
        <w:t xml:space="preserve">mot vērā arī Ukrainas puses lūgumu, </w:t>
      </w:r>
      <w:r w:rsidR="00F474CE">
        <w:rPr>
          <w:rFonts w:ascii="Times New Roman" w:hAnsi="Times New Roman" w:cs="Times New Roman"/>
          <w:sz w:val="28"/>
          <w:szCs w:val="28"/>
        </w:rPr>
        <w:t>Ekonomikas ministrija piešķirto finansējumu</w:t>
      </w:r>
      <w:r w:rsidR="008362AF">
        <w:rPr>
          <w:rFonts w:ascii="Times New Roman" w:hAnsi="Times New Roman" w:cs="Times New Roman"/>
          <w:sz w:val="28"/>
          <w:szCs w:val="28"/>
        </w:rPr>
        <w:t xml:space="preserve"> 2 000 000 </w:t>
      </w:r>
      <w:proofErr w:type="spellStart"/>
      <w:r w:rsidR="008362AF" w:rsidRPr="00111627">
        <w:rPr>
          <w:rFonts w:ascii="Times New Roman" w:hAnsi="Times New Roman" w:cs="Times New Roman"/>
          <w:i/>
          <w:iCs/>
          <w:sz w:val="28"/>
          <w:szCs w:val="28"/>
        </w:rPr>
        <w:t>euro</w:t>
      </w:r>
      <w:proofErr w:type="spellEnd"/>
      <w:r w:rsidR="008362AF">
        <w:rPr>
          <w:rFonts w:ascii="Times New Roman" w:hAnsi="Times New Roman" w:cs="Times New Roman"/>
          <w:sz w:val="28"/>
          <w:szCs w:val="28"/>
        </w:rPr>
        <w:t xml:space="preserve"> apmērā piedāvā izmantot</w:t>
      </w:r>
      <w:r w:rsidR="00A519BE">
        <w:rPr>
          <w:rFonts w:ascii="Times New Roman" w:hAnsi="Times New Roman" w:cs="Times New Roman"/>
          <w:sz w:val="28"/>
          <w:szCs w:val="28"/>
        </w:rPr>
        <w:t>,</w:t>
      </w:r>
      <w:r w:rsidR="008362AF">
        <w:rPr>
          <w:rFonts w:ascii="Times New Roman" w:hAnsi="Times New Roman" w:cs="Times New Roman"/>
          <w:sz w:val="28"/>
          <w:szCs w:val="28"/>
        </w:rPr>
        <w:t xml:space="preserve"> sniedzot </w:t>
      </w:r>
      <w:r w:rsidR="00082652">
        <w:rPr>
          <w:rFonts w:ascii="Times New Roman" w:hAnsi="Times New Roman" w:cs="Times New Roman"/>
          <w:sz w:val="28"/>
          <w:szCs w:val="28"/>
        </w:rPr>
        <w:t>atb</w:t>
      </w:r>
      <w:r w:rsidR="00151395">
        <w:rPr>
          <w:rFonts w:ascii="Times New Roman" w:hAnsi="Times New Roman" w:cs="Times New Roman"/>
          <w:sz w:val="28"/>
          <w:szCs w:val="28"/>
        </w:rPr>
        <w:t>al</w:t>
      </w:r>
      <w:r w:rsidR="00082652">
        <w:rPr>
          <w:rFonts w:ascii="Times New Roman" w:hAnsi="Times New Roman" w:cs="Times New Roman"/>
          <w:sz w:val="28"/>
          <w:szCs w:val="28"/>
        </w:rPr>
        <w:t>stu</w:t>
      </w:r>
      <w:r w:rsidR="00F25A60">
        <w:rPr>
          <w:rFonts w:ascii="Times New Roman" w:hAnsi="Times New Roman" w:cs="Times New Roman"/>
          <w:sz w:val="28"/>
          <w:szCs w:val="28"/>
        </w:rPr>
        <w:t xml:space="preserve"> šād</w:t>
      </w:r>
      <w:r w:rsidR="00B03542">
        <w:rPr>
          <w:rFonts w:ascii="Times New Roman" w:hAnsi="Times New Roman" w:cs="Times New Roman"/>
          <w:sz w:val="28"/>
          <w:szCs w:val="28"/>
        </w:rPr>
        <w:t>o</w:t>
      </w:r>
      <w:r w:rsidR="00F25A60">
        <w:rPr>
          <w:rFonts w:ascii="Times New Roman" w:hAnsi="Times New Roman" w:cs="Times New Roman"/>
          <w:sz w:val="28"/>
          <w:szCs w:val="28"/>
        </w:rPr>
        <w:t xml:space="preserve">s </w:t>
      </w:r>
      <w:r w:rsidR="008A7F87">
        <w:rPr>
          <w:rFonts w:ascii="Times New Roman" w:hAnsi="Times New Roman" w:cs="Times New Roman"/>
          <w:sz w:val="28"/>
          <w:szCs w:val="28"/>
        </w:rPr>
        <w:t>virzien</w:t>
      </w:r>
      <w:r w:rsidR="00B03542">
        <w:rPr>
          <w:rFonts w:ascii="Times New Roman" w:hAnsi="Times New Roman" w:cs="Times New Roman"/>
          <w:sz w:val="28"/>
          <w:szCs w:val="28"/>
        </w:rPr>
        <w:t>o</w:t>
      </w:r>
      <w:r w:rsidR="008A7F87">
        <w:rPr>
          <w:rFonts w:ascii="Times New Roman" w:hAnsi="Times New Roman" w:cs="Times New Roman"/>
          <w:sz w:val="28"/>
          <w:szCs w:val="28"/>
        </w:rPr>
        <w:t>s</w:t>
      </w:r>
      <w:r w:rsidR="00F25A60">
        <w:rPr>
          <w:rFonts w:ascii="Times New Roman" w:hAnsi="Times New Roman" w:cs="Times New Roman"/>
          <w:sz w:val="28"/>
          <w:szCs w:val="28"/>
        </w:rPr>
        <w:t>:</w:t>
      </w:r>
    </w:p>
    <w:p w14:paraId="21C3A121" w14:textId="70A35198" w:rsidR="005265E1" w:rsidRPr="009C402C" w:rsidRDefault="00A519BE" w:rsidP="006F3BAF">
      <w:pPr>
        <w:pStyle w:val="ListParagraph"/>
        <w:numPr>
          <w:ilvl w:val="0"/>
          <w:numId w:val="27"/>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d</w:t>
      </w:r>
      <w:r w:rsidR="006F3BAF" w:rsidRPr="009C402C">
        <w:rPr>
          <w:rFonts w:ascii="Times New Roman" w:hAnsi="Times New Roman" w:cs="Times New Roman"/>
          <w:sz w:val="28"/>
          <w:szCs w:val="28"/>
        </w:rPr>
        <w:t>zīvojamā fonda atjaunošana</w:t>
      </w:r>
      <w:r w:rsidR="005265E1" w:rsidRPr="009C402C">
        <w:rPr>
          <w:rFonts w:ascii="Times New Roman" w:hAnsi="Times New Roman" w:cs="Times New Roman"/>
          <w:sz w:val="28"/>
          <w:szCs w:val="28"/>
        </w:rPr>
        <w:t xml:space="preserve"> </w:t>
      </w:r>
      <w:r w:rsidR="006E62A9">
        <w:rPr>
          <w:rFonts w:ascii="Times New Roman" w:hAnsi="Times New Roman" w:cs="Times New Roman"/>
          <w:sz w:val="28"/>
          <w:szCs w:val="28"/>
        </w:rPr>
        <w:t>–</w:t>
      </w:r>
      <w:r w:rsidR="005265E1" w:rsidRPr="009C402C">
        <w:rPr>
          <w:rFonts w:ascii="Times New Roman" w:hAnsi="Times New Roman" w:cs="Times New Roman"/>
          <w:sz w:val="28"/>
          <w:szCs w:val="28"/>
        </w:rPr>
        <w:t xml:space="preserve"> moduļu mājas ģimenēm</w:t>
      </w:r>
      <w:r w:rsidR="00FF7FE1">
        <w:rPr>
          <w:rFonts w:ascii="Times New Roman" w:hAnsi="Times New Roman" w:cs="Times New Roman"/>
          <w:sz w:val="28"/>
          <w:szCs w:val="28"/>
        </w:rPr>
        <w:t>, kuru mājokļi tika pilnībā iznīcināti Krievijas agresijas rezultātā</w:t>
      </w:r>
      <w:r w:rsidR="00111627">
        <w:rPr>
          <w:rFonts w:ascii="Times New Roman" w:hAnsi="Times New Roman" w:cs="Times New Roman"/>
          <w:sz w:val="28"/>
          <w:szCs w:val="28"/>
        </w:rPr>
        <w:t xml:space="preserve"> (aptuveni 1 000 000 </w:t>
      </w:r>
      <w:proofErr w:type="spellStart"/>
      <w:r w:rsidR="00111627" w:rsidRPr="00111627">
        <w:rPr>
          <w:rFonts w:ascii="Times New Roman" w:hAnsi="Times New Roman" w:cs="Times New Roman"/>
          <w:i/>
          <w:iCs/>
          <w:sz w:val="28"/>
          <w:szCs w:val="28"/>
        </w:rPr>
        <w:t>euro</w:t>
      </w:r>
      <w:proofErr w:type="spellEnd"/>
      <w:r w:rsidR="00111627">
        <w:rPr>
          <w:rFonts w:ascii="Times New Roman" w:hAnsi="Times New Roman" w:cs="Times New Roman"/>
          <w:sz w:val="28"/>
          <w:szCs w:val="28"/>
        </w:rPr>
        <w:t>)</w:t>
      </w:r>
      <w:r w:rsidR="009C402C">
        <w:rPr>
          <w:rFonts w:ascii="Times New Roman" w:hAnsi="Times New Roman" w:cs="Times New Roman"/>
          <w:sz w:val="28"/>
          <w:szCs w:val="28"/>
        </w:rPr>
        <w:t>;</w:t>
      </w:r>
    </w:p>
    <w:p w14:paraId="566D13AB" w14:textId="53B8A5E8" w:rsidR="00FF7FE1" w:rsidRPr="002A2E47" w:rsidRDefault="00A519BE" w:rsidP="009C402C">
      <w:pPr>
        <w:pStyle w:val="ListParagraph"/>
        <w:numPr>
          <w:ilvl w:val="0"/>
          <w:numId w:val="27"/>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p</w:t>
      </w:r>
      <w:r w:rsidR="00953887">
        <w:rPr>
          <w:rFonts w:ascii="Times New Roman" w:hAnsi="Times New Roman" w:cs="Times New Roman"/>
          <w:sz w:val="28"/>
          <w:szCs w:val="28"/>
        </w:rPr>
        <w:t>irmsskolas izglītības iestāžu</w:t>
      </w:r>
      <w:r w:rsidR="007837DA" w:rsidRPr="009C402C">
        <w:rPr>
          <w:rFonts w:ascii="Times New Roman" w:hAnsi="Times New Roman" w:cs="Times New Roman"/>
          <w:sz w:val="28"/>
          <w:szCs w:val="28"/>
        </w:rPr>
        <w:t xml:space="preserve"> labiekārtošana </w:t>
      </w:r>
      <w:r>
        <w:rPr>
          <w:rFonts w:ascii="Times New Roman" w:hAnsi="Times New Roman" w:cs="Times New Roman"/>
          <w:sz w:val="28"/>
          <w:szCs w:val="28"/>
        </w:rPr>
        <w:t>(</w:t>
      </w:r>
      <w:r w:rsidR="007837DA" w:rsidRPr="009C402C">
        <w:rPr>
          <w:rFonts w:ascii="Times New Roman" w:hAnsi="Times New Roman" w:cs="Times New Roman"/>
          <w:sz w:val="28"/>
          <w:szCs w:val="28"/>
        </w:rPr>
        <w:t>mēbel</w:t>
      </w:r>
      <w:r>
        <w:rPr>
          <w:rFonts w:ascii="Times New Roman" w:hAnsi="Times New Roman" w:cs="Times New Roman"/>
          <w:sz w:val="28"/>
          <w:szCs w:val="28"/>
        </w:rPr>
        <w:t>es</w:t>
      </w:r>
      <w:r w:rsidR="006E62A9">
        <w:rPr>
          <w:rFonts w:ascii="Times New Roman" w:hAnsi="Times New Roman" w:cs="Times New Roman"/>
          <w:sz w:val="28"/>
          <w:szCs w:val="28"/>
        </w:rPr>
        <w:t>,</w:t>
      </w:r>
      <w:r>
        <w:rPr>
          <w:rFonts w:ascii="Times New Roman" w:hAnsi="Times New Roman" w:cs="Times New Roman"/>
          <w:sz w:val="28"/>
          <w:szCs w:val="28"/>
        </w:rPr>
        <w:t xml:space="preserve"> </w:t>
      </w:r>
      <w:r w:rsidRPr="002A2E47">
        <w:rPr>
          <w:rFonts w:ascii="Times New Roman" w:hAnsi="Times New Roman" w:cs="Times New Roman"/>
          <w:sz w:val="28"/>
          <w:szCs w:val="28"/>
        </w:rPr>
        <w:t>rotaļlaukumu aprīkojums),</w:t>
      </w:r>
      <w:r w:rsidR="006E62A9" w:rsidRPr="002A2E47">
        <w:rPr>
          <w:rFonts w:ascii="Times New Roman" w:hAnsi="Times New Roman" w:cs="Times New Roman"/>
          <w:sz w:val="28"/>
          <w:szCs w:val="28"/>
        </w:rPr>
        <w:t xml:space="preserve"> nodrošinot drošu un stimulējošu vidi</w:t>
      </w:r>
      <w:r w:rsidR="00111627">
        <w:rPr>
          <w:rFonts w:ascii="Times New Roman" w:hAnsi="Times New Roman" w:cs="Times New Roman"/>
          <w:sz w:val="28"/>
          <w:szCs w:val="28"/>
        </w:rPr>
        <w:t xml:space="preserve"> (aptuveni 500 000 </w:t>
      </w:r>
      <w:proofErr w:type="spellStart"/>
      <w:r w:rsidR="00111627" w:rsidRPr="00111627">
        <w:rPr>
          <w:rFonts w:ascii="Times New Roman" w:hAnsi="Times New Roman" w:cs="Times New Roman"/>
          <w:i/>
          <w:iCs/>
          <w:sz w:val="28"/>
          <w:szCs w:val="28"/>
        </w:rPr>
        <w:t>euro</w:t>
      </w:r>
      <w:proofErr w:type="spellEnd"/>
      <w:r w:rsidR="00111627">
        <w:rPr>
          <w:rFonts w:ascii="Times New Roman" w:hAnsi="Times New Roman" w:cs="Times New Roman"/>
          <w:sz w:val="28"/>
          <w:szCs w:val="28"/>
        </w:rPr>
        <w:t>)</w:t>
      </w:r>
      <w:r w:rsidR="00FF7FE1" w:rsidRPr="002A2E47">
        <w:rPr>
          <w:rFonts w:ascii="Times New Roman" w:hAnsi="Times New Roman" w:cs="Times New Roman"/>
          <w:sz w:val="28"/>
          <w:szCs w:val="28"/>
        </w:rPr>
        <w:t>;</w:t>
      </w:r>
    </w:p>
    <w:p w14:paraId="6FB309C7" w14:textId="639ACA85" w:rsidR="00111627" w:rsidRDefault="00A519BE" w:rsidP="002A2E47">
      <w:pPr>
        <w:pStyle w:val="ListParagraph"/>
        <w:numPr>
          <w:ilvl w:val="0"/>
          <w:numId w:val="27"/>
        </w:numPr>
        <w:spacing w:before="120" w:after="120" w:line="240" w:lineRule="auto"/>
        <w:jc w:val="both"/>
        <w:rPr>
          <w:rFonts w:ascii="Times New Roman" w:hAnsi="Times New Roman" w:cs="Times New Roman"/>
          <w:sz w:val="28"/>
          <w:szCs w:val="28"/>
        </w:rPr>
      </w:pPr>
      <w:r w:rsidRPr="002A2E47">
        <w:rPr>
          <w:rFonts w:ascii="Times New Roman" w:hAnsi="Times New Roman" w:cs="Times New Roman"/>
          <w:sz w:val="28"/>
          <w:szCs w:val="28"/>
        </w:rPr>
        <w:t>d</w:t>
      </w:r>
      <w:r w:rsidR="006E62A9" w:rsidRPr="002A2E47">
        <w:rPr>
          <w:rFonts w:ascii="Times New Roman" w:hAnsi="Times New Roman" w:cs="Times New Roman"/>
          <w:sz w:val="28"/>
          <w:szCs w:val="28"/>
        </w:rPr>
        <w:t>zelzsbetona civil</w:t>
      </w:r>
      <w:r w:rsidR="00EF7ED5" w:rsidRPr="002A2E47">
        <w:rPr>
          <w:rFonts w:ascii="Times New Roman" w:hAnsi="Times New Roman" w:cs="Times New Roman"/>
          <w:sz w:val="28"/>
          <w:szCs w:val="28"/>
        </w:rPr>
        <w:t>o</w:t>
      </w:r>
      <w:r w:rsidR="006E62A9" w:rsidRPr="002A2E47">
        <w:rPr>
          <w:rFonts w:ascii="Times New Roman" w:hAnsi="Times New Roman" w:cs="Times New Roman"/>
          <w:sz w:val="28"/>
          <w:szCs w:val="28"/>
        </w:rPr>
        <w:t xml:space="preserve"> patvert</w:t>
      </w:r>
      <w:r w:rsidR="00EF7ED5" w:rsidRPr="002A2E47">
        <w:rPr>
          <w:rFonts w:ascii="Times New Roman" w:hAnsi="Times New Roman" w:cs="Times New Roman"/>
          <w:sz w:val="28"/>
          <w:szCs w:val="28"/>
        </w:rPr>
        <w:t>ņu</w:t>
      </w:r>
      <w:r w:rsidR="006E62A9" w:rsidRPr="002A2E47">
        <w:rPr>
          <w:rFonts w:ascii="Times New Roman" w:hAnsi="Times New Roman" w:cs="Times New Roman"/>
          <w:sz w:val="28"/>
          <w:szCs w:val="28"/>
        </w:rPr>
        <w:t xml:space="preserve"> nodrošināšana</w:t>
      </w:r>
      <w:r w:rsidR="00111627" w:rsidRPr="00111627">
        <w:rPr>
          <w:rFonts w:ascii="Times New Roman" w:hAnsi="Times New Roman" w:cs="Times New Roman"/>
          <w:sz w:val="28"/>
          <w:szCs w:val="28"/>
        </w:rPr>
        <w:t xml:space="preserve"> </w:t>
      </w:r>
      <w:r w:rsidR="00111627">
        <w:rPr>
          <w:rFonts w:ascii="Times New Roman" w:hAnsi="Times New Roman" w:cs="Times New Roman"/>
          <w:sz w:val="28"/>
          <w:szCs w:val="28"/>
        </w:rPr>
        <w:t>(aptuveni 495 000 </w:t>
      </w:r>
      <w:proofErr w:type="spellStart"/>
      <w:r w:rsidR="00111627" w:rsidRPr="00111627">
        <w:rPr>
          <w:rFonts w:ascii="Times New Roman" w:hAnsi="Times New Roman" w:cs="Times New Roman"/>
          <w:i/>
          <w:iCs/>
          <w:sz w:val="28"/>
          <w:szCs w:val="28"/>
        </w:rPr>
        <w:t>euro</w:t>
      </w:r>
      <w:proofErr w:type="spellEnd"/>
      <w:r w:rsidR="00111627">
        <w:rPr>
          <w:rFonts w:ascii="Times New Roman" w:hAnsi="Times New Roman" w:cs="Times New Roman"/>
          <w:sz w:val="28"/>
          <w:szCs w:val="28"/>
        </w:rPr>
        <w:t>)</w:t>
      </w:r>
    </w:p>
    <w:p w14:paraId="77C548D5" w14:textId="5BEDD8F1" w:rsidR="002A2E47" w:rsidRPr="002A2E47" w:rsidRDefault="00111627" w:rsidP="002A2E47">
      <w:pPr>
        <w:pStyle w:val="ListParagraph"/>
        <w:numPr>
          <w:ilvl w:val="0"/>
          <w:numId w:val="27"/>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sertificēta </w:t>
      </w:r>
      <w:proofErr w:type="spellStart"/>
      <w:r>
        <w:rPr>
          <w:rFonts w:ascii="Times New Roman" w:hAnsi="Times New Roman" w:cs="Times New Roman"/>
          <w:sz w:val="28"/>
          <w:szCs w:val="28"/>
        </w:rPr>
        <w:t>būveksperta</w:t>
      </w:r>
      <w:proofErr w:type="spellEnd"/>
      <w:r>
        <w:rPr>
          <w:rFonts w:ascii="Times New Roman" w:hAnsi="Times New Roman" w:cs="Times New Roman"/>
          <w:sz w:val="28"/>
          <w:szCs w:val="28"/>
        </w:rPr>
        <w:t xml:space="preserve"> pakalpojum</w:t>
      </w:r>
      <w:r w:rsidR="00392D5A">
        <w:rPr>
          <w:rFonts w:ascii="Times New Roman" w:hAnsi="Times New Roman" w:cs="Times New Roman"/>
          <w:sz w:val="28"/>
          <w:szCs w:val="28"/>
        </w:rPr>
        <w:t>u nodrošināšana</w:t>
      </w:r>
      <w:r>
        <w:rPr>
          <w:rFonts w:ascii="Times New Roman" w:hAnsi="Times New Roman" w:cs="Times New Roman"/>
          <w:sz w:val="28"/>
          <w:szCs w:val="28"/>
        </w:rPr>
        <w:t xml:space="preserve">, lai </w:t>
      </w:r>
      <w:r w:rsidR="00392D5A">
        <w:rPr>
          <w:rFonts w:ascii="Times New Roman" w:hAnsi="Times New Roman" w:cs="Times New Roman"/>
          <w:sz w:val="28"/>
          <w:szCs w:val="28"/>
        </w:rPr>
        <w:t>uzstādītu</w:t>
      </w:r>
      <w:r>
        <w:rPr>
          <w:rFonts w:ascii="Times New Roman" w:hAnsi="Times New Roman" w:cs="Times New Roman"/>
          <w:sz w:val="28"/>
          <w:szCs w:val="28"/>
        </w:rPr>
        <w:t xml:space="preserve"> moduļu māj</w:t>
      </w:r>
      <w:r w:rsidR="00392D5A">
        <w:rPr>
          <w:rFonts w:ascii="Times New Roman" w:hAnsi="Times New Roman" w:cs="Times New Roman"/>
          <w:sz w:val="28"/>
          <w:szCs w:val="28"/>
        </w:rPr>
        <w:t>as</w:t>
      </w:r>
      <w:r>
        <w:rPr>
          <w:rFonts w:ascii="Times New Roman" w:hAnsi="Times New Roman" w:cs="Times New Roman"/>
          <w:sz w:val="28"/>
          <w:szCs w:val="28"/>
        </w:rPr>
        <w:t xml:space="preserve"> un civil</w:t>
      </w:r>
      <w:r w:rsidR="00392D5A">
        <w:rPr>
          <w:rFonts w:ascii="Times New Roman" w:hAnsi="Times New Roman" w:cs="Times New Roman"/>
          <w:sz w:val="28"/>
          <w:szCs w:val="28"/>
        </w:rPr>
        <w:t>ās</w:t>
      </w:r>
      <w:r>
        <w:rPr>
          <w:rFonts w:ascii="Times New Roman" w:hAnsi="Times New Roman" w:cs="Times New Roman"/>
          <w:sz w:val="28"/>
          <w:szCs w:val="28"/>
        </w:rPr>
        <w:t xml:space="preserve"> patvert</w:t>
      </w:r>
      <w:r w:rsidR="00392D5A">
        <w:rPr>
          <w:rFonts w:ascii="Times New Roman" w:hAnsi="Times New Roman" w:cs="Times New Roman"/>
          <w:sz w:val="28"/>
          <w:szCs w:val="28"/>
        </w:rPr>
        <w:t>nes</w:t>
      </w:r>
      <w:r>
        <w:rPr>
          <w:rFonts w:ascii="Times New Roman" w:hAnsi="Times New Roman" w:cs="Times New Roman"/>
          <w:sz w:val="28"/>
          <w:szCs w:val="28"/>
        </w:rPr>
        <w:t xml:space="preserve"> (aptuveni 5 000 </w:t>
      </w:r>
      <w:proofErr w:type="spellStart"/>
      <w:r w:rsidRPr="00111627">
        <w:rPr>
          <w:rFonts w:ascii="Times New Roman" w:hAnsi="Times New Roman" w:cs="Times New Roman"/>
          <w:i/>
          <w:iCs/>
          <w:sz w:val="28"/>
          <w:szCs w:val="28"/>
        </w:rPr>
        <w:t>euro</w:t>
      </w:r>
      <w:proofErr w:type="spellEnd"/>
      <w:r>
        <w:rPr>
          <w:rFonts w:ascii="Times New Roman" w:hAnsi="Times New Roman" w:cs="Times New Roman"/>
          <w:sz w:val="28"/>
          <w:szCs w:val="28"/>
        </w:rPr>
        <w:t>)</w:t>
      </w:r>
      <w:r w:rsidR="009C402C" w:rsidRPr="002A2E47">
        <w:rPr>
          <w:rFonts w:ascii="Times New Roman" w:hAnsi="Times New Roman" w:cs="Times New Roman"/>
          <w:sz w:val="28"/>
          <w:szCs w:val="28"/>
        </w:rPr>
        <w:t>.</w:t>
      </w:r>
    </w:p>
    <w:p w14:paraId="0EAF460A" w14:textId="4E2EB0AA" w:rsidR="00AB7F24" w:rsidRDefault="00AB7F24" w:rsidP="00AC0875">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Konceptuāli ir panākta vienošanās ar </w:t>
      </w:r>
      <w:proofErr w:type="spellStart"/>
      <w:r>
        <w:rPr>
          <w:rFonts w:ascii="Times New Roman" w:hAnsi="Times New Roman" w:cs="Times New Roman"/>
          <w:sz w:val="28"/>
          <w:szCs w:val="28"/>
        </w:rPr>
        <w:t>Čerņihivas</w:t>
      </w:r>
      <w:proofErr w:type="spellEnd"/>
      <w:r>
        <w:rPr>
          <w:rFonts w:ascii="Times New Roman" w:hAnsi="Times New Roman" w:cs="Times New Roman"/>
          <w:sz w:val="28"/>
          <w:szCs w:val="28"/>
        </w:rPr>
        <w:t xml:space="preserve"> pilsētas domi par katras puses veicamajiem darbiem, lai realizētu augstāk minēto atbalstu. </w:t>
      </w:r>
    </w:p>
    <w:p w14:paraId="746FADDD" w14:textId="43F2D2DD" w:rsidR="00E83FF9" w:rsidRDefault="006E62A9" w:rsidP="00AC0875">
      <w:pPr>
        <w:spacing w:before="120" w:after="120" w:line="240" w:lineRule="auto"/>
        <w:ind w:firstLine="720"/>
        <w:jc w:val="both"/>
        <w:rPr>
          <w:rFonts w:ascii="Times New Roman" w:hAnsi="Times New Roman" w:cs="Times New Roman"/>
          <w:sz w:val="28"/>
          <w:szCs w:val="28"/>
        </w:rPr>
      </w:pPr>
      <w:r w:rsidRPr="002A2E47">
        <w:rPr>
          <w:rFonts w:ascii="Times New Roman" w:hAnsi="Times New Roman" w:cs="Times New Roman"/>
          <w:sz w:val="28"/>
          <w:szCs w:val="28"/>
        </w:rPr>
        <w:t xml:space="preserve">Minētais atbalsts </w:t>
      </w:r>
      <w:r w:rsidR="00E83FF9" w:rsidRPr="002A2E47">
        <w:rPr>
          <w:rFonts w:ascii="Times New Roman" w:hAnsi="Times New Roman" w:cs="Times New Roman"/>
          <w:sz w:val="28"/>
          <w:szCs w:val="28"/>
        </w:rPr>
        <w:t>veicinātu iedzīvotāju atgriešanos apgabalā</w:t>
      </w:r>
      <w:r w:rsidR="009E151D" w:rsidRPr="002A2E47">
        <w:rPr>
          <w:rFonts w:ascii="Times New Roman" w:hAnsi="Times New Roman" w:cs="Times New Roman"/>
          <w:sz w:val="28"/>
          <w:szCs w:val="28"/>
        </w:rPr>
        <w:t xml:space="preserve">, </w:t>
      </w:r>
      <w:r w:rsidR="00E83FF9" w:rsidRPr="002A2E47">
        <w:rPr>
          <w:rFonts w:ascii="Times New Roman" w:hAnsi="Times New Roman" w:cs="Times New Roman"/>
          <w:sz w:val="28"/>
          <w:szCs w:val="28"/>
        </w:rPr>
        <w:t xml:space="preserve"> sniegtu iespēju darbspējīgiem iedzīvotājiem atsākt darba gaitas</w:t>
      </w:r>
      <w:r w:rsidR="00DF6F86" w:rsidRPr="002A2E47">
        <w:rPr>
          <w:rFonts w:ascii="Times New Roman" w:hAnsi="Times New Roman" w:cs="Times New Roman"/>
          <w:sz w:val="28"/>
          <w:szCs w:val="28"/>
        </w:rPr>
        <w:t xml:space="preserve"> un paātrinātu Ukrainas ekonomisko izaugsmi</w:t>
      </w:r>
      <w:r w:rsidR="00E83FF9" w:rsidRPr="002A2E47">
        <w:rPr>
          <w:rFonts w:ascii="Times New Roman" w:hAnsi="Times New Roman" w:cs="Times New Roman"/>
          <w:sz w:val="28"/>
          <w:szCs w:val="28"/>
        </w:rPr>
        <w:t xml:space="preserve">. </w:t>
      </w:r>
    </w:p>
    <w:p w14:paraId="55902E58" w14:textId="3ABCC91C" w:rsidR="00AB7F24" w:rsidRPr="002A2E47" w:rsidRDefault="00AB7F24" w:rsidP="00AB7F24">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Ir panākta vienošanās ar </w:t>
      </w:r>
      <w:proofErr w:type="spellStart"/>
      <w:r>
        <w:rPr>
          <w:rFonts w:ascii="Times New Roman" w:hAnsi="Times New Roman" w:cs="Times New Roman"/>
          <w:sz w:val="28"/>
          <w:szCs w:val="28"/>
        </w:rPr>
        <w:t>Čerņihivas</w:t>
      </w:r>
      <w:proofErr w:type="spellEnd"/>
      <w:r>
        <w:rPr>
          <w:rFonts w:ascii="Times New Roman" w:hAnsi="Times New Roman" w:cs="Times New Roman"/>
          <w:sz w:val="28"/>
          <w:szCs w:val="28"/>
        </w:rPr>
        <w:t xml:space="preserve"> pilsētas domi par</w:t>
      </w:r>
      <w:r w:rsidRPr="00AB7F24">
        <w:rPr>
          <w:rFonts w:ascii="Times New Roman" w:hAnsi="Times New Roman" w:cs="Times New Roman"/>
          <w:sz w:val="28"/>
          <w:szCs w:val="28"/>
        </w:rPr>
        <w:t xml:space="preserve"> kritēriji</w:t>
      </w:r>
      <w:r>
        <w:rPr>
          <w:rFonts w:ascii="Times New Roman" w:hAnsi="Times New Roman" w:cs="Times New Roman"/>
          <w:sz w:val="28"/>
          <w:szCs w:val="28"/>
        </w:rPr>
        <w:t>em</w:t>
      </w:r>
      <w:r w:rsidRPr="00AB7F24">
        <w:rPr>
          <w:rFonts w:ascii="Times New Roman" w:hAnsi="Times New Roman" w:cs="Times New Roman"/>
          <w:sz w:val="28"/>
          <w:szCs w:val="28"/>
        </w:rPr>
        <w:t>, pēc kuriem</w:t>
      </w:r>
      <w:r>
        <w:rPr>
          <w:rFonts w:ascii="Times New Roman" w:hAnsi="Times New Roman" w:cs="Times New Roman"/>
          <w:sz w:val="28"/>
          <w:szCs w:val="28"/>
        </w:rPr>
        <w:t xml:space="preserve"> tiks</w:t>
      </w:r>
      <w:r w:rsidRPr="00AB7F24">
        <w:rPr>
          <w:rFonts w:ascii="Times New Roman" w:hAnsi="Times New Roman" w:cs="Times New Roman"/>
          <w:sz w:val="28"/>
          <w:szCs w:val="28"/>
        </w:rPr>
        <w:t xml:space="preserve"> piešķir</w:t>
      </w:r>
      <w:r>
        <w:rPr>
          <w:rFonts w:ascii="Times New Roman" w:hAnsi="Times New Roman" w:cs="Times New Roman"/>
          <w:sz w:val="28"/>
          <w:szCs w:val="28"/>
        </w:rPr>
        <w:t>tas</w:t>
      </w:r>
      <w:r w:rsidRPr="00AB7F24">
        <w:rPr>
          <w:rFonts w:ascii="Times New Roman" w:hAnsi="Times New Roman" w:cs="Times New Roman"/>
          <w:sz w:val="28"/>
          <w:szCs w:val="28"/>
        </w:rPr>
        <w:t xml:space="preserve"> </w:t>
      </w:r>
      <w:proofErr w:type="spellStart"/>
      <w:r w:rsidRPr="00AB7F24">
        <w:rPr>
          <w:rFonts w:ascii="Times New Roman" w:hAnsi="Times New Roman" w:cs="Times New Roman"/>
          <w:sz w:val="28"/>
          <w:szCs w:val="28"/>
        </w:rPr>
        <w:t>Čerņihivas</w:t>
      </w:r>
      <w:proofErr w:type="spellEnd"/>
      <w:r w:rsidRPr="00AB7F24">
        <w:rPr>
          <w:rFonts w:ascii="Times New Roman" w:hAnsi="Times New Roman" w:cs="Times New Roman"/>
          <w:sz w:val="28"/>
          <w:szCs w:val="28"/>
        </w:rPr>
        <w:t xml:space="preserve"> iedzīvotājiem moduļu mājas:</w:t>
      </w:r>
      <w:r>
        <w:rPr>
          <w:rFonts w:ascii="Times New Roman" w:hAnsi="Times New Roman" w:cs="Times New Roman"/>
          <w:sz w:val="28"/>
          <w:szCs w:val="28"/>
        </w:rPr>
        <w:br/>
        <w:t>a</w:t>
      </w:r>
      <w:r w:rsidRPr="00AB7F24">
        <w:rPr>
          <w:rFonts w:ascii="Times New Roman" w:hAnsi="Times New Roman" w:cs="Times New Roman"/>
          <w:sz w:val="28"/>
          <w:szCs w:val="28"/>
        </w:rPr>
        <w:t xml:space="preserve">) ģimenes bez dzīvesvietas, kuru mājas ir iznīcinātas Krievijas iebrukuma rezultātā, </w:t>
      </w:r>
      <w:r>
        <w:rPr>
          <w:rFonts w:ascii="Times New Roman" w:hAnsi="Times New Roman" w:cs="Times New Roman"/>
          <w:sz w:val="28"/>
          <w:szCs w:val="28"/>
        </w:rPr>
        <w:t>b</w:t>
      </w:r>
      <w:r w:rsidRPr="00AB7F24">
        <w:rPr>
          <w:rFonts w:ascii="Times New Roman" w:hAnsi="Times New Roman" w:cs="Times New Roman"/>
          <w:sz w:val="28"/>
          <w:szCs w:val="28"/>
        </w:rPr>
        <w:t xml:space="preserve">) ģimenes ar bērniem </w:t>
      </w:r>
      <w:r>
        <w:rPr>
          <w:rFonts w:ascii="Times New Roman" w:hAnsi="Times New Roman" w:cs="Times New Roman"/>
          <w:sz w:val="28"/>
          <w:szCs w:val="28"/>
        </w:rPr>
        <w:t>(</w:t>
      </w:r>
      <w:r w:rsidRPr="00935D7A">
        <w:rPr>
          <w:rFonts w:ascii="Times New Roman" w:hAnsi="Times New Roman" w:cs="Times New Roman"/>
          <w:i/>
          <w:iCs/>
          <w:sz w:val="28"/>
          <w:szCs w:val="28"/>
        </w:rPr>
        <w:t>prioritāri</w:t>
      </w:r>
      <w:r>
        <w:rPr>
          <w:rFonts w:ascii="Times New Roman" w:hAnsi="Times New Roman" w:cs="Times New Roman"/>
          <w:sz w:val="28"/>
          <w:szCs w:val="28"/>
        </w:rPr>
        <w:t>) c</w:t>
      </w:r>
      <w:r w:rsidRPr="00AB7F24">
        <w:rPr>
          <w:rFonts w:ascii="Times New Roman" w:hAnsi="Times New Roman" w:cs="Times New Roman"/>
          <w:sz w:val="28"/>
          <w:szCs w:val="28"/>
        </w:rPr>
        <w:t>) sociāli maznodrošinātā</w:t>
      </w:r>
      <w:r>
        <w:rPr>
          <w:rFonts w:ascii="Times New Roman" w:hAnsi="Times New Roman" w:cs="Times New Roman"/>
          <w:sz w:val="28"/>
          <w:szCs w:val="28"/>
        </w:rPr>
        <w:t>s</w:t>
      </w:r>
      <w:r w:rsidRPr="00AB7F24">
        <w:rPr>
          <w:rFonts w:ascii="Times New Roman" w:hAnsi="Times New Roman" w:cs="Times New Roman"/>
          <w:sz w:val="28"/>
          <w:szCs w:val="28"/>
        </w:rPr>
        <w:t xml:space="preserve"> ģimen</w:t>
      </w:r>
      <w:r>
        <w:rPr>
          <w:rFonts w:ascii="Times New Roman" w:hAnsi="Times New Roman" w:cs="Times New Roman"/>
          <w:sz w:val="28"/>
          <w:szCs w:val="28"/>
        </w:rPr>
        <w:t>es</w:t>
      </w:r>
      <w:r w:rsidR="00C74FDA">
        <w:rPr>
          <w:rFonts w:ascii="Times New Roman" w:hAnsi="Times New Roman" w:cs="Times New Roman"/>
          <w:sz w:val="28"/>
          <w:szCs w:val="28"/>
        </w:rPr>
        <w:t>, ģimenes ar zemiem ienākumiem</w:t>
      </w:r>
      <w:r w:rsidRPr="00AB7F24">
        <w:rPr>
          <w:rFonts w:ascii="Times New Roman" w:hAnsi="Times New Roman" w:cs="Times New Roman"/>
          <w:sz w:val="28"/>
          <w:szCs w:val="28"/>
        </w:rPr>
        <w:t>.</w:t>
      </w:r>
    </w:p>
    <w:p w14:paraId="1E9CFE1D" w14:textId="4BC5BFA6" w:rsidR="008A7F87" w:rsidRPr="00CD43ED" w:rsidRDefault="008A7F87" w:rsidP="008A7F87">
      <w:pPr>
        <w:spacing w:before="120" w:after="120" w:line="240" w:lineRule="auto"/>
        <w:ind w:firstLine="720"/>
        <w:jc w:val="both"/>
        <w:rPr>
          <w:rFonts w:ascii="Times New Roman" w:hAnsi="Times New Roman" w:cs="Times New Roman"/>
          <w:sz w:val="28"/>
          <w:szCs w:val="28"/>
        </w:rPr>
      </w:pPr>
      <w:r w:rsidRPr="002A2E47">
        <w:rPr>
          <w:rFonts w:ascii="Times New Roman" w:hAnsi="Times New Roman" w:cs="Times New Roman"/>
          <w:sz w:val="28"/>
          <w:szCs w:val="28"/>
        </w:rPr>
        <w:t>S</w:t>
      </w:r>
      <w:r w:rsidR="00F25A60" w:rsidRPr="002A2E47">
        <w:rPr>
          <w:rFonts w:ascii="Times New Roman" w:hAnsi="Times New Roman" w:cs="Times New Roman"/>
          <w:sz w:val="28"/>
          <w:szCs w:val="28"/>
        </w:rPr>
        <w:t>avu redzējumu</w:t>
      </w:r>
      <w:r w:rsidR="00F25A60" w:rsidRPr="00AF55EE">
        <w:rPr>
          <w:rFonts w:ascii="Times New Roman" w:hAnsi="Times New Roman" w:cs="Times New Roman"/>
          <w:sz w:val="28"/>
          <w:szCs w:val="28"/>
        </w:rPr>
        <w:t xml:space="preserve"> </w:t>
      </w:r>
      <w:r w:rsidRPr="00AF55EE">
        <w:rPr>
          <w:rFonts w:ascii="Times New Roman" w:hAnsi="Times New Roman" w:cs="Times New Roman"/>
          <w:sz w:val="28"/>
          <w:szCs w:val="28"/>
        </w:rPr>
        <w:t xml:space="preserve">Ekonomikas ministrija </w:t>
      </w:r>
      <w:r w:rsidR="00AB7F24" w:rsidRPr="00AF55EE">
        <w:rPr>
          <w:rFonts w:ascii="Times New Roman" w:hAnsi="Times New Roman" w:cs="Times New Roman"/>
          <w:sz w:val="28"/>
          <w:szCs w:val="28"/>
        </w:rPr>
        <w:t>prezent</w:t>
      </w:r>
      <w:r w:rsidR="00AB7F24">
        <w:rPr>
          <w:rFonts w:ascii="Times New Roman" w:hAnsi="Times New Roman" w:cs="Times New Roman"/>
          <w:sz w:val="28"/>
          <w:szCs w:val="28"/>
        </w:rPr>
        <w:t>ēja</w:t>
      </w:r>
      <w:r w:rsidR="00AB7F24" w:rsidRPr="00AF55EE">
        <w:rPr>
          <w:rFonts w:ascii="Times New Roman" w:hAnsi="Times New Roman" w:cs="Times New Roman"/>
          <w:sz w:val="28"/>
          <w:szCs w:val="28"/>
        </w:rPr>
        <w:t xml:space="preserve"> </w:t>
      </w:r>
      <w:r w:rsidRPr="00CD43ED">
        <w:rPr>
          <w:rFonts w:ascii="Times New Roman" w:hAnsi="Times New Roman" w:cs="Times New Roman"/>
          <w:sz w:val="28"/>
          <w:szCs w:val="28"/>
        </w:rPr>
        <w:t>Attīstības sadarbības politikas konsultatīvā</w:t>
      </w:r>
      <w:r w:rsidR="00A8217A" w:rsidRPr="00CD43ED">
        <w:rPr>
          <w:rFonts w:ascii="Times New Roman" w:hAnsi="Times New Roman" w:cs="Times New Roman"/>
          <w:sz w:val="28"/>
          <w:szCs w:val="28"/>
        </w:rPr>
        <w:t>s</w:t>
      </w:r>
      <w:r w:rsidRPr="00CD43ED">
        <w:rPr>
          <w:rFonts w:ascii="Times New Roman" w:hAnsi="Times New Roman" w:cs="Times New Roman"/>
          <w:sz w:val="28"/>
          <w:szCs w:val="28"/>
        </w:rPr>
        <w:t xml:space="preserve"> padome</w:t>
      </w:r>
      <w:r w:rsidR="00A8217A" w:rsidRPr="00CD43ED">
        <w:rPr>
          <w:rFonts w:ascii="Times New Roman" w:hAnsi="Times New Roman" w:cs="Times New Roman"/>
          <w:sz w:val="28"/>
          <w:szCs w:val="28"/>
        </w:rPr>
        <w:t>s</w:t>
      </w:r>
      <w:r w:rsidRPr="00CD43ED">
        <w:rPr>
          <w:rFonts w:ascii="Times New Roman" w:hAnsi="Times New Roman" w:cs="Times New Roman"/>
          <w:sz w:val="28"/>
          <w:szCs w:val="28"/>
        </w:rPr>
        <w:t xml:space="preserve"> 2023. gada 19. jūnija sēdē. </w:t>
      </w:r>
      <w:r w:rsidR="007D2BCC">
        <w:rPr>
          <w:rFonts w:ascii="Times New Roman" w:hAnsi="Times New Roman" w:cs="Times New Roman"/>
          <w:sz w:val="28"/>
          <w:szCs w:val="28"/>
        </w:rPr>
        <w:t xml:space="preserve">Tās ietvaros Ekonomikas ministrijas piedāvātais redzējums Latvijas iesaistei </w:t>
      </w:r>
      <w:proofErr w:type="spellStart"/>
      <w:r w:rsidR="007D2BCC">
        <w:rPr>
          <w:rFonts w:ascii="Times New Roman" w:hAnsi="Times New Roman" w:cs="Times New Roman"/>
          <w:sz w:val="28"/>
          <w:szCs w:val="28"/>
        </w:rPr>
        <w:t>Čerņihivas</w:t>
      </w:r>
      <w:proofErr w:type="spellEnd"/>
      <w:r w:rsidR="007D2BCC">
        <w:rPr>
          <w:rFonts w:ascii="Times New Roman" w:hAnsi="Times New Roman" w:cs="Times New Roman"/>
          <w:sz w:val="28"/>
          <w:szCs w:val="28"/>
        </w:rPr>
        <w:t xml:space="preserve"> rekonstrukcijas procesā 2023. gadā, veicinot Latvijas uzņēmēju iesaisti, tika pieņemts zināšanai un konceptuāli atbalstīts.</w:t>
      </w:r>
    </w:p>
    <w:p w14:paraId="53015C3B" w14:textId="28438D8E" w:rsidR="00F25A60" w:rsidRPr="008A7F87" w:rsidRDefault="008A7F87" w:rsidP="008A7F87">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Vienlaikus p</w:t>
      </w:r>
      <w:r w:rsidR="00F25A60" w:rsidRPr="00AF55EE">
        <w:rPr>
          <w:rFonts w:ascii="Times New Roman" w:hAnsi="Times New Roman" w:cs="Times New Roman"/>
          <w:sz w:val="28"/>
          <w:szCs w:val="28"/>
        </w:rPr>
        <w:t xml:space="preserve">ar visiem pasākumiem, kas saistīti ar Ukrainas atjaunošanu un uzņēmēju </w:t>
      </w:r>
      <w:r w:rsidR="00F25A60" w:rsidRPr="008A7F87">
        <w:rPr>
          <w:rFonts w:ascii="Times New Roman" w:hAnsi="Times New Roman" w:cs="Times New Roman"/>
          <w:sz w:val="28"/>
          <w:szCs w:val="28"/>
        </w:rPr>
        <w:t xml:space="preserve">iesaisti, Ekonomikas ministrija </w:t>
      </w:r>
      <w:r w:rsidR="00AB7F24" w:rsidRPr="008A7F87">
        <w:rPr>
          <w:rFonts w:ascii="Times New Roman" w:hAnsi="Times New Roman" w:cs="Times New Roman"/>
          <w:sz w:val="28"/>
          <w:szCs w:val="28"/>
        </w:rPr>
        <w:t>nodrošinā</w:t>
      </w:r>
      <w:r w:rsidR="00AB7F24">
        <w:rPr>
          <w:rFonts w:ascii="Times New Roman" w:hAnsi="Times New Roman" w:cs="Times New Roman"/>
          <w:sz w:val="28"/>
          <w:szCs w:val="28"/>
        </w:rPr>
        <w:t>s</w:t>
      </w:r>
      <w:r w:rsidR="00AB7F24" w:rsidRPr="008A7F87">
        <w:rPr>
          <w:rFonts w:ascii="Times New Roman" w:hAnsi="Times New Roman" w:cs="Times New Roman"/>
          <w:sz w:val="28"/>
          <w:szCs w:val="28"/>
        </w:rPr>
        <w:t xml:space="preserve"> </w:t>
      </w:r>
      <w:r w:rsidR="00F25A60" w:rsidRPr="008A7F87">
        <w:rPr>
          <w:rFonts w:ascii="Times New Roman" w:hAnsi="Times New Roman" w:cs="Times New Roman"/>
          <w:sz w:val="28"/>
          <w:szCs w:val="28"/>
        </w:rPr>
        <w:t>publisko komunikāciju.</w:t>
      </w:r>
    </w:p>
    <w:p w14:paraId="18A2C17A" w14:textId="2554620E" w:rsidR="00B3359F" w:rsidRPr="00B3359F" w:rsidRDefault="00AF55EE" w:rsidP="00B3359F">
      <w:pPr>
        <w:spacing w:before="120" w:after="120" w:line="240" w:lineRule="auto"/>
        <w:ind w:firstLine="720"/>
        <w:jc w:val="both"/>
        <w:rPr>
          <w:rFonts w:ascii="Times New Roman" w:hAnsi="Times New Roman" w:cs="Times New Roman"/>
          <w:b/>
          <w:sz w:val="28"/>
          <w:szCs w:val="28"/>
        </w:rPr>
      </w:pPr>
      <w:r w:rsidRPr="008A7F87">
        <w:rPr>
          <w:rFonts w:ascii="Times New Roman" w:hAnsi="Times New Roman" w:cs="Times New Roman"/>
          <w:b/>
          <w:sz w:val="28"/>
          <w:szCs w:val="28"/>
        </w:rPr>
        <w:t xml:space="preserve">Sarunu procedūra </w:t>
      </w:r>
      <w:r w:rsidR="00B3359F" w:rsidRPr="008A7F87">
        <w:rPr>
          <w:rFonts w:ascii="Times New Roman" w:hAnsi="Times New Roman" w:cs="Times New Roman"/>
          <w:b/>
          <w:sz w:val="28"/>
          <w:szCs w:val="28"/>
        </w:rPr>
        <w:t>Latvijas uzņēmēju iesaiste</w:t>
      </w:r>
      <w:r w:rsidRPr="008A7F87">
        <w:rPr>
          <w:rFonts w:ascii="Times New Roman" w:hAnsi="Times New Roman" w:cs="Times New Roman"/>
          <w:b/>
          <w:sz w:val="28"/>
          <w:szCs w:val="28"/>
        </w:rPr>
        <w:t>i</w:t>
      </w:r>
      <w:r w:rsidR="00B3359F" w:rsidRPr="008A7F87">
        <w:rPr>
          <w:rFonts w:ascii="Times New Roman" w:hAnsi="Times New Roman" w:cs="Times New Roman"/>
          <w:b/>
          <w:sz w:val="28"/>
          <w:szCs w:val="28"/>
        </w:rPr>
        <w:t xml:space="preserve"> </w:t>
      </w:r>
      <w:proofErr w:type="spellStart"/>
      <w:r w:rsidR="00B3359F" w:rsidRPr="008A7F87">
        <w:rPr>
          <w:rFonts w:ascii="Times New Roman" w:hAnsi="Times New Roman" w:cs="Times New Roman"/>
          <w:b/>
          <w:sz w:val="28"/>
          <w:szCs w:val="28"/>
        </w:rPr>
        <w:t>Čerņihivas</w:t>
      </w:r>
      <w:proofErr w:type="spellEnd"/>
      <w:r w:rsidR="00B3359F" w:rsidRPr="008A7F87">
        <w:rPr>
          <w:rFonts w:ascii="Times New Roman" w:hAnsi="Times New Roman" w:cs="Times New Roman"/>
          <w:b/>
          <w:sz w:val="28"/>
          <w:szCs w:val="28"/>
        </w:rPr>
        <w:t xml:space="preserve"> apgabala rekonstrukcijā </w:t>
      </w:r>
      <w:r w:rsidR="00CA4BFD" w:rsidRPr="008A7F87">
        <w:rPr>
          <w:rFonts w:ascii="Times New Roman" w:hAnsi="Times New Roman" w:cs="Times New Roman"/>
          <w:b/>
          <w:sz w:val="28"/>
          <w:szCs w:val="28"/>
        </w:rPr>
        <w:t>2023.</w:t>
      </w:r>
      <w:r w:rsidR="00CA4BFD" w:rsidRPr="00AF55EE">
        <w:rPr>
          <w:rFonts w:ascii="Times New Roman" w:hAnsi="Times New Roman" w:cs="Times New Roman"/>
          <w:b/>
          <w:sz w:val="28"/>
          <w:szCs w:val="28"/>
        </w:rPr>
        <w:t xml:space="preserve">gadā </w:t>
      </w:r>
    </w:p>
    <w:p w14:paraId="35E0D120" w14:textId="77777777" w:rsidR="00394C79" w:rsidRDefault="00324139" w:rsidP="009705F5">
      <w:pPr>
        <w:spacing w:before="120" w:after="120" w:line="240" w:lineRule="auto"/>
        <w:ind w:firstLine="720"/>
        <w:jc w:val="both"/>
        <w:rPr>
          <w:rFonts w:ascii="Times New Roman" w:hAnsi="Times New Roman" w:cs="Times New Roman"/>
          <w:sz w:val="28"/>
          <w:szCs w:val="28"/>
          <w:shd w:val="clear" w:color="auto" w:fill="FFFFFF"/>
        </w:rPr>
      </w:pPr>
      <w:r w:rsidRPr="009705F5">
        <w:rPr>
          <w:rFonts w:ascii="Times New Roman" w:hAnsi="Times New Roman" w:cs="Times New Roman"/>
          <w:sz w:val="28"/>
          <w:szCs w:val="28"/>
          <w:shd w:val="clear" w:color="auto" w:fill="FFFFFF"/>
        </w:rPr>
        <w:t xml:space="preserve">Iepirkumu veikšanai plānots piemērot sarunu procedūru atbilstoši Publisko iepirkumu likuma 8.panta septītās daļas 3.punktam. Sarunu procedūras piemērošana ir pamatota un atbilst Publisko iepirkumu likumā noteiktajam sarunu procedūras izvēles gadījumam, ņemot vērā </w:t>
      </w:r>
      <w:r w:rsidR="00394C79">
        <w:rPr>
          <w:rFonts w:ascii="Times New Roman" w:hAnsi="Times New Roman" w:cs="Times New Roman"/>
          <w:sz w:val="28"/>
          <w:szCs w:val="28"/>
          <w:shd w:val="clear" w:color="auto" w:fill="FFFFFF"/>
        </w:rPr>
        <w:t>šādus apsvērumus:</w:t>
      </w:r>
    </w:p>
    <w:p w14:paraId="70C97889" w14:textId="490B9EC6" w:rsidR="00394C79" w:rsidRDefault="00324139" w:rsidP="00394C79">
      <w:pPr>
        <w:pStyle w:val="ListParagraph"/>
        <w:numPr>
          <w:ilvl w:val="0"/>
          <w:numId w:val="28"/>
        </w:numPr>
        <w:spacing w:before="120" w:after="120" w:line="240" w:lineRule="auto"/>
        <w:jc w:val="both"/>
        <w:rPr>
          <w:rFonts w:ascii="Times New Roman" w:hAnsi="Times New Roman" w:cs="Times New Roman"/>
          <w:sz w:val="28"/>
          <w:szCs w:val="28"/>
          <w:shd w:val="clear" w:color="auto" w:fill="FFFFFF"/>
        </w:rPr>
      </w:pPr>
      <w:r w:rsidRPr="0042793F">
        <w:rPr>
          <w:rFonts w:ascii="Times New Roman" w:hAnsi="Times New Roman" w:cs="Times New Roman"/>
          <w:sz w:val="28"/>
          <w:szCs w:val="28"/>
          <w:shd w:val="clear" w:color="auto" w:fill="FFFFFF"/>
        </w:rPr>
        <w:t xml:space="preserve">iepirkuma </w:t>
      </w:r>
      <w:proofErr w:type="spellStart"/>
      <w:r w:rsidRPr="0042793F">
        <w:rPr>
          <w:rFonts w:ascii="Times New Roman" w:hAnsi="Times New Roman" w:cs="Times New Roman"/>
          <w:sz w:val="28"/>
          <w:szCs w:val="28"/>
          <w:shd w:val="clear" w:color="auto" w:fill="FFFFFF"/>
        </w:rPr>
        <w:t>neparedzamību</w:t>
      </w:r>
      <w:proofErr w:type="spellEnd"/>
      <w:r w:rsidRPr="0042793F">
        <w:rPr>
          <w:rFonts w:ascii="Times New Roman" w:hAnsi="Times New Roman" w:cs="Times New Roman"/>
          <w:sz w:val="28"/>
          <w:szCs w:val="28"/>
          <w:shd w:val="clear" w:color="auto" w:fill="FFFFFF"/>
        </w:rPr>
        <w:t xml:space="preserve">, jo Ekonomikas ministrija nevarēja paredzēt, kādi postījumi karadarbības rezultātā nodarīti </w:t>
      </w:r>
      <w:proofErr w:type="spellStart"/>
      <w:r w:rsidR="009E151D" w:rsidRPr="0042793F">
        <w:rPr>
          <w:rFonts w:ascii="Times New Roman" w:hAnsi="Times New Roman" w:cs="Times New Roman"/>
          <w:sz w:val="28"/>
          <w:szCs w:val="28"/>
          <w:shd w:val="clear" w:color="auto" w:fill="FFFFFF"/>
        </w:rPr>
        <w:t>Čerņihivas</w:t>
      </w:r>
      <w:proofErr w:type="spellEnd"/>
      <w:r w:rsidR="009E151D" w:rsidRPr="0042793F">
        <w:rPr>
          <w:rFonts w:ascii="Times New Roman" w:hAnsi="Times New Roman" w:cs="Times New Roman"/>
          <w:sz w:val="28"/>
          <w:szCs w:val="28"/>
          <w:shd w:val="clear" w:color="auto" w:fill="FFFFFF"/>
        </w:rPr>
        <w:t xml:space="preserve"> </w:t>
      </w:r>
      <w:r w:rsidRPr="0042793F">
        <w:rPr>
          <w:rFonts w:ascii="Times New Roman" w:hAnsi="Times New Roman" w:cs="Times New Roman"/>
          <w:sz w:val="28"/>
          <w:szCs w:val="28"/>
          <w:shd w:val="clear" w:color="auto" w:fill="FFFFFF"/>
        </w:rPr>
        <w:t xml:space="preserve">apgabalam un kādu tieši atbalstu kā īpaši neatliekamu noteiks apgabala vadība, </w:t>
      </w:r>
      <w:r w:rsidR="00394C79" w:rsidRPr="0042793F">
        <w:rPr>
          <w:rFonts w:ascii="Times New Roman" w:hAnsi="Times New Roman" w:cs="Times New Roman"/>
          <w:sz w:val="28"/>
          <w:szCs w:val="28"/>
          <w:shd w:val="clear" w:color="auto" w:fill="FFFFFF"/>
        </w:rPr>
        <w:t xml:space="preserve">turklāt </w:t>
      </w:r>
      <w:r w:rsidR="00394C79">
        <w:rPr>
          <w:rFonts w:ascii="Times New Roman" w:hAnsi="Times New Roman" w:cs="Times New Roman"/>
          <w:sz w:val="28"/>
          <w:szCs w:val="28"/>
          <w:shd w:val="clear" w:color="auto" w:fill="FFFFFF"/>
        </w:rPr>
        <w:t xml:space="preserve">vēlamās preču specifikācijas un to piegādes un uzstādīšanas organizācija tiek pastāvīgi precizēta un skaņota ar </w:t>
      </w:r>
      <w:proofErr w:type="spellStart"/>
      <w:r w:rsidR="00394C79">
        <w:rPr>
          <w:rFonts w:ascii="Times New Roman" w:hAnsi="Times New Roman" w:cs="Times New Roman"/>
          <w:sz w:val="28"/>
          <w:szCs w:val="28"/>
          <w:shd w:val="clear" w:color="auto" w:fill="FFFFFF"/>
        </w:rPr>
        <w:t>Čerņihivas</w:t>
      </w:r>
      <w:proofErr w:type="spellEnd"/>
      <w:r w:rsidR="00394C79">
        <w:rPr>
          <w:rFonts w:ascii="Times New Roman" w:hAnsi="Times New Roman" w:cs="Times New Roman"/>
          <w:sz w:val="28"/>
          <w:szCs w:val="28"/>
          <w:shd w:val="clear" w:color="auto" w:fill="FFFFFF"/>
        </w:rPr>
        <w:t xml:space="preserve"> </w:t>
      </w:r>
      <w:r w:rsidR="00AB7F24">
        <w:rPr>
          <w:rFonts w:ascii="Times New Roman" w:hAnsi="Times New Roman" w:cs="Times New Roman"/>
          <w:sz w:val="28"/>
          <w:szCs w:val="28"/>
          <w:shd w:val="clear" w:color="auto" w:fill="FFFFFF"/>
        </w:rPr>
        <w:t xml:space="preserve">un </w:t>
      </w:r>
      <w:proofErr w:type="spellStart"/>
      <w:r w:rsidR="00AB7F24">
        <w:rPr>
          <w:rFonts w:ascii="Times New Roman" w:hAnsi="Times New Roman" w:cs="Times New Roman"/>
          <w:sz w:val="28"/>
          <w:szCs w:val="28"/>
          <w:shd w:val="clear" w:color="auto" w:fill="FFFFFF"/>
        </w:rPr>
        <w:t>Ņižinas</w:t>
      </w:r>
      <w:proofErr w:type="spellEnd"/>
      <w:r w:rsidR="00AB7F24">
        <w:rPr>
          <w:rFonts w:ascii="Times New Roman" w:hAnsi="Times New Roman" w:cs="Times New Roman"/>
          <w:sz w:val="28"/>
          <w:szCs w:val="28"/>
          <w:shd w:val="clear" w:color="auto" w:fill="FFFFFF"/>
        </w:rPr>
        <w:t xml:space="preserve"> </w:t>
      </w:r>
      <w:r w:rsidR="00394C79">
        <w:rPr>
          <w:rFonts w:ascii="Times New Roman" w:hAnsi="Times New Roman" w:cs="Times New Roman"/>
          <w:sz w:val="28"/>
          <w:szCs w:val="28"/>
          <w:shd w:val="clear" w:color="auto" w:fill="FFFFFF"/>
        </w:rPr>
        <w:t>pilsēt</w:t>
      </w:r>
      <w:r w:rsidR="00AB7F24">
        <w:rPr>
          <w:rFonts w:ascii="Times New Roman" w:hAnsi="Times New Roman" w:cs="Times New Roman"/>
          <w:sz w:val="28"/>
          <w:szCs w:val="28"/>
          <w:shd w:val="clear" w:color="auto" w:fill="FFFFFF"/>
        </w:rPr>
        <w:t xml:space="preserve">u </w:t>
      </w:r>
      <w:r w:rsidR="00394C79">
        <w:rPr>
          <w:rFonts w:ascii="Times New Roman" w:hAnsi="Times New Roman" w:cs="Times New Roman"/>
          <w:sz w:val="28"/>
          <w:szCs w:val="28"/>
          <w:shd w:val="clear" w:color="auto" w:fill="FFFFFF"/>
        </w:rPr>
        <w:t>vadību;</w:t>
      </w:r>
    </w:p>
    <w:p w14:paraId="54E6DC3C" w14:textId="730C5F6F" w:rsidR="00324139" w:rsidRPr="0042793F" w:rsidRDefault="00394C79" w:rsidP="0042793F">
      <w:pPr>
        <w:pStyle w:val="ListParagraph"/>
        <w:numPr>
          <w:ilvl w:val="0"/>
          <w:numId w:val="28"/>
        </w:numPr>
        <w:spacing w:before="120" w:after="120" w:line="240" w:lineRule="auto"/>
        <w:jc w:val="both"/>
        <w:rPr>
          <w:rFonts w:ascii="Times New Roman" w:hAnsi="Times New Roman" w:cs="Times New Roman"/>
          <w:sz w:val="28"/>
          <w:szCs w:val="28"/>
          <w:shd w:val="clear" w:color="auto" w:fill="FFFFFF"/>
        </w:rPr>
      </w:pPr>
      <w:r w:rsidRPr="0042793F">
        <w:rPr>
          <w:rFonts w:ascii="Times New Roman" w:hAnsi="Times New Roman" w:cs="Times New Roman"/>
          <w:sz w:val="28"/>
          <w:szCs w:val="28"/>
          <w:shd w:val="clear" w:color="auto" w:fill="FFFFFF"/>
        </w:rPr>
        <w:t>līgum</w:t>
      </w:r>
      <w:r>
        <w:rPr>
          <w:rFonts w:ascii="Times New Roman" w:hAnsi="Times New Roman" w:cs="Times New Roman"/>
          <w:sz w:val="28"/>
          <w:szCs w:val="28"/>
          <w:shd w:val="clear" w:color="auto" w:fill="FFFFFF"/>
        </w:rPr>
        <w:t>u</w:t>
      </w:r>
      <w:r w:rsidRPr="0042793F">
        <w:rPr>
          <w:rFonts w:ascii="Times New Roman" w:hAnsi="Times New Roman" w:cs="Times New Roman"/>
          <w:sz w:val="28"/>
          <w:szCs w:val="28"/>
          <w:shd w:val="clear" w:color="auto" w:fill="FFFFFF"/>
        </w:rPr>
        <w:t xml:space="preserve"> </w:t>
      </w:r>
      <w:r w:rsidR="00324139" w:rsidRPr="0042793F">
        <w:rPr>
          <w:rFonts w:ascii="Times New Roman" w:hAnsi="Times New Roman" w:cs="Times New Roman"/>
          <w:sz w:val="28"/>
          <w:szCs w:val="28"/>
          <w:shd w:val="clear" w:color="auto" w:fill="FFFFFF"/>
        </w:rPr>
        <w:t xml:space="preserve">noslēgšanas steidzamību, jo </w:t>
      </w:r>
      <w:r w:rsidR="00953887" w:rsidRPr="0042793F">
        <w:rPr>
          <w:rFonts w:ascii="Times New Roman" w:hAnsi="Times New Roman" w:cs="Times New Roman"/>
          <w:sz w:val="28"/>
          <w:szCs w:val="28"/>
          <w:shd w:val="clear" w:color="auto" w:fill="FFFFFF"/>
        </w:rPr>
        <w:t>preču</w:t>
      </w:r>
      <w:r w:rsidR="00324139" w:rsidRPr="0042793F">
        <w:rPr>
          <w:rFonts w:ascii="Times New Roman" w:hAnsi="Times New Roman" w:cs="Times New Roman"/>
          <w:color w:val="C00000"/>
          <w:sz w:val="28"/>
          <w:szCs w:val="28"/>
          <w:shd w:val="clear" w:color="auto" w:fill="FFFFFF"/>
        </w:rPr>
        <w:t xml:space="preserve"> </w:t>
      </w:r>
      <w:r w:rsidR="00324139" w:rsidRPr="0042793F">
        <w:rPr>
          <w:rFonts w:ascii="Times New Roman" w:hAnsi="Times New Roman" w:cs="Times New Roman"/>
          <w:sz w:val="28"/>
          <w:szCs w:val="28"/>
          <w:shd w:val="clear" w:color="auto" w:fill="FFFFFF"/>
        </w:rPr>
        <w:t xml:space="preserve">piegādes ir jānodrošina visātrākajā iespējamajā termiņā, lai palīdzētu dzīvojamā fonda atjaunošanā </w:t>
      </w:r>
      <w:r w:rsidR="00953887" w:rsidRPr="0042793F">
        <w:rPr>
          <w:rFonts w:ascii="Times New Roman" w:hAnsi="Times New Roman" w:cs="Times New Roman"/>
          <w:sz w:val="28"/>
          <w:szCs w:val="28"/>
          <w:shd w:val="clear" w:color="auto" w:fill="FFFFFF"/>
        </w:rPr>
        <w:t xml:space="preserve">un </w:t>
      </w:r>
      <w:r w:rsidR="00324139" w:rsidRPr="0042793F">
        <w:rPr>
          <w:rFonts w:ascii="Times New Roman" w:hAnsi="Times New Roman" w:cs="Times New Roman"/>
          <w:sz w:val="28"/>
          <w:szCs w:val="28"/>
          <w:shd w:val="clear" w:color="auto" w:fill="FFFFFF"/>
        </w:rPr>
        <w:t xml:space="preserve">pirmsskolas izglītības iestāžu </w:t>
      </w:r>
      <w:r w:rsidR="00843278">
        <w:rPr>
          <w:rFonts w:ascii="Times New Roman" w:hAnsi="Times New Roman" w:cs="Times New Roman"/>
          <w:sz w:val="28"/>
          <w:szCs w:val="28"/>
          <w:shd w:val="clear" w:color="auto" w:fill="FFFFFF"/>
        </w:rPr>
        <w:t>labiekārtošanā</w:t>
      </w:r>
      <w:r w:rsidR="008C5F54">
        <w:rPr>
          <w:rFonts w:ascii="Times New Roman" w:hAnsi="Times New Roman" w:cs="Times New Roman"/>
          <w:sz w:val="28"/>
          <w:szCs w:val="28"/>
          <w:shd w:val="clear" w:color="auto" w:fill="FFFFFF"/>
        </w:rPr>
        <w:t>, tuvojoties rudens un ziemas sezonai, kā arī mācību gada sākumam</w:t>
      </w:r>
      <w:r w:rsidR="00324139" w:rsidRPr="0042793F">
        <w:rPr>
          <w:rFonts w:ascii="Times New Roman" w:hAnsi="Times New Roman" w:cs="Times New Roman"/>
          <w:sz w:val="28"/>
          <w:szCs w:val="28"/>
          <w:shd w:val="clear" w:color="auto" w:fill="FFFFFF"/>
        </w:rPr>
        <w:t>.</w:t>
      </w:r>
    </w:p>
    <w:p w14:paraId="379BDB80" w14:textId="0BFC0D07" w:rsidR="00324139" w:rsidRPr="009705F5" w:rsidRDefault="00324139" w:rsidP="009705F5">
      <w:pPr>
        <w:spacing w:before="120" w:after="120" w:line="240" w:lineRule="auto"/>
        <w:ind w:firstLine="720"/>
        <w:jc w:val="both"/>
        <w:rPr>
          <w:rFonts w:ascii="Times New Roman" w:hAnsi="Times New Roman" w:cs="Times New Roman"/>
          <w:sz w:val="28"/>
          <w:szCs w:val="28"/>
        </w:rPr>
      </w:pPr>
      <w:r w:rsidRPr="009705F5">
        <w:rPr>
          <w:rFonts w:ascii="Times New Roman" w:hAnsi="Times New Roman" w:cs="Times New Roman"/>
          <w:sz w:val="28"/>
          <w:szCs w:val="28"/>
          <w:shd w:val="clear" w:color="auto" w:fill="FFFFFF"/>
        </w:rPr>
        <w:t xml:space="preserve">Sarunu procedūra dod pasūtītājam tiesības </w:t>
      </w:r>
      <w:r w:rsidRPr="009705F5">
        <w:rPr>
          <w:rFonts w:ascii="Times New Roman" w:hAnsi="Times New Roman" w:cs="Times New Roman"/>
          <w:sz w:val="28"/>
          <w:szCs w:val="28"/>
        </w:rPr>
        <w:t xml:space="preserve">rīkot sarunas ar paša izraudzītiem potenciālajiem piegādātājiem, vienlaikus šajā procedūrā nav atļauta tieša </w:t>
      </w:r>
      <w:proofErr w:type="spellStart"/>
      <w:r w:rsidRPr="009705F5">
        <w:rPr>
          <w:rFonts w:ascii="Times New Roman" w:hAnsi="Times New Roman" w:cs="Times New Roman"/>
          <w:sz w:val="28"/>
          <w:szCs w:val="28"/>
        </w:rPr>
        <w:t>līgumslēgšanas</w:t>
      </w:r>
      <w:proofErr w:type="spellEnd"/>
      <w:r w:rsidRPr="009705F5">
        <w:rPr>
          <w:rFonts w:ascii="Times New Roman" w:hAnsi="Times New Roman" w:cs="Times New Roman"/>
          <w:sz w:val="28"/>
          <w:szCs w:val="28"/>
        </w:rPr>
        <w:t xml:space="preserve"> tiesību piešķiršana iepriekš izvēlētam komersantam, izņemot, ja ārkārtas steidzamības apstākļos prasības spēj izpildīt tikai viens komersants, ņemot vērā tehniskos un laika ierobežojumus. Lai nodrošinātu plašāka uzņēmēju loka piedalīšanos sarunās, vienlaikus nezaudējot sarunu procedūras radītās iespējas maksimāli ātri noslēgt iepirkuma līgumu, Ekonomikas ministrija publicē</w:t>
      </w:r>
      <w:r w:rsidR="008C5F54">
        <w:rPr>
          <w:rFonts w:ascii="Times New Roman" w:hAnsi="Times New Roman" w:cs="Times New Roman"/>
          <w:sz w:val="28"/>
          <w:szCs w:val="28"/>
        </w:rPr>
        <w:t>s</w:t>
      </w:r>
      <w:r w:rsidRPr="009705F5">
        <w:rPr>
          <w:rFonts w:ascii="Times New Roman" w:hAnsi="Times New Roman" w:cs="Times New Roman"/>
          <w:sz w:val="28"/>
          <w:szCs w:val="28"/>
        </w:rPr>
        <w:t xml:space="preserve"> informāciju par plānoto sarunu procedūru ministrijas tīmekļvietnē, aicinot Latvijas uzņēmējus pieteikt savu interesi dalībai sarunās, kā </w:t>
      </w:r>
      <w:r w:rsidR="009E151D">
        <w:rPr>
          <w:rFonts w:ascii="Times New Roman" w:hAnsi="Times New Roman" w:cs="Times New Roman"/>
          <w:sz w:val="28"/>
          <w:szCs w:val="28"/>
        </w:rPr>
        <w:t>arī</w:t>
      </w:r>
      <w:r w:rsidR="009E151D" w:rsidRPr="009705F5">
        <w:rPr>
          <w:rFonts w:ascii="Times New Roman" w:hAnsi="Times New Roman" w:cs="Times New Roman"/>
          <w:sz w:val="28"/>
          <w:szCs w:val="28"/>
        </w:rPr>
        <w:t xml:space="preserve"> </w:t>
      </w:r>
      <w:r w:rsidRPr="009705F5">
        <w:rPr>
          <w:rFonts w:ascii="Times New Roman" w:hAnsi="Times New Roman" w:cs="Times New Roman"/>
          <w:sz w:val="28"/>
          <w:szCs w:val="28"/>
        </w:rPr>
        <w:t xml:space="preserve">informēs </w:t>
      </w:r>
      <w:r w:rsidRPr="009705F5">
        <w:rPr>
          <w:rFonts w:ascii="Times New Roman" w:hAnsi="Times New Roman" w:cs="Times New Roman"/>
          <w:sz w:val="28"/>
          <w:szCs w:val="28"/>
        </w:rPr>
        <w:lastRenderedPageBreak/>
        <w:t>attiecīgās nozares profesionālās organizācijas par plānoto iepirkumu.</w:t>
      </w:r>
      <w:r w:rsidR="00E3044F">
        <w:rPr>
          <w:rFonts w:ascii="Times New Roman" w:hAnsi="Times New Roman" w:cs="Times New Roman"/>
          <w:sz w:val="28"/>
          <w:szCs w:val="28"/>
        </w:rPr>
        <w:t xml:space="preserve"> Tehniskā informācija un citas prasības par piegādājamām precēm būs iekļauta specifikācijā, kas tiks izsūtīta ieinteresētajiem uzņēmumiem sarunu procedūras laikā. </w:t>
      </w:r>
      <w:r w:rsidRPr="009705F5">
        <w:rPr>
          <w:rFonts w:ascii="Times New Roman" w:hAnsi="Times New Roman" w:cs="Times New Roman"/>
          <w:sz w:val="28"/>
          <w:szCs w:val="28"/>
        </w:rPr>
        <w:t xml:space="preserve"> </w:t>
      </w:r>
    </w:p>
    <w:p w14:paraId="767E6577" w14:textId="0D0507E1" w:rsidR="002A2E47" w:rsidRDefault="00324139" w:rsidP="00111627">
      <w:pPr>
        <w:spacing w:before="120" w:after="120" w:line="240" w:lineRule="auto"/>
        <w:ind w:firstLine="720"/>
        <w:jc w:val="both"/>
        <w:rPr>
          <w:rFonts w:ascii="Times New Roman" w:hAnsi="Times New Roman" w:cs="Times New Roman"/>
          <w:sz w:val="28"/>
          <w:szCs w:val="28"/>
        </w:rPr>
      </w:pPr>
      <w:r w:rsidRPr="009705F5">
        <w:rPr>
          <w:rFonts w:ascii="Times New Roman" w:hAnsi="Times New Roman" w:cs="Times New Roman"/>
          <w:sz w:val="28"/>
          <w:szCs w:val="28"/>
        </w:rPr>
        <w:t>Pēc informatīvā ziņojuma apstiprināšanas ministrija uzsāks sarunas ar uzņēmējiem, kas izteikuši interesi par piedalīšanos sarunās un spēj nodrošināt līguma izpildi</w:t>
      </w:r>
      <w:r w:rsidR="00111627">
        <w:rPr>
          <w:rFonts w:ascii="Times New Roman" w:hAnsi="Times New Roman" w:cs="Times New Roman"/>
          <w:sz w:val="28"/>
          <w:szCs w:val="28"/>
        </w:rPr>
        <w:t>,</w:t>
      </w:r>
      <w:r w:rsidRPr="009705F5">
        <w:rPr>
          <w:rFonts w:ascii="Times New Roman" w:hAnsi="Times New Roman" w:cs="Times New Roman"/>
          <w:sz w:val="28"/>
          <w:szCs w:val="28"/>
        </w:rPr>
        <w:t xml:space="preserve"> </w:t>
      </w:r>
      <w:r w:rsidR="00111627" w:rsidRPr="002A2E47">
        <w:rPr>
          <w:rFonts w:ascii="Times New Roman" w:hAnsi="Times New Roman" w:cs="Times New Roman"/>
          <w:sz w:val="28"/>
          <w:szCs w:val="28"/>
        </w:rPr>
        <w:t>tostarp, piegādi līdz Ukrainas norādītai piegādes vietai</w:t>
      </w:r>
      <w:r w:rsidR="00111627">
        <w:rPr>
          <w:rFonts w:ascii="Times New Roman" w:hAnsi="Times New Roman" w:cs="Times New Roman"/>
          <w:sz w:val="28"/>
          <w:szCs w:val="28"/>
        </w:rPr>
        <w:t>,</w:t>
      </w:r>
      <w:r w:rsidR="00111627" w:rsidRPr="009705F5">
        <w:rPr>
          <w:rFonts w:ascii="Times New Roman" w:hAnsi="Times New Roman" w:cs="Times New Roman"/>
          <w:sz w:val="28"/>
          <w:szCs w:val="28"/>
        </w:rPr>
        <w:t xml:space="preserve"> </w:t>
      </w:r>
      <w:r w:rsidRPr="009705F5">
        <w:rPr>
          <w:rFonts w:ascii="Times New Roman" w:hAnsi="Times New Roman" w:cs="Times New Roman"/>
          <w:sz w:val="28"/>
          <w:szCs w:val="28"/>
        </w:rPr>
        <w:t xml:space="preserve">iespējami ātrākos termiņos. </w:t>
      </w:r>
      <w:r w:rsidR="00AB7F24">
        <w:rPr>
          <w:rFonts w:ascii="Times New Roman" w:hAnsi="Times New Roman" w:cs="Times New Roman"/>
          <w:sz w:val="28"/>
          <w:szCs w:val="28"/>
        </w:rPr>
        <w:t>Ukrainas pusei piegādājamo preču skaits</w:t>
      </w:r>
      <w:r w:rsidR="00E3044F">
        <w:rPr>
          <w:rFonts w:ascii="Times New Roman" w:hAnsi="Times New Roman" w:cs="Times New Roman"/>
          <w:sz w:val="28"/>
          <w:szCs w:val="28"/>
        </w:rPr>
        <w:t xml:space="preserve"> </w:t>
      </w:r>
      <w:r w:rsidR="00AB7F24">
        <w:rPr>
          <w:rFonts w:ascii="Times New Roman" w:hAnsi="Times New Roman" w:cs="Times New Roman"/>
          <w:sz w:val="28"/>
          <w:szCs w:val="28"/>
        </w:rPr>
        <w:t>būs atkarīg</w:t>
      </w:r>
      <w:r w:rsidR="00E3044F">
        <w:rPr>
          <w:rFonts w:ascii="Times New Roman" w:hAnsi="Times New Roman" w:cs="Times New Roman"/>
          <w:sz w:val="28"/>
          <w:szCs w:val="28"/>
        </w:rPr>
        <w:t>s</w:t>
      </w:r>
      <w:r w:rsidR="00AB7F24">
        <w:rPr>
          <w:rFonts w:ascii="Times New Roman" w:hAnsi="Times New Roman" w:cs="Times New Roman"/>
          <w:sz w:val="28"/>
          <w:szCs w:val="28"/>
        </w:rPr>
        <w:t xml:space="preserve"> no to cenas un kopējām izmaksām, līdz ar to precīza informācija par </w:t>
      </w:r>
      <w:r w:rsidR="00E3044F">
        <w:rPr>
          <w:rFonts w:ascii="Times New Roman" w:hAnsi="Times New Roman" w:cs="Times New Roman"/>
          <w:sz w:val="28"/>
          <w:szCs w:val="28"/>
        </w:rPr>
        <w:t>to</w:t>
      </w:r>
      <w:r w:rsidR="00AB7F24">
        <w:rPr>
          <w:rFonts w:ascii="Times New Roman" w:hAnsi="Times New Roman" w:cs="Times New Roman"/>
          <w:sz w:val="28"/>
          <w:szCs w:val="28"/>
        </w:rPr>
        <w:t xml:space="preserve"> būs pēc sarunu procedūr</w:t>
      </w:r>
      <w:r w:rsidR="00156764">
        <w:rPr>
          <w:rFonts w:ascii="Times New Roman" w:hAnsi="Times New Roman" w:cs="Times New Roman"/>
          <w:sz w:val="28"/>
          <w:szCs w:val="28"/>
        </w:rPr>
        <w:t>as</w:t>
      </w:r>
      <w:r w:rsidR="00AB7F24">
        <w:rPr>
          <w:rFonts w:ascii="Times New Roman" w:hAnsi="Times New Roman" w:cs="Times New Roman"/>
          <w:sz w:val="28"/>
          <w:szCs w:val="28"/>
        </w:rPr>
        <w:t xml:space="preserve"> noslēguma. </w:t>
      </w:r>
    </w:p>
    <w:p w14:paraId="31BA3AC3" w14:textId="77777777" w:rsidR="002A2E47" w:rsidRPr="009705F5" w:rsidRDefault="002A2E47" w:rsidP="009705F5">
      <w:pPr>
        <w:spacing w:before="120" w:after="120" w:line="240" w:lineRule="auto"/>
        <w:ind w:firstLine="720"/>
        <w:jc w:val="both"/>
        <w:rPr>
          <w:rFonts w:ascii="Times New Roman" w:hAnsi="Times New Roman" w:cs="Times New Roman"/>
          <w:color w:val="414142"/>
          <w:sz w:val="28"/>
          <w:szCs w:val="28"/>
          <w:shd w:val="clear" w:color="auto" w:fill="FFFFFF"/>
        </w:rPr>
      </w:pPr>
    </w:p>
    <w:p w14:paraId="7807B93B" w14:textId="4A5319D2" w:rsidR="002A0D60" w:rsidRPr="009705F5" w:rsidRDefault="00E72513" w:rsidP="002742C8">
      <w:pPr>
        <w:spacing w:before="120" w:after="120" w:line="240" w:lineRule="auto"/>
        <w:ind w:firstLine="720"/>
        <w:jc w:val="both"/>
        <w:rPr>
          <w:rFonts w:ascii="Times New Roman" w:hAnsi="Times New Roman" w:cs="Times New Roman"/>
          <w:sz w:val="28"/>
          <w:szCs w:val="28"/>
        </w:rPr>
      </w:pPr>
      <w:r w:rsidRPr="009705F5">
        <w:rPr>
          <w:rFonts w:ascii="Times New Roman" w:hAnsi="Times New Roman" w:cs="Times New Roman"/>
          <w:b/>
          <w:bCs/>
          <w:sz w:val="28"/>
          <w:szCs w:val="28"/>
        </w:rPr>
        <w:t xml:space="preserve">Priekšlikumi turpmākai rīcībai: </w:t>
      </w:r>
    </w:p>
    <w:p w14:paraId="283B9BDE" w14:textId="7250C1E2" w:rsidR="00E72513" w:rsidRPr="009705F5" w:rsidRDefault="00E72513" w:rsidP="009705F5">
      <w:pPr>
        <w:pStyle w:val="ListParagraph"/>
        <w:widowControl w:val="0"/>
        <w:numPr>
          <w:ilvl w:val="0"/>
          <w:numId w:val="26"/>
        </w:numPr>
        <w:tabs>
          <w:tab w:val="right" w:pos="9072"/>
        </w:tabs>
        <w:spacing w:before="120" w:after="120" w:line="240" w:lineRule="auto"/>
        <w:ind w:left="357" w:hanging="357"/>
        <w:contextualSpacing w:val="0"/>
        <w:jc w:val="both"/>
        <w:rPr>
          <w:rFonts w:ascii="Times New Roman" w:hAnsi="Times New Roman" w:cs="Times New Roman"/>
          <w:sz w:val="28"/>
          <w:szCs w:val="28"/>
        </w:rPr>
      </w:pPr>
      <w:r w:rsidRPr="009705F5">
        <w:rPr>
          <w:rFonts w:ascii="Times New Roman" w:hAnsi="Times New Roman" w:cs="Times New Roman"/>
          <w:sz w:val="28"/>
          <w:szCs w:val="28"/>
        </w:rPr>
        <w:t>Pieņemt zināšanai iesniegto informatīvo ziņojumu.</w:t>
      </w:r>
    </w:p>
    <w:p w14:paraId="1F2AE248" w14:textId="53F21F58" w:rsidR="00E72513" w:rsidRPr="008A7F87" w:rsidRDefault="002B1D59" w:rsidP="008A7F87">
      <w:pPr>
        <w:pStyle w:val="ListParagraph"/>
        <w:widowControl w:val="0"/>
        <w:numPr>
          <w:ilvl w:val="0"/>
          <w:numId w:val="26"/>
        </w:numPr>
        <w:tabs>
          <w:tab w:val="right" w:pos="9072"/>
        </w:tabs>
        <w:spacing w:before="120" w:after="120" w:line="240" w:lineRule="auto"/>
        <w:jc w:val="both"/>
        <w:rPr>
          <w:rFonts w:ascii="Times New Roman" w:hAnsi="Times New Roman" w:cs="Times New Roman"/>
          <w:sz w:val="28"/>
          <w:szCs w:val="28"/>
        </w:rPr>
      </w:pPr>
      <w:r w:rsidRPr="009705F5">
        <w:rPr>
          <w:rFonts w:ascii="Times New Roman" w:hAnsi="Times New Roman" w:cs="Times New Roman"/>
          <w:sz w:val="28"/>
          <w:szCs w:val="28"/>
        </w:rPr>
        <w:t xml:space="preserve">Informatīvo </w:t>
      </w:r>
      <w:r w:rsidRPr="008A7F87">
        <w:rPr>
          <w:rFonts w:ascii="Times New Roman" w:hAnsi="Times New Roman" w:cs="Times New Roman"/>
          <w:sz w:val="28"/>
          <w:szCs w:val="28"/>
        </w:rPr>
        <w:t xml:space="preserve">ziņojumu “Par Latvijas iesaisti </w:t>
      </w:r>
      <w:proofErr w:type="spellStart"/>
      <w:r w:rsidRPr="008A7F87">
        <w:rPr>
          <w:rFonts w:ascii="Times New Roman" w:hAnsi="Times New Roman" w:cs="Times New Roman"/>
          <w:sz w:val="28"/>
          <w:szCs w:val="28"/>
        </w:rPr>
        <w:t>Čerņihivas</w:t>
      </w:r>
      <w:proofErr w:type="spellEnd"/>
      <w:r w:rsidRPr="008A7F87">
        <w:rPr>
          <w:rFonts w:ascii="Times New Roman" w:hAnsi="Times New Roman" w:cs="Times New Roman"/>
          <w:sz w:val="28"/>
          <w:szCs w:val="28"/>
        </w:rPr>
        <w:t xml:space="preserve"> apgabala, Ukraina, rekonstrukcijā” skatīt kopā ar Ministru kabineta rīkojuma projektu “Par apropriācijas pārdali no budžeta resora “74. Gadskārtējā valsts budžeta izpildes procesā pārdalāmais finansējums” programmas 18.00.00 “Finansējums valsts drošības stiprināšanas pasākumiem” uz Ekonomikas ministrijas budžetu” (tiesību aktu lietas Nr.</w:t>
      </w:r>
      <w:r w:rsidR="000E1488">
        <w:rPr>
          <w:rFonts w:ascii="Times New Roman" w:hAnsi="Times New Roman" w:cs="Times New Roman"/>
          <w:sz w:val="28"/>
          <w:szCs w:val="28"/>
        </w:rPr>
        <w:t xml:space="preserve"> </w:t>
      </w:r>
      <w:r w:rsidRPr="008A7F87">
        <w:rPr>
          <w:rFonts w:ascii="Times New Roman" w:hAnsi="Times New Roman" w:cs="Times New Roman"/>
          <w:sz w:val="28"/>
          <w:szCs w:val="28"/>
        </w:rPr>
        <w:t>23-TA</w:t>
      </w:r>
      <w:r w:rsidR="008A7F87" w:rsidRPr="008A7F87">
        <w:rPr>
          <w:rFonts w:ascii="Times New Roman" w:hAnsi="Times New Roman" w:cs="Times New Roman"/>
          <w:sz w:val="28"/>
          <w:szCs w:val="28"/>
        </w:rPr>
        <w:t>-1404</w:t>
      </w:r>
      <w:r w:rsidRPr="008A7F87">
        <w:rPr>
          <w:rFonts w:ascii="Times New Roman" w:hAnsi="Times New Roman" w:cs="Times New Roman"/>
          <w:sz w:val="28"/>
          <w:szCs w:val="28"/>
        </w:rPr>
        <w:t>).</w:t>
      </w:r>
    </w:p>
    <w:p w14:paraId="41CF298D" w14:textId="4379D951" w:rsidR="00E72513" w:rsidRPr="009705F5" w:rsidRDefault="00E72513" w:rsidP="00E72513">
      <w:pPr>
        <w:widowControl w:val="0"/>
        <w:tabs>
          <w:tab w:val="right" w:pos="9072"/>
        </w:tabs>
        <w:spacing w:before="120" w:after="120"/>
        <w:ind w:firstLine="720"/>
        <w:rPr>
          <w:rFonts w:ascii="Times New Roman" w:hAnsi="Times New Roman" w:cs="Times New Roman"/>
          <w:sz w:val="28"/>
          <w:szCs w:val="28"/>
        </w:rPr>
      </w:pPr>
    </w:p>
    <w:p w14:paraId="11D76D31" w14:textId="77777777" w:rsidR="00E72513" w:rsidRPr="00E72513" w:rsidRDefault="00E72513" w:rsidP="00E72513">
      <w:pPr>
        <w:widowControl w:val="0"/>
        <w:tabs>
          <w:tab w:val="right" w:pos="9354"/>
        </w:tabs>
        <w:spacing w:before="120" w:after="120"/>
        <w:rPr>
          <w:rFonts w:ascii="Times New Roman" w:hAnsi="Times New Roman" w:cs="Times New Roman"/>
          <w:sz w:val="28"/>
          <w:szCs w:val="28"/>
        </w:rPr>
      </w:pPr>
      <w:r w:rsidRPr="00E72513">
        <w:rPr>
          <w:rFonts w:ascii="Times New Roman" w:hAnsi="Times New Roman" w:cs="Times New Roman"/>
          <w:sz w:val="28"/>
          <w:szCs w:val="28"/>
        </w:rPr>
        <w:t>Ekonomikas ministre</w:t>
      </w:r>
      <w:r w:rsidRPr="00E72513">
        <w:rPr>
          <w:rFonts w:ascii="Times New Roman" w:hAnsi="Times New Roman" w:cs="Times New Roman"/>
          <w:sz w:val="28"/>
          <w:szCs w:val="28"/>
        </w:rPr>
        <w:tab/>
        <w:t>I. Indriksone</w:t>
      </w:r>
    </w:p>
    <w:p w14:paraId="1084A69A" w14:textId="77777777" w:rsidR="00E72513" w:rsidRPr="00E72513" w:rsidRDefault="00E72513" w:rsidP="00E72513">
      <w:pPr>
        <w:widowControl w:val="0"/>
        <w:spacing w:before="120" w:after="120"/>
        <w:jc w:val="both"/>
        <w:rPr>
          <w:rFonts w:ascii="Times New Roman" w:hAnsi="Times New Roman" w:cs="Times New Roman"/>
          <w:sz w:val="28"/>
          <w:szCs w:val="28"/>
        </w:rPr>
      </w:pPr>
    </w:p>
    <w:p w14:paraId="09C1C63C" w14:textId="7A60C5E7" w:rsidR="00E72513" w:rsidRPr="00E72513" w:rsidRDefault="00E72513" w:rsidP="00AB42D3">
      <w:pPr>
        <w:widowControl w:val="0"/>
        <w:tabs>
          <w:tab w:val="right" w:pos="9070"/>
        </w:tabs>
        <w:spacing w:before="120" w:after="120"/>
        <w:jc w:val="both"/>
        <w:rPr>
          <w:rFonts w:ascii="Times New Roman" w:hAnsi="Times New Roman" w:cs="Times New Roman"/>
          <w:sz w:val="28"/>
          <w:szCs w:val="28"/>
        </w:rPr>
      </w:pPr>
      <w:r w:rsidRPr="00E72513">
        <w:rPr>
          <w:rFonts w:ascii="Times New Roman" w:hAnsi="Times New Roman" w:cs="Times New Roman"/>
          <w:sz w:val="28"/>
          <w:szCs w:val="28"/>
        </w:rPr>
        <w:t xml:space="preserve">Vīza: </w:t>
      </w:r>
      <w:bookmarkStart w:id="1" w:name="_Hlk38458033"/>
      <w:r w:rsidRPr="00E72513">
        <w:rPr>
          <w:rFonts w:ascii="Times New Roman" w:hAnsi="Times New Roman" w:cs="Times New Roman"/>
          <w:sz w:val="28"/>
          <w:szCs w:val="28"/>
        </w:rPr>
        <w:t xml:space="preserve">valsts sekretārs </w:t>
      </w:r>
      <w:r w:rsidRPr="00E72513">
        <w:rPr>
          <w:rFonts w:ascii="Times New Roman" w:hAnsi="Times New Roman" w:cs="Times New Roman"/>
          <w:sz w:val="28"/>
          <w:szCs w:val="28"/>
        </w:rPr>
        <w:tab/>
        <w:t>E. Valantis</w:t>
      </w:r>
      <w:bookmarkEnd w:id="1"/>
    </w:p>
    <w:sectPr w:rsidR="00E72513" w:rsidRPr="00E72513" w:rsidSect="00B32AF9">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80EE9" w14:textId="77777777" w:rsidR="0093680D" w:rsidRDefault="0093680D" w:rsidP="00E149C7">
      <w:pPr>
        <w:spacing w:after="0" w:line="240" w:lineRule="auto"/>
      </w:pPr>
      <w:r>
        <w:separator/>
      </w:r>
    </w:p>
  </w:endnote>
  <w:endnote w:type="continuationSeparator" w:id="0">
    <w:p w14:paraId="1B910AC1" w14:textId="77777777" w:rsidR="0093680D" w:rsidRDefault="0093680D" w:rsidP="00E14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8815"/>
      <w:docPartObj>
        <w:docPartGallery w:val="Page Numbers (Bottom of Page)"/>
        <w:docPartUnique/>
      </w:docPartObj>
    </w:sdtPr>
    <w:sdtEndPr>
      <w:rPr>
        <w:rFonts w:ascii="Times New Roman" w:hAnsi="Times New Roman" w:cs="Times New Roman"/>
        <w:noProof/>
        <w:sz w:val="24"/>
        <w:szCs w:val="24"/>
      </w:rPr>
    </w:sdtEndPr>
    <w:sdtContent>
      <w:p w14:paraId="6FDF9DBC" w14:textId="4084E6E5" w:rsidR="00B32AF9" w:rsidRDefault="00B32AF9" w:rsidP="0077695F">
        <w:pPr>
          <w:jc w:val="center"/>
          <w:rPr>
            <w:rFonts w:ascii="Times New Roman" w:hAnsi="Times New Roman" w:cs="Times New Roman"/>
            <w:noProof/>
            <w:sz w:val="24"/>
            <w:szCs w:val="24"/>
          </w:rPr>
        </w:pPr>
      </w:p>
      <w:p w14:paraId="77D02DBC" w14:textId="2C604691" w:rsidR="009B318E" w:rsidRPr="00B32AF9" w:rsidRDefault="00B32AF9" w:rsidP="00B32AF9">
        <w:pPr>
          <w:jc w:val="both"/>
          <w:rPr>
            <w:sz w:val="18"/>
            <w:szCs w:val="20"/>
          </w:rPr>
        </w:pPr>
        <w:r w:rsidRPr="00AB42D3">
          <w:rPr>
            <w:rFonts w:ascii="Times New Roman" w:hAnsi="Times New Roman" w:cs="Times New Roman"/>
            <w:szCs w:val="24"/>
          </w:rPr>
          <w:fldChar w:fldCharType="begin"/>
        </w:r>
        <w:r w:rsidRPr="00AB42D3">
          <w:rPr>
            <w:rFonts w:ascii="Times New Roman" w:hAnsi="Times New Roman" w:cs="Times New Roman"/>
            <w:szCs w:val="24"/>
          </w:rPr>
          <w:instrText xml:space="preserve"> FILENAME   \* MERGEFORMAT </w:instrText>
        </w:r>
        <w:r w:rsidRPr="00AB42D3">
          <w:rPr>
            <w:rFonts w:ascii="Times New Roman" w:hAnsi="Times New Roman" w:cs="Times New Roman"/>
            <w:szCs w:val="24"/>
          </w:rPr>
          <w:fldChar w:fldCharType="separate"/>
        </w:r>
        <w:r w:rsidR="009E49DD">
          <w:rPr>
            <w:rFonts w:ascii="Times New Roman" w:hAnsi="Times New Roman" w:cs="Times New Roman"/>
            <w:noProof/>
            <w:szCs w:val="24"/>
          </w:rPr>
          <w:t>EMInfoZin_UArekonstrukcija_05062023_23-TA-1403.docx</w:t>
        </w:r>
        <w:r w:rsidRPr="00AB42D3">
          <w:rPr>
            <w:rFonts w:ascii="Times New Roman" w:hAnsi="Times New Roman" w:cs="Times New Roman"/>
            <w:szCs w:val="24"/>
          </w:rPr>
          <w:fldChar w:fldCharType="end"/>
        </w:r>
        <w:r w:rsidRPr="00AB42D3">
          <w:rPr>
            <w:szCs w:val="24"/>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B642" w14:textId="71E504D0" w:rsidR="00B32AF9" w:rsidRPr="00AB42D3" w:rsidRDefault="00AB42D3" w:rsidP="00AB42D3">
    <w:pPr>
      <w:jc w:val="both"/>
      <w:rPr>
        <w:rFonts w:ascii="Times New Roman" w:hAnsi="Times New Roman" w:cs="Times New Roman"/>
        <w:szCs w:val="24"/>
      </w:rPr>
    </w:pPr>
    <w:r w:rsidRPr="00AB42D3">
      <w:rPr>
        <w:rFonts w:ascii="Times New Roman" w:hAnsi="Times New Roman" w:cs="Times New Roman"/>
        <w:szCs w:val="24"/>
      </w:rPr>
      <w:fldChar w:fldCharType="begin"/>
    </w:r>
    <w:r w:rsidRPr="00AB42D3">
      <w:rPr>
        <w:rFonts w:ascii="Times New Roman" w:hAnsi="Times New Roman" w:cs="Times New Roman"/>
        <w:szCs w:val="24"/>
      </w:rPr>
      <w:instrText xml:space="preserve"> FILENAME   \* MERGEFORMAT </w:instrText>
    </w:r>
    <w:r w:rsidRPr="00AB42D3">
      <w:rPr>
        <w:rFonts w:ascii="Times New Roman" w:hAnsi="Times New Roman" w:cs="Times New Roman"/>
        <w:szCs w:val="24"/>
      </w:rPr>
      <w:fldChar w:fldCharType="separate"/>
    </w:r>
    <w:r w:rsidR="009E49DD">
      <w:rPr>
        <w:rFonts w:ascii="Times New Roman" w:hAnsi="Times New Roman" w:cs="Times New Roman"/>
        <w:noProof/>
        <w:szCs w:val="24"/>
      </w:rPr>
      <w:t>EMInfoZin_UArekonstrukcija_05062023_23-TA-1403.docx</w:t>
    </w:r>
    <w:r w:rsidRPr="00AB42D3">
      <w:rPr>
        <w:rFonts w:ascii="Times New Roman" w:hAnsi="Times New Roman" w:cs="Times New Roman"/>
        <w:szCs w:val="24"/>
      </w:rPr>
      <w:fldChar w:fldCharType="end"/>
    </w:r>
    <w:r w:rsidRPr="00AB42D3">
      <w:rPr>
        <w:rFonts w:ascii="Times New Roman" w:hAnsi="Times New Roman" w:cs="Times New Roman"/>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DD6CB" w14:textId="77777777" w:rsidR="0093680D" w:rsidRDefault="0093680D" w:rsidP="00E149C7">
      <w:pPr>
        <w:spacing w:after="0" w:line="240" w:lineRule="auto"/>
      </w:pPr>
      <w:r>
        <w:separator/>
      </w:r>
    </w:p>
  </w:footnote>
  <w:footnote w:type="continuationSeparator" w:id="0">
    <w:p w14:paraId="383D2823" w14:textId="77777777" w:rsidR="0093680D" w:rsidRDefault="0093680D" w:rsidP="00E14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67102"/>
      <w:docPartObj>
        <w:docPartGallery w:val="Page Numbers (Top of Page)"/>
        <w:docPartUnique/>
      </w:docPartObj>
    </w:sdtPr>
    <w:sdtEndPr>
      <w:rPr>
        <w:noProof/>
      </w:rPr>
    </w:sdtEndPr>
    <w:sdtContent>
      <w:p w14:paraId="00A7DC90" w14:textId="36F537D5" w:rsidR="00AB42D3" w:rsidRDefault="00AB42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981C0DC" w14:textId="77777777" w:rsidR="00B32AF9" w:rsidRDefault="00B32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3575F"/>
    <w:multiLevelType w:val="hybridMultilevel"/>
    <w:tmpl w:val="05A4D2D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1635371F"/>
    <w:multiLevelType w:val="hybridMultilevel"/>
    <w:tmpl w:val="2548879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A5746B"/>
    <w:multiLevelType w:val="multilevel"/>
    <w:tmpl w:val="7F4608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15:restartNumberingAfterBreak="0">
    <w:nsid w:val="20BE5F66"/>
    <w:multiLevelType w:val="hybridMultilevel"/>
    <w:tmpl w:val="6A5229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7647CD"/>
    <w:multiLevelType w:val="hybridMultilevel"/>
    <w:tmpl w:val="2E9EAA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EE33F9"/>
    <w:multiLevelType w:val="hybridMultilevel"/>
    <w:tmpl w:val="1C4A9BDC"/>
    <w:lvl w:ilvl="0" w:tplc="4420FC84">
      <w:start w:val="1"/>
      <w:numFmt w:val="upperLetter"/>
      <w:suff w:val="space"/>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7F51531"/>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3F128F"/>
    <w:multiLevelType w:val="hybridMultilevel"/>
    <w:tmpl w:val="487C54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D1011D"/>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F12F3C"/>
    <w:multiLevelType w:val="multilevel"/>
    <w:tmpl w:val="879E1E94"/>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1"/>
      <w:numFmt w:val="bullet"/>
      <w:lvlText w:val="-"/>
      <w:lvlJc w:val="lef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72418A2"/>
    <w:multiLevelType w:val="hybridMultilevel"/>
    <w:tmpl w:val="84563C08"/>
    <w:lvl w:ilvl="0" w:tplc="0426000F">
      <w:start w:val="1"/>
      <w:numFmt w:val="decimal"/>
      <w:lvlText w:val="%1."/>
      <w:lvlJc w:val="left"/>
      <w:pPr>
        <w:ind w:left="-180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360" w:hanging="180"/>
      </w:pPr>
    </w:lvl>
    <w:lvl w:ilvl="3" w:tplc="0426000F" w:tentative="1">
      <w:start w:val="1"/>
      <w:numFmt w:val="decimal"/>
      <w:lvlText w:val="%4."/>
      <w:lvlJc w:val="left"/>
      <w:pPr>
        <w:ind w:left="360" w:hanging="360"/>
      </w:pPr>
    </w:lvl>
    <w:lvl w:ilvl="4" w:tplc="04260019" w:tentative="1">
      <w:start w:val="1"/>
      <w:numFmt w:val="lowerLetter"/>
      <w:lvlText w:val="%5."/>
      <w:lvlJc w:val="left"/>
      <w:pPr>
        <w:ind w:left="1080" w:hanging="360"/>
      </w:pPr>
    </w:lvl>
    <w:lvl w:ilvl="5" w:tplc="0426001B" w:tentative="1">
      <w:start w:val="1"/>
      <w:numFmt w:val="lowerRoman"/>
      <w:lvlText w:val="%6."/>
      <w:lvlJc w:val="right"/>
      <w:pPr>
        <w:ind w:left="1800" w:hanging="180"/>
      </w:pPr>
    </w:lvl>
    <w:lvl w:ilvl="6" w:tplc="0426000F" w:tentative="1">
      <w:start w:val="1"/>
      <w:numFmt w:val="decimal"/>
      <w:lvlText w:val="%7."/>
      <w:lvlJc w:val="left"/>
      <w:pPr>
        <w:ind w:left="2520" w:hanging="360"/>
      </w:pPr>
    </w:lvl>
    <w:lvl w:ilvl="7" w:tplc="04260019" w:tentative="1">
      <w:start w:val="1"/>
      <w:numFmt w:val="lowerLetter"/>
      <w:lvlText w:val="%8."/>
      <w:lvlJc w:val="left"/>
      <w:pPr>
        <w:ind w:left="3240" w:hanging="360"/>
      </w:pPr>
    </w:lvl>
    <w:lvl w:ilvl="8" w:tplc="0426001B" w:tentative="1">
      <w:start w:val="1"/>
      <w:numFmt w:val="lowerRoman"/>
      <w:lvlText w:val="%9."/>
      <w:lvlJc w:val="right"/>
      <w:pPr>
        <w:ind w:left="3960" w:hanging="180"/>
      </w:pPr>
    </w:lvl>
  </w:abstractNum>
  <w:abstractNum w:abstractNumId="11" w15:restartNumberingAfterBreak="0">
    <w:nsid w:val="3B7F3971"/>
    <w:multiLevelType w:val="hybridMultilevel"/>
    <w:tmpl w:val="3DF8B8A0"/>
    <w:lvl w:ilvl="0" w:tplc="72DE08A0">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CD46491"/>
    <w:multiLevelType w:val="hybridMultilevel"/>
    <w:tmpl w:val="70803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18F4262"/>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640913"/>
    <w:multiLevelType w:val="hybridMultilevel"/>
    <w:tmpl w:val="8A763B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47E258F"/>
    <w:multiLevelType w:val="hybridMultilevel"/>
    <w:tmpl w:val="47C2544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56B22AEC"/>
    <w:multiLevelType w:val="multilevel"/>
    <w:tmpl w:val="C2604ECA"/>
    <w:lvl w:ilvl="0">
      <w:start w:val="3"/>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7" w15:restartNumberingAfterBreak="0">
    <w:nsid w:val="56B40044"/>
    <w:multiLevelType w:val="hybridMultilevel"/>
    <w:tmpl w:val="6AC2F3E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74822FF"/>
    <w:multiLevelType w:val="hybridMultilevel"/>
    <w:tmpl w:val="A1CECCE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CF57A48"/>
    <w:multiLevelType w:val="hybridMultilevel"/>
    <w:tmpl w:val="8F8213F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C3509A"/>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524EB7"/>
    <w:multiLevelType w:val="hybridMultilevel"/>
    <w:tmpl w:val="35E6109C"/>
    <w:lvl w:ilvl="0" w:tplc="309E7502">
      <w:start w:val="4"/>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2" w15:restartNumberingAfterBreak="0">
    <w:nsid w:val="71C57213"/>
    <w:multiLevelType w:val="hybridMultilevel"/>
    <w:tmpl w:val="02A84E6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1F23237"/>
    <w:multiLevelType w:val="hybridMultilevel"/>
    <w:tmpl w:val="B8E250D0"/>
    <w:lvl w:ilvl="0" w:tplc="D4488C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4CF0559"/>
    <w:multiLevelType w:val="hybridMultilevel"/>
    <w:tmpl w:val="BDE44F4E"/>
    <w:lvl w:ilvl="0" w:tplc="612E835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86D3A8B"/>
    <w:multiLevelType w:val="multilevel"/>
    <w:tmpl w:val="C94E3BE2"/>
    <w:lvl w:ilvl="0">
      <w:start w:val="1"/>
      <w:numFmt w:val="decimal"/>
      <w:lvlText w:val="%1."/>
      <w:lvlJc w:val="left"/>
      <w:pPr>
        <w:ind w:left="720" w:hanging="360"/>
      </w:pPr>
      <w:rPr>
        <w:rFonts w:hint="default"/>
      </w:rPr>
    </w:lvl>
    <w:lvl w:ilvl="1">
      <w:start w:val="4"/>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B2D36DC"/>
    <w:multiLevelType w:val="hybridMultilevel"/>
    <w:tmpl w:val="DD025654"/>
    <w:lvl w:ilvl="0" w:tplc="FC00409A">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7F774AAA"/>
    <w:multiLevelType w:val="multilevel"/>
    <w:tmpl w:val="C94E3BE2"/>
    <w:lvl w:ilvl="0">
      <w:start w:val="1"/>
      <w:numFmt w:val="decimal"/>
      <w:lvlText w:val="%1."/>
      <w:lvlJc w:val="left"/>
      <w:pPr>
        <w:ind w:left="360" w:hanging="360"/>
      </w:pPr>
      <w:rPr>
        <w:rFonts w:hint="default"/>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953374">
    <w:abstractNumId w:val="0"/>
  </w:num>
  <w:num w:numId="2" w16cid:durableId="207033733">
    <w:abstractNumId w:val="27"/>
  </w:num>
  <w:num w:numId="3" w16cid:durableId="352221071">
    <w:abstractNumId w:val="3"/>
  </w:num>
  <w:num w:numId="4" w16cid:durableId="371082392">
    <w:abstractNumId w:val="19"/>
  </w:num>
  <w:num w:numId="5" w16cid:durableId="1346710362">
    <w:abstractNumId w:val="22"/>
  </w:num>
  <w:num w:numId="6" w16cid:durableId="1991471684">
    <w:abstractNumId w:val="24"/>
  </w:num>
  <w:num w:numId="7" w16cid:durableId="1841659120">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882348">
    <w:abstractNumId w:val="25"/>
  </w:num>
  <w:num w:numId="9" w16cid:durableId="2093696175">
    <w:abstractNumId w:val="2"/>
  </w:num>
  <w:num w:numId="10" w16cid:durableId="468474648">
    <w:abstractNumId w:val="11"/>
  </w:num>
  <w:num w:numId="11" w16cid:durableId="1845394984">
    <w:abstractNumId w:val="16"/>
  </w:num>
  <w:num w:numId="12" w16cid:durableId="1636177514">
    <w:abstractNumId w:val="14"/>
  </w:num>
  <w:num w:numId="13" w16cid:durableId="1752727119">
    <w:abstractNumId w:val="7"/>
  </w:num>
  <w:num w:numId="14" w16cid:durableId="1258178151">
    <w:abstractNumId w:val="12"/>
  </w:num>
  <w:num w:numId="15" w16cid:durableId="1088422972">
    <w:abstractNumId w:val="4"/>
  </w:num>
  <w:num w:numId="16" w16cid:durableId="1912495465">
    <w:abstractNumId w:val="21"/>
  </w:num>
  <w:num w:numId="17" w16cid:durableId="1196503187">
    <w:abstractNumId w:val="20"/>
  </w:num>
  <w:num w:numId="18" w16cid:durableId="628248108">
    <w:abstractNumId w:val="13"/>
  </w:num>
  <w:num w:numId="19" w16cid:durableId="1817214788">
    <w:abstractNumId w:val="6"/>
  </w:num>
  <w:num w:numId="20" w16cid:durableId="4480476">
    <w:abstractNumId w:val="1"/>
  </w:num>
  <w:num w:numId="21" w16cid:durableId="1413970355">
    <w:abstractNumId w:val="17"/>
  </w:num>
  <w:num w:numId="22" w16cid:durableId="1748917018">
    <w:abstractNumId w:val="18"/>
  </w:num>
  <w:num w:numId="23" w16cid:durableId="1387950191">
    <w:abstractNumId w:val="5"/>
  </w:num>
  <w:num w:numId="24" w16cid:durableId="329449645">
    <w:abstractNumId w:val="8"/>
  </w:num>
  <w:num w:numId="25" w16cid:durableId="532809916">
    <w:abstractNumId w:val="10"/>
  </w:num>
  <w:num w:numId="26" w16cid:durableId="1151604902">
    <w:abstractNumId w:val="15"/>
  </w:num>
  <w:num w:numId="27" w16cid:durableId="1400515255">
    <w:abstractNumId w:val="23"/>
  </w:num>
  <w:num w:numId="28" w16cid:durableId="199387568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FC"/>
    <w:rsid w:val="0000068B"/>
    <w:rsid w:val="00003E83"/>
    <w:rsid w:val="00006056"/>
    <w:rsid w:val="00010479"/>
    <w:rsid w:val="000120DF"/>
    <w:rsid w:val="0001490E"/>
    <w:rsid w:val="00015E35"/>
    <w:rsid w:val="000270E8"/>
    <w:rsid w:val="00027196"/>
    <w:rsid w:val="00034C7C"/>
    <w:rsid w:val="00035367"/>
    <w:rsid w:val="000504AB"/>
    <w:rsid w:val="00055F57"/>
    <w:rsid w:val="000578AC"/>
    <w:rsid w:val="000614F4"/>
    <w:rsid w:val="00062EFF"/>
    <w:rsid w:val="00064096"/>
    <w:rsid w:val="00065F6F"/>
    <w:rsid w:val="00067924"/>
    <w:rsid w:val="00082652"/>
    <w:rsid w:val="00083C8D"/>
    <w:rsid w:val="00085C47"/>
    <w:rsid w:val="000926E0"/>
    <w:rsid w:val="00092E6D"/>
    <w:rsid w:val="000945D4"/>
    <w:rsid w:val="00095088"/>
    <w:rsid w:val="000A2C8D"/>
    <w:rsid w:val="000A7C9E"/>
    <w:rsid w:val="000B0D7D"/>
    <w:rsid w:val="000B1304"/>
    <w:rsid w:val="000B19F1"/>
    <w:rsid w:val="000B60F5"/>
    <w:rsid w:val="000B6388"/>
    <w:rsid w:val="000C07A3"/>
    <w:rsid w:val="000C74AE"/>
    <w:rsid w:val="000D12E7"/>
    <w:rsid w:val="000D250F"/>
    <w:rsid w:val="000D48E1"/>
    <w:rsid w:val="000D6165"/>
    <w:rsid w:val="000E1488"/>
    <w:rsid w:val="000E329F"/>
    <w:rsid w:val="000E3721"/>
    <w:rsid w:val="000E59A9"/>
    <w:rsid w:val="000E7FBC"/>
    <w:rsid w:val="000F02E1"/>
    <w:rsid w:val="000F3C94"/>
    <w:rsid w:val="001044BA"/>
    <w:rsid w:val="00104E6E"/>
    <w:rsid w:val="00105465"/>
    <w:rsid w:val="00111627"/>
    <w:rsid w:val="0011487E"/>
    <w:rsid w:val="001178F7"/>
    <w:rsid w:val="00120835"/>
    <w:rsid w:val="00121B31"/>
    <w:rsid w:val="00142E3F"/>
    <w:rsid w:val="001453FA"/>
    <w:rsid w:val="00151395"/>
    <w:rsid w:val="001543F1"/>
    <w:rsid w:val="00156119"/>
    <w:rsid w:val="00156764"/>
    <w:rsid w:val="00160F00"/>
    <w:rsid w:val="00162586"/>
    <w:rsid w:val="001633DF"/>
    <w:rsid w:val="00183E13"/>
    <w:rsid w:val="00183E69"/>
    <w:rsid w:val="00184E3A"/>
    <w:rsid w:val="001873CB"/>
    <w:rsid w:val="0019314F"/>
    <w:rsid w:val="00193DA0"/>
    <w:rsid w:val="0019763B"/>
    <w:rsid w:val="001A1206"/>
    <w:rsid w:val="001B2AE1"/>
    <w:rsid w:val="001B481F"/>
    <w:rsid w:val="001B5286"/>
    <w:rsid w:val="001C3E0C"/>
    <w:rsid w:val="001C53BD"/>
    <w:rsid w:val="001C6FA1"/>
    <w:rsid w:val="001C7749"/>
    <w:rsid w:val="001D0ED7"/>
    <w:rsid w:val="001D1DE3"/>
    <w:rsid w:val="001E0E49"/>
    <w:rsid w:val="001E60CF"/>
    <w:rsid w:val="001F71C4"/>
    <w:rsid w:val="00204FAC"/>
    <w:rsid w:val="00210520"/>
    <w:rsid w:val="00222642"/>
    <w:rsid w:val="00224DE8"/>
    <w:rsid w:val="0022729D"/>
    <w:rsid w:val="00230CA7"/>
    <w:rsid w:val="00232B7D"/>
    <w:rsid w:val="002332D3"/>
    <w:rsid w:val="00241126"/>
    <w:rsid w:val="00246FE5"/>
    <w:rsid w:val="00253648"/>
    <w:rsid w:val="00262328"/>
    <w:rsid w:val="00262C8A"/>
    <w:rsid w:val="0026612B"/>
    <w:rsid w:val="00267984"/>
    <w:rsid w:val="002742C8"/>
    <w:rsid w:val="0027626B"/>
    <w:rsid w:val="0027666F"/>
    <w:rsid w:val="00276E0A"/>
    <w:rsid w:val="002878B1"/>
    <w:rsid w:val="00292AA4"/>
    <w:rsid w:val="002A0D60"/>
    <w:rsid w:val="002A2E47"/>
    <w:rsid w:val="002A2FDA"/>
    <w:rsid w:val="002B1D59"/>
    <w:rsid w:val="002B2CFA"/>
    <w:rsid w:val="002B4BFE"/>
    <w:rsid w:val="002C1518"/>
    <w:rsid w:val="002D2C2B"/>
    <w:rsid w:val="002D44F5"/>
    <w:rsid w:val="002E3C8D"/>
    <w:rsid w:val="002E3EB9"/>
    <w:rsid w:val="002E6195"/>
    <w:rsid w:val="002E61AF"/>
    <w:rsid w:val="002E6FAF"/>
    <w:rsid w:val="002F1B4F"/>
    <w:rsid w:val="002F367E"/>
    <w:rsid w:val="002F4FEA"/>
    <w:rsid w:val="002F7E26"/>
    <w:rsid w:val="00300087"/>
    <w:rsid w:val="003026FB"/>
    <w:rsid w:val="00304990"/>
    <w:rsid w:val="00321C7F"/>
    <w:rsid w:val="00322047"/>
    <w:rsid w:val="003222A6"/>
    <w:rsid w:val="00324139"/>
    <w:rsid w:val="00324441"/>
    <w:rsid w:val="00326A63"/>
    <w:rsid w:val="00331452"/>
    <w:rsid w:val="00333FC3"/>
    <w:rsid w:val="00334964"/>
    <w:rsid w:val="00335495"/>
    <w:rsid w:val="003614D3"/>
    <w:rsid w:val="003626B6"/>
    <w:rsid w:val="003633E7"/>
    <w:rsid w:val="0036384C"/>
    <w:rsid w:val="00365937"/>
    <w:rsid w:val="003661F0"/>
    <w:rsid w:val="00372946"/>
    <w:rsid w:val="00384D15"/>
    <w:rsid w:val="00385A2B"/>
    <w:rsid w:val="00392D5A"/>
    <w:rsid w:val="00394C79"/>
    <w:rsid w:val="003A081F"/>
    <w:rsid w:val="003A7293"/>
    <w:rsid w:val="003B4CA4"/>
    <w:rsid w:val="003B51A5"/>
    <w:rsid w:val="003C50CE"/>
    <w:rsid w:val="003D5226"/>
    <w:rsid w:val="003E4440"/>
    <w:rsid w:val="003F0416"/>
    <w:rsid w:val="003F7D02"/>
    <w:rsid w:val="00403458"/>
    <w:rsid w:val="00407DED"/>
    <w:rsid w:val="0041555F"/>
    <w:rsid w:val="00420146"/>
    <w:rsid w:val="00424994"/>
    <w:rsid w:val="004260A6"/>
    <w:rsid w:val="0042793F"/>
    <w:rsid w:val="004336DD"/>
    <w:rsid w:val="004407ED"/>
    <w:rsid w:val="00440B93"/>
    <w:rsid w:val="00442B12"/>
    <w:rsid w:val="00442D24"/>
    <w:rsid w:val="00451836"/>
    <w:rsid w:val="00452187"/>
    <w:rsid w:val="00455452"/>
    <w:rsid w:val="00465B5E"/>
    <w:rsid w:val="00465BE9"/>
    <w:rsid w:val="00473D16"/>
    <w:rsid w:val="00483B4E"/>
    <w:rsid w:val="004851CF"/>
    <w:rsid w:val="0048734E"/>
    <w:rsid w:val="00495225"/>
    <w:rsid w:val="004A2107"/>
    <w:rsid w:val="004A243F"/>
    <w:rsid w:val="004A2A57"/>
    <w:rsid w:val="004A3B1E"/>
    <w:rsid w:val="004A41D5"/>
    <w:rsid w:val="004B23DF"/>
    <w:rsid w:val="004B3A0F"/>
    <w:rsid w:val="004C2C54"/>
    <w:rsid w:val="004C7BD6"/>
    <w:rsid w:val="004D0A00"/>
    <w:rsid w:val="004D113F"/>
    <w:rsid w:val="004D14AC"/>
    <w:rsid w:val="004D78BA"/>
    <w:rsid w:val="004E390E"/>
    <w:rsid w:val="004E6845"/>
    <w:rsid w:val="004E7F01"/>
    <w:rsid w:val="004F0921"/>
    <w:rsid w:val="004F1C65"/>
    <w:rsid w:val="004F749B"/>
    <w:rsid w:val="00500024"/>
    <w:rsid w:val="005032EA"/>
    <w:rsid w:val="005043B1"/>
    <w:rsid w:val="005047E8"/>
    <w:rsid w:val="0051107D"/>
    <w:rsid w:val="00512DB7"/>
    <w:rsid w:val="005153FE"/>
    <w:rsid w:val="00521263"/>
    <w:rsid w:val="005265E1"/>
    <w:rsid w:val="00527ED5"/>
    <w:rsid w:val="0053034A"/>
    <w:rsid w:val="005318CC"/>
    <w:rsid w:val="0053384A"/>
    <w:rsid w:val="005339DE"/>
    <w:rsid w:val="00534768"/>
    <w:rsid w:val="00541BE5"/>
    <w:rsid w:val="005510B3"/>
    <w:rsid w:val="005510D5"/>
    <w:rsid w:val="00553108"/>
    <w:rsid w:val="00553C7A"/>
    <w:rsid w:val="00554315"/>
    <w:rsid w:val="005574D4"/>
    <w:rsid w:val="005627C6"/>
    <w:rsid w:val="00562D4F"/>
    <w:rsid w:val="005661F9"/>
    <w:rsid w:val="00566F4A"/>
    <w:rsid w:val="0057479D"/>
    <w:rsid w:val="0058161D"/>
    <w:rsid w:val="00582D71"/>
    <w:rsid w:val="0058449D"/>
    <w:rsid w:val="005863BB"/>
    <w:rsid w:val="00586F4B"/>
    <w:rsid w:val="0058787D"/>
    <w:rsid w:val="005906FD"/>
    <w:rsid w:val="00592672"/>
    <w:rsid w:val="00593825"/>
    <w:rsid w:val="00597CE7"/>
    <w:rsid w:val="005A7F9E"/>
    <w:rsid w:val="005B24F6"/>
    <w:rsid w:val="005B3A6E"/>
    <w:rsid w:val="005C41B0"/>
    <w:rsid w:val="005C4A13"/>
    <w:rsid w:val="005C4E57"/>
    <w:rsid w:val="005C57CA"/>
    <w:rsid w:val="005D0709"/>
    <w:rsid w:val="005D4EA5"/>
    <w:rsid w:val="005E05FC"/>
    <w:rsid w:val="005E46CE"/>
    <w:rsid w:val="005F2E6D"/>
    <w:rsid w:val="005F5A2F"/>
    <w:rsid w:val="005F60AF"/>
    <w:rsid w:val="005F61BE"/>
    <w:rsid w:val="005F7C03"/>
    <w:rsid w:val="00605915"/>
    <w:rsid w:val="006063CD"/>
    <w:rsid w:val="00611008"/>
    <w:rsid w:val="0062638C"/>
    <w:rsid w:val="00627857"/>
    <w:rsid w:val="0063608E"/>
    <w:rsid w:val="0063613B"/>
    <w:rsid w:val="00644CEC"/>
    <w:rsid w:val="00644F17"/>
    <w:rsid w:val="006521C8"/>
    <w:rsid w:val="00654067"/>
    <w:rsid w:val="00661533"/>
    <w:rsid w:val="00663076"/>
    <w:rsid w:val="00676D40"/>
    <w:rsid w:val="0067715B"/>
    <w:rsid w:val="00680DB7"/>
    <w:rsid w:val="00682DFB"/>
    <w:rsid w:val="00685827"/>
    <w:rsid w:val="00691509"/>
    <w:rsid w:val="0069582C"/>
    <w:rsid w:val="00696DCF"/>
    <w:rsid w:val="006A2581"/>
    <w:rsid w:val="006B1CBF"/>
    <w:rsid w:val="006B51DD"/>
    <w:rsid w:val="006B6B19"/>
    <w:rsid w:val="006C4B75"/>
    <w:rsid w:val="006D0183"/>
    <w:rsid w:val="006D4411"/>
    <w:rsid w:val="006D7CC4"/>
    <w:rsid w:val="006E40CA"/>
    <w:rsid w:val="006E62A9"/>
    <w:rsid w:val="006F3BAF"/>
    <w:rsid w:val="00703700"/>
    <w:rsid w:val="00706DBE"/>
    <w:rsid w:val="007129C9"/>
    <w:rsid w:val="0071390B"/>
    <w:rsid w:val="00713EA0"/>
    <w:rsid w:val="00731C18"/>
    <w:rsid w:val="00741A31"/>
    <w:rsid w:val="00751B6E"/>
    <w:rsid w:val="00762551"/>
    <w:rsid w:val="00763A58"/>
    <w:rsid w:val="0076569D"/>
    <w:rsid w:val="00773EAC"/>
    <w:rsid w:val="0077695F"/>
    <w:rsid w:val="0078286E"/>
    <w:rsid w:val="007837DA"/>
    <w:rsid w:val="007872BF"/>
    <w:rsid w:val="00790D99"/>
    <w:rsid w:val="007911E3"/>
    <w:rsid w:val="007913AF"/>
    <w:rsid w:val="0079560C"/>
    <w:rsid w:val="007B492C"/>
    <w:rsid w:val="007B7EB8"/>
    <w:rsid w:val="007C499D"/>
    <w:rsid w:val="007C5211"/>
    <w:rsid w:val="007C663B"/>
    <w:rsid w:val="007C6D62"/>
    <w:rsid w:val="007D2BCC"/>
    <w:rsid w:val="007D3CD0"/>
    <w:rsid w:val="007D4116"/>
    <w:rsid w:val="007D76D7"/>
    <w:rsid w:val="007E0D9E"/>
    <w:rsid w:val="007E101E"/>
    <w:rsid w:val="007E6798"/>
    <w:rsid w:val="007F046A"/>
    <w:rsid w:val="007F1969"/>
    <w:rsid w:val="007F4FBD"/>
    <w:rsid w:val="007F68F6"/>
    <w:rsid w:val="007F6A30"/>
    <w:rsid w:val="007F7C96"/>
    <w:rsid w:val="00802822"/>
    <w:rsid w:val="008029BB"/>
    <w:rsid w:val="00806BC2"/>
    <w:rsid w:val="00811942"/>
    <w:rsid w:val="00815E95"/>
    <w:rsid w:val="00817ADD"/>
    <w:rsid w:val="008203BE"/>
    <w:rsid w:val="008218FC"/>
    <w:rsid w:val="00822292"/>
    <w:rsid w:val="00826A5A"/>
    <w:rsid w:val="008301C1"/>
    <w:rsid w:val="008362AF"/>
    <w:rsid w:val="008366E7"/>
    <w:rsid w:val="008407CA"/>
    <w:rsid w:val="00843278"/>
    <w:rsid w:val="00862BB2"/>
    <w:rsid w:val="00867856"/>
    <w:rsid w:val="00882E61"/>
    <w:rsid w:val="00885CEE"/>
    <w:rsid w:val="00886EA1"/>
    <w:rsid w:val="00892035"/>
    <w:rsid w:val="00892890"/>
    <w:rsid w:val="008937DB"/>
    <w:rsid w:val="00893DC3"/>
    <w:rsid w:val="0089421E"/>
    <w:rsid w:val="008A656C"/>
    <w:rsid w:val="008A6E2E"/>
    <w:rsid w:val="008A724A"/>
    <w:rsid w:val="008A7F87"/>
    <w:rsid w:val="008B0D69"/>
    <w:rsid w:val="008B7B41"/>
    <w:rsid w:val="008C5F54"/>
    <w:rsid w:val="008C63ED"/>
    <w:rsid w:val="008D3521"/>
    <w:rsid w:val="008D6575"/>
    <w:rsid w:val="008E17AA"/>
    <w:rsid w:val="008E1DEC"/>
    <w:rsid w:val="008E2BE3"/>
    <w:rsid w:val="008E6D4D"/>
    <w:rsid w:val="008F1066"/>
    <w:rsid w:val="00903C03"/>
    <w:rsid w:val="00905C58"/>
    <w:rsid w:val="009066DA"/>
    <w:rsid w:val="0091300E"/>
    <w:rsid w:val="00914353"/>
    <w:rsid w:val="0091512B"/>
    <w:rsid w:val="009227DB"/>
    <w:rsid w:val="00922842"/>
    <w:rsid w:val="00923FB7"/>
    <w:rsid w:val="00924857"/>
    <w:rsid w:val="00926645"/>
    <w:rsid w:val="00930804"/>
    <w:rsid w:val="00933282"/>
    <w:rsid w:val="00934317"/>
    <w:rsid w:val="00935C8A"/>
    <w:rsid w:val="00935D7A"/>
    <w:rsid w:val="0093680D"/>
    <w:rsid w:val="009456F8"/>
    <w:rsid w:val="00946E4F"/>
    <w:rsid w:val="009511FE"/>
    <w:rsid w:val="00953887"/>
    <w:rsid w:val="00953CDA"/>
    <w:rsid w:val="00955653"/>
    <w:rsid w:val="00956459"/>
    <w:rsid w:val="0096106A"/>
    <w:rsid w:val="009651D5"/>
    <w:rsid w:val="0096606F"/>
    <w:rsid w:val="009705F5"/>
    <w:rsid w:val="00986F86"/>
    <w:rsid w:val="00987881"/>
    <w:rsid w:val="0099383B"/>
    <w:rsid w:val="0099733C"/>
    <w:rsid w:val="009A42C5"/>
    <w:rsid w:val="009A54B3"/>
    <w:rsid w:val="009A72A8"/>
    <w:rsid w:val="009B318E"/>
    <w:rsid w:val="009C0778"/>
    <w:rsid w:val="009C402C"/>
    <w:rsid w:val="009C55C4"/>
    <w:rsid w:val="009C6AD6"/>
    <w:rsid w:val="009D3254"/>
    <w:rsid w:val="009D638F"/>
    <w:rsid w:val="009D64C7"/>
    <w:rsid w:val="009E06E3"/>
    <w:rsid w:val="009E151D"/>
    <w:rsid w:val="009E450D"/>
    <w:rsid w:val="009E49DD"/>
    <w:rsid w:val="009F1707"/>
    <w:rsid w:val="009F1F20"/>
    <w:rsid w:val="009F7252"/>
    <w:rsid w:val="00A00216"/>
    <w:rsid w:val="00A0723C"/>
    <w:rsid w:val="00A16202"/>
    <w:rsid w:val="00A17DBC"/>
    <w:rsid w:val="00A24010"/>
    <w:rsid w:val="00A241EF"/>
    <w:rsid w:val="00A25A74"/>
    <w:rsid w:val="00A278A2"/>
    <w:rsid w:val="00A32319"/>
    <w:rsid w:val="00A36637"/>
    <w:rsid w:val="00A36F28"/>
    <w:rsid w:val="00A519BE"/>
    <w:rsid w:val="00A52B82"/>
    <w:rsid w:val="00A52DDE"/>
    <w:rsid w:val="00A641CF"/>
    <w:rsid w:val="00A64D77"/>
    <w:rsid w:val="00A65C68"/>
    <w:rsid w:val="00A65E02"/>
    <w:rsid w:val="00A6611C"/>
    <w:rsid w:val="00A67D3B"/>
    <w:rsid w:val="00A7001E"/>
    <w:rsid w:val="00A728EB"/>
    <w:rsid w:val="00A73701"/>
    <w:rsid w:val="00A73765"/>
    <w:rsid w:val="00A75E1E"/>
    <w:rsid w:val="00A7673E"/>
    <w:rsid w:val="00A77362"/>
    <w:rsid w:val="00A809BF"/>
    <w:rsid w:val="00A8217A"/>
    <w:rsid w:val="00A83C30"/>
    <w:rsid w:val="00A86D7F"/>
    <w:rsid w:val="00A930EB"/>
    <w:rsid w:val="00A9615F"/>
    <w:rsid w:val="00AA3CCB"/>
    <w:rsid w:val="00AA4817"/>
    <w:rsid w:val="00AB2449"/>
    <w:rsid w:val="00AB42D3"/>
    <w:rsid w:val="00AB6924"/>
    <w:rsid w:val="00AB7F24"/>
    <w:rsid w:val="00AC0875"/>
    <w:rsid w:val="00AC294B"/>
    <w:rsid w:val="00AC3C76"/>
    <w:rsid w:val="00AC5FF5"/>
    <w:rsid w:val="00AC688A"/>
    <w:rsid w:val="00AD08DF"/>
    <w:rsid w:val="00AD50C8"/>
    <w:rsid w:val="00AE13C1"/>
    <w:rsid w:val="00AE3086"/>
    <w:rsid w:val="00AF0EF5"/>
    <w:rsid w:val="00AF55EE"/>
    <w:rsid w:val="00B03542"/>
    <w:rsid w:val="00B03A13"/>
    <w:rsid w:val="00B07B59"/>
    <w:rsid w:val="00B1157B"/>
    <w:rsid w:val="00B17154"/>
    <w:rsid w:val="00B216F2"/>
    <w:rsid w:val="00B240C3"/>
    <w:rsid w:val="00B25E39"/>
    <w:rsid w:val="00B3047B"/>
    <w:rsid w:val="00B32AF9"/>
    <w:rsid w:val="00B3359F"/>
    <w:rsid w:val="00B35513"/>
    <w:rsid w:val="00B36978"/>
    <w:rsid w:val="00B44276"/>
    <w:rsid w:val="00B474A7"/>
    <w:rsid w:val="00B5247F"/>
    <w:rsid w:val="00B52B7B"/>
    <w:rsid w:val="00B57D6C"/>
    <w:rsid w:val="00B61854"/>
    <w:rsid w:val="00B63392"/>
    <w:rsid w:val="00B71110"/>
    <w:rsid w:val="00B7139D"/>
    <w:rsid w:val="00B71F1E"/>
    <w:rsid w:val="00B80622"/>
    <w:rsid w:val="00B81FD7"/>
    <w:rsid w:val="00B90C67"/>
    <w:rsid w:val="00B9156F"/>
    <w:rsid w:val="00BB004E"/>
    <w:rsid w:val="00BB4EE6"/>
    <w:rsid w:val="00BD6E14"/>
    <w:rsid w:val="00BE3659"/>
    <w:rsid w:val="00BE3C61"/>
    <w:rsid w:val="00BE6498"/>
    <w:rsid w:val="00BE7AA3"/>
    <w:rsid w:val="00BF1350"/>
    <w:rsid w:val="00BF2F31"/>
    <w:rsid w:val="00BF543F"/>
    <w:rsid w:val="00C04B27"/>
    <w:rsid w:val="00C06FFA"/>
    <w:rsid w:val="00C07520"/>
    <w:rsid w:val="00C1597D"/>
    <w:rsid w:val="00C27F27"/>
    <w:rsid w:val="00C300F8"/>
    <w:rsid w:val="00C30210"/>
    <w:rsid w:val="00C41DDA"/>
    <w:rsid w:val="00C43699"/>
    <w:rsid w:val="00C440FB"/>
    <w:rsid w:val="00C53A4C"/>
    <w:rsid w:val="00C53DB0"/>
    <w:rsid w:val="00C60ADA"/>
    <w:rsid w:val="00C64E3F"/>
    <w:rsid w:val="00C654C6"/>
    <w:rsid w:val="00C655C9"/>
    <w:rsid w:val="00C70F77"/>
    <w:rsid w:val="00C743F3"/>
    <w:rsid w:val="00C74FDA"/>
    <w:rsid w:val="00C757F8"/>
    <w:rsid w:val="00C82CF5"/>
    <w:rsid w:val="00C83501"/>
    <w:rsid w:val="00C83C94"/>
    <w:rsid w:val="00C873EE"/>
    <w:rsid w:val="00C9137D"/>
    <w:rsid w:val="00C942B3"/>
    <w:rsid w:val="00CA250F"/>
    <w:rsid w:val="00CA49BF"/>
    <w:rsid w:val="00CA4BFD"/>
    <w:rsid w:val="00CC534C"/>
    <w:rsid w:val="00CD43ED"/>
    <w:rsid w:val="00CD53AE"/>
    <w:rsid w:val="00CE0846"/>
    <w:rsid w:val="00CE0A1E"/>
    <w:rsid w:val="00CE5BBC"/>
    <w:rsid w:val="00D006F7"/>
    <w:rsid w:val="00D02B9A"/>
    <w:rsid w:val="00D03275"/>
    <w:rsid w:val="00D2089E"/>
    <w:rsid w:val="00D230CB"/>
    <w:rsid w:val="00D260C4"/>
    <w:rsid w:val="00D367A6"/>
    <w:rsid w:val="00D40091"/>
    <w:rsid w:val="00D42BBA"/>
    <w:rsid w:val="00D4480C"/>
    <w:rsid w:val="00D458F7"/>
    <w:rsid w:val="00D4631C"/>
    <w:rsid w:val="00D5514C"/>
    <w:rsid w:val="00D63F25"/>
    <w:rsid w:val="00D70519"/>
    <w:rsid w:val="00D74C7C"/>
    <w:rsid w:val="00D7579F"/>
    <w:rsid w:val="00D75E1E"/>
    <w:rsid w:val="00D80686"/>
    <w:rsid w:val="00D83D61"/>
    <w:rsid w:val="00D86779"/>
    <w:rsid w:val="00D87CCB"/>
    <w:rsid w:val="00D90309"/>
    <w:rsid w:val="00D9339F"/>
    <w:rsid w:val="00DA5B1C"/>
    <w:rsid w:val="00DB2CAC"/>
    <w:rsid w:val="00DB4273"/>
    <w:rsid w:val="00DB60B5"/>
    <w:rsid w:val="00DC0C13"/>
    <w:rsid w:val="00DC2F87"/>
    <w:rsid w:val="00DC3F38"/>
    <w:rsid w:val="00DC5672"/>
    <w:rsid w:val="00DD3EE0"/>
    <w:rsid w:val="00DD49DE"/>
    <w:rsid w:val="00DD53BC"/>
    <w:rsid w:val="00DD7D03"/>
    <w:rsid w:val="00DD7EFE"/>
    <w:rsid w:val="00DE35E9"/>
    <w:rsid w:val="00DE392B"/>
    <w:rsid w:val="00DE41C3"/>
    <w:rsid w:val="00DF0B84"/>
    <w:rsid w:val="00DF18C7"/>
    <w:rsid w:val="00DF2ECD"/>
    <w:rsid w:val="00DF4557"/>
    <w:rsid w:val="00DF6F86"/>
    <w:rsid w:val="00DF7499"/>
    <w:rsid w:val="00E13E14"/>
    <w:rsid w:val="00E149C7"/>
    <w:rsid w:val="00E14C85"/>
    <w:rsid w:val="00E20337"/>
    <w:rsid w:val="00E218EA"/>
    <w:rsid w:val="00E3044F"/>
    <w:rsid w:val="00E33694"/>
    <w:rsid w:val="00E36E9F"/>
    <w:rsid w:val="00E370A0"/>
    <w:rsid w:val="00E43A7B"/>
    <w:rsid w:val="00E477EB"/>
    <w:rsid w:val="00E50851"/>
    <w:rsid w:val="00E55990"/>
    <w:rsid w:val="00E56F8B"/>
    <w:rsid w:val="00E57888"/>
    <w:rsid w:val="00E61A7F"/>
    <w:rsid w:val="00E62C4A"/>
    <w:rsid w:val="00E72513"/>
    <w:rsid w:val="00E77974"/>
    <w:rsid w:val="00E82A07"/>
    <w:rsid w:val="00E83FF9"/>
    <w:rsid w:val="00E844B7"/>
    <w:rsid w:val="00E844BC"/>
    <w:rsid w:val="00E869B1"/>
    <w:rsid w:val="00E905FC"/>
    <w:rsid w:val="00E91DF3"/>
    <w:rsid w:val="00EA7F80"/>
    <w:rsid w:val="00EB1331"/>
    <w:rsid w:val="00EB3D82"/>
    <w:rsid w:val="00EB3DEE"/>
    <w:rsid w:val="00EB5612"/>
    <w:rsid w:val="00EC0E36"/>
    <w:rsid w:val="00EC6395"/>
    <w:rsid w:val="00EC7080"/>
    <w:rsid w:val="00ED1C15"/>
    <w:rsid w:val="00ED3757"/>
    <w:rsid w:val="00ED5ABD"/>
    <w:rsid w:val="00EE1B88"/>
    <w:rsid w:val="00EE46C9"/>
    <w:rsid w:val="00EF12E7"/>
    <w:rsid w:val="00EF2198"/>
    <w:rsid w:val="00EF5D5C"/>
    <w:rsid w:val="00EF7158"/>
    <w:rsid w:val="00EF7ED5"/>
    <w:rsid w:val="00F00272"/>
    <w:rsid w:val="00F012FE"/>
    <w:rsid w:val="00F129F8"/>
    <w:rsid w:val="00F212F5"/>
    <w:rsid w:val="00F25A60"/>
    <w:rsid w:val="00F264AF"/>
    <w:rsid w:val="00F37590"/>
    <w:rsid w:val="00F45E62"/>
    <w:rsid w:val="00F474CE"/>
    <w:rsid w:val="00F558AB"/>
    <w:rsid w:val="00F57316"/>
    <w:rsid w:val="00F5784C"/>
    <w:rsid w:val="00F64887"/>
    <w:rsid w:val="00F6558C"/>
    <w:rsid w:val="00F71266"/>
    <w:rsid w:val="00F726D1"/>
    <w:rsid w:val="00F9013F"/>
    <w:rsid w:val="00F90F4A"/>
    <w:rsid w:val="00F97D5D"/>
    <w:rsid w:val="00F97EE8"/>
    <w:rsid w:val="00FA10DA"/>
    <w:rsid w:val="00FB4A0D"/>
    <w:rsid w:val="00FB4A2B"/>
    <w:rsid w:val="00FB60D8"/>
    <w:rsid w:val="00FB6BE5"/>
    <w:rsid w:val="00FB79FB"/>
    <w:rsid w:val="00FB7D0F"/>
    <w:rsid w:val="00FC0195"/>
    <w:rsid w:val="00FC0D41"/>
    <w:rsid w:val="00FC24F0"/>
    <w:rsid w:val="00FC3365"/>
    <w:rsid w:val="00FC75C4"/>
    <w:rsid w:val="00FE633A"/>
    <w:rsid w:val="00FF691A"/>
    <w:rsid w:val="00FF7F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CB3E7"/>
  <w15:chartTrackingRefBased/>
  <w15:docId w15:val="{BBB8E8AE-99D2-48EA-A908-DE5F0EAB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5FC"/>
    <w:pPr>
      <w:ind w:left="720"/>
      <w:contextualSpacing/>
    </w:pPr>
  </w:style>
  <w:style w:type="character" w:styleId="CommentReference">
    <w:name w:val="annotation reference"/>
    <w:basedOn w:val="DefaultParagraphFont"/>
    <w:uiPriority w:val="99"/>
    <w:semiHidden/>
    <w:unhideWhenUsed/>
    <w:rsid w:val="00224DE8"/>
    <w:rPr>
      <w:sz w:val="16"/>
      <w:szCs w:val="16"/>
    </w:rPr>
  </w:style>
  <w:style w:type="paragraph" w:styleId="CommentText">
    <w:name w:val="annotation text"/>
    <w:basedOn w:val="Normal"/>
    <w:link w:val="CommentTextChar"/>
    <w:uiPriority w:val="99"/>
    <w:semiHidden/>
    <w:unhideWhenUsed/>
    <w:rsid w:val="00224DE8"/>
    <w:pPr>
      <w:spacing w:line="240" w:lineRule="auto"/>
    </w:pPr>
    <w:rPr>
      <w:sz w:val="20"/>
      <w:szCs w:val="20"/>
    </w:rPr>
  </w:style>
  <w:style w:type="character" w:customStyle="1" w:styleId="CommentTextChar">
    <w:name w:val="Comment Text Char"/>
    <w:basedOn w:val="DefaultParagraphFont"/>
    <w:link w:val="CommentText"/>
    <w:uiPriority w:val="99"/>
    <w:semiHidden/>
    <w:rsid w:val="00224DE8"/>
    <w:rPr>
      <w:sz w:val="20"/>
      <w:szCs w:val="20"/>
    </w:rPr>
  </w:style>
  <w:style w:type="paragraph" w:styleId="CommentSubject">
    <w:name w:val="annotation subject"/>
    <w:basedOn w:val="CommentText"/>
    <w:next w:val="CommentText"/>
    <w:link w:val="CommentSubjectChar"/>
    <w:uiPriority w:val="99"/>
    <w:semiHidden/>
    <w:unhideWhenUsed/>
    <w:rsid w:val="00224DE8"/>
    <w:rPr>
      <w:b/>
      <w:bCs/>
    </w:rPr>
  </w:style>
  <w:style w:type="character" w:customStyle="1" w:styleId="CommentSubjectChar">
    <w:name w:val="Comment Subject Char"/>
    <w:basedOn w:val="CommentTextChar"/>
    <w:link w:val="CommentSubject"/>
    <w:uiPriority w:val="99"/>
    <w:semiHidden/>
    <w:rsid w:val="00224DE8"/>
    <w:rPr>
      <w:b/>
      <w:bCs/>
      <w:sz w:val="20"/>
      <w:szCs w:val="20"/>
    </w:rPr>
  </w:style>
  <w:style w:type="paragraph" w:styleId="BalloonText">
    <w:name w:val="Balloon Text"/>
    <w:basedOn w:val="Normal"/>
    <w:link w:val="BalloonTextChar"/>
    <w:uiPriority w:val="99"/>
    <w:semiHidden/>
    <w:unhideWhenUsed/>
    <w:rsid w:val="00224D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DE8"/>
    <w:rPr>
      <w:rFonts w:ascii="Segoe UI" w:hAnsi="Segoe UI" w:cs="Segoe UI"/>
      <w:sz w:val="18"/>
      <w:szCs w:val="18"/>
    </w:rPr>
  </w:style>
  <w:style w:type="paragraph" w:styleId="Header">
    <w:name w:val="header"/>
    <w:basedOn w:val="Normal"/>
    <w:link w:val="HeaderChar"/>
    <w:uiPriority w:val="99"/>
    <w:unhideWhenUsed/>
    <w:rsid w:val="00E149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49C7"/>
  </w:style>
  <w:style w:type="paragraph" w:styleId="Footer">
    <w:name w:val="footer"/>
    <w:basedOn w:val="Normal"/>
    <w:link w:val="FooterChar"/>
    <w:uiPriority w:val="99"/>
    <w:unhideWhenUsed/>
    <w:rsid w:val="00E149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49C7"/>
  </w:style>
  <w:style w:type="character" w:styleId="Emphasis">
    <w:name w:val="Emphasis"/>
    <w:basedOn w:val="DefaultParagraphFont"/>
    <w:uiPriority w:val="20"/>
    <w:qFormat/>
    <w:rsid w:val="007F7C96"/>
    <w:rPr>
      <w:i/>
      <w:iCs/>
    </w:rPr>
  </w:style>
  <w:style w:type="paragraph" w:customStyle="1" w:styleId="paragraph">
    <w:name w:val="paragraph"/>
    <w:basedOn w:val="Normal"/>
    <w:next w:val="Normal"/>
    <w:rsid w:val="00E844BC"/>
    <w:pPr>
      <w:spacing w:after="0" w:line="240" w:lineRule="auto"/>
      <w:contextualSpacing/>
      <w:jc w:val="both"/>
    </w:pPr>
    <w:rPr>
      <w:rFonts w:ascii="Times New Roman" w:eastAsia="Times New Roman" w:hAnsi="Times New Roman" w:cs="Times New Roman"/>
      <w:color w:val="333333"/>
      <w:sz w:val="24"/>
      <w:szCs w:val="20"/>
      <w:lang w:eastAsia="lv-LV"/>
    </w:rPr>
  </w:style>
  <w:style w:type="character" w:styleId="Hyperlink">
    <w:name w:val="Hyperlink"/>
    <w:basedOn w:val="DefaultParagraphFont"/>
    <w:uiPriority w:val="99"/>
    <w:unhideWhenUsed/>
    <w:rsid w:val="002B4BFE"/>
    <w:rPr>
      <w:color w:val="0563C1" w:themeColor="hyperlink"/>
      <w:u w:val="single"/>
    </w:rPr>
  </w:style>
  <w:style w:type="character" w:styleId="UnresolvedMention">
    <w:name w:val="Unresolved Mention"/>
    <w:basedOn w:val="DefaultParagraphFont"/>
    <w:uiPriority w:val="99"/>
    <w:semiHidden/>
    <w:unhideWhenUsed/>
    <w:rsid w:val="002B4BFE"/>
    <w:rPr>
      <w:color w:val="605E5C"/>
      <w:shd w:val="clear" w:color="auto" w:fill="E1DFDD"/>
    </w:rPr>
  </w:style>
  <w:style w:type="table" w:styleId="TableGrid">
    <w:name w:val="Table Grid"/>
    <w:basedOn w:val="TableNormal"/>
    <w:uiPriority w:val="39"/>
    <w:rsid w:val="0083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39D"/>
    <w:pPr>
      <w:spacing w:after="0" w:line="240" w:lineRule="auto"/>
    </w:pPr>
  </w:style>
  <w:style w:type="character" w:customStyle="1" w:styleId="ui-provider">
    <w:name w:val="ui-provider"/>
    <w:basedOn w:val="DefaultParagraphFont"/>
    <w:rsid w:val="002A2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19146">
      <w:bodyDiv w:val="1"/>
      <w:marLeft w:val="0"/>
      <w:marRight w:val="0"/>
      <w:marTop w:val="0"/>
      <w:marBottom w:val="0"/>
      <w:divBdr>
        <w:top w:val="none" w:sz="0" w:space="0" w:color="auto"/>
        <w:left w:val="none" w:sz="0" w:space="0" w:color="auto"/>
        <w:bottom w:val="none" w:sz="0" w:space="0" w:color="auto"/>
        <w:right w:val="none" w:sz="0" w:space="0" w:color="auto"/>
      </w:divBdr>
    </w:div>
    <w:div w:id="93324060">
      <w:bodyDiv w:val="1"/>
      <w:marLeft w:val="0"/>
      <w:marRight w:val="0"/>
      <w:marTop w:val="0"/>
      <w:marBottom w:val="0"/>
      <w:divBdr>
        <w:top w:val="none" w:sz="0" w:space="0" w:color="auto"/>
        <w:left w:val="none" w:sz="0" w:space="0" w:color="auto"/>
        <w:bottom w:val="none" w:sz="0" w:space="0" w:color="auto"/>
        <w:right w:val="none" w:sz="0" w:space="0" w:color="auto"/>
      </w:divBdr>
    </w:div>
    <w:div w:id="316419823">
      <w:bodyDiv w:val="1"/>
      <w:marLeft w:val="0"/>
      <w:marRight w:val="0"/>
      <w:marTop w:val="0"/>
      <w:marBottom w:val="0"/>
      <w:divBdr>
        <w:top w:val="none" w:sz="0" w:space="0" w:color="auto"/>
        <w:left w:val="none" w:sz="0" w:space="0" w:color="auto"/>
        <w:bottom w:val="none" w:sz="0" w:space="0" w:color="auto"/>
        <w:right w:val="none" w:sz="0" w:space="0" w:color="auto"/>
      </w:divBdr>
    </w:div>
    <w:div w:id="464081675">
      <w:bodyDiv w:val="1"/>
      <w:marLeft w:val="0"/>
      <w:marRight w:val="0"/>
      <w:marTop w:val="0"/>
      <w:marBottom w:val="0"/>
      <w:divBdr>
        <w:top w:val="none" w:sz="0" w:space="0" w:color="auto"/>
        <w:left w:val="none" w:sz="0" w:space="0" w:color="auto"/>
        <w:bottom w:val="none" w:sz="0" w:space="0" w:color="auto"/>
        <w:right w:val="none" w:sz="0" w:space="0" w:color="auto"/>
      </w:divBdr>
    </w:div>
    <w:div w:id="539588641">
      <w:bodyDiv w:val="1"/>
      <w:marLeft w:val="0"/>
      <w:marRight w:val="0"/>
      <w:marTop w:val="0"/>
      <w:marBottom w:val="0"/>
      <w:divBdr>
        <w:top w:val="none" w:sz="0" w:space="0" w:color="auto"/>
        <w:left w:val="none" w:sz="0" w:space="0" w:color="auto"/>
        <w:bottom w:val="none" w:sz="0" w:space="0" w:color="auto"/>
        <w:right w:val="none" w:sz="0" w:space="0" w:color="auto"/>
      </w:divBdr>
    </w:div>
    <w:div w:id="666788355">
      <w:bodyDiv w:val="1"/>
      <w:marLeft w:val="0"/>
      <w:marRight w:val="0"/>
      <w:marTop w:val="0"/>
      <w:marBottom w:val="0"/>
      <w:divBdr>
        <w:top w:val="none" w:sz="0" w:space="0" w:color="auto"/>
        <w:left w:val="none" w:sz="0" w:space="0" w:color="auto"/>
        <w:bottom w:val="none" w:sz="0" w:space="0" w:color="auto"/>
        <w:right w:val="none" w:sz="0" w:space="0" w:color="auto"/>
      </w:divBdr>
    </w:div>
    <w:div w:id="777408323">
      <w:bodyDiv w:val="1"/>
      <w:marLeft w:val="0"/>
      <w:marRight w:val="0"/>
      <w:marTop w:val="0"/>
      <w:marBottom w:val="0"/>
      <w:divBdr>
        <w:top w:val="none" w:sz="0" w:space="0" w:color="auto"/>
        <w:left w:val="none" w:sz="0" w:space="0" w:color="auto"/>
        <w:bottom w:val="none" w:sz="0" w:space="0" w:color="auto"/>
        <w:right w:val="none" w:sz="0" w:space="0" w:color="auto"/>
      </w:divBdr>
    </w:div>
    <w:div w:id="89026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legal_acts/d873b4ee-b6bd-464b-8db4-121c0dc8ff8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DFA5-055D-483B-9E72-2A7B4ACF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5435</Words>
  <Characters>3098</Characters>
  <Application>Microsoft Office Word</Application>
  <DocSecurity>0</DocSecurity>
  <Lines>25</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Ruzanna Grigorjana</dc:creator>
  <cp:keywords/>
  <dc:description/>
  <cp:lastModifiedBy>Ruzanna Grigorjana</cp:lastModifiedBy>
  <cp:revision>2</cp:revision>
  <cp:lastPrinted>2023-04-28T11:25:00Z</cp:lastPrinted>
  <dcterms:created xsi:type="dcterms:W3CDTF">2023-06-27T05:45:00Z</dcterms:created>
  <dcterms:modified xsi:type="dcterms:W3CDTF">2023-06-27T05:45:00Z</dcterms:modified>
</cp:coreProperties>
</file>