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0D3" w14:textId="65A37C9E" w:rsidR="0062214E" w:rsidRPr="00890D7F" w:rsidRDefault="0062214E" w:rsidP="00890D7F">
      <w:pPr>
        <w:spacing w:line="276" w:lineRule="auto"/>
        <w:jc w:val="center"/>
        <w:rPr>
          <w:rFonts w:ascii="Times New Roman" w:hAnsi="Times New Roman"/>
          <w:b/>
          <w:bCs/>
          <w:caps/>
          <w:sz w:val="28"/>
          <w:szCs w:val="28"/>
        </w:rPr>
      </w:pPr>
    </w:p>
    <w:p w14:paraId="0A37501D" w14:textId="77777777" w:rsidR="00DD3DA0" w:rsidRPr="00890D7F" w:rsidRDefault="00DD3DA0" w:rsidP="00890D7F">
      <w:pPr>
        <w:autoSpaceDE w:val="0"/>
        <w:autoSpaceDN w:val="0"/>
        <w:adjustRightInd w:val="0"/>
        <w:spacing w:line="276" w:lineRule="auto"/>
        <w:rPr>
          <w:rFonts w:ascii="Times New Roman" w:hAnsi="Times New Roman"/>
          <w:color w:val="000000"/>
          <w:sz w:val="24"/>
          <w:szCs w:val="24"/>
          <w:lang w:eastAsia="lv-LV"/>
        </w:rPr>
      </w:pPr>
    </w:p>
    <w:p w14:paraId="5DAB6C7B" w14:textId="77777777" w:rsidR="003D1373" w:rsidRPr="00890D7F" w:rsidRDefault="003D1373" w:rsidP="00890D7F">
      <w:pPr>
        <w:spacing w:line="276" w:lineRule="auto"/>
        <w:jc w:val="center"/>
        <w:rPr>
          <w:rFonts w:ascii="Times New Roman" w:hAnsi="Times New Roman"/>
          <w:b/>
          <w:caps/>
          <w:sz w:val="28"/>
          <w:szCs w:val="28"/>
        </w:rPr>
      </w:pPr>
    </w:p>
    <w:p w14:paraId="02EB378F" w14:textId="77777777" w:rsidR="003D1373" w:rsidRPr="00890D7F" w:rsidRDefault="003D1373" w:rsidP="00890D7F">
      <w:pPr>
        <w:spacing w:line="276" w:lineRule="auto"/>
        <w:jc w:val="center"/>
        <w:rPr>
          <w:rFonts w:ascii="Times New Roman" w:hAnsi="Times New Roman"/>
          <w:b/>
          <w:caps/>
          <w:sz w:val="28"/>
          <w:szCs w:val="28"/>
        </w:rPr>
      </w:pPr>
    </w:p>
    <w:p w14:paraId="6A05A809" w14:textId="77777777" w:rsidR="00D96948" w:rsidRPr="00890D7F" w:rsidRDefault="00D96948" w:rsidP="00890D7F">
      <w:pPr>
        <w:spacing w:line="276" w:lineRule="auto"/>
        <w:jc w:val="center"/>
        <w:rPr>
          <w:rFonts w:ascii="Times New Roman" w:hAnsi="Times New Roman"/>
          <w:b/>
          <w:caps/>
          <w:sz w:val="28"/>
          <w:szCs w:val="28"/>
        </w:rPr>
      </w:pPr>
    </w:p>
    <w:p w14:paraId="5A39BBE3" w14:textId="77777777" w:rsidR="000E0DBF" w:rsidRPr="00890D7F" w:rsidRDefault="000E0DBF" w:rsidP="00890D7F">
      <w:pPr>
        <w:spacing w:line="276" w:lineRule="auto"/>
        <w:jc w:val="center"/>
        <w:rPr>
          <w:rFonts w:ascii="Times New Roman" w:hAnsi="Times New Roman"/>
          <w:b/>
          <w:caps/>
          <w:sz w:val="28"/>
          <w:szCs w:val="28"/>
        </w:rPr>
      </w:pPr>
    </w:p>
    <w:p w14:paraId="41C8F396" w14:textId="77777777" w:rsidR="00406260" w:rsidRPr="00890D7F" w:rsidRDefault="00406260" w:rsidP="00890D7F">
      <w:pPr>
        <w:spacing w:line="276" w:lineRule="auto"/>
        <w:jc w:val="center"/>
        <w:rPr>
          <w:rFonts w:ascii="Times New Roman" w:hAnsi="Times New Roman"/>
          <w:b/>
          <w:caps/>
          <w:sz w:val="28"/>
          <w:szCs w:val="28"/>
        </w:rPr>
      </w:pPr>
    </w:p>
    <w:p w14:paraId="1B47F82A" w14:textId="77777777" w:rsidR="003D1373" w:rsidRPr="00890D7F" w:rsidRDefault="003D1373" w:rsidP="00890D7F">
      <w:pPr>
        <w:spacing w:line="276" w:lineRule="auto"/>
        <w:jc w:val="center"/>
        <w:rPr>
          <w:rFonts w:ascii="Times New Roman" w:hAnsi="Times New Roman"/>
          <w:b/>
          <w:caps/>
          <w:sz w:val="28"/>
          <w:szCs w:val="28"/>
        </w:rPr>
      </w:pPr>
      <w:r w:rsidRPr="00890D7F">
        <w:rPr>
          <w:rFonts w:ascii="Times New Roman" w:hAnsi="Times New Roman"/>
          <w:b/>
          <w:caps/>
          <w:sz w:val="28"/>
          <w:szCs w:val="28"/>
        </w:rPr>
        <w:t xml:space="preserve">Latvijas mediju politikas pamatnostādnes </w:t>
      </w:r>
    </w:p>
    <w:p w14:paraId="32EEAEC5" w14:textId="7F56F2FD" w:rsidR="003D1373" w:rsidRPr="00890D7F" w:rsidRDefault="00661167" w:rsidP="00890D7F">
      <w:pPr>
        <w:spacing w:line="276" w:lineRule="auto"/>
        <w:jc w:val="center"/>
        <w:rPr>
          <w:rFonts w:ascii="Times New Roman" w:hAnsi="Times New Roman"/>
          <w:b/>
          <w:bCs/>
          <w:caps/>
          <w:sz w:val="28"/>
          <w:szCs w:val="28"/>
        </w:rPr>
      </w:pPr>
      <w:r w:rsidRPr="00890D7F">
        <w:rPr>
          <w:rFonts w:ascii="Times New Roman" w:hAnsi="Times New Roman"/>
          <w:b/>
          <w:bCs/>
          <w:caps/>
          <w:sz w:val="28"/>
          <w:szCs w:val="28"/>
        </w:rPr>
        <w:t>20</w:t>
      </w:r>
      <w:r w:rsidR="50584266" w:rsidRPr="00890D7F">
        <w:rPr>
          <w:rFonts w:ascii="Times New Roman" w:hAnsi="Times New Roman"/>
          <w:b/>
          <w:bCs/>
          <w:caps/>
          <w:sz w:val="28"/>
          <w:szCs w:val="28"/>
        </w:rPr>
        <w:t>2</w:t>
      </w:r>
      <w:r w:rsidR="00CE4C84" w:rsidRPr="00890D7F">
        <w:rPr>
          <w:rFonts w:ascii="Times New Roman" w:hAnsi="Times New Roman"/>
          <w:b/>
          <w:bCs/>
          <w:caps/>
          <w:sz w:val="28"/>
          <w:szCs w:val="28"/>
        </w:rPr>
        <w:t>4</w:t>
      </w:r>
      <w:r w:rsidRPr="00890D7F">
        <w:rPr>
          <w:rFonts w:ascii="Times New Roman" w:hAnsi="Times New Roman"/>
          <w:b/>
          <w:bCs/>
          <w:caps/>
          <w:sz w:val="28"/>
          <w:szCs w:val="28"/>
        </w:rPr>
        <w:t>.–202</w:t>
      </w:r>
      <w:r w:rsidR="630EEDD9" w:rsidRPr="00890D7F">
        <w:rPr>
          <w:rFonts w:ascii="Times New Roman" w:hAnsi="Times New Roman"/>
          <w:b/>
          <w:bCs/>
          <w:caps/>
          <w:sz w:val="28"/>
          <w:szCs w:val="28"/>
        </w:rPr>
        <w:t>7</w:t>
      </w:r>
      <w:r w:rsidRPr="00890D7F">
        <w:rPr>
          <w:rFonts w:ascii="Times New Roman" w:hAnsi="Times New Roman"/>
          <w:b/>
          <w:bCs/>
          <w:caps/>
          <w:sz w:val="28"/>
          <w:szCs w:val="28"/>
        </w:rPr>
        <w:t>.</w:t>
      </w:r>
      <w:r w:rsidR="00A24DE5" w:rsidRPr="00890D7F">
        <w:rPr>
          <w:rFonts w:ascii="Times New Roman" w:hAnsi="Times New Roman"/>
          <w:b/>
          <w:bCs/>
          <w:caps/>
          <w:sz w:val="28"/>
          <w:szCs w:val="28"/>
        </w:rPr>
        <w:t xml:space="preserve"> </w:t>
      </w:r>
      <w:r w:rsidR="003D1373" w:rsidRPr="00890D7F">
        <w:rPr>
          <w:rFonts w:ascii="Times New Roman" w:hAnsi="Times New Roman"/>
          <w:b/>
          <w:bCs/>
          <w:caps/>
          <w:sz w:val="28"/>
          <w:szCs w:val="28"/>
        </w:rPr>
        <w:t>gadam</w:t>
      </w:r>
    </w:p>
    <w:p w14:paraId="62486C05" w14:textId="77777777" w:rsidR="00406260" w:rsidRPr="00890D7F" w:rsidRDefault="00406260" w:rsidP="00890D7F">
      <w:pPr>
        <w:spacing w:line="276" w:lineRule="auto"/>
        <w:jc w:val="center"/>
        <w:rPr>
          <w:rFonts w:ascii="Times New Roman" w:hAnsi="Times New Roman"/>
          <w:b/>
          <w:caps/>
          <w:sz w:val="28"/>
          <w:szCs w:val="28"/>
        </w:rPr>
      </w:pPr>
    </w:p>
    <w:p w14:paraId="3D221A57" w14:textId="77777777" w:rsidR="00B238DD" w:rsidRDefault="00B238DD" w:rsidP="00890D7F">
      <w:pPr>
        <w:spacing w:line="276" w:lineRule="auto"/>
        <w:jc w:val="center"/>
        <w:rPr>
          <w:rFonts w:ascii="Times New Roman" w:hAnsi="Times New Roman"/>
          <w:sz w:val="24"/>
          <w:szCs w:val="24"/>
        </w:rPr>
      </w:pPr>
    </w:p>
    <w:p w14:paraId="5D1334E3" w14:textId="77777777" w:rsidR="00B238DD" w:rsidRPr="00B238DD" w:rsidRDefault="00B238DD" w:rsidP="00B238DD">
      <w:pPr>
        <w:rPr>
          <w:rFonts w:ascii="Times New Roman" w:hAnsi="Times New Roman"/>
          <w:sz w:val="24"/>
          <w:szCs w:val="24"/>
        </w:rPr>
      </w:pPr>
    </w:p>
    <w:p w14:paraId="011FF2C2" w14:textId="77777777" w:rsidR="00B238DD" w:rsidRPr="00B238DD" w:rsidRDefault="00B238DD" w:rsidP="00B238DD">
      <w:pPr>
        <w:rPr>
          <w:rFonts w:ascii="Times New Roman" w:hAnsi="Times New Roman"/>
          <w:sz w:val="24"/>
          <w:szCs w:val="24"/>
        </w:rPr>
      </w:pPr>
    </w:p>
    <w:p w14:paraId="30BFE7CF" w14:textId="77777777" w:rsidR="00B238DD" w:rsidRPr="00B238DD" w:rsidRDefault="00B238DD" w:rsidP="00B238DD">
      <w:pPr>
        <w:rPr>
          <w:rFonts w:ascii="Times New Roman" w:hAnsi="Times New Roman"/>
          <w:sz w:val="24"/>
          <w:szCs w:val="24"/>
        </w:rPr>
      </w:pPr>
    </w:p>
    <w:p w14:paraId="484A4A95" w14:textId="77777777" w:rsidR="00B238DD" w:rsidRPr="00B238DD" w:rsidRDefault="00B238DD" w:rsidP="00B238DD">
      <w:pPr>
        <w:rPr>
          <w:rFonts w:ascii="Times New Roman" w:hAnsi="Times New Roman"/>
          <w:sz w:val="24"/>
          <w:szCs w:val="24"/>
        </w:rPr>
      </w:pPr>
    </w:p>
    <w:p w14:paraId="027A994D" w14:textId="77777777" w:rsidR="00B238DD" w:rsidRPr="00B238DD" w:rsidRDefault="00B238DD" w:rsidP="00B238DD">
      <w:pPr>
        <w:rPr>
          <w:rFonts w:ascii="Times New Roman" w:hAnsi="Times New Roman"/>
          <w:sz w:val="24"/>
          <w:szCs w:val="24"/>
        </w:rPr>
      </w:pPr>
    </w:p>
    <w:p w14:paraId="29174D1B" w14:textId="77777777" w:rsidR="00B238DD" w:rsidRDefault="00B238DD" w:rsidP="00890D7F">
      <w:pPr>
        <w:spacing w:line="276" w:lineRule="auto"/>
        <w:jc w:val="center"/>
        <w:rPr>
          <w:rFonts w:ascii="Times New Roman" w:hAnsi="Times New Roman"/>
          <w:sz w:val="24"/>
          <w:szCs w:val="24"/>
        </w:rPr>
      </w:pPr>
    </w:p>
    <w:p w14:paraId="22DC341B" w14:textId="475D3D5D" w:rsidR="00B238DD" w:rsidRDefault="00B238DD" w:rsidP="00B238DD">
      <w:pPr>
        <w:tabs>
          <w:tab w:val="left" w:pos="5850"/>
        </w:tabs>
        <w:spacing w:line="276" w:lineRule="auto"/>
        <w:rPr>
          <w:rFonts w:ascii="Times New Roman" w:hAnsi="Times New Roman"/>
          <w:sz w:val="24"/>
          <w:szCs w:val="24"/>
        </w:rPr>
      </w:pPr>
      <w:r>
        <w:rPr>
          <w:rFonts w:ascii="Times New Roman" w:hAnsi="Times New Roman"/>
          <w:sz w:val="24"/>
          <w:szCs w:val="24"/>
        </w:rPr>
        <w:tab/>
      </w:r>
    </w:p>
    <w:p w14:paraId="3C49F5AD" w14:textId="77777777" w:rsidR="00D03555" w:rsidRDefault="00D03555" w:rsidP="00890D7F">
      <w:pPr>
        <w:spacing w:line="276" w:lineRule="auto"/>
        <w:jc w:val="center"/>
        <w:rPr>
          <w:rFonts w:ascii="Times New Roman" w:hAnsi="Times New Roman"/>
          <w:sz w:val="24"/>
          <w:szCs w:val="24"/>
        </w:rPr>
      </w:pPr>
    </w:p>
    <w:p w14:paraId="74CCFA05" w14:textId="77777777" w:rsidR="00D03555" w:rsidRPr="00D03555" w:rsidRDefault="00D03555" w:rsidP="00D03555">
      <w:pPr>
        <w:rPr>
          <w:rFonts w:ascii="Times New Roman" w:hAnsi="Times New Roman"/>
          <w:sz w:val="24"/>
          <w:szCs w:val="24"/>
        </w:rPr>
      </w:pPr>
    </w:p>
    <w:p w14:paraId="0828A5EA" w14:textId="77777777" w:rsidR="00D03555" w:rsidRPr="00D03555" w:rsidRDefault="00D03555" w:rsidP="00D03555">
      <w:pPr>
        <w:rPr>
          <w:rFonts w:ascii="Times New Roman" w:hAnsi="Times New Roman"/>
          <w:sz w:val="24"/>
          <w:szCs w:val="24"/>
        </w:rPr>
      </w:pPr>
    </w:p>
    <w:p w14:paraId="15F3373E" w14:textId="77777777" w:rsidR="00D03555" w:rsidRPr="00D03555" w:rsidRDefault="00D03555" w:rsidP="00D03555">
      <w:pPr>
        <w:rPr>
          <w:rFonts w:ascii="Times New Roman" w:hAnsi="Times New Roman"/>
          <w:sz w:val="24"/>
          <w:szCs w:val="24"/>
        </w:rPr>
      </w:pPr>
    </w:p>
    <w:p w14:paraId="099D0EB2" w14:textId="77777777" w:rsidR="00D03555" w:rsidRPr="00D03555" w:rsidRDefault="00D03555" w:rsidP="00D03555">
      <w:pPr>
        <w:rPr>
          <w:rFonts w:ascii="Times New Roman" w:hAnsi="Times New Roman"/>
          <w:sz w:val="24"/>
          <w:szCs w:val="24"/>
        </w:rPr>
      </w:pPr>
    </w:p>
    <w:p w14:paraId="4040AC07" w14:textId="77777777" w:rsidR="00D03555" w:rsidRPr="00D03555" w:rsidRDefault="00D03555" w:rsidP="00D03555">
      <w:pPr>
        <w:rPr>
          <w:rFonts w:ascii="Times New Roman" w:hAnsi="Times New Roman"/>
          <w:sz w:val="24"/>
          <w:szCs w:val="24"/>
        </w:rPr>
      </w:pPr>
    </w:p>
    <w:p w14:paraId="06EC45CF" w14:textId="77777777" w:rsidR="00D03555" w:rsidRPr="00D03555" w:rsidRDefault="00D03555" w:rsidP="00D03555">
      <w:pPr>
        <w:rPr>
          <w:rFonts w:ascii="Times New Roman" w:hAnsi="Times New Roman"/>
          <w:sz w:val="24"/>
          <w:szCs w:val="24"/>
        </w:rPr>
      </w:pPr>
    </w:p>
    <w:p w14:paraId="51B1B92C" w14:textId="77777777" w:rsidR="00D03555" w:rsidRPr="00D03555" w:rsidRDefault="00D03555" w:rsidP="00D03555">
      <w:pPr>
        <w:rPr>
          <w:rFonts w:ascii="Times New Roman" w:hAnsi="Times New Roman"/>
          <w:sz w:val="24"/>
          <w:szCs w:val="24"/>
        </w:rPr>
      </w:pPr>
    </w:p>
    <w:p w14:paraId="37666434" w14:textId="77777777" w:rsidR="00D03555" w:rsidRPr="00D03555" w:rsidRDefault="00D03555" w:rsidP="00D03555">
      <w:pPr>
        <w:rPr>
          <w:rFonts w:ascii="Times New Roman" w:hAnsi="Times New Roman"/>
          <w:sz w:val="24"/>
          <w:szCs w:val="24"/>
        </w:rPr>
      </w:pPr>
    </w:p>
    <w:p w14:paraId="31229EAE" w14:textId="77777777" w:rsidR="00D03555" w:rsidRPr="00D03555" w:rsidRDefault="00D03555" w:rsidP="00D03555">
      <w:pPr>
        <w:rPr>
          <w:rFonts w:ascii="Times New Roman" w:hAnsi="Times New Roman"/>
          <w:sz w:val="24"/>
          <w:szCs w:val="24"/>
        </w:rPr>
      </w:pPr>
    </w:p>
    <w:p w14:paraId="44BEE530" w14:textId="77777777" w:rsidR="00D03555" w:rsidRPr="00D03555" w:rsidRDefault="00D03555" w:rsidP="00D03555">
      <w:pPr>
        <w:rPr>
          <w:rFonts w:ascii="Times New Roman" w:hAnsi="Times New Roman"/>
          <w:sz w:val="24"/>
          <w:szCs w:val="24"/>
        </w:rPr>
      </w:pPr>
    </w:p>
    <w:p w14:paraId="2DFD0C97" w14:textId="77777777" w:rsidR="00D03555" w:rsidRDefault="00D03555" w:rsidP="00890D7F">
      <w:pPr>
        <w:spacing w:line="276" w:lineRule="auto"/>
        <w:jc w:val="center"/>
        <w:rPr>
          <w:rFonts w:ascii="Times New Roman" w:hAnsi="Times New Roman"/>
          <w:sz w:val="24"/>
          <w:szCs w:val="24"/>
        </w:rPr>
      </w:pPr>
    </w:p>
    <w:p w14:paraId="4FCE6CC8" w14:textId="77777777" w:rsidR="00D03555" w:rsidRDefault="00D03555" w:rsidP="00890D7F">
      <w:pPr>
        <w:spacing w:line="276" w:lineRule="auto"/>
        <w:jc w:val="center"/>
        <w:rPr>
          <w:rFonts w:ascii="Times New Roman" w:hAnsi="Times New Roman"/>
          <w:sz w:val="24"/>
          <w:szCs w:val="24"/>
        </w:rPr>
      </w:pPr>
    </w:p>
    <w:p w14:paraId="5FBB3A88" w14:textId="17ECF19E" w:rsidR="00D03555" w:rsidRDefault="00D03555" w:rsidP="00D03555">
      <w:pPr>
        <w:tabs>
          <w:tab w:val="left" w:pos="5550"/>
        </w:tabs>
        <w:spacing w:line="276" w:lineRule="auto"/>
        <w:rPr>
          <w:rFonts w:ascii="Times New Roman" w:hAnsi="Times New Roman"/>
          <w:sz w:val="24"/>
          <w:szCs w:val="24"/>
        </w:rPr>
      </w:pPr>
      <w:r>
        <w:rPr>
          <w:rFonts w:ascii="Times New Roman" w:hAnsi="Times New Roman"/>
          <w:sz w:val="24"/>
          <w:szCs w:val="24"/>
        </w:rPr>
        <w:tab/>
      </w:r>
    </w:p>
    <w:p w14:paraId="47061F27" w14:textId="77777777" w:rsidR="00B92231" w:rsidRPr="003D2FA4" w:rsidRDefault="003D1373" w:rsidP="00890D7F">
      <w:pPr>
        <w:spacing w:line="276" w:lineRule="auto"/>
        <w:jc w:val="center"/>
        <w:rPr>
          <w:rFonts w:ascii="Times New Roman" w:hAnsi="Times New Roman"/>
          <w:b/>
          <w:sz w:val="24"/>
          <w:szCs w:val="24"/>
        </w:rPr>
      </w:pPr>
      <w:r w:rsidRPr="00B238DD">
        <w:rPr>
          <w:rFonts w:ascii="Times New Roman" w:hAnsi="Times New Roman"/>
          <w:sz w:val="24"/>
          <w:szCs w:val="24"/>
        </w:rPr>
        <w:br w:type="page"/>
      </w:r>
      <w:bookmarkStart w:id="0" w:name="_Toc428184654"/>
      <w:bookmarkStart w:id="1" w:name="_Toc428184953"/>
      <w:r w:rsidR="00B92231" w:rsidRPr="003D2FA4">
        <w:rPr>
          <w:rFonts w:ascii="Times New Roman" w:hAnsi="Times New Roman"/>
          <w:b/>
          <w:sz w:val="24"/>
          <w:szCs w:val="24"/>
        </w:rPr>
        <w:lastRenderedPageBreak/>
        <w:t>Saturs</w:t>
      </w:r>
      <w:bookmarkEnd w:id="0"/>
      <w:bookmarkEnd w:id="1"/>
    </w:p>
    <w:p w14:paraId="2576735D" w14:textId="0BF34348" w:rsidR="00C148F2" w:rsidRPr="00C148F2" w:rsidRDefault="6997389A" w:rsidP="00C148F2">
      <w:pPr>
        <w:pStyle w:val="Saturs1"/>
        <w:rPr>
          <w:rFonts w:ascii="Times New Roman" w:eastAsiaTheme="minorEastAsia" w:hAnsi="Times New Roman"/>
          <w:noProof/>
          <w:kern w:val="2"/>
          <w:sz w:val="24"/>
          <w:szCs w:val="24"/>
          <w:lang w:eastAsia="lv-LV"/>
          <w14:ligatures w14:val="standardContextual"/>
        </w:rPr>
      </w:pPr>
      <w:r w:rsidRPr="00C148F2">
        <w:rPr>
          <w:rFonts w:ascii="Times New Roman" w:hAnsi="Times New Roman"/>
          <w:sz w:val="24"/>
          <w:szCs w:val="24"/>
        </w:rPr>
        <w:fldChar w:fldCharType="begin"/>
      </w:r>
      <w:r w:rsidR="00B92231" w:rsidRPr="00C148F2">
        <w:instrText>TOC \o "1-3" \h \z \u</w:instrText>
      </w:r>
      <w:r w:rsidRPr="00C148F2">
        <w:rPr>
          <w:rFonts w:ascii="Times New Roman" w:hAnsi="Times New Roman"/>
          <w:sz w:val="24"/>
          <w:szCs w:val="24"/>
        </w:rPr>
        <w:fldChar w:fldCharType="separate"/>
      </w:r>
      <w:hyperlink w:anchor="_Toc161911026" w:history="1">
        <w:r w:rsidR="00C148F2" w:rsidRPr="00C148F2">
          <w:rPr>
            <w:rStyle w:val="Hipersaite"/>
            <w:rFonts w:ascii="Times New Roman" w:hAnsi="Times New Roman"/>
            <w:noProof/>
            <w:sz w:val="24"/>
            <w:szCs w:val="24"/>
          </w:rPr>
          <w:t>Izmantotie saīsinājumi</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_Toc161911026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3</w:t>
        </w:r>
        <w:r w:rsidR="00C148F2" w:rsidRPr="00C148F2">
          <w:rPr>
            <w:rFonts w:ascii="Times New Roman" w:hAnsi="Times New Roman"/>
            <w:noProof/>
            <w:webHidden/>
            <w:sz w:val="24"/>
            <w:szCs w:val="24"/>
          </w:rPr>
          <w:fldChar w:fldCharType="end"/>
        </w:r>
      </w:hyperlink>
    </w:p>
    <w:p w14:paraId="4C347B58" w14:textId="7ED914CA" w:rsidR="00C148F2" w:rsidRPr="00C148F2" w:rsidRDefault="00000000" w:rsidP="00C148F2">
      <w:pPr>
        <w:pStyle w:val="Saturs1"/>
        <w:rPr>
          <w:rFonts w:ascii="Times New Roman" w:eastAsiaTheme="minorEastAsia" w:hAnsi="Times New Roman"/>
          <w:noProof/>
          <w:kern w:val="2"/>
          <w:sz w:val="24"/>
          <w:szCs w:val="24"/>
          <w:lang w:eastAsia="lv-LV"/>
          <w14:ligatures w14:val="standardContextual"/>
        </w:rPr>
      </w:pPr>
      <w:hyperlink w:anchor="_Toc161911027" w:history="1">
        <w:r w:rsidR="00C148F2" w:rsidRPr="00C148F2">
          <w:rPr>
            <w:rStyle w:val="Hipersaite"/>
            <w:rFonts w:ascii="Times New Roman" w:hAnsi="Times New Roman"/>
            <w:noProof/>
            <w:sz w:val="24"/>
            <w:szCs w:val="24"/>
          </w:rPr>
          <w:t>I.Ievads</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_Toc161911027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4</w:t>
        </w:r>
        <w:r w:rsidR="00C148F2" w:rsidRPr="00C148F2">
          <w:rPr>
            <w:rFonts w:ascii="Times New Roman" w:hAnsi="Times New Roman"/>
            <w:noProof/>
            <w:webHidden/>
            <w:sz w:val="24"/>
            <w:szCs w:val="24"/>
          </w:rPr>
          <w:fldChar w:fldCharType="end"/>
        </w:r>
      </w:hyperlink>
    </w:p>
    <w:p w14:paraId="146CC087" w14:textId="020AC7D2" w:rsidR="00C148F2" w:rsidRPr="00C148F2" w:rsidRDefault="00000000" w:rsidP="00C148F2">
      <w:pPr>
        <w:pStyle w:val="Saturs1"/>
        <w:rPr>
          <w:rFonts w:ascii="Times New Roman" w:eastAsiaTheme="minorEastAsia" w:hAnsi="Times New Roman"/>
          <w:noProof/>
          <w:kern w:val="2"/>
          <w:sz w:val="24"/>
          <w:szCs w:val="24"/>
          <w:lang w:eastAsia="lv-LV"/>
          <w14:ligatures w14:val="standardContextual"/>
        </w:rPr>
      </w:pPr>
      <w:hyperlink w:anchor="_Toc161911028" w:history="1">
        <w:r w:rsidR="00C148F2" w:rsidRPr="00C148F2">
          <w:rPr>
            <w:rStyle w:val="Hipersaite"/>
            <w:rFonts w:ascii="Times New Roman" w:hAnsi="Times New Roman"/>
            <w:noProof/>
            <w:sz w:val="24"/>
            <w:szCs w:val="24"/>
          </w:rPr>
          <w:t>II.Pamatnostādņu kopsavilkums</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_Toc161911028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5</w:t>
        </w:r>
        <w:r w:rsidR="00C148F2" w:rsidRPr="00C148F2">
          <w:rPr>
            <w:rFonts w:ascii="Times New Roman" w:hAnsi="Times New Roman"/>
            <w:noProof/>
            <w:webHidden/>
            <w:sz w:val="24"/>
            <w:szCs w:val="24"/>
          </w:rPr>
          <w:fldChar w:fldCharType="end"/>
        </w:r>
      </w:hyperlink>
    </w:p>
    <w:p w14:paraId="2B22C18D" w14:textId="52F25A63" w:rsidR="00C148F2" w:rsidRPr="00C148F2" w:rsidRDefault="00000000" w:rsidP="00C148F2">
      <w:pPr>
        <w:pStyle w:val="Saturs1"/>
        <w:rPr>
          <w:rFonts w:ascii="Times New Roman" w:eastAsiaTheme="minorEastAsia" w:hAnsi="Times New Roman"/>
          <w:noProof/>
          <w:kern w:val="2"/>
          <w:sz w:val="24"/>
          <w:szCs w:val="24"/>
          <w:lang w:eastAsia="lv-LV"/>
          <w14:ligatures w14:val="standardContextual"/>
        </w:rPr>
      </w:pPr>
      <w:hyperlink w:anchor="_Toc161911029" w:history="1">
        <w:r w:rsidR="00C148F2" w:rsidRPr="00C148F2">
          <w:rPr>
            <w:rStyle w:val="Hipersaite"/>
            <w:rFonts w:ascii="Times New Roman" w:hAnsi="Times New Roman"/>
            <w:noProof/>
            <w:sz w:val="24"/>
            <w:szCs w:val="24"/>
          </w:rPr>
          <w:t>III.Politikas mērķis un rīcības virzieni</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_Toc161911029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9</w:t>
        </w:r>
        <w:r w:rsidR="00C148F2" w:rsidRPr="00C148F2">
          <w:rPr>
            <w:rFonts w:ascii="Times New Roman" w:hAnsi="Times New Roman"/>
            <w:noProof/>
            <w:webHidden/>
            <w:sz w:val="24"/>
            <w:szCs w:val="24"/>
          </w:rPr>
          <w:fldChar w:fldCharType="end"/>
        </w:r>
      </w:hyperlink>
    </w:p>
    <w:p w14:paraId="6F681523" w14:textId="1CCB2CFF" w:rsidR="00C148F2" w:rsidRPr="00C148F2" w:rsidRDefault="00000000" w:rsidP="00C148F2">
      <w:pPr>
        <w:pStyle w:val="Saturs1"/>
        <w:rPr>
          <w:rFonts w:ascii="Times New Roman" w:eastAsiaTheme="minorEastAsia" w:hAnsi="Times New Roman"/>
          <w:noProof/>
          <w:kern w:val="2"/>
          <w:sz w:val="24"/>
          <w:szCs w:val="24"/>
          <w:lang w:eastAsia="lv-LV"/>
          <w14:ligatures w14:val="standardContextual"/>
        </w:rPr>
      </w:pPr>
      <w:hyperlink w:anchor="_Toc161911030" w:history="1">
        <w:r w:rsidR="00C148F2" w:rsidRPr="00C148F2">
          <w:rPr>
            <w:rStyle w:val="Hipersaite"/>
            <w:rFonts w:ascii="Times New Roman" w:hAnsi="Times New Roman"/>
            <w:noProof/>
            <w:sz w:val="24"/>
            <w:szCs w:val="24"/>
          </w:rPr>
          <w:t>IV.Politikas rezultāti un rezultatīvie rādītāji</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_Toc161911030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9</w:t>
        </w:r>
        <w:r w:rsidR="00C148F2" w:rsidRPr="00C148F2">
          <w:rPr>
            <w:rFonts w:ascii="Times New Roman" w:hAnsi="Times New Roman"/>
            <w:noProof/>
            <w:webHidden/>
            <w:sz w:val="24"/>
            <w:szCs w:val="24"/>
          </w:rPr>
          <w:fldChar w:fldCharType="end"/>
        </w:r>
      </w:hyperlink>
    </w:p>
    <w:p w14:paraId="06FFD488" w14:textId="76D68E00" w:rsidR="00C148F2" w:rsidRPr="00C148F2" w:rsidRDefault="00000000" w:rsidP="00C148F2">
      <w:pPr>
        <w:pStyle w:val="Saturs1"/>
        <w:rPr>
          <w:rFonts w:ascii="Times New Roman" w:eastAsiaTheme="minorEastAsia" w:hAnsi="Times New Roman"/>
          <w:noProof/>
          <w:kern w:val="2"/>
          <w:sz w:val="24"/>
          <w:szCs w:val="24"/>
          <w:lang w:eastAsia="lv-LV"/>
          <w14:ligatures w14:val="standardContextual"/>
        </w:rPr>
      </w:pPr>
      <w:hyperlink w:anchor="_Toc161911031" w:history="1">
        <w:r w:rsidR="00C148F2" w:rsidRPr="00C148F2">
          <w:rPr>
            <w:rStyle w:val="Hipersaite"/>
            <w:rFonts w:ascii="Times New Roman" w:hAnsi="Times New Roman"/>
            <w:noProof/>
            <w:sz w:val="24"/>
            <w:szCs w:val="24"/>
            <w:lang w:eastAsia="ja-JP"/>
          </w:rPr>
          <w:t>V.</w:t>
        </w:r>
        <w:r w:rsidR="00C148F2" w:rsidRPr="00C148F2">
          <w:rPr>
            <w:rStyle w:val="Hipersaite"/>
            <w:rFonts w:ascii="Times New Roman" w:hAnsi="Times New Roman"/>
            <w:noProof/>
            <w:sz w:val="24"/>
            <w:szCs w:val="24"/>
          </w:rPr>
          <w:t>Rīcības virzieni un uzdevumi</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_Toc161911031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12</w:t>
        </w:r>
        <w:r w:rsidR="00C148F2" w:rsidRPr="00C148F2">
          <w:rPr>
            <w:rFonts w:ascii="Times New Roman" w:hAnsi="Times New Roman"/>
            <w:noProof/>
            <w:webHidden/>
            <w:sz w:val="24"/>
            <w:szCs w:val="24"/>
          </w:rPr>
          <w:fldChar w:fldCharType="end"/>
        </w:r>
      </w:hyperlink>
    </w:p>
    <w:p w14:paraId="1F891FC7" w14:textId="387DD97A" w:rsidR="00C148F2" w:rsidRPr="00C148F2" w:rsidRDefault="00000000" w:rsidP="00C148F2">
      <w:pPr>
        <w:pStyle w:val="Saturs1"/>
        <w:rPr>
          <w:rFonts w:ascii="Times New Roman" w:eastAsiaTheme="minorEastAsia" w:hAnsi="Times New Roman"/>
          <w:noProof/>
          <w:kern w:val="2"/>
          <w:sz w:val="24"/>
          <w:szCs w:val="24"/>
          <w:lang w:eastAsia="lv-LV"/>
          <w14:ligatures w14:val="standardContextual"/>
        </w:rPr>
      </w:pPr>
      <w:hyperlink w:anchor="_Toc161911032" w:history="1">
        <w:r w:rsidR="00C148F2" w:rsidRPr="00C148F2">
          <w:rPr>
            <w:rStyle w:val="Hipersaite"/>
            <w:rFonts w:ascii="Times New Roman" w:hAnsi="Times New Roman"/>
            <w:noProof/>
            <w:sz w:val="24"/>
            <w:szCs w:val="24"/>
          </w:rPr>
          <w:t>VI.Indikatīvs ietekmes novērtējums uz valsts un pašvaldību budžetiem</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_Toc161911032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14</w:t>
        </w:r>
        <w:r w:rsidR="00C148F2" w:rsidRPr="00C148F2">
          <w:rPr>
            <w:rFonts w:ascii="Times New Roman" w:hAnsi="Times New Roman"/>
            <w:noProof/>
            <w:webHidden/>
            <w:sz w:val="24"/>
            <w:szCs w:val="24"/>
          </w:rPr>
          <w:fldChar w:fldCharType="end"/>
        </w:r>
      </w:hyperlink>
    </w:p>
    <w:p w14:paraId="6A94DBE0" w14:textId="0D9AAE14" w:rsidR="00C148F2" w:rsidRPr="00C148F2" w:rsidRDefault="00000000" w:rsidP="00C148F2">
      <w:pPr>
        <w:pStyle w:val="Saturs1"/>
        <w:rPr>
          <w:rFonts w:ascii="Times New Roman" w:eastAsiaTheme="minorEastAsia" w:hAnsi="Times New Roman"/>
          <w:noProof/>
          <w:kern w:val="2"/>
          <w:sz w:val="24"/>
          <w:szCs w:val="24"/>
          <w:lang w:eastAsia="lv-LV"/>
          <w14:ligatures w14:val="standardContextual"/>
        </w:rPr>
      </w:pPr>
      <w:hyperlink w:anchor="_Toc161911033" w:history="1">
        <w:r w:rsidR="00C148F2" w:rsidRPr="00C148F2">
          <w:rPr>
            <w:rStyle w:val="Hipersaite"/>
            <w:rFonts w:ascii="Times New Roman" w:hAnsi="Times New Roman"/>
            <w:noProof/>
            <w:sz w:val="24"/>
            <w:szCs w:val="24"/>
          </w:rPr>
          <w:t>VII.Politikas mērķu sasaiste ar Latvijas un Eiropas Savienības politikas plānošanas dokumentiem un citiem normatīviem aktiem</w:t>
        </w:r>
        <w:r w:rsidR="00C148F2" w:rsidRPr="00C148F2">
          <w:rPr>
            <w:rFonts w:ascii="Times New Roman" w:hAnsi="Times New Roman"/>
            <w:noProof/>
            <w:webHidden/>
            <w:sz w:val="24"/>
            <w:szCs w:val="24"/>
          </w:rPr>
          <w:tab/>
        </w:r>
        <w:r w:rsidR="00C148F2" w:rsidRPr="00C148F2">
          <w:rPr>
            <w:rFonts w:ascii="Times New Roman" w:hAnsi="Times New Roman"/>
            <w:noProof/>
            <w:webHidden/>
            <w:sz w:val="24"/>
            <w:szCs w:val="24"/>
          </w:rPr>
          <w:fldChar w:fldCharType="begin"/>
        </w:r>
        <w:r w:rsidR="00C148F2" w:rsidRPr="00C148F2">
          <w:rPr>
            <w:rFonts w:ascii="Times New Roman" w:hAnsi="Times New Roman"/>
            <w:noProof/>
            <w:webHidden/>
            <w:sz w:val="24"/>
            <w:szCs w:val="24"/>
          </w:rPr>
          <w:instrText xml:space="preserve"> PAGEREF _Toc161911033 \h </w:instrText>
        </w:r>
        <w:r w:rsidR="00C148F2" w:rsidRPr="00C148F2">
          <w:rPr>
            <w:rFonts w:ascii="Times New Roman" w:hAnsi="Times New Roman"/>
            <w:noProof/>
            <w:webHidden/>
            <w:sz w:val="24"/>
            <w:szCs w:val="24"/>
          </w:rPr>
        </w:r>
        <w:r w:rsidR="00C148F2" w:rsidRPr="00C148F2">
          <w:rPr>
            <w:rFonts w:ascii="Times New Roman" w:hAnsi="Times New Roman"/>
            <w:noProof/>
            <w:webHidden/>
            <w:sz w:val="24"/>
            <w:szCs w:val="24"/>
          </w:rPr>
          <w:fldChar w:fldCharType="separate"/>
        </w:r>
        <w:r w:rsidR="00E62FDA">
          <w:rPr>
            <w:rFonts w:ascii="Times New Roman" w:hAnsi="Times New Roman"/>
            <w:noProof/>
            <w:webHidden/>
            <w:sz w:val="24"/>
            <w:szCs w:val="24"/>
          </w:rPr>
          <w:t>34</w:t>
        </w:r>
        <w:r w:rsidR="00C148F2" w:rsidRPr="00C148F2">
          <w:rPr>
            <w:rFonts w:ascii="Times New Roman" w:hAnsi="Times New Roman"/>
            <w:noProof/>
            <w:webHidden/>
            <w:sz w:val="24"/>
            <w:szCs w:val="24"/>
          </w:rPr>
          <w:fldChar w:fldCharType="end"/>
        </w:r>
      </w:hyperlink>
    </w:p>
    <w:p w14:paraId="5C39772F" w14:textId="1394074F" w:rsidR="00C04A21" w:rsidRPr="00890D7F" w:rsidRDefault="6997389A" w:rsidP="00C148F2">
      <w:pPr>
        <w:pStyle w:val="Saturs1"/>
        <w:rPr>
          <w:rFonts w:asciiTheme="minorHAnsi" w:eastAsiaTheme="minorEastAsia" w:hAnsiTheme="minorHAnsi" w:cstheme="minorBidi"/>
          <w:noProof/>
          <w:lang w:eastAsia="lv-LV"/>
        </w:rPr>
      </w:pPr>
      <w:r w:rsidRPr="00C148F2">
        <w:rPr>
          <w:rFonts w:ascii="Times New Roman" w:hAnsi="Times New Roman"/>
          <w:sz w:val="24"/>
          <w:szCs w:val="24"/>
        </w:rPr>
        <w:fldChar w:fldCharType="end"/>
      </w:r>
    </w:p>
    <w:p w14:paraId="75847D79" w14:textId="08F5663D" w:rsidR="6997389A" w:rsidRPr="00890D7F" w:rsidRDefault="6997389A" w:rsidP="00C148F2">
      <w:pPr>
        <w:pStyle w:val="Saturs1"/>
      </w:pPr>
    </w:p>
    <w:p w14:paraId="4101652C" w14:textId="77777777" w:rsidR="00570A0C" w:rsidRPr="00890D7F" w:rsidRDefault="00570A0C" w:rsidP="00890D7F">
      <w:pPr>
        <w:spacing w:line="276" w:lineRule="auto"/>
        <w:rPr>
          <w:rFonts w:ascii="Times New Roman" w:hAnsi="Times New Roman"/>
          <w:sz w:val="24"/>
          <w:szCs w:val="24"/>
        </w:rPr>
      </w:pPr>
    </w:p>
    <w:p w14:paraId="4B99056E" w14:textId="77777777" w:rsidR="00765800" w:rsidRPr="00890D7F" w:rsidRDefault="00765800" w:rsidP="00890D7F">
      <w:pPr>
        <w:spacing w:line="276" w:lineRule="auto"/>
        <w:ind w:left="360"/>
        <w:rPr>
          <w:rFonts w:ascii="Times New Roman" w:hAnsi="Times New Roman"/>
          <w:i/>
          <w:color w:val="FF0000"/>
          <w:sz w:val="24"/>
          <w:szCs w:val="24"/>
        </w:rPr>
      </w:pPr>
    </w:p>
    <w:p w14:paraId="1299C43A" w14:textId="77777777" w:rsidR="00765800" w:rsidRPr="00890D7F" w:rsidRDefault="00765800" w:rsidP="00890D7F">
      <w:pPr>
        <w:spacing w:line="276" w:lineRule="auto"/>
        <w:ind w:left="360"/>
        <w:rPr>
          <w:rFonts w:ascii="Times New Roman" w:hAnsi="Times New Roman"/>
          <w:i/>
          <w:color w:val="FF0000"/>
          <w:sz w:val="24"/>
          <w:szCs w:val="24"/>
        </w:rPr>
      </w:pPr>
    </w:p>
    <w:p w14:paraId="41422202" w14:textId="437C0ACD" w:rsidR="00AE2C5A" w:rsidRPr="00890D7F" w:rsidRDefault="009E7704" w:rsidP="00890D7F">
      <w:pPr>
        <w:pStyle w:val="Virsraksts1"/>
        <w:spacing w:before="0" w:after="0"/>
        <w:rPr>
          <w:szCs w:val="28"/>
          <w:lang w:val="lv-LV"/>
        </w:rPr>
      </w:pPr>
      <w:r w:rsidRPr="00890D7F">
        <w:rPr>
          <w:sz w:val="24"/>
          <w:szCs w:val="24"/>
          <w:lang w:val="lv-LV"/>
        </w:rPr>
        <w:br w:type="page"/>
      </w:r>
      <w:bookmarkStart w:id="2" w:name="_Toc161911026"/>
      <w:r w:rsidRPr="00890D7F">
        <w:rPr>
          <w:szCs w:val="28"/>
          <w:lang w:val="lv-LV"/>
        </w:rPr>
        <w:lastRenderedPageBreak/>
        <w:t>Izmantotie saīsinājumi</w:t>
      </w:r>
      <w:bookmarkEnd w:id="2"/>
    </w:p>
    <w:p w14:paraId="4DDBEF00" w14:textId="77777777" w:rsidR="00C3786D" w:rsidRPr="00890D7F" w:rsidRDefault="00C3786D" w:rsidP="00890D7F">
      <w:pPr>
        <w:autoSpaceDE w:val="0"/>
        <w:autoSpaceDN w:val="0"/>
        <w:adjustRightInd w:val="0"/>
        <w:spacing w:line="276" w:lineRule="auto"/>
        <w:rPr>
          <w:rFonts w:ascii="Times New Roman" w:hAnsi="Times New Roman"/>
        </w:rPr>
      </w:pPr>
    </w:p>
    <w:p w14:paraId="7AE6BF4A" w14:textId="4D49625B" w:rsidR="0084474A" w:rsidRDefault="0084474A" w:rsidP="00890D7F">
      <w:pPr>
        <w:autoSpaceDE w:val="0"/>
        <w:autoSpaceDN w:val="0"/>
        <w:adjustRightInd w:val="0"/>
        <w:spacing w:line="276" w:lineRule="auto"/>
        <w:rPr>
          <w:rFonts w:ascii="Times New Roman" w:hAnsi="Times New Roman"/>
          <w:sz w:val="24"/>
          <w:szCs w:val="24"/>
        </w:rPr>
      </w:pPr>
      <w:proofErr w:type="spellStart"/>
      <w:r>
        <w:rPr>
          <w:rFonts w:ascii="Times New Roman" w:hAnsi="Times New Roman"/>
          <w:sz w:val="24"/>
          <w:szCs w:val="24"/>
        </w:rPr>
        <w:t>AiM</w:t>
      </w:r>
      <w:proofErr w:type="spellEnd"/>
      <w:r>
        <w:rPr>
          <w:rFonts w:ascii="Times New Roman" w:hAnsi="Times New Roman"/>
          <w:sz w:val="24"/>
          <w:szCs w:val="24"/>
        </w:rPr>
        <w:t xml:space="preserve"> – Aizsardzības ministrija</w:t>
      </w:r>
    </w:p>
    <w:p w14:paraId="11565572" w14:textId="25F9CAD3" w:rsidR="00CA76A6" w:rsidRPr="00890D7F" w:rsidRDefault="00CA76A6"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ANO – Apvienoto Nāciju Organizācija</w:t>
      </w:r>
    </w:p>
    <w:p w14:paraId="67E4E6C9" w14:textId="77777777" w:rsidR="00BF62A6" w:rsidRPr="00890D7F" w:rsidRDefault="00BF62A6"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ES – Eiropas Savienība</w:t>
      </w:r>
    </w:p>
    <w:p w14:paraId="387B8951" w14:textId="1295F178" w:rsidR="00302D33" w:rsidRPr="00890D7F" w:rsidRDefault="6EA9CCC2"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IeM – Iekšlietu ministrija</w:t>
      </w:r>
    </w:p>
    <w:p w14:paraId="178D74F4" w14:textId="77777777" w:rsidR="00843CBE" w:rsidRPr="00890D7F" w:rsidRDefault="00843CBE"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IKP – iekšzemes kopprodukts</w:t>
      </w:r>
    </w:p>
    <w:p w14:paraId="20458148" w14:textId="77777777" w:rsidR="006926DD" w:rsidRPr="00890D7F" w:rsidRDefault="006926DD"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IZM – Izglītības un zinātnes ministrija</w:t>
      </w:r>
    </w:p>
    <w:p w14:paraId="349BB1A6" w14:textId="77777777" w:rsidR="006926DD" w:rsidRPr="00890D7F" w:rsidRDefault="006926DD"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KM – Kultūras ministrija</w:t>
      </w:r>
    </w:p>
    <w:p w14:paraId="670E94E4" w14:textId="19CC5543" w:rsidR="00302D33" w:rsidRPr="00890D7F" w:rsidRDefault="6EA9CCC2"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LM – Labklājības ministrija</w:t>
      </w:r>
    </w:p>
    <w:p w14:paraId="47D40A28" w14:textId="77777777" w:rsidR="006926DD" w:rsidRPr="00890D7F" w:rsidRDefault="006926DD"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LNB – Latvijas Nacionālā bibliotēka</w:t>
      </w:r>
    </w:p>
    <w:p w14:paraId="42AAB55F" w14:textId="2C49AF99" w:rsidR="006926DD" w:rsidRPr="00890D7F" w:rsidRDefault="6E64F4D4"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LR – Latvijas Radio</w:t>
      </w:r>
    </w:p>
    <w:p w14:paraId="2897694E" w14:textId="77777777" w:rsidR="006926DD" w:rsidRPr="00890D7F" w:rsidRDefault="006926DD"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LTV – Latvijas Televīzija</w:t>
      </w:r>
    </w:p>
    <w:p w14:paraId="56334351" w14:textId="77777777" w:rsidR="009E7704" w:rsidRPr="00890D7F" w:rsidRDefault="009E7704"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NEPLP – Nacionālā elektronisko plašsaziņas līdzekļu padome</w:t>
      </w:r>
    </w:p>
    <w:p w14:paraId="546EFFFF" w14:textId="4A986B73" w:rsidR="006926DD" w:rsidRPr="00890D7F" w:rsidRDefault="6E64F4D4"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NVO – Nevalstiskās organizācijas</w:t>
      </w:r>
    </w:p>
    <w:p w14:paraId="55A428A2" w14:textId="0D197679" w:rsidR="1DC2ECED" w:rsidRPr="00890D7F" w:rsidRDefault="4010D321" w:rsidP="00890D7F">
      <w:pPr>
        <w:spacing w:line="276" w:lineRule="auto"/>
        <w:rPr>
          <w:rFonts w:ascii="Times New Roman" w:hAnsi="Times New Roman"/>
          <w:sz w:val="24"/>
          <w:szCs w:val="24"/>
        </w:rPr>
      </w:pPr>
      <w:r w:rsidRPr="00890D7F">
        <w:rPr>
          <w:rFonts w:ascii="Times New Roman" w:hAnsi="Times New Roman"/>
          <w:sz w:val="24"/>
          <w:szCs w:val="24"/>
        </w:rPr>
        <w:t>SEPL</w:t>
      </w:r>
      <w:r w:rsidRPr="00890D7F">
        <w:rPr>
          <w:rFonts w:ascii="Times New Roman" w:eastAsia="Times New Roman" w:hAnsi="Times New Roman"/>
          <w:sz w:val="24"/>
          <w:szCs w:val="24"/>
        </w:rPr>
        <w:t xml:space="preserve">P </w:t>
      </w:r>
      <w:r w:rsidRPr="00890D7F">
        <w:rPr>
          <w:rFonts w:ascii="Times New Roman" w:hAnsi="Times New Roman"/>
          <w:sz w:val="24"/>
          <w:szCs w:val="24"/>
        </w:rPr>
        <w:t>– Sabiedrisko elektronisko plašsaziņas līdzekļu padome</w:t>
      </w:r>
    </w:p>
    <w:p w14:paraId="7D6A7014" w14:textId="77777777" w:rsidR="006926DD" w:rsidRPr="00890D7F" w:rsidRDefault="006926DD" w:rsidP="00890D7F">
      <w:pPr>
        <w:autoSpaceDE w:val="0"/>
        <w:autoSpaceDN w:val="0"/>
        <w:adjustRightInd w:val="0"/>
        <w:spacing w:line="276" w:lineRule="auto"/>
        <w:rPr>
          <w:rFonts w:ascii="Times New Roman" w:hAnsi="Times New Roman"/>
          <w:sz w:val="24"/>
          <w:szCs w:val="24"/>
        </w:rPr>
      </w:pPr>
      <w:r w:rsidRPr="00890D7F">
        <w:rPr>
          <w:rFonts w:ascii="Times New Roman" w:hAnsi="Times New Roman"/>
          <w:sz w:val="24"/>
          <w:szCs w:val="24"/>
        </w:rPr>
        <w:t>TM – Tieslietu ministrija</w:t>
      </w:r>
    </w:p>
    <w:p w14:paraId="772A09E6" w14:textId="77777777" w:rsidR="006926DD" w:rsidRPr="00890D7F" w:rsidRDefault="006926DD" w:rsidP="00890D7F">
      <w:pPr>
        <w:spacing w:line="276" w:lineRule="auto"/>
        <w:rPr>
          <w:rFonts w:ascii="Times New Roman" w:hAnsi="Times New Roman"/>
          <w:sz w:val="24"/>
          <w:szCs w:val="24"/>
        </w:rPr>
      </w:pPr>
      <w:r w:rsidRPr="00890D7F">
        <w:rPr>
          <w:rFonts w:ascii="Times New Roman" w:hAnsi="Times New Roman"/>
          <w:sz w:val="24"/>
          <w:szCs w:val="24"/>
        </w:rPr>
        <w:t>VISC – Valsts izglītības satura centrs</w:t>
      </w:r>
    </w:p>
    <w:p w14:paraId="2B7C3D98" w14:textId="259538BC" w:rsidR="00595EBC" w:rsidRPr="00890D7F" w:rsidRDefault="00595EBC" w:rsidP="00890D7F">
      <w:pPr>
        <w:spacing w:line="276" w:lineRule="auto"/>
        <w:rPr>
          <w:rFonts w:ascii="Times New Roman" w:hAnsi="Times New Roman"/>
          <w:sz w:val="24"/>
          <w:szCs w:val="24"/>
        </w:rPr>
      </w:pPr>
      <w:r>
        <w:rPr>
          <w:rFonts w:ascii="Times New Roman" w:hAnsi="Times New Roman"/>
          <w:sz w:val="24"/>
          <w:szCs w:val="24"/>
        </w:rPr>
        <w:t>VK – Valsts kanceleja</w:t>
      </w:r>
    </w:p>
    <w:p w14:paraId="3461D779" w14:textId="77777777" w:rsidR="006926DD" w:rsidRPr="00890D7F" w:rsidRDefault="006926DD" w:rsidP="00890D7F">
      <w:pPr>
        <w:autoSpaceDE w:val="0"/>
        <w:autoSpaceDN w:val="0"/>
        <w:adjustRightInd w:val="0"/>
        <w:spacing w:line="276" w:lineRule="auto"/>
        <w:rPr>
          <w:rFonts w:ascii="Times New Roman" w:hAnsi="Times New Roman"/>
          <w:sz w:val="24"/>
          <w:szCs w:val="24"/>
        </w:rPr>
      </w:pPr>
    </w:p>
    <w:p w14:paraId="3C362598" w14:textId="2B6DA6EB" w:rsidR="00D56C5F" w:rsidRPr="00890D7F" w:rsidRDefault="00B92231" w:rsidP="00845B82">
      <w:pPr>
        <w:pStyle w:val="Virsraksts1"/>
        <w:numPr>
          <w:ilvl w:val="0"/>
          <w:numId w:val="2"/>
        </w:numPr>
        <w:spacing w:before="0" w:after="0"/>
        <w:rPr>
          <w:szCs w:val="28"/>
          <w:lang w:val="lv-LV"/>
        </w:rPr>
      </w:pPr>
      <w:r w:rsidRPr="00890D7F">
        <w:rPr>
          <w:sz w:val="24"/>
          <w:szCs w:val="24"/>
          <w:lang w:val="lv-LV"/>
        </w:rPr>
        <w:br w:type="page"/>
      </w:r>
      <w:bookmarkStart w:id="3" w:name="_Toc161911027"/>
      <w:r w:rsidR="35782C81">
        <w:rPr>
          <w:sz w:val="24"/>
          <w:szCs w:val="24"/>
          <w:lang w:val="lv-LV"/>
        </w:rPr>
        <w:lastRenderedPageBreak/>
        <w:t>I</w:t>
      </w:r>
      <w:r w:rsidR="35782C81" w:rsidRPr="00890D7F">
        <w:rPr>
          <w:szCs w:val="28"/>
          <w:lang w:val="lv-LV"/>
        </w:rPr>
        <w:t>evads</w:t>
      </w:r>
      <w:bookmarkEnd w:id="3"/>
    </w:p>
    <w:p w14:paraId="01119565" w14:textId="7A697713" w:rsidR="00D56C5F" w:rsidRPr="00890D7F" w:rsidRDefault="00D56C5F" w:rsidP="00890D7F">
      <w:pPr>
        <w:spacing w:line="276" w:lineRule="auto"/>
        <w:jc w:val="both"/>
        <w:rPr>
          <w:rFonts w:ascii="Times New Roman" w:hAnsi="Times New Roman"/>
          <w:sz w:val="24"/>
          <w:szCs w:val="24"/>
        </w:rPr>
      </w:pPr>
    </w:p>
    <w:p w14:paraId="25A4AEF9" w14:textId="2CDD9476" w:rsidR="00D56C5F" w:rsidRPr="00890D7F" w:rsidRDefault="00800B3B" w:rsidP="00890D7F">
      <w:pPr>
        <w:spacing w:line="276" w:lineRule="auto"/>
        <w:ind w:firstLine="720"/>
        <w:jc w:val="both"/>
        <w:rPr>
          <w:rFonts w:ascii="Times New Roman" w:hAnsi="Times New Roman"/>
          <w:sz w:val="24"/>
          <w:szCs w:val="24"/>
        </w:rPr>
      </w:pPr>
      <w:r>
        <w:rPr>
          <w:rFonts w:ascii="Times New Roman" w:hAnsi="Times New Roman"/>
          <w:sz w:val="24"/>
          <w:szCs w:val="24"/>
        </w:rPr>
        <w:t xml:space="preserve"> </w:t>
      </w:r>
      <w:r w:rsidR="46296596" w:rsidRPr="00890D7F">
        <w:rPr>
          <w:rFonts w:ascii="Times New Roman" w:hAnsi="Times New Roman"/>
          <w:sz w:val="24"/>
          <w:szCs w:val="24"/>
        </w:rPr>
        <w:t xml:space="preserve">Latvijas mediju politikas pamatnostādnes </w:t>
      </w:r>
      <w:r w:rsidR="00B92BD7" w:rsidRPr="00890D7F">
        <w:rPr>
          <w:rFonts w:ascii="Times New Roman" w:hAnsi="Times New Roman"/>
          <w:sz w:val="24"/>
          <w:szCs w:val="24"/>
        </w:rPr>
        <w:t>2024.–2027.</w:t>
      </w:r>
      <w:r w:rsidR="00EF79CA" w:rsidRPr="00890D7F">
        <w:rPr>
          <w:rFonts w:ascii="Times New Roman" w:hAnsi="Times New Roman"/>
          <w:sz w:val="24"/>
          <w:szCs w:val="24"/>
        </w:rPr>
        <w:t> </w:t>
      </w:r>
      <w:r w:rsidR="46296596" w:rsidRPr="00890D7F">
        <w:rPr>
          <w:rFonts w:ascii="Times New Roman" w:hAnsi="Times New Roman"/>
          <w:sz w:val="24"/>
          <w:szCs w:val="24"/>
        </w:rPr>
        <w:t>gadam (turpmāk – Pamatnostādnes) ir vidēja termiņa politikas plānošanas dokuments,</w:t>
      </w:r>
      <w:r w:rsidR="6270A9D5" w:rsidRPr="00890D7F">
        <w:rPr>
          <w:rFonts w:ascii="Times New Roman" w:hAnsi="Times New Roman"/>
          <w:sz w:val="24"/>
          <w:szCs w:val="24"/>
        </w:rPr>
        <w:t xml:space="preserve"> kas </w:t>
      </w:r>
      <w:r w:rsidR="46296596" w:rsidRPr="00890D7F">
        <w:rPr>
          <w:rFonts w:ascii="Times New Roman" w:hAnsi="Times New Roman"/>
          <w:sz w:val="24"/>
          <w:szCs w:val="24"/>
        </w:rPr>
        <w:t xml:space="preserve">nosaka </w:t>
      </w:r>
      <w:r w:rsidR="7D7D8287" w:rsidRPr="00890D7F">
        <w:rPr>
          <w:rFonts w:ascii="Times New Roman" w:hAnsi="Times New Roman"/>
          <w:sz w:val="24"/>
          <w:szCs w:val="24"/>
        </w:rPr>
        <w:t>Latvijas</w:t>
      </w:r>
      <w:r w:rsidR="46296596" w:rsidRPr="00890D7F">
        <w:rPr>
          <w:rFonts w:ascii="Times New Roman" w:hAnsi="Times New Roman"/>
          <w:sz w:val="24"/>
          <w:szCs w:val="24"/>
        </w:rPr>
        <w:t xml:space="preserve"> mediju politikas pamatprincipus, mērķ</w:t>
      </w:r>
      <w:r w:rsidR="429DDF84" w:rsidRPr="00890D7F">
        <w:rPr>
          <w:rFonts w:ascii="Times New Roman" w:hAnsi="Times New Roman"/>
          <w:sz w:val="24"/>
          <w:szCs w:val="24"/>
        </w:rPr>
        <w:t>us</w:t>
      </w:r>
      <w:r w:rsidR="46296596" w:rsidRPr="00890D7F">
        <w:rPr>
          <w:rFonts w:ascii="Times New Roman" w:hAnsi="Times New Roman"/>
          <w:sz w:val="24"/>
          <w:szCs w:val="24"/>
        </w:rPr>
        <w:t>, prioritātes un veicamos uzdevumus</w:t>
      </w:r>
      <w:r w:rsidR="289615F8" w:rsidRPr="00890D7F">
        <w:rPr>
          <w:rFonts w:ascii="Times New Roman" w:hAnsi="Times New Roman"/>
          <w:sz w:val="24"/>
          <w:szCs w:val="24"/>
        </w:rPr>
        <w:t>.</w:t>
      </w:r>
    </w:p>
    <w:p w14:paraId="50659F64" w14:textId="717D042E" w:rsidR="0F527EF9" w:rsidRPr="00890D7F" w:rsidRDefault="38BE5F25" w:rsidP="00890D7F">
      <w:pPr>
        <w:spacing w:line="276" w:lineRule="auto"/>
        <w:ind w:firstLine="720"/>
        <w:jc w:val="both"/>
        <w:rPr>
          <w:rFonts w:ascii="Times New Roman" w:hAnsi="Times New Roman"/>
          <w:sz w:val="24"/>
          <w:szCs w:val="24"/>
        </w:rPr>
      </w:pPr>
      <w:r w:rsidRPr="00890D7F">
        <w:rPr>
          <w:rFonts w:ascii="Times New Roman" w:hAnsi="Times New Roman"/>
          <w:sz w:val="24"/>
          <w:szCs w:val="24"/>
        </w:rPr>
        <w:t>Pamatnostādnes izstrādātas atbilstoši Kultūras ministrijas nolikum</w:t>
      </w:r>
      <w:r w:rsidR="00CD56E7" w:rsidRPr="00890D7F">
        <w:rPr>
          <w:rFonts w:ascii="Times New Roman" w:hAnsi="Times New Roman"/>
          <w:sz w:val="24"/>
          <w:szCs w:val="24"/>
        </w:rPr>
        <w:t>ā</w:t>
      </w:r>
      <w:r w:rsidR="00CD56E7" w:rsidRPr="00890D7F">
        <w:rPr>
          <w:rStyle w:val="Vresatsauce"/>
          <w:rFonts w:ascii="Times New Roman" w:hAnsi="Times New Roman"/>
          <w:sz w:val="24"/>
          <w:szCs w:val="24"/>
        </w:rPr>
        <w:footnoteReference w:id="2"/>
      </w:r>
      <w:r w:rsidRPr="00890D7F">
        <w:rPr>
          <w:rFonts w:ascii="Times New Roman" w:hAnsi="Times New Roman"/>
          <w:sz w:val="24"/>
          <w:szCs w:val="24"/>
        </w:rPr>
        <w:t xml:space="preserve"> noteiktajai kompetencei, kas </w:t>
      </w:r>
      <w:r w:rsidR="00783894" w:rsidRPr="00890D7F">
        <w:rPr>
          <w:rFonts w:ascii="Times New Roman" w:hAnsi="Times New Roman"/>
          <w:sz w:val="24"/>
          <w:szCs w:val="24"/>
        </w:rPr>
        <w:t>noteic</w:t>
      </w:r>
      <w:r w:rsidRPr="00890D7F">
        <w:rPr>
          <w:rFonts w:ascii="Times New Roman" w:hAnsi="Times New Roman"/>
          <w:sz w:val="24"/>
          <w:szCs w:val="24"/>
        </w:rPr>
        <w:t>, ka Kultūras ministrija izstrādā masu informācijas (plašsaziņas) līdzekļu politiku (4.7.2 apa</w:t>
      </w:r>
      <w:r w:rsidR="2FE2D29C" w:rsidRPr="00890D7F">
        <w:rPr>
          <w:rFonts w:ascii="Times New Roman" w:hAnsi="Times New Roman"/>
          <w:sz w:val="24"/>
          <w:szCs w:val="24"/>
        </w:rPr>
        <w:t>kšpunkts)</w:t>
      </w:r>
      <w:r w:rsidR="3F6A9EEE" w:rsidRPr="00890D7F">
        <w:rPr>
          <w:rFonts w:ascii="Times New Roman" w:hAnsi="Times New Roman"/>
          <w:sz w:val="24"/>
          <w:szCs w:val="24"/>
        </w:rPr>
        <w:t>. Papildu kompetence noteikta Kultūras ministrijas nolikuma</w:t>
      </w:r>
      <w:r w:rsidR="6B23E243" w:rsidRPr="00890D7F">
        <w:rPr>
          <w:rFonts w:ascii="Times New Roman" w:hAnsi="Times New Roman"/>
          <w:sz w:val="24"/>
          <w:szCs w:val="24"/>
        </w:rPr>
        <w:t xml:space="preserve"> 5.1.</w:t>
      </w:r>
      <w:r w:rsidR="37C0D35D" w:rsidRPr="00890D7F">
        <w:rPr>
          <w:rFonts w:ascii="Times New Roman" w:hAnsi="Times New Roman"/>
          <w:sz w:val="24"/>
          <w:szCs w:val="24"/>
          <w:vertAlign w:val="superscript"/>
        </w:rPr>
        <w:t>9</w:t>
      </w:r>
      <w:r w:rsidR="37C0D35D" w:rsidRPr="00890D7F">
        <w:rPr>
          <w:rFonts w:ascii="Times New Roman" w:hAnsi="Times New Roman"/>
          <w:sz w:val="24"/>
          <w:szCs w:val="24"/>
        </w:rPr>
        <w:t>,</w:t>
      </w:r>
      <w:r w:rsidR="6B23E243" w:rsidRPr="00890D7F">
        <w:rPr>
          <w:rFonts w:ascii="Times New Roman" w:hAnsi="Times New Roman"/>
          <w:sz w:val="24"/>
          <w:szCs w:val="24"/>
        </w:rPr>
        <w:t xml:space="preserve"> 5.1.</w:t>
      </w:r>
      <w:r w:rsidR="080CE59A" w:rsidRPr="00890D7F">
        <w:rPr>
          <w:rFonts w:ascii="Times New Roman" w:hAnsi="Times New Roman"/>
          <w:sz w:val="24"/>
          <w:szCs w:val="24"/>
          <w:vertAlign w:val="superscript"/>
        </w:rPr>
        <w:t>10</w:t>
      </w:r>
      <w:r w:rsidR="080CE59A" w:rsidRPr="00890D7F">
        <w:rPr>
          <w:rFonts w:ascii="Times New Roman" w:hAnsi="Times New Roman"/>
          <w:sz w:val="24"/>
          <w:szCs w:val="24"/>
        </w:rPr>
        <w:t>, 5.1.</w:t>
      </w:r>
      <w:r w:rsidR="080CE59A" w:rsidRPr="00890D7F">
        <w:rPr>
          <w:rFonts w:ascii="Times New Roman" w:hAnsi="Times New Roman"/>
          <w:sz w:val="24"/>
          <w:szCs w:val="24"/>
          <w:vertAlign w:val="superscript"/>
        </w:rPr>
        <w:t>12</w:t>
      </w:r>
      <w:r w:rsidR="080CE59A" w:rsidRPr="00890D7F">
        <w:rPr>
          <w:rFonts w:ascii="Times New Roman" w:hAnsi="Times New Roman"/>
          <w:sz w:val="24"/>
          <w:szCs w:val="24"/>
        </w:rPr>
        <w:t>, 5.1.</w:t>
      </w:r>
      <w:r w:rsidR="080CE59A" w:rsidRPr="00890D7F">
        <w:rPr>
          <w:rFonts w:ascii="Times New Roman" w:hAnsi="Times New Roman"/>
          <w:sz w:val="24"/>
          <w:szCs w:val="24"/>
          <w:vertAlign w:val="superscript"/>
        </w:rPr>
        <w:t>13</w:t>
      </w:r>
      <w:r w:rsidR="6B23E243" w:rsidRPr="00890D7F">
        <w:rPr>
          <w:rFonts w:ascii="Times New Roman" w:hAnsi="Times New Roman"/>
          <w:sz w:val="24"/>
          <w:szCs w:val="24"/>
        </w:rPr>
        <w:t xml:space="preserve"> apakšpunktā, kas </w:t>
      </w:r>
      <w:r w:rsidR="00F96514" w:rsidRPr="00890D7F">
        <w:rPr>
          <w:rFonts w:ascii="Times New Roman" w:hAnsi="Times New Roman"/>
          <w:sz w:val="24"/>
          <w:szCs w:val="24"/>
        </w:rPr>
        <w:t>paredz</w:t>
      </w:r>
      <w:r w:rsidR="6B23E243" w:rsidRPr="00890D7F">
        <w:rPr>
          <w:rFonts w:ascii="Times New Roman" w:hAnsi="Times New Roman"/>
          <w:sz w:val="24"/>
          <w:szCs w:val="24"/>
        </w:rPr>
        <w:t xml:space="preserve">, ka </w:t>
      </w:r>
      <w:r w:rsidR="00F54FAC">
        <w:rPr>
          <w:rFonts w:ascii="Times New Roman" w:hAnsi="Times New Roman"/>
          <w:sz w:val="24"/>
          <w:szCs w:val="24"/>
        </w:rPr>
        <w:t xml:space="preserve">Kultūras </w:t>
      </w:r>
      <w:r w:rsidR="412C4093">
        <w:rPr>
          <w:rFonts w:ascii="Times New Roman" w:hAnsi="Times New Roman"/>
          <w:sz w:val="24"/>
          <w:szCs w:val="24"/>
        </w:rPr>
        <w:t>min</w:t>
      </w:r>
      <w:r w:rsidR="09BEC9C3">
        <w:rPr>
          <w:rFonts w:ascii="Times New Roman" w:hAnsi="Times New Roman"/>
          <w:sz w:val="24"/>
          <w:szCs w:val="24"/>
        </w:rPr>
        <w:t>i</w:t>
      </w:r>
      <w:r w:rsidR="412C4093">
        <w:rPr>
          <w:rFonts w:ascii="Times New Roman" w:hAnsi="Times New Roman"/>
          <w:sz w:val="24"/>
          <w:szCs w:val="24"/>
        </w:rPr>
        <w:t>strijas</w:t>
      </w:r>
      <w:r w:rsidR="02055560" w:rsidRPr="00890D7F">
        <w:rPr>
          <w:rFonts w:ascii="Times New Roman" w:hAnsi="Times New Roman"/>
          <w:sz w:val="24"/>
          <w:szCs w:val="24"/>
        </w:rPr>
        <w:t xml:space="preserve"> koordinē masu informācijas (plašsaziņas) līdzekļu politiku, lai nodrošinātu kvalitatīvas, daudzveidīgas, līdzsvarotas un ilgtspējīgas plašsaziņas līdzekļu vides attīstību, kas sekmē vārda brīvību</w:t>
      </w:r>
      <w:r w:rsidR="05A612C7" w:rsidRPr="00890D7F">
        <w:rPr>
          <w:rFonts w:ascii="Times New Roman" w:hAnsi="Times New Roman"/>
          <w:sz w:val="24"/>
          <w:szCs w:val="24"/>
        </w:rPr>
        <w:t>,</w:t>
      </w:r>
      <w:r w:rsidR="6B23E243" w:rsidRPr="00890D7F">
        <w:rPr>
          <w:rFonts w:ascii="Times New Roman" w:hAnsi="Times New Roman"/>
          <w:sz w:val="24"/>
          <w:szCs w:val="24"/>
        </w:rPr>
        <w:t xml:space="preserve"> </w:t>
      </w:r>
      <w:r w:rsidR="2C7D7066" w:rsidRPr="00890D7F">
        <w:rPr>
          <w:rFonts w:ascii="Times New Roman" w:hAnsi="Times New Roman"/>
          <w:sz w:val="24"/>
          <w:szCs w:val="24"/>
        </w:rPr>
        <w:t>apkopo analizē ar masu informācijas (plašsaziņas) līdzekļu politiku saistīto informāciju;</w:t>
      </w:r>
      <w:r w:rsidR="5EE2A3FD" w:rsidRPr="00890D7F">
        <w:rPr>
          <w:rFonts w:ascii="Times New Roman" w:hAnsi="Times New Roman"/>
          <w:sz w:val="24"/>
          <w:szCs w:val="24"/>
        </w:rPr>
        <w:t xml:space="preserve"> organizē un kontrolē mediju ombudam paredzētās valsts budžeta dotācijas izlietošanu atbilstoši tam noteiktajam mērķim un organizē mediju atbalsta programmu ieviešanai un medijpratības veicināšanai paredzētās valsts budžeta dotācijas izlietošanu atbilstoši tam noteiktajam mērķim</w:t>
      </w:r>
      <w:r w:rsidR="161E192C" w:rsidRPr="00890D7F">
        <w:rPr>
          <w:rFonts w:ascii="Times New Roman" w:hAnsi="Times New Roman"/>
          <w:sz w:val="24"/>
          <w:szCs w:val="24"/>
        </w:rPr>
        <w:t>.</w:t>
      </w:r>
    </w:p>
    <w:p w14:paraId="0CB3215D" w14:textId="6416577D" w:rsidR="344A1C6E" w:rsidRDefault="344A1C6E" w:rsidP="179721DD">
      <w:pPr>
        <w:spacing w:line="276" w:lineRule="auto"/>
        <w:ind w:firstLine="720"/>
        <w:jc w:val="both"/>
        <w:rPr>
          <w:rFonts w:ascii="Times New Roman" w:eastAsia="Times New Roman" w:hAnsi="Times New Roman"/>
          <w:sz w:val="24"/>
          <w:szCs w:val="24"/>
        </w:rPr>
      </w:pPr>
      <w:r w:rsidRPr="179721DD">
        <w:rPr>
          <w:rFonts w:ascii="Times New Roman" w:eastAsia="Times New Roman" w:hAnsi="Times New Roman"/>
          <w:sz w:val="24"/>
          <w:szCs w:val="24"/>
        </w:rPr>
        <w:t>Pamatnostādnes nodrošina nozares politikas pēctecību, balstoties uz Latvijas mediju politikas pamatnostādņu 2016.-2020. gadam īstenošanas gaitā sasniegto progresu. Šīs pamatnostādnes tapušas laikā pēc Krievijas pilna mēroga iebrukuma Ukrainā, tādēļ būtiski atzīmēt, ka mediju politika šajā kontekstā ir cieši saistīta ar inform</w:t>
      </w:r>
      <w:r w:rsidR="37309AA0" w:rsidRPr="179721DD">
        <w:rPr>
          <w:rFonts w:ascii="Times New Roman" w:eastAsia="Times New Roman" w:hAnsi="Times New Roman"/>
          <w:sz w:val="24"/>
          <w:szCs w:val="24"/>
        </w:rPr>
        <w:t>a</w:t>
      </w:r>
      <w:r w:rsidRPr="179721DD">
        <w:rPr>
          <w:rFonts w:ascii="Times New Roman" w:eastAsia="Times New Roman" w:hAnsi="Times New Roman"/>
          <w:sz w:val="24"/>
          <w:szCs w:val="24"/>
        </w:rPr>
        <w:t xml:space="preserve">tīvās telpas drošību. Ņemot vērā 2023. gada Nacionālās drošības koncepcijā noteiktās prioritātes informatīvās telpas drošības un aizsardzības nodrošināšanai un </w:t>
      </w:r>
      <w:proofErr w:type="spellStart"/>
      <w:r w:rsidRPr="179721DD">
        <w:rPr>
          <w:rFonts w:ascii="Times New Roman" w:eastAsia="Times New Roman" w:hAnsi="Times New Roman"/>
          <w:sz w:val="24"/>
          <w:szCs w:val="24"/>
        </w:rPr>
        <w:t>Evikas</w:t>
      </w:r>
      <w:proofErr w:type="spellEnd"/>
      <w:r w:rsidRPr="179721DD">
        <w:rPr>
          <w:rFonts w:ascii="Times New Roman" w:eastAsia="Times New Roman" w:hAnsi="Times New Roman"/>
          <w:sz w:val="24"/>
          <w:szCs w:val="24"/>
        </w:rPr>
        <w:t xml:space="preserve"> </w:t>
      </w:r>
      <w:proofErr w:type="spellStart"/>
      <w:r w:rsidRPr="179721DD">
        <w:rPr>
          <w:rFonts w:ascii="Times New Roman" w:eastAsia="Times New Roman" w:hAnsi="Times New Roman"/>
          <w:sz w:val="24"/>
          <w:szCs w:val="24"/>
        </w:rPr>
        <w:t>Siliņas</w:t>
      </w:r>
      <w:proofErr w:type="spellEnd"/>
      <w:r w:rsidRPr="179721DD">
        <w:rPr>
          <w:rFonts w:ascii="Times New Roman" w:eastAsia="Times New Roman" w:hAnsi="Times New Roman"/>
          <w:sz w:val="24"/>
          <w:szCs w:val="24"/>
        </w:rPr>
        <w:t xml:space="preserve"> </w:t>
      </w:r>
      <w:r w:rsidR="793E91C9" w:rsidRPr="54ABC856">
        <w:rPr>
          <w:rFonts w:ascii="Times New Roman" w:eastAsia="Times New Roman" w:hAnsi="Times New Roman"/>
          <w:sz w:val="24"/>
          <w:szCs w:val="24"/>
        </w:rPr>
        <w:t>V</w:t>
      </w:r>
      <w:r w:rsidRPr="179721DD">
        <w:rPr>
          <w:rFonts w:ascii="Times New Roman" w:eastAsia="Times New Roman" w:hAnsi="Times New Roman"/>
          <w:sz w:val="24"/>
          <w:szCs w:val="24"/>
        </w:rPr>
        <w:t>aldības rīcības plānā noteikto, šīs pamatnostādnes ir vērstas uz (1) sabiedrības informācijpratības un medijpratības veicināšanu, (2) vietējo mediju stiprināšanu, (3) žurnālistu drošības un prasmju veicināšanu.</w:t>
      </w:r>
    </w:p>
    <w:p w14:paraId="7402B0D6" w14:textId="2D47B104" w:rsidR="00EF40B7" w:rsidRPr="00890D7F" w:rsidRDefault="6656E295" w:rsidP="00890D7F">
      <w:pPr>
        <w:spacing w:line="276" w:lineRule="auto"/>
        <w:ind w:firstLine="720"/>
        <w:jc w:val="both"/>
        <w:rPr>
          <w:rFonts w:ascii="Times New Roman" w:eastAsia="Times New Roman" w:hAnsi="Times New Roman"/>
          <w:sz w:val="24"/>
          <w:szCs w:val="24"/>
        </w:rPr>
      </w:pPr>
      <w:r w:rsidRPr="00890D7F">
        <w:rPr>
          <w:rFonts w:ascii="Times New Roman" w:hAnsi="Times New Roman"/>
          <w:sz w:val="24"/>
          <w:szCs w:val="24"/>
        </w:rPr>
        <w:t>Pamatnostādņu izstrādei tika izveidota starpinstitucionāla darba grupa, kuras sastāvā iekļauti pārstāvji no</w:t>
      </w:r>
      <w:r w:rsidR="00095361" w:rsidRPr="00890D7F">
        <w:rPr>
          <w:rFonts w:ascii="Times New Roman" w:hAnsi="Times New Roman"/>
          <w:sz w:val="24"/>
          <w:szCs w:val="24"/>
        </w:rPr>
        <w:t xml:space="preserve"> Rīgas Stradiņa universitātes, Vidzemes Augstskolas, Latvijas Universitātes, Sabiedrisko elektronisko plašsaziņas līdzekļu padomes, Nacionālās elektronisko plašsaziņas līdzekļu padomes, Latvijas Žurnālistu asociācijas, Latvijas Reģionālo mediju asociācijas, </w:t>
      </w:r>
      <w:r w:rsidR="3B209342" w:rsidRPr="1356033B">
        <w:rPr>
          <w:rFonts w:ascii="Times New Roman" w:hAnsi="Times New Roman"/>
          <w:sz w:val="24"/>
          <w:szCs w:val="24"/>
        </w:rPr>
        <w:t>biedrības</w:t>
      </w:r>
      <w:r w:rsidR="3B209342" w:rsidRPr="1356033B">
        <w:rPr>
          <w:rFonts w:ascii="Times New Roman" w:eastAsia="Times New Roman" w:hAnsi="Times New Roman"/>
          <w:sz w:val="24"/>
          <w:szCs w:val="24"/>
        </w:rPr>
        <w:t xml:space="preserve"> „Par legālu saturu</w:t>
      </w:r>
      <w:r w:rsidR="3B209342" w:rsidRPr="1356033B">
        <w:rPr>
          <w:rFonts w:ascii="Times New Roman" w:eastAsia="Times New Roman" w:hAnsi="Times New Roman"/>
          <w:color w:val="000000" w:themeColor="text1"/>
          <w:sz w:val="24"/>
          <w:szCs w:val="24"/>
        </w:rPr>
        <w:t>”</w:t>
      </w:r>
      <w:r w:rsidR="3B209342" w:rsidRPr="1356033B">
        <w:rPr>
          <w:rFonts w:ascii="Times New Roman" w:eastAsia="Times New Roman" w:hAnsi="Times New Roman"/>
          <w:sz w:val="24"/>
          <w:szCs w:val="24"/>
        </w:rPr>
        <w:t xml:space="preserve">, </w:t>
      </w:r>
      <w:r w:rsidR="00095361" w:rsidRPr="1356033B">
        <w:rPr>
          <w:rFonts w:ascii="Times New Roman" w:eastAsia="Times New Roman" w:hAnsi="Times New Roman"/>
          <w:sz w:val="24"/>
          <w:szCs w:val="24"/>
        </w:rPr>
        <w:t>L</w:t>
      </w:r>
      <w:r w:rsidR="00095361" w:rsidRPr="00890D7F">
        <w:rPr>
          <w:rFonts w:ascii="Times New Roman" w:hAnsi="Times New Roman"/>
          <w:sz w:val="24"/>
          <w:szCs w:val="24"/>
        </w:rPr>
        <w:t>atvijas Preses izdevēju asociācijas, TV Neatkarīgo producentu asociācijas, Latvijas Elektronisko komunikāciju asociācijas, Latvijas Reklāmas asociācijas,</w:t>
      </w:r>
      <w:r w:rsidR="00E64FBE" w:rsidRPr="00890D7F">
        <w:rPr>
          <w:rFonts w:ascii="Times New Roman" w:hAnsi="Times New Roman"/>
          <w:sz w:val="24"/>
          <w:szCs w:val="24"/>
        </w:rPr>
        <w:t xml:space="preserve"> Latvijas Mediju ētikas padomes,</w:t>
      </w:r>
      <w:r w:rsidR="00095361" w:rsidRPr="00890D7F">
        <w:rPr>
          <w:rFonts w:ascii="Times New Roman" w:hAnsi="Times New Roman"/>
          <w:sz w:val="24"/>
          <w:szCs w:val="24"/>
        </w:rPr>
        <w:t xml:space="preserve"> Baltijas Mediju izcilības centra, Latvijas Raidorganizāciju asociācijas, Latvijas </w:t>
      </w:r>
      <w:r w:rsidR="00C46AFA">
        <w:rPr>
          <w:rFonts w:ascii="Times New Roman" w:hAnsi="Times New Roman"/>
          <w:sz w:val="24"/>
          <w:szCs w:val="24"/>
        </w:rPr>
        <w:t>I</w:t>
      </w:r>
      <w:r w:rsidR="00095361" w:rsidRPr="00890D7F">
        <w:rPr>
          <w:rFonts w:ascii="Times New Roman" w:hAnsi="Times New Roman"/>
          <w:sz w:val="24"/>
          <w:szCs w:val="24"/>
        </w:rPr>
        <w:t xml:space="preserve">nformācijas un komunikācijas tehnoloģijas asociācijas, </w:t>
      </w:r>
      <w:r w:rsidR="001C4638">
        <w:rPr>
          <w:rFonts w:ascii="Times New Roman" w:hAnsi="Times New Roman"/>
          <w:sz w:val="24"/>
          <w:szCs w:val="24"/>
        </w:rPr>
        <w:t>s</w:t>
      </w:r>
      <w:r w:rsidR="00095361" w:rsidRPr="00890D7F">
        <w:rPr>
          <w:rFonts w:ascii="Times New Roman" w:hAnsi="Times New Roman"/>
          <w:sz w:val="24"/>
          <w:szCs w:val="24"/>
        </w:rPr>
        <w:t xml:space="preserve">abiedriskajiem medijiem (Latvijas Televīzijas un Latvijas Radio), Diasporas konsultatīvās padomes diasporas mediju darba grupas, Valsts </w:t>
      </w:r>
      <w:r w:rsidR="3EE16359" w:rsidRPr="5A9D11C0">
        <w:rPr>
          <w:rFonts w:ascii="Times New Roman" w:hAnsi="Times New Roman"/>
          <w:sz w:val="24"/>
          <w:szCs w:val="24"/>
        </w:rPr>
        <w:t>k</w:t>
      </w:r>
      <w:r w:rsidR="00095361" w:rsidRPr="5A9D11C0">
        <w:rPr>
          <w:rFonts w:ascii="Times New Roman" w:hAnsi="Times New Roman"/>
          <w:sz w:val="24"/>
          <w:szCs w:val="24"/>
        </w:rPr>
        <w:t>ancelejas</w:t>
      </w:r>
      <w:r w:rsidR="00095361" w:rsidRPr="00890D7F">
        <w:rPr>
          <w:rFonts w:ascii="Times New Roman" w:hAnsi="Times New Roman"/>
          <w:sz w:val="24"/>
          <w:szCs w:val="24"/>
        </w:rPr>
        <w:t>, Satiksmes ministrijas, Iekšlietu ministrijas, Izglītības un zinātnes ministrijas, Valsts izglītības satura centra, Aizsardzības ministrijas, Ārlietu ministrijas</w:t>
      </w:r>
      <w:r w:rsidR="00CF6D3C">
        <w:rPr>
          <w:rFonts w:ascii="Times New Roman" w:hAnsi="Times New Roman"/>
          <w:sz w:val="24"/>
          <w:szCs w:val="24"/>
        </w:rPr>
        <w:t xml:space="preserve"> un </w:t>
      </w:r>
      <w:r w:rsidR="00095361" w:rsidRPr="00890D7F">
        <w:rPr>
          <w:rFonts w:ascii="Times New Roman" w:hAnsi="Times New Roman"/>
          <w:sz w:val="24"/>
          <w:szCs w:val="24"/>
        </w:rPr>
        <w:t>Tiesībsarga</w:t>
      </w:r>
      <w:r w:rsidR="002547D1" w:rsidRPr="00890D7F">
        <w:rPr>
          <w:rFonts w:ascii="Times New Roman" w:hAnsi="Times New Roman"/>
          <w:sz w:val="24"/>
          <w:szCs w:val="24"/>
        </w:rPr>
        <w:t xml:space="preserve"> biroja</w:t>
      </w:r>
      <w:r w:rsidR="00095361" w:rsidRPr="00890D7F">
        <w:rPr>
          <w:rFonts w:ascii="Times New Roman" w:hAnsi="Times New Roman"/>
          <w:sz w:val="24"/>
          <w:szCs w:val="24"/>
        </w:rPr>
        <w:t xml:space="preserve"> </w:t>
      </w:r>
      <w:r w:rsidRPr="00890D7F">
        <w:rPr>
          <w:rFonts w:ascii="Times New Roman" w:hAnsi="Times New Roman"/>
          <w:sz w:val="24"/>
          <w:szCs w:val="24"/>
        </w:rPr>
        <w:t xml:space="preserve">(turpmāk </w:t>
      </w:r>
      <w:r w:rsidR="007659F0" w:rsidRPr="00890D7F">
        <w:rPr>
          <w:rFonts w:ascii="Times New Roman" w:hAnsi="Times New Roman"/>
          <w:sz w:val="24"/>
          <w:szCs w:val="24"/>
        </w:rPr>
        <w:t>–</w:t>
      </w:r>
      <w:r w:rsidRPr="00890D7F">
        <w:rPr>
          <w:rFonts w:ascii="Times New Roman" w:hAnsi="Times New Roman"/>
          <w:sz w:val="24"/>
          <w:szCs w:val="24"/>
        </w:rPr>
        <w:t xml:space="preserve"> darba grupa).</w:t>
      </w:r>
    </w:p>
    <w:p w14:paraId="283CD36A" w14:textId="63056E4D" w:rsidR="00A719A9" w:rsidRDefault="438317D9" w:rsidP="00890D7F">
      <w:pPr>
        <w:spacing w:line="276" w:lineRule="auto"/>
        <w:ind w:firstLine="720"/>
        <w:jc w:val="both"/>
        <w:rPr>
          <w:rFonts w:ascii="Times New Roman" w:hAnsi="Times New Roman"/>
          <w:sz w:val="24"/>
          <w:szCs w:val="24"/>
        </w:rPr>
      </w:pPr>
      <w:r w:rsidRPr="00890D7F">
        <w:rPr>
          <w:rFonts w:ascii="Times New Roman" w:hAnsi="Times New Roman"/>
          <w:sz w:val="24"/>
          <w:szCs w:val="24"/>
        </w:rPr>
        <w:t xml:space="preserve">Darba grupa definēja nākamajā pamatnostādņu periodā risināmos jautājumus </w:t>
      </w:r>
      <w:r w:rsidR="00121DB7" w:rsidRPr="00890D7F">
        <w:rPr>
          <w:rFonts w:ascii="Times New Roman" w:hAnsi="Times New Roman"/>
          <w:sz w:val="24"/>
          <w:szCs w:val="24"/>
        </w:rPr>
        <w:t>–</w:t>
      </w:r>
      <w:r w:rsidRPr="00890D7F">
        <w:rPr>
          <w:rFonts w:ascii="Times New Roman" w:hAnsi="Times New Roman"/>
          <w:sz w:val="24"/>
          <w:szCs w:val="24"/>
        </w:rPr>
        <w:t xml:space="preserve"> </w:t>
      </w:r>
      <w:r w:rsidR="007C0EBE" w:rsidRPr="00890D7F">
        <w:rPr>
          <w:rFonts w:ascii="Times New Roman" w:hAnsi="Times New Roman"/>
          <w:sz w:val="24"/>
          <w:szCs w:val="24"/>
        </w:rPr>
        <w:t>Latvijas mediju vid</w:t>
      </w:r>
      <w:r w:rsidR="00FF669D" w:rsidRPr="00890D7F">
        <w:rPr>
          <w:rFonts w:ascii="Times New Roman" w:hAnsi="Times New Roman"/>
          <w:sz w:val="24"/>
          <w:szCs w:val="24"/>
        </w:rPr>
        <w:t>es</w:t>
      </w:r>
      <w:r w:rsidR="007C0EBE" w:rsidRPr="00890D7F">
        <w:rPr>
          <w:rFonts w:ascii="Times New Roman" w:hAnsi="Times New Roman"/>
          <w:sz w:val="24"/>
          <w:szCs w:val="24"/>
        </w:rPr>
        <w:t xml:space="preserve"> un informatīvās telp</w:t>
      </w:r>
      <w:r w:rsidR="00FF669D" w:rsidRPr="00890D7F">
        <w:rPr>
          <w:rFonts w:ascii="Times New Roman" w:hAnsi="Times New Roman"/>
          <w:sz w:val="24"/>
          <w:szCs w:val="24"/>
        </w:rPr>
        <w:t xml:space="preserve">as </w:t>
      </w:r>
      <w:r w:rsidR="007F121E" w:rsidRPr="00890D7F">
        <w:rPr>
          <w:rFonts w:ascii="Times New Roman" w:hAnsi="Times New Roman"/>
          <w:sz w:val="24"/>
          <w:szCs w:val="24"/>
        </w:rPr>
        <w:t xml:space="preserve">stiprināšanai, mediju vides drošības uzlabošanai, mediju vides neatkarības </w:t>
      </w:r>
      <w:r w:rsidR="00E965A4" w:rsidRPr="00890D7F">
        <w:rPr>
          <w:rFonts w:ascii="Times New Roman" w:hAnsi="Times New Roman"/>
          <w:sz w:val="24"/>
          <w:szCs w:val="24"/>
        </w:rPr>
        <w:t xml:space="preserve">un kvalitātes </w:t>
      </w:r>
      <w:r w:rsidR="000F20F1">
        <w:rPr>
          <w:rFonts w:ascii="Times New Roman" w:hAnsi="Times New Roman"/>
          <w:sz w:val="24"/>
          <w:szCs w:val="24"/>
        </w:rPr>
        <w:t>palielināšana</w:t>
      </w:r>
      <w:r w:rsidR="001D14DB">
        <w:rPr>
          <w:rFonts w:ascii="Times New Roman" w:hAnsi="Times New Roman"/>
          <w:sz w:val="24"/>
          <w:szCs w:val="24"/>
        </w:rPr>
        <w:t>i</w:t>
      </w:r>
      <w:r w:rsidR="00FB2972" w:rsidRPr="00890D7F">
        <w:rPr>
          <w:rFonts w:ascii="Times New Roman" w:hAnsi="Times New Roman"/>
          <w:sz w:val="24"/>
          <w:szCs w:val="24"/>
        </w:rPr>
        <w:t>.</w:t>
      </w:r>
    </w:p>
    <w:p w14:paraId="139C391E" w14:textId="77777777" w:rsidR="00A63F10" w:rsidRDefault="00A63F10" w:rsidP="004B3D38">
      <w:pPr>
        <w:spacing w:line="276" w:lineRule="auto"/>
        <w:ind w:firstLine="720"/>
        <w:jc w:val="both"/>
        <w:rPr>
          <w:rFonts w:ascii="Times New Roman" w:hAnsi="Times New Roman"/>
          <w:sz w:val="24"/>
          <w:szCs w:val="24"/>
        </w:rPr>
      </w:pPr>
    </w:p>
    <w:p w14:paraId="403C42C8" w14:textId="77777777" w:rsidR="00A63F10" w:rsidRPr="004B3D38" w:rsidRDefault="00A63F10" w:rsidP="004B3D38">
      <w:pPr>
        <w:spacing w:line="276" w:lineRule="auto"/>
        <w:ind w:firstLine="720"/>
        <w:jc w:val="both"/>
        <w:rPr>
          <w:rFonts w:ascii="Times New Roman" w:hAnsi="Times New Roman"/>
          <w:sz w:val="24"/>
          <w:szCs w:val="24"/>
        </w:rPr>
      </w:pPr>
    </w:p>
    <w:p w14:paraId="404BD1F7" w14:textId="112E71C2" w:rsidR="00D56C5F" w:rsidRPr="00890D7F" w:rsidRDefault="272400B2" w:rsidP="00845B82">
      <w:pPr>
        <w:pStyle w:val="Virsraksts1"/>
        <w:numPr>
          <w:ilvl w:val="0"/>
          <w:numId w:val="2"/>
        </w:numPr>
        <w:rPr>
          <w:lang w:val="lv-LV"/>
        </w:rPr>
      </w:pPr>
      <w:bookmarkStart w:id="4" w:name="_Toc161911028"/>
      <w:r w:rsidRPr="00890D7F">
        <w:rPr>
          <w:lang w:val="lv-LV"/>
        </w:rPr>
        <w:lastRenderedPageBreak/>
        <w:t>Pamatnostādņu kopsavilkums</w:t>
      </w:r>
      <w:bookmarkEnd w:id="4"/>
    </w:p>
    <w:p w14:paraId="6941802D" w14:textId="5DC83EC5" w:rsidR="00DC4DB8" w:rsidRPr="00890D7F" w:rsidRDefault="00DC4DB8" w:rsidP="00890D7F">
      <w:pPr>
        <w:spacing w:line="276" w:lineRule="auto"/>
        <w:jc w:val="both"/>
        <w:rPr>
          <w:rFonts w:ascii="Times New Roman" w:eastAsia="Times New Roman" w:hAnsi="Times New Roman"/>
          <w:b/>
          <w:bCs/>
          <w:sz w:val="22"/>
          <w:szCs w:val="22"/>
        </w:rPr>
      </w:pPr>
    </w:p>
    <w:p w14:paraId="4CB44A5A" w14:textId="2293BC91" w:rsidR="00DC4DB8" w:rsidRPr="00890D7F" w:rsidRDefault="21ACFF71" w:rsidP="00890D7F">
      <w:pPr>
        <w:spacing w:line="276" w:lineRule="auto"/>
        <w:ind w:firstLine="720"/>
        <w:jc w:val="both"/>
        <w:rPr>
          <w:rFonts w:ascii="Times New Roman" w:hAnsi="Times New Roman"/>
          <w:color w:val="000000" w:themeColor="text1"/>
          <w:sz w:val="24"/>
          <w:szCs w:val="24"/>
        </w:rPr>
      </w:pPr>
      <w:r w:rsidRPr="00890D7F">
        <w:rPr>
          <w:rFonts w:ascii="Times New Roman" w:hAnsi="Times New Roman"/>
          <w:sz w:val="24"/>
          <w:szCs w:val="24"/>
        </w:rPr>
        <w:t>Pamatnostādnes</w:t>
      </w:r>
      <w:r w:rsidRPr="00890D7F">
        <w:rPr>
          <w:rFonts w:ascii="Times New Roman" w:hAnsi="Times New Roman"/>
          <w:color w:val="000000" w:themeColor="text1"/>
          <w:sz w:val="24"/>
          <w:szCs w:val="24"/>
        </w:rPr>
        <w:t xml:space="preserve"> ietver mediju politikas mērķi, četrus rīcības virzienus</w:t>
      </w:r>
      <w:r w:rsidR="2FCDC555" w:rsidRPr="00890D7F">
        <w:rPr>
          <w:rFonts w:ascii="Times New Roman" w:hAnsi="Times New Roman"/>
          <w:color w:val="000000" w:themeColor="text1"/>
          <w:sz w:val="24"/>
          <w:szCs w:val="24"/>
        </w:rPr>
        <w:t xml:space="preserve"> un uzdevumus</w:t>
      </w:r>
      <w:r w:rsidRPr="00890D7F">
        <w:rPr>
          <w:rFonts w:ascii="Times New Roman" w:hAnsi="Times New Roman"/>
          <w:color w:val="000000" w:themeColor="text1"/>
          <w:sz w:val="24"/>
          <w:szCs w:val="24"/>
        </w:rPr>
        <w:t>, politikas rezultātus un rezultatīvos rādītājus, indikatīvu novērtējumu uz valsts un pašvaldību budžetiem, sasaisti ar politikas plānošanas dokumentiem un tiesību aktiem. Savukārt Pamatnostādņu pielikumā raksturota situācija Latvijas mediju vidē</w:t>
      </w:r>
      <w:r w:rsidR="005B4E66">
        <w:rPr>
          <w:rFonts w:ascii="Times New Roman" w:hAnsi="Times New Roman"/>
          <w:color w:val="000000" w:themeColor="text1"/>
          <w:sz w:val="24"/>
          <w:szCs w:val="24"/>
        </w:rPr>
        <w:t>.</w:t>
      </w:r>
    </w:p>
    <w:p w14:paraId="0F7AE8A8" w14:textId="6557826D" w:rsidR="793520F4" w:rsidRDefault="793520F4" w:rsidP="179721DD">
      <w:pPr>
        <w:spacing w:line="276" w:lineRule="auto"/>
        <w:ind w:firstLine="720"/>
        <w:jc w:val="both"/>
        <w:rPr>
          <w:rFonts w:ascii="Times New Roman" w:hAnsi="Times New Roman"/>
          <w:color w:val="000000" w:themeColor="text1"/>
          <w:sz w:val="24"/>
          <w:szCs w:val="24"/>
        </w:rPr>
      </w:pPr>
      <w:r w:rsidRPr="179721DD">
        <w:rPr>
          <w:rFonts w:ascii="Times New Roman" w:hAnsi="Times New Roman"/>
          <w:color w:val="000000" w:themeColor="text1"/>
          <w:sz w:val="24"/>
          <w:szCs w:val="24"/>
        </w:rPr>
        <w:t xml:space="preserve">Latvijas </w:t>
      </w:r>
      <w:r w:rsidRPr="179721DD">
        <w:rPr>
          <w:rFonts w:ascii="Times New Roman" w:hAnsi="Times New Roman"/>
          <w:b/>
          <w:bCs/>
          <w:color w:val="000000" w:themeColor="text1"/>
          <w:sz w:val="24"/>
          <w:szCs w:val="24"/>
        </w:rPr>
        <w:t>mediju politikas mērķis</w:t>
      </w:r>
      <w:r w:rsidRPr="179721DD">
        <w:rPr>
          <w:rFonts w:ascii="Times New Roman" w:hAnsi="Times New Roman"/>
          <w:color w:val="000000" w:themeColor="text1"/>
          <w:sz w:val="24"/>
          <w:szCs w:val="24"/>
        </w:rPr>
        <w:t xml:space="preserve"> ir </w:t>
      </w:r>
      <w:r w:rsidR="0DE8B620" w:rsidRPr="179721DD">
        <w:rPr>
          <w:rFonts w:ascii="Times New Roman" w:hAnsi="Times New Roman"/>
          <w:color w:val="000000" w:themeColor="text1"/>
          <w:sz w:val="24"/>
          <w:szCs w:val="24"/>
        </w:rPr>
        <w:t>noturīga</w:t>
      </w:r>
      <w:r w:rsidRPr="179721DD">
        <w:rPr>
          <w:rFonts w:ascii="Times New Roman" w:hAnsi="Times New Roman"/>
          <w:color w:val="000000" w:themeColor="text1"/>
          <w:sz w:val="24"/>
          <w:szCs w:val="24"/>
        </w:rPr>
        <w:t xml:space="preserve">, daudzveidīga, </w:t>
      </w:r>
      <w:r w:rsidR="09DE8C2F" w:rsidRPr="179721DD">
        <w:rPr>
          <w:rFonts w:ascii="Times New Roman" w:hAnsi="Times New Roman"/>
          <w:color w:val="000000" w:themeColor="text1"/>
          <w:sz w:val="24"/>
          <w:szCs w:val="24"/>
        </w:rPr>
        <w:t xml:space="preserve">droša, </w:t>
      </w:r>
      <w:r w:rsidR="297012FB" w:rsidRPr="179721DD">
        <w:rPr>
          <w:rFonts w:ascii="Times New Roman" w:hAnsi="Times New Roman"/>
          <w:color w:val="000000" w:themeColor="text1"/>
          <w:sz w:val="24"/>
          <w:szCs w:val="24"/>
        </w:rPr>
        <w:t>kvalitatīva</w:t>
      </w:r>
      <w:r w:rsidRPr="179721DD">
        <w:rPr>
          <w:rFonts w:ascii="Times New Roman" w:hAnsi="Times New Roman"/>
          <w:color w:val="000000" w:themeColor="text1"/>
          <w:sz w:val="24"/>
          <w:szCs w:val="24"/>
        </w:rPr>
        <w:t>,</w:t>
      </w:r>
      <w:r w:rsidR="297012FB" w:rsidRPr="179721DD">
        <w:rPr>
          <w:rFonts w:ascii="Times New Roman" w:hAnsi="Times New Roman"/>
          <w:color w:val="000000" w:themeColor="text1"/>
          <w:sz w:val="24"/>
          <w:szCs w:val="24"/>
        </w:rPr>
        <w:t xml:space="preserve"> </w:t>
      </w:r>
      <w:r w:rsidR="14CD0AFE" w:rsidRPr="179721DD">
        <w:rPr>
          <w:rFonts w:ascii="Times New Roman" w:hAnsi="Times New Roman"/>
          <w:color w:val="000000" w:themeColor="text1"/>
          <w:sz w:val="24"/>
          <w:szCs w:val="24"/>
        </w:rPr>
        <w:t xml:space="preserve">stabila, </w:t>
      </w:r>
      <w:r w:rsidRPr="179721DD">
        <w:rPr>
          <w:rFonts w:ascii="Times New Roman" w:hAnsi="Times New Roman"/>
          <w:color w:val="000000" w:themeColor="text1"/>
          <w:sz w:val="24"/>
          <w:szCs w:val="24"/>
        </w:rPr>
        <w:t>ilgtspējīga</w:t>
      </w:r>
      <w:r w:rsidR="39D714F8" w:rsidRPr="179721DD">
        <w:rPr>
          <w:rFonts w:ascii="Times New Roman" w:hAnsi="Times New Roman"/>
          <w:color w:val="000000" w:themeColor="text1"/>
          <w:sz w:val="24"/>
          <w:szCs w:val="24"/>
        </w:rPr>
        <w:t xml:space="preserve">, </w:t>
      </w:r>
      <w:r w:rsidR="14CD0AFE" w:rsidRPr="179721DD">
        <w:rPr>
          <w:rFonts w:ascii="Times New Roman" w:hAnsi="Times New Roman"/>
          <w:color w:val="000000" w:themeColor="text1"/>
          <w:sz w:val="24"/>
          <w:szCs w:val="24"/>
        </w:rPr>
        <w:t>neatkarīga</w:t>
      </w:r>
      <w:r w:rsidR="59233E15" w:rsidRPr="179721DD">
        <w:rPr>
          <w:rFonts w:ascii="Times New Roman" w:hAnsi="Times New Roman"/>
          <w:color w:val="000000" w:themeColor="text1"/>
          <w:sz w:val="24"/>
          <w:szCs w:val="24"/>
        </w:rPr>
        <w:t xml:space="preserve">, </w:t>
      </w:r>
      <w:r w:rsidR="39D714F8" w:rsidRPr="179721DD">
        <w:rPr>
          <w:rFonts w:ascii="Times New Roman" w:hAnsi="Times New Roman"/>
          <w:color w:val="000000" w:themeColor="text1"/>
          <w:sz w:val="24"/>
          <w:szCs w:val="24"/>
        </w:rPr>
        <w:t>brīva</w:t>
      </w:r>
      <w:r w:rsidRPr="179721DD">
        <w:rPr>
          <w:rFonts w:ascii="Times New Roman" w:hAnsi="Times New Roman"/>
          <w:color w:val="000000" w:themeColor="text1"/>
          <w:sz w:val="24"/>
          <w:szCs w:val="24"/>
        </w:rPr>
        <w:t xml:space="preserve"> </w:t>
      </w:r>
      <w:r w:rsidR="21172577" w:rsidRPr="179721DD">
        <w:rPr>
          <w:rFonts w:ascii="Times New Roman" w:hAnsi="Times New Roman"/>
          <w:color w:val="000000" w:themeColor="text1"/>
          <w:sz w:val="24"/>
          <w:szCs w:val="24"/>
        </w:rPr>
        <w:t xml:space="preserve">mediju </w:t>
      </w:r>
      <w:r w:rsidRPr="179721DD">
        <w:rPr>
          <w:rFonts w:ascii="Times New Roman" w:hAnsi="Times New Roman"/>
          <w:color w:val="000000" w:themeColor="text1"/>
          <w:sz w:val="24"/>
          <w:szCs w:val="24"/>
        </w:rPr>
        <w:t xml:space="preserve">vide, kurā nacionālā, reģionālā un vietējā līmenī top kvalitatīvs, Latvijas sabiedrības interesēm un kopējam labumam atbilstošs saturs, ir līdzsvarotas nozares pārstāvju intereses, auditorijai ir piekļuve neatkarīgai </w:t>
      </w:r>
      <w:r w:rsidR="5B2FCDD9" w:rsidRPr="179721DD">
        <w:rPr>
          <w:rFonts w:ascii="Times New Roman" w:hAnsi="Times New Roman"/>
          <w:color w:val="000000" w:themeColor="text1"/>
          <w:sz w:val="24"/>
          <w:szCs w:val="24"/>
        </w:rPr>
        <w:t>žurnālistikai</w:t>
      </w:r>
      <w:r w:rsidRPr="179721DD">
        <w:rPr>
          <w:rFonts w:ascii="Times New Roman" w:hAnsi="Times New Roman"/>
          <w:color w:val="000000" w:themeColor="text1"/>
          <w:sz w:val="24"/>
          <w:szCs w:val="24"/>
        </w:rPr>
        <w:t xml:space="preserve"> un uzticamai informācijai un zināšanas to lietot.</w:t>
      </w:r>
      <w:r w:rsidR="50316050" w:rsidRPr="179721DD">
        <w:rPr>
          <w:rFonts w:ascii="Times New Roman" w:hAnsi="Times New Roman"/>
          <w:color w:val="000000" w:themeColor="text1"/>
          <w:sz w:val="24"/>
          <w:szCs w:val="24"/>
        </w:rPr>
        <w:t xml:space="preserve"> </w:t>
      </w:r>
      <w:r w:rsidR="288A6E3C" w:rsidRPr="179721DD">
        <w:rPr>
          <w:rFonts w:ascii="Times New Roman" w:hAnsi="Times New Roman"/>
          <w:color w:val="000000" w:themeColor="text1"/>
          <w:sz w:val="24"/>
          <w:szCs w:val="24"/>
        </w:rPr>
        <w:t xml:space="preserve">Latvija </w:t>
      </w:r>
      <w:r w:rsidR="346CB0D9" w:rsidRPr="179721DD">
        <w:rPr>
          <w:rFonts w:ascii="Times New Roman" w:hAnsi="Times New Roman"/>
          <w:color w:val="000000" w:themeColor="text1"/>
          <w:sz w:val="24"/>
          <w:szCs w:val="24"/>
        </w:rPr>
        <w:t xml:space="preserve">ir atbalstoša </w:t>
      </w:r>
      <w:r w:rsidR="288A6E3C" w:rsidRPr="179721DD">
        <w:rPr>
          <w:rFonts w:ascii="Times New Roman" w:hAnsi="Times New Roman"/>
          <w:color w:val="000000" w:themeColor="text1"/>
          <w:sz w:val="24"/>
          <w:szCs w:val="24"/>
        </w:rPr>
        <w:t>arī demokrātijas un vārda brīvības pamatos balstīt</w:t>
      </w:r>
      <w:r w:rsidR="5309616C" w:rsidRPr="179721DD">
        <w:rPr>
          <w:rFonts w:ascii="Times New Roman" w:hAnsi="Times New Roman"/>
          <w:color w:val="000000" w:themeColor="text1"/>
          <w:sz w:val="24"/>
          <w:szCs w:val="24"/>
        </w:rPr>
        <w:t>u</w:t>
      </w:r>
      <w:r w:rsidR="288A6E3C" w:rsidRPr="179721DD">
        <w:rPr>
          <w:rFonts w:ascii="Times New Roman" w:hAnsi="Times New Roman"/>
          <w:color w:val="000000" w:themeColor="text1"/>
          <w:sz w:val="24"/>
          <w:szCs w:val="24"/>
        </w:rPr>
        <w:t xml:space="preserve"> ārvalstu</w:t>
      </w:r>
      <w:r w:rsidR="3E2F6214" w:rsidRPr="179721DD">
        <w:rPr>
          <w:rFonts w:ascii="Times New Roman" w:hAnsi="Times New Roman"/>
          <w:color w:val="000000" w:themeColor="text1"/>
          <w:sz w:val="24"/>
          <w:szCs w:val="24"/>
        </w:rPr>
        <w:t xml:space="preserve"> mediju darbībai mūsu valstī.</w:t>
      </w:r>
      <w:r w:rsidR="288A6E3C" w:rsidRPr="179721DD">
        <w:rPr>
          <w:rFonts w:ascii="Times New Roman" w:hAnsi="Times New Roman"/>
          <w:color w:val="000000" w:themeColor="text1"/>
          <w:sz w:val="24"/>
          <w:szCs w:val="24"/>
        </w:rPr>
        <w:t xml:space="preserve"> </w:t>
      </w:r>
    </w:p>
    <w:p w14:paraId="58A38EA5" w14:textId="632B806E" w:rsidR="004070EA" w:rsidRPr="00890D7F" w:rsidRDefault="7E70A756" w:rsidP="00890D7F">
      <w:pPr>
        <w:spacing w:line="276" w:lineRule="auto"/>
        <w:ind w:firstLine="720"/>
        <w:jc w:val="both"/>
        <w:rPr>
          <w:rFonts w:ascii="Times New Roman" w:hAnsi="Times New Roman"/>
          <w:color w:val="000000"/>
          <w:sz w:val="24"/>
          <w:szCs w:val="24"/>
        </w:rPr>
      </w:pPr>
      <w:r w:rsidRPr="00890D7F">
        <w:rPr>
          <w:rFonts w:ascii="Times New Roman" w:hAnsi="Times New Roman"/>
          <w:sz w:val="24"/>
          <w:szCs w:val="24"/>
        </w:rPr>
        <w:t>Pamatnostādņu</w:t>
      </w:r>
      <w:r w:rsidR="629E0A7C" w:rsidRPr="00890D7F">
        <w:rPr>
          <w:rFonts w:ascii="Times New Roman" w:hAnsi="Times New Roman"/>
          <w:sz w:val="24"/>
          <w:szCs w:val="24"/>
        </w:rPr>
        <w:t xml:space="preserve"> mērķis un no tā izrietošie </w:t>
      </w:r>
      <w:r w:rsidR="020B4E4A" w:rsidRPr="00890D7F">
        <w:rPr>
          <w:rFonts w:ascii="Times New Roman" w:hAnsi="Times New Roman"/>
          <w:sz w:val="24"/>
          <w:szCs w:val="24"/>
        </w:rPr>
        <w:t xml:space="preserve">rīcības virzieni </w:t>
      </w:r>
      <w:r w:rsidR="629E0A7C" w:rsidRPr="00890D7F">
        <w:rPr>
          <w:rFonts w:ascii="Times New Roman" w:hAnsi="Times New Roman"/>
          <w:sz w:val="24"/>
          <w:szCs w:val="24"/>
        </w:rPr>
        <w:t xml:space="preserve">ir balstīti </w:t>
      </w:r>
      <w:r w:rsidR="5C59DAF9" w:rsidRPr="00890D7F">
        <w:rPr>
          <w:rFonts w:ascii="Times New Roman" w:hAnsi="Times New Roman"/>
          <w:sz w:val="24"/>
          <w:szCs w:val="24"/>
        </w:rPr>
        <w:t>četros</w:t>
      </w:r>
      <w:r w:rsidR="629E0A7C" w:rsidRPr="00890D7F">
        <w:rPr>
          <w:rFonts w:ascii="Times New Roman" w:hAnsi="Times New Roman"/>
          <w:sz w:val="24"/>
          <w:szCs w:val="24"/>
        </w:rPr>
        <w:t xml:space="preserve"> galvenajos Latvijas mediju politikas </w:t>
      </w:r>
      <w:r w:rsidR="629E0A7C" w:rsidRPr="00890D7F">
        <w:rPr>
          <w:rFonts w:ascii="Times New Roman" w:hAnsi="Times New Roman"/>
          <w:b/>
          <w:bCs/>
          <w:sz w:val="24"/>
          <w:szCs w:val="24"/>
        </w:rPr>
        <w:t>pamatprincipos</w:t>
      </w:r>
      <w:r w:rsidR="629E0A7C" w:rsidRPr="00890D7F">
        <w:rPr>
          <w:rFonts w:ascii="Times New Roman" w:hAnsi="Times New Roman"/>
          <w:color w:val="000000" w:themeColor="text1"/>
          <w:sz w:val="24"/>
          <w:szCs w:val="24"/>
        </w:rPr>
        <w:t>:</w:t>
      </w:r>
    </w:p>
    <w:p w14:paraId="1FC39945" w14:textId="77777777" w:rsidR="001766B9" w:rsidRPr="00890D7F" w:rsidRDefault="001766B9" w:rsidP="00890D7F">
      <w:pPr>
        <w:spacing w:line="276" w:lineRule="auto"/>
        <w:ind w:firstLine="720"/>
        <w:jc w:val="both"/>
        <w:rPr>
          <w:rFonts w:ascii="Times New Roman" w:hAnsi="Times New Roman"/>
          <w:color w:val="FF0000"/>
          <w:sz w:val="24"/>
          <w:szCs w:val="24"/>
        </w:rPr>
      </w:pPr>
    </w:p>
    <w:p w14:paraId="57574E9A" w14:textId="05ED5B19" w:rsidR="003345B5" w:rsidRDefault="009A59DB" w:rsidP="00890D7F">
      <w:pPr>
        <w:spacing w:line="276" w:lineRule="auto"/>
        <w:jc w:val="both"/>
        <w:rPr>
          <w:rFonts w:ascii="Times New Roman" w:hAnsi="Times New Roman"/>
          <w:b/>
          <w:bCs/>
          <w:color w:val="000000" w:themeColor="text1"/>
          <w:sz w:val="24"/>
          <w:szCs w:val="24"/>
        </w:rPr>
      </w:pPr>
      <w:r w:rsidRPr="00890D7F">
        <w:rPr>
          <w:rFonts w:ascii="Times New Roman" w:hAnsi="Times New Roman"/>
          <w:b/>
          <w:bCs/>
          <w:color w:val="000000" w:themeColor="text1"/>
          <w:sz w:val="24"/>
          <w:szCs w:val="24"/>
        </w:rPr>
        <w:t>1.</w:t>
      </w:r>
      <w:r w:rsidR="008304F1">
        <w:rPr>
          <w:rFonts w:ascii="Times New Roman" w:hAnsi="Times New Roman"/>
          <w:b/>
          <w:bCs/>
          <w:color w:val="000000" w:themeColor="text1"/>
          <w:sz w:val="24"/>
          <w:szCs w:val="24"/>
        </w:rPr>
        <w:t xml:space="preserve"> </w:t>
      </w:r>
      <w:r w:rsidR="003D2A2B">
        <w:rPr>
          <w:rFonts w:ascii="Times New Roman" w:hAnsi="Times New Roman"/>
          <w:b/>
          <w:bCs/>
          <w:color w:val="000000" w:themeColor="text1"/>
          <w:sz w:val="24"/>
          <w:szCs w:val="24"/>
        </w:rPr>
        <w:t xml:space="preserve">Stipra </w:t>
      </w:r>
      <w:r w:rsidR="00F62E76" w:rsidRPr="00890D7F">
        <w:rPr>
          <w:rFonts w:ascii="Times New Roman" w:hAnsi="Times New Roman"/>
          <w:b/>
          <w:bCs/>
          <w:color w:val="000000" w:themeColor="text1"/>
          <w:sz w:val="24"/>
          <w:szCs w:val="24"/>
        </w:rPr>
        <w:t>Latvi</w:t>
      </w:r>
      <w:r w:rsidR="00672B57" w:rsidRPr="00890D7F">
        <w:rPr>
          <w:rFonts w:ascii="Times New Roman" w:hAnsi="Times New Roman"/>
          <w:b/>
          <w:bCs/>
          <w:color w:val="000000" w:themeColor="text1"/>
          <w:sz w:val="24"/>
          <w:szCs w:val="24"/>
        </w:rPr>
        <w:t xml:space="preserve">jas mediju vide un </w:t>
      </w:r>
      <w:r w:rsidR="00672B57" w:rsidRPr="5A9D11C0">
        <w:rPr>
          <w:rFonts w:ascii="Times New Roman" w:hAnsi="Times New Roman"/>
          <w:b/>
          <w:bCs/>
          <w:color w:val="000000" w:themeColor="text1"/>
          <w:sz w:val="24"/>
          <w:szCs w:val="24"/>
        </w:rPr>
        <w:t>informatīv</w:t>
      </w:r>
      <w:r w:rsidR="6005BCFB" w:rsidRPr="5A9D11C0">
        <w:rPr>
          <w:rFonts w:ascii="Times New Roman" w:hAnsi="Times New Roman"/>
          <w:b/>
          <w:bCs/>
          <w:color w:val="000000" w:themeColor="text1"/>
          <w:sz w:val="24"/>
          <w:szCs w:val="24"/>
        </w:rPr>
        <w:t>ā</w:t>
      </w:r>
      <w:r w:rsidR="00672B57" w:rsidRPr="00890D7F">
        <w:rPr>
          <w:rFonts w:ascii="Times New Roman" w:hAnsi="Times New Roman"/>
          <w:b/>
          <w:bCs/>
          <w:color w:val="000000" w:themeColor="text1"/>
          <w:sz w:val="24"/>
          <w:szCs w:val="24"/>
        </w:rPr>
        <w:t xml:space="preserve"> telpa</w:t>
      </w:r>
    </w:p>
    <w:p w14:paraId="556219D7" w14:textId="77777777" w:rsidR="00B2535B" w:rsidRPr="00890D7F" w:rsidRDefault="00B2535B" w:rsidP="00B2535B">
      <w:pPr>
        <w:spacing w:line="276" w:lineRule="auto"/>
        <w:ind w:firstLine="720"/>
        <w:jc w:val="both"/>
        <w:rPr>
          <w:rFonts w:ascii="Times New Roman" w:hAnsi="Times New Roman"/>
          <w:sz w:val="24"/>
          <w:szCs w:val="24"/>
        </w:rPr>
      </w:pPr>
      <w:r w:rsidRPr="00890D7F">
        <w:rPr>
          <w:rFonts w:ascii="Times New Roman" w:hAnsi="Times New Roman"/>
          <w:color w:val="000000" w:themeColor="text1"/>
          <w:sz w:val="24"/>
          <w:szCs w:val="24"/>
        </w:rPr>
        <w:t xml:space="preserve">Latvijas mediju vide ir daļa no Latvijas informatīvās telpas, kas bez </w:t>
      </w:r>
      <w:r>
        <w:rPr>
          <w:rFonts w:ascii="Times New Roman" w:hAnsi="Times New Roman"/>
          <w:color w:val="000000" w:themeColor="text1"/>
          <w:sz w:val="24"/>
          <w:szCs w:val="24"/>
        </w:rPr>
        <w:t>medijiem</w:t>
      </w:r>
      <w:r w:rsidRPr="00890D7F">
        <w:rPr>
          <w:rFonts w:ascii="Times New Roman" w:hAnsi="Times New Roman"/>
          <w:color w:val="000000" w:themeColor="text1"/>
          <w:sz w:val="24"/>
          <w:szCs w:val="24"/>
        </w:rPr>
        <w:t xml:space="preserve"> ietver arī to informācijas daļu, kas cirkulē sabiedrībā bez </w:t>
      </w:r>
      <w:r>
        <w:rPr>
          <w:rFonts w:ascii="Times New Roman" w:hAnsi="Times New Roman"/>
          <w:color w:val="000000" w:themeColor="text1"/>
          <w:sz w:val="24"/>
          <w:szCs w:val="24"/>
        </w:rPr>
        <w:t>mediju</w:t>
      </w:r>
      <w:r w:rsidRPr="00890D7F">
        <w:rPr>
          <w:rFonts w:ascii="Times New Roman" w:hAnsi="Times New Roman"/>
          <w:color w:val="000000" w:themeColor="text1"/>
          <w:sz w:val="24"/>
          <w:szCs w:val="24"/>
        </w:rPr>
        <w:t xml:space="preserve"> starpniecības, tostarp, visas runātās un rakstītās valodas izpausmes.</w:t>
      </w:r>
    </w:p>
    <w:p w14:paraId="170D95B4" w14:textId="7C01298D" w:rsidR="00597725" w:rsidRDefault="008445CC" w:rsidP="00E732CC">
      <w:pPr>
        <w:spacing w:line="276" w:lineRule="auto"/>
        <w:ind w:firstLine="720"/>
        <w:jc w:val="both"/>
        <w:rPr>
          <w:rFonts w:ascii="Times New Roman" w:hAnsi="Times New Roman"/>
          <w:sz w:val="24"/>
          <w:szCs w:val="24"/>
        </w:rPr>
      </w:pPr>
      <w:r w:rsidRPr="00890D7F">
        <w:rPr>
          <w:rFonts w:ascii="Times New Roman" w:hAnsi="Times New Roman"/>
          <w:color w:val="000000" w:themeColor="text1"/>
          <w:sz w:val="24"/>
          <w:szCs w:val="24"/>
        </w:rPr>
        <w:t xml:space="preserve">Latvijas mediju nozarei ir stratēģiska nozīme nacionālās drošības un Latvijas kultūrtelpas uzturēšanā un saglabāšanā, kvalitatīva un demokrātijas vērtībām atbilstoša mediju satura piedāvāšanā, ņemot vērā Latvijas sabiedrības intereses un spēcinot latviešu valodu Latvijas kultūras un sabiedriski politiskajā vidē. </w:t>
      </w:r>
      <w:r w:rsidR="003345B5" w:rsidRPr="00890D7F">
        <w:rPr>
          <w:rFonts w:ascii="Times New Roman" w:hAnsi="Times New Roman"/>
          <w:sz w:val="24"/>
          <w:szCs w:val="24"/>
        </w:rPr>
        <w:t>Demokrātiska valsts balstās uz medijiem, kas pārstāv dažādas sabiedrības grupas un ļauj publiskajā telpā brīvi pastāvēt atšķirīg</w:t>
      </w:r>
      <w:r w:rsidR="00D97E20" w:rsidRPr="00890D7F">
        <w:rPr>
          <w:rFonts w:ascii="Times New Roman" w:hAnsi="Times New Roman"/>
          <w:sz w:val="24"/>
          <w:szCs w:val="24"/>
        </w:rPr>
        <w:t>iem uzskatiem</w:t>
      </w:r>
      <w:r w:rsidR="003345B5" w:rsidRPr="00890D7F">
        <w:rPr>
          <w:rFonts w:ascii="Times New Roman" w:hAnsi="Times New Roman"/>
          <w:sz w:val="24"/>
          <w:szCs w:val="24"/>
        </w:rPr>
        <w:t>.</w:t>
      </w:r>
      <w:r w:rsidR="00994C47">
        <w:rPr>
          <w:rFonts w:ascii="Times New Roman" w:hAnsi="Times New Roman"/>
          <w:sz w:val="24"/>
          <w:szCs w:val="24"/>
        </w:rPr>
        <w:t xml:space="preserve"> </w:t>
      </w:r>
      <w:r w:rsidR="003C7D9E">
        <w:rPr>
          <w:rFonts w:ascii="Times New Roman" w:hAnsi="Times New Roman"/>
          <w:sz w:val="24"/>
          <w:szCs w:val="24"/>
        </w:rPr>
        <w:t>M</w:t>
      </w:r>
      <w:r w:rsidR="007D3D40">
        <w:rPr>
          <w:rFonts w:ascii="Times New Roman" w:hAnsi="Times New Roman"/>
          <w:sz w:val="24"/>
          <w:szCs w:val="24"/>
        </w:rPr>
        <w:t>ediju daudzveidība</w:t>
      </w:r>
      <w:r w:rsidR="007D3D40" w:rsidRPr="00890D7F">
        <w:rPr>
          <w:rFonts w:ascii="Times New Roman" w:hAnsi="Times New Roman"/>
          <w:sz w:val="24"/>
          <w:szCs w:val="24"/>
        </w:rPr>
        <w:t xml:space="preserve"> </w:t>
      </w:r>
      <w:r w:rsidR="00994C47" w:rsidRPr="3C2F6769">
        <w:rPr>
          <w:rFonts w:ascii="Times New Roman" w:hAnsi="Times New Roman"/>
          <w:color w:val="000000" w:themeColor="text1"/>
          <w:sz w:val="24"/>
          <w:szCs w:val="24"/>
        </w:rPr>
        <w:t>sekmē satura dažādību, viedokļu plurālismu, ģeogrāfisku un sociālu pieejamību, veicina vārda un izteiksmes brīvību, daudzpusīgu diskusiju un debašu telpu demokrātiskā sabiedrībā</w:t>
      </w:r>
      <w:r w:rsidR="003345B5" w:rsidRPr="00890D7F">
        <w:rPr>
          <w:rFonts w:ascii="Times New Roman" w:hAnsi="Times New Roman"/>
          <w:sz w:val="24"/>
          <w:szCs w:val="24"/>
        </w:rPr>
        <w:t>.</w:t>
      </w:r>
      <w:r w:rsidR="000A1C2E">
        <w:rPr>
          <w:rFonts w:ascii="Times New Roman" w:hAnsi="Times New Roman"/>
          <w:sz w:val="24"/>
          <w:szCs w:val="24"/>
        </w:rPr>
        <w:t xml:space="preserve"> </w:t>
      </w:r>
      <w:r w:rsidR="00345DFB" w:rsidRPr="002643F3">
        <w:rPr>
          <w:rFonts w:ascii="Times New Roman" w:hAnsi="Times New Roman"/>
          <w:sz w:val="24"/>
          <w:szCs w:val="24"/>
        </w:rPr>
        <w:t xml:space="preserve">Lai </w:t>
      </w:r>
      <w:r w:rsidR="00345DFB">
        <w:rPr>
          <w:rFonts w:ascii="Times New Roman" w:hAnsi="Times New Roman"/>
          <w:sz w:val="24"/>
          <w:szCs w:val="24"/>
        </w:rPr>
        <w:t>mediju</w:t>
      </w:r>
      <w:r w:rsidR="00345DFB" w:rsidRPr="002643F3">
        <w:rPr>
          <w:rFonts w:ascii="Times New Roman" w:hAnsi="Times New Roman"/>
          <w:sz w:val="24"/>
          <w:szCs w:val="24"/>
        </w:rPr>
        <w:t xml:space="preserve"> uzņēmumi kļūtu inovatīvāki un konkurētspējīgāki, tiem nepieciešama digitālā pārveide un moderni risinājum</w:t>
      </w:r>
      <w:r w:rsidR="00345DFB">
        <w:rPr>
          <w:rFonts w:ascii="Times New Roman" w:hAnsi="Times New Roman"/>
          <w:sz w:val="24"/>
          <w:szCs w:val="24"/>
        </w:rPr>
        <w:t>i.</w:t>
      </w:r>
      <w:r w:rsidR="000D7CD8">
        <w:rPr>
          <w:rFonts w:ascii="Times New Roman" w:hAnsi="Times New Roman"/>
          <w:sz w:val="24"/>
          <w:szCs w:val="24"/>
        </w:rPr>
        <w:t xml:space="preserve"> Stipras Latvijas mediju vides pamats ir spēcīgi komerciālie mediji</w:t>
      </w:r>
      <w:r w:rsidR="00A273F3">
        <w:rPr>
          <w:rFonts w:ascii="Times New Roman" w:hAnsi="Times New Roman"/>
          <w:sz w:val="24"/>
          <w:szCs w:val="24"/>
        </w:rPr>
        <w:t xml:space="preserve"> un sabiedriskie mediji</w:t>
      </w:r>
      <w:r w:rsidR="000D7CD8">
        <w:rPr>
          <w:rFonts w:ascii="Times New Roman" w:hAnsi="Times New Roman"/>
          <w:sz w:val="24"/>
          <w:szCs w:val="24"/>
        </w:rPr>
        <w:t>.</w:t>
      </w:r>
      <w:r w:rsidR="00A273F3">
        <w:rPr>
          <w:rFonts w:ascii="Times New Roman" w:hAnsi="Times New Roman"/>
          <w:sz w:val="24"/>
          <w:szCs w:val="24"/>
        </w:rPr>
        <w:t xml:space="preserve"> Komerciālajiem medi</w:t>
      </w:r>
      <w:r w:rsidR="00A26EA0">
        <w:rPr>
          <w:rFonts w:ascii="Times New Roman" w:hAnsi="Times New Roman"/>
          <w:sz w:val="24"/>
          <w:szCs w:val="24"/>
        </w:rPr>
        <w:t xml:space="preserve">jiem </w:t>
      </w:r>
      <w:r w:rsidR="001C4BD0">
        <w:rPr>
          <w:rFonts w:ascii="Times New Roman" w:hAnsi="Times New Roman"/>
          <w:sz w:val="24"/>
          <w:szCs w:val="24"/>
        </w:rPr>
        <w:t>ir būtiska nozīme</w:t>
      </w:r>
      <w:r w:rsidR="001E0863">
        <w:rPr>
          <w:rFonts w:ascii="Times New Roman" w:hAnsi="Times New Roman"/>
          <w:sz w:val="24"/>
          <w:szCs w:val="24"/>
        </w:rPr>
        <w:t xml:space="preserve"> plurālisma veicināšanā</w:t>
      </w:r>
      <w:r w:rsidR="00E22FFB">
        <w:rPr>
          <w:rFonts w:ascii="Times New Roman" w:hAnsi="Times New Roman"/>
          <w:sz w:val="24"/>
          <w:szCs w:val="24"/>
        </w:rPr>
        <w:t>, kultūras un politisko diskusiju bagātināšanā</w:t>
      </w:r>
      <w:r w:rsidR="002312EA">
        <w:rPr>
          <w:rFonts w:ascii="Times New Roman" w:hAnsi="Times New Roman"/>
          <w:sz w:val="24"/>
          <w:szCs w:val="24"/>
        </w:rPr>
        <w:t>, kā arī pakalpojumu daudzveidības</w:t>
      </w:r>
      <w:r w:rsidR="00D1241F">
        <w:rPr>
          <w:rFonts w:ascii="Times New Roman" w:hAnsi="Times New Roman"/>
          <w:sz w:val="24"/>
          <w:szCs w:val="24"/>
        </w:rPr>
        <w:t xml:space="preserve"> nodrošināšanā.</w:t>
      </w:r>
      <w:r w:rsidR="008A406A">
        <w:rPr>
          <w:rFonts w:ascii="Times New Roman" w:hAnsi="Times New Roman"/>
          <w:sz w:val="24"/>
          <w:szCs w:val="24"/>
        </w:rPr>
        <w:t xml:space="preserve"> Mainīgajā mediju vidē ir būtiski saglabāt</w:t>
      </w:r>
      <w:r w:rsidR="00761C94">
        <w:rPr>
          <w:rFonts w:ascii="Times New Roman" w:hAnsi="Times New Roman"/>
          <w:sz w:val="24"/>
          <w:szCs w:val="24"/>
        </w:rPr>
        <w:t xml:space="preserve"> </w:t>
      </w:r>
      <w:r w:rsidR="00D802A0">
        <w:rPr>
          <w:rFonts w:ascii="Times New Roman" w:hAnsi="Times New Roman"/>
          <w:sz w:val="24"/>
          <w:szCs w:val="24"/>
        </w:rPr>
        <w:t>līdzsvarota</w:t>
      </w:r>
      <w:r w:rsidR="009F2A1C">
        <w:rPr>
          <w:rFonts w:ascii="Times New Roman" w:hAnsi="Times New Roman"/>
          <w:sz w:val="24"/>
          <w:szCs w:val="24"/>
        </w:rPr>
        <w:t xml:space="preserve"> sabiedriskā un</w:t>
      </w:r>
      <w:r w:rsidR="009520E6">
        <w:rPr>
          <w:rFonts w:ascii="Times New Roman" w:hAnsi="Times New Roman"/>
          <w:sz w:val="24"/>
          <w:szCs w:val="24"/>
        </w:rPr>
        <w:t xml:space="preserve"> komerciālo mediju piedāvājuma </w:t>
      </w:r>
      <w:r w:rsidR="00A42FAF">
        <w:rPr>
          <w:rFonts w:ascii="Times New Roman" w:hAnsi="Times New Roman"/>
          <w:sz w:val="24"/>
          <w:szCs w:val="24"/>
        </w:rPr>
        <w:t>da</w:t>
      </w:r>
      <w:r w:rsidR="008433C2">
        <w:rPr>
          <w:rFonts w:ascii="Times New Roman" w:hAnsi="Times New Roman"/>
          <w:sz w:val="24"/>
          <w:szCs w:val="24"/>
        </w:rPr>
        <w:t>u</w:t>
      </w:r>
      <w:r w:rsidR="00D0137B">
        <w:rPr>
          <w:rFonts w:ascii="Times New Roman" w:hAnsi="Times New Roman"/>
          <w:sz w:val="24"/>
          <w:szCs w:val="24"/>
        </w:rPr>
        <w:t xml:space="preserve">dzveidību </w:t>
      </w:r>
      <w:r w:rsidR="00160D76">
        <w:rPr>
          <w:rFonts w:ascii="Times New Roman" w:hAnsi="Times New Roman"/>
          <w:sz w:val="24"/>
          <w:szCs w:val="24"/>
        </w:rPr>
        <w:t>gan lineārā formātā, gan digitālajā vidē.</w:t>
      </w:r>
      <w:r w:rsidR="00086B1F">
        <w:rPr>
          <w:rFonts w:ascii="Times New Roman" w:hAnsi="Times New Roman"/>
          <w:sz w:val="24"/>
          <w:szCs w:val="24"/>
        </w:rPr>
        <w:t xml:space="preserve"> </w:t>
      </w:r>
    </w:p>
    <w:p w14:paraId="66BD874A" w14:textId="09AC36F4" w:rsidR="005B41CE" w:rsidRDefault="005B41CE" w:rsidP="001C4070">
      <w:pPr>
        <w:spacing w:line="276" w:lineRule="auto"/>
        <w:ind w:firstLine="720"/>
        <w:jc w:val="both"/>
        <w:rPr>
          <w:rFonts w:ascii="Times New Roman" w:hAnsi="Times New Roman"/>
          <w:color w:val="000000" w:themeColor="text1"/>
          <w:sz w:val="24"/>
          <w:szCs w:val="24"/>
        </w:rPr>
      </w:pPr>
      <w:r w:rsidRPr="5F7DE375">
        <w:rPr>
          <w:rFonts w:ascii="Times New Roman" w:hAnsi="Times New Roman"/>
          <w:color w:val="000000" w:themeColor="text1"/>
          <w:sz w:val="24"/>
          <w:szCs w:val="24"/>
        </w:rPr>
        <w:t>Latvijas informatīvās telpas stiprināšanai ir nepieciešams</w:t>
      </w:r>
      <w:r w:rsidR="10BB7D73" w:rsidRPr="5F7DE375">
        <w:rPr>
          <w:rFonts w:ascii="Times New Roman" w:hAnsi="Times New Roman"/>
          <w:color w:val="000000" w:themeColor="text1"/>
          <w:sz w:val="24"/>
          <w:szCs w:val="24"/>
        </w:rPr>
        <w:t xml:space="preserve"> vienots</w:t>
      </w:r>
      <w:r w:rsidRPr="5F7DE375">
        <w:rPr>
          <w:rFonts w:ascii="Times New Roman" w:hAnsi="Times New Roman"/>
          <w:color w:val="000000" w:themeColor="text1"/>
          <w:sz w:val="24"/>
          <w:szCs w:val="24"/>
        </w:rPr>
        <w:t xml:space="preserve"> spēcīgs un neatkarīgs Latvijas sabiedriskais medijs</w:t>
      </w:r>
      <w:r w:rsidR="001F542E">
        <w:rPr>
          <w:rFonts w:ascii="Times New Roman" w:hAnsi="Times New Roman"/>
          <w:color w:val="000000" w:themeColor="text1"/>
          <w:sz w:val="24"/>
          <w:szCs w:val="24"/>
        </w:rPr>
        <w:t xml:space="preserve">, </w:t>
      </w:r>
      <w:r w:rsidR="3971230F" w:rsidRPr="5F7DE375">
        <w:rPr>
          <w:rFonts w:ascii="Times New Roman" w:hAnsi="Times New Roman"/>
          <w:color w:val="000000" w:themeColor="text1"/>
          <w:sz w:val="24"/>
          <w:szCs w:val="24"/>
        </w:rPr>
        <w:t xml:space="preserve">kas </w:t>
      </w:r>
      <w:r w:rsidR="2A548526" w:rsidRPr="5F7DE375">
        <w:rPr>
          <w:rFonts w:ascii="Times New Roman" w:hAnsi="Times New Roman"/>
          <w:color w:val="000000" w:themeColor="text1"/>
          <w:sz w:val="24"/>
          <w:szCs w:val="24"/>
        </w:rPr>
        <w:t>vienlaiku</w:t>
      </w:r>
      <w:r w:rsidR="4DB8482A" w:rsidRPr="5F7DE375">
        <w:rPr>
          <w:rFonts w:ascii="Times New Roman" w:hAnsi="Times New Roman"/>
          <w:color w:val="000000" w:themeColor="text1"/>
          <w:sz w:val="24"/>
          <w:szCs w:val="24"/>
        </w:rPr>
        <w:t>s</w:t>
      </w:r>
      <w:r w:rsidR="2A548526" w:rsidRPr="5F7DE375">
        <w:rPr>
          <w:rFonts w:ascii="Times New Roman" w:hAnsi="Times New Roman"/>
          <w:color w:val="000000" w:themeColor="text1"/>
          <w:sz w:val="24"/>
          <w:szCs w:val="24"/>
        </w:rPr>
        <w:t xml:space="preserve"> </w:t>
      </w:r>
      <w:r w:rsidR="14FCF799" w:rsidRPr="5F7DE375">
        <w:rPr>
          <w:rFonts w:ascii="Times New Roman" w:hAnsi="Times New Roman"/>
          <w:color w:val="000000" w:themeColor="text1"/>
          <w:sz w:val="24"/>
          <w:szCs w:val="24"/>
        </w:rPr>
        <w:t xml:space="preserve">sasniedz un </w:t>
      </w:r>
      <w:r w:rsidR="2A548526" w:rsidRPr="5F7DE375">
        <w:rPr>
          <w:rFonts w:ascii="Times New Roman" w:hAnsi="Times New Roman"/>
          <w:color w:val="000000" w:themeColor="text1"/>
          <w:sz w:val="24"/>
          <w:szCs w:val="24"/>
        </w:rPr>
        <w:t>uzrunā</w:t>
      </w:r>
      <w:r w:rsidR="459CB00F" w:rsidRPr="5F7DE375">
        <w:rPr>
          <w:rFonts w:ascii="Times New Roman" w:hAnsi="Times New Roman"/>
          <w:color w:val="000000" w:themeColor="text1"/>
          <w:sz w:val="24"/>
          <w:szCs w:val="24"/>
        </w:rPr>
        <w:t xml:space="preserve"> visdažādākās</w:t>
      </w:r>
      <w:r w:rsidR="2A548526" w:rsidRPr="5F7DE375">
        <w:rPr>
          <w:rFonts w:ascii="Times New Roman" w:hAnsi="Times New Roman"/>
          <w:color w:val="000000" w:themeColor="text1"/>
          <w:sz w:val="24"/>
          <w:szCs w:val="24"/>
        </w:rPr>
        <w:t xml:space="preserve"> </w:t>
      </w:r>
      <w:r w:rsidR="574B0D33" w:rsidRPr="5F7DE375">
        <w:rPr>
          <w:rFonts w:ascii="Times New Roman" w:hAnsi="Times New Roman"/>
          <w:color w:val="000000" w:themeColor="text1"/>
          <w:sz w:val="24"/>
          <w:szCs w:val="24"/>
        </w:rPr>
        <w:t>sabiedrības</w:t>
      </w:r>
      <w:r w:rsidR="1479CAA8" w:rsidRPr="5F7DE375">
        <w:rPr>
          <w:rFonts w:ascii="Times New Roman" w:hAnsi="Times New Roman"/>
          <w:color w:val="000000" w:themeColor="text1"/>
          <w:sz w:val="24"/>
          <w:szCs w:val="24"/>
        </w:rPr>
        <w:t xml:space="preserve"> grupas</w:t>
      </w:r>
      <w:r w:rsidR="284C3ED9" w:rsidRPr="5F7DE375">
        <w:rPr>
          <w:rFonts w:ascii="Times New Roman" w:hAnsi="Times New Roman"/>
          <w:color w:val="000000" w:themeColor="text1"/>
          <w:sz w:val="24"/>
          <w:szCs w:val="24"/>
        </w:rPr>
        <w:t xml:space="preserve"> ar kvalitatīvu informatīvo, izglītojošo un izklaidējošo saturu</w:t>
      </w:r>
      <w:r w:rsidR="001F542E">
        <w:rPr>
          <w:rFonts w:ascii="Times New Roman" w:hAnsi="Times New Roman"/>
          <w:color w:val="000000" w:themeColor="text1"/>
          <w:sz w:val="24"/>
          <w:szCs w:val="24"/>
        </w:rPr>
        <w:t xml:space="preserve">. </w:t>
      </w:r>
      <w:r w:rsidR="7C677507" w:rsidRPr="5F7DE375">
        <w:rPr>
          <w:rFonts w:ascii="Times New Roman" w:hAnsi="Times New Roman"/>
          <w:color w:val="000000" w:themeColor="text1"/>
          <w:sz w:val="24"/>
          <w:szCs w:val="24"/>
        </w:rPr>
        <w:t>S</w:t>
      </w:r>
      <w:r>
        <w:rPr>
          <w:rFonts w:ascii="Times New Roman" w:hAnsi="Times New Roman"/>
          <w:color w:val="000000" w:themeColor="text1"/>
          <w:sz w:val="24"/>
          <w:szCs w:val="24"/>
        </w:rPr>
        <w:t>abiedriskajiem medijiem jānodrošina</w:t>
      </w:r>
      <w:r w:rsidDel="00003E44">
        <w:rPr>
          <w:rFonts w:ascii="Times New Roman" w:hAnsi="Times New Roman"/>
          <w:color w:val="000000" w:themeColor="text1"/>
          <w:sz w:val="24"/>
          <w:szCs w:val="24"/>
        </w:rPr>
        <w:t xml:space="preserve"> </w:t>
      </w:r>
      <w:r w:rsidR="36D5F0A1" w:rsidRPr="71AAAE9F">
        <w:rPr>
          <w:rFonts w:ascii="Times New Roman" w:hAnsi="Times New Roman"/>
          <w:color w:val="000000" w:themeColor="text1"/>
          <w:sz w:val="24"/>
          <w:szCs w:val="24"/>
        </w:rPr>
        <w:t>finansēšanas modeli</w:t>
      </w:r>
      <w:r w:rsidR="001C4070">
        <w:rPr>
          <w:rFonts w:ascii="Times New Roman" w:hAnsi="Times New Roman"/>
          <w:color w:val="000000" w:themeColor="text1"/>
          <w:sz w:val="24"/>
          <w:szCs w:val="24"/>
        </w:rPr>
        <w:t>s,</w:t>
      </w:r>
      <w:r w:rsidR="00661BA1">
        <w:rPr>
          <w:rFonts w:ascii="Times New Roman" w:hAnsi="Times New Roman"/>
          <w:color w:val="000000" w:themeColor="text1"/>
          <w:sz w:val="24"/>
          <w:szCs w:val="24"/>
        </w:rPr>
        <w:t xml:space="preserve"> kas nodrošina</w:t>
      </w:r>
      <w:r w:rsidR="00540963">
        <w:rPr>
          <w:rFonts w:ascii="Times New Roman" w:hAnsi="Times New Roman"/>
          <w:color w:val="000000" w:themeColor="text1"/>
          <w:sz w:val="24"/>
          <w:szCs w:val="24"/>
        </w:rPr>
        <w:t xml:space="preserve"> finansējuma izaugsmes</w:t>
      </w:r>
      <w:r w:rsidR="00661BA1">
        <w:rPr>
          <w:rFonts w:ascii="Times New Roman" w:hAnsi="Times New Roman"/>
          <w:color w:val="000000" w:themeColor="text1"/>
          <w:sz w:val="24"/>
          <w:szCs w:val="24"/>
        </w:rPr>
        <w:t xml:space="preserve"> prognozējamību</w:t>
      </w:r>
      <w:r w:rsidR="001F4729">
        <w:rPr>
          <w:rFonts w:ascii="Times New Roman" w:hAnsi="Times New Roman"/>
          <w:color w:val="000000" w:themeColor="text1"/>
          <w:sz w:val="24"/>
          <w:szCs w:val="24"/>
        </w:rPr>
        <w:t>,</w:t>
      </w:r>
      <w:r w:rsidR="7DB7A765" w:rsidRPr="71AAAE9F">
        <w:rPr>
          <w:rFonts w:ascii="Times New Roman" w:hAnsi="Times New Roman"/>
          <w:color w:val="000000" w:themeColor="text1"/>
          <w:sz w:val="24"/>
          <w:szCs w:val="24"/>
        </w:rPr>
        <w:t xml:space="preserve"> </w:t>
      </w:r>
      <w:r>
        <w:rPr>
          <w:rFonts w:ascii="Times New Roman" w:hAnsi="Times New Roman"/>
          <w:color w:val="000000" w:themeColor="text1"/>
          <w:sz w:val="24"/>
          <w:szCs w:val="24"/>
        </w:rPr>
        <w:t>adekvāts</w:t>
      </w:r>
      <w:r w:rsidR="001C4070">
        <w:rPr>
          <w:rFonts w:ascii="Times New Roman" w:hAnsi="Times New Roman"/>
          <w:color w:val="000000" w:themeColor="text1"/>
          <w:sz w:val="24"/>
          <w:szCs w:val="24"/>
        </w:rPr>
        <w:t xml:space="preserve"> finansējuma apjoms, kā arī</w:t>
      </w:r>
      <w:r w:rsidDel="001C4070">
        <w:rPr>
          <w:rFonts w:ascii="Times New Roman" w:hAnsi="Times New Roman"/>
          <w:color w:val="000000" w:themeColor="text1"/>
          <w:sz w:val="24"/>
          <w:szCs w:val="24"/>
        </w:rPr>
        <w:t xml:space="preserve"> </w:t>
      </w:r>
      <w:r w:rsidR="785E3C30" w:rsidRPr="5F7DE375">
        <w:rPr>
          <w:rFonts w:ascii="Times New Roman" w:hAnsi="Times New Roman"/>
          <w:color w:val="000000" w:themeColor="text1"/>
          <w:sz w:val="24"/>
          <w:szCs w:val="24"/>
        </w:rPr>
        <w:t xml:space="preserve">caurskatāms </w:t>
      </w:r>
      <w:r>
        <w:rPr>
          <w:rFonts w:ascii="Times New Roman" w:hAnsi="Times New Roman"/>
          <w:color w:val="000000" w:themeColor="text1"/>
          <w:sz w:val="24"/>
          <w:szCs w:val="24"/>
        </w:rPr>
        <w:t>finansējum</w:t>
      </w:r>
      <w:r w:rsidR="001C4070">
        <w:rPr>
          <w:rFonts w:ascii="Times New Roman" w:hAnsi="Times New Roman"/>
          <w:color w:val="000000" w:themeColor="text1"/>
          <w:sz w:val="24"/>
          <w:szCs w:val="24"/>
        </w:rPr>
        <w:t>a piešķiršanas un izlietošanas</w:t>
      </w:r>
      <w:r w:rsidR="00910FE2">
        <w:rPr>
          <w:rFonts w:ascii="Times New Roman" w:hAnsi="Times New Roman"/>
          <w:color w:val="000000" w:themeColor="text1"/>
          <w:sz w:val="24"/>
          <w:szCs w:val="24"/>
        </w:rPr>
        <w:t xml:space="preserve"> </w:t>
      </w:r>
      <w:r w:rsidR="006227CF" w:rsidRPr="7473E65D">
        <w:rPr>
          <w:rFonts w:ascii="Times New Roman" w:hAnsi="Times New Roman"/>
          <w:color w:val="000000" w:themeColor="text1"/>
          <w:sz w:val="24"/>
          <w:szCs w:val="24"/>
        </w:rPr>
        <w:t>process</w:t>
      </w:r>
      <w:r w:rsidR="00701347" w:rsidRPr="7473E65D">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175EEC">
        <w:rPr>
          <w:rFonts w:ascii="Times New Roman" w:hAnsi="Times New Roman"/>
          <w:color w:val="000000" w:themeColor="text1"/>
          <w:sz w:val="24"/>
          <w:szCs w:val="24"/>
        </w:rPr>
        <w:t>Vidējā termiņā</w:t>
      </w:r>
      <w:r w:rsidR="0093125D">
        <w:rPr>
          <w:rFonts w:ascii="Times New Roman" w:hAnsi="Times New Roman"/>
          <w:color w:val="000000" w:themeColor="text1"/>
          <w:sz w:val="24"/>
          <w:szCs w:val="24"/>
        </w:rPr>
        <w:t xml:space="preserve"> sabiedrisko mediju finansējuma apjomam ir </w:t>
      </w:r>
      <w:r w:rsidR="0093125D" w:rsidRPr="7473E65D">
        <w:rPr>
          <w:rFonts w:ascii="Times New Roman" w:hAnsi="Times New Roman"/>
          <w:color w:val="000000" w:themeColor="text1"/>
          <w:sz w:val="24"/>
          <w:szCs w:val="24"/>
        </w:rPr>
        <w:t>jātuvojas</w:t>
      </w:r>
      <w:r>
        <w:rPr>
          <w:rFonts w:ascii="Times New Roman" w:hAnsi="Times New Roman"/>
          <w:color w:val="000000" w:themeColor="text1"/>
          <w:sz w:val="24"/>
          <w:szCs w:val="24"/>
        </w:rPr>
        <w:t xml:space="preserve"> Eiropas vidējam sabiedrisko mediju finansējuma apjomam. </w:t>
      </w:r>
      <w:r w:rsidR="0A1AD26F" w:rsidRPr="5F7DE375">
        <w:rPr>
          <w:rFonts w:ascii="Times New Roman" w:hAnsi="Times New Roman"/>
          <w:color w:val="000000" w:themeColor="text1"/>
          <w:sz w:val="24"/>
          <w:szCs w:val="24"/>
        </w:rPr>
        <w:t xml:space="preserve">Vienlaikus pilnveidojamas ir sabiedriskā medija un </w:t>
      </w:r>
      <w:proofErr w:type="spellStart"/>
      <w:r w:rsidR="0A1AD26F" w:rsidRPr="5F7DE375">
        <w:rPr>
          <w:rFonts w:ascii="Times New Roman" w:hAnsi="Times New Roman"/>
          <w:color w:val="000000" w:themeColor="text1"/>
          <w:sz w:val="24"/>
          <w:szCs w:val="24"/>
        </w:rPr>
        <w:t>komercmediju</w:t>
      </w:r>
      <w:proofErr w:type="spellEnd"/>
      <w:r w:rsidR="0A1AD26F" w:rsidRPr="5F7DE375">
        <w:rPr>
          <w:rFonts w:ascii="Times New Roman" w:hAnsi="Times New Roman"/>
          <w:color w:val="000000" w:themeColor="text1"/>
          <w:sz w:val="24"/>
          <w:szCs w:val="24"/>
        </w:rPr>
        <w:t xml:space="preserve"> sadarbības spējas krīžu un valsts apdraudējuma situāci</w:t>
      </w:r>
      <w:r w:rsidR="6AF34163" w:rsidRPr="5F7DE375">
        <w:rPr>
          <w:rFonts w:ascii="Times New Roman" w:hAnsi="Times New Roman"/>
          <w:color w:val="000000" w:themeColor="text1"/>
          <w:sz w:val="24"/>
          <w:szCs w:val="24"/>
        </w:rPr>
        <w:t>j</w:t>
      </w:r>
      <w:r w:rsidR="0A1AD26F" w:rsidRPr="5F7DE375">
        <w:rPr>
          <w:rFonts w:ascii="Times New Roman" w:hAnsi="Times New Roman"/>
          <w:color w:val="000000" w:themeColor="text1"/>
          <w:sz w:val="24"/>
          <w:szCs w:val="24"/>
        </w:rPr>
        <w:t xml:space="preserve">ās. </w:t>
      </w:r>
    </w:p>
    <w:p w14:paraId="1472E92D" w14:textId="57865B86" w:rsidR="00345DFB" w:rsidRDefault="00D837AE" w:rsidP="028A34B6">
      <w:pPr>
        <w:spacing w:line="276" w:lineRule="auto"/>
        <w:ind w:firstLine="720"/>
        <w:jc w:val="both"/>
        <w:rPr>
          <w:rFonts w:ascii="Times New Roman" w:hAnsi="Times New Roman"/>
          <w:color w:val="000000" w:themeColor="text1"/>
          <w:sz w:val="24"/>
          <w:szCs w:val="24"/>
        </w:rPr>
      </w:pPr>
      <w:r w:rsidRPr="71AAAE9F">
        <w:rPr>
          <w:rFonts w:ascii="Times New Roman" w:hAnsi="Times New Roman"/>
          <w:color w:val="000000" w:themeColor="text1"/>
          <w:sz w:val="24"/>
          <w:szCs w:val="24"/>
        </w:rPr>
        <w:t>Viens no atbalsta mehānismiem</w:t>
      </w:r>
      <w:r w:rsidR="00D86A91" w:rsidRPr="71AAAE9F">
        <w:rPr>
          <w:rFonts w:ascii="Times New Roman" w:hAnsi="Times New Roman"/>
          <w:color w:val="000000" w:themeColor="text1"/>
          <w:sz w:val="24"/>
          <w:szCs w:val="24"/>
        </w:rPr>
        <w:t xml:space="preserve"> stipras un daudzveidīgas </w:t>
      </w:r>
      <w:r w:rsidRPr="71AAAE9F">
        <w:rPr>
          <w:rFonts w:ascii="Times New Roman" w:hAnsi="Times New Roman"/>
          <w:color w:val="000000" w:themeColor="text1"/>
          <w:sz w:val="24"/>
          <w:szCs w:val="24"/>
        </w:rPr>
        <w:t xml:space="preserve">Latvijas mediju vides </w:t>
      </w:r>
      <w:r w:rsidR="00724D77" w:rsidRPr="71AAAE9F">
        <w:rPr>
          <w:rFonts w:ascii="Times New Roman" w:hAnsi="Times New Roman"/>
          <w:color w:val="000000" w:themeColor="text1"/>
          <w:sz w:val="24"/>
          <w:szCs w:val="24"/>
        </w:rPr>
        <w:t>saglabāšanai</w:t>
      </w:r>
      <w:r w:rsidRPr="71AAAE9F">
        <w:rPr>
          <w:rFonts w:ascii="Times New Roman" w:hAnsi="Times New Roman"/>
          <w:color w:val="000000" w:themeColor="text1"/>
          <w:sz w:val="24"/>
          <w:szCs w:val="24"/>
        </w:rPr>
        <w:t xml:space="preserve"> ir Mediju atbalsta fonda darbība, kas </w:t>
      </w:r>
      <w:r w:rsidR="18684CE4" w:rsidRPr="5F7DE375">
        <w:rPr>
          <w:rFonts w:ascii="Times New Roman" w:hAnsi="Times New Roman"/>
          <w:color w:val="000000" w:themeColor="text1"/>
          <w:sz w:val="24"/>
          <w:szCs w:val="24"/>
        </w:rPr>
        <w:t>jāpaplašina</w:t>
      </w:r>
      <w:r w:rsidR="009357EB">
        <w:rPr>
          <w:rFonts w:ascii="Times New Roman" w:hAnsi="Times New Roman"/>
          <w:color w:val="000000" w:themeColor="text1"/>
          <w:sz w:val="24"/>
          <w:szCs w:val="24"/>
        </w:rPr>
        <w:t>,</w:t>
      </w:r>
      <w:r w:rsidR="18684CE4" w:rsidRPr="5F7DE375">
        <w:rPr>
          <w:rFonts w:ascii="Times New Roman" w:hAnsi="Times New Roman"/>
          <w:color w:val="000000" w:themeColor="text1"/>
          <w:sz w:val="24"/>
          <w:szCs w:val="24"/>
        </w:rPr>
        <w:t xml:space="preserve"> </w:t>
      </w:r>
      <w:r w:rsidRPr="5F7DE375">
        <w:rPr>
          <w:rFonts w:ascii="Times New Roman" w:hAnsi="Times New Roman"/>
          <w:color w:val="000000" w:themeColor="text1"/>
          <w:sz w:val="24"/>
          <w:szCs w:val="24"/>
        </w:rPr>
        <w:t>paredz</w:t>
      </w:r>
      <w:r w:rsidR="422E7D2D" w:rsidRPr="5F7DE375">
        <w:rPr>
          <w:rFonts w:ascii="Times New Roman" w:hAnsi="Times New Roman"/>
          <w:color w:val="000000" w:themeColor="text1"/>
          <w:sz w:val="24"/>
          <w:szCs w:val="24"/>
        </w:rPr>
        <w:t>ot gan</w:t>
      </w:r>
      <w:r w:rsidRPr="71AAAE9F">
        <w:rPr>
          <w:rFonts w:ascii="Times New Roman" w:hAnsi="Times New Roman"/>
          <w:color w:val="000000" w:themeColor="text1"/>
          <w:sz w:val="24"/>
          <w:szCs w:val="24"/>
        </w:rPr>
        <w:t xml:space="preserve"> ikgadēju atbalstu sabiedriski nozīmīgas žurnālistikas veidošanai</w:t>
      </w:r>
      <w:r w:rsidR="00CC5F17" w:rsidRPr="71AAAE9F">
        <w:rPr>
          <w:rFonts w:ascii="Times New Roman" w:hAnsi="Times New Roman"/>
          <w:color w:val="000000" w:themeColor="text1"/>
          <w:sz w:val="24"/>
          <w:szCs w:val="24"/>
        </w:rPr>
        <w:t xml:space="preserve"> </w:t>
      </w:r>
      <w:r w:rsidR="4D7A6D0C" w:rsidRPr="5F7DE375">
        <w:rPr>
          <w:rFonts w:ascii="Times New Roman" w:hAnsi="Times New Roman"/>
          <w:color w:val="000000" w:themeColor="text1"/>
          <w:sz w:val="24"/>
          <w:szCs w:val="24"/>
        </w:rPr>
        <w:t>nacionālajos, reģionālajos un vietējos medijos, Latgales medijos, diasporas medijos</w:t>
      </w:r>
      <w:r w:rsidR="0ED587DB" w:rsidRPr="5F7DE375">
        <w:rPr>
          <w:rFonts w:ascii="Times New Roman" w:hAnsi="Times New Roman"/>
          <w:color w:val="000000" w:themeColor="text1"/>
          <w:sz w:val="24"/>
          <w:szCs w:val="24"/>
        </w:rPr>
        <w:t>, tai skaitā ar</w:t>
      </w:r>
      <w:r w:rsidR="1A2A50A6" w:rsidRPr="5F7DE375">
        <w:rPr>
          <w:rFonts w:ascii="Times New Roman" w:hAnsi="Times New Roman"/>
          <w:color w:val="000000" w:themeColor="text1"/>
          <w:sz w:val="24"/>
          <w:szCs w:val="24"/>
        </w:rPr>
        <w:t xml:space="preserve"> cita veida</w:t>
      </w:r>
      <w:r w:rsidR="0ED587DB" w:rsidRPr="5F7DE375">
        <w:rPr>
          <w:rFonts w:ascii="Times New Roman" w:hAnsi="Times New Roman"/>
          <w:color w:val="000000" w:themeColor="text1"/>
          <w:sz w:val="24"/>
          <w:szCs w:val="24"/>
        </w:rPr>
        <w:t xml:space="preserve"> neatkarīgo </w:t>
      </w:r>
      <w:r w:rsidR="214B4998" w:rsidRPr="5F7DE375">
        <w:rPr>
          <w:rFonts w:ascii="Times New Roman" w:hAnsi="Times New Roman"/>
          <w:color w:val="000000" w:themeColor="text1"/>
          <w:sz w:val="24"/>
          <w:szCs w:val="24"/>
        </w:rPr>
        <w:t>satura veidotāju</w:t>
      </w:r>
      <w:r w:rsidR="628D619E" w:rsidRPr="5F7DE375">
        <w:rPr>
          <w:rFonts w:ascii="Times New Roman" w:hAnsi="Times New Roman"/>
          <w:color w:val="000000" w:themeColor="text1"/>
          <w:sz w:val="24"/>
          <w:szCs w:val="24"/>
        </w:rPr>
        <w:t xml:space="preserve"> </w:t>
      </w:r>
      <w:r w:rsidR="628D619E" w:rsidRPr="5F7DE375">
        <w:rPr>
          <w:rFonts w:ascii="Times New Roman" w:hAnsi="Times New Roman"/>
          <w:color w:val="000000" w:themeColor="text1"/>
          <w:sz w:val="24"/>
          <w:szCs w:val="24"/>
        </w:rPr>
        <w:lastRenderedPageBreak/>
        <w:t xml:space="preserve">līdzdalību, </w:t>
      </w:r>
      <w:r w:rsidR="1583B8F3" w:rsidRPr="5F7DE375">
        <w:rPr>
          <w:rFonts w:ascii="Times New Roman" w:hAnsi="Times New Roman"/>
          <w:color w:val="000000" w:themeColor="text1"/>
          <w:sz w:val="24"/>
          <w:szCs w:val="24"/>
        </w:rPr>
        <w:t xml:space="preserve">gan izveidojot </w:t>
      </w:r>
      <w:r w:rsidR="292980E9" w:rsidRPr="5F7DE375">
        <w:rPr>
          <w:rFonts w:ascii="Times New Roman" w:hAnsi="Times New Roman"/>
          <w:color w:val="000000" w:themeColor="text1"/>
          <w:sz w:val="24"/>
          <w:szCs w:val="24"/>
        </w:rPr>
        <w:t xml:space="preserve">ikgadēju </w:t>
      </w:r>
      <w:r w:rsidR="58D06CE6" w:rsidRPr="5F7DE375">
        <w:rPr>
          <w:rFonts w:ascii="Times New Roman" w:hAnsi="Times New Roman"/>
          <w:color w:val="000000" w:themeColor="text1"/>
          <w:sz w:val="24"/>
          <w:szCs w:val="24"/>
        </w:rPr>
        <w:t xml:space="preserve">institucionālu </w:t>
      </w:r>
      <w:r w:rsidR="00272DD4" w:rsidRPr="71AAAE9F">
        <w:rPr>
          <w:rFonts w:ascii="Times New Roman" w:hAnsi="Times New Roman"/>
          <w:color w:val="000000" w:themeColor="text1"/>
          <w:sz w:val="24"/>
          <w:szCs w:val="24"/>
        </w:rPr>
        <w:t xml:space="preserve">atbalsta </w:t>
      </w:r>
      <w:r w:rsidR="61EC01D8" w:rsidRPr="5F7DE375">
        <w:rPr>
          <w:rFonts w:ascii="Times New Roman" w:hAnsi="Times New Roman"/>
          <w:color w:val="000000" w:themeColor="text1"/>
          <w:sz w:val="24"/>
          <w:szCs w:val="24"/>
        </w:rPr>
        <w:t>mehānismu</w:t>
      </w:r>
      <w:r w:rsidR="00272DD4" w:rsidRPr="5F7DE375">
        <w:rPr>
          <w:rFonts w:ascii="Times New Roman" w:hAnsi="Times New Roman"/>
          <w:color w:val="000000" w:themeColor="text1"/>
          <w:sz w:val="24"/>
          <w:szCs w:val="24"/>
        </w:rPr>
        <w:t xml:space="preserve"> </w:t>
      </w:r>
      <w:r w:rsidR="2CCCDFA5" w:rsidRPr="5F7DE375">
        <w:rPr>
          <w:rFonts w:ascii="Times New Roman" w:hAnsi="Times New Roman"/>
          <w:color w:val="000000" w:themeColor="text1"/>
          <w:sz w:val="24"/>
          <w:szCs w:val="24"/>
        </w:rPr>
        <w:t xml:space="preserve">tām žurnālistikas </w:t>
      </w:r>
      <w:r w:rsidR="24768EBD" w:rsidRPr="5F7DE375">
        <w:rPr>
          <w:rFonts w:ascii="Times New Roman" w:hAnsi="Times New Roman"/>
          <w:color w:val="000000" w:themeColor="text1"/>
          <w:sz w:val="24"/>
          <w:szCs w:val="24"/>
        </w:rPr>
        <w:t xml:space="preserve">un </w:t>
      </w:r>
      <w:r w:rsidR="2CCCDFA5" w:rsidRPr="5F7DE375">
        <w:rPr>
          <w:rFonts w:ascii="Times New Roman" w:hAnsi="Times New Roman"/>
          <w:color w:val="000000" w:themeColor="text1"/>
          <w:sz w:val="24"/>
          <w:szCs w:val="24"/>
        </w:rPr>
        <w:t xml:space="preserve">satura </w:t>
      </w:r>
      <w:r w:rsidR="474164AB" w:rsidRPr="5F7DE375">
        <w:rPr>
          <w:rFonts w:ascii="Times New Roman" w:hAnsi="Times New Roman"/>
          <w:color w:val="000000" w:themeColor="text1"/>
          <w:sz w:val="24"/>
          <w:szCs w:val="24"/>
        </w:rPr>
        <w:t>formām</w:t>
      </w:r>
      <w:r w:rsidR="2CCCDFA5" w:rsidRPr="5F7DE375">
        <w:rPr>
          <w:rFonts w:ascii="Times New Roman" w:hAnsi="Times New Roman"/>
          <w:color w:val="000000" w:themeColor="text1"/>
          <w:sz w:val="24"/>
          <w:szCs w:val="24"/>
        </w:rPr>
        <w:t xml:space="preserve">, kas </w:t>
      </w:r>
      <w:r w:rsidR="0941A95C" w:rsidRPr="5F7DE375">
        <w:rPr>
          <w:rFonts w:ascii="Times New Roman" w:hAnsi="Times New Roman"/>
          <w:color w:val="000000" w:themeColor="text1"/>
          <w:sz w:val="24"/>
          <w:szCs w:val="24"/>
        </w:rPr>
        <w:t xml:space="preserve">ierobežotā </w:t>
      </w:r>
      <w:r w:rsidR="2CCCDFA5" w:rsidRPr="5F7DE375">
        <w:rPr>
          <w:rFonts w:ascii="Times New Roman" w:hAnsi="Times New Roman"/>
          <w:color w:val="000000" w:themeColor="text1"/>
          <w:sz w:val="24"/>
          <w:szCs w:val="24"/>
        </w:rPr>
        <w:t>tirgus apstākļos</w:t>
      </w:r>
      <w:r w:rsidR="676FC230" w:rsidRPr="5F7DE375">
        <w:rPr>
          <w:rFonts w:ascii="Times New Roman" w:hAnsi="Times New Roman"/>
          <w:color w:val="000000" w:themeColor="text1"/>
          <w:sz w:val="24"/>
          <w:szCs w:val="24"/>
        </w:rPr>
        <w:t xml:space="preserve"> nav pelnošas, bet ir vi</w:t>
      </w:r>
      <w:r w:rsidR="49CA0C45" w:rsidRPr="5F7DE375">
        <w:rPr>
          <w:rFonts w:ascii="Times New Roman" w:hAnsi="Times New Roman"/>
          <w:color w:val="000000" w:themeColor="text1"/>
          <w:sz w:val="24"/>
          <w:szCs w:val="24"/>
        </w:rPr>
        <w:t>tāli svarīgas</w:t>
      </w:r>
      <w:r w:rsidR="676FC230" w:rsidRPr="5F7DE375">
        <w:rPr>
          <w:rFonts w:ascii="Times New Roman" w:hAnsi="Times New Roman"/>
          <w:color w:val="000000" w:themeColor="text1"/>
          <w:sz w:val="24"/>
          <w:szCs w:val="24"/>
        </w:rPr>
        <w:t xml:space="preserve"> ģeogrāfiskās</w:t>
      </w:r>
      <w:r w:rsidR="328BC2AD" w:rsidRPr="5F7DE375">
        <w:rPr>
          <w:rFonts w:ascii="Times New Roman" w:hAnsi="Times New Roman"/>
          <w:color w:val="000000" w:themeColor="text1"/>
          <w:sz w:val="24"/>
          <w:szCs w:val="24"/>
        </w:rPr>
        <w:t xml:space="preserve"> un tematiskās daudzveidības saglabāšanai.</w:t>
      </w:r>
      <w:r w:rsidR="00272DD4" w:rsidRPr="71AAAE9F">
        <w:rPr>
          <w:rFonts w:ascii="Times New Roman" w:hAnsi="Times New Roman"/>
          <w:color w:val="000000" w:themeColor="text1"/>
          <w:sz w:val="24"/>
          <w:szCs w:val="24"/>
        </w:rPr>
        <w:t xml:space="preserve"> </w:t>
      </w:r>
      <w:r w:rsidR="003052D5" w:rsidRPr="009720EF">
        <w:rPr>
          <w:rFonts w:ascii="Times New Roman" w:hAnsi="Times New Roman"/>
          <w:color w:val="000000" w:themeColor="text1"/>
          <w:sz w:val="24"/>
          <w:szCs w:val="24"/>
        </w:rPr>
        <w:t xml:space="preserve">Latvijas mediju </w:t>
      </w:r>
      <w:r w:rsidR="003052D5">
        <w:rPr>
          <w:rFonts w:ascii="Times New Roman" w:hAnsi="Times New Roman"/>
          <w:color w:val="000000" w:themeColor="text1"/>
          <w:sz w:val="24"/>
          <w:szCs w:val="24"/>
        </w:rPr>
        <w:t xml:space="preserve">vidē </w:t>
      </w:r>
      <w:r w:rsidR="4E443EB4" w:rsidRPr="71AAAE9F">
        <w:rPr>
          <w:rFonts w:ascii="Times New Roman" w:hAnsi="Times New Roman"/>
          <w:color w:val="000000" w:themeColor="text1"/>
          <w:sz w:val="24"/>
          <w:szCs w:val="24"/>
        </w:rPr>
        <w:t>īpaši</w:t>
      </w:r>
      <w:r w:rsidR="003052D5" w:rsidRPr="71AAAE9F">
        <w:rPr>
          <w:rFonts w:ascii="Times New Roman" w:hAnsi="Times New Roman"/>
          <w:color w:val="000000" w:themeColor="text1"/>
          <w:sz w:val="24"/>
          <w:szCs w:val="24"/>
        </w:rPr>
        <w:t xml:space="preserve"> </w:t>
      </w:r>
      <w:r w:rsidR="003052D5" w:rsidRPr="009720EF">
        <w:rPr>
          <w:rFonts w:ascii="Times New Roman" w:hAnsi="Times New Roman"/>
          <w:color w:val="000000" w:themeColor="text1"/>
          <w:sz w:val="24"/>
          <w:szCs w:val="24"/>
        </w:rPr>
        <w:t>svarīgi</w:t>
      </w:r>
      <w:r w:rsidR="003052D5">
        <w:rPr>
          <w:rFonts w:ascii="Times New Roman" w:hAnsi="Times New Roman"/>
          <w:color w:val="000000" w:themeColor="text1"/>
          <w:sz w:val="24"/>
          <w:szCs w:val="24"/>
        </w:rPr>
        <w:t xml:space="preserve"> </w:t>
      </w:r>
      <w:r w:rsidR="003052D5" w:rsidRPr="009720EF">
        <w:rPr>
          <w:rFonts w:ascii="Times New Roman" w:hAnsi="Times New Roman"/>
          <w:color w:val="000000" w:themeColor="text1"/>
          <w:sz w:val="24"/>
          <w:szCs w:val="24"/>
        </w:rPr>
        <w:t xml:space="preserve">atbalstīt </w:t>
      </w:r>
      <w:r w:rsidR="63A1038F" w:rsidRPr="6C86A963">
        <w:rPr>
          <w:rFonts w:ascii="Times New Roman" w:hAnsi="Times New Roman"/>
          <w:color w:val="000000" w:themeColor="text1"/>
          <w:sz w:val="24"/>
          <w:szCs w:val="24"/>
        </w:rPr>
        <w:t>žurnālisti</w:t>
      </w:r>
      <w:r w:rsidR="0ACECFA9" w:rsidRPr="6C86A963">
        <w:rPr>
          <w:rFonts w:ascii="Times New Roman" w:hAnsi="Times New Roman"/>
          <w:color w:val="000000" w:themeColor="text1"/>
          <w:sz w:val="24"/>
          <w:szCs w:val="24"/>
        </w:rPr>
        <w:t>ku</w:t>
      </w:r>
      <w:r w:rsidR="7B7FD910" w:rsidRPr="71AAAE9F">
        <w:rPr>
          <w:rFonts w:ascii="Times New Roman" w:hAnsi="Times New Roman"/>
          <w:color w:val="000000" w:themeColor="text1"/>
          <w:sz w:val="24"/>
          <w:szCs w:val="24"/>
        </w:rPr>
        <w:t xml:space="preserve"> par notikumiem reģionos</w:t>
      </w:r>
      <w:r w:rsidR="606F9D9C" w:rsidRPr="71AAAE9F">
        <w:rPr>
          <w:rFonts w:ascii="Times New Roman" w:hAnsi="Times New Roman"/>
          <w:color w:val="000000" w:themeColor="text1"/>
          <w:sz w:val="24"/>
          <w:szCs w:val="24"/>
        </w:rPr>
        <w:t xml:space="preserve">, lai vecinātu </w:t>
      </w:r>
      <w:r w:rsidR="4D033CF5" w:rsidRPr="5F7DE375">
        <w:rPr>
          <w:rFonts w:ascii="Times New Roman" w:hAnsi="Times New Roman"/>
          <w:color w:val="000000" w:themeColor="text1"/>
          <w:sz w:val="24"/>
          <w:szCs w:val="24"/>
        </w:rPr>
        <w:t>sabiedrības izpratni</w:t>
      </w:r>
      <w:r w:rsidR="2E977744" w:rsidRPr="5F7DE375">
        <w:rPr>
          <w:rFonts w:ascii="Times New Roman" w:hAnsi="Times New Roman"/>
          <w:color w:val="000000" w:themeColor="text1"/>
          <w:sz w:val="24"/>
          <w:szCs w:val="24"/>
        </w:rPr>
        <w:t xml:space="preserve"> </w:t>
      </w:r>
      <w:r w:rsidR="3C6EEC9C" w:rsidRPr="5F7DE375">
        <w:rPr>
          <w:rFonts w:ascii="Times New Roman" w:hAnsi="Times New Roman"/>
          <w:color w:val="000000" w:themeColor="text1"/>
          <w:sz w:val="24"/>
          <w:szCs w:val="24"/>
        </w:rPr>
        <w:t xml:space="preserve">par </w:t>
      </w:r>
      <w:r w:rsidR="2E977744" w:rsidRPr="5F7DE375">
        <w:rPr>
          <w:rFonts w:ascii="Times New Roman" w:hAnsi="Times New Roman"/>
          <w:color w:val="000000" w:themeColor="text1"/>
          <w:sz w:val="24"/>
          <w:szCs w:val="24"/>
        </w:rPr>
        <w:t xml:space="preserve">apkārt </w:t>
      </w:r>
      <w:r w:rsidR="2E977744" w:rsidRPr="00401FA3">
        <w:rPr>
          <w:rFonts w:ascii="Times New Roman" w:hAnsi="Times New Roman"/>
          <w:color w:val="000000" w:themeColor="text1"/>
          <w:sz w:val="24"/>
          <w:szCs w:val="24"/>
        </w:rPr>
        <w:t>notiekošo</w:t>
      </w:r>
      <w:r w:rsidR="606F9D9C" w:rsidRPr="00401FA3">
        <w:rPr>
          <w:rFonts w:ascii="Times New Roman" w:hAnsi="Times New Roman"/>
          <w:color w:val="000000" w:themeColor="text1"/>
          <w:sz w:val="24"/>
          <w:szCs w:val="24"/>
        </w:rPr>
        <w:t xml:space="preserve"> un vairotu cilvēku pied</w:t>
      </w:r>
      <w:r w:rsidR="3F9D7231" w:rsidRPr="00401FA3">
        <w:rPr>
          <w:rFonts w:ascii="Times New Roman" w:hAnsi="Times New Roman"/>
          <w:color w:val="000000" w:themeColor="text1"/>
          <w:sz w:val="24"/>
          <w:szCs w:val="24"/>
        </w:rPr>
        <w:t>e</w:t>
      </w:r>
      <w:r w:rsidR="606F9D9C" w:rsidRPr="00401FA3">
        <w:rPr>
          <w:rFonts w:ascii="Times New Roman" w:hAnsi="Times New Roman"/>
          <w:color w:val="000000" w:themeColor="text1"/>
          <w:sz w:val="24"/>
          <w:szCs w:val="24"/>
        </w:rPr>
        <w:t xml:space="preserve">rību vietējām kopienām. </w:t>
      </w:r>
      <w:r w:rsidR="1D9665CA" w:rsidRPr="00401FA3">
        <w:rPr>
          <w:rFonts w:ascii="Times New Roman" w:hAnsi="Times New Roman"/>
          <w:color w:val="000000" w:themeColor="text1"/>
          <w:sz w:val="24"/>
          <w:szCs w:val="24"/>
        </w:rPr>
        <w:t xml:space="preserve">Tam nepieciešams izveidot īpašu atbalsta pakotni </w:t>
      </w:r>
      <w:r w:rsidR="20A5965E" w:rsidRPr="00401FA3">
        <w:rPr>
          <w:rFonts w:ascii="Times New Roman" w:hAnsi="Times New Roman"/>
          <w:color w:val="000000" w:themeColor="text1"/>
          <w:sz w:val="24"/>
          <w:szCs w:val="24"/>
        </w:rPr>
        <w:t>un pirms atbalsta samazināšanas tradicionāliem mediju piegādes veidiem, izveidot un iedzīvināt alte</w:t>
      </w:r>
      <w:r w:rsidR="530180E9" w:rsidRPr="00401FA3">
        <w:rPr>
          <w:rFonts w:ascii="Times New Roman" w:hAnsi="Times New Roman"/>
          <w:color w:val="000000" w:themeColor="text1"/>
          <w:sz w:val="24"/>
          <w:szCs w:val="24"/>
        </w:rPr>
        <w:t xml:space="preserve">rnatīvu risinājumus satura pieejamībai. </w:t>
      </w:r>
      <w:r w:rsidR="69A293A4" w:rsidRPr="028A34B6">
        <w:rPr>
          <w:rFonts w:ascii="Times New Roman" w:hAnsi="Times New Roman"/>
          <w:color w:val="000000" w:themeColor="text1"/>
          <w:sz w:val="24"/>
          <w:szCs w:val="24"/>
        </w:rPr>
        <w:t>Tāpat īpaši izceļams ir mediju vides un in</w:t>
      </w:r>
      <w:r w:rsidR="424EF137" w:rsidRPr="028A34B6">
        <w:rPr>
          <w:rFonts w:ascii="Times New Roman" w:hAnsi="Times New Roman"/>
          <w:color w:val="000000" w:themeColor="text1"/>
          <w:sz w:val="24"/>
          <w:szCs w:val="24"/>
        </w:rPr>
        <w:t>f</w:t>
      </w:r>
      <w:r w:rsidR="69A293A4" w:rsidRPr="028A34B6">
        <w:rPr>
          <w:rFonts w:ascii="Times New Roman" w:hAnsi="Times New Roman"/>
          <w:color w:val="000000" w:themeColor="text1"/>
          <w:sz w:val="24"/>
          <w:szCs w:val="24"/>
        </w:rPr>
        <w:t xml:space="preserve">ormatīvās telpas stiprināšanas jautājums </w:t>
      </w:r>
      <w:r w:rsidR="003704E2">
        <w:rPr>
          <w:rFonts w:ascii="Times New Roman" w:hAnsi="Times New Roman"/>
          <w:color w:val="000000" w:themeColor="text1"/>
          <w:sz w:val="24"/>
          <w:szCs w:val="24"/>
        </w:rPr>
        <w:t xml:space="preserve">Latvijas </w:t>
      </w:r>
      <w:r w:rsidR="69A293A4" w:rsidRPr="028A34B6">
        <w:rPr>
          <w:rFonts w:ascii="Times New Roman" w:hAnsi="Times New Roman"/>
          <w:color w:val="000000" w:themeColor="text1"/>
          <w:sz w:val="24"/>
          <w:szCs w:val="24"/>
        </w:rPr>
        <w:t>Austrumu pierobežā, palielinot tur mediju pieejamību, samazinot nelegālā satura patēriņu, izvēršot medijpratības aktivitātes un palielinot sabiedrisko mediju klātbūtni.</w:t>
      </w:r>
    </w:p>
    <w:p w14:paraId="305AD488" w14:textId="27199D96" w:rsidR="00AA5C07" w:rsidRDefault="3A537106" w:rsidP="028A34B6">
      <w:pPr>
        <w:spacing w:line="276" w:lineRule="auto"/>
        <w:ind w:firstLine="720"/>
        <w:jc w:val="both"/>
        <w:rPr>
          <w:rFonts w:ascii="Times New Roman" w:hAnsi="Times New Roman"/>
          <w:color w:val="000000" w:themeColor="text1"/>
          <w:sz w:val="24"/>
          <w:szCs w:val="24"/>
        </w:rPr>
      </w:pPr>
      <w:r w:rsidRPr="4DCBD534">
        <w:rPr>
          <w:rFonts w:ascii="Times New Roman" w:hAnsi="Times New Roman"/>
          <w:color w:val="000000" w:themeColor="text1"/>
          <w:sz w:val="24"/>
          <w:szCs w:val="24"/>
        </w:rPr>
        <w:t xml:space="preserve">Ir nepieciešams izvērtēt iespēju ievest digitālo pakalpojumu nodokli, </w:t>
      </w:r>
      <w:r w:rsidR="1E3958C3" w:rsidRPr="4DCBD534">
        <w:rPr>
          <w:rFonts w:ascii="Times New Roman" w:hAnsi="Times New Roman"/>
          <w:color w:val="000000" w:themeColor="text1"/>
          <w:sz w:val="24"/>
          <w:szCs w:val="24"/>
        </w:rPr>
        <w:t xml:space="preserve">kas </w:t>
      </w:r>
      <w:r w:rsidR="6DDCEF79" w:rsidRPr="4DCBD534">
        <w:rPr>
          <w:rFonts w:ascii="Times New Roman" w:hAnsi="Times New Roman"/>
          <w:color w:val="000000" w:themeColor="text1"/>
          <w:sz w:val="24"/>
          <w:szCs w:val="24"/>
        </w:rPr>
        <w:t xml:space="preserve">dotu iespēju </w:t>
      </w:r>
      <w:r w:rsidR="39013F7C" w:rsidRPr="4DCBD534">
        <w:rPr>
          <w:rFonts w:ascii="Times New Roman" w:hAnsi="Times New Roman"/>
          <w:color w:val="000000" w:themeColor="text1"/>
          <w:sz w:val="24"/>
          <w:szCs w:val="24"/>
        </w:rPr>
        <w:t>palielināt</w:t>
      </w:r>
      <w:r w:rsidR="6DDCEF79" w:rsidRPr="4DCBD534">
        <w:rPr>
          <w:rFonts w:ascii="Times New Roman" w:hAnsi="Times New Roman"/>
          <w:color w:val="000000" w:themeColor="text1"/>
          <w:sz w:val="24"/>
          <w:szCs w:val="24"/>
        </w:rPr>
        <w:t xml:space="preserve"> ieņēmumus no starptautiskajiem </w:t>
      </w:r>
      <w:r w:rsidR="688EC89B" w:rsidRPr="4DCBD534">
        <w:rPr>
          <w:rFonts w:ascii="Times New Roman" w:hAnsi="Times New Roman"/>
          <w:color w:val="000000" w:themeColor="text1"/>
          <w:sz w:val="24"/>
          <w:szCs w:val="24"/>
        </w:rPr>
        <w:t>tehnoloģiju uzņēmumiem, kas</w:t>
      </w:r>
      <w:r w:rsidR="39013F7C" w:rsidRPr="4DCBD534">
        <w:rPr>
          <w:rFonts w:ascii="Times New Roman" w:hAnsi="Times New Roman"/>
          <w:color w:val="000000" w:themeColor="text1"/>
          <w:sz w:val="24"/>
          <w:szCs w:val="24"/>
        </w:rPr>
        <w:t xml:space="preserve"> gūst ieņēmumus arī Latvijas tirgū, bet neveic </w:t>
      </w:r>
      <w:r w:rsidR="77672B14" w:rsidRPr="4DCBD534">
        <w:rPr>
          <w:rFonts w:ascii="Times New Roman" w:hAnsi="Times New Roman"/>
          <w:color w:val="000000" w:themeColor="text1"/>
          <w:sz w:val="24"/>
          <w:szCs w:val="24"/>
        </w:rPr>
        <w:t>šeit nodokļu iemaksas. Ņemot vērā, ka</w:t>
      </w:r>
      <w:r w:rsidR="29C0D952" w:rsidRPr="4DCBD534">
        <w:rPr>
          <w:rFonts w:ascii="Times New Roman" w:hAnsi="Times New Roman"/>
          <w:color w:val="000000" w:themeColor="text1"/>
          <w:sz w:val="24"/>
          <w:szCs w:val="24"/>
        </w:rPr>
        <w:t xml:space="preserve"> </w:t>
      </w:r>
      <w:r w:rsidR="15B93F90" w:rsidRPr="4DCBD534">
        <w:rPr>
          <w:rFonts w:ascii="Times New Roman" w:hAnsi="Times New Roman"/>
          <w:color w:val="000000" w:themeColor="text1"/>
          <w:sz w:val="24"/>
          <w:szCs w:val="24"/>
        </w:rPr>
        <w:t xml:space="preserve">sociālo tīklu platformas </w:t>
      </w:r>
      <w:r w:rsidR="181A9BBD" w:rsidRPr="4DCBD534">
        <w:rPr>
          <w:rFonts w:ascii="Times New Roman" w:hAnsi="Times New Roman"/>
          <w:color w:val="000000" w:themeColor="text1"/>
          <w:sz w:val="24"/>
          <w:szCs w:val="24"/>
        </w:rPr>
        <w:t xml:space="preserve">atņem ieņēmumus Latvijas mediju uzņēmumiem, </w:t>
      </w:r>
      <w:r w:rsidR="12FC9B7F" w:rsidRPr="4DCBD534">
        <w:rPr>
          <w:rFonts w:ascii="Times New Roman" w:hAnsi="Times New Roman"/>
          <w:color w:val="000000" w:themeColor="text1"/>
          <w:sz w:val="24"/>
          <w:szCs w:val="24"/>
        </w:rPr>
        <w:t xml:space="preserve">šāda nodokļa ieņēmumi būtu jānovirza </w:t>
      </w:r>
      <w:r w:rsidR="3EA8CF56" w:rsidRPr="4DCBD534">
        <w:rPr>
          <w:rFonts w:ascii="Times New Roman" w:hAnsi="Times New Roman"/>
          <w:color w:val="000000" w:themeColor="text1"/>
          <w:sz w:val="24"/>
          <w:szCs w:val="24"/>
        </w:rPr>
        <w:t>esošo un jaunu mediju atbalsta formu uzturēšanai un ieviešanai.</w:t>
      </w:r>
      <w:r w:rsidR="4E8A4D8A" w:rsidRPr="4DCBD534">
        <w:rPr>
          <w:rFonts w:ascii="Times New Roman" w:hAnsi="Times New Roman"/>
          <w:color w:val="000000" w:themeColor="text1"/>
          <w:sz w:val="24"/>
          <w:szCs w:val="24"/>
        </w:rPr>
        <w:t xml:space="preserve"> </w:t>
      </w:r>
    </w:p>
    <w:p w14:paraId="2CFC5DBF" w14:textId="2147942A" w:rsidR="4E8A4D8A" w:rsidRDefault="4E8A4D8A" w:rsidP="4DCBD534">
      <w:pPr>
        <w:spacing w:line="276" w:lineRule="auto"/>
        <w:ind w:firstLine="720"/>
        <w:jc w:val="both"/>
        <w:rPr>
          <w:rFonts w:ascii="Times New Roman" w:hAnsi="Times New Roman"/>
          <w:color w:val="000000" w:themeColor="text1"/>
          <w:sz w:val="24"/>
          <w:szCs w:val="24"/>
        </w:rPr>
      </w:pPr>
      <w:r w:rsidRPr="4DCBD534">
        <w:rPr>
          <w:rFonts w:ascii="Times New Roman" w:hAnsi="Times New Roman"/>
          <w:color w:val="000000" w:themeColor="text1"/>
          <w:sz w:val="24"/>
          <w:szCs w:val="24"/>
        </w:rPr>
        <w:t>Jāveicina audiovizuālo elektronisko plašsaziņas līdzekļu ieguldījumi Eiropas darbu</w:t>
      </w:r>
      <w:r w:rsidR="131BC276" w:rsidRPr="54ABC856">
        <w:rPr>
          <w:rFonts w:ascii="Times New Roman" w:hAnsi="Times New Roman"/>
          <w:color w:val="000000" w:themeColor="text1"/>
          <w:sz w:val="24"/>
          <w:szCs w:val="24"/>
        </w:rPr>
        <w:t xml:space="preserve">, </w:t>
      </w:r>
      <w:r w:rsidR="7EC5109B" w:rsidRPr="54ABC856">
        <w:rPr>
          <w:rFonts w:ascii="Times New Roman" w:hAnsi="Times New Roman"/>
          <w:color w:val="000000" w:themeColor="text1"/>
          <w:sz w:val="24"/>
          <w:szCs w:val="24"/>
        </w:rPr>
        <w:t xml:space="preserve">tostarp </w:t>
      </w:r>
      <w:r w:rsidRPr="4DCBD534">
        <w:rPr>
          <w:rFonts w:ascii="Times New Roman" w:hAnsi="Times New Roman"/>
          <w:color w:val="000000" w:themeColor="text1"/>
          <w:sz w:val="24"/>
          <w:szCs w:val="24"/>
        </w:rPr>
        <w:t>Latvijas filmu</w:t>
      </w:r>
      <w:r w:rsidR="47D1886E" w:rsidRPr="54ABC856">
        <w:rPr>
          <w:rFonts w:ascii="Times New Roman" w:hAnsi="Times New Roman"/>
          <w:color w:val="000000" w:themeColor="text1"/>
          <w:sz w:val="24"/>
          <w:szCs w:val="24"/>
        </w:rPr>
        <w:t xml:space="preserve"> un</w:t>
      </w:r>
      <w:r w:rsidRPr="4DCBD534">
        <w:rPr>
          <w:rFonts w:ascii="Times New Roman" w:hAnsi="Times New Roman"/>
          <w:color w:val="000000" w:themeColor="text1"/>
          <w:sz w:val="24"/>
          <w:szCs w:val="24"/>
        </w:rPr>
        <w:t xml:space="preserve"> seriālu</w:t>
      </w:r>
      <w:r w:rsidR="042ACB4D" w:rsidRPr="54ABC856">
        <w:rPr>
          <w:rFonts w:ascii="Times New Roman" w:hAnsi="Times New Roman"/>
          <w:color w:val="000000" w:themeColor="text1"/>
          <w:sz w:val="24"/>
          <w:szCs w:val="24"/>
        </w:rPr>
        <w:t>,</w:t>
      </w:r>
      <w:r w:rsidR="3F3854DD" w:rsidRPr="54ABC856">
        <w:rPr>
          <w:rFonts w:ascii="Times New Roman" w:hAnsi="Times New Roman"/>
          <w:color w:val="000000" w:themeColor="text1"/>
          <w:sz w:val="24"/>
          <w:szCs w:val="24"/>
        </w:rPr>
        <w:t xml:space="preserve"> </w:t>
      </w:r>
      <w:r w:rsidRPr="4DCBD534">
        <w:rPr>
          <w:rFonts w:ascii="Times New Roman" w:hAnsi="Times New Roman"/>
          <w:color w:val="000000" w:themeColor="text1"/>
          <w:sz w:val="24"/>
          <w:szCs w:val="24"/>
        </w:rPr>
        <w:t>veidošanā, lai sekmētu Eiropas audiovizuālo darbu radīšanu latviešu valodā audiovizuālajos elektroniskajos plašsaziņas līdzekļos – gan Latvijas, gan ārvalstu medijos ar mērķauditoriju Latvijā – satura daudzveidības paplašināšanai, tādējādi stiprinot un attīstot Latvijas kultūrtelpu, veicinot vērtību mantojuma veidošanu un saglabāšanu nākamajām paaudzēm, Latvijas vietējo mediju spēju ar to veidoto saturu aizraut, iedvesmot un noturēt sabiedrību Latvijas informatīvajā telpā.</w:t>
      </w:r>
    </w:p>
    <w:p w14:paraId="6474424F" w14:textId="092BE19F" w:rsidR="006A7FD4" w:rsidRDefault="00603A25" w:rsidP="006A7FD4">
      <w:pPr>
        <w:spacing w:line="276"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Lai nodrošinātu piekļuvi informācijai dažādām sabiedrības grupām</w:t>
      </w:r>
      <w:r w:rsidR="00175354">
        <w:rPr>
          <w:rFonts w:ascii="Times New Roman" w:hAnsi="Times New Roman"/>
          <w:color w:val="000000" w:themeColor="text1"/>
          <w:sz w:val="24"/>
          <w:szCs w:val="24"/>
        </w:rPr>
        <w:t xml:space="preserve">, </w:t>
      </w:r>
      <w:r w:rsidR="00400356">
        <w:rPr>
          <w:rFonts w:ascii="Times New Roman" w:hAnsi="Times New Roman"/>
          <w:color w:val="000000" w:themeColor="text1"/>
          <w:sz w:val="24"/>
          <w:szCs w:val="24"/>
        </w:rPr>
        <w:t>ir nepiecieša</w:t>
      </w:r>
      <w:r w:rsidR="006A7FD4">
        <w:rPr>
          <w:rFonts w:ascii="Times New Roman" w:hAnsi="Times New Roman"/>
          <w:color w:val="000000" w:themeColor="text1"/>
          <w:sz w:val="24"/>
          <w:szCs w:val="24"/>
        </w:rPr>
        <w:t xml:space="preserve">ms veicināt </w:t>
      </w:r>
      <w:r w:rsidR="00A858DC">
        <w:rPr>
          <w:rFonts w:ascii="Times New Roman" w:hAnsi="Times New Roman"/>
          <w:color w:val="000000" w:themeColor="text1"/>
          <w:sz w:val="24"/>
          <w:szCs w:val="24"/>
        </w:rPr>
        <w:t>pieejamību</w:t>
      </w:r>
      <w:r w:rsidR="00AC3213">
        <w:rPr>
          <w:rFonts w:ascii="Times New Roman" w:hAnsi="Times New Roman"/>
          <w:color w:val="000000" w:themeColor="text1"/>
          <w:sz w:val="24"/>
          <w:szCs w:val="24"/>
        </w:rPr>
        <w:t xml:space="preserve"> mediju radītajam saturam personām ar invaliditāti</w:t>
      </w:r>
      <w:r w:rsidR="00E9389E">
        <w:rPr>
          <w:rFonts w:ascii="Times New Roman" w:hAnsi="Times New Roman"/>
          <w:color w:val="000000" w:themeColor="text1"/>
          <w:sz w:val="24"/>
          <w:szCs w:val="24"/>
        </w:rPr>
        <w:t xml:space="preserve">. Tas paredz gan satura subtitrēšanu, gan </w:t>
      </w:r>
      <w:r w:rsidR="00E33105">
        <w:rPr>
          <w:rFonts w:ascii="Times New Roman" w:hAnsi="Times New Roman"/>
          <w:color w:val="000000" w:themeColor="text1"/>
          <w:sz w:val="24"/>
          <w:szCs w:val="24"/>
        </w:rPr>
        <w:t xml:space="preserve">ieskaņošanu audio formātā, satura </w:t>
      </w:r>
      <w:r w:rsidR="0043556D">
        <w:rPr>
          <w:rFonts w:ascii="Times New Roman" w:hAnsi="Times New Roman"/>
          <w:color w:val="000000" w:themeColor="text1"/>
          <w:sz w:val="24"/>
          <w:szCs w:val="24"/>
        </w:rPr>
        <w:t>izplatīšanu</w:t>
      </w:r>
      <w:r w:rsidR="00E33105">
        <w:rPr>
          <w:rFonts w:ascii="Times New Roman" w:hAnsi="Times New Roman"/>
          <w:color w:val="000000" w:themeColor="text1"/>
          <w:sz w:val="24"/>
          <w:szCs w:val="24"/>
        </w:rPr>
        <w:t xml:space="preserve"> vieglajā valodā</w:t>
      </w:r>
      <w:r w:rsidR="00DF1494">
        <w:rPr>
          <w:rFonts w:ascii="Times New Roman" w:hAnsi="Times New Roman"/>
          <w:color w:val="000000" w:themeColor="text1"/>
          <w:sz w:val="24"/>
          <w:szCs w:val="24"/>
        </w:rPr>
        <w:t xml:space="preserve"> u.c. risinājumus, kas nodrošina </w:t>
      </w:r>
      <w:r w:rsidR="00A858DC">
        <w:rPr>
          <w:rFonts w:ascii="Times New Roman" w:hAnsi="Times New Roman"/>
          <w:color w:val="000000" w:themeColor="text1"/>
          <w:sz w:val="24"/>
          <w:szCs w:val="24"/>
        </w:rPr>
        <w:t xml:space="preserve">pēc iespējas </w:t>
      </w:r>
      <w:r w:rsidR="0043556D">
        <w:rPr>
          <w:rFonts w:ascii="Times New Roman" w:hAnsi="Times New Roman"/>
          <w:color w:val="000000" w:themeColor="text1"/>
          <w:sz w:val="24"/>
          <w:szCs w:val="24"/>
        </w:rPr>
        <w:t>plašāk</w:t>
      </w:r>
      <w:r w:rsidR="004116B1">
        <w:rPr>
          <w:rFonts w:ascii="Times New Roman" w:hAnsi="Times New Roman"/>
          <w:color w:val="000000" w:themeColor="text1"/>
          <w:sz w:val="24"/>
          <w:szCs w:val="24"/>
        </w:rPr>
        <w:t>as</w:t>
      </w:r>
      <w:r w:rsidR="0043556D">
        <w:rPr>
          <w:rFonts w:ascii="Times New Roman" w:hAnsi="Times New Roman"/>
          <w:color w:val="000000" w:themeColor="text1"/>
          <w:sz w:val="24"/>
          <w:szCs w:val="24"/>
        </w:rPr>
        <w:t xml:space="preserve"> sabiedrības iekļaušanu diskusijās par sabiedriski nozīmīgiem jautājumiem</w:t>
      </w:r>
      <w:r w:rsidR="004116B1">
        <w:rPr>
          <w:rFonts w:ascii="Times New Roman" w:hAnsi="Times New Roman"/>
          <w:color w:val="000000" w:themeColor="text1"/>
          <w:sz w:val="24"/>
          <w:szCs w:val="24"/>
        </w:rPr>
        <w:t>.</w:t>
      </w:r>
    </w:p>
    <w:p w14:paraId="6B656AAF" w14:textId="520BD910" w:rsidR="25F11FA0" w:rsidRDefault="25F11FA0" w:rsidP="7218923E">
      <w:pPr>
        <w:spacing w:line="276" w:lineRule="auto"/>
        <w:ind w:firstLine="720"/>
        <w:jc w:val="both"/>
        <w:rPr>
          <w:rFonts w:ascii="Times New Roman" w:hAnsi="Times New Roman"/>
          <w:color w:val="000000" w:themeColor="text1"/>
          <w:sz w:val="24"/>
          <w:szCs w:val="24"/>
        </w:rPr>
      </w:pPr>
      <w:r w:rsidRPr="7218923E">
        <w:rPr>
          <w:rFonts w:ascii="Times New Roman" w:hAnsi="Times New Roman"/>
          <w:color w:val="000000" w:themeColor="text1"/>
          <w:sz w:val="24"/>
          <w:szCs w:val="24"/>
        </w:rPr>
        <w:t xml:space="preserve">Tāpat </w:t>
      </w:r>
      <w:r w:rsidR="72BC8057" w:rsidRPr="7218923E">
        <w:rPr>
          <w:rFonts w:ascii="Times New Roman" w:hAnsi="Times New Roman"/>
          <w:color w:val="000000" w:themeColor="text1"/>
          <w:sz w:val="24"/>
          <w:szCs w:val="24"/>
        </w:rPr>
        <w:t xml:space="preserve">nozīmīgi ir </w:t>
      </w:r>
      <w:r w:rsidR="4DDC34F2" w:rsidRPr="061FCD6D">
        <w:rPr>
          <w:rFonts w:ascii="Times New Roman" w:hAnsi="Times New Roman"/>
          <w:color w:val="000000" w:themeColor="text1"/>
          <w:sz w:val="24"/>
          <w:szCs w:val="24"/>
        </w:rPr>
        <w:t xml:space="preserve">mediju </w:t>
      </w:r>
      <w:r w:rsidR="72BC8057" w:rsidRPr="061FCD6D">
        <w:rPr>
          <w:rFonts w:ascii="Times New Roman" w:hAnsi="Times New Roman"/>
          <w:color w:val="000000" w:themeColor="text1"/>
          <w:sz w:val="24"/>
          <w:szCs w:val="24"/>
        </w:rPr>
        <w:t>saturā</w:t>
      </w:r>
      <w:r w:rsidR="72BC8057" w:rsidRPr="7218923E">
        <w:rPr>
          <w:rFonts w:ascii="Times New Roman" w:hAnsi="Times New Roman"/>
          <w:color w:val="000000" w:themeColor="text1"/>
          <w:sz w:val="24"/>
          <w:szCs w:val="24"/>
        </w:rPr>
        <w:t xml:space="preserve"> </w:t>
      </w:r>
      <w:r w:rsidR="2EB1B5AA" w:rsidRPr="7218923E">
        <w:rPr>
          <w:rFonts w:ascii="Times New Roman" w:hAnsi="Times New Roman"/>
          <w:color w:val="000000" w:themeColor="text1"/>
          <w:sz w:val="24"/>
          <w:szCs w:val="24"/>
        </w:rPr>
        <w:t>vairāk uzrunāt</w:t>
      </w:r>
      <w:r w:rsidR="0C81D8A2" w:rsidRPr="7218923E">
        <w:rPr>
          <w:rFonts w:ascii="Times New Roman" w:hAnsi="Times New Roman"/>
          <w:color w:val="000000" w:themeColor="text1"/>
          <w:sz w:val="24"/>
          <w:szCs w:val="24"/>
        </w:rPr>
        <w:t xml:space="preserve"> Latvijā </w:t>
      </w:r>
      <w:r w:rsidR="0C81D8A2" w:rsidRPr="3BC467C1">
        <w:rPr>
          <w:rFonts w:ascii="Times New Roman" w:hAnsi="Times New Roman"/>
          <w:color w:val="000000" w:themeColor="text1"/>
          <w:sz w:val="24"/>
          <w:szCs w:val="24"/>
        </w:rPr>
        <w:t>dzīvojoš</w:t>
      </w:r>
      <w:r w:rsidR="00062472" w:rsidRPr="3BC467C1">
        <w:rPr>
          <w:rFonts w:ascii="Times New Roman" w:hAnsi="Times New Roman"/>
          <w:color w:val="000000" w:themeColor="text1"/>
          <w:sz w:val="24"/>
          <w:szCs w:val="24"/>
        </w:rPr>
        <w:t>ās</w:t>
      </w:r>
      <w:r w:rsidR="0C81D8A2" w:rsidRPr="7218923E">
        <w:rPr>
          <w:rFonts w:ascii="Times New Roman" w:hAnsi="Times New Roman"/>
          <w:color w:val="000000" w:themeColor="text1"/>
          <w:sz w:val="24"/>
          <w:szCs w:val="24"/>
        </w:rPr>
        <w:t xml:space="preserve"> mazākumtautīb</w:t>
      </w:r>
      <w:r w:rsidR="368709BD" w:rsidRPr="7218923E">
        <w:rPr>
          <w:rFonts w:ascii="Times New Roman" w:hAnsi="Times New Roman"/>
          <w:color w:val="000000" w:themeColor="text1"/>
          <w:sz w:val="24"/>
          <w:szCs w:val="24"/>
        </w:rPr>
        <w:t>as</w:t>
      </w:r>
      <w:r w:rsidR="361AE259" w:rsidRPr="7218923E">
        <w:rPr>
          <w:rFonts w:ascii="Times New Roman" w:hAnsi="Times New Roman"/>
          <w:color w:val="000000" w:themeColor="text1"/>
          <w:sz w:val="24"/>
          <w:szCs w:val="24"/>
        </w:rPr>
        <w:t xml:space="preserve"> latviešu valodā</w:t>
      </w:r>
      <w:r w:rsidR="49527ED9" w:rsidRPr="7218923E">
        <w:rPr>
          <w:rFonts w:ascii="Times New Roman" w:hAnsi="Times New Roman"/>
          <w:color w:val="000000" w:themeColor="text1"/>
          <w:sz w:val="24"/>
          <w:szCs w:val="24"/>
        </w:rPr>
        <w:t>,</w:t>
      </w:r>
      <w:r w:rsidR="0C81D8A2" w:rsidRPr="7218923E">
        <w:rPr>
          <w:rFonts w:ascii="Times New Roman" w:hAnsi="Times New Roman"/>
          <w:color w:val="000000" w:themeColor="text1"/>
          <w:sz w:val="24"/>
          <w:szCs w:val="24"/>
        </w:rPr>
        <w:t xml:space="preserve"> </w:t>
      </w:r>
      <w:r w:rsidR="6A703270" w:rsidRPr="7218923E">
        <w:rPr>
          <w:rFonts w:ascii="Times New Roman" w:hAnsi="Times New Roman"/>
          <w:color w:val="000000" w:themeColor="text1"/>
          <w:sz w:val="24"/>
          <w:szCs w:val="24"/>
        </w:rPr>
        <w:t>lai</w:t>
      </w:r>
      <w:r w:rsidR="0C81D8A2" w:rsidRPr="7218923E">
        <w:rPr>
          <w:rFonts w:ascii="Times New Roman" w:hAnsi="Times New Roman"/>
          <w:color w:val="000000" w:themeColor="text1"/>
          <w:sz w:val="24"/>
          <w:szCs w:val="24"/>
        </w:rPr>
        <w:t xml:space="preserve"> sekmētu mazākumtautību piedalīšanos diskusijās par sabiedriski nozīmīgiem jautājumiem un veicinātu viņu piederības sajūtu Latvijai</w:t>
      </w:r>
      <w:r w:rsidR="5BA8B2EE" w:rsidRPr="7218923E">
        <w:rPr>
          <w:rFonts w:ascii="Times New Roman" w:hAnsi="Times New Roman"/>
          <w:color w:val="000000" w:themeColor="text1"/>
          <w:sz w:val="24"/>
          <w:szCs w:val="24"/>
        </w:rPr>
        <w:t xml:space="preserve">, </w:t>
      </w:r>
      <w:r w:rsidR="2D2030BF" w:rsidRPr="54ABC856">
        <w:rPr>
          <w:rFonts w:ascii="Times New Roman" w:hAnsi="Times New Roman"/>
          <w:color w:val="000000" w:themeColor="text1"/>
          <w:sz w:val="24"/>
          <w:szCs w:val="24"/>
        </w:rPr>
        <w:t xml:space="preserve">atspoguļotu </w:t>
      </w:r>
      <w:r w:rsidR="5BA8B2EE" w:rsidRPr="7218923E">
        <w:rPr>
          <w:rFonts w:ascii="Times New Roman" w:hAnsi="Times New Roman"/>
          <w:color w:val="000000" w:themeColor="text1"/>
          <w:sz w:val="24"/>
          <w:szCs w:val="24"/>
        </w:rPr>
        <w:t>sabiedrības daudzveidību</w:t>
      </w:r>
      <w:r w:rsidR="00B74838">
        <w:rPr>
          <w:rFonts w:ascii="Times New Roman" w:hAnsi="Times New Roman"/>
          <w:color w:val="000000" w:themeColor="text1"/>
          <w:sz w:val="24"/>
          <w:szCs w:val="24"/>
        </w:rPr>
        <w:t>,</w:t>
      </w:r>
      <w:r w:rsidR="5BA8B2EE" w:rsidRPr="7218923E" w:rsidDel="00B74838">
        <w:rPr>
          <w:rFonts w:ascii="Times New Roman" w:hAnsi="Times New Roman"/>
          <w:color w:val="000000" w:themeColor="text1"/>
          <w:sz w:val="24"/>
          <w:szCs w:val="24"/>
        </w:rPr>
        <w:t xml:space="preserve"> </w:t>
      </w:r>
      <w:r w:rsidR="5BA8B2EE" w:rsidRPr="7218923E">
        <w:rPr>
          <w:rFonts w:ascii="Times New Roman" w:hAnsi="Times New Roman"/>
          <w:color w:val="000000" w:themeColor="text1"/>
          <w:sz w:val="24"/>
          <w:szCs w:val="24"/>
        </w:rPr>
        <w:t>iekļaujošas sabiedrības veidošanos</w:t>
      </w:r>
      <w:r w:rsidR="00B74838">
        <w:rPr>
          <w:rFonts w:ascii="Times New Roman" w:hAnsi="Times New Roman"/>
          <w:color w:val="000000" w:themeColor="text1"/>
          <w:sz w:val="24"/>
          <w:szCs w:val="24"/>
        </w:rPr>
        <w:t xml:space="preserve"> un</w:t>
      </w:r>
      <w:r w:rsidR="004F26B4">
        <w:rPr>
          <w:rFonts w:ascii="Times New Roman" w:hAnsi="Times New Roman"/>
          <w:color w:val="000000" w:themeColor="text1"/>
          <w:sz w:val="24"/>
          <w:szCs w:val="24"/>
        </w:rPr>
        <w:t xml:space="preserve"> veici</w:t>
      </w:r>
      <w:r w:rsidR="00B74838">
        <w:rPr>
          <w:rFonts w:ascii="Times New Roman" w:hAnsi="Times New Roman"/>
          <w:color w:val="000000" w:themeColor="text1"/>
          <w:sz w:val="24"/>
          <w:szCs w:val="24"/>
        </w:rPr>
        <w:t>nātu</w:t>
      </w:r>
      <w:r w:rsidR="004F26B4">
        <w:rPr>
          <w:rFonts w:ascii="Times New Roman" w:hAnsi="Times New Roman"/>
          <w:color w:val="000000" w:themeColor="text1"/>
          <w:sz w:val="24"/>
          <w:szCs w:val="24"/>
        </w:rPr>
        <w:t xml:space="preserve"> vienotas</w:t>
      </w:r>
      <w:r w:rsidR="007B6CAB">
        <w:rPr>
          <w:rFonts w:ascii="Times New Roman" w:hAnsi="Times New Roman"/>
          <w:color w:val="000000" w:themeColor="text1"/>
          <w:sz w:val="24"/>
          <w:szCs w:val="24"/>
        </w:rPr>
        <w:t>, nevis divkopienu</w:t>
      </w:r>
      <w:r w:rsidR="008D0971">
        <w:rPr>
          <w:rFonts w:ascii="Times New Roman" w:hAnsi="Times New Roman"/>
          <w:color w:val="000000" w:themeColor="text1"/>
          <w:sz w:val="24"/>
          <w:szCs w:val="24"/>
        </w:rPr>
        <w:t>, sabiedrības</w:t>
      </w:r>
      <w:r w:rsidR="00C25EFA">
        <w:rPr>
          <w:rFonts w:ascii="Times New Roman" w:hAnsi="Times New Roman"/>
          <w:color w:val="000000" w:themeColor="text1"/>
          <w:sz w:val="24"/>
          <w:szCs w:val="24"/>
        </w:rPr>
        <w:t xml:space="preserve"> </w:t>
      </w:r>
      <w:r w:rsidR="5320D9D1" w:rsidRPr="2A869316">
        <w:rPr>
          <w:rFonts w:ascii="Times New Roman" w:hAnsi="Times New Roman"/>
          <w:color w:val="000000" w:themeColor="text1"/>
          <w:sz w:val="24"/>
          <w:szCs w:val="24"/>
        </w:rPr>
        <w:t>pastāvēšanu</w:t>
      </w:r>
      <w:r w:rsidR="00986F46" w:rsidRPr="2A869316">
        <w:rPr>
          <w:rFonts w:ascii="Times New Roman" w:hAnsi="Times New Roman"/>
          <w:color w:val="000000" w:themeColor="text1"/>
          <w:sz w:val="24"/>
          <w:szCs w:val="24"/>
        </w:rPr>
        <w:t>.</w:t>
      </w:r>
      <w:r w:rsidR="008C09A4">
        <w:rPr>
          <w:rFonts w:ascii="Times New Roman" w:hAnsi="Times New Roman"/>
          <w:color w:val="000000" w:themeColor="text1"/>
          <w:sz w:val="24"/>
          <w:szCs w:val="24"/>
        </w:rPr>
        <w:t xml:space="preserve"> </w:t>
      </w:r>
      <w:r w:rsidR="090FCA43" w:rsidRPr="7218923E">
        <w:rPr>
          <w:rFonts w:ascii="Times New Roman" w:hAnsi="Times New Roman"/>
          <w:color w:val="000000" w:themeColor="text1"/>
          <w:sz w:val="24"/>
          <w:szCs w:val="24"/>
        </w:rPr>
        <w:t>Tas attiecas gan uz sabiedriskajiem, gan komerciālajiem medijiem.</w:t>
      </w:r>
      <w:r w:rsidR="20D4AC17" w:rsidRPr="7218923E">
        <w:rPr>
          <w:rFonts w:ascii="Times New Roman" w:hAnsi="Times New Roman"/>
          <w:color w:val="000000" w:themeColor="text1"/>
          <w:sz w:val="24"/>
          <w:szCs w:val="24"/>
        </w:rPr>
        <w:t xml:space="preserve"> </w:t>
      </w:r>
      <w:r w:rsidR="10A49E6A" w:rsidRPr="7218923E">
        <w:rPr>
          <w:rFonts w:ascii="Times New Roman" w:hAnsi="Times New Roman"/>
          <w:color w:val="000000" w:themeColor="text1"/>
          <w:sz w:val="24"/>
          <w:szCs w:val="24"/>
        </w:rPr>
        <w:t>Jau šobrīd attīstāmas</w:t>
      </w:r>
      <w:r w:rsidR="0011022E">
        <w:rPr>
          <w:rFonts w:ascii="Times New Roman" w:hAnsi="Times New Roman"/>
          <w:color w:val="000000" w:themeColor="text1"/>
          <w:sz w:val="24"/>
          <w:szCs w:val="24"/>
        </w:rPr>
        <w:t xml:space="preserve"> tādas iniciatīvas</w:t>
      </w:r>
      <w:r w:rsidR="001468E8">
        <w:rPr>
          <w:rFonts w:ascii="Times New Roman" w:hAnsi="Times New Roman"/>
          <w:color w:val="000000" w:themeColor="text1"/>
          <w:sz w:val="24"/>
          <w:szCs w:val="24"/>
        </w:rPr>
        <w:t xml:space="preserve"> kā</w:t>
      </w:r>
      <w:r w:rsidR="10A49E6A" w:rsidRPr="7218923E">
        <w:rPr>
          <w:rFonts w:ascii="Times New Roman" w:hAnsi="Times New Roman"/>
          <w:color w:val="000000" w:themeColor="text1"/>
          <w:sz w:val="24"/>
          <w:szCs w:val="24"/>
        </w:rPr>
        <w:t xml:space="preserve"> </w:t>
      </w:r>
      <w:r w:rsidR="001468E8" w:rsidRPr="0B4ADCAF">
        <w:rPr>
          <w:rFonts w:ascii="Times New Roman" w:hAnsi="Times New Roman"/>
          <w:color w:val="000000" w:themeColor="text1"/>
          <w:sz w:val="24"/>
          <w:szCs w:val="24"/>
        </w:rPr>
        <w:t>raidījumu</w:t>
      </w:r>
      <w:r w:rsidR="001468E8">
        <w:rPr>
          <w:rFonts w:ascii="Times New Roman" w:hAnsi="Times New Roman"/>
          <w:color w:val="000000" w:themeColor="text1"/>
          <w:sz w:val="24"/>
          <w:szCs w:val="24"/>
        </w:rPr>
        <w:t xml:space="preserve"> veidošana latviešu valodas apgūšanas veicināšanai</w:t>
      </w:r>
      <w:r w:rsidR="10A49E6A" w:rsidRPr="7218923E" w:rsidDel="001468E8">
        <w:rPr>
          <w:rFonts w:ascii="Times New Roman" w:hAnsi="Times New Roman"/>
          <w:color w:val="000000" w:themeColor="text1"/>
          <w:sz w:val="24"/>
          <w:szCs w:val="24"/>
        </w:rPr>
        <w:t xml:space="preserve">, </w:t>
      </w:r>
      <w:r w:rsidR="10A49E6A" w:rsidRPr="7218923E">
        <w:rPr>
          <w:rFonts w:ascii="Times New Roman" w:hAnsi="Times New Roman"/>
          <w:color w:val="000000" w:themeColor="text1"/>
          <w:sz w:val="24"/>
          <w:szCs w:val="24"/>
        </w:rPr>
        <w:t>vairot mūzikas latviešu valodā īpatsvaru radio</w:t>
      </w:r>
      <w:r w:rsidR="00482AAE">
        <w:rPr>
          <w:rFonts w:ascii="Times New Roman" w:hAnsi="Times New Roman"/>
          <w:color w:val="000000" w:themeColor="text1"/>
          <w:sz w:val="24"/>
          <w:szCs w:val="24"/>
        </w:rPr>
        <w:t xml:space="preserve"> </w:t>
      </w:r>
      <w:r w:rsidR="00482AAE" w:rsidRPr="45837645">
        <w:rPr>
          <w:rFonts w:ascii="Times New Roman" w:hAnsi="Times New Roman"/>
          <w:color w:val="000000" w:themeColor="text1"/>
          <w:sz w:val="24"/>
          <w:szCs w:val="24"/>
        </w:rPr>
        <w:t>programmās</w:t>
      </w:r>
      <w:r w:rsidR="10A49E6A" w:rsidRPr="7218923E">
        <w:rPr>
          <w:rFonts w:ascii="Times New Roman" w:hAnsi="Times New Roman"/>
          <w:color w:val="000000" w:themeColor="text1"/>
          <w:sz w:val="24"/>
          <w:szCs w:val="24"/>
        </w:rPr>
        <w:t xml:space="preserve">, satura latviešu valodā pakāpenisku iekļaušanu pamatā mazākumtautību valodās esošajos medijos un vairāk </w:t>
      </w:r>
      <w:r w:rsidR="10A49E6A" w:rsidRPr="71E9C9E0">
        <w:rPr>
          <w:rFonts w:ascii="Times New Roman" w:hAnsi="Times New Roman"/>
          <w:color w:val="000000" w:themeColor="text1"/>
          <w:sz w:val="24"/>
          <w:szCs w:val="24"/>
        </w:rPr>
        <w:t>iesaist</w:t>
      </w:r>
      <w:r w:rsidR="006B2ABB" w:rsidRPr="71E9C9E0">
        <w:rPr>
          <w:rFonts w:ascii="Times New Roman" w:hAnsi="Times New Roman"/>
          <w:color w:val="000000" w:themeColor="text1"/>
          <w:sz w:val="24"/>
          <w:szCs w:val="24"/>
        </w:rPr>
        <w:t>īt</w:t>
      </w:r>
      <w:r w:rsidR="10A49E6A" w:rsidRPr="7218923E">
        <w:rPr>
          <w:rFonts w:ascii="Times New Roman" w:hAnsi="Times New Roman"/>
          <w:color w:val="000000" w:themeColor="text1"/>
          <w:sz w:val="24"/>
          <w:szCs w:val="24"/>
        </w:rPr>
        <w:t xml:space="preserve"> mazākumtautību satura veidotājus</w:t>
      </w:r>
      <w:r w:rsidR="00A61FA8">
        <w:rPr>
          <w:rFonts w:ascii="Times New Roman" w:hAnsi="Times New Roman"/>
          <w:color w:val="000000" w:themeColor="text1"/>
          <w:sz w:val="24"/>
          <w:szCs w:val="24"/>
        </w:rPr>
        <w:t xml:space="preserve"> satura radīšanā latviešu valodā</w:t>
      </w:r>
      <w:r w:rsidR="10A49E6A" w:rsidRPr="028976E2">
        <w:rPr>
          <w:rFonts w:ascii="Times New Roman" w:hAnsi="Times New Roman"/>
          <w:color w:val="000000" w:themeColor="text1"/>
          <w:sz w:val="24"/>
          <w:szCs w:val="24"/>
        </w:rPr>
        <w:t>.</w:t>
      </w:r>
    </w:p>
    <w:p w14:paraId="158E5FAE" w14:textId="03883173" w:rsidR="002217B8" w:rsidRDefault="00F047CF" w:rsidP="4D03E132">
      <w:pPr>
        <w:spacing w:line="276" w:lineRule="auto"/>
        <w:ind w:firstLine="720"/>
        <w:jc w:val="both"/>
        <w:rPr>
          <w:rFonts w:ascii="Times New Roman" w:hAnsi="Times New Roman"/>
          <w:color w:val="000000" w:themeColor="text1"/>
          <w:sz w:val="24"/>
          <w:szCs w:val="24"/>
        </w:rPr>
      </w:pPr>
      <w:r w:rsidRPr="4D03E132">
        <w:rPr>
          <w:rFonts w:ascii="Times New Roman" w:hAnsi="Times New Roman"/>
          <w:color w:val="000000" w:themeColor="text1"/>
          <w:sz w:val="24"/>
          <w:szCs w:val="24"/>
        </w:rPr>
        <w:t>Ņemot vērā, ka</w:t>
      </w:r>
      <w:r w:rsidR="00457BD2">
        <w:rPr>
          <w:rFonts w:ascii="Times New Roman" w:hAnsi="Times New Roman"/>
          <w:color w:val="000000" w:themeColor="text1"/>
          <w:sz w:val="24"/>
          <w:szCs w:val="24"/>
        </w:rPr>
        <w:t xml:space="preserve"> daļai</w:t>
      </w:r>
      <w:r w:rsidRPr="4D03E132">
        <w:rPr>
          <w:rFonts w:ascii="Times New Roman" w:hAnsi="Times New Roman"/>
          <w:color w:val="000000" w:themeColor="text1"/>
          <w:sz w:val="24"/>
          <w:szCs w:val="24"/>
        </w:rPr>
        <w:t xml:space="preserve"> </w:t>
      </w:r>
      <w:r>
        <w:rPr>
          <w:rFonts w:ascii="Times New Roman" w:hAnsi="Times New Roman"/>
          <w:color w:val="000000" w:themeColor="text1"/>
          <w:sz w:val="24"/>
          <w:szCs w:val="24"/>
        </w:rPr>
        <w:t>komerc</w:t>
      </w:r>
      <w:r w:rsidRPr="4D03E132">
        <w:rPr>
          <w:rFonts w:ascii="Times New Roman" w:hAnsi="Times New Roman"/>
          <w:color w:val="000000" w:themeColor="text1"/>
          <w:sz w:val="24"/>
          <w:szCs w:val="24"/>
        </w:rPr>
        <w:t xml:space="preserve">iālajiem medijiem reklāmas </w:t>
      </w:r>
      <w:r w:rsidR="00B843D7" w:rsidRPr="4D03E132">
        <w:rPr>
          <w:rFonts w:ascii="Times New Roman" w:hAnsi="Times New Roman"/>
          <w:color w:val="000000" w:themeColor="text1"/>
          <w:sz w:val="24"/>
          <w:szCs w:val="24"/>
        </w:rPr>
        <w:t>ieņēmumi</w:t>
      </w:r>
      <w:r w:rsidRPr="4D03E132">
        <w:rPr>
          <w:rFonts w:ascii="Times New Roman" w:hAnsi="Times New Roman"/>
          <w:color w:val="000000" w:themeColor="text1"/>
          <w:sz w:val="24"/>
          <w:szCs w:val="24"/>
        </w:rPr>
        <w:t xml:space="preserve"> ir primārais finansējuma avots, lai nodrošinātu mediju ilgtspēju un pašpietiekamību, nepieciešams pārskatīt un precizēt reklāmas ierobežojumus</w:t>
      </w:r>
      <w:r w:rsidR="368D285A" w:rsidRPr="5F7DE375">
        <w:rPr>
          <w:rFonts w:ascii="Times New Roman" w:hAnsi="Times New Roman"/>
          <w:color w:val="000000" w:themeColor="text1"/>
          <w:sz w:val="24"/>
          <w:szCs w:val="24"/>
        </w:rPr>
        <w:t>, vienlaikus palielinot caurskat</w:t>
      </w:r>
      <w:r w:rsidR="18184DBD" w:rsidRPr="5F7DE375">
        <w:rPr>
          <w:rFonts w:ascii="Times New Roman" w:hAnsi="Times New Roman"/>
          <w:color w:val="000000" w:themeColor="text1"/>
          <w:sz w:val="24"/>
          <w:szCs w:val="24"/>
        </w:rPr>
        <w:t>ā</w:t>
      </w:r>
      <w:r w:rsidR="368D285A" w:rsidRPr="5F7DE375">
        <w:rPr>
          <w:rFonts w:ascii="Times New Roman" w:hAnsi="Times New Roman"/>
          <w:color w:val="000000" w:themeColor="text1"/>
          <w:sz w:val="24"/>
          <w:szCs w:val="24"/>
        </w:rPr>
        <w:t>mību un</w:t>
      </w:r>
      <w:r w:rsidR="457E1F83" w:rsidRPr="5F7DE375">
        <w:rPr>
          <w:rFonts w:ascii="Times New Roman" w:hAnsi="Times New Roman"/>
          <w:color w:val="000000" w:themeColor="text1"/>
          <w:sz w:val="24"/>
          <w:szCs w:val="24"/>
        </w:rPr>
        <w:t xml:space="preserve"> vairojot izpratni par</w:t>
      </w:r>
      <w:r w:rsidR="368D285A" w:rsidRPr="5F7DE375">
        <w:rPr>
          <w:rFonts w:ascii="Times New Roman" w:hAnsi="Times New Roman"/>
          <w:color w:val="000000" w:themeColor="text1"/>
          <w:sz w:val="24"/>
          <w:szCs w:val="24"/>
        </w:rPr>
        <w:t xml:space="preserve"> reklāma</w:t>
      </w:r>
      <w:r w:rsidR="450CF609" w:rsidRPr="5F7DE375">
        <w:rPr>
          <w:rFonts w:ascii="Times New Roman" w:hAnsi="Times New Roman"/>
          <w:color w:val="000000" w:themeColor="text1"/>
          <w:sz w:val="24"/>
          <w:szCs w:val="24"/>
        </w:rPr>
        <w:t>s ēti</w:t>
      </w:r>
      <w:r w:rsidR="03B43C0B" w:rsidRPr="5F7DE375">
        <w:rPr>
          <w:rFonts w:ascii="Times New Roman" w:hAnsi="Times New Roman"/>
          <w:color w:val="000000" w:themeColor="text1"/>
          <w:sz w:val="24"/>
          <w:szCs w:val="24"/>
        </w:rPr>
        <w:t>ku.</w:t>
      </w:r>
      <w:r w:rsidRPr="4D03E132">
        <w:rPr>
          <w:rFonts w:ascii="Times New Roman" w:hAnsi="Times New Roman"/>
          <w:color w:val="000000" w:themeColor="text1"/>
          <w:sz w:val="24"/>
          <w:szCs w:val="24"/>
        </w:rPr>
        <w:t xml:space="preserve"> </w:t>
      </w:r>
      <w:r w:rsidR="00800C3B" w:rsidRPr="7473E65D">
        <w:rPr>
          <w:rFonts w:ascii="Times New Roman" w:hAnsi="Times New Roman"/>
          <w:color w:val="000000" w:themeColor="text1"/>
          <w:sz w:val="24"/>
          <w:szCs w:val="24"/>
        </w:rPr>
        <w:t>Ja tie</w:t>
      </w:r>
      <w:r w:rsidR="00782AC4" w:rsidRPr="7473E65D">
        <w:rPr>
          <w:rFonts w:ascii="Times New Roman" w:hAnsi="Times New Roman"/>
          <w:color w:val="000000" w:themeColor="text1"/>
          <w:sz w:val="24"/>
          <w:szCs w:val="24"/>
        </w:rPr>
        <w:t>k noteikti</w:t>
      </w:r>
      <w:r w:rsidRPr="4D03E132">
        <w:rPr>
          <w:rFonts w:ascii="Times New Roman" w:hAnsi="Times New Roman"/>
          <w:color w:val="000000" w:themeColor="text1"/>
          <w:sz w:val="24"/>
          <w:szCs w:val="24"/>
        </w:rPr>
        <w:t xml:space="preserve"> </w:t>
      </w:r>
      <w:r w:rsidR="09B5C4E3" w:rsidRPr="5A9D11C0">
        <w:rPr>
          <w:rFonts w:ascii="Times New Roman" w:hAnsi="Times New Roman"/>
          <w:color w:val="000000" w:themeColor="text1"/>
          <w:sz w:val="24"/>
          <w:szCs w:val="24"/>
        </w:rPr>
        <w:t>papildu</w:t>
      </w:r>
      <w:r w:rsidRPr="4D03E132">
        <w:rPr>
          <w:rFonts w:ascii="Times New Roman" w:hAnsi="Times New Roman"/>
          <w:color w:val="000000" w:themeColor="text1"/>
          <w:sz w:val="24"/>
          <w:szCs w:val="24"/>
        </w:rPr>
        <w:t xml:space="preserve"> </w:t>
      </w:r>
      <w:r w:rsidRPr="7473E65D">
        <w:rPr>
          <w:rFonts w:ascii="Times New Roman" w:hAnsi="Times New Roman"/>
          <w:color w:val="000000" w:themeColor="text1"/>
          <w:sz w:val="24"/>
          <w:szCs w:val="24"/>
        </w:rPr>
        <w:t>ierobežojum</w:t>
      </w:r>
      <w:r w:rsidR="21EA98C8" w:rsidRPr="7473E65D">
        <w:rPr>
          <w:rFonts w:ascii="Times New Roman" w:hAnsi="Times New Roman"/>
          <w:color w:val="000000" w:themeColor="text1"/>
          <w:sz w:val="24"/>
          <w:szCs w:val="24"/>
        </w:rPr>
        <w:t>i</w:t>
      </w:r>
      <w:r w:rsidRPr="4D03E132">
        <w:rPr>
          <w:rFonts w:ascii="Times New Roman" w:hAnsi="Times New Roman"/>
          <w:color w:val="000000" w:themeColor="text1"/>
          <w:sz w:val="24"/>
          <w:szCs w:val="24"/>
        </w:rPr>
        <w:t xml:space="preserve"> noteiktu preču un pakalpojumu reklāmai, </w:t>
      </w:r>
      <w:r w:rsidR="7D87D082" w:rsidRPr="5F7DE375">
        <w:rPr>
          <w:rFonts w:ascii="Times New Roman" w:hAnsi="Times New Roman"/>
          <w:color w:val="000000" w:themeColor="text1"/>
          <w:sz w:val="24"/>
          <w:szCs w:val="24"/>
        </w:rPr>
        <w:t>jā</w:t>
      </w:r>
      <w:r w:rsidRPr="5F7DE375">
        <w:rPr>
          <w:rFonts w:ascii="Times New Roman" w:hAnsi="Times New Roman"/>
          <w:color w:val="000000" w:themeColor="text1"/>
          <w:sz w:val="24"/>
          <w:szCs w:val="24"/>
        </w:rPr>
        <w:t>paredz</w:t>
      </w:r>
      <w:r w:rsidRPr="4D03E132">
        <w:rPr>
          <w:rFonts w:ascii="Times New Roman" w:hAnsi="Times New Roman"/>
          <w:color w:val="000000" w:themeColor="text1"/>
          <w:sz w:val="24"/>
          <w:szCs w:val="24"/>
        </w:rPr>
        <w:t xml:space="preserve"> kompensējoš</w:t>
      </w:r>
      <w:r w:rsidR="001F11FA">
        <w:rPr>
          <w:rFonts w:ascii="Times New Roman" w:hAnsi="Times New Roman"/>
          <w:color w:val="000000" w:themeColor="text1"/>
          <w:sz w:val="24"/>
          <w:szCs w:val="24"/>
        </w:rPr>
        <w:t>i</w:t>
      </w:r>
      <w:r w:rsidRPr="4D03E132">
        <w:rPr>
          <w:rFonts w:ascii="Times New Roman" w:hAnsi="Times New Roman"/>
          <w:color w:val="000000" w:themeColor="text1"/>
          <w:sz w:val="24"/>
          <w:szCs w:val="24"/>
        </w:rPr>
        <w:t xml:space="preserve"> mehānism</w:t>
      </w:r>
      <w:r w:rsidR="001F11FA">
        <w:rPr>
          <w:rFonts w:ascii="Times New Roman" w:hAnsi="Times New Roman"/>
          <w:color w:val="000000" w:themeColor="text1"/>
          <w:sz w:val="24"/>
          <w:szCs w:val="24"/>
        </w:rPr>
        <w:t>i</w:t>
      </w:r>
      <w:r w:rsidRPr="4D03E132">
        <w:rPr>
          <w:rFonts w:ascii="Times New Roman" w:hAnsi="Times New Roman"/>
          <w:color w:val="000000" w:themeColor="text1"/>
          <w:sz w:val="24"/>
          <w:szCs w:val="24"/>
        </w:rPr>
        <w:t xml:space="preserve"> komerciālajiem medijiem.</w:t>
      </w:r>
      <w:r w:rsidR="00B25C4F" w:rsidRPr="4D03E132">
        <w:rPr>
          <w:rFonts w:ascii="Times New Roman" w:hAnsi="Times New Roman"/>
          <w:color w:val="000000" w:themeColor="text1"/>
          <w:sz w:val="24"/>
          <w:szCs w:val="24"/>
        </w:rPr>
        <w:t xml:space="preserve"> </w:t>
      </w:r>
    </w:p>
    <w:p w14:paraId="7ED9747F" w14:textId="441081E7" w:rsidR="002217B8" w:rsidRDefault="4DA4D1B9" w:rsidP="002217B8">
      <w:pPr>
        <w:spacing w:line="276" w:lineRule="auto"/>
        <w:ind w:firstLine="720"/>
        <w:jc w:val="both"/>
        <w:rPr>
          <w:rFonts w:ascii="Times New Roman" w:hAnsi="Times New Roman"/>
          <w:color w:val="000000" w:themeColor="text1"/>
          <w:sz w:val="24"/>
          <w:szCs w:val="24"/>
        </w:rPr>
      </w:pPr>
      <w:r w:rsidRPr="5F7DE375">
        <w:rPr>
          <w:rFonts w:ascii="Times New Roman" w:hAnsi="Times New Roman"/>
          <w:color w:val="000000" w:themeColor="text1"/>
          <w:sz w:val="24"/>
          <w:szCs w:val="24"/>
        </w:rPr>
        <w:t xml:space="preserve">Tāpat </w:t>
      </w:r>
      <w:r w:rsidR="00736C1D" w:rsidRPr="71AAAE9F">
        <w:rPr>
          <w:rFonts w:ascii="Times New Roman" w:hAnsi="Times New Roman"/>
          <w:color w:val="000000" w:themeColor="text1"/>
          <w:sz w:val="24"/>
          <w:szCs w:val="24"/>
        </w:rPr>
        <w:t xml:space="preserve">ir nepieciešams </w:t>
      </w:r>
      <w:r w:rsidR="00962261">
        <w:rPr>
          <w:rFonts w:ascii="Times New Roman" w:hAnsi="Times New Roman"/>
          <w:color w:val="000000" w:themeColor="text1"/>
          <w:sz w:val="24"/>
          <w:szCs w:val="24"/>
        </w:rPr>
        <w:t>atbalstīt</w:t>
      </w:r>
      <w:r w:rsidR="07C991B8" w:rsidRPr="5F7DE375">
        <w:rPr>
          <w:rFonts w:ascii="Times New Roman" w:hAnsi="Times New Roman"/>
          <w:color w:val="000000" w:themeColor="text1"/>
          <w:sz w:val="24"/>
          <w:szCs w:val="24"/>
        </w:rPr>
        <w:t xml:space="preserve"> mediju nozares digitālo transformāciju un </w:t>
      </w:r>
      <w:r w:rsidR="00923D5E">
        <w:rPr>
          <w:rFonts w:ascii="Times New Roman" w:hAnsi="Times New Roman"/>
          <w:color w:val="000000" w:themeColor="text1"/>
          <w:sz w:val="24"/>
          <w:szCs w:val="24"/>
        </w:rPr>
        <w:t xml:space="preserve">stiprināt </w:t>
      </w:r>
      <w:r w:rsidR="07C991B8" w:rsidRPr="5F7DE375">
        <w:rPr>
          <w:rFonts w:ascii="Times New Roman" w:hAnsi="Times New Roman"/>
          <w:color w:val="000000" w:themeColor="text1"/>
          <w:sz w:val="24"/>
          <w:szCs w:val="24"/>
        </w:rPr>
        <w:t>konkurētspēj</w:t>
      </w:r>
      <w:r w:rsidR="00923D5E">
        <w:rPr>
          <w:rFonts w:ascii="Times New Roman" w:hAnsi="Times New Roman"/>
          <w:color w:val="000000" w:themeColor="text1"/>
          <w:sz w:val="24"/>
          <w:szCs w:val="24"/>
        </w:rPr>
        <w:t>u</w:t>
      </w:r>
      <w:r w:rsidR="009023BE">
        <w:rPr>
          <w:rFonts w:ascii="Times New Roman" w:hAnsi="Times New Roman"/>
          <w:color w:val="000000" w:themeColor="text1"/>
          <w:sz w:val="24"/>
          <w:szCs w:val="24"/>
        </w:rPr>
        <w:t>,</w:t>
      </w:r>
      <w:r w:rsidR="0CF02CA2" w:rsidRPr="71AAAE9F">
        <w:rPr>
          <w:rFonts w:ascii="Times New Roman" w:hAnsi="Times New Roman"/>
          <w:color w:val="000000" w:themeColor="text1"/>
          <w:sz w:val="24"/>
          <w:szCs w:val="24"/>
        </w:rPr>
        <w:t xml:space="preserve"> </w:t>
      </w:r>
      <w:r w:rsidR="00736C1D" w:rsidRPr="71AAAE9F">
        <w:rPr>
          <w:rFonts w:ascii="Times New Roman" w:hAnsi="Times New Roman"/>
          <w:color w:val="000000" w:themeColor="text1"/>
          <w:sz w:val="24"/>
          <w:szCs w:val="24"/>
        </w:rPr>
        <w:t xml:space="preserve">kas ilgtermiņā mediju uzņēmumiem </w:t>
      </w:r>
      <w:r w:rsidR="00E20AE2">
        <w:rPr>
          <w:rFonts w:ascii="Times New Roman" w:hAnsi="Times New Roman"/>
          <w:color w:val="000000" w:themeColor="text1"/>
          <w:sz w:val="24"/>
          <w:szCs w:val="24"/>
        </w:rPr>
        <w:t>ļaus</w:t>
      </w:r>
      <w:r w:rsidR="00E20AE2" w:rsidRPr="71AAAE9F">
        <w:rPr>
          <w:rFonts w:ascii="Times New Roman" w:hAnsi="Times New Roman"/>
          <w:color w:val="000000" w:themeColor="text1"/>
          <w:sz w:val="24"/>
          <w:szCs w:val="24"/>
        </w:rPr>
        <w:t xml:space="preserve"> </w:t>
      </w:r>
      <w:r w:rsidR="1977EEDC" w:rsidRPr="5F7DE375">
        <w:rPr>
          <w:rFonts w:ascii="Times New Roman" w:hAnsi="Times New Roman"/>
          <w:color w:val="000000" w:themeColor="text1"/>
          <w:sz w:val="24"/>
          <w:szCs w:val="24"/>
        </w:rPr>
        <w:t xml:space="preserve">reaģēt uz auditoriju </w:t>
      </w:r>
      <w:r w:rsidR="371B32C6" w:rsidRPr="54ABC856">
        <w:rPr>
          <w:rFonts w:ascii="Times New Roman" w:hAnsi="Times New Roman"/>
          <w:color w:val="000000" w:themeColor="text1"/>
          <w:sz w:val="24"/>
          <w:szCs w:val="24"/>
        </w:rPr>
        <w:t xml:space="preserve">pāreju uz </w:t>
      </w:r>
      <w:r w:rsidR="231090EB" w:rsidRPr="54ABC856">
        <w:rPr>
          <w:rFonts w:ascii="Times New Roman" w:hAnsi="Times New Roman"/>
          <w:color w:val="000000" w:themeColor="text1"/>
          <w:sz w:val="24"/>
          <w:szCs w:val="24"/>
        </w:rPr>
        <w:lastRenderedPageBreak/>
        <w:t>tiešsaistes</w:t>
      </w:r>
      <w:r w:rsidR="615DFA27" w:rsidRPr="54ABC856">
        <w:rPr>
          <w:rFonts w:ascii="Times New Roman" w:hAnsi="Times New Roman"/>
          <w:color w:val="000000" w:themeColor="text1"/>
          <w:sz w:val="24"/>
          <w:szCs w:val="24"/>
        </w:rPr>
        <w:t xml:space="preserve"> </w:t>
      </w:r>
      <w:r w:rsidR="4790BD05" w:rsidRPr="54ABC856">
        <w:rPr>
          <w:rFonts w:ascii="Times New Roman" w:hAnsi="Times New Roman"/>
          <w:color w:val="000000" w:themeColor="text1"/>
          <w:sz w:val="24"/>
          <w:szCs w:val="24"/>
        </w:rPr>
        <w:t>platformā</w:t>
      </w:r>
      <w:r w:rsidR="40D27EF9" w:rsidRPr="54ABC856">
        <w:rPr>
          <w:rFonts w:ascii="Times New Roman" w:hAnsi="Times New Roman"/>
          <w:color w:val="000000" w:themeColor="text1"/>
          <w:sz w:val="24"/>
          <w:szCs w:val="24"/>
        </w:rPr>
        <w:t>m</w:t>
      </w:r>
      <w:r w:rsidR="1977EEDC" w:rsidRPr="5F7DE375">
        <w:rPr>
          <w:rFonts w:ascii="Times New Roman" w:hAnsi="Times New Roman"/>
          <w:color w:val="000000" w:themeColor="text1"/>
          <w:sz w:val="24"/>
          <w:szCs w:val="24"/>
        </w:rPr>
        <w:t xml:space="preserve">, un </w:t>
      </w:r>
      <w:r w:rsidR="00736C1D" w:rsidRPr="71AAAE9F">
        <w:rPr>
          <w:rFonts w:ascii="Times New Roman" w:hAnsi="Times New Roman"/>
          <w:color w:val="000000" w:themeColor="text1"/>
          <w:sz w:val="24"/>
          <w:szCs w:val="24"/>
        </w:rPr>
        <w:t xml:space="preserve">būt </w:t>
      </w:r>
      <w:proofErr w:type="spellStart"/>
      <w:r w:rsidR="00736C1D" w:rsidRPr="71AAAE9F">
        <w:rPr>
          <w:rFonts w:ascii="Times New Roman" w:hAnsi="Times New Roman"/>
          <w:color w:val="000000" w:themeColor="text1"/>
          <w:sz w:val="24"/>
          <w:szCs w:val="24"/>
        </w:rPr>
        <w:t>pašpietiekam</w:t>
      </w:r>
      <w:r w:rsidR="001C4A0B">
        <w:rPr>
          <w:rFonts w:ascii="Times New Roman" w:hAnsi="Times New Roman"/>
          <w:color w:val="000000" w:themeColor="text1"/>
          <w:sz w:val="24"/>
          <w:szCs w:val="24"/>
        </w:rPr>
        <w:t>āk</w:t>
      </w:r>
      <w:r w:rsidR="00736C1D" w:rsidRPr="71AAAE9F">
        <w:rPr>
          <w:rFonts w:ascii="Times New Roman" w:hAnsi="Times New Roman"/>
          <w:color w:val="000000" w:themeColor="text1"/>
          <w:sz w:val="24"/>
          <w:szCs w:val="24"/>
        </w:rPr>
        <w:t>iem</w:t>
      </w:r>
      <w:proofErr w:type="spellEnd"/>
      <w:r w:rsidR="00736C1D" w:rsidRPr="71AAAE9F">
        <w:rPr>
          <w:rFonts w:ascii="Times New Roman" w:hAnsi="Times New Roman"/>
          <w:color w:val="000000" w:themeColor="text1"/>
          <w:sz w:val="24"/>
          <w:szCs w:val="24"/>
        </w:rPr>
        <w:t xml:space="preserve"> un konkurētspējīgiem tādā līmenī, kas ir nepieciešams valsts drošības veicināšanai un demokrātisko procesu nodrošināšanai.</w:t>
      </w:r>
    </w:p>
    <w:p w14:paraId="150E4A66" w14:textId="6D11D7D5" w:rsidR="004D2A1E" w:rsidRDefault="00297126" w:rsidP="00C16FC4">
      <w:pPr>
        <w:spacing w:line="276" w:lineRule="auto"/>
        <w:ind w:firstLine="720"/>
        <w:jc w:val="both"/>
        <w:rPr>
          <w:rFonts w:ascii="Times New Roman" w:hAnsi="Times New Roman"/>
          <w:color w:val="000000" w:themeColor="text1"/>
          <w:sz w:val="24"/>
          <w:szCs w:val="24"/>
        </w:rPr>
      </w:pPr>
      <w:r w:rsidRPr="71AAAE9F">
        <w:rPr>
          <w:rFonts w:ascii="Times New Roman" w:hAnsi="Times New Roman"/>
          <w:color w:val="000000" w:themeColor="text1"/>
          <w:sz w:val="24"/>
          <w:szCs w:val="24"/>
        </w:rPr>
        <w:t xml:space="preserve">Mediju vides noturību veicina daudzveidīga satura pieejamība un </w:t>
      </w:r>
      <w:r w:rsidR="00B47159">
        <w:rPr>
          <w:rFonts w:ascii="Times New Roman" w:hAnsi="Times New Roman"/>
          <w:color w:val="000000" w:themeColor="text1"/>
          <w:sz w:val="24"/>
          <w:szCs w:val="24"/>
        </w:rPr>
        <w:t>tiesiska</w:t>
      </w:r>
      <w:r w:rsidR="00B47159" w:rsidRPr="71AAAE9F">
        <w:rPr>
          <w:rFonts w:ascii="Times New Roman" w:hAnsi="Times New Roman"/>
          <w:color w:val="000000" w:themeColor="text1"/>
          <w:sz w:val="24"/>
          <w:szCs w:val="24"/>
        </w:rPr>
        <w:t xml:space="preserve"> </w:t>
      </w:r>
      <w:r w:rsidRPr="71AAAE9F">
        <w:rPr>
          <w:rFonts w:ascii="Times New Roman" w:hAnsi="Times New Roman"/>
          <w:color w:val="000000" w:themeColor="text1"/>
          <w:sz w:val="24"/>
          <w:szCs w:val="24"/>
        </w:rPr>
        <w:t xml:space="preserve">satura patērēšana, tāpēc nepieciešams pilnveidot tiesisko regulējumu un ieviest risinājumus, kas veicina </w:t>
      </w:r>
      <w:r w:rsidR="00B47159">
        <w:rPr>
          <w:rFonts w:ascii="Times New Roman" w:hAnsi="Times New Roman"/>
          <w:color w:val="000000" w:themeColor="text1"/>
          <w:sz w:val="24"/>
          <w:szCs w:val="24"/>
        </w:rPr>
        <w:t>tiesisk</w:t>
      </w:r>
      <w:r w:rsidR="009E46B5">
        <w:rPr>
          <w:rFonts w:ascii="Times New Roman" w:hAnsi="Times New Roman"/>
          <w:color w:val="000000" w:themeColor="text1"/>
          <w:sz w:val="24"/>
          <w:szCs w:val="24"/>
        </w:rPr>
        <w:t>u</w:t>
      </w:r>
      <w:r w:rsidRPr="71AAAE9F">
        <w:rPr>
          <w:rFonts w:ascii="Times New Roman" w:hAnsi="Times New Roman"/>
          <w:color w:val="000000" w:themeColor="text1"/>
          <w:sz w:val="24"/>
          <w:szCs w:val="24"/>
        </w:rPr>
        <w:t xml:space="preserve"> satura patēriņu un nodrošina autortiesību un blakustiesību īpašnieku tiesību aizsardzību</w:t>
      </w:r>
      <w:r w:rsidR="00E64563">
        <w:rPr>
          <w:rFonts w:ascii="Times New Roman" w:hAnsi="Times New Roman"/>
          <w:color w:val="000000" w:themeColor="text1"/>
          <w:sz w:val="24"/>
          <w:szCs w:val="24"/>
        </w:rPr>
        <w:t>, kā arī veikt sabiedrību izglītojošas darbības</w:t>
      </w:r>
      <w:r w:rsidRPr="71AAAE9F" w:rsidDel="00E64563">
        <w:rPr>
          <w:rFonts w:ascii="Times New Roman" w:hAnsi="Times New Roman"/>
          <w:color w:val="000000" w:themeColor="text1"/>
          <w:sz w:val="24"/>
          <w:szCs w:val="24"/>
        </w:rPr>
        <w:t>.</w:t>
      </w:r>
    </w:p>
    <w:p w14:paraId="1C54E7D4" w14:textId="77777777" w:rsidR="00BB101C" w:rsidRDefault="00BB101C" w:rsidP="00B2535B">
      <w:pPr>
        <w:rPr>
          <w:rFonts w:ascii="Times New Roman" w:hAnsi="Times New Roman"/>
          <w:b/>
          <w:bCs/>
          <w:color w:val="000000" w:themeColor="text1"/>
          <w:sz w:val="24"/>
          <w:szCs w:val="24"/>
        </w:rPr>
      </w:pPr>
    </w:p>
    <w:p w14:paraId="270E5C8B" w14:textId="10AB0FCC" w:rsidR="00005FBD" w:rsidRPr="003D763C" w:rsidRDefault="003D763C" w:rsidP="00B2535B">
      <w:pPr>
        <w:rPr>
          <w:rFonts w:ascii="Times New Roman" w:hAnsi="Times New Roman"/>
          <w:b/>
          <w:bCs/>
          <w:color w:val="000000" w:themeColor="text1"/>
          <w:sz w:val="24"/>
          <w:szCs w:val="24"/>
        </w:rPr>
      </w:pPr>
      <w:r>
        <w:rPr>
          <w:rFonts w:ascii="Times New Roman" w:hAnsi="Times New Roman"/>
          <w:b/>
          <w:bCs/>
          <w:color w:val="000000" w:themeColor="text1"/>
          <w:sz w:val="24"/>
          <w:szCs w:val="24"/>
        </w:rPr>
        <w:t>2.</w:t>
      </w:r>
      <w:r w:rsidR="008304F1">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Droša m</w:t>
      </w:r>
      <w:r w:rsidR="00005FBD" w:rsidRPr="00890D7F">
        <w:rPr>
          <w:rFonts w:ascii="Times New Roman" w:hAnsi="Times New Roman"/>
          <w:b/>
          <w:bCs/>
          <w:color w:val="000000" w:themeColor="text1"/>
          <w:sz w:val="24"/>
          <w:szCs w:val="24"/>
        </w:rPr>
        <w:t>ediju vide</w:t>
      </w:r>
    </w:p>
    <w:p w14:paraId="520E25CD" w14:textId="3C23287C" w:rsidR="001C6552" w:rsidRDefault="0069350E" w:rsidP="00F273EE">
      <w:pPr>
        <w:spacing w:line="276" w:lineRule="auto"/>
        <w:ind w:firstLine="720"/>
        <w:jc w:val="both"/>
        <w:rPr>
          <w:rFonts w:ascii="Times New Roman" w:hAnsi="Times New Roman"/>
          <w:color w:val="000000" w:themeColor="text1"/>
          <w:sz w:val="24"/>
          <w:szCs w:val="24"/>
        </w:rPr>
      </w:pPr>
      <w:r w:rsidRPr="00890D7F">
        <w:rPr>
          <w:rFonts w:ascii="Times New Roman" w:hAnsi="Times New Roman"/>
          <w:color w:val="000000" w:themeColor="text1"/>
          <w:sz w:val="24"/>
          <w:szCs w:val="24"/>
        </w:rPr>
        <w:t>Par vislabāko ieroci pret dezinformāciju ir uzskatāmi neatkarīgi mediji, profesionāla žurnālistika un kritiski domājoša sabiedrība.</w:t>
      </w:r>
    </w:p>
    <w:p w14:paraId="66F7DF26" w14:textId="473E5C90" w:rsidR="00FF6F6E" w:rsidRDefault="001C6552" w:rsidP="002B13B7">
      <w:pPr>
        <w:spacing w:line="276" w:lineRule="auto"/>
        <w:ind w:firstLine="720"/>
        <w:jc w:val="both"/>
        <w:rPr>
          <w:rFonts w:ascii="Times New Roman" w:hAnsi="Times New Roman"/>
          <w:color w:val="000000" w:themeColor="text1"/>
          <w:sz w:val="24"/>
          <w:szCs w:val="24"/>
        </w:rPr>
      </w:pPr>
      <w:r w:rsidRPr="00890D7F">
        <w:rPr>
          <w:rFonts w:ascii="Times New Roman" w:hAnsi="Times New Roman"/>
          <w:color w:val="000000" w:themeColor="text1"/>
          <w:sz w:val="24"/>
          <w:szCs w:val="24"/>
        </w:rPr>
        <w:t xml:space="preserve">Mediju darbinieki un žurnālisti, pildot savus darba pienākumus, </w:t>
      </w:r>
      <w:r>
        <w:rPr>
          <w:rFonts w:ascii="Times New Roman" w:hAnsi="Times New Roman"/>
          <w:color w:val="000000" w:themeColor="text1"/>
          <w:sz w:val="24"/>
          <w:szCs w:val="24"/>
        </w:rPr>
        <w:t>saskaras ar vajāšanu, draudiem, iebiedēšanu</w:t>
      </w:r>
      <w:r w:rsidR="3B923F8C" w:rsidRPr="71AAAE9F">
        <w:rPr>
          <w:rFonts w:ascii="Times New Roman" w:hAnsi="Times New Roman"/>
          <w:color w:val="000000" w:themeColor="text1"/>
          <w:sz w:val="24"/>
          <w:szCs w:val="24"/>
        </w:rPr>
        <w:t>, tai skaitā ar stratēģiskām tiesvedībām,</w:t>
      </w:r>
      <w:r>
        <w:rPr>
          <w:rFonts w:ascii="Times New Roman" w:hAnsi="Times New Roman"/>
          <w:color w:val="000000" w:themeColor="text1"/>
          <w:sz w:val="24"/>
          <w:szCs w:val="24"/>
        </w:rPr>
        <w:t xml:space="preserve"> un </w:t>
      </w:r>
      <w:r w:rsidRPr="00890D7F">
        <w:rPr>
          <w:rFonts w:ascii="Times New Roman" w:hAnsi="Times New Roman"/>
          <w:color w:val="000000" w:themeColor="text1"/>
          <w:sz w:val="24"/>
          <w:szCs w:val="24"/>
        </w:rPr>
        <w:t xml:space="preserve">tiek arvien vairāk apdraudēti, </w:t>
      </w:r>
      <w:r>
        <w:rPr>
          <w:rFonts w:ascii="Times New Roman" w:hAnsi="Times New Roman"/>
          <w:color w:val="000000" w:themeColor="text1"/>
          <w:sz w:val="24"/>
          <w:szCs w:val="24"/>
        </w:rPr>
        <w:t>gan tiešsaistē, gan realitātē</w:t>
      </w:r>
      <w:r w:rsidRPr="00890D7F">
        <w:rPr>
          <w:rFonts w:ascii="Times New Roman" w:hAnsi="Times New Roman"/>
          <w:color w:val="000000" w:themeColor="text1"/>
          <w:sz w:val="24"/>
          <w:szCs w:val="24"/>
        </w:rPr>
        <w:t xml:space="preserve">. Savukārt konfliktu un hibrīdkara laikā minētie apdraudējumi </w:t>
      </w:r>
      <w:r w:rsidR="7C2E2DFD" w:rsidRPr="54ABC856">
        <w:rPr>
          <w:rFonts w:ascii="Times New Roman" w:hAnsi="Times New Roman"/>
          <w:color w:val="000000" w:themeColor="text1"/>
          <w:sz w:val="24"/>
          <w:szCs w:val="24"/>
        </w:rPr>
        <w:t xml:space="preserve">ir </w:t>
      </w:r>
      <w:r w:rsidRPr="00890D7F">
        <w:rPr>
          <w:rFonts w:ascii="Times New Roman" w:hAnsi="Times New Roman"/>
          <w:color w:val="000000" w:themeColor="text1"/>
          <w:sz w:val="24"/>
          <w:szCs w:val="24"/>
        </w:rPr>
        <w:t xml:space="preserve">vēl </w:t>
      </w:r>
      <w:r w:rsidR="6AA202A7" w:rsidRPr="54ABC856">
        <w:rPr>
          <w:rFonts w:ascii="Times New Roman" w:hAnsi="Times New Roman"/>
          <w:color w:val="000000" w:themeColor="text1"/>
          <w:sz w:val="24"/>
          <w:szCs w:val="24"/>
        </w:rPr>
        <w:t>izteiktāki</w:t>
      </w:r>
      <w:r w:rsidR="26EC1D9B" w:rsidRPr="54ABC856">
        <w:rPr>
          <w:rFonts w:ascii="Times New Roman" w:hAnsi="Times New Roman"/>
          <w:color w:val="000000" w:themeColor="text1"/>
          <w:sz w:val="24"/>
          <w:szCs w:val="24"/>
        </w:rPr>
        <w:t>.</w:t>
      </w:r>
      <w:r>
        <w:rPr>
          <w:rFonts w:ascii="Times New Roman" w:hAnsi="Times New Roman"/>
          <w:color w:val="000000" w:themeColor="text1"/>
          <w:sz w:val="24"/>
          <w:szCs w:val="24"/>
        </w:rPr>
        <w:t xml:space="preserve"> Tāpēc i</w:t>
      </w:r>
      <w:r w:rsidRPr="00890D7F">
        <w:rPr>
          <w:rFonts w:ascii="Times New Roman" w:hAnsi="Times New Roman"/>
          <w:color w:val="000000" w:themeColor="text1"/>
          <w:sz w:val="24"/>
          <w:szCs w:val="24"/>
        </w:rPr>
        <w:t xml:space="preserve">r nepieciešams veicināt </w:t>
      </w:r>
      <w:r>
        <w:rPr>
          <w:rFonts w:ascii="Times New Roman" w:hAnsi="Times New Roman"/>
          <w:color w:val="000000" w:themeColor="text1"/>
          <w:sz w:val="24"/>
          <w:szCs w:val="24"/>
        </w:rPr>
        <w:t>drošu vidi mediju</w:t>
      </w:r>
      <w:r w:rsidRPr="00890D7F">
        <w:rPr>
          <w:rFonts w:ascii="Times New Roman" w:hAnsi="Times New Roman"/>
          <w:color w:val="000000" w:themeColor="text1"/>
          <w:sz w:val="24"/>
          <w:szCs w:val="24"/>
        </w:rPr>
        <w:t xml:space="preserve"> darbiniek</w:t>
      </w:r>
      <w:r>
        <w:rPr>
          <w:rFonts w:ascii="Times New Roman" w:hAnsi="Times New Roman"/>
          <w:color w:val="000000" w:themeColor="text1"/>
          <w:sz w:val="24"/>
          <w:szCs w:val="24"/>
        </w:rPr>
        <w:t xml:space="preserve">iem un žurnālistiem, </w:t>
      </w:r>
      <w:r w:rsidR="47DA5616" w:rsidRPr="5F7DE375">
        <w:rPr>
          <w:rFonts w:ascii="Times New Roman" w:hAnsi="Times New Roman"/>
          <w:color w:val="000000" w:themeColor="text1"/>
          <w:sz w:val="24"/>
          <w:szCs w:val="24"/>
        </w:rPr>
        <w:t>arī tiešsaistes platformās</w:t>
      </w:r>
      <w:r w:rsidRPr="5F7DE375">
        <w:rPr>
          <w:rFonts w:ascii="Times New Roman" w:hAnsi="Times New Roman"/>
          <w:color w:val="000000" w:themeColor="text1"/>
          <w:sz w:val="24"/>
          <w:szCs w:val="24"/>
        </w:rPr>
        <w:t xml:space="preserve">, </w:t>
      </w:r>
      <w:r>
        <w:rPr>
          <w:rFonts w:ascii="Times New Roman" w:hAnsi="Times New Roman"/>
          <w:color w:val="000000" w:themeColor="text1"/>
          <w:sz w:val="24"/>
          <w:szCs w:val="24"/>
        </w:rPr>
        <w:t>pilnveidojot normatīvos aktus, lai nodrošinātu efektīvāku mediju darbinieku un žurnālistu sociālo</w:t>
      </w:r>
      <w:r w:rsidR="000B7D02" w:rsidRPr="71AAAE9F">
        <w:rPr>
          <w:rFonts w:ascii="Times New Roman" w:hAnsi="Times New Roman"/>
          <w:color w:val="000000" w:themeColor="text1"/>
          <w:sz w:val="24"/>
          <w:szCs w:val="24"/>
        </w:rPr>
        <w:t>,</w:t>
      </w:r>
      <w:r>
        <w:rPr>
          <w:rFonts w:ascii="Times New Roman" w:hAnsi="Times New Roman"/>
          <w:color w:val="000000" w:themeColor="text1"/>
          <w:sz w:val="24"/>
          <w:szCs w:val="24"/>
        </w:rPr>
        <w:t xml:space="preserve"> fizisko un emocionālo drošību un </w:t>
      </w:r>
      <w:r w:rsidRPr="00890D7F">
        <w:rPr>
          <w:rFonts w:ascii="Times New Roman" w:hAnsi="Times New Roman"/>
          <w:color w:val="000000" w:themeColor="text1"/>
          <w:sz w:val="24"/>
          <w:szCs w:val="24"/>
        </w:rPr>
        <w:t>aizsardzību</w:t>
      </w:r>
      <w:r w:rsidR="00896FAC">
        <w:rPr>
          <w:rFonts w:ascii="Times New Roman" w:hAnsi="Times New Roman"/>
          <w:color w:val="000000" w:themeColor="text1"/>
          <w:sz w:val="24"/>
          <w:szCs w:val="24"/>
        </w:rPr>
        <w:t>, t.sk.</w:t>
      </w:r>
      <w:r>
        <w:rPr>
          <w:rFonts w:ascii="Times New Roman" w:hAnsi="Times New Roman"/>
          <w:color w:val="000000" w:themeColor="text1"/>
          <w:sz w:val="24"/>
          <w:szCs w:val="24"/>
        </w:rPr>
        <w:t xml:space="preserve"> pret </w:t>
      </w:r>
      <w:r w:rsidR="60A7B20D" w:rsidRPr="5F7DE375">
        <w:rPr>
          <w:rFonts w:ascii="Times New Roman" w:hAnsi="Times New Roman"/>
          <w:color w:val="000000" w:themeColor="text1"/>
          <w:sz w:val="24"/>
          <w:szCs w:val="24"/>
        </w:rPr>
        <w:t>naida runu,</w:t>
      </w:r>
      <w:r w:rsidRPr="5F7DE375">
        <w:rPr>
          <w:rFonts w:ascii="Times New Roman" w:hAnsi="Times New Roman"/>
          <w:color w:val="000000" w:themeColor="text1"/>
          <w:sz w:val="24"/>
          <w:szCs w:val="24"/>
        </w:rPr>
        <w:t xml:space="preserve"> </w:t>
      </w:r>
      <w:r w:rsidR="042FF247" w:rsidRPr="5F7DE375">
        <w:rPr>
          <w:rFonts w:ascii="Times New Roman" w:hAnsi="Times New Roman"/>
          <w:color w:val="000000" w:themeColor="text1"/>
          <w:sz w:val="24"/>
          <w:szCs w:val="24"/>
        </w:rPr>
        <w:t>stratēģisk</w:t>
      </w:r>
      <w:r w:rsidR="002B13B7">
        <w:rPr>
          <w:rFonts w:ascii="Times New Roman" w:hAnsi="Times New Roman"/>
          <w:color w:val="000000" w:themeColor="text1"/>
          <w:sz w:val="24"/>
          <w:szCs w:val="24"/>
        </w:rPr>
        <w:t>ajām</w:t>
      </w:r>
      <w:r w:rsidR="042FF247" w:rsidRPr="5F7DE375">
        <w:rPr>
          <w:rFonts w:ascii="Times New Roman" w:hAnsi="Times New Roman"/>
          <w:color w:val="000000" w:themeColor="text1"/>
          <w:sz w:val="24"/>
          <w:szCs w:val="24"/>
        </w:rPr>
        <w:t xml:space="preserve"> tiesvedīb</w:t>
      </w:r>
      <w:r w:rsidR="002B13B7">
        <w:rPr>
          <w:rFonts w:ascii="Times New Roman" w:hAnsi="Times New Roman"/>
          <w:color w:val="000000" w:themeColor="text1"/>
          <w:sz w:val="24"/>
          <w:szCs w:val="24"/>
        </w:rPr>
        <w:t>ām</w:t>
      </w:r>
      <w:r w:rsidR="042FF247" w:rsidRPr="5F7DE375">
        <w:rPr>
          <w:rFonts w:ascii="Times New Roman" w:hAnsi="Times New Roman"/>
          <w:color w:val="000000" w:themeColor="text1"/>
          <w:sz w:val="24"/>
          <w:szCs w:val="24"/>
        </w:rPr>
        <w:t xml:space="preserve"> pret me</w:t>
      </w:r>
      <w:r w:rsidR="00E20AE2">
        <w:rPr>
          <w:rFonts w:ascii="Times New Roman" w:hAnsi="Times New Roman"/>
          <w:color w:val="000000" w:themeColor="text1"/>
          <w:sz w:val="24"/>
          <w:szCs w:val="24"/>
        </w:rPr>
        <w:t>d</w:t>
      </w:r>
      <w:r w:rsidR="042FF247" w:rsidRPr="5F7DE375">
        <w:rPr>
          <w:rFonts w:ascii="Times New Roman" w:hAnsi="Times New Roman"/>
          <w:color w:val="000000" w:themeColor="text1"/>
          <w:sz w:val="24"/>
          <w:szCs w:val="24"/>
        </w:rPr>
        <w:t>ijiem un ž</w:t>
      </w:r>
      <w:r w:rsidR="00E20AE2">
        <w:rPr>
          <w:rFonts w:ascii="Times New Roman" w:hAnsi="Times New Roman"/>
          <w:color w:val="000000" w:themeColor="text1"/>
          <w:sz w:val="24"/>
          <w:szCs w:val="24"/>
        </w:rPr>
        <w:t>u</w:t>
      </w:r>
      <w:r w:rsidR="042FF247" w:rsidRPr="5F7DE375">
        <w:rPr>
          <w:rFonts w:ascii="Times New Roman" w:hAnsi="Times New Roman"/>
          <w:color w:val="000000" w:themeColor="text1"/>
          <w:sz w:val="24"/>
          <w:szCs w:val="24"/>
        </w:rPr>
        <w:t>rnālistiem</w:t>
      </w:r>
      <w:r w:rsidR="002B13B7">
        <w:rPr>
          <w:rFonts w:ascii="Times New Roman" w:hAnsi="Times New Roman"/>
          <w:color w:val="000000" w:themeColor="text1"/>
          <w:sz w:val="24"/>
          <w:szCs w:val="24"/>
        </w:rPr>
        <w:t>, kā arī</w:t>
      </w:r>
      <w:r w:rsidR="042FF247" w:rsidRPr="5F7DE375">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spiegprogrammatūru</w:t>
      </w:r>
      <w:proofErr w:type="spellEnd"/>
      <w:r>
        <w:rPr>
          <w:rFonts w:ascii="Times New Roman" w:hAnsi="Times New Roman"/>
          <w:color w:val="000000" w:themeColor="text1"/>
          <w:sz w:val="24"/>
          <w:szCs w:val="24"/>
        </w:rPr>
        <w:t xml:space="preserve"> ļaunprātīgu izmantošanu. </w:t>
      </w:r>
      <w:r w:rsidR="13BD5A62" w:rsidRPr="5F7DE375">
        <w:rPr>
          <w:rFonts w:ascii="Times New Roman" w:hAnsi="Times New Roman"/>
          <w:color w:val="000000" w:themeColor="text1"/>
          <w:sz w:val="24"/>
          <w:szCs w:val="24"/>
        </w:rPr>
        <w:t>Tiks ņemtas vērā un praktiski īstenotas Eiropas Komisijas rekomendācijas žurnālistu aizsardzībai</w:t>
      </w:r>
      <w:r w:rsidR="008E7548">
        <w:rPr>
          <w:rFonts w:ascii="Times New Roman" w:hAnsi="Times New Roman"/>
          <w:color w:val="000000" w:themeColor="text1"/>
          <w:sz w:val="24"/>
          <w:szCs w:val="24"/>
        </w:rPr>
        <w:t>.</w:t>
      </w:r>
      <w:r w:rsidR="3A4D4C0B" w:rsidRPr="5F7DE37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Tāpat būtiski ir </w:t>
      </w:r>
      <w:r w:rsidR="1C20689A" w:rsidRPr="5F7DE375">
        <w:rPr>
          <w:rFonts w:ascii="Times New Roman" w:hAnsi="Times New Roman"/>
          <w:color w:val="000000" w:themeColor="text1"/>
          <w:sz w:val="24"/>
          <w:szCs w:val="24"/>
        </w:rPr>
        <w:t>visā valstī uzlabot informācijas pieejamību un</w:t>
      </w:r>
      <w:r w:rsidRPr="5F7DE37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pilnveidot zināšanas par mediju darbinieku un žurnālistu darbu un drošību sabiedrībā kopumā, bet īpaši tieslietu un iekšlietu nozares pārstāvjiem. </w:t>
      </w:r>
      <w:r w:rsidR="00F569D0">
        <w:rPr>
          <w:rFonts w:ascii="Times New Roman" w:hAnsi="Times New Roman"/>
          <w:color w:val="000000" w:themeColor="text1"/>
          <w:sz w:val="24"/>
          <w:szCs w:val="24"/>
        </w:rPr>
        <w:t xml:space="preserve">Vienlīdz </w:t>
      </w:r>
      <w:r w:rsidR="009A23A1">
        <w:rPr>
          <w:rFonts w:ascii="Times New Roman" w:hAnsi="Times New Roman"/>
          <w:color w:val="000000" w:themeColor="text1"/>
          <w:sz w:val="24"/>
          <w:szCs w:val="24"/>
        </w:rPr>
        <w:t>svarīgi mediju darbinieku un žurnālistu drošības nodrošināšanai ir</w:t>
      </w:r>
      <w:r w:rsidR="004800B5">
        <w:rPr>
          <w:rFonts w:ascii="Times New Roman" w:hAnsi="Times New Roman"/>
          <w:color w:val="000000" w:themeColor="text1"/>
          <w:sz w:val="24"/>
          <w:szCs w:val="24"/>
        </w:rPr>
        <w:t xml:space="preserve"> </w:t>
      </w:r>
      <w:r w:rsidR="00C23631">
        <w:rPr>
          <w:rFonts w:ascii="Times New Roman" w:hAnsi="Times New Roman"/>
          <w:color w:val="000000" w:themeColor="text1"/>
          <w:sz w:val="24"/>
          <w:szCs w:val="24"/>
        </w:rPr>
        <w:t>pasākumi</w:t>
      </w:r>
      <w:r w:rsidR="004800B5">
        <w:rPr>
          <w:rFonts w:ascii="Times New Roman" w:hAnsi="Times New Roman"/>
          <w:color w:val="000000" w:themeColor="text1"/>
          <w:sz w:val="24"/>
          <w:szCs w:val="24"/>
        </w:rPr>
        <w:t xml:space="preserve"> med</w:t>
      </w:r>
      <w:r w:rsidR="00FF6F6E">
        <w:rPr>
          <w:rFonts w:ascii="Times New Roman" w:hAnsi="Times New Roman"/>
          <w:color w:val="000000" w:themeColor="text1"/>
          <w:sz w:val="24"/>
          <w:szCs w:val="24"/>
        </w:rPr>
        <w:t>iju darbība</w:t>
      </w:r>
      <w:r w:rsidR="00815944">
        <w:rPr>
          <w:rFonts w:ascii="Times New Roman" w:hAnsi="Times New Roman"/>
          <w:color w:val="000000" w:themeColor="text1"/>
          <w:sz w:val="24"/>
          <w:szCs w:val="24"/>
        </w:rPr>
        <w:t xml:space="preserve">s </w:t>
      </w:r>
      <w:r w:rsidR="00815944" w:rsidRPr="71AAAE9F">
        <w:rPr>
          <w:rFonts w:ascii="Times New Roman" w:hAnsi="Times New Roman"/>
          <w:color w:val="000000" w:themeColor="text1"/>
          <w:sz w:val="24"/>
          <w:szCs w:val="24"/>
        </w:rPr>
        <w:t>nepārtraukt</w:t>
      </w:r>
      <w:r w:rsidR="00766178">
        <w:rPr>
          <w:rFonts w:ascii="Times New Roman" w:hAnsi="Times New Roman"/>
          <w:color w:val="000000" w:themeColor="text1"/>
          <w:sz w:val="24"/>
          <w:szCs w:val="24"/>
        </w:rPr>
        <w:t>ības</w:t>
      </w:r>
      <w:r w:rsidR="00815944">
        <w:rPr>
          <w:rFonts w:ascii="Times New Roman" w:hAnsi="Times New Roman"/>
          <w:color w:val="000000" w:themeColor="text1"/>
          <w:sz w:val="24"/>
          <w:szCs w:val="24"/>
        </w:rPr>
        <w:t xml:space="preserve"> nodrošināšanai</w:t>
      </w:r>
      <w:r w:rsidR="00FF6F6E">
        <w:rPr>
          <w:rFonts w:ascii="Times New Roman" w:hAnsi="Times New Roman"/>
          <w:color w:val="000000" w:themeColor="text1"/>
          <w:sz w:val="24"/>
          <w:szCs w:val="24"/>
        </w:rPr>
        <w:t xml:space="preserve"> krīzes </w:t>
      </w:r>
      <w:r w:rsidR="00FF6F6E" w:rsidRPr="71AAAE9F">
        <w:rPr>
          <w:rFonts w:ascii="Times New Roman" w:hAnsi="Times New Roman"/>
          <w:color w:val="000000" w:themeColor="text1"/>
          <w:sz w:val="24"/>
          <w:szCs w:val="24"/>
        </w:rPr>
        <w:t>situā</w:t>
      </w:r>
      <w:r w:rsidR="00CB51ED" w:rsidRPr="71AAAE9F">
        <w:rPr>
          <w:rFonts w:ascii="Times New Roman" w:hAnsi="Times New Roman"/>
          <w:color w:val="000000" w:themeColor="text1"/>
          <w:sz w:val="24"/>
          <w:szCs w:val="24"/>
        </w:rPr>
        <w:t>cij</w:t>
      </w:r>
      <w:r w:rsidR="720AB6F5" w:rsidRPr="71AAAE9F">
        <w:rPr>
          <w:rFonts w:ascii="Times New Roman" w:hAnsi="Times New Roman"/>
          <w:color w:val="000000" w:themeColor="text1"/>
          <w:sz w:val="24"/>
          <w:szCs w:val="24"/>
        </w:rPr>
        <w:t>ās</w:t>
      </w:r>
      <w:r w:rsidR="2E275120" w:rsidRPr="5F7DE375">
        <w:rPr>
          <w:rFonts w:ascii="Times New Roman" w:hAnsi="Times New Roman"/>
          <w:color w:val="000000" w:themeColor="text1"/>
          <w:sz w:val="24"/>
          <w:szCs w:val="24"/>
        </w:rPr>
        <w:t xml:space="preserve">, </w:t>
      </w:r>
      <w:proofErr w:type="spellStart"/>
      <w:r w:rsidR="2E275120" w:rsidRPr="5F7DE375">
        <w:rPr>
          <w:rFonts w:ascii="Times New Roman" w:hAnsi="Times New Roman"/>
          <w:color w:val="000000" w:themeColor="text1"/>
          <w:sz w:val="24"/>
          <w:szCs w:val="24"/>
        </w:rPr>
        <w:t>hibrīddraudu</w:t>
      </w:r>
      <w:proofErr w:type="spellEnd"/>
      <w:r w:rsidR="720AB6F5" w:rsidRPr="71AAAE9F">
        <w:rPr>
          <w:rFonts w:ascii="Times New Roman" w:hAnsi="Times New Roman"/>
          <w:color w:val="000000" w:themeColor="text1"/>
          <w:sz w:val="24"/>
          <w:szCs w:val="24"/>
        </w:rPr>
        <w:t xml:space="preserve"> un valstiska apdraudējuma gadījumā</w:t>
      </w:r>
      <w:r w:rsidR="00815944">
        <w:rPr>
          <w:rFonts w:ascii="Times New Roman" w:hAnsi="Times New Roman"/>
          <w:color w:val="000000" w:themeColor="text1"/>
          <w:sz w:val="24"/>
          <w:szCs w:val="24"/>
        </w:rPr>
        <w:t>.</w:t>
      </w:r>
    </w:p>
    <w:p w14:paraId="28191191" w14:textId="72EE0B05" w:rsidR="00F273EE" w:rsidRDefault="00542111" w:rsidP="00F273EE">
      <w:pPr>
        <w:spacing w:line="276" w:lineRule="auto"/>
        <w:ind w:firstLine="720"/>
        <w:jc w:val="both"/>
        <w:rPr>
          <w:rFonts w:ascii="Times New Roman" w:hAnsi="Times New Roman"/>
          <w:sz w:val="24"/>
          <w:szCs w:val="24"/>
        </w:rPr>
      </w:pPr>
      <w:r>
        <w:rPr>
          <w:rFonts w:ascii="Times New Roman" w:hAnsi="Times New Roman"/>
          <w:color w:val="000000" w:themeColor="text1"/>
          <w:sz w:val="24"/>
          <w:szCs w:val="24"/>
        </w:rPr>
        <w:t>Demokrātiskas valsts stiprināšanā būtiska ir sabiedrības medijpratība</w:t>
      </w:r>
      <w:r w:rsidR="2F7CD381" w:rsidRPr="5A9D11C0">
        <w:rPr>
          <w:rFonts w:ascii="Times New Roman" w:hAnsi="Times New Roman"/>
          <w:color w:val="000000" w:themeColor="text1"/>
          <w:sz w:val="24"/>
          <w:szCs w:val="24"/>
        </w:rPr>
        <w:t xml:space="preserve"> un </w:t>
      </w:r>
      <w:proofErr w:type="spellStart"/>
      <w:r w:rsidR="2F7CD381" w:rsidRPr="5A9D11C0">
        <w:rPr>
          <w:rFonts w:ascii="Times New Roman" w:hAnsi="Times New Roman"/>
          <w:color w:val="000000" w:themeColor="text1"/>
          <w:sz w:val="24"/>
          <w:szCs w:val="24"/>
        </w:rPr>
        <w:t>informācijpratība</w:t>
      </w:r>
      <w:proofErr w:type="spellEnd"/>
      <w:r w:rsidRPr="5A9D11C0">
        <w:rPr>
          <w:rFonts w:ascii="Times New Roman" w:hAnsi="Times New Roman"/>
          <w:color w:val="000000" w:themeColor="text1"/>
          <w:sz w:val="24"/>
          <w:szCs w:val="24"/>
        </w:rPr>
        <w:t>.</w:t>
      </w:r>
      <w:r w:rsidR="00D2194A" w:rsidRPr="00D2194A">
        <w:rPr>
          <w:rFonts w:ascii="Times New Roman" w:hAnsi="Times New Roman"/>
          <w:sz w:val="24"/>
          <w:szCs w:val="24"/>
        </w:rPr>
        <w:t xml:space="preserve"> </w:t>
      </w:r>
      <w:r w:rsidR="00D2194A" w:rsidRPr="00890D7F">
        <w:rPr>
          <w:rFonts w:ascii="Times New Roman" w:hAnsi="Times New Roman"/>
          <w:sz w:val="24"/>
          <w:szCs w:val="24"/>
        </w:rPr>
        <w:t>Medijpratība ir cilvēku prasmes un zināšanas lietot medijus, meklēt un analizēt informāciju, kritiski izvērtēt mediju vēstījumus</w:t>
      </w:r>
      <w:r w:rsidR="003503B4">
        <w:rPr>
          <w:rFonts w:ascii="Times New Roman" w:hAnsi="Times New Roman"/>
          <w:sz w:val="24"/>
          <w:szCs w:val="24"/>
        </w:rPr>
        <w:t>,</w:t>
      </w:r>
      <w:r w:rsidR="00D2194A" w:rsidRPr="00890D7F">
        <w:rPr>
          <w:rFonts w:ascii="Times New Roman" w:hAnsi="Times New Roman"/>
          <w:sz w:val="24"/>
          <w:szCs w:val="24"/>
        </w:rPr>
        <w:t xml:space="preserve"> un piedalīties satura veidošanā efektīvā un drošā veidā</w:t>
      </w:r>
      <w:r w:rsidR="004E1D02">
        <w:rPr>
          <w:rFonts w:ascii="Times New Roman" w:hAnsi="Times New Roman"/>
          <w:sz w:val="24"/>
          <w:szCs w:val="24"/>
        </w:rPr>
        <w:t xml:space="preserve"> </w:t>
      </w:r>
      <w:r w:rsidR="00D2194A" w:rsidRPr="00890D7F">
        <w:rPr>
          <w:rFonts w:ascii="Times New Roman" w:hAnsi="Times New Roman"/>
          <w:sz w:val="24"/>
          <w:szCs w:val="24"/>
        </w:rPr>
        <w:t>un pieņemt pamatotus lēmumus, lai veicinātu dzīves kvalitāti. Sabiedrības medijpratībai ir nozīmīga loma valsts un sabiedrības noturības veidošanā pret manipulācijām informatīvajā telpā, tostarp dezinformāciju,</w:t>
      </w:r>
      <w:r w:rsidR="00D2194A" w:rsidRPr="00890D7F">
        <w:t xml:space="preserve"> </w:t>
      </w:r>
      <w:r w:rsidR="00D2194A" w:rsidRPr="00890D7F">
        <w:rPr>
          <w:rFonts w:ascii="Times New Roman" w:hAnsi="Times New Roman"/>
          <w:sz w:val="24"/>
          <w:szCs w:val="24"/>
        </w:rPr>
        <w:t>tādējādi stiprinot arī nacionālo drošību.</w:t>
      </w:r>
      <w:r w:rsidR="00A425B3">
        <w:rPr>
          <w:rFonts w:ascii="Times New Roman" w:hAnsi="Times New Roman"/>
          <w:sz w:val="24"/>
          <w:szCs w:val="24"/>
        </w:rPr>
        <w:t xml:space="preserve"> </w:t>
      </w:r>
      <w:r w:rsidR="00A425B3" w:rsidRPr="1C44E95B">
        <w:rPr>
          <w:rFonts w:ascii="Times New Roman" w:hAnsi="Times New Roman"/>
          <w:sz w:val="24"/>
          <w:szCs w:val="24"/>
        </w:rPr>
        <w:t xml:space="preserve">Tāpēc </w:t>
      </w:r>
      <w:r w:rsidR="00A425B3" w:rsidRPr="4B23D2FC">
        <w:rPr>
          <w:rFonts w:ascii="Times New Roman" w:hAnsi="Times New Roman"/>
          <w:sz w:val="24"/>
          <w:szCs w:val="24"/>
        </w:rPr>
        <w:t>būtisk</w:t>
      </w:r>
      <w:r w:rsidR="65F9396B" w:rsidRPr="4B23D2FC">
        <w:rPr>
          <w:rFonts w:ascii="Times New Roman" w:hAnsi="Times New Roman"/>
          <w:sz w:val="24"/>
          <w:szCs w:val="24"/>
        </w:rPr>
        <w:t>i</w:t>
      </w:r>
      <w:r w:rsidR="00A425B3" w:rsidRPr="1C44E95B">
        <w:rPr>
          <w:rFonts w:ascii="Times New Roman" w:hAnsi="Times New Roman"/>
          <w:sz w:val="24"/>
          <w:szCs w:val="24"/>
        </w:rPr>
        <w:t xml:space="preserve"> ir </w:t>
      </w:r>
      <w:r w:rsidR="535CF2FF" w:rsidRPr="1C44E95B">
        <w:rPr>
          <w:rFonts w:ascii="Times New Roman" w:hAnsi="Times New Roman"/>
          <w:sz w:val="24"/>
          <w:szCs w:val="24"/>
        </w:rPr>
        <w:t xml:space="preserve">attīstīt medijpratības </w:t>
      </w:r>
      <w:r w:rsidR="535CF2FF" w:rsidRPr="39724378">
        <w:rPr>
          <w:rFonts w:ascii="Times New Roman" w:hAnsi="Times New Roman"/>
          <w:sz w:val="24"/>
          <w:szCs w:val="24"/>
        </w:rPr>
        <w:t xml:space="preserve">nozari, </w:t>
      </w:r>
      <w:r w:rsidR="535CF2FF" w:rsidRPr="1ECAC8C1">
        <w:rPr>
          <w:rFonts w:ascii="Times New Roman" w:hAnsi="Times New Roman"/>
          <w:sz w:val="24"/>
          <w:szCs w:val="24"/>
        </w:rPr>
        <w:t xml:space="preserve">lai </w:t>
      </w:r>
      <w:r w:rsidR="0B40B54C" w:rsidRPr="1ECAC8C1">
        <w:rPr>
          <w:rFonts w:ascii="Times New Roman" w:hAnsi="Times New Roman"/>
          <w:sz w:val="24"/>
          <w:szCs w:val="24"/>
        </w:rPr>
        <w:t>starp</w:t>
      </w:r>
      <w:r w:rsidR="0B40B54C" w:rsidRPr="07A009BE">
        <w:rPr>
          <w:rFonts w:ascii="Times New Roman" w:hAnsi="Times New Roman"/>
          <w:sz w:val="24"/>
          <w:szCs w:val="24"/>
        </w:rPr>
        <w:t xml:space="preserve"> </w:t>
      </w:r>
      <w:r w:rsidR="0B40B54C" w:rsidRPr="48A967C0">
        <w:rPr>
          <w:rFonts w:ascii="Times New Roman" w:hAnsi="Times New Roman"/>
          <w:sz w:val="24"/>
          <w:szCs w:val="24"/>
        </w:rPr>
        <w:t>institūcijām</w:t>
      </w:r>
      <w:r w:rsidR="0008555F">
        <w:rPr>
          <w:rFonts w:ascii="Times New Roman" w:hAnsi="Times New Roman"/>
          <w:sz w:val="24"/>
          <w:szCs w:val="24"/>
        </w:rPr>
        <w:t xml:space="preserve"> </w:t>
      </w:r>
      <w:r w:rsidR="00A425B3" w:rsidRPr="79C6AF53">
        <w:rPr>
          <w:rFonts w:ascii="Times New Roman" w:hAnsi="Times New Roman"/>
          <w:sz w:val="24"/>
          <w:szCs w:val="24"/>
        </w:rPr>
        <w:t>koordinēt</w:t>
      </w:r>
      <w:r w:rsidR="07DC8D72" w:rsidRPr="79C6AF53">
        <w:rPr>
          <w:rFonts w:ascii="Times New Roman" w:hAnsi="Times New Roman"/>
          <w:sz w:val="24"/>
          <w:szCs w:val="24"/>
        </w:rPr>
        <w:t>u</w:t>
      </w:r>
      <w:r w:rsidR="00A425B3">
        <w:rPr>
          <w:rFonts w:ascii="Times New Roman" w:hAnsi="Times New Roman"/>
          <w:sz w:val="24"/>
          <w:szCs w:val="24"/>
        </w:rPr>
        <w:t xml:space="preserve"> plānveida </w:t>
      </w:r>
      <w:r w:rsidR="00A425B3" w:rsidRPr="421685D4">
        <w:rPr>
          <w:rFonts w:ascii="Times New Roman" w:hAnsi="Times New Roman"/>
          <w:sz w:val="24"/>
          <w:szCs w:val="24"/>
        </w:rPr>
        <w:t>rīcīb</w:t>
      </w:r>
      <w:r w:rsidR="324932D0" w:rsidRPr="421685D4">
        <w:rPr>
          <w:rFonts w:ascii="Times New Roman" w:hAnsi="Times New Roman"/>
          <w:sz w:val="24"/>
          <w:szCs w:val="24"/>
        </w:rPr>
        <w:t>u</w:t>
      </w:r>
      <w:r w:rsidR="00A425B3">
        <w:rPr>
          <w:rFonts w:ascii="Times New Roman" w:hAnsi="Times New Roman"/>
          <w:sz w:val="24"/>
          <w:szCs w:val="24"/>
        </w:rPr>
        <w:t xml:space="preserve"> </w:t>
      </w:r>
      <w:r w:rsidR="2CB20403" w:rsidRPr="34C4D09D">
        <w:rPr>
          <w:rFonts w:ascii="Times New Roman" w:hAnsi="Times New Roman"/>
          <w:sz w:val="24"/>
          <w:szCs w:val="24"/>
        </w:rPr>
        <w:t xml:space="preserve">visos izglītības līmeņos </w:t>
      </w:r>
      <w:r w:rsidR="00A425B3">
        <w:rPr>
          <w:rFonts w:ascii="Times New Roman" w:hAnsi="Times New Roman"/>
          <w:sz w:val="24"/>
          <w:szCs w:val="24"/>
        </w:rPr>
        <w:t>iedzīvotāju medijpratības veicināšanā</w:t>
      </w:r>
      <w:r w:rsidR="504B4B4C" w:rsidRPr="5F7DE375">
        <w:rPr>
          <w:rFonts w:ascii="Times New Roman" w:hAnsi="Times New Roman"/>
          <w:sz w:val="24"/>
          <w:szCs w:val="24"/>
        </w:rPr>
        <w:t>, iesaistot tajā</w:t>
      </w:r>
      <w:r w:rsidR="005F3D6D">
        <w:rPr>
          <w:rFonts w:ascii="Times New Roman" w:hAnsi="Times New Roman"/>
          <w:sz w:val="24"/>
          <w:szCs w:val="24"/>
        </w:rPr>
        <w:t xml:space="preserve"> </w:t>
      </w:r>
      <w:r w:rsidR="067EE4A2" w:rsidRPr="632CCE9A">
        <w:rPr>
          <w:rFonts w:ascii="Times New Roman" w:hAnsi="Times New Roman"/>
          <w:sz w:val="24"/>
          <w:szCs w:val="24"/>
        </w:rPr>
        <w:t xml:space="preserve">arī </w:t>
      </w:r>
      <w:r w:rsidR="005F3D6D" w:rsidRPr="632CCE9A">
        <w:rPr>
          <w:rFonts w:ascii="Times New Roman" w:hAnsi="Times New Roman"/>
          <w:sz w:val="24"/>
          <w:szCs w:val="24"/>
        </w:rPr>
        <w:t>žurnālistikas</w:t>
      </w:r>
      <w:r w:rsidR="005F3D6D">
        <w:rPr>
          <w:rFonts w:ascii="Times New Roman" w:hAnsi="Times New Roman"/>
          <w:sz w:val="24"/>
          <w:szCs w:val="24"/>
        </w:rPr>
        <w:t xml:space="preserve"> satura veidotāju</w:t>
      </w:r>
      <w:r w:rsidR="00DD5E21">
        <w:rPr>
          <w:rFonts w:ascii="Times New Roman" w:hAnsi="Times New Roman"/>
          <w:sz w:val="24"/>
          <w:szCs w:val="24"/>
        </w:rPr>
        <w:t>s</w:t>
      </w:r>
      <w:r w:rsidR="00E24C11" w:rsidRPr="5FB012E6">
        <w:rPr>
          <w:rFonts w:ascii="Times New Roman" w:hAnsi="Times New Roman"/>
          <w:sz w:val="24"/>
          <w:szCs w:val="24"/>
        </w:rPr>
        <w:t>.</w:t>
      </w:r>
      <w:r w:rsidR="00A425B3">
        <w:rPr>
          <w:rFonts w:ascii="Times New Roman" w:hAnsi="Times New Roman"/>
          <w:sz w:val="24"/>
          <w:szCs w:val="24"/>
        </w:rPr>
        <w:t xml:space="preserve"> </w:t>
      </w:r>
      <w:r w:rsidR="001D0E94">
        <w:rPr>
          <w:rFonts w:ascii="Times New Roman" w:hAnsi="Times New Roman"/>
          <w:sz w:val="24"/>
          <w:szCs w:val="24"/>
        </w:rPr>
        <w:t>Aktīva Izglītības un zinātnes ministrijas</w:t>
      </w:r>
      <w:r w:rsidR="00182B2E">
        <w:rPr>
          <w:rFonts w:ascii="Times New Roman" w:hAnsi="Times New Roman"/>
          <w:sz w:val="24"/>
          <w:szCs w:val="24"/>
        </w:rPr>
        <w:t xml:space="preserve"> un izglītības iestāžu</w:t>
      </w:r>
      <w:r w:rsidR="001D0E94">
        <w:rPr>
          <w:rFonts w:ascii="Times New Roman" w:hAnsi="Times New Roman"/>
          <w:sz w:val="24"/>
          <w:szCs w:val="24"/>
        </w:rPr>
        <w:t xml:space="preserve"> rīcība </w:t>
      </w:r>
      <w:r w:rsidR="0048528E">
        <w:rPr>
          <w:rFonts w:ascii="Times New Roman" w:hAnsi="Times New Roman"/>
          <w:sz w:val="24"/>
          <w:szCs w:val="24"/>
        </w:rPr>
        <w:t>medijpratības ieviešanai dažād</w:t>
      </w:r>
      <w:r w:rsidR="000D29FA">
        <w:rPr>
          <w:rFonts w:ascii="Times New Roman" w:hAnsi="Times New Roman"/>
          <w:sz w:val="24"/>
          <w:szCs w:val="24"/>
        </w:rPr>
        <w:t xml:space="preserve">u līmeņu mācību procesos ir </w:t>
      </w:r>
      <w:r w:rsidR="001936A9">
        <w:rPr>
          <w:rFonts w:ascii="Times New Roman" w:hAnsi="Times New Roman"/>
          <w:sz w:val="24"/>
          <w:szCs w:val="24"/>
        </w:rPr>
        <w:t>nozīmīgākai</w:t>
      </w:r>
      <w:r w:rsidR="00EE6B3D">
        <w:rPr>
          <w:rFonts w:ascii="Times New Roman" w:hAnsi="Times New Roman"/>
          <w:sz w:val="24"/>
          <w:szCs w:val="24"/>
        </w:rPr>
        <w:t>s faktors</w:t>
      </w:r>
      <w:r w:rsidR="00D3523B">
        <w:rPr>
          <w:rFonts w:ascii="Times New Roman" w:hAnsi="Times New Roman"/>
          <w:sz w:val="24"/>
          <w:szCs w:val="24"/>
        </w:rPr>
        <w:t xml:space="preserve">, lai veicinātu kritiski </w:t>
      </w:r>
      <w:r w:rsidR="00D3523B" w:rsidRPr="71896F36">
        <w:rPr>
          <w:rFonts w:ascii="Times New Roman" w:hAnsi="Times New Roman"/>
          <w:sz w:val="24"/>
          <w:szCs w:val="24"/>
        </w:rPr>
        <w:t>domājoš</w:t>
      </w:r>
      <w:r w:rsidR="3B8F4AE3" w:rsidRPr="71896F36">
        <w:rPr>
          <w:rFonts w:ascii="Times New Roman" w:hAnsi="Times New Roman"/>
          <w:sz w:val="24"/>
          <w:szCs w:val="24"/>
        </w:rPr>
        <w:t>as</w:t>
      </w:r>
      <w:r w:rsidR="00D3523B">
        <w:rPr>
          <w:rFonts w:ascii="Times New Roman" w:hAnsi="Times New Roman"/>
          <w:sz w:val="24"/>
          <w:szCs w:val="24"/>
        </w:rPr>
        <w:t xml:space="preserve"> </w:t>
      </w:r>
      <w:r w:rsidR="00D3523B" w:rsidRPr="2A615049">
        <w:rPr>
          <w:rFonts w:ascii="Times New Roman" w:hAnsi="Times New Roman"/>
          <w:sz w:val="24"/>
          <w:szCs w:val="24"/>
        </w:rPr>
        <w:t>sabiedrīb</w:t>
      </w:r>
      <w:r w:rsidR="005C30BF" w:rsidRPr="2A615049">
        <w:rPr>
          <w:rFonts w:ascii="Times New Roman" w:hAnsi="Times New Roman"/>
          <w:sz w:val="24"/>
          <w:szCs w:val="24"/>
        </w:rPr>
        <w:t xml:space="preserve">as </w:t>
      </w:r>
      <w:r w:rsidR="005C30BF" w:rsidRPr="7F416496">
        <w:rPr>
          <w:rFonts w:ascii="Times New Roman" w:hAnsi="Times New Roman"/>
          <w:sz w:val="24"/>
          <w:szCs w:val="24"/>
        </w:rPr>
        <w:t>veidošanos</w:t>
      </w:r>
      <w:r w:rsidR="00D3523B" w:rsidRPr="7F416496">
        <w:rPr>
          <w:rFonts w:ascii="Times New Roman" w:hAnsi="Times New Roman"/>
          <w:sz w:val="24"/>
          <w:szCs w:val="24"/>
        </w:rPr>
        <w:t>.</w:t>
      </w:r>
      <w:r w:rsidR="0048528E">
        <w:rPr>
          <w:rFonts w:ascii="Times New Roman" w:hAnsi="Times New Roman"/>
          <w:sz w:val="24"/>
          <w:szCs w:val="24"/>
        </w:rPr>
        <w:t xml:space="preserve"> </w:t>
      </w:r>
      <w:r w:rsidR="00F273EE">
        <w:rPr>
          <w:rFonts w:ascii="Times New Roman" w:hAnsi="Times New Roman"/>
          <w:color w:val="000000" w:themeColor="text1"/>
          <w:sz w:val="24"/>
          <w:szCs w:val="24"/>
        </w:rPr>
        <w:t xml:space="preserve">Drošāku mediju vidi veido </w:t>
      </w:r>
      <w:proofErr w:type="spellStart"/>
      <w:r w:rsidR="00F273EE">
        <w:rPr>
          <w:rFonts w:ascii="Times New Roman" w:hAnsi="Times New Roman"/>
          <w:color w:val="000000" w:themeColor="text1"/>
          <w:sz w:val="24"/>
          <w:szCs w:val="24"/>
        </w:rPr>
        <w:t>medijpratīga</w:t>
      </w:r>
      <w:proofErr w:type="spellEnd"/>
      <w:r w:rsidR="00F273EE">
        <w:rPr>
          <w:rFonts w:ascii="Times New Roman" w:hAnsi="Times New Roman"/>
          <w:color w:val="000000" w:themeColor="text1"/>
          <w:sz w:val="24"/>
          <w:szCs w:val="24"/>
        </w:rPr>
        <w:t xml:space="preserve"> sabiedrība, kura izprot</w:t>
      </w:r>
      <w:r w:rsidR="001C6C52">
        <w:rPr>
          <w:rFonts w:ascii="Times New Roman" w:hAnsi="Times New Roman"/>
          <w:color w:val="000000" w:themeColor="text1"/>
          <w:sz w:val="24"/>
          <w:szCs w:val="24"/>
        </w:rPr>
        <w:t xml:space="preserve"> </w:t>
      </w:r>
      <w:r w:rsidR="001C6C52" w:rsidRPr="00890D7F">
        <w:rPr>
          <w:rFonts w:ascii="Times New Roman" w:hAnsi="Times New Roman"/>
          <w:sz w:val="24"/>
          <w:szCs w:val="24"/>
        </w:rPr>
        <w:t>informācijas sniedzēju funkcijas</w:t>
      </w:r>
      <w:r w:rsidR="004E1D02">
        <w:rPr>
          <w:rFonts w:ascii="Times New Roman" w:hAnsi="Times New Roman"/>
          <w:sz w:val="24"/>
          <w:szCs w:val="24"/>
        </w:rPr>
        <w:t>,</w:t>
      </w:r>
      <w:r w:rsidR="00F273EE">
        <w:rPr>
          <w:rFonts w:ascii="Times New Roman" w:hAnsi="Times New Roman"/>
          <w:color w:val="000000" w:themeColor="text1"/>
          <w:sz w:val="24"/>
          <w:szCs w:val="24"/>
        </w:rPr>
        <w:t xml:space="preserve"> mediju un žurnālistu darbu un </w:t>
      </w:r>
      <w:r w:rsidR="00F273EE" w:rsidRPr="00890D7F">
        <w:rPr>
          <w:rFonts w:ascii="Times New Roman" w:hAnsi="Times New Roman"/>
          <w:sz w:val="24"/>
          <w:szCs w:val="24"/>
        </w:rPr>
        <w:t xml:space="preserve">spēj atšķirt medijus, kas </w:t>
      </w:r>
      <w:r w:rsidR="00F273EE">
        <w:rPr>
          <w:rFonts w:ascii="Times New Roman" w:hAnsi="Times New Roman"/>
          <w:sz w:val="24"/>
          <w:szCs w:val="24"/>
        </w:rPr>
        <w:t xml:space="preserve">veido </w:t>
      </w:r>
      <w:r w:rsidR="00F273EE" w:rsidRPr="00890D7F">
        <w:rPr>
          <w:rFonts w:ascii="Times New Roman" w:hAnsi="Times New Roman"/>
          <w:sz w:val="24"/>
          <w:szCs w:val="24"/>
        </w:rPr>
        <w:t>kvalitatīv</w:t>
      </w:r>
      <w:r w:rsidR="00F273EE">
        <w:rPr>
          <w:rFonts w:ascii="Times New Roman" w:hAnsi="Times New Roman"/>
          <w:sz w:val="24"/>
          <w:szCs w:val="24"/>
        </w:rPr>
        <w:t>u</w:t>
      </w:r>
      <w:r w:rsidR="00F273EE" w:rsidRPr="00890D7F">
        <w:rPr>
          <w:rFonts w:ascii="Times New Roman" w:hAnsi="Times New Roman"/>
          <w:sz w:val="24"/>
          <w:szCs w:val="24"/>
        </w:rPr>
        <w:t xml:space="preserve"> un </w:t>
      </w:r>
      <w:r w:rsidR="004E1D02">
        <w:rPr>
          <w:rFonts w:ascii="Times New Roman" w:hAnsi="Times New Roman"/>
          <w:sz w:val="24"/>
          <w:szCs w:val="24"/>
        </w:rPr>
        <w:t>profesionālu</w:t>
      </w:r>
      <w:r w:rsidR="00F273EE" w:rsidRPr="00890D7F">
        <w:rPr>
          <w:rFonts w:ascii="Times New Roman" w:hAnsi="Times New Roman"/>
          <w:sz w:val="24"/>
          <w:szCs w:val="24"/>
        </w:rPr>
        <w:t xml:space="preserve"> žurnālistik</w:t>
      </w:r>
      <w:r w:rsidR="00F273EE">
        <w:rPr>
          <w:rFonts w:ascii="Times New Roman" w:hAnsi="Times New Roman"/>
          <w:sz w:val="24"/>
          <w:szCs w:val="24"/>
        </w:rPr>
        <w:t>u</w:t>
      </w:r>
      <w:r w:rsidR="00F273EE" w:rsidRPr="00890D7F">
        <w:rPr>
          <w:rFonts w:ascii="Times New Roman" w:hAnsi="Times New Roman"/>
          <w:sz w:val="24"/>
          <w:szCs w:val="24"/>
        </w:rPr>
        <w:t xml:space="preserve">, spēj atpazīt, kā informācija ir veidota, identificēt </w:t>
      </w:r>
      <w:r w:rsidR="00F273EE">
        <w:rPr>
          <w:rFonts w:ascii="Times New Roman" w:hAnsi="Times New Roman"/>
          <w:sz w:val="24"/>
          <w:szCs w:val="24"/>
        </w:rPr>
        <w:t>tās</w:t>
      </w:r>
      <w:r w:rsidR="00F273EE" w:rsidRPr="00890D7F">
        <w:rPr>
          <w:rFonts w:ascii="Times New Roman" w:hAnsi="Times New Roman"/>
          <w:sz w:val="24"/>
          <w:szCs w:val="24"/>
        </w:rPr>
        <w:t xml:space="preserve"> vērtības un uzskatus, tādējādi izprotot politiskos, sociālos, ekonomiskos un kultūras notikumus.</w:t>
      </w:r>
      <w:r w:rsidR="00F273EE">
        <w:rPr>
          <w:rFonts w:ascii="Times New Roman" w:hAnsi="Times New Roman"/>
          <w:sz w:val="24"/>
          <w:szCs w:val="24"/>
        </w:rPr>
        <w:t xml:space="preserve"> </w:t>
      </w:r>
      <w:r w:rsidR="006E01FF" w:rsidRPr="5F7DE375">
        <w:rPr>
          <w:rFonts w:ascii="Times New Roman" w:hAnsi="Times New Roman"/>
          <w:sz w:val="24"/>
          <w:szCs w:val="24"/>
        </w:rPr>
        <w:t>Tāpat jāat</w:t>
      </w:r>
      <w:r w:rsidR="00DD5E21">
        <w:rPr>
          <w:rFonts w:ascii="Times New Roman" w:hAnsi="Times New Roman"/>
          <w:sz w:val="24"/>
          <w:szCs w:val="24"/>
        </w:rPr>
        <w:t>t</w:t>
      </w:r>
      <w:r w:rsidR="006E01FF" w:rsidRPr="5F7DE375">
        <w:rPr>
          <w:rFonts w:ascii="Times New Roman" w:hAnsi="Times New Roman"/>
          <w:sz w:val="24"/>
          <w:szCs w:val="24"/>
        </w:rPr>
        <w:t>īsta tie medijpratības virzieni, kas rosina radošuma un uz</w:t>
      </w:r>
      <w:r w:rsidR="001C3C82">
        <w:rPr>
          <w:rFonts w:ascii="Times New Roman" w:hAnsi="Times New Roman"/>
          <w:sz w:val="24"/>
          <w:szCs w:val="24"/>
        </w:rPr>
        <w:t>ņ</w:t>
      </w:r>
      <w:r w:rsidR="006E01FF" w:rsidRPr="5F7DE375">
        <w:rPr>
          <w:rFonts w:ascii="Times New Roman" w:hAnsi="Times New Roman"/>
          <w:sz w:val="24"/>
          <w:szCs w:val="24"/>
        </w:rPr>
        <w:t>ēmības veidošanos mediju nozarē.</w:t>
      </w:r>
    </w:p>
    <w:p w14:paraId="7F321023" w14:textId="446F81FB" w:rsidR="005567C7" w:rsidRDefault="005567C7" w:rsidP="5F7DE375">
      <w:pPr>
        <w:spacing w:line="276" w:lineRule="auto"/>
        <w:ind w:firstLine="720"/>
        <w:jc w:val="both"/>
        <w:rPr>
          <w:rFonts w:ascii="Times New Roman" w:eastAsia="Times New Roman" w:hAnsi="Times New Roman"/>
          <w:sz w:val="24"/>
          <w:szCs w:val="24"/>
        </w:rPr>
      </w:pPr>
      <w:r>
        <w:rPr>
          <w:rFonts w:ascii="Times New Roman" w:hAnsi="Times New Roman"/>
          <w:sz w:val="24"/>
          <w:szCs w:val="24"/>
        </w:rPr>
        <w:t xml:space="preserve">Attīstoties mākslīgā intelekta rīkiem </w:t>
      </w:r>
      <w:r w:rsidR="00C47318">
        <w:rPr>
          <w:rFonts w:ascii="Times New Roman" w:hAnsi="Times New Roman"/>
          <w:sz w:val="24"/>
          <w:szCs w:val="24"/>
        </w:rPr>
        <w:t xml:space="preserve">un </w:t>
      </w:r>
      <w:r w:rsidR="6D035CC4" w:rsidRPr="5F7DE375">
        <w:rPr>
          <w:rFonts w:ascii="Times New Roman" w:hAnsi="Times New Roman"/>
          <w:sz w:val="24"/>
          <w:szCs w:val="24"/>
        </w:rPr>
        <w:t xml:space="preserve">tiem </w:t>
      </w:r>
      <w:r w:rsidR="00C47318">
        <w:rPr>
          <w:rFonts w:ascii="Times New Roman" w:hAnsi="Times New Roman"/>
          <w:sz w:val="24"/>
          <w:szCs w:val="24"/>
        </w:rPr>
        <w:t xml:space="preserve">kļūstot arvien pieejamākiem ir nepieciešams </w:t>
      </w:r>
      <w:r w:rsidR="6E9F6ACD" w:rsidRPr="5F7DE375">
        <w:rPr>
          <w:rFonts w:ascii="Times New Roman" w:hAnsi="Times New Roman"/>
          <w:sz w:val="24"/>
          <w:szCs w:val="24"/>
        </w:rPr>
        <w:t xml:space="preserve">izveidot </w:t>
      </w:r>
      <w:r w:rsidR="00BA74D7">
        <w:rPr>
          <w:rFonts w:ascii="Times New Roman" w:hAnsi="Times New Roman"/>
          <w:sz w:val="24"/>
          <w:szCs w:val="24"/>
        </w:rPr>
        <w:t>atbilstošu normatīvo regulējumu</w:t>
      </w:r>
      <w:r w:rsidR="00721D7F">
        <w:rPr>
          <w:rFonts w:ascii="Times New Roman" w:hAnsi="Times New Roman"/>
          <w:sz w:val="24"/>
          <w:szCs w:val="24"/>
        </w:rPr>
        <w:t xml:space="preserve">, kā arī </w:t>
      </w:r>
      <w:r w:rsidR="0049625E">
        <w:rPr>
          <w:rFonts w:ascii="Times New Roman" w:hAnsi="Times New Roman"/>
          <w:sz w:val="24"/>
          <w:szCs w:val="24"/>
        </w:rPr>
        <w:t>citu pasākumu kopum</w:t>
      </w:r>
      <w:r w:rsidR="002D314B">
        <w:rPr>
          <w:rFonts w:ascii="Times New Roman" w:hAnsi="Times New Roman"/>
          <w:sz w:val="24"/>
          <w:szCs w:val="24"/>
        </w:rPr>
        <w:t>u</w:t>
      </w:r>
      <w:r w:rsidR="0049625E">
        <w:rPr>
          <w:rFonts w:ascii="Times New Roman" w:hAnsi="Times New Roman"/>
          <w:sz w:val="24"/>
          <w:szCs w:val="24"/>
        </w:rPr>
        <w:t xml:space="preserve">, kas </w:t>
      </w:r>
      <w:r w:rsidR="00D54EFA">
        <w:rPr>
          <w:rFonts w:ascii="Times New Roman" w:hAnsi="Times New Roman"/>
          <w:sz w:val="24"/>
          <w:szCs w:val="24"/>
        </w:rPr>
        <w:t xml:space="preserve">stiprinātu sabiedrības noturību pret </w:t>
      </w:r>
      <w:r w:rsidR="00E11608">
        <w:rPr>
          <w:rFonts w:ascii="Times New Roman" w:hAnsi="Times New Roman"/>
          <w:sz w:val="24"/>
          <w:szCs w:val="24"/>
        </w:rPr>
        <w:t xml:space="preserve">šo rīku </w:t>
      </w:r>
      <w:r w:rsidR="00D12D02">
        <w:rPr>
          <w:rFonts w:ascii="Times New Roman" w:hAnsi="Times New Roman"/>
          <w:sz w:val="24"/>
          <w:szCs w:val="24"/>
        </w:rPr>
        <w:t>ļaunprātīgas izmantošanas radītiem riskiem</w:t>
      </w:r>
      <w:r w:rsidR="006916C3">
        <w:rPr>
          <w:rFonts w:ascii="Times New Roman" w:hAnsi="Times New Roman"/>
          <w:sz w:val="24"/>
          <w:szCs w:val="24"/>
        </w:rPr>
        <w:t xml:space="preserve">. Vienlaikus </w:t>
      </w:r>
      <w:r w:rsidR="00767EB4">
        <w:rPr>
          <w:rFonts w:ascii="Times New Roman" w:hAnsi="Times New Roman"/>
          <w:sz w:val="24"/>
          <w:szCs w:val="24"/>
        </w:rPr>
        <w:t xml:space="preserve">ir jārada apstākļi, lai </w:t>
      </w:r>
      <w:r w:rsidR="00517A59">
        <w:rPr>
          <w:rFonts w:ascii="Times New Roman" w:hAnsi="Times New Roman"/>
          <w:sz w:val="24"/>
          <w:szCs w:val="24"/>
        </w:rPr>
        <w:t xml:space="preserve">mediju vide </w:t>
      </w:r>
      <w:r w:rsidR="00CF5CB4">
        <w:rPr>
          <w:rFonts w:ascii="Times New Roman" w:hAnsi="Times New Roman"/>
          <w:sz w:val="24"/>
          <w:szCs w:val="24"/>
        </w:rPr>
        <w:t xml:space="preserve">spētu izmantot mākslīgā intelekta un citu tehnoloģiju radītās priekšrocības </w:t>
      </w:r>
      <w:r w:rsidR="00086934">
        <w:rPr>
          <w:rFonts w:ascii="Times New Roman" w:hAnsi="Times New Roman"/>
          <w:sz w:val="24"/>
          <w:szCs w:val="24"/>
        </w:rPr>
        <w:t xml:space="preserve">funkciju </w:t>
      </w:r>
      <w:r w:rsidR="589ECA03" w:rsidRPr="5F7DE375">
        <w:rPr>
          <w:rFonts w:ascii="Times New Roman" w:hAnsi="Times New Roman"/>
          <w:sz w:val="24"/>
          <w:szCs w:val="24"/>
        </w:rPr>
        <w:t>īstenošanā</w:t>
      </w:r>
      <w:r w:rsidR="007C5D9E" w:rsidRPr="5F7DE375">
        <w:rPr>
          <w:rFonts w:ascii="Times New Roman" w:hAnsi="Times New Roman"/>
          <w:sz w:val="24"/>
          <w:szCs w:val="24"/>
        </w:rPr>
        <w:t>.</w:t>
      </w:r>
      <w:r w:rsidR="06B7E382" w:rsidRPr="5F7DE375">
        <w:rPr>
          <w:rFonts w:ascii="Times New Roman" w:hAnsi="Times New Roman"/>
          <w:sz w:val="24"/>
          <w:szCs w:val="24"/>
        </w:rPr>
        <w:t xml:space="preserve"> </w:t>
      </w:r>
      <w:r w:rsidR="06B7E382" w:rsidRPr="003C3E6F">
        <w:rPr>
          <w:rFonts w:ascii="Times New Roman" w:eastAsia="Times New Roman" w:hAnsi="Times New Roman"/>
          <w:sz w:val="24"/>
          <w:szCs w:val="24"/>
        </w:rPr>
        <w:t xml:space="preserve">Nacionālā normatīvā regulējuma un citu pasākumu kopuma ietvaru mākslīgā intelekta izmantošanai Eiropas Savienības dalībvalstīs </w:t>
      </w:r>
      <w:r w:rsidR="06B7E382" w:rsidRPr="003C3E6F">
        <w:rPr>
          <w:rFonts w:ascii="Times New Roman" w:eastAsia="Times New Roman" w:hAnsi="Times New Roman"/>
          <w:sz w:val="24"/>
          <w:szCs w:val="24"/>
        </w:rPr>
        <w:lastRenderedPageBreak/>
        <w:t>nākotnē noteiks arī Mākslīgā intelekta akts, kas šobrīd tiek skatīts Eiropas Savienības likumdošanas procedūras ietvaros</w:t>
      </w:r>
      <w:r w:rsidR="06B7E382" w:rsidRPr="003C3E6F">
        <w:rPr>
          <w:rFonts w:ascii="Times New Roman" w:eastAsia="Times New Roman" w:hAnsi="Times New Roman"/>
          <w:sz w:val="24"/>
          <w:szCs w:val="24"/>
          <w:vertAlign w:val="superscript"/>
        </w:rPr>
        <w:t>2</w:t>
      </w:r>
      <w:r w:rsidR="06B7E382" w:rsidRPr="003C3E6F">
        <w:rPr>
          <w:rFonts w:ascii="Times New Roman" w:eastAsia="Times New Roman" w:hAnsi="Times New Roman"/>
          <w:sz w:val="24"/>
          <w:szCs w:val="24"/>
        </w:rPr>
        <w:t>.</w:t>
      </w:r>
    </w:p>
    <w:p w14:paraId="2EC3E989" w14:textId="46BE45C6" w:rsidR="00D55F4D" w:rsidRPr="00890D7F" w:rsidRDefault="00D55F4D" w:rsidP="35D4F0EE">
      <w:pPr>
        <w:spacing w:line="276" w:lineRule="auto"/>
        <w:ind w:firstLine="720"/>
        <w:jc w:val="both"/>
        <w:rPr>
          <w:rFonts w:ascii="Times New Roman" w:eastAsia="Times New Roman" w:hAnsi="Times New Roman"/>
          <w:sz w:val="24"/>
          <w:szCs w:val="24"/>
        </w:rPr>
      </w:pPr>
    </w:p>
    <w:p w14:paraId="67B8E84A" w14:textId="5F4BC170" w:rsidR="00DC2DA9" w:rsidRPr="00890D7F" w:rsidRDefault="00DC2DA9" w:rsidP="00DC2DA9">
      <w:pPr>
        <w:spacing w:line="276" w:lineRule="auto"/>
        <w:jc w:val="both"/>
        <w:rPr>
          <w:rFonts w:ascii="Times New Roman" w:hAnsi="Times New Roman"/>
          <w:b/>
          <w:bCs/>
          <w:color w:val="000000"/>
          <w:sz w:val="24"/>
          <w:szCs w:val="24"/>
        </w:rPr>
      </w:pPr>
      <w:r>
        <w:rPr>
          <w:rFonts w:ascii="Times New Roman" w:hAnsi="Times New Roman"/>
          <w:b/>
          <w:bCs/>
          <w:color w:val="000000" w:themeColor="text1"/>
          <w:sz w:val="24"/>
          <w:szCs w:val="24"/>
        </w:rPr>
        <w:t>3</w:t>
      </w:r>
      <w:r w:rsidRPr="00890D7F">
        <w:rPr>
          <w:rFonts w:ascii="Times New Roman" w:hAnsi="Times New Roman"/>
          <w:b/>
          <w:bCs/>
          <w:color w:val="000000" w:themeColor="text1"/>
          <w:sz w:val="24"/>
          <w:szCs w:val="24"/>
        </w:rPr>
        <w:t>.</w:t>
      </w:r>
      <w:r w:rsidR="00B2535B">
        <w:rPr>
          <w:rFonts w:ascii="Times New Roman" w:hAnsi="Times New Roman"/>
          <w:b/>
          <w:bCs/>
          <w:color w:val="000000" w:themeColor="text1"/>
          <w:sz w:val="24"/>
          <w:szCs w:val="24"/>
        </w:rPr>
        <w:t xml:space="preserve"> </w:t>
      </w:r>
      <w:r w:rsidR="00E50628">
        <w:rPr>
          <w:rFonts w:ascii="Times New Roman" w:hAnsi="Times New Roman"/>
          <w:b/>
          <w:bCs/>
          <w:color w:val="000000" w:themeColor="text1"/>
          <w:sz w:val="24"/>
          <w:szCs w:val="24"/>
        </w:rPr>
        <w:t xml:space="preserve">Neatkarīga mediju </w:t>
      </w:r>
      <w:r w:rsidR="005A65A3">
        <w:rPr>
          <w:rFonts w:ascii="Times New Roman" w:hAnsi="Times New Roman"/>
          <w:b/>
          <w:bCs/>
          <w:color w:val="000000" w:themeColor="text1"/>
          <w:sz w:val="24"/>
          <w:szCs w:val="24"/>
        </w:rPr>
        <w:t>vide</w:t>
      </w:r>
    </w:p>
    <w:p w14:paraId="481107CA" w14:textId="094D0F2C" w:rsidR="009625E5" w:rsidRDefault="00663B0F" w:rsidP="009625E5">
      <w:pPr>
        <w:spacing w:line="276" w:lineRule="auto"/>
        <w:ind w:firstLine="720"/>
        <w:jc w:val="both"/>
        <w:rPr>
          <w:rFonts w:ascii="Times New Roman" w:hAnsi="Times New Roman"/>
          <w:color w:val="000000" w:themeColor="text1"/>
          <w:sz w:val="24"/>
          <w:szCs w:val="24"/>
        </w:rPr>
      </w:pPr>
      <w:r w:rsidRPr="00890D7F">
        <w:rPr>
          <w:rFonts w:ascii="Times New Roman" w:hAnsi="Times New Roman"/>
          <w:color w:val="000000" w:themeColor="text1"/>
          <w:sz w:val="24"/>
          <w:szCs w:val="24"/>
        </w:rPr>
        <w:t>Ņemot vērā</w:t>
      </w:r>
      <w:r>
        <w:rPr>
          <w:rFonts w:ascii="Times New Roman" w:hAnsi="Times New Roman"/>
          <w:color w:val="000000" w:themeColor="text1"/>
          <w:sz w:val="24"/>
          <w:szCs w:val="24"/>
        </w:rPr>
        <w:t xml:space="preserve"> mākslīgā intelekta attīstību, globālo platformu ietekmi un digitalizācijas attīstību,</w:t>
      </w:r>
      <w:r w:rsidRPr="00890D7F">
        <w:rPr>
          <w:rFonts w:ascii="Times New Roman" w:hAnsi="Times New Roman"/>
          <w:color w:val="000000" w:themeColor="text1"/>
          <w:sz w:val="24"/>
          <w:szCs w:val="24"/>
        </w:rPr>
        <w:t xml:space="preserve"> mediju vide</w:t>
      </w:r>
      <w:r>
        <w:rPr>
          <w:rFonts w:ascii="Times New Roman" w:hAnsi="Times New Roman"/>
          <w:color w:val="000000" w:themeColor="text1"/>
          <w:sz w:val="24"/>
          <w:szCs w:val="24"/>
        </w:rPr>
        <w:t xml:space="preserve"> piedzīvo straujas izmaiņas un</w:t>
      </w:r>
      <w:r w:rsidRPr="00890D7F">
        <w:rPr>
          <w:rFonts w:ascii="Times New Roman" w:hAnsi="Times New Roman"/>
          <w:color w:val="000000" w:themeColor="text1"/>
          <w:sz w:val="24"/>
          <w:szCs w:val="24"/>
        </w:rPr>
        <w:t xml:space="preserve"> esoša</w:t>
      </w:r>
      <w:r>
        <w:rPr>
          <w:rFonts w:ascii="Times New Roman" w:hAnsi="Times New Roman"/>
          <w:color w:val="000000" w:themeColor="text1"/>
          <w:sz w:val="24"/>
          <w:szCs w:val="24"/>
        </w:rPr>
        <w:t>is</w:t>
      </w:r>
      <w:r w:rsidRPr="00890D7F">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mediju vides </w:t>
      </w:r>
      <w:r w:rsidRPr="00890D7F">
        <w:rPr>
          <w:rFonts w:ascii="Times New Roman" w:hAnsi="Times New Roman"/>
          <w:color w:val="000000" w:themeColor="text1"/>
          <w:sz w:val="24"/>
          <w:szCs w:val="24"/>
        </w:rPr>
        <w:t xml:space="preserve">regulējums ir </w:t>
      </w:r>
      <w:r w:rsidR="76C1E1B2" w:rsidRPr="71AAAE9F">
        <w:rPr>
          <w:rFonts w:ascii="Times New Roman" w:hAnsi="Times New Roman"/>
          <w:color w:val="000000" w:themeColor="text1"/>
          <w:sz w:val="24"/>
          <w:szCs w:val="24"/>
        </w:rPr>
        <w:t>pilnveidojams</w:t>
      </w:r>
      <w:r>
        <w:rPr>
          <w:rFonts w:ascii="Times New Roman" w:hAnsi="Times New Roman"/>
          <w:color w:val="000000" w:themeColor="text1"/>
          <w:sz w:val="24"/>
          <w:szCs w:val="24"/>
        </w:rPr>
        <w:t xml:space="preserve"> </w:t>
      </w:r>
      <w:r w:rsidR="13C6326C" w:rsidRPr="5A9D11C0">
        <w:rPr>
          <w:rFonts w:ascii="Times New Roman" w:hAnsi="Times New Roman"/>
          <w:color w:val="000000" w:themeColor="text1"/>
          <w:sz w:val="24"/>
          <w:szCs w:val="24"/>
        </w:rPr>
        <w:t xml:space="preserve">atbilstoši </w:t>
      </w:r>
      <w:r>
        <w:rPr>
          <w:rFonts w:ascii="Times New Roman" w:hAnsi="Times New Roman"/>
          <w:color w:val="000000" w:themeColor="text1"/>
          <w:sz w:val="24"/>
          <w:szCs w:val="24"/>
        </w:rPr>
        <w:t xml:space="preserve">mūsdienu </w:t>
      </w:r>
      <w:r w:rsidR="00575FF0">
        <w:rPr>
          <w:rFonts w:ascii="Times New Roman" w:hAnsi="Times New Roman"/>
          <w:color w:val="000000" w:themeColor="text1"/>
          <w:sz w:val="24"/>
          <w:szCs w:val="24"/>
        </w:rPr>
        <w:t>apstākļiem</w:t>
      </w:r>
      <w:r w:rsidRPr="71AAAE9F">
        <w:rPr>
          <w:rFonts w:ascii="Times New Roman" w:hAnsi="Times New Roman"/>
          <w:color w:val="000000" w:themeColor="text1"/>
          <w:sz w:val="24"/>
          <w:szCs w:val="24"/>
        </w:rPr>
        <w:t>.</w:t>
      </w:r>
      <w:r>
        <w:rPr>
          <w:rFonts w:ascii="Times New Roman" w:hAnsi="Times New Roman"/>
          <w:color w:val="000000" w:themeColor="text1"/>
          <w:sz w:val="24"/>
          <w:szCs w:val="24"/>
        </w:rPr>
        <w:t xml:space="preserve"> Viens no </w:t>
      </w:r>
      <w:r w:rsidRPr="71AAAE9F">
        <w:rPr>
          <w:rFonts w:ascii="Times New Roman" w:hAnsi="Times New Roman"/>
          <w:color w:val="000000" w:themeColor="text1"/>
          <w:sz w:val="24"/>
          <w:szCs w:val="24"/>
        </w:rPr>
        <w:t xml:space="preserve">risinājumiem </w:t>
      </w:r>
      <w:r w:rsidR="2A385B67" w:rsidRPr="5F7DE375">
        <w:rPr>
          <w:rFonts w:ascii="Times New Roman" w:hAnsi="Times New Roman"/>
          <w:color w:val="000000" w:themeColor="text1"/>
          <w:sz w:val="24"/>
          <w:szCs w:val="24"/>
        </w:rPr>
        <w:t xml:space="preserve">Eiropas mediju brīvības akta kontekstā </w:t>
      </w:r>
      <w:r w:rsidRPr="71AAAE9F">
        <w:rPr>
          <w:rFonts w:ascii="Times New Roman" w:hAnsi="Times New Roman"/>
          <w:color w:val="000000" w:themeColor="text1"/>
          <w:sz w:val="24"/>
          <w:szCs w:val="24"/>
        </w:rPr>
        <w:t>būtu esošā mediju nozari regulējošo tiesību aktu pilnveidošana</w:t>
      </w:r>
      <w:r>
        <w:rPr>
          <w:rFonts w:ascii="Times New Roman" w:hAnsi="Times New Roman"/>
          <w:color w:val="000000" w:themeColor="text1"/>
          <w:sz w:val="24"/>
          <w:szCs w:val="24"/>
        </w:rPr>
        <w:t xml:space="preserve"> </w:t>
      </w:r>
      <w:r w:rsidR="3E9CEE28" w:rsidRPr="5F7DE375">
        <w:rPr>
          <w:rFonts w:ascii="Times New Roman" w:hAnsi="Times New Roman"/>
          <w:color w:val="000000" w:themeColor="text1"/>
          <w:sz w:val="24"/>
          <w:szCs w:val="24"/>
        </w:rPr>
        <w:t xml:space="preserve">un </w:t>
      </w:r>
      <w:r>
        <w:rPr>
          <w:rFonts w:ascii="Times New Roman" w:hAnsi="Times New Roman"/>
          <w:color w:val="000000" w:themeColor="text1"/>
          <w:sz w:val="24"/>
          <w:szCs w:val="24"/>
        </w:rPr>
        <w:t xml:space="preserve">jauna </w:t>
      </w:r>
      <w:r w:rsidRPr="71AAAE9F">
        <w:rPr>
          <w:rFonts w:ascii="Times New Roman" w:hAnsi="Times New Roman"/>
          <w:color w:val="000000" w:themeColor="text1"/>
          <w:sz w:val="24"/>
          <w:szCs w:val="24"/>
        </w:rPr>
        <w:t>medij</w:t>
      </w:r>
      <w:r w:rsidR="00E93627">
        <w:rPr>
          <w:rFonts w:ascii="Times New Roman" w:hAnsi="Times New Roman"/>
          <w:color w:val="000000" w:themeColor="text1"/>
          <w:sz w:val="24"/>
          <w:szCs w:val="24"/>
        </w:rPr>
        <w:t>u</w:t>
      </w:r>
      <w:r>
        <w:rPr>
          <w:rFonts w:ascii="Times New Roman" w:hAnsi="Times New Roman"/>
          <w:color w:val="000000" w:themeColor="text1"/>
          <w:sz w:val="24"/>
          <w:szCs w:val="24"/>
        </w:rPr>
        <w:t xml:space="preserve"> </w:t>
      </w:r>
      <w:r w:rsidRPr="0006676F">
        <w:rPr>
          <w:rFonts w:ascii="Times New Roman" w:hAnsi="Times New Roman"/>
          <w:color w:val="000000" w:themeColor="text1"/>
          <w:sz w:val="24"/>
          <w:szCs w:val="24"/>
        </w:rPr>
        <w:t xml:space="preserve">likuma izveide, </w:t>
      </w:r>
      <w:proofErr w:type="gramStart"/>
      <w:r w:rsidRPr="0006676F">
        <w:rPr>
          <w:rFonts w:ascii="Times New Roman" w:hAnsi="Times New Roman"/>
          <w:color w:val="000000" w:themeColor="text1"/>
          <w:sz w:val="24"/>
          <w:szCs w:val="24"/>
        </w:rPr>
        <w:t>atbilstoši</w:t>
      </w:r>
      <w:r>
        <w:rPr>
          <w:rFonts w:ascii="Times New Roman" w:hAnsi="Times New Roman"/>
          <w:color w:val="000000" w:themeColor="text1"/>
          <w:sz w:val="24"/>
          <w:szCs w:val="24"/>
        </w:rPr>
        <w:t xml:space="preserve"> mūsdienu mediju vides iespējām un izaicinājumiem</w:t>
      </w:r>
      <w:proofErr w:type="gramEnd"/>
      <w:r w:rsidR="098ACE00" w:rsidRPr="5F7DE375">
        <w:rPr>
          <w:rFonts w:ascii="Times New Roman" w:hAnsi="Times New Roman"/>
          <w:color w:val="000000" w:themeColor="text1"/>
          <w:sz w:val="24"/>
          <w:szCs w:val="24"/>
        </w:rPr>
        <w:t>, kas vērsta uz nozares pašregulāciju</w:t>
      </w:r>
      <w:r w:rsidR="0054409E">
        <w:rPr>
          <w:rFonts w:ascii="Times New Roman" w:hAnsi="Times New Roman"/>
          <w:color w:val="000000" w:themeColor="text1"/>
          <w:sz w:val="24"/>
          <w:szCs w:val="24"/>
        </w:rPr>
        <w:t xml:space="preserve">. </w:t>
      </w:r>
      <w:r w:rsidR="00A546FE">
        <w:rPr>
          <w:rFonts w:ascii="Times New Roman" w:hAnsi="Times New Roman"/>
          <w:color w:val="000000" w:themeColor="text1"/>
          <w:sz w:val="24"/>
          <w:szCs w:val="24"/>
        </w:rPr>
        <w:t>Neatkarīg</w:t>
      </w:r>
      <w:r w:rsidR="00257875">
        <w:rPr>
          <w:rFonts w:ascii="Times New Roman" w:hAnsi="Times New Roman"/>
          <w:color w:val="000000" w:themeColor="text1"/>
          <w:sz w:val="24"/>
          <w:szCs w:val="24"/>
        </w:rPr>
        <w:t>iem</w:t>
      </w:r>
      <w:r w:rsidR="002740EA">
        <w:rPr>
          <w:rFonts w:ascii="Times New Roman" w:hAnsi="Times New Roman"/>
          <w:color w:val="000000" w:themeColor="text1"/>
          <w:sz w:val="24"/>
          <w:szCs w:val="24"/>
        </w:rPr>
        <w:t xml:space="preserve"> un br</w:t>
      </w:r>
      <w:r w:rsidR="007F6C0B">
        <w:rPr>
          <w:rFonts w:ascii="Times New Roman" w:hAnsi="Times New Roman"/>
          <w:color w:val="000000" w:themeColor="text1"/>
          <w:sz w:val="24"/>
          <w:szCs w:val="24"/>
        </w:rPr>
        <w:t>īviem</w:t>
      </w:r>
      <w:r w:rsidR="00257875">
        <w:rPr>
          <w:rFonts w:ascii="Times New Roman" w:hAnsi="Times New Roman"/>
          <w:color w:val="000000" w:themeColor="text1"/>
          <w:sz w:val="24"/>
          <w:szCs w:val="24"/>
        </w:rPr>
        <w:t xml:space="preserve"> medijiem ir izšķiroša nozīme Eiropas un Latvijas informācijas</w:t>
      </w:r>
      <w:r w:rsidR="008E4CC5">
        <w:rPr>
          <w:rFonts w:ascii="Times New Roman" w:hAnsi="Times New Roman"/>
          <w:color w:val="000000" w:themeColor="text1"/>
          <w:sz w:val="24"/>
          <w:szCs w:val="24"/>
        </w:rPr>
        <w:t xml:space="preserve"> telpas integritātes saglabāšanā</w:t>
      </w:r>
      <w:r w:rsidR="00D03F56">
        <w:rPr>
          <w:rFonts w:ascii="Times New Roman" w:hAnsi="Times New Roman"/>
          <w:color w:val="000000" w:themeColor="text1"/>
          <w:sz w:val="24"/>
          <w:szCs w:val="24"/>
        </w:rPr>
        <w:t>, un</w:t>
      </w:r>
      <w:r w:rsidR="008E4CC5">
        <w:rPr>
          <w:rFonts w:ascii="Times New Roman" w:hAnsi="Times New Roman"/>
          <w:color w:val="000000" w:themeColor="text1"/>
          <w:sz w:val="24"/>
          <w:szCs w:val="24"/>
        </w:rPr>
        <w:t xml:space="preserve"> tie ir nozīmīgi demokrātiskas sabiedrības</w:t>
      </w:r>
      <w:r w:rsidR="00B1055C">
        <w:rPr>
          <w:rFonts w:ascii="Times New Roman" w:hAnsi="Times New Roman"/>
          <w:color w:val="000000" w:themeColor="text1"/>
          <w:sz w:val="24"/>
          <w:szCs w:val="24"/>
        </w:rPr>
        <w:t xml:space="preserve"> un ekonomikas funkcionēšanā. </w:t>
      </w:r>
      <w:r w:rsidR="002D4649">
        <w:rPr>
          <w:rFonts w:ascii="Times New Roman" w:hAnsi="Times New Roman"/>
          <w:color w:val="000000" w:themeColor="text1"/>
          <w:sz w:val="24"/>
          <w:szCs w:val="24"/>
        </w:rPr>
        <w:t xml:space="preserve">Viens no mediju neatkarības un brīvības rādītājiem ir </w:t>
      </w:r>
      <w:r w:rsidR="002D33AA">
        <w:rPr>
          <w:rFonts w:ascii="Times New Roman" w:hAnsi="Times New Roman"/>
          <w:color w:val="000000" w:themeColor="text1"/>
          <w:sz w:val="24"/>
          <w:szCs w:val="24"/>
        </w:rPr>
        <w:t>organizācija</w:t>
      </w:r>
      <w:r w:rsidR="002D4649">
        <w:rPr>
          <w:rFonts w:ascii="Times New Roman" w:hAnsi="Times New Roman"/>
          <w:color w:val="000000" w:themeColor="text1"/>
          <w:sz w:val="24"/>
          <w:szCs w:val="24"/>
        </w:rPr>
        <w:t>s</w:t>
      </w:r>
      <w:r w:rsidR="002D33AA">
        <w:rPr>
          <w:rFonts w:ascii="Times New Roman" w:hAnsi="Times New Roman"/>
          <w:color w:val="000000" w:themeColor="text1"/>
          <w:sz w:val="24"/>
          <w:szCs w:val="24"/>
        </w:rPr>
        <w:t xml:space="preserve"> </w:t>
      </w:r>
      <w:r w:rsidR="15A71A19" w:rsidRPr="5A9D11C0">
        <w:rPr>
          <w:rFonts w:ascii="Times New Roman" w:eastAsia="Times New Roman" w:hAnsi="Times New Roman"/>
          <w:color w:val="000000" w:themeColor="text1"/>
          <w:sz w:val="24"/>
          <w:szCs w:val="24"/>
        </w:rPr>
        <w:t>„</w:t>
      </w:r>
      <w:r w:rsidR="002D33AA">
        <w:rPr>
          <w:rFonts w:ascii="Times New Roman" w:hAnsi="Times New Roman"/>
          <w:color w:val="000000" w:themeColor="text1"/>
          <w:sz w:val="24"/>
          <w:szCs w:val="24"/>
        </w:rPr>
        <w:t xml:space="preserve">Reportieri </w:t>
      </w:r>
      <w:r w:rsidR="004E598E">
        <w:rPr>
          <w:rFonts w:ascii="Times New Roman" w:hAnsi="Times New Roman"/>
          <w:color w:val="000000" w:themeColor="text1"/>
          <w:sz w:val="24"/>
          <w:szCs w:val="24"/>
        </w:rPr>
        <w:t>bez robežām</w:t>
      </w:r>
      <w:r w:rsidR="738A9F8E" w:rsidRPr="5A9D11C0">
        <w:rPr>
          <w:rFonts w:ascii="Times New Roman" w:eastAsia="Times New Roman" w:hAnsi="Times New Roman"/>
          <w:color w:val="000000" w:themeColor="text1"/>
          <w:sz w:val="24"/>
          <w:szCs w:val="24"/>
        </w:rPr>
        <w:t>”</w:t>
      </w:r>
      <w:r w:rsidR="00AF1E92">
        <w:rPr>
          <w:rFonts w:ascii="Times New Roman" w:eastAsia="Times New Roman" w:hAnsi="Times New Roman"/>
          <w:color w:val="000000" w:themeColor="text1"/>
          <w:sz w:val="24"/>
          <w:szCs w:val="24"/>
        </w:rPr>
        <w:t xml:space="preserve"> </w:t>
      </w:r>
      <w:r w:rsidR="004E598E">
        <w:rPr>
          <w:rFonts w:ascii="Times New Roman" w:hAnsi="Times New Roman"/>
          <w:color w:val="000000" w:themeColor="text1"/>
          <w:sz w:val="24"/>
          <w:szCs w:val="24"/>
        </w:rPr>
        <w:t>veido</w:t>
      </w:r>
      <w:r w:rsidR="002D4649">
        <w:rPr>
          <w:rFonts w:ascii="Times New Roman" w:hAnsi="Times New Roman"/>
          <w:color w:val="000000" w:themeColor="text1"/>
          <w:sz w:val="24"/>
          <w:szCs w:val="24"/>
        </w:rPr>
        <w:t>tais</w:t>
      </w:r>
      <w:r w:rsidR="004E598E">
        <w:rPr>
          <w:rFonts w:ascii="Times New Roman" w:hAnsi="Times New Roman"/>
          <w:color w:val="000000" w:themeColor="text1"/>
          <w:sz w:val="24"/>
          <w:szCs w:val="24"/>
        </w:rPr>
        <w:t xml:space="preserve"> pasaules preses brīvības </w:t>
      </w:r>
      <w:r w:rsidR="002D4649">
        <w:rPr>
          <w:rFonts w:ascii="Times New Roman" w:hAnsi="Times New Roman"/>
          <w:color w:val="000000" w:themeColor="text1"/>
          <w:sz w:val="24"/>
          <w:szCs w:val="24"/>
        </w:rPr>
        <w:t xml:space="preserve">indekss. </w:t>
      </w:r>
      <w:r w:rsidR="00247D29">
        <w:rPr>
          <w:rFonts w:ascii="Times New Roman" w:hAnsi="Times New Roman"/>
          <w:color w:val="000000" w:themeColor="text1"/>
          <w:sz w:val="24"/>
          <w:szCs w:val="24"/>
        </w:rPr>
        <w:t>M</w:t>
      </w:r>
      <w:r w:rsidR="00C73F9E">
        <w:rPr>
          <w:rFonts w:ascii="Times New Roman" w:hAnsi="Times New Roman"/>
          <w:color w:val="000000" w:themeColor="text1"/>
          <w:sz w:val="24"/>
          <w:szCs w:val="24"/>
        </w:rPr>
        <w:t>ediju brīvība</w:t>
      </w:r>
      <w:r w:rsidR="00247D29">
        <w:rPr>
          <w:rFonts w:ascii="Times New Roman" w:hAnsi="Times New Roman"/>
          <w:color w:val="000000" w:themeColor="text1"/>
          <w:sz w:val="24"/>
          <w:szCs w:val="24"/>
        </w:rPr>
        <w:t xml:space="preserve"> Latvijā tiek vērtēta kā</w:t>
      </w:r>
      <w:r w:rsidR="00C73F9E">
        <w:rPr>
          <w:rFonts w:ascii="Times New Roman" w:hAnsi="Times New Roman"/>
          <w:color w:val="000000" w:themeColor="text1"/>
          <w:sz w:val="24"/>
          <w:szCs w:val="24"/>
        </w:rPr>
        <w:t xml:space="preserve"> apmierinoša, t</w:t>
      </w:r>
      <w:r w:rsidR="0007475A">
        <w:rPr>
          <w:rFonts w:ascii="Times New Roman" w:hAnsi="Times New Roman"/>
          <w:color w:val="000000" w:themeColor="text1"/>
          <w:sz w:val="24"/>
          <w:szCs w:val="24"/>
        </w:rPr>
        <w:t xml:space="preserve">āpēc jāpilnveido normatīvais regulējums, </w:t>
      </w:r>
      <w:r w:rsidR="00957732">
        <w:rPr>
          <w:rFonts w:ascii="Times New Roman" w:hAnsi="Times New Roman"/>
          <w:color w:val="000000" w:themeColor="text1"/>
          <w:sz w:val="24"/>
          <w:szCs w:val="24"/>
        </w:rPr>
        <w:t>lai mediju brīvība un neatkarība tiktu vērtēta</w:t>
      </w:r>
      <w:r w:rsidR="0007475A">
        <w:rPr>
          <w:rFonts w:ascii="Times New Roman" w:hAnsi="Times New Roman"/>
          <w:color w:val="000000" w:themeColor="text1"/>
          <w:sz w:val="24"/>
          <w:szCs w:val="24"/>
        </w:rPr>
        <w:t xml:space="preserve"> k</w:t>
      </w:r>
      <w:r w:rsidR="005143D2">
        <w:rPr>
          <w:rFonts w:ascii="Times New Roman" w:hAnsi="Times New Roman"/>
          <w:color w:val="000000" w:themeColor="text1"/>
          <w:sz w:val="24"/>
          <w:szCs w:val="24"/>
        </w:rPr>
        <w:t>ā</w:t>
      </w:r>
      <w:r w:rsidR="0007475A">
        <w:rPr>
          <w:rFonts w:ascii="Times New Roman" w:hAnsi="Times New Roman"/>
          <w:color w:val="000000" w:themeColor="text1"/>
          <w:sz w:val="24"/>
          <w:szCs w:val="24"/>
        </w:rPr>
        <w:t xml:space="preserve"> laba, </w:t>
      </w:r>
      <w:r w:rsidR="00E23E9C">
        <w:rPr>
          <w:rFonts w:ascii="Times New Roman" w:hAnsi="Times New Roman"/>
          <w:color w:val="000000" w:themeColor="text1"/>
          <w:sz w:val="24"/>
          <w:szCs w:val="24"/>
        </w:rPr>
        <w:t xml:space="preserve">Preses brīvības indeksā sasniedzot vismaz 85 punktus. </w:t>
      </w:r>
      <w:r w:rsidR="00ED6DDE">
        <w:rPr>
          <w:rFonts w:ascii="Times New Roman" w:hAnsi="Times New Roman"/>
          <w:color w:val="000000" w:themeColor="text1"/>
          <w:sz w:val="24"/>
          <w:szCs w:val="24"/>
        </w:rPr>
        <w:t>Mērķa sasniegšanai b</w:t>
      </w:r>
      <w:r w:rsidR="005B5B8B">
        <w:rPr>
          <w:rFonts w:ascii="Times New Roman" w:hAnsi="Times New Roman"/>
          <w:color w:val="000000" w:themeColor="text1"/>
          <w:sz w:val="24"/>
          <w:szCs w:val="24"/>
        </w:rPr>
        <w:t>ūtiski</w:t>
      </w:r>
      <w:r w:rsidR="00A3417D">
        <w:rPr>
          <w:rFonts w:ascii="Times New Roman" w:hAnsi="Times New Roman"/>
          <w:color w:val="000000" w:themeColor="text1"/>
          <w:sz w:val="24"/>
          <w:szCs w:val="24"/>
        </w:rPr>
        <w:t xml:space="preserve"> ir stiprināt mediju vidi uzraugoš</w:t>
      </w:r>
      <w:r w:rsidR="000E7C76">
        <w:rPr>
          <w:rFonts w:ascii="Times New Roman" w:hAnsi="Times New Roman"/>
          <w:color w:val="000000" w:themeColor="text1"/>
          <w:sz w:val="24"/>
          <w:szCs w:val="24"/>
        </w:rPr>
        <w:t>o</w:t>
      </w:r>
      <w:r w:rsidR="00A3417D">
        <w:rPr>
          <w:rFonts w:ascii="Times New Roman" w:hAnsi="Times New Roman"/>
          <w:color w:val="000000" w:themeColor="text1"/>
          <w:sz w:val="24"/>
          <w:szCs w:val="24"/>
        </w:rPr>
        <w:t xml:space="preserve"> institūciju</w:t>
      </w:r>
      <w:r w:rsidR="00ED6DDE">
        <w:rPr>
          <w:rFonts w:ascii="Times New Roman" w:hAnsi="Times New Roman"/>
          <w:color w:val="000000" w:themeColor="text1"/>
          <w:sz w:val="24"/>
          <w:szCs w:val="24"/>
        </w:rPr>
        <w:t xml:space="preserve"> politisko</w:t>
      </w:r>
      <w:r w:rsidR="00A3417D">
        <w:rPr>
          <w:rFonts w:ascii="Times New Roman" w:hAnsi="Times New Roman"/>
          <w:color w:val="000000" w:themeColor="text1"/>
          <w:sz w:val="24"/>
          <w:szCs w:val="24"/>
        </w:rPr>
        <w:t xml:space="preserve"> </w:t>
      </w:r>
      <w:r w:rsidR="00ED6DDE">
        <w:rPr>
          <w:rFonts w:ascii="Times New Roman" w:hAnsi="Times New Roman"/>
          <w:color w:val="000000" w:themeColor="text1"/>
          <w:sz w:val="24"/>
          <w:szCs w:val="24"/>
        </w:rPr>
        <w:t>neatkarību</w:t>
      </w:r>
      <w:proofErr w:type="gramStart"/>
      <w:r w:rsidR="0006676F">
        <w:rPr>
          <w:rFonts w:ascii="Times New Roman" w:hAnsi="Times New Roman"/>
          <w:color w:val="000000" w:themeColor="text1"/>
          <w:sz w:val="24"/>
          <w:szCs w:val="24"/>
        </w:rPr>
        <w:t xml:space="preserve"> </w:t>
      </w:r>
      <w:r w:rsidR="009625E5">
        <w:rPr>
          <w:rFonts w:ascii="Times New Roman" w:hAnsi="Times New Roman"/>
          <w:color w:val="000000" w:themeColor="text1"/>
          <w:sz w:val="24"/>
          <w:szCs w:val="24"/>
        </w:rPr>
        <w:t>un</w:t>
      </w:r>
      <w:proofErr w:type="gramEnd"/>
      <w:r w:rsidR="009625E5">
        <w:rPr>
          <w:rFonts w:ascii="Times New Roman" w:hAnsi="Times New Roman"/>
          <w:color w:val="000000" w:themeColor="text1"/>
          <w:sz w:val="24"/>
          <w:szCs w:val="24"/>
        </w:rPr>
        <w:t xml:space="preserve"> </w:t>
      </w:r>
      <w:r w:rsidR="009625E5" w:rsidRPr="00890D7F">
        <w:rPr>
          <w:rFonts w:ascii="Times New Roman" w:hAnsi="Times New Roman"/>
          <w:sz w:val="24"/>
          <w:szCs w:val="24"/>
        </w:rPr>
        <w:t>jāveic pasākumi, kas attīstīt</w:t>
      </w:r>
      <w:r w:rsidR="009625E5">
        <w:rPr>
          <w:rFonts w:ascii="Times New Roman" w:hAnsi="Times New Roman"/>
          <w:sz w:val="24"/>
          <w:szCs w:val="24"/>
        </w:rPr>
        <w:t>u</w:t>
      </w:r>
      <w:r w:rsidR="009625E5" w:rsidRPr="00890D7F">
        <w:rPr>
          <w:rFonts w:ascii="Times New Roman" w:hAnsi="Times New Roman"/>
          <w:sz w:val="24"/>
          <w:szCs w:val="24"/>
        </w:rPr>
        <w:t xml:space="preserve"> profesionālu un objektīvu mediju nozares </w:t>
      </w:r>
      <w:r w:rsidR="009625E5">
        <w:rPr>
          <w:rFonts w:ascii="Times New Roman" w:hAnsi="Times New Roman"/>
          <w:sz w:val="24"/>
          <w:szCs w:val="24"/>
        </w:rPr>
        <w:t>pašregulāciju</w:t>
      </w:r>
      <w:r w:rsidR="23839846" w:rsidRPr="5F7DE375">
        <w:rPr>
          <w:rFonts w:ascii="Times New Roman" w:hAnsi="Times New Roman"/>
          <w:sz w:val="24"/>
          <w:szCs w:val="24"/>
        </w:rPr>
        <w:t xml:space="preserve"> un informācijas pieejamību</w:t>
      </w:r>
      <w:r w:rsidR="02F1322A" w:rsidRPr="028A34B6">
        <w:rPr>
          <w:rFonts w:ascii="Times New Roman" w:hAnsi="Times New Roman"/>
          <w:sz w:val="24"/>
          <w:szCs w:val="24"/>
        </w:rPr>
        <w:t xml:space="preserve"> žurnālistiem</w:t>
      </w:r>
      <w:r w:rsidR="6D846408" w:rsidRPr="028A34B6">
        <w:rPr>
          <w:rFonts w:ascii="Times New Roman" w:hAnsi="Times New Roman"/>
          <w:sz w:val="24"/>
          <w:szCs w:val="24"/>
        </w:rPr>
        <w:t>.</w:t>
      </w:r>
    </w:p>
    <w:p w14:paraId="7B5979CA" w14:textId="5A388674" w:rsidR="00931D2A" w:rsidRDefault="007A74E5" w:rsidP="002E38CF">
      <w:pPr>
        <w:spacing w:line="276" w:lineRule="auto"/>
        <w:ind w:firstLine="720"/>
        <w:jc w:val="both"/>
        <w:rPr>
          <w:rFonts w:ascii="Times New Roman" w:hAnsi="Times New Roman"/>
          <w:color w:val="000000" w:themeColor="text1"/>
          <w:sz w:val="24"/>
          <w:szCs w:val="24"/>
        </w:rPr>
      </w:pPr>
      <w:r w:rsidRPr="007A74E5">
        <w:rPr>
          <w:rFonts w:ascii="Times New Roman" w:hAnsi="Times New Roman"/>
          <w:color w:val="000000" w:themeColor="text1"/>
          <w:sz w:val="24"/>
          <w:szCs w:val="24"/>
        </w:rPr>
        <w:t>Sabiedriskie mediji ieņem būtisku vietu mediju tirgū, ņemot vērā to</w:t>
      </w:r>
      <w:r w:rsidR="008536C8">
        <w:rPr>
          <w:rFonts w:ascii="Times New Roman" w:hAnsi="Times New Roman"/>
          <w:color w:val="000000" w:themeColor="text1"/>
          <w:sz w:val="24"/>
          <w:szCs w:val="24"/>
        </w:rPr>
        <w:t xml:space="preserve"> </w:t>
      </w:r>
      <w:r w:rsidRPr="007A74E5">
        <w:rPr>
          <w:rFonts w:ascii="Times New Roman" w:hAnsi="Times New Roman"/>
          <w:color w:val="000000" w:themeColor="text1"/>
          <w:sz w:val="24"/>
          <w:szCs w:val="24"/>
        </w:rPr>
        <w:t xml:space="preserve">sabiedrisko pakalpojumu misiju. </w:t>
      </w:r>
      <w:r w:rsidR="00F732B2">
        <w:rPr>
          <w:rFonts w:ascii="Times New Roman" w:hAnsi="Times New Roman"/>
          <w:color w:val="000000" w:themeColor="text1"/>
          <w:sz w:val="24"/>
          <w:szCs w:val="24"/>
        </w:rPr>
        <w:t>Sabiedriskie mediji</w:t>
      </w:r>
      <w:r w:rsidRPr="007A74E5">
        <w:rPr>
          <w:rFonts w:ascii="Times New Roman" w:hAnsi="Times New Roman"/>
          <w:color w:val="000000" w:themeColor="text1"/>
          <w:sz w:val="24"/>
          <w:szCs w:val="24"/>
        </w:rPr>
        <w:t xml:space="preserve"> ir svarīgs</w:t>
      </w:r>
      <w:r w:rsidR="00931D2A">
        <w:rPr>
          <w:rFonts w:ascii="Times New Roman" w:hAnsi="Times New Roman"/>
          <w:color w:val="000000" w:themeColor="text1"/>
          <w:sz w:val="24"/>
          <w:szCs w:val="24"/>
        </w:rPr>
        <w:t xml:space="preserve"> </w:t>
      </w:r>
      <w:r w:rsidR="01001A48" w:rsidRPr="71AAAE9F">
        <w:rPr>
          <w:rFonts w:ascii="Times New Roman" w:hAnsi="Times New Roman"/>
          <w:color w:val="000000" w:themeColor="text1"/>
          <w:sz w:val="24"/>
          <w:szCs w:val="24"/>
        </w:rPr>
        <w:t>un uzticams</w:t>
      </w:r>
      <w:r w:rsidR="00931D2A" w:rsidRPr="71AAAE9F">
        <w:rPr>
          <w:rFonts w:ascii="Times New Roman" w:hAnsi="Times New Roman"/>
          <w:color w:val="000000" w:themeColor="text1"/>
          <w:sz w:val="24"/>
          <w:szCs w:val="24"/>
        </w:rPr>
        <w:t xml:space="preserve"> </w:t>
      </w:r>
      <w:r w:rsidR="00F732B2">
        <w:rPr>
          <w:rFonts w:ascii="Times New Roman" w:hAnsi="Times New Roman"/>
          <w:color w:val="000000" w:themeColor="text1"/>
          <w:sz w:val="24"/>
          <w:szCs w:val="24"/>
        </w:rPr>
        <w:t>informācijas</w:t>
      </w:r>
      <w:r w:rsidRPr="007A74E5">
        <w:rPr>
          <w:rFonts w:ascii="Times New Roman" w:hAnsi="Times New Roman"/>
          <w:color w:val="000000" w:themeColor="text1"/>
          <w:sz w:val="24"/>
          <w:szCs w:val="24"/>
        </w:rPr>
        <w:t xml:space="preserve"> avots lielai daļai iedzīvotāju</w:t>
      </w:r>
      <w:r w:rsidR="00C836D2">
        <w:rPr>
          <w:rFonts w:ascii="Times New Roman" w:hAnsi="Times New Roman"/>
          <w:color w:val="000000" w:themeColor="text1"/>
          <w:sz w:val="24"/>
          <w:szCs w:val="24"/>
        </w:rPr>
        <w:t xml:space="preserve">, tāpēc būtiski ir nodrošināt sabiedrisko mediju </w:t>
      </w:r>
      <w:r w:rsidR="27FCE7B4" w:rsidRPr="71AAAE9F">
        <w:rPr>
          <w:rFonts w:ascii="Times New Roman" w:hAnsi="Times New Roman"/>
          <w:color w:val="000000" w:themeColor="text1"/>
          <w:sz w:val="24"/>
          <w:szCs w:val="24"/>
        </w:rPr>
        <w:t>redakcionālo</w:t>
      </w:r>
      <w:r w:rsidR="00C836D2" w:rsidRPr="71AAAE9F">
        <w:rPr>
          <w:rFonts w:ascii="Times New Roman" w:hAnsi="Times New Roman"/>
          <w:color w:val="000000" w:themeColor="text1"/>
          <w:sz w:val="24"/>
          <w:szCs w:val="24"/>
        </w:rPr>
        <w:t xml:space="preserve"> </w:t>
      </w:r>
      <w:r w:rsidR="00C836D2">
        <w:rPr>
          <w:rFonts w:ascii="Times New Roman" w:hAnsi="Times New Roman"/>
          <w:color w:val="000000" w:themeColor="text1"/>
          <w:sz w:val="24"/>
          <w:szCs w:val="24"/>
        </w:rPr>
        <w:t xml:space="preserve">neatkarību un </w:t>
      </w:r>
      <w:r w:rsidR="6ADFC89A" w:rsidRPr="71AAAE9F">
        <w:rPr>
          <w:rFonts w:ascii="Times New Roman" w:hAnsi="Times New Roman"/>
          <w:color w:val="000000" w:themeColor="text1"/>
          <w:sz w:val="24"/>
          <w:szCs w:val="24"/>
        </w:rPr>
        <w:t>paredzamu attīstību</w:t>
      </w:r>
      <w:r w:rsidR="001265AC">
        <w:rPr>
          <w:rFonts w:ascii="Times New Roman" w:hAnsi="Times New Roman"/>
          <w:color w:val="000000" w:themeColor="text1"/>
          <w:sz w:val="24"/>
          <w:szCs w:val="24"/>
        </w:rPr>
        <w:t>.</w:t>
      </w:r>
      <w:r w:rsidR="6ADFC89A" w:rsidRPr="71AAAE9F">
        <w:rPr>
          <w:rFonts w:ascii="Times New Roman" w:hAnsi="Times New Roman"/>
          <w:color w:val="000000" w:themeColor="text1"/>
          <w:sz w:val="24"/>
          <w:szCs w:val="24"/>
        </w:rPr>
        <w:t xml:space="preserve"> </w:t>
      </w:r>
      <w:r w:rsidR="001265AC">
        <w:rPr>
          <w:rFonts w:ascii="Times New Roman" w:hAnsi="Times New Roman"/>
          <w:color w:val="000000" w:themeColor="text1"/>
          <w:sz w:val="24"/>
          <w:szCs w:val="24"/>
        </w:rPr>
        <w:t>V</w:t>
      </w:r>
      <w:r w:rsidR="00C836D2" w:rsidRPr="71AAAE9F">
        <w:rPr>
          <w:rFonts w:ascii="Times New Roman" w:hAnsi="Times New Roman"/>
          <w:color w:val="000000" w:themeColor="text1"/>
          <w:sz w:val="24"/>
          <w:szCs w:val="24"/>
        </w:rPr>
        <w:t>iens</w:t>
      </w:r>
      <w:r w:rsidR="00C836D2">
        <w:rPr>
          <w:rFonts w:ascii="Times New Roman" w:hAnsi="Times New Roman"/>
          <w:color w:val="000000" w:themeColor="text1"/>
          <w:sz w:val="24"/>
          <w:szCs w:val="24"/>
        </w:rPr>
        <w:t xml:space="preserve"> no </w:t>
      </w:r>
      <w:r w:rsidR="0047002D">
        <w:rPr>
          <w:rFonts w:ascii="Times New Roman" w:hAnsi="Times New Roman"/>
          <w:color w:val="000000" w:themeColor="text1"/>
          <w:sz w:val="24"/>
          <w:szCs w:val="24"/>
        </w:rPr>
        <w:t>risinājumiem</w:t>
      </w:r>
      <w:r w:rsidR="00646DD8">
        <w:rPr>
          <w:rFonts w:ascii="Times New Roman" w:hAnsi="Times New Roman"/>
          <w:color w:val="000000" w:themeColor="text1"/>
          <w:sz w:val="24"/>
          <w:szCs w:val="24"/>
        </w:rPr>
        <w:t xml:space="preserve"> ir panākt sabiedriskā medija finansēšanas modeļa maiņu</w:t>
      </w:r>
      <w:r w:rsidR="6E71781D" w:rsidRPr="5F7DE375">
        <w:rPr>
          <w:rFonts w:ascii="Times New Roman" w:hAnsi="Times New Roman"/>
          <w:color w:val="000000" w:themeColor="text1"/>
          <w:sz w:val="24"/>
          <w:szCs w:val="24"/>
        </w:rPr>
        <w:t xml:space="preserve"> </w:t>
      </w:r>
      <w:r w:rsidR="00BA1907">
        <w:rPr>
          <w:rFonts w:ascii="Times New Roman" w:hAnsi="Times New Roman"/>
          <w:color w:val="000000" w:themeColor="text1"/>
          <w:sz w:val="24"/>
          <w:szCs w:val="24"/>
        </w:rPr>
        <w:t>un tuvošanos</w:t>
      </w:r>
      <w:r w:rsidR="6E71781D" w:rsidRPr="5F7DE375">
        <w:rPr>
          <w:rFonts w:ascii="Times New Roman" w:hAnsi="Times New Roman"/>
          <w:color w:val="000000" w:themeColor="text1"/>
          <w:sz w:val="24"/>
          <w:szCs w:val="24"/>
        </w:rPr>
        <w:t xml:space="preserve"> E</w:t>
      </w:r>
      <w:r w:rsidR="006046A9">
        <w:rPr>
          <w:rFonts w:ascii="Times New Roman" w:hAnsi="Times New Roman"/>
          <w:color w:val="000000" w:themeColor="text1"/>
          <w:sz w:val="24"/>
          <w:szCs w:val="24"/>
        </w:rPr>
        <w:t>iropas</w:t>
      </w:r>
      <w:r w:rsidR="6E71781D" w:rsidRPr="5F7DE375">
        <w:rPr>
          <w:rFonts w:ascii="Times New Roman" w:hAnsi="Times New Roman"/>
          <w:color w:val="000000" w:themeColor="text1"/>
          <w:sz w:val="24"/>
          <w:szCs w:val="24"/>
        </w:rPr>
        <w:t xml:space="preserve"> vidēj</w:t>
      </w:r>
      <w:r w:rsidR="0072648B">
        <w:rPr>
          <w:rFonts w:ascii="Times New Roman" w:hAnsi="Times New Roman"/>
          <w:color w:val="000000" w:themeColor="text1"/>
          <w:sz w:val="24"/>
          <w:szCs w:val="24"/>
        </w:rPr>
        <w:t>am</w:t>
      </w:r>
      <w:r w:rsidR="004F6448">
        <w:rPr>
          <w:rFonts w:ascii="Times New Roman" w:hAnsi="Times New Roman"/>
          <w:color w:val="000000" w:themeColor="text1"/>
          <w:sz w:val="24"/>
          <w:szCs w:val="24"/>
        </w:rPr>
        <w:t xml:space="preserve"> sabiedrisko mediju</w:t>
      </w:r>
      <w:r w:rsidR="6E71781D" w:rsidRPr="5F7DE375">
        <w:rPr>
          <w:rFonts w:ascii="Times New Roman" w:hAnsi="Times New Roman"/>
          <w:color w:val="000000" w:themeColor="text1"/>
          <w:sz w:val="24"/>
          <w:szCs w:val="24"/>
        </w:rPr>
        <w:t xml:space="preserve"> fi</w:t>
      </w:r>
      <w:r w:rsidR="005E0746">
        <w:rPr>
          <w:rFonts w:ascii="Times New Roman" w:hAnsi="Times New Roman"/>
          <w:color w:val="000000" w:themeColor="text1"/>
          <w:sz w:val="24"/>
          <w:szCs w:val="24"/>
        </w:rPr>
        <w:t>n</w:t>
      </w:r>
      <w:r w:rsidR="6E71781D" w:rsidRPr="5F7DE375">
        <w:rPr>
          <w:rFonts w:ascii="Times New Roman" w:hAnsi="Times New Roman"/>
          <w:color w:val="000000" w:themeColor="text1"/>
          <w:sz w:val="24"/>
          <w:szCs w:val="24"/>
        </w:rPr>
        <w:t>ansējuma</w:t>
      </w:r>
      <w:r w:rsidR="00BA1907">
        <w:rPr>
          <w:rFonts w:ascii="Times New Roman" w:hAnsi="Times New Roman"/>
          <w:color w:val="000000" w:themeColor="text1"/>
          <w:sz w:val="24"/>
          <w:szCs w:val="24"/>
        </w:rPr>
        <w:t>m</w:t>
      </w:r>
      <w:r w:rsidR="6E71781D" w:rsidRPr="5F7DE375">
        <w:rPr>
          <w:rFonts w:ascii="Times New Roman" w:hAnsi="Times New Roman"/>
          <w:color w:val="000000" w:themeColor="text1"/>
          <w:sz w:val="24"/>
          <w:szCs w:val="24"/>
        </w:rPr>
        <w:t>.</w:t>
      </w:r>
    </w:p>
    <w:p w14:paraId="5A16C6B3" w14:textId="77777777" w:rsidR="00235FF9" w:rsidRDefault="00235FF9" w:rsidP="002E38CF">
      <w:pPr>
        <w:spacing w:line="276" w:lineRule="auto"/>
        <w:ind w:firstLine="720"/>
        <w:jc w:val="both"/>
        <w:rPr>
          <w:rFonts w:ascii="Times New Roman" w:hAnsi="Times New Roman"/>
          <w:color w:val="000000" w:themeColor="text1"/>
          <w:sz w:val="24"/>
          <w:szCs w:val="24"/>
        </w:rPr>
      </w:pPr>
    </w:p>
    <w:p w14:paraId="6BB8697A" w14:textId="1CFB5ACB" w:rsidR="003345B5" w:rsidRPr="00890D7F" w:rsidRDefault="00DC2DA9" w:rsidP="00890D7F">
      <w:pPr>
        <w:spacing w:line="276" w:lineRule="auto"/>
        <w:jc w:val="both"/>
        <w:rPr>
          <w:rFonts w:ascii="Times New Roman" w:hAnsi="Times New Roman"/>
          <w:b/>
          <w:bCs/>
          <w:color w:val="000000"/>
          <w:sz w:val="24"/>
          <w:szCs w:val="24"/>
        </w:rPr>
      </w:pPr>
      <w:r w:rsidRPr="0053607F">
        <w:rPr>
          <w:rFonts w:ascii="Times New Roman" w:hAnsi="Times New Roman"/>
          <w:b/>
          <w:bCs/>
          <w:color w:val="000000" w:themeColor="text1"/>
          <w:sz w:val="24"/>
          <w:szCs w:val="24"/>
        </w:rPr>
        <w:t>4</w:t>
      </w:r>
      <w:r w:rsidR="009A59DB" w:rsidRPr="0053607F">
        <w:rPr>
          <w:rFonts w:ascii="Times New Roman" w:hAnsi="Times New Roman"/>
          <w:b/>
          <w:bCs/>
          <w:color w:val="000000" w:themeColor="text1"/>
          <w:sz w:val="24"/>
          <w:szCs w:val="24"/>
        </w:rPr>
        <w:t>.</w:t>
      </w:r>
      <w:r w:rsidR="00B2535B" w:rsidRPr="0053607F">
        <w:rPr>
          <w:rFonts w:ascii="Times New Roman" w:hAnsi="Times New Roman"/>
          <w:b/>
          <w:bCs/>
          <w:color w:val="000000" w:themeColor="text1"/>
          <w:sz w:val="24"/>
          <w:szCs w:val="24"/>
        </w:rPr>
        <w:t xml:space="preserve"> </w:t>
      </w:r>
      <w:r w:rsidR="174C8770" w:rsidRPr="0053607F">
        <w:rPr>
          <w:rFonts w:ascii="Times New Roman" w:hAnsi="Times New Roman"/>
          <w:b/>
          <w:bCs/>
          <w:color w:val="000000" w:themeColor="text1"/>
          <w:sz w:val="24"/>
          <w:szCs w:val="24"/>
        </w:rPr>
        <w:t>Kvalitatīva mediju vide</w:t>
      </w:r>
    </w:p>
    <w:p w14:paraId="4567A80F" w14:textId="6A1F7A8D" w:rsidR="00095D99" w:rsidRPr="00890D7F" w:rsidRDefault="00F91943" w:rsidP="00095D99">
      <w:pPr>
        <w:spacing w:line="276" w:lineRule="auto"/>
        <w:ind w:firstLine="720"/>
        <w:jc w:val="both"/>
        <w:rPr>
          <w:rFonts w:ascii="Times New Roman" w:hAnsi="Times New Roman"/>
          <w:color w:val="000000" w:themeColor="text1"/>
          <w:sz w:val="24"/>
          <w:szCs w:val="24"/>
        </w:rPr>
      </w:pPr>
      <w:r>
        <w:rPr>
          <w:rFonts w:ascii="Times New Roman" w:hAnsi="Times New Roman"/>
          <w:sz w:val="24"/>
          <w:szCs w:val="24"/>
        </w:rPr>
        <w:t xml:space="preserve">Kvalitatīva mediju vide </w:t>
      </w:r>
      <w:r w:rsidR="005E2912">
        <w:rPr>
          <w:rFonts w:ascii="Times New Roman" w:hAnsi="Times New Roman"/>
          <w:sz w:val="24"/>
          <w:szCs w:val="24"/>
        </w:rPr>
        <w:t xml:space="preserve">sabiedrībai piedāvā brīvu </w:t>
      </w:r>
      <w:r w:rsidR="004C1D8D" w:rsidRPr="00890D7F">
        <w:rPr>
          <w:rFonts w:ascii="Times New Roman" w:hAnsi="Times New Roman"/>
          <w:sz w:val="24"/>
          <w:szCs w:val="24"/>
        </w:rPr>
        <w:t>un</w:t>
      </w:r>
      <w:r w:rsidR="629E0A7C" w:rsidRPr="00890D7F">
        <w:rPr>
          <w:rFonts w:ascii="Times New Roman" w:hAnsi="Times New Roman"/>
          <w:sz w:val="24"/>
          <w:szCs w:val="24"/>
        </w:rPr>
        <w:t xml:space="preserve"> neatkarīg</w:t>
      </w:r>
      <w:r w:rsidR="005E2912">
        <w:rPr>
          <w:rFonts w:ascii="Times New Roman" w:hAnsi="Times New Roman"/>
          <w:sz w:val="24"/>
          <w:szCs w:val="24"/>
        </w:rPr>
        <w:t>u</w:t>
      </w:r>
      <w:r w:rsidR="629E0A7C" w:rsidRPr="00890D7F">
        <w:rPr>
          <w:rFonts w:ascii="Times New Roman" w:hAnsi="Times New Roman"/>
          <w:sz w:val="24"/>
          <w:szCs w:val="24"/>
        </w:rPr>
        <w:t xml:space="preserve"> žurnālistik</w:t>
      </w:r>
      <w:r w:rsidR="005E2912">
        <w:rPr>
          <w:rFonts w:ascii="Times New Roman" w:hAnsi="Times New Roman"/>
          <w:sz w:val="24"/>
          <w:szCs w:val="24"/>
        </w:rPr>
        <w:t>u</w:t>
      </w:r>
      <w:r w:rsidR="00E37B45">
        <w:rPr>
          <w:rFonts w:ascii="Times New Roman" w:hAnsi="Times New Roman"/>
          <w:sz w:val="24"/>
          <w:szCs w:val="24"/>
        </w:rPr>
        <w:t xml:space="preserve"> un </w:t>
      </w:r>
      <w:r w:rsidR="00FA38F4" w:rsidRPr="00890D7F">
        <w:rPr>
          <w:rFonts w:ascii="Times New Roman" w:hAnsi="Times New Roman"/>
          <w:color w:val="000000" w:themeColor="text1"/>
          <w:sz w:val="24"/>
          <w:szCs w:val="24"/>
        </w:rPr>
        <w:t>i</w:t>
      </w:r>
      <w:r w:rsidR="00FA38F4" w:rsidRPr="00890D7F">
        <w:rPr>
          <w:rFonts w:ascii="Times New Roman" w:hAnsi="Times New Roman"/>
          <w:sz w:val="24"/>
          <w:szCs w:val="24"/>
        </w:rPr>
        <w:t xml:space="preserve">evēro dažādu sabiedrības grupu tiesības, novērš jebkāda veida </w:t>
      </w:r>
      <w:r w:rsidR="00FA38F4" w:rsidRPr="6C0A4E80">
        <w:rPr>
          <w:rFonts w:ascii="Times New Roman" w:hAnsi="Times New Roman"/>
          <w:sz w:val="24"/>
          <w:szCs w:val="24"/>
        </w:rPr>
        <w:t>diskriminācij</w:t>
      </w:r>
      <w:r w:rsidR="00AEB698" w:rsidRPr="6C0A4E80">
        <w:rPr>
          <w:rFonts w:ascii="Times New Roman" w:hAnsi="Times New Roman"/>
          <w:sz w:val="24"/>
          <w:szCs w:val="24"/>
        </w:rPr>
        <w:t>u</w:t>
      </w:r>
      <w:r w:rsidR="00FA38F4">
        <w:rPr>
          <w:rFonts w:ascii="Times New Roman" w:hAnsi="Times New Roman"/>
          <w:sz w:val="24"/>
          <w:szCs w:val="24"/>
        </w:rPr>
        <w:t xml:space="preserve">, </w:t>
      </w:r>
      <w:r w:rsidR="00FA38F4" w:rsidRPr="00890D7F">
        <w:rPr>
          <w:rFonts w:ascii="Times New Roman" w:hAnsi="Times New Roman"/>
          <w:sz w:val="24"/>
          <w:szCs w:val="24"/>
        </w:rPr>
        <w:t xml:space="preserve">nepieļauj aicinājumus uz naidu, vardarbību, terorismu un neizplata citus aicinājumus, kas pārkāpj normatīvajos aktos un profesionālajos standartos nostiprinātos principus un noteikumus. </w:t>
      </w:r>
      <w:r w:rsidR="00095D99">
        <w:rPr>
          <w:rFonts w:ascii="Times New Roman" w:hAnsi="Times New Roman"/>
          <w:sz w:val="24"/>
          <w:szCs w:val="24"/>
        </w:rPr>
        <w:t xml:space="preserve">Svarīga loma kvalitatīvas mediju vides uzturēšanai ir </w:t>
      </w:r>
      <w:r w:rsidR="00095D99" w:rsidRPr="00890D7F">
        <w:rPr>
          <w:rFonts w:ascii="Times New Roman" w:hAnsi="Times New Roman"/>
          <w:sz w:val="24"/>
          <w:szCs w:val="24"/>
        </w:rPr>
        <w:t>profesionālajām organizācij</w:t>
      </w:r>
      <w:r w:rsidR="00095D99">
        <w:rPr>
          <w:rFonts w:ascii="Times New Roman" w:hAnsi="Times New Roman"/>
          <w:sz w:val="24"/>
          <w:szCs w:val="24"/>
        </w:rPr>
        <w:t>ām, kuras</w:t>
      </w:r>
      <w:r w:rsidR="00095D99" w:rsidRPr="00890D7F">
        <w:rPr>
          <w:rFonts w:ascii="Times New Roman" w:hAnsi="Times New Roman"/>
          <w:sz w:val="24"/>
          <w:szCs w:val="24"/>
        </w:rPr>
        <w:t xml:space="preserve"> rosina diskusijas sabiedrībā par ētikas, profesionalitātes</w:t>
      </w:r>
      <w:r w:rsidR="008F2A1F">
        <w:rPr>
          <w:rFonts w:ascii="Times New Roman" w:hAnsi="Times New Roman"/>
          <w:sz w:val="24"/>
          <w:szCs w:val="24"/>
        </w:rPr>
        <w:t xml:space="preserve">, </w:t>
      </w:r>
      <w:r w:rsidR="00DC3BCD">
        <w:rPr>
          <w:rFonts w:ascii="Times New Roman" w:hAnsi="Times New Roman"/>
          <w:sz w:val="24"/>
          <w:szCs w:val="24"/>
        </w:rPr>
        <w:t>žurnālistu drošības</w:t>
      </w:r>
      <w:r w:rsidR="00095D99" w:rsidRPr="00890D7F">
        <w:rPr>
          <w:rFonts w:ascii="Times New Roman" w:hAnsi="Times New Roman"/>
          <w:sz w:val="24"/>
          <w:szCs w:val="24"/>
        </w:rPr>
        <w:t xml:space="preserve"> un citiem žurnālistikas kvalitātes aspektiem. </w:t>
      </w:r>
    </w:p>
    <w:p w14:paraId="0A451AE3" w14:textId="463AFDA4" w:rsidR="00C34CB3" w:rsidRPr="00890D7F" w:rsidRDefault="002A031E" w:rsidP="00C250A0">
      <w:pPr>
        <w:spacing w:line="276" w:lineRule="auto"/>
        <w:ind w:firstLine="720"/>
        <w:jc w:val="both"/>
        <w:rPr>
          <w:rFonts w:ascii="Times New Roman" w:hAnsi="Times New Roman"/>
          <w:sz w:val="24"/>
          <w:szCs w:val="24"/>
        </w:rPr>
      </w:pPr>
      <w:r>
        <w:rPr>
          <w:rFonts w:ascii="Times New Roman" w:hAnsi="Times New Roman"/>
          <w:sz w:val="24"/>
          <w:szCs w:val="24"/>
        </w:rPr>
        <w:t>N</w:t>
      </w:r>
      <w:r w:rsidR="00C250A0">
        <w:rPr>
          <w:rFonts w:ascii="Times New Roman" w:hAnsi="Times New Roman"/>
          <w:sz w:val="24"/>
          <w:szCs w:val="24"/>
        </w:rPr>
        <w:t xml:space="preserve">ozīmīga loma </w:t>
      </w:r>
      <w:r w:rsidR="00C34CB3" w:rsidRPr="00890D7F">
        <w:rPr>
          <w:rFonts w:ascii="Times New Roman" w:hAnsi="Times New Roman"/>
          <w:sz w:val="24"/>
          <w:szCs w:val="24"/>
        </w:rPr>
        <w:t>mediju vide</w:t>
      </w:r>
      <w:r w:rsidR="00C250A0">
        <w:rPr>
          <w:rFonts w:ascii="Times New Roman" w:hAnsi="Times New Roman"/>
          <w:sz w:val="24"/>
          <w:szCs w:val="24"/>
        </w:rPr>
        <w:t>s kvalitāte</w:t>
      </w:r>
      <w:r w:rsidR="00EE0A82">
        <w:rPr>
          <w:rFonts w:ascii="Times New Roman" w:hAnsi="Times New Roman"/>
          <w:sz w:val="24"/>
          <w:szCs w:val="24"/>
        </w:rPr>
        <w:t xml:space="preserve">i </w:t>
      </w:r>
      <w:r w:rsidR="00C34CB3" w:rsidRPr="00890D7F">
        <w:rPr>
          <w:rFonts w:ascii="Times New Roman" w:hAnsi="Times New Roman"/>
          <w:sz w:val="24"/>
          <w:szCs w:val="24"/>
        </w:rPr>
        <w:t>ir</w:t>
      </w:r>
      <w:r w:rsidR="00C34CB3">
        <w:rPr>
          <w:rFonts w:ascii="Times New Roman" w:hAnsi="Times New Roman"/>
          <w:sz w:val="24"/>
          <w:szCs w:val="24"/>
        </w:rPr>
        <w:t xml:space="preserve"> </w:t>
      </w:r>
      <w:r w:rsidR="00C34CB3" w:rsidRPr="00890D7F">
        <w:rPr>
          <w:rFonts w:ascii="Times New Roman" w:hAnsi="Times New Roman"/>
          <w:sz w:val="24"/>
          <w:szCs w:val="24"/>
        </w:rPr>
        <w:t>mūžizglītības nodrošināšana</w:t>
      </w:r>
      <w:r w:rsidR="007427D5">
        <w:rPr>
          <w:rFonts w:ascii="Times New Roman" w:hAnsi="Times New Roman"/>
          <w:sz w:val="24"/>
          <w:szCs w:val="24"/>
        </w:rPr>
        <w:t>i</w:t>
      </w:r>
      <w:r w:rsidR="00C34CB3">
        <w:rPr>
          <w:rFonts w:ascii="Times New Roman" w:hAnsi="Times New Roman"/>
          <w:sz w:val="24"/>
          <w:szCs w:val="24"/>
        </w:rPr>
        <w:t xml:space="preserve"> mediju darbiniekiem un žurnālistiem</w:t>
      </w:r>
      <w:r w:rsidR="00C34CB3" w:rsidRPr="00890D7F">
        <w:rPr>
          <w:rFonts w:ascii="Times New Roman" w:hAnsi="Times New Roman"/>
          <w:sz w:val="24"/>
          <w:szCs w:val="24"/>
        </w:rPr>
        <w:t>.</w:t>
      </w:r>
      <w:r w:rsidR="00495FB5">
        <w:rPr>
          <w:rFonts w:ascii="Times New Roman" w:hAnsi="Times New Roman"/>
          <w:sz w:val="24"/>
          <w:szCs w:val="24"/>
        </w:rPr>
        <w:t xml:space="preserve"> </w:t>
      </w:r>
      <w:r w:rsidR="00C34CB3" w:rsidRPr="00890D7F">
        <w:rPr>
          <w:rFonts w:ascii="Times New Roman" w:hAnsi="Times New Roman"/>
          <w:sz w:val="24"/>
          <w:szCs w:val="24"/>
        </w:rPr>
        <w:t xml:space="preserve">Mūžizglītība palīdz mediju profesionāļiem sistemātiski </w:t>
      </w:r>
      <w:r w:rsidR="00A67961">
        <w:rPr>
          <w:rFonts w:ascii="Times New Roman" w:hAnsi="Times New Roman"/>
          <w:sz w:val="24"/>
          <w:szCs w:val="24"/>
        </w:rPr>
        <w:t>atjaunināt</w:t>
      </w:r>
      <w:r w:rsidR="00C34CB3" w:rsidRPr="00890D7F">
        <w:rPr>
          <w:rFonts w:ascii="Times New Roman" w:hAnsi="Times New Roman"/>
          <w:sz w:val="24"/>
          <w:szCs w:val="24"/>
        </w:rPr>
        <w:t xml:space="preserve"> </w:t>
      </w:r>
      <w:r w:rsidR="00CB71F7">
        <w:rPr>
          <w:rFonts w:ascii="Times New Roman" w:hAnsi="Times New Roman"/>
          <w:sz w:val="24"/>
          <w:szCs w:val="24"/>
        </w:rPr>
        <w:t>savas zināšanas</w:t>
      </w:r>
      <w:r w:rsidR="00880C83">
        <w:rPr>
          <w:rFonts w:ascii="Times New Roman" w:hAnsi="Times New Roman"/>
          <w:sz w:val="24"/>
          <w:szCs w:val="24"/>
        </w:rPr>
        <w:t xml:space="preserve">, kā arī </w:t>
      </w:r>
      <w:r w:rsidR="00DD5B4C" w:rsidRPr="00890D7F">
        <w:rPr>
          <w:rFonts w:ascii="Times New Roman" w:hAnsi="Times New Roman"/>
          <w:sz w:val="24"/>
          <w:szCs w:val="24"/>
        </w:rPr>
        <w:t xml:space="preserve">apgūt jaunas </w:t>
      </w:r>
      <w:r w:rsidR="00C34CB3" w:rsidRPr="00890D7F">
        <w:rPr>
          <w:rFonts w:ascii="Times New Roman" w:hAnsi="Times New Roman"/>
          <w:sz w:val="24"/>
          <w:szCs w:val="24"/>
        </w:rPr>
        <w:t>zināšanas un prasmes</w:t>
      </w:r>
      <w:r w:rsidR="00D31B81">
        <w:rPr>
          <w:rFonts w:ascii="Times New Roman" w:hAnsi="Times New Roman"/>
          <w:sz w:val="24"/>
          <w:szCs w:val="24"/>
        </w:rPr>
        <w:t>.</w:t>
      </w:r>
      <w:r w:rsidR="0065639A">
        <w:rPr>
          <w:rFonts w:ascii="Times New Roman" w:hAnsi="Times New Roman"/>
          <w:sz w:val="24"/>
          <w:szCs w:val="24"/>
        </w:rPr>
        <w:t xml:space="preserve"> Tāpēc</w:t>
      </w:r>
      <w:r w:rsidR="00731AF1">
        <w:rPr>
          <w:rFonts w:ascii="Times New Roman" w:hAnsi="Times New Roman"/>
          <w:sz w:val="24"/>
          <w:szCs w:val="24"/>
        </w:rPr>
        <w:t xml:space="preserve"> </w:t>
      </w:r>
      <w:r w:rsidR="001D4B5B">
        <w:rPr>
          <w:rFonts w:ascii="Times New Roman" w:hAnsi="Times New Roman"/>
          <w:sz w:val="24"/>
          <w:szCs w:val="24"/>
        </w:rPr>
        <w:t xml:space="preserve">sadarbībā ar nevalstisko sektoru </w:t>
      </w:r>
      <w:r w:rsidR="0065639A">
        <w:rPr>
          <w:rFonts w:ascii="Times New Roman" w:hAnsi="Times New Roman"/>
          <w:sz w:val="24"/>
          <w:szCs w:val="24"/>
        </w:rPr>
        <w:t>nepieciešams izveidot</w:t>
      </w:r>
      <w:r w:rsidR="00F16631">
        <w:rPr>
          <w:rFonts w:ascii="Times New Roman" w:hAnsi="Times New Roman"/>
          <w:sz w:val="24"/>
          <w:szCs w:val="24"/>
        </w:rPr>
        <w:t xml:space="preserve"> koordinētus un sistemātiskus</w:t>
      </w:r>
      <w:r w:rsidR="0065639A">
        <w:rPr>
          <w:rFonts w:ascii="Times New Roman" w:hAnsi="Times New Roman"/>
          <w:sz w:val="24"/>
          <w:szCs w:val="24"/>
        </w:rPr>
        <w:t xml:space="preserve"> </w:t>
      </w:r>
      <w:r w:rsidR="001D4B5B">
        <w:rPr>
          <w:rFonts w:ascii="Times New Roman" w:hAnsi="Times New Roman"/>
          <w:sz w:val="24"/>
          <w:szCs w:val="24"/>
        </w:rPr>
        <w:t>pasākumus mediju profesionāļu mūžizglītības nodrošināšanai</w:t>
      </w:r>
      <w:r w:rsidR="28F30614" w:rsidRPr="59CA650A">
        <w:rPr>
          <w:rFonts w:ascii="Times New Roman" w:hAnsi="Times New Roman"/>
          <w:sz w:val="24"/>
          <w:szCs w:val="24"/>
        </w:rPr>
        <w:t xml:space="preserve">, </w:t>
      </w:r>
      <w:r w:rsidR="28F30614" w:rsidRPr="15AD2E13">
        <w:rPr>
          <w:rFonts w:ascii="Times New Roman" w:hAnsi="Times New Roman"/>
          <w:sz w:val="24"/>
          <w:szCs w:val="24"/>
        </w:rPr>
        <w:t xml:space="preserve">īpaši </w:t>
      </w:r>
      <w:r w:rsidR="28F30614" w:rsidRPr="72C4BA4F">
        <w:rPr>
          <w:rFonts w:ascii="Times New Roman" w:hAnsi="Times New Roman"/>
          <w:sz w:val="24"/>
          <w:szCs w:val="24"/>
        </w:rPr>
        <w:t xml:space="preserve">digitālā </w:t>
      </w:r>
      <w:r w:rsidR="28F30614" w:rsidRPr="4F72A448">
        <w:rPr>
          <w:rFonts w:ascii="Times New Roman" w:hAnsi="Times New Roman"/>
          <w:sz w:val="24"/>
          <w:szCs w:val="24"/>
        </w:rPr>
        <w:t xml:space="preserve">satura </w:t>
      </w:r>
      <w:r w:rsidR="28F30614" w:rsidRPr="0B9BDF40">
        <w:rPr>
          <w:rFonts w:ascii="Times New Roman" w:hAnsi="Times New Roman"/>
          <w:sz w:val="24"/>
          <w:szCs w:val="24"/>
        </w:rPr>
        <w:t>veidošanai</w:t>
      </w:r>
      <w:r w:rsidR="00DE7C26">
        <w:rPr>
          <w:rFonts w:ascii="Times New Roman" w:hAnsi="Times New Roman"/>
          <w:sz w:val="24"/>
          <w:szCs w:val="24"/>
        </w:rPr>
        <w:t>.</w:t>
      </w:r>
      <w:r w:rsidR="009A32A7">
        <w:rPr>
          <w:rFonts w:ascii="Times New Roman" w:hAnsi="Times New Roman"/>
          <w:sz w:val="24"/>
          <w:szCs w:val="24"/>
        </w:rPr>
        <w:t xml:space="preserve"> </w:t>
      </w:r>
      <w:r w:rsidR="00E70C8E">
        <w:rPr>
          <w:rFonts w:ascii="Times New Roman" w:hAnsi="Times New Roman"/>
          <w:sz w:val="24"/>
          <w:szCs w:val="24"/>
        </w:rPr>
        <w:t xml:space="preserve">Būtiski ir </w:t>
      </w:r>
      <w:r w:rsidR="00BB5271">
        <w:rPr>
          <w:rFonts w:ascii="Times New Roman" w:hAnsi="Times New Roman"/>
          <w:sz w:val="24"/>
          <w:szCs w:val="24"/>
        </w:rPr>
        <w:t xml:space="preserve">arī </w:t>
      </w:r>
      <w:r w:rsidR="00E70C8E">
        <w:rPr>
          <w:rFonts w:ascii="Times New Roman" w:hAnsi="Times New Roman"/>
          <w:sz w:val="24"/>
          <w:szCs w:val="24"/>
        </w:rPr>
        <w:t>veicināt</w:t>
      </w:r>
      <w:r w:rsidR="00E255F4">
        <w:rPr>
          <w:rFonts w:ascii="Times New Roman" w:hAnsi="Times New Roman"/>
          <w:sz w:val="24"/>
          <w:szCs w:val="24"/>
        </w:rPr>
        <w:t xml:space="preserve"> topošo </w:t>
      </w:r>
      <w:r w:rsidR="009B5F27">
        <w:rPr>
          <w:rFonts w:ascii="Times New Roman" w:hAnsi="Times New Roman"/>
          <w:sz w:val="24"/>
          <w:szCs w:val="24"/>
        </w:rPr>
        <w:t>žurnālistu</w:t>
      </w:r>
      <w:r w:rsidR="00E255F4">
        <w:rPr>
          <w:rFonts w:ascii="Times New Roman" w:hAnsi="Times New Roman"/>
          <w:sz w:val="24"/>
          <w:szCs w:val="24"/>
        </w:rPr>
        <w:t xml:space="preserve"> un profesionālās mediju vides mijiedarbību, </w:t>
      </w:r>
      <w:r w:rsidR="00312590">
        <w:rPr>
          <w:rFonts w:ascii="Times New Roman" w:hAnsi="Times New Roman"/>
          <w:sz w:val="24"/>
          <w:szCs w:val="24"/>
        </w:rPr>
        <w:t xml:space="preserve">radot </w:t>
      </w:r>
      <w:r w:rsidR="00A9383B">
        <w:rPr>
          <w:rFonts w:ascii="Times New Roman" w:hAnsi="Times New Roman"/>
          <w:sz w:val="24"/>
          <w:szCs w:val="24"/>
        </w:rPr>
        <w:t>risinājumus</w:t>
      </w:r>
      <w:r w:rsidR="00C31B91">
        <w:rPr>
          <w:rFonts w:ascii="Times New Roman" w:hAnsi="Times New Roman"/>
          <w:sz w:val="24"/>
          <w:szCs w:val="24"/>
        </w:rPr>
        <w:t xml:space="preserve"> jaunu žurnālistu nokļūšanai</w:t>
      </w:r>
      <w:r w:rsidR="00091AF0">
        <w:rPr>
          <w:rFonts w:ascii="Times New Roman" w:hAnsi="Times New Roman"/>
          <w:sz w:val="24"/>
          <w:szCs w:val="24"/>
        </w:rPr>
        <w:t xml:space="preserve"> profesionālajā</w:t>
      </w:r>
      <w:r w:rsidR="00C31B91">
        <w:rPr>
          <w:rFonts w:ascii="Times New Roman" w:hAnsi="Times New Roman"/>
          <w:sz w:val="24"/>
          <w:szCs w:val="24"/>
        </w:rPr>
        <w:t xml:space="preserve"> mediju vidē</w:t>
      </w:r>
      <w:r w:rsidR="0B4DDA5C" w:rsidRPr="5F7DE375">
        <w:rPr>
          <w:rFonts w:ascii="Times New Roman" w:hAnsi="Times New Roman"/>
          <w:sz w:val="24"/>
          <w:szCs w:val="24"/>
        </w:rPr>
        <w:t>, īpaši uzsverot jaunu un profesionālu žurnālistikas satura veidotāju nodrošināšanu reģionos</w:t>
      </w:r>
      <w:r w:rsidR="004A01C6">
        <w:rPr>
          <w:rFonts w:ascii="Times New Roman" w:hAnsi="Times New Roman"/>
          <w:sz w:val="24"/>
          <w:szCs w:val="24"/>
        </w:rPr>
        <w:t>.</w:t>
      </w:r>
      <w:r w:rsidR="0B4DDA5C" w:rsidRPr="5F7DE375">
        <w:rPr>
          <w:rFonts w:ascii="Times New Roman" w:hAnsi="Times New Roman"/>
          <w:sz w:val="24"/>
          <w:szCs w:val="24"/>
        </w:rPr>
        <w:t xml:space="preserve"> </w:t>
      </w:r>
      <w:r w:rsidR="1701BD87" w:rsidRPr="5F7DE375">
        <w:rPr>
          <w:rFonts w:ascii="Times New Roman" w:hAnsi="Times New Roman"/>
          <w:sz w:val="24"/>
          <w:szCs w:val="24"/>
        </w:rPr>
        <w:t>Tāpat veicināma ir žurnālistu profesijas prestiža celšana.</w:t>
      </w:r>
    </w:p>
    <w:p w14:paraId="7766D3B5" w14:textId="6183C86F" w:rsidR="00A719A9" w:rsidRPr="00F4011A" w:rsidRDefault="0021277E" w:rsidP="00F4011A">
      <w:pPr>
        <w:spacing w:line="276" w:lineRule="auto"/>
        <w:ind w:firstLine="720"/>
        <w:jc w:val="both"/>
        <w:rPr>
          <w:rFonts w:ascii="Times New Roman" w:hAnsi="Times New Roman"/>
          <w:sz w:val="24"/>
          <w:szCs w:val="24"/>
        </w:rPr>
      </w:pPr>
      <w:r>
        <w:rPr>
          <w:rFonts w:ascii="Times New Roman" w:hAnsi="Times New Roman"/>
          <w:sz w:val="24"/>
          <w:szCs w:val="24"/>
        </w:rPr>
        <w:t>Būtisks pamats kvalitatīvas mediju vides attīstībai ir</w:t>
      </w:r>
      <w:r w:rsidR="00F4011A" w:rsidRPr="00F4011A">
        <w:rPr>
          <w:rFonts w:ascii="Times New Roman" w:hAnsi="Times New Roman"/>
          <w:sz w:val="24"/>
          <w:szCs w:val="24"/>
        </w:rPr>
        <w:t xml:space="preserve"> regulāra mediju </w:t>
      </w:r>
      <w:r w:rsidR="4FD523CF" w:rsidRPr="5F7DE375">
        <w:rPr>
          <w:rFonts w:ascii="Times New Roman" w:hAnsi="Times New Roman"/>
          <w:sz w:val="24"/>
          <w:szCs w:val="24"/>
        </w:rPr>
        <w:t xml:space="preserve">un žurnālistu </w:t>
      </w:r>
      <w:r w:rsidR="00F4011A" w:rsidRPr="00F4011A">
        <w:rPr>
          <w:rFonts w:ascii="Times New Roman" w:hAnsi="Times New Roman"/>
          <w:sz w:val="24"/>
          <w:szCs w:val="24"/>
        </w:rPr>
        <w:t xml:space="preserve">vides izpēte, kurā koordinēti iesaistās valsts pārvaldes institūcijas, nevalstiskās organizācijas un akadēmiskās vides pārstāvji. </w:t>
      </w:r>
    </w:p>
    <w:p w14:paraId="5997CC1D" w14:textId="648780EA" w:rsidR="00B96663" w:rsidRPr="004B3D38" w:rsidRDefault="1829F482" w:rsidP="004B3D38">
      <w:pPr>
        <w:pStyle w:val="Virsraksts1"/>
        <w:numPr>
          <w:ilvl w:val="0"/>
          <w:numId w:val="2"/>
        </w:numPr>
        <w:rPr>
          <w:lang w:val="lv-LV"/>
        </w:rPr>
      </w:pPr>
      <w:bookmarkStart w:id="5" w:name="_Toc161911029"/>
      <w:r w:rsidRPr="00890D7F">
        <w:rPr>
          <w:lang w:val="lv-LV"/>
        </w:rPr>
        <w:lastRenderedPageBreak/>
        <w:t>Politikas m</w:t>
      </w:r>
      <w:r w:rsidR="59BAFE14" w:rsidRPr="00890D7F">
        <w:rPr>
          <w:lang w:val="lv-LV"/>
        </w:rPr>
        <w:t xml:space="preserve">ērķis un </w:t>
      </w:r>
      <w:r w:rsidR="16D34412" w:rsidRPr="00890D7F">
        <w:rPr>
          <w:lang w:val="lv-LV"/>
        </w:rPr>
        <w:t>rīcības virzieni</w:t>
      </w:r>
      <w:bookmarkEnd w:id="5"/>
    </w:p>
    <w:p w14:paraId="3E2E92B8" w14:textId="6A923872" w:rsidR="002E15E0" w:rsidRDefault="7DD0BE0F" w:rsidP="00890D7F">
      <w:pPr>
        <w:spacing w:after="120" w:line="276" w:lineRule="auto"/>
        <w:ind w:firstLine="720"/>
        <w:contextualSpacing/>
        <w:jc w:val="both"/>
        <w:rPr>
          <w:rFonts w:ascii="Times New Roman" w:hAnsi="Times New Roman"/>
          <w:sz w:val="24"/>
          <w:szCs w:val="24"/>
        </w:rPr>
      </w:pPr>
      <w:r w:rsidRPr="00890D7F">
        <w:rPr>
          <w:rFonts w:ascii="Times New Roman" w:hAnsi="Times New Roman"/>
          <w:sz w:val="24"/>
          <w:szCs w:val="24"/>
        </w:rPr>
        <w:t>Mediju politikas pamatnostādņu</w:t>
      </w:r>
      <w:r w:rsidR="3B1AE5CF" w:rsidRPr="00890D7F">
        <w:rPr>
          <w:rFonts w:ascii="Times New Roman" w:hAnsi="Times New Roman"/>
          <w:sz w:val="24"/>
          <w:szCs w:val="24"/>
        </w:rPr>
        <w:t xml:space="preserve"> mērķis ir </w:t>
      </w:r>
      <w:r w:rsidR="005351D0">
        <w:rPr>
          <w:rFonts w:ascii="Times New Roman" w:hAnsi="Times New Roman"/>
          <w:sz w:val="24"/>
          <w:szCs w:val="24"/>
        </w:rPr>
        <w:t xml:space="preserve">stiprināt </w:t>
      </w:r>
      <w:r w:rsidR="0093661D">
        <w:rPr>
          <w:rFonts w:ascii="Times New Roman" w:hAnsi="Times New Roman"/>
          <w:sz w:val="24"/>
          <w:szCs w:val="24"/>
        </w:rPr>
        <w:t>Latvijas mediju vid</w:t>
      </w:r>
      <w:r w:rsidR="007836A9">
        <w:rPr>
          <w:rFonts w:ascii="Times New Roman" w:hAnsi="Times New Roman"/>
          <w:sz w:val="24"/>
          <w:szCs w:val="24"/>
        </w:rPr>
        <w:t>es noturību</w:t>
      </w:r>
      <w:r w:rsidR="0093661D">
        <w:rPr>
          <w:rFonts w:ascii="Times New Roman" w:hAnsi="Times New Roman"/>
          <w:sz w:val="24"/>
          <w:szCs w:val="24"/>
        </w:rPr>
        <w:t xml:space="preserve">, </w:t>
      </w:r>
      <w:r w:rsidR="00B438F0">
        <w:rPr>
          <w:rFonts w:ascii="Times New Roman" w:hAnsi="Times New Roman"/>
          <w:sz w:val="24"/>
          <w:szCs w:val="24"/>
        </w:rPr>
        <w:t>veicinā</w:t>
      </w:r>
      <w:r w:rsidR="007836A9">
        <w:rPr>
          <w:rFonts w:ascii="Times New Roman" w:hAnsi="Times New Roman"/>
          <w:sz w:val="24"/>
          <w:szCs w:val="24"/>
        </w:rPr>
        <w:t>t</w:t>
      </w:r>
      <w:r w:rsidR="002E15E0">
        <w:rPr>
          <w:rFonts w:ascii="Times New Roman" w:hAnsi="Times New Roman"/>
          <w:sz w:val="24"/>
          <w:szCs w:val="24"/>
        </w:rPr>
        <w:t xml:space="preserve"> mediju vides </w:t>
      </w:r>
      <w:r w:rsidR="001044C6">
        <w:rPr>
          <w:rFonts w:ascii="Times New Roman" w:hAnsi="Times New Roman"/>
          <w:sz w:val="24"/>
          <w:szCs w:val="24"/>
        </w:rPr>
        <w:t>ne</w:t>
      </w:r>
      <w:r w:rsidR="00427F18">
        <w:rPr>
          <w:rFonts w:ascii="Times New Roman" w:hAnsi="Times New Roman"/>
          <w:sz w:val="24"/>
          <w:szCs w:val="24"/>
        </w:rPr>
        <w:t>atkarību</w:t>
      </w:r>
      <w:r w:rsidR="001044C6">
        <w:rPr>
          <w:rFonts w:ascii="Times New Roman" w:hAnsi="Times New Roman"/>
          <w:sz w:val="24"/>
          <w:szCs w:val="24"/>
        </w:rPr>
        <w:t xml:space="preserve">, drošību un </w:t>
      </w:r>
      <w:r w:rsidR="00427F18">
        <w:rPr>
          <w:rFonts w:ascii="Times New Roman" w:hAnsi="Times New Roman"/>
          <w:sz w:val="24"/>
          <w:szCs w:val="24"/>
        </w:rPr>
        <w:t xml:space="preserve">kvalitāti. </w:t>
      </w:r>
    </w:p>
    <w:p w14:paraId="110FFD37" w14:textId="77777777" w:rsidR="00C462EF" w:rsidRPr="00890D7F" w:rsidRDefault="00C462EF" w:rsidP="00A5099B">
      <w:pPr>
        <w:spacing w:after="120" w:line="276" w:lineRule="auto"/>
        <w:contextualSpacing/>
        <w:jc w:val="both"/>
        <w:rPr>
          <w:rFonts w:ascii="Times New Roman" w:hAnsi="Times New Roman"/>
          <w:bCs/>
          <w:sz w:val="24"/>
          <w:szCs w:val="24"/>
          <w:highlight w:val="green"/>
        </w:rPr>
      </w:pPr>
    </w:p>
    <w:p w14:paraId="6DE3A98A" w14:textId="77777777" w:rsidR="00B96663" w:rsidRPr="00890D7F" w:rsidRDefault="00C462EF" w:rsidP="00890D7F">
      <w:pPr>
        <w:spacing w:after="120" w:line="276" w:lineRule="auto"/>
        <w:contextualSpacing/>
        <w:jc w:val="both"/>
        <w:rPr>
          <w:rFonts w:ascii="Times New Roman" w:hAnsi="Times New Roman"/>
          <w:bCs/>
          <w:sz w:val="24"/>
          <w:szCs w:val="24"/>
        </w:rPr>
      </w:pPr>
      <w:r w:rsidRPr="00890D7F">
        <w:rPr>
          <w:rFonts w:ascii="Times New Roman" w:hAnsi="Times New Roman"/>
          <w:bCs/>
          <w:sz w:val="24"/>
          <w:szCs w:val="24"/>
        </w:rPr>
        <w:t>Politikas rīcības virzieni</w:t>
      </w:r>
      <w:r w:rsidR="00B96663" w:rsidRPr="00890D7F">
        <w:rPr>
          <w:rFonts w:ascii="Times New Roman" w:hAnsi="Times New Roman"/>
          <w:bCs/>
          <w:sz w:val="24"/>
          <w:szCs w:val="24"/>
        </w:rPr>
        <w:t xml:space="preserve"> ir:</w:t>
      </w:r>
    </w:p>
    <w:p w14:paraId="7F50E509" w14:textId="48308EDF" w:rsidR="00B96663" w:rsidRPr="00890D7F" w:rsidRDefault="00B138FF" w:rsidP="00845B82">
      <w:pPr>
        <w:pStyle w:val="Sarakstarindkopa1"/>
        <w:numPr>
          <w:ilvl w:val="0"/>
          <w:numId w:val="1"/>
        </w:numPr>
        <w:spacing w:after="120"/>
        <w:jc w:val="both"/>
        <w:rPr>
          <w:rFonts w:ascii="Times New Roman" w:eastAsia="Times New Roman" w:hAnsi="Times New Roman"/>
          <w:sz w:val="24"/>
          <w:szCs w:val="24"/>
          <w:lang w:val="lv-LV"/>
        </w:rPr>
      </w:pPr>
      <w:r>
        <w:rPr>
          <w:rFonts w:ascii="Times New Roman" w:hAnsi="Times New Roman"/>
          <w:sz w:val="24"/>
          <w:szCs w:val="24"/>
          <w:lang w:val="lv-LV"/>
        </w:rPr>
        <w:t>Stipra Latvijas mediju vide un informatīvā telpa</w:t>
      </w:r>
      <w:r w:rsidR="00A5099B">
        <w:rPr>
          <w:rFonts w:ascii="Times New Roman" w:hAnsi="Times New Roman"/>
          <w:sz w:val="24"/>
          <w:szCs w:val="24"/>
          <w:lang w:val="lv-LV"/>
        </w:rPr>
        <w:t>;</w:t>
      </w:r>
    </w:p>
    <w:p w14:paraId="02FEF8BB" w14:textId="1DA644B8" w:rsidR="00B96663" w:rsidRPr="00890D7F" w:rsidRDefault="00B138FF" w:rsidP="00845B82">
      <w:pPr>
        <w:pStyle w:val="Sarakstarindkopa1"/>
        <w:numPr>
          <w:ilvl w:val="0"/>
          <w:numId w:val="1"/>
        </w:numPr>
        <w:spacing w:after="120"/>
        <w:jc w:val="both"/>
        <w:rPr>
          <w:rFonts w:ascii="Times New Roman" w:eastAsia="Times New Roman" w:hAnsi="Times New Roman"/>
          <w:sz w:val="24"/>
          <w:szCs w:val="24"/>
          <w:lang w:val="lv-LV"/>
        </w:rPr>
      </w:pPr>
      <w:r>
        <w:rPr>
          <w:rFonts w:ascii="Times New Roman" w:hAnsi="Times New Roman"/>
          <w:sz w:val="24"/>
          <w:szCs w:val="24"/>
          <w:lang w:val="lv-LV"/>
        </w:rPr>
        <w:t>Droša mediju vide</w:t>
      </w:r>
      <w:r w:rsidR="00A5099B">
        <w:rPr>
          <w:rFonts w:ascii="Times New Roman" w:hAnsi="Times New Roman"/>
          <w:sz w:val="24"/>
          <w:szCs w:val="24"/>
          <w:lang w:val="lv-LV"/>
        </w:rPr>
        <w:t>;</w:t>
      </w:r>
    </w:p>
    <w:p w14:paraId="5D618FB0" w14:textId="3A6484DA" w:rsidR="00B96663" w:rsidRPr="00890D7F" w:rsidRDefault="00B138FF" w:rsidP="00845B82">
      <w:pPr>
        <w:pStyle w:val="Sarakstarindkopa1"/>
        <w:numPr>
          <w:ilvl w:val="0"/>
          <w:numId w:val="1"/>
        </w:numPr>
        <w:spacing w:after="120"/>
        <w:jc w:val="both"/>
        <w:rPr>
          <w:rFonts w:ascii="Times New Roman" w:eastAsia="Times New Roman" w:hAnsi="Times New Roman"/>
          <w:sz w:val="24"/>
          <w:szCs w:val="24"/>
          <w:lang w:val="lv-LV"/>
        </w:rPr>
      </w:pPr>
      <w:r>
        <w:rPr>
          <w:rFonts w:ascii="Times New Roman" w:hAnsi="Times New Roman"/>
          <w:sz w:val="24"/>
          <w:szCs w:val="24"/>
          <w:lang w:val="lv-LV"/>
        </w:rPr>
        <w:t>Neatkarīga mediju vide</w:t>
      </w:r>
      <w:r w:rsidR="00A5099B">
        <w:rPr>
          <w:rFonts w:ascii="Times New Roman" w:hAnsi="Times New Roman"/>
          <w:sz w:val="24"/>
          <w:szCs w:val="24"/>
          <w:lang w:val="lv-LV"/>
        </w:rPr>
        <w:t>;</w:t>
      </w:r>
      <w:r w:rsidR="3E32EB1F" w:rsidRPr="00890D7F">
        <w:rPr>
          <w:rFonts w:ascii="Times New Roman" w:hAnsi="Times New Roman"/>
          <w:sz w:val="24"/>
          <w:szCs w:val="24"/>
          <w:lang w:val="lv-LV"/>
        </w:rPr>
        <w:t xml:space="preserve"> </w:t>
      </w:r>
    </w:p>
    <w:p w14:paraId="189BCE55" w14:textId="631CE77A" w:rsidR="3EABB8A5" w:rsidRPr="00890D7F" w:rsidRDefault="005C6FD1" w:rsidP="00845B82">
      <w:pPr>
        <w:pStyle w:val="Sarakstarindkopa1"/>
        <w:numPr>
          <w:ilvl w:val="0"/>
          <w:numId w:val="1"/>
        </w:numPr>
        <w:spacing w:after="120"/>
        <w:jc w:val="both"/>
        <w:rPr>
          <w:sz w:val="24"/>
          <w:szCs w:val="24"/>
          <w:lang w:val="lv-LV"/>
        </w:rPr>
      </w:pPr>
      <w:r>
        <w:rPr>
          <w:rFonts w:ascii="Times New Roman" w:hAnsi="Times New Roman"/>
          <w:sz w:val="24"/>
          <w:szCs w:val="24"/>
          <w:lang w:val="lv-LV"/>
        </w:rPr>
        <w:t>Kvalitatīva mediju vide</w:t>
      </w:r>
    </w:p>
    <w:p w14:paraId="23317E97" w14:textId="77777777" w:rsidR="004B3D38" w:rsidRPr="00890D7F" w:rsidRDefault="004B3D38" w:rsidP="004B3D38">
      <w:pPr>
        <w:pStyle w:val="Sarakstarindkopa1"/>
        <w:spacing w:after="120"/>
        <w:ind w:left="360"/>
        <w:jc w:val="both"/>
        <w:rPr>
          <w:sz w:val="24"/>
          <w:szCs w:val="24"/>
          <w:lang w:val="lv-LV"/>
        </w:rPr>
      </w:pPr>
    </w:p>
    <w:p w14:paraId="7A319F32" w14:textId="6625E9F7" w:rsidR="009F12CA" w:rsidRPr="004B3D38" w:rsidRDefault="1829F482" w:rsidP="00845B82">
      <w:pPr>
        <w:pStyle w:val="Virsraksts1"/>
        <w:numPr>
          <w:ilvl w:val="0"/>
          <w:numId w:val="2"/>
        </w:numPr>
        <w:rPr>
          <w:lang w:val="lv-LV"/>
        </w:rPr>
      </w:pPr>
      <w:bookmarkStart w:id="6" w:name="_Toc161911030"/>
      <w:r w:rsidRPr="00890D7F">
        <w:rPr>
          <w:lang w:val="lv-LV"/>
        </w:rPr>
        <w:t>Politikas rezultāti un rezultatīvie rādītāji</w:t>
      </w:r>
      <w:bookmarkEnd w:id="6"/>
      <w:r w:rsidRPr="00890D7F">
        <w:rPr>
          <w:lang w:val="lv-LV"/>
        </w:rPr>
        <w:t xml:space="preserve"> </w:t>
      </w:r>
    </w:p>
    <w:tbl>
      <w:tblPr>
        <w:tblW w:w="905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80" w:firstRow="0" w:lastRow="0" w:firstColumn="1" w:lastColumn="0" w:noHBand="0" w:noVBand="1"/>
      </w:tblPr>
      <w:tblGrid>
        <w:gridCol w:w="500"/>
        <w:gridCol w:w="1838"/>
        <w:gridCol w:w="1258"/>
        <w:gridCol w:w="1075"/>
        <w:gridCol w:w="1044"/>
        <w:gridCol w:w="1252"/>
        <w:gridCol w:w="1014"/>
        <w:gridCol w:w="1074"/>
      </w:tblGrid>
      <w:tr w:rsidR="008529BF" w:rsidRPr="00890D7F" w14:paraId="14D77DFC"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CEAC013" w14:textId="19468416" w:rsidR="008529BF" w:rsidRPr="00890D7F" w:rsidRDefault="00AB2A1B" w:rsidP="00890D7F">
            <w:pPr>
              <w:spacing w:after="120" w:line="276" w:lineRule="auto"/>
              <w:rPr>
                <w:rFonts w:ascii="Times New Roman" w:eastAsia="Times New Roman" w:hAnsi="Times New Roman"/>
                <w:b/>
                <w:bCs/>
                <w:color w:val="000000" w:themeColor="text1"/>
                <w:sz w:val="22"/>
                <w:szCs w:val="22"/>
                <w:lang w:eastAsia="lv-LV"/>
              </w:rPr>
            </w:pPr>
            <w:r w:rsidRPr="00890D7F">
              <w:rPr>
                <w:rFonts w:ascii="Times New Roman" w:eastAsia="Times New Roman" w:hAnsi="Times New Roman"/>
                <w:b/>
                <w:bCs/>
                <w:color w:val="000000" w:themeColor="text1"/>
                <w:sz w:val="22"/>
                <w:szCs w:val="22"/>
                <w:lang w:eastAsia="lv-LV"/>
              </w:rPr>
              <w:t>1.</w:t>
            </w:r>
            <w:r w:rsidR="008529BF" w:rsidRPr="00890D7F">
              <w:rPr>
                <w:rFonts w:ascii="Times New Roman" w:eastAsia="Times New Roman" w:hAnsi="Times New Roman"/>
                <w:b/>
                <w:bCs/>
                <w:color w:val="000000" w:themeColor="text1"/>
                <w:sz w:val="22"/>
                <w:szCs w:val="22"/>
                <w:lang w:eastAsia="lv-LV"/>
              </w:rPr>
              <w:t xml:space="preserve">Rīcības virziens: </w:t>
            </w:r>
            <w:r w:rsidR="00B138FF" w:rsidRPr="00B138FF">
              <w:rPr>
                <w:rFonts w:ascii="Times New Roman" w:eastAsia="Times New Roman" w:hAnsi="Times New Roman"/>
                <w:b/>
                <w:bCs/>
                <w:color w:val="000000" w:themeColor="text1"/>
                <w:sz w:val="22"/>
                <w:szCs w:val="22"/>
                <w:lang w:eastAsia="lv-LV"/>
              </w:rPr>
              <w:t>Stipra Latvijas mediju vide un informatīvā telpa</w:t>
            </w:r>
          </w:p>
        </w:tc>
      </w:tr>
      <w:tr w:rsidR="008529BF" w:rsidRPr="00890D7F" w14:paraId="31B7F5A7"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2A08E14C" w14:textId="1CB46195" w:rsidR="008529BF" w:rsidRPr="00890D7F" w:rsidRDefault="001723ED"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Politikas rezultāts</w:t>
            </w:r>
            <w:r w:rsidR="00B53670">
              <w:rPr>
                <w:rFonts w:ascii="Times New Roman" w:eastAsia="Times New Roman" w:hAnsi="Times New Roman"/>
                <w:color w:val="000000" w:themeColor="text1"/>
                <w:sz w:val="22"/>
                <w:szCs w:val="22"/>
                <w:lang w:eastAsia="lv-LV"/>
              </w:rPr>
              <w:t xml:space="preserve">: </w:t>
            </w:r>
            <w:r w:rsidR="008C1E9B" w:rsidRPr="0004044A">
              <w:rPr>
                <w:rFonts w:ascii="Times New Roman" w:eastAsia="Times New Roman" w:hAnsi="Times New Roman"/>
                <w:color w:val="000000" w:themeColor="text1"/>
                <w:sz w:val="22"/>
                <w:szCs w:val="22"/>
                <w:lang w:eastAsia="lv-LV"/>
              </w:rPr>
              <w:t>Izveidots apvienots sabiedriskais medijs, palielināts finan</w:t>
            </w:r>
            <w:r w:rsidR="001E4A36" w:rsidRPr="0004044A">
              <w:rPr>
                <w:rFonts w:ascii="Times New Roman" w:eastAsia="Times New Roman" w:hAnsi="Times New Roman"/>
                <w:color w:val="000000" w:themeColor="text1"/>
                <w:sz w:val="22"/>
                <w:szCs w:val="22"/>
                <w:lang w:eastAsia="lv-LV"/>
              </w:rPr>
              <w:t xml:space="preserve">sējums sabiedriskajiem medijiem, </w:t>
            </w:r>
            <w:r w:rsidR="000D6AF1" w:rsidRPr="0004044A">
              <w:rPr>
                <w:rFonts w:ascii="Times New Roman" w:eastAsia="Times New Roman" w:hAnsi="Times New Roman"/>
                <w:color w:val="000000" w:themeColor="text1"/>
                <w:sz w:val="22"/>
                <w:szCs w:val="22"/>
                <w:lang w:eastAsia="lv-LV"/>
              </w:rPr>
              <w:t>p</w:t>
            </w:r>
            <w:r w:rsidR="001E4A36" w:rsidRPr="0004044A">
              <w:rPr>
                <w:rFonts w:ascii="Times New Roman" w:eastAsia="Times New Roman" w:hAnsi="Times New Roman"/>
                <w:color w:val="000000" w:themeColor="text1"/>
                <w:sz w:val="22"/>
                <w:szCs w:val="22"/>
                <w:lang w:eastAsia="lv-LV"/>
              </w:rPr>
              <w:t>alielinātas</w:t>
            </w:r>
            <w:r w:rsidR="001E4A36">
              <w:rPr>
                <w:rFonts w:ascii="Times New Roman" w:eastAsia="Times New Roman" w:hAnsi="Times New Roman"/>
                <w:color w:val="000000" w:themeColor="text1"/>
                <w:sz w:val="22"/>
                <w:szCs w:val="22"/>
                <w:lang w:eastAsia="lv-LV"/>
              </w:rPr>
              <w:t xml:space="preserve"> un pa</w:t>
            </w:r>
            <w:r w:rsidR="004D2511">
              <w:rPr>
                <w:rFonts w:ascii="Times New Roman" w:eastAsia="Times New Roman" w:hAnsi="Times New Roman"/>
                <w:color w:val="000000" w:themeColor="text1"/>
                <w:sz w:val="22"/>
                <w:szCs w:val="22"/>
                <w:lang w:eastAsia="lv-LV"/>
              </w:rPr>
              <w:t>p</w:t>
            </w:r>
            <w:r w:rsidR="001E4A36">
              <w:rPr>
                <w:rFonts w:ascii="Times New Roman" w:eastAsia="Times New Roman" w:hAnsi="Times New Roman"/>
                <w:color w:val="000000" w:themeColor="text1"/>
                <w:sz w:val="22"/>
                <w:szCs w:val="22"/>
                <w:lang w:eastAsia="lv-LV"/>
              </w:rPr>
              <w:t>ildinātas atbalsta formas Mediju atbalsta fon</w:t>
            </w:r>
            <w:r w:rsidR="004D2511">
              <w:rPr>
                <w:rFonts w:ascii="Times New Roman" w:eastAsia="Times New Roman" w:hAnsi="Times New Roman"/>
                <w:color w:val="000000" w:themeColor="text1"/>
                <w:sz w:val="22"/>
                <w:szCs w:val="22"/>
                <w:lang w:eastAsia="lv-LV"/>
              </w:rPr>
              <w:t xml:space="preserve">dā, </w:t>
            </w:r>
            <w:r w:rsidR="000F6EE4">
              <w:rPr>
                <w:rFonts w:ascii="Times New Roman" w:eastAsia="Times New Roman" w:hAnsi="Times New Roman"/>
                <w:color w:val="000000" w:themeColor="text1"/>
                <w:sz w:val="22"/>
                <w:szCs w:val="22"/>
                <w:lang w:eastAsia="lv-LV"/>
              </w:rPr>
              <w:t>izveidotas atbalsta formas mazākumtautību auditorijas piesaistei</w:t>
            </w:r>
            <w:r w:rsidR="00450F1C">
              <w:rPr>
                <w:rFonts w:ascii="Times New Roman" w:eastAsia="Times New Roman" w:hAnsi="Times New Roman"/>
                <w:color w:val="000000" w:themeColor="text1"/>
                <w:sz w:val="22"/>
                <w:szCs w:val="22"/>
                <w:lang w:eastAsia="lv-LV"/>
              </w:rPr>
              <w:t>, pārskatīts</w:t>
            </w:r>
            <w:proofErr w:type="gramStart"/>
            <w:r w:rsidR="00450F1C">
              <w:rPr>
                <w:rFonts w:ascii="Times New Roman" w:eastAsia="Times New Roman" w:hAnsi="Times New Roman"/>
                <w:color w:val="000000" w:themeColor="text1"/>
                <w:sz w:val="22"/>
                <w:szCs w:val="22"/>
                <w:lang w:eastAsia="lv-LV"/>
              </w:rPr>
              <w:t xml:space="preserve"> un</w:t>
            </w:r>
            <w:proofErr w:type="gramEnd"/>
            <w:r w:rsidR="00450F1C">
              <w:rPr>
                <w:rFonts w:ascii="Times New Roman" w:eastAsia="Times New Roman" w:hAnsi="Times New Roman"/>
                <w:color w:val="000000" w:themeColor="text1"/>
                <w:sz w:val="22"/>
                <w:szCs w:val="22"/>
                <w:lang w:eastAsia="lv-LV"/>
              </w:rPr>
              <w:t xml:space="preserve"> precizēts reklāmas ierobežojumu </w:t>
            </w:r>
            <w:r w:rsidR="003E4274">
              <w:rPr>
                <w:rFonts w:ascii="Times New Roman" w:eastAsia="Times New Roman" w:hAnsi="Times New Roman"/>
                <w:color w:val="000000" w:themeColor="text1"/>
                <w:sz w:val="22"/>
                <w:szCs w:val="22"/>
                <w:lang w:eastAsia="lv-LV"/>
              </w:rPr>
              <w:t xml:space="preserve">regulējums, </w:t>
            </w:r>
            <w:r w:rsidR="003E4274" w:rsidRPr="0004044A">
              <w:rPr>
                <w:rFonts w:ascii="Times New Roman" w:eastAsia="Times New Roman" w:hAnsi="Times New Roman"/>
                <w:color w:val="000000" w:themeColor="text1"/>
                <w:sz w:val="22"/>
                <w:szCs w:val="22"/>
                <w:lang w:eastAsia="lv-LV"/>
              </w:rPr>
              <w:t>palielināts legāla satura patēriņš</w:t>
            </w:r>
            <w:r w:rsidR="003E4274">
              <w:rPr>
                <w:rFonts w:ascii="Times New Roman" w:eastAsia="Times New Roman" w:hAnsi="Times New Roman"/>
                <w:color w:val="000000" w:themeColor="text1"/>
                <w:sz w:val="22"/>
                <w:szCs w:val="22"/>
                <w:lang w:eastAsia="lv-LV"/>
              </w:rPr>
              <w:t>.</w:t>
            </w:r>
          </w:p>
        </w:tc>
      </w:tr>
      <w:tr w:rsidR="00C75794" w:rsidRPr="00890D7F" w14:paraId="1E381E99" w14:textId="77777777" w:rsidTr="00101A43">
        <w:trPr>
          <w:trHeight w:val="300"/>
        </w:trPr>
        <w:tc>
          <w:tcPr>
            <w:tcW w:w="233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957E7B9" w14:textId="77777777" w:rsidR="008529BF" w:rsidRPr="00890D7F" w:rsidRDefault="008529BF"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Rezultatīvais rādītājs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3C619F2A" w14:textId="77777777" w:rsidR="008529BF" w:rsidRPr="00890D7F" w:rsidRDefault="008529BF"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Datu avots</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0823EAF3" w14:textId="77777777" w:rsidR="008529BF" w:rsidRPr="00890D7F" w:rsidRDefault="008529BF"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Mērvienība</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64F913D6" w14:textId="77777777" w:rsidR="008529BF" w:rsidRPr="00890D7F" w:rsidRDefault="008529BF"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Bāzes gads</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427AF559" w14:textId="77777777" w:rsidR="008529BF" w:rsidRPr="00890D7F" w:rsidRDefault="008529BF"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Bāzes vērtība</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022333CC" w14:textId="28AAB91E" w:rsidR="008529BF" w:rsidRPr="00890D7F" w:rsidRDefault="008529BF"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2024.</w:t>
            </w:r>
            <w:r w:rsidR="00C04A21" w:rsidRPr="00890D7F">
              <w:rPr>
                <w:rFonts w:ascii="Times New Roman" w:eastAsia="Times New Roman" w:hAnsi="Times New Roman"/>
                <w:color w:val="000000" w:themeColor="text1"/>
                <w:sz w:val="22"/>
                <w:szCs w:val="22"/>
                <w:lang w:eastAsia="lv-LV"/>
              </w:rPr>
              <w:t> </w:t>
            </w:r>
            <w:r w:rsidRPr="00890D7F">
              <w:rPr>
                <w:rFonts w:ascii="Times New Roman" w:eastAsia="Times New Roman" w:hAnsi="Times New Roman"/>
                <w:color w:val="000000" w:themeColor="text1"/>
                <w:sz w:val="22"/>
                <w:szCs w:val="22"/>
                <w:lang w:eastAsia="lv-LV"/>
              </w:rPr>
              <w:t>gads</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1B86D222" w14:textId="388C86C5" w:rsidR="008529BF" w:rsidRPr="00890D7F" w:rsidRDefault="008529BF" w:rsidP="00890D7F">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2027.</w:t>
            </w:r>
            <w:r w:rsidR="00C04A21" w:rsidRPr="00890D7F">
              <w:rPr>
                <w:rFonts w:ascii="Times New Roman" w:eastAsia="Times New Roman" w:hAnsi="Times New Roman"/>
                <w:color w:val="000000" w:themeColor="text1"/>
                <w:sz w:val="22"/>
                <w:szCs w:val="22"/>
                <w:lang w:eastAsia="lv-LV"/>
              </w:rPr>
              <w:t> </w:t>
            </w:r>
            <w:r w:rsidRPr="00890D7F">
              <w:rPr>
                <w:rFonts w:ascii="Times New Roman" w:eastAsia="Times New Roman" w:hAnsi="Times New Roman"/>
                <w:color w:val="000000" w:themeColor="text1"/>
                <w:sz w:val="22"/>
                <w:szCs w:val="22"/>
                <w:lang w:eastAsia="lv-LV"/>
              </w:rPr>
              <w:t>gads</w:t>
            </w:r>
          </w:p>
        </w:tc>
      </w:tr>
      <w:tr w:rsidR="00C75794" w:rsidRPr="00890D7F" w14:paraId="610FBC1D"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FA9F8F" w14:textId="4426B844" w:rsidR="008529BF" w:rsidRPr="00890D7F" w:rsidRDefault="001723ED"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1.1.</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C811D5" w14:textId="36E67724" w:rsidR="008529BF" w:rsidRPr="00890D7F" w:rsidRDefault="00863FB3"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 xml:space="preserve">Sabiedrisko mediju </w:t>
            </w:r>
            <w:r w:rsidR="002C6A0D">
              <w:rPr>
                <w:rFonts w:ascii="Times New Roman" w:eastAsia="Times New Roman" w:hAnsi="Times New Roman"/>
                <w:color w:val="000000" w:themeColor="text1"/>
                <w:sz w:val="22"/>
                <w:szCs w:val="22"/>
                <w:lang w:eastAsia="lv-LV"/>
              </w:rPr>
              <w:t>kapitālsabiedrības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0ECE5" w14:textId="00DDCA87" w:rsidR="008529BF" w:rsidRPr="00890D7F" w:rsidRDefault="002C6A0D"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6D0932" w14:textId="0B0C5BD9" w:rsidR="008529BF" w:rsidRPr="00890D7F" w:rsidRDefault="00863FB3"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06B4AE" w14:textId="3E73002E" w:rsidR="008529BF" w:rsidRPr="00890D7F" w:rsidRDefault="00863FB3"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E582C" w14:textId="5CDAC24C" w:rsidR="008529BF" w:rsidRPr="00890D7F" w:rsidRDefault="00863FB3"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99451C" w14:textId="3235F11D" w:rsidR="008529BF" w:rsidRPr="00890D7F" w:rsidRDefault="00863FB3"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D14B2" w14:textId="4F5CB26D" w:rsidR="008529BF" w:rsidRPr="00890D7F" w:rsidRDefault="00863FB3"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r>
      <w:tr w:rsidR="00BF3822" w:rsidRPr="00890D7F" w14:paraId="622A4ACC"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905DA3" w14:textId="31D6B9F0" w:rsidR="00BF3822" w:rsidRDefault="00BF3822"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1.2.</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5009D" w14:textId="0E08FEF2" w:rsidR="00BF3822" w:rsidRDefault="004D1F45"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Sabiedrisko mediju finansējums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59566" w14:textId="50314686" w:rsidR="00BF3822" w:rsidRDefault="004D1F45"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SEPLP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14863" w14:textId="21EE9992" w:rsidR="00BF3822" w:rsidRDefault="004D1F45" w:rsidP="00890D7F">
            <w:pPr>
              <w:spacing w:after="120" w:line="276" w:lineRule="auto"/>
              <w:rPr>
                <w:rFonts w:ascii="Times New Roman" w:eastAsia="Times New Roman" w:hAnsi="Times New Roman"/>
                <w:color w:val="000000" w:themeColor="text1"/>
                <w:sz w:val="22"/>
                <w:szCs w:val="22"/>
                <w:lang w:eastAsia="lv-LV"/>
              </w:rPr>
            </w:pPr>
            <w:r w:rsidRPr="0244EDF4">
              <w:rPr>
                <w:rFonts w:ascii="Times New Roman" w:eastAsia="Times New Roman" w:hAnsi="Times New Roman"/>
                <w:color w:val="000000" w:themeColor="text1"/>
                <w:sz w:val="22"/>
                <w:szCs w:val="22"/>
                <w:lang w:eastAsia="lv-LV"/>
              </w:rPr>
              <w:t>%</w:t>
            </w:r>
            <w:r w:rsidR="0AD0D5B9" w:rsidRPr="0244EDF4">
              <w:rPr>
                <w:rFonts w:ascii="Times New Roman" w:eastAsia="Times New Roman" w:hAnsi="Times New Roman"/>
                <w:color w:val="000000" w:themeColor="text1"/>
                <w:sz w:val="22"/>
                <w:szCs w:val="22"/>
                <w:lang w:eastAsia="lv-LV"/>
              </w:rPr>
              <w:t xml:space="preserve"> no </w:t>
            </w:r>
            <w:r w:rsidR="0AD0D5B9" w:rsidRPr="458D6563">
              <w:rPr>
                <w:rFonts w:ascii="Times New Roman" w:eastAsia="Times New Roman" w:hAnsi="Times New Roman"/>
                <w:color w:val="000000" w:themeColor="text1"/>
                <w:sz w:val="22"/>
                <w:szCs w:val="22"/>
                <w:lang w:eastAsia="lv-LV"/>
              </w:rPr>
              <w:t>IKP</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D2F21C" w14:textId="085F28D3" w:rsidR="00BF3822" w:rsidRDefault="00AC0A98"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EBE44" w14:textId="3C14EBF9" w:rsidR="00BF3822" w:rsidRDefault="001A6CFE"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0,9</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F602FB" w14:textId="46F30F09" w:rsidR="00BF3822" w:rsidRDefault="001A6CFE"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0,12</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D2D94" w14:textId="175ABF4B" w:rsidR="00BF3822" w:rsidRDefault="004D1F45" w:rsidP="00890D7F">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0,1</w:t>
            </w:r>
            <w:r w:rsidR="002364BA">
              <w:rPr>
                <w:rFonts w:ascii="Times New Roman" w:eastAsia="Times New Roman" w:hAnsi="Times New Roman"/>
                <w:color w:val="000000" w:themeColor="text1"/>
                <w:sz w:val="22"/>
                <w:szCs w:val="22"/>
                <w:lang w:eastAsia="lv-LV"/>
              </w:rPr>
              <w:t>4</w:t>
            </w:r>
          </w:p>
        </w:tc>
      </w:tr>
      <w:tr w:rsidR="002049B1" w:rsidRPr="00890D7F" w14:paraId="332B7449"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909BD" w14:textId="2DDE864D" w:rsidR="002049B1" w:rsidRDefault="002049B1"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1.3.</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76476" w14:textId="1A4B9B5A" w:rsidR="002049B1" w:rsidRDefault="002049B1" w:rsidP="002049B1">
            <w:pPr>
              <w:spacing w:after="120" w:line="276" w:lineRule="auto"/>
              <w:rPr>
                <w:rFonts w:ascii="Times New Roman" w:eastAsia="Times New Roman" w:hAnsi="Times New Roman"/>
                <w:color w:val="000000" w:themeColor="text1"/>
                <w:sz w:val="22"/>
                <w:szCs w:val="22"/>
                <w:lang w:eastAsia="lv-LV"/>
              </w:rPr>
            </w:pPr>
            <w:r w:rsidRPr="792AB0F9">
              <w:rPr>
                <w:rFonts w:ascii="Times New Roman" w:eastAsia="Times New Roman" w:hAnsi="Times New Roman"/>
                <w:color w:val="000000" w:themeColor="text1"/>
                <w:sz w:val="22"/>
                <w:szCs w:val="22"/>
                <w:lang w:eastAsia="lv-LV"/>
              </w:rPr>
              <w:t>Samazināts nelegālā satura patēriņš</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E5E3AD" w14:textId="61938829" w:rsidR="002049B1" w:rsidRDefault="002049B1" w:rsidP="002049B1">
            <w:pPr>
              <w:spacing w:after="120" w:line="276" w:lineRule="auto"/>
              <w:rPr>
                <w:rFonts w:ascii="Times New Roman" w:eastAsia="Times New Roman" w:hAnsi="Times New Roman"/>
                <w:color w:val="000000" w:themeColor="text1"/>
                <w:sz w:val="22"/>
                <w:szCs w:val="22"/>
                <w:lang w:eastAsia="lv-LV"/>
              </w:rPr>
            </w:pPr>
            <w:r w:rsidRPr="792AB0F9">
              <w:rPr>
                <w:rFonts w:ascii="Times New Roman" w:eastAsia="Times New Roman" w:hAnsi="Times New Roman"/>
                <w:color w:val="000000" w:themeColor="text1"/>
                <w:sz w:val="22"/>
                <w:szCs w:val="22"/>
                <w:lang w:eastAsia="lv-LV"/>
              </w:rPr>
              <w:t>EUIPO</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5C3166" w14:textId="73DB7D22" w:rsidR="002049B1" w:rsidRPr="0244EDF4" w:rsidRDefault="002049B1"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DFEFD2" w14:textId="465C854D" w:rsidR="002049B1" w:rsidRDefault="002049B1"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0015FF" w14:textId="6672AFDD" w:rsidR="002049B1" w:rsidRDefault="002049B1"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17%</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588EC9" w14:textId="58D1A9C5" w:rsidR="002049B1" w:rsidRDefault="002049B1"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15%</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A82E0" w14:textId="7E6AC766" w:rsidR="002049B1" w:rsidRDefault="002049B1"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13%</w:t>
            </w:r>
          </w:p>
        </w:tc>
      </w:tr>
      <w:tr w:rsidR="792AB0F9" w14:paraId="14CF35CF"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791A8" w14:textId="20AD7787" w:rsidR="792AB0F9" w:rsidRDefault="00C10485" w:rsidP="792AB0F9">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1.4.</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F317E7" w14:textId="69156348" w:rsidR="50187747" w:rsidRDefault="50187747" w:rsidP="792AB0F9">
            <w:pPr>
              <w:spacing w:after="120" w:line="276" w:lineRule="auto"/>
              <w:rPr>
                <w:rFonts w:ascii="Times New Roman" w:eastAsia="Times New Roman" w:hAnsi="Times New Roman"/>
                <w:color w:val="000000" w:themeColor="text1"/>
                <w:sz w:val="22"/>
                <w:szCs w:val="22"/>
                <w:lang w:eastAsia="lv-LV"/>
              </w:rPr>
            </w:pPr>
            <w:r w:rsidRPr="792AB0F9">
              <w:rPr>
                <w:rFonts w:ascii="Times New Roman" w:eastAsia="Times New Roman" w:hAnsi="Times New Roman"/>
                <w:color w:val="000000" w:themeColor="text1"/>
                <w:sz w:val="22"/>
                <w:szCs w:val="22"/>
                <w:lang w:eastAsia="lv-LV"/>
              </w:rPr>
              <w:t>Samazināts nelegālā TV satura patēriņš</w:t>
            </w:r>
          </w:p>
          <w:p w14:paraId="29BDB332" w14:textId="393E0436" w:rsidR="792AB0F9" w:rsidRDefault="792AB0F9" w:rsidP="792AB0F9">
            <w:pPr>
              <w:spacing w:line="276" w:lineRule="auto"/>
              <w:rPr>
                <w:rFonts w:ascii="Times New Roman" w:eastAsia="Times New Roman" w:hAnsi="Times New Roman"/>
                <w:color w:val="000000" w:themeColor="text1"/>
                <w:sz w:val="22"/>
                <w:szCs w:val="22"/>
                <w:lang w:eastAsia="lv-LV"/>
              </w:rPr>
            </w:pP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E05BA" w14:textId="45B7FB53" w:rsidR="50187747" w:rsidRDefault="50187747" w:rsidP="792AB0F9">
            <w:pPr>
              <w:spacing w:line="276" w:lineRule="auto"/>
              <w:rPr>
                <w:rFonts w:ascii="Times New Roman" w:eastAsia="Times New Roman" w:hAnsi="Times New Roman"/>
                <w:color w:val="000000" w:themeColor="text1"/>
                <w:sz w:val="22"/>
                <w:szCs w:val="22"/>
                <w:lang w:eastAsia="lv-LV"/>
              </w:rPr>
            </w:pPr>
            <w:r w:rsidRPr="792AB0F9">
              <w:rPr>
                <w:rFonts w:ascii="Times New Roman" w:eastAsia="Times New Roman" w:hAnsi="Times New Roman"/>
                <w:color w:val="000000" w:themeColor="text1"/>
                <w:sz w:val="22"/>
                <w:szCs w:val="22"/>
                <w:lang w:eastAsia="lv-LV"/>
              </w:rPr>
              <w:t>A.Saukas pētījums</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CA802A" w14:textId="4E886438" w:rsidR="50187747" w:rsidRDefault="50187747" w:rsidP="792AB0F9">
            <w:pPr>
              <w:spacing w:line="276" w:lineRule="auto"/>
              <w:rPr>
                <w:rFonts w:ascii="Times New Roman" w:eastAsia="Times New Roman" w:hAnsi="Times New Roman"/>
                <w:color w:val="000000" w:themeColor="text1"/>
                <w:sz w:val="22"/>
                <w:szCs w:val="22"/>
                <w:lang w:eastAsia="lv-LV"/>
              </w:rPr>
            </w:pPr>
            <w:r w:rsidRPr="792AB0F9">
              <w:rPr>
                <w:rFonts w:ascii="Times New Roman" w:eastAsia="Times New Roman" w:hAnsi="Times New Roman"/>
                <w:color w:val="000000" w:themeColor="text1"/>
                <w:sz w:val="22"/>
                <w:szCs w:val="22"/>
                <w:lang w:eastAsia="lv-LV"/>
              </w:rPr>
              <w:t>%</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1DF9CB" w14:textId="4BA27F57" w:rsidR="50187747" w:rsidRDefault="50187747" w:rsidP="792AB0F9">
            <w:pPr>
              <w:spacing w:line="276" w:lineRule="auto"/>
              <w:rPr>
                <w:rFonts w:ascii="Times New Roman" w:eastAsia="Times New Roman" w:hAnsi="Times New Roman"/>
                <w:color w:val="000000" w:themeColor="text1"/>
                <w:sz w:val="22"/>
                <w:szCs w:val="22"/>
                <w:lang w:eastAsia="lv-LV"/>
              </w:rPr>
            </w:pPr>
            <w:r w:rsidRPr="792AB0F9">
              <w:rPr>
                <w:rFonts w:ascii="Times New Roman" w:eastAsia="Times New Roman" w:hAnsi="Times New Roman"/>
                <w:color w:val="000000" w:themeColor="text1"/>
                <w:sz w:val="22"/>
                <w:szCs w:val="22"/>
                <w:lang w:eastAsia="lv-LV"/>
              </w:rPr>
              <w:t>2021</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E705EE" w14:textId="56705667" w:rsidR="50187747" w:rsidRDefault="50187747" w:rsidP="792AB0F9">
            <w:pPr>
              <w:spacing w:line="276" w:lineRule="auto"/>
              <w:rPr>
                <w:rFonts w:ascii="Times New Roman" w:eastAsia="Times New Roman" w:hAnsi="Times New Roman"/>
                <w:color w:val="000000" w:themeColor="text1"/>
                <w:sz w:val="22"/>
                <w:szCs w:val="22"/>
                <w:lang w:eastAsia="lv-LV"/>
              </w:rPr>
            </w:pPr>
            <w:r w:rsidRPr="792AB0F9">
              <w:rPr>
                <w:rFonts w:ascii="Times New Roman" w:eastAsia="Times New Roman" w:hAnsi="Times New Roman"/>
                <w:color w:val="000000" w:themeColor="text1"/>
                <w:sz w:val="22"/>
                <w:szCs w:val="22"/>
                <w:lang w:eastAsia="lv-LV"/>
              </w:rPr>
              <w:t>20%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1ECB9" w14:textId="1FD0224E" w:rsidR="792AB0F9" w:rsidRDefault="0070719B" w:rsidP="792AB0F9">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F8C7E7" w14:textId="2BFE4D66" w:rsidR="792AB0F9" w:rsidRDefault="006B0E42" w:rsidP="792AB0F9">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17%</w:t>
            </w:r>
          </w:p>
        </w:tc>
      </w:tr>
      <w:tr w:rsidR="00BD272C" w:rsidRPr="00890D7F" w14:paraId="7B9CD226"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936869" w14:textId="020CB483" w:rsidR="00BD272C" w:rsidRDefault="00BD272C"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r w:rsidR="00C10485">
              <w:rPr>
                <w:rFonts w:ascii="Times New Roman" w:eastAsia="Times New Roman" w:hAnsi="Times New Roman"/>
                <w:color w:val="000000" w:themeColor="text1"/>
                <w:sz w:val="22"/>
                <w:szCs w:val="22"/>
                <w:lang w:eastAsia="lv-LV"/>
              </w:rPr>
              <w:t>5</w:t>
            </w:r>
            <w:r>
              <w:rPr>
                <w:rFonts w:ascii="Times New Roman" w:eastAsia="Times New Roman" w:hAnsi="Times New Roman"/>
                <w:color w:val="000000" w:themeColor="text1"/>
                <w:sz w:val="22"/>
                <w:szCs w:val="22"/>
                <w:lang w:eastAsia="lv-LV"/>
              </w:rPr>
              <w:t>.</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19513F" w14:textId="3CB59DFA" w:rsidR="00BD272C" w:rsidRDefault="00325A34"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 xml:space="preserve">Palielināta satura pieejamība </w:t>
            </w:r>
            <w:r w:rsidR="00735AEF">
              <w:rPr>
                <w:rFonts w:ascii="Times New Roman" w:eastAsia="Times New Roman" w:hAnsi="Times New Roman"/>
                <w:color w:val="000000" w:themeColor="text1"/>
                <w:sz w:val="22"/>
                <w:szCs w:val="22"/>
                <w:lang w:eastAsia="lv-LV"/>
              </w:rPr>
              <w:t xml:space="preserve">subtitrējot </w:t>
            </w:r>
            <w:r w:rsidR="00585835">
              <w:rPr>
                <w:rFonts w:ascii="Times New Roman" w:eastAsia="Times New Roman" w:hAnsi="Times New Roman"/>
                <w:color w:val="000000" w:themeColor="text1"/>
                <w:sz w:val="22"/>
                <w:szCs w:val="22"/>
                <w:lang w:eastAsia="lv-LV"/>
              </w:rPr>
              <w:t xml:space="preserve">TV </w:t>
            </w:r>
            <w:r w:rsidR="00735AEF">
              <w:rPr>
                <w:rFonts w:ascii="Times New Roman" w:eastAsia="Times New Roman" w:hAnsi="Times New Roman"/>
                <w:color w:val="000000" w:themeColor="text1"/>
                <w:sz w:val="22"/>
                <w:szCs w:val="22"/>
                <w:lang w:eastAsia="lv-LV"/>
              </w:rPr>
              <w:t>programmas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EB434" w14:textId="080E705C" w:rsidR="00BD272C" w:rsidRPr="00E94584" w:rsidRDefault="000D4DD7"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NEPLP</w:t>
            </w:r>
            <w:r w:rsidR="00516A38">
              <w:rPr>
                <w:rFonts w:ascii="Times New Roman" w:eastAsia="Times New Roman" w:hAnsi="Times New Roman"/>
                <w:color w:val="000000" w:themeColor="text1"/>
                <w:sz w:val="22"/>
                <w:szCs w:val="22"/>
                <w:lang w:eastAsia="lv-LV"/>
              </w:rPr>
              <w:t xml:space="preserve">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641253" w14:textId="171C3FE8" w:rsidR="00BD272C" w:rsidRDefault="003E682F"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1FAF0D" w14:textId="7CC87AC0" w:rsidR="00BD272C" w:rsidRDefault="003E682F"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8B68B4" w14:textId="1B06AAAF" w:rsidR="00BD272C" w:rsidRDefault="00127189"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11,73%</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3C9935" w14:textId="47E5D212" w:rsidR="00BD272C" w:rsidRPr="009906C5" w:rsidRDefault="008E35AC" w:rsidP="002049B1">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13%</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CE5B9A" w14:textId="2E1DCA47" w:rsidR="00BD272C" w:rsidRPr="009906C5" w:rsidRDefault="008E35AC" w:rsidP="002049B1">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15%</w:t>
            </w:r>
          </w:p>
        </w:tc>
      </w:tr>
      <w:tr w:rsidR="00600825" w:rsidRPr="00890D7F" w14:paraId="10CE29AC"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4585F0" w14:textId="15DDD5D9" w:rsidR="00600825" w:rsidRDefault="00600825"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r w:rsidR="000F12A5">
              <w:rPr>
                <w:rFonts w:ascii="Times New Roman" w:eastAsia="Times New Roman" w:hAnsi="Times New Roman"/>
                <w:color w:val="000000" w:themeColor="text1"/>
                <w:sz w:val="22"/>
                <w:szCs w:val="22"/>
                <w:lang w:eastAsia="lv-LV"/>
              </w:rPr>
              <w:t>6</w:t>
            </w:r>
            <w:r>
              <w:rPr>
                <w:rFonts w:ascii="Times New Roman" w:eastAsia="Times New Roman" w:hAnsi="Times New Roman"/>
                <w:color w:val="000000" w:themeColor="text1"/>
                <w:sz w:val="22"/>
                <w:szCs w:val="22"/>
                <w:lang w:eastAsia="lv-LV"/>
              </w:rPr>
              <w:t>.</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301F7A" w14:textId="7827A24C" w:rsidR="00600825" w:rsidRDefault="00D81EE2"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Cittaut</w:t>
            </w:r>
            <w:r w:rsidR="00986549">
              <w:rPr>
                <w:rFonts w:ascii="Times New Roman" w:eastAsia="Times New Roman" w:hAnsi="Times New Roman"/>
                <w:color w:val="000000" w:themeColor="text1"/>
                <w:sz w:val="22"/>
                <w:szCs w:val="22"/>
                <w:lang w:eastAsia="lv-LV"/>
              </w:rPr>
              <w:t>ieši lieto medijus latviešu valodā</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347C9D" w14:textId="6D374F44" w:rsidR="00600825" w:rsidRPr="00E94584" w:rsidRDefault="007554B8"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Latvijas fakti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D5F17" w14:textId="7DE8CE9F" w:rsidR="00600825" w:rsidRDefault="007554B8"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55B6D8" w14:textId="674C8467" w:rsidR="00600825" w:rsidRDefault="007554B8"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544CDF" w14:textId="2676A46A" w:rsidR="00600825" w:rsidRDefault="007554B8"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63%</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5B6AA" w14:textId="7DCC41B9" w:rsidR="00600825" w:rsidRPr="009906C5" w:rsidRDefault="007554B8" w:rsidP="002049B1">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63%</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0D85AE" w14:textId="6D7FB0F9" w:rsidR="00600825" w:rsidRPr="009906C5" w:rsidRDefault="003925DC" w:rsidP="002049B1">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65%</w:t>
            </w:r>
          </w:p>
        </w:tc>
      </w:tr>
      <w:tr w:rsidR="0028550D" w:rsidRPr="00890D7F" w14:paraId="35D0A5BB"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9B35DE" w14:textId="0F9EE237" w:rsidR="0028550D" w:rsidRDefault="0028550D"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r w:rsidR="000F12A5">
              <w:rPr>
                <w:rFonts w:ascii="Times New Roman" w:eastAsia="Times New Roman" w:hAnsi="Times New Roman"/>
                <w:color w:val="000000" w:themeColor="text1"/>
                <w:sz w:val="22"/>
                <w:szCs w:val="22"/>
                <w:lang w:eastAsia="lv-LV"/>
              </w:rPr>
              <w:t>7</w:t>
            </w:r>
            <w:r>
              <w:rPr>
                <w:rFonts w:ascii="Times New Roman" w:eastAsia="Times New Roman" w:hAnsi="Times New Roman"/>
                <w:color w:val="000000" w:themeColor="text1"/>
                <w:sz w:val="22"/>
                <w:szCs w:val="22"/>
                <w:lang w:eastAsia="lv-LV"/>
              </w:rPr>
              <w:t>.</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6E51DA" w14:textId="19A119FE" w:rsidR="0028550D" w:rsidRDefault="00F10451"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Uzticēšanās sabiedriskajiem medijiem</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46E79F" w14:textId="55742A16" w:rsidR="0028550D" w:rsidRDefault="00A870A4"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Sabiedriskā labuma tests</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086EB" w14:textId="647F71B8" w:rsidR="0028550D" w:rsidRDefault="00A870A4"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B4BC24" w14:textId="4970BF14" w:rsidR="0028550D" w:rsidRDefault="00A870A4"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A27198" w14:textId="09F19E8A" w:rsidR="0028550D" w:rsidRDefault="00A870A4"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4</w:t>
            </w:r>
            <w:r w:rsidR="00F5580A">
              <w:rPr>
                <w:rFonts w:ascii="Times New Roman" w:eastAsia="Times New Roman" w:hAnsi="Times New Roman"/>
                <w:color w:val="000000" w:themeColor="text1"/>
                <w:sz w:val="22"/>
                <w:szCs w:val="22"/>
                <w:lang w:eastAsia="lv-LV"/>
              </w:rPr>
              <w:t>6</w:t>
            </w:r>
            <w:r>
              <w:rPr>
                <w:rFonts w:ascii="Times New Roman" w:eastAsia="Times New Roman" w:hAnsi="Times New Roman"/>
                <w:color w:val="000000" w:themeColor="text1"/>
                <w:sz w:val="22"/>
                <w:szCs w:val="22"/>
                <w:lang w:eastAsia="lv-LV"/>
              </w:rPr>
              <w:t>%</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EC96C1" w14:textId="1E5D7F59" w:rsidR="0028550D" w:rsidRPr="009906C5" w:rsidRDefault="00D13408" w:rsidP="002049B1">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4</w:t>
            </w:r>
            <w:r w:rsidR="00F5580A">
              <w:rPr>
                <w:rFonts w:ascii="Times New Roman" w:eastAsia="Times New Roman" w:hAnsi="Times New Roman"/>
                <w:color w:val="000000" w:themeColor="text1"/>
                <w:sz w:val="22"/>
                <w:szCs w:val="22"/>
                <w:lang w:eastAsia="lv-LV"/>
              </w:rPr>
              <w:t>8</w:t>
            </w:r>
            <w:r w:rsidR="007A14BB" w:rsidRPr="009906C5">
              <w:rPr>
                <w:rFonts w:ascii="Times New Roman" w:eastAsia="Times New Roman" w:hAnsi="Times New Roman"/>
                <w:color w:val="000000" w:themeColor="text1"/>
                <w:sz w:val="22"/>
                <w:szCs w:val="22"/>
                <w:lang w:eastAsia="lv-LV"/>
              </w:rPr>
              <w:t>%</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04F58" w14:textId="1851E804" w:rsidR="0028550D" w:rsidRPr="009906C5" w:rsidRDefault="002364BA" w:rsidP="002049B1">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50</w:t>
            </w:r>
            <w:r w:rsidR="007A14BB" w:rsidRPr="009906C5">
              <w:rPr>
                <w:rFonts w:ascii="Times New Roman" w:eastAsia="Times New Roman" w:hAnsi="Times New Roman"/>
                <w:color w:val="000000" w:themeColor="text1"/>
                <w:sz w:val="22"/>
                <w:szCs w:val="22"/>
                <w:lang w:eastAsia="lv-LV"/>
              </w:rPr>
              <w:t>%</w:t>
            </w:r>
          </w:p>
        </w:tc>
      </w:tr>
      <w:tr w:rsidR="00A870A4" w:rsidRPr="00890D7F" w14:paraId="72D40183"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AD6AE7" w14:textId="3E91BCB9" w:rsidR="00A870A4" w:rsidRDefault="00A870A4"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lastRenderedPageBreak/>
              <w:t>1.</w:t>
            </w:r>
            <w:r w:rsidR="000F12A5">
              <w:rPr>
                <w:rFonts w:ascii="Times New Roman" w:eastAsia="Times New Roman" w:hAnsi="Times New Roman"/>
                <w:color w:val="000000" w:themeColor="text1"/>
                <w:sz w:val="22"/>
                <w:szCs w:val="22"/>
                <w:lang w:eastAsia="lv-LV"/>
              </w:rPr>
              <w:t>8</w:t>
            </w:r>
            <w:r>
              <w:rPr>
                <w:rFonts w:ascii="Times New Roman" w:eastAsia="Times New Roman" w:hAnsi="Times New Roman"/>
                <w:color w:val="000000" w:themeColor="text1"/>
                <w:sz w:val="22"/>
                <w:szCs w:val="22"/>
                <w:lang w:eastAsia="lv-LV"/>
              </w:rPr>
              <w:t>.</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EAECA6" w14:textId="2295ACD4" w:rsidR="00A870A4" w:rsidRDefault="00A870A4"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Uzticēšanās komerc</w:t>
            </w:r>
            <w:r w:rsidR="00E81AF7">
              <w:rPr>
                <w:rFonts w:ascii="Times New Roman" w:eastAsia="Times New Roman" w:hAnsi="Times New Roman"/>
                <w:color w:val="000000" w:themeColor="text1"/>
                <w:sz w:val="22"/>
                <w:szCs w:val="22"/>
                <w:lang w:eastAsia="lv-LV"/>
              </w:rPr>
              <w:t>iālajiem medijiem</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854FC7" w14:textId="27B24537" w:rsidR="00A870A4" w:rsidRDefault="00A870A4"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Sabiedriskā labuma tests</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27D55" w14:textId="7D161962" w:rsidR="00A870A4" w:rsidRDefault="00A870A4"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9ED90E" w14:textId="3A7E6097" w:rsidR="00A870A4" w:rsidRDefault="00A870A4"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F9CA3F" w14:textId="7BFFE91C" w:rsidR="00A870A4" w:rsidRDefault="00A870A4"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4</w:t>
            </w:r>
            <w:r w:rsidR="00F5580A">
              <w:rPr>
                <w:rFonts w:ascii="Times New Roman" w:eastAsia="Times New Roman" w:hAnsi="Times New Roman"/>
                <w:color w:val="000000" w:themeColor="text1"/>
                <w:sz w:val="22"/>
                <w:szCs w:val="22"/>
                <w:lang w:eastAsia="lv-LV"/>
              </w:rPr>
              <w:t>2</w:t>
            </w:r>
            <w:r>
              <w:rPr>
                <w:rFonts w:ascii="Times New Roman" w:eastAsia="Times New Roman" w:hAnsi="Times New Roman"/>
                <w:color w:val="000000" w:themeColor="text1"/>
                <w:sz w:val="22"/>
                <w:szCs w:val="22"/>
                <w:lang w:eastAsia="lv-LV"/>
              </w:rPr>
              <w:t>%</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D0BCC2" w14:textId="72255BB8" w:rsidR="00A870A4" w:rsidRPr="009906C5" w:rsidRDefault="002A3397" w:rsidP="00A870A4">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4</w:t>
            </w:r>
            <w:r w:rsidR="00F5580A">
              <w:rPr>
                <w:rFonts w:ascii="Times New Roman" w:eastAsia="Times New Roman" w:hAnsi="Times New Roman"/>
                <w:color w:val="000000" w:themeColor="text1"/>
                <w:sz w:val="22"/>
                <w:szCs w:val="22"/>
                <w:lang w:eastAsia="lv-LV"/>
              </w:rPr>
              <w:t>4</w:t>
            </w:r>
            <w:r w:rsidR="007A14BB" w:rsidRPr="009906C5">
              <w:rPr>
                <w:rFonts w:ascii="Times New Roman" w:eastAsia="Times New Roman" w:hAnsi="Times New Roman"/>
                <w:color w:val="000000" w:themeColor="text1"/>
                <w:sz w:val="22"/>
                <w:szCs w:val="22"/>
                <w:lang w:eastAsia="lv-LV"/>
              </w:rPr>
              <w:t>%</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E65191" w14:textId="6EB8A265" w:rsidR="00A870A4" w:rsidRPr="009906C5" w:rsidRDefault="00D13408" w:rsidP="00A870A4">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50</w:t>
            </w:r>
            <w:r w:rsidR="007A14BB" w:rsidRPr="009906C5">
              <w:rPr>
                <w:rFonts w:ascii="Times New Roman" w:eastAsia="Times New Roman" w:hAnsi="Times New Roman"/>
                <w:color w:val="000000" w:themeColor="text1"/>
                <w:sz w:val="22"/>
                <w:szCs w:val="22"/>
                <w:lang w:eastAsia="lv-LV"/>
              </w:rPr>
              <w:t>%</w:t>
            </w:r>
          </w:p>
        </w:tc>
      </w:tr>
      <w:tr w:rsidR="000E36DC" w:rsidRPr="00890D7F" w14:paraId="327A8CA7"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B4D4F8" w14:textId="639CFBD0" w:rsidR="000E36DC" w:rsidRDefault="000E36DC"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r w:rsidR="000F12A5">
              <w:rPr>
                <w:rFonts w:ascii="Times New Roman" w:eastAsia="Times New Roman" w:hAnsi="Times New Roman"/>
                <w:color w:val="000000" w:themeColor="text1"/>
                <w:sz w:val="22"/>
                <w:szCs w:val="22"/>
                <w:lang w:eastAsia="lv-LV"/>
              </w:rPr>
              <w:t>9</w:t>
            </w:r>
            <w:r>
              <w:rPr>
                <w:rFonts w:ascii="Times New Roman" w:eastAsia="Times New Roman" w:hAnsi="Times New Roman"/>
                <w:color w:val="000000" w:themeColor="text1"/>
                <w:sz w:val="22"/>
                <w:szCs w:val="22"/>
                <w:lang w:eastAsia="lv-LV"/>
              </w:rPr>
              <w:t>.</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5B2D3F" w14:textId="3763E1C5" w:rsidR="000E36DC" w:rsidRPr="0039706D" w:rsidRDefault="00127240" w:rsidP="00A870A4">
            <w:pPr>
              <w:spacing w:after="120" w:line="276" w:lineRule="auto"/>
              <w:rPr>
                <w:rFonts w:ascii="Times New Roman" w:eastAsia="Times New Roman" w:hAnsi="Times New Roman"/>
                <w:color w:val="000000" w:themeColor="text1"/>
                <w:sz w:val="22"/>
                <w:szCs w:val="22"/>
                <w:lang w:eastAsia="lv-LV"/>
              </w:rPr>
            </w:pPr>
            <w:r w:rsidRPr="0039706D">
              <w:rPr>
                <w:rFonts w:ascii="Times New Roman" w:eastAsia="Times New Roman" w:hAnsi="Times New Roman"/>
                <w:color w:val="000000" w:themeColor="text1"/>
                <w:sz w:val="22"/>
                <w:szCs w:val="22"/>
                <w:lang w:eastAsia="lv-LV"/>
              </w:rPr>
              <w:t xml:space="preserve">Atbalstīti </w:t>
            </w:r>
            <w:r w:rsidR="003B307E" w:rsidRPr="0039706D">
              <w:rPr>
                <w:rFonts w:ascii="Times New Roman" w:eastAsia="Times New Roman" w:hAnsi="Times New Roman"/>
                <w:color w:val="000000" w:themeColor="text1"/>
                <w:sz w:val="22"/>
                <w:szCs w:val="22"/>
                <w:lang w:eastAsia="lv-LV"/>
              </w:rPr>
              <w:t xml:space="preserve">MAF </w:t>
            </w:r>
            <w:r w:rsidR="00D937F7" w:rsidRPr="0039706D">
              <w:rPr>
                <w:rFonts w:ascii="Times New Roman" w:eastAsia="Times New Roman" w:hAnsi="Times New Roman"/>
                <w:color w:val="000000" w:themeColor="text1"/>
                <w:sz w:val="22"/>
                <w:szCs w:val="22"/>
                <w:lang w:eastAsia="lv-LV"/>
              </w:rPr>
              <w:t>projekti</w:t>
            </w:r>
            <w:r w:rsidR="0063588C" w:rsidRPr="0039706D">
              <w:rPr>
                <w:rFonts w:ascii="Times New Roman" w:eastAsia="Times New Roman" w:hAnsi="Times New Roman"/>
                <w:color w:val="000000" w:themeColor="text1"/>
                <w:sz w:val="22"/>
                <w:szCs w:val="22"/>
                <w:lang w:eastAsia="lv-LV"/>
              </w:rPr>
              <w:t xml:space="preserve"> </w:t>
            </w:r>
            <w:r w:rsidR="00280E72" w:rsidRPr="0039706D">
              <w:rPr>
                <w:rFonts w:ascii="Times New Roman" w:eastAsia="Times New Roman" w:hAnsi="Times New Roman"/>
                <w:color w:val="000000" w:themeColor="text1"/>
                <w:sz w:val="22"/>
                <w:szCs w:val="22"/>
                <w:lang w:eastAsia="lv-LV"/>
              </w:rPr>
              <w:t xml:space="preserve">latviešu valodā </w:t>
            </w:r>
            <w:r w:rsidR="0063588C" w:rsidRPr="0039706D">
              <w:rPr>
                <w:rFonts w:ascii="Times New Roman" w:eastAsia="Times New Roman" w:hAnsi="Times New Roman"/>
                <w:color w:val="000000" w:themeColor="text1"/>
                <w:sz w:val="22"/>
                <w:szCs w:val="22"/>
                <w:lang w:eastAsia="lv-LV"/>
              </w:rPr>
              <w:t xml:space="preserve">medijos, kuri </w:t>
            </w:r>
            <w:r w:rsidRPr="0039706D">
              <w:rPr>
                <w:rFonts w:ascii="Times New Roman" w:eastAsia="Times New Roman" w:hAnsi="Times New Roman"/>
                <w:color w:val="000000" w:themeColor="text1"/>
                <w:sz w:val="22"/>
                <w:szCs w:val="22"/>
                <w:lang w:eastAsia="lv-LV"/>
              </w:rPr>
              <w:t xml:space="preserve">pamatā </w:t>
            </w:r>
            <w:r w:rsidR="00BD2926" w:rsidRPr="0039706D">
              <w:rPr>
                <w:rFonts w:ascii="Times New Roman" w:eastAsia="Times New Roman" w:hAnsi="Times New Roman"/>
                <w:color w:val="000000" w:themeColor="text1"/>
                <w:sz w:val="22"/>
                <w:szCs w:val="22"/>
                <w:lang w:eastAsia="lv-LV"/>
              </w:rPr>
              <w:t>saturu rada</w:t>
            </w:r>
            <w:r w:rsidRPr="0039706D">
              <w:rPr>
                <w:rFonts w:ascii="Times New Roman" w:eastAsia="Times New Roman" w:hAnsi="Times New Roman"/>
                <w:color w:val="000000" w:themeColor="text1"/>
                <w:sz w:val="22"/>
                <w:szCs w:val="22"/>
                <w:lang w:eastAsia="lv-LV"/>
              </w:rPr>
              <w:t xml:space="preserve"> krievu valodā</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E3AD2B" w14:textId="386DF59C" w:rsidR="000E36DC" w:rsidRDefault="003B307E"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SIF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7717F3" w14:textId="0E00B456" w:rsidR="000E36DC" w:rsidRDefault="003B307E"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DE8A22" w14:textId="09227B1D" w:rsidR="000E36DC" w:rsidRDefault="003B307E"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6637C9" w14:textId="0AD9C9DA" w:rsidR="000E36DC" w:rsidRDefault="003B307E"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4</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76D032" w14:textId="54289A1A" w:rsidR="000E36DC" w:rsidRPr="009906C5" w:rsidRDefault="00435C51" w:rsidP="00A870A4">
            <w:pPr>
              <w:spacing w:after="120" w:line="276" w:lineRule="auto"/>
              <w:rPr>
                <w:rFonts w:ascii="Times New Roman" w:eastAsia="Times New Roman" w:hAnsi="Times New Roman"/>
                <w:color w:val="000000" w:themeColor="text1"/>
                <w:sz w:val="22"/>
                <w:szCs w:val="22"/>
                <w:lang w:eastAsia="lv-LV"/>
              </w:rPr>
            </w:pPr>
            <w:r w:rsidRPr="009906C5">
              <w:rPr>
                <w:rFonts w:ascii="Times New Roman" w:eastAsia="Times New Roman" w:hAnsi="Times New Roman"/>
                <w:color w:val="000000" w:themeColor="text1"/>
                <w:sz w:val="22"/>
                <w:szCs w:val="22"/>
                <w:lang w:eastAsia="lv-LV"/>
              </w:rPr>
              <w:t>5</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1DCE28" w14:textId="0BE3DEE1" w:rsidR="000E36DC" w:rsidRPr="009906C5" w:rsidRDefault="2231A735" w:rsidP="00A870A4">
            <w:pPr>
              <w:spacing w:after="120" w:line="276" w:lineRule="auto"/>
              <w:rPr>
                <w:rFonts w:ascii="Times New Roman" w:eastAsia="Times New Roman" w:hAnsi="Times New Roman"/>
                <w:color w:val="000000" w:themeColor="text1"/>
                <w:sz w:val="22"/>
                <w:szCs w:val="22"/>
                <w:lang w:eastAsia="lv-LV"/>
              </w:rPr>
            </w:pPr>
            <w:r w:rsidRPr="58735F55">
              <w:rPr>
                <w:rFonts w:ascii="Times New Roman" w:eastAsia="Times New Roman" w:hAnsi="Times New Roman"/>
                <w:color w:val="000000" w:themeColor="text1"/>
                <w:sz w:val="22"/>
                <w:szCs w:val="22"/>
                <w:lang w:eastAsia="lv-LV"/>
              </w:rPr>
              <w:t>10</w:t>
            </w:r>
          </w:p>
        </w:tc>
      </w:tr>
      <w:tr w:rsidR="00914649" w:rsidRPr="00890D7F" w14:paraId="2ADC73C6"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7AA545" w14:textId="3ECC0AAB" w:rsidR="00914649" w:rsidRDefault="00914649"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1.1</w:t>
            </w:r>
            <w:r w:rsidR="008A74DD">
              <w:rPr>
                <w:rFonts w:ascii="Times New Roman" w:eastAsia="Times New Roman" w:hAnsi="Times New Roman"/>
                <w:color w:val="000000" w:themeColor="text1"/>
                <w:sz w:val="22"/>
                <w:szCs w:val="22"/>
                <w:lang w:eastAsia="lv-LV"/>
              </w:rPr>
              <w:t>0</w:t>
            </w:r>
            <w:r>
              <w:rPr>
                <w:rFonts w:ascii="Times New Roman" w:eastAsia="Times New Roman" w:hAnsi="Times New Roman"/>
                <w:color w:val="000000" w:themeColor="text1"/>
                <w:sz w:val="22"/>
                <w:szCs w:val="22"/>
                <w:lang w:eastAsia="lv-LV"/>
              </w:rPr>
              <w:t>.</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231192" w14:textId="53BD86CD" w:rsidR="00914649" w:rsidRPr="0039706D" w:rsidRDefault="00A37723"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 xml:space="preserve">Izstrādāts </w:t>
            </w:r>
            <w:r w:rsidR="00D91959">
              <w:rPr>
                <w:rFonts w:ascii="Times New Roman" w:eastAsia="Times New Roman" w:hAnsi="Times New Roman"/>
                <w:color w:val="000000" w:themeColor="text1"/>
                <w:sz w:val="22"/>
                <w:szCs w:val="22"/>
                <w:lang w:eastAsia="lv-LV"/>
              </w:rPr>
              <w:t>priekšlikums</w:t>
            </w:r>
            <w:r w:rsidR="00430DEB">
              <w:rPr>
                <w:rFonts w:ascii="Times New Roman" w:eastAsia="Times New Roman" w:hAnsi="Times New Roman"/>
                <w:color w:val="000000" w:themeColor="text1"/>
                <w:sz w:val="22"/>
                <w:szCs w:val="22"/>
                <w:lang w:eastAsia="lv-LV"/>
              </w:rPr>
              <w:t xml:space="preserve"> mediju atbalsta mehānismu </w:t>
            </w:r>
            <w:r w:rsidR="00D62C0D">
              <w:rPr>
                <w:rFonts w:ascii="Times New Roman" w:eastAsia="Times New Roman" w:hAnsi="Times New Roman"/>
                <w:color w:val="000000" w:themeColor="text1"/>
                <w:sz w:val="22"/>
                <w:szCs w:val="22"/>
                <w:lang w:eastAsia="lv-LV"/>
              </w:rPr>
              <w:t>pilnveidošanai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65EF25" w14:textId="7CB4EF6A" w:rsidR="00914649" w:rsidRDefault="00D62C0D"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9447DD" w14:textId="2B77EB24" w:rsidR="00914649" w:rsidRDefault="00D62C0D"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95D901" w14:textId="70390BB1" w:rsidR="00914649" w:rsidRDefault="00D62C0D"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2CE9C" w14:textId="6F9CFA5D" w:rsidR="00914649" w:rsidRDefault="00F77BFD"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D08F1" w14:textId="266251DF" w:rsidR="00914649" w:rsidRPr="009906C5" w:rsidRDefault="00F77BFD"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3CF053" w14:textId="51AB537B" w:rsidR="00914649" w:rsidRPr="009906C5" w:rsidRDefault="00F77BFD" w:rsidP="00A870A4">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r>
      <w:tr w:rsidR="00CC50A0" w:rsidRPr="00890D7F" w14:paraId="43A79E14"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66B0B92" w14:textId="03486DA6" w:rsidR="00CC50A0" w:rsidRPr="00890D7F" w:rsidRDefault="00CC50A0" w:rsidP="00CC50A0">
            <w:pPr>
              <w:pStyle w:val="Sarakstarindkopa1"/>
              <w:spacing w:after="120"/>
              <w:ind w:left="0"/>
              <w:jc w:val="both"/>
              <w:rPr>
                <w:rFonts w:ascii="Times New Roman" w:eastAsia="Times New Roman" w:hAnsi="Times New Roman"/>
                <w:b/>
                <w:bCs/>
                <w:sz w:val="24"/>
                <w:szCs w:val="24"/>
                <w:lang w:val="lv-LV"/>
              </w:rPr>
            </w:pPr>
            <w:r w:rsidRPr="00890D7F">
              <w:rPr>
                <w:rFonts w:ascii="Times New Roman" w:eastAsia="Times New Roman" w:hAnsi="Times New Roman"/>
                <w:b/>
                <w:bCs/>
                <w:color w:val="000000" w:themeColor="text1"/>
                <w:lang w:val="lv-LV" w:eastAsia="lv-LV"/>
              </w:rPr>
              <w:t xml:space="preserve">2. Rīcības virziens: </w:t>
            </w:r>
            <w:r>
              <w:rPr>
                <w:rFonts w:ascii="Times New Roman" w:eastAsia="Times New Roman" w:hAnsi="Times New Roman"/>
                <w:b/>
                <w:bCs/>
                <w:color w:val="000000" w:themeColor="text1"/>
                <w:lang w:val="lv-LV" w:eastAsia="lv-LV"/>
              </w:rPr>
              <w:t>Droša mediju vide</w:t>
            </w:r>
          </w:p>
        </w:tc>
      </w:tr>
      <w:tr w:rsidR="00CC50A0" w:rsidRPr="00890D7F" w14:paraId="0C94261A"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0684E65" w14:textId="52CCC868"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 xml:space="preserve">Politikas rezultāts: Pilnveidots normatīvais regulējums, lai nodrošinātu mediju darbinieku fizisko, emocionālo un sociālo aizsardzību, nodrošināta iespēja tieslietu un iekšlietu nozares pārstāvjiem pilnveidot zināšanas par žurnālistu drošību, pilnveidoti mehānismi, rīcības plāni un veiktas apmācības mediju darbībai krīzes situācijās, </w:t>
            </w:r>
            <w:r w:rsidRPr="0059384D">
              <w:rPr>
                <w:rFonts w:ascii="Times New Roman" w:eastAsia="Times New Roman" w:hAnsi="Times New Roman"/>
                <w:color w:val="000000" w:themeColor="text1"/>
                <w:sz w:val="22"/>
                <w:szCs w:val="22"/>
                <w:lang w:eastAsia="lv-LV"/>
              </w:rPr>
              <w:t>veicināta iedzīvotāju medijpratība.</w:t>
            </w:r>
          </w:p>
        </w:tc>
      </w:tr>
      <w:tr w:rsidR="00CC50A0" w:rsidRPr="00890D7F" w14:paraId="2FA90CDE" w14:textId="77777777" w:rsidTr="00101A43">
        <w:trPr>
          <w:trHeight w:val="300"/>
        </w:trPr>
        <w:tc>
          <w:tcPr>
            <w:tcW w:w="233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8669C5" w14:textId="77777777"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Rezultatīvais rādītājs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94787F" w14:textId="77777777"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Datu avots</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DF5004" w14:textId="77777777"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Mērvienība</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0D85EB" w14:textId="77777777"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Bāzes gads</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AD74CDB" w14:textId="77777777"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Bāzes vērtība</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0AC4826" w14:textId="306C53F1"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2024. gads</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C58A46F" w14:textId="46DD08E3"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2027. gads</w:t>
            </w:r>
          </w:p>
        </w:tc>
      </w:tr>
      <w:tr w:rsidR="00CC50A0" w:rsidRPr="00890D7F" w14:paraId="5D63A4AB"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F72A0" w14:textId="79DBA843"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2.1.</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BD0CA8" w14:textId="1A5985F7"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Aktivitātes sabiedrības kritiskās domāšanas veicināšanai </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9B9380" w14:textId="777518EA"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7662C0" w14:textId="6249AE16"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B74401" w14:textId="3FA85D2E"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B8B5B3" w14:textId="390B89B9"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1F7DFA" w14:textId="0AAF5A26"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30B383" w14:textId="0422126A" w:rsidR="00CC50A0" w:rsidRPr="00D01203" w:rsidRDefault="00CC50A0" w:rsidP="00CC50A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w:t>
            </w:r>
          </w:p>
        </w:tc>
      </w:tr>
      <w:tr w:rsidR="009074C0" w:rsidRPr="00890D7F" w14:paraId="09910850"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D68C6" w14:textId="1A3D22D3" w:rsidR="009074C0" w:rsidRPr="00D01203" w:rsidRDefault="009074C0"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2.2.</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92D40" w14:textId="40D8523B" w:rsidR="009074C0" w:rsidRPr="00D01203" w:rsidRDefault="009074C0"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Pašvērtējums spējai atpazīt uzticamu informāciju no maldinošas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E9C85D" w14:textId="423EB2A0" w:rsidR="009074C0" w:rsidRPr="00D01203" w:rsidRDefault="009074C0"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Latvijas Fakti </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B88901" w14:textId="7A576F80" w:rsidR="009074C0" w:rsidRPr="00D01203" w:rsidRDefault="009074C0"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 </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6CB086" w14:textId="51BFE382" w:rsidR="009074C0" w:rsidRPr="00D01203" w:rsidRDefault="009074C0"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202</w:t>
            </w:r>
            <w:r w:rsidR="00210D61">
              <w:rPr>
                <w:rFonts w:ascii="Times New Roman" w:eastAsia="Times New Roman" w:hAnsi="Times New Roman"/>
                <w:color w:val="000000" w:themeColor="text1"/>
                <w:sz w:val="22"/>
                <w:szCs w:val="22"/>
                <w:lang w:eastAsia="lv-LV"/>
              </w:rPr>
              <w:t>2</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CD142" w14:textId="472F0282" w:rsidR="009074C0" w:rsidRPr="00D01203" w:rsidRDefault="00D35FB1"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58</w:t>
            </w:r>
            <w:r w:rsidR="009074C0" w:rsidRPr="00D01203">
              <w:rPr>
                <w:rFonts w:ascii="Times New Roman" w:eastAsia="Times New Roman" w:hAnsi="Times New Roman"/>
                <w:color w:val="000000" w:themeColor="text1"/>
                <w:sz w:val="22"/>
                <w:szCs w:val="22"/>
                <w:lang w:eastAsia="lv-LV"/>
              </w:rPr>
              <w:t>% </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49CE0" w14:textId="180CC2FD" w:rsidR="009074C0" w:rsidRPr="00D01203" w:rsidRDefault="00D35FB1"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65</w:t>
            </w:r>
            <w:r w:rsidR="009074C0" w:rsidRPr="00D01203">
              <w:rPr>
                <w:rFonts w:ascii="Times New Roman" w:eastAsia="Times New Roman" w:hAnsi="Times New Roman"/>
                <w:color w:val="000000" w:themeColor="text1"/>
                <w:sz w:val="22"/>
                <w:szCs w:val="22"/>
                <w:lang w:eastAsia="lv-LV"/>
              </w:rPr>
              <w:t>% </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F33DA7" w14:textId="3C9B0218" w:rsidR="009074C0" w:rsidRPr="00D01203" w:rsidRDefault="00D35FB1" w:rsidP="009074C0">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7</w:t>
            </w:r>
            <w:r w:rsidR="009074C0" w:rsidRPr="00D01203">
              <w:rPr>
                <w:rFonts w:ascii="Times New Roman" w:eastAsia="Times New Roman" w:hAnsi="Times New Roman"/>
                <w:color w:val="000000" w:themeColor="text1"/>
                <w:sz w:val="22"/>
                <w:szCs w:val="22"/>
                <w:lang w:eastAsia="lv-LV"/>
              </w:rPr>
              <w:t>5% </w:t>
            </w:r>
          </w:p>
        </w:tc>
      </w:tr>
      <w:tr w:rsidR="00900762" w:rsidRPr="00890D7F" w14:paraId="7755DA33" w14:textId="77777777" w:rsidTr="00101A43">
        <w:trPr>
          <w:trHeight w:val="1991"/>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BEAED" w14:textId="66BFFB5E" w:rsidR="00900762" w:rsidRPr="00D01203" w:rsidRDefault="00900762"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2.3.</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603E71" w14:textId="42342C6E" w:rsidR="00900762" w:rsidRPr="00D01203" w:rsidRDefault="00900762"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Medijpratības pieredze (pārbauda, ar ko dalās sociālajos medijos / pārliecinās par informācijas avotu uzticamību) </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865AA" w14:textId="6C7FBD96" w:rsidR="00900762" w:rsidRPr="00D01203" w:rsidRDefault="00B64DCF"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Latvijas Fakti </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12B2F" w14:textId="3D26538C" w:rsidR="00900762" w:rsidRPr="00D01203" w:rsidRDefault="00B64DCF"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9290CD" w14:textId="6B4378CF" w:rsidR="00900762" w:rsidRPr="00D01203" w:rsidRDefault="00B64DCF"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C9E370" w14:textId="61571C88" w:rsidR="00900762" w:rsidRPr="00D01203" w:rsidRDefault="00D01203"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25%</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2706CB" w14:textId="6BCD22A0" w:rsidR="00900762" w:rsidRPr="00D01203" w:rsidRDefault="00D01203"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30%</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3C820C" w14:textId="4B71E4EA" w:rsidR="00900762" w:rsidRPr="00D01203" w:rsidRDefault="00D01203" w:rsidP="00900762">
            <w:pPr>
              <w:spacing w:after="120" w:line="276" w:lineRule="auto"/>
              <w:rPr>
                <w:rFonts w:ascii="Times New Roman" w:eastAsia="Times New Roman" w:hAnsi="Times New Roman"/>
                <w:color w:val="000000" w:themeColor="text1"/>
                <w:sz w:val="22"/>
                <w:szCs w:val="22"/>
                <w:lang w:eastAsia="lv-LV"/>
              </w:rPr>
            </w:pPr>
            <w:r w:rsidRPr="00D01203">
              <w:rPr>
                <w:rFonts w:ascii="Times New Roman" w:eastAsia="Times New Roman" w:hAnsi="Times New Roman"/>
                <w:color w:val="000000" w:themeColor="text1"/>
                <w:sz w:val="22"/>
                <w:szCs w:val="22"/>
                <w:lang w:eastAsia="lv-LV"/>
              </w:rPr>
              <w:t>35%</w:t>
            </w:r>
          </w:p>
        </w:tc>
      </w:tr>
      <w:tr w:rsidR="00303BFE" w:rsidRPr="00890D7F" w14:paraId="261F40A4"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624E01" w14:textId="348802C8" w:rsidR="00303BFE" w:rsidRPr="00D01203" w:rsidRDefault="00303BFE"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2.4.</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75527" w14:textId="6B49593E" w:rsidR="00303BFE" w:rsidRPr="00D01203" w:rsidRDefault="00303BFE"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 xml:space="preserve">Izglītoti </w:t>
            </w:r>
            <w:r w:rsidR="00F17BF5">
              <w:rPr>
                <w:rFonts w:ascii="Times New Roman" w:eastAsia="Times New Roman" w:hAnsi="Times New Roman"/>
                <w:color w:val="000000" w:themeColor="text1"/>
                <w:sz w:val="22"/>
                <w:szCs w:val="22"/>
                <w:lang w:eastAsia="lv-LV"/>
              </w:rPr>
              <w:t xml:space="preserve">medijpratības </w:t>
            </w:r>
            <w:r>
              <w:rPr>
                <w:rFonts w:ascii="Times New Roman" w:eastAsia="Times New Roman" w:hAnsi="Times New Roman"/>
                <w:color w:val="000000" w:themeColor="text1"/>
                <w:sz w:val="22"/>
                <w:szCs w:val="22"/>
                <w:lang w:eastAsia="lv-LV"/>
              </w:rPr>
              <w:t>mentori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A9C60" w14:textId="7003ADD2" w:rsidR="00303BFE" w:rsidRPr="00D01203" w:rsidRDefault="00AB4C4C"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DD53C" w14:textId="4323F53A" w:rsidR="00303BFE" w:rsidRPr="00D01203" w:rsidRDefault="00AB4C4C"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EA27C6" w14:textId="79B9CB0C" w:rsidR="00303BFE" w:rsidRPr="00D01203" w:rsidRDefault="00AB4C4C"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04D3FC" w14:textId="69DFB555" w:rsidR="00303BFE" w:rsidRPr="00D01203" w:rsidRDefault="0037443E"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100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454A88" w14:textId="184AEDFD" w:rsidR="00303BFE" w:rsidRPr="00D01203" w:rsidRDefault="0037443E"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r w:rsidR="002049B1">
              <w:rPr>
                <w:rFonts w:ascii="Times New Roman" w:eastAsia="Times New Roman" w:hAnsi="Times New Roman"/>
                <w:color w:val="000000" w:themeColor="text1"/>
                <w:sz w:val="22"/>
                <w:szCs w:val="22"/>
                <w:lang w:eastAsia="lv-LV"/>
              </w:rPr>
              <w:t>50</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91107" w14:textId="36491DC8" w:rsidR="00303BFE" w:rsidRPr="00D01203" w:rsidRDefault="0051209A" w:rsidP="0090076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w:t>
            </w:r>
            <w:r w:rsidR="002049B1">
              <w:rPr>
                <w:rFonts w:ascii="Times New Roman" w:eastAsia="Times New Roman" w:hAnsi="Times New Roman"/>
                <w:color w:val="000000" w:themeColor="text1"/>
                <w:sz w:val="22"/>
                <w:szCs w:val="22"/>
                <w:lang w:eastAsia="lv-LV"/>
              </w:rPr>
              <w:t>00</w:t>
            </w:r>
          </w:p>
        </w:tc>
      </w:tr>
      <w:tr w:rsidR="008305D2" w:rsidRPr="00890D7F" w14:paraId="788EE235"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608393" w14:textId="3018C50A" w:rsidR="008305D2" w:rsidRDefault="008305D2"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2.5.</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A4965C" w14:textId="16C117AD" w:rsidR="008305D2" w:rsidRDefault="008305D2"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 xml:space="preserve">Izglītoti </w:t>
            </w:r>
            <w:r w:rsidR="00B3475B">
              <w:rPr>
                <w:rFonts w:ascii="Times New Roman" w:eastAsia="Times New Roman" w:hAnsi="Times New Roman"/>
                <w:color w:val="000000" w:themeColor="text1"/>
                <w:sz w:val="22"/>
                <w:szCs w:val="22"/>
                <w:lang w:eastAsia="lv-LV"/>
              </w:rPr>
              <w:t>tieslie</w:t>
            </w:r>
            <w:r w:rsidR="00B3475B" w:rsidRPr="00D01203">
              <w:rPr>
                <w:rFonts w:ascii="Times New Roman" w:eastAsia="Times New Roman" w:hAnsi="Times New Roman"/>
                <w:color w:val="000000" w:themeColor="text1"/>
                <w:sz w:val="22"/>
                <w:szCs w:val="22"/>
                <w:lang w:eastAsia="lv-LV"/>
              </w:rPr>
              <w:t>tu un iekšlietu nozares pārstāvji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294047" w14:textId="631776FD" w:rsidR="008305D2" w:rsidRDefault="00826062"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TM, IeM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93E38B" w14:textId="36464902" w:rsidR="008305D2" w:rsidRDefault="00DF4B1B"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8D4028" w14:textId="6B32E285" w:rsidR="008305D2" w:rsidRDefault="00A728E8"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E337B2" w14:textId="1A28F4F7" w:rsidR="008305D2" w:rsidRDefault="00A728E8"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DC5020" w14:textId="16476F13" w:rsidR="008305D2" w:rsidRDefault="00572113"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AB8C3" w14:textId="4EA5CEF7" w:rsidR="008305D2" w:rsidRDefault="00572113"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w:t>
            </w:r>
          </w:p>
        </w:tc>
      </w:tr>
      <w:tr w:rsidR="003E2982" w:rsidRPr="00890D7F" w14:paraId="24C072D0"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8A9B09" w14:textId="050F8220" w:rsidR="003E2982" w:rsidRDefault="00B611A6"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lastRenderedPageBreak/>
              <w:t>2.6.</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6A7AC4" w14:textId="138027A1" w:rsidR="003E2982" w:rsidRDefault="002F48F2" w:rsidP="008305D2">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 xml:space="preserve">Atbalstīti projekti </w:t>
            </w:r>
            <w:r>
              <w:rPr>
                <w:rFonts w:ascii="Times New Roman" w:eastAsia="Times New Roman" w:hAnsi="Times New Roman"/>
                <w:color w:val="000000" w:themeColor="text1"/>
                <w:sz w:val="22"/>
                <w:szCs w:val="22"/>
                <w:lang w:eastAsia="lv-LV"/>
              </w:rPr>
              <w:t>žurnālistu drošības</w:t>
            </w:r>
            <w:r w:rsidRPr="004246A9">
              <w:rPr>
                <w:rFonts w:ascii="Times New Roman" w:eastAsia="Times New Roman" w:hAnsi="Times New Roman"/>
                <w:color w:val="000000" w:themeColor="text1"/>
                <w:sz w:val="22"/>
                <w:szCs w:val="22"/>
                <w:lang w:eastAsia="lv-LV"/>
              </w:rPr>
              <w:t xml:space="preserve"> veicināšanai</w:t>
            </w:r>
            <w:r w:rsidRPr="004246A9">
              <w:rPr>
                <w:rStyle w:val="eop"/>
                <w:color w:val="000000"/>
                <w:sz w:val="22"/>
                <w:szCs w:val="22"/>
                <w:shd w:val="clear" w:color="auto" w:fill="FFFFFF"/>
              </w:rPr>
              <w:t> </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F48A84" w14:textId="45607574" w:rsidR="003E2982" w:rsidRDefault="00B611A6"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2D792" w14:textId="3790BB00" w:rsidR="003E2982" w:rsidRDefault="00B611A6"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4F25A" w14:textId="1C8E7021" w:rsidR="003E2982" w:rsidRDefault="00F263DF"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w:t>
            </w:r>
            <w:r w:rsidR="00E317BD">
              <w:rPr>
                <w:rFonts w:ascii="Times New Roman" w:eastAsia="Times New Roman" w:hAnsi="Times New Roman"/>
                <w:color w:val="000000" w:themeColor="text1"/>
                <w:sz w:val="22"/>
                <w:szCs w:val="22"/>
                <w:lang w:eastAsia="lv-LV"/>
              </w:rPr>
              <w:t>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923957" w14:textId="1F70705E" w:rsidR="003E2982" w:rsidRDefault="00E317BD"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AEA5DB" w14:textId="3793797A" w:rsidR="003E2982" w:rsidRDefault="00E317BD"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1DA7EF" w14:textId="2FA8010F" w:rsidR="003E2982" w:rsidRDefault="00E317BD" w:rsidP="008305D2">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r>
      <w:tr w:rsidR="002E6A70" w14:paraId="6FCC1EE5"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30F4F" w14:textId="3409E150" w:rsidR="5FEE532E" w:rsidRDefault="5FEE532E"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2.7</w:t>
            </w:r>
            <w:r w:rsidR="005A2569">
              <w:rPr>
                <w:rFonts w:ascii="Times New Roman" w:eastAsia="Times New Roman" w:hAnsi="Times New Roman"/>
                <w:color w:val="000000" w:themeColor="text1"/>
                <w:sz w:val="22"/>
                <w:szCs w:val="22"/>
                <w:lang w:eastAsia="lv-LV"/>
              </w:rPr>
              <w:t>.</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5A3A7F" w14:textId="1C06CE6F" w:rsidR="5FEE532E" w:rsidRDefault="5FEE532E"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Pasākumi mediju darbības nodrošināšanai krīzes situācijās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5316EB" w14:textId="47BB1D76" w:rsidR="5FEE532E" w:rsidRDefault="5FEE532E"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27C4C" w14:textId="7A3B1074" w:rsidR="5FEE532E" w:rsidRDefault="5FEE532E"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536799" w14:textId="5BF7BABD" w:rsidR="5FEE532E" w:rsidRDefault="5FEE532E"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98D1AA" w14:textId="59A6EA6E" w:rsidR="6BF87F42" w:rsidRDefault="00032B2C"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782C5" w14:textId="7CD28B54" w:rsidR="6BF87F42" w:rsidRDefault="00C922D2"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09757" w14:textId="330698EE" w:rsidR="6BF87F42" w:rsidRDefault="00C922D2"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3</w:t>
            </w:r>
          </w:p>
        </w:tc>
      </w:tr>
      <w:tr w:rsidR="002E6A70" w14:paraId="340AC189"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B07D5D" w14:textId="5505C679" w:rsidR="37EE0EDE" w:rsidRDefault="37EE0EDE"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2.8.</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EFE9B" w14:textId="7A0A4807" w:rsidR="1E16369C" w:rsidRDefault="1E16369C"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Mediju uzņēmumi izstrādājuši nepārtrauktības plān</w:t>
            </w:r>
            <w:r w:rsidR="30419584" w:rsidRPr="6BF87F42">
              <w:rPr>
                <w:rFonts w:ascii="Times New Roman" w:eastAsia="Times New Roman" w:hAnsi="Times New Roman"/>
                <w:color w:val="000000" w:themeColor="text1"/>
                <w:sz w:val="22"/>
                <w:szCs w:val="22"/>
                <w:lang w:eastAsia="lv-LV"/>
              </w:rPr>
              <w:t>u</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1A1A1C" w14:textId="3620E296" w:rsidR="30419584" w:rsidRDefault="30419584" w:rsidP="6BF87F42">
            <w:pPr>
              <w:spacing w:line="276" w:lineRule="auto"/>
              <w:rPr>
                <w:rFonts w:ascii="Times New Roman" w:eastAsia="Times New Roman" w:hAnsi="Times New Roman"/>
                <w:color w:val="000000" w:themeColor="text1"/>
                <w:sz w:val="22"/>
                <w:szCs w:val="22"/>
                <w:lang w:eastAsia="lv-LV"/>
              </w:rPr>
            </w:pPr>
            <w:r w:rsidRPr="6BF87F42">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8966F8" w14:textId="0242172C" w:rsidR="6BF87F42" w:rsidRDefault="00032B2C"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2FFCFF" w14:textId="74C626AF" w:rsidR="6BF87F42" w:rsidRDefault="00C922D2"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CAF07" w14:textId="651E46D8" w:rsidR="6BF87F42" w:rsidRDefault="00F7342A"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2A0C0" w14:textId="4650D293" w:rsidR="6BF87F42" w:rsidRDefault="00F7342A"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5</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C8962" w14:textId="32AE76DD" w:rsidR="6BF87F42" w:rsidRDefault="00483412" w:rsidP="6BF87F42">
            <w:pPr>
              <w:spacing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10</w:t>
            </w:r>
          </w:p>
        </w:tc>
      </w:tr>
      <w:tr w:rsidR="00CC50A0" w:rsidRPr="00890D7F" w14:paraId="2A515FB2"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F893F8" w14:textId="47CC160E" w:rsidR="00CC50A0" w:rsidRPr="00890D7F" w:rsidRDefault="00CC50A0" w:rsidP="00CC50A0">
            <w:pPr>
              <w:spacing w:after="120" w:line="276" w:lineRule="auto"/>
              <w:rPr>
                <w:rFonts w:ascii="Times New Roman" w:eastAsia="Times New Roman" w:hAnsi="Times New Roman"/>
                <w:b/>
                <w:bCs/>
                <w:color w:val="000000" w:themeColor="text1"/>
                <w:sz w:val="22"/>
                <w:szCs w:val="22"/>
                <w:lang w:eastAsia="lv-LV"/>
              </w:rPr>
            </w:pPr>
            <w:r w:rsidRPr="00890D7F">
              <w:rPr>
                <w:rFonts w:ascii="Times New Roman" w:eastAsia="Times New Roman" w:hAnsi="Times New Roman"/>
                <w:b/>
                <w:bCs/>
                <w:color w:val="000000" w:themeColor="text1"/>
                <w:sz w:val="22"/>
                <w:szCs w:val="22"/>
                <w:lang w:eastAsia="lv-LV"/>
              </w:rPr>
              <w:t xml:space="preserve">3. Rīcības virziens: </w:t>
            </w:r>
            <w:r>
              <w:rPr>
                <w:rFonts w:ascii="Times New Roman" w:eastAsia="Times New Roman" w:hAnsi="Times New Roman"/>
                <w:b/>
                <w:bCs/>
                <w:color w:val="000000" w:themeColor="text1"/>
                <w:sz w:val="22"/>
                <w:szCs w:val="22"/>
                <w:lang w:eastAsia="lv-LV"/>
              </w:rPr>
              <w:t>Neatkarīga mediju vide</w:t>
            </w:r>
          </w:p>
        </w:tc>
      </w:tr>
      <w:tr w:rsidR="00CC50A0" w:rsidRPr="00890D7F" w14:paraId="01C2E9EE"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D0F7E6" w14:textId="51341C14" w:rsidR="00CC50A0" w:rsidRPr="00890D7F" w:rsidRDefault="00CC50A0" w:rsidP="00B509B1">
            <w:pPr>
              <w:spacing w:after="120" w:line="276" w:lineRule="auto"/>
              <w:jc w:val="both"/>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 xml:space="preserve">Politikas rezultāts: </w:t>
            </w:r>
            <w:r>
              <w:rPr>
                <w:rFonts w:ascii="Times New Roman" w:eastAsia="Times New Roman" w:hAnsi="Times New Roman"/>
                <w:color w:val="000000" w:themeColor="text1"/>
                <w:sz w:val="22"/>
                <w:szCs w:val="22"/>
                <w:lang w:eastAsia="lv-LV"/>
              </w:rPr>
              <w:t xml:space="preserve">Pilnveidots normatīvais regulējums, stiprināta mediju vidi uzraugošo institūciju politiskā neatkarība, uzsākts darbs pie jauna mediju likuma izstrādes, panākta vienošanās par sabiedriskā medija finansēšanas modeļa maiņu, </w:t>
            </w:r>
            <w:r w:rsidRPr="0071436D">
              <w:rPr>
                <w:rFonts w:ascii="Times New Roman" w:eastAsia="Times New Roman" w:hAnsi="Times New Roman"/>
                <w:color w:val="000000" w:themeColor="text1"/>
                <w:sz w:val="22"/>
                <w:szCs w:val="22"/>
                <w:lang w:eastAsia="lv-LV"/>
              </w:rPr>
              <w:t xml:space="preserve">uzlabots Latvijas reitings Pasaules </w:t>
            </w:r>
            <w:r w:rsidR="00DB6374">
              <w:rPr>
                <w:rFonts w:ascii="Times New Roman" w:eastAsia="Times New Roman" w:hAnsi="Times New Roman"/>
                <w:color w:val="000000" w:themeColor="text1"/>
                <w:sz w:val="22"/>
                <w:szCs w:val="22"/>
                <w:lang w:eastAsia="lv-LV"/>
              </w:rPr>
              <w:t>p</w:t>
            </w:r>
            <w:r w:rsidRPr="0071436D">
              <w:rPr>
                <w:rFonts w:ascii="Times New Roman" w:eastAsia="Times New Roman" w:hAnsi="Times New Roman"/>
                <w:color w:val="000000" w:themeColor="text1"/>
                <w:sz w:val="22"/>
                <w:szCs w:val="22"/>
                <w:lang w:eastAsia="lv-LV"/>
              </w:rPr>
              <w:t>reses brīvības indeksā.</w:t>
            </w:r>
          </w:p>
        </w:tc>
      </w:tr>
      <w:tr w:rsidR="00CC50A0" w:rsidRPr="00890D7F" w14:paraId="31FD1939" w14:textId="77777777" w:rsidTr="00101A43">
        <w:trPr>
          <w:trHeight w:val="300"/>
        </w:trPr>
        <w:tc>
          <w:tcPr>
            <w:tcW w:w="233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950BDB" w14:textId="77777777"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Rezultatīvais rādītājs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F49379" w14:textId="77777777"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Datu avots</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CA5B4E" w14:textId="77777777"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Mērvienība</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1D8AB6" w14:textId="77777777"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Bāzes gads</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5F5DFA" w14:textId="77777777"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Bāzes vērtība</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9A53550" w14:textId="40C7F5B1"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2024. gads</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FAEA59" w14:textId="5229621D"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2027. gads</w:t>
            </w:r>
          </w:p>
        </w:tc>
      </w:tr>
      <w:tr w:rsidR="00CC50A0" w:rsidRPr="00890D7F" w14:paraId="5C84F9D9"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BD5EB9" w14:textId="77777777"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3.1.</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E7AFD4" w14:textId="6175C3E0"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Pasaules Preses brīvības indekss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5142F0" w14:textId="535E4AC2"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Reportieri bez robežām</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1D2BF" w14:textId="2D00A312"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Punktu 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7EAFE5" w14:textId="4D2CCA4E"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2EBB1C" w14:textId="3276CCA0"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83,27</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CCEFA0" w14:textId="0DAFFD49"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84</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11876C" w14:textId="66C38F5B"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85</w:t>
            </w:r>
          </w:p>
        </w:tc>
      </w:tr>
      <w:tr w:rsidR="0025382D" w:rsidRPr="00890D7F" w14:paraId="33726AE4"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0555C7" w14:textId="30AB8C68" w:rsidR="0025382D" w:rsidRPr="00890D7F" w:rsidRDefault="0025382D"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3.2.</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B89440" w14:textId="482831E7" w:rsidR="0025382D" w:rsidRDefault="004240A8"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Aktivitātes mediju vides pašregulācijas veicināšanai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1C36BD" w14:textId="4F35D59A" w:rsidR="0025382D" w:rsidRDefault="0025382D" w:rsidP="0025382D">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6CC22F" w14:textId="5F5066FC" w:rsidR="0025382D" w:rsidRDefault="0025382D" w:rsidP="0025382D">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625087" w14:textId="2A8BBCEC" w:rsidR="0025382D" w:rsidRDefault="0025382D" w:rsidP="0025382D">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82183" w14:textId="4DDB6860" w:rsidR="0025382D" w:rsidRDefault="0025382D" w:rsidP="0025382D">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1</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EA6998" w14:textId="753FFF04" w:rsidR="0025382D" w:rsidRDefault="0025382D" w:rsidP="0025382D">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1</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E1BF3E" w14:textId="4C470529" w:rsidR="0025382D" w:rsidRDefault="00C66600"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3</w:t>
            </w:r>
          </w:p>
        </w:tc>
      </w:tr>
      <w:tr w:rsidR="00311DC9" w:rsidRPr="00890D7F" w14:paraId="5AB82856"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8FB1CC" w14:textId="70B6B565" w:rsidR="00311DC9" w:rsidRDefault="00081F4A"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3.3.</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4BFEA" w14:textId="5C1A3CDA" w:rsidR="00311DC9" w:rsidRDefault="00081F4A"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Pilnveidot</w:t>
            </w:r>
            <w:r w:rsidR="005A78E0">
              <w:rPr>
                <w:rFonts w:ascii="Times New Roman" w:eastAsia="Times New Roman" w:hAnsi="Times New Roman"/>
                <w:color w:val="000000" w:themeColor="text1"/>
                <w:sz w:val="22"/>
                <w:szCs w:val="22"/>
                <w:lang w:eastAsia="lv-LV"/>
              </w:rPr>
              <w:t>s sabiedrisko mediju finansēšanas modelis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6367ED" w14:textId="365EE55A" w:rsidR="00311DC9" w:rsidRPr="004246A9" w:rsidRDefault="005A78E0"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6A27F" w14:textId="4DD391A5" w:rsidR="00311DC9" w:rsidRPr="004246A9" w:rsidRDefault="000779F4"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Tiesību akts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E4D333" w14:textId="2FDAABEA" w:rsidR="00311DC9" w:rsidRPr="004246A9" w:rsidRDefault="00215975"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874F66" w14:textId="1F8FFD81" w:rsidR="00311DC9" w:rsidRPr="004246A9" w:rsidRDefault="00215975"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DF044" w14:textId="0BE697F6" w:rsidR="00311DC9" w:rsidRPr="004246A9" w:rsidRDefault="00215975"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F75656" w14:textId="55066902" w:rsidR="00311DC9" w:rsidRDefault="00215975"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r>
      <w:tr w:rsidR="00E03DC9" w:rsidRPr="00890D7F" w14:paraId="10FF7394"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A6E98" w14:textId="65613B6D" w:rsidR="00E03DC9" w:rsidRDefault="00E03DC9"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3.4.</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194E3" w14:textId="125E523C" w:rsidR="00E03DC9" w:rsidRDefault="00ED50CD"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Izstrādāts likumprojekts</w:t>
            </w:r>
            <w:r w:rsidR="00536C8D">
              <w:rPr>
                <w:rFonts w:ascii="Times New Roman" w:eastAsia="Times New Roman" w:hAnsi="Times New Roman"/>
                <w:color w:val="000000" w:themeColor="text1"/>
                <w:sz w:val="22"/>
                <w:szCs w:val="22"/>
                <w:lang w:eastAsia="lv-LV"/>
              </w:rPr>
              <w:t xml:space="preserve"> medij</w:t>
            </w:r>
            <w:r w:rsidR="002131F6">
              <w:rPr>
                <w:rFonts w:ascii="Times New Roman" w:eastAsia="Times New Roman" w:hAnsi="Times New Roman"/>
                <w:color w:val="000000" w:themeColor="text1"/>
                <w:sz w:val="22"/>
                <w:szCs w:val="22"/>
                <w:lang w:eastAsia="lv-LV"/>
              </w:rPr>
              <w:t>u nozares regulējuma pilnveidošanai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99B56" w14:textId="5A0CD25E" w:rsidR="00E03DC9" w:rsidRDefault="002131F6"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90809" w14:textId="09565BA5" w:rsidR="00E03DC9" w:rsidRDefault="002131F6"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Tiesību akts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1A4A" w14:textId="307EB815" w:rsidR="00E03DC9" w:rsidRDefault="002131F6"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9B3444" w14:textId="11112AD0" w:rsidR="00E03DC9" w:rsidRDefault="002131F6"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30F50F" w14:textId="0DCE1F04" w:rsidR="00E03DC9" w:rsidRDefault="002131F6"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0</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630EB" w14:textId="27260B0A" w:rsidR="00E03DC9" w:rsidRDefault="00B40710"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r>
      <w:tr w:rsidR="00CC50A0" w:rsidRPr="00890D7F" w14:paraId="4F0B910F"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71DBD6" w14:textId="03A7804B" w:rsidR="00CC50A0" w:rsidRPr="00890D7F" w:rsidRDefault="00CC50A0" w:rsidP="00CC50A0">
            <w:pPr>
              <w:spacing w:after="120" w:line="276" w:lineRule="auto"/>
              <w:rPr>
                <w:rFonts w:ascii="Times New Roman" w:eastAsia="Times New Roman" w:hAnsi="Times New Roman"/>
                <w:b/>
                <w:bCs/>
                <w:color w:val="000000" w:themeColor="text1"/>
                <w:sz w:val="22"/>
                <w:szCs w:val="22"/>
                <w:lang w:eastAsia="lv-LV"/>
              </w:rPr>
            </w:pPr>
            <w:r w:rsidRPr="00890D7F">
              <w:rPr>
                <w:rFonts w:ascii="Times New Roman" w:eastAsia="Times New Roman" w:hAnsi="Times New Roman"/>
                <w:b/>
                <w:bCs/>
                <w:color w:val="000000" w:themeColor="text1"/>
                <w:sz w:val="22"/>
                <w:szCs w:val="22"/>
                <w:lang w:eastAsia="lv-LV"/>
              </w:rPr>
              <w:t xml:space="preserve">4. Rīcības virziens: </w:t>
            </w:r>
            <w:r>
              <w:rPr>
                <w:rFonts w:ascii="Times New Roman" w:eastAsia="Times New Roman" w:hAnsi="Times New Roman"/>
                <w:b/>
                <w:bCs/>
                <w:color w:val="000000" w:themeColor="text1"/>
                <w:sz w:val="22"/>
                <w:szCs w:val="22"/>
                <w:lang w:eastAsia="lv-LV"/>
              </w:rPr>
              <w:t>Kvalitatīva mediju vide</w:t>
            </w:r>
          </w:p>
        </w:tc>
      </w:tr>
      <w:tr w:rsidR="00CC50A0" w:rsidRPr="00890D7F" w14:paraId="4B85C3BA" w14:textId="77777777" w:rsidTr="00101A43">
        <w:trPr>
          <w:trHeight w:val="300"/>
        </w:trPr>
        <w:tc>
          <w:tcPr>
            <w:tcW w:w="905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5DF6436E" w14:textId="6E1D27CA" w:rsidR="00CC50A0" w:rsidRPr="00853599" w:rsidRDefault="00CC50A0" w:rsidP="00CC50A0">
            <w:pPr>
              <w:spacing w:line="276" w:lineRule="auto"/>
              <w:rPr>
                <w:rFonts w:ascii="Times New Roman" w:eastAsia="Times New Roman" w:hAnsi="Times New Roman"/>
                <w:color w:val="000000" w:themeColor="text1"/>
                <w:sz w:val="22"/>
                <w:szCs w:val="22"/>
                <w:lang w:eastAsia="lv-LV"/>
              </w:rPr>
            </w:pPr>
            <w:r w:rsidRPr="00853599">
              <w:rPr>
                <w:rFonts w:ascii="Times New Roman" w:eastAsia="Times New Roman" w:hAnsi="Times New Roman"/>
                <w:color w:val="000000" w:themeColor="text1"/>
                <w:sz w:val="22"/>
                <w:szCs w:val="22"/>
                <w:lang w:eastAsia="lv-LV"/>
              </w:rPr>
              <w:t xml:space="preserve">Politikas rezultāts: </w:t>
            </w:r>
            <w:r w:rsidRPr="0071436D">
              <w:rPr>
                <w:rFonts w:ascii="Times New Roman" w:eastAsia="Times New Roman" w:hAnsi="Times New Roman"/>
                <w:color w:val="000000" w:themeColor="text1"/>
                <w:sz w:val="22"/>
                <w:szCs w:val="22"/>
                <w:lang w:eastAsia="lv-LV"/>
              </w:rPr>
              <w:t>Koordinēti ar valsts institūcijām, nevalstiskajām organizācijām un akadēmiskās vides pārstāvjiem veikti mediju vides pētījumi</w:t>
            </w:r>
            <w:r w:rsidRPr="00853599">
              <w:rPr>
                <w:rFonts w:ascii="Times New Roman" w:eastAsia="Times New Roman" w:hAnsi="Times New Roman"/>
                <w:color w:val="000000" w:themeColor="text1"/>
                <w:sz w:val="22"/>
                <w:szCs w:val="22"/>
                <w:lang w:eastAsia="lv-LV"/>
              </w:rPr>
              <w:t xml:space="preserve">, </w:t>
            </w:r>
            <w:r w:rsidR="002049B1" w:rsidRPr="0071436D">
              <w:rPr>
                <w:rFonts w:ascii="Times New Roman" w:eastAsia="Times New Roman" w:hAnsi="Times New Roman"/>
                <w:color w:val="000000" w:themeColor="text1"/>
                <w:sz w:val="22"/>
                <w:szCs w:val="22"/>
                <w:lang w:eastAsia="lv-LV"/>
              </w:rPr>
              <w:t>radīt</w:t>
            </w:r>
            <w:r w:rsidR="00A9383B">
              <w:rPr>
                <w:rFonts w:ascii="Times New Roman" w:eastAsia="Times New Roman" w:hAnsi="Times New Roman"/>
                <w:color w:val="000000" w:themeColor="text1"/>
                <w:sz w:val="22"/>
                <w:szCs w:val="22"/>
                <w:lang w:eastAsia="lv-LV"/>
              </w:rPr>
              <w:t>i risinājumi</w:t>
            </w:r>
            <w:r w:rsidR="00A9383B" w:rsidRPr="00A9383B">
              <w:rPr>
                <w:rFonts w:ascii="Times New Roman" w:eastAsia="Times New Roman" w:hAnsi="Times New Roman"/>
                <w:color w:val="000000" w:themeColor="text1"/>
                <w:sz w:val="22"/>
                <w:szCs w:val="22"/>
                <w:lang w:eastAsia="lv-LV"/>
              </w:rPr>
              <w:t xml:space="preserve"> jaunu žurnālistu nokļūšanai profesionālajā mediju vidē</w:t>
            </w:r>
            <w:r w:rsidRPr="00853599">
              <w:rPr>
                <w:rFonts w:ascii="Times New Roman" w:eastAsia="Times New Roman" w:hAnsi="Times New Roman"/>
                <w:color w:val="000000" w:themeColor="text1"/>
                <w:sz w:val="22"/>
                <w:szCs w:val="22"/>
                <w:lang w:eastAsia="lv-LV"/>
              </w:rPr>
              <w:t xml:space="preserve">, </w:t>
            </w:r>
            <w:r w:rsidRPr="0071436D">
              <w:rPr>
                <w:rFonts w:ascii="Times New Roman" w:eastAsia="Times New Roman" w:hAnsi="Times New Roman"/>
                <w:color w:val="000000" w:themeColor="text1"/>
                <w:sz w:val="22"/>
                <w:szCs w:val="22"/>
                <w:lang w:eastAsia="lv-LV"/>
              </w:rPr>
              <w:t>ar nevalstisko sektoru koordinēti pasākumi mediju darbinieku un žurnālistu mūžizglītībai</w:t>
            </w:r>
            <w:r>
              <w:rPr>
                <w:rFonts w:ascii="Times New Roman" w:eastAsia="Times New Roman" w:hAnsi="Times New Roman"/>
                <w:color w:val="000000" w:themeColor="text1"/>
                <w:sz w:val="22"/>
                <w:szCs w:val="22"/>
                <w:lang w:eastAsia="lv-LV"/>
              </w:rPr>
              <w:t xml:space="preserve">, </w:t>
            </w:r>
            <w:r w:rsidRPr="0071436D">
              <w:rPr>
                <w:rFonts w:ascii="Times New Roman" w:eastAsia="Times New Roman" w:hAnsi="Times New Roman"/>
                <w:color w:val="000000" w:themeColor="text1"/>
                <w:sz w:val="22"/>
                <w:szCs w:val="22"/>
                <w:lang w:eastAsia="lv-LV"/>
              </w:rPr>
              <w:t>atbalstīta mediju vides pašregulācija</w:t>
            </w:r>
            <w:r>
              <w:rPr>
                <w:rFonts w:ascii="Times New Roman" w:eastAsia="Times New Roman" w:hAnsi="Times New Roman"/>
                <w:color w:val="000000" w:themeColor="text1"/>
                <w:sz w:val="22"/>
                <w:szCs w:val="22"/>
                <w:lang w:eastAsia="lv-LV"/>
              </w:rPr>
              <w:t>.</w:t>
            </w:r>
          </w:p>
        </w:tc>
      </w:tr>
      <w:tr w:rsidR="00CC50A0" w:rsidRPr="00890D7F" w14:paraId="43EBEF09" w14:textId="77777777" w:rsidTr="00101A43">
        <w:trPr>
          <w:trHeight w:val="300"/>
        </w:trPr>
        <w:tc>
          <w:tcPr>
            <w:tcW w:w="233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5A4614" w14:textId="4FB0F624"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Rezultatīvais rādītājs</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3F2A90" w14:textId="52DFB378"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Datu avots</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5079C1" w14:textId="6AF4EE1D"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Mērvienība</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5BB7BB" w14:textId="515FC179"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Bāzes gads</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A459DF" w14:textId="618E315F"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Bāzes vērtība</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18B127" w14:textId="2C78C6B8"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2024. gads</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5109A5" w14:textId="18A5D212"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2027. gads</w:t>
            </w:r>
          </w:p>
        </w:tc>
      </w:tr>
      <w:tr w:rsidR="00CC50A0" w:rsidRPr="00890D7F" w14:paraId="7620FD55"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25FA6" w14:textId="6F88A07F"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4.1.</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C435C" w14:textId="2544C614"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Izglītoti mediju darbinieki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11B60" w14:textId="411FB465"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3434D9" w14:textId="0BB07A0E"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DC5627" w14:textId="049AB60E"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1F09C" w14:textId="4125CD8C"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35</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D84D5D" w14:textId="7C10F7ED"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40</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1CC793" w14:textId="68E3345F"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45</w:t>
            </w:r>
          </w:p>
        </w:tc>
      </w:tr>
      <w:tr w:rsidR="00CC50A0" w:rsidRPr="00890D7F" w14:paraId="114CC08B"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9A77C" w14:textId="74207660"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lastRenderedPageBreak/>
              <w:t>4.2.</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7B304B" w14:textId="6B2265BD" w:rsidR="00CC50A0" w:rsidRPr="004246A9" w:rsidRDefault="0025382D"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Pasākumi žurnālistu mūžizglītībai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F8649F" w14:textId="21A605E3"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8E428" w14:textId="793CA39D"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95A0F2" w14:textId="265DA92F"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C2DE8" w14:textId="72304052"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1</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89F21A" w14:textId="4020783C"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1</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199A9A" w14:textId="38B165BF" w:rsidR="00CC50A0" w:rsidRPr="004246A9" w:rsidRDefault="0025382D"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w:t>
            </w:r>
          </w:p>
        </w:tc>
      </w:tr>
      <w:tr w:rsidR="00CC50A0" w:rsidRPr="00890D7F" w14:paraId="13014C03"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E07D8" w14:textId="1719D44A" w:rsidR="00CC50A0" w:rsidRPr="00890D7F" w:rsidRDefault="00CC50A0" w:rsidP="00CC50A0">
            <w:pPr>
              <w:spacing w:after="120" w:line="276" w:lineRule="auto"/>
              <w:rPr>
                <w:rFonts w:ascii="Times New Roman" w:eastAsia="Times New Roman" w:hAnsi="Times New Roman"/>
                <w:color w:val="000000" w:themeColor="text1"/>
                <w:sz w:val="22"/>
                <w:szCs w:val="22"/>
                <w:lang w:eastAsia="lv-LV"/>
              </w:rPr>
            </w:pPr>
            <w:r w:rsidRPr="00890D7F">
              <w:rPr>
                <w:rFonts w:ascii="Times New Roman" w:eastAsia="Times New Roman" w:hAnsi="Times New Roman"/>
                <w:color w:val="000000" w:themeColor="text1"/>
                <w:sz w:val="22"/>
                <w:szCs w:val="22"/>
                <w:lang w:eastAsia="lv-LV"/>
              </w:rPr>
              <w:t>4.3.</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FB0B9" w14:textId="089922F6" w:rsidR="00CC50A0" w:rsidRPr="004246A9" w:rsidRDefault="0025382D"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Veikti pētījumi</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BB9F71" w14:textId="75DEF149"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KM dati</w:t>
            </w:r>
            <w:r w:rsidR="0025382D" w:rsidRPr="004246A9">
              <w:rPr>
                <w:rFonts w:ascii="Times New Roman" w:eastAsia="Times New Roman" w:hAnsi="Times New Roman"/>
                <w:color w:val="000000" w:themeColor="text1"/>
                <w:sz w:val="22"/>
                <w:szCs w:val="22"/>
                <w:lang w:eastAsia="lv-LV"/>
              </w:rPr>
              <w:t> </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0A42B" w14:textId="04DB6706"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Skaits</w:t>
            </w:r>
            <w:r w:rsidR="0025382D" w:rsidRPr="004246A9">
              <w:rPr>
                <w:rFonts w:ascii="Times New Roman" w:eastAsia="Times New Roman" w:hAnsi="Times New Roman"/>
                <w:color w:val="000000" w:themeColor="text1"/>
                <w:sz w:val="22"/>
                <w:szCs w:val="22"/>
                <w:lang w:eastAsia="lv-LV"/>
              </w:rPr>
              <w:t> </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06D1AC" w14:textId="700BFB10"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A69B55" w14:textId="16AB8342" w:rsidR="00CC50A0" w:rsidRPr="004246A9" w:rsidRDefault="0025382D"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2 </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A202A4" w14:textId="4CD74AED" w:rsidR="00CC50A0" w:rsidRPr="004246A9" w:rsidRDefault="0025382D"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2 </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C23AB" w14:textId="7A6238AA" w:rsidR="00CC50A0" w:rsidRPr="004246A9" w:rsidRDefault="00CC50A0" w:rsidP="00CC50A0">
            <w:pPr>
              <w:spacing w:after="120" w:line="276" w:lineRule="auto"/>
              <w:rPr>
                <w:rFonts w:ascii="Times New Roman" w:eastAsia="Times New Roman" w:hAnsi="Times New Roman"/>
                <w:color w:val="000000" w:themeColor="text1"/>
                <w:sz w:val="22"/>
                <w:szCs w:val="22"/>
                <w:lang w:eastAsia="lv-LV"/>
              </w:rPr>
            </w:pPr>
            <w:r w:rsidRPr="004246A9">
              <w:rPr>
                <w:rFonts w:ascii="Times New Roman" w:eastAsia="Times New Roman" w:hAnsi="Times New Roman"/>
                <w:color w:val="000000" w:themeColor="text1"/>
                <w:sz w:val="22"/>
                <w:szCs w:val="22"/>
                <w:lang w:eastAsia="lv-LV"/>
              </w:rPr>
              <w:t>2</w:t>
            </w:r>
            <w:r w:rsidR="0025382D" w:rsidRPr="004246A9">
              <w:rPr>
                <w:rFonts w:ascii="Times New Roman" w:eastAsia="Times New Roman" w:hAnsi="Times New Roman"/>
                <w:color w:val="000000" w:themeColor="text1"/>
                <w:sz w:val="22"/>
                <w:szCs w:val="22"/>
                <w:lang w:eastAsia="lv-LV"/>
              </w:rPr>
              <w:t> </w:t>
            </w:r>
          </w:p>
        </w:tc>
      </w:tr>
      <w:tr w:rsidR="00394166" w:rsidRPr="00890D7F" w14:paraId="4EA5B319" w14:textId="77777777" w:rsidTr="00101A43">
        <w:trPr>
          <w:trHeight w:val="300"/>
        </w:trPr>
        <w:tc>
          <w:tcPr>
            <w:tcW w:w="5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E31A77" w14:textId="5552FC4E" w:rsidR="00394166" w:rsidRPr="00890D7F" w:rsidRDefault="00394166"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4.4.</w:t>
            </w:r>
          </w:p>
        </w:tc>
        <w:tc>
          <w:tcPr>
            <w:tcW w:w="18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7AF310" w14:textId="608C42A9" w:rsidR="00394166" w:rsidRPr="004246A9" w:rsidRDefault="00394166"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 xml:space="preserve">Aktivitātes </w:t>
            </w:r>
            <w:r w:rsidR="00A8765A">
              <w:rPr>
                <w:rFonts w:ascii="Times New Roman" w:eastAsia="Times New Roman" w:hAnsi="Times New Roman"/>
                <w:color w:val="000000" w:themeColor="text1"/>
                <w:sz w:val="22"/>
                <w:szCs w:val="22"/>
                <w:lang w:eastAsia="lv-LV"/>
              </w:rPr>
              <w:t>mediju profesionālo organizāciju atbalstam</w:t>
            </w:r>
          </w:p>
        </w:tc>
        <w:tc>
          <w:tcPr>
            <w:tcW w:w="12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CB909E" w14:textId="6A3FFCAC" w:rsidR="00394166" w:rsidRPr="004246A9" w:rsidRDefault="00A8765A"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KM dati</w:t>
            </w:r>
          </w:p>
        </w:tc>
        <w:tc>
          <w:tcPr>
            <w:tcW w:w="107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7D524" w14:textId="7668CF9B" w:rsidR="00394166" w:rsidRPr="004246A9" w:rsidRDefault="00A8765A"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Skaits</w:t>
            </w:r>
          </w:p>
        </w:tc>
        <w:tc>
          <w:tcPr>
            <w:tcW w:w="104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89474" w14:textId="0CBE533B" w:rsidR="00394166" w:rsidRPr="004246A9" w:rsidRDefault="00A8765A"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2023</w:t>
            </w:r>
          </w:p>
        </w:tc>
        <w:tc>
          <w:tcPr>
            <w:tcW w:w="12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A3FFD4" w14:textId="1395FC3A" w:rsidR="00394166" w:rsidRPr="004246A9" w:rsidRDefault="00A8765A"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c>
          <w:tcPr>
            <w:tcW w:w="101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9A521D" w14:textId="6D3759FE" w:rsidR="00394166" w:rsidRPr="004246A9" w:rsidRDefault="00A8765A"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1</w:t>
            </w:r>
          </w:p>
        </w:tc>
        <w:tc>
          <w:tcPr>
            <w:tcW w:w="107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D042B" w14:textId="728328D7" w:rsidR="00394166" w:rsidRPr="004246A9" w:rsidRDefault="006252CB" w:rsidP="0025382D">
            <w:pPr>
              <w:spacing w:after="120" w:line="276" w:lineRule="auto"/>
              <w:rPr>
                <w:rFonts w:ascii="Times New Roman" w:eastAsia="Times New Roman" w:hAnsi="Times New Roman"/>
                <w:color w:val="000000" w:themeColor="text1"/>
                <w:sz w:val="22"/>
                <w:szCs w:val="22"/>
                <w:lang w:eastAsia="lv-LV"/>
              </w:rPr>
            </w:pPr>
            <w:r>
              <w:rPr>
                <w:rFonts w:ascii="Times New Roman" w:eastAsia="Times New Roman" w:hAnsi="Times New Roman"/>
                <w:color w:val="000000" w:themeColor="text1"/>
                <w:sz w:val="22"/>
                <w:szCs w:val="22"/>
                <w:lang w:eastAsia="lv-LV"/>
              </w:rPr>
              <w:t>2</w:t>
            </w:r>
          </w:p>
        </w:tc>
      </w:tr>
    </w:tbl>
    <w:p w14:paraId="54A90BE3" w14:textId="77777777" w:rsidR="00F80491" w:rsidRPr="00890D7F" w:rsidRDefault="00F80491" w:rsidP="00890D7F">
      <w:pPr>
        <w:spacing w:line="276" w:lineRule="auto"/>
        <w:jc w:val="both"/>
        <w:rPr>
          <w:rFonts w:ascii="Times New Roman" w:eastAsia="Times New Roman" w:hAnsi="Times New Roman"/>
          <w:vanish/>
          <w:color w:val="414142"/>
          <w:highlight w:val="lightGray"/>
          <w:lang w:eastAsia="lv-LV"/>
        </w:rPr>
      </w:pPr>
      <w:r w:rsidRPr="00890D7F">
        <w:rPr>
          <w:rFonts w:ascii="Times New Roman" w:eastAsia="Times New Roman" w:hAnsi="Times New Roman"/>
          <w:vanish/>
          <w:color w:val="414142"/>
          <w:highlight w:val="lightGray"/>
          <w:lang w:eastAsia="lv-LV"/>
        </w:rPr>
        <w:t>3</w:t>
      </w:r>
    </w:p>
    <w:p w14:paraId="2093CA67" w14:textId="77777777" w:rsidR="005A1182" w:rsidRPr="00890D7F" w:rsidRDefault="005A1182" w:rsidP="00890D7F">
      <w:pPr>
        <w:spacing w:line="276" w:lineRule="auto"/>
        <w:contextualSpacing/>
        <w:rPr>
          <w:rFonts w:ascii="Times New Roman" w:hAnsi="Times New Roman"/>
          <w:sz w:val="24"/>
          <w:szCs w:val="24"/>
        </w:rPr>
      </w:pPr>
      <w:bookmarkStart w:id="7" w:name="p-372061"/>
      <w:bookmarkStart w:id="8" w:name="p3"/>
      <w:bookmarkEnd w:id="7"/>
      <w:bookmarkEnd w:id="8"/>
    </w:p>
    <w:p w14:paraId="7B68F3F3" w14:textId="5977F4F8" w:rsidR="00707A09" w:rsidRPr="00890D7F" w:rsidRDefault="45C086AC" w:rsidP="00845B82">
      <w:pPr>
        <w:pStyle w:val="Sarakstarindkopa"/>
        <w:numPr>
          <w:ilvl w:val="0"/>
          <w:numId w:val="2"/>
        </w:numPr>
        <w:spacing w:line="276" w:lineRule="auto"/>
        <w:rPr>
          <w:rFonts w:ascii="Times New Roman" w:hAnsi="Times New Roman"/>
          <w:b/>
          <w:bCs/>
          <w:sz w:val="28"/>
          <w:szCs w:val="28"/>
        </w:rPr>
      </w:pPr>
      <w:bookmarkStart w:id="9" w:name="_Toc161911031"/>
      <w:r w:rsidRPr="00890D7F">
        <w:rPr>
          <w:rStyle w:val="Virsraksts1Rakstz"/>
          <w:rFonts w:eastAsia="Calibri"/>
          <w:szCs w:val="28"/>
          <w:lang w:val="lv-LV"/>
        </w:rPr>
        <w:t>Rīcības virzieni un uzdevumi</w:t>
      </w:r>
      <w:bookmarkEnd w:id="9"/>
    </w:p>
    <w:p w14:paraId="2503B197" w14:textId="77777777" w:rsidR="00707A09" w:rsidRPr="00890D7F" w:rsidRDefault="00707A09" w:rsidP="00890D7F">
      <w:pPr>
        <w:spacing w:line="276" w:lineRule="auto"/>
        <w:contextualSpacing/>
        <w:rPr>
          <w:rFonts w:ascii="Times New Roman" w:hAnsi="Times New Roman"/>
          <w:bCs/>
          <w:i/>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993"/>
        <w:gridCol w:w="1275"/>
        <w:gridCol w:w="1701"/>
        <w:gridCol w:w="1411"/>
      </w:tblGrid>
      <w:tr w:rsidR="00BB2CC4" w:rsidRPr="00890D7F" w14:paraId="5BC941C9" w14:textId="77777777" w:rsidTr="0E7DCB56">
        <w:tc>
          <w:tcPr>
            <w:tcW w:w="9344" w:type="dxa"/>
            <w:gridSpan w:val="6"/>
            <w:shd w:val="clear" w:color="auto" w:fill="DDD9C3"/>
          </w:tcPr>
          <w:p w14:paraId="381957EA" w14:textId="673CC2CC" w:rsidR="00BB2CC4" w:rsidRPr="00890D7F" w:rsidRDefault="00BB2CC4" w:rsidP="00890D7F">
            <w:pPr>
              <w:spacing w:line="276" w:lineRule="auto"/>
              <w:contextualSpacing/>
              <w:rPr>
                <w:rFonts w:ascii="Times New Roman" w:hAnsi="Times New Roman"/>
                <w:b/>
                <w:sz w:val="22"/>
                <w:szCs w:val="22"/>
              </w:rPr>
            </w:pPr>
            <w:r w:rsidRPr="00890D7F">
              <w:rPr>
                <w:rFonts w:ascii="Times New Roman" w:hAnsi="Times New Roman"/>
                <w:b/>
                <w:sz w:val="22"/>
                <w:szCs w:val="22"/>
              </w:rPr>
              <w:t xml:space="preserve">I Rīcības virziens: </w:t>
            </w:r>
            <w:r w:rsidR="00930CCF" w:rsidRPr="00B138FF">
              <w:rPr>
                <w:rFonts w:ascii="Times New Roman" w:eastAsia="Times New Roman" w:hAnsi="Times New Roman"/>
                <w:b/>
                <w:bCs/>
                <w:color w:val="000000" w:themeColor="text1"/>
                <w:sz w:val="22"/>
                <w:szCs w:val="22"/>
                <w:lang w:eastAsia="lv-LV"/>
              </w:rPr>
              <w:t>Stipra Latvijas mediju vide un informatīvā telpa</w:t>
            </w:r>
          </w:p>
        </w:tc>
      </w:tr>
      <w:tr w:rsidR="00BB2CC4" w:rsidRPr="00890D7F" w14:paraId="07B7368E" w14:textId="77777777" w:rsidTr="003F4037">
        <w:tc>
          <w:tcPr>
            <w:tcW w:w="704" w:type="dxa"/>
            <w:vAlign w:val="center"/>
          </w:tcPr>
          <w:p w14:paraId="16A3DE68"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Nr.</w:t>
            </w:r>
          </w:p>
          <w:p w14:paraId="6037C944"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p.k.</w:t>
            </w:r>
          </w:p>
        </w:tc>
        <w:tc>
          <w:tcPr>
            <w:tcW w:w="3260" w:type="dxa"/>
            <w:shd w:val="clear" w:color="auto" w:fill="auto"/>
            <w:vAlign w:val="center"/>
          </w:tcPr>
          <w:p w14:paraId="23A2DEA3"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Uzdevums</w:t>
            </w:r>
          </w:p>
          <w:p w14:paraId="38288749" w14:textId="77777777" w:rsidR="00BB2CC4" w:rsidRPr="00890D7F" w:rsidRDefault="00BB2CC4" w:rsidP="00890D7F">
            <w:pPr>
              <w:spacing w:line="276" w:lineRule="auto"/>
              <w:contextualSpacing/>
              <w:jc w:val="center"/>
              <w:rPr>
                <w:rFonts w:ascii="Times New Roman" w:hAnsi="Times New Roman"/>
                <w:i/>
                <w:sz w:val="22"/>
                <w:szCs w:val="22"/>
              </w:rPr>
            </w:pPr>
          </w:p>
        </w:tc>
        <w:tc>
          <w:tcPr>
            <w:tcW w:w="993" w:type="dxa"/>
            <w:shd w:val="clear" w:color="auto" w:fill="auto"/>
            <w:vAlign w:val="center"/>
          </w:tcPr>
          <w:p w14:paraId="010FBFC6"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Izpildes termiņš</w:t>
            </w:r>
          </w:p>
          <w:p w14:paraId="187B8E7B"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(gads)</w:t>
            </w:r>
          </w:p>
        </w:tc>
        <w:tc>
          <w:tcPr>
            <w:tcW w:w="1275" w:type="dxa"/>
            <w:shd w:val="clear" w:color="auto" w:fill="auto"/>
            <w:vAlign w:val="center"/>
          </w:tcPr>
          <w:p w14:paraId="3933C75D"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Atbildīgā institūcija</w:t>
            </w:r>
          </w:p>
        </w:tc>
        <w:tc>
          <w:tcPr>
            <w:tcW w:w="1701" w:type="dxa"/>
            <w:shd w:val="clear" w:color="auto" w:fill="auto"/>
            <w:vAlign w:val="center"/>
          </w:tcPr>
          <w:p w14:paraId="007494D4"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Līdzatbildīgās institūcijas</w:t>
            </w:r>
          </w:p>
        </w:tc>
        <w:tc>
          <w:tcPr>
            <w:tcW w:w="1411" w:type="dxa"/>
            <w:vAlign w:val="center"/>
          </w:tcPr>
          <w:p w14:paraId="4AD298B1" w14:textId="77777777" w:rsidR="00BB2CC4" w:rsidRPr="00890D7F" w:rsidRDefault="00BB2CC4"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Sasaiste ar politikas rezultātu un rezultatīvo rādītāju</w:t>
            </w:r>
          </w:p>
        </w:tc>
      </w:tr>
      <w:tr w:rsidR="005623DA" w:rsidRPr="00890D7F" w14:paraId="71A8DC58" w14:textId="77777777" w:rsidTr="00923E80">
        <w:trPr>
          <w:trHeight w:val="2064"/>
        </w:trPr>
        <w:tc>
          <w:tcPr>
            <w:tcW w:w="704" w:type="dxa"/>
            <w:vAlign w:val="center"/>
          </w:tcPr>
          <w:p w14:paraId="1F75A9DD" w14:textId="15E852BC" w:rsidR="005623DA" w:rsidRPr="00890D7F" w:rsidRDefault="00C011FB" w:rsidP="00351D0A">
            <w:pPr>
              <w:spacing w:line="276" w:lineRule="auto"/>
              <w:contextualSpacing/>
              <w:jc w:val="center"/>
              <w:rPr>
                <w:rFonts w:ascii="Times New Roman" w:hAnsi="Times New Roman"/>
                <w:sz w:val="22"/>
                <w:szCs w:val="22"/>
              </w:rPr>
            </w:pPr>
            <w:r>
              <w:rPr>
                <w:rFonts w:ascii="Times New Roman" w:hAnsi="Times New Roman"/>
                <w:sz w:val="22"/>
                <w:szCs w:val="22"/>
              </w:rPr>
              <w:t>1.</w:t>
            </w:r>
          </w:p>
        </w:tc>
        <w:tc>
          <w:tcPr>
            <w:tcW w:w="3260" w:type="dxa"/>
            <w:shd w:val="clear" w:color="auto" w:fill="auto"/>
            <w:vAlign w:val="center"/>
          </w:tcPr>
          <w:p w14:paraId="12F37E8B" w14:textId="6DFB18FC" w:rsidR="005623DA" w:rsidRPr="00890D7F" w:rsidRDefault="01D0F103" w:rsidP="00890D7F">
            <w:pPr>
              <w:spacing w:before="120" w:after="120" w:line="276" w:lineRule="auto"/>
              <w:contextualSpacing/>
              <w:rPr>
                <w:rFonts w:ascii="Times New Roman" w:eastAsia="Times New Roman" w:hAnsi="Times New Roman"/>
                <w:sz w:val="22"/>
                <w:szCs w:val="22"/>
                <w:lang w:eastAsia="lv-LV"/>
              </w:rPr>
            </w:pPr>
            <w:r w:rsidRPr="5A9D11C0">
              <w:rPr>
                <w:rFonts w:ascii="Times New Roman" w:eastAsia="Times New Roman" w:hAnsi="Times New Roman"/>
                <w:sz w:val="22"/>
                <w:szCs w:val="22"/>
                <w:lang w:eastAsia="lv-LV"/>
              </w:rPr>
              <w:t xml:space="preserve">Nodrošināt </w:t>
            </w:r>
            <w:r w:rsidR="66A58686" w:rsidRPr="5A9D11C0">
              <w:rPr>
                <w:rFonts w:ascii="Times New Roman" w:eastAsia="Times New Roman" w:hAnsi="Times New Roman"/>
                <w:sz w:val="22"/>
                <w:szCs w:val="22"/>
                <w:lang w:eastAsia="lv-LV"/>
              </w:rPr>
              <w:t>s</w:t>
            </w:r>
            <w:r w:rsidR="61DC086B" w:rsidRPr="5A9D11C0">
              <w:rPr>
                <w:rFonts w:ascii="Times New Roman" w:eastAsia="Times New Roman" w:hAnsi="Times New Roman"/>
                <w:sz w:val="22"/>
                <w:szCs w:val="22"/>
                <w:lang w:eastAsia="lv-LV"/>
              </w:rPr>
              <w:t>abiedrisko mediju attīstību</w:t>
            </w:r>
            <w:r w:rsidR="08892AA4" w:rsidRPr="5A9D11C0">
              <w:rPr>
                <w:rFonts w:ascii="Times New Roman" w:eastAsia="Times New Roman" w:hAnsi="Times New Roman"/>
                <w:sz w:val="22"/>
                <w:szCs w:val="22"/>
                <w:lang w:eastAsia="lv-LV"/>
              </w:rPr>
              <w:t xml:space="preserve">, </w:t>
            </w:r>
            <w:r w:rsidR="1CE973FF" w:rsidRPr="5A9D11C0">
              <w:rPr>
                <w:rFonts w:ascii="Times New Roman" w:eastAsia="Times New Roman" w:hAnsi="Times New Roman"/>
                <w:sz w:val="22"/>
                <w:szCs w:val="22"/>
                <w:lang w:eastAsia="lv-LV"/>
              </w:rPr>
              <w:t xml:space="preserve">tuvinot finansējuma apjomu </w:t>
            </w:r>
            <w:r w:rsidR="0E2481BB" w:rsidRPr="35D4F0EE">
              <w:rPr>
                <w:rFonts w:ascii="Times New Roman" w:eastAsia="Times New Roman" w:hAnsi="Times New Roman"/>
                <w:sz w:val="22"/>
                <w:szCs w:val="22"/>
                <w:lang w:eastAsia="lv-LV"/>
              </w:rPr>
              <w:t>E</w:t>
            </w:r>
            <w:r w:rsidR="06953E25" w:rsidRPr="35D4F0EE">
              <w:rPr>
                <w:rFonts w:ascii="Times New Roman" w:eastAsia="Times New Roman" w:hAnsi="Times New Roman"/>
                <w:sz w:val="22"/>
                <w:szCs w:val="22"/>
                <w:lang w:eastAsia="lv-LV"/>
              </w:rPr>
              <w:t>iropas</w:t>
            </w:r>
            <w:r w:rsidR="1CE973FF" w:rsidRPr="5A9D11C0">
              <w:rPr>
                <w:rFonts w:ascii="Times New Roman" w:eastAsia="Times New Roman" w:hAnsi="Times New Roman"/>
                <w:sz w:val="22"/>
                <w:szCs w:val="22"/>
                <w:lang w:eastAsia="lv-LV"/>
              </w:rPr>
              <w:t xml:space="preserve"> vidējam, padarot finansēšanas modeli neatkarīgāku un caurskatāmāku, kā arī </w:t>
            </w:r>
            <w:r w:rsidR="0E2481BB" w:rsidRPr="35D4F0EE">
              <w:rPr>
                <w:rFonts w:ascii="Times New Roman" w:eastAsia="Times New Roman" w:hAnsi="Times New Roman"/>
                <w:sz w:val="22"/>
                <w:szCs w:val="22"/>
                <w:lang w:eastAsia="lv-LV"/>
              </w:rPr>
              <w:t>veicin</w:t>
            </w:r>
            <w:r w:rsidR="1A5A779A" w:rsidRPr="35D4F0EE">
              <w:rPr>
                <w:rFonts w:ascii="Times New Roman" w:eastAsia="Times New Roman" w:hAnsi="Times New Roman"/>
                <w:sz w:val="22"/>
                <w:szCs w:val="22"/>
                <w:lang w:eastAsia="lv-LV"/>
              </w:rPr>
              <w:t>ā</w:t>
            </w:r>
            <w:r w:rsidR="0E2481BB" w:rsidRPr="35D4F0EE">
              <w:rPr>
                <w:rFonts w:ascii="Times New Roman" w:eastAsia="Times New Roman" w:hAnsi="Times New Roman"/>
                <w:sz w:val="22"/>
                <w:szCs w:val="22"/>
                <w:lang w:eastAsia="lv-LV"/>
              </w:rPr>
              <w:t>t</w:t>
            </w:r>
            <w:r w:rsidR="1CE973FF" w:rsidRPr="5A9D11C0">
              <w:rPr>
                <w:rFonts w:ascii="Times New Roman" w:eastAsia="Times New Roman" w:hAnsi="Times New Roman"/>
                <w:sz w:val="22"/>
                <w:szCs w:val="22"/>
                <w:lang w:eastAsia="lv-LV"/>
              </w:rPr>
              <w:t xml:space="preserve"> dažādu sabiedrības grupu sasniedz</w:t>
            </w:r>
            <w:r w:rsidR="6123639B" w:rsidRPr="5A9D11C0">
              <w:rPr>
                <w:rFonts w:ascii="Times New Roman" w:eastAsia="Times New Roman" w:hAnsi="Times New Roman"/>
                <w:sz w:val="22"/>
                <w:szCs w:val="22"/>
                <w:lang w:eastAsia="lv-LV"/>
              </w:rPr>
              <w:t>amību.</w:t>
            </w:r>
          </w:p>
        </w:tc>
        <w:tc>
          <w:tcPr>
            <w:tcW w:w="993" w:type="dxa"/>
            <w:shd w:val="clear" w:color="auto" w:fill="auto"/>
            <w:vAlign w:val="center"/>
          </w:tcPr>
          <w:p w14:paraId="45C976D6" w14:textId="78C4C413" w:rsidR="005623DA" w:rsidRPr="00890D7F" w:rsidRDefault="00E65E43" w:rsidP="00890D7F">
            <w:pPr>
              <w:spacing w:line="276" w:lineRule="auto"/>
              <w:contextualSpacing/>
              <w:jc w:val="center"/>
              <w:rPr>
                <w:rFonts w:ascii="Times New Roman" w:hAnsi="Times New Roman"/>
                <w:sz w:val="22"/>
                <w:szCs w:val="22"/>
              </w:rPr>
            </w:pPr>
            <w:r>
              <w:rPr>
                <w:rFonts w:ascii="Times New Roman" w:hAnsi="Times New Roman"/>
                <w:sz w:val="22"/>
                <w:szCs w:val="22"/>
              </w:rPr>
              <w:t>2025</w:t>
            </w:r>
          </w:p>
        </w:tc>
        <w:tc>
          <w:tcPr>
            <w:tcW w:w="1275" w:type="dxa"/>
            <w:shd w:val="clear" w:color="auto" w:fill="auto"/>
            <w:vAlign w:val="center"/>
          </w:tcPr>
          <w:p w14:paraId="71A7C3AD" w14:textId="5DE1D498" w:rsidR="005623DA" w:rsidRPr="00890D7F" w:rsidRDefault="00E65E43" w:rsidP="00890D7F">
            <w:pPr>
              <w:spacing w:line="276" w:lineRule="auto"/>
              <w:contextualSpacing/>
              <w:jc w:val="center"/>
              <w:rPr>
                <w:rFonts w:ascii="Times New Roman" w:hAnsi="Times New Roman"/>
                <w:sz w:val="22"/>
                <w:szCs w:val="22"/>
              </w:rPr>
            </w:pPr>
            <w:r>
              <w:rPr>
                <w:rFonts w:ascii="Times New Roman" w:hAnsi="Times New Roman"/>
                <w:sz w:val="22"/>
                <w:szCs w:val="22"/>
              </w:rPr>
              <w:t>SEPLP</w:t>
            </w:r>
            <w:r w:rsidR="0083512B">
              <w:rPr>
                <w:rFonts w:ascii="Times New Roman" w:hAnsi="Times New Roman"/>
                <w:sz w:val="22"/>
                <w:szCs w:val="22"/>
              </w:rPr>
              <w:t>, LTV, LR</w:t>
            </w:r>
          </w:p>
        </w:tc>
        <w:tc>
          <w:tcPr>
            <w:tcW w:w="1701" w:type="dxa"/>
            <w:shd w:val="clear" w:color="auto" w:fill="auto"/>
            <w:vAlign w:val="center"/>
          </w:tcPr>
          <w:p w14:paraId="0A392C6A" w14:textId="0B00BECD" w:rsidR="005623DA" w:rsidRPr="00E65E43" w:rsidRDefault="00E65E43" w:rsidP="00890D7F">
            <w:pPr>
              <w:spacing w:line="276" w:lineRule="auto"/>
              <w:contextualSpacing/>
              <w:jc w:val="center"/>
              <w:rPr>
                <w:rFonts w:ascii="Times New Roman" w:hAnsi="Times New Roman"/>
                <w:iCs/>
                <w:sz w:val="22"/>
                <w:szCs w:val="22"/>
              </w:rPr>
            </w:pPr>
            <w:r w:rsidRPr="00E65E43">
              <w:rPr>
                <w:rFonts w:ascii="Times New Roman" w:hAnsi="Times New Roman"/>
                <w:iCs/>
                <w:sz w:val="22"/>
                <w:szCs w:val="22"/>
              </w:rPr>
              <w:t>KM</w:t>
            </w:r>
          </w:p>
        </w:tc>
        <w:tc>
          <w:tcPr>
            <w:tcW w:w="1411" w:type="dxa"/>
            <w:vAlign w:val="center"/>
          </w:tcPr>
          <w:p w14:paraId="1CA21AEF" w14:textId="3F5677C7" w:rsidR="005623DA" w:rsidRPr="00890D7F" w:rsidRDefault="00EF1449" w:rsidP="00890D7F">
            <w:pPr>
              <w:spacing w:line="276" w:lineRule="auto"/>
              <w:contextualSpacing/>
              <w:jc w:val="center"/>
              <w:rPr>
                <w:rFonts w:ascii="Times New Roman" w:hAnsi="Times New Roman"/>
                <w:sz w:val="22"/>
                <w:szCs w:val="22"/>
              </w:rPr>
            </w:pPr>
            <w:r>
              <w:rPr>
                <w:rFonts w:ascii="Times New Roman" w:hAnsi="Times New Roman"/>
                <w:sz w:val="22"/>
                <w:szCs w:val="22"/>
              </w:rPr>
              <w:t>1.1., 1.2.</w:t>
            </w:r>
            <w:r w:rsidR="00F10451">
              <w:rPr>
                <w:rFonts w:ascii="Times New Roman" w:hAnsi="Times New Roman"/>
                <w:sz w:val="22"/>
                <w:szCs w:val="22"/>
              </w:rPr>
              <w:t xml:space="preserve">, </w:t>
            </w:r>
            <w:r w:rsidR="00585835">
              <w:rPr>
                <w:rFonts w:ascii="Times New Roman" w:hAnsi="Times New Roman"/>
                <w:sz w:val="22"/>
                <w:szCs w:val="22"/>
              </w:rPr>
              <w:t xml:space="preserve">1.4., </w:t>
            </w:r>
            <w:r w:rsidR="00F10451">
              <w:rPr>
                <w:rFonts w:ascii="Times New Roman" w:hAnsi="Times New Roman"/>
                <w:sz w:val="22"/>
                <w:szCs w:val="22"/>
              </w:rPr>
              <w:t>1.</w:t>
            </w:r>
            <w:r w:rsidR="00585835">
              <w:rPr>
                <w:rFonts w:ascii="Times New Roman" w:hAnsi="Times New Roman"/>
                <w:sz w:val="22"/>
                <w:szCs w:val="22"/>
              </w:rPr>
              <w:t>7</w:t>
            </w:r>
            <w:r w:rsidR="00F10451">
              <w:rPr>
                <w:rFonts w:ascii="Times New Roman" w:hAnsi="Times New Roman"/>
                <w:sz w:val="22"/>
                <w:szCs w:val="22"/>
              </w:rPr>
              <w:t>.</w:t>
            </w:r>
          </w:p>
        </w:tc>
      </w:tr>
      <w:tr w:rsidR="006677D5" w:rsidRPr="00890D7F" w14:paraId="4433EDCA" w14:textId="77777777" w:rsidTr="002049B1">
        <w:trPr>
          <w:trHeight w:val="714"/>
        </w:trPr>
        <w:tc>
          <w:tcPr>
            <w:tcW w:w="704" w:type="dxa"/>
            <w:vAlign w:val="center"/>
          </w:tcPr>
          <w:p w14:paraId="3005DBE8" w14:textId="60EA63F6" w:rsidR="006677D5" w:rsidRPr="00890D7F" w:rsidRDefault="00E65E43" w:rsidP="00890D7F">
            <w:pPr>
              <w:spacing w:line="276" w:lineRule="auto"/>
              <w:contextualSpacing/>
              <w:jc w:val="center"/>
              <w:rPr>
                <w:rFonts w:ascii="Times New Roman" w:hAnsi="Times New Roman"/>
                <w:sz w:val="22"/>
                <w:szCs w:val="22"/>
              </w:rPr>
            </w:pPr>
            <w:r>
              <w:rPr>
                <w:rFonts w:ascii="Times New Roman" w:hAnsi="Times New Roman"/>
                <w:sz w:val="22"/>
                <w:szCs w:val="22"/>
              </w:rPr>
              <w:t>2.</w:t>
            </w:r>
          </w:p>
        </w:tc>
        <w:tc>
          <w:tcPr>
            <w:tcW w:w="3260" w:type="dxa"/>
            <w:shd w:val="clear" w:color="auto" w:fill="auto"/>
            <w:vAlign w:val="center"/>
          </w:tcPr>
          <w:p w14:paraId="6BD22CAC" w14:textId="524C2B6A" w:rsidR="006677D5" w:rsidRPr="00890D7F" w:rsidRDefault="6A5089DD" w:rsidP="00890D7F">
            <w:pPr>
              <w:pStyle w:val="ListParagraph0"/>
              <w:spacing w:before="120" w:after="120"/>
              <w:ind w:left="0"/>
            </w:pPr>
            <w:r w:rsidRPr="5F296123">
              <w:rPr>
                <w:rFonts w:ascii="Times New Roman" w:hAnsi="Times New Roman"/>
                <w:lang w:eastAsia="lv-LV"/>
              </w:rPr>
              <w:t xml:space="preserve">Uzlabot komerciālo </w:t>
            </w:r>
            <w:r w:rsidRPr="22DB7AD7">
              <w:rPr>
                <w:rFonts w:ascii="Times New Roman" w:hAnsi="Times New Roman"/>
                <w:lang w:eastAsia="lv-LV"/>
              </w:rPr>
              <w:t xml:space="preserve">mediju </w:t>
            </w:r>
            <w:r w:rsidRPr="6B704846">
              <w:rPr>
                <w:rFonts w:ascii="Times New Roman" w:hAnsi="Times New Roman"/>
                <w:lang w:eastAsia="lv-LV"/>
              </w:rPr>
              <w:t>darbības vidi</w:t>
            </w:r>
            <w:r w:rsidR="001B1DA9">
              <w:rPr>
                <w:rFonts w:ascii="Times New Roman" w:hAnsi="Times New Roman"/>
                <w:lang w:eastAsia="lv-LV"/>
              </w:rPr>
              <w:t xml:space="preserve">, pilnveidojot </w:t>
            </w:r>
            <w:r w:rsidR="00D40CBD">
              <w:rPr>
                <w:rFonts w:ascii="Times New Roman" w:hAnsi="Times New Roman"/>
                <w:lang w:eastAsia="lv-LV"/>
              </w:rPr>
              <w:t>mediju atbalsta mehānismus</w:t>
            </w:r>
            <w:r w:rsidR="003800BA">
              <w:rPr>
                <w:rFonts w:ascii="Times New Roman" w:hAnsi="Times New Roman"/>
                <w:lang w:eastAsia="lv-LV"/>
              </w:rPr>
              <w:t xml:space="preserve"> un no</w:t>
            </w:r>
            <w:r w:rsidR="0015512A">
              <w:rPr>
                <w:rFonts w:ascii="Times New Roman" w:hAnsi="Times New Roman"/>
                <w:lang w:eastAsia="lv-LV"/>
              </w:rPr>
              <w:t>rmatīvos aktus.</w:t>
            </w:r>
            <w:r w:rsidR="007C46A0">
              <w:rPr>
                <w:rFonts w:ascii="Times New Roman" w:hAnsi="Times New Roman"/>
                <w:lang w:eastAsia="lv-LV"/>
              </w:rPr>
              <w:t xml:space="preserve"> </w:t>
            </w:r>
          </w:p>
        </w:tc>
        <w:tc>
          <w:tcPr>
            <w:tcW w:w="993" w:type="dxa"/>
            <w:shd w:val="clear" w:color="auto" w:fill="auto"/>
            <w:vAlign w:val="center"/>
          </w:tcPr>
          <w:p w14:paraId="7908A7B6" w14:textId="1F9478B5" w:rsidR="006677D5" w:rsidRPr="00890D7F" w:rsidRDefault="6A5089DD" w:rsidP="00890D7F">
            <w:pPr>
              <w:spacing w:line="276" w:lineRule="auto"/>
              <w:contextualSpacing/>
              <w:jc w:val="center"/>
              <w:rPr>
                <w:rFonts w:ascii="Times New Roman" w:hAnsi="Times New Roman"/>
                <w:sz w:val="22"/>
                <w:szCs w:val="22"/>
              </w:rPr>
            </w:pPr>
            <w:r w:rsidRPr="7761C6F1">
              <w:rPr>
                <w:rFonts w:ascii="Times New Roman" w:hAnsi="Times New Roman"/>
                <w:sz w:val="22"/>
                <w:szCs w:val="22"/>
              </w:rPr>
              <w:t>2027</w:t>
            </w:r>
          </w:p>
        </w:tc>
        <w:tc>
          <w:tcPr>
            <w:tcW w:w="1275" w:type="dxa"/>
            <w:shd w:val="clear" w:color="auto" w:fill="auto"/>
            <w:vAlign w:val="center"/>
          </w:tcPr>
          <w:p w14:paraId="5C16DA3D" w14:textId="70939080" w:rsidR="006677D5" w:rsidRPr="00890D7F" w:rsidRDefault="6A5089DD" w:rsidP="00890D7F">
            <w:pPr>
              <w:spacing w:line="276" w:lineRule="auto"/>
              <w:contextualSpacing/>
              <w:jc w:val="center"/>
              <w:rPr>
                <w:rFonts w:ascii="Times New Roman" w:hAnsi="Times New Roman"/>
                <w:sz w:val="22"/>
                <w:szCs w:val="22"/>
              </w:rPr>
            </w:pPr>
            <w:r w:rsidRPr="4A5139DE">
              <w:rPr>
                <w:rFonts w:ascii="Times New Roman" w:hAnsi="Times New Roman"/>
                <w:sz w:val="22"/>
                <w:szCs w:val="22"/>
              </w:rPr>
              <w:t xml:space="preserve">KM, </w:t>
            </w:r>
            <w:r w:rsidRPr="57266E9A">
              <w:rPr>
                <w:rFonts w:ascii="Times New Roman" w:hAnsi="Times New Roman"/>
                <w:sz w:val="22"/>
                <w:szCs w:val="22"/>
              </w:rPr>
              <w:t>NEPLP</w:t>
            </w:r>
          </w:p>
        </w:tc>
        <w:tc>
          <w:tcPr>
            <w:tcW w:w="1701" w:type="dxa"/>
            <w:shd w:val="clear" w:color="auto" w:fill="auto"/>
            <w:vAlign w:val="center"/>
          </w:tcPr>
          <w:p w14:paraId="73BF505E" w14:textId="77777777" w:rsidR="006677D5" w:rsidRPr="00890D7F" w:rsidRDefault="006677D5" w:rsidP="00890D7F">
            <w:pPr>
              <w:spacing w:line="276" w:lineRule="auto"/>
              <w:contextualSpacing/>
              <w:jc w:val="center"/>
              <w:rPr>
                <w:rFonts w:ascii="Times New Roman" w:hAnsi="Times New Roman"/>
                <w:sz w:val="22"/>
                <w:szCs w:val="22"/>
              </w:rPr>
            </w:pPr>
          </w:p>
        </w:tc>
        <w:tc>
          <w:tcPr>
            <w:tcW w:w="1411" w:type="dxa"/>
            <w:vAlign w:val="center"/>
          </w:tcPr>
          <w:p w14:paraId="0D7B09CE" w14:textId="3F43B353" w:rsidR="006677D5" w:rsidRPr="00890D7F" w:rsidRDefault="0038769F" w:rsidP="00890D7F">
            <w:pPr>
              <w:spacing w:line="276" w:lineRule="auto"/>
              <w:contextualSpacing/>
              <w:jc w:val="center"/>
              <w:rPr>
                <w:rFonts w:ascii="Times New Roman" w:hAnsi="Times New Roman"/>
                <w:sz w:val="22"/>
                <w:szCs w:val="22"/>
              </w:rPr>
            </w:pPr>
            <w:r>
              <w:rPr>
                <w:rFonts w:ascii="Times New Roman" w:hAnsi="Times New Roman"/>
                <w:sz w:val="22"/>
                <w:szCs w:val="22"/>
              </w:rPr>
              <w:t>1.</w:t>
            </w:r>
            <w:r w:rsidR="002049B1">
              <w:rPr>
                <w:rFonts w:ascii="Times New Roman" w:hAnsi="Times New Roman"/>
                <w:sz w:val="22"/>
                <w:szCs w:val="22"/>
              </w:rPr>
              <w:t>3</w:t>
            </w:r>
            <w:r>
              <w:rPr>
                <w:rFonts w:ascii="Times New Roman" w:hAnsi="Times New Roman"/>
                <w:sz w:val="22"/>
                <w:szCs w:val="22"/>
              </w:rPr>
              <w:t>.</w:t>
            </w:r>
            <w:r w:rsidR="00327283">
              <w:rPr>
                <w:rFonts w:ascii="Times New Roman" w:hAnsi="Times New Roman"/>
                <w:sz w:val="22"/>
                <w:szCs w:val="22"/>
              </w:rPr>
              <w:t>,</w:t>
            </w:r>
            <w:r w:rsidR="003F431E">
              <w:rPr>
                <w:rFonts w:ascii="Times New Roman" w:hAnsi="Times New Roman"/>
                <w:sz w:val="22"/>
                <w:szCs w:val="22"/>
              </w:rPr>
              <w:t xml:space="preserve"> </w:t>
            </w:r>
            <w:r w:rsidR="00136142">
              <w:rPr>
                <w:rFonts w:ascii="Times New Roman" w:hAnsi="Times New Roman"/>
                <w:sz w:val="22"/>
                <w:szCs w:val="22"/>
              </w:rPr>
              <w:t xml:space="preserve">1.4., </w:t>
            </w:r>
            <w:r w:rsidR="003F431E">
              <w:rPr>
                <w:rFonts w:ascii="Times New Roman" w:hAnsi="Times New Roman"/>
                <w:sz w:val="22"/>
                <w:szCs w:val="22"/>
              </w:rPr>
              <w:t>1.</w:t>
            </w:r>
            <w:r w:rsidR="00585835">
              <w:rPr>
                <w:rFonts w:ascii="Times New Roman" w:hAnsi="Times New Roman"/>
                <w:sz w:val="22"/>
                <w:szCs w:val="22"/>
              </w:rPr>
              <w:t>5</w:t>
            </w:r>
            <w:r w:rsidR="003F431E">
              <w:rPr>
                <w:rFonts w:ascii="Times New Roman" w:hAnsi="Times New Roman"/>
                <w:sz w:val="22"/>
                <w:szCs w:val="22"/>
              </w:rPr>
              <w:t>.,</w:t>
            </w:r>
            <w:r w:rsidR="00F10451">
              <w:rPr>
                <w:rFonts w:ascii="Times New Roman" w:hAnsi="Times New Roman"/>
                <w:sz w:val="22"/>
                <w:szCs w:val="22"/>
              </w:rPr>
              <w:t xml:space="preserve"> 1.</w:t>
            </w:r>
            <w:r w:rsidR="00585835">
              <w:rPr>
                <w:rFonts w:ascii="Times New Roman" w:hAnsi="Times New Roman"/>
                <w:sz w:val="22"/>
                <w:szCs w:val="22"/>
              </w:rPr>
              <w:t>8</w:t>
            </w:r>
            <w:r w:rsidR="00F10451">
              <w:rPr>
                <w:rFonts w:ascii="Times New Roman" w:hAnsi="Times New Roman"/>
                <w:sz w:val="22"/>
                <w:szCs w:val="22"/>
              </w:rPr>
              <w:t>.,</w:t>
            </w:r>
            <w:r w:rsidR="00C32920">
              <w:rPr>
                <w:rFonts w:ascii="Times New Roman" w:hAnsi="Times New Roman"/>
                <w:sz w:val="22"/>
                <w:szCs w:val="22"/>
              </w:rPr>
              <w:t xml:space="preserve"> 1.10</w:t>
            </w:r>
            <w:r w:rsidR="0028355C">
              <w:rPr>
                <w:rFonts w:ascii="Times New Roman" w:hAnsi="Times New Roman"/>
                <w:sz w:val="22"/>
                <w:szCs w:val="22"/>
              </w:rPr>
              <w:t>.,</w:t>
            </w:r>
            <w:r w:rsidR="00327283">
              <w:rPr>
                <w:rFonts w:ascii="Times New Roman" w:hAnsi="Times New Roman"/>
                <w:sz w:val="22"/>
                <w:szCs w:val="22"/>
              </w:rPr>
              <w:t xml:space="preserve"> 3.1.</w:t>
            </w:r>
            <w:r w:rsidR="00D34D33">
              <w:rPr>
                <w:rFonts w:ascii="Times New Roman" w:hAnsi="Times New Roman"/>
                <w:sz w:val="22"/>
                <w:szCs w:val="22"/>
              </w:rPr>
              <w:t>, 3.4.</w:t>
            </w:r>
          </w:p>
        </w:tc>
      </w:tr>
      <w:tr w:rsidR="00E416FA" w:rsidRPr="00890D7F" w14:paraId="7F4A3C8F" w14:textId="77777777" w:rsidTr="002049B1">
        <w:trPr>
          <w:trHeight w:val="714"/>
        </w:trPr>
        <w:tc>
          <w:tcPr>
            <w:tcW w:w="704" w:type="dxa"/>
            <w:vAlign w:val="center"/>
          </w:tcPr>
          <w:p w14:paraId="5EDEA16C" w14:textId="156298B2" w:rsidR="00E416FA" w:rsidRDefault="00E416FA" w:rsidP="00890D7F">
            <w:pPr>
              <w:spacing w:line="276" w:lineRule="auto"/>
              <w:contextualSpacing/>
              <w:jc w:val="center"/>
              <w:rPr>
                <w:rFonts w:ascii="Times New Roman" w:hAnsi="Times New Roman"/>
                <w:sz w:val="22"/>
                <w:szCs w:val="22"/>
              </w:rPr>
            </w:pPr>
            <w:r>
              <w:rPr>
                <w:rFonts w:ascii="Times New Roman" w:hAnsi="Times New Roman"/>
                <w:sz w:val="22"/>
                <w:szCs w:val="22"/>
              </w:rPr>
              <w:t>3.</w:t>
            </w:r>
          </w:p>
        </w:tc>
        <w:tc>
          <w:tcPr>
            <w:tcW w:w="3260" w:type="dxa"/>
            <w:shd w:val="clear" w:color="auto" w:fill="auto"/>
            <w:vAlign w:val="center"/>
          </w:tcPr>
          <w:p w14:paraId="1DE39151" w14:textId="48CEE29F" w:rsidR="00E416FA" w:rsidRPr="5F296123" w:rsidRDefault="00EECBE4" w:rsidP="00890D7F">
            <w:pPr>
              <w:pStyle w:val="ListParagraph0"/>
              <w:spacing w:before="120" w:after="120"/>
              <w:ind w:left="0"/>
              <w:rPr>
                <w:rFonts w:ascii="Times New Roman" w:hAnsi="Times New Roman"/>
                <w:lang w:eastAsia="lv-LV"/>
              </w:rPr>
            </w:pPr>
            <w:r w:rsidRPr="5A9D11C0">
              <w:rPr>
                <w:rFonts w:ascii="Times New Roman" w:hAnsi="Times New Roman"/>
                <w:lang w:eastAsia="lv-LV"/>
              </w:rPr>
              <w:t>Veicināt l</w:t>
            </w:r>
            <w:r w:rsidR="7E79A56C" w:rsidRPr="5A9D11C0">
              <w:rPr>
                <w:rFonts w:ascii="Times New Roman" w:hAnsi="Times New Roman"/>
                <w:lang w:eastAsia="lv-LV"/>
              </w:rPr>
              <w:t>atviskāk</w:t>
            </w:r>
            <w:r w:rsidRPr="5A9D11C0">
              <w:rPr>
                <w:rFonts w:ascii="Times New Roman" w:hAnsi="Times New Roman"/>
                <w:lang w:eastAsia="lv-LV"/>
              </w:rPr>
              <w:t>u</w:t>
            </w:r>
            <w:r w:rsidR="7E79A56C" w:rsidRPr="5A9D11C0">
              <w:rPr>
                <w:rFonts w:ascii="Times New Roman" w:hAnsi="Times New Roman"/>
                <w:lang w:eastAsia="lv-LV"/>
              </w:rPr>
              <w:t xml:space="preserve"> mediju vid</w:t>
            </w:r>
            <w:r w:rsidRPr="5A9D11C0">
              <w:rPr>
                <w:rFonts w:ascii="Times New Roman" w:hAnsi="Times New Roman"/>
                <w:lang w:eastAsia="lv-LV"/>
              </w:rPr>
              <w:t>i</w:t>
            </w:r>
            <w:r w:rsidR="169C2BAE" w:rsidRPr="5A9D11C0">
              <w:rPr>
                <w:rFonts w:ascii="Times New Roman" w:hAnsi="Times New Roman"/>
                <w:lang w:eastAsia="lv-LV"/>
              </w:rPr>
              <w:t xml:space="preserve">, </w:t>
            </w:r>
            <w:r w:rsidR="0D6EA57C" w:rsidRPr="5A9D11C0">
              <w:rPr>
                <w:rFonts w:ascii="Times New Roman" w:hAnsi="Times New Roman"/>
                <w:lang w:eastAsia="lv-LV"/>
              </w:rPr>
              <w:t>palielinot</w:t>
            </w:r>
            <w:r w:rsidR="1FDA0179" w:rsidRPr="5A9D11C0">
              <w:rPr>
                <w:rFonts w:ascii="Times New Roman" w:hAnsi="Times New Roman"/>
                <w:lang w:eastAsia="lv-LV"/>
              </w:rPr>
              <w:t xml:space="preserve"> latviešu valodas lietojumu medijos. </w:t>
            </w:r>
          </w:p>
        </w:tc>
        <w:tc>
          <w:tcPr>
            <w:tcW w:w="993" w:type="dxa"/>
            <w:shd w:val="clear" w:color="auto" w:fill="auto"/>
            <w:vAlign w:val="center"/>
          </w:tcPr>
          <w:p w14:paraId="3E4A852D" w14:textId="5024FDF0" w:rsidR="00E416FA" w:rsidRPr="7761C6F1" w:rsidRDefault="00EC4967" w:rsidP="00890D7F">
            <w:pPr>
              <w:spacing w:line="276" w:lineRule="auto"/>
              <w:contextualSpacing/>
              <w:jc w:val="center"/>
              <w:rPr>
                <w:rFonts w:ascii="Times New Roman" w:hAnsi="Times New Roman"/>
                <w:sz w:val="22"/>
                <w:szCs w:val="22"/>
              </w:rPr>
            </w:pPr>
            <w:r>
              <w:rPr>
                <w:rFonts w:ascii="Times New Roman" w:hAnsi="Times New Roman"/>
                <w:sz w:val="22"/>
                <w:szCs w:val="22"/>
              </w:rPr>
              <w:t>2027</w:t>
            </w:r>
          </w:p>
        </w:tc>
        <w:tc>
          <w:tcPr>
            <w:tcW w:w="1275" w:type="dxa"/>
            <w:shd w:val="clear" w:color="auto" w:fill="auto"/>
            <w:vAlign w:val="center"/>
          </w:tcPr>
          <w:p w14:paraId="4BE3E464" w14:textId="63F1260E" w:rsidR="00E416FA" w:rsidRPr="4A5139DE" w:rsidRDefault="00BA408C" w:rsidP="00890D7F">
            <w:pPr>
              <w:spacing w:line="276" w:lineRule="auto"/>
              <w:contextualSpacing/>
              <w:jc w:val="center"/>
              <w:rPr>
                <w:rFonts w:ascii="Times New Roman" w:hAnsi="Times New Roman"/>
                <w:sz w:val="22"/>
                <w:szCs w:val="22"/>
              </w:rPr>
            </w:pPr>
            <w:r>
              <w:rPr>
                <w:rFonts w:ascii="Times New Roman" w:hAnsi="Times New Roman"/>
                <w:sz w:val="22"/>
                <w:szCs w:val="22"/>
              </w:rPr>
              <w:t>KM</w:t>
            </w:r>
          </w:p>
        </w:tc>
        <w:tc>
          <w:tcPr>
            <w:tcW w:w="1701" w:type="dxa"/>
            <w:shd w:val="clear" w:color="auto" w:fill="auto"/>
            <w:vAlign w:val="center"/>
          </w:tcPr>
          <w:p w14:paraId="00BDB064" w14:textId="1CFAE80E" w:rsidR="00E416FA" w:rsidRPr="00890D7F" w:rsidRDefault="00AF7912" w:rsidP="00890D7F">
            <w:pPr>
              <w:spacing w:line="276" w:lineRule="auto"/>
              <w:contextualSpacing/>
              <w:jc w:val="center"/>
              <w:rPr>
                <w:rFonts w:ascii="Times New Roman" w:hAnsi="Times New Roman"/>
                <w:sz w:val="22"/>
                <w:szCs w:val="22"/>
              </w:rPr>
            </w:pPr>
            <w:r>
              <w:rPr>
                <w:rFonts w:ascii="Times New Roman" w:hAnsi="Times New Roman"/>
                <w:sz w:val="22"/>
                <w:szCs w:val="22"/>
              </w:rPr>
              <w:t>NEPLP</w:t>
            </w:r>
          </w:p>
        </w:tc>
        <w:tc>
          <w:tcPr>
            <w:tcW w:w="1411" w:type="dxa"/>
            <w:vAlign w:val="center"/>
          </w:tcPr>
          <w:p w14:paraId="08249A90" w14:textId="2252ADD1" w:rsidR="00E416FA" w:rsidRDefault="007B6235" w:rsidP="00890D7F">
            <w:pPr>
              <w:spacing w:line="276" w:lineRule="auto"/>
              <w:contextualSpacing/>
              <w:jc w:val="center"/>
              <w:rPr>
                <w:rFonts w:ascii="Times New Roman" w:hAnsi="Times New Roman"/>
                <w:sz w:val="22"/>
                <w:szCs w:val="22"/>
              </w:rPr>
            </w:pPr>
            <w:r>
              <w:rPr>
                <w:rFonts w:ascii="Times New Roman" w:hAnsi="Times New Roman"/>
                <w:sz w:val="22"/>
                <w:szCs w:val="22"/>
              </w:rPr>
              <w:t>1.</w:t>
            </w:r>
            <w:r w:rsidR="00585835">
              <w:rPr>
                <w:rFonts w:ascii="Times New Roman" w:hAnsi="Times New Roman"/>
                <w:sz w:val="22"/>
                <w:szCs w:val="22"/>
              </w:rPr>
              <w:t>6</w:t>
            </w:r>
            <w:r>
              <w:rPr>
                <w:rFonts w:ascii="Times New Roman" w:hAnsi="Times New Roman"/>
                <w:sz w:val="22"/>
                <w:szCs w:val="22"/>
              </w:rPr>
              <w:t>.,</w:t>
            </w:r>
            <w:r w:rsidR="004D7BF4">
              <w:rPr>
                <w:rFonts w:ascii="Times New Roman" w:hAnsi="Times New Roman"/>
                <w:sz w:val="22"/>
                <w:szCs w:val="22"/>
              </w:rPr>
              <w:t xml:space="preserve"> 1.</w:t>
            </w:r>
            <w:r w:rsidR="00B745AE">
              <w:rPr>
                <w:rFonts w:ascii="Times New Roman" w:hAnsi="Times New Roman"/>
                <w:sz w:val="22"/>
                <w:szCs w:val="22"/>
              </w:rPr>
              <w:t>9</w:t>
            </w:r>
            <w:r w:rsidR="004D7BF4">
              <w:rPr>
                <w:rFonts w:ascii="Times New Roman" w:hAnsi="Times New Roman"/>
                <w:sz w:val="22"/>
                <w:szCs w:val="22"/>
              </w:rPr>
              <w:t>.,</w:t>
            </w:r>
            <w:r w:rsidR="00706E60">
              <w:rPr>
                <w:rFonts w:ascii="Times New Roman" w:hAnsi="Times New Roman"/>
                <w:sz w:val="22"/>
                <w:szCs w:val="22"/>
              </w:rPr>
              <w:t xml:space="preserve"> </w:t>
            </w:r>
          </w:p>
        </w:tc>
      </w:tr>
      <w:tr w:rsidR="00EA037F" w:rsidRPr="00890D7F" w14:paraId="38689B66" w14:textId="77777777" w:rsidTr="0E7DCB56">
        <w:tc>
          <w:tcPr>
            <w:tcW w:w="9344" w:type="dxa"/>
            <w:gridSpan w:val="6"/>
            <w:shd w:val="clear" w:color="auto" w:fill="DDD9C3"/>
            <w:vAlign w:val="center"/>
          </w:tcPr>
          <w:p w14:paraId="6357324B" w14:textId="5EEBA4CF" w:rsidR="00EA037F" w:rsidRPr="00890D7F" w:rsidRDefault="658EF2C2" w:rsidP="001723ED">
            <w:pPr>
              <w:pStyle w:val="ListParagraph0"/>
              <w:spacing w:after="0"/>
              <w:ind w:left="0"/>
              <w:jc w:val="both"/>
              <w:rPr>
                <w:rFonts w:ascii="Times New Roman" w:hAnsi="Times New Roman"/>
                <w:b/>
              </w:rPr>
            </w:pPr>
            <w:r w:rsidRPr="00890D7F">
              <w:rPr>
                <w:rFonts w:ascii="Times New Roman" w:hAnsi="Times New Roman"/>
                <w:b/>
              </w:rPr>
              <w:t>II Rīcības virziens:</w:t>
            </w:r>
            <w:r w:rsidR="00930CCF">
              <w:rPr>
                <w:rFonts w:ascii="Times New Roman" w:eastAsia="Times New Roman" w:hAnsi="Times New Roman"/>
                <w:b/>
                <w:bCs/>
                <w:color w:val="000000" w:themeColor="text1"/>
                <w:lang w:eastAsia="lv-LV"/>
              </w:rPr>
              <w:t xml:space="preserve"> Droša mediju vide</w:t>
            </w:r>
          </w:p>
        </w:tc>
      </w:tr>
      <w:tr w:rsidR="00EA037F" w:rsidRPr="00890D7F" w14:paraId="508805E3" w14:textId="77777777" w:rsidTr="003F4037">
        <w:tc>
          <w:tcPr>
            <w:tcW w:w="704" w:type="dxa"/>
            <w:vAlign w:val="center"/>
          </w:tcPr>
          <w:p w14:paraId="2B452E9B"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Nr.</w:t>
            </w:r>
          </w:p>
          <w:p w14:paraId="26FD26FF"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p.k.</w:t>
            </w:r>
          </w:p>
        </w:tc>
        <w:tc>
          <w:tcPr>
            <w:tcW w:w="3260" w:type="dxa"/>
            <w:shd w:val="clear" w:color="auto" w:fill="auto"/>
            <w:vAlign w:val="center"/>
          </w:tcPr>
          <w:p w14:paraId="20DE9F7E"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Uzdevums</w:t>
            </w:r>
          </w:p>
          <w:p w14:paraId="50125231" w14:textId="77777777" w:rsidR="00EA037F" w:rsidRPr="00890D7F" w:rsidRDefault="00EA037F" w:rsidP="00890D7F">
            <w:pPr>
              <w:spacing w:line="276" w:lineRule="auto"/>
              <w:contextualSpacing/>
              <w:jc w:val="center"/>
              <w:rPr>
                <w:rFonts w:ascii="Times New Roman" w:hAnsi="Times New Roman"/>
                <w:b/>
                <w:sz w:val="22"/>
                <w:szCs w:val="22"/>
              </w:rPr>
            </w:pPr>
          </w:p>
        </w:tc>
        <w:tc>
          <w:tcPr>
            <w:tcW w:w="993" w:type="dxa"/>
            <w:shd w:val="clear" w:color="auto" w:fill="auto"/>
            <w:vAlign w:val="center"/>
          </w:tcPr>
          <w:p w14:paraId="13F9FE98"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Izpildes termiņš</w:t>
            </w:r>
          </w:p>
          <w:p w14:paraId="5CC31B40"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(gads)</w:t>
            </w:r>
          </w:p>
        </w:tc>
        <w:tc>
          <w:tcPr>
            <w:tcW w:w="1275" w:type="dxa"/>
            <w:shd w:val="clear" w:color="auto" w:fill="auto"/>
            <w:vAlign w:val="center"/>
          </w:tcPr>
          <w:p w14:paraId="62F6B6E0"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Atbildīgā institūcija</w:t>
            </w:r>
          </w:p>
        </w:tc>
        <w:tc>
          <w:tcPr>
            <w:tcW w:w="1701" w:type="dxa"/>
            <w:shd w:val="clear" w:color="auto" w:fill="auto"/>
            <w:vAlign w:val="center"/>
          </w:tcPr>
          <w:p w14:paraId="3D6A643F"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Līdzatbildīgās institūcijas</w:t>
            </w:r>
          </w:p>
        </w:tc>
        <w:tc>
          <w:tcPr>
            <w:tcW w:w="1411" w:type="dxa"/>
            <w:vAlign w:val="center"/>
          </w:tcPr>
          <w:p w14:paraId="10FFD36F" w14:textId="77777777" w:rsidR="00EA037F" w:rsidRPr="00890D7F" w:rsidRDefault="00EA037F" w:rsidP="00890D7F">
            <w:pPr>
              <w:spacing w:line="276" w:lineRule="auto"/>
              <w:contextualSpacing/>
              <w:jc w:val="center"/>
              <w:rPr>
                <w:rFonts w:ascii="Times New Roman" w:hAnsi="Times New Roman"/>
                <w:b/>
                <w:sz w:val="22"/>
                <w:szCs w:val="22"/>
              </w:rPr>
            </w:pPr>
            <w:r w:rsidRPr="00890D7F">
              <w:rPr>
                <w:rFonts w:ascii="Times New Roman" w:hAnsi="Times New Roman"/>
                <w:b/>
                <w:sz w:val="22"/>
                <w:szCs w:val="22"/>
              </w:rPr>
              <w:t>Sasaiste ar politikas rezultātu un rezultatīvo rādītāju</w:t>
            </w:r>
          </w:p>
        </w:tc>
      </w:tr>
      <w:tr w:rsidR="00EA7F77" w:rsidRPr="00890D7F" w14:paraId="2344E44A" w14:textId="77777777" w:rsidTr="00023417">
        <w:trPr>
          <w:trHeight w:val="650"/>
        </w:trPr>
        <w:tc>
          <w:tcPr>
            <w:tcW w:w="704" w:type="dxa"/>
            <w:vAlign w:val="center"/>
          </w:tcPr>
          <w:p w14:paraId="21FA6016" w14:textId="044591E9" w:rsidR="00EA7F77" w:rsidRPr="00890D7F" w:rsidRDefault="0036494E" w:rsidP="00890D7F">
            <w:pPr>
              <w:spacing w:before="120" w:after="120" w:line="276" w:lineRule="auto"/>
              <w:contextualSpacing/>
              <w:jc w:val="center"/>
              <w:rPr>
                <w:rFonts w:ascii="Times New Roman" w:hAnsi="Times New Roman"/>
                <w:sz w:val="22"/>
                <w:szCs w:val="22"/>
              </w:rPr>
            </w:pPr>
            <w:r w:rsidRPr="00890D7F">
              <w:rPr>
                <w:rFonts w:ascii="Times New Roman" w:hAnsi="Times New Roman"/>
                <w:sz w:val="22"/>
                <w:szCs w:val="22"/>
              </w:rPr>
              <w:t>1.</w:t>
            </w:r>
          </w:p>
        </w:tc>
        <w:tc>
          <w:tcPr>
            <w:tcW w:w="3260" w:type="dxa"/>
            <w:shd w:val="clear" w:color="auto" w:fill="auto"/>
            <w:vAlign w:val="center"/>
          </w:tcPr>
          <w:p w14:paraId="66AE5D88" w14:textId="7475B35D" w:rsidR="00EA7F77" w:rsidRPr="00890D7F" w:rsidRDefault="728206DC" w:rsidP="00890D7F">
            <w:pPr>
              <w:spacing w:before="120" w:after="120" w:line="276" w:lineRule="auto"/>
              <w:rPr>
                <w:rFonts w:ascii="Times New Roman" w:eastAsia="Times New Roman" w:hAnsi="Times New Roman"/>
                <w:color w:val="000000" w:themeColor="text1"/>
                <w:sz w:val="22"/>
                <w:szCs w:val="22"/>
              </w:rPr>
            </w:pPr>
            <w:r w:rsidRPr="5A9D11C0">
              <w:rPr>
                <w:rFonts w:ascii="Times New Roman" w:eastAsia="Times New Roman" w:hAnsi="Times New Roman"/>
                <w:color w:val="000000" w:themeColor="text1"/>
                <w:sz w:val="22"/>
                <w:szCs w:val="22"/>
              </w:rPr>
              <w:t>Stiprināt žurnālistu un mediju vides profesionāļu drošību</w:t>
            </w:r>
            <w:r w:rsidR="750313A1" w:rsidRPr="5A9D11C0">
              <w:rPr>
                <w:rFonts w:ascii="Times New Roman" w:eastAsia="Times New Roman" w:hAnsi="Times New Roman"/>
                <w:color w:val="000000" w:themeColor="text1"/>
                <w:sz w:val="22"/>
                <w:szCs w:val="22"/>
              </w:rPr>
              <w:t xml:space="preserve">, </w:t>
            </w:r>
            <w:r w:rsidR="2CFE2A78" w:rsidRPr="5A9D11C0">
              <w:rPr>
                <w:rFonts w:ascii="Times New Roman" w:eastAsia="Times New Roman" w:hAnsi="Times New Roman"/>
                <w:color w:val="000000" w:themeColor="text1"/>
                <w:sz w:val="22"/>
                <w:szCs w:val="22"/>
              </w:rPr>
              <w:t xml:space="preserve">pilnveidojot normatīvos aktus un </w:t>
            </w:r>
            <w:r w:rsidR="750313A1" w:rsidRPr="5A9D11C0">
              <w:rPr>
                <w:rFonts w:ascii="Times New Roman" w:eastAsia="Times New Roman" w:hAnsi="Times New Roman"/>
                <w:color w:val="000000" w:themeColor="text1"/>
                <w:sz w:val="22"/>
                <w:szCs w:val="22"/>
              </w:rPr>
              <w:t>veicinot</w:t>
            </w:r>
            <w:r w:rsidR="49A4BF84" w:rsidRPr="5A9D11C0">
              <w:rPr>
                <w:rFonts w:ascii="Times New Roman" w:eastAsia="Times New Roman" w:hAnsi="Times New Roman"/>
                <w:color w:val="000000" w:themeColor="text1"/>
                <w:sz w:val="22"/>
                <w:szCs w:val="22"/>
              </w:rPr>
              <w:t xml:space="preserve"> sabiedrība</w:t>
            </w:r>
            <w:r w:rsidR="5EFB9F49" w:rsidRPr="5A9D11C0">
              <w:rPr>
                <w:rFonts w:ascii="Times New Roman" w:eastAsia="Times New Roman" w:hAnsi="Times New Roman"/>
                <w:color w:val="000000" w:themeColor="text1"/>
                <w:sz w:val="22"/>
                <w:szCs w:val="22"/>
              </w:rPr>
              <w:t>s</w:t>
            </w:r>
            <w:r w:rsidR="2AC055AA" w:rsidRPr="5A9D11C0">
              <w:rPr>
                <w:rFonts w:ascii="Times New Roman" w:eastAsia="Times New Roman" w:hAnsi="Times New Roman"/>
                <w:color w:val="000000" w:themeColor="text1"/>
                <w:sz w:val="22"/>
                <w:szCs w:val="22"/>
              </w:rPr>
              <w:t xml:space="preserve"> un tiesu varas</w:t>
            </w:r>
            <w:r w:rsidR="750313A1" w:rsidRPr="5A9D11C0">
              <w:rPr>
                <w:rFonts w:ascii="Times New Roman" w:eastAsia="Times New Roman" w:hAnsi="Times New Roman"/>
                <w:color w:val="000000" w:themeColor="text1"/>
                <w:sz w:val="22"/>
                <w:szCs w:val="22"/>
              </w:rPr>
              <w:t xml:space="preserve"> izpratni</w:t>
            </w:r>
            <w:r w:rsidR="5EFB9F49" w:rsidRPr="5A9D11C0">
              <w:rPr>
                <w:rFonts w:ascii="Times New Roman" w:eastAsia="Times New Roman" w:hAnsi="Times New Roman"/>
                <w:color w:val="000000" w:themeColor="text1"/>
                <w:sz w:val="22"/>
                <w:szCs w:val="22"/>
              </w:rPr>
              <w:t xml:space="preserve"> par</w:t>
            </w:r>
            <w:r w:rsidR="262C080D" w:rsidRPr="5A9D11C0">
              <w:rPr>
                <w:rFonts w:ascii="Times New Roman" w:eastAsia="Times New Roman" w:hAnsi="Times New Roman"/>
                <w:color w:val="000000" w:themeColor="text1"/>
                <w:sz w:val="22"/>
                <w:szCs w:val="22"/>
              </w:rPr>
              <w:t xml:space="preserve"> </w:t>
            </w:r>
            <w:r w:rsidR="0F47626E" w:rsidRPr="5A9D11C0">
              <w:rPr>
                <w:rFonts w:ascii="Times New Roman" w:eastAsia="Times New Roman" w:hAnsi="Times New Roman"/>
                <w:color w:val="000000" w:themeColor="text1"/>
                <w:sz w:val="22"/>
                <w:szCs w:val="22"/>
              </w:rPr>
              <w:t>žurnālistu darbu</w:t>
            </w:r>
            <w:r w:rsidR="4F0CF88E" w:rsidRPr="5A9D11C0">
              <w:rPr>
                <w:rFonts w:ascii="Times New Roman" w:eastAsia="Times New Roman" w:hAnsi="Times New Roman"/>
                <w:color w:val="000000" w:themeColor="text1"/>
                <w:sz w:val="22"/>
                <w:szCs w:val="22"/>
              </w:rPr>
              <w:t xml:space="preserve"> un apdraudējumiem.</w:t>
            </w:r>
          </w:p>
        </w:tc>
        <w:tc>
          <w:tcPr>
            <w:tcW w:w="993" w:type="dxa"/>
            <w:shd w:val="clear" w:color="auto" w:fill="auto"/>
            <w:vAlign w:val="center"/>
          </w:tcPr>
          <w:p w14:paraId="1B517D63" w14:textId="471817CA" w:rsidR="00EA7F77" w:rsidRPr="00890D7F" w:rsidRDefault="13BCF0C7" w:rsidP="00890D7F">
            <w:pPr>
              <w:spacing w:line="276" w:lineRule="auto"/>
              <w:contextualSpacing/>
              <w:rPr>
                <w:rFonts w:ascii="Times New Roman" w:hAnsi="Times New Roman"/>
                <w:sz w:val="22"/>
                <w:szCs w:val="22"/>
              </w:rPr>
            </w:pPr>
            <w:r w:rsidRPr="3814CBF0">
              <w:rPr>
                <w:rFonts w:ascii="Times New Roman" w:hAnsi="Times New Roman"/>
                <w:sz w:val="22"/>
                <w:szCs w:val="22"/>
              </w:rPr>
              <w:t>2027</w:t>
            </w:r>
          </w:p>
        </w:tc>
        <w:tc>
          <w:tcPr>
            <w:tcW w:w="1275" w:type="dxa"/>
            <w:shd w:val="clear" w:color="auto" w:fill="auto"/>
            <w:vAlign w:val="center"/>
          </w:tcPr>
          <w:p w14:paraId="55F82D71" w14:textId="0039FC9D" w:rsidR="00EA7F77" w:rsidRPr="00890D7F" w:rsidRDefault="68BC7AA8" w:rsidP="00890D7F">
            <w:pPr>
              <w:spacing w:line="276" w:lineRule="auto"/>
              <w:contextualSpacing/>
              <w:rPr>
                <w:rFonts w:ascii="Times New Roman" w:hAnsi="Times New Roman"/>
                <w:sz w:val="22"/>
                <w:szCs w:val="22"/>
              </w:rPr>
            </w:pPr>
            <w:r w:rsidRPr="576351C0">
              <w:rPr>
                <w:rFonts w:ascii="Times New Roman" w:hAnsi="Times New Roman"/>
                <w:sz w:val="22"/>
                <w:szCs w:val="22"/>
              </w:rPr>
              <w:t>KM</w:t>
            </w:r>
          </w:p>
        </w:tc>
        <w:tc>
          <w:tcPr>
            <w:tcW w:w="1701" w:type="dxa"/>
            <w:shd w:val="clear" w:color="auto" w:fill="auto"/>
            <w:vAlign w:val="center"/>
          </w:tcPr>
          <w:p w14:paraId="39CFCFD5" w14:textId="64EE19D7" w:rsidR="00EA7F77" w:rsidRPr="00890D7F" w:rsidRDefault="47F41C2E" w:rsidP="00890D7F">
            <w:pPr>
              <w:spacing w:line="276" w:lineRule="auto"/>
              <w:contextualSpacing/>
              <w:rPr>
                <w:rFonts w:ascii="Times New Roman" w:eastAsia="Times New Roman" w:hAnsi="Times New Roman"/>
                <w:sz w:val="22"/>
                <w:szCs w:val="22"/>
                <w:lang w:eastAsia="lv-LV"/>
              </w:rPr>
            </w:pPr>
            <w:r w:rsidRPr="47FC2BD0">
              <w:rPr>
                <w:rFonts w:ascii="Times New Roman" w:eastAsia="Times New Roman" w:hAnsi="Times New Roman"/>
                <w:sz w:val="22"/>
                <w:szCs w:val="22"/>
                <w:lang w:eastAsia="lv-LV"/>
              </w:rPr>
              <w:t>TM</w:t>
            </w:r>
            <w:r w:rsidR="008B052C">
              <w:rPr>
                <w:rFonts w:ascii="Times New Roman" w:eastAsia="Times New Roman" w:hAnsi="Times New Roman"/>
                <w:sz w:val="22"/>
                <w:szCs w:val="22"/>
                <w:lang w:eastAsia="lv-LV"/>
              </w:rPr>
              <w:t>,</w:t>
            </w:r>
            <w:r w:rsidRPr="1C26B67F">
              <w:rPr>
                <w:rFonts w:ascii="Times New Roman" w:eastAsia="Times New Roman" w:hAnsi="Times New Roman"/>
                <w:sz w:val="22"/>
                <w:szCs w:val="22"/>
                <w:lang w:eastAsia="lv-LV"/>
              </w:rPr>
              <w:t xml:space="preserve"> </w:t>
            </w:r>
            <w:r w:rsidRPr="722196F4">
              <w:rPr>
                <w:rFonts w:ascii="Times New Roman" w:eastAsia="Times New Roman" w:hAnsi="Times New Roman"/>
                <w:sz w:val="22"/>
                <w:szCs w:val="22"/>
                <w:lang w:eastAsia="lv-LV"/>
              </w:rPr>
              <w:t>IeM</w:t>
            </w:r>
            <w:r w:rsidR="008B052C">
              <w:rPr>
                <w:rFonts w:ascii="Times New Roman" w:eastAsia="Times New Roman" w:hAnsi="Times New Roman"/>
                <w:sz w:val="22"/>
                <w:szCs w:val="22"/>
                <w:lang w:eastAsia="lv-LV"/>
              </w:rPr>
              <w:t>,</w:t>
            </w:r>
            <w:r w:rsidR="76CD43EA" w:rsidRPr="1CAD178D">
              <w:rPr>
                <w:rFonts w:ascii="Times New Roman" w:eastAsia="Times New Roman" w:hAnsi="Times New Roman"/>
                <w:sz w:val="22"/>
                <w:szCs w:val="22"/>
                <w:lang w:eastAsia="lv-LV"/>
              </w:rPr>
              <w:t xml:space="preserve"> LM</w:t>
            </w:r>
          </w:p>
        </w:tc>
        <w:tc>
          <w:tcPr>
            <w:tcW w:w="1411" w:type="dxa"/>
            <w:vAlign w:val="center"/>
          </w:tcPr>
          <w:p w14:paraId="633F5E26" w14:textId="0967AB64" w:rsidR="00EA7F77" w:rsidRPr="00890D7F" w:rsidRDefault="00A46CB8" w:rsidP="00890D7F">
            <w:pPr>
              <w:spacing w:line="276" w:lineRule="auto"/>
              <w:contextualSpacing/>
              <w:jc w:val="center"/>
              <w:rPr>
                <w:rFonts w:ascii="Times New Roman" w:hAnsi="Times New Roman"/>
                <w:sz w:val="22"/>
                <w:szCs w:val="22"/>
              </w:rPr>
            </w:pPr>
            <w:r>
              <w:rPr>
                <w:rFonts w:ascii="Times New Roman" w:hAnsi="Times New Roman"/>
                <w:sz w:val="22"/>
                <w:szCs w:val="22"/>
              </w:rPr>
              <w:t>2.5.,</w:t>
            </w:r>
            <w:r w:rsidR="00E317BD">
              <w:rPr>
                <w:rFonts w:ascii="Times New Roman" w:hAnsi="Times New Roman"/>
                <w:sz w:val="22"/>
                <w:szCs w:val="22"/>
              </w:rPr>
              <w:t xml:space="preserve"> 2.6.,</w:t>
            </w:r>
            <w:r w:rsidR="00F204F4">
              <w:rPr>
                <w:rFonts w:ascii="Times New Roman" w:hAnsi="Times New Roman"/>
                <w:sz w:val="22"/>
                <w:szCs w:val="22"/>
              </w:rPr>
              <w:t xml:space="preserve"> 2.7., </w:t>
            </w:r>
            <w:r w:rsidR="006F0D96">
              <w:rPr>
                <w:rFonts w:ascii="Times New Roman" w:hAnsi="Times New Roman"/>
                <w:sz w:val="22"/>
                <w:szCs w:val="22"/>
              </w:rPr>
              <w:t>3.1.</w:t>
            </w:r>
          </w:p>
        </w:tc>
      </w:tr>
      <w:tr w:rsidR="004D07CA" w:rsidRPr="00890D7F" w14:paraId="1C34BF18" w14:textId="77777777" w:rsidTr="0E7DCB56">
        <w:trPr>
          <w:trHeight w:val="583"/>
        </w:trPr>
        <w:tc>
          <w:tcPr>
            <w:tcW w:w="704" w:type="dxa"/>
            <w:vAlign w:val="center"/>
          </w:tcPr>
          <w:p w14:paraId="41BD3FC6" w14:textId="1ED95E55" w:rsidR="004D07CA" w:rsidRPr="00890D7F" w:rsidRDefault="006A3064" w:rsidP="004D07CA">
            <w:pPr>
              <w:spacing w:before="120" w:after="120" w:line="276" w:lineRule="auto"/>
              <w:contextualSpacing/>
              <w:jc w:val="center"/>
              <w:rPr>
                <w:rFonts w:ascii="Times New Roman" w:hAnsi="Times New Roman"/>
                <w:sz w:val="22"/>
                <w:szCs w:val="22"/>
              </w:rPr>
            </w:pPr>
            <w:r>
              <w:rPr>
                <w:rFonts w:ascii="Times New Roman" w:hAnsi="Times New Roman"/>
                <w:sz w:val="22"/>
                <w:szCs w:val="22"/>
              </w:rPr>
              <w:lastRenderedPageBreak/>
              <w:t>2.</w:t>
            </w:r>
          </w:p>
        </w:tc>
        <w:tc>
          <w:tcPr>
            <w:tcW w:w="3260" w:type="dxa"/>
            <w:shd w:val="clear" w:color="auto" w:fill="auto"/>
            <w:vAlign w:val="center"/>
          </w:tcPr>
          <w:p w14:paraId="5209AE0A" w14:textId="2BDCD5E3" w:rsidR="004D07CA" w:rsidRPr="00890D7F" w:rsidRDefault="008162A1" w:rsidP="004D07CA">
            <w:pPr>
              <w:spacing w:before="120" w:after="120" w:line="276" w:lineRule="auto"/>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 xml:space="preserve">Sagatavot </w:t>
            </w:r>
            <w:r w:rsidR="006A3064">
              <w:rPr>
                <w:rFonts w:ascii="Times New Roman" w:eastAsia="Times New Roman" w:hAnsi="Times New Roman"/>
                <w:color w:val="000000" w:themeColor="text1"/>
                <w:sz w:val="22"/>
                <w:szCs w:val="22"/>
              </w:rPr>
              <w:t>mediju</w:t>
            </w:r>
            <w:r>
              <w:rPr>
                <w:rFonts w:ascii="Times New Roman" w:eastAsia="Times New Roman" w:hAnsi="Times New Roman"/>
                <w:color w:val="000000" w:themeColor="text1"/>
                <w:sz w:val="22"/>
                <w:szCs w:val="22"/>
              </w:rPr>
              <w:t>s</w:t>
            </w:r>
            <w:r w:rsidR="006A3064">
              <w:rPr>
                <w:rFonts w:ascii="Times New Roman" w:eastAsia="Times New Roman" w:hAnsi="Times New Roman"/>
                <w:color w:val="000000" w:themeColor="text1"/>
                <w:sz w:val="22"/>
                <w:szCs w:val="22"/>
              </w:rPr>
              <w:t xml:space="preserve"> darbībai krīzes situācijās</w:t>
            </w:r>
            <w:r w:rsidR="00D06161">
              <w:rPr>
                <w:rFonts w:ascii="Times New Roman" w:eastAsia="Times New Roman" w:hAnsi="Times New Roman"/>
                <w:color w:val="000000" w:themeColor="text1"/>
                <w:sz w:val="22"/>
                <w:szCs w:val="22"/>
              </w:rPr>
              <w:t xml:space="preserve">, </w:t>
            </w:r>
            <w:r w:rsidR="0034435F">
              <w:rPr>
                <w:rFonts w:ascii="Times New Roman" w:eastAsia="Times New Roman" w:hAnsi="Times New Roman"/>
                <w:color w:val="000000" w:themeColor="text1"/>
                <w:sz w:val="22"/>
                <w:szCs w:val="22"/>
              </w:rPr>
              <w:t>veicinot</w:t>
            </w:r>
            <w:r w:rsidR="00FB7C42">
              <w:rPr>
                <w:rFonts w:ascii="Times New Roman" w:eastAsia="Times New Roman" w:hAnsi="Times New Roman"/>
                <w:color w:val="000000" w:themeColor="text1"/>
                <w:sz w:val="22"/>
                <w:szCs w:val="22"/>
              </w:rPr>
              <w:t xml:space="preserve"> mediju</w:t>
            </w:r>
            <w:r w:rsidR="0034435F">
              <w:rPr>
                <w:rFonts w:ascii="Times New Roman" w:eastAsia="Times New Roman" w:hAnsi="Times New Roman"/>
                <w:color w:val="000000" w:themeColor="text1"/>
                <w:sz w:val="22"/>
                <w:szCs w:val="22"/>
              </w:rPr>
              <w:t xml:space="preserve"> darbības nepārtrauktības plānu izstrādi.</w:t>
            </w:r>
          </w:p>
        </w:tc>
        <w:tc>
          <w:tcPr>
            <w:tcW w:w="993" w:type="dxa"/>
            <w:shd w:val="clear" w:color="auto" w:fill="auto"/>
            <w:vAlign w:val="center"/>
          </w:tcPr>
          <w:p w14:paraId="12129438" w14:textId="701BEADF" w:rsidR="004D07CA" w:rsidRPr="00890D7F" w:rsidRDefault="0180661B" w:rsidP="004D07CA">
            <w:pPr>
              <w:spacing w:line="276" w:lineRule="auto"/>
              <w:contextualSpacing/>
              <w:rPr>
                <w:rFonts w:ascii="Times New Roman" w:hAnsi="Times New Roman"/>
                <w:sz w:val="22"/>
                <w:szCs w:val="22"/>
              </w:rPr>
            </w:pPr>
            <w:r w:rsidRPr="7D065D20">
              <w:rPr>
                <w:rFonts w:ascii="Times New Roman" w:hAnsi="Times New Roman"/>
                <w:sz w:val="22"/>
                <w:szCs w:val="22"/>
              </w:rPr>
              <w:t>2027</w:t>
            </w:r>
          </w:p>
        </w:tc>
        <w:tc>
          <w:tcPr>
            <w:tcW w:w="1275" w:type="dxa"/>
            <w:shd w:val="clear" w:color="auto" w:fill="auto"/>
            <w:vAlign w:val="center"/>
          </w:tcPr>
          <w:p w14:paraId="4E7C3062" w14:textId="1A55173C" w:rsidR="004D07CA" w:rsidRPr="00890D7F" w:rsidRDefault="51468A55" w:rsidP="004D07CA">
            <w:pPr>
              <w:spacing w:line="276" w:lineRule="auto"/>
              <w:contextualSpacing/>
              <w:rPr>
                <w:rFonts w:ascii="Times New Roman" w:hAnsi="Times New Roman"/>
                <w:sz w:val="22"/>
                <w:szCs w:val="22"/>
              </w:rPr>
            </w:pPr>
            <w:r w:rsidRPr="78DB90E3">
              <w:rPr>
                <w:rFonts w:ascii="Times New Roman" w:hAnsi="Times New Roman"/>
                <w:sz w:val="22"/>
                <w:szCs w:val="22"/>
              </w:rPr>
              <w:t>KM</w:t>
            </w:r>
          </w:p>
        </w:tc>
        <w:tc>
          <w:tcPr>
            <w:tcW w:w="1701" w:type="dxa"/>
            <w:shd w:val="clear" w:color="auto" w:fill="auto"/>
            <w:vAlign w:val="center"/>
          </w:tcPr>
          <w:p w14:paraId="65143FC5" w14:textId="25DE30AA" w:rsidR="004D07CA" w:rsidRPr="00890D7F" w:rsidRDefault="51468A55" w:rsidP="004D07CA">
            <w:pPr>
              <w:spacing w:line="276" w:lineRule="auto"/>
              <w:contextualSpacing/>
              <w:rPr>
                <w:rFonts w:ascii="Times New Roman" w:hAnsi="Times New Roman"/>
                <w:sz w:val="22"/>
                <w:szCs w:val="22"/>
              </w:rPr>
            </w:pPr>
            <w:proofErr w:type="spellStart"/>
            <w:r w:rsidRPr="62CAE28D">
              <w:rPr>
                <w:rFonts w:ascii="Times New Roman" w:hAnsi="Times New Roman"/>
                <w:sz w:val="22"/>
                <w:szCs w:val="22"/>
              </w:rPr>
              <w:t>AiM</w:t>
            </w:r>
            <w:proofErr w:type="spellEnd"/>
            <w:r w:rsidR="008B052C">
              <w:rPr>
                <w:rFonts w:ascii="Times New Roman" w:hAnsi="Times New Roman"/>
                <w:sz w:val="22"/>
                <w:szCs w:val="22"/>
              </w:rPr>
              <w:t>,</w:t>
            </w:r>
            <w:r w:rsidR="307F3B48" w:rsidRPr="6D5C9E21">
              <w:rPr>
                <w:rFonts w:ascii="Times New Roman" w:hAnsi="Times New Roman"/>
                <w:sz w:val="22"/>
                <w:szCs w:val="22"/>
              </w:rPr>
              <w:t xml:space="preserve"> </w:t>
            </w:r>
            <w:r w:rsidR="7183897D" w:rsidRPr="7A18A1C5">
              <w:rPr>
                <w:rFonts w:ascii="Times New Roman" w:hAnsi="Times New Roman"/>
                <w:sz w:val="22"/>
                <w:szCs w:val="22"/>
              </w:rPr>
              <w:t>IeM</w:t>
            </w:r>
            <w:r w:rsidR="7183897D" w:rsidRPr="56EB3713">
              <w:rPr>
                <w:rFonts w:ascii="Times New Roman" w:hAnsi="Times New Roman"/>
                <w:sz w:val="22"/>
                <w:szCs w:val="22"/>
              </w:rPr>
              <w:t>,</w:t>
            </w:r>
            <w:r w:rsidR="65CE4FDD" w:rsidRPr="56C68BBE">
              <w:rPr>
                <w:rFonts w:ascii="Times New Roman" w:hAnsi="Times New Roman"/>
                <w:sz w:val="22"/>
                <w:szCs w:val="22"/>
              </w:rPr>
              <w:t xml:space="preserve"> </w:t>
            </w:r>
            <w:r w:rsidR="307F3B48" w:rsidRPr="6D5C9E21">
              <w:rPr>
                <w:rFonts w:ascii="Times New Roman" w:hAnsi="Times New Roman"/>
                <w:sz w:val="22"/>
                <w:szCs w:val="22"/>
              </w:rPr>
              <w:t>NEPLP</w:t>
            </w:r>
            <w:r w:rsidR="008B052C">
              <w:rPr>
                <w:rFonts w:ascii="Times New Roman" w:hAnsi="Times New Roman"/>
                <w:sz w:val="22"/>
                <w:szCs w:val="22"/>
              </w:rPr>
              <w:t>,</w:t>
            </w:r>
            <w:r w:rsidR="307F3B48" w:rsidRPr="29EF7B5D">
              <w:rPr>
                <w:rFonts w:ascii="Times New Roman" w:hAnsi="Times New Roman"/>
                <w:sz w:val="22"/>
                <w:szCs w:val="22"/>
              </w:rPr>
              <w:t xml:space="preserve"> SEPLP</w:t>
            </w:r>
            <w:r w:rsidR="008B052C">
              <w:rPr>
                <w:rFonts w:ascii="Times New Roman" w:hAnsi="Times New Roman"/>
                <w:sz w:val="22"/>
                <w:szCs w:val="22"/>
              </w:rPr>
              <w:t>,</w:t>
            </w:r>
            <w:r w:rsidR="307F3B48" w:rsidRPr="5C42DD53">
              <w:rPr>
                <w:rFonts w:ascii="Times New Roman" w:hAnsi="Times New Roman"/>
                <w:sz w:val="22"/>
                <w:szCs w:val="22"/>
              </w:rPr>
              <w:t xml:space="preserve"> NVO</w:t>
            </w:r>
          </w:p>
        </w:tc>
        <w:tc>
          <w:tcPr>
            <w:tcW w:w="1411" w:type="dxa"/>
            <w:vAlign w:val="center"/>
          </w:tcPr>
          <w:p w14:paraId="62623644" w14:textId="78107448" w:rsidR="004D07CA" w:rsidRPr="00890D7F" w:rsidRDefault="003D14A7" w:rsidP="004D07CA">
            <w:pPr>
              <w:spacing w:line="276" w:lineRule="auto"/>
              <w:contextualSpacing/>
              <w:jc w:val="center"/>
              <w:rPr>
                <w:rFonts w:ascii="Times New Roman" w:hAnsi="Times New Roman"/>
                <w:sz w:val="22"/>
                <w:szCs w:val="22"/>
              </w:rPr>
            </w:pPr>
            <w:r>
              <w:rPr>
                <w:rFonts w:ascii="Times New Roman" w:hAnsi="Times New Roman"/>
                <w:sz w:val="22"/>
                <w:szCs w:val="22"/>
              </w:rPr>
              <w:t xml:space="preserve">2.7., 2.8., </w:t>
            </w:r>
            <w:r w:rsidR="00631BD9">
              <w:rPr>
                <w:rFonts w:ascii="Times New Roman" w:hAnsi="Times New Roman"/>
                <w:sz w:val="22"/>
                <w:szCs w:val="22"/>
              </w:rPr>
              <w:t>4.1.</w:t>
            </w:r>
          </w:p>
        </w:tc>
      </w:tr>
      <w:tr w:rsidR="00962471" w:rsidRPr="00890D7F" w14:paraId="7FE36BD6" w14:textId="77777777" w:rsidTr="0E7DCB56">
        <w:trPr>
          <w:trHeight w:val="728"/>
        </w:trPr>
        <w:tc>
          <w:tcPr>
            <w:tcW w:w="704" w:type="dxa"/>
            <w:vAlign w:val="center"/>
          </w:tcPr>
          <w:p w14:paraId="422C7A2D" w14:textId="6823D7BA" w:rsidR="00962471" w:rsidRPr="00890D7F" w:rsidRDefault="00962471" w:rsidP="00962471">
            <w:pPr>
              <w:spacing w:before="120" w:after="120" w:line="276" w:lineRule="auto"/>
              <w:contextualSpacing/>
              <w:jc w:val="center"/>
              <w:rPr>
                <w:rFonts w:ascii="Times New Roman" w:hAnsi="Times New Roman"/>
                <w:sz w:val="22"/>
                <w:szCs w:val="22"/>
              </w:rPr>
            </w:pPr>
            <w:r w:rsidRPr="00890D7F">
              <w:rPr>
                <w:rFonts w:ascii="Times New Roman" w:hAnsi="Times New Roman"/>
                <w:sz w:val="22"/>
                <w:szCs w:val="22"/>
              </w:rPr>
              <w:t>3.</w:t>
            </w:r>
          </w:p>
        </w:tc>
        <w:tc>
          <w:tcPr>
            <w:tcW w:w="3260" w:type="dxa"/>
            <w:shd w:val="clear" w:color="auto" w:fill="auto"/>
            <w:vAlign w:val="center"/>
          </w:tcPr>
          <w:p w14:paraId="3F57F37A" w14:textId="6FA54E23" w:rsidR="00962471" w:rsidRPr="00890D7F" w:rsidRDefault="00962471" w:rsidP="00962471">
            <w:pPr>
              <w:spacing w:before="120" w:after="120" w:line="276" w:lineRule="auto"/>
              <w:rPr>
                <w:rFonts w:ascii="Times New Roman" w:hAnsi="Times New Roman"/>
                <w:color w:val="000000"/>
                <w:sz w:val="22"/>
                <w:szCs w:val="22"/>
              </w:rPr>
            </w:pPr>
            <w:r>
              <w:rPr>
                <w:rFonts w:ascii="Times New Roman" w:hAnsi="Times New Roman"/>
                <w:color w:val="000000"/>
                <w:sz w:val="22"/>
                <w:szCs w:val="22"/>
              </w:rPr>
              <w:t>Uzlabot sabiedrības medijpratību</w:t>
            </w:r>
            <w:r w:rsidR="00515DFA">
              <w:rPr>
                <w:rFonts w:ascii="Times New Roman" w:hAnsi="Times New Roman"/>
                <w:color w:val="000000"/>
                <w:sz w:val="22"/>
                <w:szCs w:val="22"/>
              </w:rPr>
              <w:t xml:space="preserve">, </w:t>
            </w:r>
            <w:r w:rsidR="00121EAB">
              <w:rPr>
                <w:rFonts w:ascii="Times New Roman" w:hAnsi="Times New Roman"/>
                <w:color w:val="000000"/>
                <w:sz w:val="22"/>
                <w:szCs w:val="22"/>
              </w:rPr>
              <w:t>īstenojot</w:t>
            </w:r>
            <w:r w:rsidR="0038489B">
              <w:rPr>
                <w:rFonts w:ascii="Times New Roman" w:hAnsi="Times New Roman"/>
                <w:color w:val="000000"/>
                <w:sz w:val="22"/>
                <w:szCs w:val="22"/>
              </w:rPr>
              <w:t xml:space="preserve"> </w:t>
            </w:r>
            <w:r w:rsidR="00FE6F29">
              <w:rPr>
                <w:rFonts w:ascii="Times New Roman" w:hAnsi="Times New Roman"/>
                <w:color w:val="000000"/>
                <w:sz w:val="22"/>
                <w:szCs w:val="22"/>
              </w:rPr>
              <w:t>koordinētu</w:t>
            </w:r>
            <w:r w:rsidR="00DA1DDF">
              <w:rPr>
                <w:rFonts w:ascii="Times New Roman" w:hAnsi="Times New Roman"/>
                <w:color w:val="000000"/>
                <w:sz w:val="22"/>
                <w:szCs w:val="22"/>
              </w:rPr>
              <w:t xml:space="preserve"> un </w:t>
            </w:r>
            <w:r w:rsidR="0013069D">
              <w:rPr>
                <w:rFonts w:ascii="Times New Roman" w:hAnsi="Times New Roman"/>
                <w:color w:val="000000"/>
                <w:sz w:val="22"/>
                <w:szCs w:val="22"/>
              </w:rPr>
              <w:t>stratēģisku</w:t>
            </w:r>
            <w:r w:rsidR="00FE6F29">
              <w:rPr>
                <w:rFonts w:ascii="Times New Roman" w:hAnsi="Times New Roman"/>
                <w:color w:val="000000"/>
                <w:sz w:val="22"/>
                <w:szCs w:val="22"/>
              </w:rPr>
              <w:t xml:space="preserve"> </w:t>
            </w:r>
            <w:r w:rsidR="00F92F69">
              <w:rPr>
                <w:rFonts w:ascii="Times New Roman" w:hAnsi="Times New Roman"/>
                <w:color w:val="000000"/>
                <w:sz w:val="22"/>
                <w:szCs w:val="22"/>
              </w:rPr>
              <w:t>pieeju</w:t>
            </w:r>
            <w:r w:rsidR="0013069D">
              <w:rPr>
                <w:rFonts w:ascii="Times New Roman" w:hAnsi="Times New Roman"/>
                <w:color w:val="000000"/>
                <w:sz w:val="22"/>
                <w:szCs w:val="22"/>
              </w:rPr>
              <w:t>.</w:t>
            </w:r>
          </w:p>
        </w:tc>
        <w:tc>
          <w:tcPr>
            <w:tcW w:w="993" w:type="dxa"/>
            <w:shd w:val="clear" w:color="auto" w:fill="auto"/>
            <w:vAlign w:val="center"/>
          </w:tcPr>
          <w:p w14:paraId="2C247513" w14:textId="655D57B7" w:rsidR="00962471" w:rsidRPr="00890D7F" w:rsidRDefault="2D659DEB" w:rsidP="00962471">
            <w:pPr>
              <w:spacing w:line="276" w:lineRule="auto"/>
              <w:contextualSpacing/>
              <w:rPr>
                <w:rFonts w:ascii="Times New Roman" w:hAnsi="Times New Roman"/>
                <w:sz w:val="22"/>
                <w:szCs w:val="22"/>
              </w:rPr>
            </w:pPr>
            <w:r w:rsidRPr="7D065D20">
              <w:rPr>
                <w:rFonts w:ascii="Times New Roman" w:hAnsi="Times New Roman"/>
                <w:sz w:val="22"/>
                <w:szCs w:val="22"/>
              </w:rPr>
              <w:t>2027</w:t>
            </w:r>
          </w:p>
        </w:tc>
        <w:tc>
          <w:tcPr>
            <w:tcW w:w="1275" w:type="dxa"/>
            <w:shd w:val="clear" w:color="auto" w:fill="auto"/>
            <w:vAlign w:val="center"/>
          </w:tcPr>
          <w:p w14:paraId="0DAC2702" w14:textId="46B067B1" w:rsidR="00962471" w:rsidRPr="00890D7F" w:rsidRDefault="2AD2CF43" w:rsidP="00962471">
            <w:pPr>
              <w:spacing w:line="276" w:lineRule="auto"/>
              <w:contextualSpacing/>
              <w:rPr>
                <w:rFonts w:ascii="Times New Roman" w:hAnsi="Times New Roman"/>
                <w:sz w:val="22"/>
                <w:szCs w:val="22"/>
              </w:rPr>
            </w:pPr>
            <w:r w:rsidRPr="1267A7FB">
              <w:rPr>
                <w:rFonts w:ascii="Times New Roman" w:hAnsi="Times New Roman"/>
                <w:sz w:val="22"/>
                <w:szCs w:val="22"/>
              </w:rPr>
              <w:t>KM;</w:t>
            </w:r>
            <w:r w:rsidRPr="3A0B9374">
              <w:rPr>
                <w:rFonts w:ascii="Times New Roman" w:hAnsi="Times New Roman"/>
                <w:sz w:val="22"/>
                <w:szCs w:val="22"/>
              </w:rPr>
              <w:t xml:space="preserve"> </w:t>
            </w:r>
            <w:r w:rsidRPr="3740BD1F">
              <w:rPr>
                <w:rFonts w:ascii="Times New Roman" w:hAnsi="Times New Roman"/>
                <w:sz w:val="22"/>
                <w:szCs w:val="22"/>
              </w:rPr>
              <w:t>IZM</w:t>
            </w:r>
            <w:r w:rsidRPr="3643ABE0">
              <w:rPr>
                <w:rFonts w:ascii="Times New Roman" w:hAnsi="Times New Roman"/>
                <w:sz w:val="22"/>
                <w:szCs w:val="22"/>
              </w:rPr>
              <w:t>;</w:t>
            </w:r>
            <w:r w:rsidRPr="41A44C41">
              <w:rPr>
                <w:rFonts w:ascii="Times New Roman" w:hAnsi="Times New Roman"/>
                <w:sz w:val="22"/>
                <w:szCs w:val="22"/>
              </w:rPr>
              <w:t xml:space="preserve"> </w:t>
            </w:r>
            <w:r w:rsidRPr="374E067F">
              <w:rPr>
                <w:rFonts w:ascii="Times New Roman" w:hAnsi="Times New Roman"/>
                <w:sz w:val="22"/>
                <w:szCs w:val="22"/>
              </w:rPr>
              <w:t>NEPLP</w:t>
            </w:r>
          </w:p>
        </w:tc>
        <w:tc>
          <w:tcPr>
            <w:tcW w:w="1701" w:type="dxa"/>
            <w:shd w:val="clear" w:color="auto" w:fill="auto"/>
            <w:vAlign w:val="center"/>
          </w:tcPr>
          <w:p w14:paraId="206127AF" w14:textId="31004FDD" w:rsidR="00962471" w:rsidRPr="00890D7F" w:rsidRDefault="00111E78" w:rsidP="00962471">
            <w:pPr>
              <w:spacing w:line="276" w:lineRule="auto"/>
              <w:contextualSpacing/>
              <w:rPr>
                <w:rFonts w:ascii="Times New Roman" w:hAnsi="Times New Roman"/>
                <w:sz w:val="22"/>
                <w:szCs w:val="22"/>
              </w:rPr>
            </w:pPr>
            <w:r>
              <w:rPr>
                <w:rFonts w:ascii="Times New Roman" w:hAnsi="Times New Roman"/>
                <w:sz w:val="22"/>
                <w:szCs w:val="22"/>
              </w:rPr>
              <w:t xml:space="preserve">LNB, </w:t>
            </w:r>
            <w:r w:rsidR="2AD2CF43" w:rsidRPr="6ED984A9">
              <w:rPr>
                <w:rFonts w:ascii="Times New Roman" w:hAnsi="Times New Roman"/>
                <w:sz w:val="22"/>
                <w:szCs w:val="22"/>
              </w:rPr>
              <w:t>NVO</w:t>
            </w:r>
            <w:r>
              <w:rPr>
                <w:rFonts w:ascii="Times New Roman" w:hAnsi="Times New Roman"/>
                <w:sz w:val="22"/>
                <w:szCs w:val="22"/>
              </w:rPr>
              <w:t>,</w:t>
            </w:r>
            <w:r w:rsidR="001561D2">
              <w:rPr>
                <w:rFonts w:ascii="Times New Roman" w:hAnsi="Times New Roman"/>
                <w:sz w:val="22"/>
                <w:szCs w:val="22"/>
              </w:rPr>
              <w:t xml:space="preserve"> VK</w:t>
            </w:r>
            <w:r w:rsidR="5FD6F1EE" w:rsidRPr="3F672C0D">
              <w:rPr>
                <w:rFonts w:ascii="Times New Roman" w:hAnsi="Times New Roman"/>
                <w:sz w:val="22"/>
                <w:szCs w:val="22"/>
              </w:rPr>
              <w:t>,</w:t>
            </w:r>
            <w:r w:rsidR="5FD6F1EE" w:rsidRPr="31069879">
              <w:rPr>
                <w:rFonts w:ascii="Times New Roman" w:hAnsi="Times New Roman"/>
                <w:sz w:val="22"/>
                <w:szCs w:val="22"/>
              </w:rPr>
              <w:t xml:space="preserve"> </w:t>
            </w:r>
            <w:r w:rsidR="5FD6F1EE" w:rsidRPr="30DF5C73">
              <w:rPr>
                <w:rFonts w:ascii="Times New Roman" w:hAnsi="Times New Roman"/>
                <w:sz w:val="22"/>
                <w:szCs w:val="22"/>
              </w:rPr>
              <w:t>SEPLP</w:t>
            </w:r>
            <w:r w:rsidR="00AC3593">
              <w:rPr>
                <w:rFonts w:ascii="Times New Roman" w:hAnsi="Times New Roman"/>
                <w:sz w:val="22"/>
                <w:szCs w:val="22"/>
              </w:rPr>
              <w:t>, VISC</w:t>
            </w:r>
          </w:p>
        </w:tc>
        <w:tc>
          <w:tcPr>
            <w:tcW w:w="1411" w:type="dxa"/>
            <w:vAlign w:val="center"/>
          </w:tcPr>
          <w:p w14:paraId="4A3C21A4" w14:textId="579E1229" w:rsidR="00962471" w:rsidRPr="00890D7F" w:rsidRDefault="00A46CB8" w:rsidP="00962471">
            <w:pPr>
              <w:spacing w:line="276" w:lineRule="auto"/>
              <w:contextualSpacing/>
              <w:jc w:val="center"/>
              <w:rPr>
                <w:rFonts w:ascii="Times New Roman" w:hAnsi="Times New Roman"/>
                <w:sz w:val="22"/>
                <w:szCs w:val="22"/>
              </w:rPr>
            </w:pPr>
            <w:r>
              <w:rPr>
                <w:rFonts w:ascii="Times New Roman" w:hAnsi="Times New Roman"/>
                <w:sz w:val="22"/>
                <w:szCs w:val="22"/>
              </w:rPr>
              <w:t>2.1., 2.2., 2.3., 2.4.</w:t>
            </w:r>
          </w:p>
        </w:tc>
      </w:tr>
      <w:tr w:rsidR="00962471" w:rsidRPr="00890D7F" w14:paraId="653458AD" w14:textId="77777777" w:rsidTr="0E7DCB56">
        <w:tc>
          <w:tcPr>
            <w:tcW w:w="9344" w:type="dxa"/>
            <w:gridSpan w:val="6"/>
            <w:shd w:val="clear" w:color="auto" w:fill="DDD9C3"/>
            <w:vAlign w:val="center"/>
          </w:tcPr>
          <w:p w14:paraId="7DD6E572" w14:textId="33A6FBCE" w:rsidR="00962471" w:rsidRPr="00890D7F" w:rsidRDefault="00962471" w:rsidP="00962471">
            <w:pPr>
              <w:pStyle w:val="ListParagraph0"/>
              <w:spacing w:after="0"/>
              <w:ind w:left="0"/>
              <w:rPr>
                <w:rFonts w:ascii="Times New Roman" w:hAnsi="Times New Roman"/>
                <w:i/>
                <w:iCs/>
              </w:rPr>
            </w:pPr>
            <w:r w:rsidRPr="00890D7F">
              <w:rPr>
                <w:rFonts w:ascii="Times New Roman" w:hAnsi="Times New Roman"/>
                <w:b/>
              </w:rPr>
              <w:t xml:space="preserve">III Rīcības virziens: </w:t>
            </w:r>
            <w:r>
              <w:rPr>
                <w:rFonts w:ascii="Times New Roman" w:eastAsia="Times New Roman" w:hAnsi="Times New Roman"/>
                <w:b/>
                <w:bCs/>
                <w:color w:val="000000" w:themeColor="text1"/>
                <w:lang w:eastAsia="lv-LV"/>
              </w:rPr>
              <w:t>Neatkarīga mediju vide</w:t>
            </w:r>
          </w:p>
        </w:tc>
      </w:tr>
      <w:tr w:rsidR="00962471" w:rsidRPr="00890D7F" w14:paraId="20BE2712" w14:textId="77777777" w:rsidTr="003F4037">
        <w:tc>
          <w:tcPr>
            <w:tcW w:w="704" w:type="dxa"/>
            <w:vAlign w:val="center"/>
          </w:tcPr>
          <w:p w14:paraId="5F5E5203"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Nr.</w:t>
            </w:r>
          </w:p>
          <w:p w14:paraId="6F61C9DE"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p.k.</w:t>
            </w:r>
          </w:p>
        </w:tc>
        <w:tc>
          <w:tcPr>
            <w:tcW w:w="3260" w:type="dxa"/>
            <w:shd w:val="clear" w:color="auto" w:fill="auto"/>
            <w:vAlign w:val="center"/>
          </w:tcPr>
          <w:p w14:paraId="6918FDC1"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Uzdevums</w:t>
            </w:r>
          </w:p>
          <w:p w14:paraId="09B8D95D" w14:textId="77777777" w:rsidR="00962471" w:rsidRPr="00890D7F" w:rsidRDefault="00962471" w:rsidP="00962471">
            <w:pPr>
              <w:spacing w:line="276" w:lineRule="auto"/>
              <w:contextualSpacing/>
              <w:jc w:val="center"/>
              <w:rPr>
                <w:rFonts w:ascii="Times New Roman" w:hAnsi="Times New Roman"/>
                <w:i/>
                <w:sz w:val="22"/>
                <w:szCs w:val="22"/>
              </w:rPr>
            </w:pPr>
          </w:p>
        </w:tc>
        <w:tc>
          <w:tcPr>
            <w:tcW w:w="993" w:type="dxa"/>
            <w:shd w:val="clear" w:color="auto" w:fill="auto"/>
            <w:vAlign w:val="center"/>
          </w:tcPr>
          <w:p w14:paraId="08152C7A"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Izpildes termiņš</w:t>
            </w:r>
          </w:p>
          <w:p w14:paraId="089E2D8F"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(gads)</w:t>
            </w:r>
          </w:p>
        </w:tc>
        <w:tc>
          <w:tcPr>
            <w:tcW w:w="1275" w:type="dxa"/>
            <w:shd w:val="clear" w:color="auto" w:fill="auto"/>
            <w:vAlign w:val="center"/>
          </w:tcPr>
          <w:p w14:paraId="4CFDE7FC"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Atbildīgā institūcija</w:t>
            </w:r>
          </w:p>
        </w:tc>
        <w:tc>
          <w:tcPr>
            <w:tcW w:w="1701" w:type="dxa"/>
            <w:shd w:val="clear" w:color="auto" w:fill="auto"/>
            <w:vAlign w:val="center"/>
          </w:tcPr>
          <w:p w14:paraId="74006284"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Līdzatbildīgās institūcijas</w:t>
            </w:r>
          </w:p>
        </w:tc>
        <w:tc>
          <w:tcPr>
            <w:tcW w:w="1411" w:type="dxa"/>
            <w:vAlign w:val="center"/>
          </w:tcPr>
          <w:p w14:paraId="64E3044D"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Sasaiste ar politikas rezultātu un rezultatīvo rādītāju</w:t>
            </w:r>
          </w:p>
        </w:tc>
      </w:tr>
      <w:tr w:rsidR="00962471" w:rsidRPr="00890D7F" w14:paraId="5A21EB03" w14:textId="77777777" w:rsidTr="0E7DCB56">
        <w:trPr>
          <w:trHeight w:val="411"/>
        </w:trPr>
        <w:tc>
          <w:tcPr>
            <w:tcW w:w="704" w:type="dxa"/>
            <w:vAlign w:val="center"/>
          </w:tcPr>
          <w:p w14:paraId="54414CB6" w14:textId="0F6E8320" w:rsidR="00962471" w:rsidRPr="00890D7F" w:rsidRDefault="00962471" w:rsidP="00962471">
            <w:pPr>
              <w:spacing w:before="120" w:after="120" w:line="276" w:lineRule="auto"/>
              <w:jc w:val="center"/>
              <w:rPr>
                <w:rFonts w:ascii="Times New Roman" w:hAnsi="Times New Roman"/>
                <w:sz w:val="22"/>
                <w:szCs w:val="22"/>
              </w:rPr>
            </w:pPr>
            <w:r w:rsidRPr="00890D7F">
              <w:rPr>
                <w:rFonts w:ascii="Times New Roman" w:hAnsi="Times New Roman"/>
                <w:sz w:val="22"/>
                <w:szCs w:val="22"/>
              </w:rPr>
              <w:t>1.</w:t>
            </w:r>
          </w:p>
        </w:tc>
        <w:tc>
          <w:tcPr>
            <w:tcW w:w="3260" w:type="dxa"/>
            <w:shd w:val="clear" w:color="auto" w:fill="auto"/>
          </w:tcPr>
          <w:p w14:paraId="7CE6AD62" w14:textId="3865F116" w:rsidR="00962471" w:rsidRPr="00E60A88" w:rsidRDefault="00E60A88" w:rsidP="00962471">
            <w:pPr>
              <w:spacing w:before="120" w:after="120" w:line="276" w:lineRule="auto"/>
              <w:rPr>
                <w:rFonts w:ascii="Times New Roman" w:hAnsi="Times New Roman"/>
                <w:bCs/>
                <w:sz w:val="22"/>
                <w:szCs w:val="22"/>
              </w:rPr>
            </w:pPr>
            <w:r w:rsidRPr="00E60A88">
              <w:rPr>
                <w:rFonts w:ascii="Times New Roman" w:hAnsi="Times New Roman"/>
                <w:bCs/>
                <w:sz w:val="22"/>
                <w:szCs w:val="22"/>
              </w:rPr>
              <w:t>Stiprināt mediju vidi uzraugošo institūciju neatkarību</w:t>
            </w:r>
            <w:r w:rsidR="0037682F">
              <w:rPr>
                <w:rFonts w:ascii="Times New Roman" w:hAnsi="Times New Roman"/>
                <w:bCs/>
                <w:sz w:val="22"/>
                <w:szCs w:val="22"/>
              </w:rPr>
              <w:t>, pilnveidojot normatīvo regulējumu.</w:t>
            </w:r>
          </w:p>
        </w:tc>
        <w:tc>
          <w:tcPr>
            <w:tcW w:w="993" w:type="dxa"/>
            <w:shd w:val="clear" w:color="auto" w:fill="auto"/>
            <w:vAlign w:val="center"/>
          </w:tcPr>
          <w:p w14:paraId="362F2968" w14:textId="0676FF2B" w:rsidR="00962471" w:rsidRPr="00890D7F" w:rsidRDefault="33B8E9B1" w:rsidP="00962471">
            <w:pPr>
              <w:spacing w:before="120" w:after="120" w:line="276" w:lineRule="auto"/>
              <w:rPr>
                <w:rFonts w:ascii="Times New Roman" w:hAnsi="Times New Roman"/>
                <w:sz w:val="22"/>
                <w:szCs w:val="22"/>
              </w:rPr>
            </w:pPr>
            <w:r w:rsidRPr="61A6C819">
              <w:rPr>
                <w:rFonts w:ascii="Times New Roman" w:hAnsi="Times New Roman"/>
                <w:sz w:val="22"/>
                <w:szCs w:val="22"/>
              </w:rPr>
              <w:t>2026</w:t>
            </w:r>
          </w:p>
        </w:tc>
        <w:tc>
          <w:tcPr>
            <w:tcW w:w="1275" w:type="dxa"/>
            <w:shd w:val="clear" w:color="auto" w:fill="auto"/>
            <w:vAlign w:val="center"/>
          </w:tcPr>
          <w:p w14:paraId="6E6B6E91" w14:textId="722A6E9F" w:rsidR="00962471" w:rsidRPr="00890D7F" w:rsidRDefault="03A81819" w:rsidP="00962471">
            <w:pPr>
              <w:spacing w:before="120" w:after="120" w:line="276" w:lineRule="auto"/>
              <w:rPr>
                <w:rFonts w:ascii="Times New Roman" w:hAnsi="Times New Roman"/>
                <w:sz w:val="22"/>
                <w:szCs w:val="22"/>
              </w:rPr>
            </w:pPr>
            <w:r w:rsidRPr="664CA442">
              <w:rPr>
                <w:rFonts w:ascii="Times New Roman" w:hAnsi="Times New Roman"/>
                <w:sz w:val="22"/>
                <w:szCs w:val="22"/>
              </w:rPr>
              <w:t>KM</w:t>
            </w:r>
          </w:p>
        </w:tc>
        <w:tc>
          <w:tcPr>
            <w:tcW w:w="1701" w:type="dxa"/>
            <w:shd w:val="clear" w:color="auto" w:fill="auto"/>
            <w:vAlign w:val="center"/>
          </w:tcPr>
          <w:p w14:paraId="7E1BCD42" w14:textId="1907B4D4" w:rsidR="00962471" w:rsidRPr="00890D7F" w:rsidRDefault="00962471" w:rsidP="00962471">
            <w:pPr>
              <w:spacing w:before="120" w:after="120" w:line="276" w:lineRule="auto"/>
              <w:rPr>
                <w:rFonts w:ascii="Times New Roman" w:hAnsi="Times New Roman"/>
                <w:sz w:val="22"/>
                <w:szCs w:val="22"/>
              </w:rPr>
            </w:pPr>
          </w:p>
        </w:tc>
        <w:tc>
          <w:tcPr>
            <w:tcW w:w="1411" w:type="dxa"/>
            <w:vAlign w:val="center"/>
          </w:tcPr>
          <w:p w14:paraId="6705AEDA" w14:textId="5911CDA1" w:rsidR="00962471" w:rsidRPr="00890D7F" w:rsidRDefault="006F0D96" w:rsidP="00962471">
            <w:pPr>
              <w:spacing w:before="120" w:after="120" w:line="276" w:lineRule="auto"/>
              <w:rPr>
                <w:rFonts w:ascii="Times New Roman" w:hAnsi="Times New Roman"/>
                <w:bCs/>
                <w:sz w:val="22"/>
                <w:szCs w:val="22"/>
              </w:rPr>
            </w:pPr>
            <w:r>
              <w:rPr>
                <w:rFonts w:ascii="Times New Roman" w:hAnsi="Times New Roman"/>
                <w:bCs/>
                <w:sz w:val="22"/>
                <w:szCs w:val="22"/>
              </w:rPr>
              <w:t>3.1.</w:t>
            </w:r>
            <w:r w:rsidR="00FE4B41">
              <w:rPr>
                <w:rFonts w:ascii="Times New Roman" w:hAnsi="Times New Roman"/>
                <w:bCs/>
                <w:sz w:val="22"/>
                <w:szCs w:val="22"/>
              </w:rPr>
              <w:t>, 3.2.,</w:t>
            </w:r>
            <w:r w:rsidR="00AD2270">
              <w:rPr>
                <w:rFonts w:ascii="Times New Roman" w:hAnsi="Times New Roman"/>
                <w:bCs/>
                <w:sz w:val="22"/>
                <w:szCs w:val="22"/>
              </w:rPr>
              <w:t xml:space="preserve"> 3.4.</w:t>
            </w:r>
          </w:p>
        </w:tc>
      </w:tr>
      <w:tr w:rsidR="00BE7505" w:rsidRPr="00890D7F" w14:paraId="2C2BA993" w14:textId="77777777" w:rsidTr="0E7DCB56">
        <w:trPr>
          <w:trHeight w:val="411"/>
        </w:trPr>
        <w:tc>
          <w:tcPr>
            <w:tcW w:w="704" w:type="dxa"/>
            <w:vAlign w:val="center"/>
          </w:tcPr>
          <w:p w14:paraId="1323C9A1" w14:textId="491E5ABE" w:rsidR="00BE7505" w:rsidRPr="00890D7F" w:rsidRDefault="00BE7505" w:rsidP="00962471">
            <w:pPr>
              <w:spacing w:before="120" w:after="120" w:line="276" w:lineRule="auto"/>
              <w:jc w:val="center"/>
              <w:rPr>
                <w:rFonts w:ascii="Times New Roman" w:hAnsi="Times New Roman"/>
                <w:sz w:val="22"/>
                <w:szCs w:val="22"/>
              </w:rPr>
            </w:pPr>
            <w:r>
              <w:rPr>
                <w:rFonts w:ascii="Times New Roman" w:hAnsi="Times New Roman"/>
                <w:sz w:val="22"/>
                <w:szCs w:val="22"/>
              </w:rPr>
              <w:t>2.</w:t>
            </w:r>
          </w:p>
        </w:tc>
        <w:tc>
          <w:tcPr>
            <w:tcW w:w="3260" w:type="dxa"/>
            <w:shd w:val="clear" w:color="auto" w:fill="auto"/>
          </w:tcPr>
          <w:p w14:paraId="5EFAE0E8" w14:textId="2C974778" w:rsidR="00BE7505" w:rsidRPr="00BE7505" w:rsidRDefault="52C3368D" w:rsidP="00962471">
            <w:pPr>
              <w:spacing w:before="120" w:after="120" w:line="276" w:lineRule="auto"/>
              <w:rPr>
                <w:rFonts w:ascii="Times New Roman" w:hAnsi="Times New Roman"/>
                <w:bCs/>
                <w:sz w:val="22"/>
                <w:szCs w:val="22"/>
              </w:rPr>
            </w:pPr>
            <w:r w:rsidRPr="5A9D11C0">
              <w:rPr>
                <w:rFonts w:ascii="Times New Roman" w:hAnsi="Times New Roman"/>
                <w:sz w:val="22"/>
                <w:szCs w:val="22"/>
              </w:rPr>
              <w:t>Stiprināt</w:t>
            </w:r>
            <w:r w:rsidR="6731BF2B" w:rsidRPr="5A9D11C0">
              <w:rPr>
                <w:rFonts w:ascii="Times New Roman" w:hAnsi="Times New Roman"/>
                <w:sz w:val="22"/>
                <w:szCs w:val="22"/>
              </w:rPr>
              <w:t xml:space="preserve"> </w:t>
            </w:r>
            <w:r w:rsidR="4599FB02" w:rsidRPr="5A9D11C0">
              <w:rPr>
                <w:rFonts w:ascii="Times New Roman" w:hAnsi="Times New Roman"/>
                <w:sz w:val="22"/>
                <w:szCs w:val="22"/>
              </w:rPr>
              <w:t>žurnālistu</w:t>
            </w:r>
            <w:r w:rsidR="6731BF2B" w:rsidRPr="5A9D11C0">
              <w:rPr>
                <w:rFonts w:ascii="Times New Roman" w:hAnsi="Times New Roman"/>
                <w:sz w:val="22"/>
                <w:szCs w:val="22"/>
              </w:rPr>
              <w:t xml:space="preserve"> neatkarību</w:t>
            </w:r>
            <w:r w:rsidR="36AA674C" w:rsidRPr="5A9D11C0">
              <w:rPr>
                <w:rFonts w:ascii="Times New Roman" w:hAnsi="Times New Roman"/>
                <w:sz w:val="22"/>
                <w:szCs w:val="22"/>
              </w:rPr>
              <w:t xml:space="preserve">, </w:t>
            </w:r>
            <w:r w:rsidR="72AF9225" w:rsidRPr="5A9D11C0">
              <w:rPr>
                <w:rFonts w:ascii="Times New Roman" w:hAnsi="Times New Roman"/>
                <w:sz w:val="22"/>
                <w:szCs w:val="22"/>
              </w:rPr>
              <w:t>uzlabojot</w:t>
            </w:r>
            <w:r w:rsidR="2C7899E0" w:rsidRPr="5A9D11C0">
              <w:rPr>
                <w:rFonts w:ascii="Times New Roman" w:hAnsi="Times New Roman"/>
                <w:sz w:val="22"/>
                <w:szCs w:val="22"/>
              </w:rPr>
              <w:t xml:space="preserve"> Latvijas reitingu</w:t>
            </w:r>
            <w:r w:rsidR="37DB6338" w:rsidRPr="5A9D11C0">
              <w:rPr>
                <w:rFonts w:ascii="Times New Roman" w:hAnsi="Times New Roman"/>
                <w:sz w:val="22"/>
                <w:szCs w:val="22"/>
              </w:rPr>
              <w:t xml:space="preserve"> pasaules preses brīvības indeksā</w:t>
            </w:r>
            <w:r w:rsidR="4097D7A5" w:rsidRPr="5A9D11C0">
              <w:rPr>
                <w:rFonts w:ascii="Times New Roman" w:hAnsi="Times New Roman"/>
                <w:sz w:val="22"/>
                <w:szCs w:val="22"/>
              </w:rPr>
              <w:t>.</w:t>
            </w:r>
          </w:p>
        </w:tc>
        <w:tc>
          <w:tcPr>
            <w:tcW w:w="993" w:type="dxa"/>
            <w:shd w:val="clear" w:color="auto" w:fill="auto"/>
            <w:vAlign w:val="center"/>
          </w:tcPr>
          <w:p w14:paraId="5992FFB1" w14:textId="54645BA4" w:rsidR="00BE7505" w:rsidRPr="00890D7F" w:rsidRDefault="2F985ABC" w:rsidP="00962471">
            <w:pPr>
              <w:spacing w:before="120" w:after="120" w:line="276" w:lineRule="auto"/>
              <w:rPr>
                <w:rFonts w:ascii="Times New Roman" w:hAnsi="Times New Roman"/>
                <w:sz w:val="22"/>
                <w:szCs w:val="22"/>
              </w:rPr>
            </w:pPr>
            <w:r w:rsidRPr="11A2771C">
              <w:rPr>
                <w:rFonts w:ascii="Times New Roman" w:hAnsi="Times New Roman"/>
                <w:sz w:val="22"/>
                <w:szCs w:val="22"/>
              </w:rPr>
              <w:t>2027</w:t>
            </w:r>
          </w:p>
        </w:tc>
        <w:tc>
          <w:tcPr>
            <w:tcW w:w="1275" w:type="dxa"/>
            <w:shd w:val="clear" w:color="auto" w:fill="auto"/>
            <w:vAlign w:val="center"/>
          </w:tcPr>
          <w:p w14:paraId="77681A37" w14:textId="0553F903" w:rsidR="00BE7505" w:rsidRPr="00890D7F" w:rsidRDefault="78CADC4E" w:rsidP="00962471">
            <w:pPr>
              <w:spacing w:before="120" w:after="120" w:line="276" w:lineRule="auto"/>
              <w:rPr>
                <w:rFonts w:ascii="Times New Roman" w:hAnsi="Times New Roman"/>
                <w:sz w:val="22"/>
                <w:szCs w:val="22"/>
              </w:rPr>
            </w:pPr>
            <w:r w:rsidRPr="20BC53F0">
              <w:rPr>
                <w:rFonts w:ascii="Times New Roman" w:hAnsi="Times New Roman"/>
                <w:sz w:val="22"/>
                <w:szCs w:val="22"/>
              </w:rPr>
              <w:t>KM</w:t>
            </w:r>
          </w:p>
        </w:tc>
        <w:tc>
          <w:tcPr>
            <w:tcW w:w="1701" w:type="dxa"/>
            <w:shd w:val="clear" w:color="auto" w:fill="auto"/>
            <w:vAlign w:val="center"/>
          </w:tcPr>
          <w:p w14:paraId="6FC2A5EA" w14:textId="313090F9" w:rsidR="00BE7505" w:rsidRPr="00890D7F" w:rsidRDefault="00BE7505" w:rsidP="00962471">
            <w:pPr>
              <w:spacing w:before="120" w:after="120" w:line="276" w:lineRule="auto"/>
              <w:rPr>
                <w:rFonts w:ascii="Times New Roman" w:hAnsi="Times New Roman"/>
                <w:sz w:val="22"/>
                <w:szCs w:val="22"/>
              </w:rPr>
            </w:pPr>
          </w:p>
        </w:tc>
        <w:tc>
          <w:tcPr>
            <w:tcW w:w="1411" w:type="dxa"/>
            <w:vAlign w:val="center"/>
          </w:tcPr>
          <w:p w14:paraId="1963FE9E" w14:textId="53E1C6AD" w:rsidR="00BE7505" w:rsidRPr="00890D7F" w:rsidRDefault="006F0D96" w:rsidP="00962471">
            <w:pPr>
              <w:spacing w:before="120" w:after="120" w:line="276" w:lineRule="auto"/>
              <w:rPr>
                <w:rFonts w:ascii="Times New Roman" w:hAnsi="Times New Roman"/>
                <w:bCs/>
                <w:sz w:val="22"/>
                <w:szCs w:val="22"/>
              </w:rPr>
            </w:pPr>
            <w:r>
              <w:rPr>
                <w:rFonts w:ascii="Times New Roman" w:hAnsi="Times New Roman"/>
                <w:bCs/>
                <w:sz w:val="22"/>
                <w:szCs w:val="22"/>
              </w:rPr>
              <w:t>3.1.</w:t>
            </w:r>
          </w:p>
        </w:tc>
      </w:tr>
      <w:tr w:rsidR="00FE6E4D" w:rsidRPr="00890D7F" w14:paraId="57B542D0" w14:textId="77777777">
        <w:trPr>
          <w:trHeight w:val="411"/>
        </w:trPr>
        <w:tc>
          <w:tcPr>
            <w:tcW w:w="704" w:type="dxa"/>
            <w:vAlign w:val="center"/>
          </w:tcPr>
          <w:p w14:paraId="6940C269" w14:textId="1523D176" w:rsidR="00FE6E4D" w:rsidRPr="6E3E789A" w:rsidRDefault="00FE6E4D" w:rsidP="00FE6E4D">
            <w:pPr>
              <w:spacing w:before="120" w:after="120" w:line="276" w:lineRule="auto"/>
              <w:jc w:val="center"/>
              <w:rPr>
                <w:rFonts w:ascii="Times New Roman" w:hAnsi="Times New Roman"/>
                <w:sz w:val="22"/>
                <w:szCs w:val="22"/>
              </w:rPr>
            </w:pPr>
            <w:r>
              <w:rPr>
                <w:rFonts w:ascii="Times New Roman" w:hAnsi="Times New Roman"/>
                <w:sz w:val="22"/>
                <w:szCs w:val="22"/>
              </w:rPr>
              <w:t>3</w:t>
            </w:r>
            <w:r w:rsidRPr="00890D7F">
              <w:rPr>
                <w:rFonts w:ascii="Times New Roman" w:hAnsi="Times New Roman"/>
                <w:sz w:val="22"/>
                <w:szCs w:val="22"/>
              </w:rPr>
              <w:t>.</w:t>
            </w:r>
          </w:p>
        </w:tc>
        <w:tc>
          <w:tcPr>
            <w:tcW w:w="3260" w:type="dxa"/>
            <w:shd w:val="clear" w:color="auto" w:fill="auto"/>
            <w:vAlign w:val="center"/>
          </w:tcPr>
          <w:p w14:paraId="746F1BF8" w14:textId="00AA6EA7" w:rsidR="00FE6E4D" w:rsidRPr="6A1218C6" w:rsidRDefault="00FE6E4D" w:rsidP="00FE6E4D">
            <w:pPr>
              <w:spacing w:before="120" w:after="120" w:line="276" w:lineRule="auto"/>
              <w:rPr>
                <w:rFonts w:ascii="Times New Roman" w:hAnsi="Times New Roman"/>
                <w:sz w:val="22"/>
                <w:szCs w:val="22"/>
              </w:rPr>
            </w:pPr>
            <w:r w:rsidRPr="00FB0EE5">
              <w:rPr>
                <w:rFonts w:ascii="Times New Roman" w:eastAsia="Times New Roman" w:hAnsi="Times New Roman"/>
                <w:sz w:val="22"/>
                <w:szCs w:val="22"/>
              </w:rPr>
              <w:t>Veicināt mediju pašregulāciju</w:t>
            </w:r>
            <w:r w:rsidR="00312C9B">
              <w:rPr>
                <w:rFonts w:ascii="Times New Roman" w:eastAsia="Times New Roman" w:hAnsi="Times New Roman"/>
                <w:sz w:val="22"/>
                <w:szCs w:val="22"/>
              </w:rPr>
              <w:t xml:space="preserve"> tādējādi</w:t>
            </w:r>
            <w:proofErr w:type="gramStart"/>
            <w:r w:rsidR="00312C9B">
              <w:rPr>
                <w:rFonts w:ascii="Times New Roman" w:eastAsia="Times New Roman" w:hAnsi="Times New Roman"/>
                <w:sz w:val="22"/>
                <w:szCs w:val="22"/>
              </w:rPr>
              <w:t xml:space="preserve"> </w:t>
            </w:r>
            <w:r w:rsidR="00E6035C">
              <w:rPr>
                <w:rFonts w:ascii="Times New Roman" w:eastAsia="Times New Roman" w:hAnsi="Times New Roman"/>
                <w:sz w:val="22"/>
                <w:szCs w:val="22"/>
              </w:rPr>
              <w:t>stiprino</w:t>
            </w:r>
            <w:r w:rsidR="00702BCE">
              <w:rPr>
                <w:rFonts w:ascii="Times New Roman" w:eastAsia="Times New Roman" w:hAnsi="Times New Roman"/>
                <w:sz w:val="22"/>
                <w:szCs w:val="22"/>
              </w:rPr>
              <w:t xml:space="preserve">t mediju neatkarību un </w:t>
            </w:r>
            <w:r w:rsidR="002B1EF7">
              <w:rPr>
                <w:rFonts w:ascii="Times New Roman" w:eastAsia="Times New Roman" w:hAnsi="Times New Roman"/>
                <w:sz w:val="22"/>
                <w:szCs w:val="22"/>
              </w:rPr>
              <w:t>brīvību</w:t>
            </w:r>
            <w:proofErr w:type="gramEnd"/>
            <w:r w:rsidR="002B1EF7">
              <w:rPr>
                <w:rFonts w:ascii="Times New Roman" w:eastAsia="Times New Roman" w:hAnsi="Times New Roman"/>
                <w:sz w:val="22"/>
                <w:szCs w:val="22"/>
              </w:rPr>
              <w:t xml:space="preserve">. </w:t>
            </w:r>
            <w:r w:rsidRPr="00FB0EE5">
              <w:rPr>
                <w:rFonts w:ascii="Times New Roman" w:eastAsia="Times New Roman" w:hAnsi="Times New Roman"/>
                <w:sz w:val="22"/>
                <w:szCs w:val="22"/>
              </w:rPr>
              <w:t> </w:t>
            </w:r>
          </w:p>
        </w:tc>
        <w:tc>
          <w:tcPr>
            <w:tcW w:w="993" w:type="dxa"/>
            <w:shd w:val="clear" w:color="auto" w:fill="auto"/>
            <w:vAlign w:val="center"/>
          </w:tcPr>
          <w:p w14:paraId="6590F386" w14:textId="19EAB3A7" w:rsidR="00FE6E4D" w:rsidRPr="11A2771C" w:rsidRDefault="00FE6E4D" w:rsidP="00FE6E4D">
            <w:pPr>
              <w:spacing w:before="120" w:after="120" w:line="276" w:lineRule="auto"/>
              <w:rPr>
                <w:rFonts w:ascii="Times New Roman" w:hAnsi="Times New Roman"/>
                <w:sz w:val="22"/>
                <w:szCs w:val="22"/>
              </w:rPr>
            </w:pPr>
            <w:r>
              <w:rPr>
                <w:rFonts w:ascii="Times New Roman" w:eastAsia="Times New Roman" w:hAnsi="Times New Roman"/>
                <w:sz w:val="22"/>
                <w:szCs w:val="22"/>
              </w:rPr>
              <w:t>2027</w:t>
            </w:r>
          </w:p>
        </w:tc>
        <w:tc>
          <w:tcPr>
            <w:tcW w:w="1275" w:type="dxa"/>
            <w:shd w:val="clear" w:color="auto" w:fill="auto"/>
            <w:vAlign w:val="center"/>
          </w:tcPr>
          <w:p w14:paraId="04DB5465" w14:textId="5BFAC6E9" w:rsidR="00FE6E4D" w:rsidRPr="20BC53F0" w:rsidRDefault="00FE6E4D" w:rsidP="00FE6E4D">
            <w:pPr>
              <w:spacing w:before="120" w:after="120" w:line="276" w:lineRule="auto"/>
              <w:rPr>
                <w:rFonts w:ascii="Times New Roman" w:hAnsi="Times New Roman"/>
                <w:sz w:val="22"/>
                <w:szCs w:val="22"/>
              </w:rPr>
            </w:pPr>
            <w:r w:rsidRPr="230F0FB1">
              <w:rPr>
                <w:rFonts w:ascii="Times New Roman" w:eastAsia="Times New Roman" w:hAnsi="Times New Roman"/>
                <w:sz w:val="22"/>
                <w:szCs w:val="22"/>
              </w:rPr>
              <w:t>KM</w:t>
            </w:r>
          </w:p>
        </w:tc>
        <w:tc>
          <w:tcPr>
            <w:tcW w:w="1701" w:type="dxa"/>
            <w:shd w:val="clear" w:color="auto" w:fill="auto"/>
            <w:vAlign w:val="center"/>
          </w:tcPr>
          <w:p w14:paraId="6D414BB4" w14:textId="3EADD028" w:rsidR="00FE6E4D" w:rsidRPr="00890D7F" w:rsidRDefault="00FE6E4D" w:rsidP="00FE6E4D">
            <w:pPr>
              <w:spacing w:before="120" w:after="120" w:line="276" w:lineRule="auto"/>
              <w:rPr>
                <w:rFonts w:ascii="Times New Roman" w:hAnsi="Times New Roman"/>
                <w:sz w:val="22"/>
                <w:szCs w:val="22"/>
              </w:rPr>
            </w:pPr>
            <w:r w:rsidRPr="230F0FB1">
              <w:rPr>
                <w:rFonts w:ascii="Times New Roman" w:eastAsia="Times New Roman" w:hAnsi="Times New Roman"/>
                <w:sz w:val="22"/>
                <w:szCs w:val="22"/>
              </w:rPr>
              <w:t>NVO</w:t>
            </w:r>
          </w:p>
        </w:tc>
        <w:tc>
          <w:tcPr>
            <w:tcW w:w="1411" w:type="dxa"/>
            <w:vAlign w:val="center"/>
          </w:tcPr>
          <w:p w14:paraId="7D022E40" w14:textId="3D8602BE" w:rsidR="00FE6E4D" w:rsidRDefault="00FE6E4D" w:rsidP="00FE6E4D">
            <w:pPr>
              <w:spacing w:before="120" w:after="120" w:line="276" w:lineRule="auto"/>
              <w:rPr>
                <w:rFonts w:ascii="Times New Roman" w:hAnsi="Times New Roman"/>
                <w:bCs/>
                <w:sz w:val="22"/>
                <w:szCs w:val="22"/>
              </w:rPr>
            </w:pPr>
            <w:r w:rsidRPr="2D1CF8F2">
              <w:rPr>
                <w:rFonts w:ascii="Times New Roman" w:eastAsia="Times New Roman" w:hAnsi="Times New Roman"/>
                <w:sz w:val="22"/>
                <w:szCs w:val="22"/>
              </w:rPr>
              <w:t>3.1</w:t>
            </w:r>
            <w:r w:rsidRPr="1EBC655E">
              <w:rPr>
                <w:rFonts w:ascii="Times New Roman" w:eastAsia="Times New Roman" w:hAnsi="Times New Roman"/>
                <w:sz w:val="22"/>
                <w:szCs w:val="22"/>
              </w:rPr>
              <w:t>.</w:t>
            </w:r>
            <w:r w:rsidR="006F2072">
              <w:rPr>
                <w:rFonts w:ascii="Times New Roman" w:eastAsia="Times New Roman" w:hAnsi="Times New Roman"/>
                <w:sz w:val="22"/>
                <w:szCs w:val="22"/>
              </w:rPr>
              <w:t>, 4.1.</w:t>
            </w:r>
          </w:p>
        </w:tc>
      </w:tr>
      <w:tr w:rsidR="00962471" w:rsidRPr="00890D7F" w14:paraId="11CD24B6" w14:textId="77777777" w:rsidTr="0E7DCB56">
        <w:tc>
          <w:tcPr>
            <w:tcW w:w="704" w:type="dxa"/>
            <w:vAlign w:val="center"/>
          </w:tcPr>
          <w:p w14:paraId="436C036E" w14:textId="73F0140C" w:rsidR="00962471" w:rsidRPr="00890D7F" w:rsidRDefault="00FE6E4D" w:rsidP="00962471">
            <w:pPr>
              <w:spacing w:before="120" w:after="120" w:line="276" w:lineRule="auto"/>
              <w:jc w:val="center"/>
              <w:rPr>
                <w:rFonts w:ascii="Times New Roman" w:hAnsi="Times New Roman"/>
                <w:sz w:val="22"/>
                <w:szCs w:val="22"/>
              </w:rPr>
            </w:pPr>
            <w:r>
              <w:rPr>
                <w:rFonts w:ascii="Times New Roman" w:hAnsi="Times New Roman"/>
                <w:sz w:val="22"/>
                <w:szCs w:val="22"/>
              </w:rPr>
              <w:t>4</w:t>
            </w:r>
            <w:r w:rsidR="00962471" w:rsidRPr="00890D7F">
              <w:rPr>
                <w:rFonts w:ascii="Times New Roman" w:hAnsi="Times New Roman"/>
                <w:sz w:val="22"/>
                <w:szCs w:val="22"/>
              </w:rPr>
              <w:t>.</w:t>
            </w:r>
          </w:p>
        </w:tc>
        <w:tc>
          <w:tcPr>
            <w:tcW w:w="3260" w:type="dxa"/>
            <w:shd w:val="clear" w:color="auto" w:fill="auto"/>
          </w:tcPr>
          <w:p w14:paraId="16827048" w14:textId="731B9FE1" w:rsidR="00962471" w:rsidRPr="00890D7F" w:rsidRDefault="00F92AD3" w:rsidP="00962471">
            <w:pPr>
              <w:spacing w:before="120" w:after="120" w:line="276" w:lineRule="auto"/>
              <w:rPr>
                <w:rFonts w:ascii="Times New Roman" w:hAnsi="Times New Roman"/>
                <w:sz w:val="22"/>
                <w:szCs w:val="22"/>
                <w:lang w:eastAsia="lv-LV"/>
              </w:rPr>
            </w:pPr>
            <w:r>
              <w:rPr>
                <w:rFonts w:ascii="Times New Roman" w:hAnsi="Times New Roman"/>
                <w:sz w:val="22"/>
                <w:szCs w:val="22"/>
                <w:lang w:eastAsia="lv-LV"/>
              </w:rPr>
              <w:t>Mainīt sabiedriskā medij</w:t>
            </w:r>
            <w:r w:rsidR="00BE7505">
              <w:rPr>
                <w:rFonts w:ascii="Times New Roman" w:hAnsi="Times New Roman"/>
                <w:sz w:val="22"/>
                <w:szCs w:val="22"/>
                <w:lang w:eastAsia="lv-LV"/>
              </w:rPr>
              <w:t>a finansēšanas modeli</w:t>
            </w:r>
            <w:r w:rsidR="008042BB">
              <w:rPr>
                <w:rFonts w:ascii="Times New Roman" w:hAnsi="Times New Roman"/>
                <w:sz w:val="22"/>
                <w:szCs w:val="22"/>
                <w:lang w:eastAsia="lv-LV"/>
              </w:rPr>
              <w:t>,</w:t>
            </w:r>
            <w:r w:rsidR="00A63C52">
              <w:rPr>
                <w:rFonts w:ascii="Times New Roman" w:hAnsi="Times New Roman"/>
                <w:sz w:val="22"/>
                <w:szCs w:val="22"/>
                <w:lang w:eastAsia="lv-LV"/>
              </w:rPr>
              <w:t xml:space="preserve"> nodrošinot</w:t>
            </w:r>
            <w:r w:rsidR="008042BB">
              <w:rPr>
                <w:rFonts w:ascii="Times New Roman" w:hAnsi="Times New Roman"/>
                <w:sz w:val="22"/>
                <w:szCs w:val="22"/>
                <w:lang w:eastAsia="lv-LV"/>
              </w:rPr>
              <w:t xml:space="preserve"> </w:t>
            </w:r>
            <w:r w:rsidR="00A63C52">
              <w:rPr>
                <w:rFonts w:ascii="Times New Roman" w:hAnsi="Times New Roman"/>
                <w:sz w:val="22"/>
                <w:szCs w:val="22"/>
                <w:lang w:eastAsia="lv-LV"/>
              </w:rPr>
              <w:t>f</w:t>
            </w:r>
            <w:r w:rsidR="00A63C52" w:rsidRPr="00A63C52">
              <w:rPr>
                <w:rFonts w:ascii="Times New Roman" w:hAnsi="Times New Roman"/>
                <w:sz w:val="22"/>
                <w:szCs w:val="22"/>
                <w:lang w:eastAsia="lv-LV"/>
              </w:rPr>
              <w:t>inansējuma</w:t>
            </w:r>
            <w:r w:rsidR="002A18F7">
              <w:rPr>
                <w:rFonts w:ascii="Times New Roman" w:hAnsi="Times New Roman"/>
                <w:sz w:val="22"/>
                <w:szCs w:val="22"/>
                <w:lang w:eastAsia="lv-LV"/>
              </w:rPr>
              <w:t xml:space="preserve"> izaugsmes</w:t>
            </w:r>
            <w:r w:rsidR="00A63C52" w:rsidRPr="00A63C52">
              <w:rPr>
                <w:rFonts w:ascii="Times New Roman" w:hAnsi="Times New Roman"/>
                <w:sz w:val="22"/>
                <w:szCs w:val="22"/>
                <w:lang w:eastAsia="lv-LV"/>
              </w:rPr>
              <w:t xml:space="preserve"> prognozējamību</w:t>
            </w:r>
            <w:r w:rsidR="002A18F7">
              <w:rPr>
                <w:rFonts w:ascii="Times New Roman" w:hAnsi="Times New Roman"/>
                <w:sz w:val="22"/>
                <w:szCs w:val="22"/>
                <w:lang w:eastAsia="lv-LV"/>
              </w:rPr>
              <w:t>.</w:t>
            </w:r>
          </w:p>
        </w:tc>
        <w:tc>
          <w:tcPr>
            <w:tcW w:w="993" w:type="dxa"/>
            <w:shd w:val="clear" w:color="auto" w:fill="auto"/>
            <w:vAlign w:val="center"/>
          </w:tcPr>
          <w:p w14:paraId="33061337" w14:textId="4DFE55BB" w:rsidR="00962471" w:rsidRPr="00890D7F" w:rsidRDefault="00613027" w:rsidP="00962471">
            <w:pPr>
              <w:spacing w:before="120" w:after="120" w:line="276" w:lineRule="auto"/>
              <w:rPr>
                <w:rFonts w:ascii="Times New Roman" w:hAnsi="Times New Roman"/>
                <w:sz w:val="22"/>
                <w:szCs w:val="22"/>
              </w:rPr>
            </w:pPr>
            <w:r>
              <w:rPr>
                <w:rFonts w:ascii="Times New Roman" w:hAnsi="Times New Roman"/>
                <w:sz w:val="22"/>
                <w:szCs w:val="22"/>
              </w:rPr>
              <w:t>2027</w:t>
            </w:r>
          </w:p>
        </w:tc>
        <w:tc>
          <w:tcPr>
            <w:tcW w:w="1275" w:type="dxa"/>
            <w:shd w:val="clear" w:color="auto" w:fill="auto"/>
            <w:vAlign w:val="center"/>
          </w:tcPr>
          <w:p w14:paraId="67297D99" w14:textId="794587AF" w:rsidR="00962471" w:rsidRPr="00890D7F" w:rsidRDefault="5995E159" w:rsidP="00962471">
            <w:pPr>
              <w:spacing w:before="120" w:after="120" w:line="276" w:lineRule="auto"/>
              <w:rPr>
                <w:rFonts w:ascii="Times New Roman" w:hAnsi="Times New Roman"/>
                <w:sz w:val="22"/>
                <w:szCs w:val="22"/>
              </w:rPr>
            </w:pPr>
            <w:r w:rsidRPr="71518337">
              <w:rPr>
                <w:rFonts w:ascii="Times New Roman" w:hAnsi="Times New Roman"/>
                <w:sz w:val="22"/>
                <w:szCs w:val="22"/>
              </w:rPr>
              <w:t>KM</w:t>
            </w:r>
          </w:p>
        </w:tc>
        <w:tc>
          <w:tcPr>
            <w:tcW w:w="1701" w:type="dxa"/>
            <w:shd w:val="clear" w:color="auto" w:fill="auto"/>
            <w:vAlign w:val="center"/>
          </w:tcPr>
          <w:p w14:paraId="2AC51F28" w14:textId="14B4CED8" w:rsidR="00962471" w:rsidRPr="00890D7F" w:rsidRDefault="5995E159" w:rsidP="00962471">
            <w:pPr>
              <w:spacing w:before="120" w:after="120" w:line="276" w:lineRule="auto"/>
              <w:contextualSpacing/>
              <w:rPr>
                <w:rFonts w:ascii="Times New Roman" w:hAnsi="Times New Roman"/>
                <w:sz w:val="22"/>
                <w:szCs w:val="22"/>
              </w:rPr>
            </w:pPr>
            <w:r w:rsidRPr="71518337">
              <w:rPr>
                <w:rFonts w:ascii="Times New Roman" w:hAnsi="Times New Roman"/>
                <w:sz w:val="22"/>
                <w:szCs w:val="22"/>
              </w:rPr>
              <w:t>SEPLP</w:t>
            </w:r>
          </w:p>
        </w:tc>
        <w:tc>
          <w:tcPr>
            <w:tcW w:w="1411" w:type="dxa"/>
            <w:vAlign w:val="center"/>
          </w:tcPr>
          <w:p w14:paraId="3CCEA7A0" w14:textId="5D91B330" w:rsidR="00962471" w:rsidRPr="00890D7F" w:rsidRDefault="583E9D57" w:rsidP="00962471">
            <w:pPr>
              <w:spacing w:before="120" w:after="120" w:line="276" w:lineRule="auto"/>
              <w:rPr>
                <w:rFonts w:ascii="Times New Roman" w:hAnsi="Times New Roman"/>
                <w:sz w:val="22"/>
                <w:szCs w:val="22"/>
              </w:rPr>
            </w:pPr>
            <w:r w:rsidRPr="1BB0F7D5">
              <w:rPr>
                <w:rFonts w:ascii="Times New Roman" w:hAnsi="Times New Roman"/>
                <w:sz w:val="22"/>
                <w:szCs w:val="22"/>
              </w:rPr>
              <w:t>3</w:t>
            </w:r>
            <w:r w:rsidRPr="5439873E">
              <w:rPr>
                <w:rFonts w:ascii="Times New Roman" w:hAnsi="Times New Roman"/>
                <w:sz w:val="22"/>
                <w:szCs w:val="22"/>
              </w:rPr>
              <w:t>.1.</w:t>
            </w:r>
            <w:r w:rsidR="00A416F0">
              <w:rPr>
                <w:rFonts w:ascii="Times New Roman" w:hAnsi="Times New Roman"/>
                <w:sz w:val="22"/>
                <w:szCs w:val="22"/>
              </w:rPr>
              <w:t>, 3.3.</w:t>
            </w:r>
          </w:p>
        </w:tc>
      </w:tr>
      <w:tr w:rsidR="00962471" w:rsidRPr="00890D7F" w14:paraId="6AFA22EE" w14:textId="77777777" w:rsidTr="0E7DCB56">
        <w:tc>
          <w:tcPr>
            <w:tcW w:w="9344" w:type="dxa"/>
            <w:gridSpan w:val="6"/>
            <w:shd w:val="clear" w:color="auto" w:fill="DDD9C3"/>
            <w:vAlign w:val="center"/>
          </w:tcPr>
          <w:p w14:paraId="12C7F55E" w14:textId="159991F8" w:rsidR="00962471" w:rsidRPr="00890D7F" w:rsidRDefault="00962471" w:rsidP="00962471">
            <w:pPr>
              <w:spacing w:line="276" w:lineRule="auto"/>
              <w:contextualSpacing/>
              <w:rPr>
                <w:rFonts w:ascii="Times New Roman" w:hAnsi="Times New Roman"/>
                <w:b/>
                <w:sz w:val="22"/>
                <w:szCs w:val="22"/>
              </w:rPr>
            </w:pPr>
            <w:r w:rsidRPr="00890D7F">
              <w:rPr>
                <w:rFonts w:ascii="Times New Roman" w:hAnsi="Times New Roman"/>
                <w:b/>
                <w:sz w:val="22"/>
                <w:szCs w:val="22"/>
              </w:rPr>
              <w:t xml:space="preserve">IV Rīcības virziens: </w:t>
            </w:r>
            <w:r>
              <w:rPr>
                <w:rFonts w:ascii="Times New Roman" w:eastAsia="Times New Roman" w:hAnsi="Times New Roman"/>
                <w:b/>
                <w:bCs/>
                <w:color w:val="000000" w:themeColor="text1"/>
                <w:sz w:val="22"/>
                <w:szCs w:val="22"/>
                <w:lang w:eastAsia="lv-LV"/>
              </w:rPr>
              <w:t>Kvalitatīva mediju vide</w:t>
            </w:r>
          </w:p>
        </w:tc>
      </w:tr>
      <w:tr w:rsidR="00962471" w:rsidRPr="00890D7F" w14:paraId="02BA7807" w14:textId="77777777" w:rsidTr="003F4037">
        <w:tc>
          <w:tcPr>
            <w:tcW w:w="704" w:type="dxa"/>
            <w:vAlign w:val="center"/>
          </w:tcPr>
          <w:p w14:paraId="12EA1F43"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Nr.</w:t>
            </w:r>
          </w:p>
          <w:p w14:paraId="6F53DF99"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p.k.</w:t>
            </w:r>
          </w:p>
        </w:tc>
        <w:tc>
          <w:tcPr>
            <w:tcW w:w="3260" w:type="dxa"/>
            <w:shd w:val="clear" w:color="auto" w:fill="auto"/>
            <w:vAlign w:val="center"/>
          </w:tcPr>
          <w:p w14:paraId="490742B8"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Uzdevums</w:t>
            </w:r>
          </w:p>
          <w:p w14:paraId="61C988F9" w14:textId="77777777" w:rsidR="00962471" w:rsidRPr="00890D7F" w:rsidRDefault="00962471" w:rsidP="00962471">
            <w:pPr>
              <w:spacing w:line="276" w:lineRule="auto"/>
              <w:contextualSpacing/>
              <w:jc w:val="center"/>
              <w:rPr>
                <w:rFonts w:ascii="Times New Roman" w:hAnsi="Times New Roman"/>
                <w:i/>
                <w:sz w:val="22"/>
                <w:szCs w:val="22"/>
              </w:rPr>
            </w:pPr>
          </w:p>
        </w:tc>
        <w:tc>
          <w:tcPr>
            <w:tcW w:w="993" w:type="dxa"/>
            <w:shd w:val="clear" w:color="auto" w:fill="auto"/>
            <w:vAlign w:val="center"/>
          </w:tcPr>
          <w:p w14:paraId="132CF210"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Izpildes termiņš</w:t>
            </w:r>
          </w:p>
          <w:p w14:paraId="49FDE38A"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(gads)</w:t>
            </w:r>
          </w:p>
        </w:tc>
        <w:tc>
          <w:tcPr>
            <w:tcW w:w="1275" w:type="dxa"/>
            <w:shd w:val="clear" w:color="auto" w:fill="auto"/>
            <w:vAlign w:val="center"/>
          </w:tcPr>
          <w:p w14:paraId="50672532"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Atbildīgā institūcija</w:t>
            </w:r>
          </w:p>
        </w:tc>
        <w:tc>
          <w:tcPr>
            <w:tcW w:w="1701" w:type="dxa"/>
            <w:shd w:val="clear" w:color="auto" w:fill="auto"/>
            <w:vAlign w:val="center"/>
          </w:tcPr>
          <w:p w14:paraId="46326548"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Līdzatbildīgās institūcijas</w:t>
            </w:r>
          </w:p>
        </w:tc>
        <w:tc>
          <w:tcPr>
            <w:tcW w:w="1411" w:type="dxa"/>
            <w:vAlign w:val="center"/>
          </w:tcPr>
          <w:p w14:paraId="62BCF1E6" w14:textId="77777777" w:rsidR="00962471" w:rsidRPr="00890D7F" w:rsidRDefault="00962471" w:rsidP="00962471">
            <w:pPr>
              <w:spacing w:line="276" w:lineRule="auto"/>
              <w:contextualSpacing/>
              <w:jc w:val="center"/>
              <w:rPr>
                <w:rFonts w:ascii="Times New Roman" w:hAnsi="Times New Roman"/>
                <w:b/>
                <w:sz w:val="22"/>
                <w:szCs w:val="22"/>
              </w:rPr>
            </w:pPr>
            <w:r w:rsidRPr="00890D7F">
              <w:rPr>
                <w:rFonts w:ascii="Times New Roman" w:hAnsi="Times New Roman"/>
                <w:b/>
                <w:sz w:val="22"/>
                <w:szCs w:val="22"/>
              </w:rPr>
              <w:t>Sasaiste ar politikas rezultātu un rezultatīvo rādītāju</w:t>
            </w:r>
          </w:p>
        </w:tc>
      </w:tr>
      <w:tr w:rsidR="00962471" w:rsidRPr="00890D7F" w14:paraId="53B71F7D" w14:textId="77777777" w:rsidTr="0E7DCB56">
        <w:trPr>
          <w:trHeight w:val="667"/>
        </w:trPr>
        <w:tc>
          <w:tcPr>
            <w:tcW w:w="704" w:type="dxa"/>
            <w:vAlign w:val="center"/>
          </w:tcPr>
          <w:p w14:paraId="0561F5E3" w14:textId="2B28492C" w:rsidR="00962471" w:rsidRPr="00890D7F" w:rsidRDefault="002F79D4" w:rsidP="00962471">
            <w:pPr>
              <w:spacing w:before="120" w:after="120" w:line="276" w:lineRule="auto"/>
              <w:contextualSpacing/>
              <w:jc w:val="center"/>
              <w:rPr>
                <w:rFonts w:ascii="Times New Roman" w:hAnsi="Times New Roman"/>
                <w:sz w:val="22"/>
                <w:szCs w:val="22"/>
              </w:rPr>
            </w:pPr>
            <w:r>
              <w:rPr>
                <w:rFonts w:ascii="Times New Roman" w:hAnsi="Times New Roman"/>
                <w:sz w:val="22"/>
                <w:szCs w:val="22"/>
              </w:rPr>
              <w:t>1</w:t>
            </w:r>
            <w:r w:rsidR="00962471" w:rsidRPr="00890D7F">
              <w:rPr>
                <w:rFonts w:ascii="Times New Roman" w:hAnsi="Times New Roman"/>
                <w:sz w:val="22"/>
                <w:szCs w:val="22"/>
              </w:rPr>
              <w:t>.</w:t>
            </w:r>
          </w:p>
        </w:tc>
        <w:tc>
          <w:tcPr>
            <w:tcW w:w="3260" w:type="dxa"/>
            <w:shd w:val="clear" w:color="auto" w:fill="auto"/>
            <w:vAlign w:val="center"/>
          </w:tcPr>
          <w:p w14:paraId="1A22BA5E" w14:textId="4E658A6D" w:rsidR="00962471" w:rsidRPr="00FB0EE5" w:rsidRDefault="00F52BF9" w:rsidP="00962471">
            <w:pPr>
              <w:spacing w:before="120" w:after="120" w:line="276" w:lineRule="auto"/>
              <w:ind w:left="34"/>
              <w:contextualSpacing/>
              <w:rPr>
                <w:rFonts w:ascii="Times New Roman" w:eastAsia="Times New Roman" w:hAnsi="Times New Roman"/>
                <w:sz w:val="22"/>
                <w:szCs w:val="22"/>
              </w:rPr>
            </w:pPr>
            <w:r w:rsidRPr="00FB0EE5">
              <w:rPr>
                <w:rFonts w:ascii="Times New Roman" w:eastAsia="Times New Roman" w:hAnsi="Times New Roman"/>
                <w:sz w:val="22"/>
                <w:szCs w:val="22"/>
              </w:rPr>
              <w:t>Atbalstīt mediju profesionāļu mūžizglītību </w:t>
            </w:r>
            <w:r w:rsidR="00FF2027">
              <w:rPr>
                <w:rFonts w:ascii="Times New Roman" w:eastAsia="Times New Roman" w:hAnsi="Times New Roman"/>
                <w:sz w:val="22"/>
                <w:szCs w:val="22"/>
              </w:rPr>
              <w:t>un jauno mediju profesionāļu integrāciju mediju vidē</w:t>
            </w:r>
            <w:r w:rsidR="7D35EF35" w:rsidRPr="5A9D11C0">
              <w:rPr>
                <w:rFonts w:ascii="Times New Roman" w:eastAsia="Times New Roman" w:hAnsi="Times New Roman"/>
                <w:sz w:val="22"/>
                <w:szCs w:val="22"/>
              </w:rPr>
              <w:t>.</w:t>
            </w:r>
          </w:p>
        </w:tc>
        <w:tc>
          <w:tcPr>
            <w:tcW w:w="993" w:type="dxa"/>
            <w:shd w:val="clear" w:color="auto" w:fill="auto"/>
            <w:vAlign w:val="center"/>
          </w:tcPr>
          <w:p w14:paraId="415464C4" w14:textId="1FED203A" w:rsidR="00962471" w:rsidRPr="00890D7F" w:rsidRDefault="00BF40A6" w:rsidP="00962471">
            <w:pPr>
              <w:spacing w:before="120" w:after="120" w:line="276" w:lineRule="auto"/>
              <w:contextualSpacing/>
              <w:rPr>
                <w:rFonts w:ascii="Times New Roman" w:eastAsia="Times New Roman" w:hAnsi="Times New Roman"/>
                <w:sz w:val="22"/>
                <w:szCs w:val="22"/>
              </w:rPr>
            </w:pPr>
            <w:r>
              <w:rPr>
                <w:rFonts w:ascii="Times New Roman" w:eastAsia="Times New Roman" w:hAnsi="Times New Roman"/>
                <w:sz w:val="22"/>
                <w:szCs w:val="22"/>
              </w:rPr>
              <w:t>2027</w:t>
            </w:r>
          </w:p>
        </w:tc>
        <w:tc>
          <w:tcPr>
            <w:tcW w:w="1275" w:type="dxa"/>
            <w:shd w:val="clear" w:color="auto" w:fill="auto"/>
            <w:vAlign w:val="center"/>
          </w:tcPr>
          <w:p w14:paraId="5DAA8B05" w14:textId="704C4626" w:rsidR="00962471" w:rsidRPr="00890D7F" w:rsidRDefault="43D71197" w:rsidP="00962471">
            <w:pPr>
              <w:spacing w:before="120" w:after="120" w:line="276" w:lineRule="auto"/>
              <w:contextualSpacing/>
              <w:rPr>
                <w:rFonts w:ascii="Times New Roman" w:hAnsi="Times New Roman"/>
                <w:sz w:val="22"/>
                <w:szCs w:val="22"/>
              </w:rPr>
            </w:pPr>
            <w:r w:rsidRPr="1B6F6678">
              <w:rPr>
                <w:rFonts w:ascii="Times New Roman" w:hAnsi="Times New Roman"/>
                <w:sz w:val="22"/>
                <w:szCs w:val="22"/>
              </w:rPr>
              <w:t>KM</w:t>
            </w:r>
          </w:p>
        </w:tc>
        <w:tc>
          <w:tcPr>
            <w:tcW w:w="1701" w:type="dxa"/>
            <w:shd w:val="clear" w:color="auto" w:fill="auto"/>
            <w:vAlign w:val="center"/>
          </w:tcPr>
          <w:p w14:paraId="72A41428" w14:textId="2CE98379" w:rsidR="00962471" w:rsidRPr="00890D7F" w:rsidRDefault="43D71197" w:rsidP="00962471">
            <w:pPr>
              <w:spacing w:before="120" w:after="120" w:line="276" w:lineRule="auto"/>
              <w:contextualSpacing/>
              <w:rPr>
                <w:rFonts w:ascii="Times New Roman" w:eastAsia="Times New Roman" w:hAnsi="Times New Roman"/>
                <w:sz w:val="22"/>
                <w:szCs w:val="22"/>
              </w:rPr>
            </w:pPr>
            <w:r w:rsidRPr="17CC2A39">
              <w:rPr>
                <w:rFonts w:ascii="Times New Roman" w:eastAsia="Times New Roman" w:hAnsi="Times New Roman"/>
                <w:sz w:val="22"/>
                <w:szCs w:val="22"/>
              </w:rPr>
              <w:t>NVO</w:t>
            </w:r>
            <w:r w:rsidR="00127698">
              <w:rPr>
                <w:rFonts w:ascii="Times New Roman" w:eastAsia="Times New Roman" w:hAnsi="Times New Roman"/>
                <w:sz w:val="22"/>
                <w:szCs w:val="22"/>
              </w:rPr>
              <w:t xml:space="preserve">, </w:t>
            </w:r>
            <w:r w:rsidR="00C63E1C">
              <w:rPr>
                <w:rFonts w:ascii="Times New Roman" w:eastAsia="Times New Roman" w:hAnsi="Times New Roman"/>
                <w:sz w:val="22"/>
                <w:szCs w:val="22"/>
              </w:rPr>
              <w:t>augstākās iz</w:t>
            </w:r>
            <w:r w:rsidR="004E536D">
              <w:rPr>
                <w:rFonts w:ascii="Times New Roman" w:eastAsia="Times New Roman" w:hAnsi="Times New Roman"/>
                <w:sz w:val="22"/>
                <w:szCs w:val="22"/>
              </w:rPr>
              <w:t>glī</w:t>
            </w:r>
            <w:r w:rsidR="00B4617E">
              <w:rPr>
                <w:rFonts w:ascii="Times New Roman" w:eastAsia="Times New Roman" w:hAnsi="Times New Roman"/>
                <w:sz w:val="22"/>
                <w:szCs w:val="22"/>
              </w:rPr>
              <w:t>tības iestādes</w:t>
            </w:r>
          </w:p>
        </w:tc>
        <w:tc>
          <w:tcPr>
            <w:tcW w:w="1411" w:type="dxa"/>
            <w:vAlign w:val="center"/>
          </w:tcPr>
          <w:p w14:paraId="1BA63E77" w14:textId="3F9C59E2" w:rsidR="00962471" w:rsidRPr="00890D7F" w:rsidRDefault="00C10FE1" w:rsidP="00962471">
            <w:pPr>
              <w:spacing w:before="120" w:after="120" w:line="276" w:lineRule="auto"/>
              <w:contextualSpacing/>
              <w:rPr>
                <w:rFonts w:ascii="Times New Roman" w:hAnsi="Times New Roman"/>
                <w:sz w:val="22"/>
                <w:szCs w:val="22"/>
              </w:rPr>
            </w:pPr>
            <w:r>
              <w:rPr>
                <w:rFonts w:ascii="Times New Roman" w:hAnsi="Times New Roman"/>
                <w:sz w:val="22"/>
                <w:szCs w:val="22"/>
              </w:rPr>
              <w:t>4.</w:t>
            </w:r>
            <w:r w:rsidR="0056218F">
              <w:rPr>
                <w:rFonts w:ascii="Times New Roman" w:hAnsi="Times New Roman"/>
                <w:sz w:val="22"/>
                <w:szCs w:val="22"/>
              </w:rPr>
              <w:t>1</w:t>
            </w:r>
            <w:r>
              <w:rPr>
                <w:rFonts w:ascii="Times New Roman" w:hAnsi="Times New Roman"/>
                <w:sz w:val="22"/>
                <w:szCs w:val="22"/>
              </w:rPr>
              <w:t>.</w:t>
            </w:r>
            <w:r w:rsidR="0056218F">
              <w:rPr>
                <w:rFonts w:ascii="Times New Roman" w:hAnsi="Times New Roman"/>
                <w:sz w:val="22"/>
                <w:szCs w:val="22"/>
              </w:rPr>
              <w:t>, 4.</w:t>
            </w:r>
            <w:r w:rsidR="00FB3A85">
              <w:rPr>
                <w:rFonts w:ascii="Times New Roman" w:hAnsi="Times New Roman"/>
                <w:sz w:val="22"/>
                <w:szCs w:val="22"/>
              </w:rPr>
              <w:t>2</w:t>
            </w:r>
            <w:r w:rsidR="0056218F">
              <w:rPr>
                <w:rFonts w:ascii="Times New Roman" w:hAnsi="Times New Roman"/>
                <w:sz w:val="22"/>
                <w:szCs w:val="22"/>
              </w:rPr>
              <w:t>.</w:t>
            </w:r>
          </w:p>
        </w:tc>
      </w:tr>
      <w:tr w:rsidR="002F79D4" w:rsidRPr="00890D7F" w14:paraId="4B4C47F3" w14:textId="77777777" w:rsidTr="0E7DCB56">
        <w:trPr>
          <w:trHeight w:val="562"/>
        </w:trPr>
        <w:tc>
          <w:tcPr>
            <w:tcW w:w="704" w:type="dxa"/>
            <w:vAlign w:val="center"/>
          </w:tcPr>
          <w:p w14:paraId="2349D670" w14:textId="0B4A1230" w:rsidR="002F79D4" w:rsidRPr="00890D7F" w:rsidRDefault="007316E7" w:rsidP="002F79D4">
            <w:pPr>
              <w:spacing w:before="120" w:after="120" w:line="276" w:lineRule="auto"/>
              <w:contextualSpacing/>
              <w:jc w:val="center"/>
              <w:rPr>
                <w:rFonts w:ascii="Times New Roman" w:hAnsi="Times New Roman"/>
                <w:sz w:val="22"/>
                <w:szCs w:val="22"/>
              </w:rPr>
            </w:pPr>
            <w:r>
              <w:rPr>
                <w:rFonts w:ascii="Times New Roman" w:hAnsi="Times New Roman"/>
                <w:sz w:val="22"/>
                <w:szCs w:val="22"/>
              </w:rPr>
              <w:t>2</w:t>
            </w:r>
            <w:r w:rsidR="002F79D4">
              <w:rPr>
                <w:rFonts w:ascii="Times New Roman" w:hAnsi="Times New Roman"/>
                <w:sz w:val="22"/>
                <w:szCs w:val="22"/>
              </w:rPr>
              <w:t>.</w:t>
            </w:r>
          </w:p>
        </w:tc>
        <w:tc>
          <w:tcPr>
            <w:tcW w:w="3260" w:type="dxa"/>
            <w:shd w:val="clear" w:color="auto" w:fill="auto"/>
            <w:vAlign w:val="center"/>
          </w:tcPr>
          <w:p w14:paraId="62B45223" w14:textId="6C20EB20" w:rsidR="002F79D4" w:rsidRPr="00FB0EE5" w:rsidRDefault="7EE24E37" w:rsidP="002F79D4">
            <w:pPr>
              <w:spacing w:before="120" w:after="120" w:line="276" w:lineRule="auto"/>
              <w:ind w:left="34"/>
              <w:contextualSpacing/>
              <w:rPr>
                <w:rFonts w:ascii="Times New Roman" w:eastAsia="Times New Roman" w:hAnsi="Times New Roman"/>
                <w:sz w:val="22"/>
                <w:szCs w:val="22"/>
              </w:rPr>
            </w:pPr>
            <w:r w:rsidRPr="00FB0EE5">
              <w:rPr>
                <w:rFonts w:ascii="Times New Roman" w:eastAsia="Times New Roman" w:hAnsi="Times New Roman"/>
                <w:color w:val="000000" w:themeColor="text1"/>
                <w:sz w:val="22"/>
                <w:szCs w:val="22"/>
              </w:rPr>
              <w:t>Izzināt mediju vidi Latvijā</w:t>
            </w:r>
            <w:r w:rsidR="2C043231" w:rsidRPr="5A9D11C0">
              <w:rPr>
                <w:rFonts w:ascii="Times New Roman" w:eastAsia="Times New Roman" w:hAnsi="Times New Roman"/>
                <w:color w:val="000000" w:themeColor="text1"/>
                <w:sz w:val="22"/>
                <w:szCs w:val="22"/>
              </w:rPr>
              <w:t>, regulāri</w:t>
            </w:r>
            <w:r w:rsidR="4F2C5AF6" w:rsidRPr="5A9D11C0">
              <w:rPr>
                <w:rFonts w:ascii="Times New Roman" w:eastAsia="Times New Roman" w:hAnsi="Times New Roman"/>
                <w:color w:val="000000" w:themeColor="text1"/>
                <w:sz w:val="22"/>
                <w:szCs w:val="22"/>
              </w:rPr>
              <w:t xml:space="preserve"> veicot pētījumus</w:t>
            </w:r>
            <w:r w:rsidR="1D9182C0" w:rsidRPr="5A9D11C0">
              <w:rPr>
                <w:rFonts w:ascii="Times New Roman" w:eastAsia="Times New Roman" w:hAnsi="Times New Roman"/>
                <w:color w:val="000000" w:themeColor="text1"/>
                <w:sz w:val="22"/>
                <w:szCs w:val="22"/>
              </w:rPr>
              <w:t>, lai izdarītu datos balstītus lēmumus.</w:t>
            </w:r>
            <w:r w:rsidR="4F2C5AF6" w:rsidRPr="5A9D11C0">
              <w:rPr>
                <w:rFonts w:ascii="Times New Roman" w:eastAsia="Times New Roman" w:hAnsi="Times New Roman"/>
                <w:color w:val="000000" w:themeColor="text1"/>
                <w:sz w:val="22"/>
                <w:szCs w:val="22"/>
              </w:rPr>
              <w:t xml:space="preserve"> </w:t>
            </w:r>
            <w:r w:rsidRPr="00FB0EE5">
              <w:rPr>
                <w:rStyle w:val="eop"/>
                <w:color w:val="000000"/>
                <w:sz w:val="22"/>
                <w:szCs w:val="22"/>
                <w:shd w:val="clear" w:color="auto" w:fill="FFFFFF"/>
              </w:rPr>
              <w:t> </w:t>
            </w:r>
          </w:p>
        </w:tc>
        <w:tc>
          <w:tcPr>
            <w:tcW w:w="993" w:type="dxa"/>
            <w:shd w:val="clear" w:color="auto" w:fill="auto"/>
            <w:vAlign w:val="center"/>
          </w:tcPr>
          <w:p w14:paraId="3AC0058C" w14:textId="0C9FD400" w:rsidR="002F79D4" w:rsidRDefault="002F79D4" w:rsidP="002F79D4">
            <w:pPr>
              <w:spacing w:before="120" w:after="120" w:line="276" w:lineRule="auto"/>
              <w:contextualSpacing/>
              <w:rPr>
                <w:rFonts w:ascii="Times New Roman" w:eastAsia="Times New Roman" w:hAnsi="Times New Roman"/>
                <w:sz w:val="22"/>
                <w:szCs w:val="22"/>
              </w:rPr>
            </w:pPr>
            <w:r>
              <w:rPr>
                <w:rFonts w:ascii="Times New Roman" w:eastAsia="Times New Roman" w:hAnsi="Times New Roman"/>
                <w:sz w:val="22"/>
                <w:szCs w:val="22"/>
              </w:rPr>
              <w:t>2027</w:t>
            </w:r>
          </w:p>
        </w:tc>
        <w:tc>
          <w:tcPr>
            <w:tcW w:w="1275" w:type="dxa"/>
            <w:shd w:val="clear" w:color="auto" w:fill="auto"/>
            <w:vAlign w:val="center"/>
          </w:tcPr>
          <w:p w14:paraId="73A196DC" w14:textId="09E1DCB1" w:rsidR="002F79D4" w:rsidRPr="00890D7F" w:rsidRDefault="6604B7E5" w:rsidP="002F79D4">
            <w:pPr>
              <w:spacing w:before="120" w:after="120" w:line="276" w:lineRule="auto"/>
              <w:contextualSpacing/>
              <w:rPr>
                <w:rFonts w:ascii="Times New Roman" w:eastAsia="Times New Roman" w:hAnsi="Times New Roman"/>
                <w:sz w:val="22"/>
                <w:szCs w:val="22"/>
              </w:rPr>
            </w:pPr>
            <w:r w:rsidRPr="1E7152E4">
              <w:rPr>
                <w:rFonts w:ascii="Times New Roman" w:eastAsia="Times New Roman" w:hAnsi="Times New Roman"/>
                <w:sz w:val="22"/>
                <w:szCs w:val="22"/>
              </w:rPr>
              <w:t>KM, NEPLP,</w:t>
            </w:r>
            <w:r w:rsidRPr="732A2B2B">
              <w:rPr>
                <w:rFonts w:ascii="Times New Roman" w:eastAsia="Times New Roman" w:hAnsi="Times New Roman"/>
                <w:sz w:val="22"/>
                <w:szCs w:val="22"/>
              </w:rPr>
              <w:t xml:space="preserve"> SEPLP</w:t>
            </w:r>
          </w:p>
        </w:tc>
        <w:tc>
          <w:tcPr>
            <w:tcW w:w="1701" w:type="dxa"/>
            <w:shd w:val="clear" w:color="auto" w:fill="auto"/>
            <w:vAlign w:val="center"/>
          </w:tcPr>
          <w:p w14:paraId="19256F4F" w14:textId="743D9627" w:rsidR="002F79D4" w:rsidRPr="00890D7F" w:rsidRDefault="0006629E" w:rsidP="002F79D4">
            <w:pPr>
              <w:spacing w:before="120" w:after="120" w:line="276" w:lineRule="auto"/>
              <w:contextualSpacing/>
              <w:rPr>
                <w:rFonts w:ascii="Times New Roman" w:eastAsia="Times New Roman" w:hAnsi="Times New Roman"/>
                <w:sz w:val="22"/>
                <w:szCs w:val="22"/>
              </w:rPr>
            </w:pPr>
            <w:r>
              <w:rPr>
                <w:rFonts w:ascii="Times New Roman" w:eastAsia="Times New Roman" w:hAnsi="Times New Roman"/>
                <w:sz w:val="22"/>
                <w:szCs w:val="22"/>
              </w:rPr>
              <w:t>VK</w:t>
            </w:r>
          </w:p>
        </w:tc>
        <w:tc>
          <w:tcPr>
            <w:tcW w:w="1411" w:type="dxa"/>
            <w:vAlign w:val="center"/>
          </w:tcPr>
          <w:p w14:paraId="4C2BE711" w14:textId="2DF30BF2" w:rsidR="002F79D4" w:rsidRPr="2D1CF8F2" w:rsidRDefault="002F79D4" w:rsidP="002F79D4">
            <w:pPr>
              <w:spacing w:before="120" w:after="120" w:line="276" w:lineRule="auto"/>
              <w:contextualSpacing/>
              <w:rPr>
                <w:rFonts w:ascii="Times New Roman" w:eastAsia="Times New Roman" w:hAnsi="Times New Roman"/>
                <w:sz w:val="22"/>
                <w:szCs w:val="22"/>
              </w:rPr>
            </w:pPr>
            <w:r>
              <w:rPr>
                <w:rFonts w:ascii="Times New Roman" w:eastAsia="Times New Roman" w:hAnsi="Times New Roman"/>
                <w:sz w:val="22"/>
                <w:szCs w:val="22"/>
              </w:rPr>
              <w:t>4.</w:t>
            </w:r>
            <w:r w:rsidR="00FB3A85">
              <w:rPr>
                <w:rFonts w:ascii="Times New Roman" w:eastAsia="Times New Roman" w:hAnsi="Times New Roman"/>
                <w:sz w:val="22"/>
                <w:szCs w:val="22"/>
              </w:rPr>
              <w:t>3</w:t>
            </w:r>
            <w:r>
              <w:rPr>
                <w:rFonts w:ascii="Times New Roman" w:eastAsia="Times New Roman" w:hAnsi="Times New Roman"/>
                <w:sz w:val="22"/>
                <w:szCs w:val="22"/>
              </w:rPr>
              <w:t>.</w:t>
            </w:r>
          </w:p>
        </w:tc>
      </w:tr>
      <w:tr w:rsidR="00AF7D79" w:rsidRPr="00890D7F" w14:paraId="014AC741" w14:textId="77777777" w:rsidTr="0E7DCB56">
        <w:trPr>
          <w:trHeight w:val="562"/>
        </w:trPr>
        <w:tc>
          <w:tcPr>
            <w:tcW w:w="704" w:type="dxa"/>
            <w:vAlign w:val="center"/>
          </w:tcPr>
          <w:p w14:paraId="0DEEE9F9" w14:textId="614C0650" w:rsidR="00AF7D79" w:rsidRDefault="007316E7" w:rsidP="002F79D4">
            <w:pPr>
              <w:spacing w:before="120" w:after="120" w:line="276" w:lineRule="auto"/>
              <w:contextualSpacing/>
              <w:jc w:val="center"/>
              <w:rPr>
                <w:rFonts w:ascii="Times New Roman" w:hAnsi="Times New Roman"/>
                <w:sz w:val="22"/>
                <w:szCs w:val="22"/>
              </w:rPr>
            </w:pPr>
            <w:r>
              <w:rPr>
                <w:rFonts w:ascii="Times New Roman" w:hAnsi="Times New Roman"/>
                <w:sz w:val="22"/>
                <w:szCs w:val="22"/>
              </w:rPr>
              <w:t>3</w:t>
            </w:r>
            <w:r w:rsidR="002A6632">
              <w:rPr>
                <w:rFonts w:ascii="Times New Roman" w:hAnsi="Times New Roman"/>
                <w:sz w:val="22"/>
                <w:szCs w:val="22"/>
              </w:rPr>
              <w:t>.</w:t>
            </w:r>
          </w:p>
        </w:tc>
        <w:tc>
          <w:tcPr>
            <w:tcW w:w="3260" w:type="dxa"/>
            <w:shd w:val="clear" w:color="auto" w:fill="auto"/>
            <w:vAlign w:val="center"/>
          </w:tcPr>
          <w:p w14:paraId="2192A1BE" w14:textId="28F86D7C" w:rsidR="00AF7D79" w:rsidRPr="00FB0EE5" w:rsidRDefault="002A6632" w:rsidP="002F79D4">
            <w:pPr>
              <w:spacing w:before="120" w:after="120" w:line="276" w:lineRule="auto"/>
              <w:ind w:left="34"/>
              <w:contextualSpacing/>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t xml:space="preserve">Veicināt mediju </w:t>
            </w:r>
            <w:r w:rsidR="003742C1">
              <w:rPr>
                <w:rFonts w:ascii="Times New Roman" w:eastAsia="Times New Roman" w:hAnsi="Times New Roman"/>
                <w:color w:val="000000" w:themeColor="text1"/>
                <w:sz w:val="22"/>
                <w:szCs w:val="22"/>
              </w:rPr>
              <w:t>kvalit</w:t>
            </w:r>
            <w:r w:rsidR="00EF2869">
              <w:rPr>
                <w:rFonts w:ascii="Times New Roman" w:eastAsia="Times New Roman" w:hAnsi="Times New Roman"/>
                <w:color w:val="000000" w:themeColor="text1"/>
                <w:sz w:val="22"/>
                <w:szCs w:val="22"/>
              </w:rPr>
              <w:t>āti</w:t>
            </w:r>
            <w:r w:rsidR="001B3DBC">
              <w:rPr>
                <w:rFonts w:ascii="Times New Roman" w:eastAsia="Times New Roman" w:hAnsi="Times New Roman"/>
                <w:color w:val="000000" w:themeColor="text1"/>
                <w:sz w:val="22"/>
                <w:szCs w:val="22"/>
              </w:rPr>
              <w:t xml:space="preserve">, </w:t>
            </w:r>
            <w:r w:rsidR="008A6EEF">
              <w:rPr>
                <w:rFonts w:ascii="Times New Roman" w:eastAsia="Times New Roman" w:hAnsi="Times New Roman"/>
                <w:color w:val="000000" w:themeColor="text1"/>
                <w:sz w:val="22"/>
                <w:szCs w:val="22"/>
              </w:rPr>
              <w:t xml:space="preserve">atbalstot profesionālās organizācijas </w:t>
            </w:r>
            <w:r w:rsidR="00CD4B47">
              <w:rPr>
                <w:rFonts w:ascii="Times New Roman" w:eastAsia="Times New Roman" w:hAnsi="Times New Roman"/>
                <w:color w:val="000000" w:themeColor="text1"/>
                <w:sz w:val="22"/>
                <w:szCs w:val="22"/>
              </w:rPr>
              <w:t xml:space="preserve">un </w:t>
            </w:r>
            <w:r w:rsidR="001446C9">
              <w:rPr>
                <w:rFonts w:ascii="Times New Roman" w:eastAsia="Times New Roman" w:hAnsi="Times New Roman"/>
                <w:color w:val="000000" w:themeColor="text1"/>
                <w:sz w:val="22"/>
                <w:szCs w:val="22"/>
              </w:rPr>
              <w:t>i</w:t>
            </w:r>
            <w:r w:rsidR="00CC75D4">
              <w:rPr>
                <w:rFonts w:ascii="Times New Roman" w:eastAsia="Times New Roman" w:hAnsi="Times New Roman"/>
                <w:color w:val="000000" w:themeColor="text1"/>
                <w:sz w:val="22"/>
                <w:szCs w:val="22"/>
              </w:rPr>
              <w:t xml:space="preserve">zglītojot mediju </w:t>
            </w:r>
            <w:r w:rsidR="002B6205">
              <w:rPr>
                <w:rFonts w:ascii="Times New Roman" w:eastAsia="Times New Roman" w:hAnsi="Times New Roman"/>
                <w:color w:val="000000" w:themeColor="text1"/>
                <w:sz w:val="22"/>
                <w:szCs w:val="22"/>
              </w:rPr>
              <w:t xml:space="preserve">darbiniekus. </w:t>
            </w:r>
          </w:p>
        </w:tc>
        <w:tc>
          <w:tcPr>
            <w:tcW w:w="993" w:type="dxa"/>
            <w:shd w:val="clear" w:color="auto" w:fill="auto"/>
            <w:vAlign w:val="center"/>
          </w:tcPr>
          <w:p w14:paraId="1153B6EA" w14:textId="73E9ED5A" w:rsidR="00AF7D79" w:rsidRDefault="00C0749A" w:rsidP="002F79D4">
            <w:pPr>
              <w:spacing w:before="120" w:after="120" w:line="276" w:lineRule="auto"/>
              <w:contextualSpacing/>
              <w:rPr>
                <w:rFonts w:ascii="Times New Roman" w:eastAsia="Times New Roman" w:hAnsi="Times New Roman"/>
                <w:sz w:val="22"/>
                <w:szCs w:val="22"/>
              </w:rPr>
            </w:pPr>
            <w:r>
              <w:rPr>
                <w:rFonts w:ascii="Times New Roman" w:eastAsia="Times New Roman" w:hAnsi="Times New Roman"/>
                <w:sz w:val="22"/>
                <w:szCs w:val="22"/>
              </w:rPr>
              <w:t>2027</w:t>
            </w:r>
          </w:p>
        </w:tc>
        <w:tc>
          <w:tcPr>
            <w:tcW w:w="1275" w:type="dxa"/>
            <w:shd w:val="clear" w:color="auto" w:fill="auto"/>
            <w:vAlign w:val="center"/>
          </w:tcPr>
          <w:p w14:paraId="539CEE06" w14:textId="6B14134C" w:rsidR="00AF7D79" w:rsidRPr="1E7152E4" w:rsidRDefault="00C0749A" w:rsidP="002F79D4">
            <w:pPr>
              <w:spacing w:before="120" w:after="120" w:line="276" w:lineRule="auto"/>
              <w:contextualSpacing/>
              <w:rPr>
                <w:rFonts w:ascii="Times New Roman" w:eastAsia="Times New Roman" w:hAnsi="Times New Roman"/>
                <w:sz w:val="22"/>
                <w:szCs w:val="22"/>
              </w:rPr>
            </w:pPr>
            <w:r>
              <w:rPr>
                <w:rFonts w:ascii="Times New Roman" w:eastAsia="Times New Roman" w:hAnsi="Times New Roman"/>
                <w:sz w:val="22"/>
                <w:szCs w:val="22"/>
              </w:rPr>
              <w:t>KM</w:t>
            </w:r>
          </w:p>
        </w:tc>
        <w:tc>
          <w:tcPr>
            <w:tcW w:w="1701" w:type="dxa"/>
            <w:shd w:val="clear" w:color="auto" w:fill="auto"/>
            <w:vAlign w:val="center"/>
          </w:tcPr>
          <w:p w14:paraId="46642CCD" w14:textId="45E92B34" w:rsidR="00AF7D79" w:rsidRPr="00890D7F" w:rsidRDefault="5E8F2F6F" w:rsidP="002F79D4">
            <w:pPr>
              <w:spacing w:before="120" w:after="120" w:line="276" w:lineRule="auto"/>
              <w:contextualSpacing/>
              <w:rPr>
                <w:rFonts w:ascii="Times New Roman" w:eastAsia="Times New Roman" w:hAnsi="Times New Roman"/>
                <w:sz w:val="22"/>
                <w:szCs w:val="22"/>
              </w:rPr>
            </w:pPr>
            <w:r w:rsidRPr="5A9D11C0">
              <w:rPr>
                <w:rFonts w:ascii="Times New Roman" w:eastAsia="Times New Roman" w:hAnsi="Times New Roman"/>
                <w:sz w:val="22"/>
                <w:szCs w:val="22"/>
              </w:rPr>
              <w:t>NVO</w:t>
            </w:r>
          </w:p>
        </w:tc>
        <w:tc>
          <w:tcPr>
            <w:tcW w:w="1411" w:type="dxa"/>
            <w:vAlign w:val="center"/>
          </w:tcPr>
          <w:p w14:paraId="0C179F66" w14:textId="2982528C" w:rsidR="00AF7D79" w:rsidRDefault="00F15BFC" w:rsidP="002F79D4">
            <w:pPr>
              <w:spacing w:before="120" w:after="120" w:line="276" w:lineRule="auto"/>
              <w:contextualSpacing/>
              <w:rPr>
                <w:rFonts w:ascii="Times New Roman" w:eastAsia="Times New Roman" w:hAnsi="Times New Roman"/>
                <w:sz w:val="22"/>
                <w:szCs w:val="22"/>
              </w:rPr>
            </w:pPr>
            <w:r>
              <w:rPr>
                <w:rFonts w:ascii="Times New Roman" w:eastAsia="Times New Roman" w:hAnsi="Times New Roman"/>
                <w:sz w:val="22"/>
                <w:szCs w:val="22"/>
              </w:rPr>
              <w:t>3.2., 4.1., 4.2.</w:t>
            </w:r>
            <w:r w:rsidR="00F906ED">
              <w:rPr>
                <w:rFonts w:ascii="Times New Roman" w:eastAsia="Times New Roman" w:hAnsi="Times New Roman"/>
                <w:sz w:val="22"/>
                <w:szCs w:val="22"/>
              </w:rPr>
              <w:t>, 4.4.</w:t>
            </w:r>
          </w:p>
        </w:tc>
      </w:tr>
    </w:tbl>
    <w:p w14:paraId="52502D46" w14:textId="77777777" w:rsidR="00510CBE" w:rsidRPr="00890D7F" w:rsidRDefault="00510CBE" w:rsidP="00890D7F">
      <w:pPr>
        <w:spacing w:line="276" w:lineRule="auto"/>
        <w:rPr>
          <w:rFonts w:ascii="Times New Roman" w:hAnsi="Times New Roman"/>
        </w:rPr>
        <w:sectPr w:rsidR="00510CBE" w:rsidRPr="00890D7F" w:rsidSect="00BB22E9">
          <w:headerReference w:type="default" r:id="rId11"/>
          <w:headerReference w:type="first" r:id="rId12"/>
          <w:footerReference w:type="first" r:id="rId13"/>
          <w:pgSz w:w="11906" w:h="16838"/>
          <w:pgMar w:top="1418" w:right="1134" w:bottom="1134" w:left="1701" w:header="709" w:footer="709" w:gutter="0"/>
          <w:cols w:space="708"/>
          <w:titlePg/>
          <w:docGrid w:linePitch="360"/>
        </w:sectPr>
      </w:pPr>
    </w:p>
    <w:p w14:paraId="0F1560BF" w14:textId="3C4E5B91" w:rsidR="669DC701" w:rsidRPr="00C148F2" w:rsidRDefault="669DC701" w:rsidP="00C148F2">
      <w:pPr>
        <w:pStyle w:val="Virsraksts1"/>
        <w:numPr>
          <w:ilvl w:val="0"/>
          <w:numId w:val="2"/>
        </w:numPr>
      </w:pPr>
      <w:bookmarkStart w:id="10" w:name="_Toc161911032"/>
      <w:r w:rsidRPr="00C148F2">
        <w:lastRenderedPageBreak/>
        <w:t>Indikatīv</w:t>
      </w:r>
      <w:r w:rsidR="00C51A28" w:rsidRPr="00C148F2">
        <w:t>s ietekmes novērtējums uz valsts un pašvaldību budžetiem</w:t>
      </w:r>
      <w:bookmarkEnd w:id="10"/>
    </w:p>
    <w:p w14:paraId="66060428" w14:textId="58CB8106" w:rsidR="00AD6C7F" w:rsidRPr="00890D7F" w:rsidRDefault="00AD6C7F" w:rsidP="00890D7F">
      <w:pPr>
        <w:spacing w:line="276" w:lineRule="auto"/>
        <w:ind w:firstLine="720"/>
        <w:jc w:val="both"/>
        <w:rPr>
          <w:rFonts w:ascii="Times New Roman" w:hAnsi="Times New Roman"/>
          <w:sz w:val="24"/>
          <w:szCs w:val="24"/>
        </w:rPr>
      </w:pPr>
    </w:p>
    <w:p w14:paraId="3B575876" w14:textId="3E4C6E84" w:rsidR="00061B71" w:rsidRPr="002A27B9" w:rsidRDefault="007E08BF" w:rsidP="00061B71">
      <w:pPr>
        <w:spacing w:line="276" w:lineRule="auto"/>
        <w:ind w:firstLine="720"/>
        <w:jc w:val="both"/>
        <w:rPr>
          <w:rFonts w:ascii="Times New Roman" w:eastAsia="Times New Roman" w:hAnsi="Times New Roman"/>
          <w:color w:val="000000" w:themeColor="text1"/>
          <w:sz w:val="24"/>
          <w:szCs w:val="24"/>
        </w:rPr>
      </w:pPr>
      <w:r w:rsidRPr="1D10D8D0">
        <w:rPr>
          <w:rFonts w:ascii="Times New Roman" w:eastAsia="Times New Roman" w:hAnsi="Times New Roman"/>
          <w:color w:val="000000" w:themeColor="text1"/>
          <w:sz w:val="24"/>
          <w:szCs w:val="24"/>
        </w:rPr>
        <w:t xml:space="preserve">Pasākumi </w:t>
      </w:r>
      <w:hyperlink r:id="rId14" w:anchor="piel2024">
        <w:r w:rsidRPr="1D10D8D0">
          <w:rPr>
            <w:rFonts w:ascii="Times New Roman" w:eastAsia="Times New Roman" w:hAnsi="Times New Roman"/>
            <w:color w:val="000000" w:themeColor="text1"/>
            <w:sz w:val="24"/>
            <w:szCs w:val="24"/>
          </w:rPr>
          <w:t>2024.</w:t>
        </w:r>
      </w:hyperlink>
      <w:r w:rsidRPr="00784708">
        <w:rPr>
          <w:rFonts w:ascii="Times New Roman" w:eastAsia="Times New Roman" w:hAnsi="Times New Roman"/>
          <w:color w:val="000000" w:themeColor="text1"/>
          <w:sz w:val="24"/>
          <w:szCs w:val="24"/>
        </w:rPr>
        <w:t xml:space="preserve">gadā tiks nodrošināti piešķirto līdzekļu ietvaros, savukārt </w:t>
      </w:r>
      <w:r w:rsidRPr="1994D897">
        <w:rPr>
          <w:rFonts w:ascii="Times New Roman" w:eastAsia="Times New Roman" w:hAnsi="Times New Roman"/>
          <w:color w:val="000000" w:themeColor="text1"/>
          <w:sz w:val="24"/>
          <w:szCs w:val="24"/>
        </w:rPr>
        <w:t>jautājum</w:t>
      </w:r>
      <w:r w:rsidR="2A856CC1" w:rsidRPr="1994D897">
        <w:rPr>
          <w:rFonts w:ascii="Times New Roman" w:eastAsia="Times New Roman" w:hAnsi="Times New Roman"/>
          <w:color w:val="000000" w:themeColor="text1"/>
          <w:sz w:val="24"/>
          <w:szCs w:val="24"/>
        </w:rPr>
        <w:t>s</w:t>
      </w:r>
      <w:r w:rsidRPr="00784708">
        <w:rPr>
          <w:rFonts w:ascii="Times New Roman" w:eastAsia="Times New Roman" w:hAnsi="Times New Roman"/>
          <w:color w:val="000000" w:themeColor="text1"/>
          <w:sz w:val="24"/>
          <w:szCs w:val="24"/>
        </w:rPr>
        <w:t xml:space="preserve"> par papildu valsts budžeta līdzekļu piešķiršanu pamatnostādnēs noteikto uzdevumu īstenošanai </w:t>
      </w:r>
      <w:hyperlink r:id="rId15" w:anchor="piel2025">
        <w:r w:rsidRPr="1D10D8D0">
          <w:rPr>
            <w:rFonts w:ascii="Times New Roman" w:eastAsia="Times New Roman" w:hAnsi="Times New Roman"/>
            <w:color w:val="000000" w:themeColor="text1"/>
            <w:sz w:val="24"/>
            <w:szCs w:val="24"/>
          </w:rPr>
          <w:t>2025. </w:t>
        </w:r>
      </w:hyperlink>
      <w:r w:rsidRPr="00784708">
        <w:rPr>
          <w:rFonts w:ascii="Times New Roman" w:eastAsia="Times New Roman" w:hAnsi="Times New Roman"/>
          <w:color w:val="000000" w:themeColor="text1"/>
          <w:sz w:val="24"/>
          <w:szCs w:val="24"/>
        </w:rPr>
        <w:t xml:space="preserve">un </w:t>
      </w:r>
      <w:proofErr w:type="gramStart"/>
      <w:r w:rsidRPr="00784708">
        <w:rPr>
          <w:rFonts w:ascii="Times New Roman" w:eastAsia="Times New Roman" w:hAnsi="Times New Roman"/>
          <w:color w:val="000000" w:themeColor="text1"/>
          <w:sz w:val="24"/>
          <w:szCs w:val="24"/>
        </w:rPr>
        <w:t>turpmākajiem gadiem skatāms Ministru</w:t>
      </w:r>
      <w:proofErr w:type="gramEnd"/>
      <w:r w:rsidRPr="00784708">
        <w:rPr>
          <w:rFonts w:ascii="Times New Roman" w:eastAsia="Times New Roman" w:hAnsi="Times New Roman"/>
          <w:color w:val="000000" w:themeColor="text1"/>
          <w:sz w:val="24"/>
          <w:szCs w:val="24"/>
        </w:rPr>
        <w:t xml:space="preserve"> kabineta likumprojekta </w:t>
      </w:r>
      <w:r w:rsidR="00C11A2B" w:rsidRPr="00C11A2B">
        <w:rPr>
          <w:rFonts w:ascii="Times New Roman" w:hAnsi="Times New Roman"/>
          <w:iCs/>
          <w:sz w:val="24"/>
          <w:szCs w:val="24"/>
        </w:rPr>
        <w:t>„</w:t>
      </w:r>
      <w:r w:rsidRPr="00784708">
        <w:rPr>
          <w:rFonts w:ascii="Times New Roman" w:eastAsia="Times New Roman" w:hAnsi="Times New Roman"/>
          <w:color w:val="000000" w:themeColor="text1"/>
          <w:sz w:val="24"/>
          <w:szCs w:val="24"/>
        </w:rPr>
        <w:t>Par valsts budžetu 2025. gadam un budžeta ietvaru 2025., 2026. un 2027.</w:t>
      </w:r>
      <w:r w:rsidR="00B77BF3">
        <w:rPr>
          <w:rFonts w:ascii="Times New Roman" w:eastAsia="Times New Roman" w:hAnsi="Times New Roman"/>
          <w:color w:val="000000" w:themeColor="text1"/>
          <w:sz w:val="24"/>
          <w:szCs w:val="24"/>
        </w:rPr>
        <w:t xml:space="preserve"> </w:t>
      </w:r>
      <w:r w:rsidRPr="00784708">
        <w:rPr>
          <w:rFonts w:ascii="Times New Roman" w:eastAsia="Times New Roman" w:hAnsi="Times New Roman"/>
          <w:color w:val="000000" w:themeColor="text1"/>
          <w:sz w:val="24"/>
          <w:szCs w:val="24"/>
        </w:rPr>
        <w:t>gadam</w:t>
      </w:r>
      <w:r w:rsidR="00C11A2B">
        <w:rPr>
          <w:rFonts w:ascii="Times New Roman" w:eastAsia="Times New Roman" w:hAnsi="Times New Roman"/>
          <w:color w:val="000000" w:themeColor="text1"/>
          <w:sz w:val="24"/>
          <w:szCs w:val="24"/>
        </w:rPr>
        <w:t>”</w:t>
      </w:r>
      <w:r w:rsidRPr="00784708">
        <w:rPr>
          <w:rFonts w:ascii="Times New Roman" w:eastAsia="Times New Roman" w:hAnsi="Times New Roman"/>
          <w:color w:val="000000" w:themeColor="text1"/>
          <w:sz w:val="24"/>
          <w:szCs w:val="24"/>
        </w:rPr>
        <w:t xml:space="preserve"> sagatavošanas procesā kopā ar visu ministriju un centrālo valsts iestāžu iesniegtajiem prioritāro pasākumu </w:t>
      </w:r>
      <w:r w:rsidR="42B7A64D" w:rsidRPr="2339F475">
        <w:rPr>
          <w:rFonts w:ascii="Times New Roman" w:eastAsia="Times New Roman" w:hAnsi="Times New Roman"/>
          <w:color w:val="000000" w:themeColor="text1"/>
          <w:sz w:val="24"/>
          <w:szCs w:val="24"/>
        </w:rPr>
        <w:t>pieteikumiem</w:t>
      </w:r>
      <w:r w:rsidR="42B7A64D" w:rsidRPr="42EB5EEE">
        <w:rPr>
          <w:rFonts w:ascii="Times New Roman" w:eastAsia="Times New Roman" w:hAnsi="Times New Roman"/>
          <w:color w:val="000000" w:themeColor="text1"/>
          <w:sz w:val="24"/>
          <w:szCs w:val="24"/>
        </w:rPr>
        <w:t>.</w:t>
      </w:r>
    </w:p>
    <w:p w14:paraId="1B6FB7D4" w14:textId="66F20DE5" w:rsidR="00F22D74" w:rsidRDefault="00F22D74">
      <w:pPr>
        <w:rPr>
          <w:rFonts w:ascii="Times New Roman" w:hAnsi="Times New Roman"/>
          <w:sz w:val="24"/>
          <w:szCs w:val="24"/>
          <w:vertAlign w:val="superscript"/>
        </w:rPr>
      </w:pPr>
    </w:p>
    <w:tbl>
      <w:tblPr>
        <w:tblW w:w="14170" w:type="dxa"/>
        <w:tblLook w:val="04A0" w:firstRow="1" w:lastRow="0" w:firstColumn="1" w:lastColumn="0" w:noHBand="0" w:noVBand="1"/>
      </w:tblPr>
      <w:tblGrid>
        <w:gridCol w:w="3700"/>
        <w:gridCol w:w="1420"/>
        <w:gridCol w:w="1538"/>
        <w:gridCol w:w="1559"/>
        <w:gridCol w:w="1417"/>
        <w:gridCol w:w="1560"/>
        <w:gridCol w:w="1417"/>
        <w:gridCol w:w="1559"/>
      </w:tblGrid>
      <w:tr w:rsidR="00F22D74" w:rsidRPr="00F22D74" w14:paraId="2508D5A3" w14:textId="77777777" w:rsidTr="000A258D">
        <w:trPr>
          <w:trHeight w:val="300"/>
        </w:trPr>
        <w:tc>
          <w:tcPr>
            <w:tcW w:w="3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EC0866" w14:textId="77777777" w:rsidR="00F22D74" w:rsidRPr="00F22D74" w:rsidRDefault="00F22D74" w:rsidP="00F22D74">
            <w:pPr>
              <w:jc w:val="center"/>
              <w:rPr>
                <w:rFonts w:ascii="Times New Roman" w:eastAsia="Times New Roman" w:hAnsi="Times New Roman"/>
                <w:sz w:val="22"/>
                <w:szCs w:val="22"/>
                <w:lang w:eastAsia="lv-LV"/>
              </w:rPr>
            </w:pPr>
            <w:bookmarkStart w:id="11" w:name="RANGE!B3:I157"/>
            <w:r w:rsidRPr="00F22D74">
              <w:rPr>
                <w:rFonts w:ascii="Times New Roman" w:eastAsia="Times New Roman" w:hAnsi="Times New Roman"/>
                <w:sz w:val="22"/>
                <w:szCs w:val="22"/>
                <w:lang w:eastAsia="lv-LV"/>
              </w:rPr>
              <w:t>Uzdevums</w:t>
            </w:r>
            <w:bookmarkEnd w:id="11"/>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250AF65E"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Plānotais finansējums</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309A284D"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Nepieciešamais papildu finansējums</w:t>
            </w:r>
          </w:p>
        </w:tc>
      </w:tr>
      <w:tr w:rsidR="000A258D" w:rsidRPr="00F22D74" w14:paraId="67488C84" w14:textId="77777777" w:rsidTr="007A6EC5">
        <w:trPr>
          <w:trHeight w:val="417"/>
        </w:trPr>
        <w:tc>
          <w:tcPr>
            <w:tcW w:w="3700" w:type="dxa"/>
            <w:vMerge/>
            <w:tcBorders>
              <w:top w:val="single" w:sz="4" w:space="0" w:color="auto"/>
              <w:left w:val="single" w:sz="4" w:space="0" w:color="auto"/>
              <w:bottom w:val="single" w:sz="4" w:space="0" w:color="auto"/>
              <w:right w:val="single" w:sz="4" w:space="0" w:color="auto"/>
            </w:tcBorders>
            <w:vAlign w:val="center"/>
            <w:hideMark/>
          </w:tcPr>
          <w:p w14:paraId="5EF88283" w14:textId="77777777" w:rsidR="00F22D74" w:rsidRPr="00F22D74" w:rsidRDefault="00F22D74" w:rsidP="00F22D74">
            <w:pPr>
              <w:rPr>
                <w:rFonts w:ascii="Times New Roman" w:eastAsia="Times New Roman" w:hAnsi="Times New Roman"/>
                <w:sz w:val="22"/>
                <w:szCs w:val="22"/>
                <w:lang w:eastAsia="lv-LV"/>
              </w:rPr>
            </w:pPr>
          </w:p>
        </w:tc>
        <w:tc>
          <w:tcPr>
            <w:tcW w:w="1420" w:type="dxa"/>
            <w:tcBorders>
              <w:top w:val="nil"/>
              <w:left w:val="nil"/>
              <w:bottom w:val="single" w:sz="4" w:space="0" w:color="auto"/>
              <w:right w:val="single" w:sz="4" w:space="0" w:color="auto"/>
            </w:tcBorders>
            <w:shd w:val="clear" w:color="000000" w:fill="FFFFFF"/>
            <w:vAlign w:val="center"/>
            <w:hideMark/>
          </w:tcPr>
          <w:p w14:paraId="7EB3D38C"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2024</w:t>
            </w:r>
          </w:p>
        </w:tc>
        <w:tc>
          <w:tcPr>
            <w:tcW w:w="1538" w:type="dxa"/>
            <w:tcBorders>
              <w:top w:val="nil"/>
              <w:left w:val="nil"/>
              <w:bottom w:val="single" w:sz="4" w:space="0" w:color="auto"/>
              <w:right w:val="single" w:sz="4" w:space="0" w:color="auto"/>
            </w:tcBorders>
            <w:shd w:val="clear" w:color="000000" w:fill="FFFFFF"/>
            <w:vAlign w:val="center"/>
            <w:hideMark/>
          </w:tcPr>
          <w:p w14:paraId="53C79AA5"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2025</w:t>
            </w:r>
          </w:p>
        </w:tc>
        <w:tc>
          <w:tcPr>
            <w:tcW w:w="1559" w:type="dxa"/>
            <w:tcBorders>
              <w:top w:val="nil"/>
              <w:left w:val="nil"/>
              <w:bottom w:val="single" w:sz="4" w:space="0" w:color="auto"/>
              <w:right w:val="single" w:sz="4" w:space="0" w:color="auto"/>
            </w:tcBorders>
            <w:shd w:val="clear" w:color="000000" w:fill="FFFFFF"/>
            <w:vAlign w:val="center"/>
            <w:hideMark/>
          </w:tcPr>
          <w:p w14:paraId="2B847E4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2026</w:t>
            </w:r>
          </w:p>
        </w:tc>
        <w:tc>
          <w:tcPr>
            <w:tcW w:w="1417" w:type="dxa"/>
            <w:tcBorders>
              <w:top w:val="nil"/>
              <w:left w:val="nil"/>
              <w:bottom w:val="single" w:sz="4" w:space="0" w:color="auto"/>
              <w:right w:val="single" w:sz="4" w:space="0" w:color="auto"/>
            </w:tcBorders>
            <w:shd w:val="clear" w:color="000000" w:fill="FFFFFF"/>
            <w:vAlign w:val="center"/>
            <w:hideMark/>
          </w:tcPr>
          <w:p w14:paraId="14EDA843"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2024</w:t>
            </w:r>
          </w:p>
        </w:tc>
        <w:tc>
          <w:tcPr>
            <w:tcW w:w="1560" w:type="dxa"/>
            <w:tcBorders>
              <w:top w:val="nil"/>
              <w:left w:val="nil"/>
              <w:bottom w:val="single" w:sz="4" w:space="0" w:color="auto"/>
              <w:right w:val="single" w:sz="4" w:space="0" w:color="auto"/>
            </w:tcBorders>
            <w:shd w:val="clear" w:color="000000" w:fill="FFFFFF"/>
            <w:vAlign w:val="center"/>
            <w:hideMark/>
          </w:tcPr>
          <w:p w14:paraId="7C5CE1D6"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2025</w:t>
            </w:r>
          </w:p>
        </w:tc>
        <w:tc>
          <w:tcPr>
            <w:tcW w:w="1417" w:type="dxa"/>
            <w:tcBorders>
              <w:top w:val="nil"/>
              <w:left w:val="nil"/>
              <w:bottom w:val="single" w:sz="4" w:space="0" w:color="auto"/>
              <w:right w:val="single" w:sz="4" w:space="0" w:color="auto"/>
            </w:tcBorders>
            <w:shd w:val="clear" w:color="000000" w:fill="FFFFFF"/>
            <w:vAlign w:val="center"/>
            <w:hideMark/>
          </w:tcPr>
          <w:p w14:paraId="1250C43C"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2026</w:t>
            </w:r>
          </w:p>
        </w:tc>
        <w:tc>
          <w:tcPr>
            <w:tcW w:w="1559" w:type="dxa"/>
            <w:tcBorders>
              <w:top w:val="nil"/>
              <w:left w:val="nil"/>
              <w:bottom w:val="single" w:sz="4" w:space="0" w:color="auto"/>
              <w:right w:val="single" w:sz="4" w:space="0" w:color="auto"/>
            </w:tcBorders>
            <w:shd w:val="clear" w:color="000000" w:fill="FFFFFF"/>
            <w:vAlign w:val="center"/>
            <w:hideMark/>
          </w:tcPr>
          <w:p w14:paraId="3F84DE14"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2027</w:t>
            </w:r>
          </w:p>
        </w:tc>
      </w:tr>
      <w:tr w:rsidR="000A258D" w:rsidRPr="00F22D74" w14:paraId="507BA8DD" w14:textId="77777777" w:rsidTr="00424566">
        <w:trPr>
          <w:trHeight w:val="677"/>
        </w:trPr>
        <w:tc>
          <w:tcPr>
            <w:tcW w:w="3700" w:type="dxa"/>
            <w:tcBorders>
              <w:top w:val="nil"/>
              <w:left w:val="single" w:sz="4" w:space="0" w:color="auto"/>
              <w:bottom w:val="single" w:sz="4" w:space="0" w:color="auto"/>
              <w:right w:val="single" w:sz="4" w:space="0" w:color="auto"/>
            </w:tcBorders>
            <w:shd w:val="clear" w:color="000000" w:fill="548235"/>
            <w:vAlign w:val="center"/>
            <w:hideMark/>
          </w:tcPr>
          <w:p w14:paraId="65438954"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548235"/>
            <w:vAlign w:val="center"/>
            <w:hideMark/>
          </w:tcPr>
          <w:p w14:paraId="6AF85280"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52 688 175</w:t>
            </w:r>
          </w:p>
        </w:tc>
        <w:tc>
          <w:tcPr>
            <w:tcW w:w="1538" w:type="dxa"/>
            <w:tcBorders>
              <w:top w:val="nil"/>
              <w:left w:val="nil"/>
              <w:bottom w:val="single" w:sz="4" w:space="0" w:color="auto"/>
              <w:right w:val="single" w:sz="4" w:space="0" w:color="auto"/>
            </w:tcBorders>
            <w:shd w:val="clear" w:color="000000" w:fill="548235"/>
            <w:vAlign w:val="center"/>
            <w:hideMark/>
          </w:tcPr>
          <w:p w14:paraId="5381E36C"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56 599 718</w:t>
            </w:r>
          </w:p>
        </w:tc>
        <w:tc>
          <w:tcPr>
            <w:tcW w:w="1559" w:type="dxa"/>
            <w:tcBorders>
              <w:top w:val="nil"/>
              <w:left w:val="nil"/>
              <w:bottom w:val="single" w:sz="4" w:space="0" w:color="auto"/>
              <w:right w:val="single" w:sz="4" w:space="0" w:color="auto"/>
            </w:tcBorders>
            <w:shd w:val="clear" w:color="000000" w:fill="548235"/>
            <w:vAlign w:val="center"/>
            <w:hideMark/>
          </w:tcPr>
          <w:p w14:paraId="38FE87DE"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60 289 718</w:t>
            </w:r>
          </w:p>
        </w:tc>
        <w:tc>
          <w:tcPr>
            <w:tcW w:w="1417" w:type="dxa"/>
            <w:tcBorders>
              <w:top w:val="nil"/>
              <w:left w:val="nil"/>
              <w:bottom w:val="single" w:sz="4" w:space="0" w:color="auto"/>
              <w:right w:val="single" w:sz="4" w:space="0" w:color="auto"/>
            </w:tcBorders>
            <w:shd w:val="clear" w:color="000000" w:fill="548235"/>
            <w:vAlign w:val="center"/>
            <w:hideMark/>
          </w:tcPr>
          <w:p w14:paraId="17AF1D21"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0</w:t>
            </w:r>
          </w:p>
        </w:tc>
        <w:tc>
          <w:tcPr>
            <w:tcW w:w="1560" w:type="dxa"/>
            <w:tcBorders>
              <w:top w:val="nil"/>
              <w:left w:val="nil"/>
              <w:bottom w:val="single" w:sz="4" w:space="0" w:color="auto"/>
              <w:right w:val="single" w:sz="4" w:space="0" w:color="auto"/>
            </w:tcBorders>
            <w:shd w:val="clear" w:color="000000" w:fill="548235"/>
            <w:vAlign w:val="center"/>
            <w:hideMark/>
          </w:tcPr>
          <w:p w14:paraId="33FD276C"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1 334 840</w:t>
            </w:r>
          </w:p>
        </w:tc>
        <w:tc>
          <w:tcPr>
            <w:tcW w:w="1417" w:type="dxa"/>
            <w:tcBorders>
              <w:top w:val="nil"/>
              <w:left w:val="nil"/>
              <w:bottom w:val="single" w:sz="4" w:space="0" w:color="auto"/>
              <w:right w:val="single" w:sz="4" w:space="0" w:color="auto"/>
            </w:tcBorders>
            <w:shd w:val="clear" w:color="000000" w:fill="548235"/>
            <w:vAlign w:val="center"/>
            <w:hideMark/>
          </w:tcPr>
          <w:p w14:paraId="11DE2910"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975 000</w:t>
            </w:r>
          </w:p>
        </w:tc>
        <w:tc>
          <w:tcPr>
            <w:tcW w:w="1559" w:type="dxa"/>
            <w:tcBorders>
              <w:top w:val="nil"/>
              <w:left w:val="nil"/>
              <w:bottom w:val="single" w:sz="4" w:space="0" w:color="auto"/>
              <w:right w:val="single" w:sz="4" w:space="0" w:color="auto"/>
            </w:tcBorders>
            <w:shd w:val="clear" w:color="000000" w:fill="548235"/>
            <w:vAlign w:val="center"/>
            <w:hideMark/>
          </w:tcPr>
          <w:p w14:paraId="12DA0197" w14:textId="4E470019"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 xml:space="preserve">24 </w:t>
            </w:r>
            <w:r w:rsidR="00724766">
              <w:rPr>
                <w:rFonts w:ascii="Times New Roman" w:eastAsia="Times New Roman" w:hAnsi="Times New Roman"/>
                <w:b/>
                <w:bCs/>
                <w:sz w:val="22"/>
                <w:szCs w:val="22"/>
                <w:lang w:eastAsia="lv-LV"/>
              </w:rPr>
              <w:t>203</w:t>
            </w:r>
            <w:r w:rsidRPr="00F22D74">
              <w:rPr>
                <w:rFonts w:ascii="Times New Roman" w:eastAsia="Times New Roman" w:hAnsi="Times New Roman"/>
                <w:b/>
                <w:bCs/>
                <w:sz w:val="22"/>
                <w:szCs w:val="22"/>
                <w:lang w:eastAsia="lv-LV"/>
              </w:rPr>
              <w:t xml:space="preserve"> 487</w:t>
            </w:r>
          </w:p>
        </w:tc>
      </w:tr>
      <w:tr w:rsidR="000A258D" w:rsidRPr="00F22D74" w14:paraId="267C71AA" w14:textId="77777777" w:rsidTr="00424566">
        <w:trPr>
          <w:trHeight w:val="417"/>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30A0A2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2334CBF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38" w:type="dxa"/>
            <w:tcBorders>
              <w:top w:val="nil"/>
              <w:left w:val="nil"/>
              <w:bottom w:val="single" w:sz="4" w:space="0" w:color="auto"/>
              <w:right w:val="single" w:sz="4" w:space="0" w:color="auto"/>
            </w:tcBorders>
            <w:shd w:val="clear" w:color="000000" w:fill="FFFFFF"/>
            <w:vAlign w:val="center"/>
            <w:hideMark/>
          </w:tcPr>
          <w:p w14:paraId="3B81B3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9CA37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5DBC044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60" w:type="dxa"/>
            <w:tcBorders>
              <w:top w:val="nil"/>
              <w:left w:val="nil"/>
              <w:bottom w:val="single" w:sz="4" w:space="0" w:color="auto"/>
              <w:right w:val="single" w:sz="4" w:space="0" w:color="auto"/>
            </w:tcBorders>
            <w:shd w:val="clear" w:color="000000" w:fill="FFFFFF"/>
            <w:vAlign w:val="center"/>
            <w:hideMark/>
          </w:tcPr>
          <w:p w14:paraId="10FC98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45667F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14:paraId="0846FD9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r>
      <w:tr w:rsidR="000A258D" w:rsidRPr="00F22D74" w14:paraId="2AC28670" w14:textId="77777777" w:rsidTr="00424566">
        <w:trPr>
          <w:trHeight w:val="409"/>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F21436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0A2291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38" w:type="dxa"/>
            <w:tcBorders>
              <w:top w:val="nil"/>
              <w:left w:val="nil"/>
              <w:bottom w:val="single" w:sz="4" w:space="0" w:color="auto"/>
              <w:right w:val="single" w:sz="4" w:space="0" w:color="auto"/>
            </w:tcBorders>
            <w:shd w:val="clear" w:color="000000" w:fill="FFFFFF"/>
            <w:vAlign w:val="center"/>
            <w:hideMark/>
          </w:tcPr>
          <w:p w14:paraId="6B3C08A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14:paraId="7924778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0709A0D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60" w:type="dxa"/>
            <w:tcBorders>
              <w:top w:val="nil"/>
              <w:left w:val="nil"/>
              <w:bottom w:val="single" w:sz="4" w:space="0" w:color="auto"/>
              <w:right w:val="single" w:sz="4" w:space="0" w:color="auto"/>
            </w:tcBorders>
            <w:shd w:val="clear" w:color="000000" w:fill="FFFFFF"/>
            <w:vAlign w:val="center"/>
            <w:hideMark/>
          </w:tcPr>
          <w:p w14:paraId="176C90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3B01BE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14:paraId="4CF9EB3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r>
      <w:tr w:rsidR="000A258D" w:rsidRPr="00F22D74" w14:paraId="23AED74C" w14:textId="77777777" w:rsidTr="000A258D">
        <w:trPr>
          <w:trHeight w:val="63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3AC332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00334F6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38" w:type="dxa"/>
            <w:tcBorders>
              <w:top w:val="nil"/>
              <w:left w:val="nil"/>
              <w:bottom w:val="single" w:sz="4" w:space="0" w:color="auto"/>
              <w:right w:val="single" w:sz="4" w:space="0" w:color="auto"/>
            </w:tcBorders>
            <w:shd w:val="clear" w:color="000000" w:fill="FFFFFF"/>
            <w:vAlign w:val="center"/>
            <w:hideMark/>
          </w:tcPr>
          <w:p w14:paraId="4B7A4C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14:paraId="2DDE76C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4A7EA3A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60" w:type="dxa"/>
            <w:tcBorders>
              <w:top w:val="nil"/>
              <w:left w:val="nil"/>
              <w:bottom w:val="single" w:sz="4" w:space="0" w:color="auto"/>
              <w:right w:val="single" w:sz="4" w:space="0" w:color="auto"/>
            </w:tcBorders>
            <w:shd w:val="clear" w:color="000000" w:fill="FFFFFF"/>
            <w:vAlign w:val="center"/>
            <w:hideMark/>
          </w:tcPr>
          <w:p w14:paraId="775919D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3040C3E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14:paraId="3FA7CE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r>
      <w:tr w:rsidR="000A258D" w:rsidRPr="00F22D74" w14:paraId="555A720D" w14:textId="77777777" w:rsidTr="000A258D">
        <w:trPr>
          <w:trHeight w:val="63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5864C2A"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auto" w:fill="auto"/>
            <w:vAlign w:val="center"/>
            <w:hideMark/>
          </w:tcPr>
          <w:p w14:paraId="0C249AAA"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52 688 175</w:t>
            </w:r>
          </w:p>
        </w:tc>
        <w:tc>
          <w:tcPr>
            <w:tcW w:w="1538" w:type="dxa"/>
            <w:tcBorders>
              <w:top w:val="nil"/>
              <w:left w:val="nil"/>
              <w:bottom w:val="single" w:sz="4" w:space="0" w:color="auto"/>
              <w:right w:val="single" w:sz="4" w:space="0" w:color="auto"/>
            </w:tcBorders>
            <w:shd w:val="clear" w:color="auto" w:fill="auto"/>
            <w:vAlign w:val="center"/>
            <w:hideMark/>
          </w:tcPr>
          <w:p w14:paraId="734E1018"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56 599 718</w:t>
            </w:r>
          </w:p>
        </w:tc>
        <w:tc>
          <w:tcPr>
            <w:tcW w:w="1559" w:type="dxa"/>
            <w:tcBorders>
              <w:top w:val="nil"/>
              <w:left w:val="nil"/>
              <w:bottom w:val="single" w:sz="4" w:space="0" w:color="auto"/>
              <w:right w:val="single" w:sz="4" w:space="0" w:color="auto"/>
            </w:tcBorders>
            <w:shd w:val="clear" w:color="auto" w:fill="auto"/>
            <w:vAlign w:val="center"/>
            <w:hideMark/>
          </w:tcPr>
          <w:p w14:paraId="14CC6C98"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60 289 718</w:t>
            </w:r>
          </w:p>
        </w:tc>
        <w:tc>
          <w:tcPr>
            <w:tcW w:w="1417" w:type="dxa"/>
            <w:tcBorders>
              <w:top w:val="nil"/>
              <w:left w:val="nil"/>
              <w:bottom w:val="single" w:sz="4" w:space="0" w:color="auto"/>
              <w:right w:val="single" w:sz="4" w:space="0" w:color="auto"/>
            </w:tcBorders>
            <w:shd w:val="clear" w:color="auto" w:fill="auto"/>
            <w:vAlign w:val="center"/>
            <w:hideMark/>
          </w:tcPr>
          <w:p w14:paraId="016ED113"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13576ED1"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1 334 840</w:t>
            </w:r>
          </w:p>
        </w:tc>
        <w:tc>
          <w:tcPr>
            <w:tcW w:w="1417" w:type="dxa"/>
            <w:tcBorders>
              <w:top w:val="nil"/>
              <w:left w:val="nil"/>
              <w:bottom w:val="single" w:sz="4" w:space="0" w:color="auto"/>
              <w:right w:val="single" w:sz="4" w:space="0" w:color="auto"/>
            </w:tcBorders>
            <w:shd w:val="clear" w:color="auto" w:fill="auto"/>
            <w:vAlign w:val="center"/>
            <w:hideMark/>
          </w:tcPr>
          <w:p w14:paraId="1C430226"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975 000</w:t>
            </w:r>
          </w:p>
        </w:tc>
        <w:tc>
          <w:tcPr>
            <w:tcW w:w="1559" w:type="dxa"/>
            <w:tcBorders>
              <w:top w:val="nil"/>
              <w:left w:val="nil"/>
              <w:bottom w:val="single" w:sz="4" w:space="0" w:color="auto"/>
              <w:right w:val="single" w:sz="4" w:space="0" w:color="auto"/>
            </w:tcBorders>
            <w:shd w:val="clear" w:color="auto" w:fill="auto"/>
            <w:vAlign w:val="center"/>
            <w:hideMark/>
          </w:tcPr>
          <w:p w14:paraId="51B62FF4"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24 203 487</w:t>
            </w:r>
          </w:p>
        </w:tc>
      </w:tr>
      <w:tr w:rsidR="00F22D74" w:rsidRPr="00F22D74" w14:paraId="7B671998" w14:textId="77777777" w:rsidTr="00424566">
        <w:trPr>
          <w:trHeight w:val="405"/>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9D64D1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7D593D0E"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63883506"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E3EE3E6" w14:textId="77777777" w:rsidTr="00424566">
        <w:trPr>
          <w:trHeight w:val="496"/>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D4DC41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B67B71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50 238 175</w:t>
            </w:r>
          </w:p>
        </w:tc>
        <w:tc>
          <w:tcPr>
            <w:tcW w:w="1538" w:type="dxa"/>
            <w:tcBorders>
              <w:top w:val="nil"/>
              <w:left w:val="nil"/>
              <w:bottom w:val="single" w:sz="4" w:space="0" w:color="auto"/>
              <w:right w:val="single" w:sz="4" w:space="0" w:color="auto"/>
            </w:tcBorders>
            <w:shd w:val="clear" w:color="000000" w:fill="FFFFFF"/>
            <w:vAlign w:val="center"/>
            <w:hideMark/>
          </w:tcPr>
          <w:p w14:paraId="04E7AAF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54 319 718</w:t>
            </w:r>
          </w:p>
        </w:tc>
        <w:tc>
          <w:tcPr>
            <w:tcW w:w="1559" w:type="dxa"/>
            <w:tcBorders>
              <w:top w:val="nil"/>
              <w:left w:val="nil"/>
              <w:bottom w:val="single" w:sz="4" w:space="0" w:color="auto"/>
              <w:right w:val="single" w:sz="4" w:space="0" w:color="auto"/>
            </w:tcBorders>
            <w:shd w:val="clear" w:color="000000" w:fill="FFFFFF"/>
            <w:vAlign w:val="center"/>
            <w:hideMark/>
          </w:tcPr>
          <w:p w14:paraId="4695EB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59 319 718</w:t>
            </w:r>
          </w:p>
        </w:tc>
        <w:tc>
          <w:tcPr>
            <w:tcW w:w="1417" w:type="dxa"/>
            <w:tcBorders>
              <w:top w:val="nil"/>
              <w:left w:val="nil"/>
              <w:bottom w:val="single" w:sz="4" w:space="0" w:color="auto"/>
              <w:right w:val="single" w:sz="4" w:space="0" w:color="auto"/>
            </w:tcBorders>
            <w:shd w:val="clear" w:color="000000" w:fill="FFFFFF"/>
            <w:vAlign w:val="center"/>
            <w:hideMark/>
          </w:tcPr>
          <w:p w14:paraId="0081AC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9B3E6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1 334 840</w:t>
            </w:r>
          </w:p>
        </w:tc>
        <w:tc>
          <w:tcPr>
            <w:tcW w:w="1417" w:type="dxa"/>
            <w:tcBorders>
              <w:top w:val="nil"/>
              <w:left w:val="nil"/>
              <w:bottom w:val="single" w:sz="4" w:space="0" w:color="auto"/>
              <w:right w:val="single" w:sz="4" w:space="0" w:color="auto"/>
            </w:tcBorders>
            <w:shd w:val="clear" w:color="000000" w:fill="FFFFFF"/>
            <w:vAlign w:val="center"/>
            <w:hideMark/>
          </w:tcPr>
          <w:p w14:paraId="55AE82D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975 000</w:t>
            </w:r>
          </w:p>
        </w:tc>
        <w:tc>
          <w:tcPr>
            <w:tcW w:w="1559" w:type="dxa"/>
            <w:tcBorders>
              <w:top w:val="nil"/>
              <w:left w:val="nil"/>
              <w:bottom w:val="single" w:sz="4" w:space="0" w:color="auto"/>
              <w:right w:val="single" w:sz="4" w:space="0" w:color="auto"/>
            </w:tcBorders>
            <w:shd w:val="clear" w:color="000000" w:fill="FFFFFF"/>
            <w:vAlign w:val="center"/>
            <w:hideMark/>
          </w:tcPr>
          <w:p w14:paraId="22DD48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24 203 487</w:t>
            </w:r>
          </w:p>
        </w:tc>
      </w:tr>
      <w:tr w:rsidR="000A258D" w:rsidRPr="00F22D74" w14:paraId="7C55F975" w14:textId="77777777" w:rsidTr="00923E80">
        <w:trPr>
          <w:trHeight w:val="1091"/>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DB9B8F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8F9770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65573F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5F3383C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56543E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8E0CF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3900A4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7E7A29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74327854" w14:textId="77777777" w:rsidTr="00923E80">
        <w:trPr>
          <w:trHeight w:val="359"/>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95005F4"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E010C46"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c>
          <w:tcPr>
            <w:tcW w:w="5953"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940C0D4"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xml:space="preserve"> </w:t>
            </w:r>
          </w:p>
        </w:tc>
      </w:tr>
      <w:tr w:rsidR="00F22D74" w:rsidRPr="00F22D74" w14:paraId="3CA8B9BB" w14:textId="77777777" w:rsidTr="000A258D">
        <w:trPr>
          <w:trHeight w:val="405"/>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F3F1D4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435258CC"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4925728F"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44437E72" w14:textId="77777777" w:rsidTr="000A258D">
        <w:trPr>
          <w:trHeight w:val="39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FEA165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lastRenderedPageBreak/>
              <w:t>KOPĀ:</w:t>
            </w:r>
          </w:p>
        </w:tc>
        <w:tc>
          <w:tcPr>
            <w:tcW w:w="1420" w:type="dxa"/>
            <w:tcBorders>
              <w:top w:val="nil"/>
              <w:left w:val="nil"/>
              <w:bottom w:val="single" w:sz="4" w:space="0" w:color="auto"/>
              <w:right w:val="single" w:sz="4" w:space="0" w:color="auto"/>
            </w:tcBorders>
            <w:shd w:val="clear" w:color="auto" w:fill="auto"/>
            <w:vAlign w:val="center"/>
            <w:hideMark/>
          </w:tcPr>
          <w:p w14:paraId="42681EE3"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52 688 175</w:t>
            </w:r>
          </w:p>
        </w:tc>
        <w:tc>
          <w:tcPr>
            <w:tcW w:w="1538" w:type="dxa"/>
            <w:tcBorders>
              <w:top w:val="nil"/>
              <w:left w:val="nil"/>
              <w:bottom w:val="single" w:sz="4" w:space="0" w:color="auto"/>
              <w:right w:val="single" w:sz="4" w:space="0" w:color="auto"/>
            </w:tcBorders>
            <w:shd w:val="clear" w:color="auto" w:fill="auto"/>
            <w:vAlign w:val="center"/>
            <w:hideMark/>
          </w:tcPr>
          <w:p w14:paraId="2F75BA0A"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56 599 718</w:t>
            </w:r>
          </w:p>
        </w:tc>
        <w:tc>
          <w:tcPr>
            <w:tcW w:w="1559" w:type="dxa"/>
            <w:tcBorders>
              <w:top w:val="nil"/>
              <w:left w:val="nil"/>
              <w:bottom w:val="single" w:sz="4" w:space="0" w:color="auto"/>
              <w:right w:val="single" w:sz="4" w:space="0" w:color="auto"/>
            </w:tcBorders>
            <w:shd w:val="clear" w:color="auto" w:fill="auto"/>
            <w:vAlign w:val="center"/>
            <w:hideMark/>
          </w:tcPr>
          <w:p w14:paraId="526EE7BA"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60 289 718</w:t>
            </w:r>
          </w:p>
        </w:tc>
        <w:tc>
          <w:tcPr>
            <w:tcW w:w="1417" w:type="dxa"/>
            <w:tcBorders>
              <w:top w:val="nil"/>
              <w:left w:val="nil"/>
              <w:bottom w:val="single" w:sz="4" w:space="0" w:color="auto"/>
              <w:right w:val="single" w:sz="4" w:space="0" w:color="auto"/>
            </w:tcBorders>
            <w:shd w:val="clear" w:color="auto" w:fill="auto"/>
            <w:vAlign w:val="center"/>
            <w:hideMark/>
          </w:tcPr>
          <w:p w14:paraId="03BC9919"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754A1557"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1 334 840</w:t>
            </w:r>
          </w:p>
        </w:tc>
        <w:tc>
          <w:tcPr>
            <w:tcW w:w="1417" w:type="dxa"/>
            <w:tcBorders>
              <w:top w:val="nil"/>
              <w:left w:val="nil"/>
              <w:bottom w:val="single" w:sz="4" w:space="0" w:color="auto"/>
              <w:right w:val="single" w:sz="4" w:space="0" w:color="auto"/>
            </w:tcBorders>
            <w:shd w:val="clear" w:color="auto" w:fill="auto"/>
            <w:vAlign w:val="center"/>
            <w:hideMark/>
          </w:tcPr>
          <w:p w14:paraId="3621B2D3"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975 000</w:t>
            </w:r>
          </w:p>
        </w:tc>
        <w:tc>
          <w:tcPr>
            <w:tcW w:w="1559" w:type="dxa"/>
            <w:tcBorders>
              <w:top w:val="nil"/>
              <w:left w:val="nil"/>
              <w:bottom w:val="single" w:sz="4" w:space="0" w:color="auto"/>
              <w:right w:val="single" w:sz="4" w:space="0" w:color="auto"/>
            </w:tcBorders>
            <w:shd w:val="clear" w:color="auto" w:fill="auto"/>
            <w:vAlign w:val="center"/>
            <w:hideMark/>
          </w:tcPr>
          <w:p w14:paraId="45D62B2F"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24 203 487</w:t>
            </w:r>
          </w:p>
        </w:tc>
      </w:tr>
      <w:tr w:rsidR="000A258D" w:rsidRPr="00F22D74" w14:paraId="14495F3B" w14:textId="77777777" w:rsidTr="000A258D">
        <w:trPr>
          <w:trHeight w:val="405"/>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C56A31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auto" w:fill="auto"/>
            <w:vAlign w:val="center"/>
            <w:hideMark/>
          </w:tcPr>
          <w:p w14:paraId="52BCAF9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50 238 175</w:t>
            </w:r>
          </w:p>
        </w:tc>
        <w:tc>
          <w:tcPr>
            <w:tcW w:w="1538" w:type="dxa"/>
            <w:tcBorders>
              <w:top w:val="nil"/>
              <w:left w:val="nil"/>
              <w:bottom w:val="single" w:sz="4" w:space="0" w:color="auto"/>
              <w:right w:val="single" w:sz="4" w:space="0" w:color="auto"/>
            </w:tcBorders>
            <w:shd w:val="clear" w:color="auto" w:fill="auto"/>
            <w:vAlign w:val="center"/>
            <w:hideMark/>
          </w:tcPr>
          <w:p w14:paraId="2BA8C0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54 319 718</w:t>
            </w:r>
          </w:p>
        </w:tc>
        <w:tc>
          <w:tcPr>
            <w:tcW w:w="1559" w:type="dxa"/>
            <w:tcBorders>
              <w:top w:val="nil"/>
              <w:left w:val="nil"/>
              <w:bottom w:val="single" w:sz="4" w:space="0" w:color="auto"/>
              <w:right w:val="single" w:sz="4" w:space="0" w:color="auto"/>
            </w:tcBorders>
            <w:shd w:val="clear" w:color="auto" w:fill="auto"/>
            <w:vAlign w:val="center"/>
            <w:hideMark/>
          </w:tcPr>
          <w:p w14:paraId="03E8BCC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59 319 718</w:t>
            </w:r>
          </w:p>
        </w:tc>
        <w:tc>
          <w:tcPr>
            <w:tcW w:w="1417" w:type="dxa"/>
            <w:tcBorders>
              <w:top w:val="nil"/>
              <w:left w:val="nil"/>
              <w:bottom w:val="single" w:sz="4" w:space="0" w:color="auto"/>
              <w:right w:val="single" w:sz="4" w:space="0" w:color="auto"/>
            </w:tcBorders>
            <w:shd w:val="clear" w:color="auto" w:fill="auto"/>
            <w:vAlign w:val="center"/>
            <w:hideMark/>
          </w:tcPr>
          <w:p w14:paraId="129FD8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19403E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1 334 840</w:t>
            </w:r>
          </w:p>
        </w:tc>
        <w:tc>
          <w:tcPr>
            <w:tcW w:w="1417" w:type="dxa"/>
            <w:tcBorders>
              <w:top w:val="nil"/>
              <w:left w:val="nil"/>
              <w:bottom w:val="single" w:sz="4" w:space="0" w:color="auto"/>
              <w:right w:val="single" w:sz="4" w:space="0" w:color="auto"/>
            </w:tcBorders>
            <w:shd w:val="clear" w:color="auto" w:fill="auto"/>
            <w:vAlign w:val="center"/>
            <w:hideMark/>
          </w:tcPr>
          <w:p w14:paraId="50B6E63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975 000</w:t>
            </w:r>
          </w:p>
        </w:tc>
        <w:tc>
          <w:tcPr>
            <w:tcW w:w="1559" w:type="dxa"/>
            <w:tcBorders>
              <w:top w:val="nil"/>
              <w:left w:val="nil"/>
              <w:bottom w:val="single" w:sz="4" w:space="0" w:color="auto"/>
              <w:right w:val="single" w:sz="4" w:space="0" w:color="auto"/>
            </w:tcBorders>
            <w:shd w:val="clear" w:color="auto" w:fill="auto"/>
            <w:vAlign w:val="center"/>
            <w:hideMark/>
          </w:tcPr>
          <w:p w14:paraId="13AAA35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24 203 487</w:t>
            </w:r>
          </w:p>
        </w:tc>
      </w:tr>
      <w:tr w:rsidR="000A258D" w:rsidRPr="00F22D74" w14:paraId="6E1EEA81" w14:textId="77777777" w:rsidTr="000A258D">
        <w:trPr>
          <w:trHeight w:val="1245"/>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DD7225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14E320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4FE169F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15AB108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5EA514A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E164B2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84E9E2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B16A0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7DD4BAC" w14:textId="77777777" w:rsidTr="000A258D">
        <w:trPr>
          <w:trHeight w:val="42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317590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auto" w:fill="auto"/>
            <w:vAlign w:val="center"/>
            <w:hideMark/>
          </w:tcPr>
          <w:p w14:paraId="21BEB590"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4 548 862</w:t>
            </w:r>
          </w:p>
        </w:tc>
        <w:tc>
          <w:tcPr>
            <w:tcW w:w="1538" w:type="dxa"/>
            <w:tcBorders>
              <w:top w:val="nil"/>
              <w:left w:val="nil"/>
              <w:bottom w:val="single" w:sz="4" w:space="0" w:color="auto"/>
              <w:right w:val="single" w:sz="4" w:space="0" w:color="auto"/>
            </w:tcBorders>
            <w:shd w:val="clear" w:color="auto" w:fill="auto"/>
            <w:vAlign w:val="center"/>
            <w:hideMark/>
          </w:tcPr>
          <w:p w14:paraId="2C481740"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4 548 862</w:t>
            </w:r>
          </w:p>
        </w:tc>
        <w:tc>
          <w:tcPr>
            <w:tcW w:w="1559" w:type="dxa"/>
            <w:tcBorders>
              <w:top w:val="nil"/>
              <w:left w:val="nil"/>
              <w:bottom w:val="single" w:sz="4" w:space="0" w:color="auto"/>
              <w:right w:val="single" w:sz="4" w:space="0" w:color="auto"/>
            </w:tcBorders>
            <w:shd w:val="clear" w:color="auto" w:fill="auto"/>
            <w:vAlign w:val="center"/>
            <w:hideMark/>
          </w:tcPr>
          <w:p w14:paraId="64B0C618"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4 548 862</w:t>
            </w:r>
          </w:p>
        </w:tc>
        <w:tc>
          <w:tcPr>
            <w:tcW w:w="1417" w:type="dxa"/>
            <w:tcBorders>
              <w:top w:val="nil"/>
              <w:left w:val="nil"/>
              <w:bottom w:val="single" w:sz="4" w:space="0" w:color="auto"/>
              <w:right w:val="single" w:sz="4" w:space="0" w:color="auto"/>
            </w:tcBorders>
            <w:shd w:val="clear" w:color="auto" w:fill="auto"/>
            <w:vAlign w:val="center"/>
            <w:hideMark/>
          </w:tcPr>
          <w:p w14:paraId="6CAC6A5F"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2D79AEAE"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1 334 840</w:t>
            </w:r>
          </w:p>
        </w:tc>
        <w:tc>
          <w:tcPr>
            <w:tcW w:w="1417" w:type="dxa"/>
            <w:tcBorders>
              <w:top w:val="nil"/>
              <w:left w:val="nil"/>
              <w:bottom w:val="single" w:sz="4" w:space="0" w:color="auto"/>
              <w:right w:val="single" w:sz="4" w:space="0" w:color="auto"/>
            </w:tcBorders>
            <w:shd w:val="clear" w:color="auto" w:fill="auto"/>
            <w:vAlign w:val="center"/>
            <w:hideMark/>
          </w:tcPr>
          <w:p w14:paraId="302F1FE7"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975 000</w:t>
            </w:r>
          </w:p>
        </w:tc>
        <w:tc>
          <w:tcPr>
            <w:tcW w:w="1559" w:type="dxa"/>
            <w:tcBorders>
              <w:top w:val="nil"/>
              <w:left w:val="nil"/>
              <w:bottom w:val="single" w:sz="4" w:space="0" w:color="auto"/>
              <w:right w:val="single" w:sz="4" w:space="0" w:color="auto"/>
            </w:tcBorders>
            <w:shd w:val="clear" w:color="auto" w:fill="auto"/>
            <w:vAlign w:val="center"/>
            <w:hideMark/>
          </w:tcPr>
          <w:p w14:paraId="1AE7C0D4" w14:textId="77777777" w:rsidR="00F22D74" w:rsidRPr="00F22D74" w:rsidRDefault="00F22D74" w:rsidP="00F22D74">
            <w:pPr>
              <w:jc w:val="right"/>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975 000</w:t>
            </w:r>
          </w:p>
        </w:tc>
      </w:tr>
      <w:tr w:rsidR="000A258D" w:rsidRPr="00F22D74" w14:paraId="546433E8" w14:textId="77777777" w:rsidTr="000A258D">
        <w:trPr>
          <w:trHeight w:val="42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FACEA5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7A6D1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4 548 862</w:t>
            </w:r>
          </w:p>
        </w:tc>
        <w:tc>
          <w:tcPr>
            <w:tcW w:w="1538" w:type="dxa"/>
            <w:tcBorders>
              <w:top w:val="nil"/>
              <w:left w:val="nil"/>
              <w:bottom w:val="single" w:sz="4" w:space="0" w:color="auto"/>
              <w:right w:val="single" w:sz="4" w:space="0" w:color="auto"/>
            </w:tcBorders>
            <w:shd w:val="clear" w:color="000000" w:fill="FFFFFF"/>
            <w:vAlign w:val="center"/>
            <w:hideMark/>
          </w:tcPr>
          <w:p w14:paraId="55CBF9F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4 548 862</w:t>
            </w:r>
          </w:p>
        </w:tc>
        <w:tc>
          <w:tcPr>
            <w:tcW w:w="1559" w:type="dxa"/>
            <w:tcBorders>
              <w:top w:val="nil"/>
              <w:left w:val="nil"/>
              <w:bottom w:val="single" w:sz="4" w:space="0" w:color="auto"/>
              <w:right w:val="single" w:sz="4" w:space="0" w:color="auto"/>
            </w:tcBorders>
            <w:shd w:val="clear" w:color="000000" w:fill="FFFFFF"/>
            <w:vAlign w:val="center"/>
            <w:hideMark/>
          </w:tcPr>
          <w:p w14:paraId="0D417E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4 548 862</w:t>
            </w:r>
          </w:p>
        </w:tc>
        <w:tc>
          <w:tcPr>
            <w:tcW w:w="1417" w:type="dxa"/>
            <w:tcBorders>
              <w:top w:val="nil"/>
              <w:left w:val="nil"/>
              <w:bottom w:val="single" w:sz="4" w:space="0" w:color="auto"/>
              <w:right w:val="single" w:sz="4" w:space="0" w:color="auto"/>
            </w:tcBorders>
            <w:shd w:val="clear" w:color="000000" w:fill="FFFFFF"/>
            <w:vAlign w:val="center"/>
            <w:hideMark/>
          </w:tcPr>
          <w:p w14:paraId="248CB1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48A14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1 334 840</w:t>
            </w:r>
          </w:p>
        </w:tc>
        <w:tc>
          <w:tcPr>
            <w:tcW w:w="1417" w:type="dxa"/>
            <w:tcBorders>
              <w:top w:val="nil"/>
              <w:left w:val="nil"/>
              <w:bottom w:val="single" w:sz="4" w:space="0" w:color="auto"/>
              <w:right w:val="single" w:sz="4" w:space="0" w:color="auto"/>
            </w:tcBorders>
            <w:shd w:val="clear" w:color="000000" w:fill="FFFFFF"/>
            <w:vAlign w:val="center"/>
            <w:hideMark/>
          </w:tcPr>
          <w:p w14:paraId="00319E0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975 000</w:t>
            </w:r>
          </w:p>
        </w:tc>
        <w:tc>
          <w:tcPr>
            <w:tcW w:w="1559" w:type="dxa"/>
            <w:tcBorders>
              <w:top w:val="nil"/>
              <w:left w:val="nil"/>
              <w:bottom w:val="single" w:sz="4" w:space="0" w:color="auto"/>
              <w:right w:val="single" w:sz="4" w:space="0" w:color="auto"/>
            </w:tcBorders>
            <w:shd w:val="clear" w:color="000000" w:fill="FFFFFF"/>
            <w:vAlign w:val="center"/>
            <w:hideMark/>
          </w:tcPr>
          <w:p w14:paraId="0A8967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975 000</w:t>
            </w:r>
          </w:p>
        </w:tc>
      </w:tr>
      <w:tr w:rsidR="000A258D" w:rsidRPr="00F22D74" w14:paraId="1CB21FE3" w14:textId="77777777" w:rsidTr="000A258D">
        <w:trPr>
          <w:trHeight w:val="1245"/>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328207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557253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E0B0E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943CE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96534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A8DC9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C735D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0DA2B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7E3541EC" w14:textId="77777777" w:rsidTr="000A258D">
        <w:trPr>
          <w:trHeight w:val="6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787E079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46. Sabiedriskie elektroniskie plašsaziņas līdzekļi</w:t>
            </w:r>
          </w:p>
        </w:tc>
        <w:tc>
          <w:tcPr>
            <w:tcW w:w="1420" w:type="dxa"/>
            <w:tcBorders>
              <w:top w:val="nil"/>
              <w:left w:val="nil"/>
              <w:bottom w:val="single" w:sz="4" w:space="0" w:color="auto"/>
              <w:right w:val="single" w:sz="4" w:space="0" w:color="auto"/>
            </w:tcBorders>
            <w:shd w:val="clear" w:color="000000" w:fill="FFFFFF"/>
            <w:vAlign w:val="center"/>
            <w:hideMark/>
          </w:tcPr>
          <w:p w14:paraId="15F68B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vAlign w:val="center"/>
            <w:hideMark/>
          </w:tcPr>
          <w:p w14:paraId="2E4D68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vAlign w:val="center"/>
            <w:hideMark/>
          </w:tcPr>
          <w:p w14:paraId="6AB63C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vAlign w:val="center"/>
            <w:hideMark/>
          </w:tcPr>
          <w:p w14:paraId="6C39BB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DE2BD8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E8D0B4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3F58D2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182FE5B8" w14:textId="77777777" w:rsidTr="007A6EC5">
        <w:trPr>
          <w:trHeight w:val="459"/>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C2EE76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E6F5CC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vAlign w:val="center"/>
            <w:hideMark/>
          </w:tcPr>
          <w:p w14:paraId="61468D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vAlign w:val="center"/>
            <w:hideMark/>
          </w:tcPr>
          <w:p w14:paraId="6AB2B12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vAlign w:val="center"/>
            <w:hideMark/>
          </w:tcPr>
          <w:p w14:paraId="6442C9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141FD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BA1273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069069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456AED13" w14:textId="77777777" w:rsidTr="000A258D">
        <w:trPr>
          <w:trHeight w:val="1185"/>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08C832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99082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7D920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FD32B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341DF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1186D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1296ED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D8F16D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13AE00B" w14:textId="77777777" w:rsidTr="000A258D">
        <w:trPr>
          <w:trHeight w:val="42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3215BEA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13.Finanšu ministrija</w:t>
            </w:r>
          </w:p>
        </w:tc>
        <w:tc>
          <w:tcPr>
            <w:tcW w:w="1420" w:type="dxa"/>
            <w:tcBorders>
              <w:top w:val="nil"/>
              <w:left w:val="nil"/>
              <w:bottom w:val="single" w:sz="4" w:space="0" w:color="auto"/>
              <w:right w:val="single" w:sz="4" w:space="0" w:color="auto"/>
            </w:tcBorders>
            <w:shd w:val="clear" w:color="000000" w:fill="FFFFFF"/>
            <w:vAlign w:val="center"/>
            <w:hideMark/>
          </w:tcPr>
          <w:p w14:paraId="073F00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16FC683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6C35D2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67E5DD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8655F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404F2C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CE250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4B701DE" w14:textId="77777777" w:rsidTr="000A258D">
        <w:trPr>
          <w:trHeight w:val="39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AB1AD0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D47FE1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DEBE3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D832D8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C760B9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7A6F2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AAFFC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C86A6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3C69B594" w14:textId="77777777" w:rsidTr="000A258D">
        <w:trPr>
          <w:trHeight w:val="1245"/>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BCF626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DFE476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1F0639A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4CDE594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091355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5D259D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1CDD41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04F47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2E1A78E5" w14:textId="77777777" w:rsidTr="00424566">
        <w:trPr>
          <w:trHeight w:val="549"/>
        </w:trPr>
        <w:tc>
          <w:tcPr>
            <w:tcW w:w="14170" w:type="dxa"/>
            <w:gridSpan w:val="8"/>
            <w:tcBorders>
              <w:top w:val="single" w:sz="4" w:space="0" w:color="auto"/>
              <w:left w:val="single" w:sz="4" w:space="0" w:color="auto"/>
              <w:bottom w:val="single" w:sz="4" w:space="0" w:color="auto"/>
              <w:right w:val="single" w:sz="4" w:space="0" w:color="auto"/>
            </w:tcBorders>
            <w:shd w:val="clear" w:color="000000" w:fill="A9D08E"/>
            <w:vAlign w:val="center"/>
            <w:hideMark/>
          </w:tcPr>
          <w:p w14:paraId="3E67C5C2"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1. Rīcības virziens. Stipra Latvijas mediju vide un informatīvā telpa</w:t>
            </w:r>
          </w:p>
        </w:tc>
      </w:tr>
      <w:tr w:rsidR="000A258D" w:rsidRPr="00F22D74" w14:paraId="100B5D0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89CC5BA"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415A56E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52 494 612</w:t>
            </w:r>
          </w:p>
        </w:tc>
        <w:tc>
          <w:tcPr>
            <w:tcW w:w="1538" w:type="dxa"/>
            <w:tcBorders>
              <w:top w:val="nil"/>
              <w:left w:val="nil"/>
              <w:bottom w:val="single" w:sz="4" w:space="0" w:color="auto"/>
              <w:right w:val="single" w:sz="4" w:space="0" w:color="auto"/>
            </w:tcBorders>
            <w:shd w:val="clear" w:color="000000" w:fill="FFFFFF"/>
            <w:vAlign w:val="center"/>
            <w:hideMark/>
          </w:tcPr>
          <w:p w14:paraId="41C57A3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56 406 155</w:t>
            </w:r>
          </w:p>
        </w:tc>
        <w:tc>
          <w:tcPr>
            <w:tcW w:w="1559" w:type="dxa"/>
            <w:tcBorders>
              <w:top w:val="nil"/>
              <w:left w:val="nil"/>
              <w:bottom w:val="single" w:sz="4" w:space="0" w:color="auto"/>
              <w:right w:val="single" w:sz="4" w:space="0" w:color="auto"/>
            </w:tcBorders>
            <w:shd w:val="clear" w:color="000000" w:fill="FFFFFF"/>
            <w:vAlign w:val="center"/>
            <w:hideMark/>
          </w:tcPr>
          <w:p w14:paraId="4FEE92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60 096 155</w:t>
            </w:r>
          </w:p>
        </w:tc>
        <w:tc>
          <w:tcPr>
            <w:tcW w:w="1417" w:type="dxa"/>
            <w:tcBorders>
              <w:top w:val="nil"/>
              <w:left w:val="nil"/>
              <w:bottom w:val="single" w:sz="4" w:space="0" w:color="auto"/>
              <w:right w:val="single" w:sz="4" w:space="0" w:color="auto"/>
            </w:tcBorders>
            <w:shd w:val="clear" w:color="000000" w:fill="FFFFFF"/>
            <w:vAlign w:val="center"/>
            <w:hideMark/>
          </w:tcPr>
          <w:p w14:paraId="0E66098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B87CC0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vAlign w:val="center"/>
            <w:hideMark/>
          </w:tcPr>
          <w:p w14:paraId="23AB99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vAlign w:val="center"/>
            <w:hideMark/>
          </w:tcPr>
          <w:p w14:paraId="092FF6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23 728 487</w:t>
            </w:r>
          </w:p>
        </w:tc>
      </w:tr>
      <w:tr w:rsidR="000A258D" w:rsidRPr="00F22D74" w14:paraId="568A6FA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EFD7A9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7D54B58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5C562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058DE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C5C5C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1E4D7EE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E09BB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67A8D4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0AAA59F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7EB10F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2FF7D59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51CAAC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751E48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BB8809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0029ABC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9B0788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20C3D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E8578C8"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4499FA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577DFA5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16F8E7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5E5EA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06E934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6D157AA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C0EA99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098DC3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5D5E58A6"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177458F"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57B43B9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52 494 612</w:t>
            </w:r>
          </w:p>
        </w:tc>
        <w:tc>
          <w:tcPr>
            <w:tcW w:w="1538" w:type="dxa"/>
            <w:tcBorders>
              <w:top w:val="nil"/>
              <w:left w:val="nil"/>
              <w:bottom w:val="single" w:sz="4" w:space="0" w:color="auto"/>
              <w:right w:val="single" w:sz="4" w:space="0" w:color="auto"/>
            </w:tcBorders>
            <w:shd w:val="clear" w:color="000000" w:fill="FFFFFF"/>
            <w:vAlign w:val="center"/>
            <w:hideMark/>
          </w:tcPr>
          <w:p w14:paraId="385E01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56 406 155</w:t>
            </w:r>
          </w:p>
        </w:tc>
        <w:tc>
          <w:tcPr>
            <w:tcW w:w="1559" w:type="dxa"/>
            <w:tcBorders>
              <w:top w:val="nil"/>
              <w:left w:val="nil"/>
              <w:bottom w:val="single" w:sz="4" w:space="0" w:color="auto"/>
              <w:right w:val="single" w:sz="4" w:space="0" w:color="auto"/>
            </w:tcBorders>
            <w:shd w:val="clear" w:color="000000" w:fill="FFFFFF"/>
            <w:vAlign w:val="center"/>
            <w:hideMark/>
          </w:tcPr>
          <w:p w14:paraId="096C1F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60 096 155</w:t>
            </w:r>
          </w:p>
        </w:tc>
        <w:tc>
          <w:tcPr>
            <w:tcW w:w="1417" w:type="dxa"/>
            <w:tcBorders>
              <w:top w:val="nil"/>
              <w:left w:val="nil"/>
              <w:bottom w:val="single" w:sz="4" w:space="0" w:color="auto"/>
              <w:right w:val="single" w:sz="4" w:space="0" w:color="auto"/>
            </w:tcBorders>
            <w:shd w:val="clear" w:color="000000" w:fill="FFFFFF"/>
            <w:vAlign w:val="center"/>
            <w:hideMark/>
          </w:tcPr>
          <w:p w14:paraId="140464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79740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vAlign w:val="center"/>
            <w:hideMark/>
          </w:tcPr>
          <w:p w14:paraId="50A481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vAlign w:val="center"/>
            <w:hideMark/>
          </w:tcPr>
          <w:p w14:paraId="5209CF3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23 728 487</w:t>
            </w:r>
          </w:p>
        </w:tc>
      </w:tr>
      <w:tr w:rsidR="00F22D74" w:rsidRPr="00F22D74" w14:paraId="76DBD98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77BCDF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33987722"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7B1F325B"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FC2A73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B35BFE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80EE37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50 044 612</w:t>
            </w:r>
          </w:p>
        </w:tc>
        <w:tc>
          <w:tcPr>
            <w:tcW w:w="1538" w:type="dxa"/>
            <w:tcBorders>
              <w:top w:val="nil"/>
              <w:left w:val="nil"/>
              <w:bottom w:val="single" w:sz="4" w:space="0" w:color="auto"/>
              <w:right w:val="single" w:sz="4" w:space="0" w:color="auto"/>
            </w:tcBorders>
            <w:shd w:val="clear" w:color="000000" w:fill="FFFFFF"/>
            <w:vAlign w:val="center"/>
            <w:hideMark/>
          </w:tcPr>
          <w:p w14:paraId="3E3A410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54 126 155</w:t>
            </w:r>
          </w:p>
        </w:tc>
        <w:tc>
          <w:tcPr>
            <w:tcW w:w="1559" w:type="dxa"/>
            <w:tcBorders>
              <w:top w:val="nil"/>
              <w:left w:val="nil"/>
              <w:bottom w:val="single" w:sz="4" w:space="0" w:color="auto"/>
              <w:right w:val="single" w:sz="4" w:space="0" w:color="auto"/>
            </w:tcBorders>
            <w:shd w:val="clear" w:color="000000" w:fill="FFFFFF"/>
            <w:vAlign w:val="center"/>
            <w:hideMark/>
          </w:tcPr>
          <w:p w14:paraId="5BDC69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59 126 155</w:t>
            </w:r>
          </w:p>
        </w:tc>
        <w:tc>
          <w:tcPr>
            <w:tcW w:w="1417" w:type="dxa"/>
            <w:tcBorders>
              <w:top w:val="nil"/>
              <w:left w:val="nil"/>
              <w:bottom w:val="single" w:sz="4" w:space="0" w:color="auto"/>
              <w:right w:val="single" w:sz="4" w:space="0" w:color="auto"/>
            </w:tcBorders>
            <w:shd w:val="clear" w:color="000000" w:fill="FFFFFF"/>
            <w:vAlign w:val="center"/>
            <w:hideMark/>
          </w:tcPr>
          <w:p w14:paraId="31D69E2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17E07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vAlign w:val="center"/>
            <w:hideMark/>
          </w:tcPr>
          <w:p w14:paraId="2AF652B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vAlign w:val="center"/>
            <w:hideMark/>
          </w:tcPr>
          <w:p w14:paraId="46D04A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23 728 487</w:t>
            </w:r>
          </w:p>
        </w:tc>
      </w:tr>
      <w:tr w:rsidR="000A258D" w:rsidRPr="00F22D74" w14:paraId="629A463A"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996788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C9A6A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1AEE9E9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4F47D56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11D2F7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57F518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067E5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CD501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4270644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3851216"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3313A8DD"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441FC15"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06C1356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CC3EFE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33D75147"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6655DB0B"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19A2B61A"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3D2B56D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auto" w:fill="auto"/>
            <w:vAlign w:val="center"/>
            <w:hideMark/>
          </w:tcPr>
          <w:p w14:paraId="42AE36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52 494 612</w:t>
            </w:r>
          </w:p>
        </w:tc>
        <w:tc>
          <w:tcPr>
            <w:tcW w:w="1538" w:type="dxa"/>
            <w:tcBorders>
              <w:top w:val="nil"/>
              <w:left w:val="nil"/>
              <w:bottom w:val="single" w:sz="4" w:space="0" w:color="auto"/>
              <w:right w:val="single" w:sz="4" w:space="0" w:color="auto"/>
            </w:tcBorders>
            <w:shd w:val="clear" w:color="auto" w:fill="auto"/>
            <w:vAlign w:val="center"/>
            <w:hideMark/>
          </w:tcPr>
          <w:p w14:paraId="30710E3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56 406 155</w:t>
            </w:r>
          </w:p>
        </w:tc>
        <w:tc>
          <w:tcPr>
            <w:tcW w:w="1559" w:type="dxa"/>
            <w:tcBorders>
              <w:top w:val="nil"/>
              <w:left w:val="nil"/>
              <w:bottom w:val="single" w:sz="4" w:space="0" w:color="auto"/>
              <w:right w:val="single" w:sz="4" w:space="0" w:color="auto"/>
            </w:tcBorders>
            <w:shd w:val="clear" w:color="auto" w:fill="auto"/>
            <w:vAlign w:val="center"/>
            <w:hideMark/>
          </w:tcPr>
          <w:p w14:paraId="7C3AC87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60 096 155</w:t>
            </w:r>
          </w:p>
        </w:tc>
        <w:tc>
          <w:tcPr>
            <w:tcW w:w="1417" w:type="dxa"/>
            <w:tcBorders>
              <w:top w:val="nil"/>
              <w:left w:val="nil"/>
              <w:bottom w:val="single" w:sz="4" w:space="0" w:color="auto"/>
              <w:right w:val="single" w:sz="4" w:space="0" w:color="auto"/>
            </w:tcBorders>
            <w:shd w:val="clear" w:color="auto" w:fill="auto"/>
            <w:vAlign w:val="center"/>
            <w:hideMark/>
          </w:tcPr>
          <w:p w14:paraId="762871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08A7EAC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auto" w:fill="auto"/>
            <w:vAlign w:val="center"/>
            <w:hideMark/>
          </w:tcPr>
          <w:p w14:paraId="2CE62E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auto" w:fill="auto"/>
            <w:vAlign w:val="center"/>
            <w:hideMark/>
          </w:tcPr>
          <w:p w14:paraId="158B3CA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23 728 487</w:t>
            </w:r>
          </w:p>
        </w:tc>
      </w:tr>
      <w:tr w:rsidR="000A258D" w:rsidRPr="00F22D74" w14:paraId="73F5FD01"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1230B85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auto" w:fill="auto"/>
            <w:vAlign w:val="center"/>
            <w:hideMark/>
          </w:tcPr>
          <w:p w14:paraId="721CEA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50 044 612</w:t>
            </w:r>
          </w:p>
        </w:tc>
        <w:tc>
          <w:tcPr>
            <w:tcW w:w="1538" w:type="dxa"/>
            <w:tcBorders>
              <w:top w:val="nil"/>
              <w:left w:val="nil"/>
              <w:bottom w:val="single" w:sz="4" w:space="0" w:color="auto"/>
              <w:right w:val="single" w:sz="4" w:space="0" w:color="auto"/>
            </w:tcBorders>
            <w:shd w:val="clear" w:color="auto" w:fill="auto"/>
            <w:vAlign w:val="center"/>
            <w:hideMark/>
          </w:tcPr>
          <w:p w14:paraId="5A6E44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54 126 155</w:t>
            </w:r>
          </w:p>
        </w:tc>
        <w:tc>
          <w:tcPr>
            <w:tcW w:w="1559" w:type="dxa"/>
            <w:tcBorders>
              <w:top w:val="nil"/>
              <w:left w:val="nil"/>
              <w:bottom w:val="single" w:sz="4" w:space="0" w:color="auto"/>
              <w:right w:val="single" w:sz="4" w:space="0" w:color="auto"/>
            </w:tcBorders>
            <w:shd w:val="clear" w:color="auto" w:fill="auto"/>
            <w:vAlign w:val="center"/>
            <w:hideMark/>
          </w:tcPr>
          <w:p w14:paraId="533722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59 126 155</w:t>
            </w:r>
          </w:p>
        </w:tc>
        <w:tc>
          <w:tcPr>
            <w:tcW w:w="1417" w:type="dxa"/>
            <w:tcBorders>
              <w:top w:val="nil"/>
              <w:left w:val="nil"/>
              <w:bottom w:val="single" w:sz="4" w:space="0" w:color="auto"/>
              <w:right w:val="single" w:sz="4" w:space="0" w:color="auto"/>
            </w:tcBorders>
            <w:shd w:val="clear" w:color="auto" w:fill="auto"/>
            <w:vAlign w:val="center"/>
            <w:hideMark/>
          </w:tcPr>
          <w:p w14:paraId="052295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1AC994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auto" w:fill="auto"/>
            <w:vAlign w:val="center"/>
            <w:hideMark/>
          </w:tcPr>
          <w:p w14:paraId="425AE8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auto" w:fill="auto"/>
            <w:vAlign w:val="center"/>
            <w:hideMark/>
          </w:tcPr>
          <w:p w14:paraId="348BD8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23 728 487</w:t>
            </w:r>
          </w:p>
        </w:tc>
      </w:tr>
      <w:tr w:rsidR="000A258D" w:rsidRPr="00F22D74" w14:paraId="2417F4DF" w14:textId="77777777" w:rsidTr="000A258D">
        <w:trPr>
          <w:trHeight w:val="12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3EF7F2F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auto" w:fill="auto"/>
            <w:vAlign w:val="center"/>
            <w:hideMark/>
          </w:tcPr>
          <w:p w14:paraId="492FF0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auto" w:fill="auto"/>
            <w:vAlign w:val="center"/>
            <w:hideMark/>
          </w:tcPr>
          <w:p w14:paraId="4F36B0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auto" w:fill="auto"/>
            <w:vAlign w:val="center"/>
            <w:hideMark/>
          </w:tcPr>
          <w:p w14:paraId="00188DD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auto" w:fill="auto"/>
            <w:vAlign w:val="center"/>
            <w:hideMark/>
          </w:tcPr>
          <w:p w14:paraId="49074C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3807DB5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2076F2F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0E5313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36D5872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619D39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67D6699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38" w:type="dxa"/>
            <w:tcBorders>
              <w:top w:val="nil"/>
              <w:left w:val="nil"/>
              <w:bottom w:val="single" w:sz="4" w:space="0" w:color="auto"/>
              <w:right w:val="single" w:sz="4" w:space="0" w:color="auto"/>
            </w:tcBorders>
            <w:shd w:val="clear" w:color="000000" w:fill="FFFFFF"/>
            <w:vAlign w:val="center"/>
            <w:hideMark/>
          </w:tcPr>
          <w:p w14:paraId="279DD9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59" w:type="dxa"/>
            <w:tcBorders>
              <w:top w:val="nil"/>
              <w:left w:val="nil"/>
              <w:bottom w:val="single" w:sz="4" w:space="0" w:color="auto"/>
              <w:right w:val="single" w:sz="4" w:space="0" w:color="auto"/>
            </w:tcBorders>
            <w:shd w:val="clear" w:color="000000" w:fill="FFFFFF"/>
            <w:vAlign w:val="center"/>
            <w:hideMark/>
          </w:tcPr>
          <w:p w14:paraId="6D9E1E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417" w:type="dxa"/>
            <w:tcBorders>
              <w:top w:val="nil"/>
              <w:left w:val="nil"/>
              <w:bottom w:val="single" w:sz="4" w:space="0" w:color="auto"/>
              <w:right w:val="single" w:sz="4" w:space="0" w:color="auto"/>
            </w:tcBorders>
            <w:shd w:val="clear" w:color="000000" w:fill="FFFFFF"/>
            <w:vAlign w:val="center"/>
            <w:hideMark/>
          </w:tcPr>
          <w:p w14:paraId="65FC31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712657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vAlign w:val="center"/>
            <w:hideMark/>
          </w:tcPr>
          <w:p w14:paraId="37CB998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vAlign w:val="center"/>
            <w:hideMark/>
          </w:tcPr>
          <w:p w14:paraId="18CE210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02E7221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8AE777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82A3F6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38" w:type="dxa"/>
            <w:tcBorders>
              <w:top w:val="nil"/>
              <w:left w:val="nil"/>
              <w:bottom w:val="single" w:sz="4" w:space="0" w:color="auto"/>
              <w:right w:val="single" w:sz="4" w:space="0" w:color="auto"/>
            </w:tcBorders>
            <w:shd w:val="clear" w:color="000000" w:fill="FFFFFF"/>
            <w:vAlign w:val="center"/>
            <w:hideMark/>
          </w:tcPr>
          <w:p w14:paraId="27CF92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59" w:type="dxa"/>
            <w:tcBorders>
              <w:top w:val="nil"/>
              <w:left w:val="nil"/>
              <w:bottom w:val="single" w:sz="4" w:space="0" w:color="auto"/>
              <w:right w:val="single" w:sz="4" w:space="0" w:color="auto"/>
            </w:tcBorders>
            <w:shd w:val="clear" w:color="000000" w:fill="FFFFFF"/>
            <w:vAlign w:val="center"/>
            <w:hideMark/>
          </w:tcPr>
          <w:p w14:paraId="6143C0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417" w:type="dxa"/>
            <w:tcBorders>
              <w:top w:val="nil"/>
              <w:left w:val="nil"/>
              <w:bottom w:val="single" w:sz="4" w:space="0" w:color="auto"/>
              <w:right w:val="single" w:sz="4" w:space="0" w:color="auto"/>
            </w:tcBorders>
            <w:shd w:val="clear" w:color="000000" w:fill="FFFFFF"/>
            <w:vAlign w:val="center"/>
            <w:hideMark/>
          </w:tcPr>
          <w:p w14:paraId="7F3BB4E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097DE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vAlign w:val="center"/>
            <w:hideMark/>
          </w:tcPr>
          <w:p w14:paraId="4D468E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vAlign w:val="center"/>
            <w:hideMark/>
          </w:tcPr>
          <w:p w14:paraId="26CC33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4DEF5658"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81335E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406BF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1F501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F3562E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E2101D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34FF2C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D2201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CAEEE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1CB90299" w14:textId="77777777" w:rsidTr="000A258D">
        <w:trPr>
          <w:trHeight w:val="6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71D03DD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lastRenderedPageBreak/>
              <w:t>46. Sabiedriskie elektroniskie plašsaziņas līdzekļi</w:t>
            </w:r>
          </w:p>
        </w:tc>
        <w:tc>
          <w:tcPr>
            <w:tcW w:w="1420" w:type="dxa"/>
            <w:tcBorders>
              <w:top w:val="nil"/>
              <w:left w:val="nil"/>
              <w:bottom w:val="single" w:sz="4" w:space="0" w:color="auto"/>
              <w:right w:val="single" w:sz="4" w:space="0" w:color="auto"/>
            </w:tcBorders>
            <w:shd w:val="clear" w:color="000000" w:fill="FFFFFF"/>
            <w:vAlign w:val="center"/>
            <w:hideMark/>
          </w:tcPr>
          <w:p w14:paraId="5CE1531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vAlign w:val="center"/>
            <w:hideMark/>
          </w:tcPr>
          <w:p w14:paraId="4B3CBE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vAlign w:val="center"/>
            <w:hideMark/>
          </w:tcPr>
          <w:p w14:paraId="74528F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vAlign w:val="center"/>
            <w:hideMark/>
          </w:tcPr>
          <w:p w14:paraId="1E59BD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3C801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AE91E2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C36C8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0F98D25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0A5699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4D0C7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vAlign w:val="center"/>
            <w:hideMark/>
          </w:tcPr>
          <w:p w14:paraId="38705D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vAlign w:val="center"/>
            <w:hideMark/>
          </w:tcPr>
          <w:p w14:paraId="49BD8D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vAlign w:val="center"/>
            <w:hideMark/>
          </w:tcPr>
          <w:p w14:paraId="07F1B0B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E16430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715A9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51C092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1D0E4716"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4C97ED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114AD6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14DA02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A05367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506F4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6ED356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52780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7810E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A2F918A"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47C9E9C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13.Finanšu ministrija</w:t>
            </w:r>
          </w:p>
        </w:tc>
        <w:tc>
          <w:tcPr>
            <w:tcW w:w="1420" w:type="dxa"/>
            <w:tcBorders>
              <w:top w:val="nil"/>
              <w:left w:val="nil"/>
              <w:bottom w:val="single" w:sz="4" w:space="0" w:color="auto"/>
              <w:right w:val="single" w:sz="4" w:space="0" w:color="auto"/>
            </w:tcBorders>
            <w:shd w:val="clear" w:color="000000" w:fill="FFFFFF"/>
            <w:vAlign w:val="center"/>
            <w:hideMark/>
          </w:tcPr>
          <w:p w14:paraId="281AB93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244003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46CEE4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0A288A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065C4F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B430E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6912B1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551331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DEF0FB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73B666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CD465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B4F17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44C9EA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A6FD6F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F96C1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58C60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1664D14F"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7212C4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EAB96F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67CBB4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0CE167D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3E5876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2C2E6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A1AEFF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675F5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0DC8BEAA" w14:textId="77777777" w:rsidTr="000A258D">
        <w:trPr>
          <w:trHeight w:val="1125"/>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34BE90E0"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1.1. uzdevums. Nodrošināt sabiedrisko mediju attīstību, tuvinot finansējuma apjomu ES vidējam, padarot finansēšanas modeli neatkarīgāku un caurskatāmāku, kā arī veicinot dažādu sabiedrības grupu sasniedzamību.</w:t>
            </w:r>
          </w:p>
        </w:tc>
      </w:tr>
      <w:tr w:rsidR="000A258D" w:rsidRPr="00F22D74" w14:paraId="54CB4A9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94738B3"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6C572D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hideMark/>
          </w:tcPr>
          <w:p w14:paraId="6767450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hideMark/>
          </w:tcPr>
          <w:p w14:paraId="7FCEFAB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hideMark/>
          </w:tcPr>
          <w:p w14:paraId="427570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2E645BA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B1CF48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00DDB7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6E80A26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5FA76B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44A98F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7E0774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94D9F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1EF21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7DF5F1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F2EF7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7E3F02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1F26CF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7E2C63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31DA4D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1ED6195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697C9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82B15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07E44E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CAB1C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B7B3D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54CC79FA"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C4A9B3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153261C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48DD06D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25C95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4E384C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776934E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A1FA3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AC0781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4CB01A60"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3704150"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hideMark/>
          </w:tcPr>
          <w:p w14:paraId="44867D9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hideMark/>
          </w:tcPr>
          <w:p w14:paraId="768C05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hideMark/>
          </w:tcPr>
          <w:p w14:paraId="74CB742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hideMark/>
          </w:tcPr>
          <w:p w14:paraId="3C3361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1A2D25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10C50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6076E80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F22D74" w:rsidRPr="00F22D74" w14:paraId="6252FB2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AF0B9C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2014E104"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5C090D60"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FDC198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47B15B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hideMark/>
          </w:tcPr>
          <w:p w14:paraId="20FCC69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hideMark/>
          </w:tcPr>
          <w:p w14:paraId="1C5ADE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hideMark/>
          </w:tcPr>
          <w:p w14:paraId="6528F40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hideMark/>
          </w:tcPr>
          <w:p w14:paraId="6F26E7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28F82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68A1D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BABFB7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0F92A2C2"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9CBC9B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A079A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0C697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DB2A9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A0ACF8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BC836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ACE59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94E655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39FA0D3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77AB263"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1A4581"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E9088E"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7D6BC380"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8DB05A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157584E2"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58778D12"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5073021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A380F2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43A9CB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vAlign w:val="center"/>
            <w:hideMark/>
          </w:tcPr>
          <w:p w14:paraId="63FDE94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vAlign w:val="center"/>
            <w:hideMark/>
          </w:tcPr>
          <w:p w14:paraId="1EEBDB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vAlign w:val="center"/>
            <w:hideMark/>
          </w:tcPr>
          <w:p w14:paraId="5952B3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4B732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30EAD3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5170DA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2F963C5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723874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590918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hideMark/>
          </w:tcPr>
          <w:p w14:paraId="4D0DA1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hideMark/>
          </w:tcPr>
          <w:p w14:paraId="1EF3B3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hideMark/>
          </w:tcPr>
          <w:p w14:paraId="062A58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218FAD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200ABD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5713D9C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29141598"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195FDB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23452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C5EB72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8A41CB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AEE8D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CB236C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BEC2BC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E58A08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7C5FC4A7"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28D301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7D7A2A2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2B037E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D5D243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943D5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A6963C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825B4E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99962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352F86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1083B5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3D88D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5CBC4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531F0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7E6B0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80720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47463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0088E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74E1CD68"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110F83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3100E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39F834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1FE72C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98570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F3B45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FF2FC3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7C2527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1EE4EA3A" w14:textId="77777777" w:rsidTr="000A258D">
        <w:trPr>
          <w:trHeight w:val="6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1592018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46. Sabiedriskie elektroniskie plašsaziņas līdzekļi</w:t>
            </w:r>
          </w:p>
        </w:tc>
        <w:tc>
          <w:tcPr>
            <w:tcW w:w="1420" w:type="dxa"/>
            <w:tcBorders>
              <w:top w:val="nil"/>
              <w:left w:val="nil"/>
              <w:bottom w:val="single" w:sz="4" w:space="0" w:color="auto"/>
              <w:right w:val="single" w:sz="4" w:space="0" w:color="auto"/>
            </w:tcBorders>
            <w:shd w:val="clear" w:color="000000" w:fill="FFFFFF"/>
            <w:vAlign w:val="center"/>
            <w:hideMark/>
          </w:tcPr>
          <w:p w14:paraId="1D50429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vAlign w:val="center"/>
            <w:hideMark/>
          </w:tcPr>
          <w:p w14:paraId="2B16C84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vAlign w:val="center"/>
            <w:hideMark/>
          </w:tcPr>
          <w:p w14:paraId="240E6B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vAlign w:val="center"/>
            <w:hideMark/>
          </w:tcPr>
          <w:p w14:paraId="584ED03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296B08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9FE65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F9A561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7806F572"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EFA65F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7725DB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45 689 313</w:t>
            </w:r>
          </w:p>
        </w:tc>
        <w:tc>
          <w:tcPr>
            <w:tcW w:w="1538" w:type="dxa"/>
            <w:tcBorders>
              <w:top w:val="nil"/>
              <w:left w:val="nil"/>
              <w:bottom w:val="single" w:sz="4" w:space="0" w:color="auto"/>
              <w:right w:val="single" w:sz="4" w:space="0" w:color="auto"/>
            </w:tcBorders>
            <w:shd w:val="clear" w:color="000000" w:fill="FFFFFF"/>
            <w:hideMark/>
          </w:tcPr>
          <w:p w14:paraId="02651D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49 770 856</w:t>
            </w:r>
          </w:p>
        </w:tc>
        <w:tc>
          <w:tcPr>
            <w:tcW w:w="1559" w:type="dxa"/>
            <w:tcBorders>
              <w:top w:val="nil"/>
              <w:left w:val="nil"/>
              <w:bottom w:val="single" w:sz="4" w:space="0" w:color="auto"/>
              <w:right w:val="single" w:sz="4" w:space="0" w:color="auto"/>
            </w:tcBorders>
            <w:shd w:val="clear" w:color="000000" w:fill="FFFFFF"/>
            <w:hideMark/>
          </w:tcPr>
          <w:p w14:paraId="7C301A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54 770 856</w:t>
            </w:r>
          </w:p>
        </w:tc>
        <w:tc>
          <w:tcPr>
            <w:tcW w:w="1417" w:type="dxa"/>
            <w:tcBorders>
              <w:top w:val="nil"/>
              <w:left w:val="nil"/>
              <w:bottom w:val="single" w:sz="4" w:space="0" w:color="auto"/>
              <w:right w:val="single" w:sz="4" w:space="0" w:color="auto"/>
            </w:tcBorders>
            <w:shd w:val="clear" w:color="000000" w:fill="FFFFFF"/>
            <w:hideMark/>
          </w:tcPr>
          <w:p w14:paraId="5C807F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8B81E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A70730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26FAA13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23 228 487</w:t>
            </w:r>
          </w:p>
        </w:tc>
      </w:tr>
      <w:tr w:rsidR="000A258D" w:rsidRPr="00F22D74" w14:paraId="6C979D66"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E03010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44BA2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34A1B44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A8E4C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00D5D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BCD7F9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5A4B41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A9E0E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7C883B53" w14:textId="77777777" w:rsidTr="000A258D">
        <w:trPr>
          <w:trHeight w:val="690"/>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0F7E54CF"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 xml:space="preserve">1.2. uzdevums. Uzlabot komerciālo mediju darbības vidi, pilnveidojot mediju atbalsta mehānismus un normatīvos aktus. </w:t>
            </w:r>
          </w:p>
        </w:tc>
      </w:tr>
      <w:tr w:rsidR="000A258D" w:rsidRPr="00F22D74" w14:paraId="7D654C9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158CCDA"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16B777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6 805 299</w:t>
            </w:r>
          </w:p>
        </w:tc>
        <w:tc>
          <w:tcPr>
            <w:tcW w:w="1538" w:type="dxa"/>
            <w:tcBorders>
              <w:top w:val="nil"/>
              <w:left w:val="nil"/>
              <w:bottom w:val="single" w:sz="4" w:space="0" w:color="auto"/>
              <w:right w:val="single" w:sz="4" w:space="0" w:color="auto"/>
            </w:tcBorders>
            <w:shd w:val="clear" w:color="000000" w:fill="FFFFFF"/>
            <w:hideMark/>
          </w:tcPr>
          <w:p w14:paraId="1776EF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59" w:type="dxa"/>
            <w:tcBorders>
              <w:top w:val="nil"/>
              <w:left w:val="nil"/>
              <w:bottom w:val="single" w:sz="4" w:space="0" w:color="auto"/>
              <w:right w:val="single" w:sz="4" w:space="0" w:color="auto"/>
            </w:tcBorders>
            <w:shd w:val="clear" w:color="000000" w:fill="FFFFFF"/>
            <w:hideMark/>
          </w:tcPr>
          <w:p w14:paraId="48C84E4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417" w:type="dxa"/>
            <w:tcBorders>
              <w:top w:val="nil"/>
              <w:left w:val="nil"/>
              <w:bottom w:val="single" w:sz="4" w:space="0" w:color="auto"/>
              <w:right w:val="single" w:sz="4" w:space="0" w:color="auto"/>
            </w:tcBorders>
            <w:shd w:val="clear" w:color="000000" w:fill="FFFFFF"/>
            <w:hideMark/>
          </w:tcPr>
          <w:p w14:paraId="477078D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0D902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hideMark/>
          </w:tcPr>
          <w:p w14:paraId="603C61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hideMark/>
          </w:tcPr>
          <w:p w14:paraId="0787BCD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3EE392D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23822A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2E9767B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0172D70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DAF476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8535F4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717A63B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F4F776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6A5BA2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0E49FDD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B84CA5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705391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50FEB4F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670AA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B4A546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2D95EEE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BFBFA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CCC8D0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412F61E9"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79CB7F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624B41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7C14D90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6D6A1E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30E1C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F6143D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17559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DF5FE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90CF8C2"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1CC0335"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Vidēja termiņa budžeta ietvara likums, kopā</w:t>
            </w:r>
          </w:p>
        </w:tc>
        <w:tc>
          <w:tcPr>
            <w:tcW w:w="1420" w:type="dxa"/>
            <w:tcBorders>
              <w:top w:val="nil"/>
              <w:left w:val="nil"/>
              <w:bottom w:val="single" w:sz="4" w:space="0" w:color="auto"/>
              <w:right w:val="single" w:sz="4" w:space="0" w:color="auto"/>
            </w:tcBorders>
            <w:shd w:val="clear" w:color="000000" w:fill="FFFFFF"/>
            <w:hideMark/>
          </w:tcPr>
          <w:p w14:paraId="1AA3E0B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6 805 299</w:t>
            </w:r>
          </w:p>
        </w:tc>
        <w:tc>
          <w:tcPr>
            <w:tcW w:w="1538" w:type="dxa"/>
            <w:tcBorders>
              <w:top w:val="nil"/>
              <w:left w:val="nil"/>
              <w:bottom w:val="single" w:sz="4" w:space="0" w:color="auto"/>
              <w:right w:val="single" w:sz="4" w:space="0" w:color="auto"/>
            </w:tcBorders>
            <w:shd w:val="clear" w:color="000000" w:fill="FFFFFF"/>
            <w:hideMark/>
          </w:tcPr>
          <w:p w14:paraId="1BF1C6B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6 635 299</w:t>
            </w:r>
          </w:p>
        </w:tc>
        <w:tc>
          <w:tcPr>
            <w:tcW w:w="1559" w:type="dxa"/>
            <w:tcBorders>
              <w:top w:val="nil"/>
              <w:left w:val="nil"/>
              <w:bottom w:val="single" w:sz="4" w:space="0" w:color="auto"/>
              <w:right w:val="single" w:sz="4" w:space="0" w:color="auto"/>
            </w:tcBorders>
            <w:shd w:val="clear" w:color="000000" w:fill="FFFFFF"/>
            <w:hideMark/>
          </w:tcPr>
          <w:p w14:paraId="256157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5 325 299</w:t>
            </w:r>
          </w:p>
        </w:tc>
        <w:tc>
          <w:tcPr>
            <w:tcW w:w="1417" w:type="dxa"/>
            <w:tcBorders>
              <w:top w:val="nil"/>
              <w:left w:val="nil"/>
              <w:bottom w:val="single" w:sz="4" w:space="0" w:color="auto"/>
              <w:right w:val="single" w:sz="4" w:space="0" w:color="auto"/>
            </w:tcBorders>
            <w:shd w:val="clear" w:color="000000" w:fill="FFFFFF"/>
            <w:hideMark/>
          </w:tcPr>
          <w:p w14:paraId="226DC26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67C867A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hideMark/>
          </w:tcPr>
          <w:p w14:paraId="0E3D30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hideMark/>
          </w:tcPr>
          <w:p w14:paraId="5C8A19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F22D74" w:rsidRPr="00F22D74" w14:paraId="01EC911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1B00D2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19F599D7"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7E1B8C91"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5239131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B87B18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hideMark/>
          </w:tcPr>
          <w:p w14:paraId="4FB206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38" w:type="dxa"/>
            <w:tcBorders>
              <w:top w:val="nil"/>
              <w:left w:val="nil"/>
              <w:bottom w:val="single" w:sz="4" w:space="0" w:color="auto"/>
              <w:right w:val="single" w:sz="4" w:space="0" w:color="auto"/>
            </w:tcBorders>
            <w:shd w:val="clear" w:color="000000" w:fill="FFFFFF"/>
            <w:hideMark/>
          </w:tcPr>
          <w:p w14:paraId="7BB7C1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59" w:type="dxa"/>
            <w:tcBorders>
              <w:top w:val="nil"/>
              <w:left w:val="nil"/>
              <w:bottom w:val="single" w:sz="4" w:space="0" w:color="auto"/>
              <w:right w:val="single" w:sz="4" w:space="0" w:color="auto"/>
            </w:tcBorders>
            <w:shd w:val="clear" w:color="000000" w:fill="FFFFFF"/>
            <w:hideMark/>
          </w:tcPr>
          <w:p w14:paraId="537D34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417" w:type="dxa"/>
            <w:tcBorders>
              <w:top w:val="nil"/>
              <w:left w:val="nil"/>
              <w:bottom w:val="single" w:sz="4" w:space="0" w:color="auto"/>
              <w:right w:val="single" w:sz="4" w:space="0" w:color="auto"/>
            </w:tcBorders>
            <w:shd w:val="clear" w:color="000000" w:fill="FFFFFF"/>
            <w:hideMark/>
          </w:tcPr>
          <w:p w14:paraId="0555D49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8C8CC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hideMark/>
          </w:tcPr>
          <w:p w14:paraId="5A5D97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hideMark/>
          </w:tcPr>
          <w:p w14:paraId="53933A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6ABC63AC"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29E9FE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A69BB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553ED8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6706C1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094056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44F9BB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D169F9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7F630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0DEEE23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848A6D5"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35220D"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684368"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28105780"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06863E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5FCDFA59"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7C0A0936"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5FC8A17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5F99F2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245B19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6 805 299</w:t>
            </w:r>
          </w:p>
        </w:tc>
        <w:tc>
          <w:tcPr>
            <w:tcW w:w="1538" w:type="dxa"/>
            <w:tcBorders>
              <w:top w:val="nil"/>
              <w:left w:val="nil"/>
              <w:bottom w:val="single" w:sz="4" w:space="0" w:color="auto"/>
              <w:right w:val="single" w:sz="4" w:space="0" w:color="auto"/>
            </w:tcBorders>
            <w:shd w:val="clear" w:color="000000" w:fill="FFFFFF"/>
            <w:vAlign w:val="center"/>
            <w:hideMark/>
          </w:tcPr>
          <w:p w14:paraId="55EEDD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6 635 299</w:t>
            </w:r>
          </w:p>
        </w:tc>
        <w:tc>
          <w:tcPr>
            <w:tcW w:w="1559" w:type="dxa"/>
            <w:tcBorders>
              <w:top w:val="nil"/>
              <w:left w:val="nil"/>
              <w:bottom w:val="single" w:sz="4" w:space="0" w:color="auto"/>
              <w:right w:val="single" w:sz="4" w:space="0" w:color="auto"/>
            </w:tcBorders>
            <w:shd w:val="clear" w:color="000000" w:fill="FFFFFF"/>
            <w:vAlign w:val="center"/>
            <w:hideMark/>
          </w:tcPr>
          <w:p w14:paraId="47ACD8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5 325 299</w:t>
            </w:r>
          </w:p>
        </w:tc>
        <w:tc>
          <w:tcPr>
            <w:tcW w:w="1417" w:type="dxa"/>
            <w:tcBorders>
              <w:top w:val="nil"/>
              <w:left w:val="nil"/>
              <w:bottom w:val="single" w:sz="4" w:space="0" w:color="auto"/>
              <w:right w:val="single" w:sz="4" w:space="0" w:color="auto"/>
            </w:tcBorders>
            <w:shd w:val="clear" w:color="000000" w:fill="FFFFFF"/>
            <w:vAlign w:val="center"/>
            <w:hideMark/>
          </w:tcPr>
          <w:p w14:paraId="4D0B8D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F2F6D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vAlign w:val="center"/>
            <w:hideMark/>
          </w:tcPr>
          <w:p w14:paraId="6993A3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vAlign w:val="center"/>
            <w:hideMark/>
          </w:tcPr>
          <w:p w14:paraId="5FE498D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7E8D0B1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EE7038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6F7F66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38" w:type="dxa"/>
            <w:tcBorders>
              <w:top w:val="nil"/>
              <w:left w:val="nil"/>
              <w:bottom w:val="single" w:sz="4" w:space="0" w:color="auto"/>
              <w:right w:val="single" w:sz="4" w:space="0" w:color="auto"/>
            </w:tcBorders>
            <w:shd w:val="clear" w:color="000000" w:fill="FFFFFF"/>
            <w:hideMark/>
          </w:tcPr>
          <w:p w14:paraId="057FAA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59" w:type="dxa"/>
            <w:tcBorders>
              <w:top w:val="nil"/>
              <w:left w:val="nil"/>
              <w:bottom w:val="single" w:sz="4" w:space="0" w:color="auto"/>
              <w:right w:val="single" w:sz="4" w:space="0" w:color="auto"/>
            </w:tcBorders>
            <w:shd w:val="clear" w:color="000000" w:fill="FFFFFF"/>
            <w:hideMark/>
          </w:tcPr>
          <w:p w14:paraId="0DAFAA4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417" w:type="dxa"/>
            <w:tcBorders>
              <w:top w:val="nil"/>
              <w:left w:val="nil"/>
              <w:bottom w:val="single" w:sz="4" w:space="0" w:color="auto"/>
              <w:right w:val="single" w:sz="4" w:space="0" w:color="auto"/>
            </w:tcBorders>
            <w:shd w:val="clear" w:color="000000" w:fill="FFFFFF"/>
            <w:hideMark/>
          </w:tcPr>
          <w:p w14:paraId="272364C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13DD954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hideMark/>
          </w:tcPr>
          <w:p w14:paraId="36B4E2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hideMark/>
          </w:tcPr>
          <w:p w14:paraId="545FE97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746C0BD0"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3F06C4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9765BF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0CB32F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5125DB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346BCE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6D66E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B6216E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D1687F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AAB8CD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00E240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6988BE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38" w:type="dxa"/>
            <w:tcBorders>
              <w:top w:val="nil"/>
              <w:left w:val="nil"/>
              <w:bottom w:val="single" w:sz="4" w:space="0" w:color="auto"/>
              <w:right w:val="single" w:sz="4" w:space="0" w:color="auto"/>
            </w:tcBorders>
            <w:shd w:val="clear" w:color="000000" w:fill="FFFFFF"/>
            <w:vAlign w:val="center"/>
            <w:hideMark/>
          </w:tcPr>
          <w:p w14:paraId="3E047A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59" w:type="dxa"/>
            <w:tcBorders>
              <w:top w:val="nil"/>
              <w:left w:val="nil"/>
              <w:bottom w:val="single" w:sz="4" w:space="0" w:color="auto"/>
              <w:right w:val="single" w:sz="4" w:space="0" w:color="auto"/>
            </w:tcBorders>
            <w:shd w:val="clear" w:color="000000" w:fill="FFFFFF"/>
            <w:vAlign w:val="center"/>
            <w:hideMark/>
          </w:tcPr>
          <w:p w14:paraId="4CDE48F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417" w:type="dxa"/>
            <w:tcBorders>
              <w:top w:val="nil"/>
              <w:left w:val="nil"/>
              <w:bottom w:val="single" w:sz="4" w:space="0" w:color="auto"/>
              <w:right w:val="single" w:sz="4" w:space="0" w:color="auto"/>
            </w:tcBorders>
            <w:shd w:val="clear" w:color="000000" w:fill="FFFFFF"/>
            <w:vAlign w:val="center"/>
            <w:hideMark/>
          </w:tcPr>
          <w:p w14:paraId="06A117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D131E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vAlign w:val="center"/>
            <w:hideMark/>
          </w:tcPr>
          <w:p w14:paraId="118401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vAlign w:val="center"/>
            <w:hideMark/>
          </w:tcPr>
          <w:p w14:paraId="104463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64D5576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246B03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3CE2992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38" w:type="dxa"/>
            <w:tcBorders>
              <w:top w:val="nil"/>
              <w:left w:val="nil"/>
              <w:bottom w:val="single" w:sz="4" w:space="0" w:color="auto"/>
              <w:right w:val="single" w:sz="4" w:space="0" w:color="auto"/>
            </w:tcBorders>
            <w:shd w:val="clear" w:color="000000" w:fill="FFFFFF"/>
            <w:hideMark/>
          </w:tcPr>
          <w:p w14:paraId="5C1A33F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559" w:type="dxa"/>
            <w:tcBorders>
              <w:top w:val="nil"/>
              <w:left w:val="nil"/>
              <w:bottom w:val="single" w:sz="4" w:space="0" w:color="auto"/>
              <w:right w:val="single" w:sz="4" w:space="0" w:color="auto"/>
            </w:tcBorders>
            <w:shd w:val="clear" w:color="000000" w:fill="FFFFFF"/>
            <w:hideMark/>
          </w:tcPr>
          <w:p w14:paraId="7448CA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4 355 299</w:t>
            </w:r>
          </w:p>
        </w:tc>
        <w:tc>
          <w:tcPr>
            <w:tcW w:w="1417" w:type="dxa"/>
            <w:tcBorders>
              <w:top w:val="nil"/>
              <w:left w:val="nil"/>
              <w:bottom w:val="single" w:sz="4" w:space="0" w:color="auto"/>
              <w:right w:val="single" w:sz="4" w:space="0" w:color="auto"/>
            </w:tcBorders>
            <w:shd w:val="clear" w:color="000000" w:fill="FFFFFF"/>
            <w:hideMark/>
          </w:tcPr>
          <w:p w14:paraId="2783B73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03189B3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1 059 840</w:t>
            </w:r>
          </w:p>
        </w:tc>
        <w:tc>
          <w:tcPr>
            <w:tcW w:w="1417" w:type="dxa"/>
            <w:tcBorders>
              <w:top w:val="nil"/>
              <w:left w:val="nil"/>
              <w:bottom w:val="single" w:sz="4" w:space="0" w:color="auto"/>
              <w:right w:val="single" w:sz="4" w:space="0" w:color="auto"/>
            </w:tcBorders>
            <w:shd w:val="clear" w:color="000000" w:fill="FFFFFF"/>
            <w:hideMark/>
          </w:tcPr>
          <w:p w14:paraId="620745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c>
          <w:tcPr>
            <w:tcW w:w="1559" w:type="dxa"/>
            <w:tcBorders>
              <w:top w:val="nil"/>
              <w:left w:val="nil"/>
              <w:bottom w:val="single" w:sz="4" w:space="0" w:color="auto"/>
              <w:right w:val="single" w:sz="4" w:space="0" w:color="auto"/>
            </w:tcBorders>
            <w:shd w:val="clear" w:color="000000" w:fill="FFFFFF"/>
            <w:hideMark/>
          </w:tcPr>
          <w:p w14:paraId="4C0131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500 000</w:t>
            </w:r>
          </w:p>
        </w:tc>
      </w:tr>
      <w:tr w:rsidR="000A258D" w:rsidRPr="00F22D74" w14:paraId="7E35C177"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7875BC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hideMark/>
          </w:tcPr>
          <w:p w14:paraId="4ED85B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5D363E4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0500F4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0A910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0DC99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A0829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561BA92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7804A6F4"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6F4BF32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13.Finanšu ministrija</w:t>
            </w:r>
          </w:p>
        </w:tc>
        <w:tc>
          <w:tcPr>
            <w:tcW w:w="1420" w:type="dxa"/>
            <w:tcBorders>
              <w:top w:val="nil"/>
              <w:left w:val="nil"/>
              <w:bottom w:val="single" w:sz="4" w:space="0" w:color="auto"/>
              <w:right w:val="single" w:sz="4" w:space="0" w:color="auto"/>
            </w:tcBorders>
            <w:shd w:val="clear" w:color="000000" w:fill="FFFFFF"/>
            <w:hideMark/>
          </w:tcPr>
          <w:p w14:paraId="4FBD1C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hideMark/>
          </w:tcPr>
          <w:p w14:paraId="2505DB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hideMark/>
          </w:tcPr>
          <w:p w14:paraId="6CD11B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hideMark/>
          </w:tcPr>
          <w:p w14:paraId="2D1B081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0112AE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44BC60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09D97F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C23887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585CFE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5986CF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23E1AC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398FD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F40BA9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3143E09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40BEC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880B16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26FDCD5"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A38718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5268894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2 450 000</w:t>
            </w:r>
          </w:p>
        </w:tc>
        <w:tc>
          <w:tcPr>
            <w:tcW w:w="1538" w:type="dxa"/>
            <w:tcBorders>
              <w:top w:val="nil"/>
              <w:left w:val="nil"/>
              <w:bottom w:val="single" w:sz="4" w:space="0" w:color="auto"/>
              <w:right w:val="single" w:sz="4" w:space="0" w:color="auto"/>
            </w:tcBorders>
            <w:shd w:val="clear" w:color="000000" w:fill="FFFFFF"/>
            <w:vAlign w:val="center"/>
            <w:hideMark/>
          </w:tcPr>
          <w:p w14:paraId="0F677A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2 280 000</w:t>
            </w:r>
          </w:p>
        </w:tc>
        <w:tc>
          <w:tcPr>
            <w:tcW w:w="1559" w:type="dxa"/>
            <w:tcBorders>
              <w:top w:val="nil"/>
              <w:left w:val="nil"/>
              <w:bottom w:val="single" w:sz="4" w:space="0" w:color="auto"/>
              <w:right w:val="single" w:sz="4" w:space="0" w:color="auto"/>
            </w:tcBorders>
            <w:shd w:val="clear" w:color="000000" w:fill="FFFFFF"/>
            <w:vAlign w:val="center"/>
            <w:hideMark/>
          </w:tcPr>
          <w:p w14:paraId="0FCBD27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970 000</w:t>
            </w:r>
          </w:p>
        </w:tc>
        <w:tc>
          <w:tcPr>
            <w:tcW w:w="1417" w:type="dxa"/>
            <w:tcBorders>
              <w:top w:val="nil"/>
              <w:left w:val="nil"/>
              <w:bottom w:val="single" w:sz="4" w:space="0" w:color="auto"/>
              <w:right w:val="single" w:sz="4" w:space="0" w:color="auto"/>
            </w:tcBorders>
            <w:shd w:val="clear" w:color="000000" w:fill="FFFFFF"/>
            <w:vAlign w:val="center"/>
            <w:hideMark/>
          </w:tcPr>
          <w:p w14:paraId="1954CC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542DF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181F61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1CBCC7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3C256718" w14:textId="77777777" w:rsidTr="000A258D">
        <w:trPr>
          <w:trHeight w:val="570"/>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18778491"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 xml:space="preserve">1.3. uzdevums. Veicināt latviskāku mediju vidi, palielinot latviešu valodas lietojumu medijos. </w:t>
            </w:r>
          </w:p>
        </w:tc>
      </w:tr>
      <w:tr w:rsidR="000A258D" w:rsidRPr="00F22D74" w14:paraId="386483B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1F0CD52"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0E017CA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6A1735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1767DBF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66EC47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6273B70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C40C74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C28E8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D83BA2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31E416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3AC0B7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0E537A3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383441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DD869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026439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9F941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A605A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0551EA7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18A189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59DDC38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2BA1E8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D5ACEC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FBAC6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5B4D28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A1F79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493633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317DECB"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29D3EA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557A9C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5BDDA3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0D0E0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83523C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9AB0F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28B96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029EA8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6DA9E74A"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5CAD4CF"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2152D2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16184E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533C7E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E883D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BBECED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210F71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FE5603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52C9B23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A1AE7A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65352577"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42EB2A7C"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015DC2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EC783D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hideMark/>
          </w:tcPr>
          <w:p w14:paraId="671878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30C5AB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A5831A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4761F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12A2413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5ABE5A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5E95B38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C54ADEF"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1AB72E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hideMark/>
          </w:tcPr>
          <w:p w14:paraId="3964AE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66913F5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6D36BD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7FF5F2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AF26DA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1657D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3D915A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3B74CE8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7A1664B"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DE151F"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DD4A35"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17717DD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B2349B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63CFA7F4"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306B1781"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2979FE9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7F6647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427A34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53C0C2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BAB1A3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E19BF5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CCD729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0B322B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346AD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BCD1E7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8295F9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76460C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784894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137E8D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8FF5B7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77651A0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CA38B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9325AA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EED1638"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716E55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hideMark/>
          </w:tcPr>
          <w:p w14:paraId="24683A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4DA0E2E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302DBE1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5E344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5ACB177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C501C6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685F66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3706E0F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87A3FA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64E7E2C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EF487B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60889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09D0D0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40A364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6D17F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E211A9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109F9D0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DF114B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44B5423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78B940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75DCC0F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0E2D0D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08739D1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65EE11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10EDDF6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60FD520"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656E02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hideMark/>
          </w:tcPr>
          <w:p w14:paraId="5DE1A86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35077E9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7B915A7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249B7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312271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168B9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79A33A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656E28B4" w14:textId="77777777" w:rsidTr="000A258D">
        <w:trPr>
          <w:trHeight w:val="555"/>
        </w:trPr>
        <w:tc>
          <w:tcPr>
            <w:tcW w:w="14170" w:type="dxa"/>
            <w:gridSpan w:val="8"/>
            <w:tcBorders>
              <w:top w:val="single" w:sz="4" w:space="0" w:color="auto"/>
              <w:left w:val="single" w:sz="4" w:space="0" w:color="auto"/>
              <w:bottom w:val="single" w:sz="4" w:space="0" w:color="auto"/>
              <w:right w:val="single" w:sz="4" w:space="0" w:color="auto"/>
            </w:tcBorders>
            <w:shd w:val="clear" w:color="000000" w:fill="A9D08E"/>
            <w:vAlign w:val="center"/>
            <w:hideMark/>
          </w:tcPr>
          <w:p w14:paraId="286FD5EA"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2. Rīcības virziens. Droša mediju vide</w:t>
            </w:r>
          </w:p>
        </w:tc>
      </w:tr>
      <w:tr w:rsidR="000A258D" w:rsidRPr="00F22D74" w14:paraId="79B3EAD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E1C7228"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3454508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vAlign w:val="center"/>
            <w:hideMark/>
          </w:tcPr>
          <w:p w14:paraId="21A24F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vAlign w:val="center"/>
            <w:hideMark/>
          </w:tcPr>
          <w:p w14:paraId="6AD9F9C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4750F5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7F1B81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417" w:type="dxa"/>
            <w:tcBorders>
              <w:top w:val="nil"/>
              <w:left w:val="nil"/>
              <w:bottom w:val="single" w:sz="4" w:space="0" w:color="auto"/>
              <w:right w:val="single" w:sz="4" w:space="0" w:color="auto"/>
            </w:tcBorders>
            <w:shd w:val="clear" w:color="000000" w:fill="FFFFFF"/>
            <w:vAlign w:val="center"/>
            <w:hideMark/>
          </w:tcPr>
          <w:p w14:paraId="5F2F70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559" w:type="dxa"/>
            <w:tcBorders>
              <w:top w:val="nil"/>
              <w:left w:val="nil"/>
              <w:bottom w:val="single" w:sz="4" w:space="0" w:color="auto"/>
              <w:right w:val="single" w:sz="4" w:space="0" w:color="auto"/>
            </w:tcBorders>
            <w:shd w:val="clear" w:color="000000" w:fill="FFFFFF"/>
            <w:vAlign w:val="center"/>
            <w:hideMark/>
          </w:tcPr>
          <w:p w14:paraId="39EDFA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r>
      <w:tr w:rsidR="000A258D" w:rsidRPr="00F22D74" w14:paraId="7FE5441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646295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4CAC5DE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0B9B06F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567E7D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E36B57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63DD83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3F999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985DF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67F7A3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9728F9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5AFC18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144030B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D9A5A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5911D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4B37ED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BA8576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42E124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A04DD75"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381778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28D49D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7FA6C3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B9936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FD2D1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55BD03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F4029F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B9624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4DA9FE4"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7B0C02D"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42C93C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vAlign w:val="center"/>
            <w:hideMark/>
          </w:tcPr>
          <w:p w14:paraId="3D2CEA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vAlign w:val="center"/>
            <w:hideMark/>
          </w:tcPr>
          <w:p w14:paraId="7F2AD69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2976CA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D3CB4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417" w:type="dxa"/>
            <w:tcBorders>
              <w:top w:val="nil"/>
              <w:left w:val="nil"/>
              <w:bottom w:val="single" w:sz="4" w:space="0" w:color="auto"/>
              <w:right w:val="single" w:sz="4" w:space="0" w:color="auto"/>
            </w:tcBorders>
            <w:shd w:val="clear" w:color="000000" w:fill="FFFFFF"/>
            <w:vAlign w:val="center"/>
            <w:hideMark/>
          </w:tcPr>
          <w:p w14:paraId="2CF7F16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559" w:type="dxa"/>
            <w:tcBorders>
              <w:top w:val="nil"/>
              <w:left w:val="nil"/>
              <w:bottom w:val="single" w:sz="4" w:space="0" w:color="auto"/>
              <w:right w:val="single" w:sz="4" w:space="0" w:color="auto"/>
            </w:tcBorders>
            <w:shd w:val="clear" w:color="000000" w:fill="FFFFFF"/>
            <w:vAlign w:val="center"/>
            <w:hideMark/>
          </w:tcPr>
          <w:p w14:paraId="3EF5C0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r>
      <w:tr w:rsidR="00F22D74" w:rsidRPr="00F22D74" w14:paraId="339D3AE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234DF5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41691400"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77312674"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371E8F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1E9BF6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F60CC8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vAlign w:val="center"/>
            <w:hideMark/>
          </w:tcPr>
          <w:p w14:paraId="6F9419E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vAlign w:val="center"/>
            <w:hideMark/>
          </w:tcPr>
          <w:p w14:paraId="1FB2CDA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2988103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3E360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417" w:type="dxa"/>
            <w:tcBorders>
              <w:top w:val="nil"/>
              <w:left w:val="nil"/>
              <w:bottom w:val="single" w:sz="4" w:space="0" w:color="auto"/>
              <w:right w:val="single" w:sz="4" w:space="0" w:color="auto"/>
            </w:tcBorders>
            <w:shd w:val="clear" w:color="000000" w:fill="FFFFFF"/>
            <w:vAlign w:val="center"/>
            <w:hideMark/>
          </w:tcPr>
          <w:p w14:paraId="24F544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559" w:type="dxa"/>
            <w:tcBorders>
              <w:top w:val="nil"/>
              <w:left w:val="nil"/>
              <w:bottom w:val="single" w:sz="4" w:space="0" w:color="auto"/>
              <w:right w:val="single" w:sz="4" w:space="0" w:color="auto"/>
            </w:tcBorders>
            <w:shd w:val="clear" w:color="000000" w:fill="FFFFFF"/>
            <w:vAlign w:val="center"/>
            <w:hideMark/>
          </w:tcPr>
          <w:p w14:paraId="706024D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r>
      <w:tr w:rsidR="000A258D" w:rsidRPr="00F22D74" w14:paraId="1FC42687"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402AFE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6242E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5226E2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4E9291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FDAE79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BF2A2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63FE10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BA7CF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6A67A82B"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306C49C"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B17E05"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3C6E7E"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2E687A62"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5AB760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3DDACBEC"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0DCDE21F"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30C5CBC2"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792BC12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auto" w:fill="auto"/>
            <w:vAlign w:val="center"/>
            <w:hideMark/>
          </w:tcPr>
          <w:p w14:paraId="1E9D5D1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auto" w:fill="auto"/>
            <w:vAlign w:val="center"/>
            <w:hideMark/>
          </w:tcPr>
          <w:p w14:paraId="160A160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auto" w:fill="auto"/>
            <w:vAlign w:val="center"/>
            <w:hideMark/>
          </w:tcPr>
          <w:p w14:paraId="1BFCB58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auto" w:fill="auto"/>
            <w:vAlign w:val="center"/>
            <w:hideMark/>
          </w:tcPr>
          <w:p w14:paraId="48CC0C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5701AC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417" w:type="dxa"/>
            <w:tcBorders>
              <w:top w:val="nil"/>
              <w:left w:val="nil"/>
              <w:bottom w:val="single" w:sz="4" w:space="0" w:color="auto"/>
              <w:right w:val="single" w:sz="4" w:space="0" w:color="auto"/>
            </w:tcBorders>
            <w:shd w:val="clear" w:color="auto" w:fill="auto"/>
            <w:vAlign w:val="center"/>
            <w:hideMark/>
          </w:tcPr>
          <w:p w14:paraId="7649A76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559" w:type="dxa"/>
            <w:tcBorders>
              <w:top w:val="nil"/>
              <w:left w:val="nil"/>
              <w:bottom w:val="single" w:sz="4" w:space="0" w:color="auto"/>
              <w:right w:val="single" w:sz="4" w:space="0" w:color="auto"/>
            </w:tcBorders>
            <w:shd w:val="clear" w:color="auto" w:fill="auto"/>
            <w:vAlign w:val="center"/>
            <w:hideMark/>
          </w:tcPr>
          <w:p w14:paraId="02A9379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r>
      <w:tr w:rsidR="000A258D" w:rsidRPr="00F22D74" w14:paraId="4B2643CF"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2F26A4A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auto" w:fill="auto"/>
            <w:vAlign w:val="center"/>
            <w:hideMark/>
          </w:tcPr>
          <w:p w14:paraId="7887569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auto" w:fill="auto"/>
            <w:vAlign w:val="center"/>
            <w:hideMark/>
          </w:tcPr>
          <w:p w14:paraId="7B12847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auto" w:fill="auto"/>
            <w:vAlign w:val="center"/>
            <w:hideMark/>
          </w:tcPr>
          <w:p w14:paraId="1071F6A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auto" w:fill="auto"/>
            <w:vAlign w:val="center"/>
            <w:hideMark/>
          </w:tcPr>
          <w:p w14:paraId="7F0FF12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21A4585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417" w:type="dxa"/>
            <w:tcBorders>
              <w:top w:val="nil"/>
              <w:left w:val="nil"/>
              <w:bottom w:val="single" w:sz="4" w:space="0" w:color="auto"/>
              <w:right w:val="single" w:sz="4" w:space="0" w:color="auto"/>
            </w:tcBorders>
            <w:shd w:val="clear" w:color="auto" w:fill="auto"/>
            <w:vAlign w:val="center"/>
            <w:hideMark/>
          </w:tcPr>
          <w:p w14:paraId="38DEBBE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559" w:type="dxa"/>
            <w:tcBorders>
              <w:top w:val="nil"/>
              <w:left w:val="nil"/>
              <w:bottom w:val="single" w:sz="4" w:space="0" w:color="auto"/>
              <w:right w:val="single" w:sz="4" w:space="0" w:color="auto"/>
            </w:tcBorders>
            <w:shd w:val="clear" w:color="auto" w:fill="auto"/>
            <w:vAlign w:val="center"/>
            <w:hideMark/>
          </w:tcPr>
          <w:p w14:paraId="53DC72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r>
      <w:tr w:rsidR="000A258D" w:rsidRPr="00F22D74" w14:paraId="236A8B5E" w14:textId="77777777" w:rsidTr="000A258D">
        <w:trPr>
          <w:trHeight w:val="12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1604345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auto" w:fill="auto"/>
            <w:vAlign w:val="center"/>
            <w:hideMark/>
          </w:tcPr>
          <w:p w14:paraId="3A57D24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auto" w:fill="auto"/>
            <w:vAlign w:val="center"/>
            <w:hideMark/>
          </w:tcPr>
          <w:p w14:paraId="562AD9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44DCE5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694F19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1A8D51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3A792B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558D28F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5330710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97148A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19FBF3C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vAlign w:val="center"/>
            <w:hideMark/>
          </w:tcPr>
          <w:p w14:paraId="71C4B27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vAlign w:val="center"/>
            <w:hideMark/>
          </w:tcPr>
          <w:p w14:paraId="2200A6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0E08F9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951B1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417" w:type="dxa"/>
            <w:tcBorders>
              <w:top w:val="nil"/>
              <w:left w:val="nil"/>
              <w:bottom w:val="single" w:sz="4" w:space="0" w:color="auto"/>
              <w:right w:val="single" w:sz="4" w:space="0" w:color="auto"/>
            </w:tcBorders>
            <w:shd w:val="clear" w:color="000000" w:fill="FFFFFF"/>
            <w:vAlign w:val="center"/>
            <w:hideMark/>
          </w:tcPr>
          <w:p w14:paraId="1E051FD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559" w:type="dxa"/>
            <w:tcBorders>
              <w:top w:val="nil"/>
              <w:left w:val="nil"/>
              <w:bottom w:val="single" w:sz="4" w:space="0" w:color="auto"/>
              <w:right w:val="single" w:sz="4" w:space="0" w:color="auto"/>
            </w:tcBorders>
            <w:shd w:val="clear" w:color="000000" w:fill="FFFFFF"/>
            <w:vAlign w:val="center"/>
            <w:hideMark/>
          </w:tcPr>
          <w:p w14:paraId="45A4828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r>
      <w:tr w:rsidR="000A258D" w:rsidRPr="00F22D74" w14:paraId="2D27881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46DCAC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309F47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vAlign w:val="center"/>
            <w:hideMark/>
          </w:tcPr>
          <w:p w14:paraId="2FF432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vAlign w:val="center"/>
            <w:hideMark/>
          </w:tcPr>
          <w:p w14:paraId="464143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50C6389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F751B0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417" w:type="dxa"/>
            <w:tcBorders>
              <w:top w:val="nil"/>
              <w:left w:val="nil"/>
              <w:bottom w:val="single" w:sz="4" w:space="0" w:color="auto"/>
              <w:right w:val="single" w:sz="4" w:space="0" w:color="auto"/>
            </w:tcBorders>
            <w:shd w:val="clear" w:color="000000" w:fill="FFFFFF"/>
            <w:vAlign w:val="center"/>
            <w:hideMark/>
          </w:tcPr>
          <w:p w14:paraId="2A9B655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c>
          <w:tcPr>
            <w:tcW w:w="1559" w:type="dxa"/>
            <w:tcBorders>
              <w:top w:val="nil"/>
              <w:left w:val="nil"/>
              <w:bottom w:val="single" w:sz="4" w:space="0" w:color="auto"/>
              <w:right w:val="single" w:sz="4" w:space="0" w:color="auto"/>
            </w:tcBorders>
            <w:shd w:val="clear" w:color="000000" w:fill="FFFFFF"/>
            <w:vAlign w:val="center"/>
            <w:hideMark/>
          </w:tcPr>
          <w:p w14:paraId="268A929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275 000</w:t>
            </w:r>
          </w:p>
        </w:tc>
      </w:tr>
      <w:tr w:rsidR="000A258D" w:rsidRPr="00F22D74" w14:paraId="06EB8C83"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09CF29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014281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05381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E8AC97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D60618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58A5C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817C9F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3ABF5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0D1ABAF2" w14:textId="77777777" w:rsidTr="007A6EC5">
        <w:trPr>
          <w:trHeight w:val="703"/>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157A3A49"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2.1. uzdevums. Stiprināt žurnālistu un mediju vides profesionāļu drošību, pilnveidojot normatīvos aktus un veicinot sabiedrības un tiesu varas izpratni par žurnālistu darbu un apdraudējumiem.</w:t>
            </w:r>
          </w:p>
        </w:tc>
      </w:tr>
      <w:tr w:rsidR="000A258D" w:rsidRPr="00F22D74" w14:paraId="4718519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58280C6"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0A9301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4BBAEF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F34033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96CF5E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422885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417" w:type="dxa"/>
            <w:tcBorders>
              <w:top w:val="nil"/>
              <w:left w:val="nil"/>
              <w:bottom w:val="single" w:sz="4" w:space="0" w:color="auto"/>
              <w:right w:val="single" w:sz="4" w:space="0" w:color="auto"/>
            </w:tcBorders>
            <w:shd w:val="clear" w:color="000000" w:fill="FFFFFF"/>
            <w:vAlign w:val="center"/>
            <w:hideMark/>
          </w:tcPr>
          <w:p w14:paraId="5BD561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559" w:type="dxa"/>
            <w:tcBorders>
              <w:top w:val="nil"/>
              <w:left w:val="nil"/>
              <w:bottom w:val="single" w:sz="4" w:space="0" w:color="auto"/>
              <w:right w:val="single" w:sz="4" w:space="0" w:color="auto"/>
            </w:tcBorders>
            <w:shd w:val="clear" w:color="000000" w:fill="FFFFFF"/>
            <w:vAlign w:val="center"/>
            <w:hideMark/>
          </w:tcPr>
          <w:p w14:paraId="2400A07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r>
      <w:tr w:rsidR="000A258D" w:rsidRPr="00F22D74" w14:paraId="39C3B87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AFDEFD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4AE69525" w14:textId="77777777" w:rsidR="00F22D74" w:rsidRPr="00F22D74" w:rsidRDefault="00F22D74" w:rsidP="00F22D74">
            <w:pPr>
              <w:jc w:val="right"/>
              <w:rPr>
                <w:rFonts w:ascii="Times New Roman" w:eastAsia="Times New Roman" w:hAnsi="Times New Roman"/>
                <w:i/>
                <w:iCs/>
                <w:sz w:val="22"/>
                <w:szCs w:val="22"/>
                <w:lang w:eastAsia="lv-LV"/>
              </w:rPr>
            </w:pPr>
            <w:r w:rsidRPr="00F22D74">
              <w:rPr>
                <w:rFonts w:ascii="Times New Roman" w:eastAsia="Times New Roman" w:hAnsi="Times New Roman"/>
                <w:i/>
                <w:iCs/>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0AF493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3C473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2891C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61129E4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24F49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6CAB6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49965EA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487EE5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0DD056C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0C9DE6D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0AD71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8F048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7515955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80F1E3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7072E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234CAEE2"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8B9917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720E84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20D89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C698F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8B2B6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4B09A16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B8129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53091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022793C1"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FDDD3B7"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0C0FF5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B49865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EB4825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DF9144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78CBFD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417" w:type="dxa"/>
            <w:tcBorders>
              <w:top w:val="nil"/>
              <w:left w:val="nil"/>
              <w:bottom w:val="single" w:sz="4" w:space="0" w:color="auto"/>
              <w:right w:val="single" w:sz="4" w:space="0" w:color="auto"/>
            </w:tcBorders>
            <w:shd w:val="clear" w:color="000000" w:fill="FFFFFF"/>
            <w:vAlign w:val="center"/>
            <w:hideMark/>
          </w:tcPr>
          <w:p w14:paraId="2DA95EB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559" w:type="dxa"/>
            <w:tcBorders>
              <w:top w:val="nil"/>
              <w:left w:val="nil"/>
              <w:bottom w:val="single" w:sz="4" w:space="0" w:color="auto"/>
              <w:right w:val="single" w:sz="4" w:space="0" w:color="auto"/>
            </w:tcBorders>
            <w:shd w:val="clear" w:color="000000" w:fill="FFFFFF"/>
            <w:vAlign w:val="center"/>
            <w:hideMark/>
          </w:tcPr>
          <w:p w14:paraId="55A3A6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r>
      <w:tr w:rsidR="00F22D74" w:rsidRPr="00F22D74" w14:paraId="2A5D6E1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35C0CF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3D69F58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24FD7425"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60C3C4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D54EFC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E7F58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663706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FDBF78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4B40D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A7B784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417" w:type="dxa"/>
            <w:tcBorders>
              <w:top w:val="nil"/>
              <w:left w:val="nil"/>
              <w:bottom w:val="single" w:sz="4" w:space="0" w:color="auto"/>
              <w:right w:val="single" w:sz="4" w:space="0" w:color="auto"/>
            </w:tcBorders>
            <w:shd w:val="clear" w:color="000000" w:fill="FFFFFF"/>
            <w:vAlign w:val="center"/>
            <w:hideMark/>
          </w:tcPr>
          <w:p w14:paraId="6DC255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559" w:type="dxa"/>
            <w:tcBorders>
              <w:top w:val="nil"/>
              <w:left w:val="nil"/>
              <w:bottom w:val="single" w:sz="4" w:space="0" w:color="auto"/>
              <w:right w:val="single" w:sz="4" w:space="0" w:color="auto"/>
            </w:tcBorders>
            <w:shd w:val="clear" w:color="000000" w:fill="FFFFFF"/>
            <w:vAlign w:val="center"/>
            <w:hideMark/>
          </w:tcPr>
          <w:p w14:paraId="53476C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r>
      <w:tr w:rsidR="000A258D" w:rsidRPr="00F22D74" w14:paraId="09835533"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E71472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AC3C1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2F4106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826B8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08E774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48206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B4703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E64BB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44360C5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E682B98"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5D242F"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2013C"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5F9E4040"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883A87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1DE2AEAE"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1C540DB3"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5FC5713B"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513C83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72F5C9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A2F632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6FB77D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831D83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B4161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417" w:type="dxa"/>
            <w:tcBorders>
              <w:top w:val="nil"/>
              <w:left w:val="nil"/>
              <w:bottom w:val="single" w:sz="4" w:space="0" w:color="auto"/>
              <w:right w:val="single" w:sz="4" w:space="0" w:color="auto"/>
            </w:tcBorders>
            <w:shd w:val="clear" w:color="000000" w:fill="FFFFFF"/>
            <w:vAlign w:val="center"/>
            <w:hideMark/>
          </w:tcPr>
          <w:p w14:paraId="6639939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559" w:type="dxa"/>
            <w:tcBorders>
              <w:top w:val="nil"/>
              <w:left w:val="nil"/>
              <w:bottom w:val="single" w:sz="4" w:space="0" w:color="auto"/>
              <w:right w:val="single" w:sz="4" w:space="0" w:color="auto"/>
            </w:tcBorders>
            <w:shd w:val="clear" w:color="000000" w:fill="FFFFFF"/>
            <w:vAlign w:val="center"/>
            <w:hideMark/>
          </w:tcPr>
          <w:p w14:paraId="49E135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r>
      <w:tr w:rsidR="000A258D" w:rsidRPr="00F22D74" w14:paraId="346565F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495C41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0918B0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A8EE3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6B312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EE74E7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ABB50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417" w:type="dxa"/>
            <w:tcBorders>
              <w:top w:val="nil"/>
              <w:left w:val="nil"/>
              <w:bottom w:val="single" w:sz="4" w:space="0" w:color="auto"/>
              <w:right w:val="single" w:sz="4" w:space="0" w:color="auto"/>
            </w:tcBorders>
            <w:shd w:val="clear" w:color="000000" w:fill="FFFFFF"/>
            <w:vAlign w:val="center"/>
            <w:hideMark/>
          </w:tcPr>
          <w:p w14:paraId="1F0E191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559" w:type="dxa"/>
            <w:tcBorders>
              <w:top w:val="nil"/>
              <w:left w:val="nil"/>
              <w:bottom w:val="single" w:sz="4" w:space="0" w:color="auto"/>
              <w:right w:val="single" w:sz="4" w:space="0" w:color="auto"/>
            </w:tcBorders>
            <w:shd w:val="clear" w:color="000000" w:fill="FFFFFF"/>
            <w:vAlign w:val="center"/>
            <w:hideMark/>
          </w:tcPr>
          <w:p w14:paraId="7AE4BE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r>
      <w:tr w:rsidR="000A258D" w:rsidRPr="00F22D74" w14:paraId="0D9CC2FF"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10688D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2BC18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50ED2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4A779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7F4565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3A115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5C998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1E808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4C0D817"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1F165D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34DC9B3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E3C14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1DD0CD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8420ED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940F2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417" w:type="dxa"/>
            <w:tcBorders>
              <w:top w:val="nil"/>
              <w:left w:val="nil"/>
              <w:bottom w:val="single" w:sz="4" w:space="0" w:color="auto"/>
              <w:right w:val="single" w:sz="4" w:space="0" w:color="auto"/>
            </w:tcBorders>
            <w:shd w:val="clear" w:color="000000" w:fill="FFFFFF"/>
            <w:vAlign w:val="center"/>
            <w:hideMark/>
          </w:tcPr>
          <w:p w14:paraId="7BABA2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559" w:type="dxa"/>
            <w:tcBorders>
              <w:top w:val="nil"/>
              <w:left w:val="nil"/>
              <w:bottom w:val="single" w:sz="4" w:space="0" w:color="auto"/>
              <w:right w:val="single" w:sz="4" w:space="0" w:color="auto"/>
            </w:tcBorders>
            <w:shd w:val="clear" w:color="000000" w:fill="FFFFFF"/>
            <w:vAlign w:val="center"/>
            <w:hideMark/>
          </w:tcPr>
          <w:p w14:paraId="028AE00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r>
      <w:tr w:rsidR="000A258D" w:rsidRPr="00F22D74" w14:paraId="57F2861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52EADA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AC861C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345B795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44ACF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5198D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05DEA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417" w:type="dxa"/>
            <w:tcBorders>
              <w:top w:val="nil"/>
              <w:left w:val="nil"/>
              <w:bottom w:val="single" w:sz="4" w:space="0" w:color="auto"/>
              <w:right w:val="single" w:sz="4" w:space="0" w:color="auto"/>
            </w:tcBorders>
            <w:shd w:val="clear" w:color="000000" w:fill="FFFFFF"/>
            <w:vAlign w:val="center"/>
            <w:hideMark/>
          </w:tcPr>
          <w:p w14:paraId="1E031E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c>
          <w:tcPr>
            <w:tcW w:w="1559" w:type="dxa"/>
            <w:tcBorders>
              <w:top w:val="nil"/>
              <w:left w:val="nil"/>
              <w:bottom w:val="single" w:sz="4" w:space="0" w:color="auto"/>
              <w:right w:val="single" w:sz="4" w:space="0" w:color="auto"/>
            </w:tcBorders>
            <w:shd w:val="clear" w:color="000000" w:fill="FFFFFF"/>
            <w:vAlign w:val="center"/>
            <w:hideMark/>
          </w:tcPr>
          <w:p w14:paraId="78C5D11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25 000</w:t>
            </w:r>
          </w:p>
        </w:tc>
      </w:tr>
      <w:tr w:rsidR="000A258D" w:rsidRPr="00F22D74" w14:paraId="58D2DFCE"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E0FFA0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5F6A8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32A40E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ADAC2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570D5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4B28F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146A6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E6C38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47472E18" w14:textId="77777777" w:rsidTr="007A6EC5">
        <w:trPr>
          <w:trHeight w:val="494"/>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2CE0CDE2"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2.2. uzdevums. Sagatavot medijus darbībai krīzes situācijās, veicinot mediju darbības nepārtrauktības plānu izstrādi.</w:t>
            </w:r>
          </w:p>
        </w:tc>
      </w:tr>
      <w:tr w:rsidR="000A258D" w:rsidRPr="00F22D74" w14:paraId="6D0BCFA7"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0C02424"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36372F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7E1C909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8E4426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7D551B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2DADF9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417" w:type="dxa"/>
            <w:tcBorders>
              <w:top w:val="nil"/>
              <w:left w:val="nil"/>
              <w:bottom w:val="single" w:sz="4" w:space="0" w:color="auto"/>
              <w:right w:val="single" w:sz="4" w:space="0" w:color="auto"/>
            </w:tcBorders>
            <w:shd w:val="clear" w:color="000000" w:fill="FFFFFF"/>
            <w:hideMark/>
          </w:tcPr>
          <w:p w14:paraId="06544EF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hideMark/>
          </w:tcPr>
          <w:p w14:paraId="6B6717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5BDBBC4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92A2D6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621DC7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2B70D6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2D0DD0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1BD599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182311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4655F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0139F8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06E4FF2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7D3FA5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3A38AF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2BB3B86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8B5E4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5089B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164884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70F0D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77BE3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FEB995E"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A1D4A2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70B2322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7F3ACB4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0D96073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FA086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5C641A4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75188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DFF22E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650E231E"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C6778A0"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hideMark/>
          </w:tcPr>
          <w:p w14:paraId="188B64E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36AB80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6C6FCB1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7CEDC5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75E8BFD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417" w:type="dxa"/>
            <w:tcBorders>
              <w:top w:val="nil"/>
              <w:left w:val="nil"/>
              <w:bottom w:val="single" w:sz="4" w:space="0" w:color="auto"/>
              <w:right w:val="single" w:sz="4" w:space="0" w:color="auto"/>
            </w:tcBorders>
            <w:shd w:val="clear" w:color="000000" w:fill="FFFFFF"/>
            <w:hideMark/>
          </w:tcPr>
          <w:p w14:paraId="7D137B3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hideMark/>
          </w:tcPr>
          <w:p w14:paraId="6F6A88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F22D74" w:rsidRPr="00F22D74" w14:paraId="4120FE7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A66143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69230F92"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011942B6"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84F9FC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9CEAD2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hideMark/>
          </w:tcPr>
          <w:p w14:paraId="78D50C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2059F7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366C9BB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F9EAC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055CB3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417" w:type="dxa"/>
            <w:tcBorders>
              <w:top w:val="nil"/>
              <w:left w:val="nil"/>
              <w:bottom w:val="single" w:sz="4" w:space="0" w:color="auto"/>
              <w:right w:val="single" w:sz="4" w:space="0" w:color="auto"/>
            </w:tcBorders>
            <w:shd w:val="clear" w:color="000000" w:fill="FFFFFF"/>
            <w:hideMark/>
          </w:tcPr>
          <w:p w14:paraId="50679FE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hideMark/>
          </w:tcPr>
          <w:p w14:paraId="326DC5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051C81D6"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1B10DA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06585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31B6C4D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BA95F7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BC034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7A6CA3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4A7F99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B1FFC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35AB458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1ADA1C5"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23D0C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0DC780"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5A808DD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6981A1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142D1B4E"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217D2EFE"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7C7DD6D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0CDE9C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468DBF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6F192B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C956B5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B43B6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FC4156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417" w:type="dxa"/>
            <w:tcBorders>
              <w:top w:val="nil"/>
              <w:left w:val="nil"/>
              <w:bottom w:val="single" w:sz="4" w:space="0" w:color="auto"/>
              <w:right w:val="single" w:sz="4" w:space="0" w:color="auto"/>
            </w:tcBorders>
            <w:shd w:val="clear" w:color="000000" w:fill="FFFFFF"/>
            <w:vAlign w:val="center"/>
            <w:hideMark/>
          </w:tcPr>
          <w:p w14:paraId="207571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5491E7F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3FEF26E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2A7A83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74EDCD3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61E621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54A7D0D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4503381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278AE9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417" w:type="dxa"/>
            <w:tcBorders>
              <w:top w:val="nil"/>
              <w:left w:val="nil"/>
              <w:bottom w:val="single" w:sz="4" w:space="0" w:color="auto"/>
              <w:right w:val="single" w:sz="4" w:space="0" w:color="auto"/>
            </w:tcBorders>
            <w:shd w:val="clear" w:color="000000" w:fill="FFFFFF"/>
            <w:hideMark/>
          </w:tcPr>
          <w:p w14:paraId="1725E6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hideMark/>
          </w:tcPr>
          <w:p w14:paraId="2403C6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3B3D538F"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4B34F3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DF3DE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FB0AF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8596D5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9C55BF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36591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A844C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06D46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1F96A28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ABB605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416B46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B69D69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659BE6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BEAA96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4716D1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417" w:type="dxa"/>
            <w:tcBorders>
              <w:top w:val="nil"/>
              <w:left w:val="nil"/>
              <w:bottom w:val="single" w:sz="4" w:space="0" w:color="auto"/>
              <w:right w:val="single" w:sz="4" w:space="0" w:color="auto"/>
            </w:tcBorders>
            <w:shd w:val="clear" w:color="000000" w:fill="FFFFFF"/>
            <w:vAlign w:val="center"/>
            <w:hideMark/>
          </w:tcPr>
          <w:p w14:paraId="6E721C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2AAF3B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3C30D32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0E7156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6C2DC9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3393F69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E67E30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27DA4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291C2F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417" w:type="dxa"/>
            <w:tcBorders>
              <w:top w:val="nil"/>
              <w:left w:val="nil"/>
              <w:bottom w:val="single" w:sz="4" w:space="0" w:color="auto"/>
              <w:right w:val="single" w:sz="4" w:space="0" w:color="auto"/>
            </w:tcBorders>
            <w:shd w:val="clear" w:color="000000" w:fill="FFFFFF"/>
            <w:hideMark/>
          </w:tcPr>
          <w:p w14:paraId="3958C3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hideMark/>
          </w:tcPr>
          <w:p w14:paraId="1D4005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5FDA91F6"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822636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A4B47A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50862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DC1497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B2C8C1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707F0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698BE8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CD26E3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2F10733C" w14:textId="77777777" w:rsidTr="007A6EC5">
        <w:trPr>
          <w:trHeight w:val="562"/>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5F1E78E3"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2.3. uzdevums. Uzlabot sabiedrības medijpratību, īstenojot koordinētu un stratēģisku pieeju.</w:t>
            </w:r>
          </w:p>
        </w:tc>
      </w:tr>
      <w:tr w:rsidR="000A258D" w:rsidRPr="00F22D74" w14:paraId="5F0CA94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5218550"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120410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hideMark/>
          </w:tcPr>
          <w:p w14:paraId="40FDA2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hideMark/>
          </w:tcPr>
          <w:p w14:paraId="5D5BC8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251E0C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0CC12F8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417" w:type="dxa"/>
            <w:tcBorders>
              <w:top w:val="nil"/>
              <w:left w:val="nil"/>
              <w:bottom w:val="single" w:sz="4" w:space="0" w:color="auto"/>
              <w:right w:val="single" w:sz="4" w:space="0" w:color="auto"/>
            </w:tcBorders>
            <w:shd w:val="clear" w:color="000000" w:fill="FFFFFF"/>
            <w:hideMark/>
          </w:tcPr>
          <w:p w14:paraId="6A4941F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hideMark/>
          </w:tcPr>
          <w:p w14:paraId="17742DC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4CA74D3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3C6999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74FE909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64FECC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DFEC33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19401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61ABE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B1D93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8BED96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0A14E49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94AEAB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5A1B21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5DEFA5C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DB8AD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0DEFD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45A3C3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68A0D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944A9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846E128"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E91F1B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1FF294D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8446E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449097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0FC23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13DB30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AEFD80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E3F2A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8ED6342"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23887CE"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hideMark/>
          </w:tcPr>
          <w:p w14:paraId="7DBEE6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hideMark/>
          </w:tcPr>
          <w:p w14:paraId="1FA119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hideMark/>
          </w:tcPr>
          <w:p w14:paraId="025589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26907E3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10476DF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417" w:type="dxa"/>
            <w:tcBorders>
              <w:top w:val="nil"/>
              <w:left w:val="nil"/>
              <w:bottom w:val="single" w:sz="4" w:space="0" w:color="auto"/>
              <w:right w:val="single" w:sz="4" w:space="0" w:color="auto"/>
            </w:tcBorders>
            <w:shd w:val="clear" w:color="000000" w:fill="FFFFFF"/>
            <w:hideMark/>
          </w:tcPr>
          <w:p w14:paraId="1F53312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hideMark/>
          </w:tcPr>
          <w:p w14:paraId="55910E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F22D74" w:rsidRPr="00F22D74" w14:paraId="54E63D1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605B55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240AA6B2"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47A9B735"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A2CF55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FC2E7E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hideMark/>
          </w:tcPr>
          <w:p w14:paraId="1347AAD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hideMark/>
          </w:tcPr>
          <w:p w14:paraId="3F71C1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hideMark/>
          </w:tcPr>
          <w:p w14:paraId="0A223C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5E651C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68014E0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417" w:type="dxa"/>
            <w:tcBorders>
              <w:top w:val="nil"/>
              <w:left w:val="nil"/>
              <w:bottom w:val="single" w:sz="4" w:space="0" w:color="auto"/>
              <w:right w:val="single" w:sz="4" w:space="0" w:color="auto"/>
            </w:tcBorders>
            <w:shd w:val="clear" w:color="000000" w:fill="FFFFFF"/>
            <w:hideMark/>
          </w:tcPr>
          <w:p w14:paraId="151C46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hideMark/>
          </w:tcPr>
          <w:p w14:paraId="78CD61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7F9C00B8"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9CD1A1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C6EDE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45D1DF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3537C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4EB5A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3EF22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81BBF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B9CF62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73D5492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ED488DC"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9316B1"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DA7C09"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0781D402"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864158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129A3336"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40AB5251"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644FA11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AAEF76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455586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vAlign w:val="center"/>
            <w:hideMark/>
          </w:tcPr>
          <w:p w14:paraId="7D1C82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vAlign w:val="center"/>
            <w:hideMark/>
          </w:tcPr>
          <w:p w14:paraId="49C35DF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66F7CD2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B8538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417" w:type="dxa"/>
            <w:tcBorders>
              <w:top w:val="nil"/>
              <w:left w:val="nil"/>
              <w:bottom w:val="single" w:sz="4" w:space="0" w:color="auto"/>
              <w:right w:val="single" w:sz="4" w:space="0" w:color="auto"/>
            </w:tcBorders>
            <w:shd w:val="clear" w:color="000000" w:fill="FFFFFF"/>
            <w:vAlign w:val="center"/>
            <w:hideMark/>
          </w:tcPr>
          <w:p w14:paraId="50C2C0C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vAlign w:val="center"/>
            <w:hideMark/>
          </w:tcPr>
          <w:p w14:paraId="5A6B600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66FE9DC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DE2EFA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6611AC4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hideMark/>
          </w:tcPr>
          <w:p w14:paraId="4F0AA68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hideMark/>
          </w:tcPr>
          <w:p w14:paraId="66A3BC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32946E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03593AE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417" w:type="dxa"/>
            <w:tcBorders>
              <w:top w:val="nil"/>
              <w:left w:val="nil"/>
              <w:bottom w:val="single" w:sz="4" w:space="0" w:color="auto"/>
              <w:right w:val="single" w:sz="4" w:space="0" w:color="auto"/>
            </w:tcBorders>
            <w:shd w:val="clear" w:color="000000" w:fill="FFFFFF"/>
            <w:hideMark/>
          </w:tcPr>
          <w:p w14:paraId="11354D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hideMark/>
          </w:tcPr>
          <w:p w14:paraId="44F430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20755343"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0F789F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374F58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8FB9D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7D7E0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FCB48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4B913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B28FF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EE273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DEA86F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007E47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59D3983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vAlign w:val="center"/>
            <w:hideMark/>
          </w:tcPr>
          <w:p w14:paraId="2584708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vAlign w:val="center"/>
            <w:hideMark/>
          </w:tcPr>
          <w:p w14:paraId="64DD6AA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vAlign w:val="center"/>
            <w:hideMark/>
          </w:tcPr>
          <w:p w14:paraId="1D51FF7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DC2F7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417" w:type="dxa"/>
            <w:tcBorders>
              <w:top w:val="nil"/>
              <w:left w:val="nil"/>
              <w:bottom w:val="single" w:sz="4" w:space="0" w:color="auto"/>
              <w:right w:val="single" w:sz="4" w:space="0" w:color="auto"/>
            </w:tcBorders>
            <w:shd w:val="clear" w:color="000000" w:fill="FFFFFF"/>
            <w:vAlign w:val="center"/>
            <w:hideMark/>
          </w:tcPr>
          <w:p w14:paraId="6BAF6F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vAlign w:val="center"/>
            <w:hideMark/>
          </w:tcPr>
          <w:p w14:paraId="446410E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10A6C80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948083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1B70346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38" w:type="dxa"/>
            <w:tcBorders>
              <w:top w:val="nil"/>
              <w:left w:val="nil"/>
              <w:bottom w:val="single" w:sz="4" w:space="0" w:color="auto"/>
              <w:right w:val="single" w:sz="4" w:space="0" w:color="auto"/>
            </w:tcBorders>
            <w:shd w:val="clear" w:color="000000" w:fill="FFFFFF"/>
            <w:hideMark/>
          </w:tcPr>
          <w:p w14:paraId="3A97D22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559" w:type="dxa"/>
            <w:tcBorders>
              <w:top w:val="nil"/>
              <w:left w:val="nil"/>
              <w:bottom w:val="single" w:sz="4" w:space="0" w:color="auto"/>
              <w:right w:val="single" w:sz="4" w:space="0" w:color="auto"/>
            </w:tcBorders>
            <w:shd w:val="clear" w:color="000000" w:fill="FFFFFF"/>
            <w:hideMark/>
          </w:tcPr>
          <w:p w14:paraId="6D66D20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67 968</w:t>
            </w:r>
          </w:p>
        </w:tc>
        <w:tc>
          <w:tcPr>
            <w:tcW w:w="1417" w:type="dxa"/>
            <w:tcBorders>
              <w:top w:val="nil"/>
              <w:left w:val="nil"/>
              <w:bottom w:val="single" w:sz="4" w:space="0" w:color="auto"/>
              <w:right w:val="single" w:sz="4" w:space="0" w:color="auto"/>
            </w:tcBorders>
            <w:shd w:val="clear" w:color="000000" w:fill="FFFFFF"/>
            <w:hideMark/>
          </w:tcPr>
          <w:p w14:paraId="1C9339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57003C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417" w:type="dxa"/>
            <w:tcBorders>
              <w:top w:val="nil"/>
              <w:left w:val="nil"/>
              <w:bottom w:val="single" w:sz="4" w:space="0" w:color="auto"/>
              <w:right w:val="single" w:sz="4" w:space="0" w:color="auto"/>
            </w:tcBorders>
            <w:shd w:val="clear" w:color="000000" w:fill="FFFFFF"/>
            <w:hideMark/>
          </w:tcPr>
          <w:p w14:paraId="3F173A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hideMark/>
          </w:tcPr>
          <w:p w14:paraId="792B63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0B2E6C93"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955AC4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6C029C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50F20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06219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E7052C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62510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6FEDD3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A79BC0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410F7678" w14:textId="77777777" w:rsidTr="000A258D">
        <w:trPr>
          <w:trHeight w:val="585"/>
        </w:trPr>
        <w:tc>
          <w:tcPr>
            <w:tcW w:w="14170" w:type="dxa"/>
            <w:gridSpan w:val="8"/>
            <w:tcBorders>
              <w:top w:val="single" w:sz="4" w:space="0" w:color="auto"/>
              <w:left w:val="single" w:sz="4" w:space="0" w:color="auto"/>
              <w:bottom w:val="single" w:sz="4" w:space="0" w:color="auto"/>
              <w:right w:val="single" w:sz="4" w:space="0" w:color="auto"/>
            </w:tcBorders>
            <w:shd w:val="clear" w:color="000000" w:fill="A9D08E"/>
            <w:vAlign w:val="center"/>
            <w:hideMark/>
          </w:tcPr>
          <w:p w14:paraId="0F0800B2"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3. Rīcības virziens. Neatkarīga mediju vide</w:t>
            </w:r>
          </w:p>
        </w:tc>
      </w:tr>
      <w:tr w:rsidR="000A258D" w:rsidRPr="00F22D74" w14:paraId="12236BA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940B037"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11B4E0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vAlign w:val="center"/>
            <w:hideMark/>
          </w:tcPr>
          <w:p w14:paraId="631798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vAlign w:val="center"/>
            <w:hideMark/>
          </w:tcPr>
          <w:p w14:paraId="1B4AFC0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26B4487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D4C59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51D777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67C1AF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93CB12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3E6555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6665AD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65B429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BA5DE6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5525B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3910DA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EC53F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0257D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CA15C6B"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864D7D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0FB8650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008EA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11DEC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40A4F5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2A92D1C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D86FE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EE46FC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261E842A"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5634C0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1D67F27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7CCD3B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7E2AD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E34820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1F6C12D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01C927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32B7B1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694F997"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BC1126D"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38ECD14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vAlign w:val="center"/>
            <w:hideMark/>
          </w:tcPr>
          <w:p w14:paraId="7024E6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vAlign w:val="center"/>
            <w:hideMark/>
          </w:tcPr>
          <w:p w14:paraId="52A43E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020E652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D4B9A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879D5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4F92F3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5314729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C3800E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auto"/>
            </w:tcBorders>
            <w:shd w:val="clear" w:color="000000" w:fill="FFFFFF"/>
            <w:vAlign w:val="center"/>
            <w:hideMark/>
          </w:tcPr>
          <w:p w14:paraId="1B8873AB"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auto"/>
            </w:tcBorders>
            <w:shd w:val="clear" w:color="000000" w:fill="FFFFFF"/>
            <w:vAlign w:val="center"/>
            <w:hideMark/>
          </w:tcPr>
          <w:p w14:paraId="5CCA2C5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728D50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27D6C1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0A888A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vAlign w:val="center"/>
            <w:hideMark/>
          </w:tcPr>
          <w:p w14:paraId="4C8EF70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vAlign w:val="center"/>
            <w:hideMark/>
          </w:tcPr>
          <w:p w14:paraId="23A8E1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20DED5C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FBCA9B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3C854B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76776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6A74174"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481FEA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A134F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1EEB3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D6480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3A4AC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F6CB1C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7ECEA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6F957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2E919F1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986D28A"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47B1F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83A65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0831579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39016E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69CAAF6B"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1FB89B7A"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32BC8E86"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67FACFA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auto" w:fill="auto"/>
            <w:vAlign w:val="center"/>
            <w:hideMark/>
          </w:tcPr>
          <w:p w14:paraId="1BFD9E5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auto" w:fill="auto"/>
            <w:vAlign w:val="center"/>
            <w:hideMark/>
          </w:tcPr>
          <w:p w14:paraId="6BB0A4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auto" w:fill="auto"/>
            <w:vAlign w:val="center"/>
            <w:hideMark/>
          </w:tcPr>
          <w:p w14:paraId="729A4F5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auto" w:fill="auto"/>
            <w:vAlign w:val="center"/>
            <w:hideMark/>
          </w:tcPr>
          <w:p w14:paraId="24E2B5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2847306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4E1879A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1BFF78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344E8888"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6B46DB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nil"/>
              <w:right w:val="nil"/>
            </w:tcBorders>
            <w:shd w:val="clear" w:color="auto" w:fill="auto"/>
            <w:noWrap/>
            <w:vAlign w:val="bottom"/>
            <w:hideMark/>
          </w:tcPr>
          <w:p w14:paraId="52E2DB4D" w14:textId="77777777" w:rsidR="00F22D74" w:rsidRPr="00F22D74" w:rsidRDefault="00F22D74" w:rsidP="00F22D74">
            <w:pPr>
              <w:jc w:val="right"/>
              <w:rPr>
                <w:rFonts w:eastAsia="Times New Roman" w:cs="Calibri"/>
                <w:sz w:val="22"/>
                <w:szCs w:val="22"/>
                <w:lang w:eastAsia="lv-LV"/>
              </w:rPr>
            </w:pPr>
            <w:r w:rsidRPr="00F22D74">
              <w:rPr>
                <w:rFonts w:eastAsia="Times New Roman" w:cs="Calibri"/>
                <w:sz w:val="22"/>
                <w:szCs w:val="22"/>
                <w:lang w:eastAsia="lv-LV"/>
              </w:rPr>
              <w:t>53 254</w:t>
            </w:r>
          </w:p>
        </w:tc>
        <w:tc>
          <w:tcPr>
            <w:tcW w:w="1538" w:type="dxa"/>
            <w:tcBorders>
              <w:top w:val="nil"/>
              <w:left w:val="nil"/>
              <w:bottom w:val="nil"/>
              <w:right w:val="nil"/>
            </w:tcBorders>
            <w:shd w:val="clear" w:color="auto" w:fill="auto"/>
            <w:noWrap/>
            <w:vAlign w:val="bottom"/>
            <w:hideMark/>
          </w:tcPr>
          <w:p w14:paraId="64040B89" w14:textId="77777777" w:rsidR="00F22D74" w:rsidRPr="00F22D74" w:rsidRDefault="00F22D74" w:rsidP="00F22D74">
            <w:pPr>
              <w:jc w:val="right"/>
              <w:rPr>
                <w:rFonts w:eastAsia="Times New Roman" w:cs="Calibri"/>
                <w:sz w:val="22"/>
                <w:szCs w:val="22"/>
                <w:lang w:eastAsia="lv-LV"/>
              </w:rPr>
            </w:pPr>
            <w:r w:rsidRPr="00F22D74">
              <w:rPr>
                <w:rFonts w:eastAsia="Times New Roman" w:cs="Calibri"/>
                <w:sz w:val="22"/>
                <w:szCs w:val="22"/>
                <w:lang w:eastAsia="lv-LV"/>
              </w:rPr>
              <w:t>53 254</w:t>
            </w:r>
          </w:p>
        </w:tc>
        <w:tc>
          <w:tcPr>
            <w:tcW w:w="1559" w:type="dxa"/>
            <w:tcBorders>
              <w:top w:val="nil"/>
              <w:left w:val="nil"/>
              <w:bottom w:val="nil"/>
              <w:right w:val="nil"/>
            </w:tcBorders>
            <w:shd w:val="clear" w:color="auto" w:fill="auto"/>
            <w:noWrap/>
            <w:vAlign w:val="bottom"/>
            <w:hideMark/>
          </w:tcPr>
          <w:p w14:paraId="0A3B7C8F" w14:textId="77777777" w:rsidR="00F22D74" w:rsidRPr="00F22D74" w:rsidRDefault="00F22D74" w:rsidP="00F22D74">
            <w:pPr>
              <w:jc w:val="right"/>
              <w:rPr>
                <w:rFonts w:eastAsia="Times New Roman" w:cs="Calibri"/>
                <w:sz w:val="22"/>
                <w:szCs w:val="22"/>
                <w:lang w:eastAsia="lv-LV"/>
              </w:rPr>
            </w:pPr>
            <w:r w:rsidRPr="00F22D74">
              <w:rPr>
                <w:rFonts w:eastAsia="Times New Roman" w:cs="Calibri"/>
                <w:sz w:val="22"/>
                <w:szCs w:val="22"/>
                <w:lang w:eastAsia="lv-LV"/>
              </w:rPr>
              <w:t>53 254</w:t>
            </w:r>
          </w:p>
        </w:tc>
        <w:tc>
          <w:tcPr>
            <w:tcW w:w="1417" w:type="dxa"/>
            <w:tcBorders>
              <w:top w:val="nil"/>
              <w:left w:val="nil"/>
              <w:bottom w:val="nil"/>
              <w:right w:val="nil"/>
            </w:tcBorders>
            <w:shd w:val="clear" w:color="auto" w:fill="auto"/>
            <w:noWrap/>
            <w:vAlign w:val="bottom"/>
            <w:hideMark/>
          </w:tcPr>
          <w:p w14:paraId="2726421B" w14:textId="77777777" w:rsidR="00F22D74" w:rsidRPr="00F22D74" w:rsidRDefault="00F22D74" w:rsidP="00F22D74">
            <w:pPr>
              <w:jc w:val="right"/>
              <w:rPr>
                <w:rFonts w:eastAsia="Times New Roman" w:cs="Calibri"/>
                <w:sz w:val="22"/>
                <w:szCs w:val="22"/>
                <w:lang w:eastAsia="lv-LV"/>
              </w:rPr>
            </w:pPr>
            <w:r w:rsidRPr="00F22D74">
              <w:rPr>
                <w:rFonts w:eastAsia="Times New Roman" w:cs="Calibri"/>
                <w:sz w:val="22"/>
                <w:szCs w:val="22"/>
                <w:lang w:eastAsia="lv-LV"/>
              </w:rPr>
              <w:t>0</w:t>
            </w:r>
          </w:p>
        </w:tc>
        <w:tc>
          <w:tcPr>
            <w:tcW w:w="1560" w:type="dxa"/>
            <w:tcBorders>
              <w:top w:val="nil"/>
              <w:left w:val="nil"/>
              <w:bottom w:val="nil"/>
              <w:right w:val="nil"/>
            </w:tcBorders>
            <w:shd w:val="clear" w:color="auto" w:fill="auto"/>
            <w:noWrap/>
            <w:vAlign w:val="bottom"/>
            <w:hideMark/>
          </w:tcPr>
          <w:p w14:paraId="01C2DC94" w14:textId="77777777" w:rsidR="00F22D74" w:rsidRPr="00F22D74" w:rsidRDefault="00F22D74" w:rsidP="00F22D74">
            <w:pPr>
              <w:jc w:val="right"/>
              <w:rPr>
                <w:rFonts w:eastAsia="Times New Roman" w:cs="Calibri"/>
                <w:sz w:val="22"/>
                <w:szCs w:val="22"/>
                <w:lang w:eastAsia="lv-LV"/>
              </w:rPr>
            </w:pPr>
            <w:r w:rsidRPr="00F22D74">
              <w:rPr>
                <w:rFonts w:eastAsia="Times New Roman" w:cs="Calibri"/>
                <w:sz w:val="22"/>
                <w:szCs w:val="22"/>
                <w:lang w:eastAsia="lv-LV"/>
              </w:rPr>
              <w:t>0</w:t>
            </w:r>
          </w:p>
        </w:tc>
        <w:tc>
          <w:tcPr>
            <w:tcW w:w="1417" w:type="dxa"/>
            <w:tcBorders>
              <w:top w:val="nil"/>
              <w:left w:val="nil"/>
              <w:bottom w:val="nil"/>
              <w:right w:val="nil"/>
            </w:tcBorders>
            <w:shd w:val="clear" w:color="auto" w:fill="auto"/>
            <w:noWrap/>
            <w:vAlign w:val="bottom"/>
            <w:hideMark/>
          </w:tcPr>
          <w:p w14:paraId="2B94DA48" w14:textId="77777777" w:rsidR="00F22D74" w:rsidRPr="00F22D74" w:rsidRDefault="00F22D74" w:rsidP="00F22D74">
            <w:pPr>
              <w:jc w:val="right"/>
              <w:rPr>
                <w:rFonts w:eastAsia="Times New Roman" w:cs="Calibri"/>
                <w:sz w:val="22"/>
                <w:szCs w:val="22"/>
                <w:lang w:eastAsia="lv-LV"/>
              </w:rPr>
            </w:pPr>
            <w:r w:rsidRPr="00F22D74">
              <w:rPr>
                <w:rFonts w:eastAsia="Times New Roman" w:cs="Calibri"/>
                <w:sz w:val="22"/>
                <w:szCs w:val="22"/>
                <w:lang w:eastAsia="lv-LV"/>
              </w:rPr>
              <w:t>0</w:t>
            </w:r>
          </w:p>
        </w:tc>
        <w:tc>
          <w:tcPr>
            <w:tcW w:w="1559" w:type="dxa"/>
            <w:tcBorders>
              <w:top w:val="nil"/>
              <w:left w:val="nil"/>
              <w:bottom w:val="nil"/>
              <w:right w:val="nil"/>
            </w:tcBorders>
            <w:shd w:val="clear" w:color="auto" w:fill="auto"/>
            <w:noWrap/>
            <w:vAlign w:val="bottom"/>
            <w:hideMark/>
          </w:tcPr>
          <w:p w14:paraId="0886BEB3" w14:textId="77777777" w:rsidR="00F22D74" w:rsidRPr="00F22D74" w:rsidRDefault="00F22D74" w:rsidP="00F22D74">
            <w:pPr>
              <w:jc w:val="right"/>
              <w:rPr>
                <w:rFonts w:eastAsia="Times New Roman" w:cs="Calibri"/>
                <w:sz w:val="22"/>
                <w:szCs w:val="22"/>
                <w:lang w:eastAsia="lv-LV"/>
              </w:rPr>
            </w:pPr>
            <w:r w:rsidRPr="00F22D74">
              <w:rPr>
                <w:rFonts w:eastAsia="Times New Roman" w:cs="Calibri"/>
                <w:sz w:val="22"/>
                <w:szCs w:val="22"/>
                <w:lang w:eastAsia="lv-LV"/>
              </w:rPr>
              <w:t>0</w:t>
            </w:r>
          </w:p>
        </w:tc>
      </w:tr>
      <w:tr w:rsidR="000A258D" w:rsidRPr="00F22D74" w14:paraId="15FB82AC" w14:textId="77777777" w:rsidTr="000A258D">
        <w:trPr>
          <w:trHeight w:val="12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43D8A96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9E72EF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650127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850547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C4EA6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960C8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0195E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4E1D02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EBAAA0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CD0C8F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20B991D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vAlign w:val="center"/>
            <w:hideMark/>
          </w:tcPr>
          <w:p w14:paraId="0A1C48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vAlign w:val="center"/>
            <w:hideMark/>
          </w:tcPr>
          <w:p w14:paraId="7A1867E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155797A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C6106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131352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7CFEC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D1BB262"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A1A1A2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669050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vAlign w:val="center"/>
            <w:hideMark/>
          </w:tcPr>
          <w:p w14:paraId="25F2E1B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vAlign w:val="center"/>
            <w:hideMark/>
          </w:tcPr>
          <w:p w14:paraId="71CA133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vAlign w:val="center"/>
            <w:hideMark/>
          </w:tcPr>
          <w:p w14:paraId="704F970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86263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185870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A99108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157F5D7F"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A971AF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1F152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1E41B6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6FCF2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0EB15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59E2A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FC416E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0B046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78835C48" w14:textId="77777777" w:rsidTr="000A258D">
        <w:trPr>
          <w:trHeight w:val="660"/>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52328E21"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3.1. uzdevums. Stiprināt mediju vidi uzraugošo institūciju neatkarību, pilnveidojot normatīvo regulējumu.</w:t>
            </w:r>
          </w:p>
        </w:tc>
      </w:tr>
      <w:tr w:rsidR="000A258D" w:rsidRPr="00F22D74" w14:paraId="7BDB059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2781D41"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350744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2D895B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9F537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F5DDF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F4B2A7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1A8ED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8A277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207A52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C72069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5D7474A6" w14:textId="77777777" w:rsidR="00F22D74" w:rsidRPr="00F22D74" w:rsidRDefault="00F22D74" w:rsidP="00F22D74">
            <w:pPr>
              <w:jc w:val="right"/>
              <w:rPr>
                <w:rFonts w:ascii="Times New Roman" w:eastAsia="Times New Roman" w:hAnsi="Times New Roman"/>
                <w:i/>
                <w:iCs/>
                <w:sz w:val="22"/>
                <w:szCs w:val="22"/>
                <w:lang w:eastAsia="lv-LV"/>
              </w:rPr>
            </w:pPr>
            <w:r w:rsidRPr="00F22D74">
              <w:rPr>
                <w:rFonts w:ascii="Times New Roman" w:eastAsia="Times New Roman" w:hAnsi="Times New Roman"/>
                <w:i/>
                <w:iCs/>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57ABE6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8AF550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95D5F0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0E12A09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BA700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0DBF9B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C2CBA4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A5730B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1DF5BA9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770538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E49356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9933B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2065A56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68751E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05F1EC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14B0129"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AF3AEB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718218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2704930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58918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77196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4B97FA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06FDE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EB999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A8077CD"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5784927"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129B2D0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61BCA9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33833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E2F33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3DE21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BAE97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3EF32E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4DD64D7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D80A99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5BF6256C"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0D0682D8"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5B8BEAB7"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165D20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A361D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91E0B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0A780A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4FF364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DD0F5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474029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194FB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410A729"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1B85E2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8FFBDD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6223D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A9BE03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8F5280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00D2E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4C5253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A30FAC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190E50C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DE9C30F"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ECF742"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D66C88"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0E2E6DD7"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53EDFE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68207E6D"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419F0FD0"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5AE9A7E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6388B5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6245CE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B02E10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87F6C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B7C36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745A48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5C598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87FD3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C952B4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0DC6C4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33345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0F93C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48C55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6ABB5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46F09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2BE34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5F0A9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3687F103"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1AA504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DD5CB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DE9A0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6C8367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9DE823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83581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7B69E7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3EAEC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D9B84C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835D35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63F95C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05EF8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66ADB6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C6FF38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DDE7E9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BAAA2E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C380EC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1A3289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2412DF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98C4F1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6C4003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84877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F1679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C5248F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BC5B0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A0C36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E4EF003"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B5804B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AB8AE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A14DB4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D2D49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D712B1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9902F0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B693FE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FC4DC9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761C65D1" w14:textId="77777777" w:rsidTr="000A258D">
        <w:trPr>
          <w:trHeight w:val="645"/>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055A5931"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3.2. uzdevums. Stiprināt žurnālistu neatkarību, uzlabojot Latvijas reitingu pasaules preses brīvības indeksā.</w:t>
            </w:r>
          </w:p>
        </w:tc>
      </w:tr>
      <w:tr w:rsidR="000A258D" w:rsidRPr="00F22D74" w14:paraId="3E9D51D7"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A7B0BE5"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1D842B8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7286C3F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3719BAF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12691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6FB78A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F48626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6F4F6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794794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459741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66C70E5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7D7DE8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25658E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59E53D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46032D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2F4A1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DDFA3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43F971E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5FE89D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70F9E0A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D2C5C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9EC5C5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B9F93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23F244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031E9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5E2418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257C969"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394514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7C00371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2F4E3C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77BAD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EA9545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11143D1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078151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9CCD6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EB8C6FA"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CD6A16D"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00FBBC1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46BDB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8CA13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B6C9FA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134C6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0AEC16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B3EAE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6B6F73C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1B64F4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1A0CCE6F"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78583829"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E9DC9A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DBA89D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847D00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603A5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4F8E7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BD3E0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A5196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71368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E8BA7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3F8CD56F"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64DEA9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62DF51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C20DA8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36B94E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13D30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38AABF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9F51C7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B510D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4F2323E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8E4E57C"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447794"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AC1EB6"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630E928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226260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5C8D6F5F"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38F67C62"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68173E4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117C6C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48312DD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1B936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97BF7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3D519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1372A4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C5CF6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57016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C02E4A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EBE4A0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52A7C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9EACCC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FBF910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32B174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729BE6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77BA3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D4ADC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4F524EA"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60A91B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E85EC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2E133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4835D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EB7EF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1781C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7DC44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8306D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416528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B95F15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725933C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324661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66D19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26AF2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BD63F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53D1E9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4CAD3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E9049D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767F13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99D6FF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7DE59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80E62D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AF2A4C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9A7410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07582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71793D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9A0F049"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06DC50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E2C64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8071DA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408EB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52D4C3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5D1268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3BF04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22AA8F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29E8BCE0" w14:textId="77777777" w:rsidTr="000A258D">
        <w:trPr>
          <w:trHeight w:val="705"/>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3E2EF138"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3.3. uzdevums. Veicināt mediju pašregulāciju tādējādi</w:t>
            </w:r>
            <w:proofErr w:type="gramStart"/>
            <w:r w:rsidRPr="00F22D74">
              <w:rPr>
                <w:rFonts w:ascii="Times New Roman" w:eastAsia="Times New Roman" w:hAnsi="Times New Roman"/>
                <w:b/>
                <w:bCs/>
                <w:sz w:val="22"/>
                <w:szCs w:val="22"/>
                <w:lang w:eastAsia="lv-LV"/>
              </w:rPr>
              <w:t xml:space="preserve"> stiprinot mediju neatkarību un brīvību</w:t>
            </w:r>
            <w:proofErr w:type="gramEnd"/>
            <w:r w:rsidRPr="00F22D74">
              <w:rPr>
                <w:rFonts w:ascii="Times New Roman" w:eastAsia="Times New Roman" w:hAnsi="Times New Roman"/>
                <w:b/>
                <w:bCs/>
                <w:sz w:val="22"/>
                <w:szCs w:val="22"/>
                <w:lang w:eastAsia="lv-LV"/>
              </w:rPr>
              <w:t xml:space="preserve">.  </w:t>
            </w:r>
          </w:p>
        </w:tc>
      </w:tr>
      <w:tr w:rsidR="000A258D" w:rsidRPr="00F22D74" w14:paraId="3501340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0A29472"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5825C6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hideMark/>
          </w:tcPr>
          <w:p w14:paraId="3C4314C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hideMark/>
          </w:tcPr>
          <w:p w14:paraId="748169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23BCA86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1794B26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E8D34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A302B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D33C2B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A35AD5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4846957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56E0503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67330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C258B8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0766E21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0FD0F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75259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4E8BC38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5C1457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3291AF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1A08BA9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BEA40A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44BF9A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05969A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DAC72F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BC2783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3A2A91D"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2DA010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6066D0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6355A4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7A345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D9CBA1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009D0C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23E82C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D08BF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630D12F8"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23EC0EC"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hideMark/>
          </w:tcPr>
          <w:p w14:paraId="7C7BF7D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hideMark/>
          </w:tcPr>
          <w:p w14:paraId="3AE1138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hideMark/>
          </w:tcPr>
          <w:p w14:paraId="67B81E0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1D63EA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1D15C3F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70BC82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A0954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62B032D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79D976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43C50B33"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794B8EBF"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A3C190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C9A587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hideMark/>
          </w:tcPr>
          <w:p w14:paraId="68408D3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hideMark/>
          </w:tcPr>
          <w:p w14:paraId="0F767BD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hideMark/>
          </w:tcPr>
          <w:p w14:paraId="4F794F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7BF478F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6CD2B41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A53AE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74AC38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C83C1C8"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E9A60C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380077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1AB31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F8C657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81D9F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38C760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E98AF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29F18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2B022B7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5ADC9F5"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298D99"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2A1F5E"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1EEF995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D4B728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22750174"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7DC58E43"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779B78B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8DAD2A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hideMark/>
          </w:tcPr>
          <w:p w14:paraId="2DD063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hideMark/>
          </w:tcPr>
          <w:p w14:paraId="2E814CB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hideMark/>
          </w:tcPr>
          <w:p w14:paraId="3169D9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44DB6A0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307FD9E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3D725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5FC084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7541F65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27280B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1DC183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hideMark/>
          </w:tcPr>
          <w:p w14:paraId="23D0C3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hideMark/>
          </w:tcPr>
          <w:p w14:paraId="1AEB29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4AACAA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5D093F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46D6632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9A68B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5CB8F350"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E94C08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BAAA8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D1B7FE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30634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01826A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990AC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E342C9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2A05A6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70C392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E5B325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hideMark/>
          </w:tcPr>
          <w:p w14:paraId="4BA7CC4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hideMark/>
          </w:tcPr>
          <w:p w14:paraId="7F54F6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hideMark/>
          </w:tcPr>
          <w:p w14:paraId="7988CCE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1029834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239DE7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BCDAA1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1C042B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40930D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AFA6F6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5491A10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38" w:type="dxa"/>
            <w:tcBorders>
              <w:top w:val="nil"/>
              <w:left w:val="nil"/>
              <w:bottom w:val="single" w:sz="4" w:space="0" w:color="auto"/>
              <w:right w:val="single" w:sz="4" w:space="0" w:color="auto"/>
            </w:tcBorders>
            <w:shd w:val="clear" w:color="000000" w:fill="FFFFFF"/>
            <w:hideMark/>
          </w:tcPr>
          <w:p w14:paraId="71DA9F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559" w:type="dxa"/>
            <w:tcBorders>
              <w:top w:val="nil"/>
              <w:left w:val="nil"/>
              <w:bottom w:val="single" w:sz="4" w:space="0" w:color="auto"/>
              <w:right w:val="single" w:sz="4" w:space="0" w:color="auto"/>
            </w:tcBorders>
            <w:shd w:val="clear" w:color="000000" w:fill="FFFFFF"/>
            <w:hideMark/>
          </w:tcPr>
          <w:p w14:paraId="6B296A3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53 254</w:t>
            </w:r>
          </w:p>
        </w:tc>
        <w:tc>
          <w:tcPr>
            <w:tcW w:w="1417" w:type="dxa"/>
            <w:tcBorders>
              <w:top w:val="nil"/>
              <w:left w:val="nil"/>
              <w:bottom w:val="single" w:sz="4" w:space="0" w:color="auto"/>
              <w:right w:val="single" w:sz="4" w:space="0" w:color="auto"/>
            </w:tcBorders>
            <w:shd w:val="clear" w:color="000000" w:fill="FFFFFF"/>
            <w:hideMark/>
          </w:tcPr>
          <w:p w14:paraId="2EDC1A9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CF4FA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D3FE24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6D8BE4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7C083614"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FA4848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57CD44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0E8B2A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A19E0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DD773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D7938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E7485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729DCC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0A4A0B3E" w14:textId="77777777" w:rsidTr="000A258D">
        <w:trPr>
          <w:trHeight w:val="615"/>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620F9167"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3.4. uzdevums. Mainīt sabiedriskā medija finansēšanas modeli, nodrošinot finansējuma izaugsmes prognozējamību.</w:t>
            </w:r>
          </w:p>
        </w:tc>
      </w:tr>
      <w:tr w:rsidR="000A258D" w:rsidRPr="00F22D74" w14:paraId="55D41F42"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59DEF70"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hideMark/>
          </w:tcPr>
          <w:p w14:paraId="26F7721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7DE053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1F677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76295F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6C20BFC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F6B4B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122FFB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3E6596B"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5BFF86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70AA321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4C502A3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A7071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6ADB6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514D56D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F0A2B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435ED8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56CDFC3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7011DA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40DABFC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22FCB6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3FE7B9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4D83FD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57173D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318E23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4EBD8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127D629"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752A31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7847E85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79A9783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7576E18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CB6CD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BF2249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3733F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0764629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33D207C"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04FB46A"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hideMark/>
          </w:tcPr>
          <w:p w14:paraId="6CC9385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7E829E9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740C04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C25660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11C8702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183CF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8C11B3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47E95C6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B140E4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5B74ED2C"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2FBB84FB"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2288198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E8B101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hideMark/>
          </w:tcPr>
          <w:p w14:paraId="17F459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1429EB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7300BA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93B7AC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79E2FDB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142C17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7A7CD86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74C8D2C"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A49208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hideMark/>
          </w:tcPr>
          <w:p w14:paraId="42726B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3A80F9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00EBF88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77A9F0F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4D8D133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827C7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6916B5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26AF281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ED0A44E"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D93"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47770E"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17F1896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8A178D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55A6517C"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6890D969"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3D4897E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83122B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000D88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23464D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F0D9A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7E339F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33322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BAD3E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05523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03D0D1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4F819A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5CFD50B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7D0D908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0C6DAE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6DADE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7585A3A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22E39B4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10C8BE6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5EE10DC5"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12C3AD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hideMark/>
          </w:tcPr>
          <w:p w14:paraId="58DA44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4878C33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5BE69D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394571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3828C4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EFD1F9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1FB0DB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3D7095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ADA23B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hideMark/>
          </w:tcPr>
          <w:p w14:paraId="1D992B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1836F4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0F3F242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459863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797EB4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CDA19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601884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8266BC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B8DB21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hideMark/>
          </w:tcPr>
          <w:p w14:paraId="55F4BB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28C6ED2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7284157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037F6C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0E022E7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04BC873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F9BD42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3ACFD885"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5009C8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hideMark/>
          </w:tcPr>
          <w:p w14:paraId="638304C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hideMark/>
          </w:tcPr>
          <w:p w14:paraId="345BE0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43C7FDA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6A5AEC9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hideMark/>
          </w:tcPr>
          <w:p w14:paraId="3D3295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hideMark/>
          </w:tcPr>
          <w:p w14:paraId="589952C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0D095A0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1CE39E3B" w14:textId="77777777" w:rsidTr="000A258D">
        <w:trPr>
          <w:trHeight w:val="525"/>
        </w:trPr>
        <w:tc>
          <w:tcPr>
            <w:tcW w:w="14170" w:type="dxa"/>
            <w:gridSpan w:val="8"/>
            <w:tcBorders>
              <w:top w:val="single" w:sz="4" w:space="0" w:color="auto"/>
              <w:left w:val="single" w:sz="4" w:space="0" w:color="auto"/>
              <w:bottom w:val="single" w:sz="4" w:space="0" w:color="auto"/>
              <w:right w:val="single" w:sz="4" w:space="0" w:color="auto"/>
            </w:tcBorders>
            <w:shd w:val="clear" w:color="000000" w:fill="A9D08E"/>
            <w:vAlign w:val="center"/>
            <w:hideMark/>
          </w:tcPr>
          <w:p w14:paraId="52B24A92"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4. Rīcības virziens. Kvalitatīva mediju vide</w:t>
            </w:r>
          </w:p>
        </w:tc>
      </w:tr>
      <w:tr w:rsidR="000A258D" w:rsidRPr="00F22D74" w14:paraId="7346E71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339F315"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412F489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38" w:type="dxa"/>
            <w:tcBorders>
              <w:top w:val="nil"/>
              <w:left w:val="nil"/>
              <w:bottom w:val="single" w:sz="4" w:space="0" w:color="auto"/>
              <w:right w:val="single" w:sz="4" w:space="0" w:color="auto"/>
            </w:tcBorders>
            <w:shd w:val="clear" w:color="000000" w:fill="FFFFFF"/>
            <w:vAlign w:val="center"/>
            <w:hideMark/>
          </w:tcPr>
          <w:p w14:paraId="4DFFB7A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59" w:type="dxa"/>
            <w:tcBorders>
              <w:top w:val="nil"/>
              <w:left w:val="nil"/>
              <w:bottom w:val="single" w:sz="4" w:space="0" w:color="auto"/>
              <w:right w:val="single" w:sz="4" w:space="0" w:color="auto"/>
            </w:tcBorders>
            <w:shd w:val="clear" w:color="000000" w:fill="FFFFFF"/>
            <w:vAlign w:val="center"/>
            <w:hideMark/>
          </w:tcPr>
          <w:p w14:paraId="66350E0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417" w:type="dxa"/>
            <w:tcBorders>
              <w:top w:val="nil"/>
              <w:left w:val="nil"/>
              <w:bottom w:val="single" w:sz="4" w:space="0" w:color="auto"/>
              <w:right w:val="single" w:sz="4" w:space="0" w:color="auto"/>
            </w:tcBorders>
            <w:shd w:val="clear" w:color="000000" w:fill="FFFFFF"/>
            <w:vAlign w:val="center"/>
            <w:hideMark/>
          </w:tcPr>
          <w:p w14:paraId="1C6821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1DEACF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69FA37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vAlign w:val="center"/>
            <w:hideMark/>
          </w:tcPr>
          <w:p w14:paraId="254F6E4B" w14:textId="3BA7BC45" w:rsidR="00F22D74" w:rsidRPr="00F22D74" w:rsidRDefault="00724766" w:rsidP="00F22D74">
            <w:pPr>
              <w:jc w:val="right"/>
              <w:rPr>
                <w:rFonts w:ascii="Times New Roman" w:eastAsia="Times New Roman" w:hAnsi="Times New Roman"/>
                <w:sz w:val="22"/>
                <w:szCs w:val="22"/>
                <w:lang w:eastAsia="lv-LV"/>
              </w:rPr>
            </w:pPr>
            <w:r>
              <w:rPr>
                <w:rFonts w:ascii="Times New Roman" w:eastAsia="Times New Roman" w:hAnsi="Times New Roman"/>
                <w:sz w:val="22"/>
                <w:szCs w:val="22"/>
                <w:lang w:eastAsia="lv-LV"/>
              </w:rPr>
              <w:t>200</w:t>
            </w:r>
            <w:r w:rsidR="00F22D74" w:rsidRPr="00F22D74">
              <w:rPr>
                <w:rFonts w:ascii="Times New Roman" w:eastAsia="Times New Roman" w:hAnsi="Times New Roman"/>
                <w:sz w:val="22"/>
                <w:szCs w:val="22"/>
                <w:lang w:eastAsia="lv-LV"/>
              </w:rPr>
              <w:t xml:space="preserve"> 000</w:t>
            </w:r>
          </w:p>
        </w:tc>
      </w:tr>
      <w:tr w:rsidR="000A258D" w:rsidRPr="00F22D74" w14:paraId="076D9C7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21C783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193D5AA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61CBB6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5F15D0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2EB81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7FCC74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1AD035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5667A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6A9D31D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31803D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1B58A9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3374DF4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5A666E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BC7A4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50D459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932D95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0EC9B12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0721AFB"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B8E637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108BB6D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5AF0FB7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9EBDD0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88AEC0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248D688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FF03F1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1EB2123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608B94F4"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481D5D8"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23F57D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38" w:type="dxa"/>
            <w:tcBorders>
              <w:top w:val="nil"/>
              <w:left w:val="nil"/>
              <w:bottom w:val="single" w:sz="4" w:space="0" w:color="auto"/>
              <w:right w:val="single" w:sz="4" w:space="0" w:color="auto"/>
            </w:tcBorders>
            <w:shd w:val="clear" w:color="000000" w:fill="FFFFFF"/>
            <w:vAlign w:val="center"/>
            <w:hideMark/>
          </w:tcPr>
          <w:p w14:paraId="1BEE0C9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59" w:type="dxa"/>
            <w:tcBorders>
              <w:top w:val="nil"/>
              <w:left w:val="nil"/>
              <w:bottom w:val="single" w:sz="4" w:space="0" w:color="auto"/>
              <w:right w:val="single" w:sz="4" w:space="0" w:color="auto"/>
            </w:tcBorders>
            <w:shd w:val="clear" w:color="000000" w:fill="FFFFFF"/>
            <w:vAlign w:val="center"/>
            <w:hideMark/>
          </w:tcPr>
          <w:p w14:paraId="166544D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417" w:type="dxa"/>
            <w:tcBorders>
              <w:top w:val="nil"/>
              <w:left w:val="nil"/>
              <w:bottom w:val="single" w:sz="4" w:space="0" w:color="auto"/>
              <w:right w:val="single" w:sz="4" w:space="0" w:color="auto"/>
            </w:tcBorders>
            <w:shd w:val="clear" w:color="000000" w:fill="FFFFFF"/>
            <w:vAlign w:val="center"/>
            <w:hideMark/>
          </w:tcPr>
          <w:p w14:paraId="460D98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2922F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D35824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vAlign w:val="center"/>
            <w:hideMark/>
          </w:tcPr>
          <w:p w14:paraId="58D4389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F22D74" w:rsidRPr="00F22D74" w14:paraId="3DCBB7F7"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5DE32E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18538EB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589741FF"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5DF5483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B5D60E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585ABC5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38" w:type="dxa"/>
            <w:tcBorders>
              <w:top w:val="nil"/>
              <w:left w:val="nil"/>
              <w:bottom w:val="single" w:sz="4" w:space="0" w:color="auto"/>
              <w:right w:val="single" w:sz="4" w:space="0" w:color="auto"/>
            </w:tcBorders>
            <w:shd w:val="clear" w:color="000000" w:fill="FFFFFF"/>
            <w:vAlign w:val="center"/>
            <w:hideMark/>
          </w:tcPr>
          <w:p w14:paraId="2BF8CB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59" w:type="dxa"/>
            <w:tcBorders>
              <w:top w:val="nil"/>
              <w:left w:val="nil"/>
              <w:bottom w:val="single" w:sz="4" w:space="0" w:color="auto"/>
              <w:right w:val="single" w:sz="4" w:space="0" w:color="auto"/>
            </w:tcBorders>
            <w:shd w:val="clear" w:color="000000" w:fill="FFFFFF"/>
            <w:vAlign w:val="center"/>
            <w:hideMark/>
          </w:tcPr>
          <w:p w14:paraId="029ECC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417" w:type="dxa"/>
            <w:tcBorders>
              <w:top w:val="nil"/>
              <w:left w:val="nil"/>
              <w:bottom w:val="single" w:sz="4" w:space="0" w:color="auto"/>
              <w:right w:val="single" w:sz="4" w:space="0" w:color="auto"/>
            </w:tcBorders>
            <w:shd w:val="clear" w:color="000000" w:fill="FFFFFF"/>
            <w:vAlign w:val="center"/>
            <w:hideMark/>
          </w:tcPr>
          <w:p w14:paraId="2129BD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9652EC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9C0B6A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vAlign w:val="center"/>
            <w:hideMark/>
          </w:tcPr>
          <w:p w14:paraId="112BF22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715BB624"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5E11AF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7D512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43A94F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670EBC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512A97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7FBB7C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EC5678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621FF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69A59982"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66778CA"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91C503"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3FBF95"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4C73593B"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0FEFD0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213D9F21"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540E878F"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744C903A"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03315F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auto" w:fill="auto"/>
            <w:vAlign w:val="center"/>
            <w:hideMark/>
          </w:tcPr>
          <w:p w14:paraId="42DD421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38" w:type="dxa"/>
            <w:tcBorders>
              <w:top w:val="nil"/>
              <w:left w:val="nil"/>
              <w:bottom w:val="single" w:sz="4" w:space="0" w:color="auto"/>
              <w:right w:val="single" w:sz="4" w:space="0" w:color="auto"/>
            </w:tcBorders>
            <w:shd w:val="clear" w:color="auto" w:fill="auto"/>
            <w:vAlign w:val="center"/>
            <w:hideMark/>
          </w:tcPr>
          <w:p w14:paraId="3D3C9A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59" w:type="dxa"/>
            <w:tcBorders>
              <w:top w:val="nil"/>
              <w:left w:val="nil"/>
              <w:bottom w:val="single" w:sz="4" w:space="0" w:color="auto"/>
              <w:right w:val="single" w:sz="4" w:space="0" w:color="auto"/>
            </w:tcBorders>
            <w:shd w:val="clear" w:color="auto" w:fill="auto"/>
            <w:vAlign w:val="center"/>
            <w:hideMark/>
          </w:tcPr>
          <w:p w14:paraId="591293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417" w:type="dxa"/>
            <w:tcBorders>
              <w:top w:val="nil"/>
              <w:left w:val="nil"/>
              <w:bottom w:val="single" w:sz="4" w:space="0" w:color="auto"/>
              <w:right w:val="single" w:sz="4" w:space="0" w:color="auto"/>
            </w:tcBorders>
            <w:shd w:val="clear" w:color="auto" w:fill="auto"/>
            <w:vAlign w:val="center"/>
            <w:hideMark/>
          </w:tcPr>
          <w:p w14:paraId="38BA532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5F14364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25728C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auto" w:fill="auto"/>
            <w:vAlign w:val="center"/>
            <w:hideMark/>
          </w:tcPr>
          <w:p w14:paraId="367CFE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772B2A23" w14:textId="77777777" w:rsidTr="000A258D">
        <w:trPr>
          <w:trHeight w:val="3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384601D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auto" w:fill="auto"/>
            <w:vAlign w:val="center"/>
            <w:hideMark/>
          </w:tcPr>
          <w:p w14:paraId="70C2AB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38" w:type="dxa"/>
            <w:tcBorders>
              <w:top w:val="nil"/>
              <w:left w:val="nil"/>
              <w:bottom w:val="single" w:sz="4" w:space="0" w:color="auto"/>
              <w:right w:val="single" w:sz="4" w:space="0" w:color="auto"/>
            </w:tcBorders>
            <w:shd w:val="clear" w:color="auto" w:fill="auto"/>
            <w:vAlign w:val="center"/>
            <w:hideMark/>
          </w:tcPr>
          <w:p w14:paraId="772C69D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59" w:type="dxa"/>
            <w:tcBorders>
              <w:top w:val="nil"/>
              <w:left w:val="nil"/>
              <w:bottom w:val="single" w:sz="4" w:space="0" w:color="auto"/>
              <w:right w:val="single" w:sz="4" w:space="0" w:color="auto"/>
            </w:tcBorders>
            <w:shd w:val="clear" w:color="auto" w:fill="auto"/>
            <w:vAlign w:val="center"/>
            <w:hideMark/>
          </w:tcPr>
          <w:p w14:paraId="7DE4DD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417" w:type="dxa"/>
            <w:tcBorders>
              <w:top w:val="nil"/>
              <w:left w:val="nil"/>
              <w:bottom w:val="single" w:sz="4" w:space="0" w:color="auto"/>
              <w:right w:val="single" w:sz="4" w:space="0" w:color="auto"/>
            </w:tcBorders>
            <w:shd w:val="clear" w:color="auto" w:fill="auto"/>
            <w:vAlign w:val="center"/>
            <w:hideMark/>
          </w:tcPr>
          <w:p w14:paraId="50174DD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29112D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12FE36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auto" w:fill="auto"/>
            <w:vAlign w:val="center"/>
            <w:hideMark/>
          </w:tcPr>
          <w:p w14:paraId="3D79728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7FEC8800" w14:textId="77777777" w:rsidTr="000A258D">
        <w:trPr>
          <w:trHeight w:val="1200"/>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4DFC680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auto" w:fill="auto"/>
            <w:vAlign w:val="center"/>
            <w:hideMark/>
          </w:tcPr>
          <w:p w14:paraId="6730340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auto" w:fill="auto"/>
            <w:vAlign w:val="center"/>
            <w:hideMark/>
          </w:tcPr>
          <w:p w14:paraId="3F49D0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0DD2BEC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68ED1D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auto" w:fill="auto"/>
            <w:vAlign w:val="center"/>
            <w:hideMark/>
          </w:tcPr>
          <w:p w14:paraId="6B87F4F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auto" w:fill="auto"/>
            <w:vAlign w:val="center"/>
            <w:hideMark/>
          </w:tcPr>
          <w:p w14:paraId="59CE9E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66AFC38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49400960"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02A5B2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63F83B2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38" w:type="dxa"/>
            <w:tcBorders>
              <w:top w:val="nil"/>
              <w:left w:val="nil"/>
              <w:bottom w:val="single" w:sz="4" w:space="0" w:color="auto"/>
              <w:right w:val="single" w:sz="4" w:space="0" w:color="auto"/>
            </w:tcBorders>
            <w:shd w:val="clear" w:color="000000" w:fill="FFFFFF"/>
            <w:vAlign w:val="center"/>
            <w:hideMark/>
          </w:tcPr>
          <w:p w14:paraId="4501A89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59" w:type="dxa"/>
            <w:tcBorders>
              <w:top w:val="nil"/>
              <w:left w:val="nil"/>
              <w:bottom w:val="single" w:sz="4" w:space="0" w:color="auto"/>
              <w:right w:val="single" w:sz="4" w:space="0" w:color="auto"/>
            </w:tcBorders>
            <w:shd w:val="clear" w:color="000000" w:fill="FFFFFF"/>
            <w:vAlign w:val="center"/>
            <w:hideMark/>
          </w:tcPr>
          <w:p w14:paraId="6BADCB3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417" w:type="dxa"/>
            <w:tcBorders>
              <w:top w:val="nil"/>
              <w:left w:val="nil"/>
              <w:bottom w:val="single" w:sz="4" w:space="0" w:color="auto"/>
              <w:right w:val="single" w:sz="4" w:space="0" w:color="auto"/>
            </w:tcBorders>
            <w:shd w:val="clear" w:color="000000" w:fill="FFFFFF"/>
            <w:vAlign w:val="center"/>
            <w:hideMark/>
          </w:tcPr>
          <w:p w14:paraId="055A3B2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19BFAF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7F6DD1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vAlign w:val="center"/>
            <w:hideMark/>
          </w:tcPr>
          <w:p w14:paraId="248CD1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18B29E1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8B483A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02BD7C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38" w:type="dxa"/>
            <w:tcBorders>
              <w:top w:val="nil"/>
              <w:left w:val="nil"/>
              <w:bottom w:val="single" w:sz="4" w:space="0" w:color="auto"/>
              <w:right w:val="single" w:sz="4" w:space="0" w:color="auto"/>
            </w:tcBorders>
            <w:shd w:val="clear" w:color="000000" w:fill="FFFFFF"/>
            <w:vAlign w:val="center"/>
            <w:hideMark/>
          </w:tcPr>
          <w:p w14:paraId="2D0241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559" w:type="dxa"/>
            <w:tcBorders>
              <w:top w:val="nil"/>
              <w:left w:val="nil"/>
              <w:bottom w:val="single" w:sz="4" w:space="0" w:color="auto"/>
              <w:right w:val="single" w:sz="4" w:space="0" w:color="auto"/>
            </w:tcBorders>
            <w:shd w:val="clear" w:color="000000" w:fill="FFFFFF"/>
            <w:vAlign w:val="center"/>
            <w:hideMark/>
          </w:tcPr>
          <w:p w14:paraId="4A9FE1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72 341</w:t>
            </w:r>
          </w:p>
        </w:tc>
        <w:tc>
          <w:tcPr>
            <w:tcW w:w="1417" w:type="dxa"/>
            <w:tcBorders>
              <w:top w:val="nil"/>
              <w:left w:val="nil"/>
              <w:bottom w:val="single" w:sz="4" w:space="0" w:color="auto"/>
              <w:right w:val="single" w:sz="4" w:space="0" w:color="auto"/>
            </w:tcBorders>
            <w:shd w:val="clear" w:color="000000" w:fill="FFFFFF"/>
            <w:vAlign w:val="center"/>
            <w:hideMark/>
          </w:tcPr>
          <w:p w14:paraId="7298C41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9A7222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BD6522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c>
          <w:tcPr>
            <w:tcW w:w="1559" w:type="dxa"/>
            <w:tcBorders>
              <w:top w:val="nil"/>
              <w:left w:val="nil"/>
              <w:bottom w:val="single" w:sz="4" w:space="0" w:color="auto"/>
              <w:right w:val="single" w:sz="4" w:space="0" w:color="auto"/>
            </w:tcBorders>
            <w:shd w:val="clear" w:color="000000" w:fill="FFFFFF"/>
            <w:vAlign w:val="center"/>
            <w:hideMark/>
          </w:tcPr>
          <w:p w14:paraId="781A01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200 000</w:t>
            </w:r>
          </w:p>
        </w:tc>
      </w:tr>
      <w:tr w:rsidR="000A258D" w:rsidRPr="00F22D74" w14:paraId="3F6AD7DD"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768458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63F3B9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12DD95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9B0B53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B24DE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08A77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B11BEC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2D138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646BAAB0" w14:textId="77777777" w:rsidTr="000A258D">
        <w:trPr>
          <w:trHeight w:val="615"/>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00E821F7"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4.1. uzdevums. Atbalstīt mediju profesionāļu mūžizglītību un jauno mediju profesionāļu integrāciju mediju vidē.</w:t>
            </w:r>
          </w:p>
        </w:tc>
      </w:tr>
      <w:tr w:rsidR="000A258D" w:rsidRPr="00F22D74" w14:paraId="6E22A31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180175B"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7A0CAED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38" w:type="dxa"/>
            <w:tcBorders>
              <w:top w:val="nil"/>
              <w:left w:val="nil"/>
              <w:bottom w:val="single" w:sz="4" w:space="0" w:color="auto"/>
              <w:right w:val="single" w:sz="4" w:space="0" w:color="auto"/>
            </w:tcBorders>
            <w:shd w:val="clear" w:color="000000" w:fill="FFFFFF"/>
            <w:vAlign w:val="center"/>
            <w:hideMark/>
          </w:tcPr>
          <w:p w14:paraId="539C2B1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59" w:type="dxa"/>
            <w:tcBorders>
              <w:top w:val="nil"/>
              <w:left w:val="nil"/>
              <w:bottom w:val="single" w:sz="4" w:space="0" w:color="auto"/>
              <w:right w:val="single" w:sz="4" w:space="0" w:color="auto"/>
            </w:tcBorders>
            <w:shd w:val="clear" w:color="000000" w:fill="FFFFFF"/>
            <w:vAlign w:val="center"/>
            <w:hideMark/>
          </w:tcPr>
          <w:p w14:paraId="292E328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417" w:type="dxa"/>
            <w:tcBorders>
              <w:top w:val="nil"/>
              <w:left w:val="nil"/>
              <w:bottom w:val="single" w:sz="4" w:space="0" w:color="auto"/>
              <w:right w:val="single" w:sz="4" w:space="0" w:color="auto"/>
            </w:tcBorders>
            <w:shd w:val="clear" w:color="000000" w:fill="FFFFFF"/>
            <w:vAlign w:val="center"/>
            <w:hideMark/>
          </w:tcPr>
          <w:p w14:paraId="6C5533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BADE9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9D224A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0DD637A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4E7E9F3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1D8836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2A34CCD3" w14:textId="77777777" w:rsidR="00F22D74" w:rsidRPr="00F22D74" w:rsidRDefault="00F22D74" w:rsidP="00F22D74">
            <w:pPr>
              <w:jc w:val="right"/>
              <w:rPr>
                <w:rFonts w:ascii="Times New Roman" w:eastAsia="Times New Roman" w:hAnsi="Times New Roman"/>
                <w:i/>
                <w:iCs/>
                <w:sz w:val="22"/>
                <w:szCs w:val="22"/>
                <w:lang w:eastAsia="lv-LV"/>
              </w:rPr>
            </w:pPr>
            <w:r w:rsidRPr="00F22D74">
              <w:rPr>
                <w:rFonts w:ascii="Times New Roman" w:eastAsia="Times New Roman" w:hAnsi="Times New Roman"/>
                <w:i/>
                <w:iCs/>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46A2710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0D7D49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5304838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6F36622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14604E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D9E57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081F880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AAF90E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6C5681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4DBA881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0802DE8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711EA4A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FA041F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20F4E5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203E11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106DEB33"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CB1EFD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114A3A7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38" w:type="dxa"/>
            <w:tcBorders>
              <w:top w:val="nil"/>
              <w:left w:val="nil"/>
              <w:bottom w:val="single" w:sz="4" w:space="0" w:color="auto"/>
              <w:right w:val="single" w:sz="4" w:space="0" w:color="auto"/>
            </w:tcBorders>
            <w:shd w:val="clear" w:color="000000" w:fill="FFFFFF"/>
            <w:vAlign w:val="center"/>
            <w:hideMark/>
          </w:tcPr>
          <w:p w14:paraId="67B26FC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4377F3A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6BCA07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407CA9C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417" w:type="dxa"/>
            <w:tcBorders>
              <w:top w:val="nil"/>
              <w:left w:val="nil"/>
              <w:bottom w:val="single" w:sz="4" w:space="0" w:color="auto"/>
              <w:right w:val="single" w:sz="4" w:space="0" w:color="auto"/>
            </w:tcBorders>
            <w:shd w:val="clear" w:color="000000" w:fill="FFFFFF"/>
            <w:vAlign w:val="center"/>
            <w:hideMark/>
          </w:tcPr>
          <w:p w14:paraId="098B0CE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367A647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3EA0672D"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3E4CA8F"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5B3BB14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38" w:type="dxa"/>
            <w:tcBorders>
              <w:top w:val="nil"/>
              <w:left w:val="nil"/>
              <w:bottom w:val="single" w:sz="4" w:space="0" w:color="auto"/>
              <w:right w:val="single" w:sz="4" w:space="0" w:color="auto"/>
            </w:tcBorders>
            <w:shd w:val="clear" w:color="000000" w:fill="FFFFFF"/>
            <w:vAlign w:val="center"/>
            <w:hideMark/>
          </w:tcPr>
          <w:p w14:paraId="1C0CEF2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59" w:type="dxa"/>
            <w:tcBorders>
              <w:top w:val="nil"/>
              <w:left w:val="nil"/>
              <w:bottom w:val="single" w:sz="4" w:space="0" w:color="auto"/>
              <w:right w:val="single" w:sz="4" w:space="0" w:color="auto"/>
            </w:tcBorders>
            <w:shd w:val="clear" w:color="000000" w:fill="FFFFFF"/>
            <w:vAlign w:val="center"/>
            <w:hideMark/>
          </w:tcPr>
          <w:p w14:paraId="373E5B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417" w:type="dxa"/>
            <w:tcBorders>
              <w:top w:val="nil"/>
              <w:left w:val="nil"/>
              <w:bottom w:val="single" w:sz="4" w:space="0" w:color="auto"/>
              <w:right w:val="single" w:sz="4" w:space="0" w:color="auto"/>
            </w:tcBorders>
            <w:shd w:val="clear" w:color="000000" w:fill="FFFFFF"/>
            <w:vAlign w:val="center"/>
            <w:hideMark/>
          </w:tcPr>
          <w:p w14:paraId="6E4AB0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26E53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D869FB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50AAAC4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F22D74" w:rsidRPr="00F22D74" w14:paraId="2E2D3F6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AA3107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4CBAE338"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38ABB436"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582538E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8E7213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75F16A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38" w:type="dxa"/>
            <w:tcBorders>
              <w:top w:val="nil"/>
              <w:left w:val="nil"/>
              <w:bottom w:val="single" w:sz="4" w:space="0" w:color="auto"/>
              <w:right w:val="single" w:sz="4" w:space="0" w:color="auto"/>
            </w:tcBorders>
            <w:shd w:val="clear" w:color="000000" w:fill="FFFFFF"/>
            <w:vAlign w:val="center"/>
            <w:hideMark/>
          </w:tcPr>
          <w:p w14:paraId="499E334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59" w:type="dxa"/>
            <w:tcBorders>
              <w:top w:val="nil"/>
              <w:left w:val="nil"/>
              <w:bottom w:val="single" w:sz="4" w:space="0" w:color="auto"/>
              <w:right w:val="single" w:sz="4" w:space="0" w:color="auto"/>
            </w:tcBorders>
            <w:shd w:val="clear" w:color="000000" w:fill="FFFFFF"/>
            <w:vAlign w:val="center"/>
            <w:hideMark/>
          </w:tcPr>
          <w:p w14:paraId="5521CF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417" w:type="dxa"/>
            <w:tcBorders>
              <w:top w:val="nil"/>
              <w:left w:val="nil"/>
              <w:bottom w:val="single" w:sz="4" w:space="0" w:color="auto"/>
              <w:right w:val="single" w:sz="4" w:space="0" w:color="auto"/>
            </w:tcBorders>
            <w:shd w:val="clear" w:color="000000" w:fill="FFFFFF"/>
            <w:vAlign w:val="center"/>
            <w:hideMark/>
          </w:tcPr>
          <w:p w14:paraId="0D30E79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830970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B1F540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2BE701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66F89AE2"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7058F3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B536CB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A7EBC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B1F507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B5E75D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1DC859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3FCBCD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1E4F0D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36911E4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A5AB913"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7AFA1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D97603"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59AFEFA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842F3F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3B971038"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2D560FFC"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561E116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D89502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27D4BF6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38" w:type="dxa"/>
            <w:tcBorders>
              <w:top w:val="nil"/>
              <w:left w:val="nil"/>
              <w:bottom w:val="single" w:sz="4" w:space="0" w:color="auto"/>
              <w:right w:val="single" w:sz="4" w:space="0" w:color="auto"/>
            </w:tcBorders>
            <w:shd w:val="clear" w:color="000000" w:fill="FFFFFF"/>
            <w:vAlign w:val="center"/>
            <w:hideMark/>
          </w:tcPr>
          <w:p w14:paraId="27BEFC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59" w:type="dxa"/>
            <w:tcBorders>
              <w:top w:val="nil"/>
              <w:left w:val="nil"/>
              <w:bottom w:val="single" w:sz="4" w:space="0" w:color="auto"/>
              <w:right w:val="single" w:sz="4" w:space="0" w:color="auto"/>
            </w:tcBorders>
            <w:shd w:val="clear" w:color="000000" w:fill="FFFFFF"/>
            <w:vAlign w:val="center"/>
            <w:hideMark/>
          </w:tcPr>
          <w:p w14:paraId="64F9E0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417" w:type="dxa"/>
            <w:tcBorders>
              <w:top w:val="nil"/>
              <w:left w:val="nil"/>
              <w:bottom w:val="single" w:sz="4" w:space="0" w:color="auto"/>
              <w:right w:val="single" w:sz="4" w:space="0" w:color="auto"/>
            </w:tcBorders>
            <w:shd w:val="clear" w:color="000000" w:fill="FFFFFF"/>
            <w:vAlign w:val="center"/>
            <w:hideMark/>
          </w:tcPr>
          <w:p w14:paraId="611D9E8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8580E6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52DE32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7C6F55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5266EB0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A8ECC9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34AFEA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38" w:type="dxa"/>
            <w:tcBorders>
              <w:top w:val="nil"/>
              <w:left w:val="nil"/>
              <w:bottom w:val="single" w:sz="4" w:space="0" w:color="auto"/>
              <w:right w:val="single" w:sz="4" w:space="0" w:color="auto"/>
            </w:tcBorders>
            <w:shd w:val="clear" w:color="000000" w:fill="FFFFFF"/>
            <w:vAlign w:val="center"/>
            <w:hideMark/>
          </w:tcPr>
          <w:p w14:paraId="5F18A2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59" w:type="dxa"/>
            <w:tcBorders>
              <w:top w:val="nil"/>
              <w:left w:val="nil"/>
              <w:bottom w:val="single" w:sz="4" w:space="0" w:color="auto"/>
              <w:right w:val="single" w:sz="4" w:space="0" w:color="auto"/>
            </w:tcBorders>
            <w:shd w:val="clear" w:color="000000" w:fill="FFFFFF"/>
            <w:vAlign w:val="center"/>
            <w:hideMark/>
          </w:tcPr>
          <w:p w14:paraId="4F2804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417" w:type="dxa"/>
            <w:tcBorders>
              <w:top w:val="nil"/>
              <w:left w:val="nil"/>
              <w:bottom w:val="single" w:sz="4" w:space="0" w:color="auto"/>
              <w:right w:val="single" w:sz="4" w:space="0" w:color="auto"/>
            </w:tcBorders>
            <w:shd w:val="clear" w:color="000000" w:fill="FFFFFF"/>
            <w:vAlign w:val="center"/>
            <w:hideMark/>
          </w:tcPr>
          <w:p w14:paraId="4D4091A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120FC5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97CE6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37A8663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02605FE8"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1536693"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0792F8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C669E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7D6F05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BCF122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1F8F07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62CB2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BDB2D2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57CD4AB6"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64BEAD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697E519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38" w:type="dxa"/>
            <w:tcBorders>
              <w:top w:val="nil"/>
              <w:left w:val="nil"/>
              <w:bottom w:val="single" w:sz="4" w:space="0" w:color="auto"/>
              <w:right w:val="single" w:sz="4" w:space="0" w:color="auto"/>
            </w:tcBorders>
            <w:shd w:val="clear" w:color="000000" w:fill="FFFFFF"/>
            <w:vAlign w:val="center"/>
            <w:hideMark/>
          </w:tcPr>
          <w:p w14:paraId="2E0C0F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59" w:type="dxa"/>
            <w:tcBorders>
              <w:top w:val="nil"/>
              <w:left w:val="nil"/>
              <w:bottom w:val="single" w:sz="4" w:space="0" w:color="auto"/>
              <w:right w:val="single" w:sz="4" w:space="0" w:color="auto"/>
            </w:tcBorders>
            <w:shd w:val="clear" w:color="000000" w:fill="FFFFFF"/>
            <w:vAlign w:val="center"/>
            <w:hideMark/>
          </w:tcPr>
          <w:p w14:paraId="1FB6BE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417" w:type="dxa"/>
            <w:tcBorders>
              <w:top w:val="nil"/>
              <w:left w:val="nil"/>
              <w:bottom w:val="single" w:sz="4" w:space="0" w:color="auto"/>
              <w:right w:val="single" w:sz="4" w:space="0" w:color="auto"/>
            </w:tcBorders>
            <w:shd w:val="clear" w:color="000000" w:fill="FFFFFF"/>
            <w:vAlign w:val="center"/>
            <w:hideMark/>
          </w:tcPr>
          <w:p w14:paraId="40BEB74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F8A58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9794AB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2D34A5E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1C2860C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9B8000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2E5290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38" w:type="dxa"/>
            <w:tcBorders>
              <w:top w:val="nil"/>
              <w:left w:val="nil"/>
              <w:bottom w:val="single" w:sz="4" w:space="0" w:color="auto"/>
              <w:right w:val="single" w:sz="4" w:space="0" w:color="auto"/>
            </w:tcBorders>
            <w:shd w:val="clear" w:color="000000" w:fill="FFFFFF"/>
            <w:vAlign w:val="center"/>
            <w:hideMark/>
          </w:tcPr>
          <w:p w14:paraId="4C64361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559" w:type="dxa"/>
            <w:tcBorders>
              <w:top w:val="nil"/>
              <w:left w:val="nil"/>
              <w:bottom w:val="single" w:sz="4" w:space="0" w:color="auto"/>
              <w:right w:val="single" w:sz="4" w:space="0" w:color="auto"/>
            </w:tcBorders>
            <w:shd w:val="clear" w:color="000000" w:fill="FFFFFF"/>
            <w:vAlign w:val="center"/>
            <w:hideMark/>
          </w:tcPr>
          <w:p w14:paraId="3B7B881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35 000</w:t>
            </w:r>
          </w:p>
        </w:tc>
        <w:tc>
          <w:tcPr>
            <w:tcW w:w="1417" w:type="dxa"/>
            <w:tcBorders>
              <w:top w:val="nil"/>
              <w:left w:val="nil"/>
              <w:bottom w:val="single" w:sz="4" w:space="0" w:color="auto"/>
              <w:right w:val="single" w:sz="4" w:space="0" w:color="auto"/>
            </w:tcBorders>
            <w:shd w:val="clear" w:color="000000" w:fill="FFFFFF"/>
            <w:vAlign w:val="center"/>
            <w:hideMark/>
          </w:tcPr>
          <w:p w14:paraId="0D219B2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D48E5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08FC52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368B618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7634EDE5"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414FCF1"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4389D2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AF2388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96ED4C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BE5B24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75F636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18CF06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6EF524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37B27CB6" w14:textId="77777777" w:rsidTr="000A258D">
        <w:trPr>
          <w:trHeight w:val="675"/>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6797700C"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 xml:space="preserve">4.2. uzdevums. Izzināt mediju vidi Latvijā, regulāri veicot pētījumus, lai izdarītu datos balstītus lēmumus.  </w:t>
            </w:r>
          </w:p>
        </w:tc>
      </w:tr>
      <w:tr w:rsidR="000A258D" w:rsidRPr="00F22D74" w14:paraId="08EEC5D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56731BA"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72EB7DB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38" w:type="dxa"/>
            <w:tcBorders>
              <w:top w:val="nil"/>
              <w:left w:val="nil"/>
              <w:bottom w:val="single" w:sz="4" w:space="0" w:color="auto"/>
              <w:right w:val="single" w:sz="4" w:space="0" w:color="auto"/>
            </w:tcBorders>
            <w:shd w:val="clear" w:color="000000" w:fill="FFFFFF"/>
            <w:vAlign w:val="center"/>
            <w:hideMark/>
          </w:tcPr>
          <w:p w14:paraId="4F42CAD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59" w:type="dxa"/>
            <w:tcBorders>
              <w:top w:val="nil"/>
              <w:left w:val="nil"/>
              <w:bottom w:val="single" w:sz="4" w:space="0" w:color="auto"/>
              <w:right w:val="single" w:sz="4" w:space="0" w:color="auto"/>
            </w:tcBorders>
            <w:shd w:val="clear" w:color="000000" w:fill="FFFFFF"/>
            <w:vAlign w:val="center"/>
            <w:hideMark/>
          </w:tcPr>
          <w:p w14:paraId="506B9F2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4BC54BD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AFC86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4BCCF7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c>
          <w:tcPr>
            <w:tcW w:w="1559" w:type="dxa"/>
            <w:tcBorders>
              <w:top w:val="nil"/>
              <w:left w:val="nil"/>
              <w:bottom w:val="single" w:sz="4" w:space="0" w:color="auto"/>
              <w:right w:val="single" w:sz="4" w:space="0" w:color="auto"/>
            </w:tcBorders>
            <w:shd w:val="clear" w:color="000000" w:fill="FFFFFF"/>
            <w:vAlign w:val="center"/>
            <w:hideMark/>
          </w:tcPr>
          <w:p w14:paraId="0A70155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r>
      <w:tr w:rsidR="000A258D" w:rsidRPr="00F22D74" w14:paraId="51DBB6E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B28241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5DFD6A8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DECDDF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30D130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7A068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FD80E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EAECC6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1559" w:type="dxa"/>
            <w:tcBorders>
              <w:top w:val="nil"/>
              <w:left w:val="nil"/>
              <w:bottom w:val="single" w:sz="4" w:space="0" w:color="auto"/>
              <w:right w:val="single" w:sz="4" w:space="0" w:color="auto"/>
            </w:tcBorders>
            <w:shd w:val="clear" w:color="000000" w:fill="FFFFFF"/>
            <w:vAlign w:val="center"/>
            <w:hideMark/>
          </w:tcPr>
          <w:p w14:paraId="62E3A2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76AD124"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50453F8"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421636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93D303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B6EA65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EF0FA1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DB799D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79520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F0AAB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3C2DDD6"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7E6325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2526DCE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5EF619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24FA0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3D2104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CC7AB8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30BCF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723641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6A7FBDC3"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5C4FF4E"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518345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38" w:type="dxa"/>
            <w:tcBorders>
              <w:top w:val="nil"/>
              <w:left w:val="nil"/>
              <w:bottom w:val="single" w:sz="4" w:space="0" w:color="auto"/>
              <w:right w:val="single" w:sz="4" w:space="0" w:color="auto"/>
            </w:tcBorders>
            <w:shd w:val="clear" w:color="000000" w:fill="FFFFFF"/>
            <w:vAlign w:val="center"/>
            <w:hideMark/>
          </w:tcPr>
          <w:p w14:paraId="3417BE9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59" w:type="dxa"/>
            <w:tcBorders>
              <w:top w:val="nil"/>
              <w:left w:val="nil"/>
              <w:bottom w:val="single" w:sz="4" w:space="0" w:color="auto"/>
              <w:right w:val="single" w:sz="4" w:space="0" w:color="auto"/>
            </w:tcBorders>
            <w:shd w:val="clear" w:color="000000" w:fill="FFFFFF"/>
            <w:vAlign w:val="center"/>
            <w:hideMark/>
          </w:tcPr>
          <w:p w14:paraId="0DF7EA5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7AE607F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5CD3C7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D958D0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c>
          <w:tcPr>
            <w:tcW w:w="1559" w:type="dxa"/>
            <w:tcBorders>
              <w:top w:val="nil"/>
              <w:left w:val="nil"/>
              <w:bottom w:val="single" w:sz="4" w:space="0" w:color="auto"/>
              <w:right w:val="single" w:sz="4" w:space="0" w:color="auto"/>
            </w:tcBorders>
            <w:shd w:val="clear" w:color="000000" w:fill="FFFFFF"/>
            <w:vAlign w:val="center"/>
            <w:hideMark/>
          </w:tcPr>
          <w:p w14:paraId="3D5114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r>
      <w:tr w:rsidR="00F22D74" w:rsidRPr="00F22D74" w14:paraId="1F38D213"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19FE39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2DEBEEF4"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4F3AD637"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7A6B7C7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1DFF16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73DCA3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38" w:type="dxa"/>
            <w:tcBorders>
              <w:top w:val="nil"/>
              <w:left w:val="nil"/>
              <w:bottom w:val="single" w:sz="4" w:space="0" w:color="auto"/>
              <w:right w:val="single" w:sz="4" w:space="0" w:color="auto"/>
            </w:tcBorders>
            <w:shd w:val="clear" w:color="000000" w:fill="FFFFFF"/>
            <w:vAlign w:val="center"/>
            <w:hideMark/>
          </w:tcPr>
          <w:p w14:paraId="4883CE9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59" w:type="dxa"/>
            <w:tcBorders>
              <w:top w:val="nil"/>
              <w:left w:val="nil"/>
              <w:bottom w:val="single" w:sz="4" w:space="0" w:color="auto"/>
              <w:right w:val="single" w:sz="4" w:space="0" w:color="auto"/>
            </w:tcBorders>
            <w:shd w:val="clear" w:color="000000" w:fill="FFFFFF"/>
            <w:vAlign w:val="center"/>
            <w:hideMark/>
          </w:tcPr>
          <w:p w14:paraId="03984CB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04C30F1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4A27020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585BF7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c>
          <w:tcPr>
            <w:tcW w:w="1559" w:type="dxa"/>
            <w:tcBorders>
              <w:top w:val="nil"/>
              <w:left w:val="nil"/>
              <w:bottom w:val="single" w:sz="4" w:space="0" w:color="auto"/>
              <w:right w:val="single" w:sz="4" w:space="0" w:color="auto"/>
            </w:tcBorders>
            <w:shd w:val="clear" w:color="000000" w:fill="FFFFFF"/>
            <w:vAlign w:val="center"/>
            <w:hideMark/>
          </w:tcPr>
          <w:p w14:paraId="070F8B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r>
      <w:tr w:rsidR="000A258D" w:rsidRPr="00F22D74" w14:paraId="5CFB8EAD"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891F1A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61F0CE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E3EBDC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78033BC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F1A36D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BB58F7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F4DDA7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8C3DCD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6179B04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399D5EA3"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445A3F"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470439"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4B0AA7D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46DA9FB"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4E1ECF82"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0F0B9974"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7229C61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2D5E5DA"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12DFDAF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38" w:type="dxa"/>
            <w:tcBorders>
              <w:top w:val="nil"/>
              <w:left w:val="nil"/>
              <w:bottom w:val="single" w:sz="4" w:space="0" w:color="auto"/>
              <w:right w:val="single" w:sz="4" w:space="0" w:color="auto"/>
            </w:tcBorders>
            <w:shd w:val="clear" w:color="000000" w:fill="FFFFFF"/>
            <w:vAlign w:val="center"/>
            <w:hideMark/>
          </w:tcPr>
          <w:p w14:paraId="30E069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59" w:type="dxa"/>
            <w:tcBorders>
              <w:top w:val="nil"/>
              <w:left w:val="nil"/>
              <w:bottom w:val="single" w:sz="4" w:space="0" w:color="auto"/>
              <w:right w:val="single" w:sz="4" w:space="0" w:color="auto"/>
            </w:tcBorders>
            <w:shd w:val="clear" w:color="000000" w:fill="FFFFFF"/>
            <w:vAlign w:val="center"/>
            <w:hideMark/>
          </w:tcPr>
          <w:p w14:paraId="2C300B0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4A2445B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C944B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032F03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c>
          <w:tcPr>
            <w:tcW w:w="1559" w:type="dxa"/>
            <w:tcBorders>
              <w:top w:val="nil"/>
              <w:left w:val="nil"/>
              <w:bottom w:val="single" w:sz="4" w:space="0" w:color="auto"/>
              <w:right w:val="single" w:sz="4" w:space="0" w:color="auto"/>
            </w:tcBorders>
            <w:shd w:val="clear" w:color="000000" w:fill="FFFFFF"/>
            <w:vAlign w:val="center"/>
            <w:hideMark/>
          </w:tcPr>
          <w:p w14:paraId="0D362B5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r>
      <w:tr w:rsidR="000A258D" w:rsidRPr="00F22D74" w14:paraId="323B7BEE"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7A1CC4E"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2527A5B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38" w:type="dxa"/>
            <w:tcBorders>
              <w:top w:val="nil"/>
              <w:left w:val="nil"/>
              <w:bottom w:val="single" w:sz="4" w:space="0" w:color="auto"/>
              <w:right w:val="single" w:sz="4" w:space="0" w:color="auto"/>
            </w:tcBorders>
            <w:shd w:val="clear" w:color="000000" w:fill="FFFFFF"/>
            <w:vAlign w:val="center"/>
            <w:hideMark/>
          </w:tcPr>
          <w:p w14:paraId="7D0D9EC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59" w:type="dxa"/>
            <w:tcBorders>
              <w:top w:val="nil"/>
              <w:left w:val="nil"/>
              <w:bottom w:val="single" w:sz="4" w:space="0" w:color="auto"/>
              <w:right w:val="single" w:sz="4" w:space="0" w:color="auto"/>
            </w:tcBorders>
            <w:shd w:val="clear" w:color="000000" w:fill="FFFFFF"/>
            <w:vAlign w:val="center"/>
            <w:hideMark/>
          </w:tcPr>
          <w:p w14:paraId="0E91C3D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0913C15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55ECE81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C90B11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c>
          <w:tcPr>
            <w:tcW w:w="1559" w:type="dxa"/>
            <w:tcBorders>
              <w:top w:val="nil"/>
              <w:left w:val="nil"/>
              <w:bottom w:val="single" w:sz="4" w:space="0" w:color="auto"/>
              <w:right w:val="single" w:sz="4" w:space="0" w:color="auto"/>
            </w:tcBorders>
            <w:shd w:val="clear" w:color="000000" w:fill="FFFFFF"/>
            <w:vAlign w:val="center"/>
            <w:hideMark/>
          </w:tcPr>
          <w:p w14:paraId="55E7A1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r>
      <w:tr w:rsidR="000A258D" w:rsidRPr="00F22D74" w14:paraId="12239C59"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2F0E1ED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4BC225F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7236C12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99DDC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82A7FE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17985B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E0B1AA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0B09CDA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5F8D715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7B31AE8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3C01C46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38" w:type="dxa"/>
            <w:tcBorders>
              <w:top w:val="nil"/>
              <w:left w:val="nil"/>
              <w:bottom w:val="single" w:sz="4" w:space="0" w:color="auto"/>
              <w:right w:val="single" w:sz="4" w:space="0" w:color="auto"/>
            </w:tcBorders>
            <w:shd w:val="clear" w:color="000000" w:fill="FFFFFF"/>
            <w:vAlign w:val="center"/>
            <w:hideMark/>
          </w:tcPr>
          <w:p w14:paraId="2AD9001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59" w:type="dxa"/>
            <w:tcBorders>
              <w:top w:val="nil"/>
              <w:left w:val="nil"/>
              <w:bottom w:val="single" w:sz="4" w:space="0" w:color="auto"/>
              <w:right w:val="single" w:sz="4" w:space="0" w:color="auto"/>
            </w:tcBorders>
            <w:shd w:val="clear" w:color="000000" w:fill="FFFFFF"/>
            <w:vAlign w:val="center"/>
            <w:hideMark/>
          </w:tcPr>
          <w:p w14:paraId="61E4FC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28C4D4C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2243FE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3B501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c>
          <w:tcPr>
            <w:tcW w:w="1559" w:type="dxa"/>
            <w:tcBorders>
              <w:top w:val="nil"/>
              <w:left w:val="nil"/>
              <w:bottom w:val="single" w:sz="4" w:space="0" w:color="auto"/>
              <w:right w:val="single" w:sz="4" w:space="0" w:color="auto"/>
            </w:tcBorders>
            <w:shd w:val="clear" w:color="000000" w:fill="FFFFFF"/>
            <w:vAlign w:val="center"/>
            <w:hideMark/>
          </w:tcPr>
          <w:p w14:paraId="3214B5C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r>
      <w:tr w:rsidR="000A258D" w:rsidRPr="00F22D74" w14:paraId="4CD67ACA"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043358F"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D6A85F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38" w:type="dxa"/>
            <w:tcBorders>
              <w:top w:val="nil"/>
              <w:left w:val="nil"/>
              <w:bottom w:val="single" w:sz="4" w:space="0" w:color="auto"/>
              <w:right w:val="single" w:sz="4" w:space="0" w:color="auto"/>
            </w:tcBorders>
            <w:shd w:val="clear" w:color="000000" w:fill="FFFFFF"/>
            <w:vAlign w:val="center"/>
            <w:hideMark/>
          </w:tcPr>
          <w:p w14:paraId="3AA143F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559" w:type="dxa"/>
            <w:tcBorders>
              <w:top w:val="nil"/>
              <w:left w:val="nil"/>
              <w:bottom w:val="single" w:sz="4" w:space="0" w:color="auto"/>
              <w:right w:val="single" w:sz="4" w:space="0" w:color="auto"/>
            </w:tcBorders>
            <w:shd w:val="clear" w:color="000000" w:fill="FFFFFF"/>
            <w:vAlign w:val="center"/>
            <w:hideMark/>
          </w:tcPr>
          <w:p w14:paraId="57B95DA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17 341</w:t>
            </w:r>
          </w:p>
        </w:tc>
        <w:tc>
          <w:tcPr>
            <w:tcW w:w="1417" w:type="dxa"/>
            <w:tcBorders>
              <w:top w:val="nil"/>
              <w:left w:val="nil"/>
              <w:bottom w:val="single" w:sz="4" w:space="0" w:color="auto"/>
              <w:right w:val="single" w:sz="4" w:space="0" w:color="auto"/>
            </w:tcBorders>
            <w:shd w:val="clear" w:color="000000" w:fill="FFFFFF"/>
            <w:vAlign w:val="center"/>
            <w:hideMark/>
          </w:tcPr>
          <w:p w14:paraId="7D49CFD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3B7499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98F01A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c>
          <w:tcPr>
            <w:tcW w:w="1559" w:type="dxa"/>
            <w:tcBorders>
              <w:top w:val="nil"/>
              <w:left w:val="nil"/>
              <w:bottom w:val="single" w:sz="4" w:space="0" w:color="auto"/>
              <w:right w:val="single" w:sz="4" w:space="0" w:color="auto"/>
            </w:tcBorders>
            <w:shd w:val="clear" w:color="000000" w:fill="FFFFFF"/>
            <w:vAlign w:val="center"/>
            <w:hideMark/>
          </w:tcPr>
          <w:p w14:paraId="7E3EDDF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100 000</w:t>
            </w:r>
          </w:p>
        </w:tc>
      </w:tr>
      <w:tr w:rsidR="000A258D" w:rsidRPr="00F22D74" w14:paraId="6C59405D"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B316F6C"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28C6C7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302A9A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D6C74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4CB7C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D6F5D1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453430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94021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29FF6C47" w14:textId="77777777" w:rsidTr="000A258D">
        <w:trPr>
          <w:trHeight w:val="645"/>
        </w:trPr>
        <w:tc>
          <w:tcPr>
            <w:tcW w:w="14170"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37073169" w14:textId="77777777" w:rsidR="00F22D74" w:rsidRPr="00F22D74" w:rsidRDefault="00F22D74" w:rsidP="00F22D74">
            <w:pPr>
              <w:jc w:val="cente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lastRenderedPageBreak/>
              <w:t xml:space="preserve">4.3. uzdevums. Veicināt mediju kvalitāti, atbalstot profesionālās organizācijas un izglītojot mediju darbiniekus. </w:t>
            </w:r>
          </w:p>
        </w:tc>
      </w:tr>
      <w:tr w:rsidR="000A258D" w:rsidRPr="00F22D74" w14:paraId="4AE254A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6E99F2F"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Finansējums kopā</w:t>
            </w:r>
          </w:p>
        </w:tc>
        <w:tc>
          <w:tcPr>
            <w:tcW w:w="1420" w:type="dxa"/>
            <w:tcBorders>
              <w:top w:val="nil"/>
              <w:left w:val="nil"/>
              <w:bottom w:val="single" w:sz="4" w:space="0" w:color="auto"/>
              <w:right w:val="single" w:sz="4" w:space="0" w:color="auto"/>
            </w:tcBorders>
            <w:shd w:val="clear" w:color="000000" w:fill="FFFFFF"/>
            <w:vAlign w:val="center"/>
            <w:hideMark/>
          </w:tcPr>
          <w:p w14:paraId="0B8C9B2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38" w:type="dxa"/>
            <w:tcBorders>
              <w:top w:val="nil"/>
              <w:left w:val="nil"/>
              <w:bottom w:val="single" w:sz="4" w:space="0" w:color="auto"/>
              <w:right w:val="single" w:sz="4" w:space="0" w:color="auto"/>
            </w:tcBorders>
            <w:shd w:val="clear" w:color="000000" w:fill="FFFFFF"/>
            <w:vAlign w:val="center"/>
            <w:hideMark/>
          </w:tcPr>
          <w:p w14:paraId="2C29E3A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59" w:type="dxa"/>
            <w:tcBorders>
              <w:top w:val="nil"/>
              <w:left w:val="nil"/>
              <w:bottom w:val="single" w:sz="4" w:space="0" w:color="auto"/>
              <w:right w:val="single" w:sz="4" w:space="0" w:color="auto"/>
            </w:tcBorders>
            <w:shd w:val="clear" w:color="000000" w:fill="FFFFFF"/>
            <w:vAlign w:val="center"/>
            <w:hideMark/>
          </w:tcPr>
          <w:p w14:paraId="5E0FD43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204C10B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2129860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106D2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0DC7F3D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1168EBBF"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7D734F5"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Pašvaldību budžets</w:t>
            </w:r>
          </w:p>
        </w:tc>
        <w:tc>
          <w:tcPr>
            <w:tcW w:w="1420" w:type="dxa"/>
            <w:tcBorders>
              <w:top w:val="nil"/>
              <w:left w:val="nil"/>
              <w:bottom w:val="single" w:sz="4" w:space="0" w:color="auto"/>
              <w:right w:val="single" w:sz="4" w:space="0" w:color="auto"/>
            </w:tcBorders>
            <w:shd w:val="clear" w:color="000000" w:fill="FFFFFF"/>
            <w:vAlign w:val="center"/>
            <w:hideMark/>
          </w:tcPr>
          <w:p w14:paraId="4617791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D8E2CC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2258563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31F11F6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A4D8F1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C76A6A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EE3BA2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79B25B70"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128AAC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Privātais sektors</w:t>
            </w:r>
          </w:p>
        </w:tc>
        <w:tc>
          <w:tcPr>
            <w:tcW w:w="1420" w:type="dxa"/>
            <w:tcBorders>
              <w:top w:val="nil"/>
              <w:left w:val="nil"/>
              <w:bottom w:val="single" w:sz="4" w:space="0" w:color="auto"/>
              <w:right w:val="single" w:sz="4" w:space="0" w:color="auto"/>
            </w:tcBorders>
            <w:shd w:val="clear" w:color="000000" w:fill="FFFFFF"/>
            <w:vAlign w:val="center"/>
            <w:hideMark/>
          </w:tcPr>
          <w:p w14:paraId="102B293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2DA10C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2C2A527"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6046BF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52404A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1D2F43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4F0171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86D87D5" w14:textId="77777777" w:rsidTr="000A258D">
        <w:trPr>
          <w:trHeight w:val="6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A6ADD9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Publiski atvasināto personu (izņemot pašvaldības) budžets</w:t>
            </w:r>
          </w:p>
        </w:tc>
        <w:tc>
          <w:tcPr>
            <w:tcW w:w="1420" w:type="dxa"/>
            <w:tcBorders>
              <w:top w:val="nil"/>
              <w:left w:val="nil"/>
              <w:bottom w:val="single" w:sz="4" w:space="0" w:color="auto"/>
              <w:right w:val="single" w:sz="4" w:space="0" w:color="auto"/>
            </w:tcBorders>
            <w:shd w:val="clear" w:color="000000" w:fill="FFFFFF"/>
            <w:vAlign w:val="center"/>
            <w:hideMark/>
          </w:tcPr>
          <w:p w14:paraId="00C38D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6921B27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4CC7CC5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7F7978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07DC38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3C3F56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FAB447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08F70D92" w14:textId="77777777" w:rsidTr="000A258D">
        <w:trPr>
          <w:trHeight w:val="57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D00B59E"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Vidēja termiņa budžeta ietvara likums, kopā</w:t>
            </w:r>
          </w:p>
        </w:tc>
        <w:tc>
          <w:tcPr>
            <w:tcW w:w="1420" w:type="dxa"/>
            <w:tcBorders>
              <w:top w:val="nil"/>
              <w:left w:val="nil"/>
              <w:bottom w:val="single" w:sz="4" w:space="0" w:color="auto"/>
              <w:right w:val="single" w:sz="4" w:space="0" w:color="auto"/>
            </w:tcBorders>
            <w:shd w:val="clear" w:color="000000" w:fill="FFFFFF"/>
            <w:vAlign w:val="center"/>
            <w:hideMark/>
          </w:tcPr>
          <w:p w14:paraId="4F4453E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38" w:type="dxa"/>
            <w:tcBorders>
              <w:top w:val="nil"/>
              <w:left w:val="nil"/>
              <w:bottom w:val="single" w:sz="4" w:space="0" w:color="auto"/>
              <w:right w:val="single" w:sz="4" w:space="0" w:color="auto"/>
            </w:tcBorders>
            <w:shd w:val="clear" w:color="000000" w:fill="FFFFFF"/>
            <w:vAlign w:val="center"/>
            <w:hideMark/>
          </w:tcPr>
          <w:p w14:paraId="0B5489B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59" w:type="dxa"/>
            <w:tcBorders>
              <w:top w:val="nil"/>
              <w:left w:val="nil"/>
              <w:bottom w:val="single" w:sz="4" w:space="0" w:color="auto"/>
              <w:right w:val="single" w:sz="4" w:space="0" w:color="auto"/>
            </w:tcBorders>
            <w:shd w:val="clear" w:color="000000" w:fill="FFFFFF"/>
            <w:vAlign w:val="center"/>
            <w:hideMark/>
          </w:tcPr>
          <w:p w14:paraId="4534B49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1200965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3B93614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0073E4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50EC013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F22D74" w:rsidRPr="00F22D74" w14:paraId="07D3E1AC"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8D0602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tajā skaitā:</w:t>
            </w:r>
          </w:p>
        </w:tc>
        <w:tc>
          <w:tcPr>
            <w:tcW w:w="4517" w:type="dxa"/>
            <w:gridSpan w:val="3"/>
            <w:tcBorders>
              <w:top w:val="single" w:sz="4" w:space="0" w:color="auto"/>
              <w:left w:val="nil"/>
              <w:bottom w:val="single" w:sz="4" w:space="0" w:color="auto"/>
              <w:right w:val="single" w:sz="4" w:space="0" w:color="000000"/>
            </w:tcBorders>
            <w:shd w:val="clear" w:color="000000" w:fill="FFFFFF"/>
            <w:vAlign w:val="center"/>
            <w:hideMark/>
          </w:tcPr>
          <w:p w14:paraId="3D06526C"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tcBorders>
              <w:top w:val="single" w:sz="4" w:space="0" w:color="auto"/>
              <w:left w:val="nil"/>
              <w:bottom w:val="single" w:sz="4" w:space="0" w:color="auto"/>
              <w:right w:val="single" w:sz="4" w:space="0" w:color="000000"/>
            </w:tcBorders>
            <w:shd w:val="clear" w:color="000000" w:fill="FFFFFF"/>
            <w:vAlign w:val="center"/>
            <w:hideMark/>
          </w:tcPr>
          <w:p w14:paraId="3694DC4A"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0A258D" w:rsidRPr="00F22D74" w14:paraId="489D81C1"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6852E5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E4FBB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38" w:type="dxa"/>
            <w:tcBorders>
              <w:top w:val="nil"/>
              <w:left w:val="nil"/>
              <w:bottom w:val="single" w:sz="4" w:space="0" w:color="auto"/>
              <w:right w:val="single" w:sz="4" w:space="0" w:color="auto"/>
            </w:tcBorders>
            <w:shd w:val="clear" w:color="000000" w:fill="FFFFFF"/>
            <w:vAlign w:val="center"/>
            <w:hideMark/>
          </w:tcPr>
          <w:p w14:paraId="73E8C09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59" w:type="dxa"/>
            <w:tcBorders>
              <w:top w:val="nil"/>
              <w:left w:val="nil"/>
              <w:bottom w:val="single" w:sz="4" w:space="0" w:color="auto"/>
              <w:right w:val="single" w:sz="4" w:space="0" w:color="auto"/>
            </w:tcBorders>
            <w:shd w:val="clear" w:color="000000" w:fill="FFFFFF"/>
            <w:vAlign w:val="center"/>
            <w:hideMark/>
          </w:tcPr>
          <w:p w14:paraId="4331771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5BB2682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653506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253F5E6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0B153BA3"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7D0705AC"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5D87A307"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37861C2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2EF40C5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38A5A9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DC15B4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0DD743CE"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650F23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3A698458"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F22D74" w:rsidRPr="00F22D74" w14:paraId="32C68D5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1171924C" w14:textId="77777777" w:rsidR="00F22D74" w:rsidRPr="00F22D74" w:rsidRDefault="00F22D74" w:rsidP="00F22D74">
            <w:pPr>
              <w:rPr>
                <w:rFonts w:ascii="Times New Roman" w:eastAsia="Times New Roman" w:hAnsi="Times New Roman"/>
                <w:b/>
                <w:bCs/>
                <w:sz w:val="22"/>
                <w:szCs w:val="22"/>
                <w:lang w:eastAsia="lv-LV"/>
              </w:rPr>
            </w:pPr>
            <w:r w:rsidRPr="00F22D74">
              <w:rPr>
                <w:rFonts w:ascii="Times New Roman" w:eastAsia="Times New Roman" w:hAnsi="Times New Roman"/>
                <w:b/>
                <w:bCs/>
                <w:sz w:val="22"/>
                <w:szCs w:val="22"/>
                <w:lang w:eastAsia="lv-LV"/>
              </w:rPr>
              <w:t>Informatīvi</w:t>
            </w:r>
          </w:p>
        </w:tc>
        <w:tc>
          <w:tcPr>
            <w:tcW w:w="451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0615FF"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c>
          <w:tcPr>
            <w:tcW w:w="5953"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6ADCD" w14:textId="77777777" w:rsidR="00F22D74" w:rsidRPr="00F22D74" w:rsidRDefault="00F22D74" w:rsidP="00F22D74">
            <w:pPr>
              <w:jc w:val="cente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w:t>
            </w:r>
          </w:p>
        </w:tc>
      </w:tr>
      <w:tr w:rsidR="00F22D74" w:rsidRPr="00F22D74" w14:paraId="40095CBD"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0628B31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Sadalījumā pa budžeta resoriem</w:t>
            </w:r>
          </w:p>
        </w:tc>
        <w:tc>
          <w:tcPr>
            <w:tcW w:w="4517" w:type="dxa"/>
            <w:gridSpan w:val="3"/>
            <w:vMerge/>
            <w:tcBorders>
              <w:top w:val="nil"/>
              <w:left w:val="single" w:sz="4" w:space="0" w:color="auto"/>
              <w:bottom w:val="single" w:sz="4" w:space="0" w:color="auto"/>
              <w:right w:val="single" w:sz="4" w:space="0" w:color="auto"/>
            </w:tcBorders>
            <w:vAlign w:val="center"/>
            <w:hideMark/>
          </w:tcPr>
          <w:p w14:paraId="626B88EB" w14:textId="77777777" w:rsidR="00F22D74" w:rsidRPr="00F22D74" w:rsidRDefault="00F22D74" w:rsidP="00F22D74">
            <w:pPr>
              <w:rPr>
                <w:rFonts w:ascii="Times New Roman" w:eastAsia="Times New Roman" w:hAnsi="Times New Roman"/>
                <w:sz w:val="22"/>
                <w:szCs w:val="22"/>
                <w:lang w:eastAsia="lv-LV"/>
              </w:rPr>
            </w:pPr>
          </w:p>
        </w:tc>
        <w:tc>
          <w:tcPr>
            <w:tcW w:w="5953" w:type="dxa"/>
            <w:gridSpan w:val="4"/>
            <w:vMerge/>
            <w:tcBorders>
              <w:top w:val="nil"/>
              <w:left w:val="single" w:sz="4" w:space="0" w:color="auto"/>
              <w:bottom w:val="single" w:sz="4" w:space="0" w:color="auto"/>
              <w:right w:val="single" w:sz="4" w:space="0" w:color="auto"/>
            </w:tcBorders>
            <w:vAlign w:val="center"/>
            <w:hideMark/>
          </w:tcPr>
          <w:p w14:paraId="52707A1C" w14:textId="77777777" w:rsidR="00F22D74" w:rsidRPr="00F22D74" w:rsidRDefault="00F22D74" w:rsidP="00F22D74">
            <w:pPr>
              <w:rPr>
                <w:rFonts w:ascii="Times New Roman" w:eastAsia="Times New Roman" w:hAnsi="Times New Roman"/>
                <w:sz w:val="22"/>
                <w:szCs w:val="22"/>
                <w:lang w:eastAsia="lv-LV"/>
              </w:rPr>
            </w:pPr>
          </w:p>
        </w:tc>
      </w:tr>
      <w:tr w:rsidR="000A258D" w:rsidRPr="00F22D74" w14:paraId="584B7035"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2378CF6"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KOPĀ:</w:t>
            </w:r>
          </w:p>
        </w:tc>
        <w:tc>
          <w:tcPr>
            <w:tcW w:w="1420" w:type="dxa"/>
            <w:tcBorders>
              <w:top w:val="nil"/>
              <w:left w:val="nil"/>
              <w:bottom w:val="single" w:sz="4" w:space="0" w:color="auto"/>
              <w:right w:val="single" w:sz="4" w:space="0" w:color="auto"/>
            </w:tcBorders>
            <w:shd w:val="clear" w:color="000000" w:fill="FFFFFF"/>
            <w:vAlign w:val="center"/>
            <w:hideMark/>
          </w:tcPr>
          <w:p w14:paraId="68278C1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38" w:type="dxa"/>
            <w:tcBorders>
              <w:top w:val="nil"/>
              <w:left w:val="nil"/>
              <w:bottom w:val="single" w:sz="4" w:space="0" w:color="auto"/>
              <w:right w:val="single" w:sz="4" w:space="0" w:color="auto"/>
            </w:tcBorders>
            <w:shd w:val="clear" w:color="000000" w:fill="FFFFFF"/>
            <w:vAlign w:val="center"/>
            <w:hideMark/>
          </w:tcPr>
          <w:p w14:paraId="5036163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59" w:type="dxa"/>
            <w:tcBorders>
              <w:top w:val="nil"/>
              <w:left w:val="nil"/>
              <w:bottom w:val="single" w:sz="4" w:space="0" w:color="auto"/>
              <w:right w:val="single" w:sz="4" w:space="0" w:color="auto"/>
            </w:tcBorders>
            <w:shd w:val="clear" w:color="000000" w:fill="FFFFFF"/>
            <w:vAlign w:val="center"/>
            <w:hideMark/>
          </w:tcPr>
          <w:p w14:paraId="45FEF6E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6151C0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84DE3E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7F2D54F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092129C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4AEB7918"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11C89B4"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EDBA02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38" w:type="dxa"/>
            <w:tcBorders>
              <w:top w:val="nil"/>
              <w:left w:val="nil"/>
              <w:bottom w:val="single" w:sz="4" w:space="0" w:color="auto"/>
              <w:right w:val="single" w:sz="4" w:space="0" w:color="auto"/>
            </w:tcBorders>
            <w:shd w:val="clear" w:color="000000" w:fill="FFFFFF"/>
            <w:vAlign w:val="center"/>
            <w:hideMark/>
          </w:tcPr>
          <w:p w14:paraId="6A9C936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59" w:type="dxa"/>
            <w:tcBorders>
              <w:top w:val="nil"/>
              <w:left w:val="nil"/>
              <w:bottom w:val="single" w:sz="4" w:space="0" w:color="auto"/>
              <w:right w:val="single" w:sz="4" w:space="0" w:color="auto"/>
            </w:tcBorders>
            <w:shd w:val="clear" w:color="000000" w:fill="FFFFFF"/>
            <w:vAlign w:val="center"/>
            <w:hideMark/>
          </w:tcPr>
          <w:p w14:paraId="13CF7A9D"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199F824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75480F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FE4EBB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2C33666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29F2E250"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6917019"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54865B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417F96B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6C4B08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52B44B8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69C1A3B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4B2E6D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1E4DCE5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r w:rsidR="000A258D" w:rsidRPr="00F22D74" w14:paraId="272EAABB"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5E0DBB2"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22. Kultūras ministrija</w:t>
            </w:r>
          </w:p>
        </w:tc>
        <w:tc>
          <w:tcPr>
            <w:tcW w:w="1420" w:type="dxa"/>
            <w:tcBorders>
              <w:top w:val="nil"/>
              <w:left w:val="nil"/>
              <w:bottom w:val="single" w:sz="4" w:space="0" w:color="auto"/>
              <w:right w:val="single" w:sz="4" w:space="0" w:color="auto"/>
            </w:tcBorders>
            <w:shd w:val="clear" w:color="000000" w:fill="FFFFFF"/>
            <w:vAlign w:val="center"/>
            <w:hideMark/>
          </w:tcPr>
          <w:p w14:paraId="7E59243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38" w:type="dxa"/>
            <w:tcBorders>
              <w:top w:val="nil"/>
              <w:left w:val="nil"/>
              <w:bottom w:val="single" w:sz="4" w:space="0" w:color="auto"/>
              <w:right w:val="single" w:sz="4" w:space="0" w:color="auto"/>
            </w:tcBorders>
            <w:shd w:val="clear" w:color="000000" w:fill="FFFFFF"/>
            <w:vAlign w:val="center"/>
            <w:hideMark/>
          </w:tcPr>
          <w:p w14:paraId="3CCE2E3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59" w:type="dxa"/>
            <w:tcBorders>
              <w:top w:val="nil"/>
              <w:left w:val="nil"/>
              <w:bottom w:val="single" w:sz="4" w:space="0" w:color="auto"/>
              <w:right w:val="single" w:sz="4" w:space="0" w:color="auto"/>
            </w:tcBorders>
            <w:shd w:val="clear" w:color="000000" w:fill="FFFFFF"/>
            <w:vAlign w:val="center"/>
            <w:hideMark/>
          </w:tcPr>
          <w:p w14:paraId="4CCEBEE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327D969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7077C1F"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5317380"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2528BED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00F91BE9" w14:textId="77777777" w:rsidTr="000A258D">
        <w:trPr>
          <w:trHeight w:val="3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4458933D"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valsts pamatfunkciju īstenošana</w:t>
            </w:r>
          </w:p>
        </w:tc>
        <w:tc>
          <w:tcPr>
            <w:tcW w:w="1420" w:type="dxa"/>
            <w:tcBorders>
              <w:top w:val="nil"/>
              <w:left w:val="nil"/>
              <w:bottom w:val="single" w:sz="4" w:space="0" w:color="auto"/>
              <w:right w:val="single" w:sz="4" w:space="0" w:color="auto"/>
            </w:tcBorders>
            <w:shd w:val="clear" w:color="000000" w:fill="FFFFFF"/>
            <w:vAlign w:val="center"/>
            <w:hideMark/>
          </w:tcPr>
          <w:p w14:paraId="151553B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38" w:type="dxa"/>
            <w:tcBorders>
              <w:top w:val="nil"/>
              <w:left w:val="nil"/>
              <w:bottom w:val="single" w:sz="4" w:space="0" w:color="auto"/>
              <w:right w:val="single" w:sz="4" w:space="0" w:color="auto"/>
            </w:tcBorders>
            <w:shd w:val="clear" w:color="000000" w:fill="FFFFFF"/>
            <w:vAlign w:val="center"/>
            <w:hideMark/>
          </w:tcPr>
          <w:p w14:paraId="6E38808B"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559" w:type="dxa"/>
            <w:tcBorders>
              <w:top w:val="nil"/>
              <w:left w:val="nil"/>
              <w:bottom w:val="single" w:sz="4" w:space="0" w:color="auto"/>
              <w:right w:val="single" w:sz="4" w:space="0" w:color="auto"/>
            </w:tcBorders>
            <w:shd w:val="clear" w:color="000000" w:fill="FFFFFF"/>
            <w:vAlign w:val="center"/>
            <w:hideMark/>
          </w:tcPr>
          <w:p w14:paraId="08A84D2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20 000</w:t>
            </w:r>
          </w:p>
        </w:tc>
        <w:tc>
          <w:tcPr>
            <w:tcW w:w="1417" w:type="dxa"/>
            <w:tcBorders>
              <w:top w:val="nil"/>
              <w:left w:val="nil"/>
              <w:bottom w:val="single" w:sz="4" w:space="0" w:color="auto"/>
              <w:right w:val="single" w:sz="4" w:space="0" w:color="auto"/>
            </w:tcBorders>
            <w:shd w:val="clear" w:color="000000" w:fill="FFFFFF"/>
            <w:vAlign w:val="center"/>
            <w:hideMark/>
          </w:tcPr>
          <w:p w14:paraId="3BA3D5E9"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7522D34"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469CEA66"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c>
          <w:tcPr>
            <w:tcW w:w="1559" w:type="dxa"/>
            <w:tcBorders>
              <w:top w:val="nil"/>
              <w:left w:val="nil"/>
              <w:bottom w:val="single" w:sz="4" w:space="0" w:color="auto"/>
              <w:right w:val="single" w:sz="4" w:space="0" w:color="auto"/>
            </w:tcBorders>
            <w:shd w:val="clear" w:color="000000" w:fill="FFFFFF"/>
            <w:vAlign w:val="center"/>
            <w:hideMark/>
          </w:tcPr>
          <w:p w14:paraId="0CD921F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50 000</w:t>
            </w:r>
          </w:p>
        </w:tc>
      </w:tr>
      <w:tr w:rsidR="000A258D" w:rsidRPr="00F22D74" w14:paraId="42FBE992" w14:textId="77777777" w:rsidTr="000A258D">
        <w:trPr>
          <w:trHeight w:val="1200"/>
        </w:trPr>
        <w:tc>
          <w:tcPr>
            <w:tcW w:w="3700" w:type="dxa"/>
            <w:tcBorders>
              <w:top w:val="nil"/>
              <w:left w:val="single" w:sz="4" w:space="0" w:color="auto"/>
              <w:bottom w:val="single" w:sz="4" w:space="0" w:color="auto"/>
              <w:right w:val="single" w:sz="4" w:space="0" w:color="auto"/>
            </w:tcBorders>
            <w:shd w:val="clear" w:color="000000" w:fill="FFFFFF"/>
            <w:vAlign w:val="center"/>
            <w:hideMark/>
          </w:tcPr>
          <w:p w14:paraId="6FB073F0" w14:textId="77777777" w:rsidR="00F22D74" w:rsidRPr="00F22D74" w:rsidRDefault="00F22D74" w:rsidP="00F22D74">
            <w:pPr>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 Eiropas Savienības politiku instrumentu un pārējās ārvalstu finanšu palīdzības līdzfinansēto projektu un pasākumu īstenošana</w:t>
            </w:r>
          </w:p>
        </w:tc>
        <w:tc>
          <w:tcPr>
            <w:tcW w:w="1420" w:type="dxa"/>
            <w:tcBorders>
              <w:top w:val="nil"/>
              <w:left w:val="nil"/>
              <w:bottom w:val="single" w:sz="4" w:space="0" w:color="auto"/>
              <w:right w:val="single" w:sz="4" w:space="0" w:color="auto"/>
            </w:tcBorders>
            <w:shd w:val="clear" w:color="000000" w:fill="FFFFFF"/>
            <w:vAlign w:val="center"/>
            <w:hideMark/>
          </w:tcPr>
          <w:p w14:paraId="5F5CA42A"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38" w:type="dxa"/>
            <w:tcBorders>
              <w:top w:val="nil"/>
              <w:left w:val="nil"/>
              <w:bottom w:val="single" w:sz="4" w:space="0" w:color="auto"/>
              <w:right w:val="single" w:sz="4" w:space="0" w:color="auto"/>
            </w:tcBorders>
            <w:shd w:val="clear" w:color="000000" w:fill="FFFFFF"/>
            <w:vAlign w:val="center"/>
            <w:hideMark/>
          </w:tcPr>
          <w:p w14:paraId="0012CCE2"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6C4AA39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067389A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60" w:type="dxa"/>
            <w:tcBorders>
              <w:top w:val="nil"/>
              <w:left w:val="nil"/>
              <w:bottom w:val="single" w:sz="4" w:space="0" w:color="auto"/>
              <w:right w:val="single" w:sz="4" w:space="0" w:color="auto"/>
            </w:tcBorders>
            <w:shd w:val="clear" w:color="000000" w:fill="FFFFFF"/>
            <w:vAlign w:val="center"/>
            <w:hideMark/>
          </w:tcPr>
          <w:p w14:paraId="19742455"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417" w:type="dxa"/>
            <w:tcBorders>
              <w:top w:val="nil"/>
              <w:left w:val="nil"/>
              <w:bottom w:val="single" w:sz="4" w:space="0" w:color="auto"/>
              <w:right w:val="single" w:sz="4" w:space="0" w:color="auto"/>
            </w:tcBorders>
            <w:shd w:val="clear" w:color="000000" w:fill="FFFFFF"/>
            <w:vAlign w:val="center"/>
            <w:hideMark/>
          </w:tcPr>
          <w:p w14:paraId="17A29CDC"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c>
          <w:tcPr>
            <w:tcW w:w="1559" w:type="dxa"/>
            <w:tcBorders>
              <w:top w:val="nil"/>
              <w:left w:val="nil"/>
              <w:bottom w:val="single" w:sz="4" w:space="0" w:color="auto"/>
              <w:right w:val="single" w:sz="4" w:space="0" w:color="auto"/>
            </w:tcBorders>
            <w:shd w:val="clear" w:color="000000" w:fill="FFFFFF"/>
            <w:vAlign w:val="center"/>
            <w:hideMark/>
          </w:tcPr>
          <w:p w14:paraId="54685E71" w14:textId="77777777" w:rsidR="00F22D74" w:rsidRPr="00F22D74" w:rsidRDefault="00F22D74" w:rsidP="00F22D74">
            <w:pPr>
              <w:jc w:val="right"/>
              <w:rPr>
                <w:rFonts w:ascii="Times New Roman" w:eastAsia="Times New Roman" w:hAnsi="Times New Roman"/>
                <w:sz w:val="22"/>
                <w:szCs w:val="22"/>
                <w:lang w:eastAsia="lv-LV"/>
              </w:rPr>
            </w:pPr>
            <w:r w:rsidRPr="00F22D74">
              <w:rPr>
                <w:rFonts w:ascii="Times New Roman" w:eastAsia="Times New Roman" w:hAnsi="Times New Roman"/>
                <w:sz w:val="22"/>
                <w:szCs w:val="22"/>
                <w:lang w:eastAsia="lv-LV"/>
              </w:rPr>
              <w:t>0</w:t>
            </w:r>
          </w:p>
        </w:tc>
      </w:tr>
    </w:tbl>
    <w:p w14:paraId="74850C4B" w14:textId="2385AFA7" w:rsidR="00510CBE" w:rsidRPr="002A27B9" w:rsidRDefault="00510CBE" w:rsidP="004028A7">
      <w:pPr>
        <w:rPr>
          <w:rFonts w:ascii="Times New Roman" w:hAnsi="Times New Roman"/>
          <w:sz w:val="24"/>
          <w:szCs w:val="24"/>
          <w:vertAlign w:val="superscript"/>
        </w:rPr>
        <w:sectPr w:rsidR="00510CBE" w:rsidRPr="002A27B9" w:rsidSect="00510CBE">
          <w:pgSz w:w="16838" w:h="11906" w:orient="landscape"/>
          <w:pgMar w:top="1701" w:right="1418" w:bottom="1134" w:left="1134" w:header="709" w:footer="709" w:gutter="0"/>
          <w:cols w:space="708"/>
          <w:titlePg/>
          <w:docGrid w:linePitch="360"/>
        </w:sectPr>
      </w:pPr>
    </w:p>
    <w:p w14:paraId="17686DC7" w14:textId="68E5C0C0" w:rsidR="001318A7" w:rsidRPr="00890D7F" w:rsidRDefault="001318A7" w:rsidP="0035030D">
      <w:pPr>
        <w:spacing w:line="276" w:lineRule="auto"/>
        <w:jc w:val="both"/>
        <w:rPr>
          <w:rFonts w:ascii="Times New Roman" w:hAnsi="Times New Roman"/>
          <w:sz w:val="28"/>
          <w:szCs w:val="28"/>
        </w:rPr>
      </w:pPr>
    </w:p>
    <w:p w14:paraId="1D4BA9B9" w14:textId="38B70802" w:rsidR="0010224D" w:rsidRPr="00930CCF" w:rsidRDefault="00B50F7F" w:rsidP="00845B82">
      <w:pPr>
        <w:pStyle w:val="Virsraksts1"/>
        <w:numPr>
          <w:ilvl w:val="0"/>
          <w:numId w:val="2"/>
        </w:numPr>
        <w:rPr>
          <w:rStyle w:val="Virsraksts1Rakstz"/>
          <w:rFonts w:eastAsia="Calibri"/>
          <w:b/>
          <w:bCs/>
          <w:szCs w:val="28"/>
          <w:lang w:val="lv-LV"/>
        </w:rPr>
      </w:pPr>
      <w:bookmarkStart w:id="12" w:name="_Toc161911033"/>
      <w:r w:rsidRPr="7D0A59AD">
        <w:rPr>
          <w:rStyle w:val="Virsraksts1Rakstz"/>
          <w:rFonts w:eastAsia="Calibri"/>
          <w:b/>
          <w:lang w:val="lv-LV"/>
        </w:rPr>
        <w:t>P</w:t>
      </w:r>
      <w:r w:rsidR="0010224D" w:rsidRPr="7D0A59AD">
        <w:rPr>
          <w:rStyle w:val="Virsraksts1Rakstz"/>
          <w:rFonts w:eastAsia="Calibri"/>
          <w:b/>
          <w:lang w:val="lv-LV"/>
        </w:rPr>
        <w:t>olitikas mērķu sasaist</w:t>
      </w:r>
      <w:r w:rsidRPr="7D0A59AD">
        <w:rPr>
          <w:rStyle w:val="Virsraksts1Rakstz"/>
          <w:rFonts w:eastAsia="Calibri"/>
          <w:b/>
          <w:lang w:val="lv-LV"/>
        </w:rPr>
        <w:t>e</w:t>
      </w:r>
      <w:r w:rsidR="0010224D" w:rsidRPr="7D0A59AD">
        <w:rPr>
          <w:rStyle w:val="Virsraksts1Rakstz"/>
          <w:rFonts w:eastAsia="Calibri"/>
          <w:b/>
          <w:lang w:val="lv-LV"/>
        </w:rPr>
        <w:t xml:space="preserve"> ar Latvija</w:t>
      </w:r>
      <w:r w:rsidR="0063783E" w:rsidRPr="7D0A59AD">
        <w:rPr>
          <w:rStyle w:val="Virsraksts1Rakstz"/>
          <w:rFonts w:eastAsia="Calibri"/>
          <w:b/>
          <w:lang w:val="lv-LV"/>
        </w:rPr>
        <w:t xml:space="preserve">s un </w:t>
      </w:r>
      <w:r w:rsidR="0010224D" w:rsidRPr="7D0A59AD">
        <w:rPr>
          <w:rStyle w:val="Virsraksts1Rakstz"/>
          <w:rFonts w:eastAsia="Calibri"/>
          <w:b/>
          <w:lang w:val="lv-LV"/>
        </w:rPr>
        <w:t>Eiropas Savienības</w:t>
      </w:r>
      <w:r w:rsidRPr="7D0A59AD">
        <w:rPr>
          <w:rStyle w:val="Virsraksts1Rakstz"/>
          <w:rFonts w:eastAsia="Calibri"/>
          <w:b/>
          <w:lang w:val="lv-LV"/>
        </w:rPr>
        <w:t xml:space="preserve"> </w:t>
      </w:r>
      <w:r w:rsidR="0010224D" w:rsidRPr="7D0A59AD">
        <w:rPr>
          <w:rStyle w:val="Virsraksts1Rakstz"/>
          <w:rFonts w:eastAsia="Calibri"/>
          <w:b/>
          <w:lang w:val="lv-LV"/>
        </w:rPr>
        <w:t>politikas plānošanas dokumentiem un</w:t>
      </w:r>
      <w:r w:rsidR="00A5564F" w:rsidRPr="7D0A59AD">
        <w:rPr>
          <w:rStyle w:val="Virsraksts1Rakstz"/>
          <w:rFonts w:eastAsia="Calibri"/>
          <w:b/>
          <w:lang w:val="lv-LV"/>
        </w:rPr>
        <w:t xml:space="preserve"> citiem</w:t>
      </w:r>
      <w:r w:rsidR="0010224D" w:rsidRPr="7D0A59AD">
        <w:rPr>
          <w:rStyle w:val="Virsraksts1Rakstz"/>
          <w:rFonts w:eastAsia="Calibri"/>
          <w:b/>
          <w:lang w:val="lv-LV"/>
        </w:rPr>
        <w:t xml:space="preserve"> </w:t>
      </w:r>
      <w:r w:rsidR="00AE1018" w:rsidRPr="7D0A59AD">
        <w:rPr>
          <w:rStyle w:val="Virsraksts1Rakstz"/>
          <w:rFonts w:eastAsia="Calibri"/>
          <w:b/>
          <w:lang w:val="lv-LV"/>
        </w:rPr>
        <w:t>normatīviem</w:t>
      </w:r>
      <w:r w:rsidR="0010224D" w:rsidRPr="7D0A59AD">
        <w:rPr>
          <w:rStyle w:val="Virsraksts1Rakstz"/>
          <w:rFonts w:eastAsia="Calibri"/>
          <w:b/>
          <w:lang w:val="lv-LV"/>
        </w:rPr>
        <w:t xml:space="preserve"> aktiem</w:t>
      </w:r>
      <w:bookmarkEnd w:id="12"/>
    </w:p>
    <w:p w14:paraId="7F64C273" w14:textId="7ABAD3B4" w:rsidR="00C71910" w:rsidRPr="00890D7F" w:rsidRDefault="00C71910" w:rsidP="00890D7F">
      <w:pPr>
        <w:spacing w:line="276" w:lineRule="auto"/>
        <w:jc w:val="both"/>
        <w:rPr>
          <w:rFonts w:ascii="Times New Roman" w:hAnsi="Times New Roman"/>
          <w:sz w:val="24"/>
          <w:szCs w:val="24"/>
        </w:rPr>
      </w:pPr>
    </w:p>
    <w:tbl>
      <w:tblPr>
        <w:tblStyle w:val="Reatabula"/>
        <w:tblW w:w="0" w:type="auto"/>
        <w:tblLook w:val="04A0" w:firstRow="1" w:lastRow="0" w:firstColumn="1" w:lastColumn="0" w:noHBand="0" w:noVBand="1"/>
      </w:tblPr>
      <w:tblGrid>
        <w:gridCol w:w="846"/>
        <w:gridCol w:w="3402"/>
        <w:gridCol w:w="4813"/>
      </w:tblGrid>
      <w:tr w:rsidR="007F0C04" w:rsidRPr="00890D7F" w14:paraId="31D80A93" w14:textId="77777777" w:rsidTr="005040A7">
        <w:tc>
          <w:tcPr>
            <w:tcW w:w="846" w:type="dxa"/>
            <w:vAlign w:val="center"/>
          </w:tcPr>
          <w:p w14:paraId="098D57A2" w14:textId="053367CC" w:rsidR="007F0C04" w:rsidRPr="00890D7F" w:rsidRDefault="007F0C04" w:rsidP="005040A7">
            <w:pPr>
              <w:spacing w:line="276" w:lineRule="auto"/>
              <w:jc w:val="center"/>
              <w:rPr>
                <w:rFonts w:ascii="Times New Roman" w:hAnsi="Times New Roman"/>
                <w:sz w:val="24"/>
                <w:szCs w:val="24"/>
              </w:rPr>
            </w:pPr>
            <w:r w:rsidRPr="00890D7F">
              <w:rPr>
                <w:rFonts w:ascii="Times New Roman" w:hAnsi="Times New Roman"/>
                <w:sz w:val="24"/>
                <w:szCs w:val="24"/>
              </w:rPr>
              <w:t>Nr.</w:t>
            </w:r>
            <w:r w:rsidR="005040A7">
              <w:rPr>
                <w:rFonts w:ascii="Times New Roman" w:hAnsi="Times New Roman"/>
                <w:sz w:val="24"/>
                <w:szCs w:val="24"/>
              </w:rPr>
              <w:t xml:space="preserve"> </w:t>
            </w:r>
            <w:proofErr w:type="spellStart"/>
            <w:r w:rsidRPr="00890D7F">
              <w:rPr>
                <w:rFonts w:ascii="Times New Roman" w:hAnsi="Times New Roman"/>
                <w:sz w:val="24"/>
                <w:szCs w:val="24"/>
              </w:rPr>
              <w:t>p.k</w:t>
            </w:r>
            <w:proofErr w:type="spellEnd"/>
          </w:p>
        </w:tc>
        <w:tc>
          <w:tcPr>
            <w:tcW w:w="3402" w:type="dxa"/>
            <w:vAlign w:val="center"/>
          </w:tcPr>
          <w:p w14:paraId="0E679AFD" w14:textId="75D17CF3" w:rsidR="007F0C04" w:rsidRPr="00890D7F" w:rsidRDefault="00E7424E" w:rsidP="005040A7">
            <w:pPr>
              <w:spacing w:line="276" w:lineRule="auto"/>
              <w:jc w:val="center"/>
              <w:rPr>
                <w:rFonts w:ascii="Times New Roman" w:hAnsi="Times New Roman"/>
                <w:b/>
                <w:bCs/>
                <w:sz w:val="24"/>
                <w:szCs w:val="24"/>
              </w:rPr>
            </w:pPr>
            <w:r w:rsidRPr="009C6DB6">
              <w:rPr>
                <w:rFonts w:ascii="Times New Roman" w:hAnsi="Times New Roman"/>
                <w:b/>
                <w:bCs/>
                <w:sz w:val="24"/>
                <w:szCs w:val="24"/>
                <w:shd w:val="clear" w:color="auto" w:fill="FFFFFF"/>
              </w:rPr>
              <w:t>Dokumenta nosaukums, apstiprināšanas/ izsludināšanas datums</w:t>
            </w:r>
          </w:p>
        </w:tc>
        <w:tc>
          <w:tcPr>
            <w:tcW w:w="4813" w:type="dxa"/>
            <w:vAlign w:val="center"/>
          </w:tcPr>
          <w:p w14:paraId="37B18F6D" w14:textId="1B11CAB0" w:rsidR="007F0C04" w:rsidRPr="00890D7F" w:rsidRDefault="00E7424E" w:rsidP="005040A7">
            <w:pPr>
              <w:spacing w:line="276" w:lineRule="auto"/>
              <w:jc w:val="center"/>
              <w:rPr>
                <w:rFonts w:ascii="Times New Roman" w:hAnsi="Times New Roman"/>
                <w:b/>
                <w:bCs/>
                <w:sz w:val="24"/>
                <w:szCs w:val="24"/>
              </w:rPr>
            </w:pPr>
            <w:r w:rsidRPr="00890D7F">
              <w:rPr>
                <w:rFonts w:ascii="Times New Roman" w:hAnsi="Times New Roman"/>
                <w:b/>
                <w:bCs/>
                <w:sz w:val="24"/>
                <w:szCs w:val="24"/>
              </w:rPr>
              <w:t>Sasaiste ar Latvijas mediju politikas pamatnostādnēm 202</w:t>
            </w:r>
            <w:r w:rsidR="001723ED">
              <w:rPr>
                <w:rFonts w:ascii="Times New Roman" w:hAnsi="Times New Roman"/>
                <w:b/>
                <w:bCs/>
                <w:sz w:val="24"/>
                <w:szCs w:val="24"/>
              </w:rPr>
              <w:t>4</w:t>
            </w:r>
            <w:r w:rsidRPr="00890D7F">
              <w:rPr>
                <w:rFonts w:ascii="Times New Roman" w:hAnsi="Times New Roman"/>
                <w:b/>
                <w:bCs/>
                <w:sz w:val="24"/>
                <w:szCs w:val="24"/>
              </w:rPr>
              <w:t>.-2027.</w:t>
            </w:r>
            <w:r w:rsidR="00486926">
              <w:rPr>
                <w:rFonts w:ascii="Times New Roman" w:hAnsi="Times New Roman"/>
                <w:b/>
                <w:bCs/>
                <w:sz w:val="24"/>
                <w:szCs w:val="24"/>
              </w:rPr>
              <w:t xml:space="preserve"> </w:t>
            </w:r>
            <w:r w:rsidRPr="00890D7F">
              <w:rPr>
                <w:rFonts w:ascii="Times New Roman" w:hAnsi="Times New Roman"/>
                <w:b/>
                <w:bCs/>
                <w:sz w:val="24"/>
                <w:szCs w:val="24"/>
              </w:rPr>
              <w:t>gadam</w:t>
            </w:r>
          </w:p>
        </w:tc>
      </w:tr>
      <w:tr w:rsidR="00025C6E" w:rsidRPr="00890D7F" w14:paraId="502DB136" w14:textId="77777777" w:rsidTr="00DF09C1">
        <w:tc>
          <w:tcPr>
            <w:tcW w:w="9061" w:type="dxa"/>
            <w:gridSpan w:val="3"/>
          </w:tcPr>
          <w:p w14:paraId="294ED427" w14:textId="6493EBC1" w:rsidR="00025C6E" w:rsidRPr="00890D7F" w:rsidRDefault="008B7DB8" w:rsidP="00890D7F">
            <w:pPr>
              <w:spacing w:line="276" w:lineRule="auto"/>
              <w:jc w:val="center"/>
              <w:rPr>
                <w:rFonts w:ascii="Times New Roman" w:hAnsi="Times New Roman"/>
                <w:b/>
                <w:bCs/>
                <w:sz w:val="24"/>
                <w:szCs w:val="24"/>
              </w:rPr>
            </w:pPr>
            <w:r w:rsidRPr="00890D7F">
              <w:rPr>
                <w:rFonts w:ascii="Times New Roman" w:hAnsi="Times New Roman"/>
                <w:b/>
                <w:sz w:val="24"/>
                <w:szCs w:val="24"/>
                <w:shd w:val="clear" w:color="auto" w:fill="FFFFFF"/>
              </w:rPr>
              <w:t xml:space="preserve">Nacionālā līmeņa </w:t>
            </w:r>
            <w:r w:rsidR="009D1697" w:rsidRPr="00890D7F">
              <w:rPr>
                <w:rFonts w:ascii="Times New Roman" w:hAnsi="Times New Roman"/>
                <w:b/>
                <w:sz w:val="24"/>
                <w:szCs w:val="24"/>
                <w:shd w:val="clear" w:color="auto" w:fill="FFFFFF"/>
              </w:rPr>
              <w:t xml:space="preserve">normatīvie akti un </w:t>
            </w:r>
            <w:r w:rsidRPr="00890D7F">
              <w:rPr>
                <w:rFonts w:ascii="Times New Roman" w:hAnsi="Times New Roman"/>
                <w:b/>
                <w:sz w:val="24"/>
                <w:szCs w:val="24"/>
                <w:shd w:val="clear" w:color="auto" w:fill="FFFFFF"/>
              </w:rPr>
              <w:t>politikas plānošanas dokumenti</w:t>
            </w:r>
          </w:p>
        </w:tc>
      </w:tr>
      <w:tr w:rsidR="001C2726" w:rsidRPr="00890D7F" w14:paraId="42EADCB7" w14:textId="77777777" w:rsidTr="00417AD8">
        <w:tc>
          <w:tcPr>
            <w:tcW w:w="846" w:type="dxa"/>
          </w:tcPr>
          <w:p w14:paraId="03F444AE" w14:textId="30011D69"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1.</w:t>
            </w:r>
          </w:p>
        </w:tc>
        <w:tc>
          <w:tcPr>
            <w:tcW w:w="3402" w:type="dxa"/>
          </w:tcPr>
          <w:p w14:paraId="4CFB7571" w14:textId="12FAE619" w:rsidR="001C2726" w:rsidRPr="00890D7F" w:rsidRDefault="001C2726" w:rsidP="00890D7F">
            <w:pPr>
              <w:spacing w:line="276" w:lineRule="auto"/>
              <w:jc w:val="both"/>
              <w:rPr>
                <w:rFonts w:ascii="Times New Roman" w:hAnsi="Times New Roman"/>
                <w:b/>
                <w:bCs/>
                <w:sz w:val="24"/>
                <w:szCs w:val="24"/>
              </w:rPr>
            </w:pPr>
            <w:r w:rsidRPr="00890D7F">
              <w:rPr>
                <w:rFonts w:ascii="Times New Roman" w:hAnsi="Times New Roman"/>
                <w:sz w:val="24"/>
                <w:szCs w:val="24"/>
                <w:shd w:val="clear" w:color="auto" w:fill="FFFFFF"/>
              </w:rPr>
              <w:t>Latvijas Nacionālais attīstības plāns 2021.-2027.</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gadam (2020.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2.</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jūlijs)</w:t>
            </w:r>
            <w:r w:rsidRPr="00890D7F">
              <w:rPr>
                <w:rStyle w:val="Vresatsauce"/>
                <w:rFonts w:ascii="Times New Roman" w:hAnsi="Times New Roman"/>
                <w:sz w:val="24"/>
                <w:szCs w:val="24"/>
                <w:shd w:val="clear" w:color="auto" w:fill="FFFFFF"/>
              </w:rPr>
              <w:footnoteReference w:id="3"/>
            </w:r>
          </w:p>
        </w:tc>
        <w:tc>
          <w:tcPr>
            <w:tcW w:w="4813" w:type="dxa"/>
          </w:tcPr>
          <w:p w14:paraId="5285A6CD" w14:textId="01C8CD68" w:rsidR="001C2726" w:rsidRPr="00890D7F" w:rsidRDefault="001C2726" w:rsidP="00890D7F">
            <w:pPr>
              <w:spacing w:line="276" w:lineRule="auto"/>
              <w:jc w:val="both"/>
              <w:rPr>
                <w:rFonts w:ascii="Times New Roman" w:eastAsia="Times New Roman" w:hAnsi="Times New Roman"/>
                <w:sz w:val="24"/>
                <w:szCs w:val="24"/>
              </w:rPr>
            </w:pPr>
            <w:r w:rsidRPr="00890D7F">
              <w:rPr>
                <w:rFonts w:ascii="Times New Roman" w:hAnsi="Times New Roman"/>
                <w:sz w:val="24"/>
                <w:szCs w:val="24"/>
              </w:rPr>
              <w:t>Latvijas Nacionālā attīstības plāns 2021.–2027.</w:t>
            </w:r>
            <w:r w:rsidR="00417AD8" w:rsidRPr="00890D7F">
              <w:rPr>
                <w:rFonts w:ascii="Times New Roman" w:hAnsi="Times New Roman"/>
                <w:sz w:val="24"/>
                <w:szCs w:val="24"/>
              </w:rPr>
              <w:t> </w:t>
            </w:r>
            <w:r w:rsidRPr="00890D7F">
              <w:rPr>
                <w:rFonts w:ascii="Times New Roman" w:hAnsi="Times New Roman"/>
                <w:sz w:val="24"/>
                <w:szCs w:val="24"/>
              </w:rPr>
              <w:t xml:space="preserve">gadam paredz, ka </w:t>
            </w:r>
            <w:r w:rsidRPr="00890D7F">
              <w:rPr>
                <w:rFonts w:ascii="Times New Roman" w:eastAsia="Times New Roman" w:hAnsi="Times New Roman"/>
                <w:sz w:val="24"/>
                <w:szCs w:val="24"/>
              </w:rPr>
              <w:t>Plašsaziņas līdzekļi, politiskā retorika atsevišķās valstīs var radīt plaisas sabiedrībā. Tāpēc ir stiprināma informatīvā telpa, novēršama dezinformācija un uzlabojama medijpratība, līdzdarbība politikas veidošanā, komunikācijas prasmes starp dažādām grupām un kultūrām. Informatīvajā telpā, tostarp medijos, radītais saturs palīdz noturēt demokrātiju un nostiprināt pilsoniskās vērtības. Arī kvalitatīva mediju satura pieejamība valsts valodā, pietiekama un kvalitatīva informācija par sabiedrībā notiekošo stiprina mūs kā sabiedrību un demokrātisku valsti.</w:t>
            </w:r>
          </w:p>
          <w:p w14:paraId="65D54CA9" w14:textId="77777777" w:rsidR="001C2726" w:rsidRPr="00890D7F" w:rsidRDefault="001C2726" w:rsidP="00890D7F">
            <w:pPr>
              <w:spacing w:line="276" w:lineRule="auto"/>
              <w:jc w:val="both"/>
              <w:rPr>
                <w:rFonts w:ascii="Times New Roman" w:hAnsi="Times New Roman"/>
                <w:b/>
                <w:bCs/>
                <w:sz w:val="24"/>
                <w:szCs w:val="24"/>
              </w:rPr>
            </w:pPr>
          </w:p>
        </w:tc>
      </w:tr>
      <w:tr w:rsidR="001C2726" w:rsidRPr="00890D7F" w14:paraId="5602CF91" w14:textId="77777777" w:rsidTr="00417AD8">
        <w:tc>
          <w:tcPr>
            <w:tcW w:w="846" w:type="dxa"/>
          </w:tcPr>
          <w:p w14:paraId="3DED1177" w14:textId="229A3A90"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2.</w:t>
            </w:r>
          </w:p>
        </w:tc>
        <w:tc>
          <w:tcPr>
            <w:tcW w:w="3402" w:type="dxa"/>
          </w:tcPr>
          <w:p w14:paraId="4AC3D793" w14:textId="21BAEEA0" w:rsidR="001C2726" w:rsidRPr="00890D7F" w:rsidRDefault="001C2726" w:rsidP="00890D7F">
            <w:pPr>
              <w:spacing w:line="276" w:lineRule="auto"/>
              <w:rPr>
                <w:rFonts w:ascii="Times New Roman" w:hAnsi="Times New Roman"/>
                <w:sz w:val="24"/>
                <w:szCs w:val="24"/>
              </w:rPr>
            </w:pPr>
            <w:r w:rsidRPr="00890D7F">
              <w:rPr>
                <w:rFonts w:ascii="Times New Roman" w:hAnsi="Times New Roman"/>
                <w:sz w:val="24"/>
                <w:szCs w:val="24"/>
                <w:shd w:val="clear" w:color="auto" w:fill="FFFFFF"/>
              </w:rPr>
              <w:t>Latvijas ilgtermiņa attīstības stratēģija līdz 2030.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gadam (2010.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10.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jūnijs)</w:t>
            </w:r>
            <w:r w:rsidRPr="00890D7F">
              <w:rPr>
                <w:rStyle w:val="Vresatsauce"/>
                <w:rFonts w:ascii="Times New Roman" w:hAnsi="Times New Roman"/>
                <w:sz w:val="24"/>
                <w:szCs w:val="24"/>
                <w:shd w:val="clear" w:color="auto" w:fill="FFFFFF"/>
              </w:rPr>
              <w:footnoteReference w:id="4"/>
            </w:r>
          </w:p>
        </w:tc>
        <w:tc>
          <w:tcPr>
            <w:tcW w:w="4813" w:type="dxa"/>
          </w:tcPr>
          <w:p w14:paraId="5631F7F8" w14:textId="6DE67D6E"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Latvijas ilgtspējīgas attīstības stratēģija paredz nodrošināt mediju pieejamību.</w:t>
            </w:r>
          </w:p>
        </w:tc>
      </w:tr>
      <w:tr w:rsidR="001C2726" w:rsidRPr="00890D7F" w14:paraId="59D4789F" w14:textId="77777777" w:rsidTr="00417AD8">
        <w:tc>
          <w:tcPr>
            <w:tcW w:w="846" w:type="dxa"/>
          </w:tcPr>
          <w:p w14:paraId="472232D8" w14:textId="5B5A48D2"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3.</w:t>
            </w:r>
          </w:p>
        </w:tc>
        <w:tc>
          <w:tcPr>
            <w:tcW w:w="3402" w:type="dxa"/>
          </w:tcPr>
          <w:p w14:paraId="0605648F" w14:textId="0051AFBC" w:rsidR="001C2726" w:rsidRPr="00890D7F" w:rsidRDefault="001C2726" w:rsidP="00890D7F">
            <w:pPr>
              <w:spacing w:line="276" w:lineRule="auto"/>
              <w:jc w:val="both"/>
              <w:rPr>
                <w:rFonts w:ascii="Times New Roman" w:hAnsi="Times New Roman"/>
                <w:b/>
                <w:bCs/>
                <w:sz w:val="24"/>
                <w:szCs w:val="24"/>
              </w:rPr>
            </w:pPr>
            <w:r w:rsidRPr="00890D7F">
              <w:rPr>
                <w:rFonts w:ascii="Times New Roman" w:hAnsi="Times New Roman"/>
                <w:sz w:val="24"/>
                <w:szCs w:val="24"/>
                <w:shd w:val="clear" w:color="auto" w:fill="FFFFFF"/>
              </w:rPr>
              <w:t>Nacionālās drošības koncepcija (</w:t>
            </w:r>
            <w:r w:rsidR="009F2017">
              <w:rPr>
                <w:rFonts w:ascii="Times New Roman" w:hAnsi="Times New Roman"/>
                <w:sz w:val="24"/>
                <w:szCs w:val="24"/>
                <w:shd w:val="clear" w:color="auto" w:fill="FFFFFF"/>
              </w:rPr>
              <w:t>2023</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 xml:space="preserve">gada </w:t>
            </w:r>
            <w:r w:rsidR="003527A9">
              <w:rPr>
                <w:rFonts w:ascii="Times New Roman" w:hAnsi="Times New Roman"/>
                <w:sz w:val="24"/>
                <w:szCs w:val="24"/>
                <w:shd w:val="clear" w:color="auto" w:fill="FFFFFF"/>
              </w:rPr>
              <w:t>28</w:t>
            </w:r>
            <w:r w:rsidRPr="00890D7F">
              <w:rPr>
                <w:rFonts w:ascii="Times New Roman" w:hAnsi="Times New Roman"/>
                <w:sz w:val="24"/>
                <w:szCs w:val="24"/>
                <w:shd w:val="clear" w:color="auto" w:fill="FFFFFF"/>
              </w:rPr>
              <w:t>.</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septembris)</w:t>
            </w:r>
            <w:r w:rsidRPr="00890D7F">
              <w:rPr>
                <w:rStyle w:val="Vresatsauce"/>
                <w:rFonts w:ascii="Times New Roman" w:hAnsi="Times New Roman"/>
                <w:sz w:val="24"/>
                <w:szCs w:val="24"/>
                <w:shd w:val="clear" w:color="auto" w:fill="FFFFFF"/>
              </w:rPr>
              <w:footnoteReference w:id="5"/>
            </w:r>
          </w:p>
        </w:tc>
        <w:tc>
          <w:tcPr>
            <w:tcW w:w="4813" w:type="dxa"/>
          </w:tcPr>
          <w:p w14:paraId="17EF7E7E" w14:textId="09300749" w:rsidR="001C2726" w:rsidRPr="00890D7F" w:rsidRDefault="001C2726" w:rsidP="00890D7F">
            <w:pPr>
              <w:spacing w:line="276" w:lineRule="auto"/>
              <w:jc w:val="both"/>
              <w:rPr>
                <w:rFonts w:ascii="Times New Roman" w:hAnsi="Times New Roman"/>
                <w:b/>
                <w:bCs/>
                <w:sz w:val="24"/>
                <w:szCs w:val="24"/>
              </w:rPr>
            </w:pPr>
            <w:r w:rsidRPr="00890D7F">
              <w:rPr>
                <w:rFonts w:ascii="Times New Roman" w:hAnsi="Times New Roman"/>
                <w:sz w:val="24"/>
                <w:szCs w:val="24"/>
              </w:rPr>
              <w:t>Nacionālās drošības koncepcija Latvijas informatīvās telpas radītā apdraudējuma novēršanai norāda uz vienotas, vispārpieejamas informatīvās telpas nepieciešamību un nozīmību saglabāt plašsaziņas līdzekļu plurālismu un informatīvās vides daudzveidību.</w:t>
            </w:r>
          </w:p>
        </w:tc>
      </w:tr>
      <w:tr w:rsidR="001C2726" w:rsidRPr="00890D7F" w14:paraId="26F21ED3" w14:textId="77777777" w:rsidTr="00417AD8">
        <w:tc>
          <w:tcPr>
            <w:tcW w:w="846" w:type="dxa"/>
          </w:tcPr>
          <w:p w14:paraId="4AC7836B" w14:textId="3F022B42"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lastRenderedPageBreak/>
              <w:t>4.</w:t>
            </w:r>
          </w:p>
        </w:tc>
        <w:tc>
          <w:tcPr>
            <w:tcW w:w="3402" w:type="dxa"/>
          </w:tcPr>
          <w:p w14:paraId="63098087" w14:textId="7D5F85E9" w:rsidR="001C2726" w:rsidRPr="00890D7F" w:rsidRDefault="001C2726" w:rsidP="00890D7F">
            <w:pPr>
              <w:spacing w:line="276" w:lineRule="auto"/>
              <w:jc w:val="both"/>
              <w:rPr>
                <w:rFonts w:ascii="Times New Roman" w:hAnsi="Times New Roman"/>
                <w:sz w:val="24"/>
                <w:szCs w:val="24"/>
                <w:shd w:val="clear" w:color="auto" w:fill="FFFFFF"/>
              </w:rPr>
            </w:pPr>
            <w:r w:rsidRPr="00890D7F">
              <w:rPr>
                <w:rFonts w:ascii="Times New Roman" w:hAnsi="Times New Roman"/>
                <w:sz w:val="24"/>
                <w:szCs w:val="24"/>
                <w:shd w:val="clear" w:color="auto" w:fill="FFFFFF"/>
              </w:rPr>
              <w:t>Valsts aizsardzības koncepcija (2020.</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24.</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septembris)</w:t>
            </w:r>
            <w:r w:rsidRPr="00890D7F">
              <w:rPr>
                <w:rStyle w:val="Vresatsauce"/>
                <w:rFonts w:ascii="Times New Roman" w:hAnsi="Times New Roman"/>
                <w:sz w:val="24"/>
                <w:szCs w:val="24"/>
                <w:shd w:val="clear" w:color="auto" w:fill="FFFFFF"/>
              </w:rPr>
              <w:footnoteReference w:id="6"/>
            </w:r>
          </w:p>
        </w:tc>
        <w:tc>
          <w:tcPr>
            <w:tcW w:w="4813" w:type="dxa"/>
          </w:tcPr>
          <w:p w14:paraId="7E94A104" w14:textId="43F97090"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 xml:space="preserve">Paredz informācijas telpas aizsardzību, norādot uz </w:t>
            </w:r>
            <w:r w:rsidRPr="00890D7F">
              <w:rPr>
                <w:rFonts w:ascii="Times New Roman" w:hAnsi="Times New Roman"/>
                <w:sz w:val="24"/>
                <w:szCs w:val="24"/>
                <w:shd w:val="clear" w:color="auto" w:fill="FFFFFF"/>
              </w:rPr>
              <w:t>sabiedrības izglītošanu medijpratības jomā gan izglītības iestāžu mācību priekšmetu programmās, gan dažādu sabiedrības grupu izglītošanā.</w:t>
            </w:r>
            <w:r w:rsidRPr="00890D7F">
              <w:rPr>
                <w:rFonts w:ascii="Arial" w:hAnsi="Arial" w:cs="Arial"/>
                <w:sz w:val="20"/>
                <w:szCs w:val="20"/>
                <w:shd w:val="clear" w:color="auto" w:fill="FFFFFF"/>
              </w:rPr>
              <w:t> </w:t>
            </w:r>
          </w:p>
        </w:tc>
      </w:tr>
      <w:tr w:rsidR="001C2726" w:rsidRPr="00890D7F" w14:paraId="73C23013" w14:textId="77777777" w:rsidTr="00417AD8">
        <w:tc>
          <w:tcPr>
            <w:tcW w:w="846" w:type="dxa"/>
          </w:tcPr>
          <w:p w14:paraId="16A1EF37"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7BBB4E1F" w14:textId="45E9C361" w:rsidR="001C2726" w:rsidRPr="00890D7F" w:rsidRDefault="001C2726" w:rsidP="00890D7F">
            <w:pPr>
              <w:pStyle w:val="Default"/>
              <w:spacing w:line="276" w:lineRule="auto"/>
              <w:jc w:val="both"/>
              <w:rPr>
                <w:rFonts w:ascii="Times New Roman" w:hAnsi="Times New Roman" w:cs="Times New Roman"/>
              </w:rPr>
            </w:pPr>
            <w:r w:rsidRPr="00890D7F">
              <w:rPr>
                <w:rFonts w:ascii="Times New Roman" w:hAnsi="Times New Roman" w:cs="Times New Roman"/>
              </w:rPr>
              <w:t>Likums „Par presi un citiem masu informācijas līdzekļiem”</w:t>
            </w:r>
            <w:r w:rsidR="00984F87" w:rsidRPr="00890D7F">
              <w:rPr>
                <w:rFonts w:ascii="Times New Roman" w:hAnsi="Times New Roman" w:cs="Times New Roman"/>
              </w:rPr>
              <w:t xml:space="preserve"> (</w:t>
            </w:r>
            <w:r w:rsidR="00015926" w:rsidRPr="00890D7F">
              <w:rPr>
                <w:rFonts w:ascii="Times New Roman" w:hAnsi="Times New Roman" w:cs="Times New Roman"/>
              </w:rPr>
              <w:t>1991.</w:t>
            </w:r>
            <w:r w:rsidR="00417AD8" w:rsidRPr="00890D7F">
              <w:rPr>
                <w:rFonts w:ascii="Times New Roman" w:hAnsi="Times New Roman" w:cs="Times New Roman"/>
              </w:rPr>
              <w:t> </w:t>
            </w:r>
            <w:r w:rsidR="00015926" w:rsidRPr="00890D7F">
              <w:rPr>
                <w:rFonts w:ascii="Times New Roman" w:hAnsi="Times New Roman" w:cs="Times New Roman"/>
              </w:rPr>
              <w:t>gada 1.</w:t>
            </w:r>
            <w:r w:rsidR="00417AD8" w:rsidRPr="00890D7F">
              <w:rPr>
                <w:rFonts w:ascii="Times New Roman" w:hAnsi="Times New Roman" w:cs="Times New Roman"/>
              </w:rPr>
              <w:t> </w:t>
            </w:r>
            <w:r w:rsidR="00015926" w:rsidRPr="00890D7F">
              <w:rPr>
                <w:rFonts w:ascii="Times New Roman" w:hAnsi="Times New Roman" w:cs="Times New Roman"/>
              </w:rPr>
              <w:t>janvāris)</w:t>
            </w:r>
            <w:r w:rsidRPr="00890D7F">
              <w:rPr>
                <w:rStyle w:val="Vresatsauce"/>
                <w:rFonts w:ascii="Times New Roman" w:hAnsi="Times New Roman" w:cs="Times New Roman"/>
              </w:rPr>
              <w:footnoteReference w:id="7"/>
            </w:r>
          </w:p>
          <w:p w14:paraId="5D62C01C" w14:textId="77777777" w:rsidR="001C2726" w:rsidRPr="00890D7F" w:rsidRDefault="001C2726" w:rsidP="00890D7F">
            <w:pPr>
              <w:spacing w:line="276" w:lineRule="auto"/>
              <w:jc w:val="both"/>
              <w:rPr>
                <w:rFonts w:ascii="Times New Roman" w:hAnsi="Times New Roman"/>
                <w:color w:val="414142"/>
                <w:sz w:val="24"/>
                <w:szCs w:val="24"/>
                <w:shd w:val="clear" w:color="auto" w:fill="FFFFFF"/>
              </w:rPr>
            </w:pPr>
          </w:p>
        </w:tc>
        <w:tc>
          <w:tcPr>
            <w:tcW w:w="4813" w:type="dxa"/>
          </w:tcPr>
          <w:p w14:paraId="3070D5AE" w14:textId="0F62EF61" w:rsidR="001C2726" w:rsidRPr="00890D7F" w:rsidRDefault="003E2BD5" w:rsidP="00890D7F">
            <w:pPr>
              <w:spacing w:line="276" w:lineRule="auto"/>
              <w:jc w:val="both"/>
              <w:rPr>
                <w:rFonts w:ascii="Times New Roman" w:hAnsi="Times New Roman"/>
                <w:sz w:val="24"/>
                <w:szCs w:val="24"/>
              </w:rPr>
            </w:pPr>
            <w:r w:rsidRPr="00890D7F">
              <w:rPr>
                <w:rFonts w:ascii="Times New Roman" w:hAnsi="Times New Roman"/>
                <w:sz w:val="24"/>
                <w:szCs w:val="24"/>
              </w:rPr>
              <w:t>Aizsargā</w:t>
            </w:r>
            <w:r w:rsidR="00946D48" w:rsidRPr="00890D7F">
              <w:rPr>
                <w:rFonts w:ascii="Times New Roman" w:hAnsi="Times New Roman"/>
                <w:sz w:val="24"/>
                <w:szCs w:val="24"/>
              </w:rPr>
              <w:t xml:space="preserve"> Latvijas Republikas Satversmē nostiprinātās tiesības uz vārda brīvību.</w:t>
            </w:r>
          </w:p>
        </w:tc>
      </w:tr>
      <w:tr w:rsidR="001C2726" w:rsidRPr="00890D7F" w14:paraId="50106F8F" w14:textId="77777777" w:rsidTr="00417AD8">
        <w:tc>
          <w:tcPr>
            <w:tcW w:w="846" w:type="dxa"/>
          </w:tcPr>
          <w:p w14:paraId="3196A15F" w14:textId="63E02F53" w:rsidR="001C2726" w:rsidRPr="00890D7F" w:rsidRDefault="002F2F8F" w:rsidP="00890D7F">
            <w:pPr>
              <w:spacing w:line="276" w:lineRule="auto"/>
              <w:jc w:val="both"/>
              <w:rPr>
                <w:rFonts w:ascii="Times New Roman" w:hAnsi="Times New Roman"/>
                <w:sz w:val="24"/>
                <w:szCs w:val="24"/>
              </w:rPr>
            </w:pPr>
            <w:r w:rsidRPr="00890D7F">
              <w:rPr>
                <w:rFonts w:ascii="Times New Roman" w:hAnsi="Times New Roman"/>
                <w:sz w:val="24"/>
                <w:szCs w:val="24"/>
              </w:rPr>
              <w:t>5</w:t>
            </w:r>
            <w:r w:rsidR="00521240" w:rsidRPr="00890D7F">
              <w:rPr>
                <w:rFonts w:ascii="Times New Roman" w:hAnsi="Times New Roman"/>
                <w:sz w:val="24"/>
                <w:szCs w:val="24"/>
              </w:rPr>
              <w:t>.</w:t>
            </w:r>
          </w:p>
        </w:tc>
        <w:tc>
          <w:tcPr>
            <w:tcW w:w="3402" w:type="dxa"/>
          </w:tcPr>
          <w:p w14:paraId="21949086" w14:textId="77777777" w:rsidR="001C2726" w:rsidRPr="00890D7F" w:rsidRDefault="001C2726" w:rsidP="00890D7F">
            <w:pPr>
              <w:pStyle w:val="Default"/>
              <w:spacing w:line="276" w:lineRule="auto"/>
              <w:jc w:val="both"/>
              <w:rPr>
                <w:rFonts w:ascii="Times New Roman" w:hAnsi="Times New Roman" w:cs="Times New Roman"/>
              </w:rPr>
            </w:pPr>
            <w:r w:rsidRPr="00890D7F">
              <w:rPr>
                <w:rFonts w:ascii="Times New Roman" w:hAnsi="Times New Roman" w:cs="Times New Roman"/>
              </w:rPr>
              <w:t>Elektronisko plašsaziņas līdzekļu likums.</w:t>
            </w:r>
            <w:r w:rsidRPr="00890D7F">
              <w:rPr>
                <w:rStyle w:val="Vresatsauce"/>
                <w:rFonts w:ascii="Times New Roman" w:hAnsi="Times New Roman" w:cs="Times New Roman"/>
              </w:rPr>
              <w:footnoteReference w:id="8"/>
            </w:r>
          </w:p>
          <w:p w14:paraId="7AB98928" w14:textId="77777777" w:rsidR="001C2726" w:rsidRPr="00890D7F" w:rsidRDefault="001C2726" w:rsidP="00890D7F">
            <w:pPr>
              <w:pStyle w:val="Default"/>
              <w:spacing w:line="276" w:lineRule="auto"/>
              <w:jc w:val="both"/>
              <w:rPr>
                <w:rFonts w:ascii="Times New Roman" w:hAnsi="Times New Roman" w:cs="Times New Roman"/>
              </w:rPr>
            </w:pPr>
          </w:p>
        </w:tc>
        <w:tc>
          <w:tcPr>
            <w:tcW w:w="4813" w:type="dxa"/>
          </w:tcPr>
          <w:p w14:paraId="3ACFC6F5" w14:textId="456D3FF1" w:rsidR="001C2726" w:rsidRPr="00890D7F" w:rsidRDefault="00492465" w:rsidP="00890D7F">
            <w:pPr>
              <w:spacing w:line="276" w:lineRule="auto"/>
              <w:jc w:val="both"/>
              <w:rPr>
                <w:rFonts w:ascii="Times New Roman" w:hAnsi="Times New Roman"/>
                <w:sz w:val="24"/>
                <w:szCs w:val="24"/>
              </w:rPr>
            </w:pPr>
            <w:r w:rsidRPr="00890D7F">
              <w:rPr>
                <w:rFonts w:ascii="Times New Roman" w:hAnsi="Times New Roman"/>
                <w:sz w:val="24"/>
                <w:szCs w:val="24"/>
              </w:rPr>
              <w:t>R</w:t>
            </w:r>
            <w:r w:rsidR="00FD439E" w:rsidRPr="00890D7F">
              <w:rPr>
                <w:rFonts w:ascii="Times New Roman" w:hAnsi="Times New Roman"/>
                <w:sz w:val="24"/>
                <w:szCs w:val="24"/>
              </w:rPr>
              <w:t>eglamentē Latvijas jurisdikcijā esošo komerciālo, nekomerciālo un sabiedrisko elektronisko plašsaziņas līdzekļu darbības kārtību un noteikumus, kā arī citu tiesību subjektu darbību likumā paredzētajos gadījumos.</w:t>
            </w:r>
          </w:p>
        </w:tc>
      </w:tr>
      <w:tr w:rsidR="001C2726" w:rsidRPr="00890D7F" w14:paraId="74193B55" w14:textId="77777777" w:rsidTr="00417AD8">
        <w:tc>
          <w:tcPr>
            <w:tcW w:w="846" w:type="dxa"/>
          </w:tcPr>
          <w:p w14:paraId="4F52F4A3" w14:textId="114C3133" w:rsidR="001C2726" w:rsidRPr="00890D7F" w:rsidRDefault="00521240" w:rsidP="00890D7F">
            <w:pPr>
              <w:spacing w:line="276" w:lineRule="auto"/>
              <w:jc w:val="both"/>
              <w:rPr>
                <w:rFonts w:ascii="Times New Roman" w:hAnsi="Times New Roman"/>
                <w:sz w:val="24"/>
                <w:szCs w:val="24"/>
              </w:rPr>
            </w:pPr>
            <w:r w:rsidRPr="00890D7F">
              <w:rPr>
                <w:rFonts w:ascii="Times New Roman" w:hAnsi="Times New Roman"/>
                <w:sz w:val="24"/>
                <w:szCs w:val="24"/>
              </w:rPr>
              <w:t>6.</w:t>
            </w:r>
          </w:p>
        </w:tc>
        <w:tc>
          <w:tcPr>
            <w:tcW w:w="3402" w:type="dxa"/>
          </w:tcPr>
          <w:p w14:paraId="070625B7" w14:textId="77777777" w:rsidR="001C2726" w:rsidRPr="00890D7F" w:rsidRDefault="001C2726" w:rsidP="00890D7F">
            <w:pPr>
              <w:pStyle w:val="Default"/>
              <w:spacing w:line="276" w:lineRule="auto"/>
              <w:jc w:val="both"/>
              <w:rPr>
                <w:rFonts w:ascii="Times New Roman" w:hAnsi="Times New Roman" w:cs="Times New Roman"/>
              </w:rPr>
            </w:pPr>
            <w:r w:rsidRPr="00890D7F">
              <w:rPr>
                <w:rFonts w:ascii="Times New Roman" w:hAnsi="Times New Roman" w:cs="Times New Roman"/>
              </w:rPr>
              <w:t>Sabiedrisko elektronisko plašsaziņas līdzekļu un to pārvaldības likums</w:t>
            </w:r>
            <w:r w:rsidRPr="00890D7F">
              <w:rPr>
                <w:rStyle w:val="Vresatsauce"/>
                <w:rFonts w:ascii="Times New Roman" w:hAnsi="Times New Roman" w:cs="Times New Roman"/>
              </w:rPr>
              <w:footnoteReference w:id="9"/>
            </w:r>
          </w:p>
          <w:p w14:paraId="3C7FEC1A" w14:textId="77777777" w:rsidR="001C2726" w:rsidRPr="00890D7F" w:rsidRDefault="001C2726" w:rsidP="00890D7F">
            <w:pPr>
              <w:pStyle w:val="Default"/>
              <w:spacing w:line="276" w:lineRule="auto"/>
              <w:ind w:left="357"/>
              <w:jc w:val="both"/>
              <w:rPr>
                <w:rFonts w:ascii="Times New Roman" w:hAnsi="Times New Roman" w:cs="Times New Roman"/>
              </w:rPr>
            </w:pPr>
          </w:p>
        </w:tc>
        <w:tc>
          <w:tcPr>
            <w:tcW w:w="4813" w:type="dxa"/>
          </w:tcPr>
          <w:p w14:paraId="129187F3" w14:textId="619AD79A" w:rsidR="001C2726" w:rsidRPr="00890D7F" w:rsidRDefault="00492465" w:rsidP="00890D7F">
            <w:pPr>
              <w:spacing w:line="276" w:lineRule="auto"/>
              <w:jc w:val="both"/>
              <w:rPr>
                <w:rFonts w:ascii="Times New Roman" w:hAnsi="Times New Roman"/>
                <w:sz w:val="24"/>
                <w:szCs w:val="24"/>
              </w:rPr>
            </w:pPr>
            <w:r w:rsidRPr="00890D7F">
              <w:rPr>
                <w:rFonts w:ascii="Times New Roman" w:hAnsi="Times New Roman"/>
                <w:sz w:val="24"/>
                <w:szCs w:val="24"/>
              </w:rPr>
              <w:t>Nodrošina</w:t>
            </w:r>
            <w:r w:rsidR="00BD0C42" w:rsidRPr="00890D7F">
              <w:rPr>
                <w:rFonts w:ascii="Times New Roman" w:hAnsi="Times New Roman"/>
                <w:sz w:val="24"/>
                <w:szCs w:val="24"/>
              </w:rPr>
              <w:t xml:space="preserve"> sabiedrisko elektronisko plašsaziņas līdzekļu efektīvu un atklātu pārvaldību, neatkarību, atbildīgumu sabiedrības priekšā un veicināt to kvalitatīvu darbību</w:t>
            </w:r>
            <w:r w:rsidR="00666DA0" w:rsidRPr="00890D7F">
              <w:rPr>
                <w:rFonts w:ascii="Times New Roman" w:hAnsi="Times New Roman"/>
                <w:sz w:val="24"/>
                <w:szCs w:val="24"/>
              </w:rPr>
              <w:t>, kā arī</w:t>
            </w:r>
            <w:r w:rsidR="00BD0C42" w:rsidRPr="00890D7F">
              <w:rPr>
                <w:rFonts w:ascii="Times New Roman" w:hAnsi="Times New Roman"/>
                <w:sz w:val="24"/>
                <w:szCs w:val="24"/>
              </w:rPr>
              <w:t xml:space="preserve"> sabiedrisko elektronisko plašsaziņas līdzekļu stratēģisko mērķi, juridisko statusu, darbību, finansēšanas, pārvaldības un uzraudzības pamatprincipus.</w:t>
            </w:r>
          </w:p>
        </w:tc>
      </w:tr>
      <w:tr w:rsidR="002421F4" w:rsidRPr="00890D7F" w14:paraId="4D9380AC" w14:textId="77777777" w:rsidTr="00417AD8">
        <w:tc>
          <w:tcPr>
            <w:tcW w:w="846" w:type="dxa"/>
          </w:tcPr>
          <w:p w14:paraId="5A220C26" w14:textId="736C3765" w:rsidR="002421F4" w:rsidRPr="00890D7F" w:rsidRDefault="002421F4" w:rsidP="00890D7F">
            <w:pPr>
              <w:spacing w:line="276" w:lineRule="auto"/>
              <w:jc w:val="both"/>
              <w:rPr>
                <w:rFonts w:ascii="Times New Roman" w:hAnsi="Times New Roman"/>
                <w:sz w:val="24"/>
                <w:szCs w:val="24"/>
              </w:rPr>
            </w:pPr>
            <w:r w:rsidRPr="00890D7F">
              <w:rPr>
                <w:rFonts w:ascii="Times New Roman" w:hAnsi="Times New Roman"/>
                <w:sz w:val="24"/>
                <w:szCs w:val="24"/>
              </w:rPr>
              <w:t>7.</w:t>
            </w:r>
          </w:p>
        </w:tc>
        <w:tc>
          <w:tcPr>
            <w:tcW w:w="3402" w:type="dxa"/>
          </w:tcPr>
          <w:p w14:paraId="67390025" w14:textId="5C8A6314" w:rsidR="002421F4" w:rsidRPr="00890D7F" w:rsidRDefault="00CF6FD2" w:rsidP="00890D7F">
            <w:pPr>
              <w:pStyle w:val="Default"/>
              <w:spacing w:line="276" w:lineRule="auto"/>
              <w:jc w:val="both"/>
              <w:rPr>
                <w:rFonts w:ascii="Times New Roman" w:hAnsi="Times New Roman" w:cs="Times New Roman"/>
              </w:rPr>
            </w:pPr>
            <w:r w:rsidRPr="00890D7F">
              <w:rPr>
                <w:rFonts w:ascii="Times New Roman" w:hAnsi="Times New Roman" w:cs="Times New Roman"/>
              </w:rPr>
              <w:t xml:space="preserve">Valsts stratēģiskās komunikācijas un informatīvās telpas drošības koncepcija </w:t>
            </w:r>
            <w:r w:rsidRPr="00890D7F">
              <w:rPr>
                <w:rFonts w:ascii="Times New Roman" w:hAnsi="Times New Roman" w:cs="Times New Roman"/>
              </w:rPr>
              <w:br/>
              <w:t>2023. – 2027. gadam.</w:t>
            </w:r>
          </w:p>
        </w:tc>
        <w:tc>
          <w:tcPr>
            <w:tcW w:w="4813" w:type="dxa"/>
          </w:tcPr>
          <w:p w14:paraId="10C76C54" w14:textId="78FF7B50" w:rsidR="002C67B1" w:rsidRPr="00890D7F" w:rsidRDefault="002C67B1" w:rsidP="00890D7F">
            <w:pPr>
              <w:spacing w:line="276" w:lineRule="auto"/>
              <w:jc w:val="both"/>
              <w:rPr>
                <w:rFonts w:ascii="Times New Roman" w:hAnsi="Times New Roman"/>
                <w:sz w:val="24"/>
                <w:szCs w:val="24"/>
              </w:rPr>
            </w:pPr>
            <w:r w:rsidRPr="00890D7F">
              <w:rPr>
                <w:rFonts w:ascii="Times New Roman" w:hAnsi="Times New Roman"/>
                <w:sz w:val="24"/>
                <w:szCs w:val="24"/>
              </w:rPr>
              <w:t>Paredz risinājumus Latvijas informatīvās telpas aizsardzībai.</w:t>
            </w:r>
          </w:p>
        </w:tc>
      </w:tr>
      <w:tr w:rsidR="00521240" w:rsidRPr="00890D7F" w14:paraId="2B198616" w14:textId="77777777" w:rsidTr="00417AD8">
        <w:tc>
          <w:tcPr>
            <w:tcW w:w="846" w:type="dxa"/>
          </w:tcPr>
          <w:p w14:paraId="7AFDD38E" w14:textId="12249C14" w:rsidR="00521240" w:rsidRPr="00890D7F" w:rsidRDefault="002421F4" w:rsidP="00890D7F">
            <w:pPr>
              <w:spacing w:line="276" w:lineRule="auto"/>
              <w:jc w:val="both"/>
              <w:rPr>
                <w:rFonts w:ascii="Times New Roman" w:hAnsi="Times New Roman"/>
                <w:sz w:val="24"/>
                <w:szCs w:val="24"/>
              </w:rPr>
            </w:pPr>
            <w:r w:rsidRPr="00890D7F">
              <w:rPr>
                <w:rFonts w:ascii="Times New Roman" w:hAnsi="Times New Roman"/>
                <w:sz w:val="24"/>
                <w:szCs w:val="24"/>
              </w:rPr>
              <w:t>8</w:t>
            </w:r>
            <w:r w:rsidR="00521240" w:rsidRPr="00890D7F">
              <w:rPr>
                <w:rFonts w:ascii="Times New Roman" w:hAnsi="Times New Roman"/>
                <w:sz w:val="24"/>
                <w:szCs w:val="24"/>
              </w:rPr>
              <w:t>.</w:t>
            </w:r>
          </w:p>
        </w:tc>
        <w:tc>
          <w:tcPr>
            <w:tcW w:w="3402" w:type="dxa"/>
          </w:tcPr>
          <w:p w14:paraId="76A9E605" w14:textId="55F0B3B4" w:rsidR="00521240" w:rsidRPr="00890D7F" w:rsidRDefault="002E0C7D" w:rsidP="00890D7F">
            <w:pPr>
              <w:pStyle w:val="Default"/>
              <w:spacing w:line="276" w:lineRule="auto"/>
              <w:jc w:val="both"/>
              <w:rPr>
                <w:rFonts w:ascii="Times New Roman" w:hAnsi="Times New Roman" w:cs="Times New Roman"/>
              </w:rPr>
            </w:pPr>
            <w:r w:rsidRPr="00890D7F">
              <w:rPr>
                <w:rFonts w:ascii="Times New Roman" w:hAnsi="Times New Roman" w:cs="Times New Roman"/>
              </w:rPr>
              <w:t>Elektronisko plašsaziņas līdzekļu</w:t>
            </w:r>
            <w:r w:rsidR="00FC0C89" w:rsidRPr="00890D7F">
              <w:rPr>
                <w:rFonts w:ascii="Times New Roman" w:hAnsi="Times New Roman" w:cs="Times New Roman"/>
              </w:rPr>
              <w:t xml:space="preserve"> nozares attīstības nacionālā stratēģija </w:t>
            </w:r>
            <w:proofErr w:type="gramStart"/>
            <w:r w:rsidR="00FC0C89" w:rsidRPr="00890D7F">
              <w:rPr>
                <w:rFonts w:ascii="Times New Roman" w:hAnsi="Times New Roman" w:cs="Times New Roman"/>
              </w:rPr>
              <w:t>2023. – 2027.</w:t>
            </w:r>
            <w:proofErr w:type="gramEnd"/>
            <w:r w:rsidR="00FC0C89" w:rsidRPr="00890D7F">
              <w:rPr>
                <w:rFonts w:ascii="Times New Roman" w:hAnsi="Times New Roman" w:cs="Times New Roman"/>
              </w:rPr>
              <w:t xml:space="preserve"> gadam.</w:t>
            </w:r>
          </w:p>
        </w:tc>
        <w:tc>
          <w:tcPr>
            <w:tcW w:w="4813" w:type="dxa"/>
          </w:tcPr>
          <w:p w14:paraId="6EEA3C55" w14:textId="251324B7" w:rsidR="00521240" w:rsidRPr="00890D7F" w:rsidRDefault="00A42EF9" w:rsidP="00890D7F">
            <w:pPr>
              <w:spacing w:line="276" w:lineRule="auto"/>
              <w:jc w:val="both"/>
              <w:rPr>
                <w:rFonts w:ascii="Times New Roman" w:hAnsi="Times New Roman"/>
                <w:sz w:val="24"/>
                <w:szCs w:val="24"/>
              </w:rPr>
            </w:pPr>
            <w:r w:rsidRPr="00890D7F">
              <w:rPr>
                <w:rFonts w:ascii="Times New Roman" w:hAnsi="Times New Roman"/>
                <w:sz w:val="24"/>
                <w:szCs w:val="24"/>
              </w:rPr>
              <w:t>Nosaka elektronisko plašsaziņas līdzekļu n</w:t>
            </w:r>
            <w:r w:rsidR="002421F4" w:rsidRPr="00890D7F">
              <w:rPr>
                <w:rFonts w:ascii="Times New Roman" w:hAnsi="Times New Roman"/>
                <w:sz w:val="24"/>
                <w:szCs w:val="24"/>
              </w:rPr>
              <w:t>ozares attīstības virzienus.</w:t>
            </w:r>
          </w:p>
        </w:tc>
      </w:tr>
      <w:tr w:rsidR="001C2726" w:rsidRPr="00890D7F" w14:paraId="15B35699" w14:textId="77777777" w:rsidTr="00DF09C1">
        <w:tc>
          <w:tcPr>
            <w:tcW w:w="9061" w:type="dxa"/>
            <w:gridSpan w:val="3"/>
          </w:tcPr>
          <w:p w14:paraId="4137D356" w14:textId="38C39949" w:rsidR="001C2726" w:rsidRPr="00890D7F" w:rsidRDefault="001C2726" w:rsidP="00890D7F">
            <w:pPr>
              <w:spacing w:line="276" w:lineRule="auto"/>
              <w:jc w:val="center"/>
              <w:rPr>
                <w:rFonts w:ascii="Times New Roman" w:hAnsi="Times New Roman"/>
                <w:b/>
                <w:bCs/>
                <w:sz w:val="24"/>
                <w:szCs w:val="24"/>
              </w:rPr>
            </w:pPr>
            <w:r w:rsidRPr="00890D7F">
              <w:rPr>
                <w:rFonts w:ascii="Times New Roman" w:hAnsi="Times New Roman"/>
                <w:b/>
                <w:sz w:val="24"/>
                <w:szCs w:val="24"/>
                <w:shd w:val="clear" w:color="auto" w:fill="FFFFFF"/>
              </w:rPr>
              <w:t>ES līmeņa un starptautiskās tiesību normas un politikas plānošanas dokumenti</w:t>
            </w:r>
          </w:p>
        </w:tc>
      </w:tr>
      <w:tr w:rsidR="001C2726" w:rsidRPr="00890D7F" w14:paraId="6116086C" w14:textId="77777777" w:rsidTr="00417AD8">
        <w:tc>
          <w:tcPr>
            <w:tcW w:w="846" w:type="dxa"/>
          </w:tcPr>
          <w:p w14:paraId="1C0DE295"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5BBA2E0B" w14:textId="77777777" w:rsidR="001C2726" w:rsidRPr="00890D7F" w:rsidRDefault="001C2726" w:rsidP="00890D7F">
            <w:pPr>
              <w:spacing w:line="276" w:lineRule="auto"/>
              <w:jc w:val="both"/>
              <w:rPr>
                <w:rFonts w:ascii="Times New Roman" w:hAnsi="Times New Roman"/>
                <w:sz w:val="24"/>
                <w:szCs w:val="24"/>
              </w:rPr>
            </w:pPr>
          </w:p>
        </w:tc>
        <w:tc>
          <w:tcPr>
            <w:tcW w:w="4813" w:type="dxa"/>
          </w:tcPr>
          <w:p w14:paraId="10853384" w14:textId="77777777" w:rsidR="001C2726" w:rsidRPr="00890D7F" w:rsidRDefault="001C2726" w:rsidP="00890D7F">
            <w:pPr>
              <w:spacing w:line="276" w:lineRule="auto"/>
              <w:jc w:val="both"/>
              <w:rPr>
                <w:rFonts w:ascii="Times New Roman" w:hAnsi="Times New Roman"/>
                <w:sz w:val="24"/>
                <w:szCs w:val="24"/>
              </w:rPr>
            </w:pPr>
          </w:p>
        </w:tc>
      </w:tr>
      <w:tr w:rsidR="001C2726" w:rsidRPr="00890D7F" w14:paraId="2549DA06" w14:textId="77777777" w:rsidTr="00417AD8">
        <w:tc>
          <w:tcPr>
            <w:tcW w:w="846" w:type="dxa"/>
          </w:tcPr>
          <w:p w14:paraId="254DFD4A" w14:textId="15E4527F"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1.</w:t>
            </w:r>
          </w:p>
        </w:tc>
        <w:tc>
          <w:tcPr>
            <w:tcW w:w="3402" w:type="dxa"/>
          </w:tcPr>
          <w:p w14:paraId="3BFAC27F" w14:textId="40D76495"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shd w:val="clear" w:color="auto" w:fill="FFFFFF"/>
              </w:rPr>
              <w:t>ES Direktīva (</w:t>
            </w:r>
            <w:hyperlink r:id="rId16" w:tgtFrame="_blank" w:history="1">
              <w:r w:rsidRPr="00890D7F">
                <w:rPr>
                  <w:rStyle w:val="Hipersaite"/>
                  <w:rFonts w:ascii="Times New Roman" w:hAnsi="Times New Roman"/>
                  <w:color w:val="auto"/>
                  <w:sz w:val="24"/>
                  <w:szCs w:val="24"/>
                  <w:shd w:val="clear" w:color="auto" w:fill="FFFFFF"/>
                </w:rPr>
                <w:t>2018/1808</w:t>
              </w:r>
            </w:hyperlink>
            <w:r w:rsidRPr="00890D7F">
              <w:rPr>
                <w:rFonts w:ascii="Times New Roman" w:hAnsi="Times New Roman"/>
                <w:sz w:val="24"/>
                <w:szCs w:val="24"/>
                <w:shd w:val="clear" w:color="auto" w:fill="FFFFFF"/>
              </w:rPr>
              <w:t>) ar ko, ņemot vērā mainīgos tirgus apstākļus, groza Direktīvu </w:t>
            </w:r>
            <w:hyperlink r:id="rId17" w:tgtFrame="_blank" w:history="1">
              <w:r w:rsidRPr="00890D7F">
                <w:rPr>
                  <w:rStyle w:val="Hipersaite"/>
                  <w:rFonts w:ascii="Times New Roman" w:hAnsi="Times New Roman"/>
                  <w:color w:val="auto"/>
                  <w:sz w:val="24"/>
                  <w:szCs w:val="24"/>
                  <w:shd w:val="clear" w:color="auto" w:fill="FFFFFF"/>
                </w:rPr>
                <w:t>2010/13/ES</w:t>
              </w:r>
            </w:hyperlink>
            <w:r w:rsidRPr="00890D7F">
              <w:rPr>
                <w:rFonts w:ascii="Times New Roman" w:hAnsi="Times New Roman"/>
                <w:sz w:val="24"/>
                <w:szCs w:val="24"/>
                <w:shd w:val="clear" w:color="auto" w:fill="FFFFFF"/>
              </w:rPr>
              <w:t xml:space="preserve"> par to, lai koordinētu dažus dalībvalstu normatīvajos un </w:t>
            </w:r>
            <w:r w:rsidRPr="00890D7F">
              <w:rPr>
                <w:rFonts w:ascii="Times New Roman" w:hAnsi="Times New Roman"/>
                <w:sz w:val="24"/>
                <w:szCs w:val="24"/>
                <w:shd w:val="clear" w:color="auto" w:fill="FFFFFF"/>
              </w:rPr>
              <w:lastRenderedPageBreak/>
              <w:t xml:space="preserve">administratīvajos aktos paredzētus noteikumus par audiovizuālo mediju pakalpojumu sniegšanu </w:t>
            </w:r>
            <w:proofErr w:type="gramStart"/>
            <w:r w:rsidRPr="00890D7F">
              <w:rPr>
                <w:rFonts w:ascii="Times New Roman" w:hAnsi="Times New Roman"/>
                <w:sz w:val="24"/>
                <w:szCs w:val="24"/>
                <w:shd w:val="clear" w:color="auto" w:fill="FFFFFF"/>
              </w:rPr>
              <w:t>(</w:t>
            </w:r>
            <w:proofErr w:type="gramEnd"/>
            <w:r w:rsidRPr="00890D7F">
              <w:rPr>
                <w:rFonts w:ascii="Times New Roman" w:hAnsi="Times New Roman"/>
                <w:sz w:val="24"/>
                <w:szCs w:val="24"/>
                <w:shd w:val="clear" w:color="auto" w:fill="FFFFFF"/>
              </w:rPr>
              <w:t>Audiovizuālo mediju pakalpojumu direktīva</w:t>
            </w:r>
            <w:r w:rsidR="009F0059">
              <w:rPr>
                <w:rFonts w:ascii="Times New Roman" w:hAnsi="Times New Roman"/>
                <w:sz w:val="24"/>
                <w:szCs w:val="24"/>
                <w:shd w:val="clear" w:color="auto" w:fill="FFFFFF"/>
              </w:rPr>
              <w:t xml:space="preserve"> (AVMPD)</w:t>
            </w:r>
            <w:r w:rsidRPr="00890D7F">
              <w:rPr>
                <w:rFonts w:ascii="Times New Roman" w:hAnsi="Times New Roman"/>
                <w:sz w:val="24"/>
                <w:szCs w:val="24"/>
                <w:shd w:val="clear" w:color="auto" w:fill="FFFFFF"/>
              </w:rPr>
              <w:t>. 2018.</w:t>
            </w:r>
            <w:r w:rsidR="007154E8">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14.</w:t>
            </w:r>
            <w:r w:rsidR="007154E8">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novembris</w:t>
            </w:r>
            <w:r w:rsidRPr="00890D7F">
              <w:rPr>
                <w:rStyle w:val="Vresatsauce"/>
                <w:rFonts w:ascii="Times New Roman" w:hAnsi="Times New Roman"/>
                <w:sz w:val="24"/>
                <w:szCs w:val="24"/>
                <w:shd w:val="clear" w:color="auto" w:fill="FFFFFF"/>
              </w:rPr>
              <w:footnoteReference w:id="10"/>
            </w:r>
          </w:p>
        </w:tc>
        <w:tc>
          <w:tcPr>
            <w:tcW w:w="4813" w:type="dxa"/>
          </w:tcPr>
          <w:p w14:paraId="1E0447F9" w14:textId="6E0A18BE"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lastRenderedPageBreak/>
              <w:t>AVM</w:t>
            </w:r>
            <w:r w:rsidR="009F0059">
              <w:rPr>
                <w:rFonts w:ascii="Times New Roman" w:hAnsi="Times New Roman"/>
                <w:sz w:val="24"/>
                <w:szCs w:val="24"/>
              </w:rPr>
              <w:t>P</w:t>
            </w:r>
            <w:r w:rsidRPr="00890D7F">
              <w:rPr>
                <w:rFonts w:ascii="Times New Roman" w:hAnsi="Times New Roman"/>
                <w:sz w:val="24"/>
                <w:szCs w:val="24"/>
              </w:rPr>
              <w:t>D nosaka audiovizuālo mediju pakalpojumu regulējums ES līmenī.</w:t>
            </w:r>
          </w:p>
        </w:tc>
      </w:tr>
      <w:tr w:rsidR="001C2726" w:rsidRPr="00890D7F" w14:paraId="10653385" w14:textId="77777777" w:rsidTr="00417AD8">
        <w:tc>
          <w:tcPr>
            <w:tcW w:w="846" w:type="dxa"/>
          </w:tcPr>
          <w:p w14:paraId="698C26A8"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40B3DE16" w14:textId="2F0B44B0" w:rsidR="001C2726" w:rsidRPr="00890D7F" w:rsidRDefault="001C2726" w:rsidP="00890D7F">
            <w:pPr>
              <w:spacing w:line="276" w:lineRule="auto"/>
              <w:jc w:val="both"/>
              <w:rPr>
                <w:rFonts w:ascii="Times New Roman" w:hAnsi="Times New Roman"/>
                <w:color w:val="414142"/>
                <w:sz w:val="24"/>
                <w:szCs w:val="24"/>
                <w:shd w:val="clear" w:color="auto" w:fill="FFFFFF"/>
              </w:rPr>
            </w:pPr>
            <w:r w:rsidRPr="00917215">
              <w:rPr>
                <w:rFonts w:ascii="Times New Roman" w:hAnsi="Times New Roman"/>
                <w:sz w:val="24"/>
                <w:szCs w:val="24"/>
                <w:shd w:val="clear" w:color="auto" w:fill="FFFFFF"/>
              </w:rPr>
              <w:t>Eiropas konvencija par pārrobežu televīziju (1989.</w:t>
            </w:r>
            <w:r w:rsidR="007154E8" w:rsidRPr="00917215">
              <w:rPr>
                <w:rFonts w:ascii="Times New Roman" w:hAnsi="Times New Roman"/>
                <w:sz w:val="24"/>
                <w:szCs w:val="24"/>
                <w:shd w:val="clear" w:color="auto" w:fill="FFFFFF"/>
              </w:rPr>
              <w:t> </w:t>
            </w:r>
            <w:r w:rsidRPr="00917215">
              <w:rPr>
                <w:rFonts w:ascii="Times New Roman" w:hAnsi="Times New Roman"/>
                <w:sz w:val="24"/>
                <w:szCs w:val="24"/>
                <w:shd w:val="clear" w:color="auto" w:fill="FFFFFF"/>
              </w:rPr>
              <w:t>gada 5.</w:t>
            </w:r>
            <w:r w:rsidR="007154E8" w:rsidRPr="00917215">
              <w:rPr>
                <w:rFonts w:ascii="Times New Roman" w:hAnsi="Times New Roman"/>
                <w:sz w:val="24"/>
                <w:szCs w:val="24"/>
                <w:shd w:val="clear" w:color="auto" w:fill="FFFFFF"/>
              </w:rPr>
              <w:t> </w:t>
            </w:r>
            <w:r w:rsidRPr="00917215">
              <w:rPr>
                <w:rFonts w:ascii="Times New Roman" w:hAnsi="Times New Roman"/>
                <w:sz w:val="24"/>
                <w:szCs w:val="24"/>
                <w:shd w:val="clear" w:color="auto" w:fill="FFFFFF"/>
              </w:rPr>
              <w:t>maijs)</w:t>
            </w:r>
            <w:r w:rsidRPr="00917215">
              <w:rPr>
                <w:rStyle w:val="Vresatsauce"/>
                <w:rFonts w:ascii="Times New Roman" w:hAnsi="Times New Roman"/>
                <w:sz w:val="24"/>
                <w:szCs w:val="24"/>
                <w:shd w:val="clear" w:color="auto" w:fill="FFFFFF"/>
              </w:rPr>
              <w:footnoteReference w:id="11"/>
            </w:r>
          </w:p>
        </w:tc>
        <w:tc>
          <w:tcPr>
            <w:tcW w:w="4813" w:type="dxa"/>
          </w:tcPr>
          <w:p w14:paraId="4F5BD0C7" w14:textId="38475DA2"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shd w:val="clear" w:color="auto" w:fill="FFFFFF"/>
              </w:rPr>
              <w:t>Paredz, ka raidorganizācijām jānodrošina, ka fakti un notikumi ziņu raidījumos tiek atspoguļoti objektīvi un lai šie raidījumi veicinātu brīvu viedokļu apmaiņu.</w:t>
            </w:r>
          </w:p>
        </w:tc>
      </w:tr>
      <w:tr w:rsidR="001C2726" w:rsidRPr="00890D7F" w14:paraId="5634EB6E" w14:textId="77777777" w:rsidTr="00417AD8">
        <w:trPr>
          <w:trHeight w:val="865"/>
        </w:trPr>
        <w:tc>
          <w:tcPr>
            <w:tcW w:w="846" w:type="dxa"/>
          </w:tcPr>
          <w:p w14:paraId="1D3DE55C"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6A94B158" w14:textId="522FB8D2"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ANO Vispārējo cilvēktiesību deklarācija</w:t>
            </w:r>
            <w:r w:rsidR="001C138D" w:rsidRPr="00890D7F">
              <w:rPr>
                <w:rFonts w:ascii="Times New Roman" w:hAnsi="Times New Roman"/>
                <w:sz w:val="24"/>
                <w:szCs w:val="24"/>
              </w:rPr>
              <w:t xml:space="preserve"> (1948.</w:t>
            </w:r>
            <w:r w:rsidR="00F36726">
              <w:rPr>
                <w:rFonts w:ascii="Times New Roman" w:hAnsi="Times New Roman"/>
                <w:sz w:val="24"/>
                <w:szCs w:val="24"/>
              </w:rPr>
              <w:t xml:space="preserve"> </w:t>
            </w:r>
            <w:r w:rsidR="001C138D" w:rsidRPr="00890D7F">
              <w:rPr>
                <w:rFonts w:ascii="Times New Roman" w:hAnsi="Times New Roman"/>
                <w:sz w:val="24"/>
                <w:szCs w:val="24"/>
              </w:rPr>
              <w:t>gada 10.</w:t>
            </w:r>
            <w:r w:rsidR="007154E8">
              <w:rPr>
                <w:rFonts w:ascii="Times New Roman" w:hAnsi="Times New Roman"/>
                <w:sz w:val="24"/>
                <w:szCs w:val="24"/>
              </w:rPr>
              <w:t> </w:t>
            </w:r>
            <w:r w:rsidR="001C138D" w:rsidRPr="00890D7F">
              <w:rPr>
                <w:rFonts w:ascii="Times New Roman" w:hAnsi="Times New Roman"/>
                <w:sz w:val="24"/>
                <w:szCs w:val="24"/>
              </w:rPr>
              <w:t>decembris)</w:t>
            </w:r>
            <w:r w:rsidRPr="00890D7F">
              <w:rPr>
                <w:rFonts w:ascii="Times New Roman" w:hAnsi="Times New Roman"/>
                <w:sz w:val="24"/>
                <w:szCs w:val="24"/>
              </w:rPr>
              <w:t>.</w:t>
            </w:r>
            <w:r w:rsidRPr="00890D7F">
              <w:rPr>
                <w:rStyle w:val="Vresatsauce"/>
                <w:rFonts w:ascii="Times New Roman" w:hAnsi="Times New Roman"/>
                <w:sz w:val="24"/>
                <w:szCs w:val="24"/>
              </w:rPr>
              <w:footnoteReference w:id="12"/>
            </w:r>
            <w:r w:rsidRPr="00890D7F">
              <w:rPr>
                <w:rFonts w:ascii="Times New Roman" w:hAnsi="Times New Roman"/>
                <w:sz w:val="24"/>
                <w:szCs w:val="24"/>
              </w:rPr>
              <w:t xml:space="preserve"> </w:t>
            </w:r>
          </w:p>
        </w:tc>
        <w:tc>
          <w:tcPr>
            <w:tcW w:w="4813" w:type="dxa"/>
          </w:tcPr>
          <w:p w14:paraId="1F781046" w14:textId="7EF74128" w:rsidR="009451F3" w:rsidRPr="00890D7F" w:rsidRDefault="009451F3" w:rsidP="00890D7F">
            <w:pPr>
              <w:spacing w:line="276" w:lineRule="auto"/>
              <w:rPr>
                <w:rFonts w:ascii="Times New Roman" w:hAnsi="Times New Roman"/>
                <w:sz w:val="24"/>
                <w:szCs w:val="24"/>
                <w:shd w:val="clear" w:color="auto" w:fill="FFFFFF"/>
              </w:rPr>
            </w:pPr>
            <w:r w:rsidRPr="00890D7F">
              <w:rPr>
                <w:rFonts w:ascii="Times New Roman" w:hAnsi="Times New Roman"/>
                <w:sz w:val="24"/>
                <w:szCs w:val="24"/>
                <w:shd w:val="clear" w:color="auto" w:fill="FFFFFF"/>
              </w:rPr>
              <w:t>18.</w:t>
            </w:r>
            <w:r w:rsidR="00541A73">
              <w:rPr>
                <w:rFonts w:ascii="Times New Roman" w:hAnsi="Times New Roman"/>
                <w:sz w:val="24"/>
                <w:szCs w:val="24"/>
                <w:shd w:val="clear" w:color="auto" w:fill="FFFFFF"/>
              </w:rPr>
              <w:t xml:space="preserve"> </w:t>
            </w:r>
            <w:r w:rsidRPr="00890D7F">
              <w:rPr>
                <w:rFonts w:ascii="Times New Roman" w:hAnsi="Times New Roman"/>
                <w:sz w:val="24"/>
                <w:szCs w:val="24"/>
                <w:shd w:val="clear" w:color="auto" w:fill="FFFFFF"/>
              </w:rPr>
              <w:t>pantā akcentētas tiesības uz vārda, domas un apziņas brīvību. 19.</w:t>
            </w:r>
            <w:r w:rsidR="00541A73">
              <w:rPr>
                <w:rFonts w:ascii="Times New Roman" w:hAnsi="Times New Roman"/>
                <w:sz w:val="24"/>
                <w:szCs w:val="24"/>
                <w:shd w:val="clear" w:color="auto" w:fill="FFFFFF"/>
              </w:rPr>
              <w:t xml:space="preserve"> </w:t>
            </w:r>
            <w:r w:rsidRPr="00890D7F">
              <w:rPr>
                <w:rFonts w:ascii="Times New Roman" w:hAnsi="Times New Roman"/>
                <w:sz w:val="24"/>
                <w:szCs w:val="24"/>
                <w:shd w:val="clear" w:color="auto" w:fill="FFFFFF"/>
              </w:rPr>
              <w:t xml:space="preserve">pantā minētas tiesības uz pārliecības brīvību un tiesības brīvi paust savus uzskatus. </w:t>
            </w:r>
          </w:p>
          <w:p w14:paraId="65645C47" w14:textId="705246EE" w:rsidR="001C2726" w:rsidRPr="00890D7F" w:rsidRDefault="001C2726" w:rsidP="00890D7F">
            <w:pPr>
              <w:spacing w:line="276" w:lineRule="auto"/>
              <w:jc w:val="both"/>
              <w:rPr>
                <w:rFonts w:ascii="Times New Roman" w:hAnsi="Times New Roman"/>
                <w:sz w:val="24"/>
                <w:szCs w:val="24"/>
                <w:shd w:val="clear" w:color="auto" w:fill="FFFFFF"/>
              </w:rPr>
            </w:pPr>
          </w:p>
        </w:tc>
      </w:tr>
      <w:tr w:rsidR="001C2726" w:rsidRPr="00890D7F" w14:paraId="03598981" w14:textId="77777777" w:rsidTr="00417AD8">
        <w:tc>
          <w:tcPr>
            <w:tcW w:w="846" w:type="dxa"/>
          </w:tcPr>
          <w:p w14:paraId="0C88D09D"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3D6C368C" w14:textId="33F93283"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1950.</w:t>
            </w:r>
            <w:r w:rsidR="00417AD8" w:rsidRPr="00890D7F">
              <w:rPr>
                <w:rFonts w:ascii="Times New Roman" w:hAnsi="Times New Roman"/>
                <w:sz w:val="24"/>
                <w:szCs w:val="24"/>
              </w:rPr>
              <w:t> </w:t>
            </w:r>
            <w:r w:rsidRPr="00890D7F">
              <w:rPr>
                <w:rFonts w:ascii="Times New Roman" w:hAnsi="Times New Roman"/>
                <w:sz w:val="24"/>
                <w:szCs w:val="24"/>
              </w:rPr>
              <w:t>gada Eiropas Cilvēktiesību un pamatbrīvību aizsardzības konvencija.</w:t>
            </w:r>
            <w:r w:rsidRPr="00890D7F">
              <w:rPr>
                <w:rStyle w:val="Vresatsauce"/>
                <w:rFonts w:ascii="Times New Roman" w:hAnsi="Times New Roman"/>
                <w:sz w:val="24"/>
                <w:szCs w:val="24"/>
              </w:rPr>
              <w:footnoteReference w:id="13"/>
            </w:r>
          </w:p>
          <w:p w14:paraId="77B7BDB2" w14:textId="77777777" w:rsidR="001C2726" w:rsidRPr="00890D7F" w:rsidRDefault="001C2726" w:rsidP="00890D7F">
            <w:pPr>
              <w:spacing w:line="276" w:lineRule="auto"/>
              <w:jc w:val="both"/>
              <w:rPr>
                <w:rFonts w:ascii="Times New Roman" w:hAnsi="Times New Roman"/>
                <w:sz w:val="24"/>
                <w:szCs w:val="24"/>
              </w:rPr>
            </w:pPr>
          </w:p>
        </w:tc>
        <w:tc>
          <w:tcPr>
            <w:tcW w:w="4813" w:type="dxa"/>
          </w:tcPr>
          <w:p w14:paraId="5EF54B60" w14:textId="5CC3D847"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Paredz, ka „ikvienam ir tiesības brīvi paust savus uzskatus. Šīs tiesības ietver uzskatu brīvību</w:t>
            </w:r>
            <w:proofErr w:type="gramStart"/>
            <w:r w:rsidRPr="00890D7F">
              <w:rPr>
                <w:rFonts w:ascii="Times New Roman" w:hAnsi="Times New Roman"/>
                <w:sz w:val="24"/>
                <w:szCs w:val="24"/>
              </w:rPr>
              <w:t xml:space="preserve"> un</w:t>
            </w:r>
            <w:proofErr w:type="gramEnd"/>
            <w:r w:rsidRPr="00890D7F">
              <w:rPr>
                <w:rFonts w:ascii="Times New Roman" w:hAnsi="Times New Roman"/>
                <w:sz w:val="24"/>
                <w:szCs w:val="24"/>
              </w:rPr>
              <w:t xml:space="preserve"> tiesības netraucēti saņemt un izplatīt informāciju un idejas bez iejaukšanās no sabiedrisko institūciju puses un neatkarīgi no valstu robežām. Šis pants neapstrīd Valstu tiesības pieprasīt radioraidījumu, televīzijas raidījumu un kino demonstrēšanas licencēšanu”. Savukārt 10.panta otrais punkts norāda, ka šo brīvību īstenošana ir saistīta ar pienākumiem un atbildību, un kādos gadījumos tās var tikt ierobežotas</w:t>
            </w:r>
          </w:p>
        </w:tc>
      </w:tr>
      <w:tr w:rsidR="001C2726" w:rsidRPr="00890D7F" w14:paraId="30E9ADD1" w14:textId="77777777" w:rsidTr="00417AD8">
        <w:tc>
          <w:tcPr>
            <w:tcW w:w="846" w:type="dxa"/>
          </w:tcPr>
          <w:p w14:paraId="28A711CB"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2C624F85" w14:textId="7A138FFF"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1966.</w:t>
            </w:r>
            <w:r w:rsidR="00417AD8" w:rsidRPr="00890D7F">
              <w:rPr>
                <w:rFonts w:ascii="Times New Roman" w:hAnsi="Times New Roman"/>
                <w:sz w:val="24"/>
                <w:szCs w:val="24"/>
              </w:rPr>
              <w:t> </w:t>
            </w:r>
            <w:r w:rsidRPr="00890D7F">
              <w:rPr>
                <w:rFonts w:ascii="Times New Roman" w:hAnsi="Times New Roman"/>
                <w:sz w:val="24"/>
                <w:szCs w:val="24"/>
              </w:rPr>
              <w:t>gada</w:t>
            </w:r>
            <w:r w:rsidRPr="00890D7F">
              <w:rPr>
                <w:rFonts w:ascii="Times New Roman" w:hAnsi="Times New Roman"/>
                <w:b/>
                <w:bCs/>
                <w:sz w:val="24"/>
                <w:szCs w:val="24"/>
              </w:rPr>
              <w:t xml:space="preserve"> </w:t>
            </w:r>
            <w:r w:rsidRPr="00890D7F">
              <w:rPr>
                <w:rFonts w:ascii="Times New Roman" w:hAnsi="Times New Roman"/>
                <w:sz w:val="24"/>
                <w:szCs w:val="24"/>
              </w:rPr>
              <w:t>ANO</w:t>
            </w:r>
            <w:r w:rsidRPr="00890D7F">
              <w:rPr>
                <w:rFonts w:ascii="Times New Roman" w:hAnsi="Times New Roman"/>
                <w:b/>
                <w:bCs/>
                <w:sz w:val="24"/>
                <w:szCs w:val="24"/>
              </w:rPr>
              <w:t xml:space="preserve"> </w:t>
            </w:r>
            <w:r w:rsidRPr="00890D7F">
              <w:rPr>
                <w:rFonts w:ascii="Times New Roman" w:hAnsi="Times New Roman"/>
                <w:sz w:val="24"/>
                <w:szCs w:val="24"/>
              </w:rPr>
              <w:t>Starptautiskais pakts par pilsoņu un politiskajām tiesībām</w:t>
            </w:r>
            <w:r w:rsidRPr="00890D7F">
              <w:rPr>
                <w:rStyle w:val="Vresatsauce"/>
                <w:rFonts w:ascii="Times New Roman" w:hAnsi="Times New Roman"/>
                <w:sz w:val="24"/>
                <w:szCs w:val="24"/>
              </w:rPr>
              <w:footnoteReference w:id="14"/>
            </w:r>
            <w:r w:rsidRPr="00890D7F">
              <w:rPr>
                <w:rFonts w:ascii="Times New Roman" w:hAnsi="Times New Roman"/>
                <w:sz w:val="24"/>
                <w:szCs w:val="24"/>
              </w:rPr>
              <w:t xml:space="preserve"> </w:t>
            </w:r>
          </w:p>
        </w:tc>
        <w:tc>
          <w:tcPr>
            <w:tcW w:w="4813" w:type="dxa"/>
          </w:tcPr>
          <w:p w14:paraId="529172B0" w14:textId="4D88C937"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 xml:space="preserve">Nosaka, ka „ikvienam ir tiesības brīvi paust savus uzskatus, šīs tiesības ietver brīvību meklēt, saņemt un izplatīt dažāda veida informāciju un idejas mutvārdos, rakstveidā, izmantojot presi vai mākslinieciskās izpausmes </w:t>
            </w:r>
            <w:r w:rsidRPr="00890D7F">
              <w:rPr>
                <w:rFonts w:ascii="Times New Roman" w:hAnsi="Times New Roman"/>
                <w:sz w:val="24"/>
                <w:szCs w:val="24"/>
              </w:rPr>
              <w:lastRenderedPageBreak/>
              <w:t>formas, vai pēc savas izvēles ar jebkura cita medija starpniecību neatkarīgi no valstu robežām”. Pakts uzliek dalībvalstīm pienākumu aizliegt kara propagandu un nacionāla, rasu vai reliģiska naida kurināšanu</w:t>
            </w:r>
          </w:p>
        </w:tc>
      </w:tr>
      <w:tr w:rsidR="001C2726" w:rsidRPr="00890D7F" w14:paraId="34CC9EB2" w14:textId="77777777" w:rsidTr="00417AD8">
        <w:tc>
          <w:tcPr>
            <w:tcW w:w="846" w:type="dxa"/>
          </w:tcPr>
          <w:p w14:paraId="73C2D273"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20966ECD" w14:textId="10CB5984"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Bērnu tiesību konvencija</w:t>
            </w:r>
            <w:r w:rsidR="00E46EF9" w:rsidRPr="00890D7F">
              <w:rPr>
                <w:rFonts w:ascii="Times New Roman" w:hAnsi="Times New Roman"/>
                <w:sz w:val="24"/>
                <w:szCs w:val="24"/>
              </w:rPr>
              <w:t xml:space="preserve"> (</w:t>
            </w:r>
            <w:r w:rsidR="001805A2" w:rsidRPr="00890D7F">
              <w:rPr>
                <w:rFonts w:ascii="Times New Roman" w:hAnsi="Times New Roman"/>
                <w:sz w:val="24"/>
                <w:szCs w:val="24"/>
              </w:rPr>
              <w:t>1990.</w:t>
            </w:r>
            <w:r w:rsidR="00417AD8" w:rsidRPr="00890D7F">
              <w:rPr>
                <w:rFonts w:ascii="Times New Roman" w:hAnsi="Times New Roman"/>
                <w:sz w:val="24"/>
                <w:szCs w:val="24"/>
              </w:rPr>
              <w:t> </w:t>
            </w:r>
            <w:r w:rsidR="001805A2" w:rsidRPr="00890D7F">
              <w:rPr>
                <w:rFonts w:ascii="Times New Roman" w:hAnsi="Times New Roman"/>
                <w:sz w:val="24"/>
                <w:szCs w:val="24"/>
              </w:rPr>
              <w:t>gada 2.</w:t>
            </w:r>
            <w:r w:rsidR="00417AD8" w:rsidRPr="00890D7F">
              <w:rPr>
                <w:rFonts w:ascii="Times New Roman" w:hAnsi="Times New Roman"/>
                <w:sz w:val="24"/>
                <w:szCs w:val="24"/>
              </w:rPr>
              <w:t> </w:t>
            </w:r>
            <w:r w:rsidR="001805A2" w:rsidRPr="00890D7F">
              <w:rPr>
                <w:rFonts w:ascii="Times New Roman" w:hAnsi="Times New Roman"/>
                <w:sz w:val="24"/>
                <w:szCs w:val="24"/>
              </w:rPr>
              <w:t>septembris)</w:t>
            </w:r>
            <w:r w:rsidRPr="00890D7F">
              <w:rPr>
                <w:rFonts w:ascii="Times New Roman" w:hAnsi="Times New Roman"/>
                <w:sz w:val="24"/>
                <w:szCs w:val="24"/>
              </w:rPr>
              <w:t>.</w:t>
            </w:r>
            <w:r w:rsidRPr="00890D7F">
              <w:rPr>
                <w:rStyle w:val="Vresatsauce"/>
                <w:rFonts w:ascii="Times New Roman" w:hAnsi="Times New Roman"/>
                <w:sz w:val="24"/>
                <w:szCs w:val="24"/>
              </w:rPr>
              <w:footnoteReference w:id="15"/>
            </w:r>
            <w:r w:rsidRPr="00890D7F">
              <w:rPr>
                <w:rFonts w:ascii="Times New Roman" w:hAnsi="Times New Roman"/>
                <w:sz w:val="24"/>
                <w:szCs w:val="24"/>
              </w:rPr>
              <w:t xml:space="preserve"> </w:t>
            </w:r>
          </w:p>
          <w:p w14:paraId="14108562" w14:textId="77777777" w:rsidR="001C2726" w:rsidRPr="00890D7F" w:rsidRDefault="001C2726" w:rsidP="00890D7F">
            <w:pPr>
              <w:spacing w:line="276" w:lineRule="auto"/>
              <w:jc w:val="both"/>
              <w:rPr>
                <w:rFonts w:ascii="Times New Roman" w:hAnsi="Times New Roman"/>
                <w:sz w:val="24"/>
                <w:szCs w:val="24"/>
              </w:rPr>
            </w:pPr>
          </w:p>
        </w:tc>
        <w:tc>
          <w:tcPr>
            <w:tcW w:w="4813" w:type="dxa"/>
          </w:tcPr>
          <w:p w14:paraId="58D9C0F7" w14:textId="0E55A703" w:rsidR="001C2726" w:rsidRPr="00890D7F" w:rsidRDefault="001C2726" w:rsidP="00890D7F">
            <w:pPr>
              <w:spacing w:line="276" w:lineRule="auto"/>
              <w:jc w:val="both"/>
              <w:rPr>
                <w:rFonts w:ascii="Times New Roman" w:hAnsi="Times New Roman"/>
                <w:sz w:val="24"/>
                <w:szCs w:val="24"/>
              </w:rPr>
            </w:pPr>
            <w:r w:rsidRPr="00890D7F">
              <w:rPr>
                <w:rFonts w:ascii="Times New Roman" w:hAnsi="Times New Roman"/>
                <w:sz w:val="24"/>
                <w:szCs w:val="24"/>
              </w:rPr>
              <w:t xml:space="preserve">Tiek uzsvērta mediju nozīme, un dalībvalstīm tiek uzlikts pienākums nodrošināt, lai bērniem būtu </w:t>
            </w:r>
            <w:proofErr w:type="gramStart"/>
            <w:r w:rsidRPr="00890D7F">
              <w:rPr>
                <w:rFonts w:ascii="Times New Roman" w:hAnsi="Times New Roman"/>
                <w:sz w:val="24"/>
                <w:szCs w:val="24"/>
              </w:rPr>
              <w:t>pieejama informācija</w:t>
            </w:r>
            <w:proofErr w:type="gramEnd"/>
            <w:r w:rsidRPr="00890D7F">
              <w:rPr>
                <w:rFonts w:ascii="Times New Roman" w:hAnsi="Times New Roman"/>
                <w:sz w:val="24"/>
                <w:szCs w:val="24"/>
              </w:rPr>
              <w:t xml:space="preserve"> un materiāli no dažādiem vietējiem un starptautiskiem avotiem.</w:t>
            </w:r>
          </w:p>
        </w:tc>
      </w:tr>
      <w:tr w:rsidR="002046A2" w:rsidRPr="00890D7F" w14:paraId="0A00416D" w14:textId="77777777" w:rsidTr="00417AD8">
        <w:tc>
          <w:tcPr>
            <w:tcW w:w="846" w:type="dxa"/>
          </w:tcPr>
          <w:p w14:paraId="5C309C68" w14:textId="77777777" w:rsidR="002046A2" w:rsidRPr="00890D7F" w:rsidRDefault="002046A2" w:rsidP="00890D7F">
            <w:pPr>
              <w:spacing w:line="276" w:lineRule="auto"/>
              <w:jc w:val="both"/>
              <w:rPr>
                <w:rFonts w:ascii="Times New Roman" w:hAnsi="Times New Roman"/>
                <w:sz w:val="24"/>
                <w:szCs w:val="24"/>
              </w:rPr>
            </w:pPr>
          </w:p>
        </w:tc>
        <w:tc>
          <w:tcPr>
            <w:tcW w:w="3402" w:type="dxa"/>
          </w:tcPr>
          <w:p w14:paraId="4FED26C9" w14:textId="3AA56877" w:rsidR="002046A2" w:rsidRPr="00890D7F" w:rsidRDefault="002046A2" w:rsidP="00890D7F">
            <w:pPr>
              <w:spacing w:line="276" w:lineRule="auto"/>
              <w:jc w:val="both"/>
              <w:rPr>
                <w:rFonts w:ascii="Times New Roman" w:hAnsi="Times New Roman"/>
                <w:sz w:val="24"/>
                <w:szCs w:val="24"/>
                <w:shd w:val="clear" w:color="auto" w:fill="FFFFFF"/>
              </w:rPr>
            </w:pPr>
            <w:r w:rsidRPr="00890D7F">
              <w:rPr>
                <w:rFonts w:ascii="Times New Roman" w:hAnsi="Times New Roman"/>
                <w:sz w:val="24"/>
                <w:szCs w:val="24"/>
              </w:rPr>
              <w:t>1966. gada ANO Starptautiskais pakts par ekonomiskajām, sociālajām un kultūras tiesībām </w:t>
            </w:r>
          </w:p>
        </w:tc>
        <w:tc>
          <w:tcPr>
            <w:tcW w:w="4813" w:type="dxa"/>
          </w:tcPr>
          <w:p w14:paraId="57F5C12A" w14:textId="481E969A" w:rsidR="002046A2" w:rsidRPr="00890D7F" w:rsidRDefault="007836CB" w:rsidP="00890D7F">
            <w:pPr>
              <w:spacing w:line="276" w:lineRule="auto"/>
              <w:jc w:val="both"/>
              <w:rPr>
                <w:rFonts w:ascii="Times New Roman" w:hAnsi="Times New Roman"/>
                <w:sz w:val="24"/>
                <w:szCs w:val="24"/>
              </w:rPr>
            </w:pPr>
            <w:r w:rsidRPr="00890D7F">
              <w:rPr>
                <w:rStyle w:val="normaltextrun"/>
                <w:rFonts w:ascii="Times New Roman" w:hAnsi="Times New Roman"/>
                <w:color w:val="000000"/>
                <w:sz w:val="24"/>
                <w:szCs w:val="24"/>
                <w:shd w:val="clear" w:color="auto" w:fill="FFFFFF"/>
              </w:rPr>
              <w:t>Pakta 15. pants noteic, ka „Pakta dalībvalstis atzīst ikviena cilvēka tiesības piedalīties kultūras dzīvē. [..] Pasākumos, kas Pakta dalībvalstīm jāveic minēto tiesību īstenošanai, ietilpst zinātnes un kultūras sasniegumu aizsardzībai, attīstībai un izplatīšanai nepieciešamie pasākumi”. </w:t>
            </w:r>
            <w:r w:rsidRPr="00890D7F">
              <w:rPr>
                <w:rStyle w:val="eop"/>
                <w:rFonts w:ascii="Times New Roman" w:hAnsi="Times New Roman"/>
                <w:color w:val="000000"/>
                <w:sz w:val="24"/>
                <w:szCs w:val="24"/>
                <w:shd w:val="clear" w:color="auto" w:fill="FFFFFF"/>
              </w:rPr>
              <w:t> </w:t>
            </w:r>
          </w:p>
        </w:tc>
      </w:tr>
      <w:tr w:rsidR="001C2726" w:rsidRPr="00890D7F" w14:paraId="57796361" w14:textId="77777777" w:rsidTr="000401BC">
        <w:trPr>
          <w:trHeight w:val="2775"/>
        </w:trPr>
        <w:tc>
          <w:tcPr>
            <w:tcW w:w="846" w:type="dxa"/>
          </w:tcPr>
          <w:p w14:paraId="0ECDABBF"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03427131" w14:textId="23471327" w:rsidR="001C2726" w:rsidRPr="00890D7F" w:rsidRDefault="00C93E63" w:rsidP="00890D7F">
            <w:pPr>
              <w:spacing w:line="276" w:lineRule="auto"/>
              <w:jc w:val="both"/>
              <w:rPr>
                <w:rFonts w:ascii="Times New Roman" w:hAnsi="Times New Roman"/>
                <w:sz w:val="24"/>
                <w:szCs w:val="24"/>
              </w:rPr>
            </w:pPr>
            <w:r w:rsidRPr="00890D7F">
              <w:rPr>
                <w:rFonts w:ascii="Times New Roman" w:hAnsi="Times New Roman"/>
                <w:sz w:val="24"/>
                <w:szCs w:val="24"/>
                <w:shd w:val="clear" w:color="auto" w:fill="FFFFFF"/>
              </w:rPr>
              <w:t>Lisabonas līgums, ar ko groza līgumu par Eiropas Savienību un Eiropas Kopienas dibināšanas līgumu (2007.</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gada 13.</w:t>
            </w:r>
            <w:r w:rsidR="00417AD8" w:rsidRPr="00890D7F">
              <w:rPr>
                <w:rFonts w:ascii="Times New Roman" w:hAnsi="Times New Roman"/>
                <w:sz w:val="24"/>
                <w:szCs w:val="24"/>
                <w:shd w:val="clear" w:color="auto" w:fill="FFFFFF"/>
              </w:rPr>
              <w:t> </w:t>
            </w:r>
            <w:r w:rsidRPr="00890D7F">
              <w:rPr>
                <w:rFonts w:ascii="Times New Roman" w:hAnsi="Times New Roman"/>
                <w:sz w:val="24"/>
                <w:szCs w:val="24"/>
                <w:shd w:val="clear" w:color="auto" w:fill="FFFFFF"/>
              </w:rPr>
              <w:t>decembris)</w:t>
            </w:r>
            <w:r w:rsidR="00BF7663" w:rsidRPr="00890D7F">
              <w:rPr>
                <w:rStyle w:val="Vresatsauce"/>
                <w:rFonts w:ascii="Times New Roman" w:hAnsi="Times New Roman"/>
                <w:sz w:val="24"/>
                <w:szCs w:val="24"/>
                <w:shd w:val="clear" w:color="auto" w:fill="FFFFFF"/>
              </w:rPr>
              <w:footnoteReference w:id="16"/>
            </w:r>
          </w:p>
        </w:tc>
        <w:tc>
          <w:tcPr>
            <w:tcW w:w="4813" w:type="dxa"/>
          </w:tcPr>
          <w:p w14:paraId="26FD1E1F" w14:textId="2188B8FD" w:rsidR="001C2726" w:rsidRPr="00890D7F" w:rsidRDefault="001E11D5" w:rsidP="00890D7F">
            <w:pPr>
              <w:spacing w:line="276" w:lineRule="auto"/>
              <w:jc w:val="both"/>
              <w:rPr>
                <w:rFonts w:ascii="Times New Roman" w:hAnsi="Times New Roman"/>
                <w:sz w:val="24"/>
                <w:szCs w:val="24"/>
              </w:rPr>
            </w:pPr>
            <w:r w:rsidRPr="00890D7F">
              <w:rPr>
                <w:rFonts w:ascii="Times New Roman" w:hAnsi="Times New Roman"/>
                <w:sz w:val="24"/>
                <w:szCs w:val="24"/>
              </w:rPr>
              <w:t xml:space="preserve">Līgums nosaka, ka „Savienība ir dibināta, pamatojoties uz vērtībām, </w:t>
            </w:r>
            <w:proofErr w:type="gramStart"/>
            <w:r w:rsidRPr="00890D7F">
              <w:rPr>
                <w:rFonts w:ascii="Times New Roman" w:hAnsi="Times New Roman"/>
                <w:sz w:val="24"/>
                <w:szCs w:val="24"/>
              </w:rPr>
              <w:t>kas respektē cilvēka cieņu, brīvību, demokrātiju, vienlīdzību, tiesiskumu un cilvēktiesības, tostarp minoritāšu tiesības. Šīs vērtības</w:t>
            </w:r>
            <w:proofErr w:type="gramEnd"/>
            <w:r w:rsidRPr="00890D7F">
              <w:rPr>
                <w:rFonts w:ascii="Times New Roman" w:hAnsi="Times New Roman"/>
                <w:sz w:val="24"/>
                <w:szCs w:val="24"/>
              </w:rPr>
              <w:t xml:space="preserve"> dalībvalstīm ir kopīgas sabiedrībā, kur valda plurālisms, tolerance, taisnīgums, solidaritāte un kur nav diskriminācijas, kā arī valda sieviešu un vīriešu līdztiesība.”</w:t>
            </w:r>
          </w:p>
        </w:tc>
      </w:tr>
      <w:tr w:rsidR="0396E22B" w14:paraId="08E24644" w14:textId="77777777" w:rsidTr="000401BC">
        <w:trPr>
          <w:trHeight w:val="1575"/>
        </w:trPr>
        <w:tc>
          <w:tcPr>
            <w:tcW w:w="846" w:type="dxa"/>
          </w:tcPr>
          <w:p w14:paraId="760B93A5" w14:textId="6C212925" w:rsidR="0396E22B" w:rsidRDefault="0396E22B" w:rsidP="0396E22B">
            <w:pPr>
              <w:spacing w:line="276" w:lineRule="auto"/>
              <w:jc w:val="both"/>
              <w:rPr>
                <w:rFonts w:ascii="Times New Roman" w:hAnsi="Times New Roman"/>
                <w:sz w:val="24"/>
                <w:szCs w:val="24"/>
              </w:rPr>
            </w:pPr>
          </w:p>
        </w:tc>
        <w:tc>
          <w:tcPr>
            <w:tcW w:w="3402" w:type="dxa"/>
          </w:tcPr>
          <w:p w14:paraId="6BEC1EF3" w14:textId="5BCE4D21" w:rsidR="0396E22B" w:rsidRPr="00EE01C4" w:rsidRDefault="006E0BA4" w:rsidP="0396E22B">
            <w:pPr>
              <w:spacing w:line="276" w:lineRule="auto"/>
              <w:jc w:val="both"/>
              <w:rPr>
                <w:rFonts w:ascii="Times New Roman" w:hAnsi="Times New Roman"/>
                <w:color w:val="000000" w:themeColor="text1"/>
                <w:sz w:val="24"/>
                <w:szCs w:val="24"/>
                <w:shd w:val="clear" w:color="auto" w:fill="FFFFFF"/>
              </w:rPr>
            </w:pPr>
            <w:r w:rsidRPr="00EE01C4">
              <w:rPr>
                <w:rFonts w:ascii="Times New Roman" w:hAnsi="Times New Roman"/>
                <w:color w:val="000000" w:themeColor="text1"/>
                <w:sz w:val="24"/>
                <w:szCs w:val="24"/>
                <w:shd w:val="clear" w:color="auto" w:fill="FFFFFF"/>
              </w:rPr>
              <w:t>Līguma par Eiropas Savienību</w:t>
            </w:r>
            <w:r w:rsidR="00265BAA" w:rsidRPr="00EE01C4">
              <w:rPr>
                <w:rFonts w:ascii="Times New Roman" w:hAnsi="Times New Roman"/>
                <w:color w:val="000000" w:themeColor="text1"/>
                <w:sz w:val="24"/>
                <w:szCs w:val="24"/>
                <w:shd w:val="clear" w:color="auto" w:fill="FFFFFF"/>
              </w:rPr>
              <w:t xml:space="preserve"> Protokols Nr.29</w:t>
            </w:r>
            <w:r w:rsidRPr="00EE01C4">
              <w:rPr>
                <w:rFonts w:ascii="Times New Roman" w:hAnsi="Times New Roman"/>
                <w:color w:val="000000" w:themeColor="text1"/>
                <w:sz w:val="24"/>
                <w:szCs w:val="24"/>
                <w:shd w:val="clear" w:color="auto" w:fill="FFFFFF"/>
              </w:rPr>
              <w:t> </w:t>
            </w:r>
            <w:r w:rsidR="00B231C8" w:rsidRPr="00EE01C4">
              <w:rPr>
                <w:rFonts w:ascii="Times New Roman" w:hAnsi="Times New Roman"/>
                <w:color w:val="000000" w:themeColor="text1"/>
                <w:sz w:val="24"/>
                <w:szCs w:val="24"/>
                <w:shd w:val="clear" w:color="auto" w:fill="FFFFFF"/>
              </w:rPr>
              <w:t>(Amsterdamas protokols)</w:t>
            </w:r>
            <w:r w:rsidR="00841B92" w:rsidRPr="00EE01C4">
              <w:rPr>
                <w:rStyle w:val="Vresatsauce"/>
                <w:rFonts w:ascii="Times New Roman" w:hAnsi="Times New Roman"/>
                <w:color w:val="000000" w:themeColor="text1"/>
                <w:sz w:val="24"/>
                <w:szCs w:val="24"/>
                <w:shd w:val="clear" w:color="auto" w:fill="FFFFFF"/>
              </w:rPr>
              <w:footnoteReference w:id="17"/>
            </w:r>
          </w:p>
        </w:tc>
        <w:tc>
          <w:tcPr>
            <w:tcW w:w="4813" w:type="dxa"/>
          </w:tcPr>
          <w:p w14:paraId="31E1F2F2" w14:textId="53D63579" w:rsidR="0396E22B" w:rsidRPr="00EE01C4" w:rsidRDefault="00B231C8" w:rsidP="0396E22B">
            <w:pPr>
              <w:spacing w:line="276" w:lineRule="auto"/>
              <w:jc w:val="both"/>
              <w:rPr>
                <w:rFonts w:ascii="Times New Roman" w:hAnsi="Times New Roman"/>
                <w:color w:val="000000" w:themeColor="text1"/>
                <w:sz w:val="24"/>
                <w:szCs w:val="24"/>
              </w:rPr>
            </w:pPr>
            <w:r w:rsidRPr="00EE01C4">
              <w:rPr>
                <w:rFonts w:ascii="Times New Roman" w:hAnsi="Times New Roman"/>
                <w:color w:val="000000" w:themeColor="text1"/>
                <w:sz w:val="24"/>
                <w:szCs w:val="24"/>
                <w:shd w:val="clear" w:color="auto" w:fill="FFFFFF"/>
              </w:rPr>
              <w:t>Paredz pamatnosacījumus valsts atbalsta piešķiršana un sabiedriskās apraides finansēšanai</w:t>
            </w:r>
            <w:r w:rsidR="00EE01C4">
              <w:rPr>
                <w:rFonts w:ascii="Times New Roman" w:hAnsi="Times New Roman"/>
                <w:color w:val="000000" w:themeColor="text1"/>
                <w:sz w:val="24"/>
                <w:szCs w:val="24"/>
                <w:shd w:val="clear" w:color="auto" w:fill="FFFFFF"/>
              </w:rPr>
              <w:t>.</w:t>
            </w:r>
          </w:p>
        </w:tc>
      </w:tr>
      <w:tr w:rsidR="001C2726" w:rsidRPr="00890D7F" w14:paraId="0F9264BB" w14:textId="77777777" w:rsidTr="00417AD8">
        <w:tc>
          <w:tcPr>
            <w:tcW w:w="846" w:type="dxa"/>
          </w:tcPr>
          <w:p w14:paraId="5E6E23AF" w14:textId="77777777" w:rsidR="001C2726" w:rsidRPr="00890D7F" w:rsidRDefault="001C2726" w:rsidP="00890D7F">
            <w:pPr>
              <w:spacing w:line="276" w:lineRule="auto"/>
              <w:jc w:val="both"/>
              <w:rPr>
                <w:rFonts w:ascii="Times New Roman" w:hAnsi="Times New Roman"/>
                <w:sz w:val="24"/>
                <w:szCs w:val="24"/>
              </w:rPr>
            </w:pPr>
          </w:p>
        </w:tc>
        <w:tc>
          <w:tcPr>
            <w:tcW w:w="3402" w:type="dxa"/>
          </w:tcPr>
          <w:p w14:paraId="425BE982" w14:textId="77777777" w:rsidR="001C2726" w:rsidRPr="00890D7F" w:rsidRDefault="001C2726" w:rsidP="00890D7F">
            <w:pPr>
              <w:spacing w:line="276" w:lineRule="auto"/>
              <w:jc w:val="both"/>
              <w:rPr>
                <w:rFonts w:ascii="Times New Roman" w:hAnsi="Times New Roman"/>
                <w:sz w:val="24"/>
                <w:szCs w:val="24"/>
              </w:rPr>
            </w:pPr>
          </w:p>
        </w:tc>
        <w:tc>
          <w:tcPr>
            <w:tcW w:w="4813" w:type="dxa"/>
          </w:tcPr>
          <w:p w14:paraId="5B1A0082" w14:textId="77777777" w:rsidR="001C2726" w:rsidRPr="00890D7F" w:rsidRDefault="001C2726" w:rsidP="00890D7F">
            <w:pPr>
              <w:spacing w:line="276" w:lineRule="auto"/>
              <w:jc w:val="both"/>
              <w:rPr>
                <w:rFonts w:ascii="Times New Roman" w:hAnsi="Times New Roman"/>
                <w:sz w:val="24"/>
                <w:szCs w:val="24"/>
              </w:rPr>
            </w:pPr>
          </w:p>
        </w:tc>
      </w:tr>
    </w:tbl>
    <w:p w14:paraId="53BD644D" w14:textId="77777777" w:rsidR="002C6696" w:rsidRPr="00890D7F" w:rsidRDefault="002C6696" w:rsidP="00890D7F">
      <w:pPr>
        <w:spacing w:line="276" w:lineRule="auto"/>
        <w:jc w:val="both"/>
        <w:rPr>
          <w:rFonts w:ascii="Times New Roman" w:hAnsi="Times New Roman"/>
          <w:sz w:val="24"/>
          <w:szCs w:val="24"/>
        </w:rPr>
      </w:pPr>
    </w:p>
    <w:p w14:paraId="60162C01" w14:textId="3CC0ED1B" w:rsidR="00A24DE5" w:rsidRPr="00890D7F" w:rsidRDefault="00A24DE5" w:rsidP="00890D7F">
      <w:pPr>
        <w:tabs>
          <w:tab w:val="left" w:pos="6521"/>
          <w:tab w:val="right" w:pos="8820"/>
        </w:tabs>
        <w:spacing w:line="276" w:lineRule="auto"/>
        <w:ind w:firstLine="709"/>
        <w:rPr>
          <w:rFonts w:ascii="Times New Roman" w:hAnsi="Times New Roman"/>
          <w:sz w:val="28"/>
          <w:szCs w:val="28"/>
        </w:rPr>
      </w:pPr>
    </w:p>
    <w:sectPr w:rsidR="00A24DE5" w:rsidRPr="00890D7F" w:rsidSect="00BB22E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74CBD" w14:textId="77777777" w:rsidR="00E43AFE" w:rsidRDefault="00E43AFE" w:rsidP="004A7858">
      <w:r>
        <w:separator/>
      </w:r>
    </w:p>
  </w:endnote>
  <w:endnote w:type="continuationSeparator" w:id="0">
    <w:p w14:paraId="73B83317" w14:textId="77777777" w:rsidR="00E43AFE" w:rsidRDefault="00E43AFE" w:rsidP="004A7858">
      <w:r>
        <w:continuationSeparator/>
      </w:r>
    </w:p>
  </w:endnote>
  <w:endnote w:type="continuationNotice" w:id="1">
    <w:p w14:paraId="444F3727" w14:textId="77777777" w:rsidR="00E43AFE" w:rsidRDefault="00E43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E399" w14:textId="77777777" w:rsidR="00737C69" w:rsidRPr="00D96948" w:rsidRDefault="00737C69">
    <w:pPr>
      <w:pStyle w:val="Kjene"/>
      <w:jc w:val="center"/>
      <w:rPr>
        <w:rFonts w:ascii="Times New Roman" w:hAnsi="Times New Roman"/>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4D43C" w14:textId="77777777" w:rsidR="00E43AFE" w:rsidRDefault="00E43AFE" w:rsidP="004A7858">
      <w:r>
        <w:separator/>
      </w:r>
    </w:p>
  </w:footnote>
  <w:footnote w:type="continuationSeparator" w:id="0">
    <w:p w14:paraId="5F620B19" w14:textId="77777777" w:rsidR="00E43AFE" w:rsidRDefault="00E43AFE" w:rsidP="004A7858">
      <w:r>
        <w:continuationSeparator/>
      </w:r>
    </w:p>
  </w:footnote>
  <w:footnote w:type="continuationNotice" w:id="1">
    <w:p w14:paraId="62682453" w14:textId="77777777" w:rsidR="00E43AFE" w:rsidRDefault="00E43AFE"/>
  </w:footnote>
  <w:footnote w:id="2">
    <w:p w14:paraId="309D3A83" w14:textId="456C51AB" w:rsidR="00CD56E7" w:rsidRPr="00CD56E7" w:rsidRDefault="00CD56E7">
      <w:pPr>
        <w:pStyle w:val="Vresteksts"/>
        <w:rPr>
          <w:rFonts w:ascii="Times New Roman" w:hAnsi="Times New Roman"/>
          <w:color w:val="000000" w:themeColor="text1"/>
          <w:lang w:val="lv-LV"/>
        </w:rPr>
      </w:pPr>
      <w:r>
        <w:rPr>
          <w:rStyle w:val="Vresatsauce"/>
        </w:rPr>
        <w:footnoteRef/>
      </w:r>
      <w:r w:rsidR="00987CD9">
        <w:rPr>
          <w:lang w:val="lv-LV"/>
        </w:rPr>
        <w:t> </w:t>
      </w:r>
      <w:r w:rsidRPr="00CD56E7">
        <w:rPr>
          <w:rFonts w:ascii="Times New Roman" w:eastAsia="Arial" w:hAnsi="Times New Roman"/>
          <w:color w:val="000000" w:themeColor="text1"/>
        </w:rPr>
        <w:t>Ministru kabineta 2003.</w:t>
      </w:r>
      <w:r w:rsidR="007F588F">
        <w:rPr>
          <w:rFonts w:ascii="Times New Roman" w:eastAsia="Arial" w:hAnsi="Times New Roman"/>
          <w:color w:val="000000" w:themeColor="text1"/>
          <w:lang w:val="lv-LV"/>
        </w:rPr>
        <w:t xml:space="preserve"> </w:t>
      </w:r>
      <w:r w:rsidRPr="00CD56E7">
        <w:rPr>
          <w:rFonts w:ascii="Times New Roman" w:eastAsia="Arial" w:hAnsi="Times New Roman"/>
          <w:color w:val="000000" w:themeColor="text1"/>
        </w:rPr>
        <w:t>gada 29.</w:t>
      </w:r>
      <w:r w:rsidR="007F588F">
        <w:rPr>
          <w:rFonts w:ascii="Times New Roman" w:eastAsia="Arial" w:hAnsi="Times New Roman"/>
          <w:color w:val="000000" w:themeColor="text1"/>
          <w:lang w:val="lv-LV"/>
        </w:rPr>
        <w:t xml:space="preserve"> </w:t>
      </w:r>
      <w:r w:rsidRPr="00CD56E7">
        <w:rPr>
          <w:rFonts w:ascii="Times New Roman" w:eastAsia="Arial" w:hAnsi="Times New Roman"/>
          <w:color w:val="000000" w:themeColor="text1"/>
        </w:rPr>
        <w:t xml:space="preserve">aprīļa noteikumi Nr.241 </w:t>
      </w:r>
      <w:r w:rsidR="00B77BF3" w:rsidRPr="00B77BF3">
        <w:rPr>
          <w:rFonts w:ascii="Times New Roman" w:hAnsi="Times New Roman"/>
          <w:iCs/>
        </w:rPr>
        <w:t>„</w:t>
      </w:r>
      <w:r w:rsidRPr="00CD56E7">
        <w:rPr>
          <w:rFonts w:ascii="Times New Roman" w:eastAsia="Arial" w:hAnsi="Times New Roman"/>
          <w:color w:val="000000" w:themeColor="text1"/>
        </w:rPr>
        <w:t>Ku</w:t>
      </w:r>
      <w:r>
        <w:rPr>
          <w:rFonts w:ascii="Times New Roman" w:eastAsia="Arial" w:hAnsi="Times New Roman"/>
          <w:color w:val="000000" w:themeColor="text1"/>
          <w:lang w:val="lv-LV"/>
        </w:rPr>
        <w:t>l</w:t>
      </w:r>
      <w:r w:rsidRPr="00CD56E7">
        <w:rPr>
          <w:rFonts w:ascii="Times New Roman" w:eastAsia="Arial" w:hAnsi="Times New Roman"/>
          <w:color w:val="000000" w:themeColor="text1"/>
        </w:rPr>
        <w:t>tūras ministrijas nolikums</w:t>
      </w:r>
      <w:r w:rsidR="00B77BF3">
        <w:rPr>
          <w:rFonts w:ascii="Times New Roman" w:eastAsia="Arial" w:hAnsi="Times New Roman"/>
          <w:color w:val="000000" w:themeColor="text1"/>
          <w:lang w:val="lv-LV"/>
        </w:rPr>
        <w:t>”</w:t>
      </w:r>
    </w:p>
  </w:footnote>
  <w:footnote w:id="3">
    <w:p w14:paraId="6825229F" w14:textId="2063BEA9" w:rsidR="001C2726" w:rsidRPr="00AB7F15" w:rsidRDefault="001C2726" w:rsidP="00AB7F15">
      <w:pPr>
        <w:pStyle w:val="Vresteksts"/>
        <w:spacing w:after="0"/>
        <w:jc w:val="both"/>
      </w:pPr>
      <w:r w:rsidRPr="00AB7F15">
        <w:rPr>
          <w:rStyle w:val="Vresatsauce"/>
          <w:rFonts w:ascii="Times New Roman" w:hAnsi="Times New Roman"/>
        </w:rPr>
        <w:footnoteRef/>
      </w:r>
      <w:r w:rsidR="003F4037">
        <w:rPr>
          <w:rFonts w:ascii="Times New Roman" w:hAnsi="Times New Roman"/>
          <w:lang w:val="lv-LV"/>
        </w:rPr>
        <w:t> </w:t>
      </w:r>
      <w:r w:rsidRPr="00AB7F15">
        <w:rPr>
          <w:rFonts w:ascii="Times New Roman" w:hAnsi="Times New Roman"/>
        </w:rPr>
        <w:t>Saeima</w:t>
      </w:r>
      <w:r w:rsidRPr="00AB7F15">
        <w:rPr>
          <w:rFonts w:ascii="Times New Roman" w:hAnsi="Times New Roman"/>
          <w:lang w:val="lv-LV"/>
        </w:rPr>
        <w:t xml:space="preserve"> (2020)</w:t>
      </w:r>
      <w:r w:rsidRPr="00AB7F15">
        <w:rPr>
          <w:rFonts w:ascii="Times New Roman" w:hAnsi="Times New Roman"/>
        </w:rPr>
        <w:t xml:space="preserve"> Par </w:t>
      </w:r>
      <w:r w:rsidRPr="00AB7F15">
        <w:rPr>
          <w:rFonts w:ascii="Times New Roman" w:eastAsia="Arial" w:hAnsi="Times New Roman"/>
        </w:rPr>
        <w:t>Latvijas Nacionālo attīstības plānu 2021.-2027.gadam (NAP2027)</w:t>
      </w:r>
      <w:r w:rsidR="00D473EF">
        <w:rPr>
          <w:rFonts w:ascii="Times New Roman" w:eastAsia="Arial" w:hAnsi="Times New Roman"/>
          <w:lang w:val="lv-LV"/>
        </w:rPr>
        <w:t>,</w:t>
      </w:r>
      <w:r w:rsidRPr="00AB7F15">
        <w:rPr>
          <w:rFonts w:ascii="Times New Roman" w:eastAsia="Arial" w:hAnsi="Times New Roman"/>
          <w:lang w:val="lv-LV"/>
        </w:rPr>
        <w:t xml:space="preserve"> </w:t>
      </w:r>
      <w:r w:rsidR="00D473EF">
        <w:rPr>
          <w:rFonts w:ascii="Times New Roman" w:eastAsia="Arial" w:hAnsi="Times New Roman"/>
          <w:lang w:val="lv-LV"/>
        </w:rPr>
        <w:t>p</w:t>
      </w:r>
      <w:r w:rsidRPr="00AB7F15">
        <w:rPr>
          <w:rFonts w:ascii="Times New Roman" w:eastAsia="Arial" w:hAnsi="Times New Roman"/>
          <w:lang w:val="lv-LV"/>
        </w:rPr>
        <w:t>ieejams:</w:t>
      </w:r>
      <w:r w:rsidRPr="00AB7F15">
        <w:rPr>
          <w:rFonts w:ascii="Times New Roman" w:hAnsi="Times New Roman"/>
        </w:rPr>
        <w:t xml:space="preserve"> </w:t>
      </w:r>
      <w:r w:rsidRPr="00AB7F15">
        <w:rPr>
          <w:rFonts w:ascii="Times New Roman" w:eastAsia="Arial" w:hAnsi="Times New Roman"/>
          <w:lang w:val="lv-LV"/>
        </w:rPr>
        <w:t>https://likumi.lv/ta/id/315879-par-latvijas-nacionalo-attistibas-planu-20212027-gadam-nap2027</w:t>
      </w:r>
    </w:p>
  </w:footnote>
  <w:footnote w:id="4">
    <w:p w14:paraId="454CE086" w14:textId="33C534AB" w:rsidR="001C2726" w:rsidRPr="00AB7F15" w:rsidRDefault="001C2726" w:rsidP="00AB7F15">
      <w:pPr>
        <w:pStyle w:val="Vresteksts"/>
        <w:spacing w:after="0"/>
        <w:jc w:val="both"/>
        <w:rPr>
          <w:rFonts w:ascii="Times New Roman" w:hAnsi="Times New Roman"/>
          <w:lang w:val="lv-LV"/>
        </w:rPr>
      </w:pPr>
      <w:r w:rsidRPr="00AB7F15">
        <w:rPr>
          <w:rStyle w:val="Vresatsauce"/>
          <w:rFonts w:ascii="Times New Roman" w:hAnsi="Times New Roman"/>
        </w:rPr>
        <w:footnoteRef/>
      </w:r>
      <w:r w:rsidR="003F4037">
        <w:rPr>
          <w:rFonts w:ascii="Times New Roman" w:hAnsi="Times New Roman"/>
          <w:lang w:val="lv-LV"/>
        </w:rPr>
        <w:t> </w:t>
      </w:r>
      <w:r w:rsidRPr="00AB7F15">
        <w:rPr>
          <w:rFonts w:ascii="Times New Roman" w:hAnsi="Times New Roman"/>
        </w:rPr>
        <w:t xml:space="preserve">Saeima (2010) </w:t>
      </w:r>
      <w:r w:rsidRPr="00AB7F15">
        <w:rPr>
          <w:rFonts w:ascii="Times New Roman" w:hAnsi="Times New Roman"/>
          <w:bCs/>
          <w:i/>
        </w:rPr>
        <w:t>Latvijas ilgtspējīgas attīstības stratēģija līdz 2030.gadam</w:t>
      </w:r>
      <w:r w:rsidR="00E16BBB">
        <w:rPr>
          <w:rFonts w:ascii="Times New Roman" w:hAnsi="Times New Roman"/>
          <w:bCs/>
          <w:lang w:val="lv-LV"/>
        </w:rPr>
        <w:t>,</w:t>
      </w:r>
      <w:r w:rsidRPr="00AB7F15">
        <w:rPr>
          <w:rFonts w:ascii="Times New Roman" w:hAnsi="Times New Roman"/>
          <w:bCs/>
        </w:rPr>
        <w:t xml:space="preserve"> </w:t>
      </w:r>
      <w:r w:rsidR="00D473EF">
        <w:rPr>
          <w:rFonts w:ascii="Times New Roman" w:hAnsi="Times New Roman"/>
          <w:bCs/>
          <w:lang w:val="lv-LV"/>
        </w:rPr>
        <w:t>p</w:t>
      </w:r>
      <w:r w:rsidRPr="00AB7F15">
        <w:rPr>
          <w:rFonts w:ascii="Times New Roman" w:hAnsi="Times New Roman"/>
          <w:bCs/>
        </w:rPr>
        <w:t xml:space="preserve">ieejams: </w:t>
      </w:r>
      <w:r w:rsidRPr="00AB7F15">
        <w:rPr>
          <w:rFonts w:ascii="Times New Roman" w:hAnsi="Times New Roman"/>
        </w:rPr>
        <w:t>http://www.pkc.gov.lv/images/LV2030/Latvija_2030.pdf</w:t>
      </w:r>
    </w:p>
  </w:footnote>
  <w:footnote w:id="5">
    <w:p w14:paraId="0E921914" w14:textId="014B7AF5" w:rsidR="001C2726" w:rsidRPr="009F59D7" w:rsidRDefault="001C2726" w:rsidP="009F59D7">
      <w:pPr>
        <w:pStyle w:val="Vresteksts"/>
        <w:spacing w:after="0"/>
        <w:rPr>
          <w:rFonts w:ascii="Times New Roman" w:hAnsi="Times New Roman"/>
          <w:lang w:val="lv-LV"/>
        </w:rPr>
      </w:pPr>
      <w:r w:rsidRPr="009F59D7">
        <w:rPr>
          <w:rStyle w:val="Vresatsauce"/>
          <w:rFonts w:ascii="Times New Roman" w:hAnsi="Times New Roman"/>
        </w:rPr>
        <w:footnoteRef/>
      </w:r>
      <w:r w:rsidR="003F4037">
        <w:rPr>
          <w:rFonts w:ascii="Times New Roman" w:hAnsi="Times New Roman"/>
          <w:lang w:val="lv-LV"/>
        </w:rPr>
        <w:t> </w:t>
      </w:r>
      <w:r w:rsidRPr="009F59D7">
        <w:rPr>
          <w:rFonts w:ascii="Times New Roman" w:hAnsi="Times New Roman"/>
        </w:rPr>
        <w:t>Saeima (</w:t>
      </w:r>
      <w:r w:rsidR="003527A9" w:rsidRPr="009F59D7">
        <w:rPr>
          <w:rFonts w:ascii="Times New Roman" w:hAnsi="Times New Roman"/>
        </w:rPr>
        <w:t>20</w:t>
      </w:r>
      <w:r w:rsidR="003527A9">
        <w:rPr>
          <w:rFonts w:ascii="Times New Roman" w:hAnsi="Times New Roman"/>
          <w:lang w:val="lv-LV"/>
        </w:rPr>
        <w:t>23</w:t>
      </w:r>
      <w:r w:rsidRPr="009F59D7">
        <w:rPr>
          <w:rFonts w:ascii="Times New Roman" w:hAnsi="Times New Roman"/>
        </w:rPr>
        <w:t xml:space="preserve">) </w:t>
      </w:r>
      <w:r w:rsidRPr="009F59D7">
        <w:rPr>
          <w:rFonts w:ascii="Times New Roman" w:hAnsi="Times New Roman"/>
          <w:i/>
          <w:iCs/>
        </w:rPr>
        <w:t>Nacionālās drošības koncepcija</w:t>
      </w:r>
      <w:r w:rsidRPr="009F59D7">
        <w:rPr>
          <w:rFonts w:ascii="Times New Roman" w:hAnsi="Times New Roman"/>
        </w:rPr>
        <w:t>.</w:t>
      </w:r>
      <w:r w:rsidRPr="009F59D7">
        <w:rPr>
          <w:rFonts w:ascii="Times New Roman" w:hAnsi="Times New Roman"/>
          <w:i/>
          <w:iCs/>
        </w:rPr>
        <w:t xml:space="preserve"> </w:t>
      </w:r>
      <w:r w:rsidRPr="009F59D7">
        <w:rPr>
          <w:rFonts w:ascii="Times New Roman" w:hAnsi="Times New Roman"/>
        </w:rPr>
        <w:t xml:space="preserve">Pieejams: </w:t>
      </w:r>
      <w:hyperlink r:id="rId1" w:history="1">
        <w:r w:rsidR="003527A9" w:rsidRPr="007A391D">
          <w:rPr>
            <w:rStyle w:val="Hipersaite"/>
            <w:rFonts w:ascii="Times New Roman" w:hAnsi="Times New Roman"/>
            <w:lang w:val="lv-LV"/>
          </w:rPr>
          <w:t>https://likumi.lv/ta/id/345911-par-bnacionalas-drosibas-koncepcijasb-apstiprinasanu?&amp;search=on</w:t>
        </w:r>
      </w:hyperlink>
      <w:r w:rsidRPr="009F59D7">
        <w:rPr>
          <w:rFonts w:ascii="Times New Roman" w:hAnsi="Times New Roman"/>
        </w:rPr>
        <w:t>u</w:t>
      </w:r>
    </w:p>
  </w:footnote>
  <w:footnote w:id="6">
    <w:p w14:paraId="381C1885" w14:textId="6D789BAE" w:rsidR="001C2726" w:rsidRPr="006C3A6E" w:rsidRDefault="001C2726" w:rsidP="007154E8">
      <w:pPr>
        <w:pStyle w:val="Vresteksts"/>
        <w:spacing w:after="0" w:line="240" w:lineRule="auto"/>
        <w:rPr>
          <w:lang w:val="lv-LV"/>
        </w:rPr>
      </w:pPr>
      <w:r>
        <w:rPr>
          <w:rStyle w:val="Vresatsauce"/>
        </w:rPr>
        <w:footnoteRef/>
      </w:r>
      <w:r w:rsidR="003F4037">
        <w:rPr>
          <w:lang w:val="lv-LV"/>
        </w:rPr>
        <w:t> </w:t>
      </w:r>
      <w:r w:rsidRPr="007A48C2">
        <w:rPr>
          <w:rFonts w:ascii="Times New Roman" w:hAnsi="Times New Roman"/>
          <w:lang w:val="lv-LV"/>
        </w:rPr>
        <w:t>Saeima (2020)</w:t>
      </w:r>
      <w:r w:rsidRPr="007A48C2">
        <w:rPr>
          <w:rFonts w:ascii="Times New Roman" w:hAnsi="Times New Roman"/>
        </w:rPr>
        <w:t xml:space="preserve"> </w:t>
      </w:r>
      <w:r w:rsidRPr="007A48C2">
        <w:rPr>
          <w:rFonts w:ascii="Times New Roman" w:hAnsi="Times New Roman"/>
          <w:lang w:val="lv-LV"/>
        </w:rPr>
        <w:t>Par Valsts aizsardzības koncepcijas apstiprināšanu, Pieejams: https://likumi.lv/ta/id/317591-par-valsts-aizsardzibas-koncepcijas-apstiprinasanu?&amp;search=on</w:t>
      </w:r>
    </w:p>
  </w:footnote>
  <w:footnote w:id="7">
    <w:p w14:paraId="5BB0F9F7" w14:textId="0C0B8DA5" w:rsidR="001C2726" w:rsidRPr="00A33A68" w:rsidRDefault="001C2726" w:rsidP="007154E8">
      <w:pPr>
        <w:pStyle w:val="Vresteksts"/>
        <w:spacing w:after="0" w:line="240" w:lineRule="auto"/>
        <w:jc w:val="both"/>
        <w:rPr>
          <w:rFonts w:ascii="Times New Roman" w:hAnsi="Times New Roman"/>
          <w:iCs/>
          <w:lang w:val="lv-LV"/>
        </w:rPr>
      </w:pPr>
      <w:r w:rsidRPr="00FB62CE">
        <w:rPr>
          <w:rStyle w:val="Vresatsauce"/>
          <w:rFonts w:ascii="Times New Roman" w:hAnsi="Times New Roman"/>
        </w:rPr>
        <w:footnoteRef/>
      </w:r>
      <w:r w:rsidR="003F4037">
        <w:rPr>
          <w:rFonts w:ascii="Times New Roman" w:hAnsi="Times New Roman"/>
          <w:lang w:val="lv-LV"/>
        </w:rPr>
        <w:t> </w:t>
      </w:r>
      <w:r w:rsidRPr="00FB62CE">
        <w:rPr>
          <w:rFonts w:ascii="Times New Roman" w:hAnsi="Times New Roman"/>
        </w:rPr>
        <w:t>Saeima</w:t>
      </w:r>
      <w:r w:rsidRPr="00FB62CE">
        <w:rPr>
          <w:rFonts w:ascii="Times New Roman" w:hAnsi="Times New Roman"/>
          <w:lang w:val="lv-LV"/>
        </w:rPr>
        <w:t xml:space="preserve"> (</w:t>
      </w:r>
      <w:r w:rsidRPr="00FB62CE">
        <w:rPr>
          <w:rFonts w:ascii="Times New Roman" w:hAnsi="Times New Roman"/>
        </w:rPr>
        <w:t>1990</w:t>
      </w:r>
      <w:r w:rsidRPr="00FB62CE">
        <w:rPr>
          <w:rFonts w:ascii="Times New Roman" w:hAnsi="Times New Roman"/>
          <w:lang w:val="lv-LV"/>
        </w:rPr>
        <w:t xml:space="preserve">) Likums </w:t>
      </w:r>
      <w:r w:rsidRPr="00FB62CE">
        <w:rPr>
          <w:rFonts w:ascii="Times New Roman" w:hAnsi="Times New Roman"/>
        </w:rPr>
        <w:t>„P</w:t>
      </w:r>
      <w:r w:rsidRPr="00FB62CE">
        <w:rPr>
          <w:rFonts w:ascii="Times New Roman" w:hAnsi="Times New Roman"/>
          <w:lang w:val="lv-LV"/>
        </w:rPr>
        <w:t>ar presi un citiem masu informācijas līdzekļiem</w:t>
      </w:r>
      <w:r w:rsidRPr="00FB62CE">
        <w:rPr>
          <w:rFonts w:ascii="Times New Roman" w:hAnsi="Times New Roman"/>
        </w:rPr>
        <w:t>”</w:t>
      </w:r>
      <w:r w:rsidR="00D473EF">
        <w:rPr>
          <w:rFonts w:ascii="Times New Roman" w:hAnsi="Times New Roman"/>
          <w:lang w:val="lv-LV"/>
        </w:rPr>
        <w:t>,</w:t>
      </w:r>
      <w:r w:rsidRPr="00FB62CE">
        <w:rPr>
          <w:rFonts w:ascii="Times New Roman" w:hAnsi="Times New Roman"/>
          <w:lang w:val="lv-LV"/>
        </w:rPr>
        <w:t xml:space="preserve"> </w:t>
      </w:r>
      <w:r w:rsidR="00D473EF">
        <w:rPr>
          <w:rFonts w:ascii="Times New Roman" w:hAnsi="Times New Roman"/>
          <w:lang w:val="lv-LV"/>
        </w:rPr>
        <w:t>p</w:t>
      </w:r>
      <w:r w:rsidRPr="00A33A68">
        <w:rPr>
          <w:rFonts w:ascii="Times New Roman" w:hAnsi="Times New Roman"/>
          <w:iCs/>
          <w:lang w:val="lv-LV"/>
        </w:rPr>
        <w:t>ie</w:t>
      </w:r>
      <w:r>
        <w:rPr>
          <w:rFonts w:ascii="Times New Roman" w:hAnsi="Times New Roman"/>
          <w:iCs/>
          <w:lang w:val="lv-LV"/>
        </w:rPr>
        <w:t>e</w:t>
      </w:r>
      <w:r w:rsidRPr="00A33A68">
        <w:rPr>
          <w:rFonts w:ascii="Times New Roman" w:hAnsi="Times New Roman"/>
          <w:iCs/>
          <w:lang w:val="lv-LV"/>
        </w:rPr>
        <w:t xml:space="preserve">jams </w:t>
      </w:r>
      <w:r w:rsidRPr="00A33A68">
        <w:rPr>
          <w:rFonts w:ascii="Times New Roman" w:hAnsi="Times New Roman"/>
          <w:iCs/>
        </w:rPr>
        <w:t>http://likumi.lv/doc.php?id=64879</w:t>
      </w:r>
    </w:p>
  </w:footnote>
  <w:footnote w:id="8">
    <w:p w14:paraId="5B793AC5" w14:textId="6C9C4EB4" w:rsidR="001C2726" w:rsidRPr="00FB62CE" w:rsidRDefault="001C2726" w:rsidP="007154E8">
      <w:pPr>
        <w:pStyle w:val="Default"/>
        <w:jc w:val="both"/>
        <w:rPr>
          <w:rFonts w:ascii="Times New Roman" w:hAnsi="Times New Roman" w:cs="Times New Roman"/>
          <w:sz w:val="20"/>
          <w:szCs w:val="20"/>
        </w:rPr>
      </w:pPr>
      <w:r w:rsidRPr="00FB62CE">
        <w:rPr>
          <w:rStyle w:val="Vresatsauce"/>
          <w:rFonts w:ascii="Times New Roman" w:hAnsi="Times New Roman" w:cs="Times New Roman"/>
          <w:sz w:val="20"/>
          <w:szCs w:val="20"/>
        </w:rPr>
        <w:footnoteRef/>
      </w:r>
      <w:r w:rsidR="003F4037">
        <w:rPr>
          <w:rFonts w:ascii="Times New Roman" w:hAnsi="Times New Roman" w:cs="Times New Roman"/>
          <w:sz w:val="20"/>
          <w:szCs w:val="20"/>
        </w:rPr>
        <w:t> </w:t>
      </w:r>
      <w:r w:rsidRPr="00FB62CE">
        <w:rPr>
          <w:rFonts w:ascii="Times New Roman" w:hAnsi="Times New Roman" w:cs="Times New Roman"/>
          <w:sz w:val="20"/>
          <w:szCs w:val="20"/>
        </w:rPr>
        <w:t xml:space="preserve">Saeima (12.07.2010.) Elektronisko plašsaziņas līdzekļu likums. </w:t>
      </w:r>
      <w:r w:rsidRPr="00FB62CE">
        <w:rPr>
          <w:rFonts w:ascii="Times New Roman" w:hAnsi="Times New Roman" w:cs="Times New Roman"/>
          <w:i/>
          <w:sz w:val="20"/>
          <w:szCs w:val="20"/>
        </w:rPr>
        <w:t>Likumi.lv</w:t>
      </w:r>
      <w:r w:rsidRPr="00FB62CE">
        <w:rPr>
          <w:rFonts w:ascii="Times New Roman" w:hAnsi="Times New Roman" w:cs="Times New Roman"/>
          <w:sz w:val="20"/>
          <w:szCs w:val="20"/>
        </w:rPr>
        <w:t>. http://likumi.lv/doc.php?id=214039</w:t>
      </w:r>
    </w:p>
  </w:footnote>
  <w:footnote w:id="9">
    <w:p w14:paraId="11E19E72" w14:textId="0E715C8F" w:rsidR="001C2726" w:rsidRPr="00DB1A9C" w:rsidRDefault="001C2726" w:rsidP="007154E8">
      <w:pPr>
        <w:pStyle w:val="Vresteksts"/>
        <w:spacing w:after="0" w:line="240" w:lineRule="auto"/>
        <w:jc w:val="both"/>
        <w:rPr>
          <w:lang w:val="lv-LV"/>
        </w:rPr>
      </w:pPr>
      <w:r w:rsidRPr="00FB62CE">
        <w:rPr>
          <w:rStyle w:val="Vresatsauce"/>
          <w:rFonts w:ascii="Times New Roman" w:hAnsi="Times New Roman"/>
        </w:rPr>
        <w:footnoteRef/>
      </w:r>
      <w:r w:rsidR="003F4037">
        <w:rPr>
          <w:rFonts w:ascii="Times New Roman" w:hAnsi="Times New Roman"/>
          <w:lang w:val="lv-LV"/>
        </w:rPr>
        <w:t> </w:t>
      </w:r>
      <w:r w:rsidRPr="00FB62CE">
        <w:rPr>
          <w:rFonts w:ascii="Times New Roman" w:hAnsi="Times New Roman"/>
          <w:lang w:val="lv-LV"/>
        </w:rPr>
        <w:t>Saeima (2020</w:t>
      </w:r>
      <w:r w:rsidRPr="001827F2">
        <w:rPr>
          <w:rFonts w:ascii="Times New Roman" w:hAnsi="Times New Roman"/>
          <w:i/>
          <w:iCs/>
          <w:lang w:val="lv-LV"/>
        </w:rPr>
        <w:t>)</w:t>
      </w:r>
      <w:r w:rsidRPr="001827F2">
        <w:rPr>
          <w:rFonts w:ascii="Times New Roman" w:hAnsi="Times New Roman"/>
          <w:i/>
          <w:lang w:val="lv-LV"/>
        </w:rPr>
        <w:t xml:space="preserve"> </w:t>
      </w:r>
      <w:r w:rsidRPr="001827F2">
        <w:rPr>
          <w:rFonts w:ascii="Times New Roman" w:hAnsi="Times New Roman"/>
          <w:i/>
          <w:iCs/>
          <w:lang w:val="lv-LV"/>
        </w:rPr>
        <w:t>S</w:t>
      </w:r>
      <w:r w:rsidRPr="001827F2">
        <w:rPr>
          <w:rFonts w:ascii="Times New Roman" w:hAnsi="Times New Roman"/>
          <w:i/>
          <w:iCs/>
        </w:rPr>
        <w:t>abiedrisko elektronisko plašsaziņas līdzekļu un to pārvaldības likums</w:t>
      </w:r>
      <w:r w:rsidR="00D473EF">
        <w:rPr>
          <w:rFonts w:ascii="Times New Roman" w:hAnsi="Times New Roman"/>
          <w:lang w:val="lv-LV"/>
        </w:rPr>
        <w:t>,</w:t>
      </w:r>
      <w:r w:rsidRPr="00FB62CE">
        <w:rPr>
          <w:rFonts w:ascii="Times New Roman" w:hAnsi="Times New Roman"/>
          <w:lang w:val="lv-LV"/>
        </w:rPr>
        <w:t xml:space="preserve"> </w:t>
      </w:r>
      <w:r w:rsidR="00D473EF">
        <w:rPr>
          <w:rFonts w:ascii="Times New Roman" w:hAnsi="Times New Roman"/>
          <w:lang w:val="lv-LV"/>
        </w:rPr>
        <w:t>p</w:t>
      </w:r>
      <w:r>
        <w:rPr>
          <w:rFonts w:ascii="Times New Roman" w:hAnsi="Times New Roman"/>
          <w:lang w:val="lv-LV"/>
        </w:rPr>
        <w:t>ieejams:</w:t>
      </w:r>
      <w:r w:rsidRPr="00FB62CE">
        <w:rPr>
          <w:rFonts w:ascii="Times New Roman" w:hAnsi="Times New Roman"/>
          <w:lang w:val="lv-LV"/>
        </w:rPr>
        <w:t xml:space="preserve"> https://likumi.lv/ta/id/319096-sabiedrisko-elektronisko-plassazinas-lidzeklu-un-to-parvaldibas-likums</w:t>
      </w:r>
    </w:p>
  </w:footnote>
  <w:footnote w:id="10">
    <w:p w14:paraId="6BE625C7" w14:textId="1AB02990" w:rsidR="001C2726" w:rsidRPr="009F59D7" w:rsidRDefault="001C2726" w:rsidP="007154E8">
      <w:pPr>
        <w:pStyle w:val="Default"/>
        <w:jc w:val="both"/>
        <w:rPr>
          <w:rFonts w:ascii="Times New Roman" w:hAnsi="Times New Roman" w:cs="Times New Roman"/>
          <w:sz w:val="20"/>
          <w:szCs w:val="20"/>
        </w:rPr>
      </w:pPr>
      <w:r w:rsidRPr="009F59D7">
        <w:rPr>
          <w:rStyle w:val="Vresatsauce"/>
          <w:rFonts w:ascii="Times New Roman" w:hAnsi="Times New Roman" w:cs="Times New Roman"/>
          <w:sz w:val="20"/>
          <w:szCs w:val="20"/>
        </w:rPr>
        <w:footnoteRef/>
      </w:r>
      <w:r w:rsidR="003F4037">
        <w:rPr>
          <w:rFonts w:ascii="Times New Roman" w:hAnsi="Times New Roman" w:cs="Times New Roman"/>
          <w:sz w:val="20"/>
          <w:szCs w:val="20"/>
        </w:rPr>
        <w:t> </w:t>
      </w:r>
      <w:r w:rsidRPr="009F59D7">
        <w:rPr>
          <w:rFonts w:ascii="Times New Roman" w:hAnsi="Times New Roman" w:cs="Times New Roman"/>
          <w:color w:val="auto"/>
          <w:sz w:val="20"/>
          <w:szCs w:val="20"/>
        </w:rPr>
        <w:t>Eiropas Parlaments un Padome (2018) Eiropas Parlaments un Padome direktīva</w:t>
      </w:r>
      <w:r w:rsidRPr="009F59D7">
        <w:rPr>
          <w:rFonts w:ascii="Times New Roman" w:hAnsi="Times New Roman" w:cs="Times New Roman"/>
          <w:sz w:val="20"/>
          <w:szCs w:val="20"/>
        </w:rPr>
        <w:t xml:space="preserve"> (ES) 2018/1808, ar ko, ņemot vērā mainīgos tirgus apstākļus, groza Direktīvu 2010/13/ES par to, lai koordinētu dažus dalībvalstu normatīvajos un administratīvajos aktos paredzētus noteikumus par audiovizuālo mediju pakalpojumu sniegšanu (Audiovizuālo mediju pakalpojumu direktīva)</w:t>
      </w:r>
      <w:r w:rsidRPr="009F59D7">
        <w:rPr>
          <w:rFonts w:ascii="Times New Roman" w:hAnsi="Times New Roman" w:cs="Times New Roman"/>
          <w:bCs/>
          <w:color w:val="auto"/>
          <w:sz w:val="20"/>
          <w:szCs w:val="20"/>
        </w:rPr>
        <w:t>.</w:t>
      </w:r>
      <w:r w:rsidRPr="009F59D7">
        <w:rPr>
          <w:rFonts w:ascii="Times New Roman" w:hAnsi="Times New Roman" w:cs="Times New Roman"/>
          <w:color w:val="auto"/>
          <w:sz w:val="20"/>
          <w:szCs w:val="20"/>
        </w:rPr>
        <w:t xml:space="preserve"> Eiropas Savienības Oficiālais Vēstnesis. L303/6928.11.2018. https://eur-lex.europa.eu/legal-content/LV/TXT/PDF/?uri=CELEX:32018L1808&amp;from=EN</w:t>
      </w:r>
    </w:p>
  </w:footnote>
  <w:footnote w:id="11">
    <w:p w14:paraId="5B35F7EE" w14:textId="0BD21FCB" w:rsidR="001C2726" w:rsidRPr="00893BAD" w:rsidRDefault="001C2726" w:rsidP="007154E8">
      <w:pPr>
        <w:pStyle w:val="Vresteksts"/>
        <w:spacing w:after="0" w:line="240" w:lineRule="auto"/>
        <w:jc w:val="both"/>
        <w:rPr>
          <w:rFonts w:ascii="Times New Roman" w:hAnsi="Times New Roman"/>
          <w:lang w:val="lv-LV"/>
        </w:rPr>
      </w:pPr>
      <w:r w:rsidRPr="00893BAD">
        <w:rPr>
          <w:rStyle w:val="Vresatsauce"/>
          <w:rFonts w:ascii="Times New Roman" w:hAnsi="Times New Roman"/>
        </w:rPr>
        <w:footnoteRef/>
      </w:r>
      <w:r w:rsidR="003F4037">
        <w:rPr>
          <w:rFonts w:ascii="Times New Roman" w:hAnsi="Times New Roman"/>
          <w:lang w:val="lv-LV"/>
        </w:rPr>
        <w:t> </w:t>
      </w:r>
      <w:r w:rsidRPr="00893BAD">
        <w:rPr>
          <w:rFonts w:ascii="Times New Roman" w:hAnsi="Times New Roman"/>
          <w:lang w:val="lv-LV"/>
        </w:rPr>
        <w:t>Saeima (1998)</w:t>
      </w:r>
      <w:r w:rsidRPr="00893BAD">
        <w:rPr>
          <w:rFonts w:ascii="Times New Roman" w:hAnsi="Times New Roman"/>
        </w:rPr>
        <w:t xml:space="preserve"> Par Eiropas konvenciju par pārrobežu televīziju</w:t>
      </w:r>
      <w:r w:rsidRPr="00893BAD">
        <w:rPr>
          <w:rFonts w:ascii="Times New Roman" w:hAnsi="Times New Roman"/>
          <w:lang w:val="lv-LV"/>
        </w:rPr>
        <w:t xml:space="preserve"> Pieejams: </w:t>
      </w:r>
      <w:r w:rsidRPr="00893BAD">
        <w:rPr>
          <w:rFonts w:ascii="Times New Roman" w:hAnsi="Times New Roman"/>
        </w:rPr>
        <w:t>https://likumi.lv/ta/id/51358-par-eiropas-konvenciju-par-parrobezu-televiziju</w:t>
      </w:r>
    </w:p>
  </w:footnote>
  <w:footnote w:id="12">
    <w:p w14:paraId="39674836" w14:textId="480B6778" w:rsidR="001C2726" w:rsidRPr="009F59D7" w:rsidRDefault="001C2726" w:rsidP="007154E8">
      <w:pPr>
        <w:pStyle w:val="Vresteksts"/>
        <w:spacing w:after="0" w:line="240" w:lineRule="auto"/>
        <w:jc w:val="both"/>
        <w:rPr>
          <w:rFonts w:ascii="Times New Roman" w:hAnsi="Times New Roman"/>
          <w:lang w:val="lv-LV"/>
        </w:rPr>
      </w:pPr>
      <w:r w:rsidRPr="009F59D7">
        <w:rPr>
          <w:rStyle w:val="Vresatsauce"/>
          <w:rFonts w:ascii="Times New Roman" w:hAnsi="Times New Roman"/>
        </w:rPr>
        <w:footnoteRef/>
      </w:r>
      <w:r w:rsidR="003F4037" w:rsidRPr="00F70D36">
        <w:rPr>
          <w:rFonts w:ascii="Times New Roman" w:hAnsi="Times New Roman"/>
          <w:lang w:val="lv-LV"/>
        </w:rPr>
        <w:t> </w:t>
      </w:r>
      <w:r w:rsidRPr="00F70D36">
        <w:rPr>
          <w:rFonts w:ascii="Times New Roman" w:hAnsi="Times New Roman"/>
          <w:lang w:val="lv-LV"/>
        </w:rPr>
        <w:t xml:space="preserve">ANO (1948) </w:t>
      </w:r>
      <w:r w:rsidRPr="009F59D7">
        <w:rPr>
          <w:rFonts w:ascii="Times New Roman" w:hAnsi="Times New Roman"/>
          <w:i/>
        </w:rPr>
        <w:t>ANO Vispārējā cilvēktiesību deklarācija</w:t>
      </w:r>
      <w:r w:rsidRPr="009F59D7">
        <w:rPr>
          <w:rFonts w:ascii="Times New Roman" w:hAnsi="Times New Roman"/>
          <w:lang w:val="lv-LV"/>
        </w:rPr>
        <w:t xml:space="preserve">. </w:t>
      </w:r>
      <w:r>
        <w:rPr>
          <w:rFonts w:ascii="Times New Roman" w:hAnsi="Times New Roman"/>
          <w:lang w:val="lv-LV"/>
        </w:rPr>
        <w:t>Pieejams</w:t>
      </w:r>
      <w:r w:rsidRPr="009F59D7">
        <w:rPr>
          <w:rFonts w:ascii="Times New Roman" w:hAnsi="Times New Roman"/>
          <w:lang w:val="lv-LV"/>
        </w:rPr>
        <w:t xml:space="preserve">: </w:t>
      </w:r>
    </w:p>
    <w:p w14:paraId="4A4A188F" w14:textId="77777777" w:rsidR="001C2726" w:rsidRPr="00962261" w:rsidRDefault="001C2726" w:rsidP="007154E8">
      <w:pPr>
        <w:pStyle w:val="Vresteksts"/>
        <w:spacing w:after="0" w:line="240" w:lineRule="auto"/>
        <w:jc w:val="both"/>
        <w:rPr>
          <w:rFonts w:ascii="Times New Roman" w:hAnsi="Times New Roman"/>
          <w:lang w:val="pl-PL"/>
        </w:rPr>
      </w:pPr>
      <w:r w:rsidRPr="00962261">
        <w:rPr>
          <w:rFonts w:ascii="Times New Roman" w:hAnsi="Times New Roman"/>
          <w:lang w:val="pl-PL"/>
        </w:rPr>
        <w:t>http://www.tiesibsargs.lv/tiesibu-akti/ano-dokumenti/ano-vispareja-cilvektiesibu-deklaracija/</w:t>
      </w:r>
    </w:p>
  </w:footnote>
  <w:footnote w:id="13">
    <w:p w14:paraId="7B756715" w14:textId="71CD2DB5" w:rsidR="001C2726" w:rsidRPr="00962261" w:rsidRDefault="001C2726" w:rsidP="007154E8">
      <w:pPr>
        <w:pStyle w:val="Vresteksts"/>
        <w:spacing w:after="0" w:line="240" w:lineRule="auto"/>
        <w:jc w:val="both"/>
        <w:rPr>
          <w:rFonts w:ascii="Times New Roman" w:hAnsi="Times New Roman"/>
          <w:lang w:val="pl-PL"/>
        </w:rPr>
      </w:pPr>
      <w:r w:rsidRPr="009F59D7">
        <w:rPr>
          <w:rStyle w:val="Vresatsauce"/>
          <w:rFonts w:ascii="Times New Roman" w:hAnsi="Times New Roman"/>
        </w:rPr>
        <w:footnoteRef/>
      </w:r>
      <w:r w:rsidR="003F4037" w:rsidRPr="00962261">
        <w:rPr>
          <w:rFonts w:ascii="Times New Roman" w:hAnsi="Times New Roman"/>
          <w:lang w:val="pl-PL"/>
        </w:rPr>
        <w:t> </w:t>
      </w:r>
      <w:r w:rsidRPr="00962261">
        <w:rPr>
          <w:rFonts w:ascii="Times New Roman" w:hAnsi="Times New Roman"/>
          <w:lang w:val="pl-PL"/>
        </w:rPr>
        <w:t xml:space="preserve">Eiropas Padome (1950) </w:t>
      </w:r>
      <w:r w:rsidRPr="009F59D7">
        <w:rPr>
          <w:rStyle w:val="Izteiksmgs"/>
          <w:rFonts w:ascii="Times New Roman" w:hAnsi="Times New Roman"/>
          <w:b w:val="0"/>
          <w:bCs w:val="0"/>
        </w:rPr>
        <w:t>Cilvēka tiesību un pamatbrīvību aizsardzības konvencija</w:t>
      </w:r>
      <w:r w:rsidRPr="00962261">
        <w:rPr>
          <w:rFonts w:ascii="Times New Roman" w:hAnsi="Times New Roman"/>
          <w:lang w:val="pl-PL"/>
        </w:rPr>
        <w:t>. http://likumi.lv/ta/lv/starptautiskie-ligumi/id/649</w:t>
      </w:r>
    </w:p>
  </w:footnote>
  <w:footnote w:id="14">
    <w:p w14:paraId="67F2EB30" w14:textId="7584B384" w:rsidR="001C2726" w:rsidRPr="003D525F" w:rsidRDefault="001C2726" w:rsidP="007154E8">
      <w:pPr>
        <w:pStyle w:val="Vresteksts"/>
        <w:spacing w:after="0" w:line="240" w:lineRule="auto"/>
        <w:jc w:val="both"/>
        <w:rPr>
          <w:rFonts w:ascii="Times New Roman" w:hAnsi="Times New Roman"/>
          <w:lang w:val="lv-LV"/>
        </w:rPr>
      </w:pPr>
      <w:r w:rsidRPr="00DE1298">
        <w:rPr>
          <w:rStyle w:val="Vresatsauce"/>
          <w:rFonts w:ascii="Times New Roman" w:hAnsi="Times New Roman"/>
        </w:rPr>
        <w:footnoteRef/>
      </w:r>
      <w:r w:rsidR="003F4037" w:rsidRPr="00101A43">
        <w:rPr>
          <w:rFonts w:ascii="Times New Roman" w:hAnsi="Times New Roman"/>
          <w:lang w:val="nn-NO"/>
        </w:rPr>
        <w:t> </w:t>
      </w:r>
      <w:r w:rsidRPr="00101A43">
        <w:rPr>
          <w:rFonts w:ascii="Times New Roman" w:hAnsi="Times New Roman"/>
          <w:lang w:val="nn-NO"/>
        </w:rPr>
        <w:t xml:space="preserve">ANO (1966) </w:t>
      </w:r>
      <w:r w:rsidRPr="00DE1298">
        <w:rPr>
          <w:rFonts w:ascii="Times New Roman" w:hAnsi="Times New Roman"/>
        </w:rPr>
        <w:t>Starptautiskais pakts par pilsoņu un politiskajām tiesībām</w:t>
      </w:r>
      <w:r w:rsidRPr="00DE1298">
        <w:rPr>
          <w:rFonts w:ascii="Times New Roman" w:hAnsi="Times New Roman"/>
          <w:lang w:val="lv-LV"/>
        </w:rPr>
        <w:t>. http://likumi.lv/ta/lv/starptautiskie-</w:t>
      </w:r>
      <w:r w:rsidRPr="003D525F">
        <w:rPr>
          <w:rFonts w:ascii="Times New Roman" w:hAnsi="Times New Roman"/>
          <w:lang w:val="lv-LV"/>
        </w:rPr>
        <w:t>ligumi/id/705</w:t>
      </w:r>
    </w:p>
  </w:footnote>
  <w:footnote w:id="15">
    <w:p w14:paraId="46256E04" w14:textId="576B7702" w:rsidR="001C2726" w:rsidRPr="00C662F3" w:rsidRDefault="001C2726" w:rsidP="007154E8">
      <w:pPr>
        <w:pStyle w:val="Vresteksts"/>
        <w:spacing w:after="0" w:line="240" w:lineRule="auto"/>
        <w:rPr>
          <w:rFonts w:ascii="Times New Roman" w:hAnsi="Times New Roman"/>
          <w:lang w:val="lv-LV"/>
        </w:rPr>
      </w:pPr>
      <w:r w:rsidRPr="00C662F3">
        <w:rPr>
          <w:rStyle w:val="Vresatsauce"/>
          <w:rFonts w:ascii="Times New Roman" w:hAnsi="Times New Roman"/>
        </w:rPr>
        <w:footnoteRef/>
      </w:r>
      <w:r w:rsidR="007154E8">
        <w:rPr>
          <w:rFonts w:ascii="Times New Roman" w:hAnsi="Times New Roman"/>
          <w:lang w:val="lv-LV"/>
        </w:rPr>
        <w:t> </w:t>
      </w:r>
      <w:r>
        <w:rPr>
          <w:rFonts w:ascii="Times New Roman" w:hAnsi="Times New Roman"/>
          <w:lang w:val="lv-LV"/>
        </w:rPr>
        <w:t xml:space="preserve">ANO (1989) </w:t>
      </w:r>
      <w:r w:rsidRPr="001C54D6">
        <w:rPr>
          <w:rFonts w:ascii="Times New Roman" w:hAnsi="Times New Roman"/>
          <w:i/>
          <w:lang w:val="lv-LV"/>
        </w:rPr>
        <w:t>1989.</w:t>
      </w:r>
      <w:r w:rsidR="00F436B0">
        <w:rPr>
          <w:rFonts w:ascii="Times New Roman" w:hAnsi="Times New Roman"/>
          <w:i/>
          <w:lang w:val="lv-LV"/>
        </w:rPr>
        <w:t xml:space="preserve"> </w:t>
      </w:r>
      <w:r w:rsidRPr="001C54D6">
        <w:rPr>
          <w:rFonts w:ascii="Times New Roman" w:hAnsi="Times New Roman"/>
          <w:i/>
          <w:lang w:val="lv-LV"/>
        </w:rPr>
        <w:t>gada 20.</w:t>
      </w:r>
      <w:r w:rsidR="00F436B0">
        <w:rPr>
          <w:rFonts w:ascii="Times New Roman" w:hAnsi="Times New Roman"/>
          <w:i/>
          <w:lang w:val="lv-LV"/>
        </w:rPr>
        <w:t xml:space="preserve"> </w:t>
      </w:r>
      <w:r w:rsidRPr="001C54D6">
        <w:rPr>
          <w:rFonts w:ascii="Times New Roman" w:hAnsi="Times New Roman"/>
          <w:i/>
          <w:lang w:val="lv-LV"/>
        </w:rPr>
        <w:t>novembra ANO Bērnu tiesību konvencija</w:t>
      </w:r>
      <w:r>
        <w:rPr>
          <w:rFonts w:ascii="Times New Roman" w:hAnsi="Times New Roman"/>
          <w:lang w:val="lv-LV"/>
        </w:rPr>
        <w:t xml:space="preserve">. </w:t>
      </w:r>
      <w:r w:rsidRPr="00C662F3">
        <w:rPr>
          <w:rFonts w:ascii="Times New Roman" w:hAnsi="Times New Roman"/>
          <w:lang w:val="lv-LV"/>
        </w:rPr>
        <w:t xml:space="preserve">http://likumi.lv/ta/lv/starptautiskie-ligumi/id/1150 </w:t>
      </w:r>
    </w:p>
  </w:footnote>
  <w:footnote w:id="16">
    <w:p w14:paraId="05A59D4A" w14:textId="4C222D2D" w:rsidR="00BF7663" w:rsidRPr="003F4CBB" w:rsidRDefault="00BF7663" w:rsidP="007154E8">
      <w:pPr>
        <w:pStyle w:val="Vresteksts"/>
        <w:spacing w:after="0" w:line="240" w:lineRule="auto"/>
        <w:jc w:val="both"/>
        <w:rPr>
          <w:rFonts w:ascii="Times New Roman" w:hAnsi="Times New Roman"/>
        </w:rPr>
      </w:pPr>
      <w:r w:rsidRPr="003F4CBB">
        <w:rPr>
          <w:rStyle w:val="Vresatsauce"/>
          <w:rFonts w:ascii="Times New Roman" w:hAnsi="Times New Roman"/>
        </w:rPr>
        <w:footnoteRef/>
      </w:r>
      <w:r w:rsidR="007154E8">
        <w:rPr>
          <w:rFonts w:ascii="Times New Roman" w:hAnsi="Times New Roman"/>
          <w:lang w:val="lv-LV"/>
        </w:rPr>
        <w:t> </w:t>
      </w:r>
      <w:r w:rsidR="0037106F" w:rsidRPr="003F4CBB">
        <w:rPr>
          <w:rFonts w:ascii="Times New Roman" w:hAnsi="Times New Roman"/>
        </w:rPr>
        <w:t xml:space="preserve">Lisabonas Līgums, ar ko groza Līgumu par Eiropas Savienību un Eiropas Kopienas dibināšanas līgumu, parakstīts Lisabonā 2007. gada 13. </w:t>
      </w:r>
      <w:r w:rsidR="0037106F">
        <w:rPr>
          <w:rFonts w:ascii="Times New Roman" w:hAnsi="Times New Roman"/>
          <w:lang w:val="lv-LV"/>
        </w:rPr>
        <w:t>d</w:t>
      </w:r>
      <w:r w:rsidR="0037106F" w:rsidRPr="003F4CBB">
        <w:rPr>
          <w:rFonts w:ascii="Times New Roman" w:hAnsi="Times New Roman"/>
        </w:rPr>
        <w:t>ecembrī</w:t>
      </w:r>
      <w:r w:rsidR="00582DEE">
        <w:rPr>
          <w:rFonts w:ascii="Times New Roman" w:hAnsi="Times New Roman"/>
          <w:lang w:val="lv-LV"/>
        </w:rPr>
        <w:t>,</w:t>
      </w:r>
      <w:r w:rsidR="0037106F" w:rsidRPr="003F4CBB">
        <w:rPr>
          <w:rFonts w:ascii="Times New Roman" w:hAnsi="Times New Roman"/>
        </w:rPr>
        <w:t xml:space="preserve"> </w:t>
      </w:r>
      <w:r w:rsidR="00582DEE">
        <w:rPr>
          <w:rFonts w:ascii="Times New Roman" w:hAnsi="Times New Roman"/>
          <w:lang w:val="lv-LV"/>
        </w:rPr>
        <w:t>p</w:t>
      </w:r>
      <w:r w:rsidRPr="003F4CBB">
        <w:rPr>
          <w:rFonts w:ascii="Times New Roman" w:hAnsi="Times New Roman"/>
          <w:lang w:val="lv-LV"/>
        </w:rPr>
        <w:t xml:space="preserve">ieejams: </w:t>
      </w:r>
      <w:r w:rsidR="00CD0C7F" w:rsidRPr="003F4CBB">
        <w:rPr>
          <w:rFonts w:ascii="Times New Roman" w:hAnsi="Times New Roman"/>
        </w:rPr>
        <w:t>https://eur-lex.europa.eu/legal-content/LV/TXT/?uri=CELEX%3A12007L%2FTXT</w:t>
      </w:r>
    </w:p>
  </w:footnote>
  <w:footnote w:id="17">
    <w:p w14:paraId="73CDBD10" w14:textId="36E027B9" w:rsidR="00841B92" w:rsidRPr="00832E0E" w:rsidRDefault="00841B92" w:rsidP="00832E0E">
      <w:pPr>
        <w:pStyle w:val="pf0"/>
        <w:spacing w:before="0" w:beforeAutospacing="0" w:after="0" w:afterAutospacing="0"/>
        <w:rPr>
          <w:sz w:val="20"/>
          <w:szCs w:val="20"/>
        </w:rPr>
      </w:pPr>
      <w:r w:rsidRPr="00841B92">
        <w:rPr>
          <w:rStyle w:val="Vresatsauce"/>
          <w:sz w:val="20"/>
          <w:szCs w:val="20"/>
        </w:rPr>
        <w:footnoteRef/>
      </w:r>
      <w:r w:rsidRPr="00841B92">
        <w:rPr>
          <w:sz w:val="20"/>
          <w:szCs w:val="20"/>
        </w:rPr>
        <w:t xml:space="preserve"> </w:t>
      </w:r>
      <w:r w:rsidRPr="00841B92">
        <w:rPr>
          <w:rStyle w:val="cf01"/>
          <w:rFonts w:ascii="Times New Roman" w:eastAsia="Calibri" w:hAnsi="Times New Roman" w:cs="Times New Roman"/>
          <w:sz w:val="20"/>
          <w:szCs w:val="20"/>
        </w:rPr>
        <w:t>Līguma par Eiropas Savienību Protokols (Nr. 29) Par sabiedriskās apraides sistēmu dalībvalstīs</w:t>
      </w:r>
      <w:r w:rsidR="00582DEE">
        <w:rPr>
          <w:rStyle w:val="cf01"/>
          <w:rFonts w:ascii="Times New Roman" w:eastAsia="Calibri" w:hAnsi="Times New Roman" w:cs="Times New Roman"/>
          <w:sz w:val="20"/>
          <w:szCs w:val="20"/>
        </w:rPr>
        <w:t>,</w:t>
      </w:r>
      <w:r w:rsidRPr="00841B92">
        <w:rPr>
          <w:sz w:val="20"/>
          <w:szCs w:val="20"/>
        </w:rPr>
        <w:t xml:space="preserve"> </w:t>
      </w:r>
      <w:r w:rsidR="00582DEE">
        <w:rPr>
          <w:sz w:val="20"/>
          <w:szCs w:val="20"/>
        </w:rPr>
        <w:t>p</w:t>
      </w:r>
      <w:r w:rsidRPr="00841B92">
        <w:rPr>
          <w:sz w:val="20"/>
          <w:szCs w:val="20"/>
        </w:rPr>
        <w:t xml:space="preserve">ieejams: </w:t>
      </w:r>
      <w:hyperlink r:id="rId2" w:history="1">
        <w:r w:rsidRPr="00841B92">
          <w:rPr>
            <w:rStyle w:val="Hipersaite"/>
            <w:rFonts w:eastAsia="Calibri"/>
            <w:sz w:val="20"/>
            <w:szCs w:val="20"/>
          </w:rPr>
          <w:t>https://eur-lex.europa.eu/legal-content/LV/TXT/PDF/?uri=OJ:C:2016:202:FULL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2926" w14:textId="0AA1A0DE" w:rsidR="00B25BC8" w:rsidRPr="00B25BC8" w:rsidRDefault="00C95201" w:rsidP="00B25BC8">
    <w:pPr>
      <w:pStyle w:val="Galvene"/>
      <w:jc w:val="right"/>
      <w:rPr>
        <w:rFonts w:ascii="Times New Roman" w:hAnsi="Times New Roman"/>
        <w:b/>
        <w:bCs/>
        <w:sz w:val="24"/>
        <w:szCs w:val="24"/>
        <w:lang w:val="lv-LV"/>
      </w:rPr>
    </w:pPr>
    <w:r>
      <w:rPr>
        <w:rFonts w:ascii="Times New Roman" w:hAnsi="Times New Roman"/>
        <w:b/>
        <w:bCs/>
        <w:sz w:val="24"/>
        <w:szCs w:val="24"/>
        <w:lang w:val="lv-LV"/>
      </w:rPr>
      <w:t>PROJEKTS</w:t>
    </w:r>
  </w:p>
  <w:p w14:paraId="4CB59CAA" w14:textId="77777777" w:rsidR="00C95201" w:rsidRDefault="00C95201" w:rsidP="00C95201">
    <w:pPr>
      <w:pStyle w:val="Galvene"/>
      <w:jc w:val="right"/>
      <w:rPr>
        <w:rFonts w:ascii="Times New Roman" w:hAnsi="Times New Roman"/>
        <w:sz w:val="22"/>
        <w:szCs w:val="22"/>
      </w:rPr>
    </w:pPr>
  </w:p>
  <w:p w14:paraId="66518E39" w14:textId="242A8210" w:rsidR="00737C69" w:rsidRPr="00C95201" w:rsidRDefault="00737C69" w:rsidP="00C95201">
    <w:pPr>
      <w:pStyle w:val="Galvene"/>
      <w:jc w:val="center"/>
      <w:rPr>
        <w:rFonts w:ascii="Times New Roman" w:hAnsi="Times New Roman"/>
        <w:sz w:val="22"/>
        <w:szCs w:val="22"/>
      </w:rPr>
    </w:pPr>
    <w:r w:rsidRPr="00CF1529">
      <w:rPr>
        <w:rFonts w:ascii="Times New Roman" w:hAnsi="Times New Roman"/>
        <w:sz w:val="22"/>
        <w:szCs w:val="22"/>
      </w:rPr>
      <w:fldChar w:fldCharType="begin"/>
    </w:r>
    <w:r w:rsidRPr="00CF1529">
      <w:rPr>
        <w:rFonts w:ascii="Times New Roman" w:hAnsi="Times New Roman"/>
        <w:sz w:val="22"/>
        <w:szCs w:val="22"/>
      </w:rPr>
      <w:instrText xml:space="preserve"> PAGE   \* MERGEFORMAT </w:instrText>
    </w:r>
    <w:r w:rsidRPr="00CF1529">
      <w:rPr>
        <w:rFonts w:ascii="Times New Roman" w:hAnsi="Times New Roman"/>
        <w:sz w:val="22"/>
        <w:szCs w:val="22"/>
      </w:rPr>
      <w:fldChar w:fldCharType="separate"/>
    </w:r>
    <w:r w:rsidR="00415758">
      <w:rPr>
        <w:rFonts w:ascii="Times New Roman" w:hAnsi="Times New Roman"/>
        <w:noProof/>
        <w:sz w:val="22"/>
        <w:szCs w:val="22"/>
      </w:rPr>
      <w:t>20</w:t>
    </w:r>
    <w:r w:rsidRPr="00CF1529">
      <w:rPr>
        <w:rFonts w:ascii="Times New Roman" w:hAnsi="Times New Roman"/>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Look w:val="06A0" w:firstRow="1" w:lastRow="0" w:firstColumn="1" w:lastColumn="0" w:noHBand="1" w:noVBand="1"/>
    </w:tblPr>
    <w:tblGrid>
      <w:gridCol w:w="3020"/>
      <w:gridCol w:w="2509"/>
      <w:gridCol w:w="3969"/>
    </w:tblGrid>
    <w:tr w:rsidR="6997389A" w14:paraId="43D92BC6" w14:textId="77777777" w:rsidTr="00A719A9">
      <w:tc>
        <w:tcPr>
          <w:tcW w:w="3020" w:type="dxa"/>
        </w:tcPr>
        <w:p w14:paraId="7CC9B63E" w14:textId="42C88DFC" w:rsidR="6997389A" w:rsidRDefault="6997389A" w:rsidP="2716AD12">
          <w:pPr>
            <w:pStyle w:val="Galvene"/>
            <w:ind w:left="-115"/>
          </w:pPr>
        </w:p>
      </w:tc>
      <w:tc>
        <w:tcPr>
          <w:tcW w:w="2509" w:type="dxa"/>
        </w:tcPr>
        <w:p w14:paraId="29B3EA48" w14:textId="18B22DF3" w:rsidR="6997389A" w:rsidRDefault="6997389A" w:rsidP="2716AD12">
          <w:pPr>
            <w:pStyle w:val="Galvene"/>
            <w:jc w:val="center"/>
          </w:pPr>
        </w:p>
      </w:tc>
      <w:tc>
        <w:tcPr>
          <w:tcW w:w="3969" w:type="dxa"/>
        </w:tcPr>
        <w:p w14:paraId="77BA4F10" w14:textId="67147C7A" w:rsidR="6997389A" w:rsidRPr="00245946" w:rsidRDefault="00120956" w:rsidP="00A719A9">
          <w:pPr>
            <w:pStyle w:val="Galvene"/>
            <w:ind w:left="2157" w:right="-108"/>
            <w:rPr>
              <w:rFonts w:ascii="Times New Roman" w:hAnsi="Times New Roman"/>
              <w:b/>
              <w:bCs/>
              <w:sz w:val="24"/>
              <w:szCs w:val="24"/>
              <w:lang w:val="lv-LV"/>
            </w:rPr>
          </w:pPr>
          <w:r>
            <w:rPr>
              <w:rFonts w:ascii="Times New Roman" w:hAnsi="Times New Roman"/>
              <w:b/>
              <w:bCs/>
              <w:sz w:val="24"/>
              <w:szCs w:val="24"/>
              <w:lang w:val="lv-LV"/>
            </w:rPr>
            <w:t>PROJEKTS</w:t>
          </w:r>
        </w:p>
      </w:tc>
    </w:tr>
    <w:tr w:rsidR="00A719A9" w14:paraId="0A6C4B5E" w14:textId="77777777" w:rsidTr="00A719A9">
      <w:tc>
        <w:tcPr>
          <w:tcW w:w="3020" w:type="dxa"/>
        </w:tcPr>
        <w:p w14:paraId="0CD61F91" w14:textId="77777777" w:rsidR="00A719A9" w:rsidRDefault="00A719A9" w:rsidP="2716AD12">
          <w:pPr>
            <w:pStyle w:val="Galvene"/>
            <w:ind w:left="-115"/>
          </w:pPr>
        </w:p>
      </w:tc>
      <w:tc>
        <w:tcPr>
          <w:tcW w:w="2509" w:type="dxa"/>
        </w:tcPr>
        <w:p w14:paraId="0D85C310" w14:textId="77777777" w:rsidR="00A719A9" w:rsidRDefault="00A719A9" w:rsidP="2716AD12">
          <w:pPr>
            <w:pStyle w:val="Galvene"/>
            <w:jc w:val="center"/>
          </w:pPr>
        </w:p>
      </w:tc>
      <w:tc>
        <w:tcPr>
          <w:tcW w:w="3969" w:type="dxa"/>
        </w:tcPr>
        <w:p w14:paraId="5F98F7EE" w14:textId="77777777" w:rsidR="00A719A9" w:rsidRDefault="00A719A9" w:rsidP="00A719A9">
          <w:pPr>
            <w:pStyle w:val="Galvene"/>
            <w:ind w:left="2157" w:right="-115"/>
            <w:rPr>
              <w:rFonts w:ascii="Times New Roman" w:hAnsi="Times New Roman"/>
              <w:b/>
              <w:bCs/>
              <w:sz w:val="24"/>
              <w:szCs w:val="24"/>
              <w:lang w:val="lv-LV"/>
            </w:rPr>
          </w:pPr>
        </w:p>
      </w:tc>
    </w:tr>
  </w:tbl>
  <w:p w14:paraId="20D7A210" w14:textId="0CB4B258" w:rsidR="6997389A" w:rsidRDefault="6997389A" w:rsidP="00BE1E5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A7860"/>
    <w:multiLevelType w:val="hybridMultilevel"/>
    <w:tmpl w:val="5AC0F082"/>
    <w:lvl w:ilvl="0" w:tplc="F0CE9D98">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6E3C02"/>
    <w:multiLevelType w:val="hybridMultilevel"/>
    <w:tmpl w:val="D444F060"/>
    <w:lvl w:ilvl="0" w:tplc="49584200">
      <w:start w:val="1"/>
      <w:numFmt w:val="upperRoman"/>
      <w:lvlText w:val="%1."/>
      <w:lvlJc w:val="left"/>
      <w:pPr>
        <w:ind w:left="720" w:hanging="360"/>
      </w:pPr>
    </w:lvl>
    <w:lvl w:ilvl="1" w:tplc="8C68EBE2">
      <w:start w:val="1"/>
      <w:numFmt w:val="lowerLetter"/>
      <w:lvlText w:val="%2."/>
      <w:lvlJc w:val="left"/>
      <w:pPr>
        <w:ind w:left="1440" w:hanging="360"/>
      </w:pPr>
    </w:lvl>
    <w:lvl w:ilvl="2" w:tplc="EBE8AC90">
      <w:start w:val="1"/>
      <w:numFmt w:val="lowerRoman"/>
      <w:lvlText w:val="%3."/>
      <w:lvlJc w:val="right"/>
      <w:pPr>
        <w:ind w:left="2160" w:hanging="180"/>
      </w:pPr>
    </w:lvl>
    <w:lvl w:ilvl="3" w:tplc="924868F2">
      <w:start w:val="1"/>
      <w:numFmt w:val="decimal"/>
      <w:lvlText w:val="%4."/>
      <w:lvlJc w:val="left"/>
      <w:pPr>
        <w:ind w:left="2880" w:hanging="360"/>
      </w:pPr>
    </w:lvl>
    <w:lvl w:ilvl="4" w:tplc="82A0C7E6">
      <w:start w:val="1"/>
      <w:numFmt w:val="lowerLetter"/>
      <w:lvlText w:val="%5."/>
      <w:lvlJc w:val="left"/>
      <w:pPr>
        <w:ind w:left="3600" w:hanging="360"/>
      </w:pPr>
    </w:lvl>
    <w:lvl w:ilvl="5" w:tplc="80C69AF2">
      <w:start w:val="1"/>
      <w:numFmt w:val="lowerRoman"/>
      <w:lvlText w:val="%6."/>
      <w:lvlJc w:val="right"/>
      <w:pPr>
        <w:ind w:left="4320" w:hanging="180"/>
      </w:pPr>
    </w:lvl>
    <w:lvl w:ilvl="6" w:tplc="D0FA9098">
      <w:start w:val="1"/>
      <w:numFmt w:val="decimal"/>
      <w:lvlText w:val="%7."/>
      <w:lvlJc w:val="left"/>
      <w:pPr>
        <w:ind w:left="5040" w:hanging="360"/>
      </w:pPr>
    </w:lvl>
    <w:lvl w:ilvl="7" w:tplc="BC06BBB8">
      <w:start w:val="1"/>
      <w:numFmt w:val="lowerLetter"/>
      <w:lvlText w:val="%8."/>
      <w:lvlJc w:val="left"/>
      <w:pPr>
        <w:ind w:left="5760" w:hanging="360"/>
      </w:pPr>
    </w:lvl>
    <w:lvl w:ilvl="8" w:tplc="FB9E8C22">
      <w:start w:val="1"/>
      <w:numFmt w:val="lowerRoman"/>
      <w:lvlText w:val="%9."/>
      <w:lvlJc w:val="right"/>
      <w:pPr>
        <w:ind w:left="6480" w:hanging="180"/>
      </w:pPr>
    </w:lvl>
  </w:abstractNum>
  <w:abstractNum w:abstractNumId="2" w15:restartNumberingAfterBreak="0">
    <w:nsid w:val="4FB77349"/>
    <w:multiLevelType w:val="hybridMultilevel"/>
    <w:tmpl w:val="5946310E"/>
    <w:lvl w:ilvl="0" w:tplc="FFFFFFF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0226088">
    <w:abstractNumId w:val="2"/>
  </w:num>
  <w:num w:numId="2" w16cid:durableId="1258445639">
    <w:abstractNumId w:val="0"/>
  </w:num>
  <w:num w:numId="3" w16cid:durableId="213556270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5F"/>
    <w:rsid w:val="00000DA2"/>
    <w:rsid w:val="000010FC"/>
    <w:rsid w:val="000013C9"/>
    <w:rsid w:val="000015B7"/>
    <w:rsid w:val="00001993"/>
    <w:rsid w:val="000022F5"/>
    <w:rsid w:val="00002437"/>
    <w:rsid w:val="0000281E"/>
    <w:rsid w:val="00002912"/>
    <w:rsid w:val="00002E4A"/>
    <w:rsid w:val="00003257"/>
    <w:rsid w:val="00003370"/>
    <w:rsid w:val="00003AFD"/>
    <w:rsid w:val="00003E38"/>
    <w:rsid w:val="00003E44"/>
    <w:rsid w:val="00004807"/>
    <w:rsid w:val="00004CF9"/>
    <w:rsid w:val="000058B3"/>
    <w:rsid w:val="000058C1"/>
    <w:rsid w:val="00005A06"/>
    <w:rsid w:val="00005FBD"/>
    <w:rsid w:val="000064CA"/>
    <w:rsid w:val="0000656F"/>
    <w:rsid w:val="000065D5"/>
    <w:rsid w:val="00006F87"/>
    <w:rsid w:val="00007388"/>
    <w:rsid w:val="000074CB"/>
    <w:rsid w:val="00007BBD"/>
    <w:rsid w:val="00010181"/>
    <w:rsid w:val="000102D2"/>
    <w:rsid w:val="000103FC"/>
    <w:rsid w:val="00010C71"/>
    <w:rsid w:val="00010E85"/>
    <w:rsid w:val="00010EFE"/>
    <w:rsid w:val="000116A7"/>
    <w:rsid w:val="00011847"/>
    <w:rsid w:val="00011E20"/>
    <w:rsid w:val="00011F06"/>
    <w:rsid w:val="00012005"/>
    <w:rsid w:val="000122EE"/>
    <w:rsid w:val="00012A0C"/>
    <w:rsid w:val="00012C91"/>
    <w:rsid w:val="00012EE3"/>
    <w:rsid w:val="000131FA"/>
    <w:rsid w:val="000133A9"/>
    <w:rsid w:val="00013441"/>
    <w:rsid w:val="00013751"/>
    <w:rsid w:val="000138F5"/>
    <w:rsid w:val="00014081"/>
    <w:rsid w:val="000141AE"/>
    <w:rsid w:val="0001464E"/>
    <w:rsid w:val="0001478A"/>
    <w:rsid w:val="00014ADA"/>
    <w:rsid w:val="00014D60"/>
    <w:rsid w:val="00015078"/>
    <w:rsid w:val="0001508D"/>
    <w:rsid w:val="00015298"/>
    <w:rsid w:val="00015926"/>
    <w:rsid w:val="00017A77"/>
    <w:rsid w:val="00017C8C"/>
    <w:rsid w:val="00017CA8"/>
    <w:rsid w:val="0002006F"/>
    <w:rsid w:val="00020165"/>
    <w:rsid w:val="000204AE"/>
    <w:rsid w:val="00020623"/>
    <w:rsid w:val="000209FC"/>
    <w:rsid w:val="00020DB4"/>
    <w:rsid w:val="000213FF"/>
    <w:rsid w:val="000215AA"/>
    <w:rsid w:val="000215C3"/>
    <w:rsid w:val="00021FAE"/>
    <w:rsid w:val="00022C1E"/>
    <w:rsid w:val="00023417"/>
    <w:rsid w:val="00023A5B"/>
    <w:rsid w:val="00023EA5"/>
    <w:rsid w:val="00023EEC"/>
    <w:rsid w:val="000244F6"/>
    <w:rsid w:val="00024A8D"/>
    <w:rsid w:val="00024C5F"/>
    <w:rsid w:val="000250CF"/>
    <w:rsid w:val="0002538A"/>
    <w:rsid w:val="00025431"/>
    <w:rsid w:val="0002549A"/>
    <w:rsid w:val="00025B11"/>
    <w:rsid w:val="00025B26"/>
    <w:rsid w:val="00025C6E"/>
    <w:rsid w:val="00026A55"/>
    <w:rsid w:val="00026EE5"/>
    <w:rsid w:val="00026FC0"/>
    <w:rsid w:val="000272E3"/>
    <w:rsid w:val="00027AC9"/>
    <w:rsid w:val="00027FF0"/>
    <w:rsid w:val="0003003E"/>
    <w:rsid w:val="00030358"/>
    <w:rsid w:val="0003053D"/>
    <w:rsid w:val="00030627"/>
    <w:rsid w:val="000313E5"/>
    <w:rsid w:val="000316CD"/>
    <w:rsid w:val="00031E74"/>
    <w:rsid w:val="00032B2C"/>
    <w:rsid w:val="00032C8A"/>
    <w:rsid w:val="00032E74"/>
    <w:rsid w:val="0003326F"/>
    <w:rsid w:val="000342AD"/>
    <w:rsid w:val="00034CA8"/>
    <w:rsid w:val="00035A61"/>
    <w:rsid w:val="00036479"/>
    <w:rsid w:val="000379A5"/>
    <w:rsid w:val="00037A6A"/>
    <w:rsid w:val="00040015"/>
    <w:rsid w:val="000401BC"/>
    <w:rsid w:val="000403E3"/>
    <w:rsid w:val="0004044A"/>
    <w:rsid w:val="0004075F"/>
    <w:rsid w:val="00040FFD"/>
    <w:rsid w:val="00041286"/>
    <w:rsid w:val="0004149C"/>
    <w:rsid w:val="00042611"/>
    <w:rsid w:val="0004267B"/>
    <w:rsid w:val="000436A4"/>
    <w:rsid w:val="0004396B"/>
    <w:rsid w:val="00043EED"/>
    <w:rsid w:val="00044493"/>
    <w:rsid w:val="000459D0"/>
    <w:rsid w:val="0004634F"/>
    <w:rsid w:val="000465EB"/>
    <w:rsid w:val="00046692"/>
    <w:rsid w:val="00046DED"/>
    <w:rsid w:val="000470CE"/>
    <w:rsid w:val="0004720D"/>
    <w:rsid w:val="000507D8"/>
    <w:rsid w:val="000513EC"/>
    <w:rsid w:val="0005180F"/>
    <w:rsid w:val="00052492"/>
    <w:rsid w:val="00052746"/>
    <w:rsid w:val="0005279C"/>
    <w:rsid w:val="00053575"/>
    <w:rsid w:val="000539F0"/>
    <w:rsid w:val="00053FB8"/>
    <w:rsid w:val="00054084"/>
    <w:rsid w:val="00054102"/>
    <w:rsid w:val="00054AD0"/>
    <w:rsid w:val="00054B69"/>
    <w:rsid w:val="00054C1C"/>
    <w:rsid w:val="00054CE0"/>
    <w:rsid w:val="00055241"/>
    <w:rsid w:val="000556F5"/>
    <w:rsid w:val="00055B6E"/>
    <w:rsid w:val="00055BDB"/>
    <w:rsid w:val="00055BE0"/>
    <w:rsid w:val="00056578"/>
    <w:rsid w:val="000568FD"/>
    <w:rsid w:val="00056F5E"/>
    <w:rsid w:val="00056FC5"/>
    <w:rsid w:val="000573E0"/>
    <w:rsid w:val="00057422"/>
    <w:rsid w:val="000577F3"/>
    <w:rsid w:val="0005790F"/>
    <w:rsid w:val="00060872"/>
    <w:rsid w:val="00060E57"/>
    <w:rsid w:val="00061B71"/>
    <w:rsid w:val="00061B8D"/>
    <w:rsid w:val="0006220B"/>
    <w:rsid w:val="0006241F"/>
    <w:rsid w:val="00062472"/>
    <w:rsid w:val="000629D3"/>
    <w:rsid w:val="000629EF"/>
    <w:rsid w:val="00062AA5"/>
    <w:rsid w:val="00062BA0"/>
    <w:rsid w:val="000630A5"/>
    <w:rsid w:val="00063925"/>
    <w:rsid w:val="00063A20"/>
    <w:rsid w:val="00063CA5"/>
    <w:rsid w:val="00063E2B"/>
    <w:rsid w:val="00063EFF"/>
    <w:rsid w:val="000642B3"/>
    <w:rsid w:val="00065094"/>
    <w:rsid w:val="00065227"/>
    <w:rsid w:val="000655B7"/>
    <w:rsid w:val="000656DC"/>
    <w:rsid w:val="000659BD"/>
    <w:rsid w:val="00065DA6"/>
    <w:rsid w:val="00065E5D"/>
    <w:rsid w:val="00065FA2"/>
    <w:rsid w:val="0006629E"/>
    <w:rsid w:val="00066460"/>
    <w:rsid w:val="0006674D"/>
    <w:rsid w:val="0006676F"/>
    <w:rsid w:val="00066EF3"/>
    <w:rsid w:val="000670FA"/>
    <w:rsid w:val="0006736A"/>
    <w:rsid w:val="000675D8"/>
    <w:rsid w:val="000679DC"/>
    <w:rsid w:val="000701AF"/>
    <w:rsid w:val="00070865"/>
    <w:rsid w:val="00070CFC"/>
    <w:rsid w:val="00070E77"/>
    <w:rsid w:val="00071620"/>
    <w:rsid w:val="000716B5"/>
    <w:rsid w:val="00071C27"/>
    <w:rsid w:val="0007242B"/>
    <w:rsid w:val="00072469"/>
    <w:rsid w:val="00072DE0"/>
    <w:rsid w:val="00072F66"/>
    <w:rsid w:val="00073ADB"/>
    <w:rsid w:val="000745DE"/>
    <w:rsid w:val="0007475A"/>
    <w:rsid w:val="00074CF4"/>
    <w:rsid w:val="00074D8E"/>
    <w:rsid w:val="000757E2"/>
    <w:rsid w:val="00075AC8"/>
    <w:rsid w:val="00075B3B"/>
    <w:rsid w:val="00075E6D"/>
    <w:rsid w:val="00075F44"/>
    <w:rsid w:val="00077732"/>
    <w:rsid w:val="000779F4"/>
    <w:rsid w:val="0008016F"/>
    <w:rsid w:val="00080329"/>
    <w:rsid w:val="00080526"/>
    <w:rsid w:val="00080531"/>
    <w:rsid w:val="0008075B"/>
    <w:rsid w:val="00080B11"/>
    <w:rsid w:val="00080E8A"/>
    <w:rsid w:val="00080EE6"/>
    <w:rsid w:val="00081156"/>
    <w:rsid w:val="00081193"/>
    <w:rsid w:val="00081666"/>
    <w:rsid w:val="00081F4A"/>
    <w:rsid w:val="000841F1"/>
    <w:rsid w:val="00084396"/>
    <w:rsid w:val="00084D7B"/>
    <w:rsid w:val="000850F9"/>
    <w:rsid w:val="0008555F"/>
    <w:rsid w:val="000855AC"/>
    <w:rsid w:val="00085729"/>
    <w:rsid w:val="000858D3"/>
    <w:rsid w:val="00085A27"/>
    <w:rsid w:val="00085C7C"/>
    <w:rsid w:val="00085F25"/>
    <w:rsid w:val="000862D5"/>
    <w:rsid w:val="00086409"/>
    <w:rsid w:val="00086934"/>
    <w:rsid w:val="00086B1F"/>
    <w:rsid w:val="00086C86"/>
    <w:rsid w:val="00087B57"/>
    <w:rsid w:val="00090710"/>
    <w:rsid w:val="0009112D"/>
    <w:rsid w:val="000911E9"/>
    <w:rsid w:val="00091275"/>
    <w:rsid w:val="000914C1"/>
    <w:rsid w:val="0009191A"/>
    <w:rsid w:val="00091AF0"/>
    <w:rsid w:val="00091DE5"/>
    <w:rsid w:val="000920A1"/>
    <w:rsid w:val="000921EF"/>
    <w:rsid w:val="00092237"/>
    <w:rsid w:val="0009249F"/>
    <w:rsid w:val="0009285F"/>
    <w:rsid w:val="00092940"/>
    <w:rsid w:val="0009303F"/>
    <w:rsid w:val="00093466"/>
    <w:rsid w:val="00093AD2"/>
    <w:rsid w:val="00093F8E"/>
    <w:rsid w:val="0009411F"/>
    <w:rsid w:val="0009435E"/>
    <w:rsid w:val="000943BE"/>
    <w:rsid w:val="000943D0"/>
    <w:rsid w:val="00094428"/>
    <w:rsid w:val="00094509"/>
    <w:rsid w:val="00094AC1"/>
    <w:rsid w:val="00094D48"/>
    <w:rsid w:val="00094F9D"/>
    <w:rsid w:val="00095361"/>
    <w:rsid w:val="0009546E"/>
    <w:rsid w:val="000955CA"/>
    <w:rsid w:val="00095A81"/>
    <w:rsid w:val="00095D99"/>
    <w:rsid w:val="00096312"/>
    <w:rsid w:val="0009769E"/>
    <w:rsid w:val="000A0223"/>
    <w:rsid w:val="000A02C8"/>
    <w:rsid w:val="000A0731"/>
    <w:rsid w:val="000A0A24"/>
    <w:rsid w:val="000A0D63"/>
    <w:rsid w:val="000A1346"/>
    <w:rsid w:val="000A1C2E"/>
    <w:rsid w:val="000A1ED3"/>
    <w:rsid w:val="000A2265"/>
    <w:rsid w:val="000A258D"/>
    <w:rsid w:val="000A2641"/>
    <w:rsid w:val="000A2AAB"/>
    <w:rsid w:val="000A2CDD"/>
    <w:rsid w:val="000A32DC"/>
    <w:rsid w:val="000A349D"/>
    <w:rsid w:val="000A38FC"/>
    <w:rsid w:val="000A3DCF"/>
    <w:rsid w:val="000A4261"/>
    <w:rsid w:val="000A444C"/>
    <w:rsid w:val="000A4BFC"/>
    <w:rsid w:val="000A4FF5"/>
    <w:rsid w:val="000A5C4F"/>
    <w:rsid w:val="000A5E58"/>
    <w:rsid w:val="000A635C"/>
    <w:rsid w:val="000A6502"/>
    <w:rsid w:val="000A6503"/>
    <w:rsid w:val="000A65F4"/>
    <w:rsid w:val="000A6B94"/>
    <w:rsid w:val="000A70D7"/>
    <w:rsid w:val="000A77A5"/>
    <w:rsid w:val="000A7B8B"/>
    <w:rsid w:val="000A7BC7"/>
    <w:rsid w:val="000B021B"/>
    <w:rsid w:val="000B0360"/>
    <w:rsid w:val="000B0836"/>
    <w:rsid w:val="000B0BF3"/>
    <w:rsid w:val="000B0DA5"/>
    <w:rsid w:val="000B0FBE"/>
    <w:rsid w:val="000B1411"/>
    <w:rsid w:val="000B15C4"/>
    <w:rsid w:val="000B19E3"/>
    <w:rsid w:val="000B1EAB"/>
    <w:rsid w:val="000B20B3"/>
    <w:rsid w:val="000B2FFA"/>
    <w:rsid w:val="000B3911"/>
    <w:rsid w:val="000B3B34"/>
    <w:rsid w:val="000B3E18"/>
    <w:rsid w:val="000B4023"/>
    <w:rsid w:val="000B4DB9"/>
    <w:rsid w:val="000B4E79"/>
    <w:rsid w:val="000B54A7"/>
    <w:rsid w:val="000B5DB5"/>
    <w:rsid w:val="000B68FA"/>
    <w:rsid w:val="000B6D7F"/>
    <w:rsid w:val="000B6E86"/>
    <w:rsid w:val="000B6EF5"/>
    <w:rsid w:val="000B7D02"/>
    <w:rsid w:val="000B7E4B"/>
    <w:rsid w:val="000C022C"/>
    <w:rsid w:val="000C0446"/>
    <w:rsid w:val="000C0635"/>
    <w:rsid w:val="000C06E6"/>
    <w:rsid w:val="000C07ED"/>
    <w:rsid w:val="000C0811"/>
    <w:rsid w:val="000C0B86"/>
    <w:rsid w:val="000C1300"/>
    <w:rsid w:val="000C142F"/>
    <w:rsid w:val="000C199A"/>
    <w:rsid w:val="000C1A12"/>
    <w:rsid w:val="000C1D8C"/>
    <w:rsid w:val="000C1F16"/>
    <w:rsid w:val="000C20E1"/>
    <w:rsid w:val="000C2268"/>
    <w:rsid w:val="000C234F"/>
    <w:rsid w:val="000C2690"/>
    <w:rsid w:val="000C2D84"/>
    <w:rsid w:val="000C348F"/>
    <w:rsid w:val="000C37CD"/>
    <w:rsid w:val="000C42C0"/>
    <w:rsid w:val="000C42FD"/>
    <w:rsid w:val="000C4427"/>
    <w:rsid w:val="000C44E0"/>
    <w:rsid w:val="000C4948"/>
    <w:rsid w:val="000C4AF5"/>
    <w:rsid w:val="000C4AF8"/>
    <w:rsid w:val="000C4B02"/>
    <w:rsid w:val="000C4D99"/>
    <w:rsid w:val="000C52A5"/>
    <w:rsid w:val="000C52E8"/>
    <w:rsid w:val="000C5324"/>
    <w:rsid w:val="000C5F14"/>
    <w:rsid w:val="000C5F53"/>
    <w:rsid w:val="000C6124"/>
    <w:rsid w:val="000C6B93"/>
    <w:rsid w:val="000C6CF8"/>
    <w:rsid w:val="000C6EA9"/>
    <w:rsid w:val="000C70B0"/>
    <w:rsid w:val="000C70E2"/>
    <w:rsid w:val="000C7519"/>
    <w:rsid w:val="000C75CD"/>
    <w:rsid w:val="000C764B"/>
    <w:rsid w:val="000C7DEF"/>
    <w:rsid w:val="000D0986"/>
    <w:rsid w:val="000D1BB5"/>
    <w:rsid w:val="000D1BF4"/>
    <w:rsid w:val="000D2504"/>
    <w:rsid w:val="000D29FA"/>
    <w:rsid w:val="000D2A32"/>
    <w:rsid w:val="000D2AE3"/>
    <w:rsid w:val="000D33E8"/>
    <w:rsid w:val="000D3E80"/>
    <w:rsid w:val="000D44D7"/>
    <w:rsid w:val="000D4884"/>
    <w:rsid w:val="000D49BF"/>
    <w:rsid w:val="000D4B3F"/>
    <w:rsid w:val="000D4DD7"/>
    <w:rsid w:val="000D4EF0"/>
    <w:rsid w:val="000D563A"/>
    <w:rsid w:val="000D59A5"/>
    <w:rsid w:val="000D6AF1"/>
    <w:rsid w:val="000D6B47"/>
    <w:rsid w:val="000D7007"/>
    <w:rsid w:val="000D730B"/>
    <w:rsid w:val="000D739D"/>
    <w:rsid w:val="000D74CB"/>
    <w:rsid w:val="000D7BAE"/>
    <w:rsid w:val="000D7CD8"/>
    <w:rsid w:val="000D7D9F"/>
    <w:rsid w:val="000E0877"/>
    <w:rsid w:val="000E0AAD"/>
    <w:rsid w:val="000E0C26"/>
    <w:rsid w:val="000E0D76"/>
    <w:rsid w:val="000E0DBF"/>
    <w:rsid w:val="000E12A4"/>
    <w:rsid w:val="000E172C"/>
    <w:rsid w:val="000E174B"/>
    <w:rsid w:val="000E1846"/>
    <w:rsid w:val="000E1BF0"/>
    <w:rsid w:val="000E1FA8"/>
    <w:rsid w:val="000E20AD"/>
    <w:rsid w:val="000E20D3"/>
    <w:rsid w:val="000E2156"/>
    <w:rsid w:val="000E2B5E"/>
    <w:rsid w:val="000E2CD8"/>
    <w:rsid w:val="000E36DC"/>
    <w:rsid w:val="000E394E"/>
    <w:rsid w:val="000E3A55"/>
    <w:rsid w:val="000E3B51"/>
    <w:rsid w:val="000E3E9C"/>
    <w:rsid w:val="000E3FBC"/>
    <w:rsid w:val="000E51EA"/>
    <w:rsid w:val="000E54C5"/>
    <w:rsid w:val="000E67AF"/>
    <w:rsid w:val="000E7254"/>
    <w:rsid w:val="000E72EA"/>
    <w:rsid w:val="000E74D5"/>
    <w:rsid w:val="000E7724"/>
    <w:rsid w:val="000E7792"/>
    <w:rsid w:val="000E7920"/>
    <w:rsid w:val="000E7B1B"/>
    <w:rsid w:val="000E7C47"/>
    <w:rsid w:val="000E7C76"/>
    <w:rsid w:val="000F0991"/>
    <w:rsid w:val="000F11C3"/>
    <w:rsid w:val="000F12A5"/>
    <w:rsid w:val="000F16BB"/>
    <w:rsid w:val="000F1D1D"/>
    <w:rsid w:val="000F20DC"/>
    <w:rsid w:val="000F20F1"/>
    <w:rsid w:val="000F244C"/>
    <w:rsid w:val="000F2653"/>
    <w:rsid w:val="000F2800"/>
    <w:rsid w:val="000F3891"/>
    <w:rsid w:val="000F3E27"/>
    <w:rsid w:val="000F437F"/>
    <w:rsid w:val="000F46B6"/>
    <w:rsid w:val="000F481C"/>
    <w:rsid w:val="000F51B3"/>
    <w:rsid w:val="000F57EE"/>
    <w:rsid w:val="000F5CE2"/>
    <w:rsid w:val="000F65EA"/>
    <w:rsid w:val="000F66DC"/>
    <w:rsid w:val="000F6EE4"/>
    <w:rsid w:val="000F6FC7"/>
    <w:rsid w:val="00100342"/>
    <w:rsid w:val="001010C3"/>
    <w:rsid w:val="001016AE"/>
    <w:rsid w:val="00101962"/>
    <w:rsid w:val="00101A43"/>
    <w:rsid w:val="0010224D"/>
    <w:rsid w:val="00102337"/>
    <w:rsid w:val="00102FCC"/>
    <w:rsid w:val="0010386A"/>
    <w:rsid w:val="00103E58"/>
    <w:rsid w:val="001044C6"/>
    <w:rsid w:val="001048BB"/>
    <w:rsid w:val="00104EE2"/>
    <w:rsid w:val="001052EE"/>
    <w:rsid w:val="001053AD"/>
    <w:rsid w:val="001054B9"/>
    <w:rsid w:val="00105F17"/>
    <w:rsid w:val="0010650E"/>
    <w:rsid w:val="001067CA"/>
    <w:rsid w:val="00106F49"/>
    <w:rsid w:val="001071E8"/>
    <w:rsid w:val="00107794"/>
    <w:rsid w:val="00107CFD"/>
    <w:rsid w:val="00107DFB"/>
    <w:rsid w:val="00107FC3"/>
    <w:rsid w:val="0011022E"/>
    <w:rsid w:val="001108EF"/>
    <w:rsid w:val="00110AEE"/>
    <w:rsid w:val="0011137F"/>
    <w:rsid w:val="001114F7"/>
    <w:rsid w:val="00111741"/>
    <w:rsid w:val="00111C44"/>
    <w:rsid w:val="00111D85"/>
    <w:rsid w:val="00111E78"/>
    <w:rsid w:val="00112DE0"/>
    <w:rsid w:val="00113925"/>
    <w:rsid w:val="00114083"/>
    <w:rsid w:val="001149B2"/>
    <w:rsid w:val="00114F59"/>
    <w:rsid w:val="0011565F"/>
    <w:rsid w:val="001156D9"/>
    <w:rsid w:val="00115FEE"/>
    <w:rsid w:val="00116248"/>
    <w:rsid w:val="00116EFE"/>
    <w:rsid w:val="001170C5"/>
    <w:rsid w:val="00117125"/>
    <w:rsid w:val="001171CC"/>
    <w:rsid w:val="00117512"/>
    <w:rsid w:val="0011752E"/>
    <w:rsid w:val="00117A5E"/>
    <w:rsid w:val="00117F94"/>
    <w:rsid w:val="0012037D"/>
    <w:rsid w:val="001208A8"/>
    <w:rsid w:val="00120956"/>
    <w:rsid w:val="00120D83"/>
    <w:rsid w:val="00121409"/>
    <w:rsid w:val="00121DB7"/>
    <w:rsid w:val="00121EAB"/>
    <w:rsid w:val="001223F1"/>
    <w:rsid w:val="001235C0"/>
    <w:rsid w:val="00123812"/>
    <w:rsid w:val="00123C9A"/>
    <w:rsid w:val="0012411F"/>
    <w:rsid w:val="00124363"/>
    <w:rsid w:val="0012444E"/>
    <w:rsid w:val="0012519B"/>
    <w:rsid w:val="00125780"/>
    <w:rsid w:val="001258BA"/>
    <w:rsid w:val="00125B45"/>
    <w:rsid w:val="00125BB0"/>
    <w:rsid w:val="0012629F"/>
    <w:rsid w:val="00126367"/>
    <w:rsid w:val="001265AC"/>
    <w:rsid w:val="0012713B"/>
    <w:rsid w:val="00127189"/>
    <w:rsid w:val="00127240"/>
    <w:rsid w:val="00127492"/>
    <w:rsid w:val="00127678"/>
    <w:rsid w:val="00127698"/>
    <w:rsid w:val="00127A0A"/>
    <w:rsid w:val="0013069D"/>
    <w:rsid w:val="00130873"/>
    <w:rsid w:val="001309FE"/>
    <w:rsid w:val="00130ACE"/>
    <w:rsid w:val="00130AD0"/>
    <w:rsid w:val="00130E94"/>
    <w:rsid w:val="001311B7"/>
    <w:rsid w:val="001318A7"/>
    <w:rsid w:val="001320CF"/>
    <w:rsid w:val="001320E5"/>
    <w:rsid w:val="00132C2E"/>
    <w:rsid w:val="00132FF5"/>
    <w:rsid w:val="00133899"/>
    <w:rsid w:val="00133E68"/>
    <w:rsid w:val="001341DB"/>
    <w:rsid w:val="0013442E"/>
    <w:rsid w:val="00134701"/>
    <w:rsid w:val="00134BC6"/>
    <w:rsid w:val="00134ED0"/>
    <w:rsid w:val="0013604E"/>
    <w:rsid w:val="00136142"/>
    <w:rsid w:val="00136353"/>
    <w:rsid w:val="0013787A"/>
    <w:rsid w:val="00137993"/>
    <w:rsid w:val="00137C37"/>
    <w:rsid w:val="00137D35"/>
    <w:rsid w:val="0014079C"/>
    <w:rsid w:val="00140885"/>
    <w:rsid w:val="00140B72"/>
    <w:rsid w:val="00141ACF"/>
    <w:rsid w:val="00141E69"/>
    <w:rsid w:val="00142989"/>
    <w:rsid w:val="00142F7F"/>
    <w:rsid w:val="001430E7"/>
    <w:rsid w:val="0014318D"/>
    <w:rsid w:val="00143876"/>
    <w:rsid w:val="00143EB9"/>
    <w:rsid w:val="00143FEA"/>
    <w:rsid w:val="0014468C"/>
    <w:rsid w:val="001446C9"/>
    <w:rsid w:val="00144DB0"/>
    <w:rsid w:val="001456DC"/>
    <w:rsid w:val="00145BA1"/>
    <w:rsid w:val="00145E74"/>
    <w:rsid w:val="00146088"/>
    <w:rsid w:val="001465CA"/>
    <w:rsid w:val="0014673B"/>
    <w:rsid w:val="001468E8"/>
    <w:rsid w:val="00147489"/>
    <w:rsid w:val="00150205"/>
    <w:rsid w:val="0015054C"/>
    <w:rsid w:val="00150579"/>
    <w:rsid w:val="001505E1"/>
    <w:rsid w:val="00150B22"/>
    <w:rsid w:val="001512EF"/>
    <w:rsid w:val="00151491"/>
    <w:rsid w:val="001518F1"/>
    <w:rsid w:val="00151EB8"/>
    <w:rsid w:val="00152402"/>
    <w:rsid w:val="00152E10"/>
    <w:rsid w:val="001530FA"/>
    <w:rsid w:val="00153239"/>
    <w:rsid w:val="00153257"/>
    <w:rsid w:val="0015335F"/>
    <w:rsid w:val="001538DC"/>
    <w:rsid w:val="0015393C"/>
    <w:rsid w:val="00154298"/>
    <w:rsid w:val="00154405"/>
    <w:rsid w:val="00154A8E"/>
    <w:rsid w:val="0015512A"/>
    <w:rsid w:val="00155629"/>
    <w:rsid w:val="00155CCD"/>
    <w:rsid w:val="00155E1C"/>
    <w:rsid w:val="001561D2"/>
    <w:rsid w:val="00156602"/>
    <w:rsid w:val="001567A6"/>
    <w:rsid w:val="0015699A"/>
    <w:rsid w:val="001569E8"/>
    <w:rsid w:val="00157C73"/>
    <w:rsid w:val="00157FD8"/>
    <w:rsid w:val="0016000A"/>
    <w:rsid w:val="00160039"/>
    <w:rsid w:val="00160246"/>
    <w:rsid w:val="00160398"/>
    <w:rsid w:val="00160478"/>
    <w:rsid w:val="001604AE"/>
    <w:rsid w:val="00160616"/>
    <w:rsid w:val="00160BE8"/>
    <w:rsid w:val="00160D76"/>
    <w:rsid w:val="00161D0B"/>
    <w:rsid w:val="0016207A"/>
    <w:rsid w:val="00162A1F"/>
    <w:rsid w:val="001635A9"/>
    <w:rsid w:val="00163974"/>
    <w:rsid w:val="00163C2E"/>
    <w:rsid w:val="00164637"/>
    <w:rsid w:val="00164B01"/>
    <w:rsid w:val="00164CBF"/>
    <w:rsid w:val="00164D73"/>
    <w:rsid w:val="00164E3B"/>
    <w:rsid w:val="00164E7F"/>
    <w:rsid w:val="00164F1F"/>
    <w:rsid w:val="001654E1"/>
    <w:rsid w:val="0016589D"/>
    <w:rsid w:val="00165AAD"/>
    <w:rsid w:val="00165ECF"/>
    <w:rsid w:val="00166178"/>
    <w:rsid w:val="00166728"/>
    <w:rsid w:val="0016683C"/>
    <w:rsid w:val="00166DA9"/>
    <w:rsid w:val="00166DB6"/>
    <w:rsid w:val="001673F6"/>
    <w:rsid w:val="0016745E"/>
    <w:rsid w:val="00167901"/>
    <w:rsid w:val="00167B7C"/>
    <w:rsid w:val="001705B0"/>
    <w:rsid w:val="001708F5"/>
    <w:rsid w:val="00171147"/>
    <w:rsid w:val="00171459"/>
    <w:rsid w:val="0017165F"/>
    <w:rsid w:val="00171C28"/>
    <w:rsid w:val="00171FDF"/>
    <w:rsid w:val="0017235A"/>
    <w:rsid w:val="001723ED"/>
    <w:rsid w:val="0017276E"/>
    <w:rsid w:val="00172DC9"/>
    <w:rsid w:val="0017389E"/>
    <w:rsid w:val="0017393A"/>
    <w:rsid w:val="00173A0A"/>
    <w:rsid w:val="00173F09"/>
    <w:rsid w:val="00173FCA"/>
    <w:rsid w:val="001741AA"/>
    <w:rsid w:val="001743F5"/>
    <w:rsid w:val="00174871"/>
    <w:rsid w:val="00174AC5"/>
    <w:rsid w:val="00174D7B"/>
    <w:rsid w:val="00174EE2"/>
    <w:rsid w:val="00174F32"/>
    <w:rsid w:val="00175354"/>
    <w:rsid w:val="00175509"/>
    <w:rsid w:val="00175EEC"/>
    <w:rsid w:val="00175F14"/>
    <w:rsid w:val="001761CC"/>
    <w:rsid w:val="001766B9"/>
    <w:rsid w:val="00176A0A"/>
    <w:rsid w:val="00176E47"/>
    <w:rsid w:val="00177351"/>
    <w:rsid w:val="001779FC"/>
    <w:rsid w:val="001802CF"/>
    <w:rsid w:val="001805A2"/>
    <w:rsid w:val="00180711"/>
    <w:rsid w:val="001812BD"/>
    <w:rsid w:val="00181760"/>
    <w:rsid w:val="001818FF"/>
    <w:rsid w:val="00181DAE"/>
    <w:rsid w:val="00181DD6"/>
    <w:rsid w:val="001827F2"/>
    <w:rsid w:val="00182B2E"/>
    <w:rsid w:val="00183019"/>
    <w:rsid w:val="001841E7"/>
    <w:rsid w:val="00184AD4"/>
    <w:rsid w:val="00184B1E"/>
    <w:rsid w:val="00184C3F"/>
    <w:rsid w:val="00184D58"/>
    <w:rsid w:val="00184F06"/>
    <w:rsid w:val="00184F3B"/>
    <w:rsid w:val="0018537F"/>
    <w:rsid w:val="00185450"/>
    <w:rsid w:val="0018574C"/>
    <w:rsid w:val="00185815"/>
    <w:rsid w:val="00185A02"/>
    <w:rsid w:val="00185B1D"/>
    <w:rsid w:val="00185CA0"/>
    <w:rsid w:val="00185DD2"/>
    <w:rsid w:val="001867A6"/>
    <w:rsid w:val="00186DB9"/>
    <w:rsid w:val="00187202"/>
    <w:rsid w:val="0018762A"/>
    <w:rsid w:val="0018789F"/>
    <w:rsid w:val="001878DC"/>
    <w:rsid w:val="00187B5F"/>
    <w:rsid w:val="00187F8F"/>
    <w:rsid w:val="001900F7"/>
    <w:rsid w:val="0019052F"/>
    <w:rsid w:val="001905B1"/>
    <w:rsid w:val="00190E5D"/>
    <w:rsid w:val="00190F34"/>
    <w:rsid w:val="00191D6F"/>
    <w:rsid w:val="00191D90"/>
    <w:rsid w:val="00191FA8"/>
    <w:rsid w:val="00192E4F"/>
    <w:rsid w:val="001936A9"/>
    <w:rsid w:val="00193AB8"/>
    <w:rsid w:val="00194466"/>
    <w:rsid w:val="00194922"/>
    <w:rsid w:val="00194B18"/>
    <w:rsid w:val="00194D06"/>
    <w:rsid w:val="00195064"/>
    <w:rsid w:val="00195515"/>
    <w:rsid w:val="00195F2D"/>
    <w:rsid w:val="0019617B"/>
    <w:rsid w:val="00196446"/>
    <w:rsid w:val="001964DD"/>
    <w:rsid w:val="00197DF5"/>
    <w:rsid w:val="00197F80"/>
    <w:rsid w:val="001A055D"/>
    <w:rsid w:val="001A07F8"/>
    <w:rsid w:val="001A0BB4"/>
    <w:rsid w:val="001A0F9C"/>
    <w:rsid w:val="001A1831"/>
    <w:rsid w:val="001A187E"/>
    <w:rsid w:val="001A1CC4"/>
    <w:rsid w:val="001A286A"/>
    <w:rsid w:val="001A29B7"/>
    <w:rsid w:val="001A2BC9"/>
    <w:rsid w:val="001A2F17"/>
    <w:rsid w:val="001A3F75"/>
    <w:rsid w:val="001A4435"/>
    <w:rsid w:val="001A50E4"/>
    <w:rsid w:val="001A5193"/>
    <w:rsid w:val="001A5AD5"/>
    <w:rsid w:val="001A6468"/>
    <w:rsid w:val="001A6836"/>
    <w:rsid w:val="001A6A37"/>
    <w:rsid w:val="001A6B72"/>
    <w:rsid w:val="001A6CFE"/>
    <w:rsid w:val="001A7575"/>
    <w:rsid w:val="001B0050"/>
    <w:rsid w:val="001B00E4"/>
    <w:rsid w:val="001B01B2"/>
    <w:rsid w:val="001B01DB"/>
    <w:rsid w:val="001B0585"/>
    <w:rsid w:val="001B0DC1"/>
    <w:rsid w:val="001B1047"/>
    <w:rsid w:val="001B11E5"/>
    <w:rsid w:val="001B1265"/>
    <w:rsid w:val="001B13BA"/>
    <w:rsid w:val="001B197E"/>
    <w:rsid w:val="001B1A7C"/>
    <w:rsid w:val="001B1B72"/>
    <w:rsid w:val="001B1DA9"/>
    <w:rsid w:val="001B1F79"/>
    <w:rsid w:val="001B23FC"/>
    <w:rsid w:val="001B3095"/>
    <w:rsid w:val="001B35B5"/>
    <w:rsid w:val="001B3C85"/>
    <w:rsid w:val="001B3DBC"/>
    <w:rsid w:val="001B3E92"/>
    <w:rsid w:val="001B42AF"/>
    <w:rsid w:val="001B451B"/>
    <w:rsid w:val="001B468B"/>
    <w:rsid w:val="001B49A6"/>
    <w:rsid w:val="001B4BC0"/>
    <w:rsid w:val="001B4D73"/>
    <w:rsid w:val="001B4E7C"/>
    <w:rsid w:val="001B4EFF"/>
    <w:rsid w:val="001B50DB"/>
    <w:rsid w:val="001B55A5"/>
    <w:rsid w:val="001B5B8B"/>
    <w:rsid w:val="001B6240"/>
    <w:rsid w:val="001B6E3D"/>
    <w:rsid w:val="001B715C"/>
    <w:rsid w:val="001B7192"/>
    <w:rsid w:val="001B740F"/>
    <w:rsid w:val="001B7553"/>
    <w:rsid w:val="001B76B0"/>
    <w:rsid w:val="001C01AA"/>
    <w:rsid w:val="001C08F1"/>
    <w:rsid w:val="001C0A65"/>
    <w:rsid w:val="001C0D8A"/>
    <w:rsid w:val="001C10CD"/>
    <w:rsid w:val="001C138D"/>
    <w:rsid w:val="001C167E"/>
    <w:rsid w:val="001C170C"/>
    <w:rsid w:val="001C198D"/>
    <w:rsid w:val="001C1ED4"/>
    <w:rsid w:val="001C235D"/>
    <w:rsid w:val="001C2726"/>
    <w:rsid w:val="001C2906"/>
    <w:rsid w:val="001C2FE5"/>
    <w:rsid w:val="001C30F1"/>
    <w:rsid w:val="001C3102"/>
    <w:rsid w:val="001C32EA"/>
    <w:rsid w:val="001C37FA"/>
    <w:rsid w:val="001C3B26"/>
    <w:rsid w:val="001C3C82"/>
    <w:rsid w:val="001C4070"/>
    <w:rsid w:val="001C41EF"/>
    <w:rsid w:val="001C4609"/>
    <w:rsid w:val="001C4638"/>
    <w:rsid w:val="001C48F4"/>
    <w:rsid w:val="001C4A0B"/>
    <w:rsid w:val="001C4BD0"/>
    <w:rsid w:val="001C4E52"/>
    <w:rsid w:val="001C4FB7"/>
    <w:rsid w:val="001C54D6"/>
    <w:rsid w:val="001C569C"/>
    <w:rsid w:val="001C57D0"/>
    <w:rsid w:val="001C5CAC"/>
    <w:rsid w:val="001C650D"/>
    <w:rsid w:val="001C6552"/>
    <w:rsid w:val="001C6836"/>
    <w:rsid w:val="001C6B5A"/>
    <w:rsid w:val="001C6C52"/>
    <w:rsid w:val="001C741D"/>
    <w:rsid w:val="001C7D27"/>
    <w:rsid w:val="001D0786"/>
    <w:rsid w:val="001D0E94"/>
    <w:rsid w:val="001D14DB"/>
    <w:rsid w:val="001D15CD"/>
    <w:rsid w:val="001D18CB"/>
    <w:rsid w:val="001D1F1C"/>
    <w:rsid w:val="001D1F1D"/>
    <w:rsid w:val="001D201D"/>
    <w:rsid w:val="001D209E"/>
    <w:rsid w:val="001D38A2"/>
    <w:rsid w:val="001D3D8B"/>
    <w:rsid w:val="001D411C"/>
    <w:rsid w:val="001D46E1"/>
    <w:rsid w:val="001D4711"/>
    <w:rsid w:val="001D4947"/>
    <w:rsid w:val="001D4B5B"/>
    <w:rsid w:val="001D5141"/>
    <w:rsid w:val="001D5FCC"/>
    <w:rsid w:val="001D6456"/>
    <w:rsid w:val="001D6A00"/>
    <w:rsid w:val="001D6C03"/>
    <w:rsid w:val="001D75FF"/>
    <w:rsid w:val="001D7987"/>
    <w:rsid w:val="001D85FD"/>
    <w:rsid w:val="001E0863"/>
    <w:rsid w:val="001E0E2E"/>
    <w:rsid w:val="001E111B"/>
    <w:rsid w:val="001E11D5"/>
    <w:rsid w:val="001E1AF6"/>
    <w:rsid w:val="001E2914"/>
    <w:rsid w:val="001E2993"/>
    <w:rsid w:val="001E2B79"/>
    <w:rsid w:val="001E2CF1"/>
    <w:rsid w:val="001E33B6"/>
    <w:rsid w:val="001E352E"/>
    <w:rsid w:val="001E37FF"/>
    <w:rsid w:val="001E3FE4"/>
    <w:rsid w:val="001E4483"/>
    <w:rsid w:val="001E46D7"/>
    <w:rsid w:val="001E4A36"/>
    <w:rsid w:val="001E4B9D"/>
    <w:rsid w:val="001E54A7"/>
    <w:rsid w:val="001E584C"/>
    <w:rsid w:val="001E75CD"/>
    <w:rsid w:val="001E796B"/>
    <w:rsid w:val="001E7988"/>
    <w:rsid w:val="001E7BB5"/>
    <w:rsid w:val="001E7F88"/>
    <w:rsid w:val="001E7FD2"/>
    <w:rsid w:val="001F04BF"/>
    <w:rsid w:val="001F07DC"/>
    <w:rsid w:val="001F11FA"/>
    <w:rsid w:val="001F139D"/>
    <w:rsid w:val="001F1488"/>
    <w:rsid w:val="001F16D5"/>
    <w:rsid w:val="001F1A9E"/>
    <w:rsid w:val="001F1F1F"/>
    <w:rsid w:val="001F22E5"/>
    <w:rsid w:val="001F251C"/>
    <w:rsid w:val="001F29E7"/>
    <w:rsid w:val="001F3409"/>
    <w:rsid w:val="001F3DEF"/>
    <w:rsid w:val="001F443F"/>
    <w:rsid w:val="001F4729"/>
    <w:rsid w:val="001F49B2"/>
    <w:rsid w:val="001F4CFF"/>
    <w:rsid w:val="001F4F2C"/>
    <w:rsid w:val="001F542E"/>
    <w:rsid w:val="001F5607"/>
    <w:rsid w:val="001F568F"/>
    <w:rsid w:val="001F59ED"/>
    <w:rsid w:val="001F6958"/>
    <w:rsid w:val="001F6B39"/>
    <w:rsid w:val="001F6BA9"/>
    <w:rsid w:val="001F6BFA"/>
    <w:rsid w:val="001F7A3F"/>
    <w:rsid w:val="0020012B"/>
    <w:rsid w:val="0020080E"/>
    <w:rsid w:val="00200CDF"/>
    <w:rsid w:val="0020208C"/>
    <w:rsid w:val="002020E2"/>
    <w:rsid w:val="00202284"/>
    <w:rsid w:val="002023F6"/>
    <w:rsid w:val="00203A27"/>
    <w:rsid w:val="00204211"/>
    <w:rsid w:val="0020422B"/>
    <w:rsid w:val="00204285"/>
    <w:rsid w:val="0020434C"/>
    <w:rsid w:val="00204378"/>
    <w:rsid w:val="00204422"/>
    <w:rsid w:val="002046A2"/>
    <w:rsid w:val="002049B1"/>
    <w:rsid w:val="00204C71"/>
    <w:rsid w:val="00204DB1"/>
    <w:rsid w:val="00205F03"/>
    <w:rsid w:val="00206910"/>
    <w:rsid w:val="00207320"/>
    <w:rsid w:val="00207AF4"/>
    <w:rsid w:val="002104CF"/>
    <w:rsid w:val="00210D61"/>
    <w:rsid w:val="00211007"/>
    <w:rsid w:val="00211272"/>
    <w:rsid w:val="002115D7"/>
    <w:rsid w:val="0021195E"/>
    <w:rsid w:val="00211D8F"/>
    <w:rsid w:val="0021226E"/>
    <w:rsid w:val="002122A2"/>
    <w:rsid w:val="002122F3"/>
    <w:rsid w:val="0021260F"/>
    <w:rsid w:val="0021277E"/>
    <w:rsid w:val="0021297D"/>
    <w:rsid w:val="002131F6"/>
    <w:rsid w:val="002138B2"/>
    <w:rsid w:val="00213A30"/>
    <w:rsid w:val="00214BD2"/>
    <w:rsid w:val="00214C60"/>
    <w:rsid w:val="002150EE"/>
    <w:rsid w:val="00215975"/>
    <w:rsid w:val="00215C11"/>
    <w:rsid w:val="00215E6E"/>
    <w:rsid w:val="00216337"/>
    <w:rsid w:val="00216803"/>
    <w:rsid w:val="00216848"/>
    <w:rsid w:val="002169BB"/>
    <w:rsid w:val="00216AB1"/>
    <w:rsid w:val="0021736E"/>
    <w:rsid w:val="0021752A"/>
    <w:rsid w:val="002175F9"/>
    <w:rsid w:val="00217851"/>
    <w:rsid w:val="00217A98"/>
    <w:rsid w:val="00217D90"/>
    <w:rsid w:val="00218B8D"/>
    <w:rsid w:val="002202FF"/>
    <w:rsid w:val="002207B6"/>
    <w:rsid w:val="00220DAB"/>
    <w:rsid w:val="00221022"/>
    <w:rsid w:val="00221030"/>
    <w:rsid w:val="002217B8"/>
    <w:rsid w:val="00221A4D"/>
    <w:rsid w:val="002221FF"/>
    <w:rsid w:val="0022274B"/>
    <w:rsid w:val="00222B33"/>
    <w:rsid w:val="002232C8"/>
    <w:rsid w:val="00223480"/>
    <w:rsid w:val="00223709"/>
    <w:rsid w:val="002238B1"/>
    <w:rsid w:val="002245B9"/>
    <w:rsid w:val="00225244"/>
    <w:rsid w:val="002253BE"/>
    <w:rsid w:val="002261BB"/>
    <w:rsid w:val="0022621B"/>
    <w:rsid w:val="00226302"/>
    <w:rsid w:val="0022631B"/>
    <w:rsid w:val="002269D2"/>
    <w:rsid w:val="0022716B"/>
    <w:rsid w:val="002271E3"/>
    <w:rsid w:val="002276D3"/>
    <w:rsid w:val="00227762"/>
    <w:rsid w:val="00227AEF"/>
    <w:rsid w:val="00227B51"/>
    <w:rsid w:val="00230401"/>
    <w:rsid w:val="00230564"/>
    <w:rsid w:val="00230A45"/>
    <w:rsid w:val="00230A9D"/>
    <w:rsid w:val="002312EA"/>
    <w:rsid w:val="00231BE1"/>
    <w:rsid w:val="00231C3C"/>
    <w:rsid w:val="00231EC1"/>
    <w:rsid w:val="00231FF6"/>
    <w:rsid w:val="00232014"/>
    <w:rsid w:val="002320D9"/>
    <w:rsid w:val="00232866"/>
    <w:rsid w:val="00232D4F"/>
    <w:rsid w:val="00232EC3"/>
    <w:rsid w:val="00233036"/>
    <w:rsid w:val="00233182"/>
    <w:rsid w:val="00233A8D"/>
    <w:rsid w:val="00233DEB"/>
    <w:rsid w:val="00233F63"/>
    <w:rsid w:val="00234130"/>
    <w:rsid w:val="002346E1"/>
    <w:rsid w:val="002347E2"/>
    <w:rsid w:val="00234A61"/>
    <w:rsid w:val="00234FF5"/>
    <w:rsid w:val="00235124"/>
    <w:rsid w:val="002351DB"/>
    <w:rsid w:val="00235788"/>
    <w:rsid w:val="00235EF0"/>
    <w:rsid w:val="00235FF9"/>
    <w:rsid w:val="00236016"/>
    <w:rsid w:val="00236065"/>
    <w:rsid w:val="00236202"/>
    <w:rsid w:val="002364BA"/>
    <w:rsid w:val="00236715"/>
    <w:rsid w:val="00236A2A"/>
    <w:rsid w:val="00236E99"/>
    <w:rsid w:val="002374FF"/>
    <w:rsid w:val="0024053F"/>
    <w:rsid w:val="00240594"/>
    <w:rsid w:val="0024083C"/>
    <w:rsid w:val="00240E75"/>
    <w:rsid w:val="002410B0"/>
    <w:rsid w:val="00241487"/>
    <w:rsid w:val="00241617"/>
    <w:rsid w:val="00241936"/>
    <w:rsid w:val="002421F4"/>
    <w:rsid w:val="002424EE"/>
    <w:rsid w:val="002427A0"/>
    <w:rsid w:val="002428E8"/>
    <w:rsid w:val="002431A1"/>
    <w:rsid w:val="002434FF"/>
    <w:rsid w:val="002436EA"/>
    <w:rsid w:val="0024394C"/>
    <w:rsid w:val="002439D6"/>
    <w:rsid w:val="00243D91"/>
    <w:rsid w:val="00244751"/>
    <w:rsid w:val="00244BD6"/>
    <w:rsid w:val="00244DFD"/>
    <w:rsid w:val="00244FDC"/>
    <w:rsid w:val="00245655"/>
    <w:rsid w:val="00245729"/>
    <w:rsid w:val="002457D0"/>
    <w:rsid w:val="002458BA"/>
    <w:rsid w:val="00245946"/>
    <w:rsid w:val="00245BF5"/>
    <w:rsid w:val="00246324"/>
    <w:rsid w:val="0024641B"/>
    <w:rsid w:val="00246758"/>
    <w:rsid w:val="00246853"/>
    <w:rsid w:val="00246AF2"/>
    <w:rsid w:val="00246B8F"/>
    <w:rsid w:val="00247503"/>
    <w:rsid w:val="002476F0"/>
    <w:rsid w:val="00247984"/>
    <w:rsid w:val="00247B79"/>
    <w:rsid w:val="00247BFE"/>
    <w:rsid w:val="00247D29"/>
    <w:rsid w:val="00247D6D"/>
    <w:rsid w:val="00250085"/>
    <w:rsid w:val="002518DB"/>
    <w:rsid w:val="00251CE3"/>
    <w:rsid w:val="0025220B"/>
    <w:rsid w:val="002529C4"/>
    <w:rsid w:val="00252C4D"/>
    <w:rsid w:val="00252DE0"/>
    <w:rsid w:val="002530F9"/>
    <w:rsid w:val="002531D5"/>
    <w:rsid w:val="0025382D"/>
    <w:rsid w:val="00253AE3"/>
    <w:rsid w:val="002541AF"/>
    <w:rsid w:val="0025422B"/>
    <w:rsid w:val="002542FE"/>
    <w:rsid w:val="00254301"/>
    <w:rsid w:val="002547D1"/>
    <w:rsid w:val="00254B9C"/>
    <w:rsid w:val="002554E9"/>
    <w:rsid w:val="00255793"/>
    <w:rsid w:val="002567D1"/>
    <w:rsid w:val="00256AA2"/>
    <w:rsid w:val="00256DCB"/>
    <w:rsid w:val="00256FBB"/>
    <w:rsid w:val="00257875"/>
    <w:rsid w:val="00257D83"/>
    <w:rsid w:val="0026048F"/>
    <w:rsid w:val="00260645"/>
    <w:rsid w:val="00260726"/>
    <w:rsid w:val="0026126E"/>
    <w:rsid w:val="00261AB6"/>
    <w:rsid w:val="00261CCD"/>
    <w:rsid w:val="00262425"/>
    <w:rsid w:val="002625AA"/>
    <w:rsid w:val="002625C7"/>
    <w:rsid w:val="002629F3"/>
    <w:rsid w:val="00262B35"/>
    <w:rsid w:val="00262D4E"/>
    <w:rsid w:val="0026348F"/>
    <w:rsid w:val="00263525"/>
    <w:rsid w:val="002643F3"/>
    <w:rsid w:val="0026465F"/>
    <w:rsid w:val="002652E6"/>
    <w:rsid w:val="00265621"/>
    <w:rsid w:val="00265AE8"/>
    <w:rsid w:val="00265BA5"/>
    <w:rsid w:val="00265BAA"/>
    <w:rsid w:val="00265E2F"/>
    <w:rsid w:val="00265E82"/>
    <w:rsid w:val="002668F9"/>
    <w:rsid w:val="00266F30"/>
    <w:rsid w:val="00267381"/>
    <w:rsid w:val="002701DE"/>
    <w:rsid w:val="0027030D"/>
    <w:rsid w:val="002704DC"/>
    <w:rsid w:val="002704F6"/>
    <w:rsid w:val="00270524"/>
    <w:rsid w:val="0027054E"/>
    <w:rsid w:val="00270A04"/>
    <w:rsid w:val="002716F1"/>
    <w:rsid w:val="00272974"/>
    <w:rsid w:val="00272AF1"/>
    <w:rsid w:val="00272D6B"/>
    <w:rsid w:val="00272D97"/>
    <w:rsid w:val="00272DD4"/>
    <w:rsid w:val="00272EBA"/>
    <w:rsid w:val="00273686"/>
    <w:rsid w:val="00273C81"/>
    <w:rsid w:val="00274054"/>
    <w:rsid w:val="002740EA"/>
    <w:rsid w:val="002743F4"/>
    <w:rsid w:val="0027448B"/>
    <w:rsid w:val="00274536"/>
    <w:rsid w:val="00274B7F"/>
    <w:rsid w:val="00274FB9"/>
    <w:rsid w:val="0027522E"/>
    <w:rsid w:val="002754AD"/>
    <w:rsid w:val="00275895"/>
    <w:rsid w:val="002758AE"/>
    <w:rsid w:val="002758BB"/>
    <w:rsid w:val="00275CFF"/>
    <w:rsid w:val="00276387"/>
    <w:rsid w:val="002765D9"/>
    <w:rsid w:val="00276E8C"/>
    <w:rsid w:val="0027702C"/>
    <w:rsid w:val="00277296"/>
    <w:rsid w:val="0027745D"/>
    <w:rsid w:val="0028000F"/>
    <w:rsid w:val="002800B7"/>
    <w:rsid w:val="00280268"/>
    <w:rsid w:val="0028069A"/>
    <w:rsid w:val="00280AAD"/>
    <w:rsid w:val="00280CAA"/>
    <w:rsid w:val="00280D89"/>
    <w:rsid w:val="00280E72"/>
    <w:rsid w:val="002810C7"/>
    <w:rsid w:val="0028122A"/>
    <w:rsid w:val="002815D8"/>
    <w:rsid w:val="00281BDA"/>
    <w:rsid w:val="00282D62"/>
    <w:rsid w:val="0028355C"/>
    <w:rsid w:val="00284514"/>
    <w:rsid w:val="002846E7"/>
    <w:rsid w:val="00284E78"/>
    <w:rsid w:val="0028550D"/>
    <w:rsid w:val="00285B07"/>
    <w:rsid w:val="00285BD0"/>
    <w:rsid w:val="002861F7"/>
    <w:rsid w:val="0028659C"/>
    <w:rsid w:val="00286998"/>
    <w:rsid w:val="00286DD0"/>
    <w:rsid w:val="00286F79"/>
    <w:rsid w:val="00287234"/>
    <w:rsid w:val="00287981"/>
    <w:rsid w:val="00287CC7"/>
    <w:rsid w:val="00287FAD"/>
    <w:rsid w:val="002900C1"/>
    <w:rsid w:val="00290326"/>
    <w:rsid w:val="002904C8"/>
    <w:rsid w:val="00290BCC"/>
    <w:rsid w:val="00290F3A"/>
    <w:rsid w:val="00291230"/>
    <w:rsid w:val="0029169E"/>
    <w:rsid w:val="00291B76"/>
    <w:rsid w:val="00291F62"/>
    <w:rsid w:val="00292078"/>
    <w:rsid w:val="00292199"/>
    <w:rsid w:val="00292263"/>
    <w:rsid w:val="0029253C"/>
    <w:rsid w:val="0029283E"/>
    <w:rsid w:val="00292BE7"/>
    <w:rsid w:val="00292C3E"/>
    <w:rsid w:val="00292CC5"/>
    <w:rsid w:val="00292E15"/>
    <w:rsid w:val="0029378B"/>
    <w:rsid w:val="002942FD"/>
    <w:rsid w:val="002943D0"/>
    <w:rsid w:val="00294616"/>
    <w:rsid w:val="00294C21"/>
    <w:rsid w:val="00294C8E"/>
    <w:rsid w:val="002953BF"/>
    <w:rsid w:val="0029564A"/>
    <w:rsid w:val="00295825"/>
    <w:rsid w:val="00295C32"/>
    <w:rsid w:val="00295D3C"/>
    <w:rsid w:val="002967E7"/>
    <w:rsid w:val="0029688D"/>
    <w:rsid w:val="00296CD8"/>
    <w:rsid w:val="00296D20"/>
    <w:rsid w:val="00296D9F"/>
    <w:rsid w:val="00297126"/>
    <w:rsid w:val="002973E4"/>
    <w:rsid w:val="00297412"/>
    <w:rsid w:val="002979A7"/>
    <w:rsid w:val="00297A8B"/>
    <w:rsid w:val="00297E8B"/>
    <w:rsid w:val="00299F81"/>
    <w:rsid w:val="002A0012"/>
    <w:rsid w:val="002A031E"/>
    <w:rsid w:val="002A08D0"/>
    <w:rsid w:val="002A09D4"/>
    <w:rsid w:val="002A0ECD"/>
    <w:rsid w:val="002A1278"/>
    <w:rsid w:val="002A142E"/>
    <w:rsid w:val="002A1596"/>
    <w:rsid w:val="002A159E"/>
    <w:rsid w:val="002A18F7"/>
    <w:rsid w:val="002A1EBC"/>
    <w:rsid w:val="002A20A4"/>
    <w:rsid w:val="002A27B9"/>
    <w:rsid w:val="002A2F4A"/>
    <w:rsid w:val="002A2F85"/>
    <w:rsid w:val="002A3397"/>
    <w:rsid w:val="002A34E6"/>
    <w:rsid w:val="002A353A"/>
    <w:rsid w:val="002A35C6"/>
    <w:rsid w:val="002A3968"/>
    <w:rsid w:val="002A3D72"/>
    <w:rsid w:val="002A4EFF"/>
    <w:rsid w:val="002A4FBB"/>
    <w:rsid w:val="002A509F"/>
    <w:rsid w:val="002A572C"/>
    <w:rsid w:val="002A5F42"/>
    <w:rsid w:val="002A6632"/>
    <w:rsid w:val="002A6960"/>
    <w:rsid w:val="002A6F30"/>
    <w:rsid w:val="002A707A"/>
    <w:rsid w:val="002A73B0"/>
    <w:rsid w:val="002A74C2"/>
    <w:rsid w:val="002A791D"/>
    <w:rsid w:val="002A7A33"/>
    <w:rsid w:val="002A7F88"/>
    <w:rsid w:val="002B11E6"/>
    <w:rsid w:val="002B13B7"/>
    <w:rsid w:val="002B141E"/>
    <w:rsid w:val="002B14F6"/>
    <w:rsid w:val="002B1EF7"/>
    <w:rsid w:val="002B1FAE"/>
    <w:rsid w:val="002B21B1"/>
    <w:rsid w:val="002B24B4"/>
    <w:rsid w:val="002B28D5"/>
    <w:rsid w:val="002B2998"/>
    <w:rsid w:val="002B2C50"/>
    <w:rsid w:val="002B2D5E"/>
    <w:rsid w:val="002B2E98"/>
    <w:rsid w:val="002B3E0D"/>
    <w:rsid w:val="002B4066"/>
    <w:rsid w:val="002B4121"/>
    <w:rsid w:val="002B4460"/>
    <w:rsid w:val="002B451D"/>
    <w:rsid w:val="002B4A6B"/>
    <w:rsid w:val="002B5F39"/>
    <w:rsid w:val="002B6031"/>
    <w:rsid w:val="002B6205"/>
    <w:rsid w:val="002B62B4"/>
    <w:rsid w:val="002B62FE"/>
    <w:rsid w:val="002B655D"/>
    <w:rsid w:val="002B681D"/>
    <w:rsid w:val="002B75BB"/>
    <w:rsid w:val="002B76A3"/>
    <w:rsid w:val="002B7883"/>
    <w:rsid w:val="002B7F6C"/>
    <w:rsid w:val="002C050F"/>
    <w:rsid w:val="002C061F"/>
    <w:rsid w:val="002C06FA"/>
    <w:rsid w:val="002C092B"/>
    <w:rsid w:val="002C1A13"/>
    <w:rsid w:val="002C1D2A"/>
    <w:rsid w:val="002C1EA1"/>
    <w:rsid w:val="002C2191"/>
    <w:rsid w:val="002C266D"/>
    <w:rsid w:val="002C26FA"/>
    <w:rsid w:val="002C298F"/>
    <w:rsid w:val="002C2F08"/>
    <w:rsid w:val="002C3698"/>
    <w:rsid w:val="002C403C"/>
    <w:rsid w:val="002C41BB"/>
    <w:rsid w:val="002C41E8"/>
    <w:rsid w:val="002C48C0"/>
    <w:rsid w:val="002C4A85"/>
    <w:rsid w:val="002C5781"/>
    <w:rsid w:val="002C61DE"/>
    <w:rsid w:val="002C6696"/>
    <w:rsid w:val="002C67B1"/>
    <w:rsid w:val="002C6A0D"/>
    <w:rsid w:val="002C791B"/>
    <w:rsid w:val="002D0165"/>
    <w:rsid w:val="002D04F6"/>
    <w:rsid w:val="002D08E6"/>
    <w:rsid w:val="002D0AA9"/>
    <w:rsid w:val="002D0B9E"/>
    <w:rsid w:val="002D0D16"/>
    <w:rsid w:val="002D0E9E"/>
    <w:rsid w:val="002D0EDC"/>
    <w:rsid w:val="002D1034"/>
    <w:rsid w:val="002D17A6"/>
    <w:rsid w:val="002D1A5A"/>
    <w:rsid w:val="002D1C25"/>
    <w:rsid w:val="002D1DB4"/>
    <w:rsid w:val="002D2565"/>
    <w:rsid w:val="002D277D"/>
    <w:rsid w:val="002D2E61"/>
    <w:rsid w:val="002D314B"/>
    <w:rsid w:val="002D318B"/>
    <w:rsid w:val="002D33AA"/>
    <w:rsid w:val="002D352A"/>
    <w:rsid w:val="002D3A46"/>
    <w:rsid w:val="002D3BD0"/>
    <w:rsid w:val="002D3C41"/>
    <w:rsid w:val="002D3FE0"/>
    <w:rsid w:val="002D4649"/>
    <w:rsid w:val="002D4E4D"/>
    <w:rsid w:val="002D4F40"/>
    <w:rsid w:val="002D52E0"/>
    <w:rsid w:val="002D59B0"/>
    <w:rsid w:val="002D5FC8"/>
    <w:rsid w:val="002D615F"/>
    <w:rsid w:val="002D6744"/>
    <w:rsid w:val="002D73A4"/>
    <w:rsid w:val="002D73A8"/>
    <w:rsid w:val="002D74CD"/>
    <w:rsid w:val="002D77B0"/>
    <w:rsid w:val="002D7A96"/>
    <w:rsid w:val="002D7B6A"/>
    <w:rsid w:val="002D7D5A"/>
    <w:rsid w:val="002D7E15"/>
    <w:rsid w:val="002E0C7D"/>
    <w:rsid w:val="002E15E0"/>
    <w:rsid w:val="002E1928"/>
    <w:rsid w:val="002E19DE"/>
    <w:rsid w:val="002E1E97"/>
    <w:rsid w:val="002E2126"/>
    <w:rsid w:val="002E351E"/>
    <w:rsid w:val="002E3545"/>
    <w:rsid w:val="002E369E"/>
    <w:rsid w:val="002E38CF"/>
    <w:rsid w:val="002E3E59"/>
    <w:rsid w:val="002E4222"/>
    <w:rsid w:val="002E4691"/>
    <w:rsid w:val="002E4E25"/>
    <w:rsid w:val="002E5222"/>
    <w:rsid w:val="002E568C"/>
    <w:rsid w:val="002E5800"/>
    <w:rsid w:val="002E5BBE"/>
    <w:rsid w:val="002E5D74"/>
    <w:rsid w:val="002E6031"/>
    <w:rsid w:val="002E603B"/>
    <w:rsid w:val="002E639F"/>
    <w:rsid w:val="002E6571"/>
    <w:rsid w:val="002E66FE"/>
    <w:rsid w:val="002E681D"/>
    <w:rsid w:val="002E68AD"/>
    <w:rsid w:val="002E6996"/>
    <w:rsid w:val="002E6A70"/>
    <w:rsid w:val="002E6D37"/>
    <w:rsid w:val="002E70A1"/>
    <w:rsid w:val="002E7681"/>
    <w:rsid w:val="002F0408"/>
    <w:rsid w:val="002F08E9"/>
    <w:rsid w:val="002F0EAB"/>
    <w:rsid w:val="002F14BC"/>
    <w:rsid w:val="002F1BB9"/>
    <w:rsid w:val="002F1D41"/>
    <w:rsid w:val="002F1D51"/>
    <w:rsid w:val="002F29F5"/>
    <w:rsid w:val="002F2B8B"/>
    <w:rsid w:val="002F2F8F"/>
    <w:rsid w:val="002F37C9"/>
    <w:rsid w:val="002F3EE2"/>
    <w:rsid w:val="002F41FC"/>
    <w:rsid w:val="002F42B1"/>
    <w:rsid w:val="002F48F2"/>
    <w:rsid w:val="002F51BA"/>
    <w:rsid w:val="002F52CF"/>
    <w:rsid w:val="002F56D5"/>
    <w:rsid w:val="002F57F2"/>
    <w:rsid w:val="002F5B23"/>
    <w:rsid w:val="002F5F0C"/>
    <w:rsid w:val="002F6233"/>
    <w:rsid w:val="002F648A"/>
    <w:rsid w:val="002F66ED"/>
    <w:rsid w:val="002F68AC"/>
    <w:rsid w:val="002F6BDB"/>
    <w:rsid w:val="002F79D4"/>
    <w:rsid w:val="00300BC9"/>
    <w:rsid w:val="00300C99"/>
    <w:rsid w:val="003015C2"/>
    <w:rsid w:val="003019F1"/>
    <w:rsid w:val="003029A3"/>
    <w:rsid w:val="00302D33"/>
    <w:rsid w:val="0030323F"/>
    <w:rsid w:val="00303438"/>
    <w:rsid w:val="00303BFE"/>
    <w:rsid w:val="00303CE6"/>
    <w:rsid w:val="00304337"/>
    <w:rsid w:val="0030437A"/>
    <w:rsid w:val="0030475F"/>
    <w:rsid w:val="00305058"/>
    <w:rsid w:val="003052D5"/>
    <w:rsid w:val="003054A1"/>
    <w:rsid w:val="003058A5"/>
    <w:rsid w:val="00305FA6"/>
    <w:rsid w:val="003063D9"/>
    <w:rsid w:val="003068FC"/>
    <w:rsid w:val="00306E35"/>
    <w:rsid w:val="003070D0"/>
    <w:rsid w:val="00307184"/>
    <w:rsid w:val="003072DF"/>
    <w:rsid w:val="00310610"/>
    <w:rsid w:val="003108DB"/>
    <w:rsid w:val="003109D8"/>
    <w:rsid w:val="00311127"/>
    <w:rsid w:val="0031153D"/>
    <w:rsid w:val="00311D83"/>
    <w:rsid w:val="00311DC9"/>
    <w:rsid w:val="00311EEA"/>
    <w:rsid w:val="00312590"/>
    <w:rsid w:val="00312C9B"/>
    <w:rsid w:val="00312F11"/>
    <w:rsid w:val="003135FC"/>
    <w:rsid w:val="00313A2A"/>
    <w:rsid w:val="00313A9D"/>
    <w:rsid w:val="003146FC"/>
    <w:rsid w:val="0031471E"/>
    <w:rsid w:val="0031536A"/>
    <w:rsid w:val="003153A5"/>
    <w:rsid w:val="00315881"/>
    <w:rsid w:val="00316750"/>
    <w:rsid w:val="00316EFC"/>
    <w:rsid w:val="00316FED"/>
    <w:rsid w:val="0031720C"/>
    <w:rsid w:val="003178F6"/>
    <w:rsid w:val="00317CC7"/>
    <w:rsid w:val="00317E29"/>
    <w:rsid w:val="003200BE"/>
    <w:rsid w:val="003204FD"/>
    <w:rsid w:val="0032079E"/>
    <w:rsid w:val="00320843"/>
    <w:rsid w:val="00320B45"/>
    <w:rsid w:val="003211B1"/>
    <w:rsid w:val="00321BB1"/>
    <w:rsid w:val="00321D66"/>
    <w:rsid w:val="003221C6"/>
    <w:rsid w:val="00322D48"/>
    <w:rsid w:val="003233DB"/>
    <w:rsid w:val="00323ED6"/>
    <w:rsid w:val="003240AF"/>
    <w:rsid w:val="0032449A"/>
    <w:rsid w:val="00324681"/>
    <w:rsid w:val="003248DD"/>
    <w:rsid w:val="00324DDA"/>
    <w:rsid w:val="00325A34"/>
    <w:rsid w:val="003261E5"/>
    <w:rsid w:val="00326644"/>
    <w:rsid w:val="0032681A"/>
    <w:rsid w:val="003269A4"/>
    <w:rsid w:val="00326D86"/>
    <w:rsid w:val="00326DAA"/>
    <w:rsid w:val="00326EAB"/>
    <w:rsid w:val="00327283"/>
    <w:rsid w:val="0032795A"/>
    <w:rsid w:val="00327FBD"/>
    <w:rsid w:val="003306BA"/>
    <w:rsid w:val="00331573"/>
    <w:rsid w:val="00331F97"/>
    <w:rsid w:val="0033262C"/>
    <w:rsid w:val="00333AFB"/>
    <w:rsid w:val="00333BFF"/>
    <w:rsid w:val="00334131"/>
    <w:rsid w:val="003345B5"/>
    <w:rsid w:val="003349B0"/>
    <w:rsid w:val="00334CBD"/>
    <w:rsid w:val="00334CD2"/>
    <w:rsid w:val="00334EC6"/>
    <w:rsid w:val="00335377"/>
    <w:rsid w:val="00335452"/>
    <w:rsid w:val="00335AA2"/>
    <w:rsid w:val="00335C0B"/>
    <w:rsid w:val="00335C78"/>
    <w:rsid w:val="00335DEE"/>
    <w:rsid w:val="003367C8"/>
    <w:rsid w:val="00337904"/>
    <w:rsid w:val="00337FF1"/>
    <w:rsid w:val="00337FF9"/>
    <w:rsid w:val="003401AE"/>
    <w:rsid w:val="003402E9"/>
    <w:rsid w:val="0034055C"/>
    <w:rsid w:val="003406C2"/>
    <w:rsid w:val="00340760"/>
    <w:rsid w:val="00340FBB"/>
    <w:rsid w:val="00341581"/>
    <w:rsid w:val="00341675"/>
    <w:rsid w:val="00341B79"/>
    <w:rsid w:val="00342361"/>
    <w:rsid w:val="003428B9"/>
    <w:rsid w:val="00342D7F"/>
    <w:rsid w:val="0034315D"/>
    <w:rsid w:val="003434DE"/>
    <w:rsid w:val="003438A7"/>
    <w:rsid w:val="00343975"/>
    <w:rsid w:val="0034435F"/>
    <w:rsid w:val="003443EC"/>
    <w:rsid w:val="00344BE4"/>
    <w:rsid w:val="00345181"/>
    <w:rsid w:val="00345276"/>
    <w:rsid w:val="0034540B"/>
    <w:rsid w:val="0034545E"/>
    <w:rsid w:val="0034549A"/>
    <w:rsid w:val="00345DFB"/>
    <w:rsid w:val="0034620D"/>
    <w:rsid w:val="0034633F"/>
    <w:rsid w:val="0034708C"/>
    <w:rsid w:val="00347672"/>
    <w:rsid w:val="0035028B"/>
    <w:rsid w:val="0035030D"/>
    <w:rsid w:val="003503B4"/>
    <w:rsid w:val="0035170E"/>
    <w:rsid w:val="00351753"/>
    <w:rsid w:val="00351D0A"/>
    <w:rsid w:val="00352597"/>
    <w:rsid w:val="003525F0"/>
    <w:rsid w:val="003527A9"/>
    <w:rsid w:val="003538E7"/>
    <w:rsid w:val="00353AB5"/>
    <w:rsid w:val="00353C9F"/>
    <w:rsid w:val="00354099"/>
    <w:rsid w:val="003548A2"/>
    <w:rsid w:val="00354AF5"/>
    <w:rsid w:val="00354E53"/>
    <w:rsid w:val="00355332"/>
    <w:rsid w:val="00355577"/>
    <w:rsid w:val="0035572B"/>
    <w:rsid w:val="00356019"/>
    <w:rsid w:val="0035649E"/>
    <w:rsid w:val="0035652D"/>
    <w:rsid w:val="00356692"/>
    <w:rsid w:val="00356A36"/>
    <w:rsid w:val="00357B1A"/>
    <w:rsid w:val="0036063B"/>
    <w:rsid w:val="00360D66"/>
    <w:rsid w:val="00360E0C"/>
    <w:rsid w:val="00361A6E"/>
    <w:rsid w:val="00361B66"/>
    <w:rsid w:val="00361F5F"/>
    <w:rsid w:val="00362235"/>
    <w:rsid w:val="003622CE"/>
    <w:rsid w:val="00362938"/>
    <w:rsid w:val="003629C8"/>
    <w:rsid w:val="00362A85"/>
    <w:rsid w:val="003634BE"/>
    <w:rsid w:val="0036382A"/>
    <w:rsid w:val="00363A0B"/>
    <w:rsid w:val="00363A0C"/>
    <w:rsid w:val="00363C9E"/>
    <w:rsid w:val="0036421B"/>
    <w:rsid w:val="00364341"/>
    <w:rsid w:val="003647DB"/>
    <w:rsid w:val="0036494E"/>
    <w:rsid w:val="003650FD"/>
    <w:rsid w:val="00365633"/>
    <w:rsid w:val="00366101"/>
    <w:rsid w:val="00366386"/>
    <w:rsid w:val="0036683E"/>
    <w:rsid w:val="0036693D"/>
    <w:rsid w:val="00366F4C"/>
    <w:rsid w:val="00367208"/>
    <w:rsid w:val="0036725C"/>
    <w:rsid w:val="0036726D"/>
    <w:rsid w:val="0036759A"/>
    <w:rsid w:val="003678D7"/>
    <w:rsid w:val="00367A44"/>
    <w:rsid w:val="00367F90"/>
    <w:rsid w:val="00370348"/>
    <w:rsid w:val="003704E2"/>
    <w:rsid w:val="00370900"/>
    <w:rsid w:val="00370C64"/>
    <w:rsid w:val="00370E06"/>
    <w:rsid w:val="0037106F"/>
    <w:rsid w:val="00371DAA"/>
    <w:rsid w:val="00371E5C"/>
    <w:rsid w:val="003725C4"/>
    <w:rsid w:val="00372934"/>
    <w:rsid w:val="003735D3"/>
    <w:rsid w:val="003735D8"/>
    <w:rsid w:val="00373D0F"/>
    <w:rsid w:val="00373DE8"/>
    <w:rsid w:val="003742BF"/>
    <w:rsid w:val="003742C1"/>
    <w:rsid w:val="00374406"/>
    <w:rsid w:val="0037443E"/>
    <w:rsid w:val="0037445D"/>
    <w:rsid w:val="0037493E"/>
    <w:rsid w:val="00374DB8"/>
    <w:rsid w:val="003750AB"/>
    <w:rsid w:val="0037530D"/>
    <w:rsid w:val="003754DC"/>
    <w:rsid w:val="00375F8C"/>
    <w:rsid w:val="0037682F"/>
    <w:rsid w:val="00376A84"/>
    <w:rsid w:val="00376AF5"/>
    <w:rsid w:val="003777D4"/>
    <w:rsid w:val="003800BA"/>
    <w:rsid w:val="0038056A"/>
    <w:rsid w:val="00380618"/>
    <w:rsid w:val="00380B7B"/>
    <w:rsid w:val="00380E0B"/>
    <w:rsid w:val="00380EA1"/>
    <w:rsid w:val="003810DB"/>
    <w:rsid w:val="00381171"/>
    <w:rsid w:val="00381277"/>
    <w:rsid w:val="003816F2"/>
    <w:rsid w:val="0038171A"/>
    <w:rsid w:val="003818AA"/>
    <w:rsid w:val="00381A40"/>
    <w:rsid w:val="00381C92"/>
    <w:rsid w:val="00381CA0"/>
    <w:rsid w:val="003822DC"/>
    <w:rsid w:val="0038243A"/>
    <w:rsid w:val="00382C65"/>
    <w:rsid w:val="00383118"/>
    <w:rsid w:val="00383236"/>
    <w:rsid w:val="003841AB"/>
    <w:rsid w:val="003842D5"/>
    <w:rsid w:val="0038463F"/>
    <w:rsid w:val="0038489B"/>
    <w:rsid w:val="00384E8D"/>
    <w:rsid w:val="00385298"/>
    <w:rsid w:val="00385704"/>
    <w:rsid w:val="003857BE"/>
    <w:rsid w:val="003859F1"/>
    <w:rsid w:val="00385EDC"/>
    <w:rsid w:val="0038623A"/>
    <w:rsid w:val="00386400"/>
    <w:rsid w:val="00386A6E"/>
    <w:rsid w:val="00386B22"/>
    <w:rsid w:val="00387588"/>
    <w:rsid w:val="0038769F"/>
    <w:rsid w:val="00387A1E"/>
    <w:rsid w:val="00387B01"/>
    <w:rsid w:val="00387F6A"/>
    <w:rsid w:val="00387F7B"/>
    <w:rsid w:val="00390D02"/>
    <w:rsid w:val="00391526"/>
    <w:rsid w:val="003915BE"/>
    <w:rsid w:val="003915CC"/>
    <w:rsid w:val="003915F5"/>
    <w:rsid w:val="0039172E"/>
    <w:rsid w:val="00391750"/>
    <w:rsid w:val="003917E9"/>
    <w:rsid w:val="00391CA5"/>
    <w:rsid w:val="00391D55"/>
    <w:rsid w:val="0039235F"/>
    <w:rsid w:val="003925DC"/>
    <w:rsid w:val="003928E0"/>
    <w:rsid w:val="00392A37"/>
    <w:rsid w:val="00392E8F"/>
    <w:rsid w:val="00393552"/>
    <w:rsid w:val="0039356D"/>
    <w:rsid w:val="00393587"/>
    <w:rsid w:val="003938A7"/>
    <w:rsid w:val="00394166"/>
    <w:rsid w:val="003941AF"/>
    <w:rsid w:val="00394694"/>
    <w:rsid w:val="00394C7A"/>
    <w:rsid w:val="003954A5"/>
    <w:rsid w:val="00395869"/>
    <w:rsid w:val="00395E47"/>
    <w:rsid w:val="0039603C"/>
    <w:rsid w:val="00396475"/>
    <w:rsid w:val="003968B9"/>
    <w:rsid w:val="003969B2"/>
    <w:rsid w:val="0039702A"/>
    <w:rsid w:val="0039706D"/>
    <w:rsid w:val="00397B95"/>
    <w:rsid w:val="003A04C2"/>
    <w:rsid w:val="003A072D"/>
    <w:rsid w:val="003A2150"/>
    <w:rsid w:val="003A2285"/>
    <w:rsid w:val="003A2991"/>
    <w:rsid w:val="003A3604"/>
    <w:rsid w:val="003A3E9C"/>
    <w:rsid w:val="003A42FE"/>
    <w:rsid w:val="003A43C7"/>
    <w:rsid w:val="003A4C66"/>
    <w:rsid w:val="003A518F"/>
    <w:rsid w:val="003A5408"/>
    <w:rsid w:val="003A5C1F"/>
    <w:rsid w:val="003A5EB8"/>
    <w:rsid w:val="003A6167"/>
    <w:rsid w:val="003A6284"/>
    <w:rsid w:val="003A6534"/>
    <w:rsid w:val="003A65C3"/>
    <w:rsid w:val="003A6CD4"/>
    <w:rsid w:val="003A71F8"/>
    <w:rsid w:val="003A7695"/>
    <w:rsid w:val="003A7CB1"/>
    <w:rsid w:val="003A7D61"/>
    <w:rsid w:val="003B0396"/>
    <w:rsid w:val="003B13A9"/>
    <w:rsid w:val="003B1B79"/>
    <w:rsid w:val="003B25B4"/>
    <w:rsid w:val="003B307E"/>
    <w:rsid w:val="003B3143"/>
    <w:rsid w:val="003B34F1"/>
    <w:rsid w:val="003B3B13"/>
    <w:rsid w:val="003B48F8"/>
    <w:rsid w:val="003B4FB5"/>
    <w:rsid w:val="003B5288"/>
    <w:rsid w:val="003B5363"/>
    <w:rsid w:val="003B580C"/>
    <w:rsid w:val="003B5A36"/>
    <w:rsid w:val="003B5E54"/>
    <w:rsid w:val="003B5F4B"/>
    <w:rsid w:val="003B6221"/>
    <w:rsid w:val="003B6681"/>
    <w:rsid w:val="003B6A7C"/>
    <w:rsid w:val="003B6A81"/>
    <w:rsid w:val="003B6B33"/>
    <w:rsid w:val="003B6FCD"/>
    <w:rsid w:val="003B70B4"/>
    <w:rsid w:val="003B77C8"/>
    <w:rsid w:val="003C07A1"/>
    <w:rsid w:val="003C0A2A"/>
    <w:rsid w:val="003C0E88"/>
    <w:rsid w:val="003C1E00"/>
    <w:rsid w:val="003C2242"/>
    <w:rsid w:val="003C293C"/>
    <w:rsid w:val="003C2D1A"/>
    <w:rsid w:val="003C2EF5"/>
    <w:rsid w:val="003C313F"/>
    <w:rsid w:val="003C31BD"/>
    <w:rsid w:val="003C346E"/>
    <w:rsid w:val="003C3663"/>
    <w:rsid w:val="003C3E6F"/>
    <w:rsid w:val="003C41B7"/>
    <w:rsid w:val="003C42F2"/>
    <w:rsid w:val="003C45B9"/>
    <w:rsid w:val="003C5283"/>
    <w:rsid w:val="003C593C"/>
    <w:rsid w:val="003C66DF"/>
    <w:rsid w:val="003C74AF"/>
    <w:rsid w:val="003C74B1"/>
    <w:rsid w:val="003C7642"/>
    <w:rsid w:val="003C7D9E"/>
    <w:rsid w:val="003C7EB5"/>
    <w:rsid w:val="003C7F06"/>
    <w:rsid w:val="003D0B82"/>
    <w:rsid w:val="003D0C75"/>
    <w:rsid w:val="003D0F08"/>
    <w:rsid w:val="003D10FB"/>
    <w:rsid w:val="003D127D"/>
    <w:rsid w:val="003D1336"/>
    <w:rsid w:val="003D1373"/>
    <w:rsid w:val="003D14A7"/>
    <w:rsid w:val="003D1BF2"/>
    <w:rsid w:val="003D1C83"/>
    <w:rsid w:val="003D1E06"/>
    <w:rsid w:val="003D2305"/>
    <w:rsid w:val="003D293F"/>
    <w:rsid w:val="003D2A2B"/>
    <w:rsid w:val="003D2FA4"/>
    <w:rsid w:val="003D4252"/>
    <w:rsid w:val="003D4381"/>
    <w:rsid w:val="003D4AD1"/>
    <w:rsid w:val="003D4DEA"/>
    <w:rsid w:val="003D525F"/>
    <w:rsid w:val="003D5293"/>
    <w:rsid w:val="003D531C"/>
    <w:rsid w:val="003D579D"/>
    <w:rsid w:val="003D5B0E"/>
    <w:rsid w:val="003D6085"/>
    <w:rsid w:val="003D6680"/>
    <w:rsid w:val="003D66E9"/>
    <w:rsid w:val="003D6A0F"/>
    <w:rsid w:val="003D6A35"/>
    <w:rsid w:val="003D6C11"/>
    <w:rsid w:val="003D7226"/>
    <w:rsid w:val="003D763C"/>
    <w:rsid w:val="003D7AEA"/>
    <w:rsid w:val="003E03C8"/>
    <w:rsid w:val="003E0DC6"/>
    <w:rsid w:val="003E1CB5"/>
    <w:rsid w:val="003E210F"/>
    <w:rsid w:val="003E2468"/>
    <w:rsid w:val="003E2982"/>
    <w:rsid w:val="003E2BD5"/>
    <w:rsid w:val="003E2EA8"/>
    <w:rsid w:val="003E2FB6"/>
    <w:rsid w:val="003E4017"/>
    <w:rsid w:val="003E4047"/>
    <w:rsid w:val="003E4274"/>
    <w:rsid w:val="003E4756"/>
    <w:rsid w:val="003E5539"/>
    <w:rsid w:val="003E60B2"/>
    <w:rsid w:val="003E682F"/>
    <w:rsid w:val="003E6A2E"/>
    <w:rsid w:val="003E6C70"/>
    <w:rsid w:val="003E6E7B"/>
    <w:rsid w:val="003E6F99"/>
    <w:rsid w:val="003E7006"/>
    <w:rsid w:val="003E7702"/>
    <w:rsid w:val="003E7D71"/>
    <w:rsid w:val="003E7F97"/>
    <w:rsid w:val="003F0BB2"/>
    <w:rsid w:val="003F0CE4"/>
    <w:rsid w:val="003F133F"/>
    <w:rsid w:val="003F13CD"/>
    <w:rsid w:val="003F1673"/>
    <w:rsid w:val="003F1776"/>
    <w:rsid w:val="003F1A0E"/>
    <w:rsid w:val="003F1E99"/>
    <w:rsid w:val="003F2789"/>
    <w:rsid w:val="003F2D44"/>
    <w:rsid w:val="003F2E1B"/>
    <w:rsid w:val="003F310A"/>
    <w:rsid w:val="003F3348"/>
    <w:rsid w:val="003F3A56"/>
    <w:rsid w:val="003F3AD3"/>
    <w:rsid w:val="003F3B82"/>
    <w:rsid w:val="003F3C46"/>
    <w:rsid w:val="003F4037"/>
    <w:rsid w:val="003F431E"/>
    <w:rsid w:val="003F4810"/>
    <w:rsid w:val="003F4CBB"/>
    <w:rsid w:val="003F55A1"/>
    <w:rsid w:val="003F5A5E"/>
    <w:rsid w:val="003F61FF"/>
    <w:rsid w:val="003F646B"/>
    <w:rsid w:val="003F686D"/>
    <w:rsid w:val="003F766E"/>
    <w:rsid w:val="00400039"/>
    <w:rsid w:val="004000D3"/>
    <w:rsid w:val="004001FF"/>
    <w:rsid w:val="00400299"/>
    <w:rsid w:val="004002D1"/>
    <w:rsid w:val="00400356"/>
    <w:rsid w:val="00400573"/>
    <w:rsid w:val="00400687"/>
    <w:rsid w:val="0040090F"/>
    <w:rsid w:val="00400978"/>
    <w:rsid w:val="00400DB6"/>
    <w:rsid w:val="0040110D"/>
    <w:rsid w:val="00401EF3"/>
    <w:rsid w:val="00401FA3"/>
    <w:rsid w:val="0040230D"/>
    <w:rsid w:val="004023EB"/>
    <w:rsid w:val="004028A7"/>
    <w:rsid w:val="00403885"/>
    <w:rsid w:val="00403AD2"/>
    <w:rsid w:val="00404107"/>
    <w:rsid w:val="004041BA"/>
    <w:rsid w:val="00404615"/>
    <w:rsid w:val="004048C6"/>
    <w:rsid w:val="00405400"/>
    <w:rsid w:val="00405A81"/>
    <w:rsid w:val="00405B8C"/>
    <w:rsid w:val="00406253"/>
    <w:rsid w:val="00406260"/>
    <w:rsid w:val="004062DE"/>
    <w:rsid w:val="00406A98"/>
    <w:rsid w:val="0040702A"/>
    <w:rsid w:val="004070EA"/>
    <w:rsid w:val="004071C7"/>
    <w:rsid w:val="0040743C"/>
    <w:rsid w:val="00410081"/>
    <w:rsid w:val="0041033B"/>
    <w:rsid w:val="00410862"/>
    <w:rsid w:val="00410AAC"/>
    <w:rsid w:val="00410C46"/>
    <w:rsid w:val="004116B1"/>
    <w:rsid w:val="00411F40"/>
    <w:rsid w:val="00412529"/>
    <w:rsid w:val="004126D1"/>
    <w:rsid w:val="004129C6"/>
    <w:rsid w:val="00412BF0"/>
    <w:rsid w:val="00413028"/>
    <w:rsid w:val="00413079"/>
    <w:rsid w:val="004130CF"/>
    <w:rsid w:val="00413478"/>
    <w:rsid w:val="004135C0"/>
    <w:rsid w:val="00413B93"/>
    <w:rsid w:val="00413E3B"/>
    <w:rsid w:val="00414308"/>
    <w:rsid w:val="0041464D"/>
    <w:rsid w:val="004148B3"/>
    <w:rsid w:val="00414D10"/>
    <w:rsid w:val="004150C6"/>
    <w:rsid w:val="004150D1"/>
    <w:rsid w:val="00415117"/>
    <w:rsid w:val="00415119"/>
    <w:rsid w:val="00415281"/>
    <w:rsid w:val="00415758"/>
    <w:rsid w:val="00415E04"/>
    <w:rsid w:val="004162F6"/>
    <w:rsid w:val="00416B19"/>
    <w:rsid w:val="00416BAF"/>
    <w:rsid w:val="00417520"/>
    <w:rsid w:val="00417A39"/>
    <w:rsid w:val="00417AD8"/>
    <w:rsid w:val="00420DD1"/>
    <w:rsid w:val="004212A7"/>
    <w:rsid w:val="00421319"/>
    <w:rsid w:val="00421866"/>
    <w:rsid w:val="00421DA8"/>
    <w:rsid w:val="004222BF"/>
    <w:rsid w:val="00422967"/>
    <w:rsid w:val="00422FFD"/>
    <w:rsid w:val="00423615"/>
    <w:rsid w:val="0042374F"/>
    <w:rsid w:val="0042390C"/>
    <w:rsid w:val="00423BA2"/>
    <w:rsid w:val="00423CC2"/>
    <w:rsid w:val="004240A8"/>
    <w:rsid w:val="00424236"/>
    <w:rsid w:val="00424566"/>
    <w:rsid w:val="004246A9"/>
    <w:rsid w:val="00424DAC"/>
    <w:rsid w:val="00425BB4"/>
    <w:rsid w:val="00425FB2"/>
    <w:rsid w:val="0042624D"/>
    <w:rsid w:val="00426E54"/>
    <w:rsid w:val="004277CC"/>
    <w:rsid w:val="004279AC"/>
    <w:rsid w:val="004279AD"/>
    <w:rsid w:val="00427D39"/>
    <w:rsid w:val="00427F18"/>
    <w:rsid w:val="004301F2"/>
    <w:rsid w:val="00430258"/>
    <w:rsid w:val="00430681"/>
    <w:rsid w:val="004309C5"/>
    <w:rsid w:val="00430DEB"/>
    <w:rsid w:val="00431333"/>
    <w:rsid w:val="00431391"/>
    <w:rsid w:val="004313CE"/>
    <w:rsid w:val="004317A5"/>
    <w:rsid w:val="004318F3"/>
    <w:rsid w:val="004327AC"/>
    <w:rsid w:val="004329BE"/>
    <w:rsid w:val="00432C08"/>
    <w:rsid w:val="0043325E"/>
    <w:rsid w:val="00433C4B"/>
    <w:rsid w:val="0043556D"/>
    <w:rsid w:val="00435900"/>
    <w:rsid w:val="00435A55"/>
    <w:rsid w:val="00435C51"/>
    <w:rsid w:val="00436049"/>
    <w:rsid w:val="004368CF"/>
    <w:rsid w:val="00436941"/>
    <w:rsid w:val="00437401"/>
    <w:rsid w:val="00440159"/>
    <w:rsid w:val="00440624"/>
    <w:rsid w:val="00440AA9"/>
    <w:rsid w:val="00440FA3"/>
    <w:rsid w:val="00441043"/>
    <w:rsid w:val="004412E3"/>
    <w:rsid w:val="00441DD6"/>
    <w:rsid w:val="0044209E"/>
    <w:rsid w:val="00442DBF"/>
    <w:rsid w:val="00443031"/>
    <w:rsid w:val="00443280"/>
    <w:rsid w:val="0044355D"/>
    <w:rsid w:val="00443FDE"/>
    <w:rsid w:val="00444E94"/>
    <w:rsid w:val="00444FB6"/>
    <w:rsid w:val="00445460"/>
    <w:rsid w:val="00445517"/>
    <w:rsid w:val="0044683B"/>
    <w:rsid w:val="00446DEA"/>
    <w:rsid w:val="0044719F"/>
    <w:rsid w:val="0044735D"/>
    <w:rsid w:val="004478AD"/>
    <w:rsid w:val="00447F7C"/>
    <w:rsid w:val="00450059"/>
    <w:rsid w:val="004500EA"/>
    <w:rsid w:val="004503DD"/>
    <w:rsid w:val="004507DD"/>
    <w:rsid w:val="00450F1C"/>
    <w:rsid w:val="00451126"/>
    <w:rsid w:val="00451716"/>
    <w:rsid w:val="0045181E"/>
    <w:rsid w:val="00451D7C"/>
    <w:rsid w:val="00451E55"/>
    <w:rsid w:val="00452177"/>
    <w:rsid w:val="00452A78"/>
    <w:rsid w:val="00452E63"/>
    <w:rsid w:val="00452E8D"/>
    <w:rsid w:val="00452EB0"/>
    <w:rsid w:val="004532A3"/>
    <w:rsid w:val="00453D8D"/>
    <w:rsid w:val="00454095"/>
    <w:rsid w:val="00454A52"/>
    <w:rsid w:val="00454D4E"/>
    <w:rsid w:val="00454F26"/>
    <w:rsid w:val="004551F7"/>
    <w:rsid w:val="00455DF0"/>
    <w:rsid w:val="00456D14"/>
    <w:rsid w:val="0045789D"/>
    <w:rsid w:val="00457BD2"/>
    <w:rsid w:val="004609A7"/>
    <w:rsid w:val="00460D60"/>
    <w:rsid w:val="00460E55"/>
    <w:rsid w:val="00461B05"/>
    <w:rsid w:val="00461BD5"/>
    <w:rsid w:val="00461D25"/>
    <w:rsid w:val="00461E32"/>
    <w:rsid w:val="004623F8"/>
    <w:rsid w:val="004623F9"/>
    <w:rsid w:val="00462504"/>
    <w:rsid w:val="0046332A"/>
    <w:rsid w:val="004646FA"/>
    <w:rsid w:val="004647DF"/>
    <w:rsid w:val="00465680"/>
    <w:rsid w:val="00465717"/>
    <w:rsid w:val="00465814"/>
    <w:rsid w:val="00465F6A"/>
    <w:rsid w:val="00466003"/>
    <w:rsid w:val="004663FC"/>
    <w:rsid w:val="00466A38"/>
    <w:rsid w:val="00466A99"/>
    <w:rsid w:val="00466B13"/>
    <w:rsid w:val="00466B7F"/>
    <w:rsid w:val="00466D5F"/>
    <w:rsid w:val="0046713A"/>
    <w:rsid w:val="004679B8"/>
    <w:rsid w:val="0047002D"/>
    <w:rsid w:val="004704C1"/>
    <w:rsid w:val="00470DD3"/>
    <w:rsid w:val="00471222"/>
    <w:rsid w:val="00472175"/>
    <w:rsid w:val="00472585"/>
    <w:rsid w:val="0047274E"/>
    <w:rsid w:val="00472BB3"/>
    <w:rsid w:val="00473FC8"/>
    <w:rsid w:val="004747D6"/>
    <w:rsid w:val="00474ACC"/>
    <w:rsid w:val="00474DA8"/>
    <w:rsid w:val="0047508E"/>
    <w:rsid w:val="004752BB"/>
    <w:rsid w:val="00475946"/>
    <w:rsid w:val="004759B4"/>
    <w:rsid w:val="00475A8A"/>
    <w:rsid w:val="00475B0C"/>
    <w:rsid w:val="00475DB1"/>
    <w:rsid w:val="0047620B"/>
    <w:rsid w:val="004765CD"/>
    <w:rsid w:val="00476622"/>
    <w:rsid w:val="00476F01"/>
    <w:rsid w:val="00476F6D"/>
    <w:rsid w:val="0047703D"/>
    <w:rsid w:val="004775E0"/>
    <w:rsid w:val="00477968"/>
    <w:rsid w:val="00477E84"/>
    <w:rsid w:val="004800B5"/>
    <w:rsid w:val="00480503"/>
    <w:rsid w:val="00480F03"/>
    <w:rsid w:val="00481099"/>
    <w:rsid w:val="00481413"/>
    <w:rsid w:val="00481F91"/>
    <w:rsid w:val="00482AAE"/>
    <w:rsid w:val="00482E07"/>
    <w:rsid w:val="00482E8E"/>
    <w:rsid w:val="00482EAF"/>
    <w:rsid w:val="00483412"/>
    <w:rsid w:val="00484968"/>
    <w:rsid w:val="004849A3"/>
    <w:rsid w:val="00484D34"/>
    <w:rsid w:val="00484DE1"/>
    <w:rsid w:val="004850B7"/>
    <w:rsid w:val="0048528E"/>
    <w:rsid w:val="00485531"/>
    <w:rsid w:val="0048587D"/>
    <w:rsid w:val="00485B5F"/>
    <w:rsid w:val="00485EBA"/>
    <w:rsid w:val="00486230"/>
    <w:rsid w:val="00486448"/>
    <w:rsid w:val="00486926"/>
    <w:rsid w:val="004869F8"/>
    <w:rsid w:val="00486BC2"/>
    <w:rsid w:val="0048712B"/>
    <w:rsid w:val="004877EB"/>
    <w:rsid w:val="00487D16"/>
    <w:rsid w:val="00487E58"/>
    <w:rsid w:val="004901DD"/>
    <w:rsid w:val="004905EF"/>
    <w:rsid w:val="00490A21"/>
    <w:rsid w:val="00490AA9"/>
    <w:rsid w:val="00490DFB"/>
    <w:rsid w:val="00491044"/>
    <w:rsid w:val="0049104A"/>
    <w:rsid w:val="004923F2"/>
    <w:rsid w:val="00492465"/>
    <w:rsid w:val="00492727"/>
    <w:rsid w:val="00492892"/>
    <w:rsid w:val="00492DD1"/>
    <w:rsid w:val="00492EB7"/>
    <w:rsid w:val="00493316"/>
    <w:rsid w:val="00493495"/>
    <w:rsid w:val="00493950"/>
    <w:rsid w:val="004947A0"/>
    <w:rsid w:val="004947AD"/>
    <w:rsid w:val="00494A6D"/>
    <w:rsid w:val="00494E57"/>
    <w:rsid w:val="00495FB5"/>
    <w:rsid w:val="0049625E"/>
    <w:rsid w:val="0049636A"/>
    <w:rsid w:val="00496EF0"/>
    <w:rsid w:val="004972A2"/>
    <w:rsid w:val="004A01C6"/>
    <w:rsid w:val="004A0250"/>
    <w:rsid w:val="004A0A92"/>
    <w:rsid w:val="004A0CF4"/>
    <w:rsid w:val="004A0ED0"/>
    <w:rsid w:val="004A0F03"/>
    <w:rsid w:val="004A10E4"/>
    <w:rsid w:val="004A1109"/>
    <w:rsid w:val="004A1A40"/>
    <w:rsid w:val="004A2CE0"/>
    <w:rsid w:val="004A2F8A"/>
    <w:rsid w:val="004A3069"/>
    <w:rsid w:val="004A4092"/>
    <w:rsid w:val="004A40F5"/>
    <w:rsid w:val="004A4847"/>
    <w:rsid w:val="004A492A"/>
    <w:rsid w:val="004A5074"/>
    <w:rsid w:val="004A59C6"/>
    <w:rsid w:val="004A623F"/>
    <w:rsid w:val="004A68B7"/>
    <w:rsid w:val="004A6EC2"/>
    <w:rsid w:val="004A7123"/>
    <w:rsid w:val="004A74F4"/>
    <w:rsid w:val="004A7858"/>
    <w:rsid w:val="004B0030"/>
    <w:rsid w:val="004B0189"/>
    <w:rsid w:val="004B0217"/>
    <w:rsid w:val="004B04B9"/>
    <w:rsid w:val="004B04DC"/>
    <w:rsid w:val="004B06FE"/>
    <w:rsid w:val="004B0880"/>
    <w:rsid w:val="004B08F3"/>
    <w:rsid w:val="004B0D30"/>
    <w:rsid w:val="004B0D48"/>
    <w:rsid w:val="004B1001"/>
    <w:rsid w:val="004B17A1"/>
    <w:rsid w:val="004B1ECC"/>
    <w:rsid w:val="004B22BE"/>
    <w:rsid w:val="004B252F"/>
    <w:rsid w:val="004B2704"/>
    <w:rsid w:val="004B305E"/>
    <w:rsid w:val="004B3D38"/>
    <w:rsid w:val="004B4834"/>
    <w:rsid w:val="004B4EBB"/>
    <w:rsid w:val="004B5861"/>
    <w:rsid w:val="004B5D0B"/>
    <w:rsid w:val="004B6192"/>
    <w:rsid w:val="004B6B41"/>
    <w:rsid w:val="004B6C0D"/>
    <w:rsid w:val="004B7AEB"/>
    <w:rsid w:val="004C00F0"/>
    <w:rsid w:val="004C06B2"/>
    <w:rsid w:val="004C08F9"/>
    <w:rsid w:val="004C0A69"/>
    <w:rsid w:val="004C0B05"/>
    <w:rsid w:val="004C0B22"/>
    <w:rsid w:val="004C0F1D"/>
    <w:rsid w:val="004C1D8D"/>
    <w:rsid w:val="004C204A"/>
    <w:rsid w:val="004C210B"/>
    <w:rsid w:val="004C22FE"/>
    <w:rsid w:val="004C2517"/>
    <w:rsid w:val="004C2519"/>
    <w:rsid w:val="004C3124"/>
    <w:rsid w:val="004C34A6"/>
    <w:rsid w:val="004C3BCB"/>
    <w:rsid w:val="004C4174"/>
    <w:rsid w:val="004C41F7"/>
    <w:rsid w:val="004C420F"/>
    <w:rsid w:val="004C49BA"/>
    <w:rsid w:val="004C50CE"/>
    <w:rsid w:val="004C529E"/>
    <w:rsid w:val="004C5533"/>
    <w:rsid w:val="004C57B2"/>
    <w:rsid w:val="004C58AC"/>
    <w:rsid w:val="004C58E3"/>
    <w:rsid w:val="004C5DEE"/>
    <w:rsid w:val="004C64B0"/>
    <w:rsid w:val="004C67EA"/>
    <w:rsid w:val="004C6A3B"/>
    <w:rsid w:val="004C7088"/>
    <w:rsid w:val="004C70C0"/>
    <w:rsid w:val="004C71BF"/>
    <w:rsid w:val="004C7237"/>
    <w:rsid w:val="004C7318"/>
    <w:rsid w:val="004D0487"/>
    <w:rsid w:val="004D07CA"/>
    <w:rsid w:val="004D17EA"/>
    <w:rsid w:val="004D1E0E"/>
    <w:rsid w:val="004D1F45"/>
    <w:rsid w:val="004D240B"/>
    <w:rsid w:val="004D2511"/>
    <w:rsid w:val="004D26C2"/>
    <w:rsid w:val="004D2A1E"/>
    <w:rsid w:val="004D2CED"/>
    <w:rsid w:val="004D2DAE"/>
    <w:rsid w:val="004D3149"/>
    <w:rsid w:val="004D3179"/>
    <w:rsid w:val="004D396F"/>
    <w:rsid w:val="004D4C93"/>
    <w:rsid w:val="004D5E40"/>
    <w:rsid w:val="004D60B3"/>
    <w:rsid w:val="004D689F"/>
    <w:rsid w:val="004D6A3A"/>
    <w:rsid w:val="004D6B3E"/>
    <w:rsid w:val="004D6E83"/>
    <w:rsid w:val="004D75CC"/>
    <w:rsid w:val="004D7BF4"/>
    <w:rsid w:val="004D7C98"/>
    <w:rsid w:val="004E06D5"/>
    <w:rsid w:val="004E1378"/>
    <w:rsid w:val="004E180B"/>
    <w:rsid w:val="004E1968"/>
    <w:rsid w:val="004E1B68"/>
    <w:rsid w:val="004E1D02"/>
    <w:rsid w:val="004E1FA9"/>
    <w:rsid w:val="004E292D"/>
    <w:rsid w:val="004E294A"/>
    <w:rsid w:val="004E2975"/>
    <w:rsid w:val="004E2C7C"/>
    <w:rsid w:val="004E37E4"/>
    <w:rsid w:val="004E38C2"/>
    <w:rsid w:val="004E3BC6"/>
    <w:rsid w:val="004E3EE4"/>
    <w:rsid w:val="004E4052"/>
    <w:rsid w:val="004E406D"/>
    <w:rsid w:val="004E4649"/>
    <w:rsid w:val="004E4CBF"/>
    <w:rsid w:val="004E4D1A"/>
    <w:rsid w:val="004E5019"/>
    <w:rsid w:val="004E5367"/>
    <w:rsid w:val="004E536D"/>
    <w:rsid w:val="004E5934"/>
    <w:rsid w:val="004E598E"/>
    <w:rsid w:val="004E5F8D"/>
    <w:rsid w:val="004E609E"/>
    <w:rsid w:val="004E62D9"/>
    <w:rsid w:val="004E653F"/>
    <w:rsid w:val="004E6F44"/>
    <w:rsid w:val="004E6FD2"/>
    <w:rsid w:val="004E74DA"/>
    <w:rsid w:val="004F034D"/>
    <w:rsid w:val="004F090B"/>
    <w:rsid w:val="004F0E98"/>
    <w:rsid w:val="004F0FB5"/>
    <w:rsid w:val="004F108C"/>
    <w:rsid w:val="004F12AC"/>
    <w:rsid w:val="004F14EB"/>
    <w:rsid w:val="004F1937"/>
    <w:rsid w:val="004F26B4"/>
    <w:rsid w:val="004F2BDB"/>
    <w:rsid w:val="004F2D38"/>
    <w:rsid w:val="004F33A7"/>
    <w:rsid w:val="004F385C"/>
    <w:rsid w:val="004F3BAC"/>
    <w:rsid w:val="004F3C43"/>
    <w:rsid w:val="004F432A"/>
    <w:rsid w:val="004F4F14"/>
    <w:rsid w:val="004F4F33"/>
    <w:rsid w:val="004F52F8"/>
    <w:rsid w:val="004F5385"/>
    <w:rsid w:val="004F5644"/>
    <w:rsid w:val="004F6448"/>
    <w:rsid w:val="004F770A"/>
    <w:rsid w:val="005004F7"/>
    <w:rsid w:val="00500DDF"/>
    <w:rsid w:val="00501464"/>
    <w:rsid w:val="005019FD"/>
    <w:rsid w:val="00501AA9"/>
    <w:rsid w:val="00501DD7"/>
    <w:rsid w:val="005025EF"/>
    <w:rsid w:val="005026A4"/>
    <w:rsid w:val="005027FF"/>
    <w:rsid w:val="00502C6B"/>
    <w:rsid w:val="005031B7"/>
    <w:rsid w:val="00503425"/>
    <w:rsid w:val="0050347F"/>
    <w:rsid w:val="00503619"/>
    <w:rsid w:val="00504039"/>
    <w:rsid w:val="005040A7"/>
    <w:rsid w:val="00504674"/>
    <w:rsid w:val="0050501E"/>
    <w:rsid w:val="00505673"/>
    <w:rsid w:val="00505B5C"/>
    <w:rsid w:val="00506521"/>
    <w:rsid w:val="00506A67"/>
    <w:rsid w:val="00506C00"/>
    <w:rsid w:val="00506E95"/>
    <w:rsid w:val="00506FEA"/>
    <w:rsid w:val="0050749C"/>
    <w:rsid w:val="00507650"/>
    <w:rsid w:val="00507AAA"/>
    <w:rsid w:val="00507BBF"/>
    <w:rsid w:val="00507D80"/>
    <w:rsid w:val="00507EE5"/>
    <w:rsid w:val="005106E7"/>
    <w:rsid w:val="00510CBE"/>
    <w:rsid w:val="00510DCC"/>
    <w:rsid w:val="005110F4"/>
    <w:rsid w:val="005111DA"/>
    <w:rsid w:val="00511B7D"/>
    <w:rsid w:val="0051206A"/>
    <w:rsid w:val="0051209A"/>
    <w:rsid w:val="00512D1E"/>
    <w:rsid w:val="00513578"/>
    <w:rsid w:val="0051379F"/>
    <w:rsid w:val="005138B9"/>
    <w:rsid w:val="005139BB"/>
    <w:rsid w:val="00513F6C"/>
    <w:rsid w:val="005142BA"/>
    <w:rsid w:val="005143D2"/>
    <w:rsid w:val="005144DC"/>
    <w:rsid w:val="00514CDD"/>
    <w:rsid w:val="00514E63"/>
    <w:rsid w:val="0051543F"/>
    <w:rsid w:val="00515A18"/>
    <w:rsid w:val="00515DFA"/>
    <w:rsid w:val="00516355"/>
    <w:rsid w:val="005167D4"/>
    <w:rsid w:val="005169A4"/>
    <w:rsid w:val="00516A38"/>
    <w:rsid w:val="00516E5D"/>
    <w:rsid w:val="00517170"/>
    <w:rsid w:val="00517A59"/>
    <w:rsid w:val="00517D82"/>
    <w:rsid w:val="00517F6C"/>
    <w:rsid w:val="005203A4"/>
    <w:rsid w:val="005209D7"/>
    <w:rsid w:val="00520BDC"/>
    <w:rsid w:val="00520C0B"/>
    <w:rsid w:val="00520F3C"/>
    <w:rsid w:val="00520F46"/>
    <w:rsid w:val="00521240"/>
    <w:rsid w:val="0052160A"/>
    <w:rsid w:val="00522089"/>
    <w:rsid w:val="0052253B"/>
    <w:rsid w:val="0052305A"/>
    <w:rsid w:val="0052400C"/>
    <w:rsid w:val="005244ED"/>
    <w:rsid w:val="005245AC"/>
    <w:rsid w:val="0052486F"/>
    <w:rsid w:val="00524FBA"/>
    <w:rsid w:val="00525141"/>
    <w:rsid w:val="005258A0"/>
    <w:rsid w:val="00525CAC"/>
    <w:rsid w:val="00525F0E"/>
    <w:rsid w:val="00526FDB"/>
    <w:rsid w:val="005276F0"/>
    <w:rsid w:val="00527907"/>
    <w:rsid w:val="00527C63"/>
    <w:rsid w:val="0053024D"/>
    <w:rsid w:val="0053037B"/>
    <w:rsid w:val="00530498"/>
    <w:rsid w:val="0053136C"/>
    <w:rsid w:val="00531BA9"/>
    <w:rsid w:val="005320F8"/>
    <w:rsid w:val="00532749"/>
    <w:rsid w:val="00532AA5"/>
    <w:rsid w:val="00532C6F"/>
    <w:rsid w:val="00532D3D"/>
    <w:rsid w:val="00532D6A"/>
    <w:rsid w:val="00533968"/>
    <w:rsid w:val="00533AFF"/>
    <w:rsid w:val="00533E6B"/>
    <w:rsid w:val="005341EC"/>
    <w:rsid w:val="00534C6E"/>
    <w:rsid w:val="005351D0"/>
    <w:rsid w:val="00535D15"/>
    <w:rsid w:val="00535E95"/>
    <w:rsid w:val="0053607F"/>
    <w:rsid w:val="00536187"/>
    <w:rsid w:val="0053684C"/>
    <w:rsid w:val="00536C8D"/>
    <w:rsid w:val="00537475"/>
    <w:rsid w:val="00537622"/>
    <w:rsid w:val="00537BA4"/>
    <w:rsid w:val="00537C2B"/>
    <w:rsid w:val="00537EC3"/>
    <w:rsid w:val="00537F58"/>
    <w:rsid w:val="00540963"/>
    <w:rsid w:val="00540FBC"/>
    <w:rsid w:val="0054142A"/>
    <w:rsid w:val="005416D8"/>
    <w:rsid w:val="00541A73"/>
    <w:rsid w:val="00542036"/>
    <w:rsid w:val="00542111"/>
    <w:rsid w:val="005423AD"/>
    <w:rsid w:val="00542720"/>
    <w:rsid w:val="0054306B"/>
    <w:rsid w:val="00543288"/>
    <w:rsid w:val="00543881"/>
    <w:rsid w:val="00543D34"/>
    <w:rsid w:val="00543E1E"/>
    <w:rsid w:val="00543FDB"/>
    <w:rsid w:val="0054409E"/>
    <w:rsid w:val="0054436B"/>
    <w:rsid w:val="00545267"/>
    <w:rsid w:val="00545CEE"/>
    <w:rsid w:val="00545ED4"/>
    <w:rsid w:val="00545F95"/>
    <w:rsid w:val="0054788F"/>
    <w:rsid w:val="00550497"/>
    <w:rsid w:val="00550E1C"/>
    <w:rsid w:val="00551088"/>
    <w:rsid w:val="005516D7"/>
    <w:rsid w:val="00552015"/>
    <w:rsid w:val="005521E7"/>
    <w:rsid w:val="0055249A"/>
    <w:rsid w:val="005524F3"/>
    <w:rsid w:val="00552666"/>
    <w:rsid w:val="00552BB1"/>
    <w:rsid w:val="00552E66"/>
    <w:rsid w:val="00553A32"/>
    <w:rsid w:val="00553F62"/>
    <w:rsid w:val="00554657"/>
    <w:rsid w:val="0055491F"/>
    <w:rsid w:val="00554B24"/>
    <w:rsid w:val="0055501A"/>
    <w:rsid w:val="005553F1"/>
    <w:rsid w:val="00555969"/>
    <w:rsid w:val="00555AAD"/>
    <w:rsid w:val="00556092"/>
    <w:rsid w:val="00556186"/>
    <w:rsid w:val="005567C7"/>
    <w:rsid w:val="0055694A"/>
    <w:rsid w:val="00556A7C"/>
    <w:rsid w:val="005574E4"/>
    <w:rsid w:val="005578EF"/>
    <w:rsid w:val="00557ACB"/>
    <w:rsid w:val="00557D22"/>
    <w:rsid w:val="005600AC"/>
    <w:rsid w:val="00560110"/>
    <w:rsid w:val="005603C7"/>
    <w:rsid w:val="0056088A"/>
    <w:rsid w:val="00560C49"/>
    <w:rsid w:val="00561586"/>
    <w:rsid w:val="00561AE2"/>
    <w:rsid w:val="00562167"/>
    <w:rsid w:val="0056218F"/>
    <w:rsid w:val="00562227"/>
    <w:rsid w:val="005623DA"/>
    <w:rsid w:val="005629F3"/>
    <w:rsid w:val="00562E65"/>
    <w:rsid w:val="00562EE4"/>
    <w:rsid w:val="005630BC"/>
    <w:rsid w:val="0056314E"/>
    <w:rsid w:val="00563CC3"/>
    <w:rsid w:val="00563E11"/>
    <w:rsid w:val="00563EEA"/>
    <w:rsid w:val="00563FCB"/>
    <w:rsid w:val="005643A8"/>
    <w:rsid w:val="00564427"/>
    <w:rsid w:val="0056480D"/>
    <w:rsid w:val="00564DCB"/>
    <w:rsid w:val="00565A54"/>
    <w:rsid w:val="00565C2E"/>
    <w:rsid w:val="00565C3B"/>
    <w:rsid w:val="005663DB"/>
    <w:rsid w:val="00566814"/>
    <w:rsid w:val="00566CBC"/>
    <w:rsid w:val="00566DC2"/>
    <w:rsid w:val="00567711"/>
    <w:rsid w:val="00567F72"/>
    <w:rsid w:val="00570928"/>
    <w:rsid w:val="00570A0C"/>
    <w:rsid w:val="00570A95"/>
    <w:rsid w:val="005716EA"/>
    <w:rsid w:val="00571B7F"/>
    <w:rsid w:val="00571BDE"/>
    <w:rsid w:val="00571D5F"/>
    <w:rsid w:val="00572113"/>
    <w:rsid w:val="005727B2"/>
    <w:rsid w:val="005727F8"/>
    <w:rsid w:val="00572A63"/>
    <w:rsid w:val="005732D0"/>
    <w:rsid w:val="00573467"/>
    <w:rsid w:val="00573586"/>
    <w:rsid w:val="00573851"/>
    <w:rsid w:val="00574181"/>
    <w:rsid w:val="0057449A"/>
    <w:rsid w:val="0057453C"/>
    <w:rsid w:val="00574880"/>
    <w:rsid w:val="00574D12"/>
    <w:rsid w:val="00575FF0"/>
    <w:rsid w:val="00576301"/>
    <w:rsid w:val="005768E4"/>
    <w:rsid w:val="0057750D"/>
    <w:rsid w:val="00580DEE"/>
    <w:rsid w:val="00581C2A"/>
    <w:rsid w:val="00582604"/>
    <w:rsid w:val="00582DEE"/>
    <w:rsid w:val="00582FA6"/>
    <w:rsid w:val="00583363"/>
    <w:rsid w:val="005834E3"/>
    <w:rsid w:val="00583881"/>
    <w:rsid w:val="00583EE7"/>
    <w:rsid w:val="00584B8A"/>
    <w:rsid w:val="00585700"/>
    <w:rsid w:val="00585835"/>
    <w:rsid w:val="00585ED9"/>
    <w:rsid w:val="005873CB"/>
    <w:rsid w:val="00587E3A"/>
    <w:rsid w:val="005905A6"/>
    <w:rsid w:val="005907ED"/>
    <w:rsid w:val="00590B7B"/>
    <w:rsid w:val="0059130C"/>
    <w:rsid w:val="0059173F"/>
    <w:rsid w:val="005917C7"/>
    <w:rsid w:val="00591904"/>
    <w:rsid w:val="005923A4"/>
    <w:rsid w:val="005932FE"/>
    <w:rsid w:val="0059384D"/>
    <w:rsid w:val="005943B4"/>
    <w:rsid w:val="005949B7"/>
    <w:rsid w:val="00594E95"/>
    <w:rsid w:val="0059584F"/>
    <w:rsid w:val="00595BF4"/>
    <w:rsid w:val="00595E7B"/>
    <w:rsid w:val="00595EBC"/>
    <w:rsid w:val="00596A65"/>
    <w:rsid w:val="00597508"/>
    <w:rsid w:val="00597725"/>
    <w:rsid w:val="005A005F"/>
    <w:rsid w:val="005A00CD"/>
    <w:rsid w:val="005A0892"/>
    <w:rsid w:val="005A1131"/>
    <w:rsid w:val="005A1182"/>
    <w:rsid w:val="005A2569"/>
    <w:rsid w:val="005A2E88"/>
    <w:rsid w:val="005A3104"/>
    <w:rsid w:val="005A325E"/>
    <w:rsid w:val="005A36AE"/>
    <w:rsid w:val="005A3719"/>
    <w:rsid w:val="005A381D"/>
    <w:rsid w:val="005A3A81"/>
    <w:rsid w:val="005A3CF3"/>
    <w:rsid w:val="005A3DA8"/>
    <w:rsid w:val="005A4387"/>
    <w:rsid w:val="005A4542"/>
    <w:rsid w:val="005A50DF"/>
    <w:rsid w:val="005A521F"/>
    <w:rsid w:val="005A57C2"/>
    <w:rsid w:val="005A5BD6"/>
    <w:rsid w:val="005A5E29"/>
    <w:rsid w:val="005A65A3"/>
    <w:rsid w:val="005A764C"/>
    <w:rsid w:val="005A78E0"/>
    <w:rsid w:val="005B031A"/>
    <w:rsid w:val="005B06F3"/>
    <w:rsid w:val="005B090E"/>
    <w:rsid w:val="005B0A30"/>
    <w:rsid w:val="005B0A69"/>
    <w:rsid w:val="005B0ACF"/>
    <w:rsid w:val="005B0E61"/>
    <w:rsid w:val="005B179D"/>
    <w:rsid w:val="005B1A30"/>
    <w:rsid w:val="005B1AD5"/>
    <w:rsid w:val="005B2233"/>
    <w:rsid w:val="005B2C67"/>
    <w:rsid w:val="005B3184"/>
    <w:rsid w:val="005B36A3"/>
    <w:rsid w:val="005B38A8"/>
    <w:rsid w:val="005B38F7"/>
    <w:rsid w:val="005B41CE"/>
    <w:rsid w:val="005B48C2"/>
    <w:rsid w:val="005B4CBC"/>
    <w:rsid w:val="005B4DE6"/>
    <w:rsid w:val="005B4E66"/>
    <w:rsid w:val="005B535E"/>
    <w:rsid w:val="005B59BB"/>
    <w:rsid w:val="005B5B8B"/>
    <w:rsid w:val="005B5CA9"/>
    <w:rsid w:val="005B62DA"/>
    <w:rsid w:val="005B6E23"/>
    <w:rsid w:val="005B75C7"/>
    <w:rsid w:val="005B75C9"/>
    <w:rsid w:val="005B7603"/>
    <w:rsid w:val="005B7A62"/>
    <w:rsid w:val="005B7CA2"/>
    <w:rsid w:val="005C0525"/>
    <w:rsid w:val="005C0575"/>
    <w:rsid w:val="005C07FE"/>
    <w:rsid w:val="005C082E"/>
    <w:rsid w:val="005C12DF"/>
    <w:rsid w:val="005C148E"/>
    <w:rsid w:val="005C1728"/>
    <w:rsid w:val="005C1A65"/>
    <w:rsid w:val="005C1F5E"/>
    <w:rsid w:val="005C22E6"/>
    <w:rsid w:val="005C25E4"/>
    <w:rsid w:val="005C30BF"/>
    <w:rsid w:val="005C3148"/>
    <w:rsid w:val="005C33DB"/>
    <w:rsid w:val="005C3E4E"/>
    <w:rsid w:val="005C47F0"/>
    <w:rsid w:val="005C5A1F"/>
    <w:rsid w:val="005C602C"/>
    <w:rsid w:val="005C6118"/>
    <w:rsid w:val="005C6A36"/>
    <w:rsid w:val="005C6FD1"/>
    <w:rsid w:val="005C7196"/>
    <w:rsid w:val="005C763B"/>
    <w:rsid w:val="005C788C"/>
    <w:rsid w:val="005C7A88"/>
    <w:rsid w:val="005C7FE8"/>
    <w:rsid w:val="005C7FF6"/>
    <w:rsid w:val="005D0C17"/>
    <w:rsid w:val="005D1098"/>
    <w:rsid w:val="005D14D6"/>
    <w:rsid w:val="005D163B"/>
    <w:rsid w:val="005D1917"/>
    <w:rsid w:val="005D1919"/>
    <w:rsid w:val="005D1B70"/>
    <w:rsid w:val="005D1BA8"/>
    <w:rsid w:val="005D1C63"/>
    <w:rsid w:val="005D214B"/>
    <w:rsid w:val="005D2736"/>
    <w:rsid w:val="005D29C8"/>
    <w:rsid w:val="005D2D17"/>
    <w:rsid w:val="005D34A2"/>
    <w:rsid w:val="005D356D"/>
    <w:rsid w:val="005D3598"/>
    <w:rsid w:val="005D3AE4"/>
    <w:rsid w:val="005D3B3A"/>
    <w:rsid w:val="005D3E0E"/>
    <w:rsid w:val="005D4385"/>
    <w:rsid w:val="005D4400"/>
    <w:rsid w:val="005D4B47"/>
    <w:rsid w:val="005D5A44"/>
    <w:rsid w:val="005D5A4C"/>
    <w:rsid w:val="005D5F61"/>
    <w:rsid w:val="005D611E"/>
    <w:rsid w:val="005D6A9C"/>
    <w:rsid w:val="005D6DCA"/>
    <w:rsid w:val="005D6FD5"/>
    <w:rsid w:val="005D74E2"/>
    <w:rsid w:val="005D782B"/>
    <w:rsid w:val="005D7FA6"/>
    <w:rsid w:val="005D7FFA"/>
    <w:rsid w:val="005E01D5"/>
    <w:rsid w:val="005E0435"/>
    <w:rsid w:val="005E0746"/>
    <w:rsid w:val="005E08F0"/>
    <w:rsid w:val="005E113F"/>
    <w:rsid w:val="005E15FB"/>
    <w:rsid w:val="005E16F9"/>
    <w:rsid w:val="005E2334"/>
    <w:rsid w:val="005E2912"/>
    <w:rsid w:val="005E29D2"/>
    <w:rsid w:val="005E2A93"/>
    <w:rsid w:val="005E3323"/>
    <w:rsid w:val="005E33EA"/>
    <w:rsid w:val="005E34F7"/>
    <w:rsid w:val="005E39A7"/>
    <w:rsid w:val="005E5126"/>
    <w:rsid w:val="005E52E6"/>
    <w:rsid w:val="005E5BF9"/>
    <w:rsid w:val="005E5D0E"/>
    <w:rsid w:val="005E66C3"/>
    <w:rsid w:val="005E6741"/>
    <w:rsid w:val="005E6FFB"/>
    <w:rsid w:val="005E74F8"/>
    <w:rsid w:val="005E780F"/>
    <w:rsid w:val="005F0020"/>
    <w:rsid w:val="005F04F9"/>
    <w:rsid w:val="005F0DAB"/>
    <w:rsid w:val="005F0F8B"/>
    <w:rsid w:val="005F1C4A"/>
    <w:rsid w:val="005F2830"/>
    <w:rsid w:val="005F2C78"/>
    <w:rsid w:val="005F372F"/>
    <w:rsid w:val="005F38D4"/>
    <w:rsid w:val="005F38F1"/>
    <w:rsid w:val="005F3D6D"/>
    <w:rsid w:val="005F4091"/>
    <w:rsid w:val="005F414D"/>
    <w:rsid w:val="005F4361"/>
    <w:rsid w:val="005F495C"/>
    <w:rsid w:val="005F4A03"/>
    <w:rsid w:val="005F509E"/>
    <w:rsid w:val="005F5488"/>
    <w:rsid w:val="005F5C61"/>
    <w:rsid w:val="005F5FAD"/>
    <w:rsid w:val="005F6843"/>
    <w:rsid w:val="005F6A9E"/>
    <w:rsid w:val="005F6D91"/>
    <w:rsid w:val="005F7CC2"/>
    <w:rsid w:val="00600668"/>
    <w:rsid w:val="00600825"/>
    <w:rsid w:val="00600945"/>
    <w:rsid w:val="00601441"/>
    <w:rsid w:val="0060185E"/>
    <w:rsid w:val="006020BB"/>
    <w:rsid w:val="006021C4"/>
    <w:rsid w:val="006021E1"/>
    <w:rsid w:val="00603355"/>
    <w:rsid w:val="00603A25"/>
    <w:rsid w:val="00603A3B"/>
    <w:rsid w:val="0060419F"/>
    <w:rsid w:val="006046A9"/>
    <w:rsid w:val="00605312"/>
    <w:rsid w:val="00605B62"/>
    <w:rsid w:val="00605FD9"/>
    <w:rsid w:val="006060F6"/>
    <w:rsid w:val="0060683C"/>
    <w:rsid w:val="00607094"/>
    <w:rsid w:val="0061047D"/>
    <w:rsid w:val="00610A46"/>
    <w:rsid w:val="00610C31"/>
    <w:rsid w:val="00610D91"/>
    <w:rsid w:val="00611039"/>
    <w:rsid w:val="00611312"/>
    <w:rsid w:val="00611B8A"/>
    <w:rsid w:val="00612406"/>
    <w:rsid w:val="00612688"/>
    <w:rsid w:val="00612BAE"/>
    <w:rsid w:val="00612BEC"/>
    <w:rsid w:val="00612D9A"/>
    <w:rsid w:val="0061300F"/>
    <w:rsid w:val="00613027"/>
    <w:rsid w:val="0061311D"/>
    <w:rsid w:val="00613E6E"/>
    <w:rsid w:val="00613EC4"/>
    <w:rsid w:val="00613F5D"/>
    <w:rsid w:val="006144AB"/>
    <w:rsid w:val="00614804"/>
    <w:rsid w:val="00614D04"/>
    <w:rsid w:val="00614E98"/>
    <w:rsid w:val="0061550B"/>
    <w:rsid w:val="006155D7"/>
    <w:rsid w:val="006157F1"/>
    <w:rsid w:val="00615AC1"/>
    <w:rsid w:val="00615BC7"/>
    <w:rsid w:val="00615DA1"/>
    <w:rsid w:val="00617332"/>
    <w:rsid w:val="006177C5"/>
    <w:rsid w:val="00617E90"/>
    <w:rsid w:val="0062049B"/>
    <w:rsid w:val="0062214E"/>
    <w:rsid w:val="00622180"/>
    <w:rsid w:val="006227CF"/>
    <w:rsid w:val="00622803"/>
    <w:rsid w:val="0062328D"/>
    <w:rsid w:val="006235B6"/>
    <w:rsid w:val="00623AB2"/>
    <w:rsid w:val="006242E2"/>
    <w:rsid w:val="006243E1"/>
    <w:rsid w:val="006244A3"/>
    <w:rsid w:val="00625285"/>
    <w:rsid w:val="006252CB"/>
    <w:rsid w:val="00625A88"/>
    <w:rsid w:val="00625BE6"/>
    <w:rsid w:val="00626150"/>
    <w:rsid w:val="00626190"/>
    <w:rsid w:val="006272D3"/>
    <w:rsid w:val="00627C17"/>
    <w:rsid w:val="00627DBF"/>
    <w:rsid w:val="006302FB"/>
    <w:rsid w:val="00630480"/>
    <w:rsid w:val="00630AD9"/>
    <w:rsid w:val="00631070"/>
    <w:rsid w:val="00631BD5"/>
    <w:rsid w:val="00631BD9"/>
    <w:rsid w:val="00631F8D"/>
    <w:rsid w:val="00632E6D"/>
    <w:rsid w:val="00633304"/>
    <w:rsid w:val="006339DF"/>
    <w:rsid w:val="00633FC2"/>
    <w:rsid w:val="0063420D"/>
    <w:rsid w:val="00634277"/>
    <w:rsid w:val="00634C6F"/>
    <w:rsid w:val="00635131"/>
    <w:rsid w:val="006351B9"/>
    <w:rsid w:val="006353D7"/>
    <w:rsid w:val="0063588C"/>
    <w:rsid w:val="00635CF1"/>
    <w:rsid w:val="00635D1D"/>
    <w:rsid w:val="00635F12"/>
    <w:rsid w:val="00636FB0"/>
    <w:rsid w:val="0063720C"/>
    <w:rsid w:val="0063748E"/>
    <w:rsid w:val="0063783E"/>
    <w:rsid w:val="00637C02"/>
    <w:rsid w:val="0063EB5F"/>
    <w:rsid w:val="00640152"/>
    <w:rsid w:val="0064025B"/>
    <w:rsid w:val="0064028C"/>
    <w:rsid w:val="00640710"/>
    <w:rsid w:val="0064126F"/>
    <w:rsid w:val="00641354"/>
    <w:rsid w:val="00641460"/>
    <w:rsid w:val="006414C6"/>
    <w:rsid w:val="00641806"/>
    <w:rsid w:val="006418BD"/>
    <w:rsid w:val="006423DF"/>
    <w:rsid w:val="0064255B"/>
    <w:rsid w:val="00642B8A"/>
    <w:rsid w:val="0064344A"/>
    <w:rsid w:val="00644050"/>
    <w:rsid w:val="00644067"/>
    <w:rsid w:val="006446CC"/>
    <w:rsid w:val="006448EE"/>
    <w:rsid w:val="00644AE9"/>
    <w:rsid w:val="00644D45"/>
    <w:rsid w:val="00644F75"/>
    <w:rsid w:val="0064536D"/>
    <w:rsid w:val="00645382"/>
    <w:rsid w:val="006457AB"/>
    <w:rsid w:val="00645EDD"/>
    <w:rsid w:val="006465BF"/>
    <w:rsid w:val="00646DD8"/>
    <w:rsid w:val="0064707E"/>
    <w:rsid w:val="006470DF"/>
    <w:rsid w:val="00647295"/>
    <w:rsid w:val="00647666"/>
    <w:rsid w:val="00650130"/>
    <w:rsid w:val="00650CBC"/>
    <w:rsid w:val="00651055"/>
    <w:rsid w:val="0065109F"/>
    <w:rsid w:val="00651132"/>
    <w:rsid w:val="00651387"/>
    <w:rsid w:val="006514FD"/>
    <w:rsid w:val="00651B86"/>
    <w:rsid w:val="00651BC7"/>
    <w:rsid w:val="00652583"/>
    <w:rsid w:val="00652630"/>
    <w:rsid w:val="006528BC"/>
    <w:rsid w:val="006529A5"/>
    <w:rsid w:val="00652ECD"/>
    <w:rsid w:val="00653006"/>
    <w:rsid w:val="006532B6"/>
    <w:rsid w:val="006536C7"/>
    <w:rsid w:val="00653790"/>
    <w:rsid w:val="00653B65"/>
    <w:rsid w:val="00653BAF"/>
    <w:rsid w:val="00653E4F"/>
    <w:rsid w:val="0065462C"/>
    <w:rsid w:val="00654987"/>
    <w:rsid w:val="006549EB"/>
    <w:rsid w:val="00654F37"/>
    <w:rsid w:val="006552C6"/>
    <w:rsid w:val="00655354"/>
    <w:rsid w:val="0065536A"/>
    <w:rsid w:val="00655920"/>
    <w:rsid w:val="00655D14"/>
    <w:rsid w:val="0065639A"/>
    <w:rsid w:val="006567FB"/>
    <w:rsid w:val="006568A7"/>
    <w:rsid w:val="00656C41"/>
    <w:rsid w:val="00657225"/>
    <w:rsid w:val="00657E54"/>
    <w:rsid w:val="00660034"/>
    <w:rsid w:val="006601FE"/>
    <w:rsid w:val="00660B44"/>
    <w:rsid w:val="00661167"/>
    <w:rsid w:val="00661718"/>
    <w:rsid w:val="00661BA1"/>
    <w:rsid w:val="00662537"/>
    <w:rsid w:val="00662667"/>
    <w:rsid w:val="006628E2"/>
    <w:rsid w:val="006633A0"/>
    <w:rsid w:val="00663702"/>
    <w:rsid w:val="00663B0F"/>
    <w:rsid w:val="00663F88"/>
    <w:rsid w:val="00664EFF"/>
    <w:rsid w:val="0066520C"/>
    <w:rsid w:val="0066552B"/>
    <w:rsid w:val="00665B62"/>
    <w:rsid w:val="00666151"/>
    <w:rsid w:val="00666389"/>
    <w:rsid w:val="006667E4"/>
    <w:rsid w:val="00666DA0"/>
    <w:rsid w:val="00666EF5"/>
    <w:rsid w:val="0066708E"/>
    <w:rsid w:val="0066712E"/>
    <w:rsid w:val="006677D5"/>
    <w:rsid w:val="00667C33"/>
    <w:rsid w:val="00667CA0"/>
    <w:rsid w:val="00667FB5"/>
    <w:rsid w:val="00670422"/>
    <w:rsid w:val="00670914"/>
    <w:rsid w:val="00670CEC"/>
    <w:rsid w:val="00670FBB"/>
    <w:rsid w:val="00671082"/>
    <w:rsid w:val="00671898"/>
    <w:rsid w:val="006718AA"/>
    <w:rsid w:val="006718EA"/>
    <w:rsid w:val="0067200D"/>
    <w:rsid w:val="00672220"/>
    <w:rsid w:val="0067278C"/>
    <w:rsid w:val="00672B57"/>
    <w:rsid w:val="00672C36"/>
    <w:rsid w:val="00672EFB"/>
    <w:rsid w:val="006734D4"/>
    <w:rsid w:val="0067378B"/>
    <w:rsid w:val="00673871"/>
    <w:rsid w:val="00673B2A"/>
    <w:rsid w:val="00673BC8"/>
    <w:rsid w:val="00673C31"/>
    <w:rsid w:val="006746ED"/>
    <w:rsid w:val="006748D4"/>
    <w:rsid w:val="00675645"/>
    <w:rsid w:val="00675A9B"/>
    <w:rsid w:val="00676248"/>
    <w:rsid w:val="0067689F"/>
    <w:rsid w:val="006772F7"/>
    <w:rsid w:val="00677376"/>
    <w:rsid w:val="00677F96"/>
    <w:rsid w:val="00680360"/>
    <w:rsid w:val="0068064E"/>
    <w:rsid w:val="00680A17"/>
    <w:rsid w:val="00680E49"/>
    <w:rsid w:val="0068148F"/>
    <w:rsid w:val="006816C0"/>
    <w:rsid w:val="006817AE"/>
    <w:rsid w:val="00681A89"/>
    <w:rsid w:val="00681C00"/>
    <w:rsid w:val="00681F80"/>
    <w:rsid w:val="00681FD6"/>
    <w:rsid w:val="006824C9"/>
    <w:rsid w:val="006828AF"/>
    <w:rsid w:val="006831D1"/>
    <w:rsid w:val="006833ED"/>
    <w:rsid w:val="006834D5"/>
    <w:rsid w:val="00683D9C"/>
    <w:rsid w:val="0068537B"/>
    <w:rsid w:val="00685583"/>
    <w:rsid w:val="006857DB"/>
    <w:rsid w:val="006863ED"/>
    <w:rsid w:val="00686406"/>
    <w:rsid w:val="00686772"/>
    <w:rsid w:val="00686E06"/>
    <w:rsid w:val="006873E6"/>
    <w:rsid w:val="0069054B"/>
    <w:rsid w:val="006906E9"/>
    <w:rsid w:val="00690A30"/>
    <w:rsid w:val="006916C3"/>
    <w:rsid w:val="00692046"/>
    <w:rsid w:val="006926DD"/>
    <w:rsid w:val="0069339A"/>
    <w:rsid w:val="0069350E"/>
    <w:rsid w:val="00693AB8"/>
    <w:rsid w:val="00693F24"/>
    <w:rsid w:val="006949A2"/>
    <w:rsid w:val="00695013"/>
    <w:rsid w:val="006954AD"/>
    <w:rsid w:val="006955D8"/>
    <w:rsid w:val="006959E0"/>
    <w:rsid w:val="00695CD7"/>
    <w:rsid w:val="00696004"/>
    <w:rsid w:val="00696D0F"/>
    <w:rsid w:val="00696F20"/>
    <w:rsid w:val="00697273"/>
    <w:rsid w:val="0069775E"/>
    <w:rsid w:val="00697F57"/>
    <w:rsid w:val="006A00D7"/>
    <w:rsid w:val="006A035A"/>
    <w:rsid w:val="006A08C5"/>
    <w:rsid w:val="006A0D1D"/>
    <w:rsid w:val="006A0DCE"/>
    <w:rsid w:val="006A15E7"/>
    <w:rsid w:val="006A1DAF"/>
    <w:rsid w:val="006A1EEF"/>
    <w:rsid w:val="006A21EC"/>
    <w:rsid w:val="006A28AC"/>
    <w:rsid w:val="006A3064"/>
    <w:rsid w:val="006A339A"/>
    <w:rsid w:val="006A33F1"/>
    <w:rsid w:val="006A3703"/>
    <w:rsid w:val="006A3B2C"/>
    <w:rsid w:val="006A3E5F"/>
    <w:rsid w:val="006A4781"/>
    <w:rsid w:val="006A4A30"/>
    <w:rsid w:val="006A4DF7"/>
    <w:rsid w:val="006A4E48"/>
    <w:rsid w:val="006A53B2"/>
    <w:rsid w:val="006A569F"/>
    <w:rsid w:val="006A60E8"/>
    <w:rsid w:val="006A6663"/>
    <w:rsid w:val="006A6C9F"/>
    <w:rsid w:val="006A7238"/>
    <w:rsid w:val="006A73D8"/>
    <w:rsid w:val="006A74BD"/>
    <w:rsid w:val="006A77E1"/>
    <w:rsid w:val="006A7828"/>
    <w:rsid w:val="006A795C"/>
    <w:rsid w:val="006A7FD4"/>
    <w:rsid w:val="006B01E5"/>
    <w:rsid w:val="006B0698"/>
    <w:rsid w:val="006B0E42"/>
    <w:rsid w:val="006B1FE6"/>
    <w:rsid w:val="006B2483"/>
    <w:rsid w:val="006B259D"/>
    <w:rsid w:val="006B26C2"/>
    <w:rsid w:val="006B299E"/>
    <w:rsid w:val="006B29E2"/>
    <w:rsid w:val="006B2A21"/>
    <w:rsid w:val="006B2ABB"/>
    <w:rsid w:val="006B3E66"/>
    <w:rsid w:val="006B409A"/>
    <w:rsid w:val="006B4152"/>
    <w:rsid w:val="006B467A"/>
    <w:rsid w:val="006B4BF9"/>
    <w:rsid w:val="006B540F"/>
    <w:rsid w:val="006B5572"/>
    <w:rsid w:val="006B55A5"/>
    <w:rsid w:val="006B5616"/>
    <w:rsid w:val="006B5742"/>
    <w:rsid w:val="006B58C5"/>
    <w:rsid w:val="006B5B6E"/>
    <w:rsid w:val="006B5B7D"/>
    <w:rsid w:val="006B64EC"/>
    <w:rsid w:val="006B7384"/>
    <w:rsid w:val="006B745C"/>
    <w:rsid w:val="006B7C8E"/>
    <w:rsid w:val="006C01F8"/>
    <w:rsid w:val="006C05C5"/>
    <w:rsid w:val="006C09F8"/>
    <w:rsid w:val="006C0D6A"/>
    <w:rsid w:val="006C136B"/>
    <w:rsid w:val="006C1681"/>
    <w:rsid w:val="006C18A1"/>
    <w:rsid w:val="006C1947"/>
    <w:rsid w:val="006C2461"/>
    <w:rsid w:val="006C2A06"/>
    <w:rsid w:val="006C2AD4"/>
    <w:rsid w:val="006C2EBB"/>
    <w:rsid w:val="006C33A6"/>
    <w:rsid w:val="006C3A6E"/>
    <w:rsid w:val="006C4434"/>
    <w:rsid w:val="006C45DE"/>
    <w:rsid w:val="006C4AD1"/>
    <w:rsid w:val="006C4E1F"/>
    <w:rsid w:val="006C4F68"/>
    <w:rsid w:val="006C5429"/>
    <w:rsid w:val="006C55B0"/>
    <w:rsid w:val="006C5C3E"/>
    <w:rsid w:val="006C68E9"/>
    <w:rsid w:val="006C6AAD"/>
    <w:rsid w:val="006C737F"/>
    <w:rsid w:val="006C784A"/>
    <w:rsid w:val="006D0425"/>
    <w:rsid w:val="006D0E4E"/>
    <w:rsid w:val="006D128A"/>
    <w:rsid w:val="006D2042"/>
    <w:rsid w:val="006D21B8"/>
    <w:rsid w:val="006D3030"/>
    <w:rsid w:val="006D3ADD"/>
    <w:rsid w:val="006D4BAE"/>
    <w:rsid w:val="006D5241"/>
    <w:rsid w:val="006D5B16"/>
    <w:rsid w:val="006D5DEC"/>
    <w:rsid w:val="006D5E5A"/>
    <w:rsid w:val="006D6081"/>
    <w:rsid w:val="006D61AD"/>
    <w:rsid w:val="006D67BA"/>
    <w:rsid w:val="006D6F43"/>
    <w:rsid w:val="006D7364"/>
    <w:rsid w:val="006D7578"/>
    <w:rsid w:val="006D7884"/>
    <w:rsid w:val="006E01FF"/>
    <w:rsid w:val="006E0B0D"/>
    <w:rsid w:val="006E0BA4"/>
    <w:rsid w:val="006E0BCF"/>
    <w:rsid w:val="006E10F3"/>
    <w:rsid w:val="006E1734"/>
    <w:rsid w:val="006E17BB"/>
    <w:rsid w:val="006E1992"/>
    <w:rsid w:val="006E1AF6"/>
    <w:rsid w:val="006E1D1A"/>
    <w:rsid w:val="006E20B8"/>
    <w:rsid w:val="006E2431"/>
    <w:rsid w:val="006E2960"/>
    <w:rsid w:val="006E2E30"/>
    <w:rsid w:val="006E37CD"/>
    <w:rsid w:val="006E3E3D"/>
    <w:rsid w:val="006E4C19"/>
    <w:rsid w:val="006E4F8C"/>
    <w:rsid w:val="006E52C7"/>
    <w:rsid w:val="006E5A76"/>
    <w:rsid w:val="006E5B92"/>
    <w:rsid w:val="006E61DB"/>
    <w:rsid w:val="006E64E3"/>
    <w:rsid w:val="006E6844"/>
    <w:rsid w:val="006E6F95"/>
    <w:rsid w:val="006E7406"/>
    <w:rsid w:val="006E74EE"/>
    <w:rsid w:val="006E7545"/>
    <w:rsid w:val="006F0373"/>
    <w:rsid w:val="006F0421"/>
    <w:rsid w:val="006F073D"/>
    <w:rsid w:val="006F07B5"/>
    <w:rsid w:val="006F093B"/>
    <w:rsid w:val="006F0D96"/>
    <w:rsid w:val="006F1619"/>
    <w:rsid w:val="006F1A12"/>
    <w:rsid w:val="006F1A47"/>
    <w:rsid w:val="006F2072"/>
    <w:rsid w:val="006F20F7"/>
    <w:rsid w:val="006F257F"/>
    <w:rsid w:val="006F2DBB"/>
    <w:rsid w:val="006F370B"/>
    <w:rsid w:val="006F39F1"/>
    <w:rsid w:val="006F3B53"/>
    <w:rsid w:val="006F4503"/>
    <w:rsid w:val="006F47E2"/>
    <w:rsid w:val="006F4AC6"/>
    <w:rsid w:val="006F523B"/>
    <w:rsid w:val="006F529F"/>
    <w:rsid w:val="006F5355"/>
    <w:rsid w:val="006F5425"/>
    <w:rsid w:val="006F557A"/>
    <w:rsid w:val="006F5AC2"/>
    <w:rsid w:val="006F6084"/>
    <w:rsid w:val="006F621E"/>
    <w:rsid w:val="006F62DF"/>
    <w:rsid w:val="006F6748"/>
    <w:rsid w:val="006F6FBC"/>
    <w:rsid w:val="006F7152"/>
    <w:rsid w:val="006F7D27"/>
    <w:rsid w:val="0070023C"/>
    <w:rsid w:val="00700FB1"/>
    <w:rsid w:val="00701246"/>
    <w:rsid w:val="00701347"/>
    <w:rsid w:val="00702123"/>
    <w:rsid w:val="007023DC"/>
    <w:rsid w:val="007028DB"/>
    <w:rsid w:val="0070290F"/>
    <w:rsid w:val="00702BCE"/>
    <w:rsid w:val="00702BD0"/>
    <w:rsid w:val="007032F5"/>
    <w:rsid w:val="007033A2"/>
    <w:rsid w:val="007033F9"/>
    <w:rsid w:val="00703B2E"/>
    <w:rsid w:val="00703D85"/>
    <w:rsid w:val="007042BB"/>
    <w:rsid w:val="00704551"/>
    <w:rsid w:val="0070487E"/>
    <w:rsid w:val="00704AAB"/>
    <w:rsid w:val="00704FF3"/>
    <w:rsid w:val="00705635"/>
    <w:rsid w:val="00705AE7"/>
    <w:rsid w:val="00705B57"/>
    <w:rsid w:val="00705DFA"/>
    <w:rsid w:val="007066AF"/>
    <w:rsid w:val="007069E9"/>
    <w:rsid w:val="00706C61"/>
    <w:rsid w:val="00706E60"/>
    <w:rsid w:val="0070719B"/>
    <w:rsid w:val="007078E1"/>
    <w:rsid w:val="00707A09"/>
    <w:rsid w:val="00707A83"/>
    <w:rsid w:val="00707C45"/>
    <w:rsid w:val="007100E4"/>
    <w:rsid w:val="00710569"/>
    <w:rsid w:val="007105A5"/>
    <w:rsid w:val="00710703"/>
    <w:rsid w:val="0071089B"/>
    <w:rsid w:val="007118E6"/>
    <w:rsid w:val="00711C2C"/>
    <w:rsid w:val="00712228"/>
    <w:rsid w:val="007122F8"/>
    <w:rsid w:val="007124F2"/>
    <w:rsid w:val="00712AAF"/>
    <w:rsid w:val="007139BE"/>
    <w:rsid w:val="007140AF"/>
    <w:rsid w:val="007142C4"/>
    <w:rsid w:val="007142F2"/>
    <w:rsid w:val="0071432D"/>
    <w:rsid w:val="0071436D"/>
    <w:rsid w:val="00714538"/>
    <w:rsid w:val="00714B3B"/>
    <w:rsid w:val="00715333"/>
    <w:rsid w:val="007154E8"/>
    <w:rsid w:val="007164FD"/>
    <w:rsid w:val="007165CD"/>
    <w:rsid w:val="00716A19"/>
    <w:rsid w:val="00717817"/>
    <w:rsid w:val="007207DB"/>
    <w:rsid w:val="00720FEA"/>
    <w:rsid w:val="00721BDE"/>
    <w:rsid w:val="00721D7F"/>
    <w:rsid w:val="00721F2B"/>
    <w:rsid w:val="0072300D"/>
    <w:rsid w:val="00724062"/>
    <w:rsid w:val="00724766"/>
    <w:rsid w:val="00724C40"/>
    <w:rsid w:val="00724D77"/>
    <w:rsid w:val="00724DCC"/>
    <w:rsid w:val="00724FC5"/>
    <w:rsid w:val="00725530"/>
    <w:rsid w:val="00725701"/>
    <w:rsid w:val="00725D74"/>
    <w:rsid w:val="00725EA0"/>
    <w:rsid w:val="0072648B"/>
    <w:rsid w:val="007265EF"/>
    <w:rsid w:val="00726A51"/>
    <w:rsid w:val="00726B9E"/>
    <w:rsid w:val="00726F0B"/>
    <w:rsid w:val="00727343"/>
    <w:rsid w:val="00727C2A"/>
    <w:rsid w:val="00730195"/>
    <w:rsid w:val="00730647"/>
    <w:rsid w:val="00730817"/>
    <w:rsid w:val="00730C4B"/>
    <w:rsid w:val="00730E6F"/>
    <w:rsid w:val="007316D0"/>
    <w:rsid w:val="007316E7"/>
    <w:rsid w:val="007319EC"/>
    <w:rsid w:val="00731AF1"/>
    <w:rsid w:val="00731C57"/>
    <w:rsid w:val="00731ECE"/>
    <w:rsid w:val="00732A5A"/>
    <w:rsid w:val="00732F50"/>
    <w:rsid w:val="007338CB"/>
    <w:rsid w:val="00734857"/>
    <w:rsid w:val="007348A1"/>
    <w:rsid w:val="00734AA5"/>
    <w:rsid w:val="00734C31"/>
    <w:rsid w:val="0073551B"/>
    <w:rsid w:val="00735636"/>
    <w:rsid w:val="0073584F"/>
    <w:rsid w:val="00735AEF"/>
    <w:rsid w:val="007362D2"/>
    <w:rsid w:val="0073671D"/>
    <w:rsid w:val="007367C4"/>
    <w:rsid w:val="00736963"/>
    <w:rsid w:val="00736A2C"/>
    <w:rsid w:val="00736A2D"/>
    <w:rsid w:val="00736A9D"/>
    <w:rsid w:val="00736B20"/>
    <w:rsid w:val="00736C1D"/>
    <w:rsid w:val="007375B2"/>
    <w:rsid w:val="00737C69"/>
    <w:rsid w:val="00740144"/>
    <w:rsid w:val="007404DC"/>
    <w:rsid w:val="0074084D"/>
    <w:rsid w:val="007409F6"/>
    <w:rsid w:val="00740AAE"/>
    <w:rsid w:val="0074118F"/>
    <w:rsid w:val="00741CDA"/>
    <w:rsid w:val="00741DD3"/>
    <w:rsid w:val="00741F96"/>
    <w:rsid w:val="007427D5"/>
    <w:rsid w:val="00743186"/>
    <w:rsid w:val="00743976"/>
    <w:rsid w:val="00743F68"/>
    <w:rsid w:val="00744341"/>
    <w:rsid w:val="007443AC"/>
    <w:rsid w:val="00744F5F"/>
    <w:rsid w:val="0074517B"/>
    <w:rsid w:val="0074555A"/>
    <w:rsid w:val="00745FA7"/>
    <w:rsid w:val="0074677A"/>
    <w:rsid w:val="00746AF2"/>
    <w:rsid w:val="007474DD"/>
    <w:rsid w:val="007476C7"/>
    <w:rsid w:val="00747C7B"/>
    <w:rsid w:val="007503E0"/>
    <w:rsid w:val="00750D28"/>
    <w:rsid w:val="007510E3"/>
    <w:rsid w:val="0075150E"/>
    <w:rsid w:val="007516B2"/>
    <w:rsid w:val="0075195F"/>
    <w:rsid w:val="007523FD"/>
    <w:rsid w:val="0075260E"/>
    <w:rsid w:val="007533E1"/>
    <w:rsid w:val="0075342F"/>
    <w:rsid w:val="0075373B"/>
    <w:rsid w:val="0075394B"/>
    <w:rsid w:val="0075398B"/>
    <w:rsid w:val="00754202"/>
    <w:rsid w:val="00754AFF"/>
    <w:rsid w:val="007552DE"/>
    <w:rsid w:val="007554B8"/>
    <w:rsid w:val="00755914"/>
    <w:rsid w:val="00755AD0"/>
    <w:rsid w:val="00755CE4"/>
    <w:rsid w:val="00755ED0"/>
    <w:rsid w:val="00756518"/>
    <w:rsid w:val="00756B55"/>
    <w:rsid w:val="00756C8B"/>
    <w:rsid w:val="00756E26"/>
    <w:rsid w:val="00757021"/>
    <w:rsid w:val="0075746E"/>
    <w:rsid w:val="0075784C"/>
    <w:rsid w:val="00757C63"/>
    <w:rsid w:val="00757DE1"/>
    <w:rsid w:val="00757E7A"/>
    <w:rsid w:val="0075E2EA"/>
    <w:rsid w:val="00760E5B"/>
    <w:rsid w:val="00760FB4"/>
    <w:rsid w:val="00761C94"/>
    <w:rsid w:val="00762015"/>
    <w:rsid w:val="0076203C"/>
    <w:rsid w:val="00762708"/>
    <w:rsid w:val="00762E4C"/>
    <w:rsid w:val="00763B74"/>
    <w:rsid w:val="00763F04"/>
    <w:rsid w:val="0076402F"/>
    <w:rsid w:val="00765007"/>
    <w:rsid w:val="00765800"/>
    <w:rsid w:val="007659F0"/>
    <w:rsid w:val="00765A91"/>
    <w:rsid w:val="00765AF7"/>
    <w:rsid w:val="00765B9E"/>
    <w:rsid w:val="00765DAC"/>
    <w:rsid w:val="00766178"/>
    <w:rsid w:val="007674A6"/>
    <w:rsid w:val="0076758C"/>
    <w:rsid w:val="007676B7"/>
    <w:rsid w:val="00767A19"/>
    <w:rsid w:val="00767EB4"/>
    <w:rsid w:val="00770036"/>
    <w:rsid w:val="00770D60"/>
    <w:rsid w:val="00770E91"/>
    <w:rsid w:val="00770EF0"/>
    <w:rsid w:val="00771439"/>
    <w:rsid w:val="00771BC2"/>
    <w:rsid w:val="00772917"/>
    <w:rsid w:val="0077335F"/>
    <w:rsid w:val="00773A5F"/>
    <w:rsid w:val="007744FB"/>
    <w:rsid w:val="00774D99"/>
    <w:rsid w:val="00774DDB"/>
    <w:rsid w:val="007752ED"/>
    <w:rsid w:val="00775346"/>
    <w:rsid w:val="00775648"/>
    <w:rsid w:val="007756FC"/>
    <w:rsid w:val="00775A36"/>
    <w:rsid w:val="00775AC7"/>
    <w:rsid w:val="00775E08"/>
    <w:rsid w:val="00775EAC"/>
    <w:rsid w:val="0077672C"/>
    <w:rsid w:val="00776FA4"/>
    <w:rsid w:val="00780010"/>
    <w:rsid w:val="007805EA"/>
    <w:rsid w:val="00780B71"/>
    <w:rsid w:val="00780CFB"/>
    <w:rsid w:val="00780CFF"/>
    <w:rsid w:val="007818C7"/>
    <w:rsid w:val="00781DC9"/>
    <w:rsid w:val="0078211B"/>
    <w:rsid w:val="007824AF"/>
    <w:rsid w:val="0078290B"/>
    <w:rsid w:val="00782935"/>
    <w:rsid w:val="00782AA0"/>
    <w:rsid w:val="00782AC4"/>
    <w:rsid w:val="00782EAF"/>
    <w:rsid w:val="00782F57"/>
    <w:rsid w:val="007830B1"/>
    <w:rsid w:val="00783301"/>
    <w:rsid w:val="007836A9"/>
    <w:rsid w:val="007836C0"/>
    <w:rsid w:val="007836CB"/>
    <w:rsid w:val="00783728"/>
    <w:rsid w:val="00783894"/>
    <w:rsid w:val="00784194"/>
    <w:rsid w:val="00784708"/>
    <w:rsid w:val="00784881"/>
    <w:rsid w:val="00785278"/>
    <w:rsid w:val="007857C6"/>
    <w:rsid w:val="007857CB"/>
    <w:rsid w:val="00785C38"/>
    <w:rsid w:val="00785DFE"/>
    <w:rsid w:val="00785E82"/>
    <w:rsid w:val="0078761C"/>
    <w:rsid w:val="007877BB"/>
    <w:rsid w:val="0078ADF2"/>
    <w:rsid w:val="00790061"/>
    <w:rsid w:val="00790283"/>
    <w:rsid w:val="0079077A"/>
    <w:rsid w:val="00790896"/>
    <w:rsid w:val="00790DA0"/>
    <w:rsid w:val="00790DB5"/>
    <w:rsid w:val="007910C1"/>
    <w:rsid w:val="007919A5"/>
    <w:rsid w:val="00791C93"/>
    <w:rsid w:val="00791F9A"/>
    <w:rsid w:val="00791FAE"/>
    <w:rsid w:val="00792942"/>
    <w:rsid w:val="007929DB"/>
    <w:rsid w:val="00792C59"/>
    <w:rsid w:val="007936A8"/>
    <w:rsid w:val="00793729"/>
    <w:rsid w:val="0079377D"/>
    <w:rsid w:val="0079381C"/>
    <w:rsid w:val="00793AB7"/>
    <w:rsid w:val="00793CA4"/>
    <w:rsid w:val="00793EE5"/>
    <w:rsid w:val="00794D22"/>
    <w:rsid w:val="00794FA3"/>
    <w:rsid w:val="00795868"/>
    <w:rsid w:val="0079617B"/>
    <w:rsid w:val="007962AD"/>
    <w:rsid w:val="00796A27"/>
    <w:rsid w:val="00796C8F"/>
    <w:rsid w:val="007971A5"/>
    <w:rsid w:val="007973E6"/>
    <w:rsid w:val="007975F8"/>
    <w:rsid w:val="0079789E"/>
    <w:rsid w:val="00797B79"/>
    <w:rsid w:val="00797D3C"/>
    <w:rsid w:val="007A0477"/>
    <w:rsid w:val="007A079E"/>
    <w:rsid w:val="007A07A3"/>
    <w:rsid w:val="007A07F8"/>
    <w:rsid w:val="007A12F6"/>
    <w:rsid w:val="007A14BB"/>
    <w:rsid w:val="007A1B0A"/>
    <w:rsid w:val="007A210B"/>
    <w:rsid w:val="007A26A6"/>
    <w:rsid w:val="007A26D9"/>
    <w:rsid w:val="007A29E9"/>
    <w:rsid w:val="007A2D48"/>
    <w:rsid w:val="007A2E83"/>
    <w:rsid w:val="007A2F07"/>
    <w:rsid w:val="007A3A91"/>
    <w:rsid w:val="007A3C11"/>
    <w:rsid w:val="007A4385"/>
    <w:rsid w:val="007A5823"/>
    <w:rsid w:val="007A5C24"/>
    <w:rsid w:val="007A62EC"/>
    <w:rsid w:val="007A68C8"/>
    <w:rsid w:val="007A6CC0"/>
    <w:rsid w:val="007A6EC5"/>
    <w:rsid w:val="007A6F89"/>
    <w:rsid w:val="007A74E5"/>
    <w:rsid w:val="007A75EA"/>
    <w:rsid w:val="007A7DF4"/>
    <w:rsid w:val="007A7E57"/>
    <w:rsid w:val="007B0C72"/>
    <w:rsid w:val="007B0FC2"/>
    <w:rsid w:val="007B114F"/>
    <w:rsid w:val="007B13E6"/>
    <w:rsid w:val="007B174B"/>
    <w:rsid w:val="007B18E8"/>
    <w:rsid w:val="007B28B8"/>
    <w:rsid w:val="007B31CD"/>
    <w:rsid w:val="007B3C7E"/>
    <w:rsid w:val="007B3CCF"/>
    <w:rsid w:val="007B3FC9"/>
    <w:rsid w:val="007B40E3"/>
    <w:rsid w:val="007B4479"/>
    <w:rsid w:val="007B44A6"/>
    <w:rsid w:val="007B4CEB"/>
    <w:rsid w:val="007B5090"/>
    <w:rsid w:val="007B5A0C"/>
    <w:rsid w:val="007B6235"/>
    <w:rsid w:val="007B660C"/>
    <w:rsid w:val="007B6641"/>
    <w:rsid w:val="007B6A95"/>
    <w:rsid w:val="007B6B21"/>
    <w:rsid w:val="007B6CAB"/>
    <w:rsid w:val="007B6FC1"/>
    <w:rsid w:val="007B70B8"/>
    <w:rsid w:val="007B732F"/>
    <w:rsid w:val="007B7560"/>
    <w:rsid w:val="007B7D33"/>
    <w:rsid w:val="007C0080"/>
    <w:rsid w:val="007C0DA4"/>
    <w:rsid w:val="007C0EBE"/>
    <w:rsid w:val="007C1D94"/>
    <w:rsid w:val="007C1DD1"/>
    <w:rsid w:val="007C1F77"/>
    <w:rsid w:val="007C2149"/>
    <w:rsid w:val="007C217D"/>
    <w:rsid w:val="007C296E"/>
    <w:rsid w:val="007C2DCB"/>
    <w:rsid w:val="007C3115"/>
    <w:rsid w:val="007C35DE"/>
    <w:rsid w:val="007C38C0"/>
    <w:rsid w:val="007C4329"/>
    <w:rsid w:val="007C44F8"/>
    <w:rsid w:val="007C45ED"/>
    <w:rsid w:val="007C4659"/>
    <w:rsid w:val="007C46A0"/>
    <w:rsid w:val="007C4830"/>
    <w:rsid w:val="007C50E2"/>
    <w:rsid w:val="007C5103"/>
    <w:rsid w:val="007C5285"/>
    <w:rsid w:val="007C5309"/>
    <w:rsid w:val="007C5B30"/>
    <w:rsid w:val="007C5D9E"/>
    <w:rsid w:val="007C6739"/>
    <w:rsid w:val="007C6E4F"/>
    <w:rsid w:val="007C70BC"/>
    <w:rsid w:val="007C7731"/>
    <w:rsid w:val="007C79D8"/>
    <w:rsid w:val="007D01E0"/>
    <w:rsid w:val="007D02EA"/>
    <w:rsid w:val="007D0C55"/>
    <w:rsid w:val="007D0D21"/>
    <w:rsid w:val="007D0F79"/>
    <w:rsid w:val="007D19F6"/>
    <w:rsid w:val="007D1CE6"/>
    <w:rsid w:val="007D1CE8"/>
    <w:rsid w:val="007D20C9"/>
    <w:rsid w:val="007D2898"/>
    <w:rsid w:val="007D2A77"/>
    <w:rsid w:val="007D2AD2"/>
    <w:rsid w:val="007D2B7C"/>
    <w:rsid w:val="007D2C2F"/>
    <w:rsid w:val="007D3D27"/>
    <w:rsid w:val="007D3D40"/>
    <w:rsid w:val="007D405B"/>
    <w:rsid w:val="007D4106"/>
    <w:rsid w:val="007D441D"/>
    <w:rsid w:val="007D448B"/>
    <w:rsid w:val="007D48EE"/>
    <w:rsid w:val="007D54E4"/>
    <w:rsid w:val="007D5809"/>
    <w:rsid w:val="007D5856"/>
    <w:rsid w:val="007D5CEC"/>
    <w:rsid w:val="007D6DE0"/>
    <w:rsid w:val="007D74F2"/>
    <w:rsid w:val="007D788E"/>
    <w:rsid w:val="007D7A13"/>
    <w:rsid w:val="007D7BF0"/>
    <w:rsid w:val="007D7C93"/>
    <w:rsid w:val="007D7EA3"/>
    <w:rsid w:val="007E0411"/>
    <w:rsid w:val="007E076B"/>
    <w:rsid w:val="007E08BF"/>
    <w:rsid w:val="007E091F"/>
    <w:rsid w:val="007E14A5"/>
    <w:rsid w:val="007E14F9"/>
    <w:rsid w:val="007E1588"/>
    <w:rsid w:val="007E1A34"/>
    <w:rsid w:val="007E21C4"/>
    <w:rsid w:val="007E28AE"/>
    <w:rsid w:val="007E37A4"/>
    <w:rsid w:val="007E40FC"/>
    <w:rsid w:val="007E41CC"/>
    <w:rsid w:val="007E43B1"/>
    <w:rsid w:val="007E446B"/>
    <w:rsid w:val="007E4D1A"/>
    <w:rsid w:val="007E5516"/>
    <w:rsid w:val="007E5E2C"/>
    <w:rsid w:val="007E656B"/>
    <w:rsid w:val="007E6AEB"/>
    <w:rsid w:val="007E6E8E"/>
    <w:rsid w:val="007E70FD"/>
    <w:rsid w:val="007E7169"/>
    <w:rsid w:val="007E757A"/>
    <w:rsid w:val="007E795E"/>
    <w:rsid w:val="007E7C9F"/>
    <w:rsid w:val="007E7D02"/>
    <w:rsid w:val="007F0066"/>
    <w:rsid w:val="007F064C"/>
    <w:rsid w:val="007F0C04"/>
    <w:rsid w:val="007F0F3E"/>
    <w:rsid w:val="007F121E"/>
    <w:rsid w:val="007F1EDB"/>
    <w:rsid w:val="007F220D"/>
    <w:rsid w:val="007F25DF"/>
    <w:rsid w:val="007F28A1"/>
    <w:rsid w:val="007F29A4"/>
    <w:rsid w:val="007F2FCE"/>
    <w:rsid w:val="007F323C"/>
    <w:rsid w:val="007F3407"/>
    <w:rsid w:val="007F3FCE"/>
    <w:rsid w:val="007F47B6"/>
    <w:rsid w:val="007F49F9"/>
    <w:rsid w:val="007F4AAC"/>
    <w:rsid w:val="007F4B48"/>
    <w:rsid w:val="007F4C6C"/>
    <w:rsid w:val="007F4C76"/>
    <w:rsid w:val="007F4E01"/>
    <w:rsid w:val="007F4E39"/>
    <w:rsid w:val="007F52EA"/>
    <w:rsid w:val="007F53F6"/>
    <w:rsid w:val="007F574D"/>
    <w:rsid w:val="007F588F"/>
    <w:rsid w:val="007F5A21"/>
    <w:rsid w:val="007F5C4D"/>
    <w:rsid w:val="007F6774"/>
    <w:rsid w:val="007F6B7E"/>
    <w:rsid w:val="007F6C0B"/>
    <w:rsid w:val="007F738F"/>
    <w:rsid w:val="007F7669"/>
    <w:rsid w:val="007F7C99"/>
    <w:rsid w:val="008004A4"/>
    <w:rsid w:val="00800551"/>
    <w:rsid w:val="008006EA"/>
    <w:rsid w:val="00800B3B"/>
    <w:rsid w:val="00800C3B"/>
    <w:rsid w:val="00800E60"/>
    <w:rsid w:val="00801A19"/>
    <w:rsid w:val="00801FB9"/>
    <w:rsid w:val="008025DA"/>
    <w:rsid w:val="0080274A"/>
    <w:rsid w:val="00803399"/>
    <w:rsid w:val="00803C46"/>
    <w:rsid w:val="00804059"/>
    <w:rsid w:val="008042BB"/>
    <w:rsid w:val="00804ABE"/>
    <w:rsid w:val="00804B29"/>
    <w:rsid w:val="008052CA"/>
    <w:rsid w:val="00805552"/>
    <w:rsid w:val="00805667"/>
    <w:rsid w:val="00805B02"/>
    <w:rsid w:val="00805BBF"/>
    <w:rsid w:val="00805F87"/>
    <w:rsid w:val="008060E0"/>
    <w:rsid w:val="008061DB"/>
    <w:rsid w:val="0080748A"/>
    <w:rsid w:val="00807619"/>
    <w:rsid w:val="008077B2"/>
    <w:rsid w:val="00810344"/>
    <w:rsid w:val="00811941"/>
    <w:rsid w:val="00811A0F"/>
    <w:rsid w:val="00811D51"/>
    <w:rsid w:val="00812643"/>
    <w:rsid w:val="00812DB4"/>
    <w:rsid w:val="008132A0"/>
    <w:rsid w:val="008136B9"/>
    <w:rsid w:val="008137AE"/>
    <w:rsid w:val="008137AF"/>
    <w:rsid w:val="00814370"/>
    <w:rsid w:val="008156C5"/>
    <w:rsid w:val="00815944"/>
    <w:rsid w:val="00815B29"/>
    <w:rsid w:val="0081608C"/>
    <w:rsid w:val="008162A1"/>
    <w:rsid w:val="0081646E"/>
    <w:rsid w:val="00816FFC"/>
    <w:rsid w:val="00820521"/>
    <w:rsid w:val="008213C3"/>
    <w:rsid w:val="008214F1"/>
    <w:rsid w:val="00821790"/>
    <w:rsid w:val="00821B36"/>
    <w:rsid w:val="00822AF8"/>
    <w:rsid w:val="00822BED"/>
    <w:rsid w:val="00822C40"/>
    <w:rsid w:val="00822C88"/>
    <w:rsid w:val="008239C3"/>
    <w:rsid w:val="00823BF1"/>
    <w:rsid w:val="00823DE5"/>
    <w:rsid w:val="00825188"/>
    <w:rsid w:val="0082571B"/>
    <w:rsid w:val="00825A64"/>
    <w:rsid w:val="00825B2B"/>
    <w:rsid w:val="00825B5E"/>
    <w:rsid w:val="00825DE5"/>
    <w:rsid w:val="00826062"/>
    <w:rsid w:val="0082633E"/>
    <w:rsid w:val="00826A5F"/>
    <w:rsid w:val="00826C84"/>
    <w:rsid w:val="00826E0A"/>
    <w:rsid w:val="00827747"/>
    <w:rsid w:val="00827D7D"/>
    <w:rsid w:val="008304F1"/>
    <w:rsid w:val="0083051A"/>
    <w:rsid w:val="008305D2"/>
    <w:rsid w:val="008306D6"/>
    <w:rsid w:val="00830B33"/>
    <w:rsid w:val="00830F6A"/>
    <w:rsid w:val="008317CC"/>
    <w:rsid w:val="00831876"/>
    <w:rsid w:val="00831B35"/>
    <w:rsid w:val="0083228D"/>
    <w:rsid w:val="0083253F"/>
    <w:rsid w:val="00832A54"/>
    <w:rsid w:val="00832B41"/>
    <w:rsid w:val="00832CF4"/>
    <w:rsid w:val="00832E0E"/>
    <w:rsid w:val="00832EF2"/>
    <w:rsid w:val="0083318E"/>
    <w:rsid w:val="00833394"/>
    <w:rsid w:val="008333D5"/>
    <w:rsid w:val="008335A5"/>
    <w:rsid w:val="0083374A"/>
    <w:rsid w:val="008337A3"/>
    <w:rsid w:val="00833952"/>
    <w:rsid w:val="0083425E"/>
    <w:rsid w:val="00834C52"/>
    <w:rsid w:val="00834E95"/>
    <w:rsid w:val="0083512B"/>
    <w:rsid w:val="00835530"/>
    <w:rsid w:val="0083561A"/>
    <w:rsid w:val="008358C1"/>
    <w:rsid w:val="00835F5D"/>
    <w:rsid w:val="00835FB0"/>
    <w:rsid w:val="0083615B"/>
    <w:rsid w:val="00836257"/>
    <w:rsid w:val="00836484"/>
    <w:rsid w:val="0083649D"/>
    <w:rsid w:val="00836507"/>
    <w:rsid w:val="00836BC8"/>
    <w:rsid w:val="0083714C"/>
    <w:rsid w:val="008378F1"/>
    <w:rsid w:val="00837C79"/>
    <w:rsid w:val="008402D7"/>
    <w:rsid w:val="00840726"/>
    <w:rsid w:val="00840931"/>
    <w:rsid w:val="0084173D"/>
    <w:rsid w:val="00841B92"/>
    <w:rsid w:val="00842031"/>
    <w:rsid w:val="00842164"/>
    <w:rsid w:val="0084289D"/>
    <w:rsid w:val="00842C4D"/>
    <w:rsid w:val="008433C2"/>
    <w:rsid w:val="00843A40"/>
    <w:rsid w:val="00843CBE"/>
    <w:rsid w:val="0084414C"/>
    <w:rsid w:val="008441C8"/>
    <w:rsid w:val="008443AC"/>
    <w:rsid w:val="008445CC"/>
    <w:rsid w:val="0084474A"/>
    <w:rsid w:val="00844D5C"/>
    <w:rsid w:val="008450B5"/>
    <w:rsid w:val="00845103"/>
    <w:rsid w:val="00845B82"/>
    <w:rsid w:val="00846256"/>
    <w:rsid w:val="00847016"/>
    <w:rsid w:val="008479D1"/>
    <w:rsid w:val="00847DAC"/>
    <w:rsid w:val="008510B0"/>
    <w:rsid w:val="008516A1"/>
    <w:rsid w:val="008517BD"/>
    <w:rsid w:val="00851ACB"/>
    <w:rsid w:val="00851C97"/>
    <w:rsid w:val="008529BF"/>
    <w:rsid w:val="00852CA7"/>
    <w:rsid w:val="00853489"/>
    <w:rsid w:val="00853599"/>
    <w:rsid w:val="008536C8"/>
    <w:rsid w:val="0085476C"/>
    <w:rsid w:val="00854E01"/>
    <w:rsid w:val="00855283"/>
    <w:rsid w:val="00855350"/>
    <w:rsid w:val="00855A02"/>
    <w:rsid w:val="00855A2D"/>
    <w:rsid w:val="00855E43"/>
    <w:rsid w:val="008562B7"/>
    <w:rsid w:val="00856356"/>
    <w:rsid w:val="00856B34"/>
    <w:rsid w:val="00856F99"/>
    <w:rsid w:val="00856FEF"/>
    <w:rsid w:val="008573E6"/>
    <w:rsid w:val="00857AD3"/>
    <w:rsid w:val="00860ED0"/>
    <w:rsid w:val="008610EA"/>
    <w:rsid w:val="0086140F"/>
    <w:rsid w:val="008615B9"/>
    <w:rsid w:val="00861BA7"/>
    <w:rsid w:val="0086215D"/>
    <w:rsid w:val="008628BC"/>
    <w:rsid w:val="008631D8"/>
    <w:rsid w:val="008634E4"/>
    <w:rsid w:val="0086358B"/>
    <w:rsid w:val="0086369F"/>
    <w:rsid w:val="008636EB"/>
    <w:rsid w:val="00863825"/>
    <w:rsid w:val="00863C08"/>
    <w:rsid w:val="00863C72"/>
    <w:rsid w:val="00863D20"/>
    <w:rsid w:val="00863E78"/>
    <w:rsid w:val="00863FB3"/>
    <w:rsid w:val="008640AB"/>
    <w:rsid w:val="00864942"/>
    <w:rsid w:val="008649AA"/>
    <w:rsid w:val="00864D3D"/>
    <w:rsid w:val="008652D2"/>
    <w:rsid w:val="00865830"/>
    <w:rsid w:val="0086659E"/>
    <w:rsid w:val="00866932"/>
    <w:rsid w:val="008671BB"/>
    <w:rsid w:val="00867574"/>
    <w:rsid w:val="00867F54"/>
    <w:rsid w:val="0087005F"/>
    <w:rsid w:val="00870161"/>
    <w:rsid w:val="0087020A"/>
    <w:rsid w:val="00870FD5"/>
    <w:rsid w:val="00871635"/>
    <w:rsid w:val="00871CD6"/>
    <w:rsid w:val="00872056"/>
    <w:rsid w:val="008722F9"/>
    <w:rsid w:val="00872D80"/>
    <w:rsid w:val="00872DB8"/>
    <w:rsid w:val="0087398F"/>
    <w:rsid w:val="008739CE"/>
    <w:rsid w:val="00873F49"/>
    <w:rsid w:val="0087429E"/>
    <w:rsid w:val="00874352"/>
    <w:rsid w:val="00874830"/>
    <w:rsid w:val="00874A2E"/>
    <w:rsid w:val="00874B66"/>
    <w:rsid w:val="00874E86"/>
    <w:rsid w:val="00875710"/>
    <w:rsid w:val="0087635D"/>
    <w:rsid w:val="008764FF"/>
    <w:rsid w:val="0087666A"/>
    <w:rsid w:val="00876E3A"/>
    <w:rsid w:val="008771E3"/>
    <w:rsid w:val="00880238"/>
    <w:rsid w:val="00880C83"/>
    <w:rsid w:val="00880D23"/>
    <w:rsid w:val="00881504"/>
    <w:rsid w:val="00881A18"/>
    <w:rsid w:val="00881CB9"/>
    <w:rsid w:val="00881FAF"/>
    <w:rsid w:val="008824E4"/>
    <w:rsid w:val="008826D8"/>
    <w:rsid w:val="0088418C"/>
    <w:rsid w:val="00884FE6"/>
    <w:rsid w:val="008852CE"/>
    <w:rsid w:val="00885642"/>
    <w:rsid w:val="00886217"/>
    <w:rsid w:val="008863D0"/>
    <w:rsid w:val="0088663E"/>
    <w:rsid w:val="00886A1B"/>
    <w:rsid w:val="00886A23"/>
    <w:rsid w:val="00886C04"/>
    <w:rsid w:val="00887228"/>
    <w:rsid w:val="008875B6"/>
    <w:rsid w:val="00887606"/>
    <w:rsid w:val="00887666"/>
    <w:rsid w:val="00887DFC"/>
    <w:rsid w:val="00887F31"/>
    <w:rsid w:val="00890C85"/>
    <w:rsid w:val="00890D7F"/>
    <w:rsid w:val="0089195C"/>
    <w:rsid w:val="00891A7C"/>
    <w:rsid w:val="00891AA9"/>
    <w:rsid w:val="00891DBC"/>
    <w:rsid w:val="00893BAD"/>
    <w:rsid w:val="00893DCE"/>
    <w:rsid w:val="00893F27"/>
    <w:rsid w:val="00894242"/>
    <w:rsid w:val="00894958"/>
    <w:rsid w:val="0089594D"/>
    <w:rsid w:val="00895B73"/>
    <w:rsid w:val="00895CB6"/>
    <w:rsid w:val="00896DDB"/>
    <w:rsid w:val="00896E03"/>
    <w:rsid w:val="00896FAC"/>
    <w:rsid w:val="00897371"/>
    <w:rsid w:val="00897A5A"/>
    <w:rsid w:val="00897E3E"/>
    <w:rsid w:val="00897FB3"/>
    <w:rsid w:val="008A03E5"/>
    <w:rsid w:val="008A0401"/>
    <w:rsid w:val="008A0463"/>
    <w:rsid w:val="008A049D"/>
    <w:rsid w:val="008A080A"/>
    <w:rsid w:val="008A0ADA"/>
    <w:rsid w:val="008A0B92"/>
    <w:rsid w:val="008A15FE"/>
    <w:rsid w:val="008A18C4"/>
    <w:rsid w:val="008A1BA7"/>
    <w:rsid w:val="008A1E15"/>
    <w:rsid w:val="008A200D"/>
    <w:rsid w:val="008A2271"/>
    <w:rsid w:val="008A2523"/>
    <w:rsid w:val="008A2722"/>
    <w:rsid w:val="008A28D6"/>
    <w:rsid w:val="008A320A"/>
    <w:rsid w:val="008A3469"/>
    <w:rsid w:val="008A3E96"/>
    <w:rsid w:val="008A3EFB"/>
    <w:rsid w:val="008A406A"/>
    <w:rsid w:val="008A4084"/>
    <w:rsid w:val="008A4184"/>
    <w:rsid w:val="008A42FC"/>
    <w:rsid w:val="008A4B25"/>
    <w:rsid w:val="008A4E93"/>
    <w:rsid w:val="008A553B"/>
    <w:rsid w:val="008A56A8"/>
    <w:rsid w:val="008A5756"/>
    <w:rsid w:val="008A5B9C"/>
    <w:rsid w:val="008A5C13"/>
    <w:rsid w:val="008A6202"/>
    <w:rsid w:val="008A6BC5"/>
    <w:rsid w:val="008A6D58"/>
    <w:rsid w:val="008A6E8B"/>
    <w:rsid w:val="008A6EEF"/>
    <w:rsid w:val="008A74DD"/>
    <w:rsid w:val="008A7A80"/>
    <w:rsid w:val="008B052C"/>
    <w:rsid w:val="008B06E8"/>
    <w:rsid w:val="008B10D5"/>
    <w:rsid w:val="008B19CE"/>
    <w:rsid w:val="008B1A46"/>
    <w:rsid w:val="008B1A72"/>
    <w:rsid w:val="008B1E5A"/>
    <w:rsid w:val="008B1FF9"/>
    <w:rsid w:val="008B3155"/>
    <w:rsid w:val="008B31A5"/>
    <w:rsid w:val="008B373E"/>
    <w:rsid w:val="008B3A6B"/>
    <w:rsid w:val="008B4002"/>
    <w:rsid w:val="008B4231"/>
    <w:rsid w:val="008B42EF"/>
    <w:rsid w:val="008B5AEA"/>
    <w:rsid w:val="008B5C5C"/>
    <w:rsid w:val="008B6278"/>
    <w:rsid w:val="008B637D"/>
    <w:rsid w:val="008B77A1"/>
    <w:rsid w:val="008B77A4"/>
    <w:rsid w:val="008B77B3"/>
    <w:rsid w:val="008B7D7E"/>
    <w:rsid w:val="008B7DB8"/>
    <w:rsid w:val="008C04CF"/>
    <w:rsid w:val="008C09A4"/>
    <w:rsid w:val="008C0B2C"/>
    <w:rsid w:val="008C189E"/>
    <w:rsid w:val="008C1977"/>
    <w:rsid w:val="008C1A56"/>
    <w:rsid w:val="008C1D97"/>
    <w:rsid w:val="008C1E9B"/>
    <w:rsid w:val="008C1EC6"/>
    <w:rsid w:val="008C23FF"/>
    <w:rsid w:val="008C2887"/>
    <w:rsid w:val="008C2939"/>
    <w:rsid w:val="008C2F51"/>
    <w:rsid w:val="008C3A2D"/>
    <w:rsid w:val="008C3AAE"/>
    <w:rsid w:val="008C3E42"/>
    <w:rsid w:val="008C4EB4"/>
    <w:rsid w:val="008C4F39"/>
    <w:rsid w:val="008C597B"/>
    <w:rsid w:val="008C6229"/>
    <w:rsid w:val="008C6BE9"/>
    <w:rsid w:val="008C7448"/>
    <w:rsid w:val="008D018E"/>
    <w:rsid w:val="008D0491"/>
    <w:rsid w:val="008D0971"/>
    <w:rsid w:val="008D0CFF"/>
    <w:rsid w:val="008D0D18"/>
    <w:rsid w:val="008D1149"/>
    <w:rsid w:val="008D1444"/>
    <w:rsid w:val="008D15AA"/>
    <w:rsid w:val="008D15B8"/>
    <w:rsid w:val="008D17D8"/>
    <w:rsid w:val="008D1E7F"/>
    <w:rsid w:val="008D2319"/>
    <w:rsid w:val="008D2AC8"/>
    <w:rsid w:val="008D3175"/>
    <w:rsid w:val="008D42BD"/>
    <w:rsid w:val="008D48BD"/>
    <w:rsid w:val="008D5FE3"/>
    <w:rsid w:val="008D6763"/>
    <w:rsid w:val="008D68CB"/>
    <w:rsid w:val="008D6BE1"/>
    <w:rsid w:val="008D6FE6"/>
    <w:rsid w:val="008D71D5"/>
    <w:rsid w:val="008D7474"/>
    <w:rsid w:val="008D75AC"/>
    <w:rsid w:val="008D75D6"/>
    <w:rsid w:val="008D76EF"/>
    <w:rsid w:val="008D782E"/>
    <w:rsid w:val="008D7B65"/>
    <w:rsid w:val="008D7BD9"/>
    <w:rsid w:val="008E012E"/>
    <w:rsid w:val="008E0904"/>
    <w:rsid w:val="008E0F7E"/>
    <w:rsid w:val="008E1542"/>
    <w:rsid w:val="008E20B5"/>
    <w:rsid w:val="008E225D"/>
    <w:rsid w:val="008E35AC"/>
    <w:rsid w:val="008E39A9"/>
    <w:rsid w:val="008E42F9"/>
    <w:rsid w:val="008E487E"/>
    <w:rsid w:val="008E4AA9"/>
    <w:rsid w:val="008E4CC5"/>
    <w:rsid w:val="008E4E42"/>
    <w:rsid w:val="008E55AF"/>
    <w:rsid w:val="008E59DF"/>
    <w:rsid w:val="008E646F"/>
    <w:rsid w:val="008E6F2F"/>
    <w:rsid w:val="008E7548"/>
    <w:rsid w:val="008E7550"/>
    <w:rsid w:val="008E7746"/>
    <w:rsid w:val="008E77D7"/>
    <w:rsid w:val="008E7BE7"/>
    <w:rsid w:val="008E7D42"/>
    <w:rsid w:val="008F0072"/>
    <w:rsid w:val="008F028D"/>
    <w:rsid w:val="008F094C"/>
    <w:rsid w:val="008F0A79"/>
    <w:rsid w:val="008F11EB"/>
    <w:rsid w:val="008F161D"/>
    <w:rsid w:val="008F182E"/>
    <w:rsid w:val="008F202D"/>
    <w:rsid w:val="008F2677"/>
    <w:rsid w:val="008F26F4"/>
    <w:rsid w:val="008F27A1"/>
    <w:rsid w:val="008F2A1F"/>
    <w:rsid w:val="008F318C"/>
    <w:rsid w:val="008F3D07"/>
    <w:rsid w:val="008F4399"/>
    <w:rsid w:val="008F4B21"/>
    <w:rsid w:val="008F4B97"/>
    <w:rsid w:val="008F51AA"/>
    <w:rsid w:val="008F5612"/>
    <w:rsid w:val="008F588A"/>
    <w:rsid w:val="008F6513"/>
    <w:rsid w:val="008F667D"/>
    <w:rsid w:val="008F675C"/>
    <w:rsid w:val="008F71AF"/>
    <w:rsid w:val="008F7DE1"/>
    <w:rsid w:val="009002EA"/>
    <w:rsid w:val="00900380"/>
    <w:rsid w:val="00900547"/>
    <w:rsid w:val="009005C1"/>
    <w:rsid w:val="00900762"/>
    <w:rsid w:val="00900781"/>
    <w:rsid w:val="00900DFD"/>
    <w:rsid w:val="0090140A"/>
    <w:rsid w:val="00901797"/>
    <w:rsid w:val="009023BE"/>
    <w:rsid w:val="009033E6"/>
    <w:rsid w:val="00903B46"/>
    <w:rsid w:val="00903E6C"/>
    <w:rsid w:val="00904420"/>
    <w:rsid w:val="00905B27"/>
    <w:rsid w:val="00905F17"/>
    <w:rsid w:val="009062C2"/>
    <w:rsid w:val="0090676F"/>
    <w:rsid w:val="00906A79"/>
    <w:rsid w:val="009074C0"/>
    <w:rsid w:val="0090771A"/>
    <w:rsid w:val="00907AFA"/>
    <w:rsid w:val="00910400"/>
    <w:rsid w:val="00910EFA"/>
    <w:rsid w:val="00910FE2"/>
    <w:rsid w:val="00911007"/>
    <w:rsid w:val="00911269"/>
    <w:rsid w:val="009113CE"/>
    <w:rsid w:val="009113CF"/>
    <w:rsid w:val="00911BCC"/>
    <w:rsid w:val="00912EDC"/>
    <w:rsid w:val="0091342F"/>
    <w:rsid w:val="009138B2"/>
    <w:rsid w:val="009139DE"/>
    <w:rsid w:val="00913A5C"/>
    <w:rsid w:val="00913C83"/>
    <w:rsid w:val="00914499"/>
    <w:rsid w:val="009145A5"/>
    <w:rsid w:val="00914649"/>
    <w:rsid w:val="009148B9"/>
    <w:rsid w:val="00914B10"/>
    <w:rsid w:val="009150F4"/>
    <w:rsid w:val="00915367"/>
    <w:rsid w:val="00915AB9"/>
    <w:rsid w:val="009162A7"/>
    <w:rsid w:val="009167FF"/>
    <w:rsid w:val="00916A33"/>
    <w:rsid w:val="00916DAE"/>
    <w:rsid w:val="00917215"/>
    <w:rsid w:val="0091737A"/>
    <w:rsid w:val="009176DE"/>
    <w:rsid w:val="00917920"/>
    <w:rsid w:val="0091793D"/>
    <w:rsid w:val="00917B6F"/>
    <w:rsid w:val="00920851"/>
    <w:rsid w:val="00920FFD"/>
    <w:rsid w:val="00921851"/>
    <w:rsid w:val="00921C76"/>
    <w:rsid w:val="00922232"/>
    <w:rsid w:val="00922DD4"/>
    <w:rsid w:val="00923194"/>
    <w:rsid w:val="009234A7"/>
    <w:rsid w:val="00923781"/>
    <w:rsid w:val="00923ADE"/>
    <w:rsid w:val="00923C2F"/>
    <w:rsid w:val="00923D5E"/>
    <w:rsid w:val="00923E80"/>
    <w:rsid w:val="00924375"/>
    <w:rsid w:val="0092465F"/>
    <w:rsid w:val="00924695"/>
    <w:rsid w:val="00924757"/>
    <w:rsid w:val="00924B9D"/>
    <w:rsid w:val="00924EA0"/>
    <w:rsid w:val="00925024"/>
    <w:rsid w:val="0092512E"/>
    <w:rsid w:val="009257FE"/>
    <w:rsid w:val="00925C7C"/>
    <w:rsid w:val="00925F40"/>
    <w:rsid w:val="00926995"/>
    <w:rsid w:val="009279FE"/>
    <w:rsid w:val="00927A01"/>
    <w:rsid w:val="009309B0"/>
    <w:rsid w:val="00930C0D"/>
    <w:rsid w:val="00930CCF"/>
    <w:rsid w:val="0093125D"/>
    <w:rsid w:val="00931B39"/>
    <w:rsid w:val="00931D2A"/>
    <w:rsid w:val="00931D96"/>
    <w:rsid w:val="00932E13"/>
    <w:rsid w:val="00932F8A"/>
    <w:rsid w:val="009340F9"/>
    <w:rsid w:val="0093421F"/>
    <w:rsid w:val="0093429C"/>
    <w:rsid w:val="00934982"/>
    <w:rsid w:val="00934A11"/>
    <w:rsid w:val="009351EF"/>
    <w:rsid w:val="00935296"/>
    <w:rsid w:val="009357EB"/>
    <w:rsid w:val="00936027"/>
    <w:rsid w:val="009365C5"/>
    <w:rsid w:val="0093661D"/>
    <w:rsid w:val="0093730A"/>
    <w:rsid w:val="009373FD"/>
    <w:rsid w:val="009400D4"/>
    <w:rsid w:val="009401A1"/>
    <w:rsid w:val="00940210"/>
    <w:rsid w:val="0094041F"/>
    <w:rsid w:val="0094050B"/>
    <w:rsid w:val="0094095B"/>
    <w:rsid w:val="00940CBD"/>
    <w:rsid w:val="00940E53"/>
    <w:rsid w:val="009411D2"/>
    <w:rsid w:val="00941203"/>
    <w:rsid w:val="009419C5"/>
    <w:rsid w:val="00941FD0"/>
    <w:rsid w:val="0094229B"/>
    <w:rsid w:val="009423FC"/>
    <w:rsid w:val="009424EE"/>
    <w:rsid w:val="009425F0"/>
    <w:rsid w:val="009430D2"/>
    <w:rsid w:val="0094319C"/>
    <w:rsid w:val="00943293"/>
    <w:rsid w:val="00943A22"/>
    <w:rsid w:val="00943B08"/>
    <w:rsid w:val="0094419F"/>
    <w:rsid w:val="0094426A"/>
    <w:rsid w:val="00944477"/>
    <w:rsid w:val="00944836"/>
    <w:rsid w:val="009451F3"/>
    <w:rsid w:val="0094576B"/>
    <w:rsid w:val="00945DED"/>
    <w:rsid w:val="0094618D"/>
    <w:rsid w:val="00946D48"/>
    <w:rsid w:val="0094718C"/>
    <w:rsid w:val="0094737D"/>
    <w:rsid w:val="00947AC1"/>
    <w:rsid w:val="009505A5"/>
    <w:rsid w:val="00950827"/>
    <w:rsid w:val="0095093E"/>
    <w:rsid w:val="00950B40"/>
    <w:rsid w:val="00950D2B"/>
    <w:rsid w:val="00950D72"/>
    <w:rsid w:val="009511CE"/>
    <w:rsid w:val="00951C00"/>
    <w:rsid w:val="009520E6"/>
    <w:rsid w:val="009524BB"/>
    <w:rsid w:val="00953565"/>
    <w:rsid w:val="009539E2"/>
    <w:rsid w:val="00953C9E"/>
    <w:rsid w:val="0095403D"/>
    <w:rsid w:val="00954EC6"/>
    <w:rsid w:val="00954F58"/>
    <w:rsid w:val="009553C0"/>
    <w:rsid w:val="00955526"/>
    <w:rsid w:val="00955622"/>
    <w:rsid w:val="0095572A"/>
    <w:rsid w:val="0095581A"/>
    <w:rsid w:val="00955E93"/>
    <w:rsid w:val="009562CE"/>
    <w:rsid w:val="00956BED"/>
    <w:rsid w:val="0095742A"/>
    <w:rsid w:val="00957732"/>
    <w:rsid w:val="00957C7B"/>
    <w:rsid w:val="00957D97"/>
    <w:rsid w:val="0096003C"/>
    <w:rsid w:val="00960068"/>
    <w:rsid w:val="00960368"/>
    <w:rsid w:val="009605E8"/>
    <w:rsid w:val="00960974"/>
    <w:rsid w:val="00960B77"/>
    <w:rsid w:val="009612E7"/>
    <w:rsid w:val="00961B3C"/>
    <w:rsid w:val="0096201D"/>
    <w:rsid w:val="00962032"/>
    <w:rsid w:val="00962261"/>
    <w:rsid w:val="00962471"/>
    <w:rsid w:val="009625E5"/>
    <w:rsid w:val="00962AFA"/>
    <w:rsid w:val="00962D4C"/>
    <w:rsid w:val="00963346"/>
    <w:rsid w:val="009637AD"/>
    <w:rsid w:val="0096425C"/>
    <w:rsid w:val="0096443A"/>
    <w:rsid w:val="00964B51"/>
    <w:rsid w:val="00966420"/>
    <w:rsid w:val="00966709"/>
    <w:rsid w:val="0096691D"/>
    <w:rsid w:val="0096699E"/>
    <w:rsid w:val="00966FA9"/>
    <w:rsid w:val="009671C7"/>
    <w:rsid w:val="009674D7"/>
    <w:rsid w:val="009675A3"/>
    <w:rsid w:val="00967810"/>
    <w:rsid w:val="009678FD"/>
    <w:rsid w:val="00967E17"/>
    <w:rsid w:val="00967EED"/>
    <w:rsid w:val="00970AD5"/>
    <w:rsid w:val="00971146"/>
    <w:rsid w:val="009711A1"/>
    <w:rsid w:val="009720EF"/>
    <w:rsid w:val="00972539"/>
    <w:rsid w:val="009731A0"/>
    <w:rsid w:val="009731E0"/>
    <w:rsid w:val="00973695"/>
    <w:rsid w:val="009738F6"/>
    <w:rsid w:val="009743AB"/>
    <w:rsid w:val="00974915"/>
    <w:rsid w:val="00974A21"/>
    <w:rsid w:val="00975075"/>
    <w:rsid w:val="009750D0"/>
    <w:rsid w:val="009751DF"/>
    <w:rsid w:val="0097654B"/>
    <w:rsid w:val="009765AE"/>
    <w:rsid w:val="00976970"/>
    <w:rsid w:val="00976B2F"/>
    <w:rsid w:val="00976F5A"/>
    <w:rsid w:val="0097707E"/>
    <w:rsid w:val="00977364"/>
    <w:rsid w:val="009779BD"/>
    <w:rsid w:val="00977D94"/>
    <w:rsid w:val="00980B20"/>
    <w:rsid w:val="00980C95"/>
    <w:rsid w:val="00981054"/>
    <w:rsid w:val="0098137E"/>
    <w:rsid w:val="009821D3"/>
    <w:rsid w:val="00982996"/>
    <w:rsid w:val="009829BB"/>
    <w:rsid w:val="00982DC0"/>
    <w:rsid w:val="00983140"/>
    <w:rsid w:val="009833A4"/>
    <w:rsid w:val="00983558"/>
    <w:rsid w:val="0098363D"/>
    <w:rsid w:val="00983E46"/>
    <w:rsid w:val="009845C0"/>
    <w:rsid w:val="00984669"/>
    <w:rsid w:val="00984763"/>
    <w:rsid w:val="00984992"/>
    <w:rsid w:val="00984D20"/>
    <w:rsid w:val="00984D5E"/>
    <w:rsid w:val="00984F87"/>
    <w:rsid w:val="009852F9"/>
    <w:rsid w:val="00985D93"/>
    <w:rsid w:val="00986182"/>
    <w:rsid w:val="00986549"/>
    <w:rsid w:val="009867CB"/>
    <w:rsid w:val="009868FB"/>
    <w:rsid w:val="00986F46"/>
    <w:rsid w:val="00986F81"/>
    <w:rsid w:val="009872B5"/>
    <w:rsid w:val="00987CD9"/>
    <w:rsid w:val="00987DEB"/>
    <w:rsid w:val="00990145"/>
    <w:rsid w:val="00990418"/>
    <w:rsid w:val="009906C5"/>
    <w:rsid w:val="009911FA"/>
    <w:rsid w:val="00991409"/>
    <w:rsid w:val="009914A5"/>
    <w:rsid w:val="0099173B"/>
    <w:rsid w:val="00992156"/>
    <w:rsid w:val="00992ADA"/>
    <w:rsid w:val="00992DE2"/>
    <w:rsid w:val="00993243"/>
    <w:rsid w:val="009934BD"/>
    <w:rsid w:val="00993CCA"/>
    <w:rsid w:val="00993FFE"/>
    <w:rsid w:val="009948B8"/>
    <w:rsid w:val="00994C47"/>
    <w:rsid w:val="00994F2F"/>
    <w:rsid w:val="009951B1"/>
    <w:rsid w:val="00995E27"/>
    <w:rsid w:val="00996080"/>
    <w:rsid w:val="00996C15"/>
    <w:rsid w:val="00996C52"/>
    <w:rsid w:val="00996DAD"/>
    <w:rsid w:val="00997088"/>
    <w:rsid w:val="00997420"/>
    <w:rsid w:val="0099797E"/>
    <w:rsid w:val="00997C2F"/>
    <w:rsid w:val="009A0180"/>
    <w:rsid w:val="009A021B"/>
    <w:rsid w:val="009A047D"/>
    <w:rsid w:val="009A049C"/>
    <w:rsid w:val="009A07E8"/>
    <w:rsid w:val="009A0B43"/>
    <w:rsid w:val="009A23A1"/>
    <w:rsid w:val="009A2C51"/>
    <w:rsid w:val="009A3017"/>
    <w:rsid w:val="009A32A7"/>
    <w:rsid w:val="009A34A4"/>
    <w:rsid w:val="009A3793"/>
    <w:rsid w:val="009A45D5"/>
    <w:rsid w:val="009A4A68"/>
    <w:rsid w:val="009A4FC3"/>
    <w:rsid w:val="009A5377"/>
    <w:rsid w:val="009A59DB"/>
    <w:rsid w:val="009A63AD"/>
    <w:rsid w:val="009A6CD6"/>
    <w:rsid w:val="009A779E"/>
    <w:rsid w:val="009A7C7B"/>
    <w:rsid w:val="009A7D3F"/>
    <w:rsid w:val="009B02BF"/>
    <w:rsid w:val="009B0D98"/>
    <w:rsid w:val="009B152F"/>
    <w:rsid w:val="009B1AD4"/>
    <w:rsid w:val="009B2076"/>
    <w:rsid w:val="009B229E"/>
    <w:rsid w:val="009B28E9"/>
    <w:rsid w:val="009B2D8E"/>
    <w:rsid w:val="009B39F3"/>
    <w:rsid w:val="009B43CE"/>
    <w:rsid w:val="009B4979"/>
    <w:rsid w:val="009B4D92"/>
    <w:rsid w:val="009B500E"/>
    <w:rsid w:val="009B5856"/>
    <w:rsid w:val="009B5900"/>
    <w:rsid w:val="009B595F"/>
    <w:rsid w:val="009B5F27"/>
    <w:rsid w:val="009B66B3"/>
    <w:rsid w:val="009B6A5C"/>
    <w:rsid w:val="009B7078"/>
    <w:rsid w:val="009B709D"/>
    <w:rsid w:val="009B728C"/>
    <w:rsid w:val="009B735E"/>
    <w:rsid w:val="009B7635"/>
    <w:rsid w:val="009B7DDD"/>
    <w:rsid w:val="009C0570"/>
    <w:rsid w:val="009C05CE"/>
    <w:rsid w:val="009C070B"/>
    <w:rsid w:val="009C14B4"/>
    <w:rsid w:val="009C1A1B"/>
    <w:rsid w:val="009C1B2D"/>
    <w:rsid w:val="009C23D2"/>
    <w:rsid w:val="009C2727"/>
    <w:rsid w:val="009C2CAC"/>
    <w:rsid w:val="009C2CD9"/>
    <w:rsid w:val="009C31F3"/>
    <w:rsid w:val="009C494D"/>
    <w:rsid w:val="009C4AAD"/>
    <w:rsid w:val="009C52BA"/>
    <w:rsid w:val="009C52F8"/>
    <w:rsid w:val="009C543B"/>
    <w:rsid w:val="009C5869"/>
    <w:rsid w:val="009C5A48"/>
    <w:rsid w:val="009C641B"/>
    <w:rsid w:val="009C6ADC"/>
    <w:rsid w:val="009C6B4A"/>
    <w:rsid w:val="009C6DB6"/>
    <w:rsid w:val="009C6FDF"/>
    <w:rsid w:val="009C73CF"/>
    <w:rsid w:val="009C78EA"/>
    <w:rsid w:val="009D041C"/>
    <w:rsid w:val="009D0928"/>
    <w:rsid w:val="009D09A5"/>
    <w:rsid w:val="009D10C4"/>
    <w:rsid w:val="009D1274"/>
    <w:rsid w:val="009D1418"/>
    <w:rsid w:val="009D1697"/>
    <w:rsid w:val="009D1BF2"/>
    <w:rsid w:val="009D2AE6"/>
    <w:rsid w:val="009D2EB0"/>
    <w:rsid w:val="009D346B"/>
    <w:rsid w:val="009D37D4"/>
    <w:rsid w:val="009D3858"/>
    <w:rsid w:val="009D393E"/>
    <w:rsid w:val="009D3BC0"/>
    <w:rsid w:val="009D42C3"/>
    <w:rsid w:val="009D444B"/>
    <w:rsid w:val="009D6630"/>
    <w:rsid w:val="009D6724"/>
    <w:rsid w:val="009D69FD"/>
    <w:rsid w:val="009D6EAF"/>
    <w:rsid w:val="009D760E"/>
    <w:rsid w:val="009D7680"/>
    <w:rsid w:val="009D77D0"/>
    <w:rsid w:val="009D7866"/>
    <w:rsid w:val="009D79F3"/>
    <w:rsid w:val="009D7A4A"/>
    <w:rsid w:val="009D7A9C"/>
    <w:rsid w:val="009E0320"/>
    <w:rsid w:val="009E0661"/>
    <w:rsid w:val="009E08BB"/>
    <w:rsid w:val="009E0A62"/>
    <w:rsid w:val="009E0C10"/>
    <w:rsid w:val="009E10FE"/>
    <w:rsid w:val="009E1501"/>
    <w:rsid w:val="009E1ECF"/>
    <w:rsid w:val="009E27AB"/>
    <w:rsid w:val="009E4105"/>
    <w:rsid w:val="009E427D"/>
    <w:rsid w:val="009E4674"/>
    <w:rsid w:val="009E46B5"/>
    <w:rsid w:val="009E47F9"/>
    <w:rsid w:val="009E4816"/>
    <w:rsid w:val="009E4F6F"/>
    <w:rsid w:val="009E53BB"/>
    <w:rsid w:val="009E5A5D"/>
    <w:rsid w:val="009E5AC5"/>
    <w:rsid w:val="009E61E5"/>
    <w:rsid w:val="009E6607"/>
    <w:rsid w:val="009E6B49"/>
    <w:rsid w:val="009E6BB9"/>
    <w:rsid w:val="009E6C48"/>
    <w:rsid w:val="009E6C4E"/>
    <w:rsid w:val="009E7704"/>
    <w:rsid w:val="009E7898"/>
    <w:rsid w:val="009E796E"/>
    <w:rsid w:val="009E7DD7"/>
    <w:rsid w:val="009F0046"/>
    <w:rsid w:val="009F0059"/>
    <w:rsid w:val="009F02CF"/>
    <w:rsid w:val="009F0385"/>
    <w:rsid w:val="009F12CA"/>
    <w:rsid w:val="009F1BFD"/>
    <w:rsid w:val="009F2017"/>
    <w:rsid w:val="009F2A1C"/>
    <w:rsid w:val="009F400E"/>
    <w:rsid w:val="009F44CD"/>
    <w:rsid w:val="009F44E3"/>
    <w:rsid w:val="009F490F"/>
    <w:rsid w:val="009F4947"/>
    <w:rsid w:val="009F4A69"/>
    <w:rsid w:val="009F4E33"/>
    <w:rsid w:val="009F4E82"/>
    <w:rsid w:val="009F50C9"/>
    <w:rsid w:val="009F50E8"/>
    <w:rsid w:val="009F59D7"/>
    <w:rsid w:val="009F5DC7"/>
    <w:rsid w:val="009F6280"/>
    <w:rsid w:val="009F6B4B"/>
    <w:rsid w:val="009F6C6F"/>
    <w:rsid w:val="009F6E8D"/>
    <w:rsid w:val="009F6F2C"/>
    <w:rsid w:val="009F7012"/>
    <w:rsid w:val="009F7970"/>
    <w:rsid w:val="00A0018C"/>
    <w:rsid w:val="00A003BD"/>
    <w:rsid w:val="00A00719"/>
    <w:rsid w:val="00A00C23"/>
    <w:rsid w:val="00A00CE0"/>
    <w:rsid w:val="00A0125B"/>
    <w:rsid w:val="00A01B46"/>
    <w:rsid w:val="00A01D66"/>
    <w:rsid w:val="00A0253C"/>
    <w:rsid w:val="00A028B5"/>
    <w:rsid w:val="00A02DF3"/>
    <w:rsid w:val="00A02E03"/>
    <w:rsid w:val="00A02F3C"/>
    <w:rsid w:val="00A0325F"/>
    <w:rsid w:val="00A0326A"/>
    <w:rsid w:val="00A03319"/>
    <w:rsid w:val="00A039A9"/>
    <w:rsid w:val="00A03B91"/>
    <w:rsid w:val="00A04874"/>
    <w:rsid w:val="00A04EA2"/>
    <w:rsid w:val="00A04F1E"/>
    <w:rsid w:val="00A0548E"/>
    <w:rsid w:val="00A0580D"/>
    <w:rsid w:val="00A061FE"/>
    <w:rsid w:val="00A06D2B"/>
    <w:rsid w:val="00A072B7"/>
    <w:rsid w:val="00A079D4"/>
    <w:rsid w:val="00A079D7"/>
    <w:rsid w:val="00A10181"/>
    <w:rsid w:val="00A1043F"/>
    <w:rsid w:val="00A1046A"/>
    <w:rsid w:val="00A105FA"/>
    <w:rsid w:val="00A11508"/>
    <w:rsid w:val="00A11E8C"/>
    <w:rsid w:val="00A12333"/>
    <w:rsid w:val="00A12B62"/>
    <w:rsid w:val="00A12C78"/>
    <w:rsid w:val="00A12C9A"/>
    <w:rsid w:val="00A13034"/>
    <w:rsid w:val="00A13AD1"/>
    <w:rsid w:val="00A13AE3"/>
    <w:rsid w:val="00A14158"/>
    <w:rsid w:val="00A148EF"/>
    <w:rsid w:val="00A14A41"/>
    <w:rsid w:val="00A150D4"/>
    <w:rsid w:val="00A15595"/>
    <w:rsid w:val="00A15B71"/>
    <w:rsid w:val="00A16B75"/>
    <w:rsid w:val="00A16F4E"/>
    <w:rsid w:val="00A170C7"/>
    <w:rsid w:val="00A1723B"/>
    <w:rsid w:val="00A1751A"/>
    <w:rsid w:val="00A177AB"/>
    <w:rsid w:val="00A1782F"/>
    <w:rsid w:val="00A179D1"/>
    <w:rsid w:val="00A17CEB"/>
    <w:rsid w:val="00A205EB"/>
    <w:rsid w:val="00A208CB"/>
    <w:rsid w:val="00A21458"/>
    <w:rsid w:val="00A21815"/>
    <w:rsid w:val="00A21BE1"/>
    <w:rsid w:val="00A231D5"/>
    <w:rsid w:val="00A239D8"/>
    <w:rsid w:val="00A23CBD"/>
    <w:rsid w:val="00A2428D"/>
    <w:rsid w:val="00A248EC"/>
    <w:rsid w:val="00A24D68"/>
    <w:rsid w:val="00A24DE5"/>
    <w:rsid w:val="00A24EE6"/>
    <w:rsid w:val="00A250BF"/>
    <w:rsid w:val="00A2594E"/>
    <w:rsid w:val="00A25C42"/>
    <w:rsid w:val="00A25E7A"/>
    <w:rsid w:val="00A26294"/>
    <w:rsid w:val="00A263F0"/>
    <w:rsid w:val="00A268A1"/>
    <w:rsid w:val="00A26930"/>
    <w:rsid w:val="00A26EA0"/>
    <w:rsid w:val="00A273D9"/>
    <w:rsid w:val="00A273F3"/>
    <w:rsid w:val="00A27554"/>
    <w:rsid w:val="00A30013"/>
    <w:rsid w:val="00A302F6"/>
    <w:rsid w:val="00A31268"/>
    <w:rsid w:val="00A3172F"/>
    <w:rsid w:val="00A31E19"/>
    <w:rsid w:val="00A32603"/>
    <w:rsid w:val="00A32A53"/>
    <w:rsid w:val="00A32AF7"/>
    <w:rsid w:val="00A32C05"/>
    <w:rsid w:val="00A33513"/>
    <w:rsid w:val="00A33848"/>
    <w:rsid w:val="00A33A68"/>
    <w:rsid w:val="00A3417D"/>
    <w:rsid w:val="00A34530"/>
    <w:rsid w:val="00A34538"/>
    <w:rsid w:val="00A34609"/>
    <w:rsid w:val="00A346B1"/>
    <w:rsid w:val="00A34B03"/>
    <w:rsid w:val="00A352F8"/>
    <w:rsid w:val="00A353B3"/>
    <w:rsid w:val="00A35AAA"/>
    <w:rsid w:val="00A360C9"/>
    <w:rsid w:val="00A36141"/>
    <w:rsid w:val="00A36481"/>
    <w:rsid w:val="00A37690"/>
    <w:rsid w:val="00A37723"/>
    <w:rsid w:val="00A37F6E"/>
    <w:rsid w:val="00A40064"/>
    <w:rsid w:val="00A40252"/>
    <w:rsid w:val="00A404BA"/>
    <w:rsid w:val="00A405D7"/>
    <w:rsid w:val="00A408E7"/>
    <w:rsid w:val="00A416F0"/>
    <w:rsid w:val="00A419F9"/>
    <w:rsid w:val="00A41B0D"/>
    <w:rsid w:val="00A425B3"/>
    <w:rsid w:val="00A427AD"/>
    <w:rsid w:val="00A428DC"/>
    <w:rsid w:val="00A42EF9"/>
    <w:rsid w:val="00A42FAF"/>
    <w:rsid w:val="00A4375B"/>
    <w:rsid w:val="00A4541A"/>
    <w:rsid w:val="00A45A3D"/>
    <w:rsid w:val="00A45EBC"/>
    <w:rsid w:val="00A46936"/>
    <w:rsid w:val="00A46CB8"/>
    <w:rsid w:val="00A47087"/>
    <w:rsid w:val="00A47871"/>
    <w:rsid w:val="00A47BFA"/>
    <w:rsid w:val="00A5032C"/>
    <w:rsid w:val="00A5099B"/>
    <w:rsid w:val="00A50C78"/>
    <w:rsid w:val="00A51355"/>
    <w:rsid w:val="00A51454"/>
    <w:rsid w:val="00A51AC0"/>
    <w:rsid w:val="00A51AFA"/>
    <w:rsid w:val="00A51BFC"/>
    <w:rsid w:val="00A51DAD"/>
    <w:rsid w:val="00A51E69"/>
    <w:rsid w:val="00A52347"/>
    <w:rsid w:val="00A52365"/>
    <w:rsid w:val="00A52372"/>
    <w:rsid w:val="00A52CC3"/>
    <w:rsid w:val="00A53187"/>
    <w:rsid w:val="00A5340D"/>
    <w:rsid w:val="00A53BB4"/>
    <w:rsid w:val="00A53C95"/>
    <w:rsid w:val="00A546FE"/>
    <w:rsid w:val="00A54C07"/>
    <w:rsid w:val="00A550B8"/>
    <w:rsid w:val="00A5546E"/>
    <w:rsid w:val="00A5564F"/>
    <w:rsid w:val="00A5609C"/>
    <w:rsid w:val="00A5622E"/>
    <w:rsid w:val="00A566EF"/>
    <w:rsid w:val="00A56E91"/>
    <w:rsid w:val="00A573B2"/>
    <w:rsid w:val="00A57F62"/>
    <w:rsid w:val="00A6013A"/>
    <w:rsid w:val="00A60687"/>
    <w:rsid w:val="00A608C6"/>
    <w:rsid w:val="00A6091A"/>
    <w:rsid w:val="00A60D56"/>
    <w:rsid w:val="00A60FC2"/>
    <w:rsid w:val="00A61AE5"/>
    <w:rsid w:val="00A61E23"/>
    <w:rsid w:val="00A61F84"/>
    <w:rsid w:val="00A61FA8"/>
    <w:rsid w:val="00A62350"/>
    <w:rsid w:val="00A62BE9"/>
    <w:rsid w:val="00A62E31"/>
    <w:rsid w:val="00A6331F"/>
    <w:rsid w:val="00A633D0"/>
    <w:rsid w:val="00A637A1"/>
    <w:rsid w:val="00A63A8E"/>
    <w:rsid w:val="00A63C52"/>
    <w:rsid w:val="00A63D72"/>
    <w:rsid w:val="00A63F10"/>
    <w:rsid w:val="00A64545"/>
    <w:rsid w:val="00A6595C"/>
    <w:rsid w:val="00A65A03"/>
    <w:rsid w:val="00A660D1"/>
    <w:rsid w:val="00A66254"/>
    <w:rsid w:val="00A662F5"/>
    <w:rsid w:val="00A66529"/>
    <w:rsid w:val="00A66662"/>
    <w:rsid w:val="00A6726B"/>
    <w:rsid w:val="00A6734F"/>
    <w:rsid w:val="00A67961"/>
    <w:rsid w:val="00A679B0"/>
    <w:rsid w:val="00A67A57"/>
    <w:rsid w:val="00A70D02"/>
    <w:rsid w:val="00A70FD9"/>
    <w:rsid w:val="00A71629"/>
    <w:rsid w:val="00A719A9"/>
    <w:rsid w:val="00A71B0A"/>
    <w:rsid w:val="00A7208B"/>
    <w:rsid w:val="00A728E8"/>
    <w:rsid w:val="00A72DA5"/>
    <w:rsid w:val="00A73191"/>
    <w:rsid w:val="00A735D4"/>
    <w:rsid w:val="00A73B07"/>
    <w:rsid w:val="00A73EA9"/>
    <w:rsid w:val="00A741AC"/>
    <w:rsid w:val="00A743A9"/>
    <w:rsid w:val="00A7462E"/>
    <w:rsid w:val="00A74BB9"/>
    <w:rsid w:val="00A754D5"/>
    <w:rsid w:val="00A7557E"/>
    <w:rsid w:val="00A75725"/>
    <w:rsid w:val="00A75AB3"/>
    <w:rsid w:val="00A75ABA"/>
    <w:rsid w:val="00A76222"/>
    <w:rsid w:val="00A76319"/>
    <w:rsid w:val="00A765CB"/>
    <w:rsid w:val="00A76E09"/>
    <w:rsid w:val="00A773A7"/>
    <w:rsid w:val="00A776E1"/>
    <w:rsid w:val="00A77AA5"/>
    <w:rsid w:val="00A80523"/>
    <w:rsid w:val="00A8093E"/>
    <w:rsid w:val="00A80BF6"/>
    <w:rsid w:val="00A80D22"/>
    <w:rsid w:val="00A81260"/>
    <w:rsid w:val="00A82072"/>
    <w:rsid w:val="00A82307"/>
    <w:rsid w:val="00A825FF"/>
    <w:rsid w:val="00A82B61"/>
    <w:rsid w:val="00A8303D"/>
    <w:rsid w:val="00A8316B"/>
    <w:rsid w:val="00A8331A"/>
    <w:rsid w:val="00A83714"/>
    <w:rsid w:val="00A83A06"/>
    <w:rsid w:val="00A84187"/>
    <w:rsid w:val="00A84811"/>
    <w:rsid w:val="00A8508D"/>
    <w:rsid w:val="00A8575B"/>
    <w:rsid w:val="00A858DC"/>
    <w:rsid w:val="00A85AD9"/>
    <w:rsid w:val="00A85DC1"/>
    <w:rsid w:val="00A85FEE"/>
    <w:rsid w:val="00A86778"/>
    <w:rsid w:val="00A870A4"/>
    <w:rsid w:val="00A8765A"/>
    <w:rsid w:val="00A87CA4"/>
    <w:rsid w:val="00A90DD4"/>
    <w:rsid w:val="00A90F6B"/>
    <w:rsid w:val="00A911AB"/>
    <w:rsid w:val="00A91F40"/>
    <w:rsid w:val="00A92115"/>
    <w:rsid w:val="00A923AF"/>
    <w:rsid w:val="00A92423"/>
    <w:rsid w:val="00A928B9"/>
    <w:rsid w:val="00A9383B"/>
    <w:rsid w:val="00A93930"/>
    <w:rsid w:val="00A942A9"/>
    <w:rsid w:val="00A948A0"/>
    <w:rsid w:val="00A94BAC"/>
    <w:rsid w:val="00A94CE4"/>
    <w:rsid w:val="00A9501F"/>
    <w:rsid w:val="00A953A7"/>
    <w:rsid w:val="00A96179"/>
    <w:rsid w:val="00A966F6"/>
    <w:rsid w:val="00A96815"/>
    <w:rsid w:val="00A96A17"/>
    <w:rsid w:val="00A96A6D"/>
    <w:rsid w:val="00A972B8"/>
    <w:rsid w:val="00A97771"/>
    <w:rsid w:val="00A97EE7"/>
    <w:rsid w:val="00AA01A2"/>
    <w:rsid w:val="00AA046C"/>
    <w:rsid w:val="00AA05E7"/>
    <w:rsid w:val="00AA0B47"/>
    <w:rsid w:val="00AA10E6"/>
    <w:rsid w:val="00AA135C"/>
    <w:rsid w:val="00AA1750"/>
    <w:rsid w:val="00AA1912"/>
    <w:rsid w:val="00AA19D4"/>
    <w:rsid w:val="00AA1AC0"/>
    <w:rsid w:val="00AA25D6"/>
    <w:rsid w:val="00AA27EC"/>
    <w:rsid w:val="00AA2E0C"/>
    <w:rsid w:val="00AA3635"/>
    <w:rsid w:val="00AA3A17"/>
    <w:rsid w:val="00AA3BF4"/>
    <w:rsid w:val="00AA3C17"/>
    <w:rsid w:val="00AA465A"/>
    <w:rsid w:val="00AA4A0B"/>
    <w:rsid w:val="00AA5324"/>
    <w:rsid w:val="00AA5B37"/>
    <w:rsid w:val="00AA5C07"/>
    <w:rsid w:val="00AA6494"/>
    <w:rsid w:val="00AA753F"/>
    <w:rsid w:val="00AA7D7C"/>
    <w:rsid w:val="00AB076A"/>
    <w:rsid w:val="00AB10DA"/>
    <w:rsid w:val="00AB1598"/>
    <w:rsid w:val="00AB1D7E"/>
    <w:rsid w:val="00AB2183"/>
    <w:rsid w:val="00AB2656"/>
    <w:rsid w:val="00AB2A1B"/>
    <w:rsid w:val="00AB2B2E"/>
    <w:rsid w:val="00AB2B3D"/>
    <w:rsid w:val="00AB2F15"/>
    <w:rsid w:val="00AB36BB"/>
    <w:rsid w:val="00AB3C11"/>
    <w:rsid w:val="00AB3F2D"/>
    <w:rsid w:val="00AB4372"/>
    <w:rsid w:val="00AB4396"/>
    <w:rsid w:val="00AB4485"/>
    <w:rsid w:val="00AB4517"/>
    <w:rsid w:val="00AB4C4C"/>
    <w:rsid w:val="00AB4ED6"/>
    <w:rsid w:val="00AB5129"/>
    <w:rsid w:val="00AB51C6"/>
    <w:rsid w:val="00AB570D"/>
    <w:rsid w:val="00AB57C5"/>
    <w:rsid w:val="00AB59F6"/>
    <w:rsid w:val="00AB5BC0"/>
    <w:rsid w:val="00AB5F29"/>
    <w:rsid w:val="00AB63B2"/>
    <w:rsid w:val="00AB63E9"/>
    <w:rsid w:val="00AB6BB6"/>
    <w:rsid w:val="00AB6E0F"/>
    <w:rsid w:val="00AB7249"/>
    <w:rsid w:val="00AB73AA"/>
    <w:rsid w:val="00AB75C0"/>
    <w:rsid w:val="00AB77F1"/>
    <w:rsid w:val="00AB7B97"/>
    <w:rsid w:val="00AB7F15"/>
    <w:rsid w:val="00AB7F17"/>
    <w:rsid w:val="00AC0A98"/>
    <w:rsid w:val="00AC0C9E"/>
    <w:rsid w:val="00AC0F44"/>
    <w:rsid w:val="00AC12DD"/>
    <w:rsid w:val="00AC1988"/>
    <w:rsid w:val="00AC2329"/>
    <w:rsid w:val="00AC268A"/>
    <w:rsid w:val="00AC2E65"/>
    <w:rsid w:val="00AC31A8"/>
    <w:rsid w:val="00AC3213"/>
    <w:rsid w:val="00AC3593"/>
    <w:rsid w:val="00AC3CA3"/>
    <w:rsid w:val="00AC3D9B"/>
    <w:rsid w:val="00AC43FA"/>
    <w:rsid w:val="00AC45F8"/>
    <w:rsid w:val="00AC4999"/>
    <w:rsid w:val="00AC4A03"/>
    <w:rsid w:val="00AC53BA"/>
    <w:rsid w:val="00AC55A9"/>
    <w:rsid w:val="00AC5C58"/>
    <w:rsid w:val="00AC6454"/>
    <w:rsid w:val="00AC659B"/>
    <w:rsid w:val="00AC7602"/>
    <w:rsid w:val="00AC7653"/>
    <w:rsid w:val="00AC79D0"/>
    <w:rsid w:val="00AC7DE6"/>
    <w:rsid w:val="00AD0301"/>
    <w:rsid w:val="00AD035E"/>
    <w:rsid w:val="00AD04A8"/>
    <w:rsid w:val="00AD0DD0"/>
    <w:rsid w:val="00AD1D83"/>
    <w:rsid w:val="00AD1DC4"/>
    <w:rsid w:val="00AD21F7"/>
    <w:rsid w:val="00AD2270"/>
    <w:rsid w:val="00AD23D3"/>
    <w:rsid w:val="00AD2CCB"/>
    <w:rsid w:val="00AD2D8A"/>
    <w:rsid w:val="00AD310F"/>
    <w:rsid w:val="00AD3212"/>
    <w:rsid w:val="00AD3970"/>
    <w:rsid w:val="00AD3AC4"/>
    <w:rsid w:val="00AD40FA"/>
    <w:rsid w:val="00AD42EB"/>
    <w:rsid w:val="00AD4416"/>
    <w:rsid w:val="00AD4499"/>
    <w:rsid w:val="00AD4BD3"/>
    <w:rsid w:val="00AD4C36"/>
    <w:rsid w:val="00AD4DFF"/>
    <w:rsid w:val="00AD5106"/>
    <w:rsid w:val="00AD51B8"/>
    <w:rsid w:val="00AD530A"/>
    <w:rsid w:val="00AD5675"/>
    <w:rsid w:val="00AD6C7F"/>
    <w:rsid w:val="00AD709E"/>
    <w:rsid w:val="00AD7928"/>
    <w:rsid w:val="00AD7FD7"/>
    <w:rsid w:val="00AE0564"/>
    <w:rsid w:val="00AE0700"/>
    <w:rsid w:val="00AE0820"/>
    <w:rsid w:val="00AE0A6C"/>
    <w:rsid w:val="00AE0B57"/>
    <w:rsid w:val="00AE1018"/>
    <w:rsid w:val="00AE14F3"/>
    <w:rsid w:val="00AE19CF"/>
    <w:rsid w:val="00AE1F43"/>
    <w:rsid w:val="00AE2979"/>
    <w:rsid w:val="00AE2BB7"/>
    <w:rsid w:val="00AE2C5A"/>
    <w:rsid w:val="00AE2F19"/>
    <w:rsid w:val="00AE46CA"/>
    <w:rsid w:val="00AE488F"/>
    <w:rsid w:val="00AE4908"/>
    <w:rsid w:val="00AE4DC7"/>
    <w:rsid w:val="00AE4E1D"/>
    <w:rsid w:val="00AE4FB8"/>
    <w:rsid w:val="00AE5806"/>
    <w:rsid w:val="00AE5C49"/>
    <w:rsid w:val="00AE5C75"/>
    <w:rsid w:val="00AE5E58"/>
    <w:rsid w:val="00AE5FA6"/>
    <w:rsid w:val="00AE63F9"/>
    <w:rsid w:val="00AE68CD"/>
    <w:rsid w:val="00AE6A18"/>
    <w:rsid w:val="00AE73B8"/>
    <w:rsid w:val="00AE7DB5"/>
    <w:rsid w:val="00AE7FFC"/>
    <w:rsid w:val="00AEB698"/>
    <w:rsid w:val="00AF017F"/>
    <w:rsid w:val="00AF05B8"/>
    <w:rsid w:val="00AF0A5C"/>
    <w:rsid w:val="00AF0C47"/>
    <w:rsid w:val="00AF0DF5"/>
    <w:rsid w:val="00AF149C"/>
    <w:rsid w:val="00AF19F8"/>
    <w:rsid w:val="00AF1A9E"/>
    <w:rsid w:val="00AF1C15"/>
    <w:rsid w:val="00AF1C31"/>
    <w:rsid w:val="00AF1E92"/>
    <w:rsid w:val="00AF202F"/>
    <w:rsid w:val="00AF2783"/>
    <w:rsid w:val="00AF2910"/>
    <w:rsid w:val="00AF291D"/>
    <w:rsid w:val="00AF3604"/>
    <w:rsid w:val="00AF3F3F"/>
    <w:rsid w:val="00AF5EE6"/>
    <w:rsid w:val="00AF660C"/>
    <w:rsid w:val="00AF67FC"/>
    <w:rsid w:val="00AF6C13"/>
    <w:rsid w:val="00AF76B7"/>
    <w:rsid w:val="00AF781F"/>
    <w:rsid w:val="00AF7912"/>
    <w:rsid w:val="00AF7AF8"/>
    <w:rsid w:val="00AF7D79"/>
    <w:rsid w:val="00AF7E0C"/>
    <w:rsid w:val="00B007BD"/>
    <w:rsid w:val="00B009D9"/>
    <w:rsid w:val="00B00BEF"/>
    <w:rsid w:val="00B00C84"/>
    <w:rsid w:val="00B00E62"/>
    <w:rsid w:val="00B01065"/>
    <w:rsid w:val="00B01AF1"/>
    <w:rsid w:val="00B01B34"/>
    <w:rsid w:val="00B01EAF"/>
    <w:rsid w:val="00B02435"/>
    <w:rsid w:val="00B024DB"/>
    <w:rsid w:val="00B025D8"/>
    <w:rsid w:val="00B026BD"/>
    <w:rsid w:val="00B028FD"/>
    <w:rsid w:val="00B02C47"/>
    <w:rsid w:val="00B038F7"/>
    <w:rsid w:val="00B04087"/>
    <w:rsid w:val="00B04228"/>
    <w:rsid w:val="00B04346"/>
    <w:rsid w:val="00B047BF"/>
    <w:rsid w:val="00B0596A"/>
    <w:rsid w:val="00B0612D"/>
    <w:rsid w:val="00B06174"/>
    <w:rsid w:val="00B061E3"/>
    <w:rsid w:val="00B063A5"/>
    <w:rsid w:val="00B064C1"/>
    <w:rsid w:val="00B06DC2"/>
    <w:rsid w:val="00B07AC8"/>
    <w:rsid w:val="00B100CD"/>
    <w:rsid w:val="00B1054A"/>
    <w:rsid w:val="00B1055C"/>
    <w:rsid w:val="00B10DE7"/>
    <w:rsid w:val="00B114F4"/>
    <w:rsid w:val="00B11528"/>
    <w:rsid w:val="00B12672"/>
    <w:rsid w:val="00B1294B"/>
    <w:rsid w:val="00B1317C"/>
    <w:rsid w:val="00B134B4"/>
    <w:rsid w:val="00B138FF"/>
    <w:rsid w:val="00B13941"/>
    <w:rsid w:val="00B13F28"/>
    <w:rsid w:val="00B1427D"/>
    <w:rsid w:val="00B14A23"/>
    <w:rsid w:val="00B14D87"/>
    <w:rsid w:val="00B15952"/>
    <w:rsid w:val="00B16A82"/>
    <w:rsid w:val="00B16BA8"/>
    <w:rsid w:val="00B17B2A"/>
    <w:rsid w:val="00B17B57"/>
    <w:rsid w:val="00B17CD5"/>
    <w:rsid w:val="00B205C3"/>
    <w:rsid w:val="00B20D35"/>
    <w:rsid w:val="00B20F98"/>
    <w:rsid w:val="00B21492"/>
    <w:rsid w:val="00B21729"/>
    <w:rsid w:val="00B21DFF"/>
    <w:rsid w:val="00B21FC1"/>
    <w:rsid w:val="00B22227"/>
    <w:rsid w:val="00B22C28"/>
    <w:rsid w:val="00B231C8"/>
    <w:rsid w:val="00B23507"/>
    <w:rsid w:val="00B2359A"/>
    <w:rsid w:val="00B238DD"/>
    <w:rsid w:val="00B23A21"/>
    <w:rsid w:val="00B240A6"/>
    <w:rsid w:val="00B242FB"/>
    <w:rsid w:val="00B2430F"/>
    <w:rsid w:val="00B24A92"/>
    <w:rsid w:val="00B24A97"/>
    <w:rsid w:val="00B251AA"/>
    <w:rsid w:val="00B2535B"/>
    <w:rsid w:val="00B25BC8"/>
    <w:rsid w:val="00B25C4F"/>
    <w:rsid w:val="00B261D0"/>
    <w:rsid w:val="00B269C3"/>
    <w:rsid w:val="00B26D7A"/>
    <w:rsid w:val="00B27FCF"/>
    <w:rsid w:val="00B30BF1"/>
    <w:rsid w:val="00B30E68"/>
    <w:rsid w:val="00B31349"/>
    <w:rsid w:val="00B317AA"/>
    <w:rsid w:val="00B319E2"/>
    <w:rsid w:val="00B31B7D"/>
    <w:rsid w:val="00B31DC0"/>
    <w:rsid w:val="00B32E19"/>
    <w:rsid w:val="00B333C7"/>
    <w:rsid w:val="00B3348E"/>
    <w:rsid w:val="00B3396B"/>
    <w:rsid w:val="00B33D88"/>
    <w:rsid w:val="00B33E38"/>
    <w:rsid w:val="00B3475B"/>
    <w:rsid w:val="00B35B71"/>
    <w:rsid w:val="00B36CA8"/>
    <w:rsid w:val="00B37071"/>
    <w:rsid w:val="00B37D44"/>
    <w:rsid w:val="00B403FB"/>
    <w:rsid w:val="00B40710"/>
    <w:rsid w:val="00B4097F"/>
    <w:rsid w:val="00B40C5F"/>
    <w:rsid w:val="00B411F0"/>
    <w:rsid w:val="00B415B8"/>
    <w:rsid w:val="00B42F68"/>
    <w:rsid w:val="00B43128"/>
    <w:rsid w:val="00B43388"/>
    <w:rsid w:val="00B43805"/>
    <w:rsid w:val="00B438F0"/>
    <w:rsid w:val="00B445EA"/>
    <w:rsid w:val="00B44748"/>
    <w:rsid w:val="00B44AC4"/>
    <w:rsid w:val="00B455DC"/>
    <w:rsid w:val="00B456C2"/>
    <w:rsid w:val="00B45A1C"/>
    <w:rsid w:val="00B45BAC"/>
    <w:rsid w:val="00B45FB7"/>
    <w:rsid w:val="00B4617E"/>
    <w:rsid w:val="00B462CF"/>
    <w:rsid w:val="00B46654"/>
    <w:rsid w:val="00B46A34"/>
    <w:rsid w:val="00B47159"/>
    <w:rsid w:val="00B47544"/>
    <w:rsid w:val="00B47CB3"/>
    <w:rsid w:val="00B47E45"/>
    <w:rsid w:val="00B50100"/>
    <w:rsid w:val="00B5074B"/>
    <w:rsid w:val="00B509B1"/>
    <w:rsid w:val="00B50F7F"/>
    <w:rsid w:val="00B50F9B"/>
    <w:rsid w:val="00B50FD7"/>
    <w:rsid w:val="00B51407"/>
    <w:rsid w:val="00B520A1"/>
    <w:rsid w:val="00B5231D"/>
    <w:rsid w:val="00B52586"/>
    <w:rsid w:val="00B52603"/>
    <w:rsid w:val="00B52751"/>
    <w:rsid w:val="00B52B89"/>
    <w:rsid w:val="00B53670"/>
    <w:rsid w:val="00B53D3F"/>
    <w:rsid w:val="00B53F7F"/>
    <w:rsid w:val="00B543F6"/>
    <w:rsid w:val="00B551C6"/>
    <w:rsid w:val="00B551FE"/>
    <w:rsid w:val="00B5548A"/>
    <w:rsid w:val="00B55FC5"/>
    <w:rsid w:val="00B56071"/>
    <w:rsid w:val="00B561EA"/>
    <w:rsid w:val="00B5630A"/>
    <w:rsid w:val="00B568B4"/>
    <w:rsid w:val="00B57745"/>
    <w:rsid w:val="00B60005"/>
    <w:rsid w:val="00B6042E"/>
    <w:rsid w:val="00B60855"/>
    <w:rsid w:val="00B611A6"/>
    <w:rsid w:val="00B6128D"/>
    <w:rsid w:val="00B613D7"/>
    <w:rsid w:val="00B61879"/>
    <w:rsid w:val="00B62355"/>
    <w:rsid w:val="00B62629"/>
    <w:rsid w:val="00B62837"/>
    <w:rsid w:val="00B6288C"/>
    <w:rsid w:val="00B628AD"/>
    <w:rsid w:val="00B629E6"/>
    <w:rsid w:val="00B62C07"/>
    <w:rsid w:val="00B62CDD"/>
    <w:rsid w:val="00B62EC5"/>
    <w:rsid w:val="00B62FCA"/>
    <w:rsid w:val="00B63132"/>
    <w:rsid w:val="00B63BF9"/>
    <w:rsid w:val="00B6405A"/>
    <w:rsid w:val="00B6438E"/>
    <w:rsid w:val="00B648A1"/>
    <w:rsid w:val="00B649F7"/>
    <w:rsid w:val="00B64DCF"/>
    <w:rsid w:val="00B652D1"/>
    <w:rsid w:val="00B6576F"/>
    <w:rsid w:val="00B65F39"/>
    <w:rsid w:val="00B66322"/>
    <w:rsid w:val="00B6636B"/>
    <w:rsid w:val="00B66856"/>
    <w:rsid w:val="00B66A18"/>
    <w:rsid w:val="00B66F88"/>
    <w:rsid w:val="00B67BB9"/>
    <w:rsid w:val="00B70C96"/>
    <w:rsid w:val="00B7105B"/>
    <w:rsid w:val="00B712ED"/>
    <w:rsid w:val="00B71A03"/>
    <w:rsid w:val="00B71EDB"/>
    <w:rsid w:val="00B7214E"/>
    <w:rsid w:val="00B721BC"/>
    <w:rsid w:val="00B7250A"/>
    <w:rsid w:val="00B72644"/>
    <w:rsid w:val="00B7341C"/>
    <w:rsid w:val="00B7391C"/>
    <w:rsid w:val="00B73FAC"/>
    <w:rsid w:val="00B74091"/>
    <w:rsid w:val="00B745AE"/>
    <w:rsid w:val="00B7461B"/>
    <w:rsid w:val="00B746F3"/>
    <w:rsid w:val="00B74838"/>
    <w:rsid w:val="00B74902"/>
    <w:rsid w:val="00B74A9F"/>
    <w:rsid w:val="00B74D92"/>
    <w:rsid w:val="00B767C5"/>
    <w:rsid w:val="00B76844"/>
    <w:rsid w:val="00B76E30"/>
    <w:rsid w:val="00B774ED"/>
    <w:rsid w:val="00B77604"/>
    <w:rsid w:val="00B77BEF"/>
    <w:rsid w:val="00B77BF3"/>
    <w:rsid w:val="00B77D33"/>
    <w:rsid w:val="00B80381"/>
    <w:rsid w:val="00B80791"/>
    <w:rsid w:val="00B80C43"/>
    <w:rsid w:val="00B80FEE"/>
    <w:rsid w:val="00B81430"/>
    <w:rsid w:val="00B81445"/>
    <w:rsid w:val="00B8164B"/>
    <w:rsid w:val="00B81A6B"/>
    <w:rsid w:val="00B81AA7"/>
    <w:rsid w:val="00B81BA9"/>
    <w:rsid w:val="00B8276F"/>
    <w:rsid w:val="00B83164"/>
    <w:rsid w:val="00B832A9"/>
    <w:rsid w:val="00B83547"/>
    <w:rsid w:val="00B83842"/>
    <w:rsid w:val="00B83E72"/>
    <w:rsid w:val="00B843D7"/>
    <w:rsid w:val="00B84534"/>
    <w:rsid w:val="00B84C7A"/>
    <w:rsid w:val="00B85724"/>
    <w:rsid w:val="00B85EC3"/>
    <w:rsid w:val="00B86867"/>
    <w:rsid w:val="00B87BCF"/>
    <w:rsid w:val="00B87E00"/>
    <w:rsid w:val="00B87F11"/>
    <w:rsid w:val="00B909A6"/>
    <w:rsid w:val="00B9139F"/>
    <w:rsid w:val="00B916CF"/>
    <w:rsid w:val="00B91C4A"/>
    <w:rsid w:val="00B92231"/>
    <w:rsid w:val="00B924C6"/>
    <w:rsid w:val="00B92BD7"/>
    <w:rsid w:val="00B92D87"/>
    <w:rsid w:val="00B93BEF"/>
    <w:rsid w:val="00B93BFE"/>
    <w:rsid w:val="00B93C92"/>
    <w:rsid w:val="00B93D3D"/>
    <w:rsid w:val="00B9405A"/>
    <w:rsid w:val="00B947AB"/>
    <w:rsid w:val="00B94E26"/>
    <w:rsid w:val="00B952E6"/>
    <w:rsid w:val="00B96663"/>
    <w:rsid w:val="00B9689F"/>
    <w:rsid w:val="00B97250"/>
    <w:rsid w:val="00B972AF"/>
    <w:rsid w:val="00B975A3"/>
    <w:rsid w:val="00BA03FF"/>
    <w:rsid w:val="00BA0D2E"/>
    <w:rsid w:val="00BA0FCA"/>
    <w:rsid w:val="00BA1523"/>
    <w:rsid w:val="00BA1554"/>
    <w:rsid w:val="00BA1907"/>
    <w:rsid w:val="00BA1E5E"/>
    <w:rsid w:val="00BA2940"/>
    <w:rsid w:val="00BA2B3B"/>
    <w:rsid w:val="00BA2BE2"/>
    <w:rsid w:val="00BA2DE5"/>
    <w:rsid w:val="00BA2F27"/>
    <w:rsid w:val="00BA2FDA"/>
    <w:rsid w:val="00BA332A"/>
    <w:rsid w:val="00BA3732"/>
    <w:rsid w:val="00BA3780"/>
    <w:rsid w:val="00BA3AA8"/>
    <w:rsid w:val="00BA408C"/>
    <w:rsid w:val="00BA422D"/>
    <w:rsid w:val="00BA4CC8"/>
    <w:rsid w:val="00BA51FF"/>
    <w:rsid w:val="00BA63C7"/>
    <w:rsid w:val="00BA63EF"/>
    <w:rsid w:val="00BA64F0"/>
    <w:rsid w:val="00BA6628"/>
    <w:rsid w:val="00BA69EA"/>
    <w:rsid w:val="00BA6FA5"/>
    <w:rsid w:val="00BA74D7"/>
    <w:rsid w:val="00BB02BC"/>
    <w:rsid w:val="00BB0590"/>
    <w:rsid w:val="00BB0826"/>
    <w:rsid w:val="00BB09B3"/>
    <w:rsid w:val="00BB101C"/>
    <w:rsid w:val="00BB14B1"/>
    <w:rsid w:val="00BB1977"/>
    <w:rsid w:val="00BB1D9C"/>
    <w:rsid w:val="00BB1DA7"/>
    <w:rsid w:val="00BB2040"/>
    <w:rsid w:val="00BB2189"/>
    <w:rsid w:val="00BB21E5"/>
    <w:rsid w:val="00BB22E9"/>
    <w:rsid w:val="00BB2AAE"/>
    <w:rsid w:val="00BB2CC4"/>
    <w:rsid w:val="00BB427C"/>
    <w:rsid w:val="00BB4CB9"/>
    <w:rsid w:val="00BB4FFD"/>
    <w:rsid w:val="00BB5271"/>
    <w:rsid w:val="00BB5AE1"/>
    <w:rsid w:val="00BB6125"/>
    <w:rsid w:val="00BB628E"/>
    <w:rsid w:val="00BB6664"/>
    <w:rsid w:val="00BB6797"/>
    <w:rsid w:val="00BB680F"/>
    <w:rsid w:val="00BB6973"/>
    <w:rsid w:val="00BB6ABF"/>
    <w:rsid w:val="00BB6F11"/>
    <w:rsid w:val="00BB74D5"/>
    <w:rsid w:val="00BB7517"/>
    <w:rsid w:val="00BB7947"/>
    <w:rsid w:val="00BB79A6"/>
    <w:rsid w:val="00BB7ADA"/>
    <w:rsid w:val="00BB7B89"/>
    <w:rsid w:val="00BB7FC7"/>
    <w:rsid w:val="00BC0CDA"/>
    <w:rsid w:val="00BC11C3"/>
    <w:rsid w:val="00BC179B"/>
    <w:rsid w:val="00BC1BA7"/>
    <w:rsid w:val="00BC1C85"/>
    <w:rsid w:val="00BC1CE6"/>
    <w:rsid w:val="00BC1EBD"/>
    <w:rsid w:val="00BC1ED2"/>
    <w:rsid w:val="00BC22ED"/>
    <w:rsid w:val="00BC2926"/>
    <w:rsid w:val="00BC2A00"/>
    <w:rsid w:val="00BC3147"/>
    <w:rsid w:val="00BC32CF"/>
    <w:rsid w:val="00BC3C18"/>
    <w:rsid w:val="00BC3D80"/>
    <w:rsid w:val="00BC40C6"/>
    <w:rsid w:val="00BC4700"/>
    <w:rsid w:val="00BC47F9"/>
    <w:rsid w:val="00BC4B68"/>
    <w:rsid w:val="00BC501D"/>
    <w:rsid w:val="00BC54A3"/>
    <w:rsid w:val="00BC55FE"/>
    <w:rsid w:val="00BC606A"/>
    <w:rsid w:val="00BC67DE"/>
    <w:rsid w:val="00BC6A40"/>
    <w:rsid w:val="00BC6F34"/>
    <w:rsid w:val="00BD0502"/>
    <w:rsid w:val="00BD0C42"/>
    <w:rsid w:val="00BD0DE0"/>
    <w:rsid w:val="00BD1222"/>
    <w:rsid w:val="00BD1E69"/>
    <w:rsid w:val="00BD1F82"/>
    <w:rsid w:val="00BD24AD"/>
    <w:rsid w:val="00BD272C"/>
    <w:rsid w:val="00BD2926"/>
    <w:rsid w:val="00BD2ADB"/>
    <w:rsid w:val="00BD3389"/>
    <w:rsid w:val="00BD392E"/>
    <w:rsid w:val="00BD3A62"/>
    <w:rsid w:val="00BD3B56"/>
    <w:rsid w:val="00BD3EEF"/>
    <w:rsid w:val="00BD4410"/>
    <w:rsid w:val="00BD47F3"/>
    <w:rsid w:val="00BD4C58"/>
    <w:rsid w:val="00BD5380"/>
    <w:rsid w:val="00BD5559"/>
    <w:rsid w:val="00BD579D"/>
    <w:rsid w:val="00BD5B8D"/>
    <w:rsid w:val="00BD5D98"/>
    <w:rsid w:val="00BD5F66"/>
    <w:rsid w:val="00BD64D5"/>
    <w:rsid w:val="00BD6888"/>
    <w:rsid w:val="00BD68A7"/>
    <w:rsid w:val="00BD68B0"/>
    <w:rsid w:val="00BD734E"/>
    <w:rsid w:val="00BD74C4"/>
    <w:rsid w:val="00BD7604"/>
    <w:rsid w:val="00BD7869"/>
    <w:rsid w:val="00BD7A50"/>
    <w:rsid w:val="00BE011A"/>
    <w:rsid w:val="00BE078E"/>
    <w:rsid w:val="00BE0B23"/>
    <w:rsid w:val="00BE0F7E"/>
    <w:rsid w:val="00BE0FBA"/>
    <w:rsid w:val="00BE16D7"/>
    <w:rsid w:val="00BE1E50"/>
    <w:rsid w:val="00BE22F4"/>
    <w:rsid w:val="00BE23A7"/>
    <w:rsid w:val="00BE4670"/>
    <w:rsid w:val="00BE482C"/>
    <w:rsid w:val="00BE48F5"/>
    <w:rsid w:val="00BE54A2"/>
    <w:rsid w:val="00BE5A37"/>
    <w:rsid w:val="00BE5C6C"/>
    <w:rsid w:val="00BE5D0A"/>
    <w:rsid w:val="00BE60DB"/>
    <w:rsid w:val="00BE6232"/>
    <w:rsid w:val="00BE7505"/>
    <w:rsid w:val="00BE7747"/>
    <w:rsid w:val="00BE774D"/>
    <w:rsid w:val="00BF0E6A"/>
    <w:rsid w:val="00BF1205"/>
    <w:rsid w:val="00BF1729"/>
    <w:rsid w:val="00BF1EB3"/>
    <w:rsid w:val="00BF221C"/>
    <w:rsid w:val="00BF2471"/>
    <w:rsid w:val="00BF2CAC"/>
    <w:rsid w:val="00BF2F99"/>
    <w:rsid w:val="00BF343F"/>
    <w:rsid w:val="00BF3801"/>
    <w:rsid w:val="00BF3822"/>
    <w:rsid w:val="00BF3B5C"/>
    <w:rsid w:val="00BF3ECA"/>
    <w:rsid w:val="00BF4065"/>
    <w:rsid w:val="00BF40A6"/>
    <w:rsid w:val="00BF4F44"/>
    <w:rsid w:val="00BF51B4"/>
    <w:rsid w:val="00BF5B2C"/>
    <w:rsid w:val="00BF62A6"/>
    <w:rsid w:val="00BF6750"/>
    <w:rsid w:val="00BF717E"/>
    <w:rsid w:val="00BF7663"/>
    <w:rsid w:val="00BF7932"/>
    <w:rsid w:val="00BF7BB6"/>
    <w:rsid w:val="00BF7F82"/>
    <w:rsid w:val="00C0030A"/>
    <w:rsid w:val="00C00444"/>
    <w:rsid w:val="00C011FB"/>
    <w:rsid w:val="00C013DD"/>
    <w:rsid w:val="00C01509"/>
    <w:rsid w:val="00C01553"/>
    <w:rsid w:val="00C017DC"/>
    <w:rsid w:val="00C019A4"/>
    <w:rsid w:val="00C02A48"/>
    <w:rsid w:val="00C02A78"/>
    <w:rsid w:val="00C03C37"/>
    <w:rsid w:val="00C03D5F"/>
    <w:rsid w:val="00C03F9B"/>
    <w:rsid w:val="00C04602"/>
    <w:rsid w:val="00C04A21"/>
    <w:rsid w:val="00C05CA7"/>
    <w:rsid w:val="00C061AB"/>
    <w:rsid w:val="00C065D9"/>
    <w:rsid w:val="00C0749A"/>
    <w:rsid w:val="00C0754F"/>
    <w:rsid w:val="00C07EDF"/>
    <w:rsid w:val="00C10485"/>
    <w:rsid w:val="00C105C4"/>
    <w:rsid w:val="00C10731"/>
    <w:rsid w:val="00C1087A"/>
    <w:rsid w:val="00C10E41"/>
    <w:rsid w:val="00C10FE1"/>
    <w:rsid w:val="00C11A2B"/>
    <w:rsid w:val="00C11C9B"/>
    <w:rsid w:val="00C120A8"/>
    <w:rsid w:val="00C1233C"/>
    <w:rsid w:val="00C124C1"/>
    <w:rsid w:val="00C12923"/>
    <w:rsid w:val="00C12CF2"/>
    <w:rsid w:val="00C130B9"/>
    <w:rsid w:val="00C13A07"/>
    <w:rsid w:val="00C13A97"/>
    <w:rsid w:val="00C14495"/>
    <w:rsid w:val="00C1453A"/>
    <w:rsid w:val="00C146EB"/>
    <w:rsid w:val="00C148F2"/>
    <w:rsid w:val="00C14BB2"/>
    <w:rsid w:val="00C153A3"/>
    <w:rsid w:val="00C15D01"/>
    <w:rsid w:val="00C161C3"/>
    <w:rsid w:val="00C16E36"/>
    <w:rsid w:val="00C16E53"/>
    <w:rsid w:val="00C16EAF"/>
    <w:rsid w:val="00C16FC4"/>
    <w:rsid w:val="00C17FDA"/>
    <w:rsid w:val="00C201FF"/>
    <w:rsid w:val="00C2038E"/>
    <w:rsid w:val="00C209CE"/>
    <w:rsid w:val="00C21B6D"/>
    <w:rsid w:val="00C22156"/>
    <w:rsid w:val="00C22D4F"/>
    <w:rsid w:val="00C22EDC"/>
    <w:rsid w:val="00C230C3"/>
    <w:rsid w:val="00C230FE"/>
    <w:rsid w:val="00C233C5"/>
    <w:rsid w:val="00C23631"/>
    <w:rsid w:val="00C237D7"/>
    <w:rsid w:val="00C23925"/>
    <w:rsid w:val="00C23AC6"/>
    <w:rsid w:val="00C23B56"/>
    <w:rsid w:val="00C24508"/>
    <w:rsid w:val="00C250A0"/>
    <w:rsid w:val="00C255BB"/>
    <w:rsid w:val="00C25BB8"/>
    <w:rsid w:val="00C25C51"/>
    <w:rsid w:val="00C25EFA"/>
    <w:rsid w:val="00C269AC"/>
    <w:rsid w:val="00C26F6B"/>
    <w:rsid w:val="00C272F9"/>
    <w:rsid w:val="00C27D68"/>
    <w:rsid w:val="00C30000"/>
    <w:rsid w:val="00C30CFE"/>
    <w:rsid w:val="00C313CF"/>
    <w:rsid w:val="00C31402"/>
    <w:rsid w:val="00C315E6"/>
    <w:rsid w:val="00C31791"/>
    <w:rsid w:val="00C318CC"/>
    <w:rsid w:val="00C3198C"/>
    <w:rsid w:val="00C31B41"/>
    <w:rsid w:val="00C31B91"/>
    <w:rsid w:val="00C31D18"/>
    <w:rsid w:val="00C31ECD"/>
    <w:rsid w:val="00C32896"/>
    <w:rsid w:val="00C32920"/>
    <w:rsid w:val="00C32967"/>
    <w:rsid w:val="00C330A0"/>
    <w:rsid w:val="00C33455"/>
    <w:rsid w:val="00C337F2"/>
    <w:rsid w:val="00C33FBB"/>
    <w:rsid w:val="00C3410C"/>
    <w:rsid w:val="00C34C87"/>
    <w:rsid w:val="00C34CB3"/>
    <w:rsid w:val="00C34DD1"/>
    <w:rsid w:val="00C34E60"/>
    <w:rsid w:val="00C353AC"/>
    <w:rsid w:val="00C3659A"/>
    <w:rsid w:val="00C369B7"/>
    <w:rsid w:val="00C369C4"/>
    <w:rsid w:val="00C36A47"/>
    <w:rsid w:val="00C36B7B"/>
    <w:rsid w:val="00C377D1"/>
    <w:rsid w:val="00C3786D"/>
    <w:rsid w:val="00C3790C"/>
    <w:rsid w:val="00C37992"/>
    <w:rsid w:val="00C37BE9"/>
    <w:rsid w:val="00C37C74"/>
    <w:rsid w:val="00C40195"/>
    <w:rsid w:val="00C40658"/>
    <w:rsid w:val="00C40674"/>
    <w:rsid w:val="00C40853"/>
    <w:rsid w:val="00C41932"/>
    <w:rsid w:val="00C41A18"/>
    <w:rsid w:val="00C422CE"/>
    <w:rsid w:val="00C432A5"/>
    <w:rsid w:val="00C4335B"/>
    <w:rsid w:val="00C434D1"/>
    <w:rsid w:val="00C437C5"/>
    <w:rsid w:val="00C438E2"/>
    <w:rsid w:val="00C43A2E"/>
    <w:rsid w:val="00C43B58"/>
    <w:rsid w:val="00C43F3B"/>
    <w:rsid w:val="00C444AF"/>
    <w:rsid w:val="00C447D0"/>
    <w:rsid w:val="00C44ECC"/>
    <w:rsid w:val="00C45424"/>
    <w:rsid w:val="00C45EAC"/>
    <w:rsid w:val="00C45F78"/>
    <w:rsid w:val="00C461D4"/>
    <w:rsid w:val="00C462EF"/>
    <w:rsid w:val="00C46AFA"/>
    <w:rsid w:val="00C4700D"/>
    <w:rsid w:val="00C47318"/>
    <w:rsid w:val="00C47A0C"/>
    <w:rsid w:val="00C47A60"/>
    <w:rsid w:val="00C47B77"/>
    <w:rsid w:val="00C47CA5"/>
    <w:rsid w:val="00C500E0"/>
    <w:rsid w:val="00C50138"/>
    <w:rsid w:val="00C503C4"/>
    <w:rsid w:val="00C503F2"/>
    <w:rsid w:val="00C50657"/>
    <w:rsid w:val="00C508BB"/>
    <w:rsid w:val="00C50CB8"/>
    <w:rsid w:val="00C51029"/>
    <w:rsid w:val="00C51383"/>
    <w:rsid w:val="00C5143B"/>
    <w:rsid w:val="00C5176E"/>
    <w:rsid w:val="00C51927"/>
    <w:rsid w:val="00C51A28"/>
    <w:rsid w:val="00C52552"/>
    <w:rsid w:val="00C525CA"/>
    <w:rsid w:val="00C528C7"/>
    <w:rsid w:val="00C52CB7"/>
    <w:rsid w:val="00C52DAB"/>
    <w:rsid w:val="00C53070"/>
    <w:rsid w:val="00C53A7E"/>
    <w:rsid w:val="00C53BFF"/>
    <w:rsid w:val="00C54049"/>
    <w:rsid w:val="00C54276"/>
    <w:rsid w:val="00C54282"/>
    <w:rsid w:val="00C554B1"/>
    <w:rsid w:val="00C55509"/>
    <w:rsid w:val="00C55806"/>
    <w:rsid w:val="00C563AE"/>
    <w:rsid w:val="00C56746"/>
    <w:rsid w:val="00C570A5"/>
    <w:rsid w:val="00C574AA"/>
    <w:rsid w:val="00C57900"/>
    <w:rsid w:val="00C606A0"/>
    <w:rsid w:val="00C615E2"/>
    <w:rsid w:val="00C6185A"/>
    <w:rsid w:val="00C61A4C"/>
    <w:rsid w:val="00C61B26"/>
    <w:rsid w:val="00C61BA7"/>
    <w:rsid w:val="00C623D8"/>
    <w:rsid w:val="00C6253A"/>
    <w:rsid w:val="00C63A34"/>
    <w:rsid w:val="00C63E1C"/>
    <w:rsid w:val="00C63EBB"/>
    <w:rsid w:val="00C64249"/>
    <w:rsid w:val="00C64382"/>
    <w:rsid w:val="00C64817"/>
    <w:rsid w:val="00C64A5C"/>
    <w:rsid w:val="00C64B4B"/>
    <w:rsid w:val="00C65432"/>
    <w:rsid w:val="00C656B2"/>
    <w:rsid w:val="00C657B2"/>
    <w:rsid w:val="00C65AB6"/>
    <w:rsid w:val="00C65D90"/>
    <w:rsid w:val="00C663AC"/>
    <w:rsid w:val="00C66600"/>
    <w:rsid w:val="00C66AE4"/>
    <w:rsid w:val="00C66DBA"/>
    <w:rsid w:val="00C66E9F"/>
    <w:rsid w:val="00C66FA0"/>
    <w:rsid w:val="00C6732D"/>
    <w:rsid w:val="00C67672"/>
    <w:rsid w:val="00C70290"/>
    <w:rsid w:val="00C7056E"/>
    <w:rsid w:val="00C705B1"/>
    <w:rsid w:val="00C70BA2"/>
    <w:rsid w:val="00C70E2B"/>
    <w:rsid w:val="00C711F4"/>
    <w:rsid w:val="00C71255"/>
    <w:rsid w:val="00C7182E"/>
    <w:rsid w:val="00C718E3"/>
    <w:rsid w:val="00C71910"/>
    <w:rsid w:val="00C71A3D"/>
    <w:rsid w:val="00C72480"/>
    <w:rsid w:val="00C7292E"/>
    <w:rsid w:val="00C72FF4"/>
    <w:rsid w:val="00C73111"/>
    <w:rsid w:val="00C73166"/>
    <w:rsid w:val="00C736FD"/>
    <w:rsid w:val="00C73F9E"/>
    <w:rsid w:val="00C740B8"/>
    <w:rsid w:val="00C743C0"/>
    <w:rsid w:val="00C7497F"/>
    <w:rsid w:val="00C74A41"/>
    <w:rsid w:val="00C74C68"/>
    <w:rsid w:val="00C74F40"/>
    <w:rsid w:val="00C75104"/>
    <w:rsid w:val="00C75490"/>
    <w:rsid w:val="00C756AA"/>
    <w:rsid w:val="00C75794"/>
    <w:rsid w:val="00C75F71"/>
    <w:rsid w:val="00C76481"/>
    <w:rsid w:val="00C76D44"/>
    <w:rsid w:val="00C77894"/>
    <w:rsid w:val="00C77C01"/>
    <w:rsid w:val="00C8011A"/>
    <w:rsid w:val="00C80236"/>
    <w:rsid w:val="00C80512"/>
    <w:rsid w:val="00C8075E"/>
    <w:rsid w:val="00C80D50"/>
    <w:rsid w:val="00C817F2"/>
    <w:rsid w:val="00C81E28"/>
    <w:rsid w:val="00C82449"/>
    <w:rsid w:val="00C826F3"/>
    <w:rsid w:val="00C830A1"/>
    <w:rsid w:val="00C836BC"/>
    <w:rsid w:val="00C836D2"/>
    <w:rsid w:val="00C83DD9"/>
    <w:rsid w:val="00C8409B"/>
    <w:rsid w:val="00C843C9"/>
    <w:rsid w:val="00C848A8"/>
    <w:rsid w:val="00C85893"/>
    <w:rsid w:val="00C86009"/>
    <w:rsid w:val="00C873D8"/>
    <w:rsid w:val="00C87636"/>
    <w:rsid w:val="00C87CEF"/>
    <w:rsid w:val="00C912DB"/>
    <w:rsid w:val="00C91D74"/>
    <w:rsid w:val="00C922D2"/>
    <w:rsid w:val="00C92610"/>
    <w:rsid w:val="00C9264B"/>
    <w:rsid w:val="00C92E7E"/>
    <w:rsid w:val="00C9333D"/>
    <w:rsid w:val="00C93E63"/>
    <w:rsid w:val="00C93F73"/>
    <w:rsid w:val="00C940A6"/>
    <w:rsid w:val="00C9415E"/>
    <w:rsid w:val="00C94245"/>
    <w:rsid w:val="00C951C6"/>
    <w:rsid w:val="00C95201"/>
    <w:rsid w:val="00C956B0"/>
    <w:rsid w:val="00C95C5F"/>
    <w:rsid w:val="00C964F3"/>
    <w:rsid w:val="00C965FF"/>
    <w:rsid w:val="00C96628"/>
    <w:rsid w:val="00C966BC"/>
    <w:rsid w:val="00C96C5F"/>
    <w:rsid w:val="00C9748C"/>
    <w:rsid w:val="00C97561"/>
    <w:rsid w:val="00C975F7"/>
    <w:rsid w:val="00C97C12"/>
    <w:rsid w:val="00C97CF7"/>
    <w:rsid w:val="00CA00B9"/>
    <w:rsid w:val="00CA0107"/>
    <w:rsid w:val="00CA127F"/>
    <w:rsid w:val="00CA14BA"/>
    <w:rsid w:val="00CA1C2F"/>
    <w:rsid w:val="00CA1CBA"/>
    <w:rsid w:val="00CA2574"/>
    <w:rsid w:val="00CA2957"/>
    <w:rsid w:val="00CA37A9"/>
    <w:rsid w:val="00CA37DE"/>
    <w:rsid w:val="00CA4413"/>
    <w:rsid w:val="00CA4C0D"/>
    <w:rsid w:val="00CA4D49"/>
    <w:rsid w:val="00CA4F65"/>
    <w:rsid w:val="00CA52D2"/>
    <w:rsid w:val="00CA5362"/>
    <w:rsid w:val="00CA58F0"/>
    <w:rsid w:val="00CA5943"/>
    <w:rsid w:val="00CA60DA"/>
    <w:rsid w:val="00CA6F5A"/>
    <w:rsid w:val="00CA6FED"/>
    <w:rsid w:val="00CA7367"/>
    <w:rsid w:val="00CA7571"/>
    <w:rsid w:val="00CA76A6"/>
    <w:rsid w:val="00CA7ACF"/>
    <w:rsid w:val="00CA7D13"/>
    <w:rsid w:val="00CA7E92"/>
    <w:rsid w:val="00CB09E1"/>
    <w:rsid w:val="00CB0C80"/>
    <w:rsid w:val="00CB13F7"/>
    <w:rsid w:val="00CB1527"/>
    <w:rsid w:val="00CB1540"/>
    <w:rsid w:val="00CB159B"/>
    <w:rsid w:val="00CB1D0F"/>
    <w:rsid w:val="00CB1ECF"/>
    <w:rsid w:val="00CB2A82"/>
    <w:rsid w:val="00CB37C7"/>
    <w:rsid w:val="00CB3DAA"/>
    <w:rsid w:val="00CB3DF0"/>
    <w:rsid w:val="00CB40B9"/>
    <w:rsid w:val="00CB41D8"/>
    <w:rsid w:val="00CB50E9"/>
    <w:rsid w:val="00CB51ED"/>
    <w:rsid w:val="00CB532C"/>
    <w:rsid w:val="00CB5535"/>
    <w:rsid w:val="00CB5777"/>
    <w:rsid w:val="00CB5A7B"/>
    <w:rsid w:val="00CB5B7C"/>
    <w:rsid w:val="00CB6000"/>
    <w:rsid w:val="00CB6579"/>
    <w:rsid w:val="00CB686C"/>
    <w:rsid w:val="00CB6B30"/>
    <w:rsid w:val="00CB71AD"/>
    <w:rsid w:val="00CB71F7"/>
    <w:rsid w:val="00CB743E"/>
    <w:rsid w:val="00CB7CA1"/>
    <w:rsid w:val="00CB7D9C"/>
    <w:rsid w:val="00CB7ED2"/>
    <w:rsid w:val="00CB7F1D"/>
    <w:rsid w:val="00CC0B58"/>
    <w:rsid w:val="00CC1210"/>
    <w:rsid w:val="00CC1504"/>
    <w:rsid w:val="00CC17BC"/>
    <w:rsid w:val="00CC1A8C"/>
    <w:rsid w:val="00CC1ACD"/>
    <w:rsid w:val="00CC1EC3"/>
    <w:rsid w:val="00CC1EFA"/>
    <w:rsid w:val="00CC2A00"/>
    <w:rsid w:val="00CC2DEA"/>
    <w:rsid w:val="00CC336C"/>
    <w:rsid w:val="00CC3A4F"/>
    <w:rsid w:val="00CC3BB6"/>
    <w:rsid w:val="00CC3EE2"/>
    <w:rsid w:val="00CC40DC"/>
    <w:rsid w:val="00CC45B4"/>
    <w:rsid w:val="00CC4D10"/>
    <w:rsid w:val="00CC50A0"/>
    <w:rsid w:val="00CC5151"/>
    <w:rsid w:val="00CC544D"/>
    <w:rsid w:val="00CC56AD"/>
    <w:rsid w:val="00CC570D"/>
    <w:rsid w:val="00CC5E64"/>
    <w:rsid w:val="00CC5F17"/>
    <w:rsid w:val="00CC6774"/>
    <w:rsid w:val="00CC67CB"/>
    <w:rsid w:val="00CC73E0"/>
    <w:rsid w:val="00CC75D4"/>
    <w:rsid w:val="00CC7622"/>
    <w:rsid w:val="00CC77DF"/>
    <w:rsid w:val="00CD0233"/>
    <w:rsid w:val="00CD05B8"/>
    <w:rsid w:val="00CD0A42"/>
    <w:rsid w:val="00CD0C7F"/>
    <w:rsid w:val="00CD106F"/>
    <w:rsid w:val="00CD13C5"/>
    <w:rsid w:val="00CD3301"/>
    <w:rsid w:val="00CD3DA6"/>
    <w:rsid w:val="00CD3F95"/>
    <w:rsid w:val="00CD4660"/>
    <w:rsid w:val="00CD477A"/>
    <w:rsid w:val="00CD4B47"/>
    <w:rsid w:val="00CD4F57"/>
    <w:rsid w:val="00CD512C"/>
    <w:rsid w:val="00CD526B"/>
    <w:rsid w:val="00CD52BD"/>
    <w:rsid w:val="00CD56E7"/>
    <w:rsid w:val="00CD57F4"/>
    <w:rsid w:val="00CD5920"/>
    <w:rsid w:val="00CD6042"/>
    <w:rsid w:val="00CD63C1"/>
    <w:rsid w:val="00CD65E0"/>
    <w:rsid w:val="00CD65ED"/>
    <w:rsid w:val="00CD6EB1"/>
    <w:rsid w:val="00CE07FD"/>
    <w:rsid w:val="00CE0AEB"/>
    <w:rsid w:val="00CE0DB0"/>
    <w:rsid w:val="00CE0E43"/>
    <w:rsid w:val="00CE1314"/>
    <w:rsid w:val="00CE14CD"/>
    <w:rsid w:val="00CE23BB"/>
    <w:rsid w:val="00CE2687"/>
    <w:rsid w:val="00CE2924"/>
    <w:rsid w:val="00CE2AB6"/>
    <w:rsid w:val="00CE2C74"/>
    <w:rsid w:val="00CE2CA7"/>
    <w:rsid w:val="00CE35BE"/>
    <w:rsid w:val="00CE392B"/>
    <w:rsid w:val="00CE3966"/>
    <w:rsid w:val="00CE39A4"/>
    <w:rsid w:val="00CE3F1C"/>
    <w:rsid w:val="00CE43B2"/>
    <w:rsid w:val="00CE48F7"/>
    <w:rsid w:val="00CE499F"/>
    <w:rsid w:val="00CE4C84"/>
    <w:rsid w:val="00CE4F58"/>
    <w:rsid w:val="00CE51C6"/>
    <w:rsid w:val="00CE5491"/>
    <w:rsid w:val="00CE5A71"/>
    <w:rsid w:val="00CE5BB7"/>
    <w:rsid w:val="00CE6A5A"/>
    <w:rsid w:val="00CE6CBF"/>
    <w:rsid w:val="00CE73BC"/>
    <w:rsid w:val="00CE743F"/>
    <w:rsid w:val="00CE7551"/>
    <w:rsid w:val="00CE762F"/>
    <w:rsid w:val="00CE779C"/>
    <w:rsid w:val="00CE7F85"/>
    <w:rsid w:val="00CF0077"/>
    <w:rsid w:val="00CF02E3"/>
    <w:rsid w:val="00CF05BB"/>
    <w:rsid w:val="00CF0CBE"/>
    <w:rsid w:val="00CF0DF6"/>
    <w:rsid w:val="00CF0EAB"/>
    <w:rsid w:val="00CF1032"/>
    <w:rsid w:val="00CF1529"/>
    <w:rsid w:val="00CF17C6"/>
    <w:rsid w:val="00CF2D44"/>
    <w:rsid w:val="00CF376D"/>
    <w:rsid w:val="00CF3784"/>
    <w:rsid w:val="00CF436E"/>
    <w:rsid w:val="00CF4983"/>
    <w:rsid w:val="00CF590B"/>
    <w:rsid w:val="00CF5CB4"/>
    <w:rsid w:val="00CF60B8"/>
    <w:rsid w:val="00CF6225"/>
    <w:rsid w:val="00CF6292"/>
    <w:rsid w:val="00CF63A3"/>
    <w:rsid w:val="00CF65B2"/>
    <w:rsid w:val="00CF6D3C"/>
    <w:rsid w:val="00CF6FD2"/>
    <w:rsid w:val="00CF741E"/>
    <w:rsid w:val="00CF76F9"/>
    <w:rsid w:val="00CF78F2"/>
    <w:rsid w:val="00CF7D8F"/>
    <w:rsid w:val="00CF7EE4"/>
    <w:rsid w:val="00D01008"/>
    <w:rsid w:val="00D010ED"/>
    <w:rsid w:val="00D01203"/>
    <w:rsid w:val="00D0137B"/>
    <w:rsid w:val="00D0154B"/>
    <w:rsid w:val="00D020C3"/>
    <w:rsid w:val="00D022EA"/>
    <w:rsid w:val="00D02419"/>
    <w:rsid w:val="00D02FD5"/>
    <w:rsid w:val="00D03555"/>
    <w:rsid w:val="00D03636"/>
    <w:rsid w:val="00D03F56"/>
    <w:rsid w:val="00D044B7"/>
    <w:rsid w:val="00D047F9"/>
    <w:rsid w:val="00D04B6B"/>
    <w:rsid w:val="00D054E9"/>
    <w:rsid w:val="00D05AA2"/>
    <w:rsid w:val="00D05BA8"/>
    <w:rsid w:val="00D06001"/>
    <w:rsid w:val="00D06161"/>
    <w:rsid w:val="00D06519"/>
    <w:rsid w:val="00D068E5"/>
    <w:rsid w:val="00D06E91"/>
    <w:rsid w:val="00D07A6C"/>
    <w:rsid w:val="00D07BAB"/>
    <w:rsid w:val="00D07C81"/>
    <w:rsid w:val="00D07E0D"/>
    <w:rsid w:val="00D10040"/>
    <w:rsid w:val="00D1033B"/>
    <w:rsid w:val="00D10503"/>
    <w:rsid w:val="00D10645"/>
    <w:rsid w:val="00D109C9"/>
    <w:rsid w:val="00D10B4B"/>
    <w:rsid w:val="00D10DC0"/>
    <w:rsid w:val="00D116F2"/>
    <w:rsid w:val="00D117AB"/>
    <w:rsid w:val="00D11A37"/>
    <w:rsid w:val="00D11BDC"/>
    <w:rsid w:val="00D11F12"/>
    <w:rsid w:val="00D1241F"/>
    <w:rsid w:val="00D127DC"/>
    <w:rsid w:val="00D12D02"/>
    <w:rsid w:val="00D13319"/>
    <w:rsid w:val="00D13366"/>
    <w:rsid w:val="00D13408"/>
    <w:rsid w:val="00D1357C"/>
    <w:rsid w:val="00D137F0"/>
    <w:rsid w:val="00D144AB"/>
    <w:rsid w:val="00D144B9"/>
    <w:rsid w:val="00D148D8"/>
    <w:rsid w:val="00D149ED"/>
    <w:rsid w:val="00D15871"/>
    <w:rsid w:val="00D15982"/>
    <w:rsid w:val="00D15ABB"/>
    <w:rsid w:val="00D15AC4"/>
    <w:rsid w:val="00D1667F"/>
    <w:rsid w:val="00D16828"/>
    <w:rsid w:val="00D168A7"/>
    <w:rsid w:val="00D17192"/>
    <w:rsid w:val="00D17415"/>
    <w:rsid w:val="00D17861"/>
    <w:rsid w:val="00D17916"/>
    <w:rsid w:val="00D17BC5"/>
    <w:rsid w:val="00D20880"/>
    <w:rsid w:val="00D20E31"/>
    <w:rsid w:val="00D2123A"/>
    <w:rsid w:val="00D21541"/>
    <w:rsid w:val="00D218AE"/>
    <w:rsid w:val="00D2194A"/>
    <w:rsid w:val="00D21A98"/>
    <w:rsid w:val="00D222C4"/>
    <w:rsid w:val="00D22548"/>
    <w:rsid w:val="00D22A8B"/>
    <w:rsid w:val="00D22B11"/>
    <w:rsid w:val="00D22E17"/>
    <w:rsid w:val="00D23F95"/>
    <w:rsid w:val="00D24A03"/>
    <w:rsid w:val="00D24C95"/>
    <w:rsid w:val="00D25624"/>
    <w:rsid w:val="00D256B5"/>
    <w:rsid w:val="00D257AC"/>
    <w:rsid w:val="00D257F4"/>
    <w:rsid w:val="00D260E5"/>
    <w:rsid w:val="00D2652E"/>
    <w:rsid w:val="00D2668E"/>
    <w:rsid w:val="00D279C4"/>
    <w:rsid w:val="00D27D29"/>
    <w:rsid w:val="00D27F7D"/>
    <w:rsid w:val="00D30E9C"/>
    <w:rsid w:val="00D310FF"/>
    <w:rsid w:val="00D31B32"/>
    <w:rsid w:val="00D31B81"/>
    <w:rsid w:val="00D31BFE"/>
    <w:rsid w:val="00D31EA7"/>
    <w:rsid w:val="00D3256E"/>
    <w:rsid w:val="00D325F5"/>
    <w:rsid w:val="00D32B3C"/>
    <w:rsid w:val="00D3397E"/>
    <w:rsid w:val="00D3431D"/>
    <w:rsid w:val="00D34568"/>
    <w:rsid w:val="00D3468C"/>
    <w:rsid w:val="00D34CB0"/>
    <w:rsid w:val="00D34D33"/>
    <w:rsid w:val="00D34FF9"/>
    <w:rsid w:val="00D351D7"/>
    <w:rsid w:val="00D3523B"/>
    <w:rsid w:val="00D355E6"/>
    <w:rsid w:val="00D35E3A"/>
    <w:rsid w:val="00D35FB1"/>
    <w:rsid w:val="00D37AFE"/>
    <w:rsid w:val="00D4033C"/>
    <w:rsid w:val="00D403BF"/>
    <w:rsid w:val="00D4070A"/>
    <w:rsid w:val="00D40814"/>
    <w:rsid w:val="00D40A3F"/>
    <w:rsid w:val="00D40AB0"/>
    <w:rsid w:val="00D40B63"/>
    <w:rsid w:val="00D40CBD"/>
    <w:rsid w:val="00D41AB8"/>
    <w:rsid w:val="00D41DBD"/>
    <w:rsid w:val="00D42061"/>
    <w:rsid w:val="00D420DC"/>
    <w:rsid w:val="00D4233B"/>
    <w:rsid w:val="00D427D2"/>
    <w:rsid w:val="00D42EFD"/>
    <w:rsid w:val="00D4341B"/>
    <w:rsid w:val="00D435AC"/>
    <w:rsid w:val="00D43667"/>
    <w:rsid w:val="00D439EB"/>
    <w:rsid w:val="00D43DC9"/>
    <w:rsid w:val="00D4423B"/>
    <w:rsid w:val="00D448F1"/>
    <w:rsid w:val="00D45B1D"/>
    <w:rsid w:val="00D45FEB"/>
    <w:rsid w:val="00D460E2"/>
    <w:rsid w:val="00D465CF"/>
    <w:rsid w:val="00D46A90"/>
    <w:rsid w:val="00D46B8E"/>
    <w:rsid w:val="00D473EF"/>
    <w:rsid w:val="00D47DFB"/>
    <w:rsid w:val="00D47FA3"/>
    <w:rsid w:val="00D5013C"/>
    <w:rsid w:val="00D50433"/>
    <w:rsid w:val="00D50DAA"/>
    <w:rsid w:val="00D5189E"/>
    <w:rsid w:val="00D51B4D"/>
    <w:rsid w:val="00D51DD8"/>
    <w:rsid w:val="00D52A1E"/>
    <w:rsid w:val="00D52A46"/>
    <w:rsid w:val="00D52D8B"/>
    <w:rsid w:val="00D53A0C"/>
    <w:rsid w:val="00D54843"/>
    <w:rsid w:val="00D54964"/>
    <w:rsid w:val="00D54A5F"/>
    <w:rsid w:val="00D54EC9"/>
    <w:rsid w:val="00D54ECB"/>
    <w:rsid w:val="00D54EFA"/>
    <w:rsid w:val="00D55161"/>
    <w:rsid w:val="00D55D9F"/>
    <w:rsid w:val="00D55EA2"/>
    <w:rsid w:val="00D55F4D"/>
    <w:rsid w:val="00D55F64"/>
    <w:rsid w:val="00D560BF"/>
    <w:rsid w:val="00D56176"/>
    <w:rsid w:val="00D565EA"/>
    <w:rsid w:val="00D56C5F"/>
    <w:rsid w:val="00D56D28"/>
    <w:rsid w:val="00D5771E"/>
    <w:rsid w:val="00D578D2"/>
    <w:rsid w:val="00D60174"/>
    <w:rsid w:val="00D60666"/>
    <w:rsid w:val="00D60E00"/>
    <w:rsid w:val="00D612CE"/>
    <w:rsid w:val="00D61D9D"/>
    <w:rsid w:val="00D6232F"/>
    <w:rsid w:val="00D62AD3"/>
    <w:rsid w:val="00D62B06"/>
    <w:rsid w:val="00D62C0D"/>
    <w:rsid w:val="00D6300A"/>
    <w:rsid w:val="00D630C7"/>
    <w:rsid w:val="00D6324B"/>
    <w:rsid w:val="00D633EA"/>
    <w:rsid w:val="00D63B93"/>
    <w:rsid w:val="00D63B98"/>
    <w:rsid w:val="00D64ECD"/>
    <w:rsid w:val="00D65471"/>
    <w:rsid w:val="00D65482"/>
    <w:rsid w:val="00D65560"/>
    <w:rsid w:val="00D65880"/>
    <w:rsid w:val="00D65DD2"/>
    <w:rsid w:val="00D66623"/>
    <w:rsid w:val="00D66B23"/>
    <w:rsid w:val="00D66D8E"/>
    <w:rsid w:val="00D67842"/>
    <w:rsid w:val="00D67899"/>
    <w:rsid w:val="00D70237"/>
    <w:rsid w:val="00D7046D"/>
    <w:rsid w:val="00D70F67"/>
    <w:rsid w:val="00D71051"/>
    <w:rsid w:val="00D71071"/>
    <w:rsid w:val="00D711E7"/>
    <w:rsid w:val="00D716EA"/>
    <w:rsid w:val="00D718A0"/>
    <w:rsid w:val="00D71B5D"/>
    <w:rsid w:val="00D71F5C"/>
    <w:rsid w:val="00D71F84"/>
    <w:rsid w:val="00D72378"/>
    <w:rsid w:val="00D7259B"/>
    <w:rsid w:val="00D73EC3"/>
    <w:rsid w:val="00D74EA6"/>
    <w:rsid w:val="00D750E6"/>
    <w:rsid w:val="00D751B7"/>
    <w:rsid w:val="00D752A3"/>
    <w:rsid w:val="00D756E0"/>
    <w:rsid w:val="00D7577E"/>
    <w:rsid w:val="00D758BB"/>
    <w:rsid w:val="00D75EB9"/>
    <w:rsid w:val="00D75F5D"/>
    <w:rsid w:val="00D7600C"/>
    <w:rsid w:val="00D763CF"/>
    <w:rsid w:val="00D76AFC"/>
    <w:rsid w:val="00D7738A"/>
    <w:rsid w:val="00D773A3"/>
    <w:rsid w:val="00D7789D"/>
    <w:rsid w:val="00D779FC"/>
    <w:rsid w:val="00D77CEF"/>
    <w:rsid w:val="00D802A0"/>
    <w:rsid w:val="00D80383"/>
    <w:rsid w:val="00D80E57"/>
    <w:rsid w:val="00D81279"/>
    <w:rsid w:val="00D81690"/>
    <w:rsid w:val="00D81D34"/>
    <w:rsid w:val="00D81EE2"/>
    <w:rsid w:val="00D82634"/>
    <w:rsid w:val="00D82D41"/>
    <w:rsid w:val="00D831F0"/>
    <w:rsid w:val="00D83392"/>
    <w:rsid w:val="00D837AE"/>
    <w:rsid w:val="00D83963"/>
    <w:rsid w:val="00D83A6B"/>
    <w:rsid w:val="00D83B73"/>
    <w:rsid w:val="00D83C17"/>
    <w:rsid w:val="00D83F7E"/>
    <w:rsid w:val="00D84869"/>
    <w:rsid w:val="00D84A33"/>
    <w:rsid w:val="00D84EA1"/>
    <w:rsid w:val="00D85470"/>
    <w:rsid w:val="00D85A41"/>
    <w:rsid w:val="00D863C1"/>
    <w:rsid w:val="00D863CF"/>
    <w:rsid w:val="00D86966"/>
    <w:rsid w:val="00D86A91"/>
    <w:rsid w:val="00D870EA"/>
    <w:rsid w:val="00D87D84"/>
    <w:rsid w:val="00D88EEE"/>
    <w:rsid w:val="00D901B6"/>
    <w:rsid w:val="00D90216"/>
    <w:rsid w:val="00D90A3E"/>
    <w:rsid w:val="00D912C2"/>
    <w:rsid w:val="00D9131E"/>
    <w:rsid w:val="00D91959"/>
    <w:rsid w:val="00D92285"/>
    <w:rsid w:val="00D9271E"/>
    <w:rsid w:val="00D937F7"/>
    <w:rsid w:val="00D941E1"/>
    <w:rsid w:val="00D94573"/>
    <w:rsid w:val="00D946B3"/>
    <w:rsid w:val="00D94856"/>
    <w:rsid w:val="00D94D0E"/>
    <w:rsid w:val="00D94DE4"/>
    <w:rsid w:val="00D94E63"/>
    <w:rsid w:val="00D966DB"/>
    <w:rsid w:val="00D96948"/>
    <w:rsid w:val="00D97924"/>
    <w:rsid w:val="00D97E20"/>
    <w:rsid w:val="00DA0066"/>
    <w:rsid w:val="00DA02EA"/>
    <w:rsid w:val="00DA0DF5"/>
    <w:rsid w:val="00DA10BF"/>
    <w:rsid w:val="00DA1AFE"/>
    <w:rsid w:val="00DA1DDF"/>
    <w:rsid w:val="00DA2644"/>
    <w:rsid w:val="00DA2D4E"/>
    <w:rsid w:val="00DA36B9"/>
    <w:rsid w:val="00DA3BE4"/>
    <w:rsid w:val="00DA3EF0"/>
    <w:rsid w:val="00DA4270"/>
    <w:rsid w:val="00DA4670"/>
    <w:rsid w:val="00DA53F6"/>
    <w:rsid w:val="00DA57B1"/>
    <w:rsid w:val="00DA5DA5"/>
    <w:rsid w:val="00DA6128"/>
    <w:rsid w:val="00DA61F2"/>
    <w:rsid w:val="00DA6283"/>
    <w:rsid w:val="00DA67DB"/>
    <w:rsid w:val="00DA7119"/>
    <w:rsid w:val="00DA756F"/>
    <w:rsid w:val="00DA794A"/>
    <w:rsid w:val="00DB04F4"/>
    <w:rsid w:val="00DB0AB9"/>
    <w:rsid w:val="00DB0ADA"/>
    <w:rsid w:val="00DB1431"/>
    <w:rsid w:val="00DB1A9C"/>
    <w:rsid w:val="00DB22E8"/>
    <w:rsid w:val="00DB2390"/>
    <w:rsid w:val="00DB2843"/>
    <w:rsid w:val="00DB3B8C"/>
    <w:rsid w:val="00DB4398"/>
    <w:rsid w:val="00DB46D8"/>
    <w:rsid w:val="00DB46EC"/>
    <w:rsid w:val="00DB477D"/>
    <w:rsid w:val="00DB49D1"/>
    <w:rsid w:val="00DB4F7E"/>
    <w:rsid w:val="00DB551B"/>
    <w:rsid w:val="00DB5EAA"/>
    <w:rsid w:val="00DB6374"/>
    <w:rsid w:val="00DB64F3"/>
    <w:rsid w:val="00DB6592"/>
    <w:rsid w:val="00DB66B9"/>
    <w:rsid w:val="00DB7F31"/>
    <w:rsid w:val="00DC054B"/>
    <w:rsid w:val="00DC06F8"/>
    <w:rsid w:val="00DC0849"/>
    <w:rsid w:val="00DC09D6"/>
    <w:rsid w:val="00DC0D7E"/>
    <w:rsid w:val="00DC1D6E"/>
    <w:rsid w:val="00DC1E72"/>
    <w:rsid w:val="00DC2993"/>
    <w:rsid w:val="00DC2DA9"/>
    <w:rsid w:val="00DC2F9B"/>
    <w:rsid w:val="00DC329C"/>
    <w:rsid w:val="00DC32CB"/>
    <w:rsid w:val="00DC33B1"/>
    <w:rsid w:val="00DC3636"/>
    <w:rsid w:val="00DC367C"/>
    <w:rsid w:val="00DC3BCD"/>
    <w:rsid w:val="00DC41E2"/>
    <w:rsid w:val="00DC433C"/>
    <w:rsid w:val="00DC442E"/>
    <w:rsid w:val="00DC49CF"/>
    <w:rsid w:val="00DC4C25"/>
    <w:rsid w:val="00DC4DB8"/>
    <w:rsid w:val="00DC50C3"/>
    <w:rsid w:val="00DC5FA5"/>
    <w:rsid w:val="00DC6208"/>
    <w:rsid w:val="00DC6663"/>
    <w:rsid w:val="00DC6961"/>
    <w:rsid w:val="00DC6A51"/>
    <w:rsid w:val="00DC6BE1"/>
    <w:rsid w:val="00DC796F"/>
    <w:rsid w:val="00DC7CAF"/>
    <w:rsid w:val="00DC7D14"/>
    <w:rsid w:val="00DC7DCE"/>
    <w:rsid w:val="00DD00F2"/>
    <w:rsid w:val="00DD08CA"/>
    <w:rsid w:val="00DD097A"/>
    <w:rsid w:val="00DD0A35"/>
    <w:rsid w:val="00DD0D8B"/>
    <w:rsid w:val="00DD0EE5"/>
    <w:rsid w:val="00DD1051"/>
    <w:rsid w:val="00DD1489"/>
    <w:rsid w:val="00DD1597"/>
    <w:rsid w:val="00DD195C"/>
    <w:rsid w:val="00DD1F23"/>
    <w:rsid w:val="00DD20CC"/>
    <w:rsid w:val="00DD2698"/>
    <w:rsid w:val="00DD3D69"/>
    <w:rsid w:val="00DD3DA0"/>
    <w:rsid w:val="00DD4D9A"/>
    <w:rsid w:val="00DD4DA7"/>
    <w:rsid w:val="00DD5A98"/>
    <w:rsid w:val="00DD5B4C"/>
    <w:rsid w:val="00DD5E21"/>
    <w:rsid w:val="00DD5FF7"/>
    <w:rsid w:val="00DD619E"/>
    <w:rsid w:val="00DD6597"/>
    <w:rsid w:val="00DD67BB"/>
    <w:rsid w:val="00DD6B05"/>
    <w:rsid w:val="00DD6D82"/>
    <w:rsid w:val="00DD6D8E"/>
    <w:rsid w:val="00DD6EE7"/>
    <w:rsid w:val="00DD7493"/>
    <w:rsid w:val="00DD7513"/>
    <w:rsid w:val="00DD7A05"/>
    <w:rsid w:val="00DE03C3"/>
    <w:rsid w:val="00DE0830"/>
    <w:rsid w:val="00DE0905"/>
    <w:rsid w:val="00DE0A7C"/>
    <w:rsid w:val="00DE0B1A"/>
    <w:rsid w:val="00DE0D84"/>
    <w:rsid w:val="00DE10E3"/>
    <w:rsid w:val="00DE1141"/>
    <w:rsid w:val="00DE11AC"/>
    <w:rsid w:val="00DE1298"/>
    <w:rsid w:val="00DE16CC"/>
    <w:rsid w:val="00DE1918"/>
    <w:rsid w:val="00DE1D0F"/>
    <w:rsid w:val="00DE29DB"/>
    <w:rsid w:val="00DE2DC6"/>
    <w:rsid w:val="00DE2FA2"/>
    <w:rsid w:val="00DE3136"/>
    <w:rsid w:val="00DE34D8"/>
    <w:rsid w:val="00DE3944"/>
    <w:rsid w:val="00DE3B3F"/>
    <w:rsid w:val="00DE3D02"/>
    <w:rsid w:val="00DE3EA4"/>
    <w:rsid w:val="00DE4211"/>
    <w:rsid w:val="00DE4393"/>
    <w:rsid w:val="00DE48E2"/>
    <w:rsid w:val="00DE627B"/>
    <w:rsid w:val="00DE6530"/>
    <w:rsid w:val="00DE693A"/>
    <w:rsid w:val="00DE69F6"/>
    <w:rsid w:val="00DE6F3D"/>
    <w:rsid w:val="00DE6FA7"/>
    <w:rsid w:val="00DE70AF"/>
    <w:rsid w:val="00DE74F7"/>
    <w:rsid w:val="00DE7688"/>
    <w:rsid w:val="00DE7968"/>
    <w:rsid w:val="00DE7C26"/>
    <w:rsid w:val="00DE7CBB"/>
    <w:rsid w:val="00DE7DFB"/>
    <w:rsid w:val="00DF0181"/>
    <w:rsid w:val="00DF0314"/>
    <w:rsid w:val="00DF0745"/>
    <w:rsid w:val="00DF09C1"/>
    <w:rsid w:val="00DF0AEB"/>
    <w:rsid w:val="00DF0C16"/>
    <w:rsid w:val="00DF0D08"/>
    <w:rsid w:val="00DF0FD0"/>
    <w:rsid w:val="00DF136D"/>
    <w:rsid w:val="00DF1494"/>
    <w:rsid w:val="00DF1C24"/>
    <w:rsid w:val="00DF24C8"/>
    <w:rsid w:val="00DF26D6"/>
    <w:rsid w:val="00DF2CAE"/>
    <w:rsid w:val="00DF3204"/>
    <w:rsid w:val="00DF32FF"/>
    <w:rsid w:val="00DF3990"/>
    <w:rsid w:val="00DF3C38"/>
    <w:rsid w:val="00DF45DD"/>
    <w:rsid w:val="00DF4B1B"/>
    <w:rsid w:val="00DF5336"/>
    <w:rsid w:val="00DF63C5"/>
    <w:rsid w:val="00DF6D00"/>
    <w:rsid w:val="00DF6E26"/>
    <w:rsid w:val="00DF7273"/>
    <w:rsid w:val="00DF7D0D"/>
    <w:rsid w:val="00E004D0"/>
    <w:rsid w:val="00E00946"/>
    <w:rsid w:val="00E00F5D"/>
    <w:rsid w:val="00E0123F"/>
    <w:rsid w:val="00E0167C"/>
    <w:rsid w:val="00E01C66"/>
    <w:rsid w:val="00E01D89"/>
    <w:rsid w:val="00E02352"/>
    <w:rsid w:val="00E02C35"/>
    <w:rsid w:val="00E02F91"/>
    <w:rsid w:val="00E02FFE"/>
    <w:rsid w:val="00E035E8"/>
    <w:rsid w:val="00E03AFE"/>
    <w:rsid w:val="00E03B96"/>
    <w:rsid w:val="00E03BCF"/>
    <w:rsid w:val="00E03DC9"/>
    <w:rsid w:val="00E03E78"/>
    <w:rsid w:val="00E03F0A"/>
    <w:rsid w:val="00E040C0"/>
    <w:rsid w:val="00E0473A"/>
    <w:rsid w:val="00E04DE8"/>
    <w:rsid w:val="00E0641D"/>
    <w:rsid w:val="00E065D8"/>
    <w:rsid w:val="00E06B22"/>
    <w:rsid w:val="00E06F0F"/>
    <w:rsid w:val="00E070A1"/>
    <w:rsid w:val="00E072DA"/>
    <w:rsid w:val="00E0736C"/>
    <w:rsid w:val="00E07473"/>
    <w:rsid w:val="00E0781E"/>
    <w:rsid w:val="00E07A1B"/>
    <w:rsid w:val="00E07E55"/>
    <w:rsid w:val="00E1055E"/>
    <w:rsid w:val="00E105CC"/>
    <w:rsid w:val="00E10D1A"/>
    <w:rsid w:val="00E10E26"/>
    <w:rsid w:val="00E11608"/>
    <w:rsid w:val="00E11930"/>
    <w:rsid w:val="00E11CE7"/>
    <w:rsid w:val="00E12F14"/>
    <w:rsid w:val="00E136EE"/>
    <w:rsid w:val="00E138D0"/>
    <w:rsid w:val="00E138E7"/>
    <w:rsid w:val="00E140D1"/>
    <w:rsid w:val="00E14563"/>
    <w:rsid w:val="00E14A64"/>
    <w:rsid w:val="00E1551A"/>
    <w:rsid w:val="00E15DE4"/>
    <w:rsid w:val="00E15E87"/>
    <w:rsid w:val="00E1606E"/>
    <w:rsid w:val="00E164F6"/>
    <w:rsid w:val="00E1658E"/>
    <w:rsid w:val="00E166FF"/>
    <w:rsid w:val="00E168F4"/>
    <w:rsid w:val="00E16BBB"/>
    <w:rsid w:val="00E176EB"/>
    <w:rsid w:val="00E17829"/>
    <w:rsid w:val="00E20145"/>
    <w:rsid w:val="00E20200"/>
    <w:rsid w:val="00E20449"/>
    <w:rsid w:val="00E204D3"/>
    <w:rsid w:val="00E205E5"/>
    <w:rsid w:val="00E20AE2"/>
    <w:rsid w:val="00E20B13"/>
    <w:rsid w:val="00E215BC"/>
    <w:rsid w:val="00E21A1F"/>
    <w:rsid w:val="00E220FA"/>
    <w:rsid w:val="00E22162"/>
    <w:rsid w:val="00E226C3"/>
    <w:rsid w:val="00E22FFB"/>
    <w:rsid w:val="00E232E0"/>
    <w:rsid w:val="00E23CF0"/>
    <w:rsid w:val="00E23E9C"/>
    <w:rsid w:val="00E23F0A"/>
    <w:rsid w:val="00E240DA"/>
    <w:rsid w:val="00E24275"/>
    <w:rsid w:val="00E24C11"/>
    <w:rsid w:val="00E24F3C"/>
    <w:rsid w:val="00E253BD"/>
    <w:rsid w:val="00E253D8"/>
    <w:rsid w:val="00E255F4"/>
    <w:rsid w:val="00E25B73"/>
    <w:rsid w:val="00E268FF"/>
    <w:rsid w:val="00E26D32"/>
    <w:rsid w:val="00E26E55"/>
    <w:rsid w:val="00E27149"/>
    <w:rsid w:val="00E2733C"/>
    <w:rsid w:val="00E27477"/>
    <w:rsid w:val="00E274FD"/>
    <w:rsid w:val="00E27F58"/>
    <w:rsid w:val="00E300CF"/>
    <w:rsid w:val="00E30828"/>
    <w:rsid w:val="00E30DB0"/>
    <w:rsid w:val="00E30F43"/>
    <w:rsid w:val="00E310E5"/>
    <w:rsid w:val="00E312B6"/>
    <w:rsid w:val="00E31560"/>
    <w:rsid w:val="00E317A4"/>
    <w:rsid w:val="00E317B0"/>
    <w:rsid w:val="00E317BD"/>
    <w:rsid w:val="00E3181F"/>
    <w:rsid w:val="00E31935"/>
    <w:rsid w:val="00E31ECF"/>
    <w:rsid w:val="00E32929"/>
    <w:rsid w:val="00E33105"/>
    <w:rsid w:val="00E336FD"/>
    <w:rsid w:val="00E337DE"/>
    <w:rsid w:val="00E33D00"/>
    <w:rsid w:val="00E33E1F"/>
    <w:rsid w:val="00E34512"/>
    <w:rsid w:val="00E348CB"/>
    <w:rsid w:val="00E34A6C"/>
    <w:rsid w:val="00E34B70"/>
    <w:rsid w:val="00E34F12"/>
    <w:rsid w:val="00E359B3"/>
    <w:rsid w:val="00E35AEF"/>
    <w:rsid w:val="00E35CE4"/>
    <w:rsid w:val="00E362C9"/>
    <w:rsid w:val="00E3635C"/>
    <w:rsid w:val="00E364F9"/>
    <w:rsid w:val="00E375AE"/>
    <w:rsid w:val="00E378E7"/>
    <w:rsid w:val="00E37945"/>
    <w:rsid w:val="00E37B45"/>
    <w:rsid w:val="00E4004E"/>
    <w:rsid w:val="00E40510"/>
    <w:rsid w:val="00E409B5"/>
    <w:rsid w:val="00E40A05"/>
    <w:rsid w:val="00E416FA"/>
    <w:rsid w:val="00E41B30"/>
    <w:rsid w:val="00E41DE6"/>
    <w:rsid w:val="00E42C17"/>
    <w:rsid w:val="00E4346E"/>
    <w:rsid w:val="00E435F3"/>
    <w:rsid w:val="00E43AFE"/>
    <w:rsid w:val="00E43BCD"/>
    <w:rsid w:val="00E4425F"/>
    <w:rsid w:val="00E4445A"/>
    <w:rsid w:val="00E4495E"/>
    <w:rsid w:val="00E44E25"/>
    <w:rsid w:val="00E4543C"/>
    <w:rsid w:val="00E46681"/>
    <w:rsid w:val="00E469A0"/>
    <w:rsid w:val="00E46C64"/>
    <w:rsid w:val="00E46E7A"/>
    <w:rsid w:val="00E46EF9"/>
    <w:rsid w:val="00E472FD"/>
    <w:rsid w:val="00E47300"/>
    <w:rsid w:val="00E473B9"/>
    <w:rsid w:val="00E477C3"/>
    <w:rsid w:val="00E47AE3"/>
    <w:rsid w:val="00E47B53"/>
    <w:rsid w:val="00E47D39"/>
    <w:rsid w:val="00E4F421"/>
    <w:rsid w:val="00E501D1"/>
    <w:rsid w:val="00E504D9"/>
    <w:rsid w:val="00E50628"/>
    <w:rsid w:val="00E51451"/>
    <w:rsid w:val="00E51ED5"/>
    <w:rsid w:val="00E52287"/>
    <w:rsid w:val="00E5240B"/>
    <w:rsid w:val="00E538B0"/>
    <w:rsid w:val="00E53B0F"/>
    <w:rsid w:val="00E53D42"/>
    <w:rsid w:val="00E53DE9"/>
    <w:rsid w:val="00E53EF8"/>
    <w:rsid w:val="00E54AF8"/>
    <w:rsid w:val="00E54B81"/>
    <w:rsid w:val="00E55AFB"/>
    <w:rsid w:val="00E55B67"/>
    <w:rsid w:val="00E55D85"/>
    <w:rsid w:val="00E560E1"/>
    <w:rsid w:val="00E56647"/>
    <w:rsid w:val="00E56688"/>
    <w:rsid w:val="00E56BC7"/>
    <w:rsid w:val="00E56C22"/>
    <w:rsid w:val="00E5713A"/>
    <w:rsid w:val="00E575C9"/>
    <w:rsid w:val="00E57929"/>
    <w:rsid w:val="00E57C6F"/>
    <w:rsid w:val="00E57C99"/>
    <w:rsid w:val="00E57CC0"/>
    <w:rsid w:val="00E6035C"/>
    <w:rsid w:val="00E60A88"/>
    <w:rsid w:val="00E60E53"/>
    <w:rsid w:val="00E61016"/>
    <w:rsid w:val="00E61B1B"/>
    <w:rsid w:val="00E61B26"/>
    <w:rsid w:val="00E61B2D"/>
    <w:rsid w:val="00E61BE2"/>
    <w:rsid w:val="00E62186"/>
    <w:rsid w:val="00E62374"/>
    <w:rsid w:val="00E62FDA"/>
    <w:rsid w:val="00E632B2"/>
    <w:rsid w:val="00E6348E"/>
    <w:rsid w:val="00E635D5"/>
    <w:rsid w:val="00E63B7E"/>
    <w:rsid w:val="00E64108"/>
    <w:rsid w:val="00E641A3"/>
    <w:rsid w:val="00E64563"/>
    <w:rsid w:val="00E6470F"/>
    <w:rsid w:val="00E64B69"/>
    <w:rsid w:val="00E64DE4"/>
    <w:rsid w:val="00E64FBE"/>
    <w:rsid w:val="00E65B1C"/>
    <w:rsid w:val="00E65CAB"/>
    <w:rsid w:val="00E65D7C"/>
    <w:rsid w:val="00E65DCA"/>
    <w:rsid w:val="00E65E43"/>
    <w:rsid w:val="00E66FA2"/>
    <w:rsid w:val="00E670B2"/>
    <w:rsid w:val="00E672A1"/>
    <w:rsid w:val="00E67E4C"/>
    <w:rsid w:val="00E705B6"/>
    <w:rsid w:val="00E70C8E"/>
    <w:rsid w:val="00E71317"/>
    <w:rsid w:val="00E7140A"/>
    <w:rsid w:val="00E715A5"/>
    <w:rsid w:val="00E72181"/>
    <w:rsid w:val="00E72406"/>
    <w:rsid w:val="00E72508"/>
    <w:rsid w:val="00E72B22"/>
    <w:rsid w:val="00E732CC"/>
    <w:rsid w:val="00E736F7"/>
    <w:rsid w:val="00E73A23"/>
    <w:rsid w:val="00E73A43"/>
    <w:rsid w:val="00E73D46"/>
    <w:rsid w:val="00E7424E"/>
    <w:rsid w:val="00E74CE0"/>
    <w:rsid w:val="00E74F3E"/>
    <w:rsid w:val="00E764AD"/>
    <w:rsid w:val="00E76BF9"/>
    <w:rsid w:val="00E76CDB"/>
    <w:rsid w:val="00E771B2"/>
    <w:rsid w:val="00E7728E"/>
    <w:rsid w:val="00E776CE"/>
    <w:rsid w:val="00E77EDE"/>
    <w:rsid w:val="00E80BE7"/>
    <w:rsid w:val="00E812B4"/>
    <w:rsid w:val="00E812E3"/>
    <w:rsid w:val="00E814D5"/>
    <w:rsid w:val="00E81795"/>
    <w:rsid w:val="00E818D2"/>
    <w:rsid w:val="00E81AF7"/>
    <w:rsid w:val="00E81BD0"/>
    <w:rsid w:val="00E827EF"/>
    <w:rsid w:val="00E83A77"/>
    <w:rsid w:val="00E83A8A"/>
    <w:rsid w:val="00E83C39"/>
    <w:rsid w:val="00E84358"/>
    <w:rsid w:val="00E848AD"/>
    <w:rsid w:val="00E849D6"/>
    <w:rsid w:val="00E84E7F"/>
    <w:rsid w:val="00E8560F"/>
    <w:rsid w:val="00E85A46"/>
    <w:rsid w:val="00E85C28"/>
    <w:rsid w:val="00E86005"/>
    <w:rsid w:val="00E861E6"/>
    <w:rsid w:val="00E86724"/>
    <w:rsid w:val="00E8679A"/>
    <w:rsid w:val="00E86D49"/>
    <w:rsid w:val="00E87673"/>
    <w:rsid w:val="00E8799C"/>
    <w:rsid w:val="00E87E19"/>
    <w:rsid w:val="00E87EED"/>
    <w:rsid w:val="00E900D6"/>
    <w:rsid w:val="00E901C4"/>
    <w:rsid w:val="00E902B9"/>
    <w:rsid w:val="00E90333"/>
    <w:rsid w:val="00E9107E"/>
    <w:rsid w:val="00E92258"/>
    <w:rsid w:val="00E93114"/>
    <w:rsid w:val="00E93627"/>
    <w:rsid w:val="00E9389E"/>
    <w:rsid w:val="00E93949"/>
    <w:rsid w:val="00E94248"/>
    <w:rsid w:val="00E9435D"/>
    <w:rsid w:val="00E94584"/>
    <w:rsid w:val="00E948E4"/>
    <w:rsid w:val="00E94D57"/>
    <w:rsid w:val="00E9523D"/>
    <w:rsid w:val="00E95FA4"/>
    <w:rsid w:val="00E96002"/>
    <w:rsid w:val="00E965A4"/>
    <w:rsid w:val="00E967EB"/>
    <w:rsid w:val="00E97CD2"/>
    <w:rsid w:val="00E97EFD"/>
    <w:rsid w:val="00EA00AF"/>
    <w:rsid w:val="00EA01E6"/>
    <w:rsid w:val="00EA032F"/>
    <w:rsid w:val="00EA037F"/>
    <w:rsid w:val="00EA056F"/>
    <w:rsid w:val="00EA1319"/>
    <w:rsid w:val="00EA1508"/>
    <w:rsid w:val="00EA157E"/>
    <w:rsid w:val="00EA2426"/>
    <w:rsid w:val="00EA2ACE"/>
    <w:rsid w:val="00EA31A2"/>
    <w:rsid w:val="00EA3490"/>
    <w:rsid w:val="00EA3557"/>
    <w:rsid w:val="00EA3983"/>
    <w:rsid w:val="00EA3D11"/>
    <w:rsid w:val="00EA3D1D"/>
    <w:rsid w:val="00EA3E01"/>
    <w:rsid w:val="00EA4107"/>
    <w:rsid w:val="00EA44F0"/>
    <w:rsid w:val="00EA48F1"/>
    <w:rsid w:val="00EA4B3B"/>
    <w:rsid w:val="00EA4CB8"/>
    <w:rsid w:val="00EA4F56"/>
    <w:rsid w:val="00EA56D3"/>
    <w:rsid w:val="00EA57BC"/>
    <w:rsid w:val="00EA58D3"/>
    <w:rsid w:val="00EA5B92"/>
    <w:rsid w:val="00EA6A36"/>
    <w:rsid w:val="00EA6D45"/>
    <w:rsid w:val="00EA6D97"/>
    <w:rsid w:val="00EA788F"/>
    <w:rsid w:val="00EA7F77"/>
    <w:rsid w:val="00EB0691"/>
    <w:rsid w:val="00EB07B6"/>
    <w:rsid w:val="00EB194F"/>
    <w:rsid w:val="00EB196C"/>
    <w:rsid w:val="00EB1BA0"/>
    <w:rsid w:val="00EB1BAA"/>
    <w:rsid w:val="00EB1E5A"/>
    <w:rsid w:val="00EB1F65"/>
    <w:rsid w:val="00EB23B5"/>
    <w:rsid w:val="00EB2906"/>
    <w:rsid w:val="00EB2BE6"/>
    <w:rsid w:val="00EB3085"/>
    <w:rsid w:val="00EB34FE"/>
    <w:rsid w:val="00EB354F"/>
    <w:rsid w:val="00EB35B2"/>
    <w:rsid w:val="00EB3E5F"/>
    <w:rsid w:val="00EB468B"/>
    <w:rsid w:val="00EB477B"/>
    <w:rsid w:val="00EB5683"/>
    <w:rsid w:val="00EB58E3"/>
    <w:rsid w:val="00EB5B17"/>
    <w:rsid w:val="00EB5C53"/>
    <w:rsid w:val="00EB693A"/>
    <w:rsid w:val="00EB6E8E"/>
    <w:rsid w:val="00EB6F65"/>
    <w:rsid w:val="00EB7381"/>
    <w:rsid w:val="00EB7ED4"/>
    <w:rsid w:val="00EC05D7"/>
    <w:rsid w:val="00EC0B9B"/>
    <w:rsid w:val="00EC11D5"/>
    <w:rsid w:val="00EC18BC"/>
    <w:rsid w:val="00EC18F2"/>
    <w:rsid w:val="00EC1E13"/>
    <w:rsid w:val="00EC2089"/>
    <w:rsid w:val="00EC2241"/>
    <w:rsid w:val="00EC26C9"/>
    <w:rsid w:val="00EC2A85"/>
    <w:rsid w:val="00EC2C2C"/>
    <w:rsid w:val="00EC308A"/>
    <w:rsid w:val="00EC31C1"/>
    <w:rsid w:val="00EC359C"/>
    <w:rsid w:val="00EC3A43"/>
    <w:rsid w:val="00EC4339"/>
    <w:rsid w:val="00EC45CB"/>
    <w:rsid w:val="00EC4896"/>
    <w:rsid w:val="00EC4967"/>
    <w:rsid w:val="00EC4A50"/>
    <w:rsid w:val="00EC4B3E"/>
    <w:rsid w:val="00EC4CA3"/>
    <w:rsid w:val="00EC4EF8"/>
    <w:rsid w:val="00EC500B"/>
    <w:rsid w:val="00EC595E"/>
    <w:rsid w:val="00EC59EE"/>
    <w:rsid w:val="00EC5FC1"/>
    <w:rsid w:val="00EC63A3"/>
    <w:rsid w:val="00EC6A9E"/>
    <w:rsid w:val="00EC6E35"/>
    <w:rsid w:val="00EC7278"/>
    <w:rsid w:val="00EC74FB"/>
    <w:rsid w:val="00EC7689"/>
    <w:rsid w:val="00EC7DBA"/>
    <w:rsid w:val="00ED0A96"/>
    <w:rsid w:val="00ED0BA7"/>
    <w:rsid w:val="00ED0D1D"/>
    <w:rsid w:val="00ED0F55"/>
    <w:rsid w:val="00ED106E"/>
    <w:rsid w:val="00ED1108"/>
    <w:rsid w:val="00ED187E"/>
    <w:rsid w:val="00ED18BB"/>
    <w:rsid w:val="00ED1F34"/>
    <w:rsid w:val="00ED2244"/>
    <w:rsid w:val="00ED24DB"/>
    <w:rsid w:val="00ED2BBF"/>
    <w:rsid w:val="00ED301A"/>
    <w:rsid w:val="00ED3065"/>
    <w:rsid w:val="00ED38EA"/>
    <w:rsid w:val="00ED3FD5"/>
    <w:rsid w:val="00ED41C3"/>
    <w:rsid w:val="00ED41C6"/>
    <w:rsid w:val="00ED44F4"/>
    <w:rsid w:val="00ED4B54"/>
    <w:rsid w:val="00ED50CD"/>
    <w:rsid w:val="00ED5D94"/>
    <w:rsid w:val="00ED639F"/>
    <w:rsid w:val="00ED6893"/>
    <w:rsid w:val="00ED6D8C"/>
    <w:rsid w:val="00ED6DDE"/>
    <w:rsid w:val="00ED755D"/>
    <w:rsid w:val="00EE01C4"/>
    <w:rsid w:val="00EE047E"/>
    <w:rsid w:val="00EE0A34"/>
    <w:rsid w:val="00EE0A82"/>
    <w:rsid w:val="00EE0C0F"/>
    <w:rsid w:val="00EE1011"/>
    <w:rsid w:val="00EE1878"/>
    <w:rsid w:val="00EE2932"/>
    <w:rsid w:val="00EE2D74"/>
    <w:rsid w:val="00EE2F58"/>
    <w:rsid w:val="00EE3D73"/>
    <w:rsid w:val="00EE3F2F"/>
    <w:rsid w:val="00EE4695"/>
    <w:rsid w:val="00EE4926"/>
    <w:rsid w:val="00EE4D6A"/>
    <w:rsid w:val="00EE5E3F"/>
    <w:rsid w:val="00EE6B3D"/>
    <w:rsid w:val="00EE6C59"/>
    <w:rsid w:val="00EE6DA3"/>
    <w:rsid w:val="00EE6F47"/>
    <w:rsid w:val="00EE70AE"/>
    <w:rsid w:val="00EE75D7"/>
    <w:rsid w:val="00EE76BA"/>
    <w:rsid w:val="00EE7E48"/>
    <w:rsid w:val="00EECBE4"/>
    <w:rsid w:val="00EF0650"/>
    <w:rsid w:val="00EF0C4C"/>
    <w:rsid w:val="00EF0DCB"/>
    <w:rsid w:val="00EF0F76"/>
    <w:rsid w:val="00EF1449"/>
    <w:rsid w:val="00EF156E"/>
    <w:rsid w:val="00EF2869"/>
    <w:rsid w:val="00EF2B64"/>
    <w:rsid w:val="00EF3D5B"/>
    <w:rsid w:val="00EF40B7"/>
    <w:rsid w:val="00EF45F2"/>
    <w:rsid w:val="00EF47AF"/>
    <w:rsid w:val="00EF4E49"/>
    <w:rsid w:val="00EF5A45"/>
    <w:rsid w:val="00EF6537"/>
    <w:rsid w:val="00EF6937"/>
    <w:rsid w:val="00EF6DD3"/>
    <w:rsid w:val="00EF7199"/>
    <w:rsid w:val="00EF77FE"/>
    <w:rsid w:val="00EF79CA"/>
    <w:rsid w:val="00F00397"/>
    <w:rsid w:val="00F00D39"/>
    <w:rsid w:val="00F01516"/>
    <w:rsid w:val="00F016B0"/>
    <w:rsid w:val="00F01A4C"/>
    <w:rsid w:val="00F01A5A"/>
    <w:rsid w:val="00F01D4A"/>
    <w:rsid w:val="00F02545"/>
    <w:rsid w:val="00F02A74"/>
    <w:rsid w:val="00F02CCA"/>
    <w:rsid w:val="00F02DAC"/>
    <w:rsid w:val="00F036AA"/>
    <w:rsid w:val="00F03755"/>
    <w:rsid w:val="00F03E8A"/>
    <w:rsid w:val="00F047CF"/>
    <w:rsid w:val="00F04C16"/>
    <w:rsid w:val="00F04CB4"/>
    <w:rsid w:val="00F04DA0"/>
    <w:rsid w:val="00F05A82"/>
    <w:rsid w:val="00F0652B"/>
    <w:rsid w:val="00F065D0"/>
    <w:rsid w:val="00F0674B"/>
    <w:rsid w:val="00F067C2"/>
    <w:rsid w:val="00F06995"/>
    <w:rsid w:val="00F06A29"/>
    <w:rsid w:val="00F06C4D"/>
    <w:rsid w:val="00F07072"/>
    <w:rsid w:val="00F07156"/>
    <w:rsid w:val="00F077AB"/>
    <w:rsid w:val="00F07D40"/>
    <w:rsid w:val="00F07E66"/>
    <w:rsid w:val="00F100A1"/>
    <w:rsid w:val="00F10267"/>
    <w:rsid w:val="00F10451"/>
    <w:rsid w:val="00F107A4"/>
    <w:rsid w:val="00F10834"/>
    <w:rsid w:val="00F10CC6"/>
    <w:rsid w:val="00F10F30"/>
    <w:rsid w:val="00F11897"/>
    <w:rsid w:val="00F11A35"/>
    <w:rsid w:val="00F11A83"/>
    <w:rsid w:val="00F11C41"/>
    <w:rsid w:val="00F12528"/>
    <w:rsid w:val="00F1253E"/>
    <w:rsid w:val="00F128E0"/>
    <w:rsid w:val="00F133CD"/>
    <w:rsid w:val="00F13BA6"/>
    <w:rsid w:val="00F13BE2"/>
    <w:rsid w:val="00F13E7F"/>
    <w:rsid w:val="00F13EE6"/>
    <w:rsid w:val="00F1421A"/>
    <w:rsid w:val="00F143E7"/>
    <w:rsid w:val="00F146AF"/>
    <w:rsid w:val="00F1498D"/>
    <w:rsid w:val="00F151D8"/>
    <w:rsid w:val="00F152A2"/>
    <w:rsid w:val="00F15BFC"/>
    <w:rsid w:val="00F16323"/>
    <w:rsid w:val="00F16631"/>
    <w:rsid w:val="00F16E7F"/>
    <w:rsid w:val="00F173CD"/>
    <w:rsid w:val="00F17738"/>
    <w:rsid w:val="00F177CD"/>
    <w:rsid w:val="00F177D7"/>
    <w:rsid w:val="00F17BF5"/>
    <w:rsid w:val="00F17DC7"/>
    <w:rsid w:val="00F2029E"/>
    <w:rsid w:val="00F204F4"/>
    <w:rsid w:val="00F206CC"/>
    <w:rsid w:val="00F20B77"/>
    <w:rsid w:val="00F20D7D"/>
    <w:rsid w:val="00F20F7A"/>
    <w:rsid w:val="00F21154"/>
    <w:rsid w:val="00F2154C"/>
    <w:rsid w:val="00F221D8"/>
    <w:rsid w:val="00F22256"/>
    <w:rsid w:val="00F22C11"/>
    <w:rsid w:val="00F22D74"/>
    <w:rsid w:val="00F22DE7"/>
    <w:rsid w:val="00F23294"/>
    <w:rsid w:val="00F234F1"/>
    <w:rsid w:val="00F23763"/>
    <w:rsid w:val="00F24FB7"/>
    <w:rsid w:val="00F2520B"/>
    <w:rsid w:val="00F25343"/>
    <w:rsid w:val="00F25440"/>
    <w:rsid w:val="00F254BE"/>
    <w:rsid w:val="00F2553E"/>
    <w:rsid w:val="00F263DF"/>
    <w:rsid w:val="00F26B40"/>
    <w:rsid w:val="00F26E8C"/>
    <w:rsid w:val="00F27026"/>
    <w:rsid w:val="00F273EE"/>
    <w:rsid w:val="00F2744C"/>
    <w:rsid w:val="00F27CE1"/>
    <w:rsid w:val="00F27E94"/>
    <w:rsid w:val="00F304E5"/>
    <w:rsid w:val="00F3185C"/>
    <w:rsid w:val="00F322A7"/>
    <w:rsid w:val="00F3320B"/>
    <w:rsid w:val="00F332CF"/>
    <w:rsid w:val="00F3350A"/>
    <w:rsid w:val="00F335F6"/>
    <w:rsid w:val="00F337A7"/>
    <w:rsid w:val="00F33D4E"/>
    <w:rsid w:val="00F34696"/>
    <w:rsid w:val="00F34B38"/>
    <w:rsid w:val="00F34BBA"/>
    <w:rsid w:val="00F351A1"/>
    <w:rsid w:val="00F351E0"/>
    <w:rsid w:val="00F36269"/>
    <w:rsid w:val="00F36714"/>
    <w:rsid w:val="00F36726"/>
    <w:rsid w:val="00F36B4D"/>
    <w:rsid w:val="00F36D05"/>
    <w:rsid w:val="00F3701D"/>
    <w:rsid w:val="00F37336"/>
    <w:rsid w:val="00F37E3B"/>
    <w:rsid w:val="00F4011A"/>
    <w:rsid w:val="00F4052F"/>
    <w:rsid w:val="00F408EA"/>
    <w:rsid w:val="00F40999"/>
    <w:rsid w:val="00F40CFE"/>
    <w:rsid w:val="00F413FB"/>
    <w:rsid w:val="00F41EFB"/>
    <w:rsid w:val="00F42129"/>
    <w:rsid w:val="00F424EF"/>
    <w:rsid w:val="00F42ACD"/>
    <w:rsid w:val="00F436B0"/>
    <w:rsid w:val="00F43B63"/>
    <w:rsid w:val="00F43D2C"/>
    <w:rsid w:val="00F4411D"/>
    <w:rsid w:val="00F442BC"/>
    <w:rsid w:val="00F44334"/>
    <w:rsid w:val="00F4436E"/>
    <w:rsid w:val="00F45171"/>
    <w:rsid w:val="00F46F6C"/>
    <w:rsid w:val="00F46FA9"/>
    <w:rsid w:val="00F4776F"/>
    <w:rsid w:val="00F508CD"/>
    <w:rsid w:val="00F50B6F"/>
    <w:rsid w:val="00F50C76"/>
    <w:rsid w:val="00F513D8"/>
    <w:rsid w:val="00F51A48"/>
    <w:rsid w:val="00F51ECE"/>
    <w:rsid w:val="00F520B7"/>
    <w:rsid w:val="00F52121"/>
    <w:rsid w:val="00F5222F"/>
    <w:rsid w:val="00F525C3"/>
    <w:rsid w:val="00F52BF9"/>
    <w:rsid w:val="00F52CF0"/>
    <w:rsid w:val="00F53E46"/>
    <w:rsid w:val="00F5442F"/>
    <w:rsid w:val="00F54B94"/>
    <w:rsid w:val="00F54FAC"/>
    <w:rsid w:val="00F550E4"/>
    <w:rsid w:val="00F5525C"/>
    <w:rsid w:val="00F5530C"/>
    <w:rsid w:val="00F5580A"/>
    <w:rsid w:val="00F559EA"/>
    <w:rsid w:val="00F55AE0"/>
    <w:rsid w:val="00F55EA4"/>
    <w:rsid w:val="00F56840"/>
    <w:rsid w:val="00F569D0"/>
    <w:rsid w:val="00F56A6E"/>
    <w:rsid w:val="00F56CFC"/>
    <w:rsid w:val="00F56E84"/>
    <w:rsid w:val="00F57734"/>
    <w:rsid w:val="00F601A6"/>
    <w:rsid w:val="00F60877"/>
    <w:rsid w:val="00F60B2F"/>
    <w:rsid w:val="00F613D3"/>
    <w:rsid w:val="00F6150E"/>
    <w:rsid w:val="00F61843"/>
    <w:rsid w:val="00F618A5"/>
    <w:rsid w:val="00F61A96"/>
    <w:rsid w:val="00F61BB8"/>
    <w:rsid w:val="00F62071"/>
    <w:rsid w:val="00F62169"/>
    <w:rsid w:val="00F623BC"/>
    <w:rsid w:val="00F629FB"/>
    <w:rsid w:val="00F62E76"/>
    <w:rsid w:val="00F63107"/>
    <w:rsid w:val="00F63399"/>
    <w:rsid w:val="00F633BB"/>
    <w:rsid w:val="00F636FD"/>
    <w:rsid w:val="00F63BE6"/>
    <w:rsid w:val="00F6420B"/>
    <w:rsid w:val="00F64687"/>
    <w:rsid w:val="00F65695"/>
    <w:rsid w:val="00F66153"/>
    <w:rsid w:val="00F661A0"/>
    <w:rsid w:val="00F662EB"/>
    <w:rsid w:val="00F662FB"/>
    <w:rsid w:val="00F664B3"/>
    <w:rsid w:val="00F6673D"/>
    <w:rsid w:val="00F66ABE"/>
    <w:rsid w:val="00F66B61"/>
    <w:rsid w:val="00F66E30"/>
    <w:rsid w:val="00F673EB"/>
    <w:rsid w:val="00F70ADF"/>
    <w:rsid w:val="00F70CCE"/>
    <w:rsid w:val="00F70D36"/>
    <w:rsid w:val="00F71C59"/>
    <w:rsid w:val="00F71D75"/>
    <w:rsid w:val="00F71F17"/>
    <w:rsid w:val="00F72261"/>
    <w:rsid w:val="00F72371"/>
    <w:rsid w:val="00F72418"/>
    <w:rsid w:val="00F7247B"/>
    <w:rsid w:val="00F7284C"/>
    <w:rsid w:val="00F729CB"/>
    <w:rsid w:val="00F73100"/>
    <w:rsid w:val="00F732B2"/>
    <w:rsid w:val="00F7342A"/>
    <w:rsid w:val="00F73699"/>
    <w:rsid w:val="00F7375F"/>
    <w:rsid w:val="00F73E16"/>
    <w:rsid w:val="00F74081"/>
    <w:rsid w:val="00F742A1"/>
    <w:rsid w:val="00F7432B"/>
    <w:rsid w:val="00F74561"/>
    <w:rsid w:val="00F7463C"/>
    <w:rsid w:val="00F74F05"/>
    <w:rsid w:val="00F750D6"/>
    <w:rsid w:val="00F75FA6"/>
    <w:rsid w:val="00F76075"/>
    <w:rsid w:val="00F76161"/>
    <w:rsid w:val="00F7718F"/>
    <w:rsid w:val="00F7750D"/>
    <w:rsid w:val="00F7759A"/>
    <w:rsid w:val="00F776DE"/>
    <w:rsid w:val="00F77BFD"/>
    <w:rsid w:val="00F800A5"/>
    <w:rsid w:val="00F80491"/>
    <w:rsid w:val="00F8077C"/>
    <w:rsid w:val="00F80C7D"/>
    <w:rsid w:val="00F80D7C"/>
    <w:rsid w:val="00F80EC2"/>
    <w:rsid w:val="00F8193C"/>
    <w:rsid w:val="00F81B19"/>
    <w:rsid w:val="00F81C78"/>
    <w:rsid w:val="00F81D15"/>
    <w:rsid w:val="00F82830"/>
    <w:rsid w:val="00F834C4"/>
    <w:rsid w:val="00F834EF"/>
    <w:rsid w:val="00F835F1"/>
    <w:rsid w:val="00F83E5E"/>
    <w:rsid w:val="00F842D3"/>
    <w:rsid w:val="00F84490"/>
    <w:rsid w:val="00F846AC"/>
    <w:rsid w:val="00F8498E"/>
    <w:rsid w:val="00F85050"/>
    <w:rsid w:val="00F85479"/>
    <w:rsid w:val="00F856A6"/>
    <w:rsid w:val="00F85FA5"/>
    <w:rsid w:val="00F8656E"/>
    <w:rsid w:val="00F86935"/>
    <w:rsid w:val="00F86B40"/>
    <w:rsid w:val="00F86E43"/>
    <w:rsid w:val="00F8731E"/>
    <w:rsid w:val="00F87D92"/>
    <w:rsid w:val="00F87F07"/>
    <w:rsid w:val="00F90016"/>
    <w:rsid w:val="00F9008B"/>
    <w:rsid w:val="00F90394"/>
    <w:rsid w:val="00F906ED"/>
    <w:rsid w:val="00F90D9F"/>
    <w:rsid w:val="00F911F1"/>
    <w:rsid w:val="00F91943"/>
    <w:rsid w:val="00F9196F"/>
    <w:rsid w:val="00F920ED"/>
    <w:rsid w:val="00F9263E"/>
    <w:rsid w:val="00F92AD3"/>
    <w:rsid w:val="00F92F69"/>
    <w:rsid w:val="00F931E5"/>
    <w:rsid w:val="00F93450"/>
    <w:rsid w:val="00F94044"/>
    <w:rsid w:val="00F941C5"/>
    <w:rsid w:val="00F95740"/>
    <w:rsid w:val="00F95B66"/>
    <w:rsid w:val="00F95EBE"/>
    <w:rsid w:val="00F9622A"/>
    <w:rsid w:val="00F96514"/>
    <w:rsid w:val="00F969EC"/>
    <w:rsid w:val="00F97434"/>
    <w:rsid w:val="00F9798E"/>
    <w:rsid w:val="00F97AE3"/>
    <w:rsid w:val="00F97D60"/>
    <w:rsid w:val="00F97E6A"/>
    <w:rsid w:val="00F97F90"/>
    <w:rsid w:val="00FA04A0"/>
    <w:rsid w:val="00FA0A59"/>
    <w:rsid w:val="00FA112D"/>
    <w:rsid w:val="00FA14E6"/>
    <w:rsid w:val="00FA1E1A"/>
    <w:rsid w:val="00FA28EE"/>
    <w:rsid w:val="00FA29C0"/>
    <w:rsid w:val="00FA31FC"/>
    <w:rsid w:val="00FA36E7"/>
    <w:rsid w:val="00FA38F4"/>
    <w:rsid w:val="00FA3930"/>
    <w:rsid w:val="00FA3AFC"/>
    <w:rsid w:val="00FA3DFE"/>
    <w:rsid w:val="00FA430E"/>
    <w:rsid w:val="00FA4863"/>
    <w:rsid w:val="00FA4BAF"/>
    <w:rsid w:val="00FA4E2C"/>
    <w:rsid w:val="00FA5157"/>
    <w:rsid w:val="00FA5203"/>
    <w:rsid w:val="00FA5FBD"/>
    <w:rsid w:val="00FA67AA"/>
    <w:rsid w:val="00FA6B8F"/>
    <w:rsid w:val="00FA76B4"/>
    <w:rsid w:val="00FA779A"/>
    <w:rsid w:val="00FB01F7"/>
    <w:rsid w:val="00FB0503"/>
    <w:rsid w:val="00FB0751"/>
    <w:rsid w:val="00FB0EE5"/>
    <w:rsid w:val="00FB0FF5"/>
    <w:rsid w:val="00FB1006"/>
    <w:rsid w:val="00FB1A02"/>
    <w:rsid w:val="00FB1E27"/>
    <w:rsid w:val="00FB1F7E"/>
    <w:rsid w:val="00FB2325"/>
    <w:rsid w:val="00FB270F"/>
    <w:rsid w:val="00FB2972"/>
    <w:rsid w:val="00FB2B77"/>
    <w:rsid w:val="00FB33F2"/>
    <w:rsid w:val="00FB369E"/>
    <w:rsid w:val="00FB36DC"/>
    <w:rsid w:val="00FB386A"/>
    <w:rsid w:val="00FB3A85"/>
    <w:rsid w:val="00FB3CD0"/>
    <w:rsid w:val="00FB48F5"/>
    <w:rsid w:val="00FB4DD8"/>
    <w:rsid w:val="00FB6158"/>
    <w:rsid w:val="00FB6208"/>
    <w:rsid w:val="00FB62CE"/>
    <w:rsid w:val="00FB65E9"/>
    <w:rsid w:val="00FB7908"/>
    <w:rsid w:val="00FB7AAC"/>
    <w:rsid w:val="00FB7C42"/>
    <w:rsid w:val="00FB7CE6"/>
    <w:rsid w:val="00FB7E36"/>
    <w:rsid w:val="00FB7E63"/>
    <w:rsid w:val="00FC0C40"/>
    <w:rsid w:val="00FC0C89"/>
    <w:rsid w:val="00FC0D20"/>
    <w:rsid w:val="00FC0E3F"/>
    <w:rsid w:val="00FC13B7"/>
    <w:rsid w:val="00FC14EC"/>
    <w:rsid w:val="00FC1A66"/>
    <w:rsid w:val="00FC1DD2"/>
    <w:rsid w:val="00FC1EE6"/>
    <w:rsid w:val="00FC2F8C"/>
    <w:rsid w:val="00FC336E"/>
    <w:rsid w:val="00FC35AF"/>
    <w:rsid w:val="00FC3DC7"/>
    <w:rsid w:val="00FC41FC"/>
    <w:rsid w:val="00FC48CD"/>
    <w:rsid w:val="00FC49EA"/>
    <w:rsid w:val="00FC4A64"/>
    <w:rsid w:val="00FC4AA4"/>
    <w:rsid w:val="00FC4FA6"/>
    <w:rsid w:val="00FC5078"/>
    <w:rsid w:val="00FC5A62"/>
    <w:rsid w:val="00FC5A98"/>
    <w:rsid w:val="00FC6705"/>
    <w:rsid w:val="00FC6739"/>
    <w:rsid w:val="00FC6A80"/>
    <w:rsid w:val="00FC73CC"/>
    <w:rsid w:val="00FC7573"/>
    <w:rsid w:val="00FC7C00"/>
    <w:rsid w:val="00FD0259"/>
    <w:rsid w:val="00FD039A"/>
    <w:rsid w:val="00FD0458"/>
    <w:rsid w:val="00FD0465"/>
    <w:rsid w:val="00FD0622"/>
    <w:rsid w:val="00FD0D82"/>
    <w:rsid w:val="00FD0F85"/>
    <w:rsid w:val="00FD1611"/>
    <w:rsid w:val="00FD1775"/>
    <w:rsid w:val="00FD1A22"/>
    <w:rsid w:val="00FD1B31"/>
    <w:rsid w:val="00FD1F19"/>
    <w:rsid w:val="00FD2082"/>
    <w:rsid w:val="00FD20D6"/>
    <w:rsid w:val="00FD2238"/>
    <w:rsid w:val="00FD2306"/>
    <w:rsid w:val="00FD2792"/>
    <w:rsid w:val="00FD2D75"/>
    <w:rsid w:val="00FD2EAB"/>
    <w:rsid w:val="00FD307B"/>
    <w:rsid w:val="00FD33B8"/>
    <w:rsid w:val="00FD3FA5"/>
    <w:rsid w:val="00FD439E"/>
    <w:rsid w:val="00FD44AE"/>
    <w:rsid w:val="00FD47C7"/>
    <w:rsid w:val="00FD4D75"/>
    <w:rsid w:val="00FD4DFE"/>
    <w:rsid w:val="00FD5555"/>
    <w:rsid w:val="00FD5CDC"/>
    <w:rsid w:val="00FD5DF2"/>
    <w:rsid w:val="00FD6573"/>
    <w:rsid w:val="00FD6612"/>
    <w:rsid w:val="00FD663C"/>
    <w:rsid w:val="00FD6895"/>
    <w:rsid w:val="00FD712A"/>
    <w:rsid w:val="00FD72BD"/>
    <w:rsid w:val="00FD7FA0"/>
    <w:rsid w:val="00FE027A"/>
    <w:rsid w:val="00FE0598"/>
    <w:rsid w:val="00FE09F8"/>
    <w:rsid w:val="00FE0A14"/>
    <w:rsid w:val="00FE0C15"/>
    <w:rsid w:val="00FE1236"/>
    <w:rsid w:val="00FE1476"/>
    <w:rsid w:val="00FE166A"/>
    <w:rsid w:val="00FE18EA"/>
    <w:rsid w:val="00FE1976"/>
    <w:rsid w:val="00FE1C2B"/>
    <w:rsid w:val="00FE2BDA"/>
    <w:rsid w:val="00FE308B"/>
    <w:rsid w:val="00FE3934"/>
    <w:rsid w:val="00FE3C5C"/>
    <w:rsid w:val="00FE3E66"/>
    <w:rsid w:val="00FE4B2B"/>
    <w:rsid w:val="00FE4B41"/>
    <w:rsid w:val="00FE4BC1"/>
    <w:rsid w:val="00FE4CF3"/>
    <w:rsid w:val="00FE5144"/>
    <w:rsid w:val="00FE5483"/>
    <w:rsid w:val="00FE5793"/>
    <w:rsid w:val="00FE5C62"/>
    <w:rsid w:val="00FE5FFE"/>
    <w:rsid w:val="00FE6377"/>
    <w:rsid w:val="00FE6530"/>
    <w:rsid w:val="00FE6865"/>
    <w:rsid w:val="00FE6E4D"/>
    <w:rsid w:val="00FE6F29"/>
    <w:rsid w:val="00FE72A6"/>
    <w:rsid w:val="00FE752F"/>
    <w:rsid w:val="00FE7AF2"/>
    <w:rsid w:val="00FE7B6D"/>
    <w:rsid w:val="00FF1A30"/>
    <w:rsid w:val="00FF1A5B"/>
    <w:rsid w:val="00FF1A5C"/>
    <w:rsid w:val="00FF2001"/>
    <w:rsid w:val="00FF2027"/>
    <w:rsid w:val="00FF2B46"/>
    <w:rsid w:val="00FF35E5"/>
    <w:rsid w:val="00FF3EB4"/>
    <w:rsid w:val="00FF3FAB"/>
    <w:rsid w:val="00FF40AB"/>
    <w:rsid w:val="00FF44FD"/>
    <w:rsid w:val="00FF4504"/>
    <w:rsid w:val="00FF462F"/>
    <w:rsid w:val="00FF4A77"/>
    <w:rsid w:val="00FF4ABF"/>
    <w:rsid w:val="00FF4E5F"/>
    <w:rsid w:val="00FF5516"/>
    <w:rsid w:val="00FF570F"/>
    <w:rsid w:val="00FF61C4"/>
    <w:rsid w:val="00FF6304"/>
    <w:rsid w:val="00FF639F"/>
    <w:rsid w:val="00FF669D"/>
    <w:rsid w:val="00FF67C9"/>
    <w:rsid w:val="00FF6F3F"/>
    <w:rsid w:val="00FF6F6E"/>
    <w:rsid w:val="00FF7830"/>
    <w:rsid w:val="01001A48"/>
    <w:rsid w:val="01130B9F"/>
    <w:rsid w:val="011A84E6"/>
    <w:rsid w:val="01312191"/>
    <w:rsid w:val="013F22BC"/>
    <w:rsid w:val="0145BF16"/>
    <w:rsid w:val="014B884A"/>
    <w:rsid w:val="0152647D"/>
    <w:rsid w:val="016B33A0"/>
    <w:rsid w:val="017DDF7B"/>
    <w:rsid w:val="0180661B"/>
    <w:rsid w:val="018242E8"/>
    <w:rsid w:val="0189BCF7"/>
    <w:rsid w:val="01B64CBF"/>
    <w:rsid w:val="01C4D64D"/>
    <w:rsid w:val="01D0F103"/>
    <w:rsid w:val="01E4FE82"/>
    <w:rsid w:val="01E8D8AB"/>
    <w:rsid w:val="02047022"/>
    <w:rsid w:val="02055560"/>
    <w:rsid w:val="020B4E4A"/>
    <w:rsid w:val="0233CDEE"/>
    <w:rsid w:val="0244EDF4"/>
    <w:rsid w:val="024F99E1"/>
    <w:rsid w:val="028976E2"/>
    <w:rsid w:val="028A34B6"/>
    <w:rsid w:val="028E22A7"/>
    <w:rsid w:val="02B70BDC"/>
    <w:rsid w:val="02D161CE"/>
    <w:rsid w:val="02F1322A"/>
    <w:rsid w:val="030BDEAC"/>
    <w:rsid w:val="030CF938"/>
    <w:rsid w:val="031C7E1E"/>
    <w:rsid w:val="031EFEA5"/>
    <w:rsid w:val="0338C3A8"/>
    <w:rsid w:val="034B93DA"/>
    <w:rsid w:val="035D77F3"/>
    <w:rsid w:val="035F0071"/>
    <w:rsid w:val="038AE7DC"/>
    <w:rsid w:val="0396E22B"/>
    <w:rsid w:val="03A2118F"/>
    <w:rsid w:val="03A7DF7A"/>
    <w:rsid w:val="03A81819"/>
    <w:rsid w:val="03AE7D36"/>
    <w:rsid w:val="03B43C0B"/>
    <w:rsid w:val="03BE5843"/>
    <w:rsid w:val="03CED9A5"/>
    <w:rsid w:val="03F495DF"/>
    <w:rsid w:val="04025F27"/>
    <w:rsid w:val="042A6388"/>
    <w:rsid w:val="042ACB4D"/>
    <w:rsid w:val="042FF247"/>
    <w:rsid w:val="0431B1D4"/>
    <w:rsid w:val="046A0ABD"/>
    <w:rsid w:val="049533AD"/>
    <w:rsid w:val="04B076F7"/>
    <w:rsid w:val="04BADB56"/>
    <w:rsid w:val="05269F5D"/>
    <w:rsid w:val="0537139E"/>
    <w:rsid w:val="05418402"/>
    <w:rsid w:val="05930B23"/>
    <w:rsid w:val="059FDF77"/>
    <w:rsid w:val="05A612C7"/>
    <w:rsid w:val="05A98B4C"/>
    <w:rsid w:val="05AAA6A2"/>
    <w:rsid w:val="05ABF29A"/>
    <w:rsid w:val="05C25A86"/>
    <w:rsid w:val="05C4B2E4"/>
    <w:rsid w:val="061FCD6D"/>
    <w:rsid w:val="062DC80F"/>
    <w:rsid w:val="06325E12"/>
    <w:rsid w:val="063514A7"/>
    <w:rsid w:val="063F27B4"/>
    <w:rsid w:val="06459643"/>
    <w:rsid w:val="06732E64"/>
    <w:rsid w:val="067EE4A2"/>
    <w:rsid w:val="06829BEE"/>
    <w:rsid w:val="06836C37"/>
    <w:rsid w:val="0686AAC9"/>
    <w:rsid w:val="0686C78B"/>
    <w:rsid w:val="068B4AF2"/>
    <w:rsid w:val="06953E25"/>
    <w:rsid w:val="06A88F26"/>
    <w:rsid w:val="06AF94DB"/>
    <w:rsid w:val="06B2BEAE"/>
    <w:rsid w:val="06B7E382"/>
    <w:rsid w:val="06C16D97"/>
    <w:rsid w:val="06C34E1A"/>
    <w:rsid w:val="06E94CB1"/>
    <w:rsid w:val="06EF41C2"/>
    <w:rsid w:val="06FF8F46"/>
    <w:rsid w:val="07008F21"/>
    <w:rsid w:val="07071AE6"/>
    <w:rsid w:val="07073A6B"/>
    <w:rsid w:val="070A2072"/>
    <w:rsid w:val="07117E47"/>
    <w:rsid w:val="071E228C"/>
    <w:rsid w:val="07451391"/>
    <w:rsid w:val="078617D1"/>
    <w:rsid w:val="0787B8E9"/>
    <w:rsid w:val="07928532"/>
    <w:rsid w:val="07A009BE"/>
    <w:rsid w:val="07C991B8"/>
    <w:rsid w:val="07D6BABC"/>
    <w:rsid w:val="07DA1702"/>
    <w:rsid w:val="07DC8D72"/>
    <w:rsid w:val="08086F57"/>
    <w:rsid w:val="080CE59A"/>
    <w:rsid w:val="0812C868"/>
    <w:rsid w:val="0822486E"/>
    <w:rsid w:val="082BF04A"/>
    <w:rsid w:val="084F6270"/>
    <w:rsid w:val="0862205E"/>
    <w:rsid w:val="08773C3A"/>
    <w:rsid w:val="08892AA4"/>
    <w:rsid w:val="08E0B14E"/>
    <w:rsid w:val="08E4A7BC"/>
    <w:rsid w:val="08EE19DC"/>
    <w:rsid w:val="08F04B44"/>
    <w:rsid w:val="08FC2441"/>
    <w:rsid w:val="090FCA43"/>
    <w:rsid w:val="0914D4F8"/>
    <w:rsid w:val="092CEF12"/>
    <w:rsid w:val="093904C4"/>
    <w:rsid w:val="0941A95C"/>
    <w:rsid w:val="094EDC30"/>
    <w:rsid w:val="095725A3"/>
    <w:rsid w:val="096C8731"/>
    <w:rsid w:val="098ACE00"/>
    <w:rsid w:val="09B5132D"/>
    <w:rsid w:val="09B5C4E3"/>
    <w:rsid w:val="09BEC9C3"/>
    <w:rsid w:val="09C70F1A"/>
    <w:rsid w:val="09D4074E"/>
    <w:rsid w:val="09DE8C2F"/>
    <w:rsid w:val="09E724C0"/>
    <w:rsid w:val="0A14573E"/>
    <w:rsid w:val="0A1AD26F"/>
    <w:rsid w:val="0A2D99C7"/>
    <w:rsid w:val="0A692D6E"/>
    <w:rsid w:val="0A8078C5"/>
    <w:rsid w:val="0AA85756"/>
    <w:rsid w:val="0AB58E3E"/>
    <w:rsid w:val="0AC24F6B"/>
    <w:rsid w:val="0ACECFA9"/>
    <w:rsid w:val="0AD0D5B9"/>
    <w:rsid w:val="0AD70A08"/>
    <w:rsid w:val="0B01E02B"/>
    <w:rsid w:val="0B0B16C5"/>
    <w:rsid w:val="0B17A585"/>
    <w:rsid w:val="0B1847BA"/>
    <w:rsid w:val="0B252714"/>
    <w:rsid w:val="0B301D51"/>
    <w:rsid w:val="0B40B54C"/>
    <w:rsid w:val="0B4ADCAF"/>
    <w:rsid w:val="0B4DDA5C"/>
    <w:rsid w:val="0B5ECB0D"/>
    <w:rsid w:val="0B9BDF40"/>
    <w:rsid w:val="0BC96A28"/>
    <w:rsid w:val="0BD0EC63"/>
    <w:rsid w:val="0BD6E6F6"/>
    <w:rsid w:val="0BE29D70"/>
    <w:rsid w:val="0BE9DABB"/>
    <w:rsid w:val="0BEA3917"/>
    <w:rsid w:val="0C0DB782"/>
    <w:rsid w:val="0C19B31B"/>
    <w:rsid w:val="0C2BE168"/>
    <w:rsid w:val="0C5AEAED"/>
    <w:rsid w:val="0C72D02D"/>
    <w:rsid w:val="0C81D8A2"/>
    <w:rsid w:val="0C82D571"/>
    <w:rsid w:val="0C922E92"/>
    <w:rsid w:val="0CC13DB1"/>
    <w:rsid w:val="0CCFEDA9"/>
    <w:rsid w:val="0CE111F0"/>
    <w:rsid w:val="0CEE2A5C"/>
    <w:rsid w:val="0CF02CA2"/>
    <w:rsid w:val="0D082B1D"/>
    <w:rsid w:val="0D1888E5"/>
    <w:rsid w:val="0D20E524"/>
    <w:rsid w:val="0D22D393"/>
    <w:rsid w:val="0D417F20"/>
    <w:rsid w:val="0D465AC2"/>
    <w:rsid w:val="0D52ADA7"/>
    <w:rsid w:val="0D699B61"/>
    <w:rsid w:val="0D6EA57C"/>
    <w:rsid w:val="0D74284C"/>
    <w:rsid w:val="0D754CCD"/>
    <w:rsid w:val="0D89E265"/>
    <w:rsid w:val="0D94527B"/>
    <w:rsid w:val="0DC1F82D"/>
    <w:rsid w:val="0DC4870F"/>
    <w:rsid w:val="0DD56ECE"/>
    <w:rsid w:val="0DE8B191"/>
    <w:rsid w:val="0DE8B620"/>
    <w:rsid w:val="0DF15B81"/>
    <w:rsid w:val="0DF7773E"/>
    <w:rsid w:val="0E2481BB"/>
    <w:rsid w:val="0E5B8618"/>
    <w:rsid w:val="0E6F3FB8"/>
    <w:rsid w:val="0E6FDCFA"/>
    <w:rsid w:val="0E75D8A9"/>
    <w:rsid w:val="0E7DCB56"/>
    <w:rsid w:val="0ED587DB"/>
    <w:rsid w:val="0F01D620"/>
    <w:rsid w:val="0F0D28E6"/>
    <w:rsid w:val="0F2051F7"/>
    <w:rsid w:val="0F46A67F"/>
    <w:rsid w:val="0F47626E"/>
    <w:rsid w:val="0F527EF9"/>
    <w:rsid w:val="0F7162FB"/>
    <w:rsid w:val="0F90CD60"/>
    <w:rsid w:val="0FBF8F41"/>
    <w:rsid w:val="0FE1B2D2"/>
    <w:rsid w:val="100A8248"/>
    <w:rsid w:val="10142860"/>
    <w:rsid w:val="101AB50C"/>
    <w:rsid w:val="106F8A35"/>
    <w:rsid w:val="10776C64"/>
    <w:rsid w:val="10858368"/>
    <w:rsid w:val="1098EB3F"/>
    <w:rsid w:val="109BB050"/>
    <w:rsid w:val="109C9AB5"/>
    <w:rsid w:val="10A49E6A"/>
    <w:rsid w:val="10B6D902"/>
    <w:rsid w:val="10BB6A8F"/>
    <w:rsid w:val="10BB7D73"/>
    <w:rsid w:val="10D29AD6"/>
    <w:rsid w:val="10E6D570"/>
    <w:rsid w:val="10F4B924"/>
    <w:rsid w:val="110418CA"/>
    <w:rsid w:val="1114E036"/>
    <w:rsid w:val="113C459C"/>
    <w:rsid w:val="1150D5D1"/>
    <w:rsid w:val="115944CD"/>
    <w:rsid w:val="11681BBF"/>
    <w:rsid w:val="1193A9CE"/>
    <w:rsid w:val="11946373"/>
    <w:rsid w:val="11A2771C"/>
    <w:rsid w:val="11BACBAD"/>
    <w:rsid w:val="11E9463B"/>
    <w:rsid w:val="11EEEAB5"/>
    <w:rsid w:val="1201D278"/>
    <w:rsid w:val="1240FE49"/>
    <w:rsid w:val="124DE4C7"/>
    <w:rsid w:val="12551A1D"/>
    <w:rsid w:val="125E89D8"/>
    <w:rsid w:val="1267A7FB"/>
    <w:rsid w:val="12753EDD"/>
    <w:rsid w:val="129784AA"/>
    <w:rsid w:val="12DA9E2C"/>
    <w:rsid w:val="12E36CB1"/>
    <w:rsid w:val="12E85879"/>
    <w:rsid w:val="12F6FF63"/>
    <w:rsid w:val="12FC9B7F"/>
    <w:rsid w:val="131BC276"/>
    <w:rsid w:val="1356033B"/>
    <w:rsid w:val="136608E0"/>
    <w:rsid w:val="13840AA3"/>
    <w:rsid w:val="1384C670"/>
    <w:rsid w:val="1387CA69"/>
    <w:rsid w:val="13898826"/>
    <w:rsid w:val="139E428C"/>
    <w:rsid w:val="13BCDCB9"/>
    <w:rsid w:val="13BCF0C7"/>
    <w:rsid w:val="13BD5A62"/>
    <w:rsid w:val="13C6326C"/>
    <w:rsid w:val="13D0B9E0"/>
    <w:rsid w:val="13FB7310"/>
    <w:rsid w:val="140220B1"/>
    <w:rsid w:val="140598D3"/>
    <w:rsid w:val="14144C8A"/>
    <w:rsid w:val="1430626E"/>
    <w:rsid w:val="14328AA4"/>
    <w:rsid w:val="146CA451"/>
    <w:rsid w:val="1479CAA8"/>
    <w:rsid w:val="148415F9"/>
    <w:rsid w:val="148675CE"/>
    <w:rsid w:val="14ABEFA3"/>
    <w:rsid w:val="14CD0AFE"/>
    <w:rsid w:val="14E0C777"/>
    <w:rsid w:val="14FCF799"/>
    <w:rsid w:val="1528644B"/>
    <w:rsid w:val="157AF352"/>
    <w:rsid w:val="1583B8F3"/>
    <w:rsid w:val="15A15E7B"/>
    <w:rsid w:val="15A71A19"/>
    <w:rsid w:val="15AD2E13"/>
    <w:rsid w:val="15ADD915"/>
    <w:rsid w:val="15B93F90"/>
    <w:rsid w:val="15C1197C"/>
    <w:rsid w:val="15EC1553"/>
    <w:rsid w:val="15F16FEF"/>
    <w:rsid w:val="15F644C0"/>
    <w:rsid w:val="16024D93"/>
    <w:rsid w:val="161E192C"/>
    <w:rsid w:val="16701594"/>
    <w:rsid w:val="1683C917"/>
    <w:rsid w:val="16897230"/>
    <w:rsid w:val="168A0CD8"/>
    <w:rsid w:val="169C2BAE"/>
    <w:rsid w:val="16A00EE1"/>
    <w:rsid w:val="16BC2C06"/>
    <w:rsid w:val="16D34412"/>
    <w:rsid w:val="16D9E44B"/>
    <w:rsid w:val="16F49B1D"/>
    <w:rsid w:val="16F6C3DF"/>
    <w:rsid w:val="16FCE289"/>
    <w:rsid w:val="1701BD87"/>
    <w:rsid w:val="1741704F"/>
    <w:rsid w:val="174C6DA6"/>
    <w:rsid w:val="174C8770"/>
    <w:rsid w:val="175616F4"/>
    <w:rsid w:val="175A5D06"/>
    <w:rsid w:val="175E42F4"/>
    <w:rsid w:val="177421DB"/>
    <w:rsid w:val="179614BF"/>
    <w:rsid w:val="179721DD"/>
    <w:rsid w:val="179D6E91"/>
    <w:rsid w:val="17B40188"/>
    <w:rsid w:val="17BB77DD"/>
    <w:rsid w:val="17BD78CC"/>
    <w:rsid w:val="17CC2A39"/>
    <w:rsid w:val="1813598C"/>
    <w:rsid w:val="18184DBD"/>
    <w:rsid w:val="181A9BBD"/>
    <w:rsid w:val="1829F482"/>
    <w:rsid w:val="1854468C"/>
    <w:rsid w:val="18684CE4"/>
    <w:rsid w:val="1874E503"/>
    <w:rsid w:val="187A9C1A"/>
    <w:rsid w:val="187C6553"/>
    <w:rsid w:val="18AA4A15"/>
    <w:rsid w:val="18B74CE0"/>
    <w:rsid w:val="18DDACBB"/>
    <w:rsid w:val="18E9BCDB"/>
    <w:rsid w:val="18EB06A8"/>
    <w:rsid w:val="18F20F08"/>
    <w:rsid w:val="18F43AF2"/>
    <w:rsid w:val="19011BBF"/>
    <w:rsid w:val="191B757B"/>
    <w:rsid w:val="192B87FF"/>
    <w:rsid w:val="192C75CB"/>
    <w:rsid w:val="1933DCF3"/>
    <w:rsid w:val="193FD4F5"/>
    <w:rsid w:val="19534634"/>
    <w:rsid w:val="195E60AA"/>
    <w:rsid w:val="196554B9"/>
    <w:rsid w:val="1976515E"/>
    <w:rsid w:val="1977EEDC"/>
    <w:rsid w:val="1978CB12"/>
    <w:rsid w:val="198C0F2B"/>
    <w:rsid w:val="198C6364"/>
    <w:rsid w:val="1994D897"/>
    <w:rsid w:val="19B38FAF"/>
    <w:rsid w:val="1A2A50A6"/>
    <w:rsid w:val="1A4681A7"/>
    <w:rsid w:val="1A46B388"/>
    <w:rsid w:val="1A48EB80"/>
    <w:rsid w:val="1A49C96C"/>
    <w:rsid w:val="1A4C102E"/>
    <w:rsid w:val="1A548979"/>
    <w:rsid w:val="1A5A779A"/>
    <w:rsid w:val="1A6CD149"/>
    <w:rsid w:val="1A8F550A"/>
    <w:rsid w:val="1AB141B0"/>
    <w:rsid w:val="1AB7FFA0"/>
    <w:rsid w:val="1ABAAA1A"/>
    <w:rsid w:val="1AC5C8F6"/>
    <w:rsid w:val="1AD75E62"/>
    <w:rsid w:val="1AE0814E"/>
    <w:rsid w:val="1AE1E30F"/>
    <w:rsid w:val="1AEBA1DE"/>
    <w:rsid w:val="1B2D6916"/>
    <w:rsid w:val="1B5D3E97"/>
    <w:rsid w:val="1B64CF16"/>
    <w:rsid w:val="1B65DF73"/>
    <w:rsid w:val="1B68512F"/>
    <w:rsid w:val="1B6A582F"/>
    <w:rsid w:val="1B6F6678"/>
    <w:rsid w:val="1B77E544"/>
    <w:rsid w:val="1B78F380"/>
    <w:rsid w:val="1BB0F7D5"/>
    <w:rsid w:val="1BDD4C02"/>
    <w:rsid w:val="1BE1EAD7"/>
    <w:rsid w:val="1BE51BC4"/>
    <w:rsid w:val="1BEB2E48"/>
    <w:rsid w:val="1BF1F792"/>
    <w:rsid w:val="1BFD7FB3"/>
    <w:rsid w:val="1C20689A"/>
    <w:rsid w:val="1C26B67F"/>
    <w:rsid w:val="1C35A24C"/>
    <w:rsid w:val="1C44E95B"/>
    <w:rsid w:val="1C86611D"/>
    <w:rsid w:val="1C9ED657"/>
    <w:rsid w:val="1CA1EE8D"/>
    <w:rsid w:val="1CAD178D"/>
    <w:rsid w:val="1CB4A6D5"/>
    <w:rsid w:val="1CC97A8E"/>
    <w:rsid w:val="1CCFD59B"/>
    <w:rsid w:val="1CDB8921"/>
    <w:rsid w:val="1CE6CAAF"/>
    <w:rsid w:val="1CE727C4"/>
    <w:rsid w:val="1CE973FF"/>
    <w:rsid w:val="1CECAE90"/>
    <w:rsid w:val="1CFFF30C"/>
    <w:rsid w:val="1D0A8AB0"/>
    <w:rsid w:val="1D0D54AF"/>
    <w:rsid w:val="1D10D8D0"/>
    <w:rsid w:val="1D30BBB5"/>
    <w:rsid w:val="1D3A40FA"/>
    <w:rsid w:val="1D4716F6"/>
    <w:rsid w:val="1D478CD3"/>
    <w:rsid w:val="1D496B18"/>
    <w:rsid w:val="1D4CB2CD"/>
    <w:rsid w:val="1D5B7C39"/>
    <w:rsid w:val="1D71CCEF"/>
    <w:rsid w:val="1D9182C0"/>
    <w:rsid w:val="1D9665CA"/>
    <w:rsid w:val="1DB57543"/>
    <w:rsid w:val="1DC2ECED"/>
    <w:rsid w:val="1DE90892"/>
    <w:rsid w:val="1E16369C"/>
    <w:rsid w:val="1E3958C3"/>
    <w:rsid w:val="1E7152E4"/>
    <w:rsid w:val="1EA34566"/>
    <w:rsid w:val="1EA92510"/>
    <w:rsid w:val="1EAA544A"/>
    <w:rsid w:val="1EBC655E"/>
    <w:rsid w:val="1EC6E0B7"/>
    <w:rsid w:val="1ECAC8C1"/>
    <w:rsid w:val="1ECD4ABE"/>
    <w:rsid w:val="1ED4176A"/>
    <w:rsid w:val="1EE6D22D"/>
    <w:rsid w:val="1EF1BC13"/>
    <w:rsid w:val="1F054CC9"/>
    <w:rsid w:val="1F198B99"/>
    <w:rsid w:val="1F351089"/>
    <w:rsid w:val="1F3F37BB"/>
    <w:rsid w:val="1F5A694D"/>
    <w:rsid w:val="1F6543D6"/>
    <w:rsid w:val="1F8A5FED"/>
    <w:rsid w:val="1F91A728"/>
    <w:rsid w:val="1F9D3963"/>
    <w:rsid w:val="1FD52D8C"/>
    <w:rsid w:val="1FD740C4"/>
    <w:rsid w:val="1FDA0179"/>
    <w:rsid w:val="1FDCBE9B"/>
    <w:rsid w:val="1FE594E9"/>
    <w:rsid w:val="1FF6EA21"/>
    <w:rsid w:val="2015FC25"/>
    <w:rsid w:val="2021E21D"/>
    <w:rsid w:val="202E455D"/>
    <w:rsid w:val="205C54A9"/>
    <w:rsid w:val="20A5965E"/>
    <w:rsid w:val="20AC8FCA"/>
    <w:rsid w:val="20BC53F0"/>
    <w:rsid w:val="20C1C411"/>
    <w:rsid w:val="20C31BAF"/>
    <w:rsid w:val="20D267E8"/>
    <w:rsid w:val="20D4AC17"/>
    <w:rsid w:val="20D523FD"/>
    <w:rsid w:val="20EE4C5D"/>
    <w:rsid w:val="20F3D0B2"/>
    <w:rsid w:val="21011437"/>
    <w:rsid w:val="21172577"/>
    <w:rsid w:val="214989A2"/>
    <w:rsid w:val="214B4998"/>
    <w:rsid w:val="21607C38"/>
    <w:rsid w:val="21793720"/>
    <w:rsid w:val="217970F2"/>
    <w:rsid w:val="21996959"/>
    <w:rsid w:val="219DDE56"/>
    <w:rsid w:val="21ACFF71"/>
    <w:rsid w:val="21B0B46A"/>
    <w:rsid w:val="21B1556C"/>
    <w:rsid w:val="21D1EB75"/>
    <w:rsid w:val="21D98A8D"/>
    <w:rsid w:val="21EA98C8"/>
    <w:rsid w:val="21EC1DE1"/>
    <w:rsid w:val="21EFD414"/>
    <w:rsid w:val="22040C37"/>
    <w:rsid w:val="2231A735"/>
    <w:rsid w:val="2231DAA8"/>
    <w:rsid w:val="223712EC"/>
    <w:rsid w:val="22B8AE9D"/>
    <w:rsid w:val="22D9C053"/>
    <w:rsid w:val="22DB7AD7"/>
    <w:rsid w:val="22FDF85A"/>
    <w:rsid w:val="230F0FB1"/>
    <w:rsid w:val="231090EB"/>
    <w:rsid w:val="23172010"/>
    <w:rsid w:val="231D425A"/>
    <w:rsid w:val="2339F475"/>
    <w:rsid w:val="233A78AC"/>
    <w:rsid w:val="234CBD4D"/>
    <w:rsid w:val="2352A4DF"/>
    <w:rsid w:val="2366094F"/>
    <w:rsid w:val="236BBF93"/>
    <w:rsid w:val="23839846"/>
    <w:rsid w:val="238C63AA"/>
    <w:rsid w:val="238C8C8E"/>
    <w:rsid w:val="2397FBD2"/>
    <w:rsid w:val="239CE8EB"/>
    <w:rsid w:val="23A5DBB9"/>
    <w:rsid w:val="23A9EDF5"/>
    <w:rsid w:val="23B5F6FE"/>
    <w:rsid w:val="23CE9434"/>
    <w:rsid w:val="23DA2E4E"/>
    <w:rsid w:val="2411B81D"/>
    <w:rsid w:val="2412E8CA"/>
    <w:rsid w:val="241401E8"/>
    <w:rsid w:val="2425ED1F"/>
    <w:rsid w:val="2426B7B8"/>
    <w:rsid w:val="243F45A9"/>
    <w:rsid w:val="2447DBE4"/>
    <w:rsid w:val="245D7771"/>
    <w:rsid w:val="24626A9C"/>
    <w:rsid w:val="2465184B"/>
    <w:rsid w:val="246BC096"/>
    <w:rsid w:val="24768EBD"/>
    <w:rsid w:val="247EE695"/>
    <w:rsid w:val="24AEC921"/>
    <w:rsid w:val="24C05F53"/>
    <w:rsid w:val="24C8E080"/>
    <w:rsid w:val="24CE1E67"/>
    <w:rsid w:val="24D7461C"/>
    <w:rsid w:val="24D7F0EF"/>
    <w:rsid w:val="24E236F7"/>
    <w:rsid w:val="24E42198"/>
    <w:rsid w:val="24E9FD83"/>
    <w:rsid w:val="24F9E80C"/>
    <w:rsid w:val="253023ED"/>
    <w:rsid w:val="254B70E3"/>
    <w:rsid w:val="25748491"/>
    <w:rsid w:val="25783389"/>
    <w:rsid w:val="258B26F4"/>
    <w:rsid w:val="259AF663"/>
    <w:rsid w:val="25A94EAD"/>
    <w:rsid w:val="25B2D984"/>
    <w:rsid w:val="25D4855A"/>
    <w:rsid w:val="25DF46A2"/>
    <w:rsid w:val="25F11FA0"/>
    <w:rsid w:val="25FD7E50"/>
    <w:rsid w:val="26099AF8"/>
    <w:rsid w:val="2611A55D"/>
    <w:rsid w:val="262C080D"/>
    <w:rsid w:val="263D85BB"/>
    <w:rsid w:val="2653C34F"/>
    <w:rsid w:val="2663818E"/>
    <w:rsid w:val="266CD826"/>
    <w:rsid w:val="268DACF5"/>
    <w:rsid w:val="26A7D237"/>
    <w:rsid w:val="26CBBA43"/>
    <w:rsid w:val="26D982BD"/>
    <w:rsid w:val="26DCFDE3"/>
    <w:rsid w:val="26E2F258"/>
    <w:rsid w:val="26EC1D9B"/>
    <w:rsid w:val="26FB1E0A"/>
    <w:rsid w:val="270ABB1A"/>
    <w:rsid w:val="2711747B"/>
    <w:rsid w:val="2716AD12"/>
    <w:rsid w:val="27179875"/>
    <w:rsid w:val="272400B2"/>
    <w:rsid w:val="272EE1CA"/>
    <w:rsid w:val="2746F02C"/>
    <w:rsid w:val="275D8DE1"/>
    <w:rsid w:val="2797582F"/>
    <w:rsid w:val="27C9F649"/>
    <w:rsid w:val="27F6386A"/>
    <w:rsid w:val="27FCE7B4"/>
    <w:rsid w:val="2807078F"/>
    <w:rsid w:val="280BF4D7"/>
    <w:rsid w:val="281D5535"/>
    <w:rsid w:val="284C3ED9"/>
    <w:rsid w:val="288A6E3C"/>
    <w:rsid w:val="289615F8"/>
    <w:rsid w:val="28BFF23D"/>
    <w:rsid w:val="28C0FD90"/>
    <w:rsid w:val="28C6C691"/>
    <w:rsid w:val="28C85B65"/>
    <w:rsid w:val="28D91B73"/>
    <w:rsid w:val="28DC1794"/>
    <w:rsid w:val="28F30614"/>
    <w:rsid w:val="292980E9"/>
    <w:rsid w:val="292A107A"/>
    <w:rsid w:val="292E1862"/>
    <w:rsid w:val="295B928B"/>
    <w:rsid w:val="2961DEE6"/>
    <w:rsid w:val="296B2EA2"/>
    <w:rsid w:val="297012FB"/>
    <w:rsid w:val="2984DE90"/>
    <w:rsid w:val="2984EE71"/>
    <w:rsid w:val="29B72F42"/>
    <w:rsid w:val="29C0D952"/>
    <w:rsid w:val="29C83101"/>
    <w:rsid w:val="29CAE895"/>
    <w:rsid w:val="29D497AD"/>
    <w:rsid w:val="29E7C61C"/>
    <w:rsid w:val="29EA31E2"/>
    <w:rsid w:val="29EC2989"/>
    <w:rsid w:val="29EF7B5D"/>
    <w:rsid w:val="2A1F84FC"/>
    <w:rsid w:val="2A35212A"/>
    <w:rsid w:val="2A385B67"/>
    <w:rsid w:val="2A461AAE"/>
    <w:rsid w:val="2A548526"/>
    <w:rsid w:val="2A615049"/>
    <w:rsid w:val="2A6A522C"/>
    <w:rsid w:val="2A7BABAB"/>
    <w:rsid w:val="2A827A1E"/>
    <w:rsid w:val="2A856CC1"/>
    <w:rsid w:val="2A869316"/>
    <w:rsid w:val="2AB64F2F"/>
    <w:rsid w:val="2ABDEFF0"/>
    <w:rsid w:val="2AC055AA"/>
    <w:rsid w:val="2AD2CF43"/>
    <w:rsid w:val="2AD2D5A9"/>
    <w:rsid w:val="2AE7CA4D"/>
    <w:rsid w:val="2B04315F"/>
    <w:rsid w:val="2B0F6B4F"/>
    <w:rsid w:val="2B24ED91"/>
    <w:rsid w:val="2B27ADC1"/>
    <w:rsid w:val="2B52DDE8"/>
    <w:rsid w:val="2B5F0167"/>
    <w:rsid w:val="2B600DEE"/>
    <w:rsid w:val="2B6AA880"/>
    <w:rsid w:val="2B8BDABA"/>
    <w:rsid w:val="2B8E336D"/>
    <w:rsid w:val="2BA20FEF"/>
    <w:rsid w:val="2BA34DC4"/>
    <w:rsid w:val="2BB156E3"/>
    <w:rsid w:val="2BEEF2FF"/>
    <w:rsid w:val="2C043231"/>
    <w:rsid w:val="2C10DD8C"/>
    <w:rsid w:val="2C3259A3"/>
    <w:rsid w:val="2C7899E0"/>
    <w:rsid w:val="2C7D7066"/>
    <w:rsid w:val="2C7EBC5B"/>
    <w:rsid w:val="2C8748DA"/>
    <w:rsid w:val="2C876999"/>
    <w:rsid w:val="2C88FB55"/>
    <w:rsid w:val="2CA8B6DA"/>
    <w:rsid w:val="2CB20403"/>
    <w:rsid w:val="2CC5B255"/>
    <w:rsid w:val="2CCCDFA5"/>
    <w:rsid w:val="2CD07F4D"/>
    <w:rsid w:val="2CD1E678"/>
    <w:rsid w:val="2CDA46BB"/>
    <w:rsid w:val="2CE47EAF"/>
    <w:rsid w:val="2CE83356"/>
    <w:rsid w:val="2CE9BB64"/>
    <w:rsid w:val="2CF33ABC"/>
    <w:rsid w:val="2CF896AD"/>
    <w:rsid w:val="2CFE2A78"/>
    <w:rsid w:val="2D08A30C"/>
    <w:rsid w:val="2D1CF8F2"/>
    <w:rsid w:val="2D1F66DE"/>
    <w:rsid w:val="2D2030BF"/>
    <w:rsid w:val="2D2A1145"/>
    <w:rsid w:val="2D659DEB"/>
    <w:rsid w:val="2D6D2BD3"/>
    <w:rsid w:val="2D6DFD4A"/>
    <w:rsid w:val="2DA36411"/>
    <w:rsid w:val="2DACBC6B"/>
    <w:rsid w:val="2DB06E4C"/>
    <w:rsid w:val="2DB2905B"/>
    <w:rsid w:val="2DBB5E59"/>
    <w:rsid w:val="2DF36821"/>
    <w:rsid w:val="2E01E2F7"/>
    <w:rsid w:val="2E083F7A"/>
    <w:rsid w:val="2E23F2AC"/>
    <w:rsid w:val="2E275120"/>
    <w:rsid w:val="2E3B0480"/>
    <w:rsid w:val="2E5266DA"/>
    <w:rsid w:val="2E6BEA30"/>
    <w:rsid w:val="2E891645"/>
    <w:rsid w:val="2E8B0FA1"/>
    <w:rsid w:val="2E8C92B0"/>
    <w:rsid w:val="2E977744"/>
    <w:rsid w:val="2E9A956B"/>
    <w:rsid w:val="2EA0AC60"/>
    <w:rsid w:val="2EB1B5AA"/>
    <w:rsid w:val="2EBB373F"/>
    <w:rsid w:val="2ED0DCA9"/>
    <w:rsid w:val="2ED9B0B1"/>
    <w:rsid w:val="2EEF41CF"/>
    <w:rsid w:val="2F05A5AC"/>
    <w:rsid w:val="2F0DC108"/>
    <w:rsid w:val="2F105C74"/>
    <w:rsid w:val="2F15D127"/>
    <w:rsid w:val="2F3B6E43"/>
    <w:rsid w:val="2F5615DD"/>
    <w:rsid w:val="2F737746"/>
    <w:rsid w:val="2F7CD381"/>
    <w:rsid w:val="2F985ABC"/>
    <w:rsid w:val="2F9939AC"/>
    <w:rsid w:val="2F9AF738"/>
    <w:rsid w:val="2FB4856B"/>
    <w:rsid w:val="2FC89AA1"/>
    <w:rsid w:val="2FCDC555"/>
    <w:rsid w:val="2FE2D29C"/>
    <w:rsid w:val="2FE6F8F0"/>
    <w:rsid w:val="3003DD39"/>
    <w:rsid w:val="3028F31A"/>
    <w:rsid w:val="30419584"/>
    <w:rsid w:val="307F3B48"/>
    <w:rsid w:val="309B243A"/>
    <w:rsid w:val="309F1D2A"/>
    <w:rsid w:val="30A3A7FF"/>
    <w:rsid w:val="30DF5C73"/>
    <w:rsid w:val="30E2FAC6"/>
    <w:rsid w:val="31069879"/>
    <w:rsid w:val="310B8983"/>
    <w:rsid w:val="31191408"/>
    <w:rsid w:val="3126B3D5"/>
    <w:rsid w:val="312B3578"/>
    <w:rsid w:val="31740274"/>
    <w:rsid w:val="317FEF70"/>
    <w:rsid w:val="31AC1012"/>
    <w:rsid w:val="31D35177"/>
    <w:rsid w:val="31EC875F"/>
    <w:rsid w:val="31F67EF4"/>
    <w:rsid w:val="31F9EF14"/>
    <w:rsid w:val="322121B6"/>
    <w:rsid w:val="324932D0"/>
    <w:rsid w:val="324DAF9A"/>
    <w:rsid w:val="326F3DAB"/>
    <w:rsid w:val="32716C38"/>
    <w:rsid w:val="327CECA3"/>
    <w:rsid w:val="328BC2AD"/>
    <w:rsid w:val="32A0E4D3"/>
    <w:rsid w:val="32A86F78"/>
    <w:rsid w:val="32A981D6"/>
    <w:rsid w:val="32A98BE5"/>
    <w:rsid w:val="32AC7B8A"/>
    <w:rsid w:val="32E6BBD5"/>
    <w:rsid w:val="32F7CB21"/>
    <w:rsid w:val="3322756D"/>
    <w:rsid w:val="332EE073"/>
    <w:rsid w:val="334783AB"/>
    <w:rsid w:val="335B2DFF"/>
    <w:rsid w:val="33715127"/>
    <w:rsid w:val="33741D83"/>
    <w:rsid w:val="33B8E9B1"/>
    <w:rsid w:val="33BC0612"/>
    <w:rsid w:val="33C4ADE9"/>
    <w:rsid w:val="33E0CB07"/>
    <w:rsid w:val="34098E1D"/>
    <w:rsid w:val="3432450E"/>
    <w:rsid w:val="3438E9DF"/>
    <w:rsid w:val="343E6079"/>
    <w:rsid w:val="34452745"/>
    <w:rsid w:val="344A1C6E"/>
    <w:rsid w:val="3453C6C6"/>
    <w:rsid w:val="346CB0D9"/>
    <w:rsid w:val="347E8B74"/>
    <w:rsid w:val="34AB496D"/>
    <w:rsid w:val="34C4D09D"/>
    <w:rsid w:val="34CACF90"/>
    <w:rsid w:val="34D28025"/>
    <w:rsid w:val="352A1CE3"/>
    <w:rsid w:val="352B79A9"/>
    <w:rsid w:val="35334EE4"/>
    <w:rsid w:val="353DDEF0"/>
    <w:rsid w:val="354D0583"/>
    <w:rsid w:val="3567359B"/>
    <w:rsid w:val="356EE9E0"/>
    <w:rsid w:val="35782C81"/>
    <w:rsid w:val="3585EE9E"/>
    <w:rsid w:val="35BB19A4"/>
    <w:rsid w:val="35C2B271"/>
    <w:rsid w:val="35D4F0EE"/>
    <w:rsid w:val="35D59AB2"/>
    <w:rsid w:val="361AE259"/>
    <w:rsid w:val="36220986"/>
    <w:rsid w:val="362ACB2F"/>
    <w:rsid w:val="362D5FEE"/>
    <w:rsid w:val="363DD0BF"/>
    <w:rsid w:val="3643ABE0"/>
    <w:rsid w:val="3649DD82"/>
    <w:rsid w:val="366EB4A7"/>
    <w:rsid w:val="368709BD"/>
    <w:rsid w:val="368D285A"/>
    <w:rsid w:val="3697A495"/>
    <w:rsid w:val="369F379F"/>
    <w:rsid w:val="36AA674C"/>
    <w:rsid w:val="36D5F0A1"/>
    <w:rsid w:val="36E297B4"/>
    <w:rsid w:val="36F8A285"/>
    <w:rsid w:val="36FD971C"/>
    <w:rsid w:val="371B32C6"/>
    <w:rsid w:val="371D4549"/>
    <w:rsid w:val="372857C4"/>
    <w:rsid w:val="372EEE53"/>
    <w:rsid w:val="37309AA0"/>
    <w:rsid w:val="373A21E0"/>
    <w:rsid w:val="3740BD1F"/>
    <w:rsid w:val="374E067F"/>
    <w:rsid w:val="375DC4CF"/>
    <w:rsid w:val="378C1786"/>
    <w:rsid w:val="378E670B"/>
    <w:rsid w:val="378F04D9"/>
    <w:rsid w:val="37A39574"/>
    <w:rsid w:val="37AD0455"/>
    <w:rsid w:val="37C0D35D"/>
    <w:rsid w:val="37C0EFC5"/>
    <w:rsid w:val="37DB6338"/>
    <w:rsid w:val="37E1AF46"/>
    <w:rsid w:val="37E352A7"/>
    <w:rsid w:val="37E4BEB5"/>
    <w:rsid w:val="37E82B07"/>
    <w:rsid w:val="37EE0EDE"/>
    <w:rsid w:val="3814CBF0"/>
    <w:rsid w:val="382D1A8B"/>
    <w:rsid w:val="3865677F"/>
    <w:rsid w:val="3873A2E8"/>
    <w:rsid w:val="3880EA9B"/>
    <w:rsid w:val="38A52E20"/>
    <w:rsid w:val="38B250ED"/>
    <w:rsid w:val="38B35198"/>
    <w:rsid w:val="38B35C2E"/>
    <w:rsid w:val="38BE5F25"/>
    <w:rsid w:val="38CA71DE"/>
    <w:rsid w:val="38D5638D"/>
    <w:rsid w:val="38F2D09A"/>
    <w:rsid w:val="38F2EB1E"/>
    <w:rsid w:val="39013F7C"/>
    <w:rsid w:val="3911380E"/>
    <w:rsid w:val="391E0B42"/>
    <w:rsid w:val="3927E7E7"/>
    <w:rsid w:val="392B2FD0"/>
    <w:rsid w:val="39304233"/>
    <w:rsid w:val="393883B7"/>
    <w:rsid w:val="3958FF5B"/>
    <w:rsid w:val="395B0A29"/>
    <w:rsid w:val="3971230F"/>
    <w:rsid w:val="39724378"/>
    <w:rsid w:val="3977D3F0"/>
    <w:rsid w:val="398D9B58"/>
    <w:rsid w:val="3993A7DA"/>
    <w:rsid w:val="39CCD5F4"/>
    <w:rsid w:val="39CF40C8"/>
    <w:rsid w:val="39D714F8"/>
    <w:rsid w:val="39DE05B8"/>
    <w:rsid w:val="39E35F07"/>
    <w:rsid w:val="39E63FAF"/>
    <w:rsid w:val="3A0B9374"/>
    <w:rsid w:val="3A0D5E37"/>
    <w:rsid w:val="3A10FBC8"/>
    <w:rsid w:val="3A42608F"/>
    <w:rsid w:val="3A48A4C4"/>
    <w:rsid w:val="3A4D4C0B"/>
    <w:rsid w:val="3A537106"/>
    <w:rsid w:val="3A7A85B0"/>
    <w:rsid w:val="3A985C2F"/>
    <w:rsid w:val="3AA7160B"/>
    <w:rsid w:val="3AC3084A"/>
    <w:rsid w:val="3ADA3F24"/>
    <w:rsid w:val="3B1AE5CF"/>
    <w:rsid w:val="3B1D43DE"/>
    <w:rsid w:val="3B209342"/>
    <w:rsid w:val="3B2A0289"/>
    <w:rsid w:val="3B6B4733"/>
    <w:rsid w:val="3B700E4A"/>
    <w:rsid w:val="3B703E1B"/>
    <w:rsid w:val="3B7F47B0"/>
    <w:rsid w:val="3B85ED03"/>
    <w:rsid w:val="3B8F4AE3"/>
    <w:rsid w:val="3B923F8C"/>
    <w:rsid w:val="3B97BF4E"/>
    <w:rsid w:val="3BA037CE"/>
    <w:rsid w:val="3BBB3AC2"/>
    <w:rsid w:val="3BC467C1"/>
    <w:rsid w:val="3BCC1AFD"/>
    <w:rsid w:val="3BE53302"/>
    <w:rsid w:val="3BE98167"/>
    <w:rsid w:val="3BEE3AB5"/>
    <w:rsid w:val="3C234F04"/>
    <w:rsid w:val="3C2F6769"/>
    <w:rsid w:val="3C55283A"/>
    <w:rsid w:val="3C6EEC9C"/>
    <w:rsid w:val="3C7454DD"/>
    <w:rsid w:val="3C855B13"/>
    <w:rsid w:val="3CA93F0A"/>
    <w:rsid w:val="3CE95CB2"/>
    <w:rsid w:val="3CF60457"/>
    <w:rsid w:val="3D16B801"/>
    <w:rsid w:val="3D1C8AED"/>
    <w:rsid w:val="3D21D4E9"/>
    <w:rsid w:val="3D61AFB2"/>
    <w:rsid w:val="3D76164A"/>
    <w:rsid w:val="3D76EA95"/>
    <w:rsid w:val="3D8B1091"/>
    <w:rsid w:val="3DB45CD1"/>
    <w:rsid w:val="3DB9C3E7"/>
    <w:rsid w:val="3DC43DED"/>
    <w:rsid w:val="3DEBF2A4"/>
    <w:rsid w:val="3E0CC625"/>
    <w:rsid w:val="3E0E330B"/>
    <w:rsid w:val="3E0FF29A"/>
    <w:rsid w:val="3E1217B9"/>
    <w:rsid w:val="3E2F6214"/>
    <w:rsid w:val="3E32EB1F"/>
    <w:rsid w:val="3E33F916"/>
    <w:rsid w:val="3E432A12"/>
    <w:rsid w:val="3E4B2B61"/>
    <w:rsid w:val="3E6419D3"/>
    <w:rsid w:val="3E888AD0"/>
    <w:rsid w:val="3E895F32"/>
    <w:rsid w:val="3E95C070"/>
    <w:rsid w:val="3E9CEE28"/>
    <w:rsid w:val="3EA8CF56"/>
    <w:rsid w:val="3EABADEF"/>
    <w:rsid w:val="3EABB8A5"/>
    <w:rsid w:val="3EC151C1"/>
    <w:rsid w:val="3EE16359"/>
    <w:rsid w:val="3EF95AC4"/>
    <w:rsid w:val="3EFBB91D"/>
    <w:rsid w:val="3F0C8F01"/>
    <w:rsid w:val="3F258485"/>
    <w:rsid w:val="3F28FD19"/>
    <w:rsid w:val="3F35C568"/>
    <w:rsid w:val="3F3854DD"/>
    <w:rsid w:val="3F502D32"/>
    <w:rsid w:val="3F5F1E2A"/>
    <w:rsid w:val="3F672C0D"/>
    <w:rsid w:val="3F6A9EEE"/>
    <w:rsid w:val="3F85D76C"/>
    <w:rsid w:val="3F9D7231"/>
    <w:rsid w:val="3FA6FCEB"/>
    <w:rsid w:val="3FABF59F"/>
    <w:rsid w:val="3FB94BA3"/>
    <w:rsid w:val="3FE16455"/>
    <w:rsid w:val="3FE26337"/>
    <w:rsid w:val="3FE8BAF0"/>
    <w:rsid w:val="3FF7632A"/>
    <w:rsid w:val="4010D321"/>
    <w:rsid w:val="402BD21A"/>
    <w:rsid w:val="403A2B53"/>
    <w:rsid w:val="403F11F9"/>
    <w:rsid w:val="404AFCCA"/>
    <w:rsid w:val="405E024F"/>
    <w:rsid w:val="406F4D47"/>
    <w:rsid w:val="408BEF79"/>
    <w:rsid w:val="4097D7A5"/>
    <w:rsid w:val="409B15EB"/>
    <w:rsid w:val="40B36B2E"/>
    <w:rsid w:val="40B45FC0"/>
    <w:rsid w:val="40D27EF9"/>
    <w:rsid w:val="40DCC41F"/>
    <w:rsid w:val="40E482BB"/>
    <w:rsid w:val="411B1D32"/>
    <w:rsid w:val="412C4093"/>
    <w:rsid w:val="412CEC37"/>
    <w:rsid w:val="4168CA9E"/>
    <w:rsid w:val="418ABD22"/>
    <w:rsid w:val="41A44C41"/>
    <w:rsid w:val="41DFA366"/>
    <w:rsid w:val="41F0AD28"/>
    <w:rsid w:val="4203E519"/>
    <w:rsid w:val="421685D4"/>
    <w:rsid w:val="422E7D2D"/>
    <w:rsid w:val="4238C0D7"/>
    <w:rsid w:val="424E3CBD"/>
    <w:rsid w:val="424EF137"/>
    <w:rsid w:val="424FE621"/>
    <w:rsid w:val="42585374"/>
    <w:rsid w:val="42632F39"/>
    <w:rsid w:val="4269E9D9"/>
    <w:rsid w:val="4276CAFE"/>
    <w:rsid w:val="4278AC7F"/>
    <w:rsid w:val="4280744F"/>
    <w:rsid w:val="4283FFE4"/>
    <w:rsid w:val="429DDF84"/>
    <w:rsid w:val="42A9E0DA"/>
    <w:rsid w:val="42B7A64D"/>
    <w:rsid w:val="42C11DFC"/>
    <w:rsid w:val="42E9C533"/>
    <w:rsid w:val="42EB5EEE"/>
    <w:rsid w:val="43049AFF"/>
    <w:rsid w:val="43060A96"/>
    <w:rsid w:val="4307AA6B"/>
    <w:rsid w:val="431B31E4"/>
    <w:rsid w:val="4328E1EB"/>
    <w:rsid w:val="43297606"/>
    <w:rsid w:val="43304E10"/>
    <w:rsid w:val="43424844"/>
    <w:rsid w:val="43434A42"/>
    <w:rsid w:val="4344803B"/>
    <w:rsid w:val="4355E4B4"/>
    <w:rsid w:val="4359D812"/>
    <w:rsid w:val="438317D9"/>
    <w:rsid w:val="43AB54EC"/>
    <w:rsid w:val="43B65E6F"/>
    <w:rsid w:val="43D6A738"/>
    <w:rsid w:val="43D71197"/>
    <w:rsid w:val="43EFBEDC"/>
    <w:rsid w:val="440E69F7"/>
    <w:rsid w:val="4428020B"/>
    <w:rsid w:val="44350BF5"/>
    <w:rsid w:val="443E71D3"/>
    <w:rsid w:val="447F66C2"/>
    <w:rsid w:val="4497F0E5"/>
    <w:rsid w:val="449C35D6"/>
    <w:rsid w:val="44A390A0"/>
    <w:rsid w:val="44D2CD66"/>
    <w:rsid w:val="44EB5DD4"/>
    <w:rsid w:val="44EB6110"/>
    <w:rsid w:val="450CF609"/>
    <w:rsid w:val="45194DFD"/>
    <w:rsid w:val="4533612F"/>
    <w:rsid w:val="455103A0"/>
    <w:rsid w:val="457DB931"/>
    <w:rsid w:val="457E1F83"/>
    <w:rsid w:val="45837645"/>
    <w:rsid w:val="458D6563"/>
    <w:rsid w:val="4599FB02"/>
    <w:rsid w:val="459CB00F"/>
    <w:rsid w:val="45A53EC0"/>
    <w:rsid w:val="45AC6E1E"/>
    <w:rsid w:val="45C086AC"/>
    <w:rsid w:val="45D46F34"/>
    <w:rsid w:val="45ED9176"/>
    <w:rsid w:val="45EE73BB"/>
    <w:rsid w:val="461D6F1D"/>
    <w:rsid w:val="46296596"/>
    <w:rsid w:val="462C65B9"/>
    <w:rsid w:val="46322154"/>
    <w:rsid w:val="464B300F"/>
    <w:rsid w:val="4655A4AB"/>
    <w:rsid w:val="466125B8"/>
    <w:rsid w:val="4675C7E3"/>
    <w:rsid w:val="46905C11"/>
    <w:rsid w:val="46BF69F4"/>
    <w:rsid w:val="46DEA8F7"/>
    <w:rsid w:val="46DF3A0D"/>
    <w:rsid w:val="46E4A59B"/>
    <w:rsid w:val="46E753F5"/>
    <w:rsid w:val="4710B4BE"/>
    <w:rsid w:val="47297E67"/>
    <w:rsid w:val="474164AB"/>
    <w:rsid w:val="476CFDC3"/>
    <w:rsid w:val="4790BD05"/>
    <w:rsid w:val="47AAE882"/>
    <w:rsid w:val="47B20ED0"/>
    <w:rsid w:val="47D1886E"/>
    <w:rsid w:val="47DA5616"/>
    <w:rsid w:val="47F41C2E"/>
    <w:rsid w:val="47FC2BD0"/>
    <w:rsid w:val="480A849B"/>
    <w:rsid w:val="4833549B"/>
    <w:rsid w:val="483FE9D6"/>
    <w:rsid w:val="48476D5D"/>
    <w:rsid w:val="4851F485"/>
    <w:rsid w:val="486361AE"/>
    <w:rsid w:val="4869D873"/>
    <w:rsid w:val="4878D7E3"/>
    <w:rsid w:val="487C367C"/>
    <w:rsid w:val="48954D42"/>
    <w:rsid w:val="48A0780D"/>
    <w:rsid w:val="48A967C0"/>
    <w:rsid w:val="48ABD46E"/>
    <w:rsid w:val="48C5DB06"/>
    <w:rsid w:val="48DE0649"/>
    <w:rsid w:val="49109333"/>
    <w:rsid w:val="49384D06"/>
    <w:rsid w:val="49527ED9"/>
    <w:rsid w:val="4952D7E5"/>
    <w:rsid w:val="4974DF06"/>
    <w:rsid w:val="4980076A"/>
    <w:rsid w:val="499E9720"/>
    <w:rsid w:val="49A4BF84"/>
    <w:rsid w:val="49AEC68D"/>
    <w:rsid w:val="49CA0C45"/>
    <w:rsid w:val="49D75A1D"/>
    <w:rsid w:val="49EB06C9"/>
    <w:rsid w:val="4A3ECF2B"/>
    <w:rsid w:val="4A409E3B"/>
    <w:rsid w:val="4A47591E"/>
    <w:rsid w:val="4A5139DE"/>
    <w:rsid w:val="4A58F008"/>
    <w:rsid w:val="4AB195FF"/>
    <w:rsid w:val="4B23D2FC"/>
    <w:rsid w:val="4B730FCC"/>
    <w:rsid w:val="4B77979E"/>
    <w:rsid w:val="4BAA80B6"/>
    <w:rsid w:val="4BB2EADE"/>
    <w:rsid w:val="4BB6BC5B"/>
    <w:rsid w:val="4BBE1D54"/>
    <w:rsid w:val="4BE3297F"/>
    <w:rsid w:val="4BF58940"/>
    <w:rsid w:val="4C09CAE6"/>
    <w:rsid w:val="4C19FA8E"/>
    <w:rsid w:val="4C543AB1"/>
    <w:rsid w:val="4C61B993"/>
    <w:rsid w:val="4C797D7E"/>
    <w:rsid w:val="4C811F53"/>
    <w:rsid w:val="4C8BB5FC"/>
    <w:rsid w:val="4C910858"/>
    <w:rsid w:val="4C978DEC"/>
    <w:rsid w:val="4CA2D7FC"/>
    <w:rsid w:val="4CA3F235"/>
    <w:rsid w:val="4CE8951F"/>
    <w:rsid w:val="4CFDC2AF"/>
    <w:rsid w:val="4D033CF5"/>
    <w:rsid w:val="4D03E132"/>
    <w:rsid w:val="4D04C294"/>
    <w:rsid w:val="4D34AD8D"/>
    <w:rsid w:val="4D45108B"/>
    <w:rsid w:val="4D7A6D0C"/>
    <w:rsid w:val="4D9B7DE2"/>
    <w:rsid w:val="4DA4D1B9"/>
    <w:rsid w:val="4DA5AE4D"/>
    <w:rsid w:val="4DB8482A"/>
    <w:rsid w:val="4DCBD534"/>
    <w:rsid w:val="4DD49025"/>
    <w:rsid w:val="4DDC34F2"/>
    <w:rsid w:val="4DE52476"/>
    <w:rsid w:val="4E0BBE29"/>
    <w:rsid w:val="4E16F663"/>
    <w:rsid w:val="4E16FB2F"/>
    <w:rsid w:val="4E243045"/>
    <w:rsid w:val="4E443EB4"/>
    <w:rsid w:val="4E46C8D6"/>
    <w:rsid w:val="4E5A7250"/>
    <w:rsid w:val="4E834400"/>
    <w:rsid w:val="4E8A4D8A"/>
    <w:rsid w:val="4E999310"/>
    <w:rsid w:val="4EC76191"/>
    <w:rsid w:val="4ED0302B"/>
    <w:rsid w:val="4EE860C2"/>
    <w:rsid w:val="4EEABFE9"/>
    <w:rsid w:val="4F0AF2FE"/>
    <w:rsid w:val="4F0CF88E"/>
    <w:rsid w:val="4F1E5986"/>
    <w:rsid w:val="4F2C5AF6"/>
    <w:rsid w:val="4F43CC5F"/>
    <w:rsid w:val="4F72A448"/>
    <w:rsid w:val="4F828E64"/>
    <w:rsid w:val="4FA59561"/>
    <w:rsid w:val="4FB1DE1E"/>
    <w:rsid w:val="4FCA06EF"/>
    <w:rsid w:val="4FD523CF"/>
    <w:rsid w:val="50187747"/>
    <w:rsid w:val="501CF102"/>
    <w:rsid w:val="5022A966"/>
    <w:rsid w:val="50292F37"/>
    <w:rsid w:val="50316050"/>
    <w:rsid w:val="50356371"/>
    <w:rsid w:val="504B4B4C"/>
    <w:rsid w:val="50556478"/>
    <w:rsid w:val="50584266"/>
    <w:rsid w:val="509A75AD"/>
    <w:rsid w:val="50A9F855"/>
    <w:rsid w:val="50AA2102"/>
    <w:rsid w:val="50BF0C87"/>
    <w:rsid w:val="50CD2E29"/>
    <w:rsid w:val="50CF7266"/>
    <w:rsid w:val="50F6CE5E"/>
    <w:rsid w:val="5134AA7E"/>
    <w:rsid w:val="51468A55"/>
    <w:rsid w:val="516A4DC9"/>
    <w:rsid w:val="518290A6"/>
    <w:rsid w:val="51942352"/>
    <w:rsid w:val="51A64438"/>
    <w:rsid w:val="51B40146"/>
    <w:rsid w:val="51D52746"/>
    <w:rsid w:val="5201D668"/>
    <w:rsid w:val="521881AE"/>
    <w:rsid w:val="521FA130"/>
    <w:rsid w:val="5223082E"/>
    <w:rsid w:val="522607B1"/>
    <w:rsid w:val="522E648C"/>
    <w:rsid w:val="52351FC6"/>
    <w:rsid w:val="52594279"/>
    <w:rsid w:val="526C27C8"/>
    <w:rsid w:val="529420D3"/>
    <w:rsid w:val="529F3116"/>
    <w:rsid w:val="52A5CB34"/>
    <w:rsid w:val="52C3368D"/>
    <w:rsid w:val="52E460B9"/>
    <w:rsid w:val="52F7E33A"/>
    <w:rsid w:val="530180E9"/>
    <w:rsid w:val="5301A7B1"/>
    <w:rsid w:val="5309616C"/>
    <w:rsid w:val="530E34A0"/>
    <w:rsid w:val="5311B8C4"/>
    <w:rsid w:val="5320D9D1"/>
    <w:rsid w:val="5331D386"/>
    <w:rsid w:val="5338E833"/>
    <w:rsid w:val="534AA59B"/>
    <w:rsid w:val="535CF2FF"/>
    <w:rsid w:val="5394D516"/>
    <w:rsid w:val="53A8D8B4"/>
    <w:rsid w:val="53A8F8CA"/>
    <w:rsid w:val="53B28CB9"/>
    <w:rsid w:val="53BBCF99"/>
    <w:rsid w:val="53D51307"/>
    <w:rsid w:val="53E77EF1"/>
    <w:rsid w:val="53E8846A"/>
    <w:rsid w:val="53EE5DE6"/>
    <w:rsid w:val="54315C63"/>
    <w:rsid w:val="5439873E"/>
    <w:rsid w:val="5439EB78"/>
    <w:rsid w:val="5477D823"/>
    <w:rsid w:val="547DAA85"/>
    <w:rsid w:val="54847D12"/>
    <w:rsid w:val="5499391E"/>
    <w:rsid w:val="54A6B940"/>
    <w:rsid w:val="54AB622A"/>
    <w:rsid w:val="54ABC856"/>
    <w:rsid w:val="54B0D4C6"/>
    <w:rsid w:val="54C5ABA5"/>
    <w:rsid w:val="54EE7674"/>
    <w:rsid w:val="54F85A3F"/>
    <w:rsid w:val="54FF21C8"/>
    <w:rsid w:val="555DA873"/>
    <w:rsid w:val="55616EC1"/>
    <w:rsid w:val="5571D10B"/>
    <w:rsid w:val="558E9E94"/>
    <w:rsid w:val="55A4CF2A"/>
    <w:rsid w:val="55AD57A9"/>
    <w:rsid w:val="55B3EC2B"/>
    <w:rsid w:val="55C419B7"/>
    <w:rsid w:val="55C4E6A5"/>
    <w:rsid w:val="560B53E2"/>
    <w:rsid w:val="5634280C"/>
    <w:rsid w:val="566ACA52"/>
    <w:rsid w:val="566EBF60"/>
    <w:rsid w:val="5670456C"/>
    <w:rsid w:val="5674C67D"/>
    <w:rsid w:val="568531FC"/>
    <w:rsid w:val="568E137C"/>
    <w:rsid w:val="56C68BBE"/>
    <w:rsid w:val="56E10238"/>
    <w:rsid w:val="56EB3713"/>
    <w:rsid w:val="56EC52BB"/>
    <w:rsid w:val="57089997"/>
    <w:rsid w:val="571657BE"/>
    <w:rsid w:val="57266E9A"/>
    <w:rsid w:val="572A6EF5"/>
    <w:rsid w:val="5734E544"/>
    <w:rsid w:val="573698D7"/>
    <w:rsid w:val="574B0D33"/>
    <w:rsid w:val="576351C0"/>
    <w:rsid w:val="57680C9C"/>
    <w:rsid w:val="578604A4"/>
    <w:rsid w:val="578625B8"/>
    <w:rsid w:val="579312AB"/>
    <w:rsid w:val="57B6BEFB"/>
    <w:rsid w:val="57B95E0A"/>
    <w:rsid w:val="57C3476A"/>
    <w:rsid w:val="57E006D0"/>
    <w:rsid w:val="57E2F8B6"/>
    <w:rsid w:val="57FCB4EF"/>
    <w:rsid w:val="580EE112"/>
    <w:rsid w:val="581C76E7"/>
    <w:rsid w:val="5823A17B"/>
    <w:rsid w:val="583E9D57"/>
    <w:rsid w:val="585F8CE5"/>
    <w:rsid w:val="5861589B"/>
    <w:rsid w:val="58735F55"/>
    <w:rsid w:val="588E54BA"/>
    <w:rsid w:val="589249B2"/>
    <w:rsid w:val="589EBE3C"/>
    <w:rsid w:val="589ECA03"/>
    <w:rsid w:val="58A5D3B1"/>
    <w:rsid w:val="58BA1F9F"/>
    <w:rsid w:val="58D06CE6"/>
    <w:rsid w:val="58E27A08"/>
    <w:rsid w:val="58E59146"/>
    <w:rsid w:val="58F47D93"/>
    <w:rsid w:val="59074B99"/>
    <w:rsid w:val="5908A64C"/>
    <w:rsid w:val="590C05E5"/>
    <w:rsid w:val="592329AE"/>
    <w:rsid w:val="59233E15"/>
    <w:rsid w:val="5945DCD7"/>
    <w:rsid w:val="596BC8CE"/>
    <w:rsid w:val="596BF081"/>
    <w:rsid w:val="59877695"/>
    <w:rsid w:val="5995E159"/>
    <w:rsid w:val="59BAFE14"/>
    <w:rsid w:val="59CA650A"/>
    <w:rsid w:val="59E5034D"/>
    <w:rsid w:val="5A14F1B6"/>
    <w:rsid w:val="5A16B7FC"/>
    <w:rsid w:val="5A4176BB"/>
    <w:rsid w:val="5A44548B"/>
    <w:rsid w:val="5A5D588E"/>
    <w:rsid w:val="5A5F4FEA"/>
    <w:rsid w:val="5A6B02AF"/>
    <w:rsid w:val="5A8F0806"/>
    <w:rsid w:val="5A9D11C0"/>
    <w:rsid w:val="5AA2E298"/>
    <w:rsid w:val="5AB5E498"/>
    <w:rsid w:val="5AD3FC1E"/>
    <w:rsid w:val="5AFD726B"/>
    <w:rsid w:val="5AFEBD93"/>
    <w:rsid w:val="5B0F3A7C"/>
    <w:rsid w:val="5B1E7CEA"/>
    <w:rsid w:val="5B1F4D50"/>
    <w:rsid w:val="5B2FCDD9"/>
    <w:rsid w:val="5B3F539B"/>
    <w:rsid w:val="5B45391A"/>
    <w:rsid w:val="5B66E1F7"/>
    <w:rsid w:val="5B743906"/>
    <w:rsid w:val="5B972DA7"/>
    <w:rsid w:val="5B9AC23C"/>
    <w:rsid w:val="5BA8B2EE"/>
    <w:rsid w:val="5BE024EC"/>
    <w:rsid w:val="5BFB8FAF"/>
    <w:rsid w:val="5C372694"/>
    <w:rsid w:val="5C3CFC52"/>
    <w:rsid w:val="5C42DD53"/>
    <w:rsid w:val="5C546E7B"/>
    <w:rsid w:val="5C54FF19"/>
    <w:rsid w:val="5C59DAF9"/>
    <w:rsid w:val="5CBF3CD5"/>
    <w:rsid w:val="5CD6271B"/>
    <w:rsid w:val="5CDDD8D8"/>
    <w:rsid w:val="5CFE0B28"/>
    <w:rsid w:val="5D121FE5"/>
    <w:rsid w:val="5D1924B2"/>
    <w:rsid w:val="5D34E9AE"/>
    <w:rsid w:val="5D37BCDE"/>
    <w:rsid w:val="5DA5DA5B"/>
    <w:rsid w:val="5DA9E3E2"/>
    <w:rsid w:val="5DDC39EA"/>
    <w:rsid w:val="5E25F498"/>
    <w:rsid w:val="5E2C083F"/>
    <w:rsid w:val="5E5BE8CD"/>
    <w:rsid w:val="5E8F2F6F"/>
    <w:rsid w:val="5ED91E75"/>
    <w:rsid w:val="5EE2A3FD"/>
    <w:rsid w:val="5EED2D7D"/>
    <w:rsid w:val="5EF6F785"/>
    <w:rsid w:val="5EFB9F49"/>
    <w:rsid w:val="5F018CB9"/>
    <w:rsid w:val="5F29008A"/>
    <w:rsid w:val="5F296123"/>
    <w:rsid w:val="5F54D2CA"/>
    <w:rsid w:val="5F7DE375"/>
    <w:rsid w:val="5F9A1728"/>
    <w:rsid w:val="5FB012E6"/>
    <w:rsid w:val="5FD0C701"/>
    <w:rsid w:val="5FD6F1EE"/>
    <w:rsid w:val="5FEE532E"/>
    <w:rsid w:val="5FFF0347"/>
    <w:rsid w:val="6005BCFB"/>
    <w:rsid w:val="600FE71D"/>
    <w:rsid w:val="602259AD"/>
    <w:rsid w:val="602CACFC"/>
    <w:rsid w:val="60331058"/>
    <w:rsid w:val="603362AE"/>
    <w:rsid w:val="6043A918"/>
    <w:rsid w:val="6062B433"/>
    <w:rsid w:val="6062BAD8"/>
    <w:rsid w:val="606F9D9C"/>
    <w:rsid w:val="607552DB"/>
    <w:rsid w:val="60A2E480"/>
    <w:rsid w:val="60A7B20D"/>
    <w:rsid w:val="60B3960F"/>
    <w:rsid w:val="60DF15EC"/>
    <w:rsid w:val="610158B1"/>
    <w:rsid w:val="610978FC"/>
    <w:rsid w:val="610B8CC6"/>
    <w:rsid w:val="611C8013"/>
    <w:rsid w:val="6123639B"/>
    <w:rsid w:val="614A1DDA"/>
    <w:rsid w:val="6159A4C5"/>
    <w:rsid w:val="615DFA27"/>
    <w:rsid w:val="61619037"/>
    <w:rsid w:val="61667A85"/>
    <w:rsid w:val="617C4CD2"/>
    <w:rsid w:val="61A1814F"/>
    <w:rsid w:val="61A6C819"/>
    <w:rsid w:val="61C92FA4"/>
    <w:rsid w:val="61D9146E"/>
    <w:rsid w:val="61DC086B"/>
    <w:rsid w:val="61DC62E7"/>
    <w:rsid w:val="61E075C5"/>
    <w:rsid w:val="61EC01D8"/>
    <w:rsid w:val="62009933"/>
    <w:rsid w:val="6214784C"/>
    <w:rsid w:val="623C5683"/>
    <w:rsid w:val="62471451"/>
    <w:rsid w:val="6249309B"/>
    <w:rsid w:val="6251FC1B"/>
    <w:rsid w:val="6260A510"/>
    <w:rsid w:val="6270A9D5"/>
    <w:rsid w:val="627D1A5B"/>
    <w:rsid w:val="628D619E"/>
    <w:rsid w:val="629E0A7C"/>
    <w:rsid w:val="62BD889A"/>
    <w:rsid w:val="62CAE28D"/>
    <w:rsid w:val="62D9FB05"/>
    <w:rsid w:val="62F6FD12"/>
    <w:rsid w:val="630EEDD9"/>
    <w:rsid w:val="6316C9E8"/>
    <w:rsid w:val="632CCE9A"/>
    <w:rsid w:val="63341A0B"/>
    <w:rsid w:val="6334C2EC"/>
    <w:rsid w:val="633999A5"/>
    <w:rsid w:val="636D0DFF"/>
    <w:rsid w:val="636E25B5"/>
    <w:rsid w:val="63734378"/>
    <w:rsid w:val="6379D496"/>
    <w:rsid w:val="63871D3F"/>
    <w:rsid w:val="639AA5CB"/>
    <w:rsid w:val="63A1038F"/>
    <w:rsid w:val="63CE14CE"/>
    <w:rsid w:val="640519DB"/>
    <w:rsid w:val="6410518B"/>
    <w:rsid w:val="6410C318"/>
    <w:rsid w:val="64135E8E"/>
    <w:rsid w:val="64139F5F"/>
    <w:rsid w:val="642A356A"/>
    <w:rsid w:val="6439A99B"/>
    <w:rsid w:val="643E47F8"/>
    <w:rsid w:val="644768E7"/>
    <w:rsid w:val="646C3A45"/>
    <w:rsid w:val="64856AD8"/>
    <w:rsid w:val="64889CE8"/>
    <w:rsid w:val="649F967D"/>
    <w:rsid w:val="64A23775"/>
    <w:rsid w:val="64AFF1F1"/>
    <w:rsid w:val="64D3740D"/>
    <w:rsid w:val="64EFA00A"/>
    <w:rsid w:val="64F45696"/>
    <w:rsid w:val="64F4F42A"/>
    <w:rsid w:val="6515781E"/>
    <w:rsid w:val="65543318"/>
    <w:rsid w:val="655C11A0"/>
    <w:rsid w:val="655F022F"/>
    <w:rsid w:val="658993C9"/>
    <w:rsid w:val="658EF2C2"/>
    <w:rsid w:val="6597C3E3"/>
    <w:rsid w:val="65B95886"/>
    <w:rsid w:val="65CE4FDD"/>
    <w:rsid w:val="65E075CB"/>
    <w:rsid w:val="65E100C9"/>
    <w:rsid w:val="65ECCBB6"/>
    <w:rsid w:val="65EDFA74"/>
    <w:rsid w:val="65F9396B"/>
    <w:rsid w:val="65FB53B5"/>
    <w:rsid w:val="65FC27BA"/>
    <w:rsid w:val="65FCFC28"/>
    <w:rsid w:val="6604B7E5"/>
    <w:rsid w:val="66052120"/>
    <w:rsid w:val="660D96E3"/>
    <w:rsid w:val="664CA442"/>
    <w:rsid w:val="6656E295"/>
    <w:rsid w:val="6669490E"/>
    <w:rsid w:val="667C71ED"/>
    <w:rsid w:val="667F40F4"/>
    <w:rsid w:val="669DC701"/>
    <w:rsid w:val="66A4E4EE"/>
    <w:rsid w:val="66A58686"/>
    <w:rsid w:val="66AAA027"/>
    <w:rsid w:val="66B48B9D"/>
    <w:rsid w:val="66E22FA9"/>
    <w:rsid w:val="66F9CBCB"/>
    <w:rsid w:val="66FE862F"/>
    <w:rsid w:val="6731BF2B"/>
    <w:rsid w:val="6743864D"/>
    <w:rsid w:val="674862C7"/>
    <w:rsid w:val="675C8085"/>
    <w:rsid w:val="676FC230"/>
    <w:rsid w:val="677AD99C"/>
    <w:rsid w:val="677D59EB"/>
    <w:rsid w:val="6789B559"/>
    <w:rsid w:val="678B4C52"/>
    <w:rsid w:val="679E7EF7"/>
    <w:rsid w:val="67AC8902"/>
    <w:rsid w:val="67BC282A"/>
    <w:rsid w:val="67BE0398"/>
    <w:rsid w:val="67DCB131"/>
    <w:rsid w:val="67E246F6"/>
    <w:rsid w:val="67F3CFB7"/>
    <w:rsid w:val="67F60438"/>
    <w:rsid w:val="67F9EBDC"/>
    <w:rsid w:val="67FE29B9"/>
    <w:rsid w:val="6809FCAC"/>
    <w:rsid w:val="6820AAAD"/>
    <w:rsid w:val="683A4150"/>
    <w:rsid w:val="6860B382"/>
    <w:rsid w:val="6873EA3F"/>
    <w:rsid w:val="687A6F78"/>
    <w:rsid w:val="687E8188"/>
    <w:rsid w:val="688EC89B"/>
    <w:rsid w:val="68A35ECF"/>
    <w:rsid w:val="68BC7AA8"/>
    <w:rsid w:val="68D10DB2"/>
    <w:rsid w:val="69071A2F"/>
    <w:rsid w:val="691C9D0C"/>
    <w:rsid w:val="692FF594"/>
    <w:rsid w:val="6938314F"/>
    <w:rsid w:val="6942DAA9"/>
    <w:rsid w:val="695B8230"/>
    <w:rsid w:val="6969DE30"/>
    <w:rsid w:val="69788F09"/>
    <w:rsid w:val="6980F859"/>
    <w:rsid w:val="6997389A"/>
    <w:rsid w:val="69A293A4"/>
    <w:rsid w:val="69AEB715"/>
    <w:rsid w:val="69B9AE62"/>
    <w:rsid w:val="69D870E3"/>
    <w:rsid w:val="69FD6736"/>
    <w:rsid w:val="69FDC303"/>
    <w:rsid w:val="69FF3D2F"/>
    <w:rsid w:val="6A1218C6"/>
    <w:rsid w:val="6A1603FC"/>
    <w:rsid w:val="6A163FD9"/>
    <w:rsid w:val="6A3F2F30"/>
    <w:rsid w:val="6A5089DD"/>
    <w:rsid w:val="6A539F06"/>
    <w:rsid w:val="6A5B6B4C"/>
    <w:rsid w:val="6A613B78"/>
    <w:rsid w:val="6A703270"/>
    <w:rsid w:val="6A7E5C38"/>
    <w:rsid w:val="6AA202A7"/>
    <w:rsid w:val="6AC4A955"/>
    <w:rsid w:val="6ADFC89A"/>
    <w:rsid w:val="6AF34163"/>
    <w:rsid w:val="6B14E0CF"/>
    <w:rsid w:val="6B23E243"/>
    <w:rsid w:val="6B3AC5C6"/>
    <w:rsid w:val="6B5814D2"/>
    <w:rsid w:val="6B642E9E"/>
    <w:rsid w:val="6B704846"/>
    <w:rsid w:val="6B82A7B8"/>
    <w:rsid w:val="6BA88614"/>
    <w:rsid w:val="6BC1992F"/>
    <w:rsid w:val="6BF4A4E3"/>
    <w:rsid w:val="6BF66291"/>
    <w:rsid w:val="6BF87F42"/>
    <w:rsid w:val="6C0A4E80"/>
    <w:rsid w:val="6C19DEF6"/>
    <w:rsid w:val="6C24E36C"/>
    <w:rsid w:val="6C25C03D"/>
    <w:rsid w:val="6C2B44BF"/>
    <w:rsid w:val="6C36F59A"/>
    <w:rsid w:val="6C378114"/>
    <w:rsid w:val="6C4C4343"/>
    <w:rsid w:val="6C5F21AC"/>
    <w:rsid w:val="6C68D478"/>
    <w:rsid w:val="6C727FCB"/>
    <w:rsid w:val="6C7ED852"/>
    <w:rsid w:val="6C7F37DA"/>
    <w:rsid w:val="6C86A963"/>
    <w:rsid w:val="6C947253"/>
    <w:rsid w:val="6C9501B9"/>
    <w:rsid w:val="6C99A221"/>
    <w:rsid w:val="6CB046F8"/>
    <w:rsid w:val="6CB685D2"/>
    <w:rsid w:val="6CDFEC9C"/>
    <w:rsid w:val="6CED7F87"/>
    <w:rsid w:val="6CFA4B2F"/>
    <w:rsid w:val="6D035CC4"/>
    <w:rsid w:val="6D24199B"/>
    <w:rsid w:val="6D4A2DCB"/>
    <w:rsid w:val="6D5C9E21"/>
    <w:rsid w:val="6D63751F"/>
    <w:rsid w:val="6D824799"/>
    <w:rsid w:val="6D846408"/>
    <w:rsid w:val="6DAA5B0C"/>
    <w:rsid w:val="6DB7C1C9"/>
    <w:rsid w:val="6DB9A6C8"/>
    <w:rsid w:val="6DC73D1E"/>
    <w:rsid w:val="6DDCEF79"/>
    <w:rsid w:val="6DDD8B7B"/>
    <w:rsid w:val="6DF80FDA"/>
    <w:rsid w:val="6E1A4440"/>
    <w:rsid w:val="6E3E789A"/>
    <w:rsid w:val="6E4BF2B5"/>
    <w:rsid w:val="6E64F4D4"/>
    <w:rsid w:val="6E71781D"/>
    <w:rsid w:val="6E9F6ACD"/>
    <w:rsid w:val="6EA9CCC2"/>
    <w:rsid w:val="6ECB48A5"/>
    <w:rsid w:val="6ED984A9"/>
    <w:rsid w:val="6EDA3EDA"/>
    <w:rsid w:val="6EFEF727"/>
    <w:rsid w:val="6F02531D"/>
    <w:rsid w:val="6F317DB9"/>
    <w:rsid w:val="6F356D77"/>
    <w:rsid w:val="6F38570E"/>
    <w:rsid w:val="6F5378F1"/>
    <w:rsid w:val="6F53EF74"/>
    <w:rsid w:val="6F8A3DE1"/>
    <w:rsid w:val="6F9198B5"/>
    <w:rsid w:val="6FA4E174"/>
    <w:rsid w:val="6FBF8F48"/>
    <w:rsid w:val="6FC1EBF2"/>
    <w:rsid w:val="6FC5D0C6"/>
    <w:rsid w:val="6FF00AA8"/>
    <w:rsid w:val="6FF87060"/>
    <w:rsid w:val="7009EC5E"/>
    <w:rsid w:val="701C9F76"/>
    <w:rsid w:val="703BB18C"/>
    <w:rsid w:val="7046592B"/>
    <w:rsid w:val="7068A630"/>
    <w:rsid w:val="707FD639"/>
    <w:rsid w:val="70A5AD6D"/>
    <w:rsid w:val="70BE2332"/>
    <w:rsid w:val="70C91F91"/>
    <w:rsid w:val="70CBF065"/>
    <w:rsid w:val="70F065D8"/>
    <w:rsid w:val="7111359A"/>
    <w:rsid w:val="71164FDB"/>
    <w:rsid w:val="713EDE55"/>
    <w:rsid w:val="71518337"/>
    <w:rsid w:val="71742C52"/>
    <w:rsid w:val="7183897D"/>
    <w:rsid w:val="71896F36"/>
    <w:rsid w:val="719440C1"/>
    <w:rsid w:val="71A801B8"/>
    <w:rsid w:val="71AAAE9F"/>
    <w:rsid w:val="71E9C9E0"/>
    <w:rsid w:val="71EB5D1E"/>
    <w:rsid w:val="71F725BE"/>
    <w:rsid w:val="720AB6F5"/>
    <w:rsid w:val="7218923E"/>
    <w:rsid w:val="722196F4"/>
    <w:rsid w:val="72755A6D"/>
    <w:rsid w:val="728206DC"/>
    <w:rsid w:val="72974EC9"/>
    <w:rsid w:val="72A8E2DB"/>
    <w:rsid w:val="72AF9225"/>
    <w:rsid w:val="72B85BF8"/>
    <w:rsid w:val="72BC8057"/>
    <w:rsid w:val="72C31543"/>
    <w:rsid w:val="72C4BA4F"/>
    <w:rsid w:val="72CF45C1"/>
    <w:rsid w:val="72D38E2E"/>
    <w:rsid w:val="72EF2484"/>
    <w:rsid w:val="72F17789"/>
    <w:rsid w:val="72FAD131"/>
    <w:rsid w:val="731795EF"/>
    <w:rsid w:val="732A2B2B"/>
    <w:rsid w:val="7334D761"/>
    <w:rsid w:val="733AA8D0"/>
    <w:rsid w:val="73486E4D"/>
    <w:rsid w:val="734CF524"/>
    <w:rsid w:val="7366406E"/>
    <w:rsid w:val="738A9F8E"/>
    <w:rsid w:val="738BDAAD"/>
    <w:rsid w:val="739A2F86"/>
    <w:rsid w:val="73A046F2"/>
    <w:rsid w:val="73E36E54"/>
    <w:rsid w:val="73EB82D1"/>
    <w:rsid w:val="7456CAEE"/>
    <w:rsid w:val="745D478B"/>
    <w:rsid w:val="74646953"/>
    <w:rsid w:val="7473E65D"/>
    <w:rsid w:val="7477F3A6"/>
    <w:rsid w:val="74A01A91"/>
    <w:rsid w:val="74A0A9C2"/>
    <w:rsid w:val="74CABD52"/>
    <w:rsid w:val="74D0A7C2"/>
    <w:rsid w:val="750313A1"/>
    <w:rsid w:val="75041C0D"/>
    <w:rsid w:val="750C7AA9"/>
    <w:rsid w:val="75312B13"/>
    <w:rsid w:val="75363278"/>
    <w:rsid w:val="756021D4"/>
    <w:rsid w:val="758AFF3B"/>
    <w:rsid w:val="75A638FE"/>
    <w:rsid w:val="75BA879B"/>
    <w:rsid w:val="75C6328D"/>
    <w:rsid w:val="75E044BE"/>
    <w:rsid w:val="76277DA8"/>
    <w:rsid w:val="766C7823"/>
    <w:rsid w:val="76C1E1B2"/>
    <w:rsid w:val="76CD43EA"/>
    <w:rsid w:val="76E24857"/>
    <w:rsid w:val="77171072"/>
    <w:rsid w:val="7736B758"/>
    <w:rsid w:val="773B31E9"/>
    <w:rsid w:val="774283EB"/>
    <w:rsid w:val="774AC78D"/>
    <w:rsid w:val="775F9FEB"/>
    <w:rsid w:val="7761C6F1"/>
    <w:rsid w:val="77672B14"/>
    <w:rsid w:val="778E1E53"/>
    <w:rsid w:val="77A8A66C"/>
    <w:rsid w:val="77C1EE45"/>
    <w:rsid w:val="77C5C06C"/>
    <w:rsid w:val="77C68AB5"/>
    <w:rsid w:val="77DCB83F"/>
    <w:rsid w:val="77E39478"/>
    <w:rsid w:val="780BE759"/>
    <w:rsid w:val="781832C6"/>
    <w:rsid w:val="781A7C1B"/>
    <w:rsid w:val="781C8EA4"/>
    <w:rsid w:val="7827A772"/>
    <w:rsid w:val="785E3C30"/>
    <w:rsid w:val="78670E17"/>
    <w:rsid w:val="787E7B28"/>
    <w:rsid w:val="78AF14AE"/>
    <w:rsid w:val="78C5120F"/>
    <w:rsid w:val="78CADC4E"/>
    <w:rsid w:val="78D9B54B"/>
    <w:rsid w:val="78DB90E3"/>
    <w:rsid w:val="78DC239D"/>
    <w:rsid w:val="7910829B"/>
    <w:rsid w:val="792AB0F9"/>
    <w:rsid w:val="793520F4"/>
    <w:rsid w:val="793E91C9"/>
    <w:rsid w:val="797E19CC"/>
    <w:rsid w:val="7985FD13"/>
    <w:rsid w:val="799255A5"/>
    <w:rsid w:val="79A418E5"/>
    <w:rsid w:val="79BCE059"/>
    <w:rsid w:val="79BF23CD"/>
    <w:rsid w:val="79C02305"/>
    <w:rsid w:val="79C6AF53"/>
    <w:rsid w:val="7A15841B"/>
    <w:rsid w:val="7A166A03"/>
    <w:rsid w:val="7A18A1C5"/>
    <w:rsid w:val="7A1D462F"/>
    <w:rsid w:val="7A4717C7"/>
    <w:rsid w:val="7A76EFB5"/>
    <w:rsid w:val="7A908700"/>
    <w:rsid w:val="7A9411B8"/>
    <w:rsid w:val="7A983D3C"/>
    <w:rsid w:val="7A9CC13C"/>
    <w:rsid w:val="7AB567C7"/>
    <w:rsid w:val="7AEC386C"/>
    <w:rsid w:val="7AFBF32F"/>
    <w:rsid w:val="7B0977AF"/>
    <w:rsid w:val="7B15CCA0"/>
    <w:rsid w:val="7B19799F"/>
    <w:rsid w:val="7B2966C7"/>
    <w:rsid w:val="7B2EE89D"/>
    <w:rsid w:val="7B3F18CE"/>
    <w:rsid w:val="7B4B36B5"/>
    <w:rsid w:val="7B7FD910"/>
    <w:rsid w:val="7B83B1F0"/>
    <w:rsid w:val="7BDA2DBF"/>
    <w:rsid w:val="7BFA7956"/>
    <w:rsid w:val="7C2E2DFD"/>
    <w:rsid w:val="7C40669E"/>
    <w:rsid w:val="7C571AFD"/>
    <w:rsid w:val="7C5BEC16"/>
    <w:rsid w:val="7C677507"/>
    <w:rsid w:val="7C68D099"/>
    <w:rsid w:val="7C92AF10"/>
    <w:rsid w:val="7C9B2AC8"/>
    <w:rsid w:val="7C9E2C58"/>
    <w:rsid w:val="7CB6BEBC"/>
    <w:rsid w:val="7CD32192"/>
    <w:rsid w:val="7CD9E140"/>
    <w:rsid w:val="7D065D20"/>
    <w:rsid w:val="7D0A59AD"/>
    <w:rsid w:val="7D1A58FD"/>
    <w:rsid w:val="7D1D7687"/>
    <w:rsid w:val="7D35EF35"/>
    <w:rsid w:val="7D55F51F"/>
    <w:rsid w:val="7D6129E4"/>
    <w:rsid w:val="7D690869"/>
    <w:rsid w:val="7D7D8287"/>
    <w:rsid w:val="7D87D082"/>
    <w:rsid w:val="7D9776DD"/>
    <w:rsid w:val="7DB7A765"/>
    <w:rsid w:val="7DBFAD4C"/>
    <w:rsid w:val="7DC4F85B"/>
    <w:rsid w:val="7DC78F14"/>
    <w:rsid w:val="7DD0BE0F"/>
    <w:rsid w:val="7DEA04AB"/>
    <w:rsid w:val="7DF0D484"/>
    <w:rsid w:val="7E0A21A7"/>
    <w:rsid w:val="7E1A60FC"/>
    <w:rsid w:val="7E26A99D"/>
    <w:rsid w:val="7E571AF3"/>
    <w:rsid w:val="7E5BAE6C"/>
    <w:rsid w:val="7E6FF75D"/>
    <w:rsid w:val="7E70A756"/>
    <w:rsid w:val="7E748A85"/>
    <w:rsid w:val="7E79A56C"/>
    <w:rsid w:val="7E82F3F3"/>
    <w:rsid w:val="7EA6CCE1"/>
    <w:rsid w:val="7EC5109B"/>
    <w:rsid w:val="7ED6502D"/>
    <w:rsid w:val="7EE24E37"/>
    <w:rsid w:val="7EE405EF"/>
    <w:rsid w:val="7EE9DB26"/>
    <w:rsid w:val="7F2EDEB0"/>
    <w:rsid w:val="7F377487"/>
    <w:rsid w:val="7F3DF1A1"/>
    <w:rsid w:val="7F416496"/>
    <w:rsid w:val="7F4C67C9"/>
    <w:rsid w:val="7F52EB34"/>
    <w:rsid w:val="7F5C7C42"/>
    <w:rsid w:val="7F7D821F"/>
    <w:rsid w:val="7F98A937"/>
    <w:rsid w:val="7FD8B0AE"/>
    <w:rsid w:val="7FEFC183"/>
    <w:rsid w:val="7FF2F83F"/>
    <w:rsid w:val="7FF35A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AF74"/>
  <w15:chartTrackingRefBased/>
  <w15:docId w15:val="{A707FF5A-BA80-41D6-BE5E-16E687BC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next w:val="Parastais"/>
    <w:link w:val="Virsraksts1Rakstz"/>
    <w:uiPriority w:val="99"/>
    <w:qFormat/>
    <w:rsid w:val="004E4052"/>
    <w:pPr>
      <w:keepNext/>
      <w:spacing w:before="240" w:after="60"/>
      <w:outlineLvl w:val="0"/>
    </w:pPr>
    <w:rPr>
      <w:rFonts w:ascii="Times New Roman" w:eastAsia="Times New Roman" w:hAnsi="Times New Roman"/>
      <w:b/>
      <w:bCs/>
      <w:kern w:val="32"/>
      <w:sz w:val="28"/>
      <w:szCs w:val="32"/>
      <w:lang w:val="x-none"/>
    </w:rPr>
  </w:style>
  <w:style w:type="paragraph" w:styleId="Virsraksts4">
    <w:name w:val="heading 4"/>
    <w:basedOn w:val="Parasts"/>
    <w:next w:val="Parasts"/>
    <w:link w:val="Virsraksts4Rakstz"/>
    <w:uiPriority w:val="9"/>
    <w:semiHidden/>
    <w:unhideWhenUsed/>
    <w:qFormat/>
    <w:rsid w:val="00C7191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D56C5F"/>
    <w:pPr>
      <w:spacing w:after="200" w:line="276" w:lineRule="auto"/>
    </w:pPr>
    <w:rPr>
      <w:sz w:val="22"/>
      <w:szCs w:val="22"/>
      <w:lang w:eastAsia="en-US"/>
    </w:rPr>
  </w:style>
  <w:style w:type="character" w:customStyle="1" w:styleId="Virsraksts1Rakstz">
    <w:name w:val="Virsraksts 1 Rakstz."/>
    <w:link w:val="Virsraksts1"/>
    <w:uiPriority w:val="99"/>
    <w:rsid w:val="00A04EA2"/>
    <w:rPr>
      <w:rFonts w:ascii="Times New Roman" w:eastAsia="Times New Roman" w:hAnsi="Times New Roman"/>
      <w:b/>
      <w:bCs/>
      <w:kern w:val="32"/>
      <w:sz w:val="28"/>
      <w:szCs w:val="32"/>
      <w:lang w:val="x-none" w:eastAsia="en-US"/>
    </w:rPr>
  </w:style>
  <w:style w:type="paragraph" w:customStyle="1" w:styleId="ParastaisWeb">
    <w:name w:val="Parastais (Web)"/>
    <w:basedOn w:val="Parastais"/>
    <w:uiPriority w:val="99"/>
    <w:unhideWhenUsed/>
    <w:rsid w:val="00D56C5F"/>
    <w:pPr>
      <w:spacing w:before="100" w:beforeAutospacing="1" w:after="100" w:afterAutospacing="1" w:line="240" w:lineRule="auto"/>
    </w:pPr>
    <w:rPr>
      <w:rFonts w:ascii="Verdana" w:eastAsia="Times New Roman" w:hAnsi="Verdana"/>
      <w:sz w:val="18"/>
      <w:szCs w:val="18"/>
      <w:lang w:eastAsia="lv-LV"/>
    </w:rPr>
  </w:style>
  <w:style w:type="paragraph" w:styleId="Galvene">
    <w:name w:val="header"/>
    <w:basedOn w:val="Parastais"/>
    <w:link w:val="GalveneRakstz"/>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GalveneRakstz">
    <w:name w:val="Galvene Rakstz."/>
    <w:link w:val="Galvene"/>
    <w:uiPriority w:val="99"/>
    <w:rsid w:val="004A7858"/>
    <w:rPr>
      <w:rFonts w:ascii="Calibri" w:eastAsia="Calibri" w:hAnsi="Calibri" w:cs="Times New Roman"/>
    </w:rPr>
  </w:style>
  <w:style w:type="paragraph" w:styleId="Kjene">
    <w:name w:val="footer"/>
    <w:basedOn w:val="Parastais"/>
    <w:link w:val="KjeneRakstz"/>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KjeneRakstz">
    <w:name w:val="Kājene Rakstz."/>
    <w:link w:val="Kjene"/>
    <w:uiPriority w:val="99"/>
    <w:rsid w:val="004A7858"/>
    <w:rPr>
      <w:rFonts w:ascii="Calibri" w:eastAsia="Calibri" w:hAnsi="Calibri" w:cs="Times New Roman"/>
    </w:rPr>
  </w:style>
  <w:style w:type="paragraph" w:styleId="Balonteksts">
    <w:name w:val="Balloon Text"/>
    <w:basedOn w:val="Parastais"/>
    <w:link w:val="BalontekstsRakstz"/>
    <w:uiPriority w:val="99"/>
    <w:semiHidden/>
    <w:unhideWhenUsed/>
    <w:rsid w:val="004A7858"/>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4A7858"/>
    <w:rPr>
      <w:rFonts w:ascii="Tahoma" w:eastAsia="Calibri" w:hAnsi="Tahoma" w:cs="Tahoma"/>
      <w:sz w:val="16"/>
      <w:szCs w:val="16"/>
    </w:rPr>
  </w:style>
  <w:style w:type="paragraph" w:customStyle="1" w:styleId="Sarakstarindkopa1">
    <w:name w:val="Saraksta rindkopa1"/>
    <w:aliases w:val="2"/>
    <w:basedOn w:val="Parastais"/>
    <w:link w:val="SarakstarindkopaRakstz"/>
    <w:uiPriority w:val="99"/>
    <w:qFormat/>
    <w:rsid w:val="00707A09"/>
    <w:pPr>
      <w:ind w:left="720"/>
      <w:contextualSpacing/>
    </w:pPr>
    <w:rPr>
      <w:lang w:val="x-none"/>
    </w:rPr>
  </w:style>
  <w:style w:type="character" w:customStyle="1" w:styleId="SarakstarindkopaRakstz">
    <w:name w:val="Saraksta rindkopa Rakstz."/>
    <w:aliases w:val="2 Rakstz."/>
    <w:link w:val="Sarakstarindkopa1"/>
    <w:uiPriority w:val="99"/>
    <w:locked/>
    <w:rsid w:val="00B96663"/>
    <w:rPr>
      <w:sz w:val="22"/>
      <w:szCs w:val="22"/>
      <w:lang w:eastAsia="en-US"/>
    </w:rPr>
  </w:style>
  <w:style w:type="character" w:styleId="Komentraatsauce">
    <w:name w:val="annotation reference"/>
    <w:uiPriority w:val="99"/>
    <w:semiHidden/>
    <w:unhideWhenUsed/>
    <w:rsid w:val="003E4047"/>
    <w:rPr>
      <w:sz w:val="16"/>
      <w:szCs w:val="16"/>
    </w:rPr>
  </w:style>
  <w:style w:type="paragraph" w:styleId="Komentrateksts">
    <w:name w:val="annotation text"/>
    <w:basedOn w:val="Parastais"/>
    <w:link w:val="KomentratekstsRakstz"/>
    <w:uiPriority w:val="99"/>
    <w:unhideWhenUsed/>
    <w:rsid w:val="003E4047"/>
    <w:rPr>
      <w:sz w:val="20"/>
      <w:szCs w:val="20"/>
      <w:lang w:val="x-none"/>
    </w:rPr>
  </w:style>
  <w:style w:type="character" w:customStyle="1" w:styleId="KomentratekstsRakstz">
    <w:name w:val="Komentāra teksts Rakstz."/>
    <w:link w:val="Komentrateksts"/>
    <w:uiPriority w:val="99"/>
    <w:rsid w:val="003E4047"/>
    <w:rPr>
      <w:lang w:eastAsia="en-US"/>
    </w:rPr>
  </w:style>
  <w:style w:type="paragraph" w:styleId="Komentratma">
    <w:name w:val="annotation subject"/>
    <w:basedOn w:val="Komentrateksts"/>
    <w:next w:val="Komentrateksts"/>
    <w:link w:val="KomentratmaRakstz"/>
    <w:uiPriority w:val="99"/>
    <w:semiHidden/>
    <w:unhideWhenUsed/>
    <w:rsid w:val="003E4047"/>
    <w:rPr>
      <w:b/>
      <w:bCs/>
    </w:rPr>
  </w:style>
  <w:style w:type="character" w:customStyle="1" w:styleId="KomentratmaRakstz">
    <w:name w:val="Komentāra tēma Rakstz."/>
    <w:link w:val="Komentratma"/>
    <w:uiPriority w:val="99"/>
    <w:semiHidden/>
    <w:rsid w:val="003E4047"/>
    <w:rPr>
      <w:b/>
      <w:bCs/>
      <w:lang w:eastAsia="en-US"/>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Char, Char"/>
    <w:basedOn w:val="Parastais"/>
    <w:link w:val="VrestekstsRakstz"/>
    <w:uiPriority w:val="99"/>
    <w:unhideWhenUsed/>
    <w:rsid w:val="00E30DB0"/>
    <w:rPr>
      <w:sz w:val="20"/>
      <w:szCs w:val="20"/>
      <w:lang w:val="x-none"/>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Char Rakstz."/>
    <w:link w:val="Vresteksts"/>
    <w:uiPriority w:val="99"/>
    <w:rsid w:val="00E30DB0"/>
    <w:rPr>
      <w:lang w:eastAsia="en-US"/>
    </w:rPr>
  </w:style>
  <w:style w:type="character" w:styleId="Vresatsauce">
    <w:name w:val="footnote reference"/>
    <w:aliases w:val="Footnote Reference Number,Footnote symbol,Footnote Refernece,Footnote Reference Superscript,fr,ESPON Footnote No,ftref,Odwołanie przypisu,BVI fnr,Footnotes refss,SUPERS,Ref,de nota al pie,-E Fußnotenzeichen,Footnote reference number,E"/>
    <w:uiPriority w:val="99"/>
    <w:unhideWhenUsed/>
    <w:rsid w:val="00E30DB0"/>
    <w:rPr>
      <w:vertAlign w:val="superscript"/>
    </w:rPr>
  </w:style>
  <w:style w:type="character" w:styleId="Hipersaite">
    <w:name w:val="Hyperlink"/>
    <w:uiPriority w:val="99"/>
    <w:unhideWhenUsed/>
    <w:rsid w:val="005B36A3"/>
    <w:rPr>
      <w:color w:val="0000FF"/>
      <w:u w:val="single"/>
    </w:rPr>
  </w:style>
  <w:style w:type="paragraph" w:customStyle="1" w:styleId="Default">
    <w:name w:val="Default"/>
    <w:rsid w:val="001A6836"/>
    <w:pPr>
      <w:autoSpaceDE w:val="0"/>
      <w:autoSpaceDN w:val="0"/>
      <w:adjustRightInd w:val="0"/>
    </w:pPr>
    <w:rPr>
      <w:rFonts w:cs="Calibri"/>
      <w:color w:val="000000"/>
      <w:sz w:val="24"/>
      <w:szCs w:val="24"/>
      <w:lang w:eastAsia="lv-LV"/>
    </w:rPr>
  </w:style>
  <w:style w:type="character" w:customStyle="1" w:styleId="arhhighlight1">
    <w:name w:val="arh_highlight1"/>
    <w:rsid w:val="007D7EA3"/>
    <w:rPr>
      <w:bdr w:val="single" w:sz="6" w:space="0" w:color="00A000" w:frame="1"/>
      <w:shd w:val="clear" w:color="auto" w:fill="E0FFE0"/>
    </w:rPr>
  </w:style>
  <w:style w:type="character" w:customStyle="1" w:styleId="navbar-brand3">
    <w:name w:val="navbar-brand3"/>
    <w:rsid w:val="00553F62"/>
    <w:rPr>
      <w:sz w:val="27"/>
      <w:szCs w:val="27"/>
    </w:rPr>
  </w:style>
  <w:style w:type="character" w:styleId="Izteiksmgs">
    <w:name w:val="Strong"/>
    <w:uiPriority w:val="22"/>
    <w:qFormat/>
    <w:rsid w:val="00030627"/>
    <w:rPr>
      <w:b/>
      <w:bCs/>
    </w:rPr>
  </w:style>
  <w:style w:type="paragraph" w:customStyle="1" w:styleId="tv2132">
    <w:name w:val="tv2132"/>
    <w:basedOn w:val="Parastais"/>
    <w:rsid w:val="00F13BA6"/>
    <w:pPr>
      <w:spacing w:after="0" w:line="360" w:lineRule="auto"/>
      <w:ind w:firstLine="300"/>
    </w:pPr>
    <w:rPr>
      <w:rFonts w:ascii="Times New Roman" w:eastAsia="Times New Roman" w:hAnsi="Times New Roman"/>
      <w:color w:val="414142"/>
      <w:sz w:val="20"/>
      <w:szCs w:val="20"/>
      <w:lang w:eastAsia="lv-LV"/>
    </w:rPr>
  </w:style>
  <w:style w:type="paragraph" w:styleId="Saturardtjavirsraksts">
    <w:name w:val="TOC Heading"/>
    <w:basedOn w:val="Virsraksts1"/>
    <w:next w:val="Parastais"/>
    <w:uiPriority w:val="39"/>
    <w:qFormat/>
    <w:rsid w:val="00B92231"/>
    <w:pPr>
      <w:keepLines/>
      <w:spacing w:before="480" w:after="0"/>
      <w:outlineLvl w:val="9"/>
    </w:pPr>
    <w:rPr>
      <w:color w:val="365F91"/>
      <w:kern w:val="0"/>
      <w:szCs w:val="28"/>
    </w:rPr>
  </w:style>
  <w:style w:type="paragraph" w:styleId="Saturs1">
    <w:name w:val="toc 1"/>
    <w:basedOn w:val="Parastais"/>
    <w:next w:val="Parastais"/>
    <w:autoRedefine/>
    <w:uiPriority w:val="39"/>
    <w:unhideWhenUsed/>
    <w:rsid w:val="00C148F2"/>
    <w:pPr>
      <w:tabs>
        <w:tab w:val="right" w:leader="dot" w:pos="9060"/>
        <w:tab w:val="left" w:pos="435"/>
      </w:tabs>
    </w:pPr>
  </w:style>
  <w:style w:type="paragraph" w:styleId="Pamatteksts">
    <w:name w:val="Body Text"/>
    <w:basedOn w:val="Parastais"/>
    <w:link w:val="PamattekstsRakstz"/>
    <w:uiPriority w:val="99"/>
    <w:semiHidden/>
    <w:unhideWhenUsed/>
    <w:rsid w:val="001318A7"/>
    <w:pPr>
      <w:spacing w:after="120"/>
    </w:pPr>
    <w:rPr>
      <w:lang w:val="x-none"/>
    </w:rPr>
  </w:style>
  <w:style w:type="character" w:customStyle="1" w:styleId="PamattekstsRakstz">
    <w:name w:val="Pamatteksts Rakstz."/>
    <w:link w:val="Pamatteksts"/>
    <w:uiPriority w:val="99"/>
    <w:semiHidden/>
    <w:rsid w:val="001318A7"/>
    <w:rPr>
      <w:sz w:val="22"/>
      <w:szCs w:val="22"/>
      <w:lang w:eastAsia="en-US"/>
    </w:rPr>
  </w:style>
  <w:style w:type="character" w:styleId="HTMLcitts">
    <w:name w:val="HTML Cite"/>
    <w:uiPriority w:val="99"/>
    <w:semiHidden/>
    <w:unhideWhenUsed/>
    <w:rsid w:val="00A45EBC"/>
    <w:rPr>
      <w:i/>
      <w:iCs/>
    </w:rPr>
  </w:style>
  <w:style w:type="paragraph" w:customStyle="1" w:styleId="CM4">
    <w:name w:val="CM4"/>
    <w:basedOn w:val="Default"/>
    <w:next w:val="Default"/>
    <w:uiPriority w:val="99"/>
    <w:rsid w:val="0094050B"/>
    <w:rPr>
      <w:rFonts w:ascii="EUAlbertina" w:hAnsi="EUAlbertina" w:cs="Times New Roman"/>
      <w:color w:val="auto"/>
    </w:rPr>
  </w:style>
  <w:style w:type="paragraph" w:styleId="Saturs2">
    <w:name w:val="toc 2"/>
    <w:basedOn w:val="Parastais"/>
    <w:next w:val="Parastais"/>
    <w:autoRedefine/>
    <w:uiPriority w:val="39"/>
    <w:unhideWhenUsed/>
    <w:rsid w:val="00333AFB"/>
    <w:pPr>
      <w:spacing w:after="100"/>
      <w:ind w:left="220"/>
    </w:pPr>
    <w:rPr>
      <w:rFonts w:eastAsia="Times New Roman"/>
      <w:lang w:val="en-US"/>
    </w:rPr>
  </w:style>
  <w:style w:type="paragraph" w:styleId="Saturs3">
    <w:name w:val="toc 3"/>
    <w:basedOn w:val="Parastais"/>
    <w:next w:val="Parastais"/>
    <w:autoRedefine/>
    <w:uiPriority w:val="39"/>
    <w:unhideWhenUsed/>
    <w:rsid w:val="00333AFB"/>
    <w:pPr>
      <w:spacing w:after="100"/>
      <w:ind w:left="440"/>
    </w:pPr>
    <w:rPr>
      <w:rFonts w:eastAsia="Times New Roman"/>
      <w:lang w:val="en-US"/>
    </w:rPr>
  </w:style>
  <w:style w:type="paragraph" w:styleId="Saturs4">
    <w:name w:val="toc 4"/>
    <w:basedOn w:val="Parastais"/>
    <w:next w:val="Parastais"/>
    <w:autoRedefine/>
    <w:uiPriority w:val="39"/>
    <w:unhideWhenUsed/>
    <w:rsid w:val="00333AFB"/>
    <w:pPr>
      <w:spacing w:after="100"/>
      <w:ind w:left="660"/>
    </w:pPr>
    <w:rPr>
      <w:rFonts w:eastAsia="Times New Roman"/>
      <w:lang w:val="en-US"/>
    </w:rPr>
  </w:style>
  <w:style w:type="paragraph" w:customStyle="1" w:styleId="labojumupamats1">
    <w:name w:val="labojumu_pamats1"/>
    <w:basedOn w:val="Parastais"/>
    <w:rsid w:val="00BB5AE1"/>
    <w:pPr>
      <w:spacing w:before="35" w:after="0" w:line="360" w:lineRule="auto"/>
      <w:ind w:firstLine="230"/>
    </w:pPr>
    <w:rPr>
      <w:rFonts w:ascii="Times New Roman" w:eastAsia="Times New Roman" w:hAnsi="Times New Roman"/>
      <w:i/>
      <w:iCs/>
      <w:color w:val="414142"/>
      <w:sz w:val="15"/>
      <w:szCs w:val="15"/>
      <w:lang w:eastAsia="lv-LV"/>
    </w:rPr>
  </w:style>
  <w:style w:type="table" w:styleId="Reatabula">
    <w:name w:val="Table Grid"/>
    <w:basedOn w:val="Parastatabula"/>
    <w:uiPriority w:val="59"/>
    <w:rsid w:val="00F97D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ais"/>
    <w:rsid w:val="00E8560F"/>
    <w:pPr>
      <w:spacing w:after="0" w:line="360" w:lineRule="auto"/>
      <w:ind w:firstLine="300"/>
    </w:pPr>
    <w:rPr>
      <w:rFonts w:ascii="Times New Roman" w:eastAsia="Times New Roman" w:hAnsi="Times New Roman"/>
      <w:color w:val="414142"/>
      <w:sz w:val="20"/>
      <w:szCs w:val="20"/>
      <w:lang w:eastAsia="lv-LV"/>
    </w:rPr>
  </w:style>
  <w:style w:type="paragraph" w:customStyle="1" w:styleId="ListParagraph0">
    <w:name w:val="List Paragraph0"/>
    <w:basedOn w:val="Parastais"/>
    <w:uiPriority w:val="99"/>
    <w:qFormat/>
    <w:rsid w:val="00B455DC"/>
    <w:pPr>
      <w:ind w:left="720"/>
    </w:pPr>
  </w:style>
  <w:style w:type="character" w:customStyle="1" w:styleId="apple-converted-space">
    <w:name w:val="apple-converted-space"/>
    <w:uiPriority w:val="99"/>
    <w:rsid w:val="003C293C"/>
    <w:rPr>
      <w:rFonts w:cs="Times New Roman"/>
    </w:rPr>
  </w:style>
  <w:style w:type="paragraph" w:customStyle="1" w:styleId="font5">
    <w:name w:val="font5"/>
    <w:basedOn w:val="Parastais"/>
    <w:rsid w:val="00B81430"/>
    <w:pPr>
      <w:spacing w:before="100" w:beforeAutospacing="1" w:after="100" w:afterAutospacing="1" w:line="240" w:lineRule="auto"/>
    </w:pPr>
    <w:rPr>
      <w:rFonts w:eastAsia="Times New Roman"/>
      <w:i/>
      <w:iCs/>
      <w:color w:val="000000"/>
      <w:lang w:eastAsia="lv-LV"/>
    </w:rPr>
  </w:style>
  <w:style w:type="paragraph" w:customStyle="1" w:styleId="xl63">
    <w:name w:val="xl63"/>
    <w:basedOn w:val="Parastais"/>
    <w:rsid w:val="00B8143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4">
    <w:name w:val="xl64"/>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5">
    <w:name w:val="xl65"/>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6">
    <w:name w:val="xl66"/>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7">
    <w:name w:val="xl67"/>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8">
    <w:name w:val="xl68"/>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9">
    <w:name w:val="xl69"/>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1">
    <w:name w:val="xl71"/>
    <w:basedOn w:val="Parastais"/>
    <w:rsid w:val="00B8143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2">
    <w:name w:val="xl72"/>
    <w:basedOn w:val="Parastais"/>
    <w:rsid w:val="00B8143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4">
    <w:name w:val="xl74"/>
    <w:basedOn w:val="Parastais"/>
    <w:rsid w:val="00B814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5">
    <w:name w:val="xl75"/>
    <w:basedOn w:val="Parastais"/>
    <w:rsid w:val="00B8143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6">
    <w:name w:val="xl76"/>
    <w:basedOn w:val="Parastais"/>
    <w:rsid w:val="00B81430"/>
    <w:pPr>
      <w:pBdr>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Parastais"/>
    <w:rsid w:val="00B81430"/>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Parastais"/>
    <w:rsid w:val="00B8143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9">
    <w:name w:val="xl79"/>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0">
    <w:name w:val="xl80"/>
    <w:basedOn w:val="Parastais"/>
    <w:rsid w:val="00B8143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1">
    <w:name w:val="xl81"/>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2">
    <w:name w:val="xl82"/>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3">
    <w:name w:val="xl83"/>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Parastais"/>
    <w:rsid w:val="00B81430"/>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6">
    <w:name w:val="xl86"/>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7">
    <w:name w:val="xl87"/>
    <w:basedOn w:val="Parastais"/>
    <w:rsid w:val="00B8143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8">
    <w:name w:val="xl88"/>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9">
    <w:name w:val="xl89"/>
    <w:basedOn w:val="Parastais"/>
    <w:rsid w:val="00B8143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0">
    <w:name w:val="xl90"/>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1">
    <w:name w:val="xl91"/>
    <w:basedOn w:val="Parastais"/>
    <w:rsid w:val="00B8143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2">
    <w:name w:val="xl92"/>
    <w:basedOn w:val="Parastais"/>
    <w:rsid w:val="00B8143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3">
    <w:name w:val="xl93"/>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4">
    <w:name w:val="xl94"/>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5">
    <w:name w:val="xl95"/>
    <w:basedOn w:val="Parastais"/>
    <w:rsid w:val="00B8143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6">
    <w:name w:val="xl96"/>
    <w:basedOn w:val="Parastais"/>
    <w:rsid w:val="00B81430"/>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7">
    <w:name w:val="xl97"/>
    <w:basedOn w:val="Parastais"/>
    <w:rsid w:val="00B81430"/>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8">
    <w:name w:val="xl98"/>
    <w:basedOn w:val="Parastais"/>
    <w:rsid w:val="00B81430"/>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9">
    <w:name w:val="xl99"/>
    <w:basedOn w:val="Parastais"/>
    <w:rsid w:val="00B81430"/>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0">
    <w:name w:val="xl100"/>
    <w:basedOn w:val="Parastais"/>
    <w:rsid w:val="00B81430"/>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1">
    <w:name w:val="xl101"/>
    <w:basedOn w:val="Parastais"/>
    <w:rsid w:val="00B8143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2">
    <w:name w:val="xl102"/>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4">
    <w:name w:val="xl104"/>
    <w:basedOn w:val="Parastais"/>
    <w:rsid w:val="00B8143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5">
    <w:name w:val="xl105"/>
    <w:basedOn w:val="Parastais"/>
    <w:rsid w:val="00B81430"/>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7">
    <w:name w:val="xl107"/>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8">
    <w:name w:val="xl108"/>
    <w:basedOn w:val="Parastais"/>
    <w:rsid w:val="00B8143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Parastais"/>
    <w:rsid w:val="00B81430"/>
    <w:pPr>
      <w:spacing w:before="100" w:beforeAutospacing="1" w:after="100" w:afterAutospacing="1" w:line="240" w:lineRule="auto"/>
      <w:jc w:val="right"/>
    </w:pPr>
    <w:rPr>
      <w:rFonts w:ascii="Times New Roman" w:eastAsia="Times New Roman" w:hAnsi="Times New Roman"/>
      <w:i/>
      <w:iCs/>
      <w:sz w:val="24"/>
      <w:szCs w:val="24"/>
      <w:lang w:eastAsia="lv-LV"/>
    </w:rPr>
  </w:style>
  <w:style w:type="paragraph" w:customStyle="1" w:styleId="xl111">
    <w:name w:val="xl111"/>
    <w:basedOn w:val="Parastais"/>
    <w:rsid w:val="00B81430"/>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2">
    <w:name w:val="xl112"/>
    <w:basedOn w:val="Parastais"/>
    <w:rsid w:val="00B81430"/>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3">
    <w:name w:val="xl113"/>
    <w:basedOn w:val="Parastais"/>
    <w:rsid w:val="00B81430"/>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4">
    <w:name w:val="xl114"/>
    <w:basedOn w:val="Parastais"/>
    <w:rsid w:val="00B81430"/>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5">
    <w:name w:val="xl115"/>
    <w:basedOn w:val="Parastais"/>
    <w:rsid w:val="00B81430"/>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6">
    <w:name w:val="xl116"/>
    <w:basedOn w:val="Parastais"/>
    <w:rsid w:val="00B81430"/>
    <w:pPr>
      <w:pBdr>
        <w:top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7">
    <w:name w:val="xl117"/>
    <w:basedOn w:val="Parastais"/>
    <w:rsid w:val="00B81430"/>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8">
    <w:name w:val="xl118"/>
    <w:basedOn w:val="Parastais"/>
    <w:rsid w:val="00B81430"/>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9">
    <w:name w:val="xl119"/>
    <w:basedOn w:val="Parastais"/>
    <w:rsid w:val="00B8143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Parastais"/>
    <w:rsid w:val="00B8143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1">
    <w:name w:val="xl121"/>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2">
    <w:name w:val="xl122"/>
    <w:basedOn w:val="Parastais"/>
    <w:rsid w:val="00B81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3">
    <w:name w:val="xl123"/>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4">
    <w:name w:val="xl124"/>
    <w:basedOn w:val="Parastais"/>
    <w:rsid w:val="00B81430"/>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5">
    <w:name w:val="xl125"/>
    <w:basedOn w:val="Parastais"/>
    <w:rsid w:val="00B8143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26">
    <w:name w:val="xl126"/>
    <w:basedOn w:val="Parastais"/>
    <w:rsid w:val="00B8143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7">
    <w:name w:val="xl127"/>
    <w:basedOn w:val="Parastais"/>
    <w:rsid w:val="00B8143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8">
    <w:name w:val="xl128"/>
    <w:basedOn w:val="Parastais"/>
    <w:rsid w:val="00B8143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9">
    <w:name w:val="xl129"/>
    <w:basedOn w:val="Parastais"/>
    <w:rsid w:val="00B8143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0">
    <w:name w:val="xl130"/>
    <w:basedOn w:val="Parastais"/>
    <w:rsid w:val="00B81430"/>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1">
    <w:name w:val="xl131"/>
    <w:basedOn w:val="Parastais"/>
    <w:rsid w:val="00B81430"/>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2">
    <w:name w:val="xl132"/>
    <w:basedOn w:val="Parastais"/>
    <w:rsid w:val="00B8143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3">
    <w:name w:val="xl133"/>
    <w:basedOn w:val="Parastais"/>
    <w:rsid w:val="00B81430"/>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34">
    <w:name w:val="xl134"/>
    <w:basedOn w:val="Parastais"/>
    <w:rsid w:val="00B8143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5">
    <w:name w:val="xl135"/>
    <w:basedOn w:val="Parastais"/>
    <w:rsid w:val="00B81430"/>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36">
    <w:name w:val="xl136"/>
    <w:basedOn w:val="Parastais"/>
    <w:rsid w:val="00B81430"/>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37">
    <w:name w:val="xl137"/>
    <w:basedOn w:val="Parastais"/>
    <w:rsid w:val="00B8143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Parastais"/>
    <w:rsid w:val="00B8143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Parastais"/>
    <w:rsid w:val="00B8143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0">
    <w:name w:val="xl140"/>
    <w:basedOn w:val="Parastais"/>
    <w:rsid w:val="00B8143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1">
    <w:name w:val="xl141"/>
    <w:basedOn w:val="Parastais"/>
    <w:rsid w:val="00B8143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2">
    <w:name w:val="xl142"/>
    <w:basedOn w:val="Parastais"/>
    <w:rsid w:val="00B8143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3">
    <w:name w:val="xl143"/>
    <w:basedOn w:val="Parastais"/>
    <w:rsid w:val="00B8143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4">
    <w:name w:val="xl144"/>
    <w:basedOn w:val="Parastais"/>
    <w:rsid w:val="00B8143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character" w:customStyle="1" w:styleId="col-sm-91">
    <w:name w:val="col-sm-91"/>
    <w:basedOn w:val="Noklusjumarindkopasfonts"/>
    <w:rsid w:val="00DE1298"/>
  </w:style>
  <w:style w:type="character" w:customStyle="1" w:styleId="Bodytext">
    <w:name w:val="Body text_"/>
    <w:link w:val="BodyText1"/>
    <w:locked/>
    <w:rsid w:val="005C788C"/>
    <w:rPr>
      <w:sz w:val="23"/>
      <w:szCs w:val="23"/>
      <w:shd w:val="clear" w:color="auto" w:fill="FFFFFF"/>
    </w:rPr>
  </w:style>
  <w:style w:type="paragraph" w:customStyle="1" w:styleId="BodyText1">
    <w:name w:val="Body Text1"/>
    <w:basedOn w:val="Parastais"/>
    <w:link w:val="Bodytext"/>
    <w:rsid w:val="005C788C"/>
    <w:pPr>
      <w:shd w:val="clear" w:color="auto" w:fill="FFFFFF"/>
      <w:spacing w:before="240" w:after="0" w:line="331" w:lineRule="exact"/>
      <w:ind w:hanging="420"/>
    </w:pPr>
    <w:rPr>
      <w:sz w:val="23"/>
      <w:szCs w:val="23"/>
      <w:lang w:val="x-none" w:eastAsia="x-none"/>
    </w:rPr>
  </w:style>
  <w:style w:type="paragraph" w:customStyle="1" w:styleId="input">
    <w:name w:val="input"/>
    <w:basedOn w:val="Parastais"/>
    <w:uiPriority w:val="99"/>
    <w:rsid w:val="009C5A48"/>
    <w:pPr>
      <w:shd w:val="clear" w:color="auto" w:fill="F0F8F8"/>
      <w:spacing w:before="100" w:beforeAutospacing="1" w:after="100" w:afterAutospacing="1" w:line="240" w:lineRule="auto"/>
    </w:pPr>
    <w:rPr>
      <w:rFonts w:ascii="Arial" w:eastAsia="Times New Roman" w:hAnsi="Arial" w:cs="Arial"/>
      <w:color w:val="333333"/>
      <w:sz w:val="24"/>
      <w:szCs w:val="24"/>
      <w:lang w:eastAsia="lv-LV"/>
    </w:rPr>
  </w:style>
  <w:style w:type="paragraph" w:styleId="Bezatstarpm">
    <w:name w:val="No Spacing"/>
    <w:uiPriority w:val="1"/>
    <w:qFormat/>
    <w:rsid w:val="00C848A8"/>
    <w:pPr>
      <w:widowControl w:val="0"/>
    </w:pPr>
    <w:rPr>
      <w:sz w:val="22"/>
      <w:szCs w:val="22"/>
      <w:lang w:val="en-US" w:eastAsia="en-US"/>
    </w:rPr>
  </w:style>
  <w:style w:type="paragraph" w:customStyle="1" w:styleId="naisf">
    <w:name w:val="naisf"/>
    <w:basedOn w:val="Parastais"/>
    <w:rsid w:val="00A24DE5"/>
    <w:pPr>
      <w:spacing w:before="75" w:after="75" w:line="240" w:lineRule="auto"/>
      <w:ind w:firstLine="375"/>
      <w:jc w:val="both"/>
    </w:pPr>
    <w:rPr>
      <w:rFonts w:ascii="Times New Roman" w:eastAsia="Times New Roman" w:hAnsi="Times New Roman"/>
      <w:sz w:val="24"/>
      <w:szCs w:val="24"/>
      <w:lang w:eastAsia="lv-LV"/>
    </w:rPr>
  </w:style>
  <w:style w:type="paragraph" w:styleId="Sarakstarindkopa">
    <w:name w:val="List Paragraph"/>
    <w:basedOn w:val="Parasts"/>
    <w:uiPriority w:val="99"/>
    <w:qFormat/>
    <w:rsid w:val="00035A61"/>
    <w:pPr>
      <w:ind w:left="720"/>
      <w:contextualSpacing/>
    </w:pPr>
  </w:style>
  <w:style w:type="character" w:styleId="Neatrisintapieminana">
    <w:name w:val="Unresolved Mention"/>
    <w:basedOn w:val="Noklusjumarindkopasfonts"/>
    <w:uiPriority w:val="99"/>
    <w:unhideWhenUsed/>
    <w:rsid w:val="001827F2"/>
    <w:rPr>
      <w:color w:val="605E5C"/>
      <w:shd w:val="clear" w:color="auto" w:fill="E1DFDD"/>
    </w:rPr>
  </w:style>
  <w:style w:type="character" w:styleId="Piemint">
    <w:name w:val="Mention"/>
    <w:basedOn w:val="Noklusjumarindkopasfonts"/>
    <w:uiPriority w:val="99"/>
    <w:unhideWhenUsed/>
    <w:rsid w:val="00793729"/>
    <w:rPr>
      <w:color w:val="2B579A"/>
      <w:shd w:val="clear" w:color="auto" w:fill="E1DFDD"/>
    </w:rPr>
  </w:style>
  <w:style w:type="character" w:styleId="Izmantotahipersaite">
    <w:name w:val="FollowedHyperlink"/>
    <w:basedOn w:val="Noklusjumarindkopasfonts"/>
    <w:uiPriority w:val="99"/>
    <w:semiHidden/>
    <w:unhideWhenUsed/>
    <w:rsid w:val="00AB1598"/>
    <w:rPr>
      <w:color w:val="954F72" w:themeColor="followedHyperlink"/>
      <w:u w:val="single"/>
    </w:rPr>
  </w:style>
  <w:style w:type="character" w:customStyle="1" w:styleId="Virsraksts4Rakstz">
    <w:name w:val="Virsraksts 4 Rakstz."/>
    <w:basedOn w:val="Noklusjumarindkopasfonts"/>
    <w:link w:val="Virsraksts4"/>
    <w:uiPriority w:val="9"/>
    <w:semiHidden/>
    <w:rsid w:val="00C71910"/>
    <w:rPr>
      <w:rFonts w:asciiTheme="majorHAnsi" w:eastAsiaTheme="majorEastAsia" w:hAnsiTheme="majorHAnsi" w:cstheme="majorBidi"/>
      <w:i/>
      <w:iCs/>
      <w:color w:val="2F5496" w:themeColor="accent1" w:themeShade="BF"/>
    </w:rPr>
  </w:style>
  <w:style w:type="paragraph" w:styleId="Paraststmeklis">
    <w:name w:val="Normal (Web)"/>
    <w:basedOn w:val="Parasts"/>
    <w:uiPriority w:val="99"/>
    <w:semiHidden/>
    <w:unhideWhenUsed/>
    <w:rsid w:val="008529BF"/>
    <w:pPr>
      <w:spacing w:before="100" w:beforeAutospacing="1" w:after="100" w:afterAutospacing="1"/>
    </w:pPr>
    <w:rPr>
      <w:rFonts w:ascii="Times New Roman" w:eastAsia="Times New Roman" w:hAnsi="Times New Roman"/>
      <w:sz w:val="24"/>
      <w:szCs w:val="24"/>
      <w:lang w:eastAsia="lv-LV"/>
    </w:rPr>
  </w:style>
  <w:style w:type="paragraph" w:customStyle="1" w:styleId="msonormal0">
    <w:name w:val="msonormal"/>
    <w:basedOn w:val="Parasts"/>
    <w:rsid w:val="005B0E61"/>
    <w:pPr>
      <w:spacing w:before="100" w:beforeAutospacing="1" w:after="100" w:afterAutospacing="1"/>
    </w:pPr>
    <w:rPr>
      <w:rFonts w:ascii="Times New Roman" w:eastAsia="Times New Roman" w:hAnsi="Times New Roman"/>
      <w:sz w:val="24"/>
      <w:szCs w:val="24"/>
      <w:lang w:eastAsia="lv-LV"/>
    </w:rPr>
  </w:style>
  <w:style w:type="paragraph" w:styleId="Prskatjums">
    <w:name w:val="Revision"/>
    <w:hidden/>
    <w:uiPriority w:val="99"/>
    <w:semiHidden/>
    <w:rsid w:val="002547D1"/>
  </w:style>
  <w:style w:type="character" w:customStyle="1" w:styleId="normaltextrun">
    <w:name w:val="normaltextrun"/>
    <w:basedOn w:val="Noklusjumarindkopasfonts"/>
    <w:rsid w:val="002046A2"/>
  </w:style>
  <w:style w:type="character" w:customStyle="1" w:styleId="eop">
    <w:name w:val="eop"/>
    <w:basedOn w:val="Noklusjumarindkopasfonts"/>
    <w:rsid w:val="002046A2"/>
  </w:style>
  <w:style w:type="character" w:customStyle="1" w:styleId="cf01">
    <w:name w:val="cf01"/>
    <w:basedOn w:val="Noklusjumarindkopasfonts"/>
    <w:rsid w:val="00845B82"/>
    <w:rPr>
      <w:rFonts w:ascii="Segoe UI" w:hAnsi="Segoe UI" w:cs="Segoe UI" w:hint="default"/>
      <w:sz w:val="18"/>
      <w:szCs w:val="18"/>
    </w:rPr>
  </w:style>
  <w:style w:type="paragraph" w:customStyle="1" w:styleId="pf0">
    <w:name w:val="pf0"/>
    <w:basedOn w:val="Parasts"/>
    <w:rsid w:val="00845B82"/>
    <w:pPr>
      <w:spacing w:before="100" w:beforeAutospacing="1" w:after="100" w:afterAutospacing="1"/>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6045">
      <w:bodyDiv w:val="1"/>
      <w:marLeft w:val="0"/>
      <w:marRight w:val="0"/>
      <w:marTop w:val="0"/>
      <w:marBottom w:val="0"/>
      <w:divBdr>
        <w:top w:val="none" w:sz="0" w:space="0" w:color="auto"/>
        <w:left w:val="none" w:sz="0" w:space="0" w:color="auto"/>
        <w:bottom w:val="none" w:sz="0" w:space="0" w:color="auto"/>
        <w:right w:val="none" w:sz="0" w:space="0" w:color="auto"/>
      </w:divBdr>
    </w:div>
    <w:div w:id="86968073">
      <w:bodyDiv w:val="1"/>
      <w:marLeft w:val="0"/>
      <w:marRight w:val="0"/>
      <w:marTop w:val="0"/>
      <w:marBottom w:val="0"/>
      <w:divBdr>
        <w:top w:val="none" w:sz="0" w:space="0" w:color="auto"/>
        <w:left w:val="none" w:sz="0" w:space="0" w:color="auto"/>
        <w:bottom w:val="none" w:sz="0" w:space="0" w:color="auto"/>
        <w:right w:val="none" w:sz="0" w:space="0" w:color="auto"/>
      </w:divBdr>
    </w:div>
    <w:div w:id="127938328">
      <w:bodyDiv w:val="1"/>
      <w:marLeft w:val="0"/>
      <w:marRight w:val="0"/>
      <w:marTop w:val="0"/>
      <w:marBottom w:val="0"/>
      <w:divBdr>
        <w:top w:val="none" w:sz="0" w:space="0" w:color="auto"/>
        <w:left w:val="none" w:sz="0" w:space="0" w:color="auto"/>
        <w:bottom w:val="none" w:sz="0" w:space="0" w:color="auto"/>
        <w:right w:val="none" w:sz="0" w:space="0" w:color="auto"/>
      </w:divBdr>
    </w:div>
    <w:div w:id="135493940">
      <w:bodyDiv w:val="1"/>
      <w:marLeft w:val="0"/>
      <w:marRight w:val="0"/>
      <w:marTop w:val="0"/>
      <w:marBottom w:val="0"/>
      <w:divBdr>
        <w:top w:val="none" w:sz="0" w:space="0" w:color="auto"/>
        <w:left w:val="none" w:sz="0" w:space="0" w:color="auto"/>
        <w:bottom w:val="none" w:sz="0" w:space="0" w:color="auto"/>
        <w:right w:val="none" w:sz="0" w:space="0" w:color="auto"/>
      </w:divBdr>
    </w:div>
    <w:div w:id="158009384">
      <w:bodyDiv w:val="1"/>
      <w:marLeft w:val="0"/>
      <w:marRight w:val="0"/>
      <w:marTop w:val="0"/>
      <w:marBottom w:val="0"/>
      <w:divBdr>
        <w:top w:val="none" w:sz="0" w:space="0" w:color="auto"/>
        <w:left w:val="none" w:sz="0" w:space="0" w:color="auto"/>
        <w:bottom w:val="none" w:sz="0" w:space="0" w:color="auto"/>
        <w:right w:val="none" w:sz="0" w:space="0" w:color="auto"/>
      </w:divBdr>
    </w:div>
    <w:div w:id="161818040">
      <w:bodyDiv w:val="1"/>
      <w:marLeft w:val="0"/>
      <w:marRight w:val="0"/>
      <w:marTop w:val="0"/>
      <w:marBottom w:val="0"/>
      <w:divBdr>
        <w:top w:val="none" w:sz="0" w:space="0" w:color="auto"/>
        <w:left w:val="none" w:sz="0" w:space="0" w:color="auto"/>
        <w:bottom w:val="none" w:sz="0" w:space="0" w:color="auto"/>
        <w:right w:val="none" w:sz="0" w:space="0" w:color="auto"/>
      </w:divBdr>
      <w:divsChild>
        <w:div w:id="2141071566">
          <w:marLeft w:val="0"/>
          <w:marRight w:val="0"/>
          <w:marTop w:val="0"/>
          <w:marBottom w:val="0"/>
          <w:divBdr>
            <w:top w:val="none" w:sz="0" w:space="0" w:color="auto"/>
            <w:left w:val="none" w:sz="0" w:space="0" w:color="auto"/>
            <w:bottom w:val="none" w:sz="0" w:space="0" w:color="auto"/>
            <w:right w:val="none" w:sz="0" w:space="0" w:color="auto"/>
          </w:divBdr>
          <w:divsChild>
            <w:div w:id="671222524">
              <w:marLeft w:val="0"/>
              <w:marRight w:val="0"/>
              <w:marTop w:val="0"/>
              <w:marBottom w:val="0"/>
              <w:divBdr>
                <w:top w:val="none" w:sz="0" w:space="0" w:color="auto"/>
                <w:left w:val="none" w:sz="0" w:space="0" w:color="auto"/>
                <w:bottom w:val="none" w:sz="0" w:space="0" w:color="auto"/>
                <w:right w:val="none" w:sz="0" w:space="0" w:color="auto"/>
              </w:divBdr>
              <w:divsChild>
                <w:div w:id="1695112736">
                  <w:marLeft w:val="0"/>
                  <w:marRight w:val="0"/>
                  <w:marTop w:val="0"/>
                  <w:marBottom w:val="0"/>
                  <w:divBdr>
                    <w:top w:val="none" w:sz="0" w:space="0" w:color="auto"/>
                    <w:left w:val="none" w:sz="0" w:space="0" w:color="auto"/>
                    <w:bottom w:val="none" w:sz="0" w:space="0" w:color="auto"/>
                    <w:right w:val="none" w:sz="0" w:space="0" w:color="auto"/>
                  </w:divBdr>
                  <w:divsChild>
                    <w:div w:id="1852406395">
                      <w:marLeft w:val="0"/>
                      <w:marRight w:val="0"/>
                      <w:marTop w:val="0"/>
                      <w:marBottom w:val="0"/>
                      <w:divBdr>
                        <w:top w:val="none" w:sz="0" w:space="0" w:color="auto"/>
                        <w:left w:val="none" w:sz="0" w:space="0" w:color="auto"/>
                        <w:bottom w:val="none" w:sz="0" w:space="0" w:color="auto"/>
                        <w:right w:val="none" w:sz="0" w:space="0" w:color="auto"/>
                      </w:divBdr>
                      <w:divsChild>
                        <w:div w:id="498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59579">
      <w:bodyDiv w:val="1"/>
      <w:marLeft w:val="0"/>
      <w:marRight w:val="0"/>
      <w:marTop w:val="0"/>
      <w:marBottom w:val="0"/>
      <w:divBdr>
        <w:top w:val="none" w:sz="0" w:space="0" w:color="auto"/>
        <w:left w:val="none" w:sz="0" w:space="0" w:color="auto"/>
        <w:bottom w:val="none" w:sz="0" w:space="0" w:color="auto"/>
        <w:right w:val="none" w:sz="0" w:space="0" w:color="auto"/>
      </w:divBdr>
    </w:div>
    <w:div w:id="194004497">
      <w:bodyDiv w:val="1"/>
      <w:marLeft w:val="0"/>
      <w:marRight w:val="0"/>
      <w:marTop w:val="0"/>
      <w:marBottom w:val="0"/>
      <w:divBdr>
        <w:top w:val="none" w:sz="0" w:space="0" w:color="auto"/>
        <w:left w:val="none" w:sz="0" w:space="0" w:color="auto"/>
        <w:bottom w:val="none" w:sz="0" w:space="0" w:color="auto"/>
        <w:right w:val="none" w:sz="0" w:space="0" w:color="auto"/>
      </w:divBdr>
    </w:div>
    <w:div w:id="197133669">
      <w:bodyDiv w:val="1"/>
      <w:marLeft w:val="0"/>
      <w:marRight w:val="0"/>
      <w:marTop w:val="0"/>
      <w:marBottom w:val="0"/>
      <w:divBdr>
        <w:top w:val="none" w:sz="0" w:space="0" w:color="auto"/>
        <w:left w:val="none" w:sz="0" w:space="0" w:color="auto"/>
        <w:bottom w:val="none" w:sz="0" w:space="0" w:color="auto"/>
        <w:right w:val="none" w:sz="0" w:space="0" w:color="auto"/>
      </w:divBdr>
    </w:div>
    <w:div w:id="210264311">
      <w:bodyDiv w:val="1"/>
      <w:marLeft w:val="0"/>
      <w:marRight w:val="0"/>
      <w:marTop w:val="0"/>
      <w:marBottom w:val="0"/>
      <w:divBdr>
        <w:top w:val="none" w:sz="0" w:space="0" w:color="auto"/>
        <w:left w:val="none" w:sz="0" w:space="0" w:color="auto"/>
        <w:bottom w:val="none" w:sz="0" w:space="0" w:color="auto"/>
        <w:right w:val="none" w:sz="0" w:space="0" w:color="auto"/>
      </w:divBdr>
      <w:divsChild>
        <w:div w:id="185797810">
          <w:marLeft w:val="0"/>
          <w:marRight w:val="0"/>
          <w:marTop w:val="0"/>
          <w:marBottom w:val="0"/>
          <w:divBdr>
            <w:top w:val="none" w:sz="0" w:space="0" w:color="auto"/>
            <w:left w:val="none" w:sz="0" w:space="0" w:color="auto"/>
            <w:bottom w:val="none" w:sz="0" w:space="0" w:color="auto"/>
            <w:right w:val="none" w:sz="0" w:space="0" w:color="auto"/>
          </w:divBdr>
          <w:divsChild>
            <w:div w:id="1536309993">
              <w:marLeft w:val="0"/>
              <w:marRight w:val="0"/>
              <w:marTop w:val="0"/>
              <w:marBottom w:val="0"/>
              <w:divBdr>
                <w:top w:val="none" w:sz="0" w:space="0" w:color="auto"/>
                <w:left w:val="none" w:sz="0" w:space="0" w:color="auto"/>
                <w:bottom w:val="none" w:sz="0" w:space="0" w:color="auto"/>
                <w:right w:val="none" w:sz="0" w:space="0" w:color="auto"/>
              </w:divBdr>
              <w:divsChild>
                <w:div w:id="1842506135">
                  <w:marLeft w:val="0"/>
                  <w:marRight w:val="0"/>
                  <w:marTop w:val="0"/>
                  <w:marBottom w:val="0"/>
                  <w:divBdr>
                    <w:top w:val="none" w:sz="0" w:space="0" w:color="auto"/>
                    <w:left w:val="none" w:sz="0" w:space="0" w:color="auto"/>
                    <w:bottom w:val="none" w:sz="0" w:space="0" w:color="auto"/>
                    <w:right w:val="none" w:sz="0" w:space="0" w:color="auto"/>
                  </w:divBdr>
                  <w:divsChild>
                    <w:div w:id="939601022">
                      <w:marLeft w:val="0"/>
                      <w:marRight w:val="0"/>
                      <w:marTop w:val="0"/>
                      <w:marBottom w:val="0"/>
                      <w:divBdr>
                        <w:top w:val="none" w:sz="0" w:space="0" w:color="auto"/>
                        <w:left w:val="none" w:sz="0" w:space="0" w:color="auto"/>
                        <w:bottom w:val="none" w:sz="0" w:space="0" w:color="auto"/>
                        <w:right w:val="none" w:sz="0" w:space="0" w:color="auto"/>
                      </w:divBdr>
                      <w:divsChild>
                        <w:div w:id="1026372369">
                          <w:marLeft w:val="0"/>
                          <w:marRight w:val="0"/>
                          <w:marTop w:val="0"/>
                          <w:marBottom w:val="0"/>
                          <w:divBdr>
                            <w:top w:val="none" w:sz="0" w:space="0" w:color="auto"/>
                            <w:left w:val="none" w:sz="0" w:space="0" w:color="auto"/>
                            <w:bottom w:val="none" w:sz="0" w:space="0" w:color="auto"/>
                            <w:right w:val="none" w:sz="0" w:space="0" w:color="auto"/>
                          </w:divBdr>
                          <w:divsChild>
                            <w:div w:id="611939265">
                              <w:marLeft w:val="0"/>
                              <w:marRight w:val="0"/>
                              <w:marTop w:val="0"/>
                              <w:marBottom w:val="0"/>
                              <w:divBdr>
                                <w:top w:val="none" w:sz="0" w:space="0" w:color="auto"/>
                                <w:left w:val="none" w:sz="0" w:space="0" w:color="auto"/>
                                <w:bottom w:val="none" w:sz="0" w:space="0" w:color="auto"/>
                                <w:right w:val="none" w:sz="0" w:space="0" w:color="auto"/>
                              </w:divBdr>
                              <w:divsChild>
                                <w:div w:id="2030906585">
                                  <w:marLeft w:val="0"/>
                                  <w:marRight w:val="0"/>
                                  <w:marTop w:val="0"/>
                                  <w:marBottom w:val="0"/>
                                  <w:divBdr>
                                    <w:top w:val="none" w:sz="0" w:space="0" w:color="auto"/>
                                    <w:left w:val="none" w:sz="0" w:space="0" w:color="auto"/>
                                    <w:bottom w:val="none" w:sz="0" w:space="0" w:color="auto"/>
                                    <w:right w:val="none" w:sz="0" w:space="0" w:color="auto"/>
                                  </w:divBdr>
                                </w:div>
                              </w:divsChild>
                            </w:div>
                            <w:div w:id="13666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8835">
      <w:bodyDiv w:val="1"/>
      <w:marLeft w:val="0"/>
      <w:marRight w:val="0"/>
      <w:marTop w:val="0"/>
      <w:marBottom w:val="0"/>
      <w:divBdr>
        <w:top w:val="none" w:sz="0" w:space="0" w:color="auto"/>
        <w:left w:val="none" w:sz="0" w:space="0" w:color="auto"/>
        <w:bottom w:val="none" w:sz="0" w:space="0" w:color="auto"/>
        <w:right w:val="none" w:sz="0" w:space="0" w:color="auto"/>
      </w:divBdr>
      <w:divsChild>
        <w:div w:id="591931375">
          <w:marLeft w:val="0"/>
          <w:marRight w:val="0"/>
          <w:marTop w:val="0"/>
          <w:marBottom w:val="0"/>
          <w:divBdr>
            <w:top w:val="none" w:sz="0" w:space="0" w:color="auto"/>
            <w:left w:val="none" w:sz="0" w:space="0" w:color="auto"/>
            <w:bottom w:val="none" w:sz="0" w:space="0" w:color="auto"/>
            <w:right w:val="none" w:sz="0" w:space="0" w:color="auto"/>
          </w:divBdr>
          <w:divsChild>
            <w:div w:id="378481241">
              <w:marLeft w:val="0"/>
              <w:marRight w:val="0"/>
              <w:marTop w:val="0"/>
              <w:marBottom w:val="0"/>
              <w:divBdr>
                <w:top w:val="none" w:sz="0" w:space="0" w:color="auto"/>
                <w:left w:val="none" w:sz="0" w:space="0" w:color="auto"/>
                <w:bottom w:val="none" w:sz="0" w:space="0" w:color="auto"/>
                <w:right w:val="none" w:sz="0" w:space="0" w:color="auto"/>
              </w:divBdr>
              <w:divsChild>
                <w:div w:id="1462991140">
                  <w:marLeft w:val="0"/>
                  <w:marRight w:val="0"/>
                  <w:marTop w:val="0"/>
                  <w:marBottom w:val="0"/>
                  <w:divBdr>
                    <w:top w:val="none" w:sz="0" w:space="0" w:color="auto"/>
                    <w:left w:val="none" w:sz="0" w:space="0" w:color="auto"/>
                    <w:bottom w:val="none" w:sz="0" w:space="0" w:color="auto"/>
                    <w:right w:val="none" w:sz="0" w:space="0" w:color="auto"/>
                  </w:divBdr>
                  <w:divsChild>
                    <w:div w:id="454906051">
                      <w:marLeft w:val="0"/>
                      <w:marRight w:val="0"/>
                      <w:marTop w:val="0"/>
                      <w:marBottom w:val="0"/>
                      <w:divBdr>
                        <w:top w:val="none" w:sz="0" w:space="0" w:color="auto"/>
                        <w:left w:val="none" w:sz="0" w:space="0" w:color="auto"/>
                        <w:bottom w:val="none" w:sz="0" w:space="0" w:color="auto"/>
                        <w:right w:val="none" w:sz="0" w:space="0" w:color="auto"/>
                      </w:divBdr>
                      <w:divsChild>
                        <w:div w:id="970209608">
                          <w:marLeft w:val="0"/>
                          <w:marRight w:val="0"/>
                          <w:marTop w:val="0"/>
                          <w:marBottom w:val="0"/>
                          <w:divBdr>
                            <w:top w:val="none" w:sz="0" w:space="0" w:color="auto"/>
                            <w:left w:val="none" w:sz="0" w:space="0" w:color="auto"/>
                            <w:bottom w:val="none" w:sz="0" w:space="0" w:color="auto"/>
                            <w:right w:val="none" w:sz="0" w:space="0" w:color="auto"/>
                          </w:divBdr>
                          <w:divsChild>
                            <w:div w:id="428698613">
                              <w:marLeft w:val="0"/>
                              <w:marRight w:val="0"/>
                              <w:marTop w:val="0"/>
                              <w:marBottom w:val="0"/>
                              <w:divBdr>
                                <w:top w:val="none" w:sz="0" w:space="0" w:color="auto"/>
                                <w:left w:val="none" w:sz="0" w:space="0" w:color="auto"/>
                                <w:bottom w:val="none" w:sz="0" w:space="0" w:color="auto"/>
                                <w:right w:val="none" w:sz="0" w:space="0" w:color="auto"/>
                              </w:divBdr>
                              <w:divsChild>
                                <w:div w:id="1468694451">
                                  <w:marLeft w:val="0"/>
                                  <w:marRight w:val="0"/>
                                  <w:marTop w:val="0"/>
                                  <w:marBottom w:val="0"/>
                                  <w:divBdr>
                                    <w:top w:val="none" w:sz="0" w:space="0" w:color="auto"/>
                                    <w:left w:val="none" w:sz="0" w:space="0" w:color="auto"/>
                                    <w:bottom w:val="none" w:sz="0" w:space="0" w:color="auto"/>
                                    <w:right w:val="none" w:sz="0" w:space="0" w:color="auto"/>
                                  </w:divBdr>
                                  <w:divsChild>
                                    <w:div w:id="503516276">
                                      <w:marLeft w:val="0"/>
                                      <w:marRight w:val="0"/>
                                      <w:marTop w:val="0"/>
                                      <w:marBottom w:val="0"/>
                                      <w:divBdr>
                                        <w:top w:val="none" w:sz="0" w:space="0" w:color="auto"/>
                                        <w:left w:val="none" w:sz="0" w:space="0" w:color="auto"/>
                                        <w:bottom w:val="none" w:sz="0" w:space="0" w:color="auto"/>
                                        <w:right w:val="none" w:sz="0" w:space="0" w:color="auto"/>
                                      </w:divBdr>
                                      <w:divsChild>
                                        <w:div w:id="2080323095">
                                          <w:marLeft w:val="0"/>
                                          <w:marRight w:val="0"/>
                                          <w:marTop w:val="0"/>
                                          <w:marBottom w:val="0"/>
                                          <w:divBdr>
                                            <w:top w:val="none" w:sz="0" w:space="0" w:color="auto"/>
                                            <w:left w:val="none" w:sz="0" w:space="0" w:color="auto"/>
                                            <w:bottom w:val="none" w:sz="0" w:space="0" w:color="auto"/>
                                            <w:right w:val="none" w:sz="0" w:space="0" w:color="auto"/>
                                          </w:divBdr>
                                          <w:divsChild>
                                            <w:div w:id="1701474038">
                                              <w:marLeft w:val="0"/>
                                              <w:marRight w:val="0"/>
                                              <w:marTop w:val="0"/>
                                              <w:marBottom w:val="0"/>
                                              <w:divBdr>
                                                <w:top w:val="none" w:sz="0" w:space="0" w:color="auto"/>
                                                <w:left w:val="none" w:sz="0" w:space="0" w:color="auto"/>
                                                <w:bottom w:val="none" w:sz="0" w:space="0" w:color="auto"/>
                                                <w:right w:val="none" w:sz="0" w:space="0" w:color="auto"/>
                                              </w:divBdr>
                                              <w:divsChild>
                                                <w:div w:id="1493251742">
                                                  <w:marLeft w:val="0"/>
                                                  <w:marRight w:val="0"/>
                                                  <w:marTop w:val="0"/>
                                                  <w:marBottom w:val="0"/>
                                                  <w:divBdr>
                                                    <w:top w:val="none" w:sz="0" w:space="0" w:color="auto"/>
                                                    <w:left w:val="none" w:sz="0" w:space="0" w:color="auto"/>
                                                    <w:bottom w:val="none" w:sz="0" w:space="0" w:color="auto"/>
                                                    <w:right w:val="none" w:sz="0" w:space="0" w:color="auto"/>
                                                  </w:divBdr>
                                                  <w:divsChild>
                                                    <w:div w:id="1745370702">
                                                      <w:marLeft w:val="0"/>
                                                      <w:marRight w:val="0"/>
                                                      <w:marTop w:val="0"/>
                                                      <w:marBottom w:val="0"/>
                                                      <w:divBdr>
                                                        <w:top w:val="none" w:sz="0" w:space="0" w:color="auto"/>
                                                        <w:left w:val="none" w:sz="0" w:space="0" w:color="auto"/>
                                                        <w:bottom w:val="none" w:sz="0" w:space="0" w:color="auto"/>
                                                        <w:right w:val="none" w:sz="0" w:space="0" w:color="auto"/>
                                                      </w:divBdr>
                                                      <w:divsChild>
                                                        <w:div w:id="347024143">
                                                          <w:marLeft w:val="0"/>
                                                          <w:marRight w:val="0"/>
                                                          <w:marTop w:val="0"/>
                                                          <w:marBottom w:val="0"/>
                                                          <w:divBdr>
                                                            <w:top w:val="none" w:sz="0" w:space="0" w:color="auto"/>
                                                            <w:left w:val="none" w:sz="0" w:space="0" w:color="auto"/>
                                                            <w:bottom w:val="none" w:sz="0" w:space="0" w:color="auto"/>
                                                            <w:right w:val="none" w:sz="0" w:space="0" w:color="auto"/>
                                                          </w:divBdr>
                                                          <w:divsChild>
                                                            <w:div w:id="841090406">
                                                              <w:marLeft w:val="0"/>
                                                              <w:marRight w:val="0"/>
                                                              <w:marTop w:val="0"/>
                                                              <w:marBottom w:val="0"/>
                                                              <w:divBdr>
                                                                <w:top w:val="none" w:sz="0" w:space="0" w:color="auto"/>
                                                                <w:left w:val="none" w:sz="0" w:space="0" w:color="auto"/>
                                                                <w:bottom w:val="none" w:sz="0" w:space="0" w:color="auto"/>
                                                                <w:right w:val="none" w:sz="0" w:space="0" w:color="auto"/>
                                                              </w:divBdr>
                                                              <w:divsChild>
                                                                <w:div w:id="785201708">
                                                                  <w:marLeft w:val="0"/>
                                                                  <w:marRight w:val="0"/>
                                                                  <w:marTop w:val="0"/>
                                                                  <w:marBottom w:val="0"/>
                                                                  <w:divBdr>
                                                                    <w:top w:val="none" w:sz="0" w:space="0" w:color="auto"/>
                                                                    <w:left w:val="none" w:sz="0" w:space="0" w:color="auto"/>
                                                                    <w:bottom w:val="none" w:sz="0" w:space="0" w:color="auto"/>
                                                                    <w:right w:val="none" w:sz="0" w:space="0" w:color="auto"/>
                                                                  </w:divBdr>
                                                                  <w:divsChild>
                                                                    <w:div w:id="1935556490">
                                                                      <w:marLeft w:val="0"/>
                                                                      <w:marRight w:val="0"/>
                                                                      <w:marTop w:val="0"/>
                                                                      <w:marBottom w:val="0"/>
                                                                      <w:divBdr>
                                                                        <w:top w:val="none" w:sz="0" w:space="0" w:color="auto"/>
                                                                        <w:left w:val="none" w:sz="0" w:space="0" w:color="auto"/>
                                                                        <w:bottom w:val="none" w:sz="0" w:space="0" w:color="auto"/>
                                                                        <w:right w:val="none" w:sz="0" w:space="0" w:color="auto"/>
                                                                      </w:divBdr>
                                                                      <w:divsChild>
                                                                        <w:div w:id="11286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400590">
      <w:bodyDiv w:val="1"/>
      <w:marLeft w:val="0"/>
      <w:marRight w:val="0"/>
      <w:marTop w:val="0"/>
      <w:marBottom w:val="0"/>
      <w:divBdr>
        <w:top w:val="none" w:sz="0" w:space="0" w:color="auto"/>
        <w:left w:val="none" w:sz="0" w:space="0" w:color="auto"/>
        <w:bottom w:val="none" w:sz="0" w:space="0" w:color="auto"/>
        <w:right w:val="none" w:sz="0" w:space="0" w:color="auto"/>
      </w:divBdr>
    </w:div>
    <w:div w:id="234895578">
      <w:bodyDiv w:val="1"/>
      <w:marLeft w:val="0"/>
      <w:marRight w:val="0"/>
      <w:marTop w:val="0"/>
      <w:marBottom w:val="0"/>
      <w:divBdr>
        <w:top w:val="none" w:sz="0" w:space="0" w:color="auto"/>
        <w:left w:val="none" w:sz="0" w:space="0" w:color="auto"/>
        <w:bottom w:val="none" w:sz="0" w:space="0" w:color="auto"/>
        <w:right w:val="none" w:sz="0" w:space="0" w:color="auto"/>
      </w:divBdr>
      <w:divsChild>
        <w:div w:id="74908780">
          <w:marLeft w:val="547"/>
          <w:marRight w:val="0"/>
          <w:marTop w:val="115"/>
          <w:marBottom w:val="0"/>
          <w:divBdr>
            <w:top w:val="none" w:sz="0" w:space="0" w:color="auto"/>
            <w:left w:val="none" w:sz="0" w:space="0" w:color="auto"/>
            <w:bottom w:val="none" w:sz="0" w:space="0" w:color="auto"/>
            <w:right w:val="none" w:sz="0" w:space="0" w:color="auto"/>
          </w:divBdr>
        </w:div>
        <w:div w:id="711684843">
          <w:marLeft w:val="547"/>
          <w:marRight w:val="0"/>
          <w:marTop w:val="115"/>
          <w:marBottom w:val="0"/>
          <w:divBdr>
            <w:top w:val="none" w:sz="0" w:space="0" w:color="auto"/>
            <w:left w:val="none" w:sz="0" w:space="0" w:color="auto"/>
            <w:bottom w:val="none" w:sz="0" w:space="0" w:color="auto"/>
            <w:right w:val="none" w:sz="0" w:space="0" w:color="auto"/>
          </w:divBdr>
        </w:div>
        <w:div w:id="820194143">
          <w:marLeft w:val="547"/>
          <w:marRight w:val="0"/>
          <w:marTop w:val="115"/>
          <w:marBottom w:val="0"/>
          <w:divBdr>
            <w:top w:val="none" w:sz="0" w:space="0" w:color="auto"/>
            <w:left w:val="none" w:sz="0" w:space="0" w:color="auto"/>
            <w:bottom w:val="none" w:sz="0" w:space="0" w:color="auto"/>
            <w:right w:val="none" w:sz="0" w:space="0" w:color="auto"/>
          </w:divBdr>
        </w:div>
        <w:div w:id="950085725">
          <w:marLeft w:val="547"/>
          <w:marRight w:val="0"/>
          <w:marTop w:val="115"/>
          <w:marBottom w:val="0"/>
          <w:divBdr>
            <w:top w:val="none" w:sz="0" w:space="0" w:color="auto"/>
            <w:left w:val="none" w:sz="0" w:space="0" w:color="auto"/>
            <w:bottom w:val="none" w:sz="0" w:space="0" w:color="auto"/>
            <w:right w:val="none" w:sz="0" w:space="0" w:color="auto"/>
          </w:divBdr>
        </w:div>
        <w:div w:id="1072505741">
          <w:marLeft w:val="547"/>
          <w:marRight w:val="0"/>
          <w:marTop w:val="115"/>
          <w:marBottom w:val="0"/>
          <w:divBdr>
            <w:top w:val="none" w:sz="0" w:space="0" w:color="auto"/>
            <w:left w:val="none" w:sz="0" w:space="0" w:color="auto"/>
            <w:bottom w:val="none" w:sz="0" w:space="0" w:color="auto"/>
            <w:right w:val="none" w:sz="0" w:space="0" w:color="auto"/>
          </w:divBdr>
        </w:div>
        <w:div w:id="1300068614">
          <w:marLeft w:val="547"/>
          <w:marRight w:val="0"/>
          <w:marTop w:val="115"/>
          <w:marBottom w:val="0"/>
          <w:divBdr>
            <w:top w:val="none" w:sz="0" w:space="0" w:color="auto"/>
            <w:left w:val="none" w:sz="0" w:space="0" w:color="auto"/>
            <w:bottom w:val="none" w:sz="0" w:space="0" w:color="auto"/>
            <w:right w:val="none" w:sz="0" w:space="0" w:color="auto"/>
          </w:divBdr>
        </w:div>
        <w:div w:id="1706364130">
          <w:marLeft w:val="547"/>
          <w:marRight w:val="0"/>
          <w:marTop w:val="115"/>
          <w:marBottom w:val="0"/>
          <w:divBdr>
            <w:top w:val="none" w:sz="0" w:space="0" w:color="auto"/>
            <w:left w:val="none" w:sz="0" w:space="0" w:color="auto"/>
            <w:bottom w:val="none" w:sz="0" w:space="0" w:color="auto"/>
            <w:right w:val="none" w:sz="0" w:space="0" w:color="auto"/>
          </w:divBdr>
        </w:div>
        <w:div w:id="2073309562">
          <w:marLeft w:val="547"/>
          <w:marRight w:val="0"/>
          <w:marTop w:val="115"/>
          <w:marBottom w:val="0"/>
          <w:divBdr>
            <w:top w:val="none" w:sz="0" w:space="0" w:color="auto"/>
            <w:left w:val="none" w:sz="0" w:space="0" w:color="auto"/>
            <w:bottom w:val="none" w:sz="0" w:space="0" w:color="auto"/>
            <w:right w:val="none" w:sz="0" w:space="0" w:color="auto"/>
          </w:divBdr>
        </w:div>
        <w:div w:id="2084713137">
          <w:marLeft w:val="547"/>
          <w:marRight w:val="0"/>
          <w:marTop w:val="115"/>
          <w:marBottom w:val="0"/>
          <w:divBdr>
            <w:top w:val="none" w:sz="0" w:space="0" w:color="auto"/>
            <w:left w:val="none" w:sz="0" w:space="0" w:color="auto"/>
            <w:bottom w:val="none" w:sz="0" w:space="0" w:color="auto"/>
            <w:right w:val="none" w:sz="0" w:space="0" w:color="auto"/>
          </w:divBdr>
        </w:div>
      </w:divsChild>
    </w:div>
    <w:div w:id="242766804">
      <w:bodyDiv w:val="1"/>
      <w:marLeft w:val="0"/>
      <w:marRight w:val="0"/>
      <w:marTop w:val="0"/>
      <w:marBottom w:val="0"/>
      <w:divBdr>
        <w:top w:val="none" w:sz="0" w:space="0" w:color="auto"/>
        <w:left w:val="none" w:sz="0" w:space="0" w:color="auto"/>
        <w:bottom w:val="none" w:sz="0" w:space="0" w:color="auto"/>
        <w:right w:val="none" w:sz="0" w:space="0" w:color="auto"/>
      </w:divBdr>
    </w:div>
    <w:div w:id="248933232">
      <w:bodyDiv w:val="1"/>
      <w:marLeft w:val="0"/>
      <w:marRight w:val="0"/>
      <w:marTop w:val="0"/>
      <w:marBottom w:val="0"/>
      <w:divBdr>
        <w:top w:val="none" w:sz="0" w:space="0" w:color="auto"/>
        <w:left w:val="none" w:sz="0" w:space="0" w:color="auto"/>
        <w:bottom w:val="none" w:sz="0" w:space="0" w:color="auto"/>
        <w:right w:val="none" w:sz="0" w:space="0" w:color="auto"/>
      </w:divBdr>
    </w:div>
    <w:div w:id="273248569">
      <w:bodyDiv w:val="1"/>
      <w:marLeft w:val="0"/>
      <w:marRight w:val="0"/>
      <w:marTop w:val="0"/>
      <w:marBottom w:val="0"/>
      <w:divBdr>
        <w:top w:val="none" w:sz="0" w:space="0" w:color="auto"/>
        <w:left w:val="none" w:sz="0" w:space="0" w:color="auto"/>
        <w:bottom w:val="none" w:sz="0" w:space="0" w:color="auto"/>
        <w:right w:val="none" w:sz="0" w:space="0" w:color="auto"/>
      </w:divBdr>
    </w:div>
    <w:div w:id="320044325">
      <w:bodyDiv w:val="1"/>
      <w:marLeft w:val="0"/>
      <w:marRight w:val="0"/>
      <w:marTop w:val="0"/>
      <w:marBottom w:val="0"/>
      <w:divBdr>
        <w:top w:val="none" w:sz="0" w:space="0" w:color="auto"/>
        <w:left w:val="none" w:sz="0" w:space="0" w:color="auto"/>
        <w:bottom w:val="none" w:sz="0" w:space="0" w:color="auto"/>
        <w:right w:val="none" w:sz="0" w:space="0" w:color="auto"/>
      </w:divBdr>
    </w:div>
    <w:div w:id="333266250">
      <w:bodyDiv w:val="1"/>
      <w:marLeft w:val="0"/>
      <w:marRight w:val="0"/>
      <w:marTop w:val="0"/>
      <w:marBottom w:val="0"/>
      <w:divBdr>
        <w:top w:val="none" w:sz="0" w:space="0" w:color="auto"/>
        <w:left w:val="none" w:sz="0" w:space="0" w:color="auto"/>
        <w:bottom w:val="none" w:sz="0" w:space="0" w:color="auto"/>
        <w:right w:val="none" w:sz="0" w:space="0" w:color="auto"/>
      </w:divBdr>
    </w:div>
    <w:div w:id="441344212">
      <w:bodyDiv w:val="1"/>
      <w:marLeft w:val="0"/>
      <w:marRight w:val="0"/>
      <w:marTop w:val="0"/>
      <w:marBottom w:val="0"/>
      <w:divBdr>
        <w:top w:val="none" w:sz="0" w:space="0" w:color="auto"/>
        <w:left w:val="none" w:sz="0" w:space="0" w:color="auto"/>
        <w:bottom w:val="none" w:sz="0" w:space="0" w:color="auto"/>
        <w:right w:val="none" w:sz="0" w:space="0" w:color="auto"/>
      </w:divBdr>
      <w:divsChild>
        <w:div w:id="60447004">
          <w:marLeft w:val="0"/>
          <w:marRight w:val="0"/>
          <w:marTop w:val="0"/>
          <w:marBottom w:val="0"/>
          <w:divBdr>
            <w:top w:val="none" w:sz="0" w:space="0" w:color="auto"/>
            <w:left w:val="none" w:sz="0" w:space="0" w:color="auto"/>
            <w:bottom w:val="none" w:sz="0" w:space="0" w:color="auto"/>
            <w:right w:val="none" w:sz="0" w:space="0" w:color="auto"/>
          </w:divBdr>
          <w:divsChild>
            <w:div w:id="621153341">
              <w:marLeft w:val="0"/>
              <w:marRight w:val="0"/>
              <w:marTop w:val="0"/>
              <w:marBottom w:val="0"/>
              <w:divBdr>
                <w:top w:val="none" w:sz="0" w:space="0" w:color="auto"/>
                <w:left w:val="none" w:sz="0" w:space="0" w:color="auto"/>
                <w:bottom w:val="none" w:sz="0" w:space="0" w:color="auto"/>
                <w:right w:val="none" w:sz="0" w:space="0" w:color="auto"/>
              </w:divBdr>
              <w:divsChild>
                <w:div w:id="1209993551">
                  <w:marLeft w:val="0"/>
                  <w:marRight w:val="0"/>
                  <w:marTop w:val="0"/>
                  <w:marBottom w:val="0"/>
                  <w:divBdr>
                    <w:top w:val="none" w:sz="0" w:space="0" w:color="auto"/>
                    <w:left w:val="none" w:sz="0" w:space="0" w:color="auto"/>
                    <w:bottom w:val="none" w:sz="0" w:space="0" w:color="auto"/>
                    <w:right w:val="none" w:sz="0" w:space="0" w:color="auto"/>
                  </w:divBdr>
                  <w:divsChild>
                    <w:div w:id="1896119196">
                      <w:marLeft w:val="0"/>
                      <w:marRight w:val="0"/>
                      <w:marTop w:val="0"/>
                      <w:marBottom w:val="0"/>
                      <w:divBdr>
                        <w:top w:val="none" w:sz="0" w:space="0" w:color="auto"/>
                        <w:left w:val="none" w:sz="0" w:space="0" w:color="auto"/>
                        <w:bottom w:val="none" w:sz="0" w:space="0" w:color="auto"/>
                        <w:right w:val="none" w:sz="0" w:space="0" w:color="auto"/>
                      </w:divBdr>
                      <w:divsChild>
                        <w:div w:id="62678770">
                          <w:marLeft w:val="0"/>
                          <w:marRight w:val="0"/>
                          <w:marTop w:val="0"/>
                          <w:marBottom w:val="0"/>
                          <w:divBdr>
                            <w:top w:val="none" w:sz="0" w:space="0" w:color="auto"/>
                            <w:left w:val="none" w:sz="0" w:space="0" w:color="auto"/>
                            <w:bottom w:val="none" w:sz="0" w:space="0" w:color="auto"/>
                            <w:right w:val="none" w:sz="0" w:space="0" w:color="auto"/>
                          </w:divBdr>
                          <w:divsChild>
                            <w:div w:id="6284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796315">
      <w:bodyDiv w:val="1"/>
      <w:marLeft w:val="0"/>
      <w:marRight w:val="0"/>
      <w:marTop w:val="0"/>
      <w:marBottom w:val="0"/>
      <w:divBdr>
        <w:top w:val="none" w:sz="0" w:space="0" w:color="auto"/>
        <w:left w:val="none" w:sz="0" w:space="0" w:color="auto"/>
        <w:bottom w:val="none" w:sz="0" w:space="0" w:color="auto"/>
        <w:right w:val="none" w:sz="0" w:space="0" w:color="auto"/>
      </w:divBdr>
    </w:div>
    <w:div w:id="470681376">
      <w:bodyDiv w:val="1"/>
      <w:marLeft w:val="0"/>
      <w:marRight w:val="0"/>
      <w:marTop w:val="0"/>
      <w:marBottom w:val="0"/>
      <w:divBdr>
        <w:top w:val="none" w:sz="0" w:space="0" w:color="auto"/>
        <w:left w:val="none" w:sz="0" w:space="0" w:color="auto"/>
        <w:bottom w:val="none" w:sz="0" w:space="0" w:color="auto"/>
        <w:right w:val="none" w:sz="0" w:space="0" w:color="auto"/>
      </w:divBdr>
    </w:div>
    <w:div w:id="492179553">
      <w:bodyDiv w:val="1"/>
      <w:marLeft w:val="0"/>
      <w:marRight w:val="0"/>
      <w:marTop w:val="0"/>
      <w:marBottom w:val="0"/>
      <w:divBdr>
        <w:top w:val="none" w:sz="0" w:space="0" w:color="auto"/>
        <w:left w:val="none" w:sz="0" w:space="0" w:color="auto"/>
        <w:bottom w:val="none" w:sz="0" w:space="0" w:color="auto"/>
        <w:right w:val="none" w:sz="0" w:space="0" w:color="auto"/>
      </w:divBdr>
    </w:div>
    <w:div w:id="520510026">
      <w:bodyDiv w:val="1"/>
      <w:marLeft w:val="0"/>
      <w:marRight w:val="0"/>
      <w:marTop w:val="0"/>
      <w:marBottom w:val="0"/>
      <w:divBdr>
        <w:top w:val="none" w:sz="0" w:space="0" w:color="auto"/>
        <w:left w:val="none" w:sz="0" w:space="0" w:color="auto"/>
        <w:bottom w:val="none" w:sz="0" w:space="0" w:color="auto"/>
        <w:right w:val="none" w:sz="0" w:space="0" w:color="auto"/>
      </w:divBdr>
    </w:div>
    <w:div w:id="525951037">
      <w:bodyDiv w:val="1"/>
      <w:marLeft w:val="0"/>
      <w:marRight w:val="0"/>
      <w:marTop w:val="0"/>
      <w:marBottom w:val="0"/>
      <w:divBdr>
        <w:top w:val="none" w:sz="0" w:space="0" w:color="auto"/>
        <w:left w:val="none" w:sz="0" w:space="0" w:color="auto"/>
        <w:bottom w:val="none" w:sz="0" w:space="0" w:color="auto"/>
        <w:right w:val="none" w:sz="0" w:space="0" w:color="auto"/>
      </w:divBdr>
    </w:div>
    <w:div w:id="532235611">
      <w:bodyDiv w:val="1"/>
      <w:marLeft w:val="0"/>
      <w:marRight w:val="0"/>
      <w:marTop w:val="0"/>
      <w:marBottom w:val="0"/>
      <w:divBdr>
        <w:top w:val="none" w:sz="0" w:space="0" w:color="auto"/>
        <w:left w:val="none" w:sz="0" w:space="0" w:color="auto"/>
        <w:bottom w:val="none" w:sz="0" w:space="0" w:color="auto"/>
        <w:right w:val="none" w:sz="0" w:space="0" w:color="auto"/>
      </w:divBdr>
    </w:div>
    <w:div w:id="602490836">
      <w:bodyDiv w:val="1"/>
      <w:marLeft w:val="0"/>
      <w:marRight w:val="0"/>
      <w:marTop w:val="0"/>
      <w:marBottom w:val="0"/>
      <w:divBdr>
        <w:top w:val="none" w:sz="0" w:space="0" w:color="auto"/>
        <w:left w:val="none" w:sz="0" w:space="0" w:color="auto"/>
        <w:bottom w:val="none" w:sz="0" w:space="0" w:color="auto"/>
        <w:right w:val="none" w:sz="0" w:space="0" w:color="auto"/>
      </w:divBdr>
      <w:divsChild>
        <w:div w:id="1642618434">
          <w:marLeft w:val="0"/>
          <w:marRight w:val="0"/>
          <w:marTop w:val="0"/>
          <w:marBottom w:val="0"/>
          <w:divBdr>
            <w:top w:val="none" w:sz="0" w:space="0" w:color="auto"/>
            <w:left w:val="none" w:sz="0" w:space="0" w:color="auto"/>
            <w:bottom w:val="none" w:sz="0" w:space="0" w:color="auto"/>
            <w:right w:val="none" w:sz="0" w:space="0" w:color="auto"/>
          </w:divBdr>
          <w:divsChild>
            <w:div w:id="744767598">
              <w:marLeft w:val="0"/>
              <w:marRight w:val="0"/>
              <w:marTop w:val="0"/>
              <w:marBottom w:val="0"/>
              <w:divBdr>
                <w:top w:val="none" w:sz="0" w:space="0" w:color="auto"/>
                <w:left w:val="none" w:sz="0" w:space="0" w:color="auto"/>
                <w:bottom w:val="none" w:sz="0" w:space="0" w:color="auto"/>
                <w:right w:val="none" w:sz="0" w:space="0" w:color="auto"/>
              </w:divBdr>
              <w:divsChild>
                <w:div w:id="45182651">
                  <w:marLeft w:val="0"/>
                  <w:marRight w:val="0"/>
                  <w:marTop w:val="0"/>
                  <w:marBottom w:val="0"/>
                  <w:divBdr>
                    <w:top w:val="none" w:sz="0" w:space="0" w:color="auto"/>
                    <w:left w:val="none" w:sz="0" w:space="0" w:color="auto"/>
                    <w:bottom w:val="none" w:sz="0" w:space="0" w:color="auto"/>
                    <w:right w:val="none" w:sz="0" w:space="0" w:color="auto"/>
                  </w:divBdr>
                  <w:divsChild>
                    <w:div w:id="608512170">
                      <w:marLeft w:val="0"/>
                      <w:marRight w:val="0"/>
                      <w:marTop w:val="0"/>
                      <w:marBottom w:val="0"/>
                      <w:divBdr>
                        <w:top w:val="none" w:sz="0" w:space="0" w:color="auto"/>
                        <w:left w:val="none" w:sz="0" w:space="0" w:color="auto"/>
                        <w:bottom w:val="none" w:sz="0" w:space="0" w:color="auto"/>
                        <w:right w:val="none" w:sz="0" w:space="0" w:color="auto"/>
                      </w:divBdr>
                      <w:divsChild>
                        <w:div w:id="1914896555">
                          <w:marLeft w:val="0"/>
                          <w:marRight w:val="0"/>
                          <w:marTop w:val="0"/>
                          <w:marBottom w:val="0"/>
                          <w:divBdr>
                            <w:top w:val="none" w:sz="0" w:space="0" w:color="auto"/>
                            <w:left w:val="none" w:sz="0" w:space="0" w:color="auto"/>
                            <w:bottom w:val="none" w:sz="0" w:space="0" w:color="auto"/>
                            <w:right w:val="none" w:sz="0" w:space="0" w:color="auto"/>
                          </w:divBdr>
                          <w:divsChild>
                            <w:div w:id="4810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323194">
      <w:bodyDiv w:val="1"/>
      <w:marLeft w:val="0"/>
      <w:marRight w:val="0"/>
      <w:marTop w:val="0"/>
      <w:marBottom w:val="0"/>
      <w:divBdr>
        <w:top w:val="none" w:sz="0" w:space="0" w:color="auto"/>
        <w:left w:val="none" w:sz="0" w:space="0" w:color="auto"/>
        <w:bottom w:val="none" w:sz="0" w:space="0" w:color="auto"/>
        <w:right w:val="none" w:sz="0" w:space="0" w:color="auto"/>
      </w:divBdr>
    </w:div>
    <w:div w:id="632951745">
      <w:bodyDiv w:val="1"/>
      <w:marLeft w:val="0"/>
      <w:marRight w:val="0"/>
      <w:marTop w:val="0"/>
      <w:marBottom w:val="0"/>
      <w:divBdr>
        <w:top w:val="none" w:sz="0" w:space="0" w:color="auto"/>
        <w:left w:val="none" w:sz="0" w:space="0" w:color="auto"/>
        <w:bottom w:val="none" w:sz="0" w:space="0" w:color="auto"/>
        <w:right w:val="none" w:sz="0" w:space="0" w:color="auto"/>
      </w:divBdr>
    </w:div>
    <w:div w:id="644820739">
      <w:bodyDiv w:val="1"/>
      <w:marLeft w:val="0"/>
      <w:marRight w:val="0"/>
      <w:marTop w:val="0"/>
      <w:marBottom w:val="0"/>
      <w:divBdr>
        <w:top w:val="none" w:sz="0" w:space="0" w:color="auto"/>
        <w:left w:val="none" w:sz="0" w:space="0" w:color="auto"/>
        <w:bottom w:val="none" w:sz="0" w:space="0" w:color="auto"/>
        <w:right w:val="none" w:sz="0" w:space="0" w:color="auto"/>
      </w:divBdr>
    </w:div>
    <w:div w:id="805316411">
      <w:bodyDiv w:val="1"/>
      <w:marLeft w:val="0"/>
      <w:marRight w:val="0"/>
      <w:marTop w:val="0"/>
      <w:marBottom w:val="0"/>
      <w:divBdr>
        <w:top w:val="none" w:sz="0" w:space="0" w:color="auto"/>
        <w:left w:val="none" w:sz="0" w:space="0" w:color="auto"/>
        <w:bottom w:val="none" w:sz="0" w:space="0" w:color="auto"/>
        <w:right w:val="none" w:sz="0" w:space="0" w:color="auto"/>
      </w:divBdr>
    </w:div>
    <w:div w:id="810174757">
      <w:bodyDiv w:val="1"/>
      <w:marLeft w:val="0"/>
      <w:marRight w:val="0"/>
      <w:marTop w:val="0"/>
      <w:marBottom w:val="0"/>
      <w:divBdr>
        <w:top w:val="none" w:sz="0" w:space="0" w:color="auto"/>
        <w:left w:val="none" w:sz="0" w:space="0" w:color="auto"/>
        <w:bottom w:val="none" w:sz="0" w:space="0" w:color="auto"/>
        <w:right w:val="none" w:sz="0" w:space="0" w:color="auto"/>
      </w:divBdr>
    </w:div>
    <w:div w:id="832986568">
      <w:bodyDiv w:val="1"/>
      <w:marLeft w:val="0"/>
      <w:marRight w:val="0"/>
      <w:marTop w:val="0"/>
      <w:marBottom w:val="0"/>
      <w:divBdr>
        <w:top w:val="none" w:sz="0" w:space="0" w:color="auto"/>
        <w:left w:val="none" w:sz="0" w:space="0" w:color="auto"/>
        <w:bottom w:val="none" w:sz="0" w:space="0" w:color="auto"/>
        <w:right w:val="none" w:sz="0" w:space="0" w:color="auto"/>
      </w:divBdr>
    </w:div>
    <w:div w:id="865675865">
      <w:bodyDiv w:val="1"/>
      <w:marLeft w:val="0"/>
      <w:marRight w:val="0"/>
      <w:marTop w:val="0"/>
      <w:marBottom w:val="0"/>
      <w:divBdr>
        <w:top w:val="none" w:sz="0" w:space="0" w:color="auto"/>
        <w:left w:val="none" w:sz="0" w:space="0" w:color="auto"/>
        <w:bottom w:val="none" w:sz="0" w:space="0" w:color="auto"/>
        <w:right w:val="none" w:sz="0" w:space="0" w:color="auto"/>
      </w:divBdr>
    </w:div>
    <w:div w:id="874344554">
      <w:bodyDiv w:val="1"/>
      <w:marLeft w:val="0"/>
      <w:marRight w:val="0"/>
      <w:marTop w:val="0"/>
      <w:marBottom w:val="0"/>
      <w:divBdr>
        <w:top w:val="none" w:sz="0" w:space="0" w:color="auto"/>
        <w:left w:val="none" w:sz="0" w:space="0" w:color="auto"/>
        <w:bottom w:val="none" w:sz="0" w:space="0" w:color="auto"/>
        <w:right w:val="none" w:sz="0" w:space="0" w:color="auto"/>
      </w:divBdr>
    </w:div>
    <w:div w:id="895359244">
      <w:bodyDiv w:val="1"/>
      <w:marLeft w:val="0"/>
      <w:marRight w:val="0"/>
      <w:marTop w:val="0"/>
      <w:marBottom w:val="0"/>
      <w:divBdr>
        <w:top w:val="none" w:sz="0" w:space="0" w:color="auto"/>
        <w:left w:val="none" w:sz="0" w:space="0" w:color="auto"/>
        <w:bottom w:val="none" w:sz="0" w:space="0" w:color="auto"/>
        <w:right w:val="none" w:sz="0" w:space="0" w:color="auto"/>
      </w:divBdr>
    </w:div>
    <w:div w:id="908733611">
      <w:bodyDiv w:val="1"/>
      <w:marLeft w:val="0"/>
      <w:marRight w:val="0"/>
      <w:marTop w:val="0"/>
      <w:marBottom w:val="0"/>
      <w:divBdr>
        <w:top w:val="none" w:sz="0" w:space="0" w:color="auto"/>
        <w:left w:val="none" w:sz="0" w:space="0" w:color="auto"/>
        <w:bottom w:val="none" w:sz="0" w:space="0" w:color="auto"/>
        <w:right w:val="none" w:sz="0" w:space="0" w:color="auto"/>
      </w:divBdr>
    </w:div>
    <w:div w:id="919749999">
      <w:bodyDiv w:val="1"/>
      <w:marLeft w:val="0"/>
      <w:marRight w:val="0"/>
      <w:marTop w:val="0"/>
      <w:marBottom w:val="0"/>
      <w:divBdr>
        <w:top w:val="none" w:sz="0" w:space="0" w:color="auto"/>
        <w:left w:val="none" w:sz="0" w:space="0" w:color="auto"/>
        <w:bottom w:val="none" w:sz="0" w:space="0" w:color="auto"/>
        <w:right w:val="none" w:sz="0" w:space="0" w:color="auto"/>
      </w:divBdr>
    </w:div>
    <w:div w:id="928001231">
      <w:bodyDiv w:val="1"/>
      <w:marLeft w:val="0"/>
      <w:marRight w:val="0"/>
      <w:marTop w:val="0"/>
      <w:marBottom w:val="0"/>
      <w:divBdr>
        <w:top w:val="none" w:sz="0" w:space="0" w:color="auto"/>
        <w:left w:val="none" w:sz="0" w:space="0" w:color="auto"/>
        <w:bottom w:val="none" w:sz="0" w:space="0" w:color="auto"/>
        <w:right w:val="none" w:sz="0" w:space="0" w:color="auto"/>
      </w:divBdr>
    </w:div>
    <w:div w:id="934216660">
      <w:bodyDiv w:val="1"/>
      <w:marLeft w:val="0"/>
      <w:marRight w:val="0"/>
      <w:marTop w:val="0"/>
      <w:marBottom w:val="0"/>
      <w:divBdr>
        <w:top w:val="none" w:sz="0" w:space="0" w:color="auto"/>
        <w:left w:val="none" w:sz="0" w:space="0" w:color="auto"/>
        <w:bottom w:val="none" w:sz="0" w:space="0" w:color="auto"/>
        <w:right w:val="none" w:sz="0" w:space="0" w:color="auto"/>
      </w:divBdr>
    </w:div>
    <w:div w:id="951211386">
      <w:bodyDiv w:val="1"/>
      <w:marLeft w:val="0"/>
      <w:marRight w:val="0"/>
      <w:marTop w:val="0"/>
      <w:marBottom w:val="0"/>
      <w:divBdr>
        <w:top w:val="none" w:sz="0" w:space="0" w:color="auto"/>
        <w:left w:val="none" w:sz="0" w:space="0" w:color="auto"/>
        <w:bottom w:val="none" w:sz="0" w:space="0" w:color="auto"/>
        <w:right w:val="none" w:sz="0" w:space="0" w:color="auto"/>
      </w:divBdr>
    </w:div>
    <w:div w:id="953247444">
      <w:bodyDiv w:val="1"/>
      <w:marLeft w:val="0"/>
      <w:marRight w:val="0"/>
      <w:marTop w:val="0"/>
      <w:marBottom w:val="0"/>
      <w:divBdr>
        <w:top w:val="none" w:sz="0" w:space="0" w:color="auto"/>
        <w:left w:val="none" w:sz="0" w:space="0" w:color="auto"/>
        <w:bottom w:val="none" w:sz="0" w:space="0" w:color="auto"/>
        <w:right w:val="none" w:sz="0" w:space="0" w:color="auto"/>
      </w:divBdr>
    </w:div>
    <w:div w:id="956134031">
      <w:bodyDiv w:val="1"/>
      <w:marLeft w:val="0"/>
      <w:marRight w:val="0"/>
      <w:marTop w:val="0"/>
      <w:marBottom w:val="0"/>
      <w:divBdr>
        <w:top w:val="none" w:sz="0" w:space="0" w:color="auto"/>
        <w:left w:val="none" w:sz="0" w:space="0" w:color="auto"/>
        <w:bottom w:val="none" w:sz="0" w:space="0" w:color="auto"/>
        <w:right w:val="none" w:sz="0" w:space="0" w:color="auto"/>
      </w:divBdr>
    </w:div>
    <w:div w:id="965354826">
      <w:bodyDiv w:val="1"/>
      <w:marLeft w:val="0"/>
      <w:marRight w:val="0"/>
      <w:marTop w:val="0"/>
      <w:marBottom w:val="0"/>
      <w:divBdr>
        <w:top w:val="none" w:sz="0" w:space="0" w:color="auto"/>
        <w:left w:val="none" w:sz="0" w:space="0" w:color="auto"/>
        <w:bottom w:val="none" w:sz="0" w:space="0" w:color="auto"/>
        <w:right w:val="none" w:sz="0" w:space="0" w:color="auto"/>
      </w:divBdr>
    </w:div>
    <w:div w:id="983660417">
      <w:bodyDiv w:val="1"/>
      <w:marLeft w:val="0"/>
      <w:marRight w:val="0"/>
      <w:marTop w:val="0"/>
      <w:marBottom w:val="0"/>
      <w:divBdr>
        <w:top w:val="none" w:sz="0" w:space="0" w:color="auto"/>
        <w:left w:val="none" w:sz="0" w:space="0" w:color="auto"/>
        <w:bottom w:val="none" w:sz="0" w:space="0" w:color="auto"/>
        <w:right w:val="none" w:sz="0" w:space="0" w:color="auto"/>
      </w:divBdr>
    </w:div>
    <w:div w:id="987200713">
      <w:bodyDiv w:val="1"/>
      <w:marLeft w:val="0"/>
      <w:marRight w:val="0"/>
      <w:marTop w:val="0"/>
      <w:marBottom w:val="0"/>
      <w:divBdr>
        <w:top w:val="none" w:sz="0" w:space="0" w:color="auto"/>
        <w:left w:val="none" w:sz="0" w:space="0" w:color="auto"/>
        <w:bottom w:val="none" w:sz="0" w:space="0" w:color="auto"/>
        <w:right w:val="none" w:sz="0" w:space="0" w:color="auto"/>
      </w:divBdr>
      <w:divsChild>
        <w:div w:id="1273198498">
          <w:marLeft w:val="0"/>
          <w:marRight w:val="0"/>
          <w:marTop w:val="0"/>
          <w:marBottom w:val="0"/>
          <w:divBdr>
            <w:top w:val="none" w:sz="0" w:space="0" w:color="auto"/>
            <w:left w:val="none" w:sz="0" w:space="0" w:color="auto"/>
            <w:bottom w:val="none" w:sz="0" w:space="0" w:color="auto"/>
            <w:right w:val="none" w:sz="0" w:space="0" w:color="auto"/>
          </w:divBdr>
          <w:divsChild>
            <w:div w:id="1590193065">
              <w:marLeft w:val="0"/>
              <w:marRight w:val="0"/>
              <w:marTop w:val="0"/>
              <w:marBottom w:val="0"/>
              <w:divBdr>
                <w:top w:val="none" w:sz="0" w:space="0" w:color="auto"/>
                <w:left w:val="none" w:sz="0" w:space="0" w:color="auto"/>
                <w:bottom w:val="none" w:sz="0" w:space="0" w:color="auto"/>
                <w:right w:val="none" w:sz="0" w:space="0" w:color="auto"/>
              </w:divBdr>
              <w:divsChild>
                <w:div w:id="824321656">
                  <w:marLeft w:val="0"/>
                  <w:marRight w:val="0"/>
                  <w:marTop w:val="0"/>
                  <w:marBottom w:val="0"/>
                  <w:divBdr>
                    <w:top w:val="none" w:sz="0" w:space="0" w:color="auto"/>
                    <w:left w:val="none" w:sz="0" w:space="0" w:color="auto"/>
                    <w:bottom w:val="none" w:sz="0" w:space="0" w:color="auto"/>
                    <w:right w:val="none" w:sz="0" w:space="0" w:color="auto"/>
                  </w:divBdr>
                  <w:divsChild>
                    <w:div w:id="1785271032">
                      <w:marLeft w:val="0"/>
                      <w:marRight w:val="0"/>
                      <w:marTop w:val="0"/>
                      <w:marBottom w:val="0"/>
                      <w:divBdr>
                        <w:top w:val="none" w:sz="0" w:space="0" w:color="auto"/>
                        <w:left w:val="none" w:sz="0" w:space="0" w:color="auto"/>
                        <w:bottom w:val="none" w:sz="0" w:space="0" w:color="auto"/>
                        <w:right w:val="none" w:sz="0" w:space="0" w:color="auto"/>
                      </w:divBdr>
                      <w:divsChild>
                        <w:div w:id="10851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17763">
      <w:bodyDiv w:val="1"/>
      <w:marLeft w:val="0"/>
      <w:marRight w:val="0"/>
      <w:marTop w:val="0"/>
      <w:marBottom w:val="0"/>
      <w:divBdr>
        <w:top w:val="none" w:sz="0" w:space="0" w:color="auto"/>
        <w:left w:val="none" w:sz="0" w:space="0" w:color="auto"/>
        <w:bottom w:val="none" w:sz="0" w:space="0" w:color="auto"/>
        <w:right w:val="none" w:sz="0" w:space="0" w:color="auto"/>
      </w:divBdr>
    </w:div>
    <w:div w:id="1067336842">
      <w:bodyDiv w:val="1"/>
      <w:marLeft w:val="0"/>
      <w:marRight w:val="0"/>
      <w:marTop w:val="0"/>
      <w:marBottom w:val="0"/>
      <w:divBdr>
        <w:top w:val="none" w:sz="0" w:space="0" w:color="auto"/>
        <w:left w:val="none" w:sz="0" w:space="0" w:color="auto"/>
        <w:bottom w:val="none" w:sz="0" w:space="0" w:color="auto"/>
        <w:right w:val="none" w:sz="0" w:space="0" w:color="auto"/>
      </w:divBdr>
    </w:div>
    <w:div w:id="1084910747">
      <w:bodyDiv w:val="1"/>
      <w:marLeft w:val="0"/>
      <w:marRight w:val="0"/>
      <w:marTop w:val="0"/>
      <w:marBottom w:val="0"/>
      <w:divBdr>
        <w:top w:val="none" w:sz="0" w:space="0" w:color="auto"/>
        <w:left w:val="none" w:sz="0" w:space="0" w:color="auto"/>
        <w:bottom w:val="none" w:sz="0" w:space="0" w:color="auto"/>
        <w:right w:val="none" w:sz="0" w:space="0" w:color="auto"/>
      </w:divBdr>
      <w:divsChild>
        <w:div w:id="1775518012">
          <w:marLeft w:val="0"/>
          <w:marRight w:val="0"/>
          <w:marTop w:val="0"/>
          <w:marBottom w:val="0"/>
          <w:divBdr>
            <w:top w:val="none" w:sz="0" w:space="0" w:color="auto"/>
            <w:left w:val="none" w:sz="0" w:space="0" w:color="auto"/>
            <w:bottom w:val="none" w:sz="0" w:space="0" w:color="auto"/>
            <w:right w:val="none" w:sz="0" w:space="0" w:color="auto"/>
          </w:divBdr>
          <w:divsChild>
            <w:div w:id="588542460">
              <w:marLeft w:val="0"/>
              <w:marRight w:val="0"/>
              <w:marTop w:val="0"/>
              <w:marBottom w:val="0"/>
              <w:divBdr>
                <w:top w:val="none" w:sz="0" w:space="0" w:color="auto"/>
                <w:left w:val="none" w:sz="0" w:space="0" w:color="auto"/>
                <w:bottom w:val="none" w:sz="0" w:space="0" w:color="auto"/>
                <w:right w:val="none" w:sz="0" w:space="0" w:color="auto"/>
              </w:divBdr>
              <w:divsChild>
                <w:div w:id="1099250453">
                  <w:marLeft w:val="0"/>
                  <w:marRight w:val="0"/>
                  <w:marTop w:val="0"/>
                  <w:marBottom w:val="0"/>
                  <w:divBdr>
                    <w:top w:val="none" w:sz="0" w:space="0" w:color="auto"/>
                    <w:left w:val="none" w:sz="0" w:space="0" w:color="auto"/>
                    <w:bottom w:val="none" w:sz="0" w:space="0" w:color="auto"/>
                    <w:right w:val="none" w:sz="0" w:space="0" w:color="auto"/>
                  </w:divBdr>
                  <w:divsChild>
                    <w:div w:id="237903442">
                      <w:marLeft w:val="0"/>
                      <w:marRight w:val="0"/>
                      <w:marTop w:val="0"/>
                      <w:marBottom w:val="0"/>
                      <w:divBdr>
                        <w:top w:val="none" w:sz="0" w:space="0" w:color="auto"/>
                        <w:left w:val="none" w:sz="0" w:space="0" w:color="auto"/>
                        <w:bottom w:val="none" w:sz="0" w:space="0" w:color="auto"/>
                        <w:right w:val="none" w:sz="0" w:space="0" w:color="auto"/>
                      </w:divBdr>
                      <w:divsChild>
                        <w:div w:id="1893422944">
                          <w:marLeft w:val="0"/>
                          <w:marRight w:val="0"/>
                          <w:marTop w:val="0"/>
                          <w:marBottom w:val="0"/>
                          <w:divBdr>
                            <w:top w:val="none" w:sz="0" w:space="0" w:color="auto"/>
                            <w:left w:val="none" w:sz="0" w:space="0" w:color="auto"/>
                            <w:bottom w:val="none" w:sz="0" w:space="0" w:color="auto"/>
                            <w:right w:val="none" w:sz="0" w:space="0" w:color="auto"/>
                          </w:divBdr>
                        </w:div>
                      </w:divsChild>
                    </w:div>
                    <w:div w:id="1217548675">
                      <w:marLeft w:val="0"/>
                      <w:marRight w:val="0"/>
                      <w:marTop w:val="0"/>
                      <w:marBottom w:val="0"/>
                      <w:divBdr>
                        <w:top w:val="none" w:sz="0" w:space="0" w:color="auto"/>
                        <w:left w:val="none" w:sz="0" w:space="0" w:color="auto"/>
                        <w:bottom w:val="none" w:sz="0" w:space="0" w:color="auto"/>
                        <w:right w:val="none" w:sz="0" w:space="0" w:color="auto"/>
                      </w:divBdr>
                    </w:div>
                    <w:div w:id="164091718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086069981">
      <w:bodyDiv w:val="1"/>
      <w:marLeft w:val="0"/>
      <w:marRight w:val="0"/>
      <w:marTop w:val="0"/>
      <w:marBottom w:val="0"/>
      <w:divBdr>
        <w:top w:val="none" w:sz="0" w:space="0" w:color="auto"/>
        <w:left w:val="none" w:sz="0" w:space="0" w:color="auto"/>
        <w:bottom w:val="none" w:sz="0" w:space="0" w:color="auto"/>
        <w:right w:val="none" w:sz="0" w:space="0" w:color="auto"/>
      </w:divBdr>
    </w:div>
    <w:div w:id="1098597772">
      <w:bodyDiv w:val="1"/>
      <w:marLeft w:val="0"/>
      <w:marRight w:val="0"/>
      <w:marTop w:val="0"/>
      <w:marBottom w:val="0"/>
      <w:divBdr>
        <w:top w:val="none" w:sz="0" w:space="0" w:color="auto"/>
        <w:left w:val="none" w:sz="0" w:space="0" w:color="auto"/>
        <w:bottom w:val="none" w:sz="0" w:space="0" w:color="auto"/>
        <w:right w:val="none" w:sz="0" w:space="0" w:color="auto"/>
      </w:divBdr>
    </w:div>
    <w:div w:id="1153909722">
      <w:bodyDiv w:val="1"/>
      <w:marLeft w:val="0"/>
      <w:marRight w:val="0"/>
      <w:marTop w:val="0"/>
      <w:marBottom w:val="0"/>
      <w:divBdr>
        <w:top w:val="none" w:sz="0" w:space="0" w:color="auto"/>
        <w:left w:val="none" w:sz="0" w:space="0" w:color="auto"/>
        <w:bottom w:val="none" w:sz="0" w:space="0" w:color="auto"/>
        <w:right w:val="none" w:sz="0" w:space="0" w:color="auto"/>
      </w:divBdr>
    </w:div>
    <w:div w:id="1188712278">
      <w:bodyDiv w:val="1"/>
      <w:marLeft w:val="0"/>
      <w:marRight w:val="0"/>
      <w:marTop w:val="0"/>
      <w:marBottom w:val="0"/>
      <w:divBdr>
        <w:top w:val="none" w:sz="0" w:space="0" w:color="auto"/>
        <w:left w:val="none" w:sz="0" w:space="0" w:color="auto"/>
        <w:bottom w:val="none" w:sz="0" w:space="0" w:color="auto"/>
        <w:right w:val="none" w:sz="0" w:space="0" w:color="auto"/>
      </w:divBdr>
    </w:div>
    <w:div w:id="1201436005">
      <w:bodyDiv w:val="1"/>
      <w:marLeft w:val="0"/>
      <w:marRight w:val="0"/>
      <w:marTop w:val="0"/>
      <w:marBottom w:val="0"/>
      <w:divBdr>
        <w:top w:val="none" w:sz="0" w:space="0" w:color="auto"/>
        <w:left w:val="none" w:sz="0" w:space="0" w:color="auto"/>
        <w:bottom w:val="none" w:sz="0" w:space="0" w:color="auto"/>
        <w:right w:val="none" w:sz="0" w:space="0" w:color="auto"/>
      </w:divBdr>
    </w:div>
    <w:div w:id="1229801301">
      <w:bodyDiv w:val="1"/>
      <w:marLeft w:val="0"/>
      <w:marRight w:val="0"/>
      <w:marTop w:val="0"/>
      <w:marBottom w:val="0"/>
      <w:divBdr>
        <w:top w:val="none" w:sz="0" w:space="0" w:color="auto"/>
        <w:left w:val="none" w:sz="0" w:space="0" w:color="auto"/>
        <w:bottom w:val="none" w:sz="0" w:space="0" w:color="auto"/>
        <w:right w:val="none" w:sz="0" w:space="0" w:color="auto"/>
      </w:divBdr>
      <w:divsChild>
        <w:div w:id="1670257357">
          <w:marLeft w:val="0"/>
          <w:marRight w:val="0"/>
          <w:marTop w:val="0"/>
          <w:marBottom w:val="0"/>
          <w:divBdr>
            <w:top w:val="none" w:sz="0" w:space="0" w:color="auto"/>
            <w:left w:val="none" w:sz="0" w:space="0" w:color="auto"/>
            <w:bottom w:val="none" w:sz="0" w:space="0" w:color="auto"/>
            <w:right w:val="none" w:sz="0" w:space="0" w:color="auto"/>
          </w:divBdr>
          <w:divsChild>
            <w:div w:id="10899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97357">
      <w:bodyDiv w:val="1"/>
      <w:marLeft w:val="0"/>
      <w:marRight w:val="0"/>
      <w:marTop w:val="0"/>
      <w:marBottom w:val="0"/>
      <w:divBdr>
        <w:top w:val="none" w:sz="0" w:space="0" w:color="auto"/>
        <w:left w:val="none" w:sz="0" w:space="0" w:color="auto"/>
        <w:bottom w:val="none" w:sz="0" w:space="0" w:color="auto"/>
        <w:right w:val="none" w:sz="0" w:space="0" w:color="auto"/>
      </w:divBdr>
    </w:div>
    <w:div w:id="1246722322">
      <w:bodyDiv w:val="1"/>
      <w:marLeft w:val="0"/>
      <w:marRight w:val="0"/>
      <w:marTop w:val="0"/>
      <w:marBottom w:val="0"/>
      <w:divBdr>
        <w:top w:val="none" w:sz="0" w:space="0" w:color="auto"/>
        <w:left w:val="none" w:sz="0" w:space="0" w:color="auto"/>
        <w:bottom w:val="none" w:sz="0" w:space="0" w:color="auto"/>
        <w:right w:val="none" w:sz="0" w:space="0" w:color="auto"/>
      </w:divBdr>
      <w:divsChild>
        <w:div w:id="1994017866">
          <w:marLeft w:val="0"/>
          <w:marRight w:val="0"/>
          <w:marTop w:val="0"/>
          <w:marBottom w:val="0"/>
          <w:divBdr>
            <w:top w:val="none" w:sz="0" w:space="0" w:color="auto"/>
            <w:left w:val="none" w:sz="0" w:space="0" w:color="auto"/>
            <w:bottom w:val="none" w:sz="0" w:space="0" w:color="auto"/>
            <w:right w:val="none" w:sz="0" w:space="0" w:color="auto"/>
          </w:divBdr>
          <w:divsChild>
            <w:div w:id="382876536">
              <w:marLeft w:val="0"/>
              <w:marRight w:val="0"/>
              <w:marTop w:val="0"/>
              <w:marBottom w:val="0"/>
              <w:divBdr>
                <w:top w:val="none" w:sz="0" w:space="0" w:color="auto"/>
                <w:left w:val="none" w:sz="0" w:space="0" w:color="auto"/>
                <w:bottom w:val="none" w:sz="0" w:space="0" w:color="auto"/>
                <w:right w:val="none" w:sz="0" w:space="0" w:color="auto"/>
              </w:divBdr>
              <w:divsChild>
                <w:div w:id="27027861">
                  <w:marLeft w:val="0"/>
                  <w:marRight w:val="0"/>
                  <w:marTop w:val="0"/>
                  <w:marBottom w:val="0"/>
                  <w:divBdr>
                    <w:top w:val="none" w:sz="0" w:space="0" w:color="auto"/>
                    <w:left w:val="none" w:sz="0" w:space="0" w:color="auto"/>
                    <w:bottom w:val="none" w:sz="0" w:space="0" w:color="auto"/>
                    <w:right w:val="none" w:sz="0" w:space="0" w:color="auto"/>
                  </w:divBdr>
                  <w:divsChild>
                    <w:div w:id="1231160874">
                      <w:marLeft w:val="0"/>
                      <w:marRight w:val="0"/>
                      <w:marTop w:val="0"/>
                      <w:marBottom w:val="0"/>
                      <w:divBdr>
                        <w:top w:val="none" w:sz="0" w:space="0" w:color="auto"/>
                        <w:left w:val="none" w:sz="0" w:space="0" w:color="auto"/>
                        <w:bottom w:val="none" w:sz="0" w:space="0" w:color="auto"/>
                        <w:right w:val="none" w:sz="0" w:space="0" w:color="auto"/>
                      </w:divBdr>
                      <w:divsChild>
                        <w:div w:id="1126193821">
                          <w:marLeft w:val="0"/>
                          <w:marRight w:val="0"/>
                          <w:marTop w:val="0"/>
                          <w:marBottom w:val="0"/>
                          <w:divBdr>
                            <w:top w:val="none" w:sz="0" w:space="0" w:color="auto"/>
                            <w:left w:val="none" w:sz="0" w:space="0" w:color="auto"/>
                            <w:bottom w:val="none" w:sz="0" w:space="0" w:color="auto"/>
                            <w:right w:val="none" w:sz="0" w:space="0" w:color="auto"/>
                          </w:divBdr>
                          <w:divsChild>
                            <w:div w:id="20916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401506">
      <w:bodyDiv w:val="1"/>
      <w:marLeft w:val="0"/>
      <w:marRight w:val="0"/>
      <w:marTop w:val="0"/>
      <w:marBottom w:val="0"/>
      <w:divBdr>
        <w:top w:val="none" w:sz="0" w:space="0" w:color="auto"/>
        <w:left w:val="none" w:sz="0" w:space="0" w:color="auto"/>
        <w:bottom w:val="none" w:sz="0" w:space="0" w:color="auto"/>
        <w:right w:val="none" w:sz="0" w:space="0" w:color="auto"/>
      </w:divBdr>
      <w:divsChild>
        <w:div w:id="1707674016">
          <w:marLeft w:val="0"/>
          <w:marRight w:val="0"/>
          <w:marTop w:val="0"/>
          <w:marBottom w:val="0"/>
          <w:divBdr>
            <w:top w:val="none" w:sz="0" w:space="0" w:color="auto"/>
            <w:left w:val="none" w:sz="0" w:space="0" w:color="auto"/>
            <w:bottom w:val="none" w:sz="0" w:space="0" w:color="auto"/>
            <w:right w:val="none" w:sz="0" w:space="0" w:color="auto"/>
          </w:divBdr>
          <w:divsChild>
            <w:div w:id="1051880358">
              <w:marLeft w:val="0"/>
              <w:marRight w:val="0"/>
              <w:marTop w:val="0"/>
              <w:marBottom w:val="0"/>
              <w:divBdr>
                <w:top w:val="none" w:sz="0" w:space="0" w:color="auto"/>
                <w:left w:val="none" w:sz="0" w:space="0" w:color="auto"/>
                <w:bottom w:val="none" w:sz="0" w:space="0" w:color="auto"/>
                <w:right w:val="none" w:sz="0" w:space="0" w:color="auto"/>
              </w:divBdr>
              <w:divsChild>
                <w:div w:id="1896576076">
                  <w:marLeft w:val="0"/>
                  <w:marRight w:val="0"/>
                  <w:marTop w:val="0"/>
                  <w:marBottom w:val="0"/>
                  <w:divBdr>
                    <w:top w:val="none" w:sz="0" w:space="0" w:color="auto"/>
                    <w:left w:val="none" w:sz="0" w:space="0" w:color="auto"/>
                    <w:bottom w:val="none" w:sz="0" w:space="0" w:color="auto"/>
                    <w:right w:val="none" w:sz="0" w:space="0" w:color="auto"/>
                  </w:divBdr>
                  <w:divsChild>
                    <w:div w:id="1467621838">
                      <w:marLeft w:val="0"/>
                      <w:marRight w:val="0"/>
                      <w:marTop w:val="0"/>
                      <w:marBottom w:val="0"/>
                      <w:divBdr>
                        <w:top w:val="none" w:sz="0" w:space="0" w:color="auto"/>
                        <w:left w:val="none" w:sz="0" w:space="0" w:color="auto"/>
                        <w:bottom w:val="none" w:sz="0" w:space="0" w:color="auto"/>
                        <w:right w:val="none" w:sz="0" w:space="0" w:color="auto"/>
                      </w:divBdr>
                      <w:divsChild>
                        <w:div w:id="1416780952">
                          <w:marLeft w:val="0"/>
                          <w:marRight w:val="0"/>
                          <w:marTop w:val="0"/>
                          <w:marBottom w:val="0"/>
                          <w:divBdr>
                            <w:top w:val="none" w:sz="0" w:space="0" w:color="auto"/>
                            <w:left w:val="none" w:sz="0" w:space="0" w:color="auto"/>
                            <w:bottom w:val="none" w:sz="0" w:space="0" w:color="auto"/>
                            <w:right w:val="none" w:sz="0" w:space="0" w:color="auto"/>
                          </w:divBdr>
                          <w:divsChild>
                            <w:div w:id="673990976">
                              <w:marLeft w:val="0"/>
                              <w:marRight w:val="0"/>
                              <w:marTop w:val="400"/>
                              <w:marBottom w:val="0"/>
                              <w:divBdr>
                                <w:top w:val="none" w:sz="0" w:space="0" w:color="auto"/>
                                <w:left w:val="none" w:sz="0" w:space="0" w:color="auto"/>
                                <w:bottom w:val="none" w:sz="0" w:space="0" w:color="auto"/>
                                <w:right w:val="none" w:sz="0" w:space="0" w:color="auto"/>
                              </w:divBdr>
                            </w:div>
                            <w:div w:id="104209399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177076">
      <w:bodyDiv w:val="1"/>
      <w:marLeft w:val="0"/>
      <w:marRight w:val="0"/>
      <w:marTop w:val="0"/>
      <w:marBottom w:val="0"/>
      <w:divBdr>
        <w:top w:val="none" w:sz="0" w:space="0" w:color="auto"/>
        <w:left w:val="none" w:sz="0" w:space="0" w:color="auto"/>
        <w:bottom w:val="none" w:sz="0" w:space="0" w:color="auto"/>
        <w:right w:val="none" w:sz="0" w:space="0" w:color="auto"/>
      </w:divBdr>
    </w:div>
    <w:div w:id="1280067232">
      <w:bodyDiv w:val="1"/>
      <w:marLeft w:val="0"/>
      <w:marRight w:val="0"/>
      <w:marTop w:val="0"/>
      <w:marBottom w:val="0"/>
      <w:divBdr>
        <w:top w:val="none" w:sz="0" w:space="0" w:color="auto"/>
        <w:left w:val="none" w:sz="0" w:space="0" w:color="auto"/>
        <w:bottom w:val="none" w:sz="0" w:space="0" w:color="auto"/>
        <w:right w:val="none" w:sz="0" w:space="0" w:color="auto"/>
      </w:divBdr>
    </w:div>
    <w:div w:id="1282229240">
      <w:bodyDiv w:val="1"/>
      <w:marLeft w:val="0"/>
      <w:marRight w:val="0"/>
      <w:marTop w:val="0"/>
      <w:marBottom w:val="0"/>
      <w:divBdr>
        <w:top w:val="none" w:sz="0" w:space="0" w:color="auto"/>
        <w:left w:val="none" w:sz="0" w:space="0" w:color="auto"/>
        <w:bottom w:val="none" w:sz="0" w:space="0" w:color="auto"/>
        <w:right w:val="none" w:sz="0" w:space="0" w:color="auto"/>
      </w:divBdr>
    </w:div>
    <w:div w:id="1311014366">
      <w:bodyDiv w:val="1"/>
      <w:marLeft w:val="0"/>
      <w:marRight w:val="0"/>
      <w:marTop w:val="0"/>
      <w:marBottom w:val="0"/>
      <w:divBdr>
        <w:top w:val="none" w:sz="0" w:space="0" w:color="auto"/>
        <w:left w:val="none" w:sz="0" w:space="0" w:color="auto"/>
        <w:bottom w:val="none" w:sz="0" w:space="0" w:color="auto"/>
        <w:right w:val="none" w:sz="0" w:space="0" w:color="auto"/>
      </w:divBdr>
    </w:div>
    <w:div w:id="1327708045">
      <w:bodyDiv w:val="1"/>
      <w:marLeft w:val="0"/>
      <w:marRight w:val="0"/>
      <w:marTop w:val="0"/>
      <w:marBottom w:val="0"/>
      <w:divBdr>
        <w:top w:val="none" w:sz="0" w:space="0" w:color="auto"/>
        <w:left w:val="none" w:sz="0" w:space="0" w:color="auto"/>
        <w:bottom w:val="none" w:sz="0" w:space="0" w:color="auto"/>
        <w:right w:val="none" w:sz="0" w:space="0" w:color="auto"/>
      </w:divBdr>
    </w:div>
    <w:div w:id="1347751086">
      <w:bodyDiv w:val="1"/>
      <w:marLeft w:val="0"/>
      <w:marRight w:val="0"/>
      <w:marTop w:val="0"/>
      <w:marBottom w:val="0"/>
      <w:divBdr>
        <w:top w:val="none" w:sz="0" w:space="0" w:color="auto"/>
        <w:left w:val="none" w:sz="0" w:space="0" w:color="auto"/>
        <w:bottom w:val="none" w:sz="0" w:space="0" w:color="auto"/>
        <w:right w:val="none" w:sz="0" w:space="0" w:color="auto"/>
      </w:divBdr>
      <w:divsChild>
        <w:div w:id="1148131852">
          <w:marLeft w:val="120"/>
          <w:marRight w:val="120"/>
          <w:marTop w:val="120"/>
          <w:marBottom w:val="120"/>
          <w:divBdr>
            <w:top w:val="none" w:sz="0" w:space="0" w:color="auto"/>
            <w:left w:val="none" w:sz="0" w:space="0" w:color="auto"/>
            <w:bottom w:val="none" w:sz="0" w:space="0" w:color="auto"/>
            <w:right w:val="none" w:sz="0" w:space="0" w:color="auto"/>
          </w:divBdr>
          <w:divsChild>
            <w:div w:id="10762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76904">
      <w:bodyDiv w:val="1"/>
      <w:marLeft w:val="0"/>
      <w:marRight w:val="0"/>
      <w:marTop w:val="0"/>
      <w:marBottom w:val="0"/>
      <w:divBdr>
        <w:top w:val="none" w:sz="0" w:space="0" w:color="auto"/>
        <w:left w:val="none" w:sz="0" w:space="0" w:color="auto"/>
        <w:bottom w:val="none" w:sz="0" w:space="0" w:color="auto"/>
        <w:right w:val="none" w:sz="0" w:space="0" w:color="auto"/>
      </w:divBdr>
    </w:div>
    <w:div w:id="1456485947">
      <w:bodyDiv w:val="1"/>
      <w:marLeft w:val="0"/>
      <w:marRight w:val="0"/>
      <w:marTop w:val="0"/>
      <w:marBottom w:val="0"/>
      <w:divBdr>
        <w:top w:val="none" w:sz="0" w:space="0" w:color="auto"/>
        <w:left w:val="none" w:sz="0" w:space="0" w:color="auto"/>
        <w:bottom w:val="none" w:sz="0" w:space="0" w:color="auto"/>
        <w:right w:val="none" w:sz="0" w:space="0" w:color="auto"/>
      </w:divBdr>
    </w:div>
    <w:div w:id="1465155382">
      <w:bodyDiv w:val="1"/>
      <w:marLeft w:val="0"/>
      <w:marRight w:val="0"/>
      <w:marTop w:val="0"/>
      <w:marBottom w:val="0"/>
      <w:divBdr>
        <w:top w:val="none" w:sz="0" w:space="0" w:color="auto"/>
        <w:left w:val="none" w:sz="0" w:space="0" w:color="auto"/>
        <w:bottom w:val="none" w:sz="0" w:space="0" w:color="auto"/>
        <w:right w:val="none" w:sz="0" w:space="0" w:color="auto"/>
      </w:divBdr>
      <w:divsChild>
        <w:div w:id="768744899">
          <w:marLeft w:val="109"/>
          <w:marRight w:val="109"/>
          <w:marTop w:val="109"/>
          <w:marBottom w:val="109"/>
          <w:divBdr>
            <w:top w:val="none" w:sz="0" w:space="0" w:color="auto"/>
            <w:left w:val="none" w:sz="0" w:space="0" w:color="auto"/>
            <w:bottom w:val="none" w:sz="0" w:space="0" w:color="auto"/>
            <w:right w:val="none" w:sz="0" w:space="0" w:color="auto"/>
          </w:divBdr>
          <w:divsChild>
            <w:div w:id="14005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9193">
      <w:bodyDiv w:val="1"/>
      <w:marLeft w:val="0"/>
      <w:marRight w:val="0"/>
      <w:marTop w:val="0"/>
      <w:marBottom w:val="0"/>
      <w:divBdr>
        <w:top w:val="none" w:sz="0" w:space="0" w:color="auto"/>
        <w:left w:val="none" w:sz="0" w:space="0" w:color="auto"/>
        <w:bottom w:val="none" w:sz="0" w:space="0" w:color="auto"/>
        <w:right w:val="none" w:sz="0" w:space="0" w:color="auto"/>
      </w:divBdr>
      <w:divsChild>
        <w:div w:id="2079478195">
          <w:marLeft w:val="0"/>
          <w:marRight w:val="0"/>
          <w:marTop w:val="0"/>
          <w:marBottom w:val="0"/>
          <w:divBdr>
            <w:top w:val="none" w:sz="0" w:space="0" w:color="auto"/>
            <w:left w:val="none" w:sz="0" w:space="0" w:color="auto"/>
            <w:bottom w:val="none" w:sz="0" w:space="0" w:color="auto"/>
            <w:right w:val="none" w:sz="0" w:space="0" w:color="auto"/>
          </w:divBdr>
          <w:divsChild>
            <w:div w:id="1121075034">
              <w:marLeft w:val="0"/>
              <w:marRight w:val="0"/>
              <w:marTop w:val="0"/>
              <w:marBottom w:val="0"/>
              <w:divBdr>
                <w:top w:val="none" w:sz="0" w:space="0" w:color="auto"/>
                <w:left w:val="none" w:sz="0" w:space="0" w:color="auto"/>
                <w:bottom w:val="none" w:sz="0" w:space="0" w:color="auto"/>
                <w:right w:val="none" w:sz="0" w:space="0" w:color="auto"/>
              </w:divBdr>
              <w:divsChild>
                <w:div w:id="1877888921">
                  <w:marLeft w:val="0"/>
                  <w:marRight w:val="0"/>
                  <w:marTop w:val="0"/>
                  <w:marBottom w:val="0"/>
                  <w:divBdr>
                    <w:top w:val="none" w:sz="0" w:space="0" w:color="auto"/>
                    <w:left w:val="none" w:sz="0" w:space="0" w:color="auto"/>
                    <w:bottom w:val="none" w:sz="0" w:space="0" w:color="auto"/>
                    <w:right w:val="none" w:sz="0" w:space="0" w:color="auto"/>
                  </w:divBdr>
                  <w:divsChild>
                    <w:div w:id="700933550">
                      <w:marLeft w:val="0"/>
                      <w:marRight w:val="0"/>
                      <w:marTop w:val="0"/>
                      <w:marBottom w:val="0"/>
                      <w:divBdr>
                        <w:top w:val="none" w:sz="0" w:space="0" w:color="auto"/>
                        <w:left w:val="none" w:sz="0" w:space="0" w:color="auto"/>
                        <w:bottom w:val="none" w:sz="0" w:space="0" w:color="auto"/>
                        <w:right w:val="none" w:sz="0" w:space="0" w:color="auto"/>
                      </w:divBdr>
                      <w:divsChild>
                        <w:div w:id="12339910">
                          <w:marLeft w:val="0"/>
                          <w:marRight w:val="0"/>
                          <w:marTop w:val="0"/>
                          <w:marBottom w:val="0"/>
                          <w:divBdr>
                            <w:top w:val="none" w:sz="0" w:space="0" w:color="auto"/>
                            <w:left w:val="none" w:sz="0" w:space="0" w:color="auto"/>
                            <w:bottom w:val="none" w:sz="0" w:space="0" w:color="auto"/>
                            <w:right w:val="none" w:sz="0" w:space="0" w:color="auto"/>
                          </w:divBdr>
                          <w:divsChild>
                            <w:div w:id="76482504">
                              <w:marLeft w:val="0"/>
                              <w:marRight w:val="0"/>
                              <w:marTop w:val="0"/>
                              <w:marBottom w:val="0"/>
                              <w:divBdr>
                                <w:top w:val="none" w:sz="0" w:space="0" w:color="auto"/>
                                <w:left w:val="none" w:sz="0" w:space="0" w:color="auto"/>
                                <w:bottom w:val="none" w:sz="0" w:space="0" w:color="auto"/>
                                <w:right w:val="none" w:sz="0" w:space="0" w:color="auto"/>
                              </w:divBdr>
                            </w:div>
                            <w:div w:id="1064569597">
                              <w:marLeft w:val="0"/>
                              <w:marRight w:val="0"/>
                              <w:marTop w:val="0"/>
                              <w:marBottom w:val="0"/>
                              <w:divBdr>
                                <w:top w:val="none" w:sz="0" w:space="0" w:color="auto"/>
                                <w:left w:val="none" w:sz="0" w:space="0" w:color="auto"/>
                                <w:bottom w:val="none" w:sz="0" w:space="0" w:color="auto"/>
                                <w:right w:val="none" w:sz="0" w:space="0" w:color="auto"/>
                              </w:divBdr>
                              <w:divsChild>
                                <w:div w:id="94168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886349">
      <w:bodyDiv w:val="1"/>
      <w:marLeft w:val="0"/>
      <w:marRight w:val="0"/>
      <w:marTop w:val="0"/>
      <w:marBottom w:val="0"/>
      <w:divBdr>
        <w:top w:val="none" w:sz="0" w:space="0" w:color="auto"/>
        <w:left w:val="none" w:sz="0" w:space="0" w:color="auto"/>
        <w:bottom w:val="none" w:sz="0" w:space="0" w:color="auto"/>
        <w:right w:val="none" w:sz="0" w:space="0" w:color="auto"/>
      </w:divBdr>
    </w:div>
    <w:div w:id="1519467304">
      <w:bodyDiv w:val="1"/>
      <w:marLeft w:val="0"/>
      <w:marRight w:val="0"/>
      <w:marTop w:val="0"/>
      <w:marBottom w:val="0"/>
      <w:divBdr>
        <w:top w:val="none" w:sz="0" w:space="0" w:color="auto"/>
        <w:left w:val="none" w:sz="0" w:space="0" w:color="auto"/>
        <w:bottom w:val="none" w:sz="0" w:space="0" w:color="auto"/>
        <w:right w:val="none" w:sz="0" w:space="0" w:color="auto"/>
      </w:divBdr>
    </w:div>
    <w:div w:id="1521972657">
      <w:bodyDiv w:val="1"/>
      <w:marLeft w:val="0"/>
      <w:marRight w:val="0"/>
      <w:marTop w:val="0"/>
      <w:marBottom w:val="0"/>
      <w:divBdr>
        <w:top w:val="none" w:sz="0" w:space="0" w:color="auto"/>
        <w:left w:val="none" w:sz="0" w:space="0" w:color="auto"/>
        <w:bottom w:val="none" w:sz="0" w:space="0" w:color="auto"/>
        <w:right w:val="none" w:sz="0" w:space="0" w:color="auto"/>
      </w:divBdr>
    </w:div>
    <w:div w:id="1548496022">
      <w:bodyDiv w:val="1"/>
      <w:marLeft w:val="0"/>
      <w:marRight w:val="0"/>
      <w:marTop w:val="0"/>
      <w:marBottom w:val="0"/>
      <w:divBdr>
        <w:top w:val="none" w:sz="0" w:space="0" w:color="auto"/>
        <w:left w:val="none" w:sz="0" w:space="0" w:color="auto"/>
        <w:bottom w:val="none" w:sz="0" w:space="0" w:color="auto"/>
        <w:right w:val="none" w:sz="0" w:space="0" w:color="auto"/>
      </w:divBdr>
      <w:divsChild>
        <w:div w:id="1407339662">
          <w:marLeft w:val="0"/>
          <w:marRight w:val="0"/>
          <w:marTop w:val="0"/>
          <w:marBottom w:val="0"/>
          <w:divBdr>
            <w:top w:val="none" w:sz="0" w:space="0" w:color="auto"/>
            <w:left w:val="none" w:sz="0" w:space="0" w:color="auto"/>
            <w:bottom w:val="none" w:sz="0" w:space="0" w:color="auto"/>
            <w:right w:val="none" w:sz="0" w:space="0" w:color="auto"/>
          </w:divBdr>
        </w:div>
        <w:div w:id="2045132476">
          <w:marLeft w:val="0"/>
          <w:marRight w:val="0"/>
          <w:marTop w:val="0"/>
          <w:marBottom w:val="0"/>
          <w:divBdr>
            <w:top w:val="none" w:sz="0" w:space="0" w:color="auto"/>
            <w:left w:val="none" w:sz="0" w:space="0" w:color="auto"/>
            <w:bottom w:val="none" w:sz="0" w:space="0" w:color="auto"/>
            <w:right w:val="none" w:sz="0" w:space="0" w:color="auto"/>
          </w:divBdr>
        </w:div>
      </w:divsChild>
    </w:div>
    <w:div w:id="1563172379">
      <w:bodyDiv w:val="1"/>
      <w:marLeft w:val="0"/>
      <w:marRight w:val="0"/>
      <w:marTop w:val="0"/>
      <w:marBottom w:val="0"/>
      <w:divBdr>
        <w:top w:val="none" w:sz="0" w:space="0" w:color="auto"/>
        <w:left w:val="none" w:sz="0" w:space="0" w:color="auto"/>
        <w:bottom w:val="none" w:sz="0" w:space="0" w:color="auto"/>
        <w:right w:val="none" w:sz="0" w:space="0" w:color="auto"/>
      </w:divBdr>
    </w:div>
    <w:div w:id="1567062174">
      <w:bodyDiv w:val="1"/>
      <w:marLeft w:val="0"/>
      <w:marRight w:val="0"/>
      <w:marTop w:val="0"/>
      <w:marBottom w:val="0"/>
      <w:divBdr>
        <w:top w:val="none" w:sz="0" w:space="0" w:color="auto"/>
        <w:left w:val="none" w:sz="0" w:space="0" w:color="auto"/>
        <w:bottom w:val="none" w:sz="0" w:space="0" w:color="auto"/>
        <w:right w:val="none" w:sz="0" w:space="0" w:color="auto"/>
      </w:divBdr>
    </w:div>
    <w:div w:id="1569152148">
      <w:bodyDiv w:val="1"/>
      <w:marLeft w:val="0"/>
      <w:marRight w:val="0"/>
      <w:marTop w:val="0"/>
      <w:marBottom w:val="0"/>
      <w:divBdr>
        <w:top w:val="none" w:sz="0" w:space="0" w:color="auto"/>
        <w:left w:val="none" w:sz="0" w:space="0" w:color="auto"/>
        <w:bottom w:val="none" w:sz="0" w:space="0" w:color="auto"/>
        <w:right w:val="none" w:sz="0" w:space="0" w:color="auto"/>
      </w:divBdr>
    </w:div>
    <w:div w:id="1569924652">
      <w:bodyDiv w:val="1"/>
      <w:marLeft w:val="0"/>
      <w:marRight w:val="0"/>
      <w:marTop w:val="0"/>
      <w:marBottom w:val="0"/>
      <w:divBdr>
        <w:top w:val="none" w:sz="0" w:space="0" w:color="auto"/>
        <w:left w:val="none" w:sz="0" w:space="0" w:color="auto"/>
        <w:bottom w:val="none" w:sz="0" w:space="0" w:color="auto"/>
        <w:right w:val="none" w:sz="0" w:space="0" w:color="auto"/>
      </w:divBdr>
    </w:div>
    <w:div w:id="1593316250">
      <w:bodyDiv w:val="1"/>
      <w:marLeft w:val="0"/>
      <w:marRight w:val="0"/>
      <w:marTop w:val="0"/>
      <w:marBottom w:val="0"/>
      <w:divBdr>
        <w:top w:val="none" w:sz="0" w:space="0" w:color="auto"/>
        <w:left w:val="none" w:sz="0" w:space="0" w:color="auto"/>
        <w:bottom w:val="none" w:sz="0" w:space="0" w:color="auto"/>
        <w:right w:val="none" w:sz="0" w:space="0" w:color="auto"/>
      </w:divBdr>
    </w:div>
    <w:div w:id="1619674892">
      <w:bodyDiv w:val="1"/>
      <w:marLeft w:val="0"/>
      <w:marRight w:val="0"/>
      <w:marTop w:val="0"/>
      <w:marBottom w:val="0"/>
      <w:divBdr>
        <w:top w:val="none" w:sz="0" w:space="0" w:color="auto"/>
        <w:left w:val="none" w:sz="0" w:space="0" w:color="auto"/>
        <w:bottom w:val="none" w:sz="0" w:space="0" w:color="auto"/>
        <w:right w:val="none" w:sz="0" w:space="0" w:color="auto"/>
      </w:divBdr>
    </w:div>
    <w:div w:id="1719278609">
      <w:bodyDiv w:val="1"/>
      <w:marLeft w:val="0"/>
      <w:marRight w:val="0"/>
      <w:marTop w:val="0"/>
      <w:marBottom w:val="0"/>
      <w:divBdr>
        <w:top w:val="none" w:sz="0" w:space="0" w:color="auto"/>
        <w:left w:val="none" w:sz="0" w:space="0" w:color="auto"/>
        <w:bottom w:val="none" w:sz="0" w:space="0" w:color="auto"/>
        <w:right w:val="none" w:sz="0" w:space="0" w:color="auto"/>
      </w:divBdr>
    </w:div>
    <w:div w:id="1720787078">
      <w:bodyDiv w:val="1"/>
      <w:marLeft w:val="0"/>
      <w:marRight w:val="0"/>
      <w:marTop w:val="0"/>
      <w:marBottom w:val="0"/>
      <w:divBdr>
        <w:top w:val="none" w:sz="0" w:space="0" w:color="auto"/>
        <w:left w:val="none" w:sz="0" w:space="0" w:color="auto"/>
        <w:bottom w:val="none" w:sz="0" w:space="0" w:color="auto"/>
        <w:right w:val="none" w:sz="0" w:space="0" w:color="auto"/>
      </w:divBdr>
    </w:div>
    <w:div w:id="1742674555">
      <w:bodyDiv w:val="1"/>
      <w:marLeft w:val="0"/>
      <w:marRight w:val="0"/>
      <w:marTop w:val="0"/>
      <w:marBottom w:val="0"/>
      <w:divBdr>
        <w:top w:val="none" w:sz="0" w:space="0" w:color="auto"/>
        <w:left w:val="none" w:sz="0" w:space="0" w:color="auto"/>
        <w:bottom w:val="none" w:sz="0" w:space="0" w:color="auto"/>
        <w:right w:val="none" w:sz="0" w:space="0" w:color="auto"/>
      </w:divBdr>
    </w:div>
    <w:div w:id="1813983888">
      <w:bodyDiv w:val="1"/>
      <w:marLeft w:val="0"/>
      <w:marRight w:val="0"/>
      <w:marTop w:val="0"/>
      <w:marBottom w:val="0"/>
      <w:divBdr>
        <w:top w:val="none" w:sz="0" w:space="0" w:color="auto"/>
        <w:left w:val="none" w:sz="0" w:space="0" w:color="auto"/>
        <w:bottom w:val="none" w:sz="0" w:space="0" w:color="auto"/>
        <w:right w:val="none" w:sz="0" w:space="0" w:color="auto"/>
      </w:divBdr>
    </w:div>
    <w:div w:id="1832943075">
      <w:bodyDiv w:val="1"/>
      <w:marLeft w:val="0"/>
      <w:marRight w:val="0"/>
      <w:marTop w:val="0"/>
      <w:marBottom w:val="0"/>
      <w:divBdr>
        <w:top w:val="none" w:sz="0" w:space="0" w:color="auto"/>
        <w:left w:val="none" w:sz="0" w:space="0" w:color="auto"/>
        <w:bottom w:val="none" w:sz="0" w:space="0" w:color="auto"/>
        <w:right w:val="none" w:sz="0" w:space="0" w:color="auto"/>
      </w:divBdr>
    </w:div>
    <w:div w:id="1834174183">
      <w:bodyDiv w:val="1"/>
      <w:marLeft w:val="0"/>
      <w:marRight w:val="0"/>
      <w:marTop w:val="0"/>
      <w:marBottom w:val="0"/>
      <w:divBdr>
        <w:top w:val="none" w:sz="0" w:space="0" w:color="auto"/>
        <w:left w:val="none" w:sz="0" w:space="0" w:color="auto"/>
        <w:bottom w:val="none" w:sz="0" w:space="0" w:color="auto"/>
        <w:right w:val="none" w:sz="0" w:space="0" w:color="auto"/>
      </w:divBdr>
    </w:div>
    <w:div w:id="1838881619">
      <w:bodyDiv w:val="1"/>
      <w:marLeft w:val="0"/>
      <w:marRight w:val="0"/>
      <w:marTop w:val="0"/>
      <w:marBottom w:val="0"/>
      <w:divBdr>
        <w:top w:val="none" w:sz="0" w:space="0" w:color="auto"/>
        <w:left w:val="none" w:sz="0" w:space="0" w:color="auto"/>
        <w:bottom w:val="none" w:sz="0" w:space="0" w:color="auto"/>
        <w:right w:val="none" w:sz="0" w:space="0" w:color="auto"/>
      </w:divBdr>
    </w:div>
    <w:div w:id="1898853345">
      <w:bodyDiv w:val="1"/>
      <w:marLeft w:val="0"/>
      <w:marRight w:val="0"/>
      <w:marTop w:val="0"/>
      <w:marBottom w:val="0"/>
      <w:divBdr>
        <w:top w:val="none" w:sz="0" w:space="0" w:color="auto"/>
        <w:left w:val="none" w:sz="0" w:space="0" w:color="auto"/>
        <w:bottom w:val="none" w:sz="0" w:space="0" w:color="auto"/>
        <w:right w:val="none" w:sz="0" w:space="0" w:color="auto"/>
      </w:divBdr>
    </w:div>
    <w:div w:id="1914201166">
      <w:bodyDiv w:val="1"/>
      <w:marLeft w:val="0"/>
      <w:marRight w:val="0"/>
      <w:marTop w:val="0"/>
      <w:marBottom w:val="0"/>
      <w:divBdr>
        <w:top w:val="none" w:sz="0" w:space="0" w:color="auto"/>
        <w:left w:val="none" w:sz="0" w:space="0" w:color="auto"/>
        <w:bottom w:val="none" w:sz="0" w:space="0" w:color="auto"/>
        <w:right w:val="none" w:sz="0" w:space="0" w:color="auto"/>
      </w:divBdr>
    </w:div>
    <w:div w:id="1938705654">
      <w:bodyDiv w:val="1"/>
      <w:marLeft w:val="0"/>
      <w:marRight w:val="0"/>
      <w:marTop w:val="0"/>
      <w:marBottom w:val="0"/>
      <w:divBdr>
        <w:top w:val="none" w:sz="0" w:space="0" w:color="auto"/>
        <w:left w:val="none" w:sz="0" w:space="0" w:color="auto"/>
        <w:bottom w:val="none" w:sz="0" w:space="0" w:color="auto"/>
        <w:right w:val="none" w:sz="0" w:space="0" w:color="auto"/>
      </w:divBdr>
      <w:divsChild>
        <w:div w:id="1326514589">
          <w:marLeft w:val="0"/>
          <w:marRight w:val="0"/>
          <w:marTop w:val="0"/>
          <w:marBottom w:val="0"/>
          <w:divBdr>
            <w:top w:val="none" w:sz="0" w:space="0" w:color="auto"/>
            <w:left w:val="none" w:sz="0" w:space="0" w:color="auto"/>
            <w:bottom w:val="none" w:sz="0" w:space="0" w:color="auto"/>
            <w:right w:val="none" w:sz="0" w:space="0" w:color="auto"/>
          </w:divBdr>
          <w:divsChild>
            <w:div w:id="130288296">
              <w:marLeft w:val="0"/>
              <w:marRight w:val="0"/>
              <w:marTop w:val="0"/>
              <w:marBottom w:val="0"/>
              <w:divBdr>
                <w:top w:val="none" w:sz="0" w:space="0" w:color="auto"/>
                <w:left w:val="none" w:sz="0" w:space="0" w:color="auto"/>
                <w:bottom w:val="none" w:sz="0" w:space="0" w:color="auto"/>
                <w:right w:val="none" w:sz="0" w:space="0" w:color="auto"/>
              </w:divBdr>
              <w:divsChild>
                <w:div w:id="1596206957">
                  <w:marLeft w:val="0"/>
                  <w:marRight w:val="0"/>
                  <w:marTop w:val="0"/>
                  <w:marBottom w:val="0"/>
                  <w:divBdr>
                    <w:top w:val="none" w:sz="0" w:space="0" w:color="auto"/>
                    <w:left w:val="none" w:sz="0" w:space="0" w:color="auto"/>
                    <w:bottom w:val="none" w:sz="0" w:space="0" w:color="auto"/>
                    <w:right w:val="none" w:sz="0" w:space="0" w:color="auto"/>
                  </w:divBdr>
                  <w:divsChild>
                    <w:div w:id="887497352">
                      <w:marLeft w:val="0"/>
                      <w:marRight w:val="0"/>
                      <w:marTop w:val="0"/>
                      <w:marBottom w:val="0"/>
                      <w:divBdr>
                        <w:top w:val="none" w:sz="0" w:space="0" w:color="auto"/>
                        <w:left w:val="none" w:sz="0" w:space="0" w:color="auto"/>
                        <w:bottom w:val="none" w:sz="0" w:space="0" w:color="auto"/>
                        <w:right w:val="none" w:sz="0" w:space="0" w:color="auto"/>
                      </w:divBdr>
                      <w:divsChild>
                        <w:div w:id="926882709">
                          <w:marLeft w:val="0"/>
                          <w:marRight w:val="0"/>
                          <w:marTop w:val="0"/>
                          <w:marBottom w:val="0"/>
                          <w:divBdr>
                            <w:top w:val="none" w:sz="0" w:space="0" w:color="auto"/>
                            <w:left w:val="none" w:sz="0" w:space="0" w:color="auto"/>
                            <w:bottom w:val="none" w:sz="0" w:space="0" w:color="auto"/>
                            <w:right w:val="none" w:sz="0" w:space="0" w:color="auto"/>
                          </w:divBdr>
                          <w:divsChild>
                            <w:div w:id="6213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94584">
      <w:bodyDiv w:val="1"/>
      <w:marLeft w:val="0"/>
      <w:marRight w:val="0"/>
      <w:marTop w:val="0"/>
      <w:marBottom w:val="0"/>
      <w:divBdr>
        <w:top w:val="none" w:sz="0" w:space="0" w:color="auto"/>
        <w:left w:val="none" w:sz="0" w:space="0" w:color="auto"/>
        <w:bottom w:val="none" w:sz="0" w:space="0" w:color="auto"/>
        <w:right w:val="none" w:sz="0" w:space="0" w:color="auto"/>
      </w:divBdr>
    </w:div>
    <w:div w:id="2001231105">
      <w:bodyDiv w:val="1"/>
      <w:marLeft w:val="0"/>
      <w:marRight w:val="0"/>
      <w:marTop w:val="0"/>
      <w:marBottom w:val="0"/>
      <w:divBdr>
        <w:top w:val="none" w:sz="0" w:space="0" w:color="auto"/>
        <w:left w:val="none" w:sz="0" w:space="0" w:color="auto"/>
        <w:bottom w:val="none" w:sz="0" w:space="0" w:color="auto"/>
        <w:right w:val="none" w:sz="0" w:space="0" w:color="auto"/>
      </w:divBdr>
    </w:div>
    <w:div w:id="2011181364">
      <w:bodyDiv w:val="1"/>
      <w:marLeft w:val="0"/>
      <w:marRight w:val="0"/>
      <w:marTop w:val="0"/>
      <w:marBottom w:val="0"/>
      <w:divBdr>
        <w:top w:val="none" w:sz="0" w:space="0" w:color="auto"/>
        <w:left w:val="none" w:sz="0" w:space="0" w:color="auto"/>
        <w:bottom w:val="none" w:sz="0" w:space="0" w:color="auto"/>
        <w:right w:val="none" w:sz="0" w:space="0" w:color="auto"/>
      </w:divBdr>
      <w:divsChild>
        <w:div w:id="2137332981">
          <w:marLeft w:val="0"/>
          <w:marRight w:val="0"/>
          <w:marTop w:val="0"/>
          <w:marBottom w:val="0"/>
          <w:divBdr>
            <w:top w:val="none" w:sz="0" w:space="0" w:color="auto"/>
            <w:left w:val="none" w:sz="0" w:space="0" w:color="auto"/>
            <w:bottom w:val="none" w:sz="0" w:space="0" w:color="auto"/>
            <w:right w:val="none" w:sz="0" w:space="0" w:color="auto"/>
          </w:divBdr>
          <w:divsChild>
            <w:div w:id="1681270019">
              <w:marLeft w:val="0"/>
              <w:marRight w:val="0"/>
              <w:marTop w:val="0"/>
              <w:marBottom w:val="0"/>
              <w:divBdr>
                <w:top w:val="none" w:sz="0" w:space="0" w:color="auto"/>
                <w:left w:val="none" w:sz="0" w:space="0" w:color="auto"/>
                <w:bottom w:val="none" w:sz="0" w:space="0" w:color="auto"/>
                <w:right w:val="none" w:sz="0" w:space="0" w:color="auto"/>
              </w:divBdr>
              <w:divsChild>
                <w:div w:id="1155875220">
                  <w:marLeft w:val="0"/>
                  <w:marRight w:val="0"/>
                  <w:marTop w:val="0"/>
                  <w:marBottom w:val="0"/>
                  <w:divBdr>
                    <w:top w:val="none" w:sz="0" w:space="0" w:color="auto"/>
                    <w:left w:val="none" w:sz="0" w:space="0" w:color="auto"/>
                    <w:bottom w:val="none" w:sz="0" w:space="0" w:color="auto"/>
                    <w:right w:val="none" w:sz="0" w:space="0" w:color="auto"/>
                  </w:divBdr>
                  <w:divsChild>
                    <w:div w:id="6043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237844">
      <w:bodyDiv w:val="1"/>
      <w:marLeft w:val="0"/>
      <w:marRight w:val="0"/>
      <w:marTop w:val="0"/>
      <w:marBottom w:val="0"/>
      <w:divBdr>
        <w:top w:val="none" w:sz="0" w:space="0" w:color="auto"/>
        <w:left w:val="none" w:sz="0" w:space="0" w:color="auto"/>
        <w:bottom w:val="none" w:sz="0" w:space="0" w:color="auto"/>
        <w:right w:val="none" w:sz="0" w:space="0" w:color="auto"/>
      </w:divBdr>
    </w:div>
    <w:div w:id="214565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eur-lex.europa.eu/eli/dir/2010/13/oj/?locale=LV" TargetMode="External"/><Relationship Id="rId2" Type="http://schemas.openxmlformats.org/officeDocument/2006/relationships/customXml" Target="../customXml/item2.xml"/><Relationship Id="rId16" Type="http://schemas.openxmlformats.org/officeDocument/2006/relationships/hyperlink" Target="http://eur-lex.europa.eu/eli/dir/2018/1808/oj/?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ikumi.lv/ta/id/336956-pasvaldibu-likum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6956-pasvaldibu-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PDF/?uri=OJ:C:2016:202:FULL" TargetMode="External"/><Relationship Id="rId1" Type="http://schemas.openxmlformats.org/officeDocument/2006/relationships/hyperlink" Target="https://likumi.lv/ta/id/345911-par-bnacionalas-drosibas-koncepcijasb-apstiprinasanu?&amp;searc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6cec30-3c96-49ba-8e80-c1db7ce5db41">
      <UserInfo>
        <DisplayName>Kristers Pļešakovs</DisplayName>
        <AccountId>101</AccountId>
        <AccountType/>
      </UserInfo>
      <UserInfo>
        <DisplayName>Gatis Groza</DisplayName>
        <AccountId>102</AccountId>
        <AccountType/>
      </UserInfo>
      <UserInfo>
        <DisplayName>Zane Vāgnere</DisplayName>
        <AccountId>345</AccountId>
        <AccountType/>
      </UserInfo>
      <UserInfo>
        <DisplayName>Andris Mellakauls</DisplayName>
        <AccountId>162</AccountId>
        <AccountType/>
      </UserInfo>
      <UserInfo>
        <DisplayName>Gunta Robežniece</DisplayName>
        <AccountId>88</AccountId>
        <AccountType/>
      </UserInfo>
      <UserInfo>
        <DisplayName>Klāvs Rimšāns</DisplayName>
        <AccountId>703</AccountId>
        <AccountType/>
      </UserInfo>
    </SharedWithUsers>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9029D-B884-4481-A41D-5B7BBE3AD248}">
  <ds:schemaRefs>
    <ds:schemaRef ds:uri="http://schemas.microsoft.com/office/2006/metadata/properties"/>
    <ds:schemaRef ds:uri="http://schemas.microsoft.com/office/infopath/2007/PartnerControls"/>
    <ds:schemaRef ds:uri="b46cec30-3c96-49ba-8e80-c1db7ce5db41"/>
    <ds:schemaRef ds:uri="bf9c787b-86fa-46b7-82b5-b5a01fd7d54d"/>
  </ds:schemaRefs>
</ds:datastoreItem>
</file>

<file path=customXml/itemProps2.xml><?xml version="1.0" encoding="utf-8"?>
<ds:datastoreItem xmlns:ds="http://schemas.openxmlformats.org/officeDocument/2006/customXml" ds:itemID="{5768FFD3-6F13-434F-B785-9F9A8DA1D4A9}">
  <ds:schemaRefs>
    <ds:schemaRef ds:uri="http://schemas.microsoft.com/sharepoint/v3/contenttype/forms"/>
  </ds:schemaRefs>
</ds:datastoreItem>
</file>

<file path=customXml/itemProps3.xml><?xml version="1.0" encoding="utf-8"?>
<ds:datastoreItem xmlns:ds="http://schemas.openxmlformats.org/officeDocument/2006/customXml" ds:itemID="{D2837FDD-CBA9-459E-9B1B-9BBBBF39442D}">
  <ds:schemaRefs>
    <ds:schemaRef ds:uri="http://schemas.openxmlformats.org/officeDocument/2006/bibliography"/>
  </ds:schemaRefs>
</ds:datastoreItem>
</file>

<file path=customXml/itemProps4.xml><?xml version="1.0" encoding="utf-8"?>
<ds:datastoreItem xmlns:ds="http://schemas.openxmlformats.org/officeDocument/2006/customXml" ds:itemID="{CB9F1CF1-97A4-46AE-A3A3-4CAD7608E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37</Pages>
  <Words>36223</Words>
  <Characters>20648</Characters>
  <Application>Microsoft Office Word</Application>
  <DocSecurity>0</DocSecurity>
  <Lines>172</Lines>
  <Paragraphs>113</Paragraphs>
  <ScaleCrop>false</ScaleCrop>
  <Company>LR Kultūras Ministrija</Company>
  <LinksUpToDate>false</LinksUpToDate>
  <CharactersWithSpaces>56758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Pamatnostādņu projekts</dc:subject>
  <dc:creator>Klinta Ločmele</dc:creator>
  <cp:keywords/>
  <dc:description>67330268
Klinta.Locmele@km.gov.lv</dc:description>
  <cp:lastModifiedBy>Agnese Berga</cp:lastModifiedBy>
  <cp:revision>1632</cp:revision>
  <cp:lastPrinted>2024-03-22T02:52:00Z</cp:lastPrinted>
  <dcterms:created xsi:type="dcterms:W3CDTF">2023-08-16T01:54:00Z</dcterms:created>
  <dcterms:modified xsi:type="dcterms:W3CDTF">2024-03-25T11:19:00Z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