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EBC84" w14:textId="77777777" w:rsidR="005C2BF4" w:rsidRPr="000D4AE4" w:rsidRDefault="005C2BF4" w:rsidP="004C153B">
      <w:pPr>
        <w:autoSpaceDE w:val="0"/>
        <w:autoSpaceDN w:val="0"/>
        <w:adjustRightInd w:val="0"/>
        <w:spacing w:after="0" w:line="240" w:lineRule="auto"/>
        <w:jc w:val="right"/>
        <w:rPr>
          <w:rFonts w:ascii="Times New Roman" w:hAnsi="Times New Roman" w:cs="Times New Roman"/>
          <w:sz w:val="28"/>
          <w:szCs w:val="28"/>
        </w:rPr>
      </w:pPr>
      <w:r w:rsidRPr="000D4AE4">
        <w:rPr>
          <w:rFonts w:ascii="Times New Roman" w:hAnsi="Times New Roman" w:cs="Times New Roman"/>
          <w:sz w:val="28"/>
          <w:szCs w:val="28"/>
        </w:rPr>
        <w:t>(Apstiprināts ar</w:t>
      </w:r>
    </w:p>
    <w:p w14:paraId="4DA2C927" w14:textId="77777777" w:rsidR="005C2BF4" w:rsidRPr="000D4AE4" w:rsidRDefault="005C2BF4" w:rsidP="004C153B">
      <w:pPr>
        <w:autoSpaceDE w:val="0"/>
        <w:autoSpaceDN w:val="0"/>
        <w:adjustRightInd w:val="0"/>
        <w:spacing w:after="0" w:line="240" w:lineRule="auto"/>
        <w:jc w:val="right"/>
        <w:rPr>
          <w:rFonts w:ascii="Times New Roman" w:hAnsi="Times New Roman" w:cs="Times New Roman"/>
          <w:sz w:val="28"/>
          <w:szCs w:val="28"/>
        </w:rPr>
      </w:pPr>
      <w:r w:rsidRPr="000D4AE4">
        <w:rPr>
          <w:rFonts w:ascii="Times New Roman" w:hAnsi="Times New Roman" w:cs="Times New Roman"/>
          <w:sz w:val="28"/>
          <w:szCs w:val="28"/>
        </w:rPr>
        <w:t>Ministru kabineta</w:t>
      </w:r>
    </w:p>
    <w:p w14:paraId="790BB5A8" w14:textId="77777777" w:rsidR="005C2BF4" w:rsidRPr="000D4AE4" w:rsidRDefault="005C2BF4" w:rsidP="004C153B">
      <w:pPr>
        <w:autoSpaceDE w:val="0"/>
        <w:autoSpaceDN w:val="0"/>
        <w:adjustRightInd w:val="0"/>
        <w:spacing w:after="0" w:line="240" w:lineRule="auto"/>
        <w:jc w:val="right"/>
        <w:rPr>
          <w:rFonts w:ascii="Times New Roman" w:hAnsi="Times New Roman" w:cs="Times New Roman"/>
          <w:sz w:val="28"/>
          <w:szCs w:val="28"/>
        </w:rPr>
      </w:pPr>
      <w:r w:rsidRPr="000D4AE4">
        <w:rPr>
          <w:rFonts w:ascii="Times New Roman" w:hAnsi="Times New Roman" w:cs="Times New Roman"/>
          <w:sz w:val="28"/>
          <w:szCs w:val="28"/>
        </w:rPr>
        <w:t>2018. gada 31. oktobra</w:t>
      </w:r>
    </w:p>
    <w:p w14:paraId="5144DBBA" w14:textId="77777777" w:rsidR="005C2BF4" w:rsidRPr="000D4AE4" w:rsidRDefault="005C2BF4" w:rsidP="004C153B">
      <w:pPr>
        <w:spacing w:after="0" w:line="240" w:lineRule="auto"/>
        <w:jc w:val="right"/>
        <w:rPr>
          <w:rFonts w:ascii="Times New Roman" w:hAnsi="Times New Roman" w:cs="Times New Roman"/>
          <w:sz w:val="28"/>
          <w:szCs w:val="28"/>
        </w:rPr>
      </w:pPr>
      <w:r w:rsidRPr="000D4AE4">
        <w:rPr>
          <w:rFonts w:ascii="Times New Roman" w:hAnsi="Times New Roman" w:cs="Times New Roman"/>
          <w:sz w:val="28"/>
          <w:szCs w:val="28"/>
        </w:rPr>
        <w:t>rīkojumu Nr. 567)</w:t>
      </w:r>
    </w:p>
    <w:p w14:paraId="2A319C97" w14:textId="77777777" w:rsidR="00F83035" w:rsidRPr="000D4AE4" w:rsidRDefault="00F83035" w:rsidP="004C153B">
      <w:pPr>
        <w:keepNext/>
        <w:keepLines/>
        <w:tabs>
          <w:tab w:val="left" w:pos="2552"/>
        </w:tabs>
        <w:spacing w:after="0" w:line="240" w:lineRule="auto"/>
        <w:jc w:val="center"/>
        <w:outlineLvl w:val="0"/>
        <w:rPr>
          <w:rFonts w:ascii="Times New Roman" w:eastAsiaTheme="majorEastAsia" w:hAnsi="Times New Roman" w:cs="Times New Roman"/>
          <w:b/>
          <w:sz w:val="28"/>
          <w:szCs w:val="28"/>
        </w:rPr>
      </w:pPr>
      <w:bookmarkStart w:id="0" w:name="_Toc461483304"/>
    </w:p>
    <w:p w14:paraId="1044708A" w14:textId="49F07E7F" w:rsidR="00F83035" w:rsidRPr="000D4AE4" w:rsidRDefault="00F83035" w:rsidP="00264948">
      <w:pPr>
        <w:keepNext/>
        <w:keepLines/>
        <w:tabs>
          <w:tab w:val="left" w:pos="2552"/>
        </w:tabs>
        <w:spacing w:after="0" w:line="240" w:lineRule="auto"/>
        <w:jc w:val="center"/>
        <w:outlineLvl w:val="0"/>
        <w:rPr>
          <w:rFonts w:ascii="Times New Roman" w:eastAsiaTheme="majorEastAsia" w:hAnsi="Times New Roman" w:cs="Times New Roman"/>
          <w:b/>
          <w:sz w:val="28"/>
          <w:szCs w:val="28"/>
        </w:rPr>
      </w:pPr>
      <w:r w:rsidRPr="000D4AE4">
        <w:rPr>
          <w:rFonts w:ascii="Times New Roman" w:eastAsiaTheme="majorEastAsia" w:hAnsi="Times New Roman" w:cs="Times New Roman"/>
          <w:b/>
          <w:sz w:val="28"/>
          <w:szCs w:val="28"/>
        </w:rPr>
        <w:t>Publiskās pārvaldes informācijas un komunikāciju tehnoloģiju arhitektūras pārvaldības sistēma – 2. kārta</w:t>
      </w:r>
    </w:p>
    <w:p w14:paraId="2C9E24A4" w14:textId="77777777" w:rsidR="00F83035" w:rsidRPr="000D4AE4" w:rsidRDefault="00F83035" w:rsidP="00264948">
      <w:pPr>
        <w:keepNext/>
        <w:keepLines/>
        <w:tabs>
          <w:tab w:val="left" w:pos="2552"/>
        </w:tabs>
        <w:spacing w:after="0" w:line="240" w:lineRule="auto"/>
        <w:jc w:val="center"/>
        <w:outlineLvl w:val="0"/>
        <w:rPr>
          <w:rFonts w:ascii="Times New Roman" w:eastAsiaTheme="majorEastAsia" w:hAnsi="Times New Roman" w:cs="Times New Roman"/>
          <w:b/>
          <w:bCs/>
          <w:sz w:val="28"/>
          <w:szCs w:val="28"/>
        </w:rPr>
      </w:pPr>
      <w:r w:rsidRPr="000D4AE4">
        <w:rPr>
          <w:rFonts w:ascii="Times New Roman" w:eastAsiaTheme="majorEastAsia" w:hAnsi="Times New Roman" w:cs="Times New Roman"/>
          <w:b/>
          <w:bCs/>
          <w:sz w:val="28"/>
          <w:szCs w:val="28"/>
        </w:rPr>
        <w:t>Projekta apraksts (kopsavilkums)</w:t>
      </w:r>
      <w:bookmarkEnd w:id="0"/>
    </w:p>
    <w:p w14:paraId="7B5233FE" w14:textId="77777777" w:rsidR="00074894" w:rsidRPr="000D4AE4" w:rsidRDefault="00074894" w:rsidP="000D4AE4">
      <w:pPr>
        <w:spacing w:after="0" w:line="240" w:lineRule="auto"/>
        <w:rPr>
          <w:rFonts w:ascii="Times New Roman" w:hAnsi="Times New Roman" w:cs="Times New Roman"/>
          <w:sz w:val="28"/>
          <w:szCs w:val="28"/>
        </w:rPr>
      </w:pPr>
    </w:p>
    <w:p w14:paraId="3734F15C" w14:textId="7712EB66" w:rsidR="001E0A34" w:rsidRPr="000D4AE4" w:rsidRDefault="001E0A34" w:rsidP="000D4AE4">
      <w:pPr>
        <w:overflowPunct w:val="0"/>
        <w:autoSpaceDE w:val="0"/>
        <w:autoSpaceDN w:val="0"/>
        <w:spacing w:after="0" w:line="240" w:lineRule="auto"/>
        <w:ind w:firstLine="709"/>
        <w:jc w:val="both"/>
        <w:textAlignment w:val="baseline"/>
        <w:rPr>
          <w:rFonts w:ascii="Times New Roman" w:hAnsi="Times New Roman" w:cs="Times New Roman"/>
          <w:sz w:val="28"/>
          <w:szCs w:val="28"/>
        </w:rPr>
      </w:pPr>
      <w:r w:rsidRPr="000D4AE4">
        <w:rPr>
          <w:rFonts w:ascii="Times New Roman" w:hAnsi="Times New Roman" w:cs="Times New Roman"/>
          <w:sz w:val="28"/>
          <w:szCs w:val="28"/>
        </w:rPr>
        <w:t xml:space="preserve">Vides aizsardzības un reģionālās attīstības ministrijas (turpmāk – VARAM) projekts "Publiskās pārvaldes informācijas un komunikāciju tehnoloģiju arhitektūras pārvaldības sistēma – 2. kārta" (turpmāk – projekts) nodrošinās Eiropas </w:t>
      </w:r>
      <w:r w:rsidR="002D42ED">
        <w:rPr>
          <w:rFonts w:ascii="Times New Roman" w:hAnsi="Times New Roman" w:cs="Times New Roman"/>
          <w:sz w:val="28"/>
          <w:szCs w:val="28"/>
        </w:rPr>
        <w:t>R</w:t>
      </w:r>
      <w:r w:rsidR="002D42ED" w:rsidRPr="000D4AE4">
        <w:rPr>
          <w:rFonts w:ascii="Times New Roman" w:hAnsi="Times New Roman" w:cs="Times New Roman"/>
          <w:sz w:val="28"/>
          <w:szCs w:val="28"/>
        </w:rPr>
        <w:t xml:space="preserve">eģionālās </w:t>
      </w:r>
      <w:r w:rsidRPr="000D4AE4">
        <w:rPr>
          <w:rFonts w:ascii="Times New Roman" w:hAnsi="Times New Roman" w:cs="Times New Roman"/>
          <w:sz w:val="28"/>
          <w:szCs w:val="28"/>
        </w:rPr>
        <w:t>attīstības fonda (turpmāk – ERAF) 2014.</w:t>
      </w:r>
      <w:r w:rsidR="00D3467C" w:rsidRPr="00323DD3">
        <w:rPr>
          <w:rFonts w:ascii="Times New Roman" w:hAnsi="Times New Roman" w:cs="Times New Roman"/>
          <w:sz w:val="28"/>
          <w:szCs w:val="28"/>
        </w:rPr>
        <w:t>–</w:t>
      </w:r>
      <w:r w:rsidRPr="000D4AE4">
        <w:rPr>
          <w:rFonts w:ascii="Times New Roman" w:hAnsi="Times New Roman" w:cs="Times New Roman"/>
          <w:sz w:val="28"/>
          <w:szCs w:val="28"/>
        </w:rPr>
        <w:t>2020. gada plānošanas periodā līdzfinansēto informācijas un komunikācijas tehnoloģiju (turpmāk – IKT) projektu savstarpējo saskaņotību, būtiskāko centralizēto platformu projektēšanu un īstenošanu, kā arī veicinās sabiedrības spējas un ieinteresētību efektīvi izmantot radītos risinājumus, kas ir izstrādāti un ieviesti ERAF IKT projektu ietvaros.</w:t>
      </w:r>
    </w:p>
    <w:p w14:paraId="051C29F9" w14:textId="1DF0043F" w:rsidR="001E0A34" w:rsidRPr="000D4AE4" w:rsidRDefault="001E0A34" w:rsidP="000D4AE4">
      <w:pPr>
        <w:overflowPunct w:val="0"/>
        <w:autoSpaceDE w:val="0"/>
        <w:autoSpaceDN w:val="0"/>
        <w:spacing w:after="0" w:line="240" w:lineRule="auto"/>
        <w:ind w:firstLine="709"/>
        <w:jc w:val="both"/>
        <w:textAlignment w:val="baseline"/>
        <w:rPr>
          <w:rFonts w:ascii="Times New Roman" w:hAnsi="Times New Roman" w:cs="Times New Roman"/>
          <w:sz w:val="28"/>
          <w:szCs w:val="28"/>
        </w:rPr>
      </w:pPr>
      <w:r w:rsidRPr="000D4AE4">
        <w:rPr>
          <w:rFonts w:ascii="Times New Roman" w:hAnsi="Times New Roman" w:cs="Times New Roman"/>
          <w:sz w:val="28"/>
          <w:szCs w:val="28"/>
        </w:rPr>
        <w:t xml:space="preserve">Projekta virsmērķis ir veicināt darbības programmas </w:t>
      </w:r>
      <w:bookmarkStart w:id="1" w:name="_Hlk85799132"/>
      <w:r w:rsidR="00D3467C" w:rsidRPr="00C4505E">
        <w:rPr>
          <w:rFonts w:ascii="Times New Roman" w:hAnsi="Times New Roman" w:cs="Times New Roman"/>
          <w:sz w:val="28"/>
          <w:szCs w:val="28"/>
          <w:shd w:val="clear" w:color="auto" w:fill="FFFFFF"/>
        </w:rPr>
        <w:t>"</w:t>
      </w:r>
      <w:bookmarkEnd w:id="1"/>
      <w:r w:rsidRPr="000D4AE4">
        <w:rPr>
          <w:rFonts w:ascii="Times New Roman" w:hAnsi="Times New Roman" w:cs="Times New Roman"/>
          <w:sz w:val="28"/>
          <w:szCs w:val="28"/>
        </w:rPr>
        <w:t>Izaugsme un nodarbinātība</w:t>
      </w:r>
      <w:r w:rsidR="00D3467C" w:rsidRPr="00C4505E">
        <w:rPr>
          <w:rFonts w:ascii="Times New Roman" w:hAnsi="Times New Roman" w:cs="Times New Roman"/>
          <w:sz w:val="28"/>
          <w:szCs w:val="28"/>
          <w:shd w:val="clear" w:color="auto" w:fill="FFFFFF"/>
        </w:rPr>
        <w:t>"</w:t>
      </w:r>
      <w:r w:rsidRPr="000D4AE4">
        <w:rPr>
          <w:rFonts w:ascii="Times New Roman" w:hAnsi="Times New Roman" w:cs="Times New Roman"/>
          <w:sz w:val="28"/>
          <w:szCs w:val="28"/>
        </w:rPr>
        <w:t xml:space="preserve"> 2.2.1. specifiskā atbalsta mērķa </w:t>
      </w:r>
      <w:r w:rsidR="00D3467C" w:rsidRPr="00C4505E">
        <w:rPr>
          <w:rFonts w:ascii="Times New Roman" w:hAnsi="Times New Roman" w:cs="Times New Roman"/>
          <w:sz w:val="28"/>
          <w:szCs w:val="28"/>
          <w:shd w:val="clear" w:color="auto" w:fill="FFFFFF"/>
        </w:rPr>
        <w:t>"</w:t>
      </w:r>
      <w:r w:rsidRPr="000D4AE4">
        <w:rPr>
          <w:rFonts w:ascii="Times New Roman" w:hAnsi="Times New Roman" w:cs="Times New Roman"/>
          <w:sz w:val="28"/>
          <w:szCs w:val="28"/>
        </w:rPr>
        <w:t xml:space="preserve">Nodrošināt publisko datu </w:t>
      </w:r>
      <w:proofErr w:type="spellStart"/>
      <w:r w:rsidRPr="000D4AE4">
        <w:rPr>
          <w:rFonts w:ascii="Times New Roman" w:hAnsi="Times New Roman" w:cs="Times New Roman"/>
          <w:sz w:val="28"/>
          <w:szCs w:val="28"/>
        </w:rPr>
        <w:t>atkalizmantošanas</w:t>
      </w:r>
      <w:proofErr w:type="spellEnd"/>
      <w:r w:rsidRPr="000D4AE4">
        <w:rPr>
          <w:rFonts w:ascii="Times New Roman" w:hAnsi="Times New Roman" w:cs="Times New Roman"/>
          <w:sz w:val="28"/>
          <w:szCs w:val="28"/>
        </w:rPr>
        <w:t xml:space="preserve"> pieaugumu un efektīvu publiskās pārvaldes un privātā sektora mijiedarbību</w:t>
      </w:r>
      <w:r w:rsidR="00D3467C" w:rsidRPr="00C4505E">
        <w:rPr>
          <w:rFonts w:ascii="Times New Roman" w:hAnsi="Times New Roman" w:cs="Times New Roman"/>
          <w:sz w:val="28"/>
          <w:szCs w:val="28"/>
          <w:shd w:val="clear" w:color="auto" w:fill="FFFFFF"/>
        </w:rPr>
        <w:t>"</w:t>
      </w:r>
      <w:r w:rsidRPr="000D4AE4">
        <w:rPr>
          <w:rFonts w:ascii="Times New Roman" w:hAnsi="Times New Roman" w:cs="Times New Roman"/>
          <w:sz w:val="28"/>
          <w:szCs w:val="28"/>
        </w:rPr>
        <w:t xml:space="preserve"> (turpmāk – SAM) sasniegšanu.</w:t>
      </w:r>
    </w:p>
    <w:p w14:paraId="486068ED" w14:textId="77777777" w:rsidR="00EF09E4" w:rsidRPr="000D4AE4" w:rsidRDefault="00EF09E4" w:rsidP="000D4AE4">
      <w:pPr>
        <w:spacing w:after="0" w:line="240" w:lineRule="auto"/>
        <w:ind w:firstLine="709"/>
        <w:rPr>
          <w:rFonts w:ascii="Times New Roman" w:hAnsi="Times New Roman" w:cs="Times New Roman"/>
          <w:b/>
          <w:bCs/>
          <w:sz w:val="28"/>
          <w:szCs w:val="28"/>
        </w:rPr>
      </w:pPr>
    </w:p>
    <w:p w14:paraId="48A9DA9F" w14:textId="2139FB0A" w:rsidR="001E0A34" w:rsidRPr="000D4AE4" w:rsidRDefault="001E0A34" w:rsidP="00264948">
      <w:pPr>
        <w:spacing w:after="0" w:line="240" w:lineRule="auto"/>
        <w:ind w:firstLine="709"/>
        <w:rPr>
          <w:rFonts w:ascii="Times New Roman" w:hAnsi="Times New Roman" w:cs="Times New Roman"/>
          <w:b/>
          <w:bCs/>
          <w:sz w:val="28"/>
          <w:szCs w:val="28"/>
        </w:rPr>
      </w:pPr>
      <w:r w:rsidRPr="000D4AE4">
        <w:rPr>
          <w:rFonts w:ascii="Times New Roman" w:hAnsi="Times New Roman" w:cs="Times New Roman"/>
          <w:b/>
          <w:bCs/>
          <w:sz w:val="28"/>
          <w:szCs w:val="28"/>
        </w:rPr>
        <w:t>Projekta mērķi un darbības to sasniegšanai</w:t>
      </w:r>
    </w:p>
    <w:p w14:paraId="37D77230" w14:textId="77777777" w:rsidR="00523583" w:rsidRPr="000D4AE4" w:rsidRDefault="00523583" w:rsidP="00264948">
      <w:pPr>
        <w:spacing w:after="0" w:line="240" w:lineRule="auto"/>
        <w:ind w:firstLine="709"/>
        <w:rPr>
          <w:rFonts w:ascii="Times New Roman" w:hAnsi="Times New Roman" w:cs="Times New Roman"/>
          <w:b/>
          <w:bCs/>
          <w:sz w:val="28"/>
          <w:szCs w:val="28"/>
        </w:rPr>
      </w:pPr>
    </w:p>
    <w:p w14:paraId="271EE19C" w14:textId="21B50215" w:rsidR="004524E0" w:rsidRPr="000D4AE4" w:rsidRDefault="004524E0" w:rsidP="000D4AE4">
      <w:pPr>
        <w:pStyle w:val="ListParagraph"/>
        <w:numPr>
          <w:ilvl w:val="0"/>
          <w:numId w:val="2"/>
        </w:numPr>
        <w:tabs>
          <w:tab w:val="left" w:pos="1134"/>
        </w:tabs>
        <w:spacing w:after="0" w:line="240" w:lineRule="auto"/>
        <w:ind w:left="0" w:firstLine="709"/>
        <w:jc w:val="both"/>
        <w:rPr>
          <w:rFonts w:ascii="Times New Roman" w:hAnsi="Times New Roman" w:cs="Times New Roman"/>
          <w:bCs/>
          <w:iCs/>
          <w:sz w:val="28"/>
          <w:szCs w:val="28"/>
        </w:rPr>
      </w:pPr>
      <w:r w:rsidRPr="000D4AE4">
        <w:rPr>
          <w:rFonts w:ascii="Times New Roman" w:hAnsi="Times New Roman" w:cs="Times New Roman"/>
          <w:bCs/>
          <w:iCs/>
          <w:sz w:val="28"/>
          <w:szCs w:val="28"/>
        </w:rPr>
        <w:t>Izstrādāt atvieglojumu uzskaites un pārvaldības risinājumu, izveidojot iedzīvotājiem, komersantiem, valsts un pašvaldības institūcijām ērtu, viegli saprotamu centralizētu risinājumu valsts un pašvaldību piešķirto atvieglojumu pārvaldībai</w:t>
      </w:r>
      <w:r w:rsidR="00395F28" w:rsidRPr="000D4AE4">
        <w:rPr>
          <w:rFonts w:ascii="Times New Roman" w:hAnsi="Times New Roman" w:cs="Times New Roman"/>
          <w:bCs/>
          <w:iCs/>
          <w:sz w:val="28"/>
          <w:szCs w:val="28"/>
        </w:rPr>
        <w:t xml:space="preserve"> (M1)</w:t>
      </w:r>
      <w:r w:rsidR="000F7624" w:rsidRPr="000D4AE4">
        <w:rPr>
          <w:rFonts w:ascii="Times New Roman" w:hAnsi="Times New Roman" w:cs="Times New Roman"/>
          <w:bCs/>
          <w:iCs/>
          <w:sz w:val="28"/>
          <w:szCs w:val="28"/>
        </w:rPr>
        <w:t>.</w:t>
      </w:r>
    </w:p>
    <w:p w14:paraId="66C1D8F0" w14:textId="29C1EE5C" w:rsidR="004524E0" w:rsidRPr="000D4AE4" w:rsidRDefault="004524E0" w:rsidP="00264948">
      <w:pPr>
        <w:spacing w:after="0" w:line="240" w:lineRule="auto"/>
        <w:ind w:firstLine="709"/>
        <w:jc w:val="both"/>
        <w:rPr>
          <w:rFonts w:ascii="Times New Roman" w:hAnsi="Times New Roman" w:cs="Times New Roman"/>
          <w:bCs/>
          <w:sz w:val="28"/>
          <w:szCs w:val="28"/>
        </w:rPr>
      </w:pPr>
      <w:r w:rsidRPr="000D4AE4">
        <w:rPr>
          <w:rFonts w:ascii="Times New Roman" w:hAnsi="Times New Roman" w:cs="Times New Roman"/>
          <w:bCs/>
          <w:sz w:val="28"/>
          <w:szCs w:val="28"/>
        </w:rPr>
        <w:t>Mērķa sasniegšanai nepieciešams:</w:t>
      </w:r>
    </w:p>
    <w:p w14:paraId="35AC6307" w14:textId="0DE5A5A2"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izveidot lietotājiem ērtu un viegli saprotamu Atvieglojumu vienoto</w:t>
      </w:r>
      <w:r w:rsidR="003E6338" w:rsidRPr="000D4AE4">
        <w:rPr>
          <w:sz w:val="28"/>
          <w:szCs w:val="28"/>
        </w:rPr>
        <w:t xml:space="preserve"> </w:t>
      </w:r>
      <w:r w:rsidRPr="000D4AE4">
        <w:rPr>
          <w:sz w:val="28"/>
          <w:szCs w:val="28"/>
        </w:rPr>
        <w:t>informācijas</w:t>
      </w:r>
      <w:r w:rsidR="00DC207D" w:rsidRPr="000D4AE4">
        <w:rPr>
          <w:sz w:val="28"/>
          <w:szCs w:val="28"/>
        </w:rPr>
        <w:t xml:space="preserve"> </w:t>
      </w:r>
      <w:r w:rsidRPr="000D4AE4">
        <w:rPr>
          <w:sz w:val="28"/>
          <w:szCs w:val="28"/>
        </w:rPr>
        <w:t>sistēmu (turpmāk – AVIS);</w:t>
      </w:r>
    </w:p>
    <w:p w14:paraId="315FD657"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veicināt iestāžu starpnozaru sadarbību, nosakot vienotu pieeju un principus datu apmaiņas organizēšanai, lai optimizētu valsts un pašvaldību iestāžu darbību un uzlabotu atvieglojumu saņemšanas pieejamību un administrēšanu;</w:t>
      </w:r>
    </w:p>
    <w:p w14:paraId="01AAE14E" w14:textId="24995346" w:rsidR="00F150DF" w:rsidRPr="000D4AE4" w:rsidRDefault="004524E0" w:rsidP="000D4AE4">
      <w:pPr>
        <w:pStyle w:val="VPBullet1"/>
        <w:tabs>
          <w:tab w:val="left" w:pos="1134"/>
        </w:tabs>
        <w:spacing w:after="0" w:line="240" w:lineRule="auto"/>
        <w:ind w:left="0" w:firstLine="709"/>
        <w:rPr>
          <w:sz w:val="28"/>
          <w:szCs w:val="28"/>
        </w:rPr>
      </w:pPr>
      <w:r w:rsidRPr="000D4AE4">
        <w:rPr>
          <w:sz w:val="28"/>
          <w:szCs w:val="28"/>
        </w:rPr>
        <w:t xml:space="preserve">integrēt AVIS valsts pārvaldes pakalpojumu portālā </w:t>
      </w:r>
      <w:hyperlink r:id="rId11">
        <w:r w:rsidRPr="000D4AE4">
          <w:rPr>
            <w:rStyle w:val="Hyperlink"/>
            <w:color w:val="auto"/>
            <w:sz w:val="28"/>
            <w:szCs w:val="28"/>
            <w:u w:val="none"/>
          </w:rPr>
          <w:t>www.latvija.gov.lv</w:t>
        </w:r>
      </w:hyperlink>
      <w:r w:rsidRPr="000D4AE4">
        <w:rPr>
          <w:sz w:val="28"/>
          <w:szCs w:val="28"/>
        </w:rPr>
        <w:t>, lai atvieglojuma saņēmējam radītu iespēju uzzināt informāciju par pieejamajiem pakalpojumiem, kuriem tiek piemēroti atvieglojumi, to saņemšanas nosacījumiem, kā arī iespēj</w:t>
      </w:r>
      <w:r w:rsidRPr="000D4AE4" w:rsidDel="008C7901">
        <w:rPr>
          <w:sz w:val="28"/>
          <w:szCs w:val="28"/>
        </w:rPr>
        <w:t>u</w:t>
      </w:r>
      <w:r w:rsidRPr="000D4AE4">
        <w:rPr>
          <w:sz w:val="28"/>
          <w:szCs w:val="28"/>
        </w:rPr>
        <w:t xml:space="preserve"> apskatīt informāciju par izmantotajiem pakalpojumiem.</w:t>
      </w:r>
    </w:p>
    <w:p w14:paraId="6F7A8AC9" w14:textId="1B1192B6" w:rsidR="002D42ED" w:rsidRDefault="002D42ED">
      <w:pPr>
        <w:spacing w:after="160" w:line="259" w:lineRule="auto"/>
        <w:rPr>
          <w:rFonts w:ascii="Times New Roman" w:eastAsia="Times New Roman" w:hAnsi="Times New Roman" w:cs="Times New Roman"/>
          <w:bCs/>
          <w:sz w:val="28"/>
          <w:szCs w:val="28"/>
        </w:rPr>
      </w:pPr>
      <w:r>
        <w:rPr>
          <w:sz w:val="28"/>
          <w:szCs w:val="28"/>
        </w:rPr>
        <w:br w:type="page"/>
      </w:r>
    </w:p>
    <w:p w14:paraId="78CDD718" w14:textId="1BDFB74F" w:rsidR="004524E0" w:rsidRPr="000D4AE4" w:rsidRDefault="004524E0" w:rsidP="000D4AE4">
      <w:pPr>
        <w:pStyle w:val="ListParagraph"/>
        <w:numPr>
          <w:ilvl w:val="0"/>
          <w:numId w:val="2"/>
        </w:numPr>
        <w:tabs>
          <w:tab w:val="left" w:pos="1134"/>
        </w:tabs>
        <w:spacing w:after="0" w:line="240" w:lineRule="auto"/>
        <w:ind w:left="0" w:firstLine="709"/>
        <w:jc w:val="both"/>
        <w:rPr>
          <w:rFonts w:ascii="Times New Roman" w:hAnsi="Times New Roman" w:cs="Times New Roman"/>
          <w:bCs/>
          <w:iCs/>
          <w:sz w:val="28"/>
          <w:szCs w:val="28"/>
        </w:rPr>
      </w:pPr>
      <w:r w:rsidRPr="000D4AE4">
        <w:rPr>
          <w:rFonts w:ascii="Times New Roman" w:hAnsi="Times New Roman" w:cs="Times New Roman"/>
          <w:bCs/>
          <w:iCs/>
          <w:sz w:val="28"/>
          <w:szCs w:val="28"/>
        </w:rPr>
        <w:lastRenderedPageBreak/>
        <w:t>Nodrošināt Publiskās pārvaldes informācijas un komunikāciju tehnoloģiju arhitektūras pārvaldības sistēmas (turpmāk – PIKTAPS) 1. kārtas projektā uzsākto ERAF IKT projektu savstarpējo saskaņotību no IKT arhitektūras un SAM kopējo rādītāju izpildes viedokļa, kā arī sekmēt Publiskās pārvaldes informācijas sistēmu konceptuālās arhitektūras principu īstenošanu</w:t>
      </w:r>
      <w:r w:rsidR="00BB3404" w:rsidRPr="000D4AE4">
        <w:rPr>
          <w:rFonts w:ascii="Times New Roman" w:hAnsi="Times New Roman" w:cs="Times New Roman"/>
          <w:bCs/>
          <w:iCs/>
          <w:sz w:val="28"/>
          <w:szCs w:val="28"/>
        </w:rPr>
        <w:t xml:space="preserve"> (M2)</w:t>
      </w:r>
      <w:r w:rsidR="000F7624" w:rsidRPr="000D4AE4">
        <w:rPr>
          <w:rFonts w:ascii="Times New Roman" w:hAnsi="Times New Roman" w:cs="Times New Roman"/>
          <w:bCs/>
          <w:iCs/>
          <w:sz w:val="28"/>
          <w:szCs w:val="28"/>
        </w:rPr>
        <w:t>.</w:t>
      </w:r>
    </w:p>
    <w:p w14:paraId="0BC1AB75" w14:textId="044581E9" w:rsidR="004524E0" w:rsidRPr="000D4AE4" w:rsidRDefault="004524E0" w:rsidP="00264948">
      <w:pPr>
        <w:spacing w:after="0" w:line="240" w:lineRule="auto"/>
        <w:ind w:firstLine="709"/>
        <w:jc w:val="both"/>
        <w:rPr>
          <w:rFonts w:ascii="Times New Roman" w:hAnsi="Times New Roman" w:cs="Times New Roman"/>
          <w:bCs/>
          <w:sz w:val="28"/>
          <w:szCs w:val="28"/>
        </w:rPr>
      </w:pPr>
      <w:r w:rsidRPr="000D4AE4">
        <w:rPr>
          <w:rFonts w:ascii="Times New Roman" w:hAnsi="Times New Roman" w:cs="Times New Roman"/>
          <w:bCs/>
          <w:sz w:val="28"/>
          <w:szCs w:val="28"/>
        </w:rPr>
        <w:t>Mērķa sasniegšanai nepieciešams sniegt VARAM kā valsts IKT pārvaldības organizācijai</w:t>
      </w:r>
      <w:r w:rsidR="002959DA" w:rsidRPr="000D4AE4">
        <w:rPr>
          <w:rFonts w:ascii="Times New Roman" w:hAnsi="Times New Roman" w:cs="Times New Roman"/>
          <w:bCs/>
          <w:sz w:val="28"/>
          <w:szCs w:val="28"/>
        </w:rPr>
        <w:t xml:space="preserve"> </w:t>
      </w:r>
      <w:r w:rsidRPr="000D4AE4">
        <w:rPr>
          <w:rFonts w:ascii="Times New Roman" w:hAnsi="Times New Roman" w:cs="Times New Roman"/>
          <w:bCs/>
          <w:sz w:val="28"/>
          <w:szCs w:val="28"/>
        </w:rPr>
        <w:t>metodisko, IKT risinājumu un ekspertīzes atbalstu, lai VARAM varētu veikt šādas funkcijas:</w:t>
      </w:r>
    </w:p>
    <w:p w14:paraId="1FDB652C"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no arhitektūras viedokļa pārvaldīt mērķarhitektūru īstenojošo ERAF IKT projektu kopumu, koordinējot centralizēto koplietošanas platformu un koplietošanas risinājumu attīstību un efektīvu izmantošanu;</w:t>
      </w:r>
    </w:p>
    <w:p w14:paraId="3EC50F44"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informēt publiskās pārvaldes un IKT nozares darbiniekus par valsts IKT arhitektūrā izmantojamiem, attīstāmiem un plānotiem IKT koplietošanas pakalpojumiem, platformām un būtiskajiem arhitektūras elementiem;</w:t>
      </w:r>
    </w:p>
    <w:p w14:paraId="28E78C14"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pamatojoties uz ERAF IKT projektu izvērtēšanas, saskaņošanas un īstenošanas uzraudzības procesa gaitā iegūto pieredzi, ieviest projektu pārvaldības ietvaru, tai skaitā IKT arhitektūras uzraudzības vajadzībām neatkarīgi no projektu finansēšanas avota;</w:t>
      </w:r>
    </w:p>
    <w:p w14:paraId="55F5B614" w14:textId="3A7FDEB7" w:rsidR="004524E0" w:rsidRPr="000D4AE4" w:rsidRDefault="004524E0" w:rsidP="000D4AE4">
      <w:pPr>
        <w:pStyle w:val="VPBullet1"/>
        <w:tabs>
          <w:tab w:val="left" w:pos="1134"/>
        </w:tabs>
        <w:spacing w:after="0" w:line="240" w:lineRule="auto"/>
        <w:ind w:left="0" w:firstLine="709"/>
        <w:rPr>
          <w:sz w:val="28"/>
          <w:szCs w:val="28"/>
        </w:rPr>
      </w:pPr>
      <w:r w:rsidRPr="000D4AE4">
        <w:rPr>
          <w:color w:val="000000" w:themeColor="text1"/>
          <w:sz w:val="28"/>
          <w:szCs w:val="28"/>
          <w:lang w:eastAsia="en-US"/>
        </w:rPr>
        <w:t xml:space="preserve">izstrādāt detalizētas prasības minimālajam mākoņdatošanas pakalpojumu grozam, ko ir jānodrošina pārvaldes institūcijām </w:t>
      </w:r>
      <w:r w:rsidR="00B414A9" w:rsidRPr="000D4AE4">
        <w:rPr>
          <w:color w:val="000000" w:themeColor="text1"/>
          <w:sz w:val="28"/>
          <w:szCs w:val="28"/>
          <w:lang w:eastAsia="en-US"/>
        </w:rPr>
        <w:t>–</w:t>
      </w:r>
      <w:r w:rsidRPr="000D4AE4">
        <w:rPr>
          <w:color w:val="000000" w:themeColor="text1"/>
          <w:sz w:val="28"/>
          <w:szCs w:val="28"/>
          <w:lang w:eastAsia="en-US"/>
        </w:rPr>
        <w:t xml:space="preserve"> valsts datu apstrādes mākoņa dalībniecēm</w:t>
      </w:r>
      <w:r w:rsidR="002D42ED">
        <w:rPr>
          <w:color w:val="000000" w:themeColor="text1"/>
          <w:sz w:val="28"/>
          <w:szCs w:val="28"/>
          <w:lang w:eastAsia="en-US"/>
        </w:rPr>
        <w:t xml:space="preserve"> </w:t>
      </w:r>
      <w:r w:rsidR="002D42ED" w:rsidRPr="00C36C73">
        <w:rPr>
          <w:color w:val="000000" w:themeColor="text1"/>
          <w:sz w:val="28"/>
          <w:szCs w:val="28"/>
          <w:lang w:eastAsia="en-US"/>
        </w:rPr>
        <w:t>–</w:t>
      </w:r>
      <w:r w:rsidR="00D3467C">
        <w:rPr>
          <w:color w:val="000000" w:themeColor="text1"/>
          <w:sz w:val="28"/>
          <w:szCs w:val="28"/>
          <w:lang w:eastAsia="en-US"/>
        </w:rPr>
        <w:t>,</w:t>
      </w:r>
      <w:r w:rsidRPr="000D4AE4">
        <w:rPr>
          <w:color w:val="000000" w:themeColor="text1"/>
          <w:sz w:val="28"/>
          <w:szCs w:val="28"/>
          <w:lang w:eastAsia="en-US"/>
        </w:rPr>
        <w:t xml:space="preserve"> un izstrādāt detalizētas prasības </w:t>
      </w:r>
      <w:r w:rsidRPr="000D4AE4">
        <w:rPr>
          <w:sz w:val="28"/>
          <w:szCs w:val="28"/>
        </w:rPr>
        <w:t>valsts pārvaldes pakalpojumu un tehnoloģiju vienotās arhitektūras domēnu (jomu) arhitektūrām</w:t>
      </w:r>
      <w:r w:rsidR="00DE2D5F" w:rsidRPr="000D4AE4">
        <w:rPr>
          <w:sz w:val="28"/>
          <w:szCs w:val="28"/>
        </w:rPr>
        <w:t>;</w:t>
      </w:r>
    </w:p>
    <w:p w14:paraId="4E56FCCC" w14:textId="7088240B" w:rsidR="004524E0" w:rsidRPr="000D4AE4" w:rsidRDefault="00163B3D" w:rsidP="000D4AE4">
      <w:pPr>
        <w:pStyle w:val="VPBullet1"/>
        <w:tabs>
          <w:tab w:val="left" w:pos="1134"/>
        </w:tabs>
        <w:spacing w:after="0" w:line="240" w:lineRule="auto"/>
        <w:ind w:left="0" w:firstLine="709"/>
        <w:rPr>
          <w:sz w:val="28"/>
          <w:szCs w:val="28"/>
          <w:lang w:eastAsia="en-US"/>
        </w:rPr>
      </w:pPr>
      <w:r w:rsidRPr="000D4AE4">
        <w:rPr>
          <w:sz w:val="28"/>
          <w:szCs w:val="28"/>
          <w:lang w:eastAsia="en-US"/>
        </w:rPr>
        <w:t>i</w:t>
      </w:r>
      <w:r w:rsidR="004524E0" w:rsidRPr="000D4AE4">
        <w:rPr>
          <w:sz w:val="28"/>
          <w:szCs w:val="28"/>
          <w:lang w:eastAsia="en-US"/>
        </w:rPr>
        <w:t>zstrādāt vadlīnijas specializētās lietojumprogrammatūras izstrādes, piegādes, darbināšanas un uzturēšanas lomu sadalījumam un lomu izpildītāju izvēlei</w:t>
      </w:r>
      <w:r w:rsidR="002D42ED">
        <w:rPr>
          <w:sz w:val="28"/>
          <w:szCs w:val="28"/>
          <w:lang w:eastAsia="en-US"/>
        </w:rPr>
        <w:t xml:space="preserve"> </w:t>
      </w:r>
      <w:r w:rsidR="004524E0" w:rsidRPr="000D4AE4">
        <w:rPr>
          <w:sz w:val="28"/>
          <w:szCs w:val="28"/>
          <w:lang w:eastAsia="en-US"/>
        </w:rPr>
        <w:t>atkarībā no sistēmas funkcionalitātes izstrādes un piegādes pieejas, kā arī sistēmas pārziņa, citu iesaistīto kompetences centru, kā arī lietojumprogrammatūras un IKT infrastruktūras pakalpojumu piegādātāju reālajām iespējām.</w:t>
      </w:r>
    </w:p>
    <w:p w14:paraId="7A2D0EA6" w14:textId="77777777" w:rsidR="004524E0" w:rsidRPr="000D4AE4" w:rsidRDefault="004524E0" w:rsidP="00264948">
      <w:pPr>
        <w:pStyle w:val="VPBullet1"/>
        <w:numPr>
          <w:ilvl w:val="0"/>
          <w:numId w:val="0"/>
        </w:numPr>
        <w:spacing w:after="0" w:line="240" w:lineRule="auto"/>
        <w:ind w:firstLine="709"/>
        <w:rPr>
          <w:sz w:val="28"/>
          <w:szCs w:val="28"/>
        </w:rPr>
      </w:pPr>
    </w:p>
    <w:p w14:paraId="2D97EFC4" w14:textId="7AE3A289" w:rsidR="004524E0" w:rsidRPr="000D4AE4" w:rsidRDefault="004524E0" w:rsidP="000D4AE4">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rPr>
      </w:pPr>
      <w:bookmarkStart w:id="2" w:name="_Hlk121303689"/>
      <w:r w:rsidRPr="000D4AE4">
        <w:rPr>
          <w:rFonts w:ascii="Times New Roman" w:hAnsi="Times New Roman" w:cs="Times New Roman"/>
          <w:sz w:val="28"/>
          <w:szCs w:val="28"/>
        </w:rPr>
        <w:t>Nodrošināt Pakalpojumu sniegšanas un pārvaldības platformas (turpmāk – PSPP) projektējuma īstenošanas autoruzraudzību projekta īstenošanas laikā</w:t>
      </w:r>
      <w:r w:rsidR="005570DD" w:rsidRPr="000D4AE4">
        <w:rPr>
          <w:rFonts w:ascii="Times New Roman" w:hAnsi="Times New Roman" w:cs="Times New Roman"/>
          <w:sz w:val="28"/>
          <w:szCs w:val="28"/>
        </w:rPr>
        <w:t xml:space="preserve"> (M3)</w:t>
      </w:r>
      <w:r w:rsidR="000F7624" w:rsidRPr="000D4AE4">
        <w:rPr>
          <w:rFonts w:ascii="Times New Roman" w:hAnsi="Times New Roman" w:cs="Times New Roman"/>
          <w:sz w:val="28"/>
          <w:szCs w:val="28"/>
        </w:rPr>
        <w:t>.</w:t>
      </w:r>
    </w:p>
    <w:p w14:paraId="38D5F69D" w14:textId="77777777" w:rsidR="004524E0" w:rsidRPr="000D4AE4" w:rsidRDefault="004524E0" w:rsidP="00264948">
      <w:pPr>
        <w:spacing w:after="0" w:line="240" w:lineRule="auto"/>
        <w:ind w:firstLine="709"/>
        <w:jc w:val="both"/>
        <w:rPr>
          <w:rFonts w:ascii="Times New Roman" w:hAnsi="Times New Roman" w:cs="Times New Roman"/>
          <w:sz w:val="28"/>
          <w:szCs w:val="28"/>
        </w:rPr>
      </w:pPr>
      <w:r w:rsidRPr="000D4AE4">
        <w:rPr>
          <w:rFonts w:ascii="Times New Roman" w:hAnsi="Times New Roman" w:cs="Times New Roman"/>
          <w:sz w:val="28"/>
          <w:szCs w:val="28"/>
        </w:rPr>
        <w:t>Mērķa sasniegšanai nepieciešams veikt PSPP risinājuma izstrādes autoruzraudzību.</w:t>
      </w:r>
    </w:p>
    <w:p w14:paraId="686C06D2" w14:textId="77777777" w:rsidR="00F150DF" w:rsidRPr="000D4AE4" w:rsidRDefault="00F150DF" w:rsidP="00264948">
      <w:pPr>
        <w:spacing w:after="0" w:line="240" w:lineRule="auto"/>
        <w:ind w:firstLine="709"/>
        <w:jc w:val="both"/>
        <w:rPr>
          <w:rFonts w:ascii="Times New Roman" w:hAnsi="Times New Roman" w:cs="Times New Roman"/>
          <w:sz w:val="28"/>
          <w:szCs w:val="28"/>
        </w:rPr>
      </w:pPr>
    </w:p>
    <w:bookmarkEnd w:id="2"/>
    <w:p w14:paraId="0362B8A9" w14:textId="04AE8A3C" w:rsidR="004524E0" w:rsidRPr="000D4AE4" w:rsidRDefault="004524E0" w:rsidP="000D4AE4">
      <w:pPr>
        <w:pStyle w:val="ListParagraph"/>
        <w:numPr>
          <w:ilvl w:val="0"/>
          <w:numId w:val="2"/>
        </w:numPr>
        <w:tabs>
          <w:tab w:val="left" w:pos="1134"/>
        </w:tabs>
        <w:spacing w:after="0" w:line="240" w:lineRule="auto"/>
        <w:ind w:left="0" w:firstLine="709"/>
        <w:jc w:val="both"/>
        <w:rPr>
          <w:rFonts w:ascii="Times New Roman" w:hAnsi="Times New Roman" w:cs="Times New Roman"/>
          <w:bCs/>
          <w:iCs/>
          <w:sz w:val="28"/>
          <w:szCs w:val="28"/>
        </w:rPr>
      </w:pPr>
      <w:r w:rsidRPr="000D4AE4">
        <w:rPr>
          <w:rFonts w:ascii="Times New Roman" w:hAnsi="Times New Roman" w:cs="Times New Roman"/>
          <w:bCs/>
          <w:iCs/>
          <w:sz w:val="28"/>
          <w:szCs w:val="28"/>
        </w:rPr>
        <w:t>ERAF 2014.–2020. gada plānošanas perioda IKT 1. kārtas projektos izveidotās un attīstītās PSPP platformas risinājuma pilnveidošana atbilstoši sabiedrības un valsts pārvaldes prasībām un vajadzībām</w:t>
      </w:r>
      <w:r w:rsidR="003671E1" w:rsidRPr="000D4AE4">
        <w:rPr>
          <w:rFonts w:ascii="Times New Roman" w:hAnsi="Times New Roman" w:cs="Times New Roman"/>
          <w:bCs/>
          <w:iCs/>
          <w:sz w:val="28"/>
          <w:szCs w:val="28"/>
        </w:rPr>
        <w:t xml:space="preserve"> (M4)</w:t>
      </w:r>
      <w:r w:rsidR="000F7624" w:rsidRPr="000D4AE4">
        <w:rPr>
          <w:rFonts w:ascii="Times New Roman" w:hAnsi="Times New Roman" w:cs="Times New Roman"/>
          <w:bCs/>
          <w:iCs/>
          <w:sz w:val="28"/>
          <w:szCs w:val="28"/>
        </w:rPr>
        <w:t>.</w:t>
      </w:r>
      <w:r w:rsidRPr="000D4AE4" w:rsidDel="003902E1">
        <w:rPr>
          <w:rFonts w:ascii="Times New Roman" w:hAnsi="Times New Roman" w:cs="Times New Roman"/>
          <w:bCs/>
          <w:iCs/>
          <w:sz w:val="28"/>
          <w:szCs w:val="28"/>
        </w:rPr>
        <w:t xml:space="preserve"> </w:t>
      </w:r>
    </w:p>
    <w:p w14:paraId="7D52D3C7" w14:textId="77777777" w:rsidR="004524E0" w:rsidRPr="000D4AE4" w:rsidRDefault="004524E0" w:rsidP="00264948">
      <w:pPr>
        <w:spacing w:after="0" w:line="240" w:lineRule="auto"/>
        <w:ind w:firstLine="709"/>
        <w:jc w:val="both"/>
        <w:rPr>
          <w:rFonts w:ascii="Times New Roman" w:hAnsi="Times New Roman" w:cs="Times New Roman"/>
          <w:bCs/>
          <w:sz w:val="28"/>
          <w:szCs w:val="28"/>
        </w:rPr>
      </w:pPr>
      <w:r w:rsidRPr="000D4AE4">
        <w:rPr>
          <w:rFonts w:ascii="Times New Roman" w:hAnsi="Times New Roman" w:cs="Times New Roman"/>
          <w:bCs/>
          <w:sz w:val="28"/>
          <w:szCs w:val="28"/>
        </w:rPr>
        <w:t>Mērķa sasniegšanai nepieciešams:</w:t>
      </w:r>
    </w:p>
    <w:p w14:paraId="6D9375D2" w14:textId="34FD133F"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 xml:space="preserve">vajadzību monitorings, veicot pētījumu kopu </w:t>
      </w:r>
      <w:r w:rsidR="00D3467C" w:rsidRPr="00C4505E">
        <w:rPr>
          <w:sz w:val="28"/>
          <w:szCs w:val="28"/>
          <w:shd w:val="clear" w:color="auto" w:fill="FFFFFF"/>
        </w:rPr>
        <w:t>"</w:t>
      </w:r>
      <w:r w:rsidRPr="000D4AE4">
        <w:rPr>
          <w:sz w:val="28"/>
          <w:szCs w:val="28"/>
        </w:rPr>
        <w:t>Integrēts publisko pakalpojumu sniegšanas un gala lietotāju vajadzību monitorings</w:t>
      </w:r>
      <w:r w:rsidR="00D3467C" w:rsidRPr="00C4505E">
        <w:rPr>
          <w:sz w:val="28"/>
          <w:szCs w:val="28"/>
          <w:shd w:val="clear" w:color="auto" w:fill="FFFFFF"/>
        </w:rPr>
        <w:t>"</w:t>
      </w:r>
      <w:r w:rsidRPr="000D4AE4">
        <w:rPr>
          <w:sz w:val="28"/>
          <w:szCs w:val="28"/>
        </w:rPr>
        <w:t xml:space="preserve">, lai nodrošinātu </w:t>
      </w:r>
      <w:r w:rsidRPr="000D4AE4">
        <w:rPr>
          <w:sz w:val="28"/>
          <w:szCs w:val="28"/>
        </w:rPr>
        <w:lastRenderedPageBreak/>
        <w:t>centralizēto koplietošanas IKT risinājumu atbilstību sabiedrības un valsts pārvaldes vajadzībām;</w:t>
      </w:r>
    </w:p>
    <w:p w14:paraId="4D1BF54B"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PSPP uzlabojumi, lai radītu priekšnosacījumus portāla www.latvija.gov.lv attīstībai, ievērojot mūsdienīgu tehnoloģisko pieeju, kas balstīta uz mikroservisu, konteineru un atvērtā koda tehnoloģiju, izstrādājot tehniskās specifikācijas un nodrošinot izstrādes iepirkuma pārvaldību un autoruzraudzību.</w:t>
      </w:r>
    </w:p>
    <w:p w14:paraId="35C2147C" w14:textId="77777777" w:rsidR="00F150DF" w:rsidRPr="000D4AE4" w:rsidRDefault="00F150DF" w:rsidP="00264948">
      <w:pPr>
        <w:pStyle w:val="VPBullet1"/>
        <w:numPr>
          <w:ilvl w:val="0"/>
          <w:numId w:val="0"/>
        </w:numPr>
        <w:spacing w:after="0" w:line="240" w:lineRule="auto"/>
        <w:ind w:firstLine="709"/>
        <w:rPr>
          <w:sz w:val="28"/>
          <w:szCs w:val="28"/>
        </w:rPr>
      </w:pPr>
    </w:p>
    <w:p w14:paraId="449E2FC3" w14:textId="6BF78456" w:rsidR="004524E0" w:rsidRPr="000D4AE4" w:rsidRDefault="004524E0" w:rsidP="000D4AE4">
      <w:pPr>
        <w:pStyle w:val="ListParagraph"/>
        <w:numPr>
          <w:ilvl w:val="0"/>
          <w:numId w:val="2"/>
        </w:numPr>
        <w:tabs>
          <w:tab w:val="left" w:pos="1134"/>
        </w:tabs>
        <w:spacing w:after="0" w:line="240" w:lineRule="auto"/>
        <w:ind w:left="0" w:firstLine="709"/>
        <w:jc w:val="both"/>
        <w:rPr>
          <w:rFonts w:ascii="Times New Roman" w:hAnsi="Times New Roman" w:cs="Times New Roman"/>
          <w:bCs/>
          <w:iCs/>
          <w:sz w:val="28"/>
          <w:szCs w:val="28"/>
        </w:rPr>
      </w:pPr>
      <w:r w:rsidRPr="000D4AE4">
        <w:rPr>
          <w:rFonts w:ascii="Times New Roman" w:hAnsi="Times New Roman" w:cs="Times New Roman"/>
          <w:bCs/>
          <w:iCs/>
          <w:sz w:val="28"/>
          <w:szCs w:val="28"/>
        </w:rPr>
        <w:t xml:space="preserve">Attīstīt sabiedrības spējas un ieinteresētību efektīvi izmantot ERAF IKT projektu ietvaros radītos un ieviestos risinājumus, tostarp identificējot sabiedrības vajadzības attiecībā uz valsts iestāžu sniegto pakalpojumu </w:t>
      </w:r>
      <w:r w:rsidRPr="000D4AE4">
        <w:rPr>
          <w:rFonts w:ascii="Times New Roman" w:hAnsi="Times New Roman" w:cs="Times New Roman"/>
          <w:sz w:val="28"/>
          <w:szCs w:val="28"/>
        </w:rPr>
        <w:t>un informācijas</w:t>
      </w:r>
      <w:r w:rsidRPr="000D4AE4">
        <w:rPr>
          <w:rFonts w:ascii="Times New Roman" w:hAnsi="Times New Roman" w:cs="Times New Roman"/>
          <w:bCs/>
          <w:iCs/>
          <w:sz w:val="28"/>
          <w:szCs w:val="28"/>
        </w:rPr>
        <w:t xml:space="preserve"> pieejamību, kvalitāti un lietošanas ērtumu </w:t>
      </w:r>
      <w:r w:rsidRPr="000D4AE4">
        <w:rPr>
          <w:rFonts w:ascii="Times New Roman" w:hAnsi="Times New Roman" w:cs="Times New Roman"/>
          <w:sz w:val="28"/>
          <w:szCs w:val="28"/>
        </w:rPr>
        <w:t>(t</w:t>
      </w:r>
      <w:r w:rsidR="00107C14" w:rsidRPr="000D4AE4">
        <w:rPr>
          <w:rFonts w:ascii="Times New Roman" w:hAnsi="Times New Roman" w:cs="Times New Roman"/>
          <w:sz w:val="28"/>
          <w:szCs w:val="28"/>
        </w:rPr>
        <w:t xml:space="preserve">ai </w:t>
      </w:r>
      <w:r w:rsidRPr="000D4AE4">
        <w:rPr>
          <w:rFonts w:ascii="Times New Roman" w:hAnsi="Times New Roman" w:cs="Times New Roman"/>
          <w:sz w:val="28"/>
          <w:szCs w:val="28"/>
        </w:rPr>
        <w:t>sk</w:t>
      </w:r>
      <w:r w:rsidR="00107C14" w:rsidRPr="000D4AE4">
        <w:rPr>
          <w:rFonts w:ascii="Times New Roman" w:hAnsi="Times New Roman" w:cs="Times New Roman"/>
          <w:sz w:val="28"/>
          <w:szCs w:val="28"/>
        </w:rPr>
        <w:t xml:space="preserve">aitā </w:t>
      </w:r>
      <w:r w:rsidRPr="000D4AE4">
        <w:rPr>
          <w:rFonts w:ascii="Times New Roman" w:hAnsi="Times New Roman" w:cs="Times New Roman"/>
          <w:sz w:val="28"/>
          <w:szCs w:val="28"/>
        </w:rPr>
        <w:t>lietojamību un piekļūstamību)</w:t>
      </w:r>
      <w:r w:rsidRPr="000D4AE4">
        <w:rPr>
          <w:rFonts w:ascii="Times New Roman" w:hAnsi="Times New Roman" w:cs="Times New Roman"/>
          <w:bCs/>
          <w:iCs/>
          <w:sz w:val="28"/>
          <w:szCs w:val="28"/>
        </w:rPr>
        <w:t>, kā arī apzinot valsts iestāžu piedāvājuma atbilstību sabiedrības gaidām un reaģējot uz tām</w:t>
      </w:r>
      <w:r w:rsidR="009232E7" w:rsidRPr="000D4AE4">
        <w:rPr>
          <w:rFonts w:ascii="Times New Roman" w:hAnsi="Times New Roman" w:cs="Times New Roman"/>
          <w:bCs/>
          <w:iCs/>
          <w:sz w:val="28"/>
          <w:szCs w:val="28"/>
        </w:rPr>
        <w:t xml:space="preserve"> (M5)</w:t>
      </w:r>
      <w:r w:rsidR="000F7624" w:rsidRPr="000D4AE4">
        <w:rPr>
          <w:rFonts w:ascii="Times New Roman" w:hAnsi="Times New Roman" w:cs="Times New Roman"/>
          <w:bCs/>
          <w:iCs/>
          <w:sz w:val="28"/>
          <w:szCs w:val="28"/>
        </w:rPr>
        <w:t>.</w:t>
      </w:r>
    </w:p>
    <w:p w14:paraId="039B2CCD" w14:textId="77777777" w:rsidR="004524E0" w:rsidRPr="000D4AE4" w:rsidRDefault="004524E0" w:rsidP="00264948">
      <w:pPr>
        <w:spacing w:after="0" w:line="240" w:lineRule="auto"/>
        <w:ind w:firstLine="709"/>
        <w:jc w:val="both"/>
        <w:rPr>
          <w:rFonts w:ascii="Times New Roman" w:hAnsi="Times New Roman" w:cs="Times New Roman"/>
          <w:bCs/>
          <w:sz w:val="28"/>
          <w:szCs w:val="28"/>
        </w:rPr>
      </w:pPr>
      <w:r w:rsidRPr="000D4AE4">
        <w:rPr>
          <w:rFonts w:ascii="Times New Roman" w:hAnsi="Times New Roman" w:cs="Times New Roman"/>
          <w:bCs/>
          <w:sz w:val="28"/>
          <w:szCs w:val="28"/>
        </w:rPr>
        <w:t>Mērķa sasniegšanai nepieciešams:</w:t>
      </w:r>
    </w:p>
    <w:p w14:paraId="73126998"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veikt sabiedrības informēšanas un izglītošanas pasākumus;</w:t>
      </w:r>
    </w:p>
    <w:p w14:paraId="2469E41B"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veikt publiskās pārvaldes un nevalstisko organizāciju darbinieku mācību pasākumus;</w:t>
      </w:r>
    </w:p>
    <w:p w14:paraId="0D60AB44"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organizēt mācības, publicitātes un informēšanas pasākumus;</w:t>
      </w:r>
    </w:p>
    <w:p w14:paraId="5096FFCE"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veikt izpēti par sabiedrības vajadzībām un iestāžu sniegto pakalpojumu pieejamību, kvalitāti un ērtumu;</w:t>
      </w:r>
    </w:p>
    <w:p w14:paraId="4BE07334"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izstrādāt stratēģiskos un metodiskos dokumentus.</w:t>
      </w:r>
    </w:p>
    <w:p w14:paraId="6521014B" w14:textId="77777777" w:rsidR="00F150DF" w:rsidRPr="000D4AE4" w:rsidRDefault="00F150DF" w:rsidP="00264948">
      <w:pPr>
        <w:pStyle w:val="VPBullet1"/>
        <w:numPr>
          <w:ilvl w:val="0"/>
          <w:numId w:val="0"/>
        </w:numPr>
        <w:spacing w:after="0" w:line="240" w:lineRule="auto"/>
        <w:ind w:firstLine="709"/>
        <w:rPr>
          <w:sz w:val="28"/>
          <w:szCs w:val="28"/>
        </w:rPr>
      </w:pPr>
    </w:p>
    <w:p w14:paraId="7CB064E8" w14:textId="60FD0DAC" w:rsidR="004524E0" w:rsidRPr="000D4AE4" w:rsidRDefault="004524E0" w:rsidP="000D4AE4">
      <w:pPr>
        <w:pStyle w:val="ListParagraph"/>
        <w:numPr>
          <w:ilvl w:val="0"/>
          <w:numId w:val="2"/>
        </w:numPr>
        <w:tabs>
          <w:tab w:val="left" w:pos="1134"/>
        </w:tabs>
        <w:spacing w:after="0" w:line="240" w:lineRule="auto"/>
        <w:ind w:left="0" w:firstLine="709"/>
        <w:jc w:val="both"/>
        <w:rPr>
          <w:rFonts w:ascii="Times New Roman" w:hAnsi="Times New Roman" w:cs="Times New Roman"/>
          <w:bCs/>
          <w:iCs/>
          <w:sz w:val="28"/>
          <w:szCs w:val="28"/>
        </w:rPr>
      </w:pPr>
      <w:r w:rsidRPr="000D4AE4">
        <w:rPr>
          <w:rFonts w:ascii="Times New Roman" w:hAnsi="Times New Roman" w:cs="Times New Roman"/>
          <w:bCs/>
          <w:iCs/>
          <w:sz w:val="28"/>
          <w:szCs w:val="28"/>
        </w:rPr>
        <w:t>ERAF 2014.–2020. gada plānošanas perioda projektā "Koplietošanas IKT resursu attīstība pašvaldību vajadzībām" pilnveidoto klientu apkalpošanas procesu paplašināšana Valsts un pašvaldību vienotajos klientu apkalpošanas centros (turpmāk – VPVKAC), izmēģinājuma projekta ietvaros nodrošinot attālinātās, individuālās konsultācijas pakalpojuma pieejamību iedzīvotājiem VPVKAC paplašinātajā tīklā</w:t>
      </w:r>
      <w:r w:rsidR="009232E7" w:rsidRPr="000D4AE4">
        <w:rPr>
          <w:rFonts w:ascii="Times New Roman" w:hAnsi="Times New Roman" w:cs="Times New Roman"/>
          <w:bCs/>
          <w:iCs/>
          <w:sz w:val="28"/>
          <w:szCs w:val="28"/>
        </w:rPr>
        <w:t xml:space="preserve"> (M6)</w:t>
      </w:r>
      <w:r w:rsidR="000F7624" w:rsidRPr="000D4AE4">
        <w:rPr>
          <w:rFonts w:ascii="Times New Roman" w:hAnsi="Times New Roman" w:cs="Times New Roman"/>
          <w:bCs/>
          <w:iCs/>
          <w:sz w:val="28"/>
          <w:szCs w:val="28"/>
        </w:rPr>
        <w:t>.</w:t>
      </w:r>
    </w:p>
    <w:p w14:paraId="161C2261" w14:textId="77777777" w:rsidR="004524E0" w:rsidRPr="000D4AE4" w:rsidRDefault="004524E0" w:rsidP="00264948">
      <w:pPr>
        <w:spacing w:after="0" w:line="240" w:lineRule="auto"/>
        <w:ind w:firstLine="709"/>
        <w:jc w:val="both"/>
        <w:rPr>
          <w:rFonts w:ascii="Times New Roman" w:hAnsi="Times New Roman" w:cs="Times New Roman"/>
          <w:bCs/>
          <w:sz w:val="28"/>
          <w:szCs w:val="28"/>
        </w:rPr>
      </w:pPr>
      <w:r w:rsidRPr="000D4AE4">
        <w:rPr>
          <w:rFonts w:ascii="Times New Roman" w:hAnsi="Times New Roman" w:cs="Times New Roman"/>
          <w:bCs/>
          <w:sz w:val="28"/>
          <w:szCs w:val="28"/>
        </w:rPr>
        <w:t>Mērķa sasniegšanai nepieciešams:</w:t>
      </w:r>
    </w:p>
    <w:p w14:paraId="505F8DB9"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 xml:space="preserve">ieviest jaunu VPVKAC koplietošanas pakalpojumu klientu apkalpošanas procesā, tai skaitā ieviešot jaunu pakalpojumu sniegšanas kanālu ar trijām valsts pārvaldes iestādēm; </w:t>
      </w:r>
    </w:p>
    <w:p w14:paraId="7CCCCBAB" w14:textId="77777777"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nodrošināt valsts pārvaldes iestāžu klientu apkalpošanas speciālistiem iespēju sešos VPVKAC pakalpojuma saņemšanas punktos paplašinātajā tīklā (gan pakalpojumu centri, gan pašvaldību bibliotēkas pagastu līmenī, arī mobilās brigādes) veikt individuālu klientu apkalpošanu attālināti.</w:t>
      </w:r>
    </w:p>
    <w:p w14:paraId="0E7BCCA5" w14:textId="77777777" w:rsidR="00F150DF" w:rsidRPr="000D4AE4" w:rsidRDefault="00F150DF" w:rsidP="00264948">
      <w:pPr>
        <w:pStyle w:val="VPBullet1"/>
        <w:numPr>
          <w:ilvl w:val="0"/>
          <w:numId w:val="0"/>
        </w:numPr>
        <w:spacing w:after="0" w:line="240" w:lineRule="auto"/>
        <w:ind w:firstLine="709"/>
        <w:rPr>
          <w:sz w:val="28"/>
          <w:szCs w:val="28"/>
        </w:rPr>
      </w:pPr>
    </w:p>
    <w:p w14:paraId="57AE5AAD" w14:textId="6882581E" w:rsidR="004524E0" w:rsidRPr="000D4AE4" w:rsidRDefault="004524E0" w:rsidP="000D4AE4">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rPr>
      </w:pPr>
      <w:r w:rsidRPr="000D4AE4">
        <w:rPr>
          <w:rFonts w:ascii="Times New Roman" w:hAnsi="Times New Roman" w:cs="Times New Roman"/>
          <w:sz w:val="28"/>
          <w:szCs w:val="28"/>
        </w:rPr>
        <w:t xml:space="preserve">Pilnveidot valsts informācijas sistēmu un infrastruktūras koplietošanas (unificētā) pakalpojumu drošību un palielināt datu glabāšanas resursu apjomus, lai nodrošinātu Latvijas iedzīvotāju references genoma datu uzglabāšanu, un </w:t>
      </w:r>
      <w:r w:rsidRPr="000D4AE4">
        <w:rPr>
          <w:rFonts w:ascii="Times New Roman" w:hAnsi="Times New Roman" w:cs="Times New Roman"/>
          <w:sz w:val="28"/>
          <w:szCs w:val="28"/>
        </w:rPr>
        <w:lastRenderedPageBreak/>
        <w:t>konteinerizācijas infrastruktūras skaitļošanas jaudas Latvijas Nacionālās bibliotēkas (turpmāk – LNB) valsts nozīmes datu centrā</w:t>
      </w:r>
      <w:r w:rsidR="00E05015" w:rsidRPr="000D4AE4">
        <w:rPr>
          <w:rFonts w:ascii="Times New Roman" w:hAnsi="Times New Roman" w:cs="Times New Roman"/>
          <w:sz w:val="28"/>
          <w:szCs w:val="28"/>
        </w:rPr>
        <w:t xml:space="preserve"> (M7)</w:t>
      </w:r>
      <w:r w:rsidR="000F7624" w:rsidRPr="000D4AE4">
        <w:rPr>
          <w:rFonts w:ascii="Times New Roman" w:hAnsi="Times New Roman" w:cs="Times New Roman"/>
          <w:sz w:val="28"/>
          <w:szCs w:val="28"/>
        </w:rPr>
        <w:t>.</w:t>
      </w:r>
    </w:p>
    <w:p w14:paraId="56D98CEB" w14:textId="77777777" w:rsidR="004524E0" w:rsidRPr="000D4AE4" w:rsidRDefault="004524E0" w:rsidP="00264948">
      <w:pPr>
        <w:spacing w:after="0" w:line="240" w:lineRule="auto"/>
        <w:ind w:firstLine="709"/>
        <w:jc w:val="both"/>
        <w:rPr>
          <w:rFonts w:ascii="Times New Roman" w:hAnsi="Times New Roman" w:cs="Times New Roman"/>
          <w:sz w:val="28"/>
          <w:szCs w:val="28"/>
        </w:rPr>
      </w:pPr>
      <w:r w:rsidRPr="000D4AE4">
        <w:rPr>
          <w:rFonts w:ascii="Times New Roman" w:hAnsi="Times New Roman" w:cs="Times New Roman"/>
          <w:sz w:val="28"/>
          <w:szCs w:val="28"/>
        </w:rPr>
        <w:t>Mērķa sasniegšanai nepieciešams:</w:t>
      </w:r>
    </w:p>
    <w:p w14:paraId="72FFE6B0" w14:textId="55C7D8BB"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 xml:space="preserve">ieviest jaunu koplietošanas pakalpojumu aizsardzībai pret datu aprites protokollīmeņu orientētiem uzbrukumiem (WAF </w:t>
      </w:r>
      <w:r w:rsidR="00533A08" w:rsidRPr="00C4505E">
        <w:rPr>
          <w:sz w:val="28"/>
          <w:szCs w:val="28"/>
          <w:shd w:val="clear" w:color="auto" w:fill="FFFFFF"/>
        </w:rPr>
        <w:t>–</w:t>
      </w:r>
      <w:r w:rsidRPr="000D4AE4">
        <w:rPr>
          <w:sz w:val="28"/>
          <w:szCs w:val="28"/>
        </w:rPr>
        <w:t xml:space="preserve"> </w:t>
      </w:r>
      <w:proofErr w:type="spellStart"/>
      <w:r w:rsidRPr="000D4AE4">
        <w:rPr>
          <w:i/>
          <w:sz w:val="28"/>
          <w:szCs w:val="28"/>
        </w:rPr>
        <w:t>web</w:t>
      </w:r>
      <w:proofErr w:type="spellEnd"/>
      <w:r w:rsidRPr="000D4AE4">
        <w:rPr>
          <w:i/>
          <w:sz w:val="28"/>
          <w:szCs w:val="28"/>
        </w:rPr>
        <w:t xml:space="preserve"> </w:t>
      </w:r>
      <w:proofErr w:type="spellStart"/>
      <w:r w:rsidRPr="000D4AE4">
        <w:rPr>
          <w:i/>
          <w:sz w:val="28"/>
          <w:szCs w:val="28"/>
        </w:rPr>
        <w:t>application</w:t>
      </w:r>
      <w:proofErr w:type="spellEnd"/>
      <w:r w:rsidRPr="000D4AE4">
        <w:rPr>
          <w:i/>
          <w:sz w:val="28"/>
          <w:szCs w:val="28"/>
        </w:rPr>
        <w:t xml:space="preserve"> </w:t>
      </w:r>
      <w:proofErr w:type="spellStart"/>
      <w:r w:rsidRPr="000D4AE4">
        <w:rPr>
          <w:i/>
          <w:sz w:val="28"/>
          <w:szCs w:val="28"/>
        </w:rPr>
        <w:t>firewall</w:t>
      </w:r>
      <w:proofErr w:type="spellEnd"/>
      <w:r w:rsidRPr="000D4AE4">
        <w:rPr>
          <w:sz w:val="28"/>
          <w:szCs w:val="28"/>
        </w:rPr>
        <w:t xml:space="preserve">) un pilnveidot procesu </w:t>
      </w:r>
      <w:bookmarkStart w:id="3" w:name="_Hlk129092777"/>
      <w:r w:rsidR="00533A08" w:rsidRPr="00C4505E">
        <w:rPr>
          <w:sz w:val="28"/>
          <w:szCs w:val="28"/>
          <w:shd w:val="clear" w:color="auto" w:fill="FFFFFF"/>
        </w:rPr>
        <w:t>"</w:t>
      </w:r>
      <w:bookmarkEnd w:id="3"/>
      <w:r w:rsidRPr="000D4AE4">
        <w:rPr>
          <w:sz w:val="28"/>
          <w:szCs w:val="28"/>
        </w:rPr>
        <w:t>Tīkla drošības vadība (tīkla kontroles pasākumi)</w:t>
      </w:r>
      <w:r w:rsidR="00533A08" w:rsidRPr="00C4505E">
        <w:rPr>
          <w:sz w:val="28"/>
          <w:szCs w:val="28"/>
          <w:shd w:val="clear" w:color="auto" w:fill="FFFFFF"/>
        </w:rPr>
        <w:t>"</w:t>
      </w:r>
      <w:r w:rsidRPr="000D4AE4">
        <w:rPr>
          <w:sz w:val="28"/>
          <w:szCs w:val="28"/>
        </w:rPr>
        <w:t>;</w:t>
      </w:r>
    </w:p>
    <w:p w14:paraId="5E41ED8A" w14:textId="19DF51AD"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ieviest jaunu koplietošanas pakalpojumu infrastruktūras un tajā slēgto sistēmu drošības notikumu/incidentu atpazīšanai un monitoringam SIEM (</w:t>
      </w:r>
      <w:r w:rsidRPr="000D4AE4">
        <w:rPr>
          <w:i/>
          <w:sz w:val="28"/>
          <w:szCs w:val="28"/>
        </w:rPr>
        <w:t>Security information and event management</w:t>
      </w:r>
      <w:r w:rsidRPr="000D4AE4">
        <w:rPr>
          <w:sz w:val="28"/>
          <w:szCs w:val="28"/>
        </w:rPr>
        <w:t xml:space="preserve">), kā arī pilnveidot procesu </w:t>
      </w:r>
      <w:r w:rsidR="00533A08" w:rsidRPr="00C4505E">
        <w:rPr>
          <w:sz w:val="28"/>
          <w:szCs w:val="28"/>
          <w:shd w:val="clear" w:color="auto" w:fill="FFFFFF"/>
        </w:rPr>
        <w:t>"</w:t>
      </w:r>
      <w:r w:rsidRPr="000D4AE4">
        <w:rPr>
          <w:sz w:val="28"/>
          <w:szCs w:val="28"/>
        </w:rPr>
        <w:t>Informācijas drošības negadījumu un uzlabojumu vadība</w:t>
      </w:r>
      <w:r w:rsidR="00533A08" w:rsidRPr="00C4505E">
        <w:rPr>
          <w:sz w:val="28"/>
          <w:szCs w:val="28"/>
          <w:shd w:val="clear" w:color="auto" w:fill="FFFFFF"/>
        </w:rPr>
        <w:t>"</w:t>
      </w:r>
      <w:r w:rsidRPr="000D4AE4">
        <w:rPr>
          <w:sz w:val="28"/>
          <w:szCs w:val="28"/>
        </w:rPr>
        <w:t>;</w:t>
      </w:r>
    </w:p>
    <w:p w14:paraId="2242ADDD" w14:textId="6082454E"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 xml:space="preserve">pilnveidot augsta riska </w:t>
      </w:r>
      <w:r w:rsidR="002D42ED" w:rsidRPr="000D4AE4">
        <w:rPr>
          <w:sz w:val="28"/>
          <w:szCs w:val="28"/>
        </w:rPr>
        <w:t>privil</w:t>
      </w:r>
      <w:r w:rsidR="002D42ED">
        <w:rPr>
          <w:sz w:val="28"/>
          <w:szCs w:val="28"/>
        </w:rPr>
        <w:t>e</w:t>
      </w:r>
      <w:r w:rsidR="002D42ED" w:rsidRPr="000D4AE4">
        <w:rPr>
          <w:sz w:val="28"/>
          <w:szCs w:val="28"/>
        </w:rPr>
        <w:t xml:space="preserve">ģēto </w:t>
      </w:r>
      <w:r w:rsidRPr="000D4AE4">
        <w:rPr>
          <w:sz w:val="28"/>
          <w:szCs w:val="28"/>
        </w:rPr>
        <w:t xml:space="preserve">lietotāju pārvaldību (PAM – </w:t>
      </w:r>
      <w:r w:rsidRPr="000D4AE4">
        <w:rPr>
          <w:i/>
          <w:sz w:val="28"/>
          <w:szCs w:val="28"/>
        </w:rPr>
        <w:t>priviliged access management</w:t>
      </w:r>
      <w:r w:rsidRPr="000D4AE4">
        <w:rPr>
          <w:sz w:val="28"/>
          <w:szCs w:val="28"/>
        </w:rPr>
        <w:t>), t</w:t>
      </w:r>
      <w:r w:rsidR="00AC4E29" w:rsidRPr="000D4AE4">
        <w:rPr>
          <w:sz w:val="28"/>
          <w:szCs w:val="28"/>
        </w:rPr>
        <w:t xml:space="preserve">ai </w:t>
      </w:r>
      <w:r w:rsidRPr="000D4AE4">
        <w:rPr>
          <w:sz w:val="28"/>
          <w:szCs w:val="28"/>
        </w:rPr>
        <w:t>sk</w:t>
      </w:r>
      <w:r w:rsidR="00AC4E29" w:rsidRPr="000D4AE4">
        <w:rPr>
          <w:sz w:val="28"/>
          <w:szCs w:val="28"/>
        </w:rPr>
        <w:t xml:space="preserve">aitā </w:t>
      </w:r>
      <w:r w:rsidRPr="000D4AE4">
        <w:rPr>
          <w:sz w:val="28"/>
          <w:szCs w:val="28"/>
        </w:rPr>
        <w:t xml:space="preserve">procesu </w:t>
      </w:r>
      <w:r w:rsidR="00533A08" w:rsidRPr="00C4505E">
        <w:rPr>
          <w:sz w:val="28"/>
          <w:szCs w:val="28"/>
          <w:shd w:val="clear" w:color="auto" w:fill="FFFFFF"/>
        </w:rPr>
        <w:t>"</w:t>
      </w:r>
      <w:r w:rsidRPr="000D4AE4">
        <w:rPr>
          <w:sz w:val="28"/>
          <w:szCs w:val="28"/>
        </w:rPr>
        <w:t>Privileģētu lietotāju piekļuves vadība</w:t>
      </w:r>
      <w:r w:rsidR="00533A08" w:rsidRPr="00C4505E">
        <w:rPr>
          <w:sz w:val="28"/>
          <w:szCs w:val="28"/>
          <w:shd w:val="clear" w:color="auto" w:fill="FFFFFF"/>
        </w:rPr>
        <w:t>"</w:t>
      </w:r>
      <w:r w:rsidRPr="000D4AE4">
        <w:rPr>
          <w:sz w:val="28"/>
          <w:szCs w:val="28"/>
        </w:rPr>
        <w:t>;</w:t>
      </w:r>
      <w:r w:rsidR="00533A08">
        <w:rPr>
          <w:sz w:val="28"/>
          <w:szCs w:val="28"/>
        </w:rPr>
        <w:t xml:space="preserve"> </w:t>
      </w:r>
    </w:p>
    <w:p w14:paraId="7314ABE2" w14:textId="437AB6CF" w:rsidR="004524E0" w:rsidRPr="000D4AE4" w:rsidRDefault="004524E0" w:rsidP="000D4AE4">
      <w:pPr>
        <w:pStyle w:val="VPBullet1"/>
        <w:tabs>
          <w:tab w:val="left" w:pos="1134"/>
        </w:tabs>
        <w:spacing w:after="0" w:line="240" w:lineRule="auto"/>
        <w:ind w:left="0" w:firstLine="709"/>
        <w:rPr>
          <w:sz w:val="28"/>
          <w:szCs w:val="28"/>
        </w:rPr>
      </w:pPr>
      <w:r w:rsidRPr="000D4AE4">
        <w:rPr>
          <w:sz w:val="28"/>
          <w:szCs w:val="28"/>
        </w:rPr>
        <w:t>palielināt datu glabāšanas un konteinerizācijas infrastruktūras skaitļošanas jaudas, t</w:t>
      </w:r>
      <w:r w:rsidR="00AC4E29" w:rsidRPr="000D4AE4">
        <w:rPr>
          <w:sz w:val="28"/>
          <w:szCs w:val="28"/>
        </w:rPr>
        <w:t xml:space="preserve">ai </w:t>
      </w:r>
      <w:r w:rsidRPr="000D4AE4">
        <w:rPr>
          <w:sz w:val="28"/>
          <w:szCs w:val="28"/>
        </w:rPr>
        <w:t>sk</w:t>
      </w:r>
      <w:r w:rsidR="00AC4E29" w:rsidRPr="000D4AE4">
        <w:rPr>
          <w:sz w:val="28"/>
          <w:szCs w:val="28"/>
        </w:rPr>
        <w:t>ai</w:t>
      </w:r>
      <w:r w:rsidR="008232B9" w:rsidRPr="000D4AE4">
        <w:rPr>
          <w:sz w:val="28"/>
          <w:szCs w:val="28"/>
        </w:rPr>
        <w:t>tā</w:t>
      </w:r>
      <w:r w:rsidR="00AC4E29" w:rsidRPr="000D4AE4">
        <w:rPr>
          <w:sz w:val="28"/>
          <w:szCs w:val="28"/>
        </w:rPr>
        <w:t xml:space="preserve"> </w:t>
      </w:r>
      <w:r w:rsidRPr="000D4AE4">
        <w:rPr>
          <w:sz w:val="28"/>
          <w:szCs w:val="28"/>
        </w:rPr>
        <w:t>ieviešot atbilstošas datu pārraides tīkla iekārtas, kuras nodrošina servertehnikas iekārtu komunikāciju.</w:t>
      </w:r>
    </w:p>
    <w:p w14:paraId="01ADA050" w14:textId="77777777" w:rsidR="00231B55" w:rsidRPr="000D4AE4" w:rsidRDefault="00231B55" w:rsidP="00264948">
      <w:pPr>
        <w:spacing w:after="0" w:line="240" w:lineRule="auto"/>
        <w:ind w:firstLine="709"/>
        <w:rPr>
          <w:rFonts w:ascii="Times New Roman" w:hAnsi="Times New Roman" w:cs="Times New Roman"/>
          <w:b/>
          <w:bCs/>
          <w:sz w:val="28"/>
          <w:szCs w:val="28"/>
        </w:rPr>
      </w:pPr>
    </w:p>
    <w:p w14:paraId="1461BD17" w14:textId="72B76BC0" w:rsidR="00F150DF" w:rsidRPr="000D4AE4" w:rsidRDefault="00F150DF" w:rsidP="00264948">
      <w:pPr>
        <w:spacing w:after="0" w:line="240" w:lineRule="auto"/>
        <w:ind w:firstLine="709"/>
        <w:rPr>
          <w:rFonts w:ascii="Times New Roman" w:hAnsi="Times New Roman" w:cs="Times New Roman"/>
          <w:b/>
          <w:bCs/>
          <w:sz w:val="28"/>
          <w:szCs w:val="28"/>
        </w:rPr>
      </w:pPr>
      <w:r w:rsidRPr="000D4AE4">
        <w:rPr>
          <w:rFonts w:ascii="Times New Roman" w:hAnsi="Times New Roman" w:cs="Times New Roman"/>
          <w:b/>
          <w:bCs/>
          <w:sz w:val="28"/>
          <w:szCs w:val="28"/>
        </w:rPr>
        <w:t>Projekta rezultāta rādītāji</w:t>
      </w:r>
    </w:p>
    <w:p w14:paraId="10F327B4" w14:textId="77777777" w:rsidR="008A7564" w:rsidRPr="000D4AE4" w:rsidRDefault="008A7564" w:rsidP="00264948">
      <w:pPr>
        <w:spacing w:after="0" w:line="240" w:lineRule="auto"/>
        <w:ind w:firstLine="709"/>
        <w:rPr>
          <w:rFonts w:ascii="Times New Roman" w:hAnsi="Times New Roman" w:cs="Times New Roman"/>
          <w:b/>
          <w:bCs/>
          <w:sz w:val="28"/>
          <w:szCs w:val="28"/>
        </w:rPr>
      </w:pPr>
    </w:p>
    <w:tbl>
      <w:tblPr>
        <w:tblStyle w:val="TableGrid"/>
        <w:tblW w:w="9093" w:type="dxa"/>
        <w:tblLayout w:type="fixed"/>
        <w:tblLook w:val="04A0" w:firstRow="1" w:lastRow="0" w:firstColumn="1" w:lastColumn="0" w:noHBand="0" w:noVBand="1"/>
      </w:tblPr>
      <w:tblGrid>
        <w:gridCol w:w="846"/>
        <w:gridCol w:w="2977"/>
        <w:gridCol w:w="1701"/>
        <w:gridCol w:w="1134"/>
        <w:gridCol w:w="1275"/>
        <w:gridCol w:w="1160"/>
      </w:tblGrid>
      <w:tr w:rsidR="005B67F3" w:rsidRPr="00533A08" w14:paraId="4FF4E390" w14:textId="77777777" w:rsidTr="000D4AE4">
        <w:tc>
          <w:tcPr>
            <w:tcW w:w="846" w:type="dxa"/>
            <w:vAlign w:val="center"/>
          </w:tcPr>
          <w:p w14:paraId="02B8452E" w14:textId="42186792" w:rsidR="001E29B4" w:rsidRPr="00533A08" w:rsidRDefault="001E29B4" w:rsidP="4D883274">
            <w:pPr>
              <w:spacing w:before="0" w:after="0" w:line="240" w:lineRule="auto"/>
              <w:jc w:val="center"/>
              <w:textAlignment w:val="baseline"/>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Nr.</w:t>
            </w:r>
          </w:p>
          <w:p w14:paraId="114AEB49" w14:textId="302E7E83" w:rsidR="004C12D8" w:rsidRPr="00533A08" w:rsidRDefault="001E29B4" w:rsidP="4D883274">
            <w:pPr>
              <w:spacing w:before="0" w:after="0" w:line="240" w:lineRule="auto"/>
              <w:jc w:val="center"/>
              <w:textAlignment w:val="baseline"/>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p. k.</w:t>
            </w:r>
          </w:p>
        </w:tc>
        <w:tc>
          <w:tcPr>
            <w:tcW w:w="2977" w:type="dxa"/>
            <w:vAlign w:val="center"/>
          </w:tcPr>
          <w:p w14:paraId="0231162E" w14:textId="4C248EA7" w:rsidR="004C12D8" w:rsidRPr="00533A08" w:rsidRDefault="004C12D8" w:rsidP="4D883274">
            <w:pPr>
              <w:spacing w:before="0" w:after="0" w:line="240" w:lineRule="auto"/>
              <w:ind w:left="113" w:right="113"/>
              <w:jc w:val="center"/>
              <w:textAlignment w:val="baseline"/>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Rezultāta</w:t>
            </w:r>
            <w:r w:rsidR="003F09C2" w:rsidRPr="00533A08">
              <w:rPr>
                <w:rFonts w:ascii="Times New Roman" w:eastAsia="Times New Roman" w:hAnsi="Times New Roman" w:cs="Times New Roman"/>
                <w:bCs/>
                <w:sz w:val="24"/>
                <w:szCs w:val="24"/>
              </w:rPr>
              <w:t xml:space="preserve"> </w:t>
            </w:r>
            <w:r w:rsidRPr="00533A08">
              <w:rPr>
                <w:rFonts w:ascii="Times New Roman" w:eastAsia="Times New Roman" w:hAnsi="Times New Roman" w:cs="Times New Roman"/>
                <w:bCs/>
                <w:sz w:val="24"/>
                <w:szCs w:val="24"/>
              </w:rPr>
              <w:t>rādītājs</w:t>
            </w:r>
          </w:p>
        </w:tc>
        <w:tc>
          <w:tcPr>
            <w:tcW w:w="1701" w:type="dxa"/>
            <w:vAlign w:val="center"/>
          </w:tcPr>
          <w:p w14:paraId="302CA134" w14:textId="323CBD1C" w:rsidR="004C12D8" w:rsidRPr="00533A08" w:rsidRDefault="004C12D8" w:rsidP="00D974DA">
            <w:pPr>
              <w:spacing w:before="0" w:after="0" w:line="240" w:lineRule="auto"/>
              <w:jc w:val="center"/>
              <w:rPr>
                <w:rFonts w:ascii="Times New Roman" w:hAnsi="Times New Roman" w:cs="Times New Roman"/>
                <w:b/>
                <w:bCs/>
                <w:sz w:val="24"/>
                <w:szCs w:val="24"/>
              </w:rPr>
            </w:pPr>
            <w:r w:rsidRPr="00533A08">
              <w:rPr>
                <w:rFonts w:ascii="Times New Roman" w:eastAsia="Times New Roman" w:hAnsi="Times New Roman" w:cs="Times New Roman"/>
                <w:bCs/>
                <w:sz w:val="24"/>
                <w:szCs w:val="24"/>
              </w:rPr>
              <w:t>Mērvienība</w:t>
            </w:r>
          </w:p>
        </w:tc>
        <w:tc>
          <w:tcPr>
            <w:tcW w:w="1134" w:type="dxa"/>
            <w:vAlign w:val="center"/>
          </w:tcPr>
          <w:p w14:paraId="3B310E1A" w14:textId="0975AD7B" w:rsidR="004C12D8" w:rsidRPr="00533A08" w:rsidRDefault="004C12D8" w:rsidP="00D974DA">
            <w:pPr>
              <w:spacing w:before="0" w:after="0" w:line="240" w:lineRule="auto"/>
              <w:jc w:val="center"/>
              <w:rPr>
                <w:rFonts w:ascii="Times New Roman" w:hAnsi="Times New Roman" w:cs="Times New Roman"/>
                <w:b/>
                <w:bCs/>
                <w:sz w:val="24"/>
                <w:szCs w:val="24"/>
              </w:rPr>
            </w:pPr>
            <w:r w:rsidRPr="00533A08">
              <w:rPr>
                <w:rFonts w:ascii="Times New Roman" w:eastAsia="Times New Roman" w:hAnsi="Times New Roman" w:cs="Times New Roman"/>
                <w:bCs/>
                <w:sz w:val="24"/>
                <w:szCs w:val="24"/>
              </w:rPr>
              <w:t>Sākot</w:t>
            </w:r>
            <w:r w:rsidR="00596F38" w:rsidRPr="00533A08">
              <w:rPr>
                <w:rFonts w:ascii="Times New Roman" w:eastAsia="Times New Roman" w:hAnsi="Times New Roman" w:cs="Times New Roman"/>
                <w:bCs/>
                <w:sz w:val="24"/>
                <w:szCs w:val="24"/>
              </w:rPr>
              <w:t>-</w:t>
            </w:r>
            <w:r w:rsidRPr="00533A08">
              <w:rPr>
                <w:rFonts w:ascii="Times New Roman" w:eastAsia="Times New Roman" w:hAnsi="Times New Roman" w:cs="Times New Roman"/>
                <w:bCs/>
                <w:sz w:val="24"/>
                <w:szCs w:val="24"/>
              </w:rPr>
              <w:t>nējā vērtība</w:t>
            </w:r>
          </w:p>
        </w:tc>
        <w:tc>
          <w:tcPr>
            <w:tcW w:w="1275" w:type="dxa"/>
            <w:vAlign w:val="center"/>
          </w:tcPr>
          <w:p w14:paraId="63F6CD7D" w14:textId="4B2F875D" w:rsidR="004C12D8" w:rsidRPr="00533A08" w:rsidRDefault="004C12D8" w:rsidP="00D974DA">
            <w:pPr>
              <w:spacing w:before="0" w:after="0" w:line="240" w:lineRule="auto"/>
              <w:jc w:val="center"/>
              <w:rPr>
                <w:rFonts w:ascii="Times New Roman" w:hAnsi="Times New Roman" w:cs="Times New Roman"/>
                <w:b/>
                <w:bCs/>
                <w:sz w:val="24"/>
                <w:szCs w:val="24"/>
              </w:rPr>
            </w:pPr>
            <w:r w:rsidRPr="00533A08">
              <w:rPr>
                <w:rFonts w:ascii="Times New Roman" w:eastAsia="Times New Roman" w:hAnsi="Times New Roman" w:cs="Times New Roman"/>
                <w:sz w:val="24"/>
                <w:szCs w:val="24"/>
              </w:rPr>
              <w:t>Sasnie</w:t>
            </w:r>
            <w:r w:rsidR="00533A08" w:rsidRPr="000D4AE4">
              <w:rPr>
                <w:rFonts w:ascii="Times New Roman" w:eastAsia="Times New Roman" w:hAnsi="Times New Roman" w:cs="Times New Roman"/>
                <w:sz w:val="24"/>
                <w:szCs w:val="24"/>
              </w:rPr>
              <w:softHyphen/>
            </w:r>
            <w:r w:rsidRPr="00533A08">
              <w:rPr>
                <w:rFonts w:ascii="Times New Roman" w:eastAsia="Times New Roman" w:hAnsi="Times New Roman" w:cs="Times New Roman"/>
                <w:sz w:val="24"/>
                <w:szCs w:val="24"/>
              </w:rPr>
              <w:t>dzamā</w:t>
            </w:r>
            <w:r w:rsidRPr="00533A08">
              <w:rPr>
                <w:rFonts w:ascii="Times New Roman" w:eastAsia="Times New Roman" w:hAnsi="Times New Roman" w:cs="Times New Roman"/>
                <w:bCs/>
                <w:sz w:val="24"/>
                <w:szCs w:val="24"/>
              </w:rPr>
              <w:t xml:space="preserve"> vērtība divus gadus pēc projekta beigām</w:t>
            </w:r>
          </w:p>
        </w:tc>
        <w:tc>
          <w:tcPr>
            <w:tcW w:w="1160" w:type="dxa"/>
            <w:vAlign w:val="center"/>
          </w:tcPr>
          <w:p w14:paraId="0E3630A5" w14:textId="1D59ECD5" w:rsidR="004C12D8" w:rsidRPr="00533A08" w:rsidRDefault="004C12D8" w:rsidP="00D974DA">
            <w:pPr>
              <w:spacing w:before="0" w:after="0" w:line="240" w:lineRule="auto"/>
              <w:jc w:val="center"/>
              <w:rPr>
                <w:rFonts w:ascii="Times New Roman" w:hAnsi="Times New Roman" w:cs="Times New Roman"/>
                <w:b/>
                <w:bCs/>
                <w:sz w:val="24"/>
                <w:szCs w:val="24"/>
              </w:rPr>
            </w:pPr>
            <w:r w:rsidRPr="00533A08">
              <w:rPr>
                <w:rFonts w:ascii="Times New Roman" w:eastAsia="Times New Roman" w:hAnsi="Times New Roman" w:cs="Times New Roman"/>
                <w:sz w:val="24"/>
                <w:szCs w:val="24"/>
              </w:rPr>
              <w:t>Sasnie</w:t>
            </w:r>
            <w:r w:rsidR="00533A08" w:rsidRPr="000D4AE4">
              <w:rPr>
                <w:rFonts w:ascii="Times New Roman" w:eastAsia="Times New Roman" w:hAnsi="Times New Roman" w:cs="Times New Roman"/>
                <w:sz w:val="24"/>
                <w:szCs w:val="24"/>
              </w:rPr>
              <w:softHyphen/>
            </w:r>
            <w:r w:rsidRPr="00533A08">
              <w:rPr>
                <w:rFonts w:ascii="Times New Roman" w:eastAsia="Times New Roman" w:hAnsi="Times New Roman" w:cs="Times New Roman"/>
                <w:sz w:val="24"/>
                <w:szCs w:val="24"/>
              </w:rPr>
              <w:t>dzamā</w:t>
            </w:r>
            <w:r w:rsidRPr="00533A08">
              <w:rPr>
                <w:rFonts w:ascii="Times New Roman" w:eastAsia="Times New Roman" w:hAnsi="Times New Roman" w:cs="Times New Roman"/>
                <w:bCs/>
                <w:sz w:val="24"/>
                <w:szCs w:val="24"/>
              </w:rPr>
              <w:t xml:space="preserve"> vērtība trīs gadus pēc projekta beigām</w:t>
            </w:r>
          </w:p>
        </w:tc>
      </w:tr>
      <w:tr w:rsidR="00024C28" w:rsidRPr="00533A08" w14:paraId="0FD6EF63" w14:textId="77777777" w:rsidTr="000D4AE4">
        <w:tc>
          <w:tcPr>
            <w:tcW w:w="846" w:type="dxa"/>
          </w:tcPr>
          <w:p w14:paraId="00CAD8F1" w14:textId="117826E3" w:rsidR="00FF567F" w:rsidRPr="00533A08" w:rsidRDefault="00FF567F" w:rsidP="00D974DA">
            <w:pPr>
              <w:spacing w:before="0" w:after="0" w:line="240" w:lineRule="auto"/>
              <w:jc w:val="center"/>
              <w:rPr>
                <w:rFonts w:ascii="Times New Roman" w:hAnsi="Times New Roman" w:cs="Times New Roman"/>
                <w:b/>
                <w:bCs/>
                <w:sz w:val="24"/>
                <w:szCs w:val="24"/>
              </w:rPr>
            </w:pPr>
            <w:r w:rsidRPr="00533A08">
              <w:rPr>
                <w:rFonts w:ascii="Times New Roman" w:eastAsia="Times New Roman" w:hAnsi="Times New Roman" w:cs="Times New Roman"/>
                <w:bCs/>
                <w:sz w:val="24"/>
                <w:szCs w:val="24"/>
              </w:rPr>
              <w:t>1.</w:t>
            </w:r>
          </w:p>
        </w:tc>
        <w:tc>
          <w:tcPr>
            <w:tcW w:w="2977" w:type="dxa"/>
          </w:tcPr>
          <w:p w14:paraId="00F14FED" w14:textId="622A2C35" w:rsidR="00FF567F" w:rsidRPr="00533A08" w:rsidRDefault="00FF567F" w:rsidP="00D974DA">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Atvieglojumu devēji, kuri atvieglojumu pārvaldībai izmanto AVIS</w:t>
            </w:r>
          </w:p>
        </w:tc>
        <w:tc>
          <w:tcPr>
            <w:tcW w:w="1701" w:type="dxa"/>
          </w:tcPr>
          <w:p w14:paraId="4493D751" w14:textId="06EEC84C" w:rsidR="00FF567F" w:rsidRPr="00533A08" w:rsidRDefault="00FF567F" w:rsidP="00D974DA">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134" w:type="dxa"/>
          </w:tcPr>
          <w:p w14:paraId="76B827CF" w14:textId="1186B353" w:rsidR="00FF567F" w:rsidRPr="00533A08" w:rsidRDefault="00FF567F" w:rsidP="00533A08">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0</w:t>
            </w:r>
          </w:p>
        </w:tc>
        <w:tc>
          <w:tcPr>
            <w:tcW w:w="1275" w:type="dxa"/>
          </w:tcPr>
          <w:p w14:paraId="11DC1894" w14:textId="779A34F7" w:rsidR="00FF567F" w:rsidRPr="00533A08" w:rsidRDefault="00FF567F" w:rsidP="00533A08">
            <w:pPr>
              <w:spacing w:before="0" w:after="0" w:line="240" w:lineRule="auto"/>
              <w:rPr>
                <w:rFonts w:ascii="Times New Roman" w:hAnsi="Times New Roman" w:cs="Times New Roman"/>
                <w:b/>
                <w:bCs/>
                <w:sz w:val="24"/>
                <w:szCs w:val="24"/>
              </w:rPr>
            </w:pPr>
            <w:r w:rsidRPr="00533A08" w:rsidDel="00B05FDA">
              <w:rPr>
                <w:rFonts w:ascii="Times New Roman" w:hAnsi="Times New Roman" w:cs="Times New Roman"/>
                <w:bCs/>
                <w:sz w:val="24"/>
                <w:szCs w:val="24"/>
              </w:rPr>
              <w:t>6</w:t>
            </w:r>
          </w:p>
        </w:tc>
        <w:tc>
          <w:tcPr>
            <w:tcW w:w="1160" w:type="dxa"/>
          </w:tcPr>
          <w:p w14:paraId="43A79A4A" w14:textId="71EEE24F" w:rsidR="00FF567F" w:rsidRPr="00533A08" w:rsidRDefault="00FF567F" w:rsidP="00533A08">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36</w:t>
            </w:r>
          </w:p>
        </w:tc>
      </w:tr>
      <w:tr w:rsidR="00024C28" w:rsidRPr="00533A08" w14:paraId="404D3ED3" w14:textId="77777777" w:rsidTr="000D4AE4">
        <w:tc>
          <w:tcPr>
            <w:tcW w:w="846" w:type="dxa"/>
          </w:tcPr>
          <w:p w14:paraId="33B9C060" w14:textId="6E700DD9" w:rsidR="00FF567F" w:rsidRPr="00533A08" w:rsidRDefault="00FF567F" w:rsidP="00D974DA">
            <w:pPr>
              <w:spacing w:before="0" w:after="0" w:line="240" w:lineRule="auto"/>
              <w:jc w:val="center"/>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2.</w:t>
            </w:r>
          </w:p>
        </w:tc>
        <w:tc>
          <w:tcPr>
            <w:tcW w:w="2977" w:type="dxa"/>
          </w:tcPr>
          <w:p w14:paraId="7815E914" w14:textId="746CF731"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Tirgotāji, kuri atvieglojumu nodrošināšanai izmanto AVIS</w:t>
            </w:r>
          </w:p>
        </w:tc>
        <w:tc>
          <w:tcPr>
            <w:tcW w:w="1701" w:type="dxa"/>
          </w:tcPr>
          <w:p w14:paraId="7B9BAC08" w14:textId="135414CE"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skaits</w:t>
            </w:r>
          </w:p>
        </w:tc>
        <w:tc>
          <w:tcPr>
            <w:tcW w:w="1134" w:type="dxa"/>
          </w:tcPr>
          <w:p w14:paraId="1E23B435" w14:textId="1BAEDC02" w:rsidR="00FF567F" w:rsidRPr="00533A08" w:rsidRDefault="00FF567F" w:rsidP="00533A08">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0</w:t>
            </w:r>
          </w:p>
        </w:tc>
        <w:tc>
          <w:tcPr>
            <w:tcW w:w="1275" w:type="dxa"/>
          </w:tcPr>
          <w:p w14:paraId="5AC50E20" w14:textId="1E3B02E8" w:rsidR="00FF567F" w:rsidRPr="00533A08" w:rsidRDefault="00FF567F" w:rsidP="00533A08">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4</w:t>
            </w:r>
          </w:p>
        </w:tc>
        <w:tc>
          <w:tcPr>
            <w:tcW w:w="1160" w:type="dxa"/>
          </w:tcPr>
          <w:p w14:paraId="54BBB64B" w14:textId="58EB5160" w:rsidR="00FF567F" w:rsidRPr="00533A08" w:rsidRDefault="00FF567F" w:rsidP="00533A08">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24</w:t>
            </w:r>
          </w:p>
        </w:tc>
      </w:tr>
      <w:tr w:rsidR="00024C28" w:rsidRPr="00533A08" w14:paraId="3087F235" w14:textId="77777777" w:rsidTr="000D4AE4">
        <w:tc>
          <w:tcPr>
            <w:tcW w:w="846" w:type="dxa"/>
          </w:tcPr>
          <w:p w14:paraId="349EB84F" w14:textId="2730E16F" w:rsidR="00FF567F" w:rsidRPr="00533A08" w:rsidRDefault="00FF567F" w:rsidP="00D974DA">
            <w:pPr>
              <w:spacing w:before="0" w:after="0" w:line="240" w:lineRule="auto"/>
              <w:jc w:val="center"/>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3.</w:t>
            </w:r>
          </w:p>
        </w:tc>
        <w:tc>
          <w:tcPr>
            <w:tcW w:w="2977" w:type="dxa"/>
          </w:tcPr>
          <w:p w14:paraId="48117E93" w14:textId="569DBA92"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Publiskās pārvaldes informācijas sistēmu un IKT koplietošanas pakalpojumu skaits, kas izmanto būtiskos arhitektūras elementus</w:t>
            </w:r>
          </w:p>
        </w:tc>
        <w:tc>
          <w:tcPr>
            <w:tcW w:w="1701" w:type="dxa"/>
          </w:tcPr>
          <w:p w14:paraId="62319901" w14:textId="7C0B660D"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skaits</w:t>
            </w:r>
          </w:p>
        </w:tc>
        <w:tc>
          <w:tcPr>
            <w:tcW w:w="1134" w:type="dxa"/>
          </w:tcPr>
          <w:p w14:paraId="23C79FC5" w14:textId="5C56F9F5" w:rsidR="00FF567F" w:rsidRPr="00533A08" w:rsidRDefault="00FF567F" w:rsidP="00533A08">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50</w:t>
            </w:r>
          </w:p>
        </w:tc>
        <w:tc>
          <w:tcPr>
            <w:tcW w:w="1275" w:type="dxa"/>
          </w:tcPr>
          <w:p w14:paraId="3C490B54" w14:textId="0FC001F3" w:rsidR="00FF567F" w:rsidRPr="00533A08" w:rsidRDefault="00FF567F" w:rsidP="00533A08">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130</w:t>
            </w:r>
          </w:p>
        </w:tc>
        <w:tc>
          <w:tcPr>
            <w:tcW w:w="1160" w:type="dxa"/>
          </w:tcPr>
          <w:p w14:paraId="59446949" w14:textId="541787DD" w:rsidR="00FF567F" w:rsidRPr="00533A08" w:rsidRDefault="00FF567F" w:rsidP="00533A08">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145</w:t>
            </w:r>
          </w:p>
        </w:tc>
      </w:tr>
      <w:tr w:rsidR="00024C28" w:rsidRPr="00533A08" w14:paraId="5FFF6A1D" w14:textId="77777777" w:rsidTr="000D4AE4">
        <w:tc>
          <w:tcPr>
            <w:tcW w:w="846" w:type="dxa"/>
          </w:tcPr>
          <w:p w14:paraId="5647DF08" w14:textId="1708AAA6" w:rsidR="00FF567F" w:rsidRPr="00533A08" w:rsidRDefault="00FF567F" w:rsidP="00D974DA">
            <w:pPr>
              <w:spacing w:before="0" w:after="0" w:line="240" w:lineRule="auto"/>
              <w:jc w:val="center"/>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4.</w:t>
            </w:r>
          </w:p>
        </w:tc>
        <w:tc>
          <w:tcPr>
            <w:tcW w:w="2977" w:type="dxa"/>
          </w:tcPr>
          <w:p w14:paraId="1E44099B" w14:textId="380D1212"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 xml:space="preserve">Iedzīvotāju īpatsvars, kas informācijas ieguvei par valsts un pašvaldību pakalpojumu saņemšanu elektroniskā veidā izmantotu portālu </w:t>
            </w:r>
            <w:hyperlink r:id="rId12" w:history="1">
              <w:r w:rsidRPr="000D4AE4">
                <w:rPr>
                  <w:rStyle w:val="Hyperlink"/>
                  <w:rFonts w:ascii="Times New Roman" w:hAnsi="Times New Roman" w:cs="Times New Roman"/>
                  <w:bCs/>
                  <w:color w:val="auto"/>
                  <w:sz w:val="24"/>
                  <w:szCs w:val="24"/>
                  <w:u w:val="none"/>
                </w:rPr>
                <w:t>www.latvija.gov.lv</w:t>
              </w:r>
            </w:hyperlink>
            <w:r w:rsidRPr="00533A08">
              <w:rPr>
                <w:rFonts w:ascii="Times New Roman" w:hAnsi="Times New Roman" w:cs="Times New Roman"/>
                <w:bCs/>
                <w:sz w:val="24"/>
                <w:szCs w:val="24"/>
              </w:rPr>
              <w:t>.</w:t>
            </w:r>
            <w:r w:rsidR="00E724F0" w:rsidRPr="00533A08">
              <w:rPr>
                <w:rStyle w:val="EndnoteReference"/>
                <w:rFonts w:ascii="Times New Roman" w:hAnsi="Times New Roman" w:cs="Times New Roman"/>
                <w:bCs/>
                <w:sz w:val="24"/>
                <w:szCs w:val="24"/>
              </w:rPr>
              <w:endnoteReference w:id="2"/>
            </w:r>
          </w:p>
        </w:tc>
        <w:tc>
          <w:tcPr>
            <w:tcW w:w="1701" w:type="dxa"/>
          </w:tcPr>
          <w:p w14:paraId="33312EAA" w14:textId="60C0E912"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w:t>
            </w:r>
          </w:p>
        </w:tc>
        <w:tc>
          <w:tcPr>
            <w:tcW w:w="1134" w:type="dxa"/>
          </w:tcPr>
          <w:p w14:paraId="00D801CF" w14:textId="63BA32BA"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42 %</w:t>
            </w:r>
          </w:p>
        </w:tc>
        <w:tc>
          <w:tcPr>
            <w:tcW w:w="1275" w:type="dxa"/>
          </w:tcPr>
          <w:p w14:paraId="79CA11B3" w14:textId="7938E594"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52 %</w:t>
            </w:r>
          </w:p>
        </w:tc>
        <w:tc>
          <w:tcPr>
            <w:tcW w:w="1160" w:type="dxa"/>
          </w:tcPr>
          <w:p w14:paraId="58160660" w14:textId="16CC6112"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54 %</w:t>
            </w:r>
          </w:p>
        </w:tc>
      </w:tr>
      <w:tr w:rsidR="00024C28" w:rsidRPr="00533A08" w14:paraId="64B53F83" w14:textId="77777777" w:rsidTr="000D4AE4">
        <w:tc>
          <w:tcPr>
            <w:tcW w:w="846" w:type="dxa"/>
          </w:tcPr>
          <w:p w14:paraId="7A840DAE" w14:textId="0EADAF91" w:rsidR="00FF567F" w:rsidRPr="00533A08" w:rsidRDefault="00FF567F" w:rsidP="00D974DA">
            <w:pPr>
              <w:spacing w:before="0" w:after="0" w:line="240" w:lineRule="auto"/>
              <w:jc w:val="center"/>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lastRenderedPageBreak/>
              <w:t>5.</w:t>
            </w:r>
          </w:p>
        </w:tc>
        <w:tc>
          <w:tcPr>
            <w:tcW w:w="2977" w:type="dxa"/>
          </w:tcPr>
          <w:p w14:paraId="370DCED0" w14:textId="03A74AAE"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 xml:space="preserve">Valsts pārvaldes pakalpojumu portālā </w:t>
            </w:r>
            <w:hyperlink r:id="rId13" w:history="1">
              <w:r w:rsidRPr="000D4AE4">
                <w:rPr>
                  <w:rStyle w:val="Hyperlink"/>
                  <w:rFonts w:ascii="Times New Roman" w:hAnsi="Times New Roman" w:cs="Times New Roman"/>
                  <w:bCs/>
                  <w:color w:val="auto"/>
                  <w:sz w:val="24"/>
                  <w:szCs w:val="24"/>
                  <w:u w:val="none"/>
                </w:rPr>
                <w:t>www.latvija.gov.lv</w:t>
              </w:r>
            </w:hyperlink>
            <w:r w:rsidRPr="00533A08">
              <w:rPr>
                <w:rFonts w:ascii="Times New Roman" w:hAnsi="Times New Roman" w:cs="Times New Roman"/>
                <w:bCs/>
                <w:sz w:val="24"/>
                <w:szCs w:val="24"/>
              </w:rPr>
              <w:t xml:space="preserve"> gada laikā autentificējušos unikālo lietotāju skaits</w:t>
            </w:r>
            <w:r w:rsidR="00C43B6D" w:rsidRPr="00533A08">
              <w:rPr>
                <w:rStyle w:val="EndnoteReference"/>
                <w:rFonts w:ascii="Times New Roman" w:hAnsi="Times New Roman" w:cs="Times New Roman"/>
                <w:bCs/>
                <w:sz w:val="24"/>
                <w:szCs w:val="24"/>
              </w:rPr>
              <w:endnoteReference w:id="3"/>
            </w:r>
          </w:p>
        </w:tc>
        <w:tc>
          <w:tcPr>
            <w:tcW w:w="1701" w:type="dxa"/>
          </w:tcPr>
          <w:p w14:paraId="27C3CC1E" w14:textId="23640604"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skaits</w:t>
            </w:r>
          </w:p>
        </w:tc>
        <w:tc>
          <w:tcPr>
            <w:tcW w:w="1134" w:type="dxa"/>
          </w:tcPr>
          <w:p w14:paraId="1D7A6A7A" w14:textId="4F477DB3"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500 000</w:t>
            </w:r>
          </w:p>
        </w:tc>
        <w:tc>
          <w:tcPr>
            <w:tcW w:w="1275" w:type="dxa"/>
          </w:tcPr>
          <w:p w14:paraId="7C537A0C" w14:textId="04AE295A"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750 000</w:t>
            </w:r>
          </w:p>
        </w:tc>
        <w:tc>
          <w:tcPr>
            <w:tcW w:w="1160" w:type="dxa"/>
          </w:tcPr>
          <w:p w14:paraId="297E1340" w14:textId="287515B3"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800 000</w:t>
            </w:r>
          </w:p>
        </w:tc>
      </w:tr>
      <w:tr w:rsidR="00024C28" w:rsidRPr="00533A08" w14:paraId="690D1CEA" w14:textId="77777777" w:rsidTr="000D4AE4">
        <w:tc>
          <w:tcPr>
            <w:tcW w:w="846" w:type="dxa"/>
          </w:tcPr>
          <w:p w14:paraId="0FB05B69" w14:textId="7EEBAB9F" w:rsidR="00FF567F" w:rsidRPr="00533A08" w:rsidRDefault="00FF567F" w:rsidP="00D974DA">
            <w:pPr>
              <w:spacing w:before="0" w:after="0" w:line="240" w:lineRule="auto"/>
              <w:jc w:val="center"/>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6.</w:t>
            </w:r>
          </w:p>
        </w:tc>
        <w:tc>
          <w:tcPr>
            <w:tcW w:w="2977" w:type="dxa"/>
          </w:tcPr>
          <w:p w14:paraId="7BAF7567" w14:textId="62BDFEED"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Atvieglojumu saņēmēji</w:t>
            </w:r>
            <w:r w:rsidR="00C43B6D" w:rsidRPr="00533A08">
              <w:rPr>
                <w:rStyle w:val="EndnoteReference"/>
                <w:rFonts w:ascii="Times New Roman" w:hAnsi="Times New Roman" w:cs="Times New Roman"/>
                <w:bCs/>
                <w:sz w:val="24"/>
                <w:szCs w:val="24"/>
              </w:rPr>
              <w:endnoteReference w:id="4"/>
            </w:r>
            <w:r w:rsidRPr="00533A08">
              <w:rPr>
                <w:rFonts w:ascii="Times New Roman" w:hAnsi="Times New Roman" w:cs="Times New Roman"/>
                <w:bCs/>
                <w:sz w:val="24"/>
                <w:szCs w:val="24"/>
              </w:rPr>
              <w:t>, kuru atvieglojumi tiek pārvaldīti AVIS</w:t>
            </w:r>
          </w:p>
        </w:tc>
        <w:tc>
          <w:tcPr>
            <w:tcW w:w="1701" w:type="dxa"/>
          </w:tcPr>
          <w:p w14:paraId="1537DB58" w14:textId="335B36E1"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skaits</w:t>
            </w:r>
          </w:p>
        </w:tc>
        <w:tc>
          <w:tcPr>
            <w:tcW w:w="1134" w:type="dxa"/>
          </w:tcPr>
          <w:p w14:paraId="1AE67A3D" w14:textId="4D552F34"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0</w:t>
            </w:r>
          </w:p>
        </w:tc>
        <w:tc>
          <w:tcPr>
            <w:tcW w:w="1275" w:type="dxa"/>
          </w:tcPr>
          <w:p w14:paraId="16EC43A4" w14:textId="5800B315"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119 000</w:t>
            </w:r>
          </w:p>
        </w:tc>
        <w:tc>
          <w:tcPr>
            <w:tcW w:w="1160" w:type="dxa"/>
          </w:tcPr>
          <w:p w14:paraId="00EB9704" w14:textId="2DE31AA0"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298 000</w:t>
            </w:r>
          </w:p>
        </w:tc>
      </w:tr>
      <w:tr w:rsidR="00024C28" w:rsidRPr="00533A08" w14:paraId="2C6C7D73" w14:textId="77777777" w:rsidTr="000D4AE4">
        <w:tc>
          <w:tcPr>
            <w:tcW w:w="846" w:type="dxa"/>
          </w:tcPr>
          <w:p w14:paraId="477496EB" w14:textId="7FA1AA26" w:rsidR="00FF567F" w:rsidRPr="00533A08" w:rsidRDefault="00FF567F" w:rsidP="00D974DA">
            <w:pPr>
              <w:spacing w:before="0" w:after="0" w:line="240" w:lineRule="auto"/>
              <w:jc w:val="center"/>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7.</w:t>
            </w:r>
          </w:p>
        </w:tc>
        <w:tc>
          <w:tcPr>
            <w:tcW w:w="2977" w:type="dxa"/>
          </w:tcPr>
          <w:p w14:paraId="5ECE9474" w14:textId="7C813879"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 xml:space="preserve">Sniegto attālināto, individuālo konsultāciju skaits VPVKAC paplašinātā tīklā izmēģinājuma projekta ietvaros </w:t>
            </w:r>
          </w:p>
        </w:tc>
        <w:tc>
          <w:tcPr>
            <w:tcW w:w="1701" w:type="dxa"/>
          </w:tcPr>
          <w:p w14:paraId="3622133D" w14:textId="04607DAF"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skaits</w:t>
            </w:r>
          </w:p>
        </w:tc>
        <w:tc>
          <w:tcPr>
            <w:tcW w:w="1134" w:type="dxa"/>
          </w:tcPr>
          <w:p w14:paraId="5448D09E" w14:textId="04C262A4"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0</w:t>
            </w:r>
          </w:p>
        </w:tc>
        <w:tc>
          <w:tcPr>
            <w:tcW w:w="1275" w:type="dxa"/>
          </w:tcPr>
          <w:p w14:paraId="087825DA" w14:textId="304EECAB"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96</w:t>
            </w:r>
          </w:p>
        </w:tc>
        <w:tc>
          <w:tcPr>
            <w:tcW w:w="1160" w:type="dxa"/>
          </w:tcPr>
          <w:p w14:paraId="0450D79E" w14:textId="5EDA33B6" w:rsidR="00FF567F" w:rsidRPr="00533A08" w:rsidRDefault="00FF567F" w:rsidP="00D974DA">
            <w:pPr>
              <w:spacing w:before="0" w:after="0" w:line="240" w:lineRule="auto"/>
              <w:rPr>
                <w:rFonts w:ascii="Times New Roman" w:eastAsia="Times New Roman" w:hAnsi="Times New Roman" w:cs="Times New Roman"/>
                <w:bCs/>
                <w:sz w:val="24"/>
                <w:szCs w:val="24"/>
              </w:rPr>
            </w:pPr>
            <w:r w:rsidRPr="00533A08">
              <w:rPr>
                <w:rFonts w:ascii="Times New Roman" w:hAnsi="Times New Roman" w:cs="Times New Roman"/>
                <w:bCs/>
                <w:sz w:val="24"/>
                <w:szCs w:val="24"/>
              </w:rPr>
              <w:t>192</w:t>
            </w:r>
          </w:p>
        </w:tc>
      </w:tr>
      <w:tr w:rsidR="00024C28" w:rsidRPr="00533A08" w14:paraId="5FE4DEFC" w14:textId="77777777" w:rsidTr="000D4AE4">
        <w:tc>
          <w:tcPr>
            <w:tcW w:w="846" w:type="dxa"/>
          </w:tcPr>
          <w:p w14:paraId="33F35CAB" w14:textId="7916C2E1" w:rsidR="00FF567F" w:rsidRPr="00533A08" w:rsidRDefault="00FF567F" w:rsidP="00D974DA">
            <w:pPr>
              <w:spacing w:before="0" w:after="0" w:line="240" w:lineRule="auto"/>
              <w:jc w:val="center"/>
              <w:rPr>
                <w:rFonts w:ascii="Times New Roman" w:eastAsia="Times New Roman" w:hAnsi="Times New Roman" w:cs="Times New Roman"/>
                <w:sz w:val="24"/>
                <w:szCs w:val="24"/>
              </w:rPr>
            </w:pPr>
            <w:r w:rsidRPr="00533A08">
              <w:rPr>
                <w:rFonts w:ascii="Times New Roman" w:eastAsia="Times New Roman" w:hAnsi="Times New Roman" w:cs="Times New Roman"/>
                <w:sz w:val="24"/>
                <w:szCs w:val="24"/>
              </w:rPr>
              <w:t>8.</w:t>
            </w:r>
          </w:p>
        </w:tc>
        <w:tc>
          <w:tcPr>
            <w:tcW w:w="2977" w:type="dxa"/>
          </w:tcPr>
          <w:p w14:paraId="1A36E1C4" w14:textId="73FEB3EA" w:rsidR="00FF567F" w:rsidRPr="00533A08" w:rsidRDefault="00FF567F" w:rsidP="00D974DA">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Informācijas sistēmas aizsargātas pret datu aprites protokollīmeņu orientētiem uzbrukumiem LNB valsts nozīmes datu centrā</w:t>
            </w:r>
          </w:p>
        </w:tc>
        <w:tc>
          <w:tcPr>
            <w:tcW w:w="1701" w:type="dxa"/>
          </w:tcPr>
          <w:p w14:paraId="467FE748" w14:textId="0D49204E"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skaits</w:t>
            </w:r>
          </w:p>
        </w:tc>
        <w:tc>
          <w:tcPr>
            <w:tcW w:w="1134" w:type="dxa"/>
          </w:tcPr>
          <w:p w14:paraId="33D88F25" w14:textId="49691366"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0</w:t>
            </w:r>
          </w:p>
        </w:tc>
        <w:tc>
          <w:tcPr>
            <w:tcW w:w="1275" w:type="dxa"/>
          </w:tcPr>
          <w:p w14:paraId="15F85E0E" w14:textId="5F19F955"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4</w:t>
            </w:r>
          </w:p>
        </w:tc>
        <w:tc>
          <w:tcPr>
            <w:tcW w:w="1160" w:type="dxa"/>
          </w:tcPr>
          <w:p w14:paraId="743CE9DE" w14:textId="027F2473"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10</w:t>
            </w:r>
          </w:p>
        </w:tc>
      </w:tr>
      <w:tr w:rsidR="00024C28" w:rsidRPr="00533A08" w14:paraId="4C23DAF7" w14:textId="77777777" w:rsidTr="000D4AE4">
        <w:tc>
          <w:tcPr>
            <w:tcW w:w="846" w:type="dxa"/>
          </w:tcPr>
          <w:p w14:paraId="2B2B5CBF" w14:textId="0518E295" w:rsidR="00FF567F" w:rsidRPr="00533A08" w:rsidRDefault="00FF567F" w:rsidP="00053082">
            <w:pPr>
              <w:spacing w:before="0" w:after="0" w:line="240" w:lineRule="auto"/>
              <w:jc w:val="center"/>
              <w:rPr>
                <w:rFonts w:ascii="Times New Roman" w:eastAsia="Times New Roman" w:hAnsi="Times New Roman" w:cs="Times New Roman"/>
                <w:sz w:val="24"/>
                <w:szCs w:val="24"/>
              </w:rPr>
            </w:pPr>
            <w:r w:rsidRPr="00533A08">
              <w:rPr>
                <w:rFonts w:ascii="Times New Roman" w:eastAsia="Times New Roman" w:hAnsi="Times New Roman" w:cs="Times New Roman"/>
                <w:sz w:val="24"/>
                <w:szCs w:val="24"/>
              </w:rPr>
              <w:t>9.</w:t>
            </w:r>
          </w:p>
        </w:tc>
        <w:tc>
          <w:tcPr>
            <w:tcW w:w="2977" w:type="dxa"/>
          </w:tcPr>
          <w:p w14:paraId="3991D006" w14:textId="62A5F8D6"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Informācijas sistēmu infrastruktūras drošības notikumu/incidentu atpazīšana un monitorings LNB valsts nozīmes datu centrā</w:t>
            </w:r>
          </w:p>
        </w:tc>
        <w:tc>
          <w:tcPr>
            <w:tcW w:w="1701" w:type="dxa"/>
          </w:tcPr>
          <w:p w14:paraId="29E63858" w14:textId="14481844"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Skaits</w:t>
            </w:r>
          </w:p>
        </w:tc>
        <w:tc>
          <w:tcPr>
            <w:tcW w:w="1134" w:type="dxa"/>
          </w:tcPr>
          <w:p w14:paraId="000C4A5C" w14:textId="2CD7B01C"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0</w:t>
            </w:r>
          </w:p>
        </w:tc>
        <w:tc>
          <w:tcPr>
            <w:tcW w:w="1275" w:type="dxa"/>
          </w:tcPr>
          <w:p w14:paraId="728D5C59" w14:textId="698BFFFB"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4</w:t>
            </w:r>
          </w:p>
        </w:tc>
        <w:tc>
          <w:tcPr>
            <w:tcW w:w="1160" w:type="dxa"/>
          </w:tcPr>
          <w:p w14:paraId="341CB3A0" w14:textId="3AE829E8"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8</w:t>
            </w:r>
          </w:p>
        </w:tc>
      </w:tr>
      <w:tr w:rsidR="00024C28" w:rsidRPr="00533A08" w14:paraId="4F890325" w14:textId="77777777" w:rsidTr="000D4AE4">
        <w:tc>
          <w:tcPr>
            <w:tcW w:w="846" w:type="dxa"/>
          </w:tcPr>
          <w:p w14:paraId="6A7DBB06" w14:textId="203DC053" w:rsidR="00FF567F" w:rsidRPr="00533A08" w:rsidRDefault="00FF567F" w:rsidP="00053082">
            <w:pPr>
              <w:spacing w:before="0" w:after="0" w:line="240" w:lineRule="auto"/>
              <w:jc w:val="center"/>
              <w:rPr>
                <w:rFonts w:ascii="Times New Roman" w:eastAsia="Times New Roman" w:hAnsi="Times New Roman" w:cs="Times New Roman"/>
                <w:sz w:val="24"/>
                <w:szCs w:val="24"/>
              </w:rPr>
            </w:pPr>
            <w:r w:rsidRPr="00533A08">
              <w:rPr>
                <w:rFonts w:ascii="Times New Roman" w:eastAsia="Times New Roman" w:hAnsi="Times New Roman" w:cs="Times New Roman"/>
                <w:sz w:val="24"/>
                <w:szCs w:val="24"/>
              </w:rPr>
              <w:t>10.</w:t>
            </w:r>
          </w:p>
        </w:tc>
        <w:tc>
          <w:tcPr>
            <w:tcW w:w="2977" w:type="dxa"/>
          </w:tcPr>
          <w:p w14:paraId="747CD215" w14:textId="779C8E6E"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Privileģēto lietotāju piekļuves vadība LNB valsts nozīmes datu centrā</w:t>
            </w:r>
          </w:p>
        </w:tc>
        <w:tc>
          <w:tcPr>
            <w:tcW w:w="1701" w:type="dxa"/>
          </w:tcPr>
          <w:p w14:paraId="739467F6" w14:textId="4C111A68"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Procenti (%) no kopējā privileģēto lietotāju skaita LNB datu centra infrastruktūrā</w:t>
            </w:r>
          </w:p>
        </w:tc>
        <w:tc>
          <w:tcPr>
            <w:tcW w:w="1134" w:type="dxa"/>
          </w:tcPr>
          <w:p w14:paraId="1F653DC8" w14:textId="472ED8C7"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0</w:t>
            </w:r>
          </w:p>
        </w:tc>
        <w:tc>
          <w:tcPr>
            <w:tcW w:w="1275" w:type="dxa"/>
          </w:tcPr>
          <w:p w14:paraId="09FFED6A" w14:textId="6B3F31B1"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75</w:t>
            </w:r>
          </w:p>
        </w:tc>
        <w:tc>
          <w:tcPr>
            <w:tcW w:w="1160" w:type="dxa"/>
          </w:tcPr>
          <w:p w14:paraId="3A43A11F" w14:textId="7262469D" w:rsidR="00FF567F" w:rsidRPr="00533A08" w:rsidRDefault="00FF567F" w:rsidP="00053082">
            <w:pPr>
              <w:spacing w:before="0" w:after="0" w:line="240" w:lineRule="auto"/>
              <w:rPr>
                <w:rFonts w:ascii="Times New Roman" w:eastAsia="Times New Roman" w:hAnsi="Times New Roman" w:cs="Times New Roman"/>
                <w:sz w:val="24"/>
                <w:szCs w:val="24"/>
              </w:rPr>
            </w:pPr>
            <w:r w:rsidRPr="00533A08">
              <w:rPr>
                <w:rFonts w:ascii="Times New Roman" w:hAnsi="Times New Roman" w:cs="Times New Roman"/>
                <w:sz w:val="24"/>
                <w:szCs w:val="24"/>
              </w:rPr>
              <w:t>90</w:t>
            </w:r>
          </w:p>
        </w:tc>
      </w:tr>
    </w:tbl>
    <w:p w14:paraId="200B6F6C" w14:textId="48AB8F2F" w:rsidR="00533A08" w:rsidRDefault="00533A08" w:rsidP="000D4AE4">
      <w:pPr>
        <w:spacing w:after="0" w:line="240" w:lineRule="auto"/>
        <w:rPr>
          <w:rFonts w:ascii="Times New Roman" w:hAnsi="Times New Roman" w:cs="Times New Roman"/>
          <w:b/>
          <w:bCs/>
          <w:sz w:val="28"/>
          <w:szCs w:val="28"/>
        </w:rPr>
      </w:pPr>
    </w:p>
    <w:p w14:paraId="469E5FF7" w14:textId="77777777" w:rsidR="00533A08" w:rsidRDefault="00533A08" w:rsidP="000D4AE4">
      <w:pPr>
        <w:spacing w:after="0" w:line="240" w:lineRule="auto"/>
        <w:rPr>
          <w:rFonts w:ascii="Times New Roman" w:hAnsi="Times New Roman" w:cs="Times New Roman"/>
          <w:b/>
          <w:bCs/>
          <w:sz w:val="28"/>
          <w:szCs w:val="28"/>
        </w:rPr>
      </w:pPr>
    </w:p>
    <w:p w14:paraId="2F653E8B" w14:textId="42EF110E" w:rsidR="00FF567F" w:rsidRPr="000D4AE4" w:rsidRDefault="00FF567F" w:rsidP="000D4AE4">
      <w:pPr>
        <w:spacing w:after="0" w:line="240" w:lineRule="auto"/>
        <w:ind w:firstLine="709"/>
        <w:rPr>
          <w:rFonts w:ascii="Times New Roman" w:hAnsi="Times New Roman" w:cs="Times New Roman"/>
          <w:b/>
          <w:bCs/>
          <w:sz w:val="28"/>
          <w:szCs w:val="28"/>
        </w:rPr>
      </w:pPr>
      <w:r w:rsidRPr="000D4AE4">
        <w:rPr>
          <w:rFonts w:ascii="Times New Roman" w:hAnsi="Times New Roman" w:cs="Times New Roman"/>
          <w:b/>
          <w:bCs/>
          <w:sz w:val="28"/>
          <w:szCs w:val="28"/>
        </w:rPr>
        <w:t xml:space="preserve">Projekta </w:t>
      </w:r>
      <w:r w:rsidR="00304DA9" w:rsidRPr="000D4AE4">
        <w:rPr>
          <w:rFonts w:ascii="Times New Roman" w:hAnsi="Times New Roman" w:cs="Times New Roman"/>
          <w:b/>
          <w:bCs/>
          <w:sz w:val="28"/>
          <w:szCs w:val="28"/>
        </w:rPr>
        <w:t xml:space="preserve">iznākuma </w:t>
      </w:r>
      <w:r w:rsidRPr="000D4AE4">
        <w:rPr>
          <w:rFonts w:ascii="Times New Roman" w:hAnsi="Times New Roman" w:cs="Times New Roman"/>
          <w:b/>
          <w:bCs/>
          <w:sz w:val="28"/>
          <w:szCs w:val="28"/>
        </w:rPr>
        <w:t>rādītāji</w:t>
      </w:r>
    </w:p>
    <w:p w14:paraId="17073F8C" w14:textId="77777777" w:rsidR="00E542F0" w:rsidRPr="000D4AE4" w:rsidRDefault="00E542F0" w:rsidP="000D4AE4">
      <w:pPr>
        <w:spacing w:after="0" w:line="240" w:lineRule="auto"/>
        <w:rPr>
          <w:rFonts w:ascii="Times New Roman" w:hAnsi="Times New Roman" w:cs="Times New Roman"/>
          <w:b/>
          <w:bCs/>
          <w:sz w:val="28"/>
          <w:szCs w:val="28"/>
        </w:rPr>
      </w:pPr>
    </w:p>
    <w:tbl>
      <w:tblPr>
        <w:tblStyle w:val="TableGrid"/>
        <w:tblW w:w="9350" w:type="dxa"/>
        <w:tblLayout w:type="fixed"/>
        <w:tblCellMar>
          <w:left w:w="57" w:type="dxa"/>
          <w:right w:w="57" w:type="dxa"/>
        </w:tblCellMar>
        <w:tblLook w:val="04A0" w:firstRow="1" w:lastRow="0" w:firstColumn="1" w:lastColumn="0" w:noHBand="0" w:noVBand="1"/>
      </w:tblPr>
      <w:tblGrid>
        <w:gridCol w:w="704"/>
        <w:gridCol w:w="5387"/>
        <w:gridCol w:w="1559"/>
        <w:gridCol w:w="1700"/>
      </w:tblGrid>
      <w:tr w:rsidR="004E62C3" w:rsidRPr="00533A08" w14:paraId="2E314347" w14:textId="77777777" w:rsidTr="00053082">
        <w:trPr>
          <w:trHeight w:val="714"/>
        </w:trPr>
        <w:tc>
          <w:tcPr>
            <w:tcW w:w="704" w:type="dxa"/>
            <w:vAlign w:val="center"/>
          </w:tcPr>
          <w:p w14:paraId="5A68AE5D" w14:textId="77777777" w:rsidR="007B1C8A" w:rsidRPr="00533A08" w:rsidRDefault="007B1C8A" w:rsidP="4D883274">
            <w:pPr>
              <w:spacing w:before="0" w:after="0" w:line="240" w:lineRule="auto"/>
              <w:jc w:val="center"/>
              <w:textAlignment w:val="baseline"/>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 xml:space="preserve">Nr. </w:t>
            </w:r>
          </w:p>
          <w:p w14:paraId="4B8DF820" w14:textId="6B2DE2F5" w:rsidR="003F09C2" w:rsidRPr="00533A08" w:rsidRDefault="007B1C8A" w:rsidP="4D883274">
            <w:pPr>
              <w:spacing w:before="0" w:after="0" w:line="240" w:lineRule="auto"/>
              <w:jc w:val="center"/>
              <w:textAlignment w:val="baseline"/>
              <w:rPr>
                <w:rFonts w:ascii="Times New Roman" w:eastAsia="Times New Roman" w:hAnsi="Times New Roman" w:cs="Times New Roman"/>
                <w:bCs/>
                <w:sz w:val="24"/>
                <w:szCs w:val="24"/>
              </w:rPr>
            </w:pPr>
            <w:r w:rsidRPr="00533A08">
              <w:rPr>
                <w:rFonts w:ascii="Times New Roman" w:eastAsia="Times New Roman" w:hAnsi="Times New Roman" w:cs="Times New Roman"/>
                <w:bCs/>
                <w:sz w:val="24"/>
                <w:szCs w:val="24"/>
              </w:rPr>
              <w:t>p. k.</w:t>
            </w:r>
          </w:p>
        </w:tc>
        <w:tc>
          <w:tcPr>
            <w:tcW w:w="5387" w:type="dxa"/>
            <w:vAlign w:val="center"/>
          </w:tcPr>
          <w:p w14:paraId="2074BC1E" w14:textId="5A9460BF" w:rsidR="003F09C2" w:rsidRPr="00533A08" w:rsidRDefault="003F09C2" w:rsidP="000A354D">
            <w:pPr>
              <w:spacing w:before="0" w:after="0"/>
              <w:jc w:val="center"/>
              <w:rPr>
                <w:rFonts w:ascii="Times New Roman" w:hAnsi="Times New Roman" w:cs="Times New Roman"/>
                <w:b/>
                <w:bCs/>
                <w:sz w:val="24"/>
                <w:szCs w:val="24"/>
              </w:rPr>
            </w:pPr>
            <w:r w:rsidRPr="00533A08">
              <w:rPr>
                <w:rFonts w:ascii="Times New Roman" w:eastAsia="Times New Roman" w:hAnsi="Times New Roman" w:cs="Times New Roman"/>
                <w:bCs/>
                <w:sz w:val="24"/>
                <w:szCs w:val="24"/>
              </w:rPr>
              <w:t>Iznākuma rādītājs</w:t>
            </w:r>
          </w:p>
        </w:tc>
        <w:tc>
          <w:tcPr>
            <w:tcW w:w="1559" w:type="dxa"/>
            <w:vAlign w:val="center"/>
          </w:tcPr>
          <w:p w14:paraId="3961923B" w14:textId="09506897" w:rsidR="003F09C2" w:rsidRPr="00533A08" w:rsidRDefault="003F09C2" w:rsidP="000A354D">
            <w:pPr>
              <w:spacing w:before="0" w:after="0"/>
              <w:jc w:val="center"/>
              <w:rPr>
                <w:rFonts w:ascii="Times New Roman" w:hAnsi="Times New Roman" w:cs="Times New Roman"/>
                <w:b/>
                <w:bCs/>
                <w:sz w:val="24"/>
                <w:szCs w:val="24"/>
              </w:rPr>
            </w:pPr>
            <w:r w:rsidRPr="00533A08">
              <w:rPr>
                <w:rFonts w:ascii="Times New Roman" w:eastAsia="Times New Roman" w:hAnsi="Times New Roman" w:cs="Times New Roman"/>
                <w:bCs/>
                <w:sz w:val="24"/>
                <w:szCs w:val="24"/>
              </w:rPr>
              <w:t>Mērvienība</w:t>
            </w:r>
          </w:p>
        </w:tc>
        <w:tc>
          <w:tcPr>
            <w:tcW w:w="1700" w:type="dxa"/>
            <w:vAlign w:val="center"/>
          </w:tcPr>
          <w:p w14:paraId="6F33B846" w14:textId="6CC91D3A" w:rsidR="003F09C2" w:rsidRPr="00533A08" w:rsidRDefault="003F09C2" w:rsidP="000A354D">
            <w:pPr>
              <w:spacing w:before="0" w:after="0" w:line="240" w:lineRule="auto"/>
              <w:jc w:val="center"/>
              <w:rPr>
                <w:rFonts w:ascii="Times New Roman" w:hAnsi="Times New Roman" w:cs="Times New Roman"/>
                <w:b/>
                <w:bCs/>
                <w:sz w:val="24"/>
                <w:szCs w:val="24"/>
              </w:rPr>
            </w:pPr>
            <w:r w:rsidRPr="00533A08">
              <w:rPr>
                <w:rFonts w:ascii="Times New Roman" w:eastAsia="Times New Roman" w:hAnsi="Times New Roman" w:cs="Times New Roman"/>
                <w:bCs/>
                <w:sz w:val="24"/>
                <w:szCs w:val="24"/>
              </w:rPr>
              <w:t>Sasniedzamā vērtība projekta beigās</w:t>
            </w:r>
          </w:p>
        </w:tc>
      </w:tr>
      <w:tr w:rsidR="004E62C3" w:rsidRPr="00533A08" w14:paraId="756ADAA3" w14:textId="77777777" w:rsidTr="00053082">
        <w:trPr>
          <w:trHeight w:val="217"/>
        </w:trPr>
        <w:tc>
          <w:tcPr>
            <w:tcW w:w="704" w:type="dxa"/>
          </w:tcPr>
          <w:p w14:paraId="32EEB95C" w14:textId="2ABA53F5" w:rsidR="005644F7" w:rsidRPr="00533A08" w:rsidRDefault="005644F7" w:rsidP="000A354D">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1.</w:t>
            </w:r>
          </w:p>
        </w:tc>
        <w:tc>
          <w:tcPr>
            <w:tcW w:w="5387" w:type="dxa"/>
          </w:tcPr>
          <w:p w14:paraId="0B49CB9A" w14:textId="1505CBBD" w:rsidR="005644F7" w:rsidRPr="00533A08" w:rsidRDefault="005644F7" w:rsidP="000A354D">
            <w:pPr>
              <w:spacing w:before="0" w:after="0" w:line="240" w:lineRule="auto"/>
              <w:jc w:val="both"/>
              <w:rPr>
                <w:rFonts w:ascii="Times New Roman" w:hAnsi="Times New Roman" w:cs="Times New Roman"/>
                <w:b/>
                <w:bCs/>
                <w:sz w:val="24"/>
                <w:szCs w:val="24"/>
              </w:rPr>
            </w:pPr>
            <w:r w:rsidRPr="00533A08">
              <w:rPr>
                <w:rFonts w:ascii="Times New Roman" w:hAnsi="Times New Roman" w:cs="Times New Roman"/>
                <w:bCs/>
                <w:sz w:val="24"/>
                <w:szCs w:val="24"/>
              </w:rPr>
              <w:t>Izveidoti un pilnveidoti darbības procesi</w:t>
            </w:r>
          </w:p>
        </w:tc>
        <w:tc>
          <w:tcPr>
            <w:tcW w:w="1559" w:type="dxa"/>
          </w:tcPr>
          <w:p w14:paraId="291489DF" w14:textId="1A65CAC2"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tcPr>
          <w:p w14:paraId="13F9E8F6" w14:textId="4E2037B0"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sz w:val="24"/>
                <w:szCs w:val="24"/>
              </w:rPr>
              <w:t>14</w:t>
            </w:r>
          </w:p>
        </w:tc>
      </w:tr>
      <w:tr w:rsidR="004E62C3" w:rsidRPr="00533A08" w14:paraId="13843B23" w14:textId="77777777" w:rsidTr="00053082">
        <w:tc>
          <w:tcPr>
            <w:tcW w:w="704" w:type="dxa"/>
          </w:tcPr>
          <w:p w14:paraId="1F52A50A" w14:textId="5DD365A7" w:rsidR="005644F7" w:rsidRPr="00533A08" w:rsidRDefault="005644F7" w:rsidP="000A354D">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2.</w:t>
            </w:r>
          </w:p>
        </w:tc>
        <w:tc>
          <w:tcPr>
            <w:tcW w:w="5387" w:type="dxa"/>
          </w:tcPr>
          <w:p w14:paraId="409233FE" w14:textId="45053227" w:rsidR="005644F7" w:rsidRPr="00533A08" w:rsidRDefault="005644F7" w:rsidP="000A354D">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Izveidota un ieviesta AVIS platforma</w:t>
            </w:r>
          </w:p>
        </w:tc>
        <w:tc>
          <w:tcPr>
            <w:tcW w:w="1559" w:type="dxa"/>
          </w:tcPr>
          <w:p w14:paraId="43E17C6D" w14:textId="7361EC7D"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tcPr>
          <w:p w14:paraId="3C6F43AE" w14:textId="0EBA6DF3"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1</w:t>
            </w:r>
          </w:p>
        </w:tc>
      </w:tr>
      <w:tr w:rsidR="005644F7" w:rsidRPr="00533A08" w14:paraId="5FB1E9E6" w14:textId="77777777" w:rsidTr="00053082">
        <w:tc>
          <w:tcPr>
            <w:tcW w:w="704" w:type="dxa"/>
          </w:tcPr>
          <w:p w14:paraId="5738F396" w14:textId="702C3427" w:rsidR="005644F7" w:rsidRPr="00533A08" w:rsidRDefault="005644F7" w:rsidP="000A354D">
            <w:pPr>
              <w:spacing w:before="0" w:after="0" w:line="240" w:lineRule="auto"/>
              <w:jc w:val="center"/>
              <w:rPr>
                <w:rFonts w:ascii="Times New Roman" w:hAnsi="Times New Roman" w:cs="Times New Roman"/>
                <w:sz w:val="24"/>
                <w:szCs w:val="24"/>
              </w:rPr>
            </w:pPr>
            <w:r w:rsidRPr="00533A08">
              <w:rPr>
                <w:rFonts w:ascii="Times New Roman" w:hAnsi="Times New Roman" w:cs="Times New Roman"/>
                <w:sz w:val="24"/>
                <w:szCs w:val="24"/>
              </w:rPr>
              <w:t>3.</w:t>
            </w:r>
          </w:p>
        </w:tc>
        <w:tc>
          <w:tcPr>
            <w:tcW w:w="5387" w:type="dxa"/>
          </w:tcPr>
          <w:p w14:paraId="3EE5B21C" w14:textId="2118C48B" w:rsidR="005644F7" w:rsidRPr="00533A08" w:rsidRDefault="005644F7" w:rsidP="000A354D">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 xml:space="preserve">Izveidoti un ieviesti e-pakalpojumi </w:t>
            </w:r>
            <w:r w:rsidRPr="00533A08">
              <w:rPr>
                <w:rFonts w:ascii="Times New Roman" w:hAnsi="Times New Roman" w:cs="Times New Roman"/>
                <w:color w:val="000000" w:themeColor="text1"/>
                <w:sz w:val="24"/>
                <w:szCs w:val="24"/>
              </w:rPr>
              <w:t>pieejamo un izmantoto atvieglojumu attēlošanai</w:t>
            </w:r>
            <w:r w:rsidRPr="00533A08">
              <w:rPr>
                <w:rFonts w:ascii="Times New Roman" w:hAnsi="Times New Roman" w:cs="Times New Roman"/>
                <w:sz w:val="24"/>
                <w:szCs w:val="24"/>
              </w:rPr>
              <w:t xml:space="preserve"> atvieglojuma saņēmējam</w:t>
            </w:r>
          </w:p>
        </w:tc>
        <w:tc>
          <w:tcPr>
            <w:tcW w:w="1559" w:type="dxa"/>
          </w:tcPr>
          <w:p w14:paraId="0CEEB63D" w14:textId="4E38C3FD"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tcPr>
          <w:p w14:paraId="3CD20260" w14:textId="72C3A34A"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2</w:t>
            </w:r>
          </w:p>
        </w:tc>
      </w:tr>
      <w:tr w:rsidR="005644F7" w:rsidRPr="00533A08" w14:paraId="519177C4" w14:textId="77777777" w:rsidTr="00053082">
        <w:tc>
          <w:tcPr>
            <w:tcW w:w="704" w:type="dxa"/>
          </w:tcPr>
          <w:p w14:paraId="0C14F977" w14:textId="395C70E4" w:rsidR="005644F7" w:rsidRPr="00533A08" w:rsidRDefault="005644F7" w:rsidP="000A354D">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4.</w:t>
            </w:r>
          </w:p>
        </w:tc>
        <w:tc>
          <w:tcPr>
            <w:tcW w:w="5387" w:type="dxa"/>
          </w:tcPr>
          <w:p w14:paraId="1BB30966" w14:textId="43E89608" w:rsidR="005644F7" w:rsidRPr="00533A08" w:rsidRDefault="005644F7" w:rsidP="000A354D">
            <w:pPr>
              <w:spacing w:before="0" w:after="0" w:line="240" w:lineRule="auto"/>
              <w:rPr>
                <w:rFonts w:ascii="Times New Roman" w:hAnsi="Times New Roman" w:cs="Times New Roman"/>
                <w:b/>
                <w:bCs/>
                <w:sz w:val="24"/>
                <w:szCs w:val="24"/>
              </w:rPr>
            </w:pPr>
            <w:r w:rsidRPr="00533A08">
              <w:rPr>
                <w:rFonts w:ascii="Times New Roman" w:hAnsi="Times New Roman" w:cs="Times New Roman"/>
                <w:sz w:val="24"/>
                <w:szCs w:val="24"/>
              </w:rPr>
              <w:t>Ieviests projektu pārvaldības ietvars, tai skaitā  IKT arhitektūras uzraudzības vajadzībām</w:t>
            </w:r>
            <w:r w:rsidR="002D42ED">
              <w:rPr>
                <w:rFonts w:ascii="Times New Roman" w:hAnsi="Times New Roman" w:cs="Times New Roman"/>
                <w:sz w:val="24"/>
                <w:szCs w:val="24"/>
              </w:rPr>
              <w:t xml:space="preserve"> </w:t>
            </w:r>
            <w:r w:rsidR="002D42ED" w:rsidRPr="00533A08">
              <w:rPr>
                <w:rFonts w:ascii="Times New Roman" w:hAnsi="Times New Roman" w:cs="Times New Roman"/>
                <w:sz w:val="24"/>
                <w:szCs w:val="24"/>
              </w:rPr>
              <w:t xml:space="preserve"> </w:t>
            </w:r>
          </w:p>
        </w:tc>
        <w:tc>
          <w:tcPr>
            <w:tcW w:w="1559" w:type="dxa"/>
          </w:tcPr>
          <w:p w14:paraId="3E7C4640" w14:textId="2B43F529"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sz w:val="24"/>
                <w:szCs w:val="24"/>
              </w:rPr>
              <w:t>skaits</w:t>
            </w:r>
          </w:p>
        </w:tc>
        <w:tc>
          <w:tcPr>
            <w:tcW w:w="1700" w:type="dxa"/>
          </w:tcPr>
          <w:p w14:paraId="409FE7EE" w14:textId="6920F877"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sz w:val="24"/>
                <w:szCs w:val="24"/>
              </w:rPr>
              <w:t>1</w:t>
            </w:r>
          </w:p>
        </w:tc>
      </w:tr>
      <w:tr w:rsidR="005644F7" w:rsidRPr="00533A08" w14:paraId="5BD047C4" w14:textId="77777777" w:rsidTr="00053082">
        <w:tc>
          <w:tcPr>
            <w:tcW w:w="704" w:type="dxa"/>
          </w:tcPr>
          <w:p w14:paraId="529FF79D" w14:textId="4ACF7B8E" w:rsidR="005644F7" w:rsidRPr="00533A08" w:rsidRDefault="005644F7" w:rsidP="000A354D">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lastRenderedPageBreak/>
              <w:t>5.</w:t>
            </w:r>
          </w:p>
        </w:tc>
        <w:tc>
          <w:tcPr>
            <w:tcW w:w="5387" w:type="dxa"/>
          </w:tcPr>
          <w:p w14:paraId="5DEB1641" w14:textId="30E8CD84" w:rsidR="005644F7" w:rsidRPr="00533A08" w:rsidRDefault="005644F7" w:rsidP="000A354D">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Risinājumu programmatūras izstrādes autoruzraudzības ziņojums</w:t>
            </w:r>
          </w:p>
        </w:tc>
        <w:tc>
          <w:tcPr>
            <w:tcW w:w="1559" w:type="dxa"/>
          </w:tcPr>
          <w:p w14:paraId="1EC19BC0" w14:textId="6E210416"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tcPr>
          <w:p w14:paraId="0480C9F4" w14:textId="03A6B69C"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1</w:t>
            </w:r>
          </w:p>
        </w:tc>
      </w:tr>
      <w:tr w:rsidR="005644F7" w:rsidRPr="00533A08" w14:paraId="7D1A9F70" w14:textId="77777777" w:rsidTr="00053082">
        <w:tc>
          <w:tcPr>
            <w:tcW w:w="704" w:type="dxa"/>
          </w:tcPr>
          <w:p w14:paraId="770991C9" w14:textId="392ADFBC" w:rsidR="005644F7" w:rsidRPr="00533A08" w:rsidRDefault="005644F7" w:rsidP="000A354D">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6.</w:t>
            </w:r>
          </w:p>
        </w:tc>
        <w:tc>
          <w:tcPr>
            <w:tcW w:w="5387" w:type="dxa"/>
          </w:tcPr>
          <w:p w14:paraId="452ABA04" w14:textId="2DB82077" w:rsidR="005644F7" w:rsidRPr="00533A08" w:rsidRDefault="005644F7" w:rsidP="000A354D">
            <w:pPr>
              <w:spacing w:before="0" w:after="0" w:line="240" w:lineRule="auto"/>
              <w:rPr>
                <w:rFonts w:ascii="Times New Roman" w:hAnsi="Times New Roman" w:cs="Times New Roman"/>
                <w:b/>
                <w:bCs/>
                <w:sz w:val="24"/>
                <w:szCs w:val="24"/>
              </w:rPr>
            </w:pPr>
            <w:r w:rsidRPr="00533A08">
              <w:rPr>
                <w:rFonts w:ascii="Times New Roman" w:hAnsi="Times New Roman" w:cs="Times New Roman"/>
                <w:sz w:val="24"/>
                <w:szCs w:val="24"/>
              </w:rPr>
              <w:t xml:space="preserve">Funkcionāli uzlabota koplietošanas platforma </w:t>
            </w:r>
          </w:p>
        </w:tc>
        <w:tc>
          <w:tcPr>
            <w:tcW w:w="1559" w:type="dxa"/>
          </w:tcPr>
          <w:p w14:paraId="132EF7CF" w14:textId="0BC24C00"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tcPr>
          <w:p w14:paraId="0BE57733" w14:textId="37EA5C84" w:rsidR="005644F7" w:rsidRPr="00533A08" w:rsidRDefault="005644F7" w:rsidP="000A354D">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1</w:t>
            </w:r>
          </w:p>
        </w:tc>
      </w:tr>
      <w:tr w:rsidR="005644F7" w:rsidRPr="00533A08" w14:paraId="3C6131CA" w14:textId="77777777" w:rsidTr="00053082">
        <w:tc>
          <w:tcPr>
            <w:tcW w:w="704" w:type="dxa"/>
          </w:tcPr>
          <w:p w14:paraId="4109119F" w14:textId="76ED7AA1" w:rsidR="005644F7" w:rsidRPr="00533A08" w:rsidRDefault="005644F7" w:rsidP="000A354D">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7.</w:t>
            </w:r>
          </w:p>
        </w:tc>
        <w:tc>
          <w:tcPr>
            <w:tcW w:w="5387" w:type="dxa"/>
          </w:tcPr>
          <w:p w14:paraId="13F5CF37" w14:textId="74DDF049" w:rsidR="005644F7" w:rsidRPr="00533A08" w:rsidRDefault="005644F7" w:rsidP="007724F7">
            <w:pPr>
              <w:spacing w:before="0" w:after="0" w:line="240" w:lineRule="auto"/>
              <w:rPr>
                <w:rFonts w:ascii="Times New Roman" w:hAnsi="Times New Roman" w:cs="Times New Roman"/>
                <w:b/>
                <w:bCs/>
                <w:sz w:val="24"/>
                <w:szCs w:val="24"/>
              </w:rPr>
            </w:pPr>
            <w:r w:rsidRPr="00533A08">
              <w:rPr>
                <w:rFonts w:ascii="Times New Roman" w:hAnsi="Times New Roman" w:cs="Times New Roman"/>
                <w:sz w:val="24"/>
                <w:szCs w:val="24"/>
              </w:rPr>
              <w:t xml:space="preserve"> Īstenotas mācības, </w:t>
            </w:r>
            <w:r w:rsidR="00533A08">
              <w:rPr>
                <w:rFonts w:ascii="Times New Roman" w:hAnsi="Times New Roman" w:cs="Times New Roman"/>
                <w:sz w:val="24"/>
                <w:szCs w:val="24"/>
              </w:rPr>
              <w:t>tai skaitā</w:t>
            </w:r>
            <w:r w:rsidRPr="00533A08">
              <w:rPr>
                <w:rFonts w:ascii="Times New Roman" w:hAnsi="Times New Roman" w:cs="Times New Roman"/>
                <w:sz w:val="24"/>
                <w:szCs w:val="24"/>
              </w:rPr>
              <w:t xml:space="preserve"> tālmācības kursi sabiedrībai, informatīvie un publicitātes pasākumi</w:t>
            </w:r>
          </w:p>
        </w:tc>
        <w:tc>
          <w:tcPr>
            <w:tcW w:w="1559" w:type="dxa"/>
          </w:tcPr>
          <w:p w14:paraId="581B2B46" w14:textId="5B5BFEA3" w:rsidR="005644F7" w:rsidRPr="00533A08" w:rsidRDefault="005644F7" w:rsidP="007724F7">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tcPr>
          <w:p w14:paraId="25580269" w14:textId="73449C43" w:rsidR="005644F7" w:rsidRPr="00533A08" w:rsidRDefault="005644F7" w:rsidP="007724F7">
            <w:pPr>
              <w:spacing w:before="0" w:after="0"/>
              <w:rPr>
                <w:rFonts w:ascii="Times New Roman" w:hAnsi="Times New Roman" w:cs="Times New Roman"/>
                <w:b/>
                <w:bCs/>
                <w:sz w:val="24"/>
                <w:szCs w:val="24"/>
              </w:rPr>
            </w:pPr>
            <w:r w:rsidRPr="00533A08">
              <w:rPr>
                <w:rFonts w:ascii="Times New Roman" w:hAnsi="Times New Roman" w:cs="Times New Roman"/>
                <w:sz w:val="24"/>
                <w:szCs w:val="24"/>
              </w:rPr>
              <w:t>48</w:t>
            </w:r>
          </w:p>
        </w:tc>
      </w:tr>
      <w:tr w:rsidR="005644F7" w:rsidRPr="00533A08" w14:paraId="6D8BC1E7" w14:textId="77777777" w:rsidTr="00053082">
        <w:tc>
          <w:tcPr>
            <w:tcW w:w="704" w:type="dxa"/>
          </w:tcPr>
          <w:p w14:paraId="28CF38FA" w14:textId="337D86F7" w:rsidR="005644F7" w:rsidRPr="00533A08" w:rsidRDefault="005644F7" w:rsidP="007724F7">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8.</w:t>
            </w:r>
          </w:p>
        </w:tc>
        <w:tc>
          <w:tcPr>
            <w:tcW w:w="5387" w:type="dxa"/>
          </w:tcPr>
          <w:p w14:paraId="30C99DF2" w14:textId="2A2BA982" w:rsidR="005644F7" w:rsidRPr="00533A08" w:rsidRDefault="005644F7" w:rsidP="007724F7">
            <w:pPr>
              <w:spacing w:before="0" w:after="0" w:line="240" w:lineRule="auto"/>
              <w:rPr>
                <w:rFonts w:ascii="Times New Roman" w:hAnsi="Times New Roman" w:cs="Times New Roman"/>
                <w:b/>
                <w:bCs/>
                <w:sz w:val="24"/>
                <w:szCs w:val="24"/>
              </w:rPr>
            </w:pPr>
            <w:r w:rsidRPr="00533A08">
              <w:rPr>
                <w:rFonts w:ascii="Times New Roman" w:hAnsi="Times New Roman" w:cs="Times New Roman"/>
                <w:bCs/>
                <w:sz w:val="24"/>
                <w:szCs w:val="24"/>
              </w:rPr>
              <w:t>Pilnveidoti pakalpojuma saņemšanas punkti ar iespēju nodrošināt klientiem iestādes speciālista attālinātas, individuālas konsultācijas pakalpojuma saņemšanu VPVKAC paplašinātajā tīklā</w:t>
            </w:r>
          </w:p>
        </w:tc>
        <w:tc>
          <w:tcPr>
            <w:tcW w:w="1559" w:type="dxa"/>
          </w:tcPr>
          <w:p w14:paraId="41BD1F8F" w14:textId="68129ABE" w:rsidR="005644F7" w:rsidRPr="00533A08" w:rsidRDefault="005644F7" w:rsidP="007724F7">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tcPr>
          <w:p w14:paraId="0F709834" w14:textId="2CC765E8" w:rsidR="005644F7" w:rsidRPr="00533A08" w:rsidRDefault="005644F7" w:rsidP="007724F7">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6</w:t>
            </w:r>
          </w:p>
        </w:tc>
      </w:tr>
      <w:tr w:rsidR="005644F7" w:rsidRPr="00533A08" w14:paraId="4BDF74D3" w14:textId="77777777" w:rsidTr="00053082">
        <w:tc>
          <w:tcPr>
            <w:tcW w:w="704" w:type="dxa"/>
            <w:shd w:val="clear" w:color="auto" w:fill="auto"/>
          </w:tcPr>
          <w:p w14:paraId="2054DB0F" w14:textId="723D433D" w:rsidR="005644F7" w:rsidRPr="00533A08" w:rsidRDefault="005644F7" w:rsidP="007724F7">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9.</w:t>
            </w:r>
          </w:p>
        </w:tc>
        <w:tc>
          <w:tcPr>
            <w:tcW w:w="5387" w:type="dxa"/>
            <w:shd w:val="clear" w:color="auto" w:fill="auto"/>
          </w:tcPr>
          <w:p w14:paraId="72648AB0" w14:textId="789D4AEC" w:rsidR="005644F7" w:rsidRPr="00533A08" w:rsidRDefault="005644F7" w:rsidP="007724F7">
            <w:pPr>
              <w:spacing w:before="0" w:after="0" w:line="240" w:lineRule="auto"/>
              <w:rPr>
                <w:rFonts w:ascii="Times New Roman" w:hAnsi="Times New Roman" w:cs="Times New Roman"/>
                <w:b/>
                <w:bCs/>
                <w:sz w:val="24"/>
                <w:szCs w:val="24"/>
              </w:rPr>
            </w:pPr>
            <w:r w:rsidRPr="00533A08">
              <w:rPr>
                <w:rFonts w:ascii="Times New Roman" w:hAnsi="Times New Roman" w:cs="Times New Roman"/>
                <w:sz w:val="24"/>
                <w:szCs w:val="24"/>
              </w:rPr>
              <w:t xml:space="preserve">Veikts sabiedrības un iestāžu vajadzību monitorings – sagatavoti un publicēti monitoringa pētījumi </w:t>
            </w:r>
          </w:p>
        </w:tc>
        <w:tc>
          <w:tcPr>
            <w:tcW w:w="1559" w:type="dxa"/>
            <w:shd w:val="clear" w:color="auto" w:fill="auto"/>
          </w:tcPr>
          <w:p w14:paraId="162983A4" w14:textId="4550312D" w:rsidR="005644F7" w:rsidRPr="00533A08" w:rsidRDefault="005644F7" w:rsidP="007724F7">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skaits</w:t>
            </w:r>
          </w:p>
        </w:tc>
        <w:tc>
          <w:tcPr>
            <w:tcW w:w="1700" w:type="dxa"/>
            <w:shd w:val="clear" w:color="auto" w:fill="auto"/>
          </w:tcPr>
          <w:p w14:paraId="51ABEE3D" w14:textId="307B657D" w:rsidR="005644F7" w:rsidRPr="00533A08" w:rsidRDefault="005644F7" w:rsidP="007724F7">
            <w:pPr>
              <w:spacing w:before="0" w:after="0"/>
              <w:rPr>
                <w:rFonts w:ascii="Times New Roman" w:hAnsi="Times New Roman" w:cs="Times New Roman"/>
                <w:b/>
                <w:bCs/>
                <w:sz w:val="24"/>
                <w:szCs w:val="24"/>
              </w:rPr>
            </w:pPr>
            <w:r w:rsidRPr="00533A08">
              <w:rPr>
                <w:rFonts w:ascii="Times New Roman" w:hAnsi="Times New Roman" w:cs="Times New Roman"/>
                <w:bCs/>
                <w:sz w:val="24"/>
                <w:szCs w:val="24"/>
              </w:rPr>
              <w:t>3</w:t>
            </w:r>
          </w:p>
        </w:tc>
      </w:tr>
      <w:tr w:rsidR="005644F7" w:rsidRPr="00533A08" w14:paraId="73B62893" w14:textId="77777777" w:rsidTr="00053082">
        <w:tc>
          <w:tcPr>
            <w:tcW w:w="704" w:type="dxa"/>
          </w:tcPr>
          <w:p w14:paraId="03474A85" w14:textId="00B41255" w:rsidR="005644F7" w:rsidRPr="00533A08" w:rsidRDefault="005644F7" w:rsidP="007724F7">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10.</w:t>
            </w:r>
          </w:p>
        </w:tc>
        <w:tc>
          <w:tcPr>
            <w:tcW w:w="5387" w:type="dxa"/>
          </w:tcPr>
          <w:p w14:paraId="61028178" w14:textId="08F13399" w:rsidR="005644F7" w:rsidRPr="00533A08" w:rsidRDefault="005644F7" w:rsidP="007724F7">
            <w:pPr>
              <w:spacing w:before="0" w:after="0" w:line="240" w:lineRule="auto"/>
              <w:rPr>
                <w:rFonts w:ascii="Times New Roman" w:hAnsi="Times New Roman" w:cs="Times New Roman"/>
                <w:b/>
                <w:sz w:val="24"/>
                <w:szCs w:val="24"/>
              </w:rPr>
            </w:pPr>
            <w:r w:rsidRPr="00533A08">
              <w:rPr>
                <w:rFonts w:ascii="Times New Roman" w:hAnsi="Times New Roman" w:cs="Times New Roman"/>
                <w:sz w:val="24"/>
                <w:szCs w:val="24"/>
              </w:rPr>
              <w:t>Pilnveidoti vai no jauna izstrādāti IKT koplietošanas pakalpojumi LNB valsts nozīmes datu centrā</w:t>
            </w:r>
          </w:p>
        </w:tc>
        <w:tc>
          <w:tcPr>
            <w:tcW w:w="1559" w:type="dxa"/>
          </w:tcPr>
          <w:p w14:paraId="382DB86E" w14:textId="28551720" w:rsidR="005644F7" w:rsidRPr="00533A08" w:rsidRDefault="005644F7" w:rsidP="007724F7">
            <w:pPr>
              <w:spacing w:before="0" w:after="0"/>
              <w:rPr>
                <w:rFonts w:ascii="Times New Roman" w:hAnsi="Times New Roman" w:cs="Times New Roman"/>
                <w:b/>
                <w:sz w:val="24"/>
                <w:szCs w:val="24"/>
              </w:rPr>
            </w:pPr>
            <w:r w:rsidRPr="00533A08">
              <w:rPr>
                <w:rFonts w:ascii="Times New Roman" w:hAnsi="Times New Roman" w:cs="Times New Roman"/>
                <w:sz w:val="24"/>
                <w:szCs w:val="24"/>
              </w:rPr>
              <w:t>skaits</w:t>
            </w:r>
          </w:p>
        </w:tc>
        <w:tc>
          <w:tcPr>
            <w:tcW w:w="1700" w:type="dxa"/>
          </w:tcPr>
          <w:p w14:paraId="4D092AA7" w14:textId="6364F659" w:rsidR="005644F7" w:rsidRPr="00533A08" w:rsidRDefault="005644F7" w:rsidP="007724F7">
            <w:pPr>
              <w:spacing w:before="0" w:after="0"/>
              <w:rPr>
                <w:rFonts w:ascii="Times New Roman" w:hAnsi="Times New Roman" w:cs="Times New Roman"/>
                <w:b/>
                <w:sz w:val="24"/>
                <w:szCs w:val="24"/>
              </w:rPr>
            </w:pPr>
            <w:r w:rsidRPr="00533A08">
              <w:rPr>
                <w:rFonts w:ascii="Times New Roman" w:hAnsi="Times New Roman" w:cs="Times New Roman"/>
                <w:sz w:val="24"/>
                <w:szCs w:val="24"/>
              </w:rPr>
              <w:t>3</w:t>
            </w:r>
          </w:p>
        </w:tc>
      </w:tr>
      <w:tr w:rsidR="005644F7" w:rsidRPr="00533A08" w14:paraId="108BBD78" w14:textId="77777777" w:rsidTr="00053082">
        <w:tc>
          <w:tcPr>
            <w:tcW w:w="704" w:type="dxa"/>
          </w:tcPr>
          <w:p w14:paraId="36B28385" w14:textId="06FC1E9D" w:rsidR="005644F7" w:rsidRPr="00533A08" w:rsidRDefault="005644F7" w:rsidP="007724F7">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11.</w:t>
            </w:r>
          </w:p>
        </w:tc>
        <w:tc>
          <w:tcPr>
            <w:tcW w:w="5387" w:type="dxa"/>
          </w:tcPr>
          <w:p w14:paraId="796C6166" w14:textId="3A5D8E98" w:rsidR="005644F7" w:rsidRPr="00533A08" w:rsidRDefault="005644F7" w:rsidP="007724F7">
            <w:pPr>
              <w:spacing w:before="0" w:after="0" w:line="240" w:lineRule="auto"/>
              <w:rPr>
                <w:rFonts w:ascii="Times New Roman" w:hAnsi="Times New Roman" w:cs="Times New Roman"/>
                <w:b/>
                <w:sz w:val="24"/>
                <w:szCs w:val="24"/>
              </w:rPr>
            </w:pPr>
            <w:r w:rsidRPr="00533A08">
              <w:rPr>
                <w:rStyle w:val="normaltextrun"/>
                <w:rFonts w:ascii="Times New Roman" w:hAnsi="Times New Roman" w:cs="Times New Roman"/>
                <w:color w:val="000000" w:themeColor="text1"/>
                <w:sz w:val="24"/>
                <w:szCs w:val="24"/>
              </w:rPr>
              <w:t>Izstrādāti metodiskie materiāli un videopamācības par piekļūstamības jautājumiem, lai nodrošinātu 2.2.1. SAM projektu sekmīgu ieviešanu un nodrošinātu tīmekļvietnes www.pieklustamiba.varam.gov.lv satura pil</w:t>
            </w:r>
            <w:r w:rsidR="002D42ED">
              <w:rPr>
                <w:rStyle w:val="normaltextrun"/>
                <w:rFonts w:ascii="Times New Roman" w:hAnsi="Times New Roman" w:cs="Times New Roman"/>
                <w:color w:val="000000" w:themeColor="text1"/>
                <w:sz w:val="24"/>
                <w:szCs w:val="24"/>
              </w:rPr>
              <w:t>n</w:t>
            </w:r>
            <w:r w:rsidRPr="00533A08">
              <w:rPr>
                <w:rStyle w:val="normaltextrun"/>
                <w:rFonts w:ascii="Times New Roman" w:hAnsi="Times New Roman" w:cs="Times New Roman"/>
                <w:color w:val="000000" w:themeColor="text1"/>
                <w:sz w:val="24"/>
                <w:szCs w:val="24"/>
              </w:rPr>
              <w:t>veidi</w:t>
            </w:r>
          </w:p>
        </w:tc>
        <w:tc>
          <w:tcPr>
            <w:tcW w:w="1559" w:type="dxa"/>
          </w:tcPr>
          <w:p w14:paraId="4DE18F53" w14:textId="7620EE11" w:rsidR="005644F7" w:rsidRPr="00533A08" w:rsidRDefault="005644F7" w:rsidP="007724F7">
            <w:pPr>
              <w:spacing w:before="0" w:after="0"/>
              <w:rPr>
                <w:rFonts w:ascii="Times New Roman" w:hAnsi="Times New Roman" w:cs="Times New Roman"/>
                <w:b/>
                <w:sz w:val="24"/>
                <w:szCs w:val="24"/>
              </w:rPr>
            </w:pPr>
            <w:r w:rsidRPr="00533A08">
              <w:rPr>
                <w:rFonts w:ascii="Times New Roman" w:hAnsi="Times New Roman" w:cs="Times New Roman"/>
                <w:sz w:val="24"/>
                <w:szCs w:val="24"/>
              </w:rPr>
              <w:t>skaits</w:t>
            </w:r>
          </w:p>
        </w:tc>
        <w:tc>
          <w:tcPr>
            <w:tcW w:w="1700" w:type="dxa"/>
          </w:tcPr>
          <w:p w14:paraId="61443400" w14:textId="6859EA8C" w:rsidR="005644F7" w:rsidRPr="00533A08" w:rsidRDefault="005644F7" w:rsidP="007724F7">
            <w:pPr>
              <w:spacing w:before="0" w:after="0"/>
              <w:rPr>
                <w:rFonts w:ascii="Times New Roman" w:hAnsi="Times New Roman" w:cs="Times New Roman"/>
                <w:b/>
                <w:sz w:val="24"/>
                <w:szCs w:val="24"/>
              </w:rPr>
            </w:pPr>
            <w:r w:rsidRPr="00533A08">
              <w:rPr>
                <w:rFonts w:ascii="Times New Roman" w:hAnsi="Times New Roman" w:cs="Times New Roman"/>
                <w:sz w:val="24"/>
                <w:szCs w:val="24"/>
              </w:rPr>
              <w:t>1</w:t>
            </w:r>
          </w:p>
        </w:tc>
      </w:tr>
      <w:tr w:rsidR="005644F7" w:rsidRPr="00533A08" w14:paraId="512CB177" w14:textId="77777777" w:rsidTr="00053082">
        <w:tc>
          <w:tcPr>
            <w:tcW w:w="704" w:type="dxa"/>
          </w:tcPr>
          <w:p w14:paraId="7895774E" w14:textId="53ABA036" w:rsidR="005644F7" w:rsidRPr="00533A08" w:rsidRDefault="005644F7" w:rsidP="007724F7">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12.</w:t>
            </w:r>
          </w:p>
        </w:tc>
        <w:tc>
          <w:tcPr>
            <w:tcW w:w="5387" w:type="dxa"/>
          </w:tcPr>
          <w:p w14:paraId="190EDA3C" w14:textId="5C87FE1C" w:rsidR="005644F7" w:rsidRPr="00533A08" w:rsidRDefault="005644F7" w:rsidP="007724F7">
            <w:pPr>
              <w:spacing w:before="0" w:after="0" w:line="240" w:lineRule="auto"/>
              <w:rPr>
                <w:rFonts w:ascii="Times New Roman" w:hAnsi="Times New Roman" w:cs="Times New Roman"/>
                <w:b/>
                <w:sz w:val="24"/>
                <w:szCs w:val="24"/>
              </w:rPr>
            </w:pPr>
            <w:r w:rsidRPr="00533A08">
              <w:rPr>
                <w:rStyle w:val="normaltextrun"/>
                <w:rFonts w:ascii="Times New Roman" w:hAnsi="Times New Roman" w:cs="Times New Roman"/>
                <w:color w:val="000000" w:themeColor="text1"/>
                <w:sz w:val="24"/>
                <w:szCs w:val="24"/>
              </w:rPr>
              <w:t>Izstrādātas detalizētas prasības minimālajam mākoņdatošanas pakalpojumu grozam un valsts pārvaldes pakalpojumu un tehnoloģiju vienotās arhitektūras domēnu (jomu) struktūrai un arhitektūrām</w:t>
            </w:r>
          </w:p>
        </w:tc>
        <w:tc>
          <w:tcPr>
            <w:tcW w:w="1559" w:type="dxa"/>
          </w:tcPr>
          <w:p w14:paraId="69D6EB10" w14:textId="682C5EAC" w:rsidR="005644F7" w:rsidRPr="00533A08" w:rsidRDefault="005644F7" w:rsidP="007724F7">
            <w:pPr>
              <w:spacing w:before="0" w:after="0"/>
              <w:rPr>
                <w:rFonts w:ascii="Times New Roman" w:hAnsi="Times New Roman" w:cs="Times New Roman"/>
                <w:b/>
                <w:sz w:val="24"/>
                <w:szCs w:val="24"/>
              </w:rPr>
            </w:pPr>
            <w:r w:rsidRPr="00533A08">
              <w:rPr>
                <w:rFonts w:ascii="Times New Roman" w:hAnsi="Times New Roman" w:cs="Times New Roman"/>
                <w:sz w:val="24"/>
                <w:szCs w:val="24"/>
              </w:rPr>
              <w:t>skaits</w:t>
            </w:r>
          </w:p>
        </w:tc>
        <w:tc>
          <w:tcPr>
            <w:tcW w:w="1700" w:type="dxa"/>
          </w:tcPr>
          <w:p w14:paraId="7504B8A6" w14:textId="0938D8E9" w:rsidR="005644F7" w:rsidRPr="00533A08" w:rsidRDefault="005644F7" w:rsidP="007724F7">
            <w:pPr>
              <w:spacing w:before="0" w:after="0"/>
              <w:rPr>
                <w:rFonts w:ascii="Times New Roman" w:hAnsi="Times New Roman" w:cs="Times New Roman"/>
                <w:b/>
                <w:sz w:val="24"/>
                <w:szCs w:val="24"/>
              </w:rPr>
            </w:pPr>
            <w:r w:rsidRPr="00533A08">
              <w:rPr>
                <w:rFonts w:ascii="Times New Roman" w:hAnsi="Times New Roman" w:cs="Times New Roman"/>
                <w:sz w:val="24"/>
                <w:szCs w:val="24"/>
              </w:rPr>
              <w:t>2</w:t>
            </w:r>
          </w:p>
        </w:tc>
      </w:tr>
      <w:tr w:rsidR="005644F7" w:rsidRPr="00533A08" w14:paraId="66F86079" w14:textId="77777777" w:rsidTr="00053082">
        <w:tc>
          <w:tcPr>
            <w:tcW w:w="704" w:type="dxa"/>
          </w:tcPr>
          <w:p w14:paraId="1B0B54B8" w14:textId="0211B437" w:rsidR="005644F7" w:rsidRPr="00533A08" w:rsidRDefault="005644F7" w:rsidP="007724F7">
            <w:pPr>
              <w:spacing w:before="0" w:after="0"/>
              <w:jc w:val="center"/>
              <w:rPr>
                <w:rFonts w:ascii="Times New Roman" w:hAnsi="Times New Roman" w:cs="Times New Roman"/>
                <w:sz w:val="24"/>
                <w:szCs w:val="24"/>
              </w:rPr>
            </w:pPr>
            <w:r w:rsidRPr="00533A08">
              <w:rPr>
                <w:rFonts w:ascii="Times New Roman" w:hAnsi="Times New Roman" w:cs="Times New Roman"/>
                <w:sz w:val="24"/>
                <w:szCs w:val="24"/>
              </w:rPr>
              <w:t>13.</w:t>
            </w:r>
          </w:p>
        </w:tc>
        <w:tc>
          <w:tcPr>
            <w:tcW w:w="5387" w:type="dxa"/>
          </w:tcPr>
          <w:p w14:paraId="1CBDDC88" w14:textId="6199E84F" w:rsidR="005644F7" w:rsidRPr="00533A08" w:rsidRDefault="005644F7" w:rsidP="007724F7">
            <w:pPr>
              <w:spacing w:before="0" w:after="0" w:line="240" w:lineRule="auto"/>
              <w:rPr>
                <w:rFonts w:ascii="Times New Roman" w:hAnsi="Times New Roman" w:cs="Times New Roman"/>
                <w:color w:val="000000" w:themeColor="text1"/>
                <w:sz w:val="24"/>
                <w:szCs w:val="24"/>
              </w:rPr>
            </w:pPr>
            <w:r w:rsidRPr="00533A08">
              <w:rPr>
                <w:rStyle w:val="normaltextrun"/>
                <w:rFonts w:ascii="Times New Roman" w:hAnsi="Times New Roman" w:cs="Times New Roman"/>
                <w:color w:val="000000" w:themeColor="text1"/>
                <w:sz w:val="24"/>
                <w:szCs w:val="24"/>
              </w:rPr>
              <w:t>Izstrādātas vadlīnijas specializētās lietojumprogrammatūras izstrādes, piegādes, darbināšanas un uzturēšanas lomu sadalījumam un lomu izpildītāju izvēlei</w:t>
            </w:r>
          </w:p>
        </w:tc>
        <w:tc>
          <w:tcPr>
            <w:tcW w:w="1559" w:type="dxa"/>
          </w:tcPr>
          <w:p w14:paraId="3AC1FE09" w14:textId="6871FD2F" w:rsidR="005644F7" w:rsidRPr="00533A08" w:rsidRDefault="005644F7" w:rsidP="007724F7">
            <w:pPr>
              <w:spacing w:before="0" w:after="0"/>
              <w:rPr>
                <w:rFonts w:ascii="Times New Roman" w:hAnsi="Times New Roman" w:cs="Times New Roman"/>
                <w:sz w:val="24"/>
                <w:szCs w:val="24"/>
              </w:rPr>
            </w:pPr>
            <w:r w:rsidRPr="00533A08">
              <w:rPr>
                <w:rFonts w:ascii="Times New Roman" w:hAnsi="Times New Roman" w:cs="Times New Roman"/>
                <w:sz w:val="24"/>
                <w:szCs w:val="24"/>
              </w:rPr>
              <w:t>skaits</w:t>
            </w:r>
          </w:p>
        </w:tc>
        <w:tc>
          <w:tcPr>
            <w:tcW w:w="1700" w:type="dxa"/>
          </w:tcPr>
          <w:p w14:paraId="3F3B74B0" w14:textId="780ACFC9" w:rsidR="005644F7" w:rsidRPr="00533A08" w:rsidRDefault="005644F7" w:rsidP="007724F7">
            <w:pPr>
              <w:spacing w:before="0" w:after="0"/>
              <w:rPr>
                <w:rFonts w:ascii="Times New Roman" w:hAnsi="Times New Roman" w:cs="Times New Roman"/>
                <w:sz w:val="24"/>
                <w:szCs w:val="24"/>
              </w:rPr>
            </w:pPr>
            <w:r w:rsidRPr="00533A08">
              <w:rPr>
                <w:rFonts w:ascii="Times New Roman" w:hAnsi="Times New Roman" w:cs="Times New Roman"/>
                <w:sz w:val="24"/>
                <w:szCs w:val="24"/>
              </w:rPr>
              <w:t>1</w:t>
            </w:r>
          </w:p>
        </w:tc>
      </w:tr>
    </w:tbl>
    <w:p w14:paraId="34EE5DCE" w14:textId="77777777" w:rsidR="00660BCF" w:rsidRPr="000D4AE4" w:rsidRDefault="00660BCF" w:rsidP="00264948">
      <w:pPr>
        <w:spacing w:after="0" w:line="240" w:lineRule="auto"/>
        <w:ind w:firstLine="709"/>
        <w:rPr>
          <w:rFonts w:ascii="Times New Roman" w:eastAsia="Times New Roman" w:hAnsi="Times New Roman" w:cs="Times New Roman"/>
          <w:bCs/>
          <w:noProof/>
          <w:sz w:val="28"/>
          <w:szCs w:val="28"/>
        </w:rPr>
      </w:pPr>
    </w:p>
    <w:p w14:paraId="40734314" w14:textId="3A42EF98" w:rsidR="00B62B3D" w:rsidRPr="000D4AE4" w:rsidRDefault="00B62B3D" w:rsidP="00264948">
      <w:pPr>
        <w:spacing w:after="0" w:line="240" w:lineRule="auto"/>
        <w:ind w:firstLine="709"/>
        <w:rPr>
          <w:rFonts w:ascii="Times New Roman" w:eastAsia="Times New Roman" w:hAnsi="Times New Roman" w:cs="Times New Roman"/>
          <w:bCs/>
          <w:noProof/>
          <w:sz w:val="28"/>
          <w:szCs w:val="28"/>
        </w:rPr>
      </w:pPr>
      <w:r w:rsidRPr="000D4AE4">
        <w:rPr>
          <w:rFonts w:ascii="Times New Roman" w:eastAsia="Times New Roman" w:hAnsi="Times New Roman" w:cs="Times New Roman"/>
          <w:bCs/>
          <w:noProof/>
          <w:sz w:val="28"/>
          <w:szCs w:val="28"/>
        </w:rPr>
        <w:t xml:space="preserve">Kopējās projekta īstenošanas izmaksas ir </w:t>
      </w:r>
      <w:r w:rsidR="004B0225" w:rsidRPr="000D4AE4">
        <w:rPr>
          <w:rFonts w:ascii="Times New Roman" w:hAnsi="Times New Roman" w:cs="Times New Roman"/>
          <w:sz w:val="28"/>
          <w:szCs w:val="28"/>
        </w:rPr>
        <w:t>5 453 319,35</w:t>
      </w:r>
      <w:r w:rsidRPr="000D4AE4">
        <w:rPr>
          <w:rFonts w:ascii="Times New Roman" w:hAnsi="Times New Roman" w:cs="Times New Roman"/>
          <w:sz w:val="28"/>
          <w:szCs w:val="28"/>
        </w:rPr>
        <w:t xml:space="preserve"> </w:t>
      </w:r>
      <w:r w:rsidRPr="000D4AE4">
        <w:rPr>
          <w:rFonts w:ascii="Times New Roman" w:eastAsia="Times New Roman" w:hAnsi="Times New Roman" w:cs="Times New Roman"/>
          <w:i/>
          <w:noProof/>
          <w:sz w:val="28"/>
          <w:szCs w:val="28"/>
        </w:rPr>
        <w:t>euro</w:t>
      </w:r>
      <w:r w:rsidRPr="000D4AE4">
        <w:rPr>
          <w:rFonts w:ascii="Times New Roman" w:eastAsia="Times New Roman" w:hAnsi="Times New Roman" w:cs="Times New Roman"/>
          <w:bCs/>
          <w:noProof/>
          <w:sz w:val="28"/>
          <w:szCs w:val="28"/>
        </w:rPr>
        <w:t>.</w:t>
      </w:r>
    </w:p>
    <w:p w14:paraId="20E11CDA" w14:textId="28B35B95" w:rsidR="00B62B3D" w:rsidRPr="000D4AE4" w:rsidRDefault="00B62B3D" w:rsidP="000D4AE4">
      <w:pPr>
        <w:spacing w:after="0" w:line="240" w:lineRule="auto"/>
        <w:ind w:firstLine="709"/>
        <w:jc w:val="both"/>
        <w:rPr>
          <w:rFonts w:ascii="Times New Roman" w:eastAsia="Times New Roman" w:hAnsi="Times New Roman" w:cs="Times New Roman"/>
          <w:bCs/>
          <w:noProof/>
          <w:sz w:val="28"/>
          <w:szCs w:val="28"/>
        </w:rPr>
      </w:pPr>
      <w:r w:rsidRPr="000D4AE4">
        <w:rPr>
          <w:rFonts w:ascii="Times New Roman" w:eastAsia="Times New Roman" w:hAnsi="Times New Roman" w:cs="Times New Roman"/>
          <w:bCs/>
          <w:noProof/>
          <w:sz w:val="28"/>
          <w:szCs w:val="28"/>
        </w:rPr>
        <w:t xml:space="preserve">Projekta īstenošanas laiks ir </w:t>
      </w:r>
      <w:r w:rsidRPr="000D4AE4">
        <w:rPr>
          <w:rFonts w:ascii="Times New Roman" w:eastAsia="Times New Roman" w:hAnsi="Times New Roman" w:cs="Times New Roman"/>
          <w:noProof/>
          <w:sz w:val="28"/>
          <w:szCs w:val="28"/>
        </w:rPr>
        <w:t>4</w:t>
      </w:r>
      <w:r w:rsidR="004B0225" w:rsidRPr="000D4AE4">
        <w:rPr>
          <w:rFonts w:ascii="Times New Roman" w:eastAsia="Times New Roman" w:hAnsi="Times New Roman" w:cs="Times New Roman"/>
          <w:noProof/>
          <w:sz w:val="28"/>
          <w:szCs w:val="28"/>
        </w:rPr>
        <w:t>9</w:t>
      </w:r>
      <w:r w:rsidRPr="000D4AE4">
        <w:rPr>
          <w:rFonts w:ascii="Times New Roman" w:eastAsia="Times New Roman" w:hAnsi="Times New Roman" w:cs="Times New Roman"/>
          <w:noProof/>
          <w:sz w:val="28"/>
          <w:szCs w:val="28"/>
        </w:rPr>
        <w:t xml:space="preserve"> mēneši</w:t>
      </w:r>
      <w:r w:rsidR="003707DA" w:rsidRPr="000D4AE4">
        <w:rPr>
          <w:rFonts w:ascii="Times New Roman" w:eastAsia="Times New Roman" w:hAnsi="Times New Roman" w:cs="Times New Roman"/>
          <w:noProof/>
          <w:sz w:val="28"/>
          <w:szCs w:val="28"/>
        </w:rPr>
        <w:t>,</w:t>
      </w:r>
      <w:r w:rsidR="003707DA" w:rsidRPr="000D4AE4">
        <w:rPr>
          <w:rFonts w:ascii="Times New Roman" w:eastAsia="Times New Roman" w:hAnsi="Times New Roman" w:cs="Times New Roman"/>
          <w:b/>
          <w:bCs/>
          <w:noProof/>
          <w:sz w:val="28"/>
          <w:szCs w:val="28"/>
        </w:rPr>
        <w:t xml:space="preserve"> </w:t>
      </w:r>
      <w:r w:rsidR="00C43678" w:rsidRPr="000D4AE4">
        <w:rPr>
          <w:rFonts w:ascii="Times New Roman" w:hAnsi="Times New Roman" w:cs="Times New Roman"/>
          <w:noProof/>
          <w:sz w:val="28"/>
          <w:szCs w:val="28"/>
        </w:rPr>
        <w:t xml:space="preserve">bet ne ilgāk kā līdz </w:t>
      </w:r>
      <w:r w:rsidR="00533A08">
        <w:rPr>
          <w:rFonts w:ascii="Times New Roman" w:hAnsi="Times New Roman" w:cs="Times New Roman"/>
          <w:noProof/>
          <w:sz w:val="28"/>
          <w:szCs w:val="28"/>
        </w:rPr>
        <w:t xml:space="preserve">2023. gada 31. decembrim. </w:t>
      </w:r>
    </w:p>
    <w:p w14:paraId="771C8EB7" w14:textId="0612B75F" w:rsidR="00B62B3D" w:rsidRPr="000D4AE4" w:rsidRDefault="00B62B3D" w:rsidP="000D4AE4">
      <w:pPr>
        <w:spacing w:after="0" w:line="240" w:lineRule="auto"/>
        <w:ind w:firstLine="709"/>
        <w:jc w:val="both"/>
        <w:rPr>
          <w:rFonts w:ascii="Times New Roman" w:eastAsia="Calibri" w:hAnsi="Times New Roman" w:cs="Times New Roman"/>
          <w:sz w:val="28"/>
          <w:szCs w:val="28"/>
          <w:lang w:eastAsia="en-US"/>
        </w:rPr>
      </w:pPr>
      <w:bookmarkStart w:id="4" w:name="_Hlk113362667"/>
      <w:r w:rsidRPr="000D4AE4">
        <w:rPr>
          <w:rFonts w:ascii="Times New Roman" w:hAnsi="Times New Roman" w:cs="Times New Roman"/>
          <w:sz w:val="28"/>
          <w:szCs w:val="28"/>
        </w:rPr>
        <w:t>Projekta iznākumu plānotās uzturēšanas izmaksas ir  </w:t>
      </w:r>
      <w:bookmarkStart w:id="5" w:name="_Hlk113364939"/>
      <w:r w:rsidRPr="000D4AE4">
        <w:rPr>
          <w:rFonts w:ascii="Times New Roman" w:hAnsi="Times New Roman" w:cs="Times New Roman"/>
          <w:bCs/>
          <w:sz w:val="28"/>
          <w:szCs w:val="28"/>
        </w:rPr>
        <w:t xml:space="preserve">259 998 </w:t>
      </w:r>
      <w:bookmarkEnd w:id="5"/>
      <w:r w:rsidRPr="000D4AE4">
        <w:rPr>
          <w:rFonts w:ascii="Times New Roman" w:hAnsi="Times New Roman" w:cs="Times New Roman"/>
          <w:bCs/>
          <w:i/>
          <w:sz w:val="28"/>
          <w:szCs w:val="28"/>
        </w:rPr>
        <w:t>euro</w:t>
      </w:r>
      <w:r w:rsidRPr="000D4AE4">
        <w:rPr>
          <w:rFonts w:ascii="Times New Roman" w:hAnsi="Times New Roman" w:cs="Times New Roman"/>
          <w:b/>
          <w:sz w:val="28"/>
          <w:szCs w:val="28"/>
        </w:rPr>
        <w:t xml:space="preserve"> </w:t>
      </w:r>
      <w:r w:rsidRPr="000D4AE4">
        <w:rPr>
          <w:rFonts w:ascii="Times New Roman" w:hAnsi="Times New Roman" w:cs="Times New Roman"/>
          <w:sz w:val="28"/>
          <w:szCs w:val="28"/>
        </w:rPr>
        <w:t>gadā.</w:t>
      </w:r>
    </w:p>
    <w:bookmarkEnd w:id="4"/>
    <w:p w14:paraId="3500D756" w14:textId="77777777" w:rsidR="000877D5" w:rsidRPr="000D4AE4" w:rsidRDefault="000877D5" w:rsidP="00264948">
      <w:pPr>
        <w:spacing w:after="0" w:line="240" w:lineRule="auto"/>
        <w:ind w:firstLine="709"/>
        <w:rPr>
          <w:rFonts w:ascii="Times New Roman" w:eastAsia="MS Mincho" w:hAnsi="Times New Roman" w:cs="Times New Roman"/>
          <w:b/>
          <w:bCs/>
          <w:sz w:val="28"/>
          <w:szCs w:val="28"/>
        </w:rPr>
      </w:pPr>
    </w:p>
    <w:p w14:paraId="367DCAD1" w14:textId="310F5A1D" w:rsidR="00C258BB" w:rsidRPr="000D4AE4" w:rsidRDefault="00C258BB" w:rsidP="000D4AE4">
      <w:pPr>
        <w:spacing w:after="0" w:line="240" w:lineRule="auto"/>
        <w:ind w:firstLine="709"/>
        <w:jc w:val="center"/>
        <w:rPr>
          <w:rFonts w:ascii="Times New Roman" w:eastAsia="MS Mincho" w:hAnsi="Times New Roman" w:cs="Times New Roman"/>
          <w:b/>
          <w:bCs/>
          <w:sz w:val="28"/>
          <w:szCs w:val="28"/>
        </w:rPr>
      </w:pPr>
      <w:r w:rsidRPr="000D4AE4">
        <w:rPr>
          <w:rFonts w:ascii="Times New Roman" w:eastAsia="MS Mincho" w:hAnsi="Times New Roman" w:cs="Times New Roman"/>
          <w:b/>
          <w:bCs/>
          <w:sz w:val="28"/>
          <w:szCs w:val="28"/>
        </w:rPr>
        <w:t>Saistība ar iepriekšējā plānošanas perioda projektiem, projekta lietderība un ieguldījums SAM rezultāta rādītājos</w:t>
      </w:r>
    </w:p>
    <w:p w14:paraId="180D0F1D" w14:textId="77777777" w:rsidR="00533A08" w:rsidRDefault="00533A08" w:rsidP="000D4AE4">
      <w:pPr>
        <w:spacing w:after="0" w:line="240" w:lineRule="auto"/>
        <w:ind w:firstLine="567"/>
        <w:jc w:val="both"/>
        <w:rPr>
          <w:rFonts w:ascii="Times New Roman" w:hAnsi="Times New Roman" w:cs="Times New Roman"/>
          <w:sz w:val="28"/>
          <w:szCs w:val="28"/>
        </w:rPr>
      </w:pPr>
    </w:p>
    <w:p w14:paraId="1E3C7D97" w14:textId="03CD2C1D" w:rsidR="00F02BCD" w:rsidRPr="000D4AE4" w:rsidRDefault="00103A74" w:rsidP="000D4AE4">
      <w:pPr>
        <w:spacing w:after="0" w:line="240" w:lineRule="auto"/>
        <w:ind w:firstLine="709"/>
        <w:jc w:val="both"/>
        <w:rPr>
          <w:rFonts w:ascii="Times New Roman" w:hAnsi="Times New Roman" w:cs="Times New Roman"/>
          <w:sz w:val="28"/>
          <w:szCs w:val="28"/>
        </w:rPr>
      </w:pPr>
      <w:r w:rsidRPr="000D4AE4">
        <w:rPr>
          <w:rFonts w:ascii="Times New Roman" w:hAnsi="Times New Roman" w:cs="Times New Roman"/>
          <w:sz w:val="28"/>
          <w:szCs w:val="28"/>
        </w:rPr>
        <w:t xml:space="preserve">PIKTAPS 2. kārtas projektā ir plānots turpināt ERAF 2014.–2020. gada plānošanas perioda PIKTAPS 1. kārtas projektā iesāktos darbus, lai nodrošinātu uzsākto ERAF IKT projektu savstarpējo saskaņotību no IKT arhitektūras un SAM kopējo rādītāju izpildes viedokļa, kā arī sekmētu </w:t>
      </w:r>
      <w:r w:rsidR="006C45D6">
        <w:rPr>
          <w:rFonts w:ascii="Times New Roman" w:hAnsi="Times New Roman" w:cs="Times New Roman"/>
          <w:sz w:val="28"/>
          <w:szCs w:val="28"/>
        </w:rPr>
        <w:t>p</w:t>
      </w:r>
      <w:r w:rsidR="006C45D6" w:rsidRPr="000D4AE4">
        <w:rPr>
          <w:rFonts w:ascii="Times New Roman" w:hAnsi="Times New Roman" w:cs="Times New Roman"/>
          <w:sz w:val="28"/>
          <w:szCs w:val="28"/>
        </w:rPr>
        <w:t xml:space="preserve">ubliskās </w:t>
      </w:r>
      <w:r w:rsidRPr="000D4AE4">
        <w:rPr>
          <w:rFonts w:ascii="Times New Roman" w:hAnsi="Times New Roman" w:cs="Times New Roman"/>
          <w:sz w:val="28"/>
          <w:szCs w:val="28"/>
        </w:rPr>
        <w:t xml:space="preserve">pārvaldes informācijas sistēmu konceptuālās arhitektūras principu īstenošanu visā ERAF 2014.–2020. gada plānošanas periodā un turpinātu PSPP risinājuma izstrādes autoruzraudzību. Paredzēts turpināt pārvaldīt no arhitektūras viedokļa mērķarhitektūru īstenojošo </w:t>
      </w:r>
      <w:r w:rsidRPr="000D4AE4">
        <w:rPr>
          <w:rFonts w:ascii="Times New Roman" w:hAnsi="Times New Roman" w:cs="Times New Roman"/>
          <w:sz w:val="28"/>
          <w:szCs w:val="28"/>
        </w:rPr>
        <w:lastRenderedPageBreak/>
        <w:t>ERAF IKT projektu kopumu, koordinējot centralizēto koplietošanas platformu un koplietošanas risinājumu attīstību un efektīvu izmantošanu.</w:t>
      </w:r>
    </w:p>
    <w:p w14:paraId="7A84BF26" w14:textId="42DAAE58" w:rsidR="00103A74" w:rsidRPr="000D4AE4" w:rsidRDefault="00103A74" w:rsidP="000D4AE4">
      <w:pPr>
        <w:spacing w:after="0" w:line="240" w:lineRule="auto"/>
        <w:ind w:firstLine="709"/>
        <w:jc w:val="both"/>
        <w:rPr>
          <w:rFonts w:ascii="Times New Roman" w:hAnsi="Times New Roman" w:cs="Times New Roman"/>
          <w:sz w:val="28"/>
          <w:szCs w:val="28"/>
        </w:rPr>
      </w:pPr>
      <w:r w:rsidRPr="000D4AE4">
        <w:rPr>
          <w:rFonts w:ascii="Times New Roman" w:hAnsi="Times New Roman" w:cs="Times New Roman"/>
          <w:sz w:val="28"/>
          <w:szCs w:val="28"/>
        </w:rPr>
        <w:t>Tiek plānota līdzdalība VARAM īstenoto SAM projektu</w:t>
      </w:r>
      <w:r w:rsidR="00952FB2" w:rsidRPr="000D4AE4">
        <w:rPr>
          <w:rStyle w:val="EndnoteReference"/>
          <w:rFonts w:ascii="Times New Roman" w:hAnsi="Times New Roman" w:cs="Times New Roman"/>
          <w:sz w:val="28"/>
          <w:szCs w:val="28"/>
        </w:rPr>
        <w:endnoteReference w:id="5"/>
      </w:r>
      <w:r w:rsidRPr="000D4AE4">
        <w:rPr>
          <w:rFonts w:ascii="Times New Roman" w:hAnsi="Times New Roman" w:cs="Times New Roman"/>
          <w:sz w:val="28"/>
          <w:szCs w:val="28"/>
        </w:rPr>
        <w:t xml:space="preserve"> izvērtēšanas, saskaņošanas un īstenošanas uzraudzības procesā, kā arī tās gaitā iegūto pieredzi izmantot ieviesto projektu </w:t>
      </w:r>
      <w:r w:rsidR="006C45D6" w:rsidRPr="000D4AE4">
        <w:rPr>
          <w:rFonts w:ascii="Times New Roman" w:hAnsi="Times New Roman" w:cs="Times New Roman"/>
          <w:sz w:val="28"/>
          <w:szCs w:val="28"/>
        </w:rPr>
        <w:t>pārvaldīb</w:t>
      </w:r>
      <w:r w:rsidR="006C45D6">
        <w:rPr>
          <w:rFonts w:ascii="Times New Roman" w:hAnsi="Times New Roman" w:cs="Times New Roman"/>
          <w:sz w:val="28"/>
          <w:szCs w:val="28"/>
        </w:rPr>
        <w:t>ā</w:t>
      </w:r>
      <w:r w:rsidRPr="000D4AE4">
        <w:rPr>
          <w:rFonts w:ascii="Times New Roman" w:hAnsi="Times New Roman" w:cs="Times New Roman"/>
          <w:sz w:val="28"/>
          <w:szCs w:val="28"/>
        </w:rPr>
        <w:t>, tai skaitā  IKT arhitektūras uzraudzības vajadzībām neatkarīgi no projektu finansēšanas avota.</w:t>
      </w:r>
    </w:p>
    <w:p w14:paraId="51A60964" w14:textId="77777777" w:rsidR="00103A74" w:rsidRPr="000D4AE4" w:rsidRDefault="00103A74" w:rsidP="000D4AE4">
      <w:pPr>
        <w:pStyle w:val="VPBody"/>
        <w:spacing w:after="0" w:line="240" w:lineRule="auto"/>
        <w:ind w:firstLine="709"/>
        <w:rPr>
          <w:sz w:val="28"/>
          <w:szCs w:val="28"/>
        </w:rPr>
      </w:pPr>
      <w:r w:rsidRPr="000D4AE4">
        <w:rPr>
          <w:sz w:val="28"/>
          <w:szCs w:val="28"/>
        </w:rPr>
        <w:t>Projektā paredzēts turpināt attīstīt sabiedrības spējas un ieinteresētību efektīvi izmantot ERAF IKT projektu ietvaros radītos un ieviestos risinājumus, tai skaitā identificējot sabiedrības vajadzības attiecībā uz valsts iestāžu sniegto pakalpojumu pieejamību, kvalitāti un lietošanas ērtumu, kā arī apzinot valsts iestāžu piedāvājuma atbilstību sabiedrības gaidām un reaģējot uz tām, kā arī veikt sabiedrības un valsts pārvaldes darbinieku informēšanas un izglītošanas pasākumus.</w:t>
      </w:r>
    </w:p>
    <w:p w14:paraId="69C33371" w14:textId="77777777" w:rsidR="00103A74" w:rsidRPr="000D4AE4" w:rsidRDefault="00103A74" w:rsidP="000D4AE4">
      <w:pPr>
        <w:pStyle w:val="VPBody"/>
        <w:spacing w:after="0" w:line="240" w:lineRule="auto"/>
        <w:ind w:firstLine="709"/>
        <w:rPr>
          <w:sz w:val="28"/>
          <w:szCs w:val="28"/>
        </w:rPr>
      </w:pPr>
      <w:r w:rsidRPr="000D4AE4">
        <w:rPr>
          <w:sz w:val="28"/>
          <w:szCs w:val="28"/>
        </w:rPr>
        <w:t>Ieguldījumi projektā nepārklāsies ar PIKTAPS 1. kārtas projektā un Valsts reģionālās attīstības aģentūras (turpmāk – VRAA) veiktajiem ieguldījumiem projektā Nr. 2.2.1.1/17/I/015 "Pakalpojumu sniegšanas un pārvaldības platforma" un projektā Nr. 2.2.1.1/17/I/009 "Vienotā datu telpa".</w:t>
      </w:r>
    </w:p>
    <w:p w14:paraId="00996865" w14:textId="77777777" w:rsidR="00103A74" w:rsidRPr="000D4AE4" w:rsidRDefault="00103A74" w:rsidP="000D4AE4">
      <w:pPr>
        <w:pStyle w:val="VPBody"/>
        <w:spacing w:after="0" w:line="240" w:lineRule="auto"/>
        <w:ind w:firstLine="709"/>
        <w:rPr>
          <w:sz w:val="28"/>
          <w:szCs w:val="28"/>
        </w:rPr>
      </w:pPr>
      <w:r w:rsidRPr="000D4AE4">
        <w:rPr>
          <w:sz w:val="28"/>
          <w:szCs w:val="28"/>
        </w:rPr>
        <w:t>Projekta iznākumi un rezultāti ir vērsti uz šādu SAM mērķu sasniegšanu:</w:t>
      </w:r>
    </w:p>
    <w:p w14:paraId="1846A537" w14:textId="7B683017" w:rsidR="00103A74" w:rsidRPr="000D4AE4" w:rsidRDefault="006C45D6" w:rsidP="000D4AE4">
      <w:pPr>
        <w:pStyle w:val="VPNumbered"/>
        <w:numPr>
          <w:ilvl w:val="0"/>
          <w:numId w:val="0"/>
        </w:numPr>
        <w:tabs>
          <w:tab w:val="left" w:pos="1134"/>
        </w:tabs>
        <w:spacing w:after="0" w:line="240" w:lineRule="auto"/>
        <w:ind w:firstLine="709"/>
        <w:rPr>
          <w:sz w:val="28"/>
          <w:szCs w:val="28"/>
        </w:rPr>
      </w:pPr>
      <w:r>
        <w:rPr>
          <w:sz w:val="28"/>
          <w:szCs w:val="28"/>
        </w:rPr>
        <w:t>1) </w:t>
      </w:r>
      <w:r w:rsidR="00103A74" w:rsidRPr="000D4AE4">
        <w:rPr>
          <w:sz w:val="28"/>
          <w:szCs w:val="28"/>
        </w:rPr>
        <w:t>nodrošināt lietotājiem draudzīgus publiskos pakalpojumus;</w:t>
      </w:r>
    </w:p>
    <w:p w14:paraId="693CDD23" w14:textId="6C0604D4" w:rsidR="00103A74" w:rsidRPr="000D4AE4" w:rsidRDefault="006C45D6" w:rsidP="000D4AE4">
      <w:pPr>
        <w:pStyle w:val="VPNumbered"/>
        <w:numPr>
          <w:ilvl w:val="0"/>
          <w:numId w:val="0"/>
        </w:numPr>
        <w:spacing w:after="0" w:line="240" w:lineRule="auto"/>
        <w:ind w:firstLine="709"/>
        <w:rPr>
          <w:sz w:val="28"/>
          <w:szCs w:val="28"/>
        </w:rPr>
      </w:pPr>
      <w:r>
        <w:rPr>
          <w:sz w:val="28"/>
          <w:szCs w:val="28"/>
        </w:rPr>
        <w:t>2) </w:t>
      </w:r>
      <w:r w:rsidR="00103A74" w:rsidRPr="000D4AE4">
        <w:rPr>
          <w:sz w:val="28"/>
          <w:szCs w:val="28"/>
        </w:rPr>
        <w:t>nodrošināt publiskā sektora darbības efektivitāti;</w:t>
      </w:r>
    </w:p>
    <w:p w14:paraId="5EFC68DC" w14:textId="27957FA8" w:rsidR="00103A74" w:rsidRPr="000D4AE4" w:rsidRDefault="006C45D6" w:rsidP="000D4AE4">
      <w:pPr>
        <w:pStyle w:val="VPNumbered"/>
        <w:numPr>
          <w:ilvl w:val="0"/>
          <w:numId w:val="0"/>
        </w:numPr>
        <w:spacing w:after="0" w:line="240" w:lineRule="auto"/>
        <w:ind w:firstLine="709"/>
        <w:rPr>
          <w:sz w:val="28"/>
          <w:szCs w:val="28"/>
        </w:rPr>
      </w:pPr>
      <w:r>
        <w:rPr>
          <w:sz w:val="28"/>
          <w:szCs w:val="28"/>
        </w:rPr>
        <w:t>3) </w:t>
      </w:r>
      <w:r w:rsidR="00103A74" w:rsidRPr="000D4AE4">
        <w:rPr>
          <w:sz w:val="28"/>
          <w:szCs w:val="28"/>
        </w:rPr>
        <w:t>nodrošināt valsts informācijas sistēmās esošo datu izmantošanu citās valsts un pašvaldību iestādēs, nepieprasot datu subjektiem iesniegt tos atkārtoti;</w:t>
      </w:r>
    </w:p>
    <w:p w14:paraId="144F99B0" w14:textId="08106F06" w:rsidR="00103A74" w:rsidRPr="000D4AE4" w:rsidRDefault="006C45D6" w:rsidP="000D4AE4">
      <w:pPr>
        <w:pStyle w:val="VPNumbered"/>
        <w:numPr>
          <w:ilvl w:val="0"/>
          <w:numId w:val="0"/>
        </w:numPr>
        <w:spacing w:after="0" w:line="240" w:lineRule="auto"/>
        <w:ind w:firstLine="709"/>
        <w:rPr>
          <w:sz w:val="28"/>
          <w:szCs w:val="28"/>
        </w:rPr>
      </w:pPr>
      <w:r>
        <w:rPr>
          <w:sz w:val="28"/>
          <w:szCs w:val="28"/>
        </w:rPr>
        <w:t>4) </w:t>
      </w:r>
      <w:r w:rsidR="00103A74" w:rsidRPr="000D4AE4">
        <w:rPr>
          <w:sz w:val="28"/>
          <w:szCs w:val="28"/>
        </w:rPr>
        <w:t>nodrošināt pasākuma ietvaros izveidojamo vai attīstāmo sistēmu automatizētu mijiedarbības procesu izveidi ar pašvaldību informācijas sistēmām;</w:t>
      </w:r>
    </w:p>
    <w:p w14:paraId="4CC7BFA4" w14:textId="5A5F2D13" w:rsidR="00103A74" w:rsidRPr="000D4AE4" w:rsidRDefault="006C45D6" w:rsidP="000D4AE4">
      <w:pPr>
        <w:pStyle w:val="VPNumbered"/>
        <w:numPr>
          <w:ilvl w:val="0"/>
          <w:numId w:val="0"/>
        </w:numPr>
        <w:spacing w:after="0" w:line="240" w:lineRule="auto"/>
        <w:ind w:firstLine="709"/>
        <w:rPr>
          <w:sz w:val="28"/>
          <w:szCs w:val="28"/>
        </w:rPr>
      </w:pPr>
      <w:r>
        <w:rPr>
          <w:sz w:val="28"/>
          <w:szCs w:val="28"/>
        </w:rPr>
        <w:t>5) </w:t>
      </w:r>
      <w:r w:rsidR="00103A74" w:rsidRPr="000D4AE4">
        <w:rPr>
          <w:sz w:val="28"/>
          <w:szCs w:val="28"/>
        </w:rPr>
        <w:t>radīt priekšnosacījumus publiskās pārvaldes rīcībā esošās informācijas izmantošanai ārpus publiskā sektora, t</w:t>
      </w:r>
      <w:r w:rsidR="00CC4E30" w:rsidRPr="000D4AE4">
        <w:rPr>
          <w:sz w:val="28"/>
          <w:szCs w:val="28"/>
        </w:rPr>
        <w:t>ai </w:t>
      </w:r>
      <w:r w:rsidR="00103A74" w:rsidRPr="000D4AE4">
        <w:rPr>
          <w:sz w:val="28"/>
          <w:szCs w:val="28"/>
        </w:rPr>
        <w:t>sk</w:t>
      </w:r>
      <w:r w:rsidR="00CC4E30" w:rsidRPr="000D4AE4">
        <w:rPr>
          <w:sz w:val="28"/>
          <w:szCs w:val="28"/>
        </w:rPr>
        <w:t xml:space="preserve">aitā </w:t>
      </w:r>
      <w:r w:rsidR="00103A74" w:rsidRPr="000D4AE4">
        <w:rPr>
          <w:sz w:val="28"/>
          <w:szCs w:val="28"/>
        </w:rPr>
        <w:t>lai nodrošinātu tās izmantošanu uzņēmējdarbībai, analīzei un citiem mērķiem.</w:t>
      </w:r>
    </w:p>
    <w:p w14:paraId="260FD417" w14:textId="77777777" w:rsidR="00103A74" w:rsidRPr="000D4AE4" w:rsidRDefault="00103A74" w:rsidP="000D4AE4">
      <w:pPr>
        <w:pStyle w:val="VPBody"/>
        <w:spacing w:after="0" w:line="240" w:lineRule="auto"/>
        <w:ind w:firstLine="709"/>
        <w:rPr>
          <w:sz w:val="28"/>
          <w:szCs w:val="28"/>
        </w:rPr>
      </w:pPr>
      <w:r w:rsidRPr="000D4AE4">
        <w:rPr>
          <w:sz w:val="28"/>
          <w:szCs w:val="28"/>
        </w:rPr>
        <w:t>Projekta ietvaros attīstāmie IKT risinājumi ir vērsti uz plašu sabiedrību un līdz ar to sniedz būtisku ieguldījumu SAM rezultāta rādītājos.</w:t>
      </w:r>
    </w:p>
    <w:p w14:paraId="15EBDBF3" w14:textId="126710BD" w:rsidR="00F150DF" w:rsidRPr="000D4AE4" w:rsidRDefault="00103A74" w:rsidP="000D4AE4">
      <w:pPr>
        <w:spacing w:after="0" w:line="240" w:lineRule="auto"/>
        <w:ind w:firstLine="709"/>
        <w:jc w:val="both"/>
        <w:rPr>
          <w:rFonts w:ascii="Times New Roman" w:hAnsi="Times New Roman" w:cs="Times New Roman"/>
          <w:sz w:val="28"/>
          <w:szCs w:val="28"/>
        </w:rPr>
      </w:pPr>
      <w:r w:rsidRPr="000D4AE4">
        <w:rPr>
          <w:rFonts w:ascii="Times New Roman" w:hAnsi="Times New Roman" w:cs="Times New Roman"/>
          <w:color w:val="000000" w:themeColor="text1"/>
          <w:sz w:val="28"/>
          <w:szCs w:val="28"/>
        </w:rPr>
        <w:t>Īstenojot projekta darbības, tiks sniegts ieguldījums arī SAM rādītājos, pilnveidojot astoņus un izveidojot sešus procesus (kopā 14 procesi)</w:t>
      </w:r>
      <w:r w:rsidRPr="000D4AE4">
        <w:rPr>
          <w:rFonts w:ascii="Times New Roman" w:hAnsi="Times New Roman" w:cs="Times New Roman"/>
          <w:sz w:val="28"/>
          <w:szCs w:val="28"/>
        </w:rPr>
        <w:t>, kā arī ieviešot projektu pārvaldības risinājumu, AVIS un ar to saistītos e</w:t>
      </w:r>
      <w:r w:rsidR="39475D4C" w:rsidRPr="000D4AE4">
        <w:rPr>
          <w:rFonts w:ascii="Times New Roman" w:hAnsi="Times New Roman" w:cs="Times New Roman"/>
          <w:sz w:val="28"/>
          <w:szCs w:val="28"/>
        </w:rPr>
        <w:t>-</w:t>
      </w:r>
      <w:r w:rsidRPr="000D4AE4">
        <w:rPr>
          <w:rFonts w:ascii="Times New Roman" w:hAnsi="Times New Roman" w:cs="Times New Roman"/>
          <w:sz w:val="28"/>
          <w:szCs w:val="28"/>
        </w:rPr>
        <w:t xml:space="preserve">pakalpojumus, funkcionāli uzlabojot centralizētās koplietošanas platformas un aprīkojot VPVKAC </w:t>
      </w:r>
      <w:r w:rsidR="006C45D6" w:rsidRPr="00C4505E">
        <w:rPr>
          <w:rFonts w:ascii="Times New Roman" w:hAnsi="Times New Roman" w:cs="Times New Roman"/>
          <w:sz w:val="28"/>
          <w:szCs w:val="28"/>
          <w:shd w:val="clear" w:color="auto" w:fill="FFFFFF"/>
        </w:rPr>
        <w:t>"</w:t>
      </w:r>
      <w:r w:rsidRPr="000D4AE4">
        <w:rPr>
          <w:rFonts w:ascii="Times New Roman" w:hAnsi="Times New Roman" w:cs="Times New Roman"/>
          <w:sz w:val="28"/>
          <w:szCs w:val="28"/>
        </w:rPr>
        <w:t>attālinātā ierēdņa</w:t>
      </w:r>
      <w:r w:rsidR="006C45D6" w:rsidRPr="00C4505E">
        <w:rPr>
          <w:rFonts w:ascii="Times New Roman" w:hAnsi="Times New Roman" w:cs="Times New Roman"/>
          <w:sz w:val="28"/>
          <w:szCs w:val="28"/>
          <w:shd w:val="clear" w:color="auto" w:fill="FFFFFF"/>
        </w:rPr>
        <w:t>"</w:t>
      </w:r>
      <w:r w:rsidRPr="000D4AE4">
        <w:rPr>
          <w:rFonts w:ascii="Times New Roman" w:hAnsi="Times New Roman" w:cs="Times New Roman"/>
          <w:sz w:val="28"/>
          <w:szCs w:val="28"/>
        </w:rPr>
        <w:t xml:space="preserve"> klienta darba vietas</w:t>
      </w:r>
      <w:r w:rsidR="00735B9F" w:rsidRPr="000D4AE4">
        <w:rPr>
          <w:rFonts w:ascii="Times New Roman" w:hAnsi="Times New Roman" w:cs="Times New Roman"/>
          <w:sz w:val="28"/>
          <w:szCs w:val="28"/>
        </w:rPr>
        <w:t>.</w:t>
      </w:r>
    </w:p>
    <w:p w14:paraId="00B064B6" w14:textId="7A39FAEF" w:rsidR="00264948" w:rsidRDefault="00264948">
      <w:pPr>
        <w:spacing w:after="160" w:line="259"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1D5CAE31" w14:textId="77777777" w:rsidR="00652302" w:rsidRPr="000D4AE4" w:rsidRDefault="00652302" w:rsidP="000D4AE4">
      <w:pPr>
        <w:spacing w:after="0" w:line="240" w:lineRule="auto"/>
        <w:ind w:firstLine="567"/>
        <w:rPr>
          <w:rFonts w:ascii="Times New Roman" w:eastAsia="Times New Roman" w:hAnsi="Times New Roman" w:cs="Times New Roman"/>
          <w:b/>
          <w:sz w:val="28"/>
          <w:szCs w:val="28"/>
        </w:rPr>
      </w:pPr>
    </w:p>
    <w:p w14:paraId="3F74CF37" w14:textId="4A3F7D22" w:rsidR="00735B9F" w:rsidRPr="000D4AE4" w:rsidRDefault="00735B9F" w:rsidP="000D4AE4">
      <w:pPr>
        <w:spacing w:after="0" w:line="240" w:lineRule="auto"/>
        <w:ind w:firstLine="567"/>
        <w:rPr>
          <w:rFonts w:ascii="Times New Roman" w:eastAsia="Times New Roman" w:hAnsi="Times New Roman" w:cs="Times New Roman"/>
          <w:b/>
          <w:iCs/>
          <w:sz w:val="28"/>
          <w:szCs w:val="28"/>
        </w:rPr>
      </w:pPr>
      <w:r w:rsidRPr="000D4AE4">
        <w:rPr>
          <w:rFonts w:ascii="Times New Roman" w:eastAsia="Times New Roman" w:hAnsi="Times New Roman" w:cs="Times New Roman"/>
          <w:b/>
          <w:sz w:val="28"/>
          <w:szCs w:val="28"/>
        </w:rPr>
        <w:t>Ieguldījums SAM</w:t>
      </w:r>
      <w:r w:rsidRPr="000D4AE4">
        <w:rPr>
          <w:rFonts w:ascii="Times New Roman" w:eastAsia="Times New Roman" w:hAnsi="Times New Roman" w:cs="Times New Roman"/>
          <w:sz w:val="28"/>
          <w:szCs w:val="28"/>
        </w:rPr>
        <w:t xml:space="preserve"> </w:t>
      </w:r>
      <w:r w:rsidRPr="000D4AE4">
        <w:rPr>
          <w:rFonts w:ascii="Times New Roman" w:eastAsia="Times New Roman" w:hAnsi="Times New Roman" w:cs="Times New Roman"/>
          <w:b/>
          <w:iCs/>
          <w:sz w:val="28"/>
          <w:szCs w:val="28"/>
        </w:rPr>
        <w:t>rezultāta rādītāju sasniegšanā</w:t>
      </w:r>
    </w:p>
    <w:p w14:paraId="62F25868" w14:textId="77777777" w:rsidR="00652302" w:rsidRPr="000D4AE4" w:rsidRDefault="00652302" w:rsidP="00404228">
      <w:pPr>
        <w:spacing w:after="0"/>
        <w:ind w:firstLine="567"/>
        <w:rPr>
          <w:rFonts w:ascii="Times New Roman" w:eastAsia="Times New Roman" w:hAnsi="Times New Roman" w:cs="Times New Roman"/>
          <w:b/>
          <w:iCs/>
          <w:sz w:val="28"/>
          <w:szCs w:val="28"/>
        </w:rPr>
      </w:pPr>
    </w:p>
    <w:tbl>
      <w:tblPr>
        <w:tblStyle w:val="TableGrid"/>
        <w:tblW w:w="5003" w:type="pct"/>
        <w:tblLayout w:type="fixed"/>
        <w:tblLook w:val="04A0" w:firstRow="1" w:lastRow="0" w:firstColumn="1" w:lastColumn="0" w:noHBand="0" w:noVBand="1"/>
      </w:tblPr>
      <w:tblGrid>
        <w:gridCol w:w="730"/>
        <w:gridCol w:w="5274"/>
        <w:gridCol w:w="1489"/>
        <w:gridCol w:w="1908"/>
      </w:tblGrid>
      <w:tr w:rsidR="00996F43" w:rsidRPr="00C77A27" w14:paraId="7BDA4726" w14:textId="77777777" w:rsidTr="007724F7">
        <w:trPr>
          <w:tblHeader/>
        </w:trPr>
        <w:tc>
          <w:tcPr>
            <w:tcW w:w="388" w:type="pct"/>
            <w:shd w:val="clear" w:color="auto" w:fill="auto"/>
            <w:vAlign w:val="center"/>
          </w:tcPr>
          <w:p w14:paraId="33E1B85C" w14:textId="77777777" w:rsidR="00F02BCD" w:rsidRPr="006C45D6" w:rsidRDefault="00F02BCD" w:rsidP="4D883274">
            <w:pPr>
              <w:spacing w:before="0" w:after="0" w:line="240" w:lineRule="auto"/>
              <w:jc w:val="center"/>
              <w:textAlignment w:val="baseline"/>
              <w:rPr>
                <w:rFonts w:ascii="Times New Roman" w:eastAsia="Times New Roman" w:hAnsi="Times New Roman" w:cs="Times New Roman"/>
                <w:bCs/>
                <w:sz w:val="24"/>
                <w:szCs w:val="24"/>
              </w:rPr>
            </w:pPr>
            <w:r w:rsidRPr="006C45D6">
              <w:rPr>
                <w:rFonts w:ascii="Times New Roman" w:eastAsia="Times New Roman" w:hAnsi="Times New Roman" w:cs="Times New Roman"/>
                <w:bCs/>
                <w:sz w:val="24"/>
                <w:szCs w:val="24"/>
              </w:rPr>
              <w:t>Nr.</w:t>
            </w:r>
          </w:p>
          <w:p w14:paraId="6E2181C1" w14:textId="0ADDE2CA" w:rsidR="00F02BCD" w:rsidRPr="006C45D6" w:rsidRDefault="00F02BCD" w:rsidP="4D883274">
            <w:pPr>
              <w:spacing w:before="0" w:after="0" w:line="240" w:lineRule="auto"/>
              <w:jc w:val="center"/>
              <w:textAlignment w:val="baseline"/>
              <w:rPr>
                <w:rFonts w:ascii="Times New Roman" w:eastAsia="Times New Roman" w:hAnsi="Times New Roman" w:cs="Times New Roman"/>
                <w:bCs/>
                <w:sz w:val="24"/>
                <w:szCs w:val="24"/>
              </w:rPr>
            </w:pPr>
            <w:r w:rsidRPr="006C45D6">
              <w:rPr>
                <w:rFonts w:ascii="Times New Roman" w:eastAsia="Times New Roman" w:hAnsi="Times New Roman" w:cs="Times New Roman"/>
                <w:bCs/>
                <w:sz w:val="24"/>
                <w:szCs w:val="24"/>
              </w:rPr>
              <w:t>p.</w:t>
            </w:r>
            <w:r w:rsidR="00652302" w:rsidRPr="006C45D6">
              <w:rPr>
                <w:rFonts w:ascii="Times New Roman" w:eastAsia="Times New Roman" w:hAnsi="Times New Roman" w:cs="Times New Roman"/>
                <w:bCs/>
                <w:sz w:val="24"/>
                <w:szCs w:val="24"/>
              </w:rPr>
              <w:t xml:space="preserve"> k.</w:t>
            </w:r>
          </w:p>
          <w:p w14:paraId="6D1DE77A" w14:textId="5DDFE362" w:rsidR="00996F43" w:rsidRPr="006C45D6" w:rsidRDefault="00996F43" w:rsidP="4D883274">
            <w:pPr>
              <w:spacing w:before="0" w:after="0" w:line="240" w:lineRule="auto"/>
              <w:jc w:val="center"/>
              <w:textAlignment w:val="baseline"/>
              <w:rPr>
                <w:rFonts w:ascii="Times New Roman" w:eastAsia="Times New Roman" w:hAnsi="Times New Roman" w:cs="Times New Roman"/>
                <w:bCs/>
                <w:sz w:val="24"/>
                <w:szCs w:val="24"/>
              </w:rPr>
            </w:pPr>
          </w:p>
        </w:tc>
        <w:tc>
          <w:tcPr>
            <w:tcW w:w="2805" w:type="pct"/>
            <w:shd w:val="clear" w:color="auto" w:fill="auto"/>
            <w:vAlign w:val="center"/>
          </w:tcPr>
          <w:p w14:paraId="2F463732" w14:textId="77777777" w:rsidR="00996F43" w:rsidRPr="006C45D6" w:rsidRDefault="00996F43" w:rsidP="4D883274">
            <w:pPr>
              <w:spacing w:before="0" w:after="0"/>
              <w:jc w:val="center"/>
              <w:rPr>
                <w:rFonts w:ascii="Times New Roman" w:hAnsi="Times New Roman" w:cs="Times New Roman"/>
                <w:bCs/>
                <w:sz w:val="24"/>
                <w:szCs w:val="24"/>
              </w:rPr>
            </w:pPr>
            <w:r w:rsidRPr="003018EC">
              <w:rPr>
                <w:rFonts w:ascii="Times New Roman" w:hAnsi="Times New Roman" w:cs="Times New Roman"/>
                <w:bCs/>
                <w:sz w:val="24"/>
                <w:szCs w:val="24"/>
              </w:rPr>
              <w:t>Iznākuma</w:t>
            </w:r>
            <w:r w:rsidRPr="006C45D6">
              <w:rPr>
                <w:rFonts w:ascii="Times New Roman" w:hAnsi="Times New Roman" w:cs="Times New Roman"/>
                <w:bCs/>
                <w:sz w:val="24"/>
                <w:szCs w:val="24"/>
              </w:rPr>
              <w:t xml:space="preserve"> rādītājs</w:t>
            </w:r>
          </w:p>
        </w:tc>
        <w:tc>
          <w:tcPr>
            <w:tcW w:w="792" w:type="pct"/>
            <w:shd w:val="clear" w:color="auto" w:fill="auto"/>
            <w:vAlign w:val="center"/>
          </w:tcPr>
          <w:p w14:paraId="33C04704" w14:textId="77777777" w:rsidR="00996F43" w:rsidRPr="006C45D6" w:rsidRDefault="00996F43" w:rsidP="4D883274">
            <w:pPr>
              <w:spacing w:before="0" w:after="0"/>
              <w:jc w:val="center"/>
              <w:rPr>
                <w:rFonts w:ascii="Times New Roman" w:hAnsi="Times New Roman" w:cs="Times New Roman"/>
                <w:bCs/>
                <w:sz w:val="24"/>
                <w:szCs w:val="24"/>
              </w:rPr>
            </w:pPr>
            <w:r w:rsidRPr="006C45D6">
              <w:rPr>
                <w:rFonts w:ascii="Times New Roman" w:hAnsi="Times New Roman" w:cs="Times New Roman"/>
                <w:bCs/>
                <w:sz w:val="24"/>
                <w:szCs w:val="24"/>
              </w:rPr>
              <w:t>Mērvienība</w:t>
            </w:r>
          </w:p>
        </w:tc>
        <w:tc>
          <w:tcPr>
            <w:tcW w:w="1015" w:type="pct"/>
            <w:shd w:val="clear" w:color="auto" w:fill="auto"/>
            <w:vAlign w:val="center"/>
          </w:tcPr>
          <w:p w14:paraId="727133B9" w14:textId="77777777" w:rsidR="00996F43" w:rsidRPr="006C45D6" w:rsidRDefault="00996F43" w:rsidP="4D883274">
            <w:pPr>
              <w:spacing w:before="0" w:after="0"/>
              <w:jc w:val="center"/>
              <w:rPr>
                <w:rFonts w:ascii="Times New Roman" w:hAnsi="Times New Roman" w:cs="Times New Roman"/>
                <w:bCs/>
                <w:sz w:val="24"/>
                <w:szCs w:val="24"/>
              </w:rPr>
            </w:pPr>
            <w:r w:rsidRPr="006C45D6">
              <w:rPr>
                <w:rFonts w:ascii="Times New Roman" w:hAnsi="Times New Roman" w:cs="Times New Roman"/>
                <w:bCs/>
                <w:sz w:val="24"/>
                <w:szCs w:val="24"/>
              </w:rPr>
              <w:t>Sasniedzamā vērtība projekta beigās</w:t>
            </w:r>
          </w:p>
        </w:tc>
      </w:tr>
      <w:tr w:rsidR="00996F43" w:rsidRPr="00C77A27" w14:paraId="2A3BC941" w14:textId="77777777" w:rsidTr="00F02BCD">
        <w:tc>
          <w:tcPr>
            <w:tcW w:w="388" w:type="pct"/>
          </w:tcPr>
          <w:p w14:paraId="7FE88240" w14:textId="649B7065" w:rsidR="00996F43" w:rsidRPr="006C45D6" w:rsidRDefault="00996F43" w:rsidP="4D883274">
            <w:pPr>
              <w:spacing w:before="0" w:after="0" w:line="240" w:lineRule="auto"/>
              <w:jc w:val="center"/>
              <w:rPr>
                <w:rFonts w:ascii="Times New Roman" w:hAnsi="Times New Roman" w:cs="Times New Roman"/>
                <w:bCs/>
                <w:sz w:val="24"/>
                <w:szCs w:val="24"/>
              </w:rPr>
            </w:pPr>
            <w:r w:rsidRPr="006C45D6">
              <w:rPr>
                <w:rFonts w:ascii="Times New Roman" w:hAnsi="Times New Roman" w:cs="Times New Roman"/>
                <w:bCs/>
                <w:sz w:val="24"/>
                <w:szCs w:val="24"/>
              </w:rPr>
              <w:t>1</w:t>
            </w:r>
            <w:r w:rsidR="00B21247" w:rsidRPr="006C45D6">
              <w:rPr>
                <w:rFonts w:ascii="Times New Roman" w:hAnsi="Times New Roman" w:cs="Times New Roman"/>
                <w:bCs/>
                <w:sz w:val="24"/>
                <w:szCs w:val="24"/>
              </w:rPr>
              <w:t>.</w:t>
            </w:r>
          </w:p>
        </w:tc>
        <w:tc>
          <w:tcPr>
            <w:tcW w:w="2805" w:type="pct"/>
          </w:tcPr>
          <w:p w14:paraId="15D9BE6C"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Izveidoti un pilnveidoti darbības procesi</w:t>
            </w:r>
          </w:p>
        </w:tc>
        <w:tc>
          <w:tcPr>
            <w:tcW w:w="792" w:type="pct"/>
          </w:tcPr>
          <w:p w14:paraId="5D6B01BC"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skaits</w:t>
            </w:r>
          </w:p>
        </w:tc>
        <w:tc>
          <w:tcPr>
            <w:tcW w:w="1015" w:type="pct"/>
          </w:tcPr>
          <w:p w14:paraId="6D2E7497" w14:textId="77777777" w:rsidR="00996F43" w:rsidRPr="006C45D6" w:rsidRDefault="00996F43" w:rsidP="007724F7">
            <w:pPr>
              <w:spacing w:before="0" w:after="0" w:line="240" w:lineRule="auto"/>
              <w:jc w:val="both"/>
              <w:rPr>
                <w:rFonts w:ascii="Times New Roman" w:hAnsi="Times New Roman" w:cs="Times New Roman"/>
                <w:sz w:val="24"/>
                <w:szCs w:val="24"/>
              </w:rPr>
            </w:pPr>
            <w:r w:rsidRPr="006C45D6">
              <w:rPr>
                <w:rFonts w:ascii="Times New Roman" w:hAnsi="Times New Roman" w:cs="Times New Roman"/>
                <w:sz w:val="24"/>
                <w:szCs w:val="24"/>
              </w:rPr>
              <w:t>14</w:t>
            </w:r>
          </w:p>
        </w:tc>
      </w:tr>
      <w:tr w:rsidR="00996F43" w:rsidRPr="00C77A27" w14:paraId="7799E205" w14:textId="77777777" w:rsidTr="00F02BCD">
        <w:tc>
          <w:tcPr>
            <w:tcW w:w="388" w:type="pct"/>
          </w:tcPr>
          <w:p w14:paraId="52A49AF4" w14:textId="212AF241" w:rsidR="00996F43" w:rsidRPr="006C45D6" w:rsidRDefault="00996F43" w:rsidP="4D883274">
            <w:pPr>
              <w:spacing w:before="0" w:after="0" w:line="240" w:lineRule="auto"/>
              <w:jc w:val="center"/>
              <w:rPr>
                <w:rFonts w:ascii="Times New Roman" w:hAnsi="Times New Roman" w:cs="Times New Roman"/>
                <w:bCs/>
                <w:sz w:val="24"/>
                <w:szCs w:val="24"/>
              </w:rPr>
            </w:pPr>
            <w:r w:rsidRPr="006C45D6">
              <w:rPr>
                <w:rFonts w:ascii="Times New Roman" w:hAnsi="Times New Roman" w:cs="Times New Roman"/>
                <w:bCs/>
                <w:sz w:val="24"/>
                <w:szCs w:val="24"/>
              </w:rPr>
              <w:t>2</w:t>
            </w:r>
            <w:r w:rsidR="00B21247" w:rsidRPr="006C45D6">
              <w:rPr>
                <w:rFonts w:ascii="Times New Roman" w:hAnsi="Times New Roman" w:cs="Times New Roman"/>
                <w:bCs/>
                <w:sz w:val="24"/>
                <w:szCs w:val="24"/>
              </w:rPr>
              <w:t>.</w:t>
            </w:r>
          </w:p>
        </w:tc>
        <w:tc>
          <w:tcPr>
            <w:tcW w:w="2805" w:type="pct"/>
          </w:tcPr>
          <w:p w14:paraId="0FD96267"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Izveidota un ieviesta AVIS platforma</w:t>
            </w:r>
          </w:p>
        </w:tc>
        <w:tc>
          <w:tcPr>
            <w:tcW w:w="792" w:type="pct"/>
          </w:tcPr>
          <w:p w14:paraId="21A0C224"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skaits</w:t>
            </w:r>
          </w:p>
        </w:tc>
        <w:tc>
          <w:tcPr>
            <w:tcW w:w="1015" w:type="pct"/>
          </w:tcPr>
          <w:p w14:paraId="2F44A5D0"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1</w:t>
            </w:r>
          </w:p>
        </w:tc>
      </w:tr>
      <w:tr w:rsidR="00996F43" w:rsidRPr="00C77A27" w14:paraId="62CC4036" w14:textId="77777777" w:rsidTr="00F02BCD">
        <w:tc>
          <w:tcPr>
            <w:tcW w:w="388" w:type="pct"/>
          </w:tcPr>
          <w:p w14:paraId="6580C244" w14:textId="77F24F7B" w:rsidR="00996F43" w:rsidRPr="006C45D6" w:rsidRDefault="00996F43" w:rsidP="4D883274">
            <w:pPr>
              <w:spacing w:before="0" w:after="0" w:line="240" w:lineRule="auto"/>
              <w:jc w:val="center"/>
              <w:rPr>
                <w:rFonts w:ascii="Times New Roman" w:hAnsi="Times New Roman" w:cs="Times New Roman"/>
                <w:bCs/>
                <w:sz w:val="24"/>
                <w:szCs w:val="24"/>
              </w:rPr>
            </w:pPr>
            <w:r w:rsidRPr="006C45D6">
              <w:rPr>
                <w:rFonts w:ascii="Times New Roman" w:hAnsi="Times New Roman" w:cs="Times New Roman"/>
                <w:bCs/>
                <w:sz w:val="24"/>
                <w:szCs w:val="24"/>
              </w:rPr>
              <w:t>3</w:t>
            </w:r>
            <w:r w:rsidR="00B21247" w:rsidRPr="006C45D6">
              <w:rPr>
                <w:rFonts w:ascii="Times New Roman" w:hAnsi="Times New Roman" w:cs="Times New Roman"/>
                <w:bCs/>
                <w:sz w:val="24"/>
                <w:szCs w:val="24"/>
              </w:rPr>
              <w:t>.</w:t>
            </w:r>
          </w:p>
        </w:tc>
        <w:tc>
          <w:tcPr>
            <w:tcW w:w="2805" w:type="pct"/>
          </w:tcPr>
          <w:p w14:paraId="17A98CA3"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 xml:space="preserve">Izveidoti un ieviesti e-pakalpojumi </w:t>
            </w:r>
            <w:r w:rsidRPr="006C45D6">
              <w:rPr>
                <w:rFonts w:ascii="Times New Roman" w:hAnsi="Times New Roman" w:cs="Times New Roman"/>
                <w:color w:val="000000" w:themeColor="text1"/>
                <w:sz w:val="24"/>
                <w:szCs w:val="24"/>
              </w:rPr>
              <w:t>pieejamo un izmantoto atvieglojumu attēlošanai</w:t>
            </w:r>
            <w:r w:rsidRPr="006C45D6">
              <w:rPr>
                <w:rFonts w:ascii="Times New Roman" w:hAnsi="Times New Roman" w:cs="Times New Roman"/>
                <w:sz w:val="24"/>
                <w:szCs w:val="24"/>
              </w:rPr>
              <w:t xml:space="preserve"> atvieglojuma saņēmējam</w:t>
            </w:r>
          </w:p>
        </w:tc>
        <w:tc>
          <w:tcPr>
            <w:tcW w:w="792" w:type="pct"/>
          </w:tcPr>
          <w:p w14:paraId="5E850C33"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skaits</w:t>
            </w:r>
          </w:p>
        </w:tc>
        <w:tc>
          <w:tcPr>
            <w:tcW w:w="1015" w:type="pct"/>
          </w:tcPr>
          <w:p w14:paraId="3131E934"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2</w:t>
            </w:r>
          </w:p>
        </w:tc>
      </w:tr>
      <w:tr w:rsidR="00996F43" w:rsidRPr="00C77A27" w14:paraId="08005A03" w14:textId="77777777" w:rsidTr="00F02BCD">
        <w:tc>
          <w:tcPr>
            <w:tcW w:w="388" w:type="pct"/>
          </w:tcPr>
          <w:p w14:paraId="50C84D07" w14:textId="241D541D" w:rsidR="00996F43" w:rsidRPr="006C45D6" w:rsidRDefault="00996F43" w:rsidP="4D883274">
            <w:pPr>
              <w:spacing w:before="0" w:after="0"/>
              <w:jc w:val="center"/>
              <w:rPr>
                <w:rFonts w:ascii="Times New Roman" w:hAnsi="Times New Roman" w:cs="Times New Roman"/>
                <w:bCs/>
                <w:sz w:val="24"/>
                <w:szCs w:val="24"/>
              </w:rPr>
            </w:pPr>
            <w:r w:rsidRPr="006C45D6">
              <w:rPr>
                <w:rFonts w:ascii="Times New Roman" w:hAnsi="Times New Roman" w:cs="Times New Roman"/>
                <w:bCs/>
                <w:sz w:val="24"/>
                <w:szCs w:val="24"/>
              </w:rPr>
              <w:t>4</w:t>
            </w:r>
            <w:r w:rsidR="00B21247" w:rsidRPr="006C45D6">
              <w:rPr>
                <w:rFonts w:ascii="Times New Roman" w:hAnsi="Times New Roman" w:cs="Times New Roman"/>
                <w:bCs/>
                <w:sz w:val="24"/>
                <w:szCs w:val="24"/>
              </w:rPr>
              <w:t>.</w:t>
            </w:r>
          </w:p>
        </w:tc>
        <w:tc>
          <w:tcPr>
            <w:tcW w:w="2805" w:type="pct"/>
          </w:tcPr>
          <w:p w14:paraId="2F3FF796" w14:textId="77777777" w:rsidR="00996F43" w:rsidRPr="006C45D6" w:rsidRDefault="00996F43" w:rsidP="4D883274">
            <w:pPr>
              <w:spacing w:before="0" w:after="0"/>
              <w:jc w:val="both"/>
              <w:rPr>
                <w:rFonts w:ascii="Times New Roman" w:hAnsi="Times New Roman" w:cs="Times New Roman"/>
                <w:bCs/>
                <w:sz w:val="24"/>
                <w:szCs w:val="24"/>
              </w:rPr>
            </w:pPr>
            <w:r w:rsidRPr="006C45D6">
              <w:rPr>
                <w:rFonts w:ascii="Times New Roman" w:hAnsi="Times New Roman" w:cs="Times New Roman"/>
                <w:bCs/>
                <w:sz w:val="24"/>
                <w:szCs w:val="24"/>
              </w:rPr>
              <w:t xml:space="preserve">Funkcionāli uzlabota koplietošanas platforma </w:t>
            </w:r>
          </w:p>
        </w:tc>
        <w:tc>
          <w:tcPr>
            <w:tcW w:w="792" w:type="pct"/>
          </w:tcPr>
          <w:p w14:paraId="4409FA80" w14:textId="77777777" w:rsidR="00996F43" w:rsidRPr="006C45D6" w:rsidRDefault="00996F43" w:rsidP="4D883274">
            <w:pPr>
              <w:spacing w:before="0" w:after="0"/>
              <w:jc w:val="both"/>
              <w:rPr>
                <w:rFonts w:ascii="Times New Roman" w:hAnsi="Times New Roman" w:cs="Times New Roman"/>
                <w:bCs/>
                <w:sz w:val="24"/>
                <w:szCs w:val="24"/>
              </w:rPr>
            </w:pPr>
            <w:r w:rsidRPr="006C45D6">
              <w:rPr>
                <w:rFonts w:ascii="Times New Roman" w:hAnsi="Times New Roman" w:cs="Times New Roman"/>
                <w:bCs/>
                <w:sz w:val="24"/>
                <w:szCs w:val="24"/>
              </w:rPr>
              <w:t>skaits</w:t>
            </w:r>
          </w:p>
        </w:tc>
        <w:tc>
          <w:tcPr>
            <w:tcW w:w="1015" w:type="pct"/>
          </w:tcPr>
          <w:p w14:paraId="4DDBE581" w14:textId="77777777" w:rsidR="00996F43" w:rsidRPr="006C45D6" w:rsidRDefault="00996F43" w:rsidP="4D883274">
            <w:pPr>
              <w:spacing w:before="0" w:after="0"/>
              <w:jc w:val="both"/>
              <w:rPr>
                <w:rFonts w:ascii="Times New Roman" w:hAnsi="Times New Roman" w:cs="Times New Roman"/>
                <w:bCs/>
                <w:sz w:val="24"/>
                <w:szCs w:val="24"/>
              </w:rPr>
            </w:pPr>
            <w:r w:rsidRPr="006C45D6">
              <w:rPr>
                <w:rFonts w:ascii="Times New Roman" w:hAnsi="Times New Roman" w:cs="Times New Roman"/>
                <w:bCs/>
                <w:sz w:val="24"/>
                <w:szCs w:val="24"/>
              </w:rPr>
              <w:t>1</w:t>
            </w:r>
          </w:p>
        </w:tc>
      </w:tr>
      <w:tr w:rsidR="00996F43" w:rsidRPr="00C77A27" w14:paraId="4DF8E1C1" w14:textId="77777777" w:rsidTr="00F02BCD">
        <w:tc>
          <w:tcPr>
            <w:tcW w:w="388" w:type="pct"/>
          </w:tcPr>
          <w:p w14:paraId="1089D7E5" w14:textId="7B69CA5E" w:rsidR="00996F43" w:rsidRPr="006C45D6" w:rsidRDefault="00996F43" w:rsidP="4D883274">
            <w:pPr>
              <w:spacing w:before="0" w:after="0" w:line="240" w:lineRule="auto"/>
              <w:jc w:val="center"/>
              <w:rPr>
                <w:rFonts w:ascii="Times New Roman" w:hAnsi="Times New Roman" w:cs="Times New Roman"/>
                <w:bCs/>
                <w:sz w:val="24"/>
                <w:szCs w:val="24"/>
              </w:rPr>
            </w:pPr>
            <w:r w:rsidRPr="006C45D6">
              <w:rPr>
                <w:rFonts w:ascii="Times New Roman" w:hAnsi="Times New Roman" w:cs="Times New Roman"/>
                <w:bCs/>
                <w:sz w:val="24"/>
                <w:szCs w:val="24"/>
              </w:rPr>
              <w:t>5</w:t>
            </w:r>
            <w:r w:rsidR="00B21247" w:rsidRPr="006C45D6">
              <w:rPr>
                <w:rFonts w:ascii="Times New Roman" w:hAnsi="Times New Roman" w:cs="Times New Roman"/>
                <w:bCs/>
                <w:sz w:val="24"/>
                <w:szCs w:val="24"/>
              </w:rPr>
              <w:t>.</w:t>
            </w:r>
          </w:p>
        </w:tc>
        <w:tc>
          <w:tcPr>
            <w:tcW w:w="2805" w:type="pct"/>
          </w:tcPr>
          <w:p w14:paraId="132C2584"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Pilnveidoti pakalpojuma saņemšanas punkti ar iespēju nodrošināt klientiem iestādes speciālista attālinātas, individuālas konsultācijas pakalpojuma saņemšanu VPVKAC paplašinātajā tīklā</w:t>
            </w:r>
          </w:p>
        </w:tc>
        <w:tc>
          <w:tcPr>
            <w:tcW w:w="792" w:type="pct"/>
          </w:tcPr>
          <w:p w14:paraId="1FA7EAB5"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skaits</w:t>
            </w:r>
          </w:p>
        </w:tc>
        <w:tc>
          <w:tcPr>
            <w:tcW w:w="1015" w:type="pct"/>
          </w:tcPr>
          <w:p w14:paraId="07E3EC9C" w14:textId="77777777" w:rsidR="00996F43" w:rsidRPr="006C45D6" w:rsidRDefault="00996F43" w:rsidP="4D883274">
            <w:pPr>
              <w:spacing w:before="0" w:after="0" w:line="240" w:lineRule="auto"/>
              <w:jc w:val="both"/>
              <w:rPr>
                <w:rFonts w:ascii="Times New Roman" w:hAnsi="Times New Roman" w:cs="Times New Roman"/>
                <w:bCs/>
                <w:sz w:val="24"/>
                <w:szCs w:val="24"/>
              </w:rPr>
            </w:pPr>
            <w:r w:rsidRPr="006C45D6">
              <w:rPr>
                <w:rFonts w:ascii="Times New Roman" w:hAnsi="Times New Roman" w:cs="Times New Roman"/>
                <w:bCs/>
                <w:sz w:val="24"/>
                <w:szCs w:val="24"/>
              </w:rPr>
              <w:t>6</w:t>
            </w:r>
          </w:p>
        </w:tc>
      </w:tr>
      <w:tr w:rsidR="00996F43" w:rsidRPr="00C77A27" w14:paraId="5A08A041" w14:textId="77777777" w:rsidTr="00F02BCD">
        <w:tc>
          <w:tcPr>
            <w:tcW w:w="388" w:type="pct"/>
          </w:tcPr>
          <w:p w14:paraId="5FF99515" w14:textId="2C999E7E" w:rsidR="00996F43" w:rsidRPr="006C45D6" w:rsidRDefault="00996F43" w:rsidP="00404228">
            <w:pPr>
              <w:pStyle w:val="VPNumbered"/>
              <w:numPr>
                <w:ilvl w:val="0"/>
                <w:numId w:val="0"/>
              </w:numPr>
              <w:spacing w:before="0" w:after="0" w:line="240" w:lineRule="auto"/>
              <w:jc w:val="center"/>
            </w:pPr>
            <w:r w:rsidRPr="006C45D6">
              <w:t>6</w:t>
            </w:r>
            <w:r w:rsidR="00B21247" w:rsidRPr="006C45D6">
              <w:t>.</w:t>
            </w:r>
          </w:p>
          <w:p w14:paraId="04D93D05" w14:textId="77777777" w:rsidR="00996F43" w:rsidRPr="006C45D6" w:rsidRDefault="00996F43" w:rsidP="00404228">
            <w:pPr>
              <w:pStyle w:val="VPNumbered"/>
              <w:numPr>
                <w:ilvl w:val="0"/>
                <w:numId w:val="0"/>
              </w:numPr>
              <w:spacing w:before="0" w:after="0" w:line="240" w:lineRule="auto"/>
              <w:ind w:left="567"/>
              <w:jc w:val="center"/>
            </w:pPr>
          </w:p>
        </w:tc>
        <w:tc>
          <w:tcPr>
            <w:tcW w:w="2805" w:type="pct"/>
          </w:tcPr>
          <w:p w14:paraId="1D069BFF" w14:textId="77777777" w:rsidR="00996F43" w:rsidRPr="006C45D6" w:rsidRDefault="00996F43" w:rsidP="4D883274">
            <w:pPr>
              <w:spacing w:before="0" w:after="0" w:line="240" w:lineRule="auto"/>
              <w:jc w:val="both"/>
              <w:rPr>
                <w:rFonts w:ascii="Times New Roman" w:hAnsi="Times New Roman" w:cs="Times New Roman"/>
                <w:sz w:val="24"/>
                <w:szCs w:val="24"/>
              </w:rPr>
            </w:pPr>
            <w:r w:rsidRPr="006C45D6">
              <w:rPr>
                <w:rFonts w:ascii="Times New Roman" w:hAnsi="Times New Roman" w:cs="Times New Roman"/>
                <w:sz w:val="24"/>
                <w:szCs w:val="24"/>
              </w:rPr>
              <w:t>Izveidoti un pilnveidoti IKT koplietošanas pakalpojumi</w:t>
            </w:r>
          </w:p>
        </w:tc>
        <w:tc>
          <w:tcPr>
            <w:tcW w:w="792" w:type="pct"/>
          </w:tcPr>
          <w:p w14:paraId="219B3B70" w14:textId="77777777" w:rsidR="00996F43" w:rsidRPr="006C45D6" w:rsidRDefault="00996F43" w:rsidP="4D883274">
            <w:pPr>
              <w:spacing w:before="0" w:after="0" w:line="240" w:lineRule="auto"/>
              <w:jc w:val="both"/>
              <w:rPr>
                <w:rFonts w:ascii="Times New Roman" w:hAnsi="Times New Roman" w:cs="Times New Roman"/>
                <w:sz w:val="24"/>
                <w:szCs w:val="24"/>
              </w:rPr>
            </w:pPr>
            <w:r w:rsidRPr="006C45D6">
              <w:rPr>
                <w:rFonts w:ascii="Times New Roman" w:hAnsi="Times New Roman" w:cs="Times New Roman"/>
                <w:sz w:val="24"/>
                <w:szCs w:val="24"/>
              </w:rPr>
              <w:t>skaits</w:t>
            </w:r>
          </w:p>
        </w:tc>
        <w:tc>
          <w:tcPr>
            <w:tcW w:w="1015" w:type="pct"/>
          </w:tcPr>
          <w:p w14:paraId="5B43FB32" w14:textId="77777777" w:rsidR="00996F43" w:rsidRPr="006C45D6" w:rsidRDefault="00996F43" w:rsidP="4D883274">
            <w:pPr>
              <w:spacing w:before="0" w:after="0" w:line="240" w:lineRule="auto"/>
              <w:jc w:val="both"/>
              <w:rPr>
                <w:rFonts w:ascii="Times New Roman" w:hAnsi="Times New Roman" w:cs="Times New Roman"/>
                <w:sz w:val="24"/>
                <w:szCs w:val="24"/>
              </w:rPr>
            </w:pPr>
            <w:r w:rsidRPr="006C45D6">
              <w:rPr>
                <w:rFonts w:ascii="Times New Roman" w:hAnsi="Times New Roman" w:cs="Times New Roman"/>
                <w:sz w:val="24"/>
                <w:szCs w:val="24"/>
              </w:rPr>
              <w:t>3</w:t>
            </w:r>
          </w:p>
        </w:tc>
      </w:tr>
    </w:tbl>
    <w:p w14:paraId="5E39EA9C" w14:textId="77777777" w:rsidR="00652302" w:rsidRPr="000D4AE4" w:rsidRDefault="00652302" w:rsidP="4D883274">
      <w:pPr>
        <w:spacing w:after="0" w:line="240" w:lineRule="auto"/>
        <w:ind w:firstLine="709"/>
        <w:jc w:val="both"/>
        <w:rPr>
          <w:rFonts w:ascii="Times New Roman" w:eastAsia="Times New Roman" w:hAnsi="Times New Roman" w:cs="Times New Roman"/>
          <w:bCs/>
          <w:sz w:val="28"/>
          <w:szCs w:val="28"/>
        </w:rPr>
      </w:pPr>
    </w:p>
    <w:p w14:paraId="47B8446E" w14:textId="16F9DFF4" w:rsidR="006C45D6" w:rsidRDefault="00B713A6" w:rsidP="000D4AE4">
      <w:pPr>
        <w:spacing w:after="0" w:line="240" w:lineRule="auto"/>
        <w:ind w:firstLine="709"/>
        <w:jc w:val="both"/>
        <w:rPr>
          <w:rFonts w:ascii="Times New Roman" w:hAnsi="Times New Roman" w:cs="Times New Roman"/>
          <w:b/>
          <w:bCs/>
          <w:sz w:val="28"/>
          <w:szCs w:val="28"/>
          <w:shd w:val="clear" w:color="auto" w:fill="FFFFFF"/>
        </w:rPr>
      </w:pPr>
      <w:r w:rsidRPr="000D4AE4">
        <w:rPr>
          <w:rFonts w:ascii="Times New Roman" w:eastAsia="Times New Roman" w:hAnsi="Times New Roman" w:cs="Times New Roman"/>
          <w:bCs/>
          <w:sz w:val="28"/>
          <w:szCs w:val="28"/>
        </w:rPr>
        <w:t xml:space="preserve">Projekta sociālekonomiskais indikatīvais lietderīgums 10 gadu periodā ir apmēram </w:t>
      </w:r>
      <w:r w:rsidR="00D50726" w:rsidRPr="000D4AE4">
        <w:rPr>
          <w:rFonts w:ascii="Times New Roman" w:hAnsi="Times New Roman" w:cs="Times New Roman"/>
          <w:sz w:val="28"/>
          <w:szCs w:val="28"/>
        </w:rPr>
        <w:t>22,5</w:t>
      </w:r>
      <w:r w:rsidRPr="000D4AE4">
        <w:rPr>
          <w:rFonts w:ascii="Times New Roman" w:hAnsi="Times New Roman" w:cs="Times New Roman"/>
          <w:sz w:val="28"/>
          <w:szCs w:val="28"/>
        </w:rPr>
        <w:t xml:space="preserve"> </w:t>
      </w:r>
      <w:r w:rsidRPr="000D4AE4">
        <w:rPr>
          <w:rFonts w:ascii="Times New Roman" w:eastAsia="Times New Roman" w:hAnsi="Times New Roman" w:cs="Times New Roman"/>
          <w:bCs/>
          <w:sz w:val="28"/>
          <w:szCs w:val="28"/>
        </w:rPr>
        <w:t xml:space="preserve">milj. </w:t>
      </w:r>
      <w:proofErr w:type="spellStart"/>
      <w:r w:rsidRPr="000D4AE4">
        <w:rPr>
          <w:rFonts w:ascii="Times New Roman" w:eastAsia="Times New Roman" w:hAnsi="Times New Roman" w:cs="Times New Roman"/>
          <w:bCs/>
          <w:i/>
          <w:sz w:val="28"/>
          <w:szCs w:val="28"/>
        </w:rPr>
        <w:t>euro</w:t>
      </w:r>
      <w:proofErr w:type="spellEnd"/>
      <w:r w:rsidRPr="000D4AE4">
        <w:rPr>
          <w:rFonts w:ascii="Times New Roman" w:eastAsia="Times New Roman" w:hAnsi="Times New Roman" w:cs="Times New Roman"/>
          <w:bCs/>
          <w:sz w:val="28"/>
          <w:szCs w:val="28"/>
        </w:rPr>
        <w:t>.</w:t>
      </w:r>
    </w:p>
    <w:p w14:paraId="0EBA8316" w14:textId="77777777" w:rsidR="00652302" w:rsidRPr="000D4AE4" w:rsidRDefault="00652302" w:rsidP="004C153B">
      <w:pPr>
        <w:spacing w:after="0" w:line="240" w:lineRule="auto"/>
        <w:ind w:firstLine="709"/>
        <w:rPr>
          <w:rFonts w:ascii="Times New Roman" w:hAnsi="Times New Roman" w:cs="Times New Roman"/>
          <w:b/>
          <w:bCs/>
          <w:sz w:val="28"/>
          <w:szCs w:val="28"/>
          <w:shd w:val="clear" w:color="auto" w:fill="FFFFFF"/>
        </w:rPr>
      </w:pPr>
    </w:p>
    <w:p w14:paraId="0AE6B751" w14:textId="2ACAF8D1" w:rsidR="008F4461" w:rsidRPr="000D4AE4" w:rsidRDefault="00B713A6" w:rsidP="00404228">
      <w:pPr>
        <w:spacing w:after="0" w:line="240" w:lineRule="auto"/>
        <w:ind w:firstLine="709"/>
        <w:rPr>
          <w:rFonts w:ascii="Times New Roman" w:hAnsi="Times New Roman" w:cs="Times New Roman"/>
          <w:b/>
          <w:bCs/>
          <w:sz w:val="28"/>
          <w:szCs w:val="28"/>
          <w:shd w:val="clear" w:color="auto" w:fill="FFFFFF"/>
        </w:rPr>
      </w:pPr>
      <w:r w:rsidRPr="000D4AE4">
        <w:rPr>
          <w:rFonts w:ascii="Times New Roman" w:hAnsi="Times New Roman" w:cs="Times New Roman"/>
          <w:b/>
          <w:bCs/>
          <w:sz w:val="28"/>
          <w:szCs w:val="28"/>
          <w:shd w:val="clear" w:color="auto" w:fill="FFFFFF"/>
        </w:rPr>
        <w:t>Projekta indikatīvie ieguvumi</w:t>
      </w:r>
    </w:p>
    <w:p w14:paraId="0E15CC1D" w14:textId="77777777" w:rsidR="000623D9" w:rsidRPr="000D4AE4" w:rsidRDefault="000623D9" w:rsidP="00404228">
      <w:pPr>
        <w:spacing w:after="0" w:line="240" w:lineRule="auto"/>
        <w:ind w:firstLine="709"/>
        <w:rPr>
          <w:rFonts w:ascii="Times New Roman" w:hAnsi="Times New Roman" w:cs="Times New Roman"/>
          <w:b/>
          <w:bCs/>
          <w:sz w:val="28"/>
          <w:szCs w:val="28"/>
          <w:shd w:val="clear" w:color="auto" w:fill="FFFFFF"/>
        </w:rPr>
      </w:pPr>
    </w:p>
    <w:tbl>
      <w:tblPr>
        <w:tblStyle w:val="TableGrid"/>
        <w:tblW w:w="0" w:type="auto"/>
        <w:tblLook w:val="04A0" w:firstRow="1" w:lastRow="0" w:firstColumn="1" w:lastColumn="0" w:noHBand="0" w:noVBand="1"/>
      </w:tblPr>
      <w:tblGrid>
        <w:gridCol w:w="2547"/>
        <w:gridCol w:w="1417"/>
        <w:gridCol w:w="5125"/>
      </w:tblGrid>
      <w:tr w:rsidR="00813949" w:rsidRPr="006C45D6" w14:paraId="7E14845C" w14:textId="77777777" w:rsidTr="00813949">
        <w:tc>
          <w:tcPr>
            <w:tcW w:w="2547" w:type="dxa"/>
            <w:vAlign w:val="center"/>
          </w:tcPr>
          <w:p w14:paraId="0BBC46EA" w14:textId="324BD730" w:rsidR="000075C7" w:rsidRPr="006C45D6" w:rsidRDefault="000075C7" w:rsidP="00404228">
            <w:pPr>
              <w:spacing w:before="0" w:after="0" w:line="240" w:lineRule="auto"/>
              <w:jc w:val="center"/>
              <w:rPr>
                <w:rFonts w:ascii="Times New Roman" w:hAnsi="Times New Roman" w:cs="Times New Roman"/>
                <w:b/>
                <w:bCs/>
                <w:sz w:val="24"/>
                <w:szCs w:val="24"/>
              </w:rPr>
            </w:pPr>
            <w:r w:rsidRPr="006C45D6">
              <w:rPr>
                <w:rFonts w:ascii="Times New Roman" w:eastAsia="Times New Roman" w:hAnsi="Times New Roman" w:cs="Times New Roman"/>
                <w:bCs/>
                <w:sz w:val="24"/>
                <w:szCs w:val="24"/>
              </w:rPr>
              <w:t>Sociālekonomiskais ieguvums</w:t>
            </w:r>
          </w:p>
        </w:tc>
        <w:tc>
          <w:tcPr>
            <w:tcW w:w="1417" w:type="dxa"/>
            <w:vAlign w:val="center"/>
          </w:tcPr>
          <w:p w14:paraId="50F937E1" w14:textId="228B236E" w:rsidR="000075C7" w:rsidRPr="006C45D6" w:rsidRDefault="000075C7" w:rsidP="00404228">
            <w:pPr>
              <w:spacing w:before="0" w:after="0" w:line="240" w:lineRule="auto"/>
              <w:jc w:val="center"/>
              <w:rPr>
                <w:rFonts w:ascii="Times New Roman" w:hAnsi="Times New Roman" w:cs="Times New Roman"/>
                <w:b/>
                <w:bCs/>
                <w:sz w:val="24"/>
                <w:szCs w:val="24"/>
              </w:rPr>
            </w:pPr>
            <w:r w:rsidRPr="006C45D6">
              <w:rPr>
                <w:rFonts w:ascii="Times New Roman" w:eastAsia="Times New Roman" w:hAnsi="Times New Roman" w:cs="Times New Roman"/>
                <w:bCs/>
                <w:sz w:val="24"/>
                <w:szCs w:val="24"/>
              </w:rPr>
              <w:t>Ekvivalents naudas izteiksmē (</w:t>
            </w:r>
            <w:r w:rsidRPr="006C45D6">
              <w:rPr>
                <w:rFonts w:ascii="Times New Roman" w:eastAsia="Times New Roman" w:hAnsi="Times New Roman" w:cs="Times New Roman"/>
                <w:bCs/>
                <w:i/>
                <w:sz w:val="24"/>
                <w:szCs w:val="24"/>
              </w:rPr>
              <w:t>euro</w:t>
            </w:r>
            <w:r w:rsidRPr="006C45D6">
              <w:rPr>
                <w:rFonts w:ascii="Times New Roman" w:eastAsia="Times New Roman" w:hAnsi="Times New Roman" w:cs="Times New Roman"/>
                <w:bCs/>
                <w:sz w:val="24"/>
                <w:szCs w:val="24"/>
              </w:rPr>
              <w:t>)</w:t>
            </w:r>
          </w:p>
        </w:tc>
        <w:tc>
          <w:tcPr>
            <w:tcW w:w="5125" w:type="dxa"/>
            <w:vAlign w:val="center"/>
          </w:tcPr>
          <w:p w14:paraId="03E18769" w14:textId="4EDB0861" w:rsidR="000075C7" w:rsidRPr="006C45D6" w:rsidRDefault="000075C7" w:rsidP="00404228">
            <w:pPr>
              <w:spacing w:before="0" w:after="0" w:line="240" w:lineRule="auto"/>
              <w:jc w:val="center"/>
              <w:rPr>
                <w:rFonts w:ascii="Times New Roman" w:hAnsi="Times New Roman" w:cs="Times New Roman"/>
                <w:b/>
                <w:bCs/>
                <w:sz w:val="24"/>
                <w:szCs w:val="24"/>
              </w:rPr>
            </w:pPr>
            <w:r w:rsidRPr="006C45D6">
              <w:rPr>
                <w:rFonts w:ascii="Times New Roman" w:eastAsia="Times New Roman" w:hAnsi="Times New Roman" w:cs="Times New Roman"/>
                <w:bCs/>
                <w:sz w:val="24"/>
                <w:szCs w:val="24"/>
              </w:rPr>
              <w:t>Aprēķins</w:t>
            </w:r>
          </w:p>
        </w:tc>
      </w:tr>
      <w:tr w:rsidR="00813949" w:rsidRPr="006C45D6" w14:paraId="3572A159" w14:textId="77777777" w:rsidTr="00813949">
        <w:tc>
          <w:tcPr>
            <w:tcW w:w="2547" w:type="dxa"/>
          </w:tcPr>
          <w:p w14:paraId="7426A69E" w14:textId="298FF54B"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AVIS, ietaupījumi no ēdināšanas pabalstu centralizētas pārvaldības</w:t>
            </w:r>
          </w:p>
        </w:tc>
        <w:tc>
          <w:tcPr>
            <w:tcW w:w="1417" w:type="dxa"/>
          </w:tcPr>
          <w:p w14:paraId="09D2FC81" w14:textId="12C20967"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color w:val="000000" w:themeColor="text1"/>
                <w:sz w:val="24"/>
                <w:szCs w:val="24"/>
              </w:rPr>
              <w:t>4 580 520</w:t>
            </w:r>
          </w:p>
        </w:tc>
        <w:tc>
          <w:tcPr>
            <w:tcW w:w="5125" w:type="dxa"/>
          </w:tcPr>
          <w:p w14:paraId="38EF6F03" w14:textId="77777777" w:rsidR="008215C9" w:rsidRPr="006C45D6" w:rsidRDefault="008215C9" w:rsidP="00404228">
            <w:pPr>
              <w:pStyle w:val="VPBody"/>
              <w:spacing w:before="0" w:after="0" w:line="240" w:lineRule="auto"/>
              <w:jc w:val="left"/>
            </w:pPr>
            <w:r w:rsidRPr="006C45D6">
              <w:t>15 % ietaupījums gadā no pašvaldību budžeta izpildes 2016. gadā (klasifikācijas kodu 6253 un 6322 summa) 10 gados</w:t>
            </w:r>
          </w:p>
          <w:p w14:paraId="5482A194" w14:textId="0B115D73" w:rsidR="008215C9" w:rsidRPr="006C45D6" w:rsidRDefault="008215C9" w:rsidP="00404228">
            <w:pPr>
              <w:pStyle w:val="VPBody"/>
              <w:spacing w:before="0" w:after="0" w:line="240" w:lineRule="auto"/>
            </w:pPr>
            <w:r w:rsidRPr="006C45D6">
              <w:t xml:space="preserve">3 053 682 </w:t>
            </w:r>
            <w:r w:rsidR="006C45D6">
              <w:t>x</w:t>
            </w:r>
            <w:r w:rsidR="006C45D6" w:rsidRPr="006C45D6">
              <w:t xml:space="preserve"> </w:t>
            </w:r>
            <w:r w:rsidRPr="006C45D6">
              <w:t xml:space="preserve">15 % = 458 052 </w:t>
            </w:r>
            <w:r w:rsidRPr="006C45D6">
              <w:rPr>
                <w:i/>
              </w:rPr>
              <w:t>euro</w:t>
            </w:r>
            <w:r w:rsidRPr="006C45D6">
              <w:t>/gadā</w:t>
            </w:r>
          </w:p>
          <w:p w14:paraId="7E2D9323" w14:textId="343AB508"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458 052 </w:t>
            </w:r>
            <w:r w:rsidR="006C45D6">
              <w:rPr>
                <w:rFonts w:ascii="Times New Roman" w:hAnsi="Times New Roman" w:cs="Times New Roman"/>
                <w:sz w:val="24"/>
                <w:szCs w:val="24"/>
              </w:rPr>
              <w:t>x</w:t>
            </w:r>
            <w:r w:rsidR="006C45D6"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10 gadi = 4 580 520 </w:t>
            </w:r>
            <w:r w:rsidRPr="006C45D6">
              <w:rPr>
                <w:rFonts w:ascii="Times New Roman" w:hAnsi="Times New Roman" w:cs="Times New Roman"/>
                <w:i/>
                <w:sz w:val="24"/>
                <w:szCs w:val="24"/>
              </w:rPr>
              <w:t>euro</w:t>
            </w:r>
            <w:r w:rsidRPr="006C45D6">
              <w:rPr>
                <w:rFonts w:ascii="Times New Roman" w:hAnsi="Times New Roman" w:cs="Times New Roman"/>
                <w:sz w:val="24"/>
                <w:szCs w:val="24"/>
              </w:rPr>
              <w:t xml:space="preserve"> </w:t>
            </w:r>
          </w:p>
        </w:tc>
      </w:tr>
      <w:tr w:rsidR="00813949" w:rsidRPr="006C45D6" w14:paraId="10D49F74" w14:textId="77777777" w:rsidTr="00813949">
        <w:tc>
          <w:tcPr>
            <w:tcW w:w="2547" w:type="dxa"/>
          </w:tcPr>
          <w:p w14:paraId="09A4A216" w14:textId="1315EE57"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AVIS, ietaupījumi no transporta pakalpojumu kompensāciju centralizētas pārvaldības</w:t>
            </w:r>
          </w:p>
        </w:tc>
        <w:tc>
          <w:tcPr>
            <w:tcW w:w="1417" w:type="dxa"/>
          </w:tcPr>
          <w:p w14:paraId="0BEAD5CD" w14:textId="4B652FB6"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t>1 894 950</w:t>
            </w:r>
          </w:p>
        </w:tc>
        <w:tc>
          <w:tcPr>
            <w:tcW w:w="5125" w:type="dxa"/>
          </w:tcPr>
          <w:p w14:paraId="03E42420" w14:textId="77777777" w:rsidR="008215C9" w:rsidRPr="006C45D6" w:rsidRDefault="008215C9" w:rsidP="00404228">
            <w:pPr>
              <w:pStyle w:val="VPBody"/>
              <w:spacing w:before="0" w:after="0" w:line="240" w:lineRule="auto"/>
              <w:jc w:val="left"/>
            </w:pPr>
            <w:r w:rsidRPr="006C45D6">
              <w:t>15 % ietaupījums gadā no pašvaldību budžeta izpildes 2016. gadā (klasifikācijas kods 6292) 10 gados</w:t>
            </w:r>
          </w:p>
          <w:p w14:paraId="624A8C48" w14:textId="4B3FCCD9" w:rsidR="008215C9" w:rsidRPr="006C45D6" w:rsidRDefault="008215C9" w:rsidP="00404228">
            <w:pPr>
              <w:pStyle w:val="VPBody"/>
              <w:spacing w:before="0" w:after="0" w:line="240" w:lineRule="auto"/>
              <w:jc w:val="left"/>
            </w:pPr>
            <w:r w:rsidRPr="006C45D6">
              <w:t xml:space="preserve">1 263 301 </w:t>
            </w:r>
            <w:r w:rsidR="006C45D6">
              <w:t>x</w:t>
            </w:r>
            <w:r w:rsidR="006C45D6" w:rsidRPr="006C45D6">
              <w:t xml:space="preserve"> </w:t>
            </w:r>
            <w:r w:rsidRPr="006C45D6">
              <w:t xml:space="preserve">15 % = 189 495 </w:t>
            </w:r>
            <w:r w:rsidRPr="006C45D6">
              <w:rPr>
                <w:i/>
              </w:rPr>
              <w:t>euro</w:t>
            </w:r>
            <w:r w:rsidRPr="006C45D6">
              <w:t>/gadā</w:t>
            </w:r>
          </w:p>
          <w:p w14:paraId="4B18C89A" w14:textId="69A26B9C"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189 495 </w:t>
            </w:r>
            <w:r w:rsidR="006C45D6">
              <w:rPr>
                <w:rFonts w:ascii="Times New Roman" w:hAnsi="Times New Roman" w:cs="Times New Roman"/>
                <w:sz w:val="24"/>
                <w:szCs w:val="24"/>
              </w:rPr>
              <w:t>x</w:t>
            </w:r>
            <w:r w:rsidR="006C45D6"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10 gadi = 1 894 950 </w:t>
            </w:r>
            <w:r w:rsidRPr="006C45D6">
              <w:rPr>
                <w:rFonts w:ascii="Times New Roman" w:hAnsi="Times New Roman" w:cs="Times New Roman"/>
                <w:i/>
                <w:sz w:val="24"/>
                <w:szCs w:val="24"/>
              </w:rPr>
              <w:t>euro</w:t>
            </w:r>
            <w:r w:rsidRPr="006C45D6">
              <w:rPr>
                <w:rFonts w:ascii="Times New Roman" w:hAnsi="Times New Roman" w:cs="Times New Roman"/>
                <w:sz w:val="24"/>
                <w:szCs w:val="24"/>
              </w:rPr>
              <w:t xml:space="preserve"> </w:t>
            </w:r>
          </w:p>
        </w:tc>
      </w:tr>
      <w:tr w:rsidR="00813949" w:rsidRPr="006C45D6" w14:paraId="32D2FD66" w14:textId="77777777" w:rsidTr="00813949">
        <w:tc>
          <w:tcPr>
            <w:tcW w:w="2547" w:type="dxa"/>
          </w:tcPr>
          <w:p w14:paraId="47F5E102" w14:textId="205A9A3D"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t xml:space="preserve">AVIS, ietaupījumi no veselības aprūpes pabalstu un sociālās aprūpes centralizētas pārvaldības </w:t>
            </w:r>
          </w:p>
        </w:tc>
        <w:tc>
          <w:tcPr>
            <w:tcW w:w="1417" w:type="dxa"/>
          </w:tcPr>
          <w:p w14:paraId="3EC5E896" w14:textId="4EDBE8A8"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t>580 250</w:t>
            </w:r>
          </w:p>
        </w:tc>
        <w:tc>
          <w:tcPr>
            <w:tcW w:w="5125" w:type="dxa"/>
          </w:tcPr>
          <w:p w14:paraId="65794E58" w14:textId="465F6DB4" w:rsidR="008215C9" w:rsidRPr="006C45D6" w:rsidRDefault="008215C9" w:rsidP="00404228">
            <w:pPr>
              <w:pStyle w:val="VPBody"/>
              <w:spacing w:before="0" w:after="0" w:line="240" w:lineRule="auto"/>
              <w:jc w:val="left"/>
            </w:pPr>
            <w:r w:rsidRPr="006C45D6">
              <w:t xml:space="preserve">5 % ietaupījums gadā no pašvaldību budžeta izpildes 2016. gadā (klasifikācijas kods </w:t>
            </w:r>
            <w:r w:rsidRPr="006C45D6">
              <w:rPr>
                <w:color w:val="000000" w:themeColor="text1"/>
              </w:rPr>
              <w:t>6252 + 6321</w:t>
            </w:r>
            <w:r w:rsidRPr="006C45D6">
              <w:t>)</w:t>
            </w:r>
            <w:r w:rsidR="006C45D6">
              <w:t>.</w:t>
            </w:r>
          </w:p>
          <w:p w14:paraId="79BF7396" w14:textId="429B5AEF" w:rsidR="008215C9" w:rsidRPr="006C45D6" w:rsidRDefault="008215C9" w:rsidP="00404228">
            <w:pPr>
              <w:pStyle w:val="VPBody"/>
              <w:spacing w:before="0" w:after="0" w:line="240" w:lineRule="auto"/>
              <w:jc w:val="left"/>
            </w:pPr>
            <w:r w:rsidRPr="006C45D6">
              <w:t>Ietaupījumi plānoti</w:t>
            </w:r>
            <w:r w:rsidR="006C45D6">
              <w:t>,</w:t>
            </w:r>
            <w:r w:rsidRPr="006C45D6">
              <w:t xml:space="preserve"> sākot ar sesto gadu pēc projekta beigām. Pirmos 5 gadus ietaupījums ir 0 </w:t>
            </w:r>
            <w:r w:rsidRPr="006C45D6">
              <w:rPr>
                <w:i/>
              </w:rPr>
              <w:t>euro</w:t>
            </w:r>
            <w:r w:rsidRPr="006C45D6">
              <w:t>, nākamajos 5 gados:</w:t>
            </w:r>
          </w:p>
          <w:p w14:paraId="40C237BB" w14:textId="17072427" w:rsidR="008215C9" w:rsidRPr="006C45D6" w:rsidRDefault="008215C9" w:rsidP="00404228">
            <w:pPr>
              <w:pStyle w:val="VPBody"/>
              <w:spacing w:before="0" w:after="0" w:line="240" w:lineRule="auto"/>
              <w:jc w:val="left"/>
            </w:pPr>
            <w:r w:rsidRPr="006C45D6">
              <w:lastRenderedPageBreak/>
              <w:t xml:space="preserve">2 321 009 </w:t>
            </w:r>
            <w:r w:rsidR="006C45D6">
              <w:t>x</w:t>
            </w:r>
            <w:r w:rsidR="006C45D6" w:rsidRPr="006C45D6">
              <w:t xml:space="preserve"> </w:t>
            </w:r>
            <w:r w:rsidRPr="006C45D6">
              <w:t xml:space="preserve">5 % = 116 050 </w:t>
            </w:r>
            <w:r w:rsidRPr="006C45D6">
              <w:rPr>
                <w:i/>
              </w:rPr>
              <w:t>euro</w:t>
            </w:r>
            <w:r w:rsidRPr="006C45D6">
              <w:t>/gadā (vidēji)</w:t>
            </w:r>
          </w:p>
          <w:p w14:paraId="75E0CCAF" w14:textId="0802B5E7" w:rsidR="008215C9" w:rsidRPr="006C45D6" w:rsidRDefault="008215C9" w:rsidP="00404228">
            <w:pPr>
              <w:pStyle w:val="VPBody"/>
              <w:spacing w:before="0" w:after="0" w:line="240" w:lineRule="auto"/>
              <w:jc w:val="left"/>
              <w:rPr>
                <w:i/>
              </w:rPr>
            </w:pPr>
            <w:r w:rsidRPr="006C45D6">
              <w:t xml:space="preserve">116 050 </w:t>
            </w:r>
            <w:r w:rsidR="006C45D6">
              <w:t>x</w:t>
            </w:r>
            <w:r w:rsidR="006C45D6" w:rsidRPr="006C45D6">
              <w:t xml:space="preserve"> </w:t>
            </w:r>
            <w:r w:rsidRPr="006C45D6">
              <w:t xml:space="preserve">5 gadi = 580 250 </w:t>
            </w:r>
            <w:r w:rsidRPr="006C45D6">
              <w:rPr>
                <w:i/>
              </w:rPr>
              <w:t>euro</w:t>
            </w:r>
          </w:p>
          <w:p w14:paraId="49789AAF" w14:textId="4C1947EA"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Kopā 10 gadu laikā 580 250 </w:t>
            </w:r>
            <w:r w:rsidRPr="006C45D6">
              <w:rPr>
                <w:rFonts w:ascii="Times New Roman" w:hAnsi="Times New Roman" w:cs="Times New Roman"/>
                <w:i/>
                <w:sz w:val="24"/>
                <w:szCs w:val="24"/>
              </w:rPr>
              <w:t>euro</w:t>
            </w:r>
            <w:r w:rsidRPr="006C45D6">
              <w:rPr>
                <w:rFonts w:ascii="Times New Roman" w:hAnsi="Times New Roman" w:cs="Times New Roman"/>
                <w:sz w:val="24"/>
                <w:szCs w:val="24"/>
              </w:rPr>
              <w:t xml:space="preserve"> </w:t>
            </w:r>
          </w:p>
        </w:tc>
      </w:tr>
      <w:tr w:rsidR="00813949" w:rsidRPr="006C45D6" w14:paraId="12CF5BC2" w14:textId="77777777" w:rsidTr="00813949">
        <w:tc>
          <w:tcPr>
            <w:tcW w:w="2547" w:type="dxa"/>
          </w:tcPr>
          <w:p w14:paraId="634FF304" w14:textId="00E8BD0B"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lastRenderedPageBreak/>
              <w:t>AVIS, ietaupījumi no samaksas par aprūpi mājās centralizētas pārvaldības</w:t>
            </w:r>
          </w:p>
        </w:tc>
        <w:tc>
          <w:tcPr>
            <w:tcW w:w="1417" w:type="dxa"/>
          </w:tcPr>
          <w:p w14:paraId="0D2ACCCE" w14:textId="7BA90B16"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t>2 541 850</w:t>
            </w:r>
          </w:p>
        </w:tc>
        <w:tc>
          <w:tcPr>
            <w:tcW w:w="5125" w:type="dxa"/>
          </w:tcPr>
          <w:p w14:paraId="1F1B3EC3" w14:textId="32C10D3B" w:rsidR="008215C9" w:rsidRPr="006C45D6" w:rsidRDefault="008215C9" w:rsidP="00404228">
            <w:pPr>
              <w:pStyle w:val="VPBody"/>
              <w:spacing w:before="0" w:after="0" w:line="240" w:lineRule="auto"/>
              <w:jc w:val="left"/>
            </w:pPr>
            <w:r w:rsidRPr="006C45D6">
              <w:t xml:space="preserve">5 % ietaupījums gadā no pašvaldību budžeta izpildes 2016. gadā (klasifikācijas kods </w:t>
            </w:r>
            <w:r w:rsidRPr="006C45D6">
              <w:rPr>
                <w:color w:val="000000" w:themeColor="text1"/>
              </w:rPr>
              <w:t>6411</w:t>
            </w:r>
            <w:r w:rsidRPr="006C45D6">
              <w:t>)</w:t>
            </w:r>
            <w:r w:rsidR="006C45D6">
              <w:t>.</w:t>
            </w:r>
          </w:p>
          <w:p w14:paraId="73436FEA" w14:textId="6B090833" w:rsidR="008215C9" w:rsidRPr="006C45D6" w:rsidRDefault="008215C9" w:rsidP="00404228">
            <w:pPr>
              <w:pStyle w:val="VPBody"/>
              <w:spacing w:before="0" w:after="0" w:line="240" w:lineRule="auto"/>
              <w:jc w:val="left"/>
            </w:pPr>
            <w:r w:rsidRPr="006C45D6">
              <w:t>Ietaupījumi plānoti</w:t>
            </w:r>
            <w:r w:rsidR="002D42ED">
              <w:t xml:space="preserve">, </w:t>
            </w:r>
            <w:r w:rsidRPr="006C45D6">
              <w:t xml:space="preserve">sākot ar sesto gadu pēc projekta beigām. Pirmos 5 gadus ietaupījums ir 0 </w:t>
            </w:r>
            <w:r w:rsidRPr="006C45D6">
              <w:rPr>
                <w:i/>
              </w:rPr>
              <w:t>euro</w:t>
            </w:r>
            <w:r w:rsidRPr="006C45D6">
              <w:t>, nākamajos 5 gados:</w:t>
            </w:r>
          </w:p>
          <w:p w14:paraId="7D29633C" w14:textId="548C8FF3" w:rsidR="008215C9" w:rsidRPr="006C45D6" w:rsidRDefault="008215C9" w:rsidP="00404228">
            <w:pPr>
              <w:pStyle w:val="VPBody"/>
              <w:spacing w:before="0" w:after="0" w:line="240" w:lineRule="auto"/>
              <w:jc w:val="left"/>
            </w:pPr>
            <w:r w:rsidRPr="006C45D6">
              <w:t xml:space="preserve">10 167 401 </w:t>
            </w:r>
            <w:r w:rsidR="004D2C05">
              <w:t>x</w:t>
            </w:r>
            <w:r w:rsidR="004D2C05" w:rsidRPr="006C45D6">
              <w:t xml:space="preserve"> </w:t>
            </w:r>
            <w:r w:rsidRPr="006C45D6">
              <w:t xml:space="preserve">5 % = 508 370 </w:t>
            </w:r>
            <w:r w:rsidRPr="006C45D6">
              <w:rPr>
                <w:i/>
              </w:rPr>
              <w:t>euro</w:t>
            </w:r>
            <w:r w:rsidRPr="006C45D6">
              <w:t>/gadā (vidēji)</w:t>
            </w:r>
          </w:p>
          <w:p w14:paraId="37D0DF1F" w14:textId="2F7B4E32" w:rsidR="008215C9" w:rsidRPr="006C45D6" w:rsidRDefault="008215C9" w:rsidP="00404228">
            <w:pPr>
              <w:pStyle w:val="VPBody"/>
              <w:spacing w:before="0" w:after="0" w:line="240" w:lineRule="auto"/>
              <w:jc w:val="left"/>
              <w:rPr>
                <w:i/>
              </w:rPr>
            </w:pPr>
            <w:r w:rsidRPr="006C45D6">
              <w:t xml:space="preserve">508 370 </w:t>
            </w:r>
            <w:r w:rsidR="004D2C05">
              <w:t>x</w:t>
            </w:r>
            <w:r w:rsidR="004D2C05" w:rsidRPr="006C45D6">
              <w:t xml:space="preserve"> </w:t>
            </w:r>
            <w:r w:rsidRPr="006C45D6">
              <w:t xml:space="preserve">5 gadi = 2 541 850 </w:t>
            </w:r>
            <w:r w:rsidRPr="006C45D6">
              <w:rPr>
                <w:i/>
              </w:rPr>
              <w:t>euro</w:t>
            </w:r>
          </w:p>
          <w:p w14:paraId="3DFFA0FA" w14:textId="630C7882"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Kopā 10 gadu laikā 2 541 850 </w:t>
            </w:r>
            <w:r w:rsidRPr="006C45D6">
              <w:rPr>
                <w:rFonts w:ascii="Times New Roman" w:hAnsi="Times New Roman" w:cs="Times New Roman"/>
                <w:i/>
                <w:sz w:val="24"/>
                <w:szCs w:val="24"/>
              </w:rPr>
              <w:t>euro</w:t>
            </w:r>
            <w:r w:rsidRPr="006C45D6">
              <w:rPr>
                <w:rFonts w:ascii="Times New Roman" w:hAnsi="Times New Roman" w:cs="Times New Roman"/>
                <w:sz w:val="24"/>
                <w:szCs w:val="24"/>
              </w:rPr>
              <w:t xml:space="preserve"> </w:t>
            </w:r>
          </w:p>
        </w:tc>
      </w:tr>
      <w:tr w:rsidR="00813949" w:rsidRPr="006C45D6" w14:paraId="7A588FCB" w14:textId="77777777" w:rsidTr="00813949">
        <w:tc>
          <w:tcPr>
            <w:tcW w:w="2547" w:type="dxa"/>
          </w:tcPr>
          <w:p w14:paraId="37FFD926" w14:textId="707801AB"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t>AVIS, ietaupījumi no samaksas par ilgstošas sociālās aprūpes un sociālās rehabilitācijas institūciju sniegto pakalpojumu centralizētas pārvaldības</w:t>
            </w:r>
          </w:p>
        </w:tc>
        <w:tc>
          <w:tcPr>
            <w:tcW w:w="1417" w:type="dxa"/>
          </w:tcPr>
          <w:p w14:paraId="6D3A5F11" w14:textId="46E4F348"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t>1 225 750</w:t>
            </w:r>
          </w:p>
        </w:tc>
        <w:tc>
          <w:tcPr>
            <w:tcW w:w="5125" w:type="dxa"/>
          </w:tcPr>
          <w:p w14:paraId="5855FC3A" w14:textId="1A5A6780" w:rsidR="008215C9" w:rsidRPr="006C45D6" w:rsidRDefault="008215C9" w:rsidP="00404228">
            <w:pPr>
              <w:pStyle w:val="VPBody"/>
              <w:spacing w:before="0" w:after="0" w:line="240" w:lineRule="auto"/>
              <w:jc w:val="left"/>
            </w:pPr>
            <w:r w:rsidRPr="006C45D6">
              <w:t xml:space="preserve">5 % ietaupījums gadā no pašvaldību budžeta izpildes 2016. gadā (klasifikācijas kods </w:t>
            </w:r>
            <w:r w:rsidRPr="006C45D6">
              <w:rPr>
                <w:color w:val="000000" w:themeColor="text1"/>
              </w:rPr>
              <w:t>6412</w:t>
            </w:r>
            <w:r w:rsidRPr="006C45D6">
              <w:t>)</w:t>
            </w:r>
            <w:r w:rsidR="006C45D6">
              <w:t>.</w:t>
            </w:r>
            <w:r w:rsidRPr="006C45D6">
              <w:t xml:space="preserve"> </w:t>
            </w:r>
          </w:p>
          <w:p w14:paraId="75BA2C90" w14:textId="6B0CE768" w:rsidR="008215C9" w:rsidRPr="006C45D6" w:rsidRDefault="008215C9" w:rsidP="00404228">
            <w:pPr>
              <w:pStyle w:val="VPBody"/>
              <w:spacing w:before="0" w:after="0" w:line="240" w:lineRule="auto"/>
              <w:jc w:val="left"/>
            </w:pPr>
            <w:r w:rsidRPr="006C45D6">
              <w:t>Ietaupījumi plānoti</w:t>
            </w:r>
            <w:r w:rsidR="006C45D6">
              <w:t>,</w:t>
            </w:r>
            <w:r w:rsidRPr="006C45D6">
              <w:t xml:space="preserve"> sākot ar sesto gadu pēc projekta beigām. Pirmos 5 gadus ietaupījums ir 0 </w:t>
            </w:r>
            <w:r w:rsidRPr="006C45D6">
              <w:rPr>
                <w:i/>
              </w:rPr>
              <w:t>euro</w:t>
            </w:r>
            <w:r w:rsidRPr="006C45D6">
              <w:t>, nākamajos 5 gados:</w:t>
            </w:r>
          </w:p>
          <w:p w14:paraId="024C74F2" w14:textId="2873A3BD" w:rsidR="008215C9" w:rsidRPr="006C45D6" w:rsidRDefault="008215C9" w:rsidP="00404228">
            <w:pPr>
              <w:pStyle w:val="VPBody"/>
              <w:spacing w:before="0" w:after="0" w:line="240" w:lineRule="auto"/>
              <w:jc w:val="left"/>
            </w:pPr>
            <w:r w:rsidRPr="006C45D6">
              <w:t xml:space="preserve">4 903 007 </w:t>
            </w:r>
            <w:r w:rsidR="004D2C05">
              <w:t>x</w:t>
            </w:r>
            <w:r w:rsidR="004D2C05" w:rsidRPr="006C45D6">
              <w:t xml:space="preserve"> </w:t>
            </w:r>
            <w:r w:rsidRPr="006C45D6">
              <w:t xml:space="preserve">5 % = 245 150 </w:t>
            </w:r>
            <w:r w:rsidRPr="006C45D6">
              <w:rPr>
                <w:i/>
              </w:rPr>
              <w:t>euro</w:t>
            </w:r>
            <w:r w:rsidRPr="006C45D6">
              <w:t>/gadā (vidēji)</w:t>
            </w:r>
          </w:p>
          <w:p w14:paraId="4A2F194B" w14:textId="775D5FC0" w:rsidR="008215C9" w:rsidRPr="006C45D6" w:rsidRDefault="008215C9" w:rsidP="00404228">
            <w:pPr>
              <w:pStyle w:val="VPBody"/>
              <w:spacing w:before="0" w:after="0" w:line="240" w:lineRule="auto"/>
              <w:jc w:val="left"/>
              <w:rPr>
                <w:i/>
              </w:rPr>
            </w:pPr>
            <w:r w:rsidRPr="006C45D6">
              <w:t xml:space="preserve">245 150 </w:t>
            </w:r>
            <w:r w:rsidR="004D2C05">
              <w:t>x</w:t>
            </w:r>
            <w:r w:rsidR="004D2C05" w:rsidRPr="006C45D6">
              <w:t xml:space="preserve"> </w:t>
            </w:r>
            <w:r w:rsidRPr="006C45D6">
              <w:t xml:space="preserve">5 gadi = 1 225 750 </w:t>
            </w:r>
            <w:r w:rsidRPr="006C45D6">
              <w:rPr>
                <w:i/>
              </w:rPr>
              <w:t>euro</w:t>
            </w:r>
          </w:p>
          <w:p w14:paraId="735E0E54" w14:textId="0BEA20A0"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Kopā 10 gadu laikā 1 225 750 </w:t>
            </w:r>
            <w:r w:rsidRPr="006C45D6">
              <w:rPr>
                <w:rFonts w:ascii="Times New Roman" w:hAnsi="Times New Roman" w:cs="Times New Roman"/>
                <w:i/>
                <w:sz w:val="24"/>
                <w:szCs w:val="24"/>
              </w:rPr>
              <w:t>euro</w:t>
            </w:r>
            <w:r w:rsidRPr="006C45D6">
              <w:rPr>
                <w:rFonts w:ascii="Times New Roman" w:hAnsi="Times New Roman" w:cs="Times New Roman"/>
                <w:sz w:val="24"/>
                <w:szCs w:val="24"/>
              </w:rPr>
              <w:t xml:space="preserve"> </w:t>
            </w:r>
          </w:p>
        </w:tc>
      </w:tr>
      <w:tr w:rsidR="00813949" w:rsidRPr="006C45D6" w14:paraId="56455694" w14:textId="77777777" w:rsidTr="00813949">
        <w:tc>
          <w:tcPr>
            <w:tcW w:w="2547" w:type="dxa"/>
          </w:tcPr>
          <w:p w14:paraId="32915283" w14:textId="2FF26475"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t>Atvieglojumu administrācijas resursu ietaupījumi pašvaldībās</w:t>
            </w:r>
          </w:p>
        </w:tc>
        <w:tc>
          <w:tcPr>
            <w:tcW w:w="1417" w:type="dxa"/>
          </w:tcPr>
          <w:p w14:paraId="0C17377F" w14:textId="0104972D"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t>3 096 720</w:t>
            </w:r>
          </w:p>
        </w:tc>
        <w:tc>
          <w:tcPr>
            <w:tcW w:w="5125" w:type="dxa"/>
          </w:tcPr>
          <w:p w14:paraId="28285571" w14:textId="77777777" w:rsidR="008215C9" w:rsidRPr="006C45D6" w:rsidRDefault="008215C9" w:rsidP="00404228">
            <w:pPr>
              <w:pStyle w:val="VPBody"/>
              <w:spacing w:before="0" w:after="0" w:line="240" w:lineRule="auto"/>
              <w:jc w:val="left"/>
            </w:pPr>
            <w:r w:rsidRPr="006C45D6">
              <w:t>Vidējās slodzes izmaksas gadā (ieskaitot darba devēja soc. nod. 24,09 %)</w:t>
            </w:r>
          </w:p>
          <w:p w14:paraId="2E629D74" w14:textId="542F3DA3" w:rsidR="008215C9" w:rsidRPr="006C45D6" w:rsidRDefault="008215C9" w:rsidP="00404228">
            <w:pPr>
              <w:pStyle w:val="VPBody"/>
              <w:spacing w:before="0" w:after="0" w:line="240" w:lineRule="auto"/>
              <w:jc w:val="left"/>
            </w:pPr>
            <w:r w:rsidRPr="006C45D6">
              <w:t xml:space="preserve">1122 </w:t>
            </w:r>
            <w:proofErr w:type="spellStart"/>
            <w:r w:rsidRPr="006C45D6">
              <w:rPr>
                <w:i/>
              </w:rPr>
              <w:t>euro</w:t>
            </w:r>
            <w:proofErr w:type="spellEnd"/>
            <w:r w:rsidRPr="006C45D6">
              <w:t xml:space="preserve">/mēnesī </w:t>
            </w:r>
            <w:r w:rsidR="004D2C05">
              <w:t>x</w:t>
            </w:r>
            <w:r w:rsidR="004D2C05" w:rsidRPr="006C45D6">
              <w:t xml:space="preserve"> </w:t>
            </w:r>
            <w:r w:rsidRPr="006C45D6">
              <w:t xml:space="preserve">12 = 13 464 </w:t>
            </w:r>
            <w:r w:rsidRPr="006C45D6">
              <w:rPr>
                <w:i/>
              </w:rPr>
              <w:t>euro</w:t>
            </w:r>
            <w:r w:rsidRPr="006C45D6">
              <w:t>/gadā</w:t>
            </w:r>
          </w:p>
          <w:p w14:paraId="183F4279" w14:textId="77777777" w:rsidR="008215C9" w:rsidRPr="006C45D6" w:rsidRDefault="008215C9" w:rsidP="00404228">
            <w:pPr>
              <w:pStyle w:val="VPBody"/>
              <w:spacing w:before="0" w:after="0" w:line="240" w:lineRule="auto"/>
            </w:pPr>
            <w:r w:rsidRPr="006C45D6">
              <w:t>10 gados tiek iegūti 230 slodžu gadi, rēķinot, ka slodžu sadalījums pa gadiem ir šāds:</w:t>
            </w:r>
          </w:p>
          <w:p w14:paraId="4DE5D730" w14:textId="77777777" w:rsidR="008215C9" w:rsidRPr="006C45D6" w:rsidRDefault="008215C9" w:rsidP="00404228">
            <w:pPr>
              <w:pStyle w:val="VPBody"/>
              <w:spacing w:before="0" w:after="0" w:line="240" w:lineRule="auto"/>
            </w:pPr>
            <w:r w:rsidRPr="006C45D6">
              <w:t>2 + 23 + 24 + 25 + 27 + 29 + 31 + 33 + 36 = 230</w:t>
            </w:r>
          </w:p>
          <w:p w14:paraId="71B8B6AF" w14:textId="057D299D"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230 x 13 464 = 3 096 720 </w:t>
            </w:r>
            <w:r w:rsidRPr="006C45D6">
              <w:rPr>
                <w:rFonts w:ascii="Times New Roman" w:hAnsi="Times New Roman" w:cs="Times New Roman"/>
                <w:i/>
                <w:iCs/>
                <w:sz w:val="24"/>
                <w:szCs w:val="24"/>
              </w:rPr>
              <w:t>euro</w:t>
            </w:r>
            <w:r w:rsidRPr="000D4AE4">
              <w:rPr>
                <w:rFonts w:ascii="Times New Roman" w:hAnsi="Times New Roman" w:cs="Times New Roman"/>
                <w:sz w:val="24"/>
                <w:szCs w:val="24"/>
              </w:rPr>
              <w:tab/>
            </w:r>
          </w:p>
        </w:tc>
      </w:tr>
      <w:tr w:rsidR="00813949" w:rsidRPr="006C45D6" w14:paraId="12E0E377" w14:textId="77777777" w:rsidTr="00813949">
        <w:tc>
          <w:tcPr>
            <w:tcW w:w="2547" w:type="dxa"/>
          </w:tcPr>
          <w:p w14:paraId="5FC5A1F0" w14:textId="77777777" w:rsidR="004D2C05" w:rsidRDefault="008215C9" w:rsidP="00404228">
            <w:pPr>
              <w:spacing w:before="0" w:after="0" w:line="240" w:lineRule="auto"/>
              <w:rPr>
                <w:rFonts w:ascii="Times New Roman" w:hAnsi="Times New Roman" w:cs="Times New Roman"/>
                <w:color w:val="000000" w:themeColor="text1"/>
                <w:sz w:val="24"/>
                <w:szCs w:val="24"/>
              </w:rPr>
            </w:pPr>
            <w:r w:rsidRPr="006C45D6">
              <w:rPr>
                <w:rFonts w:ascii="Times New Roman" w:hAnsi="Times New Roman" w:cs="Times New Roman"/>
                <w:color w:val="000000" w:themeColor="text1"/>
                <w:sz w:val="24"/>
                <w:szCs w:val="24"/>
              </w:rPr>
              <w:t>Iestādes patērēto resursu (tai skaitā klientu apkalpošanai) samazinājums, pieaugot elektroniski saņemto pakalpojumu īpatsvaram</w:t>
            </w:r>
            <w:r w:rsidR="004D2C05">
              <w:rPr>
                <w:rFonts w:ascii="Times New Roman" w:hAnsi="Times New Roman" w:cs="Times New Roman"/>
                <w:color w:val="000000" w:themeColor="text1"/>
                <w:sz w:val="24"/>
                <w:szCs w:val="24"/>
              </w:rPr>
              <w:t>,</w:t>
            </w:r>
            <w:r w:rsidRPr="006C45D6">
              <w:rPr>
                <w:rFonts w:ascii="Times New Roman" w:hAnsi="Times New Roman" w:cs="Times New Roman"/>
                <w:color w:val="000000" w:themeColor="text1"/>
                <w:sz w:val="24"/>
                <w:szCs w:val="24"/>
              </w:rPr>
              <w:t xml:space="preserve"> modernizējot </w:t>
            </w:r>
          </w:p>
          <w:p w14:paraId="3D17411C" w14:textId="7E92C612"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t>e</w:t>
            </w:r>
            <w:r w:rsidR="004D2C05">
              <w:rPr>
                <w:rFonts w:ascii="Times New Roman" w:hAnsi="Times New Roman" w:cs="Times New Roman"/>
                <w:color w:val="000000" w:themeColor="text1"/>
                <w:sz w:val="24"/>
                <w:szCs w:val="24"/>
              </w:rPr>
              <w:t>-</w:t>
            </w:r>
            <w:r w:rsidRPr="006C45D6">
              <w:rPr>
                <w:rFonts w:ascii="Times New Roman" w:hAnsi="Times New Roman" w:cs="Times New Roman"/>
                <w:color w:val="000000" w:themeColor="text1"/>
                <w:sz w:val="24"/>
                <w:szCs w:val="24"/>
              </w:rPr>
              <w:t>pakalpojumus un ieviešot attālinātās konsultācijas pakalpojumu</w:t>
            </w:r>
          </w:p>
        </w:tc>
        <w:tc>
          <w:tcPr>
            <w:tcW w:w="1417" w:type="dxa"/>
          </w:tcPr>
          <w:p w14:paraId="4029A4BE" w14:textId="278EFDD2"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t>1 713 800</w:t>
            </w:r>
          </w:p>
        </w:tc>
        <w:tc>
          <w:tcPr>
            <w:tcW w:w="5125" w:type="dxa"/>
          </w:tcPr>
          <w:p w14:paraId="33AC2F11" w14:textId="335C7DD7" w:rsidR="008215C9" w:rsidRPr="006C45D6" w:rsidRDefault="008215C9" w:rsidP="00404228">
            <w:pPr>
              <w:pStyle w:val="VPBody"/>
              <w:spacing w:before="0" w:after="0" w:line="240" w:lineRule="auto"/>
              <w:jc w:val="left"/>
            </w:pPr>
            <w:r w:rsidRPr="006C45D6">
              <w:t>Uzsākto pakalpojumu skaits gadā 1 000</w:t>
            </w:r>
            <w:r w:rsidR="004D2C05">
              <w:t> </w:t>
            </w:r>
            <w:r w:rsidRPr="006C45D6">
              <w:t>000</w:t>
            </w:r>
            <w:r w:rsidR="004D2C05">
              <w:t>.</w:t>
            </w:r>
          </w:p>
          <w:p w14:paraId="6F96677B" w14:textId="7E5482F5" w:rsidR="008215C9" w:rsidRPr="006C45D6" w:rsidRDefault="008215C9" w:rsidP="00404228">
            <w:pPr>
              <w:pStyle w:val="VPBody"/>
              <w:spacing w:before="0" w:after="0" w:line="240" w:lineRule="auto"/>
              <w:jc w:val="left"/>
            </w:pPr>
            <w:r w:rsidRPr="006C45D6">
              <w:t xml:space="preserve">Laika patēriņš klienta apkalpošanai klātienē un pa pastu </w:t>
            </w:r>
            <w:r w:rsidR="002D42ED" w:rsidRPr="00C4505E">
              <w:rPr>
                <w:sz w:val="28"/>
                <w:szCs w:val="28"/>
                <w:shd w:val="clear" w:color="auto" w:fill="FFFFFF"/>
              </w:rPr>
              <w:t>–</w:t>
            </w:r>
            <w:r w:rsidR="00F355E7" w:rsidRPr="006C45D6">
              <w:t xml:space="preserve"> </w:t>
            </w:r>
            <w:r w:rsidRPr="006C45D6">
              <w:t>0,5 stundas</w:t>
            </w:r>
            <w:r w:rsidR="004D2C05">
              <w:t>.</w:t>
            </w:r>
          </w:p>
          <w:p w14:paraId="780CBE62" w14:textId="0B30F9C0" w:rsidR="008215C9" w:rsidRPr="006C45D6" w:rsidRDefault="008215C9" w:rsidP="00404228">
            <w:pPr>
              <w:pStyle w:val="VPBody"/>
              <w:spacing w:before="0" w:after="0" w:line="240" w:lineRule="auto"/>
              <w:jc w:val="left"/>
            </w:pPr>
            <w:r w:rsidRPr="006C45D6">
              <w:t xml:space="preserve">Valdības sektorā strādājošā vidējās darbinieka stundas izmaksas </w:t>
            </w:r>
            <w:r w:rsidR="004D2C05" w:rsidRPr="00C4505E">
              <w:rPr>
                <w:sz w:val="28"/>
                <w:szCs w:val="28"/>
                <w:shd w:val="clear" w:color="auto" w:fill="FFFFFF"/>
              </w:rPr>
              <w:t>–</w:t>
            </w:r>
            <w:r w:rsidRPr="006C45D6">
              <w:t xml:space="preserve"> 7 </w:t>
            </w:r>
            <w:proofErr w:type="spellStart"/>
            <w:r w:rsidRPr="006C45D6">
              <w:rPr>
                <w:i/>
              </w:rPr>
              <w:t>euro</w:t>
            </w:r>
            <w:proofErr w:type="spellEnd"/>
            <w:r w:rsidRPr="006C45D6">
              <w:t>/stundā (ieskaitot darba devēja sociālo nodokli 24,09 %)</w:t>
            </w:r>
            <w:r w:rsidR="004D2C05">
              <w:t xml:space="preserve">. </w:t>
            </w:r>
          </w:p>
          <w:p w14:paraId="1BF0BA9A" w14:textId="70EA0141" w:rsidR="008215C9" w:rsidRPr="000D4AE4" w:rsidRDefault="008215C9" w:rsidP="00404228">
            <w:pPr>
              <w:pStyle w:val="VPBody"/>
              <w:spacing w:before="0" w:after="0" w:line="240" w:lineRule="auto"/>
              <w:jc w:val="left"/>
              <w:rPr>
                <w:iCs/>
              </w:rPr>
            </w:pPr>
            <w:r w:rsidRPr="006C45D6">
              <w:t xml:space="preserve">Papīra dokumenta aprites izmaksas </w:t>
            </w:r>
            <w:r w:rsidR="004D2C05" w:rsidRPr="00C4505E">
              <w:rPr>
                <w:sz w:val="28"/>
                <w:szCs w:val="28"/>
                <w:shd w:val="clear" w:color="auto" w:fill="FFFFFF"/>
              </w:rPr>
              <w:t>–</w:t>
            </w:r>
            <w:r w:rsidRPr="006C45D6">
              <w:t xml:space="preserve"> 14,22 </w:t>
            </w:r>
            <w:proofErr w:type="spellStart"/>
            <w:r w:rsidRPr="006C45D6">
              <w:rPr>
                <w:i/>
              </w:rPr>
              <w:t>euro</w:t>
            </w:r>
            <w:proofErr w:type="spellEnd"/>
            <w:r w:rsidR="004D2C05">
              <w:rPr>
                <w:iCs/>
              </w:rPr>
              <w:t>.</w:t>
            </w:r>
          </w:p>
          <w:p w14:paraId="7D33694D" w14:textId="7B847AA3" w:rsidR="008215C9" w:rsidRPr="000D4AE4" w:rsidRDefault="008215C9" w:rsidP="00404228">
            <w:pPr>
              <w:pStyle w:val="VPBody"/>
              <w:spacing w:before="0" w:after="0" w:line="240" w:lineRule="auto"/>
              <w:jc w:val="left"/>
              <w:rPr>
                <w:iCs/>
              </w:rPr>
            </w:pPr>
            <w:r w:rsidRPr="006C45D6">
              <w:t xml:space="preserve">Elektroniska dokumenta aprites izmaksas </w:t>
            </w:r>
            <w:r w:rsidR="004D2C05" w:rsidRPr="00C4505E">
              <w:rPr>
                <w:sz w:val="28"/>
                <w:szCs w:val="28"/>
                <w:shd w:val="clear" w:color="auto" w:fill="FFFFFF"/>
              </w:rPr>
              <w:t>–</w:t>
            </w:r>
            <w:r w:rsidRPr="006C45D6">
              <w:t xml:space="preserve"> 2,</w:t>
            </w:r>
            <w:r w:rsidR="004D2C05" w:rsidRPr="006C45D6">
              <w:t>14</w:t>
            </w:r>
            <w:r w:rsidR="004D2C05">
              <w:t> </w:t>
            </w:r>
            <w:proofErr w:type="spellStart"/>
            <w:r w:rsidRPr="006C45D6">
              <w:rPr>
                <w:i/>
              </w:rPr>
              <w:t>euro</w:t>
            </w:r>
            <w:proofErr w:type="spellEnd"/>
            <w:r w:rsidR="004D2C05">
              <w:rPr>
                <w:i/>
              </w:rPr>
              <w:t>.</w:t>
            </w:r>
          </w:p>
          <w:p w14:paraId="385BBA7D" w14:textId="77777777" w:rsidR="008215C9" w:rsidRPr="006C45D6" w:rsidRDefault="008215C9" w:rsidP="00404228">
            <w:pPr>
              <w:pStyle w:val="VPBody"/>
              <w:spacing w:before="0" w:after="0" w:line="240" w:lineRule="auto"/>
              <w:jc w:val="left"/>
            </w:pPr>
            <w:r w:rsidRPr="006C45D6">
              <w:t>Ietaupījums attiecībā uz laiku un dokumentiem vienam e-pakalpojumam</w:t>
            </w:r>
          </w:p>
          <w:p w14:paraId="320E2FA4" w14:textId="2461C63D" w:rsidR="008215C9" w:rsidRPr="006C45D6" w:rsidRDefault="008215C9" w:rsidP="00404228">
            <w:pPr>
              <w:pStyle w:val="VPBody"/>
              <w:spacing w:before="0" w:after="0" w:line="240" w:lineRule="auto"/>
              <w:jc w:val="left"/>
              <w:rPr>
                <w:i/>
              </w:rPr>
            </w:pPr>
            <w:r w:rsidRPr="006C45D6">
              <w:t xml:space="preserve">0,5 </w:t>
            </w:r>
            <w:r w:rsidR="004D2C05">
              <w:t>x</w:t>
            </w:r>
            <w:r w:rsidR="004D2C05" w:rsidRPr="006C45D6">
              <w:t xml:space="preserve"> </w:t>
            </w:r>
            <w:r w:rsidRPr="006C45D6">
              <w:t xml:space="preserve">7 + 14,22 – 2,14 = 15,58 </w:t>
            </w:r>
            <w:r w:rsidRPr="006C45D6">
              <w:rPr>
                <w:i/>
              </w:rPr>
              <w:t>euro</w:t>
            </w:r>
          </w:p>
          <w:p w14:paraId="6546856F" w14:textId="77777777" w:rsidR="008215C9" w:rsidRPr="006C45D6" w:rsidRDefault="008215C9" w:rsidP="00404228">
            <w:pPr>
              <w:pStyle w:val="VPBody"/>
              <w:spacing w:before="0" w:after="0" w:line="240" w:lineRule="auto"/>
              <w:jc w:val="left"/>
            </w:pPr>
            <w:r w:rsidRPr="006C45D6">
              <w:t>E-pakalpojumu izmantošanas gadījumu skaita lineārs pieaugums 10 gados no 0,2 % līdz 2 % gadā, kopā 11 %</w:t>
            </w:r>
          </w:p>
          <w:p w14:paraId="5D79F1E0" w14:textId="2BC83AAE" w:rsidR="008215C9" w:rsidRPr="006C45D6" w:rsidRDefault="008215C9" w:rsidP="00404228">
            <w:pPr>
              <w:pStyle w:val="VPBody"/>
              <w:spacing w:before="0" w:after="0" w:line="240" w:lineRule="auto"/>
              <w:jc w:val="left"/>
            </w:pPr>
            <w:r w:rsidRPr="006C45D6">
              <w:t xml:space="preserve">1 000 000 </w:t>
            </w:r>
            <w:r w:rsidR="004D2C05">
              <w:t>x</w:t>
            </w:r>
            <w:r w:rsidR="004D2C05" w:rsidRPr="006C45D6">
              <w:t xml:space="preserve"> </w:t>
            </w:r>
            <w:r w:rsidRPr="006C45D6">
              <w:t xml:space="preserve">0,2 % </w:t>
            </w:r>
            <w:r w:rsidR="004D2C05">
              <w:t>x</w:t>
            </w:r>
            <w:r w:rsidR="004D2C05" w:rsidRPr="006C45D6">
              <w:t xml:space="preserve"> </w:t>
            </w:r>
            <w:r w:rsidRPr="006C45D6">
              <w:t xml:space="preserve">15,58 = 31 160 </w:t>
            </w:r>
            <w:r w:rsidRPr="006C45D6">
              <w:rPr>
                <w:i/>
              </w:rPr>
              <w:t>euro</w:t>
            </w:r>
            <w:r w:rsidRPr="006C45D6">
              <w:t>/gadā</w:t>
            </w:r>
          </w:p>
          <w:p w14:paraId="18A1D123" w14:textId="34CAD10A"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1 000 000 </w:t>
            </w:r>
            <w:r w:rsidR="004D2C05">
              <w:rPr>
                <w:rFonts w:ascii="Times New Roman" w:hAnsi="Times New Roman" w:cs="Times New Roman"/>
                <w:sz w:val="24"/>
                <w:szCs w:val="24"/>
              </w:rPr>
              <w:t>x</w:t>
            </w:r>
            <w:r w:rsidR="004D2C05"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11 % </w:t>
            </w:r>
            <w:r w:rsidR="004D2C05">
              <w:rPr>
                <w:rFonts w:ascii="Times New Roman" w:hAnsi="Times New Roman" w:cs="Times New Roman"/>
                <w:sz w:val="24"/>
                <w:szCs w:val="24"/>
              </w:rPr>
              <w:t>x</w:t>
            </w:r>
            <w:r w:rsidR="004D2C05"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15,58 = 1 713 800 </w:t>
            </w:r>
            <w:r w:rsidRPr="006C45D6">
              <w:rPr>
                <w:rFonts w:ascii="Times New Roman" w:hAnsi="Times New Roman" w:cs="Times New Roman"/>
                <w:i/>
                <w:sz w:val="24"/>
                <w:szCs w:val="24"/>
              </w:rPr>
              <w:t>euro</w:t>
            </w:r>
          </w:p>
        </w:tc>
      </w:tr>
      <w:tr w:rsidR="00813949" w:rsidRPr="006C45D6" w14:paraId="165DEA7E" w14:textId="77777777" w:rsidTr="00813949">
        <w:tc>
          <w:tcPr>
            <w:tcW w:w="2547" w:type="dxa"/>
          </w:tcPr>
          <w:p w14:paraId="567BB597" w14:textId="1E0B5347"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t xml:space="preserve">Sabiedrības laika un citu resursu patēriņa samazinājums, saņemot </w:t>
            </w:r>
            <w:r w:rsidRPr="006C45D6">
              <w:rPr>
                <w:rFonts w:ascii="Times New Roman" w:hAnsi="Times New Roman" w:cs="Times New Roman"/>
                <w:color w:val="000000" w:themeColor="text1"/>
                <w:sz w:val="24"/>
                <w:szCs w:val="24"/>
              </w:rPr>
              <w:lastRenderedPageBreak/>
              <w:t>elektronizētus pakalpojumus un attālinātus pakalpojumus</w:t>
            </w:r>
          </w:p>
        </w:tc>
        <w:tc>
          <w:tcPr>
            <w:tcW w:w="1417" w:type="dxa"/>
          </w:tcPr>
          <w:p w14:paraId="62F25684" w14:textId="338690C7"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lastRenderedPageBreak/>
              <w:t>1 793 000</w:t>
            </w:r>
          </w:p>
        </w:tc>
        <w:tc>
          <w:tcPr>
            <w:tcW w:w="5125" w:type="dxa"/>
          </w:tcPr>
          <w:p w14:paraId="4C6CEECB" w14:textId="63C23649" w:rsidR="008215C9" w:rsidRPr="006C45D6" w:rsidRDefault="008215C9" w:rsidP="00404228">
            <w:pPr>
              <w:pStyle w:val="VPBody"/>
              <w:spacing w:before="0" w:after="0" w:line="240" w:lineRule="auto"/>
              <w:jc w:val="left"/>
            </w:pPr>
            <w:r w:rsidRPr="006C45D6">
              <w:t>Uzsākto pakalpojumu skaits gadā 1 000</w:t>
            </w:r>
            <w:r w:rsidR="004D2C05">
              <w:t> </w:t>
            </w:r>
            <w:r w:rsidRPr="006C45D6">
              <w:t>000</w:t>
            </w:r>
            <w:r w:rsidR="004D2C05">
              <w:t>.</w:t>
            </w:r>
          </w:p>
          <w:p w14:paraId="0A11CD0C" w14:textId="2CA97D91" w:rsidR="008215C9" w:rsidRPr="006C45D6" w:rsidRDefault="008215C9" w:rsidP="00404228">
            <w:pPr>
              <w:pStyle w:val="VPBody"/>
              <w:spacing w:before="0" w:after="0" w:line="240" w:lineRule="auto"/>
            </w:pPr>
            <w:r w:rsidRPr="006C45D6">
              <w:lastRenderedPageBreak/>
              <w:t xml:space="preserve">Ietaupītais laiks klātienes pakalpojuma saņemšanai (salīdzinot ar e-pakalpojuma izmantošanas laiku) ceļā uz KAC </w:t>
            </w:r>
            <w:r w:rsidR="004D2C05" w:rsidRPr="006C45D6">
              <w:t>–</w:t>
            </w:r>
            <w:r w:rsidRPr="006C45D6">
              <w:t xml:space="preserve"> 2 stundas</w:t>
            </w:r>
            <w:r w:rsidR="004D2C05">
              <w:t>.</w:t>
            </w:r>
          </w:p>
          <w:p w14:paraId="67F3FD07" w14:textId="095E782B" w:rsidR="008215C9" w:rsidRPr="006C45D6" w:rsidRDefault="008215C9" w:rsidP="00404228">
            <w:pPr>
              <w:pStyle w:val="VPBody"/>
              <w:spacing w:before="0" w:after="0" w:line="240" w:lineRule="auto"/>
              <w:jc w:val="left"/>
            </w:pPr>
            <w:r w:rsidRPr="006C45D6">
              <w:t xml:space="preserve">Vidējās darbinieka stundas izmaksas valstī </w:t>
            </w:r>
            <w:r w:rsidR="004D2C05" w:rsidRPr="006C45D6">
              <w:t>–</w:t>
            </w:r>
            <w:r w:rsidRPr="006C45D6">
              <w:t xml:space="preserve"> </w:t>
            </w:r>
            <w:r w:rsidR="004D2C05" w:rsidRPr="006C45D6">
              <w:t>7</w:t>
            </w:r>
            <w:r w:rsidR="004D2C05">
              <w:t> </w:t>
            </w:r>
            <w:proofErr w:type="spellStart"/>
            <w:r w:rsidRPr="006C45D6">
              <w:rPr>
                <w:i/>
              </w:rPr>
              <w:t>euro</w:t>
            </w:r>
            <w:proofErr w:type="spellEnd"/>
            <w:r w:rsidRPr="006C45D6">
              <w:t>/stundā (ieskaitot darba devēja sociālo nodokli 24,09 %)</w:t>
            </w:r>
            <w:r w:rsidR="004D2C05">
              <w:t>.</w:t>
            </w:r>
          </w:p>
          <w:p w14:paraId="163EF42D" w14:textId="0834CEC9" w:rsidR="008215C9" w:rsidRPr="000D4AE4" w:rsidRDefault="008215C9" w:rsidP="00404228">
            <w:pPr>
              <w:pStyle w:val="VPBody"/>
              <w:spacing w:before="0" w:after="0" w:line="240" w:lineRule="auto"/>
              <w:jc w:val="left"/>
              <w:rPr>
                <w:iCs/>
              </w:rPr>
            </w:pPr>
            <w:r w:rsidRPr="006C45D6">
              <w:t xml:space="preserve">Ceļa izmaksas </w:t>
            </w:r>
            <w:r w:rsidR="004D2C05" w:rsidRPr="006C45D6">
              <w:t>–</w:t>
            </w:r>
            <w:r w:rsidRPr="006C45D6">
              <w:t xml:space="preserve"> 2,30 </w:t>
            </w:r>
            <w:proofErr w:type="spellStart"/>
            <w:r w:rsidRPr="006C45D6">
              <w:rPr>
                <w:i/>
              </w:rPr>
              <w:t>euro</w:t>
            </w:r>
            <w:proofErr w:type="spellEnd"/>
            <w:r w:rsidR="004D2C05">
              <w:rPr>
                <w:iCs/>
              </w:rPr>
              <w:t>.</w:t>
            </w:r>
          </w:p>
          <w:p w14:paraId="082A14C7" w14:textId="77777777" w:rsidR="008215C9" w:rsidRPr="006C45D6" w:rsidRDefault="008215C9" w:rsidP="00404228">
            <w:pPr>
              <w:pStyle w:val="VPBody"/>
              <w:spacing w:before="0" w:after="0" w:line="240" w:lineRule="auto"/>
              <w:jc w:val="left"/>
            </w:pPr>
            <w:r w:rsidRPr="006C45D6">
              <w:t>Viena klātienes apmeklējuma izmaksas</w:t>
            </w:r>
          </w:p>
          <w:p w14:paraId="516BD322" w14:textId="6CED9B3B" w:rsidR="008215C9" w:rsidRPr="006C45D6" w:rsidRDefault="008215C9" w:rsidP="00404228">
            <w:pPr>
              <w:pStyle w:val="VPBody"/>
              <w:spacing w:before="0" w:after="0" w:line="240" w:lineRule="auto"/>
              <w:jc w:val="left"/>
              <w:rPr>
                <w:i/>
              </w:rPr>
            </w:pPr>
            <w:r w:rsidRPr="006C45D6">
              <w:t>2</w:t>
            </w:r>
            <w:r w:rsidR="004D2C05">
              <w:t xml:space="preserve"> x </w:t>
            </w:r>
            <w:r w:rsidRPr="006C45D6">
              <w:t xml:space="preserve">7 + 2,30 = 16,30 </w:t>
            </w:r>
            <w:r w:rsidRPr="006C45D6">
              <w:rPr>
                <w:i/>
              </w:rPr>
              <w:t>euro</w:t>
            </w:r>
          </w:p>
          <w:p w14:paraId="308FAC13" w14:textId="77777777" w:rsidR="008215C9" w:rsidRPr="006C45D6" w:rsidRDefault="008215C9" w:rsidP="00404228">
            <w:pPr>
              <w:pStyle w:val="VPBody"/>
              <w:spacing w:before="0" w:after="0" w:line="240" w:lineRule="auto"/>
              <w:jc w:val="left"/>
            </w:pPr>
            <w:r w:rsidRPr="006C45D6">
              <w:t>E-pakalpojumu izmantošanas gadījumu skaita lineārs pieaugums 10 gados no 0,2 % līdz 2 % gadā, kopā 11 %</w:t>
            </w:r>
          </w:p>
          <w:p w14:paraId="12C91DE3" w14:textId="44E56504" w:rsidR="008215C9" w:rsidRPr="006C45D6" w:rsidRDefault="008215C9" w:rsidP="00404228">
            <w:pPr>
              <w:pStyle w:val="VPBody"/>
              <w:spacing w:before="0" w:after="0" w:line="240" w:lineRule="auto"/>
              <w:jc w:val="left"/>
            </w:pPr>
            <w:r w:rsidRPr="006C45D6">
              <w:t xml:space="preserve">1 000 000 </w:t>
            </w:r>
            <w:r w:rsidR="004D2C05">
              <w:t>x</w:t>
            </w:r>
            <w:r w:rsidR="004D2C05" w:rsidRPr="006C45D6">
              <w:t xml:space="preserve"> </w:t>
            </w:r>
            <w:r w:rsidRPr="006C45D6">
              <w:t xml:space="preserve">0,2 % </w:t>
            </w:r>
            <w:r w:rsidR="004D2C05">
              <w:t>x</w:t>
            </w:r>
            <w:r w:rsidR="004D2C05" w:rsidRPr="006C45D6">
              <w:t xml:space="preserve"> </w:t>
            </w:r>
            <w:r w:rsidRPr="006C45D6">
              <w:t xml:space="preserve">16,30 = 32 600 </w:t>
            </w:r>
            <w:r w:rsidRPr="006C45D6">
              <w:rPr>
                <w:i/>
              </w:rPr>
              <w:t>euro</w:t>
            </w:r>
            <w:r w:rsidRPr="006C45D6">
              <w:t>/gadā</w:t>
            </w:r>
          </w:p>
          <w:p w14:paraId="05EDFF0B" w14:textId="3D9A58D5" w:rsidR="008215C9" w:rsidRPr="006C45D6" w:rsidRDefault="008215C9"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sz w:val="24"/>
                <w:szCs w:val="24"/>
              </w:rPr>
              <w:t xml:space="preserve">1 000 000 </w:t>
            </w:r>
            <w:r w:rsidR="004D2C05">
              <w:rPr>
                <w:rFonts w:ascii="Times New Roman" w:hAnsi="Times New Roman" w:cs="Times New Roman"/>
                <w:sz w:val="24"/>
                <w:szCs w:val="24"/>
              </w:rPr>
              <w:t>x</w:t>
            </w:r>
            <w:r w:rsidR="004D2C05"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11 % </w:t>
            </w:r>
            <w:r w:rsidR="004D2C05">
              <w:rPr>
                <w:rFonts w:ascii="Times New Roman" w:hAnsi="Times New Roman" w:cs="Times New Roman"/>
                <w:sz w:val="24"/>
                <w:szCs w:val="24"/>
              </w:rPr>
              <w:t>x</w:t>
            </w:r>
            <w:r w:rsidR="004D2C05"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16,30 = 1 793 000 </w:t>
            </w:r>
            <w:r w:rsidRPr="006C45D6">
              <w:rPr>
                <w:rFonts w:ascii="Times New Roman" w:hAnsi="Times New Roman" w:cs="Times New Roman"/>
                <w:i/>
                <w:sz w:val="24"/>
                <w:szCs w:val="24"/>
              </w:rPr>
              <w:t>euro</w:t>
            </w:r>
          </w:p>
        </w:tc>
      </w:tr>
      <w:tr w:rsidR="00813949" w:rsidRPr="006C45D6" w14:paraId="5F7BA194" w14:textId="77777777" w:rsidTr="00813949">
        <w:tc>
          <w:tcPr>
            <w:tcW w:w="2547" w:type="dxa"/>
          </w:tcPr>
          <w:p w14:paraId="5CAC84E2" w14:textId="654EAE3B" w:rsidR="008215C9" w:rsidRPr="006C45D6" w:rsidRDefault="004D2C05" w:rsidP="00404228">
            <w:pPr>
              <w:spacing w:before="0" w:after="0" w:line="240" w:lineRule="auto"/>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lastRenderedPageBreak/>
              <w:t>Privileģēt</w:t>
            </w:r>
            <w:r>
              <w:rPr>
                <w:rFonts w:ascii="Times New Roman" w:hAnsi="Times New Roman" w:cs="Times New Roman"/>
                <w:color w:val="000000" w:themeColor="text1"/>
                <w:sz w:val="24"/>
                <w:szCs w:val="24"/>
              </w:rPr>
              <w:t>o</w:t>
            </w:r>
            <w:r w:rsidRPr="006C45D6">
              <w:rPr>
                <w:rFonts w:ascii="Times New Roman" w:hAnsi="Times New Roman" w:cs="Times New Roman"/>
                <w:color w:val="000000" w:themeColor="text1"/>
                <w:sz w:val="24"/>
                <w:szCs w:val="24"/>
              </w:rPr>
              <w:t xml:space="preserve"> </w:t>
            </w:r>
            <w:r w:rsidR="008215C9" w:rsidRPr="006C45D6">
              <w:rPr>
                <w:rFonts w:ascii="Times New Roman" w:hAnsi="Times New Roman" w:cs="Times New Roman"/>
                <w:color w:val="000000" w:themeColor="text1"/>
                <w:sz w:val="24"/>
                <w:szCs w:val="24"/>
              </w:rPr>
              <w:t>lietotāju piekļuves vadības pakalpojums</w:t>
            </w:r>
          </w:p>
        </w:tc>
        <w:tc>
          <w:tcPr>
            <w:tcW w:w="1417" w:type="dxa"/>
          </w:tcPr>
          <w:p w14:paraId="6172C4F7" w14:textId="692717B0" w:rsidR="008215C9" w:rsidRPr="000D4AE4" w:rsidRDefault="008215C9" w:rsidP="00404228">
            <w:pPr>
              <w:spacing w:before="0" w:after="0" w:line="240" w:lineRule="auto"/>
              <w:rPr>
                <w:rFonts w:ascii="Times New Roman" w:hAnsi="Times New Roman" w:cs="Times New Roman"/>
                <w:bCs/>
                <w:sz w:val="24"/>
                <w:szCs w:val="24"/>
              </w:rPr>
            </w:pPr>
            <w:r w:rsidRPr="000D4AE4">
              <w:rPr>
                <w:rFonts w:ascii="Times New Roman" w:hAnsi="Times New Roman" w:cs="Times New Roman"/>
                <w:bCs/>
                <w:sz w:val="24"/>
                <w:szCs w:val="24"/>
              </w:rPr>
              <w:t>875 200</w:t>
            </w:r>
          </w:p>
        </w:tc>
        <w:tc>
          <w:tcPr>
            <w:tcW w:w="5125" w:type="dxa"/>
          </w:tcPr>
          <w:p w14:paraId="1BC49FCB" w14:textId="56140524" w:rsidR="008215C9" w:rsidRPr="006C45D6" w:rsidRDefault="008215C9" w:rsidP="00404228">
            <w:pPr>
              <w:pStyle w:val="VPBody"/>
              <w:numPr>
                <w:ilvl w:val="0"/>
                <w:numId w:val="5"/>
              </w:numPr>
              <w:spacing w:before="0" w:after="0" w:line="240" w:lineRule="auto"/>
              <w:ind w:left="35" w:firstLine="283"/>
            </w:pPr>
            <w:r w:rsidRPr="006C45D6">
              <w:t xml:space="preserve">Vidēji gadā ir nepieciešams izveidot no jauna vai pielāgot esošas piekļuves tiesības vismaz 160 </w:t>
            </w:r>
            <w:r w:rsidR="002D42ED" w:rsidRPr="006C45D6">
              <w:t>privil</w:t>
            </w:r>
            <w:r w:rsidR="002D42ED">
              <w:t>e</w:t>
            </w:r>
            <w:r w:rsidR="002D42ED" w:rsidRPr="006C45D6">
              <w:t xml:space="preserve">ģētajiem </w:t>
            </w:r>
            <w:r w:rsidRPr="006C45D6">
              <w:t xml:space="preserve">lietotājiem uz vismaz 600 piekļuves objektiem, izmantojot dažādus tehnoloģiskos risinājumus, </w:t>
            </w:r>
            <w:r w:rsidR="004D2C05">
              <w:t>piemēram,</w:t>
            </w:r>
            <w:r w:rsidR="004D2C05" w:rsidRPr="006C45D6">
              <w:t xml:space="preserve"> </w:t>
            </w:r>
            <w:r w:rsidRPr="006C45D6">
              <w:t>ugunsmūra VPN (</w:t>
            </w:r>
            <w:proofErr w:type="spellStart"/>
            <w:r w:rsidRPr="006C45D6">
              <w:rPr>
                <w:i/>
                <w:iCs/>
              </w:rPr>
              <w:t>Virtual</w:t>
            </w:r>
            <w:proofErr w:type="spellEnd"/>
            <w:r w:rsidRPr="006C45D6">
              <w:rPr>
                <w:i/>
                <w:iCs/>
              </w:rPr>
              <w:t xml:space="preserve"> </w:t>
            </w:r>
            <w:proofErr w:type="spellStart"/>
            <w:r w:rsidRPr="006C45D6">
              <w:rPr>
                <w:i/>
                <w:iCs/>
              </w:rPr>
              <w:t>private</w:t>
            </w:r>
            <w:proofErr w:type="spellEnd"/>
            <w:r w:rsidRPr="006C45D6">
              <w:rPr>
                <w:i/>
                <w:iCs/>
              </w:rPr>
              <w:t xml:space="preserve"> </w:t>
            </w:r>
            <w:proofErr w:type="spellStart"/>
            <w:r w:rsidRPr="006C45D6">
              <w:rPr>
                <w:i/>
                <w:iCs/>
              </w:rPr>
              <w:t>network</w:t>
            </w:r>
            <w:proofErr w:type="spellEnd"/>
            <w:r w:rsidRPr="006C45D6">
              <w:t>) klientus, IPsec tuneļus, SSH (</w:t>
            </w:r>
            <w:r w:rsidRPr="006C45D6">
              <w:rPr>
                <w:bCs w:val="0"/>
                <w:i/>
                <w:iCs/>
                <w:color w:val="202122"/>
              </w:rPr>
              <w:t>Secure Shell Protocol</w:t>
            </w:r>
            <w:r w:rsidRPr="006C45D6">
              <w:t>) un RDP (</w:t>
            </w:r>
            <w:proofErr w:type="spellStart"/>
            <w:r w:rsidRPr="006C45D6">
              <w:rPr>
                <w:i/>
                <w:iCs/>
              </w:rPr>
              <w:t>Remote</w:t>
            </w:r>
            <w:proofErr w:type="spellEnd"/>
            <w:r w:rsidRPr="006C45D6">
              <w:rPr>
                <w:i/>
                <w:iCs/>
              </w:rPr>
              <w:t xml:space="preserve"> </w:t>
            </w:r>
            <w:proofErr w:type="spellStart"/>
            <w:r w:rsidRPr="006C45D6">
              <w:rPr>
                <w:i/>
                <w:iCs/>
              </w:rPr>
              <w:t>Desktop</w:t>
            </w:r>
            <w:proofErr w:type="spellEnd"/>
            <w:r w:rsidRPr="006C45D6">
              <w:rPr>
                <w:i/>
                <w:iCs/>
              </w:rPr>
              <w:t xml:space="preserve"> </w:t>
            </w:r>
            <w:proofErr w:type="spellStart"/>
            <w:r w:rsidRPr="006C45D6">
              <w:rPr>
                <w:i/>
                <w:iCs/>
              </w:rPr>
              <w:t>Protocol</w:t>
            </w:r>
            <w:proofErr w:type="spellEnd"/>
            <w:r w:rsidRPr="006C45D6">
              <w:t>) savienojumus</w:t>
            </w:r>
            <w:r w:rsidR="004D2C05">
              <w:t>.</w:t>
            </w:r>
          </w:p>
          <w:p w14:paraId="77539C1D" w14:textId="77777777" w:rsidR="00C40483" w:rsidRPr="006C45D6" w:rsidRDefault="008215C9" w:rsidP="4D883274">
            <w:pPr>
              <w:pStyle w:val="VPBody"/>
              <w:numPr>
                <w:ilvl w:val="0"/>
                <w:numId w:val="5"/>
              </w:numPr>
              <w:tabs>
                <w:tab w:val="left" w:pos="460"/>
              </w:tabs>
              <w:spacing w:before="0" w:after="0" w:line="240" w:lineRule="auto"/>
              <w:ind w:left="35" w:firstLine="283"/>
            </w:pPr>
            <w:r w:rsidRPr="006C45D6">
              <w:t xml:space="preserve">Vidējais laika patēriņš piekļuves konfigurēšanai ir 15 minūtes uz vienu piekļuves objektu, attiecīgi </w:t>
            </w:r>
          </w:p>
          <w:p w14:paraId="6132F4F4" w14:textId="5022E3D2" w:rsidR="008215C9" w:rsidRPr="006C45D6" w:rsidRDefault="008215C9" w:rsidP="4D883274">
            <w:pPr>
              <w:pStyle w:val="VPBody"/>
              <w:tabs>
                <w:tab w:val="left" w:pos="460"/>
              </w:tabs>
              <w:spacing w:before="0" w:after="0" w:line="240" w:lineRule="auto"/>
            </w:pPr>
            <w:r w:rsidRPr="006C45D6">
              <w:t xml:space="preserve">160 </w:t>
            </w:r>
            <w:r w:rsidR="004D2C05">
              <w:t>x</w:t>
            </w:r>
            <w:r w:rsidR="004D2C05" w:rsidRPr="006C45D6">
              <w:t xml:space="preserve"> </w:t>
            </w:r>
            <w:r w:rsidRPr="006C45D6">
              <w:t xml:space="preserve">600 </w:t>
            </w:r>
            <w:r w:rsidR="004D2C05">
              <w:t>x</w:t>
            </w:r>
            <w:r w:rsidR="004D2C05" w:rsidRPr="006C45D6">
              <w:t xml:space="preserve"> </w:t>
            </w:r>
            <w:r w:rsidRPr="006C45D6">
              <w:t>15 minūtes = 1 440 000 jeb 24 000 stundas</w:t>
            </w:r>
            <w:r w:rsidR="004D2C05">
              <w:t>.</w:t>
            </w:r>
          </w:p>
          <w:p w14:paraId="4389CCF1" w14:textId="1C1B7D14" w:rsidR="0036672D" w:rsidRPr="006C45D6" w:rsidRDefault="008215C9" w:rsidP="004C153B">
            <w:pPr>
              <w:pStyle w:val="VPBody"/>
              <w:numPr>
                <w:ilvl w:val="0"/>
                <w:numId w:val="5"/>
              </w:numPr>
              <w:spacing w:before="0" w:after="0" w:line="240" w:lineRule="auto"/>
              <w:ind w:left="35" w:firstLine="283"/>
            </w:pPr>
            <w:r w:rsidRPr="006C45D6">
              <w:t xml:space="preserve">Savukārt, ja tiek izmantots </w:t>
            </w:r>
            <w:r w:rsidR="003261EC" w:rsidRPr="006C45D6">
              <w:t>privil</w:t>
            </w:r>
            <w:r w:rsidR="003261EC">
              <w:t>e</w:t>
            </w:r>
            <w:r w:rsidR="003261EC" w:rsidRPr="006C45D6">
              <w:t xml:space="preserve">ģēto </w:t>
            </w:r>
            <w:r w:rsidRPr="006C45D6">
              <w:t xml:space="preserve">lietotāju pārvaldības risinājums, tad piekļuves konfigurēšanas laiku ir iespējams samazināt vismaz par 5 minūtēm uz katru piekļuves objektu, </w:t>
            </w:r>
            <w:r w:rsidR="004D2C05">
              <w:t>līdz ar to</w:t>
            </w:r>
            <w:r w:rsidRPr="006C45D6">
              <w:t xml:space="preserve"> kopējais patērētais laiks ir </w:t>
            </w:r>
          </w:p>
          <w:p w14:paraId="7AEC160B" w14:textId="63EA4CFD" w:rsidR="008215C9" w:rsidRPr="006C45D6" w:rsidRDefault="008215C9" w:rsidP="0036672D">
            <w:pPr>
              <w:pStyle w:val="VPBody"/>
              <w:spacing w:before="0" w:after="0" w:line="240" w:lineRule="auto"/>
              <w:ind w:left="35"/>
            </w:pPr>
            <w:r w:rsidRPr="006C45D6">
              <w:t xml:space="preserve">160 </w:t>
            </w:r>
            <w:r w:rsidR="004D2C05">
              <w:t>x</w:t>
            </w:r>
            <w:r w:rsidR="004D2C05" w:rsidRPr="006C45D6">
              <w:t xml:space="preserve"> </w:t>
            </w:r>
            <w:r w:rsidRPr="006C45D6">
              <w:t xml:space="preserve">600 </w:t>
            </w:r>
            <w:r w:rsidR="004D2C05">
              <w:t>x</w:t>
            </w:r>
            <w:r w:rsidR="004D2C05" w:rsidRPr="006C45D6">
              <w:t xml:space="preserve"> </w:t>
            </w:r>
            <w:r w:rsidRPr="006C45D6">
              <w:t>10 minūtes</w:t>
            </w:r>
            <w:r w:rsidR="004D2C05">
              <w:t xml:space="preserve"> </w:t>
            </w:r>
            <w:r w:rsidRPr="006C45D6">
              <w:t>= 960 000 jeb 16  000 stundas</w:t>
            </w:r>
            <w:r w:rsidR="004D2C05">
              <w:t>.</w:t>
            </w:r>
          </w:p>
          <w:p w14:paraId="4E16A94B" w14:textId="2E987807" w:rsidR="008215C9" w:rsidRPr="006C45D6" w:rsidRDefault="008215C9" w:rsidP="00404228">
            <w:pPr>
              <w:pStyle w:val="VPBody"/>
              <w:numPr>
                <w:ilvl w:val="0"/>
                <w:numId w:val="5"/>
              </w:numPr>
              <w:spacing w:before="0" w:after="0" w:line="240" w:lineRule="auto"/>
              <w:ind w:left="35" w:firstLine="283"/>
            </w:pPr>
            <w:r w:rsidRPr="006C45D6">
              <w:t>Laika ietaupījums ir 8 000 stundas</w:t>
            </w:r>
            <w:r w:rsidR="004D2C05">
              <w:t>.</w:t>
            </w:r>
          </w:p>
          <w:p w14:paraId="2CAFEDD5" w14:textId="2B867F33" w:rsidR="004D2C05" w:rsidRPr="000D4AE4" w:rsidRDefault="008215C9" w:rsidP="004D2C05">
            <w:pPr>
              <w:pStyle w:val="VPBody"/>
              <w:numPr>
                <w:ilvl w:val="0"/>
                <w:numId w:val="5"/>
              </w:numPr>
              <w:spacing w:before="0" w:after="0" w:line="240" w:lineRule="auto"/>
              <w:ind w:left="35" w:firstLine="283"/>
            </w:pPr>
            <w:r w:rsidRPr="006C45D6">
              <w:t xml:space="preserve">Pieņemot, ka vidējais atalgojums informācijas sistēmu administratora amata vietai, ieskaitot darba devēja valsts sociālās apdrošināšanas obligāto </w:t>
            </w:r>
            <w:r w:rsidR="002D42ED" w:rsidRPr="006C45D6">
              <w:t>iemaks</w:t>
            </w:r>
            <w:r w:rsidR="002D42ED">
              <w:t>u</w:t>
            </w:r>
            <w:r w:rsidR="002D42ED" w:rsidRPr="006C45D6">
              <w:t xml:space="preserve"> </w:t>
            </w:r>
            <w:r w:rsidRPr="006C45D6">
              <w:t xml:space="preserve">daļu, ir 1750 </w:t>
            </w:r>
            <w:proofErr w:type="spellStart"/>
            <w:r w:rsidRPr="006C45D6">
              <w:rPr>
                <w:i/>
                <w:iCs/>
              </w:rPr>
              <w:t>euro</w:t>
            </w:r>
            <w:proofErr w:type="spellEnd"/>
            <w:r w:rsidR="006322AE">
              <w:t>,</w:t>
            </w:r>
            <w:r w:rsidRPr="006C45D6">
              <w:t xml:space="preserve"> viena cilvēkstunda izmaksā ~10,94 </w:t>
            </w:r>
            <w:r w:rsidRPr="006C45D6">
              <w:rPr>
                <w:i/>
                <w:iCs/>
              </w:rPr>
              <w:t>euro</w:t>
            </w:r>
            <w:r w:rsidR="004D2C05">
              <w:rPr>
                <w:i/>
                <w:iCs/>
              </w:rPr>
              <w:t>.</w:t>
            </w:r>
          </w:p>
          <w:p w14:paraId="0AFB2308" w14:textId="2BFBD2AC" w:rsidR="008215C9" w:rsidRPr="006C45D6" w:rsidRDefault="004D2C05" w:rsidP="000D4AE4">
            <w:pPr>
              <w:pStyle w:val="VPBody"/>
              <w:numPr>
                <w:ilvl w:val="0"/>
                <w:numId w:val="5"/>
              </w:numPr>
              <w:spacing w:after="0" w:line="240" w:lineRule="auto"/>
              <w:ind w:left="35" w:firstLine="283"/>
              <w:rPr>
                <w:b/>
              </w:rPr>
            </w:pPr>
            <w:r>
              <w:t xml:space="preserve"> L</w:t>
            </w:r>
            <w:r w:rsidR="008215C9" w:rsidRPr="006C45D6">
              <w:t xml:space="preserve">aika ietaupījums </w:t>
            </w:r>
            <w:proofErr w:type="spellStart"/>
            <w:r w:rsidR="008215C9" w:rsidRPr="006C45D6">
              <w:t>naudiskā</w:t>
            </w:r>
            <w:proofErr w:type="spellEnd"/>
            <w:r w:rsidR="008215C9" w:rsidRPr="006C45D6">
              <w:t xml:space="preserve"> izteiksmē gadā ir  8 000 </w:t>
            </w:r>
            <w:r>
              <w:t>x</w:t>
            </w:r>
            <w:r w:rsidRPr="006C45D6">
              <w:t xml:space="preserve"> </w:t>
            </w:r>
            <w:r w:rsidR="008215C9" w:rsidRPr="006C45D6">
              <w:t xml:space="preserve">10,94 = 87 520 </w:t>
            </w:r>
            <w:proofErr w:type="spellStart"/>
            <w:r w:rsidR="008215C9" w:rsidRPr="000D4AE4">
              <w:rPr>
                <w:i/>
                <w:iCs/>
              </w:rPr>
              <w:t>euro</w:t>
            </w:r>
            <w:proofErr w:type="spellEnd"/>
            <w:r w:rsidR="008215C9" w:rsidRPr="006C45D6">
              <w:t xml:space="preserve">, 10 gadu </w:t>
            </w:r>
            <w:r>
              <w:t>laikā</w:t>
            </w:r>
            <w:r w:rsidRPr="006C45D6">
              <w:t xml:space="preserve"> </w:t>
            </w:r>
            <w:r w:rsidR="008215C9" w:rsidRPr="006C45D6">
              <w:t xml:space="preserve">875 200 </w:t>
            </w:r>
            <w:proofErr w:type="spellStart"/>
            <w:r w:rsidR="008215C9" w:rsidRPr="006C45D6">
              <w:rPr>
                <w:i/>
                <w:iCs/>
              </w:rPr>
              <w:t>euro</w:t>
            </w:r>
            <w:proofErr w:type="spellEnd"/>
          </w:p>
        </w:tc>
      </w:tr>
      <w:tr w:rsidR="00813949" w:rsidRPr="006C45D6" w14:paraId="401B1ACC" w14:textId="77777777" w:rsidTr="00813949">
        <w:tc>
          <w:tcPr>
            <w:tcW w:w="2547" w:type="dxa"/>
          </w:tcPr>
          <w:p w14:paraId="3E7955D8" w14:textId="157B0047" w:rsidR="008215C9" w:rsidRPr="006C45D6" w:rsidRDefault="008215C9" w:rsidP="00404228">
            <w:pPr>
              <w:spacing w:before="0" w:after="0"/>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t xml:space="preserve">Infrastruktūras un tajā slēgto sistēmu drošības notikumu/incidentu </w:t>
            </w:r>
            <w:r w:rsidRPr="006C45D6">
              <w:rPr>
                <w:rFonts w:ascii="Times New Roman" w:hAnsi="Times New Roman" w:cs="Times New Roman"/>
                <w:color w:val="000000" w:themeColor="text1"/>
                <w:sz w:val="24"/>
                <w:szCs w:val="24"/>
              </w:rPr>
              <w:lastRenderedPageBreak/>
              <w:t>atpazīšanas un monitoringa pakalpojums</w:t>
            </w:r>
          </w:p>
        </w:tc>
        <w:tc>
          <w:tcPr>
            <w:tcW w:w="1417" w:type="dxa"/>
          </w:tcPr>
          <w:p w14:paraId="4FDF22F9" w14:textId="2AC666A1" w:rsidR="008215C9" w:rsidRPr="000D4AE4" w:rsidRDefault="008215C9" w:rsidP="00404228">
            <w:pPr>
              <w:spacing w:before="0" w:after="0"/>
              <w:rPr>
                <w:rFonts w:ascii="Times New Roman" w:hAnsi="Times New Roman" w:cs="Times New Roman"/>
                <w:bCs/>
                <w:sz w:val="24"/>
                <w:szCs w:val="24"/>
              </w:rPr>
            </w:pPr>
            <w:r w:rsidRPr="000D4AE4">
              <w:rPr>
                <w:rFonts w:ascii="Times New Roman" w:hAnsi="Times New Roman" w:cs="Times New Roman"/>
                <w:bCs/>
                <w:sz w:val="24"/>
                <w:szCs w:val="24"/>
              </w:rPr>
              <w:lastRenderedPageBreak/>
              <w:t>167 710</w:t>
            </w:r>
          </w:p>
        </w:tc>
        <w:tc>
          <w:tcPr>
            <w:tcW w:w="5125" w:type="dxa"/>
          </w:tcPr>
          <w:p w14:paraId="185C093B" w14:textId="53027693" w:rsidR="008215C9" w:rsidRPr="006C45D6" w:rsidRDefault="004D2C05" w:rsidP="00404228">
            <w:pPr>
              <w:pStyle w:val="VPBody"/>
              <w:numPr>
                <w:ilvl w:val="0"/>
                <w:numId w:val="6"/>
              </w:numPr>
              <w:spacing w:before="0" w:after="0" w:line="240" w:lineRule="auto"/>
              <w:ind w:left="35" w:firstLine="283"/>
            </w:pPr>
            <w:r w:rsidRPr="006C45D6">
              <w:t>Pa</w:t>
            </w:r>
            <w:r>
              <w:t>šlaik</w:t>
            </w:r>
            <w:r w:rsidR="008215C9" w:rsidRPr="006C45D6">
              <w:t xml:space="preserve">, lai </w:t>
            </w:r>
            <w:proofErr w:type="spellStart"/>
            <w:r w:rsidR="008215C9" w:rsidRPr="006C45D6">
              <w:t>monitorētu</w:t>
            </w:r>
            <w:proofErr w:type="spellEnd"/>
            <w:r w:rsidR="008215C9" w:rsidRPr="006C45D6">
              <w:t xml:space="preserve"> vai identificētu notikumu, incidentu, ir nepieciešams pārlūkot dažādu IKT risinājumu auditācijas pierakstus, </w:t>
            </w:r>
            <w:r w:rsidR="008215C9" w:rsidRPr="006C45D6">
              <w:lastRenderedPageBreak/>
              <w:t>salīdzināt tos un izdarīt secinājumus, vidēji dienā patērējot 6,5 stundas</w:t>
            </w:r>
            <w:r>
              <w:t>.</w:t>
            </w:r>
          </w:p>
          <w:p w14:paraId="1DDACEA3" w14:textId="208BD4F9" w:rsidR="008215C9" w:rsidRPr="006C45D6" w:rsidRDefault="008215C9" w:rsidP="00404228">
            <w:pPr>
              <w:pStyle w:val="VPBody"/>
              <w:numPr>
                <w:ilvl w:val="0"/>
                <w:numId w:val="6"/>
              </w:numPr>
              <w:spacing w:before="0" w:after="0" w:line="240" w:lineRule="auto"/>
              <w:ind w:left="35" w:firstLine="283"/>
            </w:pPr>
            <w:r w:rsidRPr="006C45D6">
              <w:t>Ieviešot risinājumu, kurā centralizēti tiek uzkrāti auditācijas pieraksti, automātiski apstrādāti, t</w:t>
            </w:r>
            <w:r w:rsidR="00107C14" w:rsidRPr="006C45D6">
              <w:t xml:space="preserve">ai </w:t>
            </w:r>
            <w:r w:rsidRPr="006C45D6">
              <w:t>sk</w:t>
            </w:r>
            <w:r w:rsidR="00107C14" w:rsidRPr="006C45D6">
              <w:t xml:space="preserve">aitā </w:t>
            </w:r>
            <w:r w:rsidRPr="006C45D6">
              <w:t>atfiltrējot bīstamos vai aizdomīgos notikumu ierakstus, veidotos laika ietaupījums dienā 4,2 stundu apmērā</w:t>
            </w:r>
            <w:r w:rsidR="004D2C05">
              <w:t>.</w:t>
            </w:r>
          </w:p>
          <w:p w14:paraId="6E361183" w14:textId="6ADD429C" w:rsidR="008215C9" w:rsidRPr="006C45D6" w:rsidRDefault="008215C9" w:rsidP="00404228">
            <w:pPr>
              <w:pStyle w:val="VPBody"/>
              <w:numPr>
                <w:ilvl w:val="0"/>
                <w:numId w:val="6"/>
              </w:numPr>
              <w:spacing w:before="0" w:after="0" w:line="240" w:lineRule="auto"/>
              <w:ind w:left="35" w:firstLine="283"/>
            </w:pPr>
            <w:r w:rsidRPr="006C45D6">
              <w:t xml:space="preserve">Pieņemot, ka vidējais atalgojums informācijas sistēmu administratora amata vietai, ieskaitot darba devēja valsts sociālās apdrošināšanas obligāto </w:t>
            </w:r>
            <w:r w:rsidR="002D42ED" w:rsidRPr="006C45D6">
              <w:t>iemaks</w:t>
            </w:r>
            <w:r w:rsidR="002D42ED">
              <w:t>u</w:t>
            </w:r>
            <w:r w:rsidR="002D42ED" w:rsidRPr="006C45D6">
              <w:t xml:space="preserve"> </w:t>
            </w:r>
            <w:r w:rsidRPr="006C45D6">
              <w:t xml:space="preserve">daļu, ir 1750 </w:t>
            </w:r>
            <w:proofErr w:type="spellStart"/>
            <w:r w:rsidRPr="006C45D6">
              <w:rPr>
                <w:i/>
                <w:iCs/>
              </w:rPr>
              <w:t>euro</w:t>
            </w:r>
            <w:proofErr w:type="spellEnd"/>
            <w:r w:rsidR="006322AE">
              <w:t>,</w:t>
            </w:r>
            <w:r w:rsidRPr="006C45D6">
              <w:t xml:space="preserve"> viena cilvēkstunda izmaksā ~</w:t>
            </w:r>
            <w:r w:rsidR="0036672D" w:rsidRPr="006C45D6">
              <w:t xml:space="preserve"> </w:t>
            </w:r>
            <w:r w:rsidRPr="006C45D6">
              <w:t xml:space="preserve">10,94 </w:t>
            </w:r>
            <w:proofErr w:type="spellStart"/>
            <w:r w:rsidRPr="006C45D6">
              <w:rPr>
                <w:i/>
                <w:iCs/>
              </w:rPr>
              <w:t>euro</w:t>
            </w:r>
            <w:proofErr w:type="spellEnd"/>
            <w:r w:rsidR="006322AE">
              <w:t>.</w:t>
            </w:r>
          </w:p>
          <w:p w14:paraId="2B4AC7AD" w14:textId="45515B53" w:rsidR="008215C9" w:rsidRPr="006C45D6" w:rsidRDefault="008215C9" w:rsidP="00404228">
            <w:pPr>
              <w:pStyle w:val="VPBody"/>
              <w:numPr>
                <w:ilvl w:val="0"/>
                <w:numId w:val="6"/>
              </w:numPr>
              <w:spacing w:before="0" w:after="0"/>
              <w:ind w:left="35" w:firstLine="283"/>
            </w:pPr>
            <w:r w:rsidRPr="006C45D6">
              <w:t>Notikumu/incidentu atpazīšanas un monitoringa risinājums auditācijas pierakstu un notikumu apstrādi var veikt nepārtraukti, t</w:t>
            </w:r>
            <w:r w:rsidR="00107C14" w:rsidRPr="006C45D6">
              <w:t xml:space="preserve">ai </w:t>
            </w:r>
            <w:r w:rsidRPr="006C45D6">
              <w:t>sk</w:t>
            </w:r>
            <w:r w:rsidR="00107C14" w:rsidRPr="006C45D6">
              <w:t xml:space="preserve">aitā </w:t>
            </w:r>
            <w:r w:rsidRPr="006C45D6">
              <w:t>brīvdienās, un izsūtīt ārkārtas situācijās brīdinājumus</w:t>
            </w:r>
            <w:r w:rsidR="004D2C05">
              <w:t>.</w:t>
            </w:r>
            <w:r w:rsidRPr="006C45D6">
              <w:t xml:space="preserve"> </w:t>
            </w:r>
          </w:p>
          <w:p w14:paraId="3E4D8CB0" w14:textId="6A60FBFD" w:rsidR="008215C9" w:rsidRPr="006C45D6" w:rsidRDefault="008215C9" w:rsidP="00404228">
            <w:pPr>
              <w:spacing w:before="0" w:after="0"/>
              <w:ind w:left="35" w:firstLine="283"/>
              <w:rPr>
                <w:rFonts w:ascii="Times New Roman" w:hAnsi="Times New Roman" w:cs="Times New Roman"/>
                <w:b/>
                <w:bCs/>
                <w:sz w:val="24"/>
                <w:szCs w:val="24"/>
              </w:rPr>
            </w:pPr>
            <w:r w:rsidRPr="006C45D6">
              <w:rPr>
                <w:rFonts w:ascii="Times New Roman" w:hAnsi="Times New Roman" w:cs="Times New Roman"/>
                <w:sz w:val="24"/>
                <w:szCs w:val="24"/>
              </w:rPr>
              <w:t xml:space="preserve"> Laika ietaupījums </w:t>
            </w:r>
            <w:proofErr w:type="spellStart"/>
            <w:r w:rsidRPr="006C45D6">
              <w:rPr>
                <w:rFonts w:ascii="Times New Roman" w:hAnsi="Times New Roman" w:cs="Times New Roman"/>
                <w:sz w:val="24"/>
                <w:szCs w:val="24"/>
              </w:rPr>
              <w:t>naudiskā</w:t>
            </w:r>
            <w:proofErr w:type="spellEnd"/>
            <w:r w:rsidRPr="006C45D6">
              <w:rPr>
                <w:rFonts w:ascii="Times New Roman" w:hAnsi="Times New Roman" w:cs="Times New Roman"/>
                <w:sz w:val="24"/>
                <w:szCs w:val="24"/>
              </w:rPr>
              <w:t xml:space="preserve"> izteiksmē gadā ir  4,2 </w:t>
            </w:r>
            <w:r w:rsidR="006322AE">
              <w:rPr>
                <w:rFonts w:ascii="Times New Roman" w:hAnsi="Times New Roman" w:cs="Times New Roman"/>
                <w:sz w:val="24"/>
                <w:szCs w:val="24"/>
              </w:rPr>
              <w:t>x</w:t>
            </w:r>
            <w:r w:rsidR="006322AE"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365 dienas </w:t>
            </w:r>
            <w:r w:rsidR="006322AE">
              <w:rPr>
                <w:rFonts w:ascii="Times New Roman" w:hAnsi="Times New Roman" w:cs="Times New Roman"/>
                <w:sz w:val="24"/>
                <w:szCs w:val="24"/>
              </w:rPr>
              <w:t>x</w:t>
            </w:r>
            <w:r w:rsidR="006322AE"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10,94 = ~16 771 </w:t>
            </w:r>
            <w:proofErr w:type="spellStart"/>
            <w:r w:rsidRPr="006C45D6">
              <w:rPr>
                <w:rFonts w:ascii="Times New Roman" w:hAnsi="Times New Roman" w:cs="Times New Roman"/>
                <w:i/>
                <w:iCs/>
                <w:sz w:val="24"/>
                <w:szCs w:val="24"/>
              </w:rPr>
              <w:t>euro</w:t>
            </w:r>
            <w:proofErr w:type="spellEnd"/>
            <w:r w:rsidRPr="006C45D6">
              <w:rPr>
                <w:rFonts w:ascii="Times New Roman" w:hAnsi="Times New Roman" w:cs="Times New Roman"/>
                <w:sz w:val="24"/>
                <w:szCs w:val="24"/>
              </w:rPr>
              <w:t xml:space="preserve">, 10 gadu </w:t>
            </w:r>
            <w:r w:rsidR="006322AE">
              <w:rPr>
                <w:rFonts w:ascii="Times New Roman" w:hAnsi="Times New Roman" w:cs="Times New Roman"/>
                <w:sz w:val="24"/>
                <w:szCs w:val="24"/>
              </w:rPr>
              <w:t>laikā</w:t>
            </w:r>
            <w:r w:rsidR="006322AE" w:rsidRPr="006C45D6">
              <w:rPr>
                <w:rFonts w:ascii="Times New Roman" w:hAnsi="Times New Roman" w:cs="Times New Roman"/>
                <w:sz w:val="24"/>
                <w:szCs w:val="24"/>
              </w:rPr>
              <w:t xml:space="preserve"> </w:t>
            </w:r>
            <w:r w:rsidRPr="006C45D6">
              <w:rPr>
                <w:rFonts w:ascii="Times New Roman" w:hAnsi="Times New Roman" w:cs="Times New Roman"/>
                <w:sz w:val="24"/>
                <w:szCs w:val="24"/>
              </w:rPr>
              <w:t>~</w:t>
            </w:r>
            <w:r w:rsidR="0036672D"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167 710  </w:t>
            </w:r>
            <w:proofErr w:type="spellStart"/>
            <w:r w:rsidRPr="006C45D6">
              <w:rPr>
                <w:rFonts w:ascii="Times New Roman" w:hAnsi="Times New Roman" w:cs="Times New Roman"/>
                <w:i/>
                <w:iCs/>
                <w:sz w:val="24"/>
                <w:szCs w:val="24"/>
              </w:rPr>
              <w:t>euro</w:t>
            </w:r>
            <w:proofErr w:type="spellEnd"/>
          </w:p>
        </w:tc>
      </w:tr>
      <w:tr w:rsidR="00813949" w:rsidRPr="006C45D6" w14:paraId="4E78FAFD" w14:textId="77777777" w:rsidTr="00813949">
        <w:tc>
          <w:tcPr>
            <w:tcW w:w="2547" w:type="dxa"/>
          </w:tcPr>
          <w:p w14:paraId="2EB3B8DF" w14:textId="62907DA5" w:rsidR="008215C9" w:rsidRPr="006C45D6" w:rsidRDefault="008215C9" w:rsidP="00404228">
            <w:pPr>
              <w:spacing w:before="0" w:after="0"/>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lastRenderedPageBreak/>
              <w:t>Aizsardzība pret datu aprites protokollīmeņu orientētiem uzbrukumiem pakalpojums</w:t>
            </w:r>
          </w:p>
        </w:tc>
        <w:tc>
          <w:tcPr>
            <w:tcW w:w="1417" w:type="dxa"/>
          </w:tcPr>
          <w:p w14:paraId="3FC81AD4" w14:textId="5C311A73" w:rsidR="008215C9" w:rsidRPr="000D4AE4" w:rsidRDefault="008215C9" w:rsidP="00404228">
            <w:pPr>
              <w:spacing w:before="0" w:after="0"/>
              <w:rPr>
                <w:rFonts w:ascii="Times New Roman" w:hAnsi="Times New Roman" w:cs="Times New Roman"/>
                <w:bCs/>
                <w:sz w:val="24"/>
                <w:szCs w:val="24"/>
              </w:rPr>
            </w:pPr>
            <w:r w:rsidRPr="000D4AE4">
              <w:rPr>
                <w:rFonts w:ascii="Times New Roman" w:hAnsi="Times New Roman" w:cs="Times New Roman"/>
                <w:bCs/>
                <w:sz w:val="24"/>
                <w:szCs w:val="24"/>
              </w:rPr>
              <w:t>  275 690</w:t>
            </w:r>
          </w:p>
        </w:tc>
        <w:tc>
          <w:tcPr>
            <w:tcW w:w="5125" w:type="dxa"/>
          </w:tcPr>
          <w:p w14:paraId="62D0A31D" w14:textId="3FFEFB16" w:rsidR="008215C9" w:rsidRPr="006C45D6" w:rsidRDefault="006322AE" w:rsidP="00404228">
            <w:pPr>
              <w:pStyle w:val="VPBody"/>
              <w:numPr>
                <w:ilvl w:val="0"/>
                <w:numId w:val="7"/>
              </w:numPr>
              <w:spacing w:before="0" w:after="0" w:line="240" w:lineRule="auto"/>
              <w:ind w:left="35" w:firstLine="283"/>
            </w:pPr>
            <w:r>
              <w:t>I</w:t>
            </w:r>
            <w:r w:rsidR="008215C9" w:rsidRPr="006C45D6">
              <w:t xml:space="preserve">r apzināts, ka </w:t>
            </w:r>
            <w:r>
              <w:t xml:space="preserve">šobrīd </w:t>
            </w:r>
            <w:r w:rsidR="008215C9" w:rsidRPr="006C45D6">
              <w:t xml:space="preserve">vismaz 10 valsts informācijas sistēmas ir nepieciešams aizsargāt pret datu aprites </w:t>
            </w:r>
            <w:proofErr w:type="spellStart"/>
            <w:r w:rsidR="008215C9" w:rsidRPr="006C45D6">
              <w:t>protokollīmeņu</w:t>
            </w:r>
            <w:proofErr w:type="spellEnd"/>
            <w:r w:rsidR="008215C9" w:rsidRPr="006C45D6">
              <w:t xml:space="preserve"> orientētiem uzbrukumiem</w:t>
            </w:r>
            <w:r>
              <w:t>.</w:t>
            </w:r>
          </w:p>
          <w:p w14:paraId="22EE5097" w14:textId="33F34493" w:rsidR="00862EDA" w:rsidRPr="006C45D6" w:rsidRDefault="008215C9" w:rsidP="004C153B">
            <w:pPr>
              <w:pStyle w:val="VPBody"/>
              <w:numPr>
                <w:ilvl w:val="0"/>
                <w:numId w:val="7"/>
              </w:numPr>
              <w:spacing w:before="0" w:after="0" w:line="240" w:lineRule="auto"/>
              <w:ind w:left="35" w:firstLine="283"/>
            </w:pPr>
            <w:r w:rsidRPr="006C45D6">
              <w:t xml:space="preserve">Līdzšinējā pieredze liecina, ka vidēji mēnesī 1,5 reizes ir mērķēti uzbrukumi informācijas sistēmām, kurām būtu nepieciešama aizsardzība pret datu aprites </w:t>
            </w:r>
            <w:proofErr w:type="spellStart"/>
            <w:r w:rsidRPr="006C45D6">
              <w:t>protokollīmeņa</w:t>
            </w:r>
            <w:proofErr w:type="spellEnd"/>
            <w:r w:rsidRPr="006C45D6">
              <w:t xml:space="preserve"> uzbrukumiem. Līdz ar to gadā šāds uzbrukumu kopējais skaits ir </w:t>
            </w:r>
            <w:r w:rsidR="006322AE">
              <w:t>apmēram</w:t>
            </w:r>
          </w:p>
          <w:p w14:paraId="790E7A9B" w14:textId="10134FC3" w:rsidR="008215C9" w:rsidRPr="006C45D6" w:rsidRDefault="008215C9" w:rsidP="00862EDA">
            <w:pPr>
              <w:pStyle w:val="VPBody"/>
              <w:spacing w:before="0" w:after="0" w:line="240" w:lineRule="auto"/>
              <w:ind w:left="35"/>
            </w:pPr>
            <w:r w:rsidRPr="006C45D6">
              <w:t xml:space="preserve">10 </w:t>
            </w:r>
            <w:r w:rsidR="006322AE">
              <w:t>x</w:t>
            </w:r>
            <w:r w:rsidR="006322AE" w:rsidRPr="006C45D6">
              <w:t xml:space="preserve"> </w:t>
            </w:r>
            <w:r w:rsidRPr="006C45D6">
              <w:t xml:space="preserve">12 (mēneši) </w:t>
            </w:r>
            <w:r w:rsidR="006322AE">
              <w:t>x</w:t>
            </w:r>
            <w:r w:rsidR="006322AE" w:rsidRPr="006C45D6">
              <w:t xml:space="preserve"> </w:t>
            </w:r>
            <w:r w:rsidRPr="006C45D6">
              <w:t>1,5 = 180</w:t>
            </w:r>
            <w:r w:rsidR="006322AE">
              <w:t>.</w:t>
            </w:r>
          </w:p>
          <w:p w14:paraId="3B827BCD" w14:textId="1B4A4991" w:rsidR="008215C9" w:rsidRPr="006C45D6" w:rsidRDefault="008215C9" w:rsidP="000D4AE4">
            <w:pPr>
              <w:pStyle w:val="VPBody"/>
              <w:numPr>
                <w:ilvl w:val="0"/>
                <w:numId w:val="7"/>
              </w:numPr>
              <w:spacing w:before="0" w:after="0" w:line="240" w:lineRule="auto"/>
              <w:ind w:left="35" w:firstLine="283"/>
            </w:pPr>
            <w:r w:rsidRPr="006C45D6">
              <w:t xml:space="preserve">Vidēji informācijas sistēmas atjaunošanā pēc uzbrukuma tiek patērētas 3,5 stundas un iesaistīti 4 IT speciālisti, kas kopā gada griezumā veido 180 </w:t>
            </w:r>
            <w:r w:rsidR="006322AE">
              <w:t>x</w:t>
            </w:r>
            <w:r w:rsidR="006322AE" w:rsidRPr="006C45D6">
              <w:t xml:space="preserve"> </w:t>
            </w:r>
            <w:r w:rsidRPr="006C45D6">
              <w:t xml:space="preserve">3,5 </w:t>
            </w:r>
            <w:r w:rsidR="006322AE">
              <w:t>x</w:t>
            </w:r>
            <w:r w:rsidR="006322AE" w:rsidRPr="006C45D6">
              <w:t xml:space="preserve"> </w:t>
            </w:r>
            <w:r w:rsidRPr="006C45D6">
              <w:t>4 = 2520 stundas</w:t>
            </w:r>
            <w:r w:rsidR="006322AE">
              <w:t>.</w:t>
            </w:r>
          </w:p>
          <w:p w14:paraId="17D44C1B" w14:textId="449E2E85" w:rsidR="008215C9" w:rsidRPr="006C45D6" w:rsidRDefault="008215C9" w:rsidP="00404228">
            <w:pPr>
              <w:pStyle w:val="VPBody"/>
              <w:numPr>
                <w:ilvl w:val="0"/>
                <w:numId w:val="7"/>
              </w:numPr>
              <w:spacing w:before="0" w:after="0" w:line="240" w:lineRule="auto"/>
              <w:ind w:left="35" w:firstLine="283"/>
              <w:rPr>
                <w:i/>
              </w:rPr>
            </w:pPr>
            <w:r w:rsidRPr="006C45D6">
              <w:t xml:space="preserve">Pieņemot, ka vidējais atalgojums informācijas sistēmu administratora amata vietai, ieskaitot darba devēja valsts sociālās apdrošināšanas obligāto </w:t>
            </w:r>
            <w:r w:rsidR="002D42ED" w:rsidRPr="006C45D6">
              <w:t>iemaks</w:t>
            </w:r>
            <w:r w:rsidR="002D42ED">
              <w:t>u</w:t>
            </w:r>
            <w:r w:rsidR="002D42ED" w:rsidRPr="006C45D6">
              <w:t xml:space="preserve"> </w:t>
            </w:r>
            <w:r w:rsidRPr="006C45D6">
              <w:t xml:space="preserve">daļu, ir </w:t>
            </w:r>
            <w:r w:rsidR="006322AE" w:rsidRPr="006C45D6">
              <w:t>1750</w:t>
            </w:r>
            <w:r w:rsidR="006322AE">
              <w:t> </w:t>
            </w:r>
            <w:proofErr w:type="spellStart"/>
            <w:r w:rsidRPr="006C45D6">
              <w:rPr>
                <w:i/>
                <w:iCs/>
              </w:rPr>
              <w:t>euro</w:t>
            </w:r>
            <w:proofErr w:type="spellEnd"/>
            <w:r w:rsidR="006322AE">
              <w:rPr>
                <w:i/>
                <w:iCs/>
              </w:rPr>
              <w:t>,</w:t>
            </w:r>
            <w:r w:rsidRPr="006C45D6">
              <w:t xml:space="preserve"> viena cilvēkstunda izmaksā ~10,</w:t>
            </w:r>
            <w:r w:rsidR="006322AE" w:rsidRPr="006C45D6">
              <w:t>94</w:t>
            </w:r>
            <w:r w:rsidR="006322AE">
              <w:t> </w:t>
            </w:r>
            <w:proofErr w:type="spellStart"/>
            <w:r w:rsidRPr="006C45D6">
              <w:rPr>
                <w:i/>
                <w:iCs/>
              </w:rPr>
              <w:t>euro</w:t>
            </w:r>
            <w:proofErr w:type="spellEnd"/>
            <w:r w:rsidR="006322AE">
              <w:rPr>
                <w:i/>
                <w:iCs/>
              </w:rPr>
              <w:t>.</w:t>
            </w:r>
          </w:p>
          <w:p w14:paraId="1BDEDFAE" w14:textId="036B84AE" w:rsidR="00501022" w:rsidRPr="006C45D6" w:rsidRDefault="008215C9" w:rsidP="00501022">
            <w:pPr>
              <w:spacing w:before="0" w:after="0"/>
              <w:ind w:left="35" w:firstLine="283"/>
              <w:jc w:val="both"/>
              <w:rPr>
                <w:rFonts w:ascii="Times New Roman" w:hAnsi="Times New Roman" w:cs="Times New Roman"/>
                <w:sz w:val="24"/>
                <w:szCs w:val="24"/>
              </w:rPr>
            </w:pPr>
            <w:r w:rsidRPr="006C45D6">
              <w:rPr>
                <w:rFonts w:ascii="Times New Roman" w:hAnsi="Times New Roman" w:cs="Times New Roman"/>
                <w:sz w:val="24"/>
                <w:szCs w:val="24"/>
              </w:rPr>
              <w:t>Ieviešot aizsardzību pret datu aprites protokollīmeņu orientētiem uzbrukumiem</w:t>
            </w:r>
            <w:r w:rsidR="002D42ED">
              <w:rPr>
                <w:rFonts w:ascii="Times New Roman" w:hAnsi="Times New Roman" w:cs="Times New Roman"/>
                <w:sz w:val="24"/>
                <w:szCs w:val="24"/>
              </w:rPr>
              <w:t>,</w:t>
            </w:r>
            <w:r w:rsidRPr="006C45D6">
              <w:rPr>
                <w:rFonts w:ascii="Times New Roman" w:hAnsi="Times New Roman" w:cs="Times New Roman"/>
                <w:sz w:val="24"/>
                <w:szCs w:val="24"/>
              </w:rPr>
              <w:t xml:space="preserve"> veidotos ietaupījums attiecībā uz patērētajām stundām</w:t>
            </w:r>
            <w:r w:rsidR="002D42ED">
              <w:rPr>
                <w:rFonts w:ascii="Times New Roman" w:hAnsi="Times New Roman" w:cs="Times New Roman"/>
                <w:sz w:val="24"/>
                <w:szCs w:val="24"/>
              </w:rPr>
              <w:t xml:space="preserve"> </w:t>
            </w:r>
            <w:r w:rsidRPr="006C45D6">
              <w:rPr>
                <w:rFonts w:ascii="Times New Roman" w:hAnsi="Times New Roman" w:cs="Times New Roman"/>
                <w:sz w:val="24"/>
                <w:szCs w:val="24"/>
              </w:rPr>
              <w:t xml:space="preserve">atjaunot informācijas sistēmas darbību </w:t>
            </w:r>
          </w:p>
          <w:p w14:paraId="7ABA0C5B" w14:textId="43D27D4B" w:rsidR="008215C9" w:rsidRPr="000D4AE4" w:rsidRDefault="008215C9" w:rsidP="006322AE">
            <w:pPr>
              <w:spacing w:before="0" w:after="0"/>
              <w:ind w:left="35"/>
              <w:jc w:val="both"/>
              <w:rPr>
                <w:rFonts w:ascii="Times New Roman" w:hAnsi="Times New Roman" w:cs="Times New Roman"/>
                <w:sz w:val="24"/>
                <w:szCs w:val="24"/>
              </w:rPr>
            </w:pPr>
            <w:r w:rsidRPr="006C45D6">
              <w:rPr>
                <w:rFonts w:ascii="Times New Roman" w:hAnsi="Times New Roman" w:cs="Times New Roman"/>
                <w:sz w:val="24"/>
                <w:szCs w:val="24"/>
              </w:rPr>
              <w:lastRenderedPageBreak/>
              <w:t xml:space="preserve">2520 </w:t>
            </w:r>
            <w:r w:rsidR="006322AE">
              <w:rPr>
                <w:rFonts w:ascii="Times New Roman" w:hAnsi="Times New Roman" w:cs="Times New Roman"/>
                <w:sz w:val="24"/>
                <w:szCs w:val="24"/>
              </w:rPr>
              <w:t>x</w:t>
            </w:r>
            <w:r w:rsidR="006322AE"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10,94 =  27 569 </w:t>
            </w:r>
            <w:r w:rsidRPr="006C45D6">
              <w:rPr>
                <w:rFonts w:ascii="Times New Roman" w:hAnsi="Times New Roman" w:cs="Times New Roman"/>
                <w:i/>
                <w:sz w:val="24"/>
                <w:szCs w:val="24"/>
              </w:rPr>
              <w:t>euro</w:t>
            </w:r>
            <w:r w:rsidRPr="006C45D6">
              <w:rPr>
                <w:rFonts w:ascii="Times New Roman" w:hAnsi="Times New Roman" w:cs="Times New Roman"/>
                <w:sz w:val="24"/>
                <w:szCs w:val="24"/>
              </w:rPr>
              <w:t xml:space="preserve"> gadā jeb 10 gadu </w:t>
            </w:r>
            <w:r w:rsidR="006322AE">
              <w:rPr>
                <w:rFonts w:ascii="Times New Roman" w:hAnsi="Times New Roman" w:cs="Times New Roman"/>
                <w:sz w:val="24"/>
                <w:szCs w:val="24"/>
              </w:rPr>
              <w:t>laikā</w:t>
            </w:r>
            <w:r w:rsidR="006322AE"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275 690 </w:t>
            </w:r>
            <w:proofErr w:type="spellStart"/>
            <w:r w:rsidRPr="006C45D6">
              <w:rPr>
                <w:rFonts w:ascii="Times New Roman" w:hAnsi="Times New Roman" w:cs="Times New Roman"/>
                <w:i/>
                <w:sz w:val="24"/>
                <w:szCs w:val="24"/>
              </w:rPr>
              <w:t>euro</w:t>
            </w:r>
            <w:proofErr w:type="spellEnd"/>
          </w:p>
        </w:tc>
      </w:tr>
      <w:tr w:rsidR="00813949" w:rsidRPr="006C45D6" w14:paraId="54C12397" w14:textId="77777777" w:rsidTr="00813949">
        <w:tc>
          <w:tcPr>
            <w:tcW w:w="2547" w:type="dxa"/>
          </w:tcPr>
          <w:p w14:paraId="5016E4EA" w14:textId="7D1D857A" w:rsidR="008215C9" w:rsidRPr="006C45D6" w:rsidRDefault="008215C9" w:rsidP="00404228">
            <w:pPr>
              <w:spacing w:before="0" w:after="0"/>
              <w:rPr>
                <w:rFonts w:ascii="Times New Roman" w:hAnsi="Times New Roman" w:cs="Times New Roman"/>
                <w:b/>
                <w:bCs/>
                <w:sz w:val="24"/>
                <w:szCs w:val="24"/>
              </w:rPr>
            </w:pPr>
            <w:r w:rsidRPr="006C45D6">
              <w:rPr>
                <w:rFonts w:ascii="Times New Roman" w:hAnsi="Times New Roman" w:cs="Times New Roman"/>
                <w:color w:val="000000" w:themeColor="text1"/>
                <w:sz w:val="24"/>
                <w:szCs w:val="24"/>
              </w:rPr>
              <w:lastRenderedPageBreak/>
              <w:t xml:space="preserve">Rezervētas objektu </w:t>
            </w:r>
            <w:r w:rsidR="002D42ED" w:rsidRPr="006C45D6">
              <w:rPr>
                <w:rFonts w:ascii="Times New Roman" w:hAnsi="Times New Roman" w:cs="Times New Roman"/>
                <w:color w:val="000000" w:themeColor="text1"/>
                <w:sz w:val="24"/>
                <w:szCs w:val="24"/>
              </w:rPr>
              <w:t>glabāt</w:t>
            </w:r>
            <w:r w:rsidR="002D42ED">
              <w:rPr>
                <w:rFonts w:ascii="Times New Roman" w:hAnsi="Times New Roman" w:cs="Times New Roman"/>
                <w:color w:val="000000" w:themeColor="text1"/>
                <w:sz w:val="24"/>
                <w:szCs w:val="24"/>
              </w:rPr>
              <w:t>avas</w:t>
            </w:r>
            <w:r w:rsidR="002D42ED" w:rsidRPr="006C45D6">
              <w:rPr>
                <w:rFonts w:ascii="Times New Roman" w:hAnsi="Times New Roman" w:cs="Times New Roman"/>
                <w:color w:val="000000" w:themeColor="text1"/>
                <w:sz w:val="24"/>
                <w:szCs w:val="24"/>
              </w:rPr>
              <w:t xml:space="preserve"> </w:t>
            </w:r>
            <w:r w:rsidRPr="006C45D6">
              <w:rPr>
                <w:rFonts w:ascii="Times New Roman" w:hAnsi="Times New Roman" w:cs="Times New Roman"/>
                <w:color w:val="000000" w:themeColor="text1"/>
                <w:sz w:val="24"/>
                <w:szCs w:val="24"/>
              </w:rPr>
              <w:t>resursu nomas pakalpojums</w:t>
            </w:r>
          </w:p>
        </w:tc>
        <w:tc>
          <w:tcPr>
            <w:tcW w:w="1417" w:type="dxa"/>
          </w:tcPr>
          <w:p w14:paraId="1958B5B5" w14:textId="10361F5D" w:rsidR="008215C9" w:rsidRPr="000D4AE4" w:rsidRDefault="008215C9" w:rsidP="00404228">
            <w:pPr>
              <w:spacing w:before="0" w:after="0"/>
              <w:rPr>
                <w:rFonts w:ascii="Times New Roman" w:hAnsi="Times New Roman" w:cs="Times New Roman"/>
                <w:bCs/>
                <w:sz w:val="24"/>
                <w:szCs w:val="24"/>
              </w:rPr>
            </w:pPr>
            <w:r w:rsidRPr="000D4AE4">
              <w:rPr>
                <w:rFonts w:ascii="Times New Roman" w:hAnsi="Times New Roman" w:cs="Times New Roman"/>
                <w:bCs/>
                <w:sz w:val="24"/>
                <w:szCs w:val="24"/>
              </w:rPr>
              <w:t>2 820  600</w:t>
            </w:r>
          </w:p>
        </w:tc>
        <w:tc>
          <w:tcPr>
            <w:tcW w:w="5125" w:type="dxa"/>
          </w:tcPr>
          <w:p w14:paraId="3092F7A7" w14:textId="77777777" w:rsidR="00501022" w:rsidRPr="006C45D6" w:rsidRDefault="008215C9" w:rsidP="004C153B">
            <w:pPr>
              <w:pStyle w:val="VPBody"/>
              <w:numPr>
                <w:ilvl w:val="0"/>
                <w:numId w:val="7"/>
              </w:numPr>
              <w:spacing w:before="0" w:after="0" w:line="240" w:lineRule="auto"/>
              <w:ind w:left="35" w:firstLine="283"/>
            </w:pPr>
            <w:r w:rsidRPr="006C45D6">
              <w:t xml:space="preserve">Ja genoma datu glabāšanai tiktu izmantots tradicionālais HDD disku masīvs, tad 1 500 TB datu uzglabāšana 10 gadu periodā izmaksātu </w:t>
            </w:r>
          </w:p>
          <w:p w14:paraId="097867BB" w14:textId="5B703A72" w:rsidR="00501022" w:rsidRPr="006C45D6" w:rsidRDefault="008215C9" w:rsidP="00501022">
            <w:pPr>
              <w:pStyle w:val="VPBody"/>
              <w:spacing w:before="0" w:after="0" w:line="240" w:lineRule="auto"/>
              <w:ind w:left="35"/>
            </w:pPr>
            <w:r w:rsidRPr="006C45D6">
              <w:t xml:space="preserve">1500 </w:t>
            </w:r>
            <w:r w:rsidR="006322AE">
              <w:t>x</w:t>
            </w:r>
            <w:r w:rsidR="006322AE" w:rsidRPr="006C45D6">
              <w:t xml:space="preserve"> </w:t>
            </w:r>
            <w:r w:rsidRPr="006C45D6">
              <w:t xml:space="preserve">15,06 (viena TB nomas cena mēnesī) </w:t>
            </w:r>
            <w:r w:rsidR="006322AE">
              <w:t>x</w:t>
            </w:r>
            <w:r w:rsidR="006322AE" w:rsidRPr="006C45D6">
              <w:t xml:space="preserve"> </w:t>
            </w:r>
            <w:r w:rsidRPr="006C45D6">
              <w:t xml:space="preserve">12 (mēneši) </w:t>
            </w:r>
            <w:r w:rsidR="006322AE">
              <w:t>x</w:t>
            </w:r>
            <w:r w:rsidR="006322AE" w:rsidRPr="006C45D6">
              <w:t xml:space="preserve"> </w:t>
            </w:r>
            <w:r w:rsidRPr="006C45D6">
              <w:t xml:space="preserve">10 (gadi) = 2 710 800 </w:t>
            </w:r>
            <w:r w:rsidRPr="000D4AE4">
              <w:rPr>
                <w:i/>
                <w:iCs/>
              </w:rPr>
              <w:t>euro</w:t>
            </w:r>
            <w:r w:rsidRPr="006C45D6">
              <w:t xml:space="preserve">, </w:t>
            </w:r>
          </w:p>
          <w:p w14:paraId="4B843697" w14:textId="77777777" w:rsidR="00501022" w:rsidRPr="006C45D6" w:rsidRDefault="008215C9" w:rsidP="00501022">
            <w:pPr>
              <w:pStyle w:val="VPBody"/>
              <w:spacing w:before="0" w:after="0" w:line="240" w:lineRule="auto"/>
              <w:ind w:left="35"/>
            </w:pPr>
            <w:r w:rsidRPr="006C45D6">
              <w:t>vienlaikus tādā pašā apjomā būtu jānodrošina arī virtuālās vides kopijas veidošana (</w:t>
            </w:r>
            <w:proofErr w:type="spellStart"/>
            <w:r w:rsidRPr="006C45D6">
              <w:rPr>
                <w:i/>
              </w:rPr>
              <w:t>Volumes</w:t>
            </w:r>
            <w:proofErr w:type="spellEnd"/>
            <w:r w:rsidRPr="006C45D6">
              <w:rPr>
                <w:i/>
              </w:rPr>
              <w:t xml:space="preserve"> </w:t>
            </w:r>
            <w:proofErr w:type="spellStart"/>
            <w:r w:rsidRPr="006C45D6">
              <w:rPr>
                <w:i/>
              </w:rPr>
              <w:t>Snapshots</w:t>
            </w:r>
            <w:proofErr w:type="spellEnd"/>
            <w:r w:rsidRPr="006C45D6">
              <w:t xml:space="preserve">) </w:t>
            </w:r>
          </w:p>
          <w:p w14:paraId="42836863" w14:textId="1D987488" w:rsidR="00501022" w:rsidRPr="006C45D6" w:rsidRDefault="008215C9" w:rsidP="00501022">
            <w:pPr>
              <w:pStyle w:val="VPBody"/>
              <w:spacing w:before="0" w:after="0" w:line="240" w:lineRule="auto"/>
              <w:ind w:left="35"/>
              <w:rPr>
                <w:i/>
              </w:rPr>
            </w:pPr>
            <w:r w:rsidRPr="006C45D6">
              <w:t xml:space="preserve">1500 </w:t>
            </w:r>
            <w:r w:rsidR="006322AE">
              <w:t>x</w:t>
            </w:r>
            <w:r w:rsidR="006322AE" w:rsidRPr="006C45D6">
              <w:t xml:space="preserve"> </w:t>
            </w:r>
            <w:r w:rsidRPr="006C45D6">
              <w:t xml:space="preserve">15,06 (viena TB nomas cena mēnesī) </w:t>
            </w:r>
            <w:r w:rsidR="006322AE">
              <w:t>x</w:t>
            </w:r>
            <w:r w:rsidR="006322AE" w:rsidRPr="006C45D6">
              <w:t xml:space="preserve"> </w:t>
            </w:r>
            <w:r w:rsidRPr="006C45D6">
              <w:t xml:space="preserve">12 (mēneši) </w:t>
            </w:r>
            <w:r w:rsidR="006322AE">
              <w:t>x</w:t>
            </w:r>
            <w:r w:rsidR="006322AE" w:rsidRPr="006C45D6">
              <w:t xml:space="preserve"> </w:t>
            </w:r>
            <w:r w:rsidRPr="006C45D6">
              <w:t xml:space="preserve">10 (gadi) = 2 710 800 </w:t>
            </w:r>
            <w:r w:rsidRPr="006C45D6">
              <w:rPr>
                <w:i/>
              </w:rPr>
              <w:t xml:space="preserve">euro, </w:t>
            </w:r>
          </w:p>
          <w:p w14:paraId="075DF626" w14:textId="3A47B0D0" w:rsidR="008215C9" w:rsidRPr="006C45D6" w:rsidRDefault="006322AE" w:rsidP="00501022">
            <w:pPr>
              <w:pStyle w:val="VPBody"/>
              <w:spacing w:before="0" w:after="0" w:line="240" w:lineRule="auto"/>
              <w:ind w:left="35"/>
              <w:rPr>
                <w:i/>
              </w:rPr>
            </w:pPr>
            <w:r>
              <w:t>līdz ar to</w:t>
            </w:r>
            <w:r w:rsidR="008215C9" w:rsidRPr="006C45D6">
              <w:t xml:space="preserve"> kopējās izmaksas 10 gadu </w:t>
            </w:r>
            <w:r>
              <w:t>laikā</w:t>
            </w:r>
            <w:r w:rsidRPr="006C45D6">
              <w:t xml:space="preserve"> </w:t>
            </w:r>
            <w:r w:rsidR="008215C9" w:rsidRPr="006C45D6">
              <w:t xml:space="preserve">ir 5 421 600 </w:t>
            </w:r>
            <w:proofErr w:type="spellStart"/>
            <w:r w:rsidR="008215C9" w:rsidRPr="006C45D6">
              <w:rPr>
                <w:i/>
              </w:rPr>
              <w:t>euro</w:t>
            </w:r>
            <w:proofErr w:type="spellEnd"/>
            <w:r w:rsidR="008215C9" w:rsidRPr="006C45D6">
              <w:rPr>
                <w:i/>
              </w:rPr>
              <w:t>.</w:t>
            </w:r>
          </w:p>
          <w:p w14:paraId="587CCF83" w14:textId="5660C30E" w:rsidR="00501022" w:rsidRPr="006C45D6" w:rsidRDefault="008215C9" w:rsidP="004C153B">
            <w:pPr>
              <w:pStyle w:val="VPBody"/>
              <w:numPr>
                <w:ilvl w:val="0"/>
                <w:numId w:val="7"/>
              </w:numPr>
              <w:spacing w:before="0" w:after="0" w:line="240" w:lineRule="auto"/>
              <w:ind w:left="35" w:firstLine="283"/>
            </w:pPr>
            <w:r w:rsidRPr="006C45D6">
              <w:t xml:space="preserve">Izmantojot rezervētas objektu </w:t>
            </w:r>
            <w:r w:rsidR="004361CA" w:rsidRPr="006C45D6">
              <w:t>glabāt</w:t>
            </w:r>
            <w:r w:rsidR="004361CA">
              <w:t>avas</w:t>
            </w:r>
            <w:r w:rsidR="004361CA" w:rsidRPr="006C45D6">
              <w:t xml:space="preserve"> </w:t>
            </w:r>
            <w:r w:rsidRPr="006C45D6">
              <w:t>piedāvātās priekšrocības (</w:t>
            </w:r>
            <w:r w:rsidR="004361CA">
              <w:t>o</w:t>
            </w:r>
            <w:r w:rsidR="004361CA" w:rsidRPr="006C45D6">
              <w:t>bjektu glabāt</w:t>
            </w:r>
            <w:r w:rsidR="004361CA">
              <w:t>ava</w:t>
            </w:r>
            <w:r w:rsidR="004361CA" w:rsidRPr="006C45D6">
              <w:t xml:space="preserve"> </w:t>
            </w:r>
            <w:r w:rsidRPr="006C45D6">
              <w:t>fiziskā disku līmenī ir savstarpēji rezervēts disku kopums un nav atsevišķi jāveic rezerves kopijas divās fiziski nošķirtās atrašanās vietās (</w:t>
            </w:r>
            <w:proofErr w:type="spellStart"/>
            <w:r w:rsidRPr="006C45D6">
              <w:rPr>
                <w:i/>
              </w:rPr>
              <w:t>Active-Active</w:t>
            </w:r>
            <w:proofErr w:type="spellEnd"/>
            <w:r w:rsidRPr="006C45D6">
              <w:t xml:space="preserve">)), izmaksas 10 gadu </w:t>
            </w:r>
            <w:r w:rsidR="006322AE">
              <w:t>laikā</w:t>
            </w:r>
            <w:r w:rsidR="006322AE" w:rsidRPr="006C45D6">
              <w:t xml:space="preserve"> </w:t>
            </w:r>
            <w:r w:rsidR="006322AE">
              <w:t>ir</w:t>
            </w:r>
          </w:p>
          <w:p w14:paraId="3AB8CE98" w14:textId="1A351B63" w:rsidR="008215C9" w:rsidRPr="006C45D6" w:rsidRDefault="008215C9" w:rsidP="00976A45">
            <w:pPr>
              <w:pStyle w:val="VPBody"/>
              <w:spacing w:before="0" w:after="0" w:line="240" w:lineRule="auto"/>
              <w:ind w:left="35"/>
            </w:pPr>
            <w:r w:rsidRPr="006C45D6">
              <w:t xml:space="preserve">1500 </w:t>
            </w:r>
            <w:r w:rsidR="006322AE">
              <w:t>x</w:t>
            </w:r>
            <w:r w:rsidR="006322AE" w:rsidRPr="006C45D6">
              <w:t xml:space="preserve"> </w:t>
            </w:r>
            <w:r w:rsidRPr="006C45D6">
              <w:t xml:space="preserve">14,45 (viena TB nomas cena mēnesī) </w:t>
            </w:r>
            <w:r w:rsidR="006322AE">
              <w:t>x</w:t>
            </w:r>
            <w:r w:rsidR="006322AE" w:rsidRPr="006C45D6">
              <w:t xml:space="preserve"> </w:t>
            </w:r>
            <w:r w:rsidRPr="006C45D6">
              <w:t xml:space="preserve">12 (mēneši) </w:t>
            </w:r>
            <w:r w:rsidR="006322AE">
              <w:t>x</w:t>
            </w:r>
            <w:r w:rsidR="006322AE" w:rsidRPr="006C45D6">
              <w:t xml:space="preserve"> </w:t>
            </w:r>
            <w:r w:rsidRPr="006C45D6">
              <w:t xml:space="preserve">10 (gadi) = 2 601 000 </w:t>
            </w:r>
            <w:r w:rsidRPr="006C45D6">
              <w:rPr>
                <w:i/>
              </w:rPr>
              <w:t>euro</w:t>
            </w:r>
            <w:r w:rsidRPr="006C45D6">
              <w:t>.</w:t>
            </w:r>
          </w:p>
          <w:p w14:paraId="7B3FAC47" w14:textId="7AA51B3C" w:rsidR="008215C9" w:rsidRPr="006C45D6" w:rsidRDefault="008215C9" w:rsidP="00404228">
            <w:pPr>
              <w:spacing w:before="0" w:after="0"/>
              <w:ind w:left="35" w:firstLine="283"/>
              <w:jc w:val="both"/>
              <w:rPr>
                <w:rFonts w:ascii="Times New Roman" w:hAnsi="Times New Roman" w:cs="Times New Roman"/>
                <w:b/>
                <w:bCs/>
                <w:sz w:val="24"/>
                <w:szCs w:val="24"/>
              </w:rPr>
            </w:pPr>
            <w:r w:rsidRPr="006C45D6">
              <w:rPr>
                <w:rFonts w:ascii="Times New Roman" w:hAnsi="Times New Roman" w:cs="Times New Roman"/>
                <w:sz w:val="24"/>
                <w:szCs w:val="24"/>
              </w:rPr>
              <w:t xml:space="preserve">Līdz ar to izmaksu ieguvums 10 gadu </w:t>
            </w:r>
            <w:r w:rsidR="006322AE">
              <w:rPr>
                <w:rFonts w:ascii="Times New Roman" w:hAnsi="Times New Roman" w:cs="Times New Roman"/>
                <w:sz w:val="24"/>
                <w:szCs w:val="24"/>
              </w:rPr>
              <w:t>laikā</w:t>
            </w:r>
            <w:r w:rsidR="006322AE"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pretstatā tradicionālajai HDD disku masīvu tehnoloģijai veidojas 2 820 600 </w:t>
            </w:r>
            <w:proofErr w:type="spellStart"/>
            <w:r w:rsidRPr="006C45D6">
              <w:rPr>
                <w:rFonts w:ascii="Times New Roman" w:hAnsi="Times New Roman" w:cs="Times New Roman"/>
                <w:i/>
                <w:sz w:val="24"/>
                <w:szCs w:val="24"/>
              </w:rPr>
              <w:t>euro</w:t>
            </w:r>
            <w:proofErr w:type="spellEnd"/>
          </w:p>
        </w:tc>
      </w:tr>
      <w:tr w:rsidR="00813949" w:rsidRPr="006C45D6" w14:paraId="4276B78C" w14:textId="77777777" w:rsidTr="00813949">
        <w:tc>
          <w:tcPr>
            <w:tcW w:w="2547" w:type="dxa"/>
          </w:tcPr>
          <w:p w14:paraId="2115F568" w14:textId="5F6C4D86" w:rsidR="008215C9" w:rsidRPr="006C45D6" w:rsidRDefault="008215C9" w:rsidP="00404228">
            <w:pPr>
              <w:spacing w:before="0" w:after="0"/>
              <w:rPr>
                <w:rFonts w:ascii="Times New Roman" w:hAnsi="Times New Roman" w:cs="Times New Roman"/>
                <w:color w:val="000000" w:themeColor="text1"/>
                <w:sz w:val="24"/>
                <w:szCs w:val="24"/>
              </w:rPr>
            </w:pPr>
            <w:r w:rsidRPr="006C45D6">
              <w:rPr>
                <w:rFonts w:ascii="Times New Roman" w:hAnsi="Times New Roman" w:cs="Times New Roman"/>
                <w:color w:val="000000" w:themeColor="text1"/>
                <w:sz w:val="24"/>
                <w:szCs w:val="24"/>
              </w:rPr>
              <w:t>Konteinerizācijas infrastruktūras nomas pakalpojums</w:t>
            </w:r>
          </w:p>
        </w:tc>
        <w:tc>
          <w:tcPr>
            <w:tcW w:w="1417" w:type="dxa"/>
          </w:tcPr>
          <w:p w14:paraId="62745B7D" w14:textId="089DB7E0" w:rsidR="008215C9" w:rsidRPr="000D4AE4" w:rsidRDefault="008215C9" w:rsidP="00404228">
            <w:pPr>
              <w:spacing w:before="0" w:after="0"/>
              <w:rPr>
                <w:rFonts w:ascii="Times New Roman" w:hAnsi="Times New Roman" w:cs="Times New Roman"/>
                <w:bCs/>
                <w:sz w:val="24"/>
                <w:szCs w:val="24"/>
              </w:rPr>
            </w:pPr>
            <w:r w:rsidRPr="006C45D6">
              <w:rPr>
                <w:rFonts w:ascii="Times New Roman" w:hAnsi="Times New Roman" w:cs="Times New Roman"/>
                <w:b/>
                <w:sz w:val="24"/>
                <w:szCs w:val="24"/>
              </w:rPr>
              <w:t> </w:t>
            </w:r>
            <w:r w:rsidRPr="000D4AE4">
              <w:rPr>
                <w:rFonts w:ascii="Times New Roman" w:hAnsi="Times New Roman" w:cs="Times New Roman"/>
                <w:bCs/>
                <w:sz w:val="24"/>
                <w:szCs w:val="24"/>
              </w:rPr>
              <w:t>999 830</w:t>
            </w:r>
          </w:p>
        </w:tc>
        <w:tc>
          <w:tcPr>
            <w:tcW w:w="5125" w:type="dxa"/>
          </w:tcPr>
          <w:p w14:paraId="30494897" w14:textId="77777777" w:rsidR="008215C9" w:rsidRPr="006C45D6" w:rsidRDefault="008215C9" w:rsidP="4D883274">
            <w:pPr>
              <w:pStyle w:val="VPBody"/>
              <w:tabs>
                <w:tab w:val="left" w:pos="35"/>
              </w:tabs>
              <w:spacing w:before="0" w:after="0"/>
              <w:ind w:firstLine="318"/>
            </w:pPr>
            <w:r w:rsidRPr="006C45D6">
              <w:t>Konteinerizācijas risinājums ar piegādes procesu automatizāciju:</w:t>
            </w:r>
          </w:p>
          <w:p w14:paraId="06728C38" w14:textId="77777777" w:rsidR="008215C9" w:rsidRPr="006C45D6" w:rsidRDefault="008215C9" w:rsidP="4D883274">
            <w:pPr>
              <w:pStyle w:val="VPBody"/>
              <w:numPr>
                <w:ilvl w:val="0"/>
                <w:numId w:val="8"/>
              </w:numPr>
              <w:tabs>
                <w:tab w:val="left" w:pos="35"/>
              </w:tabs>
              <w:spacing w:before="0" w:after="0" w:line="240" w:lineRule="auto"/>
              <w:ind w:left="0" w:firstLine="460"/>
            </w:pPr>
            <w:r w:rsidRPr="006C45D6">
              <w:t>LNB datu centra infrastruktūrā ir izvietoti 16 konteinerizācijas risinājumu klasteri, kuri nodrošina valsts informācijas sistēmu darbību;</w:t>
            </w:r>
          </w:p>
          <w:p w14:paraId="7379FF21" w14:textId="0869C30B" w:rsidR="008215C9" w:rsidRPr="006C45D6" w:rsidRDefault="006322AE" w:rsidP="4D883274">
            <w:pPr>
              <w:pStyle w:val="VPBody"/>
              <w:numPr>
                <w:ilvl w:val="0"/>
                <w:numId w:val="8"/>
              </w:numPr>
              <w:tabs>
                <w:tab w:val="left" w:pos="35"/>
              </w:tabs>
              <w:spacing w:before="0" w:after="0" w:line="240" w:lineRule="auto"/>
              <w:ind w:left="0" w:firstLine="460"/>
            </w:pPr>
            <w:r>
              <w:t>v</w:t>
            </w:r>
            <w:r w:rsidRPr="006C45D6">
              <w:t xml:space="preserve">iena </w:t>
            </w:r>
            <w:r w:rsidR="008215C9" w:rsidRPr="006C45D6">
              <w:t>konteinerizācijas risinājuma klastera un saistītas infrastruktūras izveidei vidēji ir nepieciešamas 10 darbdienas un 2 informācijas sistēmu administratoru iesaiste jeb kopējais patērētais laiks vidēji ir 160 cilvēkstundas;</w:t>
            </w:r>
          </w:p>
          <w:p w14:paraId="2A3D9D6F" w14:textId="6FF1A1AC" w:rsidR="008215C9" w:rsidRPr="006C45D6" w:rsidRDefault="006322AE" w:rsidP="4D883274">
            <w:pPr>
              <w:pStyle w:val="VPBody"/>
              <w:numPr>
                <w:ilvl w:val="0"/>
                <w:numId w:val="8"/>
              </w:numPr>
              <w:tabs>
                <w:tab w:val="left" w:pos="35"/>
              </w:tabs>
              <w:spacing w:before="0" w:after="0" w:line="240" w:lineRule="auto"/>
              <w:ind w:left="35" w:firstLine="425"/>
            </w:pPr>
            <w:r>
              <w:t>p</w:t>
            </w:r>
            <w:r w:rsidRPr="006C45D6">
              <w:t>ieņemot</w:t>
            </w:r>
            <w:r w:rsidR="008215C9" w:rsidRPr="006C45D6">
              <w:t xml:space="preserve">, ka vidējais atalgojums informācijas sistēmu administratora amata vietai, ieskaitot darba devēja valsts sociālās apdrošināšanas obligāto </w:t>
            </w:r>
            <w:r w:rsidR="004361CA" w:rsidRPr="006C45D6">
              <w:t>iemaks</w:t>
            </w:r>
            <w:r w:rsidR="004361CA">
              <w:t>u</w:t>
            </w:r>
            <w:r w:rsidR="004361CA" w:rsidRPr="006C45D6">
              <w:t xml:space="preserve"> </w:t>
            </w:r>
            <w:r w:rsidR="008215C9" w:rsidRPr="006C45D6">
              <w:t xml:space="preserve">daļu, ir </w:t>
            </w:r>
            <w:r w:rsidRPr="006C45D6">
              <w:t>1750</w:t>
            </w:r>
            <w:r>
              <w:t> </w:t>
            </w:r>
            <w:proofErr w:type="spellStart"/>
            <w:r w:rsidR="008215C9" w:rsidRPr="006C45D6">
              <w:rPr>
                <w:i/>
                <w:iCs/>
              </w:rPr>
              <w:t>euro</w:t>
            </w:r>
            <w:proofErr w:type="spellEnd"/>
            <w:r>
              <w:t>,</w:t>
            </w:r>
            <w:r w:rsidR="008215C9" w:rsidRPr="006C45D6">
              <w:t xml:space="preserve"> viena cilvēkstunda izmaksā ~10,94 </w:t>
            </w:r>
            <w:r w:rsidR="008215C9" w:rsidRPr="006C45D6">
              <w:rPr>
                <w:i/>
                <w:iCs/>
              </w:rPr>
              <w:t>euro</w:t>
            </w:r>
            <w:r w:rsidR="008215C9" w:rsidRPr="006C45D6">
              <w:t>;</w:t>
            </w:r>
          </w:p>
          <w:p w14:paraId="18CD7C53" w14:textId="77777777" w:rsidR="008215C9" w:rsidRPr="006C45D6" w:rsidRDefault="008215C9" w:rsidP="4D883274">
            <w:pPr>
              <w:pStyle w:val="VPBody"/>
              <w:numPr>
                <w:ilvl w:val="0"/>
                <w:numId w:val="8"/>
              </w:numPr>
              <w:tabs>
                <w:tab w:val="left" w:pos="35"/>
              </w:tabs>
              <w:spacing w:before="0" w:after="0" w:line="240" w:lineRule="auto"/>
              <w:ind w:left="35" w:firstLine="425"/>
            </w:pPr>
            <w:r w:rsidRPr="006C45D6">
              <w:t xml:space="preserve">16 konteinerizācijas klasteru izveidei tiek patērētas 2560 stundas un minēto klasteru programmatūru ar saistīto infrastruktūru ir nepieciešams regulāri atjaunināt un/vai pārbūvēt, </w:t>
            </w:r>
            <w:r w:rsidRPr="006C45D6">
              <w:lastRenderedPageBreak/>
              <w:t>kas vidēji gada ietvaros notiek 3,57 reizes, balstoties uz esošo pieredzi un programmatūras dzīves ciklu;</w:t>
            </w:r>
          </w:p>
          <w:p w14:paraId="3859112F" w14:textId="02EACED4" w:rsidR="00976A45" w:rsidRPr="006C45D6" w:rsidRDefault="006322AE" w:rsidP="4D883274">
            <w:pPr>
              <w:pStyle w:val="VPBody"/>
              <w:numPr>
                <w:ilvl w:val="0"/>
                <w:numId w:val="8"/>
              </w:numPr>
              <w:tabs>
                <w:tab w:val="left" w:pos="35"/>
              </w:tabs>
              <w:spacing w:before="0" w:after="0" w:line="240" w:lineRule="auto"/>
              <w:ind w:left="35" w:firstLine="425"/>
            </w:pPr>
            <w:r>
              <w:t>i</w:t>
            </w:r>
            <w:r w:rsidRPr="006C45D6">
              <w:t xml:space="preserve">zmantojot </w:t>
            </w:r>
            <w:r w:rsidR="008215C9" w:rsidRPr="006C45D6">
              <w:t xml:space="preserve">automatizētus risinājumus konteinerizācijas klasteru izveidei infrastruktūras koplietošanas (unificētā) pakalpojuma ietvaros, veidosies laika un izmaksu ietaupījums </w:t>
            </w:r>
          </w:p>
          <w:p w14:paraId="1E273D31" w14:textId="050D4C19" w:rsidR="008215C9" w:rsidRPr="006C45D6" w:rsidRDefault="008215C9" w:rsidP="4D883274">
            <w:pPr>
              <w:pStyle w:val="VPBody"/>
              <w:tabs>
                <w:tab w:val="left" w:pos="35"/>
              </w:tabs>
              <w:spacing w:before="0" w:after="0" w:line="240" w:lineRule="auto"/>
            </w:pPr>
            <w:r w:rsidRPr="006C45D6">
              <w:t xml:space="preserve">2560 x 10,94 x 3,57 =   99 983 </w:t>
            </w:r>
            <w:proofErr w:type="spellStart"/>
            <w:r w:rsidRPr="006C45D6">
              <w:rPr>
                <w:i/>
                <w:iCs/>
              </w:rPr>
              <w:t>euro</w:t>
            </w:r>
            <w:proofErr w:type="spellEnd"/>
            <w:r w:rsidRPr="006C45D6">
              <w:t xml:space="preserve"> apmērā gadā</w:t>
            </w:r>
            <w:r w:rsidR="006322AE">
              <w:t>.</w:t>
            </w:r>
          </w:p>
          <w:p w14:paraId="0990C381" w14:textId="088449DC" w:rsidR="00976A45" w:rsidRPr="006C45D6" w:rsidRDefault="008215C9" w:rsidP="004C153B">
            <w:pPr>
              <w:numPr>
                <w:ilvl w:val="0"/>
                <w:numId w:val="1"/>
              </w:numPr>
              <w:tabs>
                <w:tab w:val="left" w:pos="35"/>
              </w:tabs>
              <w:spacing w:before="0" w:after="0"/>
              <w:ind w:left="35" w:hanging="751"/>
              <w:rPr>
                <w:rFonts w:ascii="Times New Roman" w:hAnsi="Times New Roman" w:cs="Times New Roman"/>
                <w:sz w:val="24"/>
                <w:szCs w:val="24"/>
              </w:rPr>
            </w:pPr>
            <w:r w:rsidRPr="006C45D6">
              <w:rPr>
                <w:rFonts w:ascii="Times New Roman" w:hAnsi="Times New Roman" w:cs="Times New Roman"/>
                <w:sz w:val="24"/>
                <w:szCs w:val="24"/>
              </w:rPr>
              <w:t>Kopā 10 gadu laikā</w:t>
            </w:r>
            <w:r w:rsidR="004361CA">
              <w:rPr>
                <w:rFonts w:ascii="Times New Roman" w:hAnsi="Times New Roman" w:cs="Times New Roman"/>
                <w:sz w:val="24"/>
                <w:szCs w:val="24"/>
              </w:rPr>
              <w:t>:</w:t>
            </w:r>
            <w:r w:rsidRPr="006C45D6">
              <w:rPr>
                <w:rFonts w:ascii="Times New Roman" w:hAnsi="Times New Roman" w:cs="Times New Roman"/>
                <w:sz w:val="24"/>
                <w:szCs w:val="24"/>
              </w:rPr>
              <w:t xml:space="preserve"> </w:t>
            </w:r>
          </w:p>
          <w:p w14:paraId="24E6B9E8" w14:textId="15EE072A" w:rsidR="008215C9" w:rsidRPr="006C45D6" w:rsidRDefault="008215C9" w:rsidP="00404228">
            <w:pPr>
              <w:numPr>
                <w:ilvl w:val="0"/>
                <w:numId w:val="1"/>
              </w:numPr>
              <w:tabs>
                <w:tab w:val="left" w:pos="35"/>
              </w:tabs>
              <w:spacing w:before="0" w:after="0"/>
              <w:ind w:left="35" w:hanging="751"/>
              <w:rPr>
                <w:rFonts w:ascii="Times New Roman" w:hAnsi="Times New Roman" w:cs="Times New Roman"/>
                <w:sz w:val="24"/>
                <w:szCs w:val="24"/>
              </w:rPr>
            </w:pPr>
            <w:r w:rsidRPr="006C45D6">
              <w:rPr>
                <w:rFonts w:ascii="Times New Roman" w:hAnsi="Times New Roman" w:cs="Times New Roman"/>
                <w:sz w:val="24"/>
                <w:szCs w:val="24"/>
              </w:rPr>
              <w:t xml:space="preserve">99 983 </w:t>
            </w:r>
            <w:r w:rsidR="006322AE">
              <w:rPr>
                <w:rFonts w:ascii="Times New Roman" w:hAnsi="Times New Roman" w:cs="Times New Roman"/>
                <w:sz w:val="24"/>
                <w:szCs w:val="24"/>
              </w:rPr>
              <w:t>x</w:t>
            </w:r>
            <w:r w:rsidR="006322AE" w:rsidRPr="006C45D6">
              <w:rPr>
                <w:rFonts w:ascii="Times New Roman" w:hAnsi="Times New Roman" w:cs="Times New Roman"/>
                <w:sz w:val="24"/>
                <w:szCs w:val="24"/>
              </w:rPr>
              <w:t xml:space="preserve"> </w:t>
            </w:r>
            <w:r w:rsidRPr="006C45D6">
              <w:rPr>
                <w:rFonts w:ascii="Times New Roman" w:hAnsi="Times New Roman" w:cs="Times New Roman"/>
                <w:sz w:val="24"/>
                <w:szCs w:val="24"/>
              </w:rPr>
              <w:t xml:space="preserve">10 =  999 830 </w:t>
            </w:r>
            <w:proofErr w:type="spellStart"/>
            <w:r w:rsidRPr="006C45D6">
              <w:rPr>
                <w:rFonts w:ascii="Times New Roman" w:hAnsi="Times New Roman" w:cs="Times New Roman"/>
                <w:i/>
                <w:iCs/>
                <w:sz w:val="24"/>
                <w:szCs w:val="24"/>
              </w:rPr>
              <w:t>euro</w:t>
            </w:r>
            <w:proofErr w:type="spellEnd"/>
          </w:p>
        </w:tc>
      </w:tr>
      <w:tr w:rsidR="00813949" w:rsidRPr="006C45D6" w14:paraId="50DF4FD9" w14:textId="77777777" w:rsidTr="00813949">
        <w:tc>
          <w:tcPr>
            <w:tcW w:w="2547" w:type="dxa"/>
          </w:tcPr>
          <w:p w14:paraId="0A94A460" w14:textId="67959AE4" w:rsidR="004F2110" w:rsidRPr="006322AE" w:rsidRDefault="004F2110" w:rsidP="00404228">
            <w:pPr>
              <w:spacing w:before="0" w:after="0"/>
              <w:rPr>
                <w:rFonts w:ascii="Times New Roman" w:hAnsi="Times New Roman" w:cs="Times New Roman"/>
                <w:bCs/>
                <w:color w:val="000000" w:themeColor="text1"/>
                <w:sz w:val="24"/>
                <w:szCs w:val="24"/>
              </w:rPr>
            </w:pPr>
            <w:r w:rsidRPr="000D4AE4">
              <w:rPr>
                <w:rFonts w:ascii="Times New Roman" w:hAnsi="Times New Roman" w:cs="Times New Roman"/>
                <w:bCs/>
                <w:color w:val="000000" w:themeColor="text1"/>
                <w:sz w:val="24"/>
                <w:szCs w:val="24"/>
              </w:rPr>
              <w:lastRenderedPageBreak/>
              <w:t>Kopā</w:t>
            </w:r>
          </w:p>
        </w:tc>
        <w:tc>
          <w:tcPr>
            <w:tcW w:w="1417" w:type="dxa"/>
          </w:tcPr>
          <w:p w14:paraId="0372A4A9" w14:textId="5AB32A1D" w:rsidR="004F2110" w:rsidRPr="000D4AE4" w:rsidRDefault="004F2110" w:rsidP="00404228">
            <w:pPr>
              <w:spacing w:before="0" w:after="0"/>
              <w:rPr>
                <w:rFonts w:ascii="Times New Roman" w:hAnsi="Times New Roman" w:cs="Times New Roman"/>
                <w:bCs/>
                <w:sz w:val="24"/>
                <w:szCs w:val="24"/>
              </w:rPr>
            </w:pPr>
            <w:r w:rsidRPr="000D4AE4">
              <w:rPr>
                <w:rFonts w:ascii="Times New Roman" w:hAnsi="Times New Roman" w:cs="Times New Roman"/>
                <w:bCs/>
                <w:sz w:val="24"/>
                <w:szCs w:val="24"/>
              </w:rPr>
              <w:t xml:space="preserve"> 22 565 </w:t>
            </w:r>
            <w:r w:rsidR="00DD1891" w:rsidRPr="000D4AE4">
              <w:rPr>
                <w:rFonts w:ascii="Times New Roman" w:hAnsi="Times New Roman" w:cs="Times New Roman"/>
                <w:bCs/>
                <w:sz w:val="24"/>
                <w:szCs w:val="24"/>
              </w:rPr>
              <w:t>870</w:t>
            </w:r>
          </w:p>
        </w:tc>
        <w:tc>
          <w:tcPr>
            <w:tcW w:w="5125" w:type="dxa"/>
          </w:tcPr>
          <w:p w14:paraId="60239A32" w14:textId="77777777" w:rsidR="004F2110" w:rsidRPr="006C45D6" w:rsidRDefault="004F2110" w:rsidP="00404228">
            <w:pPr>
              <w:pStyle w:val="VPBody"/>
              <w:spacing w:before="0" w:after="0"/>
            </w:pPr>
          </w:p>
        </w:tc>
      </w:tr>
    </w:tbl>
    <w:p w14:paraId="01A21A87" w14:textId="77777777" w:rsidR="00B713A6" w:rsidRPr="006C45D6" w:rsidRDefault="00B713A6" w:rsidP="00404228">
      <w:pPr>
        <w:spacing w:after="0"/>
        <w:rPr>
          <w:rFonts w:ascii="Times New Roman" w:hAnsi="Times New Roman" w:cs="Times New Roman"/>
          <w:b/>
          <w:bCs/>
          <w:sz w:val="24"/>
          <w:szCs w:val="24"/>
        </w:rPr>
      </w:pPr>
    </w:p>
    <w:p w14:paraId="2844C010" w14:textId="7164055A" w:rsidR="008A6D07" w:rsidRPr="000D4AE4" w:rsidRDefault="008A6D07" w:rsidP="000D4AE4">
      <w:pPr>
        <w:pStyle w:val="VPBody"/>
        <w:spacing w:after="0"/>
        <w:ind w:firstLine="709"/>
        <w:rPr>
          <w:sz w:val="28"/>
          <w:szCs w:val="28"/>
        </w:rPr>
      </w:pPr>
      <w:r w:rsidRPr="000D4AE4">
        <w:rPr>
          <w:sz w:val="28"/>
          <w:szCs w:val="28"/>
        </w:rPr>
        <w:t xml:space="preserve">Indikatīvie ieguvumi 10 gadu laikā (sociālekonomiskais indikatīvais lietderīgums – investīciju izmaksas – uzturēšanas izmaksas) ir 22 565 870 – 5 453 319,35 – 2 599 980 = </w:t>
      </w:r>
      <w:r w:rsidRPr="000D4AE4">
        <w:rPr>
          <w:bCs w:val="0"/>
          <w:sz w:val="28"/>
          <w:szCs w:val="28"/>
        </w:rPr>
        <w:t xml:space="preserve">16 852 552,65 </w:t>
      </w:r>
      <w:r w:rsidRPr="000D4AE4">
        <w:rPr>
          <w:bCs w:val="0"/>
          <w:i/>
          <w:sz w:val="28"/>
          <w:szCs w:val="28"/>
        </w:rPr>
        <w:t>euro</w:t>
      </w:r>
      <w:r w:rsidRPr="000D4AE4">
        <w:rPr>
          <w:bCs w:val="0"/>
          <w:sz w:val="28"/>
          <w:szCs w:val="28"/>
        </w:rPr>
        <w:t>.</w:t>
      </w:r>
    </w:p>
    <w:p w14:paraId="2095A76D" w14:textId="77777777" w:rsidR="008A6D07" w:rsidRPr="000D4AE4" w:rsidRDefault="008A6D07" w:rsidP="00404228">
      <w:pPr>
        <w:spacing w:after="0"/>
        <w:rPr>
          <w:rFonts w:ascii="Times New Roman" w:hAnsi="Times New Roman" w:cs="Times New Roman"/>
          <w:bCs/>
          <w:sz w:val="28"/>
          <w:szCs w:val="28"/>
        </w:rPr>
      </w:pPr>
    </w:p>
    <w:sectPr w:rsidR="008A6D07" w:rsidRPr="000D4AE4" w:rsidSect="000D4AE4">
      <w:headerReference w:type="default" r:id="rId14"/>
      <w:footerReference w:type="default" r:id="rId15"/>
      <w:footerReference w:type="first" r:id="rId16"/>
      <w:endnotePr>
        <w:numFmt w:val="decimal"/>
      </w:endnotePr>
      <w:pgSz w:w="12240" w:h="15840"/>
      <w:pgMar w:top="1418"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6E6AF" w14:textId="77777777" w:rsidR="004C5BE5" w:rsidRDefault="004C5BE5" w:rsidP="004827AC">
      <w:pPr>
        <w:spacing w:after="0" w:line="240" w:lineRule="auto"/>
      </w:pPr>
      <w:r>
        <w:separator/>
      </w:r>
    </w:p>
  </w:endnote>
  <w:endnote w:type="continuationSeparator" w:id="0">
    <w:p w14:paraId="65210DF2" w14:textId="77777777" w:rsidR="004C5BE5" w:rsidRDefault="004C5BE5" w:rsidP="004827AC">
      <w:pPr>
        <w:spacing w:after="0" w:line="240" w:lineRule="auto"/>
      </w:pPr>
      <w:r>
        <w:continuationSeparator/>
      </w:r>
    </w:p>
  </w:endnote>
  <w:endnote w:type="continuationNotice" w:id="1">
    <w:p w14:paraId="489907BD" w14:textId="77777777" w:rsidR="004C5BE5" w:rsidRDefault="004C5BE5">
      <w:pPr>
        <w:spacing w:after="0" w:line="240" w:lineRule="auto"/>
      </w:pPr>
    </w:p>
  </w:endnote>
  <w:endnote w:id="2">
    <w:p w14:paraId="3DB42244" w14:textId="32609E4C" w:rsidR="00E724F0" w:rsidRDefault="00E724F0">
      <w:pPr>
        <w:pStyle w:val="EndnoteText"/>
      </w:pPr>
      <w:r>
        <w:rPr>
          <w:rStyle w:val="EndnoteReference"/>
        </w:rPr>
        <w:endnoteRef/>
      </w:r>
      <w:r>
        <w:t xml:space="preserve"> </w:t>
      </w:r>
      <w:r w:rsidRPr="003912D5">
        <w:rPr>
          <w:rFonts w:ascii="Times New Roman" w:hAnsi="Times New Roman" w:cs="Times New Roman"/>
        </w:rPr>
        <w:t>Sabiedriskā aptaujā iekļauts jautājums.</w:t>
      </w:r>
    </w:p>
  </w:endnote>
  <w:endnote w:id="3">
    <w:p w14:paraId="6F9523AE" w14:textId="3DFF3CD2" w:rsidR="00C43B6D" w:rsidRDefault="00C43B6D">
      <w:pPr>
        <w:pStyle w:val="EndnoteText"/>
      </w:pPr>
      <w:r>
        <w:rPr>
          <w:rStyle w:val="EndnoteReference"/>
        </w:rPr>
        <w:endnoteRef/>
      </w:r>
      <w:r>
        <w:t xml:space="preserve"> </w:t>
      </w:r>
      <w:r w:rsidRPr="00FA07A6">
        <w:rPr>
          <w:rFonts w:ascii="Times New Roman" w:hAnsi="Times New Roman" w:cs="Times New Roman"/>
        </w:rPr>
        <w:t xml:space="preserve">Pēc Valsts reģionālās attīstības aģentūras statistikas </w:t>
      </w:r>
      <w:r w:rsidR="006322AE" w:rsidRPr="000D4AE4">
        <w:rPr>
          <w:rFonts w:ascii="Times New Roman" w:hAnsi="Times New Roman" w:cs="Times New Roman"/>
          <w:shd w:val="clear" w:color="auto" w:fill="FFFFFF"/>
        </w:rPr>
        <w:t>"</w:t>
      </w:r>
      <w:r w:rsidRPr="00FA07A6">
        <w:rPr>
          <w:rFonts w:ascii="Times New Roman" w:hAnsi="Times New Roman" w:cs="Times New Roman"/>
        </w:rPr>
        <w:t>Latvija.gov.lv unikālo lietotāju skaits (tūkst.), kas uzsākuši e-pakalpojumu</w:t>
      </w:r>
      <w:r w:rsidR="006322AE" w:rsidRPr="00323DD3">
        <w:rPr>
          <w:rFonts w:ascii="Times New Roman" w:hAnsi="Times New Roman" w:cs="Times New Roman"/>
          <w:shd w:val="clear" w:color="auto" w:fill="FFFFFF"/>
        </w:rPr>
        <w:t>"</w:t>
      </w:r>
      <w:r w:rsidRPr="00FA07A6">
        <w:rPr>
          <w:rFonts w:ascii="Times New Roman" w:hAnsi="Times New Roman" w:cs="Times New Roman"/>
        </w:rPr>
        <w:t xml:space="preserve"> rādītājs </w:t>
      </w:r>
      <w:r w:rsidR="006322AE" w:rsidRPr="00323DD3">
        <w:rPr>
          <w:rFonts w:ascii="Times New Roman" w:hAnsi="Times New Roman" w:cs="Times New Roman"/>
          <w:shd w:val="clear" w:color="auto" w:fill="FFFFFF"/>
        </w:rPr>
        <w:t>"</w:t>
      </w:r>
      <w:r w:rsidR="006322AE" w:rsidRPr="00FA07A6" w:rsidDel="006322AE">
        <w:rPr>
          <w:rFonts w:ascii="Times New Roman" w:hAnsi="Times New Roman" w:cs="Times New Roman"/>
        </w:rPr>
        <w:t xml:space="preserve"> </w:t>
      </w:r>
      <w:r w:rsidRPr="00FA07A6">
        <w:rPr>
          <w:rFonts w:ascii="Times New Roman" w:hAnsi="Times New Roman" w:cs="Times New Roman"/>
        </w:rPr>
        <w:t>Lietotāju skaits, kas autentificējušies konkrētā gada ietvaros, tūkstošos</w:t>
      </w:r>
      <w:r w:rsidR="00264948" w:rsidRPr="00323DD3">
        <w:rPr>
          <w:rFonts w:ascii="Times New Roman" w:hAnsi="Times New Roman" w:cs="Times New Roman"/>
          <w:shd w:val="clear" w:color="auto" w:fill="FFFFFF"/>
        </w:rPr>
        <w:t>"</w:t>
      </w:r>
      <w:r>
        <w:rPr>
          <w:rFonts w:ascii="Times New Roman" w:hAnsi="Times New Roman" w:cs="Times New Roman"/>
        </w:rPr>
        <w:t>.</w:t>
      </w:r>
    </w:p>
  </w:endnote>
  <w:endnote w:id="4">
    <w:p w14:paraId="1E0DCD95" w14:textId="10F43E4F" w:rsidR="00C43B6D" w:rsidRDefault="00C43B6D">
      <w:pPr>
        <w:pStyle w:val="EndnoteText"/>
      </w:pPr>
      <w:r>
        <w:rPr>
          <w:rStyle w:val="EndnoteReference"/>
        </w:rPr>
        <w:endnoteRef/>
      </w:r>
      <w:r>
        <w:t xml:space="preserve"> </w:t>
      </w:r>
      <w:r w:rsidRPr="0063383A">
        <w:rPr>
          <w:rFonts w:ascii="Times New Roman" w:hAnsi="Times New Roman" w:cs="Times New Roman"/>
        </w:rPr>
        <w:t xml:space="preserve">Iedzīvotāju reģistra statistika </w:t>
      </w:r>
      <w:hyperlink r:id="rId1" w:history="1">
        <w:r w:rsidRPr="000D4AE4">
          <w:rPr>
            <w:rStyle w:val="Hyperlink"/>
            <w:rFonts w:ascii="Times New Roman" w:hAnsi="Times New Roman" w:cs="Times New Roman"/>
            <w:color w:val="auto"/>
            <w:u w:val="none"/>
          </w:rPr>
          <w:t>https://www.pmlp.gov.lv/lv/iedzivotaju-registra-statistika-2020-gada</w:t>
        </w:r>
      </w:hyperlink>
      <w:r w:rsidRPr="000D4AE4">
        <w:rPr>
          <w:rStyle w:val="Hyperlink"/>
          <w:rFonts w:ascii="Times New Roman" w:hAnsi="Times New Roman" w:cs="Times New Roman"/>
          <w:color w:val="auto"/>
          <w:u w:val="none"/>
        </w:rPr>
        <w:t>.</w:t>
      </w:r>
    </w:p>
  </w:endnote>
  <w:endnote w:id="5">
    <w:p w14:paraId="4BD2D3AB" w14:textId="29678827" w:rsidR="00952FB2" w:rsidRDefault="00952FB2">
      <w:pPr>
        <w:pStyle w:val="EndnoteText"/>
      </w:pPr>
      <w:r>
        <w:rPr>
          <w:rStyle w:val="EndnoteReference"/>
        </w:rPr>
        <w:endnoteRef/>
      </w:r>
      <w:r>
        <w:t xml:space="preserve"> </w:t>
      </w:r>
      <w:r w:rsidR="00767846">
        <w:rPr>
          <w:rFonts w:ascii="Times New Roman" w:hAnsi="Times New Roman"/>
        </w:rPr>
        <w:t>Saskaņā ar Ministru kabineta 2020. gada 15. jūlija rīkojumu Nr. 374 "Par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un 2.2.1.2. pasākuma "Kultūras mantojuma digitalizācija" projektu iesniegumu atlases 1. un 2. kārtas projektu sarakstu Eiropas Savienības fondu 2014.–2020. gada plānošanas periodam".</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7745" w14:textId="6CAF43B7" w:rsidR="002D42ED" w:rsidRPr="00C36C73" w:rsidRDefault="002D42ED" w:rsidP="002D42ED">
    <w:pPr>
      <w:pStyle w:val="Footer"/>
      <w:rPr>
        <w:rFonts w:ascii="Times New Roman" w:hAnsi="Times New Roman" w:cs="Times New Roman"/>
        <w:sz w:val="16"/>
        <w:szCs w:val="16"/>
      </w:rPr>
    </w:pPr>
    <w:r w:rsidRPr="00C36C73">
      <w:rPr>
        <w:rFonts w:ascii="Times New Roman" w:hAnsi="Times New Roman" w:cs="Times New Roman"/>
        <w:sz w:val="16"/>
        <w:szCs w:val="16"/>
      </w:rPr>
      <w:t>R_1089_p</w:t>
    </w:r>
  </w:p>
  <w:p w14:paraId="1D21E313" w14:textId="0D03FA8A" w:rsidR="002D42ED" w:rsidRDefault="002D42ED">
    <w:pPr>
      <w:pStyle w:val="Footer"/>
    </w:pPr>
  </w:p>
  <w:p w14:paraId="6781705F" w14:textId="77777777" w:rsidR="002D42ED" w:rsidRDefault="002D4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3B064" w14:textId="015DE7DE" w:rsidR="002D42ED" w:rsidRPr="000D4AE4" w:rsidRDefault="002D42ED">
    <w:pPr>
      <w:pStyle w:val="Footer"/>
      <w:rPr>
        <w:rFonts w:ascii="Times New Roman" w:hAnsi="Times New Roman" w:cs="Times New Roman"/>
        <w:sz w:val="16"/>
        <w:szCs w:val="16"/>
      </w:rPr>
    </w:pPr>
    <w:r w:rsidRPr="000D4AE4">
      <w:rPr>
        <w:rFonts w:ascii="Times New Roman" w:hAnsi="Times New Roman" w:cs="Times New Roman"/>
        <w:sz w:val="16"/>
        <w:szCs w:val="16"/>
      </w:rPr>
      <w:t>R_1089_p</w:t>
    </w:r>
  </w:p>
  <w:p w14:paraId="03AEC1F6" w14:textId="77777777" w:rsidR="002D42ED" w:rsidRDefault="002D4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6BA38" w14:textId="77777777" w:rsidR="004C5BE5" w:rsidRDefault="004C5BE5" w:rsidP="004827AC">
      <w:pPr>
        <w:spacing w:after="0" w:line="240" w:lineRule="auto"/>
      </w:pPr>
      <w:r>
        <w:separator/>
      </w:r>
    </w:p>
  </w:footnote>
  <w:footnote w:type="continuationSeparator" w:id="0">
    <w:p w14:paraId="55242F89" w14:textId="77777777" w:rsidR="004C5BE5" w:rsidRDefault="004C5BE5" w:rsidP="004827AC">
      <w:pPr>
        <w:spacing w:after="0" w:line="240" w:lineRule="auto"/>
      </w:pPr>
      <w:r>
        <w:continuationSeparator/>
      </w:r>
    </w:p>
  </w:footnote>
  <w:footnote w:type="continuationNotice" w:id="1">
    <w:p w14:paraId="0B1CBDFA" w14:textId="77777777" w:rsidR="004C5BE5" w:rsidRDefault="004C5B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837096"/>
      <w:docPartObj>
        <w:docPartGallery w:val="Page Numbers (Top of Page)"/>
        <w:docPartUnique/>
      </w:docPartObj>
    </w:sdtPr>
    <w:sdtEndPr>
      <w:rPr>
        <w:rFonts w:ascii="Times New Roman" w:hAnsi="Times New Roman" w:cs="Times New Roman"/>
        <w:noProof/>
        <w:sz w:val="24"/>
        <w:szCs w:val="24"/>
      </w:rPr>
    </w:sdtEndPr>
    <w:sdtContent>
      <w:p w14:paraId="691BC6D0" w14:textId="2DE68B12" w:rsidR="00D3467C" w:rsidRDefault="00D3467C">
        <w:pPr>
          <w:pStyle w:val="Header"/>
          <w:jc w:val="center"/>
        </w:pPr>
        <w:r w:rsidRPr="000D4AE4">
          <w:rPr>
            <w:rFonts w:ascii="Times New Roman" w:hAnsi="Times New Roman" w:cs="Times New Roman"/>
            <w:sz w:val="24"/>
            <w:szCs w:val="24"/>
          </w:rPr>
          <w:fldChar w:fldCharType="begin"/>
        </w:r>
        <w:r w:rsidRPr="000D4AE4">
          <w:rPr>
            <w:rFonts w:ascii="Times New Roman" w:hAnsi="Times New Roman" w:cs="Times New Roman"/>
            <w:sz w:val="24"/>
            <w:szCs w:val="24"/>
          </w:rPr>
          <w:instrText xml:space="preserve"> PAGE   \* MERGEFORMAT </w:instrText>
        </w:r>
        <w:r w:rsidRPr="000D4AE4">
          <w:rPr>
            <w:rFonts w:ascii="Times New Roman" w:hAnsi="Times New Roman" w:cs="Times New Roman"/>
            <w:sz w:val="24"/>
            <w:szCs w:val="24"/>
          </w:rPr>
          <w:fldChar w:fldCharType="separate"/>
        </w:r>
        <w:r w:rsidRPr="000D4AE4">
          <w:rPr>
            <w:rFonts w:ascii="Times New Roman" w:hAnsi="Times New Roman" w:cs="Times New Roman"/>
            <w:noProof/>
            <w:sz w:val="24"/>
            <w:szCs w:val="24"/>
          </w:rPr>
          <w:t>2</w:t>
        </w:r>
        <w:r w:rsidRPr="000D4AE4">
          <w:rPr>
            <w:rFonts w:ascii="Times New Roman" w:hAnsi="Times New Roman" w:cs="Times New Roman"/>
            <w:noProof/>
            <w:sz w:val="24"/>
            <w:szCs w:val="24"/>
          </w:rPr>
          <w:fldChar w:fldCharType="end"/>
        </w:r>
      </w:p>
    </w:sdtContent>
  </w:sdt>
  <w:p w14:paraId="3CBC09F4" w14:textId="77777777" w:rsidR="00D3467C" w:rsidRDefault="00D346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416F2"/>
    <w:multiLevelType w:val="hybridMultilevel"/>
    <w:tmpl w:val="81AE596C"/>
    <w:lvl w:ilvl="0" w:tplc="681ED1A8">
      <w:start w:val="1"/>
      <w:numFmt w:val="bullet"/>
      <w:pStyle w:val="VPBullet1"/>
      <w:lvlText w:val=""/>
      <w:lvlJc w:val="left"/>
      <w:pPr>
        <w:ind w:left="786" w:hanging="360"/>
      </w:pPr>
      <w:rPr>
        <w:rFonts w:ascii="Wingdings" w:hAnsi="Wingdings" w:hint="default"/>
        <w:color w:val="808080" w:themeColor="background1" w:themeShade="80"/>
        <w:sz w:val="24"/>
      </w:rPr>
    </w:lvl>
    <w:lvl w:ilvl="1" w:tplc="A81836A0">
      <w:start w:val="1"/>
      <w:numFmt w:val="bullet"/>
      <w:lvlText w:val="o"/>
      <w:lvlJc w:val="left"/>
      <w:pPr>
        <w:ind w:left="1506" w:hanging="360"/>
      </w:pPr>
      <w:rPr>
        <w:rFonts w:ascii="Courier New" w:hAnsi="Courier New" w:cs="Courier New" w:hint="default"/>
      </w:rPr>
    </w:lvl>
    <w:lvl w:ilvl="2" w:tplc="FC5AD3FA">
      <w:start w:val="1"/>
      <w:numFmt w:val="bullet"/>
      <w:lvlText w:val=""/>
      <w:lvlJc w:val="left"/>
      <w:pPr>
        <w:ind w:left="2226" w:hanging="360"/>
      </w:pPr>
      <w:rPr>
        <w:rFonts w:ascii="Wingdings" w:hAnsi="Wingdings" w:hint="default"/>
      </w:rPr>
    </w:lvl>
    <w:lvl w:ilvl="3" w:tplc="958EFF0A" w:tentative="1">
      <w:start w:val="1"/>
      <w:numFmt w:val="bullet"/>
      <w:lvlText w:val=""/>
      <w:lvlJc w:val="left"/>
      <w:pPr>
        <w:ind w:left="2946" w:hanging="360"/>
      </w:pPr>
      <w:rPr>
        <w:rFonts w:ascii="Symbol" w:hAnsi="Symbol" w:hint="default"/>
      </w:rPr>
    </w:lvl>
    <w:lvl w:ilvl="4" w:tplc="E750AA90" w:tentative="1">
      <w:start w:val="1"/>
      <w:numFmt w:val="bullet"/>
      <w:lvlText w:val="o"/>
      <w:lvlJc w:val="left"/>
      <w:pPr>
        <w:ind w:left="3666" w:hanging="360"/>
      </w:pPr>
      <w:rPr>
        <w:rFonts w:ascii="Courier New" w:hAnsi="Courier New" w:cs="Courier New" w:hint="default"/>
      </w:rPr>
    </w:lvl>
    <w:lvl w:ilvl="5" w:tplc="EF646738" w:tentative="1">
      <w:start w:val="1"/>
      <w:numFmt w:val="bullet"/>
      <w:lvlText w:val=""/>
      <w:lvlJc w:val="left"/>
      <w:pPr>
        <w:ind w:left="4386" w:hanging="360"/>
      </w:pPr>
      <w:rPr>
        <w:rFonts w:ascii="Wingdings" w:hAnsi="Wingdings" w:hint="default"/>
      </w:rPr>
    </w:lvl>
    <w:lvl w:ilvl="6" w:tplc="5456BE50" w:tentative="1">
      <w:start w:val="1"/>
      <w:numFmt w:val="bullet"/>
      <w:lvlText w:val=""/>
      <w:lvlJc w:val="left"/>
      <w:pPr>
        <w:ind w:left="5106" w:hanging="360"/>
      </w:pPr>
      <w:rPr>
        <w:rFonts w:ascii="Symbol" w:hAnsi="Symbol" w:hint="default"/>
      </w:rPr>
    </w:lvl>
    <w:lvl w:ilvl="7" w:tplc="7444E77A" w:tentative="1">
      <w:start w:val="1"/>
      <w:numFmt w:val="bullet"/>
      <w:lvlText w:val="o"/>
      <w:lvlJc w:val="left"/>
      <w:pPr>
        <w:ind w:left="5826" w:hanging="360"/>
      </w:pPr>
      <w:rPr>
        <w:rFonts w:ascii="Courier New" w:hAnsi="Courier New" w:cs="Courier New" w:hint="default"/>
      </w:rPr>
    </w:lvl>
    <w:lvl w:ilvl="8" w:tplc="BF9C5CEE" w:tentative="1">
      <w:start w:val="1"/>
      <w:numFmt w:val="bullet"/>
      <w:lvlText w:val=""/>
      <w:lvlJc w:val="left"/>
      <w:pPr>
        <w:ind w:left="6546" w:hanging="360"/>
      </w:pPr>
      <w:rPr>
        <w:rFonts w:ascii="Wingdings" w:hAnsi="Wingdings" w:hint="default"/>
      </w:rPr>
    </w:lvl>
  </w:abstractNum>
  <w:abstractNum w:abstractNumId="1" w15:restartNumberingAfterBreak="0">
    <w:nsid w:val="25EA2342"/>
    <w:multiLevelType w:val="hybridMultilevel"/>
    <w:tmpl w:val="C0C25E74"/>
    <w:lvl w:ilvl="0" w:tplc="DA9C2F20">
      <w:start w:val="1"/>
      <w:numFmt w:val="bullet"/>
      <w:lvlText w:val="-"/>
      <w:lvlJc w:val="left"/>
      <w:pPr>
        <w:ind w:left="720" w:hanging="360"/>
      </w:pPr>
      <w:rPr>
        <w:rFonts w:ascii="Calibri" w:hAnsi="Calibri" w:hint="default"/>
      </w:rPr>
    </w:lvl>
    <w:lvl w:ilvl="1" w:tplc="2F4CF97A">
      <w:start w:val="1"/>
      <w:numFmt w:val="bullet"/>
      <w:lvlText w:val="o"/>
      <w:lvlJc w:val="left"/>
      <w:pPr>
        <w:ind w:left="1440" w:hanging="360"/>
      </w:pPr>
      <w:rPr>
        <w:rFonts w:ascii="Courier New" w:hAnsi="Courier New" w:hint="default"/>
      </w:rPr>
    </w:lvl>
    <w:lvl w:ilvl="2" w:tplc="687A7E02">
      <w:start w:val="1"/>
      <w:numFmt w:val="bullet"/>
      <w:lvlText w:val=""/>
      <w:lvlJc w:val="left"/>
      <w:pPr>
        <w:ind w:left="2160" w:hanging="360"/>
      </w:pPr>
      <w:rPr>
        <w:rFonts w:ascii="Wingdings" w:hAnsi="Wingdings" w:hint="default"/>
      </w:rPr>
    </w:lvl>
    <w:lvl w:ilvl="3" w:tplc="AAA03B94">
      <w:start w:val="1"/>
      <w:numFmt w:val="bullet"/>
      <w:lvlText w:val=""/>
      <w:lvlJc w:val="left"/>
      <w:pPr>
        <w:ind w:left="2880" w:hanging="360"/>
      </w:pPr>
      <w:rPr>
        <w:rFonts w:ascii="Symbol" w:hAnsi="Symbol" w:hint="default"/>
      </w:rPr>
    </w:lvl>
    <w:lvl w:ilvl="4" w:tplc="FF3A2336">
      <w:start w:val="1"/>
      <w:numFmt w:val="bullet"/>
      <w:lvlText w:val="o"/>
      <w:lvlJc w:val="left"/>
      <w:pPr>
        <w:ind w:left="3600" w:hanging="360"/>
      </w:pPr>
      <w:rPr>
        <w:rFonts w:ascii="Courier New" w:hAnsi="Courier New" w:hint="default"/>
      </w:rPr>
    </w:lvl>
    <w:lvl w:ilvl="5" w:tplc="1F1611A2">
      <w:start w:val="1"/>
      <w:numFmt w:val="bullet"/>
      <w:lvlText w:val=""/>
      <w:lvlJc w:val="left"/>
      <w:pPr>
        <w:ind w:left="4320" w:hanging="360"/>
      </w:pPr>
      <w:rPr>
        <w:rFonts w:ascii="Wingdings" w:hAnsi="Wingdings" w:hint="default"/>
      </w:rPr>
    </w:lvl>
    <w:lvl w:ilvl="6" w:tplc="DC567A96">
      <w:start w:val="1"/>
      <w:numFmt w:val="bullet"/>
      <w:lvlText w:val=""/>
      <w:lvlJc w:val="left"/>
      <w:pPr>
        <w:ind w:left="5040" w:hanging="360"/>
      </w:pPr>
      <w:rPr>
        <w:rFonts w:ascii="Symbol" w:hAnsi="Symbol" w:hint="default"/>
      </w:rPr>
    </w:lvl>
    <w:lvl w:ilvl="7" w:tplc="3E8E33CE">
      <w:start w:val="1"/>
      <w:numFmt w:val="bullet"/>
      <w:lvlText w:val="o"/>
      <w:lvlJc w:val="left"/>
      <w:pPr>
        <w:ind w:left="5760" w:hanging="360"/>
      </w:pPr>
      <w:rPr>
        <w:rFonts w:ascii="Courier New" w:hAnsi="Courier New" w:hint="default"/>
      </w:rPr>
    </w:lvl>
    <w:lvl w:ilvl="8" w:tplc="E9E6CBC6">
      <w:start w:val="1"/>
      <w:numFmt w:val="bullet"/>
      <w:lvlText w:val=""/>
      <w:lvlJc w:val="left"/>
      <w:pPr>
        <w:ind w:left="6480" w:hanging="360"/>
      </w:pPr>
      <w:rPr>
        <w:rFonts w:ascii="Wingdings" w:hAnsi="Wingdings" w:hint="default"/>
      </w:rPr>
    </w:lvl>
  </w:abstractNum>
  <w:abstractNum w:abstractNumId="2" w15:restartNumberingAfterBreak="0">
    <w:nsid w:val="28951F81"/>
    <w:multiLevelType w:val="multilevel"/>
    <w:tmpl w:val="A7FAC2DE"/>
    <w:lvl w:ilvl="0">
      <w:start w:val="1"/>
      <w:numFmt w:val="decimal"/>
      <w:pStyle w:val="VPNumbered"/>
      <w:lvlText w:val="%1."/>
      <w:lvlJc w:val="left"/>
      <w:pPr>
        <w:tabs>
          <w:tab w:val="num" w:pos="1021"/>
        </w:tabs>
        <w:ind w:left="964" w:hanging="397"/>
      </w:pPr>
      <w:rPr>
        <w:rFonts w:hint="default"/>
      </w:rPr>
    </w:lvl>
    <w:lvl w:ilvl="1">
      <w:start w:val="1"/>
      <w:numFmt w:val="decimal"/>
      <w:lvlText w:val="%1.%2."/>
      <w:lvlJc w:val="left"/>
      <w:pPr>
        <w:tabs>
          <w:tab w:val="num" w:pos="1588"/>
        </w:tabs>
        <w:ind w:left="1588" w:hanging="454"/>
      </w:pPr>
      <w:rPr>
        <w:rFonts w:hint="default"/>
      </w:rPr>
    </w:lvl>
    <w:lvl w:ilvl="2">
      <w:start w:val="1"/>
      <w:numFmt w:val="decimal"/>
      <w:lvlText w:val="%1.%2.%3."/>
      <w:lvlJc w:val="left"/>
      <w:pPr>
        <w:tabs>
          <w:tab w:val="num" w:pos="2155"/>
        </w:tabs>
        <w:ind w:left="2155" w:hanging="45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3B08FE"/>
    <w:multiLevelType w:val="hybridMultilevel"/>
    <w:tmpl w:val="AD2626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63572F0"/>
    <w:multiLevelType w:val="hybridMultilevel"/>
    <w:tmpl w:val="846A4508"/>
    <w:lvl w:ilvl="0" w:tplc="993C3164">
      <w:start w:val="1"/>
      <w:numFmt w:val="bullet"/>
      <w:lvlText w:val=""/>
      <w:lvlJc w:val="left"/>
      <w:pPr>
        <w:ind w:left="720" w:hanging="360"/>
      </w:pPr>
      <w:rPr>
        <w:rFonts w:ascii="Symbol" w:hAnsi="Symbol" w:hint="default"/>
      </w:rPr>
    </w:lvl>
    <w:lvl w:ilvl="1" w:tplc="0F7679B6">
      <w:start w:val="1"/>
      <w:numFmt w:val="bullet"/>
      <w:lvlText w:val="o"/>
      <w:lvlJc w:val="left"/>
      <w:pPr>
        <w:ind w:left="1440" w:hanging="360"/>
      </w:pPr>
      <w:rPr>
        <w:rFonts w:ascii="Courier New" w:hAnsi="Courier New" w:hint="default"/>
      </w:rPr>
    </w:lvl>
    <w:lvl w:ilvl="2" w:tplc="A01E2A14">
      <w:start w:val="1"/>
      <w:numFmt w:val="bullet"/>
      <w:lvlText w:val=""/>
      <w:lvlJc w:val="left"/>
      <w:pPr>
        <w:ind w:left="2160" w:hanging="360"/>
      </w:pPr>
      <w:rPr>
        <w:rFonts w:ascii="Wingdings" w:hAnsi="Wingdings" w:hint="default"/>
      </w:rPr>
    </w:lvl>
    <w:lvl w:ilvl="3" w:tplc="B4AA621A">
      <w:start w:val="1"/>
      <w:numFmt w:val="bullet"/>
      <w:lvlText w:val=""/>
      <w:lvlJc w:val="left"/>
      <w:pPr>
        <w:ind w:left="2880" w:hanging="360"/>
      </w:pPr>
      <w:rPr>
        <w:rFonts w:ascii="Symbol" w:hAnsi="Symbol" w:hint="default"/>
      </w:rPr>
    </w:lvl>
    <w:lvl w:ilvl="4" w:tplc="EABE0D08">
      <w:start w:val="1"/>
      <w:numFmt w:val="bullet"/>
      <w:lvlText w:val="o"/>
      <w:lvlJc w:val="left"/>
      <w:pPr>
        <w:ind w:left="3600" w:hanging="360"/>
      </w:pPr>
      <w:rPr>
        <w:rFonts w:ascii="Courier New" w:hAnsi="Courier New" w:hint="default"/>
      </w:rPr>
    </w:lvl>
    <w:lvl w:ilvl="5" w:tplc="6E342A00">
      <w:start w:val="1"/>
      <w:numFmt w:val="bullet"/>
      <w:lvlText w:val=""/>
      <w:lvlJc w:val="left"/>
      <w:pPr>
        <w:ind w:left="4320" w:hanging="360"/>
      </w:pPr>
      <w:rPr>
        <w:rFonts w:ascii="Wingdings" w:hAnsi="Wingdings" w:hint="default"/>
      </w:rPr>
    </w:lvl>
    <w:lvl w:ilvl="6" w:tplc="91A61AD6">
      <w:start w:val="1"/>
      <w:numFmt w:val="bullet"/>
      <w:lvlText w:val=""/>
      <w:lvlJc w:val="left"/>
      <w:pPr>
        <w:ind w:left="5040" w:hanging="360"/>
      </w:pPr>
      <w:rPr>
        <w:rFonts w:ascii="Symbol" w:hAnsi="Symbol" w:hint="default"/>
      </w:rPr>
    </w:lvl>
    <w:lvl w:ilvl="7" w:tplc="FE3846F2">
      <w:start w:val="1"/>
      <w:numFmt w:val="bullet"/>
      <w:lvlText w:val="o"/>
      <w:lvlJc w:val="left"/>
      <w:pPr>
        <w:ind w:left="5760" w:hanging="360"/>
      </w:pPr>
      <w:rPr>
        <w:rFonts w:ascii="Courier New" w:hAnsi="Courier New" w:hint="default"/>
      </w:rPr>
    </w:lvl>
    <w:lvl w:ilvl="8" w:tplc="0666D33C">
      <w:start w:val="1"/>
      <w:numFmt w:val="bullet"/>
      <w:lvlText w:val=""/>
      <w:lvlJc w:val="left"/>
      <w:pPr>
        <w:ind w:left="6480" w:hanging="360"/>
      </w:pPr>
      <w:rPr>
        <w:rFonts w:ascii="Wingdings" w:hAnsi="Wingdings" w:hint="default"/>
      </w:rPr>
    </w:lvl>
  </w:abstractNum>
  <w:abstractNum w:abstractNumId="5" w15:restartNumberingAfterBreak="0">
    <w:nsid w:val="54F4D8C5"/>
    <w:multiLevelType w:val="hybridMultilevel"/>
    <w:tmpl w:val="0ECE70FA"/>
    <w:lvl w:ilvl="0" w:tplc="AF8C03B8">
      <w:start w:val="1"/>
      <w:numFmt w:val="bullet"/>
      <w:lvlText w:val="-"/>
      <w:lvlJc w:val="left"/>
      <w:pPr>
        <w:ind w:left="720" w:hanging="360"/>
      </w:pPr>
      <w:rPr>
        <w:rFonts w:ascii="Calibri" w:hAnsi="Calibri" w:hint="default"/>
      </w:rPr>
    </w:lvl>
    <w:lvl w:ilvl="1" w:tplc="1D7A4168">
      <w:start w:val="1"/>
      <w:numFmt w:val="bullet"/>
      <w:lvlText w:val="o"/>
      <w:lvlJc w:val="left"/>
      <w:pPr>
        <w:ind w:left="1440" w:hanging="360"/>
      </w:pPr>
      <w:rPr>
        <w:rFonts w:ascii="Courier New" w:hAnsi="Courier New" w:hint="default"/>
      </w:rPr>
    </w:lvl>
    <w:lvl w:ilvl="2" w:tplc="AB92821C">
      <w:start w:val="1"/>
      <w:numFmt w:val="bullet"/>
      <w:lvlText w:val=""/>
      <w:lvlJc w:val="left"/>
      <w:pPr>
        <w:ind w:left="2160" w:hanging="360"/>
      </w:pPr>
      <w:rPr>
        <w:rFonts w:ascii="Wingdings" w:hAnsi="Wingdings" w:hint="default"/>
      </w:rPr>
    </w:lvl>
    <w:lvl w:ilvl="3" w:tplc="D6A862CC">
      <w:start w:val="1"/>
      <w:numFmt w:val="bullet"/>
      <w:lvlText w:val=""/>
      <w:lvlJc w:val="left"/>
      <w:pPr>
        <w:ind w:left="2880" w:hanging="360"/>
      </w:pPr>
      <w:rPr>
        <w:rFonts w:ascii="Symbol" w:hAnsi="Symbol" w:hint="default"/>
      </w:rPr>
    </w:lvl>
    <w:lvl w:ilvl="4" w:tplc="AC048230">
      <w:start w:val="1"/>
      <w:numFmt w:val="bullet"/>
      <w:lvlText w:val="o"/>
      <w:lvlJc w:val="left"/>
      <w:pPr>
        <w:ind w:left="3600" w:hanging="360"/>
      </w:pPr>
      <w:rPr>
        <w:rFonts w:ascii="Courier New" w:hAnsi="Courier New" w:hint="default"/>
      </w:rPr>
    </w:lvl>
    <w:lvl w:ilvl="5" w:tplc="FA38E7C6">
      <w:start w:val="1"/>
      <w:numFmt w:val="bullet"/>
      <w:lvlText w:val=""/>
      <w:lvlJc w:val="left"/>
      <w:pPr>
        <w:ind w:left="4320" w:hanging="360"/>
      </w:pPr>
      <w:rPr>
        <w:rFonts w:ascii="Wingdings" w:hAnsi="Wingdings" w:hint="default"/>
      </w:rPr>
    </w:lvl>
    <w:lvl w:ilvl="6" w:tplc="1EC854FE">
      <w:start w:val="1"/>
      <w:numFmt w:val="bullet"/>
      <w:lvlText w:val=""/>
      <w:lvlJc w:val="left"/>
      <w:pPr>
        <w:ind w:left="5040" w:hanging="360"/>
      </w:pPr>
      <w:rPr>
        <w:rFonts w:ascii="Symbol" w:hAnsi="Symbol" w:hint="default"/>
      </w:rPr>
    </w:lvl>
    <w:lvl w:ilvl="7" w:tplc="0BD2FAA4">
      <w:start w:val="1"/>
      <w:numFmt w:val="bullet"/>
      <w:lvlText w:val="o"/>
      <w:lvlJc w:val="left"/>
      <w:pPr>
        <w:ind w:left="5760" w:hanging="360"/>
      </w:pPr>
      <w:rPr>
        <w:rFonts w:ascii="Courier New" w:hAnsi="Courier New" w:hint="default"/>
      </w:rPr>
    </w:lvl>
    <w:lvl w:ilvl="8" w:tplc="28A0E274">
      <w:start w:val="1"/>
      <w:numFmt w:val="bullet"/>
      <w:lvlText w:val=""/>
      <w:lvlJc w:val="left"/>
      <w:pPr>
        <w:ind w:left="6480" w:hanging="360"/>
      </w:pPr>
      <w:rPr>
        <w:rFonts w:ascii="Wingdings" w:hAnsi="Wingdings" w:hint="default"/>
      </w:rPr>
    </w:lvl>
  </w:abstractNum>
  <w:abstractNum w:abstractNumId="6" w15:restartNumberingAfterBreak="0">
    <w:nsid w:val="5CD98280"/>
    <w:multiLevelType w:val="hybridMultilevel"/>
    <w:tmpl w:val="1A4C4694"/>
    <w:lvl w:ilvl="0" w:tplc="1592EEFE">
      <w:start w:val="1"/>
      <w:numFmt w:val="bullet"/>
      <w:lvlText w:val="-"/>
      <w:lvlJc w:val="left"/>
      <w:pPr>
        <w:ind w:left="720" w:hanging="360"/>
      </w:pPr>
      <w:rPr>
        <w:rFonts w:ascii="Calibri" w:hAnsi="Calibri" w:hint="default"/>
      </w:rPr>
    </w:lvl>
    <w:lvl w:ilvl="1" w:tplc="31A2713A">
      <w:start w:val="1"/>
      <w:numFmt w:val="bullet"/>
      <w:lvlText w:val="o"/>
      <w:lvlJc w:val="left"/>
      <w:pPr>
        <w:ind w:left="1440" w:hanging="360"/>
      </w:pPr>
      <w:rPr>
        <w:rFonts w:ascii="Courier New" w:hAnsi="Courier New" w:hint="default"/>
      </w:rPr>
    </w:lvl>
    <w:lvl w:ilvl="2" w:tplc="255211C8">
      <w:start w:val="1"/>
      <w:numFmt w:val="bullet"/>
      <w:lvlText w:val=""/>
      <w:lvlJc w:val="left"/>
      <w:pPr>
        <w:ind w:left="2160" w:hanging="360"/>
      </w:pPr>
      <w:rPr>
        <w:rFonts w:ascii="Wingdings" w:hAnsi="Wingdings" w:hint="default"/>
      </w:rPr>
    </w:lvl>
    <w:lvl w:ilvl="3" w:tplc="962A5468">
      <w:start w:val="1"/>
      <w:numFmt w:val="bullet"/>
      <w:lvlText w:val=""/>
      <w:lvlJc w:val="left"/>
      <w:pPr>
        <w:ind w:left="2880" w:hanging="360"/>
      </w:pPr>
      <w:rPr>
        <w:rFonts w:ascii="Symbol" w:hAnsi="Symbol" w:hint="default"/>
      </w:rPr>
    </w:lvl>
    <w:lvl w:ilvl="4" w:tplc="9F2E0F38">
      <w:start w:val="1"/>
      <w:numFmt w:val="bullet"/>
      <w:lvlText w:val="o"/>
      <w:lvlJc w:val="left"/>
      <w:pPr>
        <w:ind w:left="3600" w:hanging="360"/>
      </w:pPr>
      <w:rPr>
        <w:rFonts w:ascii="Courier New" w:hAnsi="Courier New" w:hint="default"/>
      </w:rPr>
    </w:lvl>
    <w:lvl w:ilvl="5" w:tplc="22767456">
      <w:start w:val="1"/>
      <w:numFmt w:val="bullet"/>
      <w:lvlText w:val=""/>
      <w:lvlJc w:val="left"/>
      <w:pPr>
        <w:ind w:left="4320" w:hanging="360"/>
      </w:pPr>
      <w:rPr>
        <w:rFonts w:ascii="Wingdings" w:hAnsi="Wingdings" w:hint="default"/>
      </w:rPr>
    </w:lvl>
    <w:lvl w:ilvl="6" w:tplc="7F4E7162">
      <w:start w:val="1"/>
      <w:numFmt w:val="bullet"/>
      <w:lvlText w:val=""/>
      <w:lvlJc w:val="left"/>
      <w:pPr>
        <w:ind w:left="5040" w:hanging="360"/>
      </w:pPr>
      <w:rPr>
        <w:rFonts w:ascii="Symbol" w:hAnsi="Symbol" w:hint="default"/>
      </w:rPr>
    </w:lvl>
    <w:lvl w:ilvl="7" w:tplc="31B0B5C0">
      <w:start w:val="1"/>
      <w:numFmt w:val="bullet"/>
      <w:lvlText w:val="o"/>
      <w:lvlJc w:val="left"/>
      <w:pPr>
        <w:ind w:left="5760" w:hanging="360"/>
      </w:pPr>
      <w:rPr>
        <w:rFonts w:ascii="Courier New" w:hAnsi="Courier New" w:hint="default"/>
      </w:rPr>
    </w:lvl>
    <w:lvl w:ilvl="8" w:tplc="3BA803D6">
      <w:start w:val="1"/>
      <w:numFmt w:val="bullet"/>
      <w:lvlText w:val=""/>
      <w:lvlJc w:val="left"/>
      <w:pPr>
        <w:ind w:left="6480" w:hanging="360"/>
      </w:pPr>
      <w:rPr>
        <w:rFonts w:ascii="Wingdings" w:hAnsi="Wingdings" w:hint="default"/>
      </w:rPr>
    </w:lvl>
  </w:abstractNum>
  <w:num w:numId="1" w16cid:durableId="2064719805">
    <w:abstractNumId w:val="0"/>
  </w:num>
  <w:num w:numId="2" w16cid:durableId="1812596581">
    <w:abstractNumId w:val="3"/>
  </w:num>
  <w:num w:numId="3" w16cid:durableId="1318610095">
    <w:abstractNumId w:val="2"/>
  </w:num>
  <w:num w:numId="4" w16cid:durableId="1345471873">
    <w:abstractNumId w:val="2"/>
    <w:lvlOverride w:ilvl="0">
      <w:lvl w:ilvl="0">
        <w:start w:val="1"/>
        <w:numFmt w:val="decimal"/>
        <w:pStyle w:val="VPNumbered"/>
        <w:lvlText w:val="%1."/>
        <w:lvlJc w:val="left"/>
        <w:pPr>
          <w:tabs>
            <w:tab w:val="num" w:pos="1571"/>
          </w:tabs>
          <w:ind w:left="1514" w:hanging="397"/>
        </w:pPr>
        <w:rPr>
          <w:rFonts w:hint="default"/>
        </w:rPr>
      </w:lvl>
    </w:lvlOverride>
    <w:lvlOverride w:ilvl="1">
      <w:lvl w:ilvl="1">
        <w:start w:val="1"/>
        <w:numFmt w:val="decimal"/>
        <w:lvlText w:val="%1.%2."/>
        <w:lvlJc w:val="left"/>
        <w:pPr>
          <w:tabs>
            <w:tab w:val="num" w:pos="2138"/>
          </w:tabs>
          <w:ind w:left="2138" w:hanging="454"/>
        </w:pPr>
        <w:rPr>
          <w:rFonts w:hint="default"/>
        </w:rPr>
      </w:lvl>
    </w:lvlOverride>
    <w:lvlOverride w:ilvl="2">
      <w:lvl w:ilvl="2">
        <w:start w:val="1"/>
        <w:numFmt w:val="decimal"/>
        <w:lvlText w:val="%1.%2.%3."/>
        <w:lvlJc w:val="left"/>
        <w:pPr>
          <w:tabs>
            <w:tab w:val="num" w:pos="2705"/>
          </w:tabs>
          <w:ind w:left="2705" w:hanging="454"/>
        </w:pPr>
        <w:rPr>
          <w:rFonts w:hint="default"/>
        </w:rPr>
      </w:lvl>
    </w:lvlOverride>
    <w:lvlOverride w:ilvl="3">
      <w:lvl w:ilvl="3">
        <w:start w:val="1"/>
        <w:numFmt w:val="decimal"/>
        <w:lvlText w:val="%1.%2.%3.%4."/>
        <w:lvlJc w:val="left"/>
        <w:pPr>
          <w:ind w:left="2278" w:hanging="648"/>
        </w:pPr>
        <w:rPr>
          <w:rFonts w:hint="default"/>
        </w:rPr>
      </w:lvl>
    </w:lvlOverride>
    <w:lvlOverride w:ilvl="4">
      <w:lvl w:ilvl="4">
        <w:start w:val="1"/>
        <w:numFmt w:val="decimal"/>
        <w:lvlText w:val="%1.%2.%3.%4.%5."/>
        <w:lvlJc w:val="left"/>
        <w:pPr>
          <w:ind w:left="2782" w:hanging="792"/>
        </w:pPr>
        <w:rPr>
          <w:rFonts w:hint="default"/>
        </w:rPr>
      </w:lvl>
    </w:lvlOverride>
    <w:lvlOverride w:ilvl="5">
      <w:lvl w:ilvl="5">
        <w:start w:val="1"/>
        <w:numFmt w:val="decimal"/>
        <w:lvlText w:val="%1.%2.%3.%4.%5.%6."/>
        <w:lvlJc w:val="left"/>
        <w:pPr>
          <w:ind w:left="3286" w:hanging="936"/>
        </w:pPr>
        <w:rPr>
          <w:rFonts w:hint="default"/>
        </w:rPr>
      </w:lvl>
    </w:lvlOverride>
    <w:lvlOverride w:ilvl="6">
      <w:lvl w:ilvl="6">
        <w:start w:val="1"/>
        <w:numFmt w:val="decimal"/>
        <w:lvlText w:val="%1.%2.%3.%4.%5.%6.%7."/>
        <w:lvlJc w:val="left"/>
        <w:pPr>
          <w:ind w:left="3790" w:hanging="1080"/>
        </w:pPr>
        <w:rPr>
          <w:rFonts w:hint="default"/>
        </w:rPr>
      </w:lvl>
    </w:lvlOverride>
    <w:lvlOverride w:ilvl="7">
      <w:lvl w:ilvl="7">
        <w:start w:val="1"/>
        <w:numFmt w:val="decimal"/>
        <w:lvlText w:val="%1.%2.%3.%4.%5.%6.%7.%8."/>
        <w:lvlJc w:val="left"/>
        <w:pPr>
          <w:ind w:left="4294" w:hanging="1224"/>
        </w:pPr>
        <w:rPr>
          <w:rFonts w:hint="default"/>
        </w:rPr>
      </w:lvl>
    </w:lvlOverride>
    <w:lvlOverride w:ilvl="8">
      <w:lvl w:ilvl="8">
        <w:start w:val="1"/>
        <w:numFmt w:val="decimal"/>
        <w:lvlText w:val="%1.%2.%3.%4.%5.%6.%7.%8.%9."/>
        <w:lvlJc w:val="left"/>
        <w:pPr>
          <w:ind w:left="4870" w:hanging="1440"/>
        </w:pPr>
        <w:rPr>
          <w:rFonts w:hint="default"/>
        </w:rPr>
      </w:lvl>
    </w:lvlOverride>
  </w:num>
  <w:num w:numId="5" w16cid:durableId="1514537284">
    <w:abstractNumId w:val="6"/>
  </w:num>
  <w:num w:numId="6" w16cid:durableId="652178043">
    <w:abstractNumId w:val="5"/>
  </w:num>
  <w:num w:numId="7" w16cid:durableId="1987121871">
    <w:abstractNumId w:val="1"/>
  </w:num>
  <w:num w:numId="8" w16cid:durableId="2077316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7E"/>
    <w:rsid w:val="000075C7"/>
    <w:rsid w:val="00023099"/>
    <w:rsid w:val="00024C28"/>
    <w:rsid w:val="00035380"/>
    <w:rsid w:val="00037618"/>
    <w:rsid w:val="00053082"/>
    <w:rsid w:val="000623D9"/>
    <w:rsid w:val="00074894"/>
    <w:rsid w:val="000877D5"/>
    <w:rsid w:val="00097753"/>
    <w:rsid w:val="000A354D"/>
    <w:rsid w:val="000A3F97"/>
    <w:rsid w:val="000B0650"/>
    <w:rsid w:val="000D4AE4"/>
    <w:rsid w:val="000D6977"/>
    <w:rsid w:val="000F10CC"/>
    <w:rsid w:val="000F7624"/>
    <w:rsid w:val="00103A74"/>
    <w:rsid w:val="00107C14"/>
    <w:rsid w:val="001616B9"/>
    <w:rsid w:val="00163B3D"/>
    <w:rsid w:val="00175320"/>
    <w:rsid w:val="001A352B"/>
    <w:rsid w:val="001B70FB"/>
    <w:rsid w:val="001E0A34"/>
    <w:rsid w:val="001E29B4"/>
    <w:rsid w:val="001F2C43"/>
    <w:rsid w:val="002025B4"/>
    <w:rsid w:val="00231B55"/>
    <w:rsid w:val="00250D03"/>
    <w:rsid w:val="0025558F"/>
    <w:rsid w:val="00264948"/>
    <w:rsid w:val="00274793"/>
    <w:rsid w:val="002959DA"/>
    <w:rsid w:val="002A022A"/>
    <w:rsid w:val="002D42ED"/>
    <w:rsid w:val="003018EC"/>
    <w:rsid w:val="00304DA9"/>
    <w:rsid w:val="003261EC"/>
    <w:rsid w:val="00354D9D"/>
    <w:rsid w:val="0036672D"/>
    <w:rsid w:val="003671E1"/>
    <w:rsid w:val="003707DA"/>
    <w:rsid w:val="00395F28"/>
    <w:rsid w:val="003A047E"/>
    <w:rsid w:val="003C190E"/>
    <w:rsid w:val="003E6338"/>
    <w:rsid w:val="003F09C2"/>
    <w:rsid w:val="00404228"/>
    <w:rsid w:val="00421DF5"/>
    <w:rsid w:val="004361CA"/>
    <w:rsid w:val="00440B5D"/>
    <w:rsid w:val="004524E0"/>
    <w:rsid w:val="004827AC"/>
    <w:rsid w:val="004A06BB"/>
    <w:rsid w:val="004B0225"/>
    <w:rsid w:val="004C12D8"/>
    <w:rsid w:val="004C153B"/>
    <w:rsid w:val="004C5BE5"/>
    <w:rsid w:val="004D2C05"/>
    <w:rsid w:val="004E62C3"/>
    <w:rsid w:val="004F2110"/>
    <w:rsid w:val="00501022"/>
    <w:rsid w:val="00523583"/>
    <w:rsid w:val="0053037E"/>
    <w:rsid w:val="00533A08"/>
    <w:rsid w:val="00545056"/>
    <w:rsid w:val="005501A2"/>
    <w:rsid w:val="005570DD"/>
    <w:rsid w:val="005644F7"/>
    <w:rsid w:val="005822A2"/>
    <w:rsid w:val="00596F38"/>
    <w:rsid w:val="005B4695"/>
    <w:rsid w:val="005B67F3"/>
    <w:rsid w:val="005C2BF4"/>
    <w:rsid w:val="005E5985"/>
    <w:rsid w:val="005F57B0"/>
    <w:rsid w:val="00605C4C"/>
    <w:rsid w:val="006246A1"/>
    <w:rsid w:val="006322AE"/>
    <w:rsid w:val="00652302"/>
    <w:rsid w:val="00660BCF"/>
    <w:rsid w:val="00661FE2"/>
    <w:rsid w:val="006C45D6"/>
    <w:rsid w:val="00734B0C"/>
    <w:rsid w:val="00735B9F"/>
    <w:rsid w:val="00736C51"/>
    <w:rsid w:val="007415DB"/>
    <w:rsid w:val="00767846"/>
    <w:rsid w:val="007724F7"/>
    <w:rsid w:val="007749BE"/>
    <w:rsid w:val="00793962"/>
    <w:rsid w:val="007B1C8A"/>
    <w:rsid w:val="007B4E46"/>
    <w:rsid w:val="007D1862"/>
    <w:rsid w:val="007E6A68"/>
    <w:rsid w:val="00813949"/>
    <w:rsid w:val="00815EEC"/>
    <w:rsid w:val="008215C9"/>
    <w:rsid w:val="008232B9"/>
    <w:rsid w:val="00827D65"/>
    <w:rsid w:val="00862EDA"/>
    <w:rsid w:val="00884B1D"/>
    <w:rsid w:val="008A6D07"/>
    <w:rsid w:val="008A7564"/>
    <w:rsid w:val="008C0586"/>
    <w:rsid w:val="008F4461"/>
    <w:rsid w:val="00907A53"/>
    <w:rsid w:val="00911766"/>
    <w:rsid w:val="009232E7"/>
    <w:rsid w:val="009244A8"/>
    <w:rsid w:val="00952FB2"/>
    <w:rsid w:val="009679F8"/>
    <w:rsid w:val="00976A45"/>
    <w:rsid w:val="00991D5F"/>
    <w:rsid w:val="00996F43"/>
    <w:rsid w:val="009A1696"/>
    <w:rsid w:val="009C381C"/>
    <w:rsid w:val="00A520C2"/>
    <w:rsid w:val="00A66903"/>
    <w:rsid w:val="00A754EB"/>
    <w:rsid w:val="00AC4E29"/>
    <w:rsid w:val="00AD2D55"/>
    <w:rsid w:val="00AD69FC"/>
    <w:rsid w:val="00B0036A"/>
    <w:rsid w:val="00B16AEA"/>
    <w:rsid w:val="00B21247"/>
    <w:rsid w:val="00B3152D"/>
    <w:rsid w:val="00B414A9"/>
    <w:rsid w:val="00B4404B"/>
    <w:rsid w:val="00B454D0"/>
    <w:rsid w:val="00B62B3D"/>
    <w:rsid w:val="00B660A5"/>
    <w:rsid w:val="00B713A6"/>
    <w:rsid w:val="00B83A9C"/>
    <w:rsid w:val="00B95BC9"/>
    <w:rsid w:val="00BB324D"/>
    <w:rsid w:val="00BB3404"/>
    <w:rsid w:val="00BE2B3D"/>
    <w:rsid w:val="00C258BB"/>
    <w:rsid w:val="00C40483"/>
    <w:rsid w:val="00C43678"/>
    <w:rsid w:val="00C43B6D"/>
    <w:rsid w:val="00C6226E"/>
    <w:rsid w:val="00C74F7C"/>
    <w:rsid w:val="00C77A27"/>
    <w:rsid w:val="00C80997"/>
    <w:rsid w:val="00C97137"/>
    <w:rsid w:val="00CC4E30"/>
    <w:rsid w:val="00CE2BC5"/>
    <w:rsid w:val="00D12A86"/>
    <w:rsid w:val="00D21E7E"/>
    <w:rsid w:val="00D31B0F"/>
    <w:rsid w:val="00D3467C"/>
    <w:rsid w:val="00D50726"/>
    <w:rsid w:val="00D519EB"/>
    <w:rsid w:val="00D60856"/>
    <w:rsid w:val="00D82D43"/>
    <w:rsid w:val="00D85D44"/>
    <w:rsid w:val="00D974DA"/>
    <w:rsid w:val="00DB7BD2"/>
    <w:rsid w:val="00DC207D"/>
    <w:rsid w:val="00DC297A"/>
    <w:rsid w:val="00DD1891"/>
    <w:rsid w:val="00DE2D5F"/>
    <w:rsid w:val="00E05015"/>
    <w:rsid w:val="00E35A8C"/>
    <w:rsid w:val="00E5018F"/>
    <w:rsid w:val="00E542F0"/>
    <w:rsid w:val="00E724F0"/>
    <w:rsid w:val="00EA3A1A"/>
    <w:rsid w:val="00EA733C"/>
    <w:rsid w:val="00EB4E51"/>
    <w:rsid w:val="00ED696C"/>
    <w:rsid w:val="00EF09E4"/>
    <w:rsid w:val="00EF6745"/>
    <w:rsid w:val="00F01516"/>
    <w:rsid w:val="00F02BCD"/>
    <w:rsid w:val="00F150DF"/>
    <w:rsid w:val="00F355E7"/>
    <w:rsid w:val="00F75B92"/>
    <w:rsid w:val="00F83035"/>
    <w:rsid w:val="00F945AB"/>
    <w:rsid w:val="00FF567F"/>
    <w:rsid w:val="00FF5F50"/>
    <w:rsid w:val="0EA300C0"/>
    <w:rsid w:val="22A64D45"/>
    <w:rsid w:val="39475D4C"/>
    <w:rsid w:val="3AC09BEC"/>
    <w:rsid w:val="4D883274"/>
    <w:rsid w:val="7421C5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9A973"/>
  <w15:chartTrackingRefBased/>
  <w15:docId w15:val="{63BC43AD-3119-40DF-A0CD-6B66ED6D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BF4"/>
    <w:pPr>
      <w:spacing w:after="200" w:line="276" w:lineRule="auto"/>
    </w:pPr>
    <w:rPr>
      <w:rFonts w:eastAsiaTheme="minorEastAsia"/>
      <w:kern w:val="0"/>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PBullet1">
    <w:name w:val="VP Bullet 1"/>
    <w:basedOn w:val="Normal"/>
    <w:qFormat/>
    <w:rsid w:val="004524E0"/>
    <w:pPr>
      <w:numPr>
        <w:numId w:val="1"/>
      </w:numPr>
      <w:tabs>
        <w:tab w:val="left" w:pos="0"/>
      </w:tabs>
      <w:spacing w:after="160" w:line="259" w:lineRule="auto"/>
      <w:jc w:val="both"/>
    </w:pPr>
    <w:rPr>
      <w:rFonts w:ascii="Times New Roman" w:eastAsia="Times New Roman" w:hAnsi="Times New Roman" w:cs="Times New Roman"/>
      <w:bCs/>
      <w:sz w:val="24"/>
      <w:szCs w:val="24"/>
    </w:rPr>
  </w:style>
  <w:style w:type="character" w:styleId="Hyperlink">
    <w:name w:val="Hyperlink"/>
    <w:basedOn w:val="DefaultParagraphFont"/>
    <w:uiPriority w:val="99"/>
    <w:unhideWhenUsed/>
    <w:rsid w:val="004524E0"/>
    <w:rPr>
      <w:color w:val="0563C1" w:themeColor="hyperlink"/>
      <w:u w:val="single"/>
    </w:rPr>
  </w:style>
  <w:style w:type="paragraph" w:styleId="ListParagraph">
    <w:name w:val="List Paragraph"/>
    <w:basedOn w:val="Normal"/>
    <w:uiPriority w:val="34"/>
    <w:qFormat/>
    <w:rsid w:val="004524E0"/>
    <w:pPr>
      <w:ind w:left="720"/>
      <w:contextualSpacing/>
    </w:pPr>
  </w:style>
  <w:style w:type="table" w:styleId="TableGrid">
    <w:name w:val="Table Grid"/>
    <w:basedOn w:val="TableNormal"/>
    <w:uiPriority w:val="99"/>
    <w:rsid w:val="004827AC"/>
    <w:pPr>
      <w:spacing w:before="80"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har10,Char1,Fußnotentext Char Char Char,Fußnotentext Char Char Char Char Char Char Char Char Char Char,Fußnotentext Char Char Char Char Char Char Char,Fußnotentext Char Char Char Char Char Char Char Char,Fußnote Char Char Char,FT,Char,fn"/>
    <w:basedOn w:val="Normal"/>
    <w:link w:val="FootnoteTextChar"/>
    <w:unhideWhenUsed/>
    <w:rsid w:val="004827AC"/>
    <w:pPr>
      <w:spacing w:after="160" w:line="259" w:lineRule="auto"/>
    </w:pPr>
    <w:rPr>
      <w:rFonts w:ascii="Times New Roman" w:eastAsia="Times New Roman" w:hAnsi="Times New Roman" w:cs="Times New Roman"/>
      <w:sz w:val="16"/>
      <w:szCs w:val="20"/>
    </w:rPr>
  </w:style>
  <w:style w:type="character" w:customStyle="1" w:styleId="FootnoteTextChar">
    <w:name w:val="Footnote Text Char"/>
    <w:aliases w:val="Char10 Char,Char1 Char,Fußnotentext Char Char Char Char,Fußnotentext Char Char Char Char Char Char Char Char Char Char Char,Fußnotentext Char Char Char Char Char Char Char Char1,Fußnote Char Char Char Char,FT Char,Char Char,fn Char"/>
    <w:basedOn w:val="DefaultParagraphFont"/>
    <w:link w:val="FootnoteText"/>
    <w:rsid w:val="004827AC"/>
    <w:rPr>
      <w:rFonts w:ascii="Times New Roman" w:eastAsia="Times New Roman" w:hAnsi="Times New Roman" w:cs="Times New Roman"/>
      <w:kern w:val="0"/>
      <w:sz w:val="16"/>
      <w:szCs w:val="20"/>
      <w:lang w:eastAsia="lv-LV"/>
      <w14:ligatures w14:val="none"/>
    </w:rPr>
  </w:style>
  <w:style w:type="character" w:styleId="FootnoteReference">
    <w:name w:val="footnote reference"/>
    <w:aliases w:val="Footnote symbol,Footnote Reference Number,fr,SUPERS,Footnote Reference Superscript,Footnote Refernece,ftref,Odwołanie przypisu,BVI fnr,Footnotes refss,Ref,de nota al pie,-E Fußnotenzeichen,Footnote reference number,Times 10 Point,E"/>
    <w:basedOn w:val="DefaultParagraphFont"/>
    <w:link w:val="CharCharCharChar"/>
    <w:unhideWhenUsed/>
    <w:rsid w:val="004827AC"/>
    <w:rPr>
      <w:vertAlign w:val="superscript"/>
    </w:rPr>
  </w:style>
  <w:style w:type="paragraph" w:customStyle="1" w:styleId="CharCharCharChar">
    <w:name w:val="Char Char Char Char"/>
    <w:aliases w:val="Char2"/>
    <w:basedOn w:val="Normal"/>
    <w:next w:val="Normal"/>
    <w:link w:val="FootnoteReference"/>
    <w:uiPriority w:val="99"/>
    <w:rsid w:val="004827AC"/>
    <w:pPr>
      <w:spacing w:after="160" w:line="240" w:lineRule="exact"/>
      <w:jc w:val="both"/>
      <w:textAlignment w:val="baseline"/>
    </w:pPr>
    <w:rPr>
      <w:rFonts w:eastAsiaTheme="minorHAnsi"/>
      <w:kern w:val="2"/>
      <w:vertAlign w:val="superscript"/>
      <w:lang w:eastAsia="en-US"/>
      <w14:ligatures w14:val="standardContextual"/>
    </w:rPr>
  </w:style>
  <w:style w:type="paragraph" w:styleId="EndnoteText">
    <w:name w:val="endnote text"/>
    <w:basedOn w:val="Normal"/>
    <w:link w:val="EndnoteTextChar"/>
    <w:uiPriority w:val="99"/>
    <w:semiHidden/>
    <w:unhideWhenUsed/>
    <w:rsid w:val="007E6A6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6A68"/>
    <w:rPr>
      <w:rFonts w:eastAsiaTheme="minorEastAsia"/>
      <w:kern w:val="0"/>
      <w:sz w:val="20"/>
      <w:szCs w:val="20"/>
      <w:lang w:eastAsia="lv-LV"/>
      <w14:ligatures w14:val="none"/>
    </w:rPr>
  </w:style>
  <w:style w:type="character" w:styleId="EndnoteReference">
    <w:name w:val="endnote reference"/>
    <w:basedOn w:val="DefaultParagraphFont"/>
    <w:uiPriority w:val="99"/>
    <w:semiHidden/>
    <w:unhideWhenUsed/>
    <w:rsid w:val="007E6A68"/>
    <w:rPr>
      <w:vertAlign w:val="superscript"/>
    </w:rPr>
  </w:style>
  <w:style w:type="character" w:customStyle="1" w:styleId="normaltextrun">
    <w:name w:val="normaltextrun"/>
    <w:basedOn w:val="DefaultParagraphFont"/>
    <w:rsid w:val="005644F7"/>
  </w:style>
  <w:style w:type="paragraph" w:customStyle="1" w:styleId="VPBody">
    <w:name w:val="VP Body"/>
    <w:basedOn w:val="Normal"/>
    <w:link w:val="VPBodyChar"/>
    <w:qFormat/>
    <w:rsid w:val="00103A74"/>
    <w:pPr>
      <w:tabs>
        <w:tab w:val="left" w:pos="0"/>
      </w:tabs>
      <w:spacing w:after="160" w:line="259" w:lineRule="auto"/>
      <w:jc w:val="both"/>
    </w:pPr>
    <w:rPr>
      <w:rFonts w:ascii="Times New Roman" w:eastAsia="Times New Roman" w:hAnsi="Times New Roman" w:cs="Times New Roman"/>
      <w:bCs/>
      <w:sz w:val="24"/>
      <w:szCs w:val="24"/>
    </w:rPr>
  </w:style>
  <w:style w:type="character" w:customStyle="1" w:styleId="VPBodyChar">
    <w:name w:val="VP Body Char"/>
    <w:basedOn w:val="DefaultParagraphFont"/>
    <w:link w:val="VPBody"/>
    <w:locked/>
    <w:rsid w:val="00103A74"/>
    <w:rPr>
      <w:rFonts w:ascii="Times New Roman" w:eastAsia="Times New Roman" w:hAnsi="Times New Roman" w:cs="Times New Roman"/>
      <w:bCs/>
      <w:kern w:val="0"/>
      <w:sz w:val="24"/>
      <w:szCs w:val="24"/>
      <w:lang w:eastAsia="lv-LV"/>
      <w14:ligatures w14:val="none"/>
    </w:rPr>
  </w:style>
  <w:style w:type="paragraph" w:customStyle="1" w:styleId="VPNumbered">
    <w:name w:val="VP Numbered"/>
    <w:basedOn w:val="VPBody"/>
    <w:qFormat/>
    <w:rsid w:val="00103A74"/>
    <w:pPr>
      <w:numPr>
        <w:numId w:val="3"/>
      </w:numPr>
      <w:tabs>
        <w:tab w:val="clear" w:pos="1021"/>
        <w:tab w:val="num" w:pos="360"/>
      </w:tabs>
      <w:ind w:left="0" w:firstLine="0"/>
    </w:pPr>
  </w:style>
  <w:style w:type="paragraph" w:styleId="Revision">
    <w:name w:val="Revision"/>
    <w:hidden/>
    <w:uiPriority w:val="99"/>
    <w:semiHidden/>
    <w:rsid w:val="00163B3D"/>
    <w:pPr>
      <w:spacing w:after="0" w:line="240" w:lineRule="auto"/>
    </w:pPr>
    <w:rPr>
      <w:rFonts w:eastAsiaTheme="minorEastAsia"/>
      <w:kern w:val="0"/>
      <w:lang w:eastAsia="lv-LV"/>
      <w14:ligatures w14:val="none"/>
    </w:rPr>
  </w:style>
  <w:style w:type="paragraph" w:styleId="Header">
    <w:name w:val="header"/>
    <w:basedOn w:val="Normal"/>
    <w:link w:val="HeaderChar"/>
    <w:uiPriority w:val="99"/>
    <w:unhideWhenUsed/>
    <w:rsid w:val="00AD6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9FC"/>
    <w:rPr>
      <w:rFonts w:eastAsiaTheme="minorEastAsia"/>
      <w:kern w:val="0"/>
      <w:lang w:eastAsia="lv-LV"/>
      <w14:ligatures w14:val="none"/>
    </w:rPr>
  </w:style>
  <w:style w:type="paragraph" w:styleId="Footer">
    <w:name w:val="footer"/>
    <w:basedOn w:val="Normal"/>
    <w:link w:val="FooterChar"/>
    <w:uiPriority w:val="99"/>
    <w:unhideWhenUsed/>
    <w:rsid w:val="00AD6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9FC"/>
    <w:rPr>
      <w:rFonts w:eastAsiaTheme="minorEastAsia"/>
      <w:kern w:val="0"/>
      <w:lang w:eastAsia="lv-LV"/>
      <w14:ligatures w14:val="none"/>
    </w:rPr>
  </w:style>
  <w:style w:type="character" w:styleId="CommentReference">
    <w:name w:val="annotation reference"/>
    <w:basedOn w:val="DefaultParagraphFont"/>
    <w:uiPriority w:val="99"/>
    <w:semiHidden/>
    <w:unhideWhenUsed/>
    <w:rsid w:val="002D42ED"/>
    <w:rPr>
      <w:sz w:val="16"/>
      <w:szCs w:val="16"/>
    </w:rPr>
  </w:style>
  <w:style w:type="paragraph" w:styleId="CommentText">
    <w:name w:val="annotation text"/>
    <w:basedOn w:val="Normal"/>
    <w:link w:val="CommentTextChar"/>
    <w:uiPriority w:val="99"/>
    <w:semiHidden/>
    <w:unhideWhenUsed/>
    <w:rsid w:val="002D42ED"/>
    <w:pPr>
      <w:spacing w:line="240" w:lineRule="auto"/>
    </w:pPr>
    <w:rPr>
      <w:sz w:val="20"/>
      <w:szCs w:val="20"/>
    </w:rPr>
  </w:style>
  <w:style w:type="character" w:customStyle="1" w:styleId="CommentTextChar">
    <w:name w:val="Comment Text Char"/>
    <w:basedOn w:val="DefaultParagraphFont"/>
    <w:link w:val="CommentText"/>
    <w:uiPriority w:val="99"/>
    <w:semiHidden/>
    <w:rsid w:val="002D42ED"/>
    <w:rPr>
      <w:rFonts w:eastAsiaTheme="minorEastAsia"/>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2D42ED"/>
    <w:rPr>
      <w:b/>
      <w:bCs/>
    </w:rPr>
  </w:style>
  <w:style w:type="character" w:customStyle="1" w:styleId="CommentSubjectChar">
    <w:name w:val="Comment Subject Char"/>
    <w:basedOn w:val="CommentTextChar"/>
    <w:link w:val="CommentSubject"/>
    <w:uiPriority w:val="99"/>
    <w:semiHidden/>
    <w:rsid w:val="002D42ED"/>
    <w:rPr>
      <w:rFonts w:eastAsiaTheme="minorEastAsia"/>
      <w:b/>
      <w:bCs/>
      <w:kern w:val="0"/>
      <w:sz w:val="20"/>
      <w:szCs w:val="20"/>
      <w:lang w:eastAsia="lv-LV"/>
      <w14:ligatures w14:val="non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atvija.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ja.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s://www.pmlp.gov.lv/lv/iedzivotaju-registra-statistika-2020-g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62aaac2-df35-4ced-9bbe-971948f8b095" xsi:nil="true"/>
    <lcf76f155ced4ddcb4097134ff3c332f xmlns="feb448b5-e61a-4b02-abfd-a96c890186c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B1A0A7A7484C4EB02FE2E5CAD8BEA2" ma:contentTypeVersion="16" ma:contentTypeDescription="Create a new document." ma:contentTypeScope="" ma:versionID="ad54cad2f3ef5a3fdb2c7be09efca2c6">
  <xsd:schema xmlns:xsd="http://www.w3.org/2001/XMLSchema" xmlns:xs="http://www.w3.org/2001/XMLSchema" xmlns:p="http://schemas.microsoft.com/office/2006/metadata/properties" xmlns:ns2="feb448b5-e61a-4b02-abfd-a96c890186ca" xmlns:ns3="462aaac2-df35-4ced-9bbe-971948f8b095" targetNamespace="http://schemas.microsoft.com/office/2006/metadata/properties" ma:root="true" ma:fieldsID="78d4944cd38be3c128837bbd7b21605b" ns2:_="" ns3:_="">
    <xsd:import namespace="feb448b5-e61a-4b02-abfd-a96c890186ca"/>
    <xsd:import namespace="462aaac2-df35-4ced-9bbe-971948f8b09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448b5-e61a-4b02-abfd-a96c890186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62aaac2-df35-4ced-9bbe-971948f8b09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14999cb-58af-4b93-9170-402bac694b9e}" ma:internalName="TaxCatchAll" ma:showField="CatchAllData" ma:web="462aaac2-df35-4ced-9bbe-971948f8b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6AC1DF-CF22-4FE3-83CA-81F7A69A2BB7}">
  <ds:schemaRefs>
    <ds:schemaRef ds:uri="http://schemas.microsoft.com/office/2006/metadata/properties"/>
    <ds:schemaRef ds:uri="http://schemas.microsoft.com/office/infopath/2007/PartnerControls"/>
    <ds:schemaRef ds:uri="462aaac2-df35-4ced-9bbe-971948f8b095"/>
    <ds:schemaRef ds:uri="feb448b5-e61a-4b02-abfd-a96c890186ca"/>
  </ds:schemaRefs>
</ds:datastoreItem>
</file>

<file path=customXml/itemProps2.xml><?xml version="1.0" encoding="utf-8"?>
<ds:datastoreItem xmlns:ds="http://schemas.openxmlformats.org/officeDocument/2006/customXml" ds:itemID="{7DDA1ED0-AAA1-4271-9114-6A660B984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448b5-e61a-4b02-abfd-a96c890186ca"/>
    <ds:schemaRef ds:uri="462aaac2-df35-4ced-9bbe-971948f8b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F2FDA6-512A-4C80-83D7-D11A6012E9D2}">
  <ds:schemaRefs>
    <ds:schemaRef ds:uri="http://schemas.openxmlformats.org/officeDocument/2006/bibliography"/>
  </ds:schemaRefs>
</ds:datastoreItem>
</file>

<file path=customXml/itemProps4.xml><?xml version="1.0" encoding="utf-8"?>
<ds:datastoreItem xmlns:ds="http://schemas.openxmlformats.org/officeDocument/2006/customXml" ds:itemID="{C4ACCDBC-F20E-4312-899C-68FD306D1E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15905</Words>
  <Characters>9067</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Priede</dc:creator>
  <cp:keywords/>
  <dc:description/>
  <cp:lastModifiedBy>VK Lietotājs</cp:lastModifiedBy>
  <cp:revision>4</cp:revision>
  <dcterms:created xsi:type="dcterms:W3CDTF">2023-05-09T05:35:00Z</dcterms:created>
  <dcterms:modified xsi:type="dcterms:W3CDTF">2023-05-09T05:35:00Z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0x0101006EB1A0A7A7484C4EB02FE2E5CAD8BEA2</vt:lpwstr>
  </property>
  <property fmtid="{D5CDD505-2E9C-101B-9397-08002B2CF9AE}" pid="3" name="MediaServiceImageTags">
    <vt:lpwstr/>
  </property>
  <property fmtid="{D5CDD505-2E9C-101B-9397-08002B2CF9AE}" pid="4" name="GrammarlyDocumentId">
    <vt:lpwstr>9df4cce8c54c2dd41f5e22f37d57175eb5ac5742219ebad7273d2ebe3022fefe</vt:lpwstr>
  </property>
</Properties>
</file>