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CC876" w14:textId="1295F14D" w:rsidR="006149C8" w:rsidRPr="006149C8" w:rsidRDefault="006149C8" w:rsidP="006149C8">
      <w:pPr>
        <w:shd w:val="clear" w:color="auto" w:fill="FFFFFF"/>
        <w:contextualSpacing/>
        <w:jc w:val="center"/>
      </w:pPr>
      <w:r w:rsidRPr="006149C8">
        <w:rPr>
          <w:b/>
          <w:bCs/>
        </w:rPr>
        <w:t xml:space="preserve">Ministru kabineta noteikumu </w:t>
      </w:r>
      <w:r w:rsidR="001020AF">
        <w:rPr>
          <w:b/>
          <w:bCs/>
        </w:rPr>
        <w:t>projekta “Grozījumi Ministru kabineta 2014.</w:t>
      </w:r>
      <w:r w:rsidR="00CB0233">
        <w:rPr>
          <w:b/>
          <w:bCs/>
        </w:rPr>
        <w:t> </w:t>
      </w:r>
      <w:r w:rsidR="001020AF">
        <w:rPr>
          <w:b/>
          <w:bCs/>
        </w:rPr>
        <w:t>g</w:t>
      </w:r>
      <w:r w:rsidR="00F47EEB">
        <w:rPr>
          <w:b/>
          <w:bCs/>
        </w:rPr>
        <w:t>a</w:t>
      </w:r>
      <w:r w:rsidR="001020AF">
        <w:rPr>
          <w:b/>
          <w:bCs/>
        </w:rPr>
        <w:t xml:space="preserve">da </w:t>
      </w:r>
      <w:r w:rsidR="007E4900">
        <w:rPr>
          <w:b/>
          <w:bCs/>
        </w:rPr>
        <w:t>14</w:t>
      </w:r>
      <w:r w:rsidR="001020AF">
        <w:rPr>
          <w:b/>
          <w:bCs/>
        </w:rPr>
        <w:t>.</w:t>
      </w:r>
      <w:r w:rsidR="00CB0233">
        <w:rPr>
          <w:b/>
          <w:bCs/>
        </w:rPr>
        <w:t> </w:t>
      </w:r>
      <w:r w:rsidR="007E4900">
        <w:rPr>
          <w:b/>
          <w:bCs/>
        </w:rPr>
        <w:t>okto</w:t>
      </w:r>
      <w:r w:rsidR="001020AF">
        <w:rPr>
          <w:b/>
          <w:bCs/>
        </w:rPr>
        <w:t>bra noteikumos N.</w:t>
      </w:r>
      <w:r w:rsidR="00CB0233">
        <w:rPr>
          <w:b/>
          <w:bCs/>
        </w:rPr>
        <w:t> </w:t>
      </w:r>
      <w:r w:rsidR="007E4900">
        <w:rPr>
          <w:b/>
          <w:bCs/>
        </w:rPr>
        <w:t>633</w:t>
      </w:r>
      <w:r w:rsidR="001020AF">
        <w:rPr>
          <w:b/>
          <w:bCs/>
        </w:rPr>
        <w:t xml:space="preserve"> “</w:t>
      </w:r>
      <w:r w:rsidR="007E4900">
        <w:rPr>
          <w:b/>
          <w:bCs/>
        </w:rPr>
        <w:t>Autoceļu un ielu</w:t>
      </w:r>
      <w:r w:rsidR="001020AF">
        <w:rPr>
          <w:b/>
          <w:bCs/>
        </w:rPr>
        <w:t xml:space="preserve"> būvnoteikumi”” </w:t>
      </w:r>
      <w:r w:rsidRPr="006149C8">
        <w:rPr>
          <w:b/>
          <w:bCs/>
        </w:rPr>
        <w:t>sākotnējās ietekmes novērtējuma</w:t>
      </w:r>
      <w:r w:rsidR="007321C7">
        <w:rPr>
          <w:b/>
          <w:bCs/>
        </w:rPr>
        <w:t xml:space="preserve"> </w:t>
      </w:r>
      <w:r w:rsidRPr="006149C8">
        <w:rPr>
          <w:b/>
          <w:bCs/>
        </w:rPr>
        <w:t>ziņojums (anotācija)</w:t>
      </w:r>
    </w:p>
    <w:p w14:paraId="2BB3308F" w14:textId="77777777" w:rsidR="00456EC4" w:rsidRPr="006149C8" w:rsidRDefault="00456EC4"/>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28" w:type="dxa"/>
          <w:left w:w="28" w:type="dxa"/>
          <w:bottom w:w="28" w:type="dxa"/>
          <w:right w:w="28" w:type="dxa"/>
        </w:tblCellMar>
        <w:tblLook w:val="04A0" w:firstRow="1" w:lastRow="0" w:firstColumn="1" w:lastColumn="0" w:noHBand="0" w:noVBand="1"/>
      </w:tblPr>
      <w:tblGrid>
        <w:gridCol w:w="3288"/>
        <w:gridCol w:w="5773"/>
      </w:tblGrid>
      <w:tr w:rsidR="006149C8" w:rsidRPr="006149C8" w14:paraId="73F99834" w14:textId="77777777" w:rsidTr="00F62FDC">
        <w:trPr>
          <w:cantSplit/>
        </w:trPr>
        <w:tc>
          <w:tcPr>
            <w:tcW w:w="8305"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145AA1B0" w14:textId="77777777" w:rsidR="006149C8" w:rsidRPr="006149C8" w:rsidRDefault="006149C8" w:rsidP="00F62FDC">
            <w:pPr>
              <w:contextualSpacing/>
              <w:jc w:val="center"/>
              <w:rPr>
                <w:b/>
                <w:iCs/>
                <w:lang w:eastAsia="en-US"/>
              </w:rPr>
            </w:pPr>
            <w:r w:rsidRPr="006149C8">
              <w:rPr>
                <w:b/>
                <w:iCs/>
                <w:lang w:eastAsia="en-US"/>
              </w:rPr>
              <w:t>Tiesību akta projekta anotācijas kopsavilkums</w:t>
            </w:r>
          </w:p>
        </w:tc>
      </w:tr>
      <w:tr w:rsidR="006149C8" w:rsidRPr="006149C8" w14:paraId="6944327F" w14:textId="77777777" w:rsidTr="00F62FDC">
        <w:trPr>
          <w:cantSplit/>
        </w:trPr>
        <w:tc>
          <w:tcPr>
            <w:tcW w:w="3014" w:type="dxa"/>
            <w:tcBorders>
              <w:top w:val="single" w:sz="4" w:space="0" w:color="00000A"/>
              <w:left w:val="single" w:sz="4" w:space="0" w:color="00000A"/>
              <w:bottom w:val="single" w:sz="4" w:space="0" w:color="00000A"/>
              <w:right w:val="single" w:sz="4" w:space="0" w:color="00000A"/>
            </w:tcBorders>
            <w:shd w:val="clear" w:color="auto" w:fill="FFFFFF"/>
          </w:tcPr>
          <w:p w14:paraId="4950F6BB" w14:textId="77777777" w:rsidR="006149C8" w:rsidRPr="006149C8" w:rsidRDefault="006149C8" w:rsidP="00F62FDC">
            <w:pPr>
              <w:contextualSpacing/>
              <w:rPr>
                <w:iCs/>
                <w:lang w:eastAsia="en-US"/>
              </w:rPr>
            </w:pPr>
            <w:r w:rsidRPr="006149C8">
              <w:rPr>
                <w:iCs/>
                <w:lang w:eastAsia="en-US"/>
              </w:rPr>
              <w:t>Mērķis, risinājums un projekta spēkā stāšanās laiks (500 zīmes bez atstarpēm)</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Pr>
          <w:p w14:paraId="343D36D6" w14:textId="7BFF2559" w:rsidR="001020AF" w:rsidRDefault="001020AF" w:rsidP="009C59F2">
            <w:pPr>
              <w:contextualSpacing/>
              <w:jc w:val="both"/>
              <w:rPr>
                <w:lang w:eastAsia="en-US"/>
              </w:rPr>
            </w:pPr>
            <w:bookmarkStart w:id="0" w:name="_Hlk69802504"/>
            <w:bookmarkStart w:id="1" w:name="_Hlk11660242"/>
            <w:r w:rsidRPr="001020AF">
              <w:rPr>
                <w:lang w:eastAsia="en-US"/>
              </w:rPr>
              <w:t>Ministru kabineta noteikumu projekt</w:t>
            </w:r>
            <w:r w:rsidR="00CB0233">
              <w:rPr>
                <w:lang w:eastAsia="en-US"/>
              </w:rPr>
              <w:t>a</w:t>
            </w:r>
            <w:r w:rsidRPr="001020AF">
              <w:rPr>
                <w:lang w:eastAsia="en-US"/>
              </w:rPr>
              <w:t xml:space="preserve"> “</w:t>
            </w:r>
            <w:r w:rsidR="009C59F2">
              <w:rPr>
                <w:lang w:eastAsia="en-US"/>
              </w:rPr>
              <w:t>Grozījumi Ministru kabineta 2014.</w:t>
            </w:r>
            <w:r w:rsidR="004D38EE">
              <w:rPr>
                <w:lang w:eastAsia="en-US"/>
              </w:rPr>
              <w:t> </w:t>
            </w:r>
            <w:r w:rsidR="009C59F2">
              <w:rPr>
                <w:lang w:eastAsia="en-US"/>
              </w:rPr>
              <w:t>gada 14.</w:t>
            </w:r>
            <w:r w:rsidR="004D38EE">
              <w:rPr>
                <w:lang w:eastAsia="en-US"/>
              </w:rPr>
              <w:t> </w:t>
            </w:r>
            <w:r w:rsidR="009C59F2">
              <w:rPr>
                <w:lang w:eastAsia="en-US"/>
              </w:rPr>
              <w:t>oktobra noteikumos Nr.</w:t>
            </w:r>
            <w:r w:rsidR="007E4900">
              <w:rPr>
                <w:lang w:eastAsia="en-US"/>
              </w:rPr>
              <w:t> </w:t>
            </w:r>
            <w:r w:rsidR="009C59F2">
              <w:rPr>
                <w:lang w:eastAsia="en-US"/>
              </w:rPr>
              <w:t>633 “Autoceļu un ielu būvnoteikumi”</w:t>
            </w:r>
            <w:r w:rsidRPr="001020AF">
              <w:rPr>
                <w:lang w:eastAsia="en-US"/>
              </w:rPr>
              <w:t xml:space="preserve">” </w:t>
            </w:r>
            <w:bookmarkEnd w:id="0"/>
            <w:r w:rsidRPr="001020AF">
              <w:rPr>
                <w:lang w:eastAsia="en-US"/>
              </w:rPr>
              <w:t xml:space="preserve">(turpmāk – noteikumu projekts) mērķis ir </w:t>
            </w:r>
            <w:r w:rsidR="00084A5B">
              <w:rPr>
                <w:lang w:eastAsia="en-US"/>
              </w:rPr>
              <w:t xml:space="preserve">noteikt pārejas regulējumu, nosakot </w:t>
            </w:r>
            <w:r w:rsidR="00734CA3">
              <w:rPr>
                <w:lang w:eastAsia="en-US"/>
              </w:rPr>
              <w:t xml:space="preserve">piemērojamo </w:t>
            </w:r>
            <w:r w:rsidR="00084A5B">
              <w:rPr>
                <w:lang w:eastAsia="en-US"/>
              </w:rPr>
              <w:t xml:space="preserve">kārtību </w:t>
            </w:r>
            <w:r w:rsidR="00734CA3">
              <w:rPr>
                <w:lang w:eastAsia="en-US"/>
              </w:rPr>
              <w:t xml:space="preserve">atsevišķos gadījumos </w:t>
            </w:r>
            <w:r w:rsidR="00084A5B">
              <w:rPr>
                <w:lang w:eastAsia="en-US"/>
              </w:rPr>
              <w:t xml:space="preserve">līdz </w:t>
            </w:r>
            <w:r w:rsidR="00734CA3">
              <w:rPr>
                <w:lang w:eastAsia="en-US"/>
              </w:rPr>
              <w:t xml:space="preserve">attiecīgās </w:t>
            </w:r>
            <w:r w:rsidR="00084A5B">
              <w:rPr>
                <w:lang w:eastAsia="en-US"/>
              </w:rPr>
              <w:t>būvniecības informācijas sistēmas funkcionalitātes pilnveidošanai.</w:t>
            </w:r>
          </w:p>
          <w:bookmarkEnd w:id="1"/>
          <w:p w14:paraId="421636E1" w14:textId="76A97D77" w:rsidR="009F1241" w:rsidRPr="006149C8" w:rsidRDefault="008C69AD" w:rsidP="00F62FDC">
            <w:pPr>
              <w:contextualSpacing/>
              <w:jc w:val="both"/>
            </w:pPr>
            <w:r>
              <w:t>Noteikumu p</w:t>
            </w:r>
            <w:r w:rsidR="009F1241" w:rsidRPr="009F1241">
              <w:t>rojekts stāsies spēkā vispārējā kārtībā atbilstoši Oficiālo publikāciju un tiesiskās informācijas likumam</w:t>
            </w:r>
            <w:r>
              <w:t>.</w:t>
            </w:r>
          </w:p>
        </w:tc>
      </w:tr>
    </w:tbl>
    <w:p w14:paraId="78522D64" w14:textId="77777777" w:rsidR="006149C8" w:rsidRPr="006149C8" w:rsidRDefault="006149C8"/>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562"/>
        <w:gridCol w:w="2681"/>
        <w:gridCol w:w="5818"/>
      </w:tblGrid>
      <w:tr w:rsidR="006149C8" w:rsidRPr="006149C8" w14:paraId="514A0166" w14:textId="77777777" w:rsidTr="00F62FDC">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03A44DD1" w14:textId="77777777" w:rsidR="006149C8" w:rsidRPr="006149C8" w:rsidRDefault="006149C8" w:rsidP="00F62FDC">
            <w:pPr>
              <w:contextualSpacing/>
              <w:jc w:val="center"/>
              <w:rPr>
                <w:b/>
                <w:bCs/>
              </w:rPr>
            </w:pPr>
            <w:r w:rsidRPr="006149C8">
              <w:rPr>
                <w:b/>
                <w:bCs/>
              </w:rPr>
              <w:t>I. Tiesību akta projekta izstrādes nepieciešamība</w:t>
            </w:r>
          </w:p>
        </w:tc>
      </w:tr>
      <w:tr w:rsidR="006149C8" w:rsidRPr="006149C8" w14:paraId="749A188B"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F2481EB" w14:textId="77777777" w:rsidR="006149C8" w:rsidRPr="006149C8" w:rsidRDefault="006149C8" w:rsidP="00F62FDC">
            <w:pPr>
              <w:contextualSpacing/>
              <w:jc w:val="center"/>
            </w:pPr>
            <w:r w:rsidRPr="006149C8">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5698E25F" w14:textId="77777777" w:rsidR="006149C8" w:rsidRPr="006149C8" w:rsidRDefault="006149C8" w:rsidP="00F62FDC">
            <w:pPr>
              <w:contextualSpacing/>
            </w:pPr>
            <w:r w:rsidRPr="006149C8">
              <w:t>Pamatojums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423133B9" w14:textId="6CC36B63" w:rsidR="006149C8" w:rsidRPr="006149C8" w:rsidRDefault="006149C8" w:rsidP="00FC5237">
            <w:pPr>
              <w:contextualSpacing/>
              <w:jc w:val="both"/>
            </w:pPr>
            <w:r w:rsidRPr="006149C8">
              <w:t>Ekonomikas ministrijas iniciatīva.</w:t>
            </w:r>
          </w:p>
        </w:tc>
      </w:tr>
      <w:tr w:rsidR="006149C8" w:rsidRPr="006149C8" w14:paraId="7F807BDD"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56AC929E" w14:textId="77777777" w:rsidR="006149C8" w:rsidRPr="006149C8" w:rsidRDefault="006149C8" w:rsidP="00F62FDC">
            <w:pPr>
              <w:contextualSpacing/>
              <w:jc w:val="center"/>
            </w:pPr>
            <w:r w:rsidRPr="006149C8">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58196A2" w14:textId="77777777" w:rsidR="006149C8" w:rsidRPr="006149C8" w:rsidRDefault="006149C8" w:rsidP="00F62FDC">
            <w:pPr>
              <w:contextualSpacing/>
            </w:pPr>
            <w:r w:rsidRPr="006149C8">
              <w:t>Pašreizējā situācija un problēmas, kuru risināšanai tiesību akta projekts izstrādāts, tiesiskā regulējuma mērķis un būtība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7C0CB942" w14:textId="336AAE57" w:rsidR="00EF26A8" w:rsidRPr="00EF26A8" w:rsidRDefault="00734CA3" w:rsidP="00EF26A8">
            <w:pPr>
              <w:ind w:firstLine="253"/>
              <w:contextualSpacing/>
              <w:jc w:val="both"/>
            </w:pPr>
            <w:r>
              <w:t xml:space="preserve">Ar </w:t>
            </w:r>
            <w:r w:rsidRPr="00EF26A8">
              <w:t>2021.</w:t>
            </w:r>
            <w:r>
              <w:t> </w:t>
            </w:r>
            <w:r w:rsidRPr="00EF26A8">
              <w:t>gada 1.</w:t>
            </w:r>
            <w:r>
              <w:t> </w:t>
            </w:r>
            <w:r w:rsidRPr="00EF26A8">
              <w:t>novembri</w:t>
            </w:r>
            <w:r>
              <w:t xml:space="preserve"> stājās spēkā </w:t>
            </w:r>
            <w:r w:rsidR="00EF26A8" w:rsidRPr="00EF26A8">
              <w:t>Ministru kabineta 2021.</w:t>
            </w:r>
            <w:r w:rsidR="00F7731E">
              <w:t> </w:t>
            </w:r>
            <w:r w:rsidR="00EF26A8" w:rsidRPr="00EF26A8">
              <w:t>gada 10.</w:t>
            </w:r>
            <w:r w:rsidR="00F7731E">
              <w:t> </w:t>
            </w:r>
            <w:r w:rsidR="00EF26A8" w:rsidRPr="00EF26A8">
              <w:t>augusta noteikumi Nr.</w:t>
            </w:r>
            <w:r w:rsidR="00F7731E">
              <w:t> </w:t>
            </w:r>
            <w:r w:rsidR="00EF26A8" w:rsidRPr="00EF26A8">
              <w:t>514 “Grozījumi Ministru kabineta 2014.</w:t>
            </w:r>
            <w:r w:rsidR="00F7731E">
              <w:t> </w:t>
            </w:r>
            <w:r w:rsidR="00EF26A8" w:rsidRPr="00EF26A8">
              <w:t>gada 14.</w:t>
            </w:r>
            <w:r w:rsidR="00F7731E">
              <w:t> </w:t>
            </w:r>
            <w:r w:rsidR="00EF26A8" w:rsidRPr="00EF26A8">
              <w:t>oktobra noteikumos Nr.</w:t>
            </w:r>
            <w:r w:rsidR="00F7731E">
              <w:t> </w:t>
            </w:r>
            <w:r w:rsidR="00EF26A8" w:rsidRPr="00EF26A8">
              <w:t>633 “Autoceļu un ielu būvnoteikumi””.</w:t>
            </w:r>
          </w:p>
          <w:p w14:paraId="2193DB41" w14:textId="0A555A97" w:rsidR="00EF26A8" w:rsidRDefault="00EF26A8" w:rsidP="0051412F">
            <w:pPr>
              <w:ind w:firstLine="253"/>
              <w:contextualSpacing/>
              <w:jc w:val="both"/>
              <w:rPr>
                <w:iCs/>
              </w:rPr>
            </w:pPr>
            <w:r w:rsidRPr="00EF26A8">
              <w:rPr>
                <w:iCs/>
              </w:rPr>
              <w:t xml:space="preserve">Līdz minētajam termiņam </w:t>
            </w:r>
            <w:r w:rsidR="0051412F">
              <w:rPr>
                <w:iCs/>
              </w:rPr>
              <w:t xml:space="preserve">bija </w:t>
            </w:r>
            <w:r w:rsidRPr="00EF26A8">
              <w:rPr>
                <w:iCs/>
              </w:rPr>
              <w:t>jāveic būvniecības informācijas sistēmas pielāgošanas darbi, lai atbilstoši Būvniecības likuma 14.panta pirmajai daļai būvniecību varētu ierosināt persona, iesniedzot būvniecības ieceres realizācijai nepieciešamo informāciju un dokumentus būvvaldei, izmantojot būvniecības informācijas sistēmu.</w:t>
            </w:r>
            <w:r w:rsidR="0051412F">
              <w:rPr>
                <w:iCs/>
              </w:rPr>
              <w:t xml:space="preserve"> Ņemot vērā, ka savlaicīgi netika panākta vienošanās par attiecīgo grozījumu spēkā stāšanās termiņa pārcelšanu un šie grozījumi ir priekšlaicīgi </w:t>
            </w:r>
            <w:r w:rsidR="0053650B">
              <w:rPr>
                <w:iCs/>
              </w:rPr>
              <w:t xml:space="preserve">stājušies </w:t>
            </w:r>
            <w:r w:rsidR="0051412F">
              <w:rPr>
                <w:iCs/>
              </w:rPr>
              <w:t>spēkā, būvniecības informācijas sistēma nav pilnībā pielāgo</w:t>
            </w:r>
            <w:r w:rsidR="0053650B">
              <w:rPr>
                <w:iCs/>
              </w:rPr>
              <w:t>ta</w:t>
            </w:r>
            <w:r w:rsidR="0051412F">
              <w:rPr>
                <w:iCs/>
              </w:rPr>
              <w:t xml:space="preserve">. Šī iemesla dēļ ir nepieciešams atbilstošs pārejas regulējums, </w:t>
            </w:r>
            <w:r w:rsidRPr="00EF26A8">
              <w:t xml:space="preserve">paredzot vairāk laika </w:t>
            </w:r>
            <w:r w:rsidRPr="00EF26A8">
              <w:rPr>
                <w:iCs/>
              </w:rPr>
              <w:t>būvniecības informācijas sistēmas pielāgošanas darbiem.</w:t>
            </w:r>
          </w:p>
          <w:p w14:paraId="2FA1077C" w14:textId="0C7A2D71" w:rsidR="00D23380" w:rsidRPr="00D23380" w:rsidRDefault="00D23380" w:rsidP="00D23380">
            <w:pPr>
              <w:ind w:firstLine="253"/>
              <w:contextualSpacing/>
              <w:jc w:val="both"/>
              <w:rPr>
                <w:iCs/>
              </w:rPr>
            </w:pPr>
            <w:r w:rsidRPr="00D23380">
              <w:rPr>
                <w:iCs/>
              </w:rPr>
              <w:t xml:space="preserve">Būvniecības informācijas sistēma šobrīd nenodrošina, ka vienkāršotajā būvniecības procesā, kas realizējams ar paskaidrojuma rakstu, </w:t>
            </w:r>
            <w:r w:rsidR="002B1B8D">
              <w:rPr>
                <w:iCs/>
              </w:rPr>
              <w:t>objektu</w:t>
            </w:r>
            <w:r w:rsidRPr="00D23380">
              <w:rPr>
                <w:iCs/>
              </w:rPr>
              <w:t xml:space="preserve"> var dalīt būves kārtās, kā arī nenodrošina, ka paskaidrojuma raksta gadījumā </w:t>
            </w:r>
            <w:r w:rsidR="002B1B8D">
              <w:rPr>
                <w:iCs/>
              </w:rPr>
              <w:t>objektu</w:t>
            </w:r>
            <w:r w:rsidRPr="00D23380">
              <w:rPr>
                <w:iCs/>
              </w:rPr>
              <w:t xml:space="preserve"> var nodot ekspluatācijā ar atliktajiem darbiem, ko paredz būvniecības process būvatļaujas gadījumā.</w:t>
            </w:r>
          </w:p>
          <w:p w14:paraId="3451A1E3" w14:textId="49EF778E" w:rsidR="00084A5B" w:rsidRDefault="00EF26A8" w:rsidP="00EF26A8">
            <w:pPr>
              <w:ind w:firstLine="253"/>
              <w:contextualSpacing/>
              <w:jc w:val="both"/>
              <w:rPr>
                <w:iCs/>
              </w:rPr>
            </w:pPr>
            <w:r w:rsidRPr="00EF26A8">
              <w:rPr>
                <w:iCs/>
              </w:rPr>
              <w:t xml:space="preserve">Noteikumu projekts paredz </w:t>
            </w:r>
            <w:r w:rsidR="00084A5B">
              <w:rPr>
                <w:iCs/>
              </w:rPr>
              <w:t xml:space="preserve">noteikt pārejas regulējumu, ka līdz </w:t>
            </w:r>
            <w:r w:rsidR="00084A5B" w:rsidRPr="00084A5B">
              <w:rPr>
                <w:iCs/>
              </w:rPr>
              <w:t xml:space="preserve">attiecīgās </w:t>
            </w:r>
            <w:r w:rsidR="00767BFE">
              <w:rPr>
                <w:iCs/>
              </w:rPr>
              <w:t xml:space="preserve">būvniecības informācijas sistēmas </w:t>
            </w:r>
            <w:r w:rsidR="00084A5B" w:rsidRPr="00084A5B">
              <w:rPr>
                <w:iCs/>
              </w:rPr>
              <w:t>programmatūras izstrādāšana</w:t>
            </w:r>
            <w:r w:rsidR="00767BFE">
              <w:rPr>
                <w:iCs/>
              </w:rPr>
              <w:t>i</w:t>
            </w:r>
            <w:r w:rsidR="00084A5B" w:rsidRPr="00084A5B">
              <w:rPr>
                <w:iCs/>
              </w:rPr>
              <w:t xml:space="preserve"> un ieviešana</w:t>
            </w:r>
            <w:r w:rsidR="00767BFE">
              <w:rPr>
                <w:iCs/>
              </w:rPr>
              <w:t>i</w:t>
            </w:r>
            <w:r w:rsidR="00084A5B" w:rsidRPr="00084A5B">
              <w:rPr>
                <w:iCs/>
              </w:rPr>
              <w:t>, bet ne vēlāk kā līdz 2022. gada 1. martam</w:t>
            </w:r>
            <w:r w:rsidR="00734CA3">
              <w:rPr>
                <w:iCs/>
              </w:rPr>
              <w:t xml:space="preserve">: </w:t>
            </w:r>
          </w:p>
          <w:p w14:paraId="5A548F6D" w14:textId="37FCEB91" w:rsidR="002B1B8D" w:rsidRDefault="002B1B8D" w:rsidP="00767BFE">
            <w:pPr>
              <w:ind w:firstLine="253"/>
              <w:contextualSpacing/>
              <w:jc w:val="both"/>
            </w:pPr>
            <w:r>
              <w:rPr>
                <w:iCs/>
              </w:rPr>
              <w:t>1) </w:t>
            </w:r>
            <w:r w:rsidRPr="002B1B8D">
              <w:rPr>
                <w:iCs/>
              </w:rPr>
              <w:t>Paskaidrojuma raksta būvniecības procesā, ja paredzēti atliktie būvdarbi</w:t>
            </w:r>
            <w:r>
              <w:rPr>
                <w:iCs/>
              </w:rPr>
              <w:t>,</w:t>
            </w:r>
            <w:r w:rsidRPr="002B1B8D">
              <w:rPr>
                <w:iCs/>
              </w:rPr>
              <w:t xml:space="preserve"> piemēram, labiekārtošanas darbi - teritorijas apzaļumošana, koku, krūmu stādīšana, iesniedzot paskaidrojuma raksta II daļu</w:t>
            </w:r>
            <w:r>
              <w:rPr>
                <w:iCs/>
              </w:rPr>
              <w:t xml:space="preserve"> </w:t>
            </w:r>
            <w:r w:rsidRPr="002B1B8D">
              <w:rPr>
                <w:iCs/>
              </w:rPr>
              <w:t xml:space="preserve">papildus jāpievieno dokumentu, kurā norāda atliktos būvdarbus – darba </w:t>
            </w:r>
            <w:r w:rsidRPr="002B1B8D">
              <w:rPr>
                <w:iCs/>
              </w:rPr>
              <w:lastRenderedPageBreak/>
              <w:t>nosaukums, mērvienība un daudzums, pabeigšanas termiņš. Savukārt, institūcija, kura pilda būvvaldes funkcijas, izdod atsevišķu lēmumu par atliktajiem būvdarbiem un izdara būvniecības informācijas sistēmā atzīmi paskaidrojuma rakstā par būvdarbu pabeigšanu.</w:t>
            </w:r>
          </w:p>
          <w:p w14:paraId="423B6C09" w14:textId="79CDB481" w:rsidR="002B1B8D" w:rsidRPr="002B1B8D" w:rsidRDefault="002B1B8D" w:rsidP="002B1B8D">
            <w:pPr>
              <w:ind w:firstLine="253"/>
              <w:contextualSpacing/>
              <w:jc w:val="both"/>
              <w:rPr>
                <w:iCs/>
              </w:rPr>
            </w:pPr>
            <w:r>
              <w:rPr>
                <w:iCs/>
              </w:rPr>
              <w:t>2</w:t>
            </w:r>
            <w:r w:rsidRPr="002B1B8D">
              <w:rPr>
                <w:iCs/>
              </w:rPr>
              <w:t>) Paskaidrojuma raksta būvniecības procesā, ja būvniecības iecerē ir paredzēti būvdarbi vai objekta nodošanu ekspluatācijā pa būves kārtām, nododot ekspluatācijā katru būves kārtu, izņemot pēdējo kārtu, iesniedz brīvas formas iesniegumu, kurā norāda informāciju atbilstoši paskaidrojuma raksta II daļai un šo noteikumu 15</w:t>
            </w:r>
            <w:r>
              <w:rPr>
                <w:iCs/>
              </w:rPr>
              <w:t>8</w:t>
            </w:r>
            <w:r w:rsidRPr="002B1B8D">
              <w:rPr>
                <w:iCs/>
              </w:rPr>
              <w:t>. punktā minētos dokumentus, bet institūcija, kura pilda būvvaldes funkcijas, izdod atsevišķu lēmumu par atbilstošās būves kārtas būvdarbu pabeigšanu. Savukārt pēdējo būves kārtu nodod ekspluatācijā, iesniedzot paskaidrojuma raksta II daļu un šo noteikumu 15</w:t>
            </w:r>
            <w:r>
              <w:rPr>
                <w:iCs/>
              </w:rPr>
              <w:t>8</w:t>
            </w:r>
            <w:r w:rsidRPr="002B1B8D">
              <w:rPr>
                <w:iCs/>
              </w:rPr>
              <w:t>. punktā noteiktos dokumentus, bet institūcija, kura pilda būvvaldes funkcijas, izdara būvniecības informācijas sistēmā atzīmi paskaidrojuma rakstā par būvdarbu pabeigšanu.</w:t>
            </w:r>
          </w:p>
          <w:p w14:paraId="7CAC6E81" w14:textId="7843E7FA" w:rsidR="002B1B8D" w:rsidRPr="002B1B8D" w:rsidRDefault="002B1B8D" w:rsidP="002B1B8D">
            <w:pPr>
              <w:ind w:firstLine="253"/>
              <w:contextualSpacing/>
              <w:jc w:val="both"/>
              <w:rPr>
                <w:iCs/>
              </w:rPr>
            </w:pPr>
            <w:r>
              <w:rPr>
                <w:iCs/>
              </w:rPr>
              <w:t>3</w:t>
            </w:r>
            <w:r w:rsidRPr="002B1B8D">
              <w:rPr>
                <w:iCs/>
              </w:rPr>
              <w:t>) informāciju (strukturizētos datus) par būvspeciālista darbības jomu būvniecības informācijas sistēmā norāda tādā apjomā, kā to nodrošina būvniecības informācijas sistēmas funkcionalitāte, bet pievienotajos dokumentos norāda gan sertifikāta numuru, gan atbilstošo darbības sfēru.</w:t>
            </w:r>
          </w:p>
          <w:p w14:paraId="4266B3E4" w14:textId="77777777" w:rsidR="00D23380" w:rsidRDefault="00D23380" w:rsidP="00767BFE">
            <w:pPr>
              <w:ind w:firstLine="253"/>
              <w:contextualSpacing/>
              <w:jc w:val="both"/>
              <w:rPr>
                <w:iCs/>
              </w:rPr>
            </w:pPr>
          </w:p>
          <w:p w14:paraId="719BC278" w14:textId="6B583D16" w:rsidR="009347C0" w:rsidRPr="006149C8" w:rsidRDefault="00452355" w:rsidP="004A3A14">
            <w:pPr>
              <w:ind w:firstLine="253"/>
              <w:contextualSpacing/>
              <w:jc w:val="both"/>
            </w:pPr>
            <w:r>
              <w:t xml:space="preserve">Par </w:t>
            </w:r>
            <w:r w:rsidRPr="00452355">
              <w:t xml:space="preserve">būvniecības informācijas sistēmas </w:t>
            </w:r>
            <w:r>
              <w:t>p</w:t>
            </w:r>
            <w:r w:rsidRPr="00452355">
              <w:t>ilnveidotās funkcionalitātes piegādes laik</w:t>
            </w:r>
            <w:r>
              <w:t>u paziņos tīmekļvietnē bis.gov.lv</w:t>
            </w:r>
            <w:r w:rsidR="004A3A14">
              <w:t>.</w:t>
            </w:r>
          </w:p>
        </w:tc>
      </w:tr>
      <w:tr w:rsidR="006149C8" w:rsidRPr="006149C8" w14:paraId="2E46FCE5"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F1CBA4D" w14:textId="77777777" w:rsidR="006149C8" w:rsidRPr="006149C8" w:rsidRDefault="006149C8" w:rsidP="00F62FDC">
            <w:pPr>
              <w:contextualSpacing/>
              <w:jc w:val="center"/>
            </w:pPr>
            <w:r w:rsidRPr="006149C8">
              <w:lastRenderedPageBreak/>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0C242745" w14:textId="77777777" w:rsidR="006149C8" w:rsidRPr="006149C8" w:rsidRDefault="006149C8" w:rsidP="00F62FDC">
            <w:pPr>
              <w:contextualSpacing/>
            </w:pPr>
            <w:r w:rsidRPr="006149C8">
              <w:t>Projekta izstrādē iesaistītās institūcijas un publiskas personas kapitālsabiedrības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20328F4" w14:textId="227F09D2" w:rsidR="006149C8" w:rsidRPr="006149C8" w:rsidRDefault="000E7573" w:rsidP="004F2184">
            <w:pPr>
              <w:contextualSpacing/>
              <w:jc w:val="both"/>
            </w:pPr>
            <w:r>
              <w:t xml:space="preserve">Ekonomikas ministrija, </w:t>
            </w:r>
            <w:r w:rsidR="009D3CD1" w:rsidRPr="009D3CD1">
              <w:t>Būvniecības valsts kontroles birojs kā būvniecības informācijas sistēmas (BIS) pārzinis</w:t>
            </w:r>
            <w:r w:rsidR="009347C0">
              <w:t>.</w:t>
            </w:r>
          </w:p>
        </w:tc>
      </w:tr>
      <w:tr w:rsidR="006149C8" w:rsidRPr="006149C8" w14:paraId="2204B269"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7460B860" w14:textId="77777777" w:rsidR="006149C8" w:rsidRPr="006149C8" w:rsidRDefault="006149C8" w:rsidP="00F62FDC">
            <w:pPr>
              <w:contextualSpacing/>
              <w:jc w:val="center"/>
            </w:pPr>
            <w:r w:rsidRPr="006149C8">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3D8E3D40" w14:textId="77777777" w:rsidR="006149C8" w:rsidRPr="006149C8" w:rsidRDefault="006149C8" w:rsidP="00F62FDC">
            <w:pPr>
              <w:contextualSpacing/>
            </w:pPr>
            <w:r w:rsidRPr="006149C8">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14D09C31" w14:textId="77777777" w:rsidR="006149C8" w:rsidRPr="006149C8" w:rsidRDefault="004F2184" w:rsidP="00F62FDC">
            <w:pPr>
              <w:contextualSpacing/>
            </w:pPr>
            <w:r>
              <w:t>Nav</w:t>
            </w:r>
          </w:p>
        </w:tc>
      </w:tr>
    </w:tbl>
    <w:p w14:paraId="293D18DF" w14:textId="77777777" w:rsidR="006149C8" w:rsidRPr="006149C8" w:rsidRDefault="006149C8"/>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30" w:type="dxa"/>
          <w:left w:w="30" w:type="dxa"/>
          <w:bottom w:w="30" w:type="dxa"/>
          <w:right w:w="30" w:type="dxa"/>
        </w:tblCellMar>
        <w:tblLook w:val="04A0" w:firstRow="1" w:lastRow="0" w:firstColumn="1" w:lastColumn="0" w:noHBand="0" w:noVBand="1"/>
      </w:tblPr>
      <w:tblGrid>
        <w:gridCol w:w="562"/>
        <w:gridCol w:w="2681"/>
        <w:gridCol w:w="5818"/>
      </w:tblGrid>
      <w:tr w:rsidR="006149C8" w:rsidRPr="006149C8" w14:paraId="3C98EACF" w14:textId="77777777" w:rsidTr="00F62FDC">
        <w:tc>
          <w:tcPr>
            <w:tcW w:w="8306"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14:paraId="27EFFBBB" w14:textId="77777777" w:rsidR="006149C8" w:rsidRPr="006149C8" w:rsidRDefault="006149C8" w:rsidP="00F62FDC">
            <w:pPr>
              <w:contextualSpacing/>
              <w:jc w:val="center"/>
              <w:rPr>
                <w:b/>
                <w:bCs/>
              </w:rPr>
            </w:pPr>
            <w:r w:rsidRPr="006149C8">
              <w:rPr>
                <w:b/>
                <w:bCs/>
              </w:rPr>
              <w:t>II. Tiesību akta projekta ietekme uz sabiedrību, tautsaimniecības attīstību un administratīvo slogu</w:t>
            </w:r>
          </w:p>
        </w:tc>
      </w:tr>
      <w:tr w:rsidR="006149C8" w:rsidRPr="006149C8" w14:paraId="0C67373B"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5174D1AD" w14:textId="77777777" w:rsidR="006149C8" w:rsidRPr="006149C8" w:rsidRDefault="006149C8" w:rsidP="00F62FDC">
            <w:pPr>
              <w:contextualSpacing/>
              <w:jc w:val="center"/>
            </w:pPr>
            <w:r w:rsidRPr="006149C8">
              <w:t>1.</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099CC8D2" w14:textId="77777777" w:rsidR="006149C8" w:rsidRPr="006149C8" w:rsidRDefault="006149C8" w:rsidP="00F62FDC">
            <w:pPr>
              <w:contextualSpacing/>
            </w:pPr>
            <w:r w:rsidRPr="006149C8">
              <w:t>Sabiedrības mērķgrupas, kuras tiesiskais regulējums ietekmē vai varētu ietekmēt</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5ED0D423" w14:textId="34CCCAB6" w:rsidR="006149C8" w:rsidRPr="006149C8" w:rsidRDefault="00105E72" w:rsidP="0093745A">
            <w:pPr>
              <w:contextualSpacing/>
              <w:jc w:val="both"/>
            </w:pPr>
            <w:r w:rsidRPr="00105E72">
              <w:t>Plānotais tiesiskais regulējums ietekmēs visus būvniecības procesa dalībniekus, būvvaldes un institūcijas, kuras pilda būvvaldes funkcijas.</w:t>
            </w:r>
          </w:p>
        </w:tc>
      </w:tr>
      <w:tr w:rsidR="006149C8" w:rsidRPr="006149C8" w14:paraId="1D6E1FDD"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6EBE9737" w14:textId="77777777" w:rsidR="006149C8" w:rsidRPr="006149C8" w:rsidRDefault="006149C8" w:rsidP="00F62FDC">
            <w:pPr>
              <w:contextualSpacing/>
              <w:jc w:val="center"/>
            </w:pPr>
            <w:r w:rsidRPr="006149C8">
              <w:t>2.</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20BC0F72" w14:textId="77777777" w:rsidR="006149C8" w:rsidRPr="006149C8" w:rsidRDefault="006149C8" w:rsidP="00F62FDC">
            <w:pPr>
              <w:contextualSpacing/>
            </w:pPr>
            <w:r w:rsidRPr="006149C8">
              <w:t>Tiesiskā regulējuma ietekme uz tautsaimniecību un administratīvo slogu</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69A942A2" w14:textId="0BCDEFFA" w:rsidR="00F0387D" w:rsidRPr="00A613A6" w:rsidRDefault="00D32CF3" w:rsidP="00A613A6">
            <w:pPr>
              <w:contextualSpacing/>
              <w:jc w:val="both"/>
            </w:pPr>
            <w:r w:rsidRPr="00D32CF3">
              <w:t>Noteikumu projekts neietekmē kopējo administratīvo slogu</w:t>
            </w:r>
            <w:r>
              <w:t>.</w:t>
            </w:r>
          </w:p>
        </w:tc>
      </w:tr>
      <w:tr w:rsidR="006149C8" w:rsidRPr="006149C8" w14:paraId="03EF5CAB"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24C9210D" w14:textId="77777777" w:rsidR="006149C8" w:rsidRPr="006149C8" w:rsidRDefault="006149C8" w:rsidP="00F62FDC">
            <w:pPr>
              <w:contextualSpacing/>
              <w:jc w:val="center"/>
            </w:pPr>
            <w:r w:rsidRPr="006149C8">
              <w:t>3.</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5305B94D" w14:textId="77777777" w:rsidR="006149C8" w:rsidRPr="006149C8" w:rsidRDefault="006149C8" w:rsidP="00F62FDC">
            <w:pPr>
              <w:contextualSpacing/>
            </w:pPr>
            <w:r w:rsidRPr="006149C8">
              <w:t>Administratīvo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1DA2A70D" w14:textId="6BB28530" w:rsidR="00F03DF5" w:rsidRPr="006149C8" w:rsidRDefault="00FD35B0" w:rsidP="00F03DF5">
            <w:pPr>
              <w:contextualSpacing/>
              <w:jc w:val="both"/>
            </w:pPr>
            <w:r>
              <w:t>T</w:t>
            </w:r>
            <w:r w:rsidR="00105E72" w:rsidRPr="00105E72">
              <w:t>ā k</w:t>
            </w:r>
            <w:r>
              <w:t>ā</w:t>
            </w:r>
            <w:r w:rsidR="00105E72" w:rsidRPr="00105E72">
              <w:t xml:space="preserve"> nav </w:t>
            </w:r>
            <w:r w:rsidR="00F03DF5" w:rsidRPr="00F03DF5">
              <w:t>nosakāms mērķgrupas lielums</w:t>
            </w:r>
            <w:r w:rsidR="00F03DF5" w:rsidRPr="00105E72">
              <w:t xml:space="preserve"> </w:t>
            </w:r>
            <w:r w:rsidR="00F03DF5">
              <w:t xml:space="preserve">un </w:t>
            </w:r>
            <w:r w:rsidR="00105E72" w:rsidRPr="00105E72">
              <w:t>izdalāms viens tipisks gadījums, k</w:t>
            </w:r>
            <w:r w:rsidR="00A75B7F">
              <w:t xml:space="preserve">as </w:t>
            </w:r>
            <w:r w:rsidR="00105E72" w:rsidRPr="00105E72">
              <w:t xml:space="preserve">varētu attiekties uz visiem </w:t>
            </w:r>
            <w:r w:rsidR="00105E72">
              <w:t>būvniecības ierosinātājiem</w:t>
            </w:r>
            <w:r w:rsidR="00F03DF5">
              <w:t>,</w:t>
            </w:r>
            <w:r w:rsidR="00E56DC9">
              <w:t xml:space="preserve"> </w:t>
            </w:r>
            <w:r>
              <w:t xml:space="preserve">tad </w:t>
            </w:r>
            <w:r w:rsidR="00105E72" w:rsidRPr="00105E72">
              <w:t>attiecīgās izmaksas nav iespējams novērtēt.</w:t>
            </w:r>
          </w:p>
        </w:tc>
      </w:tr>
      <w:tr w:rsidR="006149C8" w:rsidRPr="006149C8" w14:paraId="1E61D5CB"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10C2AF6A" w14:textId="77777777" w:rsidR="006149C8" w:rsidRPr="006149C8" w:rsidRDefault="006149C8" w:rsidP="00F62FDC">
            <w:pPr>
              <w:contextualSpacing/>
              <w:jc w:val="center"/>
            </w:pPr>
            <w:r w:rsidRPr="006149C8">
              <w:t>4.</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17D03E31" w14:textId="77777777" w:rsidR="006149C8" w:rsidRPr="006149C8" w:rsidRDefault="006149C8" w:rsidP="00F62FDC">
            <w:pPr>
              <w:contextualSpacing/>
            </w:pPr>
            <w:r w:rsidRPr="006149C8">
              <w:t>Atbilstības izmaksu monetārs novērtējums</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2AEE989F" w14:textId="551B5E84" w:rsidR="006149C8" w:rsidRPr="006149C8" w:rsidRDefault="000210F7" w:rsidP="0093745A">
            <w:pPr>
              <w:contextualSpacing/>
              <w:jc w:val="both"/>
            </w:pPr>
            <w:r>
              <w:t xml:space="preserve">Tā </w:t>
            </w:r>
            <w:r w:rsidR="0093745A" w:rsidRPr="00105E72">
              <w:t>k</w:t>
            </w:r>
            <w:r>
              <w:t>ā</w:t>
            </w:r>
            <w:r w:rsidR="0093745A" w:rsidRPr="00105E72">
              <w:t xml:space="preserve"> nav </w:t>
            </w:r>
            <w:r w:rsidR="00F03DF5" w:rsidRPr="00F03DF5">
              <w:t xml:space="preserve">nosakāms mērķgrupas lielums un </w:t>
            </w:r>
            <w:r w:rsidR="0093745A" w:rsidRPr="00105E72">
              <w:t>izdalāms viens tipisks gadījums, k</w:t>
            </w:r>
            <w:r w:rsidR="00EF361A">
              <w:t xml:space="preserve">as </w:t>
            </w:r>
            <w:r w:rsidR="0093745A" w:rsidRPr="00105E72">
              <w:t xml:space="preserve">varētu attiekties uz visiem </w:t>
            </w:r>
            <w:r w:rsidR="0093745A">
              <w:t>būvniecības ierosinātājiem</w:t>
            </w:r>
            <w:r w:rsidR="0093745A" w:rsidRPr="00105E72">
              <w:t>, attiecīgās izmaksas nav iespējams novērtēt.</w:t>
            </w:r>
          </w:p>
        </w:tc>
      </w:tr>
      <w:tr w:rsidR="006149C8" w:rsidRPr="006149C8" w14:paraId="4B503491" w14:textId="77777777" w:rsidTr="00F62FDC">
        <w:tc>
          <w:tcPr>
            <w:tcW w:w="515" w:type="dxa"/>
            <w:tcBorders>
              <w:top w:val="single" w:sz="4" w:space="0" w:color="00000A"/>
              <w:left w:val="single" w:sz="4" w:space="0" w:color="00000A"/>
              <w:bottom w:val="single" w:sz="4" w:space="0" w:color="00000A"/>
              <w:right w:val="single" w:sz="4" w:space="0" w:color="00000A"/>
            </w:tcBorders>
            <w:shd w:val="clear" w:color="auto" w:fill="auto"/>
          </w:tcPr>
          <w:p w14:paraId="2A5391E8" w14:textId="77777777" w:rsidR="006149C8" w:rsidRPr="006149C8" w:rsidRDefault="006149C8" w:rsidP="00F62FDC">
            <w:pPr>
              <w:contextualSpacing/>
              <w:jc w:val="center"/>
            </w:pPr>
            <w:r w:rsidRPr="006149C8">
              <w:t>5.</w:t>
            </w:r>
          </w:p>
        </w:tc>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63113DDB" w14:textId="77777777" w:rsidR="006149C8" w:rsidRPr="006149C8" w:rsidRDefault="006149C8" w:rsidP="00F62FDC">
            <w:pPr>
              <w:contextualSpacing/>
            </w:pPr>
            <w:r w:rsidRPr="006149C8">
              <w:t>Cita informācija</w:t>
            </w:r>
          </w:p>
        </w:tc>
        <w:tc>
          <w:tcPr>
            <w:tcW w:w="5333" w:type="dxa"/>
            <w:tcBorders>
              <w:top w:val="single" w:sz="4" w:space="0" w:color="00000A"/>
              <w:left w:val="single" w:sz="4" w:space="0" w:color="00000A"/>
              <w:bottom w:val="single" w:sz="4" w:space="0" w:color="00000A"/>
              <w:right w:val="single" w:sz="4" w:space="0" w:color="00000A"/>
            </w:tcBorders>
            <w:shd w:val="clear" w:color="auto" w:fill="auto"/>
          </w:tcPr>
          <w:p w14:paraId="277EECD3" w14:textId="77777777" w:rsidR="006149C8" w:rsidRPr="006149C8" w:rsidRDefault="00105E72" w:rsidP="0093745A">
            <w:pPr>
              <w:contextualSpacing/>
              <w:jc w:val="both"/>
            </w:pPr>
            <w:r>
              <w:t>Nav</w:t>
            </w:r>
          </w:p>
        </w:tc>
      </w:tr>
    </w:tbl>
    <w:p w14:paraId="5EFD7750" w14:textId="1C354777" w:rsidR="006149C8" w:rsidRDefault="006149C8"/>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061"/>
      </w:tblGrid>
      <w:tr w:rsidR="0053650B" w:rsidRPr="00B5184C" w14:paraId="18FA4A2C" w14:textId="77777777" w:rsidTr="008136D9">
        <w:trPr>
          <w:cantSplit/>
        </w:trPr>
        <w:tc>
          <w:tcPr>
            <w:tcW w:w="9061" w:type="dxa"/>
            <w:tcBorders>
              <w:top w:val="single" w:sz="4" w:space="0" w:color="auto"/>
              <w:left w:val="single" w:sz="4" w:space="0" w:color="auto"/>
              <w:bottom w:val="single" w:sz="4" w:space="0" w:color="auto"/>
              <w:right w:val="single" w:sz="4" w:space="0" w:color="auto"/>
            </w:tcBorders>
            <w:vAlign w:val="center"/>
            <w:hideMark/>
          </w:tcPr>
          <w:p w14:paraId="756403FF" w14:textId="77777777" w:rsidR="0053650B" w:rsidRPr="00B5184C" w:rsidRDefault="0053650B" w:rsidP="008136D9">
            <w:pPr>
              <w:jc w:val="center"/>
              <w:rPr>
                <w:b/>
                <w:bCs/>
                <w:lang w:eastAsia="en-US"/>
              </w:rPr>
            </w:pPr>
            <w:r w:rsidRPr="00B5184C">
              <w:rPr>
                <w:b/>
                <w:bCs/>
                <w:lang w:eastAsia="en-US"/>
              </w:rPr>
              <w:t>III. Tiesību akta projekta ietekme uz valsts budžetu un pašvaldību budžetiem</w:t>
            </w:r>
          </w:p>
        </w:tc>
      </w:tr>
      <w:tr w:rsidR="0053650B" w:rsidRPr="0053650B" w14:paraId="68C7E0C7" w14:textId="77777777" w:rsidTr="008136D9">
        <w:trPr>
          <w:cantSplit/>
        </w:trPr>
        <w:tc>
          <w:tcPr>
            <w:tcW w:w="9061" w:type="dxa"/>
            <w:tcBorders>
              <w:top w:val="single" w:sz="4" w:space="0" w:color="auto"/>
              <w:left w:val="single" w:sz="4" w:space="0" w:color="auto"/>
              <w:bottom w:val="single" w:sz="4" w:space="0" w:color="auto"/>
              <w:right w:val="single" w:sz="4" w:space="0" w:color="auto"/>
            </w:tcBorders>
            <w:vAlign w:val="center"/>
          </w:tcPr>
          <w:p w14:paraId="54FC2943" w14:textId="77777777" w:rsidR="0053650B" w:rsidRPr="0053650B" w:rsidRDefault="0053650B" w:rsidP="008136D9">
            <w:pPr>
              <w:jc w:val="center"/>
              <w:rPr>
                <w:lang w:eastAsia="en-US"/>
              </w:rPr>
            </w:pPr>
            <w:r w:rsidRPr="0053650B">
              <w:rPr>
                <w:lang w:eastAsia="en-US"/>
              </w:rPr>
              <w:t>Projekts šo jomu neskar</w:t>
            </w:r>
          </w:p>
        </w:tc>
      </w:tr>
    </w:tbl>
    <w:p w14:paraId="430357AD" w14:textId="72477192" w:rsidR="0053650B" w:rsidRDefault="0053650B"/>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1"/>
        <w:gridCol w:w="2667"/>
        <w:gridCol w:w="5827"/>
      </w:tblGrid>
      <w:tr w:rsidR="00673CC5" w:rsidRPr="00673CC5" w14:paraId="1A721B32" w14:textId="77777777" w:rsidTr="000D53F9">
        <w:trPr>
          <w:cantSplit/>
        </w:trPr>
        <w:tc>
          <w:tcPr>
            <w:tcW w:w="9065" w:type="dxa"/>
            <w:gridSpan w:val="3"/>
            <w:vAlign w:val="center"/>
            <w:hideMark/>
          </w:tcPr>
          <w:p w14:paraId="5B77B546" w14:textId="77777777" w:rsidR="00673CC5" w:rsidRPr="00673CC5" w:rsidRDefault="00673CC5" w:rsidP="00673CC5">
            <w:pPr>
              <w:jc w:val="center"/>
              <w:rPr>
                <w:b/>
                <w:bCs/>
                <w:shd w:val="clear" w:color="auto" w:fill="FFFFFF"/>
              </w:rPr>
            </w:pPr>
            <w:r w:rsidRPr="00673CC5">
              <w:rPr>
                <w:b/>
                <w:bCs/>
                <w:shd w:val="clear" w:color="auto" w:fill="FFFFFF"/>
              </w:rPr>
              <w:t>IV. Tiesību akta projekta ietekme uz spēkā esošo tiesību normu sistēmu</w:t>
            </w:r>
          </w:p>
        </w:tc>
      </w:tr>
      <w:tr w:rsidR="00673CC5" w:rsidRPr="00673CC5" w14:paraId="44DEB16C" w14:textId="77777777" w:rsidTr="000D53F9">
        <w:trPr>
          <w:cantSplit/>
        </w:trPr>
        <w:tc>
          <w:tcPr>
            <w:tcW w:w="571" w:type="dxa"/>
            <w:hideMark/>
          </w:tcPr>
          <w:p w14:paraId="2689FBB2" w14:textId="77777777" w:rsidR="00673CC5" w:rsidRPr="00673CC5" w:rsidRDefault="00673CC5" w:rsidP="00673CC5">
            <w:pPr>
              <w:rPr>
                <w:shd w:val="clear" w:color="auto" w:fill="FFFFFF"/>
              </w:rPr>
            </w:pPr>
            <w:r w:rsidRPr="00673CC5">
              <w:rPr>
                <w:shd w:val="clear" w:color="auto" w:fill="FFFFFF"/>
              </w:rPr>
              <w:t>1.</w:t>
            </w:r>
          </w:p>
        </w:tc>
        <w:tc>
          <w:tcPr>
            <w:tcW w:w="2667" w:type="dxa"/>
            <w:hideMark/>
          </w:tcPr>
          <w:p w14:paraId="1689ADCA" w14:textId="77777777" w:rsidR="00673CC5" w:rsidRPr="00673CC5" w:rsidRDefault="00673CC5" w:rsidP="00673CC5">
            <w:pPr>
              <w:rPr>
                <w:shd w:val="clear" w:color="auto" w:fill="FFFFFF"/>
              </w:rPr>
            </w:pPr>
            <w:r w:rsidRPr="00673CC5">
              <w:rPr>
                <w:shd w:val="clear" w:color="auto" w:fill="FFFFFF"/>
              </w:rPr>
              <w:t>Saistītie tiesību aktu projekti</w:t>
            </w:r>
          </w:p>
        </w:tc>
        <w:tc>
          <w:tcPr>
            <w:tcW w:w="5827" w:type="dxa"/>
            <w:hideMark/>
          </w:tcPr>
          <w:p w14:paraId="19CF76A0" w14:textId="77777777" w:rsidR="001D50B5" w:rsidRPr="001D50B5" w:rsidRDefault="001D50B5" w:rsidP="001D50B5">
            <w:pPr>
              <w:jc w:val="both"/>
              <w:rPr>
                <w:iCs/>
              </w:rPr>
            </w:pPr>
            <w:r w:rsidRPr="001D50B5">
              <w:rPr>
                <w:iCs/>
              </w:rPr>
              <w:t>Saistītie tiesību akti:</w:t>
            </w:r>
          </w:p>
          <w:p w14:paraId="3ADCD4DB" w14:textId="6FECD3AC" w:rsidR="00673CC5" w:rsidRPr="001D50B5" w:rsidRDefault="00F7731E" w:rsidP="001D50B5">
            <w:pPr>
              <w:numPr>
                <w:ilvl w:val="0"/>
                <w:numId w:val="2"/>
              </w:numPr>
              <w:jc w:val="both"/>
              <w:rPr>
                <w:iCs/>
              </w:rPr>
            </w:pPr>
            <w:r>
              <w:rPr>
                <w:iCs/>
              </w:rPr>
              <w:t>N</w:t>
            </w:r>
            <w:r w:rsidRPr="00F7731E">
              <w:rPr>
                <w:iCs/>
              </w:rPr>
              <w:t>oteikumu projekts ““Grozījumi Ministru kabineta 2017. gada 9. maija noteikumos Nr. 253 “Atsevišķu inženierbūvju būvnoteikumi””</w:t>
            </w:r>
            <w:r w:rsidR="001D50B5" w:rsidRPr="001D50B5">
              <w:rPr>
                <w:bCs/>
                <w:iCs/>
              </w:rPr>
              <w:t>.</w:t>
            </w:r>
          </w:p>
        </w:tc>
      </w:tr>
      <w:tr w:rsidR="00673CC5" w:rsidRPr="00673CC5" w14:paraId="556A41EF" w14:textId="77777777" w:rsidTr="000D53F9">
        <w:trPr>
          <w:cantSplit/>
        </w:trPr>
        <w:tc>
          <w:tcPr>
            <w:tcW w:w="571" w:type="dxa"/>
            <w:hideMark/>
          </w:tcPr>
          <w:p w14:paraId="2E494A3C" w14:textId="77777777" w:rsidR="00673CC5" w:rsidRPr="00673CC5" w:rsidRDefault="00673CC5" w:rsidP="00673CC5">
            <w:pPr>
              <w:rPr>
                <w:shd w:val="clear" w:color="auto" w:fill="FFFFFF"/>
              </w:rPr>
            </w:pPr>
            <w:r w:rsidRPr="00673CC5">
              <w:rPr>
                <w:shd w:val="clear" w:color="auto" w:fill="FFFFFF"/>
              </w:rPr>
              <w:t>2.</w:t>
            </w:r>
          </w:p>
        </w:tc>
        <w:tc>
          <w:tcPr>
            <w:tcW w:w="2667" w:type="dxa"/>
            <w:hideMark/>
          </w:tcPr>
          <w:p w14:paraId="4CB1BD02" w14:textId="77777777" w:rsidR="00673CC5" w:rsidRPr="00673CC5" w:rsidRDefault="00673CC5" w:rsidP="00673CC5">
            <w:pPr>
              <w:rPr>
                <w:shd w:val="clear" w:color="auto" w:fill="FFFFFF"/>
              </w:rPr>
            </w:pPr>
            <w:r w:rsidRPr="00673CC5">
              <w:rPr>
                <w:shd w:val="clear" w:color="auto" w:fill="FFFFFF"/>
              </w:rPr>
              <w:t>Atbildīgā institūcija</w:t>
            </w:r>
          </w:p>
        </w:tc>
        <w:tc>
          <w:tcPr>
            <w:tcW w:w="5827" w:type="dxa"/>
            <w:hideMark/>
          </w:tcPr>
          <w:p w14:paraId="59ACCE11" w14:textId="645318D7" w:rsidR="00673CC5" w:rsidRPr="00673CC5" w:rsidRDefault="00DC67DB" w:rsidP="00673CC5">
            <w:pPr>
              <w:rPr>
                <w:shd w:val="clear" w:color="auto" w:fill="FFFFFF"/>
              </w:rPr>
            </w:pPr>
            <w:r>
              <w:rPr>
                <w:shd w:val="clear" w:color="auto" w:fill="FFFFFF"/>
              </w:rPr>
              <w:t>Ekonomikas ministrija</w:t>
            </w:r>
          </w:p>
        </w:tc>
      </w:tr>
      <w:tr w:rsidR="00673CC5" w:rsidRPr="00673CC5" w14:paraId="0857601E" w14:textId="77777777" w:rsidTr="000D53F9">
        <w:trPr>
          <w:cantSplit/>
        </w:trPr>
        <w:tc>
          <w:tcPr>
            <w:tcW w:w="571" w:type="dxa"/>
            <w:hideMark/>
          </w:tcPr>
          <w:p w14:paraId="68704CE8" w14:textId="77777777" w:rsidR="00673CC5" w:rsidRPr="00673CC5" w:rsidRDefault="00673CC5" w:rsidP="00673CC5">
            <w:pPr>
              <w:rPr>
                <w:shd w:val="clear" w:color="auto" w:fill="FFFFFF"/>
              </w:rPr>
            </w:pPr>
            <w:r w:rsidRPr="00673CC5">
              <w:rPr>
                <w:shd w:val="clear" w:color="auto" w:fill="FFFFFF"/>
              </w:rPr>
              <w:t>3.</w:t>
            </w:r>
          </w:p>
        </w:tc>
        <w:tc>
          <w:tcPr>
            <w:tcW w:w="2667" w:type="dxa"/>
            <w:hideMark/>
          </w:tcPr>
          <w:p w14:paraId="37434D61" w14:textId="77777777" w:rsidR="00673CC5" w:rsidRPr="00673CC5" w:rsidRDefault="00673CC5" w:rsidP="00673CC5">
            <w:pPr>
              <w:rPr>
                <w:shd w:val="clear" w:color="auto" w:fill="FFFFFF"/>
              </w:rPr>
            </w:pPr>
            <w:r w:rsidRPr="00673CC5">
              <w:rPr>
                <w:shd w:val="clear" w:color="auto" w:fill="FFFFFF"/>
              </w:rPr>
              <w:t>Cita informācija</w:t>
            </w:r>
          </w:p>
        </w:tc>
        <w:tc>
          <w:tcPr>
            <w:tcW w:w="5827" w:type="dxa"/>
            <w:hideMark/>
          </w:tcPr>
          <w:p w14:paraId="2BFC47B3" w14:textId="7A138DFA" w:rsidR="00673CC5" w:rsidRPr="00673CC5" w:rsidRDefault="00673CC5" w:rsidP="00673CC5">
            <w:pPr>
              <w:rPr>
                <w:shd w:val="clear" w:color="auto" w:fill="FFFFFF"/>
              </w:rPr>
            </w:pPr>
            <w:r>
              <w:rPr>
                <w:shd w:val="clear" w:color="auto" w:fill="FFFFFF"/>
              </w:rPr>
              <w:t>Nav</w:t>
            </w:r>
          </w:p>
        </w:tc>
      </w:tr>
    </w:tbl>
    <w:p w14:paraId="21F2FD59" w14:textId="01EE0911" w:rsidR="00673CC5" w:rsidRDefault="00673CC5">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6149C8" w:rsidRPr="006149C8" w14:paraId="2BCBC8D5" w14:textId="77777777" w:rsidTr="006149C8">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CAFFFF" w14:textId="77777777" w:rsidR="006149C8" w:rsidRPr="006149C8" w:rsidRDefault="006149C8" w:rsidP="006149C8">
            <w:pPr>
              <w:spacing w:before="100" w:beforeAutospacing="1" w:after="100" w:afterAutospacing="1" w:line="293" w:lineRule="atLeast"/>
              <w:jc w:val="center"/>
              <w:rPr>
                <w:b/>
                <w:bCs/>
              </w:rPr>
            </w:pPr>
            <w:r w:rsidRPr="006149C8">
              <w:rPr>
                <w:b/>
                <w:bCs/>
              </w:rPr>
              <w:t>V. Tiesību akta projekta atbilstība Latvijas Republikas starptautiskajām saistībām</w:t>
            </w:r>
          </w:p>
        </w:tc>
      </w:tr>
      <w:tr w:rsidR="006149C8" w:rsidRPr="006149C8" w14:paraId="2AAF6C81" w14:textId="77777777" w:rsidTr="006149C8">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43E45C22" w14:textId="77777777" w:rsidR="006149C8" w:rsidRPr="006149C8" w:rsidRDefault="006149C8" w:rsidP="00747C99">
            <w:pPr>
              <w:jc w:val="center"/>
            </w:pPr>
            <w:r w:rsidRPr="006149C8">
              <w:t>Projekts šo jomu neskar</w:t>
            </w:r>
          </w:p>
        </w:tc>
      </w:tr>
    </w:tbl>
    <w:p w14:paraId="26E256C6" w14:textId="77777777" w:rsidR="006149C8" w:rsidRPr="006149C8" w:rsidRDefault="006149C8">
      <w:pPr>
        <w:rPr>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6149C8" w:rsidRPr="00747C99" w14:paraId="1183314A" w14:textId="77777777" w:rsidTr="00747C99">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27AF76" w14:textId="77777777" w:rsidR="006149C8" w:rsidRPr="006149C8" w:rsidRDefault="006149C8" w:rsidP="006149C8">
            <w:pPr>
              <w:spacing w:before="100" w:beforeAutospacing="1" w:after="100" w:afterAutospacing="1" w:line="293" w:lineRule="atLeast"/>
              <w:jc w:val="center"/>
              <w:rPr>
                <w:b/>
                <w:bCs/>
              </w:rPr>
            </w:pPr>
            <w:r w:rsidRPr="006149C8">
              <w:rPr>
                <w:b/>
                <w:bCs/>
              </w:rPr>
              <w:t>VI. Sabiedrības līdzdalība un komunikācijas aktivitātes</w:t>
            </w:r>
          </w:p>
        </w:tc>
      </w:tr>
      <w:tr w:rsidR="00767BFE" w:rsidRPr="00747C99" w14:paraId="04203962" w14:textId="77777777" w:rsidTr="00747C99">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tcPr>
          <w:p w14:paraId="4841171B" w14:textId="63461E85" w:rsidR="00767BFE" w:rsidRPr="00767BFE" w:rsidRDefault="00767BFE" w:rsidP="006149C8">
            <w:pPr>
              <w:spacing w:before="100" w:beforeAutospacing="1" w:after="100" w:afterAutospacing="1" w:line="293" w:lineRule="atLeast"/>
              <w:jc w:val="center"/>
            </w:pPr>
            <w:r w:rsidRPr="00767BFE">
              <w:t>Projekts šo jomu neskar</w:t>
            </w:r>
          </w:p>
        </w:tc>
      </w:tr>
    </w:tbl>
    <w:p w14:paraId="464C1988" w14:textId="77777777" w:rsidR="006149C8" w:rsidRPr="006149C8" w:rsidRDefault="006149C8" w:rsidP="006149C8">
      <w:r w:rsidRPr="006149C8">
        <w:rPr>
          <w:shd w:val="clear" w:color="auto" w:fill="FFFFFF"/>
        </w:rPr>
        <w:t> </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3"/>
        <w:gridCol w:w="3079"/>
        <w:gridCol w:w="5433"/>
      </w:tblGrid>
      <w:tr w:rsidR="006149C8" w:rsidRPr="006149C8" w14:paraId="6AD4C16E" w14:textId="77777777" w:rsidTr="006149C8">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C47A0" w14:textId="77777777" w:rsidR="006149C8" w:rsidRPr="006149C8" w:rsidRDefault="006149C8" w:rsidP="006149C8">
            <w:pPr>
              <w:spacing w:before="100" w:beforeAutospacing="1" w:after="100" w:afterAutospacing="1" w:line="293" w:lineRule="atLeast"/>
              <w:jc w:val="center"/>
              <w:rPr>
                <w:b/>
                <w:bCs/>
              </w:rPr>
            </w:pPr>
            <w:r w:rsidRPr="006149C8">
              <w:rPr>
                <w:b/>
                <w:bCs/>
              </w:rPr>
              <w:t>VII. Tiesību akta projekta izpildes nodrošināšana un tās ietekme uz institūcijām</w:t>
            </w:r>
          </w:p>
        </w:tc>
      </w:tr>
      <w:tr w:rsidR="006149C8" w:rsidRPr="006149C8" w14:paraId="40D80F0D" w14:textId="77777777" w:rsidTr="006149C8">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F0D7FFC" w14:textId="77777777" w:rsidR="006149C8" w:rsidRPr="006149C8" w:rsidRDefault="006149C8" w:rsidP="006149C8">
            <w:pPr>
              <w:spacing w:before="100" w:beforeAutospacing="1" w:after="100" w:afterAutospacing="1" w:line="293" w:lineRule="atLeast"/>
              <w:jc w:val="center"/>
            </w:pPr>
            <w:r w:rsidRPr="006149C8">
              <w:t>1.</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3F3DD75" w14:textId="77777777" w:rsidR="006149C8" w:rsidRPr="006149C8" w:rsidRDefault="006149C8" w:rsidP="006149C8">
            <w:r w:rsidRPr="006149C8">
              <w:t>Projekta izpildē iesaistītās institūcijas</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7D83B588" w14:textId="428EA16D" w:rsidR="006149C8" w:rsidRPr="006149C8" w:rsidRDefault="009D3CD1" w:rsidP="000E41F0">
            <w:pPr>
              <w:jc w:val="both"/>
            </w:pPr>
            <w:r>
              <w:t>B</w:t>
            </w:r>
            <w:r w:rsidRPr="009D3CD1">
              <w:t xml:space="preserve">ūvvaldes un </w:t>
            </w:r>
            <w:r>
              <w:t>i</w:t>
            </w:r>
            <w:r w:rsidR="00747C99" w:rsidRPr="00747C99">
              <w:t>nstitūcijas, k</w:t>
            </w:r>
            <w:r w:rsidR="003B778B">
              <w:t>ura</w:t>
            </w:r>
            <w:r w:rsidR="00467EB4">
              <w:t xml:space="preserve"> </w:t>
            </w:r>
            <w:r w:rsidR="00747C99" w:rsidRPr="00747C99">
              <w:t>pilda būvvaldes funkcijas</w:t>
            </w:r>
            <w:r>
              <w:t>,</w:t>
            </w:r>
            <w:r w:rsidR="00747C99" w:rsidRPr="00747C99">
              <w:t xml:space="preserve"> Būvniecības valsts kontroles birojs kā </w:t>
            </w:r>
            <w:r w:rsidR="0069684F">
              <w:rPr>
                <w:color w:val="000000"/>
                <w:shd w:val="clear" w:color="auto" w:fill="FFFFFF"/>
              </w:rPr>
              <w:t>būvniecības informācijas sistēm</w:t>
            </w:r>
            <w:r w:rsidR="006A1FF0">
              <w:rPr>
                <w:color w:val="000000"/>
                <w:shd w:val="clear" w:color="auto" w:fill="FFFFFF"/>
              </w:rPr>
              <w:t>as</w:t>
            </w:r>
            <w:r w:rsidR="0069684F" w:rsidRPr="00747C99">
              <w:t xml:space="preserve"> </w:t>
            </w:r>
            <w:r w:rsidR="0069684F">
              <w:t>(</w:t>
            </w:r>
            <w:r w:rsidR="00747C99" w:rsidRPr="00747C99">
              <w:t>BIS</w:t>
            </w:r>
            <w:r w:rsidR="0069684F">
              <w:t>)</w:t>
            </w:r>
            <w:r w:rsidR="00747C99" w:rsidRPr="00747C99">
              <w:t xml:space="preserve"> pārzinis</w:t>
            </w:r>
            <w:r w:rsidR="004575AB">
              <w:rPr>
                <w:bCs/>
                <w:iCs/>
              </w:rPr>
              <w:t>.</w:t>
            </w:r>
          </w:p>
        </w:tc>
      </w:tr>
      <w:tr w:rsidR="006149C8" w:rsidRPr="006149C8" w14:paraId="0CD26129" w14:textId="77777777" w:rsidTr="006149C8">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BC64E40" w14:textId="77777777" w:rsidR="006149C8" w:rsidRPr="006149C8" w:rsidRDefault="006149C8" w:rsidP="006149C8">
            <w:pPr>
              <w:spacing w:before="100" w:beforeAutospacing="1" w:after="100" w:afterAutospacing="1" w:line="293" w:lineRule="atLeast"/>
              <w:jc w:val="center"/>
            </w:pPr>
            <w:r w:rsidRPr="006149C8">
              <w:t>2.</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41B4AFA3" w14:textId="77777777" w:rsidR="006149C8" w:rsidRPr="006149C8" w:rsidRDefault="006149C8" w:rsidP="006149C8">
            <w:r w:rsidRPr="006149C8">
              <w:t>Projekta izpildes ietekme uz pārvaldes funkcijām un institucionālo struktūru.</w:t>
            </w:r>
            <w:r w:rsidRPr="006149C8">
              <w:br/>
              <w:t>Jaunu institūciju izveide, esošu institūciju likvidācija vai reorganizācija, to ietekme uz institūcijas cilvēkresursiem</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246E028F" w14:textId="77777777" w:rsidR="004575AB" w:rsidRPr="004575AB" w:rsidRDefault="004575AB" w:rsidP="004575AB">
            <w:pPr>
              <w:jc w:val="both"/>
              <w:rPr>
                <w:bCs/>
              </w:rPr>
            </w:pPr>
            <w:r w:rsidRPr="004575AB">
              <w:rPr>
                <w:bCs/>
              </w:rPr>
              <w:t>Projekta izpilde neietekmē esošās pārvaldes funkcijas un institucionālo struktūru (cilvēkresursus), jo tā īstenošana tiks veikta esošā finansējuma ietvaros.</w:t>
            </w:r>
          </w:p>
          <w:p w14:paraId="4BC2D782" w14:textId="2B64E086" w:rsidR="006149C8" w:rsidRPr="006149C8" w:rsidRDefault="004575AB" w:rsidP="004575AB">
            <w:pPr>
              <w:jc w:val="both"/>
            </w:pPr>
            <w:r w:rsidRPr="004575AB">
              <w:rPr>
                <w:bCs/>
              </w:rPr>
              <w:t>Jaunas institūcijas netiks veidotas un nav nepieciešams likvidēt vai reorganizēt esošās institūcijas. Līdz ar to projekta izpilde neietekmēs institūciju cilvēkresursus.</w:t>
            </w:r>
          </w:p>
        </w:tc>
      </w:tr>
      <w:tr w:rsidR="006149C8" w:rsidRPr="006149C8" w14:paraId="3ED6F8F7" w14:textId="77777777" w:rsidTr="006149C8">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DE60794" w14:textId="77777777" w:rsidR="006149C8" w:rsidRPr="006149C8" w:rsidRDefault="006149C8" w:rsidP="006149C8">
            <w:pPr>
              <w:spacing w:before="100" w:beforeAutospacing="1" w:after="100" w:afterAutospacing="1" w:line="293" w:lineRule="atLeast"/>
              <w:jc w:val="center"/>
            </w:pPr>
            <w:r w:rsidRPr="006149C8">
              <w:t>3.</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CBDC6FA" w14:textId="77777777" w:rsidR="006149C8" w:rsidRPr="006149C8" w:rsidRDefault="006149C8" w:rsidP="006149C8">
            <w:r w:rsidRPr="006149C8">
              <w:t>Cita informācija</w:t>
            </w:r>
          </w:p>
        </w:tc>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17875BBC" w14:textId="77777777" w:rsidR="006149C8" w:rsidRPr="006149C8" w:rsidRDefault="00747C99" w:rsidP="006149C8">
            <w:r>
              <w:t>Nav</w:t>
            </w:r>
          </w:p>
        </w:tc>
      </w:tr>
    </w:tbl>
    <w:p w14:paraId="74007576" w14:textId="77777777" w:rsidR="006149C8" w:rsidRPr="006149C8" w:rsidRDefault="006149C8">
      <w:pPr>
        <w:rPr>
          <w:shd w:val="clear" w:color="auto" w:fill="FFFFFF"/>
        </w:rPr>
      </w:pPr>
    </w:p>
    <w:p w14:paraId="39115288" w14:textId="77777777" w:rsidR="00EF35B3" w:rsidRPr="00A676C3" w:rsidRDefault="00EF35B3" w:rsidP="00146587">
      <w:pPr>
        <w:tabs>
          <w:tab w:val="left" w:pos="7230"/>
        </w:tabs>
        <w:jc w:val="both"/>
      </w:pPr>
      <w:r w:rsidRPr="00A676C3">
        <w:t>Iesniedzējs:</w:t>
      </w:r>
    </w:p>
    <w:p w14:paraId="6897F595" w14:textId="2C27D012" w:rsidR="00EF35B3" w:rsidRPr="00A676C3" w:rsidRDefault="00EF35B3" w:rsidP="00146587">
      <w:pPr>
        <w:tabs>
          <w:tab w:val="left" w:pos="7230"/>
        </w:tabs>
        <w:jc w:val="both"/>
      </w:pPr>
      <w:r w:rsidRPr="00A676C3">
        <w:t xml:space="preserve">Ekonomikas </w:t>
      </w:r>
      <w:r w:rsidR="00535BC3">
        <w:t>ministrs</w:t>
      </w:r>
      <w:r w:rsidRPr="00A676C3">
        <w:tab/>
      </w:r>
      <w:r w:rsidR="00E4606C">
        <w:t>J</w:t>
      </w:r>
      <w:r w:rsidRPr="00A676C3">
        <w:t>.</w:t>
      </w:r>
      <w:r w:rsidR="00146587">
        <w:t xml:space="preserve"> </w:t>
      </w:r>
      <w:r w:rsidR="00E4606C">
        <w:t>Vitenberg</w:t>
      </w:r>
      <w:r w:rsidR="00F1341A">
        <w:t>s</w:t>
      </w:r>
    </w:p>
    <w:p w14:paraId="28B54E97" w14:textId="46DCF2F7" w:rsidR="00EF35B3" w:rsidRDefault="00EF35B3" w:rsidP="00146587">
      <w:pPr>
        <w:tabs>
          <w:tab w:val="left" w:pos="7230"/>
        </w:tabs>
      </w:pPr>
    </w:p>
    <w:p w14:paraId="4E94BB31" w14:textId="77777777" w:rsidR="00EF35B3" w:rsidRPr="00A676C3" w:rsidRDefault="00EF35B3" w:rsidP="00146587">
      <w:pPr>
        <w:tabs>
          <w:tab w:val="left" w:pos="7230"/>
        </w:tabs>
      </w:pPr>
      <w:r w:rsidRPr="00A676C3">
        <w:t>Vīza:</w:t>
      </w:r>
    </w:p>
    <w:p w14:paraId="3ADE1374" w14:textId="2B30A113" w:rsidR="00EF35B3" w:rsidRPr="00A676C3" w:rsidRDefault="00EF35B3" w:rsidP="00146587">
      <w:pPr>
        <w:tabs>
          <w:tab w:val="left" w:pos="7230"/>
        </w:tabs>
        <w:jc w:val="both"/>
      </w:pPr>
      <w:r w:rsidRPr="00A676C3">
        <w:t>Valsts sekretārs</w:t>
      </w:r>
      <w:r w:rsidRPr="00A676C3">
        <w:tab/>
      </w:r>
      <w:r w:rsidR="00F1341A">
        <w:t>E. Valantis</w:t>
      </w:r>
    </w:p>
    <w:p w14:paraId="749D1C02" w14:textId="77777777" w:rsidR="00EF35B3" w:rsidRPr="005D342C" w:rsidRDefault="00EF35B3" w:rsidP="00146587">
      <w:pPr>
        <w:contextualSpacing/>
        <w:rPr>
          <w:sz w:val="20"/>
          <w:szCs w:val="20"/>
        </w:rPr>
      </w:pPr>
    </w:p>
    <w:p w14:paraId="3154B4B7" w14:textId="17BC92FB" w:rsidR="00F1341A" w:rsidRDefault="00F1341A" w:rsidP="00146587">
      <w:pPr>
        <w:contextualSpacing/>
        <w:rPr>
          <w:sz w:val="20"/>
          <w:szCs w:val="20"/>
        </w:rPr>
      </w:pPr>
      <w:r>
        <w:rPr>
          <w:sz w:val="20"/>
          <w:szCs w:val="20"/>
        </w:rPr>
        <w:t>Avota, 67013262</w:t>
      </w:r>
    </w:p>
    <w:p w14:paraId="385F74F6" w14:textId="6FFCFB3C" w:rsidR="00F1341A" w:rsidRDefault="00F1341A" w:rsidP="00146587">
      <w:pPr>
        <w:contextualSpacing/>
        <w:rPr>
          <w:sz w:val="20"/>
          <w:szCs w:val="20"/>
        </w:rPr>
      </w:pPr>
      <w:r>
        <w:rPr>
          <w:sz w:val="20"/>
          <w:szCs w:val="20"/>
        </w:rPr>
        <w:t>Evija.Avota@em.gov.lv</w:t>
      </w:r>
    </w:p>
    <w:sectPr w:rsidR="00F1341A" w:rsidSect="00582287">
      <w:headerReference w:type="default" r:id="rId11"/>
      <w:footerReference w:type="default" r:id="rId12"/>
      <w:footerReference w:type="first" r:id="rId13"/>
      <w:pgSz w:w="11906" w:h="16838" w:code="9"/>
      <w:pgMar w:top="1418"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B96AB" w14:textId="77777777" w:rsidR="00BB64FD" w:rsidRDefault="00BB64FD" w:rsidP="0008440D">
      <w:r>
        <w:separator/>
      </w:r>
    </w:p>
  </w:endnote>
  <w:endnote w:type="continuationSeparator" w:id="0">
    <w:p w14:paraId="2FC0F4D9" w14:textId="77777777" w:rsidR="00BB64FD" w:rsidRDefault="00BB64FD" w:rsidP="0008440D">
      <w:r>
        <w:continuationSeparator/>
      </w:r>
    </w:p>
  </w:endnote>
  <w:endnote w:type="continuationNotice" w:id="1">
    <w:p w14:paraId="329B904A" w14:textId="77777777" w:rsidR="00BB64FD" w:rsidRDefault="00BB64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5B36C" w14:textId="6CBDDD8A" w:rsidR="00C717D1" w:rsidRPr="008D7140" w:rsidRDefault="00C717D1" w:rsidP="008D7140">
    <w:pPr>
      <w:pStyle w:val="Footer"/>
      <w:jc w:val="both"/>
    </w:pPr>
    <w:r w:rsidRPr="008D7140">
      <w:rPr>
        <w:rFonts w:eastAsia="Calibri"/>
        <w:sz w:val="22"/>
        <w:szCs w:val="22"/>
        <w:lang w:eastAsia="en-US"/>
      </w:rPr>
      <w:fldChar w:fldCharType="begin"/>
    </w:r>
    <w:r w:rsidRPr="008D7140">
      <w:rPr>
        <w:rFonts w:eastAsia="Calibri"/>
        <w:sz w:val="22"/>
        <w:szCs w:val="22"/>
        <w:lang w:eastAsia="en-US"/>
      </w:rPr>
      <w:instrText xml:space="preserve"> FILENAME   \* MERGEFORMAT </w:instrText>
    </w:r>
    <w:r w:rsidRPr="008D7140">
      <w:rPr>
        <w:rFonts w:eastAsia="Calibri"/>
        <w:sz w:val="22"/>
        <w:szCs w:val="22"/>
        <w:lang w:eastAsia="en-US"/>
      </w:rPr>
      <w:fldChar w:fldCharType="separate"/>
    </w:r>
    <w:r w:rsidR="0053650B">
      <w:rPr>
        <w:rFonts w:eastAsia="Calibri"/>
        <w:noProof/>
        <w:sz w:val="22"/>
        <w:szCs w:val="22"/>
        <w:lang w:eastAsia="en-US"/>
      </w:rPr>
      <w:t>EMAnot_161121_groz633_Autoceli.docx</w:t>
    </w:r>
    <w:r w:rsidRPr="008D7140">
      <w:rPr>
        <w:rFonts w:eastAsia="Calibri"/>
        <w:sz w:val="22"/>
        <w:szCs w:val="22"/>
        <w:lang w:eastAsia="en-US"/>
      </w:rPr>
      <w:fldChar w:fldCharType="end"/>
    </w:r>
    <w:r w:rsidRPr="008D7140">
      <w:rPr>
        <w:rFonts w:eastAsia="Calibri"/>
        <w:sz w:val="22"/>
        <w:szCs w:val="22"/>
        <w:lang w:eastAsia="en-US"/>
      </w:rPr>
      <w:t xml:space="preserve">; Ministru kabineta noteikumu projekta “Grozījumi Ministru kabineta 2014.gada </w:t>
    </w:r>
    <w:r>
      <w:rPr>
        <w:rFonts w:eastAsia="Calibri"/>
        <w:sz w:val="22"/>
        <w:szCs w:val="22"/>
        <w:lang w:eastAsia="en-US"/>
      </w:rPr>
      <w:t>14</w:t>
    </w:r>
    <w:r w:rsidRPr="008D7140">
      <w:rPr>
        <w:rFonts w:eastAsia="Calibri"/>
        <w:sz w:val="22"/>
        <w:szCs w:val="22"/>
        <w:lang w:eastAsia="en-US"/>
      </w:rPr>
      <w:t>.</w:t>
    </w:r>
    <w:r>
      <w:rPr>
        <w:rFonts w:eastAsia="Calibri"/>
        <w:sz w:val="22"/>
        <w:szCs w:val="22"/>
        <w:lang w:eastAsia="en-US"/>
      </w:rPr>
      <w:t>okto</w:t>
    </w:r>
    <w:r w:rsidRPr="008D7140">
      <w:rPr>
        <w:rFonts w:eastAsia="Calibri"/>
        <w:sz w:val="22"/>
        <w:szCs w:val="22"/>
        <w:lang w:eastAsia="en-US"/>
      </w:rPr>
      <w:t>bra noteikumos Nr.</w:t>
    </w:r>
    <w:r>
      <w:rPr>
        <w:rFonts w:eastAsia="Calibri"/>
        <w:sz w:val="22"/>
        <w:szCs w:val="22"/>
        <w:lang w:eastAsia="en-US"/>
      </w:rPr>
      <w:t>633</w:t>
    </w:r>
    <w:r w:rsidRPr="008D7140">
      <w:rPr>
        <w:rFonts w:eastAsia="Calibri"/>
        <w:sz w:val="22"/>
        <w:szCs w:val="22"/>
        <w:lang w:eastAsia="en-US"/>
      </w:rPr>
      <w:t xml:space="preserve"> “</w:t>
    </w:r>
    <w:r>
      <w:rPr>
        <w:rFonts w:eastAsia="Calibri"/>
        <w:sz w:val="22"/>
        <w:szCs w:val="22"/>
        <w:lang w:eastAsia="en-US"/>
      </w:rPr>
      <w:t>Autoceļu un ielu</w:t>
    </w:r>
    <w:r w:rsidRPr="008D7140">
      <w:rPr>
        <w:rFonts w:eastAsia="Calibri"/>
        <w:sz w:val="22"/>
        <w:szCs w:val="22"/>
        <w:lang w:eastAsia="en-US"/>
      </w:rPr>
      <w:t xml:space="preserve"> būvnoteikumi”” sākotnējās ietekmes novērtējuma </w:t>
    </w:r>
    <w:smartTag w:uri="schemas-tilde-lv/tildestengine" w:element="veidnes">
      <w:smartTagPr>
        <w:attr w:name="id" w:val="-1"/>
        <w:attr w:name="baseform" w:val="ziņojums"/>
        <w:attr w:name="text" w:val="ziņojums"/>
      </w:smartTagPr>
      <w:r w:rsidRPr="008D7140">
        <w:rPr>
          <w:rFonts w:eastAsia="Calibri"/>
          <w:sz w:val="22"/>
          <w:szCs w:val="22"/>
          <w:lang w:eastAsia="en-US"/>
        </w:rPr>
        <w:t>ziņojums</w:t>
      </w:r>
    </w:smartTag>
    <w:r w:rsidRPr="008D7140">
      <w:rPr>
        <w:rFonts w:eastAsia="Calibri"/>
        <w:sz w:val="22"/>
        <w:szCs w:val="22"/>
        <w:lang w:eastAsia="en-US"/>
      </w:rPr>
      <w:t xml:space="preserve"> (anotācija)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2C64E" w14:textId="42DC7E1B" w:rsidR="00C717D1" w:rsidRDefault="00C717D1" w:rsidP="008D7140">
    <w:pPr>
      <w:pStyle w:val="Footer"/>
      <w:jc w:val="both"/>
    </w:pPr>
    <w:r w:rsidRPr="008D7140">
      <w:rPr>
        <w:rFonts w:eastAsia="Calibri"/>
        <w:sz w:val="22"/>
        <w:szCs w:val="22"/>
        <w:lang w:eastAsia="en-US"/>
      </w:rPr>
      <w:fldChar w:fldCharType="begin"/>
    </w:r>
    <w:r w:rsidRPr="008D7140">
      <w:rPr>
        <w:rFonts w:eastAsia="Calibri"/>
        <w:sz w:val="22"/>
        <w:szCs w:val="22"/>
        <w:lang w:eastAsia="en-US"/>
      </w:rPr>
      <w:instrText xml:space="preserve"> FILENAME   \* MERGEFORMAT </w:instrText>
    </w:r>
    <w:r w:rsidRPr="008D7140">
      <w:rPr>
        <w:rFonts w:eastAsia="Calibri"/>
        <w:sz w:val="22"/>
        <w:szCs w:val="22"/>
        <w:lang w:eastAsia="en-US"/>
      </w:rPr>
      <w:fldChar w:fldCharType="separate"/>
    </w:r>
    <w:r w:rsidR="0053650B">
      <w:rPr>
        <w:rFonts w:eastAsia="Calibri"/>
        <w:noProof/>
        <w:sz w:val="22"/>
        <w:szCs w:val="22"/>
        <w:lang w:eastAsia="en-US"/>
      </w:rPr>
      <w:t>EMAnot_161121_groz633_Autoceli.docx</w:t>
    </w:r>
    <w:r w:rsidRPr="008D7140">
      <w:rPr>
        <w:rFonts w:eastAsia="Calibri"/>
        <w:sz w:val="22"/>
        <w:szCs w:val="22"/>
        <w:lang w:eastAsia="en-US"/>
      </w:rPr>
      <w:fldChar w:fldCharType="end"/>
    </w:r>
    <w:r w:rsidRPr="008D7140">
      <w:rPr>
        <w:rFonts w:eastAsia="Calibri"/>
        <w:sz w:val="22"/>
        <w:szCs w:val="22"/>
        <w:lang w:eastAsia="en-US"/>
      </w:rPr>
      <w:t xml:space="preserve">; Ministru kabineta noteikumu projekta “Grozījumi Ministru kabineta 2014.gada </w:t>
    </w:r>
    <w:r>
      <w:rPr>
        <w:rFonts w:eastAsia="Calibri"/>
        <w:sz w:val="22"/>
        <w:szCs w:val="22"/>
        <w:lang w:eastAsia="en-US"/>
      </w:rPr>
      <w:t>14</w:t>
    </w:r>
    <w:r w:rsidRPr="008D7140">
      <w:rPr>
        <w:rFonts w:eastAsia="Calibri"/>
        <w:sz w:val="22"/>
        <w:szCs w:val="22"/>
        <w:lang w:eastAsia="en-US"/>
      </w:rPr>
      <w:t>.s</w:t>
    </w:r>
    <w:r>
      <w:rPr>
        <w:rFonts w:eastAsia="Calibri"/>
        <w:sz w:val="22"/>
        <w:szCs w:val="22"/>
        <w:lang w:eastAsia="en-US"/>
      </w:rPr>
      <w:t>okto</w:t>
    </w:r>
    <w:r w:rsidRPr="008D7140">
      <w:rPr>
        <w:rFonts w:eastAsia="Calibri"/>
        <w:sz w:val="22"/>
        <w:szCs w:val="22"/>
        <w:lang w:eastAsia="en-US"/>
      </w:rPr>
      <w:t>bra noteikumos Nr.</w:t>
    </w:r>
    <w:r>
      <w:rPr>
        <w:rFonts w:eastAsia="Calibri"/>
        <w:sz w:val="22"/>
        <w:szCs w:val="22"/>
        <w:lang w:eastAsia="en-US"/>
      </w:rPr>
      <w:t>633</w:t>
    </w:r>
    <w:r w:rsidRPr="008D7140">
      <w:rPr>
        <w:rFonts w:eastAsia="Calibri"/>
        <w:sz w:val="22"/>
        <w:szCs w:val="22"/>
        <w:lang w:eastAsia="en-US"/>
      </w:rPr>
      <w:t xml:space="preserve"> “</w:t>
    </w:r>
    <w:r>
      <w:rPr>
        <w:rFonts w:eastAsia="Calibri"/>
        <w:sz w:val="22"/>
        <w:szCs w:val="22"/>
        <w:lang w:eastAsia="en-US"/>
      </w:rPr>
      <w:t>Autoceļu un ielu</w:t>
    </w:r>
    <w:r w:rsidRPr="008D7140">
      <w:rPr>
        <w:rFonts w:eastAsia="Calibri"/>
        <w:sz w:val="22"/>
        <w:szCs w:val="22"/>
        <w:lang w:eastAsia="en-US"/>
      </w:rPr>
      <w:t xml:space="preserve"> būvnoteikumi”” sākotnējās ietekmes novērtējuma </w:t>
    </w:r>
    <w:smartTag w:uri="schemas-tilde-lv/tildestengine" w:element="veidnes">
      <w:smartTagPr>
        <w:attr w:name="id" w:val="-1"/>
        <w:attr w:name="baseform" w:val="ziņojums"/>
        <w:attr w:name="text" w:val="ziņojums"/>
      </w:smartTagPr>
      <w:r w:rsidRPr="008D7140">
        <w:rPr>
          <w:rFonts w:eastAsia="Calibri"/>
          <w:sz w:val="22"/>
          <w:szCs w:val="22"/>
          <w:lang w:eastAsia="en-US"/>
        </w:rPr>
        <w:t>ziņojums</w:t>
      </w:r>
    </w:smartTag>
    <w:r w:rsidRPr="008D7140">
      <w:rPr>
        <w:rFonts w:eastAsia="Calibri"/>
        <w:sz w:val="22"/>
        <w:szCs w:val="22"/>
        <w:lang w:eastAsia="en-US"/>
      </w:rPr>
      <w:t xml:space="preserve">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6DF2F" w14:textId="77777777" w:rsidR="00BB64FD" w:rsidRDefault="00BB64FD" w:rsidP="0008440D">
      <w:r>
        <w:separator/>
      </w:r>
    </w:p>
  </w:footnote>
  <w:footnote w:type="continuationSeparator" w:id="0">
    <w:p w14:paraId="76F84C50" w14:textId="77777777" w:rsidR="00BB64FD" w:rsidRDefault="00BB64FD" w:rsidP="0008440D">
      <w:r>
        <w:continuationSeparator/>
      </w:r>
    </w:p>
  </w:footnote>
  <w:footnote w:type="continuationNotice" w:id="1">
    <w:p w14:paraId="14B783AA" w14:textId="77777777" w:rsidR="00BB64FD" w:rsidRDefault="00BB64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4674977"/>
      <w:docPartObj>
        <w:docPartGallery w:val="Page Numbers (Top of Page)"/>
        <w:docPartUnique/>
      </w:docPartObj>
    </w:sdtPr>
    <w:sdtEndPr>
      <w:rPr>
        <w:noProof/>
        <w:sz w:val="20"/>
        <w:szCs w:val="20"/>
      </w:rPr>
    </w:sdtEndPr>
    <w:sdtContent>
      <w:p w14:paraId="1A65C252" w14:textId="59DD5BEF" w:rsidR="00C717D1" w:rsidRPr="00DD16CD" w:rsidRDefault="00C717D1">
        <w:pPr>
          <w:pStyle w:val="Header"/>
          <w:jc w:val="center"/>
          <w:rPr>
            <w:sz w:val="20"/>
            <w:szCs w:val="20"/>
          </w:rPr>
        </w:pPr>
        <w:r w:rsidRPr="00DD16CD">
          <w:rPr>
            <w:sz w:val="20"/>
            <w:szCs w:val="20"/>
          </w:rPr>
          <w:fldChar w:fldCharType="begin"/>
        </w:r>
        <w:r w:rsidRPr="00DD16CD">
          <w:rPr>
            <w:sz w:val="20"/>
            <w:szCs w:val="20"/>
          </w:rPr>
          <w:instrText xml:space="preserve"> PAGE   \* MERGEFORMAT </w:instrText>
        </w:r>
        <w:r w:rsidRPr="00DD16CD">
          <w:rPr>
            <w:sz w:val="20"/>
            <w:szCs w:val="20"/>
          </w:rPr>
          <w:fldChar w:fldCharType="separate"/>
        </w:r>
        <w:r w:rsidR="009E23BB">
          <w:rPr>
            <w:noProof/>
            <w:sz w:val="20"/>
            <w:szCs w:val="20"/>
          </w:rPr>
          <w:t>9</w:t>
        </w:r>
        <w:r w:rsidRPr="00DD16CD">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D287F"/>
    <w:multiLevelType w:val="hybridMultilevel"/>
    <w:tmpl w:val="972E5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796356"/>
    <w:multiLevelType w:val="multilevel"/>
    <w:tmpl w:val="5E44A9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E162F7C"/>
    <w:multiLevelType w:val="hybridMultilevel"/>
    <w:tmpl w:val="CB6ED1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9C8"/>
    <w:rsid w:val="00005C2C"/>
    <w:rsid w:val="0001701C"/>
    <w:rsid w:val="00020544"/>
    <w:rsid w:val="000210F7"/>
    <w:rsid w:val="00037A30"/>
    <w:rsid w:val="00062FE9"/>
    <w:rsid w:val="00076CAC"/>
    <w:rsid w:val="0008065C"/>
    <w:rsid w:val="000833DA"/>
    <w:rsid w:val="0008440D"/>
    <w:rsid w:val="00084A5B"/>
    <w:rsid w:val="000B312B"/>
    <w:rsid w:val="000C2A2F"/>
    <w:rsid w:val="000D53F9"/>
    <w:rsid w:val="000E41F0"/>
    <w:rsid w:val="000E7573"/>
    <w:rsid w:val="000E7ADE"/>
    <w:rsid w:val="000F5C36"/>
    <w:rsid w:val="001020AF"/>
    <w:rsid w:val="00105E72"/>
    <w:rsid w:val="0011733A"/>
    <w:rsid w:val="00131D9E"/>
    <w:rsid w:val="00146587"/>
    <w:rsid w:val="00150BD9"/>
    <w:rsid w:val="00164EA7"/>
    <w:rsid w:val="0017237C"/>
    <w:rsid w:val="00180468"/>
    <w:rsid w:val="00180539"/>
    <w:rsid w:val="00183E71"/>
    <w:rsid w:val="00186FA9"/>
    <w:rsid w:val="001932CD"/>
    <w:rsid w:val="001A37E1"/>
    <w:rsid w:val="001A42B5"/>
    <w:rsid w:val="001B1DB8"/>
    <w:rsid w:val="001B6BAB"/>
    <w:rsid w:val="001C5FDF"/>
    <w:rsid w:val="001C7239"/>
    <w:rsid w:val="001D50B5"/>
    <w:rsid w:val="001E1571"/>
    <w:rsid w:val="001F56E4"/>
    <w:rsid w:val="00210B39"/>
    <w:rsid w:val="00213992"/>
    <w:rsid w:val="0021636A"/>
    <w:rsid w:val="00220CFC"/>
    <w:rsid w:val="00245684"/>
    <w:rsid w:val="0025575D"/>
    <w:rsid w:val="00275CA8"/>
    <w:rsid w:val="00277A6C"/>
    <w:rsid w:val="00280BE4"/>
    <w:rsid w:val="00281A28"/>
    <w:rsid w:val="002834E3"/>
    <w:rsid w:val="00284C95"/>
    <w:rsid w:val="002A46FD"/>
    <w:rsid w:val="002B1B8D"/>
    <w:rsid w:val="002C7177"/>
    <w:rsid w:val="002D059E"/>
    <w:rsid w:val="002D6191"/>
    <w:rsid w:val="002D6C71"/>
    <w:rsid w:val="002D7C34"/>
    <w:rsid w:val="002E0A1C"/>
    <w:rsid w:val="002E273A"/>
    <w:rsid w:val="002F30A6"/>
    <w:rsid w:val="00300D1F"/>
    <w:rsid w:val="00305D56"/>
    <w:rsid w:val="003062B6"/>
    <w:rsid w:val="003149B8"/>
    <w:rsid w:val="003149BB"/>
    <w:rsid w:val="00315C63"/>
    <w:rsid w:val="00316B90"/>
    <w:rsid w:val="00324777"/>
    <w:rsid w:val="003248EC"/>
    <w:rsid w:val="003358F9"/>
    <w:rsid w:val="00354D97"/>
    <w:rsid w:val="003636FD"/>
    <w:rsid w:val="00382ADC"/>
    <w:rsid w:val="003833A2"/>
    <w:rsid w:val="00391ACA"/>
    <w:rsid w:val="003A41AE"/>
    <w:rsid w:val="003B0E26"/>
    <w:rsid w:val="003B3136"/>
    <w:rsid w:val="003B3DA1"/>
    <w:rsid w:val="003B6DD5"/>
    <w:rsid w:val="003B778B"/>
    <w:rsid w:val="003C01C5"/>
    <w:rsid w:val="003C70F6"/>
    <w:rsid w:val="003C7115"/>
    <w:rsid w:val="003E6386"/>
    <w:rsid w:val="0040780D"/>
    <w:rsid w:val="0041133A"/>
    <w:rsid w:val="004114AD"/>
    <w:rsid w:val="00420669"/>
    <w:rsid w:val="004224F2"/>
    <w:rsid w:val="004227ED"/>
    <w:rsid w:val="004361A7"/>
    <w:rsid w:val="00452355"/>
    <w:rsid w:val="00455FBF"/>
    <w:rsid w:val="00456EC4"/>
    <w:rsid w:val="004575AB"/>
    <w:rsid w:val="00465219"/>
    <w:rsid w:val="004670F3"/>
    <w:rsid w:val="00467EB4"/>
    <w:rsid w:val="00470252"/>
    <w:rsid w:val="0047516B"/>
    <w:rsid w:val="004844D2"/>
    <w:rsid w:val="00490C95"/>
    <w:rsid w:val="00491093"/>
    <w:rsid w:val="0049163B"/>
    <w:rsid w:val="00493DC0"/>
    <w:rsid w:val="004A2091"/>
    <w:rsid w:val="004A3A14"/>
    <w:rsid w:val="004B39AD"/>
    <w:rsid w:val="004C59D8"/>
    <w:rsid w:val="004D0FD2"/>
    <w:rsid w:val="004D38EE"/>
    <w:rsid w:val="004E33C9"/>
    <w:rsid w:val="004E55A2"/>
    <w:rsid w:val="004E5E5B"/>
    <w:rsid w:val="004F2184"/>
    <w:rsid w:val="004F3215"/>
    <w:rsid w:val="004F640F"/>
    <w:rsid w:val="005140CA"/>
    <w:rsid w:val="0051412F"/>
    <w:rsid w:val="00515069"/>
    <w:rsid w:val="0052144B"/>
    <w:rsid w:val="0052547A"/>
    <w:rsid w:val="005315C2"/>
    <w:rsid w:val="0053206A"/>
    <w:rsid w:val="00535BC3"/>
    <w:rsid w:val="0053650B"/>
    <w:rsid w:val="00543A38"/>
    <w:rsid w:val="005510B1"/>
    <w:rsid w:val="0056704A"/>
    <w:rsid w:val="00582287"/>
    <w:rsid w:val="005A2F3C"/>
    <w:rsid w:val="005A7A86"/>
    <w:rsid w:val="005C05F4"/>
    <w:rsid w:val="005D23CC"/>
    <w:rsid w:val="005D2F78"/>
    <w:rsid w:val="005E21FB"/>
    <w:rsid w:val="005E4A61"/>
    <w:rsid w:val="006115C8"/>
    <w:rsid w:val="00611812"/>
    <w:rsid w:val="006149C8"/>
    <w:rsid w:val="00615165"/>
    <w:rsid w:val="00644209"/>
    <w:rsid w:val="006579C8"/>
    <w:rsid w:val="00673CC5"/>
    <w:rsid w:val="006845E9"/>
    <w:rsid w:val="00685398"/>
    <w:rsid w:val="0069684F"/>
    <w:rsid w:val="0069788F"/>
    <w:rsid w:val="006A1D20"/>
    <w:rsid w:val="006A1FF0"/>
    <w:rsid w:val="006A4651"/>
    <w:rsid w:val="006A5FDF"/>
    <w:rsid w:val="006B47DE"/>
    <w:rsid w:val="006B600C"/>
    <w:rsid w:val="006B708A"/>
    <w:rsid w:val="006C1BC5"/>
    <w:rsid w:val="006D0644"/>
    <w:rsid w:val="006E4BBE"/>
    <w:rsid w:val="006E5DF4"/>
    <w:rsid w:val="006F757C"/>
    <w:rsid w:val="007044CC"/>
    <w:rsid w:val="00706A19"/>
    <w:rsid w:val="0071792C"/>
    <w:rsid w:val="00724ACC"/>
    <w:rsid w:val="007321C7"/>
    <w:rsid w:val="00734CA3"/>
    <w:rsid w:val="007354E2"/>
    <w:rsid w:val="0073667C"/>
    <w:rsid w:val="00747C99"/>
    <w:rsid w:val="0075157C"/>
    <w:rsid w:val="00760290"/>
    <w:rsid w:val="00763F16"/>
    <w:rsid w:val="00767BFE"/>
    <w:rsid w:val="00772F8F"/>
    <w:rsid w:val="0077626F"/>
    <w:rsid w:val="0077634C"/>
    <w:rsid w:val="007809C3"/>
    <w:rsid w:val="0078462D"/>
    <w:rsid w:val="00784F1F"/>
    <w:rsid w:val="00787580"/>
    <w:rsid w:val="007914B7"/>
    <w:rsid w:val="00792632"/>
    <w:rsid w:val="00792F6C"/>
    <w:rsid w:val="00794081"/>
    <w:rsid w:val="00797462"/>
    <w:rsid w:val="00797E00"/>
    <w:rsid w:val="007B163C"/>
    <w:rsid w:val="007B39F7"/>
    <w:rsid w:val="007B763F"/>
    <w:rsid w:val="007D4FDB"/>
    <w:rsid w:val="007D6BBB"/>
    <w:rsid w:val="007E4900"/>
    <w:rsid w:val="007E77FC"/>
    <w:rsid w:val="007F3577"/>
    <w:rsid w:val="00801EC0"/>
    <w:rsid w:val="0081515A"/>
    <w:rsid w:val="00815174"/>
    <w:rsid w:val="008204B2"/>
    <w:rsid w:val="00821873"/>
    <w:rsid w:val="008243A7"/>
    <w:rsid w:val="0084091A"/>
    <w:rsid w:val="0084765A"/>
    <w:rsid w:val="00883B2B"/>
    <w:rsid w:val="00891C75"/>
    <w:rsid w:val="008A774F"/>
    <w:rsid w:val="008B1FBC"/>
    <w:rsid w:val="008C5F00"/>
    <w:rsid w:val="008C69AD"/>
    <w:rsid w:val="008D2450"/>
    <w:rsid w:val="008D7140"/>
    <w:rsid w:val="008E3120"/>
    <w:rsid w:val="008E7CBB"/>
    <w:rsid w:val="008F053E"/>
    <w:rsid w:val="009034C5"/>
    <w:rsid w:val="00904B7C"/>
    <w:rsid w:val="009064DE"/>
    <w:rsid w:val="0091427D"/>
    <w:rsid w:val="009218DF"/>
    <w:rsid w:val="00930B0E"/>
    <w:rsid w:val="0093138B"/>
    <w:rsid w:val="009347C0"/>
    <w:rsid w:val="00935E02"/>
    <w:rsid w:val="0093745A"/>
    <w:rsid w:val="00955FF3"/>
    <w:rsid w:val="009579AE"/>
    <w:rsid w:val="009601E0"/>
    <w:rsid w:val="009602D9"/>
    <w:rsid w:val="00975C1D"/>
    <w:rsid w:val="009A0A5D"/>
    <w:rsid w:val="009B2D9E"/>
    <w:rsid w:val="009B7E3A"/>
    <w:rsid w:val="009C59F2"/>
    <w:rsid w:val="009D2EF8"/>
    <w:rsid w:val="009D3CD1"/>
    <w:rsid w:val="009E0A5E"/>
    <w:rsid w:val="009E23BB"/>
    <w:rsid w:val="009F1241"/>
    <w:rsid w:val="009F21E1"/>
    <w:rsid w:val="009F500D"/>
    <w:rsid w:val="00A0277B"/>
    <w:rsid w:val="00A05D11"/>
    <w:rsid w:val="00A1532B"/>
    <w:rsid w:val="00A30819"/>
    <w:rsid w:val="00A31CF6"/>
    <w:rsid w:val="00A36864"/>
    <w:rsid w:val="00A50975"/>
    <w:rsid w:val="00A53307"/>
    <w:rsid w:val="00A54CA8"/>
    <w:rsid w:val="00A571EC"/>
    <w:rsid w:val="00A613A6"/>
    <w:rsid w:val="00A67B42"/>
    <w:rsid w:val="00A75B7F"/>
    <w:rsid w:val="00A76729"/>
    <w:rsid w:val="00A7782A"/>
    <w:rsid w:val="00A81E79"/>
    <w:rsid w:val="00A82869"/>
    <w:rsid w:val="00A91FB4"/>
    <w:rsid w:val="00AA1714"/>
    <w:rsid w:val="00AB08DB"/>
    <w:rsid w:val="00AB3F8A"/>
    <w:rsid w:val="00AB5A51"/>
    <w:rsid w:val="00AB731F"/>
    <w:rsid w:val="00AC712B"/>
    <w:rsid w:val="00AD018C"/>
    <w:rsid w:val="00AD7C24"/>
    <w:rsid w:val="00AE26C6"/>
    <w:rsid w:val="00AE55F8"/>
    <w:rsid w:val="00AF0B01"/>
    <w:rsid w:val="00AF13AB"/>
    <w:rsid w:val="00B07854"/>
    <w:rsid w:val="00B20CA9"/>
    <w:rsid w:val="00B30D98"/>
    <w:rsid w:val="00B444B2"/>
    <w:rsid w:val="00B45314"/>
    <w:rsid w:val="00B5184C"/>
    <w:rsid w:val="00B7181D"/>
    <w:rsid w:val="00B7392E"/>
    <w:rsid w:val="00B762B5"/>
    <w:rsid w:val="00B91134"/>
    <w:rsid w:val="00BA43DD"/>
    <w:rsid w:val="00BB10B6"/>
    <w:rsid w:val="00BB3802"/>
    <w:rsid w:val="00BB64FD"/>
    <w:rsid w:val="00BC5272"/>
    <w:rsid w:val="00BC6115"/>
    <w:rsid w:val="00BD0B4B"/>
    <w:rsid w:val="00BF139A"/>
    <w:rsid w:val="00BF46FC"/>
    <w:rsid w:val="00C110AA"/>
    <w:rsid w:val="00C17C08"/>
    <w:rsid w:val="00C243F4"/>
    <w:rsid w:val="00C262C8"/>
    <w:rsid w:val="00C504F3"/>
    <w:rsid w:val="00C54355"/>
    <w:rsid w:val="00C54A4B"/>
    <w:rsid w:val="00C577E8"/>
    <w:rsid w:val="00C61E78"/>
    <w:rsid w:val="00C655C4"/>
    <w:rsid w:val="00C664C9"/>
    <w:rsid w:val="00C70B32"/>
    <w:rsid w:val="00C717D1"/>
    <w:rsid w:val="00C73856"/>
    <w:rsid w:val="00C75430"/>
    <w:rsid w:val="00C77006"/>
    <w:rsid w:val="00C80B26"/>
    <w:rsid w:val="00C94C01"/>
    <w:rsid w:val="00C96427"/>
    <w:rsid w:val="00CA0A07"/>
    <w:rsid w:val="00CB0233"/>
    <w:rsid w:val="00CB0635"/>
    <w:rsid w:val="00CC17B6"/>
    <w:rsid w:val="00CC6E81"/>
    <w:rsid w:val="00CD6F71"/>
    <w:rsid w:val="00CE2477"/>
    <w:rsid w:val="00CE56BC"/>
    <w:rsid w:val="00CE67BE"/>
    <w:rsid w:val="00CE7427"/>
    <w:rsid w:val="00CF3A0D"/>
    <w:rsid w:val="00CF75A3"/>
    <w:rsid w:val="00D06019"/>
    <w:rsid w:val="00D11BA4"/>
    <w:rsid w:val="00D16787"/>
    <w:rsid w:val="00D23380"/>
    <w:rsid w:val="00D3026B"/>
    <w:rsid w:val="00D32CF3"/>
    <w:rsid w:val="00D41B5C"/>
    <w:rsid w:val="00D429AE"/>
    <w:rsid w:val="00D51EAF"/>
    <w:rsid w:val="00D6510B"/>
    <w:rsid w:val="00D66F71"/>
    <w:rsid w:val="00D82CA6"/>
    <w:rsid w:val="00D9539C"/>
    <w:rsid w:val="00D96688"/>
    <w:rsid w:val="00DA7B8F"/>
    <w:rsid w:val="00DB18F1"/>
    <w:rsid w:val="00DB47DC"/>
    <w:rsid w:val="00DB4A62"/>
    <w:rsid w:val="00DC67DB"/>
    <w:rsid w:val="00DC6D5F"/>
    <w:rsid w:val="00DD0D0A"/>
    <w:rsid w:val="00DD16CD"/>
    <w:rsid w:val="00DD1E10"/>
    <w:rsid w:val="00DD6F5E"/>
    <w:rsid w:val="00DE04FF"/>
    <w:rsid w:val="00DE40E4"/>
    <w:rsid w:val="00DF3A87"/>
    <w:rsid w:val="00DF565C"/>
    <w:rsid w:val="00E00BC2"/>
    <w:rsid w:val="00E01B92"/>
    <w:rsid w:val="00E02A1A"/>
    <w:rsid w:val="00E042C2"/>
    <w:rsid w:val="00E15C00"/>
    <w:rsid w:val="00E25FA3"/>
    <w:rsid w:val="00E2600A"/>
    <w:rsid w:val="00E278CE"/>
    <w:rsid w:val="00E30126"/>
    <w:rsid w:val="00E4606C"/>
    <w:rsid w:val="00E56DC9"/>
    <w:rsid w:val="00E64C59"/>
    <w:rsid w:val="00E71DAC"/>
    <w:rsid w:val="00E8477C"/>
    <w:rsid w:val="00E93A0F"/>
    <w:rsid w:val="00E9791C"/>
    <w:rsid w:val="00EA24DB"/>
    <w:rsid w:val="00EB1DF9"/>
    <w:rsid w:val="00EB5129"/>
    <w:rsid w:val="00EB6678"/>
    <w:rsid w:val="00EB73FC"/>
    <w:rsid w:val="00ED1446"/>
    <w:rsid w:val="00EF26A8"/>
    <w:rsid w:val="00EF35B3"/>
    <w:rsid w:val="00EF361A"/>
    <w:rsid w:val="00F02044"/>
    <w:rsid w:val="00F0387D"/>
    <w:rsid w:val="00F03DF5"/>
    <w:rsid w:val="00F1341A"/>
    <w:rsid w:val="00F32498"/>
    <w:rsid w:val="00F329EC"/>
    <w:rsid w:val="00F3312A"/>
    <w:rsid w:val="00F3556B"/>
    <w:rsid w:val="00F36072"/>
    <w:rsid w:val="00F363B0"/>
    <w:rsid w:val="00F47EEB"/>
    <w:rsid w:val="00F62FDC"/>
    <w:rsid w:val="00F65360"/>
    <w:rsid w:val="00F6757A"/>
    <w:rsid w:val="00F76D4F"/>
    <w:rsid w:val="00F7731E"/>
    <w:rsid w:val="00F8229E"/>
    <w:rsid w:val="00F93788"/>
    <w:rsid w:val="00F974C7"/>
    <w:rsid w:val="00F9796E"/>
    <w:rsid w:val="00FA054E"/>
    <w:rsid w:val="00FA711C"/>
    <w:rsid w:val="00FA7E1C"/>
    <w:rsid w:val="00FC3F08"/>
    <w:rsid w:val="00FC5237"/>
    <w:rsid w:val="00FC6E23"/>
    <w:rsid w:val="00FD03A4"/>
    <w:rsid w:val="00FD35B0"/>
    <w:rsid w:val="00FE3324"/>
    <w:rsid w:val="00FF1B76"/>
    <w:rsid w:val="00FF61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2EF142AB"/>
  <w15:chartTrackingRefBased/>
  <w15:docId w15:val="{F19717CC-91B8-4C55-BB00-063014FC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9C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qFormat/>
    <w:rsid w:val="006149C8"/>
    <w:rPr>
      <w:rFonts w:ascii="Times New Roman" w:eastAsia="Times New Roman" w:hAnsi="Times New Roman" w:cs="Times New Roman"/>
      <w:sz w:val="28"/>
      <w:szCs w:val="20"/>
    </w:rPr>
  </w:style>
  <w:style w:type="paragraph" w:styleId="Title">
    <w:name w:val="Title"/>
    <w:basedOn w:val="Normal"/>
    <w:link w:val="TitleChar"/>
    <w:qFormat/>
    <w:rsid w:val="006149C8"/>
    <w:pPr>
      <w:jc w:val="center"/>
    </w:pPr>
    <w:rPr>
      <w:sz w:val="28"/>
      <w:szCs w:val="20"/>
      <w:lang w:eastAsia="en-US"/>
    </w:rPr>
  </w:style>
  <w:style w:type="character" w:customStyle="1" w:styleId="TitleChar1">
    <w:name w:val="Title Char1"/>
    <w:basedOn w:val="DefaultParagraphFont"/>
    <w:uiPriority w:val="10"/>
    <w:rsid w:val="006149C8"/>
    <w:rPr>
      <w:rFonts w:asciiTheme="majorHAnsi" w:eastAsiaTheme="majorEastAsia" w:hAnsiTheme="majorHAnsi" w:cstheme="majorBidi"/>
      <w:spacing w:val="-10"/>
      <w:kern w:val="28"/>
      <w:sz w:val="56"/>
      <w:szCs w:val="56"/>
      <w:lang w:eastAsia="lv-LV"/>
    </w:rPr>
  </w:style>
  <w:style w:type="table" w:styleId="TableGrid">
    <w:name w:val="Table Grid"/>
    <w:basedOn w:val="TableNormal"/>
    <w:uiPriority w:val="59"/>
    <w:unhideWhenUsed/>
    <w:rsid w:val="006149C8"/>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6149C8"/>
    <w:pPr>
      <w:spacing w:before="100" w:beforeAutospacing="1" w:after="100" w:afterAutospacing="1"/>
    </w:pPr>
  </w:style>
  <w:style w:type="character" w:styleId="Hyperlink">
    <w:name w:val="Hyperlink"/>
    <w:basedOn w:val="DefaultParagraphFont"/>
    <w:uiPriority w:val="99"/>
    <w:semiHidden/>
    <w:unhideWhenUsed/>
    <w:rsid w:val="006149C8"/>
    <w:rPr>
      <w:color w:val="0000FF"/>
      <w:u w:val="single"/>
    </w:rPr>
  </w:style>
  <w:style w:type="paragraph" w:styleId="ListParagraph">
    <w:name w:val="List Paragraph"/>
    <w:basedOn w:val="Normal"/>
    <w:uiPriority w:val="34"/>
    <w:qFormat/>
    <w:rsid w:val="00E56DC9"/>
    <w:pPr>
      <w:ind w:left="720"/>
      <w:contextualSpacing/>
    </w:pPr>
  </w:style>
  <w:style w:type="paragraph" w:styleId="Header">
    <w:name w:val="header"/>
    <w:basedOn w:val="Normal"/>
    <w:link w:val="HeaderChar"/>
    <w:uiPriority w:val="99"/>
    <w:unhideWhenUsed/>
    <w:rsid w:val="0008440D"/>
    <w:pPr>
      <w:tabs>
        <w:tab w:val="center" w:pos="4153"/>
        <w:tab w:val="right" w:pos="8306"/>
      </w:tabs>
    </w:pPr>
  </w:style>
  <w:style w:type="character" w:customStyle="1" w:styleId="HeaderChar">
    <w:name w:val="Header Char"/>
    <w:basedOn w:val="DefaultParagraphFont"/>
    <w:link w:val="Header"/>
    <w:uiPriority w:val="99"/>
    <w:rsid w:val="0008440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08440D"/>
    <w:pPr>
      <w:tabs>
        <w:tab w:val="center" w:pos="4153"/>
        <w:tab w:val="right" w:pos="8306"/>
      </w:tabs>
    </w:pPr>
  </w:style>
  <w:style w:type="character" w:customStyle="1" w:styleId="FooterChar">
    <w:name w:val="Footer Char"/>
    <w:basedOn w:val="DefaultParagraphFont"/>
    <w:link w:val="Footer"/>
    <w:uiPriority w:val="99"/>
    <w:rsid w:val="0008440D"/>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B3F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F8A"/>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8B1FBC"/>
    <w:rPr>
      <w:sz w:val="16"/>
      <w:szCs w:val="16"/>
    </w:rPr>
  </w:style>
  <w:style w:type="paragraph" w:styleId="CommentText">
    <w:name w:val="annotation text"/>
    <w:basedOn w:val="Normal"/>
    <w:link w:val="CommentTextChar"/>
    <w:uiPriority w:val="99"/>
    <w:semiHidden/>
    <w:unhideWhenUsed/>
    <w:rsid w:val="008B1FBC"/>
    <w:rPr>
      <w:sz w:val="20"/>
      <w:szCs w:val="20"/>
    </w:rPr>
  </w:style>
  <w:style w:type="character" w:customStyle="1" w:styleId="CommentTextChar">
    <w:name w:val="Comment Text Char"/>
    <w:basedOn w:val="DefaultParagraphFont"/>
    <w:link w:val="CommentText"/>
    <w:uiPriority w:val="99"/>
    <w:semiHidden/>
    <w:rsid w:val="008B1FB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B1FBC"/>
    <w:rPr>
      <w:b/>
      <w:bCs/>
    </w:rPr>
  </w:style>
  <w:style w:type="character" w:customStyle="1" w:styleId="CommentSubjectChar">
    <w:name w:val="Comment Subject Char"/>
    <w:basedOn w:val="CommentTextChar"/>
    <w:link w:val="CommentSubject"/>
    <w:uiPriority w:val="99"/>
    <w:semiHidden/>
    <w:rsid w:val="008B1FBC"/>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50177">
      <w:bodyDiv w:val="1"/>
      <w:marLeft w:val="0"/>
      <w:marRight w:val="0"/>
      <w:marTop w:val="0"/>
      <w:marBottom w:val="0"/>
      <w:divBdr>
        <w:top w:val="none" w:sz="0" w:space="0" w:color="auto"/>
        <w:left w:val="none" w:sz="0" w:space="0" w:color="auto"/>
        <w:bottom w:val="none" w:sz="0" w:space="0" w:color="auto"/>
        <w:right w:val="none" w:sz="0" w:space="0" w:color="auto"/>
      </w:divBdr>
    </w:div>
    <w:div w:id="598413244">
      <w:bodyDiv w:val="1"/>
      <w:marLeft w:val="0"/>
      <w:marRight w:val="0"/>
      <w:marTop w:val="0"/>
      <w:marBottom w:val="0"/>
      <w:divBdr>
        <w:top w:val="none" w:sz="0" w:space="0" w:color="auto"/>
        <w:left w:val="none" w:sz="0" w:space="0" w:color="auto"/>
        <w:bottom w:val="none" w:sz="0" w:space="0" w:color="auto"/>
        <w:right w:val="none" w:sz="0" w:space="0" w:color="auto"/>
      </w:divBdr>
    </w:div>
    <w:div w:id="1570768046">
      <w:bodyDiv w:val="1"/>
      <w:marLeft w:val="0"/>
      <w:marRight w:val="0"/>
      <w:marTop w:val="0"/>
      <w:marBottom w:val="0"/>
      <w:divBdr>
        <w:top w:val="none" w:sz="0" w:space="0" w:color="auto"/>
        <w:left w:val="none" w:sz="0" w:space="0" w:color="auto"/>
        <w:bottom w:val="none" w:sz="0" w:space="0" w:color="auto"/>
        <w:right w:val="none" w:sz="0" w:space="0" w:color="auto"/>
      </w:divBdr>
    </w:div>
    <w:div w:id="210692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5856F525BC6B4AAC9326C419DA09EB" ma:contentTypeVersion="8" ma:contentTypeDescription="Create a new document." ma:contentTypeScope="" ma:versionID="10aa1fc370c8642974fffaf00798d86a">
  <xsd:schema xmlns:xsd="http://www.w3.org/2001/XMLSchema" xmlns:xs="http://www.w3.org/2001/XMLSchema" xmlns:p="http://schemas.microsoft.com/office/2006/metadata/properties" xmlns:ns2="98d6c3d8-aeaf-4e5b-adb6-e1ad8a72b2c7" xmlns:ns3="e793aee2-0702-45ff-9c51-b29030239f5c" targetNamespace="http://schemas.microsoft.com/office/2006/metadata/properties" ma:root="true" ma:fieldsID="a0e018101489f07f429d95ce85b42112" ns2:_="" ns3:_="">
    <xsd:import namespace="98d6c3d8-aeaf-4e5b-adb6-e1ad8a72b2c7"/>
    <xsd:import namespace="e793aee2-0702-45ff-9c51-b29030239f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c3d8-aeaf-4e5b-adb6-e1ad8a72b2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93aee2-0702-45ff-9c51-b29030239f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7379B-B5EE-4A2E-9D21-E7B7E9505FBC}">
  <ds:schemaRefs>
    <ds:schemaRef ds:uri="http://schemas.openxmlformats.org/officeDocument/2006/bibliography"/>
  </ds:schemaRefs>
</ds:datastoreItem>
</file>

<file path=customXml/itemProps2.xml><?xml version="1.0" encoding="utf-8"?>
<ds:datastoreItem xmlns:ds="http://schemas.openxmlformats.org/officeDocument/2006/customXml" ds:itemID="{53AE7E66-DD05-4FB2-A5DF-9E6CE044CF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D27206-7758-482F-8CBF-E9A831418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c3d8-aeaf-4e5b-adb6-e1ad8a72b2c7"/>
    <ds:schemaRef ds:uri="e793aee2-0702-45ff-9c51-b29030239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23D140-9E95-44F1-9783-B14E7A9177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4357</Words>
  <Characters>2485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EM</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Avota</dc:creator>
  <cp:keywords/>
  <dc:description/>
  <cp:lastModifiedBy>Evija Avota</cp:lastModifiedBy>
  <cp:revision>4</cp:revision>
  <dcterms:created xsi:type="dcterms:W3CDTF">2021-11-16T08:22:00Z</dcterms:created>
  <dcterms:modified xsi:type="dcterms:W3CDTF">2021-11-16T09:44:00Z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ies>
</file>