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9E76A1" w14:textId="77777777" w:rsidR="00B96907" w:rsidRDefault="00B96907" w:rsidP="00B71786">
      <w:pPr>
        <w:ind w:firstLine="720"/>
        <w:jc w:val="center"/>
        <w:rPr>
          <w:b/>
          <w:sz w:val="44"/>
          <w:szCs w:val="44"/>
        </w:rPr>
      </w:pPr>
    </w:p>
    <w:p w14:paraId="47D6FB16" w14:textId="77777777" w:rsidR="00B96907" w:rsidRDefault="00B96907" w:rsidP="00B71786">
      <w:pPr>
        <w:ind w:firstLine="720"/>
        <w:jc w:val="center"/>
        <w:rPr>
          <w:b/>
          <w:sz w:val="44"/>
          <w:szCs w:val="44"/>
        </w:rPr>
      </w:pPr>
    </w:p>
    <w:p w14:paraId="3B90A041" w14:textId="2310DC08" w:rsidR="00B96907" w:rsidRDefault="00667C27" w:rsidP="00B71786">
      <w:pPr>
        <w:ind w:firstLine="720"/>
        <w:jc w:val="center"/>
        <w:rPr>
          <w:b/>
          <w:sz w:val="44"/>
          <w:szCs w:val="44"/>
        </w:rPr>
      </w:pPr>
      <w:r w:rsidRPr="00667C27">
        <w:rPr>
          <w:b/>
          <w:sz w:val="44"/>
          <w:szCs w:val="44"/>
        </w:rPr>
        <w:t>Veselības ministrija</w:t>
      </w:r>
    </w:p>
    <w:p w14:paraId="35768551" w14:textId="77777777" w:rsidR="00B96907" w:rsidRDefault="00B96907" w:rsidP="00B71786">
      <w:pPr>
        <w:ind w:firstLine="720"/>
        <w:jc w:val="center"/>
        <w:rPr>
          <w:b/>
          <w:sz w:val="44"/>
          <w:szCs w:val="44"/>
        </w:rPr>
      </w:pPr>
    </w:p>
    <w:p w14:paraId="5C20ED95" w14:textId="77777777" w:rsidR="00B96907" w:rsidRDefault="00B96907" w:rsidP="00B71786">
      <w:pPr>
        <w:ind w:firstLine="720"/>
        <w:jc w:val="center"/>
        <w:rPr>
          <w:b/>
          <w:sz w:val="44"/>
          <w:szCs w:val="44"/>
        </w:rPr>
      </w:pPr>
    </w:p>
    <w:p w14:paraId="2AF581AD" w14:textId="77777777" w:rsidR="00B96907" w:rsidRDefault="00B96907" w:rsidP="00B71786">
      <w:pPr>
        <w:ind w:firstLine="720"/>
        <w:jc w:val="center"/>
        <w:rPr>
          <w:b/>
          <w:sz w:val="44"/>
          <w:szCs w:val="44"/>
        </w:rPr>
      </w:pPr>
    </w:p>
    <w:p w14:paraId="71D47D4C" w14:textId="77777777" w:rsidR="00B96907" w:rsidRDefault="00B96907" w:rsidP="00B71786">
      <w:pPr>
        <w:ind w:firstLine="720"/>
        <w:jc w:val="center"/>
        <w:rPr>
          <w:b/>
          <w:sz w:val="44"/>
          <w:szCs w:val="44"/>
        </w:rPr>
      </w:pPr>
    </w:p>
    <w:p w14:paraId="15DBCDAC" w14:textId="77777777" w:rsidR="00B96907" w:rsidRDefault="00B96907" w:rsidP="00B71786">
      <w:pPr>
        <w:ind w:firstLine="720"/>
        <w:jc w:val="center"/>
        <w:rPr>
          <w:b/>
          <w:sz w:val="44"/>
          <w:szCs w:val="44"/>
        </w:rPr>
      </w:pPr>
    </w:p>
    <w:p w14:paraId="13F437AD" w14:textId="77777777" w:rsidR="00B96907" w:rsidRDefault="00B96907" w:rsidP="00B71786">
      <w:pPr>
        <w:ind w:firstLine="720"/>
        <w:jc w:val="center"/>
        <w:rPr>
          <w:b/>
          <w:sz w:val="44"/>
          <w:szCs w:val="44"/>
        </w:rPr>
      </w:pPr>
    </w:p>
    <w:p w14:paraId="5CE9F474" w14:textId="77777777" w:rsidR="00B96907" w:rsidRDefault="00B96907" w:rsidP="00B71786">
      <w:pPr>
        <w:ind w:firstLine="720"/>
        <w:jc w:val="center"/>
        <w:rPr>
          <w:b/>
          <w:sz w:val="44"/>
          <w:szCs w:val="44"/>
        </w:rPr>
      </w:pPr>
    </w:p>
    <w:p w14:paraId="0091037C" w14:textId="53E5FDB6" w:rsidR="00B80F28" w:rsidRPr="00BB2F57" w:rsidRDefault="004905C7" w:rsidP="00BB2F57">
      <w:pPr>
        <w:ind w:firstLine="720"/>
        <w:jc w:val="center"/>
        <w:rPr>
          <w:b/>
          <w:sz w:val="44"/>
        </w:rPr>
      </w:pPr>
      <w:r w:rsidRPr="00BB2F57">
        <w:rPr>
          <w:b/>
          <w:sz w:val="44"/>
        </w:rPr>
        <w:t xml:space="preserve">Informatīvais ziņojums </w:t>
      </w:r>
      <w:r w:rsidR="0062506D" w:rsidRPr="00BB2F57">
        <w:rPr>
          <w:b/>
          <w:sz w:val="44"/>
        </w:rPr>
        <w:t xml:space="preserve">“Par VSIA “Paula Stradiņa klīniskā universitātes slimnīca” A korpusa otrās kārtas attīstības progresa </w:t>
      </w:r>
      <w:r w:rsidR="00801E75" w:rsidRPr="00921121">
        <w:rPr>
          <w:b/>
          <w:sz w:val="44"/>
        </w:rPr>
        <w:t xml:space="preserve">pārskatu </w:t>
      </w:r>
      <w:r w:rsidR="0062506D" w:rsidRPr="00921121">
        <w:rPr>
          <w:b/>
          <w:sz w:val="44"/>
        </w:rPr>
        <w:t>uz 20</w:t>
      </w:r>
      <w:r w:rsidR="0024089A">
        <w:rPr>
          <w:b/>
          <w:sz w:val="44"/>
        </w:rPr>
        <w:t>2</w:t>
      </w:r>
      <w:r w:rsidR="002B3278">
        <w:rPr>
          <w:b/>
          <w:sz w:val="44"/>
        </w:rPr>
        <w:t>2</w:t>
      </w:r>
      <w:r w:rsidR="0062506D" w:rsidRPr="00921121">
        <w:rPr>
          <w:b/>
          <w:sz w:val="44"/>
        </w:rPr>
        <w:t>.</w:t>
      </w:r>
      <w:r w:rsidR="0077350B">
        <w:rPr>
          <w:b/>
          <w:sz w:val="44"/>
        </w:rPr>
        <w:t xml:space="preserve"> </w:t>
      </w:r>
      <w:r w:rsidR="0062506D" w:rsidRPr="00921121">
        <w:rPr>
          <w:b/>
          <w:sz w:val="44"/>
        </w:rPr>
        <w:t xml:space="preserve">gada </w:t>
      </w:r>
      <w:r w:rsidR="00977870">
        <w:rPr>
          <w:b/>
          <w:sz w:val="44"/>
        </w:rPr>
        <w:t>30</w:t>
      </w:r>
      <w:r w:rsidR="00801E75" w:rsidRPr="00921121">
        <w:rPr>
          <w:b/>
          <w:sz w:val="44"/>
        </w:rPr>
        <w:t>.</w:t>
      </w:r>
      <w:r w:rsidR="0077350B">
        <w:rPr>
          <w:b/>
          <w:sz w:val="44"/>
        </w:rPr>
        <w:t xml:space="preserve"> </w:t>
      </w:r>
      <w:r w:rsidR="00977870">
        <w:rPr>
          <w:b/>
          <w:sz w:val="44"/>
        </w:rPr>
        <w:t>aprīli</w:t>
      </w:r>
      <w:r w:rsidR="0062506D" w:rsidRPr="00921121">
        <w:rPr>
          <w:b/>
          <w:sz w:val="44"/>
        </w:rPr>
        <w:t>”</w:t>
      </w:r>
      <w:r w:rsidR="0062506D" w:rsidRPr="00BB2F57">
        <w:rPr>
          <w:b/>
          <w:sz w:val="44"/>
        </w:rPr>
        <w:t xml:space="preserve"> </w:t>
      </w:r>
    </w:p>
    <w:p w14:paraId="13293031" w14:textId="3BB5FDCC" w:rsidR="00635B7E" w:rsidRDefault="00635B7E" w:rsidP="00BB2F57">
      <w:pPr>
        <w:ind w:firstLine="720"/>
        <w:jc w:val="center"/>
        <w:rPr>
          <w:b/>
          <w:sz w:val="44"/>
        </w:rPr>
      </w:pPr>
    </w:p>
    <w:p w14:paraId="4FD64B5B" w14:textId="6B15D080" w:rsidR="0077350B" w:rsidRDefault="0077350B" w:rsidP="00BB2F57">
      <w:pPr>
        <w:ind w:firstLine="720"/>
        <w:jc w:val="center"/>
        <w:rPr>
          <w:b/>
          <w:sz w:val="44"/>
        </w:rPr>
      </w:pPr>
    </w:p>
    <w:p w14:paraId="3EECB4AA" w14:textId="19DBA278" w:rsidR="0077350B" w:rsidRDefault="0077350B" w:rsidP="00BB2F57">
      <w:pPr>
        <w:ind w:firstLine="720"/>
        <w:jc w:val="center"/>
        <w:rPr>
          <w:b/>
          <w:sz w:val="44"/>
        </w:rPr>
      </w:pPr>
    </w:p>
    <w:p w14:paraId="19F49EBA" w14:textId="587A03D6" w:rsidR="0077350B" w:rsidRDefault="0077350B" w:rsidP="00BB2F57">
      <w:pPr>
        <w:ind w:firstLine="720"/>
        <w:jc w:val="center"/>
        <w:rPr>
          <w:b/>
          <w:sz w:val="44"/>
        </w:rPr>
      </w:pPr>
    </w:p>
    <w:p w14:paraId="5BF20068" w14:textId="6E06838C" w:rsidR="0077350B" w:rsidRDefault="0077350B" w:rsidP="00BB2F57">
      <w:pPr>
        <w:ind w:firstLine="720"/>
        <w:jc w:val="center"/>
        <w:rPr>
          <w:b/>
          <w:sz w:val="44"/>
        </w:rPr>
      </w:pPr>
    </w:p>
    <w:p w14:paraId="0AF19609" w14:textId="71159AA1" w:rsidR="0077350B" w:rsidRDefault="0077350B" w:rsidP="00BB2F57">
      <w:pPr>
        <w:ind w:firstLine="720"/>
        <w:jc w:val="center"/>
        <w:rPr>
          <w:b/>
          <w:sz w:val="44"/>
        </w:rPr>
      </w:pPr>
    </w:p>
    <w:p w14:paraId="64D9F7A4" w14:textId="18FE30D0" w:rsidR="0077350B" w:rsidRDefault="0077350B" w:rsidP="00BB2F57">
      <w:pPr>
        <w:ind w:firstLine="720"/>
        <w:jc w:val="center"/>
        <w:rPr>
          <w:b/>
          <w:sz w:val="44"/>
        </w:rPr>
      </w:pPr>
    </w:p>
    <w:p w14:paraId="6AA3540E" w14:textId="16DC9BA5" w:rsidR="0077350B" w:rsidRDefault="0077350B" w:rsidP="00BB2F57">
      <w:pPr>
        <w:ind w:firstLine="720"/>
        <w:jc w:val="center"/>
        <w:rPr>
          <w:b/>
          <w:sz w:val="44"/>
        </w:rPr>
      </w:pPr>
    </w:p>
    <w:p w14:paraId="284BB467" w14:textId="7B549461" w:rsidR="0077350B" w:rsidRDefault="0077350B" w:rsidP="00BB2F57">
      <w:pPr>
        <w:ind w:firstLine="720"/>
        <w:jc w:val="center"/>
        <w:rPr>
          <w:b/>
          <w:sz w:val="44"/>
        </w:rPr>
      </w:pPr>
    </w:p>
    <w:p w14:paraId="76CD3995" w14:textId="3A26FC25" w:rsidR="0077350B" w:rsidRDefault="0077350B" w:rsidP="00BB2F57">
      <w:pPr>
        <w:ind w:firstLine="720"/>
        <w:jc w:val="center"/>
        <w:rPr>
          <w:b/>
          <w:sz w:val="44"/>
        </w:rPr>
      </w:pPr>
    </w:p>
    <w:p w14:paraId="04A3EA64" w14:textId="1F63B4BA" w:rsidR="0077350B" w:rsidRDefault="0077350B" w:rsidP="00BB2F57">
      <w:pPr>
        <w:ind w:firstLine="720"/>
        <w:jc w:val="center"/>
        <w:rPr>
          <w:b/>
          <w:sz w:val="44"/>
        </w:rPr>
      </w:pPr>
    </w:p>
    <w:p w14:paraId="4F191877" w14:textId="5D733CE3" w:rsidR="0077350B" w:rsidRPr="0077350B" w:rsidRDefault="0077350B" w:rsidP="00BB2F57">
      <w:pPr>
        <w:ind w:firstLine="720"/>
        <w:jc w:val="center"/>
        <w:rPr>
          <w:bCs/>
          <w:sz w:val="32"/>
          <w:szCs w:val="32"/>
        </w:rPr>
      </w:pPr>
      <w:r w:rsidRPr="0077350B">
        <w:rPr>
          <w:bCs/>
          <w:sz w:val="32"/>
          <w:szCs w:val="32"/>
        </w:rPr>
        <w:t>202</w:t>
      </w:r>
      <w:r w:rsidR="002B3278">
        <w:rPr>
          <w:bCs/>
          <w:sz w:val="32"/>
          <w:szCs w:val="32"/>
        </w:rPr>
        <w:t>2</w:t>
      </w:r>
      <w:r w:rsidRPr="0077350B">
        <w:rPr>
          <w:bCs/>
          <w:sz w:val="32"/>
          <w:szCs w:val="32"/>
        </w:rPr>
        <w:t>.</w:t>
      </w:r>
      <w:r>
        <w:rPr>
          <w:bCs/>
          <w:sz w:val="32"/>
          <w:szCs w:val="32"/>
        </w:rPr>
        <w:t xml:space="preserve"> </w:t>
      </w:r>
      <w:r w:rsidRPr="0077350B">
        <w:rPr>
          <w:bCs/>
          <w:sz w:val="32"/>
          <w:szCs w:val="32"/>
        </w:rPr>
        <w:t>gada aprīlis</w:t>
      </w:r>
    </w:p>
    <w:p w14:paraId="1EC778F8" w14:textId="65787F02" w:rsidR="00635B7E" w:rsidRDefault="00635B7E" w:rsidP="00B71786">
      <w:pPr>
        <w:ind w:firstLine="720"/>
        <w:jc w:val="center"/>
        <w:rPr>
          <w:b/>
          <w:sz w:val="28"/>
          <w:szCs w:val="28"/>
        </w:rPr>
      </w:pPr>
    </w:p>
    <w:p w14:paraId="5AAD636A" w14:textId="4958C018" w:rsidR="00635B7E" w:rsidRDefault="00635B7E" w:rsidP="00BB2F57">
      <w:pPr>
        <w:ind w:firstLine="720"/>
        <w:rPr>
          <w:b/>
          <w:sz w:val="28"/>
          <w:szCs w:val="28"/>
        </w:rPr>
      </w:pPr>
      <w:r>
        <w:rPr>
          <w:b/>
          <w:sz w:val="28"/>
          <w:szCs w:val="28"/>
        </w:rPr>
        <w:br w:type="page"/>
      </w:r>
    </w:p>
    <w:p w14:paraId="6CCE26DE" w14:textId="77777777" w:rsidR="0077350B" w:rsidRPr="00BB2F57" w:rsidRDefault="0077350B" w:rsidP="00BB2F57">
      <w:pPr>
        <w:ind w:firstLine="720"/>
        <w:rPr>
          <w:b/>
          <w:sz w:val="28"/>
        </w:rPr>
      </w:pPr>
    </w:p>
    <w:p w14:paraId="2FF880B2" w14:textId="0C2BAD53" w:rsidR="002E2421" w:rsidRPr="006214E5" w:rsidRDefault="00215305" w:rsidP="00542AA5">
      <w:pPr>
        <w:pStyle w:val="ListParagraph"/>
        <w:numPr>
          <w:ilvl w:val="0"/>
          <w:numId w:val="5"/>
        </w:numPr>
        <w:tabs>
          <w:tab w:val="left" w:pos="709"/>
        </w:tabs>
        <w:autoSpaceDE w:val="0"/>
        <w:autoSpaceDN w:val="0"/>
        <w:adjustRightInd w:val="0"/>
        <w:spacing w:before="60" w:after="60"/>
        <w:ind w:left="0" w:firstLine="0"/>
        <w:contextualSpacing w:val="0"/>
        <w:jc w:val="both"/>
        <w:rPr>
          <w:sz w:val="28"/>
          <w:szCs w:val="28"/>
        </w:rPr>
      </w:pPr>
      <w:r w:rsidRPr="009175C6">
        <w:rPr>
          <w:sz w:val="28"/>
          <w:szCs w:val="28"/>
        </w:rPr>
        <w:t>Informatīvais ziņojums ir sagatavots atbilstoši</w:t>
      </w:r>
      <w:r w:rsidR="004905C7" w:rsidRPr="009175C6">
        <w:rPr>
          <w:sz w:val="28"/>
          <w:szCs w:val="28"/>
        </w:rPr>
        <w:t xml:space="preserve"> </w:t>
      </w:r>
      <w:r w:rsidR="00F13A30" w:rsidRPr="009175C6">
        <w:rPr>
          <w:sz w:val="28"/>
          <w:szCs w:val="28"/>
        </w:rPr>
        <w:t>Ministru kabineta 2016.</w:t>
      </w:r>
      <w:r w:rsidR="0077350B">
        <w:rPr>
          <w:sz w:val="28"/>
          <w:szCs w:val="28"/>
        </w:rPr>
        <w:t xml:space="preserve"> </w:t>
      </w:r>
      <w:r w:rsidR="00F13A30" w:rsidRPr="009175C6">
        <w:rPr>
          <w:sz w:val="28"/>
          <w:szCs w:val="28"/>
        </w:rPr>
        <w:t>gada 9.</w:t>
      </w:r>
      <w:r w:rsidR="0077350B">
        <w:rPr>
          <w:sz w:val="28"/>
          <w:szCs w:val="28"/>
        </w:rPr>
        <w:t xml:space="preserve"> </w:t>
      </w:r>
      <w:r w:rsidR="00F13A30" w:rsidRPr="009175C6">
        <w:rPr>
          <w:sz w:val="28"/>
          <w:szCs w:val="28"/>
        </w:rPr>
        <w:t>augusta sēdes protokollēmuma Nr.</w:t>
      </w:r>
      <w:r w:rsidR="0077350B">
        <w:rPr>
          <w:sz w:val="28"/>
          <w:szCs w:val="28"/>
        </w:rPr>
        <w:t xml:space="preserve"> </w:t>
      </w:r>
      <w:r w:rsidR="00F13A30" w:rsidRPr="009175C6">
        <w:rPr>
          <w:sz w:val="28"/>
          <w:szCs w:val="28"/>
        </w:rPr>
        <w:t>39 45.§. „</w:t>
      </w:r>
      <w:r w:rsidR="00F13A30" w:rsidRPr="009175C6">
        <w:rPr>
          <w:i/>
          <w:sz w:val="28"/>
          <w:szCs w:val="28"/>
        </w:rPr>
        <w:t xml:space="preserve">Informatīvais ziņojums “Par VSIA Paula Stradiņa klīniskā universitātes slimnīca” A korpusa otrās kārtas attīstību” un atbildes projekts Saeimas Sociālo un darba lietu komisijai un Publisko izdevumu revīzijas komisijai (par </w:t>
      </w:r>
      <w:proofErr w:type="spellStart"/>
      <w:r w:rsidR="00F13A30" w:rsidRPr="009175C6">
        <w:rPr>
          <w:i/>
          <w:sz w:val="28"/>
          <w:szCs w:val="28"/>
        </w:rPr>
        <w:t>P.Stradiņa</w:t>
      </w:r>
      <w:proofErr w:type="spellEnd"/>
      <w:r w:rsidR="00F13A30" w:rsidRPr="009175C6">
        <w:rPr>
          <w:i/>
          <w:sz w:val="28"/>
          <w:szCs w:val="28"/>
        </w:rPr>
        <w:t xml:space="preserve"> Klīniskās universitātes slimnīcas A korpusa otrās kārtas būvniecību)</w:t>
      </w:r>
      <w:r w:rsidR="00F13A30" w:rsidRPr="009175C6">
        <w:rPr>
          <w:sz w:val="28"/>
          <w:szCs w:val="28"/>
        </w:rPr>
        <w:t>”</w:t>
      </w:r>
      <w:r w:rsidR="00685CCF">
        <w:rPr>
          <w:sz w:val="28"/>
          <w:szCs w:val="28"/>
        </w:rPr>
        <w:t xml:space="preserve"> (turpmāk – </w:t>
      </w:r>
      <w:proofErr w:type="spellStart"/>
      <w:r w:rsidR="00685CCF">
        <w:rPr>
          <w:sz w:val="28"/>
          <w:szCs w:val="28"/>
        </w:rPr>
        <w:t>protokollēmums</w:t>
      </w:r>
      <w:proofErr w:type="spellEnd"/>
      <w:r w:rsidR="00685CCF">
        <w:rPr>
          <w:sz w:val="28"/>
          <w:szCs w:val="28"/>
        </w:rPr>
        <w:t xml:space="preserve"> Nr.39 45.§)</w:t>
      </w:r>
      <w:r w:rsidR="00F13A30" w:rsidRPr="009175C6">
        <w:rPr>
          <w:sz w:val="28"/>
          <w:szCs w:val="28"/>
        </w:rPr>
        <w:t xml:space="preserve"> 11.punktā noteiktajam</w:t>
      </w:r>
      <w:r w:rsidR="006E3D62" w:rsidRPr="009175C6">
        <w:rPr>
          <w:sz w:val="28"/>
          <w:szCs w:val="28"/>
        </w:rPr>
        <w:t xml:space="preserve"> uzdevumam</w:t>
      </w:r>
      <w:r w:rsidR="00D221FA">
        <w:rPr>
          <w:sz w:val="28"/>
          <w:szCs w:val="28"/>
        </w:rPr>
        <w:t xml:space="preserve"> -</w:t>
      </w:r>
      <w:r w:rsidR="00F13A30" w:rsidRPr="009175C6">
        <w:rPr>
          <w:sz w:val="28"/>
          <w:szCs w:val="28"/>
        </w:rPr>
        <w:t xml:space="preserve"> Veselības ministrijai reizi gadā līdz 1.</w:t>
      </w:r>
      <w:r w:rsidR="00D221FA">
        <w:rPr>
          <w:sz w:val="28"/>
          <w:szCs w:val="28"/>
        </w:rPr>
        <w:t xml:space="preserve"> </w:t>
      </w:r>
      <w:r w:rsidR="00F13A30" w:rsidRPr="009175C6">
        <w:rPr>
          <w:sz w:val="28"/>
          <w:szCs w:val="28"/>
        </w:rPr>
        <w:t>maijam izstrādā</w:t>
      </w:r>
      <w:r w:rsidR="006E3D62" w:rsidRPr="009175C6">
        <w:rPr>
          <w:sz w:val="28"/>
          <w:szCs w:val="28"/>
        </w:rPr>
        <w:t>t</w:t>
      </w:r>
      <w:r w:rsidR="00F13A30" w:rsidRPr="009175C6">
        <w:rPr>
          <w:sz w:val="28"/>
          <w:szCs w:val="28"/>
        </w:rPr>
        <w:t xml:space="preserve"> un </w:t>
      </w:r>
      <w:r w:rsidR="006E3D62" w:rsidRPr="009175C6">
        <w:rPr>
          <w:sz w:val="28"/>
          <w:szCs w:val="28"/>
        </w:rPr>
        <w:t xml:space="preserve">iesniegt </w:t>
      </w:r>
      <w:r w:rsidR="00F13A30" w:rsidRPr="009175C6">
        <w:rPr>
          <w:sz w:val="28"/>
          <w:szCs w:val="28"/>
        </w:rPr>
        <w:t xml:space="preserve">zināšanai Ministru kabinetā progresa pārskatu par </w:t>
      </w:r>
      <w:r w:rsidR="00EE6931" w:rsidRPr="009175C6">
        <w:rPr>
          <w:sz w:val="28"/>
          <w:szCs w:val="28"/>
        </w:rPr>
        <w:t>Valsts sabiedrīb</w:t>
      </w:r>
      <w:r w:rsidR="00417BFA" w:rsidRPr="009175C6">
        <w:rPr>
          <w:sz w:val="28"/>
          <w:szCs w:val="28"/>
        </w:rPr>
        <w:t>as</w:t>
      </w:r>
      <w:r w:rsidR="00EE6931" w:rsidRPr="009175C6">
        <w:rPr>
          <w:sz w:val="28"/>
          <w:szCs w:val="28"/>
        </w:rPr>
        <w:t xml:space="preserve"> ar ierobežotu atbildību “Paula Stradiņa klīniskā universitātes slimnīca” (turpmāk – Slimnīca)</w:t>
      </w:r>
      <w:r w:rsidR="00F13A30" w:rsidRPr="009175C6">
        <w:rPr>
          <w:sz w:val="28"/>
          <w:szCs w:val="28"/>
        </w:rPr>
        <w:t xml:space="preserve"> A korpusa otrās kārtas īstenošanas gaitu</w:t>
      </w:r>
      <w:r w:rsidR="006214E5">
        <w:rPr>
          <w:sz w:val="28"/>
          <w:szCs w:val="28"/>
        </w:rPr>
        <w:t>.</w:t>
      </w:r>
    </w:p>
    <w:p w14:paraId="28C4605B" w14:textId="4ECA9608" w:rsidR="006868FB" w:rsidRDefault="00086A01" w:rsidP="00542AA5">
      <w:pPr>
        <w:pStyle w:val="ListParagraph"/>
        <w:numPr>
          <w:ilvl w:val="0"/>
          <w:numId w:val="5"/>
        </w:numPr>
        <w:tabs>
          <w:tab w:val="left" w:pos="709"/>
        </w:tabs>
        <w:autoSpaceDE w:val="0"/>
        <w:autoSpaceDN w:val="0"/>
        <w:adjustRightInd w:val="0"/>
        <w:ind w:left="0" w:firstLine="0"/>
        <w:jc w:val="both"/>
        <w:rPr>
          <w:sz w:val="28"/>
          <w:szCs w:val="28"/>
        </w:rPr>
      </w:pPr>
      <w:r>
        <w:rPr>
          <w:sz w:val="28"/>
          <w:szCs w:val="28"/>
        </w:rPr>
        <w:t xml:space="preserve">Informatīvajā ziņojumā sniegta informācija </w:t>
      </w:r>
      <w:r w:rsidRPr="00F53B11">
        <w:rPr>
          <w:sz w:val="28"/>
          <w:szCs w:val="28"/>
        </w:rPr>
        <w:t xml:space="preserve">par </w:t>
      </w:r>
      <w:r w:rsidR="0077350B">
        <w:rPr>
          <w:sz w:val="28"/>
          <w:szCs w:val="28"/>
        </w:rPr>
        <w:t xml:space="preserve">laika </w:t>
      </w:r>
      <w:r w:rsidRPr="00F53B11">
        <w:rPr>
          <w:sz w:val="28"/>
          <w:szCs w:val="28"/>
        </w:rPr>
        <w:t>periodā no 20</w:t>
      </w:r>
      <w:r w:rsidR="00875AC9">
        <w:rPr>
          <w:sz w:val="28"/>
          <w:szCs w:val="28"/>
        </w:rPr>
        <w:t>2</w:t>
      </w:r>
      <w:r w:rsidR="002B3278">
        <w:rPr>
          <w:sz w:val="28"/>
          <w:szCs w:val="28"/>
        </w:rPr>
        <w:t>1</w:t>
      </w:r>
      <w:r w:rsidRPr="00F53B11">
        <w:rPr>
          <w:sz w:val="28"/>
          <w:szCs w:val="28"/>
        </w:rPr>
        <w:t>.</w:t>
      </w:r>
      <w:r w:rsidR="0077350B">
        <w:rPr>
          <w:sz w:val="28"/>
          <w:szCs w:val="28"/>
        </w:rPr>
        <w:t xml:space="preserve"> </w:t>
      </w:r>
      <w:r w:rsidRPr="00F53B11">
        <w:rPr>
          <w:sz w:val="28"/>
          <w:szCs w:val="28"/>
        </w:rPr>
        <w:t>gada</w:t>
      </w:r>
      <w:r>
        <w:rPr>
          <w:sz w:val="28"/>
          <w:szCs w:val="28"/>
        </w:rPr>
        <w:t xml:space="preserve"> </w:t>
      </w:r>
      <w:r w:rsidR="00194D72">
        <w:rPr>
          <w:sz w:val="28"/>
          <w:szCs w:val="28"/>
        </w:rPr>
        <w:t>1</w:t>
      </w:r>
      <w:r>
        <w:rPr>
          <w:sz w:val="28"/>
          <w:szCs w:val="28"/>
        </w:rPr>
        <w:t>.</w:t>
      </w:r>
      <w:r w:rsidR="0077350B">
        <w:rPr>
          <w:sz w:val="28"/>
          <w:szCs w:val="28"/>
        </w:rPr>
        <w:t xml:space="preserve"> </w:t>
      </w:r>
      <w:r w:rsidR="00356109">
        <w:rPr>
          <w:sz w:val="28"/>
          <w:szCs w:val="28"/>
        </w:rPr>
        <w:t>maija</w:t>
      </w:r>
      <w:r>
        <w:rPr>
          <w:sz w:val="28"/>
          <w:szCs w:val="28"/>
        </w:rPr>
        <w:t xml:space="preserve"> </w:t>
      </w:r>
      <w:r w:rsidRPr="006214E5">
        <w:rPr>
          <w:sz w:val="28"/>
          <w:szCs w:val="28"/>
        </w:rPr>
        <w:t xml:space="preserve">līdz </w:t>
      </w:r>
      <w:r w:rsidR="0024089A" w:rsidRPr="006214E5">
        <w:rPr>
          <w:sz w:val="28"/>
          <w:szCs w:val="28"/>
        </w:rPr>
        <w:t>20</w:t>
      </w:r>
      <w:r w:rsidR="0024089A">
        <w:rPr>
          <w:sz w:val="28"/>
          <w:szCs w:val="28"/>
        </w:rPr>
        <w:t>2</w:t>
      </w:r>
      <w:r w:rsidR="002B3278">
        <w:rPr>
          <w:sz w:val="28"/>
          <w:szCs w:val="28"/>
        </w:rPr>
        <w:t>2</w:t>
      </w:r>
      <w:r w:rsidRPr="006214E5">
        <w:rPr>
          <w:sz w:val="28"/>
          <w:szCs w:val="28"/>
        </w:rPr>
        <w:t>.</w:t>
      </w:r>
      <w:r w:rsidR="0077350B">
        <w:rPr>
          <w:sz w:val="28"/>
          <w:szCs w:val="28"/>
        </w:rPr>
        <w:t xml:space="preserve"> </w:t>
      </w:r>
      <w:r w:rsidRPr="006214E5">
        <w:rPr>
          <w:sz w:val="28"/>
          <w:szCs w:val="28"/>
        </w:rPr>
        <w:t xml:space="preserve">gada </w:t>
      </w:r>
      <w:r w:rsidR="00977870" w:rsidRPr="006214E5">
        <w:rPr>
          <w:sz w:val="28"/>
          <w:szCs w:val="28"/>
        </w:rPr>
        <w:t>30.</w:t>
      </w:r>
      <w:r w:rsidR="0077350B">
        <w:rPr>
          <w:sz w:val="28"/>
          <w:szCs w:val="28"/>
        </w:rPr>
        <w:t xml:space="preserve"> </w:t>
      </w:r>
      <w:r w:rsidR="00977870" w:rsidRPr="006214E5">
        <w:rPr>
          <w:sz w:val="28"/>
          <w:szCs w:val="28"/>
        </w:rPr>
        <w:t>aprīlim</w:t>
      </w:r>
      <w:r w:rsidRPr="00685CCF">
        <w:rPr>
          <w:sz w:val="28"/>
          <w:szCs w:val="28"/>
        </w:rPr>
        <w:t xml:space="preserve"> veiktajām</w:t>
      </w:r>
      <w:r>
        <w:rPr>
          <w:sz w:val="28"/>
          <w:szCs w:val="28"/>
        </w:rPr>
        <w:t xml:space="preserve"> aktivitātēm Slimnīcas </w:t>
      </w:r>
      <w:r w:rsidRPr="00F13A30">
        <w:rPr>
          <w:sz w:val="28"/>
          <w:szCs w:val="28"/>
        </w:rPr>
        <w:t>A korpusa otrās kārtas</w:t>
      </w:r>
      <w:r>
        <w:rPr>
          <w:sz w:val="28"/>
          <w:szCs w:val="28"/>
        </w:rPr>
        <w:t xml:space="preserve"> attīstības projekta ie</w:t>
      </w:r>
      <w:r w:rsidR="00417BFA">
        <w:rPr>
          <w:sz w:val="28"/>
          <w:szCs w:val="28"/>
        </w:rPr>
        <w:t>viešanā</w:t>
      </w:r>
      <w:r w:rsidR="006214E5">
        <w:rPr>
          <w:sz w:val="28"/>
          <w:szCs w:val="28"/>
        </w:rPr>
        <w:t xml:space="preserve">, tai </w:t>
      </w:r>
      <w:r w:rsidR="006214E5" w:rsidRPr="006214E5">
        <w:rPr>
          <w:sz w:val="28"/>
          <w:szCs w:val="28"/>
        </w:rPr>
        <w:t xml:space="preserve">skaitā </w:t>
      </w:r>
      <w:r w:rsidRPr="006214E5">
        <w:rPr>
          <w:sz w:val="28"/>
          <w:szCs w:val="28"/>
        </w:rPr>
        <w:t>par attīstības projekta vadības un kontroles sistēmu</w:t>
      </w:r>
      <w:r w:rsidR="00D221FA">
        <w:rPr>
          <w:sz w:val="28"/>
          <w:szCs w:val="28"/>
        </w:rPr>
        <w:t>,</w:t>
      </w:r>
      <w:r w:rsidR="0077350B">
        <w:rPr>
          <w:sz w:val="28"/>
          <w:szCs w:val="28"/>
        </w:rPr>
        <w:t xml:space="preserve"> </w:t>
      </w:r>
      <w:r w:rsidR="0024089A">
        <w:rPr>
          <w:sz w:val="28"/>
          <w:szCs w:val="28"/>
        </w:rPr>
        <w:t>kā arī</w:t>
      </w:r>
      <w:r w:rsidRPr="006214E5">
        <w:rPr>
          <w:sz w:val="28"/>
          <w:szCs w:val="28"/>
        </w:rPr>
        <w:t xml:space="preserve"> </w:t>
      </w:r>
      <w:r>
        <w:rPr>
          <w:sz w:val="28"/>
          <w:szCs w:val="28"/>
        </w:rPr>
        <w:t>attīstības projekta darbību ieviešanas progres</w:t>
      </w:r>
      <w:r w:rsidR="00B67481">
        <w:rPr>
          <w:sz w:val="28"/>
          <w:szCs w:val="28"/>
        </w:rPr>
        <w:t>u</w:t>
      </w:r>
      <w:r>
        <w:rPr>
          <w:sz w:val="28"/>
          <w:szCs w:val="28"/>
        </w:rPr>
        <w:t>.</w:t>
      </w:r>
    </w:p>
    <w:p w14:paraId="14F737C1" w14:textId="629E93F7" w:rsidR="002B73E5" w:rsidRDefault="002B73E5" w:rsidP="00C47275">
      <w:pPr>
        <w:pStyle w:val="Heading1"/>
        <w:numPr>
          <w:ilvl w:val="0"/>
          <w:numId w:val="3"/>
        </w:numPr>
        <w:spacing w:after="240"/>
        <w:ind w:left="425" w:firstLine="720"/>
        <w:jc w:val="center"/>
      </w:pPr>
      <w:r w:rsidRPr="002B73E5">
        <w:t>Vadības un kontroles sistēma</w:t>
      </w:r>
    </w:p>
    <w:p w14:paraId="66BF2DA5" w14:textId="390F7D7C" w:rsidR="00CA2084" w:rsidRDefault="0024089A" w:rsidP="009175C6">
      <w:pPr>
        <w:pStyle w:val="ListParagraph"/>
        <w:numPr>
          <w:ilvl w:val="0"/>
          <w:numId w:val="5"/>
        </w:numPr>
        <w:tabs>
          <w:tab w:val="left" w:pos="709"/>
        </w:tabs>
        <w:autoSpaceDE w:val="0"/>
        <w:autoSpaceDN w:val="0"/>
        <w:adjustRightInd w:val="0"/>
        <w:ind w:left="0" w:firstLine="0"/>
        <w:jc w:val="both"/>
        <w:rPr>
          <w:sz w:val="28"/>
          <w:szCs w:val="28"/>
        </w:rPr>
      </w:pPr>
      <w:r w:rsidRPr="0024089A">
        <w:rPr>
          <w:sz w:val="28"/>
          <w:szCs w:val="28"/>
        </w:rPr>
        <w:tab/>
      </w:r>
      <w:r w:rsidR="00CA2084">
        <w:rPr>
          <w:sz w:val="28"/>
          <w:szCs w:val="28"/>
        </w:rPr>
        <w:t>2018.</w:t>
      </w:r>
      <w:r w:rsidR="0077350B">
        <w:rPr>
          <w:sz w:val="28"/>
          <w:szCs w:val="28"/>
        </w:rPr>
        <w:t xml:space="preserve"> </w:t>
      </w:r>
      <w:r w:rsidR="00CA2084">
        <w:rPr>
          <w:sz w:val="28"/>
          <w:szCs w:val="28"/>
        </w:rPr>
        <w:t>gada 17.</w:t>
      </w:r>
      <w:r w:rsidR="0077350B">
        <w:rPr>
          <w:sz w:val="28"/>
          <w:szCs w:val="28"/>
        </w:rPr>
        <w:t xml:space="preserve"> </w:t>
      </w:r>
      <w:r w:rsidR="00CA2084">
        <w:rPr>
          <w:sz w:val="28"/>
          <w:szCs w:val="28"/>
        </w:rPr>
        <w:t>augustā Slimnīcas valde ar rīkojumu Nr.</w:t>
      </w:r>
      <w:r w:rsidR="0077350B">
        <w:rPr>
          <w:sz w:val="28"/>
          <w:szCs w:val="28"/>
        </w:rPr>
        <w:t xml:space="preserve"> </w:t>
      </w:r>
      <w:r w:rsidR="00CA2084">
        <w:rPr>
          <w:sz w:val="28"/>
          <w:szCs w:val="28"/>
        </w:rPr>
        <w:t xml:space="preserve">271 apstiprināja procedūru </w:t>
      </w:r>
      <w:r w:rsidR="00CA2084" w:rsidRPr="00D221FA">
        <w:rPr>
          <w:i/>
          <w:iCs/>
          <w:sz w:val="28"/>
          <w:szCs w:val="28"/>
        </w:rPr>
        <w:t>“A korpusa otrās kārtas projekta pārvaldības process”</w:t>
      </w:r>
      <w:r w:rsidR="00014456">
        <w:rPr>
          <w:sz w:val="28"/>
          <w:szCs w:val="28"/>
        </w:rPr>
        <w:t xml:space="preserve"> ar mērķi</w:t>
      </w:r>
      <w:r w:rsidR="006F7509">
        <w:rPr>
          <w:sz w:val="28"/>
          <w:szCs w:val="28"/>
        </w:rPr>
        <w:t xml:space="preserve"> </w:t>
      </w:r>
      <w:r w:rsidR="00225807">
        <w:rPr>
          <w:sz w:val="28"/>
          <w:szCs w:val="28"/>
        </w:rPr>
        <w:t xml:space="preserve">uzlabot un </w:t>
      </w:r>
      <w:r w:rsidR="006F7509">
        <w:rPr>
          <w:sz w:val="28"/>
          <w:szCs w:val="28"/>
        </w:rPr>
        <w:t>nodrošin</w:t>
      </w:r>
      <w:r w:rsidR="00014456">
        <w:rPr>
          <w:sz w:val="28"/>
          <w:szCs w:val="28"/>
        </w:rPr>
        <w:t>ā</w:t>
      </w:r>
      <w:r w:rsidR="006F7509">
        <w:rPr>
          <w:sz w:val="28"/>
          <w:szCs w:val="28"/>
        </w:rPr>
        <w:t>t lab</w:t>
      </w:r>
      <w:r w:rsidR="00225807">
        <w:rPr>
          <w:sz w:val="28"/>
          <w:szCs w:val="28"/>
        </w:rPr>
        <w:t>u</w:t>
      </w:r>
      <w:r w:rsidR="006F7509">
        <w:rPr>
          <w:sz w:val="28"/>
          <w:szCs w:val="28"/>
        </w:rPr>
        <w:t xml:space="preserve">s </w:t>
      </w:r>
      <w:r w:rsidR="004A1B02">
        <w:rPr>
          <w:sz w:val="28"/>
          <w:szCs w:val="28"/>
        </w:rPr>
        <w:t>Slimnīcas A korpusa</w:t>
      </w:r>
      <w:r w:rsidR="00F84456">
        <w:rPr>
          <w:sz w:val="28"/>
          <w:szCs w:val="28"/>
        </w:rPr>
        <w:t xml:space="preserve"> attīstības projekta</w:t>
      </w:r>
      <w:r w:rsidR="006F7509">
        <w:rPr>
          <w:sz w:val="28"/>
          <w:szCs w:val="28"/>
        </w:rPr>
        <w:t xml:space="preserve"> pārvaldības principus</w:t>
      </w:r>
      <w:r w:rsidR="00225807">
        <w:rPr>
          <w:sz w:val="28"/>
          <w:szCs w:val="28"/>
        </w:rPr>
        <w:t xml:space="preserve">, mazinot </w:t>
      </w:r>
      <w:r w:rsidR="00F84456">
        <w:rPr>
          <w:sz w:val="28"/>
          <w:szCs w:val="28"/>
        </w:rPr>
        <w:t xml:space="preserve">īstenošanas </w:t>
      </w:r>
      <w:r w:rsidR="00225807">
        <w:rPr>
          <w:sz w:val="28"/>
          <w:szCs w:val="28"/>
        </w:rPr>
        <w:t>riskus</w:t>
      </w:r>
      <w:r w:rsidR="00CA2084">
        <w:rPr>
          <w:sz w:val="28"/>
          <w:szCs w:val="28"/>
        </w:rPr>
        <w:t>.</w:t>
      </w:r>
      <w:r w:rsidR="00793EC1">
        <w:rPr>
          <w:sz w:val="28"/>
          <w:szCs w:val="28"/>
        </w:rPr>
        <w:t xml:space="preserve"> 2020. gada 11. novembrī Slimnīcas valde ar rīkojumu Nr. 1-1/235 apstiprināja aktualizētu procedūru “A korpusa otrās kārtas projekta pārvaldības process”. </w:t>
      </w:r>
      <w:r w:rsidR="00875AC9">
        <w:rPr>
          <w:sz w:val="28"/>
          <w:szCs w:val="28"/>
        </w:rPr>
        <w:t xml:space="preserve">Procedūra ir spēkā un tiek izmantota </w:t>
      </w:r>
      <w:r w:rsidR="00875AC9" w:rsidRPr="00875AC9">
        <w:rPr>
          <w:sz w:val="28"/>
          <w:szCs w:val="28"/>
        </w:rPr>
        <w:t>A korpusa otrās kārtas projekta pārvaldības proces</w:t>
      </w:r>
      <w:r w:rsidR="00875AC9">
        <w:rPr>
          <w:sz w:val="28"/>
          <w:szCs w:val="28"/>
        </w:rPr>
        <w:t>a nodrošināšanā.</w:t>
      </w:r>
    </w:p>
    <w:p w14:paraId="3DA34D4A" w14:textId="1F0F74C3" w:rsidR="00A7191B" w:rsidRDefault="0024089A" w:rsidP="00542AA5">
      <w:pPr>
        <w:pStyle w:val="ListParagraph"/>
        <w:numPr>
          <w:ilvl w:val="0"/>
          <w:numId w:val="5"/>
        </w:numPr>
        <w:tabs>
          <w:tab w:val="left" w:pos="709"/>
          <w:tab w:val="left" w:pos="851"/>
        </w:tabs>
        <w:autoSpaceDE w:val="0"/>
        <w:autoSpaceDN w:val="0"/>
        <w:adjustRightInd w:val="0"/>
        <w:spacing w:before="60"/>
        <w:ind w:left="0" w:firstLine="0"/>
        <w:contextualSpacing w:val="0"/>
        <w:jc w:val="both"/>
        <w:rPr>
          <w:sz w:val="28"/>
          <w:szCs w:val="28"/>
        </w:rPr>
      </w:pPr>
      <w:r w:rsidRPr="0024089A">
        <w:rPr>
          <w:sz w:val="28"/>
          <w:szCs w:val="28"/>
        </w:rPr>
        <w:t>2018.</w:t>
      </w:r>
      <w:r w:rsidR="0077350B">
        <w:rPr>
          <w:sz w:val="28"/>
          <w:szCs w:val="28"/>
        </w:rPr>
        <w:t xml:space="preserve"> </w:t>
      </w:r>
      <w:r w:rsidRPr="0024089A">
        <w:rPr>
          <w:sz w:val="28"/>
          <w:szCs w:val="28"/>
        </w:rPr>
        <w:t>gada</w:t>
      </w:r>
      <w:r w:rsidR="00C06B61">
        <w:rPr>
          <w:sz w:val="28"/>
          <w:szCs w:val="28"/>
        </w:rPr>
        <w:t xml:space="preserve"> </w:t>
      </w:r>
      <w:r w:rsidRPr="0024089A">
        <w:rPr>
          <w:sz w:val="28"/>
          <w:szCs w:val="28"/>
        </w:rPr>
        <w:t>30.</w:t>
      </w:r>
      <w:r w:rsidR="0077350B">
        <w:rPr>
          <w:sz w:val="28"/>
          <w:szCs w:val="28"/>
        </w:rPr>
        <w:t xml:space="preserve"> </w:t>
      </w:r>
      <w:r w:rsidRPr="0024089A">
        <w:rPr>
          <w:sz w:val="28"/>
          <w:szCs w:val="28"/>
        </w:rPr>
        <w:t>novembrī Eiropas Komisija ir apstiprinājusi VSIA “Paula Stradiņa klīniskā universitātes slimnīca” lielā projekta iesniegumu Nr.9.3.2.0/17/I/17013 “Paula Stradiņa klīniskās universitātes slimnīcas jaunās A2 ēkas attīstība” (turpmāk – lielais projekts)</w:t>
      </w:r>
      <w:r w:rsidR="00C06B61">
        <w:rPr>
          <w:sz w:val="28"/>
          <w:szCs w:val="28"/>
        </w:rPr>
        <w:t>.</w:t>
      </w:r>
    </w:p>
    <w:p w14:paraId="34736A12" w14:textId="1D374948" w:rsidR="002B6CE6" w:rsidRPr="00015087" w:rsidRDefault="009C332D" w:rsidP="00F84456">
      <w:pPr>
        <w:pStyle w:val="ListParagraph"/>
        <w:numPr>
          <w:ilvl w:val="0"/>
          <w:numId w:val="5"/>
        </w:numPr>
        <w:tabs>
          <w:tab w:val="left" w:pos="709"/>
          <w:tab w:val="left" w:pos="851"/>
        </w:tabs>
        <w:autoSpaceDE w:val="0"/>
        <w:autoSpaceDN w:val="0"/>
        <w:adjustRightInd w:val="0"/>
        <w:spacing w:before="60" w:after="60"/>
        <w:ind w:left="0" w:firstLine="0"/>
        <w:contextualSpacing w:val="0"/>
        <w:jc w:val="both"/>
        <w:rPr>
          <w:sz w:val="28"/>
          <w:szCs w:val="28"/>
        </w:rPr>
      </w:pPr>
      <w:r w:rsidRPr="002B6CE6">
        <w:rPr>
          <w:bCs/>
          <w:sz w:val="28"/>
          <w:szCs w:val="28"/>
        </w:rPr>
        <w:t>2019.</w:t>
      </w:r>
      <w:r w:rsidR="0077350B">
        <w:rPr>
          <w:bCs/>
          <w:sz w:val="28"/>
          <w:szCs w:val="28"/>
        </w:rPr>
        <w:t xml:space="preserve"> </w:t>
      </w:r>
      <w:r w:rsidRPr="002B6CE6">
        <w:rPr>
          <w:bCs/>
          <w:sz w:val="28"/>
          <w:szCs w:val="28"/>
        </w:rPr>
        <w:t>gada 28.</w:t>
      </w:r>
      <w:r w:rsidR="0077350B">
        <w:rPr>
          <w:bCs/>
          <w:sz w:val="28"/>
          <w:szCs w:val="28"/>
        </w:rPr>
        <w:t xml:space="preserve"> </w:t>
      </w:r>
      <w:r w:rsidRPr="002B6CE6">
        <w:rPr>
          <w:bCs/>
          <w:sz w:val="28"/>
          <w:szCs w:val="28"/>
        </w:rPr>
        <w:t>janvārī starp</w:t>
      </w:r>
      <w:r w:rsidR="00667C27">
        <w:rPr>
          <w:bCs/>
          <w:sz w:val="28"/>
          <w:szCs w:val="28"/>
        </w:rPr>
        <w:t xml:space="preserve"> S</w:t>
      </w:r>
      <w:r w:rsidRPr="002B6CE6">
        <w:rPr>
          <w:bCs/>
          <w:sz w:val="28"/>
          <w:szCs w:val="28"/>
        </w:rPr>
        <w:t>limnīcu un Centrālo finanšu un līgumu aģentūru</w:t>
      </w:r>
      <w:r w:rsidR="008E7721">
        <w:rPr>
          <w:bCs/>
          <w:sz w:val="28"/>
          <w:szCs w:val="28"/>
        </w:rPr>
        <w:t xml:space="preserve"> (turpmāk – CFLA)</w:t>
      </w:r>
      <w:r w:rsidRPr="002B6CE6">
        <w:rPr>
          <w:bCs/>
          <w:sz w:val="28"/>
          <w:szCs w:val="28"/>
        </w:rPr>
        <w:t xml:space="preserve"> tika noslēgts līgums par lielā projekta īstenošanu, kurā noteikts, ka </w:t>
      </w:r>
      <w:r w:rsidR="00F84456">
        <w:rPr>
          <w:bCs/>
          <w:sz w:val="28"/>
          <w:szCs w:val="28"/>
        </w:rPr>
        <w:t>S</w:t>
      </w:r>
      <w:r w:rsidRPr="002B6CE6">
        <w:rPr>
          <w:bCs/>
          <w:sz w:val="28"/>
          <w:szCs w:val="28"/>
        </w:rPr>
        <w:t xml:space="preserve">limnīca reizi mēnesī </w:t>
      </w:r>
      <w:r w:rsidR="00E87E73" w:rsidRPr="002B6CE6">
        <w:rPr>
          <w:bCs/>
          <w:sz w:val="28"/>
          <w:szCs w:val="28"/>
        </w:rPr>
        <w:t>līdz 10</w:t>
      </w:r>
      <w:r w:rsidR="008E7721">
        <w:rPr>
          <w:bCs/>
          <w:sz w:val="28"/>
          <w:szCs w:val="28"/>
        </w:rPr>
        <w:t>.</w:t>
      </w:r>
      <w:r w:rsidR="00E87E73" w:rsidRPr="002B6CE6">
        <w:rPr>
          <w:bCs/>
          <w:sz w:val="28"/>
          <w:szCs w:val="28"/>
        </w:rPr>
        <w:t xml:space="preserve"> (desmitajam) datumam </w:t>
      </w:r>
      <w:r w:rsidRPr="002B6CE6">
        <w:rPr>
          <w:bCs/>
          <w:sz w:val="28"/>
          <w:szCs w:val="28"/>
        </w:rPr>
        <w:t>sniedz projekta ieviešanas rīcības plānu</w:t>
      </w:r>
      <w:r w:rsidR="00415AE9">
        <w:rPr>
          <w:bCs/>
          <w:sz w:val="28"/>
          <w:szCs w:val="28"/>
        </w:rPr>
        <w:t xml:space="preserve"> (turpmāk – </w:t>
      </w:r>
      <w:r w:rsidR="008E7721">
        <w:rPr>
          <w:bCs/>
          <w:sz w:val="28"/>
          <w:szCs w:val="28"/>
        </w:rPr>
        <w:t xml:space="preserve">rīcības </w:t>
      </w:r>
      <w:r w:rsidR="00415AE9">
        <w:rPr>
          <w:bCs/>
          <w:sz w:val="28"/>
          <w:szCs w:val="28"/>
        </w:rPr>
        <w:t>plāns)</w:t>
      </w:r>
      <w:r w:rsidRPr="002B6CE6">
        <w:rPr>
          <w:bCs/>
          <w:sz w:val="28"/>
          <w:szCs w:val="28"/>
        </w:rPr>
        <w:t xml:space="preserve">, kurā apraksta nepieciešamās darbības projekta ieviešanai, atbildīgās personas un definē nozīmīgākos riskus, to būtiskuma pakāpi un risku pārvaldības pasākumus. </w:t>
      </w:r>
      <w:r w:rsidRPr="00253C7F">
        <w:rPr>
          <w:bCs/>
          <w:sz w:val="28"/>
          <w:szCs w:val="28"/>
        </w:rPr>
        <w:t>Finansējuma saņēmējs</w:t>
      </w:r>
      <w:r w:rsidR="00415AE9" w:rsidRPr="00253C7F">
        <w:rPr>
          <w:bCs/>
          <w:sz w:val="28"/>
          <w:szCs w:val="28"/>
        </w:rPr>
        <w:t xml:space="preserve"> </w:t>
      </w:r>
      <w:r w:rsidR="00F12EF8" w:rsidRPr="00253C7F">
        <w:rPr>
          <w:bCs/>
          <w:sz w:val="28"/>
          <w:szCs w:val="28"/>
        </w:rPr>
        <w:t xml:space="preserve">katru mēnesi </w:t>
      </w:r>
      <w:r w:rsidRPr="00253C7F">
        <w:rPr>
          <w:bCs/>
          <w:sz w:val="28"/>
          <w:szCs w:val="28"/>
        </w:rPr>
        <w:t xml:space="preserve">iesniedz </w:t>
      </w:r>
      <w:r w:rsidR="008E7721">
        <w:rPr>
          <w:bCs/>
          <w:sz w:val="28"/>
          <w:szCs w:val="28"/>
        </w:rPr>
        <w:t xml:space="preserve">rīcības </w:t>
      </w:r>
      <w:r w:rsidRPr="00253C7F">
        <w:rPr>
          <w:bCs/>
          <w:sz w:val="28"/>
          <w:szCs w:val="28"/>
        </w:rPr>
        <w:t>plānu komentēšanai</w:t>
      </w:r>
      <w:r w:rsidR="00C92F69" w:rsidRPr="00253C7F">
        <w:rPr>
          <w:bCs/>
          <w:sz w:val="28"/>
          <w:szCs w:val="28"/>
        </w:rPr>
        <w:t xml:space="preserve"> Finanšu ministrij</w:t>
      </w:r>
      <w:r w:rsidR="0077350B">
        <w:rPr>
          <w:bCs/>
          <w:sz w:val="28"/>
          <w:szCs w:val="28"/>
        </w:rPr>
        <w:t>ai</w:t>
      </w:r>
      <w:r w:rsidR="00C92F69" w:rsidRPr="00253C7F">
        <w:rPr>
          <w:bCs/>
          <w:sz w:val="28"/>
          <w:szCs w:val="28"/>
        </w:rPr>
        <w:t xml:space="preserve"> kā</w:t>
      </w:r>
      <w:r w:rsidRPr="00253C7F">
        <w:rPr>
          <w:bCs/>
          <w:sz w:val="28"/>
          <w:szCs w:val="28"/>
        </w:rPr>
        <w:t xml:space="preserve"> </w:t>
      </w:r>
      <w:bookmarkStart w:id="0" w:name="_Hlk6409720"/>
      <w:r w:rsidRPr="00253C7F">
        <w:rPr>
          <w:bCs/>
          <w:sz w:val="28"/>
          <w:szCs w:val="28"/>
        </w:rPr>
        <w:t>Vadošaj</w:t>
      </w:r>
      <w:r w:rsidR="0077350B">
        <w:rPr>
          <w:bCs/>
          <w:sz w:val="28"/>
          <w:szCs w:val="28"/>
        </w:rPr>
        <w:t>ai</w:t>
      </w:r>
      <w:r w:rsidRPr="00253C7F">
        <w:rPr>
          <w:bCs/>
          <w:sz w:val="28"/>
          <w:szCs w:val="28"/>
        </w:rPr>
        <w:t xml:space="preserve"> iestād</w:t>
      </w:r>
      <w:r w:rsidR="0077350B">
        <w:rPr>
          <w:bCs/>
          <w:sz w:val="28"/>
          <w:szCs w:val="28"/>
        </w:rPr>
        <w:t>ei</w:t>
      </w:r>
      <w:r w:rsidRPr="00253C7F">
        <w:rPr>
          <w:bCs/>
          <w:sz w:val="28"/>
          <w:szCs w:val="28"/>
        </w:rPr>
        <w:t>,</w:t>
      </w:r>
      <w:r w:rsidR="00C92F69" w:rsidRPr="00253C7F">
        <w:rPr>
          <w:bCs/>
          <w:sz w:val="28"/>
          <w:szCs w:val="28"/>
        </w:rPr>
        <w:t xml:space="preserve"> Veselības ministrij</w:t>
      </w:r>
      <w:r w:rsidR="0077350B">
        <w:rPr>
          <w:bCs/>
          <w:sz w:val="28"/>
          <w:szCs w:val="28"/>
        </w:rPr>
        <w:t>ai</w:t>
      </w:r>
      <w:r w:rsidR="00C92F69" w:rsidRPr="00253C7F">
        <w:rPr>
          <w:bCs/>
          <w:sz w:val="28"/>
          <w:szCs w:val="28"/>
        </w:rPr>
        <w:t xml:space="preserve"> kā </w:t>
      </w:r>
      <w:r w:rsidRPr="00253C7F">
        <w:rPr>
          <w:bCs/>
          <w:sz w:val="28"/>
          <w:szCs w:val="28"/>
        </w:rPr>
        <w:t>Atbildīgaj</w:t>
      </w:r>
      <w:r w:rsidR="0077350B">
        <w:rPr>
          <w:bCs/>
          <w:sz w:val="28"/>
          <w:szCs w:val="28"/>
        </w:rPr>
        <w:t>ai</w:t>
      </w:r>
      <w:r w:rsidRPr="00253C7F">
        <w:rPr>
          <w:bCs/>
          <w:sz w:val="28"/>
          <w:szCs w:val="28"/>
        </w:rPr>
        <w:t xml:space="preserve"> iestād</w:t>
      </w:r>
      <w:r w:rsidR="0077350B">
        <w:rPr>
          <w:bCs/>
          <w:sz w:val="28"/>
          <w:szCs w:val="28"/>
        </w:rPr>
        <w:t>ei</w:t>
      </w:r>
      <w:r w:rsidRPr="00253C7F">
        <w:rPr>
          <w:bCs/>
          <w:sz w:val="28"/>
          <w:szCs w:val="28"/>
        </w:rPr>
        <w:t xml:space="preserve"> un</w:t>
      </w:r>
      <w:r w:rsidR="00C92F69" w:rsidRPr="00253C7F">
        <w:rPr>
          <w:bCs/>
          <w:sz w:val="28"/>
          <w:szCs w:val="28"/>
        </w:rPr>
        <w:t xml:space="preserve"> </w:t>
      </w:r>
      <w:r w:rsidR="008E7721">
        <w:rPr>
          <w:bCs/>
          <w:sz w:val="28"/>
          <w:szCs w:val="28"/>
        </w:rPr>
        <w:t>CFLA</w:t>
      </w:r>
      <w:r w:rsidR="00C92F69" w:rsidRPr="00253C7F">
        <w:rPr>
          <w:bCs/>
          <w:sz w:val="28"/>
          <w:szCs w:val="28"/>
        </w:rPr>
        <w:t xml:space="preserve"> kā</w:t>
      </w:r>
      <w:r w:rsidRPr="00253C7F">
        <w:rPr>
          <w:bCs/>
          <w:sz w:val="28"/>
          <w:szCs w:val="28"/>
        </w:rPr>
        <w:t xml:space="preserve"> Sadarbības iestād</w:t>
      </w:r>
      <w:bookmarkEnd w:id="0"/>
      <w:r w:rsidR="0077350B">
        <w:rPr>
          <w:bCs/>
          <w:sz w:val="28"/>
          <w:szCs w:val="28"/>
        </w:rPr>
        <w:t>ei</w:t>
      </w:r>
      <w:r w:rsidRPr="003E435C">
        <w:rPr>
          <w:bCs/>
          <w:sz w:val="28"/>
          <w:szCs w:val="28"/>
        </w:rPr>
        <w:t>.</w:t>
      </w:r>
      <w:r w:rsidR="002B6CE6" w:rsidRPr="003E435C">
        <w:rPr>
          <w:bCs/>
          <w:sz w:val="28"/>
          <w:szCs w:val="28"/>
        </w:rPr>
        <w:t xml:space="preserve"> </w:t>
      </w:r>
      <w:r w:rsidR="003B46F0" w:rsidRPr="003E435C">
        <w:rPr>
          <w:bCs/>
          <w:sz w:val="28"/>
          <w:szCs w:val="28"/>
        </w:rPr>
        <w:t>Pārskata periodā p</w:t>
      </w:r>
      <w:r w:rsidR="00F12EF8" w:rsidRPr="003E435C">
        <w:rPr>
          <w:bCs/>
          <w:sz w:val="28"/>
          <w:szCs w:val="28"/>
        </w:rPr>
        <w:t>lā</w:t>
      </w:r>
      <w:r w:rsidR="003B46F0" w:rsidRPr="003E435C">
        <w:rPr>
          <w:bCs/>
          <w:sz w:val="28"/>
          <w:szCs w:val="28"/>
        </w:rPr>
        <w:t>ns</w:t>
      </w:r>
      <w:r w:rsidR="00C92F69" w:rsidRPr="003E435C">
        <w:rPr>
          <w:bCs/>
          <w:sz w:val="28"/>
          <w:szCs w:val="28"/>
        </w:rPr>
        <w:t xml:space="preserve"> </w:t>
      </w:r>
      <w:r w:rsidR="002B2CEE" w:rsidRPr="003E435C">
        <w:rPr>
          <w:bCs/>
          <w:sz w:val="28"/>
          <w:szCs w:val="28"/>
        </w:rPr>
        <w:t>Finanšu ministrijā</w:t>
      </w:r>
      <w:r w:rsidR="00C92F69" w:rsidRPr="003E435C">
        <w:rPr>
          <w:bCs/>
          <w:sz w:val="28"/>
          <w:szCs w:val="28"/>
        </w:rPr>
        <w:t xml:space="preserve">, </w:t>
      </w:r>
      <w:r w:rsidR="002B2CEE" w:rsidRPr="003E435C">
        <w:rPr>
          <w:bCs/>
          <w:sz w:val="28"/>
          <w:szCs w:val="28"/>
        </w:rPr>
        <w:t xml:space="preserve">Veselības </w:t>
      </w:r>
      <w:r w:rsidR="002B2CEE" w:rsidRPr="00015087">
        <w:rPr>
          <w:bCs/>
          <w:sz w:val="28"/>
          <w:szCs w:val="28"/>
        </w:rPr>
        <w:t>ministrijā</w:t>
      </w:r>
      <w:r w:rsidR="00C92F69" w:rsidRPr="00015087">
        <w:rPr>
          <w:bCs/>
          <w:sz w:val="28"/>
          <w:szCs w:val="28"/>
        </w:rPr>
        <w:t xml:space="preserve"> un </w:t>
      </w:r>
      <w:r w:rsidR="008E7721">
        <w:rPr>
          <w:bCs/>
          <w:sz w:val="28"/>
          <w:szCs w:val="28"/>
        </w:rPr>
        <w:t>CFLA</w:t>
      </w:r>
      <w:r w:rsidR="003B46F0" w:rsidRPr="00015087">
        <w:rPr>
          <w:bCs/>
          <w:sz w:val="28"/>
          <w:szCs w:val="28"/>
        </w:rPr>
        <w:t xml:space="preserve"> </w:t>
      </w:r>
      <w:r w:rsidR="00F12EF8" w:rsidRPr="00015087">
        <w:rPr>
          <w:bCs/>
          <w:sz w:val="28"/>
          <w:szCs w:val="28"/>
        </w:rPr>
        <w:t xml:space="preserve">tika </w:t>
      </w:r>
      <w:r w:rsidR="003B46F0" w:rsidRPr="00015087">
        <w:rPr>
          <w:bCs/>
          <w:sz w:val="28"/>
          <w:szCs w:val="28"/>
        </w:rPr>
        <w:t>iesniegt</w:t>
      </w:r>
      <w:r w:rsidR="00415AE9" w:rsidRPr="00015087">
        <w:rPr>
          <w:bCs/>
          <w:sz w:val="28"/>
          <w:szCs w:val="28"/>
        </w:rPr>
        <w:t xml:space="preserve">s </w:t>
      </w:r>
      <w:r w:rsidR="00253C7F" w:rsidRPr="00015087">
        <w:rPr>
          <w:bCs/>
          <w:sz w:val="28"/>
          <w:szCs w:val="28"/>
        </w:rPr>
        <w:t>regulāri, reizi mēnesī</w:t>
      </w:r>
      <w:r w:rsidR="003E435C" w:rsidRPr="00015087">
        <w:rPr>
          <w:bCs/>
          <w:sz w:val="28"/>
          <w:szCs w:val="28"/>
        </w:rPr>
        <w:t xml:space="preserve"> līdz 10</w:t>
      </w:r>
      <w:r w:rsidR="008E7721">
        <w:rPr>
          <w:bCs/>
          <w:sz w:val="28"/>
          <w:szCs w:val="28"/>
        </w:rPr>
        <w:t>.</w:t>
      </w:r>
      <w:r w:rsidR="003E435C" w:rsidRPr="00015087">
        <w:rPr>
          <w:bCs/>
          <w:sz w:val="28"/>
          <w:szCs w:val="28"/>
        </w:rPr>
        <w:t xml:space="preserve"> datumam.</w:t>
      </w:r>
      <w:r w:rsidR="00415AE9" w:rsidRPr="00015087">
        <w:rPr>
          <w:bCs/>
          <w:sz w:val="28"/>
          <w:szCs w:val="28"/>
        </w:rPr>
        <w:t xml:space="preserve"> </w:t>
      </w:r>
      <w:r w:rsidR="00875AC9" w:rsidRPr="00015087">
        <w:rPr>
          <w:bCs/>
          <w:sz w:val="28"/>
          <w:szCs w:val="28"/>
        </w:rPr>
        <w:t>Plāna komentēšanā iesaistītās iestādes regulāri sniedza komentārus un priekšlikumus par Slimnīcas</w:t>
      </w:r>
      <w:r w:rsidR="00014E6E" w:rsidRPr="00015087">
        <w:rPr>
          <w:bCs/>
          <w:sz w:val="28"/>
          <w:szCs w:val="28"/>
        </w:rPr>
        <w:t xml:space="preserve"> sagatavoto ikmēneša</w:t>
      </w:r>
      <w:r w:rsidR="00875AC9" w:rsidRPr="00015087">
        <w:rPr>
          <w:bCs/>
          <w:sz w:val="28"/>
          <w:szCs w:val="28"/>
        </w:rPr>
        <w:t xml:space="preserve"> plānu</w:t>
      </w:r>
      <w:r w:rsidR="0077350B" w:rsidRPr="00015087">
        <w:rPr>
          <w:bCs/>
          <w:sz w:val="28"/>
          <w:szCs w:val="28"/>
        </w:rPr>
        <w:t>, lai uzlabotu lielā projekta īstenošanas procesu</w:t>
      </w:r>
      <w:r w:rsidR="00875AC9" w:rsidRPr="00015087">
        <w:rPr>
          <w:bCs/>
          <w:sz w:val="28"/>
          <w:szCs w:val="28"/>
        </w:rPr>
        <w:t>.</w:t>
      </w:r>
    </w:p>
    <w:p w14:paraId="7B74C06D" w14:textId="63FBC3E7" w:rsidR="001E2299" w:rsidRPr="00015087" w:rsidRDefault="009A433E" w:rsidP="00F84456">
      <w:pPr>
        <w:pStyle w:val="ListParagraph"/>
        <w:numPr>
          <w:ilvl w:val="0"/>
          <w:numId w:val="5"/>
        </w:numPr>
        <w:tabs>
          <w:tab w:val="left" w:pos="709"/>
          <w:tab w:val="left" w:pos="851"/>
        </w:tabs>
        <w:autoSpaceDE w:val="0"/>
        <w:autoSpaceDN w:val="0"/>
        <w:adjustRightInd w:val="0"/>
        <w:spacing w:before="60" w:after="60"/>
        <w:ind w:left="0" w:firstLine="0"/>
        <w:contextualSpacing w:val="0"/>
        <w:jc w:val="both"/>
        <w:rPr>
          <w:sz w:val="28"/>
          <w:szCs w:val="28"/>
        </w:rPr>
      </w:pPr>
      <w:r w:rsidRPr="00015087">
        <w:rPr>
          <w:sz w:val="28"/>
          <w:szCs w:val="28"/>
        </w:rPr>
        <w:t>Pārskata periodā turpinās sabiedriskās uzraudzības darba grupas</w:t>
      </w:r>
      <w:r w:rsidR="00D221FA" w:rsidRPr="00015087">
        <w:rPr>
          <w:sz w:val="28"/>
          <w:szCs w:val="28"/>
        </w:rPr>
        <w:t xml:space="preserve"> sanāksmes</w:t>
      </w:r>
      <w:r w:rsidRPr="00015087">
        <w:rPr>
          <w:sz w:val="28"/>
          <w:szCs w:val="28"/>
        </w:rPr>
        <w:t xml:space="preserve">, kas izveidota atbilstoši </w:t>
      </w:r>
      <w:r w:rsidR="002A10F4" w:rsidRPr="00015087">
        <w:rPr>
          <w:sz w:val="28"/>
          <w:szCs w:val="28"/>
        </w:rPr>
        <w:t>protokollēmuma Nr.</w:t>
      </w:r>
      <w:r w:rsidR="0077350B" w:rsidRPr="00015087">
        <w:rPr>
          <w:sz w:val="28"/>
          <w:szCs w:val="28"/>
        </w:rPr>
        <w:t xml:space="preserve"> </w:t>
      </w:r>
      <w:r w:rsidR="002A10F4" w:rsidRPr="00015087">
        <w:rPr>
          <w:sz w:val="28"/>
          <w:szCs w:val="28"/>
        </w:rPr>
        <w:t>39 45.§. 9.</w:t>
      </w:r>
      <w:r w:rsidR="0077350B" w:rsidRPr="00015087">
        <w:rPr>
          <w:sz w:val="28"/>
          <w:szCs w:val="28"/>
        </w:rPr>
        <w:t xml:space="preserve"> </w:t>
      </w:r>
      <w:r w:rsidRPr="00015087">
        <w:rPr>
          <w:sz w:val="28"/>
          <w:szCs w:val="28"/>
        </w:rPr>
        <w:t>punktam</w:t>
      </w:r>
      <w:r w:rsidR="002A10F4" w:rsidRPr="00015087">
        <w:rPr>
          <w:sz w:val="28"/>
          <w:szCs w:val="28"/>
        </w:rPr>
        <w:t>,</w:t>
      </w:r>
      <w:r w:rsidRPr="00015087">
        <w:rPr>
          <w:sz w:val="28"/>
          <w:szCs w:val="28"/>
        </w:rPr>
        <w:t xml:space="preserve"> </w:t>
      </w:r>
      <w:r w:rsidR="002A10F4" w:rsidRPr="00015087">
        <w:rPr>
          <w:sz w:val="28"/>
          <w:szCs w:val="28"/>
        </w:rPr>
        <w:lastRenderedPageBreak/>
        <w:t>k</w:t>
      </w:r>
      <w:r w:rsidR="00000FC8" w:rsidRPr="00015087">
        <w:rPr>
          <w:sz w:val="28"/>
          <w:szCs w:val="28"/>
        </w:rPr>
        <w:t>urās</w:t>
      </w:r>
      <w:r w:rsidR="00D221FA" w:rsidRPr="00015087">
        <w:rPr>
          <w:sz w:val="28"/>
          <w:szCs w:val="28"/>
        </w:rPr>
        <w:t xml:space="preserve"> Slimnīca</w:t>
      </w:r>
      <w:r w:rsidR="002A10F4" w:rsidRPr="00015087">
        <w:rPr>
          <w:sz w:val="28"/>
          <w:szCs w:val="28"/>
        </w:rPr>
        <w:t xml:space="preserve"> </w:t>
      </w:r>
      <w:r w:rsidRPr="00015087">
        <w:rPr>
          <w:sz w:val="28"/>
          <w:szCs w:val="28"/>
        </w:rPr>
        <w:t>informē sabiedrību un</w:t>
      </w:r>
      <w:r w:rsidR="002A10F4" w:rsidRPr="00015087">
        <w:rPr>
          <w:sz w:val="28"/>
          <w:szCs w:val="28"/>
        </w:rPr>
        <w:t xml:space="preserve"> galveno</w:t>
      </w:r>
      <w:r w:rsidRPr="00015087">
        <w:rPr>
          <w:sz w:val="28"/>
          <w:szCs w:val="28"/>
        </w:rPr>
        <w:t>s</w:t>
      </w:r>
      <w:r w:rsidR="002A10F4" w:rsidRPr="00015087">
        <w:rPr>
          <w:sz w:val="28"/>
          <w:szCs w:val="28"/>
        </w:rPr>
        <w:t xml:space="preserve"> ieinteresēto</w:t>
      </w:r>
      <w:r w:rsidRPr="00015087">
        <w:rPr>
          <w:sz w:val="28"/>
          <w:szCs w:val="28"/>
        </w:rPr>
        <w:t>s</w:t>
      </w:r>
      <w:r w:rsidR="002A10F4" w:rsidRPr="00015087">
        <w:rPr>
          <w:sz w:val="28"/>
          <w:szCs w:val="28"/>
        </w:rPr>
        <w:t xml:space="preserve"> partneru</w:t>
      </w:r>
      <w:r w:rsidRPr="00015087">
        <w:rPr>
          <w:sz w:val="28"/>
          <w:szCs w:val="28"/>
        </w:rPr>
        <w:t>s</w:t>
      </w:r>
      <w:r w:rsidR="002A10F4" w:rsidRPr="00015087">
        <w:rPr>
          <w:sz w:val="28"/>
          <w:szCs w:val="28"/>
        </w:rPr>
        <w:t xml:space="preserve"> </w:t>
      </w:r>
      <w:r w:rsidR="001E2299" w:rsidRPr="00015087">
        <w:rPr>
          <w:sz w:val="28"/>
          <w:szCs w:val="28"/>
        </w:rPr>
        <w:t>par Slimnīcas A korpusa otrās kārtas attīstības projekta ieviešanas gaitu.</w:t>
      </w:r>
      <w:r w:rsidR="009E45B2" w:rsidRPr="00015087">
        <w:rPr>
          <w:sz w:val="28"/>
          <w:szCs w:val="28"/>
        </w:rPr>
        <w:t xml:space="preserve"> </w:t>
      </w:r>
    </w:p>
    <w:p w14:paraId="16D89F47" w14:textId="08A6716D" w:rsidR="00351A19" w:rsidRPr="00015087" w:rsidRDefault="00351A19" w:rsidP="007E759E">
      <w:pPr>
        <w:pStyle w:val="ListParagraph"/>
        <w:numPr>
          <w:ilvl w:val="0"/>
          <w:numId w:val="5"/>
        </w:numPr>
        <w:tabs>
          <w:tab w:val="left" w:pos="709"/>
          <w:tab w:val="left" w:pos="851"/>
        </w:tabs>
        <w:autoSpaceDE w:val="0"/>
        <w:autoSpaceDN w:val="0"/>
        <w:adjustRightInd w:val="0"/>
        <w:spacing w:before="60" w:after="60"/>
        <w:ind w:left="0" w:firstLine="0"/>
        <w:jc w:val="both"/>
        <w:rPr>
          <w:i/>
          <w:iCs/>
          <w:sz w:val="28"/>
          <w:szCs w:val="28"/>
        </w:rPr>
      </w:pPr>
      <w:r w:rsidRPr="00015087">
        <w:rPr>
          <w:sz w:val="28"/>
          <w:szCs w:val="28"/>
        </w:rPr>
        <w:t xml:space="preserve">Pārskata periodā </w:t>
      </w:r>
      <w:r w:rsidR="00EB4010" w:rsidRPr="00015087">
        <w:rPr>
          <w:sz w:val="28"/>
          <w:szCs w:val="28"/>
        </w:rPr>
        <w:t xml:space="preserve">notiek ar Slimnīcas 2021. gada 29. decembra valdes </w:t>
      </w:r>
      <w:r w:rsidR="008E7721">
        <w:rPr>
          <w:sz w:val="28"/>
          <w:szCs w:val="28"/>
        </w:rPr>
        <w:t xml:space="preserve">aktualizēto </w:t>
      </w:r>
      <w:r w:rsidR="00EB4010" w:rsidRPr="00015087">
        <w:rPr>
          <w:sz w:val="28"/>
          <w:szCs w:val="28"/>
        </w:rPr>
        <w:t xml:space="preserve">rīkojumu Nr. 1-1/401 </w:t>
      </w:r>
      <w:r w:rsidR="00EB4010" w:rsidRPr="00015087">
        <w:rPr>
          <w:i/>
          <w:iCs/>
          <w:sz w:val="28"/>
          <w:szCs w:val="28"/>
        </w:rPr>
        <w:t>„Projekta „Paula Stradiņa klīniskās universitātes slimnīcas jaunās A2 ēkas attīstība” darba grupa””</w:t>
      </w:r>
      <w:r w:rsidR="00EB4010" w:rsidRPr="00015087">
        <w:rPr>
          <w:color w:val="0070C0"/>
          <w:sz w:val="28"/>
          <w:szCs w:val="28"/>
        </w:rPr>
        <w:t xml:space="preserve"> </w:t>
      </w:r>
      <w:r w:rsidR="00EB4010" w:rsidRPr="00015087">
        <w:rPr>
          <w:sz w:val="28"/>
          <w:szCs w:val="28"/>
        </w:rPr>
        <w:t xml:space="preserve">izveidotās </w:t>
      </w:r>
      <w:r w:rsidRPr="00015087">
        <w:rPr>
          <w:sz w:val="28"/>
          <w:szCs w:val="28"/>
        </w:rPr>
        <w:t xml:space="preserve">darba grupas sanāksmes. </w:t>
      </w:r>
    </w:p>
    <w:p w14:paraId="27C31384" w14:textId="7BD741A8" w:rsidR="00351A19" w:rsidRPr="00EB4010" w:rsidRDefault="00351A19" w:rsidP="00EB4010">
      <w:pPr>
        <w:pStyle w:val="ListParagraph"/>
        <w:numPr>
          <w:ilvl w:val="0"/>
          <w:numId w:val="5"/>
        </w:numPr>
        <w:tabs>
          <w:tab w:val="left" w:pos="709"/>
          <w:tab w:val="left" w:pos="851"/>
        </w:tabs>
        <w:autoSpaceDE w:val="0"/>
        <w:autoSpaceDN w:val="0"/>
        <w:adjustRightInd w:val="0"/>
        <w:spacing w:before="60" w:after="60"/>
        <w:ind w:left="0" w:firstLine="0"/>
        <w:contextualSpacing w:val="0"/>
        <w:jc w:val="both"/>
        <w:rPr>
          <w:sz w:val="28"/>
          <w:szCs w:val="28"/>
        </w:rPr>
      </w:pPr>
      <w:r w:rsidRPr="00015087">
        <w:rPr>
          <w:sz w:val="28"/>
          <w:szCs w:val="28"/>
        </w:rPr>
        <w:t xml:space="preserve">Pārskata periodā </w:t>
      </w:r>
      <w:r w:rsidR="00EB4010" w:rsidRPr="00015087">
        <w:rPr>
          <w:sz w:val="28"/>
          <w:szCs w:val="28"/>
        </w:rPr>
        <w:t xml:space="preserve">notiek ar Slimnīcas 2021. gada 29. decembra valdes </w:t>
      </w:r>
      <w:r w:rsidR="008E7721">
        <w:rPr>
          <w:sz w:val="28"/>
          <w:szCs w:val="28"/>
        </w:rPr>
        <w:t xml:space="preserve">aktualizēto </w:t>
      </w:r>
      <w:r w:rsidR="00EB4010" w:rsidRPr="00015087">
        <w:rPr>
          <w:sz w:val="28"/>
          <w:szCs w:val="28"/>
        </w:rPr>
        <w:t>rīkojumu Nr. 1-1/402</w:t>
      </w:r>
      <w:r w:rsidR="00EB4010" w:rsidRPr="00EB4010">
        <w:rPr>
          <w:sz w:val="28"/>
          <w:szCs w:val="28"/>
        </w:rPr>
        <w:t xml:space="preserve"> </w:t>
      </w:r>
      <w:r w:rsidR="00EB4010" w:rsidRPr="00EB4010">
        <w:rPr>
          <w:i/>
          <w:iCs/>
          <w:sz w:val="28"/>
          <w:szCs w:val="28"/>
        </w:rPr>
        <w:t>„</w:t>
      </w:r>
      <w:r w:rsidR="00EB4010" w:rsidRPr="00EB4010">
        <w:t xml:space="preserve"> </w:t>
      </w:r>
      <w:r w:rsidR="00EB4010" w:rsidRPr="00EB4010">
        <w:rPr>
          <w:i/>
          <w:iCs/>
          <w:sz w:val="28"/>
          <w:szCs w:val="28"/>
        </w:rPr>
        <w:t>Par projektu vadības un kontroles”</w:t>
      </w:r>
      <w:r w:rsidR="00EB4010" w:rsidRPr="00EB4010">
        <w:rPr>
          <w:color w:val="0070C0"/>
          <w:sz w:val="28"/>
          <w:szCs w:val="28"/>
        </w:rPr>
        <w:t xml:space="preserve"> </w:t>
      </w:r>
      <w:r w:rsidRPr="00EB4010">
        <w:rPr>
          <w:sz w:val="28"/>
          <w:szCs w:val="28"/>
        </w:rPr>
        <w:t xml:space="preserve">izveidotās </w:t>
      </w:r>
      <w:r w:rsidR="00EB4010">
        <w:rPr>
          <w:sz w:val="28"/>
          <w:szCs w:val="28"/>
        </w:rPr>
        <w:t>projektu</w:t>
      </w:r>
      <w:r w:rsidRPr="00EB4010">
        <w:rPr>
          <w:sz w:val="28"/>
          <w:szCs w:val="28"/>
        </w:rPr>
        <w:t xml:space="preserve"> </w:t>
      </w:r>
      <w:r w:rsidR="00644D3E" w:rsidRPr="00EB4010">
        <w:rPr>
          <w:sz w:val="28"/>
          <w:szCs w:val="28"/>
        </w:rPr>
        <w:t>vadības un kontroles komisijas</w:t>
      </w:r>
      <w:r w:rsidRPr="00EB4010">
        <w:rPr>
          <w:sz w:val="28"/>
          <w:szCs w:val="28"/>
        </w:rPr>
        <w:t xml:space="preserve"> sanāksmes. </w:t>
      </w:r>
    </w:p>
    <w:p w14:paraId="21FC11C1" w14:textId="4126ED78" w:rsidR="009175C6" w:rsidRPr="009D4D26" w:rsidRDefault="002E7E98" w:rsidP="00F84456">
      <w:pPr>
        <w:pStyle w:val="ListParagraph"/>
        <w:numPr>
          <w:ilvl w:val="0"/>
          <w:numId w:val="5"/>
        </w:numPr>
        <w:tabs>
          <w:tab w:val="left" w:pos="709"/>
          <w:tab w:val="left" w:pos="851"/>
        </w:tabs>
        <w:autoSpaceDE w:val="0"/>
        <w:autoSpaceDN w:val="0"/>
        <w:adjustRightInd w:val="0"/>
        <w:ind w:left="0" w:firstLine="0"/>
        <w:contextualSpacing w:val="0"/>
        <w:jc w:val="both"/>
        <w:rPr>
          <w:sz w:val="28"/>
          <w:szCs w:val="28"/>
        </w:rPr>
      </w:pPr>
      <w:r>
        <w:rPr>
          <w:sz w:val="28"/>
          <w:szCs w:val="28"/>
        </w:rPr>
        <w:t>Pārskata periodā</w:t>
      </w:r>
      <w:r w:rsidR="006555F0">
        <w:rPr>
          <w:sz w:val="28"/>
          <w:szCs w:val="28"/>
        </w:rPr>
        <w:t xml:space="preserve"> </w:t>
      </w:r>
      <w:r w:rsidR="0077350B">
        <w:rPr>
          <w:sz w:val="28"/>
          <w:szCs w:val="28"/>
        </w:rPr>
        <w:t>turpinās</w:t>
      </w:r>
      <w:r w:rsidR="006555F0">
        <w:rPr>
          <w:sz w:val="28"/>
          <w:szCs w:val="28"/>
        </w:rPr>
        <w:t xml:space="preserve"> ar </w:t>
      </w:r>
      <w:r w:rsidR="006A0C28" w:rsidRPr="0038513C">
        <w:rPr>
          <w:sz w:val="28"/>
          <w:szCs w:val="28"/>
        </w:rPr>
        <w:t xml:space="preserve">Ministru kabineta </w:t>
      </w:r>
      <w:r w:rsidR="00CF28B0">
        <w:rPr>
          <w:sz w:val="28"/>
          <w:szCs w:val="28"/>
        </w:rPr>
        <w:t xml:space="preserve">2020. gada 21. aprīļa rīkojumu Nr. 217 </w:t>
      </w:r>
      <w:r w:rsidR="00CF28B0" w:rsidRPr="00CF2150">
        <w:rPr>
          <w:i/>
          <w:iCs/>
          <w:sz w:val="28"/>
          <w:szCs w:val="28"/>
        </w:rPr>
        <w:t xml:space="preserve">“Grozījums Ministru kabineta 2017. gada 13. aprīļa rīkojumā Nr. 188 </w:t>
      </w:r>
      <w:r w:rsidR="00CF2150" w:rsidRPr="00CF2150">
        <w:rPr>
          <w:i/>
          <w:iCs/>
          <w:sz w:val="28"/>
          <w:szCs w:val="28"/>
        </w:rPr>
        <w:t>“Par valsts sabiedrības ar ierobežotu atbildību "Paula Stradiņa klīniskā universitātes slimnīca" attīstības koordinācijas un uzraudzības komiteju”</w:t>
      </w:r>
      <w:r w:rsidR="00CF28B0" w:rsidRPr="00CF2150">
        <w:rPr>
          <w:i/>
          <w:iCs/>
          <w:sz w:val="28"/>
          <w:szCs w:val="28"/>
        </w:rPr>
        <w:t>”</w:t>
      </w:r>
      <w:r w:rsidR="006555F0">
        <w:rPr>
          <w:sz w:val="28"/>
          <w:szCs w:val="28"/>
        </w:rPr>
        <w:t xml:space="preserve"> </w:t>
      </w:r>
      <w:r w:rsidR="006555F0" w:rsidRPr="009D4D26">
        <w:rPr>
          <w:sz w:val="28"/>
          <w:szCs w:val="28"/>
        </w:rPr>
        <w:t>apstiprināt</w:t>
      </w:r>
      <w:r w:rsidR="0077350B">
        <w:rPr>
          <w:sz w:val="28"/>
          <w:szCs w:val="28"/>
        </w:rPr>
        <w:t>ā</w:t>
      </w:r>
      <w:r w:rsidR="006555F0" w:rsidRPr="009D4D26">
        <w:rPr>
          <w:sz w:val="28"/>
          <w:szCs w:val="28"/>
        </w:rPr>
        <w:t xml:space="preserve">s </w:t>
      </w:r>
      <w:r w:rsidR="00264E27" w:rsidRPr="009D4D26">
        <w:rPr>
          <w:sz w:val="28"/>
          <w:szCs w:val="28"/>
        </w:rPr>
        <w:t xml:space="preserve">attīstības koordinācijas un uzraudzības komitejas sanāksmes. </w:t>
      </w:r>
    </w:p>
    <w:p w14:paraId="71CCA331" w14:textId="2F9481E4" w:rsidR="002B73E5" w:rsidRPr="009D4D26" w:rsidRDefault="002C0ECA" w:rsidP="00C47275">
      <w:pPr>
        <w:pStyle w:val="Heading1"/>
        <w:spacing w:after="240"/>
        <w:jc w:val="center"/>
      </w:pPr>
      <w:r w:rsidRPr="009D4D26">
        <w:t>2.</w:t>
      </w:r>
      <w:r w:rsidR="00EA3BBF" w:rsidRPr="009D4D26">
        <w:t xml:space="preserve"> </w:t>
      </w:r>
      <w:r w:rsidR="002B73E5" w:rsidRPr="009D4D26">
        <w:t>Attīstības projekta ieviešanas progress</w:t>
      </w:r>
    </w:p>
    <w:p w14:paraId="35BFB013" w14:textId="34FA84E5" w:rsidR="008A4FF2" w:rsidRPr="00EE1D57" w:rsidRDefault="00B94B52" w:rsidP="00EE1D57">
      <w:pPr>
        <w:pStyle w:val="ListParagraph"/>
        <w:numPr>
          <w:ilvl w:val="0"/>
          <w:numId w:val="5"/>
        </w:numPr>
        <w:tabs>
          <w:tab w:val="left" w:pos="709"/>
          <w:tab w:val="left" w:pos="1134"/>
        </w:tabs>
        <w:autoSpaceDE w:val="0"/>
        <w:autoSpaceDN w:val="0"/>
        <w:adjustRightInd w:val="0"/>
        <w:spacing w:after="120"/>
        <w:ind w:left="0" w:firstLine="0"/>
        <w:contextualSpacing w:val="0"/>
        <w:jc w:val="both"/>
        <w:rPr>
          <w:sz w:val="28"/>
          <w:szCs w:val="28"/>
        </w:rPr>
      </w:pPr>
      <w:r w:rsidRPr="00EE1D57">
        <w:rPr>
          <w:sz w:val="28"/>
          <w:szCs w:val="28"/>
        </w:rPr>
        <w:t xml:space="preserve">Analizējot </w:t>
      </w:r>
      <w:r w:rsidR="000E2B98" w:rsidRPr="00EE1D57">
        <w:rPr>
          <w:sz w:val="28"/>
          <w:szCs w:val="28"/>
        </w:rPr>
        <w:t>Slimnīcas</w:t>
      </w:r>
      <w:r w:rsidR="000E2B98" w:rsidRPr="00EE1D57">
        <w:rPr>
          <w:sz w:val="28"/>
        </w:rPr>
        <w:t xml:space="preserve"> A korpusa otrās kārtas</w:t>
      </w:r>
      <w:r w:rsidR="00D27548" w:rsidRPr="00EE1D57">
        <w:rPr>
          <w:sz w:val="28"/>
        </w:rPr>
        <w:t xml:space="preserve"> sākotnēj</w:t>
      </w:r>
      <w:r w:rsidR="00F53C6B" w:rsidRPr="00EE1D57">
        <w:rPr>
          <w:sz w:val="28"/>
        </w:rPr>
        <w:t>o</w:t>
      </w:r>
      <w:r w:rsidR="0096463D" w:rsidRPr="00EE1D57">
        <w:rPr>
          <w:sz w:val="28"/>
        </w:rPr>
        <w:t xml:space="preserve"> </w:t>
      </w:r>
      <w:r w:rsidR="000E2B98" w:rsidRPr="00EE1D57">
        <w:rPr>
          <w:sz w:val="28"/>
        </w:rPr>
        <w:t>ieviešanas plān</w:t>
      </w:r>
      <w:r w:rsidR="00F53C6B" w:rsidRPr="00EE1D57">
        <w:rPr>
          <w:sz w:val="28"/>
        </w:rPr>
        <w:t>u</w:t>
      </w:r>
      <w:r w:rsidR="00D27548" w:rsidRPr="00EE1D57">
        <w:rPr>
          <w:sz w:val="28"/>
        </w:rPr>
        <w:t>, kas tika iekļauts Ministru kabineta 2016.</w:t>
      </w:r>
      <w:r w:rsidR="0077350B" w:rsidRPr="00EE1D57">
        <w:rPr>
          <w:sz w:val="28"/>
        </w:rPr>
        <w:t xml:space="preserve"> </w:t>
      </w:r>
      <w:r w:rsidR="00D27548" w:rsidRPr="00EE1D57">
        <w:rPr>
          <w:sz w:val="28"/>
        </w:rPr>
        <w:t>gada 9.</w:t>
      </w:r>
      <w:r w:rsidR="0077350B" w:rsidRPr="00EE1D57">
        <w:rPr>
          <w:sz w:val="28"/>
        </w:rPr>
        <w:t xml:space="preserve"> </w:t>
      </w:r>
      <w:r w:rsidR="00D27548" w:rsidRPr="00EE1D57">
        <w:rPr>
          <w:sz w:val="28"/>
        </w:rPr>
        <w:t>augusta</w:t>
      </w:r>
      <w:r w:rsidR="008A4FF2" w:rsidRPr="00EE1D57">
        <w:rPr>
          <w:sz w:val="28"/>
        </w:rPr>
        <w:t xml:space="preserve"> sēdē</w:t>
      </w:r>
      <w:r w:rsidR="00D27548" w:rsidRPr="00EE1D57">
        <w:rPr>
          <w:sz w:val="28"/>
        </w:rPr>
        <w:t xml:space="preserve"> izskatītajā</w:t>
      </w:r>
      <w:r w:rsidR="008A4FF2" w:rsidRPr="00EE1D57">
        <w:rPr>
          <w:sz w:val="28"/>
        </w:rPr>
        <w:t xml:space="preserve"> sākotnējā</w:t>
      </w:r>
      <w:r w:rsidR="00D27548" w:rsidRPr="00EE1D57">
        <w:rPr>
          <w:sz w:val="28"/>
        </w:rPr>
        <w:t xml:space="preserve"> informatīvajā ziņojumā </w:t>
      </w:r>
      <w:r w:rsidR="00D27548" w:rsidRPr="00EE1D57">
        <w:rPr>
          <w:i/>
          <w:iCs/>
          <w:sz w:val="28"/>
        </w:rPr>
        <w:t>“Par VSIA Paula Stradiņa klīniskā universitātes slimnīca” A korpusa otrās kārtas attīstību”</w:t>
      </w:r>
      <w:r w:rsidRPr="00EE1D57">
        <w:rPr>
          <w:sz w:val="28"/>
        </w:rPr>
        <w:t xml:space="preserve"> (1.</w:t>
      </w:r>
      <w:r w:rsidR="00AB77EC">
        <w:rPr>
          <w:sz w:val="28"/>
        </w:rPr>
        <w:t xml:space="preserve"> </w:t>
      </w:r>
      <w:r w:rsidRPr="00EE1D57">
        <w:rPr>
          <w:sz w:val="28"/>
        </w:rPr>
        <w:t>attēls)</w:t>
      </w:r>
      <w:r w:rsidR="00F53C6B" w:rsidRPr="00EE1D57">
        <w:rPr>
          <w:sz w:val="28"/>
        </w:rPr>
        <w:t xml:space="preserve">, jāsecina, ka </w:t>
      </w:r>
      <w:r w:rsidR="0077350B" w:rsidRPr="00EE1D57">
        <w:rPr>
          <w:sz w:val="28"/>
        </w:rPr>
        <w:t xml:space="preserve">ir identificētas nobīdes </w:t>
      </w:r>
      <w:r w:rsidR="00F53C6B" w:rsidRPr="00EE1D57">
        <w:rPr>
          <w:sz w:val="28"/>
        </w:rPr>
        <w:t>pret aktuālo ieviešanas plānu</w:t>
      </w:r>
      <w:r w:rsidR="008E36F7" w:rsidRPr="00EE1D57">
        <w:rPr>
          <w:sz w:val="28"/>
        </w:rPr>
        <w:t xml:space="preserve"> (2.</w:t>
      </w:r>
      <w:r w:rsidR="00AB77EC">
        <w:rPr>
          <w:sz w:val="28"/>
        </w:rPr>
        <w:t xml:space="preserve"> </w:t>
      </w:r>
      <w:r w:rsidR="008E36F7" w:rsidRPr="00EE1D57">
        <w:rPr>
          <w:sz w:val="28"/>
        </w:rPr>
        <w:t>attēls)</w:t>
      </w:r>
      <w:r w:rsidR="00F53C6B" w:rsidRPr="00EE1D57">
        <w:rPr>
          <w:sz w:val="28"/>
        </w:rPr>
        <w:t xml:space="preserve"> gan</w:t>
      </w:r>
      <w:r w:rsidR="008E36F7" w:rsidRPr="00EE1D57">
        <w:rPr>
          <w:sz w:val="28"/>
        </w:rPr>
        <w:t xml:space="preserve"> projektēšanas darbu iepirkumā un realizācijā, gan nobīde būvdarbu iepirkum</w:t>
      </w:r>
      <w:r w:rsidR="0041464D" w:rsidRPr="00EE1D57">
        <w:rPr>
          <w:sz w:val="28"/>
        </w:rPr>
        <w:t>a norisē</w:t>
      </w:r>
      <w:r w:rsidR="008E36F7" w:rsidRPr="00EE1D57">
        <w:rPr>
          <w:sz w:val="28"/>
        </w:rPr>
        <w:t xml:space="preserve">, kā rezultātā sākotnēji plānotais rezerves gads ir samazinājies. </w:t>
      </w:r>
      <w:r w:rsidR="00552AB2" w:rsidRPr="00EE1D57">
        <w:rPr>
          <w:sz w:val="28"/>
        </w:rPr>
        <w:t>Lielāk</w:t>
      </w:r>
      <w:r w:rsidR="006F7509" w:rsidRPr="00EE1D57">
        <w:rPr>
          <w:sz w:val="28"/>
        </w:rPr>
        <w:t>ā</w:t>
      </w:r>
      <w:r w:rsidR="00552AB2" w:rsidRPr="00EE1D57">
        <w:rPr>
          <w:sz w:val="28"/>
        </w:rPr>
        <w:t xml:space="preserve"> </w:t>
      </w:r>
      <w:r w:rsidR="006F7509" w:rsidRPr="00EE1D57">
        <w:rPr>
          <w:sz w:val="28"/>
        </w:rPr>
        <w:t>laika</w:t>
      </w:r>
      <w:r w:rsidR="001E7EA0" w:rsidRPr="00EE1D57">
        <w:rPr>
          <w:sz w:val="28"/>
        </w:rPr>
        <w:t xml:space="preserve"> nobīde veidojās sakarā ar</w:t>
      </w:r>
      <w:r w:rsidR="00552AB2" w:rsidRPr="00EE1D57">
        <w:rPr>
          <w:sz w:val="28"/>
        </w:rPr>
        <w:t xml:space="preserve"> Būvdarbu iepirkuma pārsūdzīb</w:t>
      </w:r>
      <w:r w:rsidR="001E7EA0" w:rsidRPr="00EE1D57">
        <w:rPr>
          <w:sz w:val="28"/>
        </w:rPr>
        <w:t>ām</w:t>
      </w:r>
      <w:r w:rsidR="00552AB2" w:rsidRPr="00EE1D57">
        <w:rPr>
          <w:sz w:val="28"/>
        </w:rPr>
        <w:t>, kuru rezultātā 2019.</w:t>
      </w:r>
      <w:r w:rsidR="0077350B" w:rsidRPr="00EE1D57">
        <w:rPr>
          <w:sz w:val="28"/>
        </w:rPr>
        <w:t xml:space="preserve"> </w:t>
      </w:r>
      <w:r w:rsidR="00552AB2" w:rsidRPr="00EE1D57">
        <w:rPr>
          <w:sz w:val="28"/>
        </w:rPr>
        <w:t>gada 13.</w:t>
      </w:r>
      <w:r w:rsidR="0077350B" w:rsidRPr="00EE1D57">
        <w:rPr>
          <w:sz w:val="28"/>
        </w:rPr>
        <w:t xml:space="preserve"> </w:t>
      </w:r>
      <w:r w:rsidR="00552AB2" w:rsidRPr="00EE1D57">
        <w:rPr>
          <w:sz w:val="28"/>
        </w:rPr>
        <w:t>martā tika pārtraukts sākotnējais iepirkums</w:t>
      </w:r>
      <w:r w:rsidR="001E7EA0" w:rsidRPr="00EE1D57">
        <w:rPr>
          <w:sz w:val="28"/>
        </w:rPr>
        <w:t xml:space="preserve">, kas tika </w:t>
      </w:r>
      <w:r w:rsidR="00552AB2" w:rsidRPr="00EE1D57">
        <w:rPr>
          <w:sz w:val="28"/>
        </w:rPr>
        <w:t>izsludināts 2018.</w:t>
      </w:r>
      <w:r w:rsidR="0077350B" w:rsidRPr="00EE1D57">
        <w:rPr>
          <w:sz w:val="28"/>
        </w:rPr>
        <w:t xml:space="preserve"> </w:t>
      </w:r>
      <w:r w:rsidR="00552AB2" w:rsidRPr="00EE1D57">
        <w:rPr>
          <w:sz w:val="28"/>
        </w:rPr>
        <w:t>gada 2.</w:t>
      </w:r>
      <w:r w:rsidR="0077350B" w:rsidRPr="00EE1D57">
        <w:rPr>
          <w:sz w:val="28"/>
        </w:rPr>
        <w:t xml:space="preserve"> </w:t>
      </w:r>
      <w:r w:rsidR="00552AB2" w:rsidRPr="00EE1D57">
        <w:rPr>
          <w:sz w:val="28"/>
        </w:rPr>
        <w:t>februārī</w:t>
      </w:r>
      <w:r w:rsidR="001E7EA0" w:rsidRPr="00EE1D57">
        <w:rPr>
          <w:sz w:val="28"/>
        </w:rPr>
        <w:t xml:space="preserve">. </w:t>
      </w:r>
      <w:r w:rsidR="00511DFC" w:rsidRPr="00EE1D57">
        <w:rPr>
          <w:sz w:val="28"/>
        </w:rPr>
        <w:t>Atkārtots iepirkums</w:t>
      </w:r>
      <w:r w:rsidR="000E1E16" w:rsidRPr="00EE1D57">
        <w:rPr>
          <w:sz w:val="28"/>
        </w:rPr>
        <w:t xml:space="preserve"> tika</w:t>
      </w:r>
      <w:r w:rsidR="00511DFC" w:rsidRPr="00EE1D57">
        <w:rPr>
          <w:sz w:val="28"/>
        </w:rPr>
        <w:t xml:space="preserve"> </w:t>
      </w:r>
      <w:r w:rsidR="00075376" w:rsidRPr="00EE1D57">
        <w:rPr>
          <w:sz w:val="28"/>
        </w:rPr>
        <w:t>izsludināts 2019.</w:t>
      </w:r>
      <w:r w:rsidR="0077350B" w:rsidRPr="00EE1D57">
        <w:rPr>
          <w:sz w:val="28"/>
        </w:rPr>
        <w:t xml:space="preserve"> </w:t>
      </w:r>
      <w:r w:rsidR="00075376" w:rsidRPr="00EE1D57">
        <w:rPr>
          <w:sz w:val="28"/>
        </w:rPr>
        <w:t>gada 11.</w:t>
      </w:r>
      <w:r w:rsidR="0077350B" w:rsidRPr="00EE1D57">
        <w:rPr>
          <w:sz w:val="28"/>
        </w:rPr>
        <w:t xml:space="preserve"> </w:t>
      </w:r>
      <w:r w:rsidR="00075376" w:rsidRPr="00EE1D57">
        <w:rPr>
          <w:sz w:val="28"/>
        </w:rPr>
        <w:t>aprīlī</w:t>
      </w:r>
      <w:r w:rsidR="000E1E16" w:rsidRPr="00EE1D57">
        <w:rPr>
          <w:sz w:val="28"/>
        </w:rPr>
        <w:t>, kas noslēdzās 2020.</w:t>
      </w:r>
      <w:r w:rsidR="00014E6E" w:rsidRPr="00EE1D57">
        <w:rPr>
          <w:sz w:val="28"/>
        </w:rPr>
        <w:t xml:space="preserve"> </w:t>
      </w:r>
      <w:r w:rsidR="000E1E16" w:rsidRPr="00EE1D57">
        <w:rPr>
          <w:sz w:val="28"/>
        </w:rPr>
        <w:t>gada 27. augustā, kad tika noslēgts</w:t>
      </w:r>
      <w:r w:rsidR="00E24F70">
        <w:rPr>
          <w:sz w:val="28"/>
        </w:rPr>
        <w:t xml:space="preserve"> </w:t>
      </w:r>
      <w:r w:rsidR="008E7721" w:rsidRPr="00E77E03">
        <w:rPr>
          <w:color w:val="000000"/>
          <w:sz w:val="28"/>
          <w:szCs w:val="28"/>
          <w:shd w:val="clear" w:color="auto" w:fill="FFFFFF"/>
        </w:rPr>
        <w:t>būvdarbu līgum</w:t>
      </w:r>
      <w:r w:rsidR="00E24F70">
        <w:rPr>
          <w:color w:val="000000"/>
          <w:sz w:val="28"/>
          <w:szCs w:val="28"/>
          <w:shd w:val="clear" w:color="auto" w:fill="FFFFFF"/>
        </w:rPr>
        <w:t>s</w:t>
      </w:r>
      <w:r w:rsidR="008E7721">
        <w:rPr>
          <w:color w:val="000000"/>
          <w:sz w:val="28"/>
          <w:szCs w:val="28"/>
          <w:shd w:val="clear" w:color="auto" w:fill="FFFFFF"/>
        </w:rPr>
        <w:t xml:space="preserve"> Nr. SKUS 456/20</w:t>
      </w:r>
      <w:r w:rsidR="008E7721" w:rsidRPr="00E77E03">
        <w:rPr>
          <w:color w:val="000000"/>
          <w:sz w:val="28"/>
          <w:szCs w:val="28"/>
          <w:shd w:val="clear" w:color="auto" w:fill="FFFFFF"/>
        </w:rPr>
        <w:t xml:space="preserve"> </w:t>
      </w:r>
      <w:r w:rsidR="000E1E16" w:rsidRPr="00EE1D57">
        <w:rPr>
          <w:sz w:val="28"/>
        </w:rPr>
        <w:t>ar SIA “VELVE” par A korpusa II kārtas būvdarbu veikšanu</w:t>
      </w:r>
      <w:r w:rsidR="00075376" w:rsidRPr="00EE1D57">
        <w:rPr>
          <w:sz w:val="28"/>
        </w:rPr>
        <w:t xml:space="preserve">. </w:t>
      </w:r>
      <w:r w:rsidR="001E7EA0" w:rsidRPr="00EE1D57">
        <w:rPr>
          <w:sz w:val="28"/>
        </w:rPr>
        <w:t xml:space="preserve">Kopējais laika nobīdes </w:t>
      </w:r>
      <w:r w:rsidR="001B6AEC" w:rsidRPr="00EE1D57">
        <w:rPr>
          <w:sz w:val="28"/>
        </w:rPr>
        <w:t>periods</w:t>
      </w:r>
      <w:r w:rsidR="001E7EA0" w:rsidRPr="00EE1D57">
        <w:rPr>
          <w:sz w:val="28"/>
        </w:rPr>
        <w:t xml:space="preserve"> ir</w:t>
      </w:r>
      <w:r w:rsidR="00552AB2" w:rsidRPr="00EE1D57">
        <w:rPr>
          <w:sz w:val="28"/>
        </w:rPr>
        <w:t xml:space="preserve"> </w:t>
      </w:r>
      <w:r w:rsidR="00D850A5" w:rsidRPr="00EE1D57">
        <w:rPr>
          <w:sz w:val="28"/>
        </w:rPr>
        <w:t xml:space="preserve">11 </w:t>
      </w:r>
      <w:r w:rsidR="00552AB2" w:rsidRPr="00EE1D57">
        <w:rPr>
          <w:sz w:val="28"/>
        </w:rPr>
        <w:t xml:space="preserve">mēneši. </w:t>
      </w:r>
    </w:p>
    <w:p w14:paraId="7CBB469A" w14:textId="1C30EFFD" w:rsidR="008A4FF2" w:rsidRPr="00AB77EC" w:rsidRDefault="008A4FF2" w:rsidP="00AB77EC">
      <w:pPr>
        <w:pStyle w:val="ListParagraph"/>
        <w:numPr>
          <w:ilvl w:val="0"/>
          <w:numId w:val="26"/>
        </w:numPr>
        <w:spacing w:before="240"/>
        <w:jc w:val="right"/>
        <w:rPr>
          <w:i/>
          <w:sz w:val="28"/>
          <w:szCs w:val="28"/>
        </w:rPr>
      </w:pPr>
      <w:bookmarkStart w:id="1" w:name="_Hlk6472779"/>
      <w:r w:rsidRPr="00AB77EC">
        <w:rPr>
          <w:i/>
          <w:sz w:val="28"/>
          <w:szCs w:val="28"/>
        </w:rPr>
        <w:t>attēls: Sākotnējais Slimnīcas A korpusa otrās kārtas ieviešanas plāns</w:t>
      </w:r>
      <w:r w:rsidR="004D206F" w:rsidRPr="00AB77EC">
        <w:rPr>
          <w:i/>
          <w:sz w:val="28"/>
          <w:szCs w:val="28"/>
        </w:rPr>
        <w:t>.</w:t>
      </w:r>
      <w:r w:rsidRPr="00AB77EC">
        <w:rPr>
          <w:i/>
          <w:sz w:val="28"/>
          <w:szCs w:val="28"/>
        </w:rPr>
        <w:t xml:space="preserve"> </w:t>
      </w:r>
    </w:p>
    <w:bookmarkEnd w:id="1"/>
    <w:p w14:paraId="56048E39" w14:textId="25C73743" w:rsidR="004C05F6" w:rsidRDefault="008A4FF2" w:rsidP="004C018F">
      <w:pPr>
        <w:spacing w:before="120" w:after="120"/>
        <w:jc w:val="both"/>
        <w:rPr>
          <w:sz w:val="28"/>
          <w:szCs w:val="28"/>
        </w:rPr>
      </w:pPr>
      <w:r>
        <w:rPr>
          <w:noProof/>
        </w:rPr>
        <w:drawing>
          <wp:inline distT="0" distB="0" distL="0" distR="0" wp14:anchorId="669FD297" wp14:editId="6C0D19C9">
            <wp:extent cx="5760085" cy="2011045"/>
            <wp:effectExtent l="0" t="0" r="0" b="8255"/>
            <wp:docPr id="8" name="Content Placeholder 7">
              <a:extLst xmlns:a="http://schemas.openxmlformats.org/drawingml/2006/main">
                <a:ext uri="{FF2B5EF4-FFF2-40B4-BE49-F238E27FC236}">
                  <a16:creationId xmlns:a16="http://schemas.microsoft.com/office/drawing/2014/main" id="{4B920C08-F6CC-4AC5-B23A-763C87D637A3}"/>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8" name="Content Placeholder 7">
                      <a:extLst>
                        <a:ext uri="{FF2B5EF4-FFF2-40B4-BE49-F238E27FC236}">
                          <a16:creationId xmlns:a16="http://schemas.microsoft.com/office/drawing/2014/main" id="{4B920C08-F6CC-4AC5-B23A-763C87D637A3}"/>
                        </a:ext>
                      </a:extLst>
                    </pic:cNvPr>
                    <pic:cNvPicPr>
                      <a:picLocks noGrp="1" noChangeAspect="1"/>
                    </pic:cNvPicPr>
                  </pic:nvPicPr>
                  <pic:blipFill>
                    <a:blip r:embed="rId8"/>
                    <a:stretch>
                      <a:fillRect/>
                    </a:stretch>
                  </pic:blipFill>
                  <pic:spPr>
                    <a:xfrm>
                      <a:off x="0" y="0"/>
                      <a:ext cx="5760085" cy="2011045"/>
                    </a:xfrm>
                    <a:prstGeom prst="rect">
                      <a:avLst/>
                    </a:prstGeom>
                  </pic:spPr>
                </pic:pic>
              </a:graphicData>
            </a:graphic>
          </wp:inline>
        </w:drawing>
      </w:r>
    </w:p>
    <w:p w14:paraId="3F1F92D7" w14:textId="77777777" w:rsidR="00EE1D57" w:rsidRDefault="00EE1D57" w:rsidP="00EE1D57">
      <w:pPr>
        <w:ind w:left="1080"/>
        <w:jc w:val="center"/>
        <w:rPr>
          <w:i/>
          <w:sz w:val="28"/>
          <w:szCs w:val="28"/>
        </w:rPr>
      </w:pPr>
    </w:p>
    <w:p w14:paraId="100D661A" w14:textId="107DA495" w:rsidR="008A4FF2" w:rsidRPr="008A4FF2" w:rsidRDefault="008A4FF2" w:rsidP="00EE1D57">
      <w:pPr>
        <w:ind w:left="1080"/>
        <w:jc w:val="center"/>
        <w:rPr>
          <w:i/>
          <w:sz w:val="28"/>
          <w:szCs w:val="28"/>
        </w:rPr>
      </w:pPr>
      <w:r>
        <w:rPr>
          <w:i/>
          <w:sz w:val="28"/>
          <w:szCs w:val="28"/>
        </w:rPr>
        <w:lastRenderedPageBreak/>
        <w:t>2</w:t>
      </w:r>
      <w:r w:rsidRPr="008A4FF2">
        <w:rPr>
          <w:i/>
          <w:sz w:val="28"/>
          <w:szCs w:val="28"/>
        </w:rPr>
        <w:t xml:space="preserve">.attēls: </w:t>
      </w:r>
      <w:r>
        <w:rPr>
          <w:i/>
          <w:sz w:val="28"/>
          <w:szCs w:val="28"/>
        </w:rPr>
        <w:t>Aktuālais</w:t>
      </w:r>
      <w:r w:rsidRPr="008A4FF2">
        <w:rPr>
          <w:i/>
          <w:sz w:val="28"/>
          <w:szCs w:val="28"/>
        </w:rPr>
        <w:t xml:space="preserve"> Slimnīcas</w:t>
      </w:r>
      <w:r>
        <w:rPr>
          <w:i/>
          <w:sz w:val="28"/>
          <w:szCs w:val="28"/>
        </w:rPr>
        <w:t xml:space="preserve"> </w:t>
      </w:r>
      <w:r w:rsidRPr="008A4FF2">
        <w:rPr>
          <w:i/>
          <w:sz w:val="28"/>
          <w:szCs w:val="28"/>
        </w:rPr>
        <w:t xml:space="preserve">A korpusa otrās kārtas ieviešanas plāns </w:t>
      </w:r>
    </w:p>
    <w:p w14:paraId="6674ECB8" w14:textId="2EAA399E" w:rsidR="004E12D3" w:rsidRDefault="004E12D3" w:rsidP="00EA2D5E">
      <w:pPr>
        <w:pStyle w:val="ListParagraph"/>
        <w:tabs>
          <w:tab w:val="left" w:pos="709"/>
        </w:tabs>
        <w:autoSpaceDE w:val="0"/>
        <w:autoSpaceDN w:val="0"/>
        <w:adjustRightInd w:val="0"/>
        <w:ind w:left="0"/>
        <w:jc w:val="both"/>
        <w:rPr>
          <w:sz w:val="28"/>
          <w:szCs w:val="28"/>
        </w:rPr>
      </w:pPr>
    </w:p>
    <w:p w14:paraId="149AC93E" w14:textId="6598B5DA" w:rsidR="00C3355F" w:rsidRDefault="00C3355F" w:rsidP="00EA2D5E">
      <w:pPr>
        <w:pStyle w:val="ListParagraph"/>
        <w:tabs>
          <w:tab w:val="left" w:pos="709"/>
        </w:tabs>
        <w:autoSpaceDE w:val="0"/>
        <w:autoSpaceDN w:val="0"/>
        <w:adjustRightInd w:val="0"/>
        <w:ind w:left="0"/>
        <w:jc w:val="both"/>
        <w:rPr>
          <w:sz w:val="28"/>
          <w:szCs w:val="28"/>
        </w:rPr>
      </w:pPr>
    </w:p>
    <w:p w14:paraId="044511F0" w14:textId="1B56CED7" w:rsidR="00C90B4B" w:rsidRDefault="00C90B4B" w:rsidP="00014E6E">
      <w:pPr>
        <w:pStyle w:val="ListParagraph"/>
        <w:tabs>
          <w:tab w:val="left" w:pos="709"/>
        </w:tabs>
        <w:autoSpaceDE w:val="0"/>
        <w:autoSpaceDN w:val="0"/>
        <w:adjustRightInd w:val="0"/>
        <w:spacing w:before="60" w:after="60"/>
        <w:ind w:left="0"/>
        <w:contextualSpacing w:val="0"/>
        <w:jc w:val="both"/>
        <w:rPr>
          <w:sz w:val="28"/>
          <w:szCs w:val="28"/>
        </w:rPr>
      </w:pPr>
      <w:r>
        <w:rPr>
          <w:noProof/>
          <w:sz w:val="28"/>
          <w:szCs w:val="28"/>
        </w:rPr>
        <w:drawing>
          <wp:inline distT="0" distB="0" distL="0" distR="0" wp14:anchorId="20E112FC" wp14:editId="076C6223">
            <wp:extent cx="5828400" cy="1983600"/>
            <wp:effectExtent l="0" t="0" r="127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28400" cy="1983600"/>
                    </a:xfrm>
                    <a:prstGeom prst="rect">
                      <a:avLst/>
                    </a:prstGeom>
                    <a:noFill/>
                  </pic:spPr>
                </pic:pic>
              </a:graphicData>
            </a:graphic>
          </wp:inline>
        </w:drawing>
      </w:r>
    </w:p>
    <w:p w14:paraId="3CCE9B4F" w14:textId="5D28F5F2" w:rsidR="00C90B4B" w:rsidRDefault="00C90B4B" w:rsidP="00014E6E">
      <w:pPr>
        <w:pStyle w:val="ListParagraph"/>
        <w:tabs>
          <w:tab w:val="left" w:pos="709"/>
        </w:tabs>
        <w:autoSpaceDE w:val="0"/>
        <w:autoSpaceDN w:val="0"/>
        <w:adjustRightInd w:val="0"/>
        <w:spacing w:before="60" w:after="60"/>
        <w:ind w:left="0"/>
        <w:contextualSpacing w:val="0"/>
        <w:jc w:val="both"/>
        <w:rPr>
          <w:sz w:val="28"/>
          <w:szCs w:val="28"/>
        </w:rPr>
      </w:pPr>
    </w:p>
    <w:p w14:paraId="2B22AA22" w14:textId="71768739" w:rsidR="008A083F" w:rsidRDefault="003F57B7" w:rsidP="00D16692">
      <w:pPr>
        <w:pStyle w:val="ListParagraph"/>
        <w:numPr>
          <w:ilvl w:val="0"/>
          <w:numId w:val="5"/>
        </w:numPr>
        <w:tabs>
          <w:tab w:val="left" w:pos="709"/>
        </w:tabs>
        <w:autoSpaceDE w:val="0"/>
        <w:autoSpaceDN w:val="0"/>
        <w:adjustRightInd w:val="0"/>
        <w:spacing w:before="60" w:after="60"/>
        <w:ind w:left="0" w:firstLine="0"/>
        <w:contextualSpacing w:val="0"/>
        <w:jc w:val="both"/>
        <w:rPr>
          <w:sz w:val="28"/>
          <w:szCs w:val="28"/>
        </w:rPr>
      </w:pPr>
      <w:r>
        <w:rPr>
          <w:sz w:val="28"/>
          <w:szCs w:val="28"/>
        </w:rPr>
        <w:t>Pārskata periodā</w:t>
      </w:r>
      <w:r w:rsidR="008A083F" w:rsidRPr="006F33A6">
        <w:rPr>
          <w:sz w:val="28"/>
          <w:szCs w:val="28"/>
        </w:rPr>
        <w:t xml:space="preserve"> </w:t>
      </w:r>
      <w:r w:rsidR="00D169FE" w:rsidRPr="006F33A6">
        <w:rPr>
          <w:sz w:val="28"/>
          <w:szCs w:val="28"/>
        </w:rPr>
        <w:t>veikt</w:t>
      </w:r>
      <w:r w:rsidR="00D169FE">
        <w:rPr>
          <w:sz w:val="28"/>
          <w:szCs w:val="28"/>
        </w:rPr>
        <w:t>a</w:t>
      </w:r>
      <w:r w:rsidR="00D169FE" w:rsidRPr="006F33A6">
        <w:rPr>
          <w:sz w:val="28"/>
          <w:szCs w:val="28"/>
        </w:rPr>
        <w:t xml:space="preserve">s </w:t>
      </w:r>
      <w:r w:rsidR="007A20D4" w:rsidRPr="006F33A6">
        <w:rPr>
          <w:sz w:val="28"/>
          <w:szCs w:val="28"/>
        </w:rPr>
        <w:t>šādas darbības</w:t>
      </w:r>
      <w:r w:rsidR="00AE07C9" w:rsidRPr="006F33A6">
        <w:rPr>
          <w:sz w:val="28"/>
          <w:szCs w:val="28"/>
        </w:rPr>
        <w:t>:</w:t>
      </w:r>
    </w:p>
    <w:p w14:paraId="45E39C4D" w14:textId="4B2F8B74" w:rsidR="00672F7F" w:rsidRDefault="00A85819" w:rsidP="00F81717">
      <w:pPr>
        <w:pStyle w:val="ListParagraph"/>
        <w:numPr>
          <w:ilvl w:val="1"/>
          <w:numId w:val="19"/>
        </w:numPr>
        <w:spacing w:before="60"/>
        <w:ind w:left="641" w:hanging="357"/>
        <w:contextualSpacing w:val="0"/>
        <w:jc w:val="both"/>
        <w:rPr>
          <w:color w:val="000000"/>
          <w:sz w:val="28"/>
          <w:szCs w:val="28"/>
          <w:shd w:val="clear" w:color="auto" w:fill="FFFFFF"/>
        </w:rPr>
      </w:pPr>
      <w:r w:rsidRPr="00672F7F">
        <w:rPr>
          <w:color w:val="000000"/>
          <w:sz w:val="28"/>
          <w:szCs w:val="28"/>
          <w:shd w:val="clear" w:color="auto" w:fill="FFFFFF"/>
        </w:rPr>
        <w:t xml:space="preserve">Pamatojoties uz </w:t>
      </w:r>
      <w:r w:rsidR="002E17D7" w:rsidRPr="00672F7F">
        <w:rPr>
          <w:color w:val="000000"/>
          <w:sz w:val="28"/>
          <w:szCs w:val="28"/>
          <w:shd w:val="clear" w:color="auto" w:fill="FFFFFF"/>
        </w:rPr>
        <w:t>2020.</w:t>
      </w:r>
      <w:r w:rsidR="00F078A9" w:rsidRPr="00672F7F">
        <w:rPr>
          <w:color w:val="000000"/>
          <w:sz w:val="28"/>
          <w:szCs w:val="28"/>
          <w:shd w:val="clear" w:color="auto" w:fill="FFFFFF"/>
        </w:rPr>
        <w:t xml:space="preserve"> </w:t>
      </w:r>
      <w:r w:rsidR="002E17D7" w:rsidRPr="00672F7F">
        <w:rPr>
          <w:color w:val="000000"/>
          <w:sz w:val="28"/>
          <w:szCs w:val="28"/>
          <w:shd w:val="clear" w:color="auto" w:fill="FFFFFF"/>
        </w:rPr>
        <w:t>gada 25.</w:t>
      </w:r>
      <w:r w:rsidR="00F078A9" w:rsidRPr="00672F7F">
        <w:rPr>
          <w:color w:val="000000"/>
          <w:sz w:val="28"/>
          <w:szCs w:val="28"/>
          <w:shd w:val="clear" w:color="auto" w:fill="FFFFFF"/>
        </w:rPr>
        <w:t xml:space="preserve"> </w:t>
      </w:r>
      <w:r w:rsidR="002E17D7" w:rsidRPr="00672F7F">
        <w:rPr>
          <w:color w:val="000000"/>
          <w:sz w:val="28"/>
          <w:szCs w:val="28"/>
          <w:shd w:val="clear" w:color="auto" w:fill="FFFFFF"/>
        </w:rPr>
        <w:t>augusta Ministru kabineta sēdes protokollēmuma Nr. 50 31.§</w:t>
      </w:r>
      <w:r w:rsidR="00D67F8D" w:rsidRPr="00672F7F">
        <w:rPr>
          <w:color w:val="000000"/>
          <w:sz w:val="28"/>
          <w:szCs w:val="28"/>
          <w:shd w:val="clear" w:color="auto" w:fill="FFFFFF"/>
        </w:rPr>
        <w:t xml:space="preserve"> </w:t>
      </w:r>
      <w:r w:rsidR="00D67F8D" w:rsidRPr="00672F7F">
        <w:rPr>
          <w:i/>
          <w:iCs/>
          <w:color w:val="000000"/>
          <w:sz w:val="28"/>
          <w:szCs w:val="28"/>
          <w:shd w:val="clear" w:color="auto" w:fill="FFFFFF"/>
        </w:rPr>
        <w:t xml:space="preserve">“Informatīvais ziņojums “Par aktualitātēm VSIA </w:t>
      </w:r>
      <w:r w:rsidR="00C77109" w:rsidRPr="00672F7F">
        <w:rPr>
          <w:i/>
          <w:iCs/>
          <w:color w:val="000000"/>
          <w:sz w:val="28"/>
          <w:szCs w:val="28"/>
          <w:shd w:val="clear" w:color="auto" w:fill="FFFFFF"/>
        </w:rPr>
        <w:t>“Paula Stradiņa klīniskā universitātes slimnīca”</w:t>
      </w:r>
      <w:r w:rsidR="00D67F8D" w:rsidRPr="00672F7F">
        <w:rPr>
          <w:i/>
          <w:iCs/>
          <w:color w:val="000000"/>
          <w:sz w:val="28"/>
          <w:szCs w:val="28"/>
          <w:shd w:val="clear" w:color="auto" w:fill="FFFFFF"/>
        </w:rPr>
        <w:t xml:space="preserve"> A 2 korpusa attīstībā””</w:t>
      </w:r>
      <w:r w:rsidR="002E17D7" w:rsidRPr="00672F7F">
        <w:rPr>
          <w:color w:val="000000"/>
          <w:sz w:val="28"/>
          <w:szCs w:val="28"/>
          <w:shd w:val="clear" w:color="auto" w:fill="FFFFFF"/>
        </w:rPr>
        <w:t xml:space="preserve"> 4.</w:t>
      </w:r>
      <w:r w:rsidR="00F078A9" w:rsidRPr="00672F7F">
        <w:rPr>
          <w:color w:val="000000"/>
          <w:sz w:val="28"/>
          <w:szCs w:val="28"/>
          <w:shd w:val="clear" w:color="auto" w:fill="FFFFFF"/>
        </w:rPr>
        <w:t xml:space="preserve"> </w:t>
      </w:r>
      <w:r w:rsidR="002E17D7" w:rsidRPr="00672F7F">
        <w:rPr>
          <w:color w:val="000000"/>
          <w:sz w:val="28"/>
          <w:szCs w:val="28"/>
          <w:shd w:val="clear" w:color="auto" w:fill="FFFFFF"/>
        </w:rPr>
        <w:t>punktā noteikto atļauju</w:t>
      </w:r>
      <w:r w:rsidR="00F42E20" w:rsidRPr="00672F7F">
        <w:rPr>
          <w:color w:val="000000"/>
          <w:sz w:val="28"/>
          <w:szCs w:val="28"/>
          <w:shd w:val="clear" w:color="auto" w:fill="FFFFFF"/>
        </w:rPr>
        <w:t xml:space="preserve"> Slimnīcai</w:t>
      </w:r>
      <w:r w:rsidR="002E17D7" w:rsidRPr="00672F7F">
        <w:rPr>
          <w:color w:val="000000"/>
          <w:sz w:val="28"/>
          <w:szCs w:val="28"/>
          <w:shd w:val="clear" w:color="auto" w:fill="FFFFFF"/>
        </w:rPr>
        <w:t xml:space="preserve"> uzņemties būvdarbu līguma saistības</w:t>
      </w:r>
      <w:r w:rsidR="00D67F8D" w:rsidRPr="00672F7F">
        <w:rPr>
          <w:color w:val="000000"/>
          <w:sz w:val="28"/>
          <w:szCs w:val="28"/>
          <w:shd w:val="clear" w:color="auto" w:fill="FFFFFF"/>
        </w:rPr>
        <w:t xml:space="preserve"> </w:t>
      </w:r>
      <w:r w:rsidR="00D67F8D" w:rsidRPr="00672F7F">
        <w:rPr>
          <w:bCs/>
          <w:color w:val="000000"/>
          <w:sz w:val="28"/>
          <w:szCs w:val="28"/>
          <w:shd w:val="clear" w:color="auto" w:fill="FFFFFF"/>
        </w:rPr>
        <w:t xml:space="preserve">ne vairāk kā 106 920 803 </w:t>
      </w:r>
      <w:r w:rsidR="00D67F8D" w:rsidRPr="00672F7F">
        <w:rPr>
          <w:bCs/>
          <w:i/>
          <w:iCs/>
          <w:color w:val="000000"/>
          <w:sz w:val="28"/>
          <w:szCs w:val="28"/>
          <w:shd w:val="clear" w:color="auto" w:fill="FFFFFF"/>
        </w:rPr>
        <w:t>euro</w:t>
      </w:r>
      <w:r w:rsidR="00D67F8D" w:rsidRPr="00672F7F">
        <w:rPr>
          <w:bCs/>
          <w:color w:val="000000"/>
          <w:sz w:val="28"/>
          <w:szCs w:val="28"/>
          <w:shd w:val="clear" w:color="auto" w:fill="FFFFFF"/>
        </w:rPr>
        <w:t xml:space="preserve"> (ar PVN) apmērā</w:t>
      </w:r>
      <w:r w:rsidR="00F078A9" w:rsidRPr="00672F7F">
        <w:rPr>
          <w:color w:val="000000"/>
          <w:sz w:val="28"/>
          <w:szCs w:val="28"/>
          <w:shd w:val="clear" w:color="auto" w:fill="FFFFFF"/>
        </w:rPr>
        <w:t xml:space="preserve">, </w:t>
      </w:r>
      <w:r w:rsidR="00843F5E" w:rsidRPr="00672F7F">
        <w:rPr>
          <w:color w:val="000000"/>
          <w:sz w:val="28"/>
          <w:szCs w:val="28"/>
          <w:shd w:val="clear" w:color="auto" w:fill="FFFFFF"/>
        </w:rPr>
        <w:t>2020.</w:t>
      </w:r>
      <w:r w:rsidR="00F078A9" w:rsidRPr="00672F7F">
        <w:rPr>
          <w:color w:val="000000"/>
          <w:sz w:val="28"/>
          <w:szCs w:val="28"/>
          <w:shd w:val="clear" w:color="auto" w:fill="FFFFFF"/>
        </w:rPr>
        <w:t xml:space="preserve"> </w:t>
      </w:r>
      <w:r w:rsidR="00843F5E" w:rsidRPr="00672F7F">
        <w:rPr>
          <w:color w:val="000000"/>
          <w:sz w:val="28"/>
          <w:szCs w:val="28"/>
          <w:shd w:val="clear" w:color="auto" w:fill="FFFFFF"/>
        </w:rPr>
        <w:t xml:space="preserve">gada 27. augustā tika noslēgts līgums ar </w:t>
      </w:r>
      <w:r w:rsidRPr="00672F7F">
        <w:rPr>
          <w:color w:val="000000"/>
          <w:sz w:val="28"/>
          <w:szCs w:val="28"/>
          <w:shd w:val="clear" w:color="auto" w:fill="FFFFFF"/>
        </w:rPr>
        <w:t xml:space="preserve">iepirkuma uzvarētāju </w:t>
      </w:r>
      <w:r w:rsidR="00843F5E" w:rsidRPr="00672F7F">
        <w:rPr>
          <w:color w:val="000000"/>
          <w:sz w:val="28"/>
          <w:szCs w:val="28"/>
          <w:shd w:val="clear" w:color="auto" w:fill="FFFFFF"/>
        </w:rPr>
        <w:t xml:space="preserve">SIA “VELVE” par A korpusa </w:t>
      </w:r>
      <w:r w:rsidRPr="00672F7F">
        <w:rPr>
          <w:color w:val="000000"/>
          <w:sz w:val="28"/>
          <w:szCs w:val="28"/>
          <w:shd w:val="clear" w:color="auto" w:fill="FFFFFF"/>
        </w:rPr>
        <w:t>2.</w:t>
      </w:r>
      <w:r w:rsidR="00843F5E" w:rsidRPr="00672F7F">
        <w:rPr>
          <w:color w:val="000000"/>
          <w:sz w:val="28"/>
          <w:szCs w:val="28"/>
          <w:shd w:val="clear" w:color="auto" w:fill="FFFFFF"/>
        </w:rPr>
        <w:t xml:space="preserve"> kārtas būvdarbu veikšanu</w:t>
      </w:r>
      <w:r w:rsidRPr="00672F7F">
        <w:rPr>
          <w:color w:val="000000"/>
          <w:sz w:val="28"/>
          <w:szCs w:val="28"/>
          <w:shd w:val="clear" w:color="auto" w:fill="FFFFFF"/>
        </w:rPr>
        <w:t>, nosakot l</w:t>
      </w:r>
      <w:r w:rsidR="00843F5E" w:rsidRPr="00672F7F">
        <w:rPr>
          <w:color w:val="000000"/>
          <w:sz w:val="28"/>
          <w:szCs w:val="28"/>
          <w:shd w:val="clear" w:color="auto" w:fill="FFFFFF"/>
        </w:rPr>
        <w:t>īguma kopēj</w:t>
      </w:r>
      <w:r w:rsidRPr="00672F7F">
        <w:rPr>
          <w:color w:val="000000"/>
          <w:sz w:val="28"/>
          <w:szCs w:val="28"/>
          <w:shd w:val="clear" w:color="auto" w:fill="FFFFFF"/>
        </w:rPr>
        <w:t>o</w:t>
      </w:r>
      <w:r w:rsidR="00843F5E" w:rsidRPr="00672F7F">
        <w:rPr>
          <w:color w:val="000000"/>
          <w:sz w:val="28"/>
          <w:szCs w:val="28"/>
          <w:shd w:val="clear" w:color="auto" w:fill="FFFFFF"/>
        </w:rPr>
        <w:t xml:space="preserve"> summu 88 364 300,00 </w:t>
      </w:r>
      <w:r w:rsidR="00843F5E" w:rsidRPr="00672F7F">
        <w:rPr>
          <w:i/>
          <w:iCs/>
          <w:color w:val="000000"/>
          <w:sz w:val="28"/>
          <w:szCs w:val="28"/>
          <w:shd w:val="clear" w:color="auto" w:fill="FFFFFF"/>
        </w:rPr>
        <w:t>euro</w:t>
      </w:r>
      <w:r w:rsidR="00843F5E" w:rsidRPr="00672F7F">
        <w:rPr>
          <w:color w:val="000000"/>
          <w:sz w:val="28"/>
          <w:szCs w:val="28"/>
          <w:shd w:val="clear" w:color="auto" w:fill="FFFFFF"/>
        </w:rPr>
        <w:t xml:space="preserve"> bez PVN</w:t>
      </w:r>
      <w:r w:rsidR="006B3A69" w:rsidRPr="00672F7F">
        <w:rPr>
          <w:color w:val="000000"/>
          <w:sz w:val="28"/>
          <w:szCs w:val="28"/>
          <w:shd w:val="clear" w:color="auto" w:fill="FFFFFF"/>
        </w:rPr>
        <w:t xml:space="preserve"> (</w:t>
      </w:r>
      <w:r w:rsidR="006B3A69" w:rsidRPr="00672F7F">
        <w:rPr>
          <w:bCs/>
          <w:color w:val="000000"/>
          <w:sz w:val="28"/>
          <w:szCs w:val="28"/>
          <w:shd w:val="clear" w:color="auto" w:fill="FFFFFF"/>
        </w:rPr>
        <w:t xml:space="preserve">106 920 803 </w:t>
      </w:r>
      <w:r w:rsidR="006B3A69" w:rsidRPr="00672F7F">
        <w:rPr>
          <w:bCs/>
          <w:i/>
          <w:iCs/>
          <w:color w:val="000000"/>
          <w:sz w:val="28"/>
          <w:szCs w:val="28"/>
          <w:shd w:val="clear" w:color="auto" w:fill="FFFFFF"/>
        </w:rPr>
        <w:t>euro</w:t>
      </w:r>
      <w:r w:rsidR="006B3A69" w:rsidRPr="00672F7F">
        <w:rPr>
          <w:bCs/>
          <w:color w:val="000000"/>
          <w:sz w:val="28"/>
          <w:szCs w:val="28"/>
          <w:shd w:val="clear" w:color="auto" w:fill="FFFFFF"/>
        </w:rPr>
        <w:t xml:space="preserve"> ar PVN)</w:t>
      </w:r>
      <w:r w:rsidRPr="00672F7F">
        <w:rPr>
          <w:bCs/>
          <w:color w:val="000000"/>
          <w:sz w:val="28"/>
          <w:szCs w:val="28"/>
          <w:shd w:val="clear" w:color="auto" w:fill="FFFFFF"/>
        </w:rPr>
        <w:t xml:space="preserve"> apmērā</w:t>
      </w:r>
      <w:r w:rsidR="00843F5E" w:rsidRPr="00672F7F">
        <w:rPr>
          <w:color w:val="000000"/>
          <w:sz w:val="28"/>
          <w:szCs w:val="28"/>
          <w:shd w:val="clear" w:color="auto" w:fill="FFFFFF"/>
        </w:rPr>
        <w:t>. Būvdarbu izpildes termiņš noteikts 30 mēneši no būvlaukuma pieņemšanas - nodošanas akta parakstīšanas</w:t>
      </w:r>
      <w:r w:rsidR="00AD39C9" w:rsidRPr="00672F7F">
        <w:rPr>
          <w:color w:val="000000"/>
          <w:sz w:val="28"/>
          <w:szCs w:val="28"/>
          <w:shd w:val="clear" w:color="auto" w:fill="FFFFFF"/>
        </w:rPr>
        <w:t xml:space="preserve">, tas ir līdz 2023. gada </w:t>
      </w:r>
      <w:r w:rsidR="00BE6C89" w:rsidRPr="00672F7F">
        <w:rPr>
          <w:color w:val="000000"/>
          <w:sz w:val="28"/>
          <w:szCs w:val="28"/>
          <w:shd w:val="clear" w:color="auto" w:fill="FFFFFF"/>
        </w:rPr>
        <w:t>31.martam</w:t>
      </w:r>
      <w:r w:rsidR="00F078A9" w:rsidRPr="00672F7F">
        <w:rPr>
          <w:color w:val="000000"/>
          <w:sz w:val="28"/>
          <w:szCs w:val="28"/>
          <w:shd w:val="clear" w:color="auto" w:fill="FFFFFF"/>
        </w:rPr>
        <w:t>. Slimnīcas A2 korpusa pilnu funkcionalitāti, tai skaitā</w:t>
      </w:r>
      <w:r w:rsidR="00AD39C9" w:rsidRPr="00672F7F">
        <w:rPr>
          <w:color w:val="000000"/>
          <w:sz w:val="28"/>
          <w:szCs w:val="28"/>
          <w:shd w:val="clear" w:color="auto" w:fill="FFFFFF"/>
        </w:rPr>
        <w:t xml:space="preserve"> telp</w:t>
      </w:r>
      <w:r w:rsidR="00F078A9" w:rsidRPr="00672F7F">
        <w:rPr>
          <w:color w:val="000000"/>
          <w:sz w:val="28"/>
          <w:szCs w:val="28"/>
          <w:shd w:val="clear" w:color="auto" w:fill="FFFFFF"/>
        </w:rPr>
        <w:t>u</w:t>
      </w:r>
      <w:r w:rsidR="00AD39C9" w:rsidRPr="00672F7F">
        <w:rPr>
          <w:color w:val="000000"/>
          <w:sz w:val="28"/>
          <w:szCs w:val="28"/>
          <w:shd w:val="clear" w:color="auto" w:fill="FFFFFF"/>
        </w:rPr>
        <w:t xml:space="preserve"> aprīko</w:t>
      </w:r>
      <w:r w:rsidR="00F078A9" w:rsidRPr="00672F7F">
        <w:rPr>
          <w:color w:val="000000"/>
          <w:sz w:val="28"/>
          <w:szCs w:val="28"/>
          <w:shd w:val="clear" w:color="auto" w:fill="FFFFFF"/>
        </w:rPr>
        <w:t>šanu</w:t>
      </w:r>
      <w:r w:rsidR="00AD39C9" w:rsidRPr="00672F7F">
        <w:rPr>
          <w:color w:val="000000"/>
          <w:sz w:val="28"/>
          <w:szCs w:val="28"/>
          <w:shd w:val="clear" w:color="auto" w:fill="FFFFFF"/>
        </w:rPr>
        <w:t xml:space="preserve"> un struktūrvienīb</w:t>
      </w:r>
      <w:r w:rsidR="00F078A9" w:rsidRPr="00672F7F">
        <w:rPr>
          <w:color w:val="000000"/>
          <w:sz w:val="28"/>
          <w:szCs w:val="28"/>
          <w:shd w:val="clear" w:color="auto" w:fill="FFFFFF"/>
        </w:rPr>
        <w:t>u</w:t>
      </w:r>
      <w:r w:rsidR="00AD39C9" w:rsidRPr="00672F7F">
        <w:rPr>
          <w:color w:val="000000"/>
          <w:sz w:val="28"/>
          <w:szCs w:val="28"/>
          <w:shd w:val="clear" w:color="auto" w:fill="FFFFFF"/>
        </w:rPr>
        <w:t xml:space="preserve"> pārvieto</w:t>
      </w:r>
      <w:r w:rsidR="00F078A9" w:rsidRPr="00672F7F">
        <w:rPr>
          <w:color w:val="000000"/>
          <w:sz w:val="28"/>
          <w:szCs w:val="28"/>
          <w:shd w:val="clear" w:color="auto" w:fill="FFFFFF"/>
        </w:rPr>
        <w:t>šanu</w:t>
      </w:r>
      <w:r w:rsidR="00AD39C9" w:rsidRPr="00672F7F">
        <w:rPr>
          <w:color w:val="000000"/>
          <w:sz w:val="28"/>
          <w:szCs w:val="28"/>
          <w:shd w:val="clear" w:color="auto" w:fill="FFFFFF"/>
        </w:rPr>
        <w:t>,</w:t>
      </w:r>
      <w:r w:rsidR="00F078A9" w:rsidRPr="00672F7F">
        <w:rPr>
          <w:color w:val="000000"/>
          <w:sz w:val="28"/>
          <w:szCs w:val="28"/>
          <w:shd w:val="clear" w:color="auto" w:fill="FFFFFF"/>
        </w:rPr>
        <w:t xml:space="preserve"> plānots</w:t>
      </w:r>
      <w:r w:rsidR="00AD39C9" w:rsidRPr="00672F7F">
        <w:rPr>
          <w:color w:val="000000"/>
          <w:sz w:val="28"/>
          <w:szCs w:val="28"/>
          <w:shd w:val="clear" w:color="auto" w:fill="FFFFFF"/>
        </w:rPr>
        <w:t xml:space="preserve"> sasnie</w:t>
      </w:r>
      <w:r w:rsidR="00F078A9" w:rsidRPr="00672F7F">
        <w:rPr>
          <w:color w:val="000000"/>
          <w:sz w:val="28"/>
          <w:szCs w:val="28"/>
          <w:shd w:val="clear" w:color="auto" w:fill="FFFFFF"/>
        </w:rPr>
        <w:t xml:space="preserve">gt </w:t>
      </w:r>
      <w:r w:rsidR="00AD39C9" w:rsidRPr="00672F7F">
        <w:rPr>
          <w:color w:val="000000"/>
          <w:sz w:val="28"/>
          <w:szCs w:val="28"/>
          <w:shd w:val="clear" w:color="auto" w:fill="FFFFFF"/>
        </w:rPr>
        <w:t>līdz 2023.</w:t>
      </w:r>
      <w:r w:rsidR="00F078A9" w:rsidRPr="00672F7F">
        <w:rPr>
          <w:color w:val="000000"/>
          <w:sz w:val="28"/>
          <w:szCs w:val="28"/>
          <w:shd w:val="clear" w:color="auto" w:fill="FFFFFF"/>
        </w:rPr>
        <w:t xml:space="preserve"> </w:t>
      </w:r>
      <w:r w:rsidR="00AD39C9" w:rsidRPr="00672F7F">
        <w:rPr>
          <w:color w:val="000000"/>
          <w:sz w:val="28"/>
          <w:szCs w:val="28"/>
          <w:shd w:val="clear" w:color="auto" w:fill="FFFFFF"/>
        </w:rPr>
        <w:t xml:space="preserve">gada </w:t>
      </w:r>
      <w:r w:rsidR="00547955" w:rsidRPr="00672F7F">
        <w:rPr>
          <w:color w:val="000000"/>
          <w:sz w:val="28"/>
          <w:szCs w:val="28"/>
          <w:shd w:val="clear" w:color="auto" w:fill="FFFFFF"/>
        </w:rPr>
        <w:t xml:space="preserve">31. </w:t>
      </w:r>
      <w:r w:rsidR="00AD39C9" w:rsidRPr="00672F7F">
        <w:rPr>
          <w:color w:val="000000"/>
          <w:sz w:val="28"/>
          <w:szCs w:val="28"/>
          <w:shd w:val="clear" w:color="auto" w:fill="FFFFFF"/>
        </w:rPr>
        <w:t>decembrim.</w:t>
      </w:r>
    </w:p>
    <w:p w14:paraId="48A2541E" w14:textId="66619908" w:rsidR="00E77E03" w:rsidRDefault="00F46A5F" w:rsidP="007E759E">
      <w:pPr>
        <w:pStyle w:val="ListParagraph"/>
        <w:numPr>
          <w:ilvl w:val="1"/>
          <w:numId w:val="19"/>
        </w:numPr>
        <w:ind w:left="641" w:hanging="357"/>
        <w:jc w:val="both"/>
        <w:rPr>
          <w:color w:val="000000"/>
          <w:sz w:val="28"/>
          <w:szCs w:val="28"/>
          <w:shd w:val="clear" w:color="auto" w:fill="FFFFFF"/>
        </w:rPr>
      </w:pPr>
      <w:r w:rsidRPr="00E77E03">
        <w:rPr>
          <w:color w:val="000000"/>
          <w:sz w:val="28"/>
          <w:szCs w:val="28"/>
          <w:shd w:val="clear" w:color="auto" w:fill="FFFFFF"/>
        </w:rPr>
        <w:t xml:space="preserve"> Kopējā būvdarbu</w:t>
      </w:r>
      <w:r w:rsidR="007768B4" w:rsidRPr="00E77E03">
        <w:rPr>
          <w:color w:val="000000"/>
          <w:sz w:val="28"/>
          <w:szCs w:val="28"/>
          <w:shd w:val="clear" w:color="auto" w:fill="FFFFFF"/>
        </w:rPr>
        <w:t xml:space="preserve"> finanšu apguve uz 202</w:t>
      </w:r>
      <w:r w:rsidR="00672F7F" w:rsidRPr="00E77E03">
        <w:rPr>
          <w:color w:val="000000"/>
          <w:sz w:val="28"/>
          <w:szCs w:val="28"/>
          <w:shd w:val="clear" w:color="auto" w:fill="FFFFFF"/>
        </w:rPr>
        <w:t>2</w:t>
      </w:r>
      <w:r w:rsidR="007768B4" w:rsidRPr="00E77E03">
        <w:rPr>
          <w:color w:val="000000"/>
          <w:sz w:val="28"/>
          <w:szCs w:val="28"/>
          <w:shd w:val="clear" w:color="auto" w:fill="FFFFFF"/>
        </w:rPr>
        <w:t>.</w:t>
      </w:r>
      <w:r w:rsidR="00FC2749" w:rsidRPr="00E77E03">
        <w:rPr>
          <w:color w:val="000000"/>
          <w:sz w:val="28"/>
          <w:szCs w:val="28"/>
          <w:shd w:val="clear" w:color="auto" w:fill="FFFFFF"/>
        </w:rPr>
        <w:t xml:space="preserve"> </w:t>
      </w:r>
      <w:r w:rsidR="007768B4" w:rsidRPr="00E77E03">
        <w:rPr>
          <w:color w:val="000000"/>
          <w:sz w:val="28"/>
          <w:szCs w:val="28"/>
          <w:shd w:val="clear" w:color="auto" w:fill="FFFFFF"/>
        </w:rPr>
        <w:t xml:space="preserve">gada </w:t>
      </w:r>
      <w:r w:rsidR="006B27C3">
        <w:rPr>
          <w:color w:val="000000"/>
          <w:sz w:val="28"/>
          <w:szCs w:val="28"/>
          <w:shd w:val="clear" w:color="auto" w:fill="FFFFFF"/>
        </w:rPr>
        <w:t>31</w:t>
      </w:r>
      <w:r w:rsidR="00E77E03" w:rsidRPr="00E77E03">
        <w:rPr>
          <w:color w:val="000000"/>
          <w:sz w:val="28"/>
          <w:szCs w:val="28"/>
          <w:shd w:val="clear" w:color="auto" w:fill="FFFFFF"/>
        </w:rPr>
        <w:t xml:space="preserve">. </w:t>
      </w:r>
      <w:r w:rsidR="006B27C3">
        <w:rPr>
          <w:color w:val="000000"/>
          <w:sz w:val="28"/>
          <w:szCs w:val="28"/>
          <w:shd w:val="clear" w:color="auto" w:fill="FFFFFF"/>
        </w:rPr>
        <w:t>martu</w:t>
      </w:r>
      <w:r w:rsidR="00FC2749" w:rsidRPr="00E77E03">
        <w:rPr>
          <w:color w:val="000000"/>
          <w:sz w:val="28"/>
          <w:szCs w:val="28"/>
          <w:shd w:val="clear" w:color="auto" w:fill="FFFFFF"/>
        </w:rPr>
        <w:t xml:space="preserve"> </w:t>
      </w:r>
      <w:r w:rsidR="007768B4" w:rsidRPr="00E77E03">
        <w:rPr>
          <w:color w:val="000000"/>
          <w:sz w:val="28"/>
          <w:szCs w:val="28"/>
          <w:shd w:val="clear" w:color="auto" w:fill="FFFFFF"/>
        </w:rPr>
        <w:t xml:space="preserve">ir </w:t>
      </w:r>
      <w:r w:rsidR="006B27C3" w:rsidRPr="006B27C3">
        <w:rPr>
          <w:color w:val="000000"/>
          <w:sz w:val="28"/>
          <w:szCs w:val="28"/>
          <w:shd w:val="clear" w:color="auto" w:fill="FFFFFF"/>
        </w:rPr>
        <w:t>24 945 697,43</w:t>
      </w:r>
      <w:r w:rsidR="006B27C3">
        <w:rPr>
          <w:rFonts w:ascii="Calibri" w:hAnsi="Calibri" w:cs="Calibri"/>
          <w:color w:val="201F1E"/>
          <w:sz w:val="22"/>
          <w:szCs w:val="22"/>
          <w:shd w:val="clear" w:color="auto" w:fill="FFFFFF"/>
        </w:rPr>
        <w:t xml:space="preserve"> </w:t>
      </w:r>
      <w:r w:rsidR="00E77E03" w:rsidRPr="00CF2150">
        <w:rPr>
          <w:color w:val="000000"/>
          <w:sz w:val="28"/>
          <w:szCs w:val="28"/>
          <w:shd w:val="clear" w:color="auto" w:fill="FFFFFF"/>
        </w:rPr>
        <w:t xml:space="preserve"> </w:t>
      </w:r>
      <w:r w:rsidR="00CF2150" w:rsidRPr="00CF2150">
        <w:rPr>
          <w:i/>
          <w:iCs/>
          <w:color w:val="000000"/>
          <w:sz w:val="28"/>
          <w:szCs w:val="28"/>
          <w:shd w:val="clear" w:color="auto" w:fill="FFFFFF"/>
        </w:rPr>
        <w:t>euro</w:t>
      </w:r>
      <w:r w:rsidR="007768B4" w:rsidRPr="00E77E03">
        <w:rPr>
          <w:color w:val="000000"/>
          <w:sz w:val="28"/>
          <w:szCs w:val="28"/>
          <w:shd w:val="clear" w:color="auto" w:fill="FFFFFF"/>
        </w:rPr>
        <w:t xml:space="preserve"> (</w:t>
      </w:r>
      <w:r w:rsidR="00FC2749" w:rsidRPr="00E77E03">
        <w:rPr>
          <w:color w:val="000000"/>
          <w:sz w:val="28"/>
          <w:szCs w:val="28"/>
          <w:shd w:val="clear" w:color="auto" w:fill="FFFFFF"/>
        </w:rPr>
        <w:t xml:space="preserve">ar </w:t>
      </w:r>
      <w:r w:rsidR="007768B4" w:rsidRPr="00E77E03">
        <w:rPr>
          <w:color w:val="000000"/>
          <w:sz w:val="28"/>
          <w:szCs w:val="28"/>
          <w:shd w:val="clear" w:color="auto" w:fill="FFFFFF"/>
        </w:rPr>
        <w:t xml:space="preserve">PVN), jeb </w:t>
      </w:r>
      <w:r w:rsidR="006B27C3">
        <w:rPr>
          <w:color w:val="000000"/>
          <w:sz w:val="28"/>
          <w:szCs w:val="28"/>
          <w:shd w:val="clear" w:color="auto" w:fill="FFFFFF"/>
        </w:rPr>
        <w:t>23,33</w:t>
      </w:r>
      <w:r w:rsidR="00E77E03" w:rsidRPr="00E77E03">
        <w:rPr>
          <w:color w:val="000000"/>
          <w:sz w:val="28"/>
          <w:szCs w:val="28"/>
          <w:shd w:val="clear" w:color="auto" w:fill="FFFFFF"/>
        </w:rPr>
        <w:t xml:space="preserve"> </w:t>
      </w:r>
      <w:r w:rsidR="007768B4" w:rsidRPr="00E77E03">
        <w:rPr>
          <w:color w:val="000000"/>
          <w:sz w:val="28"/>
          <w:szCs w:val="28"/>
          <w:shd w:val="clear" w:color="auto" w:fill="FFFFFF"/>
        </w:rPr>
        <w:t>% no kopējās līguma summas.</w:t>
      </w:r>
      <w:r w:rsidR="00E77E03" w:rsidRPr="00E77E03">
        <w:rPr>
          <w:color w:val="000000"/>
          <w:sz w:val="28"/>
          <w:szCs w:val="28"/>
          <w:shd w:val="clear" w:color="auto" w:fill="FFFFFF"/>
        </w:rPr>
        <w:t xml:space="preserve"> </w:t>
      </w:r>
      <w:r w:rsidR="00F128AA">
        <w:rPr>
          <w:color w:val="000000"/>
          <w:sz w:val="28"/>
          <w:szCs w:val="28"/>
          <w:shd w:val="clear" w:color="auto" w:fill="FFFFFF"/>
        </w:rPr>
        <w:t>Slimnīca</w:t>
      </w:r>
      <w:r w:rsidR="00E77E03" w:rsidRPr="00E77E03">
        <w:rPr>
          <w:color w:val="000000"/>
          <w:sz w:val="28"/>
          <w:szCs w:val="28"/>
          <w:shd w:val="clear" w:color="auto" w:fill="FFFFFF"/>
        </w:rPr>
        <w:t xml:space="preserve">, izskatot būvdarba iepirkuma laikā sniegto būvdarbu izpildes laika grafiku, nekonstatē </w:t>
      </w:r>
      <w:r w:rsidR="00F128AA">
        <w:rPr>
          <w:color w:val="000000"/>
          <w:sz w:val="28"/>
          <w:szCs w:val="28"/>
          <w:shd w:val="clear" w:color="auto" w:fill="FFFFFF"/>
        </w:rPr>
        <w:t>būv</w:t>
      </w:r>
      <w:r w:rsidR="00E77E03" w:rsidRPr="00E77E03">
        <w:rPr>
          <w:color w:val="000000"/>
          <w:sz w:val="28"/>
          <w:szCs w:val="28"/>
          <w:shd w:val="clear" w:color="auto" w:fill="FFFFFF"/>
        </w:rPr>
        <w:t xml:space="preserve">darbu izpildes kavējumu. </w:t>
      </w:r>
      <w:r w:rsidR="00F128AA">
        <w:rPr>
          <w:color w:val="000000"/>
          <w:sz w:val="28"/>
          <w:szCs w:val="28"/>
          <w:shd w:val="clear" w:color="auto" w:fill="FFFFFF"/>
        </w:rPr>
        <w:t>Atbilstoši 20</w:t>
      </w:r>
      <w:r w:rsidR="00064228">
        <w:rPr>
          <w:color w:val="000000"/>
          <w:sz w:val="28"/>
          <w:szCs w:val="28"/>
          <w:shd w:val="clear" w:color="auto" w:fill="FFFFFF"/>
        </w:rPr>
        <w:t>20.</w:t>
      </w:r>
      <w:r w:rsidR="008B4BAF">
        <w:rPr>
          <w:color w:val="000000"/>
          <w:sz w:val="28"/>
          <w:szCs w:val="28"/>
          <w:shd w:val="clear" w:color="auto" w:fill="FFFFFF"/>
        </w:rPr>
        <w:t xml:space="preserve"> </w:t>
      </w:r>
      <w:r w:rsidR="00064228">
        <w:rPr>
          <w:color w:val="000000"/>
          <w:sz w:val="28"/>
          <w:szCs w:val="28"/>
          <w:shd w:val="clear" w:color="auto" w:fill="FFFFFF"/>
        </w:rPr>
        <w:t>gada 27.</w:t>
      </w:r>
      <w:r w:rsidR="008B4BAF">
        <w:rPr>
          <w:color w:val="000000"/>
          <w:sz w:val="28"/>
          <w:szCs w:val="28"/>
          <w:shd w:val="clear" w:color="auto" w:fill="FFFFFF"/>
        </w:rPr>
        <w:t xml:space="preserve"> </w:t>
      </w:r>
      <w:r w:rsidR="00064228">
        <w:rPr>
          <w:color w:val="000000"/>
          <w:sz w:val="28"/>
          <w:szCs w:val="28"/>
          <w:shd w:val="clear" w:color="auto" w:fill="FFFFFF"/>
        </w:rPr>
        <w:t>augustā</w:t>
      </w:r>
      <w:r w:rsidR="00E77E03" w:rsidRPr="00E77E03">
        <w:rPr>
          <w:color w:val="000000"/>
          <w:sz w:val="28"/>
          <w:szCs w:val="28"/>
          <w:shd w:val="clear" w:color="auto" w:fill="FFFFFF"/>
        </w:rPr>
        <w:t xml:space="preserve"> noslēgtā būvdarbu līguma</w:t>
      </w:r>
      <w:r w:rsidR="00F128AA">
        <w:rPr>
          <w:color w:val="000000"/>
          <w:sz w:val="28"/>
          <w:szCs w:val="28"/>
          <w:shd w:val="clear" w:color="auto" w:fill="FFFFFF"/>
        </w:rPr>
        <w:t xml:space="preserve"> </w:t>
      </w:r>
      <w:r w:rsidR="00064228">
        <w:rPr>
          <w:color w:val="000000"/>
          <w:sz w:val="28"/>
          <w:szCs w:val="28"/>
          <w:shd w:val="clear" w:color="auto" w:fill="FFFFFF"/>
        </w:rPr>
        <w:t>Nr. SKUS 456/20</w:t>
      </w:r>
      <w:r w:rsidR="00E77E03" w:rsidRPr="00E77E03">
        <w:rPr>
          <w:color w:val="000000"/>
          <w:sz w:val="28"/>
          <w:szCs w:val="28"/>
          <w:shd w:val="clear" w:color="auto" w:fill="FFFFFF"/>
        </w:rPr>
        <w:t xml:space="preserve"> pielikuma Nr. 14 </w:t>
      </w:r>
      <w:r w:rsidR="00D9005D">
        <w:rPr>
          <w:color w:val="000000"/>
          <w:sz w:val="28"/>
          <w:szCs w:val="28"/>
          <w:shd w:val="clear" w:color="auto" w:fill="FFFFFF"/>
        </w:rPr>
        <w:t>“</w:t>
      </w:r>
      <w:r w:rsidR="00D9005D" w:rsidRPr="00E77E03">
        <w:rPr>
          <w:color w:val="000000"/>
          <w:sz w:val="28"/>
          <w:szCs w:val="28"/>
          <w:shd w:val="clear" w:color="auto" w:fill="FFFFFF"/>
        </w:rPr>
        <w:t>Naudas plūsmas grafiks</w:t>
      </w:r>
      <w:r w:rsidR="00D9005D">
        <w:rPr>
          <w:color w:val="000000"/>
          <w:sz w:val="28"/>
          <w:szCs w:val="28"/>
          <w:shd w:val="clear" w:color="auto" w:fill="FFFFFF"/>
        </w:rPr>
        <w:t>”</w:t>
      </w:r>
      <w:r w:rsidR="00E77E03" w:rsidRPr="00E77E03">
        <w:rPr>
          <w:color w:val="000000"/>
          <w:sz w:val="28"/>
          <w:szCs w:val="28"/>
          <w:shd w:val="clear" w:color="auto" w:fill="FFFFFF"/>
        </w:rPr>
        <w:t xml:space="preserve">, </w:t>
      </w:r>
      <w:r w:rsidR="00064228">
        <w:rPr>
          <w:color w:val="000000"/>
          <w:sz w:val="28"/>
          <w:szCs w:val="28"/>
          <w:shd w:val="clear" w:color="auto" w:fill="FFFFFF"/>
        </w:rPr>
        <w:t>Slimnīca</w:t>
      </w:r>
      <w:r w:rsidR="00E77E03" w:rsidRPr="00E77E03">
        <w:rPr>
          <w:color w:val="000000"/>
          <w:sz w:val="28"/>
          <w:szCs w:val="28"/>
          <w:shd w:val="clear" w:color="auto" w:fill="FFFFFF"/>
        </w:rPr>
        <w:t xml:space="preserve"> secina, ka dotā brīža būvdarbiem paredzēt</w:t>
      </w:r>
      <w:r w:rsidR="00064228">
        <w:rPr>
          <w:color w:val="000000"/>
          <w:sz w:val="28"/>
          <w:szCs w:val="28"/>
          <w:shd w:val="clear" w:color="auto" w:fill="FFFFFF"/>
        </w:rPr>
        <w:t>ā</w:t>
      </w:r>
      <w:r w:rsidR="00E77E03" w:rsidRPr="00E77E03">
        <w:rPr>
          <w:color w:val="000000"/>
          <w:sz w:val="28"/>
          <w:szCs w:val="28"/>
          <w:shd w:val="clear" w:color="auto" w:fill="FFFFFF"/>
        </w:rPr>
        <w:t xml:space="preserve"> finansējuma apguve apsteidz būvuzņēmēju</w:t>
      </w:r>
      <w:r w:rsidR="00064228">
        <w:rPr>
          <w:color w:val="000000"/>
          <w:sz w:val="28"/>
          <w:szCs w:val="28"/>
          <w:shd w:val="clear" w:color="auto" w:fill="FFFFFF"/>
        </w:rPr>
        <w:t xml:space="preserve"> SIA “Velve”</w:t>
      </w:r>
      <w:r w:rsidR="00E77E03" w:rsidRPr="00E77E03">
        <w:rPr>
          <w:color w:val="000000"/>
          <w:sz w:val="28"/>
          <w:szCs w:val="28"/>
          <w:shd w:val="clear" w:color="auto" w:fill="FFFFFF"/>
        </w:rPr>
        <w:t xml:space="preserve"> iesniegto naudas plūsmas grafiku par aptuveni 519 t</w:t>
      </w:r>
      <w:r w:rsidR="00F128AA">
        <w:rPr>
          <w:color w:val="000000"/>
          <w:sz w:val="28"/>
          <w:szCs w:val="28"/>
          <w:shd w:val="clear" w:color="auto" w:fill="FFFFFF"/>
        </w:rPr>
        <w:t>ū</w:t>
      </w:r>
      <w:r w:rsidR="00E77E03" w:rsidRPr="00E77E03">
        <w:rPr>
          <w:color w:val="000000"/>
          <w:sz w:val="28"/>
          <w:szCs w:val="28"/>
          <w:shd w:val="clear" w:color="auto" w:fill="FFFFFF"/>
        </w:rPr>
        <w:t xml:space="preserve">kst. </w:t>
      </w:r>
      <w:r w:rsidR="00F128AA" w:rsidRPr="00F128AA">
        <w:rPr>
          <w:i/>
          <w:iCs/>
          <w:color w:val="000000"/>
          <w:sz w:val="28"/>
          <w:szCs w:val="28"/>
          <w:shd w:val="clear" w:color="auto" w:fill="FFFFFF"/>
        </w:rPr>
        <w:t>euro</w:t>
      </w:r>
      <w:r w:rsidR="00E77E03" w:rsidRPr="00E77E03">
        <w:rPr>
          <w:color w:val="000000"/>
          <w:sz w:val="28"/>
          <w:szCs w:val="28"/>
          <w:shd w:val="clear" w:color="auto" w:fill="FFFFFF"/>
        </w:rPr>
        <w:t xml:space="preserve">. </w:t>
      </w:r>
      <w:r w:rsidR="00064228">
        <w:rPr>
          <w:color w:val="000000"/>
          <w:sz w:val="28"/>
          <w:szCs w:val="28"/>
          <w:shd w:val="clear" w:color="auto" w:fill="FFFFFF"/>
        </w:rPr>
        <w:t>SIA “Velve” rakstiski</w:t>
      </w:r>
      <w:r w:rsidR="00E77E03" w:rsidRPr="00E77E03">
        <w:rPr>
          <w:color w:val="000000"/>
          <w:sz w:val="28"/>
          <w:szCs w:val="28"/>
          <w:shd w:val="clear" w:color="auto" w:fill="FFFFFF"/>
        </w:rPr>
        <w:t xml:space="preserve"> ir informēj</w:t>
      </w:r>
      <w:r w:rsidR="00064228">
        <w:rPr>
          <w:color w:val="000000"/>
          <w:sz w:val="28"/>
          <w:szCs w:val="28"/>
          <w:shd w:val="clear" w:color="auto" w:fill="FFFFFF"/>
        </w:rPr>
        <w:t>usi Slimnīcu</w:t>
      </w:r>
      <w:r w:rsidR="00E77E03" w:rsidRPr="00E77E03">
        <w:rPr>
          <w:color w:val="000000"/>
          <w:sz w:val="28"/>
          <w:szCs w:val="28"/>
          <w:shd w:val="clear" w:color="auto" w:fill="FFFFFF"/>
        </w:rPr>
        <w:t>, ka</w:t>
      </w:r>
      <w:r w:rsidR="00C72FB0">
        <w:rPr>
          <w:color w:val="000000"/>
          <w:sz w:val="28"/>
          <w:szCs w:val="28"/>
          <w:shd w:val="clear" w:color="auto" w:fill="FFFFFF"/>
        </w:rPr>
        <w:t xml:space="preserve"> būvmateriālu</w:t>
      </w:r>
      <w:r w:rsidR="00E77E03" w:rsidRPr="00E77E03">
        <w:rPr>
          <w:color w:val="000000"/>
          <w:sz w:val="28"/>
          <w:szCs w:val="28"/>
          <w:shd w:val="clear" w:color="auto" w:fill="FFFFFF"/>
        </w:rPr>
        <w:t xml:space="preserve"> tirg</w:t>
      </w:r>
      <w:r w:rsidR="007E759E">
        <w:rPr>
          <w:color w:val="000000"/>
          <w:sz w:val="28"/>
          <w:szCs w:val="28"/>
          <w:shd w:val="clear" w:color="auto" w:fill="FFFFFF"/>
        </w:rPr>
        <w:t>ū</w:t>
      </w:r>
      <w:r w:rsidR="00E77E03" w:rsidRPr="00E77E03">
        <w:rPr>
          <w:color w:val="000000"/>
          <w:sz w:val="28"/>
          <w:szCs w:val="28"/>
          <w:shd w:val="clear" w:color="auto" w:fill="FFFFFF"/>
        </w:rPr>
        <w:t xml:space="preserve"> tiek novērots būvizstrādājumu cenu kāpums un deficīts, kas var būtiski ietekmēt </w:t>
      </w:r>
      <w:r w:rsidR="00064228">
        <w:rPr>
          <w:color w:val="000000"/>
          <w:sz w:val="28"/>
          <w:szCs w:val="28"/>
          <w:shd w:val="clear" w:color="auto" w:fill="FFFFFF"/>
        </w:rPr>
        <w:t>SIA “Velve”</w:t>
      </w:r>
      <w:r w:rsidR="00E77E03" w:rsidRPr="00E77E03">
        <w:rPr>
          <w:color w:val="000000"/>
          <w:sz w:val="28"/>
          <w:szCs w:val="28"/>
          <w:shd w:val="clear" w:color="auto" w:fill="FFFFFF"/>
        </w:rPr>
        <w:t xml:space="preserve"> spēju izpildīt</w:t>
      </w:r>
      <w:r w:rsidR="00064228">
        <w:rPr>
          <w:color w:val="000000"/>
          <w:sz w:val="28"/>
          <w:szCs w:val="28"/>
          <w:shd w:val="clear" w:color="auto" w:fill="FFFFFF"/>
        </w:rPr>
        <w:t xml:space="preserve"> plānotos A2 korpusa būv</w:t>
      </w:r>
      <w:r w:rsidR="00E77E03" w:rsidRPr="00E77E03">
        <w:rPr>
          <w:color w:val="000000"/>
          <w:sz w:val="28"/>
          <w:szCs w:val="28"/>
          <w:shd w:val="clear" w:color="auto" w:fill="FFFFFF"/>
        </w:rPr>
        <w:t>darbus.</w:t>
      </w:r>
    </w:p>
    <w:p w14:paraId="5305F893" w14:textId="77777777" w:rsidR="00DF593B" w:rsidRPr="00DF593B" w:rsidRDefault="00DF593B" w:rsidP="00DF593B">
      <w:pPr>
        <w:ind w:left="284"/>
        <w:jc w:val="both"/>
        <w:rPr>
          <w:color w:val="000000"/>
          <w:sz w:val="28"/>
          <w:szCs w:val="28"/>
          <w:shd w:val="clear" w:color="auto" w:fill="FFFFFF"/>
        </w:rPr>
      </w:pPr>
    </w:p>
    <w:p w14:paraId="0E15DACC" w14:textId="2ABEBC39" w:rsidR="00AD39C9" w:rsidRDefault="00E77E03" w:rsidP="00DF593B">
      <w:pPr>
        <w:spacing w:before="60"/>
        <w:ind w:left="284"/>
        <w:jc w:val="both"/>
        <w:rPr>
          <w:color w:val="000000"/>
          <w:sz w:val="28"/>
          <w:szCs w:val="28"/>
          <w:shd w:val="clear" w:color="auto" w:fill="FFFFFF"/>
        </w:rPr>
      </w:pPr>
      <w:r w:rsidRPr="00E77E03">
        <w:rPr>
          <w:noProof/>
          <w:shd w:val="clear" w:color="auto" w:fill="FFFFFF"/>
        </w:rPr>
        <w:lastRenderedPageBreak/>
        <w:drawing>
          <wp:inline distT="0" distB="0" distL="0" distR="0" wp14:anchorId="4329481B" wp14:editId="2BFD8234">
            <wp:extent cx="5282472" cy="2969971"/>
            <wp:effectExtent l="0" t="0" r="0" b="1905"/>
            <wp:docPr id="4098" name="Picture 2">
              <a:extLst xmlns:a="http://schemas.openxmlformats.org/drawingml/2006/main">
                <a:ext uri="{FF2B5EF4-FFF2-40B4-BE49-F238E27FC236}">
                  <a16:creationId xmlns:a16="http://schemas.microsoft.com/office/drawing/2014/main" id="{850C84A7-8B40-420D-8808-BCF08A97009F}"/>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098" name="Picture 2">
                      <a:extLst>
                        <a:ext uri="{FF2B5EF4-FFF2-40B4-BE49-F238E27FC236}">
                          <a16:creationId xmlns:a16="http://schemas.microsoft.com/office/drawing/2014/main" id="{850C84A7-8B40-420D-8808-BCF08A97009F}"/>
                        </a:ext>
                      </a:extLst>
                    </pic:cNvPr>
                    <pic:cNvPicPr>
                      <a:picLocks noGrp="1"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88751" cy="2973501"/>
                    </a:xfrm>
                    <a:prstGeom prst="rect">
                      <a:avLst/>
                    </a:prstGeom>
                    <a:noFill/>
                  </pic:spPr>
                </pic:pic>
              </a:graphicData>
            </a:graphic>
          </wp:inline>
        </w:drawing>
      </w:r>
    </w:p>
    <w:p w14:paraId="7247963E" w14:textId="77777777" w:rsidR="00DF593B" w:rsidRPr="00DF593B" w:rsidRDefault="00DF593B" w:rsidP="00DF593B">
      <w:pPr>
        <w:spacing w:before="60"/>
        <w:ind w:left="284"/>
        <w:jc w:val="both"/>
        <w:rPr>
          <w:color w:val="000000"/>
          <w:sz w:val="28"/>
          <w:szCs w:val="28"/>
          <w:shd w:val="clear" w:color="auto" w:fill="FFFFFF"/>
        </w:rPr>
      </w:pPr>
    </w:p>
    <w:p w14:paraId="1F89D6CA" w14:textId="5C8EFC47" w:rsidR="0067049D" w:rsidRPr="00B063FE" w:rsidRDefault="0057041D" w:rsidP="004D310E">
      <w:pPr>
        <w:pStyle w:val="ListParagraph"/>
        <w:numPr>
          <w:ilvl w:val="1"/>
          <w:numId w:val="19"/>
        </w:numPr>
        <w:spacing w:before="60"/>
        <w:ind w:left="709" w:hanging="357"/>
        <w:contextualSpacing w:val="0"/>
        <w:jc w:val="both"/>
        <w:rPr>
          <w:color w:val="000000"/>
          <w:sz w:val="28"/>
          <w:szCs w:val="28"/>
          <w:shd w:val="clear" w:color="auto" w:fill="FFFFFF"/>
        </w:rPr>
      </w:pPr>
      <w:r w:rsidRPr="00B063FE">
        <w:rPr>
          <w:color w:val="000000"/>
          <w:sz w:val="28"/>
          <w:szCs w:val="28"/>
        </w:rPr>
        <w:t>2021.</w:t>
      </w:r>
      <w:r w:rsidR="00E24F70" w:rsidRPr="00B063FE">
        <w:rPr>
          <w:color w:val="000000"/>
          <w:sz w:val="28"/>
          <w:szCs w:val="28"/>
        </w:rPr>
        <w:t xml:space="preserve"> </w:t>
      </w:r>
      <w:r w:rsidRPr="00B063FE">
        <w:rPr>
          <w:color w:val="000000"/>
          <w:sz w:val="28"/>
          <w:szCs w:val="28"/>
        </w:rPr>
        <w:t>gada 10.</w:t>
      </w:r>
      <w:r w:rsidR="00E24F70" w:rsidRPr="00B063FE">
        <w:rPr>
          <w:color w:val="000000"/>
          <w:sz w:val="28"/>
          <w:szCs w:val="28"/>
        </w:rPr>
        <w:t xml:space="preserve"> </w:t>
      </w:r>
      <w:r w:rsidRPr="00B063FE">
        <w:rPr>
          <w:color w:val="000000"/>
          <w:sz w:val="28"/>
          <w:szCs w:val="28"/>
        </w:rPr>
        <w:t xml:space="preserve">jūnijā </w:t>
      </w:r>
      <w:r w:rsidRPr="00B063FE">
        <w:rPr>
          <w:color w:val="000000"/>
          <w:sz w:val="28"/>
          <w:szCs w:val="28"/>
          <w:shd w:val="clear" w:color="auto" w:fill="FFFFFF"/>
        </w:rPr>
        <w:t>i</w:t>
      </w:r>
      <w:r w:rsidR="009750B9" w:rsidRPr="00B063FE">
        <w:rPr>
          <w:color w:val="000000"/>
          <w:sz w:val="28"/>
          <w:szCs w:val="28"/>
          <w:shd w:val="clear" w:color="auto" w:fill="FFFFFF"/>
        </w:rPr>
        <w:t xml:space="preserve">zsludināts iepirkums </w:t>
      </w:r>
      <w:r w:rsidR="008B4BAF" w:rsidRPr="00B063FE">
        <w:rPr>
          <w:i/>
          <w:iCs/>
          <w:color w:val="000000"/>
          <w:sz w:val="28"/>
          <w:szCs w:val="28"/>
          <w:shd w:val="clear" w:color="auto" w:fill="FFFFFF"/>
        </w:rPr>
        <w:t>“</w:t>
      </w:r>
      <w:r w:rsidR="009750B9" w:rsidRPr="00B063FE">
        <w:rPr>
          <w:i/>
          <w:iCs/>
          <w:color w:val="000000"/>
          <w:sz w:val="28"/>
          <w:szCs w:val="28"/>
          <w:shd w:val="clear" w:color="auto" w:fill="FFFFFF"/>
        </w:rPr>
        <w:t>A korpusa 2.kārtas auto stāvlaukuma projektēšana, būvdarbi, autoruzraudzība un 37.korpusa demontāža”</w:t>
      </w:r>
      <w:r w:rsidR="009750B9" w:rsidRPr="00B063FE">
        <w:rPr>
          <w:color w:val="000000"/>
          <w:sz w:val="28"/>
          <w:szCs w:val="28"/>
          <w:shd w:val="clear" w:color="auto" w:fill="FFFFFF"/>
        </w:rPr>
        <w:t xml:space="preserve"> , piedāvājumu iesniegšanas termiņš</w:t>
      </w:r>
      <w:r w:rsidR="00C72FB0" w:rsidRPr="00B063FE">
        <w:rPr>
          <w:color w:val="000000"/>
          <w:sz w:val="28"/>
          <w:szCs w:val="28"/>
          <w:shd w:val="clear" w:color="auto" w:fill="FFFFFF"/>
        </w:rPr>
        <w:t xml:space="preserve"> noteikts līdz 2021.</w:t>
      </w:r>
      <w:r w:rsidR="00E24F70" w:rsidRPr="00B063FE">
        <w:rPr>
          <w:color w:val="000000"/>
          <w:sz w:val="28"/>
          <w:szCs w:val="28"/>
          <w:shd w:val="clear" w:color="auto" w:fill="FFFFFF"/>
        </w:rPr>
        <w:t xml:space="preserve"> </w:t>
      </w:r>
      <w:r w:rsidR="00C72FB0" w:rsidRPr="00B063FE">
        <w:rPr>
          <w:color w:val="000000"/>
          <w:sz w:val="28"/>
          <w:szCs w:val="28"/>
          <w:shd w:val="clear" w:color="auto" w:fill="FFFFFF"/>
        </w:rPr>
        <w:t>gada</w:t>
      </w:r>
      <w:r w:rsidR="009750B9" w:rsidRPr="00B063FE">
        <w:rPr>
          <w:color w:val="000000"/>
          <w:sz w:val="28"/>
          <w:szCs w:val="28"/>
          <w:shd w:val="clear" w:color="auto" w:fill="FFFFFF"/>
        </w:rPr>
        <w:t xml:space="preserve"> 15.</w:t>
      </w:r>
      <w:r w:rsidR="00C72FB0" w:rsidRPr="00B063FE">
        <w:rPr>
          <w:color w:val="000000"/>
          <w:sz w:val="28"/>
          <w:szCs w:val="28"/>
          <w:shd w:val="clear" w:color="auto" w:fill="FFFFFF"/>
        </w:rPr>
        <w:t xml:space="preserve"> jūlijam</w:t>
      </w:r>
      <w:r w:rsidR="009750B9" w:rsidRPr="00B063FE">
        <w:rPr>
          <w:color w:val="000000"/>
          <w:sz w:val="28"/>
          <w:szCs w:val="28"/>
          <w:shd w:val="clear" w:color="auto" w:fill="FFFFFF"/>
        </w:rPr>
        <w:t>.</w:t>
      </w:r>
      <w:r w:rsidR="00B063FE" w:rsidRPr="00B063FE">
        <w:rPr>
          <w:color w:val="000000"/>
          <w:sz w:val="28"/>
          <w:szCs w:val="28"/>
          <w:shd w:val="clear" w:color="auto" w:fill="FFFFFF"/>
        </w:rPr>
        <w:t xml:space="preserve"> </w:t>
      </w:r>
      <w:r w:rsidR="00C72FB0" w:rsidRPr="00B063FE">
        <w:rPr>
          <w:color w:val="000000"/>
          <w:sz w:val="28"/>
          <w:szCs w:val="28"/>
          <w:shd w:val="clear" w:color="auto" w:fill="FFFFFF"/>
        </w:rPr>
        <w:t>Attiecīgi 2021</w:t>
      </w:r>
      <w:r w:rsidR="00E24F70" w:rsidRPr="00B063FE">
        <w:rPr>
          <w:color w:val="000000"/>
          <w:sz w:val="28"/>
          <w:szCs w:val="28"/>
          <w:shd w:val="clear" w:color="auto" w:fill="FFFFFF"/>
        </w:rPr>
        <w:t xml:space="preserve">. </w:t>
      </w:r>
      <w:r w:rsidR="00C72FB0" w:rsidRPr="00B063FE">
        <w:rPr>
          <w:color w:val="000000"/>
          <w:sz w:val="28"/>
          <w:szCs w:val="28"/>
          <w:shd w:val="clear" w:color="auto" w:fill="FFFFFF"/>
        </w:rPr>
        <w:t xml:space="preserve">gada </w:t>
      </w:r>
      <w:r w:rsidR="0067049D" w:rsidRPr="00B063FE">
        <w:rPr>
          <w:color w:val="000000"/>
          <w:sz w:val="28"/>
          <w:szCs w:val="28"/>
          <w:shd w:val="clear" w:color="auto" w:fill="FFFFFF"/>
        </w:rPr>
        <w:t>15.</w:t>
      </w:r>
      <w:r w:rsidR="00E24F70" w:rsidRPr="00B063FE">
        <w:rPr>
          <w:color w:val="000000"/>
          <w:sz w:val="28"/>
          <w:szCs w:val="28"/>
          <w:shd w:val="clear" w:color="auto" w:fill="FFFFFF"/>
        </w:rPr>
        <w:t xml:space="preserve"> </w:t>
      </w:r>
      <w:r w:rsidR="00C72FB0" w:rsidRPr="00B063FE">
        <w:rPr>
          <w:color w:val="000000"/>
          <w:sz w:val="28"/>
          <w:szCs w:val="28"/>
          <w:shd w:val="clear" w:color="auto" w:fill="FFFFFF"/>
        </w:rPr>
        <w:t>jūlijā a</w:t>
      </w:r>
      <w:r w:rsidR="0067049D" w:rsidRPr="00B063FE">
        <w:rPr>
          <w:color w:val="000000"/>
          <w:sz w:val="28"/>
          <w:szCs w:val="28"/>
          <w:shd w:val="clear" w:color="auto" w:fill="FFFFFF"/>
        </w:rPr>
        <w:t xml:space="preserve">tvērti iepirkuma </w:t>
      </w:r>
      <w:r w:rsidR="0067049D" w:rsidRPr="00B063FE">
        <w:rPr>
          <w:i/>
          <w:iCs/>
          <w:color w:val="000000"/>
          <w:sz w:val="28"/>
          <w:szCs w:val="28"/>
          <w:shd w:val="clear" w:color="auto" w:fill="FFFFFF"/>
        </w:rPr>
        <w:t>“A korpusa 2. kārtas auto stāvlaukuma projektēšana, būvdarbi, autoruzraudzība un 37. korpusa demontāža”</w:t>
      </w:r>
      <w:r w:rsidR="0067049D" w:rsidRPr="00B063FE">
        <w:rPr>
          <w:color w:val="000000"/>
          <w:sz w:val="28"/>
          <w:szCs w:val="28"/>
          <w:shd w:val="clear" w:color="auto" w:fill="FFFFFF"/>
        </w:rPr>
        <w:t xml:space="preserve"> pretendentu piedāvājumi, </w:t>
      </w:r>
      <w:r w:rsidR="00C72FB0" w:rsidRPr="00B063FE">
        <w:rPr>
          <w:color w:val="000000"/>
          <w:sz w:val="28"/>
          <w:szCs w:val="28"/>
          <w:shd w:val="clear" w:color="auto" w:fill="FFFFFF"/>
        </w:rPr>
        <w:t xml:space="preserve">kopumā </w:t>
      </w:r>
      <w:r w:rsidR="0067049D" w:rsidRPr="00B063FE">
        <w:rPr>
          <w:color w:val="000000"/>
          <w:sz w:val="28"/>
          <w:szCs w:val="28"/>
          <w:shd w:val="clear" w:color="auto" w:fill="FFFFFF"/>
        </w:rPr>
        <w:t>saņemti 3 piedāvājumi.</w:t>
      </w:r>
    </w:p>
    <w:p w14:paraId="2434706D" w14:textId="6C247C02" w:rsidR="0067049D" w:rsidRPr="00B063FE" w:rsidRDefault="00C72FB0" w:rsidP="004E2003">
      <w:pPr>
        <w:pStyle w:val="ListParagraph"/>
        <w:numPr>
          <w:ilvl w:val="1"/>
          <w:numId w:val="19"/>
        </w:numPr>
        <w:spacing w:before="60"/>
        <w:ind w:left="709" w:hanging="357"/>
        <w:contextualSpacing w:val="0"/>
        <w:jc w:val="both"/>
        <w:rPr>
          <w:color w:val="000000"/>
          <w:sz w:val="28"/>
          <w:szCs w:val="28"/>
          <w:shd w:val="clear" w:color="auto" w:fill="FFFFFF"/>
        </w:rPr>
      </w:pPr>
      <w:r w:rsidRPr="00B063FE">
        <w:rPr>
          <w:color w:val="000000"/>
          <w:sz w:val="28"/>
          <w:szCs w:val="28"/>
          <w:shd w:val="clear" w:color="auto" w:fill="FFFFFF"/>
        </w:rPr>
        <w:t>2021.</w:t>
      </w:r>
      <w:r w:rsidR="00E24F70" w:rsidRPr="00B063FE">
        <w:rPr>
          <w:color w:val="000000"/>
          <w:sz w:val="28"/>
          <w:szCs w:val="28"/>
          <w:shd w:val="clear" w:color="auto" w:fill="FFFFFF"/>
        </w:rPr>
        <w:t xml:space="preserve"> </w:t>
      </w:r>
      <w:r w:rsidRPr="00B063FE">
        <w:rPr>
          <w:color w:val="000000"/>
          <w:sz w:val="28"/>
          <w:szCs w:val="28"/>
          <w:shd w:val="clear" w:color="auto" w:fill="FFFFFF"/>
        </w:rPr>
        <w:t xml:space="preserve">gada </w:t>
      </w:r>
      <w:r w:rsidR="0067049D" w:rsidRPr="00B063FE">
        <w:rPr>
          <w:color w:val="000000"/>
          <w:sz w:val="28"/>
          <w:szCs w:val="28"/>
          <w:shd w:val="clear" w:color="auto" w:fill="FFFFFF"/>
        </w:rPr>
        <w:t>2.</w:t>
      </w:r>
      <w:r w:rsidRPr="00B063FE">
        <w:rPr>
          <w:color w:val="000000"/>
          <w:sz w:val="28"/>
          <w:szCs w:val="28"/>
          <w:shd w:val="clear" w:color="auto" w:fill="FFFFFF"/>
        </w:rPr>
        <w:t xml:space="preserve"> augustā i</w:t>
      </w:r>
      <w:r w:rsidR="0067049D" w:rsidRPr="00B063FE">
        <w:rPr>
          <w:color w:val="000000"/>
          <w:sz w:val="28"/>
          <w:szCs w:val="28"/>
          <w:shd w:val="clear" w:color="auto" w:fill="FFFFFF"/>
        </w:rPr>
        <w:t xml:space="preserve">epirkuma </w:t>
      </w:r>
      <w:r w:rsidR="0067049D" w:rsidRPr="00B063FE">
        <w:rPr>
          <w:i/>
          <w:iCs/>
          <w:color w:val="000000"/>
          <w:sz w:val="28"/>
          <w:szCs w:val="28"/>
          <w:shd w:val="clear" w:color="auto" w:fill="FFFFFF"/>
        </w:rPr>
        <w:t>“A korpusa 2. kārtas auto stāvlaukuma projektēšana, būvdarbi, autoruzraudzība un 37. korpusa demontāža”</w:t>
      </w:r>
      <w:r w:rsidR="0067049D" w:rsidRPr="00B063FE">
        <w:rPr>
          <w:color w:val="000000"/>
          <w:sz w:val="28"/>
          <w:szCs w:val="28"/>
          <w:shd w:val="clear" w:color="auto" w:fill="FFFFFF"/>
        </w:rPr>
        <w:t xml:space="preserve"> dokumentācija nosūtīta</w:t>
      </w:r>
      <w:r w:rsidR="00940C7B" w:rsidRPr="00B063FE">
        <w:rPr>
          <w:color w:val="000000"/>
          <w:sz w:val="28"/>
          <w:szCs w:val="28"/>
          <w:shd w:val="clear" w:color="auto" w:fill="FFFFFF"/>
        </w:rPr>
        <w:t xml:space="preserve"> Iepirkumu uzraudzības birojam (turpmāk – </w:t>
      </w:r>
      <w:r w:rsidR="0067049D" w:rsidRPr="00B063FE">
        <w:rPr>
          <w:color w:val="000000"/>
          <w:sz w:val="28"/>
          <w:szCs w:val="28"/>
          <w:shd w:val="clear" w:color="auto" w:fill="FFFFFF"/>
        </w:rPr>
        <w:t xml:space="preserve">IUB iepirkuma norises pārbaudei. </w:t>
      </w:r>
      <w:r w:rsidR="00B063FE">
        <w:rPr>
          <w:color w:val="000000"/>
          <w:sz w:val="28"/>
          <w:szCs w:val="28"/>
          <w:shd w:val="clear" w:color="auto" w:fill="FFFFFF"/>
        </w:rPr>
        <w:t xml:space="preserve">Savukārt </w:t>
      </w:r>
      <w:r w:rsidRPr="00B063FE">
        <w:rPr>
          <w:color w:val="000000"/>
          <w:sz w:val="28"/>
          <w:szCs w:val="28"/>
          <w:shd w:val="clear" w:color="auto" w:fill="FFFFFF"/>
        </w:rPr>
        <w:t>2021.</w:t>
      </w:r>
      <w:r w:rsidR="00E24F70" w:rsidRPr="00B063FE">
        <w:rPr>
          <w:color w:val="000000"/>
          <w:sz w:val="28"/>
          <w:szCs w:val="28"/>
          <w:shd w:val="clear" w:color="auto" w:fill="FFFFFF"/>
        </w:rPr>
        <w:t xml:space="preserve"> </w:t>
      </w:r>
      <w:r w:rsidRPr="00B063FE">
        <w:rPr>
          <w:color w:val="000000"/>
          <w:sz w:val="28"/>
          <w:szCs w:val="28"/>
          <w:shd w:val="clear" w:color="auto" w:fill="FFFFFF"/>
        </w:rPr>
        <w:t xml:space="preserve">gada </w:t>
      </w:r>
      <w:r w:rsidR="0067049D" w:rsidRPr="00B063FE">
        <w:rPr>
          <w:color w:val="000000"/>
          <w:sz w:val="28"/>
          <w:szCs w:val="28"/>
          <w:shd w:val="clear" w:color="auto" w:fill="FFFFFF"/>
        </w:rPr>
        <w:t>2.</w:t>
      </w:r>
      <w:r w:rsidRPr="00B063FE">
        <w:rPr>
          <w:color w:val="000000"/>
          <w:sz w:val="28"/>
          <w:szCs w:val="28"/>
          <w:shd w:val="clear" w:color="auto" w:fill="FFFFFF"/>
        </w:rPr>
        <w:t xml:space="preserve"> septembrī s</w:t>
      </w:r>
      <w:r w:rsidR="0067049D" w:rsidRPr="00B063FE">
        <w:rPr>
          <w:color w:val="000000"/>
          <w:sz w:val="28"/>
          <w:szCs w:val="28"/>
          <w:shd w:val="clear" w:color="auto" w:fill="FFFFFF"/>
        </w:rPr>
        <w:t>aņemts pozitīvs atzinums no</w:t>
      </w:r>
      <w:r w:rsidR="00940C7B" w:rsidRPr="00B063FE">
        <w:rPr>
          <w:color w:val="000000"/>
          <w:sz w:val="28"/>
          <w:szCs w:val="28"/>
          <w:shd w:val="clear" w:color="auto" w:fill="FFFFFF"/>
        </w:rPr>
        <w:t xml:space="preserve"> </w:t>
      </w:r>
      <w:r w:rsidR="0067049D" w:rsidRPr="00B063FE">
        <w:rPr>
          <w:color w:val="000000"/>
          <w:sz w:val="28"/>
          <w:szCs w:val="28"/>
          <w:shd w:val="clear" w:color="auto" w:fill="FFFFFF"/>
        </w:rPr>
        <w:t xml:space="preserve">IUB par iepirkuma </w:t>
      </w:r>
      <w:r w:rsidR="0067049D" w:rsidRPr="00B063FE">
        <w:rPr>
          <w:i/>
          <w:iCs/>
          <w:color w:val="000000"/>
          <w:sz w:val="28"/>
          <w:szCs w:val="28"/>
          <w:shd w:val="clear" w:color="auto" w:fill="FFFFFF"/>
        </w:rPr>
        <w:t>“A korpusa 2. kārtas auto stāvlaukuma projektēšana, būvdarbi, autoruzraudzība un 37. korpusa demontāža”</w:t>
      </w:r>
      <w:r w:rsidR="0067049D" w:rsidRPr="00B063FE">
        <w:rPr>
          <w:color w:val="000000"/>
          <w:sz w:val="28"/>
          <w:szCs w:val="28"/>
          <w:shd w:val="clear" w:color="auto" w:fill="FFFFFF"/>
        </w:rPr>
        <w:t xml:space="preserve"> nor</w:t>
      </w:r>
      <w:r w:rsidRPr="00B063FE">
        <w:rPr>
          <w:color w:val="000000"/>
          <w:sz w:val="28"/>
          <w:szCs w:val="28"/>
          <w:shd w:val="clear" w:color="auto" w:fill="FFFFFF"/>
        </w:rPr>
        <w:t>i</w:t>
      </w:r>
      <w:r w:rsidR="0067049D" w:rsidRPr="00B063FE">
        <w:rPr>
          <w:color w:val="000000"/>
          <w:sz w:val="28"/>
          <w:szCs w:val="28"/>
          <w:shd w:val="clear" w:color="auto" w:fill="FFFFFF"/>
        </w:rPr>
        <w:t>si.</w:t>
      </w:r>
    </w:p>
    <w:p w14:paraId="12206353" w14:textId="555EDEC9" w:rsidR="0067049D" w:rsidRPr="00CD0161" w:rsidRDefault="00C72FB0" w:rsidP="008B4BAF">
      <w:pPr>
        <w:pStyle w:val="ListParagraph"/>
        <w:numPr>
          <w:ilvl w:val="1"/>
          <w:numId w:val="19"/>
        </w:numPr>
        <w:spacing w:before="60"/>
        <w:ind w:left="709" w:hanging="357"/>
        <w:contextualSpacing w:val="0"/>
        <w:jc w:val="both"/>
        <w:rPr>
          <w:color w:val="000000"/>
          <w:sz w:val="28"/>
          <w:szCs w:val="28"/>
          <w:shd w:val="clear" w:color="auto" w:fill="FFFFFF"/>
        </w:rPr>
      </w:pPr>
      <w:r>
        <w:rPr>
          <w:color w:val="000000"/>
          <w:sz w:val="28"/>
          <w:szCs w:val="28"/>
          <w:shd w:val="clear" w:color="auto" w:fill="FFFFFF"/>
        </w:rPr>
        <w:t>2021.</w:t>
      </w:r>
      <w:r w:rsidR="00E24F70">
        <w:rPr>
          <w:color w:val="000000"/>
          <w:sz w:val="28"/>
          <w:szCs w:val="28"/>
          <w:shd w:val="clear" w:color="auto" w:fill="FFFFFF"/>
        </w:rPr>
        <w:t xml:space="preserve"> </w:t>
      </w:r>
      <w:r>
        <w:rPr>
          <w:color w:val="000000"/>
          <w:sz w:val="28"/>
          <w:szCs w:val="28"/>
          <w:shd w:val="clear" w:color="auto" w:fill="FFFFFF"/>
        </w:rPr>
        <w:t xml:space="preserve">gada </w:t>
      </w:r>
      <w:r w:rsidR="0067049D" w:rsidRPr="0067049D">
        <w:rPr>
          <w:color w:val="000000"/>
          <w:sz w:val="28"/>
          <w:szCs w:val="28"/>
          <w:shd w:val="clear" w:color="auto" w:fill="FFFFFF"/>
        </w:rPr>
        <w:t>2.</w:t>
      </w:r>
      <w:r>
        <w:rPr>
          <w:color w:val="000000"/>
          <w:sz w:val="28"/>
          <w:szCs w:val="28"/>
          <w:shd w:val="clear" w:color="auto" w:fill="FFFFFF"/>
        </w:rPr>
        <w:t xml:space="preserve"> novembrī p</w:t>
      </w:r>
      <w:r w:rsidR="0067049D" w:rsidRPr="0067049D">
        <w:rPr>
          <w:color w:val="000000"/>
          <w:sz w:val="28"/>
          <w:szCs w:val="28"/>
          <w:shd w:val="clear" w:color="auto" w:fill="FFFFFF"/>
        </w:rPr>
        <w:t>arakstīts līgum</w:t>
      </w:r>
      <w:r>
        <w:rPr>
          <w:color w:val="000000"/>
          <w:sz w:val="28"/>
          <w:szCs w:val="28"/>
          <w:shd w:val="clear" w:color="auto" w:fill="FFFFFF"/>
        </w:rPr>
        <w:t>s</w:t>
      </w:r>
      <w:r w:rsidR="0067049D" w:rsidRPr="0067049D">
        <w:rPr>
          <w:color w:val="000000"/>
          <w:sz w:val="28"/>
          <w:szCs w:val="28"/>
          <w:shd w:val="clear" w:color="auto" w:fill="FFFFFF"/>
        </w:rPr>
        <w:t xml:space="preserve"> ar SIA “Ceļu būvniecība sabiedrība “IGATE”” </w:t>
      </w:r>
      <w:r>
        <w:rPr>
          <w:color w:val="000000"/>
          <w:sz w:val="28"/>
          <w:szCs w:val="28"/>
          <w:shd w:val="clear" w:color="auto" w:fill="FFFFFF"/>
        </w:rPr>
        <w:t>p</w:t>
      </w:r>
      <w:r w:rsidR="0067049D" w:rsidRPr="0067049D">
        <w:rPr>
          <w:color w:val="000000"/>
          <w:sz w:val="28"/>
          <w:szCs w:val="28"/>
          <w:shd w:val="clear" w:color="auto" w:fill="FFFFFF"/>
        </w:rPr>
        <w:t>ar A korpusa II kārtas autostāvvietas būvprojekta izstrādi , autoruzraudzību un izbūvi.</w:t>
      </w:r>
    </w:p>
    <w:p w14:paraId="0A3C97AC" w14:textId="49248ACC" w:rsidR="00CD0161" w:rsidRPr="00C33359" w:rsidRDefault="00223060" w:rsidP="00672F7F">
      <w:pPr>
        <w:pStyle w:val="ListParagraph"/>
        <w:numPr>
          <w:ilvl w:val="1"/>
          <w:numId w:val="19"/>
        </w:numPr>
        <w:spacing w:before="60"/>
        <w:ind w:left="641" w:hanging="357"/>
        <w:contextualSpacing w:val="0"/>
        <w:jc w:val="both"/>
        <w:rPr>
          <w:color w:val="000000"/>
          <w:sz w:val="28"/>
          <w:szCs w:val="28"/>
          <w:shd w:val="clear" w:color="auto" w:fill="FFFFFF"/>
        </w:rPr>
      </w:pPr>
      <w:r>
        <w:rPr>
          <w:color w:val="000000"/>
          <w:sz w:val="28"/>
          <w:szCs w:val="28"/>
        </w:rPr>
        <w:t>Pārskat</w:t>
      </w:r>
      <w:r w:rsidR="003A5258">
        <w:rPr>
          <w:color w:val="000000"/>
          <w:sz w:val="28"/>
          <w:szCs w:val="28"/>
        </w:rPr>
        <w:t>a</w:t>
      </w:r>
      <w:r>
        <w:rPr>
          <w:color w:val="000000"/>
          <w:sz w:val="28"/>
          <w:szCs w:val="28"/>
        </w:rPr>
        <w:t xml:space="preserve"> periodā izsludināti </w:t>
      </w:r>
      <w:r w:rsidR="00AA1B95">
        <w:rPr>
          <w:color w:val="000000"/>
          <w:sz w:val="28"/>
          <w:szCs w:val="28"/>
        </w:rPr>
        <w:t xml:space="preserve">un noslēgti līgumi par </w:t>
      </w:r>
      <w:r w:rsidR="00D84931">
        <w:rPr>
          <w:color w:val="000000"/>
          <w:sz w:val="28"/>
          <w:szCs w:val="28"/>
        </w:rPr>
        <w:t>trim</w:t>
      </w:r>
      <w:r w:rsidR="008B4BAF">
        <w:rPr>
          <w:color w:val="000000"/>
          <w:sz w:val="28"/>
          <w:szCs w:val="28"/>
        </w:rPr>
        <w:t xml:space="preserve"> lielā projekta ietvaros plānotajiem</w:t>
      </w:r>
      <w:r>
        <w:rPr>
          <w:color w:val="000000"/>
          <w:sz w:val="28"/>
          <w:szCs w:val="28"/>
        </w:rPr>
        <w:t xml:space="preserve"> </w:t>
      </w:r>
      <w:r w:rsidR="008B4BAF">
        <w:rPr>
          <w:color w:val="000000"/>
          <w:sz w:val="28"/>
          <w:szCs w:val="28"/>
        </w:rPr>
        <w:t>m</w:t>
      </w:r>
      <w:r>
        <w:rPr>
          <w:color w:val="000000"/>
          <w:sz w:val="28"/>
          <w:szCs w:val="28"/>
        </w:rPr>
        <w:t>edicīnas tehnoloģiju iepirkumi</w:t>
      </w:r>
      <w:r w:rsidR="00AA1B95">
        <w:rPr>
          <w:color w:val="000000"/>
          <w:sz w:val="28"/>
          <w:szCs w:val="28"/>
        </w:rPr>
        <w:t>em</w:t>
      </w:r>
      <w:r>
        <w:rPr>
          <w:color w:val="000000"/>
          <w:sz w:val="28"/>
          <w:szCs w:val="28"/>
        </w:rPr>
        <w:t xml:space="preserve">: </w:t>
      </w:r>
      <w:r w:rsidRPr="00223060">
        <w:rPr>
          <w:color w:val="000000"/>
          <w:sz w:val="28"/>
          <w:szCs w:val="28"/>
        </w:rPr>
        <w:t>Jaundzimušo un intensīvās terapijas aprīkojums</w:t>
      </w:r>
      <w:r>
        <w:rPr>
          <w:color w:val="000000"/>
          <w:sz w:val="28"/>
          <w:szCs w:val="28"/>
        </w:rPr>
        <w:t xml:space="preserve">, </w:t>
      </w:r>
      <w:proofErr w:type="spellStart"/>
      <w:r w:rsidRPr="00223060">
        <w:rPr>
          <w:color w:val="000000"/>
          <w:sz w:val="28"/>
          <w:szCs w:val="28"/>
        </w:rPr>
        <w:t>Ultrasonogrāfu</w:t>
      </w:r>
      <w:proofErr w:type="spellEnd"/>
      <w:r w:rsidRPr="00223060">
        <w:rPr>
          <w:color w:val="000000"/>
          <w:sz w:val="28"/>
          <w:szCs w:val="28"/>
        </w:rPr>
        <w:t xml:space="preserve"> piegāde</w:t>
      </w:r>
      <w:r>
        <w:rPr>
          <w:color w:val="000000"/>
          <w:sz w:val="28"/>
          <w:szCs w:val="28"/>
        </w:rPr>
        <w:t xml:space="preserve">, </w:t>
      </w:r>
      <w:r w:rsidRPr="00223060">
        <w:rPr>
          <w:color w:val="000000"/>
          <w:sz w:val="28"/>
          <w:szCs w:val="28"/>
        </w:rPr>
        <w:t>Operāciju mikroskopa iegāde</w:t>
      </w:r>
      <w:r w:rsidR="00317032">
        <w:rPr>
          <w:color w:val="000000"/>
          <w:sz w:val="28"/>
          <w:szCs w:val="28"/>
        </w:rPr>
        <w:t>.</w:t>
      </w:r>
      <w:r w:rsidR="003A5258">
        <w:rPr>
          <w:color w:val="000000"/>
          <w:sz w:val="28"/>
          <w:szCs w:val="28"/>
        </w:rPr>
        <w:t xml:space="preserve"> Papildus i</w:t>
      </w:r>
      <w:r w:rsidR="00317032">
        <w:rPr>
          <w:color w:val="000000"/>
          <w:sz w:val="28"/>
          <w:szCs w:val="28"/>
        </w:rPr>
        <w:t>zsludināts un pieņemts galīga</w:t>
      </w:r>
      <w:r w:rsidR="003A5258">
        <w:rPr>
          <w:color w:val="000000"/>
          <w:sz w:val="28"/>
          <w:szCs w:val="28"/>
        </w:rPr>
        <w:t>i</w:t>
      </w:r>
      <w:r w:rsidR="00317032">
        <w:rPr>
          <w:color w:val="000000"/>
          <w:sz w:val="28"/>
          <w:szCs w:val="28"/>
        </w:rPr>
        <w:t>s lēmums par iepirkumu</w:t>
      </w:r>
      <w:r>
        <w:rPr>
          <w:color w:val="000000"/>
          <w:sz w:val="28"/>
          <w:szCs w:val="28"/>
        </w:rPr>
        <w:t xml:space="preserve"> </w:t>
      </w:r>
      <w:r w:rsidRPr="00223060">
        <w:rPr>
          <w:color w:val="000000"/>
          <w:sz w:val="28"/>
          <w:szCs w:val="28"/>
        </w:rPr>
        <w:t>Diagnostisko radioloģijas iekārtu piegād</w:t>
      </w:r>
      <w:r w:rsidR="003A5258">
        <w:rPr>
          <w:color w:val="000000"/>
          <w:sz w:val="28"/>
          <w:szCs w:val="28"/>
        </w:rPr>
        <w:t>i</w:t>
      </w:r>
      <w:r w:rsidR="00317032">
        <w:rPr>
          <w:color w:val="000000"/>
          <w:sz w:val="28"/>
          <w:szCs w:val="28"/>
        </w:rPr>
        <w:t>,</w:t>
      </w:r>
      <w:r w:rsidR="003A5258">
        <w:rPr>
          <w:color w:val="000000"/>
          <w:sz w:val="28"/>
          <w:szCs w:val="28"/>
        </w:rPr>
        <w:t xml:space="preserve"> pašlaik</w:t>
      </w:r>
      <w:r w:rsidR="00317032">
        <w:rPr>
          <w:color w:val="000000"/>
          <w:sz w:val="28"/>
          <w:szCs w:val="28"/>
        </w:rPr>
        <w:t xml:space="preserve"> </w:t>
      </w:r>
      <w:r w:rsidR="00940C7B">
        <w:rPr>
          <w:color w:val="000000"/>
          <w:sz w:val="28"/>
          <w:szCs w:val="28"/>
        </w:rPr>
        <w:t xml:space="preserve">norit </w:t>
      </w:r>
      <w:r w:rsidR="00317032">
        <w:rPr>
          <w:color w:val="000000"/>
          <w:sz w:val="28"/>
          <w:szCs w:val="28"/>
        </w:rPr>
        <w:t>līguma sl</w:t>
      </w:r>
      <w:r w:rsidR="006F7247">
        <w:rPr>
          <w:color w:val="000000"/>
          <w:sz w:val="28"/>
          <w:szCs w:val="28"/>
        </w:rPr>
        <w:t>ē</w:t>
      </w:r>
      <w:r w:rsidR="00317032">
        <w:rPr>
          <w:color w:val="000000"/>
          <w:sz w:val="28"/>
          <w:szCs w:val="28"/>
        </w:rPr>
        <w:t>gšana</w:t>
      </w:r>
      <w:r w:rsidR="00940C7B">
        <w:rPr>
          <w:color w:val="000000"/>
          <w:sz w:val="28"/>
          <w:szCs w:val="28"/>
        </w:rPr>
        <w:t>s process</w:t>
      </w:r>
      <w:r w:rsidR="00AA1B95">
        <w:rPr>
          <w:color w:val="000000"/>
          <w:sz w:val="28"/>
          <w:szCs w:val="28"/>
        </w:rPr>
        <w:t>.</w:t>
      </w:r>
      <w:r w:rsidR="003A5258">
        <w:rPr>
          <w:color w:val="000000"/>
          <w:sz w:val="28"/>
          <w:szCs w:val="28"/>
        </w:rPr>
        <w:t xml:space="preserve"> Kā arī v</w:t>
      </w:r>
      <w:r w:rsidR="00AA1B95">
        <w:rPr>
          <w:color w:val="000000"/>
          <w:sz w:val="28"/>
          <w:szCs w:val="28"/>
        </w:rPr>
        <w:t xml:space="preserve">eikta Jaundzimušo un intensīvas terapijas aprīkojuma piegāde. </w:t>
      </w:r>
      <w:r w:rsidR="003A5258">
        <w:rPr>
          <w:color w:val="000000"/>
          <w:sz w:val="28"/>
          <w:szCs w:val="28"/>
        </w:rPr>
        <w:t>Vienlaikus t</w:t>
      </w:r>
      <w:r w:rsidR="00AA1B95">
        <w:rPr>
          <w:color w:val="000000"/>
          <w:sz w:val="28"/>
          <w:szCs w:val="28"/>
        </w:rPr>
        <w:t>iek izstrādātas tehnisk</w:t>
      </w:r>
      <w:r w:rsidR="003A5258">
        <w:rPr>
          <w:color w:val="000000"/>
          <w:sz w:val="28"/>
          <w:szCs w:val="28"/>
        </w:rPr>
        <w:t>ā</w:t>
      </w:r>
      <w:r w:rsidR="00AA1B95">
        <w:rPr>
          <w:color w:val="000000"/>
          <w:sz w:val="28"/>
          <w:szCs w:val="28"/>
        </w:rPr>
        <w:t>s specifikācijas un iepirkumu dokumentācija citiem</w:t>
      </w:r>
      <w:r w:rsidR="00CA7308">
        <w:rPr>
          <w:color w:val="000000"/>
          <w:sz w:val="28"/>
          <w:szCs w:val="28"/>
        </w:rPr>
        <w:t xml:space="preserve"> medicīnas tehnoloģiju un aprīkojuma</w:t>
      </w:r>
      <w:r w:rsidR="00AA1B95">
        <w:rPr>
          <w:color w:val="000000"/>
          <w:sz w:val="28"/>
          <w:szCs w:val="28"/>
        </w:rPr>
        <w:t xml:space="preserve"> iepirkumiem.</w:t>
      </w:r>
      <w:r w:rsidR="007E759E">
        <w:rPr>
          <w:color w:val="000000"/>
          <w:sz w:val="28"/>
          <w:szCs w:val="28"/>
        </w:rPr>
        <w:t xml:space="preserve"> </w:t>
      </w:r>
    </w:p>
    <w:p w14:paraId="3FB6BFFC" w14:textId="51224F15" w:rsidR="00A2646D" w:rsidRPr="006D575E" w:rsidRDefault="008B4BAF" w:rsidP="00C33359">
      <w:pPr>
        <w:pStyle w:val="ListParagraph"/>
        <w:numPr>
          <w:ilvl w:val="0"/>
          <w:numId w:val="5"/>
        </w:numPr>
        <w:tabs>
          <w:tab w:val="left" w:pos="567"/>
        </w:tabs>
        <w:spacing w:before="60"/>
        <w:ind w:left="0" w:firstLine="0"/>
        <w:jc w:val="both"/>
        <w:rPr>
          <w:color w:val="000000"/>
          <w:sz w:val="28"/>
          <w:szCs w:val="28"/>
          <w:shd w:val="clear" w:color="auto" w:fill="FFFFFF"/>
        </w:rPr>
      </w:pPr>
      <w:r>
        <w:rPr>
          <w:color w:val="000000"/>
          <w:sz w:val="28"/>
          <w:szCs w:val="28"/>
          <w:shd w:val="clear" w:color="auto" w:fill="FFFFFF"/>
        </w:rPr>
        <w:t xml:space="preserve">Slimnīcas </w:t>
      </w:r>
      <w:r w:rsidR="00A2646D" w:rsidRPr="006D575E">
        <w:rPr>
          <w:color w:val="000000"/>
          <w:sz w:val="28"/>
          <w:szCs w:val="28"/>
          <w:shd w:val="clear" w:color="auto" w:fill="FFFFFF"/>
        </w:rPr>
        <w:t>lielā projekta īstenošanas gaitā identificēt</w:t>
      </w:r>
      <w:r>
        <w:rPr>
          <w:color w:val="000000"/>
          <w:sz w:val="28"/>
          <w:szCs w:val="28"/>
          <w:shd w:val="clear" w:color="auto" w:fill="FFFFFF"/>
        </w:rPr>
        <w:t>i sekojoši</w:t>
      </w:r>
      <w:r w:rsidR="00A2646D" w:rsidRPr="006D575E">
        <w:rPr>
          <w:color w:val="000000"/>
          <w:sz w:val="28"/>
          <w:szCs w:val="28"/>
          <w:shd w:val="clear" w:color="auto" w:fill="FFFFFF"/>
        </w:rPr>
        <w:t xml:space="preserve"> riski un to ietekm</w:t>
      </w:r>
      <w:r>
        <w:rPr>
          <w:color w:val="000000"/>
          <w:sz w:val="28"/>
          <w:szCs w:val="28"/>
          <w:shd w:val="clear" w:color="auto" w:fill="FFFFFF"/>
        </w:rPr>
        <w:t>e</w:t>
      </w:r>
      <w:r w:rsidR="00A2646D" w:rsidRPr="006D575E">
        <w:rPr>
          <w:color w:val="000000"/>
          <w:sz w:val="28"/>
          <w:szCs w:val="28"/>
          <w:shd w:val="clear" w:color="auto" w:fill="FFFFFF"/>
        </w:rPr>
        <w:t xml:space="preserve"> uz projekta īstenošanas gaitu </w:t>
      </w:r>
      <w:r>
        <w:rPr>
          <w:color w:val="000000"/>
          <w:sz w:val="28"/>
          <w:szCs w:val="28"/>
          <w:shd w:val="clear" w:color="auto" w:fill="FFFFFF"/>
        </w:rPr>
        <w:t>pārskata periodā</w:t>
      </w:r>
      <w:r w:rsidR="00A2646D" w:rsidRPr="006D575E">
        <w:rPr>
          <w:color w:val="000000"/>
          <w:sz w:val="28"/>
          <w:szCs w:val="28"/>
          <w:shd w:val="clear" w:color="auto" w:fill="FFFFFF"/>
        </w:rPr>
        <w:t>:</w:t>
      </w:r>
    </w:p>
    <w:p w14:paraId="60EFFB10" w14:textId="7A08E92F" w:rsidR="00A2646D" w:rsidRPr="00A2646D" w:rsidRDefault="00A2646D" w:rsidP="008B4BAF">
      <w:pPr>
        <w:pStyle w:val="ListParagraph"/>
        <w:numPr>
          <w:ilvl w:val="1"/>
          <w:numId w:val="19"/>
        </w:numPr>
        <w:ind w:left="709"/>
        <w:jc w:val="both"/>
        <w:rPr>
          <w:color w:val="000000"/>
          <w:sz w:val="28"/>
          <w:szCs w:val="28"/>
          <w:shd w:val="clear" w:color="auto" w:fill="FFFFFF"/>
        </w:rPr>
      </w:pPr>
      <w:r w:rsidRPr="006D575E">
        <w:rPr>
          <w:color w:val="000000"/>
          <w:sz w:val="28"/>
          <w:szCs w:val="28"/>
          <w:shd w:val="clear" w:color="auto" w:fill="FFFFFF"/>
        </w:rPr>
        <w:lastRenderedPageBreak/>
        <w:t xml:space="preserve">lielā projekta izpildi ietekmē Covid-19 pandēmijas izraisītā epidemioloģiskā situācija un masveida saslimšana. Atskaites periodā SIA “VELVE” vairākkārtīgi informēja Slimnīcu par darbinieku un apakšuzņēmēju darbinieku saslimstību ar Covid-19, norādot ka tas radīs darbu intensitātes samazinājumu, atbilstoši faktiski pieejamā darbaspēka resursiem. </w:t>
      </w:r>
      <w:r>
        <w:rPr>
          <w:color w:val="000000"/>
          <w:sz w:val="28"/>
          <w:szCs w:val="28"/>
          <w:shd w:val="clear" w:color="auto" w:fill="FFFFFF"/>
        </w:rPr>
        <w:t xml:space="preserve">Savukārt Slimnīca </w:t>
      </w:r>
      <w:r w:rsidRPr="00DE2FB4">
        <w:rPr>
          <w:color w:val="000000"/>
          <w:sz w:val="28"/>
          <w:szCs w:val="28"/>
          <w:shd w:val="clear" w:color="auto" w:fill="FFFFFF"/>
        </w:rPr>
        <w:t>atbildes vēstulēs norādīj</w:t>
      </w:r>
      <w:r>
        <w:rPr>
          <w:color w:val="000000"/>
          <w:sz w:val="28"/>
          <w:szCs w:val="28"/>
          <w:shd w:val="clear" w:color="auto" w:fill="FFFFFF"/>
        </w:rPr>
        <w:t>a</w:t>
      </w:r>
      <w:r w:rsidRPr="00DE2FB4">
        <w:rPr>
          <w:color w:val="000000"/>
          <w:sz w:val="28"/>
          <w:szCs w:val="28"/>
          <w:shd w:val="clear" w:color="auto" w:fill="FFFFFF"/>
        </w:rPr>
        <w:t xml:space="preserve">, ka </w:t>
      </w:r>
      <w:r>
        <w:rPr>
          <w:color w:val="000000"/>
          <w:sz w:val="28"/>
          <w:szCs w:val="28"/>
          <w:shd w:val="clear" w:color="auto" w:fill="FFFFFF"/>
        </w:rPr>
        <w:t xml:space="preserve">tās </w:t>
      </w:r>
      <w:r w:rsidRPr="00DE2FB4">
        <w:rPr>
          <w:i/>
          <w:iCs/>
          <w:sz w:val="28"/>
          <w:szCs w:val="28"/>
        </w:rPr>
        <w:t xml:space="preserve">rīcībā nav pietiekamas informācijas, lai secinātu, ka minētā situācija ir ietekmējusi sākotnēji </w:t>
      </w:r>
      <w:r w:rsidRPr="00DE2FB4">
        <w:rPr>
          <w:i/>
          <w:iCs/>
          <w:sz w:val="28"/>
          <w:szCs w:val="28"/>
          <w:shd w:val="clear" w:color="auto" w:fill="FFFFFF"/>
        </w:rPr>
        <w:t>27.08.2020. Būvniecības līguma Nr. SKUS 456/20</w:t>
      </w:r>
      <w:r w:rsidRPr="00DE2FB4">
        <w:rPr>
          <w:i/>
          <w:iCs/>
          <w:sz w:val="28"/>
          <w:szCs w:val="28"/>
        </w:rPr>
        <w:t xml:space="preserve"> Laika grafikā noteiktos Būvdarbu izpildes termiņus. Papildus</w:t>
      </w:r>
      <w:r>
        <w:rPr>
          <w:i/>
          <w:iCs/>
          <w:sz w:val="28"/>
          <w:szCs w:val="28"/>
        </w:rPr>
        <w:t xml:space="preserve"> </w:t>
      </w:r>
      <w:r w:rsidRPr="00DE2FB4">
        <w:rPr>
          <w:i/>
          <w:iCs/>
          <w:sz w:val="28"/>
          <w:szCs w:val="28"/>
        </w:rPr>
        <w:t>Uzņēmējam</w:t>
      </w:r>
      <w:r>
        <w:rPr>
          <w:i/>
          <w:iCs/>
          <w:sz w:val="28"/>
          <w:szCs w:val="28"/>
        </w:rPr>
        <w:t xml:space="preserve"> tika</w:t>
      </w:r>
      <w:r w:rsidRPr="00DE2FB4">
        <w:rPr>
          <w:i/>
          <w:iCs/>
          <w:sz w:val="28"/>
          <w:szCs w:val="28"/>
        </w:rPr>
        <w:t xml:space="preserve"> lū</w:t>
      </w:r>
      <w:r>
        <w:rPr>
          <w:i/>
          <w:iCs/>
          <w:sz w:val="28"/>
          <w:szCs w:val="28"/>
        </w:rPr>
        <w:t>gts</w:t>
      </w:r>
      <w:r w:rsidRPr="00DE2FB4">
        <w:rPr>
          <w:i/>
          <w:iCs/>
          <w:sz w:val="28"/>
          <w:szCs w:val="28"/>
        </w:rPr>
        <w:t xml:space="preserve"> sniegt informāciju, kādi pasākumi tika veikti, lai minimizētu ar minēto situāciju saistīto risku mazināšanu</w:t>
      </w:r>
      <w:r>
        <w:rPr>
          <w:sz w:val="28"/>
          <w:szCs w:val="28"/>
        </w:rPr>
        <w:t xml:space="preserve"> bet SIA “Velve” detalizētu informāciju par Covid 19 saslimstību būvlaukumā un tā ietekmi uz būvniecības norisi</w:t>
      </w:r>
      <w:r w:rsidR="00CA7308">
        <w:rPr>
          <w:sz w:val="28"/>
          <w:szCs w:val="28"/>
        </w:rPr>
        <w:t xml:space="preserve"> Slimnīcai</w:t>
      </w:r>
      <w:r>
        <w:rPr>
          <w:sz w:val="28"/>
          <w:szCs w:val="28"/>
        </w:rPr>
        <w:t xml:space="preserve"> nav sniedzis.</w:t>
      </w:r>
    </w:p>
    <w:p w14:paraId="1ACFFB3B" w14:textId="059FE4C5" w:rsidR="00A2646D" w:rsidRDefault="00A2646D" w:rsidP="008B4BAF">
      <w:pPr>
        <w:pStyle w:val="ListParagraph"/>
        <w:numPr>
          <w:ilvl w:val="1"/>
          <w:numId w:val="19"/>
        </w:numPr>
        <w:ind w:left="709"/>
        <w:jc w:val="both"/>
        <w:rPr>
          <w:color w:val="000000"/>
          <w:sz w:val="28"/>
          <w:szCs w:val="28"/>
          <w:shd w:val="clear" w:color="auto" w:fill="FFFFFF"/>
        </w:rPr>
      </w:pPr>
      <w:r w:rsidRPr="00A2646D">
        <w:rPr>
          <w:color w:val="000000"/>
          <w:sz w:val="28"/>
          <w:szCs w:val="28"/>
          <w:shd w:val="clear" w:color="auto" w:fill="FFFFFF"/>
        </w:rPr>
        <w:t>Uzņēmējs ir informējis, ka kara situācija Ukrainā</w:t>
      </w:r>
      <w:r w:rsidR="00783B61">
        <w:rPr>
          <w:color w:val="000000"/>
          <w:sz w:val="28"/>
          <w:szCs w:val="28"/>
          <w:shd w:val="clear" w:color="auto" w:fill="FFFFFF"/>
        </w:rPr>
        <w:t xml:space="preserve"> un ar to saistībā noteiktās sankcijas rada</w:t>
      </w:r>
      <w:r w:rsidRPr="00A2646D">
        <w:rPr>
          <w:color w:val="000000"/>
          <w:sz w:val="28"/>
          <w:szCs w:val="28"/>
          <w:shd w:val="clear" w:color="auto" w:fill="FFFFFF"/>
        </w:rPr>
        <w:t xml:space="preserve"> </w:t>
      </w:r>
      <w:r w:rsidR="00783B61" w:rsidRPr="00A2646D">
        <w:rPr>
          <w:color w:val="000000"/>
          <w:sz w:val="28"/>
          <w:szCs w:val="28"/>
          <w:shd w:val="clear" w:color="auto" w:fill="FFFFFF"/>
        </w:rPr>
        <w:t>ietekm</w:t>
      </w:r>
      <w:r w:rsidR="00783B61">
        <w:rPr>
          <w:color w:val="000000"/>
          <w:sz w:val="28"/>
          <w:szCs w:val="28"/>
          <w:shd w:val="clear" w:color="auto" w:fill="FFFFFF"/>
        </w:rPr>
        <w:t>i</w:t>
      </w:r>
      <w:r w:rsidR="00783B61" w:rsidRPr="00A2646D">
        <w:rPr>
          <w:color w:val="000000"/>
          <w:sz w:val="28"/>
          <w:szCs w:val="28"/>
          <w:shd w:val="clear" w:color="auto" w:fill="FFFFFF"/>
        </w:rPr>
        <w:t xml:space="preserve"> </w:t>
      </w:r>
      <w:r w:rsidRPr="00A2646D">
        <w:rPr>
          <w:color w:val="000000"/>
          <w:sz w:val="28"/>
          <w:szCs w:val="28"/>
          <w:shd w:val="clear" w:color="auto" w:fill="FFFFFF"/>
        </w:rPr>
        <w:t xml:space="preserve">gan būvizstrādājumu </w:t>
      </w:r>
      <w:r w:rsidR="00783B61" w:rsidRPr="00A2646D">
        <w:rPr>
          <w:color w:val="000000"/>
          <w:sz w:val="28"/>
          <w:szCs w:val="28"/>
          <w:shd w:val="clear" w:color="auto" w:fill="FFFFFF"/>
        </w:rPr>
        <w:t>cen</w:t>
      </w:r>
      <w:r w:rsidR="00783B61">
        <w:rPr>
          <w:color w:val="000000"/>
          <w:sz w:val="28"/>
          <w:szCs w:val="28"/>
          <w:shd w:val="clear" w:color="auto" w:fill="FFFFFF"/>
        </w:rPr>
        <w:t>ām</w:t>
      </w:r>
      <w:r w:rsidR="00783B61" w:rsidRPr="00A2646D">
        <w:rPr>
          <w:color w:val="000000"/>
          <w:sz w:val="28"/>
          <w:szCs w:val="28"/>
          <w:shd w:val="clear" w:color="auto" w:fill="FFFFFF"/>
        </w:rPr>
        <w:t xml:space="preserve"> </w:t>
      </w:r>
      <w:r w:rsidRPr="00A2646D">
        <w:rPr>
          <w:color w:val="000000"/>
          <w:sz w:val="28"/>
          <w:szCs w:val="28"/>
          <w:shd w:val="clear" w:color="auto" w:fill="FFFFFF"/>
        </w:rPr>
        <w:t xml:space="preserve">un to pieejamību, gan </w:t>
      </w:r>
      <w:r w:rsidR="00783B61">
        <w:rPr>
          <w:color w:val="000000"/>
          <w:sz w:val="28"/>
          <w:szCs w:val="28"/>
          <w:shd w:val="clear" w:color="auto" w:fill="FFFFFF"/>
        </w:rPr>
        <w:t xml:space="preserve">uz </w:t>
      </w:r>
      <w:r w:rsidRPr="00A2646D">
        <w:rPr>
          <w:color w:val="000000"/>
          <w:sz w:val="28"/>
          <w:szCs w:val="28"/>
          <w:shd w:val="clear" w:color="auto" w:fill="FFFFFF"/>
        </w:rPr>
        <w:t>pieejamo viesstrādnieku skaitu. Līdz šim brīdim Uzņēmējs nav iesniedzis pietiekamu</w:t>
      </w:r>
      <w:r w:rsidR="006D25C6">
        <w:rPr>
          <w:color w:val="000000"/>
          <w:sz w:val="28"/>
          <w:szCs w:val="28"/>
          <w:shd w:val="clear" w:color="auto" w:fill="FFFFFF"/>
        </w:rPr>
        <w:t xml:space="preserve"> un detalizētu</w:t>
      </w:r>
      <w:r w:rsidRPr="00A2646D">
        <w:rPr>
          <w:color w:val="000000"/>
          <w:sz w:val="28"/>
          <w:szCs w:val="28"/>
          <w:shd w:val="clear" w:color="auto" w:fill="FFFFFF"/>
        </w:rPr>
        <w:t xml:space="preserve"> informāciju, lai Pasūtītājs varētu izvērtēt šo apstākļu ietekmi uz Būvdarbu līguma izpildi.</w:t>
      </w:r>
    </w:p>
    <w:p w14:paraId="78C57AAD" w14:textId="4938A8A3" w:rsidR="00877F9C" w:rsidRPr="00EC1AAD" w:rsidRDefault="00877F9C" w:rsidP="00EC1AAD">
      <w:pPr>
        <w:pStyle w:val="ListParagraph"/>
        <w:numPr>
          <w:ilvl w:val="0"/>
          <w:numId w:val="28"/>
        </w:numPr>
        <w:spacing w:after="60"/>
        <w:ind w:left="709"/>
        <w:jc w:val="both"/>
        <w:rPr>
          <w:sz w:val="28"/>
          <w:szCs w:val="28"/>
        </w:rPr>
      </w:pPr>
      <w:r w:rsidRPr="00EC1AAD">
        <w:rPr>
          <w:color w:val="000000"/>
          <w:sz w:val="28"/>
          <w:szCs w:val="28"/>
          <w:shd w:val="clear" w:color="auto" w:fill="FFFFFF"/>
        </w:rPr>
        <w:t>2022.gada 8.aprīlī s</w:t>
      </w:r>
      <w:r w:rsidR="006218F7" w:rsidRPr="00EC1AAD">
        <w:rPr>
          <w:color w:val="000000"/>
          <w:sz w:val="28"/>
          <w:szCs w:val="28"/>
          <w:shd w:val="clear" w:color="auto" w:fill="FFFFFF"/>
        </w:rPr>
        <w:t xml:space="preserve">aņemta </w:t>
      </w:r>
      <w:r w:rsidRPr="00EC1AAD">
        <w:rPr>
          <w:color w:val="000000"/>
          <w:sz w:val="28"/>
          <w:szCs w:val="28"/>
          <w:shd w:val="clear" w:color="auto" w:fill="FFFFFF"/>
        </w:rPr>
        <w:t xml:space="preserve">Slimnīcai un Veselības ministrijai adresēta </w:t>
      </w:r>
      <w:r w:rsidR="006218F7" w:rsidRPr="00EC1AAD">
        <w:rPr>
          <w:color w:val="000000"/>
          <w:sz w:val="28"/>
          <w:szCs w:val="28"/>
          <w:shd w:val="clear" w:color="auto" w:fill="FFFFFF"/>
        </w:rPr>
        <w:t xml:space="preserve">vēstule no </w:t>
      </w:r>
      <w:r w:rsidRPr="00EC1AAD">
        <w:rPr>
          <w:color w:val="000000"/>
          <w:sz w:val="28"/>
          <w:szCs w:val="28"/>
          <w:shd w:val="clear" w:color="auto" w:fill="FFFFFF"/>
        </w:rPr>
        <w:t xml:space="preserve"> </w:t>
      </w:r>
      <w:r w:rsidRPr="00EC1AAD">
        <w:rPr>
          <w:sz w:val="28"/>
          <w:szCs w:val="28"/>
        </w:rPr>
        <w:t xml:space="preserve">būvdarbu izpildītāja SIA “Velve”, </w:t>
      </w:r>
      <w:r w:rsidRPr="00EC1AAD">
        <w:rPr>
          <w:color w:val="000000"/>
          <w:sz w:val="28"/>
          <w:szCs w:val="28"/>
          <w:shd w:val="clear" w:color="auto" w:fill="FFFFFF"/>
        </w:rPr>
        <w:t>par 2020. gada 27. augustā noslēgtā Būvniecības līguma Nr. SKUS 456/20 (turpmāk – līgums) izpildi</w:t>
      </w:r>
      <w:r w:rsidRPr="00EC1AAD">
        <w:rPr>
          <w:sz w:val="28"/>
          <w:szCs w:val="28"/>
        </w:rPr>
        <w:t xml:space="preserve"> kurā informē, ka līgumā noteikto saistību izpildi būtiski ir ietekmējusi </w:t>
      </w:r>
      <w:bookmarkStart w:id="2" w:name="_Hlk98759022"/>
      <w:r w:rsidRPr="00EC1AAD">
        <w:rPr>
          <w:sz w:val="28"/>
          <w:szCs w:val="28"/>
        </w:rPr>
        <w:t xml:space="preserve">COVID-19 </w:t>
      </w:r>
      <w:bookmarkEnd w:id="2"/>
      <w:r w:rsidRPr="00EC1AAD">
        <w:rPr>
          <w:sz w:val="28"/>
          <w:szCs w:val="28"/>
        </w:rPr>
        <w:t xml:space="preserve">pandēmija, būvobjektā tika konstatēti vairāki savstarpēji nesaistīti saslimšanas  gadījumi, kā arī saistībā ar Krievijas uzsākto karadarbību Ukrainā pret Krievijas Federācijas un Baltkrievijas Republikas juridiskajām un fiziskajām personām ir piemērotas plaša spektra starptautiskās sankcijas, kas būtiski ietekmē arī būvniecības nozari. Sankciju rezultātā būtiski mainījusies būvniecības procesa nodrošināšanai nepieciešamo būvniecības materiālu tirgus situācija – strauji pieaugušas materiālu izmaksas, kuru pieaugums atsevišķos gadījumos pārsniedz 200%, radies atsevišķu izejmateriālu deficīts, ir traucētas vai atsevišķos gadījumos pārtrauktas ierastās materiālu piegādes ķēdes, tādējādi būvniecībā izmantojamo materiālu pieejamība brīvajā tirgū ir stipri ierobežota vai pat </w:t>
      </w:r>
      <w:r w:rsidRPr="00EC1AAD">
        <w:rPr>
          <w:sz w:val="28"/>
          <w:szCs w:val="28"/>
        </w:rPr>
        <w:t>nav pieejama. Lai nodrošinātu veiksmīgu A2 korpusa būvniecības līguma izpildi plānots veikt grozījumus būvdarbu līgumā pamatojoties uz  Publisko iepirkumu likuma 61. panta</w:t>
      </w:r>
      <w:r w:rsidR="0015575E">
        <w:rPr>
          <w:sz w:val="28"/>
          <w:szCs w:val="28"/>
        </w:rPr>
        <w:t xml:space="preserve"> trešās daļas</w:t>
      </w:r>
      <w:r w:rsidRPr="00EC1AAD">
        <w:rPr>
          <w:sz w:val="28"/>
          <w:szCs w:val="28"/>
        </w:rPr>
        <w:t xml:space="preserve"> 3.punktā noteikt</w:t>
      </w:r>
      <w:r w:rsidR="0015575E">
        <w:rPr>
          <w:sz w:val="28"/>
          <w:szCs w:val="28"/>
        </w:rPr>
        <w:t xml:space="preserve">o, ka </w:t>
      </w:r>
      <w:r w:rsidRPr="00EC1AAD">
        <w:rPr>
          <w:sz w:val="28"/>
          <w:szCs w:val="28"/>
        </w:rPr>
        <w:t>būtisk</w:t>
      </w:r>
      <w:r w:rsidR="0015575E">
        <w:rPr>
          <w:sz w:val="28"/>
          <w:szCs w:val="28"/>
        </w:rPr>
        <w:t>i</w:t>
      </w:r>
      <w:r w:rsidRPr="00EC1AAD">
        <w:rPr>
          <w:sz w:val="28"/>
          <w:szCs w:val="28"/>
        </w:rPr>
        <w:t xml:space="preserve"> iepirkuma līguma grozījum</w:t>
      </w:r>
      <w:r w:rsidR="0015575E">
        <w:rPr>
          <w:sz w:val="28"/>
          <w:szCs w:val="28"/>
        </w:rPr>
        <w:t>i ir atbalstāmi gadījumā, ja tie</w:t>
      </w:r>
      <w:r w:rsidR="0015575E" w:rsidRPr="0015575E">
        <w:rPr>
          <w:sz w:val="28"/>
          <w:szCs w:val="28"/>
        </w:rPr>
        <w:t xml:space="preserve"> nepieciešami tādu iemeslu dēļ, kurus pasūtītājs iepriekš nevarēja paredzēt</w:t>
      </w:r>
      <w:r w:rsidRPr="00EC1AAD">
        <w:rPr>
          <w:sz w:val="28"/>
          <w:szCs w:val="28"/>
        </w:rPr>
        <w:t>.</w:t>
      </w:r>
      <w:r w:rsidR="00B92E09">
        <w:rPr>
          <w:sz w:val="28"/>
          <w:szCs w:val="28"/>
        </w:rPr>
        <w:t xml:space="preserve"> </w:t>
      </w:r>
      <w:r w:rsidR="00E2697C">
        <w:rPr>
          <w:sz w:val="28"/>
          <w:szCs w:val="28"/>
        </w:rPr>
        <w:t>Vienlaikus, Slimnīcai sadarbībā ar SIA “Velve”</w:t>
      </w:r>
      <w:r w:rsidR="0010513E">
        <w:rPr>
          <w:sz w:val="28"/>
          <w:szCs w:val="28"/>
        </w:rPr>
        <w:t>,</w:t>
      </w:r>
      <w:r w:rsidR="00E2697C">
        <w:rPr>
          <w:sz w:val="28"/>
          <w:szCs w:val="28"/>
        </w:rPr>
        <w:t xml:space="preserve"> gatavojot būvdarbu līguma grozījumus</w:t>
      </w:r>
      <w:r w:rsidR="002C1A15">
        <w:rPr>
          <w:sz w:val="28"/>
          <w:szCs w:val="28"/>
        </w:rPr>
        <w:t>,</w:t>
      </w:r>
      <w:r w:rsidR="00E2697C">
        <w:rPr>
          <w:sz w:val="28"/>
          <w:szCs w:val="28"/>
        </w:rPr>
        <w:t xml:space="preserve"> būs nepieciešams sniegt detalizētu informāciju, kas pamato </w:t>
      </w:r>
      <w:r w:rsidR="00E2697C" w:rsidRPr="00EC1AAD">
        <w:rPr>
          <w:sz w:val="28"/>
          <w:szCs w:val="28"/>
        </w:rPr>
        <w:t>Publisko iepirkumu likuma 61. panta</w:t>
      </w:r>
      <w:r w:rsidR="00E2697C">
        <w:rPr>
          <w:sz w:val="28"/>
          <w:szCs w:val="28"/>
        </w:rPr>
        <w:t xml:space="preserve"> trešās daļas</w:t>
      </w:r>
      <w:r w:rsidR="00E2697C" w:rsidRPr="00EC1AAD">
        <w:rPr>
          <w:sz w:val="28"/>
          <w:szCs w:val="28"/>
        </w:rPr>
        <w:t xml:space="preserve"> 3.punktā noteikt</w:t>
      </w:r>
      <w:r w:rsidR="00E2697C">
        <w:rPr>
          <w:sz w:val="28"/>
          <w:szCs w:val="28"/>
        </w:rPr>
        <w:t>ā normatīva piemērošanu.</w:t>
      </w:r>
      <w:r w:rsidRPr="00EC1AAD">
        <w:rPr>
          <w:sz w:val="28"/>
          <w:szCs w:val="28"/>
        </w:rPr>
        <w:t xml:space="preserve"> Slimnīcas A 2 korpusa būvdarbu līguma ietvaros plānotie grozījumi paredz tā izpildes termiņa pagarinājumu</w:t>
      </w:r>
      <w:r w:rsidR="00EC1AAD" w:rsidRPr="00EC1AAD">
        <w:rPr>
          <w:sz w:val="28"/>
          <w:szCs w:val="28"/>
        </w:rPr>
        <w:t xml:space="preserve"> par 4 mēnešiem</w:t>
      </w:r>
      <w:r w:rsidRPr="00EC1AAD">
        <w:rPr>
          <w:sz w:val="28"/>
          <w:szCs w:val="28"/>
        </w:rPr>
        <w:t>.</w:t>
      </w:r>
      <w:r w:rsidR="00E2697C">
        <w:rPr>
          <w:sz w:val="28"/>
          <w:szCs w:val="28"/>
        </w:rPr>
        <w:t xml:space="preserve"> Plānotais būvdarbu izpildes termiņš neietekmē kopējo </w:t>
      </w:r>
      <w:r w:rsidR="00E2697C">
        <w:rPr>
          <w:sz w:val="28"/>
          <w:szCs w:val="28"/>
        </w:rPr>
        <w:lastRenderedPageBreak/>
        <w:t xml:space="preserve">Slimnīcas lielā projekta īstenošanas termiņu, kas noteikts līdz 2023. gada 31. decembrim, vienlaikus ietekmējot </w:t>
      </w:r>
      <w:r w:rsidR="0052660E">
        <w:rPr>
          <w:sz w:val="28"/>
          <w:szCs w:val="28"/>
        </w:rPr>
        <w:t>A2 korpusa funkcionalitātes uzsākšanai nepieciešamo iekārtu un aprīkojuma uzstādīšanas termiņus.</w:t>
      </w:r>
      <w:r w:rsidR="00003AFC">
        <w:rPr>
          <w:sz w:val="28"/>
          <w:szCs w:val="28"/>
        </w:rPr>
        <w:t xml:space="preserve"> </w:t>
      </w:r>
      <w:r w:rsidR="009A7B07">
        <w:rPr>
          <w:sz w:val="28"/>
          <w:szCs w:val="28"/>
        </w:rPr>
        <w:t>Līdz ar to, Slimnīca veiks precizējumus nodaļu pārcelšanas uz jauno korpusu plānā, aktualizējot termiņ</w:t>
      </w:r>
      <w:r w:rsidR="005D0804">
        <w:rPr>
          <w:sz w:val="28"/>
          <w:szCs w:val="28"/>
        </w:rPr>
        <w:t>u</w:t>
      </w:r>
      <w:r w:rsidR="009A7B07">
        <w:rPr>
          <w:sz w:val="28"/>
          <w:szCs w:val="28"/>
        </w:rPr>
        <w:t xml:space="preserve">s un nodaļu pārcelšanas secību. </w:t>
      </w:r>
    </w:p>
    <w:p w14:paraId="0ADC6EBA" w14:textId="7610B540" w:rsidR="00025CAF" w:rsidRDefault="00641AC9" w:rsidP="00542AA5">
      <w:pPr>
        <w:spacing w:before="60"/>
        <w:jc w:val="both"/>
        <w:rPr>
          <w:sz w:val="28"/>
          <w:szCs w:val="28"/>
        </w:rPr>
      </w:pPr>
      <w:r w:rsidRPr="00025CAF">
        <w:rPr>
          <w:sz w:val="28"/>
          <w:szCs w:val="28"/>
        </w:rPr>
        <w:t>1</w:t>
      </w:r>
      <w:r w:rsidR="00C33359">
        <w:rPr>
          <w:sz w:val="28"/>
          <w:szCs w:val="28"/>
        </w:rPr>
        <w:t>3</w:t>
      </w:r>
      <w:r w:rsidRPr="00025CAF">
        <w:rPr>
          <w:sz w:val="28"/>
          <w:szCs w:val="28"/>
        </w:rPr>
        <w:t>.</w:t>
      </w:r>
      <w:bookmarkStart w:id="3" w:name="_Hlk98841529"/>
      <w:r w:rsidR="00025CAF">
        <w:rPr>
          <w:sz w:val="28"/>
          <w:szCs w:val="28"/>
        </w:rPr>
        <w:t xml:space="preserve"> </w:t>
      </w:r>
      <w:r w:rsidR="00025CAF" w:rsidRPr="00025CAF">
        <w:rPr>
          <w:sz w:val="28"/>
          <w:szCs w:val="28"/>
        </w:rPr>
        <w:t xml:space="preserve">Ministru kabinetā 2020. gada 1. decembrī </w:t>
      </w:r>
      <w:r w:rsidR="00025CAF">
        <w:rPr>
          <w:sz w:val="28"/>
          <w:szCs w:val="28"/>
        </w:rPr>
        <w:t xml:space="preserve">tika </w:t>
      </w:r>
      <w:r w:rsidR="00025CAF" w:rsidRPr="00025CAF">
        <w:rPr>
          <w:sz w:val="28"/>
          <w:szCs w:val="28"/>
        </w:rPr>
        <w:t xml:space="preserve">apstiprināti </w:t>
      </w:r>
      <w:r w:rsidRPr="00025CAF">
        <w:rPr>
          <w:sz w:val="28"/>
          <w:szCs w:val="28"/>
        </w:rPr>
        <w:t xml:space="preserve">Veselības </w:t>
      </w:r>
      <w:r w:rsidRPr="00025CAF">
        <w:rPr>
          <w:sz w:val="28"/>
          <w:szCs w:val="28"/>
        </w:rPr>
        <w:t>ministrija</w:t>
      </w:r>
      <w:r w:rsidR="00025CAF">
        <w:rPr>
          <w:sz w:val="28"/>
          <w:szCs w:val="28"/>
        </w:rPr>
        <w:t xml:space="preserve">s izstrādātie </w:t>
      </w:r>
      <w:r w:rsidRPr="00025CAF">
        <w:rPr>
          <w:sz w:val="28"/>
          <w:szCs w:val="28"/>
        </w:rPr>
        <w:t>grozījum</w:t>
      </w:r>
      <w:r w:rsidR="002D26BB">
        <w:rPr>
          <w:sz w:val="28"/>
          <w:szCs w:val="28"/>
        </w:rPr>
        <w:t>i</w:t>
      </w:r>
      <w:r w:rsidRPr="00025CAF">
        <w:rPr>
          <w:sz w:val="28"/>
          <w:szCs w:val="28"/>
        </w:rPr>
        <w:t xml:space="preserve"> </w:t>
      </w:r>
      <w:bookmarkStart w:id="4" w:name="_Hlk67646862"/>
      <w:r w:rsidRPr="00025CAF">
        <w:rPr>
          <w:sz w:val="28"/>
          <w:szCs w:val="28"/>
        </w:rPr>
        <w:t>Ministru kabineta</w:t>
      </w:r>
      <w:r w:rsidR="00B17C79" w:rsidRPr="00025CAF">
        <w:rPr>
          <w:sz w:val="28"/>
          <w:szCs w:val="28"/>
        </w:rPr>
        <w:t xml:space="preserve"> 2016.</w:t>
      </w:r>
      <w:r w:rsidR="004C0897" w:rsidRPr="00025CAF">
        <w:rPr>
          <w:sz w:val="28"/>
          <w:szCs w:val="28"/>
        </w:rPr>
        <w:t xml:space="preserve"> </w:t>
      </w:r>
      <w:r w:rsidR="00B17C79" w:rsidRPr="00025CAF">
        <w:rPr>
          <w:sz w:val="28"/>
          <w:szCs w:val="28"/>
        </w:rPr>
        <w:t>gada 20.</w:t>
      </w:r>
      <w:r w:rsidR="004C0897" w:rsidRPr="00025CAF">
        <w:rPr>
          <w:sz w:val="28"/>
          <w:szCs w:val="28"/>
        </w:rPr>
        <w:t xml:space="preserve"> </w:t>
      </w:r>
      <w:r w:rsidR="00B17C79" w:rsidRPr="00025CAF">
        <w:rPr>
          <w:sz w:val="28"/>
          <w:szCs w:val="28"/>
        </w:rPr>
        <w:t xml:space="preserve">decembra </w:t>
      </w:r>
      <w:r w:rsidRPr="00025CAF">
        <w:rPr>
          <w:sz w:val="28"/>
          <w:szCs w:val="28"/>
        </w:rPr>
        <w:t>noteikumos Nr.</w:t>
      </w:r>
      <w:r w:rsidR="004C0897" w:rsidRPr="00025CAF">
        <w:rPr>
          <w:sz w:val="28"/>
          <w:szCs w:val="28"/>
        </w:rPr>
        <w:t xml:space="preserve"> </w:t>
      </w:r>
      <w:r w:rsidRPr="00025CAF">
        <w:rPr>
          <w:sz w:val="28"/>
          <w:szCs w:val="28"/>
        </w:rPr>
        <w:t>870</w:t>
      </w:r>
      <w:bookmarkEnd w:id="4"/>
      <w:r w:rsidR="00B17C79" w:rsidRPr="00025CAF">
        <w:rPr>
          <w:sz w:val="28"/>
          <w:szCs w:val="28"/>
        </w:rPr>
        <w:t xml:space="preserve"> </w:t>
      </w:r>
      <w:r w:rsidR="00B17C79" w:rsidRPr="00025CAF">
        <w:rPr>
          <w:i/>
          <w:iCs/>
          <w:sz w:val="28"/>
          <w:szCs w:val="28"/>
        </w:rPr>
        <w:t xml:space="preserve">“Noteikumi par darbības programmas </w:t>
      </w:r>
      <w:r w:rsidR="004C0897" w:rsidRPr="00025CAF">
        <w:rPr>
          <w:i/>
          <w:iCs/>
          <w:sz w:val="28"/>
          <w:szCs w:val="28"/>
        </w:rPr>
        <w:t>“Izaugsme un nodarbinātība”</w:t>
      </w:r>
      <w:r w:rsidR="00B17C79" w:rsidRPr="00025CAF">
        <w:rPr>
          <w:i/>
          <w:iCs/>
          <w:sz w:val="28"/>
          <w:szCs w:val="28"/>
        </w:rPr>
        <w:t xml:space="preserve"> 9.3.2. specifiskā atbalsta mērķa </w:t>
      </w:r>
      <w:r w:rsidR="004C0897" w:rsidRPr="00025CAF">
        <w:rPr>
          <w:i/>
          <w:iCs/>
          <w:sz w:val="28"/>
          <w:szCs w:val="28"/>
        </w:rPr>
        <w:t>“Uzlabot kvalitatīvu veselības aprūpes pakalpojumu pieejamību, jo īpaši sociālās, teritoriālās atstumtības un nabadzības riskam pakļautajiem iedzīvotājiem, attīstot veselības aprūpes infrastruktūru”</w:t>
      </w:r>
      <w:r w:rsidR="00B17C79" w:rsidRPr="00025CAF">
        <w:rPr>
          <w:sz w:val="28"/>
          <w:szCs w:val="28"/>
        </w:rPr>
        <w:t xml:space="preserve"> </w:t>
      </w:r>
      <w:r w:rsidR="00B17C79" w:rsidRPr="00025CAF">
        <w:rPr>
          <w:i/>
          <w:iCs/>
          <w:sz w:val="28"/>
          <w:szCs w:val="28"/>
        </w:rPr>
        <w:t>projektu iesniegumu atlases pirmo un otro kārtu”</w:t>
      </w:r>
      <w:r w:rsidR="00B17C79" w:rsidRPr="00025CAF">
        <w:rPr>
          <w:sz w:val="28"/>
          <w:szCs w:val="28"/>
        </w:rPr>
        <w:t xml:space="preserve"> (turpmāk – MK noteikumi Nr.</w:t>
      </w:r>
      <w:r w:rsidR="001374FD" w:rsidRPr="00025CAF">
        <w:rPr>
          <w:sz w:val="28"/>
          <w:szCs w:val="28"/>
        </w:rPr>
        <w:t xml:space="preserve"> </w:t>
      </w:r>
      <w:r w:rsidR="00B17C79" w:rsidRPr="00025CAF">
        <w:rPr>
          <w:sz w:val="28"/>
          <w:szCs w:val="28"/>
        </w:rPr>
        <w:t>870)</w:t>
      </w:r>
      <w:r w:rsidR="00F15F82" w:rsidRPr="00025CAF">
        <w:rPr>
          <w:sz w:val="28"/>
          <w:szCs w:val="28"/>
        </w:rPr>
        <w:t xml:space="preserve">, </w:t>
      </w:r>
      <w:bookmarkStart w:id="5" w:name="_Hlk98841560"/>
      <w:r w:rsidR="00F15F82" w:rsidRPr="00025CAF">
        <w:rPr>
          <w:sz w:val="28"/>
          <w:szCs w:val="28"/>
        </w:rPr>
        <w:t xml:space="preserve">kas </w:t>
      </w:r>
      <w:bookmarkEnd w:id="5"/>
      <w:r w:rsidR="00F15F82" w:rsidRPr="00025CAF">
        <w:rPr>
          <w:sz w:val="28"/>
          <w:szCs w:val="28"/>
        </w:rPr>
        <w:t xml:space="preserve">tostarp paredz </w:t>
      </w:r>
      <w:r w:rsidR="002D26BB" w:rsidRPr="00025CAF">
        <w:rPr>
          <w:sz w:val="28"/>
          <w:szCs w:val="28"/>
        </w:rPr>
        <w:t>palielināt</w:t>
      </w:r>
      <w:r w:rsidR="00F15F82" w:rsidRPr="00025CAF">
        <w:rPr>
          <w:sz w:val="28"/>
          <w:szCs w:val="28"/>
        </w:rPr>
        <w:t xml:space="preserve"> lielajam projektam pieejamo finansējumu</w:t>
      </w:r>
      <w:r w:rsidR="002D26BB">
        <w:rPr>
          <w:sz w:val="28"/>
          <w:szCs w:val="28"/>
        </w:rPr>
        <w:t xml:space="preserve"> par</w:t>
      </w:r>
      <w:r w:rsidR="00F15F82" w:rsidRPr="00025CAF">
        <w:rPr>
          <w:sz w:val="28"/>
          <w:szCs w:val="28"/>
        </w:rPr>
        <w:t xml:space="preserve"> </w:t>
      </w:r>
      <w:r w:rsidR="002D26BB" w:rsidRPr="00025CAF">
        <w:rPr>
          <w:sz w:val="28"/>
          <w:szCs w:val="28"/>
        </w:rPr>
        <w:t xml:space="preserve">49 378 444 </w:t>
      </w:r>
      <w:r w:rsidR="002D26BB" w:rsidRPr="00025CAF">
        <w:rPr>
          <w:i/>
          <w:iCs/>
          <w:sz w:val="28"/>
          <w:szCs w:val="28"/>
        </w:rPr>
        <w:t>euro</w:t>
      </w:r>
      <w:r w:rsidR="002D26BB">
        <w:rPr>
          <w:sz w:val="28"/>
          <w:szCs w:val="28"/>
        </w:rPr>
        <w:t>. Līdz ar to kopējais lielā projekta īstenošanai pieejamais finansējums plānots</w:t>
      </w:r>
      <w:r w:rsidR="00F15F82" w:rsidRPr="00025CAF">
        <w:rPr>
          <w:sz w:val="28"/>
          <w:szCs w:val="28"/>
        </w:rPr>
        <w:t xml:space="preserve"> 140 447 122 </w:t>
      </w:r>
      <w:r w:rsidR="00F15F82" w:rsidRPr="00025CAF">
        <w:rPr>
          <w:i/>
          <w:iCs/>
          <w:sz w:val="28"/>
          <w:szCs w:val="28"/>
        </w:rPr>
        <w:t xml:space="preserve">euro. </w:t>
      </w:r>
      <w:bookmarkEnd w:id="3"/>
    </w:p>
    <w:p w14:paraId="03168572" w14:textId="2C849CC8" w:rsidR="00B4159F" w:rsidRDefault="00B4159F" w:rsidP="00542AA5">
      <w:pPr>
        <w:spacing w:before="60"/>
        <w:jc w:val="both"/>
        <w:rPr>
          <w:sz w:val="28"/>
          <w:szCs w:val="28"/>
        </w:rPr>
      </w:pPr>
      <w:r w:rsidRPr="00C33359">
        <w:rPr>
          <w:sz w:val="28"/>
          <w:szCs w:val="28"/>
        </w:rPr>
        <w:t>1</w:t>
      </w:r>
      <w:r w:rsidR="00C33359" w:rsidRPr="00C33359">
        <w:rPr>
          <w:sz w:val="28"/>
          <w:szCs w:val="28"/>
        </w:rPr>
        <w:t>4</w:t>
      </w:r>
      <w:r w:rsidRPr="00C33359">
        <w:rPr>
          <w:sz w:val="28"/>
          <w:szCs w:val="28"/>
        </w:rPr>
        <w:t>.</w:t>
      </w:r>
      <w:r w:rsidR="007B468F" w:rsidRPr="00C33359">
        <w:rPr>
          <w:sz w:val="28"/>
          <w:szCs w:val="28"/>
        </w:rPr>
        <w:tab/>
      </w:r>
      <w:r w:rsidR="009D56D9" w:rsidRPr="00C33359">
        <w:rPr>
          <w:sz w:val="28"/>
          <w:szCs w:val="28"/>
        </w:rPr>
        <w:t xml:space="preserve">Ņemot vērā lielā projekta veiksmīgai īstenošanai nepieciešamā </w:t>
      </w:r>
      <w:r w:rsidRPr="00C33359">
        <w:rPr>
          <w:sz w:val="28"/>
          <w:szCs w:val="28"/>
        </w:rPr>
        <w:t>papildu finansējuma</w:t>
      </w:r>
      <w:r w:rsidRPr="002D26BB">
        <w:rPr>
          <w:sz w:val="28"/>
          <w:szCs w:val="28"/>
        </w:rPr>
        <w:t xml:space="preserve"> piesaisti </w:t>
      </w:r>
      <w:r w:rsidR="00B058FD" w:rsidRPr="002D26BB">
        <w:rPr>
          <w:sz w:val="28"/>
          <w:szCs w:val="28"/>
        </w:rPr>
        <w:t>tiek veikt</w:t>
      </w:r>
      <w:r w:rsidR="00522EB1" w:rsidRPr="002D26BB">
        <w:rPr>
          <w:sz w:val="28"/>
          <w:szCs w:val="28"/>
        </w:rPr>
        <w:t>i</w:t>
      </w:r>
      <w:r w:rsidRPr="002D26BB">
        <w:rPr>
          <w:sz w:val="28"/>
          <w:szCs w:val="28"/>
        </w:rPr>
        <w:t xml:space="preserve"> grozījumi</w:t>
      </w:r>
      <w:r w:rsidR="001374FD" w:rsidRPr="002D26BB">
        <w:rPr>
          <w:sz w:val="28"/>
          <w:szCs w:val="28"/>
        </w:rPr>
        <w:t xml:space="preserve"> arī</w:t>
      </w:r>
      <w:r w:rsidRPr="002D26BB">
        <w:rPr>
          <w:sz w:val="28"/>
          <w:szCs w:val="28"/>
        </w:rPr>
        <w:t xml:space="preserve"> lielā projekta iesniegumā, </w:t>
      </w:r>
      <w:r w:rsidR="000A6993" w:rsidRPr="002D26BB">
        <w:rPr>
          <w:sz w:val="28"/>
          <w:szCs w:val="28"/>
        </w:rPr>
        <w:t>k</w:t>
      </w:r>
      <w:r w:rsidR="00B17C79" w:rsidRPr="002D26BB">
        <w:rPr>
          <w:sz w:val="28"/>
          <w:szCs w:val="28"/>
        </w:rPr>
        <w:t>as jāa</w:t>
      </w:r>
      <w:r w:rsidR="009A0C00" w:rsidRPr="002D26BB">
        <w:rPr>
          <w:sz w:val="28"/>
          <w:szCs w:val="28"/>
        </w:rPr>
        <w:t>p</w:t>
      </w:r>
      <w:r w:rsidR="00B17C79" w:rsidRPr="002D26BB">
        <w:rPr>
          <w:sz w:val="28"/>
          <w:szCs w:val="28"/>
        </w:rPr>
        <w:t xml:space="preserve">stiprina Eiropas </w:t>
      </w:r>
      <w:r w:rsidR="00B17C79" w:rsidRPr="00075A6E">
        <w:rPr>
          <w:sz w:val="28"/>
          <w:szCs w:val="28"/>
        </w:rPr>
        <w:t>Komisijā</w:t>
      </w:r>
      <w:r w:rsidRPr="00075A6E">
        <w:rPr>
          <w:sz w:val="28"/>
          <w:szCs w:val="28"/>
        </w:rPr>
        <w:t>.</w:t>
      </w:r>
      <w:r w:rsidR="00B43AF5" w:rsidRPr="00075A6E">
        <w:rPr>
          <w:sz w:val="28"/>
          <w:szCs w:val="28"/>
        </w:rPr>
        <w:t xml:space="preserve"> </w:t>
      </w:r>
      <w:r w:rsidR="007D598B" w:rsidRPr="00075A6E">
        <w:rPr>
          <w:color w:val="000000"/>
          <w:sz w:val="28"/>
          <w:szCs w:val="28"/>
          <w:shd w:val="clear" w:color="auto" w:fill="FFFFFF"/>
        </w:rPr>
        <w:t xml:space="preserve">Slimnīca, pēc nepieciešamo lielā projekta iesnieguma grozījumu dokumentācijas paketes sagatavošanas un </w:t>
      </w:r>
      <w:r w:rsidR="007D598B" w:rsidRPr="00075A6E">
        <w:rPr>
          <w:sz w:val="28"/>
          <w:szCs w:val="28"/>
        </w:rPr>
        <w:t xml:space="preserve">2021. gada </w:t>
      </w:r>
      <w:r w:rsidR="007D598B" w:rsidRPr="00075A6E">
        <w:rPr>
          <w:color w:val="000000"/>
          <w:sz w:val="28"/>
          <w:szCs w:val="28"/>
          <w:shd w:val="clear" w:color="auto" w:fill="FFFFFF"/>
        </w:rPr>
        <w:t xml:space="preserve">5. martā saņemtā pozitīvā Jaspers </w:t>
      </w:r>
      <w:proofErr w:type="spellStart"/>
      <w:r w:rsidR="007D598B" w:rsidRPr="00075A6E">
        <w:rPr>
          <w:color w:val="000000"/>
          <w:sz w:val="28"/>
          <w:szCs w:val="28"/>
          <w:shd w:val="clear" w:color="auto" w:fill="FFFFFF"/>
        </w:rPr>
        <w:t>Advisory</w:t>
      </w:r>
      <w:proofErr w:type="spellEnd"/>
      <w:r w:rsidR="007D598B" w:rsidRPr="00075A6E">
        <w:rPr>
          <w:color w:val="000000"/>
          <w:sz w:val="28"/>
          <w:szCs w:val="28"/>
          <w:shd w:val="clear" w:color="auto" w:fill="FFFFFF"/>
        </w:rPr>
        <w:t xml:space="preserve"> atzinuma “</w:t>
      </w:r>
      <w:proofErr w:type="spellStart"/>
      <w:r w:rsidR="007D598B" w:rsidRPr="00075A6E">
        <w:rPr>
          <w:color w:val="000000"/>
          <w:sz w:val="28"/>
          <w:szCs w:val="28"/>
          <w:shd w:val="clear" w:color="auto" w:fill="FFFFFF"/>
        </w:rPr>
        <w:t>Action</w:t>
      </w:r>
      <w:proofErr w:type="spellEnd"/>
      <w:r w:rsidR="007D598B" w:rsidRPr="00075A6E">
        <w:rPr>
          <w:color w:val="000000"/>
          <w:sz w:val="28"/>
          <w:szCs w:val="28"/>
          <w:shd w:val="clear" w:color="auto" w:fill="FFFFFF"/>
        </w:rPr>
        <w:t xml:space="preserve"> </w:t>
      </w:r>
      <w:proofErr w:type="spellStart"/>
      <w:r w:rsidR="007D598B" w:rsidRPr="00075A6E">
        <w:rPr>
          <w:color w:val="000000"/>
          <w:sz w:val="28"/>
          <w:szCs w:val="28"/>
          <w:shd w:val="clear" w:color="auto" w:fill="FFFFFF"/>
        </w:rPr>
        <w:t>Completion</w:t>
      </w:r>
      <w:proofErr w:type="spellEnd"/>
      <w:r w:rsidR="007D598B" w:rsidRPr="00075A6E">
        <w:rPr>
          <w:color w:val="000000"/>
          <w:sz w:val="28"/>
          <w:szCs w:val="28"/>
          <w:shd w:val="clear" w:color="auto" w:fill="FFFFFF"/>
        </w:rPr>
        <w:t xml:space="preserve"> </w:t>
      </w:r>
      <w:proofErr w:type="spellStart"/>
      <w:r w:rsidR="007D598B" w:rsidRPr="00075A6E">
        <w:rPr>
          <w:color w:val="000000"/>
          <w:sz w:val="28"/>
          <w:szCs w:val="28"/>
          <w:shd w:val="clear" w:color="auto" w:fill="FFFFFF"/>
        </w:rPr>
        <w:t>Note</w:t>
      </w:r>
      <w:proofErr w:type="spellEnd"/>
      <w:r w:rsidR="007D598B" w:rsidRPr="00075A6E">
        <w:rPr>
          <w:color w:val="000000"/>
          <w:sz w:val="28"/>
          <w:szCs w:val="28"/>
          <w:shd w:val="clear" w:color="auto" w:fill="FFFFFF"/>
        </w:rPr>
        <w:t xml:space="preserve">”, </w:t>
      </w:r>
      <w:r w:rsidR="00075A6E" w:rsidRPr="00075A6E">
        <w:rPr>
          <w:color w:val="000000"/>
          <w:sz w:val="28"/>
          <w:szCs w:val="28"/>
          <w:shd w:val="clear" w:color="auto" w:fill="FFFFFF"/>
        </w:rPr>
        <w:t xml:space="preserve">sagatavoto dokumentāciju </w:t>
      </w:r>
      <w:r w:rsidR="007D598B" w:rsidRPr="00075A6E">
        <w:rPr>
          <w:color w:val="000000"/>
          <w:sz w:val="28"/>
          <w:szCs w:val="28"/>
          <w:shd w:val="clear" w:color="auto" w:fill="FFFFFF"/>
        </w:rPr>
        <w:t>2021. gada 16.</w:t>
      </w:r>
      <w:r w:rsidR="00075A6E">
        <w:rPr>
          <w:color w:val="000000"/>
          <w:sz w:val="28"/>
          <w:szCs w:val="28"/>
          <w:shd w:val="clear" w:color="auto" w:fill="FFFFFF"/>
        </w:rPr>
        <w:t xml:space="preserve"> </w:t>
      </w:r>
      <w:r w:rsidR="007D598B" w:rsidRPr="00075A6E">
        <w:rPr>
          <w:color w:val="000000"/>
          <w:sz w:val="28"/>
          <w:szCs w:val="28"/>
          <w:shd w:val="clear" w:color="auto" w:fill="FFFFFF"/>
        </w:rPr>
        <w:t>aprīlī</w:t>
      </w:r>
      <w:r w:rsidR="00075A6E" w:rsidRPr="00075A6E">
        <w:rPr>
          <w:color w:val="000000"/>
          <w:sz w:val="28"/>
          <w:szCs w:val="28"/>
          <w:shd w:val="clear" w:color="auto" w:fill="FFFFFF"/>
        </w:rPr>
        <w:t xml:space="preserve"> </w:t>
      </w:r>
      <w:r w:rsidR="007D598B" w:rsidRPr="00075A6E">
        <w:rPr>
          <w:color w:val="000000"/>
          <w:sz w:val="28"/>
          <w:szCs w:val="28"/>
          <w:shd w:val="clear" w:color="auto" w:fill="FFFFFF"/>
        </w:rPr>
        <w:t xml:space="preserve">elektroniski iesniedza Kohēzijas politikas fondu vadības informācijas sistēmā saskaņošanai ar </w:t>
      </w:r>
      <w:r w:rsidR="009C711D" w:rsidRPr="008B4BAF">
        <w:rPr>
          <w:sz w:val="28"/>
          <w:szCs w:val="28"/>
          <w:shd w:val="clear" w:color="auto" w:fill="FFFFFF"/>
        </w:rPr>
        <w:t>CFLA</w:t>
      </w:r>
      <w:r w:rsidR="007D598B" w:rsidRPr="008B4BAF">
        <w:rPr>
          <w:sz w:val="28"/>
          <w:szCs w:val="28"/>
          <w:shd w:val="clear" w:color="auto" w:fill="FFFFFF"/>
        </w:rPr>
        <w:t>, kā arī Veselības ministriju.</w:t>
      </w:r>
      <w:r w:rsidR="00266885" w:rsidRPr="008B4BAF">
        <w:rPr>
          <w:sz w:val="28"/>
          <w:szCs w:val="28"/>
          <w:shd w:val="clear" w:color="auto" w:fill="FFFFFF"/>
        </w:rPr>
        <w:t xml:space="preserve"> Attiecīgi 2021.</w:t>
      </w:r>
      <w:r w:rsidR="00DA60FE" w:rsidRPr="008B4BAF">
        <w:rPr>
          <w:sz w:val="28"/>
          <w:szCs w:val="28"/>
          <w:shd w:val="clear" w:color="auto" w:fill="FFFFFF"/>
        </w:rPr>
        <w:t xml:space="preserve"> </w:t>
      </w:r>
      <w:r w:rsidR="00266885" w:rsidRPr="008B4BAF">
        <w:rPr>
          <w:sz w:val="28"/>
          <w:szCs w:val="28"/>
          <w:shd w:val="clear" w:color="auto" w:fill="FFFFFF"/>
        </w:rPr>
        <w:t>gada 29.</w:t>
      </w:r>
      <w:r w:rsidR="00DA60FE" w:rsidRPr="008B4BAF">
        <w:rPr>
          <w:sz w:val="28"/>
          <w:szCs w:val="28"/>
          <w:shd w:val="clear" w:color="auto" w:fill="FFFFFF"/>
        </w:rPr>
        <w:t xml:space="preserve"> </w:t>
      </w:r>
      <w:r w:rsidR="00266885" w:rsidRPr="008B4BAF">
        <w:rPr>
          <w:sz w:val="28"/>
          <w:szCs w:val="28"/>
          <w:shd w:val="clear" w:color="auto" w:fill="FFFFFF"/>
        </w:rPr>
        <w:t xml:space="preserve">oktobrī Veselības ministrija sniedza pozitīvu atzinumu par Slimnīcas ierosinātajiem </w:t>
      </w:r>
      <w:r w:rsidR="00B42EDF" w:rsidRPr="008B4BAF">
        <w:rPr>
          <w:sz w:val="28"/>
          <w:szCs w:val="28"/>
          <w:shd w:val="clear" w:color="auto" w:fill="FFFFFF"/>
        </w:rPr>
        <w:t xml:space="preserve">un pēc iesniegšanas CFLA precizētajiem un papildinātajiem lielā projekta iesnieguma grozījumiem. </w:t>
      </w:r>
      <w:r w:rsidR="00BA4B93" w:rsidRPr="008B4BAF">
        <w:rPr>
          <w:sz w:val="28"/>
          <w:szCs w:val="28"/>
          <w:shd w:val="clear" w:color="auto" w:fill="FFFFFF"/>
        </w:rPr>
        <w:t>Papildus, pēc lielā projekta grozījumu saskaņošanas nacionālajā līmenī,</w:t>
      </w:r>
      <w:r w:rsidR="00DA60FE" w:rsidRPr="008B4BAF">
        <w:rPr>
          <w:sz w:val="28"/>
          <w:szCs w:val="28"/>
          <w:shd w:val="clear" w:color="auto" w:fill="FFFFFF"/>
        </w:rPr>
        <w:t xml:space="preserve"> Slimnīcas lielā </w:t>
      </w:r>
      <w:r w:rsidR="00650735" w:rsidRPr="008B4BAF">
        <w:rPr>
          <w:sz w:val="28"/>
          <w:szCs w:val="28"/>
          <w:shd w:val="clear" w:color="auto" w:fill="FFFFFF"/>
        </w:rPr>
        <w:t>projekta</w:t>
      </w:r>
      <w:r w:rsidR="00DA60FE" w:rsidRPr="008B4BAF">
        <w:rPr>
          <w:sz w:val="28"/>
          <w:szCs w:val="28"/>
          <w:shd w:val="clear" w:color="auto" w:fill="FFFFFF"/>
        </w:rPr>
        <w:t xml:space="preserve"> iesnieguma dokumentācija 2021.</w:t>
      </w:r>
      <w:r w:rsidR="0074214D">
        <w:rPr>
          <w:sz w:val="28"/>
          <w:szCs w:val="28"/>
          <w:shd w:val="clear" w:color="auto" w:fill="FFFFFF"/>
        </w:rPr>
        <w:t xml:space="preserve"> </w:t>
      </w:r>
      <w:r w:rsidR="00DA60FE" w:rsidRPr="008B4BAF">
        <w:rPr>
          <w:sz w:val="28"/>
          <w:szCs w:val="28"/>
          <w:shd w:val="clear" w:color="auto" w:fill="FFFFFF"/>
        </w:rPr>
        <w:t>gada</w:t>
      </w:r>
      <w:r w:rsidR="00650735" w:rsidRPr="008B4BAF">
        <w:rPr>
          <w:sz w:val="28"/>
          <w:szCs w:val="28"/>
          <w:shd w:val="clear" w:color="auto" w:fill="FFFFFF"/>
        </w:rPr>
        <w:t xml:space="preserve"> 26.</w:t>
      </w:r>
      <w:r w:rsidR="0074214D">
        <w:rPr>
          <w:sz w:val="28"/>
          <w:szCs w:val="28"/>
          <w:shd w:val="clear" w:color="auto" w:fill="FFFFFF"/>
        </w:rPr>
        <w:t xml:space="preserve"> </w:t>
      </w:r>
      <w:r w:rsidR="00650735" w:rsidRPr="008B4BAF">
        <w:rPr>
          <w:sz w:val="28"/>
          <w:szCs w:val="28"/>
          <w:shd w:val="clear" w:color="auto" w:fill="FFFFFF"/>
        </w:rPr>
        <w:t xml:space="preserve">novembrī </w:t>
      </w:r>
      <w:r w:rsidR="00DA60FE" w:rsidRPr="008B4BAF">
        <w:rPr>
          <w:sz w:val="28"/>
          <w:szCs w:val="28"/>
          <w:shd w:val="clear" w:color="auto" w:fill="FFFFFF"/>
        </w:rPr>
        <w:t xml:space="preserve">tika iesniegta </w:t>
      </w:r>
      <w:r w:rsidR="00BA4B93" w:rsidRPr="008B4BAF">
        <w:rPr>
          <w:sz w:val="28"/>
          <w:szCs w:val="28"/>
          <w:shd w:val="clear" w:color="auto" w:fill="FFFFFF"/>
        </w:rPr>
        <w:t>Jaspers IQR (</w:t>
      </w:r>
      <w:proofErr w:type="spellStart"/>
      <w:r w:rsidR="00BA4B93" w:rsidRPr="008B4BAF">
        <w:rPr>
          <w:sz w:val="28"/>
          <w:szCs w:val="28"/>
          <w:shd w:val="clear" w:color="auto" w:fill="FFFFFF"/>
        </w:rPr>
        <w:t>Independent</w:t>
      </w:r>
      <w:proofErr w:type="spellEnd"/>
      <w:r w:rsidR="00BA4B93" w:rsidRPr="008B4BAF">
        <w:rPr>
          <w:sz w:val="28"/>
          <w:szCs w:val="28"/>
          <w:shd w:val="clear" w:color="auto" w:fill="FFFFFF"/>
        </w:rPr>
        <w:t xml:space="preserve"> </w:t>
      </w:r>
      <w:proofErr w:type="spellStart"/>
      <w:r w:rsidR="00BA4B93" w:rsidRPr="008B4BAF">
        <w:rPr>
          <w:sz w:val="28"/>
          <w:szCs w:val="28"/>
          <w:shd w:val="clear" w:color="auto" w:fill="FFFFFF"/>
        </w:rPr>
        <w:t>Quality</w:t>
      </w:r>
      <w:proofErr w:type="spellEnd"/>
      <w:r w:rsidR="00BA4B93" w:rsidRPr="008B4BAF">
        <w:rPr>
          <w:sz w:val="28"/>
          <w:szCs w:val="28"/>
          <w:shd w:val="clear" w:color="auto" w:fill="FFFFFF"/>
        </w:rPr>
        <w:t xml:space="preserve"> </w:t>
      </w:r>
      <w:proofErr w:type="spellStart"/>
      <w:r w:rsidR="00BA4B93" w:rsidRPr="008B4BAF">
        <w:rPr>
          <w:sz w:val="28"/>
          <w:szCs w:val="28"/>
          <w:shd w:val="clear" w:color="auto" w:fill="FFFFFF"/>
        </w:rPr>
        <w:t>Review</w:t>
      </w:r>
      <w:proofErr w:type="spellEnd"/>
      <w:r w:rsidR="00BA4B93" w:rsidRPr="008B4BAF">
        <w:rPr>
          <w:sz w:val="28"/>
          <w:szCs w:val="28"/>
          <w:shd w:val="clear" w:color="auto" w:fill="FFFFFF"/>
        </w:rPr>
        <w:t>) atzinum</w:t>
      </w:r>
      <w:r w:rsidR="00650735" w:rsidRPr="008B4BAF">
        <w:rPr>
          <w:sz w:val="28"/>
          <w:szCs w:val="28"/>
          <w:shd w:val="clear" w:color="auto" w:fill="FFFFFF"/>
        </w:rPr>
        <w:t>a sniegšanai</w:t>
      </w:r>
      <w:r w:rsidR="00DA60FE" w:rsidRPr="008B4BAF">
        <w:rPr>
          <w:sz w:val="28"/>
          <w:szCs w:val="28"/>
          <w:shd w:val="clear" w:color="auto" w:fill="FFFFFF"/>
        </w:rPr>
        <w:t xml:space="preserve">. </w:t>
      </w:r>
      <w:r w:rsidR="00650735" w:rsidRPr="008B4BAF">
        <w:rPr>
          <w:sz w:val="28"/>
          <w:szCs w:val="28"/>
          <w:shd w:val="clear" w:color="auto" w:fill="FFFFFF"/>
        </w:rPr>
        <w:t>P</w:t>
      </w:r>
      <w:r w:rsidR="00BA4B93" w:rsidRPr="008B4BAF">
        <w:rPr>
          <w:sz w:val="28"/>
          <w:szCs w:val="28"/>
          <w:shd w:val="clear" w:color="auto" w:fill="FFFFFF"/>
        </w:rPr>
        <w:t>rovizoriskais atzinuma saņemšanas termiņš ir 202</w:t>
      </w:r>
      <w:r w:rsidR="00650735" w:rsidRPr="008B4BAF">
        <w:rPr>
          <w:sz w:val="28"/>
          <w:szCs w:val="28"/>
          <w:shd w:val="clear" w:color="auto" w:fill="FFFFFF"/>
        </w:rPr>
        <w:t>2</w:t>
      </w:r>
      <w:r w:rsidR="00BA4B93" w:rsidRPr="008B4BAF">
        <w:rPr>
          <w:sz w:val="28"/>
          <w:szCs w:val="28"/>
          <w:shd w:val="clear" w:color="auto" w:fill="FFFFFF"/>
        </w:rPr>
        <w:t>.</w:t>
      </w:r>
      <w:r w:rsidR="00A43E96">
        <w:rPr>
          <w:sz w:val="28"/>
          <w:szCs w:val="28"/>
          <w:shd w:val="clear" w:color="auto" w:fill="FFFFFF"/>
        </w:rPr>
        <w:t xml:space="preserve"> </w:t>
      </w:r>
      <w:r w:rsidR="00BA4B93" w:rsidRPr="008B4BAF">
        <w:rPr>
          <w:sz w:val="28"/>
          <w:szCs w:val="28"/>
          <w:shd w:val="clear" w:color="auto" w:fill="FFFFFF"/>
        </w:rPr>
        <w:t xml:space="preserve">gada </w:t>
      </w:r>
      <w:r w:rsidR="009B2586" w:rsidRPr="008B4BAF">
        <w:rPr>
          <w:sz w:val="28"/>
          <w:szCs w:val="28"/>
          <w:shd w:val="clear" w:color="auto" w:fill="FFFFFF"/>
        </w:rPr>
        <w:t>maijs</w:t>
      </w:r>
      <w:r w:rsidR="00BA4B93" w:rsidRPr="008B4BAF">
        <w:rPr>
          <w:sz w:val="28"/>
          <w:szCs w:val="28"/>
          <w:shd w:val="clear" w:color="auto" w:fill="FFFFFF"/>
        </w:rPr>
        <w:t>. Līdz ar to p</w:t>
      </w:r>
      <w:r w:rsidR="00522EB1" w:rsidRPr="008B4BAF">
        <w:rPr>
          <w:sz w:val="28"/>
          <w:szCs w:val="28"/>
          <w:shd w:val="clear" w:color="auto" w:fill="FFFFFF"/>
        </w:rPr>
        <w:t>lānots, ka lielā projekta iesnieguma grozījumu</w:t>
      </w:r>
      <w:r w:rsidR="00BA4B93" w:rsidRPr="008B4BAF">
        <w:rPr>
          <w:sz w:val="28"/>
          <w:szCs w:val="28"/>
          <w:shd w:val="clear" w:color="auto" w:fill="FFFFFF"/>
        </w:rPr>
        <w:t xml:space="preserve"> pilna</w:t>
      </w:r>
      <w:r w:rsidR="00522EB1" w:rsidRPr="008B4BAF">
        <w:rPr>
          <w:sz w:val="28"/>
          <w:szCs w:val="28"/>
          <w:shd w:val="clear" w:color="auto" w:fill="FFFFFF"/>
        </w:rPr>
        <w:t xml:space="preserve"> dokumentācija </w:t>
      </w:r>
      <w:r w:rsidR="00B17C79" w:rsidRPr="008B4BAF">
        <w:rPr>
          <w:sz w:val="28"/>
          <w:szCs w:val="28"/>
          <w:shd w:val="clear" w:color="auto" w:fill="FFFFFF"/>
        </w:rPr>
        <w:t>apstiprināšanai</w:t>
      </w:r>
      <w:r w:rsidR="00522EB1" w:rsidRPr="008B4BAF">
        <w:rPr>
          <w:sz w:val="28"/>
          <w:szCs w:val="28"/>
          <w:shd w:val="clear" w:color="auto" w:fill="FFFFFF"/>
        </w:rPr>
        <w:t xml:space="preserve"> Eiropas Komisijā tiks iesniegta līdz 202</w:t>
      </w:r>
      <w:r w:rsidR="009B2586" w:rsidRPr="008B4BAF">
        <w:rPr>
          <w:sz w:val="28"/>
          <w:szCs w:val="28"/>
          <w:shd w:val="clear" w:color="auto" w:fill="FFFFFF"/>
        </w:rPr>
        <w:t>2</w:t>
      </w:r>
      <w:r w:rsidR="00522EB1" w:rsidRPr="008B4BAF">
        <w:rPr>
          <w:sz w:val="28"/>
          <w:szCs w:val="28"/>
          <w:shd w:val="clear" w:color="auto" w:fill="FFFFFF"/>
        </w:rPr>
        <w:t>.</w:t>
      </w:r>
      <w:r w:rsidR="004C0897" w:rsidRPr="008B4BAF">
        <w:rPr>
          <w:sz w:val="28"/>
          <w:szCs w:val="28"/>
          <w:shd w:val="clear" w:color="auto" w:fill="FFFFFF"/>
        </w:rPr>
        <w:t xml:space="preserve"> </w:t>
      </w:r>
      <w:r w:rsidR="00522EB1" w:rsidRPr="008B4BAF">
        <w:rPr>
          <w:sz w:val="28"/>
          <w:szCs w:val="28"/>
          <w:shd w:val="clear" w:color="auto" w:fill="FFFFFF"/>
        </w:rPr>
        <w:t xml:space="preserve">gada </w:t>
      </w:r>
      <w:r w:rsidR="009B2586" w:rsidRPr="008B4BAF">
        <w:rPr>
          <w:sz w:val="28"/>
          <w:szCs w:val="28"/>
          <w:shd w:val="clear" w:color="auto" w:fill="FFFFFF"/>
        </w:rPr>
        <w:t xml:space="preserve">jūnijam, savukārt Eiropas Komisijas </w:t>
      </w:r>
      <w:r w:rsidR="004E7D6A" w:rsidRPr="008B4BAF">
        <w:rPr>
          <w:sz w:val="28"/>
          <w:szCs w:val="28"/>
          <w:shd w:val="clear" w:color="auto" w:fill="FFFFFF"/>
        </w:rPr>
        <w:t>apstiprinājumu par Slimnīcas lielā projekta grozījumu apstiprināšanu plānots saņemt līdz 2022.</w:t>
      </w:r>
      <w:r w:rsidR="0074214D">
        <w:rPr>
          <w:sz w:val="28"/>
          <w:szCs w:val="28"/>
          <w:shd w:val="clear" w:color="auto" w:fill="FFFFFF"/>
        </w:rPr>
        <w:t xml:space="preserve"> </w:t>
      </w:r>
      <w:r w:rsidR="004E7D6A" w:rsidRPr="008B4BAF">
        <w:rPr>
          <w:sz w:val="28"/>
          <w:szCs w:val="28"/>
          <w:shd w:val="clear" w:color="auto" w:fill="FFFFFF"/>
        </w:rPr>
        <w:t>gada septembrim</w:t>
      </w:r>
      <w:r w:rsidR="00522EB1" w:rsidRPr="008B4BAF">
        <w:rPr>
          <w:sz w:val="28"/>
          <w:szCs w:val="28"/>
          <w:shd w:val="clear" w:color="auto" w:fill="FFFFFF"/>
        </w:rPr>
        <w:t xml:space="preserve">. </w:t>
      </w:r>
      <w:r w:rsidRPr="008B4BAF">
        <w:rPr>
          <w:sz w:val="28"/>
          <w:szCs w:val="28"/>
        </w:rPr>
        <w:t xml:space="preserve">Veselības ministrija sniedz atbalstu Slimnīcai, kā arī nodrošina pasākumus un </w:t>
      </w:r>
      <w:r w:rsidRPr="009A12E0">
        <w:rPr>
          <w:sz w:val="28"/>
          <w:szCs w:val="28"/>
        </w:rPr>
        <w:t>nepieciešamās darbības projekta grozījumu saskaņošanai ar JASPERS</w:t>
      </w:r>
      <w:r w:rsidR="009A12E0" w:rsidRPr="009A12E0">
        <w:rPr>
          <w:sz w:val="28"/>
          <w:szCs w:val="28"/>
        </w:rPr>
        <w:t xml:space="preserve"> IQR</w:t>
      </w:r>
      <w:r w:rsidRPr="009A12E0">
        <w:rPr>
          <w:sz w:val="28"/>
          <w:szCs w:val="28"/>
        </w:rPr>
        <w:t xml:space="preserve"> un Eiropas Komisiju, kā arī nodrošinās</w:t>
      </w:r>
      <w:r w:rsidR="001374FD" w:rsidRPr="009A12E0">
        <w:rPr>
          <w:sz w:val="28"/>
          <w:szCs w:val="28"/>
        </w:rPr>
        <w:t xml:space="preserve"> lielā</w:t>
      </w:r>
      <w:r w:rsidRPr="009A12E0">
        <w:rPr>
          <w:sz w:val="28"/>
          <w:szCs w:val="28"/>
        </w:rPr>
        <w:t xml:space="preserve"> projekta mērķu sasniegšanu.</w:t>
      </w:r>
    </w:p>
    <w:p w14:paraId="3ADAD6A9" w14:textId="0FDEE9EA" w:rsidR="007B468F" w:rsidRDefault="007B468F" w:rsidP="007D2315">
      <w:pPr>
        <w:ind w:right="-766"/>
        <w:rPr>
          <w:sz w:val="28"/>
          <w:szCs w:val="28"/>
        </w:rPr>
      </w:pPr>
    </w:p>
    <w:p w14:paraId="75C06403" w14:textId="77777777" w:rsidR="008E4A88" w:rsidRDefault="008E4A88" w:rsidP="007D2315">
      <w:pPr>
        <w:ind w:right="-766"/>
        <w:rPr>
          <w:rFonts w:eastAsia="Calibri"/>
          <w:sz w:val="28"/>
          <w:szCs w:val="28"/>
        </w:rPr>
      </w:pPr>
    </w:p>
    <w:p w14:paraId="5B5DD766" w14:textId="70430A55" w:rsidR="001F145F" w:rsidRPr="005D48F7" w:rsidRDefault="001F145F" w:rsidP="007D2315">
      <w:pPr>
        <w:spacing w:after="120"/>
        <w:ind w:right="-766"/>
        <w:rPr>
          <w:rFonts w:eastAsia="Calibri"/>
          <w:sz w:val="28"/>
          <w:szCs w:val="28"/>
        </w:rPr>
      </w:pPr>
      <w:r w:rsidRPr="005D48F7">
        <w:rPr>
          <w:rFonts w:eastAsia="Calibri"/>
          <w:sz w:val="28"/>
          <w:szCs w:val="28"/>
        </w:rPr>
        <w:t>Veselības ministr</w:t>
      </w:r>
      <w:r w:rsidR="00B34131">
        <w:rPr>
          <w:rFonts w:eastAsia="Calibri"/>
          <w:sz w:val="28"/>
          <w:szCs w:val="28"/>
        </w:rPr>
        <w:t>s</w:t>
      </w:r>
      <w:r w:rsidRPr="005D48F7">
        <w:rPr>
          <w:rFonts w:eastAsia="Calibri"/>
          <w:sz w:val="28"/>
          <w:szCs w:val="28"/>
        </w:rPr>
        <w:tab/>
      </w:r>
      <w:r w:rsidRPr="005D48F7">
        <w:rPr>
          <w:rFonts w:eastAsia="Calibri"/>
          <w:sz w:val="28"/>
          <w:szCs w:val="28"/>
        </w:rPr>
        <w:tab/>
      </w:r>
      <w:r w:rsidRPr="005D48F7">
        <w:rPr>
          <w:rFonts w:eastAsia="Calibri"/>
          <w:sz w:val="28"/>
          <w:szCs w:val="28"/>
        </w:rPr>
        <w:tab/>
      </w:r>
      <w:r w:rsidRPr="005D48F7">
        <w:rPr>
          <w:rFonts w:eastAsia="Calibri"/>
          <w:sz w:val="28"/>
          <w:szCs w:val="28"/>
        </w:rPr>
        <w:tab/>
      </w:r>
      <w:r w:rsidRPr="005D48F7">
        <w:rPr>
          <w:rFonts w:eastAsia="Calibri"/>
          <w:sz w:val="28"/>
          <w:szCs w:val="28"/>
        </w:rPr>
        <w:tab/>
      </w:r>
      <w:r w:rsidRPr="005D48F7">
        <w:rPr>
          <w:rFonts w:eastAsia="Calibri"/>
          <w:sz w:val="28"/>
          <w:szCs w:val="28"/>
        </w:rPr>
        <w:tab/>
        <w:t xml:space="preserve"> </w:t>
      </w:r>
      <w:r w:rsidRPr="005D48F7">
        <w:rPr>
          <w:rFonts w:eastAsia="Calibri"/>
          <w:sz w:val="28"/>
          <w:szCs w:val="28"/>
        </w:rPr>
        <w:tab/>
      </w:r>
      <w:r w:rsidRPr="005D48F7">
        <w:rPr>
          <w:rFonts w:eastAsia="Calibri"/>
          <w:sz w:val="28"/>
          <w:szCs w:val="28"/>
        </w:rPr>
        <w:tab/>
      </w:r>
      <w:r w:rsidR="009F7BEA">
        <w:rPr>
          <w:rFonts w:eastAsia="Calibri"/>
          <w:sz w:val="28"/>
          <w:szCs w:val="28"/>
        </w:rPr>
        <w:t xml:space="preserve">   </w:t>
      </w:r>
      <w:proofErr w:type="spellStart"/>
      <w:r w:rsidR="00B34131">
        <w:rPr>
          <w:rFonts w:eastAsia="Calibri"/>
          <w:sz w:val="28"/>
          <w:szCs w:val="28"/>
        </w:rPr>
        <w:t>D.Pavļuts</w:t>
      </w:r>
      <w:proofErr w:type="spellEnd"/>
      <w:r w:rsidR="00B34131">
        <w:rPr>
          <w:rFonts w:eastAsia="Calibri"/>
          <w:sz w:val="28"/>
          <w:szCs w:val="28"/>
        </w:rPr>
        <w:t xml:space="preserve"> </w:t>
      </w:r>
    </w:p>
    <w:p w14:paraId="75E2D924" w14:textId="77777777" w:rsidR="002C48B2" w:rsidRDefault="002C48B2" w:rsidP="007D2315">
      <w:pPr>
        <w:tabs>
          <w:tab w:val="left" w:pos="7088"/>
          <w:tab w:val="right" w:pos="9072"/>
        </w:tabs>
        <w:ind w:right="-766"/>
        <w:rPr>
          <w:rFonts w:eastAsia="Calibri"/>
          <w:sz w:val="28"/>
          <w:szCs w:val="28"/>
        </w:rPr>
      </w:pPr>
    </w:p>
    <w:p w14:paraId="43501CF9" w14:textId="1082F90A" w:rsidR="001F145F" w:rsidRPr="005D48F7" w:rsidRDefault="001F145F" w:rsidP="007D2315">
      <w:pPr>
        <w:tabs>
          <w:tab w:val="left" w:pos="7088"/>
          <w:tab w:val="right" w:pos="9072"/>
        </w:tabs>
        <w:spacing w:after="120"/>
        <w:ind w:right="-766"/>
        <w:rPr>
          <w:rFonts w:eastAsia="Calibri"/>
          <w:sz w:val="28"/>
          <w:szCs w:val="28"/>
        </w:rPr>
      </w:pPr>
      <w:r w:rsidRPr="005D48F7">
        <w:rPr>
          <w:rFonts w:eastAsia="Calibri"/>
          <w:sz w:val="28"/>
          <w:szCs w:val="28"/>
        </w:rPr>
        <w:t>Iesniedzējs: Veselības ministr</w:t>
      </w:r>
      <w:r w:rsidR="00B34131">
        <w:rPr>
          <w:rFonts w:eastAsia="Calibri"/>
          <w:sz w:val="28"/>
          <w:szCs w:val="28"/>
        </w:rPr>
        <w:t>s</w:t>
      </w:r>
      <w:r w:rsidRPr="005D48F7">
        <w:rPr>
          <w:rFonts w:eastAsia="Calibri"/>
          <w:sz w:val="28"/>
          <w:szCs w:val="28"/>
        </w:rPr>
        <w:tab/>
        <w:t xml:space="preserve"> </w:t>
      </w:r>
      <w:r w:rsidR="009F7BEA">
        <w:rPr>
          <w:rFonts w:eastAsia="Calibri"/>
          <w:sz w:val="28"/>
          <w:szCs w:val="28"/>
        </w:rPr>
        <w:t xml:space="preserve">  </w:t>
      </w:r>
      <w:proofErr w:type="spellStart"/>
      <w:r w:rsidR="00B34131">
        <w:rPr>
          <w:rFonts w:eastAsia="Calibri"/>
          <w:sz w:val="28"/>
          <w:szCs w:val="28"/>
        </w:rPr>
        <w:t>D.Pavļuts</w:t>
      </w:r>
      <w:proofErr w:type="spellEnd"/>
    </w:p>
    <w:p w14:paraId="73744DD4" w14:textId="4F2E9503" w:rsidR="00C16C4A" w:rsidRDefault="00C16C4A" w:rsidP="007D2315">
      <w:pPr>
        <w:tabs>
          <w:tab w:val="left" w:pos="7088"/>
          <w:tab w:val="right" w:pos="9072"/>
        </w:tabs>
        <w:ind w:right="-766" w:firstLine="720"/>
        <w:rPr>
          <w:rFonts w:eastAsia="Calibri"/>
          <w:sz w:val="28"/>
          <w:szCs w:val="28"/>
        </w:rPr>
      </w:pPr>
    </w:p>
    <w:p w14:paraId="28C70788" w14:textId="380930B9" w:rsidR="009767DC" w:rsidRPr="009767DC" w:rsidRDefault="003F2E64" w:rsidP="00C0715D">
      <w:pPr>
        <w:tabs>
          <w:tab w:val="left" w:pos="5670"/>
          <w:tab w:val="left" w:pos="7088"/>
          <w:tab w:val="right" w:pos="9072"/>
        </w:tabs>
        <w:ind w:right="-1"/>
        <w:rPr>
          <w:rFonts w:eastAsia="Calibri"/>
          <w:sz w:val="28"/>
          <w:szCs w:val="28"/>
          <w:lang w:eastAsia="en-US"/>
        </w:rPr>
      </w:pPr>
      <w:r w:rsidRPr="00FC2749">
        <w:rPr>
          <w:rFonts w:eastAsia="Calibri"/>
          <w:sz w:val="28"/>
          <w:szCs w:val="28"/>
          <w:lang w:eastAsia="en-US"/>
        </w:rPr>
        <w:t>Vīza: Valsts sekretār</w:t>
      </w:r>
      <w:r w:rsidR="00AD3AF9" w:rsidRPr="00FC2749">
        <w:rPr>
          <w:rFonts w:eastAsia="Calibri"/>
          <w:sz w:val="28"/>
          <w:szCs w:val="28"/>
          <w:lang w:eastAsia="en-US"/>
        </w:rPr>
        <w:t>e</w:t>
      </w:r>
      <w:r w:rsidRPr="00FC2749">
        <w:rPr>
          <w:rFonts w:eastAsia="Calibri"/>
          <w:sz w:val="28"/>
          <w:szCs w:val="28"/>
          <w:lang w:eastAsia="en-US"/>
        </w:rPr>
        <w:t xml:space="preserve"> </w:t>
      </w:r>
      <w:r w:rsidR="00AD3AF9" w:rsidRPr="00FC2749">
        <w:rPr>
          <w:rFonts w:eastAsia="Calibri"/>
          <w:sz w:val="28"/>
          <w:szCs w:val="28"/>
          <w:lang w:eastAsia="en-US"/>
        </w:rPr>
        <w:tab/>
      </w:r>
      <w:r w:rsidR="00FC2749" w:rsidRPr="00FC2749">
        <w:rPr>
          <w:rFonts w:eastAsia="Calibri"/>
          <w:sz w:val="28"/>
          <w:szCs w:val="28"/>
          <w:lang w:eastAsia="en-US"/>
        </w:rPr>
        <w:tab/>
        <w:t xml:space="preserve">      </w:t>
      </w:r>
      <w:proofErr w:type="spellStart"/>
      <w:r w:rsidR="00FC2749" w:rsidRPr="00FC2749">
        <w:rPr>
          <w:rFonts w:eastAsia="Calibri"/>
          <w:sz w:val="28"/>
          <w:szCs w:val="28"/>
          <w:lang w:eastAsia="en-US"/>
        </w:rPr>
        <w:t>I.Dreika</w:t>
      </w:r>
      <w:proofErr w:type="spellEnd"/>
      <w:r w:rsidR="00FC2749" w:rsidRPr="00FC2749">
        <w:rPr>
          <w:rFonts w:eastAsia="Calibri"/>
          <w:sz w:val="28"/>
          <w:szCs w:val="28"/>
          <w:lang w:eastAsia="en-US"/>
        </w:rPr>
        <w:t xml:space="preserve"> </w:t>
      </w:r>
    </w:p>
    <w:sectPr w:rsidR="009767DC" w:rsidRPr="009767DC" w:rsidSect="0077350B">
      <w:headerReference w:type="default" r:id="rId11"/>
      <w:footerReference w:type="default" r:id="rId12"/>
      <w:footerReference w:type="first" r:id="rId13"/>
      <w:pgSz w:w="11906" w:h="16838"/>
      <w:pgMar w:top="1418" w:right="1134" w:bottom="567" w:left="1701" w:header="709" w:footer="35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3D7C4D" w14:textId="77777777" w:rsidR="00D3457E" w:rsidRDefault="00D3457E" w:rsidP="00B77CC8">
      <w:r>
        <w:separator/>
      </w:r>
    </w:p>
  </w:endnote>
  <w:endnote w:type="continuationSeparator" w:id="0">
    <w:p w14:paraId="21583B8B" w14:textId="77777777" w:rsidR="00D3457E" w:rsidRDefault="00D3457E" w:rsidP="00B77CC8">
      <w:r>
        <w:continuationSeparator/>
      </w:r>
    </w:p>
  </w:endnote>
  <w:endnote w:type="continuationNotice" w:id="1">
    <w:p w14:paraId="4BDA0B1B" w14:textId="77777777" w:rsidR="00D3457E" w:rsidRDefault="00D345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EE2BF" w14:textId="77777777" w:rsidR="00581BC9" w:rsidRDefault="00581BC9" w:rsidP="005D48F7">
    <w:pPr>
      <w:pStyle w:val="Footer"/>
      <w:rPr>
        <w:sz w:val="20"/>
        <w:szCs w:val="20"/>
        <w:lang w:eastAsia="en-US"/>
      </w:rPr>
    </w:pPr>
  </w:p>
  <w:p w14:paraId="6BC0079F" w14:textId="381B6AB2" w:rsidR="003B02C7" w:rsidRPr="00194D72" w:rsidRDefault="00B96907" w:rsidP="00BB2F57">
    <w:pPr>
      <w:pStyle w:val="BodyText2"/>
      <w:tabs>
        <w:tab w:val="left" w:pos="-4820"/>
      </w:tabs>
      <w:spacing w:after="0" w:line="240" w:lineRule="auto"/>
      <w:jc w:val="both"/>
      <w:rPr>
        <w:rFonts w:ascii="Times New Roman" w:hAnsi="Times New Roman"/>
        <w:sz w:val="20"/>
      </w:rPr>
    </w:pPr>
    <w:r w:rsidRPr="00BB2F57">
      <w:rPr>
        <w:rFonts w:ascii="Times New Roman" w:hAnsi="Times New Roman"/>
        <w:sz w:val="20"/>
      </w:rPr>
      <w:t>VMzino_</w:t>
    </w:r>
    <w:r w:rsidR="00A43E96">
      <w:rPr>
        <w:rFonts w:ascii="Times New Roman" w:hAnsi="Times New Roman"/>
        <w:sz w:val="20"/>
      </w:rPr>
      <w:t>22</w:t>
    </w:r>
    <w:r w:rsidR="00CF2150">
      <w:rPr>
        <w:rFonts w:ascii="Times New Roman" w:hAnsi="Times New Roman"/>
        <w:sz w:val="20"/>
      </w:rPr>
      <w:t>04</w:t>
    </w:r>
    <w:r w:rsidR="005374C2">
      <w:rPr>
        <w:rFonts w:ascii="Times New Roman" w:hAnsi="Times New Roman"/>
        <w:sz w:val="20"/>
      </w:rPr>
      <w:t>22</w:t>
    </w:r>
    <w:r w:rsidRPr="00BB2F57">
      <w:rPr>
        <w:rFonts w:ascii="Times New Roman" w:hAnsi="Times New Roman"/>
        <w:sz w:val="20"/>
      </w:rPr>
      <w:t>_PSKUS_A2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2EC1F" w14:textId="77777777" w:rsidR="0087385B" w:rsidRDefault="0087385B" w:rsidP="00CF7C51">
    <w:pPr>
      <w:pStyle w:val="BodyText2"/>
      <w:tabs>
        <w:tab w:val="left" w:pos="-4820"/>
      </w:tabs>
      <w:spacing w:after="0" w:line="240" w:lineRule="auto"/>
      <w:jc w:val="both"/>
      <w:rPr>
        <w:rFonts w:ascii="Times New Roman" w:hAnsi="Times New Roman" w:cs="Times New Roman"/>
        <w:sz w:val="20"/>
        <w:szCs w:val="20"/>
      </w:rPr>
    </w:pPr>
    <w:bookmarkStart w:id="6" w:name="OLE_LINK3"/>
    <w:bookmarkStart w:id="7" w:name="OLE_LINK4"/>
    <w:bookmarkStart w:id="8" w:name="_Hlk463259152"/>
  </w:p>
  <w:p w14:paraId="03D85DE2" w14:textId="349E1127" w:rsidR="00491F5B" w:rsidRPr="00BB2F57" w:rsidRDefault="005D48F7" w:rsidP="00CF7C51">
    <w:pPr>
      <w:pStyle w:val="BodyText2"/>
      <w:tabs>
        <w:tab w:val="left" w:pos="-4820"/>
      </w:tabs>
      <w:spacing w:after="0" w:line="240" w:lineRule="auto"/>
      <w:jc w:val="both"/>
      <w:rPr>
        <w:rFonts w:ascii="Times New Roman" w:hAnsi="Times New Roman"/>
        <w:sz w:val="20"/>
      </w:rPr>
    </w:pPr>
    <w:r w:rsidRPr="005D48F7">
      <w:rPr>
        <w:rFonts w:ascii="Times New Roman" w:hAnsi="Times New Roman" w:cs="Times New Roman"/>
        <w:sz w:val="20"/>
        <w:szCs w:val="20"/>
      </w:rPr>
      <w:t>VMzino_</w:t>
    </w:r>
    <w:r w:rsidR="00A43E96">
      <w:rPr>
        <w:rFonts w:ascii="Times New Roman" w:hAnsi="Times New Roman" w:cs="Times New Roman"/>
        <w:sz w:val="20"/>
        <w:szCs w:val="20"/>
      </w:rPr>
      <w:t>22</w:t>
    </w:r>
    <w:r w:rsidR="00CF2150">
      <w:rPr>
        <w:rFonts w:ascii="Times New Roman" w:hAnsi="Times New Roman" w:cs="Times New Roman"/>
        <w:sz w:val="20"/>
        <w:szCs w:val="20"/>
      </w:rPr>
      <w:t>0422</w:t>
    </w:r>
    <w:r w:rsidRPr="005D48F7">
      <w:rPr>
        <w:rFonts w:ascii="Times New Roman" w:hAnsi="Times New Roman" w:cs="Times New Roman"/>
        <w:sz w:val="20"/>
        <w:szCs w:val="20"/>
      </w:rPr>
      <w:t>_PSKUS_A2</w:t>
    </w:r>
    <w:bookmarkEnd w:id="6"/>
    <w:bookmarkEnd w:id="7"/>
    <w:bookmarkEnd w:id="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461B7A" w14:textId="77777777" w:rsidR="00D3457E" w:rsidRDefault="00D3457E" w:rsidP="00B77CC8">
      <w:r>
        <w:separator/>
      </w:r>
    </w:p>
  </w:footnote>
  <w:footnote w:type="continuationSeparator" w:id="0">
    <w:p w14:paraId="3C0C30AF" w14:textId="77777777" w:rsidR="00D3457E" w:rsidRDefault="00D3457E" w:rsidP="00B77CC8">
      <w:r>
        <w:continuationSeparator/>
      </w:r>
    </w:p>
  </w:footnote>
  <w:footnote w:type="continuationNotice" w:id="1">
    <w:p w14:paraId="3BE2B701" w14:textId="77777777" w:rsidR="00D3457E" w:rsidRDefault="00D3457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6160635"/>
      <w:docPartObj>
        <w:docPartGallery w:val="Page Numbers (Top of Page)"/>
        <w:docPartUnique/>
      </w:docPartObj>
    </w:sdtPr>
    <w:sdtEndPr/>
    <w:sdtContent>
      <w:p w14:paraId="17784119" w14:textId="77777777" w:rsidR="003B02C7" w:rsidRDefault="003B02C7" w:rsidP="00DE3B8D">
        <w:pPr>
          <w:pStyle w:val="Header"/>
          <w:jc w:val="center"/>
        </w:pPr>
      </w:p>
      <w:p w14:paraId="7B6611F4" w14:textId="16F90105" w:rsidR="003B02C7" w:rsidRDefault="00020028">
        <w:pPr>
          <w:pStyle w:val="Header"/>
          <w:jc w:val="center"/>
        </w:pPr>
        <w:r>
          <w:fldChar w:fldCharType="begin"/>
        </w:r>
        <w:r>
          <w:instrText>PAGE   \* MERGEFORMAT</w:instrText>
        </w:r>
        <w:r>
          <w:fldChar w:fldCharType="separate"/>
        </w:r>
        <w:r w:rsidR="002625F1">
          <w:rPr>
            <w:noProof/>
          </w:rPr>
          <w:t>9</w:t>
        </w:r>
        <w:r>
          <w:rPr>
            <w:noProof/>
          </w:rPr>
          <w:fldChar w:fldCharType="end"/>
        </w:r>
      </w:p>
    </w:sdtContent>
  </w:sdt>
  <w:p w14:paraId="15CBAE7C" w14:textId="77777777" w:rsidR="003B02C7" w:rsidRDefault="003B02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B00C8"/>
    <w:multiLevelType w:val="hybridMultilevel"/>
    <w:tmpl w:val="1B54E8F4"/>
    <w:lvl w:ilvl="0" w:tplc="0409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88B7DC6"/>
    <w:multiLevelType w:val="hybridMultilevel"/>
    <w:tmpl w:val="C39CBCDC"/>
    <w:lvl w:ilvl="0" w:tplc="F7B6ACF6">
      <w:start w:val="1"/>
      <w:numFmt w:val="bullet"/>
      <w:lvlText w:val="•"/>
      <w:lvlJc w:val="left"/>
      <w:pPr>
        <w:tabs>
          <w:tab w:val="num" w:pos="720"/>
        </w:tabs>
        <w:ind w:left="720" w:hanging="360"/>
      </w:pPr>
      <w:rPr>
        <w:rFonts w:ascii="Arial" w:hAnsi="Arial" w:hint="default"/>
      </w:rPr>
    </w:lvl>
    <w:lvl w:ilvl="1" w:tplc="CB089EBE" w:tentative="1">
      <w:start w:val="1"/>
      <w:numFmt w:val="bullet"/>
      <w:lvlText w:val="•"/>
      <w:lvlJc w:val="left"/>
      <w:pPr>
        <w:tabs>
          <w:tab w:val="num" w:pos="1440"/>
        </w:tabs>
        <w:ind w:left="1440" w:hanging="360"/>
      </w:pPr>
      <w:rPr>
        <w:rFonts w:ascii="Arial" w:hAnsi="Arial" w:hint="default"/>
      </w:rPr>
    </w:lvl>
    <w:lvl w:ilvl="2" w:tplc="7174DD8C" w:tentative="1">
      <w:start w:val="1"/>
      <w:numFmt w:val="bullet"/>
      <w:lvlText w:val="•"/>
      <w:lvlJc w:val="left"/>
      <w:pPr>
        <w:tabs>
          <w:tab w:val="num" w:pos="2160"/>
        </w:tabs>
        <w:ind w:left="2160" w:hanging="360"/>
      </w:pPr>
      <w:rPr>
        <w:rFonts w:ascii="Arial" w:hAnsi="Arial" w:hint="default"/>
      </w:rPr>
    </w:lvl>
    <w:lvl w:ilvl="3" w:tplc="EF9A8416" w:tentative="1">
      <w:start w:val="1"/>
      <w:numFmt w:val="bullet"/>
      <w:lvlText w:val="•"/>
      <w:lvlJc w:val="left"/>
      <w:pPr>
        <w:tabs>
          <w:tab w:val="num" w:pos="2880"/>
        </w:tabs>
        <w:ind w:left="2880" w:hanging="360"/>
      </w:pPr>
      <w:rPr>
        <w:rFonts w:ascii="Arial" w:hAnsi="Arial" w:hint="default"/>
      </w:rPr>
    </w:lvl>
    <w:lvl w:ilvl="4" w:tplc="C366A0B6" w:tentative="1">
      <w:start w:val="1"/>
      <w:numFmt w:val="bullet"/>
      <w:lvlText w:val="•"/>
      <w:lvlJc w:val="left"/>
      <w:pPr>
        <w:tabs>
          <w:tab w:val="num" w:pos="3600"/>
        </w:tabs>
        <w:ind w:left="3600" w:hanging="360"/>
      </w:pPr>
      <w:rPr>
        <w:rFonts w:ascii="Arial" w:hAnsi="Arial" w:hint="default"/>
      </w:rPr>
    </w:lvl>
    <w:lvl w:ilvl="5" w:tplc="E604B61C" w:tentative="1">
      <w:start w:val="1"/>
      <w:numFmt w:val="bullet"/>
      <w:lvlText w:val="•"/>
      <w:lvlJc w:val="left"/>
      <w:pPr>
        <w:tabs>
          <w:tab w:val="num" w:pos="4320"/>
        </w:tabs>
        <w:ind w:left="4320" w:hanging="360"/>
      </w:pPr>
      <w:rPr>
        <w:rFonts w:ascii="Arial" w:hAnsi="Arial" w:hint="default"/>
      </w:rPr>
    </w:lvl>
    <w:lvl w:ilvl="6" w:tplc="EF4A7D82" w:tentative="1">
      <w:start w:val="1"/>
      <w:numFmt w:val="bullet"/>
      <w:lvlText w:val="•"/>
      <w:lvlJc w:val="left"/>
      <w:pPr>
        <w:tabs>
          <w:tab w:val="num" w:pos="5040"/>
        </w:tabs>
        <w:ind w:left="5040" w:hanging="360"/>
      </w:pPr>
      <w:rPr>
        <w:rFonts w:ascii="Arial" w:hAnsi="Arial" w:hint="default"/>
      </w:rPr>
    </w:lvl>
    <w:lvl w:ilvl="7" w:tplc="4E7C7B4C" w:tentative="1">
      <w:start w:val="1"/>
      <w:numFmt w:val="bullet"/>
      <w:lvlText w:val="•"/>
      <w:lvlJc w:val="left"/>
      <w:pPr>
        <w:tabs>
          <w:tab w:val="num" w:pos="5760"/>
        </w:tabs>
        <w:ind w:left="5760" w:hanging="360"/>
      </w:pPr>
      <w:rPr>
        <w:rFonts w:ascii="Arial" w:hAnsi="Arial" w:hint="default"/>
      </w:rPr>
    </w:lvl>
    <w:lvl w:ilvl="8" w:tplc="AF84EA70"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60914E0"/>
    <w:multiLevelType w:val="multilevel"/>
    <w:tmpl w:val="E68A010C"/>
    <w:lvl w:ilvl="0">
      <w:start w:val="2"/>
      <w:numFmt w:val="decimal"/>
      <w:lvlText w:val="%1."/>
      <w:lvlJc w:val="left"/>
      <w:pPr>
        <w:ind w:left="644" w:hanging="360"/>
      </w:pPr>
      <w:rPr>
        <w:rFonts w:eastAsia="Times New Roman" w:cstheme="minorBidi" w:hint="default"/>
      </w:rPr>
    </w:lvl>
    <w:lvl w:ilvl="1">
      <w:start w:val="1"/>
      <w:numFmt w:val="decimal"/>
      <w:lvlText w:val="%1.%2."/>
      <w:lvlJc w:val="left"/>
      <w:pPr>
        <w:ind w:left="1440" w:hanging="360"/>
      </w:pPr>
      <w:rPr>
        <w:rFonts w:eastAsia="Times New Roman" w:cstheme="minorBidi" w:hint="default"/>
      </w:rPr>
    </w:lvl>
    <w:lvl w:ilvl="2">
      <w:start w:val="1"/>
      <w:numFmt w:val="decimal"/>
      <w:lvlText w:val="%1.%2.%3."/>
      <w:lvlJc w:val="left"/>
      <w:pPr>
        <w:ind w:left="2880" w:hanging="720"/>
      </w:pPr>
      <w:rPr>
        <w:rFonts w:eastAsia="Times New Roman" w:cstheme="minorBidi" w:hint="default"/>
      </w:rPr>
    </w:lvl>
    <w:lvl w:ilvl="3">
      <w:start w:val="1"/>
      <w:numFmt w:val="decimal"/>
      <w:lvlText w:val="%1.%2.%3.%4."/>
      <w:lvlJc w:val="left"/>
      <w:pPr>
        <w:ind w:left="3960" w:hanging="720"/>
      </w:pPr>
      <w:rPr>
        <w:rFonts w:eastAsia="Times New Roman" w:cstheme="minorBidi" w:hint="default"/>
      </w:rPr>
    </w:lvl>
    <w:lvl w:ilvl="4">
      <w:start w:val="1"/>
      <w:numFmt w:val="decimal"/>
      <w:lvlText w:val="%1.%2.%3.%4.%5."/>
      <w:lvlJc w:val="left"/>
      <w:pPr>
        <w:ind w:left="5400" w:hanging="1080"/>
      </w:pPr>
      <w:rPr>
        <w:rFonts w:eastAsia="Times New Roman" w:cstheme="minorBidi" w:hint="default"/>
      </w:rPr>
    </w:lvl>
    <w:lvl w:ilvl="5">
      <w:start w:val="1"/>
      <w:numFmt w:val="decimal"/>
      <w:lvlText w:val="%1.%2.%3.%4.%5.%6."/>
      <w:lvlJc w:val="left"/>
      <w:pPr>
        <w:ind w:left="6480" w:hanging="1080"/>
      </w:pPr>
      <w:rPr>
        <w:rFonts w:eastAsia="Times New Roman" w:cstheme="minorBidi" w:hint="default"/>
      </w:rPr>
    </w:lvl>
    <w:lvl w:ilvl="6">
      <w:start w:val="1"/>
      <w:numFmt w:val="decimal"/>
      <w:lvlText w:val="%1.%2.%3.%4.%5.%6.%7."/>
      <w:lvlJc w:val="left"/>
      <w:pPr>
        <w:ind w:left="7920" w:hanging="1440"/>
      </w:pPr>
      <w:rPr>
        <w:rFonts w:eastAsia="Times New Roman" w:cstheme="minorBidi" w:hint="default"/>
      </w:rPr>
    </w:lvl>
    <w:lvl w:ilvl="7">
      <w:start w:val="1"/>
      <w:numFmt w:val="decimal"/>
      <w:lvlText w:val="%1.%2.%3.%4.%5.%6.%7.%8."/>
      <w:lvlJc w:val="left"/>
      <w:pPr>
        <w:ind w:left="9000" w:hanging="1440"/>
      </w:pPr>
      <w:rPr>
        <w:rFonts w:eastAsia="Times New Roman" w:cstheme="minorBidi" w:hint="default"/>
      </w:rPr>
    </w:lvl>
    <w:lvl w:ilvl="8">
      <w:start w:val="1"/>
      <w:numFmt w:val="decimal"/>
      <w:lvlText w:val="%1.%2.%3.%4.%5.%6.%7.%8.%9."/>
      <w:lvlJc w:val="left"/>
      <w:pPr>
        <w:ind w:left="10440" w:hanging="1800"/>
      </w:pPr>
      <w:rPr>
        <w:rFonts w:eastAsia="Times New Roman" w:cstheme="minorBidi" w:hint="default"/>
      </w:rPr>
    </w:lvl>
  </w:abstractNum>
  <w:abstractNum w:abstractNumId="3" w15:restartNumberingAfterBreak="0">
    <w:nsid w:val="1C731768"/>
    <w:multiLevelType w:val="hybridMultilevel"/>
    <w:tmpl w:val="3FACFDF8"/>
    <w:lvl w:ilvl="0" w:tplc="E3C45C24">
      <w:start w:val="1"/>
      <w:numFmt w:val="decimal"/>
      <w:lvlText w:val="%1."/>
      <w:lvlJc w:val="left"/>
      <w:pPr>
        <w:ind w:left="1437" w:hanging="360"/>
      </w:pPr>
      <w:rPr>
        <w:rFonts w:hint="default"/>
      </w:rPr>
    </w:lvl>
    <w:lvl w:ilvl="1" w:tplc="04260019" w:tentative="1">
      <w:start w:val="1"/>
      <w:numFmt w:val="lowerLetter"/>
      <w:lvlText w:val="%2."/>
      <w:lvlJc w:val="left"/>
      <w:pPr>
        <w:ind w:left="2157" w:hanging="360"/>
      </w:pPr>
    </w:lvl>
    <w:lvl w:ilvl="2" w:tplc="0426001B" w:tentative="1">
      <w:start w:val="1"/>
      <w:numFmt w:val="lowerRoman"/>
      <w:lvlText w:val="%3."/>
      <w:lvlJc w:val="right"/>
      <w:pPr>
        <w:ind w:left="2877" w:hanging="180"/>
      </w:pPr>
    </w:lvl>
    <w:lvl w:ilvl="3" w:tplc="0426000F" w:tentative="1">
      <w:start w:val="1"/>
      <w:numFmt w:val="decimal"/>
      <w:lvlText w:val="%4."/>
      <w:lvlJc w:val="left"/>
      <w:pPr>
        <w:ind w:left="3597" w:hanging="360"/>
      </w:pPr>
    </w:lvl>
    <w:lvl w:ilvl="4" w:tplc="04260019" w:tentative="1">
      <w:start w:val="1"/>
      <w:numFmt w:val="lowerLetter"/>
      <w:lvlText w:val="%5."/>
      <w:lvlJc w:val="left"/>
      <w:pPr>
        <w:ind w:left="4317" w:hanging="360"/>
      </w:pPr>
    </w:lvl>
    <w:lvl w:ilvl="5" w:tplc="0426001B" w:tentative="1">
      <w:start w:val="1"/>
      <w:numFmt w:val="lowerRoman"/>
      <w:lvlText w:val="%6."/>
      <w:lvlJc w:val="right"/>
      <w:pPr>
        <w:ind w:left="5037" w:hanging="180"/>
      </w:pPr>
    </w:lvl>
    <w:lvl w:ilvl="6" w:tplc="0426000F" w:tentative="1">
      <w:start w:val="1"/>
      <w:numFmt w:val="decimal"/>
      <w:lvlText w:val="%7."/>
      <w:lvlJc w:val="left"/>
      <w:pPr>
        <w:ind w:left="5757" w:hanging="360"/>
      </w:pPr>
    </w:lvl>
    <w:lvl w:ilvl="7" w:tplc="04260019" w:tentative="1">
      <w:start w:val="1"/>
      <w:numFmt w:val="lowerLetter"/>
      <w:lvlText w:val="%8."/>
      <w:lvlJc w:val="left"/>
      <w:pPr>
        <w:ind w:left="6477" w:hanging="360"/>
      </w:pPr>
    </w:lvl>
    <w:lvl w:ilvl="8" w:tplc="0426001B" w:tentative="1">
      <w:start w:val="1"/>
      <w:numFmt w:val="lowerRoman"/>
      <w:lvlText w:val="%9."/>
      <w:lvlJc w:val="right"/>
      <w:pPr>
        <w:ind w:left="7197" w:hanging="180"/>
      </w:pPr>
    </w:lvl>
  </w:abstractNum>
  <w:abstractNum w:abstractNumId="4" w15:restartNumberingAfterBreak="0">
    <w:nsid w:val="24E34C2D"/>
    <w:multiLevelType w:val="hybridMultilevel"/>
    <w:tmpl w:val="3FAC0F2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278A0565"/>
    <w:multiLevelType w:val="hybridMultilevel"/>
    <w:tmpl w:val="EFD20258"/>
    <w:lvl w:ilvl="0" w:tplc="04260001">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2A4C6E36"/>
    <w:multiLevelType w:val="hybridMultilevel"/>
    <w:tmpl w:val="DFE26B36"/>
    <w:lvl w:ilvl="0" w:tplc="0426000F">
      <w:start w:val="1"/>
      <w:numFmt w:val="decimal"/>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7" w15:restartNumberingAfterBreak="0">
    <w:nsid w:val="2B57660D"/>
    <w:multiLevelType w:val="hybridMultilevel"/>
    <w:tmpl w:val="AB4CFB7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2C294A62"/>
    <w:multiLevelType w:val="hybridMultilevel"/>
    <w:tmpl w:val="8B7C89D8"/>
    <w:lvl w:ilvl="0" w:tplc="04260005">
      <w:start w:val="1"/>
      <w:numFmt w:val="bullet"/>
      <w:lvlText w:val=""/>
      <w:lvlJc w:val="left"/>
      <w:pPr>
        <w:ind w:left="1429" w:hanging="360"/>
      </w:pPr>
      <w:rPr>
        <w:rFonts w:ascii="Wingdings" w:hAnsi="Wingdings"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9" w15:restartNumberingAfterBreak="0">
    <w:nsid w:val="2E011B17"/>
    <w:multiLevelType w:val="multilevel"/>
    <w:tmpl w:val="6A049996"/>
    <w:lvl w:ilvl="0">
      <w:start w:val="1"/>
      <w:numFmt w:val="decimal"/>
      <w:lvlText w:val="%1."/>
      <w:lvlJc w:val="left"/>
      <w:pPr>
        <w:ind w:left="1353" w:hanging="360"/>
      </w:pPr>
      <w:rPr>
        <w:rFonts w:hint="default"/>
        <w:b w:val="0"/>
        <w:bCs/>
        <w:color w:val="auto"/>
        <w:sz w:val="28"/>
        <w:szCs w:val="28"/>
      </w:rPr>
    </w:lvl>
    <w:lvl w:ilvl="1">
      <w:start w:val="1"/>
      <w:numFmt w:val="decimal"/>
      <w:lvlText w:val="%1.%2."/>
      <w:lvlJc w:val="left"/>
      <w:pPr>
        <w:ind w:left="1567" w:hanging="432"/>
      </w:pPr>
      <w:rPr>
        <w:b w:val="0"/>
        <w:bCs w:val="0"/>
        <w:sz w:val="28"/>
        <w:szCs w:val="28"/>
      </w:rPr>
    </w:lvl>
    <w:lvl w:ilvl="2">
      <w:start w:val="1"/>
      <w:numFmt w:val="decimal"/>
      <w:lvlText w:val="%1.%2.%3."/>
      <w:lvlJc w:val="left"/>
      <w:pPr>
        <w:ind w:left="2075" w:hanging="504"/>
      </w:pPr>
    </w:lvl>
    <w:lvl w:ilvl="3">
      <w:start w:val="1"/>
      <w:numFmt w:val="decimal"/>
      <w:lvlText w:val="%1.%2.%3.%4."/>
      <w:lvlJc w:val="left"/>
      <w:pPr>
        <w:ind w:left="2579" w:hanging="648"/>
      </w:pPr>
    </w:lvl>
    <w:lvl w:ilvl="4">
      <w:start w:val="1"/>
      <w:numFmt w:val="decimal"/>
      <w:lvlText w:val="%1.%2.%3.%4.%5."/>
      <w:lvlJc w:val="left"/>
      <w:pPr>
        <w:ind w:left="3083" w:hanging="792"/>
      </w:pPr>
    </w:lvl>
    <w:lvl w:ilvl="5">
      <w:start w:val="1"/>
      <w:numFmt w:val="decimal"/>
      <w:lvlText w:val="%1.%2.%3.%4.%5.%6."/>
      <w:lvlJc w:val="left"/>
      <w:pPr>
        <w:ind w:left="3587" w:hanging="936"/>
      </w:pPr>
    </w:lvl>
    <w:lvl w:ilvl="6">
      <w:start w:val="1"/>
      <w:numFmt w:val="decimal"/>
      <w:lvlText w:val="%1.%2.%3.%4.%5.%6.%7."/>
      <w:lvlJc w:val="left"/>
      <w:pPr>
        <w:ind w:left="4091" w:hanging="1080"/>
      </w:pPr>
    </w:lvl>
    <w:lvl w:ilvl="7">
      <w:start w:val="1"/>
      <w:numFmt w:val="decimal"/>
      <w:lvlText w:val="%1.%2.%3.%4.%5.%6.%7.%8."/>
      <w:lvlJc w:val="left"/>
      <w:pPr>
        <w:ind w:left="4595" w:hanging="1224"/>
      </w:pPr>
    </w:lvl>
    <w:lvl w:ilvl="8">
      <w:start w:val="1"/>
      <w:numFmt w:val="decimal"/>
      <w:lvlText w:val="%1.%2.%3.%4.%5.%6.%7.%8.%9."/>
      <w:lvlJc w:val="left"/>
      <w:pPr>
        <w:ind w:left="5171" w:hanging="1440"/>
      </w:pPr>
    </w:lvl>
  </w:abstractNum>
  <w:abstractNum w:abstractNumId="10" w15:restartNumberingAfterBreak="0">
    <w:nsid w:val="3E0A3C29"/>
    <w:multiLevelType w:val="hybridMultilevel"/>
    <w:tmpl w:val="6ABAB8E0"/>
    <w:lvl w:ilvl="0" w:tplc="99E6ABE2">
      <w:start w:val="3"/>
      <w:numFmt w:val="decimal"/>
      <w:lvlText w:val="%1."/>
      <w:lvlJc w:val="left"/>
      <w:pPr>
        <w:ind w:left="1778" w:hanging="360"/>
      </w:pPr>
      <w:rPr>
        <w:rFonts w:hint="default"/>
      </w:rPr>
    </w:lvl>
    <w:lvl w:ilvl="1" w:tplc="04260019" w:tentative="1">
      <w:start w:val="1"/>
      <w:numFmt w:val="lowerLetter"/>
      <w:lvlText w:val="%2."/>
      <w:lvlJc w:val="left"/>
      <w:pPr>
        <w:ind w:left="2498" w:hanging="360"/>
      </w:pPr>
    </w:lvl>
    <w:lvl w:ilvl="2" w:tplc="0426001B" w:tentative="1">
      <w:start w:val="1"/>
      <w:numFmt w:val="lowerRoman"/>
      <w:lvlText w:val="%3."/>
      <w:lvlJc w:val="right"/>
      <w:pPr>
        <w:ind w:left="3218" w:hanging="180"/>
      </w:pPr>
    </w:lvl>
    <w:lvl w:ilvl="3" w:tplc="0426000F" w:tentative="1">
      <w:start w:val="1"/>
      <w:numFmt w:val="decimal"/>
      <w:lvlText w:val="%4."/>
      <w:lvlJc w:val="left"/>
      <w:pPr>
        <w:ind w:left="3938" w:hanging="360"/>
      </w:pPr>
    </w:lvl>
    <w:lvl w:ilvl="4" w:tplc="04260019" w:tentative="1">
      <w:start w:val="1"/>
      <w:numFmt w:val="lowerLetter"/>
      <w:lvlText w:val="%5."/>
      <w:lvlJc w:val="left"/>
      <w:pPr>
        <w:ind w:left="4658" w:hanging="360"/>
      </w:pPr>
    </w:lvl>
    <w:lvl w:ilvl="5" w:tplc="0426001B" w:tentative="1">
      <w:start w:val="1"/>
      <w:numFmt w:val="lowerRoman"/>
      <w:lvlText w:val="%6."/>
      <w:lvlJc w:val="right"/>
      <w:pPr>
        <w:ind w:left="5378" w:hanging="180"/>
      </w:pPr>
    </w:lvl>
    <w:lvl w:ilvl="6" w:tplc="0426000F" w:tentative="1">
      <w:start w:val="1"/>
      <w:numFmt w:val="decimal"/>
      <w:lvlText w:val="%7."/>
      <w:lvlJc w:val="left"/>
      <w:pPr>
        <w:ind w:left="6098" w:hanging="360"/>
      </w:pPr>
    </w:lvl>
    <w:lvl w:ilvl="7" w:tplc="04260019" w:tentative="1">
      <w:start w:val="1"/>
      <w:numFmt w:val="lowerLetter"/>
      <w:lvlText w:val="%8."/>
      <w:lvlJc w:val="left"/>
      <w:pPr>
        <w:ind w:left="6818" w:hanging="360"/>
      </w:pPr>
    </w:lvl>
    <w:lvl w:ilvl="8" w:tplc="0426001B" w:tentative="1">
      <w:start w:val="1"/>
      <w:numFmt w:val="lowerRoman"/>
      <w:lvlText w:val="%9."/>
      <w:lvlJc w:val="right"/>
      <w:pPr>
        <w:ind w:left="7538" w:hanging="180"/>
      </w:pPr>
    </w:lvl>
  </w:abstractNum>
  <w:abstractNum w:abstractNumId="11" w15:restartNumberingAfterBreak="0">
    <w:nsid w:val="3F892DDA"/>
    <w:multiLevelType w:val="hybridMultilevel"/>
    <w:tmpl w:val="7A8A970C"/>
    <w:lvl w:ilvl="0" w:tplc="2EC6E4B8">
      <w:start w:val="1"/>
      <w:numFmt w:val="bullet"/>
      <w:lvlText w:val="•"/>
      <w:lvlJc w:val="left"/>
      <w:pPr>
        <w:tabs>
          <w:tab w:val="num" w:pos="720"/>
        </w:tabs>
        <w:ind w:left="720" w:hanging="360"/>
      </w:pPr>
      <w:rPr>
        <w:rFonts w:ascii="Arial" w:hAnsi="Arial" w:hint="default"/>
      </w:rPr>
    </w:lvl>
    <w:lvl w:ilvl="1" w:tplc="F196CAA6" w:tentative="1">
      <w:start w:val="1"/>
      <w:numFmt w:val="bullet"/>
      <w:lvlText w:val="•"/>
      <w:lvlJc w:val="left"/>
      <w:pPr>
        <w:tabs>
          <w:tab w:val="num" w:pos="1440"/>
        </w:tabs>
        <w:ind w:left="1440" w:hanging="360"/>
      </w:pPr>
      <w:rPr>
        <w:rFonts w:ascii="Arial" w:hAnsi="Arial" w:hint="default"/>
      </w:rPr>
    </w:lvl>
    <w:lvl w:ilvl="2" w:tplc="CF403ECE" w:tentative="1">
      <w:start w:val="1"/>
      <w:numFmt w:val="bullet"/>
      <w:lvlText w:val="•"/>
      <w:lvlJc w:val="left"/>
      <w:pPr>
        <w:tabs>
          <w:tab w:val="num" w:pos="2160"/>
        </w:tabs>
        <w:ind w:left="2160" w:hanging="360"/>
      </w:pPr>
      <w:rPr>
        <w:rFonts w:ascii="Arial" w:hAnsi="Arial" w:hint="default"/>
      </w:rPr>
    </w:lvl>
    <w:lvl w:ilvl="3" w:tplc="C4AA3F5A" w:tentative="1">
      <w:start w:val="1"/>
      <w:numFmt w:val="bullet"/>
      <w:lvlText w:val="•"/>
      <w:lvlJc w:val="left"/>
      <w:pPr>
        <w:tabs>
          <w:tab w:val="num" w:pos="2880"/>
        </w:tabs>
        <w:ind w:left="2880" w:hanging="360"/>
      </w:pPr>
      <w:rPr>
        <w:rFonts w:ascii="Arial" w:hAnsi="Arial" w:hint="default"/>
      </w:rPr>
    </w:lvl>
    <w:lvl w:ilvl="4" w:tplc="AA062374" w:tentative="1">
      <w:start w:val="1"/>
      <w:numFmt w:val="bullet"/>
      <w:lvlText w:val="•"/>
      <w:lvlJc w:val="left"/>
      <w:pPr>
        <w:tabs>
          <w:tab w:val="num" w:pos="3600"/>
        </w:tabs>
        <w:ind w:left="3600" w:hanging="360"/>
      </w:pPr>
      <w:rPr>
        <w:rFonts w:ascii="Arial" w:hAnsi="Arial" w:hint="default"/>
      </w:rPr>
    </w:lvl>
    <w:lvl w:ilvl="5" w:tplc="72242ACA" w:tentative="1">
      <w:start w:val="1"/>
      <w:numFmt w:val="bullet"/>
      <w:lvlText w:val="•"/>
      <w:lvlJc w:val="left"/>
      <w:pPr>
        <w:tabs>
          <w:tab w:val="num" w:pos="4320"/>
        </w:tabs>
        <w:ind w:left="4320" w:hanging="360"/>
      </w:pPr>
      <w:rPr>
        <w:rFonts w:ascii="Arial" w:hAnsi="Arial" w:hint="default"/>
      </w:rPr>
    </w:lvl>
    <w:lvl w:ilvl="6" w:tplc="E38283B2" w:tentative="1">
      <w:start w:val="1"/>
      <w:numFmt w:val="bullet"/>
      <w:lvlText w:val="•"/>
      <w:lvlJc w:val="left"/>
      <w:pPr>
        <w:tabs>
          <w:tab w:val="num" w:pos="5040"/>
        </w:tabs>
        <w:ind w:left="5040" w:hanging="360"/>
      </w:pPr>
      <w:rPr>
        <w:rFonts w:ascii="Arial" w:hAnsi="Arial" w:hint="default"/>
      </w:rPr>
    </w:lvl>
    <w:lvl w:ilvl="7" w:tplc="AABA2DBA" w:tentative="1">
      <w:start w:val="1"/>
      <w:numFmt w:val="bullet"/>
      <w:lvlText w:val="•"/>
      <w:lvlJc w:val="left"/>
      <w:pPr>
        <w:tabs>
          <w:tab w:val="num" w:pos="5760"/>
        </w:tabs>
        <w:ind w:left="5760" w:hanging="360"/>
      </w:pPr>
      <w:rPr>
        <w:rFonts w:ascii="Arial" w:hAnsi="Arial" w:hint="default"/>
      </w:rPr>
    </w:lvl>
    <w:lvl w:ilvl="8" w:tplc="B0FAE290"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42296DDC"/>
    <w:multiLevelType w:val="hybridMultilevel"/>
    <w:tmpl w:val="EC762D4E"/>
    <w:lvl w:ilvl="0" w:tplc="0409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429B047E"/>
    <w:multiLevelType w:val="hybridMultilevel"/>
    <w:tmpl w:val="26AC0AE4"/>
    <w:lvl w:ilvl="0" w:tplc="AC8272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366711F"/>
    <w:multiLevelType w:val="hybridMultilevel"/>
    <w:tmpl w:val="131089D6"/>
    <w:lvl w:ilvl="0" w:tplc="0409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47537377"/>
    <w:multiLevelType w:val="hybridMultilevel"/>
    <w:tmpl w:val="ED0A3EDE"/>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6" w15:restartNumberingAfterBreak="0">
    <w:nsid w:val="4DEC17CE"/>
    <w:multiLevelType w:val="hybridMultilevel"/>
    <w:tmpl w:val="C9C65C72"/>
    <w:lvl w:ilvl="0" w:tplc="EAE4AD9C">
      <w:start w:val="1"/>
      <w:numFmt w:val="bullet"/>
      <w:lvlText w:val="•"/>
      <w:lvlJc w:val="left"/>
      <w:pPr>
        <w:tabs>
          <w:tab w:val="num" w:pos="720"/>
        </w:tabs>
        <w:ind w:left="720" w:hanging="360"/>
      </w:pPr>
      <w:rPr>
        <w:rFonts w:ascii="Arial" w:hAnsi="Arial" w:hint="default"/>
      </w:rPr>
    </w:lvl>
    <w:lvl w:ilvl="1" w:tplc="B5C862C0" w:tentative="1">
      <w:start w:val="1"/>
      <w:numFmt w:val="bullet"/>
      <w:lvlText w:val="•"/>
      <w:lvlJc w:val="left"/>
      <w:pPr>
        <w:tabs>
          <w:tab w:val="num" w:pos="1440"/>
        </w:tabs>
        <w:ind w:left="1440" w:hanging="360"/>
      </w:pPr>
      <w:rPr>
        <w:rFonts w:ascii="Arial" w:hAnsi="Arial" w:hint="default"/>
      </w:rPr>
    </w:lvl>
    <w:lvl w:ilvl="2" w:tplc="ECB0A724" w:tentative="1">
      <w:start w:val="1"/>
      <w:numFmt w:val="bullet"/>
      <w:lvlText w:val="•"/>
      <w:lvlJc w:val="left"/>
      <w:pPr>
        <w:tabs>
          <w:tab w:val="num" w:pos="2160"/>
        </w:tabs>
        <w:ind w:left="2160" w:hanging="360"/>
      </w:pPr>
      <w:rPr>
        <w:rFonts w:ascii="Arial" w:hAnsi="Arial" w:hint="default"/>
      </w:rPr>
    </w:lvl>
    <w:lvl w:ilvl="3" w:tplc="8084D6F8" w:tentative="1">
      <w:start w:val="1"/>
      <w:numFmt w:val="bullet"/>
      <w:lvlText w:val="•"/>
      <w:lvlJc w:val="left"/>
      <w:pPr>
        <w:tabs>
          <w:tab w:val="num" w:pos="2880"/>
        </w:tabs>
        <w:ind w:left="2880" w:hanging="360"/>
      </w:pPr>
      <w:rPr>
        <w:rFonts w:ascii="Arial" w:hAnsi="Arial" w:hint="default"/>
      </w:rPr>
    </w:lvl>
    <w:lvl w:ilvl="4" w:tplc="995E2764" w:tentative="1">
      <w:start w:val="1"/>
      <w:numFmt w:val="bullet"/>
      <w:lvlText w:val="•"/>
      <w:lvlJc w:val="left"/>
      <w:pPr>
        <w:tabs>
          <w:tab w:val="num" w:pos="3600"/>
        </w:tabs>
        <w:ind w:left="3600" w:hanging="360"/>
      </w:pPr>
      <w:rPr>
        <w:rFonts w:ascii="Arial" w:hAnsi="Arial" w:hint="default"/>
      </w:rPr>
    </w:lvl>
    <w:lvl w:ilvl="5" w:tplc="9670AA64" w:tentative="1">
      <w:start w:val="1"/>
      <w:numFmt w:val="bullet"/>
      <w:lvlText w:val="•"/>
      <w:lvlJc w:val="left"/>
      <w:pPr>
        <w:tabs>
          <w:tab w:val="num" w:pos="4320"/>
        </w:tabs>
        <w:ind w:left="4320" w:hanging="360"/>
      </w:pPr>
      <w:rPr>
        <w:rFonts w:ascii="Arial" w:hAnsi="Arial" w:hint="default"/>
      </w:rPr>
    </w:lvl>
    <w:lvl w:ilvl="6" w:tplc="377E36E6" w:tentative="1">
      <w:start w:val="1"/>
      <w:numFmt w:val="bullet"/>
      <w:lvlText w:val="•"/>
      <w:lvlJc w:val="left"/>
      <w:pPr>
        <w:tabs>
          <w:tab w:val="num" w:pos="5040"/>
        </w:tabs>
        <w:ind w:left="5040" w:hanging="360"/>
      </w:pPr>
      <w:rPr>
        <w:rFonts w:ascii="Arial" w:hAnsi="Arial" w:hint="default"/>
      </w:rPr>
    </w:lvl>
    <w:lvl w:ilvl="7" w:tplc="70C24284" w:tentative="1">
      <w:start w:val="1"/>
      <w:numFmt w:val="bullet"/>
      <w:lvlText w:val="•"/>
      <w:lvlJc w:val="left"/>
      <w:pPr>
        <w:tabs>
          <w:tab w:val="num" w:pos="5760"/>
        </w:tabs>
        <w:ind w:left="5760" w:hanging="360"/>
      </w:pPr>
      <w:rPr>
        <w:rFonts w:ascii="Arial" w:hAnsi="Arial" w:hint="default"/>
      </w:rPr>
    </w:lvl>
    <w:lvl w:ilvl="8" w:tplc="24006178"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4F71732E"/>
    <w:multiLevelType w:val="multilevel"/>
    <w:tmpl w:val="1264F8F6"/>
    <w:lvl w:ilvl="0">
      <w:start w:val="1"/>
      <w:numFmt w:val="decimal"/>
      <w:lvlText w:val="%1."/>
      <w:lvlJc w:val="left"/>
      <w:pPr>
        <w:ind w:left="360" w:hanging="360"/>
      </w:pPr>
      <w:rPr>
        <w:b w:val="0"/>
        <w:bCs/>
        <w:strike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8DF24E2"/>
    <w:multiLevelType w:val="hybridMultilevel"/>
    <w:tmpl w:val="3C3898F4"/>
    <w:lvl w:ilvl="0" w:tplc="04090005">
      <w:start w:val="1"/>
      <w:numFmt w:val="bullet"/>
      <w:lvlText w:val=""/>
      <w:lvlJc w:val="left"/>
      <w:pPr>
        <w:ind w:left="1070" w:hanging="360"/>
      </w:pPr>
      <w:rPr>
        <w:rFonts w:ascii="Wingdings" w:hAnsi="Wingdings" w:hint="default"/>
      </w:rPr>
    </w:lvl>
    <w:lvl w:ilvl="1" w:tplc="04090003">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19" w15:restartNumberingAfterBreak="0">
    <w:nsid w:val="5A74701F"/>
    <w:multiLevelType w:val="hybridMultilevel"/>
    <w:tmpl w:val="4B7C4A92"/>
    <w:lvl w:ilvl="0" w:tplc="0409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5AA96096"/>
    <w:multiLevelType w:val="hybridMultilevel"/>
    <w:tmpl w:val="57D058A2"/>
    <w:lvl w:ilvl="0" w:tplc="B7781250">
      <w:start w:val="1"/>
      <w:numFmt w:val="bullet"/>
      <w:lvlText w:val="•"/>
      <w:lvlJc w:val="left"/>
      <w:pPr>
        <w:tabs>
          <w:tab w:val="num" w:pos="720"/>
        </w:tabs>
        <w:ind w:left="720" w:hanging="360"/>
      </w:pPr>
      <w:rPr>
        <w:rFonts w:ascii="Arial" w:hAnsi="Arial" w:hint="default"/>
      </w:rPr>
    </w:lvl>
    <w:lvl w:ilvl="1" w:tplc="064260D0" w:tentative="1">
      <w:start w:val="1"/>
      <w:numFmt w:val="bullet"/>
      <w:lvlText w:val="•"/>
      <w:lvlJc w:val="left"/>
      <w:pPr>
        <w:tabs>
          <w:tab w:val="num" w:pos="1440"/>
        </w:tabs>
        <w:ind w:left="1440" w:hanging="360"/>
      </w:pPr>
      <w:rPr>
        <w:rFonts w:ascii="Arial" w:hAnsi="Arial" w:hint="default"/>
      </w:rPr>
    </w:lvl>
    <w:lvl w:ilvl="2" w:tplc="9970F49C" w:tentative="1">
      <w:start w:val="1"/>
      <w:numFmt w:val="bullet"/>
      <w:lvlText w:val="•"/>
      <w:lvlJc w:val="left"/>
      <w:pPr>
        <w:tabs>
          <w:tab w:val="num" w:pos="2160"/>
        </w:tabs>
        <w:ind w:left="2160" w:hanging="360"/>
      </w:pPr>
      <w:rPr>
        <w:rFonts w:ascii="Arial" w:hAnsi="Arial" w:hint="default"/>
      </w:rPr>
    </w:lvl>
    <w:lvl w:ilvl="3" w:tplc="9828A654" w:tentative="1">
      <w:start w:val="1"/>
      <w:numFmt w:val="bullet"/>
      <w:lvlText w:val="•"/>
      <w:lvlJc w:val="left"/>
      <w:pPr>
        <w:tabs>
          <w:tab w:val="num" w:pos="2880"/>
        </w:tabs>
        <w:ind w:left="2880" w:hanging="360"/>
      </w:pPr>
      <w:rPr>
        <w:rFonts w:ascii="Arial" w:hAnsi="Arial" w:hint="default"/>
      </w:rPr>
    </w:lvl>
    <w:lvl w:ilvl="4" w:tplc="96C6C72A" w:tentative="1">
      <w:start w:val="1"/>
      <w:numFmt w:val="bullet"/>
      <w:lvlText w:val="•"/>
      <w:lvlJc w:val="left"/>
      <w:pPr>
        <w:tabs>
          <w:tab w:val="num" w:pos="3600"/>
        </w:tabs>
        <w:ind w:left="3600" w:hanging="360"/>
      </w:pPr>
      <w:rPr>
        <w:rFonts w:ascii="Arial" w:hAnsi="Arial" w:hint="default"/>
      </w:rPr>
    </w:lvl>
    <w:lvl w:ilvl="5" w:tplc="37C63010" w:tentative="1">
      <w:start w:val="1"/>
      <w:numFmt w:val="bullet"/>
      <w:lvlText w:val="•"/>
      <w:lvlJc w:val="left"/>
      <w:pPr>
        <w:tabs>
          <w:tab w:val="num" w:pos="4320"/>
        </w:tabs>
        <w:ind w:left="4320" w:hanging="360"/>
      </w:pPr>
      <w:rPr>
        <w:rFonts w:ascii="Arial" w:hAnsi="Arial" w:hint="default"/>
      </w:rPr>
    </w:lvl>
    <w:lvl w:ilvl="6" w:tplc="2B664688" w:tentative="1">
      <w:start w:val="1"/>
      <w:numFmt w:val="bullet"/>
      <w:lvlText w:val="•"/>
      <w:lvlJc w:val="left"/>
      <w:pPr>
        <w:tabs>
          <w:tab w:val="num" w:pos="5040"/>
        </w:tabs>
        <w:ind w:left="5040" w:hanging="360"/>
      </w:pPr>
      <w:rPr>
        <w:rFonts w:ascii="Arial" w:hAnsi="Arial" w:hint="default"/>
      </w:rPr>
    </w:lvl>
    <w:lvl w:ilvl="7" w:tplc="57781F30" w:tentative="1">
      <w:start w:val="1"/>
      <w:numFmt w:val="bullet"/>
      <w:lvlText w:val="•"/>
      <w:lvlJc w:val="left"/>
      <w:pPr>
        <w:tabs>
          <w:tab w:val="num" w:pos="5760"/>
        </w:tabs>
        <w:ind w:left="5760" w:hanging="360"/>
      </w:pPr>
      <w:rPr>
        <w:rFonts w:ascii="Arial" w:hAnsi="Arial" w:hint="default"/>
      </w:rPr>
    </w:lvl>
    <w:lvl w:ilvl="8" w:tplc="BB0C613A"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5DE01A5D"/>
    <w:multiLevelType w:val="hybridMultilevel"/>
    <w:tmpl w:val="4AAE53D6"/>
    <w:lvl w:ilvl="0" w:tplc="B57A9880">
      <w:numFmt w:val="bullet"/>
      <w:lvlText w:val="-"/>
      <w:lvlJc w:val="left"/>
      <w:pPr>
        <w:ind w:left="1080" w:hanging="360"/>
      </w:pPr>
      <w:rPr>
        <w:rFonts w:ascii="Calibri" w:eastAsia="Calibri" w:hAnsi="Calibri" w:cs="Times New Roman" w:hint="default"/>
        <w:color w:val="auto"/>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2" w15:restartNumberingAfterBreak="0">
    <w:nsid w:val="637A01EC"/>
    <w:multiLevelType w:val="hybridMultilevel"/>
    <w:tmpl w:val="CECC10BA"/>
    <w:lvl w:ilvl="0" w:tplc="0409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6AAE73AA"/>
    <w:multiLevelType w:val="multilevel"/>
    <w:tmpl w:val="E1F4E7EC"/>
    <w:lvl w:ilvl="0">
      <w:start w:val="2"/>
      <w:numFmt w:val="decimal"/>
      <w:lvlText w:val="%1."/>
      <w:lvlJc w:val="left"/>
      <w:pPr>
        <w:ind w:left="720" w:hanging="360"/>
      </w:pPr>
      <w:rPr>
        <w:rFonts w:hint="default"/>
        <w:b/>
        <w:i w:val="0"/>
      </w:rPr>
    </w:lvl>
    <w:lvl w:ilvl="1">
      <w:start w:val="1"/>
      <w:numFmt w:val="bullet"/>
      <w:lvlText w:val=""/>
      <w:lvlJc w:val="left"/>
      <w:pPr>
        <w:ind w:left="785" w:hanging="360"/>
      </w:pPr>
      <w:rPr>
        <w:rFonts w:ascii="Wingdings" w:hAnsi="Wingdings" w:hint="default"/>
        <w:b w:val="0"/>
        <w:color w:val="auto"/>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6CC753A5"/>
    <w:multiLevelType w:val="hybridMultilevel"/>
    <w:tmpl w:val="575E0706"/>
    <w:lvl w:ilvl="0" w:tplc="04260005">
      <w:start w:val="1"/>
      <w:numFmt w:val="bullet"/>
      <w:lvlText w:val=""/>
      <w:lvlJc w:val="left"/>
      <w:pPr>
        <w:ind w:left="1080" w:hanging="360"/>
      </w:pPr>
      <w:rPr>
        <w:rFonts w:ascii="Wingdings" w:hAnsi="Wingdings"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5" w15:restartNumberingAfterBreak="0">
    <w:nsid w:val="70D208B6"/>
    <w:multiLevelType w:val="hybridMultilevel"/>
    <w:tmpl w:val="ACA01190"/>
    <w:lvl w:ilvl="0" w:tplc="0409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789E1688"/>
    <w:multiLevelType w:val="hybridMultilevel"/>
    <w:tmpl w:val="6E60B2DC"/>
    <w:lvl w:ilvl="0" w:tplc="0426000F">
      <w:start w:val="1"/>
      <w:numFmt w:val="decimal"/>
      <w:lvlText w:val="%1."/>
      <w:lvlJc w:val="left"/>
      <w:pPr>
        <w:ind w:left="1778"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7EF141AF"/>
    <w:multiLevelType w:val="hybridMultilevel"/>
    <w:tmpl w:val="4882F780"/>
    <w:lvl w:ilvl="0" w:tplc="04090005">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num w:numId="1" w16cid:durableId="1668094426">
    <w:abstractNumId w:val="13"/>
  </w:num>
  <w:num w:numId="2" w16cid:durableId="1466434653">
    <w:abstractNumId w:val="15"/>
  </w:num>
  <w:num w:numId="3" w16cid:durableId="973216899">
    <w:abstractNumId w:val="26"/>
  </w:num>
  <w:num w:numId="4" w16cid:durableId="550574525">
    <w:abstractNumId w:val="10"/>
  </w:num>
  <w:num w:numId="5" w16cid:durableId="247930202">
    <w:abstractNumId w:val="6"/>
  </w:num>
  <w:num w:numId="6" w16cid:durableId="1818836064">
    <w:abstractNumId w:val="18"/>
  </w:num>
  <w:num w:numId="7" w16cid:durableId="1185747972">
    <w:abstractNumId w:val="22"/>
  </w:num>
  <w:num w:numId="8" w16cid:durableId="1820724659">
    <w:abstractNumId w:val="14"/>
  </w:num>
  <w:num w:numId="9" w16cid:durableId="1750031324">
    <w:abstractNumId w:val="21"/>
  </w:num>
  <w:num w:numId="10" w16cid:durableId="39288198">
    <w:abstractNumId w:val="12"/>
  </w:num>
  <w:num w:numId="11" w16cid:durableId="977690265">
    <w:abstractNumId w:val="0"/>
  </w:num>
  <w:num w:numId="12" w16cid:durableId="1124695750">
    <w:abstractNumId w:val="5"/>
  </w:num>
  <w:num w:numId="13" w16cid:durableId="1286958891">
    <w:abstractNumId w:val="4"/>
  </w:num>
  <w:num w:numId="14" w16cid:durableId="1317145535">
    <w:abstractNumId w:val="17"/>
  </w:num>
  <w:num w:numId="15" w16cid:durableId="1133405880">
    <w:abstractNumId w:val="2"/>
  </w:num>
  <w:num w:numId="16" w16cid:durableId="1968121621">
    <w:abstractNumId w:val="27"/>
  </w:num>
  <w:num w:numId="17" w16cid:durableId="218055397">
    <w:abstractNumId w:val="20"/>
  </w:num>
  <w:num w:numId="18" w16cid:durableId="1846432790">
    <w:abstractNumId w:val="7"/>
  </w:num>
  <w:num w:numId="19" w16cid:durableId="288977518">
    <w:abstractNumId w:val="23"/>
  </w:num>
  <w:num w:numId="20" w16cid:durableId="807405719">
    <w:abstractNumId w:val="25"/>
  </w:num>
  <w:num w:numId="21" w16cid:durableId="430391372">
    <w:abstractNumId w:val="19"/>
  </w:num>
  <w:num w:numId="22" w16cid:durableId="2012490004">
    <w:abstractNumId w:val="9"/>
  </w:num>
  <w:num w:numId="23" w16cid:durableId="1630935053">
    <w:abstractNumId w:val="1"/>
  </w:num>
  <w:num w:numId="24" w16cid:durableId="1094135189">
    <w:abstractNumId w:val="11"/>
  </w:num>
  <w:num w:numId="25" w16cid:durableId="712390397">
    <w:abstractNumId w:val="16"/>
  </w:num>
  <w:num w:numId="26" w16cid:durableId="1371491855">
    <w:abstractNumId w:val="3"/>
  </w:num>
  <w:num w:numId="27" w16cid:durableId="166673357">
    <w:abstractNumId w:val="24"/>
  </w:num>
  <w:num w:numId="28" w16cid:durableId="6669054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drawingGridHorizontalSpacing w:val="120"/>
  <w:displayHorizontalDrawingGridEvery w:val="2"/>
  <w:characterSpacingControl w:val="doNotCompress"/>
  <w:hdrShapeDefaults>
    <o:shapedefaults v:ext="edit" spidmax="2252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0028"/>
    <w:rsid w:val="0000074E"/>
    <w:rsid w:val="00000FC8"/>
    <w:rsid w:val="00003AFC"/>
    <w:rsid w:val="0001336D"/>
    <w:rsid w:val="00013C36"/>
    <w:rsid w:val="00014456"/>
    <w:rsid w:val="00014E6E"/>
    <w:rsid w:val="00015087"/>
    <w:rsid w:val="00020028"/>
    <w:rsid w:val="000251C8"/>
    <w:rsid w:val="00025CAF"/>
    <w:rsid w:val="0002734D"/>
    <w:rsid w:val="00027525"/>
    <w:rsid w:val="0003475B"/>
    <w:rsid w:val="000347B3"/>
    <w:rsid w:val="0004207D"/>
    <w:rsid w:val="00062519"/>
    <w:rsid w:val="00063261"/>
    <w:rsid w:val="00063463"/>
    <w:rsid w:val="00064228"/>
    <w:rsid w:val="000650AB"/>
    <w:rsid w:val="0006762B"/>
    <w:rsid w:val="00072774"/>
    <w:rsid w:val="00075376"/>
    <w:rsid w:val="00075A6E"/>
    <w:rsid w:val="00083B79"/>
    <w:rsid w:val="000858D8"/>
    <w:rsid w:val="00086A01"/>
    <w:rsid w:val="00090FD9"/>
    <w:rsid w:val="000943D2"/>
    <w:rsid w:val="00095E5E"/>
    <w:rsid w:val="000A1C1E"/>
    <w:rsid w:val="000A35B1"/>
    <w:rsid w:val="000A3AA9"/>
    <w:rsid w:val="000A696D"/>
    <w:rsid w:val="000A6993"/>
    <w:rsid w:val="000A7763"/>
    <w:rsid w:val="000B665C"/>
    <w:rsid w:val="000C29B2"/>
    <w:rsid w:val="000C3356"/>
    <w:rsid w:val="000C530E"/>
    <w:rsid w:val="000D23C3"/>
    <w:rsid w:val="000D47CF"/>
    <w:rsid w:val="000D6D64"/>
    <w:rsid w:val="000E1E16"/>
    <w:rsid w:val="000E2B98"/>
    <w:rsid w:val="000F0441"/>
    <w:rsid w:val="000F3954"/>
    <w:rsid w:val="0010513E"/>
    <w:rsid w:val="00106339"/>
    <w:rsid w:val="00114F61"/>
    <w:rsid w:val="0011581C"/>
    <w:rsid w:val="00117E44"/>
    <w:rsid w:val="00123217"/>
    <w:rsid w:val="00124BAF"/>
    <w:rsid w:val="00126FD4"/>
    <w:rsid w:val="00127DFF"/>
    <w:rsid w:val="00132847"/>
    <w:rsid w:val="00137270"/>
    <w:rsid w:val="001374FD"/>
    <w:rsid w:val="00142DEA"/>
    <w:rsid w:val="0015575E"/>
    <w:rsid w:val="00162159"/>
    <w:rsid w:val="00180D89"/>
    <w:rsid w:val="001822AD"/>
    <w:rsid w:val="00185BD4"/>
    <w:rsid w:val="00194A00"/>
    <w:rsid w:val="00194D72"/>
    <w:rsid w:val="001956F9"/>
    <w:rsid w:val="00196814"/>
    <w:rsid w:val="001A0B02"/>
    <w:rsid w:val="001A5078"/>
    <w:rsid w:val="001B27F0"/>
    <w:rsid w:val="001B6AEC"/>
    <w:rsid w:val="001C3140"/>
    <w:rsid w:val="001E0587"/>
    <w:rsid w:val="001E2299"/>
    <w:rsid w:val="001E2B12"/>
    <w:rsid w:val="001E7DA9"/>
    <w:rsid w:val="001E7EA0"/>
    <w:rsid w:val="001E7F89"/>
    <w:rsid w:val="001F145F"/>
    <w:rsid w:val="001F1C1C"/>
    <w:rsid w:val="001F1C67"/>
    <w:rsid w:val="001F2B8E"/>
    <w:rsid w:val="001F62B2"/>
    <w:rsid w:val="00203027"/>
    <w:rsid w:val="00210A14"/>
    <w:rsid w:val="00211191"/>
    <w:rsid w:val="002112B5"/>
    <w:rsid w:val="00211AF3"/>
    <w:rsid w:val="002125BD"/>
    <w:rsid w:val="00212BB9"/>
    <w:rsid w:val="00214872"/>
    <w:rsid w:val="00214D36"/>
    <w:rsid w:val="00215305"/>
    <w:rsid w:val="00217EE8"/>
    <w:rsid w:val="00221C5E"/>
    <w:rsid w:val="00223060"/>
    <w:rsid w:val="0022433B"/>
    <w:rsid w:val="00225807"/>
    <w:rsid w:val="00226786"/>
    <w:rsid w:val="0023007F"/>
    <w:rsid w:val="00230C7B"/>
    <w:rsid w:val="00230CAA"/>
    <w:rsid w:val="0024089A"/>
    <w:rsid w:val="00240DBB"/>
    <w:rsid w:val="00241420"/>
    <w:rsid w:val="00241460"/>
    <w:rsid w:val="00241F8A"/>
    <w:rsid w:val="002508DE"/>
    <w:rsid w:val="00250F68"/>
    <w:rsid w:val="00251ECD"/>
    <w:rsid w:val="00253C7F"/>
    <w:rsid w:val="002542BE"/>
    <w:rsid w:val="00261BD5"/>
    <w:rsid w:val="002625F1"/>
    <w:rsid w:val="00263C0F"/>
    <w:rsid w:val="0026448A"/>
    <w:rsid w:val="00264A60"/>
    <w:rsid w:val="00264E27"/>
    <w:rsid w:val="00266885"/>
    <w:rsid w:val="00293730"/>
    <w:rsid w:val="002A10F4"/>
    <w:rsid w:val="002A4B8D"/>
    <w:rsid w:val="002A6BEE"/>
    <w:rsid w:val="002B2CEE"/>
    <w:rsid w:val="002B3278"/>
    <w:rsid w:val="002B6CE6"/>
    <w:rsid w:val="002B6E2B"/>
    <w:rsid w:val="002B73E5"/>
    <w:rsid w:val="002C0ECA"/>
    <w:rsid w:val="002C1319"/>
    <w:rsid w:val="002C1A15"/>
    <w:rsid w:val="002C2DFF"/>
    <w:rsid w:val="002C48B2"/>
    <w:rsid w:val="002D26BB"/>
    <w:rsid w:val="002D50F2"/>
    <w:rsid w:val="002D5E69"/>
    <w:rsid w:val="002E17D7"/>
    <w:rsid w:val="002E2421"/>
    <w:rsid w:val="002E2AF1"/>
    <w:rsid w:val="002E2C5D"/>
    <w:rsid w:val="002E7E98"/>
    <w:rsid w:val="002F0486"/>
    <w:rsid w:val="002F1B47"/>
    <w:rsid w:val="002F7BFC"/>
    <w:rsid w:val="00301F70"/>
    <w:rsid w:val="0030426C"/>
    <w:rsid w:val="003046B1"/>
    <w:rsid w:val="00305138"/>
    <w:rsid w:val="003069D3"/>
    <w:rsid w:val="0031254D"/>
    <w:rsid w:val="00312E5A"/>
    <w:rsid w:val="00313B49"/>
    <w:rsid w:val="00317032"/>
    <w:rsid w:val="003177F5"/>
    <w:rsid w:val="00324B31"/>
    <w:rsid w:val="00325EAA"/>
    <w:rsid w:val="00334CC6"/>
    <w:rsid w:val="00335FDB"/>
    <w:rsid w:val="00336884"/>
    <w:rsid w:val="00342A6A"/>
    <w:rsid w:val="003506BC"/>
    <w:rsid w:val="00351A19"/>
    <w:rsid w:val="00351BAA"/>
    <w:rsid w:val="00356109"/>
    <w:rsid w:val="0035682F"/>
    <w:rsid w:val="00360D43"/>
    <w:rsid w:val="0036471D"/>
    <w:rsid w:val="0037330A"/>
    <w:rsid w:val="003768BF"/>
    <w:rsid w:val="00384E4A"/>
    <w:rsid w:val="00384E9C"/>
    <w:rsid w:val="0038513C"/>
    <w:rsid w:val="00386887"/>
    <w:rsid w:val="00386DF0"/>
    <w:rsid w:val="00393554"/>
    <w:rsid w:val="00396CF2"/>
    <w:rsid w:val="0039774E"/>
    <w:rsid w:val="003A37B0"/>
    <w:rsid w:val="003A5258"/>
    <w:rsid w:val="003B02C7"/>
    <w:rsid w:val="003B15E3"/>
    <w:rsid w:val="003B46F0"/>
    <w:rsid w:val="003B4DE4"/>
    <w:rsid w:val="003C27F4"/>
    <w:rsid w:val="003D7EBC"/>
    <w:rsid w:val="003E34AE"/>
    <w:rsid w:val="003E435C"/>
    <w:rsid w:val="003E69F9"/>
    <w:rsid w:val="003F19D0"/>
    <w:rsid w:val="003F1E7D"/>
    <w:rsid w:val="003F2E64"/>
    <w:rsid w:val="003F57B7"/>
    <w:rsid w:val="0040192F"/>
    <w:rsid w:val="00403B3A"/>
    <w:rsid w:val="0041464D"/>
    <w:rsid w:val="00415AE9"/>
    <w:rsid w:val="00416215"/>
    <w:rsid w:val="00417BFA"/>
    <w:rsid w:val="00417E82"/>
    <w:rsid w:val="00423459"/>
    <w:rsid w:val="0042775E"/>
    <w:rsid w:val="00431D36"/>
    <w:rsid w:val="00433E6C"/>
    <w:rsid w:val="00435F96"/>
    <w:rsid w:val="00442D36"/>
    <w:rsid w:val="004522D5"/>
    <w:rsid w:val="00455A8C"/>
    <w:rsid w:val="00457247"/>
    <w:rsid w:val="00457505"/>
    <w:rsid w:val="0045778C"/>
    <w:rsid w:val="00470B80"/>
    <w:rsid w:val="00471AC6"/>
    <w:rsid w:val="00472C43"/>
    <w:rsid w:val="00474D7F"/>
    <w:rsid w:val="00475833"/>
    <w:rsid w:val="00487780"/>
    <w:rsid w:val="004905C7"/>
    <w:rsid w:val="00491F5B"/>
    <w:rsid w:val="00491FE0"/>
    <w:rsid w:val="004A14A0"/>
    <w:rsid w:val="004A1B02"/>
    <w:rsid w:val="004A5784"/>
    <w:rsid w:val="004A7AF6"/>
    <w:rsid w:val="004B5084"/>
    <w:rsid w:val="004C018F"/>
    <w:rsid w:val="004C05F6"/>
    <w:rsid w:val="004C0897"/>
    <w:rsid w:val="004C686C"/>
    <w:rsid w:val="004C69A4"/>
    <w:rsid w:val="004D0CD5"/>
    <w:rsid w:val="004D206F"/>
    <w:rsid w:val="004E0523"/>
    <w:rsid w:val="004E0644"/>
    <w:rsid w:val="004E12D3"/>
    <w:rsid w:val="004E6D7C"/>
    <w:rsid w:val="004E7D6A"/>
    <w:rsid w:val="004F4CA8"/>
    <w:rsid w:val="004F6F36"/>
    <w:rsid w:val="00510583"/>
    <w:rsid w:val="00511C07"/>
    <w:rsid w:val="00511DFC"/>
    <w:rsid w:val="00515044"/>
    <w:rsid w:val="00522EB1"/>
    <w:rsid w:val="0052660E"/>
    <w:rsid w:val="0053257D"/>
    <w:rsid w:val="0053614D"/>
    <w:rsid w:val="005374C2"/>
    <w:rsid w:val="00537A26"/>
    <w:rsid w:val="0054010F"/>
    <w:rsid w:val="00542AA5"/>
    <w:rsid w:val="00547955"/>
    <w:rsid w:val="00550C56"/>
    <w:rsid w:val="00551757"/>
    <w:rsid w:val="00552AB2"/>
    <w:rsid w:val="00553FF5"/>
    <w:rsid w:val="0056013E"/>
    <w:rsid w:val="005609C4"/>
    <w:rsid w:val="00561FA7"/>
    <w:rsid w:val="00562B1C"/>
    <w:rsid w:val="0056657F"/>
    <w:rsid w:val="005670D6"/>
    <w:rsid w:val="005671E9"/>
    <w:rsid w:val="0057041D"/>
    <w:rsid w:val="00574A2F"/>
    <w:rsid w:val="0058133D"/>
    <w:rsid w:val="00581BC9"/>
    <w:rsid w:val="005840D4"/>
    <w:rsid w:val="00586EBC"/>
    <w:rsid w:val="005927ED"/>
    <w:rsid w:val="00597B69"/>
    <w:rsid w:val="005A0A9A"/>
    <w:rsid w:val="005A3453"/>
    <w:rsid w:val="005A4F85"/>
    <w:rsid w:val="005A5A3B"/>
    <w:rsid w:val="005B45AD"/>
    <w:rsid w:val="005B64FB"/>
    <w:rsid w:val="005B6999"/>
    <w:rsid w:val="005C52BA"/>
    <w:rsid w:val="005C7794"/>
    <w:rsid w:val="005D0804"/>
    <w:rsid w:val="005D3889"/>
    <w:rsid w:val="005D48F7"/>
    <w:rsid w:val="005E077A"/>
    <w:rsid w:val="005E6FB4"/>
    <w:rsid w:val="006077A0"/>
    <w:rsid w:val="00612160"/>
    <w:rsid w:val="006214E5"/>
    <w:rsid w:val="006218F7"/>
    <w:rsid w:val="0062506D"/>
    <w:rsid w:val="00634106"/>
    <w:rsid w:val="00635B7E"/>
    <w:rsid w:val="00637FE4"/>
    <w:rsid w:val="00640120"/>
    <w:rsid w:val="006417E6"/>
    <w:rsid w:val="00641AC9"/>
    <w:rsid w:val="00644D3E"/>
    <w:rsid w:val="00645D24"/>
    <w:rsid w:val="00647BD6"/>
    <w:rsid w:val="00650735"/>
    <w:rsid w:val="00654B36"/>
    <w:rsid w:val="006555F0"/>
    <w:rsid w:val="00655FD4"/>
    <w:rsid w:val="00656275"/>
    <w:rsid w:val="00662E37"/>
    <w:rsid w:val="00663AAF"/>
    <w:rsid w:val="00667118"/>
    <w:rsid w:val="00667639"/>
    <w:rsid w:val="00667C27"/>
    <w:rsid w:val="0067049D"/>
    <w:rsid w:val="00670A23"/>
    <w:rsid w:val="00672EEB"/>
    <w:rsid w:val="00672F7F"/>
    <w:rsid w:val="006841A8"/>
    <w:rsid w:val="00684855"/>
    <w:rsid w:val="0068522C"/>
    <w:rsid w:val="00685CCF"/>
    <w:rsid w:val="00686535"/>
    <w:rsid w:val="006868FB"/>
    <w:rsid w:val="00691347"/>
    <w:rsid w:val="00693D0D"/>
    <w:rsid w:val="00695886"/>
    <w:rsid w:val="006A0C28"/>
    <w:rsid w:val="006A1900"/>
    <w:rsid w:val="006A192F"/>
    <w:rsid w:val="006A1A85"/>
    <w:rsid w:val="006A2499"/>
    <w:rsid w:val="006A38AB"/>
    <w:rsid w:val="006A4D66"/>
    <w:rsid w:val="006B12FA"/>
    <w:rsid w:val="006B27C3"/>
    <w:rsid w:val="006B3A69"/>
    <w:rsid w:val="006B557D"/>
    <w:rsid w:val="006C1858"/>
    <w:rsid w:val="006C222C"/>
    <w:rsid w:val="006C27CF"/>
    <w:rsid w:val="006D03B1"/>
    <w:rsid w:val="006D130C"/>
    <w:rsid w:val="006D25C6"/>
    <w:rsid w:val="006D575E"/>
    <w:rsid w:val="006D5C56"/>
    <w:rsid w:val="006E2E82"/>
    <w:rsid w:val="006E35F0"/>
    <w:rsid w:val="006E3BA8"/>
    <w:rsid w:val="006E3D62"/>
    <w:rsid w:val="006E4CF5"/>
    <w:rsid w:val="006F3343"/>
    <w:rsid w:val="006F33A6"/>
    <w:rsid w:val="006F7247"/>
    <w:rsid w:val="006F7509"/>
    <w:rsid w:val="00700D86"/>
    <w:rsid w:val="007071CD"/>
    <w:rsid w:val="0071527A"/>
    <w:rsid w:val="00717D51"/>
    <w:rsid w:val="00720604"/>
    <w:rsid w:val="00722F76"/>
    <w:rsid w:val="007244BE"/>
    <w:rsid w:val="00725339"/>
    <w:rsid w:val="00735491"/>
    <w:rsid w:val="00737AED"/>
    <w:rsid w:val="0074214D"/>
    <w:rsid w:val="007474F4"/>
    <w:rsid w:val="00756652"/>
    <w:rsid w:val="00757F63"/>
    <w:rsid w:val="00764289"/>
    <w:rsid w:val="0076606E"/>
    <w:rsid w:val="007666AB"/>
    <w:rsid w:val="00766CC9"/>
    <w:rsid w:val="00767071"/>
    <w:rsid w:val="0077350B"/>
    <w:rsid w:val="00773E07"/>
    <w:rsid w:val="00775969"/>
    <w:rsid w:val="007768B4"/>
    <w:rsid w:val="00780577"/>
    <w:rsid w:val="00783B61"/>
    <w:rsid w:val="00783D4B"/>
    <w:rsid w:val="007848BD"/>
    <w:rsid w:val="00784ED5"/>
    <w:rsid w:val="007925BB"/>
    <w:rsid w:val="00793EC1"/>
    <w:rsid w:val="007941CF"/>
    <w:rsid w:val="00794F2B"/>
    <w:rsid w:val="007A20D4"/>
    <w:rsid w:val="007B080C"/>
    <w:rsid w:val="007B1584"/>
    <w:rsid w:val="007B468F"/>
    <w:rsid w:val="007C5AAD"/>
    <w:rsid w:val="007C7234"/>
    <w:rsid w:val="007D034D"/>
    <w:rsid w:val="007D2315"/>
    <w:rsid w:val="007D598B"/>
    <w:rsid w:val="007D6514"/>
    <w:rsid w:val="007E20AA"/>
    <w:rsid w:val="007E759E"/>
    <w:rsid w:val="007F0601"/>
    <w:rsid w:val="007F587E"/>
    <w:rsid w:val="00801E75"/>
    <w:rsid w:val="008111CB"/>
    <w:rsid w:val="00816294"/>
    <w:rsid w:val="00821C48"/>
    <w:rsid w:val="00823E24"/>
    <w:rsid w:val="008263A6"/>
    <w:rsid w:val="00826FB0"/>
    <w:rsid w:val="00835BF8"/>
    <w:rsid w:val="00843F5E"/>
    <w:rsid w:val="00856218"/>
    <w:rsid w:val="00862D05"/>
    <w:rsid w:val="00866BB4"/>
    <w:rsid w:val="0087385B"/>
    <w:rsid w:val="00874F20"/>
    <w:rsid w:val="00875AC9"/>
    <w:rsid w:val="00877F9C"/>
    <w:rsid w:val="008810E7"/>
    <w:rsid w:val="0088121C"/>
    <w:rsid w:val="00882919"/>
    <w:rsid w:val="0088528F"/>
    <w:rsid w:val="0088782B"/>
    <w:rsid w:val="0088784F"/>
    <w:rsid w:val="00890166"/>
    <w:rsid w:val="00891C30"/>
    <w:rsid w:val="0089377F"/>
    <w:rsid w:val="00894416"/>
    <w:rsid w:val="00896D0B"/>
    <w:rsid w:val="008A0560"/>
    <w:rsid w:val="008A083F"/>
    <w:rsid w:val="008A09D7"/>
    <w:rsid w:val="008A4FF2"/>
    <w:rsid w:val="008A742F"/>
    <w:rsid w:val="008B4BAF"/>
    <w:rsid w:val="008B5B65"/>
    <w:rsid w:val="008C05EC"/>
    <w:rsid w:val="008C22CB"/>
    <w:rsid w:val="008C3E1C"/>
    <w:rsid w:val="008C6E3D"/>
    <w:rsid w:val="008D0F91"/>
    <w:rsid w:val="008D34E2"/>
    <w:rsid w:val="008D6FA9"/>
    <w:rsid w:val="008E206D"/>
    <w:rsid w:val="008E36F7"/>
    <w:rsid w:val="008E4A88"/>
    <w:rsid w:val="008E7721"/>
    <w:rsid w:val="009145DB"/>
    <w:rsid w:val="00914A8E"/>
    <w:rsid w:val="00915B8C"/>
    <w:rsid w:val="00915D28"/>
    <w:rsid w:val="009175C6"/>
    <w:rsid w:val="00921121"/>
    <w:rsid w:val="009215F3"/>
    <w:rsid w:val="00926539"/>
    <w:rsid w:val="00926C07"/>
    <w:rsid w:val="00931AE9"/>
    <w:rsid w:val="0093263F"/>
    <w:rsid w:val="00932CEA"/>
    <w:rsid w:val="00940C7B"/>
    <w:rsid w:val="0094576A"/>
    <w:rsid w:val="00953D19"/>
    <w:rsid w:val="00955151"/>
    <w:rsid w:val="00964190"/>
    <w:rsid w:val="0096463D"/>
    <w:rsid w:val="009750B9"/>
    <w:rsid w:val="009767DC"/>
    <w:rsid w:val="00977870"/>
    <w:rsid w:val="0098292D"/>
    <w:rsid w:val="00992444"/>
    <w:rsid w:val="00995529"/>
    <w:rsid w:val="00997159"/>
    <w:rsid w:val="009A0C00"/>
    <w:rsid w:val="009A12E0"/>
    <w:rsid w:val="009A39B7"/>
    <w:rsid w:val="009A433E"/>
    <w:rsid w:val="009A5DC4"/>
    <w:rsid w:val="009A6CD1"/>
    <w:rsid w:val="009A6F00"/>
    <w:rsid w:val="009A7B07"/>
    <w:rsid w:val="009B2586"/>
    <w:rsid w:val="009C332D"/>
    <w:rsid w:val="009C711D"/>
    <w:rsid w:val="009C7652"/>
    <w:rsid w:val="009D12AE"/>
    <w:rsid w:val="009D41B9"/>
    <w:rsid w:val="009D45D7"/>
    <w:rsid w:val="009D4B2E"/>
    <w:rsid w:val="009D4D26"/>
    <w:rsid w:val="009D56D9"/>
    <w:rsid w:val="009D7F0B"/>
    <w:rsid w:val="009E0EB6"/>
    <w:rsid w:val="009E3401"/>
    <w:rsid w:val="009E45B2"/>
    <w:rsid w:val="009E6B5F"/>
    <w:rsid w:val="009F222E"/>
    <w:rsid w:val="009F2929"/>
    <w:rsid w:val="009F3647"/>
    <w:rsid w:val="009F462D"/>
    <w:rsid w:val="009F5720"/>
    <w:rsid w:val="009F7BEA"/>
    <w:rsid w:val="00A01937"/>
    <w:rsid w:val="00A02AE6"/>
    <w:rsid w:val="00A04E61"/>
    <w:rsid w:val="00A22827"/>
    <w:rsid w:val="00A2646D"/>
    <w:rsid w:val="00A27250"/>
    <w:rsid w:val="00A30A65"/>
    <w:rsid w:val="00A35DBE"/>
    <w:rsid w:val="00A41217"/>
    <w:rsid w:val="00A43E96"/>
    <w:rsid w:val="00A461C6"/>
    <w:rsid w:val="00A56984"/>
    <w:rsid w:val="00A61270"/>
    <w:rsid w:val="00A62D86"/>
    <w:rsid w:val="00A70D28"/>
    <w:rsid w:val="00A7191B"/>
    <w:rsid w:val="00A80894"/>
    <w:rsid w:val="00A84CF1"/>
    <w:rsid w:val="00A85819"/>
    <w:rsid w:val="00A975B9"/>
    <w:rsid w:val="00A97B59"/>
    <w:rsid w:val="00AA0E50"/>
    <w:rsid w:val="00AA1B95"/>
    <w:rsid w:val="00AA7C61"/>
    <w:rsid w:val="00AB0EBE"/>
    <w:rsid w:val="00AB71DE"/>
    <w:rsid w:val="00AB77EC"/>
    <w:rsid w:val="00AC2ACF"/>
    <w:rsid w:val="00AC61B0"/>
    <w:rsid w:val="00AC7E12"/>
    <w:rsid w:val="00AD39C9"/>
    <w:rsid w:val="00AD3AF9"/>
    <w:rsid w:val="00AD6DBF"/>
    <w:rsid w:val="00AD75A4"/>
    <w:rsid w:val="00AE07C9"/>
    <w:rsid w:val="00AE09B6"/>
    <w:rsid w:val="00AF1041"/>
    <w:rsid w:val="00B058FD"/>
    <w:rsid w:val="00B063FE"/>
    <w:rsid w:val="00B06F2D"/>
    <w:rsid w:val="00B1729B"/>
    <w:rsid w:val="00B17C79"/>
    <w:rsid w:val="00B203F3"/>
    <w:rsid w:val="00B26F2D"/>
    <w:rsid w:val="00B27F0E"/>
    <w:rsid w:val="00B32DCF"/>
    <w:rsid w:val="00B34131"/>
    <w:rsid w:val="00B362A9"/>
    <w:rsid w:val="00B37C66"/>
    <w:rsid w:val="00B4159F"/>
    <w:rsid w:val="00B42EDF"/>
    <w:rsid w:val="00B43AF5"/>
    <w:rsid w:val="00B4604D"/>
    <w:rsid w:val="00B46326"/>
    <w:rsid w:val="00B53069"/>
    <w:rsid w:val="00B539E7"/>
    <w:rsid w:val="00B55DF7"/>
    <w:rsid w:val="00B55F18"/>
    <w:rsid w:val="00B5698E"/>
    <w:rsid w:val="00B616C0"/>
    <w:rsid w:val="00B65364"/>
    <w:rsid w:val="00B67481"/>
    <w:rsid w:val="00B71786"/>
    <w:rsid w:val="00B75B54"/>
    <w:rsid w:val="00B77CC8"/>
    <w:rsid w:val="00B80F28"/>
    <w:rsid w:val="00B828D2"/>
    <w:rsid w:val="00B83A32"/>
    <w:rsid w:val="00B86072"/>
    <w:rsid w:val="00B86982"/>
    <w:rsid w:val="00B8760E"/>
    <w:rsid w:val="00B90D53"/>
    <w:rsid w:val="00B90D89"/>
    <w:rsid w:val="00B92E09"/>
    <w:rsid w:val="00B94B52"/>
    <w:rsid w:val="00B94D2F"/>
    <w:rsid w:val="00B96073"/>
    <w:rsid w:val="00B96907"/>
    <w:rsid w:val="00B96EFB"/>
    <w:rsid w:val="00BA13F2"/>
    <w:rsid w:val="00BA4068"/>
    <w:rsid w:val="00BA4B93"/>
    <w:rsid w:val="00BA50DC"/>
    <w:rsid w:val="00BB2F57"/>
    <w:rsid w:val="00BB3FC1"/>
    <w:rsid w:val="00BB59FF"/>
    <w:rsid w:val="00BB7E69"/>
    <w:rsid w:val="00BC4B72"/>
    <w:rsid w:val="00BD0A56"/>
    <w:rsid w:val="00BD5242"/>
    <w:rsid w:val="00BD67E5"/>
    <w:rsid w:val="00BE0271"/>
    <w:rsid w:val="00BE6C89"/>
    <w:rsid w:val="00BF133D"/>
    <w:rsid w:val="00BF34B2"/>
    <w:rsid w:val="00BF3628"/>
    <w:rsid w:val="00BF42FA"/>
    <w:rsid w:val="00BF4869"/>
    <w:rsid w:val="00BF4D45"/>
    <w:rsid w:val="00BF6E06"/>
    <w:rsid w:val="00BF7626"/>
    <w:rsid w:val="00BF781F"/>
    <w:rsid w:val="00C00065"/>
    <w:rsid w:val="00C06B61"/>
    <w:rsid w:val="00C0715D"/>
    <w:rsid w:val="00C074DE"/>
    <w:rsid w:val="00C1414A"/>
    <w:rsid w:val="00C15BAA"/>
    <w:rsid w:val="00C16C4A"/>
    <w:rsid w:val="00C21D8B"/>
    <w:rsid w:val="00C26EAA"/>
    <w:rsid w:val="00C32D1C"/>
    <w:rsid w:val="00C33359"/>
    <w:rsid w:val="00C3355F"/>
    <w:rsid w:val="00C4275A"/>
    <w:rsid w:val="00C4372E"/>
    <w:rsid w:val="00C43B0C"/>
    <w:rsid w:val="00C43B12"/>
    <w:rsid w:val="00C45931"/>
    <w:rsid w:val="00C4661E"/>
    <w:rsid w:val="00C47124"/>
    <w:rsid w:val="00C47275"/>
    <w:rsid w:val="00C54814"/>
    <w:rsid w:val="00C56770"/>
    <w:rsid w:val="00C57ADF"/>
    <w:rsid w:val="00C60CD9"/>
    <w:rsid w:val="00C6687B"/>
    <w:rsid w:val="00C7156B"/>
    <w:rsid w:val="00C72FB0"/>
    <w:rsid w:val="00C765A6"/>
    <w:rsid w:val="00C77109"/>
    <w:rsid w:val="00C7765C"/>
    <w:rsid w:val="00C8175C"/>
    <w:rsid w:val="00C85612"/>
    <w:rsid w:val="00C90B4B"/>
    <w:rsid w:val="00C92F69"/>
    <w:rsid w:val="00C96A05"/>
    <w:rsid w:val="00CA1510"/>
    <w:rsid w:val="00CA2084"/>
    <w:rsid w:val="00CA346C"/>
    <w:rsid w:val="00CA7308"/>
    <w:rsid w:val="00CB5A7E"/>
    <w:rsid w:val="00CC0933"/>
    <w:rsid w:val="00CC789C"/>
    <w:rsid w:val="00CD0161"/>
    <w:rsid w:val="00CD3A2F"/>
    <w:rsid w:val="00CE05BD"/>
    <w:rsid w:val="00CF2150"/>
    <w:rsid w:val="00CF28B0"/>
    <w:rsid w:val="00CF54C3"/>
    <w:rsid w:val="00CF7661"/>
    <w:rsid w:val="00CF7682"/>
    <w:rsid w:val="00CF7C51"/>
    <w:rsid w:val="00D030BA"/>
    <w:rsid w:val="00D03BB9"/>
    <w:rsid w:val="00D044FF"/>
    <w:rsid w:val="00D06C80"/>
    <w:rsid w:val="00D10077"/>
    <w:rsid w:val="00D108CE"/>
    <w:rsid w:val="00D12837"/>
    <w:rsid w:val="00D16692"/>
    <w:rsid w:val="00D169FE"/>
    <w:rsid w:val="00D221FA"/>
    <w:rsid w:val="00D27279"/>
    <w:rsid w:val="00D27548"/>
    <w:rsid w:val="00D301C8"/>
    <w:rsid w:val="00D3457E"/>
    <w:rsid w:val="00D45EAE"/>
    <w:rsid w:val="00D46DF6"/>
    <w:rsid w:val="00D50CCA"/>
    <w:rsid w:val="00D517FA"/>
    <w:rsid w:val="00D5234E"/>
    <w:rsid w:val="00D60B8B"/>
    <w:rsid w:val="00D6168F"/>
    <w:rsid w:val="00D67F8D"/>
    <w:rsid w:val="00D7102C"/>
    <w:rsid w:val="00D748B5"/>
    <w:rsid w:val="00D83ECE"/>
    <w:rsid w:val="00D84931"/>
    <w:rsid w:val="00D84AFB"/>
    <w:rsid w:val="00D850A5"/>
    <w:rsid w:val="00D9005D"/>
    <w:rsid w:val="00D93376"/>
    <w:rsid w:val="00D96245"/>
    <w:rsid w:val="00D97646"/>
    <w:rsid w:val="00DA128D"/>
    <w:rsid w:val="00DA14D3"/>
    <w:rsid w:val="00DA60FE"/>
    <w:rsid w:val="00DA754B"/>
    <w:rsid w:val="00DC02B9"/>
    <w:rsid w:val="00DC4737"/>
    <w:rsid w:val="00DC5F2E"/>
    <w:rsid w:val="00DC70B0"/>
    <w:rsid w:val="00DD1824"/>
    <w:rsid w:val="00DD2422"/>
    <w:rsid w:val="00DD5A4F"/>
    <w:rsid w:val="00DE0640"/>
    <w:rsid w:val="00DE2C3E"/>
    <w:rsid w:val="00DE2FB4"/>
    <w:rsid w:val="00DE3B8D"/>
    <w:rsid w:val="00DE568D"/>
    <w:rsid w:val="00DE7BBD"/>
    <w:rsid w:val="00DF2B12"/>
    <w:rsid w:val="00DF593B"/>
    <w:rsid w:val="00E02077"/>
    <w:rsid w:val="00E025A2"/>
    <w:rsid w:val="00E0481F"/>
    <w:rsid w:val="00E0646B"/>
    <w:rsid w:val="00E14BE7"/>
    <w:rsid w:val="00E1548D"/>
    <w:rsid w:val="00E17AC7"/>
    <w:rsid w:val="00E2317A"/>
    <w:rsid w:val="00E24F70"/>
    <w:rsid w:val="00E2697C"/>
    <w:rsid w:val="00E3151A"/>
    <w:rsid w:val="00E3428B"/>
    <w:rsid w:val="00E34A50"/>
    <w:rsid w:val="00E40B0C"/>
    <w:rsid w:val="00E422B9"/>
    <w:rsid w:val="00E43406"/>
    <w:rsid w:val="00E47AEB"/>
    <w:rsid w:val="00E5031E"/>
    <w:rsid w:val="00E52004"/>
    <w:rsid w:val="00E645AC"/>
    <w:rsid w:val="00E72B9D"/>
    <w:rsid w:val="00E771B4"/>
    <w:rsid w:val="00E77E03"/>
    <w:rsid w:val="00E82B21"/>
    <w:rsid w:val="00E83A81"/>
    <w:rsid w:val="00E83AD1"/>
    <w:rsid w:val="00E87E73"/>
    <w:rsid w:val="00E902BC"/>
    <w:rsid w:val="00E96063"/>
    <w:rsid w:val="00E96DE4"/>
    <w:rsid w:val="00EA2D5E"/>
    <w:rsid w:val="00EA3BBF"/>
    <w:rsid w:val="00EA6D44"/>
    <w:rsid w:val="00EB4010"/>
    <w:rsid w:val="00EC1AAD"/>
    <w:rsid w:val="00ED5D50"/>
    <w:rsid w:val="00EE1BA6"/>
    <w:rsid w:val="00EE1D57"/>
    <w:rsid w:val="00EE3A87"/>
    <w:rsid w:val="00EE6931"/>
    <w:rsid w:val="00EE71E5"/>
    <w:rsid w:val="00EF17A2"/>
    <w:rsid w:val="00EF76AA"/>
    <w:rsid w:val="00F0089D"/>
    <w:rsid w:val="00F00EE3"/>
    <w:rsid w:val="00F06FC3"/>
    <w:rsid w:val="00F078A9"/>
    <w:rsid w:val="00F07AB6"/>
    <w:rsid w:val="00F128AA"/>
    <w:rsid w:val="00F12EF8"/>
    <w:rsid w:val="00F13A30"/>
    <w:rsid w:val="00F15F82"/>
    <w:rsid w:val="00F161DB"/>
    <w:rsid w:val="00F204AC"/>
    <w:rsid w:val="00F2338F"/>
    <w:rsid w:val="00F26511"/>
    <w:rsid w:val="00F32AC7"/>
    <w:rsid w:val="00F416CC"/>
    <w:rsid w:val="00F42E20"/>
    <w:rsid w:val="00F46A5F"/>
    <w:rsid w:val="00F53B11"/>
    <w:rsid w:val="00F53C6B"/>
    <w:rsid w:val="00F6021D"/>
    <w:rsid w:val="00F613CF"/>
    <w:rsid w:val="00F82100"/>
    <w:rsid w:val="00F84456"/>
    <w:rsid w:val="00F850DE"/>
    <w:rsid w:val="00F87CB2"/>
    <w:rsid w:val="00F90C48"/>
    <w:rsid w:val="00F93906"/>
    <w:rsid w:val="00F97BF0"/>
    <w:rsid w:val="00FA27D1"/>
    <w:rsid w:val="00FA57B7"/>
    <w:rsid w:val="00FC2749"/>
    <w:rsid w:val="00FC45DC"/>
    <w:rsid w:val="00FC5B13"/>
    <w:rsid w:val="00FD6DC9"/>
    <w:rsid w:val="00FE0F3E"/>
    <w:rsid w:val="00FE5EA9"/>
    <w:rsid w:val="00FE6049"/>
    <w:rsid w:val="00FE691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31564347"/>
  <w15:docId w15:val="{3BFA7019-8E91-45E8-B606-C2252873A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05C7"/>
    <w:pPr>
      <w:spacing w:after="0" w:line="240" w:lineRule="auto"/>
    </w:pPr>
    <w:rPr>
      <w:rFonts w:ascii="Times New Roman" w:eastAsia="Times New Roman" w:hAnsi="Times New Roman" w:cs="Times New Roman"/>
      <w:sz w:val="24"/>
      <w:szCs w:val="24"/>
      <w:lang w:eastAsia="lv-LV"/>
    </w:rPr>
  </w:style>
  <w:style w:type="paragraph" w:styleId="Heading1">
    <w:name w:val="heading 1"/>
    <w:basedOn w:val="Normal"/>
    <w:next w:val="Normal"/>
    <w:link w:val="Heading1Char"/>
    <w:uiPriority w:val="9"/>
    <w:qFormat/>
    <w:rsid w:val="002B73E5"/>
    <w:pPr>
      <w:keepNext/>
      <w:keepLines/>
      <w:spacing w:before="240"/>
      <w:outlineLvl w:val="0"/>
    </w:pPr>
    <w:rPr>
      <w:rFonts w:asciiTheme="majorHAnsi" w:eastAsiaTheme="majorEastAsia" w:hAnsiTheme="majorHAnsi" w:cstheme="majorBidi"/>
      <w:b/>
      <w:color w:val="365F91" w:themeColor="accent1" w:themeShade="BF"/>
      <w:sz w:val="32"/>
      <w:szCs w:val="32"/>
    </w:rPr>
  </w:style>
  <w:style w:type="paragraph" w:styleId="Heading2">
    <w:name w:val="heading 2"/>
    <w:basedOn w:val="Normal"/>
    <w:next w:val="Normal"/>
    <w:link w:val="Heading2Char"/>
    <w:uiPriority w:val="9"/>
    <w:semiHidden/>
    <w:unhideWhenUsed/>
    <w:qFormat/>
    <w:rsid w:val="00BA4B9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6A0C28"/>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v2132">
    <w:name w:val="tv2132"/>
    <w:basedOn w:val="Normal"/>
    <w:rsid w:val="000C29B2"/>
    <w:pPr>
      <w:spacing w:line="360" w:lineRule="auto"/>
      <w:ind w:firstLine="300"/>
    </w:pPr>
    <w:rPr>
      <w:color w:val="414142"/>
      <w:sz w:val="20"/>
      <w:szCs w:val="20"/>
    </w:rPr>
  </w:style>
  <w:style w:type="paragraph" w:styleId="Header">
    <w:name w:val="header"/>
    <w:basedOn w:val="Normal"/>
    <w:link w:val="HeaderChar"/>
    <w:uiPriority w:val="99"/>
    <w:unhideWhenUsed/>
    <w:rsid w:val="00B77CC8"/>
    <w:pPr>
      <w:tabs>
        <w:tab w:val="center" w:pos="4153"/>
        <w:tab w:val="right" w:pos="8306"/>
      </w:tabs>
    </w:pPr>
  </w:style>
  <w:style w:type="character" w:customStyle="1" w:styleId="HeaderChar">
    <w:name w:val="Header Char"/>
    <w:basedOn w:val="DefaultParagraphFont"/>
    <w:link w:val="Header"/>
    <w:uiPriority w:val="99"/>
    <w:rsid w:val="00B77CC8"/>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B77CC8"/>
    <w:pPr>
      <w:tabs>
        <w:tab w:val="center" w:pos="4153"/>
        <w:tab w:val="right" w:pos="8306"/>
      </w:tabs>
    </w:pPr>
  </w:style>
  <w:style w:type="character" w:customStyle="1" w:styleId="FooterChar">
    <w:name w:val="Footer Char"/>
    <w:basedOn w:val="DefaultParagraphFont"/>
    <w:link w:val="Footer"/>
    <w:uiPriority w:val="99"/>
    <w:rsid w:val="00B77CC8"/>
    <w:rPr>
      <w:rFonts w:ascii="Times New Roman" w:eastAsia="Times New Roman" w:hAnsi="Times New Roman" w:cs="Times New Roman"/>
      <w:sz w:val="24"/>
      <w:szCs w:val="24"/>
      <w:lang w:eastAsia="lv-LV"/>
    </w:rPr>
  </w:style>
  <w:style w:type="character" w:customStyle="1" w:styleId="BodyText2Char">
    <w:name w:val="Body Text 2 Char"/>
    <w:link w:val="BodyText2"/>
    <w:uiPriority w:val="99"/>
    <w:rsid w:val="00DE3B8D"/>
    <w:rPr>
      <w:rFonts w:eastAsia="Times New Roman"/>
    </w:rPr>
  </w:style>
  <w:style w:type="paragraph" w:styleId="BodyText2">
    <w:name w:val="Body Text 2"/>
    <w:basedOn w:val="Normal"/>
    <w:link w:val="BodyText2Char"/>
    <w:uiPriority w:val="99"/>
    <w:unhideWhenUsed/>
    <w:rsid w:val="00DE3B8D"/>
    <w:pPr>
      <w:spacing w:after="120" w:line="480" w:lineRule="auto"/>
    </w:pPr>
    <w:rPr>
      <w:rFonts w:asciiTheme="minorHAnsi" w:hAnsiTheme="minorHAnsi" w:cstheme="minorBidi"/>
      <w:sz w:val="22"/>
      <w:szCs w:val="22"/>
      <w:lang w:eastAsia="en-US"/>
    </w:rPr>
  </w:style>
  <w:style w:type="character" w:customStyle="1" w:styleId="Pamatteksts2Rakstz1">
    <w:name w:val="Pamatteksts 2 Rakstz.1"/>
    <w:basedOn w:val="DefaultParagraphFont"/>
    <w:uiPriority w:val="99"/>
    <w:semiHidden/>
    <w:rsid w:val="00DE3B8D"/>
    <w:rPr>
      <w:rFonts w:ascii="Times New Roman" w:eastAsia="Times New Roman" w:hAnsi="Times New Roman" w:cs="Times New Roman"/>
      <w:sz w:val="24"/>
      <w:szCs w:val="24"/>
      <w:lang w:eastAsia="lv-LV"/>
    </w:rPr>
  </w:style>
  <w:style w:type="paragraph" w:styleId="Signature">
    <w:name w:val="Signature"/>
    <w:basedOn w:val="Normal"/>
    <w:next w:val="EnvelopeReturn"/>
    <w:link w:val="SignatureChar"/>
    <w:rsid w:val="00DE3B8D"/>
    <w:pPr>
      <w:keepNext/>
      <w:keepLines/>
      <w:widowControl w:val="0"/>
      <w:tabs>
        <w:tab w:val="right" w:pos="9072"/>
      </w:tabs>
      <w:suppressAutoHyphens/>
      <w:spacing w:before="600"/>
      <w:ind w:firstLine="720"/>
    </w:pPr>
    <w:rPr>
      <w:sz w:val="26"/>
      <w:lang w:val="en-AU"/>
    </w:rPr>
  </w:style>
  <w:style w:type="character" w:customStyle="1" w:styleId="SignatureChar">
    <w:name w:val="Signature Char"/>
    <w:basedOn w:val="DefaultParagraphFont"/>
    <w:link w:val="Signature"/>
    <w:rsid w:val="00DE3B8D"/>
    <w:rPr>
      <w:rFonts w:ascii="Times New Roman" w:eastAsia="Times New Roman" w:hAnsi="Times New Roman" w:cs="Times New Roman"/>
      <w:sz w:val="26"/>
      <w:szCs w:val="24"/>
      <w:lang w:val="en-AU" w:eastAsia="lv-LV"/>
    </w:rPr>
  </w:style>
  <w:style w:type="paragraph" w:styleId="EnvelopeReturn">
    <w:name w:val="envelope return"/>
    <w:basedOn w:val="Normal"/>
    <w:uiPriority w:val="99"/>
    <w:semiHidden/>
    <w:unhideWhenUsed/>
    <w:rsid w:val="00DE3B8D"/>
    <w:rPr>
      <w:rFonts w:asciiTheme="majorHAnsi" w:eastAsiaTheme="majorEastAsia" w:hAnsiTheme="majorHAnsi" w:cstheme="majorBidi"/>
      <w:sz w:val="20"/>
      <w:szCs w:val="20"/>
    </w:rPr>
  </w:style>
  <w:style w:type="paragraph" w:styleId="BalloonText">
    <w:name w:val="Balloon Text"/>
    <w:basedOn w:val="Normal"/>
    <w:link w:val="BalloonTextChar"/>
    <w:uiPriority w:val="99"/>
    <w:semiHidden/>
    <w:unhideWhenUsed/>
    <w:rsid w:val="000C3356"/>
    <w:rPr>
      <w:rFonts w:ascii="Tahoma" w:hAnsi="Tahoma" w:cs="Tahoma"/>
      <w:sz w:val="16"/>
      <w:szCs w:val="16"/>
    </w:rPr>
  </w:style>
  <w:style w:type="character" w:customStyle="1" w:styleId="BalloonTextChar">
    <w:name w:val="Balloon Text Char"/>
    <w:basedOn w:val="DefaultParagraphFont"/>
    <w:link w:val="BalloonText"/>
    <w:uiPriority w:val="99"/>
    <w:semiHidden/>
    <w:rsid w:val="000C3356"/>
    <w:rPr>
      <w:rFonts w:ascii="Tahoma" w:eastAsia="Times New Roman" w:hAnsi="Tahoma" w:cs="Tahoma"/>
      <w:sz w:val="16"/>
      <w:szCs w:val="16"/>
      <w:lang w:eastAsia="lv-LV"/>
    </w:rPr>
  </w:style>
  <w:style w:type="paragraph" w:styleId="ListParagraph">
    <w:name w:val="List Paragraph"/>
    <w:aliases w:val="H&amp;P List Paragraph,2,Akapit z listą BS,Bullet 1,Bullet Points,Dot pt,F5 List Paragraph,IFCL - List Paragraph,Indicator Text,List Paragraph Char Char Char,List Paragraph1,List Paragraph12,MAIN CONTENT,Numbered Para 1,OBC Bullet,Strip,List1"/>
    <w:basedOn w:val="Normal"/>
    <w:link w:val="ListParagraphChar"/>
    <w:uiPriority w:val="34"/>
    <w:qFormat/>
    <w:rsid w:val="00F13A30"/>
    <w:pPr>
      <w:ind w:left="720"/>
      <w:contextualSpacing/>
    </w:pPr>
  </w:style>
  <w:style w:type="character" w:styleId="CommentReference">
    <w:name w:val="annotation reference"/>
    <w:basedOn w:val="DefaultParagraphFont"/>
    <w:uiPriority w:val="99"/>
    <w:semiHidden/>
    <w:unhideWhenUsed/>
    <w:rsid w:val="00D12837"/>
    <w:rPr>
      <w:sz w:val="16"/>
      <w:szCs w:val="16"/>
    </w:rPr>
  </w:style>
  <w:style w:type="paragraph" w:styleId="CommentText">
    <w:name w:val="annotation text"/>
    <w:basedOn w:val="Normal"/>
    <w:link w:val="CommentTextChar"/>
    <w:uiPriority w:val="99"/>
    <w:unhideWhenUsed/>
    <w:rsid w:val="00D12837"/>
    <w:rPr>
      <w:sz w:val="20"/>
      <w:szCs w:val="20"/>
    </w:rPr>
  </w:style>
  <w:style w:type="character" w:customStyle="1" w:styleId="CommentTextChar">
    <w:name w:val="Comment Text Char"/>
    <w:basedOn w:val="DefaultParagraphFont"/>
    <w:link w:val="CommentText"/>
    <w:uiPriority w:val="99"/>
    <w:rsid w:val="00D12837"/>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D12837"/>
    <w:rPr>
      <w:b/>
      <w:bCs/>
    </w:rPr>
  </w:style>
  <w:style w:type="character" w:customStyle="1" w:styleId="CommentSubjectChar">
    <w:name w:val="Comment Subject Char"/>
    <w:basedOn w:val="CommentTextChar"/>
    <w:link w:val="CommentSubject"/>
    <w:uiPriority w:val="99"/>
    <w:semiHidden/>
    <w:rsid w:val="00D12837"/>
    <w:rPr>
      <w:rFonts w:ascii="Times New Roman" w:eastAsia="Times New Roman" w:hAnsi="Times New Roman" w:cs="Times New Roman"/>
      <w:b/>
      <w:bCs/>
      <w:sz w:val="20"/>
      <w:szCs w:val="20"/>
      <w:lang w:eastAsia="lv-LV"/>
    </w:rPr>
  </w:style>
  <w:style w:type="paragraph" w:styleId="FootnoteText">
    <w:name w:val="footnote text"/>
    <w:basedOn w:val="Normal"/>
    <w:link w:val="FootnoteTextChar"/>
    <w:uiPriority w:val="99"/>
    <w:semiHidden/>
    <w:unhideWhenUsed/>
    <w:rsid w:val="007B080C"/>
    <w:rPr>
      <w:sz w:val="20"/>
      <w:szCs w:val="20"/>
    </w:rPr>
  </w:style>
  <w:style w:type="character" w:customStyle="1" w:styleId="FootnoteTextChar">
    <w:name w:val="Footnote Text Char"/>
    <w:basedOn w:val="DefaultParagraphFont"/>
    <w:link w:val="FootnoteText"/>
    <w:uiPriority w:val="99"/>
    <w:semiHidden/>
    <w:rsid w:val="007B080C"/>
    <w:rPr>
      <w:rFonts w:ascii="Times New Roman" w:eastAsia="Times New Roman" w:hAnsi="Times New Roman" w:cs="Times New Roman"/>
      <w:sz w:val="20"/>
      <w:szCs w:val="20"/>
      <w:lang w:eastAsia="lv-LV"/>
    </w:rPr>
  </w:style>
  <w:style w:type="character" w:styleId="FootnoteReference">
    <w:name w:val="footnote reference"/>
    <w:basedOn w:val="DefaultParagraphFont"/>
    <w:uiPriority w:val="99"/>
    <w:semiHidden/>
    <w:unhideWhenUsed/>
    <w:rsid w:val="007B080C"/>
    <w:rPr>
      <w:vertAlign w:val="superscript"/>
    </w:rPr>
  </w:style>
  <w:style w:type="character" w:customStyle="1" w:styleId="Heading1Char">
    <w:name w:val="Heading 1 Char"/>
    <w:basedOn w:val="DefaultParagraphFont"/>
    <w:link w:val="Heading1"/>
    <w:uiPriority w:val="9"/>
    <w:rsid w:val="002B73E5"/>
    <w:rPr>
      <w:rFonts w:asciiTheme="majorHAnsi" w:eastAsiaTheme="majorEastAsia" w:hAnsiTheme="majorHAnsi" w:cstheme="majorBidi"/>
      <w:b/>
      <w:color w:val="365F91" w:themeColor="accent1" w:themeShade="BF"/>
      <w:sz w:val="32"/>
      <w:szCs w:val="32"/>
      <w:lang w:eastAsia="lv-LV"/>
    </w:rPr>
  </w:style>
  <w:style w:type="table" w:customStyle="1" w:styleId="TableGrid2">
    <w:name w:val="Table Grid2"/>
    <w:basedOn w:val="TableNormal"/>
    <w:next w:val="TableGrid"/>
    <w:uiPriority w:val="39"/>
    <w:rsid w:val="002A10F4"/>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2A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E2B98"/>
    <w:pPr>
      <w:spacing w:before="100" w:beforeAutospacing="1" w:after="100" w:afterAutospacing="1"/>
    </w:pPr>
    <w:rPr>
      <w:rFonts w:eastAsiaTheme="minorEastAsia"/>
    </w:rPr>
  </w:style>
  <w:style w:type="table" w:customStyle="1" w:styleId="Reatabula7krsaina1">
    <w:name w:val="Režģa tabula 7 krāsaina1"/>
    <w:basedOn w:val="TableNormal"/>
    <w:uiPriority w:val="52"/>
    <w:rsid w:val="007925BB"/>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customStyle="1" w:styleId="Heading3Char">
    <w:name w:val="Heading 3 Char"/>
    <w:basedOn w:val="DefaultParagraphFont"/>
    <w:link w:val="Heading3"/>
    <w:uiPriority w:val="9"/>
    <w:semiHidden/>
    <w:rsid w:val="006A0C28"/>
    <w:rPr>
      <w:rFonts w:asciiTheme="majorHAnsi" w:eastAsiaTheme="majorEastAsia" w:hAnsiTheme="majorHAnsi" w:cstheme="majorBidi"/>
      <w:color w:val="243F60" w:themeColor="accent1" w:themeShade="7F"/>
      <w:sz w:val="24"/>
      <w:szCs w:val="24"/>
      <w:lang w:eastAsia="lv-LV"/>
    </w:rPr>
  </w:style>
  <w:style w:type="character" w:styleId="Hyperlink">
    <w:name w:val="Hyperlink"/>
    <w:basedOn w:val="DefaultParagraphFont"/>
    <w:uiPriority w:val="99"/>
    <w:unhideWhenUsed/>
    <w:rsid w:val="00D60B8B"/>
    <w:rPr>
      <w:color w:val="0000FF"/>
      <w:u w:val="single"/>
    </w:rPr>
  </w:style>
  <w:style w:type="paragraph" w:customStyle="1" w:styleId="Standard">
    <w:name w:val="Standard"/>
    <w:rsid w:val="0076606E"/>
    <w:pPr>
      <w:widowControl w:val="0"/>
      <w:suppressAutoHyphens/>
      <w:autoSpaceDN w:val="0"/>
      <w:spacing w:before="60" w:after="60" w:line="360" w:lineRule="auto"/>
      <w:ind w:firstLine="720"/>
      <w:jc w:val="both"/>
      <w:textAlignment w:val="baseline"/>
    </w:pPr>
    <w:rPr>
      <w:rFonts w:ascii="Times New Roman" w:eastAsia="Times New Roman" w:hAnsi="Times New Roman" w:cs="Times New Roman"/>
      <w:kern w:val="3"/>
      <w:sz w:val="26"/>
      <w:szCs w:val="20"/>
      <w:lang w:val="en-AU" w:eastAsia="zh-CN"/>
    </w:rPr>
  </w:style>
  <w:style w:type="character" w:customStyle="1" w:styleId="ListParagraphChar">
    <w:name w:val="List Paragraph Char"/>
    <w:aliases w:val="H&amp;P List Paragraph Char,2 Char,Akapit z listą BS Char,Bullet 1 Char,Bullet Points Char,Dot pt Char,F5 List Paragraph Char,IFCL - List Paragraph Char,Indicator Text Char,List Paragraph Char Char Char Char,List Paragraph1 Char"/>
    <w:link w:val="ListParagraph"/>
    <w:uiPriority w:val="34"/>
    <w:qFormat/>
    <w:locked/>
    <w:rsid w:val="00264E27"/>
    <w:rPr>
      <w:rFonts w:ascii="Times New Roman" w:eastAsia="Times New Roman" w:hAnsi="Times New Roman" w:cs="Times New Roman"/>
      <w:sz w:val="24"/>
      <w:szCs w:val="24"/>
      <w:lang w:eastAsia="lv-LV"/>
    </w:rPr>
  </w:style>
  <w:style w:type="paragraph" w:customStyle="1" w:styleId="Default">
    <w:name w:val="Default"/>
    <w:rsid w:val="009C332D"/>
    <w:pPr>
      <w:autoSpaceDE w:val="0"/>
      <w:autoSpaceDN w:val="0"/>
      <w:adjustRightInd w:val="0"/>
      <w:spacing w:after="0" w:line="240" w:lineRule="auto"/>
    </w:pPr>
    <w:rPr>
      <w:rFonts w:ascii="Times New Roman" w:hAnsi="Times New Roman" w:cs="Times New Roman"/>
      <w:color w:val="000000"/>
      <w:sz w:val="24"/>
      <w:szCs w:val="24"/>
    </w:rPr>
  </w:style>
  <w:style w:type="character" w:styleId="UnresolvedMention">
    <w:name w:val="Unresolved Mention"/>
    <w:basedOn w:val="DefaultParagraphFont"/>
    <w:uiPriority w:val="99"/>
    <w:semiHidden/>
    <w:unhideWhenUsed/>
    <w:rsid w:val="00C45931"/>
    <w:rPr>
      <w:color w:val="605E5C"/>
      <w:shd w:val="clear" w:color="auto" w:fill="E1DFDD"/>
    </w:rPr>
  </w:style>
  <w:style w:type="character" w:customStyle="1" w:styleId="Heading2Char">
    <w:name w:val="Heading 2 Char"/>
    <w:basedOn w:val="DefaultParagraphFont"/>
    <w:link w:val="Heading2"/>
    <w:uiPriority w:val="9"/>
    <w:semiHidden/>
    <w:rsid w:val="00BA4B93"/>
    <w:rPr>
      <w:rFonts w:asciiTheme="majorHAnsi" w:eastAsiaTheme="majorEastAsia" w:hAnsiTheme="majorHAnsi" w:cstheme="majorBidi"/>
      <w:color w:val="365F91" w:themeColor="accent1" w:themeShade="BF"/>
      <w:sz w:val="26"/>
      <w:szCs w:val="26"/>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0404648">
      <w:bodyDiv w:val="1"/>
      <w:marLeft w:val="0"/>
      <w:marRight w:val="0"/>
      <w:marTop w:val="0"/>
      <w:marBottom w:val="0"/>
      <w:divBdr>
        <w:top w:val="none" w:sz="0" w:space="0" w:color="auto"/>
        <w:left w:val="none" w:sz="0" w:space="0" w:color="auto"/>
        <w:bottom w:val="none" w:sz="0" w:space="0" w:color="auto"/>
        <w:right w:val="none" w:sz="0" w:space="0" w:color="auto"/>
      </w:divBdr>
    </w:div>
    <w:div w:id="746028446">
      <w:bodyDiv w:val="1"/>
      <w:marLeft w:val="0"/>
      <w:marRight w:val="0"/>
      <w:marTop w:val="0"/>
      <w:marBottom w:val="0"/>
      <w:divBdr>
        <w:top w:val="none" w:sz="0" w:space="0" w:color="auto"/>
        <w:left w:val="none" w:sz="0" w:space="0" w:color="auto"/>
        <w:bottom w:val="none" w:sz="0" w:space="0" w:color="auto"/>
        <w:right w:val="none" w:sz="0" w:space="0" w:color="auto"/>
      </w:divBdr>
      <w:divsChild>
        <w:div w:id="1347370410">
          <w:marLeft w:val="360"/>
          <w:marRight w:val="0"/>
          <w:marTop w:val="200"/>
          <w:marBottom w:val="0"/>
          <w:divBdr>
            <w:top w:val="none" w:sz="0" w:space="0" w:color="auto"/>
            <w:left w:val="none" w:sz="0" w:space="0" w:color="auto"/>
            <w:bottom w:val="none" w:sz="0" w:space="0" w:color="auto"/>
            <w:right w:val="none" w:sz="0" w:space="0" w:color="auto"/>
          </w:divBdr>
        </w:div>
      </w:divsChild>
    </w:div>
    <w:div w:id="756026404">
      <w:bodyDiv w:val="1"/>
      <w:marLeft w:val="0"/>
      <w:marRight w:val="0"/>
      <w:marTop w:val="0"/>
      <w:marBottom w:val="0"/>
      <w:divBdr>
        <w:top w:val="none" w:sz="0" w:space="0" w:color="auto"/>
        <w:left w:val="none" w:sz="0" w:space="0" w:color="auto"/>
        <w:bottom w:val="none" w:sz="0" w:space="0" w:color="auto"/>
        <w:right w:val="none" w:sz="0" w:space="0" w:color="auto"/>
      </w:divBdr>
      <w:divsChild>
        <w:div w:id="93281331">
          <w:marLeft w:val="360"/>
          <w:marRight w:val="0"/>
          <w:marTop w:val="200"/>
          <w:marBottom w:val="0"/>
          <w:divBdr>
            <w:top w:val="none" w:sz="0" w:space="0" w:color="auto"/>
            <w:left w:val="none" w:sz="0" w:space="0" w:color="auto"/>
            <w:bottom w:val="none" w:sz="0" w:space="0" w:color="auto"/>
            <w:right w:val="none" w:sz="0" w:space="0" w:color="auto"/>
          </w:divBdr>
        </w:div>
      </w:divsChild>
    </w:div>
    <w:div w:id="1123231488">
      <w:bodyDiv w:val="1"/>
      <w:marLeft w:val="0"/>
      <w:marRight w:val="0"/>
      <w:marTop w:val="0"/>
      <w:marBottom w:val="0"/>
      <w:divBdr>
        <w:top w:val="none" w:sz="0" w:space="0" w:color="auto"/>
        <w:left w:val="none" w:sz="0" w:space="0" w:color="auto"/>
        <w:bottom w:val="none" w:sz="0" w:space="0" w:color="auto"/>
        <w:right w:val="none" w:sz="0" w:space="0" w:color="auto"/>
      </w:divBdr>
      <w:divsChild>
        <w:div w:id="257829149">
          <w:marLeft w:val="360"/>
          <w:marRight w:val="0"/>
          <w:marTop w:val="200"/>
          <w:marBottom w:val="0"/>
          <w:divBdr>
            <w:top w:val="none" w:sz="0" w:space="0" w:color="auto"/>
            <w:left w:val="none" w:sz="0" w:space="0" w:color="auto"/>
            <w:bottom w:val="none" w:sz="0" w:space="0" w:color="auto"/>
            <w:right w:val="none" w:sz="0" w:space="0" w:color="auto"/>
          </w:divBdr>
        </w:div>
      </w:divsChild>
    </w:div>
    <w:div w:id="1175614408">
      <w:bodyDiv w:val="1"/>
      <w:marLeft w:val="0"/>
      <w:marRight w:val="0"/>
      <w:marTop w:val="0"/>
      <w:marBottom w:val="0"/>
      <w:divBdr>
        <w:top w:val="none" w:sz="0" w:space="0" w:color="auto"/>
        <w:left w:val="none" w:sz="0" w:space="0" w:color="auto"/>
        <w:bottom w:val="none" w:sz="0" w:space="0" w:color="auto"/>
        <w:right w:val="none" w:sz="0" w:space="0" w:color="auto"/>
      </w:divBdr>
      <w:divsChild>
        <w:div w:id="2086954730">
          <w:marLeft w:val="360"/>
          <w:marRight w:val="0"/>
          <w:marTop w:val="200"/>
          <w:marBottom w:val="0"/>
          <w:divBdr>
            <w:top w:val="none" w:sz="0" w:space="0" w:color="auto"/>
            <w:left w:val="none" w:sz="0" w:space="0" w:color="auto"/>
            <w:bottom w:val="none" w:sz="0" w:space="0" w:color="auto"/>
            <w:right w:val="none" w:sz="0" w:space="0" w:color="auto"/>
          </w:divBdr>
        </w:div>
      </w:divsChild>
    </w:div>
    <w:div w:id="1177578222">
      <w:bodyDiv w:val="1"/>
      <w:marLeft w:val="0"/>
      <w:marRight w:val="0"/>
      <w:marTop w:val="0"/>
      <w:marBottom w:val="0"/>
      <w:divBdr>
        <w:top w:val="none" w:sz="0" w:space="0" w:color="auto"/>
        <w:left w:val="none" w:sz="0" w:space="0" w:color="auto"/>
        <w:bottom w:val="none" w:sz="0" w:space="0" w:color="auto"/>
        <w:right w:val="none" w:sz="0" w:space="0" w:color="auto"/>
      </w:divBdr>
      <w:divsChild>
        <w:div w:id="119539768">
          <w:marLeft w:val="0"/>
          <w:marRight w:val="0"/>
          <w:marTop w:val="0"/>
          <w:marBottom w:val="0"/>
          <w:divBdr>
            <w:top w:val="none" w:sz="0" w:space="0" w:color="auto"/>
            <w:left w:val="none" w:sz="0" w:space="0" w:color="auto"/>
            <w:bottom w:val="none" w:sz="0" w:space="0" w:color="auto"/>
            <w:right w:val="none" w:sz="0" w:space="0" w:color="auto"/>
          </w:divBdr>
          <w:divsChild>
            <w:div w:id="66651770">
              <w:marLeft w:val="0"/>
              <w:marRight w:val="0"/>
              <w:marTop w:val="0"/>
              <w:marBottom w:val="0"/>
              <w:divBdr>
                <w:top w:val="none" w:sz="0" w:space="0" w:color="auto"/>
                <w:left w:val="none" w:sz="0" w:space="0" w:color="auto"/>
                <w:bottom w:val="none" w:sz="0" w:space="0" w:color="auto"/>
                <w:right w:val="none" w:sz="0" w:space="0" w:color="auto"/>
              </w:divBdr>
              <w:divsChild>
                <w:div w:id="1870684764">
                  <w:marLeft w:val="0"/>
                  <w:marRight w:val="0"/>
                  <w:marTop w:val="0"/>
                  <w:marBottom w:val="0"/>
                  <w:divBdr>
                    <w:top w:val="none" w:sz="0" w:space="0" w:color="auto"/>
                    <w:left w:val="none" w:sz="0" w:space="0" w:color="auto"/>
                    <w:bottom w:val="none" w:sz="0" w:space="0" w:color="auto"/>
                    <w:right w:val="none" w:sz="0" w:space="0" w:color="auto"/>
                  </w:divBdr>
                  <w:divsChild>
                    <w:div w:id="685013367">
                      <w:marLeft w:val="0"/>
                      <w:marRight w:val="0"/>
                      <w:marTop w:val="0"/>
                      <w:marBottom w:val="0"/>
                      <w:divBdr>
                        <w:top w:val="none" w:sz="0" w:space="0" w:color="auto"/>
                        <w:left w:val="none" w:sz="0" w:space="0" w:color="auto"/>
                        <w:bottom w:val="none" w:sz="0" w:space="0" w:color="auto"/>
                        <w:right w:val="none" w:sz="0" w:space="0" w:color="auto"/>
                      </w:divBdr>
                      <w:divsChild>
                        <w:div w:id="11877740">
                          <w:marLeft w:val="0"/>
                          <w:marRight w:val="0"/>
                          <w:marTop w:val="0"/>
                          <w:marBottom w:val="0"/>
                          <w:divBdr>
                            <w:top w:val="none" w:sz="0" w:space="0" w:color="auto"/>
                            <w:left w:val="none" w:sz="0" w:space="0" w:color="auto"/>
                            <w:bottom w:val="none" w:sz="0" w:space="0" w:color="auto"/>
                            <w:right w:val="none" w:sz="0" w:space="0" w:color="auto"/>
                          </w:divBdr>
                          <w:divsChild>
                            <w:div w:id="1082947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0120690">
      <w:bodyDiv w:val="1"/>
      <w:marLeft w:val="0"/>
      <w:marRight w:val="0"/>
      <w:marTop w:val="0"/>
      <w:marBottom w:val="0"/>
      <w:divBdr>
        <w:top w:val="none" w:sz="0" w:space="0" w:color="auto"/>
        <w:left w:val="none" w:sz="0" w:space="0" w:color="auto"/>
        <w:bottom w:val="none" w:sz="0" w:space="0" w:color="auto"/>
        <w:right w:val="none" w:sz="0" w:space="0" w:color="auto"/>
      </w:divBdr>
    </w:div>
    <w:div w:id="1571236879">
      <w:bodyDiv w:val="1"/>
      <w:marLeft w:val="0"/>
      <w:marRight w:val="0"/>
      <w:marTop w:val="0"/>
      <w:marBottom w:val="0"/>
      <w:divBdr>
        <w:top w:val="none" w:sz="0" w:space="0" w:color="auto"/>
        <w:left w:val="none" w:sz="0" w:space="0" w:color="auto"/>
        <w:bottom w:val="none" w:sz="0" w:space="0" w:color="auto"/>
        <w:right w:val="none" w:sz="0" w:space="0" w:color="auto"/>
      </w:divBdr>
      <w:divsChild>
        <w:div w:id="640621732">
          <w:marLeft w:val="360"/>
          <w:marRight w:val="0"/>
          <w:marTop w:val="200"/>
          <w:marBottom w:val="0"/>
          <w:divBdr>
            <w:top w:val="none" w:sz="0" w:space="0" w:color="auto"/>
            <w:left w:val="none" w:sz="0" w:space="0" w:color="auto"/>
            <w:bottom w:val="none" w:sz="0" w:space="0" w:color="auto"/>
            <w:right w:val="none" w:sz="0" w:space="0" w:color="auto"/>
          </w:divBdr>
        </w:div>
      </w:divsChild>
    </w:div>
    <w:div w:id="1584488678">
      <w:bodyDiv w:val="1"/>
      <w:marLeft w:val="0"/>
      <w:marRight w:val="0"/>
      <w:marTop w:val="0"/>
      <w:marBottom w:val="0"/>
      <w:divBdr>
        <w:top w:val="none" w:sz="0" w:space="0" w:color="auto"/>
        <w:left w:val="none" w:sz="0" w:space="0" w:color="auto"/>
        <w:bottom w:val="none" w:sz="0" w:space="0" w:color="auto"/>
        <w:right w:val="none" w:sz="0" w:space="0" w:color="auto"/>
      </w:divBdr>
    </w:div>
    <w:div w:id="1618562615">
      <w:bodyDiv w:val="1"/>
      <w:marLeft w:val="0"/>
      <w:marRight w:val="0"/>
      <w:marTop w:val="0"/>
      <w:marBottom w:val="0"/>
      <w:divBdr>
        <w:top w:val="none" w:sz="0" w:space="0" w:color="auto"/>
        <w:left w:val="none" w:sz="0" w:space="0" w:color="auto"/>
        <w:bottom w:val="none" w:sz="0" w:space="0" w:color="auto"/>
        <w:right w:val="none" w:sz="0" w:space="0" w:color="auto"/>
      </w:divBdr>
      <w:divsChild>
        <w:div w:id="682904283">
          <w:marLeft w:val="360"/>
          <w:marRight w:val="0"/>
          <w:marTop w:val="200"/>
          <w:marBottom w:val="0"/>
          <w:divBdr>
            <w:top w:val="none" w:sz="0" w:space="0" w:color="auto"/>
            <w:left w:val="none" w:sz="0" w:space="0" w:color="auto"/>
            <w:bottom w:val="none" w:sz="0" w:space="0" w:color="auto"/>
            <w:right w:val="none" w:sz="0" w:space="0" w:color="auto"/>
          </w:divBdr>
        </w:div>
      </w:divsChild>
    </w:div>
    <w:div w:id="1729573709">
      <w:bodyDiv w:val="1"/>
      <w:marLeft w:val="0"/>
      <w:marRight w:val="0"/>
      <w:marTop w:val="0"/>
      <w:marBottom w:val="0"/>
      <w:divBdr>
        <w:top w:val="none" w:sz="0" w:space="0" w:color="auto"/>
        <w:left w:val="none" w:sz="0" w:space="0" w:color="auto"/>
        <w:bottom w:val="none" w:sz="0" w:space="0" w:color="auto"/>
        <w:right w:val="none" w:sz="0" w:space="0" w:color="auto"/>
      </w:divBdr>
    </w:div>
    <w:div w:id="1830249407">
      <w:bodyDiv w:val="1"/>
      <w:marLeft w:val="0"/>
      <w:marRight w:val="0"/>
      <w:marTop w:val="0"/>
      <w:marBottom w:val="0"/>
      <w:divBdr>
        <w:top w:val="none" w:sz="0" w:space="0" w:color="auto"/>
        <w:left w:val="none" w:sz="0" w:space="0" w:color="auto"/>
        <w:bottom w:val="none" w:sz="0" w:space="0" w:color="auto"/>
        <w:right w:val="none" w:sz="0" w:space="0" w:color="auto"/>
      </w:divBdr>
    </w:div>
    <w:div w:id="1849250714">
      <w:bodyDiv w:val="1"/>
      <w:marLeft w:val="0"/>
      <w:marRight w:val="0"/>
      <w:marTop w:val="0"/>
      <w:marBottom w:val="0"/>
      <w:divBdr>
        <w:top w:val="none" w:sz="0" w:space="0" w:color="auto"/>
        <w:left w:val="none" w:sz="0" w:space="0" w:color="auto"/>
        <w:bottom w:val="none" w:sz="0" w:space="0" w:color="auto"/>
        <w:right w:val="none" w:sz="0" w:space="0" w:color="auto"/>
      </w:divBdr>
      <w:divsChild>
        <w:div w:id="627666541">
          <w:marLeft w:val="360"/>
          <w:marRight w:val="0"/>
          <w:marTop w:val="200"/>
          <w:marBottom w:val="0"/>
          <w:divBdr>
            <w:top w:val="none" w:sz="0" w:space="0" w:color="auto"/>
            <w:left w:val="none" w:sz="0" w:space="0" w:color="auto"/>
            <w:bottom w:val="none" w:sz="0" w:space="0" w:color="auto"/>
            <w:right w:val="none" w:sz="0" w:space="0" w:color="auto"/>
          </w:divBdr>
        </w:div>
      </w:divsChild>
    </w:div>
    <w:div w:id="1852910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L:\Paskontrolei\TAP%20paraugi\Informativais%20zinojums\VMzino_291016_spried.dotx" TargetMode="Externa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D84EE0-841B-4055-A80B-FEA42954D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VMzino_291016_spried.dotx</Template>
  <TotalTime>1</TotalTime>
  <Pages>7</Pages>
  <Words>9238</Words>
  <Characters>5267</Characters>
  <Application>Microsoft Office Word</Application>
  <DocSecurity>0</DocSecurity>
  <Lines>43</Lines>
  <Paragraphs>28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Informatīvais ziņojums “Par VSIA “Paula Stradiņa klīniskā universitātes slimnīca” A korpusa otrās kārtas attīstības progresa uz 2017.gada 31.martu pārskatu”</vt:lpstr>
      <vt:lpstr>Informatīvais ziņojums “Par VSIA “Paula Stradiņa klīniskā universitātes slimnīca” A korpusa otrās kārtas attīstības progresa uz 2017.gada 31.martu pārskatu”</vt:lpstr>
    </vt:vector>
  </TitlesOfParts>
  <Company>Veselības ministrija</Company>
  <LinksUpToDate>false</LinksUpToDate>
  <CharactersWithSpaces>14477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VSIA “Paula Stradiņa klīniskā universitātes slimnīca” A korpusa otrās kārtas attīstības progresa uz 2017.gada 31.martu pārskatu”</dc:title>
  <dc:subject>Informatīvais ziņojums</dc:subject>
  <dc:creator>Dace Ozoliņa</dc:creator>
  <dc:description>Ozoliņa 67876 085_x000d_
Dace.ozolina@vm.gov.lv</dc:description>
  <cp:lastModifiedBy>Dace Briģe</cp:lastModifiedBy>
  <cp:revision>28</cp:revision>
  <cp:lastPrinted>2018-04-25T12:38:00Z</cp:lastPrinted>
  <dcterms:created xsi:type="dcterms:W3CDTF">2022-04-11T10:08:00Z</dcterms:created>
  <dcterms:modified xsi:type="dcterms:W3CDTF">2022-04-22T07:12:00Z</dcterms:modified>
</cp:coreProperties>
</file>