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5BD21" w14:textId="1A80F99D" w:rsidR="006974A8" w:rsidRPr="00C951F9" w:rsidRDefault="00CF1F3D" w:rsidP="00C951F9">
      <w:pPr>
        <w:spacing w:after="480"/>
        <w:contextualSpacing/>
        <w:jc w:val="right"/>
        <w:rPr>
          <w:rFonts w:cs="Times New Roman"/>
          <w:szCs w:val="24"/>
        </w:rPr>
      </w:pPr>
      <w:r>
        <w:rPr>
          <w:rFonts w:cs="Times New Roman"/>
          <w:szCs w:val="24"/>
        </w:rPr>
        <w:t>2.p</w:t>
      </w:r>
      <w:r w:rsidR="006974A8" w:rsidRPr="00C951F9">
        <w:rPr>
          <w:rFonts w:cs="Times New Roman"/>
          <w:szCs w:val="24"/>
        </w:rPr>
        <w:t>ielikums</w:t>
      </w:r>
    </w:p>
    <w:p w14:paraId="2B259965" w14:textId="77777777" w:rsidR="006974A8" w:rsidRPr="00C81F47" w:rsidRDefault="006974A8" w:rsidP="006974A8">
      <w:pPr>
        <w:spacing w:after="480"/>
        <w:contextualSpacing/>
        <w:jc w:val="right"/>
        <w:rPr>
          <w:rFonts w:cs="Times New Roman"/>
          <w:szCs w:val="24"/>
        </w:rPr>
      </w:pPr>
      <w:r w:rsidRPr="00C81F47">
        <w:rPr>
          <w:rFonts w:cs="Times New Roman"/>
          <w:szCs w:val="24"/>
        </w:rPr>
        <w:t>Kultūrpolitikas pamatnostādnēm</w:t>
      </w:r>
    </w:p>
    <w:p w14:paraId="38A94F88" w14:textId="41EE0BFE" w:rsidR="008E5622" w:rsidRDefault="006974A8" w:rsidP="00CF1F3D">
      <w:pPr>
        <w:spacing w:after="0"/>
        <w:jc w:val="right"/>
        <w:rPr>
          <w:rFonts w:cs="Times New Roman"/>
          <w:szCs w:val="24"/>
        </w:rPr>
      </w:pPr>
      <w:r w:rsidRPr="00C81F47">
        <w:rPr>
          <w:rFonts w:cs="Times New Roman"/>
          <w:szCs w:val="24"/>
        </w:rPr>
        <w:t>202</w:t>
      </w:r>
      <w:r w:rsidR="00572135">
        <w:rPr>
          <w:rFonts w:cs="Times New Roman"/>
          <w:szCs w:val="24"/>
        </w:rPr>
        <w:t>2</w:t>
      </w:r>
      <w:r w:rsidRPr="00C81F47">
        <w:rPr>
          <w:rFonts w:cs="Times New Roman"/>
          <w:szCs w:val="24"/>
        </w:rPr>
        <w:t>.</w:t>
      </w:r>
      <w:r w:rsidR="008E5622">
        <w:rPr>
          <w:rFonts w:cs="Times New Roman"/>
          <w:szCs w:val="24"/>
        </w:rPr>
        <w:t>-</w:t>
      </w:r>
      <w:proofErr w:type="gramStart"/>
      <w:r w:rsidRPr="00C81F47">
        <w:rPr>
          <w:rFonts w:cs="Times New Roman"/>
          <w:szCs w:val="24"/>
        </w:rPr>
        <w:t>2027.gadam</w:t>
      </w:r>
      <w:proofErr w:type="gramEnd"/>
    </w:p>
    <w:p w14:paraId="5C7A7B93" w14:textId="179134F5" w:rsidR="006974A8" w:rsidRPr="00C81F47" w:rsidRDefault="00CF1F3D" w:rsidP="00CF1F3D">
      <w:pPr>
        <w:spacing w:after="0"/>
        <w:jc w:val="right"/>
        <w:rPr>
          <w:rFonts w:cs="Times New Roman"/>
          <w:szCs w:val="24"/>
        </w:rPr>
      </w:pPr>
      <w:r w:rsidRPr="00CF1F3D">
        <w:rPr>
          <w:rFonts w:cs="Times New Roman"/>
          <w:szCs w:val="24"/>
        </w:rPr>
        <w:t>„</w:t>
      </w:r>
      <w:proofErr w:type="spellStart"/>
      <w:r w:rsidR="00D56E7B">
        <w:rPr>
          <w:rFonts w:cs="Times New Roman"/>
          <w:szCs w:val="24"/>
        </w:rPr>
        <w:t>Kultūrvalsts</w:t>
      </w:r>
      <w:proofErr w:type="spellEnd"/>
      <w:r w:rsidR="00D56E7B">
        <w:rPr>
          <w:rFonts w:cs="Times New Roman"/>
          <w:szCs w:val="24"/>
        </w:rPr>
        <w:t>”</w:t>
      </w:r>
    </w:p>
    <w:p w14:paraId="674EC121" w14:textId="77777777" w:rsidR="00CF1F3D" w:rsidRPr="00CF1F3D" w:rsidRDefault="00CF1F3D" w:rsidP="008E5622">
      <w:pPr>
        <w:pStyle w:val="Virsraksts1"/>
        <w:spacing w:before="0" w:after="0"/>
        <w:jc w:val="left"/>
        <w:rPr>
          <w:b w:val="0"/>
          <w:bCs/>
        </w:rPr>
      </w:pPr>
    </w:p>
    <w:p w14:paraId="78A63A12" w14:textId="07ABDD20" w:rsidR="006974A8" w:rsidRDefault="001C7CB7" w:rsidP="00CF1F3D">
      <w:pPr>
        <w:pStyle w:val="Virsraksts1"/>
        <w:spacing w:before="0" w:after="0"/>
      </w:pPr>
      <w:r>
        <w:t>Pamatnostādnēs lietoto terminu skaidrojums</w:t>
      </w:r>
    </w:p>
    <w:p w14:paraId="7487643B" w14:textId="77777777" w:rsidR="00CF1F3D" w:rsidRPr="00CF1F3D" w:rsidRDefault="00CF1F3D" w:rsidP="00CF1F3D">
      <w:pPr>
        <w:spacing w:after="0"/>
      </w:pPr>
    </w:p>
    <w:p w14:paraId="6F2DF541" w14:textId="525CD48B" w:rsidR="005322D7" w:rsidRPr="00565EA8" w:rsidRDefault="005322D7" w:rsidP="005322D7">
      <w:pPr>
        <w:pStyle w:val="Nosaukums"/>
        <w:jc w:val="both"/>
        <w:rPr>
          <w:rFonts w:eastAsiaTheme="minorHAnsi"/>
          <w:b w:val="0"/>
          <w:bCs w:val="0"/>
          <w:szCs w:val="28"/>
        </w:rPr>
      </w:pPr>
      <w:r w:rsidRPr="00565EA8">
        <w:rPr>
          <w:rFonts w:eastAsiaTheme="minorHAnsi"/>
          <w:szCs w:val="28"/>
        </w:rPr>
        <w:t>Amatiermāksla</w:t>
      </w:r>
      <w:r w:rsidRPr="00565EA8">
        <w:rPr>
          <w:rFonts w:eastAsiaTheme="minorHAnsi"/>
          <w:b w:val="0"/>
          <w:bCs w:val="0"/>
          <w:szCs w:val="28"/>
        </w:rPr>
        <w:t xml:space="preserve"> – kultūras</w:t>
      </w:r>
      <w:r>
        <w:rPr>
          <w:rFonts w:eastAsiaTheme="minorHAnsi"/>
          <w:b w:val="0"/>
          <w:bCs w:val="0"/>
          <w:szCs w:val="28"/>
        </w:rPr>
        <w:t xml:space="preserve"> procesi</w:t>
      </w:r>
      <w:r w:rsidR="006C49DD">
        <w:rPr>
          <w:rFonts w:eastAsiaTheme="minorHAnsi"/>
          <w:b w:val="0"/>
          <w:bCs w:val="0"/>
          <w:szCs w:val="28"/>
        </w:rPr>
        <w:t xml:space="preserve"> </w:t>
      </w:r>
      <w:r w:rsidR="004B3D94">
        <w:rPr>
          <w:rFonts w:eastAsiaTheme="minorHAnsi"/>
          <w:b w:val="0"/>
          <w:bCs w:val="0"/>
          <w:szCs w:val="28"/>
        </w:rPr>
        <w:t xml:space="preserve">un </w:t>
      </w:r>
      <w:r>
        <w:rPr>
          <w:rFonts w:eastAsiaTheme="minorHAnsi"/>
          <w:b w:val="0"/>
          <w:bCs w:val="0"/>
          <w:szCs w:val="28"/>
        </w:rPr>
        <w:t xml:space="preserve">to rezultātā radītais kultūras </w:t>
      </w:r>
      <w:r w:rsidRPr="00565EA8">
        <w:rPr>
          <w:rFonts w:eastAsiaTheme="minorHAnsi"/>
          <w:b w:val="0"/>
          <w:bCs w:val="0"/>
          <w:szCs w:val="28"/>
        </w:rPr>
        <w:t xml:space="preserve">piedāvājums, </w:t>
      </w:r>
      <w:r>
        <w:rPr>
          <w:rFonts w:eastAsiaTheme="minorHAnsi"/>
          <w:b w:val="0"/>
          <w:bCs w:val="0"/>
          <w:szCs w:val="28"/>
        </w:rPr>
        <w:t>kur</w:t>
      </w:r>
      <w:r w:rsidR="00EB40A0">
        <w:rPr>
          <w:rFonts w:eastAsiaTheme="minorHAnsi"/>
          <w:b w:val="0"/>
          <w:bCs w:val="0"/>
          <w:szCs w:val="28"/>
        </w:rPr>
        <w:t>u</w:t>
      </w:r>
      <w:r>
        <w:rPr>
          <w:rFonts w:eastAsiaTheme="minorHAnsi"/>
          <w:b w:val="0"/>
          <w:bCs w:val="0"/>
          <w:szCs w:val="28"/>
        </w:rPr>
        <w:t xml:space="preserve"> </w:t>
      </w:r>
      <w:r w:rsidR="004B3D94">
        <w:rPr>
          <w:rFonts w:eastAsiaTheme="minorHAnsi"/>
          <w:b w:val="0"/>
          <w:bCs w:val="0"/>
          <w:szCs w:val="28"/>
        </w:rPr>
        <w:t xml:space="preserve">veido </w:t>
      </w:r>
      <w:r w:rsidR="00EB40A0">
        <w:rPr>
          <w:rFonts w:eastAsiaTheme="minorHAnsi"/>
          <w:b w:val="0"/>
          <w:bCs w:val="0"/>
          <w:szCs w:val="28"/>
        </w:rPr>
        <w:t xml:space="preserve">fiziskas </w:t>
      </w:r>
      <w:r w:rsidRPr="00565EA8">
        <w:rPr>
          <w:rFonts w:eastAsiaTheme="minorHAnsi"/>
          <w:b w:val="0"/>
          <w:bCs w:val="0"/>
          <w:szCs w:val="28"/>
        </w:rPr>
        <w:t>personas</w:t>
      </w:r>
      <w:r>
        <w:rPr>
          <w:rFonts w:eastAsiaTheme="minorHAnsi"/>
          <w:b w:val="0"/>
          <w:bCs w:val="0"/>
          <w:szCs w:val="28"/>
        </w:rPr>
        <w:t xml:space="preserve"> </w:t>
      </w:r>
      <w:r w:rsidR="00EB40A0">
        <w:rPr>
          <w:rFonts w:eastAsiaTheme="minorHAnsi"/>
          <w:b w:val="0"/>
          <w:bCs w:val="0"/>
          <w:szCs w:val="28"/>
        </w:rPr>
        <w:t xml:space="preserve">– autori vai izpildītāji –, kuras </w:t>
      </w:r>
      <w:r>
        <w:rPr>
          <w:rFonts w:eastAsiaTheme="minorHAnsi"/>
          <w:b w:val="0"/>
          <w:bCs w:val="0"/>
          <w:szCs w:val="28"/>
        </w:rPr>
        <w:t>nav uzskatāmas par radošām personām</w:t>
      </w:r>
      <w:r w:rsidR="00EB40A0">
        <w:rPr>
          <w:rFonts w:eastAsiaTheme="minorHAnsi"/>
          <w:b w:val="0"/>
          <w:bCs w:val="0"/>
          <w:szCs w:val="28"/>
        </w:rPr>
        <w:t>, un to apvienības. Amatiermākslā iesaistītie parasti darbojas entuziasma vadīti</w:t>
      </w:r>
      <w:r w:rsidR="00A62DEF">
        <w:rPr>
          <w:rFonts w:eastAsiaTheme="minorHAnsi"/>
          <w:b w:val="0"/>
          <w:bCs w:val="0"/>
          <w:szCs w:val="28"/>
        </w:rPr>
        <w:t>,</w:t>
      </w:r>
      <w:r w:rsidR="00EB40A0">
        <w:rPr>
          <w:rFonts w:eastAsiaTheme="minorHAnsi"/>
          <w:b w:val="0"/>
          <w:bCs w:val="0"/>
          <w:szCs w:val="28"/>
        </w:rPr>
        <w:t xml:space="preserve"> brīvajā laikā, nereti profesionālas radošas personas vadībā</w:t>
      </w:r>
      <w:r w:rsidR="00A62DEF">
        <w:rPr>
          <w:rFonts w:eastAsiaTheme="minorHAnsi"/>
          <w:b w:val="0"/>
          <w:bCs w:val="0"/>
          <w:szCs w:val="28"/>
        </w:rPr>
        <w:t>, un visbiežāk nesaņemot atlīdzību par radošo darbību</w:t>
      </w:r>
      <w:r w:rsidR="00EB40A0">
        <w:rPr>
          <w:rFonts w:eastAsiaTheme="minorHAnsi"/>
          <w:b w:val="0"/>
          <w:bCs w:val="0"/>
          <w:szCs w:val="28"/>
        </w:rPr>
        <w:t>.</w:t>
      </w:r>
    </w:p>
    <w:p w14:paraId="2B54B25A" w14:textId="7A1D78DC" w:rsidR="005322D7" w:rsidRPr="00565EA8" w:rsidRDefault="005322D7" w:rsidP="005322D7">
      <w:pPr>
        <w:pStyle w:val="Nosaukums"/>
        <w:jc w:val="both"/>
        <w:rPr>
          <w:rFonts w:eastAsiaTheme="minorHAnsi"/>
          <w:b w:val="0"/>
          <w:bCs w:val="0"/>
          <w:szCs w:val="28"/>
        </w:rPr>
      </w:pPr>
      <w:r w:rsidRPr="00565EA8">
        <w:rPr>
          <w:rFonts w:eastAsiaTheme="minorHAnsi"/>
          <w:szCs w:val="28"/>
        </w:rPr>
        <w:t>Dokumentārais kultūras mantojums</w:t>
      </w:r>
      <w:r w:rsidRPr="00565EA8">
        <w:rPr>
          <w:rFonts w:eastAsiaTheme="minorHAnsi"/>
          <w:b w:val="0"/>
          <w:bCs w:val="0"/>
          <w:szCs w:val="28"/>
        </w:rPr>
        <w:t xml:space="preserve"> – kultūras mantojum</w:t>
      </w:r>
      <w:r w:rsidR="001C3361">
        <w:rPr>
          <w:rFonts w:eastAsiaTheme="minorHAnsi"/>
          <w:b w:val="0"/>
          <w:bCs w:val="0"/>
          <w:szCs w:val="28"/>
        </w:rPr>
        <w:t>s</w:t>
      </w:r>
      <w:r w:rsidRPr="00565EA8">
        <w:rPr>
          <w:rFonts w:eastAsiaTheme="minorHAnsi"/>
          <w:b w:val="0"/>
          <w:bCs w:val="0"/>
          <w:szCs w:val="28"/>
        </w:rPr>
        <w:t xml:space="preserve">, kas </w:t>
      </w:r>
      <w:r w:rsidR="001C3361">
        <w:rPr>
          <w:rFonts w:eastAsiaTheme="minorHAnsi"/>
          <w:b w:val="0"/>
          <w:bCs w:val="0"/>
          <w:szCs w:val="28"/>
        </w:rPr>
        <w:t>aptver</w:t>
      </w:r>
      <w:r w:rsidRPr="00565EA8">
        <w:rPr>
          <w:rFonts w:eastAsiaTheme="minorHAnsi"/>
          <w:b w:val="0"/>
          <w:bCs w:val="0"/>
          <w:szCs w:val="28"/>
        </w:rPr>
        <w:t xml:space="preserve"> </w:t>
      </w:r>
      <w:r w:rsidR="001C3361">
        <w:rPr>
          <w:rFonts w:eastAsiaTheme="minorHAnsi"/>
          <w:b w:val="0"/>
          <w:bCs w:val="0"/>
          <w:szCs w:val="28"/>
        </w:rPr>
        <w:t xml:space="preserve">informāciju </w:t>
      </w:r>
      <w:r w:rsidR="001C3361" w:rsidRPr="00565EA8">
        <w:rPr>
          <w:rFonts w:eastAsiaTheme="minorHAnsi"/>
          <w:b w:val="0"/>
          <w:bCs w:val="0"/>
          <w:szCs w:val="28"/>
        </w:rPr>
        <w:t>par cilvēces, kultūru un valodu daudzveidību</w:t>
      </w:r>
      <w:r w:rsidR="001C3361">
        <w:rPr>
          <w:rFonts w:eastAsiaTheme="minorHAnsi"/>
          <w:b w:val="0"/>
          <w:bCs w:val="0"/>
          <w:szCs w:val="28"/>
        </w:rPr>
        <w:t xml:space="preserve"> un </w:t>
      </w:r>
      <w:r w:rsidR="001C3361" w:rsidRPr="00565EA8">
        <w:rPr>
          <w:rFonts w:eastAsiaTheme="minorHAnsi"/>
          <w:b w:val="0"/>
          <w:bCs w:val="0"/>
          <w:szCs w:val="28"/>
        </w:rPr>
        <w:t>vēsturē piedzīvoto pierakstīt</w:t>
      </w:r>
      <w:r w:rsidR="001C3361">
        <w:rPr>
          <w:rFonts w:eastAsiaTheme="minorHAnsi"/>
          <w:b w:val="0"/>
          <w:bCs w:val="0"/>
          <w:szCs w:val="28"/>
        </w:rPr>
        <w:t>ā</w:t>
      </w:r>
      <w:r w:rsidR="001C3361" w:rsidRPr="00565EA8">
        <w:rPr>
          <w:rFonts w:eastAsiaTheme="minorHAnsi"/>
          <w:b w:val="0"/>
          <w:bCs w:val="0"/>
          <w:szCs w:val="28"/>
        </w:rPr>
        <w:t>, uzzīmēt</w:t>
      </w:r>
      <w:r w:rsidR="001C3361">
        <w:rPr>
          <w:rFonts w:eastAsiaTheme="minorHAnsi"/>
          <w:b w:val="0"/>
          <w:bCs w:val="0"/>
          <w:szCs w:val="28"/>
        </w:rPr>
        <w:t>ā</w:t>
      </w:r>
      <w:r w:rsidR="001C3361" w:rsidRPr="00565EA8">
        <w:rPr>
          <w:rFonts w:eastAsiaTheme="minorHAnsi"/>
          <w:b w:val="0"/>
          <w:bCs w:val="0"/>
          <w:szCs w:val="28"/>
        </w:rPr>
        <w:t>, gravēt</w:t>
      </w:r>
      <w:r w:rsidR="001C3361">
        <w:rPr>
          <w:rFonts w:eastAsiaTheme="minorHAnsi"/>
          <w:b w:val="0"/>
          <w:bCs w:val="0"/>
          <w:szCs w:val="28"/>
        </w:rPr>
        <w:t>ā</w:t>
      </w:r>
      <w:r w:rsidR="001C3361" w:rsidRPr="00565EA8">
        <w:rPr>
          <w:rFonts w:eastAsiaTheme="minorHAnsi"/>
          <w:b w:val="0"/>
          <w:bCs w:val="0"/>
          <w:szCs w:val="28"/>
        </w:rPr>
        <w:t xml:space="preserve"> vai jebkādi citādi dokumentāri fiksētā veidā uz jebkāda iespējamā informācijas nesēja</w:t>
      </w:r>
      <w:r w:rsidRPr="00565EA8">
        <w:rPr>
          <w:rFonts w:eastAsiaTheme="minorHAnsi"/>
          <w:b w:val="0"/>
          <w:bCs w:val="0"/>
          <w:szCs w:val="28"/>
        </w:rPr>
        <w:t>.</w:t>
      </w:r>
    </w:p>
    <w:p w14:paraId="2C303123" w14:textId="4E52C4EB" w:rsidR="001C7CB7" w:rsidRPr="00565EA8" w:rsidRDefault="001C7CB7" w:rsidP="00CF1F3D">
      <w:pPr>
        <w:pStyle w:val="Nosaukums"/>
        <w:jc w:val="both"/>
        <w:rPr>
          <w:rFonts w:eastAsiaTheme="minorHAnsi"/>
          <w:b w:val="0"/>
          <w:bCs w:val="0"/>
          <w:szCs w:val="28"/>
        </w:rPr>
      </w:pPr>
      <w:r w:rsidRPr="00565EA8">
        <w:rPr>
          <w:rFonts w:eastAsiaTheme="minorHAnsi"/>
          <w:szCs w:val="28"/>
        </w:rPr>
        <w:t>Kultūra</w:t>
      </w:r>
      <w:r w:rsidRPr="00565EA8">
        <w:rPr>
          <w:rFonts w:eastAsiaTheme="minorHAnsi"/>
          <w:b w:val="0"/>
          <w:bCs w:val="0"/>
          <w:szCs w:val="28"/>
        </w:rPr>
        <w:t xml:space="preserve"> – visu to īpašo garīgo, materiālo, intelektuālo un emocionālo īpašību kopums, kas piemīt kādai sabiedrībai vai sociālai grupai, un līdzās </w:t>
      </w:r>
      <w:r w:rsidR="00F07794">
        <w:rPr>
          <w:rFonts w:eastAsiaTheme="minorHAnsi"/>
          <w:b w:val="0"/>
          <w:bCs w:val="0"/>
          <w:szCs w:val="28"/>
        </w:rPr>
        <w:t xml:space="preserve">cilvēka radošā gara izpausmju rezultātā radītajam </w:t>
      </w:r>
      <w:r w:rsidRPr="00565EA8">
        <w:rPr>
          <w:rFonts w:eastAsiaTheme="minorHAnsi"/>
          <w:b w:val="0"/>
          <w:bCs w:val="0"/>
          <w:szCs w:val="28"/>
        </w:rPr>
        <w:t>ietver arī dzīves un līdzāspastāvēšanas veidus, vērtību sistēmas, tradīcijas un uzskatus.</w:t>
      </w:r>
    </w:p>
    <w:p w14:paraId="680E8AF9" w14:textId="58593ED7" w:rsidR="005322D7" w:rsidRPr="00565EA8" w:rsidRDefault="005322D7" w:rsidP="005322D7">
      <w:pPr>
        <w:pStyle w:val="Nosaukums"/>
        <w:jc w:val="both"/>
        <w:rPr>
          <w:rFonts w:eastAsiaTheme="minorHAnsi"/>
          <w:b w:val="0"/>
          <w:bCs w:val="0"/>
          <w:szCs w:val="28"/>
        </w:rPr>
      </w:pPr>
      <w:r w:rsidRPr="00565EA8">
        <w:rPr>
          <w:rFonts w:eastAsiaTheme="minorHAnsi"/>
          <w:szCs w:val="28"/>
        </w:rPr>
        <w:t>Kultūras apakšnozares</w:t>
      </w:r>
      <w:r w:rsidRPr="00565EA8">
        <w:rPr>
          <w:rFonts w:eastAsiaTheme="minorHAnsi"/>
          <w:b w:val="0"/>
          <w:bCs w:val="0"/>
          <w:szCs w:val="28"/>
        </w:rPr>
        <w:t xml:space="preserve"> – individuālās nozares, k</w:t>
      </w:r>
      <w:r w:rsidR="006C49DD">
        <w:rPr>
          <w:rFonts w:eastAsiaTheme="minorHAnsi"/>
          <w:b w:val="0"/>
          <w:bCs w:val="0"/>
          <w:szCs w:val="28"/>
        </w:rPr>
        <w:t xml:space="preserve">as </w:t>
      </w:r>
      <w:r w:rsidRPr="00565EA8">
        <w:rPr>
          <w:rFonts w:eastAsiaTheme="minorHAnsi"/>
          <w:b w:val="0"/>
          <w:bCs w:val="0"/>
          <w:szCs w:val="28"/>
        </w:rPr>
        <w:t>ietilpst kultūras un radošajās nozarēs.</w:t>
      </w:r>
    </w:p>
    <w:p w14:paraId="141C9852" w14:textId="7930F0E8" w:rsidR="001C7CB7" w:rsidRPr="00565EA8" w:rsidRDefault="001C7CB7" w:rsidP="00CF1F3D">
      <w:pPr>
        <w:pStyle w:val="Nosaukums"/>
        <w:jc w:val="both"/>
        <w:rPr>
          <w:rFonts w:eastAsiaTheme="minorHAnsi"/>
          <w:b w:val="0"/>
          <w:bCs w:val="0"/>
          <w:szCs w:val="28"/>
        </w:rPr>
      </w:pPr>
      <w:r w:rsidRPr="00565EA8">
        <w:rPr>
          <w:rFonts w:eastAsiaTheme="minorHAnsi"/>
          <w:szCs w:val="28"/>
        </w:rPr>
        <w:t>Kultūras mantojums</w:t>
      </w:r>
      <w:r w:rsidRPr="00565EA8">
        <w:rPr>
          <w:rFonts w:eastAsiaTheme="minorHAnsi"/>
          <w:b w:val="0"/>
          <w:bCs w:val="0"/>
          <w:szCs w:val="28"/>
        </w:rPr>
        <w:t xml:space="preserve"> – uzkrāt</w:t>
      </w:r>
      <w:r w:rsidR="00DB10A4">
        <w:rPr>
          <w:rFonts w:eastAsiaTheme="minorHAnsi"/>
          <w:b w:val="0"/>
          <w:bCs w:val="0"/>
          <w:szCs w:val="28"/>
        </w:rPr>
        <w:t>o</w:t>
      </w:r>
      <w:r w:rsidRPr="00565EA8">
        <w:rPr>
          <w:rFonts w:eastAsiaTheme="minorHAnsi"/>
          <w:b w:val="0"/>
          <w:bCs w:val="0"/>
          <w:szCs w:val="28"/>
        </w:rPr>
        <w:t xml:space="preserve"> resursu kopums, kas saņemti mantojumā no pagātnes un kas, neatkarīgi no piederības, indivīdu un sabiedrības uztverē tiek uzskatīti par vērtību, pārliecības, zināšanu</w:t>
      </w:r>
      <w:r w:rsidR="00DB10A4">
        <w:rPr>
          <w:rFonts w:eastAsiaTheme="minorHAnsi"/>
          <w:b w:val="0"/>
          <w:bCs w:val="0"/>
          <w:szCs w:val="28"/>
        </w:rPr>
        <w:t xml:space="preserve"> un</w:t>
      </w:r>
      <w:r w:rsidRPr="00565EA8">
        <w:rPr>
          <w:rFonts w:eastAsiaTheme="minorHAnsi"/>
          <w:b w:val="0"/>
          <w:bCs w:val="0"/>
          <w:szCs w:val="28"/>
        </w:rPr>
        <w:t xml:space="preserve"> tradīciju atspoguļotājiem un paudējiem; tas ietver arī vidi, kas izveidojusies cilvēku un vietu mijiedarbībā</w:t>
      </w:r>
      <w:r w:rsidR="00DB10A4">
        <w:rPr>
          <w:rFonts w:eastAsiaTheme="minorHAnsi"/>
          <w:b w:val="0"/>
          <w:bCs w:val="0"/>
          <w:szCs w:val="28"/>
        </w:rPr>
        <w:t>,</w:t>
      </w:r>
      <w:r w:rsidRPr="00565EA8">
        <w:rPr>
          <w:rFonts w:eastAsiaTheme="minorHAnsi"/>
          <w:b w:val="0"/>
          <w:bCs w:val="0"/>
          <w:szCs w:val="28"/>
        </w:rPr>
        <w:t xml:space="preserve"> un prasmes, vērtības un rīcības modeļus, veidojot kopīgu atmiņu un vienlaikus esot izpratnes, identitātes, vienotības un radošuma avots.</w:t>
      </w:r>
    </w:p>
    <w:p w14:paraId="70D49E08" w14:textId="25E87129" w:rsidR="005322D7" w:rsidRPr="00565EA8" w:rsidRDefault="005322D7" w:rsidP="005322D7">
      <w:pPr>
        <w:pStyle w:val="Nosaukums"/>
        <w:jc w:val="both"/>
        <w:rPr>
          <w:rFonts w:eastAsiaTheme="minorHAnsi"/>
          <w:b w:val="0"/>
          <w:bCs w:val="0"/>
          <w:szCs w:val="28"/>
        </w:rPr>
      </w:pPr>
      <w:r w:rsidRPr="00565EA8">
        <w:rPr>
          <w:rFonts w:eastAsiaTheme="minorHAnsi"/>
          <w:szCs w:val="28"/>
        </w:rPr>
        <w:t>Kultūras norises</w:t>
      </w:r>
      <w:r w:rsidRPr="00565EA8">
        <w:rPr>
          <w:rFonts w:eastAsiaTheme="minorHAnsi"/>
          <w:b w:val="0"/>
          <w:bCs w:val="0"/>
          <w:szCs w:val="28"/>
        </w:rPr>
        <w:t xml:space="preserve"> (kultūras patēriņa un līdzdalības pētījum</w:t>
      </w:r>
      <w:r w:rsidR="00326EBD">
        <w:rPr>
          <w:rFonts w:eastAsiaTheme="minorHAnsi"/>
          <w:b w:val="0"/>
          <w:bCs w:val="0"/>
          <w:szCs w:val="28"/>
        </w:rPr>
        <w:t>os</w:t>
      </w:r>
      <w:r w:rsidRPr="00565EA8">
        <w:rPr>
          <w:rFonts w:eastAsiaTheme="minorHAnsi"/>
          <w:b w:val="0"/>
          <w:bCs w:val="0"/>
          <w:szCs w:val="28"/>
        </w:rPr>
        <w:t xml:space="preserve"> </w:t>
      </w:r>
      <w:r w:rsidR="00326EBD">
        <w:rPr>
          <w:rFonts w:eastAsiaTheme="minorHAnsi"/>
          <w:b w:val="0"/>
          <w:bCs w:val="0"/>
          <w:szCs w:val="28"/>
        </w:rPr>
        <w:t xml:space="preserve">arī </w:t>
      </w:r>
      <w:r w:rsidR="00326EBD" w:rsidRPr="00326EBD">
        <w:rPr>
          <w:b w:val="0"/>
          <w:bCs w:val="0"/>
        </w:rPr>
        <w:t>„</w:t>
      </w:r>
      <w:r w:rsidR="00326EBD" w:rsidRPr="00326EBD">
        <w:rPr>
          <w:rFonts w:eastAsiaTheme="minorHAnsi"/>
          <w:szCs w:val="28"/>
        </w:rPr>
        <w:t>kultūras pasākumi</w:t>
      </w:r>
      <w:r w:rsidR="00326EBD" w:rsidRPr="00565EA8">
        <w:rPr>
          <w:rFonts w:eastAsiaTheme="minorHAnsi"/>
          <w:b w:val="0"/>
          <w:bCs w:val="0"/>
          <w:szCs w:val="28"/>
        </w:rPr>
        <w:t>”</w:t>
      </w:r>
      <w:r w:rsidRPr="00565EA8">
        <w:rPr>
          <w:rFonts w:eastAsiaTheme="minorHAnsi"/>
          <w:b w:val="0"/>
          <w:bCs w:val="0"/>
          <w:szCs w:val="28"/>
        </w:rPr>
        <w:t>) –</w:t>
      </w:r>
      <w:r w:rsidR="004B3D94">
        <w:rPr>
          <w:rFonts w:eastAsiaTheme="minorHAnsi"/>
          <w:b w:val="0"/>
          <w:bCs w:val="0"/>
          <w:szCs w:val="28"/>
        </w:rPr>
        <w:t xml:space="preserve"> </w:t>
      </w:r>
      <w:r w:rsidRPr="00565EA8">
        <w:rPr>
          <w:rFonts w:eastAsiaTheme="minorHAnsi"/>
          <w:b w:val="0"/>
          <w:bCs w:val="0"/>
          <w:szCs w:val="28"/>
        </w:rPr>
        <w:t>sabiedrībai pieejami publiski pasākumi</w:t>
      </w:r>
      <w:r w:rsidR="00326EBD">
        <w:rPr>
          <w:rFonts w:eastAsiaTheme="minorHAnsi"/>
          <w:b w:val="0"/>
          <w:bCs w:val="0"/>
          <w:szCs w:val="28"/>
        </w:rPr>
        <w:t xml:space="preserve"> (</w:t>
      </w:r>
      <w:r w:rsidR="00326EBD" w:rsidRPr="00326EBD">
        <w:rPr>
          <w:b w:val="0"/>
          <w:bCs w:val="0"/>
        </w:rPr>
        <w:t>„</w:t>
      </w:r>
      <w:r w:rsidR="00326EBD">
        <w:rPr>
          <w:rFonts w:eastAsiaTheme="minorHAnsi"/>
          <w:b w:val="0"/>
          <w:bCs w:val="0"/>
          <w:szCs w:val="28"/>
        </w:rPr>
        <w:t>Publisku izklaides un svētku pasākumu drošības likuma” izpratnē)</w:t>
      </w:r>
      <w:r w:rsidRPr="00565EA8">
        <w:rPr>
          <w:rFonts w:eastAsiaTheme="minorHAnsi"/>
          <w:b w:val="0"/>
          <w:bCs w:val="0"/>
          <w:szCs w:val="28"/>
        </w:rPr>
        <w:t xml:space="preserve">, </w:t>
      </w:r>
      <w:r w:rsidR="004B3D94">
        <w:rPr>
          <w:rFonts w:eastAsiaTheme="minorHAnsi"/>
          <w:b w:val="0"/>
          <w:bCs w:val="0"/>
          <w:szCs w:val="28"/>
        </w:rPr>
        <w:t xml:space="preserve">ar kuriem </w:t>
      </w:r>
      <w:r w:rsidRPr="00565EA8">
        <w:rPr>
          <w:rFonts w:eastAsiaTheme="minorHAnsi"/>
          <w:b w:val="0"/>
          <w:bCs w:val="0"/>
          <w:szCs w:val="28"/>
        </w:rPr>
        <w:t xml:space="preserve">kultūras </w:t>
      </w:r>
      <w:r w:rsidR="004B3D94">
        <w:rPr>
          <w:rFonts w:eastAsiaTheme="minorHAnsi"/>
          <w:b w:val="0"/>
          <w:bCs w:val="0"/>
          <w:szCs w:val="28"/>
        </w:rPr>
        <w:t xml:space="preserve">vērtības </w:t>
      </w:r>
      <w:r w:rsidR="00326EBD">
        <w:rPr>
          <w:rFonts w:eastAsiaTheme="minorHAnsi"/>
          <w:b w:val="0"/>
          <w:bCs w:val="0"/>
          <w:szCs w:val="28"/>
        </w:rPr>
        <w:t xml:space="preserve">vai kultūras mantojums </w:t>
      </w:r>
      <w:r w:rsidR="004B3D94" w:rsidRPr="00565EA8">
        <w:rPr>
          <w:rFonts w:eastAsiaTheme="minorHAnsi"/>
          <w:b w:val="0"/>
          <w:bCs w:val="0"/>
          <w:szCs w:val="28"/>
        </w:rPr>
        <w:t>tiek komunicēts</w:t>
      </w:r>
      <w:r w:rsidR="004B3D94">
        <w:rPr>
          <w:rFonts w:eastAsiaTheme="minorHAnsi"/>
          <w:b w:val="0"/>
          <w:bCs w:val="0"/>
          <w:szCs w:val="28"/>
        </w:rPr>
        <w:t xml:space="preserve"> </w:t>
      </w:r>
      <w:r w:rsidR="004B3D94" w:rsidRPr="00565EA8">
        <w:rPr>
          <w:rFonts w:eastAsiaTheme="minorHAnsi"/>
          <w:b w:val="0"/>
          <w:bCs w:val="0"/>
          <w:szCs w:val="28"/>
        </w:rPr>
        <w:t>sabiedrībai</w:t>
      </w:r>
      <w:r w:rsidRPr="00565EA8">
        <w:rPr>
          <w:rFonts w:eastAsiaTheme="minorHAnsi"/>
          <w:b w:val="0"/>
          <w:bCs w:val="0"/>
          <w:szCs w:val="28"/>
        </w:rPr>
        <w:t>.</w:t>
      </w:r>
    </w:p>
    <w:p w14:paraId="7C8CB01F" w14:textId="3FCEC8CB" w:rsidR="005322D7" w:rsidRPr="00565EA8" w:rsidRDefault="005322D7" w:rsidP="005322D7">
      <w:pPr>
        <w:pStyle w:val="Nosaukums"/>
        <w:jc w:val="both"/>
        <w:rPr>
          <w:rFonts w:eastAsiaTheme="minorHAnsi"/>
          <w:b w:val="0"/>
          <w:bCs w:val="0"/>
          <w:szCs w:val="28"/>
        </w:rPr>
      </w:pPr>
      <w:r w:rsidRPr="00565EA8">
        <w:rPr>
          <w:rFonts w:eastAsiaTheme="minorHAnsi"/>
          <w:szCs w:val="28"/>
        </w:rPr>
        <w:t>Kultūras organizācija</w:t>
      </w:r>
      <w:r w:rsidRPr="00565EA8">
        <w:rPr>
          <w:rFonts w:eastAsiaTheme="minorHAnsi"/>
          <w:b w:val="0"/>
          <w:bCs w:val="0"/>
          <w:szCs w:val="28"/>
        </w:rPr>
        <w:t xml:space="preserve"> – juridiska persona (valsts vai pašvaldības iestāde vai kapitālsabiedrība, nevalstisk</w:t>
      </w:r>
      <w:r w:rsidR="005D295A">
        <w:rPr>
          <w:rFonts w:eastAsiaTheme="minorHAnsi"/>
          <w:b w:val="0"/>
          <w:bCs w:val="0"/>
          <w:szCs w:val="28"/>
        </w:rPr>
        <w:t>a</w:t>
      </w:r>
      <w:r w:rsidRPr="00565EA8">
        <w:rPr>
          <w:rFonts w:eastAsiaTheme="minorHAnsi"/>
          <w:b w:val="0"/>
          <w:bCs w:val="0"/>
          <w:szCs w:val="28"/>
        </w:rPr>
        <w:t xml:space="preserve"> organizācija, uzņēmums), kas </w:t>
      </w:r>
      <w:r w:rsidR="005D295A">
        <w:rPr>
          <w:rFonts w:eastAsiaTheme="minorHAnsi"/>
          <w:b w:val="0"/>
          <w:bCs w:val="0"/>
          <w:szCs w:val="28"/>
        </w:rPr>
        <w:t xml:space="preserve">darbojas </w:t>
      </w:r>
      <w:r w:rsidRPr="00565EA8">
        <w:rPr>
          <w:rFonts w:eastAsiaTheme="minorHAnsi"/>
          <w:b w:val="0"/>
          <w:bCs w:val="0"/>
          <w:szCs w:val="28"/>
        </w:rPr>
        <w:t>kultūras un radošajās nozarēs, īstenojot kultūras procesus un dodot ieguldījumu kultūras saglabāšanā, attīstībā un komunikācijā.</w:t>
      </w:r>
    </w:p>
    <w:p w14:paraId="5E0E4899" w14:textId="552D2419" w:rsidR="005322D7" w:rsidRPr="00565EA8" w:rsidRDefault="005322D7" w:rsidP="005322D7">
      <w:pPr>
        <w:pStyle w:val="Nosaukums"/>
        <w:jc w:val="both"/>
        <w:rPr>
          <w:rFonts w:eastAsiaTheme="minorHAnsi"/>
          <w:b w:val="0"/>
          <w:bCs w:val="0"/>
          <w:szCs w:val="28"/>
        </w:rPr>
      </w:pPr>
      <w:r w:rsidRPr="00565EA8">
        <w:rPr>
          <w:rFonts w:eastAsiaTheme="minorHAnsi"/>
          <w:szCs w:val="28"/>
        </w:rPr>
        <w:t>Kultūras pakalpojumi</w:t>
      </w:r>
      <w:r w:rsidRPr="00565EA8">
        <w:rPr>
          <w:rFonts w:eastAsiaTheme="minorHAnsi"/>
          <w:b w:val="0"/>
          <w:bCs w:val="0"/>
          <w:szCs w:val="28"/>
        </w:rPr>
        <w:t xml:space="preserve"> – kultūras un radošo nozaru pakalpojumi sabiedrībai, </w:t>
      </w:r>
      <w:r w:rsidR="004B3D94">
        <w:rPr>
          <w:rFonts w:eastAsiaTheme="minorHAnsi"/>
          <w:b w:val="0"/>
          <w:bCs w:val="0"/>
          <w:szCs w:val="28"/>
        </w:rPr>
        <w:t xml:space="preserve">tostarp kultūras norises, </w:t>
      </w:r>
      <w:r w:rsidR="00326EBD">
        <w:rPr>
          <w:rFonts w:eastAsiaTheme="minorHAnsi"/>
          <w:b w:val="0"/>
          <w:bCs w:val="0"/>
          <w:szCs w:val="28"/>
        </w:rPr>
        <w:t xml:space="preserve">ar kuriem </w:t>
      </w:r>
      <w:r w:rsidR="00326EBD" w:rsidRPr="00565EA8">
        <w:rPr>
          <w:rFonts w:eastAsiaTheme="minorHAnsi"/>
          <w:b w:val="0"/>
          <w:bCs w:val="0"/>
          <w:szCs w:val="28"/>
        </w:rPr>
        <w:t xml:space="preserve">kultūras </w:t>
      </w:r>
      <w:r w:rsidR="00326EBD">
        <w:rPr>
          <w:rFonts w:eastAsiaTheme="minorHAnsi"/>
          <w:b w:val="0"/>
          <w:bCs w:val="0"/>
          <w:szCs w:val="28"/>
        </w:rPr>
        <w:t xml:space="preserve">vērtības vai kultūras mantojums </w:t>
      </w:r>
      <w:r w:rsidR="00326EBD" w:rsidRPr="00565EA8">
        <w:rPr>
          <w:rFonts w:eastAsiaTheme="minorHAnsi"/>
          <w:b w:val="0"/>
          <w:bCs w:val="0"/>
          <w:szCs w:val="28"/>
        </w:rPr>
        <w:t xml:space="preserve">tiek </w:t>
      </w:r>
      <w:r w:rsidR="005D295A">
        <w:rPr>
          <w:rFonts w:eastAsiaTheme="minorHAnsi"/>
          <w:b w:val="0"/>
          <w:bCs w:val="0"/>
          <w:szCs w:val="28"/>
        </w:rPr>
        <w:t xml:space="preserve">padarīts pieejams vai </w:t>
      </w:r>
      <w:r w:rsidR="00326EBD" w:rsidRPr="00565EA8">
        <w:rPr>
          <w:rFonts w:eastAsiaTheme="minorHAnsi"/>
          <w:b w:val="0"/>
          <w:bCs w:val="0"/>
          <w:szCs w:val="28"/>
        </w:rPr>
        <w:t>komunicēts</w:t>
      </w:r>
      <w:r w:rsidR="00326EBD">
        <w:rPr>
          <w:rFonts w:eastAsiaTheme="minorHAnsi"/>
          <w:b w:val="0"/>
          <w:bCs w:val="0"/>
          <w:szCs w:val="28"/>
        </w:rPr>
        <w:t xml:space="preserve"> </w:t>
      </w:r>
      <w:r w:rsidR="00326EBD" w:rsidRPr="00565EA8">
        <w:rPr>
          <w:rFonts w:eastAsiaTheme="minorHAnsi"/>
          <w:b w:val="0"/>
          <w:bCs w:val="0"/>
          <w:szCs w:val="28"/>
        </w:rPr>
        <w:t>sabiedrībai</w:t>
      </w:r>
      <w:r w:rsidRPr="00565EA8">
        <w:rPr>
          <w:rFonts w:eastAsiaTheme="minorHAnsi"/>
          <w:b w:val="0"/>
          <w:bCs w:val="0"/>
          <w:szCs w:val="28"/>
        </w:rPr>
        <w:t>.</w:t>
      </w:r>
    </w:p>
    <w:p w14:paraId="60208F8C" w14:textId="3CD1BC2F" w:rsidR="005322D7" w:rsidRPr="00565EA8" w:rsidRDefault="005322D7" w:rsidP="005322D7">
      <w:pPr>
        <w:pStyle w:val="Nosaukums"/>
        <w:jc w:val="both"/>
        <w:rPr>
          <w:rFonts w:eastAsiaTheme="minorHAnsi"/>
          <w:b w:val="0"/>
          <w:bCs w:val="0"/>
          <w:szCs w:val="28"/>
        </w:rPr>
      </w:pPr>
      <w:r w:rsidRPr="00565EA8">
        <w:rPr>
          <w:rFonts w:eastAsiaTheme="minorHAnsi"/>
          <w:szCs w:val="28"/>
        </w:rPr>
        <w:t>Kultūras patēriņš</w:t>
      </w:r>
      <w:r w:rsidRPr="00565EA8">
        <w:rPr>
          <w:rFonts w:eastAsiaTheme="minorHAnsi"/>
          <w:b w:val="0"/>
          <w:bCs w:val="0"/>
          <w:szCs w:val="28"/>
        </w:rPr>
        <w:t xml:space="preserve"> –</w:t>
      </w:r>
      <w:r>
        <w:rPr>
          <w:rFonts w:eastAsiaTheme="minorHAnsi"/>
          <w:b w:val="0"/>
          <w:bCs w:val="0"/>
          <w:szCs w:val="28"/>
        </w:rPr>
        <w:t xml:space="preserve"> sabiedrībai pieejam</w:t>
      </w:r>
      <w:r w:rsidR="005D295A">
        <w:rPr>
          <w:rFonts w:eastAsiaTheme="minorHAnsi"/>
          <w:b w:val="0"/>
          <w:bCs w:val="0"/>
          <w:szCs w:val="28"/>
        </w:rPr>
        <w:t>ā</w:t>
      </w:r>
      <w:r>
        <w:rPr>
          <w:rFonts w:eastAsiaTheme="minorHAnsi"/>
          <w:b w:val="0"/>
          <w:bCs w:val="0"/>
          <w:szCs w:val="28"/>
        </w:rPr>
        <w:t xml:space="preserve"> </w:t>
      </w:r>
      <w:r w:rsidRPr="00565EA8">
        <w:rPr>
          <w:rFonts w:eastAsiaTheme="minorHAnsi"/>
          <w:b w:val="0"/>
          <w:bCs w:val="0"/>
          <w:szCs w:val="28"/>
        </w:rPr>
        <w:t xml:space="preserve">kultūras </w:t>
      </w:r>
      <w:r w:rsidR="005D295A">
        <w:rPr>
          <w:rFonts w:eastAsiaTheme="minorHAnsi"/>
          <w:b w:val="0"/>
          <w:bCs w:val="0"/>
          <w:szCs w:val="28"/>
        </w:rPr>
        <w:t xml:space="preserve">piedāvājuma </w:t>
      </w:r>
      <w:r>
        <w:rPr>
          <w:rFonts w:eastAsiaTheme="minorHAnsi"/>
          <w:b w:val="0"/>
          <w:bCs w:val="0"/>
          <w:szCs w:val="28"/>
        </w:rPr>
        <w:t>izmantošana</w:t>
      </w:r>
      <w:r w:rsidRPr="00565EA8">
        <w:rPr>
          <w:rFonts w:eastAsiaTheme="minorHAnsi"/>
          <w:b w:val="0"/>
          <w:bCs w:val="0"/>
          <w:szCs w:val="28"/>
        </w:rPr>
        <w:t>.</w:t>
      </w:r>
    </w:p>
    <w:p w14:paraId="4EC56D8C" w14:textId="3C023C57" w:rsidR="005322D7" w:rsidRPr="00565EA8" w:rsidRDefault="005322D7" w:rsidP="005322D7">
      <w:pPr>
        <w:pStyle w:val="Nosaukums"/>
        <w:jc w:val="both"/>
        <w:rPr>
          <w:rFonts w:eastAsiaTheme="minorHAnsi"/>
          <w:b w:val="0"/>
          <w:bCs w:val="0"/>
          <w:szCs w:val="28"/>
        </w:rPr>
      </w:pPr>
      <w:r w:rsidRPr="00565EA8">
        <w:rPr>
          <w:rFonts w:eastAsiaTheme="minorHAnsi"/>
          <w:szCs w:val="28"/>
        </w:rPr>
        <w:t>Kultūras piedāvājums</w:t>
      </w:r>
      <w:r w:rsidRPr="00565EA8">
        <w:rPr>
          <w:rFonts w:eastAsiaTheme="minorHAnsi"/>
          <w:b w:val="0"/>
          <w:bCs w:val="0"/>
          <w:szCs w:val="28"/>
        </w:rPr>
        <w:t xml:space="preserve"> –</w:t>
      </w:r>
      <w:r w:rsidR="005D295A">
        <w:rPr>
          <w:rFonts w:eastAsiaTheme="minorHAnsi"/>
          <w:b w:val="0"/>
          <w:bCs w:val="0"/>
          <w:szCs w:val="28"/>
        </w:rPr>
        <w:t xml:space="preserve"> sabiedrībai pieejamā </w:t>
      </w:r>
      <w:r>
        <w:rPr>
          <w:rFonts w:eastAsiaTheme="minorHAnsi"/>
          <w:b w:val="0"/>
          <w:bCs w:val="0"/>
          <w:szCs w:val="28"/>
        </w:rPr>
        <w:t>kultūras mantojuma</w:t>
      </w:r>
      <w:r w:rsidR="005D295A">
        <w:rPr>
          <w:rFonts w:eastAsiaTheme="minorHAnsi"/>
          <w:b w:val="0"/>
          <w:bCs w:val="0"/>
          <w:szCs w:val="28"/>
        </w:rPr>
        <w:t xml:space="preserve">, </w:t>
      </w:r>
      <w:r w:rsidRPr="00565EA8">
        <w:rPr>
          <w:rFonts w:eastAsiaTheme="minorHAnsi"/>
          <w:b w:val="0"/>
          <w:bCs w:val="0"/>
          <w:szCs w:val="28"/>
        </w:rPr>
        <w:t>kultūras vērtību</w:t>
      </w:r>
      <w:r w:rsidR="005D295A">
        <w:rPr>
          <w:rFonts w:eastAsiaTheme="minorHAnsi"/>
          <w:b w:val="0"/>
          <w:bCs w:val="0"/>
          <w:szCs w:val="28"/>
        </w:rPr>
        <w:t xml:space="preserve"> un tajos balstīto </w:t>
      </w:r>
      <w:r w:rsidRPr="00565EA8">
        <w:rPr>
          <w:rFonts w:eastAsiaTheme="minorHAnsi"/>
          <w:b w:val="0"/>
          <w:bCs w:val="0"/>
          <w:szCs w:val="28"/>
        </w:rPr>
        <w:t>pakalpojumu kopums</w:t>
      </w:r>
      <w:r w:rsidRPr="00A61D80">
        <w:rPr>
          <w:rFonts w:eastAsiaTheme="minorHAnsi"/>
          <w:b w:val="0"/>
          <w:bCs w:val="0"/>
          <w:szCs w:val="28"/>
        </w:rPr>
        <w:t>.</w:t>
      </w:r>
    </w:p>
    <w:p w14:paraId="2D235685" w14:textId="461558F3" w:rsidR="005322D7" w:rsidRPr="00565EA8" w:rsidRDefault="005322D7" w:rsidP="005322D7">
      <w:pPr>
        <w:pStyle w:val="Nosaukums"/>
        <w:jc w:val="both"/>
        <w:rPr>
          <w:rFonts w:eastAsiaTheme="minorHAnsi"/>
          <w:b w:val="0"/>
          <w:bCs w:val="0"/>
          <w:szCs w:val="28"/>
        </w:rPr>
      </w:pPr>
      <w:r w:rsidRPr="00565EA8">
        <w:rPr>
          <w:rFonts w:eastAsiaTheme="minorHAnsi"/>
          <w:szCs w:val="28"/>
        </w:rPr>
        <w:t>Kultūras pieejamība</w:t>
      </w:r>
      <w:r w:rsidRPr="00565EA8">
        <w:rPr>
          <w:rFonts w:eastAsiaTheme="minorHAnsi"/>
          <w:b w:val="0"/>
          <w:bCs w:val="0"/>
          <w:szCs w:val="28"/>
        </w:rPr>
        <w:t xml:space="preserve"> – sabiedrības iespējas izmantot</w:t>
      </w:r>
      <w:r>
        <w:rPr>
          <w:rFonts w:eastAsiaTheme="minorHAnsi"/>
          <w:b w:val="0"/>
          <w:bCs w:val="0"/>
          <w:szCs w:val="28"/>
        </w:rPr>
        <w:t xml:space="preserve"> daudzveidīgu</w:t>
      </w:r>
      <w:r w:rsidRPr="00565EA8">
        <w:rPr>
          <w:rFonts w:eastAsiaTheme="minorHAnsi"/>
          <w:b w:val="0"/>
          <w:bCs w:val="0"/>
          <w:szCs w:val="28"/>
        </w:rPr>
        <w:t xml:space="preserve"> kultūras piedāvājumu, kas iekļauj fiziskās (infrastruktūras) pieejamības, digitālās pieejamības, ekonomiskās pieejamības, funkcionālās pieejamības (pakalpojuma </w:t>
      </w:r>
      <w:r w:rsidRPr="00565EA8">
        <w:rPr>
          <w:rFonts w:eastAsiaTheme="minorHAnsi"/>
          <w:b w:val="0"/>
          <w:bCs w:val="0"/>
          <w:szCs w:val="28"/>
        </w:rPr>
        <w:lastRenderedPageBreak/>
        <w:t>dizains, t.sk. satura pieejamība cilvēkiem ar īpašām vajadzībām un cilvēkiem, kas nepārvalda valodu, kurā tiek sniegts pakalpojums) un saturiskās pieejamības (pakalpojuma atbilstība indivīda kultūras vajadzībām) aspektus.</w:t>
      </w:r>
    </w:p>
    <w:p w14:paraId="771F467A" w14:textId="2248146B" w:rsidR="001C7CB7" w:rsidRDefault="001C7CB7" w:rsidP="00CF1F3D">
      <w:pPr>
        <w:pStyle w:val="Nosaukums"/>
        <w:jc w:val="both"/>
        <w:rPr>
          <w:rFonts w:eastAsiaTheme="minorHAnsi"/>
          <w:b w:val="0"/>
          <w:bCs w:val="0"/>
          <w:szCs w:val="28"/>
        </w:rPr>
      </w:pPr>
      <w:r w:rsidRPr="00565EA8">
        <w:rPr>
          <w:rFonts w:eastAsiaTheme="minorHAnsi"/>
          <w:szCs w:val="28"/>
        </w:rPr>
        <w:t>Kultūras pieminekļi</w:t>
      </w:r>
      <w:r w:rsidRPr="00565EA8">
        <w:rPr>
          <w:rFonts w:eastAsiaTheme="minorHAnsi"/>
          <w:b w:val="0"/>
          <w:bCs w:val="0"/>
          <w:szCs w:val="28"/>
        </w:rPr>
        <w:t xml:space="preserve"> – kultūras mantojum</w:t>
      </w:r>
      <w:r w:rsidR="001C3361">
        <w:rPr>
          <w:rFonts w:eastAsiaTheme="minorHAnsi"/>
          <w:b w:val="0"/>
          <w:bCs w:val="0"/>
          <w:szCs w:val="28"/>
        </w:rPr>
        <w:t>s</w:t>
      </w:r>
      <w:r w:rsidRPr="00565EA8">
        <w:rPr>
          <w:rFonts w:eastAsiaTheme="minorHAnsi"/>
          <w:b w:val="0"/>
          <w:bCs w:val="0"/>
          <w:szCs w:val="28"/>
        </w:rPr>
        <w:t xml:space="preserve">, kas aptver kultūrvēsturiskas ainavas un teritorijas (senkapi, kapsētas, parki, vēsturisko notikumu norises un ievērojamu personu darbības vietas), ēku grupas un atsevišķas ēkas, </w:t>
      </w:r>
      <w:r w:rsidR="001C3361">
        <w:rPr>
          <w:rFonts w:eastAsiaTheme="minorHAnsi"/>
          <w:b w:val="0"/>
          <w:bCs w:val="0"/>
          <w:szCs w:val="28"/>
        </w:rPr>
        <w:t xml:space="preserve">kā arī </w:t>
      </w:r>
      <w:r w:rsidRPr="00565EA8">
        <w:rPr>
          <w:rFonts w:eastAsiaTheme="minorHAnsi"/>
          <w:b w:val="0"/>
          <w:bCs w:val="0"/>
          <w:szCs w:val="28"/>
        </w:rPr>
        <w:t>mākslas darbus, iekārtas un priekšmetus, kuriem ir vēsturiska, zinātniska, mākslinieciska vai citāda kultūras vērtība.</w:t>
      </w:r>
    </w:p>
    <w:p w14:paraId="53BCC793" w14:textId="32D23A5A" w:rsidR="00A2186E" w:rsidRDefault="00A2186E" w:rsidP="005322D7">
      <w:pPr>
        <w:pStyle w:val="Nosaukums"/>
        <w:jc w:val="both"/>
        <w:rPr>
          <w:rFonts w:eastAsiaTheme="minorHAnsi"/>
          <w:szCs w:val="28"/>
        </w:rPr>
      </w:pPr>
      <w:r w:rsidRPr="00565EA8">
        <w:rPr>
          <w:rFonts w:eastAsiaTheme="minorHAnsi"/>
          <w:szCs w:val="28"/>
        </w:rPr>
        <w:t>Kultūras procesi</w:t>
      </w:r>
      <w:r w:rsidRPr="00565EA8">
        <w:rPr>
          <w:rFonts w:eastAsiaTheme="minorHAnsi"/>
          <w:b w:val="0"/>
          <w:bCs w:val="0"/>
          <w:szCs w:val="28"/>
        </w:rPr>
        <w:t xml:space="preserve"> – </w:t>
      </w:r>
      <w:r>
        <w:rPr>
          <w:rFonts w:eastAsiaTheme="minorHAnsi"/>
          <w:b w:val="0"/>
          <w:bCs w:val="0"/>
          <w:szCs w:val="28"/>
        </w:rPr>
        <w:t>kultūras un radoš</w:t>
      </w:r>
      <w:r w:rsidR="006C49DD">
        <w:rPr>
          <w:rFonts w:eastAsiaTheme="minorHAnsi"/>
          <w:b w:val="0"/>
          <w:bCs w:val="0"/>
          <w:szCs w:val="28"/>
        </w:rPr>
        <w:t xml:space="preserve">o </w:t>
      </w:r>
      <w:r>
        <w:rPr>
          <w:rFonts w:eastAsiaTheme="minorHAnsi"/>
          <w:b w:val="0"/>
          <w:bCs w:val="0"/>
          <w:szCs w:val="28"/>
        </w:rPr>
        <w:t>nozar</w:t>
      </w:r>
      <w:r w:rsidR="006C49DD">
        <w:rPr>
          <w:rFonts w:eastAsiaTheme="minorHAnsi"/>
          <w:b w:val="0"/>
          <w:bCs w:val="0"/>
          <w:szCs w:val="28"/>
        </w:rPr>
        <w:t xml:space="preserve">u </w:t>
      </w:r>
      <w:r w:rsidR="005D295A">
        <w:rPr>
          <w:rFonts w:eastAsiaTheme="minorHAnsi"/>
          <w:b w:val="0"/>
          <w:bCs w:val="0"/>
          <w:szCs w:val="28"/>
        </w:rPr>
        <w:t xml:space="preserve">īstenotās </w:t>
      </w:r>
      <w:r>
        <w:rPr>
          <w:rFonts w:eastAsiaTheme="minorHAnsi"/>
          <w:b w:val="0"/>
          <w:bCs w:val="0"/>
          <w:szCs w:val="28"/>
        </w:rPr>
        <w:t>aktivitātes</w:t>
      </w:r>
      <w:r w:rsidRPr="00565EA8">
        <w:rPr>
          <w:rFonts w:eastAsiaTheme="minorHAnsi"/>
          <w:b w:val="0"/>
          <w:bCs w:val="0"/>
          <w:szCs w:val="28"/>
        </w:rPr>
        <w:t xml:space="preserve">, </w:t>
      </w:r>
      <w:r w:rsidR="00A55319">
        <w:rPr>
          <w:rFonts w:eastAsiaTheme="minorHAnsi"/>
          <w:b w:val="0"/>
          <w:bCs w:val="0"/>
          <w:szCs w:val="28"/>
        </w:rPr>
        <w:t xml:space="preserve">tostarp radošā darbība, </w:t>
      </w:r>
      <w:r w:rsidRPr="00565EA8">
        <w:rPr>
          <w:rFonts w:eastAsiaTheme="minorHAnsi"/>
          <w:b w:val="0"/>
          <w:bCs w:val="0"/>
          <w:szCs w:val="28"/>
        </w:rPr>
        <w:t xml:space="preserve">kuru rezultātā </w:t>
      </w:r>
      <w:r w:rsidR="006C49DD">
        <w:rPr>
          <w:rFonts w:eastAsiaTheme="minorHAnsi"/>
          <w:b w:val="0"/>
          <w:bCs w:val="0"/>
          <w:szCs w:val="28"/>
        </w:rPr>
        <w:t xml:space="preserve">tiek </w:t>
      </w:r>
      <w:r w:rsidR="006C49DD" w:rsidRPr="00565EA8">
        <w:rPr>
          <w:rFonts w:eastAsiaTheme="minorHAnsi"/>
          <w:b w:val="0"/>
          <w:bCs w:val="0"/>
          <w:szCs w:val="28"/>
        </w:rPr>
        <w:t>radīt</w:t>
      </w:r>
      <w:r w:rsidR="006C49DD">
        <w:rPr>
          <w:rFonts w:eastAsiaTheme="minorHAnsi"/>
          <w:b w:val="0"/>
          <w:bCs w:val="0"/>
          <w:szCs w:val="28"/>
        </w:rPr>
        <w:t>a</w:t>
      </w:r>
      <w:r w:rsidR="006C49DD" w:rsidRPr="00565EA8">
        <w:rPr>
          <w:rFonts w:eastAsiaTheme="minorHAnsi"/>
          <w:b w:val="0"/>
          <w:bCs w:val="0"/>
          <w:szCs w:val="28"/>
        </w:rPr>
        <w:t>s jaun</w:t>
      </w:r>
      <w:r w:rsidR="006C49DD">
        <w:rPr>
          <w:rFonts w:eastAsiaTheme="minorHAnsi"/>
          <w:b w:val="0"/>
          <w:bCs w:val="0"/>
          <w:szCs w:val="28"/>
        </w:rPr>
        <w:t>a</w:t>
      </w:r>
      <w:r w:rsidR="006C49DD" w:rsidRPr="00565EA8">
        <w:rPr>
          <w:rFonts w:eastAsiaTheme="minorHAnsi"/>
          <w:b w:val="0"/>
          <w:bCs w:val="0"/>
          <w:szCs w:val="28"/>
        </w:rPr>
        <w:t xml:space="preserve">s </w:t>
      </w:r>
      <w:r w:rsidR="006C49DD">
        <w:rPr>
          <w:rFonts w:eastAsiaTheme="minorHAnsi"/>
          <w:b w:val="0"/>
          <w:bCs w:val="0"/>
          <w:szCs w:val="28"/>
        </w:rPr>
        <w:t xml:space="preserve">kultūras vērtības un </w:t>
      </w:r>
      <w:r w:rsidR="006C49DD" w:rsidRPr="00565EA8">
        <w:rPr>
          <w:rFonts w:eastAsiaTheme="minorHAnsi"/>
          <w:b w:val="0"/>
          <w:bCs w:val="0"/>
          <w:szCs w:val="28"/>
        </w:rPr>
        <w:t>pakalpojum</w:t>
      </w:r>
      <w:r w:rsidR="006C49DD">
        <w:rPr>
          <w:rFonts w:eastAsiaTheme="minorHAnsi"/>
          <w:b w:val="0"/>
          <w:bCs w:val="0"/>
          <w:szCs w:val="28"/>
        </w:rPr>
        <w:t xml:space="preserve">i, vai </w:t>
      </w:r>
      <w:r w:rsidRPr="00565EA8">
        <w:rPr>
          <w:rFonts w:eastAsiaTheme="minorHAnsi"/>
          <w:b w:val="0"/>
          <w:bCs w:val="0"/>
          <w:szCs w:val="28"/>
        </w:rPr>
        <w:t>izvērtē</w:t>
      </w:r>
      <w:r>
        <w:rPr>
          <w:rFonts w:eastAsiaTheme="minorHAnsi"/>
          <w:b w:val="0"/>
          <w:bCs w:val="0"/>
          <w:szCs w:val="28"/>
        </w:rPr>
        <w:t>tas</w:t>
      </w:r>
      <w:r w:rsidRPr="00565EA8">
        <w:rPr>
          <w:rFonts w:eastAsiaTheme="minorHAnsi"/>
          <w:b w:val="0"/>
          <w:bCs w:val="0"/>
          <w:szCs w:val="28"/>
        </w:rPr>
        <w:t>, interpret</w:t>
      </w:r>
      <w:r>
        <w:rPr>
          <w:rFonts w:eastAsiaTheme="minorHAnsi"/>
          <w:b w:val="0"/>
          <w:bCs w:val="0"/>
          <w:szCs w:val="28"/>
        </w:rPr>
        <w:t xml:space="preserve">ētas </w:t>
      </w:r>
      <w:r w:rsidRPr="00565EA8">
        <w:rPr>
          <w:rFonts w:eastAsiaTheme="minorHAnsi"/>
          <w:b w:val="0"/>
          <w:bCs w:val="0"/>
          <w:szCs w:val="28"/>
        </w:rPr>
        <w:t xml:space="preserve">un </w:t>
      </w:r>
      <w:r>
        <w:rPr>
          <w:rFonts w:eastAsiaTheme="minorHAnsi"/>
          <w:b w:val="0"/>
          <w:bCs w:val="0"/>
          <w:szCs w:val="28"/>
        </w:rPr>
        <w:t xml:space="preserve">atkārtoti </w:t>
      </w:r>
      <w:r w:rsidRPr="00565EA8">
        <w:rPr>
          <w:rFonts w:eastAsiaTheme="minorHAnsi"/>
          <w:b w:val="0"/>
          <w:bCs w:val="0"/>
          <w:szCs w:val="28"/>
        </w:rPr>
        <w:t>izmanto</w:t>
      </w:r>
      <w:r>
        <w:rPr>
          <w:rFonts w:eastAsiaTheme="minorHAnsi"/>
          <w:b w:val="0"/>
          <w:bCs w:val="0"/>
          <w:szCs w:val="28"/>
        </w:rPr>
        <w:t xml:space="preserve">tas līdz šim radītās </w:t>
      </w:r>
      <w:r w:rsidRPr="00565EA8">
        <w:rPr>
          <w:rFonts w:eastAsiaTheme="minorHAnsi"/>
          <w:b w:val="0"/>
          <w:bCs w:val="0"/>
          <w:szCs w:val="28"/>
        </w:rPr>
        <w:t>kultūras vērtīb</w:t>
      </w:r>
      <w:r>
        <w:rPr>
          <w:rFonts w:eastAsiaTheme="minorHAnsi"/>
          <w:b w:val="0"/>
          <w:bCs w:val="0"/>
          <w:szCs w:val="28"/>
        </w:rPr>
        <w:t>as</w:t>
      </w:r>
      <w:r w:rsidR="006C49DD">
        <w:rPr>
          <w:rFonts w:eastAsiaTheme="minorHAnsi"/>
          <w:b w:val="0"/>
          <w:bCs w:val="0"/>
          <w:szCs w:val="28"/>
        </w:rPr>
        <w:t xml:space="preserve"> un kultūras mantojums.</w:t>
      </w:r>
    </w:p>
    <w:p w14:paraId="7189E73C" w14:textId="7EF6CD51" w:rsidR="005322D7" w:rsidRPr="00565EA8" w:rsidRDefault="005322D7" w:rsidP="005322D7">
      <w:pPr>
        <w:pStyle w:val="Nosaukums"/>
        <w:jc w:val="both"/>
        <w:rPr>
          <w:rFonts w:eastAsiaTheme="minorHAnsi"/>
          <w:b w:val="0"/>
          <w:bCs w:val="0"/>
          <w:szCs w:val="28"/>
        </w:rPr>
      </w:pPr>
      <w:r w:rsidRPr="00565EA8">
        <w:rPr>
          <w:rFonts w:eastAsiaTheme="minorHAnsi"/>
          <w:szCs w:val="28"/>
        </w:rPr>
        <w:t>Kultūras un radošās nozares</w:t>
      </w:r>
      <w:r w:rsidRPr="00565EA8">
        <w:rPr>
          <w:rFonts w:eastAsiaTheme="minorHAnsi"/>
          <w:b w:val="0"/>
          <w:bCs w:val="0"/>
          <w:szCs w:val="28"/>
        </w:rPr>
        <w:t xml:space="preserve"> –</w:t>
      </w:r>
      <w:r w:rsidR="006B550C">
        <w:rPr>
          <w:rFonts w:eastAsiaTheme="minorHAnsi"/>
          <w:b w:val="0"/>
          <w:bCs w:val="0"/>
          <w:szCs w:val="28"/>
        </w:rPr>
        <w:t xml:space="preserve"> </w:t>
      </w:r>
      <w:r>
        <w:rPr>
          <w:rFonts w:eastAsiaTheme="minorHAnsi"/>
          <w:b w:val="0"/>
          <w:bCs w:val="0"/>
          <w:szCs w:val="28"/>
        </w:rPr>
        <w:t xml:space="preserve">cilvēka darbības jomu </w:t>
      </w:r>
      <w:r w:rsidRPr="00565EA8">
        <w:rPr>
          <w:rFonts w:eastAsiaTheme="minorHAnsi"/>
          <w:b w:val="0"/>
          <w:bCs w:val="0"/>
          <w:szCs w:val="28"/>
        </w:rPr>
        <w:t xml:space="preserve">kopums, kuru pamatresurss ir kultūras mantojums, kultūras vērtības un individuālas vai kolektīvas radošās </w:t>
      </w:r>
      <w:r w:rsidR="00A55319">
        <w:rPr>
          <w:rFonts w:eastAsiaTheme="minorHAnsi"/>
          <w:b w:val="0"/>
          <w:bCs w:val="0"/>
          <w:szCs w:val="28"/>
        </w:rPr>
        <w:t xml:space="preserve">darbības </w:t>
      </w:r>
      <w:r w:rsidRPr="00565EA8">
        <w:rPr>
          <w:rFonts w:eastAsiaTheme="minorHAnsi"/>
          <w:b w:val="0"/>
          <w:bCs w:val="0"/>
          <w:szCs w:val="28"/>
        </w:rPr>
        <w:t>izpausmes; kultūras un radošās nozares saglabā</w:t>
      </w:r>
      <w:r>
        <w:rPr>
          <w:rFonts w:eastAsiaTheme="minorHAnsi"/>
          <w:b w:val="0"/>
          <w:bCs w:val="0"/>
          <w:szCs w:val="28"/>
        </w:rPr>
        <w:t xml:space="preserve"> </w:t>
      </w:r>
      <w:r w:rsidRPr="00565EA8">
        <w:rPr>
          <w:rFonts w:eastAsiaTheme="minorHAnsi"/>
          <w:b w:val="0"/>
          <w:bCs w:val="0"/>
          <w:szCs w:val="28"/>
        </w:rPr>
        <w:t>kultūras mantojumu un kultūras vērtības</w:t>
      </w:r>
      <w:r w:rsidR="006B550C">
        <w:rPr>
          <w:rFonts w:eastAsiaTheme="minorHAnsi"/>
          <w:b w:val="0"/>
          <w:bCs w:val="0"/>
          <w:szCs w:val="28"/>
        </w:rPr>
        <w:t>,</w:t>
      </w:r>
      <w:r>
        <w:rPr>
          <w:rFonts w:eastAsiaTheme="minorHAnsi"/>
          <w:b w:val="0"/>
          <w:bCs w:val="0"/>
          <w:szCs w:val="28"/>
        </w:rPr>
        <w:t xml:space="preserve"> </w:t>
      </w:r>
      <w:r w:rsidR="006B550C">
        <w:rPr>
          <w:rFonts w:eastAsiaTheme="minorHAnsi"/>
          <w:b w:val="0"/>
          <w:bCs w:val="0"/>
          <w:szCs w:val="28"/>
        </w:rPr>
        <w:t xml:space="preserve">sekmē to pārmantojamību un </w:t>
      </w:r>
      <w:r>
        <w:rPr>
          <w:rFonts w:eastAsiaTheme="minorHAnsi"/>
          <w:b w:val="0"/>
          <w:bCs w:val="0"/>
          <w:szCs w:val="28"/>
        </w:rPr>
        <w:t>izmantošanu</w:t>
      </w:r>
      <w:r w:rsidRPr="00565EA8">
        <w:rPr>
          <w:rFonts w:eastAsiaTheme="minorHAnsi"/>
          <w:b w:val="0"/>
          <w:bCs w:val="0"/>
          <w:szCs w:val="28"/>
        </w:rPr>
        <w:t>, rada jaunas kultūras vērtības</w:t>
      </w:r>
      <w:r w:rsidR="00A55319">
        <w:rPr>
          <w:rFonts w:eastAsiaTheme="minorHAnsi"/>
          <w:b w:val="0"/>
          <w:bCs w:val="0"/>
          <w:szCs w:val="28"/>
        </w:rPr>
        <w:t>,</w:t>
      </w:r>
      <w:r w:rsidR="006C49DD">
        <w:rPr>
          <w:rFonts w:eastAsiaTheme="minorHAnsi"/>
          <w:b w:val="0"/>
          <w:bCs w:val="0"/>
          <w:szCs w:val="28"/>
        </w:rPr>
        <w:t xml:space="preserve"> un</w:t>
      </w:r>
      <w:r>
        <w:rPr>
          <w:rFonts w:eastAsiaTheme="minorHAnsi"/>
          <w:b w:val="0"/>
          <w:bCs w:val="0"/>
          <w:szCs w:val="28"/>
        </w:rPr>
        <w:t xml:space="preserve"> </w:t>
      </w:r>
      <w:r w:rsidR="00A55319">
        <w:rPr>
          <w:rFonts w:eastAsiaTheme="minorHAnsi"/>
          <w:b w:val="0"/>
          <w:bCs w:val="0"/>
          <w:szCs w:val="28"/>
        </w:rPr>
        <w:t xml:space="preserve">veido un </w:t>
      </w:r>
      <w:r w:rsidR="006B550C">
        <w:rPr>
          <w:rFonts w:eastAsiaTheme="minorHAnsi"/>
          <w:b w:val="0"/>
          <w:bCs w:val="0"/>
          <w:szCs w:val="28"/>
        </w:rPr>
        <w:t xml:space="preserve">sniedz </w:t>
      </w:r>
      <w:r w:rsidRPr="00565EA8">
        <w:rPr>
          <w:rFonts w:eastAsiaTheme="minorHAnsi"/>
          <w:b w:val="0"/>
          <w:bCs w:val="0"/>
          <w:szCs w:val="28"/>
        </w:rPr>
        <w:t>kultūras pakalpojumu</w:t>
      </w:r>
      <w:r w:rsidR="006B550C">
        <w:rPr>
          <w:rFonts w:eastAsiaTheme="minorHAnsi"/>
          <w:b w:val="0"/>
          <w:bCs w:val="0"/>
          <w:szCs w:val="28"/>
        </w:rPr>
        <w:t>s</w:t>
      </w:r>
      <w:r w:rsidRPr="00565EA8">
        <w:rPr>
          <w:rFonts w:eastAsiaTheme="minorHAnsi"/>
          <w:b w:val="0"/>
          <w:bCs w:val="0"/>
          <w:szCs w:val="28"/>
        </w:rPr>
        <w:t xml:space="preserve">, </w:t>
      </w:r>
      <w:r w:rsidR="006C49DD">
        <w:rPr>
          <w:rFonts w:eastAsiaTheme="minorHAnsi"/>
          <w:b w:val="0"/>
          <w:bCs w:val="0"/>
          <w:szCs w:val="28"/>
        </w:rPr>
        <w:t xml:space="preserve">tādējādi </w:t>
      </w:r>
      <w:r w:rsidRPr="00565EA8">
        <w:rPr>
          <w:rFonts w:eastAsiaTheme="minorHAnsi"/>
          <w:b w:val="0"/>
          <w:bCs w:val="0"/>
          <w:szCs w:val="28"/>
        </w:rPr>
        <w:t>attīstot un komunicējot kultūras piedāvājumu sabiedrībai, kā arī mijiedarbībā ar citām tautsaimniecības nozarēm iesaistoties ilgtspējas, izglītības, sociālās iekļaušanas, sabiedrības saliedētības, drošības un citu jautājumu risināšanā.</w:t>
      </w:r>
    </w:p>
    <w:p w14:paraId="4FAB4E72" w14:textId="5965F131" w:rsidR="005322D7" w:rsidRPr="00565EA8" w:rsidRDefault="005322D7" w:rsidP="005322D7">
      <w:pPr>
        <w:pStyle w:val="Nosaukums"/>
        <w:jc w:val="both"/>
        <w:rPr>
          <w:rFonts w:eastAsiaTheme="minorHAnsi"/>
          <w:b w:val="0"/>
          <w:bCs w:val="0"/>
          <w:szCs w:val="28"/>
        </w:rPr>
      </w:pPr>
      <w:r w:rsidRPr="00565EA8">
        <w:rPr>
          <w:rFonts w:eastAsiaTheme="minorHAnsi"/>
          <w:szCs w:val="28"/>
        </w:rPr>
        <w:t>Kultūras vērtības</w:t>
      </w:r>
      <w:r w:rsidRPr="00565EA8">
        <w:rPr>
          <w:rFonts w:eastAsiaTheme="minorHAnsi"/>
          <w:b w:val="0"/>
          <w:bCs w:val="0"/>
          <w:szCs w:val="28"/>
        </w:rPr>
        <w:t xml:space="preserve"> –</w:t>
      </w:r>
      <w:r w:rsidR="00F51E8D">
        <w:rPr>
          <w:rFonts w:eastAsiaTheme="minorHAnsi"/>
          <w:b w:val="0"/>
          <w:bCs w:val="0"/>
          <w:szCs w:val="28"/>
        </w:rPr>
        <w:t xml:space="preserve"> </w:t>
      </w:r>
      <w:r w:rsidRPr="00565EA8">
        <w:rPr>
          <w:rFonts w:eastAsiaTheme="minorHAnsi"/>
          <w:b w:val="0"/>
          <w:bCs w:val="0"/>
          <w:szCs w:val="28"/>
        </w:rPr>
        <w:t>mākslinieciska</w:t>
      </w:r>
      <w:r w:rsidR="00F51E8D">
        <w:rPr>
          <w:rFonts w:eastAsiaTheme="minorHAnsi"/>
          <w:b w:val="0"/>
          <w:bCs w:val="0"/>
          <w:szCs w:val="28"/>
        </w:rPr>
        <w:t>s</w:t>
      </w:r>
      <w:r w:rsidRPr="00565EA8">
        <w:rPr>
          <w:rFonts w:eastAsiaTheme="minorHAnsi"/>
          <w:b w:val="0"/>
          <w:bCs w:val="0"/>
          <w:szCs w:val="28"/>
        </w:rPr>
        <w:t>, rūpnieciska</w:t>
      </w:r>
      <w:r w:rsidR="00F51E8D">
        <w:rPr>
          <w:rFonts w:eastAsiaTheme="minorHAnsi"/>
          <w:b w:val="0"/>
          <w:bCs w:val="0"/>
          <w:szCs w:val="28"/>
        </w:rPr>
        <w:t>s</w:t>
      </w:r>
      <w:r w:rsidRPr="00565EA8">
        <w:rPr>
          <w:rFonts w:eastAsiaTheme="minorHAnsi"/>
          <w:b w:val="0"/>
          <w:bCs w:val="0"/>
          <w:szCs w:val="28"/>
        </w:rPr>
        <w:t xml:space="preserve"> vai amatnieciska</w:t>
      </w:r>
      <w:r w:rsidR="00F51E8D">
        <w:rPr>
          <w:rFonts w:eastAsiaTheme="minorHAnsi"/>
          <w:b w:val="0"/>
          <w:bCs w:val="0"/>
          <w:szCs w:val="28"/>
        </w:rPr>
        <w:t>s</w:t>
      </w:r>
      <w:r w:rsidRPr="00565EA8">
        <w:rPr>
          <w:rFonts w:eastAsiaTheme="minorHAnsi"/>
          <w:b w:val="0"/>
          <w:bCs w:val="0"/>
          <w:szCs w:val="28"/>
        </w:rPr>
        <w:t xml:space="preserve"> </w:t>
      </w:r>
      <w:r w:rsidR="00A55319">
        <w:rPr>
          <w:rFonts w:eastAsiaTheme="minorHAnsi"/>
          <w:b w:val="0"/>
          <w:bCs w:val="0"/>
          <w:szCs w:val="28"/>
        </w:rPr>
        <w:t xml:space="preserve">radošās darbības </w:t>
      </w:r>
      <w:r w:rsidR="00F51E8D">
        <w:rPr>
          <w:rFonts w:eastAsiaTheme="minorHAnsi"/>
          <w:b w:val="0"/>
          <w:bCs w:val="0"/>
          <w:szCs w:val="28"/>
        </w:rPr>
        <w:t>rezultāti</w:t>
      </w:r>
      <w:r w:rsidRPr="00565EA8">
        <w:rPr>
          <w:rFonts w:eastAsiaTheme="minorHAnsi"/>
          <w:b w:val="0"/>
          <w:bCs w:val="0"/>
          <w:szCs w:val="28"/>
        </w:rPr>
        <w:t>, kuru iespējamajai komerciālajai vērtībai papildus piemīt arī simboliska nozīme</w:t>
      </w:r>
      <w:r w:rsidR="00A55319">
        <w:rPr>
          <w:rFonts w:eastAsiaTheme="minorHAnsi"/>
          <w:b w:val="0"/>
          <w:bCs w:val="0"/>
          <w:szCs w:val="28"/>
        </w:rPr>
        <w:t xml:space="preserve"> un kultūras vērtība</w:t>
      </w:r>
      <w:r w:rsidRPr="00565EA8">
        <w:rPr>
          <w:rFonts w:eastAsiaTheme="minorHAnsi"/>
          <w:b w:val="0"/>
          <w:bCs w:val="0"/>
          <w:szCs w:val="28"/>
        </w:rPr>
        <w:t>, un kas rada vai var radīt intelektuālo īpašumu neatkarīgi no tā, vai saskaņā ar pastāvošo intelektuālā īpašuma likumdošanu tām ir vai nav noteikta aizsardzība.</w:t>
      </w:r>
    </w:p>
    <w:p w14:paraId="6C4B5A23" w14:textId="572147F4" w:rsidR="524CD6FD" w:rsidRPr="00E403AB" w:rsidRDefault="524CD6FD">
      <w:pPr>
        <w:pStyle w:val="Nosaukums"/>
        <w:jc w:val="both"/>
        <w:rPr>
          <w:rFonts w:eastAsiaTheme="minorEastAsia"/>
          <w:b w:val="0"/>
          <w:bCs w:val="0"/>
          <w:lang w:val="lv"/>
        </w:rPr>
      </w:pPr>
      <w:r w:rsidRPr="2C5F64D9">
        <w:rPr>
          <w:rFonts w:eastAsiaTheme="minorEastAsia"/>
        </w:rPr>
        <w:t>Kultūrizglītība</w:t>
      </w:r>
      <w:r w:rsidRPr="2C5F64D9">
        <w:rPr>
          <w:rFonts w:eastAsiaTheme="minorEastAsia"/>
          <w:b w:val="0"/>
          <w:bCs w:val="0"/>
        </w:rPr>
        <w:t xml:space="preserve"> </w:t>
      </w:r>
      <w:r w:rsidR="00E403AB">
        <w:rPr>
          <w:rFonts w:eastAsiaTheme="minorEastAsia"/>
          <w:b w:val="0"/>
          <w:bCs w:val="0"/>
        </w:rPr>
        <w:t xml:space="preserve">(jeb </w:t>
      </w:r>
      <w:r w:rsidR="00E403AB" w:rsidRPr="00E403AB">
        <w:rPr>
          <w:rFonts w:eastAsiaTheme="minorEastAsia"/>
        </w:rPr>
        <w:t>kultūras un radošo nozaru izglītība</w:t>
      </w:r>
      <w:r w:rsidR="00E403AB">
        <w:rPr>
          <w:rFonts w:eastAsiaTheme="minorEastAsia"/>
          <w:b w:val="0"/>
          <w:bCs w:val="0"/>
        </w:rPr>
        <w:t xml:space="preserve">) </w:t>
      </w:r>
      <w:r w:rsidRPr="2C5F64D9">
        <w:rPr>
          <w:rFonts w:eastAsiaTheme="minorEastAsia"/>
          <w:b w:val="0"/>
          <w:bCs w:val="0"/>
        </w:rPr>
        <w:t xml:space="preserve">– </w:t>
      </w:r>
      <w:r w:rsidR="000751B6">
        <w:rPr>
          <w:rFonts w:eastAsiaTheme="minorEastAsia"/>
          <w:b w:val="0"/>
          <w:bCs w:val="0"/>
          <w:lang w:val="lv"/>
        </w:rPr>
        <w:t xml:space="preserve">kultūras un radošo nozaru </w:t>
      </w:r>
      <w:r w:rsidR="66402EC9" w:rsidRPr="00E403AB">
        <w:rPr>
          <w:rFonts w:eastAsiaTheme="minorEastAsia"/>
          <w:b w:val="0"/>
          <w:bCs w:val="0"/>
          <w:lang w:val="lv"/>
        </w:rPr>
        <w:t xml:space="preserve">izglītības </w:t>
      </w:r>
      <w:r w:rsidR="00E403AB">
        <w:rPr>
          <w:rFonts w:eastAsiaTheme="minorEastAsia"/>
          <w:b w:val="0"/>
          <w:bCs w:val="0"/>
          <w:lang w:val="lv"/>
        </w:rPr>
        <w:t xml:space="preserve">programmu kopums, </w:t>
      </w:r>
      <w:r w:rsidR="66402EC9" w:rsidRPr="00E403AB">
        <w:rPr>
          <w:rFonts w:eastAsiaTheme="minorEastAsia"/>
          <w:b w:val="0"/>
          <w:bCs w:val="0"/>
          <w:lang w:val="lv"/>
        </w:rPr>
        <w:t xml:space="preserve">kas aptver </w:t>
      </w:r>
      <w:r w:rsidR="000751B6">
        <w:rPr>
          <w:rFonts w:eastAsiaTheme="minorEastAsia"/>
          <w:b w:val="0"/>
          <w:bCs w:val="0"/>
          <w:lang w:val="lv"/>
        </w:rPr>
        <w:t xml:space="preserve">akreditēto izglītības iestāžu īstenotās </w:t>
      </w:r>
      <w:r w:rsidR="00E403AB">
        <w:rPr>
          <w:rFonts w:eastAsiaTheme="minorEastAsia"/>
          <w:b w:val="0"/>
          <w:bCs w:val="0"/>
          <w:lang w:val="lv"/>
        </w:rPr>
        <w:t>programm</w:t>
      </w:r>
      <w:r w:rsidR="000751B6">
        <w:rPr>
          <w:rFonts w:eastAsiaTheme="minorEastAsia"/>
          <w:b w:val="0"/>
          <w:bCs w:val="0"/>
          <w:lang w:val="lv"/>
        </w:rPr>
        <w:t xml:space="preserve">as tematiskajā jomā </w:t>
      </w:r>
      <w:r w:rsidR="000751B6" w:rsidRPr="00326EBD">
        <w:rPr>
          <w:b w:val="0"/>
          <w:bCs w:val="0"/>
        </w:rPr>
        <w:t>„</w:t>
      </w:r>
      <w:r w:rsidR="000751B6">
        <w:rPr>
          <w:rFonts w:eastAsiaTheme="minorEastAsia"/>
          <w:b w:val="0"/>
          <w:bCs w:val="0"/>
          <w:lang w:val="lv"/>
        </w:rPr>
        <w:t xml:space="preserve">Mākslas” </w:t>
      </w:r>
      <w:r w:rsidR="66402EC9" w:rsidRPr="00E403AB">
        <w:rPr>
          <w:rFonts w:eastAsiaTheme="minorEastAsia"/>
          <w:b w:val="0"/>
          <w:bCs w:val="0"/>
          <w:lang w:val="lv"/>
        </w:rPr>
        <w:t>profesionālās ievirzes, profesionāl</w:t>
      </w:r>
      <w:r w:rsidR="00E403AB">
        <w:rPr>
          <w:rFonts w:eastAsiaTheme="minorEastAsia"/>
          <w:b w:val="0"/>
          <w:bCs w:val="0"/>
          <w:lang w:val="lv"/>
        </w:rPr>
        <w:t xml:space="preserve">ās </w:t>
      </w:r>
      <w:r w:rsidR="66402EC9" w:rsidRPr="00E403AB">
        <w:rPr>
          <w:rFonts w:eastAsiaTheme="minorEastAsia"/>
          <w:b w:val="0"/>
          <w:bCs w:val="0"/>
          <w:lang w:val="lv"/>
        </w:rPr>
        <w:t xml:space="preserve">un </w:t>
      </w:r>
      <w:r w:rsidR="00E403AB">
        <w:rPr>
          <w:rFonts w:eastAsiaTheme="minorEastAsia"/>
          <w:b w:val="0"/>
          <w:bCs w:val="0"/>
          <w:lang w:val="lv"/>
        </w:rPr>
        <w:t xml:space="preserve">augstākās </w:t>
      </w:r>
      <w:r w:rsidR="66402EC9" w:rsidRPr="00E403AB">
        <w:rPr>
          <w:rFonts w:eastAsiaTheme="minorEastAsia"/>
          <w:b w:val="0"/>
          <w:bCs w:val="0"/>
          <w:lang w:val="lv"/>
        </w:rPr>
        <w:t>izglītīb</w:t>
      </w:r>
      <w:r w:rsidR="000751B6">
        <w:rPr>
          <w:rFonts w:eastAsiaTheme="minorEastAsia"/>
          <w:b w:val="0"/>
          <w:bCs w:val="0"/>
          <w:lang w:val="lv"/>
        </w:rPr>
        <w:t>as</w:t>
      </w:r>
      <w:r w:rsidR="66402EC9" w:rsidRPr="00E403AB">
        <w:rPr>
          <w:rFonts w:eastAsiaTheme="minorEastAsia"/>
          <w:b w:val="0"/>
          <w:bCs w:val="0"/>
          <w:lang w:val="lv"/>
        </w:rPr>
        <w:t xml:space="preserve"> </w:t>
      </w:r>
      <w:r w:rsidR="00E403AB">
        <w:rPr>
          <w:rFonts w:eastAsiaTheme="minorEastAsia"/>
          <w:b w:val="0"/>
          <w:bCs w:val="0"/>
          <w:lang w:val="lv"/>
        </w:rPr>
        <w:t xml:space="preserve">līmeņos. </w:t>
      </w:r>
      <w:r w:rsidR="00E403AB" w:rsidRPr="00E403AB">
        <w:rPr>
          <w:rFonts w:eastAsiaTheme="minorEastAsia"/>
          <w:b w:val="0"/>
          <w:bCs w:val="0"/>
          <w:lang w:val="lv"/>
        </w:rPr>
        <w:t>Plašākā</w:t>
      </w:r>
      <w:r w:rsidR="00E403AB">
        <w:rPr>
          <w:rFonts w:eastAsiaTheme="minorEastAsia"/>
          <w:b w:val="0"/>
          <w:bCs w:val="0"/>
          <w:lang w:val="lv"/>
        </w:rPr>
        <w:t xml:space="preserve"> izpratnē kultūras un radošo nozaru izglītība ietver arī kultūras nozaru </w:t>
      </w:r>
      <w:r w:rsidR="66402EC9" w:rsidRPr="00E403AB">
        <w:rPr>
          <w:rFonts w:eastAsiaTheme="minorEastAsia"/>
          <w:b w:val="0"/>
          <w:bCs w:val="0"/>
          <w:lang w:val="lv"/>
        </w:rPr>
        <w:t>speciālistu tālākizglītības</w:t>
      </w:r>
      <w:r w:rsidR="00E403AB">
        <w:rPr>
          <w:rFonts w:eastAsiaTheme="minorEastAsia"/>
          <w:b w:val="0"/>
          <w:bCs w:val="0"/>
          <w:lang w:val="lv"/>
        </w:rPr>
        <w:t xml:space="preserve"> un </w:t>
      </w:r>
      <w:r w:rsidR="10C0A780" w:rsidRPr="00E403AB">
        <w:rPr>
          <w:rFonts w:eastAsiaTheme="minorEastAsia"/>
          <w:b w:val="0"/>
          <w:bCs w:val="0"/>
          <w:lang w:val="lv"/>
        </w:rPr>
        <w:t>profesionālās pilnveides</w:t>
      </w:r>
      <w:r w:rsidR="66402EC9" w:rsidRPr="00E403AB">
        <w:rPr>
          <w:rFonts w:eastAsiaTheme="minorEastAsia"/>
          <w:b w:val="0"/>
          <w:bCs w:val="0"/>
          <w:lang w:val="lv"/>
        </w:rPr>
        <w:t xml:space="preserve"> </w:t>
      </w:r>
      <w:r w:rsidR="00E403AB">
        <w:rPr>
          <w:rFonts w:eastAsiaTheme="minorEastAsia"/>
          <w:b w:val="0"/>
          <w:bCs w:val="0"/>
          <w:lang w:val="lv"/>
        </w:rPr>
        <w:t>programmas</w:t>
      </w:r>
      <w:r w:rsidR="66402EC9" w:rsidRPr="00E403AB">
        <w:rPr>
          <w:rFonts w:eastAsiaTheme="minorEastAsia"/>
          <w:b w:val="0"/>
          <w:bCs w:val="0"/>
          <w:lang w:val="lv"/>
        </w:rPr>
        <w:t xml:space="preserve">, </w:t>
      </w:r>
      <w:r w:rsidR="00E403AB">
        <w:rPr>
          <w:rFonts w:eastAsiaTheme="minorEastAsia"/>
          <w:b w:val="0"/>
          <w:bCs w:val="0"/>
          <w:lang w:val="lv"/>
        </w:rPr>
        <w:t xml:space="preserve">interešu izglītības un </w:t>
      </w:r>
      <w:r w:rsidR="66402EC9" w:rsidRPr="00E403AB">
        <w:rPr>
          <w:rFonts w:eastAsiaTheme="minorEastAsia"/>
          <w:b w:val="0"/>
          <w:bCs w:val="0"/>
          <w:lang w:val="lv"/>
        </w:rPr>
        <w:t>neformālā</w:t>
      </w:r>
      <w:r w:rsidR="00E403AB">
        <w:rPr>
          <w:rFonts w:eastAsiaTheme="minorEastAsia"/>
          <w:b w:val="0"/>
          <w:bCs w:val="0"/>
          <w:lang w:val="lv"/>
        </w:rPr>
        <w:t>s</w:t>
      </w:r>
      <w:r w:rsidR="66402EC9" w:rsidRPr="00E403AB">
        <w:rPr>
          <w:rFonts w:eastAsiaTheme="minorEastAsia"/>
          <w:b w:val="0"/>
          <w:bCs w:val="0"/>
          <w:lang w:val="lv"/>
        </w:rPr>
        <w:t xml:space="preserve"> izglītīb</w:t>
      </w:r>
      <w:r w:rsidR="00E403AB">
        <w:rPr>
          <w:rFonts w:eastAsiaTheme="minorEastAsia"/>
          <w:b w:val="0"/>
          <w:bCs w:val="0"/>
          <w:lang w:val="lv"/>
        </w:rPr>
        <w:t>as</w:t>
      </w:r>
      <w:r w:rsidR="66402EC9" w:rsidRPr="00E403AB">
        <w:rPr>
          <w:rFonts w:eastAsiaTheme="minorEastAsia"/>
          <w:b w:val="0"/>
          <w:bCs w:val="0"/>
          <w:lang w:val="lv"/>
        </w:rPr>
        <w:t xml:space="preserve"> </w:t>
      </w:r>
      <w:r w:rsidR="00E403AB">
        <w:rPr>
          <w:rFonts w:eastAsiaTheme="minorEastAsia"/>
          <w:b w:val="0"/>
          <w:bCs w:val="0"/>
          <w:lang w:val="lv"/>
        </w:rPr>
        <w:t xml:space="preserve">programmas, </w:t>
      </w:r>
      <w:r w:rsidR="000751B6">
        <w:rPr>
          <w:rFonts w:eastAsiaTheme="minorEastAsia"/>
          <w:b w:val="0"/>
          <w:bCs w:val="0"/>
          <w:lang w:val="lv"/>
        </w:rPr>
        <w:t xml:space="preserve">ar kultūras tēmām saistītos mācību priekšmetus formālajā izglītībā, </w:t>
      </w:r>
      <w:r w:rsidR="00E403AB">
        <w:rPr>
          <w:rFonts w:eastAsiaTheme="minorEastAsia"/>
          <w:b w:val="0"/>
          <w:bCs w:val="0"/>
          <w:lang w:val="lv"/>
        </w:rPr>
        <w:t xml:space="preserve">kā arī sabiedrības locekļu </w:t>
      </w:r>
      <w:r w:rsidR="66402EC9" w:rsidRPr="00E403AB">
        <w:rPr>
          <w:rFonts w:eastAsiaTheme="minorEastAsia"/>
          <w:b w:val="0"/>
          <w:bCs w:val="0"/>
          <w:lang w:val="lv"/>
        </w:rPr>
        <w:t xml:space="preserve">izglītošanos kultūras jomā mūžizglītības </w:t>
      </w:r>
      <w:r w:rsidR="00E403AB">
        <w:rPr>
          <w:rFonts w:eastAsiaTheme="minorEastAsia"/>
          <w:b w:val="0"/>
          <w:bCs w:val="0"/>
          <w:lang w:val="lv"/>
        </w:rPr>
        <w:t>ietvaros</w:t>
      </w:r>
      <w:r w:rsidR="66402EC9" w:rsidRPr="00E403AB">
        <w:rPr>
          <w:rFonts w:eastAsiaTheme="minorEastAsia"/>
          <w:b w:val="0"/>
          <w:bCs w:val="0"/>
          <w:lang w:val="lv"/>
        </w:rPr>
        <w:t>.</w:t>
      </w:r>
    </w:p>
    <w:p w14:paraId="19A7B69B" w14:textId="5B506E0F" w:rsidR="005322D7" w:rsidRDefault="005322D7" w:rsidP="005322D7">
      <w:pPr>
        <w:pStyle w:val="Nosaukums"/>
        <w:jc w:val="both"/>
        <w:rPr>
          <w:rFonts w:eastAsiaTheme="minorHAnsi"/>
          <w:szCs w:val="28"/>
        </w:rPr>
      </w:pPr>
      <w:r w:rsidRPr="00565EA8">
        <w:rPr>
          <w:rFonts w:eastAsiaTheme="minorHAnsi"/>
          <w:szCs w:val="28"/>
        </w:rPr>
        <w:t xml:space="preserve">Kultūrvēsturiskais reģions, </w:t>
      </w:r>
      <w:r w:rsidRPr="00565EA8">
        <w:rPr>
          <w:rFonts w:eastAsiaTheme="minorHAnsi"/>
          <w:b w:val="0"/>
          <w:bCs w:val="0"/>
          <w:szCs w:val="28"/>
        </w:rPr>
        <w:t>arī</w:t>
      </w:r>
      <w:r w:rsidRPr="00565EA8">
        <w:rPr>
          <w:rFonts w:eastAsiaTheme="minorHAnsi"/>
          <w:szCs w:val="28"/>
        </w:rPr>
        <w:t xml:space="preserve"> kultūrtelpa</w:t>
      </w:r>
      <w:r w:rsidRPr="00565EA8">
        <w:rPr>
          <w:rFonts w:eastAsiaTheme="minorHAnsi"/>
          <w:b w:val="0"/>
          <w:bCs w:val="0"/>
          <w:szCs w:val="28"/>
        </w:rPr>
        <w:t xml:space="preserve"> – vēstur</w:t>
      </w:r>
      <w:r>
        <w:rPr>
          <w:rFonts w:eastAsiaTheme="minorHAnsi"/>
          <w:b w:val="0"/>
          <w:bCs w:val="0"/>
          <w:szCs w:val="28"/>
        </w:rPr>
        <w:t xml:space="preserve">iski </w:t>
      </w:r>
      <w:r w:rsidRPr="00565EA8">
        <w:rPr>
          <w:rFonts w:eastAsiaTheme="minorHAnsi"/>
          <w:b w:val="0"/>
          <w:bCs w:val="0"/>
          <w:szCs w:val="28"/>
        </w:rPr>
        <w:t>izveidojusies teritorija, ko no citām atšķir tai piemītoš</w:t>
      </w:r>
      <w:r>
        <w:rPr>
          <w:rFonts w:eastAsiaTheme="minorHAnsi"/>
          <w:b w:val="0"/>
          <w:bCs w:val="0"/>
          <w:szCs w:val="28"/>
        </w:rPr>
        <w:t>a</w:t>
      </w:r>
      <w:r w:rsidRPr="00565EA8">
        <w:rPr>
          <w:rFonts w:eastAsiaTheme="minorHAnsi"/>
          <w:b w:val="0"/>
          <w:bCs w:val="0"/>
          <w:szCs w:val="28"/>
        </w:rPr>
        <w:t xml:space="preserve"> </w:t>
      </w:r>
      <w:r>
        <w:rPr>
          <w:rFonts w:eastAsiaTheme="minorHAnsi"/>
          <w:b w:val="0"/>
          <w:bCs w:val="0"/>
          <w:szCs w:val="28"/>
        </w:rPr>
        <w:t xml:space="preserve">unikāla </w:t>
      </w:r>
      <w:r w:rsidRPr="00565EA8">
        <w:rPr>
          <w:rFonts w:eastAsiaTheme="minorHAnsi"/>
          <w:b w:val="0"/>
          <w:bCs w:val="0"/>
          <w:szCs w:val="28"/>
        </w:rPr>
        <w:t>kultūras identitāte, kas izpaužas konkrētajai teritorijai raksturīgā kultūras mantojumā.</w:t>
      </w:r>
    </w:p>
    <w:p w14:paraId="74AE8F29" w14:textId="471BA957" w:rsidR="005322D7" w:rsidRPr="00565EA8" w:rsidRDefault="005322D7" w:rsidP="005322D7">
      <w:pPr>
        <w:pStyle w:val="Nosaukums"/>
        <w:jc w:val="both"/>
        <w:rPr>
          <w:rFonts w:eastAsiaTheme="minorHAnsi"/>
          <w:b w:val="0"/>
          <w:bCs w:val="0"/>
          <w:szCs w:val="28"/>
        </w:rPr>
      </w:pPr>
      <w:r w:rsidRPr="00565EA8">
        <w:rPr>
          <w:rFonts w:eastAsiaTheme="minorHAnsi"/>
          <w:szCs w:val="28"/>
        </w:rPr>
        <w:t>Kultūrvide</w:t>
      </w:r>
      <w:r w:rsidRPr="00565EA8">
        <w:rPr>
          <w:rFonts w:eastAsiaTheme="minorHAnsi"/>
          <w:b w:val="0"/>
          <w:bCs w:val="0"/>
          <w:szCs w:val="28"/>
        </w:rPr>
        <w:t xml:space="preserve"> – vide, kas veidojusies cilvēka darbības rezultātā un glabā šīs darbības pēdas </w:t>
      </w:r>
      <w:r w:rsidR="001C3361">
        <w:rPr>
          <w:rFonts w:eastAsiaTheme="minorHAnsi"/>
          <w:b w:val="0"/>
          <w:bCs w:val="0"/>
          <w:szCs w:val="28"/>
        </w:rPr>
        <w:t xml:space="preserve">– </w:t>
      </w:r>
      <w:r w:rsidRPr="00565EA8">
        <w:rPr>
          <w:rFonts w:eastAsiaTheme="minorHAnsi"/>
          <w:b w:val="0"/>
          <w:bCs w:val="0"/>
          <w:szCs w:val="28"/>
        </w:rPr>
        <w:t>gan kultūras pieminekļus, gan nemateriālas kultūras vērtības.</w:t>
      </w:r>
    </w:p>
    <w:p w14:paraId="67B71EC3" w14:textId="379B2D2F" w:rsidR="005322D7" w:rsidRPr="00565EA8" w:rsidRDefault="005322D7" w:rsidP="005322D7">
      <w:pPr>
        <w:pStyle w:val="Nosaukums"/>
        <w:jc w:val="both"/>
        <w:rPr>
          <w:rFonts w:eastAsiaTheme="minorHAnsi"/>
          <w:b w:val="0"/>
          <w:bCs w:val="0"/>
          <w:szCs w:val="28"/>
        </w:rPr>
      </w:pPr>
      <w:r w:rsidRPr="00565EA8">
        <w:rPr>
          <w:rFonts w:eastAsiaTheme="minorHAnsi"/>
          <w:szCs w:val="28"/>
        </w:rPr>
        <w:t>Kultūrvieta</w:t>
      </w:r>
      <w:r w:rsidRPr="00565EA8">
        <w:rPr>
          <w:rFonts w:eastAsiaTheme="minorHAnsi"/>
          <w:b w:val="0"/>
          <w:bCs w:val="0"/>
          <w:szCs w:val="28"/>
        </w:rPr>
        <w:t xml:space="preserve"> – publiska vieta iekštelpās vai ārtelpās, kurā sabiedrībai tiek sniegti kultūras pakalpojumi</w:t>
      </w:r>
      <w:r>
        <w:rPr>
          <w:rFonts w:eastAsiaTheme="minorHAnsi"/>
          <w:b w:val="0"/>
          <w:bCs w:val="0"/>
          <w:szCs w:val="28"/>
        </w:rPr>
        <w:t xml:space="preserve"> vai īstenotas kultūras norises</w:t>
      </w:r>
      <w:r w:rsidRPr="00565EA8">
        <w:rPr>
          <w:rFonts w:eastAsiaTheme="minorHAnsi"/>
          <w:b w:val="0"/>
          <w:bCs w:val="0"/>
          <w:szCs w:val="28"/>
        </w:rPr>
        <w:t>.</w:t>
      </w:r>
    </w:p>
    <w:p w14:paraId="7B1B0E69" w14:textId="041EAE01" w:rsidR="005322D7" w:rsidRDefault="005322D7" w:rsidP="005322D7">
      <w:pPr>
        <w:pStyle w:val="Nosaukums"/>
        <w:jc w:val="both"/>
        <w:rPr>
          <w:rFonts w:eastAsiaTheme="minorHAnsi"/>
          <w:b w:val="0"/>
          <w:bCs w:val="0"/>
          <w:szCs w:val="28"/>
        </w:rPr>
      </w:pPr>
      <w:r w:rsidRPr="00565EA8">
        <w:rPr>
          <w:rFonts w:eastAsiaTheme="minorHAnsi"/>
          <w:szCs w:val="28"/>
        </w:rPr>
        <w:t>Nemateriālais kultūras mantojums</w:t>
      </w:r>
      <w:r w:rsidRPr="00565EA8">
        <w:rPr>
          <w:rFonts w:eastAsiaTheme="minorHAnsi"/>
          <w:b w:val="0"/>
          <w:bCs w:val="0"/>
          <w:szCs w:val="28"/>
        </w:rPr>
        <w:t xml:space="preserve"> – kultūras mantojuma daļa, kas atspoguļo kultūras tradīcijas un ir no paaudzes paaudzē pārmantotas, apkārtējās vides noteiktas, mijiedarbībā ar vēsturi, dabu un radošo darbību izstrādājušās zināšanas, </w:t>
      </w:r>
      <w:r w:rsidRPr="00565EA8">
        <w:rPr>
          <w:rFonts w:eastAsiaTheme="minorHAnsi"/>
          <w:b w:val="0"/>
          <w:bCs w:val="0"/>
          <w:szCs w:val="28"/>
        </w:rPr>
        <w:lastRenderedPageBreak/>
        <w:t>prasmes, vērtības un rīcības modeļi, tai skaitā mutvārdu tradīcijas un izpausmes, spēles mākslas, paražas, rituāli, svētki, zināšanas par dabu un Visumu, tradicionālās amatniecības prasmes, kā arī ar iepriekš minēto saistītie instrumenti, priekšmeti, artefakti un kultūrtelpas.</w:t>
      </w:r>
    </w:p>
    <w:p w14:paraId="0A2D6D35" w14:textId="7A5AE515" w:rsidR="005322D7" w:rsidRPr="00565EA8" w:rsidRDefault="005322D7" w:rsidP="005322D7">
      <w:pPr>
        <w:pStyle w:val="Nosaukums"/>
        <w:jc w:val="both"/>
        <w:rPr>
          <w:rFonts w:eastAsiaTheme="minorHAnsi"/>
          <w:b w:val="0"/>
          <w:bCs w:val="0"/>
          <w:szCs w:val="28"/>
        </w:rPr>
      </w:pPr>
      <w:r w:rsidRPr="00565EA8">
        <w:rPr>
          <w:rFonts w:eastAsiaTheme="minorHAnsi"/>
          <w:szCs w:val="28"/>
        </w:rPr>
        <w:t>Profesionālā māksla</w:t>
      </w:r>
      <w:r w:rsidRPr="00565EA8">
        <w:rPr>
          <w:rFonts w:eastAsiaTheme="minorHAnsi"/>
          <w:b w:val="0"/>
          <w:bCs w:val="0"/>
          <w:szCs w:val="28"/>
        </w:rPr>
        <w:t xml:space="preserve"> – kultūras </w:t>
      </w:r>
      <w:r>
        <w:rPr>
          <w:rFonts w:eastAsiaTheme="minorHAnsi"/>
          <w:b w:val="0"/>
          <w:bCs w:val="0"/>
          <w:szCs w:val="28"/>
        </w:rPr>
        <w:t>procesi</w:t>
      </w:r>
      <w:r w:rsidR="004B3D94">
        <w:rPr>
          <w:rFonts w:eastAsiaTheme="minorHAnsi"/>
          <w:b w:val="0"/>
          <w:bCs w:val="0"/>
          <w:szCs w:val="28"/>
        </w:rPr>
        <w:t xml:space="preserve"> un </w:t>
      </w:r>
      <w:r>
        <w:rPr>
          <w:rFonts w:eastAsiaTheme="minorHAnsi"/>
          <w:b w:val="0"/>
          <w:bCs w:val="0"/>
          <w:szCs w:val="28"/>
        </w:rPr>
        <w:t xml:space="preserve">to rezultātā </w:t>
      </w:r>
      <w:r w:rsidR="00C82153">
        <w:rPr>
          <w:rFonts w:eastAsiaTheme="minorHAnsi"/>
          <w:b w:val="0"/>
          <w:bCs w:val="0"/>
          <w:szCs w:val="28"/>
        </w:rPr>
        <w:t xml:space="preserve">sabiedrībai pieejamais </w:t>
      </w:r>
      <w:r>
        <w:rPr>
          <w:rFonts w:eastAsiaTheme="minorHAnsi"/>
          <w:b w:val="0"/>
          <w:bCs w:val="0"/>
          <w:szCs w:val="28"/>
        </w:rPr>
        <w:t xml:space="preserve">kultūras piedāvājums, </w:t>
      </w:r>
      <w:r w:rsidRPr="00565EA8">
        <w:rPr>
          <w:rFonts w:eastAsiaTheme="minorHAnsi"/>
          <w:b w:val="0"/>
          <w:bCs w:val="0"/>
          <w:szCs w:val="28"/>
        </w:rPr>
        <w:t>kur</w:t>
      </w:r>
      <w:r w:rsidR="004B3D94">
        <w:rPr>
          <w:rFonts w:eastAsiaTheme="minorHAnsi"/>
          <w:b w:val="0"/>
          <w:bCs w:val="0"/>
          <w:szCs w:val="28"/>
        </w:rPr>
        <w:t xml:space="preserve">u veido </w:t>
      </w:r>
      <w:r w:rsidRPr="00565EA8">
        <w:rPr>
          <w:rFonts w:eastAsiaTheme="minorHAnsi"/>
          <w:b w:val="0"/>
          <w:bCs w:val="0"/>
          <w:szCs w:val="28"/>
        </w:rPr>
        <w:t>kultūras organizācijas un radošās personas.</w:t>
      </w:r>
    </w:p>
    <w:p w14:paraId="2975C277" w14:textId="04D841BE" w:rsidR="00A55319" w:rsidRDefault="00A55319" w:rsidP="005322D7">
      <w:pPr>
        <w:pStyle w:val="Nosaukums"/>
        <w:jc w:val="both"/>
        <w:rPr>
          <w:rFonts w:eastAsiaTheme="minorHAnsi"/>
          <w:szCs w:val="28"/>
        </w:rPr>
      </w:pPr>
      <w:r>
        <w:rPr>
          <w:rFonts w:eastAsiaTheme="minorHAnsi"/>
          <w:szCs w:val="28"/>
        </w:rPr>
        <w:t xml:space="preserve">Radošā darbība </w:t>
      </w:r>
      <w:r w:rsidR="00C82153">
        <w:rPr>
          <w:rFonts w:eastAsiaTheme="minorHAnsi"/>
          <w:szCs w:val="28"/>
        </w:rPr>
        <w:t>–</w:t>
      </w:r>
      <w:r>
        <w:rPr>
          <w:rFonts w:eastAsiaTheme="minorHAnsi"/>
          <w:szCs w:val="28"/>
        </w:rPr>
        <w:t xml:space="preserve"> </w:t>
      </w:r>
      <w:r w:rsidR="00C82153" w:rsidRPr="00C82153">
        <w:rPr>
          <w:rFonts w:eastAsiaTheme="minorHAnsi"/>
          <w:b w:val="0"/>
          <w:bCs w:val="0"/>
          <w:szCs w:val="28"/>
        </w:rPr>
        <w:t>kultūras</w:t>
      </w:r>
      <w:r w:rsidR="00C82153">
        <w:rPr>
          <w:rFonts w:eastAsiaTheme="minorHAnsi"/>
          <w:szCs w:val="28"/>
        </w:rPr>
        <w:t xml:space="preserve"> </w:t>
      </w:r>
      <w:r w:rsidR="00C82153">
        <w:rPr>
          <w:rFonts w:eastAsiaTheme="minorHAnsi"/>
          <w:b w:val="0"/>
          <w:bCs w:val="0"/>
          <w:szCs w:val="28"/>
        </w:rPr>
        <w:t xml:space="preserve">process, kura </w:t>
      </w:r>
      <w:r w:rsidR="00C82153" w:rsidRPr="00565EA8">
        <w:rPr>
          <w:rFonts w:eastAsiaTheme="minorHAnsi"/>
          <w:b w:val="0"/>
          <w:bCs w:val="0"/>
          <w:szCs w:val="28"/>
        </w:rPr>
        <w:t xml:space="preserve">rezultātā </w:t>
      </w:r>
      <w:r w:rsidR="00C82153">
        <w:rPr>
          <w:rFonts w:eastAsiaTheme="minorHAnsi"/>
          <w:b w:val="0"/>
          <w:bCs w:val="0"/>
          <w:szCs w:val="28"/>
        </w:rPr>
        <w:t xml:space="preserve">tiek </w:t>
      </w:r>
      <w:r w:rsidR="00C82153" w:rsidRPr="00565EA8">
        <w:rPr>
          <w:rFonts w:eastAsiaTheme="minorHAnsi"/>
          <w:b w:val="0"/>
          <w:bCs w:val="0"/>
          <w:szCs w:val="28"/>
        </w:rPr>
        <w:t>radīt</w:t>
      </w:r>
      <w:r w:rsidR="00C82153">
        <w:rPr>
          <w:rFonts w:eastAsiaTheme="minorHAnsi"/>
          <w:b w:val="0"/>
          <w:bCs w:val="0"/>
          <w:szCs w:val="28"/>
        </w:rPr>
        <w:t>a</w:t>
      </w:r>
      <w:r w:rsidR="00C82153" w:rsidRPr="00565EA8">
        <w:rPr>
          <w:rFonts w:eastAsiaTheme="minorHAnsi"/>
          <w:b w:val="0"/>
          <w:bCs w:val="0"/>
          <w:szCs w:val="28"/>
        </w:rPr>
        <w:t xml:space="preserve">s </w:t>
      </w:r>
      <w:r w:rsidR="00EB40A0">
        <w:rPr>
          <w:rFonts w:eastAsiaTheme="minorHAnsi"/>
          <w:b w:val="0"/>
          <w:bCs w:val="0"/>
          <w:szCs w:val="28"/>
        </w:rPr>
        <w:t xml:space="preserve">vai komunicētas </w:t>
      </w:r>
      <w:r w:rsidR="00C82153">
        <w:rPr>
          <w:rFonts w:eastAsiaTheme="minorHAnsi"/>
          <w:b w:val="0"/>
          <w:bCs w:val="0"/>
          <w:szCs w:val="28"/>
        </w:rPr>
        <w:t>kultūras vērtības.</w:t>
      </w:r>
    </w:p>
    <w:p w14:paraId="152EF27B" w14:textId="29CC04E1" w:rsidR="005322D7" w:rsidRPr="00565EA8" w:rsidRDefault="005322D7" w:rsidP="005322D7">
      <w:pPr>
        <w:pStyle w:val="Nosaukums"/>
        <w:jc w:val="both"/>
        <w:rPr>
          <w:rFonts w:eastAsiaTheme="minorHAnsi"/>
          <w:b w:val="0"/>
          <w:bCs w:val="0"/>
          <w:szCs w:val="28"/>
        </w:rPr>
      </w:pPr>
      <w:r w:rsidRPr="00565EA8">
        <w:rPr>
          <w:rFonts w:eastAsiaTheme="minorHAnsi"/>
          <w:szCs w:val="28"/>
        </w:rPr>
        <w:t>Radošā persona</w:t>
      </w:r>
      <w:r w:rsidRPr="00565EA8">
        <w:rPr>
          <w:rFonts w:eastAsiaTheme="minorHAnsi"/>
          <w:b w:val="0"/>
          <w:bCs w:val="0"/>
          <w:szCs w:val="28"/>
        </w:rPr>
        <w:t xml:space="preserve"> – fiziska persona</w:t>
      </w:r>
      <w:r w:rsidR="00C82153">
        <w:rPr>
          <w:rFonts w:eastAsiaTheme="minorHAnsi"/>
          <w:b w:val="0"/>
          <w:bCs w:val="0"/>
          <w:szCs w:val="28"/>
        </w:rPr>
        <w:t xml:space="preserve"> – autors vai izpildītājs –</w:t>
      </w:r>
      <w:r w:rsidRPr="00565EA8">
        <w:rPr>
          <w:rFonts w:eastAsiaTheme="minorHAnsi"/>
          <w:b w:val="0"/>
          <w:bCs w:val="0"/>
          <w:szCs w:val="28"/>
        </w:rPr>
        <w:t xml:space="preserve">, kas </w:t>
      </w:r>
      <w:r w:rsidR="00C82153">
        <w:rPr>
          <w:rFonts w:eastAsiaTheme="minorHAnsi"/>
          <w:b w:val="0"/>
          <w:bCs w:val="0"/>
          <w:szCs w:val="28"/>
        </w:rPr>
        <w:t xml:space="preserve">veic profesionālu </w:t>
      </w:r>
      <w:r w:rsidRPr="00565EA8">
        <w:rPr>
          <w:rFonts w:eastAsiaTheme="minorHAnsi"/>
          <w:b w:val="0"/>
          <w:bCs w:val="0"/>
          <w:szCs w:val="28"/>
        </w:rPr>
        <w:t xml:space="preserve">radošu darbību kultūras un radošajās nozarēs, radot </w:t>
      </w:r>
      <w:r w:rsidR="00EB40A0">
        <w:rPr>
          <w:rFonts w:eastAsiaTheme="minorHAnsi"/>
          <w:b w:val="0"/>
          <w:bCs w:val="0"/>
          <w:szCs w:val="28"/>
        </w:rPr>
        <w:t xml:space="preserve">un komunicējot </w:t>
      </w:r>
      <w:r w:rsidRPr="00565EA8">
        <w:rPr>
          <w:rFonts w:eastAsiaTheme="minorHAnsi"/>
          <w:b w:val="0"/>
          <w:bCs w:val="0"/>
          <w:szCs w:val="28"/>
        </w:rPr>
        <w:t xml:space="preserve">kultūras vērtības un dodot ieguldījumu kultūras attīstībā; radošajām personām </w:t>
      </w:r>
      <w:r w:rsidR="00C82153">
        <w:rPr>
          <w:rFonts w:eastAsiaTheme="minorHAnsi"/>
          <w:b w:val="0"/>
          <w:bCs w:val="0"/>
          <w:szCs w:val="28"/>
        </w:rPr>
        <w:t xml:space="preserve">parasti </w:t>
      </w:r>
      <w:r w:rsidRPr="00565EA8">
        <w:rPr>
          <w:rFonts w:eastAsiaTheme="minorHAnsi"/>
          <w:b w:val="0"/>
          <w:bCs w:val="0"/>
          <w:szCs w:val="28"/>
        </w:rPr>
        <w:t xml:space="preserve">ir </w:t>
      </w:r>
      <w:r w:rsidR="00EB40A0">
        <w:rPr>
          <w:rFonts w:eastAsiaTheme="minorHAnsi"/>
          <w:b w:val="0"/>
          <w:bCs w:val="0"/>
          <w:szCs w:val="28"/>
        </w:rPr>
        <w:t xml:space="preserve">radošās darbības </w:t>
      </w:r>
      <w:r w:rsidRPr="00565EA8">
        <w:rPr>
          <w:rFonts w:eastAsiaTheme="minorHAnsi"/>
          <w:b w:val="0"/>
          <w:bCs w:val="0"/>
          <w:szCs w:val="28"/>
        </w:rPr>
        <w:t xml:space="preserve">specifikai atbilstoša izglītība </w:t>
      </w:r>
      <w:r w:rsidR="00C82153">
        <w:rPr>
          <w:rFonts w:eastAsiaTheme="minorHAnsi"/>
          <w:b w:val="0"/>
          <w:bCs w:val="0"/>
          <w:szCs w:val="28"/>
        </w:rPr>
        <w:t xml:space="preserve">un </w:t>
      </w:r>
      <w:r w:rsidRPr="00565EA8">
        <w:rPr>
          <w:rFonts w:eastAsiaTheme="minorHAnsi"/>
          <w:b w:val="0"/>
          <w:bCs w:val="0"/>
          <w:szCs w:val="28"/>
        </w:rPr>
        <w:t>prasmes</w:t>
      </w:r>
      <w:r w:rsidR="00C82153">
        <w:rPr>
          <w:rFonts w:eastAsiaTheme="minorHAnsi"/>
          <w:b w:val="0"/>
          <w:bCs w:val="0"/>
          <w:szCs w:val="28"/>
        </w:rPr>
        <w:t>,</w:t>
      </w:r>
      <w:r w:rsidRPr="00565EA8">
        <w:rPr>
          <w:rFonts w:eastAsiaTheme="minorHAnsi"/>
          <w:b w:val="0"/>
          <w:bCs w:val="0"/>
          <w:szCs w:val="28"/>
        </w:rPr>
        <w:t xml:space="preserve"> un </w:t>
      </w:r>
      <w:r w:rsidR="00C82153">
        <w:rPr>
          <w:rFonts w:eastAsiaTheme="minorHAnsi"/>
          <w:b w:val="0"/>
          <w:bCs w:val="0"/>
          <w:szCs w:val="28"/>
        </w:rPr>
        <w:t xml:space="preserve">tās saņem atlīdzību par </w:t>
      </w:r>
      <w:r w:rsidR="00EB40A0">
        <w:rPr>
          <w:rFonts w:eastAsiaTheme="minorHAnsi"/>
          <w:b w:val="0"/>
          <w:bCs w:val="0"/>
          <w:szCs w:val="28"/>
        </w:rPr>
        <w:t xml:space="preserve">radošo </w:t>
      </w:r>
      <w:r w:rsidRPr="00565EA8">
        <w:rPr>
          <w:rFonts w:eastAsiaTheme="minorHAnsi"/>
          <w:b w:val="0"/>
          <w:bCs w:val="0"/>
          <w:szCs w:val="28"/>
        </w:rPr>
        <w:t>darb</w:t>
      </w:r>
      <w:r w:rsidR="00EB40A0">
        <w:rPr>
          <w:rFonts w:eastAsiaTheme="minorHAnsi"/>
          <w:b w:val="0"/>
          <w:bCs w:val="0"/>
          <w:szCs w:val="28"/>
        </w:rPr>
        <w:t>ību</w:t>
      </w:r>
      <w:r w:rsidRPr="00565EA8">
        <w:rPr>
          <w:rFonts w:eastAsiaTheme="minorHAnsi"/>
          <w:b w:val="0"/>
          <w:bCs w:val="0"/>
          <w:szCs w:val="28"/>
        </w:rPr>
        <w:t>.</w:t>
      </w:r>
    </w:p>
    <w:p w14:paraId="7FF4573B" w14:textId="2CB10F1A" w:rsidR="005322D7" w:rsidRDefault="005322D7" w:rsidP="005322D7">
      <w:pPr>
        <w:pStyle w:val="Nosaukums"/>
        <w:jc w:val="both"/>
        <w:rPr>
          <w:rFonts w:eastAsiaTheme="minorHAnsi"/>
          <w:szCs w:val="28"/>
        </w:rPr>
      </w:pPr>
      <w:r w:rsidRPr="00565EA8">
        <w:rPr>
          <w:rFonts w:eastAsiaTheme="minorHAnsi"/>
          <w:szCs w:val="28"/>
        </w:rPr>
        <w:t>Radošās industrijas</w:t>
      </w:r>
      <w:r w:rsidRPr="00565EA8">
        <w:rPr>
          <w:rFonts w:eastAsiaTheme="minorHAnsi"/>
          <w:b w:val="0"/>
          <w:bCs w:val="0"/>
          <w:szCs w:val="28"/>
        </w:rPr>
        <w:t xml:space="preserve"> – kultūras un radošās nozares, k</w:t>
      </w:r>
      <w:r w:rsidR="00A2186E">
        <w:rPr>
          <w:rFonts w:eastAsiaTheme="minorHAnsi"/>
          <w:b w:val="0"/>
          <w:bCs w:val="0"/>
          <w:szCs w:val="28"/>
        </w:rPr>
        <w:t xml:space="preserve">as </w:t>
      </w:r>
      <w:r w:rsidRPr="00565EA8">
        <w:rPr>
          <w:rFonts w:eastAsiaTheme="minorHAnsi"/>
          <w:b w:val="0"/>
          <w:bCs w:val="0"/>
          <w:szCs w:val="28"/>
        </w:rPr>
        <w:t>rad</w:t>
      </w:r>
      <w:r w:rsidR="00A2186E">
        <w:rPr>
          <w:rFonts w:eastAsiaTheme="minorHAnsi"/>
          <w:b w:val="0"/>
          <w:bCs w:val="0"/>
          <w:szCs w:val="28"/>
        </w:rPr>
        <w:t xml:space="preserve">a tādus </w:t>
      </w:r>
      <w:r w:rsidRPr="00565EA8">
        <w:rPr>
          <w:rFonts w:eastAsiaTheme="minorHAnsi"/>
          <w:b w:val="0"/>
          <w:bCs w:val="0"/>
          <w:szCs w:val="28"/>
        </w:rPr>
        <w:t>produkt</w:t>
      </w:r>
      <w:r w:rsidR="00A2186E">
        <w:rPr>
          <w:rFonts w:eastAsiaTheme="minorHAnsi"/>
          <w:b w:val="0"/>
          <w:bCs w:val="0"/>
          <w:szCs w:val="28"/>
        </w:rPr>
        <w:t>us</w:t>
      </w:r>
      <w:r w:rsidRPr="00565EA8">
        <w:rPr>
          <w:rFonts w:eastAsiaTheme="minorHAnsi"/>
          <w:b w:val="0"/>
          <w:bCs w:val="0"/>
          <w:szCs w:val="28"/>
        </w:rPr>
        <w:t xml:space="preserve"> un pakalpojum</w:t>
      </w:r>
      <w:r w:rsidR="00A2186E">
        <w:rPr>
          <w:rFonts w:eastAsiaTheme="minorHAnsi"/>
          <w:b w:val="0"/>
          <w:bCs w:val="0"/>
          <w:szCs w:val="28"/>
        </w:rPr>
        <w:t>us</w:t>
      </w:r>
      <w:r w:rsidRPr="00565EA8">
        <w:rPr>
          <w:rFonts w:eastAsiaTheme="minorHAnsi"/>
          <w:b w:val="0"/>
          <w:bCs w:val="0"/>
          <w:szCs w:val="28"/>
        </w:rPr>
        <w:t xml:space="preserve">, kuriem līdzās kultūras vērtībai </w:t>
      </w:r>
      <w:r w:rsidR="00C82153">
        <w:rPr>
          <w:rFonts w:eastAsiaTheme="minorHAnsi"/>
          <w:b w:val="0"/>
          <w:bCs w:val="0"/>
          <w:szCs w:val="28"/>
        </w:rPr>
        <w:t xml:space="preserve">piemīt </w:t>
      </w:r>
      <w:r w:rsidRPr="00565EA8">
        <w:rPr>
          <w:rFonts w:eastAsiaTheme="minorHAnsi"/>
          <w:b w:val="0"/>
          <w:bCs w:val="0"/>
          <w:szCs w:val="28"/>
        </w:rPr>
        <w:t xml:space="preserve">augsta pievienotā </w:t>
      </w:r>
      <w:r>
        <w:rPr>
          <w:rFonts w:eastAsiaTheme="minorHAnsi"/>
          <w:b w:val="0"/>
          <w:bCs w:val="0"/>
          <w:szCs w:val="28"/>
        </w:rPr>
        <w:t xml:space="preserve">ekonomiskā un inovāciju </w:t>
      </w:r>
      <w:r w:rsidRPr="00565EA8">
        <w:rPr>
          <w:rFonts w:eastAsiaTheme="minorHAnsi"/>
          <w:b w:val="0"/>
          <w:bCs w:val="0"/>
          <w:szCs w:val="28"/>
        </w:rPr>
        <w:t>vērtība</w:t>
      </w:r>
      <w:r>
        <w:rPr>
          <w:rFonts w:eastAsiaTheme="minorHAnsi"/>
          <w:b w:val="0"/>
          <w:bCs w:val="0"/>
          <w:szCs w:val="28"/>
        </w:rPr>
        <w:t xml:space="preserve"> vai </w:t>
      </w:r>
      <w:r w:rsidRPr="00565EA8">
        <w:rPr>
          <w:rFonts w:eastAsiaTheme="minorHAnsi"/>
          <w:b w:val="0"/>
          <w:bCs w:val="0"/>
          <w:szCs w:val="28"/>
        </w:rPr>
        <w:t xml:space="preserve">potenciāls, </w:t>
      </w:r>
      <w:r>
        <w:rPr>
          <w:rFonts w:eastAsiaTheme="minorHAnsi"/>
          <w:b w:val="0"/>
          <w:bCs w:val="0"/>
          <w:szCs w:val="28"/>
        </w:rPr>
        <w:t xml:space="preserve">kā arī </w:t>
      </w:r>
      <w:r w:rsidRPr="00565EA8">
        <w:rPr>
          <w:rFonts w:eastAsiaTheme="minorHAnsi"/>
          <w:b w:val="0"/>
          <w:bCs w:val="0"/>
          <w:szCs w:val="28"/>
        </w:rPr>
        <w:t xml:space="preserve">funkcionalitāte un pielietojamība citās tautsaimniecības nozarēs, </w:t>
      </w:r>
      <w:r>
        <w:rPr>
          <w:rFonts w:eastAsiaTheme="minorHAnsi"/>
          <w:b w:val="0"/>
          <w:bCs w:val="0"/>
          <w:szCs w:val="28"/>
        </w:rPr>
        <w:t xml:space="preserve">tostarp radot pievienoto </w:t>
      </w:r>
      <w:r w:rsidRPr="00565EA8">
        <w:rPr>
          <w:rFonts w:eastAsiaTheme="minorHAnsi"/>
          <w:b w:val="0"/>
          <w:bCs w:val="0"/>
          <w:szCs w:val="28"/>
        </w:rPr>
        <w:t>kultūras vērtīb</w:t>
      </w:r>
      <w:r>
        <w:rPr>
          <w:rFonts w:eastAsiaTheme="minorHAnsi"/>
          <w:b w:val="0"/>
          <w:bCs w:val="0"/>
          <w:szCs w:val="28"/>
        </w:rPr>
        <w:t>u</w:t>
      </w:r>
      <w:r w:rsidRPr="00565EA8">
        <w:rPr>
          <w:rFonts w:eastAsiaTheme="minorHAnsi"/>
          <w:b w:val="0"/>
          <w:bCs w:val="0"/>
          <w:szCs w:val="28"/>
        </w:rPr>
        <w:t xml:space="preserve"> citu tautsaimniecības nozaru produktiem un pakalpojumiem.</w:t>
      </w:r>
    </w:p>
    <w:sectPr w:rsidR="005322D7" w:rsidSect="00CF1F3D">
      <w:headerReference w:type="default" r:id="rId8"/>
      <w:footerReference w:type="default" r:id="rId9"/>
      <w:footerReference w:type="first" r:id="rId10"/>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0667FB" w14:textId="77777777" w:rsidR="00C9355C" w:rsidRDefault="00C9355C" w:rsidP="00557887">
      <w:pPr>
        <w:spacing w:after="0"/>
      </w:pPr>
      <w:r>
        <w:separator/>
      </w:r>
    </w:p>
    <w:p w14:paraId="54CFBE0E" w14:textId="77777777" w:rsidR="00C9355C" w:rsidRDefault="00C9355C"/>
  </w:endnote>
  <w:endnote w:type="continuationSeparator" w:id="0">
    <w:p w14:paraId="635EE611" w14:textId="77777777" w:rsidR="00C9355C" w:rsidRDefault="00C9355C" w:rsidP="00557887">
      <w:pPr>
        <w:spacing w:after="0"/>
      </w:pPr>
      <w:r>
        <w:continuationSeparator/>
      </w:r>
    </w:p>
    <w:p w14:paraId="4AACF464" w14:textId="77777777" w:rsidR="00C9355C" w:rsidRDefault="00C935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7E883" w14:textId="3CE39439" w:rsidR="000E7239" w:rsidRPr="00572135" w:rsidRDefault="00F353CB" w:rsidP="00F353CB">
    <w:pPr>
      <w:pStyle w:val="Kjene"/>
      <w:rPr>
        <w:rFonts w:cs="Times New Roman"/>
        <w:noProof/>
        <w:sz w:val="20"/>
        <w:szCs w:val="20"/>
      </w:rPr>
    </w:pPr>
    <w:r>
      <w:rPr>
        <w:rFonts w:cs="Times New Roman"/>
        <w:sz w:val="20"/>
        <w:szCs w:val="20"/>
      </w:rPr>
      <w:fldChar w:fldCharType="begin"/>
    </w:r>
    <w:r>
      <w:rPr>
        <w:rFonts w:cs="Times New Roman"/>
        <w:sz w:val="20"/>
        <w:szCs w:val="20"/>
      </w:rPr>
      <w:instrText xml:space="preserve"> FILENAME \* MERGEFORMAT </w:instrText>
    </w:r>
    <w:r>
      <w:rPr>
        <w:rFonts w:cs="Times New Roman"/>
        <w:sz w:val="20"/>
        <w:szCs w:val="20"/>
      </w:rPr>
      <w:fldChar w:fldCharType="separate"/>
    </w:r>
    <w:r w:rsidR="00AF3534">
      <w:rPr>
        <w:rFonts w:cs="Times New Roman"/>
        <w:noProof/>
        <w:sz w:val="20"/>
        <w:szCs w:val="20"/>
      </w:rPr>
      <w:t>KMPamnp</w:t>
    </w:r>
    <w:r w:rsidR="00CF1F3D">
      <w:rPr>
        <w:rFonts w:cs="Times New Roman"/>
        <w:noProof/>
        <w:sz w:val="20"/>
        <w:szCs w:val="20"/>
      </w:rPr>
      <w:t>0</w:t>
    </w:r>
    <w:r w:rsidR="001C7CB7">
      <w:rPr>
        <w:rFonts w:cs="Times New Roman"/>
        <w:noProof/>
        <w:sz w:val="20"/>
        <w:szCs w:val="20"/>
      </w:rPr>
      <w:t>2</w:t>
    </w:r>
    <w:r w:rsidR="00AF3534">
      <w:rPr>
        <w:rFonts w:cs="Times New Roman"/>
        <w:noProof/>
        <w:sz w:val="20"/>
        <w:szCs w:val="20"/>
      </w:rPr>
      <w:t>_</w:t>
    </w:r>
    <w:r w:rsidR="009C1B16">
      <w:rPr>
        <w:rFonts w:cs="Times New Roman"/>
        <w:noProof/>
        <w:sz w:val="20"/>
        <w:szCs w:val="20"/>
      </w:rPr>
      <w:t>1</w:t>
    </w:r>
    <w:r w:rsidR="005E2E0F">
      <w:rPr>
        <w:rFonts w:cs="Times New Roman"/>
        <w:noProof/>
        <w:sz w:val="20"/>
        <w:szCs w:val="20"/>
      </w:rPr>
      <w:t>4</w:t>
    </w:r>
    <w:r w:rsidR="00572135">
      <w:rPr>
        <w:rFonts w:cs="Times New Roman"/>
        <w:noProof/>
        <w:sz w:val="20"/>
        <w:szCs w:val="20"/>
      </w:rPr>
      <w:t>02</w:t>
    </w:r>
    <w:r>
      <w:rPr>
        <w:rFonts w:cs="Times New Roman"/>
        <w:noProof/>
        <w:sz w:val="20"/>
        <w:szCs w:val="20"/>
      </w:rPr>
      <w:t>2</w:t>
    </w:r>
    <w:r w:rsidR="00572135">
      <w:rPr>
        <w:rFonts w:cs="Times New Roman"/>
        <w:noProof/>
        <w:sz w:val="20"/>
        <w:szCs w:val="20"/>
      </w:rPr>
      <w:t>2</w:t>
    </w:r>
    <w:r>
      <w:rPr>
        <w:rFonts w:cs="Times New Roman"/>
        <w:noProof/>
        <w:sz w:val="20"/>
        <w:szCs w:val="20"/>
      </w:rPr>
      <w:t>_kulturpolitikas_pamatnostadnes</w:t>
    </w:r>
    <w:r>
      <w:rPr>
        <w:rFonts w:cs="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2F5F9C" w14:textId="5431A6D5" w:rsidR="000E7239" w:rsidRPr="00F353CB" w:rsidRDefault="00F353CB" w:rsidP="00F353CB">
    <w:pPr>
      <w:pStyle w:val="Kjene"/>
    </w:pPr>
    <w:r>
      <w:rPr>
        <w:rFonts w:cs="Times New Roman"/>
        <w:sz w:val="20"/>
        <w:szCs w:val="20"/>
      </w:rPr>
      <w:fldChar w:fldCharType="begin"/>
    </w:r>
    <w:r>
      <w:rPr>
        <w:rFonts w:cs="Times New Roman"/>
        <w:sz w:val="20"/>
        <w:szCs w:val="20"/>
      </w:rPr>
      <w:instrText xml:space="preserve"> FILENAME \* MERGEFORMAT </w:instrText>
    </w:r>
    <w:r>
      <w:rPr>
        <w:rFonts w:cs="Times New Roman"/>
        <w:sz w:val="20"/>
        <w:szCs w:val="20"/>
      </w:rPr>
      <w:fldChar w:fldCharType="separate"/>
    </w:r>
    <w:r w:rsidR="00AF3534">
      <w:rPr>
        <w:rFonts w:cs="Times New Roman"/>
        <w:noProof/>
        <w:sz w:val="20"/>
        <w:szCs w:val="20"/>
      </w:rPr>
      <w:t>KMPamnp</w:t>
    </w:r>
    <w:r w:rsidR="00CF1F3D">
      <w:rPr>
        <w:rFonts w:cs="Times New Roman"/>
        <w:noProof/>
        <w:sz w:val="20"/>
        <w:szCs w:val="20"/>
      </w:rPr>
      <w:t>0</w:t>
    </w:r>
    <w:r w:rsidR="00D96F22">
      <w:rPr>
        <w:rFonts w:cs="Times New Roman"/>
        <w:noProof/>
        <w:sz w:val="20"/>
        <w:szCs w:val="20"/>
      </w:rPr>
      <w:t>2</w:t>
    </w:r>
    <w:r w:rsidR="00AF3534">
      <w:rPr>
        <w:rFonts w:cs="Times New Roman"/>
        <w:noProof/>
        <w:sz w:val="20"/>
        <w:szCs w:val="20"/>
      </w:rPr>
      <w:t>_</w:t>
    </w:r>
    <w:r w:rsidR="009C1B16">
      <w:rPr>
        <w:rFonts w:cs="Times New Roman"/>
        <w:noProof/>
        <w:sz w:val="20"/>
        <w:szCs w:val="20"/>
      </w:rPr>
      <w:t>1</w:t>
    </w:r>
    <w:r w:rsidR="005E2E0F">
      <w:rPr>
        <w:rFonts w:cs="Times New Roman"/>
        <w:noProof/>
        <w:sz w:val="20"/>
        <w:szCs w:val="20"/>
      </w:rPr>
      <w:t>4</w:t>
    </w:r>
    <w:r w:rsidR="00572135">
      <w:rPr>
        <w:rFonts w:cs="Times New Roman"/>
        <w:noProof/>
        <w:sz w:val="20"/>
        <w:szCs w:val="20"/>
      </w:rPr>
      <w:t>02</w:t>
    </w:r>
    <w:r>
      <w:rPr>
        <w:rFonts w:cs="Times New Roman"/>
        <w:noProof/>
        <w:sz w:val="20"/>
        <w:szCs w:val="20"/>
      </w:rPr>
      <w:t>2</w:t>
    </w:r>
    <w:r w:rsidR="00572135">
      <w:rPr>
        <w:rFonts w:cs="Times New Roman"/>
        <w:noProof/>
        <w:sz w:val="20"/>
        <w:szCs w:val="20"/>
      </w:rPr>
      <w:t>2</w:t>
    </w:r>
    <w:r>
      <w:rPr>
        <w:rFonts w:cs="Times New Roman"/>
        <w:noProof/>
        <w:sz w:val="20"/>
        <w:szCs w:val="20"/>
      </w:rPr>
      <w:t>_kulturpolitikas_pamatnostadnes</w:t>
    </w:r>
    <w:r>
      <w:rPr>
        <w:rFonts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115325" w14:textId="77777777" w:rsidR="00C9355C" w:rsidRDefault="00C9355C" w:rsidP="00557887">
      <w:pPr>
        <w:spacing w:after="0"/>
      </w:pPr>
      <w:r>
        <w:separator/>
      </w:r>
    </w:p>
    <w:p w14:paraId="15AF8DA2" w14:textId="77777777" w:rsidR="00C9355C" w:rsidRDefault="00C9355C"/>
  </w:footnote>
  <w:footnote w:type="continuationSeparator" w:id="0">
    <w:p w14:paraId="49E64B70" w14:textId="77777777" w:rsidR="00C9355C" w:rsidRDefault="00C9355C" w:rsidP="00557887">
      <w:pPr>
        <w:spacing w:after="0"/>
      </w:pPr>
      <w:r>
        <w:continuationSeparator/>
      </w:r>
    </w:p>
    <w:p w14:paraId="22E8DCA9" w14:textId="77777777" w:rsidR="00C9355C" w:rsidRDefault="00C935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06908736"/>
      <w:docPartObj>
        <w:docPartGallery w:val="Page Numbers (Top of Page)"/>
        <w:docPartUnique/>
      </w:docPartObj>
    </w:sdtPr>
    <w:sdtEndPr/>
    <w:sdtContent>
      <w:p w14:paraId="1E3D548F" w14:textId="6E84F39E" w:rsidR="00152BDF" w:rsidRDefault="00557887" w:rsidP="00CF1F3D">
        <w:pPr>
          <w:pStyle w:val="Galvene"/>
          <w:jc w:val="center"/>
        </w:pPr>
        <w:r>
          <w:fldChar w:fldCharType="begin"/>
        </w:r>
        <w:r>
          <w:instrText>PAGE   \* MERGEFORMAT</w:instrText>
        </w:r>
        <w:r>
          <w:fldChar w:fldCharType="separate"/>
        </w:r>
        <w:r w:rsidR="00CA6588">
          <w:rPr>
            <w:noProof/>
          </w:rPr>
          <w:t>8</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D709B0"/>
    <w:multiLevelType w:val="hybridMultilevel"/>
    <w:tmpl w:val="7EB6A1FA"/>
    <w:lvl w:ilvl="0" w:tplc="F8AC708E">
      <w:start w:val="15"/>
      <w:numFmt w:val="bullet"/>
      <w:lvlText w:val=""/>
      <w:lvlJc w:val="left"/>
      <w:pPr>
        <w:ind w:left="9149" w:hanging="360"/>
      </w:pPr>
      <w:rPr>
        <w:rFonts w:ascii="Symbol" w:eastAsiaTheme="minorHAnsi" w:hAnsi="Symbol" w:cs="Times New Roman" w:hint="default"/>
      </w:rPr>
    </w:lvl>
    <w:lvl w:ilvl="1" w:tplc="04260003" w:tentative="1">
      <w:start w:val="1"/>
      <w:numFmt w:val="bullet"/>
      <w:lvlText w:val="o"/>
      <w:lvlJc w:val="left"/>
      <w:pPr>
        <w:ind w:left="9869" w:hanging="360"/>
      </w:pPr>
      <w:rPr>
        <w:rFonts w:ascii="Courier New" w:hAnsi="Courier New" w:cs="Courier New" w:hint="default"/>
      </w:rPr>
    </w:lvl>
    <w:lvl w:ilvl="2" w:tplc="04260005" w:tentative="1">
      <w:start w:val="1"/>
      <w:numFmt w:val="bullet"/>
      <w:lvlText w:val=""/>
      <w:lvlJc w:val="left"/>
      <w:pPr>
        <w:ind w:left="10589" w:hanging="360"/>
      </w:pPr>
      <w:rPr>
        <w:rFonts w:ascii="Wingdings" w:hAnsi="Wingdings" w:hint="default"/>
      </w:rPr>
    </w:lvl>
    <w:lvl w:ilvl="3" w:tplc="04260001" w:tentative="1">
      <w:start w:val="1"/>
      <w:numFmt w:val="bullet"/>
      <w:lvlText w:val=""/>
      <w:lvlJc w:val="left"/>
      <w:pPr>
        <w:ind w:left="11309" w:hanging="360"/>
      </w:pPr>
      <w:rPr>
        <w:rFonts w:ascii="Symbol" w:hAnsi="Symbol" w:hint="default"/>
      </w:rPr>
    </w:lvl>
    <w:lvl w:ilvl="4" w:tplc="04260003" w:tentative="1">
      <w:start w:val="1"/>
      <w:numFmt w:val="bullet"/>
      <w:lvlText w:val="o"/>
      <w:lvlJc w:val="left"/>
      <w:pPr>
        <w:ind w:left="12029" w:hanging="360"/>
      </w:pPr>
      <w:rPr>
        <w:rFonts w:ascii="Courier New" w:hAnsi="Courier New" w:cs="Courier New" w:hint="default"/>
      </w:rPr>
    </w:lvl>
    <w:lvl w:ilvl="5" w:tplc="04260005" w:tentative="1">
      <w:start w:val="1"/>
      <w:numFmt w:val="bullet"/>
      <w:lvlText w:val=""/>
      <w:lvlJc w:val="left"/>
      <w:pPr>
        <w:ind w:left="12749" w:hanging="360"/>
      </w:pPr>
      <w:rPr>
        <w:rFonts w:ascii="Wingdings" w:hAnsi="Wingdings" w:hint="default"/>
      </w:rPr>
    </w:lvl>
    <w:lvl w:ilvl="6" w:tplc="04260001" w:tentative="1">
      <w:start w:val="1"/>
      <w:numFmt w:val="bullet"/>
      <w:lvlText w:val=""/>
      <w:lvlJc w:val="left"/>
      <w:pPr>
        <w:ind w:left="13469" w:hanging="360"/>
      </w:pPr>
      <w:rPr>
        <w:rFonts w:ascii="Symbol" w:hAnsi="Symbol" w:hint="default"/>
      </w:rPr>
    </w:lvl>
    <w:lvl w:ilvl="7" w:tplc="04260003" w:tentative="1">
      <w:start w:val="1"/>
      <w:numFmt w:val="bullet"/>
      <w:lvlText w:val="o"/>
      <w:lvlJc w:val="left"/>
      <w:pPr>
        <w:ind w:left="14189" w:hanging="360"/>
      </w:pPr>
      <w:rPr>
        <w:rFonts w:ascii="Courier New" w:hAnsi="Courier New" w:cs="Courier New" w:hint="default"/>
      </w:rPr>
    </w:lvl>
    <w:lvl w:ilvl="8" w:tplc="04260005" w:tentative="1">
      <w:start w:val="1"/>
      <w:numFmt w:val="bullet"/>
      <w:lvlText w:val=""/>
      <w:lvlJc w:val="left"/>
      <w:pPr>
        <w:ind w:left="14909" w:hanging="360"/>
      </w:pPr>
      <w:rPr>
        <w:rFonts w:ascii="Wingdings" w:hAnsi="Wingdings" w:hint="default"/>
      </w:rPr>
    </w:lvl>
  </w:abstractNum>
  <w:abstractNum w:abstractNumId="1" w15:restartNumberingAfterBreak="0">
    <w:nsid w:val="3A1C022F"/>
    <w:multiLevelType w:val="hybridMultilevel"/>
    <w:tmpl w:val="CEF8A266"/>
    <w:lvl w:ilvl="0" w:tplc="AF38A1CA">
      <w:start w:val="1"/>
      <w:numFmt w:val="decimal"/>
      <w:pStyle w:val="Zmjums"/>
      <w:lvlText w:val="%1."/>
      <w:lvlJc w:val="left"/>
      <w:pPr>
        <w:ind w:left="720" w:hanging="360"/>
      </w:pPr>
      <w:rPr>
        <w:rFonts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C63"/>
    <w:rsid w:val="000751B6"/>
    <w:rsid w:val="000944EB"/>
    <w:rsid w:val="000E7239"/>
    <w:rsid w:val="00117258"/>
    <w:rsid w:val="00124C63"/>
    <w:rsid w:val="00130B41"/>
    <w:rsid w:val="001505B3"/>
    <w:rsid w:val="00152BDF"/>
    <w:rsid w:val="00172064"/>
    <w:rsid w:val="001A318C"/>
    <w:rsid w:val="001C3361"/>
    <w:rsid w:val="001C7CB7"/>
    <w:rsid w:val="001D04C2"/>
    <w:rsid w:val="001D569C"/>
    <w:rsid w:val="001E21A9"/>
    <w:rsid w:val="001E5BA3"/>
    <w:rsid w:val="00257FB0"/>
    <w:rsid w:val="00261D5B"/>
    <w:rsid w:val="00292B16"/>
    <w:rsid w:val="002A7DCE"/>
    <w:rsid w:val="002C4C3C"/>
    <w:rsid w:val="0030102A"/>
    <w:rsid w:val="00326EBD"/>
    <w:rsid w:val="00344BB0"/>
    <w:rsid w:val="003A2D88"/>
    <w:rsid w:val="003C2A09"/>
    <w:rsid w:val="003C7727"/>
    <w:rsid w:val="003D73EA"/>
    <w:rsid w:val="00424E1E"/>
    <w:rsid w:val="00451953"/>
    <w:rsid w:val="0049502C"/>
    <w:rsid w:val="004A16B4"/>
    <w:rsid w:val="004A565D"/>
    <w:rsid w:val="004B3D94"/>
    <w:rsid w:val="004D2B7F"/>
    <w:rsid w:val="004F666E"/>
    <w:rsid w:val="005042AD"/>
    <w:rsid w:val="00514B79"/>
    <w:rsid w:val="0053115B"/>
    <w:rsid w:val="005322D7"/>
    <w:rsid w:val="00557887"/>
    <w:rsid w:val="00572135"/>
    <w:rsid w:val="00580E02"/>
    <w:rsid w:val="005A2AD7"/>
    <w:rsid w:val="005A620E"/>
    <w:rsid w:val="005A687F"/>
    <w:rsid w:val="005D295A"/>
    <w:rsid w:val="005E2E0F"/>
    <w:rsid w:val="00633EA9"/>
    <w:rsid w:val="00657518"/>
    <w:rsid w:val="006601F2"/>
    <w:rsid w:val="006974A8"/>
    <w:rsid w:val="006A54D8"/>
    <w:rsid w:val="006B550C"/>
    <w:rsid w:val="006C49DD"/>
    <w:rsid w:val="00706BE2"/>
    <w:rsid w:val="007114DB"/>
    <w:rsid w:val="007A3BC0"/>
    <w:rsid w:val="00810F0C"/>
    <w:rsid w:val="008720AF"/>
    <w:rsid w:val="00877798"/>
    <w:rsid w:val="008841B7"/>
    <w:rsid w:val="008E5622"/>
    <w:rsid w:val="008E5F4B"/>
    <w:rsid w:val="008E792D"/>
    <w:rsid w:val="008F615B"/>
    <w:rsid w:val="009534F0"/>
    <w:rsid w:val="009547BA"/>
    <w:rsid w:val="00961F30"/>
    <w:rsid w:val="009871C3"/>
    <w:rsid w:val="009A3423"/>
    <w:rsid w:val="009C1B16"/>
    <w:rsid w:val="009F788A"/>
    <w:rsid w:val="00A101DA"/>
    <w:rsid w:val="00A212A4"/>
    <w:rsid w:val="00A2186E"/>
    <w:rsid w:val="00A55319"/>
    <w:rsid w:val="00A61D80"/>
    <w:rsid w:val="00A62DEF"/>
    <w:rsid w:val="00A75028"/>
    <w:rsid w:val="00A85F8C"/>
    <w:rsid w:val="00AC4057"/>
    <w:rsid w:val="00AC47AE"/>
    <w:rsid w:val="00AD0107"/>
    <w:rsid w:val="00AF3534"/>
    <w:rsid w:val="00B026EC"/>
    <w:rsid w:val="00B0558A"/>
    <w:rsid w:val="00B37CD6"/>
    <w:rsid w:val="00B8501D"/>
    <w:rsid w:val="00C006DD"/>
    <w:rsid w:val="00C00CD9"/>
    <w:rsid w:val="00C211C3"/>
    <w:rsid w:val="00C82153"/>
    <w:rsid w:val="00C82F12"/>
    <w:rsid w:val="00C9355C"/>
    <w:rsid w:val="00C951F9"/>
    <w:rsid w:val="00CA6588"/>
    <w:rsid w:val="00CE40EA"/>
    <w:rsid w:val="00CF1F3D"/>
    <w:rsid w:val="00D342AF"/>
    <w:rsid w:val="00D41D88"/>
    <w:rsid w:val="00D56E7B"/>
    <w:rsid w:val="00D96F22"/>
    <w:rsid w:val="00DB10A4"/>
    <w:rsid w:val="00DF3CB7"/>
    <w:rsid w:val="00E056EE"/>
    <w:rsid w:val="00E36CC6"/>
    <w:rsid w:val="00E403AB"/>
    <w:rsid w:val="00E65D3F"/>
    <w:rsid w:val="00EB40A0"/>
    <w:rsid w:val="00F07794"/>
    <w:rsid w:val="00F353CB"/>
    <w:rsid w:val="00F51E8D"/>
    <w:rsid w:val="00F52F49"/>
    <w:rsid w:val="00FB4EA4"/>
    <w:rsid w:val="00FE7B19"/>
    <w:rsid w:val="109DA62D"/>
    <w:rsid w:val="10C0A780"/>
    <w:rsid w:val="18D54AF9"/>
    <w:rsid w:val="20E05CDE"/>
    <w:rsid w:val="2C5F64D9"/>
    <w:rsid w:val="31973903"/>
    <w:rsid w:val="331EC399"/>
    <w:rsid w:val="33C1F541"/>
    <w:rsid w:val="3989228B"/>
    <w:rsid w:val="3B1699E8"/>
    <w:rsid w:val="45B8FD8A"/>
    <w:rsid w:val="485E6E12"/>
    <w:rsid w:val="499D4E17"/>
    <w:rsid w:val="4ABDBE19"/>
    <w:rsid w:val="5016755F"/>
    <w:rsid w:val="5242D13B"/>
    <w:rsid w:val="524CD6FD"/>
    <w:rsid w:val="56BF991E"/>
    <w:rsid w:val="57758169"/>
    <w:rsid w:val="585B697F"/>
    <w:rsid w:val="5C430535"/>
    <w:rsid w:val="5F5CC098"/>
    <w:rsid w:val="66402EC9"/>
    <w:rsid w:val="69AE31A0"/>
    <w:rsid w:val="69EDA0B7"/>
    <w:rsid w:val="6A5E2488"/>
    <w:rsid w:val="6F8A74F1"/>
    <w:rsid w:val="71312CAE"/>
    <w:rsid w:val="72263AAE"/>
    <w:rsid w:val="7340B7E8"/>
    <w:rsid w:val="761E1E37"/>
    <w:rsid w:val="76D0F186"/>
    <w:rsid w:val="7E8E5A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EACD7"/>
  <w15:docId w15:val="{7CD50488-AFC0-4754-AB96-F01F06D74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C4057"/>
    <w:pPr>
      <w:spacing w:after="240" w:line="240" w:lineRule="auto"/>
    </w:pPr>
    <w:rPr>
      <w:rFonts w:ascii="Times New Roman" w:hAnsi="Times New Roman"/>
      <w:sz w:val="24"/>
    </w:rPr>
  </w:style>
  <w:style w:type="paragraph" w:styleId="Virsraksts1">
    <w:name w:val="heading 1"/>
    <w:basedOn w:val="Parasts"/>
    <w:next w:val="Parasts"/>
    <w:link w:val="Virsraksts1Rakstz"/>
    <w:uiPriority w:val="9"/>
    <w:qFormat/>
    <w:rsid w:val="009534F0"/>
    <w:pPr>
      <w:keepNext/>
      <w:keepLines/>
      <w:spacing w:before="240"/>
      <w:jc w:val="center"/>
      <w:outlineLvl w:val="0"/>
    </w:pPr>
    <w:rPr>
      <w:rFonts w:eastAsiaTheme="majorEastAsia" w:cstheme="majorBidi"/>
      <w:b/>
      <w:sz w:val="28"/>
      <w:szCs w:val="32"/>
    </w:rPr>
  </w:style>
  <w:style w:type="paragraph" w:styleId="Virsraksts2">
    <w:name w:val="heading 2"/>
    <w:basedOn w:val="Parasts"/>
    <w:next w:val="Parasts"/>
    <w:link w:val="Virsraksts2Rakstz"/>
    <w:autoRedefine/>
    <w:uiPriority w:val="9"/>
    <w:unhideWhenUsed/>
    <w:qFormat/>
    <w:rsid w:val="00AC4057"/>
    <w:pPr>
      <w:keepNext/>
      <w:keepLines/>
      <w:spacing w:before="40" w:after="120"/>
      <w:contextualSpacing/>
      <w:jc w:val="center"/>
      <w:outlineLvl w:val="1"/>
    </w:pPr>
    <w:rPr>
      <w:rFonts w:eastAsiaTheme="majorEastAsia" w:cstheme="majorBidi"/>
      <w:b/>
      <w:sz w:val="28"/>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6974A8"/>
    <w:pPr>
      <w:spacing w:after="0"/>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6974A8"/>
    <w:rPr>
      <w:rFonts w:ascii="Segoe UI" w:hAnsi="Segoe UI" w:cs="Segoe UI"/>
      <w:sz w:val="18"/>
      <w:szCs w:val="18"/>
    </w:rPr>
  </w:style>
  <w:style w:type="character" w:styleId="Komentraatsauce">
    <w:name w:val="annotation reference"/>
    <w:basedOn w:val="Noklusjumarindkopasfonts"/>
    <w:uiPriority w:val="99"/>
    <w:semiHidden/>
    <w:unhideWhenUsed/>
    <w:rsid w:val="006974A8"/>
    <w:rPr>
      <w:sz w:val="16"/>
      <w:szCs w:val="16"/>
    </w:rPr>
  </w:style>
  <w:style w:type="paragraph" w:styleId="Komentrateksts">
    <w:name w:val="annotation text"/>
    <w:basedOn w:val="Parasts"/>
    <w:link w:val="KomentratekstsRakstz"/>
    <w:uiPriority w:val="99"/>
    <w:semiHidden/>
    <w:unhideWhenUsed/>
    <w:rsid w:val="006974A8"/>
    <w:rPr>
      <w:sz w:val="20"/>
      <w:szCs w:val="20"/>
    </w:rPr>
  </w:style>
  <w:style w:type="character" w:customStyle="1" w:styleId="KomentratekstsRakstz">
    <w:name w:val="Komentāra teksts Rakstz."/>
    <w:basedOn w:val="Noklusjumarindkopasfonts"/>
    <w:link w:val="Komentrateksts"/>
    <w:uiPriority w:val="99"/>
    <w:semiHidden/>
    <w:rsid w:val="006974A8"/>
    <w:rPr>
      <w:sz w:val="20"/>
      <w:szCs w:val="20"/>
    </w:rPr>
  </w:style>
  <w:style w:type="paragraph" w:styleId="Sarakstarindkopa">
    <w:name w:val="List Paragraph"/>
    <w:basedOn w:val="Parasts"/>
    <w:uiPriority w:val="34"/>
    <w:qFormat/>
    <w:rsid w:val="006974A8"/>
    <w:pPr>
      <w:ind w:left="720"/>
      <w:contextualSpacing/>
    </w:pPr>
  </w:style>
  <w:style w:type="paragraph" w:styleId="Komentratma">
    <w:name w:val="annotation subject"/>
    <w:basedOn w:val="Komentrateksts"/>
    <w:next w:val="Komentrateksts"/>
    <w:link w:val="KomentratmaRakstz"/>
    <w:uiPriority w:val="99"/>
    <w:semiHidden/>
    <w:unhideWhenUsed/>
    <w:rsid w:val="00514B79"/>
    <w:rPr>
      <w:b/>
      <w:bCs/>
    </w:rPr>
  </w:style>
  <w:style w:type="character" w:customStyle="1" w:styleId="KomentratmaRakstz">
    <w:name w:val="Komentāra tēma Rakstz."/>
    <w:basedOn w:val="KomentratekstsRakstz"/>
    <w:link w:val="Komentratma"/>
    <w:uiPriority w:val="99"/>
    <w:semiHidden/>
    <w:rsid w:val="00514B79"/>
    <w:rPr>
      <w:b/>
      <w:bCs/>
      <w:sz w:val="20"/>
      <w:szCs w:val="20"/>
    </w:rPr>
  </w:style>
  <w:style w:type="paragraph" w:styleId="Galvene">
    <w:name w:val="header"/>
    <w:basedOn w:val="Parasts"/>
    <w:link w:val="GalveneRakstz"/>
    <w:uiPriority w:val="99"/>
    <w:unhideWhenUsed/>
    <w:rsid w:val="00557887"/>
    <w:pPr>
      <w:tabs>
        <w:tab w:val="center" w:pos="4153"/>
        <w:tab w:val="right" w:pos="8306"/>
      </w:tabs>
      <w:spacing w:after="0"/>
    </w:pPr>
  </w:style>
  <w:style w:type="character" w:customStyle="1" w:styleId="GalveneRakstz">
    <w:name w:val="Galvene Rakstz."/>
    <w:basedOn w:val="Noklusjumarindkopasfonts"/>
    <w:link w:val="Galvene"/>
    <w:uiPriority w:val="99"/>
    <w:rsid w:val="00557887"/>
  </w:style>
  <w:style w:type="paragraph" w:styleId="Kjene">
    <w:name w:val="footer"/>
    <w:basedOn w:val="Parasts"/>
    <w:link w:val="KjeneRakstz"/>
    <w:uiPriority w:val="99"/>
    <w:unhideWhenUsed/>
    <w:rsid w:val="00557887"/>
    <w:pPr>
      <w:tabs>
        <w:tab w:val="center" w:pos="4153"/>
        <w:tab w:val="right" w:pos="8306"/>
      </w:tabs>
      <w:spacing w:after="0"/>
    </w:pPr>
  </w:style>
  <w:style w:type="character" w:customStyle="1" w:styleId="KjeneRakstz">
    <w:name w:val="Kājene Rakstz."/>
    <w:basedOn w:val="Noklusjumarindkopasfonts"/>
    <w:link w:val="Kjene"/>
    <w:uiPriority w:val="99"/>
    <w:rsid w:val="00557887"/>
  </w:style>
  <w:style w:type="paragraph" w:styleId="Vresteksts">
    <w:name w:val="footnote text"/>
    <w:basedOn w:val="Parasts"/>
    <w:link w:val="VrestekstsRakstz"/>
    <w:uiPriority w:val="99"/>
    <w:semiHidden/>
    <w:unhideWhenUsed/>
    <w:rsid w:val="001D04C2"/>
    <w:pPr>
      <w:spacing w:after="0"/>
    </w:pPr>
    <w:rPr>
      <w:sz w:val="20"/>
      <w:szCs w:val="20"/>
    </w:rPr>
  </w:style>
  <w:style w:type="character" w:customStyle="1" w:styleId="VrestekstsRakstz">
    <w:name w:val="Vēres teksts Rakstz."/>
    <w:basedOn w:val="Noklusjumarindkopasfonts"/>
    <w:link w:val="Vresteksts"/>
    <w:uiPriority w:val="99"/>
    <w:semiHidden/>
    <w:rsid w:val="001D04C2"/>
    <w:rPr>
      <w:sz w:val="20"/>
      <w:szCs w:val="20"/>
    </w:rPr>
  </w:style>
  <w:style w:type="character" w:styleId="Vresatsauce">
    <w:name w:val="footnote reference"/>
    <w:basedOn w:val="Noklusjumarindkopasfonts"/>
    <w:uiPriority w:val="99"/>
    <w:semiHidden/>
    <w:unhideWhenUsed/>
    <w:rsid w:val="001D04C2"/>
    <w:rPr>
      <w:vertAlign w:val="superscript"/>
    </w:rPr>
  </w:style>
  <w:style w:type="character" w:customStyle="1" w:styleId="Virsraksts1Rakstz">
    <w:name w:val="Virsraksts 1 Rakstz."/>
    <w:basedOn w:val="Noklusjumarindkopasfonts"/>
    <w:link w:val="Virsraksts1"/>
    <w:uiPriority w:val="9"/>
    <w:rsid w:val="009534F0"/>
    <w:rPr>
      <w:rFonts w:ascii="Times New Roman" w:eastAsiaTheme="majorEastAsia" w:hAnsi="Times New Roman" w:cstheme="majorBidi"/>
      <w:b/>
      <w:sz w:val="28"/>
      <w:szCs w:val="32"/>
    </w:rPr>
  </w:style>
  <w:style w:type="paragraph" w:customStyle="1" w:styleId="Zmjums">
    <w:name w:val="Zīmējums"/>
    <w:basedOn w:val="Sarakstarindkopa"/>
    <w:qFormat/>
    <w:rsid w:val="00AC4057"/>
    <w:pPr>
      <w:numPr>
        <w:numId w:val="1"/>
      </w:numPr>
      <w:tabs>
        <w:tab w:val="left" w:pos="6405"/>
      </w:tabs>
      <w:spacing w:after="0"/>
      <w:ind w:left="714" w:hanging="357"/>
      <w:jc w:val="right"/>
    </w:pPr>
    <w:rPr>
      <w:rFonts w:cs="Times New Roman"/>
      <w:szCs w:val="24"/>
    </w:rPr>
  </w:style>
  <w:style w:type="character" w:customStyle="1" w:styleId="Virsraksts2Rakstz">
    <w:name w:val="Virsraksts 2 Rakstz."/>
    <w:basedOn w:val="Noklusjumarindkopasfonts"/>
    <w:link w:val="Virsraksts2"/>
    <w:uiPriority w:val="9"/>
    <w:rsid w:val="00AC4057"/>
    <w:rPr>
      <w:rFonts w:ascii="Times New Roman" w:eastAsiaTheme="majorEastAsia" w:hAnsi="Times New Roman" w:cstheme="majorBidi"/>
      <w:b/>
      <w:sz w:val="28"/>
      <w:szCs w:val="26"/>
    </w:rPr>
  </w:style>
  <w:style w:type="paragraph" w:customStyle="1" w:styleId="Attls">
    <w:name w:val="Attēls"/>
    <w:basedOn w:val="Sarakstarindkopa"/>
    <w:qFormat/>
    <w:rsid w:val="00AC4057"/>
    <w:pPr>
      <w:tabs>
        <w:tab w:val="left" w:pos="6405"/>
      </w:tabs>
      <w:spacing w:before="120" w:after="120"/>
      <w:ind w:left="0"/>
      <w:jc w:val="center"/>
    </w:pPr>
    <w:rPr>
      <w:rFonts w:cs="Times New Roman"/>
      <w:b/>
      <w:bCs/>
      <w:noProof/>
      <w:sz w:val="28"/>
      <w:szCs w:val="28"/>
    </w:rPr>
  </w:style>
  <w:style w:type="paragraph" w:styleId="Nosaukums">
    <w:name w:val="Title"/>
    <w:basedOn w:val="Parasts"/>
    <w:link w:val="NosaukumsRakstz"/>
    <w:qFormat/>
    <w:rsid w:val="001C7CB7"/>
    <w:pPr>
      <w:spacing w:after="0"/>
      <w:jc w:val="center"/>
    </w:pPr>
    <w:rPr>
      <w:rFonts w:eastAsia="Times New Roman" w:cs="Times New Roman"/>
      <w:b/>
      <w:bCs/>
      <w:sz w:val="28"/>
      <w:szCs w:val="24"/>
    </w:rPr>
  </w:style>
  <w:style w:type="character" w:customStyle="1" w:styleId="NosaukumsRakstz">
    <w:name w:val="Nosaukums Rakstz."/>
    <w:basedOn w:val="Noklusjumarindkopasfonts"/>
    <w:link w:val="Nosaukums"/>
    <w:rsid w:val="001C7CB7"/>
    <w:rPr>
      <w:rFonts w:ascii="Times New Roman" w:eastAsia="Times New Roman" w:hAnsi="Times New Roman" w:cs="Times New Roman"/>
      <w:b/>
      <w:bCs/>
      <w:sz w:val="28"/>
      <w:szCs w:val="24"/>
    </w:rPr>
  </w:style>
  <w:style w:type="character" w:styleId="Hipersaite">
    <w:name w:val="Hyperlink"/>
    <w:basedOn w:val="Noklusjumarindkopasfonts"/>
    <w:uiPriority w:val="99"/>
    <w:unhideWhenUsed/>
    <w:rsid w:val="0053115B"/>
    <w:rPr>
      <w:color w:val="0563C1" w:themeColor="hyperlink"/>
      <w:u w:val="single"/>
    </w:rPr>
  </w:style>
  <w:style w:type="character" w:styleId="Neatrisintapieminana">
    <w:name w:val="Unresolved Mention"/>
    <w:basedOn w:val="Noklusjumarindkopasfonts"/>
    <w:uiPriority w:val="99"/>
    <w:semiHidden/>
    <w:unhideWhenUsed/>
    <w:rsid w:val="0053115B"/>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46E3E-B9AB-45EC-9327-45B0D0C16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4566</Words>
  <Characters>2603</Characters>
  <Application>Microsoft Office Word</Application>
  <DocSecurity>0</DocSecurity>
  <Lines>21</Lines>
  <Paragraphs>14</Paragraphs>
  <ScaleCrop>false</ScaleCrop>
  <HeadingPairs>
    <vt:vector size="2" baseType="variant">
      <vt:variant>
        <vt:lpstr>Nosaukums</vt:lpstr>
      </vt:variant>
      <vt:variant>
        <vt:i4>1</vt:i4>
      </vt:variant>
    </vt:vector>
  </HeadingPairs>
  <TitlesOfParts>
    <vt:vector size="1" baseType="lpstr">
      <vt:lpstr/>
    </vt:vector>
  </TitlesOfParts>
  <Company>Kultūras ministrija</Company>
  <LinksUpToDate>false</LinksUpToDate>
  <CharactersWithSpaces>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Elīza Spurdziņa</dc:creator>
  <cp:lastModifiedBy>Baiba Mūrniece</cp:lastModifiedBy>
  <cp:revision>5</cp:revision>
  <cp:lastPrinted>2020-12-09T10:10:00Z</cp:lastPrinted>
  <dcterms:created xsi:type="dcterms:W3CDTF">2022-02-03T09:44:00Z</dcterms:created>
  <dcterms:modified xsi:type="dcterms:W3CDTF">2022-02-14T09:29:00Z</dcterms:modified>
</cp:coreProperties>
</file>