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88C8E" w14:textId="77777777" w:rsidR="00A11D96" w:rsidRPr="0061284F" w:rsidRDefault="00A11D96" w:rsidP="0056632E">
      <w:pPr>
        <w:tabs>
          <w:tab w:val="left" w:pos="6663"/>
        </w:tabs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61284F" w:rsidRPr="00FB7974" w14:paraId="58DE407E" w14:textId="77777777" w:rsidTr="001C1C5D">
        <w:trPr>
          <w:cantSplit/>
        </w:trPr>
        <w:tc>
          <w:tcPr>
            <w:tcW w:w="9078" w:type="dxa"/>
          </w:tcPr>
          <w:p w14:paraId="7B9AC0DC" w14:textId="77777777" w:rsidR="0061284F" w:rsidRPr="00FB7974" w:rsidRDefault="0061284F" w:rsidP="001C1C5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FB7974">
              <w:rPr>
                <w:rFonts w:ascii="Times New Roman" w:hAnsi="Times New Roman" w:cs="Times New Roman"/>
                <w:szCs w:val="22"/>
              </w:rPr>
              <w:t>Ministru</w:t>
            </w:r>
            <w:proofErr w:type="spellEnd"/>
            <w:r w:rsidRPr="00FB7974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szCs w:val="22"/>
              </w:rPr>
              <w:t>kabineta</w:t>
            </w:r>
            <w:proofErr w:type="spellEnd"/>
            <w:r w:rsidRPr="00FB7974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szCs w:val="22"/>
              </w:rPr>
              <w:t>noteikumi</w:t>
            </w:r>
            <w:proofErr w:type="spellEnd"/>
            <w:r w:rsidRPr="00FB7974">
              <w:rPr>
                <w:rFonts w:ascii="Times New Roman" w:hAnsi="Times New Roman" w:cs="Times New Roman"/>
                <w:szCs w:val="22"/>
              </w:rPr>
              <w:t xml:space="preserve"> Nr. </w:t>
            </w:r>
            <w:r w:rsidRPr="00FB7974">
              <w:rPr>
                <w:rFonts w:ascii="Times New Roman" w:hAnsi="Times New Roman" w:cs="Times New Roman"/>
                <w:szCs w:val="22"/>
              </w:rPr>
              <w:t>76</w:t>
            </w:r>
            <w:r w:rsidRPr="00FB797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7AE5B1AD" w14:textId="77777777" w:rsidR="0061284F" w:rsidRPr="00FB7974" w:rsidRDefault="0061284F" w:rsidP="001C1C5D">
            <w:pPr>
              <w:spacing w:before="100" w:beforeAutospacing="1"/>
              <w:jc w:val="right"/>
              <w:rPr>
                <w:rFonts w:ascii="Times New Roman" w:hAnsi="Times New Roman" w:cs="Times New Roman"/>
                <w:szCs w:val="22"/>
              </w:rPr>
            </w:pPr>
            <w:r w:rsidRPr="00FB7974">
              <w:rPr>
                <w:rFonts w:ascii="Times New Roman" w:hAnsi="Times New Roman" w:cs="Times New Roman"/>
                <w:szCs w:val="22"/>
              </w:rPr>
              <w:t>Rīgā</w:t>
            </w:r>
            <w:r w:rsidRPr="00FB797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FB7974">
              <w:rPr>
                <w:rFonts w:ascii="Times New Roman" w:hAnsi="Times New Roman" w:cs="Times New Roman"/>
                <w:szCs w:val="22"/>
              </w:rPr>
              <w:t>2022. gada 1. februārī</w:t>
            </w:r>
            <w:r w:rsidRPr="00FB7974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FB7974">
              <w:rPr>
                <w:rFonts w:ascii="Times New Roman" w:hAnsi="Times New Roman" w:cs="Times New Roman"/>
                <w:szCs w:val="22"/>
              </w:rPr>
              <w:t>prot.</w:t>
            </w:r>
            <w:proofErr w:type="spellEnd"/>
            <w:r w:rsidRPr="00FB7974">
              <w:rPr>
                <w:rFonts w:ascii="Times New Roman" w:hAnsi="Times New Roman" w:cs="Times New Roman"/>
                <w:szCs w:val="22"/>
              </w:rPr>
              <w:t xml:space="preserve"> Nr. </w:t>
            </w:r>
            <w:r w:rsidRPr="00FB7974">
              <w:rPr>
                <w:rFonts w:ascii="Times New Roman" w:hAnsi="Times New Roman" w:cs="Times New Roman"/>
                <w:szCs w:val="22"/>
              </w:rPr>
              <w:t>5</w:t>
            </w:r>
            <w:r w:rsidRPr="00FB7974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Pr="00FB7974">
              <w:rPr>
                <w:rFonts w:ascii="Times New Roman" w:hAnsi="Times New Roman" w:cs="Times New Roman"/>
                <w:szCs w:val="22"/>
              </w:rPr>
              <w:t>5. §</w:t>
            </w:r>
            <w:r w:rsidRPr="00FB7974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14:paraId="683BE044" w14:textId="77777777" w:rsidR="0061284F" w:rsidRPr="0061284F" w:rsidRDefault="0061284F" w:rsidP="0056632E">
      <w:pPr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5565C45E" w14:textId="4342797F" w:rsidR="00E33832" w:rsidRPr="00A11D96" w:rsidRDefault="00693EA8" w:rsidP="0056632E">
      <w:pPr>
        <w:widowControl/>
        <w:jc w:val="center"/>
        <w:rPr>
          <w:rFonts w:ascii="Times New Roman" w:hAnsi="Times New Roman"/>
          <w:b/>
          <w:szCs w:val="28"/>
          <w:lang w:val="lv-LV"/>
        </w:rPr>
      </w:pPr>
      <w:r w:rsidRPr="00A11D96">
        <w:rPr>
          <w:rFonts w:ascii="Times New Roman" w:hAnsi="Times New Roman"/>
          <w:b/>
          <w:szCs w:val="28"/>
          <w:lang w:val="lv-LV"/>
        </w:rPr>
        <w:t>Grozījum</w:t>
      </w:r>
      <w:r w:rsidR="005D09D4" w:rsidRPr="00A11D96">
        <w:rPr>
          <w:rFonts w:ascii="Times New Roman" w:hAnsi="Times New Roman"/>
          <w:b/>
          <w:szCs w:val="28"/>
          <w:lang w:val="lv-LV"/>
        </w:rPr>
        <w:t>s</w:t>
      </w:r>
      <w:r w:rsidRPr="00A11D96">
        <w:rPr>
          <w:rFonts w:ascii="Times New Roman" w:hAnsi="Times New Roman"/>
          <w:b/>
          <w:szCs w:val="28"/>
          <w:lang w:val="lv-LV"/>
        </w:rPr>
        <w:t xml:space="preserve"> Ministru kabineta 2014. gada 2. decembra noteikumos Nr. 737 "Attīstības plānošanas dokumentu izstrādes un ietekmes izvērtēšanas noteikumi"</w:t>
      </w:r>
      <w:r w:rsidR="00042DA2" w:rsidRPr="00A11D96">
        <w:rPr>
          <w:rFonts w:ascii="Times New Roman" w:hAnsi="Times New Roman"/>
          <w:b/>
          <w:szCs w:val="28"/>
          <w:lang w:val="lv-LV"/>
        </w:rPr>
        <w:t xml:space="preserve"> </w:t>
      </w:r>
    </w:p>
    <w:p w14:paraId="3C2B3885" w14:textId="77777777" w:rsidR="00515ED6" w:rsidRPr="0061284F" w:rsidRDefault="00515ED6" w:rsidP="0056632E">
      <w:pPr>
        <w:widowControl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14:paraId="61240F25" w14:textId="77777777" w:rsidR="0056632E" w:rsidRPr="00A11D96" w:rsidRDefault="00B62FE0" w:rsidP="0056632E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11D96">
        <w:rPr>
          <w:rFonts w:ascii="Times New Roman" w:hAnsi="Times New Roman"/>
          <w:bCs/>
          <w:szCs w:val="28"/>
          <w:lang w:val="lv-LV"/>
        </w:rPr>
        <w:t>Izdoti saskaņā ar</w:t>
      </w:r>
      <w:r w:rsidR="00CF2460" w:rsidRPr="00A11D96">
        <w:rPr>
          <w:rFonts w:ascii="Times New Roman" w:hAnsi="Times New Roman"/>
          <w:bCs/>
          <w:szCs w:val="28"/>
          <w:lang w:val="lv-LV"/>
        </w:rPr>
        <w:t xml:space="preserve"> </w:t>
      </w:r>
    </w:p>
    <w:p w14:paraId="3F65ED8F" w14:textId="77777777" w:rsidR="00F527ED" w:rsidRPr="00A11D96" w:rsidRDefault="00F527ED" w:rsidP="0056632E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11D96">
        <w:rPr>
          <w:rFonts w:ascii="Times New Roman" w:hAnsi="Times New Roman"/>
          <w:bCs/>
          <w:szCs w:val="28"/>
          <w:lang w:val="lv-LV"/>
        </w:rPr>
        <w:t>Attīstības plānošanas sistēmas likuma</w:t>
      </w:r>
    </w:p>
    <w:p w14:paraId="44576F19" w14:textId="77777777" w:rsidR="00B62FE0" w:rsidRPr="00A11D96" w:rsidRDefault="00F527ED" w:rsidP="0056632E">
      <w:pPr>
        <w:widowControl/>
        <w:jc w:val="right"/>
        <w:rPr>
          <w:rFonts w:ascii="Times New Roman" w:hAnsi="Times New Roman"/>
          <w:bCs/>
          <w:szCs w:val="28"/>
          <w:lang w:val="lv-LV"/>
        </w:rPr>
      </w:pPr>
      <w:r w:rsidRPr="00A11D96">
        <w:rPr>
          <w:rFonts w:ascii="Times New Roman" w:hAnsi="Times New Roman"/>
          <w:bCs/>
          <w:szCs w:val="28"/>
          <w:lang w:val="lv-LV"/>
        </w:rPr>
        <w:t>11.</w:t>
      </w:r>
      <w:r w:rsidR="009263BC" w:rsidRPr="00A11D96">
        <w:rPr>
          <w:rFonts w:ascii="Times New Roman" w:hAnsi="Times New Roman"/>
          <w:bCs/>
          <w:szCs w:val="28"/>
          <w:lang w:val="lv-LV"/>
        </w:rPr>
        <w:t> </w:t>
      </w:r>
      <w:r w:rsidRPr="00A11D96">
        <w:rPr>
          <w:rFonts w:ascii="Times New Roman" w:hAnsi="Times New Roman"/>
          <w:bCs/>
          <w:szCs w:val="28"/>
          <w:lang w:val="lv-LV"/>
        </w:rPr>
        <w:t>panta piekto un sesto daļu</w:t>
      </w:r>
    </w:p>
    <w:p w14:paraId="694DFE5A" w14:textId="77777777" w:rsidR="00B62FE0" w:rsidRPr="0061284F" w:rsidRDefault="00B62FE0" w:rsidP="0056632E">
      <w:pPr>
        <w:widowControl/>
        <w:rPr>
          <w:rFonts w:ascii="Times New Roman" w:hAnsi="Times New Roman"/>
          <w:bCs/>
          <w:sz w:val="24"/>
          <w:szCs w:val="24"/>
          <w:lang w:val="lv-LV"/>
        </w:rPr>
      </w:pPr>
    </w:p>
    <w:p w14:paraId="7023AE97" w14:textId="6B327C52" w:rsidR="00042DA2" w:rsidRPr="00A11D96" w:rsidRDefault="00902B4A" w:rsidP="00902B4A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902B4A">
        <w:rPr>
          <w:rFonts w:ascii="Times New Roman" w:hAnsi="Times New Roman"/>
          <w:szCs w:val="28"/>
          <w:lang w:val="lv-LV"/>
        </w:rPr>
        <w:t>1.</w:t>
      </w:r>
      <w:r>
        <w:rPr>
          <w:rFonts w:ascii="Times New Roman" w:hAnsi="Times New Roman"/>
          <w:szCs w:val="28"/>
          <w:lang w:val="lv-LV"/>
        </w:rPr>
        <w:t xml:space="preserve"> </w:t>
      </w:r>
      <w:r w:rsidR="00CF2460" w:rsidRPr="00A11D96">
        <w:rPr>
          <w:rFonts w:ascii="Times New Roman" w:hAnsi="Times New Roman"/>
          <w:szCs w:val="28"/>
          <w:lang w:val="lv-LV"/>
        </w:rPr>
        <w:t>Izdarī</w:t>
      </w:r>
      <w:r w:rsidR="00F527ED" w:rsidRPr="00A11D96">
        <w:rPr>
          <w:rFonts w:ascii="Times New Roman" w:hAnsi="Times New Roman"/>
          <w:szCs w:val="28"/>
          <w:lang w:val="lv-LV"/>
        </w:rPr>
        <w:t>t Ministru kabineta 2014.</w:t>
      </w:r>
      <w:r w:rsidR="009263BC" w:rsidRPr="00A11D96">
        <w:rPr>
          <w:rFonts w:ascii="Times New Roman" w:hAnsi="Times New Roman"/>
          <w:szCs w:val="28"/>
          <w:lang w:val="lv-LV"/>
        </w:rPr>
        <w:t> </w:t>
      </w:r>
      <w:r w:rsidR="00F527ED" w:rsidRPr="00A11D96">
        <w:rPr>
          <w:rFonts w:ascii="Times New Roman" w:hAnsi="Times New Roman"/>
          <w:szCs w:val="28"/>
          <w:lang w:val="lv-LV"/>
        </w:rPr>
        <w:t>gada 2</w:t>
      </w:r>
      <w:r w:rsidR="00CF2460" w:rsidRPr="00A11D96">
        <w:rPr>
          <w:rFonts w:ascii="Times New Roman" w:hAnsi="Times New Roman"/>
          <w:szCs w:val="28"/>
          <w:lang w:val="lv-LV"/>
        </w:rPr>
        <w:t>.</w:t>
      </w:r>
      <w:r w:rsidR="009263BC" w:rsidRPr="00A11D96">
        <w:rPr>
          <w:rFonts w:ascii="Times New Roman" w:hAnsi="Times New Roman"/>
          <w:szCs w:val="28"/>
          <w:lang w:val="lv-LV"/>
        </w:rPr>
        <w:t> </w:t>
      </w:r>
      <w:r w:rsidR="00F527ED" w:rsidRPr="00A11D96">
        <w:rPr>
          <w:rFonts w:ascii="Times New Roman" w:hAnsi="Times New Roman"/>
          <w:szCs w:val="28"/>
          <w:lang w:val="lv-LV"/>
        </w:rPr>
        <w:t>decembra</w:t>
      </w:r>
      <w:r w:rsidR="00CF2460" w:rsidRPr="00A11D96">
        <w:rPr>
          <w:rFonts w:ascii="Times New Roman" w:hAnsi="Times New Roman"/>
          <w:szCs w:val="28"/>
          <w:lang w:val="lv-LV"/>
        </w:rPr>
        <w:t xml:space="preserve"> noteikumos Nr.</w:t>
      </w:r>
      <w:r w:rsidR="009263BC" w:rsidRPr="00A11D96">
        <w:rPr>
          <w:rFonts w:ascii="Times New Roman" w:hAnsi="Times New Roman"/>
          <w:szCs w:val="28"/>
          <w:lang w:val="lv-LV"/>
        </w:rPr>
        <w:t> </w:t>
      </w:r>
      <w:r w:rsidR="00F527ED" w:rsidRPr="00A11D96">
        <w:rPr>
          <w:rFonts w:ascii="Times New Roman" w:hAnsi="Times New Roman"/>
          <w:szCs w:val="28"/>
          <w:lang w:val="lv-LV"/>
        </w:rPr>
        <w:t>737</w:t>
      </w:r>
      <w:r w:rsidR="00CF2460" w:rsidRPr="00A11D96">
        <w:rPr>
          <w:rFonts w:ascii="Times New Roman" w:hAnsi="Times New Roman"/>
          <w:szCs w:val="28"/>
          <w:lang w:val="lv-LV"/>
        </w:rPr>
        <w:t xml:space="preserve"> "</w:t>
      </w:r>
      <w:r w:rsidR="00F527ED" w:rsidRPr="00A11D96">
        <w:rPr>
          <w:rFonts w:ascii="Times New Roman" w:hAnsi="Times New Roman"/>
          <w:szCs w:val="28"/>
          <w:lang w:val="lv-LV"/>
        </w:rPr>
        <w:t>Attīstības plānošanas dokumentu izstrādes un ietekmes izvērtēšanas noteikumi</w:t>
      </w:r>
      <w:r w:rsidR="00CF2460" w:rsidRPr="00A11D96">
        <w:rPr>
          <w:rFonts w:ascii="Times New Roman" w:hAnsi="Times New Roman"/>
          <w:szCs w:val="28"/>
          <w:lang w:val="lv-LV"/>
        </w:rPr>
        <w:t>" (Latvijas Vē</w:t>
      </w:r>
      <w:r w:rsidR="00F527ED" w:rsidRPr="00A11D96">
        <w:rPr>
          <w:rFonts w:ascii="Times New Roman" w:hAnsi="Times New Roman"/>
          <w:szCs w:val="28"/>
          <w:lang w:val="lv-LV"/>
        </w:rPr>
        <w:t>stnesis, 2014</w:t>
      </w:r>
      <w:r w:rsidR="00CF2460" w:rsidRPr="00A11D96">
        <w:rPr>
          <w:rFonts w:ascii="Times New Roman" w:hAnsi="Times New Roman"/>
          <w:szCs w:val="28"/>
          <w:lang w:val="lv-LV"/>
        </w:rPr>
        <w:t xml:space="preserve">, </w:t>
      </w:r>
      <w:r w:rsidR="00F527ED" w:rsidRPr="00A11D96">
        <w:rPr>
          <w:rFonts w:ascii="Times New Roman" w:hAnsi="Times New Roman"/>
          <w:szCs w:val="28"/>
          <w:lang w:val="lv-LV"/>
        </w:rPr>
        <w:t>248</w:t>
      </w:r>
      <w:r w:rsidR="00CF2460" w:rsidRPr="00A11D96">
        <w:rPr>
          <w:rFonts w:ascii="Times New Roman" w:hAnsi="Times New Roman"/>
          <w:szCs w:val="28"/>
          <w:lang w:val="lv-LV"/>
        </w:rPr>
        <w:t>.</w:t>
      </w:r>
      <w:r w:rsidR="0056632E" w:rsidRPr="00A11D96">
        <w:rPr>
          <w:rFonts w:ascii="Times New Roman" w:hAnsi="Times New Roman"/>
          <w:szCs w:val="28"/>
          <w:lang w:val="lv-LV"/>
        </w:rPr>
        <w:t> </w:t>
      </w:r>
      <w:r w:rsidR="00CF2460" w:rsidRPr="00A11D96">
        <w:rPr>
          <w:rFonts w:ascii="Times New Roman" w:hAnsi="Times New Roman"/>
          <w:szCs w:val="28"/>
          <w:lang w:val="lv-LV"/>
        </w:rPr>
        <w:t>nr.</w:t>
      </w:r>
      <w:r w:rsidR="00356C21">
        <w:rPr>
          <w:rFonts w:ascii="Times New Roman" w:hAnsi="Times New Roman"/>
          <w:szCs w:val="28"/>
          <w:lang w:val="lv-LV"/>
        </w:rPr>
        <w:t>; 2021, 173A. nr.</w:t>
      </w:r>
      <w:r w:rsidR="00CF2460" w:rsidRPr="00A11D96">
        <w:rPr>
          <w:rFonts w:ascii="Times New Roman" w:hAnsi="Times New Roman"/>
          <w:szCs w:val="28"/>
          <w:lang w:val="lv-LV"/>
        </w:rPr>
        <w:t>) grozījumu</w:t>
      </w:r>
      <w:r w:rsidR="00A222CD" w:rsidRPr="00A11D96">
        <w:rPr>
          <w:rFonts w:ascii="Times New Roman" w:hAnsi="Times New Roman"/>
          <w:szCs w:val="28"/>
          <w:lang w:val="lv-LV"/>
        </w:rPr>
        <w:t xml:space="preserve"> un i</w:t>
      </w:r>
      <w:r w:rsidR="00042DA2" w:rsidRPr="00A11D96">
        <w:rPr>
          <w:rFonts w:ascii="Times New Roman" w:hAnsi="Times New Roman"/>
          <w:szCs w:val="28"/>
          <w:lang w:val="lv-LV"/>
        </w:rPr>
        <w:t xml:space="preserve">zteikt </w:t>
      </w:r>
      <w:r w:rsidR="00756301" w:rsidRPr="00A11D96">
        <w:rPr>
          <w:rFonts w:ascii="Times New Roman" w:hAnsi="Times New Roman"/>
          <w:szCs w:val="28"/>
          <w:lang w:val="lv-LV"/>
        </w:rPr>
        <w:t xml:space="preserve">53., </w:t>
      </w:r>
      <w:r w:rsidR="006A42FD" w:rsidRPr="00A11D96">
        <w:rPr>
          <w:rFonts w:ascii="Times New Roman" w:hAnsi="Times New Roman"/>
          <w:szCs w:val="28"/>
          <w:lang w:val="lv-LV"/>
        </w:rPr>
        <w:t>54</w:t>
      </w:r>
      <w:r w:rsidR="00042DA2" w:rsidRPr="00A11D96">
        <w:rPr>
          <w:rFonts w:ascii="Times New Roman" w:hAnsi="Times New Roman"/>
          <w:szCs w:val="28"/>
          <w:lang w:val="lv-LV"/>
        </w:rPr>
        <w:t>.</w:t>
      </w:r>
      <w:r w:rsidR="0051176C" w:rsidRPr="00A11D96">
        <w:rPr>
          <w:rFonts w:ascii="Times New Roman" w:hAnsi="Times New Roman"/>
          <w:szCs w:val="28"/>
          <w:lang w:val="lv-LV"/>
        </w:rPr>
        <w:t xml:space="preserve"> un 55.</w:t>
      </w:r>
      <w:r w:rsidR="0056632E" w:rsidRPr="00A11D96">
        <w:rPr>
          <w:rFonts w:ascii="Times New Roman" w:hAnsi="Times New Roman"/>
          <w:szCs w:val="28"/>
          <w:lang w:val="lv-LV"/>
        </w:rPr>
        <w:t> </w:t>
      </w:r>
      <w:r w:rsidR="00042DA2" w:rsidRPr="00A11D96">
        <w:rPr>
          <w:rFonts w:ascii="Times New Roman" w:hAnsi="Times New Roman"/>
          <w:szCs w:val="28"/>
          <w:lang w:val="lv-LV"/>
        </w:rPr>
        <w:t>punktu šādā redakcijā:</w:t>
      </w:r>
    </w:p>
    <w:p w14:paraId="23EDC647" w14:textId="77777777" w:rsidR="00042DA2" w:rsidRPr="0061284F" w:rsidRDefault="00042DA2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3DC492A" w14:textId="77777777" w:rsidR="00756301" w:rsidRPr="00A11D96" w:rsidRDefault="00042DA2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11D96">
        <w:rPr>
          <w:rFonts w:ascii="Times New Roman" w:hAnsi="Times New Roman"/>
          <w:szCs w:val="28"/>
          <w:lang w:val="lv-LV"/>
        </w:rPr>
        <w:t>"</w:t>
      </w:r>
      <w:r w:rsidR="00756301" w:rsidRPr="00A11D96">
        <w:rPr>
          <w:rFonts w:ascii="Times New Roman" w:hAnsi="Times New Roman"/>
          <w:szCs w:val="28"/>
          <w:lang w:val="lv-LV"/>
        </w:rPr>
        <w:t>53.</w:t>
      </w:r>
      <w:r w:rsidR="0059721F">
        <w:rPr>
          <w:rFonts w:ascii="Times New Roman" w:hAnsi="Times New Roman"/>
          <w:szCs w:val="28"/>
          <w:lang w:val="lv-LV"/>
        </w:rPr>
        <w:t> </w:t>
      </w:r>
      <w:r w:rsidR="002B64CA" w:rsidRPr="00A11D96">
        <w:rPr>
          <w:rFonts w:ascii="Times New Roman" w:hAnsi="Times New Roman"/>
          <w:szCs w:val="28"/>
          <w:lang w:val="lv-LV"/>
        </w:rPr>
        <w:t xml:space="preserve">Institūcijas darbības stratēģija nosaka </w:t>
      </w:r>
      <w:r w:rsidR="00682F55" w:rsidRPr="00A11D96">
        <w:rPr>
          <w:rFonts w:ascii="Times New Roman" w:hAnsi="Times New Roman"/>
          <w:szCs w:val="28"/>
          <w:lang w:val="lv-LV"/>
        </w:rPr>
        <w:t xml:space="preserve">tiešās valsts pārvaldes </w:t>
      </w:r>
      <w:r w:rsidR="002B64CA" w:rsidRPr="00A11D96">
        <w:rPr>
          <w:rFonts w:ascii="Times New Roman" w:hAnsi="Times New Roman"/>
          <w:szCs w:val="28"/>
          <w:lang w:val="lv-LV"/>
        </w:rPr>
        <w:t xml:space="preserve">institūcijas attīstības prioritātes un mērķus noteiktam </w:t>
      </w:r>
      <w:r w:rsidR="00CD6C6B">
        <w:rPr>
          <w:rFonts w:ascii="Times New Roman" w:hAnsi="Times New Roman"/>
          <w:szCs w:val="28"/>
          <w:lang w:val="lv-LV"/>
        </w:rPr>
        <w:t>laikposmam</w:t>
      </w:r>
      <w:r w:rsidR="002B64CA" w:rsidRPr="00A11D96">
        <w:rPr>
          <w:rFonts w:ascii="Times New Roman" w:hAnsi="Times New Roman"/>
          <w:szCs w:val="28"/>
          <w:lang w:val="lv-LV"/>
        </w:rPr>
        <w:t>, ievērojot attiecīgajā nozarē apstiprināt</w:t>
      </w:r>
      <w:r w:rsidR="006B3E5D" w:rsidRPr="00A11D96">
        <w:rPr>
          <w:rFonts w:ascii="Times New Roman" w:hAnsi="Times New Roman"/>
          <w:szCs w:val="28"/>
          <w:lang w:val="lv-LV"/>
        </w:rPr>
        <w:t>o</w:t>
      </w:r>
      <w:r w:rsidR="002B64CA" w:rsidRPr="00A11D96">
        <w:rPr>
          <w:rFonts w:ascii="Times New Roman" w:hAnsi="Times New Roman"/>
          <w:szCs w:val="28"/>
          <w:lang w:val="lv-LV"/>
        </w:rPr>
        <w:t xml:space="preserve">s attīstības plānošanas dokumentus, tiesību aktus un plānoto institūcijas </w:t>
      </w:r>
      <w:r w:rsidR="00E45583" w:rsidRPr="00A11D96">
        <w:rPr>
          <w:rFonts w:ascii="Times New Roman" w:hAnsi="Times New Roman"/>
          <w:szCs w:val="28"/>
          <w:lang w:val="lv-LV"/>
        </w:rPr>
        <w:t xml:space="preserve">valsts budžeta izdevumu kopapjomu vidējam termiņam. </w:t>
      </w:r>
    </w:p>
    <w:p w14:paraId="64EFB303" w14:textId="77777777" w:rsidR="0056632E" w:rsidRPr="0061284F" w:rsidRDefault="0056632E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AB36383" w14:textId="77777777" w:rsidR="00CF2460" w:rsidRPr="00A11D96" w:rsidRDefault="00EB2D25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11D96">
        <w:rPr>
          <w:rFonts w:ascii="Times New Roman" w:hAnsi="Times New Roman"/>
          <w:szCs w:val="28"/>
          <w:lang w:val="lv-LV"/>
        </w:rPr>
        <w:t>54.</w:t>
      </w:r>
      <w:r w:rsidR="0059721F">
        <w:rPr>
          <w:rFonts w:ascii="Times New Roman" w:hAnsi="Times New Roman"/>
          <w:szCs w:val="28"/>
          <w:lang w:val="lv-LV"/>
        </w:rPr>
        <w:t> </w:t>
      </w:r>
      <w:r w:rsidR="00497A3D" w:rsidRPr="00A11D96">
        <w:rPr>
          <w:rFonts w:ascii="Times New Roman" w:hAnsi="Times New Roman"/>
          <w:szCs w:val="28"/>
          <w:lang w:val="lv-LV"/>
        </w:rPr>
        <w:t>Tiešās valsts pārvaldes i</w:t>
      </w:r>
      <w:r w:rsidR="006A42FD" w:rsidRPr="00A11D96">
        <w:rPr>
          <w:rFonts w:ascii="Times New Roman" w:hAnsi="Times New Roman"/>
          <w:szCs w:val="28"/>
          <w:lang w:val="lv-LV"/>
        </w:rPr>
        <w:t xml:space="preserve">nstitūcijas darbības stratēģiju apstiprina </w:t>
      </w:r>
      <w:r w:rsidR="00497A3D" w:rsidRPr="00A11D96">
        <w:rPr>
          <w:rFonts w:ascii="Times New Roman" w:hAnsi="Times New Roman"/>
          <w:szCs w:val="28"/>
          <w:lang w:val="lv-LV"/>
        </w:rPr>
        <w:t xml:space="preserve">attiecīgās </w:t>
      </w:r>
      <w:r w:rsidR="006A42FD" w:rsidRPr="00A11D96">
        <w:rPr>
          <w:rFonts w:ascii="Times New Roman" w:hAnsi="Times New Roman"/>
          <w:szCs w:val="28"/>
          <w:lang w:val="lv-LV"/>
        </w:rPr>
        <w:t>institūcijas vadītājs, ja normatīvajos aktos nav noteikts citādi.</w:t>
      </w:r>
      <w:r w:rsidRPr="00A11D96">
        <w:rPr>
          <w:rFonts w:ascii="Times New Roman" w:hAnsi="Times New Roman"/>
          <w:szCs w:val="28"/>
          <w:lang w:val="lv-LV"/>
        </w:rPr>
        <w:t xml:space="preserve"> Padotības institūcijas vadītājs saskaņo stratēģiju ar augstākās institūcijas vadītāju, ja normatīvajos aktos nav noteikts citādi.</w:t>
      </w:r>
    </w:p>
    <w:p w14:paraId="2EFD883C" w14:textId="77777777" w:rsidR="0056632E" w:rsidRPr="0061284F" w:rsidRDefault="0056632E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F603200" w14:textId="77777777" w:rsidR="00042DA2" w:rsidRDefault="00EB2D25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 w:rsidRPr="00A11D96">
        <w:rPr>
          <w:rFonts w:ascii="Times New Roman" w:hAnsi="Times New Roman"/>
          <w:szCs w:val="28"/>
          <w:lang w:val="lv-LV"/>
        </w:rPr>
        <w:t>55.</w:t>
      </w:r>
      <w:r w:rsidR="0059721F">
        <w:rPr>
          <w:rFonts w:ascii="Times New Roman" w:hAnsi="Times New Roman"/>
          <w:szCs w:val="28"/>
          <w:lang w:val="lv-LV"/>
        </w:rPr>
        <w:t> </w:t>
      </w:r>
      <w:r w:rsidR="006D7FE9" w:rsidRPr="00A11D96">
        <w:rPr>
          <w:rFonts w:ascii="Times New Roman" w:hAnsi="Times New Roman"/>
          <w:szCs w:val="28"/>
          <w:lang w:val="lv-LV"/>
        </w:rPr>
        <w:t>Institūcijas darbības stratēģijas saturu, darbības periodu</w:t>
      </w:r>
      <w:r w:rsidR="001A01CD" w:rsidRPr="00A11D96">
        <w:rPr>
          <w:rFonts w:ascii="Times New Roman" w:hAnsi="Times New Roman"/>
          <w:szCs w:val="28"/>
          <w:lang w:val="lv-LV"/>
        </w:rPr>
        <w:t xml:space="preserve">, </w:t>
      </w:r>
      <w:r w:rsidR="00F401C1" w:rsidRPr="00A11D96">
        <w:rPr>
          <w:rFonts w:ascii="Times New Roman" w:hAnsi="Times New Roman"/>
          <w:szCs w:val="28"/>
          <w:lang w:val="lv-LV"/>
        </w:rPr>
        <w:t>publicēšanu un komunikāciju par stratēģiju</w:t>
      </w:r>
      <w:r w:rsidR="00156F29" w:rsidRPr="00A11D96">
        <w:rPr>
          <w:rFonts w:ascii="Times New Roman" w:hAnsi="Times New Roman"/>
          <w:szCs w:val="28"/>
          <w:lang w:val="lv-LV"/>
        </w:rPr>
        <w:t xml:space="preserve">, </w:t>
      </w:r>
      <w:r w:rsidR="006D7FE9" w:rsidRPr="00A11D96">
        <w:rPr>
          <w:rFonts w:ascii="Times New Roman" w:hAnsi="Times New Roman"/>
          <w:szCs w:val="28"/>
          <w:lang w:val="lv-LV"/>
        </w:rPr>
        <w:t>kā arī kārtību, kādā to izstrādā, aktualizē un novērtē tās ieviešanu, nosaka Ministru kabineta instrukcija.</w:t>
      </w:r>
      <w:r w:rsidR="00513976" w:rsidRPr="00A11D96">
        <w:rPr>
          <w:rFonts w:ascii="Times New Roman" w:hAnsi="Times New Roman"/>
          <w:szCs w:val="28"/>
          <w:lang w:val="lv-LV"/>
        </w:rPr>
        <w:t>"</w:t>
      </w:r>
    </w:p>
    <w:p w14:paraId="386AF96D" w14:textId="77777777" w:rsidR="00902B4A" w:rsidRPr="0061284F" w:rsidRDefault="00902B4A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EF92C0" w14:textId="5A56E1E1" w:rsidR="00610CD6" w:rsidRDefault="00610CD6" w:rsidP="0056632E">
      <w:pPr>
        <w:widowControl/>
        <w:tabs>
          <w:tab w:val="left" w:pos="6804"/>
        </w:tabs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2. Noteikumi stājas spēkā 2022. gada </w:t>
      </w:r>
      <w:r w:rsidR="007B2881">
        <w:rPr>
          <w:rFonts w:ascii="Times New Roman" w:hAnsi="Times New Roman"/>
          <w:szCs w:val="28"/>
          <w:lang w:val="lv-LV"/>
        </w:rPr>
        <w:t>8</w:t>
      </w:r>
      <w:r>
        <w:rPr>
          <w:rFonts w:ascii="Times New Roman" w:hAnsi="Times New Roman"/>
          <w:szCs w:val="28"/>
          <w:lang w:val="lv-LV"/>
        </w:rPr>
        <w:t>. </w:t>
      </w:r>
      <w:r w:rsidR="007B2881">
        <w:rPr>
          <w:rFonts w:ascii="Times New Roman" w:hAnsi="Times New Roman"/>
          <w:szCs w:val="28"/>
          <w:lang w:val="lv-LV"/>
        </w:rPr>
        <w:t>februārī</w:t>
      </w:r>
      <w:r>
        <w:rPr>
          <w:rFonts w:ascii="Times New Roman" w:hAnsi="Times New Roman"/>
          <w:szCs w:val="28"/>
          <w:lang w:val="lv-LV"/>
        </w:rPr>
        <w:t>.</w:t>
      </w:r>
    </w:p>
    <w:p w14:paraId="53DDCCE1" w14:textId="77777777" w:rsidR="00902B4A" w:rsidRPr="0061284F" w:rsidRDefault="00902B4A" w:rsidP="00902B4A">
      <w:pPr>
        <w:widowControl/>
        <w:tabs>
          <w:tab w:val="left" w:pos="6804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1284F" w:rsidRPr="00FB7974" w14:paraId="17AA5255" w14:textId="77777777" w:rsidTr="001C1C5D">
        <w:trPr>
          <w:cantSplit/>
        </w:trPr>
        <w:tc>
          <w:tcPr>
            <w:tcW w:w="9072" w:type="dxa"/>
          </w:tcPr>
          <w:p w14:paraId="495D3D75" w14:textId="77777777" w:rsidR="0061284F" w:rsidRPr="00FB7974" w:rsidRDefault="0061284F" w:rsidP="001C1C5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16"/>
                <w:szCs w:val="16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1284F" w:rsidRPr="00FB7974" w14:paraId="6CCBADE4" w14:textId="77777777" w:rsidTr="001C1C5D">
              <w:tc>
                <w:tcPr>
                  <w:tcW w:w="2948" w:type="dxa"/>
                </w:tcPr>
                <w:p w14:paraId="190B8248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Ministru prezidents</w:t>
                  </w: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991B049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(</w:t>
                  </w:r>
                  <w:proofErr w:type="spellStart"/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paraksts</w:t>
                  </w:r>
                  <w:proofErr w:type="spellEnd"/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*)</w:t>
                  </w:r>
                </w:p>
                <w:p w14:paraId="1524E033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2B9CBC9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61284F" w:rsidRPr="00FB7974" w14:paraId="6FD5731E" w14:textId="77777777" w:rsidTr="001C1C5D">
              <w:tc>
                <w:tcPr>
                  <w:tcW w:w="2948" w:type="dxa"/>
                </w:tcPr>
                <w:p w14:paraId="5CDAF5CB" w14:textId="77777777" w:rsidR="0061284F" w:rsidRPr="00FB7974" w:rsidRDefault="0061284F" w:rsidP="001C1C5D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Ministru prezidenta vietā ‒ vides aizsardzības un reģionālās attīstības ministrs</w:t>
                  </w: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7145139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(</w:t>
                  </w:r>
                  <w:proofErr w:type="spellStart"/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paraksts</w:t>
                  </w:r>
                  <w:proofErr w:type="spellEnd"/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17CE7CD" w14:textId="77777777" w:rsidR="0061284F" w:rsidRPr="00FB7974" w:rsidRDefault="0061284F" w:rsidP="001C1C5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FB7974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6AAE4952" w14:textId="77777777" w:rsidR="0061284F" w:rsidRPr="00FB7974" w:rsidRDefault="0061284F" w:rsidP="001C1C5D">
            <w:pPr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</w:pPr>
          </w:p>
          <w:p w14:paraId="3B3FBFB5" w14:textId="77777777" w:rsidR="0061284F" w:rsidRPr="00FB7974" w:rsidRDefault="0061284F" w:rsidP="001C1C5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</w:pPr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*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Dokuments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ir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parakstīts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ar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drošu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elektronisko</w:t>
            </w:r>
            <w:proofErr w:type="spellEnd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 xml:space="preserve"> </w:t>
            </w:r>
            <w:proofErr w:type="spellStart"/>
            <w:r w:rsidRPr="00FB7974">
              <w:rPr>
                <w:rFonts w:ascii="Times New Roman" w:hAnsi="Times New Roman" w:cs="Times New Roman"/>
                <w:color w:val="242424"/>
                <w:sz w:val="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704EB6B3" w14:textId="77777777" w:rsidR="00A11D96" w:rsidRPr="00A11D96" w:rsidRDefault="00A11D96" w:rsidP="0061284F">
      <w:pPr>
        <w:pStyle w:val="BodyTextIndent"/>
        <w:ind w:left="0" w:firstLine="0"/>
        <w:rPr>
          <w:szCs w:val="28"/>
        </w:rPr>
      </w:pPr>
    </w:p>
    <w:sectPr w:rsidR="00A11D96" w:rsidRPr="00A11D96" w:rsidSect="002318F9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5099" w14:textId="77777777" w:rsidR="00F652BE" w:rsidRDefault="00F652BE" w:rsidP="005C0574">
      <w:r>
        <w:separator/>
      </w:r>
    </w:p>
  </w:endnote>
  <w:endnote w:type="continuationSeparator" w:id="0">
    <w:p w14:paraId="7D035C0C" w14:textId="77777777" w:rsidR="00F652BE" w:rsidRDefault="00F652BE" w:rsidP="005C0574">
      <w:r>
        <w:continuationSeparator/>
      </w:r>
    </w:p>
  </w:endnote>
  <w:endnote w:type="continuationNotice" w:id="1">
    <w:p w14:paraId="69EC2BF4" w14:textId="77777777" w:rsidR="00F652BE" w:rsidRDefault="00F652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33D9" w14:textId="77777777" w:rsidR="002318F9" w:rsidRPr="00790E8B" w:rsidRDefault="00790E8B" w:rsidP="002318F9">
    <w:pPr>
      <w:pStyle w:val="Footer"/>
      <w:rPr>
        <w:rFonts w:ascii="Times New Roman" w:hAnsi="Times New Roman"/>
        <w:sz w:val="16"/>
        <w:lang w:val="lv-LV"/>
      </w:rPr>
    </w:pPr>
    <w:r>
      <w:rPr>
        <w:rFonts w:ascii="Times New Roman" w:hAnsi="Times New Roman"/>
        <w:sz w:val="16"/>
        <w:lang w:val="lv-LV"/>
      </w:rPr>
      <w:t>M</w:t>
    </w:r>
    <w:r w:rsidR="00F527ED">
      <w:rPr>
        <w:rFonts w:ascii="Times New Roman" w:hAnsi="Times New Roman"/>
        <w:sz w:val="16"/>
        <w:lang w:val="lv-LV"/>
      </w:rPr>
      <w:t>KNot_</w:t>
    </w:r>
    <w:r w:rsidR="00D77406">
      <w:rPr>
        <w:rFonts w:ascii="Times New Roman" w:hAnsi="Times New Roman"/>
        <w:sz w:val="16"/>
        <w:lang w:val="lv-LV"/>
      </w:rPr>
      <w:t>270921</w:t>
    </w:r>
    <w:r w:rsidR="00F527ED">
      <w:rPr>
        <w:rFonts w:ascii="Times New Roman" w:hAnsi="Times New Roman"/>
        <w:sz w:val="16"/>
        <w:lang w:val="lv-LV"/>
      </w:rPr>
      <w:t>_attistpl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D31A" w14:textId="6C3DB05E" w:rsidR="0061284F" w:rsidRPr="0061284F" w:rsidRDefault="0061284F">
    <w:pPr>
      <w:pStyle w:val="Footer"/>
      <w:rPr>
        <w:rFonts w:ascii="Times New Roman" w:hAnsi="Times New Roman"/>
        <w:sz w:val="16"/>
        <w:szCs w:val="16"/>
        <w:lang w:val="lv-LV"/>
      </w:rPr>
    </w:pPr>
    <w:r w:rsidRPr="0061284F">
      <w:rPr>
        <w:rFonts w:ascii="Times New Roman" w:hAnsi="Times New Roman"/>
        <w:sz w:val="16"/>
        <w:szCs w:val="16"/>
        <w:lang w:val="lv-LV"/>
      </w:rPr>
      <w:t>N1521_1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D813" w14:textId="77777777" w:rsidR="00F652BE" w:rsidRDefault="00F652BE" w:rsidP="005C0574">
      <w:r>
        <w:separator/>
      </w:r>
    </w:p>
  </w:footnote>
  <w:footnote w:type="continuationSeparator" w:id="0">
    <w:p w14:paraId="41BA9F35" w14:textId="77777777" w:rsidR="00F652BE" w:rsidRDefault="00F652BE" w:rsidP="005C0574">
      <w:r>
        <w:continuationSeparator/>
      </w:r>
    </w:p>
  </w:footnote>
  <w:footnote w:type="continuationNotice" w:id="1">
    <w:p w14:paraId="08EC9FF3" w14:textId="77777777" w:rsidR="00F652BE" w:rsidRDefault="00F652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9F36" w14:textId="77777777" w:rsidR="00F45632" w:rsidRPr="002318F9" w:rsidRDefault="00F45632">
    <w:pPr>
      <w:pStyle w:val="Header"/>
      <w:framePr w:wrap="auto" w:vAnchor="text" w:hAnchor="margin" w:xAlign="center" w:y="1"/>
      <w:widowControl/>
      <w:rPr>
        <w:rStyle w:val="PageNumber"/>
        <w:rFonts w:ascii="Times New Roman" w:hAnsi="Times New Roman"/>
        <w:sz w:val="24"/>
        <w:szCs w:val="24"/>
      </w:rPr>
    </w:pPr>
    <w:r w:rsidRPr="002318F9">
      <w:rPr>
        <w:rStyle w:val="PageNumber"/>
        <w:rFonts w:ascii="Times New Roman" w:hAnsi="Times New Roman"/>
        <w:sz w:val="24"/>
        <w:szCs w:val="24"/>
      </w:rPr>
      <w:fldChar w:fldCharType="begin"/>
    </w:r>
    <w:r w:rsidRPr="002318F9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2318F9">
      <w:rPr>
        <w:rStyle w:val="PageNumber"/>
        <w:rFonts w:ascii="Times New Roman" w:hAnsi="Times New Roman"/>
        <w:sz w:val="24"/>
        <w:szCs w:val="24"/>
      </w:rPr>
      <w:fldChar w:fldCharType="separate"/>
    </w:r>
    <w:r w:rsidR="0059721F">
      <w:rPr>
        <w:rStyle w:val="PageNumber"/>
        <w:rFonts w:ascii="Times New Roman" w:hAnsi="Times New Roman"/>
        <w:noProof/>
        <w:sz w:val="24"/>
        <w:szCs w:val="24"/>
      </w:rPr>
      <w:t>2</w:t>
    </w:r>
    <w:r w:rsidRPr="002318F9">
      <w:rPr>
        <w:rStyle w:val="PageNumber"/>
        <w:rFonts w:ascii="Times New Roman" w:hAnsi="Times New Roman"/>
        <w:sz w:val="24"/>
        <w:szCs w:val="24"/>
      </w:rPr>
      <w:fldChar w:fldCharType="end"/>
    </w:r>
  </w:p>
  <w:p w14:paraId="26FDB462" w14:textId="77777777" w:rsidR="00F45632" w:rsidRDefault="00F45632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DDD9" w14:textId="77777777" w:rsidR="00515ED6" w:rsidRPr="00A11D96" w:rsidRDefault="00515ED6" w:rsidP="00515ED6">
    <w:pPr>
      <w:pStyle w:val="Header"/>
      <w:widowControl/>
      <w:rPr>
        <w:rFonts w:ascii="Times New Roman" w:hAnsi="Times New Roman"/>
        <w:sz w:val="24"/>
        <w:szCs w:val="24"/>
      </w:rPr>
    </w:pPr>
  </w:p>
  <w:p w14:paraId="5AE1AE6A" w14:textId="2205C03E" w:rsidR="00515ED6" w:rsidRPr="00515ED6" w:rsidRDefault="000341DE" w:rsidP="00515ED6">
    <w:pPr>
      <w:pStyle w:val="Header"/>
      <w:widowControl/>
      <w:rPr>
        <w:rFonts w:ascii="Times New Roman" w:hAnsi="Times New Roman"/>
        <w:sz w:val="32"/>
      </w:rPr>
    </w:pPr>
    <w:r w:rsidRPr="002318F9">
      <w:rPr>
        <w:rFonts w:ascii="Times New Roman" w:hAnsi="Times New Roman"/>
        <w:noProof/>
        <w:sz w:val="32"/>
      </w:rPr>
      <w:drawing>
        <wp:inline distT="0" distB="0" distL="0" distR="0" wp14:anchorId="1775A8A9" wp14:editId="428922B8">
          <wp:extent cx="5913120" cy="1066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7936"/>
    <w:multiLevelType w:val="hybridMultilevel"/>
    <w:tmpl w:val="DAEE71BA"/>
    <w:lvl w:ilvl="0" w:tplc="04090001">
      <w:start w:val="1"/>
      <w:numFmt w:val="bullet"/>
      <w:lvlText w:val=""/>
      <w:lvlJc w:val="left"/>
      <w:pPr>
        <w:ind w:left="3827" w:firstLine="0"/>
      </w:pPr>
      <w:rPr>
        <w:rFonts w:ascii="Symbol" w:hAnsi="Symbol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1532B7"/>
    <w:multiLevelType w:val="hybridMultilevel"/>
    <w:tmpl w:val="FC34FE10"/>
    <w:lvl w:ilvl="0" w:tplc="8BDAC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E71337"/>
    <w:multiLevelType w:val="hybridMultilevel"/>
    <w:tmpl w:val="8E62D0D0"/>
    <w:lvl w:ilvl="0" w:tplc="20022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A"/>
    <w:rsid w:val="000022CB"/>
    <w:rsid w:val="00006FCA"/>
    <w:rsid w:val="000102DD"/>
    <w:rsid w:val="00017858"/>
    <w:rsid w:val="00021482"/>
    <w:rsid w:val="0002391E"/>
    <w:rsid w:val="00027689"/>
    <w:rsid w:val="00031C60"/>
    <w:rsid w:val="00031F62"/>
    <w:rsid w:val="000341DE"/>
    <w:rsid w:val="0004162E"/>
    <w:rsid w:val="00042DA2"/>
    <w:rsid w:val="000667B5"/>
    <w:rsid w:val="00066D07"/>
    <w:rsid w:val="000B0FC5"/>
    <w:rsid w:val="000B1366"/>
    <w:rsid w:val="000C169F"/>
    <w:rsid w:val="000E37C8"/>
    <w:rsid w:val="000E7877"/>
    <w:rsid w:val="000F2D05"/>
    <w:rsid w:val="000F47AD"/>
    <w:rsid w:val="00112C2C"/>
    <w:rsid w:val="0012681F"/>
    <w:rsid w:val="00134C9F"/>
    <w:rsid w:val="001534FB"/>
    <w:rsid w:val="0015631D"/>
    <w:rsid w:val="00156F29"/>
    <w:rsid w:val="00162297"/>
    <w:rsid w:val="001652A2"/>
    <w:rsid w:val="001863A9"/>
    <w:rsid w:val="00194E5D"/>
    <w:rsid w:val="001A01CD"/>
    <w:rsid w:val="001A2207"/>
    <w:rsid w:val="001B1939"/>
    <w:rsid w:val="001D1D17"/>
    <w:rsid w:val="001D38D0"/>
    <w:rsid w:val="001E7ABD"/>
    <w:rsid w:val="001F2A56"/>
    <w:rsid w:val="00213563"/>
    <w:rsid w:val="00216B05"/>
    <w:rsid w:val="00217FEF"/>
    <w:rsid w:val="0022614B"/>
    <w:rsid w:val="00227995"/>
    <w:rsid w:val="002318F9"/>
    <w:rsid w:val="00231E11"/>
    <w:rsid w:val="00234983"/>
    <w:rsid w:val="00251B64"/>
    <w:rsid w:val="002523BE"/>
    <w:rsid w:val="00273F93"/>
    <w:rsid w:val="002B0738"/>
    <w:rsid w:val="002B64CA"/>
    <w:rsid w:val="002B7618"/>
    <w:rsid w:val="002C177C"/>
    <w:rsid w:val="002C6C2E"/>
    <w:rsid w:val="002D619D"/>
    <w:rsid w:val="002D6DBD"/>
    <w:rsid w:val="002F296C"/>
    <w:rsid w:val="002F3977"/>
    <w:rsid w:val="002F61BC"/>
    <w:rsid w:val="00313CFB"/>
    <w:rsid w:val="00331E3A"/>
    <w:rsid w:val="0034266F"/>
    <w:rsid w:val="0034450E"/>
    <w:rsid w:val="00345CAC"/>
    <w:rsid w:val="00346646"/>
    <w:rsid w:val="00351491"/>
    <w:rsid w:val="00356C21"/>
    <w:rsid w:val="0036284B"/>
    <w:rsid w:val="00365C04"/>
    <w:rsid w:val="0038192E"/>
    <w:rsid w:val="00384EE0"/>
    <w:rsid w:val="003A6050"/>
    <w:rsid w:val="003B62E3"/>
    <w:rsid w:val="003C632B"/>
    <w:rsid w:val="003D7B18"/>
    <w:rsid w:val="003F4F1A"/>
    <w:rsid w:val="0040491A"/>
    <w:rsid w:val="0040655D"/>
    <w:rsid w:val="00415C86"/>
    <w:rsid w:val="00422187"/>
    <w:rsid w:val="00426BF9"/>
    <w:rsid w:val="00432F8F"/>
    <w:rsid w:val="00433B06"/>
    <w:rsid w:val="00436C3C"/>
    <w:rsid w:val="004439A8"/>
    <w:rsid w:val="00453C32"/>
    <w:rsid w:val="00460B92"/>
    <w:rsid w:val="00497A3D"/>
    <w:rsid w:val="004A0165"/>
    <w:rsid w:val="004A4533"/>
    <w:rsid w:val="004A6262"/>
    <w:rsid w:val="004B1865"/>
    <w:rsid w:val="004B34E9"/>
    <w:rsid w:val="004B58DF"/>
    <w:rsid w:val="004B5E3D"/>
    <w:rsid w:val="004D355E"/>
    <w:rsid w:val="004D586A"/>
    <w:rsid w:val="004E788A"/>
    <w:rsid w:val="005065CD"/>
    <w:rsid w:val="00506A69"/>
    <w:rsid w:val="00507B08"/>
    <w:rsid w:val="00510BED"/>
    <w:rsid w:val="0051176C"/>
    <w:rsid w:val="00513976"/>
    <w:rsid w:val="00515ED6"/>
    <w:rsid w:val="00516FC2"/>
    <w:rsid w:val="005434C7"/>
    <w:rsid w:val="00547B28"/>
    <w:rsid w:val="00564EC2"/>
    <w:rsid w:val="00565B53"/>
    <w:rsid w:val="0056632E"/>
    <w:rsid w:val="00577C9B"/>
    <w:rsid w:val="00583CA8"/>
    <w:rsid w:val="0059429C"/>
    <w:rsid w:val="0059721F"/>
    <w:rsid w:val="005A5C80"/>
    <w:rsid w:val="005A6D6E"/>
    <w:rsid w:val="005B2DE7"/>
    <w:rsid w:val="005B4089"/>
    <w:rsid w:val="005B68F6"/>
    <w:rsid w:val="005C0574"/>
    <w:rsid w:val="005C4367"/>
    <w:rsid w:val="005C5A54"/>
    <w:rsid w:val="005D09D4"/>
    <w:rsid w:val="005D3499"/>
    <w:rsid w:val="005D5AE3"/>
    <w:rsid w:val="005D7933"/>
    <w:rsid w:val="005E2186"/>
    <w:rsid w:val="00605232"/>
    <w:rsid w:val="00610CD6"/>
    <w:rsid w:val="00611FFB"/>
    <w:rsid w:val="0061284F"/>
    <w:rsid w:val="00612C49"/>
    <w:rsid w:val="00616441"/>
    <w:rsid w:val="0062235D"/>
    <w:rsid w:val="00625BD1"/>
    <w:rsid w:val="0063731F"/>
    <w:rsid w:val="0064105E"/>
    <w:rsid w:val="006416D7"/>
    <w:rsid w:val="0064411F"/>
    <w:rsid w:val="00644EC1"/>
    <w:rsid w:val="00682F55"/>
    <w:rsid w:val="00693EA8"/>
    <w:rsid w:val="00693F3A"/>
    <w:rsid w:val="00696A06"/>
    <w:rsid w:val="00697A73"/>
    <w:rsid w:val="006A09BC"/>
    <w:rsid w:val="006A42FD"/>
    <w:rsid w:val="006A66CB"/>
    <w:rsid w:val="006B1005"/>
    <w:rsid w:val="006B1743"/>
    <w:rsid w:val="006B2784"/>
    <w:rsid w:val="006B3E5D"/>
    <w:rsid w:val="006B5E23"/>
    <w:rsid w:val="006C2260"/>
    <w:rsid w:val="006C2C25"/>
    <w:rsid w:val="006D3FF0"/>
    <w:rsid w:val="006D7FE9"/>
    <w:rsid w:val="006E2E0B"/>
    <w:rsid w:val="006E3BC9"/>
    <w:rsid w:val="006F30FC"/>
    <w:rsid w:val="00716186"/>
    <w:rsid w:val="0072744C"/>
    <w:rsid w:val="0073096D"/>
    <w:rsid w:val="0073378F"/>
    <w:rsid w:val="00750CA5"/>
    <w:rsid w:val="00756301"/>
    <w:rsid w:val="0076722C"/>
    <w:rsid w:val="007737F4"/>
    <w:rsid w:val="00784668"/>
    <w:rsid w:val="00785671"/>
    <w:rsid w:val="00790E8B"/>
    <w:rsid w:val="007A4F04"/>
    <w:rsid w:val="007B2881"/>
    <w:rsid w:val="007B6C5A"/>
    <w:rsid w:val="007D3FB7"/>
    <w:rsid w:val="007E1BB7"/>
    <w:rsid w:val="007E3D00"/>
    <w:rsid w:val="007E65EF"/>
    <w:rsid w:val="007F2D1F"/>
    <w:rsid w:val="008141A5"/>
    <w:rsid w:val="00820EEF"/>
    <w:rsid w:val="0082158E"/>
    <w:rsid w:val="00825F12"/>
    <w:rsid w:val="00826103"/>
    <w:rsid w:val="00827E80"/>
    <w:rsid w:val="00831844"/>
    <w:rsid w:val="00841D6B"/>
    <w:rsid w:val="008432FC"/>
    <w:rsid w:val="00854838"/>
    <w:rsid w:val="00873BEA"/>
    <w:rsid w:val="00881250"/>
    <w:rsid w:val="00883A7F"/>
    <w:rsid w:val="008B0FF7"/>
    <w:rsid w:val="008B3B25"/>
    <w:rsid w:val="008C7609"/>
    <w:rsid w:val="008D1C80"/>
    <w:rsid w:val="008D2819"/>
    <w:rsid w:val="008D36A7"/>
    <w:rsid w:val="008D3F38"/>
    <w:rsid w:val="008D651C"/>
    <w:rsid w:val="00902B4A"/>
    <w:rsid w:val="00904048"/>
    <w:rsid w:val="00911A50"/>
    <w:rsid w:val="00920880"/>
    <w:rsid w:val="00923DDD"/>
    <w:rsid w:val="009263BC"/>
    <w:rsid w:val="00926B25"/>
    <w:rsid w:val="00937F13"/>
    <w:rsid w:val="00941B30"/>
    <w:rsid w:val="00947A6B"/>
    <w:rsid w:val="00953495"/>
    <w:rsid w:val="009608FF"/>
    <w:rsid w:val="009615CF"/>
    <w:rsid w:val="00964FE1"/>
    <w:rsid w:val="00967887"/>
    <w:rsid w:val="00975B49"/>
    <w:rsid w:val="0098158E"/>
    <w:rsid w:val="00982104"/>
    <w:rsid w:val="00984200"/>
    <w:rsid w:val="00985690"/>
    <w:rsid w:val="00986BD1"/>
    <w:rsid w:val="00990337"/>
    <w:rsid w:val="009A00D1"/>
    <w:rsid w:val="009B03AB"/>
    <w:rsid w:val="009B2F12"/>
    <w:rsid w:val="009B60B5"/>
    <w:rsid w:val="009C3109"/>
    <w:rsid w:val="009D49F4"/>
    <w:rsid w:val="009E0B53"/>
    <w:rsid w:val="009E0F61"/>
    <w:rsid w:val="009E608D"/>
    <w:rsid w:val="009E6AEA"/>
    <w:rsid w:val="009E6FE2"/>
    <w:rsid w:val="009E708C"/>
    <w:rsid w:val="009F0888"/>
    <w:rsid w:val="009F49BB"/>
    <w:rsid w:val="00A06ED7"/>
    <w:rsid w:val="00A11D96"/>
    <w:rsid w:val="00A222CD"/>
    <w:rsid w:val="00A34BCF"/>
    <w:rsid w:val="00A4771D"/>
    <w:rsid w:val="00A60AE3"/>
    <w:rsid w:val="00A67B4D"/>
    <w:rsid w:val="00A70560"/>
    <w:rsid w:val="00A754A8"/>
    <w:rsid w:val="00A75CD6"/>
    <w:rsid w:val="00A843AD"/>
    <w:rsid w:val="00AA06B7"/>
    <w:rsid w:val="00AA20E3"/>
    <w:rsid w:val="00AA20F5"/>
    <w:rsid w:val="00AA66F2"/>
    <w:rsid w:val="00AB6B97"/>
    <w:rsid w:val="00AC30C9"/>
    <w:rsid w:val="00AD1CBE"/>
    <w:rsid w:val="00AE1AFA"/>
    <w:rsid w:val="00AE7910"/>
    <w:rsid w:val="00AF41D6"/>
    <w:rsid w:val="00AF54D3"/>
    <w:rsid w:val="00B301CF"/>
    <w:rsid w:val="00B45212"/>
    <w:rsid w:val="00B5638B"/>
    <w:rsid w:val="00B57F42"/>
    <w:rsid w:val="00B607C6"/>
    <w:rsid w:val="00B62FE0"/>
    <w:rsid w:val="00B64BBB"/>
    <w:rsid w:val="00B66F63"/>
    <w:rsid w:val="00B679A7"/>
    <w:rsid w:val="00B73F3D"/>
    <w:rsid w:val="00B8076D"/>
    <w:rsid w:val="00B84BDC"/>
    <w:rsid w:val="00B85C65"/>
    <w:rsid w:val="00B970AD"/>
    <w:rsid w:val="00BA144B"/>
    <w:rsid w:val="00BC3E78"/>
    <w:rsid w:val="00BD5ED0"/>
    <w:rsid w:val="00BE3361"/>
    <w:rsid w:val="00BE37BC"/>
    <w:rsid w:val="00BE4E95"/>
    <w:rsid w:val="00BF286E"/>
    <w:rsid w:val="00BF383E"/>
    <w:rsid w:val="00C13939"/>
    <w:rsid w:val="00C24645"/>
    <w:rsid w:val="00C3762A"/>
    <w:rsid w:val="00C42182"/>
    <w:rsid w:val="00C4457E"/>
    <w:rsid w:val="00C51250"/>
    <w:rsid w:val="00C70316"/>
    <w:rsid w:val="00C77DEF"/>
    <w:rsid w:val="00CA1EC6"/>
    <w:rsid w:val="00CB1492"/>
    <w:rsid w:val="00CC041B"/>
    <w:rsid w:val="00CC1B1C"/>
    <w:rsid w:val="00CD3A15"/>
    <w:rsid w:val="00CD6C6B"/>
    <w:rsid w:val="00CE2E58"/>
    <w:rsid w:val="00CE427C"/>
    <w:rsid w:val="00CF21BD"/>
    <w:rsid w:val="00CF2460"/>
    <w:rsid w:val="00D042F9"/>
    <w:rsid w:val="00D04DBE"/>
    <w:rsid w:val="00D31EB6"/>
    <w:rsid w:val="00D41C2C"/>
    <w:rsid w:val="00D443AF"/>
    <w:rsid w:val="00D469E4"/>
    <w:rsid w:val="00D70B0F"/>
    <w:rsid w:val="00D77406"/>
    <w:rsid w:val="00D82F89"/>
    <w:rsid w:val="00D86C19"/>
    <w:rsid w:val="00DB0E84"/>
    <w:rsid w:val="00DB2AD6"/>
    <w:rsid w:val="00DC1D92"/>
    <w:rsid w:val="00DC3D1D"/>
    <w:rsid w:val="00DC5316"/>
    <w:rsid w:val="00DE37A1"/>
    <w:rsid w:val="00DE7F02"/>
    <w:rsid w:val="00E064BF"/>
    <w:rsid w:val="00E10167"/>
    <w:rsid w:val="00E12D00"/>
    <w:rsid w:val="00E22B79"/>
    <w:rsid w:val="00E33832"/>
    <w:rsid w:val="00E421A7"/>
    <w:rsid w:val="00E45583"/>
    <w:rsid w:val="00E45EFD"/>
    <w:rsid w:val="00E53320"/>
    <w:rsid w:val="00E5442F"/>
    <w:rsid w:val="00E54E71"/>
    <w:rsid w:val="00E700AE"/>
    <w:rsid w:val="00E74B9B"/>
    <w:rsid w:val="00E8506B"/>
    <w:rsid w:val="00EA49DF"/>
    <w:rsid w:val="00EB1110"/>
    <w:rsid w:val="00EB2D25"/>
    <w:rsid w:val="00EC089E"/>
    <w:rsid w:val="00EC2EEF"/>
    <w:rsid w:val="00EC3010"/>
    <w:rsid w:val="00ED1766"/>
    <w:rsid w:val="00EE0350"/>
    <w:rsid w:val="00EE6333"/>
    <w:rsid w:val="00EF156A"/>
    <w:rsid w:val="00EF6D3A"/>
    <w:rsid w:val="00F00681"/>
    <w:rsid w:val="00F06174"/>
    <w:rsid w:val="00F065BD"/>
    <w:rsid w:val="00F136B1"/>
    <w:rsid w:val="00F1582A"/>
    <w:rsid w:val="00F401C1"/>
    <w:rsid w:val="00F45632"/>
    <w:rsid w:val="00F527ED"/>
    <w:rsid w:val="00F652BE"/>
    <w:rsid w:val="00F84C8E"/>
    <w:rsid w:val="00F94DDE"/>
    <w:rsid w:val="00F95E32"/>
    <w:rsid w:val="00F96E24"/>
    <w:rsid w:val="00FA20FE"/>
    <w:rsid w:val="00FA2AC4"/>
    <w:rsid w:val="00FA3481"/>
    <w:rsid w:val="00FB4749"/>
    <w:rsid w:val="00FB7974"/>
    <w:rsid w:val="00FC664A"/>
    <w:rsid w:val="00FC6EBB"/>
    <w:rsid w:val="00FD33B6"/>
    <w:rsid w:val="00FD50A9"/>
    <w:rsid w:val="00FD5E36"/>
    <w:rsid w:val="00FE0EBD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1F239"/>
  <w15:chartTrackingRefBased/>
  <w15:docId w15:val="{4D04A2E6-1B8D-44ED-B06B-1D8837C7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widowControl/>
      <w:jc w:val="both"/>
    </w:pPr>
    <w:rPr>
      <w:rFonts w:ascii="Times New Roman" w:hAnsi="Times New Roman"/>
      <w:lang w:val="en-AU"/>
    </w:rPr>
  </w:style>
  <w:style w:type="paragraph" w:styleId="BalloonText">
    <w:name w:val="Balloon Text"/>
    <w:basedOn w:val="Normal"/>
    <w:semiHidden/>
    <w:rsid w:val="009A00D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B1743"/>
    <w:rPr>
      <w:rFonts w:ascii="RimTimes" w:hAnsi="RimTimes"/>
      <w:sz w:val="28"/>
      <w:lang w:val="en-US" w:eastAsia="en-US"/>
    </w:rPr>
  </w:style>
  <w:style w:type="paragraph" w:customStyle="1" w:styleId="naisf">
    <w:name w:val="naisf"/>
    <w:basedOn w:val="Normal"/>
    <w:rsid w:val="00CF2460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,Bullet 1,Bullet Points,Bulletpointi,Dot pt,H&amp;P List Paragraph,Indicator Text,List Paragraph Char Char Char,List Paragraph1,MAIN CONTENT,No Spacing1,Numbered Para 1,Saraksta rindkopa1,Satura rādītājs,Strip,Akapit z listą BS"/>
    <w:basedOn w:val="Normal"/>
    <w:link w:val="ListParagraphChar"/>
    <w:uiPriority w:val="34"/>
    <w:qFormat/>
    <w:rsid w:val="00DB0E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2 Char,Bull Char,Bullet 1 Char,Bullet Points Char,Bulletpointi Char,Dot pt Char,H&amp;P List Paragraph Char,Indicator Text Char,List Paragraph Char Char Char Char,List Paragraph1 Char,MAIN CONTENT Char,No Spacing1 Char,Strip Char"/>
    <w:link w:val="ListParagraph"/>
    <w:uiPriority w:val="34"/>
    <w:qFormat/>
    <w:rsid w:val="00DB0E84"/>
    <w:rPr>
      <w:rFonts w:ascii="Calibri" w:hAnsi="Calibri"/>
      <w:sz w:val="22"/>
      <w:szCs w:val="22"/>
      <w:lang w:val="lv-LV"/>
    </w:rPr>
  </w:style>
  <w:style w:type="character" w:styleId="CommentReference">
    <w:name w:val="annotation reference"/>
    <w:rsid w:val="00947A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6B"/>
    <w:rPr>
      <w:sz w:val="20"/>
    </w:rPr>
  </w:style>
  <w:style w:type="character" w:customStyle="1" w:styleId="CommentTextChar">
    <w:name w:val="Comment Text Char"/>
    <w:link w:val="CommentText"/>
    <w:rsid w:val="00947A6B"/>
    <w:rPr>
      <w:rFonts w:ascii="RimTimes" w:hAnsi="RimTimes"/>
    </w:rPr>
  </w:style>
  <w:style w:type="paragraph" w:styleId="CommentSubject">
    <w:name w:val="annotation subject"/>
    <w:basedOn w:val="CommentText"/>
    <w:next w:val="CommentText"/>
    <w:link w:val="CommentSubjectChar"/>
    <w:rsid w:val="00947A6B"/>
    <w:rPr>
      <w:b/>
      <w:bCs/>
    </w:rPr>
  </w:style>
  <w:style w:type="character" w:customStyle="1" w:styleId="CommentSubjectChar">
    <w:name w:val="Comment Subject Char"/>
    <w:link w:val="CommentSubject"/>
    <w:rsid w:val="00947A6B"/>
    <w:rPr>
      <w:rFonts w:ascii="RimTimes" w:hAnsi="RimTimes"/>
      <w:b/>
      <w:bCs/>
    </w:rPr>
  </w:style>
  <w:style w:type="paragraph" w:styleId="BodyTextIndent">
    <w:name w:val="Body Text Indent"/>
    <w:basedOn w:val="Normal"/>
    <w:link w:val="BodyTextIndentChar"/>
    <w:rsid w:val="00A11D96"/>
    <w:pPr>
      <w:widowControl/>
      <w:ind w:left="142" w:firstLine="578"/>
      <w:jc w:val="both"/>
    </w:pPr>
    <w:rPr>
      <w:rFonts w:ascii="Times New Roman" w:hAnsi="Times New Roman"/>
      <w:lang w:val="lv-LV"/>
    </w:rPr>
  </w:style>
  <w:style w:type="character" w:customStyle="1" w:styleId="BodyTextIndentChar">
    <w:name w:val="Body Text Indent Char"/>
    <w:link w:val="BodyTextIndent"/>
    <w:rsid w:val="00A11D96"/>
    <w:rPr>
      <w:sz w:val="28"/>
      <w:lang w:eastAsia="en-US"/>
    </w:rPr>
  </w:style>
  <w:style w:type="table" w:styleId="TableGrid">
    <w:name w:val="Table Grid"/>
    <w:basedOn w:val="TableNormal"/>
    <w:uiPriority w:val="59"/>
    <w:qFormat/>
    <w:rsid w:val="0061284F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ACD9C704BFDB43AB1FD13C464DBE95" ma:contentTypeVersion="9" ma:contentTypeDescription="Izveidot jaunu dokumentu." ma:contentTypeScope="" ma:versionID="c4e597fed0c2f178f53c3bdeb56d456a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fa1def0f54ed8cd9d7775f875871a0ad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28C9EB-607D-4988-98C7-5BC19E2FD9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39045B-0803-4E23-B54A-E4436347B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D5422-52F5-4C82-A83E-6691DD8759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VK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/>
  <dc:creator>SANITA</dc:creator>
  <cp:keywords>Ministru kabineta noteikumu projekts "Grozījums Ministru kabineta 2014. gada 2. decembra noteikumos Nr. 737 "Attīstības plānošanas dokumentu izstrādes un ietekmes izvērtēšanas noteikumi""</cp:keywords>
  <dc:description>67082959, Aleksandra.Kosjaka@mk.gov.lv</dc:description>
  <cp:lastModifiedBy>Aija Šurna</cp:lastModifiedBy>
  <cp:revision>4</cp:revision>
  <cp:lastPrinted>2020-10-14T13:14:00Z</cp:lastPrinted>
  <dcterms:created xsi:type="dcterms:W3CDTF">2022-01-06T14:38:00Z</dcterms:created>
  <dcterms:modified xsi:type="dcterms:W3CDTF">2022-01-25T08:30:00Z</dcterms:modified>
</cp:coreProperties>
</file>