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BFF9" w14:textId="30601385" w:rsidR="008024C6" w:rsidRPr="00B75D41" w:rsidRDefault="008024C6" w:rsidP="008024C6">
      <w:pPr>
        <w:keepNext/>
        <w:jc w:val="both"/>
        <w:outlineLvl w:val="1"/>
        <w:rPr>
          <w:sz w:val="28"/>
          <w:szCs w:val="28"/>
        </w:rPr>
      </w:pPr>
      <w:r w:rsidRPr="00B75D41">
        <w:rPr>
          <w:sz w:val="28"/>
          <w:szCs w:val="28"/>
        </w:rPr>
        <w:t>Rīgā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>Nr.</w:t>
      </w:r>
      <w:r w:rsidRPr="00B75D41">
        <w:rPr>
          <w:sz w:val="28"/>
          <w:szCs w:val="28"/>
        </w:rPr>
        <w:tab/>
      </w:r>
      <w:r w:rsidRPr="00B75D41">
        <w:rPr>
          <w:sz w:val="28"/>
          <w:szCs w:val="28"/>
        </w:rPr>
        <w:tab/>
        <w:t xml:space="preserve"> 20</w:t>
      </w:r>
      <w:r w:rsidR="00FE112F">
        <w:rPr>
          <w:sz w:val="28"/>
          <w:szCs w:val="28"/>
        </w:rPr>
        <w:t>2</w:t>
      </w:r>
      <w:r w:rsidR="00FB1D91">
        <w:rPr>
          <w:sz w:val="28"/>
          <w:szCs w:val="28"/>
        </w:rPr>
        <w:t>1</w:t>
      </w:r>
      <w:r w:rsidRPr="00B75D41">
        <w:rPr>
          <w:sz w:val="28"/>
          <w:szCs w:val="28"/>
        </w:rPr>
        <w:t>. gada _____________</w:t>
      </w:r>
    </w:p>
    <w:p w14:paraId="4D7BABF1" w14:textId="77777777" w:rsidR="008024C6" w:rsidRPr="00B75D41" w:rsidRDefault="008024C6" w:rsidP="008024C6">
      <w:pPr>
        <w:keepNext/>
        <w:jc w:val="center"/>
        <w:outlineLvl w:val="1"/>
        <w:rPr>
          <w:b/>
          <w:sz w:val="28"/>
          <w:szCs w:val="28"/>
        </w:rPr>
      </w:pPr>
    </w:p>
    <w:p w14:paraId="1C801964" w14:textId="77777777" w:rsidR="008024C6" w:rsidRPr="00B75D41" w:rsidRDefault="008024C6" w:rsidP="008024C6">
      <w:pPr>
        <w:ind w:left="3600" w:firstLine="720"/>
        <w:rPr>
          <w:sz w:val="28"/>
          <w:szCs w:val="28"/>
        </w:rPr>
      </w:pPr>
      <w:r w:rsidRPr="00B75D41">
        <w:rPr>
          <w:b/>
          <w:sz w:val="28"/>
          <w:szCs w:val="28"/>
          <w:lang w:eastAsia="lv-LV"/>
        </w:rPr>
        <w:t>.§</w:t>
      </w:r>
    </w:p>
    <w:p w14:paraId="795AC6D3" w14:textId="77777777" w:rsidR="008024C6" w:rsidRDefault="008024C6" w:rsidP="008024C6">
      <w:pPr>
        <w:ind w:left="2880" w:firstLine="720"/>
      </w:pPr>
    </w:p>
    <w:p w14:paraId="2A8A8105" w14:textId="77777777" w:rsidR="0062605A" w:rsidRPr="004C330B" w:rsidRDefault="0062605A" w:rsidP="008024C6">
      <w:pPr>
        <w:ind w:left="2880" w:firstLine="720"/>
      </w:pPr>
    </w:p>
    <w:p w14:paraId="27A5BA17" w14:textId="1817AFCE" w:rsidR="00FE112F" w:rsidRPr="001A0D11" w:rsidRDefault="00C20238" w:rsidP="008024C6">
      <w:pPr>
        <w:jc w:val="center"/>
        <w:rPr>
          <w:b/>
          <w:bCs/>
          <w:sz w:val="28"/>
          <w:szCs w:val="28"/>
        </w:rPr>
      </w:pPr>
      <w:bookmarkStart w:id="0" w:name="OLE_LINK3"/>
      <w:bookmarkStart w:id="1" w:name="OLE_LINK4"/>
      <w:bookmarkStart w:id="2" w:name="OLE_LINK5"/>
      <w:r w:rsidRPr="00C20238">
        <w:rPr>
          <w:b/>
          <w:sz w:val="28"/>
          <w:szCs w:val="28"/>
        </w:rPr>
        <w:t>Grozījumi Ministru kabineta 2014. gada 11. marta noteikumos Nr. 134 "Noteikumi par vienoto veselības nozares elektronisko informācijas sistēmu"</w:t>
      </w:r>
    </w:p>
    <w:bookmarkEnd w:id="0"/>
    <w:bookmarkEnd w:id="1"/>
    <w:bookmarkEnd w:id="2"/>
    <w:p w14:paraId="558D58F8" w14:textId="77777777" w:rsidR="008024C6" w:rsidRPr="001A0D11" w:rsidRDefault="008024C6" w:rsidP="008024C6">
      <w:pPr>
        <w:jc w:val="center"/>
        <w:rPr>
          <w:sz w:val="28"/>
          <w:szCs w:val="28"/>
        </w:rPr>
      </w:pPr>
      <w:r w:rsidRPr="001A0D11">
        <w:rPr>
          <w:sz w:val="28"/>
          <w:szCs w:val="28"/>
        </w:rPr>
        <w:t>________________________________________________________</w:t>
      </w:r>
    </w:p>
    <w:p w14:paraId="2A9AFDBC" w14:textId="77777777" w:rsidR="008024C6" w:rsidRPr="001A0D11" w:rsidRDefault="008024C6" w:rsidP="008024C6">
      <w:pPr>
        <w:jc w:val="center"/>
        <w:rPr>
          <w:sz w:val="28"/>
          <w:szCs w:val="28"/>
        </w:rPr>
      </w:pPr>
      <w:r w:rsidRPr="001A0D11">
        <w:rPr>
          <w:sz w:val="28"/>
          <w:szCs w:val="28"/>
        </w:rPr>
        <w:t>(</w:t>
      </w:r>
      <w:r w:rsidR="001A12AD" w:rsidRPr="001A0D11">
        <w:rPr>
          <w:sz w:val="28"/>
          <w:szCs w:val="28"/>
        </w:rPr>
        <w:t>…</w:t>
      </w:r>
      <w:r w:rsidRPr="001A0D11">
        <w:rPr>
          <w:sz w:val="28"/>
          <w:szCs w:val="28"/>
        </w:rPr>
        <w:t>)</w:t>
      </w:r>
    </w:p>
    <w:p w14:paraId="1704CE65" w14:textId="6DA5D1D4" w:rsidR="008024C6" w:rsidRDefault="008024C6" w:rsidP="008024C6">
      <w:pPr>
        <w:pStyle w:val="ListParagraph"/>
        <w:rPr>
          <w:sz w:val="18"/>
          <w:szCs w:val="18"/>
        </w:rPr>
      </w:pPr>
    </w:p>
    <w:p w14:paraId="0D6F9BF8" w14:textId="77777777" w:rsidR="00FB1D91" w:rsidRPr="001A0D11" w:rsidRDefault="00FB1D91" w:rsidP="008024C6">
      <w:pPr>
        <w:pStyle w:val="ListParagraph"/>
        <w:rPr>
          <w:sz w:val="18"/>
          <w:szCs w:val="18"/>
        </w:rPr>
      </w:pPr>
    </w:p>
    <w:p w14:paraId="25F144A5" w14:textId="77777777" w:rsidR="00FB1D91" w:rsidRPr="00FB1D91" w:rsidRDefault="00FB1D91" w:rsidP="00FB1D91">
      <w:pPr>
        <w:pStyle w:val="ListParagraph"/>
        <w:ind w:left="284"/>
        <w:jc w:val="both"/>
        <w:rPr>
          <w:sz w:val="28"/>
          <w:szCs w:val="28"/>
        </w:rPr>
      </w:pPr>
      <w:r w:rsidRPr="00FB1D91">
        <w:rPr>
          <w:sz w:val="28"/>
          <w:szCs w:val="28"/>
        </w:rPr>
        <w:t>1.</w:t>
      </w:r>
      <w:r w:rsidRPr="00FB1D91">
        <w:rPr>
          <w:sz w:val="28"/>
          <w:szCs w:val="28"/>
        </w:rPr>
        <w:tab/>
        <w:t>Pieņemt iesniegto noteikumu projektu.</w:t>
      </w:r>
    </w:p>
    <w:p w14:paraId="0406757F" w14:textId="17ECAC97" w:rsidR="00C621E2" w:rsidRDefault="00FB1D91" w:rsidP="00FB1D91">
      <w:pPr>
        <w:pStyle w:val="ListParagraph"/>
        <w:ind w:left="284"/>
        <w:jc w:val="both"/>
        <w:rPr>
          <w:sz w:val="28"/>
          <w:szCs w:val="28"/>
        </w:rPr>
      </w:pPr>
      <w:r w:rsidRPr="00FB1D91">
        <w:rPr>
          <w:sz w:val="28"/>
          <w:szCs w:val="28"/>
        </w:rPr>
        <w:t>2.</w:t>
      </w:r>
      <w:r w:rsidRPr="00FB1D91">
        <w:rPr>
          <w:sz w:val="28"/>
          <w:szCs w:val="28"/>
        </w:rPr>
        <w:tab/>
        <w:t>Valsts kancelejai sagatavot noteikumu projektu parakstīšanai</w:t>
      </w:r>
      <w:r>
        <w:rPr>
          <w:sz w:val="28"/>
          <w:szCs w:val="28"/>
        </w:rPr>
        <w:t>.</w:t>
      </w:r>
    </w:p>
    <w:p w14:paraId="76FB0B47" w14:textId="77777777" w:rsidR="00FB1D91" w:rsidRDefault="00FB1D91" w:rsidP="00FB1D91">
      <w:pPr>
        <w:pStyle w:val="ListParagraph"/>
        <w:ind w:left="284"/>
        <w:jc w:val="both"/>
        <w:rPr>
          <w:sz w:val="28"/>
          <w:szCs w:val="28"/>
        </w:rPr>
      </w:pPr>
    </w:p>
    <w:p w14:paraId="12DE2DB1" w14:textId="77777777" w:rsidR="00925C5B" w:rsidRPr="0091529C" w:rsidRDefault="00925C5B" w:rsidP="008024C6">
      <w:pPr>
        <w:pStyle w:val="ListParagraph"/>
        <w:ind w:left="284"/>
        <w:jc w:val="both"/>
        <w:rPr>
          <w:sz w:val="28"/>
          <w:szCs w:val="28"/>
        </w:rPr>
      </w:pPr>
    </w:p>
    <w:p w14:paraId="5B816BDC" w14:textId="24C656C3" w:rsidR="008024C6" w:rsidRPr="0091529C" w:rsidRDefault="008024C6" w:rsidP="00925C5B">
      <w:pPr>
        <w:tabs>
          <w:tab w:val="left" w:pos="6237"/>
        </w:tabs>
        <w:ind w:right="-766"/>
        <w:rPr>
          <w:rFonts w:eastAsia="Calibri"/>
          <w:sz w:val="28"/>
          <w:szCs w:val="28"/>
          <w:lang w:eastAsia="lv-LV"/>
        </w:rPr>
      </w:pPr>
      <w:r w:rsidRPr="0091529C">
        <w:rPr>
          <w:rFonts w:eastAsia="Calibri"/>
          <w:sz w:val="28"/>
          <w:szCs w:val="28"/>
          <w:lang w:eastAsia="lv-LV"/>
        </w:rPr>
        <w:t>Min</w:t>
      </w:r>
      <w:r w:rsidR="00476EB4" w:rsidRPr="0091529C">
        <w:rPr>
          <w:rFonts w:eastAsia="Calibri"/>
          <w:sz w:val="28"/>
          <w:szCs w:val="28"/>
          <w:lang w:eastAsia="lv-LV"/>
        </w:rPr>
        <w:t>istru prezidents</w:t>
      </w:r>
      <w:r w:rsidR="00925C5B">
        <w:rPr>
          <w:rFonts w:eastAsia="Calibri"/>
          <w:sz w:val="28"/>
          <w:szCs w:val="28"/>
          <w:lang w:eastAsia="lv-LV"/>
        </w:rPr>
        <w:tab/>
      </w:r>
      <w:r w:rsidR="00F7204C" w:rsidRPr="0091529C">
        <w:rPr>
          <w:rFonts w:eastAsia="Calibri"/>
          <w:sz w:val="28"/>
          <w:szCs w:val="28"/>
          <w:lang w:eastAsia="lv-LV"/>
        </w:rPr>
        <w:t>A</w:t>
      </w:r>
      <w:r w:rsidR="004B283D" w:rsidRPr="0091529C">
        <w:rPr>
          <w:rFonts w:eastAsia="Calibri"/>
          <w:sz w:val="28"/>
          <w:szCs w:val="28"/>
          <w:lang w:eastAsia="lv-LV"/>
        </w:rPr>
        <w:t>.</w:t>
      </w:r>
      <w:r w:rsidR="00F7204C" w:rsidRPr="0091529C">
        <w:rPr>
          <w:rFonts w:eastAsia="Calibri"/>
          <w:sz w:val="28"/>
          <w:szCs w:val="28"/>
          <w:lang w:eastAsia="lv-LV"/>
        </w:rPr>
        <w:t xml:space="preserve"> K</w:t>
      </w:r>
      <w:r w:rsidR="004B283D" w:rsidRPr="0091529C">
        <w:rPr>
          <w:rFonts w:eastAsia="Calibri"/>
          <w:sz w:val="28"/>
          <w:szCs w:val="28"/>
          <w:lang w:eastAsia="lv-LV"/>
        </w:rPr>
        <w:t>.</w:t>
      </w:r>
      <w:r w:rsidR="00F7204C" w:rsidRPr="0091529C">
        <w:rPr>
          <w:rFonts w:eastAsia="Calibri"/>
          <w:sz w:val="28"/>
          <w:szCs w:val="28"/>
          <w:lang w:eastAsia="lv-LV"/>
        </w:rPr>
        <w:t xml:space="preserve"> Kariņš</w:t>
      </w:r>
    </w:p>
    <w:p w14:paraId="0F13B4E3" w14:textId="77777777" w:rsidR="008024C6" w:rsidRPr="0091529C" w:rsidRDefault="008024C6" w:rsidP="008024C6">
      <w:pPr>
        <w:ind w:right="-766"/>
        <w:rPr>
          <w:rFonts w:eastAsia="Calibri"/>
          <w:sz w:val="28"/>
          <w:szCs w:val="28"/>
          <w:lang w:eastAsia="lv-LV"/>
        </w:rPr>
      </w:pPr>
    </w:p>
    <w:p w14:paraId="020F1367" w14:textId="77777777" w:rsidR="00E90CCE" w:rsidRPr="00B75D41" w:rsidRDefault="00E90CCE" w:rsidP="008024C6">
      <w:pPr>
        <w:ind w:right="-766"/>
        <w:rPr>
          <w:rFonts w:eastAsia="Calibri"/>
          <w:sz w:val="28"/>
          <w:szCs w:val="28"/>
          <w:lang w:eastAsia="lv-LV"/>
        </w:rPr>
      </w:pPr>
    </w:p>
    <w:p w14:paraId="17680CF8" w14:textId="49BB3F8D" w:rsidR="008024C6" w:rsidRPr="00B75D41" w:rsidRDefault="008024C6" w:rsidP="00925C5B">
      <w:pPr>
        <w:keepNext/>
        <w:tabs>
          <w:tab w:val="left" w:pos="6237"/>
        </w:tabs>
        <w:jc w:val="both"/>
        <w:outlineLvl w:val="1"/>
        <w:rPr>
          <w:sz w:val="28"/>
          <w:szCs w:val="28"/>
        </w:rPr>
      </w:pPr>
      <w:r w:rsidRPr="00B75D41">
        <w:rPr>
          <w:sz w:val="28"/>
          <w:szCs w:val="28"/>
        </w:rPr>
        <w:t>Valsts k</w:t>
      </w:r>
      <w:r w:rsidR="00476EB4">
        <w:rPr>
          <w:sz w:val="28"/>
          <w:szCs w:val="28"/>
        </w:rPr>
        <w:t>ancelejas direktors</w:t>
      </w:r>
      <w:r w:rsidR="00925C5B">
        <w:rPr>
          <w:sz w:val="28"/>
          <w:szCs w:val="28"/>
        </w:rPr>
        <w:tab/>
      </w:r>
      <w:r w:rsidR="006E4CD6">
        <w:rPr>
          <w:sz w:val="28"/>
          <w:szCs w:val="28"/>
        </w:rPr>
        <w:t>J</w:t>
      </w:r>
      <w:r w:rsidR="004B283D">
        <w:rPr>
          <w:sz w:val="28"/>
          <w:szCs w:val="28"/>
        </w:rPr>
        <w:t>.</w:t>
      </w:r>
      <w:r w:rsidR="006E4CD6">
        <w:rPr>
          <w:sz w:val="28"/>
          <w:szCs w:val="28"/>
        </w:rPr>
        <w:t xml:space="preserve"> </w:t>
      </w:r>
      <w:proofErr w:type="spellStart"/>
      <w:r w:rsidR="006E4CD6">
        <w:rPr>
          <w:sz w:val="28"/>
          <w:szCs w:val="28"/>
        </w:rPr>
        <w:t>Citskovskis</w:t>
      </w:r>
      <w:proofErr w:type="spellEnd"/>
    </w:p>
    <w:p w14:paraId="0DC64291" w14:textId="77777777" w:rsidR="008024C6" w:rsidRDefault="008024C6" w:rsidP="008024C6">
      <w:pPr>
        <w:keepNext/>
        <w:jc w:val="both"/>
        <w:outlineLvl w:val="1"/>
        <w:rPr>
          <w:sz w:val="28"/>
          <w:szCs w:val="28"/>
        </w:rPr>
      </w:pPr>
    </w:p>
    <w:p w14:paraId="09F46F33" w14:textId="77777777" w:rsidR="00E90CCE" w:rsidRPr="00B75D41" w:rsidRDefault="00E90CCE" w:rsidP="008024C6">
      <w:pPr>
        <w:keepNext/>
        <w:jc w:val="both"/>
        <w:outlineLvl w:val="1"/>
        <w:rPr>
          <w:sz w:val="28"/>
          <w:szCs w:val="28"/>
        </w:rPr>
      </w:pPr>
    </w:p>
    <w:p w14:paraId="015AA5B0" w14:textId="041E05B1" w:rsidR="008024C6" w:rsidRPr="00B75D41" w:rsidRDefault="00476EB4" w:rsidP="00925C5B">
      <w:pPr>
        <w:tabs>
          <w:tab w:val="left" w:pos="6237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  <w:r>
        <w:rPr>
          <w:rFonts w:eastAsia="Calibri"/>
          <w:sz w:val="28"/>
          <w:szCs w:val="28"/>
          <w:lang w:eastAsia="lv-LV"/>
        </w:rPr>
        <w:t>Iesniedzējs: Veselības ministr</w:t>
      </w:r>
      <w:r w:rsidR="00FB1D91">
        <w:rPr>
          <w:rFonts w:eastAsia="Calibri"/>
          <w:sz w:val="28"/>
          <w:szCs w:val="28"/>
          <w:lang w:eastAsia="lv-LV"/>
        </w:rPr>
        <w:t>s</w:t>
      </w:r>
      <w:r w:rsidR="00925C5B">
        <w:rPr>
          <w:rFonts w:eastAsia="Calibri"/>
          <w:sz w:val="28"/>
          <w:szCs w:val="28"/>
          <w:lang w:eastAsia="lv-LV"/>
        </w:rPr>
        <w:tab/>
      </w:r>
      <w:r w:rsidR="00FB1D91">
        <w:rPr>
          <w:rFonts w:eastAsia="Calibri"/>
          <w:sz w:val="28"/>
          <w:szCs w:val="28"/>
          <w:lang w:eastAsia="lv-LV"/>
        </w:rPr>
        <w:t>D</w:t>
      </w:r>
      <w:r w:rsidR="004B283D">
        <w:rPr>
          <w:rFonts w:eastAsia="Calibri"/>
          <w:sz w:val="28"/>
          <w:szCs w:val="28"/>
          <w:lang w:eastAsia="lv-LV"/>
        </w:rPr>
        <w:t>.</w:t>
      </w:r>
      <w:r w:rsidR="00F7204C">
        <w:rPr>
          <w:rFonts w:eastAsia="Calibri"/>
          <w:sz w:val="28"/>
          <w:szCs w:val="28"/>
          <w:lang w:eastAsia="lv-LV"/>
        </w:rPr>
        <w:t xml:space="preserve"> </w:t>
      </w:r>
      <w:r w:rsidR="00FB1D91">
        <w:rPr>
          <w:rFonts w:eastAsia="Calibri"/>
          <w:sz w:val="28"/>
          <w:szCs w:val="28"/>
          <w:lang w:eastAsia="lv-LV"/>
        </w:rPr>
        <w:t>P</w:t>
      </w:r>
      <w:r w:rsidR="00FB1D91" w:rsidRPr="00FB1D91">
        <w:rPr>
          <w:rFonts w:eastAsia="Calibri"/>
          <w:sz w:val="28"/>
          <w:szCs w:val="28"/>
          <w:lang w:eastAsia="lv-LV"/>
        </w:rPr>
        <w:t>avļuts</w:t>
      </w:r>
    </w:p>
    <w:p w14:paraId="0D930038" w14:textId="77777777" w:rsidR="008024C6" w:rsidRDefault="008024C6" w:rsidP="008024C6">
      <w:pPr>
        <w:tabs>
          <w:tab w:val="left" w:pos="7088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</w:p>
    <w:p w14:paraId="5B7C2F6C" w14:textId="77777777" w:rsidR="0038737D" w:rsidRDefault="0038737D" w:rsidP="008024C6">
      <w:pPr>
        <w:tabs>
          <w:tab w:val="left" w:pos="7088"/>
          <w:tab w:val="right" w:pos="9072"/>
        </w:tabs>
        <w:ind w:right="-766"/>
        <w:rPr>
          <w:rFonts w:eastAsia="Calibri"/>
          <w:sz w:val="28"/>
          <w:szCs w:val="28"/>
          <w:lang w:eastAsia="lv-LV"/>
        </w:rPr>
      </w:pPr>
    </w:p>
    <w:p w14:paraId="463427BA" w14:textId="5332AA63" w:rsidR="0062605A" w:rsidRDefault="008024C6" w:rsidP="00925C5B">
      <w:pPr>
        <w:tabs>
          <w:tab w:val="left" w:pos="6237"/>
          <w:tab w:val="left" w:pos="7088"/>
          <w:tab w:val="right" w:pos="9072"/>
        </w:tabs>
        <w:ind w:right="-766"/>
      </w:pPr>
      <w:r w:rsidRPr="00B75D41">
        <w:rPr>
          <w:rFonts w:eastAsia="Calibri"/>
          <w:sz w:val="28"/>
          <w:szCs w:val="28"/>
          <w:lang w:eastAsia="lv-LV"/>
        </w:rPr>
        <w:t>Vīza: Valsts sekretār</w:t>
      </w:r>
      <w:r w:rsidR="00F7204C">
        <w:rPr>
          <w:rFonts w:eastAsia="Calibri"/>
          <w:sz w:val="28"/>
          <w:szCs w:val="28"/>
          <w:lang w:eastAsia="lv-LV"/>
        </w:rPr>
        <w:t>e</w:t>
      </w:r>
      <w:r w:rsidR="00925C5B">
        <w:rPr>
          <w:rFonts w:eastAsia="Calibri"/>
          <w:sz w:val="28"/>
          <w:szCs w:val="28"/>
          <w:lang w:eastAsia="lv-LV"/>
        </w:rPr>
        <w:tab/>
      </w:r>
      <w:r w:rsidR="00FB1D91">
        <w:rPr>
          <w:rFonts w:eastAsia="Calibri"/>
          <w:sz w:val="28"/>
          <w:szCs w:val="28"/>
          <w:lang w:eastAsia="lv-LV"/>
        </w:rPr>
        <w:t>I</w:t>
      </w:r>
      <w:r w:rsidR="004B283D">
        <w:rPr>
          <w:rFonts w:eastAsia="Calibri"/>
          <w:sz w:val="28"/>
          <w:szCs w:val="28"/>
          <w:lang w:eastAsia="lv-LV"/>
        </w:rPr>
        <w:t>.</w:t>
      </w:r>
      <w:r w:rsidR="004A2A18">
        <w:rPr>
          <w:rFonts w:eastAsia="Calibri"/>
          <w:sz w:val="28"/>
          <w:szCs w:val="28"/>
          <w:lang w:eastAsia="lv-LV"/>
        </w:rPr>
        <w:t xml:space="preserve"> </w:t>
      </w:r>
      <w:r w:rsidR="00FB1D91">
        <w:rPr>
          <w:rFonts w:eastAsia="Calibri"/>
          <w:sz w:val="28"/>
          <w:szCs w:val="28"/>
          <w:lang w:eastAsia="lv-LV"/>
        </w:rPr>
        <w:t>Dreika</w:t>
      </w:r>
      <w:r w:rsidR="000A3CC1">
        <w:rPr>
          <w:rFonts w:eastAsia="Calibri"/>
          <w:sz w:val="28"/>
          <w:szCs w:val="28"/>
          <w:lang w:eastAsia="lv-LV"/>
        </w:rPr>
        <w:t xml:space="preserve"> </w:t>
      </w:r>
    </w:p>
    <w:sectPr w:rsidR="0062605A" w:rsidSect="0038737D">
      <w:headerReference w:type="default" r:id="rId7"/>
      <w:footerReference w:type="first" r:id="rId8"/>
      <w:pgSz w:w="11906" w:h="16838"/>
      <w:pgMar w:top="1418" w:right="1134" w:bottom="709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F6E5B" w14:textId="77777777" w:rsidR="006F0B55" w:rsidRDefault="006F0B55" w:rsidP="008F09DD">
      <w:r>
        <w:separator/>
      </w:r>
    </w:p>
  </w:endnote>
  <w:endnote w:type="continuationSeparator" w:id="0">
    <w:p w14:paraId="199D72CE" w14:textId="77777777" w:rsidR="006F0B55" w:rsidRDefault="006F0B55" w:rsidP="008F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CADC" w14:textId="4CFFCC13" w:rsidR="00090B1D" w:rsidRPr="00FB1D91" w:rsidRDefault="00FB1D91" w:rsidP="00FB1D91">
    <w:pPr>
      <w:pStyle w:val="Footer"/>
    </w:pPr>
    <w:proofErr w:type="spellStart"/>
    <w:r w:rsidRPr="00FB1D91">
      <w:t>VMprot_1</w:t>
    </w:r>
    <w:r w:rsidR="00B06CE2">
      <w:t>512</w:t>
    </w:r>
    <w:r w:rsidRPr="00FB1D91">
      <w:t>21_VSS799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AAF5E" w14:textId="77777777" w:rsidR="006F0B55" w:rsidRDefault="006F0B55" w:rsidP="008F09DD">
      <w:r>
        <w:separator/>
      </w:r>
    </w:p>
  </w:footnote>
  <w:footnote w:type="continuationSeparator" w:id="0">
    <w:p w14:paraId="3D754169" w14:textId="77777777" w:rsidR="006F0B55" w:rsidRDefault="006F0B55" w:rsidP="008F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3004" w14:textId="77777777" w:rsidR="00090B1D" w:rsidRDefault="004E6E56">
    <w:pPr>
      <w:pStyle w:val="Header"/>
      <w:jc w:val="center"/>
    </w:pPr>
    <w:r>
      <w:fldChar w:fldCharType="begin"/>
    </w:r>
    <w:r w:rsidR="0062605A">
      <w:instrText xml:space="preserve"> PAGE   \* MERGEFORMAT </w:instrText>
    </w:r>
    <w:r>
      <w:fldChar w:fldCharType="separate"/>
    </w:r>
    <w:r w:rsidR="001673D7">
      <w:rPr>
        <w:noProof/>
      </w:rPr>
      <w:t>2</w:t>
    </w:r>
    <w:r>
      <w:rPr>
        <w:noProof/>
      </w:rPr>
      <w:fldChar w:fldCharType="end"/>
    </w:r>
  </w:p>
  <w:p w14:paraId="373BFB1F" w14:textId="77777777" w:rsidR="00090B1D" w:rsidRDefault="00B06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053"/>
    <w:multiLevelType w:val="multilevel"/>
    <w:tmpl w:val="5C4E8E34"/>
    <w:styleLink w:val="Styl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BD1557C"/>
    <w:multiLevelType w:val="multilevel"/>
    <w:tmpl w:val="5C4E8E34"/>
    <w:numStyleLink w:val="Style1"/>
  </w:abstractNum>
  <w:abstractNum w:abstractNumId="2" w15:restartNumberingAfterBreak="0">
    <w:nsid w:val="61B06B0D"/>
    <w:multiLevelType w:val="hybridMultilevel"/>
    <w:tmpl w:val="94202FE8"/>
    <w:lvl w:ilvl="0" w:tplc="9D88FE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6CF55008"/>
    <w:multiLevelType w:val="multilevel"/>
    <w:tmpl w:val="C92643F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134" w:hanging="720"/>
      </w:pPr>
    </w:lvl>
    <w:lvl w:ilvl="3">
      <w:start w:val="1"/>
      <w:numFmt w:val="decimal"/>
      <w:isLgl/>
      <w:lvlText w:val="%1.%2.%3.%4."/>
      <w:lvlJc w:val="left"/>
      <w:pPr>
        <w:ind w:left="1701" w:hanging="1080"/>
      </w:pPr>
    </w:lvl>
    <w:lvl w:ilvl="4">
      <w:start w:val="1"/>
      <w:numFmt w:val="decimal"/>
      <w:isLgl/>
      <w:lvlText w:val="%1.%2.%3.%4.%5."/>
      <w:lvlJc w:val="left"/>
      <w:pPr>
        <w:ind w:left="190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440"/>
      </w:pPr>
    </w:lvl>
    <w:lvl w:ilvl="6">
      <w:start w:val="1"/>
      <w:numFmt w:val="decimal"/>
      <w:isLgl/>
      <w:lvlText w:val="%1.%2.%3.%4.%5.%6.%7."/>
      <w:lvlJc w:val="left"/>
      <w:pPr>
        <w:ind w:left="3042" w:hanging="1800"/>
      </w:p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4C6"/>
    <w:rsid w:val="000061E5"/>
    <w:rsid w:val="000066F3"/>
    <w:rsid w:val="0002307F"/>
    <w:rsid w:val="000315F1"/>
    <w:rsid w:val="00046A1E"/>
    <w:rsid w:val="00050CEF"/>
    <w:rsid w:val="000760DE"/>
    <w:rsid w:val="00090806"/>
    <w:rsid w:val="000A3CC1"/>
    <w:rsid w:val="00104EB1"/>
    <w:rsid w:val="00124F07"/>
    <w:rsid w:val="0013534C"/>
    <w:rsid w:val="001673D7"/>
    <w:rsid w:val="00173EE5"/>
    <w:rsid w:val="001806B2"/>
    <w:rsid w:val="001827B5"/>
    <w:rsid w:val="001A0B0C"/>
    <w:rsid w:val="001A0D11"/>
    <w:rsid w:val="001A12AD"/>
    <w:rsid w:val="001A336F"/>
    <w:rsid w:val="001A62A2"/>
    <w:rsid w:val="001B3257"/>
    <w:rsid w:val="001B408A"/>
    <w:rsid w:val="001E1C9E"/>
    <w:rsid w:val="001F2D3F"/>
    <w:rsid w:val="001F37E2"/>
    <w:rsid w:val="00286ECF"/>
    <w:rsid w:val="0029368F"/>
    <w:rsid w:val="00294460"/>
    <w:rsid w:val="002B0B06"/>
    <w:rsid w:val="002C0053"/>
    <w:rsid w:val="002C4813"/>
    <w:rsid w:val="002D12F2"/>
    <w:rsid w:val="002D3A52"/>
    <w:rsid w:val="002D4F75"/>
    <w:rsid w:val="002E11CB"/>
    <w:rsid w:val="0032636A"/>
    <w:rsid w:val="00354A72"/>
    <w:rsid w:val="00363C5C"/>
    <w:rsid w:val="0038737D"/>
    <w:rsid w:val="0039286E"/>
    <w:rsid w:val="003C5EC4"/>
    <w:rsid w:val="003D23A5"/>
    <w:rsid w:val="003E4C90"/>
    <w:rsid w:val="0041095D"/>
    <w:rsid w:val="00413301"/>
    <w:rsid w:val="00413E8A"/>
    <w:rsid w:val="00414F81"/>
    <w:rsid w:val="00422B40"/>
    <w:rsid w:val="0045045E"/>
    <w:rsid w:val="00460700"/>
    <w:rsid w:val="00470E1C"/>
    <w:rsid w:val="00476EB4"/>
    <w:rsid w:val="00483B51"/>
    <w:rsid w:val="00484E65"/>
    <w:rsid w:val="00495C0E"/>
    <w:rsid w:val="0049745C"/>
    <w:rsid w:val="004A2A18"/>
    <w:rsid w:val="004B2805"/>
    <w:rsid w:val="004B283D"/>
    <w:rsid w:val="004B4DCE"/>
    <w:rsid w:val="004C25E8"/>
    <w:rsid w:val="004C51CE"/>
    <w:rsid w:val="004E34F5"/>
    <w:rsid w:val="004E6E56"/>
    <w:rsid w:val="00531784"/>
    <w:rsid w:val="005418D4"/>
    <w:rsid w:val="00565688"/>
    <w:rsid w:val="005820DD"/>
    <w:rsid w:val="00582992"/>
    <w:rsid w:val="00587273"/>
    <w:rsid w:val="005A5E41"/>
    <w:rsid w:val="005C71CF"/>
    <w:rsid w:val="005E0410"/>
    <w:rsid w:val="005E0DFE"/>
    <w:rsid w:val="005E1F2B"/>
    <w:rsid w:val="005F3EFC"/>
    <w:rsid w:val="00610D24"/>
    <w:rsid w:val="00624A3A"/>
    <w:rsid w:val="0062605A"/>
    <w:rsid w:val="00627549"/>
    <w:rsid w:val="00637462"/>
    <w:rsid w:val="006B51C1"/>
    <w:rsid w:val="006C0B44"/>
    <w:rsid w:val="006E4CD6"/>
    <w:rsid w:val="006E4D11"/>
    <w:rsid w:val="006E7E6D"/>
    <w:rsid w:val="006F00A4"/>
    <w:rsid w:val="006F0B55"/>
    <w:rsid w:val="007320D8"/>
    <w:rsid w:val="00735212"/>
    <w:rsid w:val="00745730"/>
    <w:rsid w:val="007549B4"/>
    <w:rsid w:val="00761B05"/>
    <w:rsid w:val="00762FD7"/>
    <w:rsid w:val="0078686D"/>
    <w:rsid w:val="00797513"/>
    <w:rsid w:val="007B28F6"/>
    <w:rsid w:val="007C36FA"/>
    <w:rsid w:val="007C3962"/>
    <w:rsid w:val="007C4A3B"/>
    <w:rsid w:val="007D3E1B"/>
    <w:rsid w:val="008024C6"/>
    <w:rsid w:val="00816522"/>
    <w:rsid w:val="00887F03"/>
    <w:rsid w:val="008A3940"/>
    <w:rsid w:val="008A6CE6"/>
    <w:rsid w:val="008E0F44"/>
    <w:rsid w:val="008F09DD"/>
    <w:rsid w:val="008F3469"/>
    <w:rsid w:val="0090092E"/>
    <w:rsid w:val="0091529C"/>
    <w:rsid w:val="00925C5B"/>
    <w:rsid w:val="009620AE"/>
    <w:rsid w:val="00A21B44"/>
    <w:rsid w:val="00A22457"/>
    <w:rsid w:val="00A273F4"/>
    <w:rsid w:val="00A3306C"/>
    <w:rsid w:val="00A36713"/>
    <w:rsid w:val="00A40EBE"/>
    <w:rsid w:val="00A91244"/>
    <w:rsid w:val="00AA7128"/>
    <w:rsid w:val="00B0242A"/>
    <w:rsid w:val="00B06CE2"/>
    <w:rsid w:val="00B22D30"/>
    <w:rsid w:val="00B26532"/>
    <w:rsid w:val="00B33A06"/>
    <w:rsid w:val="00B40D26"/>
    <w:rsid w:val="00B55FEC"/>
    <w:rsid w:val="00B77B7A"/>
    <w:rsid w:val="00B83A42"/>
    <w:rsid w:val="00BD37C4"/>
    <w:rsid w:val="00C04672"/>
    <w:rsid w:val="00C05C89"/>
    <w:rsid w:val="00C11B80"/>
    <w:rsid w:val="00C20238"/>
    <w:rsid w:val="00C30A40"/>
    <w:rsid w:val="00C532C0"/>
    <w:rsid w:val="00C6032D"/>
    <w:rsid w:val="00C621E2"/>
    <w:rsid w:val="00C73D7D"/>
    <w:rsid w:val="00C904BE"/>
    <w:rsid w:val="00C9525B"/>
    <w:rsid w:val="00C960EC"/>
    <w:rsid w:val="00CA053A"/>
    <w:rsid w:val="00CA5D46"/>
    <w:rsid w:val="00CB2833"/>
    <w:rsid w:val="00CC1F73"/>
    <w:rsid w:val="00D11BE6"/>
    <w:rsid w:val="00D124C2"/>
    <w:rsid w:val="00D1343D"/>
    <w:rsid w:val="00D52D5E"/>
    <w:rsid w:val="00D6426C"/>
    <w:rsid w:val="00D65042"/>
    <w:rsid w:val="00D86BE9"/>
    <w:rsid w:val="00DA0A94"/>
    <w:rsid w:val="00DC2A86"/>
    <w:rsid w:val="00DD05BA"/>
    <w:rsid w:val="00DE1679"/>
    <w:rsid w:val="00DE5007"/>
    <w:rsid w:val="00DF1B35"/>
    <w:rsid w:val="00DF3BFB"/>
    <w:rsid w:val="00E31341"/>
    <w:rsid w:val="00E409AE"/>
    <w:rsid w:val="00E43B12"/>
    <w:rsid w:val="00E90CCE"/>
    <w:rsid w:val="00EB2C32"/>
    <w:rsid w:val="00EB6829"/>
    <w:rsid w:val="00ED3719"/>
    <w:rsid w:val="00EE102D"/>
    <w:rsid w:val="00EE2FC6"/>
    <w:rsid w:val="00F301A3"/>
    <w:rsid w:val="00F50EEF"/>
    <w:rsid w:val="00F57E26"/>
    <w:rsid w:val="00F64490"/>
    <w:rsid w:val="00F7204C"/>
    <w:rsid w:val="00F76551"/>
    <w:rsid w:val="00F823A8"/>
    <w:rsid w:val="00F84103"/>
    <w:rsid w:val="00FB1D91"/>
    <w:rsid w:val="00FC4D56"/>
    <w:rsid w:val="00FE112F"/>
    <w:rsid w:val="00FE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C3887C"/>
  <w15:docId w15:val="{8527274D-F3E2-4BAE-9FC1-3BBA6A27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4C6"/>
    <w:rPr>
      <w:rFonts w:eastAsia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24C6"/>
    <w:pPr>
      <w:keepNext/>
      <w:ind w:firstLine="720"/>
      <w:outlineLvl w:val="3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8024C6"/>
    <w:rPr>
      <w:rFonts w:eastAsia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rsid w:val="008024C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4C6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8024C6"/>
    <w:pPr>
      <w:ind w:left="720"/>
    </w:pPr>
  </w:style>
  <w:style w:type="paragraph" w:styleId="Footer">
    <w:name w:val="footer"/>
    <w:basedOn w:val="Normal"/>
    <w:link w:val="FooterChar"/>
    <w:uiPriority w:val="99"/>
    <w:rsid w:val="008024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4C6"/>
    <w:rPr>
      <w:rFonts w:eastAsia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24C6"/>
    <w:rPr>
      <w:color w:val="0563C1" w:themeColor="hyperlink"/>
      <w:u w:val="single"/>
    </w:rPr>
  </w:style>
  <w:style w:type="paragraph" w:styleId="NormalWeb">
    <w:name w:val="Normal (Web)"/>
    <w:basedOn w:val="Normal"/>
    <w:rsid w:val="008024C6"/>
    <w:pPr>
      <w:spacing w:before="100" w:beforeAutospacing="1" w:after="119"/>
    </w:pPr>
    <w:rPr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6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679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7204C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B2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283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283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2833"/>
    <w:rPr>
      <w:rFonts w:eastAsia="Times New Roman" w:cs="Times New Roman"/>
      <w:b/>
      <w:bCs/>
      <w:sz w:val="20"/>
      <w:szCs w:val="20"/>
    </w:rPr>
  </w:style>
  <w:style w:type="paragraph" w:customStyle="1" w:styleId="Default">
    <w:name w:val="Default"/>
    <w:rsid w:val="0091529C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  <w:style w:type="numbering" w:customStyle="1" w:styleId="Style1">
    <w:name w:val="Style1"/>
    <w:uiPriority w:val="99"/>
    <w:rsid w:val="00C621E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331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Eiropas Komisijas trešās Savienības rīcības programmas veselības jomā (2014. – 2020. gadam) 2017.gada Darba plānā ietvertajām aktivitātēm </vt:lpstr>
    </vt:vector>
  </TitlesOfParts>
  <Company>Veselības ministrija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Eiropas Komisijas trešās Savienības rīcības programmas veselības jomā (2014. – 2020. gadam) 2017.gada Darba plānā ietvertajām aktivitātēm </dc:title>
  <dc:subject>Protokollēmums</dc:subject>
  <dc:creator>Agnija Barona</dc:creator>
  <dc:description>Kapitālsabiedrību un nozares finanšu sektora un investīciju uzraudzības nodaļas vecākā referente Agnija Barona_x000d_
Agnija.Barona@vm.gov.lv_x000d_
67876158</dc:description>
  <cp:lastModifiedBy>Evija Zača</cp:lastModifiedBy>
  <cp:revision>161</cp:revision>
  <cp:lastPrinted>2016-05-17T09:21:00Z</cp:lastPrinted>
  <dcterms:created xsi:type="dcterms:W3CDTF">2016-05-17T09:39:00Z</dcterms:created>
  <dcterms:modified xsi:type="dcterms:W3CDTF">2021-12-15T14:29:00Z</dcterms:modified>
</cp:coreProperties>
</file>