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C64F26" w14:textId="31DBCB00" w:rsidR="006843BD" w:rsidRPr="005E3BA4" w:rsidRDefault="003D1962">
      <w:pPr>
        <w:spacing w:before="120" w:after="0" w:line="300" w:lineRule="atLeast"/>
        <w:jc w:val="center"/>
        <w:rPr>
          <w:rFonts w:ascii="Times New Roman" w:hAnsi="Times New Roman"/>
          <w:bCs/>
          <w:i/>
          <w:iCs/>
          <w:sz w:val="24"/>
          <w:szCs w:val="24"/>
        </w:rPr>
      </w:pPr>
      <w:r>
        <w:rPr>
          <w:rFonts w:ascii="Times New Roman" w:hAnsi="Times New Roman"/>
          <w:i/>
          <w:sz w:val="24"/>
        </w:rPr>
        <w:t xml:space="preserve">                                                                                                                      </w:t>
      </w:r>
    </w:p>
    <w:p w14:paraId="7BFAEDFA" w14:textId="63DFD85F" w:rsidR="005E3BA4" w:rsidRPr="005E3BA4" w:rsidRDefault="005E3BA4" w:rsidP="00907F8E">
      <w:pPr>
        <w:spacing w:before="120" w:after="0" w:line="300" w:lineRule="atLeast"/>
        <w:jc w:val="center"/>
        <w:rPr>
          <w:rFonts w:ascii="Times New Roman" w:hAnsi="Times New Roman"/>
          <w:b/>
          <w:sz w:val="24"/>
          <w:szCs w:val="24"/>
        </w:rPr>
      </w:pPr>
      <w:r>
        <w:rPr>
          <w:rFonts w:ascii="Times New Roman" w:hAnsi="Times New Roman"/>
          <w:b/>
          <w:sz w:val="24"/>
        </w:rPr>
        <w:t>GROZĪJUMU PROTOKOLS</w:t>
      </w:r>
    </w:p>
    <w:p w14:paraId="62B46DC3" w14:textId="7C6F9950" w:rsidR="00A44078" w:rsidRPr="00814DD6" w:rsidRDefault="00546197" w:rsidP="00A44078">
      <w:pPr>
        <w:autoSpaceDE w:val="0"/>
        <w:autoSpaceDN w:val="0"/>
        <w:adjustRightInd w:val="0"/>
        <w:spacing w:after="0" w:line="240" w:lineRule="auto"/>
        <w:jc w:val="center"/>
        <w:rPr>
          <w:rFonts w:ascii="Times New Roman" w:hAnsi="Times New Roman"/>
          <w:b/>
          <w:bCs/>
          <w:noProof/>
          <w:color w:val="000000"/>
          <w:sz w:val="24"/>
          <w:szCs w:val="28"/>
        </w:rPr>
      </w:pPr>
      <w:r>
        <w:rPr>
          <w:rFonts w:ascii="Times New Roman" w:hAnsi="Times New Roman"/>
          <w:b/>
          <w:color w:val="000000"/>
          <w:sz w:val="24"/>
        </w:rPr>
        <w:t xml:space="preserve">LATVIJAS </w:t>
      </w:r>
      <w:r w:rsidR="005E3BA4">
        <w:rPr>
          <w:rFonts w:ascii="Times New Roman" w:hAnsi="Times New Roman"/>
          <w:b/>
          <w:color w:val="000000"/>
          <w:sz w:val="24"/>
        </w:rPr>
        <w:t xml:space="preserve">REPUBLIKAS VALDĪBAS UN </w:t>
      </w:r>
      <w:r>
        <w:rPr>
          <w:rFonts w:ascii="Times New Roman" w:hAnsi="Times New Roman"/>
          <w:b/>
          <w:color w:val="000000"/>
          <w:sz w:val="24"/>
        </w:rPr>
        <w:t xml:space="preserve">LIETUVAS </w:t>
      </w:r>
      <w:r w:rsidR="005E3BA4">
        <w:rPr>
          <w:rFonts w:ascii="Times New Roman" w:hAnsi="Times New Roman"/>
          <w:b/>
          <w:color w:val="000000"/>
          <w:sz w:val="24"/>
        </w:rPr>
        <w:t xml:space="preserve">REPUBLIKAS VALDĪBAS </w:t>
      </w:r>
      <w:r w:rsidR="005E3BA4">
        <w:rPr>
          <w:rFonts w:ascii="Times New Roman" w:hAnsi="Times New Roman"/>
          <w:b/>
          <w:sz w:val="24"/>
        </w:rPr>
        <w:t>NOLĪGUMAM PAR</w:t>
      </w:r>
      <w:r w:rsidR="005E3BA4">
        <w:rPr>
          <w:rFonts w:ascii="Times New Roman" w:hAnsi="Times New Roman"/>
          <w:b/>
          <w:color w:val="000000"/>
          <w:sz w:val="24"/>
        </w:rPr>
        <w:t xml:space="preserve"> PĀRROBEŽU SADARBĪBU NEATLIEKAMĀS MEDICĪNISKĀS PALĪDZĪBAS SNIEGŠANĀ </w:t>
      </w:r>
      <w:r>
        <w:rPr>
          <w:rFonts w:ascii="Times New Roman" w:hAnsi="Times New Roman"/>
          <w:b/>
          <w:color w:val="000000"/>
          <w:sz w:val="24"/>
        </w:rPr>
        <w:t xml:space="preserve">LATVIJAS </w:t>
      </w:r>
      <w:r w:rsidR="005E3BA4">
        <w:rPr>
          <w:rFonts w:ascii="Times New Roman" w:hAnsi="Times New Roman"/>
          <w:b/>
          <w:color w:val="000000"/>
          <w:sz w:val="24"/>
        </w:rPr>
        <w:t xml:space="preserve">REPUBLIKAS UN </w:t>
      </w:r>
      <w:r>
        <w:rPr>
          <w:rFonts w:ascii="Times New Roman" w:hAnsi="Times New Roman"/>
          <w:b/>
          <w:color w:val="000000"/>
          <w:sz w:val="24"/>
        </w:rPr>
        <w:t xml:space="preserve">LIETUVAS </w:t>
      </w:r>
      <w:r w:rsidR="005E3BA4">
        <w:rPr>
          <w:rFonts w:ascii="Times New Roman" w:hAnsi="Times New Roman"/>
          <w:b/>
          <w:color w:val="000000"/>
          <w:sz w:val="24"/>
        </w:rPr>
        <w:t>REPUBLIKAS PIEROBEŽAS TERITORIJĀ</w:t>
      </w:r>
      <w:r w:rsidR="005E3BA4">
        <w:rPr>
          <w:rFonts w:ascii="Times New Roman" w:hAnsi="Times New Roman"/>
          <w:b/>
          <w:sz w:val="24"/>
        </w:rPr>
        <w:t>,</w:t>
      </w:r>
    </w:p>
    <w:p w14:paraId="3C42A6E9" w14:textId="6B460CD6" w:rsidR="006843BD" w:rsidRPr="005E3BA4" w:rsidRDefault="003D1962">
      <w:pPr>
        <w:spacing w:before="120" w:after="0" w:line="300" w:lineRule="atLeast"/>
        <w:jc w:val="center"/>
        <w:rPr>
          <w:rFonts w:ascii="Times New Roman" w:hAnsi="Times New Roman"/>
          <w:b/>
          <w:sz w:val="24"/>
          <w:szCs w:val="24"/>
        </w:rPr>
      </w:pPr>
      <w:r>
        <w:rPr>
          <w:rFonts w:ascii="Times New Roman" w:hAnsi="Times New Roman"/>
          <w:b/>
          <w:sz w:val="24"/>
        </w:rPr>
        <w:t xml:space="preserve">KAS PARAKSTĪTS 2018. GADA 3. OKTOBRĪ </w:t>
      </w:r>
    </w:p>
    <w:p w14:paraId="3B6593AF" w14:textId="77777777" w:rsidR="00C51683" w:rsidRPr="00CA2EC1" w:rsidRDefault="00C51683">
      <w:pPr>
        <w:spacing w:before="120" w:after="0" w:line="300" w:lineRule="atLeast"/>
        <w:ind w:firstLine="851"/>
        <w:jc w:val="both"/>
        <w:rPr>
          <w:rFonts w:ascii="Times New Roman" w:hAnsi="Times New Roman"/>
          <w:sz w:val="24"/>
          <w:szCs w:val="24"/>
        </w:rPr>
      </w:pPr>
    </w:p>
    <w:p w14:paraId="72AA62C0" w14:textId="560A7563" w:rsidR="006843BD" w:rsidRPr="005E3BA4" w:rsidRDefault="00546197">
      <w:pPr>
        <w:spacing w:before="120" w:after="0" w:line="300" w:lineRule="atLeast"/>
        <w:ind w:firstLine="851"/>
        <w:jc w:val="both"/>
        <w:rPr>
          <w:rFonts w:ascii="Times New Roman" w:hAnsi="Times New Roman"/>
          <w:sz w:val="24"/>
          <w:szCs w:val="24"/>
        </w:rPr>
      </w:pPr>
      <w:r>
        <w:rPr>
          <w:rFonts w:ascii="Times New Roman" w:hAnsi="Times New Roman"/>
          <w:sz w:val="24"/>
        </w:rPr>
        <w:t xml:space="preserve">Latvijas </w:t>
      </w:r>
      <w:r w:rsidR="003D1962">
        <w:rPr>
          <w:rFonts w:ascii="Times New Roman" w:hAnsi="Times New Roman"/>
          <w:sz w:val="24"/>
        </w:rPr>
        <w:t xml:space="preserve">Republikas valdība un </w:t>
      </w:r>
      <w:r>
        <w:rPr>
          <w:rFonts w:ascii="Times New Roman" w:hAnsi="Times New Roman"/>
          <w:sz w:val="24"/>
        </w:rPr>
        <w:t xml:space="preserve">Lietuvas </w:t>
      </w:r>
      <w:r w:rsidR="003D1962">
        <w:rPr>
          <w:rFonts w:ascii="Times New Roman" w:hAnsi="Times New Roman"/>
          <w:sz w:val="24"/>
        </w:rPr>
        <w:t>Republikas valdība (turpmāk tekstā – “Līgumslēdzējas puses”),</w:t>
      </w:r>
    </w:p>
    <w:p w14:paraId="0D9B486E" w14:textId="21E150D0" w:rsidR="006843BD" w:rsidRPr="005E3BA4" w:rsidRDefault="00907F8E">
      <w:pPr>
        <w:spacing w:before="120" w:after="0" w:line="300" w:lineRule="atLeast"/>
        <w:ind w:firstLine="851"/>
        <w:jc w:val="both"/>
        <w:rPr>
          <w:rFonts w:ascii="Times New Roman" w:hAnsi="Times New Roman"/>
          <w:sz w:val="24"/>
          <w:szCs w:val="24"/>
        </w:rPr>
      </w:pPr>
      <w:r>
        <w:rPr>
          <w:rFonts w:ascii="Times New Roman" w:hAnsi="Times New Roman"/>
          <w:i/>
          <w:iCs/>
          <w:sz w:val="24"/>
        </w:rPr>
        <w:t>saskaņā</w:t>
      </w:r>
      <w:r>
        <w:rPr>
          <w:rFonts w:ascii="Times New Roman" w:hAnsi="Times New Roman"/>
          <w:sz w:val="24"/>
        </w:rPr>
        <w:t xml:space="preserve"> </w:t>
      </w:r>
      <w:r>
        <w:rPr>
          <w:rFonts w:ascii="Times New Roman" w:hAnsi="Times New Roman"/>
          <w:i/>
          <w:sz w:val="24"/>
        </w:rPr>
        <w:t>ar</w:t>
      </w:r>
      <w:r>
        <w:rPr>
          <w:rFonts w:ascii="Times New Roman" w:hAnsi="Times New Roman"/>
          <w:sz w:val="24"/>
        </w:rPr>
        <w:t xml:space="preserve"> 2018. gada 3. oktobrī Bauskā parakstīto </w:t>
      </w:r>
      <w:r w:rsidR="00546197">
        <w:rPr>
          <w:rFonts w:ascii="Times New Roman" w:hAnsi="Times New Roman"/>
          <w:sz w:val="24"/>
        </w:rPr>
        <w:t xml:space="preserve">Latvijas </w:t>
      </w:r>
      <w:r>
        <w:rPr>
          <w:rFonts w:ascii="Times New Roman" w:hAnsi="Times New Roman"/>
          <w:sz w:val="24"/>
        </w:rPr>
        <w:t xml:space="preserve">Republikas valdības un </w:t>
      </w:r>
      <w:r w:rsidR="00546197">
        <w:rPr>
          <w:rFonts w:ascii="Times New Roman" w:hAnsi="Times New Roman"/>
          <w:sz w:val="24"/>
        </w:rPr>
        <w:t xml:space="preserve">Lietuvas </w:t>
      </w:r>
      <w:r>
        <w:rPr>
          <w:rFonts w:ascii="Times New Roman" w:hAnsi="Times New Roman"/>
          <w:sz w:val="24"/>
        </w:rPr>
        <w:t xml:space="preserve">Republikas valdības nolīguma par pārrobežu sadarbību neatliekamās palīdzības sniegšanā </w:t>
      </w:r>
      <w:r w:rsidR="00546197">
        <w:rPr>
          <w:rFonts w:ascii="Times New Roman" w:hAnsi="Times New Roman"/>
          <w:sz w:val="24"/>
        </w:rPr>
        <w:t xml:space="preserve">Latvijas </w:t>
      </w:r>
      <w:r>
        <w:rPr>
          <w:rFonts w:ascii="Times New Roman" w:hAnsi="Times New Roman"/>
          <w:sz w:val="24"/>
        </w:rPr>
        <w:t xml:space="preserve">Republikas un </w:t>
      </w:r>
      <w:r w:rsidR="00546197">
        <w:rPr>
          <w:rFonts w:ascii="Times New Roman" w:hAnsi="Times New Roman"/>
          <w:sz w:val="24"/>
        </w:rPr>
        <w:t xml:space="preserve">Lietuvas </w:t>
      </w:r>
      <w:r>
        <w:rPr>
          <w:rFonts w:ascii="Times New Roman" w:hAnsi="Times New Roman"/>
          <w:sz w:val="24"/>
        </w:rPr>
        <w:t>Republikas pierobežas teritorijā (turpmāk – “Nolīgums”) 12. pantu,</w:t>
      </w:r>
    </w:p>
    <w:p w14:paraId="19364E00" w14:textId="0AA244FB" w:rsidR="006843BD" w:rsidRPr="005E3BA4" w:rsidRDefault="003D1962">
      <w:pPr>
        <w:spacing w:before="120" w:after="0" w:line="300" w:lineRule="atLeast"/>
        <w:ind w:firstLine="851"/>
        <w:jc w:val="both"/>
        <w:rPr>
          <w:rFonts w:ascii="Times New Roman" w:hAnsi="Times New Roman"/>
          <w:i/>
          <w:sz w:val="24"/>
          <w:szCs w:val="24"/>
        </w:rPr>
      </w:pPr>
      <w:r>
        <w:rPr>
          <w:rFonts w:ascii="Times New Roman" w:hAnsi="Times New Roman"/>
          <w:i/>
          <w:sz w:val="24"/>
        </w:rPr>
        <w:t xml:space="preserve">ir nolēmuši </w:t>
      </w:r>
      <w:r w:rsidR="00BF0793">
        <w:rPr>
          <w:rFonts w:ascii="Times New Roman" w:hAnsi="Times New Roman"/>
          <w:sz w:val="24"/>
        </w:rPr>
        <w:t>grozīt šo N</w:t>
      </w:r>
      <w:r>
        <w:rPr>
          <w:rFonts w:ascii="Times New Roman" w:hAnsi="Times New Roman"/>
          <w:sz w:val="24"/>
        </w:rPr>
        <w:t>olīgumu šādi:</w:t>
      </w:r>
    </w:p>
    <w:p w14:paraId="535B05A7" w14:textId="7F97A01A" w:rsidR="006843BD" w:rsidRPr="005E3BA4" w:rsidRDefault="003D1962">
      <w:pPr>
        <w:tabs>
          <w:tab w:val="left" w:pos="1710"/>
          <w:tab w:val="center" w:pos="4536"/>
        </w:tabs>
        <w:spacing w:before="120" w:after="0" w:line="300" w:lineRule="atLeast"/>
        <w:rPr>
          <w:rFonts w:ascii="Times New Roman" w:hAnsi="Times New Roman"/>
          <w:sz w:val="24"/>
          <w:szCs w:val="24"/>
        </w:rPr>
      </w:pPr>
      <w:r>
        <w:rPr>
          <w:rFonts w:ascii="Times New Roman" w:hAnsi="Times New Roman"/>
          <w:sz w:val="24"/>
        </w:rPr>
        <w:tab/>
      </w:r>
      <w:r>
        <w:rPr>
          <w:rFonts w:ascii="Times New Roman" w:hAnsi="Times New Roman"/>
          <w:sz w:val="24"/>
        </w:rPr>
        <w:tab/>
        <w:t xml:space="preserve">    1. pants</w:t>
      </w:r>
    </w:p>
    <w:p w14:paraId="65F4C596" w14:textId="3DB92CE2" w:rsidR="006843BD" w:rsidRPr="005E3BA4" w:rsidRDefault="003D1962">
      <w:pPr>
        <w:tabs>
          <w:tab w:val="left" w:pos="1710"/>
          <w:tab w:val="center" w:pos="4536"/>
        </w:tabs>
        <w:spacing w:before="120" w:after="0" w:line="300" w:lineRule="atLeast"/>
        <w:rPr>
          <w:rFonts w:ascii="Times New Roman" w:hAnsi="Times New Roman"/>
          <w:sz w:val="24"/>
          <w:szCs w:val="24"/>
        </w:rPr>
      </w:pPr>
      <w:r>
        <w:rPr>
          <w:rFonts w:ascii="Times New Roman" w:hAnsi="Times New Roman"/>
          <w:sz w:val="24"/>
        </w:rPr>
        <w:t xml:space="preserve">              Nolīguma 2., 3. un 10. pantu formulēt šādi:</w:t>
      </w:r>
    </w:p>
    <w:p w14:paraId="08BB4488" w14:textId="39F594B1" w:rsidR="003D79A8" w:rsidRDefault="005E3BA4" w:rsidP="003D79A8">
      <w:pPr>
        <w:tabs>
          <w:tab w:val="left" w:pos="1710"/>
          <w:tab w:val="center" w:pos="4536"/>
        </w:tabs>
        <w:spacing w:before="120" w:after="0" w:line="300" w:lineRule="atLeast"/>
        <w:jc w:val="center"/>
        <w:rPr>
          <w:rFonts w:ascii="Times New Roman" w:hAnsi="Times New Roman"/>
          <w:sz w:val="24"/>
          <w:szCs w:val="24"/>
        </w:rPr>
      </w:pPr>
      <w:r>
        <w:rPr>
          <w:rFonts w:ascii="Times New Roman" w:hAnsi="Times New Roman"/>
          <w:sz w:val="24"/>
        </w:rPr>
        <w:t>“2. pants</w:t>
      </w:r>
    </w:p>
    <w:p w14:paraId="75B5C0A4" w14:textId="1D560AF7" w:rsidR="006843BD" w:rsidRPr="003D79A8" w:rsidRDefault="0098337B" w:rsidP="003D79A8">
      <w:pPr>
        <w:tabs>
          <w:tab w:val="left" w:pos="1710"/>
          <w:tab w:val="center" w:pos="4536"/>
        </w:tabs>
        <w:spacing w:before="120" w:after="0" w:line="300" w:lineRule="atLeast"/>
        <w:jc w:val="center"/>
        <w:rPr>
          <w:rFonts w:ascii="Times New Roman" w:hAnsi="Times New Roman"/>
          <w:sz w:val="24"/>
          <w:szCs w:val="24"/>
        </w:rPr>
      </w:pPr>
      <w:r>
        <w:rPr>
          <w:rFonts w:ascii="Times New Roman" w:hAnsi="Times New Roman"/>
          <w:b/>
          <w:sz w:val="24"/>
        </w:rPr>
        <w:t>Definīcijas</w:t>
      </w:r>
    </w:p>
    <w:p w14:paraId="58AC398E" w14:textId="77777777" w:rsidR="006843BD" w:rsidRPr="005E3BA4" w:rsidRDefault="003D1962">
      <w:pPr>
        <w:spacing w:before="120" w:after="0" w:line="300" w:lineRule="atLeast"/>
        <w:ind w:firstLine="851"/>
        <w:jc w:val="both"/>
        <w:rPr>
          <w:rFonts w:ascii="Times New Roman" w:hAnsi="Times New Roman"/>
          <w:sz w:val="24"/>
          <w:szCs w:val="24"/>
        </w:rPr>
      </w:pPr>
      <w:r>
        <w:rPr>
          <w:rFonts w:ascii="Times New Roman" w:hAnsi="Times New Roman"/>
          <w:sz w:val="24"/>
        </w:rPr>
        <w:t>Šajā Nolīgumā izmanto šādus terminus:</w:t>
      </w:r>
    </w:p>
    <w:p w14:paraId="6228DEAA" w14:textId="68648697" w:rsidR="006843BD" w:rsidRPr="005E3BA4" w:rsidRDefault="00907F8E">
      <w:pPr>
        <w:spacing w:before="120" w:after="0" w:line="300" w:lineRule="atLeast"/>
        <w:ind w:firstLine="851"/>
        <w:jc w:val="both"/>
        <w:rPr>
          <w:rFonts w:ascii="Times New Roman" w:hAnsi="Times New Roman"/>
          <w:sz w:val="24"/>
          <w:szCs w:val="24"/>
        </w:rPr>
      </w:pPr>
      <w:r>
        <w:rPr>
          <w:rFonts w:ascii="Times New Roman" w:hAnsi="Times New Roman"/>
          <w:b/>
          <w:sz w:val="24"/>
        </w:rPr>
        <w:t xml:space="preserve">"neatliekamās medicīniskās palīdzības brigāde" </w:t>
      </w:r>
      <w:r>
        <w:rPr>
          <w:rFonts w:ascii="Times New Roman" w:hAnsi="Times New Roman"/>
          <w:sz w:val="24"/>
        </w:rPr>
        <w:t>ir personu grupa, kas tiesīga sniegt ambulatoros neatliekamās medicīniskās palīdzības pakalpojumus, tās rīcībā ir specializēts neatliekamās medicīniskās palīdzības transportlīdzeklis, kas atbilst Eiropas Savienības saskaņotajām tehniskajām un kvalitātes prasībām, ieskaitot medikamentus, medicīniskās ierīces, individuālos aizsardzības līdzekļus, glābšanas un drošības aprīkojumu, kā arī sakaru iekārtas;</w:t>
      </w:r>
    </w:p>
    <w:p w14:paraId="54F3170B" w14:textId="68D8E7C3" w:rsidR="006843BD" w:rsidRDefault="00907F8E" w:rsidP="00BF0793">
      <w:pPr>
        <w:spacing w:before="120" w:after="0" w:line="300" w:lineRule="atLeast"/>
        <w:ind w:firstLine="851"/>
        <w:jc w:val="both"/>
        <w:rPr>
          <w:rFonts w:ascii="Times New Roman" w:hAnsi="Times New Roman"/>
          <w:sz w:val="24"/>
          <w:szCs w:val="24"/>
        </w:rPr>
      </w:pPr>
      <w:r>
        <w:rPr>
          <w:rFonts w:ascii="Times New Roman" w:hAnsi="Times New Roman"/>
          <w:b/>
          <w:sz w:val="24"/>
        </w:rPr>
        <w:t>"neatliekamās med</w:t>
      </w:r>
      <w:r w:rsidR="00BF0793">
        <w:rPr>
          <w:rFonts w:ascii="Times New Roman" w:hAnsi="Times New Roman"/>
          <w:b/>
          <w:sz w:val="24"/>
        </w:rPr>
        <w:t>icīniskās palīdzības pakalpojums</w:t>
      </w:r>
      <w:r>
        <w:rPr>
          <w:rFonts w:ascii="Times New Roman" w:hAnsi="Times New Roman"/>
          <w:b/>
          <w:sz w:val="24"/>
        </w:rPr>
        <w:t>"</w:t>
      </w:r>
      <w:r w:rsidR="00BF0793">
        <w:rPr>
          <w:rFonts w:ascii="Times New Roman" w:hAnsi="Times New Roman"/>
          <w:sz w:val="24"/>
        </w:rPr>
        <w:t xml:space="preserve"> ir neatliekamās medicīniskās palīdzības brigādes sniegti neatliekamās medicīniskās palīdzības</w:t>
      </w:r>
      <w:r>
        <w:rPr>
          <w:rFonts w:ascii="Times New Roman" w:hAnsi="Times New Roman"/>
          <w:sz w:val="24"/>
        </w:rPr>
        <w:t xml:space="preserve"> pakalpojumi</w:t>
      </w:r>
      <w:r w:rsidR="00BF0793">
        <w:rPr>
          <w:rFonts w:ascii="Times New Roman" w:hAnsi="Times New Roman"/>
          <w:sz w:val="24"/>
        </w:rPr>
        <w:t xml:space="preserve"> sākotnējās diagnostikas noteikšanai</w:t>
      </w:r>
      <w:r>
        <w:rPr>
          <w:rFonts w:ascii="Times New Roman" w:hAnsi="Times New Roman"/>
          <w:sz w:val="24"/>
        </w:rPr>
        <w:t xml:space="preserve"> un aprūp</w:t>
      </w:r>
      <w:r w:rsidR="00BF0793">
        <w:rPr>
          <w:rFonts w:ascii="Times New Roman" w:hAnsi="Times New Roman"/>
          <w:sz w:val="24"/>
        </w:rPr>
        <w:t>ei dzīvībai bīstamos kritiskos stāvokļos</w:t>
      </w:r>
      <w:r>
        <w:rPr>
          <w:rFonts w:ascii="Times New Roman" w:hAnsi="Times New Roman"/>
          <w:sz w:val="24"/>
        </w:rPr>
        <w:t xml:space="preserve">, tostarp </w:t>
      </w:r>
      <w:r w:rsidR="00BF0793">
        <w:rPr>
          <w:rFonts w:ascii="Times New Roman" w:hAnsi="Times New Roman"/>
          <w:sz w:val="24"/>
        </w:rPr>
        <w:t>vajadzības gadījumā neatliekamās medicīniskās palīdzības izsaukumu apstrāde un neatliekamās medicīniskās palīdzības brigāžu</w:t>
      </w:r>
      <w:r>
        <w:rPr>
          <w:rFonts w:ascii="Times New Roman" w:hAnsi="Times New Roman"/>
          <w:sz w:val="24"/>
        </w:rPr>
        <w:t>, kā arī</w:t>
      </w:r>
      <w:r w:rsidR="00BF0793">
        <w:rPr>
          <w:rFonts w:ascii="Times New Roman" w:hAnsi="Times New Roman"/>
          <w:sz w:val="24"/>
        </w:rPr>
        <w:t xml:space="preserve"> pacientu transportēšana uz tuvāko iestādi, kas spēj nodrošināt nepieciešamo stacionāro aprūpi</w:t>
      </w:r>
      <w:r>
        <w:rPr>
          <w:rFonts w:ascii="Times New Roman" w:hAnsi="Times New Roman"/>
          <w:sz w:val="24"/>
        </w:rPr>
        <w:t xml:space="preserve"> </w:t>
      </w:r>
      <w:r w:rsidR="00BF0793">
        <w:rPr>
          <w:rFonts w:ascii="Times New Roman" w:hAnsi="Times New Roman"/>
          <w:sz w:val="24"/>
        </w:rPr>
        <w:t xml:space="preserve">tās </w:t>
      </w:r>
      <w:r>
        <w:rPr>
          <w:rFonts w:ascii="Times New Roman" w:hAnsi="Times New Roman"/>
          <w:sz w:val="24"/>
        </w:rPr>
        <w:t>Līgumslēdzējas puses valsts teritorijā</w:t>
      </w:r>
      <w:r w:rsidR="00BF0793">
        <w:rPr>
          <w:rFonts w:ascii="Times New Roman" w:hAnsi="Times New Roman"/>
          <w:sz w:val="24"/>
        </w:rPr>
        <w:t>, kas pieprasījusi palīdzību</w:t>
      </w:r>
      <w:r>
        <w:rPr>
          <w:rFonts w:ascii="Times New Roman" w:hAnsi="Times New Roman"/>
          <w:sz w:val="24"/>
        </w:rPr>
        <w:t>;</w:t>
      </w:r>
    </w:p>
    <w:p w14:paraId="13E6E195" w14:textId="6F8FFA54" w:rsidR="006C64AD" w:rsidRDefault="00907F8E" w:rsidP="00BF0793">
      <w:pPr>
        <w:spacing w:before="120" w:after="0" w:line="300" w:lineRule="atLeast"/>
        <w:ind w:firstLine="851"/>
        <w:jc w:val="both"/>
        <w:rPr>
          <w:rStyle w:val="cf01"/>
          <w:rFonts w:ascii="Times New Roman" w:hAnsi="Times New Roman" w:cs="Times New Roman"/>
          <w:i w:val="0"/>
          <w:iCs w:val="0"/>
          <w:sz w:val="24"/>
          <w:szCs w:val="24"/>
        </w:rPr>
      </w:pPr>
      <w:r>
        <w:rPr>
          <w:rFonts w:ascii="Times New Roman" w:hAnsi="Times New Roman"/>
          <w:b/>
          <w:sz w:val="24"/>
        </w:rPr>
        <w:t xml:space="preserve">"valsts robeža" </w:t>
      </w:r>
      <w:r>
        <w:rPr>
          <w:rFonts w:ascii="Times New Roman" w:hAnsi="Times New Roman"/>
          <w:sz w:val="24"/>
        </w:rPr>
        <w:t xml:space="preserve">ir </w:t>
      </w:r>
      <w:r w:rsidR="00BF0793">
        <w:rPr>
          <w:rFonts w:ascii="Times New Roman" w:hAnsi="Times New Roman"/>
          <w:sz w:val="24"/>
        </w:rPr>
        <w:t>Latvijas</w:t>
      </w:r>
      <w:r>
        <w:rPr>
          <w:rFonts w:ascii="Times New Roman" w:hAnsi="Times New Roman"/>
          <w:sz w:val="24"/>
        </w:rPr>
        <w:t xml:space="preserve"> – L</w:t>
      </w:r>
      <w:r w:rsidR="00BF0793">
        <w:rPr>
          <w:rFonts w:ascii="Times New Roman" w:hAnsi="Times New Roman"/>
          <w:sz w:val="24"/>
        </w:rPr>
        <w:t>ietuvas</w:t>
      </w:r>
      <w:r>
        <w:rPr>
          <w:rFonts w:ascii="Times New Roman" w:hAnsi="Times New Roman"/>
          <w:sz w:val="24"/>
        </w:rPr>
        <w:t xml:space="preserve"> valsts robeža, kā to nosaka</w:t>
      </w:r>
      <w:r>
        <w:rPr>
          <w:rStyle w:val="cf01"/>
          <w:rFonts w:ascii="Times New Roman" w:hAnsi="Times New Roman"/>
          <w:i w:val="0"/>
          <w:sz w:val="24"/>
        </w:rPr>
        <w:t xml:space="preserve"> 1993.</w:t>
      </w:r>
      <w:r>
        <w:rPr>
          <w:rFonts w:ascii="Times New Roman" w:hAnsi="Times New Roman"/>
          <w:sz w:val="24"/>
        </w:rPr>
        <w:t xml:space="preserve"> gada 29. jūnija </w:t>
      </w:r>
      <w:r>
        <w:rPr>
          <w:rStyle w:val="cf01"/>
          <w:rFonts w:ascii="Times New Roman" w:hAnsi="Times New Roman"/>
          <w:i w:val="0"/>
          <w:sz w:val="24"/>
        </w:rPr>
        <w:t>Biržos noslēgtais Līgums par valsts robežas atjaunošanu starp Latvijas Republiku un Lietuvas Republiku;</w:t>
      </w:r>
    </w:p>
    <w:p w14:paraId="6B200A08" w14:textId="48B05387" w:rsidR="006843BD" w:rsidRDefault="00907F8E">
      <w:pPr>
        <w:spacing w:before="120" w:after="0" w:line="300" w:lineRule="atLeast"/>
        <w:ind w:firstLine="851"/>
        <w:jc w:val="both"/>
        <w:rPr>
          <w:rFonts w:ascii="Times New Roman" w:hAnsi="Times New Roman"/>
          <w:sz w:val="24"/>
          <w:szCs w:val="24"/>
        </w:rPr>
      </w:pPr>
      <w:r>
        <w:rPr>
          <w:rFonts w:ascii="Times New Roman" w:hAnsi="Times New Roman"/>
          <w:sz w:val="24"/>
        </w:rPr>
        <w:t>"</w:t>
      </w:r>
      <w:r>
        <w:rPr>
          <w:rFonts w:ascii="Times New Roman" w:hAnsi="Times New Roman"/>
          <w:b/>
          <w:sz w:val="24"/>
        </w:rPr>
        <w:t xml:space="preserve">pierobežas teritorija" </w:t>
      </w:r>
      <w:r>
        <w:rPr>
          <w:rFonts w:ascii="Times New Roman" w:hAnsi="Times New Roman"/>
          <w:sz w:val="24"/>
        </w:rPr>
        <w:t>ir Latvijas Republikas un Lietuvas Republikas pašvaldību administratīvās vienības, kas atrodas uz valstu robežas, kurās darbojas un sniedz pakalpojumus neatliekamās medicīniskās palīdzības brigāde;</w:t>
      </w:r>
    </w:p>
    <w:p w14:paraId="472DC347" w14:textId="3B34AFE1" w:rsidR="006843BD" w:rsidRPr="005E3BA4" w:rsidRDefault="00907F8E">
      <w:pPr>
        <w:spacing w:before="120" w:after="0" w:line="300" w:lineRule="atLeast"/>
        <w:ind w:firstLine="851"/>
        <w:jc w:val="both"/>
        <w:rPr>
          <w:rFonts w:ascii="Times New Roman" w:hAnsi="Times New Roman"/>
          <w:sz w:val="24"/>
          <w:szCs w:val="24"/>
        </w:rPr>
      </w:pPr>
      <w:r>
        <w:rPr>
          <w:rFonts w:ascii="Times New Roman" w:hAnsi="Times New Roman"/>
          <w:b/>
          <w:sz w:val="24"/>
        </w:rPr>
        <w:t>"kompetentā iestāde"</w:t>
      </w:r>
      <w:r>
        <w:rPr>
          <w:rFonts w:ascii="Times New Roman" w:hAnsi="Times New Roman"/>
          <w:sz w:val="24"/>
        </w:rPr>
        <w:t xml:space="preserve"> ir iestāde, kuru attiecīgā Lī</w:t>
      </w:r>
      <w:r w:rsidR="00BF0793">
        <w:rPr>
          <w:rFonts w:ascii="Times New Roman" w:hAnsi="Times New Roman"/>
          <w:sz w:val="24"/>
        </w:rPr>
        <w:t xml:space="preserve">gumslēdzēja puse </w:t>
      </w:r>
      <w:r>
        <w:rPr>
          <w:rFonts w:ascii="Times New Roman" w:hAnsi="Times New Roman"/>
          <w:sz w:val="24"/>
        </w:rPr>
        <w:t>ir pilnvaro</w:t>
      </w:r>
      <w:r w:rsidR="00BF0793">
        <w:rPr>
          <w:rFonts w:ascii="Times New Roman" w:hAnsi="Times New Roman"/>
          <w:sz w:val="24"/>
        </w:rPr>
        <w:t>jusi tieši sazināties un slēgt A</w:t>
      </w:r>
      <w:r>
        <w:rPr>
          <w:rFonts w:ascii="Times New Roman" w:hAnsi="Times New Roman"/>
          <w:sz w:val="24"/>
        </w:rPr>
        <w:t>pakšnolīgumus</w:t>
      </w:r>
      <w:r w:rsidR="00546197" w:rsidRPr="00546197">
        <w:rPr>
          <w:rFonts w:ascii="Times New Roman" w:hAnsi="Times New Roman"/>
          <w:sz w:val="24"/>
        </w:rPr>
        <w:t xml:space="preserve"> </w:t>
      </w:r>
      <w:r w:rsidR="00546197">
        <w:rPr>
          <w:rFonts w:ascii="Times New Roman" w:hAnsi="Times New Roman"/>
          <w:sz w:val="24"/>
        </w:rPr>
        <w:t>saskaņā ar šo Nolīgumu</w:t>
      </w:r>
      <w:r>
        <w:rPr>
          <w:rFonts w:ascii="Times New Roman" w:hAnsi="Times New Roman"/>
          <w:sz w:val="24"/>
        </w:rPr>
        <w:t>;</w:t>
      </w:r>
    </w:p>
    <w:p w14:paraId="41A943B3" w14:textId="7EE3BB55" w:rsidR="006843BD" w:rsidRPr="005E3BA4" w:rsidRDefault="00907F8E">
      <w:pPr>
        <w:spacing w:before="120" w:after="0" w:line="300" w:lineRule="atLeast"/>
        <w:ind w:firstLine="851"/>
        <w:jc w:val="both"/>
        <w:rPr>
          <w:rFonts w:ascii="Times New Roman" w:hAnsi="Times New Roman"/>
          <w:sz w:val="24"/>
          <w:szCs w:val="24"/>
        </w:rPr>
      </w:pPr>
      <w:r>
        <w:rPr>
          <w:rFonts w:ascii="Times New Roman" w:hAnsi="Times New Roman"/>
          <w:b/>
          <w:sz w:val="24"/>
        </w:rPr>
        <w:t>"ārkārtas gadījums"</w:t>
      </w:r>
      <w:r>
        <w:rPr>
          <w:rFonts w:ascii="Times New Roman" w:hAnsi="Times New Roman"/>
          <w:sz w:val="24"/>
        </w:rPr>
        <w:t xml:space="preserve"> ir notikums, kad personai/personām ir tūlītēji jāsniedz neatliekamās medicīniskās palīdzības pakalpojumi dzīvībai kritiskā situācijā;</w:t>
      </w:r>
    </w:p>
    <w:p w14:paraId="1596F9C1" w14:textId="30CFFAB0" w:rsidR="006843BD" w:rsidRDefault="00907F8E">
      <w:pPr>
        <w:spacing w:before="120" w:after="0" w:line="300" w:lineRule="atLeast"/>
        <w:ind w:firstLine="851"/>
        <w:jc w:val="both"/>
        <w:rPr>
          <w:rFonts w:ascii="Times New Roman" w:hAnsi="Times New Roman"/>
          <w:sz w:val="24"/>
          <w:szCs w:val="24"/>
        </w:rPr>
      </w:pPr>
      <w:r>
        <w:rPr>
          <w:rFonts w:ascii="Times New Roman" w:hAnsi="Times New Roman"/>
          <w:b/>
          <w:sz w:val="24"/>
        </w:rPr>
        <w:lastRenderedPageBreak/>
        <w:t xml:space="preserve">"neatliekamās medicīniskās palīdzības pakalpojumu sniedzēji" </w:t>
      </w:r>
      <w:r>
        <w:rPr>
          <w:rFonts w:ascii="Times New Roman" w:hAnsi="Times New Roman"/>
          <w:sz w:val="24"/>
        </w:rPr>
        <w:t>ir</w:t>
      </w:r>
      <w:r>
        <w:rPr>
          <w:rFonts w:ascii="Times New Roman" w:hAnsi="Times New Roman"/>
          <w:b/>
          <w:sz w:val="24"/>
        </w:rPr>
        <w:t xml:space="preserve"> </w:t>
      </w:r>
      <w:r>
        <w:rPr>
          <w:rFonts w:ascii="Times New Roman" w:hAnsi="Times New Roman"/>
          <w:sz w:val="24"/>
        </w:rPr>
        <w:t>juridiskas personas, kurām ir neatliekamās medicīniskās palīdzības brigāde un kas ir atbildīgas par neatliekamās medicīniskās palīdzības pakalpojumu sniegšanu.</w:t>
      </w:r>
    </w:p>
    <w:p w14:paraId="5BF81EC7" w14:textId="77777777" w:rsidR="006843BD" w:rsidRPr="005E3BA4" w:rsidRDefault="0098337B">
      <w:pPr>
        <w:spacing w:before="120" w:after="0" w:line="300" w:lineRule="atLeast"/>
        <w:jc w:val="center"/>
        <w:rPr>
          <w:rFonts w:ascii="Times New Roman" w:hAnsi="Times New Roman"/>
          <w:sz w:val="24"/>
          <w:szCs w:val="24"/>
        </w:rPr>
      </w:pPr>
      <w:r>
        <w:rPr>
          <w:rFonts w:ascii="Times New Roman" w:hAnsi="Times New Roman"/>
          <w:sz w:val="24"/>
        </w:rPr>
        <w:t>3. pants</w:t>
      </w:r>
    </w:p>
    <w:p w14:paraId="58C1A4F0" w14:textId="77777777" w:rsidR="006843BD" w:rsidRPr="005E3BA4" w:rsidRDefault="003D1962">
      <w:pPr>
        <w:spacing w:before="120" w:after="0" w:line="300" w:lineRule="atLeast"/>
        <w:jc w:val="center"/>
        <w:rPr>
          <w:rFonts w:ascii="Times New Roman" w:hAnsi="Times New Roman"/>
          <w:b/>
          <w:strike/>
          <w:sz w:val="24"/>
          <w:szCs w:val="24"/>
        </w:rPr>
      </w:pPr>
      <w:r>
        <w:rPr>
          <w:rFonts w:ascii="Times New Roman" w:hAnsi="Times New Roman"/>
          <w:b/>
          <w:sz w:val="24"/>
        </w:rPr>
        <w:t xml:space="preserve">Kompetentās iestādes </w:t>
      </w:r>
    </w:p>
    <w:p w14:paraId="17E17391" w14:textId="49883E4F" w:rsidR="006843BD" w:rsidRPr="005E3BA4" w:rsidRDefault="003D1962" w:rsidP="00BF0793">
      <w:pPr>
        <w:spacing w:before="120" w:after="0" w:line="300" w:lineRule="atLeast"/>
        <w:ind w:firstLine="851"/>
        <w:jc w:val="both"/>
        <w:rPr>
          <w:rFonts w:ascii="Times New Roman" w:hAnsi="Times New Roman"/>
          <w:sz w:val="24"/>
          <w:szCs w:val="24"/>
        </w:rPr>
      </w:pPr>
      <w:r>
        <w:rPr>
          <w:rFonts w:ascii="Times New Roman" w:hAnsi="Times New Roman"/>
          <w:sz w:val="24"/>
        </w:rPr>
        <w:t xml:space="preserve">1. </w:t>
      </w:r>
      <w:r w:rsidR="00BF0793">
        <w:rPr>
          <w:rFonts w:ascii="Times New Roman" w:hAnsi="Times New Roman"/>
          <w:sz w:val="24"/>
        </w:rPr>
        <w:t xml:space="preserve">Lietuvas Republikas kompetentā </w:t>
      </w:r>
      <w:r>
        <w:rPr>
          <w:rFonts w:ascii="Times New Roman" w:hAnsi="Times New Roman"/>
          <w:sz w:val="24"/>
        </w:rPr>
        <w:t>i</w:t>
      </w:r>
      <w:r w:rsidR="00BF0793">
        <w:rPr>
          <w:rFonts w:ascii="Times New Roman" w:hAnsi="Times New Roman"/>
          <w:sz w:val="24"/>
        </w:rPr>
        <w:t xml:space="preserve">estāde </w:t>
      </w:r>
      <w:r w:rsidR="00546197">
        <w:rPr>
          <w:rFonts w:ascii="Times New Roman" w:hAnsi="Times New Roman"/>
          <w:sz w:val="24"/>
        </w:rPr>
        <w:t xml:space="preserve">ir </w:t>
      </w:r>
      <w:r w:rsidR="0035152D">
        <w:rPr>
          <w:rFonts w:ascii="Times New Roman" w:hAnsi="Times New Roman"/>
          <w:sz w:val="24"/>
        </w:rPr>
        <w:t xml:space="preserve">Lietuvas Republikas </w:t>
      </w:r>
      <w:r w:rsidR="00546197">
        <w:rPr>
          <w:rFonts w:ascii="Times New Roman" w:hAnsi="Times New Roman"/>
          <w:sz w:val="24"/>
        </w:rPr>
        <w:t>valsts</w:t>
      </w:r>
      <w:r w:rsidR="0035152D">
        <w:rPr>
          <w:rFonts w:ascii="Times New Roman" w:hAnsi="Times New Roman"/>
          <w:sz w:val="24"/>
        </w:rPr>
        <w:t xml:space="preserve"> iestāde </w:t>
      </w:r>
      <w:r w:rsidR="00BF0793">
        <w:rPr>
          <w:rFonts w:ascii="Times New Roman" w:hAnsi="Times New Roman"/>
          <w:sz w:val="24"/>
        </w:rPr>
        <w:t>”</w:t>
      </w:r>
      <w:r>
        <w:rPr>
          <w:rFonts w:ascii="Times New Roman" w:hAnsi="Times New Roman"/>
          <w:sz w:val="24"/>
        </w:rPr>
        <w:t xml:space="preserve">Neatliekamās medicīniskās palīdzības </w:t>
      </w:r>
      <w:r w:rsidR="00BF0793">
        <w:rPr>
          <w:rFonts w:ascii="Times New Roman" w:hAnsi="Times New Roman"/>
          <w:sz w:val="24"/>
        </w:rPr>
        <w:t>dienests”</w:t>
      </w:r>
      <w:r>
        <w:rPr>
          <w:rFonts w:ascii="Times New Roman" w:hAnsi="Times New Roman"/>
          <w:sz w:val="24"/>
        </w:rPr>
        <w:t xml:space="preserve">, kas ir </w:t>
      </w:r>
      <w:r w:rsidR="00BF0793">
        <w:rPr>
          <w:rFonts w:ascii="Times New Roman" w:hAnsi="Times New Roman"/>
          <w:sz w:val="24"/>
        </w:rPr>
        <w:t xml:space="preserve">pilnvarota veidot tiešus kontaktus </w:t>
      </w:r>
      <w:r>
        <w:rPr>
          <w:rFonts w:ascii="Times New Roman" w:hAnsi="Times New Roman"/>
          <w:sz w:val="24"/>
        </w:rPr>
        <w:t xml:space="preserve">un slēgt </w:t>
      </w:r>
      <w:r w:rsidR="00BF0793">
        <w:rPr>
          <w:rFonts w:ascii="Times New Roman" w:hAnsi="Times New Roman"/>
          <w:sz w:val="24"/>
        </w:rPr>
        <w:t>A</w:t>
      </w:r>
      <w:r>
        <w:rPr>
          <w:rFonts w:ascii="Times New Roman" w:hAnsi="Times New Roman"/>
          <w:sz w:val="24"/>
        </w:rPr>
        <w:t xml:space="preserve">pakšnolīgumus saskaņā ar šā </w:t>
      </w:r>
      <w:r w:rsidR="00BF0793">
        <w:rPr>
          <w:rFonts w:ascii="Times New Roman" w:hAnsi="Times New Roman"/>
          <w:sz w:val="24"/>
        </w:rPr>
        <w:t>N</w:t>
      </w:r>
      <w:r>
        <w:rPr>
          <w:rFonts w:ascii="Times New Roman" w:hAnsi="Times New Roman"/>
          <w:sz w:val="24"/>
        </w:rPr>
        <w:t>olīguma noteikumiem, kā arī tos īstenot un uzraudzīt.</w:t>
      </w:r>
      <w:r>
        <w:rPr>
          <w:rFonts w:ascii="Times New Roman" w:hAnsi="Times New Roman"/>
          <w:color w:val="000000"/>
          <w:sz w:val="24"/>
        </w:rPr>
        <w:t xml:space="preserve"> </w:t>
      </w:r>
      <w:r w:rsidR="00BF0793">
        <w:rPr>
          <w:rFonts w:ascii="Times New Roman" w:hAnsi="Times New Roman"/>
          <w:sz w:val="24"/>
        </w:rPr>
        <w:t>Lietuvas Republikas v</w:t>
      </w:r>
      <w:r>
        <w:rPr>
          <w:rFonts w:ascii="Times New Roman" w:hAnsi="Times New Roman"/>
          <w:sz w:val="24"/>
        </w:rPr>
        <w:t xml:space="preserve">alsts </w:t>
      </w:r>
      <w:r w:rsidR="00BF0793">
        <w:rPr>
          <w:rFonts w:ascii="Times New Roman" w:hAnsi="Times New Roman"/>
          <w:sz w:val="24"/>
        </w:rPr>
        <w:t xml:space="preserve">iestādei </w:t>
      </w:r>
      <w:r>
        <w:rPr>
          <w:rFonts w:ascii="Times New Roman" w:hAnsi="Times New Roman"/>
          <w:sz w:val="24"/>
        </w:rPr>
        <w:t>“Neatliekamās medicīniskās palīdzības dienests” ir tiesības:</w:t>
      </w:r>
    </w:p>
    <w:p w14:paraId="3F1B3620" w14:textId="76DE4959" w:rsidR="006843BD" w:rsidRPr="005E3BA4" w:rsidRDefault="003D1962" w:rsidP="00760DCD">
      <w:pPr>
        <w:spacing w:before="120" w:after="0" w:line="300" w:lineRule="atLeast"/>
        <w:ind w:firstLine="851"/>
        <w:jc w:val="both"/>
        <w:rPr>
          <w:rFonts w:ascii="Times New Roman" w:hAnsi="Times New Roman"/>
          <w:sz w:val="24"/>
          <w:szCs w:val="24"/>
        </w:rPr>
      </w:pPr>
      <w:bookmarkStart w:id="0" w:name="_Hlk502929743"/>
      <w:r>
        <w:rPr>
          <w:rFonts w:ascii="Times New Roman" w:hAnsi="Times New Roman"/>
          <w:sz w:val="24"/>
        </w:rPr>
        <w:t xml:space="preserve">1.1. </w:t>
      </w:r>
      <w:r w:rsidR="00760DCD">
        <w:rPr>
          <w:rFonts w:ascii="Times New Roman" w:hAnsi="Times New Roman"/>
          <w:sz w:val="24"/>
        </w:rPr>
        <w:t>saņemt un atteikt</w:t>
      </w:r>
      <w:r>
        <w:rPr>
          <w:rFonts w:ascii="Times New Roman" w:hAnsi="Times New Roman"/>
          <w:sz w:val="24"/>
        </w:rPr>
        <w:t xml:space="preserve"> izsaukumus un nosūtīt neatliekamās medicīniskās palīdzības brigādi;</w:t>
      </w:r>
    </w:p>
    <w:p w14:paraId="11F84929" w14:textId="64754B15" w:rsidR="006843BD" w:rsidRPr="005E3BA4" w:rsidRDefault="003D1962">
      <w:pPr>
        <w:spacing w:before="120" w:after="0" w:line="300" w:lineRule="atLeast"/>
        <w:ind w:firstLine="851"/>
        <w:jc w:val="both"/>
        <w:rPr>
          <w:rFonts w:ascii="Times New Roman" w:hAnsi="Times New Roman"/>
          <w:sz w:val="24"/>
          <w:szCs w:val="24"/>
        </w:rPr>
      </w:pPr>
      <w:r>
        <w:rPr>
          <w:rFonts w:ascii="Times New Roman" w:hAnsi="Times New Roman"/>
          <w:sz w:val="24"/>
        </w:rPr>
        <w:t>1.2. veikt visas darbības, kas saistītas ar neatliekamās medicīniskās palīdzības pakalpojumu sniegšanu notikuma vietā;</w:t>
      </w:r>
    </w:p>
    <w:p w14:paraId="7D1B7412" w14:textId="3FB598A0" w:rsidR="006843BD" w:rsidRPr="005E3BA4" w:rsidRDefault="003D1962">
      <w:pPr>
        <w:spacing w:before="120" w:after="0" w:line="300" w:lineRule="atLeast"/>
        <w:ind w:firstLine="851"/>
        <w:jc w:val="both"/>
        <w:rPr>
          <w:rFonts w:ascii="Times New Roman" w:hAnsi="Times New Roman"/>
          <w:sz w:val="24"/>
          <w:szCs w:val="24"/>
        </w:rPr>
      </w:pPr>
      <w:r>
        <w:rPr>
          <w:rFonts w:ascii="Times New Roman" w:hAnsi="Times New Roman"/>
          <w:sz w:val="24"/>
        </w:rPr>
        <w:t xml:space="preserve">1.3. noteikt katrai atsevišķai </w:t>
      </w:r>
      <w:r w:rsidR="00760DCD">
        <w:rPr>
          <w:rFonts w:ascii="Times New Roman" w:hAnsi="Times New Roman"/>
          <w:sz w:val="24"/>
        </w:rPr>
        <w:t xml:space="preserve">neatliekamās </w:t>
      </w:r>
      <w:r>
        <w:rPr>
          <w:rFonts w:ascii="Times New Roman" w:hAnsi="Times New Roman"/>
          <w:sz w:val="24"/>
        </w:rPr>
        <w:t>medicīniskās palīdzības brigādei darbības teritoriju;</w:t>
      </w:r>
    </w:p>
    <w:p w14:paraId="2140D000" w14:textId="1FE3D213" w:rsidR="006843BD" w:rsidRPr="005E3BA4" w:rsidRDefault="003D1962" w:rsidP="00760DCD">
      <w:pPr>
        <w:spacing w:before="120" w:after="0" w:line="300" w:lineRule="atLeast"/>
        <w:ind w:firstLine="851"/>
        <w:jc w:val="both"/>
        <w:rPr>
          <w:rFonts w:ascii="Times New Roman" w:hAnsi="Times New Roman"/>
          <w:sz w:val="24"/>
          <w:szCs w:val="24"/>
        </w:rPr>
      </w:pPr>
      <w:r>
        <w:rPr>
          <w:rFonts w:ascii="Times New Roman" w:hAnsi="Times New Roman"/>
          <w:sz w:val="24"/>
        </w:rPr>
        <w:t xml:space="preserve">1.4. organizēt </w:t>
      </w:r>
      <w:r w:rsidR="00760DCD">
        <w:rPr>
          <w:rFonts w:ascii="Times New Roman" w:hAnsi="Times New Roman"/>
          <w:sz w:val="24"/>
        </w:rPr>
        <w:t>un koordinēt ziņojumu tehnisko gaitu</w:t>
      </w:r>
      <w:r>
        <w:rPr>
          <w:rFonts w:ascii="Times New Roman" w:hAnsi="Times New Roman"/>
          <w:sz w:val="24"/>
        </w:rPr>
        <w:t>;</w:t>
      </w:r>
    </w:p>
    <w:p w14:paraId="4E785469" w14:textId="790BA2DC" w:rsidR="006843BD" w:rsidRPr="005E3BA4" w:rsidRDefault="003D1962" w:rsidP="00760DCD">
      <w:pPr>
        <w:spacing w:before="120" w:after="0" w:line="300" w:lineRule="atLeast"/>
        <w:ind w:firstLine="851"/>
        <w:jc w:val="both"/>
        <w:rPr>
          <w:rFonts w:ascii="Times New Roman" w:hAnsi="Times New Roman"/>
          <w:sz w:val="24"/>
          <w:szCs w:val="24"/>
        </w:rPr>
      </w:pPr>
      <w:r>
        <w:rPr>
          <w:rFonts w:ascii="Times New Roman" w:hAnsi="Times New Roman"/>
          <w:sz w:val="24"/>
        </w:rPr>
        <w:t xml:space="preserve">1.5. </w:t>
      </w:r>
      <w:r w:rsidR="00760DCD">
        <w:rPr>
          <w:rFonts w:ascii="Times New Roman" w:hAnsi="Times New Roman"/>
          <w:sz w:val="24"/>
        </w:rPr>
        <w:t>reģistrēt</w:t>
      </w:r>
      <w:r>
        <w:rPr>
          <w:rFonts w:ascii="Times New Roman" w:hAnsi="Times New Roman"/>
          <w:sz w:val="24"/>
        </w:rPr>
        <w:t xml:space="preserve"> detalizē</w:t>
      </w:r>
      <w:r w:rsidR="00760DCD">
        <w:rPr>
          <w:rFonts w:ascii="Times New Roman" w:hAnsi="Times New Roman"/>
          <w:sz w:val="24"/>
        </w:rPr>
        <w:t>tus medicīniskās informāciju</w:t>
      </w:r>
      <w:r>
        <w:rPr>
          <w:rFonts w:ascii="Times New Roman" w:hAnsi="Times New Roman"/>
          <w:sz w:val="24"/>
        </w:rPr>
        <w:t xml:space="preserve"> par sniegtajiem neatliekamās medicīniskās palīdzības pakalpojumiem;</w:t>
      </w:r>
    </w:p>
    <w:p w14:paraId="794B13C3" w14:textId="5351E985" w:rsidR="006843BD" w:rsidRPr="005E3BA4" w:rsidRDefault="003D1962">
      <w:pPr>
        <w:spacing w:before="120" w:after="0" w:line="300" w:lineRule="atLeast"/>
        <w:ind w:firstLine="851"/>
        <w:jc w:val="both"/>
        <w:rPr>
          <w:rFonts w:ascii="Times New Roman" w:hAnsi="Times New Roman"/>
          <w:sz w:val="24"/>
          <w:szCs w:val="24"/>
        </w:rPr>
      </w:pPr>
      <w:r>
        <w:rPr>
          <w:rFonts w:ascii="Times New Roman" w:hAnsi="Times New Roman"/>
          <w:sz w:val="24"/>
        </w:rPr>
        <w:t>1.6. pilnveidot un uzlabot saziņu, organizēt un sniegt pārrobežu neatliekamās medicīniskās palīdzības pakalpojumus, kā arī nodrošināt kopīgas mācības;</w:t>
      </w:r>
    </w:p>
    <w:p w14:paraId="326437C2" w14:textId="7CAAFCAC" w:rsidR="005A3464" w:rsidRPr="005E3BA4" w:rsidRDefault="003D1962" w:rsidP="005A3464">
      <w:pPr>
        <w:spacing w:before="120" w:after="0" w:line="300" w:lineRule="atLeast"/>
        <w:ind w:firstLine="851"/>
        <w:jc w:val="both"/>
        <w:rPr>
          <w:rFonts w:ascii="Times New Roman" w:hAnsi="Times New Roman"/>
          <w:sz w:val="24"/>
          <w:szCs w:val="24"/>
        </w:rPr>
      </w:pPr>
      <w:r>
        <w:rPr>
          <w:rFonts w:ascii="Times New Roman" w:hAnsi="Times New Roman"/>
          <w:sz w:val="24"/>
        </w:rPr>
        <w:t>1.7.  novērtēt un uzraudzīt sniegto neatliekamās medicīniskās palīdzības pakalpojumu kvalitāti un drošību.</w:t>
      </w:r>
    </w:p>
    <w:bookmarkEnd w:id="0"/>
    <w:p w14:paraId="122AAAE3" w14:textId="6C290CC2" w:rsidR="006843BD" w:rsidRPr="005E3BA4" w:rsidRDefault="003D1962" w:rsidP="00760DCD">
      <w:pPr>
        <w:spacing w:before="120" w:after="0" w:line="300" w:lineRule="atLeast"/>
        <w:ind w:firstLine="851"/>
        <w:jc w:val="both"/>
        <w:rPr>
          <w:rFonts w:ascii="Times New Roman" w:hAnsi="Times New Roman"/>
          <w:sz w:val="24"/>
          <w:szCs w:val="24"/>
        </w:rPr>
      </w:pPr>
      <w:r>
        <w:rPr>
          <w:rFonts w:ascii="Times New Roman" w:hAnsi="Times New Roman"/>
          <w:sz w:val="24"/>
        </w:rPr>
        <w:t xml:space="preserve">2. Latvijas Republikas kompetentā iestāde ir Latvijas Republikas Neatliekamās medicīniskās palīdzības dienests, kas ir </w:t>
      </w:r>
      <w:r w:rsidR="00760DCD">
        <w:rPr>
          <w:rFonts w:ascii="Times New Roman" w:hAnsi="Times New Roman"/>
          <w:sz w:val="24"/>
        </w:rPr>
        <w:t>pilnvarota veidot tiešus kontaktus un</w:t>
      </w:r>
      <w:r>
        <w:rPr>
          <w:rFonts w:ascii="Times New Roman" w:hAnsi="Times New Roman"/>
          <w:sz w:val="24"/>
        </w:rPr>
        <w:t xml:space="preserve"> slēgt </w:t>
      </w:r>
      <w:r w:rsidR="00BF0793">
        <w:rPr>
          <w:rFonts w:ascii="Times New Roman" w:hAnsi="Times New Roman"/>
          <w:sz w:val="24"/>
        </w:rPr>
        <w:t>A</w:t>
      </w:r>
      <w:r w:rsidR="00760DCD">
        <w:rPr>
          <w:rFonts w:ascii="Times New Roman" w:hAnsi="Times New Roman"/>
          <w:sz w:val="24"/>
        </w:rPr>
        <w:t>pakšnolīgumus saskaņā ar šā N</w:t>
      </w:r>
      <w:r>
        <w:rPr>
          <w:rFonts w:ascii="Times New Roman" w:hAnsi="Times New Roman"/>
          <w:sz w:val="24"/>
        </w:rPr>
        <w:t>olīguma noteikumiem, kā arī tos īstenot un uzraudzīt.</w:t>
      </w:r>
      <w:r>
        <w:rPr>
          <w:rFonts w:ascii="Times New Roman" w:hAnsi="Times New Roman"/>
          <w:color w:val="000000"/>
          <w:sz w:val="24"/>
        </w:rPr>
        <w:t xml:space="preserve"> </w:t>
      </w:r>
      <w:r>
        <w:rPr>
          <w:rFonts w:ascii="Times New Roman" w:hAnsi="Times New Roman"/>
          <w:sz w:val="24"/>
        </w:rPr>
        <w:t>Latvijas Republikas Neatliekamās medicīniskās palīdzības dienestam ir tiesības:</w:t>
      </w:r>
    </w:p>
    <w:p w14:paraId="09EA7C91" w14:textId="73E185E6" w:rsidR="006843BD" w:rsidRPr="005E3BA4" w:rsidRDefault="00760DCD" w:rsidP="00760DCD">
      <w:pPr>
        <w:spacing w:before="120" w:after="0" w:line="300" w:lineRule="atLeast"/>
        <w:ind w:firstLine="851"/>
        <w:jc w:val="both"/>
        <w:rPr>
          <w:rFonts w:ascii="Times New Roman" w:hAnsi="Times New Roman"/>
          <w:sz w:val="24"/>
          <w:szCs w:val="24"/>
        </w:rPr>
      </w:pPr>
      <w:r>
        <w:rPr>
          <w:rFonts w:ascii="Times New Roman" w:hAnsi="Times New Roman"/>
          <w:sz w:val="24"/>
        </w:rPr>
        <w:t xml:space="preserve">2.1. saņemt un atteikt </w:t>
      </w:r>
      <w:r w:rsidR="003D1962">
        <w:rPr>
          <w:rFonts w:ascii="Times New Roman" w:hAnsi="Times New Roman"/>
          <w:sz w:val="24"/>
        </w:rPr>
        <w:t>izsaukumus un nosūtīt neatliekamās medicīniskās palīdzības brigādi;</w:t>
      </w:r>
    </w:p>
    <w:p w14:paraId="03B97FB3" w14:textId="35C80AA7" w:rsidR="006843BD" w:rsidRPr="005E3BA4" w:rsidRDefault="003D1962">
      <w:pPr>
        <w:spacing w:before="120" w:after="0" w:line="300" w:lineRule="atLeast"/>
        <w:ind w:firstLine="851"/>
        <w:jc w:val="both"/>
        <w:rPr>
          <w:rFonts w:ascii="Times New Roman" w:hAnsi="Times New Roman"/>
          <w:sz w:val="24"/>
          <w:szCs w:val="24"/>
        </w:rPr>
      </w:pPr>
      <w:r>
        <w:rPr>
          <w:rFonts w:ascii="Times New Roman" w:hAnsi="Times New Roman"/>
          <w:sz w:val="24"/>
        </w:rPr>
        <w:t>2.2. veikt visas darbības, kas saistītas ar neatliekamās medicīniskās palīdzības pakalpojumu sniegšanu notikuma vietā;</w:t>
      </w:r>
    </w:p>
    <w:p w14:paraId="7E64B244" w14:textId="3E432191" w:rsidR="006843BD" w:rsidRPr="005E3BA4" w:rsidRDefault="003D1962">
      <w:pPr>
        <w:spacing w:before="120" w:after="0" w:line="300" w:lineRule="atLeast"/>
        <w:ind w:firstLine="851"/>
        <w:jc w:val="both"/>
        <w:rPr>
          <w:rFonts w:ascii="Times New Roman" w:hAnsi="Times New Roman"/>
          <w:sz w:val="24"/>
          <w:szCs w:val="24"/>
        </w:rPr>
      </w:pPr>
      <w:r>
        <w:rPr>
          <w:rFonts w:ascii="Times New Roman" w:hAnsi="Times New Roman"/>
          <w:sz w:val="24"/>
        </w:rPr>
        <w:t xml:space="preserve">2.3. noteikt katrai atsevišķai </w:t>
      </w:r>
      <w:r w:rsidR="00760DCD">
        <w:rPr>
          <w:rFonts w:ascii="Times New Roman" w:hAnsi="Times New Roman"/>
          <w:sz w:val="24"/>
        </w:rPr>
        <w:t xml:space="preserve">neatliekamās </w:t>
      </w:r>
      <w:r>
        <w:rPr>
          <w:rFonts w:ascii="Times New Roman" w:hAnsi="Times New Roman"/>
          <w:sz w:val="24"/>
        </w:rPr>
        <w:t>medicīniskās palīdzības brigādei darbības teritoriju;</w:t>
      </w:r>
    </w:p>
    <w:p w14:paraId="7817DC67" w14:textId="4DD1DAC3" w:rsidR="006843BD" w:rsidRPr="005E3BA4" w:rsidRDefault="003D1962">
      <w:pPr>
        <w:spacing w:before="120" w:after="0" w:line="300" w:lineRule="atLeast"/>
        <w:ind w:firstLine="851"/>
        <w:jc w:val="both"/>
        <w:rPr>
          <w:rFonts w:ascii="Times New Roman" w:hAnsi="Times New Roman"/>
          <w:sz w:val="24"/>
          <w:szCs w:val="24"/>
        </w:rPr>
      </w:pPr>
      <w:r>
        <w:rPr>
          <w:rFonts w:ascii="Times New Roman" w:hAnsi="Times New Roman"/>
          <w:sz w:val="24"/>
        </w:rPr>
        <w:t>2.4. organizēt un koordinēt ziņojumu tehnisko precizitāti;</w:t>
      </w:r>
    </w:p>
    <w:p w14:paraId="466F4571" w14:textId="4215135E" w:rsidR="006843BD" w:rsidRPr="005E3BA4" w:rsidRDefault="003D1962" w:rsidP="00760DCD">
      <w:pPr>
        <w:spacing w:before="120" w:after="0" w:line="300" w:lineRule="atLeast"/>
        <w:ind w:firstLine="851"/>
        <w:jc w:val="both"/>
        <w:rPr>
          <w:rFonts w:ascii="Times New Roman" w:hAnsi="Times New Roman"/>
          <w:sz w:val="24"/>
          <w:szCs w:val="24"/>
        </w:rPr>
      </w:pPr>
      <w:r>
        <w:rPr>
          <w:rFonts w:ascii="Times New Roman" w:hAnsi="Times New Roman"/>
          <w:sz w:val="24"/>
        </w:rPr>
        <w:t xml:space="preserve">2.5. </w:t>
      </w:r>
      <w:r w:rsidR="00760DCD">
        <w:rPr>
          <w:rFonts w:ascii="Times New Roman" w:hAnsi="Times New Roman"/>
          <w:sz w:val="24"/>
        </w:rPr>
        <w:t>reģistrēt detalizētu</w:t>
      </w:r>
      <w:r>
        <w:rPr>
          <w:rFonts w:ascii="Times New Roman" w:hAnsi="Times New Roman"/>
          <w:sz w:val="24"/>
        </w:rPr>
        <w:t xml:space="preserve"> medicīniskās info</w:t>
      </w:r>
      <w:r w:rsidR="00760DCD">
        <w:rPr>
          <w:rFonts w:ascii="Times New Roman" w:hAnsi="Times New Roman"/>
          <w:sz w:val="24"/>
        </w:rPr>
        <w:t xml:space="preserve">rmāciju </w:t>
      </w:r>
      <w:r>
        <w:rPr>
          <w:rFonts w:ascii="Times New Roman" w:hAnsi="Times New Roman"/>
          <w:sz w:val="24"/>
        </w:rPr>
        <w:t>par sniegtajiem neatliekamās medicīniskās palīdzības pakalpojumiem;</w:t>
      </w:r>
    </w:p>
    <w:p w14:paraId="35C7DACA" w14:textId="71D8F5C7" w:rsidR="006843BD" w:rsidRPr="005E3BA4" w:rsidRDefault="003D1962">
      <w:pPr>
        <w:spacing w:before="120" w:after="0" w:line="300" w:lineRule="atLeast"/>
        <w:ind w:firstLine="851"/>
        <w:jc w:val="both"/>
        <w:rPr>
          <w:rFonts w:ascii="Times New Roman" w:hAnsi="Times New Roman"/>
          <w:sz w:val="24"/>
          <w:szCs w:val="24"/>
        </w:rPr>
      </w:pPr>
      <w:r>
        <w:rPr>
          <w:rFonts w:ascii="Times New Roman" w:hAnsi="Times New Roman"/>
          <w:sz w:val="24"/>
        </w:rPr>
        <w:t>2.6. pilnveidot un uzlabot saziņu, organizēt un sniegt pārrobežu neatliekamās medicīniskās palīdzības pakalpojumus, kā arī nodrošināt kopīgas mācības;</w:t>
      </w:r>
    </w:p>
    <w:p w14:paraId="580823DE" w14:textId="3BE9DF1D" w:rsidR="00181807" w:rsidRDefault="003D1962">
      <w:pPr>
        <w:spacing w:before="120" w:after="0" w:line="300" w:lineRule="atLeast"/>
        <w:ind w:firstLine="851"/>
        <w:jc w:val="both"/>
        <w:rPr>
          <w:rFonts w:ascii="Times New Roman" w:hAnsi="Times New Roman"/>
          <w:sz w:val="24"/>
          <w:szCs w:val="24"/>
        </w:rPr>
      </w:pPr>
      <w:r>
        <w:rPr>
          <w:rFonts w:ascii="Times New Roman" w:hAnsi="Times New Roman"/>
          <w:sz w:val="24"/>
        </w:rPr>
        <w:t>2.7. novērtēt un uzraudzīt sniegto neatliekamās medicīniskās palīdzības pakalpojumu kvalitāti un drošību.</w:t>
      </w:r>
    </w:p>
    <w:p w14:paraId="1D4FA173" w14:textId="6203D7CE" w:rsidR="00071456" w:rsidRDefault="00071456" w:rsidP="00BF0793">
      <w:pPr>
        <w:pStyle w:val="ListParagraph"/>
        <w:spacing w:after="0"/>
        <w:ind w:left="0"/>
        <w:jc w:val="both"/>
        <w:rPr>
          <w:rFonts w:ascii="Times New Roman" w:hAnsi="Times New Roman"/>
          <w:sz w:val="24"/>
          <w:szCs w:val="24"/>
        </w:rPr>
      </w:pPr>
      <w:r>
        <w:rPr>
          <w:rFonts w:ascii="Times New Roman" w:hAnsi="Times New Roman"/>
          <w:sz w:val="24"/>
        </w:rPr>
        <w:lastRenderedPageBreak/>
        <w:t xml:space="preserve">              3.  Kompetentās iestādes noslēdz </w:t>
      </w:r>
      <w:r w:rsidR="00BF0793">
        <w:rPr>
          <w:rFonts w:ascii="Times New Roman" w:hAnsi="Times New Roman"/>
          <w:sz w:val="24"/>
        </w:rPr>
        <w:t>A</w:t>
      </w:r>
      <w:r>
        <w:rPr>
          <w:rFonts w:ascii="Times New Roman" w:hAnsi="Times New Roman"/>
          <w:sz w:val="24"/>
        </w:rPr>
        <w:t xml:space="preserve">pakšnolīgumu, kurā norāda konkrētas procedūras, kas jāievēro, pieprasot un sniedzot palīdzību. Šis </w:t>
      </w:r>
      <w:r w:rsidR="00BF0793">
        <w:rPr>
          <w:rFonts w:ascii="Times New Roman" w:hAnsi="Times New Roman"/>
          <w:sz w:val="24"/>
        </w:rPr>
        <w:t>A</w:t>
      </w:r>
      <w:r>
        <w:rPr>
          <w:rFonts w:ascii="Times New Roman" w:hAnsi="Times New Roman"/>
          <w:sz w:val="24"/>
        </w:rPr>
        <w:t>pakšnolīgums stājas spēkā tā parakstīšanas dienā.</w:t>
      </w:r>
    </w:p>
    <w:p w14:paraId="40EB991A" w14:textId="12F179F8" w:rsidR="00071456" w:rsidRPr="00CA2EC1" w:rsidRDefault="00071456">
      <w:pPr>
        <w:spacing w:before="120" w:after="0" w:line="300" w:lineRule="atLeast"/>
        <w:ind w:firstLine="851"/>
        <w:jc w:val="both"/>
        <w:rPr>
          <w:rFonts w:ascii="Times New Roman" w:hAnsi="Times New Roman"/>
          <w:sz w:val="24"/>
          <w:szCs w:val="24"/>
        </w:rPr>
      </w:pPr>
    </w:p>
    <w:p w14:paraId="50C88006" w14:textId="20B66125" w:rsidR="00181807" w:rsidRPr="0035152D" w:rsidRDefault="00181807" w:rsidP="00181807">
      <w:pPr>
        <w:autoSpaceDE w:val="0"/>
        <w:autoSpaceDN w:val="0"/>
        <w:adjustRightInd w:val="0"/>
        <w:spacing w:after="0" w:line="240" w:lineRule="auto"/>
        <w:jc w:val="center"/>
        <w:rPr>
          <w:rFonts w:ascii="Times New Roman" w:hAnsi="Times New Roman"/>
          <w:bCs/>
          <w:noProof/>
          <w:color w:val="000000"/>
          <w:sz w:val="24"/>
          <w:szCs w:val="28"/>
        </w:rPr>
      </w:pPr>
      <w:r w:rsidRPr="0035152D">
        <w:rPr>
          <w:rFonts w:ascii="Times New Roman" w:hAnsi="Times New Roman"/>
          <w:bCs/>
          <w:color w:val="000000"/>
          <w:sz w:val="24"/>
        </w:rPr>
        <w:t>10. pants</w:t>
      </w:r>
    </w:p>
    <w:p w14:paraId="36E44317" w14:textId="77777777" w:rsidR="00181807" w:rsidRPr="00814DD6" w:rsidRDefault="00181807" w:rsidP="00181807">
      <w:pPr>
        <w:autoSpaceDE w:val="0"/>
        <w:autoSpaceDN w:val="0"/>
        <w:adjustRightInd w:val="0"/>
        <w:spacing w:after="0" w:line="240" w:lineRule="auto"/>
        <w:jc w:val="center"/>
        <w:rPr>
          <w:rFonts w:ascii="Times New Roman" w:hAnsi="Times New Roman"/>
          <w:b/>
          <w:noProof/>
          <w:color w:val="000000"/>
          <w:sz w:val="24"/>
          <w:szCs w:val="28"/>
        </w:rPr>
      </w:pPr>
      <w:r>
        <w:rPr>
          <w:rFonts w:ascii="Times New Roman" w:hAnsi="Times New Roman"/>
          <w:b/>
          <w:color w:val="000000"/>
          <w:sz w:val="24"/>
        </w:rPr>
        <w:t>Informācijas apmaiņas pienākums</w:t>
      </w:r>
    </w:p>
    <w:p w14:paraId="6DEEAC2F" w14:textId="77777777" w:rsidR="00181807" w:rsidRPr="00CA2EC1" w:rsidRDefault="00181807" w:rsidP="00181807">
      <w:pPr>
        <w:autoSpaceDE w:val="0"/>
        <w:autoSpaceDN w:val="0"/>
        <w:adjustRightInd w:val="0"/>
        <w:spacing w:after="0" w:line="240" w:lineRule="auto"/>
        <w:jc w:val="both"/>
        <w:rPr>
          <w:rFonts w:ascii="Times New Roman" w:hAnsi="Times New Roman"/>
          <w:noProof/>
          <w:color w:val="000000"/>
          <w:sz w:val="24"/>
          <w:szCs w:val="28"/>
        </w:rPr>
      </w:pPr>
    </w:p>
    <w:p w14:paraId="78507750" w14:textId="300585A6" w:rsidR="00181807" w:rsidRPr="00814DD6" w:rsidRDefault="00181807" w:rsidP="00181807">
      <w:pPr>
        <w:tabs>
          <w:tab w:val="left" w:pos="709"/>
        </w:tabs>
        <w:autoSpaceDE w:val="0"/>
        <w:autoSpaceDN w:val="0"/>
        <w:adjustRightInd w:val="0"/>
        <w:spacing w:after="0" w:line="240" w:lineRule="auto"/>
        <w:jc w:val="both"/>
        <w:rPr>
          <w:rFonts w:ascii="Times New Roman" w:hAnsi="Times New Roman"/>
          <w:noProof/>
          <w:color w:val="000000"/>
          <w:sz w:val="24"/>
          <w:szCs w:val="28"/>
        </w:rPr>
      </w:pPr>
      <w:r>
        <w:rPr>
          <w:rFonts w:ascii="Times New Roman" w:hAnsi="Times New Roman"/>
          <w:color w:val="000000"/>
          <w:sz w:val="24"/>
        </w:rPr>
        <w:t>Kompetentās iestādes, izmantojot diplomātiskos kanālus, nekavējoties informē viena otru par visām organizatoriskajām un juridiskajām izmaiņām, kas var ietekmēt šā nolīguma īstenošanu".</w:t>
      </w:r>
    </w:p>
    <w:p w14:paraId="0996B225" w14:textId="24740A78" w:rsidR="00181807" w:rsidRDefault="003D1962">
      <w:pPr>
        <w:tabs>
          <w:tab w:val="left" w:pos="3969"/>
        </w:tabs>
        <w:spacing w:before="120" w:after="0" w:line="300" w:lineRule="atLeast"/>
        <w:rPr>
          <w:rFonts w:ascii="Times New Roman" w:hAnsi="Times New Roman"/>
          <w:sz w:val="24"/>
          <w:szCs w:val="24"/>
        </w:rPr>
      </w:pPr>
      <w:r>
        <w:rPr>
          <w:rFonts w:ascii="Times New Roman" w:hAnsi="Times New Roman"/>
          <w:sz w:val="24"/>
        </w:rPr>
        <w:t xml:space="preserve">                                                         </w:t>
      </w:r>
    </w:p>
    <w:p w14:paraId="1E48D2C6" w14:textId="098689D1" w:rsidR="00EC6134" w:rsidRDefault="00181807" w:rsidP="00E8595A">
      <w:pPr>
        <w:pStyle w:val="ListParagraph"/>
        <w:spacing w:after="0"/>
        <w:ind w:left="0"/>
        <w:jc w:val="both"/>
        <w:rPr>
          <w:rFonts w:ascii="Times New Roman" w:hAnsi="Times New Roman"/>
          <w:sz w:val="24"/>
          <w:szCs w:val="24"/>
        </w:rPr>
      </w:pPr>
      <w:r>
        <w:rPr>
          <w:rFonts w:ascii="Times New Roman" w:hAnsi="Times New Roman"/>
          <w:sz w:val="24"/>
        </w:rPr>
        <w:t xml:space="preserve">                                                                   </w:t>
      </w:r>
    </w:p>
    <w:p w14:paraId="2C8C6238" w14:textId="2005EC59" w:rsidR="006C62C3" w:rsidRPr="00EC6134" w:rsidRDefault="00A84E92" w:rsidP="00EC6134">
      <w:pPr>
        <w:pStyle w:val="ListParagraph"/>
        <w:spacing w:after="0"/>
        <w:ind w:left="0"/>
        <w:jc w:val="both"/>
        <w:rPr>
          <w:rFonts w:ascii="Times New Roman" w:hAnsi="Times New Roman"/>
          <w:sz w:val="24"/>
          <w:szCs w:val="24"/>
        </w:rPr>
      </w:pPr>
      <w:r>
        <w:rPr>
          <w:rFonts w:ascii="Times New Roman" w:hAnsi="Times New Roman"/>
          <w:sz w:val="24"/>
        </w:rPr>
        <w:t xml:space="preserve">                                                     </w:t>
      </w:r>
    </w:p>
    <w:p w14:paraId="6ED305F0" w14:textId="0961C622" w:rsidR="00A84E92" w:rsidRDefault="006C62C3">
      <w:pPr>
        <w:tabs>
          <w:tab w:val="left" w:pos="3969"/>
        </w:tabs>
        <w:spacing w:before="120" w:after="0" w:line="300" w:lineRule="atLeast"/>
        <w:rPr>
          <w:rFonts w:ascii="Times New Roman" w:hAnsi="Times New Roman"/>
          <w:sz w:val="24"/>
          <w:szCs w:val="24"/>
        </w:rPr>
      </w:pPr>
      <w:r>
        <w:rPr>
          <w:rFonts w:ascii="Times New Roman" w:hAnsi="Times New Roman"/>
          <w:sz w:val="24"/>
        </w:rPr>
        <w:t xml:space="preserve">                                                               2. pants</w:t>
      </w:r>
    </w:p>
    <w:p w14:paraId="4F320644" w14:textId="7D945A85" w:rsidR="006843BD" w:rsidRPr="00AF48D9" w:rsidRDefault="003D1962" w:rsidP="00F21074">
      <w:pPr>
        <w:tabs>
          <w:tab w:val="left" w:pos="3969"/>
        </w:tabs>
        <w:spacing w:before="120" w:after="0" w:line="300" w:lineRule="atLeast"/>
        <w:rPr>
          <w:rFonts w:ascii="Times New Roman" w:hAnsi="Times New Roman"/>
          <w:b/>
          <w:bCs/>
          <w:sz w:val="24"/>
          <w:szCs w:val="24"/>
        </w:rPr>
      </w:pPr>
      <w:r>
        <w:rPr>
          <w:rFonts w:ascii="Times New Roman" w:hAnsi="Times New Roman"/>
          <w:b/>
          <w:sz w:val="24"/>
        </w:rPr>
        <w:t xml:space="preserve">                                                        Nobeiguma noteikumi</w:t>
      </w:r>
    </w:p>
    <w:p w14:paraId="4D72DB43" w14:textId="119EF680" w:rsidR="00441C96" w:rsidRDefault="00441C96" w:rsidP="00714A23">
      <w:pPr>
        <w:tabs>
          <w:tab w:val="left" w:pos="709"/>
        </w:tabs>
        <w:autoSpaceDE w:val="0"/>
        <w:autoSpaceDN w:val="0"/>
        <w:adjustRightInd w:val="0"/>
        <w:spacing w:after="0" w:line="240" w:lineRule="auto"/>
        <w:jc w:val="both"/>
        <w:rPr>
          <w:rFonts w:ascii="Times New Roman" w:hAnsi="Times New Roman"/>
          <w:noProof/>
          <w:color w:val="000000"/>
          <w:sz w:val="24"/>
          <w:szCs w:val="24"/>
        </w:rPr>
      </w:pPr>
      <w:r>
        <w:rPr>
          <w:rFonts w:ascii="Times New Roman" w:hAnsi="Times New Roman"/>
          <w:sz w:val="24"/>
        </w:rPr>
        <w:t xml:space="preserve">              1. Šis protokols ir </w:t>
      </w:r>
      <w:r w:rsidR="0035152D">
        <w:rPr>
          <w:rFonts w:ascii="Times New Roman" w:hAnsi="Times New Roman"/>
          <w:sz w:val="24"/>
        </w:rPr>
        <w:t>N</w:t>
      </w:r>
      <w:r>
        <w:rPr>
          <w:rFonts w:ascii="Times New Roman" w:hAnsi="Times New Roman"/>
          <w:sz w:val="24"/>
        </w:rPr>
        <w:t xml:space="preserve">olīguma neatņemama sastāvdaļa, un tas stājas spēkā dienā, kad </w:t>
      </w:r>
      <w:r>
        <w:rPr>
          <w:rFonts w:ascii="Times New Roman" w:hAnsi="Times New Roman"/>
          <w:color w:val="000000"/>
          <w:sz w:val="24"/>
        </w:rPr>
        <w:t>Līgumslēdzējas puses saņem pēdējo rakstisko paziņojumu par to, ka ir izpildītas nepieciešamās iekšējās procedūras, lai šis protokols</w:t>
      </w:r>
      <w:r>
        <w:rPr>
          <w:rFonts w:ascii="Times New Roman" w:hAnsi="Times New Roman"/>
          <w:sz w:val="24"/>
        </w:rPr>
        <w:t xml:space="preserve"> stātos spēkā.</w:t>
      </w:r>
    </w:p>
    <w:p w14:paraId="6C6DB6B1" w14:textId="77777777" w:rsidR="009740D3" w:rsidRPr="00CA2EC1" w:rsidRDefault="009740D3" w:rsidP="00714A23">
      <w:pPr>
        <w:tabs>
          <w:tab w:val="left" w:pos="709"/>
        </w:tabs>
        <w:autoSpaceDE w:val="0"/>
        <w:autoSpaceDN w:val="0"/>
        <w:adjustRightInd w:val="0"/>
        <w:spacing w:after="0" w:line="240" w:lineRule="auto"/>
        <w:jc w:val="both"/>
        <w:rPr>
          <w:rFonts w:ascii="Times New Roman" w:hAnsi="Times New Roman"/>
          <w:noProof/>
          <w:color w:val="000000"/>
          <w:sz w:val="24"/>
          <w:szCs w:val="24"/>
        </w:rPr>
      </w:pPr>
    </w:p>
    <w:p w14:paraId="57E414A7" w14:textId="692C47B4" w:rsidR="00AF48D9" w:rsidRDefault="00575934" w:rsidP="00714A23">
      <w:pPr>
        <w:tabs>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rPr>
        <w:t xml:space="preserve">              2</w:t>
      </w:r>
      <w:r>
        <w:rPr>
          <w:rFonts w:ascii="Times New Roman" w:hAnsi="Times New Roman"/>
          <w:sz w:val="24"/>
        </w:rPr>
        <w:t>. Šis protokols zaudē spēku pēc nolīguma izbeigšanas.</w:t>
      </w:r>
    </w:p>
    <w:p w14:paraId="2D59E344" w14:textId="77777777" w:rsidR="009740D3" w:rsidRPr="00CA2EC1" w:rsidRDefault="009740D3" w:rsidP="00714A23">
      <w:pPr>
        <w:tabs>
          <w:tab w:val="left" w:pos="709"/>
        </w:tabs>
        <w:autoSpaceDE w:val="0"/>
        <w:autoSpaceDN w:val="0"/>
        <w:adjustRightInd w:val="0"/>
        <w:spacing w:after="0" w:line="240" w:lineRule="auto"/>
        <w:jc w:val="both"/>
        <w:rPr>
          <w:rFonts w:ascii="Times New Roman" w:hAnsi="Times New Roman"/>
          <w:sz w:val="24"/>
          <w:szCs w:val="24"/>
        </w:rPr>
      </w:pPr>
    </w:p>
    <w:p w14:paraId="12CC1747" w14:textId="2B8A6059" w:rsidR="00714A23" w:rsidRPr="00AF48D9" w:rsidRDefault="00714A23" w:rsidP="00BF0793">
      <w:pPr>
        <w:autoSpaceDE w:val="0"/>
        <w:autoSpaceDN w:val="0"/>
        <w:spacing w:after="0" w:line="240" w:lineRule="auto"/>
        <w:jc w:val="both"/>
        <w:rPr>
          <w:rFonts w:ascii="Times New Roman" w:eastAsiaTheme="minorHAnsi" w:hAnsi="Times New Roman"/>
          <w:sz w:val="24"/>
          <w:szCs w:val="24"/>
        </w:rPr>
      </w:pPr>
      <w:r>
        <w:rPr>
          <w:rFonts w:ascii="Times New Roman" w:hAnsi="Times New Roman"/>
          <w:sz w:val="24"/>
        </w:rPr>
        <w:t xml:space="preserve">              3. Nolīguma 3. panta 3. punktā minēto </w:t>
      </w:r>
      <w:r w:rsidR="00BF0793">
        <w:rPr>
          <w:rFonts w:ascii="Times New Roman" w:hAnsi="Times New Roman"/>
          <w:sz w:val="24"/>
        </w:rPr>
        <w:t>A</w:t>
      </w:r>
      <w:r>
        <w:rPr>
          <w:rFonts w:ascii="Times New Roman" w:hAnsi="Times New Roman"/>
          <w:sz w:val="24"/>
        </w:rPr>
        <w:t xml:space="preserve">pakšnolīgumu paraksta ne vēlāk kā trīs mēnešus pēc šā protokola spēkā stāšanās dienas. </w:t>
      </w:r>
    </w:p>
    <w:p w14:paraId="611BA767" w14:textId="3AA5C05B" w:rsidR="00AF48D9" w:rsidRPr="00AF48D9" w:rsidRDefault="00714A23" w:rsidP="0090778B">
      <w:pPr>
        <w:tabs>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rPr>
        <w:t xml:space="preserve"> </w:t>
      </w:r>
    </w:p>
    <w:p w14:paraId="5F742ED8" w14:textId="423F1A6C" w:rsidR="00ED311D" w:rsidRPr="005E3BA4" w:rsidRDefault="00ED311D" w:rsidP="00ED311D">
      <w:pPr>
        <w:tabs>
          <w:tab w:val="left" w:pos="3969"/>
        </w:tabs>
        <w:spacing w:before="120" w:after="0" w:line="300" w:lineRule="atLeast"/>
        <w:jc w:val="both"/>
        <w:rPr>
          <w:rFonts w:ascii="Times New Roman" w:hAnsi="Times New Roman"/>
          <w:sz w:val="24"/>
          <w:szCs w:val="24"/>
        </w:rPr>
      </w:pPr>
      <w:r>
        <w:rPr>
          <w:rFonts w:ascii="Times New Roman" w:hAnsi="Times New Roman"/>
          <w:sz w:val="24"/>
        </w:rPr>
        <w:t xml:space="preserve">              Parakstīts 2024. gada ......... ................ divos eksemplāros </w:t>
      </w:r>
      <w:r w:rsidR="00546197">
        <w:rPr>
          <w:rFonts w:ascii="Times New Roman" w:hAnsi="Times New Roman"/>
          <w:sz w:val="24"/>
        </w:rPr>
        <w:t>latviešu</w:t>
      </w:r>
      <w:r w:rsidR="00546197">
        <w:rPr>
          <w:rFonts w:ascii="Times New Roman" w:hAnsi="Times New Roman"/>
          <w:sz w:val="24"/>
        </w:rPr>
        <w:t>,</w:t>
      </w:r>
      <w:r w:rsidR="00546197">
        <w:rPr>
          <w:rFonts w:ascii="Times New Roman" w:hAnsi="Times New Roman"/>
          <w:sz w:val="24"/>
        </w:rPr>
        <w:t xml:space="preserve"> </w:t>
      </w:r>
      <w:r>
        <w:rPr>
          <w:rFonts w:ascii="Times New Roman" w:hAnsi="Times New Roman"/>
          <w:sz w:val="24"/>
        </w:rPr>
        <w:t>lietuviešu un angļu valodā. Visi teksti ir vienlīdz autentiski. Domstarpību gadījumos par šā protokola noteikumu skaidrojumu par pamatu ņem tekstu angļu valodā.</w:t>
      </w:r>
    </w:p>
    <w:p w14:paraId="6AEE9FC5" w14:textId="77777777" w:rsidR="00ED311D" w:rsidRPr="00CA2EC1" w:rsidRDefault="00ED311D">
      <w:pPr>
        <w:tabs>
          <w:tab w:val="left" w:pos="3969"/>
        </w:tabs>
        <w:spacing w:before="120" w:after="0" w:line="300" w:lineRule="atLeast"/>
        <w:jc w:val="both"/>
        <w:rPr>
          <w:rFonts w:ascii="Times New Roman" w:hAnsi="Times New Roman"/>
          <w:sz w:val="24"/>
          <w:szCs w:val="24"/>
        </w:rPr>
      </w:pPr>
    </w:p>
    <w:p w14:paraId="4440D9FA" w14:textId="77777777" w:rsidR="002A3412" w:rsidRPr="00CA2EC1" w:rsidRDefault="002A3412" w:rsidP="002A3412">
      <w:pPr>
        <w:spacing w:after="0" w:line="240" w:lineRule="auto"/>
        <w:rPr>
          <w:rFonts w:ascii="Times New Roman" w:hAnsi="Times New Roman"/>
          <w:sz w:val="24"/>
          <w:szCs w:val="24"/>
        </w:rPr>
      </w:pPr>
    </w:p>
    <w:p w14:paraId="3F2FB19F" w14:textId="77777777" w:rsidR="002A3412" w:rsidRPr="00CA2EC1" w:rsidRDefault="002A3412" w:rsidP="002A3412">
      <w:pPr>
        <w:spacing w:after="0" w:line="240" w:lineRule="auto"/>
        <w:rPr>
          <w:rFonts w:ascii="Times New Roman" w:hAnsi="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4242"/>
        <w:gridCol w:w="796"/>
        <w:gridCol w:w="4241"/>
      </w:tblGrid>
      <w:tr w:rsidR="002A3412" w:rsidRPr="005E3BA4" w14:paraId="52054198" w14:textId="77777777" w:rsidTr="00D53533">
        <w:tc>
          <w:tcPr>
            <w:tcW w:w="2286" w:type="pct"/>
          </w:tcPr>
          <w:p w14:paraId="03238098" w14:textId="52CD6340" w:rsidR="002A3412" w:rsidRPr="005E3BA4" w:rsidRDefault="00546197" w:rsidP="002A3412">
            <w:pPr>
              <w:spacing w:after="0" w:line="240" w:lineRule="auto"/>
              <w:jc w:val="center"/>
              <w:rPr>
                <w:rFonts w:ascii="Times New Roman" w:hAnsi="Times New Roman"/>
                <w:b/>
                <w:sz w:val="24"/>
                <w:szCs w:val="24"/>
              </w:rPr>
            </w:pPr>
            <w:r>
              <w:rPr>
                <w:rFonts w:ascii="Times New Roman" w:hAnsi="Times New Roman"/>
                <w:b/>
                <w:sz w:val="24"/>
              </w:rPr>
              <w:t xml:space="preserve">LATVIJAS </w:t>
            </w:r>
            <w:r w:rsidR="002A3412">
              <w:rPr>
                <w:rFonts w:ascii="Times New Roman" w:hAnsi="Times New Roman"/>
                <w:b/>
                <w:sz w:val="24"/>
              </w:rPr>
              <w:t>REPUBLIKAS VALDĪBAS VĀRDĀ</w:t>
            </w:r>
          </w:p>
        </w:tc>
        <w:tc>
          <w:tcPr>
            <w:tcW w:w="429" w:type="pct"/>
          </w:tcPr>
          <w:p w14:paraId="0408FCCC" w14:textId="77777777" w:rsidR="002A3412" w:rsidRPr="005E3BA4" w:rsidRDefault="002A3412" w:rsidP="002A3412">
            <w:pPr>
              <w:spacing w:after="0" w:line="240" w:lineRule="auto"/>
              <w:jc w:val="center"/>
              <w:rPr>
                <w:rFonts w:ascii="Times New Roman" w:hAnsi="Times New Roman"/>
                <w:b/>
                <w:sz w:val="24"/>
                <w:szCs w:val="24"/>
                <w:lang w:val="en-GB"/>
              </w:rPr>
            </w:pPr>
          </w:p>
        </w:tc>
        <w:tc>
          <w:tcPr>
            <w:tcW w:w="2285" w:type="pct"/>
          </w:tcPr>
          <w:p w14:paraId="67D6CCB7" w14:textId="2C6563BF" w:rsidR="002A3412" w:rsidRPr="002A3412" w:rsidRDefault="00546197" w:rsidP="002A3412">
            <w:pPr>
              <w:spacing w:after="0" w:line="240" w:lineRule="auto"/>
              <w:jc w:val="center"/>
              <w:rPr>
                <w:rFonts w:ascii="Times New Roman" w:hAnsi="Times New Roman"/>
                <w:b/>
                <w:bCs/>
                <w:sz w:val="24"/>
                <w:szCs w:val="24"/>
              </w:rPr>
            </w:pPr>
            <w:r>
              <w:rPr>
                <w:rFonts w:ascii="Times New Roman" w:hAnsi="Times New Roman"/>
                <w:b/>
                <w:sz w:val="24"/>
              </w:rPr>
              <w:t xml:space="preserve">LIETUVAS </w:t>
            </w:r>
            <w:r w:rsidR="00CA2EC1">
              <w:rPr>
                <w:rFonts w:ascii="Times New Roman" w:hAnsi="Times New Roman"/>
                <w:b/>
                <w:sz w:val="24"/>
              </w:rPr>
              <w:t>REPUBLIKAS VALDĪBAS</w:t>
            </w:r>
          </w:p>
          <w:p w14:paraId="36787891" w14:textId="39228260" w:rsidR="002A3412" w:rsidRPr="002A3412" w:rsidRDefault="002A3412" w:rsidP="002A3412">
            <w:pPr>
              <w:spacing w:after="0" w:line="240" w:lineRule="auto"/>
              <w:jc w:val="center"/>
              <w:rPr>
                <w:rFonts w:ascii="Times New Roman" w:hAnsi="Times New Roman"/>
                <w:b/>
                <w:bCs/>
                <w:sz w:val="24"/>
                <w:szCs w:val="24"/>
              </w:rPr>
            </w:pPr>
            <w:r>
              <w:rPr>
                <w:rFonts w:ascii="Times New Roman" w:hAnsi="Times New Roman"/>
                <w:b/>
                <w:sz w:val="24"/>
              </w:rPr>
              <w:t>VĀRDĀ</w:t>
            </w:r>
          </w:p>
          <w:p w14:paraId="46B6130A" w14:textId="77777777" w:rsidR="002A3412" w:rsidRPr="005E3BA4" w:rsidRDefault="002A3412" w:rsidP="002A3412">
            <w:pPr>
              <w:spacing w:after="0" w:line="240" w:lineRule="auto"/>
              <w:jc w:val="center"/>
              <w:rPr>
                <w:rFonts w:ascii="Times New Roman" w:hAnsi="Times New Roman"/>
                <w:b/>
                <w:sz w:val="24"/>
                <w:szCs w:val="24"/>
                <w:lang w:val="en-GB"/>
              </w:rPr>
            </w:pPr>
          </w:p>
        </w:tc>
      </w:tr>
      <w:tr w:rsidR="002A3412" w:rsidRPr="005E3BA4" w14:paraId="3A9B3F05" w14:textId="77777777" w:rsidTr="00D53533">
        <w:tc>
          <w:tcPr>
            <w:tcW w:w="2286" w:type="pct"/>
            <w:tcBorders>
              <w:bottom w:val="single" w:sz="4" w:space="0" w:color="auto"/>
            </w:tcBorders>
          </w:tcPr>
          <w:p w14:paraId="2EB251B1" w14:textId="77777777" w:rsidR="002A3412" w:rsidRPr="005E3BA4" w:rsidRDefault="002A3412" w:rsidP="002A3412">
            <w:pPr>
              <w:spacing w:after="0" w:line="240" w:lineRule="auto"/>
              <w:jc w:val="center"/>
              <w:rPr>
                <w:rFonts w:ascii="Times New Roman" w:hAnsi="Times New Roman"/>
                <w:sz w:val="24"/>
                <w:szCs w:val="24"/>
                <w:lang w:val="en-GB"/>
              </w:rPr>
            </w:pPr>
          </w:p>
        </w:tc>
        <w:tc>
          <w:tcPr>
            <w:tcW w:w="429" w:type="pct"/>
          </w:tcPr>
          <w:p w14:paraId="09F4B53E" w14:textId="77777777" w:rsidR="002A3412" w:rsidRPr="005E3BA4" w:rsidRDefault="002A3412" w:rsidP="002A3412">
            <w:pPr>
              <w:spacing w:after="0" w:line="240" w:lineRule="auto"/>
              <w:rPr>
                <w:rFonts w:ascii="Times New Roman" w:hAnsi="Times New Roman"/>
                <w:sz w:val="24"/>
                <w:szCs w:val="24"/>
                <w:lang w:val="en-GB"/>
              </w:rPr>
            </w:pPr>
          </w:p>
        </w:tc>
        <w:tc>
          <w:tcPr>
            <w:tcW w:w="2285" w:type="pct"/>
            <w:tcBorders>
              <w:bottom w:val="single" w:sz="4" w:space="0" w:color="auto"/>
            </w:tcBorders>
          </w:tcPr>
          <w:p w14:paraId="0BD9B902" w14:textId="77777777" w:rsidR="002A3412" w:rsidRPr="005E3BA4" w:rsidRDefault="002A3412" w:rsidP="002A3412">
            <w:pPr>
              <w:spacing w:after="0" w:line="240" w:lineRule="auto"/>
              <w:rPr>
                <w:rFonts w:ascii="Times New Roman" w:hAnsi="Times New Roman"/>
                <w:sz w:val="24"/>
                <w:szCs w:val="24"/>
                <w:lang w:val="en-GB"/>
              </w:rPr>
            </w:pPr>
          </w:p>
        </w:tc>
      </w:tr>
    </w:tbl>
    <w:p w14:paraId="4BD345A4" w14:textId="77777777" w:rsidR="002A3412" w:rsidRPr="005E3BA4" w:rsidRDefault="002A3412" w:rsidP="002A3412">
      <w:pPr>
        <w:spacing w:after="0" w:line="240" w:lineRule="auto"/>
        <w:rPr>
          <w:rFonts w:ascii="Times New Roman" w:hAnsi="Times New Roman"/>
          <w:sz w:val="24"/>
          <w:szCs w:val="24"/>
          <w:lang w:val="en-GB"/>
        </w:rPr>
      </w:pPr>
    </w:p>
    <w:sectPr w:rsidR="002A3412" w:rsidRPr="005E3BA4" w:rsidSect="00346DFF">
      <w:headerReference w:type="default" r:id="rId11"/>
      <w:headerReference w:type="first" r:id="rId12"/>
      <w:pgSz w:w="11907" w:h="16840" w:code="9"/>
      <w:pgMar w:top="426" w:right="927" w:bottom="1134" w:left="1701" w:header="567" w:footer="567" w:gutter="0"/>
      <w:cols w:space="1296"/>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B847EB" w14:textId="77777777" w:rsidR="004A3D48" w:rsidRPr="0098337B" w:rsidRDefault="004A3D48" w:rsidP="00F85482">
      <w:pPr>
        <w:spacing w:after="0" w:line="240" w:lineRule="auto"/>
        <w:rPr>
          <w:noProof/>
          <w:lang w:val="en-US"/>
        </w:rPr>
      </w:pPr>
      <w:r w:rsidRPr="0098337B">
        <w:rPr>
          <w:noProof/>
          <w:lang w:val="en-US"/>
        </w:rPr>
        <w:separator/>
      </w:r>
    </w:p>
  </w:endnote>
  <w:endnote w:type="continuationSeparator" w:id="0">
    <w:p w14:paraId="4D8ADC88" w14:textId="77777777" w:rsidR="004A3D48" w:rsidRPr="0098337B" w:rsidRDefault="004A3D48" w:rsidP="00F85482">
      <w:pPr>
        <w:spacing w:after="0" w:line="240" w:lineRule="auto"/>
        <w:rPr>
          <w:noProof/>
          <w:lang w:val="en-US"/>
        </w:rPr>
      </w:pPr>
      <w:r w:rsidRPr="0098337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Heavy">
    <w:panose1 w:val="020B09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F81F22" w14:textId="77777777" w:rsidR="004A3D48" w:rsidRPr="0098337B" w:rsidRDefault="004A3D48" w:rsidP="00F85482">
      <w:pPr>
        <w:spacing w:after="0" w:line="240" w:lineRule="auto"/>
        <w:rPr>
          <w:noProof/>
          <w:lang w:val="en-US"/>
        </w:rPr>
      </w:pPr>
      <w:r w:rsidRPr="0098337B">
        <w:rPr>
          <w:noProof/>
          <w:lang w:val="en-US"/>
        </w:rPr>
        <w:separator/>
      </w:r>
    </w:p>
  </w:footnote>
  <w:footnote w:type="continuationSeparator" w:id="0">
    <w:p w14:paraId="6F21C286" w14:textId="77777777" w:rsidR="004A3D48" w:rsidRPr="0098337B" w:rsidRDefault="004A3D48" w:rsidP="00F85482">
      <w:pPr>
        <w:spacing w:after="0" w:line="240" w:lineRule="auto"/>
        <w:rPr>
          <w:noProof/>
          <w:lang w:val="en-US"/>
        </w:rPr>
      </w:pPr>
      <w:r w:rsidRPr="0098337B">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8636424"/>
      <w:docPartObj>
        <w:docPartGallery w:val="Page Numbers (Top of Page)"/>
        <w:docPartUnique/>
      </w:docPartObj>
    </w:sdtPr>
    <w:sdtEndPr>
      <w:rPr>
        <w:rFonts w:ascii="Times New Roman" w:hAnsi="Times New Roman"/>
      </w:rPr>
    </w:sdtEndPr>
    <w:sdtContent>
      <w:p w14:paraId="6A01183D" w14:textId="77777777" w:rsidR="006843BD" w:rsidRDefault="003D1962">
        <w:pPr>
          <w:pStyle w:val="Header"/>
          <w:jc w:val="center"/>
          <w:rPr>
            <w:rFonts w:ascii="Times New Roman" w:hAnsi="Times New Roman"/>
          </w:rPr>
        </w:pPr>
        <w:r w:rsidRPr="00E71532">
          <w:rPr>
            <w:rFonts w:ascii="Times New Roman" w:hAnsi="Times New Roman"/>
          </w:rPr>
          <w:fldChar w:fldCharType="begin"/>
        </w:r>
        <w:r w:rsidRPr="00E71532">
          <w:rPr>
            <w:rFonts w:ascii="Times New Roman" w:hAnsi="Times New Roman"/>
          </w:rPr>
          <w:instrText>PAGE   \* MERGEFORMAT</w:instrText>
        </w:r>
        <w:r w:rsidRPr="00E71532">
          <w:rPr>
            <w:rFonts w:ascii="Times New Roman" w:hAnsi="Times New Roman"/>
          </w:rPr>
          <w:fldChar w:fldCharType="separate"/>
        </w:r>
        <w:r w:rsidR="00760DCD">
          <w:rPr>
            <w:rFonts w:ascii="Times New Roman" w:hAnsi="Times New Roman"/>
            <w:noProof/>
          </w:rPr>
          <w:t>3</w:t>
        </w:r>
        <w:r w:rsidRPr="00E71532">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46CF87" w14:textId="6FCDB6AB" w:rsidR="00477E35" w:rsidRPr="00E71532" w:rsidRDefault="00477E35" w:rsidP="00276893">
    <w:pPr>
      <w:pStyle w:val="Header"/>
      <w:spacing w:after="0" w:line="240" w:lineRule="auto"/>
      <w:jc w:val="center"/>
      <w:rPr>
        <w:rFonts w:ascii="Times New Roman" w:hAnsi="Times New Roman"/>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581A75FC"/>
    <w:lvl w:ilvl="0">
      <w:numFmt w:val="bullet"/>
      <w:lvlText w:val="*"/>
      <w:lvlJc w:val="left"/>
    </w:lvl>
  </w:abstractNum>
  <w:abstractNum w:abstractNumId="1"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19727E6"/>
    <w:multiLevelType w:val="hybridMultilevel"/>
    <w:tmpl w:val="A044EBA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3DC40CA"/>
    <w:multiLevelType w:val="hybridMultilevel"/>
    <w:tmpl w:val="3236BA22"/>
    <w:lvl w:ilvl="0" w:tplc="8B0A81C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05F8233A"/>
    <w:multiLevelType w:val="hybridMultilevel"/>
    <w:tmpl w:val="4730490E"/>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09C86038"/>
    <w:multiLevelType w:val="multilevel"/>
    <w:tmpl w:val="0BFE94EE"/>
    <w:lvl w:ilvl="0">
      <w:start w:val="1"/>
      <w:numFmt w:val="decimal"/>
      <w:lvlText w:val="%1."/>
      <w:lvlJc w:val="left"/>
      <w:pPr>
        <w:ind w:left="0" w:firstLine="0"/>
      </w:pPr>
      <w:rPr>
        <w:rFonts w:ascii="Franklin Gothic Heavy" w:eastAsia="Franklin Gothic Heavy" w:hAnsi="Franklin Gothic Heavy" w:cs="Franklin Gothic Heavy"/>
        <w:b w:val="0"/>
        <w:bCs w:val="0"/>
        <w:i w:val="0"/>
        <w:iCs w:val="0"/>
        <w:smallCaps w:val="0"/>
        <w:strike w:val="0"/>
        <w:dstrike w:val="0"/>
        <w:color w:val="000000"/>
        <w:spacing w:val="0"/>
        <w:w w:val="100"/>
        <w:position w:val="0"/>
        <w:sz w:val="17"/>
        <w:szCs w:val="17"/>
        <w:u w:val="none"/>
        <w:effect w:val="none"/>
        <w:lang w:val="en-US"/>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en-US"/>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en-US"/>
      </w:rPr>
    </w:lvl>
    <w:lvl w:ilvl="3">
      <w:start w:val="1"/>
      <w:numFmt w:val="decimal"/>
      <w:lvlText w:val="%1.%2.%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en-US"/>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0A5060EA"/>
    <w:multiLevelType w:val="hybridMultilevel"/>
    <w:tmpl w:val="99C8378E"/>
    <w:lvl w:ilvl="0" w:tplc="0427000F">
      <w:start w:val="1"/>
      <w:numFmt w:val="decimal"/>
      <w:lvlText w:val="%1."/>
      <w:lvlJc w:val="left"/>
      <w:pPr>
        <w:ind w:left="295" w:hanging="360"/>
      </w:pPr>
    </w:lvl>
    <w:lvl w:ilvl="1" w:tplc="04270019" w:tentative="1">
      <w:start w:val="1"/>
      <w:numFmt w:val="lowerLetter"/>
      <w:lvlText w:val="%2."/>
      <w:lvlJc w:val="left"/>
      <w:pPr>
        <w:ind w:left="1015" w:hanging="360"/>
      </w:pPr>
    </w:lvl>
    <w:lvl w:ilvl="2" w:tplc="0427001B" w:tentative="1">
      <w:start w:val="1"/>
      <w:numFmt w:val="lowerRoman"/>
      <w:lvlText w:val="%3."/>
      <w:lvlJc w:val="right"/>
      <w:pPr>
        <w:ind w:left="1735" w:hanging="180"/>
      </w:pPr>
    </w:lvl>
    <w:lvl w:ilvl="3" w:tplc="0427000F" w:tentative="1">
      <w:start w:val="1"/>
      <w:numFmt w:val="decimal"/>
      <w:lvlText w:val="%4."/>
      <w:lvlJc w:val="left"/>
      <w:pPr>
        <w:ind w:left="2455" w:hanging="360"/>
      </w:pPr>
    </w:lvl>
    <w:lvl w:ilvl="4" w:tplc="04270019" w:tentative="1">
      <w:start w:val="1"/>
      <w:numFmt w:val="lowerLetter"/>
      <w:lvlText w:val="%5."/>
      <w:lvlJc w:val="left"/>
      <w:pPr>
        <w:ind w:left="3175" w:hanging="360"/>
      </w:pPr>
    </w:lvl>
    <w:lvl w:ilvl="5" w:tplc="0427001B" w:tentative="1">
      <w:start w:val="1"/>
      <w:numFmt w:val="lowerRoman"/>
      <w:lvlText w:val="%6."/>
      <w:lvlJc w:val="right"/>
      <w:pPr>
        <w:ind w:left="3895" w:hanging="180"/>
      </w:pPr>
    </w:lvl>
    <w:lvl w:ilvl="6" w:tplc="0427000F" w:tentative="1">
      <w:start w:val="1"/>
      <w:numFmt w:val="decimal"/>
      <w:lvlText w:val="%7."/>
      <w:lvlJc w:val="left"/>
      <w:pPr>
        <w:ind w:left="4615" w:hanging="360"/>
      </w:pPr>
    </w:lvl>
    <w:lvl w:ilvl="7" w:tplc="04270019" w:tentative="1">
      <w:start w:val="1"/>
      <w:numFmt w:val="lowerLetter"/>
      <w:lvlText w:val="%8."/>
      <w:lvlJc w:val="left"/>
      <w:pPr>
        <w:ind w:left="5335" w:hanging="360"/>
      </w:pPr>
    </w:lvl>
    <w:lvl w:ilvl="8" w:tplc="0427001B" w:tentative="1">
      <w:start w:val="1"/>
      <w:numFmt w:val="lowerRoman"/>
      <w:lvlText w:val="%9."/>
      <w:lvlJc w:val="right"/>
      <w:pPr>
        <w:ind w:left="6055" w:hanging="180"/>
      </w:pPr>
    </w:lvl>
  </w:abstractNum>
  <w:abstractNum w:abstractNumId="10" w15:restartNumberingAfterBreak="0">
    <w:nsid w:val="0A7E3BC4"/>
    <w:multiLevelType w:val="multilevel"/>
    <w:tmpl w:val="07907D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C524DDC"/>
    <w:multiLevelType w:val="hybridMultilevel"/>
    <w:tmpl w:val="6BBEC68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2C079A2"/>
    <w:multiLevelType w:val="hybridMultilevel"/>
    <w:tmpl w:val="1C4ABDE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7D6152A"/>
    <w:multiLevelType w:val="multilevel"/>
    <w:tmpl w:val="9D58DAD0"/>
    <w:lvl w:ilvl="0">
      <w:start w:val="1"/>
      <w:numFmt w:val="decimal"/>
      <w:lvlText w:val="%1."/>
      <w:lvlJc w:val="left"/>
      <w:pPr>
        <w:ind w:left="502" w:hanging="360"/>
      </w:pPr>
      <w:rPr>
        <w:rFonts w:hint="default"/>
      </w:rPr>
    </w:lvl>
    <w:lvl w:ilvl="1">
      <w:start w:val="1"/>
      <w:numFmt w:val="decimal"/>
      <w:isLgl/>
      <w:lvlText w:val="%1.%2."/>
      <w:lvlJc w:val="left"/>
      <w:pPr>
        <w:ind w:left="644" w:hanging="360"/>
      </w:pPr>
      <w:rPr>
        <w:rFonts w:cs="Times New Roman" w:hint="default"/>
        <w:b w:val="0"/>
        <w:i w:val="0"/>
        <w:strike w:val="0"/>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1A544B16"/>
    <w:multiLevelType w:val="multilevel"/>
    <w:tmpl w:val="9E165B0E"/>
    <w:lvl w:ilvl="0">
      <w:start w:val="1"/>
      <w:numFmt w:val="decimal"/>
      <w:lvlText w:val="%1"/>
      <w:lvlJc w:val="left"/>
      <w:pPr>
        <w:ind w:left="360" w:hanging="360"/>
      </w:pPr>
      <w:rPr>
        <w:rFonts w:hint="default"/>
        <w:b w:val="0"/>
      </w:rPr>
    </w:lvl>
    <w:lvl w:ilvl="1">
      <w:start w:val="1"/>
      <w:numFmt w:val="decimal"/>
      <w:lvlText w:val="%1.%2"/>
      <w:lvlJc w:val="left"/>
      <w:pPr>
        <w:ind w:left="717" w:hanging="360"/>
      </w:pPr>
      <w:rPr>
        <w:rFonts w:hint="default"/>
        <w:b w:val="0"/>
      </w:rPr>
    </w:lvl>
    <w:lvl w:ilvl="2">
      <w:start w:val="1"/>
      <w:numFmt w:val="decimal"/>
      <w:lvlText w:val="%1.%2.%3"/>
      <w:lvlJc w:val="left"/>
      <w:pPr>
        <w:ind w:left="1434" w:hanging="720"/>
      </w:pPr>
      <w:rPr>
        <w:rFonts w:hint="default"/>
        <w:b w:val="0"/>
      </w:rPr>
    </w:lvl>
    <w:lvl w:ilvl="3">
      <w:start w:val="1"/>
      <w:numFmt w:val="decimal"/>
      <w:lvlText w:val="%1.%2.%3.%4"/>
      <w:lvlJc w:val="left"/>
      <w:pPr>
        <w:ind w:left="1791" w:hanging="720"/>
      </w:pPr>
      <w:rPr>
        <w:rFonts w:hint="default"/>
        <w:b w:val="0"/>
      </w:rPr>
    </w:lvl>
    <w:lvl w:ilvl="4">
      <w:start w:val="1"/>
      <w:numFmt w:val="decimal"/>
      <w:lvlText w:val="%1.%2.%3.%4.%5"/>
      <w:lvlJc w:val="left"/>
      <w:pPr>
        <w:ind w:left="2508" w:hanging="1080"/>
      </w:pPr>
      <w:rPr>
        <w:rFonts w:hint="default"/>
        <w:b w:val="0"/>
      </w:rPr>
    </w:lvl>
    <w:lvl w:ilvl="5">
      <w:start w:val="1"/>
      <w:numFmt w:val="decimal"/>
      <w:lvlText w:val="%1.%2.%3.%4.%5.%6"/>
      <w:lvlJc w:val="left"/>
      <w:pPr>
        <w:ind w:left="2865" w:hanging="1080"/>
      </w:pPr>
      <w:rPr>
        <w:rFonts w:hint="default"/>
        <w:b w:val="0"/>
      </w:rPr>
    </w:lvl>
    <w:lvl w:ilvl="6">
      <w:start w:val="1"/>
      <w:numFmt w:val="decimal"/>
      <w:lvlText w:val="%1.%2.%3.%4.%5.%6.%7"/>
      <w:lvlJc w:val="left"/>
      <w:pPr>
        <w:ind w:left="3582" w:hanging="1440"/>
      </w:pPr>
      <w:rPr>
        <w:rFonts w:hint="default"/>
        <w:b w:val="0"/>
      </w:rPr>
    </w:lvl>
    <w:lvl w:ilvl="7">
      <w:start w:val="1"/>
      <w:numFmt w:val="decimal"/>
      <w:lvlText w:val="%1.%2.%3.%4.%5.%6.%7.%8"/>
      <w:lvlJc w:val="left"/>
      <w:pPr>
        <w:ind w:left="3939" w:hanging="1440"/>
      </w:pPr>
      <w:rPr>
        <w:rFonts w:hint="default"/>
        <w:b w:val="0"/>
      </w:rPr>
    </w:lvl>
    <w:lvl w:ilvl="8">
      <w:start w:val="1"/>
      <w:numFmt w:val="decimal"/>
      <w:lvlText w:val="%1.%2.%3.%4.%5.%6.%7.%8.%9"/>
      <w:lvlJc w:val="left"/>
      <w:pPr>
        <w:ind w:left="4656" w:hanging="1800"/>
      </w:pPr>
      <w:rPr>
        <w:rFonts w:hint="default"/>
        <w:b w:val="0"/>
      </w:rPr>
    </w:lvl>
  </w:abstractNum>
  <w:abstractNum w:abstractNumId="15" w15:restartNumberingAfterBreak="0">
    <w:nsid w:val="2951505C"/>
    <w:multiLevelType w:val="hybridMultilevel"/>
    <w:tmpl w:val="1CE02D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8B2976"/>
    <w:multiLevelType w:val="multilevel"/>
    <w:tmpl w:val="FB5C8E9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1570CFE"/>
    <w:multiLevelType w:val="hybridMultilevel"/>
    <w:tmpl w:val="E4287D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5C33508"/>
    <w:multiLevelType w:val="hybridMultilevel"/>
    <w:tmpl w:val="EB000E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6EF2472"/>
    <w:multiLevelType w:val="hybridMultilevel"/>
    <w:tmpl w:val="56601484"/>
    <w:lvl w:ilvl="0" w:tplc="0425000F">
      <w:start w:val="1"/>
      <w:numFmt w:val="decimal"/>
      <w:lvlText w:val="%1."/>
      <w:lvlJc w:val="left"/>
      <w:pPr>
        <w:tabs>
          <w:tab w:val="num" w:pos="720"/>
        </w:tabs>
        <w:ind w:left="720" w:hanging="360"/>
      </w:pPr>
      <w:rPr>
        <w:rFonts w:hint="default"/>
      </w:rPr>
    </w:lvl>
    <w:lvl w:ilvl="1" w:tplc="04250019">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20" w15:restartNumberingAfterBreak="0">
    <w:nsid w:val="3D146C95"/>
    <w:multiLevelType w:val="multilevel"/>
    <w:tmpl w:val="C80AC87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41964F09"/>
    <w:multiLevelType w:val="multilevel"/>
    <w:tmpl w:val="A402660A"/>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BEC60B6"/>
    <w:multiLevelType w:val="hybridMultilevel"/>
    <w:tmpl w:val="60A650B8"/>
    <w:lvl w:ilvl="0" w:tplc="0425000F">
      <w:start w:val="1"/>
      <w:numFmt w:val="decimal"/>
      <w:lvlText w:val="%1."/>
      <w:lvlJc w:val="left"/>
      <w:pPr>
        <w:tabs>
          <w:tab w:val="num" w:pos="720"/>
        </w:tabs>
        <w:ind w:left="720" w:hanging="360"/>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23" w15:restartNumberingAfterBreak="0">
    <w:nsid w:val="4C2D12EB"/>
    <w:multiLevelType w:val="multilevel"/>
    <w:tmpl w:val="DEE0B356"/>
    <w:lvl w:ilvl="0">
      <w:start w:val="1"/>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4" w15:restartNumberingAfterBreak="0">
    <w:nsid w:val="52597443"/>
    <w:multiLevelType w:val="hybridMultilevel"/>
    <w:tmpl w:val="7C7C32CA"/>
    <w:lvl w:ilvl="0" w:tplc="2BDE6F6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37500AE"/>
    <w:multiLevelType w:val="hybridMultilevel"/>
    <w:tmpl w:val="85FA4D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40751A4"/>
    <w:multiLevelType w:val="hybridMultilevel"/>
    <w:tmpl w:val="7E5AE79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78674E2"/>
    <w:multiLevelType w:val="hybridMultilevel"/>
    <w:tmpl w:val="AF5625CE"/>
    <w:lvl w:ilvl="0" w:tplc="257088D4">
      <w:start w:val="5"/>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8" w15:restartNumberingAfterBreak="0">
    <w:nsid w:val="578A0166"/>
    <w:multiLevelType w:val="hybridMultilevel"/>
    <w:tmpl w:val="C9DA5BD8"/>
    <w:lvl w:ilvl="0" w:tplc="1DD02402">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641202"/>
    <w:multiLevelType w:val="hybridMultilevel"/>
    <w:tmpl w:val="2FCC0EC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F632260"/>
    <w:multiLevelType w:val="hybridMultilevel"/>
    <w:tmpl w:val="0518CE08"/>
    <w:lvl w:ilvl="0" w:tplc="CB18D6D4">
      <w:start w:val="1"/>
      <w:numFmt w:val="decimal"/>
      <w:lvlText w:val="%1."/>
      <w:lvlJc w:val="left"/>
      <w:pPr>
        <w:ind w:left="-65" w:hanging="360"/>
      </w:pPr>
      <w:rPr>
        <w:rFonts w:hint="default"/>
      </w:rPr>
    </w:lvl>
    <w:lvl w:ilvl="1" w:tplc="04270019" w:tentative="1">
      <w:start w:val="1"/>
      <w:numFmt w:val="lowerLetter"/>
      <w:lvlText w:val="%2."/>
      <w:lvlJc w:val="left"/>
      <w:pPr>
        <w:ind w:left="655" w:hanging="360"/>
      </w:pPr>
    </w:lvl>
    <w:lvl w:ilvl="2" w:tplc="0427001B" w:tentative="1">
      <w:start w:val="1"/>
      <w:numFmt w:val="lowerRoman"/>
      <w:lvlText w:val="%3."/>
      <w:lvlJc w:val="right"/>
      <w:pPr>
        <w:ind w:left="1375" w:hanging="180"/>
      </w:pPr>
    </w:lvl>
    <w:lvl w:ilvl="3" w:tplc="0427000F" w:tentative="1">
      <w:start w:val="1"/>
      <w:numFmt w:val="decimal"/>
      <w:lvlText w:val="%4."/>
      <w:lvlJc w:val="left"/>
      <w:pPr>
        <w:ind w:left="2095" w:hanging="360"/>
      </w:pPr>
    </w:lvl>
    <w:lvl w:ilvl="4" w:tplc="04270019" w:tentative="1">
      <w:start w:val="1"/>
      <w:numFmt w:val="lowerLetter"/>
      <w:lvlText w:val="%5."/>
      <w:lvlJc w:val="left"/>
      <w:pPr>
        <w:ind w:left="2815" w:hanging="360"/>
      </w:pPr>
    </w:lvl>
    <w:lvl w:ilvl="5" w:tplc="0427001B" w:tentative="1">
      <w:start w:val="1"/>
      <w:numFmt w:val="lowerRoman"/>
      <w:lvlText w:val="%6."/>
      <w:lvlJc w:val="right"/>
      <w:pPr>
        <w:ind w:left="3535" w:hanging="180"/>
      </w:pPr>
    </w:lvl>
    <w:lvl w:ilvl="6" w:tplc="0427000F" w:tentative="1">
      <w:start w:val="1"/>
      <w:numFmt w:val="decimal"/>
      <w:lvlText w:val="%7."/>
      <w:lvlJc w:val="left"/>
      <w:pPr>
        <w:ind w:left="4255" w:hanging="360"/>
      </w:pPr>
    </w:lvl>
    <w:lvl w:ilvl="7" w:tplc="04270019" w:tentative="1">
      <w:start w:val="1"/>
      <w:numFmt w:val="lowerLetter"/>
      <w:lvlText w:val="%8."/>
      <w:lvlJc w:val="left"/>
      <w:pPr>
        <w:ind w:left="4975" w:hanging="360"/>
      </w:pPr>
    </w:lvl>
    <w:lvl w:ilvl="8" w:tplc="0427001B" w:tentative="1">
      <w:start w:val="1"/>
      <w:numFmt w:val="lowerRoman"/>
      <w:lvlText w:val="%9."/>
      <w:lvlJc w:val="right"/>
      <w:pPr>
        <w:ind w:left="5695" w:hanging="180"/>
      </w:pPr>
    </w:lvl>
  </w:abstractNum>
  <w:abstractNum w:abstractNumId="31" w15:restartNumberingAfterBreak="0">
    <w:nsid w:val="607F37F5"/>
    <w:multiLevelType w:val="multilevel"/>
    <w:tmpl w:val="C524863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2" w15:restartNumberingAfterBreak="0">
    <w:nsid w:val="65F53D5C"/>
    <w:multiLevelType w:val="hybridMultilevel"/>
    <w:tmpl w:val="599878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01F27F0"/>
    <w:multiLevelType w:val="hybridMultilevel"/>
    <w:tmpl w:val="B1741D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3845DD2"/>
    <w:multiLevelType w:val="hybridMultilevel"/>
    <w:tmpl w:val="51C676BA"/>
    <w:lvl w:ilvl="0" w:tplc="5ABA0BBE">
      <w:start w:val="1"/>
      <w:numFmt w:val="decimal"/>
      <w:lvlText w:val="%1."/>
      <w:lvlJc w:val="left"/>
      <w:pPr>
        <w:tabs>
          <w:tab w:val="num" w:pos="720"/>
        </w:tabs>
        <w:ind w:left="720" w:hanging="360"/>
      </w:pPr>
      <w:rPr>
        <w:rFonts w:hint="default"/>
        <w:lang w:val="en-GB"/>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35" w15:restartNumberingAfterBreak="0">
    <w:nsid w:val="743E3154"/>
    <w:multiLevelType w:val="hybridMultilevel"/>
    <w:tmpl w:val="A0C2AC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5B4590A"/>
    <w:multiLevelType w:val="multilevel"/>
    <w:tmpl w:val="5940449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520"/>
        </w:tabs>
        <w:ind w:left="2520" w:hanging="2160"/>
      </w:pPr>
      <w:rPr>
        <w:rFonts w:hint="default"/>
      </w:rPr>
    </w:lvl>
  </w:abstractNum>
  <w:num w:numId="1" w16cid:durableId="790589662">
    <w:abstractNumId w:val="0"/>
    <w:lvlOverride w:ilvl="0">
      <w:lvl w:ilvl="0">
        <w:numFmt w:val="bullet"/>
        <w:lvlText w:val=""/>
        <w:legacy w:legacy="1" w:legacySpace="0" w:legacyIndent="360"/>
        <w:lvlJc w:val="left"/>
        <w:rPr>
          <w:rFonts w:ascii="Symbol" w:hAnsi="Symbol" w:hint="default"/>
        </w:rPr>
      </w:lvl>
    </w:lvlOverride>
  </w:num>
  <w:num w:numId="2" w16cid:durableId="540215016">
    <w:abstractNumId w:val="3"/>
  </w:num>
  <w:num w:numId="3" w16cid:durableId="1798182410">
    <w:abstractNumId w:val="1"/>
  </w:num>
  <w:num w:numId="4" w16cid:durableId="1475443135">
    <w:abstractNumId w:val="2"/>
  </w:num>
  <w:num w:numId="5" w16cid:durableId="295723022">
    <w:abstractNumId w:val="25"/>
  </w:num>
  <w:num w:numId="6" w16cid:durableId="689531842">
    <w:abstractNumId w:val="6"/>
  </w:num>
  <w:num w:numId="7" w16cid:durableId="2140302114">
    <w:abstractNumId w:val="17"/>
  </w:num>
  <w:num w:numId="8" w16cid:durableId="597374735">
    <w:abstractNumId w:val="35"/>
  </w:num>
  <w:num w:numId="9" w16cid:durableId="776752946">
    <w:abstractNumId w:val="16"/>
  </w:num>
  <w:num w:numId="10" w16cid:durableId="1600410819">
    <w:abstractNumId w:val="33"/>
  </w:num>
  <w:num w:numId="11" w16cid:durableId="791245631">
    <w:abstractNumId w:val="7"/>
  </w:num>
  <w:num w:numId="12" w16cid:durableId="726227728">
    <w:abstractNumId w:val="4"/>
  </w:num>
  <w:num w:numId="13" w16cid:durableId="624624600">
    <w:abstractNumId w:val="15"/>
  </w:num>
  <w:num w:numId="14" w16cid:durableId="1334526025">
    <w:abstractNumId w:val="32"/>
  </w:num>
  <w:num w:numId="15" w16cid:durableId="466704219">
    <w:abstractNumId w:val="21"/>
  </w:num>
  <w:num w:numId="16" w16cid:durableId="554049721">
    <w:abstractNumId w:val="9"/>
  </w:num>
  <w:num w:numId="17" w16cid:durableId="1977637657">
    <w:abstractNumId w:val="30"/>
  </w:num>
  <w:num w:numId="18" w16cid:durableId="1406611249">
    <w:abstractNumId w:val="13"/>
  </w:num>
  <w:num w:numId="19" w16cid:durableId="563872595">
    <w:abstractNumId w:val="14"/>
  </w:num>
  <w:num w:numId="20" w16cid:durableId="256719478">
    <w:abstractNumId w:val="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1" w16cid:durableId="371468085">
    <w:abstractNumId w:val="19"/>
  </w:num>
  <w:num w:numId="22" w16cid:durableId="1284769402">
    <w:abstractNumId w:val="31"/>
  </w:num>
  <w:num w:numId="23" w16cid:durableId="749011239">
    <w:abstractNumId w:val="36"/>
  </w:num>
  <w:num w:numId="24" w16cid:durableId="729571777">
    <w:abstractNumId w:val="34"/>
  </w:num>
  <w:num w:numId="25" w16cid:durableId="765930865">
    <w:abstractNumId w:val="22"/>
  </w:num>
  <w:num w:numId="26" w16cid:durableId="1910075491">
    <w:abstractNumId w:val="23"/>
  </w:num>
  <w:num w:numId="27" w16cid:durableId="460078686">
    <w:abstractNumId w:val="10"/>
  </w:num>
  <w:num w:numId="28" w16cid:durableId="1891068934">
    <w:abstractNumId w:val="18"/>
  </w:num>
  <w:num w:numId="29" w16cid:durableId="947007004">
    <w:abstractNumId w:val="27"/>
  </w:num>
  <w:num w:numId="30" w16cid:durableId="2088376724">
    <w:abstractNumId w:val="11"/>
  </w:num>
  <w:num w:numId="31" w16cid:durableId="292296088">
    <w:abstractNumId w:val="5"/>
  </w:num>
  <w:num w:numId="32" w16cid:durableId="896629289">
    <w:abstractNumId w:val="26"/>
  </w:num>
  <w:num w:numId="33" w16cid:durableId="734161265">
    <w:abstractNumId w:val="29"/>
  </w:num>
  <w:num w:numId="34" w16cid:durableId="727647291">
    <w:abstractNumId w:val="12"/>
  </w:num>
  <w:num w:numId="35" w16cid:durableId="1071736627">
    <w:abstractNumId w:val="20"/>
  </w:num>
  <w:num w:numId="36" w16cid:durableId="2077775738">
    <w:abstractNumId w:val="28"/>
  </w:num>
  <w:num w:numId="37" w16cid:durableId="20777829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removePersonalInformation/>
  <w:removeDateAndTime/>
  <w:defaultTabStop w:val="1296"/>
  <w:hyphenationZone w:val="396"/>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A15"/>
    <w:rsid w:val="00000311"/>
    <w:rsid w:val="0000445E"/>
    <w:rsid w:val="00004C1B"/>
    <w:rsid w:val="00007DFB"/>
    <w:rsid w:val="00007F4C"/>
    <w:rsid w:val="00010C9A"/>
    <w:rsid w:val="00010CF0"/>
    <w:rsid w:val="00013E24"/>
    <w:rsid w:val="000270CF"/>
    <w:rsid w:val="00030902"/>
    <w:rsid w:val="00031196"/>
    <w:rsid w:val="0003228D"/>
    <w:rsid w:val="00035D66"/>
    <w:rsid w:val="00037A95"/>
    <w:rsid w:val="000407C4"/>
    <w:rsid w:val="00040D9E"/>
    <w:rsid w:val="00040EE8"/>
    <w:rsid w:val="00044E8E"/>
    <w:rsid w:val="000478EA"/>
    <w:rsid w:val="0005466F"/>
    <w:rsid w:val="00054B21"/>
    <w:rsid w:val="00055D31"/>
    <w:rsid w:val="00057783"/>
    <w:rsid w:val="00061AF1"/>
    <w:rsid w:val="00063D66"/>
    <w:rsid w:val="00064723"/>
    <w:rsid w:val="00064CEB"/>
    <w:rsid w:val="00066A7E"/>
    <w:rsid w:val="00066C3A"/>
    <w:rsid w:val="00066C54"/>
    <w:rsid w:val="0007101A"/>
    <w:rsid w:val="00071456"/>
    <w:rsid w:val="00076EF9"/>
    <w:rsid w:val="000800F2"/>
    <w:rsid w:val="0008018C"/>
    <w:rsid w:val="000805F2"/>
    <w:rsid w:val="000818C1"/>
    <w:rsid w:val="00081FD8"/>
    <w:rsid w:val="0008440C"/>
    <w:rsid w:val="000861B1"/>
    <w:rsid w:val="00087480"/>
    <w:rsid w:val="000912F6"/>
    <w:rsid w:val="00092BE8"/>
    <w:rsid w:val="000949D7"/>
    <w:rsid w:val="000953F0"/>
    <w:rsid w:val="000A371B"/>
    <w:rsid w:val="000A40CA"/>
    <w:rsid w:val="000A4738"/>
    <w:rsid w:val="000A5F8F"/>
    <w:rsid w:val="000A7B5E"/>
    <w:rsid w:val="000B0A11"/>
    <w:rsid w:val="000B0B13"/>
    <w:rsid w:val="000B31C8"/>
    <w:rsid w:val="000B5534"/>
    <w:rsid w:val="000B5743"/>
    <w:rsid w:val="000B7026"/>
    <w:rsid w:val="000B7B27"/>
    <w:rsid w:val="000C0187"/>
    <w:rsid w:val="000C3439"/>
    <w:rsid w:val="000C43ED"/>
    <w:rsid w:val="000C604D"/>
    <w:rsid w:val="000C6834"/>
    <w:rsid w:val="000C7941"/>
    <w:rsid w:val="000C7DEA"/>
    <w:rsid w:val="000D2211"/>
    <w:rsid w:val="000E0A2C"/>
    <w:rsid w:val="000E211A"/>
    <w:rsid w:val="000E3523"/>
    <w:rsid w:val="000E3FEF"/>
    <w:rsid w:val="000E4B93"/>
    <w:rsid w:val="000E56A0"/>
    <w:rsid w:val="000E6861"/>
    <w:rsid w:val="000E75B1"/>
    <w:rsid w:val="000F2DC3"/>
    <w:rsid w:val="000F3CCD"/>
    <w:rsid w:val="000F4033"/>
    <w:rsid w:val="000F5636"/>
    <w:rsid w:val="000F6CA0"/>
    <w:rsid w:val="000F7D6E"/>
    <w:rsid w:val="00101787"/>
    <w:rsid w:val="00101F76"/>
    <w:rsid w:val="00102F04"/>
    <w:rsid w:val="0010470A"/>
    <w:rsid w:val="00104B93"/>
    <w:rsid w:val="00106010"/>
    <w:rsid w:val="001061E6"/>
    <w:rsid w:val="00107394"/>
    <w:rsid w:val="00107772"/>
    <w:rsid w:val="00110050"/>
    <w:rsid w:val="00111145"/>
    <w:rsid w:val="00112CF0"/>
    <w:rsid w:val="00117721"/>
    <w:rsid w:val="0012440D"/>
    <w:rsid w:val="00125186"/>
    <w:rsid w:val="00126D29"/>
    <w:rsid w:val="001319F9"/>
    <w:rsid w:val="00131F3B"/>
    <w:rsid w:val="0013253B"/>
    <w:rsid w:val="001377DB"/>
    <w:rsid w:val="00141CC3"/>
    <w:rsid w:val="00141D13"/>
    <w:rsid w:val="001454EC"/>
    <w:rsid w:val="00145718"/>
    <w:rsid w:val="00146B7E"/>
    <w:rsid w:val="0014752C"/>
    <w:rsid w:val="00147618"/>
    <w:rsid w:val="0014765D"/>
    <w:rsid w:val="00151A5D"/>
    <w:rsid w:val="00152525"/>
    <w:rsid w:val="0015310A"/>
    <w:rsid w:val="0015315B"/>
    <w:rsid w:val="001544F0"/>
    <w:rsid w:val="00160E2D"/>
    <w:rsid w:val="00161F1E"/>
    <w:rsid w:val="00162046"/>
    <w:rsid w:val="00163846"/>
    <w:rsid w:val="001642FC"/>
    <w:rsid w:val="00166A1B"/>
    <w:rsid w:val="001709B3"/>
    <w:rsid w:val="00172297"/>
    <w:rsid w:val="00172A21"/>
    <w:rsid w:val="00181807"/>
    <w:rsid w:val="00183D24"/>
    <w:rsid w:val="0018494E"/>
    <w:rsid w:val="00184E2E"/>
    <w:rsid w:val="001856B2"/>
    <w:rsid w:val="00186069"/>
    <w:rsid w:val="00190F5C"/>
    <w:rsid w:val="00191A49"/>
    <w:rsid w:val="001923E7"/>
    <w:rsid w:val="00196B71"/>
    <w:rsid w:val="00197324"/>
    <w:rsid w:val="001A1A15"/>
    <w:rsid w:val="001A56A4"/>
    <w:rsid w:val="001A6846"/>
    <w:rsid w:val="001A6A13"/>
    <w:rsid w:val="001B334A"/>
    <w:rsid w:val="001B34B8"/>
    <w:rsid w:val="001B362E"/>
    <w:rsid w:val="001B48CD"/>
    <w:rsid w:val="001B7CCD"/>
    <w:rsid w:val="001C02DE"/>
    <w:rsid w:val="001C260C"/>
    <w:rsid w:val="001C2F0E"/>
    <w:rsid w:val="001C4BE8"/>
    <w:rsid w:val="001C4CF6"/>
    <w:rsid w:val="001C68CE"/>
    <w:rsid w:val="001C74AF"/>
    <w:rsid w:val="001D1116"/>
    <w:rsid w:val="001D331C"/>
    <w:rsid w:val="001D5DC1"/>
    <w:rsid w:val="001D7538"/>
    <w:rsid w:val="001D78A7"/>
    <w:rsid w:val="001D7F33"/>
    <w:rsid w:val="001E0CBE"/>
    <w:rsid w:val="001E1201"/>
    <w:rsid w:val="001E181D"/>
    <w:rsid w:val="001E56BC"/>
    <w:rsid w:val="001E5D5A"/>
    <w:rsid w:val="001E777F"/>
    <w:rsid w:val="001E7B7C"/>
    <w:rsid w:val="001E7C15"/>
    <w:rsid w:val="001F0F8D"/>
    <w:rsid w:val="001F2EBE"/>
    <w:rsid w:val="001F5A12"/>
    <w:rsid w:val="001F7CF6"/>
    <w:rsid w:val="00202838"/>
    <w:rsid w:val="00203643"/>
    <w:rsid w:val="0020498B"/>
    <w:rsid w:val="00206EF5"/>
    <w:rsid w:val="002162A0"/>
    <w:rsid w:val="002168EA"/>
    <w:rsid w:val="002176F8"/>
    <w:rsid w:val="0021793B"/>
    <w:rsid w:val="00220C64"/>
    <w:rsid w:val="0022162E"/>
    <w:rsid w:val="00226BA4"/>
    <w:rsid w:val="00227862"/>
    <w:rsid w:val="002310F5"/>
    <w:rsid w:val="00232045"/>
    <w:rsid w:val="0023225D"/>
    <w:rsid w:val="0023586E"/>
    <w:rsid w:val="00240258"/>
    <w:rsid w:val="00240D0D"/>
    <w:rsid w:val="00240F6A"/>
    <w:rsid w:val="002410AC"/>
    <w:rsid w:val="00243F6F"/>
    <w:rsid w:val="00244397"/>
    <w:rsid w:val="002443E2"/>
    <w:rsid w:val="0024466C"/>
    <w:rsid w:val="002467DA"/>
    <w:rsid w:val="0025051B"/>
    <w:rsid w:val="00253896"/>
    <w:rsid w:val="00253982"/>
    <w:rsid w:val="00254EE4"/>
    <w:rsid w:val="00255AB1"/>
    <w:rsid w:val="00255B5E"/>
    <w:rsid w:val="00257102"/>
    <w:rsid w:val="002578E0"/>
    <w:rsid w:val="002602FD"/>
    <w:rsid w:val="00266982"/>
    <w:rsid w:val="00267C54"/>
    <w:rsid w:val="00267E85"/>
    <w:rsid w:val="002707A5"/>
    <w:rsid w:val="00270849"/>
    <w:rsid w:val="00270BDC"/>
    <w:rsid w:val="00273A4B"/>
    <w:rsid w:val="0027429A"/>
    <w:rsid w:val="002744A7"/>
    <w:rsid w:val="00274591"/>
    <w:rsid w:val="00275625"/>
    <w:rsid w:val="00275BEF"/>
    <w:rsid w:val="00276893"/>
    <w:rsid w:val="002818ED"/>
    <w:rsid w:val="00281D73"/>
    <w:rsid w:val="0028291C"/>
    <w:rsid w:val="00284B9C"/>
    <w:rsid w:val="00286407"/>
    <w:rsid w:val="0028658B"/>
    <w:rsid w:val="00290356"/>
    <w:rsid w:val="00290EF2"/>
    <w:rsid w:val="00294180"/>
    <w:rsid w:val="00296495"/>
    <w:rsid w:val="002A1532"/>
    <w:rsid w:val="002A3412"/>
    <w:rsid w:val="002A3A14"/>
    <w:rsid w:val="002A566F"/>
    <w:rsid w:val="002B13CD"/>
    <w:rsid w:val="002B299F"/>
    <w:rsid w:val="002B3215"/>
    <w:rsid w:val="002B44BE"/>
    <w:rsid w:val="002B56B4"/>
    <w:rsid w:val="002B7D70"/>
    <w:rsid w:val="002C2473"/>
    <w:rsid w:val="002C24D0"/>
    <w:rsid w:val="002C25CA"/>
    <w:rsid w:val="002C29C2"/>
    <w:rsid w:val="002C535E"/>
    <w:rsid w:val="002C6774"/>
    <w:rsid w:val="002C7258"/>
    <w:rsid w:val="002C761B"/>
    <w:rsid w:val="002C7D4B"/>
    <w:rsid w:val="002D0982"/>
    <w:rsid w:val="002D0B33"/>
    <w:rsid w:val="002D66D0"/>
    <w:rsid w:val="002E100B"/>
    <w:rsid w:val="002E1FED"/>
    <w:rsid w:val="002E26D8"/>
    <w:rsid w:val="002E485F"/>
    <w:rsid w:val="002E68BF"/>
    <w:rsid w:val="002F11B7"/>
    <w:rsid w:val="002F1A95"/>
    <w:rsid w:val="002F3E9A"/>
    <w:rsid w:val="002F4FE6"/>
    <w:rsid w:val="002F52D9"/>
    <w:rsid w:val="002F5629"/>
    <w:rsid w:val="002F61CF"/>
    <w:rsid w:val="002F71CD"/>
    <w:rsid w:val="0030125E"/>
    <w:rsid w:val="00307708"/>
    <w:rsid w:val="003112C1"/>
    <w:rsid w:val="00312F46"/>
    <w:rsid w:val="003136FB"/>
    <w:rsid w:val="00315F67"/>
    <w:rsid w:val="003178E4"/>
    <w:rsid w:val="00321C68"/>
    <w:rsid w:val="0032510D"/>
    <w:rsid w:val="00330A85"/>
    <w:rsid w:val="00330EF5"/>
    <w:rsid w:val="00332F4D"/>
    <w:rsid w:val="00334697"/>
    <w:rsid w:val="00334B21"/>
    <w:rsid w:val="003370CD"/>
    <w:rsid w:val="00337185"/>
    <w:rsid w:val="00337A10"/>
    <w:rsid w:val="0034008C"/>
    <w:rsid w:val="00341453"/>
    <w:rsid w:val="00341CAB"/>
    <w:rsid w:val="00346DFF"/>
    <w:rsid w:val="0035152D"/>
    <w:rsid w:val="00352F3D"/>
    <w:rsid w:val="00353F17"/>
    <w:rsid w:val="00356518"/>
    <w:rsid w:val="00357CF4"/>
    <w:rsid w:val="003617AD"/>
    <w:rsid w:val="003658BC"/>
    <w:rsid w:val="00366572"/>
    <w:rsid w:val="0036662D"/>
    <w:rsid w:val="00374870"/>
    <w:rsid w:val="00375277"/>
    <w:rsid w:val="0037724B"/>
    <w:rsid w:val="00380E2F"/>
    <w:rsid w:val="00381B7E"/>
    <w:rsid w:val="00382AE1"/>
    <w:rsid w:val="0038330C"/>
    <w:rsid w:val="00383440"/>
    <w:rsid w:val="00385367"/>
    <w:rsid w:val="00387866"/>
    <w:rsid w:val="00387C20"/>
    <w:rsid w:val="00390CF5"/>
    <w:rsid w:val="00394D5D"/>
    <w:rsid w:val="00395A6E"/>
    <w:rsid w:val="00396B56"/>
    <w:rsid w:val="00397471"/>
    <w:rsid w:val="00397C22"/>
    <w:rsid w:val="003A3BCD"/>
    <w:rsid w:val="003A6098"/>
    <w:rsid w:val="003A7469"/>
    <w:rsid w:val="003B2E33"/>
    <w:rsid w:val="003B6ED0"/>
    <w:rsid w:val="003B7F81"/>
    <w:rsid w:val="003C2870"/>
    <w:rsid w:val="003C66B5"/>
    <w:rsid w:val="003D0087"/>
    <w:rsid w:val="003D0553"/>
    <w:rsid w:val="003D095D"/>
    <w:rsid w:val="003D1593"/>
    <w:rsid w:val="003D1962"/>
    <w:rsid w:val="003D2E3C"/>
    <w:rsid w:val="003D4C0D"/>
    <w:rsid w:val="003D6BB1"/>
    <w:rsid w:val="003D79A8"/>
    <w:rsid w:val="003E2312"/>
    <w:rsid w:val="003E308F"/>
    <w:rsid w:val="003E6FC5"/>
    <w:rsid w:val="003E7AEC"/>
    <w:rsid w:val="003E7ED4"/>
    <w:rsid w:val="003F46CD"/>
    <w:rsid w:val="003F52C9"/>
    <w:rsid w:val="003F5988"/>
    <w:rsid w:val="003F64AA"/>
    <w:rsid w:val="003F6971"/>
    <w:rsid w:val="00401A3B"/>
    <w:rsid w:val="004027AC"/>
    <w:rsid w:val="004105A5"/>
    <w:rsid w:val="00410FCA"/>
    <w:rsid w:val="0041111A"/>
    <w:rsid w:val="004159B9"/>
    <w:rsid w:val="00415A6E"/>
    <w:rsid w:val="00415AC3"/>
    <w:rsid w:val="004161E2"/>
    <w:rsid w:val="00417FC9"/>
    <w:rsid w:val="004201C2"/>
    <w:rsid w:val="0042087F"/>
    <w:rsid w:val="00421478"/>
    <w:rsid w:val="004214A9"/>
    <w:rsid w:val="00422C7F"/>
    <w:rsid w:val="00424500"/>
    <w:rsid w:val="0042630A"/>
    <w:rsid w:val="0042787D"/>
    <w:rsid w:val="004338E6"/>
    <w:rsid w:val="00435070"/>
    <w:rsid w:val="0043518A"/>
    <w:rsid w:val="00441610"/>
    <w:rsid w:val="00441C96"/>
    <w:rsid w:val="004429C7"/>
    <w:rsid w:val="004434F0"/>
    <w:rsid w:val="00444345"/>
    <w:rsid w:val="00444700"/>
    <w:rsid w:val="00444D54"/>
    <w:rsid w:val="004452D7"/>
    <w:rsid w:val="00446988"/>
    <w:rsid w:val="00446F98"/>
    <w:rsid w:val="00451165"/>
    <w:rsid w:val="00453932"/>
    <w:rsid w:val="00454861"/>
    <w:rsid w:val="0045498C"/>
    <w:rsid w:val="00454A9D"/>
    <w:rsid w:val="00463FE5"/>
    <w:rsid w:val="00464BE7"/>
    <w:rsid w:val="004650F0"/>
    <w:rsid w:val="004676B7"/>
    <w:rsid w:val="004721E5"/>
    <w:rsid w:val="00473092"/>
    <w:rsid w:val="00474384"/>
    <w:rsid w:val="00477E35"/>
    <w:rsid w:val="00480BBA"/>
    <w:rsid w:val="0048178A"/>
    <w:rsid w:val="00481C1B"/>
    <w:rsid w:val="00485EA3"/>
    <w:rsid w:val="00487B91"/>
    <w:rsid w:val="00493478"/>
    <w:rsid w:val="00495F4C"/>
    <w:rsid w:val="00497AEF"/>
    <w:rsid w:val="004A1DD9"/>
    <w:rsid w:val="004A2647"/>
    <w:rsid w:val="004A32EE"/>
    <w:rsid w:val="004A38A6"/>
    <w:rsid w:val="004A3B4A"/>
    <w:rsid w:val="004A3D48"/>
    <w:rsid w:val="004A4521"/>
    <w:rsid w:val="004A7DFB"/>
    <w:rsid w:val="004B0417"/>
    <w:rsid w:val="004B0ED8"/>
    <w:rsid w:val="004B127C"/>
    <w:rsid w:val="004B255D"/>
    <w:rsid w:val="004B283B"/>
    <w:rsid w:val="004B2BF4"/>
    <w:rsid w:val="004B4365"/>
    <w:rsid w:val="004B5EC7"/>
    <w:rsid w:val="004C0D36"/>
    <w:rsid w:val="004C2AC4"/>
    <w:rsid w:val="004C56F0"/>
    <w:rsid w:val="004C5AC9"/>
    <w:rsid w:val="004C6317"/>
    <w:rsid w:val="004C677D"/>
    <w:rsid w:val="004D015E"/>
    <w:rsid w:val="004D1533"/>
    <w:rsid w:val="004D1D18"/>
    <w:rsid w:val="004D2E6B"/>
    <w:rsid w:val="004D413D"/>
    <w:rsid w:val="004E02C8"/>
    <w:rsid w:val="004E1998"/>
    <w:rsid w:val="004E35C0"/>
    <w:rsid w:val="004E53AE"/>
    <w:rsid w:val="004E692E"/>
    <w:rsid w:val="004E6FAA"/>
    <w:rsid w:val="004E7560"/>
    <w:rsid w:val="004F057B"/>
    <w:rsid w:val="004F3BF3"/>
    <w:rsid w:val="004F4963"/>
    <w:rsid w:val="004F5C18"/>
    <w:rsid w:val="00505073"/>
    <w:rsid w:val="00505834"/>
    <w:rsid w:val="00507829"/>
    <w:rsid w:val="00511D23"/>
    <w:rsid w:val="00514F40"/>
    <w:rsid w:val="00516215"/>
    <w:rsid w:val="0051686B"/>
    <w:rsid w:val="00516E57"/>
    <w:rsid w:val="0052026A"/>
    <w:rsid w:val="00521158"/>
    <w:rsid w:val="00521458"/>
    <w:rsid w:val="00521B7E"/>
    <w:rsid w:val="00522AA9"/>
    <w:rsid w:val="00523238"/>
    <w:rsid w:val="00523FCE"/>
    <w:rsid w:val="0052634F"/>
    <w:rsid w:val="00531AA7"/>
    <w:rsid w:val="00531D88"/>
    <w:rsid w:val="00532B9F"/>
    <w:rsid w:val="005357EB"/>
    <w:rsid w:val="0053730A"/>
    <w:rsid w:val="00537C70"/>
    <w:rsid w:val="00540CD0"/>
    <w:rsid w:val="005415A1"/>
    <w:rsid w:val="00543171"/>
    <w:rsid w:val="0054479E"/>
    <w:rsid w:val="00545750"/>
    <w:rsid w:val="00545F55"/>
    <w:rsid w:val="00546197"/>
    <w:rsid w:val="005476B3"/>
    <w:rsid w:val="00550510"/>
    <w:rsid w:val="005519B1"/>
    <w:rsid w:val="0055334D"/>
    <w:rsid w:val="00554089"/>
    <w:rsid w:val="00561AC8"/>
    <w:rsid w:val="005659F2"/>
    <w:rsid w:val="005703BA"/>
    <w:rsid w:val="00571F04"/>
    <w:rsid w:val="0057226A"/>
    <w:rsid w:val="005729C4"/>
    <w:rsid w:val="00572DA3"/>
    <w:rsid w:val="0057463C"/>
    <w:rsid w:val="00574A29"/>
    <w:rsid w:val="00575934"/>
    <w:rsid w:val="005769CB"/>
    <w:rsid w:val="00580D4A"/>
    <w:rsid w:val="00580D7C"/>
    <w:rsid w:val="00582F27"/>
    <w:rsid w:val="005845D9"/>
    <w:rsid w:val="00585D29"/>
    <w:rsid w:val="0058620B"/>
    <w:rsid w:val="00590265"/>
    <w:rsid w:val="00590A0C"/>
    <w:rsid w:val="0059286E"/>
    <w:rsid w:val="00592C75"/>
    <w:rsid w:val="0059464B"/>
    <w:rsid w:val="005946B9"/>
    <w:rsid w:val="005A02A2"/>
    <w:rsid w:val="005A0712"/>
    <w:rsid w:val="005A118A"/>
    <w:rsid w:val="005A1CB4"/>
    <w:rsid w:val="005A3464"/>
    <w:rsid w:val="005A48B0"/>
    <w:rsid w:val="005A4D80"/>
    <w:rsid w:val="005A671C"/>
    <w:rsid w:val="005B02A8"/>
    <w:rsid w:val="005B206F"/>
    <w:rsid w:val="005B6C81"/>
    <w:rsid w:val="005B6E31"/>
    <w:rsid w:val="005B758E"/>
    <w:rsid w:val="005C11DD"/>
    <w:rsid w:val="005C257B"/>
    <w:rsid w:val="005C4030"/>
    <w:rsid w:val="005C40DF"/>
    <w:rsid w:val="005C4C35"/>
    <w:rsid w:val="005D07F1"/>
    <w:rsid w:val="005D2D52"/>
    <w:rsid w:val="005D4B35"/>
    <w:rsid w:val="005D4D48"/>
    <w:rsid w:val="005E1CB3"/>
    <w:rsid w:val="005E3BA4"/>
    <w:rsid w:val="005E57B1"/>
    <w:rsid w:val="005E6564"/>
    <w:rsid w:val="005E7BFD"/>
    <w:rsid w:val="005F1123"/>
    <w:rsid w:val="005F2F69"/>
    <w:rsid w:val="005F61FC"/>
    <w:rsid w:val="005F713B"/>
    <w:rsid w:val="00600028"/>
    <w:rsid w:val="006009B0"/>
    <w:rsid w:val="00601A23"/>
    <w:rsid w:val="0060266A"/>
    <w:rsid w:val="00602AFE"/>
    <w:rsid w:val="006046D7"/>
    <w:rsid w:val="00605334"/>
    <w:rsid w:val="00605E18"/>
    <w:rsid w:val="0061278A"/>
    <w:rsid w:val="00614A43"/>
    <w:rsid w:val="0061622F"/>
    <w:rsid w:val="00620254"/>
    <w:rsid w:val="00624279"/>
    <w:rsid w:val="00626265"/>
    <w:rsid w:val="00627E40"/>
    <w:rsid w:val="006300A8"/>
    <w:rsid w:val="0063090A"/>
    <w:rsid w:val="00630AAC"/>
    <w:rsid w:val="00632C1E"/>
    <w:rsid w:val="00633BE1"/>
    <w:rsid w:val="00635BE5"/>
    <w:rsid w:val="00640643"/>
    <w:rsid w:val="00643198"/>
    <w:rsid w:val="006456E8"/>
    <w:rsid w:val="006468CE"/>
    <w:rsid w:val="00647619"/>
    <w:rsid w:val="006520D2"/>
    <w:rsid w:val="00654553"/>
    <w:rsid w:val="006604ED"/>
    <w:rsid w:val="0066052B"/>
    <w:rsid w:val="00664451"/>
    <w:rsid w:val="00664691"/>
    <w:rsid w:val="00665572"/>
    <w:rsid w:val="006669ED"/>
    <w:rsid w:val="006706B3"/>
    <w:rsid w:val="0067176D"/>
    <w:rsid w:val="00671D8F"/>
    <w:rsid w:val="00672556"/>
    <w:rsid w:val="00672CDB"/>
    <w:rsid w:val="00675C23"/>
    <w:rsid w:val="006773D8"/>
    <w:rsid w:val="006779B4"/>
    <w:rsid w:val="00677B54"/>
    <w:rsid w:val="00680807"/>
    <w:rsid w:val="006843BD"/>
    <w:rsid w:val="00685599"/>
    <w:rsid w:val="00685A58"/>
    <w:rsid w:val="00687A86"/>
    <w:rsid w:val="00692F0E"/>
    <w:rsid w:val="00693C51"/>
    <w:rsid w:val="00694759"/>
    <w:rsid w:val="0069710C"/>
    <w:rsid w:val="00697524"/>
    <w:rsid w:val="00697D46"/>
    <w:rsid w:val="006A1C76"/>
    <w:rsid w:val="006A31E3"/>
    <w:rsid w:val="006A3938"/>
    <w:rsid w:val="006A53EE"/>
    <w:rsid w:val="006A6880"/>
    <w:rsid w:val="006B03D3"/>
    <w:rsid w:val="006B0929"/>
    <w:rsid w:val="006B5C61"/>
    <w:rsid w:val="006B7381"/>
    <w:rsid w:val="006B7596"/>
    <w:rsid w:val="006C396B"/>
    <w:rsid w:val="006C4BEC"/>
    <w:rsid w:val="006C5EFA"/>
    <w:rsid w:val="006C62C3"/>
    <w:rsid w:val="006C64AD"/>
    <w:rsid w:val="006C766A"/>
    <w:rsid w:val="006D01B7"/>
    <w:rsid w:val="006D0831"/>
    <w:rsid w:val="006D29A0"/>
    <w:rsid w:val="006D5FD0"/>
    <w:rsid w:val="006D7A66"/>
    <w:rsid w:val="006E0DE1"/>
    <w:rsid w:val="006E3C16"/>
    <w:rsid w:val="006E3D07"/>
    <w:rsid w:val="006E4810"/>
    <w:rsid w:val="006E71B7"/>
    <w:rsid w:val="006F05EA"/>
    <w:rsid w:val="006F28A9"/>
    <w:rsid w:val="006F483A"/>
    <w:rsid w:val="0070142D"/>
    <w:rsid w:val="00701AAF"/>
    <w:rsid w:val="007046E4"/>
    <w:rsid w:val="00704F9A"/>
    <w:rsid w:val="00711710"/>
    <w:rsid w:val="00714A23"/>
    <w:rsid w:val="0071562F"/>
    <w:rsid w:val="0071587A"/>
    <w:rsid w:val="007173A5"/>
    <w:rsid w:val="00717462"/>
    <w:rsid w:val="00717FD7"/>
    <w:rsid w:val="0072439D"/>
    <w:rsid w:val="007270E6"/>
    <w:rsid w:val="00730714"/>
    <w:rsid w:val="0073185C"/>
    <w:rsid w:val="00731A59"/>
    <w:rsid w:val="0073246C"/>
    <w:rsid w:val="00733388"/>
    <w:rsid w:val="00733449"/>
    <w:rsid w:val="00736F74"/>
    <w:rsid w:val="0074053A"/>
    <w:rsid w:val="00741435"/>
    <w:rsid w:val="007417FA"/>
    <w:rsid w:val="00741895"/>
    <w:rsid w:val="007502F6"/>
    <w:rsid w:val="0075589F"/>
    <w:rsid w:val="00755B4A"/>
    <w:rsid w:val="00755EB0"/>
    <w:rsid w:val="00760B3F"/>
    <w:rsid w:val="00760DCD"/>
    <w:rsid w:val="00763271"/>
    <w:rsid w:val="00767FDC"/>
    <w:rsid w:val="0077089B"/>
    <w:rsid w:val="007775C9"/>
    <w:rsid w:val="00777A01"/>
    <w:rsid w:val="007807C0"/>
    <w:rsid w:val="007817F4"/>
    <w:rsid w:val="00783CCF"/>
    <w:rsid w:val="00786411"/>
    <w:rsid w:val="00786B2A"/>
    <w:rsid w:val="007913DD"/>
    <w:rsid w:val="00791AFA"/>
    <w:rsid w:val="00791DB8"/>
    <w:rsid w:val="0079222A"/>
    <w:rsid w:val="00793BEC"/>
    <w:rsid w:val="00797455"/>
    <w:rsid w:val="00797895"/>
    <w:rsid w:val="007A2EA0"/>
    <w:rsid w:val="007A4D5E"/>
    <w:rsid w:val="007A7886"/>
    <w:rsid w:val="007B0582"/>
    <w:rsid w:val="007B0985"/>
    <w:rsid w:val="007B2663"/>
    <w:rsid w:val="007B6A09"/>
    <w:rsid w:val="007B70FD"/>
    <w:rsid w:val="007C102C"/>
    <w:rsid w:val="007C345D"/>
    <w:rsid w:val="007C3C62"/>
    <w:rsid w:val="007C48BD"/>
    <w:rsid w:val="007C4E14"/>
    <w:rsid w:val="007C5D84"/>
    <w:rsid w:val="007D0A92"/>
    <w:rsid w:val="007D2D51"/>
    <w:rsid w:val="007D31CC"/>
    <w:rsid w:val="007D3EE9"/>
    <w:rsid w:val="007D5934"/>
    <w:rsid w:val="007D68C9"/>
    <w:rsid w:val="007E0C04"/>
    <w:rsid w:val="007E1257"/>
    <w:rsid w:val="007E27FC"/>
    <w:rsid w:val="007E5C04"/>
    <w:rsid w:val="007F0B51"/>
    <w:rsid w:val="007F140E"/>
    <w:rsid w:val="007F32E6"/>
    <w:rsid w:val="007F5D02"/>
    <w:rsid w:val="007F6919"/>
    <w:rsid w:val="00801512"/>
    <w:rsid w:val="00802CED"/>
    <w:rsid w:val="00803C9B"/>
    <w:rsid w:val="008058A4"/>
    <w:rsid w:val="00805A25"/>
    <w:rsid w:val="0080652F"/>
    <w:rsid w:val="00806FDA"/>
    <w:rsid w:val="00807091"/>
    <w:rsid w:val="00812F9C"/>
    <w:rsid w:val="008131AA"/>
    <w:rsid w:val="00822860"/>
    <w:rsid w:val="00824C08"/>
    <w:rsid w:val="00830216"/>
    <w:rsid w:val="00832E2F"/>
    <w:rsid w:val="00833EEB"/>
    <w:rsid w:val="00835B28"/>
    <w:rsid w:val="00835EDD"/>
    <w:rsid w:val="00836686"/>
    <w:rsid w:val="008378BE"/>
    <w:rsid w:val="0084105C"/>
    <w:rsid w:val="008439FC"/>
    <w:rsid w:val="00845496"/>
    <w:rsid w:val="008538DB"/>
    <w:rsid w:val="008544C8"/>
    <w:rsid w:val="00855FE4"/>
    <w:rsid w:val="008573E3"/>
    <w:rsid w:val="00863B2C"/>
    <w:rsid w:val="00867A43"/>
    <w:rsid w:val="0087170D"/>
    <w:rsid w:val="00873F5B"/>
    <w:rsid w:val="008741D2"/>
    <w:rsid w:val="00874AE0"/>
    <w:rsid w:val="00877098"/>
    <w:rsid w:val="00881EF9"/>
    <w:rsid w:val="00882C35"/>
    <w:rsid w:val="0088390C"/>
    <w:rsid w:val="00885059"/>
    <w:rsid w:val="00885483"/>
    <w:rsid w:val="00887A36"/>
    <w:rsid w:val="008910F8"/>
    <w:rsid w:val="008916A3"/>
    <w:rsid w:val="00891B8C"/>
    <w:rsid w:val="00891D66"/>
    <w:rsid w:val="00893AF9"/>
    <w:rsid w:val="00894364"/>
    <w:rsid w:val="00896016"/>
    <w:rsid w:val="008962A1"/>
    <w:rsid w:val="00896909"/>
    <w:rsid w:val="008A1A0E"/>
    <w:rsid w:val="008A211E"/>
    <w:rsid w:val="008A2585"/>
    <w:rsid w:val="008A2F9B"/>
    <w:rsid w:val="008A325B"/>
    <w:rsid w:val="008A6E97"/>
    <w:rsid w:val="008A73E6"/>
    <w:rsid w:val="008B4FE7"/>
    <w:rsid w:val="008B59A3"/>
    <w:rsid w:val="008C0C09"/>
    <w:rsid w:val="008C28B3"/>
    <w:rsid w:val="008C36C6"/>
    <w:rsid w:val="008C5BC1"/>
    <w:rsid w:val="008D0A7A"/>
    <w:rsid w:val="008D385B"/>
    <w:rsid w:val="008D6BA4"/>
    <w:rsid w:val="008D76AC"/>
    <w:rsid w:val="008E49F3"/>
    <w:rsid w:val="008F2422"/>
    <w:rsid w:val="008F2FB4"/>
    <w:rsid w:val="008F471F"/>
    <w:rsid w:val="008F4936"/>
    <w:rsid w:val="008F5E58"/>
    <w:rsid w:val="008F60F1"/>
    <w:rsid w:val="008F67D1"/>
    <w:rsid w:val="00900886"/>
    <w:rsid w:val="00901E36"/>
    <w:rsid w:val="00906828"/>
    <w:rsid w:val="0090778B"/>
    <w:rsid w:val="00907F8E"/>
    <w:rsid w:val="00910AFB"/>
    <w:rsid w:val="00910C54"/>
    <w:rsid w:val="009144A8"/>
    <w:rsid w:val="009154FF"/>
    <w:rsid w:val="009159B3"/>
    <w:rsid w:val="00915FE2"/>
    <w:rsid w:val="00917B25"/>
    <w:rsid w:val="0092367E"/>
    <w:rsid w:val="009242CF"/>
    <w:rsid w:val="00925F3B"/>
    <w:rsid w:val="0092779B"/>
    <w:rsid w:val="00930D07"/>
    <w:rsid w:val="00933249"/>
    <w:rsid w:val="00934519"/>
    <w:rsid w:val="00934A3F"/>
    <w:rsid w:val="009361CA"/>
    <w:rsid w:val="00936467"/>
    <w:rsid w:val="00940E1A"/>
    <w:rsid w:val="00947764"/>
    <w:rsid w:val="00950154"/>
    <w:rsid w:val="00952156"/>
    <w:rsid w:val="009526B4"/>
    <w:rsid w:val="00952C01"/>
    <w:rsid w:val="009551A7"/>
    <w:rsid w:val="0095539C"/>
    <w:rsid w:val="00961218"/>
    <w:rsid w:val="00962107"/>
    <w:rsid w:val="00962558"/>
    <w:rsid w:val="00963E07"/>
    <w:rsid w:val="009641F3"/>
    <w:rsid w:val="00964D97"/>
    <w:rsid w:val="00964E22"/>
    <w:rsid w:val="00965399"/>
    <w:rsid w:val="0097022C"/>
    <w:rsid w:val="00971C89"/>
    <w:rsid w:val="00971F0A"/>
    <w:rsid w:val="00973324"/>
    <w:rsid w:val="009740D3"/>
    <w:rsid w:val="0097505D"/>
    <w:rsid w:val="0097695E"/>
    <w:rsid w:val="0098337B"/>
    <w:rsid w:val="009841AE"/>
    <w:rsid w:val="0099080E"/>
    <w:rsid w:val="00990A33"/>
    <w:rsid w:val="0099234D"/>
    <w:rsid w:val="009942BC"/>
    <w:rsid w:val="009A60A6"/>
    <w:rsid w:val="009A685E"/>
    <w:rsid w:val="009B0DB1"/>
    <w:rsid w:val="009B5FA6"/>
    <w:rsid w:val="009B644D"/>
    <w:rsid w:val="009B6F4D"/>
    <w:rsid w:val="009B797D"/>
    <w:rsid w:val="009C1338"/>
    <w:rsid w:val="009C39E8"/>
    <w:rsid w:val="009C60BC"/>
    <w:rsid w:val="009D2334"/>
    <w:rsid w:val="009D68A9"/>
    <w:rsid w:val="009E0865"/>
    <w:rsid w:val="009E1601"/>
    <w:rsid w:val="009E1650"/>
    <w:rsid w:val="009E1D49"/>
    <w:rsid w:val="009E7234"/>
    <w:rsid w:val="009F0A70"/>
    <w:rsid w:val="009F450C"/>
    <w:rsid w:val="009F5B0E"/>
    <w:rsid w:val="009F6258"/>
    <w:rsid w:val="00A0380E"/>
    <w:rsid w:val="00A03EA7"/>
    <w:rsid w:val="00A051E4"/>
    <w:rsid w:val="00A073EF"/>
    <w:rsid w:val="00A12833"/>
    <w:rsid w:val="00A149F7"/>
    <w:rsid w:val="00A16B5E"/>
    <w:rsid w:val="00A207BB"/>
    <w:rsid w:val="00A24014"/>
    <w:rsid w:val="00A253D9"/>
    <w:rsid w:val="00A2771D"/>
    <w:rsid w:val="00A279E4"/>
    <w:rsid w:val="00A315C1"/>
    <w:rsid w:val="00A32347"/>
    <w:rsid w:val="00A32F9D"/>
    <w:rsid w:val="00A33B39"/>
    <w:rsid w:val="00A34078"/>
    <w:rsid w:val="00A343F2"/>
    <w:rsid w:val="00A37CC3"/>
    <w:rsid w:val="00A40C89"/>
    <w:rsid w:val="00A41A87"/>
    <w:rsid w:val="00A41E78"/>
    <w:rsid w:val="00A42AEC"/>
    <w:rsid w:val="00A43A3D"/>
    <w:rsid w:val="00A43A57"/>
    <w:rsid w:val="00A44078"/>
    <w:rsid w:val="00A44EA0"/>
    <w:rsid w:val="00A509B8"/>
    <w:rsid w:val="00A532C7"/>
    <w:rsid w:val="00A53AF6"/>
    <w:rsid w:val="00A55049"/>
    <w:rsid w:val="00A561F5"/>
    <w:rsid w:val="00A57BD3"/>
    <w:rsid w:val="00A57C7F"/>
    <w:rsid w:val="00A67422"/>
    <w:rsid w:val="00A711F1"/>
    <w:rsid w:val="00A728F4"/>
    <w:rsid w:val="00A761E7"/>
    <w:rsid w:val="00A76D03"/>
    <w:rsid w:val="00A77ECF"/>
    <w:rsid w:val="00A807B7"/>
    <w:rsid w:val="00A82BBE"/>
    <w:rsid w:val="00A82DC6"/>
    <w:rsid w:val="00A837E3"/>
    <w:rsid w:val="00A84E92"/>
    <w:rsid w:val="00A8579B"/>
    <w:rsid w:val="00A85AAE"/>
    <w:rsid w:val="00A87B47"/>
    <w:rsid w:val="00A9174F"/>
    <w:rsid w:val="00A95C26"/>
    <w:rsid w:val="00A9681D"/>
    <w:rsid w:val="00AA04AE"/>
    <w:rsid w:val="00AA3271"/>
    <w:rsid w:val="00AA5BA3"/>
    <w:rsid w:val="00AA5EAE"/>
    <w:rsid w:val="00AA6B57"/>
    <w:rsid w:val="00AA761D"/>
    <w:rsid w:val="00AA78D1"/>
    <w:rsid w:val="00AA7D81"/>
    <w:rsid w:val="00AB0586"/>
    <w:rsid w:val="00AB1C92"/>
    <w:rsid w:val="00AB294D"/>
    <w:rsid w:val="00AB4E1F"/>
    <w:rsid w:val="00AB569F"/>
    <w:rsid w:val="00AB6461"/>
    <w:rsid w:val="00AB7BF3"/>
    <w:rsid w:val="00AB7D45"/>
    <w:rsid w:val="00AC232F"/>
    <w:rsid w:val="00AC4861"/>
    <w:rsid w:val="00AC4C87"/>
    <w:rsid w:val="00AC52A1"/>
    <w:rsid w:val="00AD03B6"/>
    <w:rsid w:val="00AD2CBE"/>
    <w:rsid w:val="00AD3691"/>
    <w:rsid w:val="00AD477F"/>
    <w:rsid w:val="00AD536B"/>
    <w:rsid w:val="00AD6058"/>
    <w:rsid w:val="00AE100B"/>
    <w:rsid w:val="00AE1C17"/>
    <w:rsid w:val="00AE7ED2"/>
    <w:rsid w:val="00AF270C"/>
    <w:rsid w:val="00AF48D9"/>
    <w:rsid w:val="00AF59E6"/>
    <w:rsid w:val="00AF61FD"/>
    <w:rsid w:val="00B00297"/>
    <w:rsid w:val="00B00AE6"/>
    <w:rsid w:val="00B01D43"/>
    <w:rsid w:val="00B02FB9"/>
    <w:rsid w:val="00B03B88"/>
    <w:rsid w:val="00B04E2D"/>
    <w:rsid w:val="00B1107F"/>
    <w:rsid w:val="00B1413E"/>
    <w:rsid w:val="00B15F4C"/>
    <w:rsid w:val="00B169EC"/>
    <w:rsid w:val="00B21563"/>
    <w:rsid w:val="00B25D87"/>
    <w:rsid w:val="00B27616"/>
    <w:rsid w:val="00B334D7"/>
    <w:rsid w:val="00B34171"/>
    <w:rsid w:val="00B368F0"/>
    <w:rsid w:val="00B36BD2"/>
    <w:rsid w:val="00B379CA"/>
    <w:rsid w:val="00B40EA1"/>
    <w:rsid w:val="00B42F42"/>
    <w:rsid w:val="00B43EF8"/>
    <w:rsid w:val="00B50623"/>
    <w:rsid w:val="00B50F70"/>
    <w:rsid w:val="00B529D2"/>
    <w:rsid w:val="00B54A02"/>
    <w:rsid w:val="00B560CE"/>
    <w:rsid w:val="00B6184C"/>
    <w:rsid w:val="00B631A6"/>
    <w:rsid w:val="00B6507B"/>
    <w:rsid w:val="00B676D5"/>
    <w:rsid w:val="00B71013"/>
    <w:rsid w:val="00B71C1D"/>
    <w:rsid w:val="00B71C69"/>
    <w:rsid w:val="00B7231F"/>
    <w:rsid w:val="00B74244"/>
    <w:rsid w:val="00B74D1E"/>
    <w:rsid w:val="00B752F9"/>
    <w:rsid w:val="00B75420"/>
    <w:rsid w:val="00B77BED"/>
    <w:rsid w:val="00B77FD9"/>
    <w:rsid w:val="00B802C1"/>
    <w:rsid w:val="00B80A49"/>
    <w:rsid w:val="00B82DA9"/>
    <w:rsid w:val="00B872C8"/>
    <w:rsid w:val="00B908DE"/>
    <w:rsid w:val="00B90D01"/>
    <w:rsid w:val="00B90EBD"/>
    <w:rsid w:val="00B93577"/>
    <w:rsid w:val="00B96137"/>
    <w:rsid w:val="00BA1465"/>
    <w:rsid w:val="00BA2DD2"/>
    <w:rsid w:val="00BA3637"/>
    <w:rsid w:val="00BA49AA"/>
    <w:rsid w:val="00BA7E05"/>
    <w:rsid w:val="00BB08F9"/>
    <w:rsid w:val="00BB0DF1"/>
    <w:rsid w:val="00BB1D43"/>
    <w:rsid w:val="00BB309B"/>
    <w:rsid w:val="00BB4602"/>
    <w:rsid w:val="00BC1933"/>
    <w:rsid w:val="00BC1A56"/>
    <w:rsid w:val="00BC1AB5"/>
    <w:rsid w:val="00BC3EF6"/>
    <w:rsid w:val="00BC6E07"/>
    <w:rsid w:val="00BD0AA3"/>
    <w:rsid w:val="00BD0C89"/>
    <w:rsid w:val="00BD32FE"/>
    <w:rsid w:val="00BD6AF2"/>
    <w:rsid w:val="00BD77E4"/>
    <w:rsid w:val="00BE0538"/>
    <w:rsid w:val="00BE5371"/>
    <w:rsid w:val="00BE62F0"/>
    <w:rsid w:val="00BE7329"/>
    <w:rsid w:val="00BE7AAA"/>
    <w:rsid w:val="00BF0793"/>
    <w:rsid w:val="00BF3FA6"/>
    <w:rsid w:val="00BF4BA8"/>
    <w:rsid w:val="00BF52D2"/>
    <w:rsid w:val="00BF66DF"/>
    <w:rsid w:val="00C008D5"/>
    <w:rsid w:val="00C01406"/>
    <w:rsid w:val="00C028BE"/>
    <w:rsid w:val="00C03EA1"/>
    <w:rsid w:val="00C04613"/>
    <w:rsid w:val="00C04F93"/>
    <w:rsid w:val="00C063A4"/>
    <w:rsid w:val="00C077DE"/>
    <w:rsid w:val="00C10C46"/>
    <w:rsid w:val="00C11E7B"/>
    <w:rsid w:val="00C13564"/>
    <w:rsid w:val="00C1508D"/>
    <w:rsid w:val="00C17F8D"/>
    <w:rsid w:val="00C17FB5"/>
    <w:rsid w:val="00C23836"/>
    <w:rsid w:val="00C263E0"/>
    <w:rsid w:val="00C27005"/>
    <w:rsid w:val="00C27246"/>
    <w:rsid w:val="00C303B8"/>
    <w:rsid w:val="00C30A45"/>
    <w:rsid w:val="00C315BE"/>
    <w:rsid w:val="00C32EDB"/>
    <w:rsid w:val="00C35E9E"/>
    <w:rsid w:val="00C366EA"/>
    <w:rsid w:val="00C40AC4"/>
    <w:rsid w:val="00C43277"/>
    <w:rsid w:val="00C43D0E"/>
    <w:rsid w:val="00C51683"/>
    <w:rsid w:val="00C51C52"/>
    <w:rsid w:val="00C52112"/>
    <w:rsid w:val="00C52329"/>
    <w:rsid w:val="00C52716"/>
    <w:rsid w:val="00C55E22"/>
    <w:rsid w:val="00C56EE2"/>
    <w:rsid w:val="00C5762D"/>
    <w:rsid w:val="00C62DA2"/>
    <w:rsid w:val="00C63BD6"/>
    <w:rsid w:val="00C6598B"/>
    <w:rsid w:val="00C7148C"/>
    <w:rsid w:val="00C71974"/>
    <w:rsid w:val="00C71DB6"/>
    <w:rsid w:val="00C72D8E"/>
    <w:rsid w:val="00C734B2"/>
    <w:rsid w:val="00C74521"/>
    <w:rsid w:val="00C7541B"/>
    <w:rsid w:val="00C82532"/>
    <w:rsid w:val="00C866AF"/>
    <w:rsid w:val="00C86763"/>
    <w:rsid w:val="00C86AC8"/>
    <w:rsid w:val="00C90C5A"/>
    <w:rsid w:val="00C92C06"/>
    <w:rsid w:val="00C93ADE"/>
    <w:rsid w:val="00C94935"/>
    <w:rsid w:val="00C960B3"/>
    <w:rsid w:val="00C9682B"/>
    <w:rsid w:val="00CA1268"/>
    <w:rsid w:val="00CA271A"/>
    <w:rsid w:val="00CA2EC1"/>
    <w:rsid w:val="00CA6332"/>
    <w:rsid w:val="00CA6D49"/>
    <w:rsid w:val="00CA778C"/>
    <w:rsid w:val="00CB1AF8"/>
    <w:rsid w:val="00CB66EA"/>
    <w:rsid w:val="00CB6FD6"/>
    <w:rsid w:val="00CC0252"/>
    <w:rsid w:val="00CC1771"/>
    <w:rsid w:val="00CC4604"/>
    <w:rsid w:val="00CC5DED"/>
    <w:rsid w:val="00CC64FA"/>
    <w:rsid w:val="00CC6ECB"/>
    <w:rsid w:val="00CD22AE"/>
    <w:rsid w:val="00CD3F71"/>
    <w:rsid w:val="00CD5671"/>
    <w:rsid w:val="00CE050C"/>
    <w:rsid w:val="00CE2AC7"/>
    <w:rsid w:val="00CE3D93"/>
    <w:rsid w:val="00CF188E"/>
    <w:rsid w:val="00CF3CDE"/>
    <w:rsid w:val="00CF4BDF"/>
    <w:rsid w:val="00CF5022"/>
    <w:rsid w:val="00CF6469"/>
    <w:rsid w:val="00D047A3"/>
    <w:rsid w:val="00D07052"/>
    <w:rsid w:val="00D12CFE"/>
    <w:rsid w:val="00D14E6E"/>
    <w:rsid w:val="00D15A2F"/>
    <w:rsid w:val="00D15DC4"/>
    <w:rsid w:val="00D21E2F"/>
    <w:rsid w:val="00D22B2B"/>
    <w:rsid w:val="00D24DFE"/>
    <w:rsid w:val="00D30AB2"/>
    <w:rsid w:val="00D31154"/>
    <w:rsid w:val="00D31744"/>
    <w:rsid w:val="00D32DB9"/>
    <w:rsid w:val="00D33B16"/>
    <w:rsid w:val="00D3430B"/>
    <w:rsid w:val="00D35F7F"/>
    <w:rsid w:val="00D36903"/>
    <w:rsid w:val="00D374ED"/>
    <w:rsid w:val="00D375C2"/>
    <w:rsid w:val="00D41B09"/>
    <w:rsid w:val="00D43E6C"/>
    <w:rsid w:val="00D462F1"/>
    <w:rsid w:val="00D470A8"/>
    <w:rsid w:val="00D500E1"/>
    <w:rsid w:val="00D5082B"/>
    <w:rsid w:val="00D51ACB"/>
    <w:rsid w:val="00D531C2"/>
    <w:rsid w:val="00D54347"/>
    <w:rsid w:val="00D5562F"/>
    <w:rsid w:val="00D56259"/>
    <w:rsid w:val="00D608BA"/>
    <w:rsid w:val="00D62D4B"/>
    <w:rsid w:val="00D6323F"/>
    <w:rsid w:val="00D63C44"/>
    <w:rsid w:val="00D64421"/>
    <w:rsid w:val="00D64F98"/>
    <w:rsid w:val="00D6509F"/>
    <w:rsid w:val="00D6567C"/>
    <w:rsid w:val="00D66B20"/>
    <w:rsid w:val="00D71563"/>
    <w:rsid w:val="00D72E39"/>
    <w:rsid w:val="00D752F2"/>
    <w:rsid w:val="00D754A8"/>
    <w:rsid w:val="00D76B0B"/>
    <w:rsid w:val="00D777CE"/>
    <w:rsid w:val="00D80632"/>
    <w:rsid w:val="00D82116"/>
    <w:rsid w:val="00D86BA3"/>
    <w:rsid w:val="00D9035C"/>
    <w:rsid w:val="00D959A8"/>
    <w:rsid w:val="00D97F34"/>
    <w:rsid w:val="00DA0AA4"/>
    <w:rsid w:val="00DA5FA3"/>
    <w:rsid w:val="00DA64AA"/>
    <w:rsid w:val="00DA6AF3"/>
    <w:rsid w:val="00DB0569"/>
    <w:rsid w:val="00DB071A"/>
    <w:rsid w:val="00DB1EAE"/>
    <w:rsid w:val="00DB253B"/>
    <w:rsid w:val="00DB4AB6"/>
    <w:rsid w:val="00DB6A48"/>
    <w:rsid w:val="00DB6A61"/>
    <w:rsid w:val="00DC14EE"/>
    <w:rsid w:val="00DC2FAF"/>
    <w:rsid w:val="00DC3D34"/>
    <w:rsid w:val="00DC5AEC"/>
    <w:rsid w:val="00DC769C"/>
    <w:rsid w:val="00DD02C2"/>
    <w:rsid w:val="00DD2B1C"/>
    <w:rsid w:val="00DD326C"/>
    <w:rsid w:val="00DE2121"/>
    <w:rsid w:val="00DE4380"/>
    <w:rsid w:val="00DE6DB3"/>
    <w:rsid w:val="00DE74A6"/>
    <w:rsid w:val="00DF0E5D"/>
    <w:rsid w:val="00DF2BF7"/>
    <w:rsid w:val="00DF56C1"/>
    <w:rsid w:val="00DF5869"/>
    <w:rsid w:val="00DF5F2B"/>
    <w:rsid w:val="00E00EA2"/>
    <w:rsid w:val="00E01769"/>
    <w:rsid w:val="00E02321"/>
    <w:rsid w:val="00E0311C"/>
    <w:rsid w:val="00E07039"/>
    <w:rsid w:val="00E0748A"/>
    <w:rsid w:val="00E10364"/>
    <w:rsid w:val="00E103F5"/>
    <w:rsid w:val="00E167FD"/>
    <w:rsid w:val="00E16B4D"/>
    <w:rsid w:val="00E17573"/>
    <w:rsid w:val="00E22818"/>
    <w:rsid w:val="00E267C0"/>
    <w:rsid w:val="00E270B6"/>
    <w:rsid w:val="00E279FD"/>
    <w:rsid w:val="00E375D3"/>
    <w:rsid w:val="00E40C9A"/>
    <w:rsid w:val="00E41B65"/>
    <w:rsid w:val="00E43C8E"/>
    <w:rsid w:val="00E452A5"/>
    <w:rsid w:val="00E46DB3"/>
    <w:rsid w:val="00E51CE2"/>
    <w:rsid w:val="00E51FC5"/>
    <w:rsid w:val="00E53FCB"/>
    <w:rsid w:val="00E5403F"/>
    <w:rsid w:val="00E549E3"/>
    <w:rsid w:val="00E55922"/>
    <w:rsid w:val="00E55CDB"/>
    <w:rsid w:val="00E56392"/>
    <w:rsid w:val="00E56AEB"/>
    <w:rsid w:val="00E56BA4"/>
    <w:rsid w:val="00E57257"/>
    <w:rsid w:val="00E61E38"/>
    <w:rsid w:val="00E645E8"/>
    <w:rsid w:val="00E67CE7"/>
    <w:rsid w:val="00E71532"/>
    <w:rsid w:val="00E73D3A"/>
    <w:rsid w:val="00E74161"/>
    <w:rsid w:val="00E74DE5"/>
    <w:rsid w:val="00E75910"/>
    <w:rsid w:val="00E77641"/>
    <w:rsid w:val="00E823F0"/>
    <w:rsid w:val="00E846A9"/>
    <w:rsid w:val="00E853E7"/>
    <w:rsid w:val="00E8595A"/>
    <w:rsid w:val="00E91748"/>
    <w:rsid w:val="00E930CB"/>
    <w:rsid w:val="00E936F3"/>
    <w:rsid w:val="00E9488B"/>
    <w:rsid w:val="00E951CA"/>
    <w:rsid w:val="00E95659"/>
    <w:rsid w:val="00E95FD8"/>
    <w:rsid w:val="00EA377F"/>
    <w:rsid w:val="00EA40CA"/>
    <w:rsid w:val="00EA44FA"/>
    <w:rsid w:val="00EA6796"/>
    <w:rsid w:val="00EA772A"/>
    <w:rsid w:val="00EB1CF6"/>
    <w:rsid w:val="00EB2498"/>
    <w:rsid w:val="00EB425D"/>
    <w:rsid w:val="00EB5F81"/>
    <w:rsid w:val="00EB76AF"/>
    <w:rsid w:val="00EB7967"/>
    <w:rsid w:val="00EC0D4B"/>
    <w:rsid w:val="00EC6134"/>
    <w:rsid w:val="00EC7B7E"/>
    <w:rsid w:val="00ED0B81"/>
    <w:rsid w:val="00ED1259"/>
    <w:rsid w:val="00ED311D"/>
    <w:rsid w:val="00ED4C58"/>
    <w:rsid w:val="00ED5372"/>
    <w:rsid w:val="00ED5DA2"/>
    <w:rsid w:val="00ED6392"/>
    <w:rsid w:val="00ED7183"/>
    <w:rsid w:val="00EE74C6"/>
    <w:rsid w:val="00EE7AAC"/>
    <w:rsid w:val="00EF4370"/>
    <w:rsid w:val="00F04EB0"/>
    <w:rsid w:val="00F052D5"/>
    <w:rsid w:val="00F13574"/>
    <w:rsid w:val="00F142A9"/>
    <w:rsid w:val="00F1461A"/>
    <w:rsid w:val="00F15ADE"/>
    <w:rsid w:val="00F21074"/>
    <w:rsid w:val="00F2250C"/>
    <w:rsid w:val="00F23462"/>
    <w:rsid w:val="00F2349D"/>
    <w:rsid w:val="00F25415"/>
    <w:rsid w:val="00F27FD1"/>
    <w:rsid w:val="00F30009"/>
    <w:rsid w:val="00F31AA6"/>
    <w:rsid w:val="00F32B9A"/>
    <w:rsid w:val="00F3379F"/>
    <w:rsid w:val="00F33CBC"/>
    <w:rsid w:val="00F33EEA"/>
    <w:rsid w:val="00F37BA8"/>
    <w:rsid w:val="00F43287"/>
    <w:rsid w:val="00F443EE"/>
    <w:rsid w:val="00F4594E"/>
    <w:rsid w:val="00F505E6"/>
    <w:rsid w:val="00F50A44"/>
    <w:rsid w:val="00F5280D"/>
    <w:rsid w:val="00F53937"/>
    <w:rsid w:val="00F53EA4"/>
    <w:rsid w:val="00F566C3"/>
    <w:rsid w:val="00F632FB"/>
    <w:rsid w:val="00F63ACD"/>
    <w:rsid w:val="00F64519"/>
    <w:rsid w:val="00F650F6"/>
    <w:rsid w:val="00F6515B"/>
    <w:rsid w:val="00F6632E"/>
    <w:rsid w:val="00F71C9B"/>
    <w:rsid w:val="00F71CC3"/>
    <w:rsid w:val="00F72D16"/>
    <w:rsid w:val="00F73D51"/>
    <w:rsid w:val="00F815C0"/>
    <w:rsid w:val="00F81D06"/>
    <w:rsid w:val="00F81E8E"/>
    <w:rsid w:val="00F844D7"/>
    <w:rsid w:val="00F84EC3"/>
    <w:rsid w:val="00F84F87"/>
    <w:rsid w:val="00F85482"/>
    <w:rsid w:val="00F875D0"/>
    <w:rsid w:val="00F91C57"/>
    <w:rsid w:val="00F9223E"/>
    <w:rsid w:val="00F935BB"/>
    <w:rsid w:val="00F938D8"/>
    <w:rsid w:val="00F944A2"/>
    <w:rsid w:val="00F9524E"/>
    <w:rsid w:val="00F96277"/>
    <w:rsid w:val="00F96E89"/>
    <w:rsid w:val="00FA1B74"/>
    <w:rsid w:val="00FA2032"/>
    <w:rsid w:val="00FA211D"/>
    <w:rsid w:val="00FA40FB"/>
    <w:rsid w:val="00FB1F35"/>
    <w:rsid w:val="00FB5356"/>
    <w:rsid w:val="00FB6BE3"/>
    <w:rsid w:val="00FC2030"/>
    <w:rsid w:val="00FC2EAE"/>
    <w:rsid w:val="00FC56EA"/>
    <w:rsid w:val="00FC5F47"/>
    <w:rsid w:val="00FC6A51"/>
    <w:rsid w:val="00FD32AA"/>
    <w:rsid w:val="00FD3A29"/>
    <w:rsid w:val="00FD3A40"/>
    <w:rsid w:val="00FD4FCB"/>
    <w:rsid w:val="00FE21AB"/>
    <w:rsid w:val="00FE236B"/>
    <w:rsid w:val="00FE328A"/>
    <w:rsid w:val="00FE5350"/>
    <w:rsid w:val="00FE6EB6"/>
    <w:rsid w:val="00FF1F87"/>
    <w:rsid w:val="00FF3113"/>
    <w:rsid w:val="00FF611E"/>
    <w:rsid w:val="00FF624F"/>
    <w:rsid w:val="00FF6368"/>
    <w:rsid w:val="00FF7946"/>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664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77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521158"/>
    <w:rPr>
      <w:sz w:val="16"/>
      <w:szCs w:val="16"/>
    </w:rPr>
  </w:style>
  <w:style w:type="paragraph" w:styleId="CommentText">
    <w:name w:val="annotation text"/>
    <w:basedOn w:val="Normal"/>
    <w:link w:val="CommentTextChar"/>
    <w:rsid w:val="00521158"/>
    <w:rPr>
      <w:sz w:val="20"/>
      <w:szCs w:val="20"/>
    </w:rPr>
  </w:style>
  <w:style w:type="paragraph" w:styleId="CommentSubject">
    <w:name w:val="annotation subject"/>
    <w:basedOn w:val="CommentText"/>
    <w:next w:val="CommentText"/>
    <w:semiHidden/>
    <w:rsid w:val="00521158"/>
    <w:rPr>
      <w:b/>
      <w:bCs/>
    </w:rPr>
  </w:style>
  <w:style w:type="paragraph" w:styleId="BalloonText">
    <w:name w:val="Balloon Text"/>
    <w:basedOn w:val="Normal"/>
    <w:semiHidden/>
    <w:rsid w:val="00521158"/>
    <w:rPr>
      <w:rFonts w:ascii="Tahoma" w:hAnsi="Tahoma" w:cs="Tahoma"/>
      <w:sz w:val="16"/>
      <w:szCs w:val="16"/>
    </w:rPr>
  </w:style>
  <w:style w:type="paragraph" w:customStyle="1" w:styleId="Pataisymai1">
    <w:name w:val="Pataisymai1"/>
    <w:hidden/>
    <w:uiPriority w:val="99"/>
    <w:semiHidden/>
    <w:rsid w:val="00DB6A48"/>
    <w:rPr>
      <w:sz w:val="22"/>
      <w:szCs w:val="22"/>
    </w:rPr>
  </w:style>
  <w:style w:type="character" w:customStyle="1" w:styleId="CommentTextChar">
    <w:name w:val="Comment Text Char"/>
    <w:link w:val="CommentText"/>
    <w:rsid w:val="00963E07"/>
    <w:rPr>
      <w:lang w:eastAsia="en-US"/>
    </w:rPr>
  </w:style>
  <w:style w:type="paragraph" w:customStyle="1" w:styleId="Sraopastraipa1">
    <w:name w:val="Sąrašo pastraipa1"/>
    <w:basedOn w:val="Normal"/>
    <w:uiPriority w:val="34"/>
    <w:qFormat/>
    <w:rsid w:val="007D68C9"/>
    <w:pPr>
      <w:ind w:left="720"/>
      <w:contextualSpacing/>
    </w:pPr>
  </w:style>
  <w:style w:type="paragraph" w:styleId="Header">
    <w:name w:val="header"/>
    <w:basedOn w:val="Normal"/>
    <w:link w:val="HeaderChar"/>
    <w:uiPriority w:val="99"/>
    <w:unhideWhenUsed/>
    <w:rsid w:val="00F85482"/>
    <w:pPr>
      <w:tabs>
        <w:tab w:val="center" w:pos="4819"/>
        <w:tab w:val="right" w:pos="9638"/>
      </w:tabs>
    </w:pPr>
  </w:style>
  <w:style w:type="character" w:customStyle="1" w:styleId="HeaderChar">
    <w:name w:val="Header Char"/>
    <w:link w:val="Header"/>
    <w:uiPriority w:val="99"/>
    <w:rsid w:val="00F85482"/>
    <w:rPr>
      <w:sz w:val="22"/>
      <w:szCs w:val="22"/>
      <w:lang w:eastAsia="en-US"/>
    </w:rPr>
  </w:style>
  <w:style w:type="paragraph" w:styleId="Footer">
    <w:name w:val="footer"/>
    <w:basedOn w:val="Normal"/>
    <w:link w:val="FooterChar"/>
    <w:uiPriority w:val="99"/>
    <w:unhideWhenUsed/>
    <w:rsid w:val="00F85482"/>
    <w:pPr>
      <w:tabs>
        <w:tab w:val="center" w:pos="4819"/>
        <w:tab w:val="right" w:pos="9638"/>
      </w:tabs>
    </w:pPr>
  </w:style>
  <w:style w:type="character" w:customStyle="1" w:styleId="FooterChar">
    <w:name w:val="Footer Char"/>
    <w:link w:val="Footer"/>
    <w:uiPriority w:val="99"/>
    <w:rsid w:val="00F85482"/>
    <w:rPr>
      <w:sz w:val="22"/>
      <w:szCs w:val="22"/>
      <w:lang w:eastAsia="en-US"/>
    </w:rPr>
  </w:style>
  <w:style w:type="character" w:styleId="Hyperlink">
    <w:name w:val="Hyperlink"/>
    <w:uiPriority w:val="99"/>
    <w:unhideWhenUsed/>
    <w:rsid w:val="00580D4A"/>
    <w:rPr>
      <w:color w:val="0000FF"/>
      <w:u w:val="single"/>
    </w:rPr>
  </w:style>
  <w:style w:type="character" w:customStyle="1" w:styleId="apple-converted-space">
    <w:name w:val="apple-converted-space"/>
    <w:basedOn w:val="DefaultParagraphFont"/>
    <w:rsid w:val="00580D4A"/>
  </w:style>
  <w:style w:type="table" w:styleId="TableGrid">
    <w:name w:val="Table Grid"/>
    <w:basedOn w:val="TableNormal"/>
    <w:uiPriority w:val="59"/>
    <w:rsid w:val="008F5E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480BBA"/>
  </w:style>
  <w:style w:type="character" w:customStyle="1" w:styleId="hps">
    <w:name w:val="hps"/>
    <w:rsid w:val="00480BBA"/>
  </w:style>
  <w:style w:type="paragraph" w:styleId="NormalWeb">
    <w:name w:val="Normal (Web)"/>
    <w:basedOn w:val="Normal"/>
    <w:uiPriority w:val="99"/>
    <w:unhideWhenUsed/>
    <w:rsid w:val="00D752F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msonormal">
    <w:name w:val="x_msonormal"/>
    <w:basedOn w:val="Normal"/>
    <w:rsid w:val="00DD02C2"/>
    <w:pPr>
      <w:spacing w:after="0" w:line="240" w:lineRule="auto"/>
    </w:pPr>
    <w:rPr>
      <w:rFonts w:ascii="Times New Roman" w:eastAsiaTheme="minorHAnsi" w:hAnsi="Times New Roman"/>
      <w:sz w:val="24"/>
      <w:szCs w:val="24"/>
      <w:lang w:eastAsia="lt-LT"/>
    </w:rPr>
  </w:style>
  <w:style w:type="paragraph" w:styleId="ListParagraph">
    <w:name w:val="List Paragraph"/>
    <w:basedOn w:val="Normal"/>
    <w:uiPriority w:val="99"/>
    <w:qFormat/>
    <w:rsid w:val="00B74D1E"/>
    <w:pPr>
      <w:ind w:left="720"/>
      <w:contextualSpacing/>
    </w:pPr>
  </w:style>
  <w:style w:type="paragraph" w:customStyle="1" w:styleId="ListParagraph1">
    <w:name w:val="List Paragraph1"/>
    <w:basedOn w:val="Normal"/>
    <w:uiPriority w:val="34"/>
    <w:qFormat/>
    <w:rsid w:val="002B299F"/>
    <w:pPr>
      <w:ind w:left="720"/>
      <w:contextualSpacing/>
    </w:pPr>
  </w:style>
  <w:style w:type="paragraph" w:customStyle="1" w:styleId="ListParagraph2">
    <w:name w:val="List Paragraph2"/>
    <w:basedOn w:val="Normal"/>
    <w:uiPriority w:val="34"/>
    <w:qFormat/>
    <w:rsid w:val="002B299F"/>
    <w:pPr>
      <w:ind w:left="720"/>
      <w:contextualSpacing/>
    </w:pPr>
  </w:style>
  <w:style w:type="paragraph" w:customStyle="1" w:styleId="NoSpacing1">
    <w:name w:val="No Spacing1"/>
    <w:uiPriority w:val="1"/>
    <w:qFormat/>
    <w:rsid w:val="002B299F"/>
    <w:rPr>
      <w:sz w:val="22"/>
      <w:szCs w:val="22"/>
    </w:rPr>
  </w:style>
  <w:style w:type="character" w:customStyle="1" w:styleId="Bodytext">
    <w:name w:val="Body text_"/>
    <w:link w:val="BodyText3"/>
    <w:locked/>
    <w:rsid w:val="002B299F"/>
    <w:rPr>
      <w:rFonts w:ascii="Times New Roman" w:eastAsia="Times New Roman" w:hAnsi="Times New Roman"/>
      <w:sz w:val="21"/>
      <w:szCs w:val="21"/>
      <w:shd w:val="clear" w:color="auto" w:fill="FFFFFF"/>
    </w:rPr>
  </w:style>
  <w:style w:type="paragraph" w:customStyle="1" w:styleId="BodyText3">
    <w:name w:val="Body Text3"/>
    <w:basedOn w:val="Normal"/>
    <w:link w:val="Bodytext"/>
    <w:rsid w:val="002B299F"/>
    <w:pPr>
      <w:widowControl w:val="0"/>
      <w:shd w:val="clear" w:color="auto" w:fill="FFFFFF"/>
      <w:spacing w:before="720" w:after="240" w:line="274" w:lineRule="exact"/>
      <w:ind w:hanging="720"/>
      <w:jc w:val="center"/>
    </w:pPr>
    <w:rPr>
      <w:rFonts w:ascii="Times New Roman" w:eastAsia="Times New Roman" w:hAnsi="Times New Roman"/>
      <w:sz w:val="21"/>
      <w:szCs w:val="21"/>
    </w:rPr>
  </w:style>
  <w:style w:type="character" w:styleId="PageNumber">
    <w:name w:val="page number"/>
    <w:basedOn w:val="DefaultParagraphFont"/>
    <w:uiPriority w:val="99"/>
    <w:unhideWhenUsed/>
    <w:rsid w:val="00334B21"/>
  </w:style>
  <w:style w:type="character" w:customStyle="1" w:styleId="UnresolvedMention1">
    <w:name w:val="Unresolved Mention1"/>
    <w:basedOn w:val="DefaultParagraphFont"/>
    <w:uiPriority w:val="99"/>
    <w:semiHidden/>
    <w:unhideWhenUsed/>
    <w:rsid w:val="00444D54"/>
    <w:rPr>
      <w:color w:val="808080"/>
      <w:shd w:val="clear" w:color="auto" w:fill="E6E6E6"/>
    </w:rPr>
  </w:style>
  <w:style w:type="paragraph" w:styleId="Revision">
    <w:name w:val="Revision"/>
    <w:hidden/>
    <w:uiPriority w:val="99"/>
    <w:semiHidden/>
    <w:rsid w:val="00741895"/>
    <w:rPr>
      <w:sz w:val="22"/>
      <w:szCs w:val="22"/>
    </w:rPr>
  </w:style>
  <w:style w:type="character" w:customStyle="1" w:styleId="cf01">
    <w:name w:val="cf01"/>
    <w:basedOn w:val="DefaultParagraphFont"/>
    <w:rsid w:val="006C64AD"/>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898111">
      <w:bodyDiv w:val="1"/>
      <w:marLeft w:val="0"/>
      <w:marRight w:val="0"/>
      <w:marTop w:val="0"/>
      <w:marBottom w:val="0"/>
      <w:divBdr>
        <w:top w:val="none" w:sz="0" w:space="0" w:color="auto"/>
        <w:left w:val="none" w:sz="0" w:space="0" w:color="auto"/>
        <w:bottom w:val="none" w:sz="0" w:space="0" w:color="auto"/>
        <w:right w:val="none" w:sz="0" w:space="0" w:color="auto"/>
      </w:divBdr>
      <w:divsChild>
        <w:div w:id="1595239060">
          <w:marLeft w:val="0"/>
          <w:marRight w:val="0"/>
          <w:marTop w:val="0"/>
          <w:marBottom w:val="0"/>
          <w:divBdr>
            <w:top w:val="none" w:sz="0" w:space="0" w:color="auto"/>
            <w:left w:val="none" w:sz="0" w:space="0" w:color="auto"/>
            <w:bottom w:val="none" w:sz="0" w:space="0" w:color="auto"/>
            <w:right w:val="none" w:sz="0" w:space="0" w:color="auto"/>
          </w:divBdr>
        </w:div>
        <w:div w:id="1658919574">
          <w:marLeft w:val="0"/>
          <w:marRight w:val="0"/>
          <w:marTop w:val="0"/>
          <w:marBottom w:val="0"/>
          <w:divBdr>
            <w:top w:val="none" w:sz="0" w:space="0" w:color="auto"/>
            <w:left w:val="none" w:sz="0" w:space="0" w:color="auto"/>
            <w:bottom w:val="none" w:sz="0" w:space="0" w:color="auto"/>
            <w:right w:val="none" w:sz="0" w:space="0" w:color="auto"/>
          </w:divBdr>
        </w:div>
        <w:div w:id="2062438533">
          <w:marLeft w:val="0"/>
          <w:marRight w:val="0"/>
          <w:marTop w:val="0"/>
          <w:marBottom w:val="0"/>
          <w:divBdr>
            <w:top w:val="none" w:sz="0" w:space="0" w:color="auto"/>
            <w:left w:val="none" w:sz="0" w:space="0" w:color="auto"/>
            <w:bottom w:val="none" w:sz="0" w:space="0" w:color="auto"/>
            <w:right w:val="none" w:sz="0" w:space="0" w:color="auto"/>
          </w:divBdr>
        </w:div>
        <w:div w:id="610206039">
          <w:marLeft w:val="0"/>
          <w:marRight w:val="0"/>
          <w:marTop w:val="0"/>
          <w:marBottom w:val="0"/>
          <w:divBdr>
            <w:top w:val="none" w:sz="0" w:space="0" w:color="auto"/>
            <w:left w:val="none" w:sz="0" w:space="0" w:color="auto"/>
            <w:bottom w:val="none" w:sz="0" w:space="0" w:color="auto"/>
            <w:right w:val="none" w:sz="0" w:space="0" w:color="auto"/>
          </w:divBdr>
        </w:div>
        <w:div w:id="30571545">
          <w:marLeft w:val="0"/>
          <w:marRight w:val="0"/>
          <w:marTop w:val="0"/>
          <w:marBottom w:val="0"/>
          <w:divBdr>
            <w:top w:val="none" w:sz="0" w:space="0" w:color="auto"/>
            <w:left w:val="none" w:sz="0" w:space="0" w:color="auto"/>
            <w:bottom w:val="none" w:sz="0" w:space="0" w:color="auto"/>
            <w:right w:val="none" w:sz="0" w:space="0" w:color="auto"/>
          </w:divBdr>
        </w:div>
      </w:divsChild>
    </w:div>
    <w:div w:id="416903128">
      <w:bodyDiv w:val="1"/>
      <w:marLeft w:val="0"/>
      <w:marRight w:val="0"/>
      <w:marTop w:val="0"/>
      <w:marBottom w:val="0"/>
      <w:divBdr>
        <w:top w:val="none" w:sz="0" w:space="0" w:color="auto"/>
        <w:left w:val="none" w:sz="0" w:space="0" w:color="auto"/>
        <w:bottom w:val="none" w:sz="0" w:space="0" w:color="auto"/>
        <w:right w:val="none" w:sz="0" w:space="0" w:color="auto"/>
      </w:divBdr>
    </w:div>
    <w:div w:id="128103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300A4C33C4362140B1313DC577EDBE7E" ma:contentTypeVersion="16" ma:contentTypeDescription="Kurkite naują dokumentą." ma:contentTypeScope="" ma:versionID="e9b6c0791b3d5e68242117fff18de05a">
  <xsd:schema xmlns:xsd="http://www.w3.org/2001/XMLSchema" xmlns:xs="http://www.w3.org/2001/XMLSchema" xmlns:p="http://schemas.microsoft.com/office/2006/metadata/properties" xmlns:ns3="0ba5a171-fb77-4149-9a67-341866448ac8" xmlns:ns4="86024a62-c9b1-43f3-a763-75d144d4c6f1" targetNamespace="http://schemas.microsoft.com/office/2006/metadata/properties" ma:root="true" ma:fieldsID="bb846eabc42c9364bb531d0dc20a7dc5" ns3:_="" ns4:_="">
    <xsd:import namespace="0ba5a171-fb77-4149-9a67-341866448ac8"/>
    <xsd:import namespace="86024a62-c9b1-43f3-a763-75d144d4c6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5a171-fb77-4149-9a67-341866448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024a62-c9b1-43f3-a763-75d144d4c6f1"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ba5a171-fb77-4149-9a67-341866448ac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3E4D7-9349-4B7D-BA45-349C6618DD0A}">
  <ds:schemaRefs>
    <ds:schemaRef ds:uri="http://schemas.microsoft.com/sharepoint/v3/contenttype/forms"/>
  </ds:schemaRefs>
</ds:datastoreItem>
</file>

<file path=customXml/itemProps2.xml><?xml version="1.0" encoding="utf-8"?>
<ds:datastoreItem xmlns:ds="http://schemas.openxmlformats.org/officeDocument/2006/customXml" ds:itemID="{E15CB69A-3198-45EA-AE69-3BC800978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5a171-fb77-4149-9a67-341866448ac8"/>
    <ds:schemaRef ds:uri="86024a62-c9b1-43f3-a763-75d144d4c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425C5B-D987-425E-961D-0C40239AA8E0}">
  <ds:schemaRefs>
    <ds:schemaRef ds:uri="http://schemas.microsoft.com/office/2006/metadata/properties"/>
    <ds:schemaRef ds:uri="http://schemas.microsoft.com/office/infopath/2007/PartnerControls"/>
    <ds:schemaRef ds:uri="0ba5a171-fb77-4149-9a67-341866448ac8"/>
  </ds:schemaRefs>
</ds:datastoreItem>
</file>

<file path=customXml/itemProps4.xml><?xml version="1.0" encoding="utf-8"?>
<ds:datastoreItem xmlns:ds="http://schemas.openxmlformats.org/officeDocument/2006/customXml" ds:itemID="{5DECF8CC-6351-4F50-A883-6B817AA81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4219</Words>
  <Characters>2406</Characters>
  <Application>Microsoft Office Word</Application>
  <DocSecurity>0</DocSecurity>
  <Lines>20</Lines>
  <Paragraphs>13</Paragraphs>
  <ScaleCrop>false</ScaleCrop>
  <HeadingPairs>
    <vt:vector size="6" baseType="variant">
      <vt:variant>
        <vt:lpstr>Title</vt:lpstr>
      </vt:variant>
      <vt:variant>
        <vt:i4>1</vt:i4>
      </vt:variant>
      <vt:variant>
        <vt:lpstr>Pavadinimas</vt:lpstr>
      </vt:variant>
      <vt:variant>
        <vt:i4>1</vt:i4>
      </vt:variant>
      <vt:variant>
        <vt:lpstr>Nosaukums</vt:lpstr>
      </vt:variant>
      <vt:variant>
        <vt:i4>1</vt:i4>
      </vt:variant>
    </vt:vector>
  </HeadingPairs>
  <TitlesOfParts>
    <vt:vector size="3" baseType="lpstr">
      <vt:lpstr/>
      <vt:lpstr/>
      <vt:lpstr/>
    </vt:vector>
  </TitlesOfParts>
  <Company/>
  <LinksUpToDate>false</LinksUpToDate>
  <CharactersWithSpaces>6612</CharactersWithSpaces>
  <SharedDoc>false</SharedDoc>
  <HLinks>
    <vt:vector size="6" baseType="variant">
      <vt:variant>
        <vt:i4>5177431</vt:i4>
      </vt:variant>
      <vt:variant>
        <vt:i4>0</vt:i4>
      </vt:variant>
      <vt:variant>
        <vt:i4>0</vt:i4>
      </vt:variant>
      <vt:variant>
        <vt:i4>5</vt:i4>
      </vt:variant>
      <vt:variant>
        <vt:lpwstr>http://m.likumi.lv/ta/id/57060-agreement-between-the-government-of-the-republic-of-latvia-and-the-government-of-the-republic-of-lithuania-on-the-mutual-suppor...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docId:98C62892E7B8B395981B5EA9782CD9E3</cp:keywords>
  <cp:lastModifiedBy/>
  <cp:revision>1</cp:revision>
  <dcterms:created xsi:type="dcterms:W3CDTF">2024-04-03T12:09:00Z</dcterms:created>
  <dcterms:modified xsi:type="dcterms:W3CDTF">2024-04-03T12:26:00Z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cf3e84a5aacb07fd882915fd285a987b82f8550d8a3ff6d7c04e842e3841a147</vt:lpwstr>
  </property>
  <property fmtid="{D5CDD505-2E9C-101B-9397-08002B2CF9AE}" pid="3" name="ContentTypeId">
    <vt:lpwstr>0x010100300A4C33C4362140B1313DC577EDBE7E</vt:lpwstr>
  </property>
</Properties>
</file>