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5A74"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7D914664"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2AA5F56F"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1D32618D"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7C030FF1"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03CAFF30" w14:textId="30D52542" w:rsidR="00A83C4C" w:rsidRPr="00D60012" w:rsidRDefault="00B70674" w:rsidP="00A83C4C">
      <w:pPr>
        <w:spacing w:after="120" w:line="240" w:lineRule="auto"/>
        <w:contextualSpacing/>
        <w:jc w:val="center"/>
        <w:rPr>
          <w:rFonts w:ascii="Times New Roman" w:hAnsi="Times New Roman" w:cs="Times New Roman"/>
          <w:b/>
          <w:bCs/>
          <w:color w:val="000000" w:themeColor="text1"/>
          <w:sz w:val="40"/>
          <w:szCs w:val="40"/>
          <w:lang w:val="lv-LV"/>
        </w:rPr>
      </w:pPr>
      <w:r w:rsidRPr="00D60012">
        <w:rPr>
          <w:rFonts w:ascii="Times New Roman" w:hAnsi="Times New Roman" w:cs="Times New Roman"/>
          <w:b/>
          <w:bCs/>
          <w:color w:val="000000" w:themeColor="text1"/>
          <w:sz w:val="40"/>
          <w:szCs w:val="40"/>
          <w:lang w:val="lv-LV"/>
        </w:rPr>
        <w:t>Informatīvais ziņojums</w:t>
      </w:r>
    </w:p>
    <w:p w14:paraId="41FC9ABD"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475F14C9" w14:textId="77777777" w:rsidR="00D60012"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02BF6D31" w14:textId="77777777" w:rsidR="00D60012" w:rsidRPr="00A83C4C" w:rsidRDefault="00D60012" w:rsidP="00A83C4C">
      <w:pPr>
        <w:spacing w:after="120" w:line="240" w:lineRule="auto"/>
        <w:contextualSpacing/>
        <w:jc w:val="center"/>
        <w:rPr>
          <w:rFonts w:ascii="Times New Roman" w:hAnsi="Times New Roman" w:cs="Times New Roman"/>
          <w:b/>
          <w:bCs/>
          <w:color w:val="000000" w:themeColor="text1"/>
          <w:sz w:val="28"/>
          <w:szCs w:val="28"/>
          <w:lang w:val="lv-LV"/>
        </w:rPr>
      </w:pPr>
    </w:p>
    <w:p w14:paraId="45FCDC6D" w14:textId="77777777" w:rsidR="00A83C4C" w:rsidRDefault="00A83C4C" w:rsidP="00A83C4C">
      <w:pPr>
        <w:spacing w:after="120" w:line="240" w:lineRule="auto"/>
        <w:contextualSpacing/>
        <w:rPr>
          <w:rFonts w:ascii="Times New Roman" w:hAnsi="Times New Roman" w:cs="Times New Roman"/>
          <w:b/>
          <w:bCs/>
          <w:color w:val="000000" w:themeColor="text1"/>
          <w:sz w:val="28"/>
          <w:szCs w:val="28"/>
          <w:lang w:val="lv-LV"/>
        </w:rPr>
      </w:pPr>
    </w:p>
    <w:p w14:paraId="03B6DB21" w14:textId="77777777" w:rsidR="00397B68" w:rsidRDefault="00397B68" w:rsidP="00A83C4C">
      <w:pPr>
        <w:spacing w:after="120" w:line="240" w:lineRule="auto"/>
        <w:contextualSpacing/>
        <w:rPr>
          <w:rFonts w:ascii="Times New Roman" w:hAnsi="Times New Roman" w:cs="Times New Roman"/>
          <w:b/>
          <w:bCs/>
          <w:color w:val="000000" w:themeColor="text1"/>
          <w:sz w:val="28"/>
          <w:szCs w:val="28"/>
          <w:lang w:val="lv-LV"/>
        </w:rPr>
      </w:pPr>
    </w:p>
    <w:p w14:paraId="5C5DE0E3" w14:textId="77777777" w:rsidR="00397B68" w:rsidRDefault="00397B68" w:rsidP="00A83C4C">
      <w:pPr>
        <w:spacing w:after="120" w:line="240" w:lineRule="auto"/>
        <w:contextualSpacing/>
        <w:rPr>
          <w:rFonts w:ascii="Times New Roman" w:hAnsi="Times New Roman" w:cs="Times New Roman"/>
          <w:b/>
          <w:bCs/>
          <w:color w:val="000000" w:themeColor="text1"/>
          <w:sz w:val="28"/>
          <w:szCs w:val="28"/>
          <w:lang w:val="lv-LV"/>
        </w:rPr>
      </w:pPr>
    </w:p>
    <w:p w14:paraId="6597F774" w14:textId="77777777" w:rsidR="00397B68" w:rsidRDefault="00397B68" w:rsidP="00A83C4C">
      <w:pPr>
        <w:spacing w:after="120" w:line="240" w:lineRule="auto"/>
        <w:contextualSpacing/>
        <w:rPr>
          <w:rFonts w:ascii="Times New Roman" w:hAnsi="Times New Roman" w:cs="Times New Roman"/>
          <w:b/>
          <w:bCs/>
          <w:color w:val="000000" w:themeColor="text1"/>
          <w:sz w:val="28"/>
          <w:szCs w:val="28"/>
          <w:lang w:val="lv-LV"/>
        </w:rPr>
      </w:pPr>
    </w:p>
    <w:p w14:paraId="31FA7D14" w14:textId="77777777" w:rsidR="00397B68" w:rsidRPr="00A83C4C" w:rsidRDefault="00397B68" w:rsidP="00A83C4C">
      <w:pPr>
        <w:spacing w:after="120" w:line="240" w:lineRule="auto"/>
        <w:contextualSpacing/>
        <w:rPr>
          <w:rFonts w:ascii="Times New Roman" w:hAnsi="Times New Roman" w:cs="Times New Roman"/>
          <w:b/>
          <w:bCs/>
          <w:color w:val="000000" w:themeColor="text1"/>
          <w:sz w:val="28"/>
          <w:szCs w:val="28"/>
          <w:lang w:val="lv-LV"/>
        </w:rPr>
      </w:pPr>
    </w:p>
    <w:p w14:paraId="7BD3A697" w14:textId="2785EDB8" w:rsidR="00397B68" w:rsidRPr="00C47DA1" w:rsidRDefault="00BB37D0"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r w:rsidRPr="00C47DA1">
        <w:rPr>
          <w:rFonts w:ascii="Times New Roman" w:eastAsiaTheme="majorEastAsia" w:hAnsi="Times New Roman" w:cs="Times New Roman"/>
          <w:b/>
          <w:bCs/>
          <w:color w:val="000000" w:themeColor="text1"/>
          <w:sz w:val="52"/>
          <w:szCs w:val="52"/>
          <w:lang w:val="lv-LV"/>
        </w:rPr>
        <w:t>Plānotās pārvaldības struktūras izmaiņas valsts psihiatriskajās ārstniecības iestādēs</w:t>
      </w:r>
    </w:p>
    <w:p w14:paraId="12D06496"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6AD21300"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7D89ACE1"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74058F42"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38F99664"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7F77E97D"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4F234176"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1DB76C6D"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1A01E0F0"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14C4B253" w14:textId="77777777" w:rsid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52"/>
          <w:szCs w:val="52"/>
          <w:lang w:val="lv-LV"/>
        </w:rPr>
      </w:pPr>
    </w:p>
    <w:p w14:paraId="44DA7C9C" w14:textId="77777777" w:rsidR="00397B68" w:rsidRPr="00397B68" w:rsidRDefault="00397B68" w:rsidP="00A83C4C">
      <w:pPr>
        <w:spacing w:after="120" w:line="240" w:lineRule="auto"/>
        <w:contextualSpacing/>
        <w:jc w:val="center"/>
        <w:rPr>
          <w:rFonts w:ascii="Times New Roman" w:eastAsiaTheme="majorEastAsia" w:hAnsi="Times New Roman" w:cs="Times New Roman"/>
          <w:b/>
          <w:bCs/>
          <w:color w:val="000000" w:themeColor="text1"/>
          <w:sz w:val="40"/>
          <w:szCs w:val="40"/>
          <w:lang w:val="lv-LV"/>
        </w:rPr>
      </w:pPr>
      <w:r w:rsidRPr="00397B68">
        <w:rPr>
          <w:rFonts w:ascii="Times New Roman" w:eastAsiaTheme="majorEastAsia" w:hAnsi="Times New Roman" w:cs="Times New Roman"/>
          <w:b/>
          <w:bCs/>
          <w:color w:val="000000" w:themeColor="text1"/>
          <w:sz w:val="40"/>
          <w:szCs w:val="40"/>
          <w:lang w:val="lv-LV"/>
        </w:rPr>
        <w:t xml:space="preserve">Veselības ministrija </w:t>
      </w:r>
    </w:p>
    <w:p w14:paraId="09302AC2" w14:textId="6D6543DC" w:rsidR="00D60012" w:rsidRPr="00397B68" w:rsidRDefault="00E21FDE" w:rsidP="00E21FDE">
      <w:pPr>
        <w:tabs>
          <w:tab w:val="center" w:pos="4748"/>
          <w:tab w:val="right" w:pos="9497"/>
        </w:tabs>
        <w:spacing w:after="120" w:line="240" w:lineRule="auto"/>
        <w:contextualSpacing/>
        <w:rPr>
          <w:rFonts w:ascii="Times New Roman" w:eastAsiaTheme="majorEastAsia" w:hAnsi="Times New Roman" w:cs="Times New Roman"/>
          <w:b/>
          <w:bCs/>
          <w:color w:val="000000" w:themeColor="text1"/>
          <w:sz w:val="40"/>
          <w:szCs w:val="40"/>
          <w:lang w:val="lv-LV"/>
        </w:rPr>
      </w:pPr>
      <w:r>
        <w:rPr>
          <w:rFonts w:ascii="Times New Roman" w:eastAsiaTheme="majorEastAsia" w:hAnsi="Times New Roman" w:cs="Times New Roman"/>
          <w:b/>
          <w:bCs/>
          <w:color w:val="000000" w:themeColor="text1"/>
          <w:sz w:val="40"/>
          <w:szCs w:val="40"/>
          <w:lang w:val="lv-LV"/>
        </w:rPr>
        <w:tab/>
      </w:r>
      <w:r w:rsidR="00397B68" w:rsidRPr="00397B68">
        <w:rPr>
          <w:rFonts w:ascii="Times New Roman" w:eastAsiaTheme="majorEastAsia" w:hAnsi="Times New Roman" w:cs="Times New Roman"/>
          <w:b/>
          <w:bCs/>
          <w:color w:val="000000" w:themeColor="text1"/>
          <w:sz w:val="40"/>
          <w:szCs w:val="40"/>
          <w:lang w:val="lv-LV"/>
        </w:rPr>
        <w:t>2025</w:t>
      </w:r>
      <w:r w:rsidR="00D60012" w:rsidRPr="00397B68">
        <w:rPr>
          <w:rFonts w:ascii="Times New Roman" w:eastAsiaTheme="majorEastAsia" w:hAnsi="Times New Roman" w:cs="Times New Roman"/>
          <w:b/>
          <w:bCs/>
          <w:color w:val="000000" w:themeColor="text1"/>
          <w:sz w:val="40"/>
          <w:szCs w:val="40"/>
          <w:lang w:val="lv-LV"/>
        </w:rPr>
        <w:br w:type="page"/>
      </w:r>
      <w:r>
        <w:rPr>
          <w:rFonts w:ascii="Times New Roman" w:eastAsiaTheme="majorEastAsia" w:hAnsi="Times New Roman" w:cs="Times New Roman"/>
          <w:b/>
          <w:bCs/>
          <w:color w:val="000000" w:themeColor="text1"/>
          <w:sz w:val="40"/>
          <w:szCs w:val="40"/>
          <w:lang w:val="lv-LV"/>
        </w:rPr>
        <w:lastRenderedPageBreak/>
        <w:tab/>
      </w:r>
    </w:p>
    <w:p w14:paraId="5AC07EC0" w14:textId="00D0726A" w:rsidR="00320EED" w:rsidRPr="00D60012" w:rsidRDefault="00A83C4C" w:rsidP="00D60012">
      <w:pPr>
        <w:pStyle w:val="ListParagraph"/>
        <w:numPr>
          <w:ilvl w:val="0"/>
          <w:numId w:val="20"/>
        </w:numPr>
        <w:ind w:left="284" w:hanging="284"/>
        <w:rPr>
          <w:rFonts w:ascii="Times New Roman" w:hAnsi="Times New Roman" w:cs="Times New Roman"/>
          <w:b/>
          <w:bCs/>
          <w:sz w:val="26"/>
          <w:szCs w:val="26"/>
          <w:lang w:val="lv-LV"/>
        </w:rPr>
      </w:pPr>
      <w:bookmarkStart w:id="0" w:name="_Hlk200047575"/>
      <w:r w:rsidRPr="00D60012">
        <w:rPr>
          <w:rFonts w:ascii="Times New Roman" w:hAnsi="Times New Roman" w:cs="Times New Roman"/>
          <w:b/>
          <w:bCs/>
          <w:sz w:val="26"/>
          <w:szCs w:val="26"/>
          <w:lang w:val="lv-LV"/>
        </w:rPr>
        <w:t>Esošās situācijas apraksts</w:t>
      </w:r>
      <w:r w:rsidR="00E354DE" w:rsidRPr="00D60012">
        <w:rPr>
          <w:rFonts w:ascii="Times New Roman" w:hAnsi="Times New Roman" w:cs="Times New Roman"/>
          <w:b/>
          <w:bCs/>
          <w:sz w:val="26"/>
          <w:szCs w:val="26"/>
          <w:lang w:val="lv-LV"/>
        </w:rPr>
        <w:t xml:space="preserve"> un turpmākā rīcība</w:t>
      </w:r>
    </w:p>
    <w:bookmarkEnd w:id="0"/>
    <w:p w14:paraId="0AF14425" w14:textId="17929762" w:rsidR="00320EED" w:rsidRPr="00C13476" w:rsidRDefault="00C13476" w:rsidP="0077467A">
      <w:pPr>
        <w:spacing w:after="120" w:line="240" w:lineRule="auto"/>
        <w:contextualSpacing/>
        <w:jc w:val="both"/>
        <w:rPr>
          <w:rFonts w:ascii="Times New Roman" w:hAnsi="Times New Roman" w:cs="Times New Roman"/>
          <w:sz w:val="26"/>
          <w:szCs w:val="26"/>
          <w:lang w:val="lv-LV"/>
        </w:rPr>
      </w:pPr>
      <w:r w:rsidRPr="00C13476">
        <w:rPr>
          <w:rFonts w:ascii="Times New Roman" w:hAnsi="Times New Roman" w:cs="Times New Roman"/>
          <w:sz w:val="26"/>
          <w:szCs w:val="26"/>
          <w:lang w:val="lv-LV"/>
        </w:rPr>
        <w:t xml:space="preserve">Valsts psihiatriskās un narkoloģiskās ārstniecības iestādes ir būtiska Latvijas veselības aprūpes sistēmas sastāvdaļa, nodrošinot specializētu aprūpi cilvēkiem ar smagiem psihiskiem traucējumiem un atkarībām, kuriem nepieciešama intensīva ārstēšana, uzraudzība </w:t>
      </w:r>
      <w:r w:rsidR="007916EC">
        <w:rPr>
          <w:rFonts w:ascii="Times New Roman" w:hAnsi="Times New Roman" w:cs="Times New Roman"/>
          <w:sz w:val="26"/>
          <w:szCs w:val="26"/>
          <w:lang w:val="lv-LV"/>
        </w:rPr>
        <w:t>un</w:t>
      </w:r>
      <w:r w:rsidRPr="00C13476">
        <w:rPr>
          <w:rFonts w:ascii="Times New Roman" w:hAnsi="Times New Roman" w:cs="Times New Roman"/>
          <w:sz w:val="26"/>
          <w:szCs w:val="26"/>
          <w:lang w:val="lv-LV"/>
        </w:rPr>
        <w:t xml:space="preserve"> rehabilitācija. Tās sniedz neatliekam</w:t>
      </w:r>
      <w:r w:rsidR="0002569A">
        <w:rPr>
          <w:rFonts w:ascii="Times New Roman" w:hAnsi="Times New Roman" w:cs="Times New Roman"/>
          <w:sz w:val="26"/>
          <w:szCs w:val="26"/>
          <w:lang w:val="lv-LV"/>
        </w:rPr>
        <w:t>o</w:t>
      </w:r>
      <w:r w:rsidRPr="00C13476">
        <w:rPr>
          <w:rFonts w:ascii="Times New Roman" w:hAnsi="Times New Roman" w:cs="Times New Roman"/>
          <w:sz w:val="26"/>
          <w:szCs w:val="26"/>
          <w:lang w:val="lv-LV"/>
        </w:rPr>
        <w:t xml:space="preserve"> palīdzību, stacionāros un ambulatoros </w:t>
      </w:r>
      <w:r w:rsidR="008D3417">
        <w:rPr>
          <w:rFonts w:ascii="Times New Roman" w:hAnsi="Times New Roman" w:cs="Times New Roman"/>
          <w:sz w:val="26"/>
          <w:szCs w:val="26"/>
          <w:lang w:val="lv-LV"/>
        </w:rPr>
        <w:t xml:space="preserve">veselības aprūpes </w:t>
      </w:r>
      <w:r w:rsidRPr="00C13476">
        <w:rPr>
          <w:rFonts w:ascii="Times New Roman" w:hAnsi="Times New Roman" w:cs="Times New Roman"/>
          <w:sz w:val="26"/>
          <w:szCs w:val="26"/>
          <w:lang w:val="lv-LV"/>
        </w:rPr>
        <w:t xml:space="preserve">pakalpojumus, kā arī ilgtermiņa aprūpi atbilstoši pacientu vajadzībām. </w:t>
      </w:r>
      <w:r w:rsidR="008D3417">
        <w:rPr>
          <w:rFonts w:ascii="Times New Roman" w:hAnsi="Times New Roman" w:cs="Times New Roman"/>
          <w:sz w:val="26"/>
          <w:szCs w:val="26"/>
          <w:lang w:val="lv-LV"/>
        </w:rPr>
        <w:t>P</w:t>
      </w:r>
      <w:r w:rsidRPr="00C13476">
        <w:rPr>
          <w:rFonts w:ascii="Times New Roman" w:hAnsi="Times New Roman" w:cs="Times New Roman"/>
          <w:sz w:val="26"/>
          <w:szCs w:val="26"/>
          <w:lang w:val="lv-LV"/>
        </w:rPr>
        <w:t>ēdējos gados arvien aktuālāks kļūst jautājums par šo</w:t>
      </w:r>
      <w:r w:rsidR="0077467A">
        <w:rPr>
          <w:rFonts w:ascii="Times New Roman" w:hAnsi="Times New Roman" w:cs="Times New Roman"/>
          <w:sz w:val="26"/>
          <w:szCs w:val="26"/>
          <w:lang w:val="lv-LV"/>
        </w:rPr>
        <w:t xml:space="preserve"> ārstniecības</w:t>
      </w:r>
      <w:r w:rsidRPr="00C13476">
        <w:rPr>
          <w:rFonts w:ascii="Times New Roman" w:hAnsi="Times New Roman" w:cs="Times New Roman"/>
          <w:sz w:val="26"/>
          <w:szCs w:val="26"/>
          <w:lang w:val="lv-LV"/>
        </w:rPr>
        <w:t xml:space="preserve"> iestāžu skaita, struktūras un funkciju atbilstību mūsdienu sabiedrības vajadzībām un veselības aprūpes pieejai</w:t>
      </w:r>
      <w:r w:rsidR="0077467A">
        <w:rPr>
          <w:rFonts w:ascii="Times New Roman" w:hAnsi="Times New Roman" w:cs="Times New Roman"/>
          <w:sz w:val="26"/>
          <w:szCs w:val="26"/>
          <w:lang w:val="lv-LV"/>
        </w:rPr>
        <w:t>.</w:t>
      </w:r>
      <w:r w:rsidR="008D3417">
        <w:rPr>
          <w:rFonts w:ascii="Times New Roman" w:hAnsi="Times New Roman" w:cs="Times New Roman"/>
          <w:sz w:val="26"/>
          <w:szCs w:val="26"/>
          <w:lang w:val="lv-LV"/>
        </w:rPr>
        <w:t xml:space="preserve">  </w:t>
      </w:r>
    </w:p>
    <w:p w14:paraId="01807667" w14:textId="77777777" w:rsidR="00320EED" w:rsidRPr="00D60012" w:rsidRDefault="00320EED" w:rsidP="00320EED">
      <w:pPr>
        <w:spacing w:after="120" w:line="240" w:lineRule="auto"/>
        <w:contextualSpacing/>
        <w:jc w:val="both"/>
        <w:rPr>
          <w:rFonts w:ascii="Times New Roman" w:hAnsi="Times New Roman" w:cs="Times New Roman"/>
          <w:sz w:val="26"/>
          <w:szCs w:val="26"/>
          <w:lang w:val="lv-LV"/>
        </w:rPr>
      </w:pPr>
    </w:p>
    <w:p w14:paraId="3F54D4BB" w14:textId="029281AB" w:rsidR="00E354DE" w:rsidRPr="00D60012" w:rsidRDefault="00E354DE" w:rsidP="00320EED">
      <w:pPr>
        <w:spacing w:after="120" w:line="240" w:lineRule="auto"/>
        <w:contextualSpacing/>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Lai nodrošinātu efektīvu un mūsdienu prasībām atbilstošu psihiatriskās aprūpes sistēmu Latvijā, nepieciešams </w:t>
      </w:r>
      <w:r w:rsidR="00A22224">
        <w:rPr>
          <w:rFonts w:ascii="Times New Roman" w:hAnsi="Times New Roman" w:cs="Times New Roman"/>
          <w:sz w:val="26"/>
          <w:szCs w:val="26"/>
          <w:lang w:val="lv-LV"/>
        </w:rPr>
        <w:t>pārskatīt</w:t>
      </w:r>
      <w:r w:rsidRPr="00D60012">
        <w:rPr>
          <w:rFonts w:ascii="Times New Roman" w:hAnsi="Times New Roman" w:cs="Times New Roman"/>
          <w:sz w:val="26"/>
          <w:szCs w:val="26"/>
          <w:lang w:val="lv-LV"/>
        </w:rPr>
        <w:t xml:space="preserve"> līdzšinēj</w:t>
      </w:r>
      <w:r w:rsidR="00A22224">
        <w:rPr>
          <w:rFonts w:ascii="Times New Roman" w:hAnsi="Times New Roman" w:cs="Times New Roman"/>
          <w:sz w:val="26"/>
          <w:szCs w:val="26"/>
          <w:lang w:val="lv-LV"/>
        </w:rPr>
        <w:t>o</w:t>
      </w:r>
      <w:r w:rsidRPr="00D60012">
        <w:rPr>
          <w:rFonts w:ascii="Times New Roman" w:hAnsi="Times New Roman" w:cs="Times New Roman"/>
          <w:sz w:val="26"/>
          <w:szCs w:val="26"/>
          <w:lang w:val="lv-LV"/>
        </w:rPr>
        <w:t xml:space="preserve"> </w:t>
      </w:r>
      <w:r w:rsidR="00A22224">
        <w:rPr>
          <w:rFonts w:ascii="Times New Roman" w:hAnsi="Times New Roman" w:cs="Times New Roman"/>
          <w:sz w:val="26"/>
          <w:szCs w:val="26"/>
          <w:lang w:val="lv-LV"/>
        </w:rPr>
        <w:t>sistēmu</w:t>
      </w:r>
      <w:r w:rsidRPr="00D60012">
        <w:rPr>
          <w:rFonts w:ascii="Times New Roman" w:hAnsi="Times New Roman" w:cs="Times New Roman"/>
          <w:sz w:val="26"/>
          <w:szCs w:val="26"/>
          <w:lang w:val="lv-LV"/>
        </w:rPr>
        <w:t xml:space="preserve">, kurā katra stacionārā </w:t>
      </w:r>
      <w:r w:rsidR="00A22224">
        <w:rPr>
          <w:rFonts w:ascii="Times New Roman" w:hAnsi="Times New Roman" w:cs="Times New Roman"/>
          <w:sz w:val="26"/>
          <w:szCs w:val="26"/>
          <w:lang w:val="lv-LV"/>
        </w:rPr>
        <w:t xml:space="preserve">ārstniecības </w:t>
      </w:r>
      <w:r w:rsidRPr="00D60012">
        <w:rPr>
          <w:rFonts w:ascii="Times New Roman" w:hAnsi="Times New Roman" w:cs="Times New Roman"/>
          <w:sz w:val="26"/>
          <w:szCs w:val="26"/>
          <w:lang w:val="lv-LV"/>
        </w:rPr>
        <w:t xml:space="preserve">iestāde funkcionē kā noslēgta un autonomi organizēta struktūra. Tā vietā jāveicina </w:t>
      </w:r>
      <w:r w:rsidR="008D3417">
        <w:rPr>
          <w:rFonts w:ascii="Times New Roman" w:hAnsi="Times New Roman" w:cs="Times New Roman"/>
          <w:sz w:val="26"/>
          <w:szCs w:val="26"/>
          <w:lang w:val="lv-LV"/>
        </w:rPr>
        <w:t xml:space="preserve">valstiski </w:t>
      </w:r>
      <w:r w:rsidRPr="00D60012">
        <w:rPr>
          <w:rFonts w:ascii="Times New Roman" w:hAnsi="Times New Roman" w:cs="Times New Roman"/>
          <w:sz w:val="26"/>
          <w:szCs w:val="26"/>
          <w:lang w:val="lv-LV"/>
        </w:rPr>
        <w:t>vienota, savstarpēji koordinēta psihiatriskās aprūpes tīkla izveide</w:t>
      </w:r>
      <w:r w:rsidR="008D3417">
        <w:rPr>
          <w:rFonts w:ascii="Times New Roman" w:hAnsi="Times New Roman" w:cs="Times New Roman"/>
          <w:sz w:val="26"/>
          <w:szCs w:val="26"/>
          <w:lang w:val="lv-LV"/>
        </w:rPr>
        <w:t xml:space="preserve">. </w:t>
      </w:r>
      <w:r w:rsidRPr="00D60012">
        <w:rPr>
          <w:rFonts w:ascii="Times New Roman" w:hAnsi="Times New Roman" w:cs="Times New Roman"/>
          <w:sz w:val="26"/>
          <w:szCs w:val="26"/>
          <w:lang w:val="lv-LV"/>
        </w:rPr>
        <w:t>Šāda pieeja sekmēs ne tikai pakalpojumu vienotu kvalitāti, bet arī nodrošinās efektīvāku un ilgtspējīgāku veselības aprūpes resursu izmantošanu valsts mērogā.</w:t>
      </w:r>
    </w:p>
    <w:p w14:paraId="71C3319C" w14:textId="77777777" w:rsidR="00E354DE" w:rsidRPr="00D60012" w:rsidRDefault="00E354DE" w:rsidP="00320EED">
      <w:pPr>
        <w:spacing w:after="120" w:line="240" w:lineRule="auto"/>
        <w:contextualSpacing/>
        <w:jc w:val="both"/>
        <w:rPr>
          <w:rFonts w:ascii="Times New Roman" w:hAnsi="Times New Roman" w:cs="Times New Roman"/>
          <w:sz w:val="26"/>
          <w:szCs w:val="26"/>
          <w:lang w:val="lv-LV"/>
        </w:rPr>
      </w:pPr>
    </w:p>
    <w:p w14:paraId="291E8DBA" w14:textId="0F7964FF" w:rsidR="00E354DE" w:rsidRPr="00D60012" w:rsidRDefault="00A83C4C" w:rsidP="00E354DE">
      <w:pPr>
        <w:spacing w:after="120" w:line="240" w:lineRule="auto"/>
        <w:contextualSpacing/>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Latvijā </w:t>
      </w:r>
      <w:r w:rsidR="00E354DE" w:rsidRPr="00D60012">
        <w:rPr>
          <w:rFonts w:ascii="Times New Roman" w:hAnsi="Times New Roman" w:cs="Times New Roman"/>
          <w:sz w:val="26"/>
          <w:szCs w:val="26"/>
          <w:lang w:val="lv-LV"/>
        </w:rPr>
        <w:t xml:space="preserve">psihiskās veselības un narkoloģiskās aprūpes pakalpojumus nodrošina </w:t>
      </w:r>
      <w:r w:rsidRPr="00D60012">
        <w:rPr>
          <w:rFonts w:ascii="Times New Roman" w:hAnsi="Times New Roman" w:cs="Times New Roman"/>
          <w:sz w:val="26"/>
          <w:szCs w:val="26"/>
          <w:lang w:val="lv-LV"/>
        </w:rPr>
        <w:t>sešas valsts</w:t>
      </w:r>
      <w:r w:rsidR="0002569A">
        <w:rPr>
          <w:rFonts w:ascii="Times New Roman" w:hAnsi="Times New Roman" w:cs="Times New Roman"/>
          <w:sz w:val="26"/>
          <w:szCs w:val="26"/>
          <w:lang w:val="lv-LV"/>
        </w:rPr>
        <w:t xml:space="preserve"> (100%)</w:t>
      </w:r>
      <w:r w:rsidRPr="00D60012">
        <w:rPr>
          <w:rFonts w:ascii="Times New Roman" w:hAnsi="Times New Roman" w:cs="Times New Roman"/>
          <w:sz w:val="26"/>
          <w:szCs w:val="26"/>
          <w:lang w:val="lv-LV"/>
        </w:rPr>
        <w:t xml:space="preserve"> kapitālsabiedrības</w:t>
      </w:r>
      <w:r w:rsidR="00E354DE" w:rsidRPr="00D60012">
        <w:rPr>
          <w:rFonts w:ascii="Times New Roman" w:hAnsi="Times New Roman" w:cs="Times New Roman"/>
          <w:sz w:val="26"/>
          <w:szCs w:val="26"/>
          <w:lang w:val="lv-LV"/>
        </w:rPr>
        <w:t>:</w:t>
      </w:r>
    </w:p>
    <w:p w14:paraId="2483964B" w14:textId="3CBD5F81" w:rsidR="00A83C4C" w:rsidRPr="00D60012" w:rsidRDefault="00A83C4C" w:rsidP="00E354DE">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D60012">
        <w:rPr>
          <w:rFonts w:ascii="Times New Roman" w:hAnsi="Times New Roman" w:cs="Times New Roman"/>
          <w:color w:val="1F497D" w:themeColor="text2"/>
          <w:sz w:val="26"/>
          <w:szCs w:val="26"/>
          <w:lang w:val="lv-LV"/>
        </w:rPr>
        <w:t>Nacionālais psihiskās veselības centrs</w:t>
      </w:r>
      <w:r w:rsidR="0002569A">
        <w:rPr>
          <w:rFonts w:ascii="Times New Roman" w:hAnsi="Times New Roman" w:cs="Times New Roman"/>
          <w:color w:val="1F497D" w:themeColor="text2"/>
          <w:sz w:val="26"/>
          <w:szCs w:val="26"/>
          <w:lang w:val="lv-LV"/>
        </w:rPr>
        <w:t xml:space="preserve">, Valsts SIA </w:t>
      </w:r>
      <w:r w:rsidRPr="00D60012">
        <w:rPr>
          <w:rFonts w:ascii="Times New Roman" w:hAnsi="Times New Roman" w:cs="Times New Roman"/>
          <w:color w:val="1F497D" w:themeColor="text2"/>
          <w:sz w:val="26"/>
          <w:szCs w:val="26"/>
          <w:lang w:val="lv-LV"/>
        </w:rPr>
        <w:t xml:space="preserve">(turpmāk arī - NPVC) – Rīgā. </w:t>
      </w:r>
    </w:p>
    <w:p w14:paraId="5CE1724F" w14:textId="7C3D212A" w:rsidR="00E354DE" w:rsidRPr="00D60012" w:rsidRDefault="00A83C4C" w:rsidP="00E354DE">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D60012">
        <w:rPr>
          <w:rFonts w:ascii="Times New Roman" w:hAnsi="Times New Roman" w:cs="Times New Roman"/>
          <w:color w:val="1F497D" w:themeColor="text2"/>
          <w:sz w:val="26"/>
          <w:szCs w:val="26"/>
          <w:lang w:val="lv-LV"/>
        </w:rPr>
        <w:t>VSIA “Daugavpils psihoneiroloģiskā slimnīca” (turpmāk arī - DPNS) – Latgales</w:t>
      </w:r>
      <w:r w:rsidR="0002569A">
        <w:rPr>
          <w:rFonts w:ascii="Times New Roman" w:hAnsi="Times New Roman" w:cs="Times New Roman"/>
          <w:color w:val="1F497D" w:themeColor="text2"/>
          <w:sz w:val="26"/>
          <w:szCs w:val="26"/>
          <w:lang w:val="lv-LV"/>
        </w:rPr>
        <w:t xml:space="preserve"> un Zemgales (Aknīstes filiāle)</w:t>
      </w:r>
      <w:r w:rsidRPr="00D60012">
        <w:rPr>
          <w:rFonts w:ascii="Times New Roman" w:hAnsi="Times New Roman" w:cs="Times New Roman"/>
          <w:color w:val="1F497D" w:themeColor="text2"/>
          <w:sz w:val="26"/>
          <w:szCs w:val="26"/>
          <w:lang w:val="lv-LV"/>
        </w:rPr>
        <w:t xml:space="preserve"> reģionā.</w:t>
      </w:r>
    </w:p>
    <w:p w14:paraId="6EE1DC47" w14:textId="77777777" w:rsidR="00E354DE" w:rsidRPr="00D60012" w:rsidRDefault="00A83C4C" w:rsidP="00E354DE">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D60012">
        <w:rPr>
          <w:rFonts w:ascii="Times New Roman" w:hAnsi="Times New Roman" w:cs="Times New Roman"/>
          <w:color w:val="1F497D" w:themeColor="text2"/>
          <w:sz w:val="26"/>
          <w:szCs w:val="26"/>
          <w:lang w:val="lv-LV"/>
        </w:rPr>
        <w:t>VSIA “Strenču psihoneiroloģiskā slimnīca” (turpmāk arī - SPNS) – Vidzemes reģionā.</w:t>
      </w:r>
    </w:p>
    <w:p w14:paraId="0CA03E81" w14:textId="77777777" w:rsidR="00E354DE" w:rsidRPr="00D60012" w:rsidRDefault="00A83C4C" w:rsidP="00E354DE">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D60012">
        <w:rPr>
          <w:rFonts w:ascii="Times New Roman" w:hAnsi="Times New Roman" w:cs="Times New Roman"/>
          <w:color w:val="1F497D" w:themeColor="text2"/>
          <w:sz w:val="26"/>
          <w:szCs w:val="26"/>
          <w:lang w:val="lv-LV"/>
        </w:rPr>
        <w:t>VSIA “Piejūras slimnīca” (turpmāk arī - PS) – Kurzemes reģionā.</w:t>
      </w:r>
    </w:p>
    <w:p w14:paraId="0CFD941A" w14:textId="77777777" w:rsidR="00B01AA2" w:rsidRDefault="00A83C4C" w:rsidP="00B01AA2">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D60012">
        <w:rPr>
          <w:rFonts w:ascii="Times New Roman" w:hAnsi="Times New Roman" w:cs="Times New Roman"/>
          <w:color w:val="1F497D" w:themeColor="text2"/>
          <w:sz w:val="26"/>
          <w:szCs w:val="26"/>
          <w:lang w:val="lv-LV"/>
        </w:rPr>
        <w:t>VSIA “Slimnīca “Ģintermuiža”” (turpmāk arī - SĢ) – Zemgales reģionā.</w:t>
      </w:r>
    </w:p>
    <w:p w14:paraId="48239BAC" w14:textId="77777777" w:rsidR="00B01AA2" w:rsidRDefault="00A83C4C" w:rsidP="00B01AA2">
      <w:pPr>
        <w:pStyle w:val="ListParagraph"/>
        <w:numPr>
          <w:ilvl w:val="0"/>
          <w:numId w:val="21"/>
        </w:numPr>
        <w:spacing w:after="120" w:line="240" w:lineRule="auto"/>
        <w:jc w:val="both"/>
        <w:rPr>
          <w:rFonts w:ascii="Times New Roman" w:hAnsi="Times New Roman" w:cs="Times New Roman"/>
          <w:color w:val="1F497D" w:themeColor="text2"/>
          <w:sz w:val="26"/>
          <w:szCs w:val="26"/>
          <w:lang w:val="lv-LV"/>
        </w:rPr>
      </w:pPr>
      <w:r w:rsidRPr="00B01AA2">
        <w:rPr>
          <w:rFonts w:ascii="Times New Roman" w:hAnsi="Times New Roman" w:cs="Times New Roman"/>
          <w:color w:val="1F497D" w:themeColor="text2"/>
          <w:sz w:val="26"/>
          <w:szCs w:val="26"/>
          <w:lang w:val="lv-LV"/>
        </w:rPr>
        <w:t>VSIA “Bērnu psihoneiroloģiskā slimnīca “Ainaži”” (turpmāk arī - BPSA) – Vidzemes reģionā.</w:t>
      </w:r>
    </w:p>
    <w:p w14:paraId="6A187FC1" w14:textId="04B252EA" w:rsidR="00320EED" w:rsidRPr="00B01AA2" w:rsidRDefault="00320EED" w:rsidP="00B01AA2">
      <w:pPr>
        <w:pStyle w:val="ListParagraph"/>
        <w:spacing w:after="120" w:line="240" w:lineRule="auto"/>
        <w:jc w:val="both"/>
        <w:rPr>
          <w:rFonts w:ascii="Times New Roman" w:hAnsi="Times New Roman" w:cs="Times New Roman"/>
          <w:color w:val="1F497D" w:themeColor="text2"/>
          <w:sz w:val="26"/>
          <w:szCs w:val="26"/>
          <w:lang w:val="lv-LV"/>
        </w:rPr>
      </w:pPr>
      <w:r w:rsidRPr="00D60012">
        <w:rPr>
          <w:b/>
          <w:bCs/>
          <w:noProof/>
          <w:lang w:val="lv-LV"/>
        </w:rPr>
        <w:lastRenderedPageBreak/>
        <w:drawing>
          <wp:inline distT="0" distB="0" distL="0" distR="0" wp14:anchorId="7735633F" wp14:editId="1F655EC0">
            <wp:extent cx="5262655" cy="2959100"/>
            <wp:effectExtent l="0" t="0" r="0" b="0"/>
            <wp:docPr id="1162238857" name="Picture 1" descr="A map of latvia with red p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38857" name="Picture 1" descr="A map of latvia with red pins&#10;&#10;AI-generated content may be incorrect."/>
                    <pic:cNvPicPr/>
                  </pic:nvPicPr>
                  <pic:blipFill>
                    <a:blip r:embed="rId8"/>
                    <a:stretch>
                      <a:fillRect/>
                    </a:stretch>
                  </pic:blipFill>
                  <pic:spPr>
                    <a:xfrm>
                      <a:off x="0" y="0"/>
                      <a:ext cx="5272154" cy="2964441"/>
                    </a:xfrm>
                    <a:prstGeom prst="rect">
                      <a:avLst/>
                    </a:prstGeom>
                  </pic:spPr>
                </pic:pic>
              </a:graphicData>
            </a:graphic>
          </wp:inline>
        </w:drawing>
      </w:r>
    </w:p>
    <w:p w14:paraId="0B103C98" w14:textId="77777777" w:rsidR="00E354DE" w:rsidRPr="00D60012" w:rsidRDefault="00E354DE" w:rsidP="00320EED">
      <w:pPr>
        <w:jc w:val="center"/>
        <w:rPr>
          <w:rFonts w:ascii="Times New Roman" w:hAnsi="Times New Roman" w:cs="Times New Roman"/>
          <w:b/>
          <w:bCs/>
          <w:sz w:val="26"/>
          <w:szCs w:val="26"/>
          <w:lang w:val="lv-LV"/>
        </w:rPr>
      </w:pPr>
    </w:p>
    <w:p w14:paraId="5E97FA2D" w14:textId="5E36F242" w:rsidR="00E354DE" w:rsidRPr="00D60012" w:rsidRDefault="00E354DE" w:rsidP="00E354DE">
      <w:pPr>
        <w:pStyle w:val="Heading2"/>
        <w:spacing w:before="0" w:after="120" w:line="240" w:lineRule="auto"/>
        <w:contextualSpacing/>
        <w:jc w:val="both"/>
        <w:rPr>
          <w:rFonts w:ascii="Times New Roman" w:hAnsi="Times New Roman" w:cs="Times New Roman"/>
          <w:b w:val="0"/>
          <w:bCs w:val="0"/>
          <w:color w:val="auto"/>
          <w:lang w:val="lv-LV"/>
        </w:rPr>
      </w:pPr>
      <w:r w:rsidRPr="00D60012">
        <w:rPr>
          <w:rFonts w:ascii="Times New Roman" w:hAnsi="Times New Roman" w:cs="Times New Roman"/>
          <w:b w:val="0"/>
          <w:bCs w:val="0"/>
          <w:color w:val="auto"/>
          <w:lang w:val="lv-LV"/>
        </w:rPr>
        <w:t>Esošā veselības aprūpes sistēmas organizācija rada situāciju, ka valstī psihiskās veselības aprūpes jomā ir vērojama:</w:t>
      </w:r>
    </w:p>
    <w:p w14:paraId="44225CB2" w14:textId="77777777" w:rsidR="00D60012" w:rsidRDefault="00E354DE" w:rsidP="00D60012">
      <w:pPr>
        <w:pStyle w:val="Heading2"/>
        <w:numPr>
          <w:ilvl w:val="0"/>
          <w:numId w:val="23"/>
        </w:numPr>
        <w:spacing w:before="0" w:after="120" w:line="240" w:lineRule="auto"/>
        <w:contextualSpacing/>
        <w:jc w:val="both"/>
        <w:rPr>
          <w:rFonts w:ascii="Times New Roman" w:hAnsi="Times New Roman" w:cs="Times New Roman"/>
          <w:b w:val="0"/>
          <w:bCs w:val="0"/>
          <w:color w:val="auto"/>
          <w:lang w:val="lv-LV"/>
        </w:rPr>
      </w:pPr>
      <w:r w:rsidRPr="00D60012">
        <w:rPr>
          <w:rFonts w:ascii="Times New Roman" w:hAnsi="Times New Roman" w:cs="Times New Roman"/>
          <w:b w:val="0"/>
          <w:bCs w:val="0"/>
          <w:color w:val="auto"/>
          <w:lang w:val="lv-LV"/>
        </w:rPr>
        <w:t>sadrumstalota pārvaldība – katra ārstniecības iestāde darbojas kā atsevišķa juridiska persona ar savu vadību, administrāciju, IT sistēmām un citiem ar uzņēmuma darbību saistītiem procesiem;</w:t>
      </w:r>
    </w:p>
    <w:p w14:paraId="2F6ADD2C" w14:textId="236BC5FF" w:rsidR="00D60012" w:rsidRDefault="00E354DE" w:rsidP="00D60012">
      <w:pPr>
        <w:pStyle w:val="Heading2"/>
        <w:numPr>
          <w:ilvl w:val="0"/>
          <w:numId w:val="23"/>
        </w:numPr>
        <w:spacing w:before="0" w:after="120" w:line="240" w:lineRule="auto"/>
        <w:contextualSpacing/>
        <w:jc w:val="both"/>
        <w:rPr>
          <w:rFonts w:ascii="Times New Roman" w:hAnsi="Times New Roman" w:cs="Times New Roman"/>
          <w:b w:val="0"/>
          <w:bCs w:val="0"/>
          <w:color w:val="auto"/>
          <w:lang w:val="lv-LV"/>
        </w:rPr>
      </w:pPr>
      <w:r w:rsidRPr="00D60012">
        <w:rPr>
          <w:rFonts w:ascii="Times New Roman" w:hAnsi="Times New Roman" w:cs="Times New Roman"/>
          <w:b w:val="0"/>
          <w:bCs w:val="0"/>
          <w:color w:val="auto"/>
          <w:lang w:val="lv-LV"/>
        </w:rPr>
        <w:t xml:space="preserve">atšķirīga pakalpojumu kvalitāte un pieejamība (reģionos trūkst speciālistu); </w:t>
      </w:r>
    </w:p>
    <w:p w14:paraId="620A6B72" w14:textId="77777777" w:rsidR="00D60012" w:rsidRDefault="00E354DE" w:rsidP="00D60012">
      <w:pPr>
        <w:pStyle w:val="Heading2"/>
        <w:numPr>
          <w:ilvl w:val="0"/>
          <w:numId w:val="23"/>
        </w:numPr>
        <w:spacing w:before="0" w:after="120" w:line="240" w:lineRule="auto"/>
        <w:contextualSpacing/>
        <w:jc w:val="both"/>
        <w:rPr>
          <w:rFonts w:ascii="Times New Roman" w:hAnsi="Times New Roman" w:cs="Times New Roman"/>
          <w:b w:val="0"/>
          <w:bCs w:val="0"/>
          <w:color w:val="auto"/>
          <w:lang w:val="lv-LV"/>
        </w:rPr>
      </w:pPr>
      <w:r w:rsidRPr="00D60012">
        <w:rPr>
          <w:rFonts w:ascii="Times New Roman" w:hAnsi="Times New Roman" w:cs="Times New Roman"/>
          <w:b w:val="0"/>
          <w:bCs w:val="0"/>
          <w:color w:val="auto"/>
          <w:lang w:val="lv-LV"/>
        </w:rPr>
        <w:t xml:space="preserve">nepietiekama veselības aprūpes pakalpojumu koordinācija – nav vienotas pacientu plūsmas vadības, kas rada nevienmērīgu noslodzi starp ārstniecības iestādēm; </w:t>
      </w:r>
    </w:p>
    <w:p w14:paraId="57274057" w14:textId="3CCEBBE1" w:rsidR="00D60012" w:rsidRPr="00D60012" w:rsidRDefault="00E354DE" w:rsidP="00D60012">
      <w:pPr>
        <w:pStyle w:val="Heading2"/>
        <w:numPr>
          <w:ilvl w:val="0"/>
          <w:numId w:val="23"/>
        </w:numPr>
        <w:spacing w:before="0" w:after="120" w:line="240" w:lineRule="auto"/>
        <w:contextualSpacing/>
        <w:jc w:val="both"/>
        <w:rPr>
          <w:rFonts w:ascii="Times New Roman" w:hAnsi="Times New Roman" w:cs="Times New Roman"/>
          <w:b w:val="0"/>
          <w:bCs w:val="0"/>
          <w:color w:val="auto"/>
          <w:lang w:val="lv-LV"/>
        </w:rPr>
      </w:pPr>
      <w:r w:rsidRPr="00D60012">
        <w:rPr>
          <w:rFonts w:ascii="Times New Roman" w:hAnsi="Times New Roman" w:cs="Times New Roman"/>
          <w:b w:val="0"/>
          <w:bCs w:val="0"/>
          <w:color w:val="auto"/>
          <w:lang w:val="lv-LV"/>
        </w:rPr>
        <w:t>iespējama valsts finansējuma neefektīva izmantošana – dublētas funkcijas, atšķirīgas iepirkumu un atlīdzības sistēmas.</w:t>
      </w:r>
    </w:p>
    <w:p w14:paraId="1E041B1C" w14:textId="77777777" w:rsidR="00D60012" w:rsidRDefault="00D60012" w:rsidP="00D60012">
      <w:pPr>
        <w:pStyle w:val="ListBullet"/>
        <w:numPr>
          <w:ilvl w:val="0"/>
          <w:numId w:val="0"/>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Eiropā arvien retāk sastopams modelis, kur psihiskās veselības un narkoloģiskās aprūpes pakalpojumi tiek nodrošināti vairākās atsevišķās valsts ārstniecības iestādēs kā patstāvīgās slimnīcās.</w:t>
      </w:r>
    </w:p>
    <w:p w14:paraId="32E2E170" w14:textId="0F0716D8" w:rsidR="00D60012" w:rsidRPr="00D60012" w:rsidRDefault="00D60012" w:rsidP="00D60012">
      <w:pPr>
        <w:pStyle w:val="ListBullet"/>
        <w:numPr>
          <w:ilvl w:val="0"/>
          <w:numId w:val="0"/>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Eiropā pēdējo 20–30 gadu laikā ir notikusi deinstitucionalizācija – pāreja no lielām psihiatriskajām slimnīcām uz:</w:t>
      </w:r>
    </w:p>
    <w:p w14:paraId="44EF575C" w14:textId="3EB6D36B" w:rsidR="00D60012" w:rsidRPr="00D60012" w:rsidRDefault="00D60012" w:rsidP="00D60012">
      <w:pPr>
        <w:pStyle w:val="ListBullet"/>
        <w:numPr>
          <w:ilvl w:val="0"/>
          <w:numId w:val="22"/>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integrētu aprūpi vispārējās slimnīcās;</w:t>
      </w:r>
    </w:p>
    <w:p w14:paraId="68CEB099" w14:textId="77777777" w:rsidR="00D60012" w:rsidRPr="00D60012" w:rsidRDefault="00D60012" w:rsidP="00D60012">
      <w:pPr>
        <w:pStyle w:val="ListBullet"/>
        <w:numPr>
          <w:ilvl w:val="0"/>
          <w:numId w:val="22"/>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ambulatorajiem centriem;</w:t>
      </w:r>
    </w:p>
    <w:p w14:paraId="240B22CA" w14:textId="796668C8" w:rsidR="00D60012" w:rsidRPr="00D60012" w:rsidRDefault="00D60012" w:rsidP="00D60012">
      <w:pPr>
        <w:pStyle w:val="ListBullet"/>
        <w:numPr>
          <w:ilvl w:val="0"/>
          <w:numId w:val="22"/>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dienas stacionāriem un mobilajām komandām. </w:t>
      </w:r>
    </w:p>
    <w:p w14:paraId="4E41E452" w14:textId="77777777" w:rsidR="00D60012" w:rsidRDefault="00D60012" w:rsidP="00D60012">
      <w:pPr>
        <w:pStyle w:val="ListBullet"/>
        <w:numPr>
          <w:ilvl w:val="0"/>
          <w:numId w:val="0"/>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Piemēram, Nīderlandē, Vācijā, Zviedrijā, Itālijā pamatā psihiatriskā palīdzība tiek nodrošināta vispārējo slimnīcu nodaļās vai ambulatorajos centros, savukārt Austrumeiropas valstīs (piemēram, Slovākijā, Polijā, Rumānijā) vēl joprojām valsts ietvarā darbojas atsevišķas psihiatriskās slimnīcas, tomēr to skaits samazinās, tādējādi virzoties uz centralizāciju. </w:t>
      </w:r>
    </w:p>
    <w:p w14:paraId="4114E9B1" w14:textId="73BA5453" w:rsidR="00D60012" w:rsidRPr="00D60012" w:rsidRDefault="00D60012" w:rsidP="00D60012">
      <w:pPr>
        <w:pStyle w:val="ListBullet"/>
        <w:numPr>
          <w:ilvl w:val="0"/>
          <w:numId w:val="0"/>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lastRenderedPageBreak/>
        <w:t xml:space="preserve">Latvijā pastāvošā situācija, proti - valsts mērogā darbojas sešas psihoneiroloģiskās slimnīcas ar atsevišķu juridisko statusu, veido decentralizētu sistēmu, kas nav samērīga ar valsts nelielo iedzīvotāju skaitu – mazāk nekā diviem miljoniem. Šāda psihiatrisko slimnīcu sistēmas organizācija neatbilst mūsdienu veselības aprūpes attīstības tendencēm, kas virzās uz centralizētu un integrētu aprūpes modeli. Esošā struktūra ne tikai palielina administratīvo slogu, bet arī rada risku nevienlīdzīgai pakalpojumu kvalitātei un pieejamībai  reģionos. </w:t>
      </w:r>
    </w:p>
    <w:p w14:paraId="5A560C2F" w14:textId="77777777" w:rsidR="00D60012" w:rsidRPr="00D60012" w:rsidRDefault="00D60012" w:rsidP="00D60012">
      <w:pPr>
        <w:spacing w:after="120" w:line="240" w:lineRule="auto"/>
        <w:jc w:val="both"/>
        <w:rPr>
          <w:rFonts w:ascii="Times New Roman" w:hAnsi="Times New Roman" w:cs="Times New Roman"/>
          <w:b/>
          <w:bCs/>
          <w:sz w:val="26"/>
          <w:szCs w:val="26"/>
          <w:lang w:val="lv-LV"/>
        </w:rPr>
      </w:pPr>
      <w:r w:rsidRPr="00D60012">
        <w:rPr>
          <w:rFonts w:ascii="Times New Roman" w:hAnsi="Times New Roman" w:cs="Times New Roman"/>
          <w:sz w:val="26"/>
          <w:szCs w:val="26"/>
          <w:lang w:val="lv-LV"/>
        </w:rPr>
        <w:t xml:space="preserve">Lai sasniegtu vienotu un efektīvu psihiatriskās aprūpes pārvaldību, plānota augstāk minēto ārstniecības iestāžu apvienošana tās </w:t>
      </w:r>
      <w:r w:rsidRPr="00D60012">
        <w:rPr>
          <w:rFonts w:ascii="Times New Roman" w:hAnsi="Times New Roman" w:cs="Times New Roman"/>
          <w:b/>
          <w:bCs/>
          <w:sz w:val="26"/>
          <w:szCs w:val="26"/>
          <w:lang w:val="lv-LV"/>
        </w:rPr>
        <w:t>pievienojot Nacionālajam psihiskās veselības centram</w:t>
      </w:r>
      <w:r w:rsidRPr="00D60012">
        <w:rPr>
          <w:rFonts w:ascii="Times New Roman" w:hAnsi="Times New Roman" w:cs="Times New Roman"/>
          <w:sz w:val="26"/>
          <w:szCs w:val="26"/>
          <w:lang w:val="lv-LV"/>
        </w:rPr>
        <w:t>, Valsts SIA.</w:t>
      </w:r>
    </w:p>
    <w:p w14:paraId="488F52B2" w14:textId="65DEA927" w:rsidR="00D60012" w:rsidRDefault="00D60012" w:rsidP="00397B68">
      <w:p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Nacionālais psihiskās veselības centrs</w:t>
      </w:r>
      <w:r w:rsidR="0002569A">
        <w:rPr>
          <w:rFonts w:ascii="Times New Roman" w:hAnsi="Times New Roman" w:cs="Times New Roman"/>
          <w:sz w:val="26"/>
          <w:szCs w:val="26"/>
          <w:lang w:val="lv-LV"/>
        </w:rPr>
        <w:t>, Valsts SIA</w:t>
      </w:r>
      <w:r w:rsidRPr="00D60012">
        <w:rPr>
          <w:rFonts w:ascii="Times New Roman" w:hAnsi="Times New Roman" w:cs="Times New Roman"/>
          <w:sz w:val="26"/>
          <w:szCs w:val="26"/>
          <w:lang w:val="lv-LV"/>
        </w:rPr>
        <w:t xml:space="preserve"> ir lielākā psihiatriskās un narkoloģiskās ārstniecības iestāde Latvijā. </w:t>
      </w:r>
    </w:p>
    <w:p w14:paraId="321E3B98" w14:textId="18DDBE08" w:rsidR="00D60012" w:rsidRPr="00D60012" w:rsidRDefault="00D60012" w:rsidP="00397B68">
      <w:p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NPVC vispārējais stratēģiskais mērķis </w:t>
      </w:r>
      <w:r>
        <w:rPr>
          <w:rFonts w:ascii="Times New Roman" w:hAnsi="Times New Roman" w:cs="Times New Roman"/>
          <w:sz w:val="26"/>
          <w:szCs w:val="26"/>
          <w:lang w:val="lv-LV"/>
        </w:rPr>
        <w:t>ir</w:t>
      </w:r>
      <w:r w:rsidRPr="00D60012">
        <w:rPr>
          <w:rFonts w:ascii="Times New Roman" w:hAnsi="Times New Roman" w:cs="Times New Roman"/>
          <w:sz w:val="26"/>
          <w:szCs w:val="26"/>
          <w:lang w:val="lv-LV"/>
        </w:rPr>
        <w:t xml:space="preserve"> saglabāt, uzlabot un atjaunot iedzīvotāju psihisko veselību, nodrošinot kvalitatīvu, efektīvu, uz pacientu vērstu neatliekamās un plānveida psihiatrijas un narkoloģijas pakalpojumu sniegšanu Latvijas iedzīvotājiem, kā arī nodrošināt tiesu ekspertīzes psihiatrijas, psiholoģijas un narkoloģijas jomā un visu veidu medicīniska rakstura piespiedu līdzekļu piemērošanu, vienlaikus uzturot klīnisko bāzi ārstniecības personu izglītībai un veicinot zinātnes un pētniecības attīstību </w:t>
      </w:r>
      <w:hyperlink r:id="rId9" w:history="1">
        <w:r w:rsidRPr="00D60012">
          <w:rPr>
            <w:rStyle w:val="Hyperlink"/>
            <w:rFonts w:ascii="Times New Roman" w:hAnsi="Times New Roman" w:cs="Times New Roman"/>
            <w:sz w:val="26"/>
            <w:szCs w:val="26"/>
            <w:lang w:val="lv-LV"/>
          </w:rPr>
          <w:t>(Noteikts ar Ministru kabineta rīkojumu nr. </w:t>
        </w:r>
        <w:r w:rsidRPr="00D60012">
          <w:rPr>
            <w:rStyle w:val="Hyperlink"/>
            <w:rFonts w:ascii="Times New Roman" w:hAnsi="Times New Roman" w:cs="Times New Roman"/>
            <w:b/>
            <w:bCs/>
            <w:sz w:val="26"/>
            <w:szCs w:val="26"/>
            <w:lang w:val="lv-LV"/>
          </w:rPr>
          <w:t> Nr. 91 </w:t>
        </w:r>
        <w:r w:rsidRPr="00D60012">
          <w:rPr>
            <w:rStyle w:val="Hyperlink"/>
            <w:rFonts w:ascii="Times New Roman" w:hAnsi="Times New Roman" w:cs="Times New Roman"/>
            <w:sz w:val="26"/>
            <w:szCs w:val="26"/>
            <w:lang w:val="lv-LV"/>
          </w:rPr>
          <w:t>Rīgā 2024. gada 7. februārī )</w:t>
        </w:r>
      </w:hyperlink>
      <w:r w:rsidRPr="00D60012">
        <w:rPr>
          <w:rFonts w:ascii="Times New Roman" w:hAnsi="Times New Roman" w:cs="Times New Roman"/>
          <w:sz w:val="26"/>
          <w:szCs w:val="26"/>
          <w:lang w:val="lv-LV"/>
        </w:rPr>
        <w:t>.</w:t>
      </w:r>
    </w:p>
    <w:p w14:paraId="4CE10BDC" w14:textId="7EC02EC2" w:rsidR="00D60012" w:rsidRPr="00D60012" w:rsidRDefault="00D60012" w:rsidP="00D60012">
      <w:pPr>
        <w:spacing w:after="120" w:line="240" w:lineRule="auto"/>
        <w:contextualSpacing/>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Vienlaikus NPVC ir tiesu ekspertīžu iestāde, kura nodrošina tiesu psihiatriskās, psiholoģiskās un kompleksās ekspertīzes. Sertificēti narkoloģiskās palīdzības dienesta tiesu eksperti veic plaša profila narkoloģiskās un ķīmiski toksikoloģiskās ekspertīzes, kuru kvalitāti un precizitāti nodrošina moderna laboratorija. NPVC pamatdarbība ietver arī, medicīniska rakstura piespiedu līdzekļu piemērošanu saskaņā ar tiesas lēmumu – ārstēšanos ambulatori, stacionāri vai specializētajā psihiatriskajā nodaļā ar apsardzi, kā arī informatīvu un konsultatīvu atbalstu valsts pārvaldes institūcijām un Latvijas psihiskās veselības ārstniecības un aprūpes iestādēm. NPVC ir arī klīniskās pētniecības un izglītības bāze Rīgas Stradiņa universitātei, sadarbojas ar Latvijas Universitāti un citām medicīnas izglītības iestādēm</w:t>
      </w:r>
      <w:r w:rsidR="00E145C3">
        <w:rPr>
          <w:rFonts w:ascii="Times New Roman" w:hAnsi="Times New Roman" w:cs="Times New Roman"/>
          <w:sz w:val="26"/>
          <w:szCs w:val="26"/>
          <w:lang w:val="lv-LV"/>
        </w:rPr>
        <w:t>.</w:t>
      </w:r>
      <w:r w:rsidRPr="00D60012">
        <w:rPr>
          <w:rFonts w:ascii="Times New Roman" w:hAnsi="Times New Roman" w:cs="Times New Roman"/>
          <w:sz w:val="26"/>
          <w:szCs w:val="26"/>
          <w:lang w:val="lv-LV"/>
        </w:rPr>
        <w:t xml:space="preserve"> NPVC rezidentūrā mācās lielākā daļa psihiatriskās un narkoloģiskās ārstniecības topošo speciālistu. </w:t>
      </w:r>
      <w:r w:rsidR="00E145C3">
        <w:rPr>
          <w:rFonts w:ascii="Times New Roman" w:hAnsi="Times New Roman" w:cs="Times New Roman"/>
          <w:sz w:val="26"/>
          <w:szCs w:val="26"/>
          <w:lang w:val="lv-LV"/>
        </w:rPr>
        <w:t>NPVC</w:t>
      </w:r>
      <w:r w:rsidRPr="00D60012">
        <w:rPr>
          <w:rFonts w:ascii="Times New Roman" w:hAnsi="Times New Roman" w:cs="Times New Roman"/>
          <w:sz w:val="26"/>
          <w:szCs w:val="26"/>
          <w:lang w:val="lv-LV"/>
        </w:rPr>
        <w:t xml:space="preserve"> sadarbojas arī ar sociālo pakalpojumu sniedzējiem un atbalsta primārās veselības aprūpes profesionāļu pilnveidošanos.</w:t>
      </w:r>
    </w:p>
    <w:p w14:paraId="4F63E198" w14:textId="77777777" w:rsidR="00E145C3" w:rsidRDefault="00E145C3" w:rsidP="00397B68">
      <w:pPr>
        <w:spacing w:after="120" w:line="240" w:lineRule="auto"/>
        <w:contextualSpacing/>
        <w:jc w:val="both"/>
        <w:rPr>
          <w:rFonts w:ascii="Times New Roman" w:hAnsi="Times New Roman" w:cs="Times New Roman"/>
          <w:sz w:val="26"/>
          <w:szCs w:val="26"/>
          <w:lang w:val="lv-LV"/>
        </w:rPr>
      </w:pPr>
    </w:p>
    <w:p w14:paraId="3A4C4E4C" w14:textId="3424A969" w:rsidR="00475E73" w:rsidRPr="00397B68" w:rsidRDefault="000D772C" w:rsidP="00397B68">
      <w:pPr>
        <w:pStyle w:val="ListParagraph"/>
        <w:numPr>
          <w:ilvl w:val="0"/>
          <w:numId w:val="20"/>
        </w:numPr>
        <w:spacing w:after="120" w:line="240" w:lineRule="auto"/>
        <w:ind w:left="426" w:hanging="426"/>
        <w:jc w:val="both"/>
        <w:rPr>
          <w:rFonts w:ascii="Times New Roman" w:hAnsi="Times New Roman" w:cs="Times New Roman"/>
          <w:b/>
          <w:bCs/>
          <w:sz w:val="26"/>
          <w:szCs w:val="26"/>
          <w:lang w:val="lv-LV"/>
        </w:rPr>
      </w:pPr>
      <w:r w:rsidRPr="00397B68">
        <w:rPr>
          <w:rFonts w:ascii="Times New Roman" w:hAnsi="Times New Roman" w:cs="Times New Roman"/>
          <w:b/>
          <w:bCs/>
          <w:sz w:val="26"/>
          <w:szCs w:val="26"/>
          <w:lang w:val="lv-LV"/>
        </w:rPr>
        <w:t xml:space="preserve">Valsts psihiskās veselības aprūpes sistēmas </w:t>
      </w:r>
      <w:r w:rsidR="00DC7884" w:rsidRPr="00397B68">
        <w:rPr>
          <w:rFonts w:ascii="Times New Roman" w:hAnsi="Times New Roman" w:cs="Times New Roman"/>
          <w:b/>
          <w:bCs/>
          <w:sz w:val="26"/>
          <w:szCs w:val="26"/>
          <w:lang w:val="lv-LV"/>
        </w:rPr>
        <w:t>plānotā reorganizācija</w:t>
      </w:r>
      <w:r w:rsidR="00397B68">
        <w:rPr>
          <w:rFonts w:ascii="Times New Roman" w:hAnsi="Times New Roman" w:cs="Times New Roman"/>
          <w:b/>
          <w:bCs/>
          <w:sz w:val="26"/>
          <w:szCs w:val="26"/>
          <w:lang w:val="lv-LV"/>
        </w:rPr>
        <w:t xml:space="preserve"> un ieguvumi.</w:t>
      </w:r>
    </w:p>
    <w:p w14:paraId="212AFB1F" w14:textId="77777777" w:rsidR="00397B68" w:rsidRDefault="00397B68" w:rsidP="00397B68">
      <w:pPr>
        <w:pStyle w:val="Heading2"/>
        <w:spacing w:before="0" w:after="120" w:line="240" w:lineRule="auto"/>
        <w:contextualSpacing/>
        <w:jc w:val="both"/>
        <w:rPr>
          <w:rFonts w:ascii="Times New Roman" w:hAnsi="Times New Roman" w:cs="Times New Roman"/>
          <w:color w:val="1F497D" w:themeColor="text2"/>
          <w:lang w:val="lv-LV"/>
        </w:rPr>
      </w:pPr>
    </w:p>
    <w:p w14:paraId="11A7CBE6" w14:textId="1D397620" w:rsidR="00397B68" w:rsidRPr="00397B68" w:rsidRDefault="00397B68" w:rsidP="00590159">
      <w:pPr>
        <w:pStyle w:val="Heading2"/>
        <w:spacing w:before="0" w:after="120" w:line="240" w:lineRule="auto"/>
        <w:jc w:val="both"/>
        <w:rPr>
          <w:rFonts w:ascii="Times New Roman" w:hAnsi="Times New Roman" w:cs="Times New Roman"/>
          <w:b w:val="0"/>
          <w:bCs w:val="0"/>
          <w:color w:val="auto"/>
          <w:lang w:val="lv-LV"/>
        </w:rPr>
      </w:pPr>
      <w:r w:rsidRPr="00397B68">
        <w:rPr>
          <w:rFonts w:ascii="Times New Roman" w:hAnsi="Times New Roman" w:cs="Times New Roman"/>
          <w:b w:val="0"/>
          <w:bCs w:val="0"/>
          <w:color w:val="auto"/>
          <w:lang w:val="lv-LV"/>
        </w:rPr>
        <w:t xml:space="preserve">Reorganizācijas </w:t>
      </w:r>
      <w:r w:rsidRPr="00E145C3">
        <w:rPr>
          <w:rFonts w:ascii="Times New Roman" w:hAnsi="Times New Roman" w:cs="Times New Roman"/>
          <w:color w:val="auto"/>
          <w:lang w:val="lv-LV"/>
        </w:rPr>
        <w:t xml:space="preserve">mērķis </w:t>
      </w:r>
      <w:r w:rsidRPr="00397B68">
        <w:rPr>
          <w:rFonts w:ascii="Times New Roman" w:hAnsi="Times New Roman" w:cs="Times New Roman"/>
          <w:b w:val="0"/>
          <w:bCs w:val="0"/>
          <w:color w:val="auto"/>
          <w:lang w:val="lv-LV"/>
        </w:rPr>
        <w:t xml:space="preserve">ir veidot vienotu un ilgtspējīgu psihiskās veselības aprūpes sistēmu, kas nodrošina kvalitatīvus, pieejamus un savlaicīgus pakalpojumus visā valstī, vienlaikus uzlabojot administratīvo efektivitāti un caurskatāmību. Paredzētās pārmaiņas aptver gan veselības aprūpes kvalitātes un pieejamības aspektus, gan pārvaldības, izmaksu optimizācijas un personāla attīstības jomas. </w:t>
      </w:r>
      <w:r w:rsidR="00590159">
        <w:rPr>
          <w:rFonts w:ascii="Times New Roman" w:hAnsi="Times New Roman" w:cs="Times New Roman"/>
          <w:b w:val="0"/>
          <w:bCs w:val="0"/>
          <w:color w:val="auto"/>
          <w:lang w:val="lv-LV"/>
        </w:rPr>
        <w:t>Informatīvajā ziņojumā ti</w:t>
      </w:r>
      <w:r w:rsidR="00C649A7">
        <w:rPr>
          <w:rFonts w:ascii="Times New Roman" w:hAnsi="Times New Roman" w:cs="Times New Roman"/>
          <w:b w:val="0"/>
          <w:bCs w:val="0"/>
          <w:color w:val="auto"/>
          <w:lang w:val="lv-LV"/>
        </w:rPr>
        <w:t>ek</w:t>
      </w:r>
      <w:r w:rsidR="00590159">
        <w:rPr>
          <w:rFonts w:ascii="Times New Roman" w:hAnsi="Times New Roman" w:cs="Times New Roman"/>
          <w:b w:val="0"/>
          <w:bCs w:val="0"/>
          <w:color w:val="auto"/>
          <w:lang w:val="lv-LV"/>
        </w:rPr>
        <w:t xml:space="preserve"> sniegti būtiskākie</w:t>
      </w:r>
      <w:r w:rsidRPr="00397B68">
        <w:rPr>
          <w:rFonts w:ascii="Times New Roman" w:hAnsi="Times New Roman" w:cs="Times New Roman"/>
          <w:b w:val="0"/>
          <w:bCs w:val="0"/>
          <w:color w:val="auto"/>
          <w:lang w:val="lv-LV"/>
        </w:rPr>
        <w:t xml:space="preserve"> reorganizācijas ieguvumi, kas stiprinās </w:t>
      </w:r>
      <w:r w:rsidR="00C649A7">
        <w:rPr>
          <w:rFonts w:ascii="Times New Roman" w:hAnsi="Times New Roman" w:cs="Times New Roman"/>
          <w:b w:val="0"/>
          <w:bCs w:val="0"/>
          <w:color w:val="auto"/>
          <w:lang w:val="lv-LV"/>
        </w:rPr>
        <w:t xml:space="preserve">psihiskās </w:t>
      </w:r>
      <w:r w:rsidRPr="00397B68">
        <w:rPr>
          <w:rFonts w:ascii="Times New Roman" w:hAnsi="Times New Roman" w:cs="Times New Roman"/>
          <w:b w:val="0"/>
          <w:bCs w:val="0"/>
          <w:color w:val="auto"/>
          <w:lang w:val="lv-LV"/>
        </w:rPr>
        <w:t>veselības aprūpes sistēm</w:t>
      </w:r>
      <w:r w:rsidR="00C649A7">
        <w:rPr>
          <w:rFonts w:ascii="Times New Roman" w:hAnsi="Times New Roman" w:cs="Times New Roman"/>
          <w:b w:val="0"/>
          <w:bCs w:val="0"/>
          <w:color w:val="auto"/>
          <w:lang w:val="lv-LV"/>
        </w:rPr>
        <w:t>u</w:t>
      </w:r>
      <w:r w:rsidRPr="00397B68">
        <w:rPr>
          <w:rFonts w:ascii="Times New Roman" w:hAnsi="Times New Roman" w:cs="Times New Roman"/>
          <w:b w:val="0"/>
          <w:bCs w:val="0"/>
          <w:color w:val="auto"/>
          <w:lang w:val="lv-LV"/>
        </w:rPr>
        <w:t xml:space="preserve"> un </w:t>
      </w:r>
      <w:r w:rsidR="00C649A7">
        <w:rPr>
          <w:rFonts w:ascii="Times New Roman" w:hAnsi="Times New Roman" w:cs="Times New Roman"/>
          <w:b w:val="0"/>
          <w:bCs w:val="0"/>
          <w:color w:val="auto"/>
          <w:lang w:val="lv-LV"/>
        </w:rPr>
        <w:t xml:space="preserve">tās </w:t>
      </w:r>
      <w:r w:rsidRPr="00397B68">
        <w:rPr>
          <w:rFonts w:ascii="Times New Roman" w:hAnsi="Times New Roman" w:cs="Times New Roman"/>
          <w:b w:val="0"/>
          <w:bCs w:val="0"/>
          <w:color w:val="auto"/>
          <w:lang w:val="lv-LV"/>
        </w:rPr>
        <w:t>spēju reaģēt uz sabiedrības veselības izaicinājumiem.</w:t>
      </w:r>
      <w:r w:rsidR="00590159">
        <w:rPr>
          <w:rFonts w:ascii="Times New Roman" w:hAnsi="Times New Roman" w:cs="Times New Roman"/>
          <w:b w:val="0"/>
          <w:bCs w:val="0"/>
          <w:color w:val="auto"/>
          <w:lang w:val="lv-LV"/>
        </w:rPr>
        <w:t xml:space="preserve"> </w:t>
      </w:r>
    </w:p>
    <w:p w14:paraId="0B51389D" w14:textId="6B89FC27" w:rsidR="002E5B70" w:rsidRPr="00CB0013" w:rsidRDefault="00590159" w:rsidP="00590159">
      <w:pPr>
        <w:pStyle w:val="Heading2"/>
        <w:spacing w:before="0" w:after="120" w:line="240" w:lineRule="auto"/>
        <w:jc w:val="both"/>
        <w:rPr>
          <w:rFonts w:ascii="Times New Roman" w:hAnsi="Times New Roman" w:cs="Times New Roman"/>
          <w:b w:val="0"/>
          <w:bCs w:val="0"/>
          <w:color w:val="auto"/>
          <w:lang w:val="lv-LV"/>
        </w:rPr>
      </w:pPr>
      <w:r w:rsidRPr="00590159">
        <w:rPr>
          <w:rFonts w:ascii="Times New Roman" w:hAnsi="Times New Roman" w:cs="Times New Roman"/>
          <w:b w:val="0"/>
          <w:bCs w:val="0"/>
          <w:color w:val="auto"/>
          <w:lang w:val="lv-LV"/>
        </w:rPr>
        <w:t xml:space="preserve">Detalizēti aprēķini un kvantitatīvie dati tiks izstrādāti un sniegti pēc tam, kad Ministru kabinets </w:t>
      </w:r>
      <w:r>
        <w:rPr>
          <w:rFonts w:ascii="Times New Roman" w:hAnsi="Times New Roman" w:cs="Times New Roman"/>
          <w:b w:val="0"/>
          <w:bCs w:val="0"/>
          <w:color w:val="auto"/>
          <w:lang w:val="lv-LV"/>
        </w:rPr>
        <w:t>apstiprinās</w:t>
      </w:r>
      <w:r w:rsidRPr="00590159">
        <w:rPr>
          <w:rFonts w:ascii="Times New Roman" w:hAnsi="Times New Roman" w:cs="Times New Roman"/>
          <w:b w:val="0"/>
          <w:bCs w:val="0"/>
          <w:color w:val="auto"/>
          <w:lang w:val="lv-LV"/>
        </w:rPr>
        <w:t xml:space="preserve"> šo informatīvo ziņojumu un tajā ietverto plānoto reorganizācijas virzienu. </w:t>
      </w:r>
      <w:r>
        <w:rPr>
          <w:rFonts w:ascii="Times New Roman" w:hAnsi="Times New Roman" w:cs="Times New Roman"/>
          <w:b w:val="0"/>
          <w:bCs w:val="0"/>
          <w:color w:val="auto"/>
          <w:lang w:val="lv-LV"/>
        </w:rPr>
        <w:t>Attiecīgi dati tiks iekļauti</w:t>
      </w:r>
      <w:r w:rsidRPr="00590159">
        <w:rPr>
          <w:rFonts w:ascii="Times New Roman" w:hAnsi="Times New Roman" w:cs="Times New Roman"/>
          <w:b w:val="0"/>
          <w:bCs w:val="0"/>
          <w:color w:val="auto"/>
          <w:lang w:val="lv-LV"/>
        </w:rPr>
        <w:t xml:space="preserve"> Ministru kabineta rīkojuma projekt</w:t>
      </w:r>
      <w:r w:rsidR="00E145C3">
        <w:rPr>
          <w:rFonts w:ascii="Times New Roman" w:hAnsi="Times New Roman" w:cs="Times New Roman"/>
          <w:b w:val="0"/>
          <w:bCs w:val="0"/>
          <w:color w:val="auto"/>
          <w:lang w:val="lv-LV"/>
        </w:rPr>
        <w:t>a</w:t>
      </w:r>
      <w:r w:rsidRPr="00590159">
        <w:rPr>
          <w:rFonts w:ascii="Times New Roman" w:hAnsi="Times New Roman" w:cs="Times New Roman"/>
          <w:b w:val="0"/>
          <w:bCs w:val="0"/>
          <w:color w:val="auto"/>
          <w:lang w:val="lv-LV"/>
        </w:rPr>
        <w:t xml:space="preserve"> anotācijā vai pielikumā, nodrošinot </w:t>
      </w:r>
      <w:r>
        <w:rPr>
          <w:rFonts w:ascii="Times New Roman" w:hAnsi="Times New Roman" w:cs="Times New Roman"/>
          <w:b w:val="0"/>
          <w:bCs w:val="0"/>
          <w:color w:val="auto"/>
          <w:lang w:val="lv-LV"/>
        </w:rPr>
        <w:t xml:space="preserve">datos balstītu lēmuma pieņemšanu </w:t>
      </w:r>
      <w:r w:rsidRPr="00590159">
        <w:rPr>
          <w:rFonts w:ascii="Times New Roman" w:hAnsi="Times New Roman" w:cs="Times New Roman"/>
          <w:b w:val="0"/>
          <w:bCs w:val="0"/>
          <w:color w:val="auto"/>
          <w:lang w:val="lv-LV"/>
        </w:rPr>
        <w:t>reorganizācijas īstenošanai</w:t>
      </w:r>
      <w:r>
        <w:rPr>
          <w:rFonts w:ascii="Times New Roman" w:hAnsi="Times New Roman" w:cs="Times New Roman"/>
          <w:b w:val="0"/>
          <w:bCs w:val="0"/>
          <w:color w:val="auto"/>
          <w:lang w:val="lv-LV"/>
        </w:rPr>
        <w:t>.</w:t>
      </w:r>
      <w:r w:rsidR="00CB0013">
        <w:rPr>
          <w:rFonts w:ascii="Times New Roman" w:hAnsi="Times New Roman" w:cs="Times New Roman"/>
          <w:b w:val="0"/>
          <w:bCs w:val="0"/>
          <w:color w:val="auto"/>
          <w:lang w:val="lv-LV"/>
        </w:rPr>
        <w:t xml:space="preserve"> </w:t>
      </w:r>
      <w:r w:rsidR="00CB0013" w:rsidRPr="00CB0013">
        <w:rPr>
          <w:rFonts w:ascii="Times New Roman" w:hAnsi="Times New Roman" w:cs="Times New Roman"/>
          <w:b w:val="0"/>
          <w:bCs w:val="0"/>
          <w:color w:val="auto"/>
          <w:lang w:val="lv-LV"/>
        </w:rPr>
        <w:t>Reorganizācija tiks nodrošināta Veselības ministrijai piešķirto valsts budžeta līdzekļu ietvaros.</w:t>
      </w:r>
    </w:p>
    <w:p w14:paraId="31795F0E" w14:textId="45F59150" w:rsidR="00590159" w:rsidRPr="002E5B70" w:rsidRDefault="005E7667" w:rsidP="00590159">
      <w:pPr>
        <w:pStyle w:val="Heading2"/>
        <w:spacing w:before="0" w:after="120" w:line="240" w:lineRule="auto"/>
        <w:jc w:val="both"/>
        <w:rPr>
          <w:rFonts w:ascii="Times New Roman" w:hAnsi="Times New Roman" w:cs="Times New Roman"/>
          <w:b w:val="0"/>
          <w:bCs w:val="0"/>
          <w:color w:val="auto"/>
          <w:lang w:val="lv-LV"/>
        </w:rPr>
      </w:pPr>
      <w:r w:rsidRPr="00590159">
        <w:rPr>
          <w:rFonts w:ascii="Times New Roman" w:hAnsi="Times New Roman" w:cs="Times New Roman"/>
          <w:color w:val="auto"/>
          <w:lang w:val="lv-LV"/>
        </w:rPr>
        <w:t xml:space="preserve">Reorganizācijas ieguvumi </w:t>
      </w:r>
    </w:p>
    <w:p w14:paraId="73CDC4B5" w14:textId="11CEEC6B" w:rsidR="00590159" w:rsidRDefault="00C57F16" w:rsidP="00590159">
      <w:pPr>
        <w:pStyle w:val="Heading2"/>
        <w:spacing w:before="0" w:after="120" w:line="240" w:lineRule="auto"/>
        <w:contextualSpacing/>
        <w:jc w:val="both"/>
        <w:rPr>
          <w:rFonts w:ascii="Times New Roman" w:hAnsi="Times New Roman" w:cs="Times New Roman"/>
          <w:lang w:val="lv-LV"/>
        </w:rPr>
      </w:pPr>
      <w:r w:rsidRPr="00590159">
        <w:rPr>
          <w:rFonts w:ascii="Times New Roman" w:hAnsi="Times New Roman" w:cs="Times New Roman"/>
          <w:noProof/>
          <w:color w:val="1F497D" w:themeColor="text2"/>
          <w:lang w:val="lv-LV"/>
        </w:rPr>
        <w:drawing>
          <wp:anchor distT="0" distB="0" distL="114300" distR="114300" simplePos="0" relativeHeight="251657728" behindDoc="0" locked="0" layoutInCell="1" allowOverlap="1" wp14:anchorId="7015EFCF" wp14:editId="73A78CF0">
            <wp:simplePos x="0" y="0"/>
            <wp:positionH relativeFrom="column">
              <wp:posOffset>287020</wp:posOffset>
            </wp:positionH>
            <wp:positionV relativeFrom="paragraph">
              <wp:posOffset>104775</wp:posOffset>
            </wp:positionV>
            <wp:extent cx="393700" cy="393700"/>
            <wp:effectExtent l="0" t="0" r="0" b="6350"/>
            <wp:wrapNone/>
            <wp:docPr id="2128695087" name="Graphic 1" descr="Medica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95087" name="Graphic 2128695087" descr="Medical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393700" cy="393700"/>
                    </a:xfrm>
                    <a:prstGeom prst="rect">
                      <a:avLst/>
                    </a:prstGeom>
                  </pic:spPr>
                </pic:pic>
              </a:graphicData>
            </a:graphic>
            <wp14:sizeRelH relativeFrom="margin">
              <wp14:pctWidth>0</wp14:pctWidth>
            </wp14:sizeRelH>
            <wp14:sizeRelV relativeFrom="margin">
              <wp14:pctHeight>0</wp14:pctHeight>
            </wp14:sizeRelV>
          </wp:anchor>
        </w:drawing>
      </w:r>
    </w:p>
    <w:p w14:paraId="0E3BD6AD" w14:textId="55329D71" w:rsidR="00590159" w:rsidRPr="00C57F16" w:rsidRDefault="00590159" w:rsidP="00C57F16">
      <w:pPr>
        <w:pStyle w:val="Heading2"/>
        <w:spacing w:before="0" w:after="120" w:line="240" w:lineRule="auto"/>
        <w:ind w:left="720" w:firstLine="720"/>
        <w:contextualSpacing/>
        <w:jc w:val="both"/>
        <w:rPr>
          <w:rFonts w:ascii="Times New Roman" w:hAnsi="Times New Roman" w:cs="Times New Roman"/>
          <w:color w:val="1F497D" w:themeColor="text2"/>
          <w:sz w:val="32"/>
          <w:szCs w:val="32"/>
          <w:lang w:val="lv-LV"/>
        </w:rPr>
      </w:pPr>
      <w:r w:rsidRPr="00C57F16">
        <w:rPr>
          <w:rFonts w:ascii="Times New Roman" w:hAnsi="Times New Roman" w:cs="Times New Roman"/>
          <w:color w:val="1F497D" w:themeColor="text2"/>
          <w:sz w:val="32"/>
          <w:szCs w:val="32"/>
          <w:lang w:val="lv-LV"/>
        </w:rPr>
        <w:t>v</w:t>
      </w:r>
      <w:r w:rsidR="0063460F" w:rsidRPr="00C57F16">
        <w:rPr>
          <w:rFonts w:ascii="Times New Roman" w:hAnsi="Times New Roman" w:cs="Times New Roman"/>
          <w:color w:val="1F497D" w:themeColor="text2"/>
          <w:sz w:val="32"/>
          <w:szCs w:val="32"/>
          <w:lang w:val="lv-LV"/>
        </w:rPr>
        <w:t>eselības aprūpē</w:t>
      </w:r>
    </w:p>
    <w:p w14:paraId="2EE947C9" w14:textId="77777777" w:rsidR="00590159" w:rsidRDefault="00590159" w:rsidP="00590159">
      <w:pPr>
        <w:pStyle w:val="Heading2"/>
        <w:spacing w:before="0" w:after="120" w:line="240" w:lineRule="auto"/>
        <w:contextualSpacing/>
        <w:jc w:val="both"/>
        <w:rPr>
          <w:rFonts w:ascii="Times New Roman" w:hAnsi="Times New Roman" w:cs="Times New Roman"/>
          <w:lang w:val="lv-LV"/>
        </w:rPr>
      </w:pPr>
    </w:p>
    <w:p w14:paraId="13CC127F" w14:textId="71504162" w:rsidR="00475E73" w:rsidRPr="00C57F16" w:rsidRDefault="00000000" w:rsidP="00C57F16">
      <w:pPr>
        <w:pStyle w:val="Heading2"/>
        <w:spacing w:before="0" w:after="120" w:line="240" w:lineRule="auto"/>
        <w:contextualSpacing/>
        <w:jc w:val="both"/>
        <w:rPr>
          <w:rFonts w:ascii="Times New Roman" w:hAnsi="Times New Roman" w:cs="Times New Roman"/>
          <w:color w:val="auto"/>
          <w:u w:val="single"/>
          <w:lang w:val="lv-LV"/>
        </w:rPr>
      </w:pPr>
      <w:r w:rsidRPr="00C57F16">
        <w:rPr>
          <w:rFonts w:ascii="Times New Roman" w:hAnsi="Times New Roman" w:cs="Times New Roman"/>
          <w:color w:val="auto"/>
          <w:u w:val="single"/>
          <w:lang w:val="lv-LV"/>
        </w:rPr>
        <w:t>Vienota aprūpes kvalitāte</w:t>
      </w:r>
    </w:p>
    <w:p w14:paraId="084FE168" w14:textId="77777777" w:rsidR="00397B68" w:rsidRDefault="00000000" w:rsidP="00397B68">
      <w:pPr>
        <w:pStyle w:val="ListBullet"/>
        <w:numPr>
          <w:ilvl w:val="0"/>
          <w:numId w:val="25"/>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Ieviesti vienoti ārstniecības standarti un klīniskās vadlīnijas.</w:t>
      </w:r>
    </w:p>
    <w:p w14:paraId="53CFB79D" w14:textId="77777777" w:rsidR="00397B68" w:rsidRDefault="00000000" w:rsidP="00397B68">
      <w:pPr>
        <w:pStyle w:val="ListBullet"/>
        <w:numPr>
          <w:ilvl w:val="0"/>
          <w:numId w:val="25"/>
        </w:numPr>
        <w:spacing w:after="120" w:line="240" w:lineRule="auto"/>
        <w:jc w:val="both"/>
        <w:rPr>
          <w:rFonts w:ascii="Times New Roman" w:hAnsi="Times New Roman" w:cs="Times New Roman"/>
          <w:sz w:val="26"/>
          <w:szCs w:val="26"/>
          <w:lang w:val="lv-LV"/>
        </w:rPr>
      </w:pPr>
      <w:r w:rsidRPr="00397B68">
        <w:rPr>
          <w:rFonts w:ascii="Times New Roman" w:hAnsi="Times New Roman" w:cs="Times New Roman"/>
          <w:sz w:val="26"/>
          <w:szCs w:val="26"/>
          <w:lang w:val="lv-LV"/>
        </w:rPr>
        <w:t>Nodrošināta vienota pacientu datu pārvaldība un uzraudzība.</w:t>
      </w:r>
    </w:p>
    <w:p w14:paraId="6786010F" w14:textId="77777777" w:rsidR="00C57F16" w:rsidRDefault="00000000" w:rsidP="00C57F16">
      <w:pPr>
        <w:pStyle w:val="ListBullet"/>
        <w:numPr>
          <w:ilvl w:val="0"/>
          <w:numId w:val="25"/>
        </w:numPr>
        <w:spacing w:after="120" w:line="240" w:lineRule="auto"/>
        <w:ind w:left="714" w:hanging="357"/>
        <w:contextualSpacing w:val="0"/>
        <w:jc w:val="both"/>
        <w:rPr>
          <w:rFonts w:ascii="Times New Roman" w:hAnsi="Times New Roman" w:cs="Times New Roman"/>
          <w:sz w:val="26"/>
          <w:szCs w:val="26"/>
          <w:lang w:val="lv-LV"/>
        </w:rPr>
      </w:pPr>
      <w:r w:rsidRPr="00397B68">
        <w:rPr>
          <w:rFonts w:ascii="Times New Roman" w:hAnsi="Times New Roman" w:cs="Times New Roman"/>
          <w:sz w:val="26"/>
          <w:szCs w:val="26"/>
          <w:lang w:val="lv-LV"/>
        </w:rPr>
        <w:t>Veicināta vienlīdzīga piekļuve pakalpojumiem visos reģionos.</w:t>
      </w:r>
    </w:p>
    <w:p w14:paraId="7CA66C41" w14:textId="1AE39769" w:rsidR="00475E73" w:rsidRPr="00C57F16" w:rsidRDefault="00000000" w:rsidP="00C57F16">
      <w:pPr>
        <w:pStyle w:val="ListBullet"/>
        <w:numPr>
          <w:ilvl w:val="0"/>
          <w:numId w:val="0"/>
        </w:numPr>
        <w:spacing w:after="120" w:line="240" w:lineRule="auto"/>
        <w:ind w:left="357" w:hanging="357"/>
        <w:contextualSpacing w:val="0"/>
        <w:jc w:val="both"/>
        <w:rPr>
          <w:rFonts w:ascii="Times New Roman" w:hAnsi="Times New Roman" w:cs="Times New Roman"/>
          <w:b/>
          <w:bCs/>
          <w:sz w:val="26"/>
          <w:szCs w:val="26"/>
          <w:u w:val="single"/>
          <w:lang w:val="lv-LV"/>
        </w:rPr>
      </w:pPr>
      <w:r w:rsidRPr="00C57F16">
        <w:rPr>
          <w:rFonts w:ascii="Times New Roman" w:hAnsi="Times New Roman" w:cs="Times New Roman"/>
          <w:b/>
          <w:bCs/>
          <w:sz w:val="26"/>
          <w:szCs w:val="26"/>
          <w:u w:val="single"/>
          <w:lang w:val="lv-LV"/>
        </w:rPr>
        <w:t xml:space="preserve"> Uzlabota pakalpojumu pieejamība</w:t>
      </w:r>
    </w:p>
    <w:p w14:paraId="28601736" w14:textId="77777777" w:rsidR="00C57F16" w:rsidRDefault="00000000" w:rsidP="00C57F16">
      <w:pPr>
        <w:pStyle w:val="ListBullet"/>
        <w:numPr>
          <w:ilvl w:val="0"/>
          <w:numId w:val="27"/>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Paplašināti ambulatorie pakalpojumi, īpaši bērniem un atkarību pacientiem.</w:t>
      </w:r>
    </w:p>
    <w:p w14:paraId="3D301C9C" w14:textId="77777777" w:rsidR="00C57F16" w:rsidRDefault="00000000" w:rsidP="00C57F16">
      <w:pPr>
        <w:pStyle w:val="ListBullet"/>
        <w:numPr>
          <w:ilvl w:val="0"/>
          <w:numId w:val="27"/>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Ieviesti telemedicīnas risinājumi, lai mazinātu ģeogrāfiskās barjeras.</w:t>
      </w:r>
    </w:p>
    <w:p w14:paraId="1AA39B84" w14:textId="77777777" w:rsidR="00C57F16" w:rsidRDefault="00000000" w:rsidP="00C57F16">
      <w:pPr>
        <w:pStyle w:val="ListBullet"/>
        <w:numPr>
          <w:ilvl w:val="0"/>
          <w:numId w:val="27"/>
        </w:numPr>
        <w:spacing w:after="120" w:line="240" w:lineRule="auto"/>
        <w:ind w:left="714" w:hanging="357"/>
        <w:contextualSpacing w:val="0"/>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Izveidotas multidisciplināras komandas, kas nodrošina holistisku pieeju pacientu aprūpē.</w:t>
      </w:r>
    </w:p>
    <w:p w14:paraId="7FAC4E88" w14:textId="01119591" w:rsidR="00475E73" w:rsidRPr="00C57F16" w:rsidRDefault="00000000" w:rsidP="00C57F16">
      <w:pPr>
        <w:pStyle w:val="ListBullet"/>
        <w:numPr>
          <w:ilvl w:val="0"/>
          <w:numId w:val="0"/>
        </w:numPr>
        <w:spacing w:after="120" w:line="240" w:lineRule="auto"/>
        <w:ind w:left="357" w:hanging="357"/>
        <w:contextualSpacing w:val="0"/>
        <w:jc w:val="both"/>
        <w:rPr>
          <w:rFonts w:ascii="Times New Roman" w:hAnsi="Times New Roman" w:cs="Times New Roman"/>
          <w:b/>
          <w:bCs/>
          <w:sz w:val="26"/>
          <w:szCs w:val="26"/>
          <w:u w:val="single"/>
          <w:lang w:val="lv-LV"/>
        </w:rPr>
      </w:pPr>
      <w:r w:rsidRPr="00C57F16">
        <w:rPr>
          <w:rFonts w:ascii="Times New Roman" w:hAnsi="Times New Roman" w:cs="Times New Roman"/>
          <w:b/>
          <w:bCs/>
          <w:sz w:val="26"/>
          <w:szCs w:val="26"/>
          <w:u w:val="single"/>
          <w:lang w:val="lv-LV"/>
        </w:rPr>
        <w:t xml:space="preserve"> Personāla attīstība un noturība</w:t>
      </w:r>
    </w:p>
    <w:p w14:paraId="63A90047" w14:textId="77777777" w:rsidR="00C57F16" w:rsidRDefault="00000000" w:rsidP="00C57F16">
      <w:pPr>
        <w:pStyle w:val="ListBullet"/>
        <w:numPr>
          <w:ilvl w:val="0"/>
          <w:numId w:val="28"/>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Vienota atlīdzības un motivācijas sistēma, kas veicina darbinieku mobilitāti un noturību.</w:t>
      </w:r>
    </w:p>
    <w:p w14:paraId="4C811999" w14:textId="77777777" w:rsidR="00C57F16" w:rsidRDefault="00000000" w:rsidP="00C57F16">
      <w:pPr>
        <w:pStyle w:val="ListBullet"/>
        <w:numPr>
          <w:ilvl w:val="0"/>
          <w:numId w:val="28"/>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Mācību un profesionālās pilnveides programmas sadarbībā ar augstskolām.</w:t>
      </w:r>
    </w:p>
    <w:p w14:paraId="3B117AF6" w14:textId="77777777" w:rsidR="00C57F16" w:rsidRDefault="00000000" w:rsidP="00C57F16">
      <w:pPr>
        <w:pStyle w:val="ListBullet"/>
        <w:numPr>
          <w:ilvl w:val="0"/>
          <w:numId w:val="28"/>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Rotācijas iespējas starp struktūrvienībām, lai mazinātu izdegšanu un veicinātu pieredzes apmaiņu.</w:t>
      </w:r>
    </w:p>
    <w:p w14:paraId="2BD3DF85" w14:textId="44804A38" w:rsidR="00C57F16" w:rsidRDefault="00C57F16" w:rsidP="00C57F16">
      <w:pPr>
        <w:pStyle w:val="ListBullet"/>
        <w:numPr>
          <w:ilvl w:val="0"/>
          <w:numId w:val="0"/>
        </w:numPr>
        <w:spacing w:after="120" w:line="240" w:lineRule="auto"/>
        <w:ind w:left="360" w:hanging="360"/>
        <w:jc w:val="both"/>
        <w:rPr>
          <w:rFonts w:ascii="Times New Roman" w:hAnsi="Times New Roman" w:cs="Times New Roman"/>
          <w:sz w:val="26"/>
          <w:szCs w:val="26"/>
          <w:lang w:val="lv-LV"/>
        </w:rPr>
      </w:pPr>
      <w:r>
        <w:rPr>
          <w:rFonts w:ascii="Times New Roman" w:hAnsi="Times New Roman" w:cs="Times New Roman"/>
          <w:noProof/>
          <w:lang w:val="lv-LV"/>
        </w:rPr>
        <w:drawing>
          <wp:anchor distT="0" distB="0" distL="114300" distR="114300" simplePos="0" relativeHeight="251659776" behindDoc="1" locked="0" layoutInCell="1" allowOverlap="1" wp14:anchorId="50D0641E" wp14:editId="7223FBE4">
            <wp:simplePos x="0" y="0"/>
            <wp:positionH relativeFrom="column">
              <wp:posOffset>115570</wp:posOffset>
            </wp:positionH>
            <wp:positionV relativeFrom="paragraph">
              <wp:posOffset>170815</wp:posOffset>
            </wp:positionV>
            <wp:extent cx="406400" cy="406400"/>
            <wp:effectExtent l="0" t="0" r="0" b="0"/>
            <wp:wrapThrough wrapText="bothSides">
              <wp:wrapPolygon edited="0">
                <wp:start x="6075" y="2025"/>
                <wp:lineTo x="1013" y="12150"/>
                <wp:lineTo x="0" y="18225"/>
                <wp:lineTo x="20250" y="18225"/>
                <wp:lineTo x="19238" y="12150"/>
                <wp:lineTo x="14175" y="2025"/>
                <wp:lineTo x="6075" y="2025"/>
              </wp:wrapPolygon>
            </wp:wrapThrough>
            <wp:docPr id="622391632" name="Graphic 4" descr="Gold b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91632" name="Graphic 622391632" descr="Gold bars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406400" cy="406400"/>
                    </a:xfrm>
                    <a:prstGeom prst="rect">
                      <a:avLst/>
                    </a:prstGeom>
                  </pic:spPr>
                </pic:pic>
              </a:graphicData>
            </a:graphic>
          </wp:anchor>
        </w:drawing>
      </w:r>
    </w:p>
    <w:p w14:paraId="526EE404" w14:textId="54C59F21" w:rsidR="00475E73" w:rsidRDefault="00C57F16" w:rsidP="00C57F16">
      <w:pPr>
        <w:pStyle w:val="ListBullet"/>
        <w:numPr>
          <w:ilvl w:val="0"/>
          <w:numId w:val="0"/>
        </w:numPr>
        <w:spacing w:after="120" w:line="240" w:lineRule="auto"/>
        <w:ind w:firstLine="360"/>
        <w:jc w:val="both"/>
        <w:rPr>
          <w:rFonts w:ascii="Times New Roman" w:hAnsi="Times New Roman" w:cs="Times New Roman"/>
          <w:b/>
          <w:bCs/>
          <w:color w:val="1F497D" w:themeColor="text2"/>
          <w:sz w:val="32"/>
          <w:szCs w:val="32"/>
          <w:lang w:val="lv-LV"/>
        </w:rPr>
      </w:pPr>
      <w:r w:rsidRPr="00C57F16">
        <w:rPr>
          <w:rFonts w:ascii="Times New Roman" w:hAnsi="Times New Roman" w:cs="Times New Roman"/>
          <w:b/>
          <w:bCs/>
          <w:color w:val="1F497D" w:themeColor="text2"/>
          <w:sz w:val="32"/>
          <w:szCs w:val="32"/>
          <w:lang w:val="lv-LV"/>
        </w:rPr>
        <w:t>a</w:t>
      </w:r>
      <w:r w:rsidR="005E7667" w:rsidRPr="00C57F16">
        <w:rPr>
          <w:rFonts w:ascii="Times New Roman" w:hAnsi="Times New Roman" w:cs="Times New Roman"/>
          <w:b/>
          <w:bCs/>
          <w:color w:val="1F497D" w:themeColor="text2"/>
          <w:sz w:val="32"/>
          <w:szCs w:val="32"/>
          <w:lang w:val="lv-LV"/>
        </w:rPr>
        <w:t>dministratīvajā jomā</w:t>
      </w:r>
    </w:p>
    <w:p w14:paraId="3F524124" w14:textId="77777777" w:rsidR="00C57F16" w:rsidRPr="00C57F16" w:rsidRDefault="00C57F16" w:rsidP="00C57F16">
      <w:pPr>
        <w:pStyle w:val="ListBullet"/>
        <w:numPr>
          <w:ilvl w:val="0"/>
          <w:numId w:val="0"/>
        </w:numPr>
        <w:spacing w:after="120" w:line="240" w:lineRule="auto"/>
        <w:jc w:val="both"/>
        <w:rPr>
          <w:rFonts w:ascii="Times New Roman" w:hAnsi="Times New Roman" w:cs="Times New Roman"/>
          <w:b/>
          <w:bCs/>
          <w:color w:val="1F497D" w:themeColor="text2"/>
          <w:sz w:val="32"/>
          <w:szCs w:val="32"/>
          <w:lang w:val="lv-LV"/>
        </w:rPr>
      </w:pPr>
    </w:p>
    <w:p w14:paraId="032E50F6" w14:textId="02051E53" w:rsidR="00475E73" w:rsidRPr="00C57F16" w:rsidRDefault="00000000" w:rsidP="00C57F16">
      <w:pPr>
        <w:pStyle w:val="Heading3"/>
        <w:spacing w:before="0" w:after="120" w:line="240" w:lineRule="auto"/>
        <w:contextualSpacing/>
        <w:jc w:val="both"/>
        <w:rPr>
          <w:rFonts w:ascii="Times New Roman" w:hAnsi="Times New Roman" w:cs="Times New Roman"/>
          <w:color w:val="auto"/>
          <w:sz w:val="26"/>
          <w:szCs w:val="26"/>
          <w:u w:val="single"/>
          <w:lang w:val="lv-LV"/>
        </w:rPr>
      </w:pPr>
      <w:r w:rsidRPr="00C57F16">
        <w:rPr>
          <w:rFonts w:ascii="Times New Roman" w:hAnsi="Times New Roman" w:cs="Times New Roman"/>
          <w:color w:val="auto"/>
          <w:sz w:val="26"/>
          <w:szCs w:val="26"/>
          <w:u w:val="single"/>
          <w:lang w:val="lv-LV"/>
        </w:rPr>
        <w:t>Efektīvāka pārvaldība</w:t>
      </w:r>
    </w:p>
    <w:p w14:paraId="4E8CEF97" w14:textId="01CEA3BC" w:rsidR="00C57F16" w:rsidRDefault="00000000" w:rsidP="00C57F16">
      <w:pPr>
        <w:pStyle w:val="ListBullet"/>
        <w:numPr>
          <w:ilvl w:val="0"/>
          <w:numId w:val="29"/>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Centralizēta vadība ļaus vienkāršot lēmumu pieņemšanu un uzlabot </w:t>
      </w:r>
      <w:r w:rsidR="00E145C3">
        <w:rPr>
          <w:rFonts w:ascii="Times New Roman" w:hAnsi="Times New Roman" w:cs="Times New Roman"/>
          <w:sz w:val="26"/>
          <w:szCs w:val="26"/>
          <w:lang w:val="lv-LV"/>
        </w:rPr>
        <w:t>pārvaldību</w:t>
      </w:r>
      <w:r w:rsidRPr="00D60012">
        <w:rPr>
          <w:rFonts w:ascii="Times New Roman" w:hAnsi="Times New Roman" w:cs="Times New Roman"/>
          <w:sz w:val="26"/>
          <w:szCs w:val="26"/>
          <w:lang w:val="lv-LV"/>
        </w:rPr>
        <w:t>.</w:t>
      </w:r>
    </w:p>
    <w:p w14:paraId="19E59DC6" w14:textId="77777777" w:rsidR="00C57F16" w:rsidRDefault="00000000" w:rsidP="00C57F16">
      <w:pPr>
        <w:pStyle w:val="ListBullet"/>
        <w:numPr>
          <w:ilvl w:val="0"/>
          <w:numId w:val="29"/>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Vienota IT infrastruktūra (IT sistēma “Tvaiks”)</w:t>
      </w:r>
      <w:r w:rsidR="005E7667" w:rsidRPr="00C57F16">
        <w:rPr>
          <w:rFonts w:ascii="Times New Roman" w:hAnsi="Times New Roman" w:cs="Times New Roman"/>
          <w:sz w:val="26"/>
          <w:szCs w:val="26"/>
          <w:lang w:val="lv-LV"/>
        </w:rPr>
        <w:t>, kas</w:t>
      </w:r>
      <w:r w:rsidRPr="00C57F16">
        <w:rPr>
          <w:rFonts w:ascii="Times New Roman" w:hAnsi="Times New Roman" w:cs="Times New Roman"/>
          <w:sz w:val="26"/>
          <w:szCs w:val="26"/>
          <w:lang w:val="lv-LV"/>
        </w:rPr>
        <w:t xml:space="preserve"> nodrošinās datu drošību un efektivitāti.</w:t>
      </w:r>
    </w:p>
    <w:p w14:paraId="7E0CB939" w14:textId="2110BB13" w:rsidR="00475E73" w:rsidRDefault="00000000" w:rsidP="00C57F16">
      <w:pPr>
        <w:pStyle w:val="ListBullet"/>
        <w:numPr>
          <w:ilvl w:val="0"/>
          <w:numId w:val="29"/>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lastRenderedPageBreak/>
        <w:t>Vienots iepirkumu mehānisms samazinās izmaksas un uzlabos kvalitāti.</w:t>
      </w:r>
    </w:p>
    <w:p w14:paraId="63A8023D" w14:textId="3FBB89E4" w:rsidR="001C2B3F" w:rsidRPr="00C57F16" w:rsidRDefault="001C2B3F" w:rsidP="00C57F16">
      <w:pPr>
        <w:pStyle w:val="ListBullet"/>
        <w:numPr>
          <w:ilvl w:val="0"/>
          <w:numId w:val="29"/>
        </w:numPr>
        <w:spacing w:after="120" w:line="240" w:lineRule="auto"/>
        <w:jc w:val="both"/>
        <w:rPr>
          <w:rFonts w:ascii="Times New Roman" w:hAnsi="Times New Roman" w:cs="Times New Roman"/>
          <w:sz w:val="26"/>
          <w:szCs w:val="26"/>
          <w:lang w:val="lv-LV"/>
        </w:rPr>
      </w:pPr>
      <w:r>
        <w:rPr>
          <w:rFonts w:ascii="Times New Roman" w:hAnsi="Times New Roman" w:cs="Times New Roman"/>
          <w:sz w:val="26"/>
          <w:szCs w:val="26"/>
          <w:lang w:val="lv-LV"/>
        </w:rPr>
        <w:t>Samazinās birokrātisks slogs valsts pārvaldē (šobrīd sešu  - gaidu vēstuļu izstrāde, stratēģiju apstiprināšana, budžetu un gada pārskatu apstiprināšana u.c. normatīvajos aktos noteikto kapitāla daļu turētāja pienākumu izpilde).</w:t>
      </w:r>
    </w:p>
    <w:p w14:paraId="492AAED3" w14:textId="217A68D2" w:rsidR="00475E73" w:rsidRPr="00C57F16" w:rsidRDefault="00000000" w:rsidP="00C57F16">
      <w:pPr>
        <w:pStyle w:val="Heading3"/>
        <w:spacing w:before="0" w:after="120" w:line="240" w:lineRule="auto"/>
        <w:contextualSpacing/>
        <w:jc w:val="both"/>
        <w:rPr>
          <w:rFonts w:ascii="Times New Roman" w:hAnsi="Times New Roman" w:cs="Times New Roman"/>
          <w:color w:val="auto"/>
          <w:sz w:val="26"/>
          <w:szCs w:val="26"/>
          <w:u w:val="single"/>
          <w:lang w:val="lv-LV"/>
        </w:rPr>
      </w:pPr>
      <w:r w:rsidRPr="00C57F16">
        <w:rPr>
          <w:rFonts w:ascii="Times New Roman" w:hAnsi="Times New Roman" w:cs="Times New Roman"/>
          <w:color w:val="auto"/>
          <w:sz w:val="26"/>
          <w:szCs w:val="26"/>
          <w:u w:val="single"/>
          <w:lang w:val="lv-LV"/>
        </w:rPr>
        <w:t>Izmaksu optimizācija</w:t>
      </w:r>
    </w:p>
    <w:p w14:paraId="749F7201" w14:textId="77777777" w:rsidR="00C57F16" w:rsidRDefault="00000000" w:rsidP="00C57F16">
      <w:pPr>
        <w:pStyle w:val="ListBullet"/>
        <w:numPr>
          <w:ilvl w:val="0"/>
          <w:numId w:val="30"/>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Konsolidētas administratīvās funkcijas – grāmatvedība, personāla vadība, IT atbalsts.</w:t>
      </w:r>
    </w:p>
    <w:p w14:paraId="6B3016B7" w14:textId="77777777" w:rsidR="00C57F16" w:rsidRDefault="00000000" w:rsidP="00C57F16">
      <w:pPr>
        <w:pStyle w:val="ListBullet"/>
        <w:numPr>
          <w:ilvl w:val="0"/>
          <w:numId w:val="30"/>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Efektīvāka infrastruktūras izmantošana – iespēja pārprofilēt vai slēgt neefektīvas ēkas.</w:t>
      </w:r>
    </w:p>
    <w:p w14:paraId="414AFED0" w14:textId="7D1008D7" w:rsidR="00475E73" w:rsidRPr="00C57F16" w:rsidRDefault="00000000" w:rsidP="00C57F16">
      <w:pPr>
        <w:pStyle w:val="ListBullet"/>
        <w:numPr>
          <w:ilvl w:val="0"/>
          <w:numId w:val="30"/>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Investīciju koncentrācija prioritāros attīstības virzienos.</w:t>
      </w:r>
    </w:p>
    <w:p w14:paraId="751E3AFD" w14:textId="1DCEB496" w:rsidR="00475E73" w:rsidRPr="00C57F16" w:rsidRDefault="00000000" w:rsidP="00C57F16">
      <w:pPr>
        <w:pStyle w:val="Heading3"/>
        <w:spacing w:before="0" w:after="120" w:line="240" w:lineRule="auto"/>
        <w:contextualSpacing/>
        <w:jc w:val="both"/>
        <w:rPr>
          <w:rFonts w:ascii="Times New Roman" w:hAnsi="Times New Roman" w:cs="Times New Roman"/>
          <w:color w:val="auto"/>
          <w:sz w:val="26"/>
          <w:szCs w:val="26"/>
          <w:u w:val="single"/>
          <w:lang w:val="lv-LV"/>
        </w:rPr>
      </w:pPr>
      <w:r w:rsidRPr="00C57F16">
        <w:rPr>
          <w:rFonts w:ascii="Times New Roman" w:hAnsi="Times New Roman" w:cs="Times New Roman"/>
          <w:color w:val="auto"/>
          <w:sz w:val="26"/>
          <w:szCs w:val="26"/>
          <w:u w:val="single"/>
          <w:lang w:val="lv-LV"/>
        </w:rPr>
        <w:t>Caurspīdīgums un kontrole</w:t>
      </w:r>
    </w:p>
    <w:p w14:paraId="3783E296" w14:textId="4F4C50E4" w:rsidR="00C57F16" w:rsidRDefault="00000000" w:rsidP="00C57F16">
      <w:pPr>
        <w:pStyle w:val="ListBullet"/>
        <w:numPr>
          <w:ilvl w:val="0"/>
          <w:numId w:val="31"/>
        </w:numPr>
        <w:spacing w:after="120" w:line="240" w:lineRule="auto"/>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Vienota iekšējās kontroles sistēma</w:t>
      </w:r>
      <w:r w:rsidR="00E145C3">
        <w:rPr>
          <w:rFonts w:ascii="Times New Roman" w:hAnsi="Times New Roman" w:cs="Times New Roman"/>
          <w:sz w:val="26"/>
          <w:szCs w:val="26"/>
          <w:lang w:val="lv-LV"/>
        </w:rPr>
        <w:t>, nodrošinot</w:t>
      </w:r>
      <w:r w:rsidRPr="00D60012">
        <w:rPr>
          <w:rFonts w:ascii="Times New Roman" w:hAnsi="Times New Roman" w:cs="Times New Roman"/>
          <w:sz w:val="26"/>
          <w:szCs w:val="26"/>
          <w:lang w:val="lv-LV"/>
        </w:rPr>
        <w:t xml:space="preserve"> atbilstību normatīvajiem aktiem.</w:t>
      </w:r>
    </w:p>
    <w:p w14:paraId="419F4CEC" w14:textId="77777777" w:rsidR="00C57F16" w:rsidRDefault="00000000" w:rsidP="00C57F16">
      <w:pPr>
        <w:pStyle w:val="ListBullet"/>
        <w:numPr>
          <w:ilvl w:val="0"/>
          <w:numId w:val="31"/>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Ieviesta labas pārvaldības prakse – skaidri mērķi, rezultātu uzraudzība, sabiedrības informēšana.</w:t>
      </w:r>
    </w:p>
    <w:p w14:paraId="724C7013" w14:textId="0DDBBAF0" w:rsidR="00475E73" w:rsidRPr="00C57F16" w:rsidRDefault="00000000" w:rsidP="00C57F16">
      <w:pPr>
        <w:pStyle w:val="ListBullet"/>
        <w:numPr>
          <w:ilvl w:val="0"/>
          <w:numId w:val="31"/>
        </w:numPr>
        <w:spacing w:after="120" w:line="240" w:lineRule="auto"/>
        <w:jc w:val="both"/>
        <w:rPr>
          <w:rFonts w:ascii="Times New Roman" w:hAnsi="Times New Roman" w:cs="Times New Roman"/>
          <w:sz w:val="26"/>
          <w:szCs w:val="26"/>
          <w:lang w:val="lv-LV"/>
        </w:rPr>
      </w:pPr>
      <w:r w:rsidRPr="00C57F16">
        <w:rPr>
          <w:rFonts w:ascii="Times New Roman" w:hAnsi="Times New Roman" w:cs="Times New Roman"/>
          <w:sz w:val="26"/>
          <w:szCs w:val="26"/>
          <w:lang w:val="lv-LV"/>
        </w:rPr>
        <w:t>Uz rezultātiem balstīta pārvaldība, kas ļaus mērīt efektivitāti un ietekmi.</w:t>
      </w:r>
    </w:p>
    <w:p w14:paraId="049A7B22" w14:textId="3DC80A2D" w:rsidR="00475E73" w:rsidRPr="00D60012" w:rsidRDefault="00000000" w:rsidP="00A83C4C">
      <w:pPr>
        <w:spacing w:after="120" w:line="240" w:lineRule="auto"/>
        <w:contextualSpacing/>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 xml:space="preserve">Valsts psihiatrisko slimnīcu reorganizācija ir būtisks solis, lai nodrošinātu ilgtspējīgu, kvalitatīvu un pieejamu psihiskās veselības aprūpi Latvijā. </w:t>
      </w:r>
      <w:r w:rsidR="0063460F" w:rsidRPr="00D60012">
        <w:rPr>
          <w:rFonts w:ascii="Times New Roman" w:hAnsi="Times New Roman" w:cs="Times New Roman"/>
          <w:sz w:val="26"/>
          <w:szCs w:val="26"/>
          <w:lang w:val="lv-LV"/>
        </w:rPr>
        <w:t>Reorganizācija</w:t>
      </w:r>
      <w:r w:rsidRPr="00D60012">
        <w:rPr>
          <w:rFonts w:ascii="Times New Roman" w:hAnsi="Times New Roman" w:cs="Times New Roman"/>
          <w:sz w:val="26"/>
          <w:szCs w:val="26"/>
          <w:lang w:val="lv-LV"/>
        </w:rPr>
        <w:t xml:space="preserve"> ļaus ne tikai uzlabot pacientu aprūpi, bet arī efektīvāk izmantot valsts resursus, stiprinot veselības aprūpes sistēmas noturību nākotnē.</w:t>
      </w:r>
    </w:p>
    <w:p w14:paraId="33FD51D4" w14:textId="338C21B6" w:rsidR="002E5B70" w:rsidRDefault="002E5B70" w:rsidP="002E5B70">
      <w:pPr>
        <w:spacing w:after="120" w:line="240" w:lineRule="auto"/>
        <w:jc w:val="both"/>
        <w:rPr>
          <w:rFonts w:ascii="Times New Roman" w:hAnsi="Times New Roman" w:cs="Times New Roman"/>
          <w:sz w:val="26"/>
          <w:szCs w:val="26"/>
          <w:lang w:val="lv-LV"/>
        </w:rPr>
      </w:pPr>
      <w:r>
        <w:rPr>
          <w:rFonts w:ascii="Times New Roman" w:hAnsi="Times New Roman" w:cs="Times New Roman"/>
          <w:noProof/>
          <w:sz w:val="26"/>
          <w:szCs w:val="26"/>
          <w:lang w:val="lv-LV"/>
        </w:rPr>
        <w:drawing>
          <wp:anchor distT="0" distB="0" distL="114300" distR="114300" simplePos="0" relativeHeight="251661824" behindDoc="0" locked="0" layoutInCell="1" allowOverlap="1" wp14:anchorId="4B298632" wp14:editId="3FFCC46F">
            <wp:simplePos x="0" y="0"/>
            <wp:positionH relativeFrom="column">
              <wp:posOffset>262255</wp:posOffset>
            </wp:positionH>
            <wp:positionV relativeFrom="paragraph">
              <wp:posOffset>261620</wp:posOffset>
            </wp:positionV>
            <wp:extent cx="391160" cy="391160"/>
            <wp:effectExtent l="0" t="0" r="0" b="0"/>
            <wp:wrapThrough wrapText="bothSides">
              <wp:wrapPolygon edited="0">
                <wp:start x="1052" y="1052"/>
                <wp:lineTo x="1052" y="19987"/>
                <wp:lineTo x="19987" y="19987"/>
                <wp:lineTo x="19987" y="1052"/>
                <wp:lineTo x="1052" y="1052"/>
              </wp:wrapPolygon>
            </wp:wrapThrough>
            <wp:docPr id="240771634" name="Graphic 5" descr="Monthly calend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71634" name="Graphic 240771634" descr="Monthly calendar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91160" cy="391160"/>
                    </a:xfrm>
                    <a:prstGeom prst="rect">
                      <a:avLst/>
                    </a:prstGeom>
                  </pic:spPr>
                </pic:pic>
              </a:graphicData>
            </a:graphic>
            <wp14:sizeRelH relativeFrom="margin">
              <wp14:pctWidth>0</wp14:pctWidth>
            </wp14:sizeRelH>
            <wp14:sizeRelV relativeFrom="margin">
              <wp14:pctHeight>0</wp14:pctHeight>
            </wp14:sizeRelV>
          </wp:anchor>
        </w:drawing>
      </w:r>
    </w:p>
    <w:p w14:paraId="2365E937" w14:textId="6B2FEEDE" w:rsidR="0063460F" w:rsidRPr="002E5B70" w:rsidRDefault="002E5B70" w:rsidP="002E5B70">
      <w:pPr>
        <w:spacing w:after="120" w:line="240" w:lineRule="auto"/>
        <w:ind w:firstLine="360"/>
        <w:jc w:val="both"/>
        <w:rPr>
          <w:rFonts w:ascii="Times New Roman" w:hAnsi="Times New Roman" w:cs="Times New Roman"/>
          <w:b/>
          <w:bCs/>
          <w:color w:val="1F497D" w:themeColor="text2"/>
          <w:sz w:val="32"/>
          <w:szCs w:val="32"/>
          <w:lang w:val="lv-LV"/>
        </w:rPr>
      </w:pPr>
      <w:r w:rsidRPr="002E5B70">
        <w:rPr>
          <w:rFonts w:ascii="Times New Roman" w:hAnsi="Times New Roman" w:cs="Times New Roman"/>
          <w:b/>
          <w:bCs/>
          <w:color w:val="1F497D" w:themeColor="text2"/>
          <w:sz w:val="32"/>
          <w:szCs w:val="32"/>
          <w:lang w:val="lv-LV"/>
        </w:rPr>
        <w:t>l</w:t>
      </w:r>
      <w:r w:rsidR="00B70674" w:rsidRPr="002E5B70">
        <w:rPr>
          <w:rFonts w:ascii="Times New Roman" w:hAnsi="Times New Roman" w:cs="Times New Roman"/>
          <w:b/>
          <w:bCs/>
          <w:color w:val="1F497D" w:themeColor="text2"/>
          <w:sz w:val="32"/>
          <w:szCs w:val="32"/>
          <w:lang w:val="lv-LV"/>
        </w:rPr>
        <w:t>aika grafiks</w:t>
      </w:r>
    </w:p>
    <w:p w14:paraId="24124966" w14:textId="77777777" w:rsidR="002E5B70" w:rsidRPr="002E5B70" w:rsidRDefault="002E5B70" w:rsidP="002E5B70">
      <w:pPr>
        <w:spacing w:after="120" w:line="240" w:lineRule="auto"/>
        <w:jc w:val="both"/>
        <w:rPr>
          <w:rFonts w:ascii="Times New Roman" w:hAnsi="Times New Roman" w:cs="Times New Roman"/>
          <w:sz w:val="26"/>
          <w:szCs w:val="26"/>
          <w:lang w:val="lv-LV"/>
        </w:rPr>
      </w:pPr>
    </w:p>
    <w:p w14:paraId="28BB8D58" w14:textId="262C5BE5" w:rsidR="00475E73"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 xml:space="preserve">2025. gada </w:t>
      </w:r>
      <w:r w:rsidR="00CB0013" w:rsidRPr="00F852D9">
        <w:rPr>
          <w:rFonts w:ascii="Times New Roman" w:hAnsi="Times New Roman" w:cs="Times New Roman"/>
          <w:b/>
          <w:bCs/>
          <w:sz w:val="26"/>
          <w:szCs w:val="26"/>
          <w:lang w:val="lv-LV"/>
        </w:rPr>
        <w:t>augusts</w:t>
      </w:r>
      <w:r w:rsidRPr="00F852D9">
        <w:rPr>
          <w:rFonts w:ascii="Times New Roman" w:hAnsi="Times New Roman" w:cs="Times New Roman"/>
          <w:sz w:val="26"/>
          <w:szCs w:val="26"/>
          <w:lang w:val="lv-LV"/>
        </w:rPr>
        <w:t xml:space="preserve"> – </w:t>
      </w:r>
      <w:r w:rsidR="00E145C3" w:rsidRPr="00F852D9">
        <w:rPr>
          <w:rFonts w:ascii="Times New Roman" w:hAnsi="Times New Roman" w:cs="Times New Roman"/>
          <w:sz w:val="26"/>
          <w:szCs w:val="26"/>
          <w:lang w:val="lv-LV"/>
        </w:rPr>
        <w:t>i</w:t>
      </w:r>
      <w:r w:rsidRPr="00F852D9">
        <w:rPr>
          <w:rFonts w:ascii="Times New Roman" w:hAnsi="Times New Roman" w:cs="Times New Roman"/>
          <w:sz w:val="26"/>
          <w:szCs w:val="26"/>
          <w:lang w:val="lv-LV"/>
        </w:rPr>
        <w:t xml:space="preserve">nformatīvā ziņojuma </w:t>
      </w:r>
      <w:r w:rsidR="00BB37D0" w:rsidRPr="00F852D9">
        <w:rPr>
          <w:rFonts w:ascii="Times New Roman" w:hAnsi="Times New Roman" w:cs="Times New Roman"/>
          <w:sz w:val="26"/>
          <w:szCs w:val="26"/>
          <w:lang w:val="lv-LV"/>
        </w:rPr>
        <w:t>“</w:t>
      </w:r>
      <w:r w:rsidR="00BB37D0" w:rsidRPr="00F852D9">
        <w:rPr>
          <w:rFonts w:ascii="Times New Roman" w:hAnsi="Times New Roman" w:cs="Times New Roman"/>
          <w:i/>
          <w:iCs/>
          <w:sz w:val="26"/>
          <w:szCs w:val="26"/>
          <w:lang w:val="lv-LV"/>
        </w:rPr>
        <w:t>Plānotās pārvaldības struktūras izmaiņas valsts psihiatriskajās</w:t>
      </w:r>
      <w:r w:rsidR="00BB37D0" w:rsidRPr="001664F0">
        <w:rPr>
          <w:rFonts w:ascii="Times New Roman" w:hAnsi="Times New Roman" w:cs="Times New Roman"/>
          <w:i/>
          <w:iCs/>
          <w:sz w:val="26"/>
          <w:szCs w:val="26"/>
          <w:lang w:val="lv-LV"/>
        </w:rPr>
        <w:t xml:space="preserve"> ārstniecības iestādēs</w:t>
      </w:r>
      <w:r w:rsidRPr="00BB37D0">
        <w:rPr>
          <w:rFonts w:ascii="Times New Roman" w:hAnsi="Times New Roman" w:cs="Times New Roman"/>
          <w:sz w:val="26"/>
          <w:szCs w:val="26"/>
          <w:lang w:val="lv-LV"/>
        </w:rPr>
        <w:t xml:space="preserve">” </w:t>
      </w:r>
      <w:r w:rsidRPr="002E5B70">
        <w:rPr>
          <w:rFonts w:ascii="Times New Roman" w:hAnsi="Times New Roman" w:cs="Times New Roman"/>
          <w:sz w:val="26"/>
          <w:szCs w:val="26"/>
          <w:lang w:val="lv-LV"/>
        </w:rPr>
        <w:t xml:space="preserve">iesniegšana un izskatīšana Ministru kabinetā. </w:t>
      </w:r>
    </w:p>
    <w:p w14:paraId="5C44E56A" w14:textId="0E12E67D" w:rsidR="00D14C2C" w:rsidRPr="00D14C2C" w:rsidRDefault="00F16228" w:rsidP="00D14C2C">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 xml:space="preserve">2025. gada </w:t>
      </w:r>
      <w:r w:rsidR="00CB0013" w:rsidRPr="00F852D9">
        <w:rPr>
          <w:rFonts w:ascii="Times New Roman" w:hAnsi="Times New Roman" w:cs="Times New Roman"/>
          <w:b/>
          <w:bCs/>
          <w:sz w:val="26"/>
          <w:szCs w:val="26"/>
          <w:lang w:val="lv-LV"/>
        </w:rPr>
        <w:t>augusts</w:t>
      </w:r>
      <w:r>
        <w:rPr>
          <w:rFonts w:ascii="Times New Roman" w:hAnsi="Times New Roman" w:cs="Times New Roman"/>
          <w:sz w:val="26"/>
          <w:szCs w:val="26"/>
          <w:lang w:val="lv-LV"/>
        </w:rPr>
        <w:t xml:space="preserve"> t</w:t>
      </w:r>
      <w:r w:rsidR="00D14C2C" w:rsidRPr="00D14C2C">
        <w:rPr>
          <w:rFonts w:ascii="Times New Roman" w:hAnsi="Times New Roman" w:cs="Times New Roman"/>
          <w:sz w:val="26"/>
          <w:szCs w:val="26"/>
          <w:lang w:val="lv-LV"/>
        </w:rPr>
        <w:t>iek</w:t>
      </w:r>
      <w:r w:rsidR="00D14C2C" w:rsidRPr="002E5B70">
        <w:rPr>
          <w:rFonts w:ascii="Times New Roman" w:hAnsi="Times New Roman" w:cs="Times New Roman"/>
          <w:sz w:val="26"/>
          <w:szCs w:val="26"/>
          <w:lang w:val="lv-LV"/>
        </w:rPr>
        <w:t xml:space="preserve"> izveidota valsts psihoneiroloģisko slimnīcu pārmaiņu vadības darba grupa</w:t>
      </w:r>
      <w:r w:rsidR="00D14C2C">
        <w:rPr>
          <w:rFonts w:ascii="Times New Roman" w:hAnsi="Times New Roman" w:cs="Times New Roman"/>
          <w:sz w:val="26"/>
          <w:szCs w:val="26"/>
          <w:lang w:val="lv-LV"/>
        </w:rPr>
        <w:t xml:space="preserve"> (iekļauti pārstāvji no katras reorganizējamās slimnīcas, Veselības ministrijas un Nacionālā veselības dienesta pārstāvji)</w:t>
      </w:r>
      <w:r w:rsidR="00D14C2C" w:rsidRPr="002E5B70">
        <w:rPr>
          <w:rFonts w:ascii="Times New Roman" w:hAnsi="Times New Roman" w:cs="Times New Roman"/>
          <w:sz w:val="26"/>
          <w:szCs w:val="26"/>
          <w:lang w:val="lv-LV"/>
        </w:rPr>
        <w:t>.</w:t>
      </w:r>
    </w:p>
    <w:p w14:paraId="3E2A2F7A" w14:textId="16674169" w:rsidR="00475E73" w:rsidRPr="00F852D9"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2025. gada septembris</w:t>
      </w:r>
      <w:r w:rsidR="00CB0013" w:rsidRPr="00F852D9">
        <w:rPr>
          <w:rFonts w:ascii="Times New Roman" w:hAnsi="Times New Roman" w:cs="Times New Roman"/>
          <w:b/>
          <w:bCs/>
          <w:sz w:val="26"/>
          <w:szCs w:val="26"/>
          <w:lang w:val="lv-LV"/>
        </w:rPr>
        <w:t xml:space="preserve"> – decembris </w:t>
      </w:r>
      <w:r w:rsidRPr="00F852D9">
        <w:rPr>
          <w:rFonts w:ascii="Times New Roman" w:hAnsi="Times New Roman" w:cs="Times New Roman"/>
          <w:sz w:val="26"/>
          <w:szCs w:val="26"/>
          <w:lang w:val="lv-LV"/>
        </w:rPr>
        <w:t xml:space="preserve"> – Ministru</w:t>
      </w:r>
      <w:r w:rsidRPr="002E5B70">
        <w:rPr>
          <w:rFonts w:ascii="Times New Roman" w:hAnsi="Times New Roman" w:cs="Times New Roman"/>
          <w:sz w:val="26"/>
          <w:szCs w:val="26"/>
          <w:lang w:val="lv-LV"/>
        </w:rPr>
        <w:t xml:space="preserve"> kabineta rīkojuma projekta izstrāde un pievienojamo kapitālsabiedrību  - VSIA “Daugavpils psihoneiroloģiskā slimnīca”, VSIA “Strenču psihoneiroloģiskā slimnīca”, VSIA “Piejūras slimnīca”, VSIA “Slimnīca “Ģintermuiža””, VSIA “Bērnu psihoneiroloģiskā slimnīca “Ainaži”” </w:t>
      </w:r>
      <w:r w:rsidRPr="00F852D9">
        <w:rPr>
          <w:rFonts w:ascii="Times New Roman" w:hAnsi="Times New Roman" w:cs="Times New Roman"/>
          <w:sz w:val="26"/>
          <w:szCs w:val="26"/>
          <w:lang w:val="lv-LV"/>
        </w:rPr>
        <w:t>mantiskā novērtējuma proces</w:t>
      </w:r>
      <w:r w:rsidR="00F852D9">
        <w:rPr>
          <w:rFonts w:ascii="Times New Roman" w:hAnsi="Times New Roman" w:cs="Times New Roman"/>
          <w:sz w:val="26"/>
          <w:szCs w:val="26"/>
          <w:lang w:val="lv-LV"/>
        </w:rPr>
        <w:t>s</w:t>
      </w:r>
      <w:r w:rsidRPr="00F852D9">
        <w:rPr>
          <w:rFonts w:ascii="Times New Roman" w:hAnsi="Times New Roman" w:cs="Times New Roman"/>
          <w:sz w:val="26"/>
          <w:szCs w:val="26"/>
          <w:lang w:val="lv-LV"/>
        </w:rPr>
        <w:t>.</w:t>
      </w:r>
    </w:p>
    <w:p w14:paraId="736C323C" w14:textId="7FCE0ACF" w:rsidR="00475E73" w:rsidRPr="002E5B70"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202</w:t>
      </w:r>
      <w:r w:rsidR="00CB0013" w:rsidRPr="00F852D9">
        <w:rPr>
          <w:rFonts w:ascii="Times New Roman" w:hAnsi="Times New Roman" w:cs="Times New Roman"/>
          <w:b/>
          <w:bCs/>
          <w:sz w:val="26"/>
          <w:szCs w:val="26"/>
          <w:lang w:val="lv-LV"/>
        </w:rPr>
        <w:t>6</w:t>
      </w:r>
      <w:r w:rsidRPr="00F852D9">
        <w:rPr>
          <w:rFonts w:ascii="Times New Roman" w:hAnsi="Times New Roman" w:cs="Times New Roman"/>
          <w:b/>
          <w:bCs/>
          <w:sz w:val="26"/>
          <w:szCs w:val="26"/>
          <w:lang w:val="lv-LV"/>
        </w:rPr>
        <w:t xml:space="preserve">. gada </w:t>
      </w:r>
      <w:r w:rsidR="00CB0013" w:rsidRPr="00F852D9">
        <w:rPr>
          <w:rFonts w:ascii="Times New Roman" w:hAnsi="Times New Roman" w:cs="Times New Roman"/>
          <w:b/>
          <w:bCs/>
          <w:sz w:val="26"/>
          <w:szCs w:val="26"/>
          <w:lang w:val="lv-LV"/>
        </w:rPr>
        <w:t>janvāris</w:t>
      </w:r>
      <w:r w:rsidRPr="00F852D9">
        <w:rPr>
          <w:rFonts w:ascii="Times New Roman" w:hAnsi="Times New Roman" w:cs="Times New Roman"/>
          <w:sz w:val="26"/>
          <w:szCs w:val="26"/>
          <w:lang w:val="lv-LV"/>
        </w:rPr>
        <w:t xml:space="preserve"> </w:t>
      </w:r>
      <w:r w:rsidR="002E5B70" w:rsidRPr="00F852D9">
        <w:rPr>
          <w:rFonts w:ascii="Times New Roman" w:hAnsi="Times New Roman" w:cs="Times New Roman"/>
          <w:sz w:val="26"/>
          <w:szCs w:val="26"/>
          <w:lang w:val="lv-LV"/>
        </w:rPr>
        <w:t>–</w:t>
      </w:r>
      <w:r w:rsidR="002E5B70" w:rsidRPr="002E5B70">
        <w:rPr>
          <w:rFonts w:ascii="Times New Roman" w:hAnsi="Times New Roman" w:cs="Times New Roman"/>
          <w:sz w:val="26"/>
          <w:szCs w:val="26"/>
          <w:lang w:val="lv-LV"/>
        </w:rPr>
        <w:t xml:space="preserve"> </w:t>
      </w:r>
      <w:r w:rsidRPr="002E5B70">
        <w:rPr>
          <w:rFonts w:ascii="Times New Roman" w:hAnsi="Times New Roman" w:cs="Times New Roman"/>
          <w:sz w:val="26"/>
          <w:szCs w:val="26"/>
          <w:lang w:val="lv-LV"/>
        </w:rPr>
        <w:t>Ministru kabineta rīkojuma par reorganizāciju izskatīšana</w:t>
      </w:r>
      <w:r w:rsidR="00D14C2C">
        <w:rPr>
          <w:rFonts w:ascii="Times New Roman" w:hAnsi="Times New Roman" w:cs="Times New Roman"/>
          <w:sz w:val="26"/>
          <w:szCs w:val="26"/>
          <w:lang w:val="lv-LV"/>
        </w:rPr>
        <w:t xml:space="preserve"> un apstiprināšana valdībā</w:t>
      </w:r>
      <w:r w:rsidRPr="002E5B70">
        <w:rPr>
          <w:rFonts w:ascii="Times New Roman" w:hAnsi="Times New Roman" w:cs="Times New Roman"/>
          <w:sz w:val="26"/>
          <w:szCs w:val="26"/>
          <w:lang w:val="lv-LV"/>
        </w:rPr>
        <w:t xml:space="preserve">. </w:t>
      </w:r>
    </w:p>
    <w:p w14:paraId="18D01C9D" w14:textId="1680EFE1" w:rsidR="00475E73" w:rsidRPr="002E5B70"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202</w:t>
      </w:r>
      <w:r w:rsidR="00CB0013" w:rsidRPr="00F852D9">
        <w:rPr>
          <w:rFonts w:ascii="Times New Roman" w:hAnsi="Times New Roman" w:cs="Times New Roman"/>
          <w:b/>
          <w:bCs/>
          <w:sz w:val="26"/>
          <w:szCs w:val="26"/>
          <w:lang w:val="lv-LV"/>
        </w:rPr>
        <w:t>6</w:t>
      </w:r>
      <w:r w:rsidRPr="00F852D9">
        <w:rPr>
          <w:rFonts w:ascii="Times New Roman" w:hAnsi="Times New Roman" w:cs="Times New Roman"/>
          <w:b/>
          <w:bCs/>
          <w:sz w:val="26"/>
          <w:szCs w:val="26"/>
          <w:lang w:val="lv-LV"/>
        </w:rPr>
        <w:t>.</w:t>
      </w:r>
      <w:r w:rsidR="00C47DA1" w:rsidRPr="00F852D9">
        <w:rPr>
          <w:rFonts w:ascii="Times New Roman" w:hAnsi="Times New Roman" w:cs="Times New Roman"/>
          <w:b/>
          <w:bCs/>
          <w:sz w:val="26"/>
          <w:szCs w:val="26"/>
          <w:lang w:val="lv-LV"/>
        </w:rPr>
        <w:t xml:space="preserve"> </w:t>
      </w:r>
      <w:r w:rsidRPr="00F852D9">
        <w:rPr>
          <w:rFonts w:ascii="Times New Roman" w:hAnsi="Times New Roman" w:cs="Times New Roman"/>
          <w:b/>
          <w:bCs/>
          <w:sz w:val="26"/>
          <w:szCs w:val="26"/>
          <w:lang w:val="lv-LV"/>
        </w:rPr>
        <w:t xml:space="preserve">gada </w:t>
      </w:r>
      <w:r w:rsidR="00CB0013" w:rsidRPr="00F852D9">
        <w:rPr>
          <w:rFonts w:ascii="Times New Roman" w:hAnsi="Times New Roman" w:cs="Times New Roman"/>
          <w:b/>
          <w:bCs/>
          <w:sz w:val="26"/>
          <w:szCs w:val="26"/>
          <w:lang w:val="lv-LV"/>
        </w:rPr>
        <w:t>februāris</w:t>
      </w:r>
      <w:r w:rsidRPr="002E5B70">
        <w:rPr>
          <w:rFonts w:ascii="Times New Roman" w:hAnsi="Times New Roman" w:cs="Times New Roman"/>
          <w:sz w:val="26"/>
          <w:szCs w:val="26"/>
          <w:lang w:val="lv-LV"/>
        </w:rPr>
        <w:t xml:space="preserve"> – dalībnieku sapulces visās </w:t>
      </w:r>
      <w:bookmarkStart w:id="1" w:name="_Hlk200044243"/>
      <w:r w:rsidRPr="002E5B70">
        <w:rPr>
          <w:rFonts w:ascii="Times New Roman" w:hAnsi="Times New Roman" w:cs="Times New Roman"/>
          <w:sz w:val="26"/>
          <w:szCs w:val="26"/>
          <w:lang w:val="lv-LV"/>
        </w:rPr>
        <w:t>reorganizējamajās slimnīcās</w:t>
      </w:r>
      <w:bookmarkEnd w:id="1"/>
      <w:r w:rsidRPr="002E5B70">
        <w:rPr>
          <w:rFonts w:ascii="Times New Roman" w:hAnsi="Times New Roman" w:cs="Times New Roman"/>
          <w:sz w:val="26"/>
          <w:szCs w:val="26"/>
          <w:lang w:val="lv-LV"/>
        </w:rPr>
        <w:t>, reorganizācijas līgumu apstiprināšana.</w:t>
      </w:r>
    </w:p>
    <w:p w14:paraId="02E66D69" w14:textId="6DC58FAC" w:rsidR="00475E73" w:rsidRPr="002E5B70"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t>202</w:t>
      </w:r>
      <w:r w:rsidR="00CB0013" w:rsidRPr="00F852D9">
        <w:rPr>
          <w:rFonts w:ascii="Times New Roman" w:hAnsi="Times New Roman" w:cs="Times New Roman"/>
          <w:b/>
          <w:bCs/>
          <w:sz w:val="26"/>
          <w:szCs w:val="26"/>
          <w:lang w:val="lv-LV"/>
        </w:rPr>
        <w:t>6</w:t>
      </w:r>
      <w:r w:rsidRPr="00F852D9">
        <w:rPr>
          <w:rFonts w:ascii="Times New Roman" w:hAnsi="Times New Roman" w:cs="Times New Roman"/>
          <w:b/>
          <w:bCs/>
          <w:sz w:val="26"/>
          <w:szCs w:val="26"/>
          <w:lang w:val="lv-LV"/>
        </w:rPr>
        <w:t xml:space="preserve">. gada </w:t>
      </w:r>
      <w:r w:rsidR="00CB0013" w:rsidRPr="00F852D9">
        <w:rPr>
          <w:rFonts w:ascii="Times New Roman" w:hAnsi="Times New Roman" w:cs="Times New Roman"/>
          <w:b/>
          <w:bCs/>
          <w:sz w:val="26"/>
          <w:szCs w:val="26"/>
          <w:lang w:val="lv-LV"/>
        </w:rPr>
        <w:t>marts - augusts</w:t>
      </w:r>
      <w:r w:rsidRPr="00F852D9">
        <w:rPr>
          <w:rFonts w:ascii="Times New Roman" w:hAnsi="Times New Roman" w:cs="Times New Roman"/>
          <w:sz w:val="26"/>
          <w:szCs w:val="26"/>
          <w:lang w:val="lv-LV"/>
        </w:rPr>
        <w:t xml:space="preserve"> –</w:t>
      </w:r>
      <w:r w:rsidRPr="002E5B70">
        <w:rPr>
          <w:rFonts w:ascii="Times New Roman" w:hAnsi="Times New Roman" w:cs="Times New Roman"/>
          <w:sz w:val="26"/>
          <w:szCs w:val="26"/>
          <w:lang w:val="lv-LV"/>
        </w:rPr>
        <w:t xml:space="preserve"> kreditoru apzināšana un citu juridisko procedūru veikšana.</w:t>
      </w:r>
    </w:p>
    <w:p w14:paraId="50258D7F" w14:textId="01A0DF4A" w:rsidR="00B70674" w:rsidRPr="002E5B70" w:rsidRDefault="00B70674" w:rsidP="002E5B70">
      <w:pPr>
        <w:pStyle w:val="ListNumber"/>
        <w:spacing w:after="120" w:line="240" w:lineRule="auto"/>
        <w:ind w:left="357" w:hanging="357"/>
        <w:contextualSpacing w:val="0"/>
        <w:jc w:val="both"/>
        <w:rPr>
          <w:rFonts w:ascii="Times New Roman" w:hAnsi="Times New Roman" w:cs="Times New Roman"/>
          <w:sz w:val="26"/>
          <w:szCs w:val="26"/>
          <w:lang w:val="lv-LV"/>
        </w:rPr>
      </w:pPr>
      <w:r w:rsidRPr="00F852D9">
        <w:rPr>
          <w:rFonts w:ascii="Times New Roman" w:hAnsi="Times New Roman" w:cs="Times New Roman"/>
          <w:b/>
          <w:bCs/>
          <w:sz w:val="26"/>
          <w:szCs w:val="26"/>
          <w:lang w:val="lv-LV"/>
        </w:rPr>
        <w:lastRenderedPageBreak/>
        <w:t>202</w:t>
      </w:r>
      <w:r w:rsidR="00CB0013" w:rsidRPr="00F852D9">
        <w:rPr>
          <w:rFonts w:ascii="Times New Roman" w:hAnsi="Times New Roman" w:cs="Times New Roman"/>
          <w:b/>
          <w:bCs/>
          <w:sz w:val="26"/>
          <w:szCs w:val="26"/>
          <w:lang w:val="lv-LV"/>
        </w:rPr>
        <w:t>6</w:t>
      </w:r>
      <w:r w:rsidRPr="00F852D9">
        <w:rPr>
          <w:rFonts w:ascii="Times New Roman" w:hAnsi="Times New Roman" w:cs="Times New Roman"/>
          <w:b/>
          <w:bCs/>
          <w:sz w:val="26"/>
          <w:szCs w:val="26"/>
          <w:lang w:val="lv-LV"/>
        </w:rPr>
        <w:t xml:space="preserve">. gada </w:t>
      </w:r>
      <w:r w:rsidR="00CB0013" w:rsidRPr="00F852D9">
        <w:rPr>
          <w:rFonts w:ascii="Times New Roman" w:hAnsi="Times New Roman" w:cs="Times New Roman"/>
          <w:b/>
          <w:bCs/>
          <w:sz w:val="26"/>
          <w:szCs w:val="26"/>
          <w:lang w:val="lv-LV"/>
        </w:rPr>
        <w:t>septembris</w:t>
      </w:r>
      <w:r w:rsidRPr="002E5B70">
        <w:rPr>
          <w:rFonts w:ascii="Times New Roman" w:hAnsi="Times New Roman" w:cs="Times New Roman"/>
          <w:sz w:val="26"/>
          <w:szCs w:val="26"/>
          <w:lang w:val="lv-LV"/>
        </w:rPr>
        <w:t xml:space="preserve"> – reorganizējamo valsts kapitālsabiedrību dalībnieku sapulces par reorganizācijas pabeigšanu un reģistrācija Uzņēmumu reģistrā, iesniedzot nepieciešamos dokumentus.</w:t>
      </w:r>
    </w:p>
    <w:p w14:paraId="5CFFF55D" w14:textId="4BB232BA" w:rsidR="00475E73" w:rsidRPr="00D60012" w:rsidRDefault="00475E73" w:rsidP="00A83C4C">
      <w:pPr>
        <w:pStyle w:val="ListNumber"/>
        <w:numPr>
          <w:ilvl w:val="0"/>
          <w:numId w:val="0"/>
        </w:numPr>
        <w:spacing w:after="120" w:line="240" w:lineRule="auto"/>
        <w:ind w:left="360"/>
        <w:jc w:val="both"/>
        <w:rPr>
          <w:rFonts w:ascii="Times New Roman" w:hAnsi="Times New Roman" w:cs="Times New Roman"/>
          <w:sz w:val="26"/>
          <w:szCs w:val="26"/>
          <w:lang w:val="lv-LV"/>
        </w:rPr>
      </w:pPr>
    </w:p>
    <w:p w14:paraId="3DB9639F" w14:textId="335792B1" w:rsidR="00B70674" w:rsidRPr="00D60012" w:rsidRDefault="00B70674" w:rsidP="002E5B70">
      <w:pPr>
        <w:pStyle w:val="ListNumber"/>
        <w:numPr>
          <w:ilvl w:val="0"/>
          <w:numId w:val="0"/>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Ņemot vērā visu iepriekš minēto, Ministrija lūdz Ministru kabinetam:</w:t>
      </w:r>
    </w:p>
    <w:p w14:paraId="0C2F94CB" w14:textId="451AA091" w:rsidR="00B70674" w:rsidRPr="00880733" w:rsidRDefault="00B70674" w:rsidP="00880733">
      <w:pPr>
        <w:pStyle w:val="ListNumber"/>
        <w:numPr>
          <w:ilvl w:val="0"/>
          <w:numId w:val="34"/>
        </w:numPr>
        <w:spacing w:after="0" w:line="240" w:lineRule="auto"/>
        <w:ind w:left="714" w:hanging="357"/>
        <w:jc w:val="both"/>
        <w:rPr>
          <w:rFonts w:ascii="Times New Roman" w:hAnsi="Times New Roman" w:cs="Times New Roman"/>
          <w:sz w:val="26"/>
          <w:szCs w:val="26"/>
          <w:lang w:val="lv-LV"/>
        </w:rPr>
      </w:pPr>
      <w:r w:rsidRPr="00880733">
        <w:rPr>
          <w:rFonts w:ascii="Times New Roman" w:hAnsi="Times New Roman" w:cs="Times New Roman"/>
          <w:sz w:val="26"/>
          <w:szCs w:val="26"/>
          <w:lang w:val="lv-LV"/>
        </w:rPr>
        <w:t>Pieņemt zināšanai Informatīvo ziņojumu</w:t>
      </w:r>
      <w:r w:rsidR="00880733" w:rsidRPr="00880733">
        <w:rPr>
          <w:rFonts w:ascii="Times New Roman" w:hAnsi="Times New Roman" w:cs="Times New Roman"/>
          <w:sz w:val="26"/>
          <w:szCs w:val="26"/>
          <w:lang w:val="lv-LV"/>
        </w:rPr>
        <w:t xml:space="preserve"> un atbalstīt </w:t>
      </w:r>
      <w:r w:rsidR="00880733">
        <w:rPr>
          <w:rFonts w:ascii="Times New Roman" w:hAnsi="Times New Roman" w:cs="Times New Roman"/>
          <w:sz w:val="26"/>
          <w:szCs w:val="26"/>
          <w:lang w:val="lv-LV"/>
        </w:rPr>
        <w:t>p</w:t>
      </w:r>
      <w:r w:rsidR="00880733" w:rsidRPr="00880733">
        <w:rPr>
          <w:rFonts w:ascii="Times New Roman" w:hAnsi="Times New Roman" w:cs="Times New Roman"/>
          <w:sz w:val="26"/>
          <w:szCs w:val="26"/>
          <w:lang w:val="lv-LV"/>
        </w:rPr>
        <w:t>lānotās pārvaldības struktūras izmaiņas valsts psihiatriskajās ārstniecības iestādēs</w:t>
      </w:r>
      <w:r w:rsidR="00880733">
        <w:rPr>
          <w:rFonts w:ascii="Times New Roman" w:hAnsi="Times New Roman" w:cs="Times New Roman"/>
          <w:sz w:val="26"/>
          <w:szCs w:val="26"/>
          <w:lang w:val="lv-LV"/>
        </w:rPr>
        <w:t>.</w:t>
      </w:r>
    </w:p>
    <w:p w14:paraId="630BF6E2" w14:textId="7A3E7E44" w:rsidR="00B70674" w:rsidRPr="00D60012" w:rsidRDefault="00B70674" w:rsidP="00880733">
      <w:pPr>
        <w:pStyle w:val="ListNumber"/>
        <w:numPr>
          <w:ilvl w:val="0"/>
          <w:numId w:val="34"/>
        </w:numPr>
        <w:spacing w:after="120" w:line="240" w:lineRule="auto"/>
        <w:contextualSpacing w:val="0"/>
        <w:jc w:val="both"/>
        <w:rPr>
          <w:rFonts w:ascii="Times New Roman" w:hAnsi="Times New Roman" w:cs="Times New Roman"/>
          <w:sz w:val="26"/>
          <w:szCs w:val="26"/>
          <w:lang w:val="lv-LV"/>
        </w:rPr>
      </w:pPr>
      <w:r w:rsidRPr="00D60012">
        <w:rPr>
          <w:rFonts w:ascii="Times New Roman" w:hAnsi="Times New Roman" w:cs="Times New Roman"/>
          <w:sz w:val="26"/>
          <w:szCs w:val="26"/>
          <w:lang w:val="lv-LV"/>
        </w:rPr>
        <w:t>Pieņemt zināšanai, ka reorganizācijas procesa ietvarā tiek uzsākt</w:t>
      </w:r>
      <w:r w:rsidR="00E73BB1">
        <w:rPr>
          <w:rFonts w:ascii="Times New Roman" w:hAnsi="Times New Roman" w:cs="Times New Roman"/>
          <w:sz w:val="26"/>
          <w:szCs w:val="26"/>
          <w:lang w:val="lv-LV"/>
        </w:rPr>
        <w:t>s</w:t>
      </w:r>
      <w:r w:rsidRPr="00D60012">
        <w:rPr>
          <w:rFonts w:ascii="Times New Roman" w:hAnsi="Times New Roman" w:cs="Times New Roman"/>
          <w:sz w:val="26"/>
          <w:szCs w:val="26"/>
          <w:lang w:val="lv-LV"/>
        </w:rPr>
        <w:t xml:space="preserve"> pievienojamo</w:t>
      </w:r>
      <w:r w:rsidR="00880733">
        <w:rPr>
          <w:rFonts w:ascii="Times New Roman" w:hAnsi="Times New Roman" w:cs="Times New Roman"/>
          <w:sz w:val="26"/>
          <w:szCs w:val="26"/>
          <w:lang w:val="lv-LV"/>
        </w:rPr>
        <w:t xml:space="preserve"> </w:t>
      </w:r>
      <w:r w:rsidRPr="00D60012">
        <w:rPr>
          <w:rFonts w:ascii="Times New Roman" w:hAnsi="Times New Roman" w:cs="Times New Roman"/>
          <w:sz w:val="26"/>
          <w:szCs w:val="26"/>
          <w:lang w:val="lv-LV"/>
        </w:rPr>
        <w:t xml:space="preserve">kapitālsabiedrību  - VSIA “Daugavpils psihoneiroloģiskā slimnīca”, VSIA “Strenču psihoneiroloģiskā slimnīca”, VSIA “Piejūras slimnīca”, VSIA “Slimnīca “Ģintermuiža””, VSIA “Bērnu psihoneiroloģiskā slimnīca “Ainaži”” mantiskā </w:t>
      </w:r>
      <w:r w:rsidR="00E73BB1">
        <w:rPr>
          <w:rFonts w:ascii="Times New Roman" w:hAnsi="Times New Roman" w:cs="Times New Roman"/>
          <w:sz w:val="26"/>
          <w:szCs w:val="26"/>
          <w:lang w:val="lv-LV"/>
        </w:rPr>
        <w:t>ieguldījuma novērtējums</w:t>
      </w:r>
      <w:r w:rsidRPr="00D60012">
        <w:rPr>
          <w:rFonts w:ascii="Times New Roman" w:hAnsi="Times New Roman" w:cs="Times New Roman"/>
          <w:sz w:val="26"/>
          <w:szCs w:val="26"/>
          <w:lang w:val="lv-LV"/>
        </w:rPr>
        <w:t>.</w:t>
      </w:r>
    </w:p>
    <w:p w14:paraId="51F3315B" w14:textId="77777777" w:rsidR="00B70674" w:rsidRDefault="00B70674" w:rsidP="00880733">
      <w:pPr>
        <w:pStyle w:val="ListNumber"/>
        <w:numPr>
          <w:ilvl w:val="0"/>
          <w:numId w:val="0"/>
        </w:numPr>
        <w:spacing w:after="120" w:line="240" w:lineRule="auto"/>
        <w:ind w:left="360" w:hanging="360"/>
        <w:jc w:val="both"/>
        <w:rPr>
          <w:rFonts w:ascii="Times New Roman" w:hAnsi="Times New Roman" w:cs="Times New Roman"/>
          <w:sz w:val="26"/>
          <w:szCs w:val="26"/>
          <w:lang w:val="lv-LV"/>
        </w:rPr>
      </w:pPr>
    </w:p>
    <w:p w14:paraId="3FA36CFD" w14:textId="77777777" w:rsidR="002E5B70" w:rsidRDefault="002E5B70" w:rsidP="00880733">
      <w:pPr>
        <w:pStyle w:val="ListNumber"/>
        <w:numPr>
          <w:ilvl w:val="0"/>
          <w:numId w:val="0"/>
        </w:numPr>
        <w:spacing w:after="120" w:line="240" w:lineRule="auto"/>
        <w:ind w:left="360" w:hanging="360"/>
        <w:jc w:val="both"/>
        <w:rPr>
          <w:rFonts w:ascii="Times New Roman" w:hAnsi="Times New Roman" w:cs="Times New Roman"/>
          <w:sz w:val="26"/>
          <w:szCs w:val="26"/>
          <w:lang w:val="lv-LV"/>
        </w:rPr>
      </w:pPr>
    </w:p>
    <w:p w14:paraId="08FE3FFC" w14:textId="77777777" w:rsidR="002E5B70" w:rsidRPr="002E5B70" w:rsidRDefault="002E5B70" w:rsidP="002E5B70">
      <w:pPr>
        <w:widowControl w:val="0"/>
        <w:spacing w:after="0" w:line="240" w:lineRule="auto"/>
        <w:rPr>
          <w:rFonts w:ascii="Times New Roman" w:hAnsi="Times New Roman"/>
          <w:sz w:val="24"/>
          <w:szCs w:val="24"/>
          <w:lang w:val="lv-LV" w:eastAsia="lv-LV"/>
        </w:rPr>
      </w:pPr>
      <w:r w:rsidRPr="002E5B70">
        <w:rPr>
          <w:rFonts w:ascii="Times New Roman" w:hAnsi="Times New Roman"/>
          <w:sz w:val="24"/>
          <w:szCs w:val="24"/>
          <w:lang w:val="lv-LV" w:eastAsia="lv-LV"/>
        </w:rPr>
        <w:t>Veselības ministrs</w:t>
      </w:r>
      <w:r w:rsidRPr="002E5B70">
        <w:rPr>
          <w:lang w:val="lv-LV"/>
        </w:rPr>
        <w:tab/>
      </w:r>
      <w:r w:rsidRPr="002E5B70">
        <w:rPr>
          <w:lang w:val="lv-LV"/>
        </w:rPr>
        <w:tab/>
      </w:r>
      <w:r w:rsidRPr="002E5B70">
        <w:rPr>
          <w:lang w:val="lv-LV"/>
        </w:rPr>
        <w:tab/>
      </w:r>
      <w:r w:rsidRPr="002E5B70">
        <w:rPr>
          <w:lang w:val="lv-LV"/>
        </w:rPr>
        <w:tab/>
      </w:r>
      <w:r w:rsidRPr="002E5B70">
        <w:rPr>
          <w:lang w:val="lv-LV"/>
        </w:rPr>
        <w:tab/>
      </w:r>
      <w:r w:rsidRPr="002E5B70">
        <w:rPr>
          <w:lang w:val="lv-LV"/>
        </w:rPr>
        <w:tab/>
      </w:r>
      <w:r w:rsidRPr="002E5B70">
        <w:rPr>
          <w:rFonts w:ascii="Times New Roman" w:hAnsi="Times New Roman"/>
          <w:sz w:val="24"/>
          <w:szCs w:val="24"/>
          <w:lang w:val="lv-LV" w:eastAsia="lv-LV"/>
        </w:rPr>
        <w:t xml:space="preserve">      </w:t>
      </w:r>
      <w:r w:rsidRPr="002E5B70">
        <w:rPr>
          <w:lang w:val="lv-LV"/>
        </w:rPr>
        <w:tab/>
      </w:r>
      <w:r w:rsidRPr="002E5B70">
        <w:rPr>
          <w:rFonts w:ascii="Times New Roman" w:hAnsi="Times New Roman"/>
          <w:sz w:val="24"/>
          <w:szCs w:val="24"/>
          <w:lang w:val="lv-LV" w:eastAsia="lv-LV"/>
        </w:rPr>
        <w:t xml:space="preserve">                      H. Abu Meri</w:t>
      </w:r>
    </w:p>
    <w:p w14:paraId="1CE953E2" w14:textId="77777777" w:rsidR="002E5B70" w:rsidRPr="002E5B70" w:rsidRDefault="002E5B70" w:rsidP="002E5B70">
      <w:pPr>
        <w:widowControl w:val="0"/>
        <w:spacing w:after="0" w:line="240" w:lineRule="auto"/>
        <w:rPr>
          <w:rFonts w:ascii="Times New Roman" w:hAnsi="Times New Roman"/>
          <w:sz w:val="24"/>
          <w:szCs w:val="24"/>
          <w:lang w:val="lv-LV"/>
        </w:rPr>
      </w:pPr>
    </w:p>
    <w:p w14:paraId="3E43B475" w14:textId="77777777" w:rsidR="002E5B70" w:rsidRPr="002E5B70" w:rsidRDefault="002E5B70" w:rsidP="002E5B70">
      <w:pPr>
        <w:widowControl w:val="0"/>
        <w:spacing w:after="0" w:line="240" w:lineRule="auto"/>
        <w:rPr>
          <w:rFonts w:ascii="Times New Roman" w:hAnsi="Times New Roman"/>
          <w:sz w:val="24"/>
          <w:szCs w:val="24"/>
          <w:lang w:val="lv-LV"/>
        </w:rPr>
      </w:pPr>
    </w:p>
    <w:p w14:paraId="466EBE8D" w14:textId="77777777" w:rsidR="002E5B70" w:rsidRPr="002E5B70" w:rsidRDefault="002E5B70" w:rsidP="002E5B70">
      <w:pPr>
        <w:widowControl w:val="0"/>
        <w:tabs>
          <w:tab w:val="left" w:pos="7088"/>
          <w:tab w:val="right" w:pos="9072"/>
        </w:tabs>
        <w:spacing w:after="0" w:line="240" w:lineRule="auto"/>
        <w:rPr>
          <w:rFonts w:ascii="Times New Roman" w:hAnsi="Times New Roman"/>
          <w:sz w:val="24"/>
          <w:szCs w:val="24"/>
          <w:lang w:val="lv-LV" w:eastAsia="lv-LV"/>
        </w:rPr>
      </w:pPr>
      <w:r w:rsidRPr="002E5B70">
        <w:rPr>
          <w:rFonts w:ascii="Times New Roman" w:hAnsi="Times New Roman"/>
          <w:sz w:val="24"/>
          <w:szCs w:val="24"/>
          <w:lang w:val="lv-LV" w:eastAsia="lv-LV"/>
        </w:rPr>
        <w:t>Iesniedzējs: veselības ministrs                                                                                  H. Abu Meri</w:t>
      </w:r>
    </w:p>
    <w:p w14:paraId="2190FD18" w14:textId="77777777" w:rsidR="002E5B70" w:rsidRPr="002E5B70" w:rsidRDefault="002E5B70" w:rsidP="002E5B70">
      <w:pPr>
        <w:widowControl w:val="0"/>
        <w:tabs>
          <w:tab w:val="left" w:pos="7088"/>
          <w:tab w:val="right" w:pos="9072"/>
        </w:tabs>
        <w:spacing w:after="0" w:line="240" w:lineRule="auto"/>
        <w:rPr>
          <w:rFonts w:ascii="Times New Roman" w:hAnsi="Times New Roman"/>
          <w:sz w:val="24"/>
          <w:szCs w:val="24"/>
          <w:lang w:val="lv-LV" w:eastAsia="lv-LV"/>
        </w:rPr>
      </w:pPr>
    </w:p>
    <w:p w14:paraId="524A3B56" w14:textId="77777777" w:rsidR="002E5B70" w:rsidRPr="002E5B70" w:rsidRDefault="002E5B70" w:rsidP="002E5B70">
      <w:pPr>
        <w:widowControl w:val="0"/>
        <w:tabs>
          <w:tab w:val="left" w:pos="7088"/>
          <w:tab w:val="right" w:pos="9072"/>
        </w:tabs>
        <w:spacing w:after="0" w:line="240" w:lineRule="auto"/>
        <w:rPr>
          <w:rFonts w:ascii="Times New Roman" w:hAnsi="Times New Roman"/>
          <w:sz w:val="24"/>
          <w:szCs w:val="24"/>
          <w:lang w:val="lv-LV" w:eastAsia="lv-LV"/>
        </w:rPr>
      </w:pPr>
    </w:p>
    <w:p w14:paraId="04D3463C" w14:textId="1A8B50F2" w:rsidR="002E5B70" w:rsidRPr="002E5B70" w:rsidRDefault="002E5B70" w:rsidP="002E5B70">
      <w:pPr>
        <w:widowControl w:val="0"/>
        <w:tabs>
          <w:tab w:val="left" w:pos="7088"/>
          <w:tab w:val="right" w:pos="9072"/>
        </w:tabs>
        <w:spacing w:after="0" w:line="240" w:lineRule="auto"/>
        <w:rPr>
          <w:rFonts w:ascii="Times New Roman" w:hAnsi="Times New Roman"/>
          <w:sz w:val="24"/>
          <w:szCs w:val="24"/>
          <w:lang w:val="lv-LV" w:eastAsia="lv-LV"/>
        </w:rPr>
      </w:pPr>
      <w:r w:rsidRPr="002E5B70">
        <w:rPr>
          <w:rFonts w:ascii="Times New Roman" w:hAnsi="Times New Roman"/>
          <w:sz w:val="24"/>
          <w:szCs w:val="24"/>
          <w:lang w:val="lv-LV" w:eastAsia="lv-LV"/>
        </w:rPr>
        <w:t>Vīza: valsts sekretār</w:t>
      </w:r>
      <w:r w:rsidR="00BB37D0">
        <w:rPr>
          <w:rFonts w:ascii="Times New Roman" w:hAnsi="Times New Roman"/>
          <w:sz w:val="24"/>
          <w:szCs w:val="24"/>
          <w:lang w:val="lv-LV" w:eastAsia="lv-LV"/>
        </w:rPr>
        <w:t>a</w:t>
      </w:r>
      <w:r w:rsidRPr="002E5B70">
        <w:rPr>
          <w:rFonts w:ascii="Times New Roman" w:hAnsi="Times New Roman"/>
          <w:sz w:val="24"/>
          <w:szCs w:val="24"/>
          <w:lang w:val="lv-LV" w:eastAsia="lv-LV"/>
        </w:rPr>
        <w:t xml:space="preserve"> </w:t>
      </w:r>
      <w:r w:rsidR="00BB37D0">
        <w:rPr>
          <w:rFonts w:ascii="Times New Roman" w:hAnsi="Times New Roman"/>
          <w:sz w:val="24"/>
          <w:szCs w:val="24"/>
          <w:lang w:val="lv-LV" w:eastAsia="lv-LV"/>
        </w:rPr>
        <w:t>p.i.</w:t>
      </w:r>
      <w:r w:rsidRPr="002E5B70">
        <w:rPr>
          <w:rFonts w:ascii="Times New Roman" w:hAnsi="Times New Roman"/>
          <w:sz w:val="24"/>
          <w:szCs w:val="24"/>
          <w:lang w:val="lv-LV" w:eastAsia="lv-LV"/>
        </w:rPr>
        <w:t xml:space="preserve">                                                                                           </w:t>
      </w:r>
      <w:r w:rsidR="00BB37D0">
        <w:rPr>
          <w:rFonts w:ascii="Times New Roman" w:hAnsi="Times New Roman"/>
          <w:sz w:val="24"/>
          <w:szCs w:val="24"/>
          <w:lang w:val="lv-LV" w:eastAsia="lv-LV"/>
        </w:rPr>
        <w:t xml:space="preserve">   B.Kņigins</w:t>
      </w:r>
    </w:p>
    <w:p w14:paraId="393907AC" w14:textId="77777777" w:rsidR="002E5B70" w:rsidRPr="00D60012" w:rsidRDefault="002E5B70" w:rsidP="00A83C4C">
      <w:pPr>
        <w:pStyle w:val="ListNumber"/>
        <w:numPr>
          <w:ilvl w:val="0"/>
          <w:numId w:val="0"/>
        </w:numPr>
        <w:spacing w:after="120" w:line="240" w:lineRule="auto"/>
        <w:ind w:left="360" w:hanging="360"/>
        <w:jc w:val="both"/>
        <w:rPr>
          <w:rFonts w:ascii="Times New Roman" w:hAnsi="Times New Roman" w:cs="Times New Roman"/>
          <w:sz w:val="26"/>
          <w:szCs w:val="26"/>
          <w:lang w:val="lv-LV"/>
        </w:rPr>
      </w:pPr>
    </w:p>
    <w:p w14:paraId="557A0109" w14:textId="77777777" w:rsidR="00B70674" w:rsidRPr="00B70674" w:rsidRDefault="00B70674" w:rsidP="00A83C4C">
      <w:pPr>
        <w:pStyle w:val="ListNumber"/>
        <w:numPr>
          <w:ilvl w:val="0"/>
          <w:numId w:val="0"/>
        </w:numPr>
        <w:spacing w:after="120" w:line="240" w:lineRule="auto"/>
        <w:ind w:left="360" w:hanging="360"/>
        <w:jc w:val="both"/>
        <w:rPr>
          <w:rFonts w:ascii="Times New Roman" w:hAnsi="Times New Roman" w:cs="Times New Roman"/>
          <w:sz w:val="24"/>
          <w:szCs w:val="24"/>
          <w:lang w:val="lv-LV"/>
        </w:rPr>
      </w:pPr>
    </w:p>
    <w:sectPr w:rsidR="00B70674" w:rsidRPr="00B70674" w:rsidSect="00397B68">
      <w:footerReference w:type="default" r:id="rId16"/>
      <w:pgSz w:w="12240" w:h="15840"/>
      <w:pgMar w:top="1134" w:right="1325" w:bottom="709"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A718" w14:textId="77777777" w:rsidR="00B33B1C" w:rsidRDefault="00B33B1C" w:rsidP="001C5168">
      <w:pPr>
        <w:spacing w:after="0" w:line="240" w:lineRule="auto"/>
      </w:pPr>
      <w:r>
        <w:separator/>
      </w:r>
    </w:p>
  </w:endnote>
  <w:endnote w:type="continuationSeparator" w:id="0">
    <w:p w14:paraId="26FC4838" w14:textId="77777777" w:rsidR="00B33B1C" w:rsidRDefault="00B33B1C" w:rsidP="001C5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Verdana Pro Cond Light">
    <w:panose1 w:val="020B0306030504040204"/>
    <w:charset w:val="BA"/>
    <w:family w:val="swiss"/>
    <w:pitch w:val="variable"/>
    <w:sig w:usb0="80000287" w:usb1="00000043"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8609" w14:textId="77777777" w:rsidR="002E5B70" w:rsidRPr="002E5B70" w:rsidRDefault="002E5B70" w:rsidP="002E5B70">
    <w:pPr>
      <w:pStyle w:val="Footer"/>
      <w:tabs>
        <w:tab w:val="clear" w:pos="4680"/>
        <w:tab w:val="clear" w:pos="9360"/>
      </w:tabs>
      <w:jc w:val="right"/>
      <w:rPr>
        <w:rFonts w:ascii="Times New Roman" w:hAnsi="Times New Roman" w:cs="Times New Roman"/>
        <w:b/>
        <w:bCs/>
        <w:caps/>
        <w:noProof/>
      </w:rPr>
    </w:pPr>
    <w:r w:rsidRPr="002E5B70">
      <w:rPr>
        <w:rFonts w:ascii="Times New Roman" w:hAnsi="Times New Roman" w:cs="Times New Roman"/>
        <w:b/>
        <w:bCs/>
        <w:caps/>
      </w:rPr>
      <w:fldChar w:fldCharType="begin"/>
    </w:r>
    <w:r w:rsidRPr="002E5B70">
      <w:rPr>
        <w:rFonts w:ascii="Times New Roman" w:hAnsi="Times New Roman" w:cs="Times New Roman"/>
        <w:b/>
        <w:bCs/>
        <w:caps/>
      </w:rPr>
      <w:instrText xml:space="preserve"> PAGE   \* MERGEFORMAT </w:instrText>
    </w:r>
    <w:r w:rsidRPr="002E5B70">
      <w:rPr>
        <w:rFonts w:ascii="Times New Roman" w:hAnsi="Times New Roman" w:cs="Times New Roman"/>
        <w:b/>
        <w:bCs/>
        <w:caps/>
      </w:rPr>
      <w:fldChar w:fldCharType="separate"/>
    </w:r>
    <w:r w:rsidRPr="002E5B70">
      <w:rPr>
        <w:rFonts w:ascii="Times New Roman" w:hAnsi="Times New Roman" w:cs="Times New Roman"/>
        <w:b/>
        <w:bCs/>
        <w:caps/>
        <w:noProof/>
      </w:rPr>
      <w:t>2</w:t>
    </w:r>
    <w:r w:rsidRPr="002E5B70">
      <w:rPr>
        <w:rFonts w:ascii="Times New Roman" w:hAnsi="Times New Roman" w:cs="Times New Roman"/>
        <w:b/>
        <w:bCs/>
        <w:caps/>
        <w:noProof/>
      </w:rPr>
      <w:fldChar w:fldCharType="end"/>
    </w:r>
  </w:p>
  <w:p w14:paraId="7F5E61CA" w14:textId="77777777" w:rsidR="002E5B70" w:rsidRDefault="002E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D5E71" w14:textId="77777777" w:rsidR="00B33B1C" w:rsidRDefault="00B33B1C" w:rsidP="001C5168">
      <w:pPr>
        <w:spacing w:after="0" w:line="240" w:lineRule="auto"/>
      </w:pPr>
      <w:r>
        <w:separator/>
      </w:r>
    </w:p>
  </w:footnote>
  <w:footnote w:type="continuationSeparator" w:id="0">
    <w:p w14:paraId="00834F67" w14:textId="77777777" w:rsidR="00B33B1C" w:rsidRDefault="00B33B1C" w:rsidP="001C5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alt="https://cdn.hubblecontent.osi.office.net/icons/publish/icons_hospital_m/hospital_m.svg" style="width:1in;height:1in;visibility:visible" o:bullet="t">
        <v:imagedata r:id="rId1" o:title="" croptop="-10116f" cropbottom="-13715f" cropleft="-3893f" cropright="-3388f"/>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C5A048A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162540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8E01CA"/>
    <w:multiLevelType w:val="hybridMultilevel"/>
    <w:tmpl w:val="7628765C"/>
    <w:lvl w:ilvl="0" w:tplc="0426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647881"/>
    <w:multiLevelType w:val="multilevel"/>
    <w:tmpl w:val="5C50EA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1338CB"/>
    <w:multiLevelType w:val="multilevel"/>
    <w:tmpl w:val="11D444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C750CA"/>
    <w:multiLevelType w:val="hybridMultilevel"/>
    <w:tmpl w:val="595EF0A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3827181"/>
    <w:multiLevelType w:val="hybridMultilevel"/>
    <w:tmpl w:val="5210C6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D111A1F"/>
    <w:multiLevelType w:val="multilevel"/>
    <w:tmpl w:val="815C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1C719C"/>
    <w:multiLevelType w:val="hybridMultilevel"/>
    <w:tmpl w:val="781C5730"/>
    <w:lvl w:ilvl="0" w:tplc="9F4A5582">
      <w:start w:val="1"/>
      <w:numFmt w:val="bullet"/>
      <w:lvlText w:val="-"/>
      <w:lvlJc w:val="left"/>
      <w:pPr>
        <w:ind w:left="720" w:hanging="360"/>
      </w:pPr>
      <w:rPr>
        <w:rFonts w:ascii="Verdana Pro Cond Light" w:hAnsi="Verdana Pro Cond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C4C6E6C"/>
    <w:multiLevelType w:val="hybridMultilevel"/>
    <w:tmpl w:val="AFF27B1C"/>
    <w:lvl w:ilvl="0" w:tplc="5C78E6F8">
      <w:start w:val="1"/>
      <w:numFmt w:val="bullet"/>
      <w:lvlText w:val="-"/>
      <w:lvlJc w:val="left"/>
      <w:pPr>
        <w:ind w:left="720" w:hanging="360"/>
      </w:pPr>
      <w:rPr>
        <w:rFonts w:ascii="Verdana Pro Cond Light" w:hAnsi="Verdana Pro Cond Light" w:hint="default"/>
        <w:b/>
        <w:bCs/>
        <w:color w:val="1F497D" w:themeColor="tex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D4F3544"/>
    <w:multiLevelType w:val="hybridMultilevel"/>
    <w:tmpl w:val="75F23FD4"/>
    <w:lvl w:ilvl="0" w:tplc="E60AB4D0">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049710A"/>
    <w:multiLevelType w:val="hybridMultilevel"/>
    <w:tmpl w:val="ABA8F83E"/>
    <w:lvl w:ilvl="0" w:tplc="E60AB4D0">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1B72A7"/>
    <w:multiLevelType w:val="hybridMultilevel"/>
    <w:tmpl w:val="89644E1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FF40FD0"/>
    <w:multiLevelType w:val="hybridMultilevel"/>
    <w:tmpl w:val="C69276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23D450E"/>
    <w:multiLevelType w:val="hybridMultilevel"/>
    <w:tmpl w:val="E34C87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67336A3"/>
    <w:multiLevelType w:val="hybridMultilevel"/>
    <w:tmpl w:val="85E4183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ED132E1"/>
    <w:multiLevelType w:val="hybridMultilevel"/>
    <w:tmpl w:val="40FA2A84"/>
    <w:lvl w:ilvl="0" w:tplc="E60AB4D0">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CE279FF"/>
    <w:multiLevelType w:val="hybridMultilevel"/>
    <w:tmpl w:val="EAF2EA96"/>
    <w:lvl w:ilvl="0" w:tplc="9F4A5582">
      <w:start w:val="1"/>
      <w:numFmt w:val="bullet"/>
      <w:lvlText w:val="-"/>
      <w:lvlJc w:val="left"/>
      <w:pPr>
        <w:ind w:left="720" w:hanging="360"/>
      </w:pPr>
      <w:rPr>
        <w:rFonts w:ascii="Verdana Pro Cond Light" w:hAnsi="Verdana Pro Cond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1EB054A"/>
    <w:multiLevelType w:val="hybridMultilevel"/>
    <w:tmpl w:val="3ABA3AE8"/>
    <w:lvl w:ilvl="0" w:tplc="FFFFFFF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30F44C7"/>
    <w:multiLevelType w:val="hybridMultilevel"/>
    <w:tmpl w:val="A8BEFB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0A4A57"/>
    <w:multiLevelType w:val="multilevel"/>
    <w:tmpl w:val="50F2E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3F336E"/>
    <w:multiLevelType w:val="multilevel"/>
    <w:tmpl w:val="A6AA66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8AC27BE"/>
    <w:multiLevelType w:val="hybridMultilevel"/>
    <w:tmpl w:val="CA56F620"/>
    <w:lvl w:ilvl="0" w:tplc="9F4A5582">
      <w:start w:val="1"/>
      <w:numFmt w:val="bullet"/>
      <w:lvlText w:val="-"/>
      <w:lvlJc w:val="left"/>
      <w:pPr>
        <w:ind w:left="1287" w:hanging="360"/>
      </w:pPr>
      <w:rPr>
        <w:rFonts w:ascii="Verdana Pro Cond Light" w:hAnsi="Verdana Pro Cond Light"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D267F2D"/>
    <w:multiLevelType w:val="hybridMultilevel"/>
    <w:tmpl w:val="AF4CA75E"/>
    <w:lvl w:ilvl="0" w:tplc="1A0A7BCC">
      <w:start w:val="1"/>
      <w:numFmt w:val="bullet"/>
      <w:lvlText w:val=""/>
      <w:lvlPicBulletId w:val="0"/>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89754056">
    <w:abstractNumId w:val="8"/>
  </w:num>
  <w:num w:numId="2" w16cid:durableId="1326322712">
    <w:abstractNumId w:val="6"/>
  </w:num>
  <w:num w:numId="3" w16cid:durableId="562567059">
    <w:abstractNumId w:val="5"/>
  </w:num>
  <w:num w:numId="4" w16cid:durableId="427435354">
    <w:abstractNumId w:val="4"/>
  </w:num>
  <w:num w:numId="5" w16cid:durableId="1787432688">
    <w:abstractNumId w:val="7"/>
  </w:num>
  <w:num w:numId="6" w16cid:durableId="428235500">
    <w:abstractNumId w:val="3"/>
  </w:num>
  <w:num w:numId="7" w16cid:durableId="1434593921">
    <w:abstractNumId w:val="2"/>
  </w:num>
  <w:num w:numId="8" w16cid:durableId="1877156313">
    <w:abstractNumId w:val="1"/>
  </w:num>
  <w:num w:numId="9" w16cid:durableId="27686064">
    <w:abstractNumId w:val="0"/>
  </w:num>
  <w:num w:numId="10" w16cid:durableId="1862083383">
    <w:abstractNumId w:val="11"/>
  </w:num>
  <w:num w:numId="11" w16cid:durableId="797382309">
    <w:abstractNumId w:val="14"/>
  </w:num>
  <w:num w:numId="12" w16cid:durableId="1208418962">
    <w:abstractNumId w:val="28"/>
  </w:num>
  <w:num w:numId="13" w16cid:durableId="1359969364">
    <w:abstractNumId w:val="26"/>
  </w:num>
  <w:num w:numId="14" w16cid:durableId="2065713963">
    <w:abstractNumId w:val="25"/>
  </w:num>
  <w:num w:numId="15" w16cid:durableId="1464423307">
    <w:abstractNumId w:val="9"/>
  </w:num>
  <w:num w:numId="16" w16cid:durableId="657805189">
    <w:abstractNumId w:val="29"/>
  </w:num>
  <w:num w:numId="17" w16cid:durableId="1498420522">
    <w:abstractNumId w:val="27"/>
  </w:num>
  <w:num w:numId="18" w16cid:durableId="1740322741">
    <w:abstractNumId w:val="10"/>
  </w:num>
  <w:num w:numId="19" w16cid:durableId="1507938520">
    <w:abstractNumId w:val="7"/>
    <w:lvlOverride w:ilvl="0">
      <w:startOverride w:val="1"/>
    </w:lvlOverride>
  </w:num>
  <w:num w:numId="20" w16cid:durableId="262422825">
    <w:abstractNumId w:val="20"/>
  </w:num>
  <w:num w:numId="21" w16cid:durableId="137429541">
    <w:abstractNumId w:val="30"/>
  </w:num>
  <w:num w:numId="22" w16cid:durableId="1357850544">
    <w:abstractNumId w:val="15"/>
  </w:num>
  <w:num w:numId="23" w16cid:durableId="470174068">
    <w:abstractNumId w:val="16"/>
  </w:num>
  <w:num w:numId="24" w16cid:durableId="577061142">
    <w:abstractNumId w:val="13"/>
  </w:num>
  <w:num w:numId="25" w16cid:durableId="1038776663">
    <w:abstractNumId w:val="23"/>
  </w:num>
  <w:num w:numId="26" w16cid:durableId="75636053">
    <w:abstractNumId w:val="24"/>
  </w:num>
  <w:num w:numId="27" w16cid:durableId="1582329962">
    <w:abstractNumId w:val="22"/>
  </w:num>
  <w:num w:numId="28" w16cid:durableId="653342548">
    <w:abstractNumId w:val="19"/>
  </w:num>
  <w:num w:numId="29" w16cid:durableId="201523611">
    <w:abstractNumId w:val="17"/>
  </w:num>
  <w:num w:numId="30" w16cid:durableId="1600722766">
    <w:abstractNumId w:val="18"/>
  </w:num>
  <w:num w:numId="31" w16cid:durableId="496577405">
    <w:abstractNumId w:val="12"/>
  </w:num>
  <w:num w:numId="32" w16cid:durableId="808061629">
    <w:abstractNumId w:val="7"/>
  </w:num>
  <w:num w:numId="33" w16cid:durableId="1215890522">
    <w:abstractNumId w:val="7"/>
  </w:num>
  <w:num w:numId="34" w16cid:durableId="786236602">
    <w:abstractNumId w:val="21"/>
  </w:num>
  <w:num w:numId="35" w16cid:durableId="1166752611">
    <w:abstractNumId w:val="7"/>
  </w:num>
  <w:num w:numId="36" w16cid:durableId="7241823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4B"/>
    <w:rsid w:val="0002569A"/>
    <w:rsid w:val="00034616"/>
    <w:rsid w:val="0006063C"/>
    <w:rsid w:val="000D772C"/>
    <w:rsid w:val="0015074B"/>
    <w:rsid w:val="001664F0"/>
    <w:rsid w:val="001953F5"/>
    <w:rsid w:val="001C2B3F"/>
    <w:rsid w:val="001C5168"/>
    <w:rsid w:val="001D5EAC"/>
    <w:rsid w:val="001F1B91"/>
    <w:rsid w:val="00257D90"/>
    <w:rsid w:val="0029639D"/>
    <w:rsid w:val="002E5B70"/>
    <w:rsid w:val="00320EED"/>
    <w:rsid w:val="00326F90"/>
    <w:rsid w:val="00340E82"/>
    <w:rsid w:val="00351907"/>
    <w:rsid w:val="00396DEE"/>
    <w:rsid w:val="00397B68"/>
    <w:rsid w:val="004119A9"/>
    <w:rsid w:val="00475E73"/>
    <w:rsid w:val="00484221"/>
    <w:rsid w:val="004E2B7E"/>
    <w:rsid w:val="004E46FD"/>
    <w:rsid w:val="00511413"/>
    <w:rsid w:val="00540650"/>
    <w:rsid w:val="005650EB"/>
    <w:rsid w:val="00581584"/>
    <w:rsid w:val="00583F1E"/>
    <w:rsid w:val="00590159"/>
    <w:rsid w:val="005E7667"/>
    <w:rsid w:val="005F7DF1"/>
    <w:rsid w:val="0063460F"/>
    <w:rsid w:val="006B0CBA"/>
    <w:rsid w:val="006B718C"/>
    <w:rsid w:val="006D43F0"/>
    <w:rsid w:val="006D5D0C"/>
    <w:rsid w:val="006E3CFA"/>
    <w:rsid w:val="0077467A"/>
    <w:rsid w:val="007916EC"/>
    <w:rsid w:val="007A21A7"/>
    <w:rsid w:val="00817EB8"/>
    <w:rsid w:val="00821218"/>
    <w:rsid w:val="00865300"/>
    <w:rsid w:val="00880733"/>
    <w:rsid w:val="00891529"/>
    <w:rsid w:val="00896FD6"/>
    <w:rsid w:val="008D3417"/>
    <w:rsid w:val="008F70F1"/>
    <w:rsid w:val="00952C83"/>
    <w:rsid w:val="00A12123"/>
    <w:rsid w:val="00A22224"/>
    <w:rsid w:val="00A3720F"/>
    <w:rsid w:val="00A83C4C"/>
    <w:rsid w:val="00AA1D8D"/>
    <w:rsid w:val="00AB20D4"/>
    <w:rsid w:val="00B01AA2"/>
    <w:rsid w:val="00B33B1C"/>
    <w:rsid w:val="00B47730"/>
    <w:rsid w:val="00B47E67"/>
    <w:rsid w:val="00B70674"/>
    <w:rsid w:val="00BB37D0"/>
    <w:rsid w:val="00BF4FA4"/>
    <w:rsid w:val="00C13476"/>
    <w:rsid w:val="00C20DD0"/>
    <w:rsid w:val="00C457F9"/>
    <w:rsid w:val="00C47DA1"/>
    <w:rsid w:val="00C54269"/>
    <w:rsid w:val="00C57F16"/>
    <w:rsid w:val="00C649A7"/>
    <w:rsid w:val="00CB0013"/>
    <w:rsid w:val="00CB0664"/>
    <w:rsid w:val="00CE1D92"/>
    <w:rsid w:val="00CE7573"/>
    <w:rsid w:val="00D14C2C"/>
    <w:rsid w:val="00D37F37"/>
    <w:rsid w:val="00D60012"/>
    <w:rsid w:val="00D83221"/>
    <w:rsid w:val="00DC7884"/>
    <w:rsid w:val="00DD023B"/>
    <w:rsid w:val="00DF5F8B"/>
    <w:rsid w:val="00E145C3"/>
    <w:rsid w:val="00E21FDE"/>
    <w:rsid w:val="00E354DE"/>
    <w:rsid w:val="00E73BB1"/>
    <w:rsid w:val="00E86A2D"/>
    <w:rsid w:val="00E900F2"/>
    <w:rsid w:val="00F16228"/>
    <w:rsid w:val="00F852D9"/>
    <w:rsid w:val="00FA20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CC92E4"/>
  <w14:defaultImageDpi w14:val="300"/>
  <w15:docId w15:val="{E94EA4E6-ED04-407E-BEE5-71103E94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73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C5168"/>
    <w:rPr>
      <w:color w:val="0000FF" w:themeColor="hyperlink"/>
      <w:u w:val="single"/>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E"/>
    <w:basedOn w:val="DefaultParagraphFont"/>
    <w:link w:val="Char2"/>
    <w:uiPriority w:val="99"/>
    <w:qFormat/>
    <w:rsid w:val="001C5168"/>
    <w:rPr>
      <w:rFonts w:cs="Times New Roman"/>
      <w:sz w:val="18"/>
      <w:vertAlign w:val="superscript"/>
    </w:rPr>
  </w:style>
  <w:style w:type="paragraph" w:customStyle="1" w:styleId="Char2">
    <w:name w:val="Char2"/>
    <w:aliases w:val="Char Char Char Char"/>
    <w:basedOn w:val="Normal"/>
    <w:next w:val="Normal"/>
    <w:link w:val="FootnoteReference"/>
    <w:uiPriority w:val="99"/>
    <w:rsid w:val="001C5168"/>
    <w:pPr>
      <w:spacing w:after="0" w:line="240" w:lineRule="exact"/>
      <w:ind w:firstLine="567"/>
      <w:jc w:val="both"/>
      <w:textAlignment w:val="baseline"/>
    </w:pPr>
    <w:rPr>
      <w:rFonts w:cs="Times New Roman"/>
      <w:sz w:val="18"/>
      <w:vertAlign w:val="superscript"/>
    </w:rPr>
  </w:style>
  <w:style w:type="paragraph" w:styleId="FootnoteText">
    <w:name w:val="footnote text"/>
    <w:aliases w:val="Footnote,Fußnote Char,Fußnote Char Char,Fußnote Char Char Char Char Char Char,Char,Char10,Char1,Fußnotentext Char Char Char,Fußnotentext Char Char Char Char Char Char Char Char Char Char,Fußnotentext Char Char Char Char Char Char Char,fn"/>
    <w:basedOn w:val="Normal"/>
    <w:link w:val="FootnoteTextChar"/>
    <w:uiPriority w:val="99"/>
    <w:qFormat/>
    <w:rsid w:val="001C5168"/>
    <w:pPr>
      <w:widowControl w:val="0"/>
      <w:autoSpaceDE w:val="0"/>
      <w:autoSpaceDN w:val="0"/>
      <w:adjustRightInd w:val="0"/>
      <w:spacing w:after="0" w:line="240" w:lineRule="auto"/>
      <w:jc w:val="both"/>
    </w:pPr>
    <w:rPr>
      <w:rFonts w:ascii="Arial" w:eastAsia="Times New Roman" w:hAnsi="Arial" w:cs="Times New Roman"/>
      <w:color w:val="5E6375"/>
      <w:sz w:val="18"/>
      <w:szCs w:val="20"/>
      <w:lang w:val="lv-LV" w:eastAsia="lv-LV"/>
    </w:rPr>
  </w:style>
  <w:style w:type="character" w:customStyle="1" w:styleId="FootnoteTextChar">
    <w:name w:val="Footnote Text Char"/>
    <w:aliases w:val="Footnote Char,Fußnote Char Char1,Fußnote Char Char Char,Fußnote Char Char Char Char Char Char Char,Char Char,Char10 Char,Char1 Char,Fußnotentext Char Char Char Char,Fußnotentext Char Char Char Char Char Char Char Char Char Char Char"/>
    <w:basedOn w:val="DefaultParagraphFont"/>
    <w:link w:val="FootnoteText"/>
    <w:uiPriority w:val="99"/>
    <w:qFormat/>
    <w:rsid w:val="001C5168"/>
    <w:rPr>
      <w:rFonts w:ascii="Arial" w:eastAsia="Times New Roman" w:hAnsi="Arial" w:cs="Times New Roman"/>
      <w:color w:val="5E6375"/>
      <w:sz w:val="18"/>
      <w:szCs w:val="20"/>
      <w:lang w:val="lv-LV" w:eastAsia="lv-LV"/>
    </w:rPr>
  </w:style>
  <w:style w:type="character" w:styleId="UnresolvedMention">
    <w:name w:val="Unresolved Mention"/>
    <w:basedOn w:val="DefaultParagraphFont"/>
    <w:uiPriority w:val="99"/>
    <w:semiHidden/>
    <w:unhideWhenUsed/>
    <w:rsid w:val="001C5168"/>
    <w:rPr>
      <w:color w:val="605E5C"/>
      <w:shd w:val="clear" w:color="auto" w:fill="E1DFDD"/>
    </w:rPr>
  </w:style>
  <w:style w:type="character" w:styleId="FollowedHyperlink">
    <w:name w:val="FollowedHyperlink"/>
    <w:basedOn w:val="DefaultParagraphFont"/>
    <w:uiPriority w:val="99"/>
    <w:semiHidden/>
    <w:unhideWhenUsed/>
    <w:rsid w:val="00D600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60114">
      <w:bodyDiv w:val="1"/>
      <w:marLeft w:val="0"/>
      <w:marRight w:val="0"/>
      <w:marTop w:val="0"/>
      <w:marBottom w:val="0"/>
      <w:divBdr>
        <w:top w:val="none" w:sz="0" w:space="0" w:color="auto"/>
        <w:left w:val="none" w:sz="0" w:space="0" w:color="auto"/>
        <w:bottom w:val="none" w:sz="0" w:space="0" w:color="auto"/>
        <w:right w:val="none" w:sz="0" w:space="0" w:color="auto"/>
      </w:divBdr>
    </w:div>
    <w:div w:id="620502081">
      <w:bodyDiv w:val="1"/>
      <w:marLeft w:val="0"/>
      <w:marRight w:val="0"/>
      <w:marTop w:val="0"/>
      <w:marBottom w:val="0"/>
      <w:divBdr>
        <w:top w:val="none" w:sz="0" w:space="0" w:color="auto"/>
        <w:left w:val="none" w:sz="0" w:space="0" w:color="auto"/>
        <w:bottom w:val="none" w:sz="0" w:space="0" w:color="auto"/>
        <w:right w:val="none" w:sz="0" w:space="0" w:color="auto"/>
      </w:divBdr>
    </w:div>
    <w:div w:id="727918439">
      <w:bodyDiv w:val="1"/>
      <w:marLeft w:val="0"/>
      <w:marRight w:val="0"/>
      <w:marTop w:val="0"/>
      <w:marBottom w:val="0"/>
      <w:divBdr>
        <w:top w:val="none" w:sz="0" w:space="0" w:color="auto"/>
        <w:left w:val="none" w:sz="0" w:space="0" w:color="auto"/>
        <w:bottom w:val="none" w:sz="0" w:space="0" w:color="auto"/>
        <w:right w:val="none" w:sz="0" w:space="0" w:color="auto"/>
      </w:divBdr>
    </w:div>
    <w:div w:id="1292056825">
      <w:bodyDiv w:val="1"/>
      <w:marLeft w:val="0"/>
      <w:marRight w:val="0"/>
      <w:marTop w:val="0"/>
      <w:marBottom w:val="0"/>
      <w:divBdr>
        <w:top w:val="none" w:sz="0" w:space="0" w:color="auto"/>
        <w:left w:val="none" w:sz="0" w:space="0" w:color="auto"/>
        <w:bottom w:val="none" w:sz="0" w:space="0" w:color="auto"/>
        <w:right w:val="none" w:sz="0" w:space="0" w:color="auto"/>
      </w:divBdr>
    </w:div>
    <w:div w:id="1610626898">
      <w:bodyDiv w:val="1"/>
      <w:marLeft w:val="0"/>
      <w:marRight w:val="0"/>
      <w:marTop w:val="0"/>
      <w:marBottom w:val="0"/>
      <w:divBdr>
        <w:top w:val="none" w:sz="0" w:space="0" w:color="auto"/>
        <w:left w:val="none" w:sz="0" w:space="0" w:color="auto"/>
        <w:bottom w:val="none" w:sz="0" w:space="0" w:color="auto"/>
        <w:right w:val="none" w:sz="0" w:space="0" w:color="auto"/>
      </w:divBdr>
    </w:div>
    <w:div w:id="169275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sv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ikumi.lv/doc.php?id=349698&amp;version_date=09.02.2024" TargetMode="External"/><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7</Pages>
  <Words>7239</Words>
  <Characters>4127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Ieva Kušķe</cp:lastModifiedBy>
  <cp:revision>17</cp:revision>
  <cp:lastPrinted>2025-07-31T07:49:00Z</cp:lastPrinted>
  <dcterms:created xsi:type="dcterms:W3CDTF">2025-06-06T07:33:00Z</dcterms:created>
  <dcterms:modified xsi:type="dcterms:W3CDTF">2025-07-31T13:11:00Z</dcterms:modified>
  <cp:category/>
</cp:coreProperties>
</file>