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25C47" w14:textId="77777777" w:rsidR="003F10CC" w:rsidRPr="00103051" w:rsidRDefault="003F10CC" w:rsidP="00732644">
      <w:pPr>
        <w:pStyle w:val="Pamatteksts"/>
        <w:spacing w:before="0" w:after="0" w:line="240" w:lineRule="auto"/>
        <w:jc w:val="center"/>
        <w:rPr>
          <w:rFonts w:eastAsiaTheme="minorHAnsi"/>
          <w:bCs w:val="0"/>
          <w:sz w:val="28"/>
          <w:szCs w:val="28"/>
          <w:lang w:val="lv-LV"/>
        </w:rPr>
      </w:pPr>
      <w:r w:rsidRPr="00103051">
        <w:rPr>
          <w:rFonts w:eastAsiaTheme="minorHAnsi"/>
          <w:bCs w:val="0"/>
          <w:sz w:val="28"/>
          <w:szCs w:val="28"/>
          <w:lang w:val="lv-LV"/>
        </w:rPr>
        <w:t xml:space="preserve">Informatīvais ziņojums </w:t>
      </w:r>
    </w:p>
    <w:p w14:paraId="6CB47808" w14:textId="323A3A05" w:rsidR="003F10CC" w:rsidRPr="00103051" w:rsidRDefault="003F10CC" w:rsidP="00732644">
      <w:pPr>
        <w:pStyle w:val="Pamatteksts"/>
        <w:spacing w:before="0" w:after="0" w:line="240" w:lineRule="auto"/>
        <w:jc w:val="center"/>
        <w:rPr>
          <w:rFonts w:eastAsiaTheme="minorHAnsi"/>
          <w:bCs w:val="0"/>
          <w:sz w:val="28"/>
          <w:szCs w:val="28"/>
          <w:lang w:val="lv-LV"/>
        </w:rPr>
      </w:pPr>
      <w:bookmarkStart w:id="0" w:name="_Hlk74234359"/>
      <w:r w:rsidRPr="00103051">
        <w:rPr>
          <w:sz w:val="28"/>
          <w:szCs w:val="28"/>
          <w:lang w:val="lv-LV"/>
        </w:rPr>
        <w:t>„</w:t>
      </w:r>
      <w:bookmarkEnd w:id="0"/>
      <w:r w:rsidRPr="00103051">
        <w:rPr>
          <w:sz w:val="28"/>
          <w:szCs w:val="28"/>
          <w:lang w:val="lv-LV"/>
        </w:rPr>
        <w:t xml:space="preserve">Par </w:t>
      </w:r>
      <w:r w:rsidR="00D24311" w:rsidRPr="00103051">
        <w:rPr>
          <w:sz w:val="28"/>
          <w:szCs w:val="28"/>
          <w:lang w:val="lv-LV"/>
        </w:rPr>
        <w:t>Latvijas valsts simtgades programmas iniciatīvu pēctecības nodrošināšanu</w:t>
      </w:r>
      <w:r w:rsidRPr="00103051">
        <w:rPr>
          <w:rFonts w:eastAsiaTheme="minorHAnsi"/>
          <w:bCs w:val="0"/>
          <w:sz w:val="28"/>
          <w:szCs w:val="28"/>
          <w:lang w:val="lv-LV"/>
        </w:rPr>
        <w:t>”</w:t>
      </w:r>
    </w:p>
    <w:p w14:paraId="41462B92" w14:textId="77777777" w:rsidR="003F10CC" w:rsidRPr="00103051" w:rsidRDefault="003F10CC" w:rsidP="00732644">
      <w:pPr>
        <w:pStyle w:val="paragraph"/>
        <w:spacing w:before="0" w:beforeAutospacing="0" w:after="0" w:afterAutospacing="0"/>
        <w:jc w:val="both"/>
        <w:textAlignment w:val="baseline"/>
        <w:rPr>
          <w:rStyle w:val="normaltextrun"/>
          <w:rFonts w:ascii="Times New Roman" w:hAnsi="Times New Roman" w:cs="Times New Roman"/>
          <w:b/>
          <w:bCs/>
          <w:sz w:val="28"/>
          <w:szCs w:val="28"/>
        </w:rPr>
      </w:pPr>
    </w:p>
    <w:p w14:paraId="3E150346" w14:textId="4F3B6628" w:rsidR="00732644" w:rsidRPr="00103051" w:rsidRDefault="009C4B22" w:rsidP="00D24311">
      <w:pPr>
        <w:pStyle w:val="Pamatteksts"/>
        <w:spacing w:before="0" w:after="0" w:line="240" w:lineRule="auto"/>
        <w:ind w:firstLine="720"/>
        <w:jc w:val="both"/>
        <w:rPr>
          <w:rFonts w:eastAsiaTheme="minorHAnsi"/>
          <w:b w:val="0"/>
          <w:bCs w:val="0"/>
          <w:sz w:val="28"/>
          <w:szCs w:val="28"/>
          <w:lang w:val="lv-LV"/>
        </w:rPr>
      </w:pPr>
      <w:bookmarkStart w:id="1" w:name="_Hlk76568534"/>
      <w:r w:rsidRPr="00103051">
        <w:rPr>
          <w:b w:val="0"/>
          <w:bCs w:val="0"/>
          <w:sz w:val="28"/>
          <w:szCs w:val="28"/>
          <w:lang w:val="lv-LV"/>
        </w:rPr>
        <w:t xml:space="preserve">Informatīvais ziņojums </w:t>
      </w:r>
      <w:r w:rsidR="00D24311" w:rsidRPr="00103051">
        <w:rPr>
          <w:b w:val="0"/>
          <w:bCs w:val="0"/>
          <w:sz w:val="28"/>
          <w:szCs w:val="28"/>
          <w:lang w:val="lv-LV"/>
        </w:rPr>
        <w:t>„Par Latvijas valsts simtgades programmas iniciatīvu pēctecības nodrošināšanu</w:t>
      </w:r>
      <w:r w:rsidR="00D24311" w:rsidRPr="00103051">
        <w:rPr>
          <w:rFonts w:eastAsiaTheme="minorHAnsi"/>
          <w:b w:val="0"/>
          <w:bCs w:val="0"/>
          <w:sz w:val="28"/>
          <w:szCs w:val="28"/>
          <w:lang w:val="lv-LV"/>
        </w:rPr>
        <w:t>”</w:t>
      </w:r>
      <w:r w:rsidR="004712D0" w:rsidRPr="00103051">
        <w:rPr>
          <w:b w:val="0"/>
          <w:bCs w:val="0"/>
          <w:sz w:val="28"/>
          <w:szCs w:val="28"/>
          <w:lang w:val="lv-LV"/>
        </w:rPr>
        <w:t xml:space="preserve"> </w:t>
      </w:r>
      <w:r w:rsidR="003C5C14" w:rsidRPr="00103051">
        <w:rPr>
          <w:b w:val="0"/>
          <w:bCs w:val="0"/>
          <w:sz w:val="28"/>
          <w:szCs w:val="28"/>
          <w:lang w:val="lv-LV"/>
        </w:rPr>
        <w:t xml:space="preserve">(turpmāk – informatīvais ziņojums) </w:t>
      </w:r>
      <w:r w:rsidR="004712D0" w:rsidRPr="00103051">
        <w:rPr>
          <w:b w:val="0"/>
          <w:bCs w:val="0"/>
          <w:sz w:val="28"/>
          <w:szCs w:val="28"/>
          <w:lang w:val="lv-LV"/>
        </w:rPr>
        <w:t>sagatavots,</w:t>
      </w:r>
      <w:r w:rsidRPr="00103051">
        <w:rPr>
          <w:b w:val="0"/>
          <w:bCs w:val="0"/>
          <w:sz w:val="28"/>
          <w:szCs w:val="28"/>
          <w:lang w:val="lv-LV"/>
        </w:rPr>
        <w:t xml:space="preserve"> </w:t>
      </w:r>
      <w:r w:rsidR="00A36D85" w:rsidRPr="00103051">
        <w:rPr>
          <w:b w:val="0"/>
          <w:bCs w:val="0"/>
          <w:sz w:val="28"/>
          <w:szCs w:val="28"/>
          <w:lang w:val="lv-LV"/>
        </w:rPr>
        <w:t xml:space="preserve">ņemot vērā </w:t>
      </w:r>
      <w:bookmarkStart w:id="2" w:name="_Hlk76558790"/>
      <w:r w:rsidR="00A36D85" w:rsidRPr="00103051">
        <w:rPr>
          <w:b w:val="0"/>
          <w:bCs w:val="0"/>
          <w:sz w:val="28"/>
          <w:szCs w:val="28"/>
          <w:lang w:val="lv-LV"/>
        </w:rPr>
        <w:t xml:space="preserve">Valdības rīcības plāna Deklarācijas par Artura Krišjāņa Kariņa vadītā Ministru kabineta iecerēto darbību īstenošanai (apstiprināts ar Ministru kabineta 2019.gada 7.maija rīkojumu Nr.210) 155.punktā </w:t>
      </w:r>
      <w:bookmarkEnd w:id="2"/>
      <w:r w:rsidR="00D253D6" w:rsidRPr="00103051">
        <w:rPr>
          <w:b w:val="0"/>
          <w:bCs w:val="0"/>
          <w:sz w:val="28"/>
          <w:szCs w:val="28"/>
          <w:lang w:val="lv-LV"/>
        </w:rPr>
        <w:t>noteikto</w:t>
      </w:r>
      <w:r w:rsidR="008C4977" w:rsidRPr="00103051">
        <w:rPr>
          <w:b w:val="0"/>
          <w:bCs w:val="0"/>
          <w:sz w:val="28"/>
          <w:szCs w:val="28"/>
          <w:lang w:val="lv-LV"/>
        </w:rPr>
        <w:t xml:space="preserve"> uzdevumu</w:t>
      </w:r>
      <w:r w:rsidR="00A36D85" w:rsidRPr="00103051">
        <w:rPr>
          <w:b w:val="0"/>
          <w:bCs w:val="0"/>
          <w:sz w:val="28"/>
          <w:szCs w:val="28"/>
          <w:lang w:val="lv-LV"/>
        </w:rPr>
        <w:t xml:space="preserve">, kas paredz </w:t>
      </w:r>
      <w:r w:rsidR="00A36D85" w:rsidRPr="00103051">
        <w:rPr>
          <w:b w:val="0"/>
          <w:bCs w:val="0"/>
          <w:sz w:val="28"/>
          <w:szCs w:val="28"/>
          <w:shd w:val="clear" w:color="auto" w:fill="FFFFFF"/>
          <w:lang w:val="lv-LV"/>
        </w:rPr>
        <w:t>nodrošinā</w:t>
      </w:r>
      <w:r w:rsidR="008C4977" w:rsidRPr="00103051">
        <w:rPr>
          <w:b w:val="0"/>
          <w:bCs w:val="0"/>
          <w:sz w:val="28"/>
          <w:szCs w:val="28"/>
          <w:shd w:val="clear" w:color="auto" w:fill="FFFFFF"/>
          <w:lang w:val="lv-LV"/>
        </w:rPr>
        <w:t>t</w:t>
      </w:r>
      <w:r w:rsidR="00A36D85" w:rsidRPr="00103051">
        <w:rPr>
          <w:b w:val="0"/>
          <w:bCs w:val="0"/>
          <w:sz w:val="28"/>
          <w:szCs w:val="28"/>
          <w:shd w:val="clear" w:color="auto" w:fill="FFFFFF"/>
          <w:lang w:val="lv-LV"/>
        </w:rPr>
        <w:t xml:space="preserve"> Latvijas valsts simtgades mērķu un nozīmīgāko iniciatīvu pēctecību</w:t>
      </w:r>
      <w:r w:rsidR="008C4977" w:rsidRPr="00103051">
        <w:rPr>
          <w:b w:val="0"/>
          <w:bCs w:val="0"/>
          <w:sz w:val="28"/>
          <w:szCs w:val="28"/>
          <w:shd w:val="clear" w:color="auto" w:fill="FFFFFF"/>
          <w:lang w:val="lv-LV"/>
        </w:rPr>
        <w:t>,</w:t>
      </w:r>
      <w:r w:rsidR="00A36D85" w:rsidRPr="00103051">
        <w:rPr>
          <w:b w:val="0"/>
          <w:bCs w:val="0"/>
          <w:sz w:val="28"/>
          <w:szCs w:val="28"/>
          <w:shd w:val="clear" w:color="auto" w:fill="FFFFFF"/>
          <w:lang w:val="lv-LV"/>
        </w:rPr>
        <w:t xml:space="preserve"> un </w:t>
      </w:r>
      <w:r w:rsidR="00A36D85" w:rsidRPr="00103051">
        <w:rPr>
          <w:b w:val="0"/>
          <w:bCs w:val="0"/>
          <w:sz w:val="28"/>
          <w:szCs w:val="28"/>
          <w:lang w:val="lv-LV"/>
        </w:rPr>
        <w:t xml:space="preserve">pamatojoties uz </w:t>
      </w:r>
      <w:r w:rsidRPr="00103051">
        <w:rPr>
          <w:b w:val="0"/>
          <w:bCs w:val="0"/>
          <w:sz w:val="28"/>
          <w:szCs w:val="28"/>
          <w:lang w:val="lv-LV"/>
        </w:rPr>
        <w:t xml:space="preserve">Ministru kabineta </w:t>
      </w:r>
      <w:r w:rsidR="003C5C14" w:rsidRPr="00103051">
        <w:rPr>
          <w:b w:val="0"/>
          <w:bCs w:val="0"/>
          <w:sz w:val="28"/>
          <w:szCs w:val="28"/>
          <w:lang w:val="lv-LV"/>
        </w:rPr>
        <w:t xml:space="preserve">2020.gada 18.augusta </w:t>
      </w:r>
      <w:r w:rsidRPr="00103051">
        <w:rPr>
          <w:b w:val="0"/>
          <w:bCs w:val="0"/>
          <w:sz w:val="28"/>
          <w:szCs w:val="28"/>
          <w:lang w:val="lv-LV"/>
        </w:rPr>
        <w:t>sēd</w:t>
      </w:r>
      <w:r w:rsidR="00DC04B0" w:rsidRPr="00103051">
        <w:rPr>
          <w:b w:val="0"/>
          <w:bCs w:val="0"/>
          <w:sz w:val="28"/>
          <w:szCs w:val="28"/>
          <w:lang w:val="lv-LV"/>
        </w:rPr>
        <w:t>es</w:t>
      </w:r>
      <w:r w:rsidRPr="00103051">
        <w:rPr>
          <w:b w:val="0"/>
          <w:bCs w:val="0"/>
          <w:sz w:val="28"/>
          <w:szCs w:val="28"/>
          <w:lang w:val="lv-LV"/>
        </w:rPr>
        <w:t xml:space="preserve"> </w:t>
      </w:r>
      <w:r w:rsidR="00A36D85" w:rsidRPr="00103051">
        <w:rPr>
          <w:b w:val="0"/>
          <w:bCs w:val="0"/>
          <w:sz w:val="28"/>
          <w:szCs w:val="28"/>
          <w:lang w:val="lv-LV"/>
        </w:rPr>
        <w:t xml:space="preserve">protokollēmuma </w:t>
      </w:r>
      <w:r w:rsidRPr="00103051">
        <w:rPr>
          <w:b w:val="0"/>
          <w:bCs w:val="0"/>
          <w:sz w:val="28"/>
          <w:szCs w:val="28"/>
          <w:lang w:val="lv-LV"/>
        </w:rPr>
        <w:t>(prot.</w:t>
      </w:r>
      <w:r w:rsidR="008C4977" w:rsidRPr="00103051">
        <w:rPr>
          <w:b w:val="0"/>
          <w:bCs w:val="0"/>
          <w:sz w:val="28"/>
          <w:szCs w:val="28"/>
          <w:lang w:val="lv-LV"/>
        </w:rPr>
        <w:t xml:space="preserve"> </w:t>
      </w:r>
      <w:r w:rsidRPr="00103051">
        <w:rPr>
          <w:b w:val="0"/>
          <w:bCs w:val="0"/>
          <w:sz w:val="28"/>
          <w:szCs w:val="28"/>
          <w:lang w:val="lv-LV"/>
        </w:rPr>
        <w:t>Nr.4</w:t>
      </w:r>
      <w:r w:rsidR="00DC04B0" w:rsidRPr="00103051">
        <w:rPr>
          <w:b w:val="0"/>
          <w:bCs w:val="0"/>
          <w:sz w:val="28"/>
          <w:szCs w:val="28"/>
          <w:lang w:val="lv-LV"/>
        </w:rPr>
        <w:t xml:space="preserve">9 </w:t>
      </w:r>
      <w:r w:rsidR="00DC04B0" w:rsidRPr="00103051" w:rsidDel="00DC04B0">
        <w:rPr>
          <w:b w:val="0"/>
          <w:bCs w:val="0"/>
          <w:sz w:val="28"/>
          <w:szCs w:val="28"/>
          <w:lang w:val="lv-LV"/>
        </w:rPr>
        <w:t xml:space="preserve"> </w:t>
      </w:r>
      <w:r w:rsidR="00DC04B0" w:rsidRPr="00103051">
        <w:rPr>
          <w:b w:val="0"/>
          <w:bCs w:val="0"/>
          <w:sz w:val="28"/>
          <w:szCs w:val="28"/>
          <w:lang w:val="lv-LV"/>
        </w:rPr>
        <w:t>46.</w:t>
      </w:r>
      <w:r w:rsidRPr="00103051">
        <w:rPr>
          <w:b w:val="0"/>
          <w:bCs w:val="0"/>
          <w:sz w:val="28"/>
          <w:szCs w:val="28"/>
          <w:lang w:val="lv-LV"/>
        </w:rPr>
        <w:t>§)</w:t>
      </w:r>
      <w:r w:rsidR="00A36D85" w:rsidRPr="00103051">
        <w:rPr>
          <w:b w:val="0"/>
          <w:bCs w:val="0"/>
          <w:sz w:val="28"/>
          <w:szCs w:val="28"/>
          <w:lang w:val="lv-LV"/>
        </w:rPr>
        <w:t xml:space="preserve"> „I</w:t>
      </w:r>
      <w:r w:rsidRPr="00103051">
        <w:rPr>
          <w:b w:val="0"/>
          <w:bCs w:val="0"/>
          <w:sz w:val="28"/>
          <w:szCs w:val="28"/>
          <w:lang w:val="lv-LV"/>
        </w:rPr>
        <w:t>nformatīv</w:t>
      </w:r>
      <w:r w:rsidR="00A36D85" w:rsidRPr="00103051">
        <w:rPr>
          <w:b w:val="0"/>
          <w:bCs w:val="0"/>
          <w:sz w:val="28"/>
          <w:szCs w:val="28"/>
          <w:lang w:val="lv-LV"/>
        </w:rPr>
        <w:t>ais</w:t>
      </w:r>
      <w:r w:rsidRPr="00103051">
        <w:rPr>
          <w:b w:val="0"/>
          <w:bCs w:val="0"/>
          <w:sz w:val="28"/>
          <w:szCs w:val="28"/>
          <w:lang w:val="lv-LV"/>
        </w:rPr>
        <w:t xml:space="preserve"> ziņojum</w:t>
      </w:r>
      <w:r w:rsidR="00A36D85" w:rsidRPr="00103051">
        <w:rPr>
          <w:b w:val="0"/>
          <w:bCs w:val="0"/>
          <w:sz w:val="28"/>
          <w:szCs w:val="28"/>
          <w:lang w:val="lv-LV"/>
        </w:rPr>
        <w:t>s</w:t>
      </w:r>
      <w:r w:rsidRPr="00103051">
        <w:rPr>
          <w:b w:val="0"/>
          <w:bCs w:val="0"/>
          <w:sz w:val="28"/>
          <w:szCs w:val="28"/>
          <w:lang w:val="lv-LV"/>
        </w:rPr>
        <w:t xml:space="preserve"> </w:t>
      </w:r>
      <w:r w:rsidR="004712D0" w:rsidRPr="00103051">
        <w:rPr>
          <w:b w:val="0"/>
          <w:bCs w:val="0"/>
          <w:sz w:val="28"/>
          <w:szCs w:val="28"/>
          <w:lang w:val="lv-LV"/>
        </w:rPr>
        <w:t>„</w:t>
      </w:r>
      <w:r w:rsidRPr="00103051">
        <w:rPr>
          <w:b w:val="0"/>
          <w:bCs w:val="0"/>
          <w:sz w:val="28"/>
          <w:szCs w:val="28"/>
          <w:lang w:val="lv-LV"/>
        </w:rPr>
        <w:t xml:space="preserve">Par valsts budžeta izdevumu pārskatīšanas rezultātiem un priekšlikumi par šo rezultātu izmantošanu likumprojekta </w:t>
      </w:r>
      <w:r w:rsidR="00812E02" w:rsidRPr="00103051">
        <w:rPr>
          <w:b w:val="0"/>
          <w:bCs w:val="0"/>
          <w:sz w:val="28"/>
          <w:szCs w:val="28"/>
          <w:lang w:val="lv-LV"/>
        </w:rPr>
        <w:t>„</w:t>
      </w:r>
      <w:r w:rsidRPr="00103051">
        <w:rPr>
          <w:b w:val="0"/>
          <w:bCs w:val="0"/>
          <w:sz w:val="28"/>
          <w:szCs w:val="28"/>
          <w:lang w:val="lv-LV"/>
        </w:rPr>
        <w:t>Par vidēja termiņa budžeta ietvaru 2021., 2022. un</w:t>
      </w:r>
      <w:r w:rsidR="004C1FE9" w:rsidRPr="00103051">
        <w:rPr>
          <w:b w:val="0"/>
          <w:bCs w:val="0"/>
          <w:sz w:val="28"/>
          <w:szCs w:val="28"/>
          <w:lang w:val="lv-LV"/>
        </w:rPr>
        <w:t xml:space="preserve"> </w:t>
      </w:r>
      <w:r w:rsidRPr="00103051">
        <w:rPr>
          <w:b w:val="0"/>
          <w:bCs w:val="0"/>
          <w:sz w:val="28"/>
          <w:szCs w:val="28"/>
          <w:lang w:val="lv-LV"/>
        </w:rPr>
        <w:t xml:space="preserve">2023.gadam” un likumprojektu </w:t>
      </w:r>
      <w:r w:rsidR="00812E02" w:rsidRPr="00103051">
        <w:rPr>
          <w:b w:val="0"/>
          <w:bCs w:val="0"/>
          <w:sz w:val="28"/>
          <w:szCs w:val="28"/>
          <w:lang w:val="lv-LV"/>
        </w:rPr>
        <w:t>„</w:t>
      </w:r>
      <w:r w:rsidRPr="00103051">
        <w:rPr>
          <w:b w:val="0"/>
          <w:bCs w:val="0"/>
          <w:sz w:val="28"/>
          <w:szCs w:val="28"/>
          <w:lang w:val="lv-LV"/>
        </w:rPr>
        <w:t>Par valsts budžetu 2021.gadam</w:t>
      </w:r>
      <w:r w:rsidR="004C1FE9" w:rsidRPr="00103051">
        <w:rPr>
          <w:b w:val="0"/>
          <w:bCs w:val="0"/>
          <w:sz w:val="28"/>
          <w:szCs w:val="28"/>
          <w:lang w:val="lv-LV"/>
        </w:rPr>
        <w:t>”</w:t>
      </w:r>
      <w:r w:rsidRPr="00103051">
        <w:rPr>
          <w:b w:val="0"/>
          <w:bCs w:val="0"/>
          <w:sz w:val="28"/>
          <w:szCs w:val="28"/>
          <w:lang w:val="lv-LV"/>
        </w:rPr>
        <w:t xml:space="preserve"> izstrādes procesā”</w:t>
      </w:r>
      <w:r w:rsidR="00A36D85" w:rsidRPr="00103051">
        <w:rPr>
          <w:b w:val="0"/>
          <w:bCs w:val="0"/>
          <w:sz w:val="28"/>
          <w:szCs w:val="28"/>
          <w:lang w:val="lv-LV"/>
        </w:rPr>
        <w:t>” 8.10.</w:t>
      </w:r>
      <w:r w:rsidR="009444A4" w:rsidRPr="00103051">
        <w:rPr>
          <w:b w:val="0"/>
          <w:bCs w:val="0"/>
          <w:sz w:val="28"/>
          <w:szCs w:val="28"/>
          <w:lang w:val="lv-LV"/>
        </w:rPr>
        <w:t>apakš</w:t>
      </w:r>
      <w:r w:rsidR="00A36D85" w:rsidRPr="00103051">
        <w:rPr>
          <w:b w:val="0"/>
          <w:bCs w:val="0"/>
          <w:sz w:val="28"/>
          <w:szCs w:val="28"/>
          <w:lang w:val="lv-LV"/>
        </w:rPr>
        <w:t>punktā Kultūras ministrijai doto uzdevumu izvērtēt Latvijas valsts simtgades biroja turpmāko darbību un līdz 2021.gada 1.jūnijam iesniegt informāciju izskatīšanai Ministru kabinetā</w:t>
      </w:r>
      <w:r w:rsidR="004712D0" w:rsidRPr="00103051">
        <w:rPr>
          <w:b w:val="0"/>
          <w:bCs w:val="0"/>
          <w:sz w:val="28"/>
          <w:szCs w:val="28"/>
          <w:lang w:val="lv-LV"/>
        </w:rPr>
        <w:t xml:space="preserve">, </w:t>
      </w:r>
      <w:r w:rsidR="003C5C14" w:rsidRPr="00103051">
        <w:rPr>
          <w:b w:val="0"/>
          <w:bCs w:val="0"/>
          <w:sz w:val="28"/>
          <w:szCs w:val="28"/>
          <w:shd w:val="clear" w:color="auto" w:fill="FFFFFF"/>
          <w:lang w:val="lv-LV"/>
        </w:rPr>
        <w:t>lai sniegt</w:t>
      </w:r>
      <w:r w:rsidR="008C4977" w:rsidRPr="00103051">
        <w:rPr>
          <w:b w:val="0"/>
          <w:bCs w:val="0"/>
          <w:sz w:val="28"/>
          <w:szCs w:val="28"/>
          <w:shd w:val="clear" w:color="auto" w:fill="FFFFFF"/>
          <w:lang w:val="lv-LV"/>
        </w:rPr>
        <w:t>u</w:t>
      </w:r>
      <w:r w:rsidR="003C5C14" w:rsidRPr="00103051">
        <w:rPr>
          <w:b w:val="0"/>
          <w:bCs w:val="0"/>
          <w:sz w:val="28"/>
          <w:szCs w:val="28"/>
          <w:shd w:val="clear" w:color="auto" w:fill="FFFFFF"/>
          <w:lang w:val="lv-LV"/>
        </w:rPr>
        <w:t xml:space="preserve"> informāciju par Latvijas valsts simtgades programmas noslēgumu un pēctecības nodrošināšanas nepieciešamību ilgtermiņa iniciatīvām, kas apliecinājušas ievērojamus un sabiedrībai nozīmīgus rezultātus</w:t>
      </w:r>
      <w:r w:rsidR="004712D0" w:rsidRPr="00103051">
        <w:rPr>
          <w:b w:val="0"/>
          <w:bCs w:val="0"/>
          <w:sz w:val="28"/>
          <w:szCs w:val="28"/>
          <w:shd w:val="clear" w:color="auto" w:fill="FFFFFF"/>
          <w:lang w:val="lv-LV"/>
        </w:rPr>
        <w:t>.</w:t>
      </w:r>
    </w:p>
    <w:bookmarkEnd w:id="1"/>
    <w:p w14:paraId="1FD0A17F" w14:textId="79FFA1D4" w:rsidR="009C4B22" w:rsidRPr="00103051" w:rsidRDefault="009C4B22" w:rsidP="00732644">
      <w:pPr>
        <w:spacing w:after="0" w:line="240" w:lineRule="auto"/>
        <w:ind w:firstLine="720"/>
        <w:jc w:val="both"/>
        <w:rPr>
          <w:rFonts w:ascii="Times New Roman" w:hAnsi="Times New Roman" w:cs="Times New Roman"/>
          <w:sz w:val="28"/>
          <w:szCs w:val="28"/>
        </w:rPr>
      </w:pPr>
      <w:r w:rsidRPr="00103051">
        <w:rPr>
          <w:rFonts w:ascii="Times New Roman" w:hAnsi="Times New Roman" w:cs="Times New Roman"/>
          <w:sz w:val="28"/>
          <w:szCs w:val="28"/>
        </w:rPr>
        <w:t xml:space="preserve">Informatīvais ziņojums ir </w:t>
      </w:r>
      <w:r w:rsidR="003C5C14" w:rsidRPr="00103051">
        <w:rPr>
          <w:rFonts w:ascii="Times New Roman" w:hAnsi="Times New Roman" w:cs="Times New Roman"/>
          <w:sz w:val="28"/>
          <w:szCs w:val="28"/>
        </w:rPr>
        <w:t xml:space="preserve">atbalstīts saskaņā ar </w:t>
      </w:r>
      <w:r w:rsidRPr="00103051">
        <w:rPr>
          <w:rFonts w:ascii="Times New Roman" w:hAnsi="Times New Roman" w:cs="Times New Roman"/>
          <w:sz w:val="28"/>
          <w:szCs w:val="28"/>
        </w:rPr>
        <w:t>Ministru kabineta 2015.gada 5.februāra rīkojum</w:t>
      </w:r>
      <w:r w:rsidR="003C5C14" w:rsidRPr="00103051">
        <w:rPr>
          <w:rFonts w:ascii="Times New Roman" w:hAnsi="Times New Roman" w:cs="Times New Roman"/>
          <w:sz w:val="28"/>
          <w:szCs w:val="28"/>
        </w:rPr>
        <w:t>u</w:t>
      </w:r>
      <w:r w:rsidRPr="00103051">
        <w:rPr>
          <w:rFonts w:ascii="Times New Roman" w:hAnsi="Times New Roman" w:cs="Times New Roman"/>
          <w:sz w:val="28"/>
          <w:szCs w:val="28"/>
        </w:rPr>
        <w:t xml:space="preserve"> Nr.63 „Par Latvijas Republikas simtgades rīcības komiteju” izveidotā</w:t>
      </w:r>
      <w:r w:rsidR="003C5C14" w:rsidRPr="00103051">
        <w:rPr>
          <w:rFonts w:ascii="Times New Roman" w:hAnsi="Times New Roman" w:cs="Times New Roman"/>
          <w:sz w:val="28"/>
          <w:szCs w:val="28"/>
        </w:rPr>
        <w:t>s</w:t>
      </w:r>
      <w:r w:rsidRPr="00103051">
        <w:rPr>
          <w:rFonts w:ascii="Times New Roman" w:hAnsi="Times New Roman" w:cs="Times New Roman"/>
          <w:sz w:val="28"/>
          <w:szCs w:val="28"/>
        </w:rPr>
        <w:t xml:space="preserve"> </w:t>
      </w:r>
      <w:r w:rsidR="003C5C14" w:rsidRPr="00103051">
        <w:rPr>
          <w:rFonts w:ascii="Times New Roman" w:hAnsi="Times New Roman" w:cs="Times New Roman"/>
          <w:sz w:val="28"/>
          <w:szCs w:val="28"/>
        </w:rPr>
        <w:t>Latvijas Republikas simtgades r</w:t>
      </w:r>
      <w:r w:rsidRPr="00103051">
        <w:rPr>
          <w:rFonts w:ascii="Times New Roman" w:hAnsi="Times New Roman" w:cs="Times New Roman"/>
          <w:sz w:val="28"/>
          <w:szCs w:val="28"/>
        </w:rPr>
        <w:t>īcības komitej</w:t>
      </w:r>
      <w:r w:rsidR="003C5C14" w:rsidRPr="00103051">
        <w:rPr>
          <w:rFonts w:ascii="Times New Roman" w:hAnsi="Times New Roman" w:cs="Times New Roman"/>
          <w:sz w:val="28"/>
          <w:szCs w:val="28"/>
        </w:rPr>
        <w:t xml:space="preserve">as 2021.gada </w:t>
      </w:r>
      <w:r w:rsidR="0040568B" w:rsidRPr="00103051">
        <w:rPr>
          <w:rFonts w:ascii="Times New Roman" w:hAnsi="Times New Roman" w:cs="Times New Roman"/>
          <w:sz w:val="28"/>
          <w:szCs w:val="28"/>
        </w:rPr>
        <w:t>8</w:t>
      </w:r>
      <w:r w:rsidR="003C5C14" w:rsidRPr="00103051">
        <w:rPr>
          <w:rFonts w:ascii="Times New Roman" w:hAnsi="Times New Roman" w:cs="Times New Roman"/>
          <w:sz w:val="28"/>
          <w:szCs w:val="28"/>
        </w:rPr>
        <w:t>.jūlija sēdē</w:t>
      </w:r>
      <w:r w:rsidR="00935F38" w:rsidRPr="00103051">
        <w:rPr>
          <w:rFonts w:ascii="Times New Roman" w:hAnsi="Times New Roman" w:cs="Times New Roman"/>
          <w:sz w:val="28"/>
          <w:szCs w:val="28"/>
        </w:rPr>
        <w:t xml:space="preserve"> (prot. Nr.</w:t>
      </w:r>
      <w:r w:rsidR="0040568B" w:rsidRPr="00103051">
        <w:rPr>
          <w:rFonts w:ascii="Times New Roman" w:hAnsi="Times New Roman" w:cs="Times New Roman"/>
          <w:sz w:val="28"/>
          <w:szCs w:val="28"/>
        </w:rPr>
        <w:t>3</w:t>
      </w:r>
      <w:r w:rsidR="00935F38" w:rsidRPr="00103051">
        <w:rPr>
          <w:rFonts w:ascii="Times New Roman" w:hAnsi="Times New Roman" w:cs="Times New Roman"/>
          <w:sz w:val="28"/>
          <w:szCs w:val="28"/>
        </w:rPr>
        <w:t>)</w:t>
      </w:r>
      <w:r w:rsidR="001232A2" w:rsidRPr="00103051">
        <w:rPr>
          <w:rFonts w:ascii="Times New Roman" w:hAnsi="Times New Roman" w:cs="Times New Roman"/>
          <w:sz w:val="28"/>
          <w:szCs w:val="28"/>
        </w:rPr>
        <w:t>.</w:t>
      </w:r>
    </w:p>
    <w:p w14:paraId="1C5963E6" w14:textId="77777777" w:rsidR="00732644" w:rsidRPr="00103051" w:rsidRDefault="00732644" w:rsidP="00732644">
      <w:pPr>
        <w:spacing w:after="0" w:line="240" w:lineRule="auto"/>
        <w:jc w:val="both"/>
        <w:rPr>
          <w:rFonts w:ascii="Times New Roman" w:hAnsi="Times New Roman" w:cs="Times New Roman"/>
          <w:sz w:val="28"/>
          <w:szCs w:val="28"/>
        </w:rPr>
      </w:pPr>
    </w:p>
    <w:p w14:paraId="73671024" w14:textId="19DA5E57" w:rsidR="00732644" w:rsidRPr="00103051" w:rsidRDefault="00732644" w:rsidP="005D195F">
      <w:pPr>
        <w:pStyle w:val="Sarakstarindkopa"/>
        <w:numPr>
          <w:ilvl w:val="0"/>
          <w:numId w:val="6"/>
        </w:numPr>
        <w:spacing w:after="0" w:line="240" w:lineRule="auto"/>
        <w:ind w:left="284" w:hanging="284"/>
        <w:jc w:val="center"/>
        <w:rPr>
          <w:rFonts w:ascii="Times New Roman" w:hAnsi="Times New Roman"/>
          <w:b/>
          <w:bCs/>
          <w:sz w:val="28"/>
          <w:szCs w:val="28"/>
        </w:rPr>
      </w:pPr>
      <w:r w:rsidRPr="00103051">
        <w:rPr>
          <w:rFonts w:ascii="Times New Roman" w:hAnsi="Times New Roman"/>
          <w:b/>
          <w:bCs/>
          <w:sz w:val="28"/>
          <w:szCs w:val="28"/>
        </w:rPr>
        <w:t>Latvijas valsts simtgades programmas īstenošana</w:t>
      </w:r>
    </w:p>
    <w:p w14:paraId="4F269567" w14:textId="77777777" w:rsidR="00732644" w:rsidRPr="00103051" w:rsidRDefault="00732644" w:rsidP="00732644">
      <w:pPr>
        <w:spacing w:after="0" w:line="240" w:lineRule="auto"/>
        <w:rPr>
          <w:rFonts w:ascii="Times New Roman" w:hAnsi="Times New Roman" w:cs="Times New Roman"/>
          <w:sz w:val="28"/>
          <w:szCs w:val="28"/>
        </w:rPr>
      </w:pPr>
    </w:p>
    <w:p w14:paraId="644D02BC" w14:textId="5773BAF5" w:rsidR="009C4B22" w:rsidRPr="00103051" w:rsidRDefault="009C4B22" w:rsidP="00732644">
      <w:pPr>
        <w:spacing w:after="0" w:line="240" w:lineRule="auto"/>
        <w:ind w:firstLine="720"/>
        <w:jc w:val="both"/>
        <w:rPr>
          <w:rFonts w:ascii="Times New Roman" w:hAnsi="Times New Roman" w:cs="Times New Roman"/>
          <w:sz w:val="28"/>
          <w:szCs w:val="28"/>
        </w:rPr>
      </w:pPr>
      <w:r w:rsidRPr="00103051">
        <w:rPr>
          <w:rFonts w:ascii="Times New Roman" w:hAnsi="Times New Roman" w:cs="Times New Roman"/>
          <w:sz w:val="28"/>
          <w:szCs w:val="28"/>
        </w:rPr>
        <w:t>Latvijas valsts simtgades programma tika veidota, lai godam un cienīgi svinētu Latvijas valsts simto gadadienu</w:t>
      </w:r>
      <w:r w:rsidR="00BB0AD4" w:rsidRPr="00103051">
        <w:rPr>
          <w:rFonts w:ascii="Times New Roman" w:hAnsi="Times New Roman" w:cs="Times New Roman"/>
          <w:sz w:val="28"/>
          <w:szCs w:val="28"/>
        </w:rPr>
        <w:t xml:space="preserve"> un atskatītos uz simts gados notikušo un paveikto</w:t>
      </w:r>
      <w:r w:rsidRPr="00103051">
        <w:rPr>
          <w:rFonts w:ascii="Times New Roman" w:hAnsi="Times New Roman" w:cs="Times New Roman"/>
          <w:sz w:val="28"/>
          <w:szCs w:val="28"/>
        </w:rPr>
        <w:t xml:space="preserve">. </w:t>
      </w:r>
      <w:r w:rsidR="00BB0AD4" w:rsidRPr="00103051">
        <w:rPr>
          <w:rFonts w:ascii="Times New Roman" w:hAnsi="Times New Roman" w:cs="Times New Roman"/>
          <w:sz w:val="28"/>
          <w:szCs w:val="28"/>
        </w:rPr>
        <w:t>P</w:t>
      </w:r>
      <w:r w:rsidRPr="00103051">
        <w:rPr>
          <w:rFonts w:ascii="Times New Roman" w:hAnsi="Times New Roman" w:cs="Times New Roman"/>
          <w:sz w:val="28"/>
          <w:szCs w:val="28"/>
        </w:rPr>
        <w:t>rogramma tika veidota kā procesu un pasākumu kopums laika periodam no 2017.</w:t>
      </w:r>
      <w:r w:rsidR="008C4977" w:rsidRPr="00103051">
        <w:rPr>
          <w:rFonts w:ascii="Times New Roman" w:hAnsi="Times New Roman" w:cs="Times New Roman"/>
          <w:sz w:val="28"/>
          <w:szCs w:val="28"/>
        </w:rPr>
        <w:t xml:space="preserve"> </w:t>
      </w:r>
      <w:r w:rsidRPr="00103051">
        <w:rPr>
          <w:rFonts w:ascii="Times New Roman" w:hAnsi="Times New Roman" w:cs="Times New Roman"/>
          <w:sz w:val="28"/>
          <w:szCs w:val="28"/>
        </w:rPr>
        <w:t>līdz 2021.gadam, lai padziļināt</w:t>
      </w:r>
      <w:r w:rsidR="00BB0AD4" w:rsidRPr="00103051">
        <w:rPr>
          <w:rFonts w:ascii="Times New Roman" w:hAnsi="Times New Roman" w:cs="Times New Roman"/>
          <w:sz w:val="28"/>
          <w:szCs w:val="28"/>
        </w:rPr>
        <w:t>u</w:t>
      </w:r>
      <w:r w:rsidRPr="00103051">
        <w:rPr>
          <w:rFonts w:ascii="Times New Roman" w:hAnsi="Times New Roman" w:cs="Times New Roman"/>
          <w:sz w:val="28"/>
          <w:szCs w:val="28"/>
        </w:rPr>
        <w:t xml:space="preserve"> mūsu </w:t>
      </w:r>
      <w:r w:rsidR="00BB0AD4" w:rsidRPr="00103051">
        <w:rPr>
          <w:rFonts w:ascii="Times New Roman" w:hAnsi="Times New Roman" w:cs="Times New Roman"/>
          <w:sz w:val="28"/>
          <w:szCs w:val="28"/>
        </w:rPr>
        <w:t xml:space="preserve">valsts </w:t>
      </w:r>
      <w:r w:rsidRPr="00103051">
        <w:rPr>
          <w:rFonts w:ascii="Times New Roman" w:hAnsi="Times New Roman" w:cs="Times New Roman"/>
          <w:sz w:val="28"/>
          <w:szCs w:val="28"/>
        </w:rPr>
        <w:t xml:space="preserve">iedzīvotāju izpratni par Latvijas valstiskuma būtību, </w:t>
      </w:r>
      <w:r w:rsidR="00BB0AD4" w:rsidRPr="00103051">
        <w:rPr>
          <w:rFonts w:ascii="Times New Roman" w:hAnsi="Times New Roman" w:cs="Times New Roman"/>
          <w:sz w:val="28"/>
          <w:szCs w:val="28"/>
        </w:rPr>
        <w:t>valstsgribas</w:t>
      </w:r>
      <w:r w:rsidR="00ED5368" w:rsidRPr="00103051">
        <w:rPr>
          <w:rFonts w:ascii="Times New Roman" w:hAnsi="Times New Roman" w:cs="Times New Roman"/>
          <w:sz w:val="28"/>
          <w:szCs w:val="28"/>
        </w:rPr>
        <w:t xml:space="preserve"> veidošanos, valsts</w:t>
      </w:r>
      <w:r w:rsidR="00BB0AD4" w:rsidRPr="00103051">
        <w:rPr>
          <w:rFonts w:ascii="Times New Roman" w:hAnsi="Times New Roman" w:cs="Times New Roman"/>
          <w:sz w:val="28"/>
          <w:szCs w:val="28"/>
        </w:rPr>
        <w:t xml:space="preserve"> </w:t>
      </w:r>
      <w:r w:rsidRPr="00103051">
        <w:rPr>
          <w:rFonts w:ascii="Times New Roman" w:hAnsi="Times New Roman" w:cs="Times New Roman"/>
          <w:sz w:val="28"/>
          <w:szCs w:val="28"/>
        </w:rPr>
        <w:t>tapšanas vēsturi un priekšnoteikumiem, notikumiem un personībām, kas veidojušas Latvijas valsti</w:t>
      </w:r>
      <w:r w:rsidR="00ED5368" w:rsidRPr="00103051">
        <w:rPr>
          <w:rFonts w:ascii="Times New Roman" w:hAnsi="Times New Roman" w:cs="Times New Roman"/>
          <w:sz w:val="28"/>
          <w:szCs w:val="28"/>
        </w:rPr>
        <w:t xml:space="preserve"> un ļāvušas to saglabāt sarežģītās vēsturiskās situācijās</w:t>
      </w:r>
      <w:r w:rsidRPr="00103051">
        <w:rPr>
          <w:rFonts w:ascii="Times New Roman" w:hAnsi="Times New Roman" w:cs="Times New Roman"/>
          <w:sz w:val="28"/>
          <w:szCs w:val="28"/>
        </w:rPr>
        <w:t xml:space="preserve">, kā arī apzināties savu lomu un atbildību Latvijas mantojuma saglabāšanā un nākotnes Latvijas veidošanā. </w:t>
      </w:r>
    </w:p>
    <w:p w14:paraId="193500F2" w14:textId="6961EEB1" w:rsidR="00732644" w:rsidRPr="00103051" w:rsidRDefault="009C4B22" w:rsidP="005D195F">
      <w:pPr>
        <w:spacing w:after="0" w:line="240" w:lineRule="auto"/>
        <w:ind w:firstLine="720"/>
        <w:jc w:val="both"/>
        <w:rPr>
          <w:rFonts w:ascii="Times New Roman" w:hAnsi="Times New Roman" w:cs="Times New Roman"/>
          <w:sz w:val="28"/>
          <w:szCs w:val="28"/>
        </w:rPr>
      </w:pPr>
      <w:r w:rsidRPr="00103051">
        <w:rPr>
          <w:rFonts w:ascii="Times New Roman" w:hAnsi="Times New Roman" w:cs="Times New Roman"/>
          <w:sz w:val="28"/>
          <w:szCs w:val="28"/>
        </w:rPr>
        <w:t>Latvijas valsts simtgades programma</w:t>
      </w:r>
      <w:r w:rsidR="00ED5368" w:rsidRPr="00103051">
        <w:rPr>
          <w:rFonts w:ascii="Times New Roman" w:hAnsi="Times New Roman" w:cs="Times New Roman"/>
          <w:sz w:val="28"/>
          <w:szCs w:val="28"/>
        </w:rPr>
        <w:t>, aptverot daudzveidīgas darbības jomas valsts vēsturē un sabiedrības attīstībā,</w:t>
      </w:r>
      <w:r w:rsidRPr="00103051">
        <w:rPr>
          <w:rFonts w:ascii="Times New Roman" w:hAnsi="Times New Roman" w:cs="Times New Roman"/>
          <w:sz w:val="28"/>
          <w:szCs w:val="28"/>
        </w:rPr>
        <w:t xml:space="preserve"> kļuv</w:t>
      </w:r>
      <w:r w:rsidR="00ED5368" w:rsidRPr="00103051">
        <w:rPr>
          <w:rFonts w:ascii="Times New Roman" w:hAnsi="Times New Roman" w:cs="Times New Roman"/>
          <w:sz w:val="28"/>
          <w:szCs w:val="28"/>
        </w:rPr>
        <w:t>usi</w:t>
      </w:r>
      <w:r w:rsidRPr="00103051">
        <w:rPr>
          <w:rFonts w:ascii="Times New Roman" w:hAnsi="Times New Roman" w:cs="Times New Roman"/>
          <w:sz w:val="28"/>
          <w:szCs w:val="28"/>
        </w:rPr>
        <w:t xml:space="preserve"> par</w:t>
      </w:r>
      <w:r w:rsidR="00ED5368" w:rsidRPr="00103051">
        <w:rPr>
          <w:rFonts w:ascii="Times New Roman" w:hAnsi="Times New Roman" w:cs="Times New Roman"/>
          <w:sz w:val="28"/>
          <w:szCs w:val="28"/>
        </w:rPr>
        <w:t xml:space="preserve"> vērtīgu</w:t>
      </w:r>
      <w:r w:rsidRPr="00103051">
        <w:rPr>
          <w:rFonts w:ascii="Times New Roman" w:hAnsi="Times New Roman" w:cs="Times New Roman"/>
          <w:sz w:val="28"/>
          <w:szCs w:val="28"/>
        </w:rPr>
        <w:t xml:space="preserve"> ieguldījumu Latvijas cilvēkos un </w:t>
      </w:r>
      <w:r w:rsidR="00ED5368" w:rsidRPr="00103051">
        <w:rPr>
          <w:rFonts w:ascii="Times New Roman" w:hAnsi="Times New Roman" w:cs="Times New Roman"/>
          <w:sz w:val="28"/>
          <w:szCs w:val="28"/>
        </w:rPr>
        <w:t xml:space="preserve">valsts </w:t>
      </w:r>
      <w:r w:rsidRPr="00103051">
        <w:rPr>
          <w:rFonts w:ascii="Times New Roman" w:hAnsi="Times New Roman" w:cs="Times New Roman"/>
          <w:sz w:val="28"/>
          <w:szCs w:val="28"/>
        </w:rPr>
        <w:t>nākotnē. Rezultāti rāda, ka programmas īstenošanā ir sasniegti nospraustie mērķi – pieaugusi iedzīvotāju piederības sajūta savai valstij un kopienai, aktivizējusies līdzdalība un sadarbība, tapušas daudzas paliekošas vērtības dažādās jomās. </w:t>
      </w:r>
    </w:p>
    <w:p w14:paraId="779D435B" w14:textId="3A4FCC87" w:rsidR="00732644" w:rsidRPr="00103051" w:rsidRDefault="008C4977" w:rsidP="00732644">
      <w:pPr>
        <w:spacing w:after="0" w:line="240" w:lineRule="auto"/>
        <w:ind w:firstLine="720"/>
        <w:jc w:val="both"/>
        <w:rPr>
          <w:rFonts w:ascii="Times New Roman" w:hAnsi="Times New Roman" w:cs="Times New Roman"/>
          <w:sz w:val="28"/>
          <w:szCs w:val="28"/>
        </w:rPr>
      </w:pPr>
      <w:r w:rsidRPr="00103051">
        <w:rPr>
          <w:rFonts w:ascii="Times New Roman" w:hAnsi="Times New Roman" w:cs="Times New Roman"/>
          <w:sz w:val="28"/>
          <w:szCs w:val="28"/>
        </w:rPr>
        <w:lastRenderedPageBreak/>
        <w:t>Latvijas v</w:t>
      </w:r>
      <w:r w:rsidR="00732644" w:rsidRPr="00103051">
        <w:rPr>
          <w:rFonts w:ascii="Times New Roman" w:hAnsi="Times New Roman" w:cs="Times New Roman"/>
          <w:sz w:val="28"/>
          <w:szCs w:val="28"/>
        </w:rPr>
        <w:t>alsts simtgades programmas īstenošana norisinājās visās nozarēs, un tās izstrādei un uzraudzībai tika izveidota Latvijas valsts simtgades rīcības komiteja. Programmas īstenošanā koordinējošā funkcija tika deleģēta Kultūras ministrijai un tās izveidotajai struktūrvienība</w:t>
      </w:r>
      <w:r w:rsidRPr="00103051">
        <w:rPr>
          <w:rFonts w:ascii="Times New Roman" w:hAnsi="Times New Roman" w:cs="Times New Roman"/>
          <w:sz w:val="28"/>
          <w:szCs w:val="28"/>
        </w:rPr>
        <w:t>i</w:t>
      </w:r>
      <w:r w:rsidR="00732644" w:rsidRPr="00103051">
        <w:rPr>
          <w:rFonts w:ascii="Times New Roman" w:hAnsi="Times New Roman" w:cs="Times New Roman"/>
          <w:sz w:val="28"/>
          <w:szCs w:val="28"/>
        </w:rPr>
        <w:t xml:space="preserve"> – Latvijas valsts simtgades biroj</w:t>
      </w:r>
      <w:r w:rsidRPr="00103051">
        <w:rPr>
          <w:rFonts w:ascii="Times New Roman" w:hAnsi="Times New Roman" w:cs="Times New Roman"/>
          <w:sz w:val="28"/>
          <w:szCs w:val="28"/>
        </w:rPr>
        <w:t>am</w:t>
      </w:r>
      <w:r w:rsidR="00732644" w:rsidRPr="00103051">
        <w:rPr>
          <w:rFonts w:ascii="Times New Roman" w:hAnsi="Times New Roman" w:cs="Times New Roman"/>
          <w:sz w:val="28"/>
          <w:szCs w:val="28"/>
        </w:rPr>
        <w:t>.</w:t>
      </w:r>
    </w:p>
    <w:p w14:paraId="016C4D37" w14:textId="4D20C9E7" w:rsidR="00732644" w:rsidRPr="00103051" w:rsidRDefault="00C57F09" w:rsidP="00732644">
      <w:pPr>
        <w:spacing w:after="0" w:line="240" w:lineRule="auto"/>
        <w:ind w:firstLine="720"/>
        <w:jc w:val="both"/>
        <w:rPr>
          <w:rFonts w:ascii="Times New Roman" w:hAnsi="Times New Roman" w:cs="Times New Roman"/>
          <w:sz w:val="28"/>
          <w:szCs w:val="28"/>
        </w:rPr>
      </w:pPr>
      <w:r w:rsidRPr="00103051">
        <w:rPr>
          <w:rFonts w:ascii="Times New Roman" w:hAnsi="Times New Roman" w:cs="Times New Roman"/>
          <w:sz w:val="28"/>
          <w:szCs w:val="28"/>
        </w:rPr>
        <w:t>2021.gadā turpinās Latvijas valsts simtgades programmas īstenošan</w:t>
      </w:r>
      <w:r w:rsidR="00EA23D2" w:rsidRPr="00103051">
        <w:rPr>
          <w:rFonts w:ascii="Times New Roman" w:hAnsi="Times New Roman" w:cs="Times New Roman"/>
          <w:sz w:val="28"/>
          <w:szCs w:val="28"/>
        </w:rPr>
        <w:t>a</w:t>
      </w:r>
      <w:r w:rsidRPr="00103051">
        <w:rPr>
          <w:rFonts w:ascii="Times New Roman" w:hAnsi="Times New Roman" w:cs="Times New Roman"/>
          <w:sz w:val="28"/>
          <w:szCs w:val="28"/>
        </w:rPr>
        <w:t>, aptverot galvenos ar Latvijas valsts izveidi un nostiprināšanos saistītos notikumus un personības</w:t>
      </w:r>
      <w:r w:rsidR="00ED5368" w:rsidRPr="00103051">
        <w:rPr>
          <w:rFonts w:ascii="Times New Roman" w:hAnsi="Times New Roman" w:cs="Times New Roman"/>
          <w:sz w:val="28"/>
          <w:szCs w:val="28"/>
        </w:rPr>
        <w:t xml:space="preserve"> šajā laika periodā. Centrālie vēsturiskie notikumi </w:t>
      </w:r>
      <w:r w:rsidR="008C4977" w:rsidRPr="00103051">
        <w:rPr>
          <w:rFonts w:ascii="Times New Roman" w:hAnsi="Times New Roman" w:cs="Times New Roman"/>
          <w:sz w:val="28"/>
          <w:szCs w:val="28"/>
        </w:rPr>
        <w:t xml:space="preserve">tika </w:t>
      </w:r>
      <w:r w:rsidR="00ED5368" w:rsidRPr="00103051">
        <w:rPr>
          <w:rFonts w:ascii="Times New Roman" w:hAnsi="Times New Roman" w:cs="Times New Roman"/>
          <w:sz w:val="28"/>
          <w:szCs w:val="28"/>
        </w:rPr>
        <w:t xml:space="preserve">veltīti </w:t>
      </w:r>
      <w:r w:rsidR="008C4977" w:rsidRPr="00103051">
        <w:rPr>
          <w:rFonts w:ascii="Times New Roman" w:hAnsi="Times New Roman" w:cs="Times New Roman"/>
          <w:sz w:val="28"/>
          <w:szCs w:val="28"/>
        </w:rPr>
        <w:t>b</w:t>
      </w:r>
      <w:r w:rsidR="00ED5368" w:rsidRPr="00103051">
        <w:rPr>
          <w:rFonts w:ascii="Times New Roman" w:hAnsi="Times New Roman" w:cs="Times New Roman"/>
          <w:sz w:val="28"/>
          <w:szCs w:val="28"/>
        </w:rPr>
        <w:t xml:space="preserve">arikāžu trīsdesmitgadei un Latvijas valsts simtgades starptautiskās atzīšanas </w:t>
      </w:r>
      <w:r w:rsidR="00ED5368" w:rsidRPr="00103051">
        <w:rPr>
          <w:rFonts w:ascii="Times New Roman" w:hAnsi="Times New Roman" w:cs="Times New Roman"/>
          <w:i/>
          <w:iCs/>
          <w:sz w:val="28"/>
          <w:szCs w:val="28"/>
        </w:rPr>
        <w:t>de</w:t>
      </w:r>
      <w:r w:rsidR="006B7904">
        <w:rPr>
          <w:rFonts w:ascii="Times New Roman" w:hAnsi="Times New Roman" w:cs="Times New Roman"/>
          <w:i/>
          <w:iCs/>
          <w:sz w:val="28"/>
          <w:szCs w:val="28"/>
        </w:rPr>
        <w:t> </w:t>
      </w:r>
      <w:r w:rsidR="00ED5368" w:rsidRPr="00103051">
        <w:rPr>
          <w:rFonts w:ascii="Times New Roman" w:hAnsi="Times New Roman" w:cs="Times New Roman"/>
          <w:i/>
          <w:iCs/>
          <w:sz w:val="28"/>
          <w:szCs w:val="28"/>
        </w:rPr>
        <w:t>iure</w:t>
      </w:r>
      <w:r w:rsidR="00ED5368" w:rsidRPr="00103051">
        <w:rPr>
          <w:rFonts w:ascii="Times New Roman" w:hAnsi="Times New Roman" w:cs="Times New Roman"/>
          <w:sz w:val="28"/>
          <w:szCs w:val="28"/>
        </w:rPr>
        <w:t xml:space="preserve"> simtgadei. Vienlaikus bija nepieciešams nodrošināt atsevišķu notikumu īstenošanu, kuru norise bija pārcelta sakarā ar Covid-19 izraisīto pandēmiju.</w:t>
      </w:r>
      <w:r w:rsidR="00834A53" w:rsidRPr="00103051">
        <w:rPr>
          <w:rFonts w:ascii="Times New Roman" w:hAnsi="Times New Roman" w:cs="Times New Roman"/>
          <w:sz w:val="28"/>
          <w:szCs w:val="28"/>
        </w:rPr>
        <w:t xml:space="preserve"> </w:t>
      </w:r>
      <w:r w:rsidR="00ED5368" w:rsidRPr="00103051">
        <w:rPr>
          <w:rFonts w:ascii="Times New Roman" w:hAnsi="Times New Roman" w:cs="Times New Roman"/>
          <w:sz w:val="28"/>
          <w:szCs w:val="28"/>
        </w:rPr>
        <w:t>Š</w:t>
      </w:r>
      <w:r w:rsidRPr="00103051">
        <w:rPr>
          <w:rFonts w:ascii="Times New Roman" w:hAnsi="Times New Roman" w:cs="Times New Roman"/>
          <w:sz w:val="28"/>
          <w:szCs w:val="28"/>
        </w:rPr>
        <w:t>o no</w:t>
      </w:r>
      <w:r w:rsidR="00ED5368" w:rsidRPr="00103051">
        <w:rPr>
          <w:rFonts w:ascii="Times New Roman" w:hAnsi="Times New Roman" w:cs="Times New Roman"/>
          <w:sz w:val="28"/>
          <w:szCs w:val="28"/>
        </w:rPr>
        <w:t>rišu</w:t>
      </w:r>
      <w:r w:rsidRPr="00103051">
        <w:rPr>
          <w:rFonts w:ascii="Times New Roman" w:hAnsi="Times New Roman" w:cs="Times New Roman"/>
          <w:sz w:val="28"/>
          <w:szCs w:val="28"/>
        </w:rPr>
        <w:t xml:space="preserve"> koordinēšanu īsteno Kultūras ministrijas Latvijas valsts simtgades birojs.</w:t>
      </w:r>
    </w:p>
    <w:p w14:paraId="3D4C2142" w14:textId="124060E3" w:rsidR="00732644" w:rsidRPr="00103051" w:rsidRDefault="00DB321D" w:rsidP="00732644">
      <w:pPr>
        <w:spacing w:after="0" w:line="240" w:lineRule="auto"/>
        <w:ind w:firstLine="720"/>
        <w:jc w:val="both"/>
        <w:rPr>
          <w:rFonts w:ascii="Times New Roman" w:hAnsi="Times New Roman" w:cs="Times New Roman"/>
          <w:sz w:val="28"/>
          <w:szCs w:val="28"/>
        </w:rPr>
      </w:pPr>
      <w:r w:rsidRPr="00103051">
        <w:rPr>
          <w:rFonts w:ascii="Times New Roman" w:hAnsi="Times New Roman" w:cs="Times New Roman"/>
          <w:sz w:val="28"/>
          <w:szCs w:val="28"/>
        </w:rPr>
        <w:t>Tāpat 2021.gadā Kultūras ministrijas Latvijas valsts simtgades birojs turpina nodrošināt programmas „Latvijas skolas soma” īstenošanu, t</w:t>
      </w:r>
      <w:r w:rsidR="008C4977" w:rsidRPr="00103051">
        <w:rPr>
          <w:rFonts w:ascii="Times New Roman" w:hAnsi="Times New Roman" w:cs="Times New Roman"/>
          <w:sz w:val="28"/>
          <w:szCs w:val="28"/>
        </w:rPr>
        <w:t>ai skaitā</w:t>
      </w:r>
      <w:r w:rsidRPr="00103051">
        <w:rPr>
          <w:rFonts w:ascii="Times New Roman" w:hAnsi="Times New Roman" w:cs="Times New Roman"/>
          <w:sz w:val="28"/>
          <w:szCs w:val="28"/>
        </w:rPr>
        <w:t xml:space="preserve"> administrēšanu, sadarbību ar kultūras un izglītības iestādēm, pašvaldībām un citiem izglītības iestāžu dibinātājiem, lai jēgpilni izmantotu, paplašinātu un aktualizētu kultūras piedāvājumu bērniem un jauniešiem. Darbības vērstas uz programmas </w:t>
      </w:r>
      <w:r w:rsidR="008C4977" w:rsidRPr="00103051">
        <w:rPr>
          <w:rFonts w:ascii="Times New Roman" w:hAnsi="Times New Roman" w:cs="Times New Roman"/>
          <w:sz w:val="28"/>
          <w:szCs w:val="28"/>
        </w:rPr>
        <w:t xml:space="preserve">„Latvijas skolas soma” </w:t>
      </w:r>
      <w:r w:rsidRPr="00103051">
        <w:rPr>
          <w:rFonts w:ascii="Times New Roman" w:hAnsi="Times New Roman" w:cs="Times New Roman"/>
          <w:sz w:val="28"/>
          <w:szCs w:val="28"/>
        </w:rPr>
        <w:t xml:space="preserve">ilgtspējas nodrošināšanu, lai tā kļūtu par pastāvīgu izglītības satura un procesa sastāvdaļu, dodot iespēju visiem izglītojamajiem caur kultūras un mākslas norisēm pieredzēt, izzināt un iepazīt Latviju. </w:t>
      </w:r>
    </w:p>
    <w:p w14:paraId="369C8B7C" w14:textId="2BFC7C40" w:rsidR="00C57F09" w:rsidRPr="00103051" w:rsidRDefault="00C57F09" w:rsidP="00732644">
      <w:pPr>
        <w:spacing w:after="0" w:line="240" w:lineRule="auto"/>
        <w:ind w:firstLine="720"/>
        <w:jc w:val="both"/>
        <w:rPr>
          <w:rFonts w:ascii="Times New Roman" w:hAnsi="Times New Roman" w:cs="Times New Roman"/>
          <w:sz w:val="28"/>
          <w:szCs w:val="28"/>
        </w:rPr>
      </w:pPr>
      <w:r w:rsidRPr="00103051">
        <w:rPr>
          <w:rFonts w:ascii="Times New Roman" w:hAnsi="Times New Roman" w:cs="Times New Roman"/>
          <w:sz w:val="28"/>
          <w:szCs w:val="28"/>
        </w:rPr>
        <w:t>2021.gad</w:t>
      </w:r>
      <w:r w:rsidR="00732644" w:rsidRPr="00103051">
        <w:rPr>
          <w:rFonts w:ascii="Times New Roman" w:hAnsi="Times New Roman" w:cs="Times New Roman"/>
          <w:sz w:val="28"/>
          <w:szCs w:val="28"/>
        </w:rPr>
        <w:t xml:space="preserve">a 31.decembrī </w:t>
      </w:r>
      <w:bookmarkStart w:id="3" w:name="_Hlk76553191"/>
      <w:r w:rsidR="00732644" w:rsidRPr="00103051">
        <w:rPr>
          <w:rFonts w:ascii="Times New Roman" w:hAnsi="Times New Roman" w:cs="Times New Roman"/>
          <w:sz w:val="28"/>
          <w:szCs w:val="28"/>
        </w:rPr>
        <w:t xml:space="preserve">Latvijas valsts simtgades </w:t>
      </w:r>
      <w:bookmarkEnd w:id="3"/>
      <w:r w:rsidR="00DB321D" w:rsidRPr="00103051">
        <w:rPr>
          <w:rFonts w:ascii="Times New Roman" w:hAnsi="Times New Roman" w:cs="Times New Roman"/>
          <w:sz w:val="28"/>
          <w:szCs w:val="28"/>
        </w:rPr>
        <w:t xml:space="preserve">programma </w:t>
      </w:r>
      <w:r w:rsidRPr="00103051">
        <w:rPr>
          <w:rFonts w:ascii="Times New Roman" w:hAnsi="Times New Roman" w:cs="Times New Roman"/>
          <w:sz w:val="28"/>
          <w:szCs w:val="28"/>
        </w:rPr>
        <w:t>oficiāli noslēdzas</w:t>
      </w:r>
      <w:r w:rsidR="00EE6131" w:rsidRPr="00103051">
        <w:rPr>
          <w:rFonts w:ascii="Times New Roman" w:hAnsi="Times New Roman" w:cs="Times New Roman"/>
          <w:sz w:val="28"/>
          <w:szCs w:val="28"/>
        </w:rPr>
        <w:t>. Latvijas valsts simtgades birojs savu darbību beigs 2022.gada 31.janvārī, ņemot vērā to, ka</w:t>
      </w:r>
      <w:r w:rsidR="00103051" w:rsidRPr="00103051">
        <w:rPr>
          <w:rFonts w:ascii="Times New Roman" w:hAnsi="Times New Roman" w:cs="Times New Roman"/>
          <w:sz w:val="28"/>
          <w:szCs w:val="28"/>
        </w:rPr>
        <w:t xml:space="preserve"> </w:t>
      </w:r>
      <w:r w:rsidR="00B2043C" w:rsidRPr="00103051">
        <w:rPr>
          <w:rFonts w:ascii="Times New Roman" w:hAnsi="Times New Roman" w:cs="Times New Roman"/>
          <w:sz w:val="28"/>
          <w:szCs w:val="28"/>
        </w:rPr>
        <w:t xml:space="preserve">2022.gada </w:t>
      </w:r>
      <w:r w:rsidR="00EE6131" w:rsidRPr="00103051">
        <w:rPr>
          <w:rFonts w:ascii="Times New Roman" w:hAnsi="Times New Roman" w:cs="Times New Roman"/>
          <w:sz w:val="28"/>
          <w:szCs w:val="28"/>
        </w:rPr>
        <w:t>janvār</w:t>
      </w:r>
      <w:r w:rsidR="003F490E">
        <w:rPr>
          <w:rFonts w:ascii="Times New Roman" w:hAnsi="Times New Roman" w:cs="Times New Roman"/>
          <w:sz w:val="28"/>
          <w:szCs w:val="28"/>
        </w:rPr>
        <w:t>ī</w:t>
      </w:r>
      <w:r w:rsidR="00103051" w:rsidRPr="00103051">
        <w:rPr>
          <w:rFonts w:ascii="Times New Roman" w:hAnsi="Times New Roman" w:cs="Times New Roman"/>
          <w:sz w:val="28"/>
          <w:szCs w:val="28"/>
        </w:rPr>
        <w:t xml:space="preserve"> </w:t>
      </w:r>
      <w:r w:rsidR="00EE6131" w:rsidRPr="00103051">
        <w:rPr>
          <w:rFonts w:ascii="Times New Roman" w:hAnsi="Times New Roman" w:cs="Times New Roman"/>
          <w:sz w:val="28"/>
          <w:szCs w:val="28"/>
        </w:rPr>
        <w:t xml:space="preserve">tiek </w:t>
      </w:r>
      <w:r w:rsidR="003F490E" w:rsidRPr="00103051">
        <w:rPr>
          <w:rFonts w:ascii="Times New Roman" w:hAnsi="Times New Roman" w:cs="Times New Roman"/>
          <w:sz w:val="28"/>
          <w:szCs w:val="28"/>
        </w:rPr>
        <w:t>iesniegt</w:t>
      </w:r>
      <w:r w:rsidR="003F490E">
        <w:rPr>
          <w:rFonts w:ascii="Times New Roman" w:hAnsi="Times New Roman" w:cs="Times New Roman"/>
          <w:sz w:val="28"/>
          <w:szCs w:val="28"/>
        </w:rPr>
        <w:t>i</w:t>
      </w:r>
      <w:r w:rsidR="003F490E" w:rsidRPr="00103051">
        <w:rPr>
          <w:rFonts w:ascii="Times New Roman" w:hAnsi="Times New Roman" w:cs="Times New Roman"/>
          <w:sz w:val="28"/>
          <w:szCs w:val="28"/>
        </w:rPr>
        <w:t xml:space="preserve"> </w:t>
      </w:r>
      <w:r w:rsidR="003F490E">
        <w:rPr>
          <w:rFonts w:ascii="Times New Roman" w:hAnsi="Times New Roman" w:cs="Times New Roman"/>
          <w:sz w:val="28"/>
          <w:szCs w:val="28"/>
        </w:rPr>
        <w:t>pārskati</w:t>
      </w:r>
      <w:r w:rsidR="003F490E" w:rsidRPr="00103051">
        <w:rPr>
          <w:rFonts w:ascii="Times New Roman" w:hAnsi="Times New Roman" w:cs="Times New Roman"/>
          <w:sz w:val="28"/>
          <w:szCs w:val="28"/>
        </w:rPr>
        <w:t xml:space="preserve"> </w:t>
      </w:r>
      <w:r w:rsidR="00EE6131" w:rsidRPr="00103051">
        <w:rPr>
          <w:rFonts w:ascii="Times New Roman" w:hAnsi="Times New Roman" w:cs="Times New Roman"/>
          <w:sz w:val="28"/>
          <w:szCs w:val="28"/>
        </w:rPr>
        <w:t>par finansējuma izlietojumu gan Latvijas valsts simtgades programmai</w:t>
      </w:r>
      <w:r w:rsidR="00103051" w:rsidRPr="00103051">
        <w:rPr>
          <w:rFonts w:ascii="Times New Roman" w:hAnsi="Times New Roman" w:cs="Times New Roman"/>
          <w:sz w:val="28"/>
          <w:szCs w:val="28"/>
        </w:rPr>
        <w:t xml:space="preserve"> (līdz 31.ja</w:t>
      </w:r>
      <w:r w:rsidR="003F490E">
        <w:rPr>
          <w:rFonts w:ascii="Times New Roman" w:hAnsi="Times New Roman" w:cs="Times New Roman"/>
          <w:sz w:val="28"/>
          <w:szCs w:val="28"/>
        </w:rPr>
        <w:t>n</w:t>
      </w:r>
      <w:r w:rsidR="00103051" w:rsidRPr="00103051">
        <w:rPr>
          <w:rFonts w:ascii="Times New Roman" w:hAnsi="Times New Roman" w:cs="Times New Roman"/>
          <w:sz w:val="28"/>
          <w:szCs w:val="28"/>
        </w:rPr>
        <w:t>vārim</w:t>
      </w:r>
      <w:r w:rsidR="003F490E">
        <w:rPr>
          <w:rFonts w:ascii="Times New Roman" w:hAnsi="Times New Roman" w:cs="Times New Roman"/>
          <w:sz w:val="28"/>
          <w:szCs w:val="28"/>
        </w:rPr>
        <w:t>,</w:t>
      </w:r>
      <w:r w:rsidR="00103051" w:rsidRPr="00103051">
        <w:rPr>
          <w:rFonts w:ascii="Times New Roman" w:hAnsi="Times New Roman" w:cs="Times New Roman"/>
          <w:sz w:val="28"/>
          <w:szCs w:val="28"/>
        </w:rPr>
        <w:t xml:space="preserve"> </w:t>
      </w:r>
      <w:r w:rsidR="003F490E">
        <w:rPr>
          <w:rFonts w:ascii="Times New Roman" w:hAnsi="Times New Roman" w:cs="Times New Roman"/>
          <w:sz w:val="28"/>
          <w:szCs w:val="28"/>
        </w:rPr>
        <w:t>pamatojoties uz</w:t>
      </w:r>
      <w:r w:rsidR="00103051" w:rsidRPr="00103051">
        <w:rPr>
          <w:rFonts w:ascii="Times New Roman" w:hAnsi="Times New Roman" w:cs="Times New Roman"/>
          <w:sz w:val="28"/>
          <w:szCs w:val="28"/>
        </w:rPr>
        <w:t xml:space="preserve"> M</w:t>
      </w:r>
      <w:r w:rsidR="003F490E">
        <w:rPr>
          <w:rFonts w:ascii="Times New Roman" w:hAnsi="Times New Roman" w:cs="Times New Roman"/>
          <w:sz w:val="28"/>
          <w:szCs w:val="28"/>
        </w:rPr>
        <w:t>inistru kabineta</w:t>
      </w:r>
      <w:r w:rsidR="00103051" w:rsidRPr="00103051">
        <w:rPr>
          <w:rFonts w:ascii="Times New Roman" w:hAnsi="Times New Roman" w:cs="Times New Roman"/>
          <w:sz w:val="28"/>
          <w:szCs w:val="28"/>
        </w:rPr>
        <w:t xml:space="preserve"> 2016.gada 13.decembra rīkojuma Nr.769 „</w:t>
      </w:r>
      <w:r w:rsidR="00103051" w:rsidRPr="00103051">
        <w:rPr>
          <w:rFonts w:ascii="Times New Roman" w:hAnsi="Times New Roman" w:cs="Times New Roman"/>
          <w:color w:val="222222"/>
          <w:sz w:val="28"/>
          <w:szCs w:val="28"/>
          <w:shd w:val="clear" w:color="auto" w:fill="FFFFFF"/>
        </w:rPr>
        <w:t>Par Latvijas valsts simtgades pasākumu plāna 2017.</w:t>
      </w:r>
      <w:r w:rsidR="003F490E">
        <w:rPr>
          <w:rFonts w:ascii="Times New Roman" w:hAnsi="Times New Roman" w:cs="Times New Roman"/>
          <w:color w:val="222222"/>
          <w:sz w:val="28"/>
          <w:szCs w:val="28"/>
          <w:shd w:val="clear" w:color="auto" w:fill="FFFFFF"/>
        </w:rPr>
        <w:t xml:space="preserve"> </w:t>
      </w:r>
      <w:r w:rsidR="00103051" w:rsidRPr="00103051">
        <w:rPr>
          <w:rFonts w:ascii="Times New Roman" w:hAnsi="Times New Roman" w:cs="Times New Roman"/>
          <w:color w:val="222222"/>
          <w:sz w:val="28"/>
          <w:szCs w:val="28"/>
          <w:shd w:val="clear" w:color="auto" w:fill="FFFFFF"/>
        </w:rPr>
        <w:t>–</w:t>
      </w:r>
      <w:r w:rsidR="003F490E">
        <w:rPr>
          <w:rFonts w:ascii="Times New Roman" w:hAnsi="Times New Roman" w:cs="Times New Roman"/>
          <w:color w:val="222222"/>
          <w:sz w:val="28"/>
          <w:szCs w:val="28"/>
          <w:shd w:val="clear" w:color="auto" w:fill="FFFFFF"/>
        </w:rPr>
        <w:t xml:space="preserve"> </w:t>
      </w:r>
      <w:r w:rsidR="00103051" w:rsidRPr="00103051">
        <w:rPr>
          <w:rFonts w:ascii="Times New Roman" w:hAnsi="Times New Roman" w:cs="Times New Roman"/>
          <w:color w:val="222222"/>
          <w:sz w:val="28"/>
          <w:szCs w:val="28"/>
          <w:shd w:val="clear" w:color="auto" w:fill="FFFFFF"/>
        </w:rPr>
        <w:t>2021.gadam īstenošanai piešķirtā valsts budžeta finansējuma sadalījumu”</w:t>
      </w:r>
      <w:r w:rsidR="00103051" w:rsidRPr="00103051">
        <w:rPr>
          <w:rFonts w:ascii="Times New Roman" w:hAnsi="Times New Roman" w:cs="Times New Roman"/>
          <w:sz w:val="28"/>
          <w:szCs w:val="28"/>
        </w:rPr>
        <w:t xml:space="preserve"> 3.punku)</w:t>
      </w:r>
      <w:r w:rsidR="00EE6131" w:rsidRPr="00103051">
        <w:rPr>
          <w:rFonts w:ascii="Times New Roman" w:hAnsi="Times New Roman" w:cs="Times New Roman"/>
          <w:sz w:val="28"/>
          <w:szCs w:val="28"/>
        </w:rPr>
        <w:t xml:space="preserve">, gan programmai </w:t>
      </w:r>
      <w:r w:rsidR="00103051" w:rsidRPr="00103051">
        <w:rPr>
          <w:rFonts w:ascii="Times New Roman" w:hAnsi="Times New Roman" w:cs="Times New Roman"/>
          <w:sz w:val="28"/>
          <w:szCs w:val="28"/>
        </w:rPr>
        <w:t>„</w:t>
      </w:r>
      <w:r w:rsidR="00EE6131" w:rsidRPr="00103051">
        <w:rPr>
          <w:rFonts w:ascii="Times New Roman" w:hAnsi="Times New Roman" w:cs="Times New Roman"/>
          <w:sz w:val="28"/>
          <w:szCs w:val="28"/>
        </w:rPr>
        <w:t>Latvijas skolas soma”</w:t>
      </w:r>
      <w:r w:rsidR="00103051" w:rsidRPr="00103051">
        <w:rPr>
          <w:rFonts w:ascii="Times New Roman" w:hAnsi="Times New Roman" w:cs="Times New Roman"/>
          <w:sz w:val="28"/>
          <w:szCs w:val="28"/>
        </w:rPr>
        <w:t xml:space="preserve"> (līdz 20.</w:t>
      </w:r>
      <w:r w:rsidR="00103051" w:rsidRPr="006B7904">
        <w:rPr>
          <w:rFonts w:ascii="Times New Roman" w:hAnsi="Times New Roman" w:cs="Times New Roman"/>
          <w:sz w:val="28"/>
          <w:szCs w:val="28"/>
        </w:rPr>
        <w:t>janvārim</w:t>
      </w:r>
      <w:r w:rsidR="003F490E" w:rsidRPr="006B7904">
        <w:rPr>
          <w:rFonts w:ascii="Times New Roman" w:hAnsi="Times New Roman" w:cs="Times New Roman"/>
          <w:sz w:val="28"/>
          <w:szCs w:val="28"/>
        </w:rPr>
        <w:t>, pamatojoties uz</w:t>
      </w:r>
      <w:r w:rsidR="00103051" w:rsidRPr="006B7904">
        <w:rPr>
          <w:rFonts w:ascii="Times New Roman" w:hAnsi="Times New Roman" w:cs="Times New Roman"/>
          <w:sz w:val="28"/>
          <w:szCs w:val="28"/>
        </w:rPr>
        <w:t xml:space="preserve"> M</w:t>
      </w:r>
      <w:r w:rsidR="003F490E" w:rsidRPr="006B7904">
        <w:rPr>
          <w:rFonts w:ascii="Times New Roman" w:hAnsi="Times New Roman" w:cs="Times New Roman"/>
          <w:sz w:val="28"/>
          <w:szCs w:val="28"/>
        </w:rPr>
        <w:t>inistru kabineta</w:t>
      </w:r>
      <w:r w:rsidR="00103051" w:rsidRPr="006B7904">
        <w:rPr>
          <w:rFonts w:ascii="Times New Roman" w:hAnsi="Times New Roman" w:cs="Times New Roman"/>
          <w:sz w:val="28"/>
          <w:szCs w:val="28"/>
        </w:rPr>
        <w:t xml:space="preserve"> 2021.gada 4.februāra note</w:t>
      </w:r>
      <w:r w:rsidR="003F490E" w:rsidRPr="006B7904">
        <w:rPr>
          <w:rFonts w:ascii="Times New Roman" w:hAnsi="Times New Roman" w:cs="Times New Roman"/>
          <w:sz w:val="28"/>
          <w:szCs w:val="28"/>
        </w:rPr>
        <w:t>i</w:t>
      </w:r>
      <w:r w:rsidR="00103051" w:rsidRPr="006B7904">
        <w:rPr>
          <w:rFonts w:ascii="Times New Roman" w:hAnsi="Times New Roman" w:cs="Times New Roman"/>
          <w:sz w:val="28"/>
          <w:szCs w:val="28"/>
        </w:rPr>
        <w:t>kumu Nr.78 „</w:t>
      </w:r>
      <w:r w:rsidR="00103051" w:rsidRPr="006B7904">
        <w:rPr>
          <w:rFonts w:ascii="Times New Roman" w:hAnsi="Times New Roman" w:cs="Times New Roman"/>
          <w:sz w:val="28"/>
          <w:szCs w:val="28"/>
          <w:shd w:val="clear" w:color="auto" w:fill="FFFFFF"/>
        </w:rPr>
        <w:t xml:space="preserve">Kārtība, kādā aprēķina un piešķir valsts budžeta finansējumu programmas </w:t>
      </w:r>
      <w:r w:rsidR="00103051" w:rsidRPr="006B7904">
        <w:rPr>
          <w:rFonts w:ascii="Times New Roman" w:hAnsi="Times New Roman" w:cs="Times New Roman"/>
          <w:sz w:val="28"/>
          <w:szCs w:val="28"/>
        </w:rPr>
        <w:t>„</w:t>
      </w:r>
      <w:r w:rsidR="00103051" w:rsidRPr="006B7904">
        <w:rPr>
          <w:rFonts w:ascii="Times New Roman" w:hAnsi="Times New Roman" w:cs="Times New Roman"/>
          <w:sz w:val="28"/>
          <w:szCs w:val="28"/>
          <w:shd w:val="clear" w:color="auto" w:fill="FFFFFF"/>
        </w:rPr>
        <w:t>Latvijas skolas soma” īstenošanai no 2021.gada 1.janvāra līdz 2021.gada 31.decembrim” 10.pun</w:t>
      </w:r>
      <w:r w:rsidR="003F490E" w:rsidRPr="006B7904">
        <w:rPr>
          <w:rFonts w:ascii="Times New Roman" w:hAnsi="Times New Roman" w:cs="Times New Roman"/>
          <w:sz w:val="28"/>
          <w:szCs w:val="28"/>
          <w:shd w:val="clear" w:color="auto" w:fill="FFFFFF"/>
        </w:rPr>
        <w:t>k</w:t>
      </w:r>
      <w:r w:rsidR="00103051" w:rsidRPr="006B7904">
        <w:rPr>
          <w:rFonts w:ascii="Times New Roman" w:hAnsi="Times New Roman" w:cs="Times New Roman"/>
          <w:sz w:val="28"/>
          <w:szCs w:val="28"/>
          <w:shd w:val="clear" w:color="auto" w:fill="FFFFFF"/>
        </w:rPr>
        <w:t>t</w:t>
      </w:r>
      <w:r w:rsidR="003F490E" w:rsidRPr="006B7904">
        <w:rPr>
          <w:rFonts w:ascii="Times New Roman" w:hAnsi="Times New Roman" w:cs="Times New Roman"/>
          <w:sz w:val="28"/>
          <w:szCs w:val="28"/>
          <w:shd w:val="clear" w:color="auto" w:fill="FFFFFF"/>
        </w:rPr>
        <w:t>ā minēto</w:t>
      </w:r>
      <w:r w:rsidR="00103051" w:rsidRPr="006B7904">
        <w:rPr>
          <w:rFonts w:ascii="Times New Roman" w:hAnsi="Times New Roman" w:cs="Times New Roman"/>
          <w:sz w:val="28"/>
          <w:szCs w:val="28"/>
          <w:shd w:val="clear" w:color="auto" w:fill="FFFFFF"/>
        </w:rPr>
        <w:t xml:space="preserve"> noslēgto </w:t>
      </w:r>
      <w:r w:rsidR="003F490E" w:rsidRPr="006B7904">
        <w:rPr>
          <w:rFonts w:ascii="Times New Roman" w:hAnsi="Times New Roman" w:cs="Times New Roman"/>
          <w:sz w:val="28"/>
          <w:szCs w:val="28"/>
          <w:shd w:val="clear" w:color="auto" w:fill="FFFFFF"/>
        </w:rPr>
        <w:t xml:space="preserve">finansēšanas </w:t>
      </w:r>
      <w:r w:rsidR="00103051" w:rsidRPr="006B7904">
        <w:rPr>
          <w:rFonts w:ascii="Times New Roman" w:hAnsi="Times New Roman" w:cs="Times New Roman"/>
          <w:sz w:val="28"/>
          <w:szCs w:val="28"/>
          <w:shd w:val="clear" w:color="auto" w:fill="FFFFFF"/>
        </w:rPr>
        <w:t>līgumu</w:t>
      </w:r>
      <w:r w:rsidR="00103051" w:rsidRPr="006B7904">
        <w:rPr>
          <w:rFonts w:ascii="Times New Roman" w:hAnsi="Times New Roman" w:cs="Times New Roman"/>
          <w:sz w:val="28"/>
          <w:szCs w:val="28"/>
        </w:rPr>
        <w:t>)</w:t>
      </w:r>
      <w:r w:rsidR="00EE6131" w:rsidRPr="006B7904">
        <w:rPr>
          <w:rFonts w:ascii="Times New Roman" w:hAnsi="Times New Roman" w:cs="Times New Roman"/>
          <w:sz w:val="28"/>
          <w:szCs w:val="28"/>
        </w:rPr>
        <w:t>.</w:t>
      </w:r>
      <w:r w:rsidRPr="006B7904">
        <w:rPr>
          <w:rFonts w:ascii="Times New Roman" w:hAnsi="Times New Roman" w:cs="Times New Roman"/>
          <w:sz w:val="28"/>
          <w:szCs w:val="28"/>
        </w:rPr>
        <w:t xml:space="preserve"> </w:t>
      </w:r>
    </w:p>
    <w:p w14:paraId="5FCF7345" w14:textId="77777777" w:rsidR="002729A0" w:rsidRPr="00103051" w:rsidRDefault="002729A0" w:rsidP="00732644">
      <w:pPr>
        <w:tabs>
          <w:tab w:val="left" w:pos="1985"/>
        </w:tabs>
        <w:spacing w:after="0" w:line="240" w:lineRule="auto"/>
        <w:jc w:val="both"/>
        <w:textAlignment w:val="baseline"/>
        <w:rPr>
          <w:rFonts w:ascii="Times New Roman" w:hAnsi="Times New Roman" w:cs="Times New Roman"/>
          <w:sz w:val="28"/>
          <w:szCs w:val="28"/>
        </w:rPr>
      </w:pPr>
    </w:p>
    <w:p w14:paraId="5A877E86" w14:textId="25FCE1FB" w:rsidR="00D24311" w:rsidRPr="00103051" w:rsidRDefault="008C4977" w:rsidP="005D195F">
      <w:pPr>
        <w:pStyle w:val="Sarakstarindkopa"/>
        <w:numPr>
          <w:ilvl w:val="0"/>
          <w:numId w:val="6"/>
        </w:numPr>
        <w:spacing w:after="0" w:line="240" w:lineRule="auto"/>
        <w:ind w:left="284" w:hanging="284"/>
        <w:jc w:val="center"/>
        <w:rPr>
          <w:rFonts w:ascii="Times New Roman" w:hAnsi="Times New Roman"/>
          <w:b/>
          <w:bCs/>
          <w:sz w:val="28"/>
          <w:szCs w:val="28"/>
        </w:rPr>
      </w:pPr>
      <w:r w:rsidRPr="00103051">
        <w:rPr>
          <w:rFonts w:ascii="Times New Roman" w:hAnsi="Times New Roman"/>
          <w:b/>
          <w:bCs/>
          <w:sz w:val="28"/>
          <w:szCs w:val="28"/>
        </w:rPr>
        <w:t>Latvijas valsts simtgades p</w:t>
      </w:r>
      <w:r w:rsidR="009D1947" w:rsidRPr="00103051">
        <w:rPr>
          <w:rFonts w:ascii="Times New Roman" w:hAnsi="Times New Roman"/>
          <w:b/>
          <w:bCs/>
          <w:sz w:val="28"/>
          <w:szCs w:val="28"/>
        </w:rPr>
        <w:t>rogrammas iniciatīv</w:t>
      </w:r>
      <w:r w:rsidR="00D24311" w:rsidRPr="00103051">
        <w:rPr>
          <w:rFonts w:ascii="Times New Roman" w:hAnsi="Times New Roman"/>
          <w:b/>
          <w:bCs/>
          <w:sz w:val="28"/>
          <w:szCs w:val="28"/>
        </w:rPr>
        <w:t>as</w:t>
      </w:r>
      <w:bookmarkStart w:id="4" w:name="_Hlk75163446"/>
    </w:p>
    <w:p w14:paraId="12E40994" w14:textId="77777777" w:rsidR="00D24311" w:rsidRPr="00103051" w:rsidRDefault="00D24311" w:rsidP="00D24311">
      <w:pPr>
        <w:spacing w:after="0" w:line="240" w:lineRule="auto"/>
        <w:ind w:firstLine="360"/>
        <w:jc w:val="both"/>
        <w:rPr>
          <w:rFonts w:ascii="Times New Roman" w:hAnsi="Times New Roman"/>
          <w:sz w:val="28"/>
          <w:szCs w:val="28"/>
        </w:rPr>
      </w:pPr>
    </w:p>
    <w:p w14:paraId="7C68BD96" w14:textId="38E0AB12" w:rsidR="00D24311" w:rsidRPr="00103051" w:rsidRDefault="002729A0" w:rsidP="00D24311">
      <w:pPr>
        <w:spacing w:after="0" w:line="240" w:lineRule="auto"/>
        <w:ind w:firstLine="720"/>
        <w:jc w:val="both"/>
        <w:rPr>
          <w:rFonts w:ascii="Times New Roman" w:hAnsi="Times New Roman"/>
          <w:b/>
          <w:bCs/>
          <w:sz w:val="28"/>
          <w:szCs w:val="28"/>
        </w:rPr>
      </w:pPr>
      <w:bookmarkStart w:id="5" w:name="_Hlk76568561"/>
      <w:r w:rsidRPr="00103051">
        <w:rPr>
          <w:rFonts w:ascii="Times New Roman" w:hAnsi="Times New Roman"/>
          <w:sz w:val="28"/>
          <w:szCs w:val="28"/>
        </w:rPr>
        <w:t>Latvijas valsts simtgades programmas ietvaros uzsāktas un īstenotas vairākas ilgtspējīgas iniciatīvas, kas apliecinājušas to nozīmību savās jomās un kopumā valsts kultūras un radošo industriju attīstībā, starptautiskajā sadarbībā un uz zināšanām balstītas sabiedrības veidošanā</w:t>
      </w:r>
      <w:r w:rsidR="00441DC6" w:rsidRPr="00103051">
        <w:rPr>
          <w:rFonts w:ascii="Times New Roman" w:hAnsi="Times New Roman"/>
          <w:sz w:val="28"/>
          <w:szCs w:val="28"/>
        </w:rPr>
        <w:t xml:space="preserve"> un kuru pēctecības nodrošināšana ietverta Valdības rīcības plān</w:t>
      </w:r>
      <w:r w:rsidR="000C2F75" w:rsidRPr="00103051">
        <w:rPr>
          <w:rFonts w:ascii="Times New Roman" w:hAnsi="Times New Roman"/>
          <w:sz w:val="28"/>
          <w:szCs w:val="28"/>
        </w:rPr>
        <w:t>a</w:t>
      </w:r>
      <w:r w:rsidR="00441DC6" w:rsidRPr="00103051">
        <w:rPr>
          <w:rFonts w:ascii="Times New Roman" w:hAnsi="Times New Roman"/>
          <w:sz w:val="28"/>
          <w:szCs w:val="28"/>
        </w:rPr>
        <w:t xml:space="preserve"> Deklarācijas par Artura Krišjāņa Kariņa vadītā Ministru kabineta iecerēto darbību īstenošanai </w:t>
      </w:r>
      <w:bookmarkStart w:id="6" w:name="_Hlk76568580"/>
      <w:bookmarkEnd w:id="5"/>
      <w:r w:rsidR="00441DC6" w:rsidRPr="00103051">
        <w:rPr>
          <w:rFonts w:ascii="Times New Roman" w:hAnsi="Times New Roman"/>
          <w:sz w:val="28"/>
          <w:szCs w:val="28"/>
        </w:rPr>
        <w:t>(apstiprināts ar Ministru kabineta 2019.gada 7.maija rīkojumu Nr.210) uzdevumos.</w:t>
      </w:r>
    </w:p>
    <w:p w14:paraId="38F0571E" w14:textId="15F65E37" w:rsidR="002729A0" w:rsidRPr="00103051" w:rsidRDefault="003F490E" w:rsidP="00D24311">
      <w:pPr>
        <w:spacing w:after="0" w:line="240" w:lineRule="auto"/>
        <w:ind w:firstLine="720"/>
        <w:jc w:val="both"/>
        <w:rPr>
          <w:rFonts w:ascii="Times New Roman" w:hAnsi="Times New Roman"/>
          <w:b/>
          <w:bCs/>
          <w:sz w:val="28"/>
          <w:szCs w:val="28"/>
        </w:rPr>
      </w:pPr>
      <w:r>
        <w:rPr>
          <w:rFonts w:ascii="Times New Roman" w:hAnsi="Times New Roman" w:cs="Times New Roman"/>
          <w:sz w:val="28"/>
          <w:szCs w:val="28"/>
        </w:rPr>
        <w:t>P</w:t>
      </w:r>
      <w:r w:rsidR="002729A0" w:rsidRPr="00103051">
        <w:rPr>
          <w:rFonts w:ascii="Times New Roman" w:hAnsi="Times New Roman" w:cs="Times New Roman"/>
          <w:sz w:val="28"/>
          <w:szCs w:val="28"/>
        </w:rPr>
        <w:t>ēc Latvijas valsts simtgades programmas noslēguma</w:t>
      </w:r>
      <w:r w:rsidR="00461B75" w:rsidRPr="00103051">
        <w:rPr>
          <w:rFonts w:ascii="Times New Roman" w:hAnsi="Times New Roman" w:cs="Times New Roman"/>
          <w:sz w:val="28"/>
          <w:szCs w:val="28"/>
        </w:rPr>
        <w:t xml:space="preserve"> ir jāturpina </w:t>
      </w:r>
      <w:r w:rsidRPr="00103051">
        <w:rPr>
          <w:rFonts w:ascii="Times New Roman" w:hAnsi="Times New Roman" w:cs="Times New Roman"/>
          <w:sz w:val="28"/>
          <w:szCs w:val="28"/>
        </w:rPr>
        <w:t xml:space="preserve">Kultūras ministrijas atbildības jomā </w:t>
      </w:r>
      <w:r w:rsidR="00461B75" w:rsidRPr="00103051">
        <w:rPr>
          <w:rFonts w:ascii="Times New Roman" w:hAnsi="Times New Roman" w:cs="Times New Roman"/>
          <w:sz w:val="28"/>
          <w:szCs w:val="28"/>
        </w:rPr>
        <w:t xml:space="preserve">esošās iniciatīvas </w:t>
      </w:r>
      <w:r w:rsidR="008B52B8" w:rsidRPr="00103051">
        <w:rPr>
          <w:rFonts w:ascii="Times New Roman" w:hAnsi="Times New Roman" w:cs="Times New Roman"/>
          <w:sz w:val="28"/>
          <w:szCs w:val="28"/>
        </w:rPr>
        <w:t>–</w:t>
      </w:r>
      <w:r w:rsidR="002729A0" w:rsidRPr="00103051">
        <w:rPr>
          <w:rFonts w:ascii="Times New Roman" w:hAnsi="Times New Roman" w:cs="Times New Roman"/>
          <w:sz w:val="28"/>
          <w:szCs w:val="28"/>
        </w:rPr>
        <w:t xml:space="preserve"> </w:t>
      </w:r>
      <w:r w:rsidR="001B24C7" w:rsidRPr="00103051">
        <w:rPr>
          <w:rFonts w:ascii="Times New Roman" w:hAnsi="Times New Roman" w:cs="Times New Roman"/>
          <w:sz w:val="28"/>
          <w:szCs w:val="28"/>
        </w:rPr>
        <w:t xml:space="preserve">programma </w:t>
      </w:r>
      <w:r w:rsidR="001B24C7" w:rsidRPr="00103051">
        <w:rPr>
          <w:rFonts w:ascii="Times New Roman" w:eastAsia="Times New Roman" w:hAnsi="Times New Roman" w:cs="Times New Roman"/>
          <w:iCs/>
          <w:sz w:val="28"/>
          <w:szCs w:val="28"/>
          <w:lang w:eastAsia="lv-LV"/>
        </w:rPr>
        <w:t>„</w:t>
      </w:r>
      <w:r w:rsidR="001B24C7" w:rsidRPr="00103051">
        <w:rPr>
          <w:rFonts w:ascii="Times New Roman" w:hAnsi="Times New Roman" w:cs="Times New Roman"/>
          <w:sz w:val="28"/>
          <w:szCs w:val="28"/>
        </w:rPr>
        <w:t xml:space="preserve">Latvijas skolas </w:t>
      </w:r>
      <w:r w:rsidR="001B24C7" w:rsidRPr="00103051">
        <w:rPr>
          <w:rFonts w:ascii="Times New Roman" w:hAnsi="Times New Roman" w:cs="Times New Roman"/>
          <w:sz w:val="28"/>
          <w:szCs w:val="28"/>
        </w:rPr>
        <w:lastRenderedPageBreak/>
        <w:t xml:space="preserve">soma”, </w:t>
      </w:r>
      <w:r w:rsidR="00100937">
        <w:rPr>
          <w:rFonts w:ascii="Times New Roman" w:hAnsi="Times New Roman" w:cs="Times New Roman"/>
          <w:sz w:val="28"/>
          <w:szCs w:val="28"/>
        </w:rPr>
        <w:t>n</w:t>
      </w:r>
      <w:r w:rsidR="00623C1E" w:rsidRPr="00103051">
        <w:rPr>
          <w:rFonts w:ascii="Times New Roman" w:hAnsi="Times New Roman" w:cs="Times New Roman"/>
          <w:sz w:val="28"/>
          <w:szCs w:val="28"/>
        </w:rPr>
        <w:t>acionālā kino stiprināšana</w:t>
      </w:r>
      <w:r w:rsidR="001B24C7" w:rsidRPr="00103051">
        <w:rPr>
          <w:rFonts w:ascii="Times New Roman" w:hAnsi="Times New Roman" w:cs="Times New Roman"/>
          <w:sz w:val="28"/>
          <w:szCs w:val="28"/>
        </w:rPr>
        <w:t xml:space="preserve">, </w:t>
      </w:r>
      <w:r w:rsidR="002729A0" w:rsidRPr="00103051">
        <w:rPr>
          <w:rFonts w:ascii="Times New Roman" w:hAnsi="Times New Roman" w:cs="Times New Roman"/>
          <w:sz w:val="28"/>
          <w:szCs w:val="28"/>
        </w:rPr>
        <w:t xml:space="preserve">Nacionālās enciklopēdijas uzturēšana, </w:t>
      </w:r>
      <w:r w:rsidR="001B24C7" w:rsidRPr="00103051">
        <w:rPr>
          <w:rFonts w:ascii="Times New Roman" w:hAnsi="Times New Roman" w:cs="Times New Roman"/>
          <w:sz w:val="28"/>
          <w:szCs w:val="28"/>
        </w:rPr>
        <w:t xml:space="preserve">Baltijas valstu sadarbība Baltijas </w:t>
      </w:r>
      <w:r w:rsidR="005D195F" w:rsidRPr="00103051">
        <w:rPr>
          <w:rFonts w:ascii="Times New Roman" w:hAnsi="Times New Roman" w:cs="Times New Roman"/>
          <w:sz w:val="28"/>
          <w:szCs w:val="28"/>
        </w:rPr>
        <w:t>K</w:t>
      </w:r>
      <w:r w:rsidR="001B24C7" w:rsidRPr="00103051">
        <w:rPr>
          <w:rFonts w:ascii="Times New Roman" w:hAnsi="Times New Roman" w:cs="Times New Roman"/>
          <w:sz w:val="28"/>
          <w:szCs w:val="28"/>
        </w:rPr>
        <w:t>ultūras fonda ietvaros</w:t>
      </w:r>
      <w:r w:rsidR="00922C64">
        <w:rPr>
          <w:rFonts w:ascii="Times New Roman" w:hAnsi="Times New Roman" w:cs="Times New Roman"/>
          <w:sz w:val="28"/>
          <w:szCs w:val="28"/>
        </w:rPr>
        <w:t>.</w:t>
      </w:r>
    </w:p>
    <w:bookmarkEnd w:id="6"/>
    <w:p w14:paraId="13D435D2" w14:textId="77777777" w:rsidR="00D24311" w:rsidRPr="00103051" w:rsidRDefault="00D24311" w:rsidP="00D24311">
      <w:pPr>
        <w:spacing w:after="0" w:line="240" w:lineRule="auto"/>
        <w:ind w:firstLine="720"/>
        <w:jc w:val="both"/>
        <w:rPr>
          <w:rFonts w:ascii="Times New Roman" w:hAnsi="Times New Roman" w:cs="Times New Roman"/>
          <w:sz w:val="28"/>
          <w:szCs w:val="28"/>
        </w:rPr>
      </w:pPr>
    </w:p>
    <w:p w14:paraId="201EF8CB" w14:textId="733A9BB8" w:rsidR="001B24C7" w:rsidRPr="00103051" w:rsidRDefault="009444A4" w:rsidP="001B24C7">
      <w:pPr>
        <w:spacing w:after="0" w:line="240" w:lineRule="auto"/>
        <w:ind w:firstLine="720"/>
        <w:jc w:val="both"/>
        <w:rPr>
          <w:rFonts w:ascii="Times New Roman" w:hAnsi="Times New Roman" w:cs="Times New Roman"/>
          <w:sz w:val="28"/>
          <w:szCs w:val="28"/>
        </w:rPr>
      </w:pPr>
      <w:r w:rsidRPr="00103051">
        <w:rPr>
          <w:rFonts w:ascii="Times New Roman" w:hAnsi="Times New Roman" w:cs="Times New Roman"/>
          <w:b/>
          <w:bCs/>
          <w:sz w:val="28"/>
          <w:szCs w:val="28"/>
        </w:rPr>
        <w:t>P</w:t>
      </w:r>
      <w:r w:rsidR="001B24C7" w:rsidRPr="00103051">
        <w:rPr>
          <w:rFonts w:ascii="Times New Roman" w:hAnsi="Times New Roman" w:cs="Times New Roman"/>
          <w:b/>
          <w:bCs/>
          <w:sz w:val="28"/>
          <w:szCs w:val="28"/>
        </w:rPr>
        <w:t>rogramma „Latvijas skolas soma”</w:t>
      </w:r>
      <w:r w:rsidR="001B24C7" w:rsidRPr="00103051">
        <w:rPr>
          <w:rFonts w:ascii="Times New Roman" w:hAnsi="Times New Roman" w:cs="Times New Roman"/>
          <w:sz w:val="28"/>
          <w:szCs w:val="28"/>
        </w:rPr>
        <w:t xml:space="preserve"> pilnā apjomā tiek īstenota no 2018./2019.mācību gada 2.semestra un</w:t>
      </w:r>
      <w:r w:rsidR="000C2F75" w:rsidRPr="00103051">
        <w:rPr>
          <w:rFonts w:ascii="Times New Roman" w:hAnsi="Times New Roman" w:cs="Times New Roman"/>
          <w:sz w:val="28"/>
          <w:szCs w:val="28"/>
        </w:rPr>
        <w:t xml:space="preserve"> ir</w:t>
      </w:r>
      <w:r w:rsidR="001B24C7" w:rsidRPr="00103051">
        <w:rPr>
          <w:rFonts w:ascii="Times New Roman" w:hAnsi="Times New Roman" w:cs="Times New Roman"/>
          <w:sz w:val="28"/>
          <w:szCs w:val="28"/>
        </w:rPr>
        <w:t xml:space="preserve"> ievērojami paplašinājusi skolēnu iespējas iepazīt Latviju caur kultūras un mākslas norisēm. Bagātinot un padarot daudzveidīgāku ikdienas mācību procesu, programma </w:t>
      </w:r>
      <w:r w:rsidR="000C2F75" w:rsidRPr="00103051">
        <w:rPr>
          <w:rFonts w:ascii="Times New Roman" w:hAnsi="Times New Roman" w:cs="Times New Roman"/>
          <w:sz w:val="28"/>
          <w:szCs w:val="28"/>
        </w:rPr>
        <w:t xml:space="preserve">„Latvijas skolas soma” </w:t>
      </w:r>
      <w:r w:rsidR="001B24C7" w:rsidRPr="00103051">
        <w:rPr>
          <w:rFonts w:ascii="Times New Roman" w:hAnsi="Times New Roman" w:cs="Times New Roman"/>
          <w:sz w:val="28"/>
          <w:szCs w:val="28"/>
        </w:rPr>
        <w:t xml:space="preserve">izpelnījusies augstu atzinību gan no pedagogu, gan skolēnu, vecāku un kultūras profesionāļu puses, uzsverot nepieciešamību turpināt tās darbību. </w:t>
      </w:r>
    </w:p>
    <w:p w14:paraId="5F3B3FD6" w14:textId="367D0C60" w:rsidR="001B24C7" w:rsidRPr="00103051" w:rsidRDefault="001B24C7" w:rsidP="00587872">
      <w:pPr>
        <w:spacing w:after="0" w:line="240" w:lineRule="auto"/>
        <w:ind w:firstLine="720"/>
        <w:jc w:val="both"/>
        <w:rPr>
          <w:rFonts w:ascii="Times New Roman" w:hAnsi="Times New Roman" w:cs="Times New Roman"/>
          <w:sz w:val="28"/>
          <w:szCs w:val="28"/>
        </w:rPr>
      </w:pPr>
      <w:r w:rsidRPr="00103051">
        <w:rPr>
          <w:rFonts w:ascii="Times New Roman" w:hAnsi="Times New Roman" w:cs="Times New Roman"/>
          <w:sz w:val="28"/>
          <w:szCs w:val="28"/>
        </w:rPr>
        <w:t>Programmā „Latvijas skolas soma” finanšu līdzekļus proporcionāli skolēnu skaitam saņem izglītības iestāžu dibinātāji – pašvaldības, ministrijas, biedrības, nodibinājumi un komersanti, kas īsteno pamata un vidējās vispārēj</w:t>
      </w:r>
      <w:r w:rsidR="00587872" w:rsidRPr="00103051">
        <w:rPr>
          <w:rFonts w:ascii="Times New Roman" w:hAnsi="Times New Roman" w:cs="Times New Roman"/>
          <w:sz w:val="28"/>
          <w:szCs w:val="28"/>
        </w:rPr>
        <w:t>ā</w:t>
      </w:r>
      <w:r w:rsidRPr="00103051">
        <w:rPr>
          <w:rFonts w:ascii="Times New Roman" w:hAnsi="Times New Roman" w:cs="Times New Roman"/>
          <w:sz w:val="28"/>
          <w:szCs w:val="28"/>
        </w:rPr>
        <w:t>s un profesionālās izglītības klātienes programmas. Sadalot finansējumu, tiek lietots reizinātājs 7</w:t>
      </w:r>
      <w:r w:rsidR="000C2F75" w:rsidRPr="00103051">
        <w:rPr>
          <w:rFonts w:ascii="Times New Roman" w:hAnsi="Times New Roman" w:cs="Times New Roman"/>
          <w:sz w:val="28"/>
          <w:szCs w:val="28"/>
        </w:rPr>
        <w:t xml:space="preserve"> </w:t>
      </w:r>
      <w:r w:rsidRPr="00103051">
        <w:rPr>
          <w:rFonts w:ascii="Times New Roman" w:hAnsi="Times New Roman" w:cs="Times New Roman"/>
          <w:i/>
          <w:iCs/>
          <w:sz w:val="28"/>
          <w:szCs w:val="28"/>
        </w:rPr>
        <w:t>e</w:t>
      </w:r>
      <w:r w:rsidR="000C2F75" w:rsidRPr="00103051">
        <w:rPr>
          <w:rFonts w:ascii="Times New Roman" w:hAnsi="Times New Roman" w:cs="Times New Roman"/>
          <w:i/>
          <w:iCs/>
          <w:sz w:val="28"/>
          <w:szCs w:val="28"/>
        </w:rPr>
        <w:t>u</w:t>
      </w:r>
      <w:r w:rsidRPr="00103051">
        <w:rPr>
          <w:rFonts w:ascii="Times New Roman" w:hAnsi="Times New Roman" w:cs="Times New Roman"/>
          <w:i/>
          <w:iCs/>
          <w:sz w:val="28"/>
          <w:szCs w:val="28"/>
        </w:rPr>
        <w:t>ro</w:t>
      </w:r>
      <w:r w:rsidRPr="00103051">
        <w:rPr>
          <w:rFonts w:ascii="Times New Roman" w:hAnsi="Times New Roman" w:cs="Times New Roman"/>
          <w:sz w:val="28"/>
          <w:szCs w:val="28"/>
        </w:rPr>
        <w:t xml:space="preserve"> uz izglītojamo vienā mācību semestrī, kopumā programmai gadā paredzot finansējumu 3,5</w:t>
      </w:r>
      <w:r w:rsidR="00587872" w:rsidRPr="00103051">
        <w:rPr>
          <w:rFonts w:ascii="Times New Roman" w:hAnsi="Times New Roman" w:cs="Times New Roman"/>
          <w:sz w:val="28"/>
          <w:szCs w:val="28"/>
        </w:rPr>
        <w:t> </w:t>
      </w:r>
      <w:r w:rsidRPr="00103051">
        <w:rPr>
          <w:rFonts w:ascii="Times New Roman" w:hAnsi="Times New Roman" w:cs="Times New Roman"/>
          <w:sz w:val="28"/>
          <w:szCs w:val="28"/>
        </w:rPr>
        <w:t xml:space="preserve">miljonu </w:t>
      </w:r>
      <w:r w:rsidRPr="00103051">
        <w:rPr>
          <w:rFonts w:ascii="Times New Roman" w:hAnsi="Times New Roman" w:cs="Times New Roman"/>
          <w:i/>
          <w:iCs/>
          <w:sz w:val="28"/>
          <w:szCs w:val="28"/>
        </w:rPr>
        <w:t>e</w:t>
      </w:r>
      <w:r w:rsidR="000C2F75" w:rsidRPr="00103051">
        <w:rPr>
          <w:rFonts w:ascii="Times New Roman" w:hAnsi="Times New Roman" w:cs="Times New Roman"/>
          <w:i/>
          <w:iCs/>
          <w:sz w:val="28"/>
          <w:szCs w:val="28"/>
        </w:rPr>
        <w:t>u</w:t>
      </w:r>
      <w:r w:rsidRPr="00103051">
        <w:rPr>
          <w:rFonts w:ascii="Times New Roman" w:hAnsi="Times New Roman" w:cs="Times New Roman"/>
          <w:i/>
          <w:iCs/>
          <w:sz w:val="28"/>
          <w:szCs w:val="28"/>
        </w:rPr>
        <w:t>ro</w:t>
      </w:r>
      <w:r w:rsidRPr="00103051">
        <w:rPr>
          <w:rFonts w:ascii="Times New Roman" w:hAnsi="Times New Roman" w:cs="Times New Roman"/>
          <w:sz w:val="28"/>
          <w:szCs w:val="28"/>
        </w:rPr>
        <w:t xml:space="preserve"> apmērā. Valsts </w:t>
      </w:r>
      <w:r w:rsidR="000C2F75" w:rsidRPr="00103051">
        <w:rPr>
          <w:rFonts w:ascii="Times New Roman" w:hAnsi="Times New Roman" w:cs="Times New Roman"/>
          <w:sz w:val="28"/>
          <w:szCs w:val="28"/>
        </w:rPr>
        <w:t xml:space="preserve">budžeta </w:t>
      </w:r>
      <w:r w:rsidRPr="00103051">
        <w:rPr>
          <w:rFonts w:ascii="Times New Roman" w:hAnsi="Times New Roman" w:cs="Times New Roman"/>
          <w:sz w:val="28"/>
          <w:szCs w:val="28"/>
        </w:rPr>
        <w:t xml:space="preserve">finansējums paredzēts, lai skolēniem segtu kultūras norišu ieejas biļešu maksu, transporta izmaksas un maksu par kultūras norises nodrošināšanu. </w:t>
      </w:r>
    </w:p>
    <w:p w14:paraId="2D408F0E" w14:textId="77777777" w:rsidR="001B24C7" w:rsidRPr="00103051" w:rsidRDefault="001B24C7" w:rsidP="00D24311">
      <w:pPr>
        <w:spacing w:after="0" w:line="240" w:lineRule="auto"/>
        <w:ind w:firstLine="720"/>
        <w:jc w:val="both"/>
        <w:rPr>
          <w:rFonts w:ascii="Times New Roman" w:hAnsi="Times New Roman" w:cs="Times New Roman"/>
          <w:sz w:val="28"/>
          <w:szCs w:val="28"/>
        </w:rPr>
      </w:pPr>
    </w:p>
    <w:p w14:paraId="774AF3BC" w14:textId="0E7BC377" w:rsidR="00EE31DC" w:rsidRPr="00103051" w:rsidRDefault="00A72DBF" w:rsidP="00D24311">
      <w:pPr>
        <w:spacing w:after="0" w:line="240" w:lineRule="auto"/>
        <w:ind w:firstLine="720"/>
        <w:jc w:val="both"/>
        <w:rPr>
          <w:rFonts w:ascii="Times New Roman" w:hAnsi="Times New Roman" w:cs="Times New Roman"/>
          <w:sz w:val="28"/>
          <w:szCs w:val="28"/>
        </w:rPr>
      </w:pPr>
      <w:r w:rsidRPr="00103051">
        <w:rPr>
          <w:rFonts w:ascii="Times New Roman" w:hAnsi="Times New Roman" w:cs="Times New Roman"/>
          <w:sz w:val="28"/>
          <w:szCs w:val="28"/>
        </w:rPr>
        <w:t xml:space="preserve">Nacionālā </w:t>
      </w:r>
      <w:r w:rsidR="000C2F75" w:rsidRPr="00103051">
        <w:rPr>
          <w:rFonts w:ascii="Times New Roman" w:hAnsi="Times New Roman" w:cs="Times New Roman"/>
          <w:sz w:val="28"/>
          <w:szCs w:val="28"/>
        </w:rPr>
        <w:t>k</w:t>
      </w:r>
      <w:r w:rsidRPr="00103051">
        <w:rPr>
          <w:rFonts w:ascii="Times New Roman" w:hAnsi="Times New Roman" w:cs="Times New Roman"/>
          <w:sz w:val="28"/>
          <w:szCs w:val="28"/>
        </w:rPr>
        <w:t xml:space="preserve">ino centra </w:t>
      </w:r>
      <w:r w:rsidRPr="00103051">
        <w:rPr>
          <w:rFonts w:ascii="Times New Roman" w:hAnsi="Times New Roman" w:cs="Times New Roman"/>
          <w:b/>
          <w:bCs/>
          <w:sz w:val="28"/>
          <w:szCs w:val="28"/>
        </w:rPr>
        <w:t xml:space="preserve">programma </w:t>
      </w:r>
      <w:r w:rsidR="000C2F75" w:rsidRPr="00103051">
        <w:rPr>
          <w:rFonts w:ascii="Times New Roman" w:hAnsi="Times New Roman" w:cs="Times New Roman"/>
          <w:b/>
          <w:bCs/>
          <w:sz w:val="28"/>
          <w:szCs w:val="28"/>
        </w:rPr>
        <w:t>„</w:t>
      </w:r>
      <w:r w:rsidRPr="00103051">
        <w:rPr>
          <w:rFonts w:ascii="Times New Roman" w:hAnsi="Times New Roman" w:cs="Times New Roman"/>
          <w:b/>
          <w:bCs/>
          <w:sz w:val="28"/>
          <w:szCs w:val="28"/>
        </w:rPr>
        <w:t>Latvijas filmas Latvijas simtgadei</w:t>
      </w:r>
      <w:r w:rsidR="000C2F75" w:rsidRPr="00103051">
        <w:rPr>
          <w:rFonts w:ascii="Times New Roman" w:hAnsi="Times New Roman" w:cs="Times New Roman"/>
          <w:b/>
          <w:bCs/>
          <w:sz w:val="28"/>
          <w:szCs w:val="28"/>
        </w:rPr>
        <w:t>”</w:t>
      </w:r>
      <w:r w:rsidRPr="00103051">
        <w:rPr>
          <w:rFonts w:ascii="Times New Roman" w:hAnsi="Times New Roman" w:cs="Times New Roman"/>
          <w:sz w:val="28"/>
          <w:szCs w:val="28"/>
        </w:rPr>
        <w:t xml:space="preserve"> ir sasniegusi un pat pārsniegusi cerētos rezultātus, aktivizējot visu Latvijas filmu nozari ne tikai filmu ražošanas segmentā, bet arī kinoteātru izplatīšanā un nekomerciālajā izrādīšanā. Statistikas dati</w:t>
      </w:r>
      <w:r w:rsidR="002703DA" w:rsidRPr="00103051">
        <w:rPr>
          <w:rFonts w:ascii="Times New Roman" w:hAnsi="Times New Roman" w:cs="Times New Roman"/>
          <w:sz w:val="28"/>
          <w:szCs w:val="28"/>
        </w:rPr>
        <w:t xml:space="preserve"> simtgades</w:t>
      </w:r>
      <w:r w:rsidRPr="00103051">
        <w:rPr>
          <w:rFonts w:ascii="Times New Roman" w:hAnsi="Times New Roman" w:cs="Times New Roman"/>
          <w:sz w:val="28"/>
          <w:szCs w:val="28"/>
        </w:rPr>
        <w:t xml:space="preserve"> filmu programmas aktīvākajā gadā uzrādīja būtisku pieaugošu Latvijas film</w:t>
      </w:r>
      <w:r w:rsidR="000C2F75" w:rsidRPr="00103051">
        <w:rPr>
          <w:rFonts w:ascii="Times New Roman" w:hAnsi="Times New Roman" w:cs="Times New Roman"/>
          <w:sz w:val="28"/>
          <w:szCs w:val="28"/>
        </w:rPr>
        <w:t>u</w:t>
      </w:r>
      <w:r w:rsidRPr="00103051">
        <w:rPr>
          <w:rFonts w:ascii="Times New Roman" w:hAnsi="Times New Roman" w:cs="Times New Roman"/>
          <w:sz w:val="28"/>
          <w:szCs w:val="28"/>
        </w:rPr>
        <w:t xml:space="preserve"> apmeklējumu, piemēram, 2018.gadā Latvijas filmas apmeklējuši 550 000 skatītāju un tas ir trīs reizes vairāk nekā gadu iepriekš. </w:t>
      </w:r>
      <w:r w:rsidR="00EE31DC" w:rsidRPr="00103051">
        <w:rPr>
          <w:rFonts w:ascii="Times New Roman" w:hAnsi="Times New Roman" w:cs="Times New Roman"/>
          <w:sz w:val="28"/>
          <w:szCs w:val="28"/>
        </w:rPr>
        <w:t>Novērtējot lielo iedzīvotāju atzinību Latvijas simtgadei veltītajām filmām, nepieciešams turpināt atbalstu filmu projektiem, kas stiprina valstiskumu un piederību Latvijai, t</w:t>
      </w:r>
      <w:r w:rsidR="000C2F75" w:rsidRPr="00103051">
        <w:rPr>
          <w:rFonts w:ascii="Times New Roman" w:hAnsi="Times New Roman" w:cs="Times New Roman"/>
          <w:sz w:val="28"/>
          <w:szCs w:val="28"/>
        </w:rPr>
        <w:t>ai skaitā</w:t>
      </w:r>
      <w:r w:rsidR="00EE31DC" w:rsidRPr="00103051">
        <w:rPr>
          <w:rFonts w:ascii="Times New Roman" w:hAnsi="Times New Roman" w:cs="Times New Roman"/>
          <w:sz w:val="28"/>
          <w:szCs w:val="28"/>
        </w:rPr>
        <w:t xml:space="preserve"> aktualizē un izglīto par Latvijas vēsturi un latviešu literāro mantojumu un jaunradi.</w:t>
      </w:r>
    </w:p>
    <w:p w14:paraId="11756B56" w14:textId="7B09132B" w:rsidR="002703DA" w:rsidRPr="00103051" w:rsidRDefault="002703DA" w:rsidP="00D24311">
      <w:pPr>
        <w:spacing w:after="0" w:line="240" w:lineRule="auto"/>
        <w:ind w:firstLine="720"/>
        <w:jc w:val="both"/>
        <w:rPr>
          <w:rFonts w:ascii="Times New Roman" w:hAnsi="Times New Roman" w:cs="Times New Roman"/>
          <w:sz w:val="28"/>
          <w:szCs w:val="28"/>
        </w:rPr>
      </w:pPr>
      <w:r w:rsidRPr="00103051">
        <w:rPr>
          <w:rFonts w:ascii="Times New Roman" w:hAnsi="Times New Roman" w:cs="Times New Roman"/>
          <w:sz w:val="28"/>
          <w:szCs w:val="28"/>
        </w:rPr>
        <w:t>Mērķtiecīgi palielinot bāzes finansējumu, tiks nodrošināta filmu skaita un Latvijas filmu auditoriju palielināšan</w:t>
      </w:r>
      <w:r w:rsidR="009444A4" w:rsidRPr="00103051">
        <w:rPr>
          <w:rFonts w:ascii="Times New Roman" w:hAnsi="Times New Roman" w:cs="Times New Roman"/>
          <w:sz w:val="28"/>
          <w:szCs w:val="28"/>
        </w:rPr>
        <w:t>ā</w:t>
      </w:r>
      <w:r w:rsidRPr="00103051">
        <w:rPr>
          <w:rFonts w:ascii="Times New Roman" w:hAnsi="Times New Roman" w:cs="Times New Roman"/>
          <w:sz w:val="28"/>
          <w:szCs w:val="28"/>
        </w:rPr>
        <w:t>s, sekmēt</w:t>
      </w:r>
      <w:r w:rsidR="009444A4" w:rsidRPr="00103051">
        <w:rPr>
          <w:rFonts w:ascii="Times New Roman" w:hAnsi="Times New Roman" w:cs="Times New Roman"/>
          <w:sz w:val="28"/>
          <w:szCs w:val="28"/>
        </w:rPr>
        <w:t>a</w:t>
      </w:r>
      <w:r w:rsidRPr="00103051">
        <w:rPr>
          <w:rFonts w:ascii="Times New Roman" w:hAnsi="Times New Roman" w:cs="Times New Roman"/>
          <w:sz w:val="28"/>
          <w:szCs w:val="28"/>
        </w:rPr>
        <w:t xml:space="preserve"> nozares attīstīb</w:t>
      </w:r>
      <w:r w:rsidR="009444A4" w:rsidRPr="00103051">
        <w:rPr>
          <w:rFonts w:ascii="Times New Roman" w:hAnsi="Times New Roman" w:cs="Times New Roman"/>
          <w:sz w:val="28"/>
          <w:szCs w:val="28"/>
        </w:rPr>
        <w:t>a</w:t>
      </w:r>
      <w:r w:rsidRPr="00103051">
        <w:rPr>
          <w:rFonts w:ascii="Times New Roman" w:hAnsi="Times New Roman" w:cs="Times New Roman"/>
          <w:sz w:val="28"/>
          <w:szCs w:val="28"/>
        </w:rPr>
        <w:t xml:space="preserve"> un nacionālo filmu klātbūtnes palielināšan</w:t>
      </w:r>
      <w:r w:rsidR="009444A4" w:rsidRPr="00103051">
        <w:rPr>
          <w:rFonts w:ascii="Times New Roman" w:hAnsi="Times New Roman" w:cs="Times New Roman"/>
          <w:sz w:val="28"/>
          <w:szCs w:val="28"/>
        </w:rPr>
        <w:t>ā</w:t>
      </w:r>
      <w:r w:rsidRPr="00103051">
        <w:rPr>
          <w:rFonts w:ascii="Times New Roman" w:hAnsi="Times New Roman" w:cs="Times New Roman"/>
          <w:sz w:val="28"/>
          <w:szCs w:val="28"/>
        </w:rPr>
        <w:t xml:space="preserve">s Latvijas audiovizuālajā telpā, </w:t>
      </w:r>
      <w:r w:rsidR="009444A4" w:rsidRPr="00103051">
        <w:rPr>
          <w:rFonts w:ascii="Times New Roman" w:hAnsi="Times New Roman" w:cs="Times New Roman"/>
          <w:sz w:val="28"/>
          <w:szCs w:val="28"/>
        </w:rPr>
        <w:t xml:space="preserve">tādējādi </w:t>
      </w:r>
      <w:r w:rsidRPr="00103051">
        <w:rPr>
          <w:rFonts w:ascii="Times New Roman" w:hAnsi="Times New Roman" w:cs="Times New Roman"/>
          <w:sz w:val="28"/>
          <w:szCs w:val="28"/>
        </w:rPr>
        <w:t xml:space="preserve">būtiski </w:t>
      </w:r>
      <w:r w:rsidR="009444A4" w:rsidRPr="00103051">
        <w:rPr>
          <w:rFonts w:ascii="Times New Roman" w:hAnsi="Times New Roman" w:cs="Times New Roman"/>
          <w:sz w:val="28"/>
          <w:szCs w:val="28"/>
        </w:rPr>
        <w:t xml:space="preserve">veicinot </w:t>
      </w:r>
      <w:r w:rsidRPr="00103051">
        <w:rPr>
          <w:rFonts w:ascii="Times New Roman" w:hAnsi="Times New Roman" w:cs="Times New Roman"/>
          <w:sz w:val="28"/>
          <w:szCs w:val="28"/>
        </w:rPr>
        <w:t>Latvijas kino ilgtspēju.</w:t>
      </w:r>
    </w:p>
    <w:p w14:paraId="772B63EA" w14:textId="77777777" w:rsidR="00D24311" w:rsidRPr="00103051" w:rsidRDefault="00D24311" w:rsidP="00D24311">
      <w:pPr>
        <w:spacing w:after="0" w:line="240" w:lineRule="auto"/>
        <w:ind w:firstLine="720"/>
        <w:jc w:val="both"/>
        <w:rPr>
          <w:rFonts w:ascii="Times New Roman" w:hAnsi="Times New Roman" w:cs="Times New Roman"/>
          <w:b/>
          <w:bCs/>
          <w:sz w:val="28"/>
          <w:szCs w:val="28"/>
        </w:rPr>
      </w:pPr>
    </w:p>
    <w:p w14:paraId="60A3756B" w14:textId="26315DC5" w:rsidR="003028F4" w:rsidRPr="00103051" w:rsidRDefault="00EE31DC" w:rsidP="00D24311">
      <w:pPr>
        <w:spacing w:after="0" w:line="240" w:lineRule="auto"/>
        <w:ind w:firstLine="720"/>
        <w:jc w:val="both"/>
        <w:rPr>
          <w:rFonts w:ascii="Times New Roman" w:hAnsi="Times New Roman" w:cs="Times New Roman"/>
          <w:sz w:val="28"/>
          <w:szCs w:val="28"/>
        </w:rPr>
      </w:pPr>
      <w:r w:rsidRPr="00103051">
        <w:rPr>
          <w:rFonts w:ascii="Times New Roman" w:hAnsi="Times New Roman" w:cs="Times New Roman"/>
          <w:b/>
          <w:bCs/>
          <w:sz w:val="28"/>
          <w:szCs w:val="28"/>
        </w:rPr>
        <w:t>Nacionālās enciklopēdijas</w:t>
      </w:r>
      <w:r w:rsidR="008B52B8" w:rsidRPr="00103051">
        <w:rPr>
          <w:rFonts w:ascii="Times New Roman" w:hAnsi="Times New Roman" w:cs="Times New Roman"/>
          <w:b/>
          <w:bCs/>
          <w:sz w:val="28"/>
          <w:szCs w:val="28"/>
        </w:rPr>
        <w:t xml:space="preserve"> </w:t>
      </w:r>
      <w:r w:rsidRPr="00103051">
        <w:rPr>
          <w:rFonts w:ascii="Times New Roman" w:hAnsi="Times New Roman" w:cs="Times New Roman"/>
          <w:sz w:val="28"/>
          <w:szCs w:val="28"/>
        </w:rPr>
        <w:t xml:space="preserve">tapšana bija būtiska Latvijas valsts simtgades programmas daļa, veidojot paliekošas vērtības – nozīmīgu zināšanu resursu latviešu valodā. </w:t>
      </w:r>
      <w:r w:rsidR="009444A4" w:rsidRPr="00103051">
        <w:rPr>
          <w:rFonts w:ascii="Times New Roman" w:hAnsi="Times New Roman" w:cs="Times New Roman"/>
          <w:sz w:val="28"/>
          <w:szCs w:val="28"/>
        </w:rPr>
        <w:t>Nacionālās e</w:t>
      </w:r>
      <w:r w:rsidR="003028F4" w:rsidRPr="00103051">
        <w:rPr>
          <w:rFonts w:ascii="Times New Roman" w:hAnsi="Times New Roman" w:cs="Times New Roman"/>
          <w:sz w:val="28"/>
          <w:szCs w:val="28"/>
        </w:rPr>
        <w:t>nciklopēdijas svarīgākais mērķis ir sniegt latviešu valodā akadēmiskās vides pētniecības rezultātus plašākas sabiedrības vajadzībām.</w:t>
      </w:r>
    </w:p>
    <w:p w14:paraId="79DC6608" w14:textId="77777777" w:rsidR="003028F4" w:rsidRPr="00103051" w:rsidRDefault="003028F4" w:rsidP="00AA0C31">
      <w:pPr>
        <w:spacing w:after="0" w:line="240" w:lineRule="auto"/>
        <w:ind w:firstLine="720"/>
        <w:jc w:val="both"/>
        <w:rPr>
          <w:rFonts w:ascii="Times New Roman" w:hAnsi="Times New Roman" w:cs="Times New Roman"/>
          <w:sz w:val="28"/>
          <w:szCs w:val="28"/>
        </w:rPr>
      </w:pPr>
      <w:r w:rsidRPr="00103051">
        <w:rPr>
          <w:rFonts w:ascii="Times New Roman" w:hAnsi="Times New Roman" w:cs="Times New Roman"/>
          <w:sz w:val="28"/>
          <w:szCs w:val="28"/>
        </w:rPr>
        <w:t>Nacionālā enciklopēdija ir vispārējs, plašs un pastāvīgā attīstībā esošs augstticamu zināšanu resurss latviešu valodā, kas ir paredzēts izmantošanai jebkuram interesentam izglītības un profesionālās darbības jomā vai gluži vienkārši – zināšanu paplašināšanai, jo enciklopēdija ir nozīmīgākais populārzinātniskais informācijas resurss latviešu valodā.</w:t>
      </w:r>
    </w:p>
    <w:p w14:paraId="17432AC8" w14:textId="05AFF2CC" w:rsidR="00A72DBF" w:rsidRPr="00103051" w:rsidRDefault="009444A4" w:rsidP="00AA0C31">
      <w:pPr>
        <w:spacing w:after="0" w:line="240" w:lineRule="auto"/>
        <w:ind w:firstLine="720"/>
        <w:jc w:val="both"/>
        <w:rPr>
          <w:rFonts w:ascii="Times New Roman" w:hAnsi="Times New Roman" w:cs="Times New Roman"/>
          <w:sz w:val="28"/>
          <w:szCs w:val="28"/>
        </w:rPr>
      </w:pPr>
      <w:r w:rsidRPr="00103051">
        <w:rPr>
          <w:rFonts w:ascii="Times New Roman" w:hAnsi="Times New Roman" w:cs="Times New Roman"/>
          <w:sz w:val="28"/>
          <w:szCs w:val="28"/>
        </w:rPr>
        <w:t>Tīmekļv</w:t>
      </w:r>
      <w:r w:rsidR="00EE31DC" w:rsidRPr="00103051">
        <w:rPr>
          <w:rFonts w:ascii="Times New Roman" w:hAnsi="Times New Roman" w:cs="Times New Roman"/>
          <w:sz w:val="28"/>
          <w:szCs w:val="28"/>
        </w:rPr>
        <w:t xml:space="preserve">ietnes </w:t>
      </w:r>
      <w:hyperlink r:id="rId8" w:history="1">
        <w:r w:rsidR="000C2F75" w:rsidRPr="00103051">
          <w:rPr>
            <w:rStyle w:val="Hipersaite"/>
            <w:rFonts w:ascii="Times New Roman" w:hAnsi="Times New Roman" w:cs="Times New Roman"/>
            <w:sz w:val="28"/>
            <w:szCs w:val="28"/>
          </w:rPr>
          <w:t>www.enciklopedija.lv</w:t>
        </w:r>
      </w:hyperlink>
      <w:r w:rsidR="000C2F75" w:rsidRPr="00103051">
        <w:rPr>
          <w:rFonts w:ascii="Times New Roman" w:hAnsi="Times New Roman" w:cs="Times New Roman"/>
          <w:sz w:val="28"/>
          <w:szCs w:val="28"/>
        </w:rPr>
        <w:t xml:space="preserve"> </w:t>
      </w:r>
      <w:r w:rsidR="00EE31DC" w:rsidRPr="00103051">
        <w:rPr>
          <w:rFonts w:ascii="Times New Roman" w:hAnsi="Times New Roman" w:cs="Times New Roman"/>
          <w:sz w:val="28"/>
          <w:szCs w:val="28"/>
        </w:rPr>
        <w:t xml:space="preserve">saturs ir nepārtrauktā papildināšanas procesā, aptverot visplašāko tēmu loku multimediālā veidā. </w:t>
      </w:r>
      <w:r w:rsidR="00AA0C31" w:rsidRPr="00103051">
        <w:rPr>
          <w:rFonts w:ascii="Times New Roman" w:hAnsi="Times New Roman" w:cs="Times New Roman"/>
          <w:sz w:val="28"/>
          <w:szCs w:val="28"/>
        </w:rPr>
        <w:t xml:space="preserve">Līdz </w:t>
      </w:r>
      <w:r w:rsidR="00EE31DC" w:rsidRPr="00103051">
        <w:rPr>
          <w:rFonts w:ascii="Times New Roman" w:hAnsi="Times New Roman" w:cs="Times New Roman"/>
          <w:sz w:val="28"/>
          <w:szCs w:val="28"/>
        </w:rPr>
        <w:t xml:space="preserve">2021.gada </w:t>
      </w:r>
      <w:r w:rsidR="00AA0C31" w:rsidRPr="00103051">
        <w:rPr>
          <w:rFonts w:ascii="Times New Roman" w:hAnsi="Times New Roman" w:cs="Times New Roman"/>
          <w:sz w:val="28"/>
          <w:szCs w:val="28"/>
        </w:rPr>
        <w:lastRenderedPageBreak/>
        <w:t>jūnijam</w:t>
      </w:r>
      <w:r w:rsidR="00EE31DC" w:rsidRPr="00103051">
        <w:rPr>
          <w:rFonts w:ascii="Times New Roman" w:hAnsi="Times New Roman" w:cs="Times New Roman"/>
          <w:sz w:val="28"/>
          <w:szCs w:val="28"/>
        </w:rPr>
        <w:t xml:space="preserve"> elektroniskajā </w:t>
      </w:r>
      <w:r w:rsidRPr="00103051">
        <w:rPr>
          <w:rFonts w:ascii="Times New Roman" w:hAnsi="Times New Roman" w:cs="Times New Roman"/>
          <w:sz w:val="28"/>
          <w:szCs w:val="28"/>
        </w:rPr>
        <w:t>tīmekļ</w:t>
      </w:r>
      <w:r w:rsidR="00EE31DC" w:rsidRPr="00103051">
        <w:rPr>
          <w:rFonts w:ascii="Times New Roman" w:hAnsi="Times New Roman" w:cs="Times New Roman"/>
          <w:sz w:val="28"/>
          <w:szCs w:val="28"/>
        </w:rPr>
        <w:t>vietnē lasītājiem jau pieejami 2</w:t>
      </w:r>
      <w:r w:rsidR="00444C10" w:rsidRPr="00103051">
        <w:rPr>
          <w:rFonts w:ascii="Times New Roman" w:hAnsi="Times New Roman" w:cs="Times New Roman"/>
          <w:sz w:val="28"/>
          <w:szCs w:val="28"/>
        </w:rPr>
        <w:t> 608</w:t>
      </w:r>
      <w:r w:rsidR="00EE31DC" w:rsidRPr="00103051">
        <w:rPr>
          <w:rFonts w:ascii="Times New Roman" w:hAnsi="Times New Roman" w:cs="Times New Roman"/>
          <w:sz w:val="28"/>
          <w:szCs w:val="28"/>
        </w:rPr>
        <w:t xml:space="preserve"> oriģināli šķirkļi par visaptverošām tēmām. Šķirkļus papildina fotogrāfijas, tabulas, grafiki, kartes, audio un video ieraksti, hipersaites un norādes uz saistītiem resursiem, literatūras avotu saraksti. Enciklopēdijas</w:t>
      </w:r>
      <w:r w:rsidR="008B52B8" w:rsidRPr="00103051">
        <w:rPr>
          <w:rFonts w:ascii="Times New Roman" w:hAnsi="Times New Roman" w:cs="Times New Roman"/>
          <w:sz w:val="28"/>
          <w:szCs w:val="28"/>
        </w:rPr>
        <w:t xml:space="preserve"> </w:t>
      </w:r>
      <w:r w:rsidR="00EE31DC" w:rsidRPr="00103051">
        <w:rPr>
          <w:rFonts w:ascii="Times New Roman" w:hAnsi="Times New Roman" w:cs="Times New Roman"/>
          <w:sz w:val="28"/>
          <w:szCs w:val="28"/>
        </w:rPr>
        <w:t xml:space="preserve">saturs ir paredzēts visplašākajai auditorijai, taču īpaši noderīgs resurss skolēniem un studentiem. Enciklopēdijas lasījumu skaits ir ar pastāvīgi augošu tendenci, piemēram, </w:t>
      </w:r>
      <w:r w:rsidR="00917823" w:rsidRPr="00103051">
        <w:rPr>
          <w:rFonts w:ascii="Times New Roman" w:hAnsi="Times New Roman" w:cs="Times New Roman"/>
          <w:sz w:val="28"/>
          <w:szCs w:val="28"/>
        </w:rPr>
        <w:t xml:space="preserve">kopš </w:t>
      </w:r>
      <w:r w:rsidR="00EE31DC" w:rsidRPr="00103051">
        <w:rPr>
          <w:rFonts w:ascii="Times New Roman" w:hAnsi="Times New Roman" w:cs="Times New Roman"/>
          <w:sz w:val="28"/>
          <w:szCs w:val="28"/>
        </w:rPr>
        <w:t>2020.gada ruden</w:t>
      </w:r>
      <w:r w:rsidR="00917823" w:rsidRPr="00103051">
        <w:rPr>
          <w:rFonts w:ascii="Times New Roman" w:hAnsi="Times New Roman" w:cs="Times New Roman"/>
          <w:sz w:val="28"/>
          <w:szCs w:val="28"/>
        </w:rPr>
        <w:t>s</w:t>
      </w:r>
      <w:r w:rsidR="00EE31DC" w:rsidRPr="00103051">
        <w:rPr>
          <w:rFonts w:ascii="Times New Roman" w:hAnsi="Times New Roman" w:cs="Times New Roman"/>
          <w:sz w:val="28"/>
          <w:szCs w:val="28"/>
        </w:rPr>
        <w:t xml:space="preserve"> arvien </w:t>
      </w:r>
      <w:r w:rsidR="00917823" w:rsidRPr="00103051">
        <w:rPr>
          <w:rFonts w:ascii="Times New Roman" w:hAnsi="Times New Roman" w:cs="Times New Roman"/>
          <w:sz w:val="28"/>
          <w:szCs w:val="28"/>
        </w:rPr>
        <w:t xml:space="preserve">strauji pieauga </w:t>
      </w:r>
      <w:r w:rsidR="00EE31DC" w:rsidRPr="00103051">
        <w:rPr>
          <w:rFonts w:ascii="Times New Roman" w:hAnsi="Times New Roman" w:cs="Times New Roman"/>
          <w:sz w:val="28"/>
          <w:szCs w:val="28"/>
        </w:rPr>
        <w:t>lasītāju skaits, ik mēnesi pārsniedzot lasītāju rekordus (septembris – 29</w:t>
      </w:r>
      <w:r w:rsidR="00917823" w:rsidRPr="00103051">
        <w:rPr>
          <w:rFonts w:ascii="Times New Roman" w:hAnsi="Times New Roman" w:cs="Times New Roman"/>
          <w:sz w:val="28"/>
          <w:szCs w:val="28"/>
        </w:rPr>
        <w:t> </w:t>
      </w:r>
      <w:r w:rsidR="00EE31DC" w:rsidRPr="00103051">
        <w:rPr>
          <w:rFonts w:ascii="Times New Roman" w:hAnsi="Times New Roman" w:cs="Times New Roman"/>
          <w:sz w:val="28"/>
          <w:szCs w:val="28"/>
        </w:rPr>
        <w:t>518; oktobris – 42</w:t>
      </w:r>
      <w:r w:rsidR="008B52B8" w:rsidRPr="00103051">
        <w:rPr>
          <w:rFonts w:ascii="Times New Roman" w:hAnsi="Times New Roman" w:cs="Times New Roman"/>
          <w:sz w:val="28"/>
          <w:szCs w:val="28"/>
        </w:rPr>
        <w:t> </w:t>
      </w:r>
      <w:r w:rsidR="00EE31DC" w:rsidRPr="00103051">
        <w:rPr>
          <w:rFonts w:ascii="Times New Roman" w:hAnsi="Times New Roman" w:cs="Times New Roman"/>
          <w:sz w:val="28"/>
          <w:szCs w:val="28"/>
        </w:rPr>
        <w:t>399; novembris – 59</w:t>
      </w:r>
      <w:r w:rsidR="008B52B8" w:rsidRPr="00103051">
        <w:rPr>
          <w:rFonts w:ascii="Times New Roman" w:hAnsi="Times New Roman" w:cs="Times New Roman"/>
          <w:sz w:val="28"/>
          <w:szCs w:val="28"/>
        </w:rPr>
        <w:t> </w:t>
      </w:r>
      <w:r w:rsidR="00EE31DC" w:rsidRPr="00103051">
        <w:rPr>
          <w:rFonts w:ascii="Times New Roman" w:hAnsi="Times New Roman" w:cs="Times New Roman"/>
          <w:sz w:val="28"/>
          <w:szCs w:val="28"/>
        </w:rPr>
        <w:t>237; decembris – 49</w:t>
      </w:r>
      <w:r w:rsidR="008B52B8" w:rsidRPr="00103051">
        <w:rPr>
          <w:rFonts w:ascii="Times New Roman" w:hAnsi="Times New Roman" w:cs="Times New Roman"/>
          <w:sz w:val="28"/>
          <w:szCs w:val="28"/>
        </w:rPr>
        <w:t> </w:t>
      </w:r>
      <w:r w:rsidR="00EE31DC" w:rsidRPr="00103051">
        <w:rPr>
          <w:rFonts w:ascii="Times New Roman" w:hAnsi="Times New Roman" w:cs="Times New Roman"/>
          <w:sz w:val="28"/>
          <w:szCs w:val="28"/>
        </w:rPr>
        <w:t xml:space="preserve">777). </w:t>
      </w:r>
    </w:p>
    <w:p w14:paraId="7619421A" w14:textId="77777777" w:rsidR="00AA0C31" w:rsidRPr="00103051" w:rsidRDefault="00AA0C31" w:rsidP="00D24311">
      <w:pPr>
        <w:spacing w:after="0" w:line="240" w:lineRule="auto"/>
        <w:ind w:firstLine="720"/>
        <w:jc w:val="both"/>
        <w:rPr>
          <w:rFonts w:ascii="Times New Roman" w:hAnsi="Times New Roman" w:cs="Times New Roman"/>
          <w:sz w:val="28"/>
          <w:szCs w:val="28"/>
        </w:rPr>
      </w:pPr>
    </w:p>
    <w:p w14:paraId="06CD0776" w14:textId="4A022C37" w:rsidR="00EE31DC" w:rsidRPr="00103051" w:rsidRDefault="00EE31DC" w:rsidP="00D24311">
      <w:pPr>
        <w:spacing w:after="0" w:line="240" w:lineRule="auto"/>
        <w:ind w:firstLine="720"/>
        <w:jc w:val="both"/>
        <w:rPr>
          <w:rFonts w:ascii="Times New Roman" w:hAnsi="Times New Roman" w:cs="Times New Roman"/>
          <w:sz w:val="28"/>
          <w:szCs w:val="28"/>
        </w:rPr>
      </w:pPr>
      <w:r w:rsidRPr="00103051">
        <w:rPr>
          <w:rFonts w:ascii="Times New Roman" w:hAnsi="Times New Roman" w:cs="Times New Roman"/>
          <w:sz w:val="28"/>
          <w:szCs w:val="28"/>
        </w:rPr>
        <w:t>Baltijas valstu simtgades iniciēja plašu un daudzpusīgu Baltijas valstu sadarbību kultūras un citās jomās, k</w:t>
      </w:r>
      <w:r w:rsidR="008127B8" w:rsidRPr="00103051">
        <w:rPr>
          <w:rFonts w:ascii="Times New Roman" w:hAnsi="Times New Roman" w:cs="Times New Roman"/>
          <w:sz w:val="28"/>
          <w:szCs w:val="28"/>
        </w:rPr>
        <w:t xml:space="preserve">as </w:t>
      </w:r>
      <w:r w:rsidRPr="00103051">
        <w:rPr>
          <w:rFonts w:ascii="Times New Roman" w:hAnsi="Times New Roman" w:cs="Times New Roman"/>
          <w:sz w:val="28"/>
          <w:szCs w:val="28"/>
        </w:rPr>
        <w:t>īstenojās vairākos liela mēroga projektos</w:t>
      </w:r>
      <w:r w:rsidR="00AA0C31" w:rsidRPr="00103051">
        <w:rPr>
          <w:rFonts w:ascii="Times New Roman" w:hAnsi="Times New Roman" w:cs="Times New Roman"/>
          <w:sz w:val="28"/>
          <w:szCs w:val="28"/>
        </w:rPr>
        <w:t>,</w:t>
      </w:r>
      <w:r w:rsidRPr="00103051">
        <w:rPr>
          <w:rFonts w:ascii="Times New Roman" w:hAnsi="Times New Roman" w:cs="Times New Roman"/>
          <w:sz w:val="28"/>
          <w:szCs w:val="28"/>
        </w:rPr>
        <w:t xml:space="preserve"> kopīgi popularizējot Baltijas valstis starptautiskā mērogā. </w:t>
      </w:r>
    </w:p>
    <w:p w14:paraId="02A3F451" w14:textId="1B370A92" w:rsidR="00EE31DC" w:rsidRPr="00103051" w:rsidRDefault="00EE31DC" w:rsidP="00D24311">
      <w:pPr>
        <w:spacing w:after="0" w:line="240" w:lineRule="auto"/>
        <w:ind w:firstLine="720"/>
        <w:jc w:val="both"/>
        <w:rPr>
          <w:rFonts w:ascii="Times New Roman" w:hAnsi="Times New Roman" w:cs="Times New Roman"/>
          <w:sz w:val="28"/>
          <w:szCs w:val="28"/>
        </w:rPr>
      </w:pPr>
      <w:r w:rsidRPr="00103051">
        <w:rPr>
          <w:rFonts w:ascii="Times New Roman" w:hAnsi="Times New Roman" w:cs="Times New Roman"/>
          <w:sz w:val="28"/>
          <w:szCs w:val="28"/>
        </w:rPr>
        <w:t>Lai nostiprinātu sadarbību</w:t>
      </w:r>
      <w:r w:rsidR="00D24311" w:rsidRPr="00103051">
        <w:rPr>
          <w:rFonts w:ascii="Times New Roman" w:hAnsi="Times New Roman" w:cs="Times New Roman"/>
          <w:sz w:val="28"/>
          <w:szCs w:val="28"/>
        </w:rPr>
        <w:t>,</w:t>
      </w:r>
      <w:r w:rsidRPr="00103051">
        <w:rPr>
          <w:rFonts w:ascii="Times New Roman" w:hAnsi="Times New Roman" w:cs="Times New Roman"/>
          <w:sz w:val="28"/>
          <w:szCs w:val="28"/>
        </w:rPr>
        <w:t xml:space="preserve"> 2018.gadā tika izveidots </w:t>
      </w:r>
      <w:r w:rsidRPr="00103051">
        <w:rPr>
          <w:rFonts w:ascii="Times New Roman" w:hAnsi="Times New Roman" w:cs="Times New Roman"/>
          <w:b/>
          <w:bCs/>
          <w:sz w:val="28"/>
          <w:szCs w:val="28"/>
        </w:rPr>
        <w:t>Baltijas Kultūras fonds</w:t>
      </w:r>
      <w:r w:rsidRPr="00103051">
        <w:rPr>
          <w:rFonts w:ascii="Times New Roman" w:hAnsi="Times New Roman" w:cs="Times New Roman"/>
          <w:sz w:val="28"/>
          <w:szCs w:val="28"/>
        </w:rPr>
        <w:t xml:space="preserve">. </w:t>
      </w:r>
      <w:r w:rsidR="008127B8" w:rsidRPr="00103051">
        <w:rPr>
          <w:rFonts w:ascii="Times New Roman" w:hAnsi="Times New Roman" w:cs="Times New Roman"/>
          <w:sz w:val="28"/>
          <w:szCs w:val="28"/>
        </w:rPr>
        <w:t>Baltijas Kultūras f</w:t>
      </w:r>
      <w:r w:rsidRPr="00103051">
        <w:rPr>
          <w:rFonts w:ascii="Times New Roman" w:hAnsi="Times New Roman" w:cs="Times New Roman"/>
          <w:sz w:val="28"/>
          <w:szCs w:val="28"/>
        </w:rPr>
        <w:t>onda mērķis ir veicināt Baltijas valstu kultūras sadarbību un stiprināt igauņu, latviešu un lietuviešu kultūras starptautiskos sakarus, īstenojot kopīgus kultūras projektus un pasākumus. Finansējumu konkursa kārtībā piešķir katru gadu</w:t>
      </w:r>
      <w:r w:rsidR="004B6AAB" w:rsidRPr="00103051">
        <w:rPr>
          <w:rFonts w:ascii="Times New Roman" w:hAnsi="Times New Roman" w:cs="Times New Roman"/>
          <w:sz w:val="28"/>
          <w:szCs w:val="28"/>
        </w:rPr>
        <w:t>.</w:t>
      </w:r>
    </w:p>
    <w:p w14:paraId="66E06E9C" w14:textId="657E05DC" w:rsidR="004B6AAB" w:rsidRPr="00103051" w:rsidRDefault="00EE31DC" w:rsidP="00D24311">
      <w:pPr>
        <w:spacing w:after="0" w:line="240" w:lineRule="auto"/>
        <w:ind w:firstLine="720"/>
        <w:jc w:val="both"/>
        <w:rPr>
          <w:rFonts w:ascii="Times New Roman" w:hAnsi="Times New Roman" w:cs="Times New Roman"/>
          <w:sz w:val="28"/>
          <w:szCs w:val="28"/>
        </w:rPr>
      </w:pPr>
      <w:r w:rsidRPr="00103051">
        <w:rPr>
          <w:rFonts w:ascii="Times New Roman" w:hAnsi="Times New Roman" w:cs="Times New Roman"/>
          <w:sz w:val="28"/>
          <w:szCs w:val="28"/>
        </w:rPr>
        <w:t xml:space="preserve">Baltijas Kultūras fonds īpaši atbalsta inovatīvus kultūras pasākumus ārpus Baltijas valstīm, piemēram, koncertus, izstādes, festivālus, izrādes, starptautiskus pasākumus, kā arī </w:t>
      </w:r>
      <w:r w:rsidRPr="00103051">
        <w:rPr>
          <w:rFonts w:ascii="Times New Roman" w:hAnsi="Times New Roman" w:cs="Times New Roman"/>
          <w:i/>
          <w:iCs/>
          <w:sz w:val="28"/>
          <w:szCs w:val="28"/>
        </w:rPr>
        <w:t>showcase</w:t>
      </w:r>
      <w:r w:rsidRPr="00103051">
        <w:rPr>
          <w:rFonts w:ascii="Times New Roman" w:hAnsi="Times New Roman" w:cs="Times New Roman"/>
          <w:sz w:val="28"/>
          <w:szCs w:val="28"/>
        </w:rPr>
        <w:t xml:space="preserve"> un forumus, kas veicina kultūras starptautisko sakaru attīstību.</w:t>
      </w:r>
      <w:r w:rsidR="004B6AAB" w:rsidRPr="00103051">
        <w:rPr>
          <w:rFonts w:ascii="Times New Roman" w:hAnsi="Times New Roman" w:cs="Times New Roman"/>
          <w:sz w:val="28"/>
          <w:szCs w:val="28"/>
        </w:rPr>
        <w:t xml:space="preserve"> </w:t>
      </w:r>
      <w:r w:rsidR="008127B8" w:rsidRPr="00103051">
        <w:rPr>
          <w:rFonts w:ascii="Times New Roman" w:hAnsi="Times New Roman" w:cs="Times New Roman"/>
          <w:sz w:val="28"/>
          <w:szCs w:val="28"/>
        </w:rPr>
        <w:t>Baltijas Kultūras f</w:t>
      </w:r>
      <w:r w:rsidRPr="00103051">
        <w:rPr>
          <w:rFonts w:ascii="Times New Roman" w:hAnsi="Times New Roman" w:cs="Times New Roman"/>
          <w:sz w:val="28"/>
          <w:szCs w:val="28"/>
        </w:rPr>
        <w:t>onds organizē konkursus trīs gadu rotācijā starp Baltijas valstīm</w:t>
      </w:r>
      <w:r w:rsidR="004B6AAB" w:rsidRPr="00103051">
        <w:rPr>
          <w:rFonts w:ascii="Times New Roman" w:hAnsi="Times New Roman" w:cs="Times New Roman"/>
          <w:sz w:val="28"/>
          <w:szCs w:val="28"/>
        </w:rPr>
        <w:t xml:space="preserve">, katrai no valstīm </w:t>
      </w:r>
      <w:r w:rsidR="004718FF" w:rsidRPr="00103051">
        <w:rPr>
          <w:rFonts w:ascii="Times New Roman" w:hAnsi="Times New Roman" w:cs="Times New Roman"/>
          <w:sz w:val="28"/>
          <w:szCs w:val="28"/>
        </w:rPr>
        <w:t xml:space="preserve">Baltijas Kultūras </w:t>
      </w:r>
      <w:r w:rsidR="004B6AAB" w:rsidRPr="00103051">
        <w:rPr>
          <w:rFonts w:ascii="Times New Roman" w:hAnsi="Times New Roman" w:cs="Times New Roman"/>
          <w:sz w:val="28"/>
          <w:szCs w:val="28"/>
        </w:rPr>
        <w:t>fonda darbībai nodrošinot līdzvērtīgu finansējuma apjomu.</w:t>
      </w:r>
      <w:r w:rsidR="003028F4" w:rsidRPr="00103051">
        <w:rPr>
          <w:rFonts w:ascii="Times New Roman" w:hAnsi="Times New Roman" w:cs="Times New Roman"/>
          <w:sz w:val="28"/>
          <w:szCs w:val="28"/>
        </w:rPr>
        <w:t xml:space="preserve"> </w:t>
      </w:r>
    </w:p>
    <w:p w14:paraId="76239592" w14:textId="77777777" w:rsidR="00A66B41" w:rsidRPr="00103051" w:rsidRDefault="00A66B41" w:rsidP="005D195F">
      <w:pPr>
        <w:spacing w:after="0" w:line="240" w:lineRule="auto"/>
        <w:ind w:firstLine="720"/>
        <w:jc w:val="both"/>
        <w:rPr>
          <w:rFonts w:ascii="Times New Roman" w:hAnsi="Times New Roman" w:cs="Times New Roman"/>
          <w:sz w:val="28"/>
          <w:szCs w:val="28"/>
        </w:rPr>
      </w:pPr>
    </w:p>
    <w:p w14:paraId="12C73228" w14:textId="7CE61057" w:rsidR="003370F3" w:rsidRPr="007D73D9" w:rsidRDefault="00461B75" w:rsidP="003370F3">
      <w:pPr>
        <w:spacing w:after="0" w:line="240" w:lineRule="auto"/>
        <w:ind w:firstLine="720"/>
        <w:jc w:val="both"/>
        <w:rPr>
          <w:rFonts w:ascii="Times New Roman" w:hAnsi="Times New Roman" w:cs="Times New Roman"/>
          <w:sz w:val="28"/>
          <w:szCs w:val="28"/>
        </w:rPr>
      </w:pPr>
      <w:bookmarkStart w:id="7" w:name="_Hlk88832277"/>
      <w:r w:rsidRPr="007D73D9">
        <w:rPr>
          <w:rFonts w:ascii="Times New Roman" w:hAnsi="Times New Roman" w:cs="Times New Roman"/>
          <w:sz w:val="28"/>
          <w:szCs w:val="28"/>
        </w:rPr>
        <w:t xml:space="preserve">Papildus nepieciešamais finansējums 2022.gadam un turpmākajiem gadiem </w:t>
      </w:r>
      <w:r w:rsidR="00D60C3A">
        <w:rPr>
          <w:rFonts w:ascii="Times New Roman" w:hAnsi="Times New Roman" w:cs="Times New Roman"/>
          <w:sz w:val="28"/>
          <w:szCs w:val="28"/>
        </w:rPr>
        <w:t xml:space="preserve">daļai </w:t>
      </w:r>
      <w:r w:rsidRPr="007D73D9">
        <w:rPr>
          <w:rFonts w:ascii="Times New Roman" w:hAnsi="Times New Roman" w:cs="Times New Roman"/>
          <w:sz w:val="28"/>
          <w:szCs w:val="28"/>
        </w:rPr>
        <w:t xml:space="preserve">Latvijas valsts simtgades programmas iniciatīvu turpināšanai piešķirts </w:t>
      </w:r>
      <w:r w:rsidR="00CD1600">
        <w:rPr>
          <w:rFonts w:ascii="Times New Roman" w:hAnsi="Times New Roman" w:cs="Times New Roman"/>
          <w:sz w:val="28"/>
          <w:szCs w:val="28"/>
        </w:rPr>
        <w:t xml:space="preserve">saskaņā ar </w:t>
      </w:r>
      <w:r w:rsidRPr="007D73D9">
        <w:rPr>
          <w:rFonts w:ascii="Times New Roman" w:hAnsi="Times New Roman" w:cs="Times New Roman"/>
          <w:sz w:val="28"/>
          <w:szCs w:val="28"/>
        </w:rPr>
        <w:t>likumu „Par valsts budžetu 2022.gadam” un likumu „Par vidēja termiņa budžeta ietvaru 2022., 2023. un 2024.gadam”, kas pieņemts Saeimā 2021.gada 23.novembrī</w:t>
      </w:r>
      <w:r w:rsidRPr="00D60C3A">
        <w:rPr>
          <w:rFonts w:ascii="Times New Roman" w:hAnsi="Times New Roman" w:cs="Times New Roman"/>
          <w:sz w:val="28"/>
          <w:szCs w:val="28"/>
        </w:rPr>
        <w:t>.</w:t>
      </w:r>
      <w:r w:rsidR="00D60C3A" w:rsidRPr="00D60C3A">
        <w:rPr>
          <w:rFonts w:ascii="Times New Roman" w:hAnsi="Times New Roman" w:cs="Times New Roman"/>
          <w:sz w:val="28"/>
          <w:szCs w:val="28"/>
        </w:rPr>
        <w:t xml:space="preserve"> </w:t>
      </w:r>
      <w:r w:rsidR="00AD501F" w:rsidRPr="008D06EC">
        <w:rPr>
          <w:rFonts w:ascii="Times New Roman" w:hAnsi="Times New Roman" w:cs="Times New Roman"/>
          <w:sz w:val="28"/>
          <w:szCs w:val="28"/>
        </w:rPr>
        <w:t>Savukārt papildu finansējums iniciatīvai „Nacionālās enciklopēdijas sagatavošanas turpināšana” ir rasts no atlīdzības finansējuma palielinājuma, nodrošinot iniciatīvu ar amata vietām, lai tiktu turpināta enciklopēdijas satura ievade. Nepieciešamās amata vietas nodrošinātas</w:t>
      </w:r>
      <w:r w:rsidR="00494C2F">
        <w:rPr>
          <w:rFonts w:ascii="Times New Roman" w:hAnsi="Times New Roman" w:cs="Times New Roman"/>
          <w:sz w:val="28"/>
          <w:szCs w:val="28"/>
        </w:rPr>
        <w:t>,</w:t>
      </w:r>
      <w:r w:rsidR="00AD501F" w:rsidRPr="008D06EC">
        <w:rPr>
          <w:rFonts w:ascii="Times New Roman" w:hAnsi="Times New Roman" w:cs="Times New Roman"/>
          <w:sz w:val="28"/>
          <w:szCs w:val="28"/>
        </w:rPr>
        <w:t xml:space="preserve"> pārdalot amata vietas no valsts budžeta apakšprogrammas 22.12.00 „Latvijas valsts simtgades programma” un Latvijas Nacionālās bibliotēkas, kas līdz šim nodrošināja iniciatīvas īstenošanu. Iniciatīvas „Baltijas Kultūras fonda darbības turpināšana” finansējums tiks nodrošināts Valsts kultūrkapitāla fonda  bāzes finansējuma ietvaros.</w:t>
      </w:r>
      <w:r w:rsidR="00AD501F">
        <w:rPr>
          <w:rFonts w:ascii="Times New Roman" w:hAnsi="Times New Roman" w:cs="Times New Roman"/>
          <w:sz w:val="28"/>
          <w:szCs w:val="28"/>
        </w:rPr>
        <w:t xml:space="preserve"> </w:t>
      </w:r>
      <w:r w:rsidR="00CD1600">
        <w:rPr>
          <w:rFonts w:ascii="Times New Roman" w:eastAsia="Times New Roman" w:hAnsi="Times New Roman" w:cs="Times New Roman"/>
          <w:b/>
          <w:bCs/>
          <w:sz w:val="28"/>
          <w:szCs w:val="28"/>
          <w:lang w:eastAsia="lv-LV"/>
        </w:rPr>
        <w:t>P</w:t>
      </w:r>
      <w:r w:rsidR="00A66B41" w:rsidRPr="007D73D9">
        <w:rPr>
          <w:rFonts w:ascii="Times New Roman" w:eastAsia="Times New Roman" w:hAnsi="Times New Roman" w:cs="Times New Roman"/>
          <w:b/>
          <w:bCs/>
          <w:sz w:val="28"/>
          <w:szCs w:val="28"/>
          <w:lang w:eastAsia="lv-LV"/>
        </w:rPr>
        <w:t>rogramma</w:t>
      </w:r>
      <w:r w:rsidR="00757DC4" w:rsidRPr="007D73D9">
        <w:rPr>
          <w:rFonts w:ascii="Times New Roman" w:eastAsia="Times New Roman" w:hAnsi="Times New Roman" w:cs="Times New Roman"/>
          <w:b/>
          <w:bCs/>
          <w:sz w:val="28"/>
          <w:szCs w:val="28"/>
          <w:lang w:eastAsia="lv-LV"/>
        </w:rPr>
        <w:t>i</w:t>
      </w:r>
      <w:r w:rsidR="00A66B41" w:rsidRPr="007D73D9">
        <w:rPr>
          <w:rFonts w:ascii="Times New Roman" w:eastAsia="Times New Roman" w:hAnsi="Times New Roman" w:cs="Times New Roman"/>
          <w:b/>
          <w:bCs/>
          <w:sz w:val="28"/>
          <w:szCs w:val="28"/>
          <w:lang w:eastAsia="lv-LV"/>
        </w:rPr>
        <w:t xml:space="preserve"> </w:t>
      </w:r>
      <w:r w:rsidR="000E748F" w:rsidRPr="007D73D9">
        <w:rPr>
          <w:rFonts w:ascii="Times New Roman" w:hAnsi="Times New Roman" w:cs="Times New Roman"/>
          <w:b/>
          <w:bCs/>
          <w:sz w:val="28"/>
          <w:szCs w:val="28"/>
        </w:rPr>
        <w:t>„</w:t>
      </w:r>
      <w:r w:rsidR="00A66B41" w:rsidRPr="007D73D9">
        <w:rPr>
          <w:rFonts w:ascii="Times New Roman" w:eastAsia="Times New Roman" w:hAnsi="Times New Roman" w:cs="Times New Roman"/>
          <w:b/>
          <w:bCs/>
          <w:sz w:val="28"/>
          <w:szCs w:val="28"/>
          <w:lang w:eastAsia="lv-LV"/>
        </w:rPr>
        <w:t>Latvijas skolas soma”</w:t>
      </w:r>
      <w:r w:rsidR="00A66B41" w:rsidRPr="007D73D9">
        <w:rPr>
          <w:rFonts w:ascii="Times New Roman" w:eastAsia="Times New Roman" w:hAnsi="Times New Roman" w:cs="Times New Roman"/>
          <w:sz w:val="28"/>
          <w:szCs w:val="28"/>
          <w:lang w:eastAsia="lv-LV"/>
        </w:rPr>
        <w:t xml:space="preserve"> (no 2022.gada 1.februāra finansējuma saņēmējs Latvijas Nacionālais kultūras centrs)</w:t>
      </w:r>
      <w:r w:rsidR="00256A06" w:rsidRPr="007D73D9">
        <w:rPr>
          <w:rFonts w:ascii="Times New Roman" w:eastAsia="Times New Roman" w:hAnsi="Times New Roman" w:cs="Times New Roman"/>
          <w:sz w:val="28"/>
          <w:szCs w:val="28"/>
          <w:lang w:eastAsia="lv-LV"/>
        </w:rPr>
        <w:t xml:space="preserve"> </w:t>
      </w:r>
      <w:r w:rsidR="00A66B41" w:rsidRPr="007D73D9">
        <w:rPr>
          <w:rFonts w:ascii="Times New Roman" w:eastAsia="Times New Roman" w:hAnsi="Times New Roman" w:cs="Times New Roman"/>
          <w:sz w:val="28"/>
          <w:szCs w:val="28"/>
          <w:lang w:eastAsia="lv-LV"/>
        </w:rPr>
        <w:t>kopējais finansējums 9 500 000 </w:t>
      </w:r>
      <w:r w:rsidR="00A66B41" w:rsidRPr="007D73D9">
        <w:rPr>
          <w:rFonts w:ascii="Times New Roman" w:eastAsia="Times New Roman" w:hAnsi="Times New Roman" w:cs="Times New Roman"/>
          <w:i/>
          <w:iCs/>
          <w:sz w:val="28"/>
          <w:szCs w:val="28"/>
          <w:lang w:eastAsia="lv-LV"/>
        </w:rPr>
        <w:t>euro</w:t>
      </w:r>
      <w:r w:rsidR="00A66B41" w:rsidRPr="007D73D9">
        <w:rPr>
          <w:rFonts w:ascii="Times New Roman" w:eastAsia="Times New Roman" w:hAnsi="Times New Roman" w:cs="Times New Roman"/>
          <w:sz w:val="28"/>
          <w:szCs w:val="28"/>
          <w:lang w:eastAsia="lv-LV"/>
        </w:rPr>
        <w:t xml:space="preserve"> (</w:t>
      </w:r>
      <w:r w:rsidR="00A66B41" w:rsidRPr="007D73D9">
        <w:rPr>
          <w:rFonts w:ascii="Times New Roman" w:hAnsi="Times New Roman" w:cs="Times New Roman"/>
          <w:sz w:val="28"/>
          <w:szCs w:val="28"/>
        </w:rPr>
        <w:t>2022.gadā 2 500 00</w:t>
      </w:r>
      <w:r w:rsidR="003F315F">
        <w:rPr>
          <w:rFonts w:ascii="Times New Roman" w:hAnsi="Times New Roman" w:cs="Times New Roman"/>
          <w:sz w:val="28"/>
          <w:szCs w:val="28"/>
        </w:rPr>
        <w:t>0</w:t>
      </w:r>
      <w:r w:rsidR="00A66B41" w:rsidRPr="007D73D9">
        <w:rPr>
          <w:rFonts w:ascii="Times New Roman" w:hAnsi="Times New Roman" w:cs="Times New Roman"/>
          <w:sz w:val="28"/>
          <w:szCs w:val="28"/>
        </w:rPr>
        <w:t> </w:t>
      </w:r>
      <w:r w:rsidR="00A66B41" w:rsidRPr="007D73D9">
        <w:rPr>
          <w:rFonts w:ascii="Times New Roman" w:hAnsi="Times New Roman" w:cs="Times New Roman"/>
          <w:i/>
          <w:iCs/>
          <w:sz w:val="28"/>
          <w:szCs w:val="28"/>
        </w:rPr>
        <w:t>euro</w:t>
      </w:r>
      <w:r w:rsidR="00A66B41" w:rsidRPr="007D73D9">
        <w:rPr>
          <w:rFonts w:ascii="Times New Roman" w:hAnsi="Times New Roman" w:cs="Times New Roman"/>
          <w:sz w:val="28"/>
          <w:szCs w:val="28"/>
        </w:rPr>
        <w:t>, 2023.gadā 3 500 0</w:t>
      </w:r>
      <w:r w:rsidR="00A34ADE">
        <w:rPr>
          <w:rFonts w:ascii="Times New Roman" w:hAnsi="Times New Roman" w:cs="Times New Roman"/>
          <w:sz w:val="28"/>
          <w:szCs w:val="28"/>
        </w:rPr>
        <w:t>0</w:t>
      </w:r>
      <w:r w:rsidR="00A66B41" w:rsidRPr="007D73D9">
        <w:rPr>
          <w:rFonts w:ascii="Times New Roman" w:hAnsi="Times New Roman" w:cs="Times New Roman"/>
          <w:sz w:val="28"/>
          <w:szCs w:val="28"/>
        </w:rPr>
        <w:t>0 </w:t>
      </w:r>
      <w:r w:rsidR="00A66B41" w:rsidRPr="007D73D9">
        <w:rPr>
          <w:rFonts w:ascii="Times New Roman" w:hAnsi="Times New Roman" w:cs="Times New Roman"/>
          <w:i/>
          <w:iCs/>
          <w:sz w:val="28"/>
          <w:szCs w:val="28"/>
        </w:rPr>
        <w:t>euro</w:t>
      </w:r>
      <w:r w:rsidR="00A66B41" w:rsidRPr="007D73D9">
        <w:rPr>
          <w:rFonts w:ascii="Times New Roman" w:hAnsi="Times New Roman" w:cs="Times New Roman"/>
          <w:sz w:val="28"/>
          <w:szCs w:val="28"/>
        </w:rPr>
        <w:t>, 2024.gadā 3 500 0</w:t>
      </w:r>
      <w:r w:rsidR="00A34ADE">
        <w:rPr>
          <w:rFonts w:ascii="Times New Roman" w:hAnsi="Times New Roman" w:cs="Times New Roman"/>
          <w:sz w:val="28"/>
          <w:szCs w:val="28"/>
        </w:rPr>
        <w:t>0</w:t>
      </w:r>
      <w:r w:rsidR="00A66B41" w:rsidRPr="007D73D9">
        <w:rPr>
          <w:rFonts w:ascii="Times New Roman" w:hAnsi="Times New Roman" w:cs="Times New Roman"/>
          <w:sz w:val="28"/>
          <w:szCs w:val="28"/>
        </w:rPr>
        <w:t xml:space="preserve">0  </w:t>
      </w:r>
      <w:r w:rsidR="00A66B41" w:rsidRPr="007D73D9">
        <w:rPr>
          <w:rFonts w:ascii="Times New Roman" w:hAnsi="Times New Roman" w:cs="Times New Roman"/>
          <w:i/>
          <w:iCs/>
          <w:sz w:val="28"/>
          <w:szCs w:val="28"/>
        </w:rPr>
        <w:t>eur</w:t>
      </w:r>
      <w:r w:rsidR="00A66B41" w:rsidRPr="007D73D9">
        <w:rPr>
          <w:rFonts w:ascii="Times New Roman" w:eastAsia="Times New Roman" w:hAnsi="Times New Roman" w:cs="Times New Roman"/>
          <w:i/>
          <w:iCs/>
          <w:sz w:val="28"/>
          <w:szCs w:val="28"/>
          <w:lang w:eastAsia="lv-LV"/>
        </w:rPr>
        <w:t>o</w:t>
      </w:r>
      <w:r w:rsidR="00A66B41" w:rsidRPr="007D73D9">
        <w:rPr>
          <w:rFonts w:ascii="Times New Roman" w:eastAsia="Times New Roman" w:hAnsi="Times New Roman" w:cs="Times New Roman"/>
          <w:sz w:val="28"/>
          <w:szCs w:val="28"/>
          <w:lang w:eastAsia="lv-LV"/>
        </w:rPr>
        <w:t xml:space="preserve">, </w:t>
      </w:r>
      <w:r w:rsidR="00757DC4" w:rsidRPr="007D73D9">
        <w:rPr>
          <w:rFonts w:ascii="Times New Roman" w:eastAsia="Times New Roman" w:hAnsi="Times New Roman" w:cs="Times New Roman"/>
          <w:sz w:val="28"/>
          <w:szCs w:val="28"/>
          <w:lang w:eastAsia="lv-LV"/>
        </w:rPr>
        <w:t>t</w:t>
      </w:r>
      <w:r w:rsidR="00100937">
        <w:rPr>
          <w:rFonts w:ascii="Times New Roman" w:eastAsia="Times New Roman" w:hAnsi="Times New Roman" w:cs="Times New Roman"/>
          <w:sz w:val="28"/>
          <w:szCs w:val="28"/>
          <w:lang w:eastAsia="lv-LV"/>
        </w:rPr>
        <w:t>ai skaitā</w:t>
      </w:r>
      <w:r w:rsidR="00757DC4" w:rsidRPr="007D73D9">
        <w:rPr>
          <w:rFonts w:ascii="Times New Roman" w:eastAsia="Times New Roman" w:hAnsi="Times New Roman" w:cs="Times New Roman"/>
          <w:sz w:val="28"/>
          <w:szCs w:val="28"/>
          <w:lang w:eastAsia="lv-LV"/>
        </w:rPr>
        <w:t xml:space="preserve"> </w:t>
      </w:r>
      <w:r w:rsidR="00A66B41" w:rsidRPr="007D73D9">
        <w:rPr>
          <w:rFonts w:ascii="Times New Roman" w:eastAsia="Times New Roman" w:hAnsi="Times New Roman" w:cs="Times New Roman"/>
          <w:sz w:val="28"/>
          <w:szCs w:val="28"/>
          <w:lang w:eastAsia="lv-LV"/>
        </w:rPr>
        <w:t>katr</w:t>
      </w:r>
      <w:r w:rsidR="00757DC4" w:rsidRPr="007D73D9">
        <w:rPr>
          <w:rFonts w:ascii="Times New Roman" w:eastAsia="Times New Roman" w:hAnsi="Times New Roman" w:cs="Times New Roman"/>
          <w:sz w:val="28"/>
          <w:szCs w:val="28"/>
          <w:lang w:eastAsia="lv-LV"/>
        </w:rPr>
        <w:t>u</w:t>
      </w:r>
      <w:r w:rsidR="00A66B41" w:rsidRPr="007D73D9">
        <w:rPr>
          <w:rFonts w:ascii="Times New Roman" w:eastAsia="Times New Roman" w:hAnsi="Times New Roman" w:cs="Times New Roman"/>
          <w:sz w:val="28"/>
          <w:szCs w:val="28"/>
          <w:lang w:eastAsia="lv-LV"/>
        </w:rPr>
        <w:t xml:space="preserve"> gad</w:t>
      </w:r>
      <w:r w:rsidR="00757DC4" w:rsidRPr="007D73D9">
        <w:rPr>
          <w:rFonts w:ascii="Times New Roman" w:eastAsia="Times New Roman" w:hAnsi="Times New Roman" w:cs="Times New Roman"/>
          <w:sz w:val="28"/>
          <w:szCs w:val="28"/>
          <w:lang w:eastAsia="lv-LV"/>
        </w:rPr>
        <w:t>u</w:t>
      </w:r>
      <w:r w:rsidR="00A66B41" w:rsidRPr="007D73D9">
        <w:rPr>
          <w:rFonts w:ascii="Times New Roman" w:eastAsia="Times New Roman" w:hAnsi="Times New Roman" w:cs="Times New Roman"/>
          <w:sz w:val="28"/>
          <w:szCs w:val="28"/>
          <w:lang w:eastAsia="lv-LV"/>
        </w:rPr>
        <w:t xml:space="preserve"> </w:t>
      </w:r>
      <w:r w:rsidR="00757DC4" w:rsidRPr="007D73D9">
        <w:rPr>
          <w:rFonts w:ascii="Times New Roman" w:eastAsia="Times New Roman" w:hAnsi="Times New Roman" w:cs="Times New Roman"/>
          <w:sz w:val="28"/>
          <w:szCs w:val="28"/>
          <w:lang w:eastAsia="lv-LV"/>
        </w:rPr>
        <w:t xml:space="preserve">atlīdzībai </w:t>
      </w:r>
      <w:r w:rsidR="00A66B41" w:rsidRPr="007D73D9">
        <w:rPr>
          <w:rFonts w:ascii="Times New Roman" w:eastAsia="Times New Roman" w:hAnsi="Times New Roman" w:cs="Times New Roman"/>
          <w:sz w:val="28"/>
          <w:szCs w:val="28"/>
          <w:lang w:eastAsia="lv-LV"/>
        </w:rPr>
        <w:t>98 720 </w:t>
      </w:r>
      <w:r w:rsidR="00A66B41" w:rsidRPr="007D73D9">
        <w:rPr>
          <w:rFonts w:ascii="Times New Roman" w:eastAsia="Times New Roman" w:hAnsi="Times New Roman" w:cs="Times New Roman"/>
          <w:i/>
          <w:iCs/>
          <w:sz w:val="28"/>
          <w:szCs w:val="28"/>
          <w:lang w:eastAsia="lv-LV"/>
        </w:rPr>
        <w:t>euro</w:t>
      </w:r>
      <w:r w:rsidR="00A66B41" w:rsidRPr="007D73D9">
        <w:rPr>
          <w:rFonts w:ascii="Times New Roman" w:eastAsia="Times New Roman" w:hAnsi="Times New Roman" w:cs="Times New Roman"/>
          <w:sz w:val="28"/>
          <w:szCs w:val="28"/>
          <w:lang w:eastAsia="lv-LV"/>
        </w:rPr>
        <w:t xml:space="preserve">); </w:t>
      </w:r>
      <w:r w:rsidR="00100937">
        <w:rPr>
          <w:rFonts w:ascii="Times New Roman" w:eastAsia="Times New Roman" w:hAnsi="Times New Roman" w:cs="Times New Roman"/>
          <w:b/>
          <w:bCs/>
          <w:sz w:val="28"/>
          <w:szCs w:val="28"/>
          <w:lang w:eastAsia="lv-LV"/>
        </w:rPr>
        <w:t>n</w:t>
      </w:r>
      <w:r w:rsidR="00623C1E" w:rsidRPr="007D73D9">
        <w:rPr>
          <w:rFonts w:ascii="Times New Roman" w:eastAsia="Times New Roman" w:hAnsi="Times New Roman" w:cs="Times New Roman"/>
          <w:b/>
          <w:bCs/>
          <w:sz w:val="28"/>
          <w:szCs w:val="28"/>
          <w:lang w:eastAsia="lv-LV"/>
        </w:rPr>
        <w:t>acionālā kino stiprināšanai</w:t>
      </w:r>
      <w:r w:rsidR="00256A06" w:rsidRPr="007D73D9">
        <w:rPr>
          <w:rFonts w:ascii="Times New Roman" w:eastAsia="Times New Roman" w:hAnsi="Times New Roman" w:cs="Times New Roman"/>
          <w:b/>
          <w:bCs/>
          <w:sz w:val="28"/>
          <w:szCs w:val="28"/>
          <w:lang w:eastAsia="lv-LV"/>
        </w:rPr>
        <w:t xml:space="preserve"> </w:t>
      </w:r>
      <w:r w:rsidR="00256A06" w:rsidRPr="007D73D9">
        <w:rPr>
          <w:rFonts w:ascii="Times New Roman" w:eastAsia="Times New Roman" w:hAnsi="Times New Roman" w:cs="Times New Roman"/>
          <w:sz w:val="28"/>
          <w:szCs w:val="28"/>
          <w:lang w:eastAsia="lv-LV"/>
        </w:rPr>
        <w:t xml:space="preserve">(finansējuma saņēmējs – Nacionālais kino centrs) kopējais finansējums </w:t>
      </w:r>
      <w:r w:rsidR="007A33BD">
        <w:rPr>
          <w:rFonts w:ascii="Times New Roman" w:eastAsia="Times New Roman" w:hAnsi="Times New Roman" w:cs="Times New Roman"/>
          <w:sz w:val="28"/>
          <w:szCs w:val="28"/>
          <w:lang w:eastAsia="lv-LV"/>
        </w:rPr>
        <w:t>4</w:t>
      </w:r>
      <w:r w:rsidR="007A33BD" w:rsidRPr="007D73D9">
        <w:rPr>
          <w:rFonts w:ascii="Times New Roman" w:eastAsia="Times New Roman" w:hAnsi="Times New Roman" w:cs="Times New Roman"/>
          <w:sz w:val="28"/>
          <w:szCs w:val="28"/>
          <w:lang w:eastAsia="lv-LV"/>
        </w:rPr>
        <w:t> </w:t>
      </w:r>
      <w:r w:rsidR="00256A06" w:rsidRPr="007D73D9">
        <w:rPr>
          <w:rFonts w:ascii="Times New Roman" w:eastAsia="Times New Roman" w:hAnsi="Times New Roman" w:cs="Times New Roman"/>
          <w:sz w:val="28"/>
          <w:szCs w:val="28"/>
          <w:lang w:eastAsia="lv-LV"/>
        </w:rPr>
        <w:t>150 000 </w:t>
      </w:r>
      <w:r w:rsidR="00256A06" w:rsidRPr="007D73D9">
        <w:rPr>
          <w:rFonts w:ascii="Times New Roman" w:eastAsia="Times New Roman" w:hAnsi="Times New Roman" w:cs="Times New Roman"/>
          <w:i/>
          <w:iCs/>
          <w:sz w:val="28"/>
          <w:szCs w:val="28"/>
          <w:lang w:eastAsia="lv-LV"/>
        </w:rPr>
        <w:t>euro</w:t>
      </w:r>
      <w:r w:rsidR="00256A06" w:rsidRPr="007D73D9">
        <w:rPr>
          <w:rFonts w:ascii="Times New Roman" w:eastAsia="Times New Roman" w:hAnsi="Times New Roman" w:cs="Times New Roman"/>
          <w:sz w:val="28"/>
          <w:szCs w:val="28"/>
          <w:lang w:eastAsia="lv-LV"/>
        </w:rPr>
        <w:t xml:space="preserve"> (</w:t>
      </w:r>
      <w:bookmarkStart w:id="8" w:name="_Hlk88831920"/>
      <w:r w:rsidR="00256A06" w:rsidRPr="007D73D9">
        <w:rPr>
          <w:rFonts w:ascii="Times New Roman" w:hAnsi="Times New Roman" w:cs="Times New Roman"/>
          <w:sz w:val="28"/>
          <w:szCs w:val="28"/>
        </w:rPr>
        <w:t>2022.gadā 2 050 0</w:t>
      </w:r>
      <w:r w:rsidR="00A34ADE">
        <w:rPr>
          <w:rFonts w:ascii="Times New Roman" w:hAnsi="Times New Roman" w:cs="Times New Roman"/>
          <w:sz w:val="28"/>
          <w:szCs w:val="28"/>
        </w:rPr>
        <w:t>0</w:t>
      </w:r>
      <w:r w:rsidR="00256A06" w:rsidRPr="007D73D9">
        <w:rPr>
          <w:rFonts w:ascii="Times New Roman" w:hAnsi="Times New Roman" w:cs="Times New Roman"/>
          <w:sz w:val="28"/>
          <w:szCs w:val="28"/>
        </w:rPr>
        <w:t>0 </w:t>
      </w:r>
      <w:r w:rsidR="00256A06" w:rsidRPr="007D73D9">
        <w:rPr>
          <w:rFonts w:ascii="Times New Roman" w:hAnsi="Times New Roman" w:cs="Times New Roman"/>
          <w:i/>
          <w:iCs/>
          <w:sz w:val="28"/>
          <w:szCs w:val="28"/>
        </w:rPr>
        <w:t>euro</w:t>
      </w:r>
      <w:r w:rsidR="00256A06" w:rsidRPr="007D73D9">
        <w:rPr>
          <w:rFonts w:ascii="Times New Roman" w:hAnsi="Times New Roman" w:cs="Times New Roman"/>
          <w:sz w:val="28"/>
          <w:szCs w:val="28"/>
        </w:rPr>
        <w:t>, 2023.gadā 1 050 0</w:t>
      </w:r>
      <w:r w:rsidR="00A34ADE">
        <w:rPr>
          <w:rFonts w:ascii="Times New Roman" w:hAnsi="Times New Roman" w:cs="Times New Roman"/>
          <w:sz w:val="28"/>
          <w:szCs w:val="28"/>
        </w:rPr>
        <w:t>0</w:t>
      </w:r>
      <w:r w:rsidR="00256A06" w:rsidRPr="007D73D9">
        <w:rPr>
          <w:rFonts w:ascii="Times New Roman" w:hAnsi="Times New Roman" w:cs="Times New Roman"/>
          <w:sz w:val="28"/>
          <w:szCs w:val="28"/>
        </w:rPr>
        <w:t>0 </w:t>
      </w:r>
      <w:r w:rsidR="00256A06" w:rsidRPr="007D73D9">
        <w:rPr>
          <w:rFonts w:ascii="Times New Roman" w:hAnsi="Times New Roman" w:cs="Times New Roman"/>
          <w:i/>
          <w:iCs/>
          <w:sz w:val="28"/>
          <w:szCs w:val="28"/>
        </w:rPr>
        <w:t>euro</w:t>
      </w:r>
      <w:r w:rsidR="00256A06" w:rsidRPr="007D73D9">
        <w:rPr>
          <w:rFonts w:ascii="Times New Roman" w:hAnsi="Times New Roman" w:cs="Times New Roman"/>
          <w:sz w:val="28"/>
          <w:szCs w:val="28"/>
        </w:rPr>
        <w:t xml:space="preserve">, 2024.gadā </w:t>
      </w:r>
      <w:r w:rsidR="00623C1E" w:rsidRPr="007D73D9">
        <w:rPr>
          <w:rFonts w:ascii="Times New Roman" w:hAnsi="Times New Roman" w:cs="Times New Roman"/>
          <w:sz w:val="28"/>
          <w:szCs w:val="28"/>
        </w:rPr>
        <w:t>1</w:t>
      </w:r>
      <w:r w:rsidR="00256A06" w:rsidRPr="007D73D9">
        <w:rPr>
          <w:rFonts w:ascii="Times New Roman" w:hAnsi="Times New Roman" w:cs="Times New Roman"/>
          <w:sz w:val="28"/>
          <w:szCs w:val="28"/>
        </w:rPr>
        <w:t> 050 000 </w:t>
      </w:r>
      <w:r w:rsidR="00256A06" w:rsidRPr="007D73D9">
        <w:rPr>
          <w:rFonts w:ascii="Times New Roman" w:hAnsi="Times New Roman" w:cs="Times New Roman"/>
          <w:i/>
          <w:iCs/>
          <w:sz w:val="28"/>
          <w:szCs w:val="28"/>
        </w:rPr>
        <w:t>eur</w:t>
      </w:r>
      <w:r w:rsidR="00256A06" w:rsidRPr="00FA252E">
        <w:rPr>
          <w:rFonts w:ascii="Times New Roman" w:eastAsia="Times New Roman" w:hAnsi="Times New Roman" w:cs="Times New Roman"/>
          <w:i/>
          <w:iCs/>
          <w:sz w:val="28"/>
          <w:szCs w:val="28"/>
          <w:lang w:eastAsia="lv-LV"/>
        </w:rPr>
        <w:t>o</w:t>
      </w:r>
      <w:bookmarkEnd w:id="8"/>
      <w:r w:rsidR="00256A06" w:rsidRPr="007D73D9">
        <w:rPr>
          <w:rFonts w:ascii="Times New Roman" w:eastAsia="Times New Roman" w:hAnsi="Times New Roman" w:cs="Times New Roman"/>
          <w:sz w:val="28"/>
          <w:szCs w:val="28"/>
          <w:lang w:eastAsia="lv-LV"/>
        </w:rPr>
        <w:t>);</w:t>
      </w:r>
      <w:r w:rsidR="006221CF" w:rsidRPr="007D73D9">
        <w:rPr>
          <w:rFonts w:ascii="Times New Roman" w:eastAsia="Times New Roman" w:hAnsi="Times New Roman" w:cs="Times New Roman"/>
          <w:b/>
          <w:bCs/>
          <w:sz w:val="28"/>
          <w:szCs w:val="28"/>
          <w:lang w:eastAsia="lv-LV"/>
        </w:rPr>
        <w:t xml:space="preserve"> Nacionālās enciklopēdijas </w:t>
      </w:r>
      <w:r w:rsidR="006C2083" w:rsidRPr="007D73D9">
        <w:rPr>
          <w:rFonts w:ascii="Times New Roman" w:eastAsia="Times New Roman" w:hAnsi="Times New Roman" w:cs="Times New Roman"/>
          <w:b/>
          <w:bCs/>
          <w:sz w:val="28"/>
          <w:szCs w:val="28"/>
          <w:lang w:eastAsia="lv-LV"/>
        </w:rPr>
        <w:t>sagatavošanas turpināšanai</w:t>
      </w:r>
      <w:r w:rsidR="006C2083" w:rsidRPr="007D73D9">
        <w:rPr>
          <w:rFonts w:ascii="Times New Roman" w:eastAsia="Times New Roman" w:hAnsi="Times New Roman" w:cs="Times New Roman"/>
          <w:sz w:val="28"/>
          <w:szCs w:val="28"/>
          <w:lang w:eastAsia="lv-LV"/>
        </w:rPr>
        <w:t xml:space="preserve"> </w:t>
      </w:r>
      <w:r w:rsidR="00100937">
        <w:rPr>
          <w:rFonts w:ascii="Times New Roman" w:eastAsia="Times New Roman" w:hAnsi="Times New Roman" w:cs="Times New Roman"/>
          <w:sz w:val="28"/>
          <w:szCs w:val="28"/>
          <w:lang w:eastAsia="lv-LV"/>
        </w:rPr>
        <w:t>astoņām</w:t>
      </w:r>
      <w:r w:rsidR="00100937" w:rsidRPr="007D73D9">
        <w:rPr>
          <w:rFonts w:ascii="Times New Roman" w:eastAsia="Times New Roman" w:hAnsi="Times New Roman" w:cs="Times New Roman"/>
          <w:sz w:val="28"/>
          <w:szCs w:val="28"/>
          <w:lang w:eastAsia="lv-LV"/>
        </w:rPr>
        <w:t xml:space="preserve"> </w:t>
      </w:r>
      <w:r w:rsidR="00100937">
        <w:rPr>
          <w:rFonts w:ascii="Times New Roman" w:eastAsia="Times New Roman" w:hAnsi="Times New Roman" w:cs="Times New Roman"/>
          <w:sz w:val="28"/>
          <w:szCs w:val="28"/>
          <w:lang w:eastAsia="lv-LV"/>
        </w:rPr>
        <w:t>amata</w:t>
      </w:r>
      <w:r w:rsidR="00100937" w:rsidRPr="007D73D9">
        <w:rPr>
          <w:rFonts w:ascii="Times New Roman" w:eastAsia="Times New Roman" w:hAnsi="Times New Roman" w:cs="Times New Roman"/>
          <w:sz w:val="28"/>
          <w:szCs w:val="28"/>
          <w:lang w:eastAsia="lv-LV"/>
        </w:rPr>
        <w:t xml:space="preserve"> </w:t>
      </w:r>
      <w:r w:rsidR="006C2083" w:rsidRPr="007D73D9">
        <w:rPr>
          <w:rFonts w:ascii="Times New Roman" w:eastAsia="Times New Roman" w:hAnsi="Times New Roman" w:cs="Times New Roman"/>
          <w:sz w:val="28"/>
          <w:szCs w:val="28"/>
          <w:lang w:eastAsia="lv-LV"/>
        </w:rPr>
        <w:t>vietām</w:t>
      </w:r>
      <w:r w:rsidR="006221CF" w:rsidRPr="007D73D9">
        <w:rPr>
          <w:rFonts w:ascii="Times New Roman" w:eastAsia="Times New Roman" w:hAnsi="Times New Roman" w:cs="Times New Roman"/>
          <w:sz w:val="28"/>
          <w:szCs w:val="28"/>
          <w:lang w:eastAsia="lv-LV"/>
        </w:rPr>
        <w:t xml:space="preserve"> </w:t>
      </w:r>
      <w:r w:rsidR="006221CF" w:rsidRPr="007D73D9">
        <w:rPr>
          <w:rFonts w:ascii="Times New Roman" w:eastAsia="Times New Roman" w:hAnsi="Times New Roman" w:cs="Times New Roman"/>
          <w:sz w:val="28"/>
          <w:szCs w:val="28"/>
          <w:lang w:eastAsia="lv-LV"/>
        </w:rPr>
        <w:lastRenderedPageBreak/>
        <w:t>(finansējuma saņēmējs – Latvijas Nacionālā bibliotēka)</w:t>
      </w:r>
      <w:r w:rsidR="006221CF" w:rsidRPr="007D73D9">
        <w:rPr>
          <w:rFonts w:ascii="Times New Roman" w:eastAsia="Times New Roman" w:hAnsi="Times New Roman" w:cs="Times New Roman"/>
          <w:b/>
          <w:bCs/>
          <w:sz w:val="28"/>
          <w:szCs w:val="28"/>
          <w:lang w:eastAsia="lv-LV"/>
        </w:rPr>
        <w:t xml:space="preserve"> </w:t>
      </w:r>
      <w:r w:rsidR="006221CF" w:rsidRPr="007D73D9">
        <w:rPr>
          <w:rFonts w:ascii="Times New Roman" w:eastAsia="Times New Roman" w:hAnsi="Times New Roman" w:cs="Times New Roman"/>
          <w:sz w:val="28"/>
          <w:szCs w:val="28"/>
          <w:lang w:eastAsia="lv-LV"/>
        </w:rPr>
        <w:t xml:space="preserve">kopējais finansējums </w:t>
      </w:r>
      <w:r w:rsidR="006C2083" w:rsidRPr="007D73D9">
        <w:rPr>
          <w:rFonts w:ascii="Times New Roman" w:eastAsia="Times New Roman" w:hAnsi="Times New Roman" w:cs="Times New Roman"/>
          <w:sz w:val="28"/>
          <w:szCs w:val="28"/>
          <w:lang w:eastAsia="lv-LV"/>
        </w:rPr>
        <w:t>2</w:t>
      </w:r>
      <w:r w:rsidR="0027395E" w:rsidRPr="007D73D9">
        <w:rPr>
          <w:rFonts w:ascii="Times New Roman" w:eastAsia="Times New Roman" w:hAnsi="Times New Roman" w:cs="Times New Roman"/>
          <w:sz w:val="28"/>
          <w:szCs w:val="28"/>
          <w:lang w:eastAsia="lv-LV"/>
        </w:rPr>
        <w:t>65</w:t>
      </w:r>
      <w:r w:rsidR="000E748F" w:rsidRPr="007D73D9">
        <w:rPr>
          <w:rFonts w:ascii="Times New Roman" w:eastAsia="Times New Roman" w:hAnsi="Times New Roman" w:cs="Times New Roman"/>
          <w:sz w:val="28"/>
          <w:szCs w:val="28"/>
          <w:lang w:eastAsia="lv-LV"/>
        </w:rPr>
        <w:t> </w:t>
      </w:r>
      <w:r w:rsidR="0027395E" w:rsidRPr="007D73D9">
        <w:rPr>
          <w:rFonts w:ascii="Times New Roman" w:eastAsia="Times New Roman" w:hAnsi="Times New Roman" w:cs="Times New Roman"/>
          <w:sz w:val="28"/>
          <w:szCs w:val="28"/>
          <w:lang w:eastAsia="lv-LV"/>
        </w:rPr>
        <w:t>11</w:t>
      </w:r>
      <w:r w:rsidR="006C2083" w:rsidRPr="007D73D9">
        <w:rPr>
          <w:rFonts w:ascii="Times New Roman" w:eastAsia="Times New Roman" w:hAnsi="Times New Roman" w:cs="Times New Roman"/>
          <w:sz w:val="28"/>
          <w:szCs w:val="28"/>
          <w:lang w:eastAsia="lv-LV"/>
        </w:rPr>
        <w:t>1</w:t>
      </w:r>
      <w:r w:rsidR="000E748F" w:rsidRPr="007D73D9">
        <w:rPr>
          <w:rFonts w:ascii="Times New Roman" w:eastAsia="Times New Roman" w:hAnsi="Times New Roman" w:cs="Times New Roman"/>
          <w:sz w:val="28"/>
          <w:szCs w:val="28"/>
          <w:lang w:eastAsia="lv-LV"/>
        </w:rPr>
        <w:t> </w:t>
      </w:r>
      <w:r w:rsidR="006221CF" w:rsidRPr="007D73D9">
        <w:rPr>
          <w:rFonts w:ascii="Times New Roman" w:eastAsia="Times New Roman" w:hAnsi="Times New Roman" w:cs="Times New Roman"/>
          <w:i/>
          <w:iCs/>
          <w:sz w:val="28"/>
          <w:szCs w:val="28"/>
          <w:lang w:eastAsia="lv-LV"/>
        </w:rPr>
        <w:t>euro</w:t>
      </w:r>
      <w:r w:rsidR="006C2083" w:rsidRPr="007D73D9">
        <w:rPr>
          <w:rFonts w:ascii="Times New Roman" w:hAnsi="Times New Roman" w:cs="Times New Roman"/>
          <w:i/>
          <w:iCs/>
          <w:sz w:val="28"/>
          <w:szCs w:val="28"/>
        </w:rPr>
        <w:t xml:space="preserve"> </w:t>
      </w:r>
      <w:r w:rsidR="006C2083" w:rsidRPr="007D73D9">
        <w:rPr>
          <w:rFonts w:ascii="Times New Roman" w:hAnsi="Times New Roman" w:cs="Times New Roman"/>
          <w:sz w:val="28"/>
          <w:szCs w:val="28"/>
        </w:rPr>
        <w:t>ik gadu</w:t>
      </w:r>
      <w:r w:rsidR="006221CF" w:rsidRPr="007D73D9">
        <w:rPr>
          <w:rFonts w:ascii="Times New Roman" w:hAnsi="Times New Roman" w:cs="Times New Roman"/>
          <w:sz w:val="28"/>
          <w:szCs w:val="28"/>
        </w:rPr>
        <w:t>;</w:t>
      </w:r>
      <w:r w:rsidR="006221CF" w:rsidRPr="007D73D9">
        <w:rPr>
          <w:rFonts w:ascii="Times New Roman" w:eastAsia="Times New Roman" w:hAnsi="Times New Roman" w:cs="Times New Roman"/>
          <w:b/>
          <w:bCs/>
          <w:sz w:val="28"/>
          <w:szCs w:val="28"/>
          <w:lang w:eastAsia="lv-LV"/>
        </w:rPr>
        <w:t xml:space="preserve"> </w:t>
      </w:r>
      <w:bookmarkStart w:id="9" w:name="_Hlk90543472"/>
      <w:r w:rsidR="006221CF" w:rsidRPr="007D73D9">
        <w:rPr>
          <w:rFonts w:ascii="Times New Roman" w:eastAsia="Times New Roman" w:hAnsi="Times New Roman" w:cs="Times New Roman"/>
          <w:b/>
          <w:bCs/>
          <w:sz w:val="28"/>
          <w:szCs w:val="28"/>
          <w:lang w:eastAsia="lv-LV"/>
        </w:rPr>
        <w:t>Baltijas Kultūras fond</w:t>
      </w:r>
      <w:r w:rsidR="00757DC4" w:rsidRPr="007D73D9">
        <w:rPr>
          <w:rFonts w:ascii="Times New Roman" w:eastAsia="Times New Roman" w:hAnsi="Times New Roman" w:cs="Times New Roman"/>
          <w:b/>
          <w:bCs/>
          <w:sz w:val="28"/>
          <w:szCs w:val="28"/>
          <w:lang w:eastAsia="lv-LV"/>
        </w:rPr>
        <w:t>a darbības turpināšanai</w:t>
      </w:r>
      <w:r w:rsidR="006221CF" w:rsidRPr="007D73D9">
        <w:rPr>
          <w:rFonts w:ascii="Times New Roman" w:eastAsia="Times New Roman" w:hAnsi="Times New Roman" w:cs="Times New Roman"/>
          <w:sz w:val="28"/>
          <w:szCs w:val="28"/>
          <w:lang w:eastAsia="lv-LV"/>
        </w:rPr>
        <w:t xml:space="preserve"> (finansējuma saņēmējs – Valsts kultūrkapitāla fonds) kopējais finansējums 300 000 </w:t>
      </w:r>
      <w:r w:rsidR="006221CF" w:rsidRPr="007D73D9">
        <w:rPr>
          <w:rFonts w:ascii="Times New Roman" w:eastAsia="Times New Roman" w:hAnsi="Times New Roman" w:cs="Times New Roman"/>
          <w:i/>
          <w:iCs/>
          <w:sz w:val="28"/>
          <w:szCs w:val="28"/>
          <w:lang w:eastAsia="lv-LV"/>
        </w:rPr>
        <w:t>euro</w:t>
      </w:r>
      <w:r w:rsidR="006221CF" w:rsidRPr="007D73D9">
        <w:rPr>
          <w:rFonts w:ascii="Times New Roman" w:eastAsia="Times New Roman" w:hAnsi="Times New Roman" w:cs="Times New Roman"/>
          <w:sz w:val="28"/>
          <w:szCs w:val="28"/>
          <w:lang w:eastAsia="lv-LV"/>
        </w:rPr>
        <w:t xml:space="preserve"> (</w:t>
      </w:r>
      <w:r w:rsidR="006221CF" w:rsidRPr="007D73D9">
        <w:rPr>
          <w:rFonts w:ascii="Times New Roman" w:hAnsi="Times New Roman" w:cs="Times New Roman"/>
          <w:sz w:val="28"/>
          <w:szCs w:val="28"/>
        </w:rPr>
        <w:t>2022.gadā 100 00</w:t>
      </w:r>
      <w:r w:rsidR="000F1FF2">
        <w:rPr>
          <w:rFonts w:ascii="Times New Roman" w:hAnsi="Times New Roman" w:cs="Times New Roman"/>
          <w:sz w:val="28"/>
          <w:szCs w:val="28"/>
        </w:rPr>
        <w:t>0</w:t>
      </w:r>
      <w:r w:rsidR="006221CF" w:rsidRPr="007D73D9">
        <w:rPr>
          <w:rFonts w:ascii="Times New Roman" w:hAnsi="Times New Roman" w:cs="Times New Roman"/>
          <w:sz w:val="28"/>
          <w:szCs w:val="28"/>
        </w:rPr>
        <w:t> </w:t>
      </w:r>
      <w:r w:rsidR="006221CF" w:rsidRPr="007D73D9">
        <w:rPr>
          <w:rFonts w:ascii="Times New Roman" w:hAnsi="Times New Roman" w:cs="Times New Roman"/>
          <w:i/>
          <w:iCs/>
          <w:sz w:val="28"/>
          <w:szCs w:val="28"/>
        </w:rPr>
        <w:t>euro</w:t>
      </w:r>
      <w:r w:rsidR="006221CF" w:rsidRPr="007D73D9">
        <w:rPr>
          <w:rFonts w:ascii="Times New Roman" w:hAnsi="Times New Roman" w:cs="Times New Roman"/>
          <w:sz w:val="28"/>
          <w:szCs w:val="28"/>
        </w:rPr>
        <w:t>, 2023.gadā 100 00</w:t>
      </w:r>
      <w:r w:rsidR="000F1FF2">
        <w:rPr>
          <w:rFonts w:ascii="Times New Roman" w:hAnsi="Times New Roman" w:cs="Times New Roman"/>
          <w:sz w:val="28"/>
          <w:szCs w:val="28"/>
        </w:rPr>
        <w:t>0</w:t>
      </w:r>
      <w:r w:rsidR="006221CF" w:rsidRPr="007D73D9">
        <w:rPr>
          <w:rFonts w:ascii="Times New Roman" w:hAnsi="Times New Roman" w:cs="Times New Roman"/>
          <w:sz w:val="28"/>
          <w:szCs w:val="28"/>
        </w:rPr>
        <w:t> </w:t>
      </w:r>
      <w:r w:rsidR="006221CF" w:rsidRPr="007D73D9">
        <w:rPr>
          <w:rFonts w:ascii="Times New Roman" w:hAnsi="Times New Roman" w:cs="Times New Roman"/>
          <w:i/>
          <w:iCs/>
          <w:sz w:val="28"/>
          <w:szCs w:val="28"/>
        </w:rPr>
        <w:t>euro</w:t>
      </w:r>
      <w:r w:rsidR="006221CF" w:rsidRPr="007D73D9">
        <w:rPr>
          <w:rFonts w:ascii="Times New Roman" w:hAnsi="Times New Roman" w:cs="Times New Roman"/>
          <w:sz w:val="28"/>
          <w:szCs w:val="28"/>
        </w:rPr>
        <w:t>, 2024.gadā 100 000 </w:t>
      </w:r>
      <w:r w:rsidR="006221CF" w:rsidRPr="007D73D9">
        <w:rPr>
          <w:rFonts w:ascii="Times New Roman" w:hAnsi="Times New Roman" w:cs="Times New Roman"/>
          <w:i/>
          <w:iCs/>
          <w:sz w:val="28"/>
          <w:szCs w:val="28"/>
        </w:rPr>
        <w:t>eur</w:t>
      </w:r>
      <w:r w:rsidR="006221CF" w:rsidRPr="008D06EC">
        <w:rPr>
          <w:rFonts w:ascii="Times New Roman" w:eastAsia="Times New Roman" w:hAnsi="Times New Roman" w:cs="Times New Roman"/>
          <w:i/>
          <w:iCs/>
          <w:sz w:val="28"/>
          <w:szCs w:val="28"/>
          <w:lang w:eastAsia="lv-LV"/>
        </w:rPr>
        <w:t>o</w:t>
      </w:r>
      <w:r w:rsidR="006221CF" w:rsidRPr="007D73D9">
        <w:rPr>
          <w:rFonts w:ascii="Times New Roman" w:eastAsia="Times New Roman" w:hAnsi="Times New Roman" w:cs="Times New Roman"/>
          <w:sz w:val="28"/>
          <w:szCs w:val="28"/>
          <w:lang w:eastAsia="lv-LV"/>
        </w:rPr>
        <w:t>)</w:t>
      </w:r>
      <w:r w:rsidR="00E6019F">
        <w:rPr>
          <w:rFonts w:ascii="Times New Roman" w:eastAsia="Times New Roman" w:hAnsi="Times New Roman" w:cs="Times New Roman"/>
          <w:sz w:val="28"/>
          <w:szCs w:val="28"/>
          <w:lang w:eastAsia="lv-LV"/>
        </w:rPr>
        <w:t>.</w:t>
      </w:r>
      <w:r w:rsidR="006221CF" w:rsidRPr="007D73D9">
        <w:rPr>
          <w:rFonts w:ascii="Times New Roman" w:eastAsia="Times New Roman" w:hAnsi="Times New Roman" w:cs="Times New Roman"/>
          <w:sz w:val="28"/>
          <w:szCs w:val="28"/>
          <w:lang w:eastAsia="lv-LV"/>
        </w:rPr>
        <w:t xml:space="preserve"> </w:t>
      </w:r>
      <w:bookmarkEnd w:id="9"/>
    </w:p>
    <w:bookmarkEnd w:id="7"/>
    <w:p w14:paraId="122BE2D5" w14:textId="54C990D2" w:rsidR="0060177B" w:rsidRPr="00103051" w:rsidRDefault="0060177B" w:rsidP="00A91DF8">
      <w:pPr>
        <w:pStyle w:val="Pamatteksts"/>
        <w:spacing w:before="0" w:after="0" w:line="240" w:lineRule="auto"/>
        <w:ind w:firstLine="720"/>
        <w:jc w:val="both"/>
        <w:rPr>
          <w:b w:val="0"/>
          <w:bCs w:val="0"/>
          <w:sz w:val="28"/>
          <w:szCs w:val="28"/>
          <w:lang w:val="lv-LV"/>
        </w:rPr>
      </w:pPr>
    </w:p>
    <w:p w14:paraId="6396CB46" w14:textId="222E2B8E" w:rsidR="004773D3" w:rsidRPr="00103051" w:rsidRDefault="004773D3" w:rsidP="003C5C14">
      <w:pPr>
        <w:pStyle w:val="Sarakstarindkopa"/>
        <w:numPr>
          <w:ilvl w:val="0"/>
          <w:numId w:val="6"/>
        </w:numPr>
        <w:tabs>
          <w:tab w:val="left" w:pos="1985"/>
        </w:tabs>
        <w:spacing w:after="0" w:line="240" w:lineRule="auto"/>
        <w:ind w:left="284" w:hanging="284"/>
        <w:jc w:val="center"/>
        <w:textAlignment w:val="baseline"/>
        <w:rPr>
          <w:rFonts w:ascii="Times New Roman" w:hAnsi="Times New Roman"/>
          <w:b/>
          <w:bCs/>
          <w:sz w:val="28"/>
          <w:szCs w:val="28"/>
        </w:rPr>
      </w:pPr>
      <w:r w:rsidRPr="00103051">
        <w:rPr>
          <w:rFonts w:ascii="Times New Roman" w:hAnsi="Times New Roman"/>
          <w:b/>
          <w:bCs/>
          <w:sz w:val="28"/>
          <w:szCs w:val="28"/>
        </w:rPr>
        <w:t xml:space="preserve">Programmas „Latvijas skolas soma” īstenošanas turpināšanai </w:t>
      </w:r>
    </w:p>
    <w:p w14:paraId="0D6F20BC" w14:textId="66C5E204" w:rsidR="00D24311" w:rsidRPr="00103051" w:rsidRDefault="004773D3" w:rsidP="005D195F">
      <w:pPr>
        <w:pStyle w:val="Sarakstarindkopa"/>
        <w:tabs>
          <w:tab w:val="left" w:pos="1985"/>
        </w:tabs>
        <w:spacing w:after="0" w:line="240" w:lineRule="auto"/>
        <w:ind w:left="284"/>
        <w:jc w:val="center"/>
        <w:textAlignment w:val="baseline"/>
        <w:rPr>
          <w:rFonts w:ascii="Times New Roman" w:hAnsi="Times New Roman"/>
          <w:b/>
          <w:bCs/>
          <w:sz w:val="28"/>
          <w:szCs w:val="28"/>
        </w:rPr>
      </w:pPr>
      <w:r w:rsidRPr="00103051">
        <w:rPr>
          <w:rFonts w:ascii="Times New Roman" w:hAnsi="Times New Roman"/>
          <w:b/>
          <w:bCs/>
          <w:sz w:val="28"/>
          <w:szCs w:val="28"/>
        </w:rPr>
        <w:t>nepieciešamais p</w:t>
      </w:r>
      <w:r w:rsidR="00D24311" w:rsidRPr="00103051">
        <w:rPr>
          <w:rFonts w:ascii="Times New Roman" w:hAnsi="Times New Roman"/>
          <w:b/>
          <w:bCs/>
          <w:sz w:val="28"/>
          <w:szCs w:val="28"/>
        </w:rPr>
        <w:t>ersonāls</w:t>
      </w:r>
    </w:p>
    <w:p w14:paraId="7B4794E6" w14:textId="21471976" w:rsidR="00D24311" w:rsidRPr="00103051" w:rsidRDefault="00D24311" w:rsidP="00D24311">
      <w:pPr>
        <w:tabs>
          <w:tab w:val="left" w:pos="1985"/>
        </w:tabs>
        <w:spacing w:after="0" w:line="240" w:lineRule="auto"/>
        <w:jc w:val="both"/>
        <w:textAlignment w:val="baseline"/>
        <w:rPr>
          <w:rFonts w:ascii="Times New Roman" w:hAnsi="Times New Roman" w:cs="Times New Roman"/>
          <w:sz w:val="28"/>
          <w:szCs w:val="28"/>
        </w:rPr>
      </w:pPr>
    </w:p>
    <w:p w14:paraId="0CF7DE3A" w14:textId="74737CEF" w:rsidR="004F43C8" w:rsidRPr="00103051" w:rsidRDefault="004F43C8" w:rsidP="004F43C8">
      <w:pPr>
        <w:tabs>
          <w:tab w:val="left" w:pos="0"/>
        </w:tabs>
        <w:spacing w:after="0" w:line="240" w:lineRule="auto"/>
        <w:jc w:val="both"/>
        <w:textAlignment w:val="baseline"/>
        <w:rPr>
          <w:rFonts w:ascii="Times New Roman" w:hAnsi="Times New Roman" w:cs="Times New Roman"/>
          <w:sz w:val="28"/>
          <w:szCs w:val="28"/>
        </w:rPr>
      </w:pPr>
      <w:r w:rsidRPr="00103051">
        <w:rPr>
          <w:rFonts w:ascii="Times New Roman" w:hAnsi="Times New Roman" w:cs="Times New Roman"/>
          <w:sz w:val="28"/>
          <w:szCs w:val="28"/>
        </w:rPr>
        <w:tab/>
      </w:r>
      <w:r w:rsidR="00AA0C31" w:rsidRPr="00103051">
        <w:rPr>
          <w:rFonts w:ascii="Times New Roman" w:hAnsi="Times New Roman" w:cs="Times New Roman"/>
          <w:sz w:val="28"/>
          <w:szCs w:val="28"/>
        </w:rPr>
        <w:t xml:space="preserve">No visām amata vietām (maksimālais skaits 2018.gadā bija 12) </w:t>
      </w:r>
      <w:r w:rsidR="00D24311" w:rsidRPr="00103051">
        <w:rPr>
          <w:rFonts w:ascii="Times New Roman" w:hAnsi="Times New Roman" w:cs="Times New Roman"/>
          <w:sz w:val="28"/>
          <w:szCs w:val="28"/>
        </w:rPr>
        <w:t>2021.gadā Latvijas valsts simtgades birojs nodarbin</w:t>
      </w:r>
      <w:r w:rsidR="003370F3" w:rsidRPr="00103051">
        <w:rPr>
          <w:rFonts w:ascii="Times New Roman" w:hAnsi="Times New Roman" w:cs="Times New Roman"/>
          <w:sz w:val="28"/>
          <w:szCs w:val="28"/>
        </w:rPr>
        <w:t xml:space="preserve">a četrus cilvēkus. </w:t>
      </w:r>
      <w:r w:rsidR="00D24311" w:rsidRPr="00103051">
        <w:rPr>
          <w:rFonts w:ascii="Times New Roman" w:hAnsi="Times New Roman" w:cs="Times New Roman"/>
          <w:sz w:val="28"/>
          <w:szCs w:val="28"/>
        </w:rPr>
        <w:t>Šīs četras amata vietas un Kultūras ministrijas struktūrvienību Latvijas valsts</w:t>
      </w:r>
      <w:r w:rsidR="003370F3" w:rsidRPr="00103051">
        <w:rPr>
          <w:rFonts w:ascii="Times New Roman" w:hAnsi="Times New Roman" w:cs="Times New Roman"/>
          <w:sz w:val="28"/>
          <w:szCs w:val="28"/>
        </w:rPr>
        <w:t xml:space="preserve"> simtgades biroju plānots</w:t>
      </w:r>
      <w:r w:rsidR="00D24311" w:rsidRPr="00103051">
        <w:rPr>
          <w:rFonts w:ascii="Times New Roman" w:hAnsi="Times New Roman" w:cs="Times New Roman"/>
          <w:sz w:val="28"/>
          <w:szCs w:val="28"/>
        </w:rPr>
        <w:t xml:space="preserve"> saglabāt līdz 2021.gada beigām.</w:t>
      </w:r>
    </w:p>
    <w:p w14:paraId="35F0A368" w14:textId="7E2BA815" w:rsidR="004F43C8" w:rsidRPr="00103051" w:rsidRDefault="004F43C8" w:rsidP="004F43C8">
      <w:pPr>
        <w:tabs>
          <w:tab w:val="left" w:pos="0"/>
        </w:tabs>
        <w:spacing w:after="0" w:line="240" w:lineRule="auto"/>
        <w:jc w:val="both"/>
        <w:textAlignment w:val="baseline"/>
        <w:rPr>
          <w:rFonts w:ascii="Times New Roman" w:hAnsi="Times New Roman" w:cs="Times New Roman"/>
          <w:sz w:val="28"/>
          <w:szCs w:val="28"/>
        </w:rPr>
      </w:pPr>
      <w:r w:rsidRPr="00103051">
        <w:rPr>
          <w:rFonts w:ascii="Times New Roman" w:hAnsi="Times New Roman" w:cs="Times New Roman"/>
          <w:sz w:val="28"/>
          <w:szCs w:val="28"/>
        </w:rPr>
        <w:tab/>
      </w:r>
      <w:r w:rsidR="00D24311" w:rsidRPr="00103051">
        <w:rPr>
          <w:rFonts w:ascii="Times New Roman" w:hAnsi="Times New Roman" w:cs="Times New Roman"/>
          <w:sz w:val="28"/>
          <w:szCs w:val="28"/>
        </w:rPr>
        <w:t xml:space="preserve">Lai nodrošinātu Latvijas valsts simtgades programmas īstenošanas pieredzes pēctecību un izmantošanu valsts darbā arī turpmāk, ar 2021.gada 7.maiju viena Latvijas valsts simtgades biroja amata vieta tika pārcelta uz Latvijas Investīciju un attīstības aģentūru. Latvijas Investīciju un attīstības aģentūra atbilstoši </w:t>
      </w:r>
      <w:r w:rsidR="00D253D6" w:rsidRPr="00103051">
        <w:rPr>
          <w:rFonts w:ascii="Times New Roman" w:hAnsi="Times New Roman" w:cs="Times New Roman"/>
          <w:sz w:val="28"/>
          <w:szCs w:val="28"/>
        </w:rPr>
        <w:t xml:space="preserve">Valdības rīcības plāna Deklarācijas par Artura Krišjāņa Kariņa vadītā Ministru kabineta iecerēto darbību īstenošanai (apstiprināts ar Ministru kabineta 2019.gada 7.maija rīkojumu Nr.210) 45.1. un 45.2.apakšpunktā </w:t>
      </w:r>
      <w:r w:rsidR="00D24311" w:rsidRPr="00103051">
        <w:rPr>
          <w:rFonts w:ascii="Times New Roman" w:hAnsi="Times New Roman" w:cs="Times New Roman"/>
          <w:sz w:val="28"/>
          <w:szCs w:val="28"/>
        </w:rPr>
        <w:t>noteiktaj</w:t>
      </w:r>
      <w:r w:rsidR="00D253D6" w:rsidRPr="00103051">
        <w:rPr>
          <w:rFonts w:ascii="Times New Roman" w:hAnsi="Times New Roman" w:cs="Times New Roman"/>
          <w:sz w:val="28"/>
          <w:szCs w:val="28"/>
        </w:rPr>
        <w:t>ie</w:t>
      </w:r>
      <w:r w:rsidR="00D24311" w:rsidRPr="00103051">
        <w:rPr>
          <w:rFonts w:ascii="Times New Roman" w:hAnsi="Times New Roman" w:cs="Times New Roman"/>
          <w:sz w:val="28"/>
          <w:szCs w:val="28"/>
        </w:rPr>
        <w:t xml:space="preserve">m </w:t>
      </w:r>
      <w:r w:rsidR="00D253D6" w:rsidRPr="00103051">
        <w:rPr>
          <w:rFonts w:ascii="Times New Roman" w:hAnsi="Times New Roman" w:cs="Times New Roman"/>
          <w:sz w:val="28"/>
          <w:szCs w:val="28"/>
        </w:rPr>
        <w:t xml:space="preserve">uzdevumiem </w:t>
      </w:r>
      <w:r w:rsidR="00D24311" w:rsidRPr="00103051">
        <w:rPr>
          <w:rFonts w:ascii="Times New Roman" w:hAnsi="Times New Roman" w:cs="Times New Roman"/>
          <w:sz w:val="28"/>
          <w:szCs w:val="28"/>
        </w:rPr>
        <w:t>nodrošina vienota un pozitīva tēla par Latviju kā vietu eksportējošiem uzņēmumiem sagatavošan</w:t>
      </w:r>
      <w:r w:rsidR="0060177B" w:rsidRPr="00103051">
        <w:rPr>
          <w:rFonts w:ascii="Times New Roman" w:hAnsi="Times New Roman" w:cs="Times New Roman"/>
          <w:sz w:val="28"/>
          <w:szCs w:val="28"/>
        </w:rPr>
        <w:t>u</w:t>
      </w:r>
      <w:r w:rsidR="00D24311" w:rsidRPr="00103051">
        <w:rPr>
          <w:rFonts w:ascii="Times New Roman" w:hAnsi="Times New Roman" w:cs="Times New Roman"/>
          <w:sz w:val="28"/>
          <w:szCs w:val="28"/>
        </w:rPr>
        <w:t xml:space="preserve">, pilnveidojot Latvijas tēla lietojumu ārējās ekonomiskās darbības komunikācijā. Lai </w:t>
      </w:r>
      <w:r w:rsidR="00D253D6" w:rsidRPr="00103051">
        <w:rPr>
          <w:rFonts w:ascii="Times New Roman" w:hAnsi="Times New Roman" w:cs="Times New Roman"/>
          <w:sz w:val="28"/>
          <w:szCs w:val="28"/>
        </w:rPr>
        <w:t xml:space="preserve">veidotu vienotu Latvijas tēlu, kā arī </w:t>
      </w:r>
      <w:r w:rsidR="00D24311" w:rsidRPr="00103051">
        <w:rPr>
          <w:rFonts w:ascii="Times New Roman" w:hAnsi="Times New Roman" w:cs="Times New Roman"/>
          <w:sz w:val="28"/>
          <w:szCs w:val="28"/>
        </w:rPr>
        <w:t xml:space="preserve">panāktu efektīvāku un lietderīgāku darbu </w:t>
      </w:r>
      <w:r w:rsidR="00D253D6" w:rsidRPr="00103051">
        <w:rPr>
          <w:rFonts w:ascii="Times New Roman" w:hAnsi="Times New Roman" w:cs="Times New Roman"/>
          <w:sz w:val="28"/>
          <w:szCs w:val="28"/>
        </w:rPr>
        <w:t xml:space="preserve">saistībā ar </w:t>
      </w:r>
      <w:r w:rsidR="00D24311" w:rsidRPr="00103051">
        <w:rPr>
          <w:rFonts w:ascii="Times New Roman" w:hAnsi="Times New Roman" w:cs="Times New Roman"/>
          <w:sz w:val="28"/>
          <w:szCs w:val="28"/>
        </w:rPr>
        <w:t>valsts tēla aktivitātēm un</w:t>
      </w:r>
      <w:r w:rsidR="00D253D6" w:rsidRPr="00103051">
        <w:rPr>
          <w:rFonts w:ascii="Times New Roman" w:hAnsi="Times New Roman" w:cs="Times New Roman"/>
          <w:sz w:val="28"/>
          <w:szCs w:val="28"/>
        </w:rPr>
        <w:t>,</w:t>
      </w:r>
      <w:r w:rsidR="00D24311" w:rsidRPr="00103051">
        <w:rPr>
          <w:rFonts w:ascii="Times New Roman" w:hAnsi="Times New Roman" w:cs="Times New Roman"/>
          <w:sz w:val="28"/>
          <w:szCs w:val="28"/>
        </w:rPr>
        <w:t xml:space="preserve"> pārņemot Latvijas valsts simtgades programmas īstenošanas stratēģiskās komunikācijas pieredzi</w:t>
      </w:r>
      <w:r w:rsidR="00D253D6" w:rsidRPr="00103051">
        <w:rPr>
          <w:rFonts w:ascii="Times New Roman" w:hAnsi="Times New Roman" w:cs="Times New Roman"/>
          <w:sz w:val="28"/>
          <w:szCs w:val="28"/>
        </w:rPr>
        <w:t>,</w:t>
      </w:r>
      <w:r w:rsidR="00D24311" w:rsidRPr="00103051">
        <w:rPr>
          <w:rFonts w:ascii="Times New Roman" w:hAnsi="Times New Roman" w:cs="Times New Roman"/>
          <w:sz w:val="28"/>
          <w:szCs w:val="28"/>
        </w:rPr>
        <w:t xml:space="preserve"> nodrošinātu Latvijas valsts tēla visu elementu (investīciju piesaiste, tūrisms, eksports, ārpolitika un drošība, sabiedrība, vēsture un kultūra u.c.) pilnvērtīgu savstarpējo sasaisti un mazinātu Latvijas valsts tēla kampaņu fragmentētas un savā starpā nesaskaņotas pieejas, </w:t>
      </w:r>
      <w:r w:rsidR="00D253D6" w:rsidRPr="00103051">
        <w:rPr>
          <w:rFonts w:ascii="Times New Roman" w:hAnsi="Times New Roman" w:cs="Times New Roman"/>
          <w:sz w:val="28"/>
          <w:szCs w:val="28"/>
        </w:rPr>
        <w:t xml:space="preserve">bija nepieciešams stiprināt Latvijas Investīciju un attīstības aģentūras kapacitāti kultūras nozarē, līdz ar to uz </w:t>
      </w:r>
      <w:r w:rsidR="00D24311" w:rsidRPr="00103051">
        <w:rPr>
          <w:rFonts w:ascii="Times New Roman" w:hAnsi="Times New Roman" w:cs="Times New Roman"/>
          <w:sz w:val="28"/>
          <w:szCs w:val="28"/>
        </w:rPr>
        <w:t>Latvijas Investīciju un attīstības aģentūr</w:t>
      </w:r>
      <w:r w:rsidR="00D253D6" w:rsidRPr="00103051">
        <w:rPr>
          <w:rFonts w:ascii="Times New Roman" w:hAnsi="Times New Roman" w:cs="Times New Roman"/>
          <w:sz w:val="28"/>
          <w:szCs w:val="28"/>
        </w:rPr>
        <w:t>u</w:t>
      </w:r>
      <w:r w:rsidR="00D24311" w:rsidRPr="00103051">
        <w:rPr>
          <w:rFonts w:ascii="Times New Roman" w:hAnsi="Times New Roman" w:cs="Times New Roman"/>
          <w:sz w:val="28"/>
          <w:szCs w:val="28"/>
        </w:rPr>
        <w:t xml:space="preserve"> ar 2021.gada 7.maiju uz nenoteiktu laiku </w:t>
      </w:r>
      <w:r w:rsidR="00D253D6" w:rsidRPr="00103051">
        <w:rPr>
          <w:rFonts w:ascii="Times New Roman" w:hAnsi="Times New Roman" w:cs="Times New Roman"/>
          <w:sz w:val="28"/>
          <w:szCs w:val="28"/>
        </w:rPr>
        <w:t xml:space="preserve">tika pārcelta </w:t>
      </w:r>
      <w:r w:rsidR="00D24311" w:rsidRPr="00103051">
        <w:rPr>
          <w:rFonts w:ascii="Times New Roman" w:hAnsi="Times New Roman" w:cs="Times New Roman"/>
          <w:sz w:val="28"/>
          <w:szCs w:val="28"/>
        </w:rPr>
        <w:t>Kultūras ministrijas Latvijas valsts simtgades biroja projekta vadītāja amata vieta (32.saimes IIIA līmenis, 11.mēnešalgu grupa).</w:t>
      </w:r>
    </w:p>
    <w:p w14:paraId="4280AF05" w14:textId="7F78F54E" w:rsidR="004F43C8" w:rsidRPr="00103051" w:rsidRDefault="004F43C8" w:rsidP="004F43C8">
      <w:pPr>
        <w:tabs>
          <w:tab w:val="left" w:pos="0"/>
        </w:tabs>
        <w:spacing w:after="0" w:line="240" w:lineRule="auto"/>
        <w:jc w:val="both"/>
        <w:textAlignment w:val="baseline"/>
        <w:rPr>
          <w:rFonts w:ascii="Times New Roman" w:hAnsi="Times New Roman" w:cs="Times New Roman"/>
          <w:sz w:val="28"/>
          <w:szCs w:val="28"/>
        </w:rPr>
      </w:pPr>
      <w:r w:rsidRPr="00103051">
        <w:rPr>
          <w:rFonts w:ascii="Times New Roman" w:hAnsi="Times New Roman" w:cs="Times New Roman"/>
          <w:sz w:val="28"/>
          <w:szCs w:val="28"/>
        </w:rPr>
        <w:tab/>
      </w:r>
      <w:r w:rsidR="0060177B" w:rsidRPr="00103051">
        <w:rPr>
          <w:rFonts w:ascii="Times New Roman" w:hAnsi="Times New Roman" w:cs="Times New Roman"/>
          <w:sz w:val="28"/>
          <w:szCs w:val="28"/>
        </w:rPr>
        <w:t>P</w:t>
      </w:r>
      <w:r w:rsidR="00D24311" w:rsidRPr="00103051">
        <w:rPr>
          <w:rFonts w:ascii="Times New Roman" w:hAnsi="Times New Roman" w:cs="Times New Roman"/>
          <w:sz w:val="28"/>
          <w:szCs w:val="28"/>
        </w:rPr>
        <w:t xml:space="preserve">rogramma </w:t>
      </w:r>
      <w:r w:rsidR="00D24311" w:rsidRPr="00103051">
        <w:rPr>
          <w:rFonts w:ascii="Times New Roman" w:hAnsi="Times New Roman" w:cs="Times New Roman"/>
          <w:iCs/>
          <w:sz w:val="28"/>
          <w:szCs w:val="28"/>
        </w:rPr>
        <w:t>„</w:t>
      </w:r>
      <w:r w:rsidR="00D24311" w:rsidRPr="00103051">
        <w:rPr>
          <w:rFonts w:ascii="Times New Roman" w:hAnsi="Times New Roman" w:cs="Times New Roman"/>
          <w:sz w:val="28"/>
          <w:szCs w:val="28"/>
        </w:rPr>
        <w:t xml:space="preserve">Latvijas skolas soma” ir lielākā Latvijas valsts simtgades programmas iniciatīva, kuras saturisko un administratīvo īstenošanu veic Latvijas valsts simtgades birojs. </w:t>
      </w:r>
      <w:r w:rsidR="00917823" w:rsidRPr="00103051">
        <w:rPr>
          <w:rFonts w:ascii="Times New Roman" w:hAnsi="Times New Roman"/>
          <w:iCs/>
          <w:sz w:val="28"/>
          <w:szCs w:val="28"/>
        </w:rPr>
        <w:t xml:space="preserve">Ņemot vērā to, ka 2021.gadā noslēdzas Latvijas valsts simtgades programma un darbu beigs Latvijas valsts simtgades birojs, lai nodrošinātu, ka Latvijas valsts simtgadē uzsāktā iniciatīva – programma </w:t>
      </w:r>
      <w:r w:rsidR="00917823" w:rsidRPr="00103051">
        <w:rPr>
          <w:rFonts w:ascii="Times New Roman" w:eastAsia="Times New Roman" w:hAnsi="Times New Roman" w:cs="Times New Roman"/>
          <w:iCs/>
          <w:sz w:val="28"/>
          <w:szCs w:val="28"/>
          <w:lang w:eastAsia="lv-LV"/>
        </w:rPr>
        <w:t>„</w:t>
      </w:r>
      <w:r w:rsidR="00917823" w:rsidRPr="00103051">
        <w:rPr>
          <w:rFonts w:ascii="Times New Roman" w:hAnsi="Times New Roman"/>
          <w:iCs/>
          <w:sz w:val="28"/>
          <w:szCs w:val="28"/>
        </w:rPr>
        <w:t xml:space="preserve">Latvijas skolas soma” – kļūst par pastāvīgu izglītības procesa sastāvdaļu, paredzēts, ka programmas „Latvijas skolas soma” turpmāko īstenošanu atbilstoši tās izstrādes sākotnējai iecerei nodrošinās </w:t>
      </w:r>
      <w:r w:rsidR="00D24311" w:rsidRPr="00103051">
        <w:rPr>
          <w:rFonts w:ascii="Times New Roman" w:hAnsi="Times New Roman" w:cs="Times New Roman"/>
          <w:sz w:val="28"/>
          <w:szCs w:val="28"/>
        </w:rPr>
        <w:t>Latvijas Nacionālais kultūras centrs (</w:t>
      </w:r>
      <w:r w:rsidR="00D24311" w:rsidRPr="00103051">
        <w:rPr>
          <w:rFonts w:ascii="Times New Roman" w:hAnsi="Times New Roman" w:cs="Times New Roman"/>
          <w:iCs/>
          <w:sz w:val="28"/>
          <w:szCs w:val="28"/>
        </w:rPr>
        <w:t xml:space="preserve">turpmāk – </w:t>
      </w:r>
      <w:r w:rsidR="0060177B" w:rsidRPr="00103051">
        <w:rPr>
          <w:rFonts w:ascii="Times New Roman" w:hAnsi="Times New Roman" w:cs="Times New Roman"/>
          <w:iCs/>
          <w:sz w:val="28"/>
          <w:szCs w:val="28"/>
        </w:rPr>
        <w:t>Centrs</w:t>
      </w:r>
      <w:r w:rsidR="00D24311" w:rsidRPr="00103051">
        <w:rPr>
          <w:rFonts w:ascii="Times New Roman" w:hAnsi="Times New Roman" w:cs="Times New Roman"/>
          <w:iCs/>
          <w:sz w:val="28"/>
          <w:szCs w:val="28"/>
        </w:rPr>
        <w:t>).</w:t>
      </w:r>
      <w:r w:rsidR="00917823" w:rsidRPr="00103051">
        <w:rPr>
          <w:rFonts w:ascii="Times New Roman" w:hAnsi="Times New Roman" w:cs="Times New Roman"/>
          <w:sz w:val="28"/>
          <w:szCs w:val="28"/>
        </w:rPr>
        <w:t xml:space="preserve"> </w:t>
      </w:r>
      <w:r w:rsidR="00D24311" w:rsidRPr="00103051">
        <w:rPr>
          <w:rFonts w:ascii="Times New Roman" w:hAnsi="Times New Roman" w:cs="Times New Roman"/>
          <w:iCs/>
          <w:sz w:val="28"/>
          <w:szCs w:val="28"/>
        </w:rPr>
        <w:t xml:space="preserve">Programmas „Latvijas skolas soma” īstenošana atbilst </w:t>
      </w:r>
      <w:r w:rsidR="004773D3" w:rsidRPr="00103051">
        <w:rPr>
          <w:rFonts w:ascii="Times New Roman" w:eastAsia="Times New Roman" w:hAnsi="Times New Roman" w:cs="Times New Roman"/>
          <w:iCs/>
          <w:sz w:val="28"/>
          <w:szCs w:val="28"/>
          <w:lang w:eastAsia="lv-LV"/>
        </w:rPr>
        <w:t xml:space="preserve">Ministru kabineta 2012.gada 18.decembra noteikumu Nr.931 „Latvijas Nacionālā kultūras centra nolikums” </w:t>
      </w:r>
      <w:r w:rsidR="00D24311" w:rsidRPr="00103051">
        <w:rPr>
          <w:rFonts w:ascii="Times New Roman" w:hAnsi="Times New Roman" w:cs="Times New Roman"/>
          <w:iCs/>
          <w:sz w:val="28"/>
          <w:szCs w:val="28"/>
        </w:rPr>
        <w:t xml:space="preserve">3.1.apakšpunktā noteiktajai </w:t>
      </w:r>
      <w:r w:rsidR="004773D3" w:rsidRPr="00103051">
        <w:rPr>
          <w:rFonts w:ascii="Times New Roman" w:hAnsi="Times New Roman" w:cs="Times New Roman"/>
          <w:iCs/>
          <w:sz w:val="28"/>
          <w:szCs w:val="28"/>
        </w:rPr>
        <w:t xml:space="preserve">Centra </w:t>
      </w:r>
      <w:r w:rsidR="00D24311" w:rsidRPr="00103051">
        <w:rPr>
          <w:rFonts w:ascii="Times New Roman" w:hAnsi="Times New Roman" w:cs="Times New Roman"/>
          <w:iCs/>
          <w:sz w:val="28"/>
          <w:szCs w:val="28"/>
        </w:rPr>
        <w:t xml:space="preserve">funkcijai īstenot kultūras un </w:t>
      </w:r>
      <w:r w:rsidR="00D24311" w:rsidRPr="00103051">
        <w:rPr>
          <w:rFonts w:ascii="Times New Roman" w:hAnsi="Times New Roman" w:cs="Times New Roman"/>
          <w:iCs/>
          <w:sz w:val="28"/>
          <w:szCs w:val="28"/>
        </w:rPr>
        <w:lastRenderedPageBreak/>
        <w:t>radošās industrijas izglītības politiku, sekmējot kultūras un radošo industriju izglītības attīstību, un paplašina to, iekļaujot kultūrizglītības norisēs visus pamata un vidējās vispārējās un profesionālās izglītības klātienes programmu izglītojamos. Lai turpinātu īstenot programmu</w:t>
      </w:r>
      <w:r w:rsidR="004773D3" w:rsidRPr="00103051">
        <w:rPr>
          <w:rFonts w:ascii="Times New Roman" w:hAnsi="Times New Roman" w:cs="Times New Roman"/>
          <w:iCs/>
          <w:sz w:val="28"/>
          <w:szCs w:val="28"/>
        </w:rPr>
        <w:t xml:space="preserve"> „Latvijas skolas soma”</w:t>
      </w:r>
      <w:r w:rsidR="00D24311" w:rsidRPr="00103051">
        <w:rPr>
          <w:rFonts w:ascii="Times New Roman" w:hAnsi="Times New Roman" w:cs="Times New Roman"/>
          <w:iCs/>
          <w:sz w:val="28"/>
          <w:szCs w:val="28"/>
        </w:rPr>
        <w:t xml:space="preserve"> un</w:t>
      </w:r>
      <w:r w:rsidR="0029403F" w:rsidRPr="00103051">
        <w:rPr>
          <w:rFonts w:ascii="Times New Roman" w:hAnsi="Times New Roman" w:cs="Times New Roman"/>
          <w:iCs/>
          <w:sz w:val="28"/>
          <w:szCs w:val="28"/>
        </w:rPr>
        <w:t xml:space="preserve"> nodrošinātu</w:t>
      </w:r>
      <w:r w:rsidR="00D24311" w:rsidRPr="00103051">
        <w:rPr>
          <w:rFonts w:ascii="Times New Roman" w:hAnsi="Times New Roman" w:cs="Times New Roman"/>
          <w:iCs/>
          <w:sz w:val="28"/>
          <w:szCs w:val="28"/>
        </w:rPr>
        <w:t xml:space="preserve"> publiskos finansējuma avotus, bū</w:t>
      </w:r>
      <w:r w:rsidR="004773D3" w:rsidRPr="00103051">
        <w:rPr>
          <w:rFonts w:ascii="Times New Roman" w:hAnsi="Times New Roman" w:cs="Times New Roman"/>
          <w:iCs/>
          <w:sz w:val="28"/>
          <w:szCs w:val="28"/>
        </w:rPr>
        <w:t>s</w:t>
      </w:r>
      <w:r w:rsidR="00D24311" w:rsidRPr="00103051">
        <w:rPr>
          <w:rFonts w:ascii="Times New Roman" w:hAnsi="Times New Roman" w:cs="Times New Roman"/>
          <w:iCs/>
          <w:sz w:val="28"/>
          <w:szCs w:val="28"/>
        </w:rPr>
        <w:t xml:space="preserve"> nepieciešam</w:t>
      </w:r>
      <w:r w:rsidR="00917823" w:rsidRPr="00103051">
        <w:rPr>
          <w:rFonts w:ascii="Times New Roman" w:hAnsi="Times New Roman" w:cs="Times New Roman"/>
          <w:iCs/>
          <w:sz w:val="28"/>
          <w:szCs w:val="28"/>
        </w:rPr>
        <w:t>as</w:t>
      </w:r>
      <w:r w:rsidR="00D24311" w:rsidRPr="00103051">
        <w:rPr>
          <w:rFonts w:ascii="Times New Roman" w:hAnsi="Times New Roman" w:cs="Times New Roman"/>
          <w:iCs/>
          <w:sz w:val="28"/>
          <w:szCs w:val="28"/>
        </w:rPr>
        <w:t xml:space="preserve"> izmaiņas </w:t>
      </w:r>
      <w:r w:rsidR="004773D3" w:rsidRPr="00103051">
        <w:rPr>
          <w:rFonts w:ascii="Times New Roman" w:eastAsia="Times New Roman" w:hAnsi="Times New Roman" w:cs="Times New Roman"/>
          <w:iCs/>
          <w:sz w:val="28"/>
          <w:szCs w:val="28"/>
          <w:lang w:eastAsia="lv-LV"/>
        </w:rPr>
        <w:t>Ministru kabineta 2012.gada 18.decembra noteikumos Nr.931 „Latvijas Nacionālā kultūras centra nolikums”</w:t>
      </w:r>
      <w:r w:rsidR="00D24311" w:rsidRPr="00103051">
        <w:rPr>
          <w:rFonts w:ascii="Times New Roman" w:hAnsi="Times New Roman" w:cs="Times New Roman"/>
          <w:iCs/>
          <w:sz w:val="28"/>
          <w:szCs w:val="28"/>
        </w:rPr>
        <w:t xml:space="preserve">, to papildinot ar jaunu </w:t>
      </w:r>
      <w:r w:rsidR="00917823" w:rsidRPr="00103051">
        <w:rPr>
          <w:rFonts w:ascii="Times New Roman" w:hAnsi="Times New Roman" w:cs="Times New Roman"/>
          <w:iCs/>
          <w:sz w:val="28"/>
          <w:szCs w:val="28"/>
        </w:rPr>
        <w:t xml:space="preserve">Centra </w:t>
      </w:r>
      <w:r w:rsidR="00D24311" w:rsidRPr="00103051">
        <w:rPr>
          <w:rFonts w:ascii="Times New Roman" w:hAnsi="Times New Roman" w:cs="Times New Roman"/>
          <w:iCs/>
          <w:sz w:val="28"/>
          <w:szCs w:val="28"/>
        </w:rPr>
        <w:t>uzdevumu</w:t>
      </w:r>
      <w:r w:rsidR="004773D3" w:rsidRPr="00103051">
        <w:rPr>
          <w:rFonts w:ascii="Times New Roman" w:hAnsi="Times New Roman" w:cs="Times New Roman"/>
          <w:iCs/>
          <w:sz w:val="28"/>
          <w:szCs w:val="28"/>
        </w:rPr>
        <w:t>, kā arī</w:t>
      </w:r>
      <w:r w:rsidR="00D24311" w:rsidRPr="00103051">
        <w:rPr>
          <w:rFonts w:ascii="Times New Roman" w:hAnsi="Times New Roman" w:cs="Times New Roman"/>
          <w:iCs/>
          <w:sz w:val="28"/>
          <w:szCs w:val="28"/>
        </w:rPr>
        <w:t xml:space="preserve"> </w:t>
      </w:r>
      <w:r w:rsidR="004773D3" w:rsidRPr="00103051">
        <w:rPr>
          <w:rFonts w:ascii="Times New Roman" w:hAnsi="Times New Roman" w:cs="Times New Roman"/>
          <w:iCs/>
          <w:sz w:val="28"/>
          <w:szCs w:val="28"/>
        </w:rPr>
        <w:t xml:space="preserve">nodrošināt </w:t>
      </w:r>
      <w:r w:rsidR="00D24311" w:rsidRPr="00103051">
        <w:rPr>
          <w:rFonts w:ascii="Times New Roman" w:hAnsi="Times New Roman" w:cs="Times New Roman"/>
          <w:iCs/>
          <w:sz w:val="28"/>
          <w:szCs w:val="28"/>
        </w:rPr>
        <w:t xml:space="preserve">četru amata vietu pārcelšanu no Kultūras ministrijas uz </w:t>
      </w:r>
      <w:r w:rsidR="004773D3" w:rsidRPr="00103051">
        <w:rPr>
          <w:rFonts w:ascii="Times New Roman" w:hAnsi="Times New Roman" w:cs="Times New Roman"/>
          <w:iCs/>
          <w:sz w:val="28"/>
          <w:szCs w:val="28"/>
        </w:rPr>
        <w:t>Centru</w:t>
      </w:r>
      <w:r w:rsidR="00D24311" w:rsidRPr="00103051">
        <w:rPr>
          <w:rFonts w:ascii="Times New Roman" w:hAnsi="Times New Roman" w:cs="Times New Roman"/>
          <w:iCs/>
          <w:sz w:val="28"/>
          <w:szCs w:val="28"/>
        </w:rPr>
        <w:t>.</w:t>
      </w:r>
    </w:p>
    <w:p w14:paraId="203A634A" w14:textId="62D7EF0B" w:rsidR="003370F3" w:rsidRPr="00103051" w:rsidRDefault="004F43C8" w:rsidP="003370F3">
      <w:pPr>
        <w:tabs>
          <w:tab w:val="left" w:pos="0"/>
        </w:tabs>
        <w:spacing w:after="0" w:line="240" w:lineRule="auto"/>
        <w:jc w:val="both"/>
        <w:textAlignment w:val="baseline"/>
        <w:rPr>
          <w:rFonts w:ascii="Times New Roman" w:hAnsi="Times New Roman" w:cs="Times New Roman"/>
          <w:sz w:val="28"/>
          <w:szCs w:val="28"/>
        </w:rPr>
      </w:pPr>
      <w:r w:rsidRPr="00103051">
        <w:rPr>
          <w:rFonts w:ascii="Times New Roman" w:hAnsi="Times New Roman" w:cs="Times New Roman"/>
          <w:sz w:val="28"/>
          <w:szCs w:val="28"/>
        </w:rPr>
        <w:tab/>
      </w:r>
      <w:r w:rsidR="00D24311" w:rsidRPr="00103051">
        <w:rPr>
          <w:rFonts w:ascii="Times New Roman" w:hAnsi="Times New Roman" w:cs="Times New Roman"/>
          <w:sz w:val="28"/>
          <w:szCs w:val="28"/>
        </w:rPr>
        <w:t xml:space="preserve">Programmas </w:t>
      </w:r>
      <w:r w:rsidR="00D24311" w:rsidRPr="00103051">
        <w:rPr>
          <w:rFonts w:ascii="Times New Roman" w:hAnsi="Times New Roman" w:cs="Times New Roman"/>
          <w:iCs/>
          <w:sz w:val="28"/>
          <w:szCs w:val="28"/>
        </w:rPr>
        <w:t xml:space="preserve">„Latvijas skolas soma” </w:t>
      </w:r>
      <w:r w:rsidR="00D24311" w:rsidRPr="00103051">
        <w:rPr>
          <w:rFonts w:ascii="Times New Roman" w:hAnsi="Times New Roman" w:cs="Times New Roman"/>
          <w:sz w:val="28"/>
          <w:szCs w:val="28"/>
        </w:rPr>
        <w:t xml:space="preserve">mērķis ir dot izglītojamiem, kuri apgūst vispārējās pamatizglītības un vispārējās vidējās izglītības programmas, tai skaitā profesionālās pamatizglītības programmas speciālās izglītības iestādēs un pamata un vidējās profesionālās izglītības programmas, valsts apmaksātu iespēju iepazīt Latvijas mākslas un kultūras vērtības un laikmetīgās izpausmes (mūzikā, teātrī, dejā, cirkā, vizuālajā mākslā, kino, arhitektūrā, dizainā, materiālajā un nemateriālajā kultūras mantojumā, literatūrā un grāmatniecībā), sasaistot </w:t>
      </w:r>
      <w:r w:rsidR="004773D3" w:rsidRPr="00103051">
        <w:rPr>
          <w:rFonts w:ascii="Times New Roman" w:hAnsi="Times New Roman" w:cs="Times New Roman"/>
          <w:sz w:val="28"/>
          <w:szCs w:val="28"/>
        </w:rPr>
        <w:t>tā</w:t>
      </w:r>
      <w:r w:rsidR="00D24311" w:rsidRPr="00103051">
        <w:rPr>
          <w:rFonts w:ascii="Times New Roman" w:hAnsi="Times New Roman" w:cs="Times New Roman"/>
          <w:sz w:val="28"/>
          <w:szCs w:val="28"/>
        </w:rPr>
        <w:t>s</w:t>
      </w:r>
      <w:r w:rsidR="00D24311" w:rsidRPr="00103051">
        <w:rPr>
          <w:rFonts w:ascii="Times New Roman" w:eastAsia="Times New Roman" w:hAnsi="Times New Roman" w:cs="Times New Roman"/>
          <w:sz w:val="28"/>
          <w:szCs w:val="28"/>
          <w:lang w:eastAsia="lv-LV"/>
        </w:rPr>
        <w:t xml:space="preserve"> ar mācību un audzināšanas darbu</w:t>
      </w:r>
      <w:r w:rsidR="00D24311" w:rsidRPr="00103051">
        <w:rPr>
          <w:rFonts w:ascii="Times New Roman" w:hAnsi="Times New Roman" w:cs="Times New Roman"/>
          <w:sz w:val="28"/>
          <w:szCs w:val="28"/>
        </w:rPr>
        <w:t xml:space="preserve">. Lai sasniegtu šo mērķi, </w:t>
      </w:r>
      <w:r w:rsidR="004773D3" w:rsidRPr="00103051">
        <w:rPr>
          <w:rFonts w:ascii="Times New Roman" w:hAnsi="Times New Roman"/>
          <w:iCs/>
          <w:sz w:val="28"/>
          <w:szCs w:val="28"/>
        </w:rPr>
        <w:t xml:space="preserve">programma </w:t>
      </w:r>
      <w:r w:rsidR="004773D3" w:rsidRPr="00103051">
        <w:rPr>
          <w:rFonts w:ascii="Times New Roman" w:eastAsia="Times New Roman" w:hAnsi="Times New Roman" w:cs="Times New Roman"/>
          <w:iCs/>
          <w:sz w:val="28"/>
          <w:szCs w:val="28"/>
          <w:lang w:eastAsia="lv-LV"/>
        </w:rPr>
        <w:t>„</w:t>
      </w:r>
      <w:r w:rsidR="004773D3" w:rsidRPr="00103051">
        <w:rPr>
          <w:rFonts w:ascii="Times New Roman" w:hAnsi="Times New Roman"/>
          <w:iCs/>
          <w:sz w:val="28"/>
          <w:szCs w:val="28"/>
        </w:rPr>
        <w:t xml:space="preserve">Latvijas skolas soma” veidota kā </w:t>
      </w:r>
      <w:r w:rsidR="00D24311" w:rsidRPr="00103051">
        <w:rPr>
          <w:rFonts w:ascii="Times New Roman" w:hAnsi="Times New Roman" w:cs="Times New Roman"/>
          <w:sz w:val="28"/>
          <w:szCs w:val="28"/>
        </w:rPr>
        <w:t xml:space="preserve">kompleksa, starpdisciplināra programma, kas apvieno resursus, lai stiprinātu jaunās paaudzes nacionālo identitāti, pilsoniskuma, valstiskās piederības apziņu, attīstītu kultūras izpratnes un izpausmes kompetenci, paaugstinātu izglītības kvalitāti, </w:t>
      </w:r>
      <w:r w:rsidR="004773D3" w:rsidRPr="00103051">
        <w:rPr>
          <w:rFonts w:ascii="Times New Roman" w:hAnsi="Times New Roman" w:cs="Times New Roman"/>
          <w:sz w:val="28"/>
          <w:szCs w:val="28"/>
        </w:rPr>
        <w:t xml:space="preserve">kā arī </w:t>
      </w:r>
      <w:r w:rsidR="00D24311" w:rsidRPr="00103051">
        <w:rPr>
          <w:rFonts w:ascii="Times New Roman" w:hAnsi="Times New Roman" w:cs="Times New Roman"/>
          <w:sz w:val="28"/>
          <w:szCs w:val="28"/>
        </w:rPr>
        <w:t xml:space="preserve">mazinātu sociālo nevienlīdzību. Programma </w:t>
      </w:r>
      <w:r w:rsidR="004773D3" w:rsidRPr="00103051">
        <w:rPr>
          <w:rFonts w:ascii="Times New Roman" w:eastAsia="Times New Roman" w:hAnsi="Times New Roman" w:cs="Times New Roman"/>
          <w:iCs/>
          <w:sz w:val="28"/>
          <w:szCs w:val="28"/>
          <w:lang w:eastAsia="lv-LV"/>
        </w:rPr>
        <w:t>„</w:t>
      </w:r>
      <w:r w:rsidR="004773D3" w:rsidRPr="00103051">
        <w:rPr>
          <w:rFonts w:ascii="Times New Roman" w:hAnsi="Times New Roman"/>
          <w:iCs/>
          <w:sz w:val="28"/>
          <w:szCs w:val="28"/>
        </w:rPr>
        <w:t xml:space="preserve">Latvijas skolas soma” </w:t>
      </w:r>
      <w:r w:rsidR="00D24311" w:rsidRPr="00103051">
        <w:rPr>
          <w:rFonts w:ascii="Times New Roman" w:hAnsi="Times New Roman" w:cs="Times New Roman"/>
          <w:sz w:val="28"/>
          <w:szCs w:val="28"/>
        </w:rPr>
        <w:t xml:space="preserve">integrē izglītības saturā daudzveidīgu kultūras nozaru iepazīšanu un kultūrizglītības kompetenču attīstību, sniedzot būtisku ieguldījumu valsts izglītības standartos noteikto mērķu sasniegšanā, tostarp dažādojot mācību organizācijas formas. Kultūras pieredzes apguve līdz ar programmas </w:t>
      </w:r>
      <w:r w:rsidR="004773D3" w:rsidRPr="00103051">
        <w:rPr>
          <w:rFonts w:ascii="Times New Roman" w:hAnsi="Times New Roman"/>
          <w:iCs/>
          <w:sz w:val="28"/>
          <w:szCs w:val="28"/>
        </w:rPr>
        <w:t xml:space="preserve">Latvijas skolas soma” </w:t>
      </w:r>
      <w:r w:rsidR="00D24311" w:rsidRPr="00103051">
        <w:rPr>
          <w:rFonts w:ascii="Times New Roman" w:hAnsi="Times New Roman" w:cs="Times New Roman"/>
          <w:sz w:val="28"/>
          <w:szCs w:val="28"/>
        </w:rPr>
        <w:t>īstenošanu kļūst par neatņemamu pamata un vidējās izglītības satura komponenti, samazinot nevienlīdzības riskus kultūrizglītības pieejamībā, kā arī attīstot kultūras kapitālu kā vērtību jaunajā paaudzē.</w:t>
      </w:r>
      <w:r w:rsidR="003370F3" w:rsidRPr="00103051">
        <w:rPr>
          <w:rFonts w:ascii="Times New Roman" w:hAnsi="Times New Roman" w:cs="Times New Roman"/>
          <w:sz w:val="28"/>
          <w:szCs w:val="28"/>
        </w:rPr>
        <w:t xml:space="preserve"> </w:t>
      </w:r>
      <w:r w:rsidR="00D24311" w:rsidRPr="00103051">
        <w:rPr>
          <w:rFonts w:ascii="Times New Roman" w:hAnsi="Times New Roman" w:cs="Times New Roman"/>
          <w:sz w:val="28"/>
          <w:szCs w:val="28"/>
        </w:rPr>
        <w:t xml:space="preserve">Programma </w:t>
      </w:r>
      <w:r w:rsidR="004773D3" w:rsidRPr="00103051">
        <w:rPr>
          <w:rFonts w:ascii="Times New Roman" w:eastAsia="Times New Roman" w:hAnsi="Times New Roman" w:cs="Times New Roman"/>
          <w:iCs/>
          <w:sz w:val="28"/>
          <w:szCs w:val="28"/>
          <w:lang w:eastAsia="lv-LV"/>
        </w:rPr>
        <w:t>„</w:t>
      </w:r>
      <w:r w:rsidR="004773D3" w:rsidRPr="00103051">
        <w:rPr>
          <w:rFonts w:ascii="Times New Roman" w:hAnsi="Times New Roman"/>
          <w:iCs/>
          <w:sz w:val="28"/>
          <w:szCs w:val="28"/>
        </w:rPr>
        <w:t xml:space="preserve">Latvijas skolas soma” </w:t>
      </w:r>
      <w:r w:rsidR="00D24311" w:rsidRPr="00103051">
        <w:rPr>
          <w:rFonts w:ascii="Times New Roman" w:hAnsi="Times New Roman" w:cs="Times New Roman"/>
          <w:sz w:val="28"/>
          <w:szCs w:val="28"/>
        </w:rPr>
        <w:t>pozitīvi ietekmē arī kultūras nozari. Stabils pieprasījums rada apstākļus jaunu bērniem un jauniešiem domātu kultūras norišu radīšanai un papildus nodarbinātības iespējas kultūras nozarē strādājošajiem.</w:t>
      </w:r>
    </w:p>
    <w:p w14:paraId="5A7E9CAA" w14:textId="7CAED956" w:rsidR="003370F3" w:rsidRPr="00A81DD0" w:rsidRDefault="00D24311" w:rsidP="003370F3">
      <w:pPr>
        <w:spacing w:after="0" w:line="240" w:lineRule="auto"/>
        <w:ind w:right="57" w:firstLine="720"/>
        <w:jc w:val="both"/>
        <w:rPr>
          <w:rFonts w:ascii="Times New Roman" w:hAnsi="Times New Roman" w:cs="Times New Roman"/>
          <w:sz w:val="28"/>
          <w:szCs w:val="28"/>
        </w:rPr>
      </w:pPr>
      <w:bookmarkStart w:id="10" w:name="_Hlk90544184"/>
      <w:bookmarkStart w:id="11" w:name="_Hlk84502759"/>
      <w:r w:rsidRPr="00A81DD0">
        <w:rPr>
          <w:rFonts w:ascii="Times New Roman" w:hAnsi="Times New Roman" w:cs="Times New Roman"/>
          <w:sz w:val="28"/>
          <w:szCs w:val="28"/>
        </w:rPr>
        <w:t xml:space="preserve">Programmas </w:t>
      </w:r>
      <w:r w:rsidRPr="00A81DD0">
        <w:rPr>
          <w:rFonts w:ascii="Times New Roman" w:eastAsia="Times New Roman" w:hAnsi="Times New Roman" w:cs="Times New Roman"/>
          <w:iCs/>
          <w:sz w:val="28"/>
          <w:szCs w:val="28"/>
          <w:lang w:eastAsia="lv-LV"/>
        </w:rPr>
        <w:t>„</w:t>
      </w:r>
      <w:r w:rsidRPr="00A81DD0">
        <w:rPr>
          <w:rFonts w:ascii="Times New Roman" w:hAnsi="Times New Roman" w:cs="Times New Roman"/>
          <w:sz w:val="28"/>
          <w:szCs w:val="28"/>
        </w:rPr>
        <w:t>Latvijas skolas soma” īstenošana</w:t>
      </w:r>
      <w:r w:rsidR="0094214E" w:rsidRPr="00A81DD0">
        <w:rPr>
          <w:rFonts w:ascii="Times New Roman" w:hAnsi="Times New Roman" w:cs="Times New Roman"/>
          <w:sz w:val="28"/>
          <w:szCs w:val="28"/>
        </w:rPr>
        <w:t>s</w:t>
      </w:r>
      <w:r w:rsidR="00917823" w:rsidRPr="00A81DD0">
        <w:rPr>
          <w:rFonts w:ascii="Times New Roman" w:hAnsi="Times New Roman" w:cs="Times New Roman"/>
          <w:sz w:val="28"/>
          <w:szCs w:val="28"/>
        </w:rPr>
        <w:t xml:space="preserve">, tostarp četru amata vietu, kuras paredzēts pārcelt </w:t>
      </w:r>
      <w:r w:rsidRPr="00A81DD0">
        <w:rPr>
          <w:rFonts w:ascii="Times New Roman" w:hAnsi="Times New Roman" w:cs="Times New Roman"/>
          <w:sz w:val="28"/>
          <w:szCs w:val="28"/>
        </w:rPr>
        <w:t xml:space="preserve">uz </w:t>
      </w:r>
      <w:r w:rsidR="004773D3" w:rsidRPr="00A81DD0">
        <w:rPr>
          <w:rFonts w:ascii="Times New Roman" w:hAnsi="Times New Roman" w:cs="Times New Roman"/>
          <w:sz w:val="28"/>
          <w:szCs w:val="28"/>
        </w:rPr>
        <w:t>Centru</w:t>
      </w:r>
      <w:r w:rsidR="00D60C3A" w:rsidRPr="00A81DD0">
        <w:rPr>
          <w:rFonts w:ascii="Times New Roman" w:hAnsi="Times New Roman" w:cs="Times New Roman"/>
          <w:sz w:val="28"/>
          <w:szCs w:val="28"/>
        </w:rPr>
        <w:t xml:space="preserve"> (</w:t>
      </w:r>
      <w:r w:rsidR="00D60C3A" w:rsidRPr="008D06EC">
        <w:rPr>
          <w:rFonts w:ascii="Times New Roman" w:hAnsi="Times New Roman" w:cs="Times New Roman"/>
          <w:sz w:val="28"/>
          <w:szCs w:val="28"/>
          <w:lang w:eastAsia="lv-LV"/>
        </w:rPr>
        <w:t xml:space="preserve">no Kultūras ministrijas </w:t>
      </w:r>
      <w:r w:rsidR="00A81DD0">
        <w:rPr>
          <w:rFonts w:ascii="Times New Roman" w:hAnsi="Times New Roman" w:cs="Times New Roman"/>
          <w:sz w:val="28"/>
          <w:szCs w:val="28"/>
          <w:lang w:eastAsia="lv-LV"/>
        </w:rPr>
        <w:t xml:space="preserve">valsts </w:t>
      </w:r>
      <w:r w:rsidR="00D60C3A" w:rsidRPr="008D06EC">
        <w:rPr>
          <w:rFonts w:ascii="Times New Roman" w:hAnsi="Times New Roman" w:cs="Times New Roman"/>
          <w:sz w:val="28"/>
          <w:szCs w:val="28"/>
        </w:rPr>
        <w:t xml:space="preserve">budžeta apakšprogrammas 22.12.00 </w:t>
      </w:r>
      <w:r w:rsidR="00177C6D" w:rsidRPr="00A81DD0">
        <w:rPr>
          <w:rFonts w:ascii="Times New Roman" w:eastAsia="Times New Roman" w:hAnsi="Times New Roman" w:cs="Times New Roman"/>
          <w:iCs/>
          <w:sz w:val="28"/>
          <w:szCs w:val="28"/>
          <w:lang w:eastAsia="lv-LV"/>
        </w:rPr>
        <w:t>„</w:t>
      </w:r>
      <w:r w:rsidR="00D60C3A" w:rsidRPr="008D06EC">
        <w:rPr>
          <w:rFonts w:ascii="Times New Roman" w:hAnsi="Times New Roman" w:cs="Times New Roman"/>
          <w:sz w:val="28"/>
          <w:szCs w:val="28"/>
        </w:rPr>
        <w:t>Latvijas valsts simtgades programma”</w:t>
      </w:r>
      <w:r w:rsidR="00D60C3A" w:rsidRPr="008D06EC">
        <w:rPr>
          <w:rFonts w:ascii="Times New Roman" w:hAnsi="Times New Roman" w:cs="Times New Roman"/>
          <w:sz w:val="28"/>
          <w:szCs w:val="28"/>
          <w:lang w:eastAsia="lv-LV"/>
        </w:rPr>
        <w:t>)</w:t>
      </w:r>
      <w:r w:rsidR="00CA34A1" w:rsidRPr="00A81DD0">
        <w:rPr>
          <w:rFonts w:ascii="Times New Roman" w:hAnsi="Times New Roman" w:cs="Times New Roman"/>
          <w:sz w:val="28"/>
          <w:szCs w:val="28"/>
        </w:rPr>
        <w:t>,</w:t>
      </w:r>
      <w:r w:rsidR="00437D29" w:rsidRPr="00A81DD0">
        <w:rPr>
          <w:rFonts w:ascii="Times New Roman" w:hAnsi="Times New Roman" w:cs="Times New Roman"/>
          <w:sz w:val="28"/>
          <w:szCs w:val="28"/>
        </w:rPr>
        <w:t xml:space="preserve"> </w:t>
      </w:r>
      <w:r w:rsidRPr="00A81DD0">
        <w:rPr>
          <w:rFonts w:ascii="Times New Roman" w:hAnsi="Times New Roman" w:cs="Times New Roman"/>
          <w:sz w:val="28"/>
          <w:szCs w:val="28"/>
        </w:rPr>
        <w:t>pienākumi</w:t>
      </w:r>
      <w:r w:rsidR="00917823" w:rsidRPr="00A81DD0">
        <w:rPr>
          <w:rFonts w:ascii="Times New Roman" w:hAnsi="Times New Roman" w:cs="Times New Roman"/>
          <w:sz w:val="28"/>
          <w:szCs w:val="28"/>
        </w:rPr>
        <w:t>,</w:t>
      </w:r>
      <w:r w:rsidRPr="00A81DD0">
        <w:rPr>
          <w:rFonts w:ascii="Times New Roman" w:hAnsi="Times New Roman" w:cs="Times New Roman"/>
          <w:sz w:val="28"/>
          <w:szCs w:val="28"/>
        </w:rPr>
        <w:t xml:space="preserve"> ietver:</w:t>
      </w:r>
    </w:p>
    <w:bookmarkEnd w:id="10"/>
    <w:p w14:paraId="38D304CA" w14:textId="77777777" w:rsidR="003370F3" w:rsidRPr="00103051" w:rsidRDefault="00D24311" w:rsidP="005D195F">
      <w:pPr>
        <w:pStyle w:val="Sarakstarindkopa"/>
        <w:numPr>
          <w:ilvl w:val="0"/>
          <w:numId w:val="7"/>
        </w:numPr>
        <w:spacing w:after="0" w:line="240" w:lineRule="auto"/>
        <w:ind w:left="714" w:hanging="357"/>
        <w:jc w:val="both"/>
        <w:rPr>
          <w:rFonts w:ascii="Times New Roman" w:hAnsi="Times New Roman"/>
          <w:sz w:val="28"/>
          <w:szCs w:val="28"/>
        </w:rPr>
      </w:pPr>
      <w:r w:rsidRPr="00103051">
        <w:rPr>
          <w:rFonts w:ascii="Times New Roman" w:hAnsi="Times New Roman"/>
          <w:sz w:val="28"/>
          <w:szCs w:val="28"/>
          <w:lang w:eastAsia="lv-LV"/>
        </w:rPr>
        <w:t xml:space="preserve">piedalīties ar programmas </w:t>
      </w:r>
      <w:r w:rsidRPr="00103051">
        <w:rPr>
          <w:rFonts w:ascii="Times New Roman" w:eastAsia="Times New Roman" w:hAnsi="Times New Roman"/>
          <w:iCs/>
          <w:sz w:val="28"/>
          <w:szCs w:val="28"/>
          <w:lang w:eastAsia="lv-LV"/>
        </w:rPr>
        <w:t>„</w:t>
      </w:r>
      <w:r w:rsidRPr="00103051">
        <w:rPr>
          <w:rFonts w:ascii="Times New Roman" w:hAnsi="Times New Roman"/>
          <w:sz w:val="28"/>
          <w:szCs w:val="28"/>
        </w:rPr>
        <w:t xml:space="preserve">Latvijas skolas soma” </w:t>
      </w:r>
      <w:r w:rsidRPr="00103051">
        <w:rPr>
          <w:rFonts w:ascii="Times New Roman" w:hAnsi="Times New Roman"/>
          <w:sz w:val="28"/>
          <w:szCs w:val="28"/>
          <w:lang w:eastAsia="lv-LV"/>
        </w:rPr>
        <w:t>īstenošanu saistīto normatīvo aktu izstrādē, veikt aprēķinus izglītības iestāžu dibinātājiem piešķiramajam finansējuma apjomam, nodrošināt līgumu slēgšanu ar izglītības iestāžu dibinātājiem;</w:t>
      </w:r>
    </w:p>
    <w:p w14:paraId="7EBF58C0" w14:textId="77777777" w:rsidR="003370F3" w:rsidRPr="00103051" w:rsidRDefault="00D24311" w:rsidP="005D195F">
      <w:pPr>
        <w:pStyle w:val="Sarakstarindkopa"/>
        <w:numPr>
          <w:ilvl w:val="0"/>
          <w:numId w:val="7"/>
        </w:numPr>
        <w:spacing w:after="0" w:line="240" w:lineRule="auto"/>
        <w:ind w:left="714" w:hanging="357"/>
        <w:jc w:val="both"/>
        <w:rPr>
          <w:rFonts w:ascii="Times New Roman" w:hAnsi="Times New Roman"/>
          <w:sz w:val="28"/>
          <w:szCs w:val="28"/>
        </w:rPr>
      </w:pPr>
      <w:r w:rsidRPr="00103051">
        <w:rPr>
          <w:rFonts w:ascii="Times New Roman" w:hAnsi="Times New Roman"/>
          <w:sz w:val="28"/>
          <w:szCs w:val="28"/>
          <w:lang w:eastAsia="lv-LV"/>
        </w:rPr>
        <w:t>veikt izglītības iestāžu dibinātāju iesniegto pārskatu pārbaudi un apstiprināšanu;</w:t>
      </w:r>
    </w:p>
    <w:p w14:paraId="54772473" w14:textId="77777777" w:rsidR="003370F3" w:rsidRPr="00103051" w:rsidRDefault="00D24311" w:rsidP="005D195F">
      <w:pPr>
        <w:pStyle w:val="Sarakstarindkopa"/>
        <w:numPr>
          <w:ilvl w:val="0"/>
          <w:numId w:val="7"/>
        </w:numPr>
        <w:spacing w:after="0" w:line="240" w:lineRule="auto"/>
        <w:ind w:left="714" w:hanging="357"/>
        <w:jc w:val="both"/>
        <w:rPr>
          <w:rFonts w:ascii="Times New Roman" w:hAnsi="Times New Roman"/>
          <w:sz w:val="28"/>
          <w:szCs w:val="28"/>
        </w:rPr>
      </w:pPr>
      <w:r w:rsidRPr="00103051">
        <w:rPr>
          <w:rFonts w:ascii="Times New Roman" w:hAnsi="Times New Roman"/>
          <w:sz w:val="28"/>
          <w:szCs w:val="28"/>
          <w:lang w:eastAsia="lv-LV"/>
        </w:rPr>
        <w:t xml:space="preserve">īstenot programmas </w:t>
      </w:r>
      <w:r w:rsidRPr="00103051">
        <w:rPr>
          <w:rFonts w:ascii="Times New Roman" w:eastAsia="Times New Roman" w:hAnsi="Times New Roman"/>
          <w:iCs/>
          <w:sz w:val="28"/>
          <w:szCs w:val="28"/>
          <w:lang w:eastAsia="lv-LV"/>
        </w:rPr>
        <w:t>„</w:t>
      </w:r>
      <w:r w:rsidRPr="00103051">
        <w:rPr>
          <w:rFonts w:ascii="Times New Roman" w:hAnsi="Times New Roman"/>
          <w:sz w:val="28"/>
          <w:szCs w:val="28"/>
        </w:rPr>
        <w:t xml:space="preserve">Latvijas skolas soma” norises </w:t>
      </w:r>
      <w:r w:rsidRPr="00103051">
        <w:rPr>
          <w:rFonts w:ascii="Times New Roman" w:hAnsi="Times New Roman"/>
          <w:sz w:val="28"/>
          <w:szCs w:val="28"/>
          <w:lang w:eastAsia="lv-LV"/>
        </w:rPr>
        <w:t>monitoringu;</w:t>
      </w:r>
    </w:p>
    <w:p w14:paraId="1F4D058E" w14:textId="77777777" w:rsidR="003370F3" w:rsidRPr="00103051" w:rsidRDefault="00D24311" w:rsidP="005D195F">
      <w:pPr>
        <w:pStyle w:val="Sarakstarindkopa"/>
        <w:numPr>
          <w:ilvl w:val="0"/>
          <w:numId w:val="7"/>
        </w:numPr>
        <w:spacing w:after="0" w:line="240" w:lineRule="auto"/>
        <w:ind w:left="714" w:hanging="357"/>
        <w:jc w:val="both"/>
        <w:rPr>
          <w:rFonts w:ascii="Times New Roman" w:hAnsi="Times New Roman"/>
          <w:sz w:val="28"/>
          <w:szCs w:val="28"/>
        </w:rPr>
      </w:pPr>
      <w:r w:rsidRPr="00103051">
        <w:rPr>
          <w:rFonts w:ascii="Times New Roman" w:hAnsi="Times New Roman"/>
          <w:sz w:val="28"/>
          <w:szCs w:val="28"/>
          <w:lang w:eastAsia="lv-LV"/>
        </w:rPr>
        <w:t xml:space="preserve">īstenot metodisko atbalstu izglītības un kultūras nozaru profesionāļiem programmas </w:t>
      </w:r>
      <w:r w:rsidRPr="00103051">
        <w:rPr>
          <w:rFonts w:ascii="Times New Roman" w:eastAsia="Times New Roman" w:hAnsi="Times New Roman"/>
          <w:iCs/>
          <w:sz w:val="28"/>
          <w:szCs w:val="28"/>
          <w:lang w:eastAsia="lv-LV"/>
        </w:rPr>
        <w:t>„</w:t>
      </w:r>
      <w:r w:rsidRPr="00103051">
        <w:rPr>
          <w:rFonts w:ascii="Times New Roman" w:hAnsi="Times New Roman"/>
          <w:sz w:val="28"/>
          <w:szCs w:val="28"/>
        </w:rPr>
        <w:t xml:space="preserve">Latvijas skolas soma” </w:t>
      </w:r>
      <w:r w:rsidRPr="00103051">
        <w:rPr>
          <w:rFonts w:ascii="Times New Roman" w:hAnsi="Times New Roman"/>
          <w:sz w:val="28"/>
          <w:szCs w:val="28"/>
          <w:lang w:eastAsia="lv-LV"/>
        </w:rPr>
        <w:t>mērķu sasniegšanai;</w:t>
      </w:r>
    </w:p>
    <w:p w14:paraId="60B072ED" w14:textId="0DF161DF" w:rsidR="003370F3" w:rsidRPr="00103051" w:rsidRDefault="00D24311" w:rsidP="005D195F">
      <w:pPr>
        <w:pStyle w:val="Sarakstarindkopa"/>
        <w:numPr>
          <w:ilvl w:val="0"/>
          <w:numId w:val="7"/>
        </w:numPr>
        <w:spacing w:after="0" w:line="240" w:lineRule="auto"/>
        <w:ind w:left="714" w:hanging="357"/>
        <w:jc w:val="both"/>
        <w:rPr>
          <w:rFonts w:ascii="Times New Roman" w:hAnsi="Times New Roman"/>
          <w:sz w:val="28"/>
          <w:szCs w:val="28"/>
        </w:rPr>
      </w:pPr>
      <w:r w:rsidRPr="00103051">
        <w:rPr>
          <w:rFonts w:ascii="Times New Roman" w:hAnsi="Times New Roman"/>
          <w:sz w:val="28"/>
          <w:szCs w:val="28"/>
          <w:lang w:eastAsia="lv-LV"/>
        </w:rPr>
        <w:lastRenderedPageBreak/>
        <w:t xml:space="preserve">veidot un uzturēt sadarbību ar valsts un pašvaldību institūcijām, nevalstiskajām organizācijām un </w:t>
      </w:r>
      <w:r w:rsidR="00917823" w:rsidRPr="00103051">
        <w:rPr>
          <w:rFonts w:ascii="Times New Roman" w:hAnsi="Times New Roman"/>
          <w:sz w:val="28"/>
          <w:szCs w:val="28"/>
          <w:lang w:eastAsia="lv-LV"/>
        </w:rPr>
        <w:t xml:space="preserve">komersantiem </w:t>
      </w:r>
      <w:r w:rsidRPr="00103051">
        <w:rPr>
          <w:rFonts w:ascii="Times New Roman" w:hAnsi="Times New Roman"/>
          <w:sz w:val="28"/>
          <w:szCs w:val="28"/>
          <w:lang w:eastAsia="lv-LV"/>
        </w:rPr>
        <w:t xml:space="preserve">un to organizācijām, Latvijas un starptautiskām organizācijām saistībā ar programmas </w:t>
      </w:r>
      <w:r w:rsidRPr="00103051">
        <w:rPr>
          <w:rFonts w:ascii="Times New Roman" w:eastAsia="Times New Roman" w:hAnsi="Times New Roman"/>
          <w:iCs/>
          <w:sz w:val="28"/>
          <w:szCs w:val="28"/>
          <w:lang w:eastAsia="lv-LV"/>
        </w:rPr>
        <w:t>„</w:t>
      </w:r>
      <w:r w:rsidRPr="00103051">
        <w:rPr>
          <w:rFonts w:ascii="Times New Roman" w:hAnsi="Times New Roman"/>
          <w:sz w:val="28"/>
          <w:szCs w:val="28"/>
        </w:rPr>
        <w:t xml:space="preserve">Latvijas skolas soma” </w:t>
      </w:r>
      <w:r w:rsidRPr="00103051">
        <w:rPr>
          <w:rFonts w:ascii="Times New Roman" w:hAnsi="Times New Roman"/>
          <w:sz w:val="28"/>
          <w:szCs w:val="28"/>
          <w:lang w:eastAsia="lv-LV"/>
        </w:rPr>
        <w:t>norišu plānošanu un īstenošanu;</w:t>
      </w:r>
    </w:p>
    <w:p w14:paraId="2B1DE0BA" w14:textId="77777777" w:rsidR="003370F3" w:rsidRPr="00103051" w:rsidRDefault="00D24311" w:rsidP="005D195F">
      <w:pPr>
        <w:pStyle w:val="Sarakstarindkopa"/>
        <w:numPr>
          <w:ilvl w:val="0"/>
          <w:numId w:val="7"/>
        </w:numPr>
        <w:spacing w:after="0" w:line="240" w:lineRule="auto"/>
        <w:ind w:left="714" w:hanging="357"/>
        <w:jc w:val="both"/>
        <w:rPr>
          <w:rFonts w:ascii="Times New Roman" w:hAnsi="Times New Roman"/>
          <w:sz w:val="28"/>
          <w:szCs w:val="28"/>
        </w:rPr>
      </w:pPr>
      <w:r w:rsidRPr="00103051">
        <w:rPr>
          <w:rFonts w:ascii="Times New Roman" w:hAnsi="Times New Roman"/>
          <w:sz w:val="28"/>
          <w:szCs w:val="28"/>
          <w:lang w:eastAsia="lv-LV"/>
        </w:rPr>
        <w:t xml:space="preserve">pārraudzīt programmas </w:t>
      </w:r>
      <w:r w:rsidRPr="00103051">
        <w:rPr>
          <w:rFonts w:ascii="Times New Roman" w:eastAsia="Times New Roman" w:hAnsi="Times New Roman"/>
          <w:iCs/>
          <w:sz w:val="28"/>
          <w:szCs w:val="28"/>
          <w:lang w:eastAsia="lv-LV"/>
        </w:rPr>
        <w:t>„</w:t>
      </w:r>
      <w:r w:rsidRPr="00103051">
        <w:rPr>
          <w:rFonts w:ascii="Times New Roman" w:hAnsi="Times New Roman"/>
          <w:sz w:val="28"/>
          <w:szCs w:val="28"/>
        </w:rPr>
        <w:t xml:space="preserve">Latvijas skolas soma” </w:t>
      </w:r>
      <w:r w:rsidRPr="00103051">
        <w:rPr>
          <w:rFonts w:ascii="Times New Roman" w:hAnsi="Times New Roman"/>
          <w:sz w:val="28"/>
          <w:szCs w:val="28"/>
          <w:lang w:eastAsia="lv-LV"/>
        </w:rPr>
        <w:t>budžetu un tā izpildi;</w:t>
      </w:r>
    </w:p>
    <w:p w14:paraId="70CDA8C8" w14:textId="77777777" w:rsidR="003370F3" w:rsidRPr="00103051" w:rsidRDefault="00D24311" w:rsidP="005D195F">
      <w:pPr>
        <w:pStyle w:val="Sarakstarindkopa"/>
        <w:numPr>
          <w:ilvl w:val="0"/>
          <w:numId w:val="7"/>
        </w:numPr>
        <w:spacing w:after="0" w:line="240" w:lineRule="auto"/>
        <w:ind w:left="714" w:hanging="357"/>
        <w:jc w:val="both"/>
        <w:rPr>
          <w:rFonts w:ascii="Times New Roman" w:hAnsi="Times New Roman"/>
          <w:sz w:val="28"/>
          <w:szCs w:val="28"/>
        </w:rPr>
      </w:pPr>
      <w:r w:rsidRPr="00103051">
        <w:rPr>
          <w:rFonts w:ascii="Times New Roman" w:hAnsi="Times New Roman"/>
          <w:sz w:val="28"/>
          <w:szCs w:val="28"/>
          <w:lang w:eastAsia="lv-LV"/>
        </w:rPr>
        <w:t xml:space="preserve">apkopot un analizēt informāciju, tai skaitā starptautiskās tendences un pieredzi, un veidot redzējumu par programmas </w:t>
      </w:r>
      <w:r w:rsidRPr="00103051">
        <w:rPr>
          <w:rFonts w:ascii="Times New Roman" w:eastAsia="Times New Roman" w:hAnsi="Times New Roman"/>
          <w:iCs/>
          <w:sz w:val="28"/>
          <w:szCs w:val="28"/>
          <w:lang w:eastAsia="lv-LV"/>
        </w:rPr>
        <w:t>„</w:t>
      </w:r>
      <w:r w:rsidRPr="00103051">
        <w:rPr>
          <w:rFonts w:ascii="Times New Roman" w:hAnsi="Times New Roman"/>
          <w:sz w:val="28"/>
          <w:szCs w:val="28"/>
        </w:rPr>
        <w:t xml:space="preserve">Latvijas skolas soma” </w:t>
      </w:r>
      <w:r w:rsidRPr="00103051">
        <w:rPr>
          <w:rFonts w:ascii="Times New Roman" w:hAnsi="Times New Roman"/>
          <w:sz w:val="28"/>
          <w:szCs w:val="28"/>
          <w:lang w:eastAsia="lv-LV"/>
        </w:rPr>
        <w:t>tālākās attīstības iespējām;</w:t>
      </w:r>
    </w:p>
    <w:p w14:paraId="1BB4E095" w14:textId="77777777" w:rsidR="003370F3" w:rsidRPr="00103051" w:rsidRDefault="00D24311" w:rsidP="005D195F">
      <w:pPr>
        <w:pStyle w:val="Sarakstarindkopa"/>
        <w:numPr>
          <w:ilvl w:val="0"/>
          <w:numId w:val="7"/>
        </w:numPr>
        <w:spacing w:after="0" w:line="240" w:lineRule="auto"/>
        <w:ind w:left="714" w:hanging="357"/>
        <w:jc w:val="both"/>
        <w:rPr>
          <w:rFonts w:ascii="Times New Roman" w:hAnsi="Times New Roman"/>
          <w:sz w:val="28"/>
          <w:szCs w:val="28"/>
        </w:rPr>
      </w:pPr>
      <w:r w:rsidRPr="00103051">
        <w:rPr>
          <w:rFonts w:ascii="Times New Roman" w:hAnsi="Times New Roman"/>
          <w:sz w:val="28"/>
          <w:szCs w:val="28"/>
          <w:lang w:eastAsia="lv-LV"/>
        </w:rPr>
        <w:t xml:space="preserve">pārstāvēt programmu </w:t>
      </w:r>
      <w:r w:rsidRPr="00103051">
        <w:rPr>
          <w:rFonts w:ascii="Times New Roman" w:eastAsia="Times New Roman" w:hAnsi="Times New Roman"/>
          <w:iCs/>
          <w:sz w:val="28"/>
          <w:szCs w:val="28"/>
          <w:lang w:eastAsia="lv-LV"/>
        </w:rPr>
        <w:t>„</w:t>
      </w:r>
      <w:r w:rsidRPr="00103051">
        <w:rPr>
          <w:rFonts w:ascii="Times New Roman" w:hAnsi="Times New Roman"/>
          <w:sz w:val="28"/>
          <w:szCs w:val="28"/>
        </w:rPr>
        <w:t xml:space="preserve">Latvijas skolas soma” </w:t>
      </w:r>
      <w:r w:rsidRPr="00103051">
        <w:rPr>
          <w:rFonts w:ascii="Times New Roman" w:hAnsi="Times New Roman"/>
          <w:sz w:val="28"/>
          <w:szCs w:val="28"/>
          <w:lang w:eastAsia="lv-LV"/>
        </w:rPr>
        <w:t xml:space="preserve">vietējā, nacionālajā un starptautiskajā līmenī saistībā ar programmas </w:t>
      </w:r>
      <w:r w:rsidRPr="00103051">
        <w:rPr>
          <w:rFonts w:ascii="Times New Roman" w:eastAsia="Times New Roman" w:hAnsi="Times New Roman"/>
          <w:iCs/>
          <w:sz w:val="28"/>
          <w:szCs w:val="28"/>
          <w:lang w:eastAsia="lv-LV"/>
        </w:rPr>
        <w:t>„</w:t>
      </w:r>
      <w:r w:rsidRPr="00103051">
        <w:rPr>
          <w:rFonts w:ascii="Times New Roman" w:hAnsi="Times New Roman"/>
          <w:sz w:val="28"/>
          <w:szCs w:val="28"/>
        </w:rPr>
        <w:t xml:space="preserve">Latvijas skolas soma” </w:t>
      </w:r>
      <w:r w:rsidRPr="00103051">
        <w:rPr>
          <w:rFonts w:ascii="Times New Roman" w:hAnsi="Times New Roman"/>
          <w:sz w:val="28"/>
          <w:szCs w:val="28"/>
          <w:lang w:eastAsia="lv-LV"/>
        </w:rPr>
        <w:t>koncepciju, saturu un norisi;</w:t>
      </w:r>
    </w:p>
    <w:p w14:paraId="52260345" w14:textId="00445F3D" w:rsidR="003370F3" w:rsidRPr="00103051" w:rsidRDefault="00D24311" w:rsidP="005D195F">
      <w:pPr>
        <w:pStyle w:val="Sarakstarindkopa"/>
        <w:numPr>
          <w:ilvl w:val="0"/>
          <w:numId w:val="7"/>
        </w:numPr>
        <w:spacing w:after="0" w:line="240" w:lineRule="auto"/>
        <w:ind w:left="714" w:hanging="357"/>
        <w:jc w:val="both"/>
        <w:rPr>
          <w:rFonts w:ascii="Times New Roman" w:hAnsi="Times New Roman"/>
          <w:sz w:val="28"/>
          <w:szCs w:val="28"/>
        </w:rPr>
      </w:pPr>
      <w:r w:rsidRPr="00103051">
        <w:rPr>
          <w:rFonts w:ascii="Times New Roman" w:hAnsi="Times New Roman"/>
          <w:sz w:val="28"/>
          <w:szCs w:val="28"/>
          <w:lang w:eastAsia="lv-LV"/>
        </w:rPr>
        <w:t xml:space="preserve">piedalīties ar programmas </w:t>
      </w:r>
      <w:r w:rsidRPr="00103051">
        <w:rPr>
          <w:rFonts w:ascii="Times New Roman" w:eastAsia="Times New Roman" w:hAnsi="Times New Roman"/>
          <w:iCs/>
          <w:sz w:val="28"/>
          <w:szCs w:val="28"/>
          <w:lang w:eastAsia="lv-LV"/>
        </w:rPr>
        <w:t>„</w:t>
      </w:r>
      <w:r w:rsidRPr="00103051">
        <w:rPr>
          <w:rFonts w:ascii="Times New Roman" w:hAnsi="Times New Roman"/>
          <w:sz w:val="28"/>
          <w:szCs w:val="28"/>
        </w:rPr>
        <w:t xml:space="preserve">Latvijas skolas soma” </w:t>
      </w:r>
      <w:r w:rsidRPr="00103051">
        <w:rPr>
          <w:rFonts w:ascii="Times New Roman" w:hAnsi="Times New Roman"/>
          <w:sz w:val="28"/>
          <w:szCs w:val="28"/>
          <w:lang w:eastAsia="lv-LV"/>
        </w:rPr>
        <w:t>saturu saistīto nozaru vidēj</w:t>
      </w:r>
      <w:r w:rsidR="00C77842" w:rsidRPr="00103051">
        <w:rPr>
          <w:rFonts w:ascii="Times New Roman" w:hAnsi="Times New Roman"/>
          <w:sz w:val="28"/>
          <w:szCs w:val="28"/>
          <w:lang w:eastAsia="lv-LV"/>
        </w:rPr>
        <w:t>a</w:t>
      </w:r>
      <w:r w:rsidRPr="00103051">
        <w:rPr>
          <w:rFonts w:ascii="Times New Roman" w:hAnsi="Times New Roman"/>
          <w:sz w:val="28"/>
          <w:szCs w:val="28"/>
          <w:lang w:eastAsia="lv-LV"/>
        </w:rPr>
        <w:t xml:space="preserve"> un ilgtermiņa stratēģisko dokumentu izstrādē;</w:t>
      </w:r>
    </w:p>
    <w:p w14:paraId="443F840E" w14:textId="77777777" w:rsidR="003370F3" w:rsidRPr="00103051" w:rsidRDefault="00D24311" w:rsidP="005D195F">
      <w:pPr>
        <w:pStyle w:val="Sarakstarindkopa"/>
        <w:numPr>
          <w:ilvl w:val="0"/>
          <w:numId w:val="7"/>
        </w:numPr>
        <w:spacing w:after="0" w:line="240" w:lineRule="auto"/>
        <w:ind w:left="867" w:hanging="510"/>
        <w:jc w:val="both"/>
        <w:rPr>
          <w:rFonts w:ascii="Times New Roman" w:hAnsi="Times New Roman"/>
          <w:sz w:val="28"/>
          <w:szCs w:val="28"/>
        </w:rPr>
      </w:pPr>
      <w:r w:rsidRPr="00103051">
        <w:rPr>
          <w:rFonts w:ascii="Times New Roman" w:hAnsi="Times New Roman"/>
          <w:sz w:val="28"/>
          <w:szCs w:val="28"/>
          <w:lang w:eastAsia="lv-LV"/>
        </w:rPr>
        <w:t xml:space="preserve">veikt programmai </w:t>
      </w:r>
      <w:r w:rsidRPr="00103051">
        <w:rPr>
          <w:rFonts w:ascii="Times New Roman" w:eastAsia="Times New Roman" w:hAnsi="Times New Roman"/>
          <w:iCs/>
          <w:sz w:val="28"/>
          <w:szCs w:val="28"/>
          <w:lang w:eastAsia="lv-LV"/>
        </w:rPr>
        <w:t>„</w:t>
      </w:r>
      <w:r w:rsidRPr="00103051">
        <w:rPr>
          <w:rFonts w:ascii="Times New Roman" w:hAnsi="Times New Roman"/>
          <w:sz w:val="28"/>
          <w:szCs w:val="28"/>
        </w:rPr>
        <w:t xml:space="preserve">Latvijas skolas soma” </w:t>
      </w:r>
      <w:r w:rsidRPr="00103051">
        <w:rPr>
          <w:rFonts w:ascii="Times New Roman" w:hAnsi="Times New Roman"/>
          <w:sz w:val="28"/>
          <w:szCs w:val="28"/>
          <w:lang w:eastAsia="lv-LV"/>
        </w:rPr>
        <w:t>piedāvāto norišu analīzi un kopā ar ekspertiem izvērtēt to kvalitāti un atbilstību programmai;</w:t>
      </w:r>
    </w:p>
    <w:p w14:paraId="3C6646C6" w14:textId="77777777" w:rsidR="003370F3" w:rsidRPr="00103051" w:rsidRDefault="00D24311" w:rsidP="005D195F">
      <w:pPr>
        <w:pStyle w:val="Sarakstarindkopa"/>
        <w:numPr>
          <w:ilvl w:val="0"/>
          <w:numId w:val="7"/>
        </w:numPr>
        <w:spacing w:after="0" w:line="240" w:lineRule="auto"/>
        <w:ind w:left="867" w:hanging="510"/>
        <w:jc w:val="both"/>
        <w:rPr>
          <w:rFonts w:ascii="Times New Roman" w:hAnsi="Times New Roman"/>
          <w:sz w:val="28"/>
          <w:szCs w:val="28"/>
        </w:rPr>
      </w:pPr>
      <w:r w:rsidRPr="00103051">
        <w:rPr>
          <w:rFonts w:ascii="Times New Roman" w:hAnsi="Times New Roman"/>
          <w:sz w:val="28"/>
          <w:szCs w:val="28"/>
          <w:lang w:eastAsia="lv-LV"/>
        </w:rPr>
        <w:t>sekmēt jaunu kultūras norišu piedāvājuma radīšanu;</w:t>
      </w:r>
    </w:p>
    <w:p w14:paraId="069013DB" w14:textId="4A2D1A6F" w:rsidR="003370F3" w:rsidRPr="00103051" w:rsidRDefault="00C77842" w:rsidP="005D195F">
      <w:pPr>
        <w:pStyle w:val="Sarakstarindkopa"/>
        <w:numPr>
          <w:ilvl w:val="0"/>
          <w:numId w:val="7"/>
        </w:numPr>
        <w:spacing w:after="0" w:line="240" w:lineRule="auto"/>
        <w:ind w:left="867" w:hanging="510"/>
        <w:jc w:val="both"/>
        <w:rPr>
          <w:rFonts w:ascii="Times New Roman" w:hAnsi="Times New Roman"/>
          <w:sz w:val="28"/>
          <w:szCs w:val="28"/>
        </w:rPr>
      </w:pPr>
      <w:r w:rsidRPr="00103051">
        <w:rPr>
          <w:rFonts w:ascii="Times New Roman" w:hAnsi="Times New Roman"/>
          <w:sz w:val="28"/>
          <w:szCs w:val="28"/>
          <w:lang w:eastAsia="lv-LV"/>
        </w:rPr>
        <w:t>sa</w:t>
      </w:r>
      <w:r w:rsidR="00D24311" w:rsidRPr="00103051">
        <w:rPr>
          <w:rFonts w:ascii="Times New Roman" w:hAnsi="Times New Roman"/>
          <w:sz w:val="28"/>
          <w:szCs w:val="28"/>
          <w:lang w:eastAsia="lv-LV"/>
        </w:rPr>
        <w:t xml:space="preserve">gatavot apkopojumus par programmas </w:t>
      </w:r>
      <w:r w:rsidR="00D24311" w:rsidRPr="00103051">
        <w:rPr>
          <w:rFonts w:ascii="Times New Roman" w:eastAsia="Times New Roman" w:hAnsi="Times New Roman"/>
          <w:iCs/>
          <w:sz w:val="28"/>
          <w:szCs w:val="28"/>
          <w:lang w:eastAsia="lv-LV"/>
        </w:rPr>
        <w:t>„</w:t>
      </w:r>
      <w:r w:rsidR="00D24311" w:rsidRPr="00103051">
        <w:rPr>
          <w:rFonts w:ascii="Times New Roman" w:hAnsi="Times New Roman"/>
          <w:sz w:val="28"/>
          <w:szCs w:val="28"/>
        </w:rPr>
        <w:t xml:space="preserve">Latvijas skolas soma” </w:t>
      </w:r>
      <w:r w:rsidR="00D24311" w:rsidRPr="00103051">
        <w:rPr>
          <w:rFonts w:ascii="Times New Roman" w:hAnsi="Times New Roman"/>
          <w:sz w:val="28"/>
          <w:szCs w:val="28"/>
          <w:lang w:eastAsia="lv-LV"/>
        </w:rPr>
        <w:t xml:space="preserve">ieviešanas rezultatīvajiem rādītājiem, </w:t>
      </w:r>
      <w:r w:rsidRPr="00103051">
        <w:rPr>
          <w:rFonts w:ascii="Times New Roman" w:hAnsi="Times New Roman"/>
          <w:sz w:val="28"/>
          <w:szCs w:val="28"/>
          <w:lang w:eastAsia="lv-LV"/>
        </w:rPr>
        <w:t>sa</w:t>
      </w:r>
      <w:r w:rsidR="00D24311" w:rsidRPr="00103051">
        <w:rPr>
          <w:rFonts w:ascii="Times New Roman" w:hAnsi="Times New Roman"/>
          <w:sz w:val="28"/>
          <w:szCs w:val="28"/>
          <w:lang w:eastAsia="lv-LV"/>
        </w:rPr>
        <w:t xml:space="preserve">gatavot apkopojumus par jaunākajiem kultūras norišu piedāvājumiem un citām programmas </w:t>
      </w:r>
      <w:r w:rsidR="00D24311" w:rsidRPr="00103051">
        <w:rPr>
          <w:rFonts w:ascii="Times New Roman" w:eastAsia="Times New Roman" w:hAnsi="Times New Roman"/>
          <w:iCs/>
          <w:sz w:val="28"/>
          <w:szCs w:val="28"/>
          <w:lang w:eastAsia="lv-LV"/>
        </w:rPr>
        <w:t>„</w:t>
      </w:r>
      <w:r w:rsidR="00D24311" w:rsidRPr="00103051">
        <w:rPr>
          <w:rFonts w:ascii="Times New Roman" w:hAnsi="Times New Roman"/>
          <w:sz w:val="28"/>
          <w:szCs w:val="28"/>
        </w:rPr>
        <w:t xml:space="preserve">Latvijas skolas soma” </w:t>
      </w:r>
      <w:r w:rsidR="00D24311" w:rsidRPr="00103051">
        <w:rPr>
          <w:rFonts w:ascii="Times New Roman" w:hAnsi="Times New Roman"/>
          <w:sz w:val="28"/>
          <w:szCs w:val="28"/>
          <w:lang w:eastAsia="lv-LV"/>
        </w:rPr>
        <w:t>aktualitātēm;</w:t>
      </w:r>
    </w:p>
    <w:p w14:paraId="7EF69C61" w14:textId="77777777" w:rsidR="003370F3" w:rsidRPr="00103051" w:rsidRDefault="00D24311" w:rsidP="005D195F">
      <w:pPr>
        <w:pStyle w:val="Sarakstarindkopa"/>
        <w:numPr>
          <w:ilvl w:val="0"/>
          <w:numId w:val="7"/>
        </w:numPr>
        <w:spacing w:after="0" w:line="240" w:lineRule="auto"/>
        <w:ind w:left="867" w:hanging="510"/>
        <w:jc w:val="both"/>
        <w:rPr>
          <w:rFonts w:ascii="Times New Roman" w:hAnsi="Times New Roman"/>
          <w:sz w:val="28"/>
          <w:szCs w:val="28"/>
        </w:rPr>
      </w:pPr>
      <w:r w:rsidRPr="00103051">
        <w:rPr>
          <w:rFonts w:ascii="Times New Roman" w:hAnsi="Times New Roman"/>
          <w:sz w:val="28"/>
          <w:szCs w:val="28"/>
          <w:lang w:eastAsia="lv-LV"/>
        </w:rPr>
        <w:t xml:space="preserve">veikt programmas </w:t>
      </w:r>
      <w:r w:rsidRPr="00103051">
        <w:rPr>
          <w:rFonts w:ascii="Times New Roman" w:eastAsia="Times New Roman" w:hAnsi="Times New Roman"/>
          <w:iCs/>
          <w:sz w:val="28"/>
          <w:szCs w:val="28"/>
          <w:lang w:eastAsia="lv-LV"/>
        </w:rPr>
        <w:t>„</w:t>
      </w:r>
      <w:r w:rsidRPr="00103051">
        <w:rPr>
          <w:rFonts w:ascii="Times New Roman" w:hAnsi="Times New Roman"/>
          <w:sz w:val="28"/>
          <w:szCs w:val="28"/>
        </w:rPr>
        <w:t xml:space="preserve">Latvijas skolas soma” </w:t>
      </w:r>
      <w:r w:rsidRPr="00103051">
        <w:rPr>
          <w:rFonts w:ascii="Times New Roman" w:hAnsi="Times New Roman"/>
          <w:sz w:val="28"/>
          <w:szCs w:val="28"/>
          <w:lang w:eastAsia="lv-LV"/>
        </w:rPr>
        <w:t>sabiedrisko attiecību plānošanu un īstenošanu, publicitātes un atpazīstamības veicināšanu Latvijā un starptautiski;</w:t>
      </w:r>
    </w:p>
    <w:p w14:paraId="5A98F1E4" w14:textId="77777777" w:rsidR="0025081A" w:rsidRPr="00103051" w:rsidRDefault="00D24311" w:rsidP="0025081A">
      <w:pPr>
        <w:pStyle w:val="Sarakstarindkopa"/>
        <w:numPr>
          <w:ilvl w:val="0"/>
          <w:numId w:val="7"/>
        </w:numPr>
        <w:spacing w:after="0" w:line="240" w:lineRule="auto"/>
        <w:ind w:left="867" w:hanging="510"/>
        <w:jc w:val="both"/>
        <w:rPr>
          <w:rFonts w:ascii="Times New Roman" w:hAnsi="Times New Roman"/>
          <w:sz w:val="28"/>
          <w:szCs w:val="28"/>
        </w:rPr>
      </w:pPr>
      <w:r w:rsidRPr="00103051">
        <w:rPr>
          <w:rFonts w:ascii="Times New Roman" w:hAnsi="Times New Roman"/>
          <w:sz w:val="28"/>
          <w:szCs w:val="28"/>
          <w:lang w:eastAsia="lv-LV"/>
        </w:rPr>
        <w:t xml:space="preserve">veikt citus ar programmas </w:t>
      </w:r>
      <w:r w:rsidRPr="00103051">
        <w:rPr>
          <w:rFonts w:ascii="Times New Roman" w:eastAsia="Times New Roman" w:hAnsi="Times New Roman"/>
          <w:iCs/>
          <w:sz w:val="28"/>
          <w:szCs w:val="28"/>
          <w:lang w:eastAsia="lv-LV"/>
        </w:rPr>
        <w:t>„</w:t>
      </w:r>
      <w:r w:rsidRPr="00103051">
        <w:rPr>
          <w:rFonts w:ascii="Times New Roman" w:hAnsi="Times New Roman"/>
          <w:sz w:val="28"/>
          <w:szCs w:val="28"/>
        </w:rPr>
        <w:t xml:space="preserve">Latvijas skolas soma” </w:t>
      </w:r>
      <w:r w:rsidRPr="00103051">
        <w:rPr>
          <w:rFonts w:ascii="Times New Roman" w:hAnsi="Times New Roman"/>
          <w:sz w:val="28"/>
          <w:szCs w:val="28"/>
          <w:lang w:eastAsia="lv-LV"/>
        </w:rPr>
        <w:t>īstenošanu saistītus darbus</w:t>
      </w:r>
      <w:r w:rsidR="0025081A" w:rsidRPr="00103051">
        <w:rPr>
          <w:rFonts w:ascii="Times New Roman" w:hAnsi="Times New Roman"/>
          <w:sz w:val="28"/>
          <w:szCs w:val="28"/>
          <w:lang w:eastAsia="lv-LV"/>
        </w:rPr>
        <w:t>;</w:t>
      </w:r>
    </w:p>
    <w:p w14:paraId="4CF34A5C" w14:textId="0224235E" w:rsidR="003370F3" w:rsidRPr="00103051" w:rsidRDefault="00CA34A1" w:rsidP="007D73D9">
      <w:pPr>
        <w:spacing w:after="0" w:line="240" w:lineRule="auto"/>
        <w:ind w:firstLine="720"/>
        <w:jc w:val="both"/>
        <w:rPr>
          <w:rFonts w:ascii="Times New Roman" w:hAnsi="Times New Roman"/>
          <w:sz w:val="28"/>
          <w:szCs w:val="28"/>
        </w:rPr>
      </w:pPr>
      <w:r w:rsidRPr="00103051">
        <w:rPr>
          <w:rFonts w:ascii="Times New Roman" w:hAnsi="Times New Roman" w:cs="Times New Roman"/>
          <w:sz w:val="28"/>
          <w:szCs w:val="28"/>
        </w:rPr>
        <w:t xml:space="preserve">Programmas </w:t>
      </w:r>
      <w:r w:rsidRPr="00103051">
        <w:rPr>
          <w:rFonts w:ascii="Times New Roman" w:eastAsia="Times New Roman" w:hAnsi="Times New Roman" w:cs="Times New Roman"/>
          <w:iCs/>
          <w:sz w:val="28"/>
          <w:szCs w:val="28"/>
          <w:lang w:eastAsia="lv-LV"/>
        </w:rPr>
        <w:t>„</w:t>
      </w:r>
      <w:r w:rsidRPr="00103051">
        <w:rPr>
          <w:rFonts w:ascii="Times New Roman" w:hAnsi="Times New Roman" w:cs="Times New Roman"/>
          <w:sz w:val="28"/>
          <w:szCs w:val="28"/>
        </w:rPr>
        <w:t>Latvijas skolas soma” īstenošanas</w:t>
      </w:r>
      <w:r w:rsidRPr="00103051">
        <w:rPr>
          <w:rFonts w:ascii="Times New Roman" w:hAnsi="Times New Roman"/>
          <w:sz w:val="28"/>
          <w:szCs w:val="28"/>
        </w:rPr>
        <w:t xml:space="preserve"> </w:t>
      </w:r>
      <w:r w:rsidR="00DD1510" w:rsidRPr="00103051">
        <w:rPr>
          <w:rFonts w:ascii="Times New Roman" w:hAnsi="Times New Roman"/>
          <w:sz w:val="28"/>
          <w:szCs w:val="28"/>
        </w:rPr>
        <w:t xml:space="preserve">nodrošināšanai </w:t>
      </w:r>
      <w:r w:rsidR="0025081A" w:rsidRPr="00103051">
        <w:rPr>
          <w:rFonts w:ascii="Times New Roman" w:hAnsi="Times New Roman"/>
          <w:sz w:val="28"/>
          <w:szCs w:val="28"/>
        </w:rPr>
        <w:t xml:space="preserve">no Kultūras ministrijas </w:t>
      </w:r>
      <w:r w:rsidR="00331C61" w:rsidRPr="00103051">
        <w:rPr>
          <w:rFonts w:ascii="Times New Roman" w:hAnsi="Times New Roman"/>
          <w:sz w:val="28"/>
          <w:szCs w:val="28"/>
        </w:rPr>
        <w:t xml:space="preserve">uz </w:t>
      </w:r>
      <w:r>
        <w:rPr>
          <w:rFonts w:ascii="Times New Roman" w:hAnsi="Times New Roman"/>
          <w:sz w:val="28"/>
          <w:szCs w:val="28"/>
        </w:rPr>
        <w:t>C</w:t>
      </w:r>
      <w:r w:rsidR="00331C61" w:rsidRPr="00103051">
        <w:rPr>
          <w:rFonts w:ascii="Times New Roman" w:hAnsi="Times New Roman"/>
          <w:sz w:val="28"/>
          <w:szCs w:val="28"/>
        </w:rPr>
        <w:t xml:space="preserve">entru </w:t>
      </w:r>
      <w:r w:rsidR="00DD1510" w:rsidRPr="00103051">
        <w:rPr>
          <w:rFonts w:ascii="Times New Roman" w:hAnsi="Times New Roman"/>
          <w:sz w:val="28"/>
          <w:szCs w:val="28"/>
        </w:rPr>
        <w:t xml:space="preserve">tiks pārdalītas četras </w:t>
      </w:r>
      <w:r w:rsidR="0025081A" w:rsidRPr="00103051">
        <w:rPr>
          <w:rFonts w:ascii="Times New Roman" w:hAnsi="Times New Roman"/>
          <w:sz w:val="28"/>
          <w:szCs w:val="28"/>
        </w:rPr>
        <w:t xml:space="preserve">uz laiku </w:t>
      </w:r>
      <w:r w:rsidR="0094214E" w:rsidRPr="00103051">
        <w:rPr>
          <w:rFonts w:ascii="Times New Roman" w:hAnsi="Times New Roman"/>
          <w:sz w:val="28"/>
          <w:szCs w:val="28"/>
        </w:rPr>
        <w:t xml:space="preserve">izveidotās amata vietas </w:t>
      </w:r>
      <w:r w:rsidR="0025081A" w:rsidRPr="00103051">
        <w:rPr>
          <w:rFonts w:ascii="Times New Roman" w:hAnsi="Times New Roman"/>
          <w:sz w:val="28"/>
          <w:szCs w:val="28"/>
        </w:rPr>
        <w:t xml:space="preserve">Latvijas valsts simtgades biroja vajadzībām, </w:t>
      </w:r>
      <w:r>
        <w:rPr>
          <w:rFonts w:ascii="Times New Roman" w:hAnsi="Times New Roman"/>
          <w:sz w:val="28"/>
          <w:szCs w:val="28"/>
        </w:rPr>
        <w:t>lai</w:t>
      </w:r>
      <w:r w:rsidRPr="00103051">
        <w:rPr>
          <w:rFonts w:ascii="Times New Roman" w:hAnsi="Times New Roman"/>
          <w:sz w:val="28"/>
          <w:szCs w:val="28"/>
        </w:rPr>
        <w:t xml:space="preserve"> </w:t>
      </w:r>
      <w:r w:rsidR="0025081A" w:rsidRPr="00103051">
        <w:rPr>
          <w:rFonts w:ascii="Times New Roman" w:hAnsi="Times New Roman"/>
          <w:sz w:val="28"/>
          <w:szCs w:val="28"/>
        </w:rPr>
        <w:t xml:space="preserve">turpmāk </w:t>
      </w:r>
      <w:r w:rsidR="00F013AD">
        <w:rPr>
          <w:rFonts w:ascii="Times New Roman" w:hAnsi="Times New Roman"/>
          <w:sz w:val="28"/>
          <w:szCs w:val="28"/>
        </w:rPr>
        <w:t xml:space="preserve">jauno uzdevumu – </w:t>
      </w:r>
      <w:r w:rsidRPr="00103051">
        <w:rPr>
          <w:rFonts w:ascii="Times New Roman" w:eastAsia="Times New Roman" w:hAnsi="Times New Roman" w:cs="Times New Roman"/>
          <w:iCs/>
          <w:sz w:val="28"/>
          <w:szCs w:val="28"/>
          <w:lang w:eastAsia="lv-LV"/>
        </w:rPr>
        <w:t>programmas „Latvijas skolas soma” īstenošanu</w:t>
      </w:r>
      <w:r w:rsidRPr="00103051" w:rsidDel="00CA34A1">
        <w:rPr>
          <w:rFonts w:ascii="Times New Roman" w:hAnsi="Times New Roman"/>
          <w:sz w:val="28"/>
          <w:szCs w:val="28"/>
        </w:rPr>
        <w:t xml:space="preserve"> </w:t>
      </w:r>
      <w:r w:rsidR="0025081A" w:rsidRPr="00103051">
        <w:rPr>
          <w:rFonts w:ascii="Times New Roman" w:hAnsi="Times New Roman"/>
          <w:sz w:val="28"/>
          <w:szCs w:val="28"/>
        </w:rPr>
        <w:t>nodrošinā</w:t>
      </w:r>
      <w:r>
        <w:rPr>
          <w:rFonts w:ascii="Times New Roman" w:hAnsi="Times New Roman"/>
          <w:sz w:val="28"/>
          <w:szCs w:val="28"/>
        </w:rPr>
        <w:t>tu</w:t>
      </w:r>
      <w:r w:rsidR="0025081A" w:rsidRPr="00103051">
        <w:rPr>
          <w:rFonts w:ascii="Times New Roman" w:hAnsi="Times New Roman"/>
          <w:sz w:val="28"/>
          <w:szCs w:val="28"/>
        </w:rPr>
        <w:t xml:space="preserve"> pastāvīgi.</w:t>
      </w:r>
      <w:r w:rsidR="00D24311" w:rsidRPr="00103051">
        <w:rPr>
          <w:rFonts w:ascii="Times New Roman" w:hAnsi="Times New Roman"/>
          <w:sz w:val="28"/>
          <w:szCs w:val="28"/>
          <w:lang w:eastAsia="lv-LV"/>
        </w:rPr>
        <w:t xml:space="preserve"> </w:t>
      </w:r>
    </w:p>
    <w:bookmarkEnd w:id="11"/>
    <w:p w14:paraId="6CB28276" w14:textId="77777777" w:rsidR="00CA34A1" w:rsidRDefault="00CA34A1" w:rsidP="003370F3">
      <w:pPr>
        <w:spacing w:after="0" w:line="240" w:lineRule="auto"/>
        <w:ind w:left="66" w:right="57" w:firstLine="654"/>
        <w:jc w:val="both"/>
        <w:rPr>
          <w:rFonts w:ascii="Times New Roman" w:eastAsia="Times New Roman" w:hAnsi="Times New Roman" w:cs="Times New Roman"/>
          <w:iCs/>
          <w:sz w:val="28"/>
          <w:szCs w:val="28"/>
          <w:lang w:eastAsia="lv-LV"/>
        </w:rPr>
      </w:pPr>
    </w:p>
    <w:p w14:paraId="4EF69E82" w14:textId="3F6D833F" w:rsidR="00D24311" w:rsidRPr="00103051" w:rsidRDefault="00C77842" w:rsidP="003370F3">
      <w:pPr>
        <w:spacing w:after="0" w:line="240" w:lineRule="auto"/>
        <w:ind w:left="66" w:right="57" w:firstLine="654"/>
        <w:jc w:val="both"/>
        <w:rPr>
          <w:rFonts w:ascii="Times New Roman" w:eastAsia="Calibri" w:hAnsi="Times New Roman"/>
          <w:sz w:val="28"/>
          <w:szCs w:val="28"/>
        </w:rPr>
      </w:pPr>
      <w:r w:rsidRPr="00103051">
        <w:rPr>
          <w:rFonts w:ascii="Times New Roman" w:eastAsia="Times New Roman" w:hAnsi="Times New Roman" w:cs="Times New Roman"/>
          <w:iCs/>
          <w:sz w:val="28"/>
          <w:szCs w:val="28"/>
          <w:lang w:eastAsia="lv-LV"/>
        </w:rPr>
        <w:t>Lai Centrs nodrošinātu programmas „Latvijas skolas soma” īstenošanu,</w:t>
      </w:r>
      <w:r w:rsidRPr="00103051" w:rsidDel="00C77842">
        <w:rPr>
          <w:rFonts w:ascii="Times New Roman" w:eastAsia="Times New Roman" w:hAnsi="Times New Roman"/>
          <w:iCs/>
          <w:sz w:val="28"/>
          <w:szCs w:val="28"/>
          <w:lang w:eastAsia="lv-LV"/>
        </w:rPr>
        <w:t xml:space="preserve"> </w:t>
      </w:r>
      <w:r w:rsidR="00D24311" w:rsidRPr="00103051">
        <w:rPr>
          <w:rFonts w:ascii="Times New Roman" w:eastAsia="Times New Roman" w:hAnsi="Times New Roman"/>
          <w:iCs/>
          <w:sz w:val="28"/>
          <w:szCs w:val="28"/>
          <w:lang w:eastAsia="lv-LV"/>
        </w:rPr>
        <w:t>Kultūras ministrija no 2022.gada 1.</w:t>
      </w:r>
      <w:r w:rsidR="00461B75" w:rsidRPr="00103051">
        <w:rPr>
          <w:rFonts w:ascii="Times New Roman" w:eastAsia="Times New Roman" w:hAnsi="Times New Roman"/>
          <w:iCs/>
          <w:sz w:val="28"/>
          <w:szCs w:val="28"/>
          <w:lang w:eastAsia="lv-LV"/>
        </w:rPr>
        <w:t xml:space="preserve">februāra </w:t>
      </w:r>
      <w:r w:rsidR="00D24311" w:rsidRPr="00103051">
        <w:rPr>
          <w:rFonts w:ascii="Times New Roman" w:eastAsia="Times New Roman" w:hAnsi="Times New Roman"/>
          <w:iCs/>
          <w:sz w:val="28"/>
          <w:szCs w:val="28"/>
          <w:lang w:eastAsia="lv-LV"/>
        </w:rPr>
        <w:t xml:space="preserve">plāno pārdalīt </w:t>
      </w:r>
      <w:r w:rsidR="00876085" w:rsidRPr="00103051">
        <w:rPr>
          <w:rFonts w:ascii="Times New Roman" w:eastAsia="Times New Roman" w:hAnsi="Times New Roman"/>
          <w:iCs/>
          <w:sz w:val="28"/>
          <w:szCs w:val="28"/>
          <w:lang w:eastAsia="lv-LV"/>
        </w:rPr>
        <w:t xml:space="preserve">Centram </w:t>
      </w:r>
      <w:r w:rsidR="00D24311" w:rsidRPr="00103051">
        <w:rPr>
          <w:rFonts w:ascii="Times New Roman" w:eastAsia="Times New Roman" w:hAnsi="Times New Roman"/>
          <w:iCs/>
          <w:sz w:val="28"/>
          <w:szCs w:val="28"/>
          <w:lang w:eastAsia="lv-LV"/>
        </w:rPr>
        <w:t>četras Latvijas valsts simtgades biroja amata vietas:</w:t>
      </w:r>
    </w:p>
    <w:p w14:paraId="7B70EAA7" w14:textId="4282644B" w:rsidR="003370F3" w:rsidRPr="00103051" w:rsidRDefault="003370F3" w:rsidP="005D195F">
      <w:pPr>
        <w:pStyle w:val="Sarakstarindkopa"/>
        <w:numPr>
          <w:ilvl w:val="0"/>
          <w:numId w:val="2"/>
        </w:numPr>
        <w:spacing w:after="0" w:line="240" w:lineRule="auto"/>
        <w:ind w:left="714" w:hanging="357"/>
        <w:jc w:val="both"/>
        <w:rPr>
          <w:rFonts w:ascii="Times New Roman" w:eastAsia="Times New Roman" w:hAnsi="Times New Roman"/>
          <w:iCs/>
          <w:sz w:val="28"/>
          <w:szCs w:val="28"/>
          <w:lang w:eastAsia="lv-LV"/>
        </w:rPr>
      </w:pPr>
      <w:r w:rsidRPr="00103051">
        <w:rPr>
          <w:rFonts w:ascii="Times New Roman" w:eastAsia="Times New Roman" w:hAnsi="Times New Roman"/>
          <w:iCs/>
          <w:sz w:val="28"/>
          <w:szCs w:val="28"/>
          <w:lang w:eastAsia="lv-LV"/>
        </w:rPr>
        <w:t>i</w:t>
      </w:r>
      <w:r w:rsidR="00D24311" w:rsidRPr="00103051">
        <w:rPr>
          <w:rFonts w:ascii="Times New Roman" w:eastAsia="Times New Roman" w:hAnsi="Times New Roman"/>
          <w:iCs/>
          <w:sz w:val="28"/>
          <w:szCs w:val="28"/>
          <w:lang w:eastAsia="lv-LV"/>
        </w:rPr>
        <w:t xml:space="preserve">zglītības un jauniešu projekta vadītāja amata vietu (32.saimes IIIA līmenis, 11.mēnešalgu grupa), </w:t>
      </w:r>
      <w:r w:rsidR="001D60F4" w:rsidRPr="001D60F4">
        <w:rPr>
          <w:rFonts w:ascii="Times New Roman" w:eastAsia="Times New Roman" w:hAnsi="Times New Roman"/>
          <w:iCs/>
          <w:sz w:val="28"/>
          <w:szCs w:val="28"/>
          <w:lang w:eastAsia="lv-LV"/>
        </w:rPr>
        <w:t>pārskatot veicamos amata pienākumus (nosakot atbilstošo amata saimi, līmeni un mēnešalgas grupu) un iesnie</w:t>
      </w:r>
      <w:r w:rsidR="00554ABA">
        <w:rPr>
          <w:rFonts w:ascii="Times New Roman" w:eastAsia="Times New Roman" w:hAnsi="Times New Roman"/>
          <w:iCs/>
          <w:sz w:val="28"/>
          <w:szCs w:val="28"/>
          <w:lang w:eastAsia="lv-LV"/>
        </w:rPr>
        <w:t>dzot</w:t>
      </w:r>
      <w:r w:rsidR="001D60F4" w:rsidRPr="001D60F4">
        <w:rPr>
          <w:rFonts w:ascii="Times New Roman" w:eastAsia="Times New Roman" w:hAnsi="Times New Roman"/>
          <w:iCs/>
          <w:sz w:val="28"/>
          <w:szCs w:val="28"/>
          <w:lang w:eastAsia="lv-LV"/>
        </w:rPr>
        <w:t xml:space="preserve"> saskaņošanai Valsts kancelejā amata klasificēšanas rezultātu apkopojum</w:t>
      </w:r>
      <w:r w:rsidR="00554ABA">
        <w:rPr>
          <w:rFonts w:ascii="Times New Roman" w:eastAsia="Times New Roman" w:hAnsi="Times New Roman"/>
          <w:iCs/>
          <w:sz w:val="28"/>
          <w:szCs w:val="28"/>
          <w:lang w:eastAsia="lv-LV"/>
        </w:rPr>
        <w:t>u</w:t>
      </w:r>
      <w:r w:rsidR="001D60F4" w:rsidRPr="001D60F4">
        <w:rPr>
          <w:rFonts w:ascii="Times New Roman" w:eastAsia="Times New Roman" w:hAnsi="Times New Roman"/>
          <w:iCs/>
          <w:sz w:val="28"/>
          <w:szCs w:val="28"/>
          <w:lang w:eastAsia="lv-LV"/>
        </w:rPr>
        <w:t xml:space="preserve"> atbilstoši Ministru kabineta 2010.gada 30.novembra noteikumu Nr.1075 „Valsts un pašvaldību institūciju amatu katalogs” noteiktajām prasībām</w:t>
      </w:r>
      <w:r w:rsidR="002E1A8E">
        <w:rPr>
          <w:rFonts w:ascii="Times New Roman" w:eastAsia="Times New Roman" w:hAnsi="Times New Roman"/>
          <w:iCs/>
          <w:sz w:val="28"/>
          <w:szCs w:val="28"/>
          <w:lang w:eastAsia="lv-LV"/>
        </w:rPr>
        <w:t>;</w:t>
      </w:r>
    </w:p>
    <w:p w14:paraId="77D87ECF" w14:textId="76B8BEDB" w:rsidR="003370F3" w:rsidRPr="00103051" w:rsidRDefault="003370F3" w:rsidP="005D195F">
      <w:pPr>
        <w:pStyle w:val="Sarakstarindkopa"/>
        <w:numPr>
          <w:ilvl w:val="0"/>
          <w:numId w:val="2"/>
        </w:numPr>
        <w:spacing w:after="0" w:line="240" w:lineRule="auto"/>
        <w:ind w:left="714" w:hanging="357"/>
        <w:jc w:val="both"/>
        <w:rPr>
          <w:rFonts w:ascii="Times New Roman" w:eastAsia="Times New Roman" w:hAnsi="Times New Roman"/>
          <w:iCs/>
          <w:sz w:val="28"/>
          <w:szCs w:val="28"/>
          <w:lang w:eastAsia="lv-LV"/>
        </w:rPr>
      </w:pPr>
      <w:r w:rsidRPr="00103051">
        <w:rPr>
          <w:rFonts w:ascii="Times New Roman" w:eastAsia="Times New Roman" w:hAnsi="Times New Roman"/>
          <w:iCs/>
          <w:sz w:val="28"/>
          <w:szCs w:val="28"/>
          <w:lang w:eastAsia="lv-LV"/>
        </w:rPr>
        <w:t>j</w:t>
      </w:r>
      <w:r w:rsidR="00D24311" w:rsidRPr="00103051">
        <w:rPr>
          <w:rFonts w:ascii="Times New Roman" w:eastAsia="Times New Roman" w:hAnsi="Times New Roman"/>
          <w:iCs/>
          <w:sz w:val="28"/>
          <w:szCs w:val="28"/>
          <w:lang w:eastAsia="lv-LV"/>
        </w:rPr>
        <w:t xml:space="preserve">uriskonsulta amata vietu (21.saimes IV līmenis, 11.mēnešalgu grupa), </w:t>
      </w:r>
      <w:r w:rsidR="001D60F4" w:rsidRPr="001D60F4">
        <w:rPr>
          <w:rFonts w:ascii="Times New Roman" w:eastAsia="Times New Roman" w:hAnsi="Times New Roman"/>
          <w:iCs/>
          <w:sz w:val="28"/>
          <w:szCs w:val="28"/>
          <w:lang w:eastAsia="lv-LV"/>
        </w:rPr>
        <w:t>pārskatot veicamos amata pienākumus (nosakot atbilstošo amata saimi, līmeni un mēnešalgas grupu) un iesnie</w:t>
      </w:r>
      <w:r w:rsidR="00554ABA">
        <w:rPr>
          <w:rFonts w:ascii="Times New Roman" w:eastAsia="Times New Roman" w:hAnsi="Times New Roman"/>
          <w:iCs/>
          <w:sz w:val="28"/>
          <w:szCs w:val="28"/>
          <w:lang w:eastAsia="lv-LV"/>
        </w:rPr>
        <w:t>dzot</w:t>
      </w:r>
      <w:r w:rsidR="001D60F4" w:rsidRPr="001D60F4">
        <w:rPr>
          <w:rFonts w:ascii="Times New Roman" w:eastAsia="Times New Roman" w:hAnsi="Times New Roman"/>
          <w:iCs/>
          <w:sz w:val="28"/>
          <w:szCs w:val="28"/>
          <w:lang w:eastAsia="lv-LV"/>
        </w:rPr>
        <w:t xml:space="preserve"> saskaņošanai Valsts kancelejā amata klasificēšanas rezultātu apkopojum</w:t>
      </w:r>
      <w:r w:rsidR="00554ABA">
        <w:rPr>
          <w:rFonts w:ascii="Times New Roman" w:eastAsia="Times New Roman" w:hAnsi="Times New Roman"/>
          <w:iCs/>
          <w:sz w:val="28"/>
          <w:szCs w:val="28"/>
          <w:lang w:eastAsia="lv-LV"/>
        </w:rPr>
        <w:t>u</w:t>
      </w:r>
      <w:r w:rsidR="001D60F4" w:rsidRPr="001D60F4">
        <w:rPr>
          <w:rFonts w:ascii="Times New Roman" w:eastAsia="Times New Roman" w:hAnsi="Times New Roman"/>
          <w:iCs/>
          <w:sz w:val="28"/>
          <w:szCs w:val="28"/>
          <w:lang w:eastAsia="lv-LV"/>
        </w:rPr>
        <w:t xml:space="preserve"> atbilstoši Ministru kabineta </w:t>
      </w:r>
      <w:r w:rsidR="001D60F4" w:rsidRPr="001D60F4">
        <w:rPr>
          <w:rFonts w:ascii="Times New Roman" w:eastAsia="Times New Roman" w:hAnsi="Times New Roman"/>
          <w:iCs/>
          <w:sz w:val="28"/>
          <w:szCs w:val="28"/>
          <w:lang w:eastAsia="lv-LV"/>
        </w:rPr>
        <w:lastRenderedPageBreak/>
        <w:t>2010.gada 30.novembra noteikumu Nr.1075 „Valsts un pašvaldību institūciju amatu katalogs” noteiktajām prasībām</w:t>
      </w:r>
      <w:r w:rsidR="002E1A8E">
        <w:rPr>
          <w:rFonts w:ascii="Times New Roman" w:eastAsia="Times New Roman" w:hAnsi="Times New Roman"/>
          <w:iCs/>
          <w:sz w:val="28"/>
          <w:szCs w:val="28"/>
          <w:lang w:eastAsia="lv-LV"/>
        </w:rPr>
        <w:t>;</w:t>
      </w:r>
    </w:p>
    <w:p w14:paraId="5403C837" w14:textId="1959B95C" w:rsidR="003370F3" w:rsidRPr="00103051" w:rsidRDefault="003370F3" w:rsidP="005D195F">
      <w:pPr>
        <w:pStyle w:val="Sarakstarindkopa"/>
        <w:numPr>
          <w:ilvl w:val="0"/>
          <w:numId w:val="2"/>
        </w:numPr>
        <w:spacing w:after="0" w:line="240" w:lineRule="auto"/>
        <w:ind w:left="714" w:hanging="357"/>
        <w:jc w:val="both"/>
        <w:rPr>
          <w:rFonts w:ascii="Times New Roman" w:eastAsia="Times New Roman" w:hAnsi="Times New Roman"/>
          <w:iCs/>
          <w:sz w:val="28"/>
          <w:szCs w:val="28"/>
          <w:lang w:eastAsia="lv-LV"/>
        </w:rPr>
      </w:pPr>
      <w:r w:rsidRPr="00103051">
        <w:rPr>
          <w:rFonts w:ascii="Times New Roman" w:eastAsia="Times New Roman" w:hAnsi="Times New Roman"/>
          <w:iCs/>
          <w:sz w:val="28"/>
          <w:szCs w:val="28"/>
          <w:lang w:eastAsia="lv-LV"/>
        </w:rPr>
        <w:t>r</w:t>
      </w:r>
      <w:r w:rsidR="00D24311" w:rsidRPr="00103051">
        <w:rPr>
          <w:rFonts w:ascii="Times New Roman" w:eastAsia="Times New Roman" w:hAnsi="Times New Roman"/>
          <w:iCs/>
          <w:sz w:val="28"/>
          <w:szCs w:val="28"/>
          <w:lang w:eastAsia="lv-LV"/>
        </w:rPr>
        <w:t xml:space="preserve">eģionālo un nevalstisko projektu vadītāja amata vietu (32.saimes IIIA līmenis, 11.mēnešalgu grupa), </w:t>
      </w:r>
      <w:r w:rsidR="001D60F4" w:rsidRPr="001D60F4">
        <w:rPr>
          <w:rFonts w:ascii="Times New Roman" w:eastAsia="Times New Roman" w:hAnsi="Times New Roman"/>
          <w:iCs/>
          <w:sz w:val="28"/>
          <w:szCs w:val="28"/>
          <w:lang w:eastAsia="lv-LV"/>
        </w:rPr>
        <w:t>pārskatot veicamos amata pienākumus (nosakot atbilstošo amata saimi, līmeni un mēnešalgas grupu) un iesnie</w:t>
      </w:r>
      <w:r w:rsidR="00554ABA">
        <w:rPr>
          <w:rFonts w:ascii="Times New Roman" w:eastAsia="Times New Roman" w:hAnsi="Times New Roman"/>
          <w:iCs/>
          <w:sz w:val="28"/>
          <w:szCs w:val="28"/>
          <w:lang w:eastAsia="lv-LV"/>
        </w:rPr>
        <w:t>dzot</w:t>
      </w:r>
      <w:r w:rsidR="001D60F4" w:rsidRPr="001D60F4">
        <w:rPr>
          <w:rFonts w:ascii="Times New Roman" w:eastAsia="Times New Roman" w:hAnsi="Times New Roman"/>
          <w:iCs/>
          <w:sz w:val="28"/>
          <w:szCs w:val="28"/>
          <w:lang w:eastAsia="lv-LV"/>
        </w:rPr>
        <w:t xml:space="preserve"> saskaņošanai Valsts kancelejā amata klasificēšanas rezultātu apkopojums atbilstoši Ministru kabineta 2010.gada 30.novembra noteikumu Nr.1075 „Valsts un pašvaldību institūciju amatu katalogs” noteiktajām prasībām</w:t>
      </w:r>
      <w:r w:rsidR="002E1A8E">
        <w:rPr>
          <w:rFonts w:ascii="Times New Roman" w:eastAsia="Times New Roman" w:hAnsi="Times New Roman"/>
          <w:iCs/>
          <w:sz w:val="28"/>
          <w:szCs w:val="28"/>
          <w:lang w:eastAsia="lv-LV"/>
        </w:rPr>
        <w:t>;</w:t>
      </w:r>
    </w:p>
    <w:p w14:paraId="19946BD2" w14:textId="71D74565" w:rsidR="00D24311" w:rsidRPr="00103051" w:rsidRDefault="003370F3" w:rsidP="005D195F">
      <w:pPr>
        <w:pStyle w:val="Sarakstarindkopa"/>
        <w:numPr>
          <w:ilvl w:val="0"/>
          <w:numId w:val="2"/>
        </w:numPr>
        <w:spacing w:after="0" w:line="240" w:lineRule="auto"/>
        <w:ind w:left="714" w:hanging="357"/>
        <w:jc w:val="both"/>
        <w:rPr>
          <w:rFonts w:ascii="Times New Roman" w:eastAsia="Times New Roman" w:hAnsi="Times New Roman"/>
          <w:iCs/>
          <w:sz w:val="28"/>
          <w:szCs w:val="28"/>
          <w:lang w:eastAsia="lv-LV"/>
        </w:rPr>
      </w:pPr>
      <w:r w:rsidRPr="00103051">
        <w:rPr>
          <w:rFonts w:ascii="Times New Roman" w:eastAsia="Times New Roman" w:hAnsi="Times New Roman"/>
          <w:iCs/>
          <w:sz w:val="28"/>
          <w:szCs w:val="28"/>
          <w:lang w:eastAsia="lv-LV"/>
        </w:rPr>
        <w:t>s</w:t>
      </w:r>
      <w:r w:rsidR="00D24311" w:rsidRPr="00103051">
        <w:rPr>
          <w:rFonts w:ascii="Times New Roman" w:eastAsia="Times New Roman" w:hAnsi="Times New Roman"/>
          <w:iCs/>
          <w:sz w:val="28"/>
          <w:szCs w:val="28"/>
          <w:lang w:eastAsia="lv-LV"/>
        </w:rPr>
        <w:t xml:space="preserve">abiedrisko attiecību speciālista – mājaslapas redaktora amata vietu (24.saimes III līmenis, 11.mēnešalgu grupa), </w:t>
      </w:r>
      <w:r w:rsidR="001D60F4" w:rsidRPr="001D60F4">
        <w:rPr>
          <w:rFonts w:ascii="Times New Roman" w:eastAsia="Times New Roman" w:hAnsi="Times New Roman"/>
          <w:iCs/>
          <w:sz w:val="28"/>
          <w:szCs w:val="28"/>
          <w:lang w:eastAsia="lv-LV"/>
        </w:rPr>
        <w:t>pārskatot veicamos amata pienākumus (nosakot atbilstošo amata saimi, līmeni un mēnešalgas grupu) un iesnie</w:t>
      </w:r>
      <w:r w:rsidR="00554ABA">
        <w:rPr>
          <w:rFonts w:ascii="Times New Roman" w:eastAsia="Times New Roman" w:hAnsi="Times New Roman"/>
          <w:iCs/>
          <w:sz w:val="28"/>
          <w:szCs w:val="28"/>
          <w:lang w:eastAsia="lv-LV"/>
        </w:rPr>
        <w:t>dzot</w:t>
      </w:r>
      <w:r w:rsidR="001D60F4" w:rsidRPr="001D60F4">
        <w:rPr>
          <w:rFonts w:ascii="Times New Roman" w:eastAsia="Times New Roman" w:hAnsi="Times New Roman"/>
          <w:iCs/>
          <w:sz w:val="28"/>
          <w:szCs w:val="28"/>
          <w:lang w:eastAsia="lv-LV"/>
        </w:rPr>
        <w:t xml:space="preserve"> saskaņošanai Valsts kancelejā amata klasificēšanas rezultātu apkopojums atbilstoši Ministru kabineta 2010.gada 30.novembra noteikumu Nr.1075 „Valsts un pašvaldību institūciju amatu katalogs” noteiktajām prasībām</w:t>
      </w:r>
      <w:r w:rsidR="002E1A8E">
        <w:rPr>
          <w:rFonts w:ascii="Times New Roman" w:eastAsia="Times New Roman" w:hAnsi="Times New Roman"/>
          <w:iCs/>
          <w:sz w:val="28"/>
          <w:szCs w:val="28"/>
          <w:lang w:eastAsia="lv-LV"/>
        </w:rPr>
        <w:t>.</w:t>
      </w:r>
    </w:p>
    <w:p w14:paraId="3EB3A935" w14:textId="77777777" w:rsidR="00D24311" w:rsidRPr="00103051" w:rsidRDefault="00D24311" w:rsidP="00732644">
      <w:pPr>
        <w:spacing w:after="0" w:line="240" w:lineRule="auto"/>
        <w:jc w:val="both"/>
        <w:rPr>
          <w:rFonts w:ascii="Times New Roman" w:hAnsi="Times New Roman" w:cs="Times New Roman"/>
          <w:sz w:val="28"/>
          <w:szCs w:val="28"/>
        </w:rPr>
      </w:pPr>
    </w:p>
    <w:bookmarkEnd w:id="4"/>
    <w:p w14:paraId="4695251E" w14:textId="321A054C" w:rsidR="004D5B9D" w:rsidRPr="00103051" w:rsidRDefault="004D5B9D" w:rsidP="00E375F8">
      <w:pPr>
        <w:spacing w:after="0" w:line="240" w:lineRule="auto"/>
        <w:ind w:firstLine="720"/>
        <w:jc w:val="both"/>
        <w:rPr>
          <w:rFonts w:ascii="Times New Roman" w:hAnsi="Times New Roman" w:cs="Times New Roman"/>
          <w:sz w:val="28"/>
          <w:szCs w:val="28"/>
        </w:rPr>
      </w:pPr>
      <w:r w:rsidRPr="00103051">
        <w:rPr>
          <w:rFonts w:ascii="Times New Roman" w:hAnsi="Times New Roman" w:cs="Times New Roman"/>
          <w:sz w:val="28"/>
          <w:szCs w:val="28"/>
        </w:rPr>
        <w:t>Latvijas valsts simtgades programmas izveides un izpildes gala ziņojums tiks iesniegts Ministru kabinetā līdz 2022.gada 15.februārim.</w:t>
      </w:r>
    </w:p>
    <w:p w14:paraId="36E1FB46" w14:textId="77777777" w:rsidR="00E375F8" w:rsidRPr="00103051" w:rsidRDefault="00E375F8" w:rsidP="00E375F8">
      <w:pPr>
        <w:spacing w:after="0" w:line="240" w:lineRule="auto"/>
        <w:ind w:firstLine="720"/>
        <w:jc w:val="both"/>
        <w:rPr>
          <w:rFonts w:ascii="Times New Roman" w:hAnsi="Times New Roman" w:cs="Times New Roman"/>
          <w:sz w:val="24"/>
          <w:szCs w:val="24"/>
        </w:rPr>
      </w:pPr>
    </w:p>
    <w:p w14:paraId="25AE2B12" w14:textId="25B7120E" w:rsidR="003F10CC" w:rsidRPr="00103051" w:rsidRDefault="003F10CC" w:rsidP="00732644">
      <w:pPr>
        <w:spacing w:after="0" w:line="240" w:lineRule="auto"/>
        <w:jc w:val="both"/>
        <w:rPr>
          <w:rFonts w:ascii="Times New Roman" w:hAnsi="Times New Roman" w:cs="Times New Roman"/>
          <w:sz w:val="24"/>
          <w:szCs w:val="24"/>
        </w:rPr>
      </w:pPr>
    </w:p>
    <w:p w14:paraId="58CCA623" w14:textId="217ED0EF" w:rsidR="003F10CC" w:rsidRPr="00103051" w:rsidRDefault="003F10CC" w:rsidP="005D195F">
      <w:pPr>
        <w:pStyle w:val="naisf"/>
        <w:spacing w:before="0" w:after="0"/>
        <w:ind w:left="284" w:firstLine="0"/>
        <w:jc w:val="left"/>
        <w:rPr>
          <w:bCs/>
          <w:sz w:val="28"/>
          <w:szCs w:val="28"/>
        </w:rPr>
      </w:pPr>
      <w:r w:rsidRPr="00103051">
        <w:rPr>
          <w:bCs/>
          <w:sz w:val="28"/>
          <w:szCs w:val="28"/>
        </w:rPr>
        <w:t>Kultūras ministrs</w:t>
      </w:r>
      <w:r w:rsidRPr="00103051">
        <w:rPr>
          <w:bCs/>
          <w:sz w:val="28"/>
          <w:szCs w:val="28"/>
        </w:rPr>
        <w:tab/>
      </w:r>
      <w:r w:rsidRPr="00103051">
        <w:rPr>
          <w:bCs/>
          <w:sz w:val="28"/>
          <w:szCs w:val="28"/>
        </w:rPr>
        <w:tab/>
      </w:r>
      <w:r w:rsidRPr="00103051">
        <w:rPr>
          <w:bCs/>
          <w:sz w:val="28"/>
          <w:szCs w:val="28"/>
        </w:rPr>
        <w:tab/>
      </w:r>
      <w:r w:rsidRPr="00103051">
        <w:rPr>
          <w:bCs/>
          <w:sz w:val="28"/>
          <w:szCs w:val="28"/>
        </w:rPr>
        <w:tab/>
      </w:r>
      <w:r w:rsidRPr="00103051">
        <w:rPr>
          <w:bCs/>
          <w:sz w:val="28"/>
          <w:szCs w:val="28"/>
        </w:rPr>
        <w:tab/>
      </w:r>
      <w:r w:rsidRPr="00103051">
        <w:rPr>
          <w:bCs/>
          <w:sz w:val="28"/>
          <w:szCs w:val="28"/>
        </w:rPr>
        <w:tab/>
      </w:r>
      <w:r w:rsidR="004F43C8" w:rsidRPr="00103051">
        <w:rPr>
          <w:bCs/>
          <w:sz w:val="28"/>
          <w:szCs w:val="28"/>
        </w:rPr>
        <w:tab/>
      </w:r>
      <w:r w:rsidRPr="00103051">
        <w:rPr>
          <w:bCs/>
          <w:sz w:val="28"/>
          <w:szCs w:val="28"/>
        </w:rPr>
        <w:t>N.Puntulis</w:t>
      </w:r>
    </w:p>
    <w:p w14:paraId="3E0E764A" w14:textId="77777777" w:rsidR="003F10CC" w:rsidRPr="00103051" w:rsidRDefault="003F10CC" w:rsidP="005D195F">
      <w:pPr>
        <w:pStyle w:val="naisf"/>
        <w:spacing w:before="0" w:after="0"/>
        <w:ind w:left="284" w:firstLine="0"/>
        <w:jc w:val="left"/>
        <w:rPr>
          <w:sz w:val="28"/>
          <w:szCs w:val="28"/>
        </w:rPr>
      </w:pPr>
    </w:p>
    <w:p w14:paraId="4BDCCC19" w14:textId="53E59E71" w:rsidR="003F10CC" w:rsidRPr="00103051" w:rsidRDefault="003F10CC" w:rsidP="005D195F">
      <w:pPr>
        <w:pStyle w:val="naisf"/>
        <w:spacing w:before="0" w:after="0"/>
        <w:ind w:left="284" w:firstLine="0"/>
        <w:jc w:val="left"/>
        <w:rPr>
          <w:sz w:val="28"/>
          <w:szCs w:val="28"/>
        </w:rPr>
      </w:pPr>
      <w:r w:rsidRPr="00103051">
        <w:rPr>
          <w:sz w:val="28"/>
          <w:szCs w:val="28"/>
        </w:rPr>
        <w:t>Vīza: Valsts sekretār</w:t>
      </w:r>
      <w:r w:rsidR="00604D12" w:rsidRPr="00103051">
        <w:rPr>
          <w:sz w:val="28"/>
          <w:szCs w:val="28"/>
        </w:rPr>
        <w:t>e</w:t>
      </w:r>
      <w:r w:rsidR="00604D12" w:rsidRPr="00103051">
        <w:rPr>
          <w:sz w:val="28"/>
          <w:szCs w:val="28"/>
        </w:rPr>
        <w:tab/>
      </w:r>
      <w:r w:rsidR="00074B53" w:rsidRPr="00103051">
        <w:rPr>
          <w:sz w:val="28"/>
          <w:szCs w:val="28"/>
        </w:rPr>
        <w:tab/>
      </w:r>
      <w:r w:rsidR="00074B53" w:rsidRPr="00103051">
        <w:rPr>
          <w:sz w:val="28"/>
          <w:szCs w:val="28"/>
        </w:rPr>
        <w:tab/>
      </w:r>
      <w:r w:rsidR="00074B53" w:rsidRPr="00103051">
        <w:rPr>
          <w:sz w:val="28"/>
          <w:szCs w:val="28"/>
        </w:rPr>
        <w:tab/>
      </w:r>
      <w:r w:rsidR="00074B53" w:rsidRPr="00103051">
        <w:rPr>
          <w:sz w:val="28"/>
          <w:szCs w:val="28"/>
        </w:rPr>
        <w:tab/>
      </w:r>
      <w:r w:rsidR="00074B53" w:rsidRPr="00103051">
        <w:rPr>
          <w:sz w:val="28"/>
          <w:szCs w:val="28"/>
        </w:rPr>
        <w:tab/>
      </w:r>
      <w:r w:rsidR="00074B53" w:rsidRPr="00103051">
        <w:rPr>
          <w:sz w:val="28"/>
          <w:szCs w:val="28"/>
        </w:rPr>
        <w:tab/>
      </w:r>
      <w:r w:rsidR="00604D12" w:rsidRPr="00103051">
        <w:rPr>
          <w:sz w:val="28"/>
          <w:szCs w:val="28"/>
        </w:rPr>
        <w:t>D.Vilsone</w:t>
      </w:r>
    </w:p>
    <w:p w14:paraId="708EC567" w14:textId="27C011E7" w:rsidR="003F10CC" w:rsidRPr="00103051" w:rsidRDefault="003F10CC" w:rsidP="00732644">
      <w:pPr>
        <w:pStyle w:val="naisf"/>
        <w:spacing w:before="0" w:after="0"/>
        <w:ind w:firstLine="0"/>
        <w:rPr>
          <w:sz w:val="28"/>
          <w:szCs w:val="28"/>
        </w:rPr>
      </w:pPr>
    </w:p>
    <w:p w14:paraId="5E1879D0" w14:textId="7BE1FFC9" w:rsidR="004546EE" w:rsidRDefault="004546EE" w:rsidP="00732644">
      <w:pPr>
        <w:pStyle w:val="naisf"/>
        <w:spacing w:before="0" w:after="0"/>
        <w:ind w:firstLine="0"/>
        <w:rPr>
          <w:sz w:val="20"/>
          <w:szCs w:val="20"/>
        </w:rPr>
      </w:pPr>
    </w:p>
    <w:p w14:paraId="281EB257" w14:textId="3CAC71DF" w:rsidR="00100937" w:rsidRDefault="00100937" w:rsidP="00732644">
      <w:pPr>
        <w:pStyle w:val="naisf"/>
        <w:spacing w:before="0" w:after="0"/>
        <w:ind w:firstLine="0"/>
        <w:rPr>
          <w:sz w:val="20"/>
          <w:szCs w:val="20"/>
        </w:rPr>
      </w:pPr>
    </w:p>
    <w:p w14:paraId="3E994FAE" w14:textId="1A928D9F" w:rsidR="00100937" w:rsidRDefault="00100937" w:rsidP="00732644">
      <w:pPr>
        <w:pStyle w:val="naisf"/>
        <w:spacing w:before="0" w:after="0"/>
        <w:ind w:firstLine="0"/>
        <w:rPr>
          <w:sz w:val="20"/>
          <w:szCs w:val="20"/>
        </w:rPr>
      </w:pPr>
    </w:p>
    <w:p w14:paraId="034FC436" w14:textId="26270EFB" w:rsidR="00100937" w:rsidRDefault="00100937" w:rsidP="00732644">
      <w:pPr>
        <w:pStyle w:val="naisf"/>
        <w:spacing w:before="0" w:after="0"/>
        <w:ind w:firstLine="0"/>
        <w:rPr>
          <w:sz w:val="20"/>
          <w:szCs w:val="20"/>
        </w:rPr>
      </w:pPr>
    </w:p>
    <w:p w14:paraId="437671FA" w14:textId="31FF568B" w:rsidR="00100937" w:rsidRDefault="00100937" w:rsidP="00732644">
      <w:pPr>
        <w:pStyle w:val="naisf"/>
        <w:spacing w:before="0" w:after="0"/>
        <w:ind w:firstLine="0"/>
        <w:rPr>
          <w:sz w:val="20"/>
          <w:szCs w:val="20"/>
        </w:rPr>
      </w:pPr>
    </w:p>
    <w:p w14:paraId="2BA7DA5B" w14:textId="61708FF3" w:rsidR="00100937" w:rsidRDefault="00100937" w:rsidP="00732644">
      <w:pPr>
        <w:pStyle w:val="naisf"/>
        <w:spacing w:before="0" w:after="0"/>
        <w:ind w:firstLine="0"/>
        <w:rPr>
          <w:sz w:val="20"/>
          <w:szCs w:val="20"/>
        </w:rPr>
      </w:pPr>
    </w:p>
    <w:p w14:paraId="364F54A4" w14:textId="1C6ED89E" w:rsidR="00100937" w:rsidRDefault="00100937" w:rsidP="00732644">
      <w:pPr>
        <w:pStyle w:val="naisf"/>
        <w:spacing w:before="0" w:after="0"/>
        <w:ind w:firstLine="0"/>
        <w:rPr>
          <w:sz w:val="20"/>
          <w:szCs w:val="20"/>
        </w:rPr>
      </w:pPr>
    </w:p>
    <w:p w14:paraId="6378F259" w14:textId="31F62F14" w:rsidR="00100937" w:rsidRDefault="00100937" w:rsidP="00732644">
      <w:pPr>
        <w:pStyle w:val="naisf"/>
        <w:spacing w:before="0" w:after="0"/>
        <w:ind w:firstLine="0"/>
        <w:rPr>
          <w:sz w:val="20"/>
          <w:szCs w:val="20"/>
        </w:rPr>
      </w:pPr>
    </w:p>
    <w:p w14:paraId="4C78D793" w14:textId="52F2FCEA" w:rsidR="00100937" w:rsidRDefault="00100937" w:rsidP="00732644">
      <w:pPr>
        <w:pStyle w:val="naisf"/>
        <w:spacing w:before="0" w:after="0"/>
        <w:ind w:firstLine="0"/>
        <w:rPr>
          <w:sz w:val="20"/>
          <w:szCs w:val="20"/>
        </w:rPr>
      </w:pPr>
    </w:p>
    <w:p w14:paraId="4EDD8708" w14:textId="23921892" w:rsidR="00100937" w:rsidRDefault="00100937" w:rsidP="00732644">
      <w:pPr>
        <w:pStyle w:val="naisf"/>
        <w:spacing w:before="0" w:after="0"/>
        <w:ind w:firstLine="0"/>
        <w:rPr>
          <w:sz w:val="20"/>
          <w:szCs w:val="20"/>
        </w:rPr>
      </w:pPr>
    </w:p>
    <w:p w14:paraId="36C56AA3" w14:textId="4E98C1A3" w:rsidR="00100937" w:rsidRDefault="00100937" w:rsidP="00732644">
      <w:pPr>
        <w:pStyle w:val="naisf"/>
        <w:spacing w:before="0" w:after="0"/>
        <w:ind w:firstLine="0"/>
        <w:rPr>
          <w:sz w:val="20"/>
          <w:szCs w:val="20"/>
        </w:rPr>
      </w:pPr>
    </w:p>
    <w:p w14:paraId="55495C8F" w14:textId="7A70CBB0" w:rsidR="00100937" w:rsidRDefault="00100937" w:rsidP="00732644">
      <w:pPr>
        <w:pStyle w:val="naisf"/>
        <w:spacing w:before="0" w:after="0"/>
        <w:ind w:firstLine="0"/>
        <w:rPr>
          <w:sz w:val="20"/>
          <w:szCs w:val="20"/>
        </w:rPr>
      </w:pPr>
    </w:p>
    <w:p w14:paraId="544314CC" w14:textId="5F44CB3F" w:rsidR="00100937" w:rsidRDefault="00100937" w:rsidP="00732644">
      <w:pPr>
        <w:pStyle w:val="naisf"/>
        <w:spacing w:before="0" w:after="0"/>
        <w:ind w:firstLine="0"/>
        <w:rPr>
          <w:sz w:val="20"/>
          <w:szCs w:val="20"/>
        </w:rPr>
      </w:pPr>
    </w:p>
    <w:p w14:paraId="6D361E54" w14:textId="503672AD" w:rsidR="003F3841" w:rsidRDefault="003F3841" w:rsidP="00732644">
      <w:pPr>
        <w:pStyle w:val="naisf"/>
        <w:spacing w:before="0" w:after="0"/>
        <w:ind w:firstLine="0"/>
        <w:rPr>
          <w:sz w:val="20"/>
          <w:szCs w:val="20"/>
        </w:rPr>
      </w:pPr>
    </w:p>
    <w:p w14:paraId="53DA41EB" w14:textId="771FC3DD" w:rsidR="003F3841" w:rsidRDefault="003F3841" w:rsidP="00732644">
      <w:pPr>
        <w:pStyle w:val="naisf"/>
        <w:spacing w:before="0" w:after="0"/>
        <w:ind w:firstLine="0"/>
        <w:rPr>
          <w:sz w:val="20"/>
          <w:szCs w:val="20"/>
        </w:rPr>
      </w:pPr>
    </w:p>
    <w:p w14:paraId="18A9D9EB" w14:textId="4719BDC0" w:rsidR="003F3841" w:rsidRDefault="003F3841" w:rsidP="00732644">
      <w:pPr>
        <w:pStyle w:val="naisf"/>
        <w:spacing w:before="0" w:after="0"/>
        <w:ind w:firstLine="0"/>
        <w:rPr>
          <w:sz w:val="20"/>
          <w:szCs w:val="20"/>
        </w:rPr>
      </w:pPr>
    </w:p>
    <w:p w14:paraId="41913D20" w14:textId="77777777" w:rsidR="003F3841" w:rsidRDefault="003F3841" w:rsidP="00732644">
      <w:pPr>
        <w:pStyle w:val="naisf"/>
        <w:spacing w:before="0" w:after="0"/>
        <w:ind w:firstLine="0"/>
        <w:rPr>
          <w:sz w:val="20"/>
          <w:szCs w:val="20"/>
        </w:rPr>
      </w:pPr>
    </w:p>
    <w:p w14:paraId="0A6F5F1A" w14:textId="6DA02536" w:rsidR="00100937" w:rsidRDefault="00100937" w:rsidP="00732644">
      <w:pPr>
        <w:pStyle w:val="naisf"/>
        <w:spacing w:before="0" w:after="0"/>
        <w:ind w:firstLine="0"/>
        <w:rPr>
          <w:sz w:val="20"/>
          <w:szCs w:val="20"/>
        </w:rPr>
      </w:pPr>
    </w:p>
    <w:p w14:paraId="33C06E5F" w14:textId="77777777" w:rsidR="00100937" w:rsidRPr="00103051" w:rsidRDefault="00100937" w:rsidP="00732644">
      <w:pPr>
        <w:pStyle w:val="naisf"/>
        <w:spacing w:before="0" w:after="0"/>
        <w:ind w:firstLine="0"/>
        <w:rPr>
          <w:sz w:val="20"/>
          <w:szCs w:val="20"/>
        </w:rPr>
      </w:pPr>
    </w:p>
    <w:p w14:paraId="11BDC279" w14:textId="45A2B6E2" w:rsidR="003F10CC" w:rsidRPr="00103051" w:rsidRDefault="003F10CC" w:rsidP="00732644">
      <w:pPr>
        <w:pStyle w:val="naisf"/>
        <w:spacing w:before="0" w:after="0"/>
        <w:ind w:firstLine="0"/>
        <w:rPr>
          <w:sz w:val="20"/>
          <w:szCs w:val="20"/>
        </w:rPr>
      </w:pPr>
      <w:r w:rsidRPr="00103051">
        <w:rPr>
          <w:sz w:val="20"/>
          <w:szCs w:val="20"/>
        </w:rPr>
        <w:t>Tormane-Kļaviņa</w:t>
      </w:r>
      <w:r w:rsidR="00331C61" w:rsidRPr="00103051">
        <w:rPr>
          <w:sz w:val="20"/>
          <w:szCs w:val="20"/>
        </w:rPr>
        <w:t>,</w:t>
      </w:r>
      <w:r w:rsidRPr="00103051">
        <w:rPr>
          <w:sz w:val="20"/>
          <w:szCs w:val="20"/>
        </w:rPr>
        <w:t xml:space="preserve"> 67330323</w:t>
      </w:r>
    </w:p>
    <w:p w14:paraId="7B3C711F" w14:textId="2B49F9C5" w:rsidR="003F10CC" w:rsidRPr="00103051" w:rsidRDefault="005C18DF" w:rsidP="005D195F">
      <w:pPr>
        <w:pStyle w:val="naisf"/>
        <w:spacing w:before="0" w:after="0"/>
        <w:ind w:firstLine="0"/>
        <w:rPr>
          <w:sz w:val="28"/>
          <w:szCs w:val="28"/>
        </w:rPr>
      </w:pPr>
      <w:hyperlink r:id="rId9" w:history="1">
        <w:r w:rsidR="003F10CC" w:rsidRPr="00103051">
          <w:rPr>
            <w:rStyle w:val="Hipersaite"/>
            <w:sz w:val="20"/>
            <w:szCs w:val="20"/>
          </w:rPr>
          <w:t>Ilze.Tormane-Klavina@km.gov.lv</w:t>
        </w:r>
      </w:hyperlink>
    </w:p>
    <w:sectPr w:rsidR="003F10CC" w:rsidRPr="00103051" w:rsidSect="005D195F">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9C5FE" w14:textId="77777777" w:rsidR="006953D3" w:rsidRDefault="006953D3" w:rsidP="00D6150A">
      <w:pPr>
        <w:spacing w:after="0" w:line="240" w:lineRule="auto"/>
      </w:pPr>
      <w:r>
        <w:separator/>
      </w:r>
    </w:p>
  </w:endnote>
  <w:endnote w:type="continuationSeparator" w:id="0">
    <w:p w14:paraId="7F4B5DCD" w14:textId="77777777" w:rsidR="006953D3" w:rsidRDefault="006953D3" w:rsidP="00D61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70FC8" w14:textId="77777777" w:rsidR="005C18DF" w:rsidRDefault="005C18D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C7809" w14:textId="2FDEF0C3" w:rsidR="003F10CC" w:rsidRPr="003F10CC" w:rsidRDefault="003F10CC">
    <w:pPr>
      <w:pStyle w:val="Kjene"/>
      <w:rPr>
        <w:rFonts w:ascii="Times New Roman" w:hAnsi="Times New Roman" w:cs="Times New Roman"/>
        <w:sz w:val="20"/>
        <w:szCs w:val="20"/>
      </w:rPr>
    </w:pPr>
    <w:bookmarkStart w:id="12" w:name="_Hlk68596624"/>
    <w:bookmarkStart w:id="13" w:name="_Hlk68596625"/>
    <w:r w:rsidRPr="00EA1730">
      <w:rPr>
        <w:rFonts w:ascii="Times New Roman" w:hAnsi="Times New Roman" w:cs="Times New Roman"/>
        <w:sz w:val="20"/>
        <w:szCs w:val="20"/>
      </w:rPr>
      <w:t>KMZin_</w:t>
    </w:r>
    <w:r w:rsidR="005C18DF">
      <w:rPr>
        <w:rFonts w:ascii="Times New Roman" w:hAnsi="Times New Roman" w:cs="Times New Roman"/>
        <w:sz w:val="20"/>
        <w:szCs w:val="20"/>
      </w:rPr>
      <w:t>21</w:t>
    </w:r>
    <w:r w:rsidR="000E748F">
      <w:rPr>
        <w:rFonts w:ascii="Times New Roman" w:hAnsi="Times New Roman" w:cs="Times New Roman"/>
        <w:sz w:val="20"/>
        <w:szCs w:val="20"/>
      </w:rPr>
      <w:t>12</w:t>
    </w:r>
    <w:r w:rsidRPr="00EA1730">
      <w:rPr>
        <w:rFonts w:ascii="Times New Roman" w:hAnsi="Times New Roman" w:cs="Times New Roman"/>
        <w:sz w:val="20"/>
        <w:szCs w:val="20"/>
      </w:rPr>
      <w:t>21_</w:t>
    </w:r>
    <w:bookmarkEnd w:id="12"/>
    <w:bookmarkEnd w:id="13"/>
    <w:r>
      <w:rPr>
        <w:rFonts w:ascii="Times New Roman" w:hAnsi="Times New Roman" w:cs="Times New Roman"/>
        <w:sz w:val="20"/>
        <w:szCs w:val="20"/>
      </w:rPr>
      <w:t>LV100_pecteciba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A4BA8" w14:textId="066256D4" w:rsidR="001B24C7" w:rsidRPr="001B24C7" w:rsidRDefault="001B24C7">
    <w:pPr>
      <w:pStyle w:val="Kjene"/>
      <w:rPr>
        <w:rFonts w:ascii="Times New Roman" w:hAnsi="Times New Roman" w:cs="Times New Roman"/>
        <w:sz w:val="20"/>
        <w:szCs w:val="20"/>
      </w:rPr>
    </w:pPr>
    <w:r w:rsidRPr="00EA1730">
      <w:rPr>
        <w:rFonts w:ascii="Times New Roman" w:hAnsi="Times New Roman" w:cs="Times New Roman"/>
        <w:sz w:val="20"/>
        <w:szCs w:val="20"/>
      </w:rPr>
      <w:t>KMZin_</w:t>
    </w:r>
    <w:r w:rsidR="005C18DF">
      <w:rPr>
        <w:rFonts w:ascii="Times New Roman" w:hAnsi="Times New Roman" w:cs="Times New Roman"/>
        <w:sz w:val="20"/>
        <w:szCs w:val="20"/>
      </w:rPr>
      <w:t>21</w:t>
    </w:r>
    <w:r w:rsidR="000E748F">
      <w:rPr>
        <w:rFonts w:ascii="Times New Roman" w:hAnsi="Times New Roman" w:cs="Times New Roman"/>
        <w:sz w:val="20"/>
        <w:szCs w:val="20"/>
      </w:rPr>
      <w:t>12</w:t>
    </w:r>
    <w:r w:rsidRPr="00EA1730">
      <w:rPr>
        <w:rFonts w:ascii="Times New Roman" w:hAnsi="Times New Roman" w:cs="Times New Roman"/>
        <w:sz w:val="20"/>
        <w:szCs w:val="20"/>
      </w:rPr>
      <w:t>21_</w:t>
    </w:r>
    <w:r>
      <w:rPr>
        <w:rFonts w:ascii="Times New Roman" w:hAnsi="Times New Roman" w:cs="Times New Roman"/>
        <w:sz w:val="20"/>
        <w:szCs w:val="20"/>
      </w:rPr>
      <w:t>LV100_pecteciba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9EDD1" w14:textId="77777777" w:rsidR="006953D3" w:rsidRDefault="006953D3" w:rsidP="00D6150A">
      <w:pPr>
        <w:spacing w:after="0" w:line="240" w:lineRule="auto"/>
      </w:pPr>
      <w:r>
        <w:separator/>
      </w:r>
    </w:p>
  </w:footnote>
  <w:footnote w:type="continuationSeparator" w:id="0">
    <w:p w14:paraId="6224EC0F" w14:textId="77777777" w:rsidR="006953D3" w:rsidRDefault="006953D3" w:rsidP="00D61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3F8C0" w14:textId="77777777" w:rsidR="005C18DF" w:rsidRDefault="005C18D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0597065"/>
      <w:docPartObj>
        <w:docPartGallery w:val="Page Numbers (Top of Page)"/>
        <w:docPartUnique/>
      </w:docPartObj>
    </w:sdtPr>
    <w:sdtEndPr>
      <w:rPr>
        <w:rFonts w:ascii="Times New Roman" w:hAnsi="Times New Roman" w:cs="Times New Roman"/>
        <w:sz w:val="24"/>
        <w:szCs w:val="24"/>
      </w:rPr>
    </w:sdtEndPr>
    <w:sdtContent>
      <w:p w14:paraId="293ED51D" w14:textId="4A71A74B" w:rsidR="003F10CC" w:rsidRDefault="003F10CC" w:rsidP="005D195F">
        <w:pPr>
          <w:pStyle w:val="Galvene"/>
          <w:jc w:val="center"/>
        </w:pPr>
        <w:r w:rsidRPr="005D195F">
          <w:rPr>
            <w:rFonts w:ascii="Times New Roman" w:hAnsi="Times New Roman" w:cs="Times New Roman"/>
            <w:sz w:val="24"/>
            <w:szCs w:val="24"/>
          </w:rPr>
          <w:fldChar w:fldCharType="begin"/>
        </w:r>
        <w:r w:rsidRPr="005D195F">
          <w:rPr>
            <w:rFonts w:ascii="Times New Roman" w:hAnsi="Times New Roman" w:cs="Times New Roman"/>
            <w:sz w:val="24"/>
            <w:szCs w:val="24"/>
          </w:rPr>
          <w:instrText>PAGE   \* MERGEFORMAT</w:instrText>
        </w:r>
        <w:r w:rsidRPr="005D195F">
          <w:rPr>
            <w:rFonts w:ascii="Times New Roman" w:hAnsi="Times New Roman" w:cs="Times New Roman"/>
            <w:sz w:val="24"/>
            <w:szCs w:val="24"/>
          </w:rPr>
          <w:fldChar w:fldCharType="separate"/>
        </w:r>
        <w:r w:rsidRPr="005D195F">
          <w:rPr>
            <w:rFonts w:ascii="Times New Roman" w:hAnsi="Times New Roman" w:cs="Times New Roman"/>
            <w:sz w:val="24"/>
            <w:szCs w:val="24"/>
          </w:rPr>
          <w:t>2</w:t>
        </w:r>
        <w:r w:rsidRPr="005D195F">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5D830" w14:textId="77777777" w:rsidR="005C18DF" w:rsidRDefault="005C18D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E7ED8"/>
    <w:multiLevelType w:val="hybridMultilevel"/>
    <w:tmpl w:val="F50EC3AE"/>
    <w:lvl w:ilvl="0" w:tplc="94FC1204">
      <w:start w:val="1"/>
      <w:numFmt w:val="decimal"/>
      <w:lvlText w:val="%1)"/>
      <w:lvlJc w:val="left"/>
      <w:pPr>
        <w:ind w:left="1848" w:hanging="360"/>
      </w:pPr>
      <w:rPr>
        <w:rFonts w:ascii="Times New Roman" w:eastAsia="Calibri" w:hAnsi="Times New Roman" w:cs="Times New Roman"/>
      </w:rPr>
    </w:lvl>
    <w:lvl w:ilvl="1" w:tplc="04260003" w:tentative="1">
      <w:start w:val="1"/>
      <w:numFmt w:val="bullet"/>
      <w:lvlText w:val="o"/>
      <w:lvlJc w:val="left"/>
      <w:pPr>
        <w:ind w:left="2568" w:hanging="360"/>
      </w:pPr>
      <w:rPr>
        <w:rFonts w:ascii="Courier New" w:hAnsi="Courier New" w:cs="Courier New" w:hint="default"/>
      </w:rPr>
    </w:lvl>
    <w:lvl w:ilvl="2" w:tplc="04260005" w:tentative="1">
      <w:start w:val="1"/>
      <w:numFmt w:val="bullet"/>
      <w:lvlText w:val=""/>
      <w:lvlJc w:val="left"/>
      <w:pPr>
        <w:ind w:left="3288" w:hanging="360"/>
      </w:pPr>
      <w:rPr>
        <w:rFonts w:ascii="Wingdings" w:hAnsi="Wingdings" w:hint="default"/>
      </w:rPr>
    </w:lvl>
    <w:lvl w:ilvl="3" w:tplc="04260001" w:tentative="1">
      <w:start w:val="1"/>
      <w:numFmt w:val="bullet"/>
      <w:lvlText w:val=""/>
      <w:lvlJc w:val="left"/>
      <w:pPr>
        <w:ind w:left="4008" w:hanging="360"/>
      </w:pPr>
      <w:rPr>
        <w:rFonts w:ascii="Symbol" w:hAnsi="Symbol" w:hint="default"/>
      </w:rPr>
    </w:lvl>
    <w:lvl w:ilvl="4" w:tplc="04260003" w:tentative="1">
      <w:start w:val="1"/>
      <w:numFmt w:val="bullet"/>
      <w:lvlText w:val="o"/>
      <w:lvlJc w:val="left"/>
      <w:pPr>
        <w:ind w:left="4728" w:hanging="360"/>
      </w:pPr>
      <w:rPr>
        <w:rFonts w:ascii="Courier New" w:hAnsi="Courier New" w:cs="Courier New" w:hint="default"/>
      </w:rPr>
    </w:lvl>
    <w:lvl w:ilvl="5" w:tplc="04260005" w:tentative="1">
      <w:start w:val="1"/>
      <w:numFmt w:val="bullet"/>
      <w:lvlText w:val=""/>
      <w:lvlJc w:val="left"/>
      <w:pPr>
        <w:ind w:left="5448" w:hanging="360"/>
      </w:pPr>
      <w:rPr>
        <w:rFonts w:ascii="Wingdings" w:hAnsi="Wingdings" w:hint="default"/>
      </w:rPr>
    </w:lvl>
    <w:lvl w:ilvl="6" w:tplc="04260001" w:tentative="1">
      <w:start w:val="1"/>
      <w:numFmt w:val="bullet"/>
      <w:lvlText w:val=""/>
      <w:lvlJc w:val="left"/>
      <w:pPr>
        <w:ind w:left="6168" w:hanging="360"/>
      </w:pPr>
      <w:rPr>
        <w:rFonts w:ascii="Symbol" w:hAnsi="Symbol" w:hint="default"/>
      </w:rPr>
    </w:lvl>
    <w:lvl w:ilvl="7" w:tplc="04260003" w:tentative="1">
      <w:start w:val="1"/>
      <w:numFmt w:val="bullet"/>
      <w:lvlText w:val="o"/>
      <w:lvlJc w:val="left"/>
      <w:pPr>
        <w:ind w:left="6888" w:hanging="360"/>
      </w:pPr>
      <w:rPr>
        <w:rFonts w:ascii="Courier New" w:hAnsi="Courier New" w:cs="Courier New" w:hint="default"/>
      </w:rPr>
    </w:lvl>
    <w:lvl w:ilvl="8" w:tplc="04260005" w:tentative="1">
      <w:start w:val="1"/>
      <w:numFmt w:val="bullet"/>
      <w:lvlText w:val=""/>
      <w:lvlJc w:val="left"/>
      <w:pPr>
        <w:ind w:left="7608" w:hanging="360"/>
      </w:pPr>
      <w:rPr>
        <w:rFonts w:ascii="Wingdings" w:hAnsi="Wingdings" w:hint="default"/>
      </w:rPr>
    </w:lvl>
  </w:abstractNum>
  <w:abstractNum w:abstractNumId="1" w15:restartNumberingAfterBreak="0">
    <w:nsid w:val="0F6662BB"/>
    <w:multiLevelType w:val="hybridMultilevel"/>
    <w:tmpl w:val="B95EE662"/>
    <w:lvl w:ilvl="0" w:tplc="8DFEB184">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41656E6"/>
    <w:multiLevelType w:val="hybridMultilevel"/>
    <w:tmpl w:val="72A6AD3E"/>
    <w:lvl w:ilvl="0" w:tplc="C2BACC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46D4871"/>
    <w:multiLevelType w:val="hybridMultilevel"/>
    <w:tmpl w:val="D4B82A08"/>
    <w:lvl w:ilvl="0" w:tplc="ED8EE0E4">
      <w:start w:val="1"/>
      <w:numFmt w:val="decimal"/>
      <w:lvlText w:val="%1)"/>
      <w:lvlJc w:val="left"/>
      <w:pPr>
        <w:ind w:left="1440" w:hanging="360"/>
      </w:pPr>
      <w:rPr>
        <w:rFonts w:ascii="Times New Roman" w:eastAsia="Times New Roman" w:hAnsi="Times New Roman" w:cs="Calibri"/>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52D56B42"/>
    <w:multiLevelType w:val="hybridMultilevel"/>
    <w:tmpl w:val="2B84C11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5A984C38"/>
    <w:multiLevelType w:val="hybridMultilevel"/>
    <w:tmpl w:val="EE248190"/>
    <w:lvl w:ilvl="0" w:tplc="ED8EE0E4">
      <w:start w:val="1"/>
      <w:numFmt w:val="decimal"/>
      <w:lvlText w:val="%1)"/>
      <w:lvlJc w:val="left"/>
      <w:pPr>
        <w:ind w:left="720" w:hanging="360"/>
      </w:pPr>
      <w:rPr>
        <w:rFonts w:ascii="Times New Roman" w:eastAsia="Times New Roman" w:hAnsi="Times New Roman" w:cs="Calibr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1CF1BBA"/>
    <w:multiLevelType w:val="hybridMultilevel"/>
    <w:tmpl w:val="8D4C12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F09"/>
    <w:rsid w:val="00002EB6"/>
    <w:rsid w:val="00062822"/>
    <w:rsid w:val="00074B53"/>
    <w:rsid w:val="000C2F75"/>
    <w:rsid w:val="000D68A6"/>
    <w:rsid w:val="000E748F"/>
    <w:rsid w:val="000F1FF2"/>
    <w:rsid w:val="00100937"/>
    <w:rsid w:val="00101B43"/>
    <w:rsid w:val="00103051"/>
    <w:rsid w:val="001232A2"/>
    <w:rsid w:val="00131C0F"/>
    <w:rsid w:val="0016291C"/>
    <w:rsid w:val="00177C6D"/>
    <w:rsid w:val="001B24C7"/>
    <w:rsid w:val="001D60F4"/>
    <w:rsid w:val="002107FB"/>
    <w:rsid w:val="002254A9"/>
    <w:rsid w:val="0025081A"/>
    <w:rsid w:val="00256A06"/>
    <w:rsid w:val="002703DA"/>
    <w:rsid w:val="002729A0"/>
    <w:rsid w:val="0027395E"/>
    <w:rsid w:val="0029403F"/>
    <w:rsid w:val="00296012"/>
    <w:rsid w:val="002E1A8E"/>
    <w:rsid w:val="002E4597"/>
    <w:rsid w:val="003028F4"/>
    <w:rsid w:val="00312ABB"/>
    <w:rsid w:val="0032304A"/>
    <w:rsid w:val="00331C61"/>
    <w:rsid w:val="003370F3"/>
    <w:rsid w:val="003C5C14"/>
    <w:rsid w:val="003E27BF"/>
    <w:rsid w:val="003F10CC"/>
    <w:rsid w:val="003F315F"/>
    <w:rsid w:val="003F3841"/>
    <w:rsid w:val="003F490E"/>
    <w:rsid w:val="003F6FCD"/>
    <w:rsid w:val="0040568B"/>
    <w:rsid w:val="00411323"/>
    <w:rsid w:val="00437D29"/>
    <w:rsid w:val="00441DC6"/>
    <w:rsid w:val="00444C10"/>
    <w:rsid w:val="004546EE"/>
    <w:rsid w:val="00461B75"/>
    <w:rsid w:val="004712D0"/>
    <w:rsid w:val="004718FF"/>
    <w:rsid w:val="004773D3"/>
    <w:rsid w:val="00494C2F"/>
    <w:rsid w:val="004B6AAB"/>
    <w:rsid w:val="004C1FE9"/>
    <w:rsid w:val="004D5B9D"/>
    <w:rsid w:val="004F43C8"/>
    <w:rsid w:val="004F5FA7"/>
    <w:rsid w:val="00554ABA"/>
    <w:rsid w:val="00587872"/>
    <w:rsid w:val="005C18DF"/>
    <w:rsid w:val="005D195F"/>
    <w:rsid w:val="0060177B"/>
    <w:rsid w:val="00604D12"/>
    <w:rsid w:val="006221CF"/>
    <w:rsid w:val="00623C1E"/>
    <w:rsid w:val="006953D3"/>
    <w:rsid w:val="006A0CFD"/>
    <w:rsid w:val="006B7904"/>
    <w:rsid w:val="006C2083"/>
    <w:rsid w:val="00704552"/>
    <w:rsid w:val="00732644"/>
    <w:rsid w:val="00757DC4"/>
    <w:rsid w:val="007A33BD"/>
    <w:rsid w:val="007D73D9"/>
    <w:rsid w:val="007E5006"/>
    <w:rsid w:val="008127B8"/>
    <w:rsid w:val="00812E02"/>
    <w:rsid w:val="00834A53"/>
    <w:rsid w:val="00836538"/>
    <w:rsid w:val="008370AC"/>
    <w:rsid w:val="0085718F"/>
    <w:rsid w:val="00876085"/>
    <w:rsid w:val="00880BEE"/>
    <w:rsid w:val="008B08B9"/>
    <w:rsid w:val="008B1EF5"/>
    <w:rsid w:val="008B52B8"/>
    <w:rsid w:val="008C4977"/>
    <w:rsid w:val="008D06EC"/>
    <w:rsid w:val="00917823"/>
    <w:rsid w:val="00922282"/>
    <w:rsid w:val="00922C64"/>
    <w:rsid w:val="00922E8C"/>
    <w:rsid w:val="00935F38"/>
    <w:rsid w:val="0094214E"/>
    <w:rsid w:val="009444A4"/>
    <w:rsid w:val="00966793"/>
    <w:rsid w:val="00977F5C"/>
    <w:rsid w:val="00985F4E"/>
    <w:rsid w:val="009B3EE1"/>
    <w:rsid w:val="009C4B22"/>
    <w:rsid w:val="009C5117"/>
    <w:rsid w:val="009D1947"/>
    <w:rsid w:val="00A34ADE"/>
    <w:rsid w:val="00A36D85"/>
    <w:rsid w:val="00A66B41"/>
    <w:rsid w:val="00A72DBF"/>
    <w:rsid w:val="00A81DD0"/>
    <w:rsid w:val="00A91DF8"/>
    <w:rsid w:val="00AA0C31"/>
    <w:rsid w:val="00AD501F"/>
    <w:rsid w:val="00B20097"/>
    <w:rsid w:val="00B2043C"/>
    <w:rsid w:val="00B4355C"/>
    <w:rsid w:val="00B70CD7"/>
    <w:rsid w:val="00B76BD7"/>
    <w:rsid w:val="00B77ECE"/>
    <w:rsid w:val="00B86B34"/>
    <w:rsid w:val="00BB0AD4"/>
    <w:rsid w:val="00BD2B8D"/>
    <w:rsid w:val="00C57F09"/>
    <w:rsid w:val="00C64ADC"/>
    <w:rsid w:val="00C77842"/>
    <w:rsid w:val="00CA34A1"/>
    <w:rsid w:val="00CD1600"/>
    <w:rsid w:val="00D24311"/>
    <w:rsid w:val="00D253D6"/>
    <w:rsid w:val="00D50E6A"/>
    <w:rsid w:val="00D55001"/>
    <w:rsid w:val="00D60C3A"/>
    <w:rsid w:val="00D6150A"/>
    <w:rsid w:val="00D80866"/>
    <w:rsid w:val="00DB321D"/>
    <w:rsid w:val="00DB76A0"/>
    <w:rsid w:val="00DC04B0"/>
    <w:rsid w:val="00DD1510"/>
    <w:rsid w:val="00E375F8"/>
    <w:rsid w:val="00E57A64"/>
    <w:rsid w:val="00E6019F"/>
    <w:rsid w:val="00E73AD3"/>
    <w:rsid w:val="00E8755D"/>
    <w:rsid w:val="00E939D9"/>
    <w:rsid w:val="00E9541F"/>
    <w:rsid w:val="00EA23D2"/>
    <w:rsid w:val="00EC5B57"/>
    <w:rsid w:val="00ED5368"/>
    <w:rsid w:val="00EE31DC"/>
    <w:rsid w:val="00EE6131"/>
    <w:rsid w:val="00F013AD"/>
    <w:rsid w:val="00F21796"/>
    <w:rsid w:val="00F432B2"/>
    <w:rsid w:val="00F5409B"/>
    <w:rsid w:val="00F55C16"/>
    <w:rsid w:val="00FA252E"/>
    <w:rsid w:val="00FC20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FE17A4"/>
  <w15:chartTrackingRefBased/>
  <w15:docId w15:val="{6FF12EC1-F761-4213-8EB4-5B98F0E4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57F09"/>
    <w:pPr>
      <w:spacing w:line="256" w:lineRule="auto"/>
    </w:pPr>
  </w:style>
  <w:style w:type="paragraph" w:styleId="Virsraksts1">
    <w:name w:val="heading 1"/>
    <w:basedOn w:val="Parasts"/>
    <w:next w:val="Parasts"/>
    <w:link w:val="Virsraksts1Rakstz"/>
    <w:uiPriority w:val="9"/>
    <w:qFormat/>
    <w:rsid w:val="00B76B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link w:val="Virsraksts2Rakstz"/>
    <w:uiPriority w:val="9"/>
    <w:qFormat/>
    <w:rsid w:val="00EE31DC"/>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Virsraksts3">
    <w:name w:val="heading 3"/>
    <w:basedOn w:val="Parasts"/>
    <w:next w:val="Parasts"/>
    <w:link w:val="Virsraksts3Rakstz"/>
    <w:uiPriority w:val="9"/>
    <w:semiHidden/>
    <w:unhideWhenUsed/>
    <w:qFormat/>
    <w:rsid w:val="001030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graph">
    <w:name w:val="paragraph"/>
    <w:basedOn w:val="Parasts"/>
    <w:rsid w:val="00C57F09"/>
    <w:pPr>
      <w:spacing w:before="100" w:beforeAutospacing="1" w:after="100" w:afterAutospacing="1" w:line="240" w:lineRule="auto"/>
    </w:pPr>
    <w:rPr>
      <w:rFonts w:ascii="Calibri" w:hAnsi="Calibri" w:cs="Calibri"/>
      <w:lang w:eastAsia="lv-LV"/>
    </w:rPr>
  </w:style>
  <w:style w:type="character" w:customStyle="1" w:styleId="normaltextrun">
    <w:name w:val="normaltextrun"/>
    <w:basedOn w:val="Noklusjumarindkopasfonts"/>
    <w:rsid w:val="00C57F09"/>
  </w:style>
  <w:style w:type="character" w:customStyle="1" w:styleId="eop">
    <w:name w:val="eop"/>
    <w:basedOn w:val="Noklusjumarindkopasfonts"/>
    <w:rsid w:val="00C57F09"/>
  </w:style>
  <w:style w:type="character" w:customStyle="1" w:styleId="scxw222631738">
    <w:name w:val="scxw222631738"/>
    <w:basedOn w:val="Noklusjumarindkopasfonts"/>
    <w:rsid w:val="00C57F09"/>
  </w:style>
  <w:style w:type="character" w:customStyle="1" w:styleId="spellingerror">
    <w:name w:val="spellingerror"/>
    <w:basedOn w:val="Noklusjumarindkopasfonts"/>
    <w:rsid w:val="00C57F09"/>
  </w:style>
  <w:style w:type="table" w:styleId="Reatabula">
    <w:name w:val="Table Grid"/>
    <w:basedOn w:val="Parastatabula"/>
    <w:uiPriority w:val="39"/>
    <w:rsid w:val="00272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
    <w:link w:val="Sarakstarindkopa"/>
    <w:uiPriority w:val="34"/>
    <w:qFormat/>
    <w:locked/>
    <w:rsid w:val="00A72DBF"/>
    <w:rPr>
      <w:rFonts w:ascii="Calibri" w:eastAsia="Calibri" w:hAnsi="Calibri" w:cs="Times New Roman"/>
    </w:rPr>
  </w:style>
  <w:style w:type="paragraph" w:styleId="Sarakstarindkopa">
    <w:name w:val="List Paragraph"/>
    <w:aliases w:val="2"/>
    <w:basedOn w:val="Parasts"/>
    <w:link w:val="SarakstarindkopaRakstz"/>
    <w:uiPriority w:val="34"/>
    <w:qFormat/>
    <w:rsid w:val="00A72DBF"/>
    <w:pPr>
      <w:spacing w:after="200" w:line="276" w:lineRule="auto"/>
      <w:ind w:left="720"/>
      <w:contextualSpacing/>
    </w:pPr>
    <w:rPr>
      <w:rFonts w:ascii="Calibri" w:eastAsia="Calibri" w:hAnsi="Calibri" w:cs="Times New Roman"/>
    </w:rPr>
  </w:style>
  <w:style w:type="paragraph" w:styleId="Paraststmeklis">
    <w:name w:val="Normal (Web)"/>
    <w:basedOn w:val="Parasts"/>
    <w:uiPriority w:val="99"/>
    <w:semiHidden/>
    <w:unhideWhenUsed/>
    <w:rsid w:val="00EE31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uiPriority w:val="9"/>
    <w:rsid w:val="00EE31DC"/>
    <w:rPr>
      <w:rFonts w:ascii="Times New Roman" w:eastAsia="Times New Roman" w:hAnsi="Times New Roman" w:cs="Times New Roman"/>
      <w:b/>
      <w:bCs/>
      <w:sz w:val="36"/>
      <w:szCs w:val="36"/>
      <w:lang w:eastAsia="lv-LV"/>
    </w:rPr>
  </w:style>
  <w:style w:type="character" w:customStyle="1" w:styleId="NoneA">
    <w:name w:val="None A"/>
    <w:rsid w:val="009C4B22"/>
    <w:rPr>
      <w:lang w:val="de-DE"/>
    </w:rPr>
  </w:style>
  <w:style w:type="paragraph" w:styleId="Galvene">
    <w:name w:val="header"/>
    <w:basedOn w:val="Parasts"/>
    <w:link w:val="GalveneRakstz"/>
    <w:uiPriority w:val="99"/>
    <w:unhideWhenUsed/>
    <w:rsid w:val="00D6150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6150A"/>
  </w:style>
  <w:style w:type="paragraph" w:styleId="Kjene">
    <w:name w:val="footer"/>
    <w:basedOn w:val="Parasts"/>
    <w:link w:val="KjeneRakstz"/>
    <w:uiPriority w:val="99"/>
    <w:unhideWhenUsed/>
    <w:rsid w:val="00D6150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6150A"/>
  </w:style>
  <w:style w:type="character" w:styleId="Hipersaite">
    <w:name w:val="Hyperlink"/>
    <w:basedOn w:val="Noklusjumarindkopasfonts"/>
    <w:uiPriority w:val="99"/>
    <w:unhideWhenUsed/>
    <w:rsid w:val="00FC2035"/>
    <w:rPr>
      <w:color w:val="0563C1" w:themeColor="hyperlink"/>
      <w:u w:val="single"/>
    </w:rPr>
  </w:style>
  <w:style w:type="character" w:styleId="Neatrisintapieminana">
    <w:name w:val="Unresolved Mention"/>
    <w:basedOn w:val="Noklusjumarindkopasfonts"/>
    <w:uiPriority w:val="99"/>
    <w:semiHidden/>
    <w:unhideWhenUsed/>
    <w:rsid w:val="00FC2035"/>
    <w:rPr>
      <w:color w:val="605E5C"/>
      <w:shd w:val="clear" w:color="auto" w:fill="E1DFDD"/>
    </w:rPr>
  </w:style>
  <w:style w:type="paragraph" w:styleId="Balonteksts">
    <w:name w:val="Balloon Text"/>
    <w:basedOn w:val="Parasts"/>
    <w:link w:val="BalontekstsRakstz"/>
    <w:uiPriority w:val="99"/>
    <w:semiHidden/>
    <w:unhideWhenUsed/>
    <w:rsid w:val="008B52B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B52B8"/>
    <w:rPr>
      <w:rFonts w:ascii="Segoe UI" w:hAnsi="Segoe UI" w:cs="Segoe UI"/>
      <w:sz w:val="18"/>
      <w:szCs w:val="18"/>
    </w:rPr>
  </w:style>
  <w:style w:type="character" w:styleId="Komentraatsauce">
    <w:name w:val="annotation reference"/>
    <w:basedOn w:val="Noklusjumarindkopasfonts"/>
    <w:uiPriority w:val="99"/>
    <w:semiHidden/>
    <w:unhideWhenUsed/>
    <w:rsid w:val="00BB0AD4"/>
    <w:rPr>
      <w:sz w:val="16"/>
      <w:szCs w:val="16"/>
    </w:rPr>
  </w:style>
  <w:style w:type="paragraph" w:styleId="Komentrateksts">
    <w:name w:val="annotation text"/>
    <w:basedOn w:val="Parasts"/>
    <w:link w:val="KomentratekstsRakstz"/>
    <w:uiPriority w:val="99"/>
    <w:semiHidden/>
    <w:unhideWhenUsed/>
    <w:rsid w:val="00BB0AD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B0AD4"/>
    <w:rPr>
      <w:sz w:val="20"/>
      <w:szCs w:val="20"/>
    </w:rPr>
  </w:style>
  <w:style w:type="paragraph" w:styleId="Komentratma">
    <w:name w:val="annotation subject"/>
    <w:basedOn w:val="Komentrateksts"/>
    <w:next w:val="Komentrateksts"/>
    <w:link w:val="KomentratmaRakstz"/>
    <w:uiPriority w:val="99"/>
    <w:semiHidden/>
    <w:unhideWhenUsed/>
    <w:rsid w:val="00BB0AD4"/>
    <w:rPr>
      <w:b/>
      <w:bCs/>
    </w:rPr>
  </w:style>
  <w:style w:type="character" w:customStyle="1" w:styleId="KomentratmaRakstz">
    <w:name w:val="Komentāra tēma Rakstz."/>
    <w:basedOn w:val="KomentratekstsRakstz"/>
    <w:link w:val="Komentratma"/>
    <w:uiPriority w:val="99"/>
    <w:semiHidden/>
    <w:rsid w:val="00BB0AD4"/>
    <w:rPr>
      <w:b/>
      <w:bCs/>
      <w:sz w:val="20"/>
      <w:szCs w:val="20"/>
    </w:rPr>
  </w:style>
  <w:style w:type="paragraph" w:customStyle="1" w:styleId="naisf">
    <w:name w:val="naisf"/>
    <w:basedOn w:val="Parasts"/>
    <w:rsid w:val="003F10CC"/>
    <w:pPr>
      <w:spacing w:before="51" w:after="51" w:line="240" w:lineRule="auto"/>
      <w:ind w:firstLine="254"/>
      <w:jc w:val="both"/>
    </w:pPr>
    <w:rPr>
      <w:rFonts w:ascii="Times New Roman" w:eastAsia="Times New Roman" w:hAnsi="Times New Roman" w:cs="Times New Roman"/>
      <w:sz w:val="24"/>
      <w:szCs w:val="24"/>
      <w:lang w:eastAsia="lv-LV"/>
    </w:rPr>
  </w:style>
  <w:style w:type="paragraph" w:styleId="Pamatteksts">
    <w:name w:val="Body Text"/>
    <w:basedOn w:val="Parasts"/>
    <w:link w:val="PamattekstsRakstz"/>
    <w:unhideWhenUsed/>
    <w:rsid w:val="003F10CC"/>
    <w:pPr>
      <w:spacing w:before="120" w:after="120" w:line="276" w:lineRule="auto"/>
    </w:pPr>
    <w:rPr>
      <w:rFonts w:ascii="Times New Roman" w:eastAsia="Times New Roman" w:hAnsi="Times New Roman" w:cs="Times New Roman"/>
      <w:b/>
      <w:bCs/>
      <w:sz w:val="24"/>
      <w:szCs w:val="24"/>
      <w:lang w:val="en-GB"/>
    </w:rPr>
  </w:style>
  <w:style w:type="character" w:customStyle="1" w:styleId="PamattekstsRakstz">
    <w:name w:val="Pamatteksts Rakstz."/>
    <w:basedOn w:val="Noklusjumarindkopasfonts"/>
    <w:link w:val="Pamatteksts"/>
    <w:rsid w:val="003F10CC"/>
    <w:rPr>
      <w:rFonts w:ascii="Times New Roman" w:eastAsia="Times New Roman" w:hAnsi="Times New Roman" w:cs="Times New Roman"/>
      <w:b/>
      <w:bCs/>
      <w:sz w:val="24"/>
      <w:szCs w:val="24"/>
      <w:lang w:val="en-GB"/>
    </w:rPr>
  </w:style>
  <w:style w:type="character" w:customStyle="1" w:styleId="Virsraksts1Rakstz">
    <w:name w:val="Virsraksts 1 Rakstz."/>
    <w:basedOn w:val="Noklusjumarindkopasfonts"/>
    <w:link w:val="Virsraksts1"/>
    <w:uiPriority w:val="9"/>
    <w:rsid w:val="00B76BD7"/>
    <w:rPr>
      <w:rFonts w:asciiTheme="majorHAnsi" w:eastAsiaTheme="majorEastAsia" w:hAnsiTheme="majorHAnsi" w:cstheme="majorBidi"/>
      <w:color w:val="2F5496" w:themeColor="accent1" w:themeShade="BF"/>
      <w:sz w:val="32"/>
      <w:szCs w:val="32"/>
    </w:rPr>
  </w:style>
  <w:style w:type="character" w:styleId="Izmantotahipersaite">
    <w:name w:val="FollowedHyperlink"/>
    <w:basedOn w:val="Noklusjumarindkopasfonts"/>
    <w:uiPriority w:val="99"/>
    <w:semiHidden/>
    <w:unhideWhenUsed/>
    <w:rsid w:val="009444A4"/>
    <w:rPr>
      <w:color w:val="954F72" w:themeColor="followedHyperlink"/>
      <w:u w:val="single"/>
    </w:rPr>
  </w:style>
  <w:style w:type="character" w:customStyle="1" w:styleId="Virsraksts3Rakstz">
    <w:name w:val="Virsraksts 3 Rakstz."/>
    <w:basedOn w:val="Noklusjumarindkopasfonts"/>
    <w:link w:val="Virsraksts3"/>
    <w:uiPriority w:val="9"/>
    <w:semiHidden/>
    <w:rsid w:val="0010305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96084">
      <w:bodyDiv w:val="1"/>
      <w:marLeft w:val="0"/>
      <w:marRight w:val="0"/>
      <w:marTop w:val="0"/>
      <w:marBottom w:val="0"/>
      <w:divBdr>
        <w:top w:val="none" w:sz="0" w:space="0" w:color="auto"/>
        <w:left w:val="none" w:sz="0" w:space="0" w:color="auto"/>
        <w:bottom w:val="none" w:sz="0" w:space="0" w:color="auto"/>
        <w:right w:val="none" w:sz="0" w:space="0" w:color="auto"/>
      </w:divBdr>
    </w:div>
    <w:div w:id="230427135">
      <w:bodyDiv w:val="1"/>
      <w:marLeft w:val="0"/>
      <w:marRight w:val="0"/>
      <w:marTop w:val="0"/>
      <w:marBottom w:val="0"/>
      <w:divBdr>
        <w:top w:val="none" w:sz="0" w:space="0" w:color="auto"/>
        <w:left w:val="none" w:sz="0" w:space="0" w:color="auto"/>
        <w:bottom w:val="none" w:sz="0" w:space="0" w:color="auto"/>
        <w:right w:val="none" w:sz="0" w:space="0" w:color="auto"/>
      </w:divBdr>
    </w:div>
    <w:div w:id="324166573">
      <w:bodyDiv w:val="1"/>
      <w:marLeft w:val="0"/>
      <w:marRight w:val="0"/>
      <w:marTop w:val="0"/>
      <w:marBottom w:val="0"/>
      <w:divBdr>
        <w:top w:val="none" w:sz="0" w:space="0" w:color="auto"/>
        <w:left w:val="none" w:sz="0" w:space="0" w:color="auto"/>
        <w:bottom w:val="none" w:sz="0" w:space="0" w:color="auto"/>
        <w:right w:val="none" w:sz="0" w:space="0" w:color="auto"/>
      </w:divBdr>
    </w:div>
    <w:div w:id="450591274">
      <w:bodyDiv w:val="1"/>
      <w:marLeft w:val="0"/>
      <w:marRight w:val="0"/>
      <w:marTop w:val="0"/>
      <w:marBottom w:val="0"/>
      <w:divBdr>
        <w:top w:val="none" w:sz="0" w:space="0" w:color="auto"/>
        <w:left w:val="none" w:sz="0" w:space="0" w:color="auto"/>
        <w:bottom w:val="none" w:sz="0" w:space="0" w:color="auto"/>
        <w:right w:val="none" w:sz="0" w:space="0" w:color="auto"/>
      </w:divBdr>
      <w:divsChild>
        <w:div w:id="556279921">
          <w:blockQuote w:val="1"/>
          <w:marLeft w:val="0"/>
          <w:marRight w:val="0"/>
          <w:marTop w:val="0"/>
          <w:marBottom w:val="330"/>
          <w:divBdr>
            <w:top w:val="none" w:sz="0" w:space="0" w:color="auto"/>
            <w:left w:val="none" w:sz="0" w:space="0" w:color="auto"/>
            <w:bottom w:val="none" w:sz="0" w:space="0" w:color="auto"/>
            <w:right w:val="none" w:sz="0" w:space="0" w:color="auto"/>
          </w:divBdr>
        </w:div>
      </w:divsChild>
    </w:div>
    <w:div w:id="495076238">
      <w:bodyDiv w:val="1"/>
      <w:marLeft w:val="0"/>
      <w:marRight w:val="0"/>
      <w:marTop w:val="0"/>
      <w:marBottom w:val="0"/>
      <w:divBdr>
        <w:top w:val="none" w:sz="0" w:space="0" w:color="auto"/>
        <w:left w:val="none" w:sz="0" w:space="0" w:color="auto"/>
        <w:bottom w:val="none" w:sz="0" w:space="0" w:color="auto"/>
        <w:right w:val="none" w:sz="0" w:space="0" w:color="auto"/>
      </w:divBdr>
    </w:div>
    <w:div w:id="527524623">
      <w:bodyDiv w:val="1"/>
      <w:marLeft w:val="0"/>
      <w:marRight w:val="0"/>
      <w:marTop w:val="0"/>
      <w:marBottom w:val="0"/>
      <w:divBdr>
        <w:top w:val="none" w:sz="0" w:space="0" w:color="auto"/>
        <w:left w:val="none" w:sz="0" w:space="0" w:color="auto"/>
        <w:bottom w:val="none" w:sz="0" w:space="0" w:color="auto"/>
        <w:right w:val="none" w:sz="0" w:space="0" w:color="auto"/>
      </w:divBdr>
    </w:div>
    <w:div w:id="587157166">
      <w:bodyDiv w:val="1"/>
      <w:marLeft w:val="0"/>
      <w:marRight w:val="0"/>
      <w:marTop w:val="0"/>
      <w:marBottom w:val="0"/>
      <w:divBdr>
        <w:top w:val="none" w:sz="0" w:space="0" w:color="auto"/>
        <w:left w:val="none" w:sz="0" w:space="0" w:color="auto"/>
        <w:bottom w:val="none" w:sz="0" w:space="0" w:color="auto"/>
        <w:right w:val="none" w:sz="0" w:space="0" w:color="auto"/>
      </w:divBdr>
    </w:div>
    <w:div w:id="786389753">
      <w:bodyDiv w:val="1"/>
      <w:marLeft w:val="0"/>
      <w:marRight w:val="0"/>
      <w:marTop w:val="0"/>
      <w:marBottom w:val="0"/>
      <w:divBdr>
        <w:top w:val="none" w:sz="0" w:space="0" w:color="auto"/>
        <w:left w:val="none" w:sz="0" w:space="0" w:color="auto"/>
        <w:bottom w:val="none" w:sz="0" w:space="0" w:color="auto"/>
        <w:right w:val="none" w:sz="0" w:space="0" w:color="auto"/>
      </w:divBdr>
    </w:div>
    <w:div w:id="823593097">
      <w:bodyDiv w:val="1"/>
      <w:marLeft w:val="0"/>
      <w:marRight w:val="0"/>
      <w:marTop w:val="0"/>
      <w:marBottom w:val="0"/>
      <w:divBdr>
        <w:top w:val="none" w:sz="0" w:space="0" w:color="auto"/>
        <w:left w:val="none" w:sz="0" w:space="0" w:color="auto"/>
        <w:bottom w:val="none" w:sz="0" w:space="0" w:color="auto"/>
        <w:right w:val="none" w:sz="0" w:space="0" w:color="auto"/>
      </w:divBdr>
    </w:div>
    <w:div w:id="872881954">
      <w:bodyDiv w:val="1"/>
      <w:marLeft w:val="0"/>
      <w:marRight w:val="0"/>
      <w:marTop w:val="0"/>
      <w:marBottom w:val="0"/>
      <w:divBdr>
        <w:top w:val="none" w:sz="0" w:space="0" w:color="auto"/>
        <w:left w:val="none" w:sz="0" w:space="0" w:color="auto"/>
        <w:bottom w:val="none" w:sz="0" w:space="0" w:color="auto"/>
        <w:right w:val="none" w:sz="0" w:space="0" w:color="auto"/>
      </w:divBdr>
    </w:div>
    <w:div w:id="878278247">
      <w:bodyDiv w:val="1"/>
      <w:marLeft w:val="0"/>
      <w:marRight w:val="0"/>
      <w:marTop w:val="0"/>
      <w:marBottom w:val="0"/>
      <w:divBdr>
        <w:top w:val="none" w:sz="0" w:space="0" w:color="auto"/>
        <w:left w:val="none" w:sz="0" w:space="0" w:color="auto"/>
        <w:bottom w:val="none" w:sz="0" w:space="0" w:color="auto"/>
        <w:right w:val="none" w:sz="0" w:space="0" w:color="auto"/>
      </w:divBdr>
    </w:div>
    <w:div w:id="946739313">
      <w:bodyDiv w:val="1"/>
      <w:marLeft w:val="0"/>
      <w:marRight w:val="0"/>
      <w:marTop w:val="0"/>
      <w:marBottom w:val="0"/>
      <w:divBdr>
        <w:top w:val="none" w:sz="0" w:space="0" w:color="auto"/>
        <w:left w:val="none" w:sz="0" w:space="0" w:color="auto"/>
        <w:bottom w:val="none" w:sz="0" w:space="0" w:color="auto"/>
        <w:right w:val="none" w:sz="0" w:space="0" w:color="auto"/>
      </w:divBdr>
    </w:div>
    <w:div w:id="1119376625">
      <w:bodyDiv w:val="1"/>
      <w:marLeft w:val="0"/>
      <w:marRight w:val="0"/>
      <w:marTop w:val="0"/>
      <w:marBottom w:val="0"/>
      <w:divBdr>
        <w:top w:val="none" w:sz="0" w:space="0" w:color="auto"/>
        <w:left w:val="none" w:sz="0" w:space="0" w:color="auto"/>
        <w:bottom w:val="none" w:sz="0" w:space="0" w:color="auto"/>
        <w:right w:val="none" w:sz="0" w:space="0" w:color="auto"/>
      </w:divBdr>
    </w:div>
    <w:div w:id="1177573433">
      <w:bodyDiv w:val="1"/>
      <w:marLeft w:val="0"/>
      <w:marRight w:val="0"/>
      <w:marTop w:val="0"/>
      <w:marBottom w:val="0"/>
      <w:divBdr>
        <w:top w:val="none" w:sz="0" w:space="0" w:color="auto"/>
        <w:left w:val="none" w:sz="0" w:space="0" w:color="auto"/>
        <w:bottom w:val="none" w:sz="0" w:space="0" w:color="auto"/>
        <w:right w:val="none" w:sz="0" w:space="0" w:color="auto"/>
      </w:divBdr>
    </w:div>
    <w:div w:id="1273854964">
      <w:bodyDiv w:val="1"/>
      <w:marLeft w:val="0"/>
      <w:marRight w:val="0"/>
      <w:marTop w:val="0"/>
      <w:marBottom w:val="0"/>
      <w:divBdr>
        <w:top w:val="none" w:sz="0" w:space="0" w:color="auto"/>
        <w:left w:val="none" w:sz="0" w:space="0" w:color="auto"/>
        <w:bottom w:val="none" w:sz="0" w:space="0" w:color="auto"/>
        <w:right w:val="none" w:sz="0" w:space="0" w:color="auto"/>
      </w:divBdr>
    </w:div>
    <w:div w:id="1293898945">
      <w:bodyDiv w:val="1"/>
      <w:marLeft w:val="0"/>
      <w:marRight w:val="0"/>
      <w:marTop w:val="0"/>
      <w:marBottom w:val="0"/>
      <w:divBdr>
        <w:top w:val="none" w:sz="0" w:space="0" w:color="auto"/>
        <w:left w:val="none" w:sz="0" w:space="0" w:color="auto"/>
        <w:bottom w:val="none" w:sz="0" w:space="0" w:color="auto"/>
        <w:right w:val="none" w:sz="0" w:space="0" w:color="auto"/>
      </w:divBdr>
    </w:div>
    <w:div w:id="1435902038">
      <w:bodyDiv w:val="1"/>
      <w:marLeft w:val="0"/>
      <w:marRight w:val="0"/>
      <w:marTop w:val="0"/>
      <w:marBottom w:val="0"/>
      <w:divBdr>
        <w:top w:val="none" w:sz="0" w:space="0" w:color="auto"/>
        <w:left w:val="none" w:sz="0" w:space="0" w:color="auto"/>
        <w:bottom w:val="none" w:sz="0" w:space="0" w:color="auto"/>
        <w:right w:val="none" w:sz="0" w:space="0" w:color="auto"/>
      </w:divBdr>
    </w:div>
    <w:div w:id="1547526478">
      <w:bodyDiv w:val="1"/>
      <w:marLeft w:val="0"/>
      <w:marRight w:val="0"/>
      <w:marTop w:val="0"/>
      <w:marBottom w:val="0"/>
      <w:divBdr>
        <w:top w:val="none" w:sz="0" w:space="0" w:color="auto"/>
        <w:left w:val="none" w:sz="0" w:space="0" w:color="auto"/>
        <w:bottom w:val="none" w:sz="0" w:space="0" w:color="auto"/>
        <w:right w:val="none" w:sz="0" w:space="0" w:color="auto"/>
      </w:divBdr>
    </w:div>
    <w:div w:id="1559048922">
      <w:bodyDiv w:val="1"/>
      <w:marLeft w:val="0"/>
      <w:marRight w:val="0"/>
      <w:marTop w:val="0"/>
      <w:marBottom w:val="0"/>
      <w:divBdr>
        <w:top w:val="none" w:sz="0" w:space="0" w:color="auto"/>
        <w:left w:val="none" w:sz="0" w:space="0" w:color="auto"/>
        <w:bottom w:val="none" w:sz="0" w:space="0" w:color="auto"/>
        <w:right w:val="none" w:sz="0" w:space="0" w:color="auto"/>
      </w:divBdr>
    </w:div>
    <w:div w:id="1564221893">
      <w:bodyDiv w:val="1"/>
      <w:marLeft w:val="0"/>
      <w:marRight w:val="0"/>
      <w:marTop w:val="0"/>
      <w:marBottom w:val="0"/>
      <w:divBdr>
        <w:top w:val="none" w:sz="0" w:space="0" w:color="auto"/>
        <w:left w:val="none" w:sz="0" w:space="0" w:color="auto"/>
        <w:bottom w:val="none" w:sz="0" w:space="0" w:color="auto"/>
        <w:right w:val="none" w:sz="0" w:space="0" w:color="auto"/>
      </w:divBdr>
    </w:div>
    <w:div w:id="188687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ciklopedij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ze.Tormane-Klavina@km.gov.lv" TargetMode="Externa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64D6D-5830-4976-83C6-889F15F8A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13990</Words>
  <Characters>7975</Characters>
  <Application>Microsoft Office Word</Application>
  <DocSecurity>0</DocSecurity>
  <Lines>66</Lines>
  <Paragraphs>43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Pastare</dc:creator>
  <cp:keywords/>
  <dc:description/>
  <cp:lastModifiedBy>Ilze Tormane-Kļaviņa</cp:lastModifiedBy>
  <cp:revision>3</cp:revision>
  <cp:lastPrinted>2021-07-06T06:58:00Z</cp:lastPrinted>
  <dcterms:created xsi:type="dcterms:W3CDTF">2021-12-21T08:36:00Z</dcterms:created>
  <dcterms:modified xsi:type="dcterms:W3CDTF">2021-12-21T08:36:00Z</dcterms:modified>
</cp:coreProperties>
</file>