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8C56BE" w14:textId="77777777" w:rsidR="009528F8" w:rsidRDefault="009528F8" w:rsidP="009528F8">
      <w:pPr>
        <w:autoSpaceDE w:val="0"/>
        <w:autoSpaceDN w:val="0"/>
        <w:adjustRightInd w:val="0"/>
        <w:spacing w:after="0" w:line="240" w:lineRule="auto"/>
        <w:jc w:val="both"/>
        <w:rPr>
          <w:rFonts w:ascii="Times New Roman" w:eastAsia="Calibri" w:hAnsi="Times New Roman" w:cs="Times New Roman"/>
          <w:sz w:val="28"/>
          <w:szCs w:val="28"/>
        </w:rPr>
      </w:pPr>
      <w:bookmarkStart w:id="0" w:name="_GoBack"/>
      <w:bookmarkEnd w:id="0"/>
    </w:p>
    <w:p w14:paraId="5ECD1AD8" w14:textId="77777777" w:rsidR="001F2B4E" w:rsidRDefault="001F2B4E" w:rsidP="004C5943">
      <w:pPr>
        <w:autoSpaceDE w:val="0"/>
        <w:autoSpaceDN w:val="0"/>
        <w:adjustRightInd w:val="0"/>
        <w:spacing w:after="0" w:line="240" w:lineRule="auto"/>
        <w:jc w:val="center"/>
        <w:rPr>
          <w:rFonts w:ascii="Times New Roman" w:eastAsia="Calibri" w:hAnsi="Times New Roman" w:cs="Times New Roman"/>
          <w:b/>
          <w:bCs/>
          <w:sz w:val="28"/>
          <w:szCs w:val="28"/>
        </w:rPr>
      </w:pPr>
    </w:p>
    <w:p w14:paraId="75C8DF90" w14:textId="77777777" w:rsidR="001F2B4E" w:rsidRDefault="001F2B4E" w:rsidP="004C5943">
      <w:pPr>
        <w:autoSpaceDE w:val="0"/>
        <w:autoSpaceDN w:val="0"/>
        <w:adjustRightInd w:val="0"/>
        <w:spacing w:after="0" w:line="240" w:lineRule="auto"/>
        <w:jc w:val="center"/>
        <w:rPr>
          <w:rFonts w:ascii="Times New Roman" w:eastAsia="Calibri" w:hAnsi="Times New Roman" w:cs="Times New Roman"/>
          <w:b/>
          <w:bCs/>
          <w:sz w:val="28"/>
          <w:szCs w:val="28"/>
        </w:rPr>
      </w:pPr>
    </w:p>
    <w:p w14:paraId="3DC0DA34" w14:textId="77777777" w:rsidR="001F2B4E" w:rsidRDefault="001F2B4E" w:rsidP="004C5943">
      <w:pPr>
        <w:autoSpaceDE w:val="0"/>
        <w:autoSpaceDN w:val="0"/>
        <w:adjustRightInd w:val="0"/>
        <w:spacing w:after="0" w:line="240" w:lineRule="auto"/>
        <w:jc w:val="center"/>
        <w:rPr>
          <w:rFonts w:ascii="Times New Roman" w:eastAsia="Calibri" w:hAnsi="Times New Roman" w:cs="Times New Roman"/>
          <w:b/>
          <w:bCs/>
          <w:sz w:val="28"/>
          <w:szCs w:val="28"/>
        </w:rPr>
      </w:pPr>
    </w:p>
    <w:p w14:paraId="0737E045" w14:textId="77777777" w:rsidR="001F2B4E" w:rsidRDefault="001F2B4E" w:rsidP="004C5943">
      <w:pPr>
        <w:autoSpaceDE w:val="0"/>
        <w:autoSpaceDN w:val="0"/>
        <w:adjustRightInd w:val="0"/>
        <w:spacing w:after="0" w:line="240" w:lineRule="auto"/>
        <w:jc w:val="center"/>
        <w:rPr>
          <w:rFonts w:ascii="Times New Roman" w:eastAsia="Calibri" w:hAnsi="Times New Roman" w:cs="Times New Roman"/>
          <w:b/>
          <w:bCs/>
          <w:sz w:val="28"/>
          <w:szCs w:val="28"/>
        </w:rPr>
      </w:pPr>
    </w:p>
    <w:p w14:paraId="6ABF36B5" w14:textId="77777777" w:rsidR="001F2B4E" w:rsidRDefault="001F2B4E" w:rsidP="004C5943">
      <w:pPr>
        <w:autoSpaceDE w:val="0"/>
        <w:autoSpaceDN w:val="0"/>
        <w:adjustRightInd w:val="0"/>
        <w:spacing w:after="0" w:line="240" w:lineRule="auto"/>
        <w:jc w:val="center"/>
        <w:rPr>
          <w:rFonts w:ascii="Times New Roman" w:eastAsia="Calibri" w:hAnsi="Times New Roman" w:cs="Times New Roman"/>
          <w:b/>
          <w:bCs/>
          <w:sz w:val="28"/>
          <w:szCs w:val="28"/>
        </w:rPr>
      </w:pPr>
    </w:p>
    <w:p w14:paraId="2F6A33B1" w14:textId="77777777" w:rsidR="001F2B4E" w:rsidRDefault="001F2B4E" w:rsidP="004C5943">
      <w:pPr>
        <w:autoSpaceDE w:val="0"/>
        <w:autoSpaceDN w:val="0"/>
        <w:adjustRightInd w:val="0"/>
        <w:spacing w:after="0" w:line="240" w:lineRule="auto"/>
        <w:jc w:val="center"/>
        <w:rPr>
          <w:rFonts w:ascii="Times New Roman" w:eastAsia="Calibri" w:hAnsi="Times New Roman" w:cs="Times New Roman"/>
          <w:b/>
          <w:bCs/>
          <w:sz w:val="28"/>
          <w:szCs w:val="28"/>
        </w:rPr>
      </w:pPr>
    </w:p>
    <w:p w14:paraId="7B4AF40E" w14:textId="77777777" w:rsidR="001F2B4E" w:rsidRDefault="001F2B4E" w:rsidP="004C5943">
      <w:pPr>
        <w:autoSpaceDE w:val="0"/>
        <w:autoSpaceDN w:val="0"/>
        <w:adjustRightInd w:val="0"/>
        <w:spacing w:after="0" w:line="240" w:lineRule="auto"/>
        <w:jc w:val="center"/>
        <w:rPr>
          <w:rFonts w:ascii="Times New Roman" w:eastAsia="Calibri" w:hAnsi="Times New Roman" w:cs="Times New Roman"/>
          <w:b/>
          <w:bCs/>
          <w:sz w:val="28"/>
          <w:szCs w:val="28"/>
        </w:rPr>
      </w:pPr>
    </w:p>
    <w:p w14:paraId="5BFD006D" w14:textId="77777777" w:rsidR="001F2B4E" w:rsidRDefault="001F2B4E" w:rsidP="004C5943">
      <w:pPr>
        <w:autoSpaceDE w:val="0"/>
        <w:autoSpaceDN w:val="0"/>
        <w:adjustRightInd w:val="0"/>
        <w:spacing w:after="0" w:line="240" w:lineRule="auto"/>
        <w:jc w:val="center"/>
        <w:rPr>
          <w:rFonts w:ascii="Times New Roman" w:eastAsia="Calibri" w:hAnsi="Times New Roman" w:cs="Times New Roman"/>
          <w:b/>
          <w:bCs/>
          <w:sz w:val="28"/>
          <w:szCs w:val="28"/>
        </w:rPr>
      </w:pPr>
    </w:p>
    <w:p w14:paraId="4E4DB6BA" w14:textId="77777777" w:rsidR="001F2B4E" w:rsidRDefault="001F2B4E" w:rsidP="004C5943">
      <w:pPr>
        <w:autoSpaceDE w:val="0"/>
        <w:autoSpaceDN w:val="0"/>
        <w:adjustRightInd w:val="0"/>
        <w:spacing w:after="0" w:line="240" w:lineRule="auto"/>
        <w:jc w:val="center"/>
        <w:rPr>
          <w:rFonts w:ascii="Times New Roman" w:eastAsia="Calibri" w:hAnsi="Times New Roman" w:cs="Times New Roman"/>
          <w:b/>
          <w:bCs/>
          <w:sz w:val="28"/>
          <w:szCs w:val="28"/>
        </w:rPr>
      </w:pPr>
    </w:p>
    <w:p w14:paraId="29D67C46" w14:textId="77777777" w:rsidR="001F2B4E" w:rsidRDefault="001F2B4E" w:rsidP="004C5943">
      <w:pPr>
        <w:autoSpaceDE w:val="0"/>
        <w:autoSpaceDN w:val="0"/>
        <w:adjustRightInd w:val="0"/>
        <w:spacing w:after="0" w:line="240" w:lineRule="auto"/>
        <w:jc w:val="center"/>
        <w:rPr>
          <w:rFonts w:ascii="Times New Roman" w:eastAsia="Calibri" w:hAnsi="Times New Roman" w:cs="Times New Roman"/>
          <w:b/>
          <w:bCs/>
          <w:sz w:val="28"/>
          <w:szCs w:val="28"/>
        </w:rPr>
      </w:pPr>
    </w:p>
    <w:p w14:paraId="5ECCD723" w14:textId="77777777" w:rsidR="001F2B4E" w:rsidRPr="00382606" w:rsidRDefault="001F2B4E" w:rsidP="004C5943">
      <w:pPr>
        <w:autoSpaceDE w:val="0"/>
        <w:autoSpaceDN w:val="0"/>
        <w:adjustRightInd w:val="0"/>
        <w:spacing w:after="0" w:line="240" w:lineRule="auto"/>
        <w:jc w:val="center"/>
        <w:rPr>
          <w:rFonts w:ascii="Times New Roman" w:eastAsia="Calibri" w:hAnsi="Times New Roman" w:cs="Times New Roman"/>
          <w:b/>
          <w:bCs/>
          <w:sz w:val="32"/>
          <w:szCs w:val="32"/>
        </w:rPr>
      </w:pPr>
    </w:p>
    <w:p w14:paraId="608A48AE" w14:textId="27B4FC00" w:rsidR="001F2B4E" w:rsidRDefault="009528F8" w:rsidP="004C5943">
      <w:pPr>
        <w:autoSpaceDE w:val="0"/>
        <w:autoSpaceDN w:val="0"/>
        <w:adjustRightInd w:val="0"/>
        <w:spacing w:after="0" w:line="240" w:lineRule="auto"/>
        <w:jc w:val="center"/>
        <w:rPr>
          <w:rFonts w:ascii="Times New Roman" w:eastAsia="Calibri" w:hAnsi="Times New Roman" w:cs="Times New Roman"/>
          <w:b/>
          <w:bCs/>
          <w:sz w:val="32"/>
          <w:szCs w:val="32"/>
        </w:rPr>
      </w:pPr>
      <w:r w:rsidRPr="00382606">
        <w:rPr>
          <w:rFonts w:ascii="Times New Roman" w:eastAsia="Calibri" w:hAnsi="Times New Roman" w:cs="Times New Roman"/>
          <w:b/>
          <w:bCs/>
          <w:sz w:val="32"/>
          <w:szCs w:val="32"/>
        </w:rPr>
        <w:t>Informatīvais ziņojums</w:t>
      </w:r>
    </w:p>
    <w:p w14:paraId="65344FE2" w14:textId="77777777" w:rsidR="006B6425" w:rsidRPr="00382606" w:rsidRDefault="006B6425" w:rsidP="004C5943">
      <w:pPr>
        <w:autoSpaceDE w:val="0"/>
        <w:autoSpaceDN w:val="0"/>
        <w:adjustRightInd w:val="0"/>
        <w:spacing w:after="0" w:line="240" w:lineRule="auto"/>
        <w:jc w:val="center"/>
        <w:rPr>
          <w:rFonts w:ascii="Times New Roman" w:eastAsia="Calibri" w:hAnsi="Times New Roman" w:cs="Times New Roman"/>
          <w:b/>
          <w:bCs/>
          <w:sz w:val="32"/>
          <w:szCs w:val="32"/>
        </w:rPr>
      </w:pPr>
    </w:p>
    <w:p w14:paraId="57133697" w14:textId="76BED019" w:rsidR="009528F8" w:rsidRDefault="007F7B45" w:rsidP="004C5943">
      <w:pPr>
        <w:autoSpaceDE w:val="0"/>
        <w:autoSpaceDN w:val="0"/>
        <w:adjustRightInd w:val="0"/>
        <w:spacing w:after="0" w:line="240" w:lineRule="auto"/>
        <w:jc w:val="center"/>
        <w:rPr>
          <w:rFonts w:ascii="Times New Roman" w:eastAsia="Calibri" w:hAnsi="Times New Roman" w:cs="Times New Roman"/>
          <w:b/>
          <w:bCs/>
          <w:sz w:val="32"/>
          <w:szCs w:val="32"/>
        </w:rPr>
      </w:pPr>
      <w:r w:rsidRPr="00382606">
        <w:rPr>
          <w:rFonts w:ascii="Times New Roman" w:eastAsia="Calibri" w:hAnsi="Times New Roman" w:cs="Times New Roman"/>
          <w:b/>
          <w:bCs/>
          <w:sz w:val="32"/>
          <w:szCs w:val="32"/>
        </w:rPr>
        <w:t xml:space="preserve"> “</w:t>
      </w:r>
      <w:bookmarkStart w:id="1" w:name="_Hlk193891601"/>
      <w:r w:rsidR="006B6425" w:rsidRPr="006B6425">
        <w:rPr>
          <w:rFonts w:ascii="Times New Roman" w:eastAsia="Calibri" w:hAnsi="Times New Roman" w:cs="Times New Roman"/>
          <w:b/>
          <w:bCs/>
          <w:sz w:val="32"/>
          <w:szCs w:val="32"/>
        </w:rPr>
        <w:t>Par trešo va</w:t>
      </w:r>
      <w:r w:rsidR="00846183">
        <w:rPr>
          <w:rFonts w:ascii="Times New Roman" w:eastAsia="Calibri" w:hAnsi="Times New Roman" w:cs="Times New Roman"/>
          <w:b/>
          <w:bCs/>
          <w:sz w:val="32"/>
          <w:szCs w:val="32"/>
        </w:rPr>
        <w:t xml:space="preserve">lstu pilsoņu </w:t>
      </w:r>
      <w:r w:rsidR="006B6425" w:rsidRPr="006B6425">
        <w:rPr>
          <w:rFonts w:ascii="Times New Roman" w:eastAsia="Calibri" w:hAnsi="Times New Roman" w:cs="Times New Roman"/>
          <w:b/>
          <w:bCs/>
          <w:sz w:val="32"/>
          <w:szCs w:val="32"/>
        </w:rPr>
        <w:t xml:space="preserve">uzturēšanās </w:t>
      </w:r>
      <w:r w:rsidR="002C1F5A">
        <w:rPr>
          <w:rFonts w:ascii="Times New Roman" w:eastAsia="Calibri" w:hAnsi="Times New Roman" w:cs="Times New Roman"/>
          <w:b/>
          <w:bCs/>
          <w:sz w:val="32"/>
          <w:szCs w:val="32"/>
        </w:rPr>
        <w:t xml:space="preserve">Latvijā tiesiskā regulējuma </w:t>
      </w:r>
      <w:r w:rsidR="006B6425" w:rsidRPr="006B6425">
        <w:rPr>
          <w:rFonts w:ascii="Times New Roman" w:eastAsia="Calibri" w:hAnsi="Times New Roman" w:cs="Times New Roman"/>
          <w:b/>
          <w:bCs/>
          <w:sz w:val="32"/>
          <w:szCs w:val="32"/>
        </w:rPr>
        <w:t>pilnveidošanu</w:t>
      </w:r>
      <w:bookmarkEnd w:id="1"/>
      <w:r w:rsidR="001F2B4E" w:rsidRPr="00382606">
        <w:rPr>
          <w:rFonts w:ascii="Times New Roman" w:eastAsia="Calibri" w:hAnsi="Times New Roman" w:cs="Times New Roman"/>
          <w:b/>
          <w:bCs/>
          <w:sz w:val="32"/>
          <w:szCs w:val="32"/>
        </w:rPr>
        <w:t>”</w:t>
      </w:r>
    </w:p>
    <w:p w14:paraId="157127F5" w14:textId="3116951B" w:rsidR="00382606" w:rsidRDefault="00382606" w:rsidP="004C5943">
      <w:pPr>
        <w:autoSpaceDE w:val="0"/>
        <w:autoSpaceDN w:val="0"/>
        <w:adjustRightInd w:val="0"/>
        <w:spacing w:after="0" w:line="240" w:lineRule="auto"/>
        <w:jc w:val="center"/>
        <w:rPr>
          <w:rFonts w:ascii="Times New Roman" w:eastAsia="Calibri" w:hAnsi="Times New Roman" w:cs="Times New Roman"/>
          <w:b/>
          <w:bCs/>
          <w:sz w:val="32"/>
          <w:szCs w:val="32"/>
        </w:rPr>
      </w:pPr>
    </w:p>
    <w:p w14:paraId="4A630200" w14:textId="5350A7FE" w:rsidR="00382606" w:rsidRDefault="00382606" w:rsidP="004C5943">
      <w:pPr>
        <w:autoSpaceDE w:val="0"/>
        <w:autoSpaceDN w:val="0"/>
        <w:adjustRightInd w:val="0"/>
        <w:spacing w:after="0" w:line="240" w:lineRule="auto"/>
        <w:jc w:val="center"/>
        <w:rPr>
          <w:rFonts w:ascii="Times New Roman" w:eastAsia="Calibri" w:hAnsi="Times New Roman" w:cs="Times New Roman"/>
          <w:b/>
          <w:bCs/>
          <w:sz w:val="32"/>
          <w:szCs w:val="32"/>
        </w:rPr>
      </w:pPr>
    </w:p>
    <w:p w14:paraId="5849ADFD" w14:textId="1DA4A046" w:rsidR="00382606" w:rsidRDefault="00382606" w:rsidP="004C5943">
      <w:pPr>
        <w:autoSpaceDE w:val="0"/>
        <w:autoSpaceDN w:val="0"/>
        <w:adjustRightInd w:val="0"/>
        <w:spacing w:after="0" w:line="240" w:lineRule="auto"/>
        <w:jc w:val="center"/>
        <w:rPr>
          <w:rFonts w:ascii="Times New Roman" w:eastAsia="Calibri" w:hAnsi="Times New Roman" w:cs="Times New Roman"/>
          <w:b/>
          <w:bCs/>
          <w:sz w:val="32"/>
          <w:szCs w:val="32"/>
        </w:rPr>
      </w:pPr>
    </w:p>
    <w:p w14:paraId="4FA55D58" w14:textId="15FAD07D" w:rsidR="00382606" w:rsidRDefault="00382606" w:rsidP="004C5943">
      <w:pPr>
        <w:autoSpaceDE w:val="0"/>
        <w:autoSpaceDN w:val="0"/>
        <w:adjustRightInd w:val="0"/>
        <w:spacing w:after="0" w:line="240" w:lineRule="auto"/>
        <w:jc w:val="center"/>
        <w:rPr>
          <w:rFonts w:ascii="Times New Roman" w:eastAsia="Calibri" w:hAnsi="Times New Roman" w:cs="Times New Roman"/>
          <w:b/>
          <w:bCs/>
          <w:sz w:val="32"/>
          <w:szCs w:val="32"/>
        </w:rPr>
      </w:pPr>
    </w:p>
    <w:p w14:paraId="521D04E1" w14:textId="3E5111CB" w:rsidR="00382606" w:rsidRDefault="00382606" w:rsidP="004C5943">
      <w:pPr>
        <w:autoSpaceDE w:val="0"/>
        <w:autoSpaceDN w:val="0"/>
        <w:adjustRightInd w:val="0"/>
        <w:spacing w:after="0" w:line="240" w:lineRule="auto"/>
        <w:jc w:val="center"/>
        <w:rPr>
          <w:rFonts w:ascii="Times New Roman" w:eastAsia="Calibri" w:hAnsi="Times New Roman" w:cs="Times New Roman"/>
          <w:b/>
          <w:bCs/>
          <w:sz w:val="32"/>
          <w:szCs w:val="32"/>
        </w:rPr>
      </w:pPr>
    </w:p>
    <w:p w14:paraId="47245B5B" w14:textId="58D19E41" w:rsidR="00382606" w:rsidRDefault="00382606" w:rsidP="004C5943">
      <w:pPr>
        <w:autoSpaceDE w:val="0"/>
        <w:autoSpaceDN w:val="0"/>
        <w:adjustRightInd w:val="0"/>
        <w:spacing w:after="0" w:line="240" w:lineRule="auto"/>
        <w:jc w:val="center"/>
        <w:rPr>
          <w:rFonts w:ascii="Times New Roman" w:eastAsia="Calibri" w:hAnsi="Times New Roman" w:cs="Times New Roman"/>
          <w:b/>
          <w:bCs/>
          <w:sz w:val="32"/>
          <w:szCs w:val="32"/>
        </w:rPr>
      </w:pPr>
    </w:p>
    <w:p w14:paraId="7CB1088A" w14:textId="2EA189AC" w:rsidR="00382606" w:rsidRDefault="00382606" w:rsidP="004C5943">
      <w:pPr>
        <w:autoSpaceDE w:val="0"/>
        <w:autoSpaceDN w:val="0"/>
        <w:adjustRightInd w:val="0"/>
        <w:spacing w:after="0" w:line="240" w:lineRule="auto"/>
        <w:jc w:val="center"/>
        <w:rPr>
          <w:rFonts w:ascii="Times New Roman" w:eastAsia="Calibri" w:hAnsi="Times New Roman" w:cs="Times New Roman"/>
          <w:b/>
          <w:bCs/>
          <w:sz w:val="32"/>
          <w:szCs w:val="32"/>
        </w:rPr>
      </w:pPr>
    </w:p>
    <w:p w14:paraId="062B68EC" w14:textId="4A64EC9E" w:rsidR="00382606" w:rsidRDefault="00382606" w:rsidP="004C5943">
      <w:pPr>
        <w:autoSpaceDE w:val="0"/>
        <w:autoSpaceDN w:val="0"/>
        <w:adjustRightInd w:val="0"/>
        <w:spacing w:after="0" w:line="240" w:lineRule="auto"/>
        <w:jc w:val="center"/>
        <w:rPr>
          <w:rFonts w:ascii="Times New Roman" w:eastAsia="Calibri" w:hAnsi="Times New Roman" w:cs="Times New Roman"/>
          <w:b/>
          <w:bCs/>
          <w:sz w:val="32"/>
          <w:szCs w:val="32"/>
        </w:rPr>
      </w:pPr>
    </w:p>
    <w:p w14:paraId="1CD63CCC" w14:textId="61E717F4" w:rsidR="00382606" w:rsidRDefault="00382606" w:rsidP="004C5943">
      <w:pPr>
        <w:autoSpaceDE w:val="0"/>
        <w:autoSpaceDN w:val="0"/>
        <w:adjustRightInd w:val="0"/>
        <w:spacing w:after="0" w:line="240" w:lineRule="auto"/>
        <w:jc w:val="center"/>
        <w:rPr>
          <w:rFonts w:ascii="Times New Roman" w:eastAsia="Calibri" w:hAnsi="Times New Roman" w:cs="Times New Roman"/>
          <w:b/>
          <w:bCs/>
          <w:sz w:val="32"/>
          <w:szCs w:val="32"/>
        </w:rPr>
      </w:pPr>
    </w:p>
    <w:p w14:paraId="798ECE2B" w14:textId="7688425A" w:rsidR="00382606" w:rsidRDefault="00382606" w:rsidP="004C5943">
      <w:pPr>
        <w:autoSpaceDE w:val="0"/>
        <w:autoSpaceDN w:val="0"/>
        <w:adjustRightInd w:val="0"/>
        <w:spacing w:after="0" w:line="240" w:lineRule="auto"/>
        <w:jc w:val="center"/>
        <w:rPr>
          <w:rFonts w:ascii="Times New Roman" w:eastAsia="Calibri" w:hAnsi="Times New Roman" w:cs="Times New Roman"/>
          <w:b/>
          <w:bCs/>
          <w:sz w:val="32"/>
          <w:szCs w:val="32"/>
        </w:rPr>
      </w:pPr>
    </w:p>
    <w:p w14:paraId="646664EA" w14:textId="473A4657" w:rsidR="00382606" w:rsidRDefault="00382606" w:rsidP="004C5943">
      <w:pPr>
        <w:autoSpaceDE w:val="0"/>
        <w:autoSpaceDN w:val="0"/>
        <w:adjustRightInd w:val="0"/>
        <w:spacing w:after="0" w:line="240" w:lineRule="auto"/>
        <w:jc w:val="center"/>
        <w:rPr>
          <w:rFonts w:ascii="Times New Roman" w:eastAsia="Calibri" w:hAnsi="Times New Roman" w:cs="Times New Roman"/>
          <w:b/>
          <w:bCs/>
          <w:sz w:val="32"/>
          <w:szCs w:val="32"/>
        </w:rPr>
      </w:pPr>
    </w:p>
    <w:p w14:paraId="21A94F93" w14:textId="775E7751" w:rsidR="00382606" w:rsidRDefault="00382606" w:rsidP="004C5943">
      <w:pPr>
        <w:autoSpaceDE w:val="0"/>
        <w:autoSpaceDN w:val="0"/>
        <w:adjustRightInd w:val="0"/>
        <w:spacing w:after="0" w:line="240" w:lineRule="auto"/>
        <w:jc w:val="center"/>
        <w:rPr>
          <w:rFonts w:ascii="Times New Roman" w:eastAsia="Calibri" w:hAnsi="Times New Roman" w:cs="Times New Roman"/>
          <w:b/>
          <w:bCs/>
          <w:sz w:val="32"/>
          <w:szCs w:val="32"/>
        </w:rPr>
      </w:pPr>
    </w:p>
    <w:p w14:paraId="7E14521D" w14:textId="6C9F0DC1" w:rsidR="00382606" w:rsidRDefault="00382606" w:rsidP="004C5943">
      <w:pPr>
        <w:autoSpaceDE w:val="0"/>
        <w:autoSpaceDN w:val="0"/>
        <w:adjustRightInd w:val="0"/>
        <w:spacing w:after="0" w:line="240" w:lineRule="auto"/>
        <w:jc w:val="center"/>
        <w:rPr>
          <w:rFonts w:ascii="Times New Roman" w:eastAsia="Calibri" w:hAnsi="Times New Roman" w:cs="Times New Roman"/>
          <w:b/>
          <w:bCs/>
          <w:sz w:val="32"/>
          <w:szCs w:val="32"/>
        </w:rPr>
      </w:pPr>
    </w:p>
    <w:p w14:paraId="2CDFA29F" w14:textId="1A6E6AD5" w:rsidR="00382606" w:rsidRDefault="00382606" w:rsidP="004C5943">
      <w:pPr>
        <w:autoSpaceDE w:val="0"/>
        <w:autoSpaceDN w:val="0"/>
        <w:adjustRightInd w:val="0"/>
        <w:spacing w:after="0" w:line="240" w:lineRule="auto"/>
        <w:jc w:val="center"/>
        <w:rPr>
          <w:rFonts w:ascii="Times New Roman" w:eastAsia="Calibri" w:hAnsi="Times New Roman" w:cs="Times New Roman"/>
          <w:b/>
          <w:bCs/>
          <w:sz w:val="32"/>
          <w:szCs w:val="32"/>
        </w:rPr>
      </w:pPr>
    </w:p>
    <w:p w14:paraId="19052248" w14:textId="7500E0C5" w:rsidR="00382606" w:rsidRDefault="00382606" w:rsidP="004C5943">
      <w:pPr>
        <w:autoSpaceDE w:val="0"/>
        <w:autoSpaceDN w:val="0"/>
        <w:adjustRightInd w:val="0"/>
        <w:spacing w:after="0" w:line="240" w:lineRule="auto"/>
        <w:jc w:val="center"/>
        <w:rPr>
          <w:rFonts w:ascii="Times New Roman" w:eastAsia="Calibri" w:hAnsi="Times New Roman" w:cs="Times New Roman"/>
          <w:b/>
          <w:bCs/>
          <w:sz w:val="32"/>
          <w:szCs w:val="32"/>
        </w:rPr>
      </w:pPr>
    </w:p>
    <w:p w14:paraId="3DBBE3BF" w14:textId="6C1CEBBA" w:rsidR="00382606" w:rsidRDefault="00382606" w:rsidP="004C5943">
      <w:pPr>
        <w:autoSpaceDE w:val="0"/>
        <w:autoSpaceDN w:val="0"/>
        <w:adjustRightInd w:val="0"/>
        <w:spacing w:after="0" w:line="240" w:lineRule="auto"/>
        <w:jc w:val="center"/>
        <w:rPr>
          <w:rFonts w:ascii="Times New Roman" w:eastAsia="Calibri" w:hAnsi="Times New Roman" w:cs="Times New Roman"/>
          <w:b/>
          <w:bCs/>
          <w:sz w:val="32"/>
          <w:szCs w:val="32"/>
        </w:rPr>
      </w:pPr>
    </w:p>
    <w:p w14:paraId="2C8C3A81" w14:textId="1AAD2B20" w:rsidR="00382606" w:rsidRDefault="00382606" w:rsidP="004C5943">
      <w:pPr>
        <w:autoSpaceDE w:val="0"/>
        <w:autoSpaceDN w:val="0"/>
        <w:adjustRightInd w:val="0"/>
        <w:spacing w:after="0" w:line="240" w:lineRule="auto"/>
        <w:jc w:val="center"/>
        <w:rPr>
          <w:rFonts w:ascii="Times New Roman" w:eastAsia="Calibri" w:hAnsi="Times New Roman" w:cs="Times New Roman"/>
          <w:b/>
          <w:bCs/>
          <w:sz w:val="32"/>
          <w:szCs w:val="32"/>
        </w:rPr>
      </w:pPr>
    </w:p>
    <w:p w14:paraId="005C3050" w14:textId="6BB61DB0" w:rsidR="00382606" w:rsidRDefault="00382606" w:rsidP="004C5943">
      <w:pPr>
        <w:autoSpaceDE w:val="0"/>
        <w:autoSpaceDN w:val="0"/>
        <w:adjustRightInd w:val="0"/>
        <w:spacing w:after="0" w:line="240" w:lineRule="auto"/>
        <w:jc w:val="center"/>
        <w:rPr>
          <w:rFonts w:ascii="Times New Roman" w:eastAsia="Calibri" w:hAnsi="Times New Roman" w:cs="Times New Roman"/>
          <w:b/>
          <w:bCs/>
          <w:sz w:val="32"/>
          <w:szCs w:val="32"/>
        </w:rPr>
      </w:pPr>
    </w:p>
    <w:p w14:paraId="449DE4B8" w14:textId="785C51C3" w:rsidR="00382606" w:rsidRDefault="00382606" w:rsidP="004C5943">
      <w:pPr>
        <w:autoSpaceDE w:val="0"/>
        <w:autoSpaceDN w:val="0"/>
        <w:adjustRightInd w:val="0"/>
        <w:spacing w:after="0" w:line="240" w:lineRule="auto"/>
        <w:jc w:val="center"/>
        <w:rPr>
          <w:rFonts w:ascii="Times New Roman" w:eastAsia="Calibri" w:hAnsi="Times New Roman" w:cs="Times New Roman"/>
          <w:b/>
          <w:bCs/>
          <w:sz w:val="32"/>
          <w:szCs w:val="32"/>
        </w:rPr>
      </w:pPr>
    </w:p>
    <w:p w14:paraId="08B9ADC3" w14:textId="564BD87F" w:rsidR="00382606" w:rsidRDefault="00382606" w:rsidP="004C5943">
      <w:pPr>
        <w:autoSpaceDE w:val="0"/>
        <w:autoSpaceDN w:val="0"/>
        <w:adjustRightInd w:val="0"/>
        <w:spacing w:after="0" w:line="240" w:lineRule="auto"/>
        <w:jc w:val="center"/>
        <w:rPr>
          <w:rFonts w:ascii="Times New Roman" w:eastAsia="Calibri" w:hAnsi="Times New Roman" w:cs="Times New Roman"/>
          <w:b/>
          <w:bCs/>
          <w:sz w:val="32"/>
          <w:szCs w:val="32"/>
        </w:rPr>
      </w:pPr>
    </w:p>
    <w:p w14:paraId="36BD64FE" w14:textId="1AD82A7C" w:rsidR="00382606" w:rsidRDefault="00382606" w:rsidP="004C5943">
      <w:pPr>
        <w:autoSpaceDE w:val="0"/>
        <w:autoSpaceDN w:val="0"/>
        <w:adjustRightInd w:val="0"/>
        <w:spacing w:after="0" w:line="240" w:lineRule="auto"/>
        <w:jc w:val="center"/>
        <w:rPr>
          <w:rFonts w:ascii="Times New Roman" w:eastAsia="Calibri" w:hAnsi="Times New Roman" w:cs="Times New Roman"/>
          <w:b/>
          <w:bCs/>
          <w:sz w:val="32"/>
          <w:szCs w:val="32"/>
        </w:rPr>
      </w:pPr>
    </w:p>
    <w:p w14:paraId="71E29216" w14:textId="38A58043" w:rsidR="00382606" w:rsidRPr="00382606" w:rsidRDefault="00382606" w:rsidP="004C5943">
      <w:pPr>
        <w:autoSpaceDE w:val="0"/>
        <w:autoSpaceDN w:val="0"/>
        <w:adjustRightInd w:val="0"/>
        <w:spacing w:after="0" w:line="240" w:lineRule="auto"/>
        <w:jc w:val="center"/>
        <w:rPr>
          <w:rFonts w:ascii="Times New Roman" w:eastAsia="Calibri" w:hAnsi="Times New Roman" w:cs="Times New Roman"/>
          <w:bCs/>
          <w:sz w:val="28"/>
          <w:szCs w:val="28"/>
        </w:rPr>
      </w:pPr>
      <w:r w:rsidRPr="00382606">
        <w:rPr>
          <w:rFonts w:ascii="Times New Roman" w:eastAsia="Calibri" w:hAnsi="Times New Roman" w:cs="Times New Roman"/>
          <w:bCs/>
          <w:sz w:val="28"/>
          <w:szCs w:val="28"/>
        </w:rPr>
        <w:t>2025. gads</w:t>
      </w:r>
    </w:p>
    <w:p w14:paraId="10E0E470" w14:textId="0A6CADEA" w:rsidR="007F7B45" w:rsidRDefault="007F7B45">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14:paraId="06589FBC" w14:textId="77777777" w:rsidR="00382606" w:rsidRDefault="00382606">
      <w:pPr>
        <w:rPr>
          <w:rFonts w:ascii="Times New Roman" w:eastAsia="Calibri" w:hAnsi="Times New Roman" w:cs="Times New Roman"/>
          <w:sz w:val="28"/>
          <w:szCs w:val="28"/>
        </w:rPr>
      </w:pPr>
    </w:p>
    <w:p w14:paraId="380DA60A" w14:textId="5ADE720B" w:rsidR="00382606" w:rsidRPr="00CB2A86" w:rsidRDefault="00382606" w:rsidP="00382606">
      <w:pPr>
        <w:pStyle w:val="Subtitle"/>
        <w:jc w:val="center"/>
        <w:rPr>
          <w:rStyle w:val="IntenseEmphasis"/>
          <w:rFonts w:ascii="Times New Roman" w:hAnsi="Times New Roman" w:cs="Times New Roman"/>
          <w:i w:val="0"/>
          <w:color w:val="auto"/>
        </w:rPr>
      </w:pPr>
      <w:r w:rsidRPr="00CB2A86">
        <w:rPr>
          <w:rStyle w:val="IntenseEmphasis"/>
          <w:rFonts w:ascii="Times New Roman" w:hAnsi="Times New Roman" w:cs="Times New Roman"/>
          <w:i w:val="0"/>
          <w:color w:val="auto"/>
        </w:rPr>
        <w:t>SATURS</w:t>
      </w:r>
    </w:p>
    <w:p w14:paraId="59EB4DF3" w14:textId="77777777" w:rsidR="00382606" w:rsidRDefault="00382606" w:rsidP="00382606">
      <w:pPr>
        <w:shd w:val="clear" w:color="auto" w:fill="FFFFFF"/>
        <w:spacing w:after="0" w:line="240" w:lineRule="auto"/>
        <w:rPr>
          <w:rFonts w:ascii="Times New Roman" w:eastAsia="Times New Roman" w:hAnsi="Times New Roman" w:cs="Times New Roman"/>
          <w:bCs/>
          <w:sz w:val="28"/>
          <w:szCs w:val="28"/>
          <w:lang w:eastAsia="lv-LV"/>
        </w:rPr>
      </w:pPr>
    </w:p>
    <w:p w14:paraId="7EA78DB1" w14:textId="15D9B238" w:rsidR="00382606" w:rsidRDefault="00382606" w:rsidP="00B96B72">
      <w:pPr>
        <w:shd w:val="clear" w:color="auto" w:fill="FFFFFF"/>
        <w:tabs>
          <w:tab w:val="right" w:pos="8505"/>
        </w:tabs>
        <w:spacing w:after="0" w:line="240" w:lineRule="auto"/>
        <w:ind w:right="510"/>
        <w:rPr>
          <w:rFonts w:eastAsia="Times New Roman"/>
          <w:sz w:val="28"/>
          <w:szCs w:val="28"/>
          <w:lang w:eastAsia="lv-LV"/>
        </w:rPr>
      </w:pPr>
      <w:r>
        <w:rPr>
          <w:rFonts w:ascii="Times New Roman" w:eastAsia="Times New Roman" w:hAnsi="Times New Roman" w:cs="Times New Roman"/>
          <w:bCs/>
          <w:sz w:val="28"/>
          <w:szCs w:val="28"/>
          <w:lang w:eastAsia="lv-LV"/>
        </w:rPr>
        <w:t xml:space="preserve">Tekstā lietotie saīsinājumi </w:t>
      </w:r>
      <w:r w:rsidR="00B96B72">
        <w:rPr>
          <w:rFonts w:ascii="Times New Roman" w:eastAsia="Times New Roman" w:hAnsi="Times New Roman" w:cs="Times New Roman"/>
          <w:bCs/>
          <w:sz w:val="28"/>
          <w:szCs w:val="28"/>
          <w:lang w:eastAsia="lv-LV"/>
        </w:rPr>
        <w:tab/>
      </w:r>
      <w:r>
        <w:rPr>
          <w:rFonts w:ascii="Times New Roman" w:eastAsia="Times New Roman" w:hAnsi="Times New Roman" w:cs="Times New Roman"/>
          <w:bCs/>
          <w:sz w:val="28"/>
          <w:szCs w:val="28"/>
          <w:lang w:eastAsia="lv-LV"/>
        </w:rPr>
        <w:t>3</w:t>
      </w:r>
    </w:p>
    <w:p w14:paraId="7CF3CB1D" w14:textId="5B96D586" w:rsidR="00382606" w:rsidRDefault="00382606" w:rsidP="00B96B72">
      <w:pPr>
        <w:shd w:val="clear" w:color="auto" w:fill="FFFFFF"/>
        <w:tabs>
          <w:tab w:val="right" w:pos="8505"/>
        </w:tabs>
        <w:spacing w:after="0" w:line="240" w:lineRule="auto"/>
        <w:ind w:right="510"/>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Ievads</w:t>
      </w:r>
      <w:r w:rsidR="00B96B72">
        <w:rPr>
          <w:rFonts w:ascii="Times New Roman" w:eastAsia="Times New Roman" w:hAnsi="Times New Roman" w:cs="Times New Roman"/>
          <w:bCs/>
          <w:sz w:val="28"/>
          <w:szCs w:val="28"/>
          <w:lang w:eastAsia="lv-LV"/>
        </w:rPr>
        <w:t xml:space="preserve"> </w:t>
      </w:r>
      <w:r w:rsidR="00B96B72">
        <w:rPr>
          <w:rFonts w:ascii="Times New Roman" w:eastAsia="Times New Roman" w:hAnsi="Times New Roman" w:cs="Times New Roman"/>
          <w:bCs/>
          <w:sz w:val="28"/>
          <w:szCs w:val="28"/>
          <w:lang w:eastAsia="lv-LV"/>
        </w:rPr>
        <w:tab/>
      </w:r>
      <w:r>
        <w:rPr>
          <w:rFonts w:ascii="Times New Roman" w:eastAsia="Times New Roman" w:hAnsi="Times New Roman" w:cs="Times New Roman"/>
          <w:bCs/>
          <w:sz w:val="28"/>
          <w:szCs w:val="28"/>
          <w:lang w:eastAsia="lv-LV"/>
        </w:rPr>
        <w:t>4</w:t>
      </w:r>
    </w:p>
    <w:p w14:paraId="3469235A" w14:textId="448A64F3" w:rsidR="00382606" w:rsidRPr="008932B9" w:rsidRDefault="00204DAD" w:rsidP="00B96B72">
      <w:pPr>
        <w:shd w:val="clear" w:color="auto" w:fill="FFFFFF"/>
        <w:tabs>
          <w:tab w:val="right" w:pos="8505"/>
        </w:tabs>
        <w:spacing w:after="0" w:line="240" w:lineRule="auto"/>
        <w:ind w:right="510"/>
        <w:rPr>
          <w:rFonts w:ascii="Times New Roman" w:eastAsia="Times New Roman" w:hAnsi="Times New Roman" w:cs="Times New Roman"/>
          <w:b/>
          <w:bCs/>
          <w:sz w:val="28"/>
          <w:szCs w:val="28"/>
          <w:lang w:eastAsia="lv-LV"/>
        </w:rPr>
      </w:pPr>
      <w:r w:rsidRPr="008932B9">
        <w:rPr>
          <w:rFonts w:ascii="Times New Roman" w:eastAsia="Times New Roman" w:hAnsi="Times New Roman" w:cs="Times New Roman"/>
          <w:bCs/>
          <w:sz w:val="28"/>
          <w:szCs w:val="28"/>
          <w:lang w:eastAsia="lv-LV"/>
        </w:rPr>
        <w:t>1.</w:t>
      </w:r>
      <w:r w:rsidR="00382606" w:rsidRPr="008932B9">
        <w:rPr>
          <w:rFonts w:ascii="Times New Roman" w:eastAsia="Times New Roman" w:hAnsi="Times New Roman" w:cs="Times New Roman"/>
          <w:bCs/>
          <w:sz w:val="28"/>
          <w:szCs w:val="28"/>
          <w:lang w:eastAsia="lv-LV"/>
        </w:rPr>
        <w:t xml:space="preserve"> Trešo valstu pilsoņi, kas ieceļo un uzturas nodarbinātības </w:t>
      </w:r>
      <w:r w:rsidR="001E42C1" w:rsidRPr="008932B9">
        <w:rPr>
          <w:rFonts w:ascii="Times New Roman" w:eastAsia="Times New Roman" w:hAnsi="Times New Roman" w:cs="Times New Roman"/>
          <w:bCs/>
          <w:sz w:val="28"/>
          <w:szCs w:val="28"/>
          <w:lang w:eastAsia="lv-LV"/>
        </w:rPr>
        <w:t>no</w:t>
      </w:r>
      <w:r w:rsidR="00382606" w:rsidRPr="008932B9">
        <w:rPr>
          <w:rFonts w:ascii="Times New Roman" w:eastAsia="Times New Roman" w:hAnsi="Times New Roman" w:cs="Times New Roman"/>
          <w:bCs/>
          <w:sz w:val="28"/>
          <w:szCs w:val="28"/>
          <w:lang w:eastAsia="lv-LV"/>
        </w:rPr>
        <w:t>lūkos</w:t>
      </w:r>
      <w:r w:rsidR="00B96B72">
        <w:rPr>
          <w:rFonts w:ascii="Times New Roman" w:eastAsia="Times New Roman" w:hAnsi="Times New Roman" w:cs="Times New Roman"/>
          <w:bCs/>
          <w:sz w:val="28"/>
          <w:szCs w:val="28"/>
          <w:lang w:eastAsia="lv-LV"/>
        </w:rPr>
        <w:t xml:space="preserve"> </w:t>
      </w:r>
      <w:r w:rsidR="00B96B72">
        <w:rPr>
          <w:rFonts w:ascii="Times New Roman" w:eastAsia="Times New Roman" w:hAnsi="Times New Roman" w:cs="Times New Roman"/>
          <w:bCs/>
          <w:sz w:val="28"/>
          <w:szCs w:val="28"/>
          <w:lang w:eastAsia="lv-LV"/>
        </w:rPr>
        <w:tab/>
      </w:r>
      <w:r w:rsidR="00914175">
        <w:rPr>
          <w:rFonts w:ascii="Times New Roman" w:eastAsia="Times New Roman" w:hAnsi="Times New Roman" w:cs="Times New Roman"/>
          <w:bCs/>
          <w:sz w:val="28"/>
          <w:szCs w:val="28"/>
          <w:lang w:eastAsia="lv-LV"/>
        </w:rPr>
        <w:t>6</w:t>
      </w:r>
    </w:p>
    <w:p w14:paraId="5E5B2C22" w14:textId="0C4F8E01" w:rsidR="001E42C1" w:rsidRPr="008932B9" w:rsidRDefault="00204DAD" w:rsidP="00B96B72">
      <w:pPr>
        <w:shd w:val="clear" w:color="auto" w:fill="FFFFFF"/>
        <w:tabs>
          <w:tab w:val="right" w:pos="8505"/>
        </w:tabs>
        <w:spacing w:after="0" w:line="240" w:lineRule="auto"/>
        <w:ind w:right="510"/>
        <w:rPr>
          <w:rFonts w:ascii="Times New Roman" w:eastAsia="Times New Roman" w:hAnsi="Times New Roman" w:cs="Times New Roman"/>
          <w:b/>
          <w:bCs/>
          <w:sz w:val="28"/>
          <w:szCs w:val="28"/>
          <w:lang w:eastAsia="lv-LV"/>
        </w:rPr>
      </w:pPr>
      <w:r w:rsidRPr="008932B9">
        <w:rPr>
          <w:rFonts w:ascii="Times New Roman" w:eastAsia="Times New Roman" w:hAnsi="Times New Roman" w:cs="Times New Roman"/>
          <w:bCs/>
          <w:sz w:val="28"/>
          <w:szCs w:val="28"/>
          <w:lang w:eastAsia="lv-LV"/>
        </w:rPr>
        <w:t>2.</w:t>
      </w:r>
      <w:r w:rsidR="00382606" w:rsidRPr="008932B9">
        <w:rPr>
          <w:rFonts w:ascii="Times New Roman" w:eastAsia="Times New Roman" w:hAnsi="Times New Roman" w:cs="Times New Roman"/>
          <w:bCs/>
          <w:sz w:val="28"/>
          <w:szCs w:val="28"/>
          <w:lang w:eastAsia="lv-LV"/>
        </w:rPr>
        <w:t xml:space="preserve"> </w:t>
      </w:r>
      <w:r w:rsidR="001E42C1" w:rsidRPr="008932B9">
        <w:rPr>
          <w:rFonts w:ascii="Times New Roman" w:eastAsia="Times New Roman" w:hAnsi="Times New Roman" w:cs="Times New Roman"/>
          <w:bCs/>
          <w:sz w:val="28"/>
          <w:szCs w:val="28"/>
          <w:lang w:eastAsia="lv-LV"/>
        </w:rPr>
        <w:t>Trešo valstu pilsoņi, kas ieceļo un uzturas studiju nolūkos</w:t>
      </w:r>
      <w:r w:rsidR="00B96B72">
        <w:rPr>
          <w:rFonts w:ascii="Times New Roman" w:eastAsia="Times New Roman" w:hAnsi="Times New Roman" w:cs="Times New Roman"/>
          <w:bCs/>
          <w:sz w:val="28"/>
          <w:szCs w:val="28"/>
          <w:lang w:eastAsia="lv-LV"/>
        </w:rPr>
        <w:t xml:space="preserve"> </w:t>
      </w:r>
      <w:r w:rsidR="00B96B72">
        <w:rPr>
          <w:rFonts w:ascii="Times New Roman" w:eastAsia="Times New Roman" w:hAnsi="Times New Roman" w:cs="Times New Roman"/>
          <w:bCs/>
          <w:sz w:val="28"/>
          <w:szCs w:val="28"/>
          <w:lang w:eastAsia="lv-LV"/>
        </w:rPr>
        <w:tab/>
      </w:r>
      <w:r w:rsidR="00914175">
        <w:rPr>
          <w:rFonts w:ascii="Times New Roman" w:eastAsia="Times New Roman" w:hAnsi="Times New Roman" w:cs="Times New Roman"/>
          <w:bCs/>
          <w:sz w:val="28"/>
          <w:szCs w:val="28"/>
          <w:lang w:eastAsia="lv-LV"/>
        </w:rPr>
        <w:t>11</w:t>
      </w:r>
      <w:r w:rsidR="001E42C1" w:rsidRPr="008932B9">
        <w:rPr>
          <w:rFonts w:ascii="Times New Roman" w:eastAsia="Times New Roman" w:hAnsi="Times New Roman" w:cs="Times New Roman"/>
          <w:b/>
          <w:bCs/>
          <w:sz w:val="28"/>
          <w:szCs w:val="28"/>
          <w:lang w:eastAsia="lv-LV"/>
        </w:rPr>
        <w:t xml:space="preserve"> </w:t>
      </w:r>
    </w:p>
    <w:p w14:paraId="373C69BA" w14:textId="30E14B31" w:rsidR="00204DAD" w:rsidRPr="008932B9" w:rsidRDefault="00204DAD" w:rsidP="00B96B72">
      <w:pPr>
        <w:shd w:val="clear" w:color="auto" w:fill="FFFFFF"/>
        <w:tabs>
          <w:tab w:val="right" w:pos="8505"/>
        </w:tabs>
        <w:spacing w:after="0" w:line="240" w:lineRule="auto"/>
        <w:ind w:right="510"/>
        <w:rPr>
          <w:rFonts w:ascii="Times New Roman" w:eastAsia="Times New Roman" w:hAnsi="Times New Roman" w:cs="Times New Roman"/>
          <w:bCs/>
          <w:sz w:val="28"/>
          <w:szCs w:val="28"/>
          <w:lang w:eastAsia="lv-LV"/>
        </w:rPr>
      </w:pPr>
      <w:r w:rsidRPr="008932B9">
        <w:rPr>
          <w:rFonts w:ascii="Times New Roman" w:eastAsia="Times New Roman" w:hAnsi="Times New Roman" w:cs="Times New Roman"/>
          <w:bCs/>
          <w:sz w:val="28"/>
          <w:szCs w:val="28"/>
          <w:lang w:eastAsia="lv-LV"/>
        </w:rPr>
        <w:t>3.</w:t>
      </w:r>
      <w:r w:rsidR="00382606" w:rsidRPr="008932B9">
        <w:rPr>
          <w:rFonts w:ascii="Times New Roman" w:eastAsia="Times New Roman" w:hAnsi="Times New Roman" w:cs="Times New Roman"/>
          <w:bCs/>
          <w:sz w:val="28"/>
          <w:szCs w:val="28"/>
          <w:lang w:eastAsia="lv-LV"/>
        </w:rPr>
        <w:t xml:space="preserve"> Plānotie </w:t>
      </w:r>
      <w:r w:rsidR="001E42C1" w:rsidRPr="008932B9">
        <w:rPr>
          <w:rFonts w:ascii="Times New Roman" w:eastAsia="Times New Roman" w:hAnsi="Times New Roman" w:cs="Times New Roman"/>
          <w:bCs/>
          <w:sz w:val="28"/>
          <w:szCs w:val="28"/>
          <w:lang w:eastAsia="lv-LV"/>
        </w:rPr>
        <w:t>p</w:t>
      </w:r>
      <w:r w:rsidR="00382606" w:rsidRPr="008932B9">
        <w:rPr>
          <w:rFonts w:ascii="Times New Roman" w:eastAsia="Times New Roman" w:hAnsi="Times New Roman" w:cs="Times New Roman"/>
          <w:bCs/>
          <w:sz w:val="28"/>
          <w:szCs w:val="28"/>
          <w:lang w:eastAsia="lv-LV"/>
        </w:rPr>
        <w:t>asākumi</w:t>
      </w:r>
      <w:r w:rsidR="00B96B72">
        <w:rPr>
          <w:rFonts w:ascii="Times New Roman" w:eastAsia="Times New Roman" w:hAnsi="Times New Roman" w:cs="Times New Roman"/>
          <w:bCs/>
          <w:sz w:val="28"/>
          <w:szCs w:val="28"/>
          <w:lang w:eastAsia="lv-LV"/>
        </w:rPr>
        <w:t xml:space="preserve"> </w:t>
      </w:r>
      <w:r w:rsidR="00B96B72">
        <w:rPr>
          <w:rFonts w:ascii="Times New Roman" w:eastAsia="Times New Roman" w:hAnsi="Times New Roman" w:cs="Times New Roman"/>
          <w:bCs/>
          <w:sz w:val="28"/>
          <w:szCs w:val="28"/>
          <w:lang w:eastAsia="lv-LV"/>
        </w:rPr>
        <w:tab/>
      </w:r>
      <w:r w:rsidR="000321DE" w:rsidRPr="008932B9">
        <w:rPr>
          <w:rFonts w:ascii="Times New Roman" w:eastAsia="Times New Roman" w:hAnsi="Times New Roman" w:cs="Times New Roman"/>
          <w:bCs/>
          <w:sz w:val="28"/>
          <w:szCs w:val="28"/>
          <w:lang w:eastAsia="lv-LV"/>
        </w:rPr>
        <w:t>1</w:t>
      </w:r>
      <w:r w:rsidR="007B6ADB">
        <w:rPr>
          <w:rFonts w:ascii="Times New Roman" w:eastAsia="Times New Roman" w:hAnsi="Times New Roman" w:cs="Times New Roman"/>
          <w:bCs/>
          <w:sz w:val="28"/>
          <w:szCs w:val="28"/>
          <w:lang w:eastAsia="lv-LV"/>
        </w:rPr>
        <w:t>3</w:t>
      </w:r>
    </w:p>
    <w:p w14:paraId="1AA1033B" w14:textId="7C387981" w:rsidR="005C61E3" w:rsidRPr="005C61E3" w:rsidRDefault="00204DAD" w:rsidP="00B96B72">
      <w:pPr>
        <w:shd w:val="clear" w:color="auto" w:fill="FFFFFF"/>
        <w:tabs>
          <w:tab w:val="left" w:pos="8222"/>
        </w:tabs>
        <w:spacing w:after="0" w:line="240" w:lineRule="auto"/>
        <w:ind w:left="357" w:right="510"/>
        <w:rPr>
          <w:rFonts w:ascii="Times New Roman" w:eastAsia="Times New Roman" w:hAnsi="Times New Roman"/>
          <w:bCs/>
          <w:sz w:val="28"/>
          <w:szCs w:val="28"/>
          <w:lang w:eastAsia="lv-LV"/>
        </w:rPr>
      </w:pPr>
      <w:r w:rsidRPr="008932B9">
        <w:rPr>
          <w:rFonts w:ascii="Times New Roman" w:eastAsia="Times New Roman" w:hAnsi="Times New Roman"/>
          <w:bCs/>
          <w:sz w:val="28"/>
          <w:szCs w:val="28"/>
          <w:lang w:eastAsia="lv-LV"/>
        </w:rPr>
        <w:t>3.1. P</w:t>
      </w:r>
      <w:r w:rsidR="005C61E3">
        <w:rPr>
          <w:rFonts w:ascii="Times New Roman" w:eastAsia="Times New Roman" w:hAnsi="Times New Roman"/>
          <w:bCs/>
          <w:sz w:val="28"/>
          <w:szCs w:val="28"/>
          <w:lang w:eastAsia="lv-LV"/>
        </w:rPr>
        <w:t>ielikums “</w:t>
      </w:r>
      <w:r w:rsidR="005C61E3" w:rsidRPr="005C61E3">
        <w:rPr>
          <w:rFonts w:ascii="Times New Roman" w:eastAsia="Times New Roman" w:hAnsi="Times New Roman"/>
          <w:bCs/>
          <w:sz w:val="28"/>
          <w:szCs w:val="28"/>
          <w:lang w:eastAsia="lv-LV"/>
        </w:rPr>
        <w:t>Trešo valstu pilsoņu uzturēšanās Latvijā kontroles un tiesiskā regulējuma pilnveidošanas plāns</w:t>
      </w:r>
      <w:r w:rsidR="005C61E3">
        <w:rPr>
          <w:rFonts w:ascii="Times New Roman" w:eastAsia="Times New Roman" w:hAnsi="Times New Roman"/>
          <w:bCs/>
          <w:sz w:val="28"/>
          <w:szCs w:val="28"/>
          <w:lang w:eastAsia="lv-LV"/>
        </w:rPr>
        <w:t>”</w:t>
      </w:r>
      <w:r w:rsidR="00B96B72">
        <w:rPr>
          <w:rFonts w:ascii="Times New Roman" w:eastAsia="Times New Roman" w:hAnsi="Times New Roman"/>
          <w:bCs/>
          <w:sz w:val="28"/>
          <w:szCs w:val="28"/>
          <w:lang w:eastAsia="lv-LV"/>
        </w:rPr>
        <w:t xml:space="preserve"> </w:t>
      </w:r>
      <w:r w:rsidR="00B96B72">
        <w:rPr>
          <w:rFonts w:ascii="Times New Roman" w:eastAsia="Times New Roman" w:hAnsi="Times New Roman"/>
          <w:bCs/>
          <w:sz w:val="28"/>
          <w:szCs w:val="28"/>
          <w:lang w:eastAsia="lv-LV"/>
        </w:rPr>
        <w:tab/>
      </w:r>
      <w:r w:rsidR="005C61E3">
        <w:rPr>
          <w:rFonts w:ascii="Times New Roman" w:eastAsia="Times New Roman" w:hAnsi="Times New Roman"/>
          <w:bCs/>
          <w:sz w:val="28"/>
          <w:szCs w:val="28"/>
          <w:lang w:eastAsia="lv-LV"/>
        </w:rPr>
        <w:t>17</w:t>
      </w:r>
    </w:p>
    <w:p w14:paraId="523F20E9" w14:textId="2CFC987F" w:rsidR="00382606" w:rsidRPr="00204DAD" w:rsidRDefault="00382606" w:rsidP="00B96B72">
      <w:pPr>
        <w:shd w:val="clear" w:color="auto" w:fill="FFFFFF"/>
        <w:tabs>
          <w:tab w:val="right" w:pos="8505"/>
        </w:tabs>
        <w:spacing w:after="0" w:line="240" w:lineRule="auto"/>
        <w:ind w:left="360" w:right="510"/>
        <w:rPr>
          <w:rFonts w:ascii="Times New Roman" w:eastAsia="Times New Roman" w:hAnsi="Times New Roman"/>
          <w:bCs/>
          <w:sz w:val="28"/>
          <w:szCs w:val="28"/>
          <w:lang w:eastAsia="lv-LV"/>
        </w:rPr>
      </w:pPr>
    </w:p>
    <w:p w14:paraId="2ABE23B6" w14:textId="77777777" w:rsidR="00382606" w:rsidRDefault="00382606">
      <w:pPr>
        <w:rPr>
          <w:rFonts w:ascii="Times New Roman" w:eastAsia="Calibri" w:hAnsi="Times New Roman" w:cs="Times New Roman"/>
          <w:b/>
          <w:sz w:val="28"/>
          <w:szCs w:val="28"/>
        </w:rPr>
      </w:pPr>
    </w:p>
    <w:p w14:paraId="3681AFAC" w14:textId="77777777" w:rsidR="00382606" w:rsidRDefault="00382606">
      <w:pP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14:paraId="41FEEA38" w14:textId="6D1AC197" w:rsidR="009528F8" w:rsidRPr="00CB2A86" w:rsidRDefault="00810A1F" w:rsidP="00810A1F">
      <w:pPr>
        <w:autoSpaceDE w:val="0"/>
        <w:autoSpaceDN w:val="0"/>
        <w:adjustRightInd w:val="0"/>
        <w:spacing w:after="0" w:line="240" w:lineRule="auto"/>
        <w:jc w:val="center"/>
        <w:rPr>
          <w:rFonts w:ascii="Times New Roman" w:eastAsia="Calibri" w:hAnsi="Times New Roman" w:cs="Times New Roman"/>
          <w:b/>
          <w:sz w:val="28"/>
          <w:szCs w:val="28"/>
        </w:rPr>
      </w:pPr>
      <w:r w:rsidRPr="00CB2A86">
        <w:rPr>
          <w:rFonts w:ascii="Times New Roman" w:eastAsia="Calibri" w:hAnsi="Times New Roman" w:cs="Times New Roman"/>
          <w:b/>
          <w:sz w:val="28"/>
          <w:szCs w:val="28"/>
        </w:rPr>
        <w:lastRenderedPageBreak/>
        <w:t>Tekstā lietotie saīsinājumi</w:t>
      </w:r>
    </w:p>
    <w:p w14:paraId="2363EBF4" w14:textId="77777777" w:rsidR="003675F2" w:rsidRDefault="003675F2" w:rsidP="00810A1F">
      <w:pPr>
        <w:jc w:val="both"/>
        <w:rPr>
          <w:rFonts w:ascii="Times New Roman" w:eastAsia="Calibri" w:hAnsi="Times New Roman" w:cs="Times New Roman"/>
          <w:sz w:val="28"/>
          <w:szCs w:val="28"/>
        </w:rPr>
      </w:pPr>
    </w:p>
    <w:p w14:paraId="22007420" w14:textId="3698ADC1" w:rsidR="00101C8B" w:rsidRDefault="008C4223" w:rsidP="00810A1F">
      <w:pPr>
        <w:jc w:val="both"/>
        <w:rPr>
          <w:rFonts w:ascii="Times New Roman" w:eastAsia="Calibri" w:hAnsi="Times New Roman" w:cs="Times New Roman"/>
          <w:sz w:val="28"/>
          <w:szCs w:val="28"/>
        </w:rPr>
      </w:pPr>
      <w:r>
        <w:rPr>
          <w:rFonts w:ascii="Times New Roman" w:eastAsia="Calibri" w:hAnsi="Times New Roman" w:cs="Times New Roman"/>
          <w:sz w:val="28"/>
          <w:szCs w:val="28"/>
        </w:rPr>
        <w:t>A</w:t>
      </w:r>
      <w:r w:rsidR="00101C8B">
        <w:rPr>
          <w:rFonts w:ascii="Times New Roman" w:eastAsia="Calibri" w:hAnsi="Times New Roman" w:cs="Times New Roman"/>
          <w:sz w:val="28"/>
          <w:szCs w:val="28"/>
        </w:rPr>
        <w:t>M</w:t>
      </w:r>
      <w:r w:rsidR="00EF0ABA">
        <w:rPr>
          <w:rFonts w:ascii="Times New Roman" w:eastAsia="Calibri" w:hAnsi="Times New Roman" w:cs="Times New Roman"/>
          <w:sz w:val="28"/>
          <w:szCs w:val="28"/>
        </w:rPr>
        <w:tab/>
      </w:r>
      <w:r w:rsidR="00EF0ABA">
        <w:rPr>
          <w:rFonts w:ascii="Times New Roman" w:eastAsia="Calibri" w:hAnsi="Times New Roman" w:cs="Times New Roman"/>
          <w:sz w:val="28"/>
          <w:szCs w:val="28"/>
        </w:rPr>
        <w:tab/>
      </w:r>
      <w:r w:rsidR="00EF0ABA">
        <w:rPr>
          <w:rFonts w:ascii="Times New Roman" w:eastAsia="Calibri" w:hAnsi="Times New Roman" w:cs="Times New Roman"/>
          <w:sz w:val="28"/>
          <w:szCs w:val="28"/>
        </w:rPr>
        <w:tab/>
        <w:t>Ārlietu ministrija</w:t>
      </w:r>
    </w:p>
    <w:p w14:paraId="6C022502" w14:textId="52942693" w:rsidR="00101C8B" w:rsidRDefault="008C4223" w:rsidP="00810A1F">
      <w:pPr>
        <w:jc w:val="both"/>
        <w:rPr>
          <w:rFonts w:ascii="Times New Roman" w:eastAsia="Calibri" w:hAnsi="Times New Roman" w:cs="Times New Roman"/>
          <w:sz w:val="28"/>
          <w:szCs w:val="28"/>
        </w:rPr>
      </w:pPr>
      <w:r>
        <w:rPr>
          <w:rFonts w:ascii="Times New Roman" w:eastAsia="Calibri" w:hAnsi="Times New Roman" w:cs="Times New Roman"/>
          <w:sz w:val="28"/>
          <w:szCs w:val="28"/>
        </w:rPr>
        <w:t>A</w:t>
      </w:r>
      <w:r w:rsidR="00101C8B">
        <w:rPr>
          <w:rFonts w:ascii="Times New Roman" w:eastAsia="Calibri" w:hAnsi="Times New Roman" w:cs="Times New Roman"/>
          <w:sz w:val="28"/>
          <w:szCs w:val="28"/>
        </w:rPr>
        <w:t>M KD</w:t>
      </w:r>
      <w:r w:rsidR="00EF0ABA">
        <w:rPr>
          <w:rFonts w:ascii="Times New Roman" w:eastAsia="Calibri" w:hAnsi="Times New Roman" w:cs="Times New Roman"/>
          <w:sz w:val="28"/>
          <w:szCs w:val="28"/>
        </w:rPr>
        <w:tab/>
      </w:r>
      <w:r w:rsidR="00EF0ABA">
        <w:rPr>
          <w:rFonts w:ascii="Times New Roman" w:eastAsia="Calibri" w:hAnsi="Times New Roman" w:cs="Times New Roman"/>
          <w:sz w:val="28"/>
          <w:szCs w:val="28"/>
        </w:rPr>
        <w:tab/>
        <w:t>Ārlietu ministrijas Konsulārais departaments</w:t>
      </w:r>
    </w:p>
    <w:p w14:paraId="6330935C" w14:textId="66681705" w:rsidR="00101C8B" w:rsidRDefault="00101C8B" w:rsidP="00810A1F">
      <w:pPr>
        <w:jc w:val="both"/>
        <w:rPr>
          <w:rFonts w:ascii="Times New Roman" w:eastAsia="Calibri" w:hAnsi="Times New Roman" w:cs="Times New Roman"/>
          <w:sz w:val="28"/>
          <w:szCs w:val="28"/>
        </w:rPr>
      </w:pPr>
      <w:r>
        <w:rPr>
          <w:rFonts w:ascii="Times New Roman" w:eastAsia="Calibri" w:hAnsi="Times New Roman" w:cs="Times New Roman"/>
          <w:sz w:val="28"/>
          <w:szCs w:val="28"/>
        </w:rPr>
        <w:t>EM</w:t>
      </w:r>
      <w:r w:rsidR="00EF0ABA">
        <w:rPr>
          <w:rFonts w:ascii="Times New Roman" w:eastAsia="Calibri" w:hAnsi="Times New Roman" w:cs="Times New Roman"/>
          <w:sz w:val="28"/>
          <w:szCs w:val="28"/>
        </w:rPr>
        <w:tab/>
      </w:r>
      <w:r w:rsidR="00EF0ABA">
        <w:rPr>
          <w:rFonts w:ascii="Times New Roman" w:eastAsia="Calibri" w:hAnsi="Times New Roman" w:cs="Times New Roman"/>
          <w:sz w:val="28"/>
          <w:szCs w:val="28"/>
        </w:rPr>
        <w:tab/>
      </w:r>
      <w:r w:rsidR="00EF0ABA">
        <w:rPr>
          <w:rFonts w:ascii="Times New Roman" w:eastAsia="Calibri" w:hAnsi="Times New Roman" w:cs="Times New Roman"/>
          <w:sz w:val="28"/>
          <w:szCs w:val="28"/>
        </w:rPr>
        <w:tab/>
        <w:t>Ekonomikas ministrija</w:t>
      </w:r>
    </w:p>
    <w:p w14:paraId="0E3CCA3B" w14:textId="534BD9A8" w:rsidR="00101C8B" w:rsidRDefault="00101C8B" w:rsidP="00810A1F">
      <w:pPr>
        <w:jc w:val="both"/>
        <w:rPr>
          <w:rFonts w:ascii="Times New Roman" w:eastAsia="Calibri" w:hAnsi="Times New Roman" w:cs="Times New Roman"/>
          <w:sz w:val="28"/>
          <w:szCs w:val="28"/>
        </w:rPr>
      </w:pPr>
      <w:r>
        <w:rPr>
          <w:rFonts w:ascii="Times New Roman" w:eastAsia="Calibri" w:hAnsi="Times New Roman" w:cs="Times New Roman"/>
          <w:sz w:val="28"/>
          <w:szCs w:val="28"/>
        </w:rPr>
        <w:t>FM</w:t>
      </w:r>
      <w:r w:rsidR="00EF0ABA">
        <w:rPr>
          <w:rFonts w:ascii="Times New Roman" w:eastAsia="Calibri" w:hAnsi="Times New Roman" w:cs="Times New Roman"/>
          <w:sz w:val="28"/>
          <w:szCs w:val="28"/>
        </w:rPr>
        <w:tab/>
      </w:r>
      <w:r w:rsidR="00EF0ABA">
        <w:rPr>
          <w:rFonts w:ascii="Times New Roman" w:eastAsia="Calibri" w:hAnsi="Times New Roman" w:cs="Times New Roman"/>
          <w:sz w:val="28"/>
          <w:szCs w:val="28"/>
        </w:rPr>
        <w:tab/>
      </w:r>
      <w:r w:rsidR="00EF0ABA">
        <w:rPr>
          <w:rFonts w:ascii="Times New Roman" w:eastAsia="Calibri" w:hAnsi="Times New Roman" w:cs="Times New Roman"/>
          <w:sz w:val="28"/>
          <w:szCs w:val="28"/>
        </w:rPr>
        <w:tab/>
        <w:t>Finanšu ministrija</w:t>
      </w:r>
    </w:p>
    <w:p w14:paraId="78E9F45E" w14:textId="4A6601FB" w:rsidR="00101C8B" w:rsidRDefault="00101C8B" w:rsidP="00810A1F">
      <w:pPr>
        <w:jc w:val="both"/>
        <w:rPr>
          <w:rFonts w:ascii="Times New Roman" w:eastAsia="Calibri" w:hAnsi="Times New Roman" w:cs="Times New Roman"/>
          <w:sz w:val="28"/>
          <w:szCs w:val="28"/>
        </w:rPr>
      </w:pPr>
      <w:r>
        <w:rPr>
          <w:rFonts w:ascii="Times New Roman" w:eastAsia="Calibri" w:hAnsi="Times New Roman" w:cs="Times New Roman"/>
          <w:sz w:val="28"/>
          <w:szCs w:val="28"/>
        </w:rPr>
        <w:t>IeM</w:t>
      </w:r>
      <w:r w:rsidR="00EF0ABA">
        <w:rPr>
          <w:rFonts w:ascii="Times New Roman" w:eastAsia="Calibri" w:hAnsi="Times New Roman" w:cs="Times New Roman"/>
          <w:sz w:val="28"/>
          <w:szCs w:val="28"/>
        </w:rPr>
        <w:tab/>
      </w:r>
      <w:r w:rsidR="00EF0ABA">
        <w:rPr>
          <w:rFonts w:ascii="Times New Roman" w:eastAsia="Calibri" w:hAnsi="Times New Roman" w:cs="Times New Roman"/>
          <w:sz w:val="28"/>
          <w:szCs w:val="28"/>
        </w:rPr>
        <w:tab/>
      </w:r>
      <w:r w:rsidR="00EF0ABA">
        <w:rPr>
          <w:rFonts w:ascii="Times New Roman" w:eastAsia="Calibri" w:hAnsi="Times New Roman" w:cs="Times New Roman"/>
          <w:sz w:val="28"/>
          <w:szCs w:val="28"/>
        </w:rPr>
        <w:tab/>
      </w:r>
      <w:proofErr w:type="spellStart"/>
      <w:r w:rsidR="00EF0ABA">
        <w:rPr>
          <w:rFonts w:ascii="Times New Roman" w:eastAsia="Calibri" w:hAnsi="Times New Roman" w:cs="Times New Roman"/>
          <w:sz w:val="28"/>
          <w:szCs w:val="28"/>
        </w:rPr>
        <w:t>Iekšlietu</w:t>
      </w:r>
      <w:proofErr w:type="spellEnd"/>
      <w:r w:rsidR="00EF0ABA">
        <w:rPr>
          <w:rFonts w:ascii="Times New Roman" w:eastAsia="Calibri" w:hAnsi="Times New Roman" w:cs="Times New Roman"/>
          <w:sz w:val="28"/>
          <w:szCs w:val="28"/>
        </w:rPr>
        <w:t xml:space="preserve"> ministrija</w:t>
      </w:r>
    </w:p>
    <w:p w14:paraId="7FBF7AFC" w14:textId="5C658086" w:rsidR="00101C8B" w:rsidRDefault="00101C8B" w:rsidP="00810A1F">
      <w:pPr>
        <w:jc w:val="both"/>
        <w:rPr>
          <w:rFonts w:ascii="Times New Roman" w:eastAsia="Calibri" w:hAnsi="Times New Roman" w:cs="Times New Roman"/>
          <w:sz w:val="28"/>
          <w:szCs w:val="28"/>
        </w:rPr>
      </w:pPr>
      <w:r>
        <w:rPr>
          <w:rFonts w:ascii="Times New Roman" w:eastAsia="Calibri" w:hAnsi="Times New Roman" w:cs="Times New Roman"/>
          <w:sz w:val="28"/>
          <w:szCs w:val="28"/>
        </w:rPr>
        <w:t>IKVD</w:t>
      </w:r>
      <w:r w:rsidR="00EF0ABA">
        <w:rPr>
          <w:rFonts w:ascii="Times New Roman" w:eastAsia="Calibri" w:hAnsi="Times New Roman" w:cs="Times New Roman"/>
          <w:sz w:val="28"/>
          <w:szCs w:val="28"/>
        </w:rPr>
        <w:tab/>
      </w:r>
      <w:r w:rsidR="00EF0ABA">
        <w:rPr>
          <w:rFonts w:ascii="Times New Roman" w:eastAsia="Calibri" w:hAnsi="Times New Roman" w:cs="Times New Roman"/>
          <w:sz w:val="28"/>
          <w:szCs w:val="28"/>
        </w:rPr>
        <w:tab/>
      </w:r>
      <w:r w:rsidR="00EF0ABA">
        <w:rPr>
          <w:rFonts w:ascii="Times New Roman" w:eastAsia="Calibri" w:hAnsi="Times New Roman" w:cs="Times New Roman"/>
          <w:sz w:val="28"/>
          <w:szCs w:val="28"/>
        </w:rPr>
        <w:tab/>
        <w:t>Izglītības kvalitātes valsts dienests</w:t>
      </w:r>
    </w:p>
    <w:p w14:paraId="4BD9C1A1" w14:textId="03CC5D5E" w:rsidR="00EF0ABA" w:rsidRDefault="00EF0ABA" w:rsidP="00810A1F">
      <w:pPr>
        <w:jc w:val="both"/>
        <w:rPr>
          <w:rFonts w:ascii="Times New Roman" w:eastAsia="Calibri" w:hAnsi="Times New Roman" w:cs="Times New Roman"/>
          <w:sz w:val="28"/>
          <w:szCs w:val="28"/>
        </w:rPr>
      </w:pPr>
      <w:r>
        <w:rPr>
          <w:rFonts w:ascii="Times New Roman" w:eastAsia="Calibri" w:hAnsi="Times New Roman" w:cs="Times New Roman"/>
          <w:sz w:val="28"/>
          <w:szCs w:val="28"/>
        </w:rPr>
        <w:t>IZM</w:t>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t>Izglītības un zinātnes ministrija</w:t>
      </w:r>
    </w:p>
    <w:p w14:paraId="038B90B6" w14:textId="0DEEEF5D" w:rsidR="00101C8B" w:rsidRDefault="00101C8B" w:rsidP="00810A1F">
      <w:pPr>
        <w:jc w:val="both"/>
        <w:rPr>
          <w:rFonts w:ascii="Times New Roman" w:eastAsia="Calibri" w:hAnsi="Times New Roman" w:cs="Times New Roman"/>
          <w:sz w:val="28"/>
          <w:szCs w:val="28"/>
        </w:rPr>
      </w:pPr>
      <w:r>
        <w:rPr>
          <w:rFonts w:ascii="Times New Roman" w:eastAsia="Calibri" w:hAnsi="Times New Roman" w:cs="Times New Roman"/>
          <w:sz w:val="28"/>
          <w:szCs w:val="28"/>
        </w:rPr>
        <w:t>LM</w:t>
      </w:r>
      <w:r w:rsidR="00EF0ABA">
        <w:rPr>
          <w:rFonts w:ascii="Times New Roman" w:eastAsia="Calibri" w:hAnsi="Times New Roman" w:cs="Times New Roman"/>
          <w:sz w:val="28"/>
          <w:szCs w:val="28"/>
        </w:rPr>
        <w:tab/>
      </w:r>
      <w:r w:rsidR="00EF0ABA">
        <w:rPr>
          <w:rFonts w:ascii="Times New Roman" w:eastAsia="Calibri" w:hAnsi="Times New Roman" w:cs="Times New Roman"/>
          <w:sz w:val="28"/>
          <w:szCs w:val="28"/>
        </w:rPr>
        <w:tab/>
      </w:r>
      <w:r w:rsidR="00EF0ABA">
        <w:rPr>
          <w:rFonts w:ascii="Times New Roman" w:eastAsia="Calibri" w:hAnsi="Times New Roman" w:cs="Times New Roman"/>
          <w:sz w:val="28"/>
          <w:szCs w:val="28"/>
        </w:rPr>
        <w:tab/>
        <w:t>Labklājības ministrija</w:t>
      </w:r>
    </w:p>
    <w:p w14:paraId="3DB06AF3" w14:textId="5EF25C9C" w:rsidR="00EF0ABA" w:rsidRDefault="00EF0ABA" w:rsidP="00810A1F">
      <w:pPr>
        <w:jc w:val="both"/>
        <w:rPr>
          <w:rFonts w:ascii="Times New Roman" w:eastAsia="Calibri" w:hAnsi="Times New Roman" w:cs="Times New Roman"/>
          <w:sz w:val="28"/>
          <w:szCs w:val="28"/>
        </w:rPr>
      </w:pPr>
      <w:r>
        <w:rPr>
          <w:rFonts w:ascii="Times New Roman" w:eastAsia="Calibri" w:hAnsi="Times New Roman" w:cs="Times New Roman"/>
          <w:sz w:val="28"/>
          <w:szCs w:val="28"/>
        </w:rPr>
        <w:t>NVA</w:t>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t>Nodarbinātības valsts aģentū</w:t>
      </w:r>
      <w:r w:rsidR="00E20BBA">
        <w:rPr>
          <w:rFonts w:ascii="Times New Roman" w:eastAsia="Calibri" w:hAnsi="Times New Roman" w:cs="Times New Roman"/>
          <w:sz w:val="28"/>
          <w:szCs w:val="28"/>
        </w:rPr>
        <w:t>r</w:t>
      </w:r>
      <w:r>
        <w:rPr>
          <w:rFonts w:ascii="Times New Roman" w:eastAsia="Calibri" w:hAnsi="Times New Roman" w:cs="Times New Roman"/>
          <w:sz w:val="28"/>
          <w:szCs w:val="28"/>
        </w:rPr>
        <w:t>a</w:t>
      </w:r>
    </w:p>
    <w:p w14:paraId="792FE374" w14:textId="743C526A" w:rsidR="00101C8B" w:rsidRDefault="00101C8B" w:rsidP="00810A1F">
      <w:pPr>
        <w:jc w:val="both"/>
        <w:rPr>
          <w:rFonts w:ascii="Times New Roman" w:eastAsia="Calibri" w:hAnsi="Times New Roman" w:cs="Times New Roman"/>
          <w:sz w:val="28"/>
          <w:szCs w:val="28"/>
        </w:rPr>
      </w:pPr>
      <w:r>
        <w:rPr>
          <w:rFonts w:ascii="Times New Roman" w:eastAsia="Calibri" w:hAnsi="Times New Roman" w:cs="Times New Roman"/>
          <w:sz w:val="28"/>
          <w:szCs w:val="28"/>
        </w:rPr>
        <w:t>PMLP</w:t>
      </w:r>
      <w:r w:rsidR="00EF0ABA">
        <w:rPr>
          <w:rFonts w:ascii="Times New Roman" w:eastAsia="Calibri" w:hAnsi="Times New Roman" w:cs="Times New Roman"/>
          <w:sz w:val="28"/>
          <w:szCs w:val="28"/>
        </w:rPr>
        <w:tab/>
      </w:r>
      <w:r w:rsidR="00EF0ABA">
        <w:rPr>
          <w:rFonts w:ascii="Times New Roman" w:eastAsia="Calibri" w:hAnsi="Times New Roman" w:cs="Times New Roman"/>
          <w:sz w:val="28"/>
          <w:szCs w:val="28"/>
        </w:rPr>
        <w:tab/>
        <w:t>Pilsonības un migrācijas lietu pārvalde</w:t>
      </w:r>
    </w:p>
    <w:p w14:paraId="20B6F5B6" w14:textId="393380E4" w:rsidR="00EF0ABA" w:rsidRDefault="00EF0ABA" w:rsidP="00810A1F">
      <w:pPr>
        <w:jc w:val="both"/>
        <w:rPr>
          <w:rFonts w:ascii="Times New Roman" w:eastAsia="Calibri" w:hAnsi="Times New Roman" w:cs="Times New Roman"/>
          <w:sz w:val="28"/>
          <w:szCs w:val="28"/>
        </w:rPr>
      </w:pPr>
      <w:r>
        <w:rPr>
          <w:rFonts w:ascii="Times New Roman" w:eastAsia="Calibri" w:hAnsi="Times New Roman" w:cs="Times New Roman"/>
          <w:sz w:val="28"/>
          <w:szCs w:val="28"/>
        </w:rPr>
        <w:t>PVD</w:t>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t>Pārtikas un veterinārais dienests</w:t>
      </w:r>
    </w:p>
    <w:p w14:paraId="4A94683F" w14:textId="2B8F4FF8" w:rsidR="00101C8B" w:rsidRDefault="00101C8B" w:rsidP="00810A1F">
      <w:pPr>
        <w:jc w:val="both"/>
        <w:rPr>
          <w:rFonts w:ascii="Times New Roman" w:eastAsia="Calibri" w:hAnsi="Times New Roman" w:cs="Times New Roman"/>
          <w:sz w:val="28"/>
          <w:szCs w:val="28"/>
        </w:rPr>
      </w:pPr>
      <w:r>
        <w:rPr>
          <w:rFonts w:ascii="Times New Roman" w:eastAsia="Calibri" w:hAnsi="Times New Roman" w:cs="Times New Roman"/>
          <w:sz w:val="28"/>
          <w:szCs w:val="28"/>
        </w:rPr>
        <w:t>TUA</w:t>
      </w:r>
      <w:r w:rsidR="00EF0ABA">
        <w:rPr>
          <w:rFonts w:ascii="Times New Roman" w:eastAsia="Calibri" w:hAnsi="Times New Roman" w:cs="Times New Roman"/>
          <w:sz w:val="28"/>
          <w:szCs w:val="28"/>
        </w:rPr>
        <w:tab/>
      </w:r>
      <w:r w:rsidR="00EF0ABA">
        <w:rPr>
          <w:rFonts w:ascii="Times New Roman" w:eastAsia="Calibri" w:hAnsi="Times New Roman" w:cs="Times New Roman"/>
          <w:sz w:val="28"/>
          <w:szCs w:val="28"/>
        </w:rPr>
        <w:tab/>
      </w:r>
      <w:r w:rsidR="00EF0ABA">
        <w:rPr>
          <w:rFonts w:ascii="Times New Roman" w:eastAsia="Calibri" w:hAnsi="Times New Roman" w:cs="Times New Roman"/>
          <w:sz w:val="28"/>
          <w:szCs w:val="28"/>
        </w:rPr>
        <w:tab/>
      </w:r>
      <w:proofErr w:type="spellStart"/>
      <w:r w:rsidR="00EF0ABA">
        <w:rPr>
          <w:rFonts w:ascii="Times New Roman" w:eastAsia="Calibri" w:hAnsi="Times New Roman" w:cs="Times New Roman"/>
          <w:sz w:val="28"/>
          <w:szCs w:val="28"/>
        </w:rPr>
        <w:t>Termiņuzturēšanās</w:t>
      </w:r>
      <w:proofErr w:type="spellEnd"/>
      <w:r w:rsidR="00EF0ABA">
        <w:rPr>
          <w:rFonts w:ascii="Times New Roman" w:eastAsia="Calibri" w:hAnsi="Times New Roman" w:cs="Times New Roman"/>
          <w:sz w:val="28"/>
          <w:szCs w:val="28"/>
        </w:rPr>
        <w:t xml:space="preserve"> atļauja</w:t>
      </w:r>
    </w:p>
    <w:p w14:paraId="106E015E" w14:textId="572C4C14" w:rsidR="00101C8B" w:rsidRDefault="00101C8B" w:rsidP="00810A1F">
      <w:pPr>
        <w:jc w:val="both"/>
        <w:rPr>
          <w:rFonts w:ascii="Times New Roman" w:eastAsia="Calibri" w:hAnsi="Times New Roman" w:cs="Times New Roman"/>
          <w:sz w:val="28"/>
          <w:szCs w:val="28"/>
        </w:rPr>
      </w:pPr>
      <w:r>
        <w:rPr>
          <w:rFonts w:ascii="Times New Roman" w:eastAsia="Calibri" w:hAnsi="Times New Roman" w:cs="Times New Roman"/>
          <w:sz w:val="28"/>
          <w:szCs w:val="28"/>
        </w:rPr>
        <w:t>VDD</w:t>
      </w:r>
      <w:r w:rsidR="00EF0ABA">
        <w:rPr>
          <w:rFonts w:ascii="Times New Roman" w:eastAsia="Calibri" w:hAnsi="Times New Roman" w:cs="Times New Roman"/>
          <w:sz w:val="28"/>
          <w:szCs w:val="28"/>
        </w:rPr>
        <w:tab/>
      </w:r>
      <w:r w:rsidR="00EF0ABA">
        <w:rPr>
          <w:rFonts w:ascii="Times New Roman" w:eastAsia="Calibri" w:hAnsi="Times New Roman" w:cs="Times New Roman"/>
          <w:sz w:val="28"/>
          <w:szCs w:val="28"/>
        </w:rPr>
        <w:tab/>
      </w:r>
      <w:r w:rsidR="00EF0ABA">
        <w:rPr>
          <w:rFonts w:ascii="Times New Roman" w:eastAsia="Calibri" w:hAnsi="Times New Roman" w:cs="Times New Roman"/>
          <w:sz w:val="28"/>
          <w:szCs w:val="28"/>
        </w:rPr>
        <w:tab/>
        <w:t>Valsts drošības dienests</w:t>
      </w:r>
    </w:p>
    <w:p w14:paraId="7B9E6C69" w14:textId="734EC734" w:rsidR="00101C8B" w:rsidRDefault="00101C8B" w:rsidP="00810A1F">
      <w:pPr>
        <w:jc w:val="both"/>
        <w:rPr>
          <w:rFonts w:ascii="Times New Roman" w:eastAsia="Calibri" w:hAnsi="Times New Roman" w:cs="Times New Roman"/>
          <w:sz w:val="28"/>
          <w:szCs w:val="28"/>
        </w:rPr>
      </w:pPr>
      <w:r>
        <w:rPr>
          <w:rFonts w:ascii="Times New Roman" w:eastAsia="Calibri" w:hAnsi="Times New Roman" w:cs="Times New Roman"/>
          <w:sz w:val="28"/>
          <w:szCs w:val="28"/>
        </w:rPr>
        <w:t>VDI</w:t>
      </w:r>
      <w:r w:rsidR="00EF0ABA">
        <w:rPr>
          <w:rFonts w:ascii="Times New Roman" w:eastAsia="Calibri" w:hAnsi="Times New Roman" w:cs="Times New Roman"/>
          <w:sz w:val="28"/>
          <w:szCs w:val="28"/>
        </w:rPr>
        <w:tab/>
      </w:r>
      <w:r w:rsidR="00EF0ABA">
        <w:rPr>
          <w:rFonts w:ascii="Times New Roman" w:eastAsia="Calibri" w:hAnsi="Times New Roman" w:cs="Times New Roman"/>
          <w:sz w:val="28"/>
          <w:szCs w:val="28"/>
        </w:rPr>
        <w:tab/>
      </w:r>
      <w:r w:rsidR="00EF0ABA">
        <w:rPr>
          <w:rFonts w:ascii="Times New Roman" w:eastAsia="Calibri" w:hAnsi="Times New Roman" w:cs="Times New Roman"/>
          <w:sz w:val="28"/>
          <w:szCs w:val="28"/>
        </w:rPr>
        <w:tab/>
        <w:t>Valsts darba inspekcija</w:t>
      </w:r>
    </w:p>
    <w:p w14:paraId="4407625F" w14:textId="64AD87A8" w:rsidR="00EF0ABA" w:rsidRDefault="00EF0ABA" w:rsidP="00810A1F">
      <w:pPr>
        <w:jc w:val="both"/>
        <w:rPr>
          <w:rFonts w:ascii="Times New Roman" w:eastAsia="Calibri" w:hAnsi="Times New Roman" w:cs="Times New Roman"/>
          <w:sz w:val="28"/>
          <w:szCs w:val="28"/>
        </w:rPr>
      </w:pPr>
      <w:r>
        <w:rPr>
          <w:rFonts w:ascii="Times New Roman" w:eastAsia="Calibri" w:hAnsi="Times New Roman" w:cs="Times New Roman"/>
          <w:sz w:val="28"/>
          <w:szCs w:val="28"/>
        </w:rPr>
        <w:t>VIAA</w:t>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t>Valsts izglītības attīstības aģentūra</w:t>
      </w:r>
    </w:p>
    <w:p w14:paraId="731AECE6" w14:textId="24AA0D77" w:rsidR="00EF0ABA" w:rsidRDefault="00EF0ABA" w:rsidP="00810A1F">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VID </w:t>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t>Valsts ieņēmumu dienests</w:t>
      </w:r>
    </w:p>
    <w:p w14:paraId="55058BF5" w14:textId="4FC9B416" w:rsidR="00EF0ABA" w:rsidRDefault="00EF0ABA" w:rsidP="00810A1F">
      <w:pPr>
        <w:jc w:val="both"/>
        <w:rPr>
          <w:rFonts w:ascii="Times New Roman" w:eastAsia="Calibri" w:hAnsi="Times New Roman" w:cs="Times New Roman"/>
          <w:sz w:val="28"/>
          <w:szCs w:val="28"/>
        </w:rPr>
      </w:pPr>
      <w:r>
        <w:rPr>
          <w:rFonts w:ascii="Times New Roman" w:eastAsia="Calibri" w:hAnsi="Times New Roman" w:cs="Times New Roman"/>
          <w:sz w:val="28"/>
          <w:szCs w:val="28"/>
        </w:rPr>
        <w:t>VP</w:t>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t>Valsts policija</w:t>
      </w:r>
    </w:p>
    <w:p w14:paraId="02D76075" w14:textId="02F2DA4C" w:rsidR="00EF0ABA" w:rsidRDefault="00EF0ABA" w:rsidP="00810A1F">
      <w:pPr>
        <w:jc w:val="both"/>
        <w:rPr>
          <w:rFonts w:ascii="Times New Roman" w:eastAsia="Calibri" w:hAnsi="Times New Roman" w:cs="Times New Roman"/>
          <w:sz w:val="28"/>
          <w:szCs w:val="28"/>
        </w:rPr>
      </w:pPr>
      <w:r>
        <w:rPr>
          <w:rFonts w:ascii="Times New Roman" w:eastAsia="Calibri" w:hAnsi="Times New Roman" w:cs="Times New Roman"/>
          <w:sz w:val="28"/>
          <w:szCs w:val="28"/>
        </w:rPr>
        <w:t>VRS</w:t>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t>Valsts robežsardze</w:t>
      </w:r>
    </w:p>
    <w:p w14:paraId="39AD383A" w14:textId="6C02AC3D" w:rsidR="002B1075" w:rsidRDefault="002B1075" w:rsidP="00810A1F">
      <w:pPr>
        <w:jc w:val="both"/>
        <w:rPr>
          <w:rFonts w:ascii="Times New Roman" w:eastAsia="Calibri" w:hAnsi="Times New Roman" w:cs="Times New Roman"/>
          <w:sz w:val="28"/>
          <w:szCs w:val="28"/>
        </w:rPr>
      </w:pPr>
      <w:r>
        <w:rPr>
          <w:rFonts w:ascii="Times New Roman" w:eastAsia="Calibri" w:hAnsi="Times New Roman" w:cs="Times New Roman"/>
          <w:sz w:val="28"/>
          <w:szCs w:val="28"/>
        </w:rPr>
        <w:t>SIF</w:t>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t>Sabiedrības integrācijas fonds</w:t>
      </w:r>
    </w:p>
    <w:p w14:paraId="0E91389B" w14:textId="77777777" w:rsidR="00577C32" w:rsidRDefault="00577C32" w:rsidP="00810A1F">
      <w:pPr>
        <w:jc w:val="both"/>
        <w:rPr>
          <w:rFonts w:ascii="Times New Roman" w:eastAsia="Calibri" w:hAnsi="Times New Roman" w:cs="Times New Roman"/>
          <w:sz w:val="28"/>
          <w:szCs w:val="28"/>
        </w:rPr>
      </w:pPr>
    </w:p>
    <w:p w14:paraId="5EEB039C" w14:textId="5259EAE0" w:rsidR="00576CF4" w:rsidRDefault="00576CF4" w:rsidP="00810A1F">
      <w:pPr>
        <w:jc w:val="both"/>
        <w:rPr>
          <w:rFonts w:ascii="Times New Roman" w:eastAsia="Calibri" w:hAnsi="Times New Roman" w:cs="Times New Roman"/>
          <w:sz w:val="28"/>
          <w:szCs w:val="28"/>
        </w:rPr>
      </w:pPr>
    </w:p>
    <w:p w14:paraId="485BFF8E" w14:textId="2E18D500" w:rsidR="00810A1F" w:rsidRDefault="00810A1F" w:rsidP="00810A1F">
      <w:pPr>
        <w:jc w:val="both"/>
        <w:rPr>
          <w:rFonts w:ascii="Times New Roman" w:eastAsia="Calibri" w:hAnsi="Times New Roman" w:cs="Times New Roman"/>
          <w:sz w:val="28"/>
          <w:szCs w:val="28"/>
        </w:rPr>
      </w:pPr>
      <w:r>
        <w:rPr>
          <w:rFonts w:ascii="Times New Roman" w:eastAsia="Calibri" w:hAnsi="Times New Roman" w:cs="Times New Roman"/>
          <w:sz w:val="28"/>
          <w:szCs w:val="28"/>
        </w:rPr>
        <w:br w:type="page"/>
      </w:r>
    </w:p>
    <w:p w14:paraId="5361F76E" w14:textId="57317CC2" w:rsidR="00810A1F" w:rsidRPr="00CB2A86" w:rsidRDefault="00CB2A86" w:rsidP="00CB2A86">
      <w:pPr>
        <w:jc w:val="center"/>
        <w:rPr>
          <w:rFonts w:ascii="Times New Roman" w:eastAsia="Calibri" w:hAnsi="Times New Roman" w:cs="Times New Roman"/>
          <w:b/>
          <w:sz w:val="28"/>
          <w:szCs w:val="28"/>
        </w:rPr>
      </w:pPr>
      <w:r w:rsidRPr="00CB2A86">
        <w:rPr>
          <w:rFonts w:ascii="Times New Roman" w:eastAsia="Calibri" w:hAnsi="Times New Roman" w:cs="Times New Roman"/>
          <w:b/>
          <w:sz w:val="28"/>
          <w:szCs w:val="28"/>
        </w:rPr>
        <w:lastRenderedPageBreak/>
        <w:t>Ievads</w:t>
      </w:r>
    </w:p>
    <w:p w14:paraId="7BB886AC" w14:textId="77777777" w:rsidR="004C5943" w:rsidRDefault="004C5943" w:rsidP="004C5943">
      <w:pPr>
        <w:autoSpaceDE w:val="0"/>
        <w:autoSpaceDN w:val="0"/>
        <w:adjustRightInd w:val="0"/>
        <w:spacing w:after="0" w:line="240" w:lineRule="auto"/>
        <w:jc w:val="both"/>
        <w:rPr>
          <w:rFonts w:ascii="Times New Roman" w:eastAsia="Calibri" w:hAnsi="Times New Roman" w:cs="Times New Roman"/>
          <w:sz w:val="28"/>
          <w:szCs w:val="28"/>
        </w:rPr>
      </w:pPr>
    </w:p>
    <w:p w14:paraId="517EF1DF" w14:textId="1286F564" w:rsidR="00865E6B" w:rsidRDefault="004C5943" w:rsidP="0063138B">
      <w:pPr>
        <w:autoSpaceDE w:val="0"/>
        <w:autoSpaceDN w:val="0"/>
        <w:adjustRightInd w:val="0"/>
        <w:spacing w:after="0" w:line="240" w:lineRule="auto"/>
        <w:ind w:firstLine="709"/>
        <w:jc w:val="both"/>
        <w:rPr>
          <w:rFonts w:ascii="Times New Roman" w:eastAsia="Calibri" w:hAnsi="Times New Roman" w:cs="Times New Roman"/>
          <w:sz w:val="28"/>
          <w:szCs w:val="28"/>
        </w:rPr>
      </w:pPr>
      <w:r w:rsidRPr="00865E6B">
        <w:rPr>
          <w:rFonts w:ascii="Times New Roman" w:eastAsia="Calibri" w:hAnsi="Times New Roman" w:cs="Times New Roman"/>
          <w:sz w:val="28"/>
          <w:szCs w:val="28"/>
        </w:rPr>
        <w:t xml:space="preserve">Informatīvais ziņojums </w:t>
      </w:r>
      <w:r w:rsidR="002C1F5A">
        <w:rPr>
          <w:rFonts w:ascii="Times New Roman" w:eastAsia="Calibri" w:hAnsi="Times New Roman" w:cs="Times New Roman"/>
          <w:sz w:val="28"/>
          <w:szCs w:val="28"/>
        </w:rPr>
        <w:t>“</w:t>
      </w:r>
      <w:r w:rsidR="002C1F5A" w:rsidRPr="002C1F5A">
        <w:rPr>
          <w:rFonts w:ascii="Times New Roman" w:eastAsia="Calibri" w:hAnsi="Times New Roman" w:cs="Times New Roman"/>
          <w:sz w:val="28"/>
          <w:szCs w:val="28"/>
        </w:rPr>
        <w:t xml:space="preserve">Par trešo valstu </w:t>
      </w:r>
      <w:r w:rsidR="00846183">
        <w:rPr>
          <w:rFonts w:ascii="Times New Roman" w:eastAsia="Calibri" w:hAnsi="Times New Roman" w:cs="Times New Roman"/>
          <w:sz w:val="28"/>
          <w:szCs w:val="28"/>
        </w:rPr>
        <w:t>pilsoņu</w:t>
      </w:r>
      <w:r w:rsidR="002C1F5A" w:rsidRPr="002C1F5A">
        <w:rPr>
          <w:rFonts w:ascii="Times New Roman" w:eastAsia="Calibri" w:hAnsi="Times New Roman" w:cs="Times New Roman"/>
          <w:sz w:val="28"/>
          <w:szCs w:val="28"/>
        </w:rPr>
        <w:t xml:space="preserve"> uzturēšanās Latvijā tiesiskā regulējuma pilnveidošanu</w:t>
      </w:r>
      <w:r w:rsidR="002C1F5A">
        <w:rPr>
          <w:rFonts w:ascii="Times New Roman" w:eastAsia="Calibri" w:hAnsi="Times New Roman" w:cs="Times New Roman"/>
          <w:sz w:val="28"/>
          <w:szCs w:val="28"/>
        </w:rPr>
        <w:t>”</w:t>
      </w:r>
      <w:r w:rsidR="002C1F5A" w:rsidRPr="002C1F5A" w:rsidDel="002C1F5A">
        <w:rPr>
          <w:rFonts w:ascii="Times New Roman" w:eastAsia="Calibri" w:hAnsi="Times New Roman" w:cs="Times New Roman"/>
          <w:sz w:val="28"/>
          <w:szCs w:val="28"/>
        </w:rPr>
        <w:t xml:space="preserve"> </w:t>
      </w:r>
      <w:r w:rsidRPr="00865E6B">
        <w:rPr>
          <w:rFonts w:ascii="Times New Roman" w:eastAsia="Calibri" w:hAnsi="Times New Roman" w:cs="Times New Roman"/>
          <w:sz w:val="28"/>
          <w:szCs w:val="28"/>
        </w:rPr>
        <w:t xml:space="preserve">sagatavots pēc </w:t>
      </w:r>
      <w:proofErr w:type="spellStart"/>
      <w:r w:rsidRPr="00865E6B">
        <w:rPr>
          <w:rFonts w:ascii="Times New Roman" w:eastAsia="Calibri" w:hAnsi="Times New Roman" w:cs="Times New Roman"/>
          <w:sz w:val="28"/>
          <w:szCs w:val="28"/>
        </w:rPr>
        <w:t>Iekšlietu</w:t>
      </w:r>
      <w:proofErr w:type="spellEnd"/>
      <w:r w:rsidRPr="00865E6B">
        <w:rPr>
          <w:rFonts w:ascii="Times New Roman" w:eastAsia="Calibri" w:hAnsi="Times New Roman" w:cs="Times New Roman"/>
          <w:sz w:val="28"/>
          <w:szCs w:val="28"/>
        </w:rPr>
        <w:t xml:space="preserve"> ministrijas iniciatīvas, izvērtējot </w:t>
      </w:r>
      <w:r w:rsidR="000108BC" w:rsidRPr="00865E6B">
        <w:rPr>
          <w:rFonts w:ascii="Times New Roman" w:eastAsia="Calibri" w:hAnsi="Times New Roman" w:cs="Times New Roman"/>
          <w:sz w:val="28"/>
          <w:szCs w:val="28"/>
        </w:rPr>
        <w:t>pašreizējā</w:t>
      </w:r>
      <w:r w:rsidR="000108BC">
        <w:rPr>
          <w:rFonts w:ascii="Times New Roman" w:eastAsia="Calibri" w:hAnsi="Times New Roman" w:cs="Times New Roman"/>
          <w:sz w:val="28"/>
          <w:szCs w:val="28"/>
        </w:rPr>
        <w:t>s</w:t>
      </w:r>
      <w:r w:rsidRPr="00865E6B">
        <w:rPr>
          <w:rFonts w:ascii="Times New Roman" w:eastAsia="Calibri" w:hAnsi="Times New Roman" w:cs="Times New Roman"/>
          <w:sz w:val="28"/>
          <w:szCs w:val="28"/>
        </w:rPr>
        <w:t xml:space="preserve"> trešo valstu pilsoņu ieceļošanas un uzturēšanās tendences, </w:t>
      </w:r>
      <w:r w:rsidRPr="000108BC">
        <w:rPr>
          <w:rFonts w:ascii="Times New Roman" w:eastAsia="Calibri" w:hAnsi="Times New Roman" w:cs="Times New Roman"/>
          <w:sz w:val="28"/>
          <w:szCs w:val="28"/>
        </w:rPr>
        <w:t xml:space="preserve">datus par trešo valstu pilsoņu ieceļošanu, </w:t>
      </w:r>
      <w:r w:rsidR="00865E6B" w:rsidRPr="000108BC">
        <w:rPr>
          <w:rFonts w:ascii="Times New Roman" w:eastAsia="Calibri" w:hAnsi="Times New Roman" w:cs="Times New Roman"/>
          <w:sz w:val="28"/>
          <w:szCs w:val="28"/>
        </w:rPr>
        <w:t xml:space="preserve">uzturēšanos un </w:t>
      </w:r>
      <w:r w:rsidRPr="000108BC">
        <w:rPr>
          <w:rFonts w:ascii="Times New Roman" w:eastAsia="Calibri" w:hAnsi="Times New Roman" w:cs="Times New Roman"/>
          <w:sz w:val="28"/>
          <w:szCs w:val="28"/>
        </w:rPr>
        <w:t>izraidīšanu</w:t>
      </w:r>
      <w:r w:rsidR="00865E6B" w:rsidRPr="000108BC">
        <w:rPr>
          <w:rFonts w:ascii="Times New Roman" w:eastAsia="Calibri" w:hAnsi="Times New Roman" w:cs="Times New Roman"/>
          <w:sz w:val="28"/>
          <w:szCs w:val="28"/>
        </w:rPr>
        <w:t>,</w:t>
      </w:r>
      <w:r w:rsidRPr="00865E6B">
        <w:rPr>
          <w:rFonts w:ascii="Times New Roman" w:eastAsia="Calibri" w:hAnsi="Times New Roman" w:cs="Times New Roman"/>
          <w:sz w:val="28"/>
          <w:szCs w:val="28"/>
        </w:rPr>
        <w:t xml:space="preserve"> k</w:t>
      </w:r>
      <w:r w:rsidR="000108BC">
        <w:rPr>
          <w:rFonts w:ascii="Times New Roman" w:eastAsia="Calibri" w:hAnsi="Times New Roman" w:cs="Times New Roman"/>
          <w:sz w:val="28"/>
          <w:szCs w:val="28"/>
        </w:rPr>
        <w:t>ā</w:t>
      </w:r>
      <w:r w:rsidRPr="00865E6B">
        <w:rPr>
          <w:rFonts w:ascii="Times New Roman" w:eastAsia="Calibri" w:hAnsi="Times New Roman" w:cs="Times New Roman"/>
          <w:sz w:val="28"/>
          <w:szCs w:val="28"/>
        </w:rPr>
        <w:t xml:space="preserve"> arī apkopojot </w:t>
      </w:r>
      <w:r w:rsidR="00865E6B" w:rsidRPr="00865E6B">
        <w:rPr>
          <w:rFonts w:ascii="Times New Roman" w:eastAsia="Calibri" w:hAnsi="Times New Roman" w:cs="Times New Roman"/>
          <w:sz w:val="28"/>
          <w:szCs w:val="28"/>
        </w:rPr>
        <w:t>uzraugošo valsts iestāžu</w:t>
      </w:r>
      <w:r w:rsidRPr="00865E6B">
        <w:rPr>
          <w:rFonts w:ascii="Times New Roman" w:eastAsia="Calibri" w:hAnsi="Times New Roman" w:cs="Times New Roman"/>
          <w:sz w:val="28"/>
          <w:szCs w:val="28"/>
        </w:rPr>
        <w:t xml:space="preserve"> </w:t>
      </w:r>
      <w:r w:rsidR="00865E6B" w:rsidRPr="00865E6B">
        <w:rPr>
          <w:rFonts w:ascii="Times New Roman" w:eastAsia="Calibri" w:hAnsi="Times New Roman" w:cs="Times New Roman"/>
          <w:sz w:val="28"/>
          <w:szCs w:val="28"/>
        </w:rPr>
        <w:t>sniegto informāciju par praksē konstatētajām problēmām  un iespējamiem to risinājumiem.</w:t>
      </w:r>
    </w:p>
    <w:p w14:paraId="5E80ADF4" w14:textId="34C4B288" w:rsidR="00B2486E" w:rsidRDefault="00B2486E" w:rsidP="0063138B">
      <w:pPr>
        <w:autoSpaceDE w:val="0"/>
        <w:autoSpaceDN w:val="0"/>
        <w:adjustRightInd w:val="0"/>
        <w:spacing w:after="0" w:line="240" w:lineRule="auto"/>
        <w:ind w:firstLine="709"/>
        <w:jc w:val="both"/>
        <w:rPr>
          <w:rFonts w:ascii="Times New Roman" w:eastAsia="Calibri" w:hAnsi="Times New Roman" w:cs="Times New Roman"/>
          <w:sz w:val="28"/>
          <w:szCs w:val="28"/>
        </w:rPr>
      </w:pPr>
      <w:r w:rsidRPr="005F7792">
        <w:rPr>
          <w:rFonts w:ascii="Times New Roman" w:eastAsia="Calibri" w:hAnsi="Times New Roman" w:cs="Times New Roman"/>
          <w:sz w:val="28"/>
          <w:szCs w:val="28"/>
        </w:rPr>
        <w:t xml:space="preserve">Ar trešo valstu pilsoņiem </w:t>
      </w:r>
      <w:r w:rsidR="00C960FA" w:rsidRPr="005F7792">
        <w:rPr>
          <w:rFonts w:ascii="Times New Roman" w:eastAsia="Calibri" w:hAnsi="Times New Roman" w:cs="Times New Roman"/>
          <w:sz w:val="28"/>
          <w:szCs w:val="28"/>
        </w:rPr>
        <w:t>informatīvajā ziņojumā tiek saprasti jebkuras valsts pilsoņi, kas nav Eiropas Savienības dalībvalsts, Eiropas Ekonomi</w:t>
      </w:r>
      <w:r w:rsidR="00F004BC">
        <w:rPr>
          <w:rFonts w:ascii="Times New Roman" w:eastAsia="Calibri" w:hAnsi="Times New Roman" w:cs="Times New Roman"/>
          <w:sz w:val="28"/>
          <w:szCs w:val="28"/>
        </w:rPr>
        <w:t>kas</w:t>
      </w:r>
      <w:r w:rsidR="00C960FA" w:rsidRPr="005F7792">
        <w:rPr>
          <w:rFonts w:ascii="Times New Roman" w:eastAsia="Calibri" w:hAnsi="Times New Roman" w:cs="Times New Roman"/>
          <w:sz w:val="28"/>
          <w:szCs w:val="28"/>
        </w:rPr>
        <w:t xml:space="preserve"> zonas valstu un Šveices </w:t>
      </w:r>
      <w:r w:rsidR="00F004BC">
        <w:rPr>
          <w:rFonts w:ascii="Times New Roman" w:eastAsia="Calibri" w:hAnsi="Times New Roman" w:cs="Times New Roman"/>
          <w:sz w:val="28"/>
          <w:szCs w:val="28"/>
        </w:rPr>
        <w:t>K</w:t>
      </w:r>
      <w:r w:rsidR="00C960FA" w:rsidRPr="005F7792">
        <w:rPr>
          <w:rFonts w:ascii="Times New Roman" w:eastAsia="Calibri" w:hAnsi="Times New Roman" w:cs="Times New Roman"/>
          <w:sz w:val="28"/>
          <w:szCs w:val="28"/>
        </w:rPr>
        <w:t xml:space="preserve">onfederācijas pilsoņi, vai kuri saskaņā ar Eiropas Savienības </w:t>
      </w:r>
      <w:proofErr w:type="spellStart"/>
      <w:r w:rsidR="00C960FA" w:rsidRPr="005F7792">
        <w:rPr>
          <w:rFonts w:ascii="Times New Roman" w:eastAsia="Calibri" w:hAnsi="Times New Roman" w:cs="Times New Roman"/>
          <w:i/>
          <w:sz w:val="28"/>
          <w:szCs w:val="28"/>
        </w:rPr>
        <w:t>acquis</w:t>
      </w:r>
      <w:proofErr w:type="spellEnd"/>
      <w:r w:rsidR="00C960FA" w:rsidRPr="005F7792">
        <w:rPr>
          <w:rFonts w:ascii="Times New Roman" w:eastAsia="Calibri" w:hAnsi="Times New Roman" w:cs="Times New Roman"/>
          <w:i/>
          <w:sz w:val="28"/>
          <w:szCs w:val="28"/>
        </w:rPr>
        <w:t xml:space="preserve"> </w:t>
      </w:r>
      <w:r w:rsidR="00C960FA" w:rsidRPr="005F7792">
        <w:rPr>
          <w:rFonts w:ascii="Times New Roman" w:eastAsia="Calibri" w:hAnsi="Times New Roman" w:cs="Times New Roman"/>
          <w:sz w:val="28"/>
          <w:szCs w:val="28"/>
        </w:rPr>
        <w:t>bauda brīvas pārvietošanās tiesības Eiropas Savienībā.</w:t>
      </w:r>
      <w:r w:rsidR="00C960FA">
        <w:rPr>
          <w:rFonts w:ascii="Times New Roman" w:eastAsia="Calibri" w:hAnsi="Times New Roman" w:cs="Times New Roman"/>
          <w:sz w:val="28"/>
          <w:szCs w:val="28"/>
        </w:rPr>
        <w:t xml:space="preserve"> </w:t>
      </w:r>
    </w:p>
    <w:p w14:paraId="5D962365" w14:textId="438CFF2E" w:rsidR="00F874D1" w:rsidRDefault="00392A6C" w:rsidP="0063138B">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Latvijas </w:t>
      </w:r>
      <w:proofErr w:type="spellStart"/>
      <w:r>
        <w:rPr>
          <w:rFonts w:ascii="Times New Roman" w:eastAsia="Calibri" w:hAnsi="Times New Roman" w:cs="Times New Roman"/>
          <w:sz w:val="28"/>
          <w:szCs w:val="28"/>
        </w:rPr>
        <w:t>Cilvēkkapitāla</w:t>
      </w:r>
      <w:proofErr w:type="spellEnd"/>
      <w:r>
        <w:rPr>
          <w:rFonts w:ascii="Times New Roman" w:eastAsia="Calibri" w:hAnsi="Times New Roman" w:cs="Times New Roman"/>
          <w:sz w:val="28"/>
          <w:szCs w:val="28"/>
        </w:rPr>
        <w:t xml:space="preserve"> attīstības </w:t>
      </w:r>
      <w:r w:rsidR="002C28AC">
        <w:rPr>
          <w:rFonts w:ascii="Times New Roman" w:eastAsia="Calibri" w:hAnsi="Times New Roman" w:cs="Times New Roman"/>
          <w:sz w:val="28"/>
          <w:szCs w:val="28"/>
        </w:rPr>
        <w:t>rīcības plāns</w:t>
      </w:r>
      <w:r>
        <w:rPr>
          <w:rFonts w:ascii="Times New Roman" w:eastAsia="Calibri" w:hAnsi="Times New Roman" w:cs="Times New Roman"/>
          <w:sz w:val="28"/>
          <w:szCs w:val="28"/>
        </w:rPr>
        <w:t xml:space="preserve"> 202</w:t>
      </w:r>
      <w:r w:rsidR="005C764E">
        <w:rPr>
          <w:rFonts w:ascii="Times New Roman" w:eastAsia="Calibri" w:hAnsi="Times New Roman" w:cs="Times New Roman"/>
          <w:sz w:val="28"/>
          <w:szCs w:val="28"/>
        </w:rPr>
        <w:t>5</w:t>
      </w:r>
      <w:r>
        <w:rPr>
          <w:rFonts w:ascii="Times New Roman" w:eastAsia="Calibri" w:hAnsi="Times New Roman" w:cs="Times New Roman"/>
          <w:sz w:val="28"/>
          <w:szCs w:val="28"/>
        </w:rPr>
        <w:t xml:space="preserve">. – 2027. gadam kā aktuālākos izaicinājumus Latvijas darba tirgum vidējā termiņā identificē darba spēka novecošanos un darba spēka nepietiekamību. Viens no </w:t>
      </w:r>
      <w:r w:rsidR="005C764E">
        <w:rPr>
          <w:rFonts w:ascii="Times New Roman" w:eastAsia="Calibri" w:hAnsi="Times New Roman" w:cs="Times New Roman"/>
          <w:sz w:val="28"/>
          <w:szCs w:val="28"/>
        </w:rPr>
        <w:t>plāna</w:t>
      </w:r>
      <w:r>
        <w:rPr>
          <w:rFonts w:ascii="Times New Roman" w:eastAsia="Calibri" w:hAnsi="Times New Roman" w:cs="Times New Roman"/>
          <w:sz w:val="28"/>
          <w:szCs w:val="28"/>
        </w:rPr>
        <w:t xml:space="preserve"> rīcības virzieniem paredz kvalificētu darbinieku piesaisti, pilnveidojot darba spēka imigrācijas procesus un </w:t>
      </w:r>
      <w:r w:rsidR="00F1521A">
        <w:rPr>
          <w:rFonts w:ascii="Times New Roman" w:eastAsia="Calibri" w:hAnsi="Times New Roman" w:cs="Times New Roman"/>
          <w:sz w:val="28"/>
          <w:szCs w:val="28"/>
        </w:rPr>
        <w:t>iesaistot darba tirg</w:t>
      </w:r>
      <w:r w:rsidR="001A6AAC">
        <w:rPr>
          <w:rFonts w:ascii="Times New Roman" w:eastAsia="Calibri" w:hAnsi="Times New Roman" w:cs="Times New Roman"/>
          <w:sz w:val="28"/>
          <w:szCs w:val="28"/>
        </w:rPr>
        <w:t>ū</w:t>
      </w:r>
      <w:r w:rsidR="00F1521A">
        <w:rPr>
          <w:rFonts w:ascii="Times New Roman" w:eastAsia="Calibri" w:hAnsi="Times New Roman" w:cs="Times New Roman"/>
          <w:sz w:val="28"/>
          <w:szCs w:val="28"/>
        </w:rPr>
        <w:t xml:space="preserve"> ārvalstu studentus, kas beiguši </w:t>
      </w:r>
      <w:r w:rsidR="00707CF1">
        <w:rPr>
          <w:rFonts w:ascii="Times New Roman" w:eastAsia="Calibri" w:hAnsi="Times New Roman" w:cs="Times New Roman"/>
          <w:sz w:val="28"/>
          <w:szCs w:val="28"/>
        </w:rPr>
        <w:t xml:space="preserve">savas </w:t>
      </w:r>
      <w:r w:rsidR="00F1521A">
        <w:rPr>
          <w:rFonts w:ascii="Times New Roman" w:eastAsia="Calibri" w:hAnsi="Times New Roman" w:cs="Times New Roman"/>
          <w:sz w:val="28"/>
          <w:szCs w:val="28"/>
        </w:rPr>
        <w:t>studijas Latvij</w:t>
      </w:r>
      <w:r w:rsidR="00707CF1">
        <w:rPr>
          <w:rFonts w:ascii="Times New Roman" w:eastAsia="Calibri" w:hAnsi="Times New Roman" w:cs="Times New Roman"/>
          <w:sz w:val="28"/>
          <w:szCs w:val="28"/>
        </w:rPr>
        <w:t>ā</w:t>
      </w:r>
      <w:r w:rsidR="00F1521A">
        <w:rPr>
          <w:rFonts w:ascii="Times New Roman" w:eastAsia="Calibri" w:hAnsi="Times New Roman" w:cs="Times New Roman"/>
          <w:sz w:val="28"/>
          <w:szCs w:val="28"/>
        </w:rPr>
        <w:t>.</w:t>
      </w:r>
      <w:r w:rsidR="0052021B">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Minēto mērķu īstenošanai </w:t>
      </w:r>
      <w:r w:rsidR="00F874D1">
        <w:rPr>
          <w:rFonts w:ascii="Times New Roman" w:eastAsia="Calibri" w:hAnsi="Times New Roman" w:cs="Times New Roman"/>
          <w:sz w:val="28"/>
          <w:szCs w:val="28"/>
        </w:rPr>
        <w:t xml:space="preserve">pēdējos gados veiktas </w:t>
      </w:r>
      <w:r w:rsidR="00B049B1">
        <w:rPr>
          <w:rFonts w:ascii="Times New Roman" w:eastAsia="Calibri" w:hAnsi="Times New Roman" w:cs="Times New Roman"/>
          <w:sz w:val="28"/>
          <w:szCs w:val="28"/>
        </w:rPr>
        <w:t xml:space="preserve">vairākas </w:t>
      </w:r>
      <w:r w:rsidR="00F874D1">
        <w:rPr>
          <w:rFonts w:ascii="Times New Roman" w:eastAsia="Calibri" w:hAnsi="Times New Roman" w:cs="Times New Roman"/>
          <w:sz w:val="28"/>
          <w:szCs w:val="28"/>
        </w:rPr>
        <w:t xml:space="preserve">izmaiņas migrāciju regulējošajos tiesību aktos, paredzot </w:t>
      </w:r>
      <w:r w:rsidR="009A7562">
        <w:rPr>
          <w:rFonts w:ascii="Times New Roman" w:eastAsia="Calibri" w:hAnsi="Times New Roman" w:cs="Times New Roman"/>
          <w:sz w:val="28"/>
          <w:szCs w:val="28"/>
        </w:rPr>
        <w:t>vienkāršot procedūras un atvieglot nosacījumus darba devējiem trešo valstu pilsoņu nodarbināto uzaicināšanai. Vienlaikus paredzēti arī nosacījum</w:t>
      </w:r>
      <w:r w:rsidR="00B049B1">
        <w:rPr>
          <w:rFonts w:ascii="Times New Roman" w:eastAsia="Calibri" w:hAnsi="Times New Roman" w:cs="Times New Roman"/>
          <w:sz w:val="28"/>
          <w:szCs w:val="28"/>
        </w:rPr>
        <w:t>i</w:t>
      </w:r>
      <w:r w:rsidR="00D128B3">
        <w:rPr>
          <w:rFonts w:ascii="Times New Roman" w:eastAsia="Calibri" w:hAnsi="Times New Roman" w:cs="Times New Roman"/>
          <w:sz w:val="28"/>
          <w:szCs w:val="28"/>
        </w:rPr>
        <w:t xml:space="preserve"> vietējo</w:t>
      </w:r>
      <w:r w:rsidR="009A7562">
        <w:rPr>
          <w:rFonts w:ascii="Times New Roman" w:eastAsia="Calibri" w:hAnsi="Times New Roman" w:cs="Times New Roman"/>
          <w:sz w:val="28"/>
          <w:szCs w:val="28"/>
        </w:rPr>
        <w:t xml:space="preserve"> uzaicinātāju atbildības palielināšanai</w:t>
      </w:r>
      <w:r w:rsidR="00B049B1">
        <w:rPr>
          <w:rFonts w:ascii="Times New Roman" w:eastAsia="Calibri" w:hAnsi="Times New Roman" w:cs="Times New Roman"/>
          <w:sz w:val="28"/>
          <w:szCs w:val="28"/>
        </w:rPr>
        <w:t xml:space="preserve">. Attiecībā uz ārzemju studentu piesaisti jāmin </w:t>
      </w:r>
      <w:r w:rsidR="00B049B1" w:rsidRPr="00B049B1">
        <w:rPr>
          <w:rFonts w:ascii="Times New Roman" w:eastAsia="Calibri" w:hAnsi="Times New Roman" w:cs="Times New Roman"/>
          <w:sz w:val="28"/>
          <w:szCs w:val="28"/>
        </w:rPr>
        <w:t xml:space="preserve">2022. gada 22. septembrī </w:t>
      </w:r>
      <w:r w:rsidR="00B049B1">
        <w:rPr>
          <w:rFonts w:ascii="Times New Roman" w:eastAsia="Calibri" w:hAnsi="Times New Roman" w:cs="Times New Roman"/>
          <w:sz w:val="28"/>
          <w:szCs w:val="28"/>
        </w:rPr>
        <w:t xml:space="preserve">starp </w:t>
      </w:r>
      <w:r w:rsidR="00B049B1" w:rsidRPr="00B049B1">
        <w:rPr>
          <w:rFonts w:ascii="Times New Roman" w:eastAsia="Calibri" w:hAnsi="Times New Roman" w:cs="Times New Roman"/>
          <w:sz w:val="28"/>
          <w:szCs w:val="28"/>
        </w:rPr>
        <w:t>Izglītības un zinātnes ministrij</w:t>
      </w:r>
      <w:r w:rsidR="00B049B1">
        <w:rPr>
          <w:rFonts w:ascii="Times New Roman" w:eastAsia="Calibri" w:hAnsi="Times New Roman" w:cs="Times New Roman"/>
          <w:sz w:val="28"/>
          <w:szCs w:val="28"/>
        </w:rPr>
        <w:t>u</w:t>
      </w:r>
      <w:r w:rsidR="00B049B1" w:rsidRPr="00B049B1">
        <w:rPr>
          <w:rFonts w:ascii="Times New Roman" w:eastAsia="Calibri" w:hAnsi="Times New Roman" w:cs="Times New Roman"/>
          <w:sz w:val="28"/>
          <w:szCs w:val="28"/>
        </w:rPr>
        <w:t>, Ārlietu ministrij</w:t>
      </w:r>
      <w:r w:rsidR="00B049B1">
        <w:rPr>
          <w:rFonts w:ascii="Times New Roman" w:eastAsia="Calibri" w:hAnsi="Times New Roman" w:cs="Times New Roman"/>
          <w:sz w:val="28"/>
          <w:szCs w:val="28"/>
        </w:rPr>
        <w:t xml:space="preserve">u, </w:t>
      </w:r>
      <w:proofErr w:type="spellStart"/>
      <w:r w:rsidR="00B049B1">
        <w:rPr>
          <w:rFonts w:ascii="Times New Roman" w:eastAsia="Calibri" w:hAnsi="Times New Roman" w:cs="Times New Roman"/>
          <w:sz w:val="28"/>
          <w:szCs w:val="28"/>
        </w:rPr>
        <w:t>Iekšlietu</w:t>
      </w:r>
      <w:proofErr w:type="spellEnd"/>
      <w:r w:rsidR="00B049B1">
        <w:rPr>
          <w:rFonts w:ascii="Times New Roman" w:eastAsia="Calibri" w:hAnsi="Times New Roman" w:cs="Times New Roman"/>
          <w:sz w:val="28"/>
          <w:szCs w:val="28"/>
        </w:rPr>
        <w:t xml:space="preserve"> ministriju</w:t>
      </w:r>
      <w:r w:rsidR="00B049B1" w:rsidRPr="00B049B1">
        <w:rPr>
          <w:rFonts w:ascii="Times New Roman" w:eastAsia="Calibri" w:hAnsi="Times New Roman" w:cs="Times New Roman"/>
          <w:sz w:val="28"/>
          <w:szCs w:val="28"/>
        </w:rPr>
        <w:t xml:space="preserve"> un 15 Latvijas augstskol</w:t>
      </w:r>
      <w:r w:rsidR="00B049B1">
        <w:rPr>
          <w:rFonts w:ascii="Times New Roman" w:eastAsia="Calibri" w:hAnsi="Times New Roman" w:cs="Times New Roman"/>
          <w:sz w:val="28"/>
          <w:szCs w:val="28"/>
        </w:rPr>
        <w:t>ām</w:t>
      </w:r>
      <w:r w:rsidR="00B049B1" w:rsidRPr="00B049B1">
        <w:rPr>
          <w:rFonts w:ascii="Times New Roman" w:eastAsia="Calibri" w:hAnsi="Times New Roman" w:cs="Times New Roman"/>
          <w:sz w:val="28"/>
          <w:szCs w:val="28"/>
        </w:rPr>
        <w:t xml:space="preserve"> parakstī</w:t>
      </w:r>
      <w:r w:rsidR="00B049B1">
        <w:rPr>
          <w:rFonts w:ascii="Times New Roman" w:eastAsia="Calibri" w:hAnsi="Times New Roman" w:cs="Times New Roman"/>
          <w:sz w:val="28"/>
          <w:szCs w:val="28"/>
        </w:rPr>
        <w:t>tā</w:t>
      </w:r>
      <w:r w:rsidR="00B049B1" w:rsidRPr="00B049B1">
        <w:rPr>
          <w:rFonts w:ascii="Times New Roman" w:eastAsia="Calibri" w:hAnsi="Times New Roman" w:cs="Times New Roman"/>
          <w:sz w:val="28"/>
          <w:szCs w:val="28"/>
        </w:rPr>
        <w:t xml:space="preserve"> Vienošan</w:t>
      </w:r>
      <w:r w:rsidR="00B049B1">
        <w:rPr>
          <w:rFonts w:ascii="Times New Roman" w:eastAsia="Calibri" w:hAnsi="Times New Roman" w:cs="Times New Roman"/>
          <w:sz w:val="28"/>
          <w:szCs w:val="28"/>
        </w:rPr>
        <w:t>ā</w:t>
      </w:r>
      <w:r w:rsidR="00B049B1" w:rsidRPr="00B049B1">
        <w:rPr>
          <w:rFonts w:ascii="Times New Roman" w:eastAsia="Calibri" w:hAnsi="Times New Roman" w:cs="Times New Roman"/>
          <w:sz w:val="28"/>
          <w:szCs w:val="28"/>
        </w:rPr>
        <w:t>s par labu praksi ārvalstu studējošo piesaistē un studiju nodrošināšanā</w:t>
      </w:r>
      <w:r w:rsidR="00B049B1">
        <w:rPr>
          <w:rFonts w:ascii="Times New Roman" w:eastAsia="Calibri" w:hAnsi="Times New Roman" w:cs="Times New Roman"/>
          <w:sz w:val="28"/>
          <w:szCs w:val="28"/>
        </w:rPr>
        <w:t xml:space="preserve">. 2023. gadā šim </w:t>
      </w:r>
      <w:r w:rsidR="0052021B">
        <w:rPr>
          <w:rFonts w:ascii="Times New Roman" w:eastAsia="Calibri" w:hAnsi="Times New Roman" w:cs="Times New Roman"/>
          <w:sz w:val="28"/>
          <w:szCs w:val="28"/>
        </w:rPr>
        <w:t>L</w:t>
      </w:r>
      <w:r w:rsidR="00B049B1">
        <w:rPr>
          <w:rFonts w:ascii="Times New Roman" w:eastAsia="Calibri" w:hAnsi="Times New Roman" w:cs="Times New Roman"/>
          <w:sz w:val="28"/>
          <w:szCs w:val="28"/>
        </w:rPr>
        <w:t xml:space="preserve">abās prakses augstskolu sarakstam pievienojās vēl 4 Latvijas augstākās izglītības iestādes, </w:t>
      </w:r>
      <w:r w:rsidR="00D128B3">
        <w:rPr>
          <w:rFonts w:ascii="Times New Roman" w:eastAsia="Calibri" w:hAnsi="Times New Roman" w:cs="Times New Roman"/>
          <w:sz w:val="28"/>
          <w:szCs w:val="28"/>
        </w:rPr>
        <w:t>2024.</w:t>
      </w:r>
      <w:r w:rsidR="0052021B">
        <w:rPr>
          <w:rFonts w:ascii="Times New Roman" w:eastAsia="Calibri" w:hAnsi="Times New Roman" w:cs="Times New Roman"/>
          <w:sz w:val="28"/>
          <w:szCs w:val="28"/>
        </w:rPr>
        <w:t> </w:t>
      </w:r>
      <w:r w:rsidR="00D128B3">
        <w:rPr>
          <w:rFonts w:ascii="Times New Roman" w:eastAsia="Calibri" w:hAnsi="Times New Roman" w:cs="Times New Roman"/>
          <w:sz w:val="28"/>
          <w:szCs w:val="28"/>
        </w:rPr>
        <w:t>gadā un 2025.</w:t>
      </w:r>
      <w:r w:rsidR="0052021B">
        <w:rPr>
          <w:rFonts w:ascii="Times New Roman" w:eastAsia="Calibri" w:hAnsi="Times New Roman" w:cs="Times New Roman"/>
          <w:sz w:val="28"/>
          <w:szCs w:val="28"/>
        </w:rPr>
        <w:t> </w:t>
      </w:r>
      <w:r w:rsidR="00D128B3">
        <w:rPr>
          <w:rFonts w:ascii="Times New Roman" w:eastAsia="Calibri" w:hAnsi="Times New Roman" w:cs="Times New Roman"/>
          <w:sz w:val="28"/>
          <w:szCs w:val="28"/>
        </w:rPr>
        <w:t xml:space="preserve">gadā – vēl pa vienai, </w:t>
      </w:r>
      <w:r w:rsidR="00B049B1">
        <w:rPr>
          <w:rFonts w:ascii="Times New Roman" w:eastAsia="Calibri" w:hAnsi="Times New Roman" w:cs="Times New Roman"/>
          <w:sz w:val="28"/>
          <w:szCs w:val="28"/>
        </w:rPr>
        <w:t xml:space="preserve">savukārt ar vienu augstskolu šī vienošanās ir izbeigta. </w:t>
      </w:r>
      <w:r w:rsidR="00D128B3">
        <w:rPr>
          <w:rFonts w:ascii="Times New Roman" w:eastAsia="Calibri" w:hAnsi="Times New Roman" w:cs="Times New Roman"/>
          <w:sz w:val="28"/>
          <w:szCs w:val="28"/>
        </w:rPr>
        <w:t>Virkne</w:t>
      </w:r>
      <w:r w:rsidR="00EE2760">
        <w:rPr>
          <w:rFonts w:ascii="Times New Roman" w:eastAsia="Calibri" w:hAnsi="Times New Roman" w:cs="Times New Roman"/>
          <w:sz w:val="28"/>
          <w:szCs w:val="28"/>
        </w:rPr>
        <w:t>i</w:t>
      </w:r>
      <w:r w:rsidR="00D128B3">
        <w:rPr>
          <w:rFonts w:ascii="Times New Roman" w:eastAsia="Calibri" w:hAnsi="Times New Roman" w:cs="Times New Roman"/>
          <w:sz w:val="28"/>
          <w:szCs w:val="28"/>
        </w:rPr>
        <w:t xml:space="preserve"> augstskolu apvienoj</w:t>
      </w:r>
      <w:r w:rsidR="00EE2760">
        <w:rPr>
          <w:rFonts w:ascii="Times New Roman" w:eastAsia="Calibri" w:hAnsi="Times New Roman" w:cs="Times New Roman"/>
          <w:sz w:val="28"/>
          <w:szCs w:val="28"/>
        </w:rPr>
        <w:t>oties</w:t>
      </w:r>
      <w:r w:rsidR="00D128B3">
        <w:rPr>
          <w:rFonts w:ascii="Times New Roman" w:eastAsia="Calibri" w:hAnsi="Times New Roman" w:cs="Times New Roman"/>
          <w:sz w:val="28"/>
          <w:szCs w:val="28"/>
        </w:rPr>
        <w:t>, 2025.gad</w:t>
      </w:r>
      <w:r w:rsidR="00EE2760">
        <w:rPr>
          <w:rFonts w:ascii="Times New Roman" w:eastAsia="Calibri" w:hAnsi="Times New Roman" w:cs="Times New Roman"/>
          <w:sz w:val="28"/>
          <w:szCs w:val="28"/>
        </w:rPr>
        <w:t xml:space="preserve">ā ir 16 Labās prakses augstskolu. </w:t>
      </w:r>
    </w:p>
    <w:p w14:paraId="337EC9A6" w14:textId="4F89F700" w:rsidR="00E15F0C" w:rsidRDefault="00E15F0C" w:rsidP="00E15F0C">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Pēdējos gados Latvijā pieaudzis to trešo valstu pilsoņu skaits, kas ieceļo valstī nodarbinātības un studiju nolūkos. Paralēli šī fenomena tādiem pozitīvajiem aspektiem, kā trūkstošo darba roku nodrošināšana un ārvalstu talantu piesaiste, pieaugot ārzemnieku skaitam, pieaug arī riski, kas saistīti ar uzturēšanās un nodarbinātības nosacījumu pārkāpšanu. M</w:t>
      </w:r>
      <w:r w:rsidRPr="008D772A">
        <w:rPr>
          <w:rFonts w:ascii="Times New Roman" w:eastAsia="Calibri" w:hAnsi="Times New Roman" w:cs="Times New Roman"/>
          <w:sz w:val="28"/>
          <w:szCs w:val="28"/>
        </w:rPr>
        <w:t xml:space="preserve">igrācijas nosacījumu ļaunprātīga izmantošana var radīt nopietnus </w:t>
      </w:r>
      <w:r>
        <w:rPr>
          <w:rFonts w:ascii="Times New Roman" w:eastAsia="Calibri" w:hAnsi="Times New Roman" w:cs="Times New Roman"/>
          <w:sz w:val="28"/>
          <w:szCs w:val="28"/>
        </w:rPr>
        <w:t>izaicinājumus</w:t>
      </w:r>
      <w:r w:rsidRPr="008D772A">
        <w:rPr>
          <w:rFonts w:ascii="Times New Roman" w:eastAsia="Calibri" w:hAnsi="Times New Roman" w:cs="Times New Roman"/>
          <w:sz w:val="28"/>
          <w:szCs w:val="28"/>
        </w:rPr>
        <w:t xml:space="preserve"> gan uzņemošajai sabiedrībai, gan pašiem migrantiem</w:t>
      </w:r>
      <w:r>
        <w:rPr>
          <w:rFonts w:ascii="Times New Roman" w:eastAsia="Calibri" w:hAnsi="Times New Roman" w:cs="Times New Roman"/>
          <w:sz w:val="28"/>
          <w:szCs w:val="28"/>
        </w:rPr>
        <w:t xml:space="preserve">: </w:t>
      </w:r>
      <w:r w:rsidRPr="008D772A">
        <w:rPr>
          <w:rFonts w:ascii="Times New Roman" w:eastAsia="Calibri" w:hAnsi="Times New Roman" w:cs="Times New Roman"/>
          <w:sz w:val="28"/>
          <w:szCs w:val="28"/>
        </w:rPr>
        <w:t xml:space="preserve">vājināt sabiedrības uzticību imigrācijas sistēmai, </w:t>
      </w:r>
      <w:r>
        <w:rPr>
          <w:rFonts w:ascii="Times New Roman" w:eastAsia="Calibri" w:hAnsi="Times New Roman" w:cs="Times New Roman"/>
          <w:sz w:val="28"/>
          <w:szCs w:val="28"/>
        </w:rPr>
        <w:t xml:space="preserve">vairot spriedzi sabiedrībā, </w:t>
      </w:r>
      <w:r w:rsidRPr="008D772A">
        <w:rPr>
          <w:rFonts w:ascii="Times New Roman" w:eastAsia="Calibri" w:hAnsi="Times New Roman" w:cs="Times New Roman"/>
          <w:sz w:val="28"/>
          <w:szCs w:val="28"/>
        </w:rPr>
        <w:t>palielināt nelegālās nodarbinātības</w:t>
      </w:r>
      <w:r>
        <w:rPr>
          <w:rFonts w:ascii="Times New Roman" w:eastAsia="Calibri" w:hAnsi="Times New Roman" w:cs="Times New Roman"/>
          <w:sz w:val="28"/>
          <w:szCs w:val="28"/>
        </w:rPr>
        <w:t>,</w:t>
      </w:r>
      <w:r w:rsidRPr="008D772A">
        <w:rPr>
          <w:rFonts w:ascii="Times New Roman" w:eastAsia="Calibri" w:hAnsi="Times New Roman" w:cs="Times New Roman"/>
          <w:sz w:val="28"/>
          <w:szCs w:val="28"/>
        </w:rPr>
        <w:t xml:space="preserve"> ēnu ekonomikas </w:t>
      </w:r>
      <w:r>
        <w:rPr>
          <w:rFonts w:ascii="Times New Roman" w:eastAsia="Calibri" w:hAnsi="Times New Roman" w:cs="Times New Roman"/>
          <w:sz w:val="28"/>
          <w:szCs w:val="28"/>
        </w:rPr>
        <w:t>un drošības riskus,</w:t>
      </w:r>
      <w:r w:rsidRPr="008D772A">
        <w:rPr>
          <w:rFonts w:ascii="Times New Roman" w:eastAsia="Calibri" w:hAnsi="Times New Roman" w:cs="Times New Roman"/>
          <w:sz w:val="28"/>
          <w:szCs w:val="28"/>
        </w:rPr>
        <w:t xml:space="preserve"> kā arī radīt problēmas migrantiem pašiem</w:t>
      </w:r>
      <w:r>
        <w:rPr>
          <w:rFonts w:ascii="Times New Roman" w:eastAsia="Calibri" w:hAnsi="Times New Roman" w:cs="Times New Roman"/>
          <w:sz w:val="28"/>
          <w:szCs w:val="28"/>
        </w:rPr>
        <w:t>, piemēram, ekspluatācijas</w:t>
      </w:r>
      <w:r w:rsidR="00CC1B5C">
        <w:rPr>
          <w:rFonts w:ascii="Times New Roman" w:eastAsia="Calibri" w:hAnsi="Times New Roman" w:cs="Times New Roman"/>
          <w:sz w:val="28"/>
          <w:szCs w:val="28"/>
        </w:rPr>
        <w:t xml:space="preserve"> </w:t>
      </w:r>
      <w:r w:rsidR="00CC1B5C" w:rsidRPr="000D3685">
        <w:rPr>
          <w:rFonts w:ascii="Times New Roman" w:eastAsia="Calibri" w:hAnsi="Times New Roman" w:cs="Times New Roman"/>
          <w:sz w:val="28"/>
          <w:szCs w:val="28"/>
        </w:rPr>
        <w:t>un diskriminācijas</w:t>
      </w:r>
      <w:r>
        <w:rPr>
          <w:rFonts w:ascii="Times New Roman" w:eastAsia="Calibri" w:hAnsi="Times New Roman" w:cs="Times New Roman"/>
          <w:sz w:val="28"/>
          <w:szCs w:val="28"/>
        </w:rPr>
        <w:t xml:space="preserve"> riskus. Līdz ar to ļoti svarīgi ir īstenot efektīvus kontroles pasākumus, lai mazinātu nosacījumu ļaunprātīgas izmantošanas iespējas un tād</w:t>
      </w:r>
      <w:r w:rsidR="00F539A8">
        <w:rPr>
          <w:rFonts w:ascii="Times New Roman" w:eastAsia="Calibri" w:hAnsi="Times New Roman" w:cs="Times New Roman"/>
          <w:sz w:val="28"/>
          <w:szCs w:val="28"/>
        </w:rPr>
        <w:t>ē</w:t>
      </w:r>
      <w:r>
        <w:rPr>
          <w:rFonts w:ascii="Times New Roman" w:eastAsia="Calibri" w:hAnsi="Times New Roman" w:cs="Times New Roman"/>
          <w:sz w:val="28"/>
          <w:szCs w:val="28"/>
        </w:rPr>
        <w:t xml:space="preserve">jādi mazinātu minētos riskus. </w:t>
      </w:r>
    </w:p>
    <w:p w14:paraId="7081F957" w14:textId="77777777" w:rsidR="00914175" w:rsidRDefault="00914175" w:rsidP="00914175">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hAnsi="Times New Roman" w:cs="Times New Roman"/>
          <w:sz w:val="28"/>
          <w:szCs w:val="28"/>
        </w:rPr>
        <w:lastRenderedPageBreak/>
        <w:t xml:space="preserve">Vērtējot kopējo situāciju ar trešo valstu pilsoņiem Latvijā, svarīgi atzīmēt, </w:t>
      </w:r>
      <w:r w:rsidRPr="008B5F23">
        <w:rPr>
          <w:rFonts w:ascii="Times New Roman" w:hAnsi="Times New Roman" w:cs="Times New Roman"/>
          <w:sz w:val="28"/>
          <w:szCs w:val="28"/>
        </w:rPr>
        <w:t xml:space="preserve">ka </w:t>
      </w:r>
      <w:r w:rsidRPr="008B5F23">
        <w:rPr>
          <w:rFonts w:ascii="Times New Roman" w:eastAsia="Calibri" w:hAnsi="Times New Roman" w:cs="Times New Roman"/>
          <w:sz w:val="28"/>
          <w:szCs w:val="28"/>
        </w:rPr>
        <w:t>saskaņā ar Valsts drošības dienesta sniegto informāciju pašreizējā situācija no iestādes kompetences ietvara vērtējama kā neatbilstoša.  Novērojams musulmaņu ticības personu pieaugums valstī, tai skaitā atsevišķu radikāli noskaņotu personu ieceļošana. Ieceļošanas un uzturēšanās nosacījumi pašreiz nav uzskatām</w:t>
      </w:r>
      <w:r>
        <w:rPr>
          <w:rFonts w:ascii="Times New Roman" w:eastAsia="Calibri" w:hAnsi="Times New Roman" w:cs="Times New Roman"/>
          <w:sz w:val="28"/>
          <w:szCs w:val="28"/>
        </w:rPr>
        <w:t>i</w:t>
      </w:r>
      <w:r w:rsidRPr="008B5F23">
        <w:rPr>
          <w:rFonts w:ascii="Times New Roman" w:eastAsia="Calibri" w:hAnsi="Times New Roman" w:cs="Times New Roman"/>
          <w:sz w:val="28"/>
          <w:szCs w:val="28"/>
        </w:rPr>
        <w:t xml:space="preserve"> par šķērsli, lai salīdzinoši viegli ieceļotu un uzturētos Latvijā ar citu mērķi. Konstatēti arī sabiedriskās kārtības un drošības riski, kā arī sadarbības ar Krieviju riski.</w:t>
      </w:r>
    </w:p>
    <w:p w14:paraId="45477F68" w14:textId="39EF923F" w:rsidR="00914175" w:rsidRPr="00C45370" w:rsidRDefault="00914175" w:rsidP="00914175">
      <w:pPr>
        <w:autoSpaceDE w:val="0"/>
        <w:autoSpaceDN w:val="0"/>
        <w:adjustRightInd w:val="0"/>
        <w:spacing w:after="0" w:line="240" w:lineRule="auto"/>
        <w:ind w:firstLine="709"/>
        <w:jc w:val="both"/>
        <w:rPr>
          <w:rFonts w:ascii="Times New Roman" w:eastAsia="Calibri" w:hAnsi="Times New Roman" w:cs="Times New Roman"/>
          <w:sz w:val="28"/>
          <w:szCs w:val="28"/>
        </w:rPr>
      </w:pPr>
      <w:r w:rsidRPr="00D81D94">
        <w:rPr>
          <w:rFonts w:ascii="Times New Roman" w:eastAsia="Calibri" w:hAnsi="Times New Roman" w:cs="Times New Roman"/>
          <w:sz w:val="28"/>
          <w:szCs w:val="28"/>
        </w:rPr>
        <w:t xml:space="preserve"> </w:t>
      </w:r>
      <w:r w:rsidR="00774D44">
        <w:rPr>
          <w:rFonts w:ascii="Times New Roman" w:eastAsia="Calibri" w:hAnsi="Times New Roman" w:cs="Times New Roman"/>
          <w:sz w:val="28"/>
          <w:szCs w:val="28"/>
        </w:rPr>
        <w:t>Valsts robežsardze sadarbībā ar Valsts drošības dienestu</w:t>
      </w:r>
      <w:r w:rsidRPr="00190A4D">
        <w:rPr>
          <w:rFonts w:ascii="Times New Roman" w:eastAsia="Calibri" w:hAnsi="Times New Roman" w:cs="Times New Roman"/>
          <w:sz w:val="28"/>
          <w:szCs w:val="28"/>
        </w:rPr>
        <w:t xml:space="preserve"> 2024.gadā turpināja pastiprinātu Latvijā ieceļojošo ārvalstnieku kontroli. Pārbaužu ietvaros dienestu amatpersonas </w:t>
      </w:r>
      <w:proofErr w:type="spellStart"/>
      <w:r w:rsidR="00774D44">
        <w:rPr>
          <w:rFonts w:ascii="Times New Roman" w:eastAsia="Calibri" w:hAnsi="Times New Roman" w:cs="Times New Roman"/>
          <w:sz w:val="28"/>
          <w:szCs w:val="28"/>
        </w:rPr>
        <w:t>robežšķērsošanas</w:t>
      </w:r>
      <w:proofErr w:type="spellEnd"/>
      <w:r w:rsidR="00774D44">
        <w:rPr>
          <w:rFonts w:ascii="Times New Roman" w:eastAsia="Calibri" w:hAnsi="Times New Roman" w:cs="Times New Roman"/>
          <w:sz w:val="28"/>
          <w:szCs w:val="28"/>
        </w:rPr>
        <w:t xml:space="preserve"> vietās</w:t>
      </w:r>
      <w:r w:rsidRPr="00190A4D">
        <w:rPr>
          <w:rFonts w:ascii="Times New Roman" w:eastAsia="Calibri" w:hAnsi="Times New Roman" w:cs="Times New Roman"/>
          <w:sz w:val="28"/>
          <w:szCs w:val="28"/>
        </w:rPr>
        <w:t xml:space="preserve"> pārbaudīja un padziļināti izvaicāja tuvu 4500 ārvalstniekiem, kas Latvijā vēlējās ieceļot no Krievijas vai Baltkrievijas. Šī darba rezultātā VDD gada laikā </w:t>
      </w:r>
      <w:proofErr w:type="spellStart"/>
      <w:r w:rsidR="00774D44">
        <w:rPr>
          <w:rFonts w:ascii="Times New Roman" w:eastAsia="Calibri" w:hAnsi="Times New Roman" w:cs="Times New Roman"/>
          <w:sz w:val="28"/>
          <w:szCs w:val="28"/>
        </w:rPr>
        <w:t>robežšķērsošanas</w:t>
      </w:r>
      <w:proofErr w:type="spellEnd"/>
      <w:r w:rsidR="00774D44">
        <w:rPr>
          <w:rFonts w:ascii="Times New Roman" w:eastAsia="Calibri" w:hAnsi="Times New Roman" w:cs="Times New Roman"/>
          <w:sz w:val="28"/>
          <w:szCs w:val="28"/>
        </w:rPr>
        <w:t xml:space="preserve"> vietās</w:t>
      </w:r>
      <w:r w:rsidRPr="00190A4D">
        <w:rPr>
          <w:rFonts w:ascii="Times New Roman" w:eastAsia="Calibri" w:hAnsi="Times New Roman" w:cs="Times New Roman"/>
          <w:sz w:val="28"/>
          <w:szCs w:val="28"/>
        </w:rPr>
        <w:t xml:space="preserve"> konstatēja 1119 ārvalstnieku radītus riskus Latvijas nacionālajai drošībai, sadarbībā ar Valsts robežsardzi liedzot šīm personām ieceļošanu Latvijas teritorijā. 2024.gadā </w:t>
      </w:r>
      <w:r w:rsidR="00774D44">
        <w:rPr>
          <w:rFonts w:ascii="Times New Roman" w:eastAsia="Calibri" w:hAnsi="Times New Roman" w:cs="Times New Roman"/>
          <w:sz w:val="28"/>
          <w:szCs w:val="28"/>
        </w:rPr>
        <w:t xml:space="preserve">šo pastiprināto drošības pārbaužu rezultātā </w:t>
      </w:r>
      <w:r w:rsidRPr="00190A4D">
        <w:rPr>
          <w:rFonts w:ascii="Times New Roman" w:eastAsia="Calibri" w:hAnsi="Times New Roman" w:cs="Times New Roman"/>
          <w:sz w:val="28"/>
          <w:szCs w:val="28"/>
        </w:rPr>
        <w:t xml:space="preserve"> Latvijā</w:t>
      </w:r>
      <w:r w:rsidR="00774D44">
        <w:rPr>
          <w:rFonts w:ascii="Times New Roman" w:eastAsia="Calibri" w:hAnsi="Times New Roman" w:cs="Times New Roman"/>
          <w:sz w:val="28"/>
          <w:szCs w:val="28"/>
        </w:rPr>
        <w:t xml:space="preserve"> tika liegts ieceļot</w:t>
      </w:r>
      <w:r w:rsidRPr="00190A4D">
        <w:rPr>
          <w:rFonts w:ascii="Times New Roman" w:eastAsia="Calibri" w:hAnsi="Times New Roman" w:cs="Times New Roman"/>
          <w:sz w:val="28"/>
          <w:szCs w:val="28"/>
        </w:rPr>
        <w:t xml:space="preserve"> par 30% lielākam ārvalstnieku skaitam nekā 2023. gadā. 2024. gadā  VDD veica arī 6704 vīzu pieprasītāju un 15 412 uzturēšanās atļauju pieprasītāju pārbaudes. Dienests sniedza negatīvu atzinumu par 233 vīzu pieteicējiem un 156 personām, kas vēlējās saņemt uzturēšanās atļauju.  Biežākie iemesli dienesta rekomendācijai atteikt uzturēšanās atļauju bija pārbaudē konstatēti riski un pieprasītās informācija</w:t>
      </w:r>
      <w:r w:rsidR="004F2B59">
        <w:rPr>
          <w:rFonts w:ascii="Times New Roman" w:eastAsia="Calibri" w:hAnsi="Times New Roman" w:cs="Times New Roman"/>
          <w:sz w:val="28"/>
          <w:szCs w:val="28"/>
        </w:rPr>
        <w:t>s</w:t>
      </w:r>
      <w:r w:rsidRPr="00190A4D">
        <w:rPr>
          <w:rFonts w:ascii="Times New Roman" w:eastAsia="Calibri" w:hAnsi="Times New Roman" w:cs="Times New Roman"/>
          <w:sz w:val="28"/>
          <w:szCs w:val="28"/>
        </w:rPr>
        <w:t xml:space="preserve"> nesniegšana. Papildus VDD pārbaudīja 14 650 ārvalstniekus, kuriem Latvijā noformēti ielūgumi vai izsaukumi ierasties un uzturēties </w:t>
      </w:r>
      <w:r w:rsidR="00774D44">
        <w:rPr>
          <w:rFonts w:ascii="Times New Roman" w:eastAsia="Calibri" w:hAnsi="Times New Roman" w:cs="Times New Roman"/>
          <w:sz w:val="28"/>
          <w:szCs w:val="28"/>
        </w:rPr>
        <w:t>Latvijā</w:t>
      </w:r>
      <w:r w:rsidRPr="00190A4D">
        <w:rPr>
          <w:rFonts w:ascii="Times New Roman" w:eastAsia="Calibri" w:hAnsi="Times New Roman" w:cs="Times New Roman"/>
          <w:sz w:val="28"/>
          <w:szCs w:val="28"/>
        </w:rPr>
        <w:t>, saņemot vīzu vai uzturēšanās atļauju (uzņēmumu uzaicināti viesstrādnieki, uzturēšanās atļauju turētāju ģimenes locekļi u.c.)</w:t>
      </w:r>
      <w:r w:rsidRPr="00190A4D">
        <w:rPr>
          <w:rFonts w:ascii="Times New Roman" w:eastAsia="Calibri" w:hAnsi="Times New Roman" w:cs="Times New Roman"/>
          <w:sz w:val="28"/>
          <w:szCs w:val="28"/>
          <w:vertAlign w:val="superscript"/>
        </w:rPr>
        <w:footnoteReference w:id="1"/>
      </w:r>
      <w:r w:rsidRPr="00190A4D">
        <w:rPr>
          <w:rFonts w:ascii="Times New Roman" w:eastAsia="Calibri" w:hAnsi="Times New Roman" w:cs="Times New Roman"/>
          <w:sz w:val="28"/>
          <w:szCs w:val="28"/>
        </w:rPr>
        <w:t>.</w:t>
      </w:r>
    </w:p>
    <w:p w14:paraId="79E32976" w14:textId="77777777" w:rsidR="00F02F50" w:rsidRDefault="00F02F50" w:rsidP="00CB2A86">
      <w:pPr>
        <w:autoSpaceDE w:val="0"/>
        <w:autoSpaceDN w:val="0"/>
        <w:adjustRightInd w:val="0"/>
        <w:spacing w:after="0" w:line="240" w:lineRule="auto"/>
        <w:jc w:val="center"/>
        <w:rPr>
          <w:rFonts w:ascii="Times New Roman" w:eastAsia="Calibri" w:hAnsi="Times New Roman" w:cs="Times New Roman"/>
          <w:b/>
          <w:sz w:val="28"/>
          <w:szCs w:val="28"/>
        </w:rPr>
      </w:pPr>
    </w:p>
    <w:p w14:paraId="042DF883" w14:textId="7AA67303" w:rsidR="00914175" w:rsidRDefault="00914175">
      <w:pP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14:paraId="1EA50CFF" w14:textId="1ABA9D37" w:rsidR="00C81BB3" w:rsidRPr="00CB2A86" w:rsidRDefault="00C81BB3" w:rsidP="00CB2A86">
      <w:pPr>
        <w:autoSpaceDE w:val="0"/>
        <w:autoSpaceDN w:val="0"/>
        <w:adjustRightInd w:val="0"/>
        <w:spacing w:after="0" w:line="240" w:lineRule="auto"/>
        <w:jc w:val="center"/>
        <w:rPr>
          <w:rFonts w:ascii="Times New Roman" w:eastAsia="Calibri" w:hAnsi="Times New Roman" w:cs="Times New Roman"/>
          <w:b/>
          <w:sz w:val="28"/>
          <w:szCs w:val="28"/>
        </w:rPr>
      </w:pPr>
      <w:r w:rsidRPr="00CB2A86">
        <w:rPr>
          <w:rFonts w:ascii="Times New Roman" w:eastAsia="Calibri" w:hAnsi="Times New Roman" w:cs="Times New Roman"/>
          <w:b/>
          <w:sz w:val="28"/>
          <w:szCs w:val="28"/>
        </w:rPr>
        <w:lastRenderedPageBreak/>
        <w:t xml:space="preserve">Trešo valstu pilsoņi, kas </w:t>
      </w:r>
      <w:r w:rsidR="00470FAF" w:rsidRPr="00CB2A86">
        <w:rPr>
          <w:rFonts w:ascii="Times New Roman" w:eastAsia="Calibri" w:hAnsi="Times New Roman" w:cs="Times New Roman"/>
          <w:b/>
          <w:sz w:val="28"/>
          <w:szCs w:val="28"/>
        </w:rPr>
        <w:t xml:space="preserve">ieceļo un </w:t>
      </w:r>
      <w:r w:rsidRPr="00CB2A86">
        <w:rPr>
          <w:rFonts w:ascii="Times New Roman" w:eastAsia="Calibri" w:hAnsi="Times New Roman" w:cs="Times New Roman"/>
          <w:b/>
          <w:sz w:val="28"/>
          <w:szCs w:val="28"/>
        </w:rPr>
        <w:t>uzturas nodarbinātības nolūkos</w:t>
      </w:r>
    </w:p>
    <w:p w14:paraId="1172F0CF" w14:textId="77777777" w:rsidR="00CB2A86" w:rsidRPr="00C81BB3" w:rsidRDefault="00CB2A86" w:rsidP="00C81BB3">
      <w:pPr>
        <w:autoSpaceDE w:val="0"/>
        <w:autoSpaceDN w:val="0"/>
        <w:adjustRightInd w:val="0"/>
        <w:spacing w:after="0" w:line="240" w:lineRule="auto"/>
        <w:jc w:val="both"/>
        <w:rPr>
          <w:rFonts w:ascii="Times New Roman" w:eastAsia="Calibri" w:hAnsi="Times New Roman" w:cs="Times New Roman"/>
          <w:b/>
          <w:sz w:val="28"/>
          <w:szCs w:val="28"/>
        </w:rPr>
      </w:pPr>
    </w:p>
    <w:p w14:paraId="4AFC9FC4" w14:textId="03CA2E3F" w:rsidR="00774D44" w:rsidRDefault="00B049B1" w:rsidP="00774D44">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Saskaņā ar Pilsonības un migrācijas lietu pārvaldes datiem </w:t>
      </w:r>
      <w:r w:rsidR="00F539A8" w:rsidRPr="00640ABA">
        <w:rPr>
          <w:rFonts w:ascii="Times New Roman" w:eastAsia="Calibri" w:hAnsi="Times New Roman" w:cs="Times New Roman"/>
          <w:sz w:val="28"/>
          <w:szCs w:val="28"/>
        </w:rPr>
        <w:t>t</w:t>
      </w:r>
      <w:r w:rsidR="00850244" w:rsidRPr="00640ABA">
        <w:rPr>
          <w:rFonts w:ascii="Times New Roman" w:eastAsia="Calibri" w:hAnsi="Times New Roman" w:cs="Times New Roman"/>
          <w:sz w:val="28"/>
          <w:szCs w:val="28"/>
        </w:rPr>
        <w:t>iesības uz nodarbinātību</w:t>
      </w:r>
      <w:r w:rsidR="000350A5">
        <w:rPr>
          <w:rFonts w:ascii="Times New Roman" w:eastAsia="Calibri" w:hAnsi="Times New Roman" w:cs="Times New Roman"/>
          <w:sz w:val="28"/>
          <w:szCs w:val="28"/>
        </w:rPr>
        <w:t xml:space="preserve"> (vīzas un </w:t>
      </w:r>
      <w:proofErr w:type="spellStart"/>
      <w:r w:rsidR="000350A5">
        <w:rPr>
          <w:rFonts w:ascii="Times New Roman" w:eastAsia="Calibri" w:hAnsi="Times New Roman" w:cs="Times New Roman"/>
          <w:sz w:val="28"/>
          <w:szCs w:val="28"/>
        </w:rPr>
        <w:t>termiņuzturēšanās</w:t>
      </w:r>
      <w:proofErr w:type="spellEnd"/>
      <w:r w:rsidR="000350A5">
        <w:rPr>
          <w:rFonts w:ascii="Times New Roman" w:eastAsia="Calibri" w:hAnsi="Times New Roman" w:cs="Times New Roman"/>
          <w:sz w:val="28"/>
          <w:szCs w:val="28"/>
        </w:rPr>
        <w:t xml:space="preserve"> atļaujas)</w:t>
      </w:r>
      <w:r w:rsidR="00850244" w:rsidRPr="00640ABA">
        <w:rPr>
          <w:rFonts w:ascii="Times New Roman" w:eastAsia="Calibri" w:hAnsi="Times New Roman" w:cs="Times New Roman"/>
          <w:sz w:val="28"/>
          <w:szCs w:val="28"/>
        </w:rPr>
        <w:t xml:space="preserve"> 2024. gadā piešķirtas 1</w:t>
      </w:r>
      <w:r w:rsidR="00E23A84" w:rsidRPr="00640ABA">
        <w:rPr>
          <w:rFonts w:ascii="Times New Roman" w:eastAsia="Calibri" w:hAnsi="Times New Roman" w:cs="Times New Roman"/>
          <w:sz w:val="28"/>
          <w:szCs w:val="28"/>
        </w:rPr>
        <w:t>9</w:t>
      </w:r>
      <w:r w:rsidR="00850244" w:rsidRPr="00640ABA">
        <w:rPr>
          <w:rFonts w:ascii="Times New Roman" w:eastAsia="Calibri" w:hAnsi="Times New Roman" w:cs="Times New Roman"/>
          <w:sz w:val="28"/>
          <w:szCs w:val="28"/>
        </w:rPr>
        <w:t> 825 trešo valstu pilsoņiem (2023.gadā – 18 983; 2022.gadā – 19 731);</w:t>
      </w:r>
      <w:r w:rsidR="00850244">
        <w:rPr>
          <w:rFonts w:ascii="Times New Roman" w:eastAsia="Calibri" w:hAnsi="Times New Roman" w:cs="Times New Roman"/>
          <w:sz w:val="28"/>
          <w:szCs w:val="28"/>
        </w:rPr>
        <w:t xml:space="preserve"> no tiem </w:t>
      </w:r>
      <w:r>
        <w:rPr>
          <w:rFonts w:ascii="Times New Roman" w:eastAsia="Calibri" w:hAnsi="Times New Roman" w:cs="Times New Roman"/>
          <w:sz w:val="28"/>
          <w:szCs w:val="28"/>
        </w:rPr>
        <w:t xml:space="preserve">visvairāk - </w:t>
      </w:r>
      <w:r w:rsidR="007F3D22">
        <w:rPr>
          <w:rFonts w:ascii="Times New Roman" w:eastAsia="Calibri" w:hAnsi="Times New Roman" w:cs="Times New Roman"/>
          <w:sz w:val="28"/>
          <w:szCs w:val="28"/>
        </w:rPr>
        <w:t>Uzbekistānas pilsoņiem</w:t>
      </w:r>
      <w:r>
        <w:rPr>
          <w:rFonts w:ascii="Times New Roman" w:eastAsia="Calibri" w:hAnsi="Times New Roman" w:cs="Times New Roman"/>
          <w:sz w:val="28"/>
          <w:szCs w:val="28"/>
        </w:rPr>
        <w:t>, kuriem piešķirtās nodarbinātības tiesības veido 31% no kopējā skaita</w:t>
      </w:r>
      <w:r w:rsidR="007F3D22">
        <w:rPr>
          <w:rFonts w:ascii="Times New Roman" w:eastAsia="Calibri" w:hAnsi="Times New Roman" w:cs="Times New Roman"/>
          <w:sz w:val="28"/>
          <w:szCs w:val="28"/>
        </w:rPr>
        <w:t xml:space="preserve">; tiem seko Baltkrievijas, Ukrainas, </w:t>
      </w:r>
      <w:r w:rsidR="00DE4219">
        <w:rPr>
          <w:rFonts w:ascii="Times New Roman" w:eastAsia="Calibri" w:hAnsi="Times New Roman" w:cs="Times New Roman"/>
          <w:sz w:val="28"/>
          <w:szCs w:val="28"/>
        </w:rPr>
        <w:t xml:space="preserve">Indijas un Tadžikistānas pilsoņi. </w:t>
      </w:r>
      <w:r w:rsidR="00774D44">
        <w:rPr>
          <w:rFonts w:ascii="Times New Roman" w:eastAsia="Calibri" w:hAnsi="Times New Roman" w:cs="Times New Roman"/>
          <w:sz w:val="28"/>
          <w:szCs w:val="28"/>
        </w:rPr>
        <w:t>2025. gada I pusgada tendence (10 214 piešķirtas tiesības uz nodarbinātību) liecina par ārzemnieku nodarbinātības iespējamu pieaugumu 2025. gadā.</w:t>
      </w:r>
    </w:p>
    <w:p w14:paraId="4945DD35" w14:textId="5889F3A6" w:rsidR="00DE4219" w:rsidRDefault="00DE4219" w:rsidP="00A87C9C">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5D996107" w14:textId="427DF8BF" w:rsidR="007F3D22" w:rsidRDefault="007F3D22" w:rsidP="007F3D22">
      <w:pPr>
        <w:autoSpaceDE w:val="0"/>
        <w:autoSpaceDN w:val="0"/>
        <w:adjustRightInd w:val="0"/>
        <w:spacing w:after="0" w:line="240" w:lineRule="auto"/>
        <w:jc w:val="both"/>
        <w:rPr>
          <w:rFonts w:ascii="Times New Roman" w:eastAsia="Calibri" w:hAnsi="Times New Roman" w:cs="Times New Roman"/>
          <w:sz w:val="28"/>
          <w:szCs w:val="28"/>
        </w:rPr>
      </w:pPr>
    </w:p>
    <w:p w14:paraId="37AF3681" w14:textId="2C185027" w:rsidR="00774D44" w:rsidRPr="00F62863" w:rsidRDefault="00774D44" w:rsidP="00774D44">
      <w:pPr>
        <w:rPr>
          <w:rFonts w:ascii="Times New Roman" w:hAnsi="Times New Roman" w:cs="Times New Roman"/>
          <w:sz w:val="24"/>
          <w:szCs w:val="24"/>
        </w:rPr>
      </w:pPr>
      <w:r w:rsidRPr="00F62863">
        <w:rPr>
          <w:rFonts w:ascii="Times New Roman" w:hAnsi="Times New Roman" w:cs="Times New Roman"/>
          <w:sz w:val="24"/>
          <w:szCs w:val="24"/>
        </w:rPr>
        <w:t>TOP 10 sadalījumā pēc pilsonības, 2024.g</w:t>
      </w:r>
      <w:r w:rsidR="0052021B">
        <w:rPr>
          <w:rFonts w:ascii="Times New Roman" w:hAnsi="Times New Roman" w:cs="Times New Roman"/>
          <w:sz w:val="24"/>
          <w:szCs w:val="24"/>
        </w:rPr>
        <w:t>adā</w:t>
      </w:r>
      <w:r w:rsidRPr="00F62863">
        <w:rPr>
          <w:rFonts w:ascii="Times New Roman" w:hAnsi="Times New Roman" w:cs="Times New Roman"/>
          <w:sz w:val="24"/>
          <w:szCs w:val="24"/>
        </w:rPr>
        <w:t>.</w:t>
      </w:r>
      <w:r>
        <w:rPr>
          <w:rFonts w:ascii="Times New Roman" w:hAnsi="Times New Roman" w:cs="Times New Roman"/>
          <w:sz w:val="24"/>
          <w:szCs w:val="24"/>
        </w:rPr>
        <w:t xml:space="preserve"> un 2025. gada I pusgadā</w:t>
      </w:r>
    </w:p>
    <w:tbl>
      <w:tblPr>
        <w:tblW w:w="6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6"/>
        <w:gridCol w:w="1056"/>
        <w:gridCol w:w="1134"/>
        <w:gridCol w:w="1134"/>
        <w:gridCol w:w="1418"/>
      </w:tblGrid>
      <w:tr w:rsidR="00774D44" w:rsidRPr="00F62863" w14:paraId="41AF0476" w14:textId="77777777" w:rsidTr="00570010">
        <w:trPr>
          <w:trHeight w:val="288"/>
        </w:trPr>
        <w:tc>
          <w:tcPr>
            <w:tcW w:w="1916" w:type="dxa"/>
            <w:vMerge w:val="restart"/>
            <w:shd w:val="clear" w:color="auto" w:fill="auto"/>
            <w:noWrap/>
            <w:vAlign w:val="bottom"/>
            <w:hideMark/>
          </w:tcPr>
          <w:p w14:paraId="57CAD611" w14:textId="77777777" w:rsidR="00774D44" w:rsidRPr="00F62863" w:rsidRDefault="00774D44" w:rsidP="00570010">
            <w:pPr>
              <w:spacing w:after="0" w:line="240" w:lineRule="auto"/>
              <w:rPr>
                <w:rFonts w:ascii="Times New Roman" w:eastAsia="Times New Roman" w:hAnsi="Times New Roman" w:cs="Times New Roman"/>
                <w:b/>
                <w:color w:val="000000"/>
                <w:sz w:val="24"/>
                <w:szCs w:val="24"/>
                <w:lang w:eastAsia="lv-LV"/>
              </w:rPr>
            </w:pPr>
            <w:r w:rsidRPr="00F62863">
              <w:rPr>
                <w:rFonts w:ascii="Times New Roman" w:eastAsia="Times New Roman" w:hAnsi="Times New Roman" w:cs="Times New Roman"/>
                <w:b/>
                <w:color w:val="000000"/>
                <w:sz w:val="24"/>
                <w:szCs w:val="24"/>
                <w:lang w:eastAsia="lv-LV"/>
              </w:rPr>
              <w:t>Valsts</w:t>
            </w:r>
          </w:p>
        </w:tc>
        <w:tc>
          <w:tcPr>
            <w:tcW w:w="2190" w:type="dxa"/>
            <w:gridSpan w:val="2"/>
            <w:shd w:val="clear" w:color="auto" w:fill="auto"/>
            <w:noWrap/>
            <w:vAlign w:val="bottom"/>
          </w:tcPr>
          <w:p w14:paraId="1B8336E6" w14:textId="77777777" w:rsidR="00774D44" w:rsidRPr="00F62863" w:rsidRDefault="00774D44" w:rsidP="00570010">
            <w:pPr>
              <w:spacing w:after="0" w:line="240" w:lineRule="auto"/>
              <w:rPr>
                <w:rFonts w:ascii="Times New Roman" w:eastAsia="Times New Roman" w:hAnsi="Times New Roman" w:cs="Times New Roman"/>
                <w:b/>
                <w:color w:val="000000"/>
                <w:sz w:val="24"/>
                <w:szCs w:val="24"/>
                <w:lang w:eastAsia="lv-LV"/>
              </w:rPr>
            </w:pPr>
            <w:r>
              <w:rPr>
                <w:rFonts w:ascii="Times New Roman" w:eastAsia="Times New Roman" w:hAnsi="Times New Roman" w:cs="Times New Roman"/>
                <w:b/>
                <w:color w:val="000000"/>
                <w:sz w:val="24"/>
                <w:szCs w:val="24"/>
                <w:lang w:eastAsia="lv-LV"/>
              </w:rPr>
              <w:t>2024.gads</w:t>
            </w:r>
          </w:p>
        </w:tc>
        <w:tc>
          <w:tcPr>
            <w:tcW w:w="2552" w:type="dxa"/>
            <w:gridSpan w:val="2"/>
          </w:tcPr>
          <w:p w14:paraId="13DDDE8A" w14:textId="77777777" w:rsidR="00774D44" w:rsidRPr="00F62863" w:rsidRDefault="00774D44" w:rsidP="00570010">
            <w:pPr>
              <w:spacing w:after="0" w:line="240" w:lineRule="auto"/>
              <w:rPr>
                <w:rFonts w:ascii="Times New Roman" w:eastAsia="Times New Roman" w:hAnsi="Times New Roman" w:cs="Times New Roman"/>
                <w:b/>
                <w:color w:val="000000"/>
                <w:sz w:val="24"/>
                <w:szCs w:val="24"/>
                <w:lang w:eastAsia="lv-LV"/>
              </w:rPr>
            </w:pPr>
            <w:r>
              <w:rPr>
                <w:rFonts w:ascii="Times New Roman" w:eastAsia="Times New Roman" w:hAnsi="Times New Roman" w:cs="Times New Roman"/>
                <w:b/>
                <w:color w:val="000000"/>
                <w:sz w:val="24"/>
                <w:szCs w:val="24"/>
                <w:lang w:eastAsia="lv-LV"/>
              </w:rPr>
              <w:t>2025.gada I pusgads</w:t>
            </w:r>
          </w:p>
        </w:tc>
      </w:tr>
      <w:tr w:rsidR="00774D44" w:rsidRPr="00F62863" w14:paraId="620A5045" w14:textId="77777777" w:rsidTr="00570010">
        <w:trPr>
          <w:trHeight w:val="288"/>
        </w:trPr>
        <w:tc>
          <w:tcPr>
            <w:tcW w:w="1916" w:type="dxa"/>
            <w:vMerge/>
            <w:shd w:val="clear" w:color="auto" w:fill="auto"/>
            <w:noWrap/>
            <w:vAlign w:val="bottom"/>
          </w:tcPr>
          <w:p w14:paraId="724B02C6" w14:textId="77777777" w:rsidR="00774D44" w:rsidRPr="00F62863" w:rsidRDefault="00774D44" w:rsidP="00570010">
            <w:pPr>
              <w:spacing w:after="0" w:line="240" w:lineRule="auto"/>
              <w:rPr>
                <w:rFonts w:ascii="Times New Roman" w:eastAsia="Times New Roman" w:hAnsi="Times New Roman" w:cs="Times New Roman"/>
                <w:color w:val="000000"/>
                <w:sz w:val="24"/>
                <w:szCs w:val="24"/>
                <w:lang w:eastAsia="lv-LV"/>
              </w:rPr>
            </w:pPr>
          </w:p>
        </w:tc>
        <w:tc>
          <w:tcPr>
            <w:tcW w:w="1056" w:type="dxa"/>
            <w:shd w:val="clear" w:color="auto" w:fill="auto"/>
            <w:noWrap/>
            <w:vAlign w:val="bottom"/>
          </w:tcPr>
          <w:p w14:paraId="42B652F3"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Skaits</w:t>
            </w:r>
          </w:p>
        </w:tc>
        <w:tc>
          <w:tcPr>
            <w:tcW w:w="1134" w:type="dxa"/>
            <w:shd w:val="clear" w:color="auto" w:fill="auto"/>
            <w:noWrap/>
            <w:vAlign w:val="bottom"/>
          </w:tcPr>
          <w:p w14:paraId="67991934"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b/>
                <w:color w:val="000000"/>
                <w:sz w:val="24"/>
                <w:szCs w:val="24"/>
                <w:lang w:eastAsia="lv-LV"/>
              </w:rPr>
              <w:t>% no kopējā skaita</w:t>
            </w:r>
          </w:p>
        </w:tc>
        <w:tc>
          <w:tcPr>
            <w:tcW w:w="1134" w:type="dxa"/>
          </w:tcPr>
          <w:p w14:paraId="7768D36D"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Skaits</w:t>
            </w:r>
          </w:p>
        </w:tc>
        <w:tc>
          <w:tcPr>
            <w:tcW w:w="1418" w:type="dxa"/>
          </w:tcPr>
          <w:p w14:paraId="0B840040"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b/>
                <w:color w:val="000000"/>
                <w:sz w:val="24"/>
                <w:szCs w:val="24"/>
                <w:lang w:eastAsia="lv-LV"/>
              </w:rPr>
              <w:t>% no kopējā skaita</w:t>
            </w:r>
          </w:p>
        </w:tc>
      </w:tr>
      <w:tr w:rsidR="00774D44" w:rsidRPr="00F62863" w14:paraId="3A2CFFD7" w14:textId="77777777" w:rsidTr="00570010">
        <w:trPr>
          <w:trHeight w:val="288"/>
        </w:trPr>
        <w:tc>
          <w:tcPr>
            <w:tcW w:w="1916" w:type="dxa"/>
            <w:shd w:val="clear" w:color="auto" w:fill="auto"/>
            <w:noWrap/>
            <w:vAlign w:val="bottom"/>
            <w:hideMark/>
          </w:tcPr>
          <w:p w14:paraId="40B649AC" w14:textId="77777777" w:rsidR="00774D44" w:rsidRPr="00F62863" w:rsidRDefault="00774D44" w:rsidP="00570010">
            <w:pPr>
              <w:spacing w:after="0" w:line="240" w:lineRule="auto"/>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U</w:t>
            </w:r>
            <w:r>
              <w:rPr>
                <w:rFonts w:ascii="Times New Roman" w:eastAsia="Times New Roman" w:hAnsi="Times New Roman" w:cs="Times New Roman"/>
                <w:color w:val="000000"/>
                <w:sz w:val="24"/>
                <w:szCs w:val="24"/>
                <w:lang w:eastAsia="lv-LV"/>
              </w:rPr>
              <w:t>zbekistāna</w:t>
            </w:r>
          </w:p>
        </w:tc>
        <w:tc>
          <w:tcPr>
            <w:tcW w:w="1056" w:type="dxa"/>
            <w:shd w:val="clear" w:color="auto" w:fill="auto"/>
            <w:noWrap/>
            <w:vAlign w:val="bottom"/>
            <w:hideMark/>
          </w:tcPr>
          <w:p w14:paraId="2C3526D3"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6048</w:t>
            </w:r>
          </w:p>
        </w:tc>
        <w:tc>
          <w:tcPr>
            <w:tcW w:w="1134" w:type="dxa"/>
            <w:shd w:val="clear" w:color="auto" w:fill="auto"/>
            <w:noWrap/>
            <w:vAlign w:val="bottom"/>
            <w:hideMark/>
          </w:tcPr>
          <w:p w14:paraId="0E1F303E"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31</w:t>
            </w:r>
          </w:p>
        </w:tc>
        <w:tc>
          <w:tcPr>
            <w:tcW w:w="1134" w:type="dxa"/>
          </w:tcPr>
          <w:p w14:paraId="5D8A67DB"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3121</w:t>
            </w:r>
          </w:p>
        </w:tc>
        <w:tc>
          <w:tcPr>
            <w:tcW w:w="1418" w:type="dxa"/>
          </w:tcPr>
          <w:p w14:paraId="21BF1247"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31</w:t>
            </w:r>
          </w:p>
        </w:tc>
      </w:tr>
      <w:tr w:rsidR="00774D44" w:rsidRPr="00F62863" w14:paraId="0274A736" w14:textId="77777777" w:rsidTr="00570010">
        <w:trPr>
          <w:trHeight w:val="288"/>
        </w:trPr>
        <w:tc>
          <w:tcPr>
            <w:tcW w:w="1916" w:type="dxa"/>
            <w:shd w:val="clear" w:color="auto" w:fill="auto"/>
            <w:noWrap/>
            <w:vAlign w:val="bottom"/>
            <w:hideMark/>
          </w:tcPr>
          <w:p w14:paraId="6B5FB0F9" w14:textId="77777777" w:rsidR="00774D44" w:rsidRPr="00F62863" w:rsidRDefault="00774D44" w:rsidP="00570010">
            <w:pPr>
              <w:spacing w:after="0" w:line="240" w:lineRule="auto"/>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B</w:t>
            </w:r>
            <w:r>
              <w:rPr>
                <w:rFonts w:ascii="Times New Roman" w:eastAsia="Times New Roman" w:hAnsi="Times New Roman" w:cs="Times New Roman"/>
                <w:color w:val="000000"/>
                <w:sz w:val="24"/>
                <w:szCs w:val="24"/>
                <w:lang w:eastAsia="lv-LV"/>
              </w:rPr>
              <w:t>altkrievija</w:t>
            </w:r>
          </w:p>
        </w:tc>
        <w:tc>
          <w:tcPr>
            <w:tcW w:w="1056" w:type="dxa"/>
            <w:shd w:val="clear" w:color="auto" w:fill="auto"/>
            <w:noWrap/>
            <w:vAlign w:val="bottom"/>
            <w:hideMark/>
          </w:tcPr>
          <w:p w14:paraId="51152071"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3176</w:t>
            </w:r>
          </w:p>
        </w:tc>
        <w:tc>
          <w:tcPr>
            <w:tcW w:w="1134" w:type="dxa"/>
            <w:shd w:val="clear" w:color="auto" w:fill="auto"/>
            <w:noWrap/>
            <w:vAlign w:val="bottom"/>
            <w:hideMark/>
          </w:tcPr>
          <w:p w14:paraId="328A5CC1"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16</w:t>
            </w:r>
          </w:p>
        </w:tc>
        <w:tc>
          <w:tcPr>
            <w:tcW w:w="1134" w:type="dxa"/>
          </w:tcPr>
          <w:p w14:paraId="01151974"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1365</w:t>
            </w:r>
          </w:p>
        </w:tc>
        <w:tc>
          <w:tcPr>
            <w:tcW w:w="1418" w:type="dxa"/>
          </w:tcPr>
          <w:p w14:paraId="217E399B"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13</w:t>
            </w:r>
          </w:p>
        </w:tc>
      </w:tr>
      <w:tr w:rsidR="00774D44" w:rsidRPr="00F62863" w14:paraId="65E46B03" w14:textId="77777777" w:rsidTr="00570010">
        <w:trPr>
          <w:trHeight w:val="288"/>
        </w:trPr>
        <w:tc>
          <w:tcPr>
            <w:tcW w:w="1916" w:type="dxa"/>
            <w:shd w:val="clear" w:color="auto" w:fill="auto"/>
            <w:noWrap/>
            <w:vAlign w:val="bottom"/>
            <w:hideMark/>
          </w:tcPr>
          <w:p w14:paraId="503F6E90" w14:textId="77777777" w:rsidR="00774D44" w:rsidRPr="00F62863" w:rsidRDefault="00774D44" w:rsidP="00570010">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Ukraina</w:t>
            </w:r>
          </w:p>
        </w:tc>
        <w:tc>
          <w:tcPr>
            <w:tcW w:w="1056" w:type="dxa"/>
            <w:shd w:val="clear" w:color="auto" w:fill="auto"/>
            <w:noWrap/>
            <w:vAlign w:val="bottom"/>
            <w:hideMark/>
          </w:tcPr>
          <w:p w14:paraId="2C816564"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2356</w:t>
            </w:r>
          </w:p>
        </w:tc>
        <w:tc>
          <w:tcPr>
            <w:tcW w:w="1134" w:type="dxa"/>
            <w:shd w:val="clear" w:color="auto" w:fill="auto"/>
            <w:noWrap/>
            <w:vAlign w:val="bottom"/>
            <w:hideMark/>
          </w:tcPr>
          <w:p w14:paraId="7B1B82AB"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12</w:t>
            </w:r>
          </w:p>
        </w:tc>
        <w:tc>
          <w:tcPr>
            <w:tcW w:w="1134" w:type="dxa"/>
          </w:tcPr>
          <w:p w14:paraId="6970D60D"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873</w:t>
            </w:r>
          </w:p>
        </w:tc>
        <w:tc>
          <w:tcPr>
            <w:tcW w:w="1418" w:type="dxa"/>
          </w:tcPr>
          <w:p w14:paraId="28D09B59"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9</w:t>
            </w:r>
          </w:p>
        </w:tc>
      </w:tr>
      <w:tr w:rsidR="00774D44" w:rsidRPr="00F62863" w14:paraId="138549FF" w14:textId="77777777" w:rsidTr="00570010">
        <w:trPr>
          <w:trHeight w:val="288"/>
        </w:trPr>
        <w:tc>
          <w:tcPr>
            <w:tcW w:w="1916" w:type="dxa"/>
            <w:shd w:val="clear" w:color="auto" w:fill="auto"/>
            <w:noWrap/>
            <w:vAlign w:val="bottom"/>
            <w:hideMark/>
          </w:tcPr>
          <w:p w14:paraId="06EA4F73" w14:textId="77777777" w:rsidR="00774D44" w:rsidRPr="00F62863" w:rsidRDefault="00774D44" w:rsidP="00570010">
            <w:pPr>
              <w:spacing w:after="0" w:line="240" w:lineRule="auto"/>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I</w:t>
            </w:r>
            <w:r>
              <w:rPr>
                <w:rFonts w:ascii="Times New Roman" w:eastAsia="Times New Roman" w:hAnsi="Times New Roman" w:cs="Times New Roman"/>
                <w:color w:val="000000"/>
                <w:sz w:val="24"/>
                <w:szCs w:val="24"/>
                <w:lang w:eastAsia="lv-LV"/>
              </w:rPr>
              <w:t>ndija</w:t>
            </w:r>
          </w:p>
        </w:tc>
        <w:tc>
          <w:tcPr>
            <w:tcW w:w="1056" w:type="dxa"/>
            <w:shd w:val="clear" w:color="auto" w:fill="auto"/>
            <w:noWrap/>
            <w:vAlign w:val="bottom"/>
            <w:hideMark/>
          </w:tcPr>
          <w:p w14:paraId="65F69DD5"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2095</w:t>
            </w:r>
          </w:p>
        </w:tc>
        <w:tc>
          <w:tcPr>
            <w:tcW w:w="1134" w:type="dxa"/>
            <w:shd w:val="clear" w:color="auto" w:fill="auto"/>
            <w:noWrap/>
            <w:vAlign w:val="bottom"/>
            <w:hideMark/>
          </w:tcPr>
          <w:p w14:paraId="4111D0EA"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11</w:t>
            </w:r>
          </w:p>
        </w:tc>
        <w:tc>
          <w:tcPr>
            <w:tcW w:w="1134" w:type="dxa"/>
          </w:tcPr>
          <w:p w14:paraId="6388875C"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1469</w:t>
            </w:r>
          </w:p>
        </w:tc>
        <w:tc>
          <w:tcPr>
            <w:tcW w:w="1418" w:type="dxa"/>
          </w:tcPr>
          <w:p w14:paraId="07BDB2E9"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14</w:t>
            </w:r>
          </w:p>
        </w:tc>
      </w:tr>
      <w:tr w:rsidR="00774D44" w:rsidRPr="00F62863" w14:paraId="162AA78B" w14:textId="77777777" w:rsidTr="00570010">
        <w:trPr>
          <w:trHeight w:val="288"/>
        </w:trPr>
        <w:tc>
          <w:tcPr>
            <w:tcW w:w="1916" w:type="dxa"/>
            <w:shd w:val="clear" w:color="auto" w:fill="auto"/>
            <w:noWrap/>
            <w:vAlign w:val="bottom"/>
            <w:hideMark/>
          </w:tcPr>
          <w:p w14:paraId="7B747BB2" w14:textId="77777777" w:rsidR="00774D44" w:rsidRPr="00F62863" w:rsidRDefault="00774D44" w:rsidP="00570010">
            <w:pPr>
              <w:spacing w:after="0" w:line="240" w:lineRule="auto"/>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T</w:t>
            </w:r>
            <w:r>
              <w:rPr>
                <w:rFonts w:ascii="Times New Roman" w:eastAsia="Times New Roman" w:hAnsi="Times New Roman" w:cs="Times New Roman"/>
                <w:color w:val="000000"/>
                <w:sz w:val="24"/>
                <w:szCs w:val="24"/>
                <w:lang w:eastAsia="lv-LV"/>
              </w:rPr>
              <w:t>adžikistāna</w:t>
            </w:r>
            <w:r w:rsidRPr="00F62863">
              <w:rPr>
                <w:rFonts w:ascii="Times New Roman" w:eastAsia="Times New Roman" w:hAnsi="Times New Roman" w:cs="Times New Roman"/>
                <w:color w:val="000000"/>
                <w:sz w:val="24"/>
                <w:szCs w:val="24"/>
                <w:lang w:eastAsia="lv-LV"/>
              </w:rPr>
              <w:t> </w:t>
            </w:r>
          </w:p>
        </w:tc>
        <w:tc>
          <w:tcPr>
            <w:tcW w:w="1056" w:type="dxa"/>
            <w:shd w:val="clear" w:color="auto" w:fill="auto"/>
            <w:noWrap/>
            <w:vAlign w:val="bottom"/>
            <w:hideMark/>
          </w:tcPr>
          <w:p w14:paraId="3EBA677B"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1556</w:t>
            </w:r>
          </w:p>
        </w:tc>
        <w:tc>
          <w:tcPr>
            <w:tcW w:w="1134" w:type="dxa"/>
            <w:shd w:val="clear" w:color="auto" w:fill="auto"/>
            <w:noWrap/>
            <w:vAlign w:val="bottom"/>
            <w:hideMark/>
          </w:tcPr>
          <w:p w14:paraId="1020B16E"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8</w:t>
            </w:r>
          </w:p>
        </w:tc>
        <w:tc>
          <w:tcPr>
            <w:tcW w:w="1134" w:type="dxa"/>
          </w:tcPr>
          <w:p w14:paraId="514370F9"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861</w:t>
            </w:r>
          </w:p>
        </w:tc>
        <w:tc>
          <w:tcPr>
            <w:tcW w:w="1418" w:type="dxa"/>
          </w:tcPr>
          <w:p w14:paraId="2351DA26"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8</w:t>
            </w:r>
          </w:p>
        </w:tc>
      </w:tr>
      <w:tr w:rsidR="00774D44" w:rsidRPr="00F62863" w14:paraId="32C43A17" w14:textId="77777777" w:rsidTr="00570010">
        <w:trPr>
          <w:trHeight w:val="288"/>
        </w:trPr>
        <w:tc>
          <w:tcPr>
            <w:tcW w:w="1916" w:type="dxa"/>
            <w:shd w:val="clear" w:color="auto" w:fill="auto"/>
            <w:noWrap/>
            <w:vAlign w:val="bottom"/>
            <w:hideMark/>
          </w:tcPr>
          <w:p w14:paraId="7D6A3AC3" w14:textId="77777777" w:rsidR="00774D44" w:rsidRPr="00F62863" w:rsidRDefault="00774D44" w:rsidP="00570010">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Krievija</w:t>
            </w:r>
          </w:p>
        </w:tc>
        <w:tc>
          <w:tcPr>
            <w:tcW w:w="1056" w:type="dxa"/>
            <w:shd w:val="clear" w:color="auto" w:fill="auto"/>
            <w:noWrap/>
            <w:vAlign w:val="bottom"/>
            <w:hideMark/>
          </w:tcPr>
          <w:p w14:paraId="6F5D3EAD"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639</w:t>
            </w:r>
          </w:p>
        </w:tc>
        <w:tc>
          <w:tcPr>
            <w:tcW w:w="1134" w:type="dxa"/>
            <w:shd w:val="clear" w:color="auto" w:fill="auto"/>
            <w:noWrap/>
            <w:vAlign w:val="bottom"/>
            <w:hideMark/>
          </w:tcPr>
          <w:p w14:paraId="673A6C28"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3</w:t>
            </w:r>
          </w:p>
        </w:tc>
        <w:tc>
          <w:tcPr>
            <w:tcW w:w="1134" w:type="dxa"/>
          </w:tcPr>
          <w:p w14:paraId="4754175E"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p>
        </w:tc>
        <w:tc>
          <w:tcPr>
            <w:tcW w:w="1418" w:type="dxa"/>
          </w:tcPr>
          <w:p w14:paraId="00114D04"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p>
        </w:tc>
      </w:tr>
      <w:tr w:rsidR="00774D44" w:rsidRPr="00F62863" w14:paraId="5602A11C" w14:textId="77777777" w:rsidTr="00570010">
        <w:trPr>
          <w:trHeight w:val="288"/>
        </w:trPr>
        <w:tc>
          <w:tcPr>
            <w:tcW w:w="1916" w:type="dxa"/>
            <w:shd w:val="clear" w:color="auto" w:fill="auto"/>
            <w:noWrap/>
            <w:vAlign w:val="bottom"/>
            <w:hideMark/>
          </w:tcPr>
          <w:p w14:paraId="2CF56192" w14:textId="77777777" w:rsidR="00774D44" w:rsidRPr="00F62863" w:rsidRDefault="00774D44" w:rsidP="00570010">
            <w:pPr>
              <w:spacing w:after="0" w:line="240" w:lineRule="auto"/>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M</w:t>
            </w:r>
            <w:r>
              <w:rPr>
                <w:rFonts w:ascii="Times New Roman" w:eastAsia="Times New Roman" w:hAnsi="Times New Roman" w:cs="Times New Roman"/>
                <w:color w:val="000000"/>
                <w:sz w:val="24"/>
                <w:szCs w:val="24"/>
                <w:lang w:eastAsia="lv-LV"/>
              </w:rPr>
              <w:t>oldova</w:t>
            </w:r>
          </w:p>
        </w:tc>
        <w:tc>
          <w:tcPr>
            <w:tcW w:w="1056" w:type="dxa"/>
            <w:shd w:val="clear" w:color="auto" w:fill="auto"/>
            <w:noWrap/>
            <w:vAlign w:val="bottom"/>
            <w:hideMark/>
          </w:tcPr>
          <w:p w14:paraId="5CACDDA7"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395</w:t>
            </w:r>
          </w:p>
        </w:tc>
        <w:tc>
          <w:tcPr>
            <w:tcW w:w="1134" w:type="dxa"/>
            <w:shd w:val="clear" w:color="auto" w:fill="auto"/>
            <w:noWrap/>
            <w:vAlign w:val="bottom"/>
            <w:hideMark/>
          </w:tcPr>
          <w:p w14:paraId="6EC031AC"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2</w:t>
            </w:r>
          </w:p>
        </w:tc>
        <w:tc>
          <w:tcPr>
            <w:tcW w:w="1134" w:type="dxa"/>
          </w:tcPr>
          <w:p w14:paraId="5E3E83CD"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250</w:t>
            </w:r>
          </w:p>
        </w:tc>
        <w:tc>
          <w:tcPr>
            <w:tcW w:w="1418" w:type="dxa"/>
          </w:tcPr>
          <w:p w14:paraId="1F53341B"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w:t>
            </w:r>
          </w:p>
        </w:tc>
      </w:tr>
      <w:tr w:rsidR="00774D44" w:rsidRPr="00F62863" w14:paraId="465385E5" w14:textId="77777777" w:rsidTr="00570010">
        <w:trPr>
          <w:trHeight w:val="288"/>
        </w:trPr>
        <w:tc>
          <w:tcPr>
            <w:tcW w:w="1916" w:type="dxa"/>
            <w:shd w:val="clear" w:color="auto" w:fill="auto"/>
            <w:noWrap/>
            <w:vAlign w:val="bottom"/>
            <w:hideMark/>
          </w:tcPr>
          <w:p w14:paraId="3DEB9CF1" w14:textId="77777777" w:rsidR="00774D44" w:rsidRPr="00F62863" w:rsidRDefault="00774D44" w:rsidP="00570010">
            <w:pPr>
              <w:spacing w:after="0" w:line="240" w:lineRule="auto"/>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A</w:t>
            </w:r>
            <w:r>
              <w:rPr>
                <w:rFonts w:ascii="Times New Roman" w:eastAsia="Times New Roman" w:hAnsi="Times New Roman" w:cs="Times New Roman"/>
                <w:color w:val="000000"/>
                <w:sz w:val="24"/>
                <w:szCs w:val="24"/>
                <w:lang w:eastAsia="lv-LV"/>
              </w:rPr>
              <w:t>zerbaidžāna</w:t>
            </w:r>
            <w:r w:rsidRPr="00F62863">
              <w:rPr>
                <w:rFonts w:ascii="Times New Roman" w:eastAsia="Times New Roman" w:hAnsi="Times New Roman" w:cs="Times New Roman"/>
                <w:color w:val="000000"/>
                <w:sz w:val="24"/>
                <w:szCs w:val="24"/>
                <w:lang w:eastAsia="lv-LV"/>
              </w:rPr>
              <w:t> </w:t>
            </w:r>
          </w:p>
        </w:tc>
        <w:tc>
          <w:tcPr>
            <w:tcW w:w="1056" w:type="dxa"/>
            <w:shd w:val="clear" w:color="auto" w:fill="auto"/>
            <w:noWrap/>
            <w:vAlign w:val="bottom"/>
            <w:hideMark/>
          </w:tcPr>
          <w:p w14:paraId="12F0A75D"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392</w:t>
            </w:r>
          </w:p>
        </w:tc>
        <w:tc>
          <w:tcPr>
            <w:tcW w:w="1134" w:type="dxa"/>
            <w:shd w:val="clear" w:color="auto" w:fill="auto"/>
            <w:noWrap/>
            <w:vAlign w:val="bottom"/>
            <w:hideMark/>
          </w:tcPr>
          <w:p w14:paraId="35515E26"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2</w:t>
            </w:r>
          </w:p>
        </w:tc>
        <w:tc>
          <w:tcPr>
            <w:tcW w:w="1134" w:type="dxa"/>
          </w:tcPr>
          <w:p w14:paraId="0D959699"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171</w:t>
            </w:r>
          </w:p>
        </w:tc>
        <w:tc>
          <w:tcPr>
            <w:tcW w:w="1418" w:type="dxa"/>
          </w:tcPr>
          <w:p w14:paraId="3EBF274D"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w:t>
            </w:r>
          </w:p>
        </w:tc>
      </w:tr>
      <w:tr w:rsidR="00774D44" w:rsidRPr="00F62863" w14:paraId="296FA82E" w14:textId="77777777" w:rsidTr="00570010">
        <w:trPr>
          <w:trHeight w:val="288"/>
        </w:trPr>
        <w:tc>
          <w:tcPr>
            <w:tcW w:w="1916" w:type="dxa"/>
            <w:shd w:val="clear" w:color="auto" w:fill="auto"/>
            <w:noWrap/>
            <w:vAlign w:val="bottom"/>
            <w:hideMark/>
          </w:tcPr>
          <w:p w14:paraId="0D4482A1" w14:textId="77777777" w:rsidR="00774D44" w:rsidRPr="00F62863" w:rsidRDefault="00774D44" w:rsidP="00570010">
            <w:pPr>
              <w:spacing w:after="0" w:line="240" w:lineRule="auto"/>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K</w:t>
            </w:r>
            <w:r>
              <w:rPr>
                <w:rFonts w:ascii="Times New Roman" w:eastAsia="Times New Roman" w:hAnsi="Times New Roman" w:cs="Times New Roman"/>
                <w:color w:val="000000"/>
                <w:sz w:val="24"/>
                <w:szCs w:val="24"/>
                <w:lang w:eastAsia="lv-LV"/>
              </w:rPr>
              <w:t>azahstāna</w:t>
            </w:r>
            <w:r w:rsidRPr="00F62863">
              <w:rPr>
                <w:rFonts w:ascii="Times New Roman" w:eastAsia="Times New Roman" w:hAnsi="Times New Roman" w:cs="Times New Roman"/>
                <w:color w:val="000000"/>
                <w:sz w:val="24"/>
                <w:szCs w:val="24"/>
                <w:lang w:eastAsia="lv-LV"/>
              </w:rPr>
              <w:t> </w:t>
            </w:r>
          </w:p>
        </w:tc>
        <w:tc>
          <w:tcPr>
            <w:tcW w:w="1056" w:type="dxa"/>
            <w:shd w:val="clear" w:color="auto" w:fill="auto"/>
            <w:noWrap/>
            <w:vAlign w:val="bottom"/>
            <w:hideMark/>
          </w:tcPr>
          <w:p w14:paraId="18540533"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339</w:t>
            </w:r>
          </w:p>
        </w:tc>
        <w:tc>
          <w:tcPr>
            <w:tcW w:w="1134" w:type="dxa"/>
            <w:shd w:val="clear" w:color="auto" w:fill="auto"/>
            <w:noWrap/>
            <w:vAlign w:val="bottom"/>
            <w:hideMark/>
          </w:tcPr>
          <w:p w14:paraId="6A583D88"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2</w:t>
            </w:r>
          </w:p>
        </w:tc>
        <w:tc>
          <w:tcPr>
            <w:tcW w:w="1134" w:type="dxa"/>
          </w:tcPr>
          <w:p w14:paraId="563D7999"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p>
        </w:tc>
        <w:tc>
          <w:tcPr>
            <w:tcW w:w="1418" w:type="dxa"/>
          </w:tcPr>
          <w:p w14:paraId="0F6ED1B4"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p>
        </w:tc>
      </w:tr>
      <w:tr w:rsidR="00774D44" w:rsidRPr="00F62863" w14:paraId="118ECC6E" w14:textId="77777777" w:rsidTr="00570010">
        <w:trPr>
          <w:trHeight w:val="288"/>
        </w:trPr>
        <w:tc>
          <w:tcPr>
            <w:tcW w:w="1916" w:type="dxa"/>
            <w:shd w:val="clear" w:color="auto" w:fill="auto"/>
            <w:noWrap/>
            <w:vAlign w:val="bottom"/>
            <w:hideMark/>
          </w:tcPr>
          <w:p w14:paraId="3B93B29F" w14:textId="77777777" w:rsidR="00774D44" w:rsidRPr="00F62863" w:rsidRDefault="00774D44" w:rsidP="00570010">
            <w:pPr>
              <w:spacing w:after="0" w:line="240" w:lineRule="auto"/>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K</w:t>
            </w:r>
            <w:r>
              <w:rPr>
                <w:rFonts w:ascii="Times New Roman" w:eastAsia="Times New Roman" w:hAnsi="Times New Roman" w:cs="Times New Roman"/>
                <w:color w:val="000000"/>
                <w:sz w:val="24"/>
                <w:szCs w:val="24"/>
                <w:lang w:eastAsia="lv-LV"/>
              </w:rPr>
              <w:t>irgizstāna</w:t>
            </w:r>
            <w:r w:rsidRPr="00F62863">
              <w:rPr>
                <w:rFonts w:ascii="Times New Roman" w:eastAsia="Times New Roman" w:hAnsi="Times New Roman" w:cs="Times New Roman"/>
                <w:color w:val="000000"/>
                <w:sz w:val="24"/>
                <w:szCs w:val="24"/>
                <w:lang w:eastAsia="lv-LV"/>
              </w:rPr>
              <w:t> </w:t>
            </w:r>
          </w:p>
        </w:tc>
        <w:tc>
          <w:tcPr>
            <w:tcW w:w="1056" w:type="dxa"/>
            <w:shd w:val="clear" w:color="auto" w:fill="auto"/>
            <w:noWrap/>
            <w:vAlign w:val="bottom"/>
            <w:hideMark/>
          </w:tcPr>
          <w:p w14:paraId="2C38434C"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333</w:t>
            </w:r>
          </w:p>
        </w:tc>
        <w:tc>
          <w:tcPr>
            <w:tcW w:w="1134" w:type="dxa"/>
            <w:shd w:val="clear" w:color="auto" w:fill="auto"/>
            <w:noWrap/>
            <w:vAlign w:val="bottom"/>
            <w:hideMark/>
          </w:tcPr>
          <w:p w14:paraId="057A83AB"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2</w:t>
            </w:r>
          </w:p>
        </w:tc>
        <w:tc>
          <w:tcPr>
            <w:tcW w:w="1134" w:type="dxa"/>
          </w:tcPr>
          <w:p w14:paraId="4819EE6B"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211</w:t>
            </w:r>
          </w:p>
        </w:tc>
        <w:tc>
          <w:tcPr>
            <w:tcW w:w="1418" w:type="dxa"/>
          </w:tcPr>
          <w:p w14:paraId="25DC5AA9"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w:t>
            </w:r>
          </w:p>
        </w:tc>
      </w:tr>
      <w:tr w:rsidR="00774D44" w:rsidRPr="00F62863" w14:paraId="14FB2E57" w14:textId="77777777" w:rsidTr="00570010">
        <w:trPr>
          <w:trHeight w:val="288"/>
        </w:trPr>
        <w:tc>
          <w:tcPr>
            <w:tcW w:w="1916" w:type="dxa"/>
            <w:shd w:val="clear" w:color="auto" w:fill="auto"/>
            <w:noWrap/>
            <w:vAlign w:val="bottom"/>
          </w:tcPr>
          <w:p w14:paraId="2E4552EE" w14:textId="77777777" w:rsidR="00774D44" w:rsidRPr="00F62863" w:rsidRDefault="00774D44" w:rsidP="00570010">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Filipīnas</w:t>
            </w:r>
          </w:p>
        </w:tc>
        <w:tc>
          <w:tcPr>
            <w:tcW w:w="1056" w:type="dxa"/>
            <w:shd w:val="clear" w:color="auto" w:fill="auto"/>
            <w:noWrap/>
            <w:vAlign w:val="bottom"/>
          </w:tcPr>
          <w:p w14:paraId="348B4C6E"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p>
        </w:tc>
        <w:tc>
          <w:tcPr>
            <w:tcW w:w="1134" w:type="dxa"/>
            <w:shd w:val="clear" w:color="auto" w:fill="auto"/>
            <w:noWrap/>
            <w:vAlign w:val="bottom"/>
          </w:tcPr>
          <w:p w14:paraId="5EFFD4E0"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p>
        </w:tc>
        <w:tc>
          <w:tcPr>
            <w:tcW w:w="1134" w:type="dxa"/>
          </w:tcPr>
          <w:p w14:paraId="17968911"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212</w:t>
            </w:r>
          </w:p>
        </w:tc>
        <w:tc>
          <w:tcPr>
            <w:tcW w:w="1418" w:type="dxa"/>
          </w:tcPr>
          <w:p w14:paraId="0515160A"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w:t>
            </w:r>
          </w:p>
        </w:tc>
      </w:tr>
      <w:tr w:rsidR="00774D44" w:rsidRPr="00F62863" w14:paraId="1159DA1C" w14:textId="77777777" w:rsidTr="00570010">
        <w:trPr>
          <w:trHeight w:val="288"/>
        </w:trPr>
        <w:tc>
          <w:tcPr>
            <w:tcW w:w="1916" w:type="dxa"/>
            <w:shd w:val="clear" w:color="auto" w:fill="auto"/>
            <w:noWrap/>
            <w:vAlign w:val="bottom"/>
          </w:tcPr>
          <w:p w14:paraId="032D75A2" w14:textId="77777777" w:rsidR="00774D44" w:rsidRDefault="00774D44" w:rsidP="00570010">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Pakistāna</w:t>
            </w:r>
          </w:p>
        </w:tc>
        <w:tc>
          <w:tcPr>
            <w:tcW w:w="1056" w:type="dxa"/>
            <w:shd w:val="clear" w:color="auto" w:fill="auto"/>
            <w:noWrap/>
            <w:vAlign w:val="bottom"/>
          </w:tcPr>
          <w:p w14:paraId="020679E8"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p>
        </w:tc>
        <w:tc>
          <w:tcPr>
            <w:tcW w:w="1134" w:type="dxa"/>
            <w:shd w:val="clear" w:color="auto" w:fill="auto"/>
            <w:noWrap/>
            <w:vAlign w:val="bottom"/>
          </w:tcPr>
          <w:p w14:paraId="4D7F79A6"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p>
        </w:tc>
        <w:tc>
          <w:tcPr>
            <w:tcW w:w="1134" w:type="dxa"/>
          </w:tcPr>
          <w:p w14:paraId="2E6AA0E7" w14:textId="77777777" w:rsidR="00774D44" w:rsidRDefault="00774D44" w:rsidP="00570010">
            <w:pPr>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174</w:t>
            </w:r>
          </w:p>
        </w:tc>
        <w:tc>
          <w:tcPr>
            <w:tcW w:w="1418" w:type="dxa"/>
          </w:tcPr>
          <w:p w14:paraId="4BAB9AAE" w14:textId="77777777" w:rsidR="00774D44" w:rsidRDefault="00774D44" w:rsidP="00570010">
            <w:pPr>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w:t>
            </w:r>
          </w:p>
        </w:tc>
      </w:tr>
    </w:tbl>
    <w:p w14:paraId="2B8486D3" w14:textId="77777777" w:rsidR="00DE4219" w:rsidRPr="007F3D22" w:rsidRDefault="00DE4219" w:rsidP="007F3D22">
      <w:pPr>
        <w:autoSpaceDE w:val="0"/>
        <w:autoSpaceDN w:val="0"/>
        <w:adjustRightInd w:val="0"/>
        <w:spacing w:after="0" w:line="240" w:lineRule="auto"/>
        <w:jc w:val="both"/>
        <w:rPr>
          <w:rFonts w:ascii="Times New Roman" w:eastAsia="Calibri" w:hAnsi="Times New Roman" w:cs="Times New Roman"/>
          <w:sz w:val="28"/>
          <w:szCs w:val="28"/>
        </w:rPr>
      </w:pPr>
    </w:p>
    <w:p w14:paraId="4971AE67" w14:textId="2EA42796" w:rsidR="007F3D22" w:rsidRPr="00DE4219" w:rsidRDefault="00DE4219" w:rsidP="00DE4219">
      <w:pPr>
        <w:autoSpaceDE w:val="0"/>
        <w:autoSpaceDN w:val="0"/>
        <w:adjustRightInd w:val="0"/>
        <w:spacing w:after="0" w:line="240" w:lineRule="auto"/>
        <w:jc w:val="both"/>
        <w:rPr>
          <w:rFonts w:ascii="Times New Roman" w:eastAsia="Calibri" w:hAnsi="Times New Roman" w:cs="Times New Roman"/>
          <w:sz w:val="28"/>
          <w:szCs w:val="28"/>
        </w:rPr>
      </w:pPr>
      <w:r w:rsidRPr="00DE4219">
        <w:rPr>
          <w:rFonts w:ascii="Times New Roman" w:eastAsia="Calibri" w:hAnsi="Times New Roman" w:cs="Times New Roman"/>
          <w:sz w:val="28"/>
          <w:szCs w:val="28"/>
        </w:rPr>
        <w:t xml:space="preserve">Populārākās profesijas, kuru veikšanai ieceļoja trešo valstu </w:t>
      </w:r>
      <w:r w:rsidR="006B6425">
        <w:rPr>
          <w:rFonts w:ascii="Times New Roman" w:eastAsia="Calibri" w:hAnsi="Times New Roman" w:cs="Times New Roman"/>
          <w:sz w:val="28"/>
          <w:szCs w:val="28"/>
        </w:rPr>
        <w:t>pilsoņi</w:t>
      </w:r>
      <w:r w:rsidR="00F539A8">
        <w:rPr>
          <w:rFonts w:ascii="Times New Roman" w:eastAsia="Calibri" w:hAnsi="Times New Roman" w:cs="Times New Roman"/>
          <w:sz w:val="28"/>
          <w:szCs w:val="28"/>
        </w:rPr>
        <w:t>,</w:t>
      </w:r>
      <w:r w:rsidRPr="00DE4219">
        <w:rPr>
          <w:rFonts w:ascii="Times New Roman" w:eastAsia="Calibri" w:hAnsi="Times New Roman" w:cs="Times New Roman"/>
          <w:sz w:val="28"/>
          <w:szCs w:val="28"/>
        </w:rPr>
        <w:t xml:space="preserve"> bija kravas automobiļu </w:t>
      </w:r>
      <w:r w:rsidR="00F539A8">
        <w:rPr>
          <w:rFonts w:ascii="Times New Roman" w:eastAsia="Calibri" w:hAnsi="Times New Roman" w:cs="Times New Roman"/>
          <w:sz w:val="28"/>
          <w:szCs w:val="28"/>
        </w:rPr>
        <w:t>vadītāji</w:t>
      </w:r>
      <w:r w:rsidRPr="00DE4219">
        <w:rPr>
          <w:rFonts w:ascii="Times New Roman" w:eastAsia="Calibri" w:hAnsi="Times New Roman" w:cs="Times New Roman"/>
          <w:sz w:val="28"/>
          <w:szCs w:val="28"/>
        </w:rPr>
        <w:t xml:space="preserve">, palīgstrādnieki un būvstrādnieki. </w:t>
      </w:r>
    </w:p>
    <w:p w14:paraId="60B0B5D9" w14:textId="763D321A" w:rsidR="00DE4219" w:rsidRDefault="00DE4219" w:rsidP="00DE4219">
      <w:pPr>
        <w:autoSpaceDE w:val="0"/>
        <w:autoSpaceDN w:val="0"/>
        <w:adjustRightInd w:val="0"/>
        <w:spacing w:after="0" w:line="240" w:lineRule="auto"/>
        <w:jc w:val="both"/>
        <w:rPr>
          <w:rFonts w:ascii="Times New Roman" w:eastAsia="Calibri" w:hAnsi="Times New Roman" w:cs="Times New Roman"/>
          <w:sz w:val="28"/>
          <w:szCs w:val="28"/>
          <w:highlight w:val="yellow"/>
        </w:rPr>
      </w:pPr>
    </w:p>
    <w:p w14:paraId="428F0B12" w14:textId="50A90A34" w:rsidR="00774D44" w:rsidRDefault="00774D44" w:rsidP="00774D44">
      <w:pPr>
        <w:rPr>
          <w:rFonts w:ascii="Times New Roman" w:hAnsi="Times New Roman" w:cs="Times New Roman"/>
          <w:sz w:val="24"/>
          <w:szCs w:val="24"/>
        </w:rPr>
      </w:pPr>
      <w:r w:rsidRPr="00F62863">
        <w:rPr>
          <w:rFonts w:ascii="Times New Roman" w:hAnsi="Times New Roman" w:cs="Times New Roman"/>
          <w:sz w:val="24"/>
          <w:szCs w:val="24"/>
        </w:rPr>
        <w:t>TOP 10 sadalījumā pēc profesijas, 2024.g</w:t>
      </w:r>
      <w:r w:rsidR="0052021B">
        <w:rPr>
          <w:rFonts w:ascii="Times New Roman" w:hAnsi="Times New Roman" w:cs="Times New Roman"/>
          <w:sz w:val="24"/>
          <w:szCs w:val="24"/>
        </w:rPr>
        <w:t>adā</w:t>
      </w:r>
      <w:r w:rsidRPr="00F62863">
        <w:rPr>
          <w:rFonts w:ascii="Times New Roman" w:hAnsi="Times New Roman" w:cs="Times New Roman"/>
          <w:sz w:val="24"/>
          <w:szCs w:val="24"/>
        </w:rPr>
        <w:t>.</w:t>
      </w:r>
      <w:r>
        <w:rPr>
          <w:rFonts w:ascii="Times New Roman" w:hAnsi="Times New Roman" w:cs="Times New Roman"/>
          <w:sz w:val="24"/>
          <w:szCs w:val="24"/>
        </w:rPr>
        <w:t xml:space="preserve"> un 2025.g. I pusgadā</w:t>
      </w:r>
    </w:p>
    <w:tbl>
      <w:tblPr>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134"/>
        <w:gridCol w:w="1275"/>
        <w:gridCol w:w="1134"/>
        <w:gridCol w:w="1418"/>
      </w:tblGrid>
      <w:tr w:rsidR="00774D44" w:rsidRPr="00F62863" w14:paraId="605B31F8" w14:textId="77777777" w:rsidTr="00570010">
        <w:trPr>
          <w:trHeight w:val="288"/>
        </w:trPr>
        <w:tc>
          <w:tcPr>
            <w:tcW w:w="2689" w:type="dxa"/>
            <w:vMerge w:val="restart"/>
            <w:shd w:val="clear" w:color="auto" w:fill="auto"/>
            <w:noWrap/>
            <w:vAlign w:val="bottom"/>
            <w:hideMark/>
          </w:tcPr>
          <w:p w14:paraId="04A88D68" w14:textId="77777777" w:rsidR="00774D44" w:rsidRPr="00F62863" w:rsidRDefault="00774D44" w:rsidP="00570010">
            <w:pPr>
              <w:spacing w:after="0" w:line="240" w:lineRule="auto"/>
              <w:rPr>
                <w:rFonts w:ascii="Times New Roman" w:eastAsia="Times New Roman" w:hAnsi="Times New Roman" w:cs="Times New Roman"/>
                <w:b/>
                <w:color w:val="000000"/>
                <w:sz w:val="24"/>
                <w:szCs w:val="24"/>
                <w:lang w:eastAsia="lv-LV"/>
              </w:rPr>
            </w:pPr>
            <w:r>
              <w:rPr>
                <w:rFonts w:ascii="Times New Roman" w:eastAsia="Times New Roman" w:hAnsi="Times New Roman" w:cs="Times New Roman"/>
                <w:b/>
                <w:color w:val="000000"/>
                <w:sz w:val="24"/>
                <w:szCs w:val="24"/>
                <w:lang w:eastAsia="lv-LV"/>
              </w:rPr>
              <w:t>Profesija</w:t>
            </w:r>
          </w:p>
        </w:tc>
        <w:tc>
          <w:tcPr>
            <w:tcW w:w="2409" w:type="dxa"/>
            <w:gridSpan w:val="2"/>
            <w:shd w:val="clear" w:color="auto" w:fill="auto"/>
            <w:noWrap/>
            <w:vAlign w:val="bottom"/>
          </w:tcPr>
          <w:p w14:paraId="5145766B" w14:textId="77777777" w:rsidR="00774D44" w:rsidRPr="00F62863" w:rsidRDefault="00774D44" w:rsidP="00570010">
            <w:pPr>
              <w:spacing w:after="0" w:line="240" w:lineRule="auto"/>
              <w:rPr>
                <w:rFonts w:ascii="Times New Roman" w:eastAsia="Times New Roman" w:hAnsi="Times New Roman" w:cs="Times New Roman"/>
                <w:b/>
                <w:color w:val="000000"/>
                <w:sz w:val="24"/>
                <w:szCs w:val="24"/>
                <w:lang w:eastAsia="lv-LV"/>
              </w:rPr>
            </w:pPr>
            <w:r>
              <w:rPr>
                <w:rFonts w:ascii="Times New Roman" w:eastAsia="Times New Roman" w:hAnsi="Times New Roman" w:cs="Times New Roman"/>
                <w:b/>
                <w:color w:val="000000"/>
                <w:sz w:val="24"/>
                <w:szCs w:val="24"/>
                <w:lang w:eastAsia="lv-LV"/>
              </w:rPr>
              <w:t>2024.gads</w:t>
            </w:r>
          </w:p>
        </w:tc>
        <w:tc>
          <w:tcPr>
            <w:tcW w:w="2552" w:type="dxa"/>
            <w:gridSpan w:val="2"/>
          </w:tcPr>
          <w:p w14:paraId="70DCC414" w14:textId="77777777" w:rsidR="00774D44" w:rsidRPr="00F62863" w:rsidRDefault="00774D44" w:rsidP="00570010">
            <w:pPr>
              <w:spacing w:after="0" w:line="240" w:lineRule="auto"/>
              <w:rPr>
                <w:rFonts w:ascii="Times New Roman" w:eastAsia="Times New Roman" w:hAnsi="Times New Roman" w:cs="Times New Roman"/>
                <w:b/>
                <w:color w:val="000000"/>
                <w:sz w:val="24"/>
                <w:szCs w:val="24"/>
                <w:lang w:eastAsia="lv-LV"/>
              </w:rPr>
            </w:pPr>
            <w:r>
              <w:rPr>
                <w:rFonts w:ascii="Times New Roman" w:eastAsia="Times New Roman" w:hAnsi="Times New Roman" w:cs="Times New Roman"/>
                <w:b/>
                <w:color w:val="000000"/>
                <w:sz w:val="24"/>
                <w:szCs w:val="24"/>
                <w:lang w:eastAsia="lv-LV"/>
              </w:rPr>
              <w:t>2025.gada I pusgads</w:t>
            </w:r>
          </w:p>
        </w:tc>
      </w:tr>
      <w:tr w:rsidR="00774D44" w:rsidRPr="00F62863" w14:paraId="24F238AD" w14:textId="77777777" w:rsidTr="00570010">
        <w:trPr>
          <w:trHeight w:val="288"/>
        </w:trPr>
        <w:tc>
          <w:tcPr>
            <w:tcW w:w="2689" w:type="dxa"/>
            <w:vMerge/>
            <w:shd w:val="clear" w:color="auto" w:fill="auto"/>
            <w:noWrap/>
            <w:vAlign w:val="bottom"/>
          </w:tcPr>
          <w:p w14:paraId="2598D6EE" w14:textId="77777777" w:rsidR="00774D44" w:rsidRPr="00F62863" w:rsidRDefault="00774D44" w:rsidP="00570010">
            <w:pPr>
              <w:spacing w:after="0" w:line="240" w:lineRule="auto"/>
              <w:rPr>
                <w:rFonts w:ascii="Times New Roman" w:eastAsia="Times New Roman" w:hAnsi="Times New Roman" w:cs="Times New Roman"/>
                <w:color w:val="000000"/>
                <w:sz w:val="24"/>
                <w:szCs w:val="24"/>
                <w:lang w:eastAsia="lv-LV"/>
              </w:rPr>
            </w:pPr>
          </w:p>
        </w:tc>
        <w:tc>
          <w:tcPr>
            <w:tcW w:w="1134" w:type="dxa"/>
            <w:shd w:val="clear" w:color="auto" w:fill="auto"/>
            <w:noWrap/>
            <w:vAlign w:val="bottom"/>
          </w:tcPr>
          <w:p w14:paraId="737A2826"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Skaits</w:t>
            </w:r>
          </w:p>
        </w:tc>
        <w:tc>
          <w:tcPr>
            <w:tcW w:w="1275" w:type="dxa"/>
            <w:shd w:val="clear" w:color="auto" w:fill="auto"/>
            <w:noWrap/>
            <w:vAlign w:val="bottom"/>
          </w:tcPr>
          <w:p w14:paraId="306322C8"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b/>
                <w:color w:val="000000"/>
                <w:sz w:val="24"/>
                <w:szCs w:val="24"/>
                <w:lang w:eastAsia="lv-LV"/>
              </w:rPr>
              <w:t>% no kopējā skaita</w:t>
            </w:r>
          </w:p>
        </w:tc>
        <w:tc>
          <w:tcPr>
            <w:tcW w:w="1134" w:type="dxa"/>
          </w:tcPr>
          <w:p w14:paraId="663A1890"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Skaits</w:t>
            </w:r>
          </w:p>
        </w:tc>
        <w:tc>
          <w:tcPr>
            <w:tcW w:w="1418" w:type="dxa"/>
          </w:tcPr>
          <w:p w14:paraId="5DCD3835"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b/>
                <w:color w:val="000000"/>
                <w:sz w:val="24"/>
                <w:szCs w:val="24"/>
                <w:lang w:eastAsia="lv-LV"/>
              </w:rPr>
              <w:t>% no kopējā skaita</w:t>
            </w:r>
          </w:p>
        </w:tc>
      </w:tr>
      <w:tr w:rsidR="00774D44" w:rsidRPr="00F62863" w14:paraId="442FDF33" w14:textId="77777777" w:rsidTr="00570010">
        <w:trPr>
          <w:trHeight w:val="288"/>
        </w:trPr>
        <w:tc>
          <w:tcPr>
            <w:tcW w:w="2689" w:type="dxa"/>
            <w:shd w:val="clear" w:color="auto" w:fill="auto"/>
            <w:noWrap/>
            <w:vAlign w:val="bottom"/>
            <w:hideMark/>
          </w:tcPr>
          <w:p w14:paraId="7B74FC24" w14:textId="77777777" w:rsidR="00774D44" w:rsidRPr="00F62863" w:rsidRDefault="00774D44" w:rsidP="00570010">
            <w:pPr>
              <w:spacing w:after="0" w:line="240" w:lineRule="auto"/>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 xml:space="preserve">Kravas automobiļa </w:t>
            </w:r>
            <w:r>
              <w:rPr>
                <w:rFonts w:ascii="Times New Roman" w:eastAsia="Times New Roman" w:hAnsi="Times New Roman" w:cs="Times New Roman"/>
                <w:color w:val="000000"/>
                <w:sz w:val="24"/>
                <w:szCs w:val="24"/>
                <w:lang w:eastAsia="lv-LV"/>
              </w:rPr>
              <w:t>vadītājs</w:t>
            </w:r>
          </w:p>
        </w:tc>
        <w:tc>
          <w:tcPr>
            <w:tcW w:w="1134" w:type="dxa"/>
            <w:shd w:val="clear" w:color="auto" w:fill="auto"/>
            <w:noWrap/>
            <w:vAlign w:val="bottom"/>
            <w:hideMark/>
          </w:tcPr>
          <w:p w14:paraId="51F9F33A"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6693</w:t>
            </w:r>
          </w:p>
        </w:tc>
        <w:tc>
          <w:tcPr>
            <w:tcW w:w="1275" w:type="dxa"/>
            <w:shd w:val="clear" w:color="auto" w:fill="auto"/>
            <w:noWrap/>
            <w:vAlign w:val="bottom"/>
            <w:hideMark/>
          </w:tcPr>
          <w:p w14:paraId="7CF4E58A"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34</w:t>
            </w:r>
          </w:p>
        </w:tc>
        <w:tc>
          <w:tcPr>
            <w:tcW w:w="1134" w:type="dxa"/>
          </w:tcPr>
          <w:p w14:paraId="5A16C76F" w14:textId="77777777" w:rsidR="00774D44" w:rsidRDefault="00774D44" w:rsidP="00570010">
            <w:pPr>
              <w:spacing w:after="0" w:line="240" w:lineRule="auto"/>
              <w:jc w:val="right"/>
              <w:rPr>
                <w:rFonts w:ascii="Times New Roman" w:eastAsia="Times New Roman" w:hAnsi="Times New Roman" w:cs="Times New Roman"/>
                <w:color w:val="000000"/>
                <w:sz w:val="24"/>
                <w:szCs w:val="24"/>
                <w:lang w:eastAsia="lv-LV"/>
              </w:rPr>
            </w:pPr>
          </w:p>
          <w:p w14:paraId="36EDC12B"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3645</w:t>
            </w:r>
          </w:p>
        </w:tc>
        <w:tc>
          <w:tcPr>
            <w:tcW w:w="1418" w:type="dxa"/>
          </w:tcPr>
          <w:p w14:paraId="5A187246" w14:textId="77777777" w:rsidR="00774D44" w:rsidRDefault="00774D44" w:rsidP="00570010">
            <w:pPr>
              <w:spacing w:after="0" w:line="240" w:lineRule="auto"/>
              <w:jc w:val="right"/>
              <w:rPr>
                <w:rFonts w:ascii="Times New Roman" w:eastAsia="Times New Roman" w:hAnsi="Times New Roman" w:cs="Times New Roman"/>
                <w:color w:val="000000"/>
                <w:sz w:val="24"/>
                <w:szCs w:val="24"/>
                <w:lang w:eastAsia="lv-LV"/>
              </w:rPr>
            </w:pPr>
          </w:p>
          <w:p w14:paraId="76E4D798"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36</w:t>
            </w:r>
          </w:p>
        </w:tc>
      </w:tr>
      <w:tr w:rsidR="00774D44" w:rsidRPr="00F62863" w14:paraId="48B03E8E" w14:textId="77777777" w:rsidTr="00570010">
        <w:trPr>
          <w:trHeight w:val="288"/>
        </w:trPr>
        <w:tc>
          <w:tcPr>
            <w:tcW w:w="2689" w:type="dxa"/>
            <w:shd w:val="clear" w:color="auto" w:fill="auto"/>
            <w:noWrap/>
            <w:vAlign w:val="bottom"/>
            <w:hideMark/>
          </w:tcPr>
          <w:p w14:paraId="7B928077" w14:textId="77777777" w:rsidR="00774D44" w:rsidRPr="00F62863" w:rsidRDefault="00774D44" w:rsidP="00570010">
            <w:pPr>
              <w:spacing w:after="0" w:line="240" w:lineRule="auto"/>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Palīg</w:t>
            </w:r>
            <w:r>
              <w:rPr>
                <w:rFonts w:ascii="Times New Roman" w:eastAsia="Times New Roman" w:hAnsi="Times New Roman" w:cs="Times New Roman"/>
                <w:color w:val="000000"/>
                <w:sz w:val="24"/>
                <w:szCs w:val="24"/>
                <w:lang w:eastAsia="lv-LV"/>
              </w:rPr>
              <w:t>strādnieks</w:t>
            </w:r>
          </w:p>
        </w:tc>
        <w:tc>
          <w:tcPr>
            <w:tcW w:w="1134" w:type="dxa"/>
            <w:shd w:val="clear" w:color="auto" w:fill="auto"/>
            <w:noWrap/>
            <w:vAlign w:val="bottom"/>
            <w:hideMark/>
          </w:tcPr>
          <w:p w14:paraId="3E57465F"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2145</w:t>
            </w:r>
          </w:p>
        </w:tc>
        <w:tc>
          <w:tcPr>
            <w:tcW w:w="1275" w:type="dxa"/>
            <w:shd w:val="clear" w:color="auto" w:fill="auto"/>
            <w:noWrap/>
            <w:vAlign w:val="bottom"/>
            <w:hideMark/>
          </w:tcPr>
          <w:p w14:paraId="35338F24"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11</w:t>
            </w:r>
          </w:p>
        </w:tc>
        <w:tc>
          <w:tcPr>
            <w:tcW w:w="1134" w:type="dxa"/>
            <w:vAlign w:val="bottom"/>
          </w:tcPr>
          <w:p w14:paraId="16072FBF"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Pr>
                <w:rFonts w:ascii="Calibri" w:hAnsi="Calibri" w:cs="Calibri"/>
                <w:color w:val="000000"/>
              </w:rPr>
              <w:t>1076</w:t>
            </w:r>
          </w:p>
        </w:tc>
        <w:tc>
          <w:tcPr>
            <w:tcW w:w="1418" w:type="dxa"/>
            <w:vAlign w:val="bottom"/>
          </w:tcPr>
          <w:p w14:paraId="2CBF79CB"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Pr>
                <w:rFonts w:ascii="Calibri" w:hAnsi="Calibri" w:cs="Calibri"/>
                <w:color w:val="000000"/>
              </w:rPr>
              <w:t>11</w:t>
            </w:r>
          </w:p>
        </w:tc>
      </w:tr>
      <w:tr w:rsidR="00774D44" w:rsidRPr="00F62863" w14:paraId="5625B2EA" w14:textId="77777777" w:rsidTr="00570010">
        <w:trPr>
          <w:trHeight w:val="288"/>
        </w:trPr>
        <w:tc>
          <w:tcPr>
            <w:tcW w:w="2689" w:type="dxa"/>
            <w:shd w:val="clear" w:color="auto" w:fill="auto"/>
            <w:noWrap/>
            <w:vAlign w:val="bottom"/>
            <w:hideMark/>
          </w:tcPr>
          <w:p w14:paraId="2C5CB750" w14:textId="77777777" w:rsidR="00774D44" w:rsidRPr="00F62863" w:rsidRDefault="00774D44" w:rsidP="00570010">
            <w:pPr>
              <w:spacing w:after="0" w:line="240" w:lineRule="auto"/>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Būv</w:t>
            </w:r>
            <w:r>
              <w:rPr>
                <w:rFonts w:ascii="Times New Roman" w:eastAsia="Times New Roman" w:hAnsi="Times New Roman" w:cs="Times New Roman"/>
                <w:color w:val="000000"/>
                <w:sz w:val="24"/>
                <w:szCs w:val="24"/>
                <w:lang w:eastAsia="lv-LV"/>
              </w:rPr>
              <w:t>strādnieks</w:t>
            </w:r>
          </w:p>
        </w:tc>
        <w:tc>
          <w:tcPr>
            <w:tcW w:w="1134" w:type="dxa"/>
            <w:shd w:val="clear" w:color="auto" w:fill="auto"/>
            <w:noWrap/>
            <w:vAlign w:val="bottom"/>
            <w:hideMark/>
          </w:tcPr>
          <w:p w14:paraId="7BF136D9"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1816</w:t>
            </w:r>
          </w:p>
        </w:tc>
        <w:tc>
          <w:tcPr>
            <w:tcW w:w="1275" w:type="dxa"/>
            <w:shd w:val="clear" w:color="auto" w:fill="auto"/>
            <w:noWrap/>
            <w:vAlign w:val="bottom"/>
            <w:hideMark/>
          </w:tcPr>
          <w:p w14:paraId="6FD22B46"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9</w:t>
            </w:r>
          </w:p>
        </w:tc>
        <w:tc>
          <w:tcPr>
            <w:tcW w:w="1134" w:type="dxa"/>
            <w:vAlign w:val="bottom"/>
          </w:tcPr>
          <w:p w14:paraId="6CD313CA"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Pr>
                <w:rFonts w:ascii="Calibri" w:hAnsi="Calibri" w:cs="Calibri"/>
                <w:color w:val="000000"/>
              </w:rPr>
              <w:t>734</w:t>
            </w:r>
          </w:p>
        </w:tc>
        <w:tc>
          <w:tcPr>
            <w:tcW w:w="1418" w:type="dxa"/>
            <w:vAlign w:val="bottom"/>
          </w:tcPr>
          <w:p w14:paraId="78AB13DB"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Pr>
                <w:rFonts w:ascii="Calibri" w:hAnsi="Calibri" w:cs="Calibri"/>
                <w:color w:val="000000"/>
              </w:rPr>
              <w:t>7</w:t>
            </w:r>
          </w:p>
        </w:tc>
      </w:tr>
      <w:tr w:rsidR="00774D44" w:rsidRPr="00F62863" w14:paraId="65033A25" w14:textId="77777777" w:rsidTr="00570010">
        <w:trPr>
          <w:trHeight w:val="288"/>
        </w:trPr>
        <w:tc>
          <w:tcPr>
            <w:tcW w:w="2689" w:type="dxa"/>
            <w:shd w:val="clear" w:color="auto" w:fill="auto"/>
            <w:noWrap/>
            <w:vAlign w:val="bottom"/>
            <w:hideMark/>
          </w:tcPr>
          <w:p w14:paraId="7F4DACAC" w14:textId="77777777" w:rsidR="00774D44" w:rsidRPr="00F62863" w:rsidRDefault="00774D44" w:rsidP="00570010">
            <w:pPr>
              <w:spacing w:after="0" w:line="240" w:lineRule="auto"/>
              <w:rPr>
                <w:rFonts w:ascii="Times New Roman" w:eastAsia="Times New Roman" w:hAnsi="Times New Roman" w:cs="Times New Roman"/>
                <w:color w:val="000000"/>
                <w:sz w:val="24"/>
                <w:szCs w:val="24"/>
                <w:lang w:eastAsia="lv-LV"/>
              </w:rPr>
            </w:pPr>
            <w:proofErr w:type="spellStart"/>
            <w:r w:rsidRPr="00F62863">
              <w:rPr>
                <w:rFonts w:ascii="Times New Roman" w:eastAsia="Times New Roman" w:hAnsi="Times New Roman" w:cs="Times New Roman"/>
                <w:color w:val="000000"/>
                <w:sz w:val="24"/>
                <w:szCs w:val="24"/>
                <w:lang w:eastAsia="lv-LV"/>
              </w:rPr>
              <w:t>Vilcējautomobiļa</w:t>
            </w:r>
            <w:proofErr w:type="spellEnd"/>
            <w:r w:rsidRPr="00F62863">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vadītājs</w:t>
            </w:r>
          </w:p>
        </w:tc>
        <w:tc>
          <w:tcPr>
            <w:tcW w:w="1134" w:type="dxa"/>
            <w:shd w:val="clear" w:color="auto" w:fill="auto"/>
            <w:noWrap/>
            <w:vAlign w:val="bottom"/>
            <w:hideMark/>
          </w:tcPr>
          <w:p w14:paraId="61E63160"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1139</w:t>
            </w:r>
          </w:p>
        </w:tc>
        <w:tc>
          <w:tcPr>
            <w:tcW w:w="1275" w:type="dxa"/>
            <w:shd w:val="clear" w:color="auto" w:fill="auto"/>
            <w:noWrap/>
            <w:vAlign w:val="bottom"/>
            <w:hideMark/>
          </w:tcPr>
          <w:p w14:paraId="5701297C"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6</w:t>
            </w:r>
          </w:p>
        </w:tc>
        <w:tc>
          <w:tcPr>
            <w:tcW w:w="1134" w:type="dxa"/>
            <w:vAlign w:val="bottom"/>
          </w:tcPr>
          <w:p w14:paraId="62A14C51"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Pr>
                <w:rFonts w:ascii="Calibri" w:hAnsi="Calibri" w:cs="Calibri"/>
                <w:color w:val="000000"/>
              </w:rPr>
              <w:t>617</w:t>
            </w:r>
          </w:p>
        </w:tc>
        <w:tc>
          <w:tcPr>
            <w:tcW w:w="1418" w:type="dxa"/>
            <w:vAlign w:val="bottom"/>
          </w:tcPr>
          <w:p w14:paraId="60F9AA32"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Pr>
                <w:rFonts w:ascii="Calibri" w:hAnsi="Calibri" w:cs="Calibri"/>
                <w:color w:val="000000"/>
              </w:rPr>
              <w:t>6</w:t>
            </w:r>
          </w:p>
        </w:tc>
      </w:tr>
      <w:tr w:rsidR="00774D44" w:rsidRPr="00F62863" w14:paraId="1E8C649C" w14:textId="77777777" w:rsidTr="00570010">
        <w:trPr>
          <w:trHeight w:val="288"/>
        </w:trPr>
        <w:tc>
          <w:tcPr>
            <w:tcW w:w="2689" w:type="dxa"/>
            <w:shd w:val="clear" w:color="auto" w:fill="auto"/>
            <w:noWrap/>
            <w:vAlign w:val="bottom"/>
            <w:hideMark/>
          </w:tcPr>
          <w:p w14:paraId="47DA928E" w14:textId="77777777" w:rsidR="00774D44" w:rsidRPr="00F62863" w:rsidRDefault="00774D44" w:rsidP="00570010">
            <w:pPr>
              <w:spacing w:after="0" w:line="240" w:lineRule="auto"/>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 xml:space="preserve">Ceha </w:t>
            </w:r>
            <w:r>
              <w:rPr>
                <w:rFonts w:ascii="Times New Roman" w:eastAsia="Times New Roman" w:hAnsi="Times New Roman" w:cs="Times New Roman"/>
                <w:color w:val="000000"/>
                <w:sz w:val="24"/>
                <w:szCs w:val="24"/>
                <w:lang w:eastAsia="lv-LV"/>
              </w:rPr>
              <w:t>strādnieks</w:t>
            </w:r>
          </w:p>
        </w:tc>
        <w:tc>
          <w:tcPr>
            <w:tcW w:w="1134" w:type="dxa"/>
            <w:shd w:val="clear" w:color="auto" w:fill="auto"/>
            <w:noWrap/>
            <w:vAlign w:val="bottom"/>
            <w:hideMark/>
          </w:tcPr>
          <w:p w14:paraId="273527C1"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531</w:t>
            </w:r>
          </w:p>
        </w:tc>
        <w:tc>
          <w:tcPr>
            <w:tcW w:w="1275" w:type="dxa"/>
            <w:shd w:val="clear" w:color="auto" w:fill="auto"/>
            <w:noWrap/>
            <w:vAlign w:val="bottom"/>
            <w:hideMark/>
          </w:tcPr>
          <w:p w14:paraId="3D42EC9B"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3</w:t>
            </w:r>
          </w:p>
        </w:tc>
        <w:tc>
          <w:tcPr>
            <w:tcW w:w="1134" w:type="dxa"/>
            <w:vAlign w:val="bottom"/>
          </w:tcPr>
          <w:p w14:paraId="4B7BD9D0"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Pr>
                <w:rFonts w:ascii="Calibri" w:hAnsi="Calibri" w:cs="Calibri"/>
                <w:color w:val="000000"/>
              </w:rPr>
              <w:t>324</w:t>
            </w:r>
          </w:p>
        </w:tc>
        <w:tc>
          <w:tcPr>
            <w:tcW w:w="1418" w:type="dxa"/>
            <w:vAlign w:val="bottom"/>
          </w:tcPr>
          <w:p w14:paraId="695FE2CB"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Pr>
                <w:rFonts w:ascii="Calibri" w:hAnsi="Calibri" w:cs="Calibri"/>
                <w:color w:val="000000"/>
              </w:rPr>
              <w:t>3</w:t>
            </w:r>
          </w:p>
        </w:tc>
      </w:tr>
      <w:tr w:rsidR="00774D44" w:rsidRPr="00F62863" w14:paraId="1C8E883F" w14:textId="77777777" w:rsidTr="00570010">
        <w:trPr>
          <w:trHeight w:val="288"/>
        </w:trPr>
        <w:tc>
          <w:tcPr>
            <w:tcW w:w="2689" w:type="dxa"/>
            <w:shd w:val="clear" w:color="auto" w:fill="auto"/>
            <w:noWrap/>
            <w:vAlign w:val="bottom"/>
            <w:hideMark/>
          </w:tcPr>
          <w:p w14:paraId="0AFC6681" w14:textId="77777777" w:rsidR="00774D44" w:rsidRPr="00F62863" w:rsidRDefault="00774D44" w:rsidP="00570010">
            <w:pPr>
              <w:spacing w:after="0" w:line="240" w:lineRule="auto"/>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lastRenderedPageBreak/>
              <w:t>P</w:t>
            </w:r>
            <w:r>
              <w:rPr>
                <w:rFonts w:ascii="Times New Roman" w:eastAsia="Times New Roman" w:hAnsi="Times New Roman" w:cs="Times New Roman"/>
                <w:color w:val="000000"/>
                <w:sz w:val="24"/>
                <w:szCs w:val="24"/>
                <w:lang w:eastAsia="lv-LV"/>
              </w:rPr>
              <w:t>avārs</w:t>
            </w:r>
          </w:p>
        </w:tc>
        <w:tc>
          <w:tcPr>
            <w:tcW w:w="1134" w:type="dxa"/>
            <w:shd w:val="clear" w:color="auto" w:fill="auto"/>
            <w:noWrap/>
            <w:vAlign w:val="bottom"/>
            <w:hideMark/>
          </w:tcPr>
          <w:p w14:paraId="0FF50E53"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497</w:t>
            </w:r>
          </w:p>
        </w:tc>
        <w:tc>
          <w:tcPr>
            <w:tcW w:w="1275" w:type="dxa"/>
            <w:shd w:val="clear" w:color="auto" w:fill="auto"/>
            <w:noWrap/>
            <w:vAlign w:val="bottom"/>
            <w:hideMark/>
          </w:tcPr>
          <w:p w14:paraId="4733471D"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3</w:t>
            </w:r>
          </w:p>
        </w:tc>
        <w:tc>
          <w:tcPr>
            <w:tcW w:w="1134" w:type="dxa"/>
            <w:vAlign w:val="bottom"/>
          </w:tcPr>
          <w:p w14:paraId="153C0FE2"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Pr>
                <w:rFonts w:ascii="Calibri" w:hAnsi="Calibri" w:cs="Calibri"/>
                <w:color w:val="000000"/>
              </w:rPr>
              <w:t>234</w:t>
            </w:r>
          </w:p>
        </w:tc>
        <w:tc>
          <w:tcPr>
            <w:tcW w:w="1418" w:type="dxa"/>
            <w:vAlign w:val="bottom"/>
          </w:tcPr>
          <w:p w14:paraId="3C3A1D9B"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Pr>
                <w:rFonts w:ascii="Calibri" w:hAnsi="Calibri" w:cs="Calibri"/>
                <w:color w:val="000000"/>
              </w:rPr>
              <w:t>2</w:t>
            </w:r>
          </w:p>
        </w:tc>
      </w:tr>
      <w:tr w:rsidR="00774D44" w:rsidRPr="00F62863" w14:paraId="1E8FD5DE" w14:textId="77777777" w:rsidTr="00570010">
        <w:trPr>
          <w:trHeight w:val="288"/>
        </w:trPr>
        <w:tc>
          <w:tcPr>
            <w:tcW w:w="2689" w:type="dxa"/>
            <w:shd w:val="clear" w:color="auto" w:fill="auto"/>
            <w:noWrap/>
            <w:vAlign w:val="bottom"/>
            <w:hideMark/>
          </w:tcPr>
          <w:p w14:paraId="230D908F" w14:textId="77777777" w:rsidR="00774D44" w:rsidRPr="00F62863" w:rsidRDefault="00774D44" w:rsidP="00570010">
            <w:pPr>
              <w:spacing w:after="0" w:line="240" w:lineRule="auto"/>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P</w:t>
            </w:r>
            <w:r>
              <w:rPr>
                <w:rFonts w:ascii="Times New Roman" w:eastAsia="Times New Roman" w:hAnsi="Times New Roman" w:cs="Times New Roman"/>
                <w:color w:val="000000"/>
                <w:sz w:val="24"/>
                <w:szCs w:val="24"/>
                <w:lang w:eastAsia="lv-LV"/>
              </w:rPr>
              <w:t>rogrammētājs</w:t>
            </w:r>
          </w:p>
        </w:tc>
        <w:tc>
          <w:tcPr>
            <w:tcW w:w="1134" w:type="dxa"/>
            <w:shd w:val="clear" w:color="auto" w:fill="auto"/>
            <w:noWrap/>
            <w:vAlign w:val="bottom"/>
            <w:hideMark/>
          </w:tcPr>
          <w:p w14:paraId="5A6F9637"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312</w:t>
            </w:r>
          </w:p>
        </w:tc>
        <w:tc>
          <w:tcPr>
            <w:tcW w:w="1275" w:type="dxa"/>
            <w:shd w:val="clear" w:color="auto" w:fill="auto"/>
            <w:noWrap/>
            <w:vAlign w:val="bottom"/>
            <w:hideMark/>
          </w:tcPr>
          <w:p w14:paraId="05E294C6"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2</w:t>
            </w:r>
          </w:p>
        </w:tc>
        <w:tc>
          <w:tcPr>
            <w:tcW w:w="1134" w:type="dxa"/>
          </w:tcPr>
          <w:p w14:paraId="60722CC5"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130</w:t>
            </w:r>
          </w:p>
        </w:tc>
        <w:tc>
          <w:tcPr>
            <w:tcW w:w="1418" w:type="dxa"/>
          </w:tcPr>
          <w:p w14:paraId="172C6E4A"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p>
        </w:tc>
      </w:tr>
      <w:tr w:rsidR="00774D44" w:rsidRPr="00F62863" w14:paraId="3036FD8F" w14:textId="77777777" w:rsidTr="00570010">
        <w:trPr>
          <w:trHeight w:val="288"/>
        </w:trPr>
        <w:tc>
          <w:tcPr>
            <w:tcW w:w="2689" w:type="dxa"/>
            <w:shd w:val="clear" w:color="auto" w:fill="auto"/>
            <w:noWrap/>
            <w:vAlign w:val="bottom"/>
            <w:hideMark/>
          </w:tcPr>
          <w:p w14:paraId="0F0C55FB" w14:textId="77777777" w:rsidR="00774D44" w:rsidRPr="00F62863" w:rsidRDefault="00774D44" w:rsidP="00570010">
            <w:pPr>
              <w:spacing w:after="0" w:line="240" w:lineRule="auto"/>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 xml:space="preserve">Profesionāls </w:t>
            </w:r>
            <w:r>
              <w:rPr>
                <w:rFonts w:ascii="Times New Roman" w:eastAsia="Times New Roman" w:hAnsi="Times New Roman" w:cs="Times New Roman"/>
                <w:color w:val="000000"/>
                <w:sz w:val="24"/>
                <w:szCs w:val="24"/>
                <w:lang w:eastAsia="lv-LV"/>
              </w:rPr>
              <w:t>sportists</w:t>
            </w:r>
          </w:p>
        </w:tc>
        <w:tc>
          <w:tcPr>
            <w:tcW w:w="1134" w:type="dxa"/>
            <w:shd w:val="clear" w:color="auto" w:fill="auto"/>
            <w:noWrap/>
            <w:vAlign w:val="bottom"/>
            <w:hideMark/>
          </w:tcPr>
          <w:p w14:paraId="674B37BA"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249</w:t>
            </w:r>
          </w:p>
        </w:tc>
        <w:tc>
          <w:tcPr>
            <w:tcW w:w="1275" w:type="dxa"/>
            <w:shd w:val="clear" w:color="auto" w:fill="auto"/>
            <w:noWrap/>
            <w:vAlign w:val="bottom"/>
            <w:hideMark/>
          </w:tcPr>
          <w:p w14:paraId="4BA5C797"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1</w:t>
            </w:r>
          </w:p>
        </w:tc>
        <w:tc>
          <w:tcPr>
            <w:tcW w:w="1134" w:type="dxa"/>
          </w:tcPr>
          <w:p w14:paraId="31E6D0B6"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131</w:t>
            </w:r>
          </w:p>
        </w:tc>
        <w:tc>
          <w:tcPr>
            <w:tcW w:w="1418" w:type="dxa"/>
          </w:tcPr>
          <w:p w14:paraId="7EE19C52"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p>
        </w:tc>
      </w:tr>
      <w:tr w:rsidR="00774D44" w:rsidRPr="00F62863" w14:paraId="4D353DA6" w14:textId="77777777" w:rsidTr="00570010">
        <w:trPr>
          <w:trHeight w:val="288"/>
        </w:trPr>
        <w:tc>
          <w:tcPr>
            <w:tcW w:w="2689" w:type="dxa"/>
            <w:shd w:val="clear" w:color="auto" w:fill="auto"/>
            <w:noWrap/>
            <w:vAlign w:val="bottom"/>
            <w:hideMark/>
          </w:tcPr>
          <w:p w14:paraId="48AA35E2" w14:textId="77777777" w:rsidR="00774D44" w:rsidRPr="00F62863" w:rsidRDefault="00774D44" w:rsidP="00570010">
            <w:pPr>
              <w:spacing w:after="0" w:line="240" w:lineRule="auto"/>
              <w:rPr>
                <w:rFonts w:ascii="Times New Roman" w:eastAsia="Times New Roman" w:hAnsi="Times New Roman" w:cs="Times New Roman"/>
                <w:color w:val="000000"/>
                <w:sz w:val="24"/>
                <w:szCs w:val="24"/>
                <w:lang w:eastAsia="lv-LV"/>
              </w:rPr>
            </w:pPr>
            <w:proofErr w:type="spellStart"/>
            <w:r w:rsidRPr="00F62863">
              <w:rPr>
                <w:rFonts w:ascii="Times New Roman" w:eastAsia="Times New Roman" w:hAnsi="Times New Roman" w:cs="Times New Roman"/>
                <w:color w:val="000000"/>
                <w:sz w:val="24"/>
                <w:szCs w:val="24"/>
                <w:lang w:eastAsia="lv-LV"/>
              </w:rPr>
              <w:t>Lok</w:t>
            </w:r>
            <w:r>
              <w:rPr>
                <w:rFonts w:ascii="Times New Roman" w:eastAsia="Times New Roman" w:hAnsi="Times New Roman" w:cs="Times New Roman"/>
                <w:color w:val="000000"/>
                <w:sz w:val="24"/>
                <w:szCs w:val="24"/>
                <w:lang w:eastAsia="lv-LV"/>
              </w:rPr>
              <w:t>metinātājs</w:t>
            </w:r>
            <w:proofErr w:type="spellEnd"/>
            <w:r w:rsidRPr="00F62863">
              <w:rPr>
                <w:rFonts w:ascii="Times New Roman" w:eastAsia="Times New Roman" w:hAnsi="Times New Roman" w:cs="Times New Roman"/>
                <w:color w:val="000000"/>
                <w:sz w:val="24"/>
                <w:szCs w:val="24"/>
                <w:lang w:eastAsia="lv-LV"/>
              </w:rPr>
              <w:t xml:space="preserve"> metināšanā ar mehanizēto iekārtu aktīvās gāzes vidē (MAG) </w:t>
            </w:r>
          </w:p>
        </w:tc>
        <w:tc>
          <w:tcPr>
            <w:tcW w:w="1134" w:type="dxa"/>
            <w:shd w:val="clear" w:color="auto" w:fill="auto"/>
            <w:noWrap/>
            <w:vAlign w:val="bottom"/>
            <w:hideMark/>
          </w:tcPr>
          <w:p w14:paraId="44E1FE43"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189</w:t>
            </w:r>
          </w:p>
        </w:tc>
        <w:tc>
          <w:tcPr>
            <w:tcW w:w="1275" w:type="dxa"/>
            <w:shd w:val="clear" w:color="auto" w:fill="auto"/>
            <w:noWrap/>
            <w:vAlign w:val="bottom"/>
            <w:hideMark/>
          </w:tcPr>
          <w:p w14:paraId="2CE41E0B"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1</w:t>
            </w:r>
          </w:p>
        </w:tc>
        <w:tc>
          <w:tcPr>
            <w:tcW w:w="1134" w:type="dxa"/>
          </w:tcPr>
          <w:p w14:paraId="46614D55"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p>
        </w:tc>
        <w:tc>
          <w:tcPr>
            <w:tcW w:w="1418" w:type="dxa"/>
          </w:tcPr>
          <w:p w14:paraId="1DE09EB5"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p>
        </w:tc>
      </w:tr>
      <w:tr w:rsidR="00774D44" w:rsidRPr="00F62863" w14:paraId="0CB9809B" w14:textId="77777777" w:rsidTr="00570010">
        <w:trPr>
          <w:trHeight w:val="288"/>
        </w:trPr>
        <w:tc>
          <w:tcPr>
            <w:tcW w:w="2689" w:type="dxa"/>
            <w:shd w:val="clear" w:color="auto" w:fill="auto"/>
            <w:noWrap/>
            <w:vAlign w:val="bottom"/>
            <w:hideMark/>
          </w:tcPr>
          <w:p w14:paraId="0E8AF67B" w14:textId="77777777" w:rsidR="00774D44" w:rsidRPr="00F62863" w:rsidRDefault="00774D44" w:rsidP="00570010">
            <w:pPr>
              <w:spacing w:after="0" w:line="240" w:lineRule="auto"/>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Kūdras ieguves palīg</w:t>
            </w:r>
            <w:r>
              <w:rPr>
                <w:rFonts w:ascii="Times New Roman" w:eastAsia="Times New Roman" w:hAnsi="Times New Roman" w:cs="Times New Roman"/>
                <w:color w:val="000000"/>
                <w:sz w:val="24"/>
                <w:szCs w:val="24"/>
                <w:lang w:eastAsia="lv-LV"/>
              </w:rPr>
              <w:t>strādnieks</w:t>
            </w:r>
          </w:p>
        </w:tc>
        <w:tc>
          <w:tcPr>
            <w:tcW w:w="1134" w:type="dxa"/>
            <w:shd w:val="clear" w:color="auto" w:fill="auto"/>
            <w:noWrap/>
            <w:vAlign w:val="bottom"/>
            <w:hideMark/>
          </w:tcPr>
          <w:p w14:paraId="041E72C0"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176</w:t>
            </w:r>
          </w:p>
        </w:tc>
        <w:tc>
          <w:tcPr>
            <w:tcW w:w="1275" w:type="dxa"/>
            <w:shd w:val="clear" w:color="auto" w:fill="auto"/>
            <w:noWrap/>
            <w:vAlign w:val="bottom"/>
            <w:hideMark/>
          </w:tcPr>
          <w:p w14:paraId="1F24EDB8"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sidRPr="00F62863">
              <w:rPr>
                <w:rFonts w:ascii="Times New Roman" w:eastAsia="Times New Roman" w:hAnsi="Times New Roman" w:cs="Times New Roman"/>
                <w:color w:val="000000"/>
                <w:sz w:val="24"/>
                <w:szCs w:val="24"/>
                <w:lang w:eastAsia="lv-LV"/>
              </w:rPr>
              <w:t>1</w:t>
            </w:r>
          </w:p>
        </w:tc>
        <w:tc>
          <w:tcPr>
            <w:tcW w:w="1134" w:type="dxa"/>
          </w:tcPr>
          <w:p w14:paraId="66C067A2" w14:textId="77777777" w:rsidR="00774D44" w:rsidRDefault="00774D44" w:rsidP="00570010">
            <w:pPr>
              <w:spacing w:after="0" w:line="240" w:lineRule="auto"/>
              <w:jc w:val="right"/>
              <w:rPr>
                <w:rFonts w:ascii="Times New Roman" w:eastAsia="Times New Roman" w:hAnsi="Times New Roman" w:cs="Times New Roman"/>
                <w:color w:val="000000"/>
                <w:sz w:val="24"/>
                <w:szCs w:val="24"/>
                <w:lang w:eastAsia="lv-LV"/>
              </w:rPr>
            </w:pPr>
          </w:p>
          <w:p w14:paraId="7E54B01A"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163</w:t>
            </w:r>
          </w:p>
        </w:tc>
        <w:tc>
          <w:tcPr>
            <w:tcW w:w="1418" w:type="dxa"/>
          </w:tcPr>
          <w:p w14:paraId="11F4D820" w14:textId="77777777" w:rsidR="00774D44" w:rsidRDefault="00774D44" w:rsidP="00570010">
            <w:pPr>
              <w:spacing w:after="0" w:line="240" w:lineRule="auto"/>
              <w:jc w:val="right"/>
              <w:rPr>
                <w:rFonts w:ascii="Times New Roman" w:eastAsia="Times New Roman" w:hAnsi="Times New Roman" w:cs="Times New Roman"/>
                <w:color w:val="000000"/>
                <w:sz w:val="24"/>
                <w:szCs w:val="24"/>
                <w:lang w:eastAsia="lv-LV"/>
              </w:rPr>
            </w:pPr>
          </w:p>
          <w:p w14:paraId="7913EEB5"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w:t>
            </w:r>
          </w:p>
        </w:tc>
      </w:tr>
      <w:tr w:rsidR="00774D44" w:rsidRPr="00F62863" w14:paraId="62C556F6" w14:textId="77777777" w:rsidTr="00570010">
        <w:trPr>
          <w:trHeight w:val="288"/>
        </w:trPr>
        <w:tc>
          <w:tcPr>
            <w:tcW w:w="2689" w:type="dxa"/>
            <w:shd w:val="clear" w:color="auto" w:fill="auto"/>
            <w:noWrap/>
            <w:vAlign w:val="bottom"/>
          </w:tcPr>
          <w:p w14:paraId="43876EAF" w14:textId="77777777" w:rsidR="00774D44" w:rsidRPr="00F62863" w:rsidRDefault="00774D44" w:rsidP="00570010">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Sezonas lauksaimniecības strādnieks</w:t>
            </w:r>
          </w:p>
        </w:tc>
        <w:tc>
          <w:tcPr>
            <w:tcW w:w="1134" w:type="dxa"/>
            <w:shd w:val="clear" w:color="auto" w:fill="auto"/>
            <w:noWrap/>
            <w:vAlign w:val="bottom"/>
          </w:tcPr>
          <w:p w14:paraId="3DAE0824"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p>
        </w:tc>
        <w:tc>
          <w:tcPr>
            <w:tcW w:w="1275" w:type="dxa"/>
            <w:shd w:val="clear" w:color="auto" w:fill="auto"/>
            <w:noWrap/>
            <w:vAlign w:val="bottom"/>
          </w:tcPr>
          <w:p w14:paraId="587B1B61"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p>
        </w:tc>
        <w:tc>
          <w:tcPr>
            <w:tcW w:w="1134" w:type="dxa"/>
            <w:vAlign w:val="bottom"/>
          </w:tcPr>
          <w:p w14:paraId="05D62AF7"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Pr>
                <w:rFonts w:ascii="Calibri" w:hAnsi="Calibri" w:cs="Calibri"/>
                <w:color w:val="000000"/>
              </w:rPr>
              <w:t>223</w:t>
            </w:r>
          </w:p>
        </w:tc>
        <w:tc>
          <w:tcPr>
            <w:tcW w:w="1418" w:type="dxa"/>
            <w:vAlign w:val="bottom"/>
          </w:tcPr>
          <w:p w14:paraId="043AE73A" w14:textId="77777777" w:rsidR="00774D44" w:rsidRPr="00F62863" w:rsidRDefault="00774D44" w:rsidP="00570010">
            <w:pPr>
              <w:spacing w:after="0" w:line="240" w:lineRule="auto"/>
              <w:jc w:val="right"/>
              <w:rPr>
                <w:rFonts w:ascii="Times New Roman" w:eastAsia="Times New Roman" w:hAnsi="Times New Roman" w:cs="Times New Roman"/>
                <w:color w:val="000000"/>
                <w:sz w:val="24"/>
                <w:szCs w:val="24"/>
                <w:lang w:eastAsia="lv-LV"/>
              </w:rPr>
            </w:pPr>
            <w:r>
              <w:rPr>
                <w:rFonts w:ascii="Calibri" w:hAnsi="Calibri" w:cs="Calibri"/>
                <w:color w:val="000000"/>
              </w:rPr>
              <w:t>2</w:t>
            </w:r>
          </w:p>
        </w:tc>
      </w:tr>
    </w:tbl>
    <w:p w14:paraId="24B7FB58" w14:textId="77777777" w:rsidR="00DE4219" w:rsidRDefault="00DE4219" w:rsidP="00DE4219">
      <w:pPr>
        <w:autoSpaceDE w:val="0"/>
        <w:autoSpaceDN w:val="0"/>
        <w:adjustRightInd w:val="0"/>
        <w:spacing w:after="0" w:line="240" w:lineRule="auto"/>
        <w:jc w:val="both"/>
        <w:rPr>
          <w:rFonts w:ascii="Times New Roman" w:eastAsia="Calibri" w:hAnsi="Times New Roman" w:cs="Times New Roman"/>
          <w:sz w:val="28"/>
          <w:szCs w:val="28"/>
          <w:highlight w:val="yellow"/>
        </w:rPr>
      </w:pPr>
    </w:p>
    <w:p w14:paraId="2174908A" w14:textId="77777777" w:rsidR="003271AA" w:rsidRDefault="003271AA" w:rsidP="00392A6C">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2F204C98" w14:textId="1C4635D3" w:rsidR="003271AA" w:rsidRDefault="003271AA" w:rsidP="003271AA">
      <w:pPr>
        <w:autoSpaceDE w:val="0"/>
        <w:autoSpaceDN w:val="0"/>
        <w:adjustRightInd w:val="0"/>
        <w:spacing w:after="0" w:line="240" w:lineRule="auto"/>
        <w:ind w:firstLine="709"/>
        <w:jc w:val="both"/>
        <w:rPr>
          <w:rFonts w:ascii="Times New Roman" w:eastAsia="Calibri" w:hAnsi="Times New Roman" w:cs="Times New Roman"/>
          <w:sz w:val="28"/>
          <w:szCs w:val="28"/>
        </w:rPr>
      </w:pPr>
      <w:r w:rsidRPr="00DD5E01">
        <w:rPr>
          <w:rFonts w:ascii="Times New Roman" w:eastAsia="Calibri" w:hAnsi="Times New Roman" w:cs="Times New Roman"/>
          <w:sz w:val="28"/>
          <w:szCs w:val="28"/>
        </w:rPr>
        <w:t>Attiecībā uz kravas automobiļu vadītājiem jānorāda, ka tie galvenokārt ir profesionāli transportlīdzekļa vadītāji starptautisko kravu autopārvadājumu jomā. Lai nodarbinātu trešās valsts pilsoņus šajā jomā, Eiropas Savienībā ir vienots regulējums, kas paredz nepieciešamību attiecīgajā dalībvalstī saņemt atsevišķu dokumentu – Transportlīdzekļa vadītāja atestātu, kas apliecina to, ka attiecīgā persona ir saņēmusi Eiropas Savienības prasībām atbilstošu profesionālo apmācību (95.kods) un ir nodarbināta atbilstoši attiecīgās valsts nodarbinātības nosacījumiem. Latvijā minēto dokumentu izsniedz valsts sabiedrība ar ierobežotu atbildību “Autotransporta direkcija”.  2024. gadā valsts sabiedrība ar ierobežotu atbildību “Autotransporta direkcija” ir izsniegusi 8064 transportlīdzekļa vadītāja atestātus trešo valstu  pilsoņiem. Saskaņā ar Starptautiskās Autotransporta organizācijas (IRU) datiem Eiropas valstīs ir ievērojams transportlīdzekļu vadītāju trūkums, kas 2024. gadā kopumā sastādīja 500 000 neaizpildītas vakances jeb 12 %.</w:t>
      </w:r>
    </w:p>
    <w:p w14:paraId="10B5123A" w14:textId="7FF93D6F" w:rsidR="000B138C" w:rsidRDefault="00E30C99" w:rsidP="00392A6C">
      <w:pPr>
        <w:autoSpaceDE w:val="0"/>
        <w:autoSpaceDN w:val="0"/>
        <w:adjustRightInd w:val="0"/>
        <w:spacing w:after="0" w:line="240" w:lineRule="auto"/>
        <w:ind w:firstLine="709"/>
        <w:jc w:val="both"/>
        <w:rPr>
          <w:rFonts w:ascii="Times New Roman" w:eastAsia="Calibri" w:hAnsi="Times New Roman" w:cs="Times New Roman"/>
          <w:sz w:val="28"/>
          <w:szCs w:val="28"/>
          <w:highlight w:val="yellow"/>
        </w:rPr>
      </w:pPr>
      <w:r w:rsidRPr="00E30C99">
        <w:rPr>
          <w:rFonts w:ascii="Times New Roman" w:eastAsia="Calibri" w:hAnsi="Times New Roman" w:cs="Times New Roman"/>
          <w:sz w:val="28"/>
          <w:szCs w:val="28"/>
        </w:rPr>
        <w:t xml:space="preserve"> 2025. gada 1. janvār</w:t>
      </w:r>
      <w:r w:rsidR="00774D44">
        <w:rPr>
          <w:rFonts w:ascii="Times New Roman" w:eastAsia="Calibri" w:hAnsi="Times New Roman" w:cs="Times New Roman"/>
          <w:sz w:val="28"/>
          <w:szCs w:val="28"/>
        </w:rPr>
        <w:t>ī</w:t>
      </w:r>
      <w:r w:rsidRPr="00E30C99">
        <w:rPr>
          <w:rFonts w:ascii="Times New Roman" w:eastAsia="Calibri" w:hAnsi="Times New Roman" w:cs="Times New Roman"/>
          <w:sz w:val="28"/>
          <w:szCs w:val="28"/>
        </w:rPr>
        <w:t xml:space="preserve"> Latvijā ar tiesībām uz nodarbinātību uzturējās 14 405 trešo valstu pilsoņi. No tiem 2635 jeb </w:t>
      </w:r>
      <w:r w:rsidR="00DE4219" w:rsidRPr="00D71D93">
        <w:rPr>
          <w:rFonts w:ascii="Times New Roman" w:eastAsia="Calibri" w:hAnsi="Times New Roman" w:cs="Times New Roman"/>
          <w:sz w:val="28"/>
          <w:szCs w:val="28"/>
        </w:rPr>
        <w:t xml:space="preserve">18% </w:t>
      </w:r>
      <w:r w:rsidRPr="00D71D93">
        <w:rPr>
          <w:rFonts w:ascii="Times New Roman" w:eastAsia="Calibri" w:hAnsi="Times New Roman" w:cs="Times New Roman"/>
          <w:sz w:val="28"/>
          <w:szCs w:val="28"/>
        </w:rPr>
        <w:t>veidoja palīgstrādnieki.</w:t>
      </w:r>
      <w:r w:rsidRPr="00E30C99">
        <w:rPr>
          <w:rFonts w:ascii="Times New Roman" w:eastAsia="Calibri" w:hAnsi="Times New Roman" w:cs="Times New Roman"/>
          <w:sz w:val="28"/>
          <w:szCs w:val="28"/>
        </w:rPr>
        <w:t xml:space="preserve"> 2022. gadā Latvijā kā palīgstrādnieki uzturējās 1855 trešo valstu pilsoņu</w:t>
      </w:r>
      <w:r w:rsidR="0075716E">
        <w:rPr>
          <w:rFonts w:ascii="Times New Roman" w:eastAsia="Calibri" w:hAnsi="Times New Roman" w:cs="Times New Roman"/>
          <w:sz w:val="28"/>
          <w:szCs w:val="28"/>
        </w:rPr>
        <w:t>,</w:t>
      </w:r>
      <w:r w:rsidRPr="00E30C99">
        <w:rPr>
          <w:rFonts w:ascii="Times New Roman" w:eastAsia="Calibri" w:hAnsi="Times New Roman" w:cs="Times New Roman"/>
          <w:sz w:val="28"/>
          <w:szCs w:val="28"/>
        </w:rPr>
        <w:t xml:space="preserve"> </w:t>
      </w:r>
      <w:r w:rsidR="00BA2505">
        <w:rPr>
          <w:rFonts w:ascii="Times New Roman" w:eastAsia="Calibri" w:hAnsi="Times New Roman" w:cs="Times New Roman"/>
          <w:sz w:val="28"/>
          <w:szCs w:val="28"/>
        </w:rPr>
        <w:t xml:space="preserve">2023. gadā – 1681, </w:t>
      </w:r>
      <w:r w:rsidRPr="00E30C99">
        <w:rPr>
          <w:rFonts w:ascii="Times New Roman" w:eastAsia="Calibri" w:hAnsi="Times New Roman" w:cs="Times New Roman"/>
          <w:sz w:val="28"/>
          <w:szCs w:val="28"/>
        </w:rPr>
        <w:t xml:space="preserve">2024. gadā  - </w:t>
      </w:r>
      <w:r w:rsidR="00BA2505">
        <w:rPr>
          <w:rFonts w:ascii="Times New Roman" w:eastAsia="Calibri" w:hAnsi="Times New Roman" w:cs="Times New Roman"/>
          <w:sz w:val="28"/>
          <w:szCs w:val="28"/>
        </w:rPr>
        <w:t>2</w:t>
      </w:r>
      <w:r w:rsidRPr="00E30C99">
        <w:rPr>
          <w:rFonts w:ascii="Times New Roman" w:eastAsia="Calibri" w:hAnsi="Times New Roman" w:cs="Times New Roman"/>
          <w:sz w:val="28"/>
          <w:szCs w:val="28"/>
        </w:rPr>
        <w:t>6</w:t>
      </w:r>
      <w:r w:rsidR="00BA2505">
        <w:rPr>
          <w:rFonts w:ascii="Times New Roman" w:eastAsia="Calibri" w:hAnsi="Times New Roman" w:cs="Times New Roman"/>
          <w:sz w:val="28"/>
          <w:szCs w:val="28"/>
        </w:rPr>
        <w:t>03</w:t>
      </w:r>
      <w:r w:rsidRPr="00E30C99">
        <w:rPr>
          <w:rFonts w:ascii="Times New Roman" w:eastAsia="Calibri" w:hAnsi="Times New Roman" w:cs="Times New Roman"/>
          <w:sz w:val="28"/>
          <w:szCs w:val="28"/>
        </w:rPr>
        <w:t xml:space="preserve">; savukārt 2014. gadā Latvijā palīgdarbu veikšanai nebija ieceļojis neviens trešās valsts pilsonis. </w:t>
      </w:r>
      <w:r w:rsidR="00BA2505">
        <w:rPr>
          <w:rFonts w:ascii="Times New Roman" w:eastAsia="Calibri" w:hAnsi="Times New Roman" w:cs="Times New Roman"/>
          <w:sz w:val="28"/>
          <w:szCs w:val="28"/>
        </w:rPr>
        <w:t xml:space="preserve">Lai arī </w:t>
      </w:r>
      <w:proofErr w:type="spellStart"/>
      <w:r w:rsidR="00BA2505">
        <w:rPr>
          <w:rFonts w:ascii="Times New Roman" w:eastAsia="Calibri" w:hAnsi="Times New Roman" w:cs="Times New Roman"/>
          <w:sz w:val="28"/>
          <w:szCs w:val="28"/>
        </w:rPr>
        <w:t>Cilvēkkapitāla</w:t>
      </w:r>
      <w:proofErr w:type="spellEnd"/>
      <w:r w:rsidR="00BA2505">
        <w:rPr>
          <w:rFonts w:ascii="Times New Roman" w:eastAsia="Calibri" w:hAnsi="Times New Roman" w:cs="Times New Roman"/>
          <w:sz w:val="28"/>
          <w:szCs w:val="28"/>
        </w:rPr>
        <w:t xml:space="preserve"> attīstības </w:t>
      </w:r>
      <w:r w:rsidR="005C764E">
        <w:rPr>
          <w:rFonts w:ascii="Times New Roman" w:eastAsia="Calibri" w:hAnsi="Times New Roman" w:cs="Times New Roman"/>
          <w:sz w:val="28"/>
          <w:szCs w:val="28"/>
        </w:rPr>
        <w:t>rīcības plāns</w:t>
      </w:r>
      <w:r w:rsidR="00BA2505">
        <w:rPr>
          <w:rFonts w:ascii="Times New Roman" w:eastAsia="Calibri" w:hAnsi="Times New Roman" w:cs="Times New Roman"/>
          <w:sz w:val="28"/>
          <w:szCs w:val="28"/>
        </w:rPr>
        <w:t xml:space="preserve"> 202</w:t>
      </w:r>
      <w:r w:rsidR="005C764E">
        <w:rPr>
          <w:rFonts w:ascii="Times New Roman" w:eastAsia="Calibri" w:hAnsi="Times New Roman" w:cs="Times New Roman"/>
          <w:sz w:val="28"/>
          <w:szCs w:val="28"/>
        </w:rPr>
        <w:t>5</w:t>
      </w:r>
      <w:r w:rsidR="00BA2505">
        <w:rPr>
          <w:rFonts w:ascii="Times New Roman" w:eastAsia="Calibri" w:hAnsi="Times New Roman" w:cs="Times New Roman"/>
          <w:sz w:val="28"/>
          <w:szCs w:val="28"/>
        </w:rPr>
        <w:t>. – 2027.</w:t>
      </w:r>
      <w:r w:rsidR="0052021B">
        <w:rPr>
          <w:rFonts w:ascii="Times New Roman" w:eastAsia="Calibri" w:hAnsi="Times New Roman" w:cs="Times New Roman"/>
          <w:sz w:val="28"/>
          <w:szCs w:val="28"/>
        </w:rPr>
        <w:t> </w:t>
      </w:r>
      <w:r w:rsidR="00BA2505">
        <w:rPr>
          <w:rFonts w:ascii="Times New Roman" w:eastAsia="Calibri" w:hAnsi="Times New Roman" w:cs="Times New Roman"/>
          <w:sz w:val="28"/>
          <w:szCs w:val="28"/>
        </w:rPr>
        <w:t xml:space="preserve">gadam attiecībā uz </w:t>
      </w:r>
      <w:r w:rsidR="00BA2505" w:rsidRPr="00BA2505">
        <w:rPr>
          <w:rFonts w:ascii="Times New Roman" w:eastAsia="Calibri" w:hAnsi="Times New Roman" w:cs="Times New Roman"/>
          <w:sz w:val="28"/>
          <w:szCs w:val="28"/>
        </w:rPr>
        <w:t>ārvalstnieku nodarbinātību paredz  augsti kvalificēta ārvalstu darbaspēka piesaisti Latvijas darba tirgum</w:t>
      </w:r>
      <w:r w:rsidR="00BA2505">
        <w:rPr>
          <w:rFonts w:ascii="Times New Roman" w:eastAsia="Calibri" w:hAnsi="Times New Roman" w:cs="Times New Roman"/>
          <w:sz w:val="28"/>
          <w:szCs w:val="28"/>
        </w:rPr>
        <w:t>,  d</w:t>
      </w:r>
      <w:r w:rsidRPr="00E30C99">
        <w:rPr>
          <w:rFonts w:ascii="Times New Roman" w:eastAsia="Calibri" w:hAnsi="Times New Roman" w:cs="Times New Roman"/>
          <w:sz w:val="28"/>
          <w:szCs w:val="28"/>
        </w:rPr>
        <w:t xml:space="preserve">ati norāda uz </w:t>
      </w:r>
      <w:r w:rsidRPr="00927896">
        <w:rPr>
          <w:rFonts w:ascii="Times New Roman" w:eastAsia="Calibri" w:hAnsi="Times New Roman" w:cs="Times New Roman"/>
          <w:sz w:val="28"/>
          <w:szCs w:val="28"/>
        </w:rPr>
        <w:t xml:space="preserve">mazkvalificēta ārzemju darba spēka pieaugumu. </w:t>
      </w:r>
      <w:r w:rsidR="007F5CA4">
        <w:rPr>
          <w:rFonts w:ascii="Times New Roman" w:eastAsia="Calibri" w:hAnsi="Times New Roman" w:cs="Times New Roman"/>
          <w:sz w:val="28"/>
          <w:szCs w:val="28"/>
        </w:rPr>
        <w:t>Mazkvalificēta darba spēka pieaugumam pastāv īpaši riski, jo straujš šāda ārzemju darba spēka pieaugums var īpaši palielināt spriedzi sabiedrībā, nelegālās nodarbinātības riskus, riskus valsts sociālajai sistēmai, kā arī pašu migrantu ekspluatācijai, jo viņi bieži nepārzina uzņemošās valsts darba un sociālās sistēmas un nevar aizstāvēt savas tiesības.</w:t>
      </w:r>
      <w:r w:rsidR="00952AE0">
        <w:rPr>
          <w:rFonts w:ascii="Times New Roman" w:eastAsia="Calibri" w:hAnsi="Times New Roman" w:cs="Times New Roman"/>
          <w:sz w:val="28"/>
          <w:szCs w:val="28"/>
        </w:rPr>
        <w:t xml:space="preserve"> </w:t>
      </w:r>
      <w:r w:rsidR="004B782A" w:rsidRPr="004B782A">
        <w:rPr>
          <w:rFonts w:ascii="Times New Roman" w:eastAsia="Calibri" w:hAnsi="Times New Roman" w:cs="Times New Roman"/>
          <w:sz w:val="28"/>
          <w:szCs w:val="28"/>
          <w:highlight w:val="yellow"/>
        </w:rPr>
        <w:t xml:space="preserve"> </w:t>
      </w:r>
    </w:p>
    <w:p w14:paraId="64788412" w14:textId="697CDA7C" w:rsidR="002546C1" w:rsidRDefault="000B138C" w:rsidP="00392A6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Arī</w:t>
      </w:r>
      <w:r w:rsidRPr="009528F8">
        <w:rPr>
          <w:rFonts w:ascii="Times New Roman" w:hAnsi="Times New Roman" w:cs="Times New Roman"/>
          <w:sz w:val="28"/>
          <w:szCs w:val="28"/>
        </w:rPr>
        <w:t xml:space="preserve"> Latvijas pārstāvniecības ārvalstīs pārsvarā saskaras ar mazkvalificētu darbinieku vīzu un uzturēšanās atļauju pieteikumiem no </w:t>
      </w:r>
      <w:r w:rsidR="00CB73E0">
        <w:rPr>
          <w:rFonts w:ascii="Times New Roman" w:hAnsi="Times New Roman" w:cs="Times New Roman"/>
          <w:sz w:val="28"/>
          <w:szCs w:val="28"/>
        </w:rPr>
        <w:t xml:space="preserve">nelegālās </w:t>
      </w:r>
      <w:r w:rsidRPr="009528F8">
        <w:rPr>
          <w:rFonts w:ascii="Times New Roman" w:hAnsi="Times New Roman" w:cs="Times New Roman"/>
          <w:sz w:val="28"/>
          <w:szCs w:val="28"/>
        </w:rPr>
        <w:t>imigrācijas</w:t>
      </w:r>
      <w:r w:rsidR="00CB73E0">
        <w:rPr>
          <w:rFonts w:ascii="Times New Roman" w:hAnsi="Times New Roman" w:cs="Times New Roman"/>
          <w:sz w:val="28"/>
          <w:szCs w:val="28"/>
        </w:rPr>
        <w:t xml:space="preserve"> </w:t>
      </w:r>
      <w:r w:rsidR="00CB73E0">
        <w:rPr>
          <w:rFonts w:ascii="Times New Roman" w:hAnsi="Times New Roman" w:cs="Times New Roman"/>
          <w:sz w:val="28"/>
          <w:szCs w:val="28"/>
        </w:rPr>
        <w:lastRenderedPageBreak/>
        <w:t>augsta</w:t>
      </w:r>
      <w:r w:rsidRPr="009528F8">
        <w:rPr>
          <w:rFonts w:ascii="Times New Roman" w:hAnsi="Times New Roman" w:cs="Times New Roman"/>
          <w:sz w:val="28"/>
          <w:szCs w:val="28"/>
        </w:rPr>
        <w:t xml:space="preserve"> riska valstīm. Darbinieku atlasē darba devēji bieži paļaujas uz starpniekiem, darbā iekārtošanas aģentiem un aģentūrām. Daudzas no aģentūrām vienlaikus ar darbā iekārtošanas licences saņemšanu Latvijā ir saņēmušas licences arī vairākās citās Eiropas Savienības valstīs un bieži darbojas ar mērķi nodarbināt cilvēkus citās Šengenas </w:t>
      </w:r>
      <w:r>
        <w:rPr>
          <w:rFonts w:ascii="Times New Roman" w:hAnsi="Times New Roman" w:cs="Times New Roman"/>
          <w:sz w:val="28"/>
          <w:szCs w:val="28"/>
        </w:rPr>
        <w:t>dalīb</w:t>
      </w:r>
      <w:r w:rsidRPr="009528F8">
        <w:rPr>
          <w:rFonts w:ascii="Times New Roman" w:hAnsi="Times New Roman" w:cs="Times New Roman"/>
          <w:sz w:val="28"/>
          <w:szCs w:val="28"/>
        </w:rPr>
        <w:t xml:space="preserve">valstīs, tā palielinot gan nelegālās migrācijas, gan </w:t>
      </w:r>
      <w:proofErr w:type="spellStart"/>
      <w:r w:rsidRPr="009528F8">
        <w:rPr>
          <w:rFonts w:ascii="Times New Roman" w:hAnsi="Times New Roman" w:cs="Times New Roman"/>
          <w:sz w:val="28"/>
          <w:szCs w:val="28"/>
        </w:rPr>
        <w:t>cilvēktirdzniecības</w:t>
      </w:r>
      <w:proofErr w:type="spellEnd"/>
      <w:r w:rsidRPr="009528F8">
        <w:rPr>
          <w:rFonts w:ascii="Times New Roman" w:hAnsi="Times New Roman" w:cs="Times New Roman"/>
          <w:sz w:val="28"/>
          <w:szCs w:val="28"/>
        </w:rPr>
        <w:t xml:space="preserve"> riskus.</w:t>
      </w:r>
    </w:p>
    <w:p w14:paraId="6167C2A5" w14:textId="575E6522" w:rsidR="003155D8" w:rsidRDefault="00846C7F" w:rsidP="00392A6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Saskaņā ar grozījumiem normatīvajā regulējumā</w:t>
      </w:r>
      <w:r>
        <w:rPr>
          <w:rStyle w:val="FootnoteReference"/>
          <w:rFonts w:ascii="Times New Roman" w:hAnsi="Times New Roman" w:cs="Times New Roman"/>
          <w:sz w:val="28"/>
          <w:szCs w:val="28"/>
        </w:rPr>
        <w:footnoteReference w:id="2"/>
      </w:r>
      <w:r>
        <w:rPr>
          <w:rFonts w:ascii="Times New Roman" w:hAnsi="Times New Roman" w:cs="Times New Roman"/>
          <w:sz w:val="28"/>
          <w:szCs w:val="28"/>
        </w:rPr>
        <w:t>, no 2025</w:t>
      </w:r>
      <w:r w:rsidR="0052021B">
        <w:rPr>
          <w:rFonts w:ascii="Times New Roman" w:hAnsi="Times New Roman" w:cs="Times New Roman"/>
          <w:sz w:val="28"/>
          <w:szCs w:val="28"/>
        </w:rPr>
        <w:t>. </w:t>
      </w:r>
      <w:r>
        <w:rPr>
          <w:rFonts w:ascii="Times New Roman" w:hAnsi="Times New Roman" w:cs="Times New Roman"/>
          <w:sz w:val="28"/>
          <w:szCs w:val="28"/>
        </w:rPr>
        <w:t xml:space="preserve"> gada 1.janvāra darba devēj</w:t>
      </w:r>
      <w:r w:rsidR="005054EE">
        <w:rPr>
          <w:rFonts w:ascii="Times New Roman" w:hAnsi="Times New Roman" w:cs="Times New Roman"/>
          <w:sz w:val="28"/>
          <w:szCs w:val="28"/>
        </w:rPr>
        <w:t>ie</w:t>
      </w:r>
      <w:r>
        <w:rPr>
          <w:rFonts w:ascii="Times New Roman" w:hAnsi="Times New Roman" w:cs="Times New Roman"/>
          <w:sz w:val="28"/>
          <w:szCs w:val="28"/>
        </w:rPr>
        <w:t xml:space="preserve">m, kas vēlas nodarbināt ārzemnieku, jāsadarbojas ar </w:t>
      </w:r>
      <w:r w:rsidRPr="00846C7F">
        <w:rPr>
          <w:rFonts w:ascii="Times New Roman" w:hAnsi="Times New Roman" w:cs="Times New Roman"/>
          <w:sz w:val="28"/>
          <w:szCs w:val="28"/>
        </w:rPr>
        <w:t>Nodarbinātības valsts aģentū</w:t>
      </w:r>
      <w:r>
        <w:rPr>
          <w:rFonts w:ascii="Times New Roman" w:hAnsi="Times New Roman" w:cs="Times New Roman"/>
          <w:sz w:val="28"/>
          <w:szCs w:val="28"/>
        </w:rPr>
        <w:t>ru un jā</w:t>
      </w:r>
      <w:r w:rsidR="003832CD">
        <w:rPr>
          <w:rFonts w:ascii="Times New Roman" w:hAnsi="Times New Roman" w:cs="Times New Roman"/>
          <w:sz w:val="28"/>
          <w:szCs w:val="28"/>
        </w:rPr>
        <w:t xml:space="preserve">saņem aģentūras atļauja ārzemnieka nodarbināšanai. </w:t>
      </w:r>
      <w:r>
        <w:rPr>
          <w:rFonts w:ascii="Times New Roman" w:hAnsi="Times New Roman" w:cs="Times New Roman"/>
          <w:sz w:val="28"/>
          <w:szCs w:val="28"/>
        </w:rPr>
        <w:t xml:space="preserve"> </w:t>
      </w:r>
      <w:r w:rsidR="003832CD" w:rsidRPr="00B01615">
        <w:rPr>
          <w:rFonts w:ascii="Times New Roman" w:hAnsi="Times New Roman" w:cs="Times New Roman"/>
          <w:sz w:val="28"/>
          <w:szCs w:val="28"/>
        </w:rPr>
        <w:t xml:space="preserve">Nodarbinātības valsts aģentūra </w:t>
      </w:r>
      <w:r w:rsidRPr="00B01615">
        <w:rPr>
          <w:rFonts w:ascii="Times New Roman" w:hAnsi="Times New Roman" w:cs="Times New Roman"/>
          <w:sz w:val="28"/>
          <w:szCs w:val="28"/>
        </w:rPr>
        <w:t xml:space="preserve">saskaras ar darba devējiem, kas norāda uz lielu darbaspēka trūkumu un nepieciešamību pēc trešo valstu pilsoņu piesaistes darba tirgum.  </w:t>
      </w:r>
      <w:r w:rsidR="003832CD" w:rsidRPr="00B01615">
        <w:rPr>
          <w:rFonts w:ascii="Times New Roman" w:hAnsi="Times New Roman" w:cs="Times New Roman"/>
          <w:sz w:val="28"/>
          <w:szCs w:val="28"/>
        </w:rPr>
        <w:t xml:space="preserve">2025. gadā </w:t>
      </w:r>
      <w:r w:rsidRPr="00B01615">
        <w:rPr>
          <w:rFonts w:ascii="Times New Roman" w:hAnsi="Times New Roman" w:cs="Times New Roman"/>
          <w:sz w:val="28"/>
          <w:szCs w:val="28"/>
        </w:rPr>
        <w:t xml:space="preserve"> </w:t>
      </w:r>
      <w:r w:rsidR="003832CD" w:rsidRPr="00B01615">
        <w:rPr>
          <w:rFonts w:ascii="Times New Roman" w:hAnsi="Times New Roman" w:cs="Times New Roman"/>
          <w:sz w:val="28"/>
          <w:szCs w:val="28"/>
        </w:rPr>
        <w:t xml:space="preserve">(janvāris, februāris) </w:t>
      </w:r>
      <w:r w:rsidRPr="00B01615">
        <w:rPr>
          <w:rFonts w:ascii="Times New Roman" w:hAnsi="Times New Roman" w:cs="Times New Roman"/>
          <w:sz w:val="28"/>
          <w:szCs w:val="28"/>
        </w:rPr>
        <w:t xml:space="preserve">saņemti 900 pieteikumi par atļauju ārzemnieku piesaistei uz 7846 brīvām darba vietām. </w:t>
      </w:r>
      <w:r w:rsidR="003832CD" w:rsidRPr="00B01615">
        <w:rPr>
          <w:rFonts w:ascii="Times New Roman" w:hAnsi="Times New Roman" w:cs="Times New Roman"/>
          <w:sz w:val="28"/>
          <w:szCs w:val="28"/>
        </w:rPr>
        <w:t>Pieprasījumi galvenokārt saņemti par palīgstrādniekiem, kravas transporta vadītājiem, būvstrādniekiem, cehu strādniekiem; 83% atļauju pieprasījumi ir Rīgas un Pierīgas reģionā. Nodarbinātības valsts aģentūra</w:t>
      </w:r>
      <w:r w:rsidRPr="00B01615">
        <w:rPr>
          <w:rFonts w:ascii="Times New Roman" w:hAnsi="Times New Roman" w:cs="Times New Roman"/>
          <w:sz w:val="28"/>
          <w:szCs w:val="28"/>
        </w:rPr>
        <w:t xml:space="preserve"> atbilstoši darba devēju prasībām atlasījusi 14 421 piemērotus kandidātus Latvijā, taču darba devēji 9081 gadījumā </w:t>
      </w:r>
      <w:bookmarkStart w:id="2" w:name="_Hlk205446539"/>
      <w:r w:rsidR="008D3651">
        <w:rPr>
          <w:rFonts w:ascii="Times New Roman" w:hAnsi="Times New Roman" w:cs="Times New Roman"/>
          <w:sz w:val="28"/>
          <w:szCs w:val="28"/>
        </w:rPr>
        <w:t xml:space="preserve">saziņā ar </w:t>
      </w:r>
      <w:bookmarkEnd w:id="2"/>
      <w:r w:rsidR="008D3651">
        <w:rPr>
          <w:rFonts w:ascii="Times New Roman" w:hAnsi="Times New Roman" w:cs="Times New Roman"/>
          <w:sz w:val="28"/>
          <w:szCs w:val="28"/>
        </w:rPr>
        <w:t xml:space="preserve">kandidātiem </w:t>
      </w:r>
      <w:r w:rsidR="008D3651" w:rsidRPr="004545DB">
        <w:rPr>
          <w:rFonts w:ascii="Times New Roman" w:eastAsia="Calibri" w:hAnsi="Times New Roman" w:cs="Times New Roman"/>
          <w:sz w:val="28"/>
          <w:szCs w:val="28"/>
        </w:rPr>
        <w:t>nav vienojušies par iespējamu darba attiecību uzsākšanu</w:t>
      </w:r>
      <w:r w:rsidRPr="00354251">
        <w:rPr>
          <w:rFonts w:ascii="Times New Roman" w:hAnsi="Times New Roman" w:cs="Times New Roman"/>
          <w:sz w:val="28"/>
          <w:szCs w:val="28"/>
        </w:rPr>
        <w:t>.</w:t>
      </w:r>
      <w:r w:rsidRPr="00B01615">
        <w:rPr>
          <w:rFonts w:ascii="Times New Roman" w:hAnsi="Times New Roman" w:cs="Times New Roman"/>
          <w:sz w:val="28"/>
          <w:szCs w:val="28"/>
        </w:rPr>
        <w:t xml:space="preserve"> </w:t>
      </w:r>
      <w:r w:rsidR="00F15743" w:rsidRPr="00B01615">
        <w:rPr>
          <w:rFonts w:ascii="Times New Roman" w:hAnsi="Times New Roman" w:cs="Times New Roman"/>
          <w:sz w:val="28"/>
          <w:szCs w:val="28"/>
        </w:rPr>
        <w:t>Laika</w:t>
      </w:r>
      <w:r w:rsidR="00F15743">
        <w:rPr>
          <w:rFonts w:ascii="Times New Roman" w:hAnsi="Times New Roman" w:cs="Times New Roman"/>
          <w:sz w:val="28"/>
          <w:szCs w:val="28"/>
        </w:rPr>
        <w:t xml:space="preserve"> posmā no 2025. gada 1.janvāra līdz 2025. gada 28. februāri</w:t>
      </w:r>
      <w:r w:rsidR="005054EE">
        <w:rPr>
          <w:rFonts w:ascii="Times New Roman" w:hAnsi="Times New Roman" w:cs="Times New Roman"/>
          <w:sz w:val="28"/>
          <w:szCs w:val="28"/>
        </w:rPr>
        <w:t>m</w:t>
      </w:r>
      <w:r w:rsidR="00F15743">
        <w:rPr>
          <w:rFonts w:ascii="Times New Roman" w:hAnsi="Times New Roman" w:cs="Times New Roman"/>
          <w:sz w:val="28"/>
          <w:szCs w:val="28"/>
        </w:rPr>
        <w:t xml:space="preserve"> aģentūra</w:t>
      </w:r>
      <w:r w:rsidRPr="00846C7F">
        <w:rPr>
          <w:rFonts w:ascii="Times New Roman" w:hAnsi="Times New Roman" w:cs="Times New Roman"/>
          <w:sz w:val="28"/>
          <w:szCs w:val="28"/>
        </w:rPr>
        <w:t xml:space="preserve"> ir izsniegusi 646 pozitīvus atzinumus un 69</w:t>
      </w:r>
      <w:r w:rsidR="0052021B">
        <w:rPr>
          <w:rFonts w:ascii="Times New Roman" w:hAnsi="Times New Roman" w:cs="Times New Roman"/>
          <w:sz w:val="28"/>
          <w:szCs w:val="28"/>
        </w:rPr>
        <w:t> </w:t>
      </w:r>
      <w:r w:rsidRPr="00846C7F">
        <w:rPr>
          <w:rFonts w:ascii="Times New Roman" w:hAnsi="Times New Roman" w:cs="Times New Roman"/>
          <w:sz w:val="28"/>
          <w:szCs w:val="28"/>
        </w:rPr>
        <w:t xml:space="preserve"> negatīvus atzinumus</w:t>
      </w:r>
      <w:r w:rsidR="00F15743">
        <w:rPr>
          <w:rFonts w:ascii="Times New Roman" w:hAnsi="Times New Roman" w:cs="Times New Roman"/>
          <w:sz w:val="28"/>
          <w:szCs w:val="28"/>
        </w:rPr>
        <w:t xml:space="preserve"> par ārzemju</w:t>
      </w:r>
      <w:r w:rsidR="005054EE">
        <w:rPr>
          <w:rFonts w:ascii="Times New Roman" w:hAnsi="Times New Roman" w:cs="Times New Roman"/>
          <w:sz w:val="28"/>
          <w:szCs w:val="28"/>
        </w:rPr>
        <w:t xml:space="preserve"> nodarbināto piesaisti. </w:t>
      </w:r>
    </w:p>
    <w:p w14:paraId="2F087C8E" w14:textId="009E42A7" w:rsidR="007F3D22" w:rsidRDefault="002546C1" w:rsidP="00392A6C">
      <w:pPr>
        <w:autoSpaceDE w:val="0"/>
        <w:autoSpaceDN w:val="0"/>
        <w:adjustRightInd w:val="0"/>
        <w:spacing w:after="0" w:line="240" w:lineRule="auto"/>
        <w:ind w:firstLine="709"/>
        <w:jc w:val="both"/>
        <w:rPr>
          <w:rFonts w:ascii="Times New Roman" w:eastAsia="Calibri" w:hAnsi="Times New Roman" w:cs="Times New Roman"/>
          <w:sz w:val="28"/>
          <w:szCs w:val="28"/>
        </w:rPr>
      </w:pPr>
      <w:r w:rsidRPr="002546C1">
        <w:rPr>
          <w:rFonts w:ascii="Times New Roman" w:eastAsia="Calibri" w:hAnsi="Times New Roman" w:cs="Times New Roman"/>
          <w:sz w:val="28"/>
          <w:szCs w:val="28"/>
        </w:rPr>
        <w:t>Pieaugot trešo valstu pilsoņu skaitam Latvijā, pieaudzis arī ar ieceļošanas un uzturēšanās nosacījumiem saistīto pārkāpumu skaits</w:t>
      </w:r>
      <w:r w:rsidRPr="00944A21">
        <w:rPr>
          <w:rFonts w:ascii="Times New Roman" w:eastAsia="Calibri" w:hAnsi="Times New Roman" w:cs="Times New Roman"/>
          <w:sz w:val="28"/>
          <w:szCs w:val="28"/>
        </w:rPr>
        <w:t xml:space="preserve">. </w:t>
      </w:r>
      <w:r w:rsidR="001459F9" w:rsidRPr="00944A21">
        <w:rPr>
          <w:rFonts w:ascii="Times New Roman" w:eastAsia="Calibri" w:hAnsi="Times New Roman" w:cs="Times New Roman"/>
          <w:sz w:val="28"/>
          <w:szCs w:val="28"/>
        </w:rPr>
        <w:t>Kopš 2022. gada Valsts robežsardzes imigrācijas dienestu konstatēto trešo valstu pilsoņu ieceļošanas un uzturēšanās nosacījumu pārkāpumu skaits Imigrācijas likuma 68.</w:t>
      </w:r>
      <w:r w:rsidR="001459F9" w:rsidRPr="00944A21">
        <w:rPr>
          <w:rFonts w:ascii="Times New Roman" w:eastAsia="Calibri" w:hAnsi="Times New Roman" w:cs="Times New Roman"/>
          <w:sz w:val="28"/>
          <w:szCs w:val="28"/>
          <w:vertAlign w:val="superscript"/>
        </w:rPr>
        <w:t>2</w:t>
      </w:r>
      <w:r w:rsidR="001459F9" w:rsidRPr="00944A21">
        <w:rPr>
          <w:rFonts w:ascii="Times New Roman" w:eastAsia="Calibri" w:hAnsi="Times New Roman" w:cs="Times New Roman"/>
          <w:sz w:val="28"/>
          <w:szCs w:val="28"/>
        </w:rPr>
        <w:t xml:space="preserve"> panta</w:t>
      </w:r>
      <w:r w:rsidR="001B2204">
        <w:rPr>
          <w:rStyle w:val="FootnoteReference"/>
          <w:rFonts w:ascii="Times New Roman" w:eastAsia="Calibri" w:hAnsi="Times New Roman" w:cs="Times New Roman"/>
          <w:sz w:val="28"/>
          <w:szCs w:val="28"/>
        </w:rPr>
        <w:footnoteReference w:id="3"/>
      </w:r>
      <w:r w:rsidR="001459F9" w:rsidRPr="00944A21">
        <w:rPr>
          <w:rFonts w:ascii="Times New Roman" w:eastAsia="Calibri" w:hAnsi="Times New Roman" w:cs="Times New Roman"/>
          <w:sz w:val="28"/>
          <w:szCs w:val="28"/>
        </w:rPr>
        <w:t xml:space="preserve"> izpratnē pakāpeniski pieaudzis, un, ja </w:t>
      </w:r>
      <w:r w:rsidR="001459F9" w:rsidRPr="00944A21">
        <w:rPr>
          <w:rFonts w:ascii="Times New Roman" w:hAnsi="Times New Roman" w:cs="Times New Roman"/>
          <w:sz w:val="28"/>
          <w:szCs w:val="28"/>
        </w:rPr>
        <w:t xml:space="preserve">2025. gada tendences saglabāsies līdz gada beigām, kopējais pieaugums četru gadu laikā varētu sasniegt vairāk nekā 105%. </w:t>
      </w:r>
      <w:r w:rsidR="001459F9">
        <w:rPr>
          <w:rFonts w:ascii="Times New Roman" w:hAnsi="Times New Roman" w:cs="Times New Roman"/>
          <w:color w:val="0000FF"/>
          <w:sz w:val="28"/>
          <w:szCs w:val="28"/>
        </w:rPr>
        <w:t xml:space="preserve"> </w:t>
      </w:r>
      <w:r w:rsidR="007055B0">
        <w:rPr>
          <w:rFonts w:ascii="Times New Roman" w:eastAsia="Calibri" w:hAnsi="Times New Roman" w:cs="Times New Roman"/>
          <w:sz w:val="28"/>
          <w:szCs w:val="28"/>
        </w:rPr>
        <w:t xml:space="preserve"> Visvairāk minētie pārkāpumi konstatēti starp Uzbekistānas,</w:t>
      </w:r>
      <w:r w:rsidR="002D434D">
        <w:rPr>
          <w:rFonts w:ascii="Times New Roman" w:eastAsia="Calibri" w:hAnsi="Times New Roman" w:cs="Times New Roman"/>
          <w:sz w:val="28"/>
          <w:szCs w:val="28"/>
        </w:rPr>
        <w:t xml:space="preserve"> </w:t>
      </w:r>
      <w:r w:rsidR="007055B0">
        <w:rPr>
          <w:rFonts w:ascii="Times New Roman" w:eastAsia="Calibri" w:hAnsi="Times New Roman" w:cs="Times New Roman"/>
          <w:sz w:val="28"/>
          <w:szCs w:val="28"/>
        </w:rPr>
        <w:t>Krievijas</w:t>
      </w:r>
      <w:r w:rsidR="002D434D">
        <w:rPr>
          <w:rFonts w:ascii="Times New Roman" w:eastAsia="Calibri" w:hAnsi="Times New Roman" w:cs="Times New Roman"/>
          <w:sz w:val="28"/>
          <w:szCs w:val="28"/>
        </w:rPr>
        <w:t xml:space="preserve"> un Indijas</w:t>
      </w:r>
      <w:r w:rsidR="007055B0">
        <w:rPr>
          <w:rFonts w:ascii="Times New Roman" w:eastAsia="Calibri" w:hAnsi="Times New Roman" w:cs="Times New Roman"/>
          <w:sz w:val="28"/>
          <w:szCs w:val="28"/>
        </w:rPr>
        <w:t xml:space="preserve"> pilsoņiem.</w:t>
      </w:r>
    </w:p>
    <w:p w14:paraId="39CF770B" w14:textId="2C848874" w:rsidR="001C7648" w:rsidRDefault="001C7648" w:rsidP="00A94427">
      <w:pPr>
        <w:spacing w:after="0" w:line="240" w:lineRule="auto"/>
        <w:rPr>
          <w:rFonts w:ascii="Times New Roman" w:eastAsia="Times New Roman" w:hAnsi="Times New Roman" w:cs="Times New Roman"/>
          <w:sz w:val="24"/>
          <w:szCs w:val="24"/>
        </w:rPr>
      </w:pPr>
    </w:p>
    <w:tbl>
      <w:tblPr>
        <w:tblStyle w:val="TableGrid1"/>
        <w:tblpPr w:leftFromText="180" w:rightFromText="180" w:vertAnchor="text" w:horzAnchor="page" w:tblpX="1548" w:tblpY="1"/>
        <w:tblOverlap w:val="never"/>
        <w:tblW w:w="8911" w:type="dxa"/>
        <w:tblLook w:val="04A0" w:firstRow="1" w:lastRow="0" w:firstColumn="1" w:lastColumn="0" w:noHBand="0" w:noVBand="1"/>
      </w:tblPr>
      <w:tblGrid>
        <w:gridCol w:w="4129"/>
        <w:gridCol w:w="1196"/>
        <w:gridCol w:w="1196"/>
        <w:gridCol w:w="1195"/>
        <w:gridCol w:w="1195"/>
      </w:tblGrid>
      <w:tr w:rsidR="00F662E2" w:rsidRPr="00A94427" w14:paraId="08F7BBBF" w14:textId="77777777" w:rsidTr="00C55CCC">
        <w:trPr>
          <w:trHeight w:val="934"/>
        </w:trPr>
        <w:tc>
          <w:tcPr>
            <w:tcW w:w="4129" w:type="dxa"/>
            <w:shd w:val="clear" w:color="auto" w:fill="E2EFD9"/>
          </w:tcPr>
          <w:p w14:paraId="3B110069" w14:textId="77777777" w:rsidR="00F662E2" w:rsidRPr="00A94427" w:rsidRDefault="00F662E2" w:rsidP="00C55CCC">
            <w:pPr>
              <w:jc w:val="center"/>
              <w:rPr>
                <w:rFonts w:ascii="Times New Roman" w:eastAsia="Times New Roman" w:hAnsi="Times New Roman" w:cs="Times New Roman"/>
                <w:b/>
                <w:sz w:val="24"/>
                <w:szCs w:val="24"/>
                <w:lang w:eastAsia="lv-LV"/>
              </w:rPr>
            </w:pPr>
          </w:p>
        </w:tc>
        <w:tc>
          <w:tcPr>
            <w:tcW w:w="1196" w:type="dxa"/>
            <w:shd w:val="clear" w:color="auto" w:fill="E2EFD9"/>
          </w:tcPr>
          <w:p w14:paraId="1649953D" w14:textId="66FE7C17" w:rsidR="00F662E2" w:rsidRPr="00A94427" w:rsidRDefault="00F662E2" w:rsidP="00C55CCC">
            <w:pPr>
              <w:jc w:val="center"/>
              <w:rPr>
                <w:rFonts w:ascii="Times New Roman" w:eastAsia="Times New Roman" w:hAnsi="Times New Roman" w:cs="Times New Roman"/>
                <w:b/>
                <w:sz w:val="24"/>
                <w:szCs w:val="24"/>
                <w:lang w:eastAsia="lv-LV"/>
              </w:rPr>
            </w:pPr>
            <w:r w:rsidRPr="00A94427">
              <w:rPr>
                <w:rFonts w:ascii="Times New Roman" w:eastAsia="Times New Roman" w:hAnsi="Times New Roman" w:cs="Times New Roman"/>
                <w:b/>
                <w:sz w:val="24"/>
                <w:szCs w:val="24"/>
                <w:lang w:eastAsia="lv-LV"/>
              </w:rPr>
              <w:t>2022.</w:t>
            </w:r>
            <w:r w:rsidR="0052021B">
              <w:rPr>
                <w:rFonts w:ascii="Times New Roman" w:eastAsia="Times New Roman" w:hAnsi="Times New Roman" w:cs="Times New Roman"/>
                <w:b/>
                <w:sz w:val="24"/>
                <w:szCs w:val="24"/>
                <w:lang w:eastAsia="lv-LV"/>
              </w:rPr>
              <w:t>g.</w:t>
            </w:r>
          </w:p>
        </w:tc>
        <w:tc>
          <w:tcPr>
            <w:tcW w:w="1196" w:type="dxa"/>
            <w:shd w:val="clear" w:color="auto" w:fill="E2EFD9"/>
          </w:tcPr>
          <w:p w14:paraId="1FEEF784" w14:textId="22AB3969" w:rsidR="00F662E2" w:rsidRPr="00A94427" w:rsidRDefault="00F662E2" w:rsidP="00C55CCC">
            <w:pPr>
              <w:jc w:val="center"/>
              <w:rPr>
                <w:rFonts w:ascii="Times New Roman" w:eastAsia="Times New Roman" w:hAnsi="Times New Roman" w:cs="Times New Roman"/>
                <w:b/>
                <w:sz w:val="24"/>
                <w:szCs w:val="24"/>
                <w:lang w:eastAsia="lv-LV"/>
              </w:rPr>
            </w:pPr>
            <w:r w:rsidRPr="00A94427">
              <w:rPr>
                <w:rFonts w:ascii="Times New Roman" w:eastAsia="Times New Roman" w:hAnsi="Times New Roman" w:cs="Times New Roman"/>
                <w:b/>
                <w:sz w:val="24"/>
                <w:szCs w:val="24"/>
                <w:lang w:eastAsia="lv-LV"/>
              </w:rPr>
              <w:t>2023.</w:t>
            </w:r>
            <w:r w:rsidR="0052021B">
              <w:rPr>
                <w:rFonts w:ascii="Times New Roman" w:eastAsia="Times New Roman" w:hAnsi="Times New Roman" w:cs="Times New Roman"/>
                <w:b/>
                <w:sz w:val="24"/>
                <w:szCs w:val="24"/>
                <w:lang w:eastAsia="lv-LV"/>
              </w:rPr>
              <w:t>g.</w:t>
            </w:r>
          </w:p>
        </w:tc>
        <w:tc>
          <w:tcPr>
            <w:tcW w:w="1195" w:type="dxa"/>
            <w:shd w:val="clear" w:color="auto" w:fill="E2EFD9"/>
          </w:tcPr>
          <w:p w14:paraId="2D9A38D4" w14:textId="57E77D5E" w:rsidR="00F662E2" w:rsidRPr="00A94427" w:rsidRDefault="00F662E2" w:rsidP="00C55CCC">
            <w:pPr>
              <w:jc w:val="center"/>
              <w:rPr>
                <w:rFonts w:ascii="Times New Roman" w:eastAsia="Times New Roman" w:hAnsi="Times New Roman" w:cs="Times New Roman"/>
                <w:b/>
                <w:sz w:val="24"/>
                <w:szCs w:val="24"/>
                <w:lang w:eastAsia="lv-LV"/>
              </w:rPr>
            </w:pPr>
            <w:r w:rsidRPr="00A94427">
              <w:rPr>
                <w:rFonts w:ascii="Times New Roman" w:eastAsia="Times New Roman" w:hAnsi="Times New Roman" w:cs="Times New Roman"/>
                <w:b/>
                <w:sz w:val="24"/>
                <w:szCs w:val="24"/>
                <w:lang w:eastAsia="lv-LV"/>
              </w:rPr>
              <w:t>2024.</w:t>
            </w:r>
            <w:r w:rsidR="0052021B">
              <w:rPr>
                <w:rFonts w:ascii="Times New Roman" w:eastAsia="Times New Roman" w:hAnsi="Times New Roman" w:cs="Times New Roman"/>
                <w:b/>
                <w:sz w:val="24"/>
                <w:szCs w:val="24"/>
                <w:lang w:eastAsia="lv-LV"/>
              </w:rPr>
              <w:t>g.</w:t>
            </w:r>
          </w:p>
        </w:tc>
        <w:tc>
          <w:tcPr>
            <w:tcW w:w="1195" w:type="dxa"/>
            <w:shd w:val="clear" w:color="auto" w:fill="E2EFD9"/>
          </w:tcPr>
          <w:p w14:paraId="1082E77F" w14:textId="77777777" w:rsidR="00F662E2" w:rsidRPr="00AD6E48" w:rsidRDefault="00F662E2" w:rsidP="00C55CCC">
            <w:pPr>
              <w:jc w:val="center"/>
              <w:rPr>
                <w:rFonts w:ascii="Times New Roman" w:eastAsia="Times New Roman" w:hAnsi="Times New Roman" w:cs="Times New Roman"/>
                <w:b/>
                <w:sz w:val="24"/>
                <w:szCs w:val="24"/>
                <w:lang w:eastAsia="lv-LV"/>
              </w:rPr>
            </w:pPr>
            <w:r w:rsidRPr="00AD6E48">
              <w:rPr>
                <w:rFonts w:ascii="Times New Roman" w:eastAsia="Times New Roman" w:hAnsi="Times New Roman" w:cs="Times New Roman"/>
                <w:b/>
                <w:sz w:val="24"/>
                <w:szCs w:val="24"/>
                <w:lang w:eastAsia="lv-LV"/>
              </w:rPr>
              <w:t>2025. gada I pusgads</w:t>
            </w:r>
          </w:p>
        </w:tc>
      </w:tr>
      <w:tr w:rsidR="00F662E2" w:rsidRPr="00A94427" w14:paraId="03CE8923" w14:textId="77777777" w:rsidTr="00C55CCC">
        <w:trPr>
          <w:trHeight w:val="305"/>
        </w:trPr>
        <w:tc>
          <w:tcPr>
            <w:tcW w:w="4129" w:type="dxa"/>
            <w:shd w:val="clear" w:color="auto" w:fill="FFFFFF"/>
          </w:tcPr>
          <w:p w14:paraId="22EA423D" w14:textId="77777777" w:rsidR="00F662E2" w:rsidRPr="00A94427" w:rsidRDefault="00F662E2" w:rsidP="00C55CCC">
            <w:pPr>
              <w:jc w:val="center"/>
              <w:rPr>
                <w:rFonts w:ascii="Times New Roman" w:eastAsia="Times New Roman" w:hAnsi="Times New Roman" w:cs="Times New Roman"/>
                <w:sz w:val="24"/>
                <w:szCs w:val="24"/>
                <w:lang w:eastAsia="lv-LV"/>
              </w:rPr>
            </w:pPr>
            <w:r w:rsidRPr="00A94427">
              <w:rPr>
                <w:rFonts w:ascii="Times New Roman" w:eastAsia="Times New Roman" w:hAnsi="Times New Roman" w:cs="Times New Roman"/>
                <w:sz w:val="24"/>
                <w:szCs w:val="24"/>
                <w:lang w:eastAsia="lv-LV"/>
              </w:rPr>
              <w:t>Konstatēti pārkāpumi kopā</w:t>
            </w:r>
          </w:p>
        </w:tc>
        <w:tc>
          <w:tcPr>
            <w:tcW w:w="1196" w:type="dxa"/>
            <w:shd w:val="clear" w:color="auto" w:fill="FFFFFF"/>
          </w:tcPr>
          <w:p w14:paraId="0FFBEC50" w14:textId="77777777" w:rsidR="00F662E2" w:rsidRPr="00A94427" w:rsidRDefault="00F662E2" w:rsidP="00C55CCC">
            <w:pPr>
              <w:jc w:val="center"/>
              <w:rPr>
                <w:rFonts w:ascii="Times New Roman" w:eastAsia="Times New Roman" w:hAnsi="Times New Roman" w:cs="Times New Roman"/>
                <w:sz w:val="24"/>
                <w:szCs w:val="24"/>
                <w:lang w:eastAsia="lv-LV"/>
              </w:rPr>
            </w:pPr>
            <w:r w:rsidRPr="00A94427">
              <w:rPr>
                <w:rFonts w:ascii="Times New Roman" w:eastAsia="Times New Roman" w:hAnsi="Times New Roman" w:cs="Times New Roman"/>
                <w:sz w:val="24"/>
                <w:szCs w:val="24"/>
                <w:lang w:eastAsia="lv-LV"/>
              </w:rPr>
              <w:t>576</w:t>
            </w:r>
          </w:p>
        </w:tc>
        <w:tc>
          <w:tcPr>
            <w:tcW w:w="1196" w:type="dxa"/>
            <w:shd w:val="clear" w:color="auto" w:fill="FFFFFF"/>
          </w:tcPr>
          <w:p w14:paraId="4EA57DD9" w14:textId="77777777" w:rsidR="00F662E2" w:rsidRPr="00A94427" w:rsidRDefault="00F662E2" w:rsidP="00C55CCC">
            <w:pPr>
              <w:jc w:val="center"/>
              <w:rPr>
                <w:rFonts w:ascii="Times New Roman" w:eastAsia="Times New Roman" w:hAnsi="Times New Roman" w:cs="Times New Roman"/>
                <w:sz w:val="24"/>
                <w:szCs w:val="24"/>
                <w:lang w:eastAsia="lv-LV"/>
              </w:rPr>
            </w:pPr>
            <w:r w:rsidRPr="00A94427">
              <w:rPr>
                <w:rFonts w:ascii="Times New Roman" w:eastAsia="Times New Roman" w:hAnsi="Times New Roman" w:cs="Times New Roman"/>
                <w:sz w:val="24"/>
                <w:szCs w:val="24"/>
                <w:lang w:eastAsia="lv-LV"/>
              </w:rPr>
              <w:t>810</w:t>
            </w:r>
          </w:p>
        </w:tc>
        <w:tc>
          <w:tcPr>
            <w:tcW w:w="1195" w:type="dxa"/>
            <w:shd w:val="clear" w:color="auto" w:fill="FFFFFF"/>
          </w:tcPr>
          <w:p w14:paraId="3DD9BDEE" w14:textId="77777777" w:rsidR="00F662E2" w:rsidRPr="00A94427" w:rsidRDefault="00F662E2" w:rsidP="00C55CCC">
            <w:pPr>
              <w:jc w:val="center"/>
              <w:rPr>
                <w:rFonts w:ascii="Times New Roman" w:eastAsia="Times New Roman" w:hAnsi="Times New Roman" w:cs="Times New Roman"/>
                <w:sz w:val="24"/>
                <w:szCs w:val="24"/>
                <w:lang w:eastAsia="lv-LV"/>
              </w:rPr>
            </w:pPr>
            <w:r w:rsidRPr="00A94427">
              <w:rPr>
                <w:rFonts w:ascii="Times New Roman" w:eastAsia="Times New Roman" w:hAnsi="Times New Roman" w:cs="Times New Roman"/>
                <w:sz w:val="24"/>
                <w:szCs w:val="24"/>
                <w:lang w:eastAsia="lv-LV"/>
              </w:rPr>
              <w:t>924</w:t>
            </w:r>
          </w:p>
        </w:tc>
        <w:tc>
          <w:tcPr>
            <w:tcW w:w="1195" w:type="dxa"/>
            <w:shd w:val="clear" w:color="auto" w:fill="FFFFFF"/>
          </w:tcPr>
          <w:p w14:paraId="655833F7" w14:textId="77777777" w:rsidR="00F662E2" w:rsidRPr="00AD6E48" w:rsidRDefault="00F662E2" w:rsidP="00C55CCC">
            <w:pPr>
              <w:jc w:val="center"/>
              <w:rPr>
                <w:rFonts w:ascii="Times New Roman" w:eastAsia="Times New Roman" w:hAnsi="Times New Roman" w:cs="Times New Roman"/>
                <w:sz w:val="24"/>
                <w:szCs w:val="24"/>
                <w:lang w:eastAsia="lv-LV"/>
              </w:rPr>
            </w:pPr>
            <w:r w:rsidRPr="00AD6E48">
              <w:rPr>
                <w:rFonts w:ascii="Times New Roman" w:eastAsia="Times New Roman" w:hAnsi="Times New Roman" w:cs="Times New Roman"/>
                <w:sz w:val="24"/>
                <w:szCs w:val="24"/>
                <w:lang w:eastAsia="lv-LV"/>
              </w:rPr>
              <w:t>591</w:t>
            </w:r>
          </w:p>
        </w:tc>
      </w:tr>
    </w:tbl>
    <w:p w14:paraId="48636868" w14:textId="28A94230" w:rsidR="00846C7F" w:rsidRPr="00A94427" w:rsidRDefault="00AD6E48" w:rsidP="00AD6E48">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4"/>
        <w:gridCol w:w="2264"/>
        <w:gridCol w:w="2264"/>
        <w:gridCol w:w="2264"/>
      </w:tblGrid>
      <w:tr w:rsidR="00774D44" w:rsidRPr="003F17A2" w14:paraId="7AC5463E" w14:textId="77777777" w:rsidTr="00AD6E48">
        <w:tc>
          <w:tcPr>
            <w:tcW w:w="2234" w:type="dxa"/>
          </w:tcPr>
          <w:p w14:paraId="2EFBDBDE" w14:textId="77777777" w:rsidR="00774D44" w:rsidRDefault="00774D44" w:rsidP="00F662E2">
            <w:pPr>
              <w:rPr>
                <w:rFonts w:ascii="Times New Roman" w:eastAsia="Times New Roman" w:hAnsi="Times New Roman" w:cs="Times New Roman"/>
                <w:sz w:val="24"/>
                <w:szCs w:val="24"/>
              </w:rPr>
            </w:pPr>
          </w:p>
          <w:p w14:paraId="0D7D3DAE" w14:textId="77777777" w:rsidR="00774D44" w:rsidRDefault="00774D44" w:rsidP="00570010">
            <w:pPr>
              <w:jc w:val="center"/>
              <w:rPr>
                <w:rFonts w:ascii="Times New Roman" w:eastAsia="Times New Roman" w:hAnsi="Times New Roman" w:cs="Times New Roman"/>
                <w:sz w:val="24"/>
                <w:szCs w:val="24"/>
              </w:rPr>
            </w:pPr>
          </w:p>
          <w:p w14:paraId="4A07A439" w14:textId="77777777" w:rsidR="00774D44" w:rsidRDefault="00774D44" w:rsidP="00570010">
            <w:pPr>
              <w:jc w:val="center"/>
              <w:rPr>
                <w:rFonts w:ascii="Times New Roman" w:eastAsia="Times New Roman" w:hAnsi="Times New Roman" w:cs="Times New Roman"/>
                <w:sz w:val="24"/>
                <w:szCs w:val="24"/>
              </w:rPr>
            </w:pPr>
          </w:p>
          <w:p w14:paraId="07F6E8EE" w14:textId="18B3EFEA" w:rsidR="00774D44" w:rsidRDefault="00774D44" w:rsidP="00570010">
            <w:pPr>
              <w:jc w:val="center"/>
              <w:rPr>
                <w:rFonts w:ascii="Times New Roman" w:eastAsia="Times New Roman" w:hAnsi="Times New Roman" w:cs="Times New Roman"/>
                <w:sz w:val="24"/>
                <w:szCs w:val="24"/>
              </w:rPr>
            </w:pPr>
            <w:r w:rsidRPr="00D5398D">
              <w:rPr>
                <w:rFonts w:ascii="Times New Roman" w:eastAsia="Times New Roman" w:hAnsi="Times New Roman" w:cs="Times New Roman"/>
                <w:sz w:val="24"/>
                <w:szCs w:val="24"/>
              </w:rPr>
              <w:t>2022. gads</w:t>
            </w:r>
          </w:p>
        </w:tc>
        <w:tc>
          <w:tcPr>
            <w:tcW w:w="2264" w:type="dxa"/>
          </w:tcPr>
          <w:p w14:paraId="3CE75AA5" w14:textId="77777777" w:rsidR="00774D44" w:rsidRDefault="00774D44" w:rsidP="00570010">
            <w:pPr>
              <w:jc w:val="center"/>
              <w:rPr>
                <w:rFonts w:ascii="Times New Roman" w:eastAsia="Times New Roman" w:hAnsi="Times New Roman" w:cs="Times New Roman"/>
                <w:sz w:val="24"/>
                <w:szCs w:val="24"/>
              </w:rPr>
            </w:pPr>
          </w:p>
          <w:p w14:paraId="52C8E3A9" w14:textId="77777777" w:rsidR="00774D44" w:rsidRDefault="00774D44" w:rsidP="00570010">
            <w:pPr>
              <w:jc w:val="center"/>
              <w:rPr>
                <w:rFonts w:ascii="Times New Roman" w:eastAsia="Times New Roman" w:hAnsi="Times New Roman" w:cs="Times New Roman"/>
                <w:sz w:val="24"/>
                <w:szCs w:val="24"/>
              </w:rPr>
            </w:pPr>
          </w:p>
          <w:p w14:paraId="50D92D9D" w14:textId="77777777" w:rsidR="00774D44" w:rsidRDefault="00774D44" w:rsidP="00570010">
            <w:pPr>
              <w:jc w:val="center"/>
              <w:rPr>
                <w:rFonts w:ascii="Times New Roman" w:eastAsia="Times New Roman" w:hAnsi="Times New Roman" w:cs="Times New Roman"/>
                <w:sz w:val="24"/>
                <w:szCs w:val="24"/>
              </w:rPr>
            </w:pPr>
          </w:p>
          <w:p w14:paraId="2652A4D1" w14:textId="7FD2B0E5" w:rsidR="00774D44" w:rsidRDefault="00774D44" w:rsidP="00570010">
            <w:pPr>
              <w:jc w:val="center"/>
              <w:rPr>
                <w:rFonts w:ascii="Times New Roman" w:eastAsia="Times New Roman" w:hAnsi="Times New Roman" w:cs="Times New Roman"/>
                <w:sz w:val="24"/>
                <w:szCs w:val="24"/>
              </w:rPr>
            </w:pPr>
            <w:r w:rsidRPr="00CB2A86">
              <w:rPr>
                <w:rFonts w:ascii="Times New Roman" w:eastAsia="Times New Roman" w:hAnsi="Times New Roman" w:cs="Times New Roman"/>
                <w:sz w:val="24"/>
                <w:szCs w:val="24"/>
              </w:rPr>
              <w:t>2023. gads</w:t>
            </w:r>
          </w:p>
        </w:tc>
        <w:tc>
          <w:tcPr>
            <w:tcW w:w="2264" w:type="dxa"/>
          </w:tcPr>
          <w:p w14:paraId="407122E9" w14:textId="77777777" w:rsidR="00774D44" w:rsidRDefault="00774D44" w:rsidP="00570010">
            <w:pPr>
              <w:jc w:val="center"/>
              <w:rPr>
                <w:rFonts w:ascii="Times New Roman" w:eastAsia="Times New Roman" w:hAnsi="Times New Roman" w:cs="Times New Roman"/>
                <w:sz w:val="24"/>
                <w:szCs w:val="24"/>
              </w:rPr>
            </w:pPr>
          </w:p>
          <w:p w14:paraId="0F908BF2" w14:textId="77777777" w:rsidR="00774D44" w:rsidRDefault="00774D44" w:rsidP="00570010">
            <w:pPr>
              <w:jc w:val="center"/>
              <w:rPr>
                <w:rFonts w:ascii="Times New Roman" w:eastAsia="Times New Roman" w:hAnsi="Times New Roman" w:cs="Times New Roman"/>
                <w:sz w:val="24"/>
                <w:szCs w:val="24"/>
              </w:rPr>
            </w:pPr>
          </w:p>
          <w:p w14:paraId="66A5953D" w14:textId="77777777" w:rsidR="00774D44" w:rsidRDefault="00774D44" w:rsidP="00570010">
            <w:pPr>
              <w:jc w:val="center"/>
              <w:rPr>
                <w:rFonts w:ascii="Times New Roman" w:eastAsia="Times New Roman" w:hAnsi="Times New Roman" w:cs="Times New Roman"/>
                <w:sz w:val="24"/>
                <w:szCs w:val="24"/>
              </w:rPr>
            </w:pPr>
          </w:p>
          <w:p w14:paraId="4B899BCD" w14:textId="37558394" w:rsidR="00774D44" w:rsidRDefault="00774D44" w:rsidP="00570010">
            <w:pPr>
              <w:jc w:val="center"/>
              <w:rPr>
                <w:rFonts w:ascii="Times New Roman" w:eastAsia="Times New Roman" w:hAnsi="Times New Roman" w:cs="Times New Roman"/>
                <w:sz w:val="24"/>
                <w:szCs w:val="24"/>
              </w:rPr>
            </w:pPr>
            <w:r w:rsidRPr="00CB2A86">
              <w:rPr>
                <w:rFonts w:ascii="Times New Roman" w:eastAsia="Times New Roman" w:hAnsi="Times New Roman" w:cs="Times New Roman"/>
                <w:sz w:val="24"/>
                <w:szCs w:val="24"/>
              </w:rPr>
              <w:t>2024. gads</w:t>
            </w:r>
          </w:p>
        </w:tc>
        <w:tc>
          <w:tcPr>
            <w:tcW w:w="2264" w:type="dxa"/>
          </w:tcPr>
          <w:p w14:paraId="3839CF3E" w14:textId="77777777" w:rsidR="00774D44" w:rsidRPr="00AD6E48" w:rsidRDefault="00774D44" w:rsidP="00570010">
            <w:pPr>
              <w:jc w:val="center"/>
              <w:rPr>
                <w:rFonts w:ascii="Times New Roman" w:eastAsia="Times New Roman" w:hAnsi="Times New Roman" w:cs="Times New Roman"/>
                <w:sz w:val="24"/>
                <w:szCs w:val="24"/>
              </w:rPr>
            </w:pPr>
          </w:p>
          <w:p w14:paraId="7CB1FF1D" w14:textId="77777777" w:rsidR="00774D44" w:rsidRPr="00AD6E48" w:rsidRDefault="00774D44" w:rsidP="00570010">
            <w:pPr>
              <w:jc w:val="center"/>
              <w:rPr>
                <w:rFonts w:ascii="Times New Roman" w:eastAsia="Times New Roman" w:hAnsi="Times New Roman" w:cs="Times New Roman"/>
                <w:sz w:val="24"/>
                <w:szCs w:val="24"/>
              </w:rPr>
            </w:pPr>
          </w:p>
          <w:p w14:paraId="1442A227" w14:textId="77777777" w:rsidR="00774D44" w:rsidRPr="00AD6E48" w:rsidRDefault="00774D44" w:rsidP="00570010">
            <w:pPr>
              <w:jc w:val="center"/>
              <w:rPr>
                <w:rFonts w:ascii="Times New Roman" w:eastAsia="Times New Roman" w:hAnsi="Times New Roman" w:cs="Times New Roman"/>
                <w:sz w:val="24"/>
                <w:szCs w:val="24"/>
              </w:rPr>
            </w:pPr>
          </w:p>
          <w:p w14:paraId="792AD1F3" w14:textId="5394F332" w:rsidR="00774D44" w:rsidRPr="00AD6E48" w:rsidRDefault="00774D44" w:rsidP="00570010">
            <w:pPr>
              <w:jc w:val="center"/>
              <w:rPr>
                <w:rFonts w:ascii="Times New Roman" w:eastAsia="Times New Roman" w:hAnsi="Times New Roman" w:cs="Times New Roman"/>
                <w:sz w:val="24"/>
                <w:szCs w:val="24"/>
              </w:rPr>
            </w:pPr>
            <w:r w:rsidRPr="00AD6E48">
              <w:rPr>
                <w:rFonts w:ascii="Times New Roman" w:eastAsia="Times New Roman" w:hAnsi="Times New Roman" w:cs="Times New Roman"/>
                <w:sz w:val="24"/>
                <w:szCs w:val="24"/>
              </w:rPr>
              <w:t>2025. gada I pusgads</w:t>
            </w:r>
          </w:p>
        </w:tc>
      </w:tr>
      <w:tr w:rsidR="00774D44" w:rsidRPr="003F17A2" w14:paraId="76924DF0" w14:textId="77777777" w:rsidTr="00AD6E48">
        <w:tc>
          <w:tcPr>
            <w:tcW w:w="2234" w:type="dxa"/>
          </w:tcPr>
          <w:tbl>
            <w:tblPr>
              <w:tblpPr w:leftFromText="180" w:rightFromText="180" w:vertAnchor="text" w:horzAnchor="margin" w:tblpY="55"/>
              <w:tblW w:w="2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
              <w:gridCol w:w="1191"/>
            </w:tblGrid>
            <w:tr w:rsidR="00774D44" w:rsidRPr="00EC5184" w14:paraId="04E0C88C" w14:textId="77777777" w:rsidTr="00570010">
              <w:trPr>
                <w:trHeight w:val="441"/>
              </w:trPr>
              <w:tc>
                <w:tcPr>
                  <w:tcW w:w="2096" w:type="dxa"/>
                  <w:gridSpan w:val="2"/>
                  <w:tcBorders>
                    <w:left w:val="single" w:sz="4" w:space="0" w:color="auto"/>
                  </w:tcBorders>
                  <w:shd w:val="clear" w:color="auto" w:fill="DEEAF6"/>
                </w:tcPr>
                <w:p w14:paraId="7D24B92C" w14:textId="77777777" w:rsidR="00774D44" w:rsidRPr="00EC5184" w:rsidRDefault="00774D44" w:rsidP="00570010">
                  <w:pPr>
                    <w:spacing w:after="0" w:line="240" w:lineRule="auto"/>
                    <w:rPr>
                      <w:rFonts w:ascii="Times New Roman" w:eastAsia="Times New Roman" w:hAnsi="Times New Roman" w:cs="Times New Roman"/>
                      <w:b/>
                      <w:sz w:val="24"/>
                      <w:szCs w:val="24"/>
                      <w:lang w:eastAsia="lv-LV"/>
                    </w:rPr>
                  </w:pPr>
                  <w:r w:rsidRPr="00EC5184">
                    <w:rPr>
                      <w:rFonts w:ascii="Times New Roman" w:eastAsia="Times New Roman" w:hAnsi="Times New Roman" w:cs="Times New Roman"/>
                      <w:b/>
                      <w:sz w:val="24"/>
                      <w:szCs w:val="24"/>
                      <w:lang w:eastAsia="lv-LV"/>
                    </w:rPr>
                    <w:t>TOP 5 pa valstspiederībām</w:t>
                  </w:r>
                </w:p>
              </w:tc>
            </w:tr>
            <w:tr w:rsidR="00774D44" w:rsidRPr="00EC5184" w14:paraId="0F39BADC" w14:textId="77777777" w:rsidTr="00570010">
              <w:trPr>
                <w:trHeight w:val="233"/>
              </w:trPr>
              <w:tc>
                <w:tcPr>
                  <w:tcW w:w="905" w:type="dxa"/>
                  <w:tcBorders>
                    <w:left w:val="single" w:sz="4" w:space="0" w:color="auto"/>
                  </w:tcBorders>
                  <w:shd w:val="clear" w:color="auto" w:fill="DEEAF6"/>
                </w:tcPr>
                <w:p w14:paraId="3E7A4434" w14:textId="77777777" w:rsidR="00774D44" w:rsidRPr="00EC5184" w:rsidRDefault="00774D44" w:rsidP="00570010">
                  <w:pPr>
                    <w:spacing w:after="0" w:line="240" w:lineRule="auto"/>
                    <w:rPr>
                      <w:rFonts w:ascii="Times New Roman" w:eastAsia="Times New Roman" w:hAnsi="Times New Roman" w:cs="Times New Roman"/>
                      <w:sz w:val="24"/>
                      <w:szCs w:val="24"/>
                      <w:lang w:eastAsia="lv-LV"/>
                    </w:rPr>
                  </w:pPr>
                  <w:r w:rsidRPr="00EC5184">
                    <w:rPr>
                      <w:rFonts w:ascii="Times New Roman" w:eastAsia="Times New Roman" w:hAnsi="Times New Roman" w:cs="Times New Roman"/>
                      <w:sz w:val="24"/>
                      <w:szCs w:val="24"/>
                      <w:lang w:eastAsia="lv-LV"/>
                    </w:rPr>
                    <w:t>UZB</w:t>
                  </w:r>
                </w:p>
              </w:tc>
              <w:tc>
                <w:tcPr>
                  <w:tcW w:w="1191" w:type="dxa"/>
                  <w:shd w:val="clear" w:color="auto" w:fill="DEEAF6"/>
                </w:tcPr>
                <w:p w14:paraId="73975235" w14:textId="77777777" w:rsidR="00774D44" w:rsidRPr="00EC5184" w:rsidRDefault="00774D44" w:rsidP="00570010">
                  <w:pPr>
                    <w:spacing w:after="0" w:line="240" w:lineRule="auto"/>
                    <w:jc w:val="center"/>
                    <w:rPr>
                      <w:rFonts w:ascii="Times New Roman" w:eastAsia="Times New Roman" w:hAnsi="Times New Roman" w:cs="Times New Roman"/>
                      <w:sz w:val="24"/>
                      <w:szCs w:val="24"/>
                      <w:lang w:eastAsia="lv-LV"/>
                    </w:rPr>
                  </w:pPr>
                  <w:r w:rsidRPr="00EC5184">
                    <w:rPr>
                      <w:rFonts w:ascii="Times New Roman" w:eastAsia="Times New Roman" w:hAnsi="Times New Roman" w:cs="Times New Roman"/>
                      <w:sz w:val="24"/>
                      <w:szCs w:val="24"/>
                      <w:lang w:eastAsia="lv-LV"/>
                    </w:rPr>
                    <w:t>159</w:t>
                  </w:r>
                </w:p>
              </w:tc>
            </w:tr>
            <w:tr w:rsidR="00774D44" w:rsidRPr="00EC5184" w14:paraId="0E143528" w14:textId="77777777" w:rsidTr="00570010">
              <w:trPr>
                <w:trHeight w:val="220"/>
              </w:trPr>
              <w:tc>
                <w:tcPr>
                  <w:tcW w:w="905" w:type="dxa"/>
                  <w:tcBorders>
                    <w:left w:val="single" w:sz="4" w:space="0" w:color="auto"/>
                  </w:tcBorders>
                  <w:shd w:val="clear" w:color="auto" w:fill="DEEAF6"/>
                </w:tcPr>
                <w:p w14:paraId="34C24A49" w14:textId="77777777" w:rsidR="00774D44" w:rsidRPr="00EC5184" w:rsidRDefault="00774D44" w:rsidP="00570010">
                  <w:pPr>
                    <w:spacing w:after="0" w:line="240" w:lineRule="auto"/>
                    <w:rPr>
                      <w:rFonts w:ascii="Times New Roman" w:eastAsia="Times New Roman" w:hAnsi="Times New Roman" w:cs="Times New Roman"/>
                      <w:sz w:val="24"/>
                      <w:szCs w:val="24"/>
                      <w:lang w:eastAsia="lv-LV"/>
                    </w:rPr>
                  </w:pPr>
                  <w:r w:rsidRPr="00EC5184">
                    <w:rPr>
                      <w:rFonts w:ascii="Times New Roman" w:eastAsia="Times New Roman" w:hAnsi="Times New Roman" w:cs="Times New Roman"/>
                      <w:sz w:val="24"/>
                      <w:szCs w:val="24"/>
                      <w:lang w:eastAsia="lv-LV"/>
                    </w:rPr>
                    <w:t>RUS</w:t>
                  </w:r>
                </w:p>
              </w:tc>
              <w:tc>
                <w:tcPr>
                  <w:tcW w:w="1191" w:type="dxa"/>
                  <w:shd w:val="clear" w:color="auto" w:fill="DEEAF6"/>
                </w:tcPr>
                <w:p w14:paraId="1CA8AD7C" w14:textId="77777777" w:rsidR="00774D44" w:rsidRPr="00EC5184" w:rsidRDefault="00774D44" w:rsidP="00570010">
                  <w:pPr>
                    <w:spacing w:after="0" w:line="240" w:lineRule="auto"/>
                    <w:jc w:val="center"/>
                    <w:rPr>
                      <w:rFonts w:ascii="Times New Roman" w:eastAsia="Times New Roman" w:hAnsi="Times New Roman" w:cs="Times New Roman"/>
                      <w:sz w:val="24"/>
                      <w:szCs w:val="24"/>
                      <w:lang w:eastAsia="lv-LV"/>
                    </w:rPr>
                  </w:pPr>
                  <w:r w:rsidRPr="00EC5184">
                    <w:rPr>
                      <w:rFonts w:ascii="Times New Roman" w:eastAsia="Times New Roman" w:hAnsi="Times New Roman" w:cs="Times New Roman"/>
                      <w:sz w:val="24"/>
                      <w:szCs w:val="24"/>
                      <w:lang w:eastAsia="lv-LV"/>
                    </w:rPr>
                    <w:t>144</w:t>
                  </w:r>
                </w:p>
              </w:tc>
            </w:tr>
            <w:tr w:rsidR="00774D44" w:rsidRPr="00EC5184" w14:paraId="204EA858" w14:textId="77777777" w:rsidTr="00570010">
              <w:trPr>
                <w:trHeight w:val="220"/>
              </w:trPr>
              <w:tc>
                <w:tcPr>
                  <w:tcW w:w="905" w:type="dxa"/>
                  <w:tcBorders>
                    <w:left w:val="single" w:sz="4" w:space="0" w:color="auto"/>
                  </w:tcBorders>
                  <w:shd w:val="clear" w:color="auto" w:fill="DEEAF6"/>
                </w:tcPr>
                <w:p w14:paraId="38480178" w14:textId="77777777" w:rsidR="00774D44" w:rsidRPr="00EC5184" w:rsidRDefault="00774D44" w:rsidP="00570010">
                  <w:pPr>
                    <w:spacing w:after="0" w:line="240" w:lineRule="auto"/>
                    <w:rPr>
                      <w:rFonts w:ascii="Times New Roman" w:eastAsia="Times New Roman" w:hAnsi="Times New Roman" w:cs="Times New Roman"/>
                      <w:sz w:val="24"/>
                      <w:szCs w:val="24"/>
                      <w:lang w:eastAsia="lv-LV"/>
                    </w:rPr>
                  </w:pPr>
                  <w:r w:rsidRPr="00EC5184">
                    <w:rPr>
                      <w:rFonts w:ascii="Times New Roman" w:eastAsia="Times New Roman" w:hAnsi="Times New Roman" w:cs="Times New Roman"/>
                      <w:sz w:val="24"/>
                      <w:szCs w:val="24"/>
                      <w:lang w:eastAsia="lv-LV"/>
                    </w:rPr>
                    <w:t>TJK</w:t>
                  </w:r>
                </w:p>
              </w:tc>
              <w:tc>
                <w:tcPr>
                  <w:tcW w:w="1191" w:type="dxa"/>
                  <w:shd w:val="clear" w:color="auto" w:fill="DEEAF6"/>
                </w:tcPr>
                <w:p w14:paraId="3D6D2C70" w14:textId="77777777" w:rsidR="00774D44" w:rsidRPr="00EC5184" w:rsidRDefault="00774D44" w:rsidP="00570010">
                  <w:pPr>
                    <w:spacing w:after="0" w:line="240" w:lineRule="auto"/>
                    <w:jc w:val="center"/>
                    <w:rPr>
                      <w:rFonts w:ascii="Times New Roman" w:eastAsia="Times New Roman" w:hAnsi="Times New Roman" w:cs="Times New Roman"/>
                      <w:sz w:val="24"/>
                      <w:szCs w:val="24"/>
                      <w:lang w:eastAsia="lv-LV"/>
                    </w:rPr>
                  </w:pPr>
                  <w:r w:rsidRPr="00EC5184">
                    <w:rPr>
                      <w:rFonts w:ascii="Times New Roman" w:eastAsia="Times New Roman" w:hAnsi="Times New Roman" w:cs="Times New Roman"/>
                      <w:sz w:val="24"/>
                      <w:szCs w:val="24"/>
                      <w:lang w:eastAsia="lv-LV"/>
                    </w:rPr>
                    <w:t>30</w:t>
                  </w:r>
                </w:p>
              </w:tc>
            </w:tr>
            <w:tr w:rsidR="00774D44" w:rsidRPr="00EC5184" w14:paraId="10E1D6CD" w14:textId="77777777" w:rsidTr="00570010">
              <w:trPr>
                <w:trHeight w:val="220"/>
              </w:trPr>
              <w:tc>
                <w:tcPr>
                  <w:tcW w:w="905" w:type="dxa"/>
                  <w:tcBorders>
                    <w:left w:val="single" w:sz="4" w:space="0" w:color="auto"/>
                  </w:tcBorders>
                  <w:shd w:val="clear" w:color="auto" w:fill="DEEAF6"/>
                </w:tcPr>
                <w:p w14:paraId="049D01C7" w14:textId="77777777" w:rsidR="00774D44" w:rsidRPr="00EC5184" w:rsidRDefault="00774D44" w:rsidP="00570010">
                  <w:pPr>
                    <w:spacing w:after="0" w:line="240" w:lineRule="auto"/>
                    <w:rPr>
                      <w:rFonts w:ascii="Times New Roman" w:eastAsia="Times New Roman" w:hAnsi="Times New Roman" w:cs="Times New Roman"/>
                      <w:sz w:val="24"/>
                      <w:szCs w:val="24"/>
                      <w:lang w:eastAsia="lv-LV"/>
                    </w:rPr>
                  </w:pPr>
                  <w:r w:rsidRPr="00EC5184">
                    <w:rPr>
                      <w:rFonts w:ascii="Times New Roman" w:eastAsia="Times New Roman" w:hAnsi="Times New Roman" w:cs="Times New Roman"/>
                      <w:sz w:val="24"/>
                      <w:szCs w:val="24"/>
                      <w:lang w:eastAsia="lv-LV"/>
                    </w:rPr>
                    <w:t>AZE</w:t>
                  </w:r>
                </w:p>
              </w:tc>
              <w:tc>
                <w:tcPr>
                  <w:tcW w:w="1191" w:type="dxa"/>
                  <w:shd w:val="clear" w:color="auto" w:fill="DEEAF6"/>
                </w:tcPr>
                <w:p w14:paraId="1659DF8D" w14:textId="77777777" w:rsidR="00774D44" w:rsidRPr="00EC5184" w:rsidRDefault="00774D44" w:rsidP="00570010">
                  <w:pPr>
                    <w:spacing w:after="0" w:line="240" w:lineRule="auto"/>
                    <w:jc w:val="center"/>
                    <w:rPr>
                      <w:rFonts w:ascii="Times New Roman" w:eastAsia="Times New Roman" w:hAnsi="Times New Roman" w:cs="Times New Roman"/>
                      <w:sz w:val="24"/>
                      <w:szCs w:val="24"/>
                      <w:lang w:eastAsia="lv-LV"/>
                    </w:rPr>
                  </w:pPr>
                  <w:r w:rsidRPr="00EC5184">
                    <w:rPr>
                      <w:rFonts w:ascii="Times New Roman" w:eastAsia="Times New Roman" w:hAnsi="Times New Roman" w:cs="Times New Roman"/>
                      <w:sz w:val="24"/>
                      <w:szCs w:val="24"/>
                      <w:lang w:eastAsia="lv-LV"/>
                    </w:rPr>
                    <w:t>29</w:t>
                  </w:r>
                </w:p>
              </w:tc>
            </w:tr>
            <w:tr w:rsidR="00774D44" w:rsidRPr="00EC5184" w14:paraId="200F87AA" w14:textId="77777777" w:rsidTr="00570010">
              <w:trPr>
                <w:trHeight w:val="208"/>
              </w:trPr>
              <w:tc>
                <w:tcPr>
                  <w:tcW w:w="905" w:type="dxa"/>
                  <w:shd w:val="clear" w:color="auto" w:fill="DEEAF6"/>
                </w:tcPr>
                <w:p w14:paraId="42FA4140" w14:textId="77777777" w:rsidR="00774D44" w:rsidRPr="00EC5184" w:rsidRDefault="00774D44" w:rsidP="00570010">
                  <w:pPr>
                    <w:spacing w:after="0" w:line="240" w:lineRule="auto"/>
                    <w:rPr>
                      <w:rFonts w:ascii="Times New Roman" w:eastAsia="Times New Roman" w:hAnsi="Times New Roman" w:cs="Times New Roman"/>
                      <w:sz w:val="24"/>
                      <w:szCs w:val="24"/>
                      <w:lang w:eastAsia="lv-LV"/>
                    </w:rPr>
                  </w:pPr>
                  <w:r w:rsidRPr="00EC5184">
                    <w:rPr>
                      <w:rFonts w:ascii="Times New Roman" w:eastAsia="Times New Roman" w:hAnsi="Times New Roman" w:cs="Times New Roman"/>
                      <w:sz w:val="24"/>
                      <w:szCs w:val="24"/>
                      <w:lang w:eastAsia="lv-LV"/>
                    </w:rPr>
                    <w:t>UKR</w:t>
                  </w:r>
                </w:p>
              </w:tc>
              <w:tc>
                <w:tcPr>
                  <w:tcW w:w="1191" w:type="dxa"/>
                  <w:shd w:val="clear" w:color="auto" w:fill="DEEAF6"/>
                </w:tcPr>
                <w:p w14:paraId="15A618BB" w14:textId="77777777" w:rsidR="00774D44" w:rsidRPr="00EC5184" w:rsidRDefault="00774D44" w:rsidP="00570010">
                  <w:pPr>
                    <w:spacing w:after="0" w:line="240" w:lineRule="auto"/>
                    <w:jc w:val="center"/>
                    <w:rPr>
                      <w:rFonts w:ascii="Times New Roman" w:eastAsia="Times New Roman" w:hAnsi="Times New Roman" w:cs="Times New Roman"/>
                      <w:sz w:val="24"/>
                      <w:szCs w:val="24"/>
                      <w:lang w:eastAsia="lv-LV"/>
                    </w:rPr>
                  </w:pPr>
                  <w:r w:rsidRPr="00EC5184">
                    <w:rPr>
                      <w:rFonts w:ascii="Times New Roman" w:eastAsia="Times New Roman" w:hAnsi="Times New Roman" w:cs="Times New Roman"/>
                      <w:sz w:val="24"/>
                      <w:szCs w:val="24"/>
                      <w:lang w:eastAsia="lv-LV"/>
                    </w:rPr>
                    <w:t>17</w:t>
                  </w:r>
                </w:p>
              </w:tc>
            </w:tr>
          </w:tbl>
          <w:p w14:paraId="0ED45469" w14:textId="77777777" w:rsidR="00774D44" w:rsidRPr="00EC5184" w:rsidRDefault="00774D44" w:rsidP="00570010">
            <w:pPr>
              <w:rPr>
                <w:rFonts w:ascii="Times New Roman" w:eastAsia="Times New Roman" w:hAnsi="Times New Roman" w:cs="Times New Roman"/>
                <w:sz w:val="24"/>
                <w:szCs w:val="24"/>
              </w:rPr>
            </w:pPr>
          </w:p>
        </w:tc>
        <w:tc>
          <w:tcPr>
            <w:tcW w:w="2264" w:type="dxa"/>
          </w:tcPr>
          <w:tbl>
            <w:tblPr>
              <w:tblpPr w:leftFromText="180" w:rightFromText="180" w:vertAnchor="text" w:horzAnchor="margin" w:tblpY="65"/>
              <w:tblW w:w="2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1208"/>
            </w:tblGrid>
            <w:tr w:rsidR="00774D44" w:rsidRPr="00EC5184" w14:paraId="402886DF" w14:textId="77777777" w:rsidTr="00570010">
              <w:tc>
                <w:tcPr>
                  <w:tcW w:w="2126" w:type="dxa"/>
                  <w:gridSpan w:val="2"/>
                  <w:tcBorders>
                    <w:left w:val="single" w:sz="4" w:space="0" w:color="auto"/>
                  </w:tcBorders>
                  <w:shd w:val="clear" w:color="auto" w:fill="DEEAF6"/>
                </w:tcPr>
                <w:p w14:paraId="02B6F6D9" w14:textId="77777777" w:rsidR="00774D44" w:rsidRPr="00EC5184" w:rsidRDefault="00774D44" w:rsidP="00570010">
                  <w:pPr>
                    <w:spacing w:after="0" w:line="240" w:lineRule="auto"/>
                    <w:rPr>
                      <w:rFonts w:ascii="Times New Roman" w:eastAsia="Times New Roman" w:hAnsi="Times New Roman" w:cs="Times New Roman"/>
                      <w:b/>
                      <w:sz w:val="24"/>
                      <w:szCs w:val="24"/>
                      <w:lang w:eastAsia="lv-LV"/>
                    </w:rPr>
                  </w:pPr>
                  <w:r w:rsidRPr="00EC5184">
                    <w:rPr>
                      <w:rFonts w:ascii="Times New Roman" w:eastAsia="Times New Roman" w:hAnsi="Times New Roman" w:cs="Times New Roman"/>
                      <w:b/>
                      <w:sz w:val="24"/>
                      <w:szCs w:val="24"/>
                      <w:lang w:eastAsia="lv-LV"/>
                    </w:rPr>
                    <w:t>TOP 5 pa valstspiederībām</w:t>
                  </w:r>
                </w:p>
              </w:tc>
            </w:tr>
            <w:tr w:rsidR="00774D44" w:rsidRPr="00EC5184" w14:paraId="3F8CD1D2" w14:textId="77777777" w:rsidTr="00570010">
              <w:tc>
                <w:tcPr>
                  <w:tcW w:w="918" w:type="dxa"/>
                  <w:tcBorders>
                    <w:left w:val="single" w:sz="4" w:space="0" w:color="auto"/>
                  </w:tcBorders>
                  <w:shd w:val="clear" w:color="auto" w:fill="DEEAF6"/>
                </w:tcPr>
                <w:p w14:paraId="6DCB0103" w14:textId="77777777" w:rsidR="00774D44" w:rsidRPr="00EC5184" w:rsidRDefault="00774D44" w:rsidP="00570010">
                  <w:pPr>
                    <w:spacing w:after="0" w:line="240" w:lineRule="auto"/>
                    <w:rPr>
                      <w:rFonts w:ascii="Times New Roman" w:eastAsia="Times New Roman" w:hAnsi="Times New Roman" w:cs="Times New Roman"/>
                      <w:sz w:val="24"/>
                      <w:szCs w:val="24"/>
                      <w:lang w:eastAsia="lv-LV"/>
                    </w:rPr>
                  </w:pPr>
                  <w:r w:rsidRPr="00EC5184">
                    <w:rPr>
                      <w:rFonts w:ascii="Times New Roman" w:eastAsia="Times New Roman" w:hAnsi="Times New Roman" w:cs="Times New Roman"/>
                      <w:sz w:val="24"/>
                      <w:szCs w:val="24"/>
                      <w:lang w:eastAsia="lv-LV"/>
                    </w:rPr>
                    <w:t>UZB</w:t>
                  </w:r>
                </w:p>
              </w:tc>
              <w:tc>
                <w:tcPr>
                  <w:tcW w:w="1208" w:type="dxa"/>
                  <w:shd w:val="clear" w:color="auto" w:fill="DEEAF6"/>
                </w:tcPr>
                <w:p w14:paraId="1FF2C56E" w14:textId="77777777" w:rsidR="00774D44" w:rsidRPr="00EC5184" w:rsidRDefault="00774D44" w:rsidP="00570010">
                  <w:pPr>
                    <w:spacing w:after="0" w:line="240" w:lineRule="auto"/>
                    <w:jc w:val="center"/>
                    <w:rPr>
                      <w:rFonts w:ascii="Times New Roman" w:eastAsia="Times New Roman" w:hAnsi="Times New Roman" w:cs="Times New Roman"/>
                      <w:sz w:val="24"/>
                      <w:szCs w:val="24"/>
                      <w:lang w:eastAsia="lv-LV"/>
                    </w:rPr>
                  </w:pPr>
                  <w:r w:rsidRPr="00EC5184">
                    <w:rPr>
                      <w:rFonts w:ascii="Times New Roman" w:eastAsia="Times New Roman" w:hAnsi="Times New Roman" w:cs="Times New Roman"/>
                      <w:sz w:val="24"/>
                      <w:szCs w:val="24"/>
                      <w:lang w:eastAsia="lv-LV"/>
                    </w:rPr>
                    <w:t>195</w:t>
                  </w:r>
                </w:p>
              </w:tc>
            </w:tr>
            <w:tr w:rsidR="00774D44" w:rsidRPr="00EC5184" w14:paraId="63BD2CD4" w14:textId="77777777" w:rsidTr="00570010">
              <w:tc>
                <w:tcPr>
                  <w:tcW w:w="918" w:type="dxa"/>
                  <w:tcBorders>
                    <w:left w:val="single" w:sz="4" w:space="0" w:color="auto"/>
                  </w:tcBorders>
                  <w:shd w:val="clear" w:color="auto" w:fill="DEEAF6"/>
                </w:tcPr>
                <w:p w14:paraId="185A3C5C" w14:textId="77777777" w:rsidR="00774D44" w:rsidRPr="00EC5184" w:rsidRDefault="00774D44" w:rsidP="00570010">
                  <w:pPr>
                    <w:spacing w:after="0" w:line="240" w:lineRule="auto"/>
                    <w:rPr>
                      <w:rFonts w:ascii="Times New Roman" w:eastAsia="Times New Roman" w:hAnsi="Times New Roman" w:cs="Times New Roman"/>
                      <w:sz w:val="24"/>
                      <w:szCs w:val="24"/>
                      <w:lang w:eastAsia="lv-LV"/>
                    </w:rPr>
                  </w:pPr>
                  <w:r w:rsidRPr="00EC5184">
                    <w:rPr>
                      <w:rFonts w:ascii="Times New Roman" w:eastAsia="Times New Roman" w:hAnsi="Times New Roman" w:cs="Times New Roman"/>
                      <w:sz w:val="24"/>
                      <w:szCs w:val="24"/>
                      <w:lang w:eastAsia="lv-LV"/>
                    </w:rPr>
                    <w:t>IND</w:t>
                  </w:r>
                </w:p>
              </w:tc>
              <w:tc>
                <w:tcPr>
                  <w:tcW w:w="1208" w:type="dxa"/>
                  <w:shd w:val="clear" w:color="auto" w:fill="DEEAF6"/>
                </w:tcPr>
                <w:p w14:paraId="58CA4B72" w14:textId="77777777" w:rsidR="00774D44" w:rsidRPr="00EC5184" w:rsidRDefault="00774D44" w:rsidP="00570010">
                  <w:pPr>
                    <w:spacing w:after="0" w:line="240" w:lineRule="auto"/>
                    <w:jc w:val="center"/>
                    <w:rPr>
                      <w:rFonts w:ascii="Times New Roman" w:eastAsia="Times New Roman" w:hAnsi="Times New Roman" w:cs="Times New Roman"/>
                      <w:sz w:val="24"/>
                      <w:szCs w:val="24"/>
                      <w:lang w:eastAsia="lv-LV"/>
                    </w:rPr>
                  </w:pPr>
                  <w:r w:rsidRPr="00EC5184">
                    <w:rPr>
                      <w:rFonts w:ascii="Times New Roman" w:eastAsia="Times New Roman" w:hAnsi="Times New Roman" w:cs="Times New Roman"/>
                      <w:sz w:val="24"/>
                      <w:szCs w:val="24"/>
                      <w:lang w:eastAsia="lv-LV"/>
                    </w:rPr>
                    <w:t>122</w:t>
                  </w:r>
                </w:p>
              </w:tc>
            </w:tr>
            <w:tr w:rsidR="00774D44" w:rsidRPr="00EC5184" w14:paraId="01EAF72C" w14:textId="77777777" w:rsidTr="00570010">
              <w:tc>
                <w:tcPr>
                  <w:tcW w:w="918" w:type="dxa"/>
                  <w:tcBorders>
                    <w:left w:val="single" w:sz="4" w:space="0" w:color="auto"/>
                  </w:tcBorders>
                  <w:shd w:val="clear" w:color="auto" w:fill="DEEAF6"/>
                </w:tcPr>
                <w:p w14:paraId="6B6DA7BD" w14:textId="77777777" w:rsidR="00774D44" w:rsidRPr="00EC5184" w:rsidRDefault="00774D44" w:rsidP="00570010">
                  <w:pPr>
                    <w:spacing w:after="0" w:line="240" w:lineRule="auto"/>
                    <w:rPr>
                      <w:rFonts w:ascii="Times New Roman" w:eastAsia="Times New Roman" w:hAnsi="Times New Roman" w:cs="Times New Roman"/>
                      <w:sz w:val="24"/>
                      <w:szCs w:val="24"/>
                      <w:lang w:eastAsia="lv-LV"/>
                    </w:rPr>
                  </w:pPr>
                  <w:r w:rsidRPr="00EC5184">
                    <w:rPr>
                      <w:rFonts w:ascii="Times New Roman" w:eastAsia="Times New Roman" w:hAnsi="Times New Roman" w:cs="Times New Roman"/>
                      <w:sz w:val="24"/>
                      <w:szCs w:val="24"/>
                      <w:lang w:eastAsia="lv-LV"/>
                    </w:rPr>
                    <w:t>RUS</w:t>
                  </w:r>
                </w:p>
              </w:tc>
              <w:tc>
                <w:tcPr>
                  <w:tcW w:w="1208" w:type="dxa"/>
                  <w:shd w:val="clear" w:color="auto" w:fill="DEEAF6"/>
                </w:tcPr>
                <w:p w14:paraId="68C8FEFC" w14:textId="77777777" w:rsidR="00774D44" w:rsidRPr="00EC5184" w:rsidRDefault="00774D44" w:rsidP="00570010">
                  <w:pPr>
                    <w:spacing w:after="0" w:line="240" w:lineRule="auto"/>
                    <w:jc w:val="center"/>
                    <w:rPr>
                      <w:rFonts w:ascii="Times New Roman" w:eastAsia="Times New Roman" w:hAnsi="Times New Roman" w:cs="Times New Roman"/>
                      <w:sz w:val="24"/>
                      <w:szCs w:val="24"/>
                      <w:lang w:eastAsia="lv-LV"/>
                    </w:rPr>
                  </w:pPr>
                  <w:r w:rsidRPr="00EC5184">
                    <w:rPr>
                      <w:rFonts w:ascii="Times New Roman" w:eastAsia="Times New Roman" w:hAnsi="Times New Roman" w:cs="Times New Roman"/>
                      <w:sz w:val="24"/>
                      <w:szCs w:val="24"/>
                      <w:lang w:eastAsia="lv-LV"/>
                    </w:rPr>
                    <w:t>70</w:t>
                  </w:r>
                </w:p>
              </w:tc>
            </w:tr>
            <w:tr w:rsidR="00774D44" w:rsidRPr="00EC5184" w14:paraId="56B4D111" w14:textId="77777777" w:rsidTr="00570010">
              <w:tc>
                <w:tcPr>
                  <w:tcW w:w="918" w:type="dxa"/>
                  <w:tcBorders>
                    <w:left w:val="single" w:sz="4" w:space="0" w:color="auto"/>
                  </w:tcBorders>
                  <w:shd w:val="clear" w:color="auto" w:fill="DEEAF6"/>
                </w:tcPr>
                <w:p w14:paraId="2E18FC7F" w14:textId="77777777" w:rsidR="00774D44" w:rsidRPr="00EC5184" w:rsidRDefault="00774D44" w:rsidP="00570010">
                  <w:pPr>
                    <w:spacing w:after="0" w:line="240" w:lineRule="auto"/>
                    <w:rPr>
                      <w:rFonts w:ascii="Times New Roman" w:eastAsia="Times New Roman" w:hAnsi="Times New Roman" w:cs="Times New Roman"/>
                      <w:sz w:val="24"/>
                      <w:szCs w:val="24"/>
                      <w:lang w:eastAsia="lv-LV"/>
                    </w:rPr>
                  </w:pPr>
                  <w:r w:rsidRPr="00EC5184">
                    <w:rPr>
                      <w:rFonts w:ascii="Times New Roman" w:eastAsia="Times New Roman" w:hAnsi="Times New Roman" w:cs="Times New Roman"/>
                      <w:sz w:val="24"/>
                      <w:szCs w:val="24"/>
                      <w:lang w:eastAsia="lv-LV"/>
                    </w:rPr>
                    <w:t>SYR</w:t>
                  </w:r>
                </w:p>
              </w:tc>
              <w:tc>
                <w:tcPr>
                  <w:tcW w:w="1208" w:type="dxa"/>
                  <w:shd w:val="clear" w:color="auto" w:fill="DEEAF6"/>
                </w:tcPr>
                <w:p w14:paraId="0F9B5FBF" w14:textId="77777777" w:rsidR="00774D44" w:rsidRPr="00EC5184" w:rsidRDefault="00774D44" w:rsidP="00570010">
                  <w:pPr>
                    <w:spacing w:after="0" w:line="240" w:lineRule="auto"/>
                    <w:jc w:val="center"/>
                    <w:rPr>
                      <w:rFonts w:ascii="Times New Roman" w:eastAsia="Times New Roman" w:hAnsi="Times New Roman" w:cs="Times New Roman"/>
                      <w:sz w:val="24"/>
                      <w:szCs w:val="24"/>
                      <w:lang w:eastAsia="lv-LV"/>
                    </w:rPr>
                  </w:pPr>
                  <w:r w:rsidRPr="00EC5184">
                    <w:rPr>
                      <w:rFonts w:ascii="Times New Roman" w:eastAsia="Times New Roman" w:hAnsi="Times New Roman" w:cs="Times New Roman"/>
                      <w:sz w:val="24"/>
                      <w:szCs w:val="24"/>
                      <w:lang w:eastAsia="lv-LV"/>
                    </w:rPr>
                    <w:t>30</w:t>
                  </w:r>
                </w:p>
              </w:tc>
            </w:tr>
            <w:tr w:rsidR="00774D44" w:rsidRPr="00EC5184" w14:paraId="1CDD0404" w14:textId="77777777" w:rsidTr="00570010">
              <w:tc>
                <w:tcPr>
                  <w:tcW w:w="918" w:type="dxa"/>
                  <w:shd w:val="clear" w:color="auto" w:fill="DEEAF6"/>
                </w:tcPr>
                <w:p w14:paraId="71C5593B" w14:textId="77777777" w:rsidR="00774D44" w:rsidRPr="00EC5184" w:rsidRDefault="00774D44" w:rsidP="00570010">
                  <w:pPr>
                    <w:spacing w:after="0" w:line="240" w:lineRule="auto"/>
                    <w:rPr>
                      <w:rFonts w:ascii="Times New Roman" w:eastAsia="Times New Roman" w:hAnsi="Times New Roman" w:cs="Times New Roman"/>
                      <w:sz w:val="24"/>
                      <w:szCs w:val="24"/>
                      <w:lang w:eastAsia="lv-LV"/>
                    </w:rPr>
                  </w:pPr>
                  <w:r w:rsidRPr="00EC5184">
                    <w:rPr>
                      <w:rFonts w:ascii="Times New Roman" w:eastAsia="Times New Roman" w:hAnsi="Times New Roman" w:cs="Times New Roman"/>
                      <w:sz w:val="24"/>
                      <w:szCs w:val="24"/>
                      <w:lang w:eastAsia="lv-LV"/>
                    </w:rPr>
                    <w:t>AZE</w:t>
                  </w:r>
                </w:p>
              </w:tc>
              <w:tc>
                <w:tcPr>
                  <w:tcW w:w="1208" w:type="dxa"/>
                  <w:shd w:val="clear" w:color="auto" w:fill="DEEAF6"/>
                </w:tcPr>
                <w:p w14:paraId="3AFD2764" w14:textId="77777777" w:rsidR="00774D44" w:rsidRPr="00EC5184" w:rsidRDefault="00774D44" w:rsidP="00570010">
                  <w:pPr>
                    <w:spacing w:after="0" w:line="240" w:lineRule="auto"/>
                    <w:jc w:val="center"/>
                    <w:rPr>
                      <w:rFonts w:ascii="Times New Roman" w:eastAsia="Times New Roman" w:hAnsi="Times New Roman" w:cs="Times New Roman"/>
                      <w:sz w:val="24"/>
                      <w:szCs w:val="24"/>
                      <w:lang w:eastAsia="lv-LV"/>
                    </w:rPr>
                  </w:pPr>
                  <w:r w:rsidRPr="00EC5184">
                    <w:rPr>
                      <w:rFonts w:ascii="Times New Roman" w:eastAsia="Times New Roman" w:hAnsi="Times New Roman" w:cs="Times New Roman"/>
                      <w:sz w:val="24"/>
                      <w:szCs w:val="24"/>
                      <w:lang w:eastAsia="lv-LV"/>
                    </w:rPr>
                    <w:t>27</w:t>
                  </w:r>
                </w:p>
              </w:tc>
            </w:tr>
          </w:tbl>
          <w:p w14:paraId="65EFDB60" w14:textId="77777777" w:rsidR="00774D44" w:rsidRPr="00EC5184" w:rsidRDefault="00774D44" w:rsidP="00570010">
            <w:pPr>
              <w:rPr>
                <w:rFonts w:ascii="Times New Roman" w:eastAsia="Times New Roman" w:hAnsi="Times New Roman" w:cs="Times New Roman"/>
                <w:sz w:val="24"/>
                <w:szCs w:val="24"/>
              </w:rPr>
            </w:pPr>
          </w:p>
        </w:tc>
        <w:tc>
          <w:tcPr>
            <w:tcW w:w="2264" w:type="dxa"/>
          </w:tcPr>
          <w:tbl>
            <w:tblPr>
              <w:tblpPr w:leftFromText="180" w:rightFromText="180" w:vertAnchor="text" w:horzAnchor="margin" w:tblpY="75"/>
              <w:tblW w:w="2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1208"/>
            </w:tblGrid>
            <w:tr w:rsidR="00774D44" w:rsidRPr="00EC5184" w14:paraId="072CC126" w14:textId="77777777" w:rsidTr="00570010">
              <w:tc>
                <w:tcPr>
                  <w:tcW w:w="2126" w:type="dxa"/>
                  <w:gridSpan w:val="2"/>
                  <w:tcBorders>
                    <w:left w:val="single" w:sz="4" w:space="0" w:color="auto"/>
                  </w:tcBorders>
                  <w:shd w:val="clear" w:color="auto" w:fill="DEEAF6"/>
                </w:tcPr>
                <w:p w14:paraId="3DBFEE7B" w14:textId="77777777" w:rsidR="00774D44" w:rsidRPr="00EC5184" w:rsidRDefault="00774D44" w:rsidP="00570010">
                  <w:pPr>
                    <w:spacing w:after="0" w:line="240" w:lineRule="auto"/>
                    <w:rPr>
                      <w:rFonts w:ascii="Times New Roman" w:eastAsia="Times New Roman" w:hAnsi="Times New Roman" w:cs="Times New Roman"/>
                      <w:b/>
                      <w:sz w:val="24"/>
                      <w:szCs w:val="24"/>
                      <w:lang w:eastAsia="lv-LV"/>
                    </w:rPr>
                  </w:pPr>
                  <w:r w:rsidRPr="00EC5184">
                    <w:rPr>
                      <w:rFonts w:ascii="Times New Roman" w:eastAsia="Times New Roman" w:hAnsi="Times New Roman" w:cs="Times New Roman"/>
                      <w:b/>
                      <w:sz w:val="24"/>
                      <w:szCs w:val="24"/>
                      <w:lang w:eastAsia="lv-LV"/>
                    </w:rPr>
                    <w:t>TOP 5 pa valstspiederībām</w:t>
                  </w:r>
                </w:p>
              </w:tc>
            </w:tr>
            <w:tr w:rsidR="00774D44" w:rsidRPr="00EC5184" w14:paraId="32C69B51" w14:textId="77777777" w:rsidTr="00570010">
              <w:tc>
                <w:tcPr>
                  <w:tcW w:w="918" w:type="dxa"/>
                  <w:tcBorders>
                    <w:left w:val="single" w:sz="4" w:space="0" w:color="auto"/>
                  </w:tcBorders>
                  <w:shd w:val="clear" w:color="auto" w:fill="DEEAF6"/>
                </w:tcPr>
                <w:p w14:paraId="5AFA87D3" w14:textId="77777777" w:rsidR="00774D44" w:rsidRPr="00EC5184" w:rsidRDefault="00774D44" w:rsidP="00570010">
                  <w:pPr>
                    <w:spacing w:after="0" w:line="240" w:lineRule="auto"/>
                    <w:rPr>
                      <w:rFonts w:ascii="Times New Roman" w:eastAsia="Times New Roman" w:hAnsi="Times New Roman" w:cs="Times New Roman"/>
                      <w:sz w:val="24"/>
                      <w:szCs w:val="24"/>
                      <w:lang w:eastAsia="lv-LV"/>
                    </w:rPr>
                  </w:pPr>
                  <w:r w:rsidRPr="00EC5184">
                    <w:rPr>
                      <w:rFonts w:ascii="Times New Roman" w:eastAsia="Times New Roman" w:hAnsi="Times New Roman" w:cs="Times New Roman"/>
                      <w:sz w:val="24"/>
                      <w:szCs w:val="24"/>
                      <w:lang w:eastAsia="lv-LV"/>
                    </w:rPr>
                    <w:t>UZB</w:t>
                  </w:r>
                </w:p>
              </w:tc>
              <w:tc>
                <w:tcPr>
                  <w:tcW w:w="1208" w:type="dxa"/>
                  <w:shd w:val="clear" w:color="auto" w:fill="DEEAF6"/>
                </w:tcPr>
                <w:p w14:paraId="58398C42" w14:textId="77777777" w:rsidR="00774D44" w:rsidRPr="00EC5184" w:rsidRDefault="00774D44" w:rsidP="00570010">
                  <w:pPr>
                    <w:spacing w:after="0" w:line="240" w:lineRule="auto"/>
                    <w:jc w:val="center"/>
                    <w:rPr>
                      <w:rFonts w:ascii="Times New Roman" w:eastAsia="Times New Roman" w:hAnsi="Times New Roman" w:cs="Times New Roman"/>
                      <w:sz w:val="24"/>
                      <w:szCs w:val="24"/>
                      <w:lang w:eastAsia="lv-LV"/>
                    </w:rPr>
                  </w:pPr>
                  <w:r w:rsidRPr="00EC5184">
                    <w:rPr>
                      <w:rFonts w:ascii="Times New Roman" w:eastAsia="Times New Roman" w:hAnsi="Times New Roman" w:cs="Times New Roman"/>
                      <w:sz w:val="24"/>
                      <w:szCs w:val="24"/>
                      <w:lang w:eastAsia="lv-LV"/>
                    </w:rPr>
                    <w:t>156</w:t>
                  </w:r>
                </w:p>
              </w:tc>
            </w:tr>
            <w:tr w:rsidR="00774D44" w:rsidRPr="00EC5184" w14:paraId="5172C8BD" w14:textId="77777777" w:rsidTr="00570010">
              <w:tc>
                <w:tcPr>
                  <w:tcW w:w="918" w:type="dxa"/>
                  <w:tcBorders>
                    <w:left w:val="single" w:sz="4" w:space="0" w:color="auto"/>
                  </w:tcBorders>
                  <w:shd w:val="clear" w:color="auto" w:fill="DEEAF6"/>
                </w:tcPr>
                <w:p w14:paraId="08413604" w14:textId="77777777" w:rsidR="00774D44" w:rsidRPr="00EC5184" w:rsidRDefault="00774D44" w:rsidP="00570010">
                  <w:pPr>
                    <w:spacing w:after="0" w:line="240" w:lineRule="auto"/>
                    <w:rPr>
                      <w:rFonts w:ascii="Times New Roman" w:eastAsia="Times New Roman" w:hAnsi="Times New Roman" w:cs="Times New Roman"/>
                      <w:sz w:val="24"/>
                      <w:szCs w:val="24"/>
                      <w:lang w:eastAsia="lv-LV"/>
                    </w:rPr>
                  </w:pPr>
                  <w:r w:rsidRPr="00EC5184">
                    <w:rPr>
                      <w:rFonts w:ascii="Times New Roman" w:eastAsia="Times New Roman" w:hAnsi="Times New Roman" w:cs="Times New Roman"/>
                      <w:sz w:val="24"/>
                      <w:szCs w:val="24"/>
                      <w:lang w:eastAsia="lv-LV"/>
                    </w:rPr>
                    <w:t>RUS</w:t>
                  </w:r>
                </w:p>
              </w:tc>
              <w:tc>
                <w:tcPr>
                  <w:tcW w:w="1208" w:type="dxa"/>
                  <w:shd w:val="clear" w:color="auto" w:fill="DEEAF6"/>
                </w:tcPr>
                <w:p w14:paraId="48C1E4C9" w14:textId="77777777" w:rsidR="00774D44" w:rsidRPr="00EC5184" w:rsidRDefault="00774D44" w:rsidP="00570010">
                  <w:pPr>
                    <w:spacing w:after="0" w:line="240" w:lineRule="auto"/>
                    <w:jc w:val="center"/>
                    <w:rPr>
                      <w:rFonts w:ascii="Times New Roman" w:eastAsia="Times New Roman" w:hAnsi="Times New Roman" w:cs="Times New Roman"/>
                      <w:sz w:val="24"/>
                      <w:szCs w:val="24"/>
                      <w:lang w:eastAsia="lv-LV"/>
                    </w:rPr>
                  </w:pPr>
                  <w:r w:rsidRPr="00EC5184">
                    <w:rPr>
                      <w:rFonts w:ascii="Times New Roman" w:eastAsia="Times New Roman" w:hAnsi="Times New Roman" w:cs="Times New Roman"/>
                      <w:sz w:val="24"/>
                      <w:szCs w:val="24"/>
                      <w:lang w:eastAsia="lv-LV"/>
                    </w:rPr>
                    <w:t>155</w:t>
                  </w:r>
                </w:p>
              </w:tc>
            </w:tr>
            <w:tr w:rsidR="00774D44" w:rsidRPr="00EC5184" w14:paraId="1165E0BF" w14:textId="77777777" w:rsidTr="00570010">
              <w:tc>
                <w:tcPr>
                  <w:tcW w:w="918" w:type="dxa"/>
                  <w:tcBorders>
                    <w:left w:val="single" w:sz="4" w:space="0" w:color="auto"/>
                  </w:tcBorders>
                  <w:shd w:val="clear" w:color="auto" w:fill="DEEAF6"/>
                </w:tcPr>
                <w:p w14:paraId="3B8BCCB5" w14:textId="77777777" w:rsidR="00774D44" w:rsidRPr="00EC5184" w:rsidRDefault="00774D44" w:rsidP="00570010">
                  <w:pPr>
                    <w:spacing w:after="0" w:line="240" w:lineRule="auto"/>
                    <w:rPr>
                      <w:rFonts w:ascii="Times New Roman" w:eastAsia="Times New Roman" w:hAnsi="Times New Roman" w:cs="Times New Roman"/>
                      <w:sz w:val="24"/>
                      <w:szCs w:val="24"/>
                      <w:lang w:eastAsia="lv-LV"/>
                    </w:rPr>
                  </w:pPr>
                  <w:r w:rsidRPr="00EC5184">
                    <w:rPr>
                      <w:rFonts w:ascii="Times New Roman" w:eastAsia="Times New Roman" w:hAnsi="Times New Roman" w:cs="Times New Roman"/>
                      <w:sz w:val="24"/>
                      <w:szCs w:val="24"/>
                      <w:lang w:eastAsia="lv-LV"/>
                    </w:rPr>
                    <w:t>IND</w:t>
                  </w:r>
                </w:p>
              </w:tc>
              <w:tc>
                <w:tcPr>
                  <w:tcW w:w="1208" w:type="dxa"/>
                  <w:shd w:val="clear" w:color="auto" w:fill="DEEAF6"/>
                </w:tcPr>
                <w:p w14:paraId="7D39119E" w14:textId="77777777" w:rsidR="00774D44" w:rsidRPr="00EC5184" w:rsidRDefault="00774D44" w:rsidP="00570010">
                  <w:pPr>
                    <w:spacing w:after="0" w:line="240" w:lineRule="auto"/>
                    <w:jc w:val="center"/>
                    <w:rPr>
                      <w:rFonts w:ascii="Times New Roman" w:eastAsia="Times New Roman" w:hAnsi="Times New Roman" w:cs="Times New Roman"/>
                      <w:sz w:val="24"/>
                      <w:szCs w:val="24"/>
                      <w:lang w:eastAsia="lv-LV"/>
                    </w:rPr>
                  </w:pPr>
                  <w:r w:rsidRPr="00EC5184">
                    <w:rPr>
                      <w:rFonts w:ascii="Times New Roman" w:eastAsia="Times New Roman" w:hAnsi="Times New Roman" w:cs="Times New Roman"/>
                      <w:sz w:val="24"/>
                      <w:szCs w:val="24"/>
                      <w:lang w:eastAsia="lv-LV"/>
                    </w:rPr>
                    <w:t>136</w:t>
                  </w:r>
                </w:p>
              </w:tc>
            </w:tr>
            <w:tr w:rsidR="00774D44" w:rsidRPr="00EC5184" w14:paraId="2198EB21" w14:textId="77777777" w:rsidTr="00570010">
              <w:tc>
                <w:tcPr>
                  <w:tcW w:w="918" w:type="dxa"/>
                  <w:tcBorders>
                    <w:left w:val="single" w:sz="4" w:space="0" w:color="auto"/>
                  </w:tcBorders>
                  <w:shd w:val="clear" w:color="auto" w:fill="DEEAF6"/>
                </w:tcPr>
                <w:p w14:paraId="0C6BCD17" w14:textId="77777777" w:rsidR="00774D44" w:rsidRPr="00EC5184" w:rsidRDefault="00774D44" w:rsidP="00570010">
                  <w:pPr>
                    <w:spacing w:after="0" w:line="240" w:lineRule="auto"/>
                    <w:rPr>
                      <w:rFonts w:ascii="Times New Roman" w:eastAsia="Times New Roman" w:hAnsi="Times New Roman" w:cs="Times New Roman"/>
                      <w:sz w:val="24"/>
                      <w:szCs w:val="24"/>
                      <w:lang w:eastAsia="lv-LV"/>
                    </w:rPr>
                  </w:pPr>
                  <w:r w:rsidRPr="00EC5184">
                    <w:rPr>
                      <w:rFonts w:ascii="Times New Roman" w:eastAsia="Times New Roman" w:hAnsi="Times New Roman" w:cs="Times New Roman"/>
                      <w:sz w:val="24"/>
                      <w:szCs w:val="24"/>
                      <w:lang w:eastAsia="lv-LV"/>
                    </w:rPr>
                    <w:t>UKR</w:t>
                  </w:r>
                </w:p>
              </w:tc>
              <w:tc>
                <w:tcPr>
                  <w:tcW w:w="1208" w:type="dxa"/>
                  <w:shd w:val="clear" w:color="auto" w:fill="DEEAF6"/>
                </w:tcPr>
                <w:p w14:paraId="1EA7ACB2" w14:textId="77777777" w:rsidR="00774D44" w:rsidRPr="00EC5184" w:rsidRDefault="00774D44" w:rsidP="00570010">
                  <w:pPr>
                    <w:spacing w:after="0" w:line="240" w:lineRule="auto"/>
                    <w:jc w:val="center"/>
                    <w:rPr>
                      <w:rFonts w:ascii="Times New Roman" w:eastAsia="Times New Roman" w:hAnsi="Times New Roman" w:cs="Times New Roman"/>
                      <w:sz w:val="24"/>
                      <w:szCs w:val="24"/>
                      <w:lang w:eastAsia="lv-LV"/>
                    </w:rPr>
                  </w:pPr>
                  <w:r w:rsidRPr="00EC5184">
                    <w:rPr>
                      <w:rFonts w:ascii="Times New Roman" w:eastAsia="Times New Roman" w:hAnsi="Times New Roman" w:cs="Times New Roman"/>
                      <w:sz w:val="24"/>
                      <w:szCs w:val="24"/>
                      <w:lang w:eastAsia="lv-LV"/>
                    </w:rPr>
                    <w:t>104</w:t>
                  </w:r>
                </w:p>
              </w:tc>
            </w:tr>
            <w:tr w:rsidR="00774D44" w:rsidRPr="00EC5184" w14:paraId="1F7050DC" w14:textId="77777777" w:rsidTr="00570010">
              <w:tc>
                <w:tcPr>
                  <w:tcW w:w="918" w:type="dxa"/>
                  <w:shd w:val="clear" w:color="auto" w:fill="DEEAF6"/>
                </w:tcPr>
                <w:p w14:paraId="028108E4" w14:textId="77777777" w:rsidR="00774D44" w:rsidRPr="00EC5184" w:rsidRDefault="00774D44" w:rsidP="00570010">
                  <w:pPr>
                    <w:spacing w:after="0" w:line="240" w:lineRule="auto"/>
                    <w:rPr>
                      <w:rFonts w:ascii="Times New Roman" w:eastAsia="Times New Roman" w:hAnsi="Times New Roman" w:cs="Times New Roman"/>
                      <w:sz w:val="24"/>
                      <w:szCs w:val="24"/>
                      <w:lang w:eastAsia="lv-LV"/>
                    </w:rPr>
                  </w:pPr>
                  <w:r w:rsidRPr="00EC5184">
                    <w:rPr>
                      <w:rFonts w:ascii="Times New Roman" w:eastAsia="Times New Roman" w:hAnsi="Times New Roman" w:cs="Times New Roman"/>
                      <w:sz w:val="24"/>
                      <w:szCs w:val="24"/>
                      <w:lang w:eastAsia="lv-LV"/>
                    </w:rPr>
                    <w:t>BGD</w:t>
                  </w:r>
                </w:p>
              </w:tc>
              <w:tc>
                <w:tcPr>
                  <w:tcW w:w="1208" w:type="dxa"/>
                  <w:shd w:val="clear" w:color="auto" w:fill="DEEAF6"/>
                </w:tcPr>
                <w:p w14:paraId="2B3EB346" w14:textId="77777777" w:rsidR="00774D44" w:rsidRPr="00EC5184" w:rsidRDefault="00774D44" w:rsidP="00570010">
                  <w:pPr>
                    <w:spacing w:after="0" w:line="240" w:lineRule="auto"/>
                    <w:jc w:val="center"/>
                    <w:rPr>
                      <w:rFonts w:ascii="Times New Roman" w:eastAsia="Times New Roman" w:hAnsi="Times New Roman" w:cs="Times New Roman"/>
                      <w:sz w:val="24"/>
                      <w:szCs w:val="24"/>
                      <w:lang w:eastAsia="lv-LV"/>
                    </w:rPr>
                  </w:pPr>
                  <w:r w:rsidRPr="00EC5184">
                    <w:rPr>
                      <w:rFonts w:ascii="Times New Roman" w:eastAsia="Times New Roman" w:hAnsi="Times New Roman" w:cs="Times New Roman"/>
                      <w:sz w:val="24"/>
                      <w:szCs w:val="24"/>
                      <w:lang w:eastAsia="lv-LV"/>
                    </w:rPr>
                    <w:t>38</w:t>
                  </w:r>
                </w:p>
              </w:tc>
            </w:tr>
          </w:tbl>
          <w:p w14:paraId="32DADCE4" w14:textId="77777777" w:rsidR="00774D44" w:rsidRPr="00EC5184" w:rsidRDefault="00774D44" w:rsidP="00570010">
            <w:pPr>
              <w:rPr>
                <w:rFonts w:ascii="Times New Roman" w:eastAsia="Times New Roman" w:hAnsi="Times New Roman" w:cs="Times New Roman"/>
                <w:sz w:val="24"/>
                <w:szCs w:val="24"/>
              </w:rPr>
            </w:pPr>
          </w:p>
        </w:tc>
        <w:tc>
          <w:tcPr>
            <w:tcW w:w="2264" w:type="dxa"/>
          </w:tcPr>
          <w:tbl>
            <w:tblPr>
              <w:tblpPr w:leftFromText="180" w:rightFromText="180" w:vertAnchor="text" w:horzAnchor="margin" w:tblpY="75"/>
              <w:tblW w:w="2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1208"/>
            </w:tblGrid>
            <w:tr w:rsidR="00774D44" w:rsidRPr="00EC5184" w14:paraId="1BF8E317" w14:textId="77777777" w:rsidTr="00570010">
              <w:tc>
                <w:tcPr>
                  <w:tcW w:w="2126" w:type="dxa"/>
                  <w:gridSpan w:val="2"/>
                  <w:tcBorders>
                    <w:left w:val="single" w:sz="4" w:space="0" w:color="auto"/>
                  </w:tcBorders>
                  <w:shd w:val="clear" w:color="auto" w:fill="DEEAF6"/>
                </w:tcPr>
                <w:p w14:paraId="1158EFEC" w14:textId="77777777" w:rsidR="00774D44" w:rsidRPr="00EC5184" w:rsidRDefault="00774D44" w:rsidP="00570010">
                  <w:pPr>
                    <w:spacing w:after="0" w:line="240" w:lineRule="auto"/>
                    <w:rPr>
                      <w:rFonts w:ascii="Times New Roman" w:eastAsia="Times New Roman" w:hAnsi="Times New Roman" w:cs="Times New Roman"/>
                      <w:b/>
                      <w:sz w:val="24"/>
                      <w:szCs w:val="24"/>
                      <w:lang w:eastAsia="lv-LV"/>
                    </w:rPr>
                  </w:pPr>
                  <w:r w:rsidRPr="00EC5184">
                    <w:rPr>
                      <w:rFonts w:ascii="Times New Roman" w:eastAsia="Times New Roman" w:hAnsi="Times New Roman" w:cs="Times New Roman"/>
                      <w:b/>
                      <w:sz w:val="24"/>
                      <w:szCs w:val="24"/>
                      <w:lang w:eastAsia="lv-LV"/>
                    </w:rPr>
                    <w:t>TOP 5 pa valstspiederībām</w:t>
                  </w:r>
                </w:p>
              </w:tc>
            </w:tr>
            <w:tr w:rsidR="00774D44" w:rsidRPr="00EC5184" w14:paraId="435D2D9D" w14:textId="77777777" w:rsidTr="00570010">
              <w:tc>
                <w:tcPr>
                  <w:tcW w:w="918" w:type="dxa"/>
                  <w:tcBorders>
                    <w:left w:val="single" w:sz="4" w:space="0" w:color="auto"/>
                  </w:tcBorders>
                  <w:shd w:val="clear" w:color="auto" w:fill="DEEAF6"/>
                </w:tcPr>
                <w:p w14:paraId="362C9F3B" w14:textId="77777777" w:rsidR="00774D44" w:rsidRPr="00EC5184" w:rsidRDefault="00774D44" w:rsidP="00570010">
                  <w:pPr>
                    <w:spacing w:after="0" w:line="240" w:lineRule="auto"/>
                    <w:rPr>
                      <w:rFonts w:ascii="Times New Roman" w:eastAsia="Times New Roman" w:hAnsi="Times New Roman" w:cs="Times New Roman"/>
                      <w:sz w:val="24"/>
                      <w:szCs w:val="24"/>
                      <w:lang w:eastAsia="lv-LV"/>
                    </w:rPr>
                  </w:pPr>
                  <w:r w:rsidRPr="00EC5184">
                    <w:rPr>
                      <w:rFonts w:ascii="Times New Roman" w:eastAsia="Times New Roman" w:hAnsi="Times New Roman" w:cs="Times New Roman"/>
                      <w:sz w:val="24"/>
                      <w:szCs w:val="24"/>
                      <w:lang w:eastAsia="lv-LV"/>
                    </w:rPr>
                    <w:t>RUS</w:t>
                  </w:r>
                </w:p>
              </w:tc>
              <w:tc>
                <w:tcPr>
                  <w:tcW w:w="1208" w:type="dxa"/>
                  <w:shd w:val="clear" w:color="auto" w:fill="DEEAF6"/>
                </w:tcPr>
                <w:p w14:paraId="68E564E9" w14:textId="77777777" w:rsidR="00774D44" w:rsidRPr="00EC5184" w:rsidRDefault="00774D44" w:rsidP="00570010">
                  <w:pPr>
                    <w:spacing w:after="0" w:line="240" w:lineRule="auto"/>
                    <w:jc w:val="center"/>
                    <w:rPr>
                      <w:rFonts w:ascii="Times New Roman" w:eastAsia="Times New Roman" w:hAnsi="Times New Roman" w:cs="Times New Roman"/>
                      <w:sz w:val="24"/>
                      <w:szCs w:val="24"/>
                      <w:lang w:eastAsia="lv-LV"/>
                    </w:rPr>
                  </w:pPr>
                  <w:r w:rsidRPr="00EC5184">
                    <w:rPr>
                      <w:rFonts w:ascii="Times New Roman" w:eastAsia="Times New Roman" w:hAnsi="Times New Roman" w:cs="Times New Roman"/>
                      <w:sz w:val="24"/>
                      <w:szCs w:val="24"/>
                      <w:lang w:eastAsia="lv-LV"/>
                    </w:rPr>
                    <w:t>115</w:t>
                  </w:r>
                </w:p>
              </w:tc>
            </w:tr>
            <w:tr w:rsidR="00774D44" w:rsidRPr="00EC5184" w14:paraId="0263EF35" w14:textId="77777777" w:rsidTr="00570010">
              <w:tc>
                <w:tcPr>
                  <w:tcW w:w="918" w:type="dxa"/>
                  <w:tcBorders>
                    <w:left w:val="single" w:sz="4" w:space="0" w:color="auto"/>
                  </w:tcBorders>
                  <w:shd w:val="clear" w:color="auto" w:fill="DEEAF6"/>
                </w:tcPr>
                <w:p w14:paraId="68ABBA3F" w14:textId="77777777" w:rsidR="00774D44" w:rsidRPr="00EC5184" w:rsidRDefault="00774D44" w:rsidP="00570010">
                  <w:pPr>
                    <w:spacing w:after="0" w:line="240" w:lineRule="auto"/>
                    <w:rPr>
                      <w:rFonts w:ascii="Times New Roman" w:eastAsia="Times New Roman" w:hAnsi="Times New Roman" w:cs="Times New Roman"/>
                      <w:sz w:val="24"/>
                      <w:szCs w:val="24"/>
                      <w:lang w:eastAsia="lv-LV"/>
                    </w:rPr>
                  </w:pPr>
                  <w:r w:rsidRPr="00EC5184">
                    <w:rPr>
                      <w:rFonts w:ascii="Times New Roman" w:eastAsia="Times New Roman" w:hAnsi="Times New Roman" w:cs="Times New Roman"/>
                      <w:sz w:val="24"/>
                      <w:szCs w:val="24"/>
                      <w:lang w:eastAsia="lv-LV"/>
                    </w:rPr>
                    <w:t>UKR</w:t>
                  </w:r>
                </w:p>
              </w:tc>
              <w:tc>
                <w:tcPr>
                  <w:tcW w:w="1208" w:type="dxa"/>
                  <w:shd w:val="clear" w:color="auto" w:fill="DEEAF6"/>
                </w:tcPr>
                <w:p w14:paraId="1F14F767" w14:textId="77777777" w:rsidR="00774D44" w:rsidRPr="00EC5184" w:rsidRDefault="00774D44" w:rsidP="00570010">
                  <w:pPr>
                    <w:spacing w:after="0" w:line="240" w:lineRule="auto"/>
                    <w:jc w:val="center"/>
                    <w:rPr>
                      <w:rFonts w:ascii="Times New Roman" w:eastAsia="Times New Roman" w:hAnsi="Times New Roman" w:cs="Times New Roman"/>
                      <w:sz w:val="24"/>
                      <w:szCs w:val="24"/>
                      <w:lang w:eastAsia="lv-LV"/>
                    </w:rPr>
                  </w:pPr>
                  <w:r w:rsidRPr="00EC5184">
                    <w:rPr>
                      <w:rFonts w:ascii="Times New Roman" w:eastAsia="Times New Roman" w:hAnsi="Times New Roman" w:cs="Times New Roman"/>
                      <w:sz w:val="24"/>
                      <w:szCs w:val="24"/>
                      <w:lang w:eastAsia="lv-LV"/>
                    </w:rPr>
                    <w:t>95</w:t>
                  </w:r>
                </w:p>
              </w:tc>
            </w:tr>
            <w:tr w:rsidR="00774D44" w:rsidRPr="00EC5184" w14:paraId="0116EEEB" w14:textId="77777777" w:rsidTr="00570010">
              <w:tc>
                <w:tcPr>
                  <w:tcW w:w="918" w:type="dxa"/>
                  <w:tcBorders>
                    <w:left w:val="single" w:sz="4" w:space="0" w:color="auto"/>
                  </w:tcBorders>
                  <w:shd w:val="clear" w:color="auto" w:fill="DEEAF6"/>
                </w:tcPr>
                <w:p w14:paraId="4EDC6DFD" w14:textId="77777777" w:rsidR="00774D44" w:rsidRPr="00EC5184" w:rsidRDefault="00774D44" w:rsidP="00570010">
                  <w:pPr>
                    <w:spacing w:after="0" w:line="240" w:lineRule="auto"/>
                    <w:rPr>
                      <w:rFonts w:ascii="Times New Roman" w:eastAsia="Times New Roman" w:hAnsi="Times New Roman" w:cs="Times New Roman"/>
                      <w:sz w:val="24"/>
                      <w:szCs w:val="24"/>
                      <w:lang w:eastAsia="lv-LV"/>
                    </w:rPr>
                  </w:pPr>
                  <w:r w:rsidRPr="00EC5184">
                    <w:rPr>
                      <w:rFonts w:ascii="Times New Roman" w:eastAsia="Times New Roman" w:hAnsi="Times New Roman" w:cs="Times New Roman"/>
                      <w:sz w:val="24"/>
                      <w:szCs w:val="24"/>
                      <w:lang w:eastAsia="lv-LV"/>
                    </w:rPr>
                    <w:t>UZB</w:t>
                  </w:r>
                </w:p>
              </w:tc>
              <w:tc>
                <w:tcPr>
                  <w:tcW w:w="1208" w:type="dxa"/>
                  <w:shd w:val="clear" w:color="auto" w:fill="DEEAF6"/>
                </w:tcPr>
                <w:p w14:paraId="7974636B" w14:textId="77777777" w:rsidR="00774D44" w:rsidRPr="00EC5184" w:rsidRDefault="00774D44" w:rsidP="00570010">
                  <w:pPr>
                    <w:spacing w:after="0" w:line="240" w:lineRule="auto"/>
                    <w:jc w:val="center"/>
                    <w:rPr>
                      <w:rFonts w:ascii="Times New Roman" w:eastAsia="Times New Roman" w:hAnsi="Times New Roman" w:cs="Times New Roman"/>
                      <w:sz w:val="24"/>
                      <w:szCs w:val="24"/>
                      <w:lang w:eastAsia="lv-LV"/>
                    </w:rPr>
                  </w:pPr>
                  <w:r w:rsidRPr="00EC5184">
                    <w:rPr>
                      <w:rFonts w:ascii="Times New Roman" w:eastAsia="Times New Roman" w:hAnsi="Times New Roman" w:cs="Times New Roman"/>
                      <w:sz w:val="24"/>
                      <w:szCs w:val="24"/>
                      <w:lang w:eastAsia="lv-LV"/>
                    </w:rPr>
                    <w:t>90</w:t>
                  </w:r>
                </w:p>
              </w:tc>
            </w:tr>
            <w:tr w:rsidR="00774D44" w:rsidRPr="00EC5184" w14:paraId="30A134C9" w14:textId="77777777" w:rsidTr="00570010">
              <w:tc>
                <w:tcPr>
                  <w:tcW w:w="918" w:type="dxa"/>
                  <w:tcBorders>
                    <w:left w:val="single" w:sz="4" w:space="0" w:color="auto"/>
                  </w:tcBorders>
                  <w:shd w:val="clear" w:color="auto" w:fill="DEEAF6"/>
                </w:tcPr>
                <w:p w14:paraId="67D86856" w14:textId="77777777" w:rsidR="00774D44" w:rsidRPr="00EC5184" w:rsidRDefault="00774D44" w:rsidP="00570010">
                  <w:pPr>
                    <w:spacing w:after="0" w:line="240" w:lineRule="auto"/>
                    <w:rPr>
                      <w:rFonts w:ascii="Times New Roman" w:eastAsia="Times New Roman" w:hAnsi="Times New Roman" w:cs="Times New Roman"/>
                      <w:sz w:val="24"/>
                      <w:szCs w:val="24"/>
                      <w:lang w:eastAsia="lv-LV"/>
                    </w:rPr>
                  </w:pPr>
                  <w:r w:rsidRPr="00EC5184">
                    <w:rPr>
                      <w:rFonts w:ascii="Times New Roman" w:eastAsia="Times New Roman" w:hAnsi="Times New Roman" w:cs="Times New Roman"/>
                      <w:sz w:val="24"/>
                      <w:szCs w:val="24"/>
                      <w:lang w:eastAsia="lv-LV"/>
                    </w:rPr>
                    <w:t>IND</w:t>
                  </w:r>
                </w:p>
              </w:tc>
              <w:tc>
                <w:tcPr>
                  <w:tcW w:w="1208" w:type="dxa"/>
                  <w:shd w:val="clear" w:color="auto" w:fill="DEEAF6"/>
                </w:tcPr>
                <w:p w14:paraId="7427A992" w14:textId="77777777" w:rsidR="00774D44" w:rsidRPr="00EC5184" w:rsidRDefault="00774D44" w:rsidP="00570010">
                  <w:pPr>
                    <w:spacing w:after="0" w:line="240" w:lineRule="auto"/>
                    <w:jc w:val="center"/>
                    <w:rPr>
                      <w:rFonts w:ascii="Times New Roman" w:eastAsia="Times New Roman" w:hAnsi="Times New Roman" w:cs="Times New Roman"/>
                      <w:sz w:val="24"/>
                      <w:szCs w:val="24"/>
                      <w:lang w:eastAsia="lv-LV"/>
                    </w:rPr>
                  </w:pPr>
                  <w:r w:rsidRPr="00EC5184">
                    <w:rPr>
                      <w:rFonts w:ascii="Times New Roman" w:eastAsia="Times New Roman" w:hAnsi="Times New Roman" w:cs="Times New Roman"/>
                      <w:sz w:val="24"/>
                      <w:szCs w:val="24"/>
                      <w:lang w:eastAsia="lv-LV"/>
                    </w:rPr>
                    <w:t>59</w:t>
                  </w:r>
                </w:p>
              </w:tc>
            </w:tr>
            <w:tr w:rsidR="00774D44" w:rsidRPr="00EC5184" w14:paraId="7165DF58" w14:textId="77777777" w:rsidTr="00570010">
              <w:tc>
                <w:tcPr>
                  <w:tcW w:w="918" w:type="dxa"/>
                  <w:shd w:val="clear" w:color="auto" w:fill="DEEAF6"/>
                </w:tcPr>
                <w:p w14:paraId="3372C87B" w14:textId="77777777" w:rsidR="00774D44" w:rsidRPr="00EC5184" w:rsidRDefault="00774D44" w:rsidP="00570010">
                  <w:pPr>
                    <w:spacing w:after="0" w:line="240" w:lineRule="auto"/>
                    <w:rPr>
                      <w:rFonts w:ascii="Times New Roman" w:eastAsia="Times New Roman" w:hAnsi="Times New Roman" w:cs="Times New Roman"/>
                      <w:sz w:val="24"/>
                      <w:szCs w:val="24"/>
                      <w:lang w:eastAsia="lv-LV"/>
                    </w:rPr>
                  </w:pPr>
                  <w:r w:rsidRPr="00EC5184">
                    <w:rPr>
                      <w:rFonts w:ascii="Times New Roman" w:eastAsia="Times New Roman" w:hAnsi="Times New Roman" w:cs="Times New Roman"/>
                      <w:sz w:val="24"/>
                      <w:szCs w:val="24"/>
                      <w:lang w:eastAsia="lv-LV"/>
                    </w:rPr>
                    <w:t>MDA</w:t>
                  </w:r>
                </w:p>
              </w:tc>
              <w:tc>
                <w:tcPr>
                  <w:tcW w:w="1208" w:type="dxa"/>
                  <w:shd w:val="clear" w:color="auto" w:fill="DEEAF6"/>
                </w:tcPr>
                <w:p w14:paraId="5581D8C5" w14:textId="77777777" w:rsidR="00774D44" w:rsidRPr="00EC5184" w:rsidRDefault="00774D44" w:rsidP="00570010">
                  <w:pPr>
                    <w:spacing w:after="0" w:line="240" w:lineRule="auto"/>
                    <w:jc w:val="center"/>
                    <w:rPr>
                      <w:rFonts w:ascii="Times New Roman" w:eastAsia="Times New Roman" w:hAnsi="Times New Roman" w:cs="Times New Roman"/>
                      <w:sz w:val="24"/>
                      <w:szCs w:val="24"/>
                      <w:lang w:eastAsia="lv-LV"/>
                    </w:rPr>
                  </w:pPr>
                  <w:r w:rsidRPr="00EC5184">
                    <w:rPr>
                      <w:rFonts w:ascii="Times New Roman" w:eastAsia="Times New Roman" w:hAnsi="Times New Roman" w:cs="Times New Roman"/>
                      <w:sz w:val="24"/>
                      <w:szCs w:val="24"/>
                      <w:lang w:eastAsia="lv-LV"/>
                    </w:rPr>
                    <w:t>39</w:t>
                  </w:r>
                </w:p>
              </w:tc>
            </w:tr>
          </w:tbl>
          <w:p w14:paraId="6C3634BE" w14:textId="77777777" w:rsidR="00774D44" w:rsidRPr="00EC5184" w:rsidRDefault="00774D44" w:rsidP="00570010">
            <w:pPr>
              <w:rPr>
                <w:rFonts w:ascii="Times New Roman" w:eastAsia="Times New Roman" w:hAnsi="Times New Roman" w:cs="Times New Roman"/>
                <w:sz w:val="24"/>
                <w:szCs w:val="24"/>
              </w:rPr>
            </w:pPr>
          </w:p>
        </w:tc>
      </w:tr>
    </w:tbl>
    <w:p w14:paraId="359CAC36" w14:textId="77777777" w:rsidR="00A94427" w:rsidRPr="00A94427" w:rsidRDefault="00A94427" w:rsidP="00A94427">
      <w:pPr>
        <w:spacing w:after="0" w:line="240" w:lineRule="auto"/>
        <w:rPr>
          <w:rFonts w:ascii="Times New Roman" w:eastAsia="Times New Roman" w:hAnsi="Times New Roman" w:cs="Times New Roman"/>
          <w:sz w:val="24"/>
          <w:szCs w:val="24"/>
        </w:rPr>
      </w:pPr>
    </w:p>
    <w:p w14:paraId="0890AE4A" w14:textId="5B53759A" w:rsidR="00A94427" w:rsidRDefault="00A94427" w:rsidP="00865E6B">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0E7924EB" w14:textId="56699C51" w:rsidR="002A08B1" w:rsidRDefault="002A08B1" w:rsidP="002A08B1">
      <w:pPr>
        <w:ind w:firstLine="709"/>
        <w:jc w:val="both"/>
        <w:rPr>
          <w:rFonts w:ascii="Times New Roman" w:hAnsi="Times New Roman" w:cs="Times New Roman"/>
          <w:sz w:val="28"/>
          <w:szCs w:val="28"/>
        </w:rPr>
      </w:pPr>
      <w:r>
        <w:rPr>
          <w:rFonts w:ascii="Times New Roman" w:hAnsi="Times New Roman" w:cs="Times New Roman"/>
          <w:sz w:val="28"/>
          <w:szCs w:val="28"/>
        </w:rPr>
        <w:t xml:space="preserve">Laika posmā no 2022. gada audzis arī Valsts robežsardzes konstatēto pārkāpumu ārzemnieku nodarbinātības jomā skaits. Visvairāk pārkāpumu konstatēts būvniecības un apstrādes rūpniecības jomās. </w:t>
      </w:r>
      <w:r w:rsidR="00E15F0C">
        <w:rPr>
          <w:rFonts w:ascii="Times New Roman" w:hAnsi="Times New Roman" w:cs="Times New Roman"/>
          <w:sz w:val="28"/>
          <w:szCs w:val="28"/>
        </w:rPr>
        <w:t xml:space="preserve">Valsts robežsardzes veiktās pārbaudes kļuvušas mērķtiecīgākas, uz ko norāda pie mazāka pārbaužu skaita palielinātais atklāto pārkāpumu skaits. </w:t>
      </w:r>
    </w:p>
    <w:p w14:paraId="2C9EC61D" w14:textId="77777777" w:rsidR="00AD6E48" w:rsidRDefault="00AD6E48" w:rsidP="002A08B1">
      <w:pPr>
        <w:ind w:firstLine="709"/>
        <w:jc w:val="both"/>
        <w:rPr>
          <w:rFonts w:ascii="Times New Roman" w:hAnsi="Times New Roman" w:cs="Times New Roman"/>
          <w:sz w:val="28"/>
          <w:szCs w:val="28"/>
        </w:rPr>
      </w:pPr>
    </w:p>
    <w:tbl>
      <w:tblPr>
        <w:tblStyle w:val="TableGrid"/>
        <w:tblW w:w="0" w:type="auto"/>
        <w:tblInd w:w="137" w:type="dxa"/>
        <w:tblLook w:val="04A0" w:firstRow="1" w:lastRow="0" w:firstColumn="1" w:lastColumn="0" w:noHBand="0" w:noVBand="1"/>
      </w:tblPr>
      <w:tblGrid>
        <w:gridCol w:w="2025"/>
        <w:gridCol w:w="1443"/>
        <w:gridCol w:w="1777"/>
        <w:gridCol w:w="1817"/>
        <w:gridCol w:w="1817"/>
      </w:tblGrid>
      <w:tr w:rsidR="002A08B1" w14:paraId="4CFCBDDB" w14:textId="77777777" w:rsidTr="0004126E">
        <w:tc>
          <w:tcPr>
            <w:tcW w:w="2025" w:type="dxa"/>
            <w:shd w:val="clear" w:color="auto" w:fill="FFF2CC" w:themeFill="accent4" w:themeFillTint="33"/>
            <w:vAlign w:val="center"/>
          </w:tcPr>
          <w:p w14:paraId="1EAE1E5D" w14:textId="77777777" w:rsidR="002A08B1" w:rsidRPr="00CB2A86" w:rsidRDefault="002A08B1" w:rsidP="008C1094">
            <w:pPr>
              <w:rPr>
                <w:rFonts w:ascii="Times New Roman" w:hAnsi="Times New Roman" w:cs="Times New Roman"/>
                <w:b/>
                <w:sz w:val="24"/>
                <w:szCs w:val="24"/>
              </w:rPr>
            </w:pPr>
            <w:r w:rsidRPr="00CB2A86">
              <w:rPr>
                <w:rFonts w:ascii="Times New Roman" w:hAnsi="Times New Roman" w:cs="Times New Roman"/>
                <w:b/>
                <w:sz w:val="24"/>
                <w:szCs w:val="24"/>
              </w:rPr>
              <w:t>Gads</w:t>
            </w:r>
          </w:p>
        </w:tc>
        <w:tc>
          <w:tcPr>
            <w:tcW w:w="1443" w:type="dxa"/>
            <w:shd w:val="clear" w:color="auto" w:fill="FFF2CC" w:themeFill="accent4" w:themeFillTint="33"/>
            <w:vAlign w:val="center"/>
          </w:tcPr>
          <w:p w14:paraId="18CF9181" w14:textId="77777777" w:rsidR="002A08B1" w:rsidRPr="00CB2A86" w:rsidRDefault="002A08B1" w:rsidP="008C1094">
            <w:pPr>
              <w:rPr>
                <w:rFonts w:ascii="Times New Roman" w:hAnsi="Times New Roman" w:cs="Times New Roman"/>
                <w:b/>
                <w:sz w:val="24"/>
                <w:szCs w:val="24"/>
              </w:rPr>
            </w:pPr>
            <w:r w:rsidRPr="00CB2A86">
              <w:rPr>
                <w:rFonts w:ascii="Times New Roman" w:eastAsia="Calibri" w:hAnsi="Times New Roman" w:cs="Times New Roman"/>
                <w:b/>
                <w:sz w:val="24"/>
                <w:szCs w:val="24"/>
              </w:rPr>
              <w:t>Kopējais pārbaužu skaits uzņēmumos</w:t>
            </w:r>
          </w:p>
        </w:tc>
        <w:tc>
          <w:tcPr>
            <w:tcW w:w="1777" w:type="dxa"/>
            <w:shd w:val="clear" w:color="auto" w:fill="FFF2CC" w:themeFill="accent4" w:themeFillTint="33"/>
            <w:vAlign w:val="center"/>
          </w:tcPr>
          <w:p w14:paraId="6E0DD2C9" w14:textId="77777777" w:rsidR="002A08B1" w:rsidRPr="00CB2A86" w:rsidRDefault="002A08B1" w:rsidP="008C1094">
            <w:pPr>
              <w:rPr>
                <w:rFonts w:ascii="Times New Roman" w:eastAsia="Calibri" w:hAnsi="Times New Roman" w:cs="Times New Roman"/>
                <w:b/>
                <w:sz w:val="24"/>
                <w:szCs w:val="24"/>
              </w:rPr>
            </w:pPr>
            <w:r w:rsidRPr="00CB2A86">
              <w:rPr>
                <w:rFonts w:ascii="Times New Roman" w:eastAsia="Calibri" w:hAnsi="Times New Roman" w:cs="Times New Roman"/>
                <w:b/>
                <w:sz w:val="24"/>
                <w:szCs w:val="24"/>
              </w:rPr>
              <w:t>Konstatētie pārkāpumi nodarbinātības jomā</w:t>
            </w:r>
          </w:p>
        </w:tc>
        <w:tc>
          <w:tcPr>
            <w:tcW w:w="1817" w:type="dxa"/>
            <w:shd w:val="clear" w:color="auto" w:fill="FFF2CC" w:themeFill="accent4" w:themeFillTint="33"/>
            <w:vAlign w:val="center"/>
          </w:tcPr>
          <w:p w14:paraId="235C4974" w14:textId="77777777" w:rsidR="002A08B1" w:rsidRPr="00CB2A86" w:rsidRDefault="002A08B1" w:rsidP="008C1094">
            <w:pPr>
              <w:rPr>
                <w:rFonts w:ascii="Times New Roman" w:hAnsi="Times New Roman" w:cs="Times New Roman"/>
                <w:b/>
                <w:sz w:val="24"/>
                <w:szCs w:val="24"/>
              </w:rPr>
            </w:pPr>
            <w:r w:rsidRPr="00CB2A86">
              <w:rPr>
                <w:rFonts w:ascii="Times New Roman" w:eastAsia="Calibri" w:hAnsi="Times New Roman" w:cs="Times New Roman"/>
                <w:b/>
                <w:sz w:val="24"/>
                <w:szCs w:val="24"/>
              </w:rPr>
              <w:t>Pie administratīvās atbildības saukti uzņēmumu valdes locekļi</w:t>
            </w:r>
          </w:p>
        </w:tc>
        <w:tc>
          <w:tcPr>
            <w:tcW w:w="1817" w:type="dxa"/>
            <w:shd w:val="clear" w:color="auto" w:fill="FFF2CC" w:themeFill="accent4" w:themeFillTint="33"/>
            <w:vAlign w:val="center"/>
          </w:tcPr>
          <w:p w14:paraId="267AB84A" w14:textId="77777777" w:rsidR="002A08B1" w:rsidRPr="00CB2A86" w:rsidRDefault="002A08B1" w:rsidP="008C1094">
            <w:pPr>
              <w:rPr>
                <w:rFonts w:ascii="Times New Roman" w:hAnsi="Times New Roman" w:cs="Times New Roman"/>
                <w:b/>
                <w:sz w:val="24"/>
                <w:szCs w:val="24"/>
              </w:rPr>
            </w:pPr>
            <w:r w:rsidRPr="00CB2A86">
              <w:rPr>
                <w:rFonts w:ascii="Times New Roman" w:eastAsia="Calibri" w:hAnsi="Times New Roman" w:cs="Times New Roman"/>
                <w:b/>
                <w:sz w:val="24"/>
                <w:szCs w:val="24"/>
              </w:rPr>
              <w:t>Pie administratīvās atbildības saukti ārzemnieki</w:t>
            </w:r>
          </w:p>
        </w:tc>
      </w:tr>
      <w:tr w:rsidR="002A08B1" w14:paraId="10F51BEB" w14:textId="77777777" w:rsidTr="0004126E">
        <w:tc>
          <w:tcPr>
            <w:tcW w:w="2025" w:type="dxa"/>
          </w:tcPr>
          <w:p w14:paraId="170C65A2" w14:textId="5747D3C3" w:rsidR="002A08B1" w:rsidRPr="00CB2A86" w:rsidRDefault="002A08B1" w:rsidP="008C1094">
            <w:pPr>
              <w:rPr>
                <w:rFonts w:ascii="Times New Roman" w:hAnsi="Times New Roman" w:cs="Times New Roman"/>
                <w:sz w:val="24"/>
                <w:szCs w:val="24"/>
              </w:rPr>
            </w:pPr>
            <w:r w:rsidRPr="00CB2A86">
              <w:rPr>
                <w:rFonts w:ascii="Times New Roman" w:hAnsi="Times New Roman" w:cs="Times New Roman"/>
                <w:sz w:val="24"/>
                <w:szCs w:val="24"/>
              </w:rPr>
              <w:t>2022.</w:t>
            </w:r>
            <w:r w:rsidR="008A1271">
              <w:rPr>
                <w:rFonts w:ascii="Times New Roman" w:hAnsi="Times New Roman" w:cs="Times New Roman"/>
                <w:sz w:val="24"/>
                <w:szCs w:val="24"/>
              </w:rPr>
              <w:t>g.</w:t>
            </w:r>
          </w:p>
        </w:tc>
        <w:tc>
          <w:tcPr>
            <w:tcW w:w="1443" w:type="dxa"/>
            <w:vAlign w:val="center"/>
          </w:tcPr>
          <w:p w14:paraId="51A3C0FB" w14:textId="77777777" w:rsidR="002A08B1" w:rsidRPr="00CB2A86" w:rsidRDefault="002A08B1" w:rsidP="008C1094">
            <w:pPr>
              <w:jc w:val="center"/>
              <w:rPr>
                <w:rFonts w:ascii="Times New Roman" w:hAnsi="Times New Roman" w:cs="Times New Roman"/>
                <w:sz w:val="24"/>
                <w:szCs w:val="24"/>
              </w:rPr>
            </w:pPr>
            <w:r w:rsidRPr="00CB2A86">
              <w:rPr>
                <w:rFonts w:ascii="Times New Roman" w:hAnsi="Times New Roman" w:cs="Times New Roman"/>
                <w:sz w:val="24"/>
                <w:szCs w:val="24"/>
              </w:rPr>
              <w:t>852</w:t>
            </w:r>
          </w:p>
        </w:tc>
        <w:tc>
          <w:tcPr>
            <w:tcW w:w="1777" w:type="dxa"/>
            <w:vAlign w:val="center"/>
          </w:tcPr>
          <w:p w14:paraId="122F41D1" w14:textId="77777777" w:rsidR="002A08B1" w:rsidRPr="00CB2A86" w:rsidRDefault="002A08B1" w:rsidP="008C1094">
            <w:pPr>
              <w:jc w:val="center"/>
              <w:rPr>
                <w:rFonts w:ascii="Times New Roman" w:hAnsi="Times New Roman" w:cs="Times New Roman"/>
                <w:sz w:val="24"/>
                <w:szCs w:val="24"/>
              </w:rPr>
            </w:pPr>
            <w:r w:rsidRPr="00CB2A86">
              <w:rPr>
                <w:rFonts w:ascii="Times New Roman" w:hAnsi="Times New Roman" w:cs="Times New Roman"/>
                <w:sz w:val="24"/>
                <w:szCs w:val="24"/>
              </w:rPr>
              <w:t>152</w:t>
            </w:r>
          </w:p>
        </w:tc>
        <w:tc>
          <w:tcPr>
            <w:tcW w:w="1817" w:type="dxa"/>
            <w:vAlign w:val="center"/>
          </w:tcPr>
          <w:p w14:paraId="39FCA03B" w14:textId="77777777" w:rsidR="002A08B1" w:rsidRPr="00CB2A86" w:rsidRDefault="002A08B1" w:rsidP="008C1094">
            <w:pPr>
              <w:jc w:val="center"/>
              <w:rPr>
                <w:rFonts w:ascii="Times New Roman" w:hAnsi="Times New Roman" w:cs="Times New Roman"/>
                <w:sz w:val="24"/>
                <w:szCs w:val="24"/>
              </w:rPr>
            </w:pPr>
            <w:r w:rsidRPr="00CB2A86">
              <w:rPr>
                <w:rFonts w:ascii="Times New Roman" w:hAnsi="Times New Roman" w:cs="Times New Roman"/>
                <w:sz w:val="24"/>
                <w:szCs w:val="24"/>
              </w:rPr>
              <w:t>37</w:t>
            </w:r>
          </w:p>
        </w:tc>
        <w:tc>
          <w:tcPr>
            <w:tcW w:w="1817" w:type="dxa"/>
            <w:vAlign w:val="center"/>
          </w:tcPr>
          <w:p w14:paraId="2B9BBED8" w14:textId="77777777" w:rsidR="002A08B1" w:rsidRPr="00CB2A86" w:rsidRDefault="002A08B1" w:rsidP="008C1094">
            <w:pPr>
              <w:jc w:val="center"/>
              <w:rPr>
                <w:rFonts w:ascii="Times New Roman" w:hAnsi="Times New Roman" w:cs="Times New Roman"/>
                <w:sz w:val="24"/>
                <w:szCs w:val="24"/>
              </w:rPr>
            </w:pPr>
            <w:r w:rsidRPr="00CB2A86">
              <w:rPr>
                <w:rFonts w:ascii="Times New Roman" w:hAnsi="Times New Roman" w:cs="Times New Roman"/>
                <w:sz w:val="24"/>
                <w:szCs w:val="24"/>
              </w:rPr>
              <w:t>115</w:t>
            </w:r>
          </w:p>
        </w:tc>
      </w:tr>
      <w:tr w:rsidR="002A08B1" w14:paraId="3B3CC711" w14:textId="77777777" w:rsidTr="0004126E">
        <w:tc>
          <w:tcPr>
            <w:tcW w:w="2025" w:type="dxa"/>
          </w:tcPr>
          <w:p w14:paraId="263CC9BC" w14:textId="3401F17A" w:rsidR="002A08B1" w:rsidRPr="00CB2A86" w:rsidRDefault="002A08B1" w:rsidP="008C1094">
            <w:pPr>
              <w:rPr>
                <w:rFonts w:ascii="Times New Roman" w:hAnsi="Times New Roman" w:cs="Times New Roman"/>
                <w:sz w:val="24"/>
                <w:szCs w:val="24"/>
              </w:rPr>
            </w:pPr>
            <w:r w:rsidRPr="00CB2A86">
              <w:rPr>
                <w:rFonts w:ascii="Times New Roman" w:hAnsi="Times New Roman" w:cs="Times New Roman"/>
                <w:sz w:val="24"/>
                <w:szCs w:val="24"/>
              </w:rPr>
              <w:t>2023.</w:t>
            </w:r>
            <w:r w:rsidR="008A1271">
              <w:rPr>
                <w:rFonts w:ascii="Times New Roman" w:hAnsi="Times New Roman" w:cs="Times New Roman"/>
                <w:sz w:val="24"/>
                <w:szCs w:val="24"/>
              </w:rPr>
              <w:t>g.</w:t>
            </w:r>
          </w:p>
        </w:tc>
        <w:tc>
          <w:tcPr>
            <w:tcW w:w="1443" w:type="dxa"/>
            <w:vAlign w:val="center"/>
          </w:tcPr>
          <w:p w14:paraId="0513F017" w14:textId="77777777" w:rsidR="002A08B1" w:rsidRPr="00CB2A86" w:rsidRDefault="002A08B1" w:rsidP="008C1094">
            <w:pPr>
              <w:jc w:val="center"/>
              <w:rPr>
                <w:rFonts w:ascii="Times New Roman" w:hAnsi="Times New Roman" w:cs="Times New Roman"/>
                <w:sz w:val="24"/>
                <w:szCs w:val="24"/>
              </w:rPr>
            </w:pPr>
            <w:r w:rsidRPr="00CB2A86">
              <w:rPr>
                <w:rFonts w:ascii="Times New Roman" w:hAnsi="Times New Roman" w:cs="Times New Roman"/>
                <w:sz w:val="24"/>
                <w:szCs w:val="24"/>
              </w:rPr>
              <w:t>798</w:t>
            </w:r>
          </w:p>
        </w:tc>
        <w:tc>
          <w:tcPr>
            <w:tcW w:w="1777" w:type="dxa"/>
            <w:vAlign w:val="center"/>
          </w:tcPr>
          <w:p w14:paraId="68EE5E12" w14:textId="77777777" w:rsidR="002A08B1" w:rsidRPr="00CB2A86" w:rsidRDefault="002A08B1" w:rsidP="008C1094">
            <w:pPr>
              <w:jc w:val="center"/>
              <w:rPr>
                <w:rFonts w:ascii="Times New Roman" w:hAnsi="Times New Roman" w:cs="Times New Roman"/>
                <w:sz w:val="24"/>
                <w:szCs w:val="24"/>
              </w:rPr>
            </w:pPr>
            <w:r w:rsidRPr="00CB2A86">
              <w:rPr>
                <w:rFonts w:ascii="Times New Roman" w:hAnsi="Times New Roman" w:cs="Times New Roman"/>
                <w:sz w:val="24"/>
                <w:szCs w:val="24"/>
              </w:rPr>
              <w:t>191</w:t>
            </w:r>
          </w:p>
        </w:tc>
        <w:tc>
          <w:tcPr>
            <w:tcW w:w="1817" w:type="dxa"/>
            <w:vAlign w:val="center"/>
          </w:tcPr>
          <w:p w14:paraId="1B9BCFD4" w14:textId="77777777" w:rsidR="002A08B1" w:rsidRPr="00CB2A86" w:rsidRDefault="002A08B1" w:rsidP="008C1094">
            <w:pPr>
              <w:jc w:val="center"/>
              <w:rPr>
                <w:rFonts w:ascii="Times New Roman" w:hAnsi="Times New Roman" w:cs="Times New Roman"/>
                <w:sz w:val="24"/>
                <w:szCs w:val="24"/>
              </w:rPr>
            </w:pPr>
            <w:r w:rsidRPr="00CB2A86">
              <w:rPr>
                <w:rFonts w:ascii="Times New Roman" w:hAnsi="Times New Roman" w:cs="Times New Roman"/>
                <w:sz w:val="24"/>
                <w:szCs w:val="24"/>
              </w:rPr>
              <w:t>55</w:t>
            </w:r>
          </w:p>
        </w:tc>
        <w:tc>
          <w:tcPr>
            <w:tcW w:w="1817" w:type="dxa"/>
            <w:vAlign w:val="center"/>
          </w:tcPr>
          <w:p w14:paraId="4380B216" w14:textId="77777777" w:rsidR="002A08B1" w:rsidRPr="00CB2A86" w:rsidRDefault="002A08B1" w:rsidP="008C1094">
            <w:pPr>
              <w:jc w:val="center"/>
              <w:rPr>
                <w:rFonts w:ascii="Times New Roman" w:hAnsi="Times New Roman" w:cs="Times New Roman"/>
                <w:sz w:val="24"/>
                <w:szCs w:val="24"/>
              </w:rPr>
            </w:pPr>
            <w:r w:rsidRPr="00CB2A86">
              <w:rPr>
                <w:rFonts w:ascii="Times New Roman" w:hAnsi="Times New Roman" w:cs="Times New Roman"/>
                <w:sz w:val="24"/>
                <w:szCs w:val="24"/>
              </w:rPr>
              <w:t>136</w:t>
            </w:r>
          </w:p>
        </w:tc>
      </w:tr>
      <w:tr w:rsidR="002A08B1" w14:paraId="52CD91F9" w14:textId="77777777" w:rsidTr="0004126E">
        <w:tc>
          <w:tcPr>
            <w:tcW w:w="2025" w:type="dxa"/>
          </w:tcPr>
          <w:p w14:paraId="25AD9F2F" w14:textId="27ED090D" w:rsidR="002A08B1" w:rsidRPr="00CB2A86" w:rsidRDefault="002A08B1" w:rsidP="008C1094">
            <w:pPr>
              <w:rPr>
                <w:rFonts w:ascii="Times New Roman" w:hAnsi="Times New Roman" w:cs="Times New Roman"/>
                <w:sz w:val="24"/>
                <w:szCs w:val="24"/>
              </w:rPr>
            </w:pPr>
            <w:r w:rsidRPr="00CB2A86">
              <w:rPr>
                <w:rFonts w:ascii="Times New Roman" w:hAnsi="Times New Roman" w:cs="Times New Roman"/>
                <w:sz w:val="24"/>
                <w:szCs w:val="24"/>
              </w:rPr>
              <w:t>2024.</w:t>
            </w:r>
            <w:r w:rsidR="008A1271">
              <w:rPr>
                <w:rFonts w:ascii="Times New Roman" w:hAnsi="Times New Roman" w:cs="Times New Roman"/>
                <w:sz w:val="24"/>
                <w:szCs w:val="24"/>
              </w:rPr>
              <w:t>g.</w:t>
            </w:r>
          </w:p>
        </w:tc>
        <w:tc>
          <w:tcPr>
            <w:tcW w:w="1443" w:type="dxa"/>
            <w:vAlign w:val="center"/>
          </w:tcPr>
          <w:p w14:paraId="10C096E8" w14:textId="77777777" w:rsidR="002A08B1" w:rsidRPr="00CB2A86" w:rsidRDefault="002A08B1" w:rsidP="008C1094">
            <w:pPr>
              <w:jc w:val="center"/>
              <w:rPr>
                <w:rFonts w:ascii="Times New Roman" w:hAnsi="Times New Roman" w:cs="Times New Roman"/>
                <w:sz w:val="24"/>
                <w:szCs w:val="24"/>
                <w:u w:val="single"/>
              </w:rPr>
            </w:pPr>
            <w:r w:rsidRPr="00CB2A86">
              <w:rPr>
                <w:rFonts w:ascii="Times New Roman" w:eastAsia="Calibri" w:hAnsi="Times New Roman" w:cs="Times New Roman"/>
                <w:sz w:val="24"/>
                <w:szCs w:val="24"/>
              </w:rPr>
              <w:t>647</w:t>
            </w:r>
          </w:p>
        </w:tc>
        <w:tc>
          <w:tcPr>
            <w:tcW w:w="1777" w:type="dxa"/>
            <w:vAlign w:val="center"/>
          </w:tcPr>
          <w:p w14:paraId="476A0B09" w14:textId="77777777" w:rsidR="002A08B1" w:rsidRPr="00CB2A86" w:rsidRDefault="002A08B1" w:rsidP="008C1094">
            <w:pPr>
              <w:jc w:val="center"/>
              <w:rPr>
                <w:rFonts w:ascii="Times New Roman" w:eastAsia="Calibri" w:hAnsi="Times New Roman" w:cs="Times New Roman"/>
                <w:sz w:val="24"/>
                <w:szCs w:val="24"/>
              </w:rPr>
            </w:pPr>
            <w:r w:rsidRPr="00CB2A86">
              <w:rPr>
                <w:rFonts w:ascii="Times New Roman" w:eastAsia="Calibri" w:hAnsi="Times New Roman" w:cs="Times New Roman"/>
                <w:sz w:val="24"/>
                <w:szCs w:val="24"/>
              </w:rPr>
              <w:t>255</w:t>
            </w:r>
          </w:p>
        </w:tc>
        <w:tc>
          <w:tcPr>
            <w:tcW w:w="1817" w:type="dxa"/>
            <w:vAlign w:val="center"/>
          </w:tcPr>
          <w:p w14:paraId="4A36406B" w14:textId="77777777" w:rsidR="002A08B1" w:rsidRPr="00CB2A86" w:rsidRDefault="002A08B1" w:rsidP="008C1094">
            <w:pPr>
              <w:jc w:val="center"/>
              <w:rPr>
                <w:rFonts w:ascii="Times New Roman" w:hAnsi="Times New Roman" w:cs="Times New Roman"/>
                <w:sz w:val="24"/>
                <w:szCs w:val="24"/>
                <w:u w:val="single"/>
              </w:rPr>
            </w:pPr>
            <w:r w:rsidRPr="00CB2A86">
              <w:rPr>
                <w:rFonts w:ascii="Times New Roman" w:eastAsia="Calibri" w:hAnsi="Times New Roman" w:cs="Times New Roman"/>
                <w:sz w:val="24"/>
                <w:szCs w:val="24"/>
              </w:rPr>
              <w:t>78</w:t>
            </w:r>
          </w:p>
        </w:tc>
        <w:tc>
          <w:tcPr>
            <w:tcW w:w="1817" w:type="dxa"/>
            <w:vAlign w:val="center"/>
          </w:tcPr>
          <w:p w14:paraId="1E523525" w14:textId="77777777" w:rsidR="002A08B1" w:rsidRPr="00CB2A86" w:rsidRDefault="002A08B1" w:rsidP="008C1094">
            <w:pPr>
              <w:jc w:val="center"/>
              <w:rPr>
                <w:rFonts w:ascii="Times New Roman" w:hAnsi="Times New Roman" w:cs="Times New Roman"/>
                <w:sz w:val="24"/>
                <w:szCs w:val="24"/>
                <w:u w:val="single"/>
              </w:rPr>
            </w:pPr>
            <w:r w:rsidRPr="00CB2A86">
              <w:rPr>
                <w:rFonts w:ascii="Times New Roman" w:eastAsia="Calibri" w:hAnsi="Times New Roman" w:cs="Times New Roman"/>
                <w:sz w:val="24"/>
                <w:szCs w:val="24"/>
              </w:rPr>
              <w:t>177</w:t>
            </w:r>
          </w:p>
        </w:tc>
      </w:tr>
      <w:tr w:rsidR="001459F9" w14:paraId="51735B6B" w14:textId="77777777" w:rsidTr="0004126E">
        <w:tc>
          <w:tcPr>
            <w:tcW w:w="2025" w:type="dxa"/>
          </w:tcPr>
          <w:p w14:paraId="3365ECE0" w14:textId="15774526" w:rsidR="001459F9" w:rsidRPr="00594F87" w:rsidRDefault="001459F9" w:rsidP="001459F9">
            <w:pPr>
              <w:rPr>
                <w:rFonts w:ascii="Times New Roman" w:hAnsi="Times New Roman" w:cs="Times New Roman"/>
                <w:sz w:val="24"/>
                <w:szCs w:val="24"/>
              </w:rPr>
            </w:pPr>
            <w:r w:rsidRPr="00594F87">
              <w:rPr>
                <w:rFonts w:ascii="Times New Roman" w:hAnsi="Times New Roman" w:cs="Times New Roman"/>
                <w:sz w:val="24"/>
                <w:szCs w:val="24"/>
              </w:rPr>
              <w:t>2025. gada I pusgads</w:t>
            </w:r>
          </w:p>
        </w:tc>
        <w:tc>
          <w:tcPr>
            <w:tcW w:w="1443" w:type="dxa"/>
            <w:vAlign w:val="center"/>
          </w:tcPr>
          <w:p w14:paraId="683D2B09" w14:textId="1BA47575" w:rsidR="001459F9" w:rsidRPr="00594F87" w:rsidRDefault="001459F9" w:rsidP="001459F9">
            <w:pPr>
              <w:jc w:val="center"/>
              <w:rPr>
                <w:rFonts w:ascii="Times New Roman" w:hAnsi="Times New Roman" w:cs="Times New Roman"/>
                <w:sz w:val="24"/>
                <w:szCs w:val="24"/>
              </w:rPr>
            </w:pPr>
            <w:r w:rsidRPr="00594F87">
              <w:rPr>
                <w:rFonts w:ascii="Times New Roman" w:hAnsi="Times New Roman" w:cs="Times New Roman"/>
                <w:sz w:val="24"/>
                <w:szCs w:val="24"/>
              </w:rPr>
              <w:t>373</w:t>
            </w:r>
          </w:p>
        </w:tc>
        <w:tc>
          <w:tcPr>
            <w:tcW w:w="1777" w:type="dxa"/>
            <w:vAlign w:val="center"/>
          </w:tcPr>
          <w:p w14:paraId="0DA8D40F" w14:textId="0F3ADB41" w:rsidR="001459F9" w:rsidRPr="00594F87" w:rsidRDefault="001459F9" w:rsidP="001459F9">
            <w:pPr>
              <w:jc w:val="center"/>
              <w:rPr>
                <w:rFonts w:ascii="Times New Roman" w:hAnsi="Times New Roman" w:cs="Times New Roman"/>
                <w:sz w:val="24"/>
                <w:szCs w:val="24"/>
                <w:u w:val="single"/>
              </w:rPr>
            </w:pPr>
            <w:r w:rsidRPr="00594F87">
              <w:rPr>
                <w:rFonts w:ascii="Times New Roman" w:eastAsia="Calibri" w:hAnsi="Times New Roman" w:cs="Times New Roman"/>
                <w:sz w:val="24"/>
                <w:szCs w:val="24"/>
              </w:rPr>
              <w:t>157</w:t>
            </w:r>
          </w:p>
        </w:tc>
        <w:tc>
          <w:tcPr>
            <w:tcW w:w="1817" w:type="dxa"/>
            <w:vAlign w:val="center"/>
          </w:tcPr>
          <w:p w14:paraId="20DC0A7C" w14:textId="15DC58C7" w:rsidR="001459F9" w:rsidRPr="00594F87" w:rsidRDefault="001459F9" w:rsidP="001459F9">
            <w:pPr>
              <w:jc w:val="center"/>
              <w:rPr>
                <w:rFonts w:ascii="Times New Roman" w:hAnsi="Times New Roman" w:cs="Times New Roman"/>
                <w:sz w:val="24"/>
                <w:szCs w:val="24"/>
                <w:u w:val="single"/>
              </w:rPr>
            </w:pPr>
            <w:r w:rsidRPr="00594F87">
              <w:rPr>
                <w:rFonts w:ascii="Times New Roman" w:eastAsia="Calibri" w:hAnsi="Times New Roman" w:cs="Times New Roman"/>
                <w:sz w:val="24"/>
                <w:szCs w:val="24"/>
              </w:rPr>
              <w:t>32</w:t>
            </w:r>
          </w:p>
        </w:tc>
        <w:tc>
          <w:tcPr>
            <w:tcW w:w="1817" w:type="dxa"/>
            <w:vAlign w:val="center"/>
          </w:tcPr>
          <w:p w14:paraId="348AF204" w14:textId="4C0575B1" w:rsidR="001459F9" w:rsidRPr="00594F87" w:rsidRDefault="001459F9" w:rsidP="001459F9">
            <w:pPr>
              <w:jc w:val="center"/>
              <w:rPr>
                <w:rFonts w:ascii="Times New Roman" w:hAnsi="Times New Roman" w:cs="Times New Roman"/>
                <w:sz w:val="24"/>
                <w:szCs w:val="24"/>
                <w:u w:val="single"/>
              </w:rPr>
            </w:pPr>
            <w:r w:rsidRPr="00594F87">
              <w:rPr>
                <w:rFonts w:ascii="Times New Roman" w:eastAsia="Calibri" w:hAnsi="Times New Roman" w:cs="Times New Roman"/>
                <w:sz w:val="24"/>
                <w:szCs w:val="24"/>
              </w:rPr>
              <w:t>125</w:t>
            </w:r>
          </w:p>
        </w:tc>
      </w:tr>
    </w:tbl>
    <w:p w14:paraId="1F4867A1" w14:textId="37BC4389" w:rsidR="002A08B1" w:rsidRDefault="002A08B1" w:rsidP="00147BAA">
      <w:pPr>
        <w:jc w:val="center"/>
        <w:rPr>
          <w:b/>
          <w:u w:val="single"/>
        </w:rPr>
      </w:pPr>
    </w:p>
    <w:p w14:paraId="120763FC" w14:textId="4B8100A1" w:rsidR="009D532C" w:rsidRDefault="00865E6B" w:rsidP="00D81D94">
      <w:pPr>
        <w:widowControl w:val="0"/>
        <w:spacing w:after="0" w:line="240" w:lineRule="auto"/>
        <w:ind w:firstLine="851"/>
        <w:jc w:val="both"/>
        <w:rPr>
          <w:rFonts w:ascii="Times New Roman" w:eastAsia="Calibri" w:hAnsi="Times New Roman" w:cs="Times New Roman"/>
          <w:sz w:val="28"/>
          <w:szCs w:val="28"/>
        </w:rPr>
      </w:pPr>
      <w:r w:rsidRPr="00865E6B">
        <w:rPr>
          <w:rFonts w:ascii="Times New Roman" w:eastAsia="Calibri" w:hAnsi="Times New Roman" w:cs="Times New Roman"/>
          <w:sz w:val="28"/>
          <w:szCs w:val="28"/>
        </w:rPr>
        <w:t>Valsts robežsardzes amatpersonas 2023.</w:t>
      </w:r>
      <w:r w:rsidR="008A1271">
        <w:rPr>
          <w:rFonts w:ascii="Times New Roman" w:eastAsia="Calibri" w:hAnsi="Times New Roman" w:cs="Times New Roman"/>
          <w:sz w:val="28"/>
          <w:szCs w:val="28"/>
        </w:rPr>
        <w:t> </w:t>
      </w:r>
      <w:r w:rsidRPr="00865E6B">
        <w:rPr>
          <w:rFonts w:ascii="Times New Roman" w:eastAsia="Calibri" w:hAnsi="Times New Roman" w:cs="Times New Roman"/>
          <w:sz w:val="28"/>
          <w:szCs w:val="28"/>
        </w:rPr>
        <w:t>gadā</w:t>
      </w:r>
      <w:r w:rsidR="00D81D94">
        <w:rPr>
          <w:rFonts w:ascii="Times New Roman" w:eastAsia="Calibri" w:hAnsi="Times New Roman" w:cs="Times New Roman"/>
          <w:sz w:val="28"/>
          <w:szCs w:val="28"/>
        </w:rPr>
        <w:t xml:space="preserve"> un 2024.gadā</w:t>
      </w:r>
      <w:r w:rsidRPr="00865E6B">
        <w:rPr>
          <w:rFonts w:ascii="Times New Roman" w:eastAsia="Calibri" w:hAnsi="Times New Roman" w:cs="Times New Roman"/>
          <w:sz w:val="28"/>
          <w:szCs w:val="28"/>
        </w:rPr>
        <w:t xml:space="preserve"> konstatējušas daudzus gadījumus, kad ārzemniekiem, pārsvarā Uzbekistānas Republikas pilsoņiem, ieceļošanas mērķis neatbilst vīzas pieteikumā norādītajam. U</w:t>
      </w:r>
      <w:r w:rsidR="00956732">
        <w:rPr>
          <w:rFonts w:ascii="Times New Roman" w:eastAsia="Calibri" w:hAnsi="Times New Roman" w:cs="Times New Roman"/>
          <w:sz w:val="28"/>
          <w:szCs w:val="28"/>
        </w:rPr>
        <w:t>zbekistānas</w:t>
      </w:r>
      <w:r w:rsidRPr="00865E6B">
        <w:rPr>
          <w:rFonts w:ascii="Times New Roman" w:eastAsia="Calibri" w:hAnsi="Times New Roman" w:cs="Times New Roman"/>
          <w:sz w:val="28"/>
          <w:szCs w:val="28"/>
        </w:rPr>
        <w:t xml:space="preserve"> pilsoņi, kas saņēmuši ilgtermiņa vīzas</w:t>
      </w:r>
      <w:r w:rsidR="00956732">
        <w:rPr>
          <w:rFonts w:ascii="Times New Roman" w:eastAsia="Calibri" w:hAnsi="Times New Roman" w:cs="Times New Roman"/>
          <w:sz w:val="28"/>
          <w:szCs w:val="28"/>
        </w:rPr>
        <w:t xml:space="preserve"> </w:t>
      </w:r>
      <w:r w:rsidRPr="00865E6B">
        <w:rPr>
          <w:rFonts w:ascii="Times New Roman" w:eastAsia="Calibri" w:hAnsi="Times New Roman" w:cs="Times New Roman"/>
          <w:sz w:val="28"/>
          <w:szCs w:val="28"/>
        </w:rPr>
        <w:t>saistībā ar nodarbinātību Latvijā, ieceļo Latvijā un par savu ieceļošanu nepaziņo darba devējiem, bet ar nāk</w:t>
      </w:r>
      <w:r w:rsidR="00F539A8">
        <w:rPr>
          <w:rFonts w:ascii="Times New Roman" w:eastAsia="Calibri" w:hAnsi="Times New Roman" w:cs="Times New Roman"/>
          <w:sz w:val="28"/>
          <w:szCs w:val="28"/>
        </w:rPr>
        <w:t>amo</w:t>
      </w:r>
      <w:r w:rsidRPr="00865E6B">
        <w:rPr>
          <w:rFonts w:ascii="Times New Roman" w:eastAsia="Calibri" w:hAnsi="Times New Roman" w:cs="Times New Roman"/>
          <w:sz w:val="28"/>
          <w:szCs w:val="28"/>
        </w:rPr>
        <w:t xml:space="preserve"> reisu dodas tālāk uz citu Eiropas Savienības dalībvalsti vai arī</w:t>
      </w:r>
      <w:r w:rsidR="00F539A8">
        <w:rPr>
          <w:rFonts w:ascii="Times New Roman" w:eastAsia="Calibri" w:hAnsi="Times New Roman" w:cs="Times New Roman"/>
          <w:sz w:val="28"/>
          <w:szCs w:val="28"/>
        </w:rPr>
        <w:t>,</w:t>
      </w:r>
      <w:r w:rsidRPr="00865E6B">
        <w:rPr>
          <w:rFonts w:ascii="Times New Roman" w:eastAsia="Calibri" w:hAnsi="Times New Roman" w:cs="Times New Roman"/>
          <w:sz w:val="28"/>
          <w:szCs w:val="28"/>
        </w:rPr>
        <w:t xml:space="preserve"> jau esot Latvijā</w:t>
      </w:r>
      <w:r w:rsidR="00F539A8">
        <w:rPr>
          <w:rFonts w:ascii="Times New Roman" w:eastAsia="Calibri" w:hAnsi="Times New Roman" w:cs="Times New Roman"/>
          <w:sz w:val="28"/>
          <w:szCs w:val="28"/>
        </w:rPr>
        <w:t>,</w:t>
      </w:r>
      <w:r w:rsidRPr="00865E6B">
        <w:rPr>
          <w:rFonts w:ascii="Times New Roman" w:eastAsia="Calibri" w:hAnsi="Times New Roman" w:cs="Times New Roman"/>
          <w:sz w:val="28"/>
          <w:szCs w:val="28"/>
        </w:rPr>
        <w:t xml:space="preserve"> izceļo it kā tūrisma braucienā uz kādu Eiropas Savienības dalībvalsti,  par izceļošanu </w:t>
      </w:r>
      <w:r w:rsidR="00F539A8">
        <w:rPr>
          <w:rFonts w:ascii="Times New Roman" w:eastAsia="Calibri" w:hAnsi="Times New Roman" w:cs="Times New Roman"/>
          <w:sz w:val="28"/>
          <w:szCs w:val="28"/>
        </w:rPr>
        <w:t>ne</w:t>
      </w:r>
      <w:r w:rsidRPr="00865E6B">
        <w:rPr>
          <w:rFonts w:ascii="Times New Roman" w:eastAsia="Calibri" w:hAnsi="Times New Roman" w:cs="Times New Roman"/>
          <w:sz w:val="28"/>
          <w:szCs w:val="28"/>
        </w:rPr>
        <w:t>informē</w:t>
      </w:r>
      <w:r w:rsidR="00F539A8">
        <w:rPr>
          <w:rFonts w:ascii="Times New Roman" w:eastAsia="Calibri" w:hAnsi="Times New Roman" w:cs="Times New Roman"/>
          <w:sz w:val="28"/>
          <w:szCs w:val="28"/>
        </w:rPr>
        <w:t>jot savu</w:t>
      </w:r>
      <w:r w:rsidRPr="00865E6B">
        <w:rPr>
          <w:rFonts w:ascii="Times New Roman" w:eastAsia="Calibri" w:hAnsi="Times New Roman" w:cs="Times New Roman"/>
          <w:sz w:val="28"/>
          <w:szCs w:val="28"/>
        </w:rPr>
        <w:t xml:space="preserve"> darba devēj</w:t>
      </w:r>
      <w:r w:rsidR="00F539A8">
        <w:rPr>
          <w:rFonts w:ascii="Times New Roman" w:eastAsia="Calibri" w:hAnsi="Times New Roman" w:cs="Times New Roman"/>
          <w:sz w:val="28"/>
          <w:szCs w:val="28"/>
        </w:rPr>
        <w:t>u</w:t>
      </w:r>
      <w:r w:rsidRPr="00865E6B">
        <w:rPr>
          <w:rFonts w:ascii="Times New Roman" w:eastAsia="Calibri" w:hAnsi="Times New Roman" w:cs="Times New Roman"/>
          <w:sz w:val="28"/>
          <w:szCs w:val="28"/>
        </w:rPr>
        <w:t>. Konstatēti arī gadījumi, ka</w:t>
      </w:r>
      <w:r w:rsidR="00956732">
        <w:rPr>
          <w:rFonts w:ascii="Times New Roman" w:eastAsia="Calibri" w:hAnsi="Times New Roman" w:cs="Times New Roman"/>
          <w:sz w:val="28"/>
          <w:szCs w:val="28"/>
        </w:rPr>
        <w:t>d</w:t>
      </w:r>
      <w:r w:rsidRPr="00865E6B">
        <w:rPr>
          <w:rFonts w:ascii="Times New Roman" w:eastAsia="Calibri" w:hAnsi="Times New Roman" w:cs="Times New Roman"/>
          <w:sz w:val="28"/>
          <w:szCs w:val="28"/>
        </w:rPr>
        <w:t xml:space="preserve"> darba devējs ar ārzemnieku pēdējo reizi komunicējis </w:t>
      </w:r>
      <w:r w:rsidR="00F539A8">
        <w:rPr>
          <w:rFonts w:ascii="Times New Roman" w:eastAsia="Calibri" w:hAnsi="Times New Roman" w:cs="Times New Roman"/>
          <w:sz w:val="28"/>
          <w:szCs w:val="28"/>
        </w:rPr>
        <w:t xml:space="preserve">pirms </w:t>
      </w:r>
      <w:r w:rsidRPr="00865E6B">
        <w:rPr>
          <w:rFonts w:ascii="Times New Roman" w:eastAsia="Calibri" w:hAnsi="Times New Roman" w:cs="Times New Roman"/>
          <w:sz w:val="28"/>
          <w:szCs w:val="28"/>
        </w:rPr>
        <w:t>div</w:t>
      </w:r>
      <w:r w:rsidR="00F539A8">
        <w:rPr>
          <w:rFonts w:ascii="Times New Roman" w:eastAsia="Calibri" w:hAnsi="Times New Roman" w:cs="Times New Roman"/>
          <w:sz w:val="28"/>
          <w:szCs w:val="28"/>
        </w:rPr>
        <w:t>iem mēnešiem</w:t>
      </w:r>
      <w:r w:rsidRPr="00865E6B">
        <w:rPr>
          <w:rFonts w:ascii="Times New Roman" w:eastAsia="Calibri" w:hAnsi="Times New Roman" w:cs="Times New Roman"/>
          <w:sz w:val="28"/>
          <w:szCs w:val="28"/>
        </w:rPr>
        <w:t xml:space="preserve"> un domā, ka uzaicinātajiem ārzemniekiem vīzas atteiktas, taču ārzemnieks pēc diviem mēnešiem atbrauc uz Latviju, lai it kā strādātu, savukārt darba devējs uzaicināto ārzemnieku jau vairs negaida. </w:t>
      </w:r>
    </w:p>
    <w:p w14:paraId="74994848" w14:textId="49640AF1" w:rsidR="000B138C" w:rsidRDefault="000B138C" w:rsidP="000B138C">
      <w:pPr>
        <w:widowControl w:val="0"/>
        <w:spacing w:after="0" w:line="240" w:lineRule="auto"/>
        <w:ind w:firstLine="720"/>
        <w:jc w:val="both"/>
        <w:rPr>
          <w:rFonts w:ascii="Times New Roman" w:eastAsia="Calibri" w:hAnsi="Times New Roman" w:cs="Times New Roman"/>
          <w:sz w:val="28"/>
          <w:szCs w:val="28"/>
          <w:shd w:val="clear" w:color="auto" w:fill="FFFFFF"/>
        </w:rPr>
      </w:pPr>
      <w:r w:rsidRPr="000B138C">
        <w:rPr>
          <w:rFonts w:ascii="Times New Roman" w:eastAsia="Calibri" w:hAnsi="Times New Roman" w:cs="Times New Roman"/>
          <w:sz w:val="28"/>
          <w:szCs w:val="28"/>
          <w:shd w:val="clear" w:color="auto" w:fill="FFFFFF"/>
        </w:rPr>
        <w:t xml:space="preserve"> 2024. gadā </w:t>
      </w:r>
      <w:r>
        <w:rPr>
          <w:rFonts w:ascii="Times New Roman" w:eastAsia="Calibri" w:hAnsi="Times New Roman" w:cs="Times New Roman"/>
          <w:sz w:val="28"/>
          <w:szCs w:val="28"/>
          <w:shd w:val="clear" w:color="auto" w:fill="FFFFFF"/>
        </w:rPr>
        <w:t xml:space="preserve">no visām </w:t>
      </w:r>
      <w:r w:rsidRPr="000B138C">
        <w:rPr>
          <w:rFonts w:ascii="Times New Roman" w:eastAsia="Calibri" w:hAnsi="Times New Roman" w:cs="Times New Roman"/>
          <w:sz w:val="28"/>
          <w:szCs w:val="28"/>
          <w:shd w:val="clear" w:color="auto" w:fill="FFFFFF"/>
        </w:rPr>
        <w:t>piešķirtajām 19</w:t>
      </w:r>
      <w:r w:rsidR="001C7648">
        <w:rPr>
          <w:rFonts w:ascii="Times New Roman" w:eastAsia="Calibri" w:hAnsi="Times New Roman" w:cs="Times New Roman"/>
          <w:sz w:val="28"/>
          <w:szCs w:val="28"/>
          <w:shd w:val="clear" w:color="auto" w:fill="FFFFFF"/>
        </w:rPr>
        <w:t xml:space="preserve"> </w:t>
      </w:r>
      <w:r w:rsidR="00AD3C2E">
        <w:rPr>
          <w:rFonts w:ascii="Times New Roman" w:eastAsia="Calibri" w:hAnsi="Times New Roman" w:cs="Times New Roman"/>
          <w:sz w:val="28"/>
          <w:szCs w:val="28"/>
          <w:shd w:val="clear" w:color="auto" w:fill="FFFFFF"/>
        </w:rPr>
        <w:t>82</w:t>
      </w:r>
      <w:r w:rsidRPr="000B138C">
        <w:rPr>
          <w:rFonts w:ascii="Times New Roman" w:eastAsia="Calibri" w:hAnsi="Times New Roman" w:cs="Times New Roman"/>
          <w:sz w:val="28"/>
          <w:szCs w:val="28"/>
          <w:shd w:val="clear" w:color="auto" w:fill="FFFFFF"/>
        </w:rPr>
        <w:t xml:space="preserve">5 tiesībām uz nodarbinātību  </w:t>
      </w:r>
      <w:r w:rsidRPr="000B138C">
        <w:rPr>
          <w:rFonts w:ascii="Times New Roman" w:eastAsia="Calibri" w:hAnsi="Times New Roman" w:cs="Times New Roman"/>
          <w:sz w:val="28"/>
          <w:szCs w:val="28"/>
          <w:shd w:val="clear" w:color="auto" w:fill="FFFFFF"/>
        </w:rPr>
        <w:lastRenderedPageBreak/>
        <w:t xml:space="preserve">anulētas </w:t>
      </w:r>
      <w:r>
        <w:rPr>
          <w:rFonts w:ascii="Times New Roman" w:eastAsia="Calibri" w:hAnsi="Times New Roman" w:cs="Times New Roman"/>
          <w:sz w:val="28"/>
          <w:szCs w:val="28"/>
          <w:shd w:val="clear" w:color="auto" w:fill="FFFFFF"/>
        </w:rPr>
        <w:t xml:space="preserve">tika </w:t>
      </w:r>
      <w:r w:rsidRPr="000B138C">
        <w:rPr>
          <w:rFonts w:ascii="Times New Roman" w:eastAsia="Calibri" w:hAnsi="Times New Roman" w:cs="Times New Roman"/>
          <w:sz w:val="28"/>
          <w:szCs w:val="28"/>
          <w:shd w:val="clear" w:color="auto" w:fill="FFFFFF"/>
        </w:rPr>
        <w:t>2139, tajā skaitā, 148</w:t>
      </w:r>
      <w:r w:rsidR="008A1271">
        <w:rPr>
          <w:rFonts w:ascii="Times New Roman" w:eastAsia="Calibri" w:hAnsi="Times New Roman" w:cs="Times New Roman"/>
          <w:sz w:val="28"/>
          <w:szCs w:val="28"/>
          <w:shd w:val="clear" w:color="auto" w:fill="FFFFFF"/>
        </w:rPr>
        <w:t> -</w:t>
      </w:r>
      <w:r w:rsidR="008A1271">
        <w:t xml:space="preserve"> </w:t>
      </w:r>
      <w:r w:rsidRPr="000B138C">
        <w:rPr>
          <w:rFonts w:ascii="Times New Roman" w:eastAsia="Calibri" w:hAnsi="Times New Roman" w:cs="Times New Roman"/>
          <w:sz w:val="28"/>
          <w:szCs w:val="28"/>
          <w:shd w:val="clear" w:color="auto" w:fill="FFFFFF"/>
        </w:rPr>
        <w:t>TUA anulēšanas dēļ, 562</w:t>
      </w:r>
      <w:r w:rsidR="008A1271">
        <w:rPr>
          <w:rFonts w:ascii="Times New Roman" w:eastAsia="Calibri" w:hAnsi="Times New Roman" w:cs="Times New Roman"/>
          <w:sz w:val="28"/>
          <w:szCs w:val="28"/>
          <w:shd w:val="clear" w:color="auto" w:fill="FFFFFF"/>
        </w:rPr>
        <w:t> - </w:t>
      </w:r>
      <w:r w:rsidRPr="000B138C">
        <w:rPr>
          <w:rFonts w:ascii="Times New Roman" w:eastAsia="Calibri" w:hAnsi="Times New Roman" w:cs="Times New Roman"/>
          <w:sz w:val="28"/>
          <w:szCs w:val="28"/>
          <w:shd w:val="clear" w:color="auto" w:fill="FFFFFF"/>
        </w:rPr>
        <w:t xml:space="preserve"> vīzas anulēšanas dēļ, 1429</w:t>
      </w:r>
      <w:r w:rsidR="008A1271">
        <w:rPr>
          <w:rFonts w:ascii="Times New Roman" w:eastAsia="Calibri" w:hAnsi="Times New Roman" w:cs="Times New Roman"/>
          <w:sz w:val="28"/>
          <w:szCs w:val="28"/>
          <w:shd w:val="clear" w:color="auto" w:fill="FFFFFF"/>
        </w:rPr>
        <w:t xml:space="preserve"> - </w:t>
      </w:r>
      <w:r w:rsidRPr="000B138C">
        <w:rPr>
          <w:rFonts w:ascii="Times New Roman" w:eastAsia="Calibri" w:hAnsi="Times New Roman" w:cs="Times New Roman"/>
          <w:sz w:val="28"/>
          <w:szCs w:val="28"/>
          <w:shd w:val="clear" w:color="auto" w:fill="FFFFFF"/>
        </w:rPr>
        <w:t xml:space="preserve"> darba attiecību pārtraukšanas dēļ.</w:t>
      </w:r>
      <w:r w:rsidR="00850244">
        <w:rPr>
          <w:rFonts w:ascii="Times New Roman" w:eastAsia="Calibri" w:hAnsi="Times New Roman" w:cs="Times New Roman"/>
          <w:sz w:val="28"/>
          <w:szCs w:val="28"/>
          <w:shd w:val="clear" w:color="auto" w:fill="FFFFFF"/>
        </w:rPr>
        <w:t xml:space="preserve"> </w:t>
      </w:r>
      <w:r w:rsidR="00850244" w:rsidRPr="00850244">
        <w:rPr>
          <w:rFonts w:ascii="Times New Roman" w:eastAsia="Calibri" w:hAnsi="Times New Roman" w:cs="Times New Roman"/>
          <w:sz w:val="28"/>
          <w:szCs w:val="28"/>
          <w:shd w:val="clear" w:color="auto" w:fill="FFFFFF"/>
        </w:rPr>
        <w:t xml:space="preserve">2024. </w:t>
      </w:r>
      <w:r w:rsidR="00850244">
        <w:rPr>
          <w:rFonts w:ascii="Times New Roman" w:eastAsia="Calibri" w:hAnsi="Times New Roman" w:cs="Times New Roman"/>
          <w:sz w:val="28"/>
          <w:szCs w:val="28"/>
          <w:shd w:val="clear" w:color="auto" w:fill="FFFFFF"/>
        </w:rPr>
        <w:t xml:space="preserve">gadā trešo valstu pilsoņiem </w:t>
      </w:r>
      <w:r w:rsidR="00850244" w:rsidRPr="00850244">
        <w:rPr>
          <w:rFonts w:ascii="Times New Roman" w:eastAsia="Calibri" w:hAnsi="Times New Roman" w:cs="Times New Roman"/>
          <w:sz w:val="28"/>
          <w:szCs w:val="28"/>
          <w:shd w:val="clear" w:color="auto" w:fill="FFFFFF"/>
        </w:rPr>
        <w:t>izsniegti 2230 izbraukšanas rīkojumi</w:t>
      </w:r>
      <w:r w:rsidR="00850244">
        <w:rPr>
          <w:rFonts w:ascii="Times New Roman" w:eastAsia="Calibri" w:hAnsi="Times New Roman" w:cs="Times New Roman"/>
          <w:sz w:val="28"/>
          <w:szCs w:val="28"/>
          <w:shd w:val="clear" w:color="auto" w:fill="FFFFFF"/>
        </w:rPr>
        <w:t>; piespiedu kārtā izraidīti 108 trešo valstu pilsoņi</w:t>
      </w:r>
      <w:r w:rsidR="00F539A8">
        <w:rPr>
          <w:rFonts w:ascii="Times New Roman" w:eastAsia="Calibri" w:hAnsi="Times New Roman" w:cs="Times New Roman"/>
          <w:sz w:val="28"/>
          <w:szCs w:val="28"/>
          <w:shd w:val="clear" w:color="auto" w:fill="FFFFFF"/>
        </w:rPr>
        <w:t>.</w:t>
      </w:r>
    </w:p>
    <w:p w14:paraId="1AD49F79" w14:textId="2CE62B00" w:rsidR="00204DAD" w:rsidRDefault="00204DAD">
      <w:pP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14:paraId="5A9E8515" w14:textId="04931D38" w:rsidR="00470FAF" w:rsidRDefault="00470FAF" w:rsidP="00CB2A86">
      <w:pPr>
        <w:autoSpaceDE w:val="0"/>
        <w:autoSpaceDN w:val="0"/>
        <w:adjustRightInd w:val="0"/>
        <w:spacing w:after="0" w:line="240" w:lineRule="auto"/>
        <w:jc w:val="center"/>
        <w:rPr>
          <w:rFonts w:ascii="Times New Roman" w:eastAsia="Calibri" w:hAnsi="Times New Roman" w:cs="Times New Roman"/>
          <w:b/>
          <w:sz w:val="28"/>
          <w:szCs w:val="28"/>
        </w:rPr>
      </w:pPr>
      <w:r w:rsidRPr="00C81BB3">
        <w:rPr>
          <w:rFonts w:ascii="Times New Roman" w:eastAsia="Calibri" w:hAnsi="Times New Roman" w:cs="Times New Roman"/>
          <w:b/>
          <w:sz w:val="28"/>
          <w:szCs w:val="28"/>
        </w:rPr>
        <w:lastRenderedPageBreak/>
        <w:t xml:space="preserve">Trešo valstu pilsoņi, kas </w:t>
      </w:r>
      <w:r>
        <w:rPr>
          <w:rFonts w:ascii="Times New Roman" w:eastAsia="Calibri" w:hAnsi="Times New Roman" w:cs="Times New Roman"/>
          <w:b/>
          <w:sz w:val="28"/>
          <w:szCs w:val="28"/>
        </w:rPr>
        <w:t xml:space="preserve">ieceļo un </w:t>
      </w:r>
      <w:r w:rsidRPr="00C81BB3">
        <w:rPr>
          <w:rFonts w:ascii="Times New Roman" w:eastAsia="Calibri" w:hAnsi="Times New Roman" w:cs="Times New Roman"/>
          <w:b/>
          <w:sz w:val="28"/>
          <w:szCs w:val="28"/>
        </w:rPr>
        <w:t xml:space="preserve">uzturas </w:t>
      </w:r>
      <w:r>
        <w:rPr>
          <w:rFonts w:ascii="Times New Roman" w:eastAsia="Calibri" w:hAnsi="Times New Roman" w:cs="Times New Roman"/>
          <w:b/>
          <w:sz w:val="28"/>
          <w:szCs w:val="28"/>
        </w:rPr>
        <w:t>studiju</w:t>
      </w:r>
      <w:r w:rsidRPr="00C81BB3">
        <w:rPr>
          <w:rFonts w:ascii="Times New Roman" w:eastAsia="Calibri" w:hAnsi="Times New Roman" w:cs="Times New Roman"/>
          <w:b/>
          <w:sz w:val="28"/>
          <w:szCs w:val="28"/>
        </w:rPr>
        <w:t xml:space="preserve"> nolūkos</w:t>
      </w:r>
    </w:p>
    <w:p w14:paraId="3D459D7E" w14:textId="77777777" w:rsidR="00CB2A86" w:rsidRPr="00C81BB3" w:rsidRDefault="00CB2A86" w:rsidP="00CB2A86">
      <w:pPr>
        <w:autoSpaceDE w:val="0"/>
        <w:autoSpaceDN w:val="0"/>
        <w:adjustRightInd w:val="0"/>
        <w:spacing w:after="0" w:line="240" w:lineRule="auto"/>
        <w:jc w:val="center"/>
        <w:rPr>
          <w:rFonts w:ascii="Times New Roman" w:eastAsia="Calibri" w:hAnsi="Times New Roman" w:cs="Times New Roman"/>
          <w:b/>
          <w:sz w:val="28"/>
          <w:szCs w:val="28"/>
        </w:rPr>
      </w:pPr>
    </w:p>
    <w:p w14:paraId="5E6FDB7F" w14:textId="415E5389" w:rsidR="00F02F50" w:rsidRDefault="00AF588A" w:rsidP="0063138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Saskaņā ar Pilsonības un migrācijas lietu pārvaldes datiem</w:t>
      </w:r>
      <w:r w:rsidR="00A87C9C" w:rsidRPr="00791AC8">
        <w:rPr>
          <w:rFonts w:ascii="Times New Roman" w:hAnsi="Times New Roman" w:cs="Times New Roman"/>
          <w:sz w:val="28"/>
          <w:szCs w:val="28"/>
        </w:rPr>
        <w:t xml:space="preserve"> 2024. gada 31</w:t>
      </w:r>
      <w:r w:rsidR="000D0294">
        <w:rPr>
          <w:rFonts w:ascii="Times New Roman" w:hAnsi="Times New Roman" w:cs="Times New Roman"/>
          <w:sz w:val="28"/>
          <w:szCs w:val="28"/>
        </w:rPr>
        <w:t>. </w:t>
      </w:r>
      <w:r w:rsidR="00A87C9C" w:rsidRPr="00791AC8">
        <w:rPr>
          <w:rFonts w:ascii="Times New Roman" w:hAnsi="Times New Roman" w:cs="Times New Roman"/>
          <w:sz w:val="28"/>
          <w:szCs w:val="28"/>
        </w:rPr>
        <w:t xml:space="preserve"> decembr</w:t>
      </w:r>
      <w:r w:rsidR="009850EB">
        <w:rPr>
          <w:rFonts w:ascii="Times New Roman" w:hAnsi="Times New Roman" w:cs="Times New Roman"/>
          <w:sz w:val="28"/>
          <w:szCs w:val="28"/>
        </w:rPr>
        <w:t>ī</w:t>
      </w:r>
      <w:r w:rsidR="00A87C9C" w:rsidRPr="00791AC8">
        <w:rPr>
          <w:rFonts w:ascii="Times New Roman" w:hAnsi="Times New Roman" w:cs="Times New Roman"/>
          <w:sz w:val="28"/>
          <w:szCs w:val="28"/>
        </w:rPr>
        <w:t xml:space="preserve"> Latvijā uzturējās 7036 trešo valstu pilsoņi, kuri bija ieceļojuši valstī studiju nolūkā. </w:t>
      </w:r>
    </w:p>
    <w:p w14:paraId="73EF0E96" w14:textId="4B93B647" w:rsidR="005B5D4C" w:rsidRPr="00791AC8" w:rsidRDefault="005B5D4C" w:rsidP="0063138B">
      <w:pPr>
        <w:spacing w:after="0" w:line="240" w:lineRule="auto"/>
        <w:ind w:firstLine="567"/>
        <w:jc w:val="both"/>
        <w:rPr>
          <w:rFonts w:ascii="Times New Roman" w:hAnsi="Times New Roman" w:cs="Times New Roman"/>
          <w:sz w:val="28"/>
          <w:szCs w:val="28"/>
        </w:rPr>
      </w:pPr>
      <w:r w:rsidRPr="00791AC8">
        <w:rPr>
          <w:rFonts w:ascii="Times New Roman" w:hAnsi="Times New Roman" w:cs="Times New Roman"/>
          <w:sz w:val="28"/>
          <w:szCs w:val="28"/>
        </w:rPr>
        <w:t xml:space="preserve">Pirmreizējo </w:t>
      </w:r>
      <w:proofErr w:type="spellStart"/>
      <w:r w:rsidR="00CC0A2E">
        <w:rPr>
          <w:rFonts w:ascii="Times New Roman" w:hAnsi="Times New Roman" w:cs="Times New Roman"/>
          <w:sz w:val="28"/>
          <w:szCs w:val="28"/>
        </w:rPr>
        <w:t>termiņuzturēšan</w:t>
      </w:r>
      <w:r w:rsidR="002812E7">
        <w:rPr>
          <w:rFonts w:ascii="Times New Roman" w:hAnsi="Times New Roman" w:cs="Times New Roman"/>
          <w:sz w:val="28"/>
          <w:szCs w:val="28"/>
        </w:rPr>
        <w:t>ā</w:t>
      </w:r>
      <w:r w:rsidR="00CC0A2E">
        <w:rPr>
          <w:rFonts w:ascii="Times New Roman" w:hAnsi="Times New Roman" w:cs="Times New Roman"/>
          <w:sz w:val="28"/>
          <w:szCs w:val="28"/>
        </w:rPr>
        <w:t>s</w:t>
      </w:r>
      <w:proofErr w:type="spellEnd"/>
      <w:r w:rsidR="00CC0A2E">
        <w:rPr>
          <w:rFonts w:ascii="Times New Roman" w:hAnsi="Times New Roman" w:cs="Times New Roman"/>
          <w:sz w:val="28"/>
          <w:szCs w:val="28"/>
        </w:rPr>
        <w:t xml:space="preserve"> </w:t>
      </w:r>
      <w:r w:rsidR="002812E7">
        <w:rPr>
          <w:rFonts w:ascii="Times New Roman" w:hAnsi="Times New Roman" w:cs="Times New Roman"/>
          <w:sz w:val="28"/>
          <w:szCs w:val="28"/>
        </w:rPr>
        <w:t>atļauju (TUA)</w:t>
      </w:r>
      <w:r w:rsidRPr="00791AC8">
        <w:rPr>
          <w:rFonts w:ascii="Times New Roman" w:hAnsi="Times New Roman" w:cs="Times New Roman"/>
          <w:sz w:val="28"/>
          <w:szCs w:val="28"/>
        </w:rPr>
        <w:t xml:space="preserve"> skaits, kas gada laikā izsniegt</w:t>
      </w:r>
      <w:r w:rsidR="009850EB">
        <w:rPr>
          <w:rFonts w:ascii="Times New Roman" w:hAnsi="Times New Roman" w:cs="Times New Roman"/>
          <w:sz w:val="28"/>
          <w:szCs w:val="28"/>
        </w:rPr>
        <w:t>a</w:t>
      </w:r>
      <w:r w:rsidRPr="00791AC8">
        <w:rPr>
          <w:rFonts w:ascii="Times New Roman" w:hAnsi="Times New Roman" w:cs="Times New Roman"/>
          <w:sz w:val="28"/>
          <w:szCs w:val="28"/>
        </w:rPr>
        <w:t>s trešo valstu pilsoņiem studiju nolūkos, kopš 2014. gada ir pastāvīgi audzis un 2024.</w:t>
      </w:r>
      <w:r w:rsidR="000D0294">
        <w:rPr>
          <w:rFonts w:ascii="Times New Roman" w:hAnsi="Times New Roman" w:cs="Times New Roman"/>
          <w:sz w:val="28"/>
          <w:szCs w:val="28"/>
        </w:rPr>
        <w:t> </w:t>
      </w:r>
      <w:r w:rsidRPr="00791AC8">
        <w:rPr>
          <w:rFonts w:ascii="Times New Roman" w:hAnsi="Times New Roman" w:cs="Times New Roman"/>
          <w:sz w:val="28"/>
          <w:szCs w:val="28"/>
        </w:rPr>
        <w:t>gadā</w:t>
      </w:r>
      <w:r w:rsidR="007B52C9">
        <w:rPr>
          <w:rFonts w:ascii="Times New Roman" w:hAnsi="Times New Roman" w:cs="Times New Roman"/>
          <w:sz w:val="28"/>
          <w:szCs w:val="28"/>
        </w:rPr>
        <w:t>, salīdzinot ar 2014. gada rādītājiem,</w:t>
      </w:r>
      <w:r w:rsidR="007B52C9" w:rsidRPr="00791AC8">
        <w:rPr>
          <w:rFonts w:ascii="Times New Roman" w:hAnsi="Times New Roman" w:cs="Times New Roman"/>
          <w:sz w:val="28"/>
          <w:szCs w:val="28"/>
        </w:rPr>
        <w:t xml:space="preserve"> </w:t>
      </w:r>
      <w:r w:rsidRPr="00791AC8">
        <w:rPr>
          <w:rFonts w:ascii="Times New Roman" w:hAnsi="Times New Roman" w:cs="Times New Roman"/>
          <w:sz w:val="28"/>
          <w:szCs w:val="28"/>
        </w:rPr>
        <w:t xml:space="preserve"> vairāk nekā dubultojies. Ja 2014. gadā saistībā ar studijām tika izsniegtas 1463 pirmreizējās </w:t>
      </w:r>
      <w:r w:rsidR="004161F8">
        <w:rPr>
          <w:rFonts w:ascii="Times New Roman" w:hAnsi="Times New Roman" w:cs="Times New Roman"/>
          <w:sz w:val="28"/>
          <w:szCs w:val="28"/>
        </w:rPr>
        <w:t>TUA</w:t>
      </w:r>
      <w:r w:rsidRPr="00791AC8">
        <w:rPr>
          <w:rFonts w:ascii="Times New Roman" w:hAnsi="Times New Roman" w:cs="Times New Roman"/>
          <w:sz w:val="28"/>
          <w:szCs w:val="28"/>
        </w:rPr>
        <w:t xml:space="preserve">, tad 2024. gadā tās ir jau 3123 </w:t>
      </w:r>
      <w:r w:rsidR="007E3492">
        <w:rPr>
          <w:rFonts w:ascii="Times New Roman" w:hAnsi="Times New Roman" w:cs="Times New Roman"/>
          <w:sz w:val="28"/>
          <w:szCs w:val="28"/>
        </w:rPr>
        <w:t>pirmreizējās TUA</w:t>
      </w:r>
      <w:r w:rsidRPr="00791AC8">
        <w:rPr>
          <w:rFonts w:ascii="Times New Roman" w:hAnsi="Times New Roman" w:cs="Times New Roman"/>
          <w:sz w:val="28"/>
          <w:szCs w:val="28"/>
        </w:rPr>
        <w:t xml:space="preserve">. </w:t>
      </w:r>
    </w:p>
    <w:p w14:paraId="379E7B57" w14:textId="70A234A3" w:rsidR="004161F8" w:rsidRDefault="00A87C9C" w:rsidP="0063138B">
      <w:pPr>
        <w:spacing w:after="0" w:line="240" w:lineRule="auto"/>
        <w:ind w:firstLine="567"/>
        <w:jc w:val="both"/>
        <w:rPr>
          <w:rFonts w:ascii="Times New Roman" w:hAnsi="Times New Roman" w:cs="Times New Roman"/>
          <w:sz w:val="28"/>
          <w:szCs w:val="28"/>
        </w:rPr>
      </w:pPr>
      <w:r w:rsidRPr="00791AC8">
        <w:rPr>
          <w:rFonts w:ascii="Times New Roman" w:hAnsi="Times New Roman" w:cs="Times New Roman"/>
          <w:sz w:val="28"/>
          <w:szCs w:val="28"/>
        </w:rPr>
        <w:t xml:space="preserve">Visvairāk studiju nolūkā </w:t>
      </w:r>
      <w:r w:rsidR="00442288" w:rsidRPr="00791AC8">
        <w:rPr>
          <w:rFonts w:ascii="Times New Roman" w:hAnsi="Times New Roman" w:cs="Times New Roman"/>
          <w:sz w:val="28"/>
          <w:szCs w:val="28"/>
        </w:rPr>
        <w:t>2024.</w:t>
      </w:r>
      <w:r w:rsidRPr="00791AC8">
        <w:rPr>
          <w:rFonts w:ascii="Times New Roman" w:hAnsi="Times New Roman" w:cs="Times New Roman"/>
          <w:sz w:val="28"/>
          <w:szCs w:val="28"/>
        </w:rPr>
        <w:t xml:space="preserve"> gadā ieceļot vēlējās Indijas pilsoņi, kuriem izsniegto</w:t>
      </w:r>
      <w:r w:rsidR="004161F8">
        <w:rPr>
          <w:rFonts w:ascii="Times New Roman" w:hAnsi="Times New Roman" w:cs="Times New Roman"/>
          <w:sz w:val="28"/>
          <w:szCs w:val="28"/>
        </w:rPr>
        <w:t xml:space="preserve"> TUA </w:t>
      </w:r>
      <w:r w:rsidRPr="00791AC8">
        <w:rPr>
          <w:rFonts w:ascii="Times New Roman" w:hAnsi="Times New Roman" w:cs="Times New Roman"/>
          <w:sz w:val="28"/>
          <w:szCs w:val="28"/>
        </w:rPr>
        <w:t>skaits</w:t>
      </w:r>
      <w:r w:rsidR="004161F8">
        <w:rPr>
          <w:rFonts w:ascii="Times New Roman" w:hAnsi="Times New Roman" w:cs="Times New Roman"/>
          <w:sz w:val="28"/>
          <w:szCs w:val="28"/>
        </w:rPr>
        <w:t xml:space="preserve"> (1561)</w:t>
      </w:r>
      <w:r w:rsidRPr="00791AC8">
        <w:rPr>
          <w:rFonts w:ascii="Times New Roman" w:hAnsi="Times New Roman" w:cs="Times New Roman"/>
          <w:sz w:val="28"/>
          <w:szCs w:val="28"/>
        </w:rPr>
        <w:t xml:space="preserve"> veido gandrīz pusi no visām</w:t>
      </w:r>
      <w:r w:rsidR="004161F8">
        <w:rPr>
          <w:rFonts w:ascii="Times New Roman" w:hAnsi="Times New Roman" w:cs="Times New Roman"/>
          <w:sz w:val="28"/>
          <w:szCs w:val="28"/>
        </w:rPr>
        <w:t xml:space="preserve"> ārzemniekiem studiju nolūkiem</w:t>
      </w:r>
      <w:r w:rsidRPr="00791AC8">
        <w:rPr>
          <w:rFonts w:ascii="Times New Roman" w:hAnsi="Times New Roman" w:cs="Times New Roman"/>
          <w:sz w:val="28"/>
          <w:szCs w:val="28"/>
        </w:rPr>
        <w:t xml:space="preserve"> izsniegtajā</w:t>
      </w:r>
      <w:r w:rsidR="004161F8">
        <w:rPr>
          <w:rFonts w:ascii="Times New Roman" w:hAnsi="Times New Roman" w:cs="Times New Roman"/>
          <w:sz w:val="28"/>
          <w:szCs w:val="28"/>
        </w:rPr>
        <w:t>m</w:t>
      </w:r>
      <w:r w:rsidRPr="00791AC8">
        <w:rPr>
          <w:rFonts w:ascii="Times New Roman" w:hAnsi="Times New Roman" w:cs="Times New Roman"/>
          <w:sz w:val="28"/>
          <w:szCs w:val="28"/>
        </w:rPr>
        <w:t xml:space="preserve"> </w:t>
      </w:r>
      <w:r w:rsidR="0060201C" w:rsidRPr="00791AC8">
        <w:rPr>
          <w:rFonts w:ascii="Times New Roman" w:hAnsi="Times New Roman" w:cs="Times New Roman"/>
          <w:sz w:val="28"/>
          <w:szCs w:val="28"/>
        </w:rPr>
        <w:t xml:space="preserve">uzturēšanās atļaujām. </w:t>
      </w:r>
      <w:r w:rsidR="006A5906" w:rsidRPr="00791AC8">
        <w:rPr>
          <w:rFonts w:ascii="Times New Roman" w:hAnsi="Times New Roman" w:cs="Times New Roman"/>
          <w:sz w:val="28"/>
          <w:szCs w:val="28"/>
        </w:rPr>
        <w:t>Pēc tam seko Šrilankas (278), Uzbekistānas (278) un Turcijas (147) pilsoņi.</w:t>
      </w:r>
      <w:r w:rsidR="005B5D4C" w:rsidRPr="00791AC8">
        <w:rPr>
          <w:rFonts w:ascii="Times New Roman" w:hAnsi="Times New Roman" w:cs="Times New Roman"/>
          <w:sz w:val="28"/>
          <w:szCs w:val="28"/>
        </w:rPr>
        <w:t xml:space="preserve"> </w:t>
      </w:r>
      <w:r w:rsidR="004161F8">
        <w:rPr>
          <w:rFonts w:ascii="Times New Roman" w:hAnsi="Times New Roman" w:cs="Times New Roman"/>
          <w:sz w:val="28"/>
          <w:szCs w:val="28"/>
        </w:rPr>
        <w:t xml:space="preserve">Kopumā </w:t>
      </w:r>
      <w:r w:rsidR="005B5D4C" w:rsidRPr="00791AC8">
        <w:rPr>
          <w:rFonts w:ascii="Times New Roman" w:hAnsi="Times New Roman" w:cs="Times New Roman"/>
          <w:sz w:val="28"/>
          <w:szCs w:val="28"/>
        </w:rPr>
        <w:t xml:space="preserve">Latvijā </w:t>
      </w:r>
      <w:r w:rsidR="004161F8">
        <w:rPr>
          <w:rFonts w:ascii="Times New Roman" w:hAnsi="Times New Roman" w:cs="Times New Roman"/>
          <w:sz w:val="28"/>
          <w:szCs w:val="28"/>
        </w:rPr>
        <w:t xml:space="preserve">visvairāk </w:t>
      </w:r>
      <w:r w:rsidR="005B5D4C" w:rsidRPr="00791AC8">
        <w:rPr>
          <w:rFonts w:ascii="Times New Roman" w:hAnsi="Times New Roman" w:cs="Times New Roman"/>
          <w:sz w:val="28"/>
          <w:szCs w:val="28"/>
        </w:rPr>
        <w:t xml:space="preserve">studiju nolūkos </w:t>
      </w:r>
      <w:r w:rsidR="007B52C9">
        <w:rPr>
          <w:rFonts w:ascii="Times New Roman" w:hAnsi="Times New Roman" w:cs="Times New Roman"/>
          <w:sz w:val="28"/>
          <w:szCs w:val="28"/>
        </w:rPr>
        <w:t>uzturas</w:t>
      </w:r>
      <w:r w:rsidR="005B5D4C" w:rsidRPr="00791AC8">
        <w:rPr>
          <w:rFonts w:ascii="Times New Roman" w:hAnsi="Times New Roman" w:cs="Times New Roman"/>
          <w:sz w:val="28"/>
          <w:szCs w:val="28"/>
        </w:rPr>
        <w:t xml:space="preserve"> Indijas</w:t>
      </w:r>
      <w:r w:rsidR="00442288" w:rsidRPr="00791AC8">
        <w:rPr>
          <w:rFonts w:ascii="Times New Roman" w:hAnsi="Times New Roman" w:cs="Times New Roman"/>
          <w:sz w:val="28"/>
          <w:szCs w:val="28"/>
        </w:rPr>
        <w:t xml:space="preserve"> (3266)</w:t>
      </w:r>
      <w:r w:rsidR="005B5D4C" w:rsidRPr="00791AC8">
        <w:rPr>
          <w:rFonts w:ascii="Times New Roman" w:hAnsi="Times New Roman" w:cs="Times New Roman"/>
          <w:sz w:val="28"/>
          <w:szCs w:val="28"/>
        </w:rPr>
        <w:t>, Uzbekistānas</w:t>
      </w:r>
      <w:r w:rsidR="00442288" w:rsidRPr="00791AC8">
        <w:rPr>
          <w:rFonts w:ascii="Times New Roman" w:hAnsi="Times New Roman" w:cs="Times New Roman"/>
          <w:sz w:val="28"/>
          <w:szCs w:val="28"/>
        </w:rPr>
        <w:t xml:space="preserve"> (1026)</w:t>
      </w:r>
      <w:r w:rsidR="005B5D4C" w:rsidRPr="00791AC8">
        <w:rPr>
          <w:rFonts w:ascii="Times New Roman" w:hAnsi="Times New Roman" w:cs="Times New Roman"/>
          <w:sz w:val="28"/>
          <w:szCs w:val="28"/>
        </w:rPr>
        <w:t xml:space="preserve"> un Šrilankas </w:t>
      </w:r>
      <w:r w:rsidR="00442288" w:rsidRPr="00791AC8">
        <w:rPr>
          <w:rFonts w:ascii="Times New Roman" w:hAnsi="Times New Roman" w:cs="Times New Roman"/>
          <w:sz w:val="28"/>
          <w:szCs w:val="28"/>
        </w:rPr>
        <w:t xml:space="preserve">(760) </w:t>
      </w:r>
      <w:r w:rsidR="005B5D4C" w:rsidRPr="00791AC8">
        <w:rPr>
          <w:rFonts w:ascii="Times New Roman" w:hAnsi="Times New Roman" w:cs="Times New Roman"/>
          <w:sz w:val="28"/>
          <w:szCs w:val="28"/>
        </w:rPr>
        <w:t>pilsoņi</w:t>
      </w:r>
      <w:r w:rsidR="00442288" w:rsidRPr="00791AC8">
        <w:rPr>
          <w:rStyle w:val="FootnoteReference"/>
          <w:rFonts w:ascii="Times New Roman" w:hAnsi="Times New Roman" w:cs="Times New Roman"/>
          <w:sz w:val="28"/>
          <w:szCs w:val="28"/>
        </w:rPr>
        <w:footnoteReference w:id="4"/>
      </w:r>
      <w:r w:rsidR="001D0AF3" w:rsidRPr="00791AC8">
        <w:rPr>
          <w:rFonts w:ascii="Times New Roman" w:hAnsi="Times New Roman" w:cs="Times New Roman"/>
          <w:sz w:val="28"/>
          <w:szCs w:val="28"/>
        </w:rPr>
        <w:t xml:space="preserve">. </w:t>
      </w:r>
    </w:p>
    <w:p w14:paraId="38B079FB" w14:textId="39973E50" w:rsidR="00A87C9C" w:rsidRPr="00791AC8" w:rsidRDefault="001D0AF3" w:rsidP="0063138B">
      <w:pPr>
        <w:spacing w:after="0" w:line="240" w:lineRule="auto"/>
        <w:ind w:firstLine="567"/>
        <w:jc w:val="both"/>
        <w:rPr>
          <w:rFonts w:ascii="Times New Roman" w:hAnsi="Times New Roman" w:cs="Times New Roman"/>
          <w:sz w:val="28"/>
          <w:szCs w:val="28"/>
        </w:rPr>
      </w:pPr>
      <w:r w:rsidRPr="00791AC8">
        <w:rPr>
          <w:rFonts w:ascii="Times New Roman" w:hAnsi="Times New Roman" w:cs="Times New Roman"/>
          <w:sz w:val="28"/>
          <w:szCs w:val="28"/>
        </w:rPr>
        <w:t xml:space="preserve">Pieaugot trešo valstu studentiem izsniegto uzturēšanās atļauju skaitam, audzis arī anulēto uzturēšanās atļauju skaits, tajā skaitā – par mācību pārtraukšanu vai izslēgšanu no studējošo saraksta anulēto atļauju skaits. </w:t>
      </w:r>
      <w:r w:rsidR="00791AC8" w:rsidRPr="00791AC8">
        <w:rPr>
          <w:rFonts w:ascii="Times New Roman" w:hAnsi="Times New Roman" w:cs="Times New Roman"/>
          <w:sz w:val="28"/>
          <w:szCs w:val="28"/>
        </w:rPr>
        <w:t>Ja 2020. gadā minētā iemesla dēļ tika anulētas 895 TUA, tad 2024. gadā šī paša iemesla dēļ tika anulētas 1211 TUA. Pavisam kopā 2024. gadā dažādu iemeslu dēļ TUA tika anulētas 2078 trešo valstu pilsoņiem</w:t>
      </w:r>
      <w:r w:rsidR="004161F8">
        <w:rPr>
          <w:rFonts w:ascii="Times New Roman" w:hAnsi="Times New Roman" w:cs="Times New Roman"/>
          <w:sz w:val="28"/>
          <w:szCs w:val="28"/>
        </w:rPr>
        <w:t xml:space="preserve">, kuriem tās bija izsniegtas studiju vai mācību nolūkos. </w:t>
      </w:r>
    </w:p>
    <w:p w14:paraId="3BD63EBC" w14:textId="2499DAAC" w:rsidR="00F253D3" w:rsidRDefault="00AD6D41" w:rsidP="007E3492">
      <w:pPr>
        <w:spacing w:after="0" w:line="240" w:lineRule="auto"/>
        <w:ind w:firstLine="567"/>
        <w:jc w:val="both"/>
        <w:rPr>
          <w:rFonts w:ascii="Times New Roman" w:hAnsi="Times New Roman" w:cs="Times New Roman"/>
          <w:sz w:val="28"/>
          <w:szCs w:val="28"/>
        </w:rPr>
      </w:pPr>
      <w:r w:rsidRPr="00F253D3">
        <w:rPr>
          <w:rFonts w:ascii="Times New Roman" w:hAnsi="Times New Roman" w:cs="Times New Roman"/>
          <w:sz w:val="28"/>
          <w:szCs w:val="28"/>
        </w:rPr>
        <w:t xml:space="preserve">Analizējot </w:t>
      </w:r>
      <w:r w:rsidR="00F253D3" w:rsidRPr="00F253D3">
        <w:rPr>
          <w:rFonts w:ascii="Times New Roman" w:hAnsi="Times New Roman" w:cs="Times New Roman"/>
          <w:sz w:val="28"/>
          <w:szCs w:val="28"/>
        </w:rPr>
        <w:t>Valsts robežsardzes datus par konstatētajiem trešo valstu pilsoņu – studentu</w:t>
      </w:r>
      <w:r w:rsidR="007E3492">
        <w:rPr>
          <w:rFonts w:ascii="Times New Roman" w:hAnsi="Times New Roman" w:cs="Times New Roman"/>
          <w:sz w:val="28"/>
          <w:szCs w:val="28"/>
        </w:rPr>
        <w:t xml:space="preserve"> – </w:t>
      </w:r>
      <w:r w:rsidR="00F253D3" w:rsidRPr="00F253D3">
        <w:rPr>
          <w:rFonts w:ascii="Times New Roman" w:hAnsi="Times New Roman" w:cs="Times New Roman"/>
          <w:sz w:val="28"/>
          <w:szCs w:val="28"/>
        </w:rPr>
        <w:t xml:space="preserve"> uzturēšanās un nodarbinātības nosacījumu pārkāpum</w:t>
      </w:r>
      <w:r w:rsidR="007E3492">
        <w:rPr>
          <w:rFonts w:ascii="Times New Roman" w:hAnsi="Times New Roman" w:cs="Times New Roman"/>
          <w:sz w:val="28"/>
          <w:szCs w:val="28"/>
        </w:rPr>
        <w:t>iem</w:t>
      </w:r>
      <w:r w:rsidR="00F253D3" w:rsidRPr="00F253D3">
        <w:rPr>
          <w:rFonts w:ascii="Times New Roman" w:hAnsi="Times New Roman" w:cs="Times New Roman"/>
          <w:sz w:val="28"/>
          <w:szCs w:val="28"/>
        </w:rPr>
        <w:t xml:space="preserve"> par laika periodu no 2022. gada līdz 2025. gada </w:t>
      </w:r>
      <w:r w:rsidR="001459F9">
        <w:rPr>
          <w:rFonts w:ascii="Times New Roman" w:hAnsi="Times New Roman" w:cs="Times New Roman"/>
          <w:sz w:val="28"/>
          <w:szCs w:val="28"/>
        </w:rPr>
        <w:t>pirmā pusgada beigām</w:t>
      </w:r>
      <w:r w:rsidR="00F253D3" w:rsidRPr="00F253D3">
        <w:rPr>
          <w:rFonts w:ascii="Times New Roman" w:hAnsi="Times New Roman" w:cs="Times New Roman"/>
          <w:sz w:val="28"/>
          <w:szCs w:val="28"/>
        </w:rPr>
        <w:t xml:space="preserve">, var secināt, ka visvairāk pārkāpumu izdarījuši studenti no Indijas un Uzbekistānas. </w:t>
      </w:r>
    </w:p>
    <w:p w14:paraId="4DF2198A" w14:textId="77777777" w:rsidR="00B01615" w:rsidRPr="00F253D3" w:rsidRDefault="00B01615" w:rsidP="007E3492">
      <w:pPr>
        <w:spacing w:after="0" w:line="240" w:lineRule="auto"/>
        <w:ind w:firstLine="567"/>
        <w:jc w:val="both"/>
        <w:rPr>
          <w:rFonts w:ascii="Times New Roman" w:hAnsi="Times New Roman" w:cs="Times New Roman"/>
          <w:sz w:val="28"/>
          <w:szCs w:val="28"/>
        </w:rPr>
      </w:pPr>
    </w:p>
    <w:tbl>
      <w:tblPr>
        <w:tblStyle w:val="TableGrid"/>
        <w:tblW w:w="0" w:type="auto"/>
        <w:tblInd w:w="1129" w:type="dxa"/>
        <w:tblLook w:val="04A0" w:firstRow="1" w:lastRow="0" w:firstColumn="1" w:lastColumn="0" w:noHBand="0" w:noVBand="1"/>
      </w:tblPr>
      <w:tblGrid>
        <w:gridCol w:w="1673"/>
        <w:gridCol w:w="756"/>
        <w:gridCol w:w="756"/>
        <w:gridCol w:w="756"/>
        <w:gridCol w:w="756"/>
        <w:gridCol w:w="756"/>
        <w:gridCol w:w="756"/>
        <w:gridCol w:w="1044"/>
        <w:gridCol w:w="634"/>
      </w:tblGrid>
      <w:tr w:rsidR="001459F9" w14:paraId="6DB85C13" w14:textId="77777777" w:rsidTr="001459F9">
        <w:tc>
          <w:tcPr>
            <w:tcW w:w="2231" w:type="dxa"/>
            <w:shd w:val="clear" w:color="auto" w:fill="E2EFD9" w:themeFill="accent6" w:themeFillTint="33"/>
          </w:tcPr>
          <w:p w14:paraId="731B8792" w14:textId="3D66C656" w:rsidR="0097503D" w:rsidRPr="00322C13" w:rsidRDefault="001459F9" w:rsidP="008C1094">
            <w:pPr>
              <w:rPr>
                <w:rFonts w:ascii="Times New Roman" w:hAnsi="Times New Roman" w:cs="Times New Roman"/>
                <w:b/>
                <w:sz w:val="24"/>
                <w:szCs w:val="24"/>
              </w:rPr>
            </w:pPr>
            <w:r w:rsidRPr="00322C13">
              <w:rPr>
                <w:rFonts w:ascii="Times New Roman" w:hAnsi="Times New Roman" w:cs="Times New Roman"/>
                <w:b/>
                <w:sz w:val="24"/>
                <w:szCs w:val="24"/>
              </w:rPr>
              <w:t>Pilsonība</w:t>
            </w:r>
          </w:p>
        </w:tc>
        <w:tc>
          <w:tcPr>
            <w:tcW w:w="664" w:type="dxa"/>
            <w:shd w:val="clear" w:color="auto" w:fill="E2EFD9" w:themeFill="accent6" w:themeFillTint="33"/>
          </w:tcPr>
          <w:p w14:paraId="022CD564" w14:textId="77777777" w:rsidR="0097503D" w:rsidRPr="00322C13" w:rsidRDefault="0097503D" w:rsidP="008C1094">
            <w:pPr>
              <w:jc w:val="center"/>
              <w:rPr>
                <w:rFonts w:ascii="Times New Roman" w:hAnsi="Times New Roman" w:cs="Times New Roman"/>
                <w:b/>
                <w:sz w:val="24"/>
                <w:szCs w:val="24"/>
              </w:rPr>
            </w:pPr>
            <w:r w:rsidRPr="00322C13">
              <w:rPr>
                <w:rFonts w:ascii="Times New Roman" w:hAnsi="Times New Roman" w:cs="Times New Roman"/>
                <w:b/>
                <w:sz w:val="24"/>
                <w:szCs w:val="24"/>
              </w:rPr>
              <w:t>2022.</w:t>
            </w:r>
          </w:p>
        </w:tc>
        <w:tc>
          <w:tcPr>
            <w:tcW w:w="664" w:type="dxa"/>
            <w:shd w:val="clear" w:color="auto" w:fill="E2EFD9" w:themeFill="accent6" w:themeFillTint="33"/>
          </w:tcPr>
          <w:p w14:paraId="0D031FCB" w14:textId="77777777" w:rsidR="0097503D" w:rsidRPr="00322C13" w:rsidRDefault="0097503D" w:rsidP="008C1094">
            <w:pPr>
              <w:jc w:val="center"/>
              <w:rPr>
                <w:rFonts w:ascii="Times New Roman" w:hAnsi="Times New Roman" w:cs="Times New Roman"/>
                <w:b/>
                <w:sz w:val="24"/>
                <w:szCs w:val="24"/>
              </w:rPr>
            </w:pPr>
            <w:r w:rsidRPr="00322C13">
              <w:rPr>
                <w:rFonts w:ascii="Times New Roman" w:hAnsi="Times New Roman" w:cs="Times New Roman"/>
                <w:b/>
                <w:sz w:val="24"/>
                <w:szCs w:val="24"/>
              </w:rPr>
              <w:t>%</w:t>
            </w:r>
          </w:p>
        </w:tc>
        <w:tc>
          <w:tcPr>
            <w:tcW w:w="665" w:type="dxa"/>
            <w:shd w:val="clear" w:color="auto" w:fill="E2EFD9" w:themeFill="accent6" w:themeFillTint="33"/>
          </w:tcPr>
          <w:p w14:paraId="4BE766A5" w14:textId="77777777" w:rsidR="0097503D" w:rsidRPr="00322C13" w:rsidRDefault="0097503D" w:rsidP="008C1094">
            <w:pPr>
              <w:jc w:val="center"/>
              <w:rPr>
                <w:rFonts w:ascii="Times New Roman" w:hAnsi="Times New Roman" w:cs="Times New Roman"/>
                <w:b/>
                <w:sz w:val="24"/>
                <w:szCs w:val="24"/>
              </w:rPr>
            </w:pPr>
            <w:r w:rsidRPr="00322C13">
              <w:rPr>
                <w:rFonts w:ascii="Times New Roman" w:hAnsi="Times New Roman" w:cs="Times New Roman"/>
                <w:b/>
                <w:sz w:val="24"/>
                <w:szCs w:val="24"/>
              </w:rPr>
              <w:t>2023.</w:t>
            </w:r>
          </w:p>
        </w:tc>
        <w:tc>
          <w:tcPr>
            <w:tcW w:w="665" w:type="dxa"/>
            <w:shd w:val="clear" w:color="auto" w:fill="E2EFD9" w:themeFill="accent6" w:themeFillTint="33"/>
          </w:tcPr>
          <w:p w14:paraId="0759A5BF" w14:textId="77777777" w:rsidR="0097503D" w:rsidRPr="00322C13" w:rsidRDefault="0097503D" w:rsidP="008C1094">
            <w:pPr>
              <w:jc w:val="center"/>
              <w:rPr>
                <w:rFonts w:ascii="Times New Roman" w:hAnsi="Times New Roman" w:cs="Times New Roman"/>
                <w:b/>
                <w:sz w:val="24"/>
                <w:szCs w:val="24"/>
              </w:rPr>
            </w:pPr>
            <w:r w:rsidRPr="00322C13">
              <w:rPr>
                <w:rFonts w:ascii="Times New Roman" w:hAnsi="Times New Roman" w:cs="Times New Roman"/>
                <w:b/>
                <w:sz w:val="24"/>
                <w:szCs w:val="24"/>
              </w:rPr>
              <w:t>%</w:t>
            </w:r>
          </w:p>
        </w:tc>
        <w:tc>
          <w:tcPr>
            <w:tcW w:w="665" w:type="dxa"/>
            <w:shd w:val="clear" w:color="auto" w:fill="E2EFD9" w:themeFill="accent6" w:themeFillTint="33"/>
          </w:tcPr>
          <w:p w14:paraId="15384477" w14:textId="77777777" w:rsidR="0097503D" w:rsidRPr="00322C13" w:rsidRDefault="0097503D" w:rsidP="008C1094">
            <w:pPr>
              <w:jc w:val="center"/>
              <w:rPr>
                <w:rFonts w:ascii="Times New Roman" w:hAnsi="Times New Roman" w:cs="Times New Roman"/>
                <w:b/>
                <w:sz w:val="24"/>
                <w:szCs w:val="24"/>
              </w:rPr>
            </w:pPr>
            <w:r w:rsidRPr="00322C13">
              <w:rPr>
                <w:rFonts w:ascii="Times New Roman" w:hAnsi="Times New Roman" w:cs="Times New Roman"/>
                <w:b/>
                <w:sz w:val="24"/>
                <w:szCs w:val="24"/>
              </w:rPr>
              <w:t>2024.</w:t>
            </w:r>
          </w:p>
        </w:tc>
        <w:tc>
          <w:tcPr>
            <w:tcW w:w="665" w:type="dxa"/>
            <w:shd w:val="clear" w:color="auto" w:fill="E2EFD9" w:themeFill="accent6" w:themeFillTint="33"/>
          </w:tcPr>
          <w:p w14:paraId="2AA745ED" w14:textId="77777777" w:rsidR="0097503D" w:rsidRPr="00322C13" w:rsidRDefault="0097503D" w:rsidP="008C1094">
            <w:pPr>
              <w:jc w:val="center"/>
              <w:rPr>
                <w:rFonts w:ascii="Times New Roman" w:hAnsi="Times New Roman" w:cs="Times New Roman"/>
                <w:b/>
                <w:sz w:val="24"/>
                <w:szCs w:val="24"/>
              </w:rPr>
            </w:pPr>
            <w:r w:rsidRPr="00322C13">
              <w:rPr>
                <w:rFonts w:ascii="Times New Roman" w:hAnsi="Times New Roman" w:cs="Times New Roman"/>
                <w:b/>
                <w:sz w:val="24"/>
                <w:szCs w:val="24"/>
              </w:rPr>
              <w:t>%</w:t>
            </w:r>
          </w:p>
        </w:tc>
        <w:tc>
          <w:tcPr>
            <w:tcW w:w="904" w:type="dxa"/>
            <w:shd w:val="clear" w:color="auto" w:fill="E2EFD9" w:themeFill="accent6" w:themeFillTint="33"/>
          </w:tcPr>
          <w:p w14:paraId="6E324D84" w14:textId="2AD3A085" w:rsidR="0097503D" w:rsidRPr="00322C13" w:rsidRDefault="0097503D" w:rsidP="008C1094">
            <w:pPr>
              <w:jc w:val="center"/>
              <w:rPr>
                <w:rFonts w:ascii="Times New Roman" w:hAnsi="Times New Roman" w:cs="Times New Roman"/>
                <w:b/>
                <w:sz w:val="24"/>
                <w:szCs w:val="24"/>
              </w:rPr>
            </w:pPr>
            <w:r w:rsidRPr="00322C13">
              <w:rPr>
                <w:rFonts w:ascii="Times New Roman" w:hAnsi="Times New Roman" w:cs="Times New Roman"/>
                <w:b/>
                <w:sz w:val="24"/>
                <w:szCs w:val="24"/>
              </w:rPr>
              <w:t xml:space="preserve">2025. gada </w:t>
            </w:r>
            <w:r w:rsidR="001459F9" w:rsidRPr="00322C13">
              <w:rPr>
                <w:rFonts w:ascii="Times New Roman" w:hAnsi="Times New Roman" w:cs="Times New Roman"/>
                <w:b/>
                <w:sz w:val="24"/>
                <w:szCs w:val="24"/>
              </w:rPr>
              <w:t>I pusgads</w:t>
            </w:r>
          </w:p>
        </w:tc>
        <w:tc>
          <w:tcPr>
            <w:tcW w:w="764" w:type="dxa"/>
            <w:shd w:val="clear" w:color="auto" w:fill="E2EFD9" w:themeFill="accent6" w:themeFillTint="33"/>
          </w:tcPr>
          <w:p w14:paraId="1AD4B88B" w14:textId="77777777" w:rsidR="0097503D" w:rsidRPr="00322C13" w:rsidRDefault="0097503D" w:rsidP="008C1094">
            <w:pPr>
              <w:jc w:val="center"/>
              <w:rPr>
                <w:rFonts w:ascii="Times New Roman" w:hAnsi="Times New Roman" w:cs="Times New Roman"/>
                <w:b/>
                <w:sz w:val="24"/>
                <w:szCs w:val="24"/>
              </w:rPr>
            </w:pPr>
            <w:r w:rsidRPr="00322C13">
              <w:rPr>
                <w:rFonts w:ascii="Times New Roman" w:hAnsi="Times New Roman" w:cs="Times New Roman"/>
                <w:b/>
                <w:sz w:val="24"/>
                <w:szCs w:val="24"/>
              </w:rPr>
              <w:t>%</w:t>
            </w:r>
          </w:p>
        </w:tc>
      </w:tr>
      <w:tr w:rsidR="001459F9" w14:paraId="15829A1E" w14:textId="77777777" w:rsidTr="001459F9">
        <w:tc>
          <w:tcPr>
            <w:tcW w:w="2231" w:type="dxa"/>
            <w:shd w:val="clear" w:color="auto" w:fill="FFFFFF" w:themeFill="background1"/>
          </w:tcPr>
          <w:p w14:paraId="54B12BDA"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UZB</w:t>
            </w:r>
          </w:p>
        </w:tc>
        <w:tc>
          <w:tcPr>
            <w:tcW w:w="664" w:type="dxa"/>
            <w:shd w:val="clear" w:color="auto" w:fill="FFFFFF" w:themeFill="background1"/>
          </w:tcPr>
          <w:p w14:paraId="2BEC3A37"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20</w:t>
            </w:r>
          </w:p>
        </w:tc>
        <w:tc>
          <w:tcPr>
            <w:tcW w:w="664" w:type="dxa"/>
            <w:shd w:val="clear" w:color="auto" w:fill="FFFFFF" w:themeFill="background1"/>
          </w:tcPr>
          <w:p w14:paraId="208218AA"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64,52</w:t>
            </w:r>
          </w:p>
        </w:tc>
        <w:tc>
          <w:tcPr>
            <w:tcW w:w="665" w:type="dxa"/>
            <w:shd w:val="clear" w:color="auto" w:fill="FFFFFF" w:themeFill="background1"/>
          </w:tcPr>
          <w:p w14:paraId="39F8EC94"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24</w:t>
            </w:r>
          </w:p>
        </w:tc>
        <w:tc>
          <w:tcPr>
            <w:tcW w:w="665" w:type="dxa"/>
            <w:shd w:val="clear" w:color="auto" w:fill="FFFFFF" w:themeFill="background1"/>
          </w:tcPr>
          <w:p w14:paraId="1D98B3CC"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33,33</w:t>
            </w:r>
          </w:p>
        </w:tc>
        <w:tc>
          <w:tcPr>
            <w:tcW w:w="665" w:type="dxa"/>
            <w:shd w:val="clear" w:color="auto" w:fill="FFFFFF" w:themeFill="background1"/>
          </w:tcPr>
          <w:p w14:paraId="06365E46"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33</w:t>
            </w:r>
          </w:p>
        </w:tc>
        <w:tc>
          <w:tcPr>
            <w:tcW w:w="665" w:type="dxa"/>
            <w:shd w:val="clear" w:color="auto" w:fill="FFFFFF" w:themeFill="background1"/>
          </w:tcPr>
          <w:p w14:paraId="6ECB49A4"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41,54</w:t>
            </w:r>
          </w:p>
        </w:tc>
        <w:tc>
          <w:tcPr>
            <w:tcW w:w="904" w:type="dxa"/>
            <w:shd w:val="clear" w:color="auto" w:fill="FFFFFF" w:themeFill="background1"/>
          </w:tcPr>
          <w:p w14:paraId="07D50AD9" w14:textId="0C370EC8" w:rsidR="0097503D" w:rsidRPr="00322C13" w:rsidRDefault="001459F9" w:rsidP="008C1094">
            <w:pPr>
              <w:jc w:val="center"/>
              <w:rPr>
                <w:rFonts w:ascii="Times New Roman" w:hAnsi="Times New Roman" w:cs="Times New Roman"/>
                <w:sz w:val="24"/>
                <w:szCs w:val="24"/>
              </w:rPr>
            </w:pPr>
            <w:r w:rsidRPr="00322C13">
              <w:rPr>
                <w:rFonts w:ascii="Times New Roman" w:hAnsi="Times New Roman" w:cs="Times New Roman"/>
                <w:sz w:val="24"/>
                <w:szCs w:val="24"/>
              </w:rPr>
              <w:t>17</w:t>
            </w:r>
          </w:p>
        </w:tc>
        <w:tc>
          <w:tcPr>
            <w:tcW w:w="764" w:type="dxa"/>
            <w:shd w:val="clear" w:color="auto" w:fill="FFFFFF" w:themeFill="background1"/>
          </w:tcPr>
          <w:p w14:paraId="130DDA76" w14:textId="05A7E015"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2</w:t>
            </w:r>
            <w:r w:rsidR="001459F9" w:rsidRPr="00322C13">
              <w:rPr>
                <w:rFonts w:ascii="Times New Roman" w:hAnsi="Times New Roman" w:cs="Times New Roman"/>
                <w:sz w:val="24"/>
                <w:szCs w:val="24"/>
              </w:rPr>
              <w:t>7</w:t>
            </w:r>
          </w:p>
        </w:tc>
      </w:tr>
      <w:tr w:rsidR="001459F9" w14:paraId="68B37067" w14:textId="77777777" w:rsidTr="001459F9">
        <w:tc>
          <w:tcPr>
            <w:tcW w:w="2231" w:type="dxa"/>
            <w:shd w:val="clear" w:color="auto" w:fill="FFFFFF" w:themeFill="background1"/>
          </w:tcPr>
          <w:p w14:paraId="4E5F1BAF"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IND</w:t>
            </w:r>
          </w:p>
        </w:tc>
        <w:tc>
          <w:tcPr>
            <w:tcW w:w="664" w:type="dxa"/>
            <w:shd w:val="clear" w:color="auto" w:fill="FFFFFF" w:themeFill="background1"/>
          </w:tcPr>
          <w:p w14:paraId="31B5D78D"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6</w:t>
            </w:r>
          </w:p>
        </w:tc>
        <w:tc>
          <w:tcPr>
            <w:tcW w:w="664" w:type="dxa"/>
            <w:shd w:val="clear" w:color="auto" w:fill="FFFFFF" w:themeFill="background1"/>
          </w:tcPr>
          <w:p w14:paraId="281B00EF"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19,38</w:t>
            </w:r>
          </w:p>
        </w:tc>
        <w:tc>
          <w:tcPr>
            <w:tcW w:w="665" w:type="dxa"/>
            <w:shd w:val="clear" w:color="auto" w:fill="FFFFFF" w:themeFill="background1"/>
          </w:tcPr>
          <w:p w14:paraId="2EFF99F5"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29</w:t>
            </w:r>
          </w:p>
        </w:tc>
        <w:tc>
          <w:tcPr>
            <w:tcW w:w="665" w:type="dxa"/>
            <w:shd w:val="clear" w:color="auto" w:fill="FFFFFF" w:themeFill="background1"/>
          </w:tcPr>
          <w:p w14:paraId="1EC20A46"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40,27</w:t>
            </w:r>
          </w:p>
        </w:tc>
        <w:tc>
          <w:tcPr>
            <w:tcW w:w="665" w:type="dxa"/>
            <w:shd w:val="clear" w:color="auto" w:fill="FFFFFF" w:themeFill="background1"/>
          </w:tcPr>
          <w:p w14:paraId="1510D0BC"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34</w:t>
            </w:r>
          </w:p>
        </w:tc>
        <w:tc>
          <w:tcPr>
            <w:tcW w:w="665" w:type="dxa"/>
            <w:shd w:val="clear" w:color="auto" w:fill="FFFFFF" w:themeFill="background1"/>
          </w:tcPr>
          <w:p w14:paraId="412483B4"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42</w:t>
            </w:r>
          </w:p>
        </w:tc>
        <w:tc>
          <w:tcPr>
            <w:tcW w:w="904" w:type="dxa"/>
            <w:shd w:val="clear" w:color="auto" w:fill="FFFFFF" w:themeFill="background1"/>
          </w:tcPr>
          <w:p w14:paraId="30DD6E34" w14:textId="13C1C88A" w:rsidR="0097503D" w:rsidRPr="00322C13" w:rsidRDefault="001459F9" w:rsidP="008C1094">
            <w:pPr>
              <w:jc w:val="center"/>
              <w:rPr>
                <w:rFonts w:ascii="Times New Roman" w:hAnsi="Times New Roman" w:cs="Times New Roman"/>
                <w:sz w:val="24"/>
                <w:szCs w:val="24"/>
              </w:rPr>
            </w:pPr>
            <w:r w:rsidRPr="00322C13">
              <w:rPr>
                <w:rFonts w:ascii="Times New Roman" w:hAnsi="Times New Roman" w:cs="Times New Roman"/>
                <w:sz w:val="24"/>
                <w:szCs w:val="24"/>
              </w:rPr>
              <w:t>36</w:t>
            </w:r>
          </w:p>
        </w:tc>
        <w:tc>
          <w:tcPr>
            <w:tcW w:w="764" w:type="dxa"/>
            <w:shd w:val="clear" w:color="auto" w:fill="FFFFFF" w:themeFill="background1"/>
          </w:tcPr>
          <w:p w14:paraId="39D98440" w14:textId="144C4818" w:rsidR="0097503D" w:rsidRPr="00322C13" w:rsidRDefault="001459F9" w:rsidP="008C1094">
            <w:pPr>
              <w:jc w:val="center"/>
              <w:rPr>
                <w:rFonts w:ascii="Times New Roman" w:hAnsi="Times New Roman" w:cs="Times New Roman"/>
                <w:sz w:val="24"/>
                <w:szCs w:val="24"/>
              </w:rPr>
            </w:pPr>
            <w:r w:rsidRPr="00322C13">
              <w:rPr>
                <w:rFonts w:ascii="Times New Roman" w:hAnsi="Times New Roman" w:cs="Times New Roman"/>
                <w:sz w:val="24"/>
                <w:szCs w:val="24"/>
              </w:rPr>
              <w:t>59</w:t>
            </w:r>
          </w:p>
        </w:tc>
      </w:tr>
      <w:tr w:rsidR="001459F9" w14:paraId="2D1E1646" w14:textId="77777777" w:rsidTr="001459F9">
        <w:tc>
          <w:tcPr>
            <w:tcW w:w="2231" w:type="dxa"/>
            <w:shd w:val="clear" w:color="auto" w:fill="FFFFFF" w:themeFill="background1"/>
          </w:tcPr>
          <w:p w14:paraId="46EC0180"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PAK</w:t>
            </w:r>
          </w:p>
        </w:tc>
        <w:tc>
          <w:tcPr>
            <w:tcW w:w="664" w:type="dxa"/>
            <w:shd w:val="clear" w:color="auto" w:fill="FFFFFF" w:themeFill="background1"/>
          </w:tcPr>
          <w:p w14:paraId="67025C6C"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1</w:t>
            </w:r>
          </w:p>
        </w:tc>
        <w:tc>
          <w:tcPr>
            <w:tcW w:w="664" w:type="dxa"/>
            <w:shd w:val="clear" w:color="auto" w:fill="FFFFFF" w:themeFill="background1"/>
          </w:tcPr>
          <w:p w14:paraId="60A07BAA"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3,22</w:t>
            </w:r>
          </w:p>
        </w:tc>
        <w:tc>
          <w:tcPr>
            <w:tcW w:w="665" w:type="dxa"/>
            <w:shd w:val="clear" w:color="auto" w:fill="FFFFFF" w:themeFill="background1"/>
          </w:tcPr>
          <w:p w14:paraId="07B52033"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7</w:t>
            </w:r>
          </w:p>
        </w:tc>
        <w:tc>
          <w:tcPr>
            <w:tcW w:w="665" w:type="dxa"/>
            <w:shd w:val="clear" w:color="auto" w:fill="FFFFFF" w:themeFill="background1"/>
          </w:tcPr>
          <w:p w14:paraId="4AA0E62B"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9,72</w:t>
            </w:r>
          </w:p>
        </w:tc>
        <w:tc>
          <w:tcPr>
            <w:tcW w:w="665" w:type="dxa"/>
            <w:shd w:val="clear" w:color="auto" w:fill="FFFFFF" w:themeFill="background1"/>
          </w:tcPr>
          <w:p w14:paraId="19AAEED1"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2</w:t>
            </w:r>
          </w:p>
        </w:tc>
        <w:tc>
          <w:tcPr>
            <w:tcW w:w="665" w:type="dxa"/>
            <w:shd w:val="clear" w:color="auto" w:fill="FFFFFF" w:themeFill="background1"/>
          </w:tcPr>
          <w:p w14:paraId="4D9890AE"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3,76</w:t>
            </w:r>
          </w:p>
        </w:tc>
        <w:tc>
          <w:tcPr>
            <w:tcW w:w="904" w:type="dxa"/>
            <w:shd w:val="clear" w:color="auto" w:fill="FFFFFF" w:themeFill="background1"/>
          </w:tcPr>
          <w:p w14:paraId="70F34B5C" w14:textId="3648B896" w:rsidR="0097503D" w:rsidRPr="00322C13" w:rsidRDefault="001459F9" w:rsidP="008C1094">
            <w:pPr>
              <w:jc w:val="center"/>
              <w:rPr>
                <w:rFonts w:ascii="Times New Roman" w:hAnsi="Times New Roman" w:cs="Times New Roman"/>
                <w:sz w:val="24"/>
                <w:szCs w:val="24"/>
              </w:rPr>
            </w:pPr>
            <w:r w:rsidRPr="00322C13">
              <w:rPr>
                <w:rFonts w:ascii="Times New Roman" w:hAnsi="Times New Roman" w:cs="Times New Roman"/>
                <w:sz w:val="24"/>
                <w:szCs w:val="24"/>
              </w:rPr>
              <w:t>1</w:t>
            </w:r>
          </w:p>
        </w:tc>
        <w:tc>
          <w:tcPr>
            <w:tcW w:w="764" w:type="dxa"/>
            <w:shd w:val="clear" w:color="auto" w:fill="FFFFFF" w:themeFill="background1"/>
          </w:tcPr>
          <w:p w14:paraId="409EF4B2" w14:textId="6131CC50" w:rsidR="0097503D" w:rsidRPr="00322C13" w:rsidRDefault="001459F9" w:rsidP="008C1094">
            <w:pPr>
              <w:jc w:val="center"/>
              <w:rPr>
                <w:rFonts w:ascii="Times New Roman" w:hAnsi="Times New Roman" w:cs="Times New Roman"/>
                <w:sz w:val="24"/>
                <w:szCs w:val="24"/>
              </w:rPr>
            </w:pPr>
            <w:r w:rsidRPr="00322C13">
              <w:rPr>
                <w:rFonts w:ascii="Times New Roman" w:hAnsi="Times New Roman" w:cs="Times New Roman"/>
                <w:sz w:val="24"/>
                <w:szCs w:val="24"/>
              </w:rPr>
              <w:t>1,6</w:t>
            </w:r>
          </w:p>
        </w:tc>
      </w:tr>
      <w:tr w:rsidR="001459F9" w14:paraId="01283859" w14:textId="77777777" w:rsidTr="001459F9">
        <w:tc>
          <w:tcPr>
            <w:tcW w:w="2231" w:type="dxa"/>
            <w:shd w:val="clear" w:color="auto" w:fill="FFFFFF" w:themeFill="background1"/>
          </w:tcPr>
          <w:p w14:paraId="76494B73"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LKA</w:t>
            </w:r>
          </w:p>
        </w:tc>
        <w:tc>
          <w:tcPr>
            <w:tcW w:w="664" w:type="dxa"/>
            <w:shd w:val="clear" w:color="auto" w:fill="FFFFFF" w:themeFill="background1"/>
          </w:tcPr>
          <w:p w14:paraId="74E07AAD"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1</w:t>
            </w:r>
          </w:p>
        </w:tc>
        <w:tc>
          <w:tcPr>
            <w:tcW w:w="664" w:type="dxa"/>
            <w:shd w:val="clear" w:color="auto" w:fill="FFFFFF" w:themeFill="background1"/>
          </w:tcPr>
          <w:p w14:paraId="62CF4172"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3,22</w:t>
            </w:r>
          </w:p>
        </w:tc>
        <w:tc>
          <w:tcPr>
            <w:tcW w:w="665" w:type="dxa"/>
            <w:shd w:val="clear" w:color="auto" w:fill="FFFFFF" w:themeFill="background1"/>
          </w:tcPr>
          <w:p w14:paraId="440EA355"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4</w:t>
            </w:r>
          </w:p>
        </w:tc>
        <w:tc>
          <w:tcPr>
            <w:tcW w:w="665" w:type="dxa"/>
            <w:shd w:val="clear" w:color="auto" w:fill="FFFFFF" w:themeFill="background1"/>
          </w:tcPr>
          <w:p w14:paraId="009CC375"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5,56</w:t>
            </w:r>
          </w:p>
        </w:tc>
        <w:tc>
          <w:tcPr>
            <w:tcW w:w="665" w:type="dxa"/>
            <w:shd w:val="clear" w:color="auto" w:fill="FFFFFF" w:themeFill="background1"/>
          </w:tcPr>
          <w:p w14:paraId="19030F3C"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1</w:t>
            </w:r>
          </w:p>
        </w:tc>
        <w:tc>
          <w:tcPr>
            <w:tcW w:w="665" w:type="dxa"/>
            <w:shd w:val="clear" w:color="auto" w:fill="FFFFFF" w:themeFill="background1"/>
          </w:tcPr>
          <w:p w14:paraId="256C3F53"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1,27</w:t>
            </w:r>
          </w:p>
        </w:tc>
        <w:tc>
          <w:tcPr>
            <w:tcW w:w="904" w:type="dxa"/>
            <w:shd w:val="clear" w:color="auto" w:fill="FFFFFF" w:themeFill="background1"/>
          </w:tcPr>
          <w:p w14:paraId="44C61FEB"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1</w:t>
            </w:r>
          </w:p>
        </w:tc>
        <w:tc>
          <w:tcPr>
            <w:tcW w:w="764" w:type="dxa"/>
            <w:shd w:val="clear" w:color="auto" w:fill="FFFFFF" w:themeFill="background1"/>
          </w:tcPr>
          <w:p w14:paraId="7FC34482" w14:textId="4D76789D" w:rsidR="0097503D" w:rsidRPr="00322C13" w:rsidRDefault="001459F9" w:rsidP="008C1094">
            <w:pPr>
              <w:jc w:val="center"/>
              <w:rPr>
                <w:rFonts w:ascii="Times New Roman" w:hAnsi="Times New Roman" w:cs="Times New Roman"/>
                <w:sz w:val="24"/>
                <w:szCs w:val="24"/>
              </w:rPr>
            </w:pPr>
            <w:r w:rsidRPr="00322C13">
              <w:rPr>
                <w:rFonts w:ascii="Times New Roman" w:hAnsi="Times New Roman" w:cs="Times New Roman"/>
                <w:sz w:val="24"/>
                <w:szCs w:val="24"/>
              </w:rPr>
              <w:t>1,6</w:t>
            </w:r>
          </w:p>
        </w:tc>
      </w:tr>
      <w:tr w:rsidR="001459F9" w14:paraId="5CBE91AF" w14:textId="77777777" w:rsidTr="001459F9">
        <w:tc>
          <w:tcPr>
            <w:tcW w:w="2231" w:type="dxa"/>
            <w:shd w:val="clear" w:color="auto" w:fill="FFFFFF" w:themeFill="background1"/>
          </w:tcPr>
          <w:p w14:paraId="7F067164"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AZE</w:t>
            </w:r>
          </w:p>
        </w:tc>
        <w:tc>
          <w:tcPr>
            <w:tcW w:w="664" w:type="dxa"/>
            <w:shd w:val="clear" w:color="auto" w:fill="FFFFFF" w:themeFill="background1"/>
          </w:tcPr>
          <w:p w14:paraId="3538F8F9"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1</w:t>
            </w:r>
          </w:p>
        </w:tc>
        <w:tc>
          <w:tcPr>
            <w:tcW w:w="664" w:type="dxa"/>
            <w:shd w:val="clear" w:color="auto" w:fill="FFFFFF" w:themeFill="background1"/>
          </w:tcPr>
          <w:p w14:paraId="65B44032"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3,22</w:t>
            </w:r>
          </w:p>
        </w:tc>
        <w:tc>
          <w:tcPr>
            <w:tcW w:w="665" w:type="dxa"/>
            <w:shd w:val="clear" w:color="auto" w:fill="FFFFFF" w:themeFill="background1"/>
          </w:tcPr>
          <w:p w14:paraId="4F0FB2E7"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2</w:t>
            </w:r>
          </w:p>
        </w:tc>
        <w:tc>
          <w:tcPr>
            <w:tcW w:w="665" w:type="dxa"/>
            <w:shd w:val="clear" w:color="auto" w:fill="FFFFFF" w:themeFill="background1"/>
          </w:tcPr>
          <w:p w14:paraId="284F219C"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2,78</w:t>
            </w:r>
          </w:p>
        </w:tc>
        <w:tc>
          <w:tcPr>
            <w:tcW w:w="665" w:type="dxa"/>
            <w:shd w:val="clear" w:color="auto" w:fill="FFFFFF" w:themeFill="background1"/>
          </w:tcPr>
          <w:p w14:paraId="7EC92167"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1</w:t>
            </w:r>
          </w:p>
        </w:tc>
        <w:tc>
          <w:tcPr>
            <w:tcW w:w="665" w:type="dxa"/>
            <w:shd w:val="clear" w:color="auto" w:fill="FFFFFF" w:themeFill="background1"/>
          </w:tcPr>
          <w:p w14:paraId="0513746B"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1,27</w:t>
            </w:r>
          </w:p>
        </w:tc>
        <w:tc>
          <w:tcPr>
            <w:tcW w:w="904" w:type="dxa"/>
            <w:shd w:val="clear" w:color="auto" w:fill="FFFFFF" w:themeFill="background1"/>
          </w:tcPr>
          <w:p w14:paraId="5665D40F"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1</w:t>
            </w:r>
          </w:p>
        </w:tc>
        <w:tc>
          <w:tcPr>
            <w:tcW w:w="764" w:type="dxa"/>
            <w:shd w:val="clear" w:color="auto" w:fill="FFFFFF" w:themeFill="background1"/>
          </w:tcPr>
          <w:p w14:paraId="1B851D37" w14:textId="54FE0C34" w:rsidR="0097503D" w:rsidRPr="00322C13" w:rsidRDefault="001459F9" w:rsidP="008C1094">
            <w:pPr>
              <w:jc w:val="center"/>
              <w:rPr>
                <w:rFonts w:ascii="Times New Roman" w:hAnsi="Times New Roman" w:cs="Times New Roman"/>
                <w:sz w:val="24"/>
                <w:szCs w:val="24"/>
              </w:rPr>
            </w:pPr>
            <w:r w:rsidRPr="00322C13">
              <w:rPr>
                <w:rFonts w:ascii="Times New Roman" w:hAnsi="Times New Roman" w:cs="Times New Roman"/>
                <w:sz w:val="24"/>
                <w:szCs w:val="24"/>
              </w:rPr>
              <w:t>1,6</w:t>
            </w:r>
          </w:p>
        </w:tc>
      </w:tr>
      <w:tr w:rsidR="001459F9" w14:paraId="70540A49" w14:textId="77777777" w:rsidTr="001459F9">
        <w:tc>
          <w:tcPr>
            <w:tcW w:w="2231" w:type="dxa"/>
            <w:shd w:val="clear" w:color="auto" w:fill="FFFFFF" w:themeFill="background1"/>
          </w:tcPr>
          <w:p w14:paraId="15E7C416"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TUR</w:t>
            </w:r>
          </w:p>
        </w:tc>
        <w:tc>
          <w:tcPr>
            <w:tcW w:w="664" w:type="dxa"/>
            <w:shd w:val="clear" w:color="auto" w:fill="FFFFFF" w:themeFill="background1"/>
          </w:tcPr>
          <w:p w14:paraId="775A4DD7"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4" w:type="dxa"/>
            <w:shd w:val="clear" w:color="auto" w:fill="FFFFFF" w:themeFill="background1"/>
          </w:tcPr>
          <w:p w14:paraId="5E6926BE"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shd w:val="clear" w:color="auto" w:fill="FFFFFF" w:themeFill="background1"/>
          </w:tcPr>
          <w:p w14:paraId="030027C3"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2</w:t>
            </w:r>
          </w:p>
        </w:tc>
        <w:tc>
          <w:tcPr>
            <w:tcW w:w="665" w:type="dxa"/>
            <w:shd w:val="clear" w:color="auto" w:fill="FFFFFF" w:themeFill="background1"/>
          </w:tcPr>
          <w:p w14:paraId="3802040F"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2,78</w:t>
            </w:r>
          </w:p>
        </w:tc>
        <w:tc>
          <w:tcPr>
            <w:tcW w:w="665" w:type="dxa"/>
            <w:shd w:val="clear" w:color="auto" w:fill="FFFFFF" w:themeFill="background1"/>
          </w:tcPr>
          <w:p w14:paraId="40629156"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1</w:t>
            </w:r>
          </w:p>
        </w:tc>
        <w:tc>
          <w:tcPr>
            <w:tcW w:w="665" w:type="dxa"/>
            <w:shd w:val="clear" w:color="auto" w:fill="FFFFFF" w:themeFill="background1"/>
          </w:tcPr>
          <w:p w14:paraId="206E7194"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1,27</w:t>
            </w:r>
          </w:p>
        </w:tc>
        <w:tc>
          <w:tcPr>
            <w:tcW w:w="904" w:type="dxa"/>
            <w:shd w:val="clear" w:color="auto" w:fill="FFFFFF" w:themeFill="background1"/>
          </w:tcPr>
          <w:p w14:paraId="4807EC5E"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1</w:t>
            </w:r>
          </w:p>
        </w:tc>
        <w:tc>
          <w:tcPr>
            <w:tcW w:w="764" w:type="dxa"/>
            <w:shd w:val="clear" w:color="auto" w:fill="FFFFFF" w:themeFill="background1"/>
          </w:tcPr>
          <w:p w14:paraId="7303B56D" w14:textId="312719AF" w:rsidR="0097503D" w:rsidRPr="00322C13" w:rsidRDefault="001459F9" w:rsidP="008C1094">
            <w:pPr>
              <w:jc w:val="center"/>
              <w:rPr>
                <w:rFonts w:ascii="Times New Roman" w:hAnsi="Times New Roman" w:cs="Times New Roman"/>
                <w:sz w:val="24"/>
                <w:szCs w:val="24"/>
              </w:rPr>
            </w:pPr>
            <w:r w:rsidRPr="00322C13">
              <w:rPr>
                <w:rFonts w:ascii="Times New Roman" w:hAnsi="Times New Roman" w:cs="Times New Roman"/>
                <w:sz w:val="24"/>
                <w:szCs w:val="24"/>
              </w:rPr>
              <w:t>1,6</w:t>
            </w:r>
          </w:p>
        </w:tc>
      </w:tr>
      <w:tr w:rsidR="001459F9" w14:paraId="23C71457" w14:textId="77777777" w:rsidTr="001459F9">
        <w:tc>
          <w:tcPr>
            <w:tcW w:w="2231" w:type="dxa"/>
            <w:shd w:val="clear" w:color="auto" w:fill="F2F2F2" w:themeFill="background1" w:themeFillShade="F2"/>
          </w:tcPr>
          <w:p w14:paraId="631B7DBD"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CAM</w:t>
            </w:r>
          </w:p>
        </w:tc>
        <w:tc>
          <w:tcPr>
            <w:tcW w:w="664" w:type="dxa"/>
            <w:shd w:val="clear" w:color="auto" w:fill="F2F2F2" w:themeFill="background1" w:themeFillShade="F2"/>
          </w:tcPr>
          <w:p w14:paraId="30B3B92B"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1</w:t>
            </w:r>
          </w:p>
        </w:tc>
        <w:tc>
          <w:tcPr>
            <w:tcW w:w="664" w:type="dxa"/>
            <w:shd w:val="clear" w:color="auto" w:fill="F2F2F2" w:themeFill="background1" w:themeFillShade="F2"/>
          </w:tcPr>
          <w:p w14:paraId="79D3639C"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3,22</w:t>
            </w:r>
          </w:p>
        </w:tc>
        <w:tc>
          <w:tcPr>
            <w:tcW w:w="665" w:type="dxa"/>
            <w:shd w:val="clear" w:color="auto" w:fill="F2F2F2" w:themeFill="background1" w:themeFillShade="F2"/>
          </w:tcPr>
          <w:p w14:paraId="3DA15254"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shd w:val="clear" w:color="auto" w:fill="F2F2F2" w:themeFill="background1" w:themeFillShade="F2"/>
          </w:tcPr>
          <w:p w14:paraId="70E047B0"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shd w:val="clear" w:color="auto" w:fill="F2F2F2" w:themeFill="background1" w:themeFillShade="F2"/>
          </w:tcPr>
          <w:p w14:paraId="672B2FB5"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shd w:val="clear" w:color="auto" w:fill="F2F2F2" w:themeFill="background1" w:themeFillShade="F2"/>
          </w:tcPr>
          <w:p w14:paraId="7ED22DDC"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904" w:type="dxa"/>
            <w:shd w:val="clear" w:color="auto" w:fill="F2F2F2" w:themeFill="background1" w:themeFillShade="F2"/>
          </w:tcPr>
          <w:p w14:paraId="60363B78"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764" w:type="dxa"/>
            <w:shd w:val="clear" w:color="auto" w:fill="F2F2F2" w:themeFill="background1" w:themeFillShade="F2"/>
          </w:tcPr>
          <w:p w14:paraId="1B944FD3" w14:textId="77777777" w:rsidR="0097503D" w:rsidRPr="00322C13" w:rsidRDefault="0097503D" w:rsidP="008C1094">
            <w:pPr>
              <w:jc w:val="center"/>
              <w:rPr>
                <w:rFonts w:ascii="Times New Roman" w:hAnsi="Times New Roman" w:cs="Times New Roman"/>
                <w:sz w:val="24"/>
                <w:szCs w:val="24"/>
              </w:rPr>
            </w:pPr>
          </w:p>
        </w:tc>
      </w:tr>
      <w:tr w:rsidR="001459F9" w14:paraId="23A5DE15" w14:textId="77777777" w:rsidTr="001459F9">
        <w:tc>
          <w:tcPr>
            <w:tcW w:w="2231" w:type="dxa"/>
            <w:shd w:val="clear" w:color="auto" w:fill="F2F2F2" w:themeFill="background1" w:themeFillShade="F2"/>
          </w:tcPr>
          <w:p w14:paraId="27641A69"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NEP</w:t>
            </w:r>
          </w:p>
        </w:tc>
        <w:tc>
          <w:tcPr>
            <w:tcW w:w="664" w:type="dxa"/>
            <w:shd w:val="clear" w:color="auto" w:fill="F2F2F2" w:themeFill="background1" w:themeFillShade="F2"/>
          </w:tcPr>
          <w:p w14:paraId="4655E897"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1</w:t>
            </w:r>
          </w:p>
        </w:tc>
        <w:tc>
          <w:tcPr>
            <w:tcW w:w="664" w:type="dxa"/>
            <w:shd w:val="clear" w:color="auto" w:fill="F2F2F2" w:themeFill="background1" w:themeFillShade="F2"/>
          </w:tcPr>
          <w:p w14:paraId="68C8B667"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3,22</w:t>
            </w:r>
          </w:p>
        </w:tc>
        <w:tc>
          <w:tcPr>
            <w:tcW w:w="665" w:type="dxa"/>
            <w:shd w:val="clear" w:color="auto" w:fill="F2F2F2" w:themeFill="background1" w:themeFillShade="F2"/>
          </w:tcPr>
          <w:p w14:paraId="770A8D8B"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shd w:val="clear" w:color="auto" w:fill="F2F2F2" w:themeFill="background1" w:themeFillShade="F2"/>
          </w:tcPr>
          <w:p w14:paraId="6AE4FE90"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shd w:val="clear" w:color="auto" w:fill="F2F2F2" w:themeFill="background1" w:themeFillShade="F2"/>
          </w:tcPr>
          <w:p w14:paraId="6E06B7E5"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shd w:val="clear" w:color="auto" w:fill="F2F2F2" w:themeFill="background1" w:themeFillShade="F2"/>
          </w:tcPr>
          <w:p w14:paraId="12C9C774"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904" w:type="dxa"/>
            <w:shd w:val="clear" w:color="auto" w:fill="F2F2F2" w:themeFill="background1" w:themeFillShade="F2"/>
          </w:tcPr>
          <w:p w14:paraId="61F558F9"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764" w:type="dxa"/>
            <w:shd w:val="clear" w:color="auto" w:fill="F2F2F2" w:themeFill="background1" w:themeFillShade="F2"/>
          </w:tcPr>
          <w:p w14:paraId="1C632C44" w14:textId="77777777" w:rsidR="0097503D" w:rsidRPr="00322C13" w:rsidRDefault="0097503D" w:rsidP="008C1094">
            <w:pPr>
              <w:jc w:val="center"/>
              <w:rPr>
                <w:rFonts w:ascii="Times New Roman" w:hAnsi="Times New Roman" w:cs="Times New Roman"/>
                <w:sz w:val="24"/>
                <w:szCs w:val="24"/>
              </w:rPr>
            </w:pPr>
          </w:p>
        </w:tc>
      </w:tr>
      <w:tr w:rsidR="001459F9" w14:paraId="232A2B89" w14:textId="77777777" w:rsidTr="001459F9">
        <w:tc>
          <w:tcPr>
            <w:tcW w:w="2231" w:type="dxa"/>
            <w:shd w:val="clear" w:color="auto" w:fill="F2F2F2" w:themeFill="background1" w:themeFillShade="F2"/>
          </w:tcPr>
          <w:p w14:paraId="2D459A01"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BLR</w:t>
            </w:r>
          </w:p>
        </w:tc>
        <w:tc>
          <w:tcPr>
            <w:tcW w:w="664" w:type="dxa"/>
            <w:shd w:val="clear" w:color="auto" w:fill="F2F2F2" w:themeFill="background1" w:themeFillShade="F2"/>
          </w:tcPr>
          <w:p w14:paraId="6231F20D"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4" w:type="dxa"/>
            <w:shd w:val="clear" w:color="auto" w:fill="F2F2F2" w:themeFill="background1" w:themeFillShade="F2"/>
          </w:tcPr>
          <w:p w14:paraId="311FC6D3"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shd w:val="clear" w:color="auto" w:fill="F2F2F2" w:themeFill="background1" w:themeFillShade="F2"/>
          </w:tcPr>
          <w:p w14:paraId="2B1B47EC"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1</w:t>
            </w:r>
          </w:p>
        </w:tc>
        <w:tc>
          <w:tcPr>
            <w:tcW w:w="665" w:type="dxa"/>
            <w:shd w:val="clear" w:color="auto" w:fill="F2F2F2" w:themeFill="background1" w:themeFillShade="F2"/>
          </w:tcPr>
          <w:p w14:paraId="50A2F636"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1,39</w:t>
            </w:r>
          </w:p>
        </w:tc>
        <w:tc>
          <w:tcPr>
            <w:tcW w:w="665" w:type="dxa"/>
            <w:shd w:val="clear" w:color="auto" w:fill="F2F2F2" w:themeFill="background1" w:themeFillShade="F2"/>
          </w:tcPr>
          <w:p w14:paraId="16CC486A"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1</w:t>
            </w:r>
          </w:p>
        </w:tc>
        <w:tc>
          <w:tcPr>
            <w:tcW w:w="665" w:type="dxa"/>
            <w:shd w:val="clear" w:color="auto" w:fill="F2F2F2" w:themeFill="background1" w:themeFillShade="F2"/>
          </w:tcPr>
          <w:p w14:paraId="3602D955"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1,27</w:t>
            </w:r>
          </w:p>
        </w:tc>
        <w:tc>
          <w:tcPr>
            <w:tcW w:w="904" w:type="dxa"/>
            <w:shd w:val="clear" w:color="auto" w:fill="F2F2F2" w:themeFill="background1" w:themeFillShade="F2"/>
          </w:tcPr>
          <w:p w14:paraId="26586F04"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764" w:type="dxa"/>
            <w:shd w:val="clear" w:color="auto" w:fill="F2F2F2" w:themeFill="background1" w:themeFillShade="F2"/>
          </w:tcPr>
          <w:p w14:paraId="29A7BDD4" w14:textId="77777777" w:rsidR="0097503D" w:rsidRPr="00322C13" w:rsidRDefault="0097503D" w:rsidP="008C1094">
            <w:pPr>
              <w:jc w:val="center"/>
              <w:rPr>
                <w:rFonts w:ascii="Times New Roman" w:hAnsi="Times New Roman" w:cs="Times New Roman"/>
                <w:sz w:val="24"/>
                <w:szCs w:val="24"/>
              </w:rPr>
            </w:pPr>
          </w:p>
        </w:tc>
      </w:tr>
      <w:tr w:rsidR="001459F9" w14:paraId="3894F5DB" w14:textId="77777777" w:rsidTr="001459F9">
        <w:tc>
          <w:tcPr>
            <w:tcW w:w="2231" w:type="dxa"/>
            <w:shd w:val="clear" w:color="auto" w:fill="F2F2F2" w:themeFill="background1" w:themeFillShade="F2"/>
          </w:tcPr>
          <w:p w14:paraId="23D4DF1E"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ECU</w:t>
            </w:r>
          </w:p>
        </w:tc>
        <w:tc>
          <w:tcPr>
            <w:tcW w:w="664" w:type="dxa"/>
            <w:shd w:val="clear" w:color="auto" w:fill="F2F2F2" w:themeFill="background1" w:themeFillShade="F2"/>
          </w:tcPr>
          <w:p w14:paraId="38804C27"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4" w:type="dxa"/>
            <w:shd w:val="clear" w:color="auto" w:fill="F2F2F2" w:themeFill="background1" w:themeFillShade="F2"/>
          </w:tcPr>
          <w:p w14:paraId="2CF64E3C"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shd w:val="clear" w:color="auto" w:fill="F2F2F2" w:themeFill="background1" w:themeFillShade="F2"/>
          </w:tcPr>
          <w:p w14:paraId="00241404"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1</w:t>
            </w:r>
          </w:p>
        </w:tc>
        <w:tc>
          <w:tcPr>
            <w:tcW w:w="665" w:type="dxa"/>
            <w:shd w:val="clear" w:color="auto" w:fill="F2F2F2" w:themeFill="background1" w:themeFillShade="F2"/>
          </w:tcPr>
          <w:p w14:paraId="0320841F"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1,39</w:t>
            </w:r>
          </w:p>
        </w:tc>
        <w:tc>
          <w:tcPr>
            <w:tcW w:w="665" w:type="dxa"/>
            <w:shd w:val="clear" w:color="auto" w:fill="F2F2F2" w:themeFill="background1" w:themeFillShade="F2"/>
          </w:tcPr>
          <w:p w14:paraId="11794241"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shd w:val="clear" w:color="auto" w:fill="F2F2F2" w:themeFill="background1" w:themeFillShade="F2"/>
          </w:tcPr>
          <w:p w14:paraId="73EF60CF"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904" w:type="dxa"/>
            <w:shd w:val="clear" w:color="auto" w:fill="F2F2F2" w:themeFill="background1" w:themeFillShade="F2"/>
          </w:tcPr>
          <w:p w14:paraId="4161E1C5"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764" w:type="dxa"/>
            <w:shd w:val="clear" w:color="auto" w:fill="F2F2F2" w:themeFill="background1" w:themeFillShade="F2"/>
          </w:tcPr>
          <w:p w14:paraId="631F0879" w14:textId="77777777" w:rsidR="0097503D" w:rsidRPr="00322C13" w:rsidRDefault="0097503D" w:rsidP="008C1094">
            <w:pPr>
              <w:jc w:val="center"/>
              <w:rPr>
                <w:rFonts w:ascii="Times New Roman" w:hAnsi="Times New Roman" w:cs="Times New Roman"/>
                <w:sz w:val="24"/>
                <w:szCs w:val="24"/>
              </w:rPr>
            </w:pPr>
          </w:p>
        </w:tc>
      </w:tr>
      <w:tr w:rsidR="001459F9" w14:paraId="5D7AE824" w14:textId="77777777" w:rsidTr="001459F9">
        <w:tc>
          <w:tcPr>
            <w:tcW w:w="2231" w:type="dxa"/>
            <w:shd w:val="clear" w:color="auto" w:fill="F2F2F2" w:themeFill="background1" w:themeFillShade="F2"/>
          </w:tcPr>
          <w:p w14:paraId="45A89B9D"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GIN</w:t>
            </w:r>
          </w:p>
        </w:tc>
        <w:tc>
          <w:tcPr>
            <w:tcW w:w="664" w:type="dxa"/>
            <w:shd w:val="clear" w:color="auto" w:fill="F2F2F2" w:themeFill="background1" w:themeFillShade="F2"/>
          </w:tcPr>
          <w:p w14:paraId="7066B3B1"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4" w:type="dxa"/>
            <w:shd w:val="clear" w:color="auto" w:fill="F2F2F2" w:themeFill="background1" w:themeFillShade="F2"/>
          </w:tcPr>
          <w:p w14:paraId="2F088F74"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shd w:val="clear" w:color="auto" w:fill="F2F2F2" w:themeFill="background1" w:themeFillShade="F2"/>
          </w:tcPr>
          <w:p w14:paraId="76741C3F"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1</w:t>
            </w:r>
          </w:p>
        </w:tc>
        <w:tc>
          <w:tcPr>
            <w:tcW w:w="665" w:type="dxa"/>
            <w:shd w:val="clear" w:color="auto" w:fill="F2F2F2" w:themeFill="background1" w:themeFillShade="F2"/>
          </w:tcPr>
          <w:p w14:paraId="5F6C852F"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1,39</w:t>
            </w:r>
          </w:p>
        </w:tc>
        <w:tc>
          <w:tcPr>
            <w:tcW w:w="665" w:type="dxa"/>
            <w:shd w:val="clear" w:color="auto" w:fill="F2F2F2" w:themeFill="background1" w:themeFillShade="F2"/>
          </w:tcPr>
          <w:p w14:paraId="613E5648"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shd w:val="clear" w:color="auto" w:fill="F2F2F2" w:themeFill="background1" w:themeFillShade="F2"/>
          </w:tcPr>
          <w:p w14:paraId="2F80EBD0"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904" w:type="dxa"/>
            <w:shd w:val="clear" w:color="auto" w:fill="F2F2F2" w:themeFill="background1" w:themeFillShade="F2"/>
          </w:tcPr>
          <w:p w14:paraId="7FE3545D" w14:textId="0EFC71D6" w:rsidR="0097503D" w:rsidRPr="00322C13" w:rsidRDefault="001459F9" w:rsidP="008C1094">
            <w:pPr>
              <w:jc w:val="center"/>
              <w:rPr>
                <w:rFonts w:ascii="Times New Roman" w:hAnsi="Times New Roman" w:cs="Times New Roman"/>
                <w:sz w:val="24"/>
                <w:szCs w:val="24"/>
              </w:rPr>
            </w:pPr>
            <w:r w:rsidRPr="00322C13">
              <w:rPr>
                <w:rFonts w:ascii="Times New Roman" w:hAnsi="Times New Roman" w:cs="Times New Roman"/>
                <w:sz w:val="24"/>
                <w:szCs w:val="24"/>
              </w:rPr>
              <w:t>1</w:t>
            </w:r>
          </w:p>
        </w:tc>
        <w:tc>
          <w:tcPr>
            <w:tcW w:w="764" w:type="dxa"/>
            <w:shd w:val="clear" w:color="auto" w:fill="F2F2F2" w:themeFill="background1" w:themeFillShade="F2"/>
          </w:tcPr>
          <w:p w14:paraId="4F2870C4" w14:textId="46D7DA12" w:rsidR="0097503D" w:rsidRPr="00322C13" w:rsidRDefault="001459F9" w:rsidP="008C1094">
            <w:pPr>
              <w:jc w:val="center"/>
              <w:rPr>
                <w:rFonts w:ascii="Times New Roman" w:hAnsi="Times New Roman" w:cs="Times New Roman"/>
                <w:sz w:val="24"/>
                <w:szCs w:val="24"/>
              </w:rPr>
            </w:pPr>
            <w:r w:rsidRPr="00322C13">
              <w:rPr>
                <w:rFonts w:ascii="Times New Roman" w:hAnsi="Times New Roman" w:cs="Times New Roman"/>
                <w:sz w:val="24"/>
                <w:szCs w:val="24"/>
              </w:rPr>
              <w:t>1,6</w:t>
            </w:r>
          </w:p>
        </w:tc>
      </w:tr>
      <w:tr w:rsidR="001459F9" w14:paraId="47AE757A" w14:textId="77777777" w:rsidTr="001459F9">
        <w:tc>
          <w:tcPr>
            <w:tcW w:w="2231" w:type="dxa"/>
            <w:shd w:val="clear" w:color="auto" w:fill="F2F2F2" w:themeFill="background1" w:themeFillShade="F2"/>
          </w:tcPr>
          <w:p w14:paraId="4F289E38"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JAP</w:t>
            </w:r>
          </w:p>
        </w:tc>
        <w:tc>
          <w:tcPr>
            <w:tcW w:w="664" w:type="dxa"/>
            <w:shd w:val="clear" w:color="auto" w:fill="F2F2F2" w:themeFill="background1" w:themeFillShade="F2"/>
          </w:tcPr>
          <w:p w14:paraId="644AAED2"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4" w:type="dxa"/>
            <w:shd w:val="clear" w:color="auto" w:fill="F2F2F2" w:themeFill="background1" w:themeFillShade="F2"/>
          </w:tcPr>
          <w:p w14:paraId="20219E62"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shd w:val="clear" w:color="auto" w:fill="F2F2F2" w:themeFill="background1" w:themeFillShade="F2"/>
          </w:tcPr>
          <w:p w14:paraId="44C5E540"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1</w:t>
            </w:r>
          </w:p>
        </w:tc>
        <w:tc>
          <w:tcPr>
            <w:tcW w:w="665" w:type="dxa"/>
            <w:shd w:val="clear" w:color="auto" w:fill="F2F2F2" w:themeFill="background1" w:themeFillShade="F2"/>
          </w:tcPr>
          <w:p w14:paraId="76F8A54F"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1,39</w:t>
            </w:r>
          </w:p>
        </w:tc>
        <w:tc>
          <w:tcPr>
            <w:tcW w:w="665" w:type="dxa"/>
            <w:shd w:val="clear" w:color="auto" w:fill="F2F2F2" w:themeFill="background1" w:themeFillShade="F2"/>
          </w:tcPr>
          <w:p w14:paraId="3BEAB878"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shd w:val="clear" w:color="auto" w:fill="F2F2F2" w:themeFill="background1" w:themeFillShade="F2"/>
          </w:tcPr>
          <w:p w14:paraId="36B3954F"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904" w:type="dxa"/>
            <w:shd w:val="clear" w:color="auto" w:fill="F2F2F2" w:themeFill="background1" w:themeFillShade="F2"/>
          </w:tcPr>
          <w:p w14:paraId="2273B6A4"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764" w:type="dxa"/>
            <w:shd w:val="clear" w:color="auto" w:fill="F2F2F2" w:themeFill="background1" w:themeFillShade="F2"/>
          </w:tcPr>
          <w:p w14:paraId="4C327B3B" w14:textId="77777777" w:rsidR="0097503D" w:rsidRPr="00322C13" w:rsidRDefault="0097503D" w:rsidP="008C1094">
            <w:pPr>
              <w:jc w:val="center"/>
              <w:rPr>
                <w:rFonts w:ascii="Times New Roman" w:hAnsi="Times New Roman" w:cs="Times New Roman"/>
                <w:sz w:val="24"/>
                <w:szCs w:val="24"/>
              </w:rPr>
            </w:pPr>
          </w:p>
        </w:tc>
      </w:tr>
      <w:tr w:rsidR="001459F9" w14:paraId="4CF35E71" w14:textId="77777777" w:rsidTr="001459F9">
        <w:tc>
          <w:tcPr>
            <w:tcW w:w="2231" w:type="dxa"/>
            <w:shd w:val="clear" w:color="auto" w:fill="F2F2F2" w:themeFill="background1" w:themeFillShade="F2"/>
          </w:tcPr>
          <w:p w14:paraId="0ADDAA82"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EGY</w:t>
            </w:r>
          </w:p>
        </w:tc>
        <w:tc>
          <w:tcPr>
            <w:tcW w:w="664" w:type="dxa"/>
            <w:shd w:val="clear" w:color="auto" w:fill="F2F2F2" w:themeFill="background1" w:themeFillShade="F2"/>
          </w:tcPr>
          <w:p w14:paraId="74E2E0E4"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4" w:type="dxa"/>
            <w:shd w:val="clear" w:color="auto" w:fill="F2F2F2" w:themeFill="background1" w:themeFillShade="F2"/>
          </w:tcPr>
          <w:p w14:paraId="3EDA765A"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shd w:val="clear" w:color="auto" w:fill="F2F2F2" w:themeFill="background1" w:themeFillShade="F2"/>
          </w:tcPr>
          <w:p w14:paraId="5DFB2758"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shd w:val="clear" w:color="auto" w:fill="F2F2F2" w:themeFill="background1" w:themeFillShade="F2"/>
          </w:tcPr>
          <w:p w14:paraId="07215435"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shd w:val="clear" w:color="auto" w:fill="F2F2F2" w:themeFill="background1" w:themeFillShade="F2"/>
          </w:tcPr>
          <w:p w14:paraId="24A824AF"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1</w:t>
            </w:r>
          </w:p>
        </w:tc>
        <w:tc>
          <w:tcPr>
            <w:tcW w:w="665" w:type="dxa"/>
            <w:shd w:val="clear" w:color="auto" w:fill="F2F2F2" w:themeFill="background1" w:themeFillShade="F2"/>
          </w:tcPr>
          <w:p w14:paraId="61942696"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1,27</w:t>
            </w:r>
          </w:p>
        </w:tc>
        <w:tc>
          <w:tcPr>
            <w:tcW w:w="904" w:type="dxa"/>
            <w:shd w:val="clear" w:color="auto" w:fill="F2F2F2" w:themeFill="background1" w:themeFillShade="F2"/>
          </w:tcPr>
          <w:p w14:paraId="0B99409B"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764" w:type="dxa"/>
            <w:shd w:val="clear" w:color="auto" w:fill="F2F2F2" w:themeFill="background1" w:themeFillShade="F2"/>
          </w:tcPr>
          <w:p w14:paraId="1150344E" w14:textId="77777777" w:rsidR="0097503D" w:rsidRPr="00322C13" w:rsidRDefault="0097503D" w:rsidP="008C1094">
            <w:pPr>
              <w:jc w:val="center"/>
              <w:rPr>
                <w:rFonts w:ascii="Times New Roman" w:hAnsi="Times New Roman" w:cs="Times New Roman"/>
                <w:sz w:val="24"/>
                <w:szCs w:val="24"/>
              </w:rPr>
            </w:pPr>
          </w:p>
        </w:tc>
      </w:tr>
      <w:tr w:rsidR="001459F9" w:rsidRPr="00EC5184" w14:paraId="6BA93A8A" w14:textId="77777777" w:rsidTr="001459F9">
        <w:tc>
          <w:tcPr>
            <w:tcW w:w="2231" w:type="dxa"/>
            <w:shd w:val="clear" w:color="auto" w:fill="F2F2F2" w:themeFill="background1" w:themeFillShade="F2"/>
          </w:tcPr>
          <w:p w14:paraId="2F7AE12E"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lastRenderedPageBreak/>
              <w:t>NIG</w:t>
            </w:r>
          </w:p>
        </w:tc>
        <w:tc>
          <w:tcPr>
            <w:tcW w:w="664" w:type="dxa"/>
            <w:shd w:val="clear" w:color="auto" w:fill="F2F2F2" w:themeFill="background1" w:themeFillShade="F2"/>
          </w:tcPr>
          <w:p w14:paraId="181D6A2B"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4" w:type="dxa"/>
            <w:shd w:val="clear" w:color="auto" w:fill="F2F2F2" w:themeFill="background1" w:themeFillShade="F2"/>
          </w:tcPr>
          <w:p w14:paraId="3B7EBFE6"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shd w:val="clear" w:color="auto" w:fill="F2F2F2" w:themeFill="background1" w:themeFillShade="F2"/>
          </w:tcPr>
          <w:p w14:paraId="0894B0F3"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shd w:val="clear" w:color="auto" w:fill="F2F2F2" w:themeFill="background1" w:themeFillShade="F2"/>
          </w:tcPr>
          <w:p w14:paraId="4B551E50"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shd w:val="clear" w:color="auto" w:fill="F2F2F2" w:themeFill="background1" w:themeFillShade="F2"/>
          </w:tcPr>
          <w:p w14:paraId="1B78BA35"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1</w:t>
            </w:r>
          </w:p>
        </w:tc>
        <w:tc>
          <w:tcPr>
            <w:tcW w:w="665" w:type="dxa"/>
            <w:shd w:val="clear" w:color="auto" w:fill="F2F2F2" w:themeFill="background1" w:themeFillShade="F2"/>
          </w:tcPr>
          <w:p w14:paraId="018C4040"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1,27</w:t>
            </w:r>
          </w:p>
        </w:tc>
        <w:tc>
          <w:tcPr>
            <w:tcW w:w="904" w:type="dxa"/>
            <w:shd w:val="clear" w:color="auto" w:fill="F2F2F2" w:themeFill="background1" w:themeFillShade="F2"/>
          </w:tcPr>
          <w:p w14:paraId="7C89852D"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764" w:type="dxa"/>
            <w:shd w:val="clear" w:color="auto" w:fill="F2F2F2" w:themeFill="background1" w:themeFillShade="F2"/>
          </w:tcPr>
          <w:p w14:paraId="42C71CD0" w14:textId="77777777" w:rsidR="0097503D" w:rsidRPr="00322C13" w:rsidRDefault="0097503D" w:rsidP="008C1094">
            <w:pPr>
              <w:jc w:val="center"/>
              <w:rPr>
                <w:rFonts w:ascii="Times New Roman" w:hAnsi="Times New Roman" w:cs="Times New Roman"/>
                <w:sz w:val="24"/>
                <w:szCs w:val="24"/>
              </w:rPr>
            </w:pPr>
          </w:p>
        </w:tc>
      </w:tr>
      <w:tr w:rsidR="001459F9" w:rsidRPr="00EC5184" w14:paraId="438DBDD5" w14:textId="77777777" w:rsidTr="001459F9">
        <w:tc>
          <w:tcPr>
            <w:tcW w:w="2231" w:type="dxa"/>
            <w:shd w:val="clear" w:color="auto" w:fill="F2F2F2" w:themeFill="background1" w:themeFillShade="F2"/>
          </w:tcPr>
          <w:p w14:paraId="5637BE50"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SOM</w:t>
            </w:r>
          </w:p>
        </w:tc>
        <w:tc>
          <w:tcPr>
            <w:tcW w:w="664" w:type="dxa"/>
            <w:shd w:val="clear" w:color="auto" w:fill="F2F2F2" w:themeFill="background1" w:themeFillShade="F2"/>
          </w:tcPr>
          <w:p w14:paraId="338CD868"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4" w:type="dxa"/>
            <w:shd w:val="clear" w:color="auto" w:fill="F2F2F2" w:themeFill="background1" w:themeFillShade="F2"/>
          </w:tcPr>
          <w:p w14:paraId="3D56E35A"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shd w:val="clear" w:color="auto" w:fill="F2F2F2" w:themeFill="background1" w:themeFillShade="F2"/>
          </w:tcPr>
          <w:p w14:paraId="495CB7CE"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shd w:val="clear" w:color="auto" w:fill="F2F2F2" w:themeFill="background1" w:themeFillShade="F2"/>
          </w:tcPr>
          <w:p w14:paraId="050437F3"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shd w:val="clear" w:color="auto" w:fill="F2F2F2" w:themeFill="background1" w:themeFillShade="F2"/>
          </w:tcPr>
          <w:p w14:paraId="0DE31E27"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1</w:t>
            </w:r>
          </w:p>
        </w:tc>
        <w:tc>
          <w:tcPr>
            <w:tcW w:w="665" w:type="dxa"/>
            <w:shd w:val="clear" w:color="auto" w:fill="F2F2F2" w:themeFill="background1" w:themeFillShade="F2"/>
          </w:tcPr>
          <w:p w14:paraId="5D086C79"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1,27</w:t>
            </w:r>
          </w:p>
        </w:tc>
        <w:tc>
          <w:tcPr>
            <w:tcW w:w="904" w:type="dxa"/>
            <w:shd w:val="clear" w:color="auto" w:fill="F2F2F2" w:themeFill="background1" w:themeFillShade="F2"/>
          </w:tcPr>
          <w:p w14:paraId="2736418A"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764" w:type="dxa"/>
            <w:shd w:val="clear" w:color="auto" w:fill="F2F2F2" w:themeFill="background1" w:themeFillShade="F2"/>
          </w:tcPr>
          <w:p w14:paraId="677D0DF7" w14:textId="77777777" w:rsidR="0097503D" w:rsidRPr="00322C13" w:rsidRDefault="0097503D" w:rsidP="008C1094">
            <w:pPr>
              <w:jc w:val="center"/>
              <w:rPr>
                <w:rFonts w:ascii="Times New Roman" w:hAnsi="Times New Roman" w:cs="Times New Roman"/>
                <w:sz w:val="24"/>
                <w:szCs w:val="24"/>
              </w:rPr>
            </w:pPr>
          </w:p>
        </w:tc>
      </w:tr>
      <w:tr w:rsidR="001459F9" w:rsidRPr="00EC5184" w14:paraId="486BB540" w14:textId="77777777" w:rsidTr="001459F9">
        <w:tc>
          <w:tcPr>
            <w:tcW w:w="2231" w:type="dxa"/>
            <w:shd w:val="clear" w:color="auto" w:fill="F2F2F2" w:themeFill="background1" w:themeFillShade="F2"/>
          </w:tcPr>
          <w:p w14:paraId="2FB86CF2"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RUS</w:t>
            </w:r>
          </w:p>
        </w:tc>
        <w:tc>
          <w:tcPr>
            <w:tcW w:w="664" w:type="dxa"/>
            <w:shd w:val="clear" w:color="auto" w:fill="F2F2F2" w:themeFill="background1" w:themeFillShade="F2"/>
          </w:tcPr>
          <w:p w14:paraId="51384E37"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4" w:type="dxa"/>
            <w:shd w:val="clear" w:color="auto" w:fill="F2F2F2" w:themeFill="background1" w:themeFillShade="F2"/>
          </w:tcPr>
          <w:p w14:paraId="781D66B3"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shd w:val="clear" w:color="auto" w:fill="F2F2F2" w:themeFill="background1" w:themeFillShade="F2"/>
          </w:tcPr>
          <w:p w14:paraId="1AF9CF40"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shd w:val="clear" w:color="auto" w:fill="F2F2F2" w:themeFill="background1" w:themeFillShade="F2"/>
          </w:tcPr>
          <w:p w14:paraId="7C908537"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shd w:val="clear" w:color="auto" w:fill="F2F2F2" w:themeFill="background1" w:themeFillShade="F2"/>
          </w:tcPr>
          <w:p w14:paraId="4F538D4F"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1</w:t>
            </w:r>
          </w:p>
        </w:tc>
        <w:tc>
          <w:tcPr>
            <w:tcW w:w="665" w:type="dxa"/>
            <w:shd w:val="clear" w:color="auto" w:fill="F2F2F2" w:themeFill="background1" w:themeFillShade="F2"/>
          </w:tcPr>
          <w:p w14:paraId="5360F321"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1,27</w:t>
            </w:r>
          </w:p>
        </w:tc>
        <w:tc>
          <w:tcPr>
            <w:tcW w:w="904" w:type="dxa"/>
            <w:shd w:val="clear" w:color="auto" w:fill="F2F2F2" w:themeFill="background1" w:themeFillShade="F2"/>
          </w:tcPr>
          <w:p w14:paraId="495C1440"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764" w:type="dxa"/>
            <w:shd w:val="clear" w:color="auto" w:fill="F2F2F2" w:themeFill="background1" w:themeFillShade="F2"/>
          </w:tcPr>
          <w:p w14:paraId="6C81BE3A" w14:textId="77777777" w:rsidR="0097503D" w:rsidRPr="00322C13" w:rsidRDefault="0097503D" w:rsidP="008C1094">
            <w:pPr>
              <w:jc w:val="center"/>
              <w:rPr>
                <w:rFonts w:ascii="Times New Roman" w:hAnsi="Times New Roman" w:cs="Times New Roman"/>
                <w:sz w:val="24"/>
                <w:szCs w:val="24"/>
              </w:rPr>
            </w:pPr>
          </w:p>
        </w:tc>
      </w:tr>
      <w:tr w:rsidR="001459F9" w:rsidRPr="00EC5184" w14:paraId="0F923CA0" w14:textId="77777777" w:rsidTr="001459F9">
        <w:tc>
          <w:tcPr>
            <w:tcW w:w="2231" w:type="dxa"/>
            <w:shd w:val="clear" w:color="auto" w:fill="F2F2F2" w:themeFill="background1" w:themeFillShade="F2"/>
          </w:tcPr>
          <w:p w14:paraId="67152D97"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KAZ</w:t>
            </w:r>
          </w:p>
        </w:tc>
        <w:tc>
          <w:tcPr>
            <w:tcW w:w="664" w:type="dxa"/>
            <w:shd w:val="clear" w:color="auto" w:fill="F2F2F2" w:themeFill="background1" w:themeFillShade="F2"/>
          </w:tcPr>
          <w:p w14:paraId="3282F5CA"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4" w:type="dxa"/>
            <w:shd w:val="clear" w:color="auto" w:fill="F2F2F2" w:themeFill="background1" w:themeFillShade="F2"/>
          </w:tcPr>
          <w:p w14:paraId="651C0A7E"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shd w:val="clear" w:color="auto" w:fill="F2F2F2" w:themeFill="background1" w:themeFillShade="F2"/>
          </w:tcPr>
          <w:p w14:paraId="7FCB61E1"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shd w:val="clear" w:color="auto" w:fill="F2F2F2" w:themeFill="background1" w:themeFillShade="F2"/>
          </w:tcPr>
          <w:p w14:paraId="3876FA56"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shd w:val="clear" w:color="auto" w:fill="F2F2F2" w:themeFill="background1" w:themeFillShade="F2"/>
          </w:tcPr>
          <w:p w14:paraId="476E89FC"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1</w:t>
            </w:r>
          </w:p>
        </w:tc>
        <w:tc>
          <w:tcPr>
            <w:tcW w:w="665" w:type="dxa"/>
            <w:shd w:val="clear" w:color="auto" w:fill="F2F2F2" w:themeFill="background1" w:themeFillShade="F2"/>
          </w:tcPr>
          <w:p w14:paraId="76B07318"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1,27</w:t>
            </w:r>
          </w:p>
        </w:tc>
        <w:tc>
          <w:tcPr>
            <w:tcW w:w="904" w:type="dxa"/>
            <w:shd w:val="clear" w:color="auto" w:fill="F2F2F2" w:themeFill="background1" w:themeFillShade="F2"/>
          </w:tcPr>
          <w:p w14:paraId="6A3C44CB"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764" w:type="dxa"/>
            <w:shd w:val="clear" w:color="auto" w:fill="F2F2F2" w:themeFill="background1" w:themeFillShade="F2"/>
          </w:tcPr>
          <w:p w14:paraId="2528214D" w14:textId="77777777" w:rsidR="0097503D" w:rsidRPr="00322C13" w:rsidRDefault="0097503D" w:rsidP="008C1094">
            <w:pPr>
              <w:jc w:val="center"/>
              <w:rPr>
                <w:rFonts w:ascii="Times New Roman" w:hAnsi="Times New Roman" w:cs="Times New Roman"/>
                <w:sz w:val="24"/>
                <w:szCs w:val="24"/>
              </w:rPr>
            </w:pPr>
          </w:p>
        </w:tc>
      </w:tr>
      <w:tr w:rsidR="001459F9" w:rsidRPr="00EC5184" w14:paraId="6B9A25CA" w14:textId="77777777" w:rsidTr="001459F9">
        <w:tc>
          <w:tcPr>
            <w:tcW w:w="2231" w:type="dxa"/>
            <w:shd w:val="clear" w:color="auto" w:fill="F2F2F2" w:themeFill="background1" w:themeFillShade="F2"/>
          </w:tcPr>
          <w:p w14:paraId="782C7BB2"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TKM</w:t>
            </w:r>
          </w:p>
        </w:tc>
        <w:tc>
          <w:tcPr>
            <w:tcW w:w="664" w:type="dxa"/>
            <w:shd w:val="clear" w:color="auto" w:fill="F2F2F2" w:themeFill="background1" w:themeFillShade="F2"/>
          </w:tcPr>
          <w:p w14:paraId="5D9256FF"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4" w:type="dxa"/>
            <w:shd w:val="clear" w:color="auto" w:fill="F2F2F2" w:themeFill="background1" w:themeFillShade="F2"/>
          </w:tcPr>
          <w:p w14:paraId="52204DE0"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shd w:val="clear" w:color="auto" w:fill="F2F2F2" w:themeFill="background1" w:themeFillShade="F2"/>
          </w:tcPr>
          <w:p w14:paraId="3C587107"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shd w:val="clear" w:color="auto" w:fill="F2F2F2" w:themeFill="background1" w:themeFillShade="F2"/>
          </w:tcPr>
          <w:p w14:paraId="27F4ED8A"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shd w:val="clear" w:color="auto" w:fill="F2F2F2" w:themeFill="background1" w:themeFillShade="F2"/>
          </w:tcPr>
          <w:p w14:paraId="7A49925C"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1</w:t>
            </w:r>
          </w:p>
        </w:tc>
        <w:tc>
          <w:tcPr>
            <w:tcW w:w="665" w:type="dxa"/>
            <w:shd w:val="clear" w:color="auto" w:fill="F2F2F2" w:themeFill="background1" w:themeFillShade="F2"/>
          </w:tcPr>
          <w:p w14:paraId="7380BB58"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1,27</w:t>
            </w:r>
          </w:p>
        </w:tc>
        <w:tc>
          <w:tcPr>
            <w:tcW w:w="904" w:type="dxa"/>
            <w:shd w:val="clear" w:color="auto" w:fill="F2F2F2" w:themeFill="background1" w:themeFillShade="F2"/>
          </w:tcPr>
          <w:p w14:paraId="2CA01CC6"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764" w:type="dxa"/>
            <w:shd w:val="clear" w:color="auto" w:fill="F2F2F2" w:themeFill="background1" w:themeFillShade="F2"/>
          </w:tcPr>
          <w:p w14:paraId="157CB0DF" w14:textId="77777777" w:rsidR="0097503D" w:rsidRPr="00322C13" w:rsidRDefault="0097503D" w:rsidP="008C1094">
            <w:pPr>
              <w:jc w:val="center"/>
              <w:rPr>
                <w:rFonts w:ascii="Times New Roman" w:hAnsi="Times New Roman" w:cs="Times New Roman"/>
                <w:sz w:val="24"/>
                <w:szCs w:val="24"/>
              </w:rPr>
            </w:pPr>
          </w:p>
        </w:tc>
      </w:tr>
      <w:tr w:rsidR="001459F9" w:rsidRPr="00EC5184" w14:paraId="678CC9AF" w14:textId="77777777" w:rsidTr="001459F9">
        <w:tc>
          <w:tcPr>
            <w:tcW w:w="2231" w:type="dxa"/>
            <w:shd w:val="clear" w:color="auto" w:fill="F2F2F2" w:themeFill="background1" w:themeFillShade="F2"/>
          </w:tcPr>
          <w:p w14:paraId="13A89ADD"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MAR</w:t>
            </w:r>
          </w:p>
        </w:tc>
        <w:tc>
          <w:tcPr>
            <w:tcW w:w="664" w:type="dxa"/>
            <w:shd w:val="clear" w:color="auto" w:fill="F2F2F2" w:themeFill="background1" w:themeFillShade="F2"/>
          </w:tcPr>
          <w:p w14:paraId="4649DA17"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4" w:type="dxa"/>
            <w:shd w:val="clear" w:color="auto" w:fill="F2F2F2" w:themeFill="background1" w:themeFillShade="F2"/>
          </w:tcPr>
          <w:p w14:paraId="1A407AFA"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shd w:val="clear" w:color="auto" w:fill="F2F2F2" w:themeFill="background1" w:themeFillShade="F2"/>
          </w:tcPr>
          <w:p w14:paraId="36BA7B66"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shd w:val="clear" w:color="auto" w:fill="F2F2F2" w:themeFill="background1" w:themeFillShade="F2"/>
          </w:tcPr>
          <w:p w14:paraId="2B1CC2D6"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shd w:val="clear" w:color="auto" w:fill="F2F2F2" w:themeFill="background1" w:themeFillShade="F2"/>
          </w:tcPr>
          <w:p w14:paraId="096B49DD"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shd w:val="clear" w:color="auto" w:fill="F2F2F2" w:themeFill="background1" w:themeFillShade="F2"/>
          </w:tcPr>
          <w:p w14:paraId="73FD46A6"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904" w:type="dxa"/>
            <w:shd w:val="clear" w:color="auto" w:fill="F2F2F2" w:themeFill="background1" w:themeFillShade="F2"/>
          </w:tcPr>
          <w:p w14:paraId="568C4451" w14:textId="77777777" w:rsidR="0097503D" w:rsidRPr="00322C13" w:rsidRDefault="0097503D" w:rsidP="008C1094">
            <w:pPr>
              <w:jc w:val="center"/>
              <w:rPr>
                <w:rFonts w:ascii="Times New Roman" w:hAnsi="Times New Roman" w:cs="Times New Roman"/>
                <w:sz w:val="24"/>
                <w:szCs w:val="24"/>
              </w:rPr>
            </w:pPr>
            <w:r w:rsidRPr="00322C13">
              <w:rPr>
                <w:rFonts w:ascii="Times New Roman" w:hAnsi="Times New Roman" w:cs="Times New Roman"/>
                <w:sz w:val="24"/>
                <w:szCs w:val="24"/>
              </w:rPr>
              <w:t>1</w:t>
            </w:r>
          </w:p>
        </w:tc>
        <w:tc>
          <w:tcPr>
            <w:tcW w:w="764" w:type="dxa"/>
            <w:shd w:val="clear" w:color="auto" w:fill="F2F2F2" w:themeFill="background1" w:themeFillShade="F2"/>
          </w:tcPr>
          <w:p w14:paraId="5E25B48F" w14:textId="44110C8A" w:rsidR="0097503D" w:rsidRPr="00322C13" w:rsidRDefault="001459F9" w:rsidP="008C1094">
            <w:pPr>
              <w:jc w:val="center"/>
              <w:rPr>
                <w:rFonts w:ascii="Times New Roman" w:hAnsi="Times New Roman" w:cs="Times New Roman"/>
                <w:sz w:val="24"/>
                <w:szCs w:val="24"/>
              </w:rPr>
            </w:pPr>
            <w:r w:rsidRPr="00322C13">
              <w:rPr>
                <w:rFonts w:ascii="Times New Roman" w:hAnsi="Times New Roman" w:cs="Times New Roman"/>
                <w:sz w:val="24"/>
                <w:szCs w:val="24"/>
              </w:rPr>
              <w:t>1,6</w:t>
            </w:r>
          </w:p>
        </w:tc>
      </w:tr>
      <w:tr w:rsidR="001459F9" w:rsidRPr="00EC5184" w14:paraId="33D49DD2" w14:textId="77777777" w:rsidTr="001459F9">
        <w:tc>
          <w:tcPr>
            <w:tcW w:w="2231" w:type="dxa"/>
          </w:tcPr>
          <w:p w14:paraId="51660CED" w14:textId="77777777" w:rsidR="001459F9" w:rsidRPr="00322C13" w:rsidRDefault="001459F9" w:rsidP="00570010">
            <w:pPr>
              <w:jc w:val="center"/>
              <w:rPr>
                <w:rFonts w:ascii="Times New Roman" w:hAnsi="Times New Roman" w:cs="Times New Roman"/>
                <w:sz w:val="24"/>
                <w:szCs w:val="24"/>
              </w:rPr>
            </w:pPr>
            <w:r w:rsidRPr="00322C13">
              <w:rPr>
                <w:rFonts w:ascii="Times New Roman" w:hAnsi="Times New Roman" w:cs="Times New Roman"/>
                <w:sz w:val="24"/>
                <w:szCs w:val="24"/>
              </w:rPr>
              <w:t>SYR</w:t>
            </w:r>
          </w:p>
        </w:tc>
        <w:tc>
          <w:tcPr>
            <w:tcW w:w="664" w:type="dxa"/>
          </w:tcPr>
          <w:p w14:paraId="530ACCAB" w14:textId="77777777" w:rsidR="001459F9" w:rsidRPr="00322C13" w:rsidRDefault="001459F9" w:rsidP="00570010">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4" w:type="dxa"/>
          </w:tcPr>
          <w:p w14:paraId="605A9D87" w14:textId="77777777" w:rsidR="001459F9" w:rsidRPr="00322C13" w:rsidRDefault="001459F9" w:rsidP="00570010">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tcPr>
          <w:p w14:paraId="0F5A22FB" w14:textId="77777777" w:rsidR="001459F9" w:rsidRPr="00322C13" w:rsidRDefault="001459F9" w:rsidP="00570010">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tcPr>
          <w:p w14:paraId="0FFCAFFC" w14:textId="77777777" w:rsidR="001459F9" w:rsidRPr="00322C13" w:rsidRDefault="001459F9" w:rsidP="00570010">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tcPr>
          <w:p w14:paraId="6BF7FDE2" w14:textId="77777777" w:rsidR="001459F9" w:rsidRPr="00322C13" w:rsidRDefault="001459F9" w:rsidP="00570010">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tcPr>
          <w:p w14:paraId="23D3AECE" w14:textId="77777777" w:rsidR="001459F9" w:rsidRPr="00322C13" w:rsidRDefault="001459F9" w:rsidP="00570010">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904" w:type="dxa"/>
          </w:tcPr>
          <w:p w14:paraId="0AE5D74D" w14:textId="77777777" w:rsidR="001459F9" w:rsidRPr="00322C13" w:rsidRDefault="001459F9" w:rsidP="00570010">
            <w:pPr>
              <w:jc w:val="center"/>
              <w:rPr>
                <w:rFonts w:ascii="Times New Roman" w:hAnsi="Times New Roman" w:cs="Times New Roman"/>
                <w:sz w:val="24"/>
                <w:szCs w:val="24"/>
              </w:rPr>
            </w:pPr>
            <w:r w:rsidRPr="00322C13">
              <w:rPr>
                <w:rFonts w:ascii="Times New Roman" w:hAnsi="Times New Roman" w:cs="Times New Roman"/>
                <w:sz w:val="24"/>
                <w:szCs w:val="24"/>
              </w:rPr>
              <w:t>1</w:t>
            </w:r>
          </w:p>
        </w:tc>
        <w:tc>
          <w:tcPr>
            <w:tcW w:w="764" w:type="dxa"/>
          </w:tcPr>
          <w:p w14:paraId="2E815CDF" w14:textId="77777777" w:rsidR="001459F9" w:rsidRPr="00322C13" w:rsidRDefault="001459F9" w:rsidP="00570010">
            <w:pPr>
              <w:jc w:val="center"/>
              <w:rPr>
                <w:rFonts w:ascii="Times New Roman" w:hAnsi="Times New Roman" w:cs="Times New Roman"/>
                <w:sz w:val="24"/>
                <w:szCs w:val="24"/>
              </w:rPr>
            </w:pPr>
            <w:r w:rsidRPr="00322C13">
              <w:rPr>
                <w:rFonts w:ascii="Times New Roman" w:hAnsi="Times New Roman" w:cs="Times New Roman"/>
                <w:sz w:val="24"/>
                <w:szCs w:val="24"/>
              </w:rPr>
              <w:t>1,6</w:t>
            </w:r>
          </w:p>
        </w:tc>
      </w:tr>
      <w:tr w:rsidR="001459F9" w:rsidRPr="00EC5184" w14:paraId="404C1FB0" w14:textId="77777777" w:rsidTr="001459F9">
        <w:tc>
          <w:tcPr>
            <w:tcW w:w="2231" w:type="dxa"/>
          </w:tcPr>
          <w:p w14:paraId="7EB74DB6" w14:textId="77777777" w:rsidR="001459F9" w:rsidRPr="00322C13" w:rsidRDefault="001459F9" w:rsidP="00570010">
            <w:pPr>
              <w:jc w:val="center"/>
              <w:rPr>
                <w:rFonts w:ascii="Times New Roman" w:hAnsi="Times New Roman" w:cs="Times New Roman"/>
                <w:sz w:val="24"/>
                <w:szCs w:val="24"/>
              </w:rPr>
            </w:pPr>
            <w:r w:rsidRPr="00322C13">
              <w:rPr>
                <w:rFonts w:ascii="Times New Roman" w:hAnsi="Times New Roman" w:cs="Times New Roman"/>
                <w:sz w:val="24"/>
                <w:szCs w:val="24"/>
              </w:rPr>
              <w:t>TJK</w:t>
            </w:r>
          </w:p>
        </w:tc>
        <w:tc>
          <w:tcPr>
            <w:tcW w:w="664" w:type="dxa"/>
          </w:tcPr>
          <w:p w14:paraId="592D49CF" w14:textId="77777777" w:rsidR="001459F9" w:rsidRPr="00322C13" w:rsidRDefault="001459F9" w:rsidP="00570010">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4" w:type="dxa"/>
          </w:tcPr>
          <w:p w14:paraId="39756C6E" w14:textId="77777777" w:rsidR="001459F9" w:rsidRPr="00322C13" w:rsidRDefault="001459F9" w:rsidP="00570010">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tcPr>
          <w:p w14:paraId="68CD96D1" w14:textId="77777777" w:rsidR="001459F9" w:rsidRPr="00322C13" w:rsidRDefault="001459F9" w:rsidP="00570010">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tcPr>
          <w:p w14:paraId="321FCE7B" w14:textId="77777777" w:rsidR="001459F9" w:rsidRPr="00322C13" w:rsidRDefault="001459F9" w:rsidP="00570010">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tcPr>
          <w:p w14:paraId="09411682" w14:textId="77777777" w:rsidR="001459F9" w:rsidRPr="00322C13" w:rsidRDefault="001459F9" w:rsidP="00570010">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tcPr>
          <w:p w14:paraId="21093A31" w14:textId="77777777" w:rsidR="001459F9" w:rsidRPr="00322C13" w:rsidRDefault="001459F9" w:rsidP="00570010">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904" w:type="dxa"/>
          </w:tcPr>
          <w:p w14:paraId="7A0A2FC8" w14:textId="77777777" w:rsidR="001459F9" w:rsidRPr="00322C13" w:rsidRDefault="001459F9" w:rsidP="00570010">
            <w:pPr>
              <w:jc w:val="center"/>
              <w:rPr>
                <w:rFonts w:ascii="Times New Roman" w:hAnsi="Times New Roman" w:cs="Times New Roman"/>
                <w:sz w:val="24"/>
                <w:szCs w:val="24"/>
              </w:rPr>
            </w:pPr>
            <w:r w:rsidRPr="00322C13">
              <w:rPr>
                <w:rFonts w:ascii="Times New Roman" w:hAnsi="Times New Roman" w:cs="Times New Roman"/>
                <w:sz w:val="24"/>
                <w:szCs w:val="24"/>
              </w:rPr>
              <w:t>1</w:t>
            </w:r>
          </w:p>
        </w:tc>
        <w:tc>
          <w:tcPr>
            <w:tcW w:w="764" w:type="dxa"/>
          </w:tcPr>
          <w:p w14:paraId="73D7FE85" w14:textId="77777777" w:rsidR="001459F9" w:rsidRPr="00322C13" w:rsidRDefault="001459F9" w:rsidP="00570010">
            <w:pPr>
              <w:jc w:val="center"/>
              <w:rPr>
                <w:rFonts w:ascii="Times New Roman" w:hAnsi="Times New Roman" w:cs="Times New Roman"/>
                <w:sz w:val="24"/>
                <w:szCs w:val="24"/>
              </w:rPr>
            </w:pPr>
            <w:r w:rsidRPr="00322C13">
              <w:rPr>
                <w:rFonts w:ascii="Times New Roman" w:hAnsi="Times New Roman" w:cs="Times New Roman"/>
                <w:sz w:val="24"/>
                <w:szCs w:val="24"/>
              </w:rPr>
              <w:t>1,6</w:t>
            </w:r>
          </w:p>
        </w:tc>
      </w:tr>
      <w:tr w:rsidR="001459F9" w:rsidRPr="00EC5184" w14:paraId="769CBEF7" w14:textId="77777777" w:rsidTr="001459F9">
        <w:tc>
          <w:tcPr>
            <w:tcW w:w="2231" w:type="dxa"/>
          </w:tcPr>
          <w:p w14:paraId="43688804" w14:textId="77777777" w:rsidR="001459F9" w:rsidRPr="00322C13" w:rsidRDefault="001459F9" w:rsidP="00570010">
            <w:pPr>
              <w:jc w:val="center"/>
              <w:rPr>
                <w:rFonts w:ascii="Times New Roman" w:hAnsi="Times New Roman" w:cs="Times New Roman"/>
                <w:sz w:val="24"/>
                <w:szCs w:val="24"/>
              </w:rPr>
            </w:pPr>
            <w:r w:rsidRPr="00322C13">
              <w:rPr>
                <w:rFonts w:ascii="Times New Roman" w:hAnsi="Times New Roman" w:cs="Times New Roman"/>
                <w:sz w:val="24"/>
                <w:szCs w:val="24"/>
              </w:rPr>
              <w:t>TWN</w:t>
            </w:r>
          </w:p>
        </w:tc>
        <w:tc>
          <w:tcPr>
            <w:tcW w:w="664" w:type="dxa"/>
          </w:tcPr>
          <w:p w14:paraId="1C36DC92" w14:textId="77777777" w:rsidR="001459F9" w:rsidRPr="00322C13" w:rsidRDefault="001459F9" w:rsidP="00570010">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4" w:type="dxa"/>
          </w:tcPr>
          <w:p w14:paraId="7FB87BB7" w14:textId="77777777" w:rsidR="001459F9" w:rsidRPr="00322C13" w:rsidRDefault="001459F9" w:rsidP="00570010">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tcPr>
          <w:p w14:paraId="636F21E6" w14:textId="77777777" w:rsidR="001459F9" w:rsidRPr="00322C13" w:rsidRDefault="001459F9" w:rsidP="00570010">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tcPr>
          <w:p w14:paraId="39746FAA" w14:textId="77777777" w:rsidR="001459F9" w:rsidRPr="00322C13" w:rsidRDefault="001459F9" w:rsidP="00570010">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tcPr>
          <w:p w14:paraId="42EC90F1" w14:textId="77777777" w:rsidR="001459F9" w:rsidRPr="00322C13" w:rsidRDefault="001459F9" w:rsidP="00570010">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665" w:type="dxa"/>
          </w:tcPr>
          <w:p w14:paraId="088152A2" w14:textId="77777777" w:rsidR="001459F9" w:rsidRPr="00322C13" w:rsidRDefault="001459F9" w:rsidP="00570010">
            <w:pPr>
              <w:jc w:val="center"/>
              <w:rPr>
                <w:rFonts w:ascii="Times New Roman" w:hAnsi="Times New Roman" w:cs="Times New Roman"/>
                <w:sz w:val="24"/>
                <w:szCs w:val="24"/>
              </w:rPr>
            </w:pPr>
            <w:r w:rsidRPr="00322C13">
              <w:rPr>
                <w:rFonts w:ascii="Times New Roman" w:hAnsi="Times New Roman" w:cs="Times New Roman"/>
                <w:sz w:val="24"/>
                <w:szCs w:val="24"/>
              </w:rPr>
              <w:t>-</w:t>
            </w:r>
          </w:p>
        </w:tc>
        <w:tc>
          <w:tcPr>
            <w:tcW w:w="904" w:type="dxa"/>
          </w:tcPr>
          <w:p w14:paraId="644BC599" w14:textId="77777777" w:rsidR="001459F9" w:rsidRPr="00322C13" w:rsidRDefault="001459F9" w:rsidP="00570010">
            <w:pPr>
              <w:jc w:val="center"/>
              <w:rPr>
                <w:rFonts w:ascii="Times New Roman" w:hAnsi="Times New Roman" w:cs="Times New Roman"/>
                <w:sz w:val="24"/>
                <w:szCs w:val="24"/>
              </w:rPr>
            </w:pPr>
            <w:r w:rsidRPr="00322C13">
              <w:rPr>
                <w:rFonts w:ascii="Times New Roman" w:hAnsi="Times New Roman" w:cs="Times New Roman"/>
                <w:sz w:val="24"/>
                <w:szCs w:val="24"/>
              </w:rPr>
              <w:t>1</w:t>
            </w:r>
          </w:p>
        </w:tc>
        <w:tc>
          <w:tcPr>
            <w:tcW w:w="764" w:type="dxa"/>
          </w:tcPr>
          <w:p w14:paraId="49E879FD" w14:textId="77777777" w:rsidR="001459F9" w:rsidRPr="00322C13" w:rsidRDefault="001459F9" w:rsidP="00570010">
            <w:pPr>
              <w:jc w:val="center"/>
              <w:rPr>
                <w:rFonts w:ascii="Times New Roman" w:hAnsi="Times New Roman" w:cs="Times New Roman"/>
                <w:sz w:val="24"/>
                <w:szCs w:val="24"/>
              </w:rPr>
            </w:pPr>
            <w:r w:rsidRPr="00322C13">
              <w:rPr>
                <w:rFonts w:ascii="Times New Roman" w:hAnsi="Times New Roman" w:cs="Times New Roman"/>
                <w:sz w:val="24"/>
                <w:szCs w:val="24"/>
              </w:rPr>
              <w:t>1,6</w:t>
            </w:r>
          </w:p>
        </w:tc>
      </w:tr>
    </w:tbl>
    <w:p w14:paraId="1F222275" w14:textId="77777777" w:rsidR="0097503D" w:rsidRDefault="0097503D" w:rsidP="0097503D">
      <w:pPr>
        <w:rPr>
          <w:b/>
        </w:rPr>
      </w:pPr>
    </w:p>
    <w:p w14:paraId="663A80EA" w14:textId="0EBA81ED" w:rsidR="0097503D" w:rsidRPr="00F253D3" w:rsidRDefault="0097503D" w:rsidP="0063138B">
      <w:pPr>
        <w:spacing w:after="0" w:line="240" w:lineRule="auto"/>
        <w:ind w:firstLine="567"/>
        <w:jc w:val="both"/>
        <w:rPr>
          <w:rFonts w:ascii="Times New Roman" w:hAnsi="Times New Roman" w:cs="Times New Roman"/>
          <w:sz w:val="28"/>
          <w:szCs w:val="28"/>
        </w:rPr>
      </w:pPr>
      <w:r w:rsidRPr="00F253D3">
        <w:rPr>
          <w:rFonts w:ascii="Times New Roman" w:hAnsi="Times New Roman" w:cs="Times New Roman"/>
          <w:sz w:val="28"/>
          <w:szCs w:val="28"/>
        </w:rPr>
        <w:t>Salīdzinājumā ar 2022. gadu</w:t>
      </w:r>
      <w:r w:rsidR="00F253D3">
        <w:rPr>
          <w:rFonts w:ascii="Times New Roman" w:hAnsi="Times New Roman" w:cs="Times New Roman"/>
          <w:sz w:val="28"/>
          <w:szCs w:val="28"/>
        </w:rPr>
        <w:t xml:space="preserve"> </w:t>
      </w:r>
      <w:r w:rsidRPr="00F253D3">
        <w:rPr>
          <w:rFonts w:ascii="Times New Roman" w:hAnsi="Times New Roman" w:cs="Times New Roman"/>
          <w:sz w:val="28"/>
          <w:szCs w:val="28"/>
        </w:rPr>
        <w:t>2024. gad</w:t>
      </w:r>
      <w:r w:rsidR="00F253D3">
        <w:rPr>
          <w:rFonts w:ascii="Times New Roman" w:hAnsi="Times New Roman" w:cs="Times New Roman"/>
          <w:sz w:val="28"/>
          <w:szCs w:val="28"/>
        </w:rPr>
        <w:t>ā</w:t>
      </w:r>
      <w:r w:rsidR="00F90F97">
        <w:rPr>
          <w:rFonts w:ascii="Times New Roman" w:hAnsi="Times New Roman" w:cs="Times New Roman"/>
          <w:sz w:val="28"/>
          <w:szCs w:val="28"/>
        </w:rPr>
        <w:t xml:space="preserve"> un 2025. gada pirmajā pusgadā</w:t>
      </w:r>
      <w:r w:rsidRPr="00F253D3">
        <w:rPr>
          <w:rFonts w:ascii="Times New Roman" w:hAnsi="Times New Roman" w:cs="Times New Roman"/>
          <w:sz w:val="28"/>
          <w:szCs w:val="28"/>
        </w:rPr>
        <w:t xml:space="preserve"> konstatēto studentu no I</w:t>
      </w:r>
      <w:r w:rsidR="00F253D3">
        <w:rPr>
          <w:rFonts w:ascii="Times New Roman" w:hAnsi="Times New Roman" w:cs="Times New Roman"/>
          <w:sz w:val="28"/>
          <w:szCs w:val="28"/>
        </w:rPr>
        <w:t>ndijas</w:t>
      </w:r>
      <w:r w:rsidRPr="00F253D3">
        <w:rPr>
          <w:rFonts w:ascii="Times New Roman" w:hAnsi="Times New Roman" w:cs="Times New Roman"/>
          <w:sz w:val="28"/>
          <w:szCs w:val="28"/>
        </w:rPr>
        <w:t xml:space="preserve"> pārkāpumu skaits </w:t>
      </w:r>
      <w:r w:rsidR="00DC61BC" w:rsidRPr="00DF1729">
        <w:rPr>
          <w:rFonts w:ascii="Times New Roman" w:hAnsi="Times New Roman" w:cs="Times New Roman"/>
          <w:sz w:val="28"/>
          <w:szCs w:val="28"/>
        </w:rPr>
        <w:t>būtiski</w:t>
      </w:r>
      <w:r w:rsidR="00DC61BC">
        <w:rPr>
          <w:rFonts w:ascii="Times New Roman" w:hAnsi="Times New Roman" w:cs="Times New Roman"/>
          <w:sz w:val="28"/>
          <w:szCs w:val="28"/>
        </w:rPr>
        <w:t xml:space="preserve"> </w:t>
      </w:r>
      <w:r w:rsidRPr="00F253D3">
        <w:rPr>
          <w:rFonts w:ascii="Times New Roman" w:hAnsi="Times New Roman" w:cs="Times New Roman"/>
          <w:sz w:val="28"/>
          <w:szCs w:val="28"/>
        </w:rPr>
        <w:t>pieaudzis</w:t>
      </w:r>
      <w:r w:rsidR="00DC61BC">
        <w:rPr>
          <w:rFonts w:ascii="Times New Roman" w:hAnsi="Times New Roman" w:cs="Times New Roman"/>
          <w:sz w:val="28"/>
          <w:szCs w:val="28"/>
        </w:rPr>
        <w:t>;</w:t>
      </w:r>
      <w:r w:rsidRPr="00F253D3">
        <w:rPr>
          <w:rFonts w:ascii="Times New Roman" w:hAnsi="Times New Roman" w:cs="Times New Roman"/>
          <w:sz w:val="28"/>
          <w:szCs w:val="28"/>
        </w:rPr>
        <w:t xml:space="preserve"> </w:t>
      </w:r>
      <w:r w:rsidR="00DC61BC">
        <w:rPr>
          <w:rFonts w:ascii="Times New Roman" w:hAnsi="Times New Roman" w:cs="Times New Roman"/>
          <w:sz w:val="28"/>
          <w:szCs w:val="28"/>
        </w:rPr>
        <w:t xml:space="preserve">tāpat audzis </w:t>
      </w:r>
      <w:r w:rsidR="00F253D3">
        <w:rPr>
          <w:rFonts w:ascii="Times New Roman" w:hAnsi="Times New Roman" w:cs="Times New Roman"/>
          <w:sz w:val="28"/>
          <w:szCs w:val="28"/>
        </w:rPr>
        <w:t xml:space="preserve">studentu no Uzbekistānas </w:t>
      </w:r>
      <w:r w:rsidR="00DC61BC">
        <w:rPr>
          <w:rFonts w:ascii="Times New Roman" w:hAnsi="Times New Roman" w:cs="Times New Roman"/>
          <w:sz w:val="28"/>
          <w:szCs w:val="28"/>
        </w:rPr>
        <w:t xml:space="preserve">pārkāpumu skaits. </w:t>
      </w:r>
      <w:r w:rsidR="00F253D3">
        <w:rPr>
          <w:rFonts w:ascii="Times New Roman" w:hAnsi="Times New Roman" w:cs="Times New Roman"/>
          <w:sz w:val="28"/>
          <w:szCs w:val="28"/>
        </w:rPr>
        <w:t xml:space="preserve"> </w:t>
      </w:r>
    </w:p>
    <w:p w14:paraId="14E991ED" w14:textId="7CC4A2F9" w:rsidR="009528F8" w:rsidRDefault="009528F8" w:rsidP="0063138B">
      <w:pPr>
        <w:spacing w:after="0" w:line="240" w:lineRule="auto"/>
        <w:ind w:firstLine="709"/>
        <w:jc w:val="both"/>
        <w:rPr>
          <w:rFonts w:ascii="Times New Roman" w:hAnsi="Times New Roman" w:cs="Times New Roman"/>
          <w:sz w:val="28"/>
          <w:szCs w:val="28"/>
        </w:rPr>
      </w:pPr>
      <w:r w:rsidRPr="009528F8">
        <w:rPr>
          <w:rFonts w:ascii="Times New Roman" w:hAnsi="Times New Roman" w:cs="Times New Roman"/>
          <w:sz w:val="28"/>
          <w:szCs w:val="28"/>
        </w:rPr>
        <w:t xml:space="preserve">Valsts izglītības attīstības aģentūra sadarbībā ar Izglītības un zinātnes ministriju, Ārlietu ministriju, Latvijas vēstniecībām ārvalstīs un </w:t>
      </w:r>
      <w:proofErr w:type="spellStart"/>
      <w:r w:rsidRPr="009528F8">
        <w:rPr>
          <w:rFonts w:ascii="Times New Roman" w:hAnsi="Times New Roman" w:cs="Times New Roman"/>
          <w:sz w:val="28"/>
          <w:szCs w:val="28"/>
        </w:rPr>
        <w:t>Iekšlietu</w:t>
      </w:r>
      <w:proofErr w:type="spellEnd"/>
      <w:r w:rsidRPr="009528F8">
        <w:rPr>
          <w:rFonts w:ascii="Times New Roman" w:hAnsi="Times New Roman" w:cs="Times New Roman"/>
          <w:sz w:val="28"/>
          <w:szCs w:val="28"/>
        </w:rPr>
        <w:t xml:space="preserve"> ministrij</w:t>
      </w:r>
      <w:r w:rsidR="00DC61BF">
        <w:rPr>
          <w:rFonts w:ascii="Times New Roman" w:hAnsi="Times New Roman" w:cs="Times New Roman"/>
          <w:sz w:val="28"/>
          <w:szCs w:val="28"/>
        </w:rPr>
        <w:t>u un tās padotības iestādēm</w:t>
      </w:r>
      <w:r w:rsidRPr="009528F8">
        <w:rPr>
          <w:rFonts w:ascii="Times New Roman" w:hAnsi="Times New Roman" w:cs="Times New Roman"/>
          <w:sz w:val="28"/>
          <w:szCs w:val="28"/>
        </w:rPr>
        <w:t xml:space="preserve"> 2023. un 2024.</w:t>
      </w:r>
      <w:r w:rsidR="000D0294">
        <w:rPr>
          <w:rFonts w:ascii="Times New Roman" w:hAnsi="Times New Roman" w:cs="Times New Roman"/>
          <w:sz w:val="28"/>
          <w:szCs w:val="28"/>
        </w:rPr>
        <w:t xml:space="preserve"> </w:t>
      </w:r>
      <w:r w:rsidRPr="009528F8">
        <w:rPr>
          <w:rFonts w:ascii="Times New Roman" w:hAnsi="Times New Roman" w:cs="Times New Roman"/>
          <w:sz w:val="28"/>
          <w:szCs w:val="28"/>
        </w:rPr>
        <w:t xml:space="preserve">gadā konstatēja problēmas vairāku izglītības iestāžu praksē. </w:t>
      </w:r>
      <w:r w:rsidR="004C1AC0">
        <w:rPr>
          <w:rFonts w:ascii="Times New Roman" w:hAnsi="Times New Roman" w:cs="Times New Roman"/>
          <w:sz w:val="28"/>
          <w:szCs w:val="28"/>
        </w:rPr>
        <w:t xml:space="preserve">Dažreiz </w:t>
      </w:r>
      <w:r w:rsidRPr="009528F8">
        <w:rPr>
          <w:rFonts w:ascii="Times New Roman" w:hAnsi="Times New Roman" w:cs="Times New Roman"/>
          <w:sz w:val="28"/>
          <w:szCs w:val="28"/>
        </w:rPr>
        <w:t xml:space="preserve">privāto un juridisko personu dibinātās </w:t>
      </w:r>
      <w:r w:rsidR="009D4BBB" w:rsidRPr="009D4BBB">
        <w:rPr>
          <w:rFonts w:ascii="Times New Roman" w:hAnsi="Times New Roman" w:cs="Times New Roman"/>
          <w:sz w:val="28"/>
          <w:szCs w:val="28"/>
        </w:rPr>
        <w:t>augstākās izglītības iestādes</w:t>
      </w:r>
      <w:r w:rsidRPr="009528F8">
        <w:rPr>
          <w:rFonts w:ascii="Times New Roman" w:hAnsi="Times New Roman" w:cs="Times New Roman"/>
          <w:sz w:val="28"/>
          <w:szCs w:val="28"/>
        </w:rPr>
        <w:t xml:space="preserve"> piesaista trešo valstu izglītojamos nevis ar mērķi studēt Latvijā, bet faktiski </w:t>
      </w:r>
      <w:r w:rsidR="007B52C9">
        <w:rPr>
          <w:rFonts w:ascii="Times New Roman" w:hAnsi="Times New Roman" w:cs="Times New Roman"/>
          <w:sz w:val="28"/>
          <w:szCs w:val="28"/>
        </w:rPr>
        <w:t xml:space="preserve">nodrošina </w:t>
      </w:r>
      <w:r w:rsidRPr="009528F8">
        <w:rPr>
          <w:rFonts w:ascii="Times New Roman" w:hAnsi="Times New Roman" w:cs="Times New Roman"/>
          <w:sz w:val="28"/>
          <w:szCs w:val="28"/>
        </w:rPr>
        <w:t>imigrācij</w:t>
      </w:r>
      <w:r w:rsidR="007B52C9">
        <w:rPr>
          <w:rFonts w:ascii="Times New Roman" w:hAnsi="Times New Roman" w:cs="Times New Roman"/>
          <w:sz w:val="28"/>
          <w:szCs w:val="28"/>
        </w:rPr>
        <w:t>as iespējas</w:t>
      </w:r>
      <w:r w:rsidRPr="009528F8">
        <w:rPr>
          <w:rFonts w:ascii="Times New Roman" w:hAnsi="Times New Roman" w:cs="Times New Roman"/>
          <w:sz w:val="28"/>
          <w:szCs w:val="28"/>
        </w:rPr>
        <w:t xml:space="preserve"> Eiropas Savienībā. Pēc valsts pārvaldes iestāžu </w:t>
      </w:r>
      <w:r w:rsidR="007B52C9">
        <w:rPr>
          <w:rFonts w:ascii="Times New Roman" w:hAnsi="Times New Roman" w:cs="Times New Roman"/>
          <w:sz w:val="28"/>
          <w:szCs w:val="28"/>
        </w:rPr>
        <w:t xml:space="preserve">rīcībā esošās </w:t>
      </w:r>
      <w:r w:rsidRPr="009528F8">
        <w:rPr>
          <w:rFonts w:ascii="Times New Roman" w:hAnsi="Times New Roman" w:cs="Times New Roman"/>
          <w:sz w:val="28"/>
          <w:szCs w:val="28"/>
        </w:rPr>
        <w:t>operatīvās informācijas šādos gadījumos ne studijas, ne citas mācības Latvijā praktiski nenotiek. Šāda prakse apdraud Latvijas valsts tēlu, kā arī Latvijas augstākās izglītības prestižu. Turklāt fiktīvu studiju gadījumu konstatācija apgrūtina un būtiski paildzina iepriekš iegūtās izglītības dokumentu atzīšanu un imigrācijas dokumentu kārtošanu tiem, kuri patiesi vēlas studēt Latvijā un atbilst augstskolu uzņemšanas kritērijiem.</w:t>
      </w:r>
    </w:p>
    <w:p w14:paraId="4D3B56A6" w14:textId="01B22D45" w:rsidR="00FA0D32" w:rsidRDefault="00687F27" w:rsidP="00FA0D32">
      <w:pPr>
        <w:spacing w:after="0" w:line="240" w:lineRule="auto"/>
        <w:ind w:firstLine="709"/>
        <w:jc w:val="both"/>
        <w:rPr>
          <w:rFonts w:ascii="Times New Roman" w:hAnsi="Times New Roman" w:cs="Times New Roman"/>
          <w:sz w:val="28"/>
          <w:szCs w:val="28"/>
        </w:rPr>
      </w:pPr>
      <w:r w:rsidRPr="00687F27">
        <w:rPr>
          <w:rFonts w:ascii="Times New Roman" w:hAnsi="Times New Roman" w:cs="Times New Roman"/>
          <w:sz w:val="28"/>
          <w:szCs w:val="28"/>
        </w:rPr>
        <w:t>Ārlietu ministrija</w:t>
      </w:r>
      <w:r w:rsidR="007B3AF2">
        <w:rPr>
          <w:rFonts w:ascii="Times New Roman" w:hAnsi="Times New Roman" w:cs="Times New Roman"/>
          <w:sz w:val="28"/>
          <w:szCs w:val="28"/>
        </w:rPr>
        <w:t>s</w:t>
      </w:r>
      <w:r w:rsidRPr="00687F27">
        <w:rPr>
          <w:rFonts w:ascii="Times New Roman" w:hAnsi="Times New Roman" w:cs="Times New Roman"/>
          <w:sz w:val="28"/>
          <w:szCs w:val="28"/>
        </w:rPr>
        <w:t xml:space="preserve"> pārstāvniecīb</w:t>
      </w:r>
      <w:r w:rsidR="007B3AF2">
        <w:rPr>
          <w:rFonts w:ascii="Times New Roman" w:hAnsi="Times New Roman" w:cs="Times New Roman"/>
          <w:sz w:val="28"/>
          <w:szCs w:val="28"/>
        </w:rPr>
        <w:t>a</w:t>
      </w:r>
      <w:r w:rsidRPr="00687F27">
        <w:rPr>
          <w:rFonts w:ascii="Times New Roman" w:hAnsi="Times New Roman" w:cs="Times New Roman"/>
          <w:sz w:val="28"/>
          <w:szCs w:val="28"/>
        </w:rPr>
        <w:t>s</w:t>
      </w:r>
      <w:r w:rsidR="007B3AF2">
        <w:rPr>
          <w:rFonts w:ascii="Times New Roman" w:hAnsi="Times New Roman" w:cs="Times New Roman"/>
          <w:sz w:val="28"/>
          <w:szCs w:val="28"/>
        </w:rPr>
        <w:t xml:space="preserve"> ārvalstīs, veicot vīzu pieteikumu izskatīšanu no trešo valstu pilsoņiem,</w:t>
      </w:r>
      <w:r w:rsidRPr="00687F27">
        <w:rPr>
          <w:rFonts w:ascii="Times New Roman" w:hAnsi="Times New Roman" w:cs="Times New Roman"/>
          <w:sz w:val="28"/>
          <w:szCs w:val="28"/>
        </w:rPr>
        <w:t xml:space="preserve"> </w:t>
      </w:r>
      <w:r w:rsidR="007B3AF2">
        <w:rPr>
          <w:rFonts w:ascii="Times New Roman" w:hAnsi="Times New Roman" w:cs="Times New Roman"/>
          <w:sz w:val="28"/>
          <w:szCs w:val="28"/>
        </w:rPr>
        <w:t>nereti</w:t>
      </w:r>
      <w:r w:rsidRPr="00687F27">
        <w:rPr>
          <w:rFonts w:ascii="Times New Roman" w:hAnsi="Times New Roman" w:cs="Times New Roman"/>
          <w:sz w:val="28"/>
          <w:szCs w:val="28"/>
        </w:rPr>
        <w:t xml:space="preserve"> konstatē, ka </w:t>
      </w:r>
      <w:r w:rsidR="007B3AF2">
        <w:rPr>
          <w:rFonts w:ascii="Times New Roman" w:hAnsi="Times New Roman" w:cs="Times New Roman"/>
          <w:sz w:val="28"/>
          <w:szCs w:val="28"/>
        </w:rPr>
        <w:t xml:space="preserve">studijām Latvijas augstākās izglītības iestādēs </w:t>
      </w:r>
      <w:r w:rsidRPr="00687F27">
        <w:rPr>
          <w:rFonts w:ascii="Times New Roman" w:hAnsi="Times New Roman" w:cs="Times New Roman"/>
          <w:sz w:val="28"/>
          <w:szCs w:val="28"/>
        </w:rPr>
        <w:t xml:space="preserve">tiek uzņemti studenti, kuru sekmes ir pārāk zemas, lai viņi tiktu uzņemti </w:t>
      </w:r>
      <w:r w:rsidR="00FA0D32">
        <w:rPr>
          <w:rFonts w:ascii="Times New Roman" w:hAnsi="Times New Roman" w:cs="Times New Roman"/>
          <w:sz w:val="28"/>
          <w:szCs w:val="28"/>
        </w:rPr>
        <w:t xml:space="preserve">savas </w:t>
      </w:r>
      <w:r w:rsidRPr="00687F27">
        <w:rPr>
          <w:rFonts w:ascii="Times New Roman" w:hAnsi="Times New Roman" w:cs="Times New Roman"/>
          <w:sz w:val="28"/>
          <w:szCs w:val="28"/>
        </w:rPr>
        <w:t xml:space="preserve">pilsonības valsts augstskolās. Šo faktu apliecina gan Akadēmiskās informācijas centrs, izziņās norādot uz zemajām sekmēm (ar piebildi, ka augstskolām ir tiesības pašām izvērtēt, vai šādi studenti atbilst uzņemšanas kritērijiem), gan studentu intervijās </w:t>
      </w:r>
      <w:r w:rsidR="00FA0D32">
        <w:rPr>
          <w:rFonts w:ascii="Times New Roman" w:hAnsi="Times New Roman" w:cs="Times New Roman"/>
          <w:sz w:val="28"/>
          <w:szCs w:val="28"/>
        </w:rPr>
        <w:t xml:space="preserve">Latvijas pārstāvniecībās ārvalstīs </w:t>
      </w:r>
      <w:r w:rsidRPr="00687F27">
        <w:rPr>
          <w:rFonts w:ascii="Times New Roman" w:hAnsi="Times New Roman" w:cs="Times New Roman"/>
          <w:sz w:val="28"/>
          <w:szCs w:val="28"/>
        </w:rPr>
        <w:t>iegūtā informācija</w:t>
      </w:r>
      <w:r w:rsidR="00FA0D32">
        <w:rPr>
          <w:rFonts w:ascii="Times New Roman" w:hAnsi="Times New Roman" w:cs="Times New Roman"/>
          <w:sz w:val="28"/>
          <w:szCs w:val="28"/>
        </w:rPr>
        <w:t>, konstatējot, ka dažiem Latvijas augstskolās uzņemtajiem studentiem studijām angļu valodā ir grūtības atbildēt uz vienkāršiem jautājumiem angļu valodā vīzas kārtošanas procesā</w:t>
      </w:r>
      <w:r w:rsidR="00FA0D32" w:rsidRPr="00687F27">
        <w:rPr>
          <w:rFonts w:ascii="Times New Roman" w:hAnsi="Times New Roman" w:cs="Times New Roman"/>
          <w:sz w:val="28"/>
          <w:szCs w:val="28"/>
        </w:rPr>
        <w:t>.</w:t>
      </w:r>
    </w:p>
    <w:p w14:paraId="4248723E" w14:textId="7877EAA7" w:rsidR="00687F27" w:rsidRDefault="00687F27" w:rsidP="0063138B">
      <w:pPr>
        <w:spacing w:after="0" w:line="240" w:lineRule="auto"/>
        <w:ind w:firstLine="709"/>
        <w:jc w:val="both"/>
        <w:rPr>
          <w:rFonts w:ascii="Times New Roman" w:hAnsi="Times New Roman" w:cs="Times New Roman"/>
          <w:sz w:val="28"/>
          <w:szCs w:val="28"/>
        </w:rPr>
      </w:pPr>
      <w:r w:rsidRPr="00687F27">
        <w:rPr>
          <w:rFonts w:ascii="Times New Roman" w:hAnsi="Times New Roman" w:cs="Times New Roman"/>
          <w:sz w:val="28"/>
          <w:szCs w:val="28"/>
        </w:rPr>
        <w:t>.</w:t>
      </w:r>
    </w:p>
    <w:p w14:paraId="0F50DC8F" w14:textId="77777777" w:rsidR="00393EBF" w:rsidRPr="00687F27" w:rsidRDefault="00393EBF" w:rsidP="0063138B">
      <w:pPr>
        <w:spacing w:after="0" w:line="240" w:lineRule="auto"/>
        <w:ind w:firstLine="709"/>
        <w:jc w:val="both"/>
        <w:rPr>
          <w:rFonts w:ascii="Times New Roman" w:hAnsi="Times New Roman" w:cs="Times New Roman"/>
          <w:sz w:val="28"/>
          <w:szCs w:val="28"/>
        </w:rPr>
      </w:pPr>
    </w:p>
    <w:p w14:paraId="6656A564" w14:textId="2817CE42" w:rsidR="008B5F23" w:rsidRDefault="008B5F23" w:rsidP="0063138B">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08C3A11F" w14:textId="5408DC55" w:rsidR="00204DAD" w:rsidRDefault="00204DAD">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14:paraId="72F979F3" w14:textId="44A0CDF3" w:rsidR="00204DAD" w:rsidRPr="00204DAD" w:rsidRDefault="00204DAD" w:rsidP="00204DAD">
      <w:pPr>
        <w:autoSpaceDE w:val="0"/>
        <w:autoSpaceDN w:val="0"/>
        <w:adjustRightInd w:val="0"/>
        <w:ind w:firstLine="709"/>
        <w:jc w:val="center"/>
        <w:rPr>
          <w:rFonts w:ascii="Times New Roman" w:eastAsia="Calibri" w:hAnsi="Times New Roman" w:cs="Times New Roman"/>
          <w:b/>
          <w:sz w:val="28"/>
          <w:szCs w:val="28"/>
        </w:rPr>
      </w:pPr>
      <w:r w:rsidRPr="00204DAD">
        <w:rPr>
          <w:rFonts w:ascii="Times New Roman" w:eastAsia="Calibri" w:hAnsi="Times New Roman" w:cs="Times New Roman"/>
          <w:b/>
          <w:sz w:val="28"/>
          <w:szCs w:val="28"/>
        </w:rPr>
        <w:lastRenderedPageBreak/>
        <w:t>Plānotie pasākumi</w:t>
      </w:r>
    </w:p>
    <w:p w14:paraId="34529B87" w14:textId="25A2C4B3" w:rsidR="00687F27" w:rsidRDefault="00ED7127" w:rsidP="0063138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Lai diskutētu par aktuālo situāciju un risinājumiem legālās migrācijas uzraudzības uzlabošanai, 2025. gada 11.martā </w:t>
      </w:r>
      <w:proofErr w:type="spellStart"/>
      <w:r>
        <w:rPr>
          <w:rFonts w:ascii="Times New Roman" w:hAnsi="Times New Roman" w:cs="Times New Roman"/>
          <w:sz w:val="28"/>
          <w:szCs w:val="28"/>
        </w:rPr>
        <w:t>Iekšlietu</w:t>
      </w:r>
      <w:proofErr w:type="spellEnd"/>
      <w:r>
        <w:rPr>
          <w:rFonts w:ascii="Times New Roman" w:hAnsi="Times New Roman" w:cs="Times New Roman"/>
          <w:sz w:val="28"/>
          <w:szCs w:val="28"/>
        </w:rPr>
        <w:t xml:space="preserve"> ministrija rīkoja visu trešo valstu pilsoņu ieceļošanas, nodarbinātības un uzturēšanās nosacījumu kontrolē iesaistīto institūciju vadītāju klātienes tikšanos. </w:t>
      </w:r>
      <w:r w:rsidR="00DD7E86">
        <w:rPr>
          <w:rFonts w:ascii="Times New Roman" w:hAnsi="Times New Roman" w:cs="Times New Roman"/>
          <w:sz w:val="28"/>
          <w:szCs w:val="28"/>
        </w:rPr>
        <w:t xml:space="preserve">Sanāksmē piedalījās pārstāvji no Valsts robežsardzes, Pilsonības un migrācijas lietu pārvaldes, Valsts drošības dienesta, Valsts policijas, Ārlietu ministrijas Konsulārā departamenta, Valsts ieņēmumu dienesta, Nodarbinātības valsts aģentūras, Valsts darba inspekcijas, Pārtikas un veterinārā dienesta, Valsts izglītības attīstības aģentūras un Rīgas pašvaldības policijas. </w:t>
      </w:r>
    </w:p>
    <w:p w14:paraId="05F7A89E" w14:textId="746F4C03" w:rsidR="00B35973" w:rsidRDefault="004E1B68" w:rsidP="0063138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Iestāžu </w:t>
      </w:r>
      <w:r w:rsidRPr="006C4058">
        <w:rPr>
          <w:rFonts w:ascii="Times New Roman" w:hAnsi="Times New Roman" w:cs="Times New Roman"/>
          <w:sz w:val="28"/>
          <w:szCs w:val="28"/>
        </w:rPr>
        <w:t>pārstāvji</w:t>
      </w:r>
      <w:r>
        <w:rPr>
          <w:rFonts w:ascii="Times New Roman" w:hAnsi="Times New Roman" w:cs="Times New Roman"/>
          <w:sz w:val="28"/>
          <w:szCs w:val="28"/>
        </w:rPr>
        <w:t xml:space="preserve"> </w:t>
      </w:r>
      <w:r w:rsidR="00B35973">
        <w:rPr>
          <w:rFonts w:ascii="Times New Roman" w:hAnsi="Times New Roman" w:cs="Times New Roman"/>
          <w:sz w:val="28"/>
          <w:szCs w:val="28"/>
        </w:rPr>
        <w:t>pārrunāja iespējas situācijas uzlabošanai iestāžu pastāvīgo funkciju un uzdevumu izpildes ietvaros</w:t>
      </w:r>
      <w:r w:rsidR="008932B9">
        <w:rPr>
          <w:rFonts w:ascii="Times New Roman" w:hAnsi="Times New Roman" w:cs="Times New Roman"/>
          <w:sz w:val="28"/>
          <w:szCs w:val="28"/>
        </w:rPr>
        <w:t xml:space="preserve">. </w:t>
      </w:r>
    </w:p>
    <w:p w14:paraId="7060D480" w14:textId="76C7D489" w:rsidR="004E1B68" w:rsidRDefault="00B35973" w:rsidP="0063138B">
      <w:pPr>
        <w:spacing w:after="0" w:line="240" w:lineRule="auto"/>
        <w:ind w:firstLine="709"/>
        <w:jc w:val="both"/>
        <w:rPr>
          <w:rFonts w:ascii="Times New Roman" w:hAnsi="Times New Roman" w:cs="Times New Roman"/>
          <w:sz w:val="28"/>
          <w:szCs w:val="28"/>
        </w:rPr>
      </w:pPr>
      <w:r w:rsidRPr="006C4058">
        <w:rPr>
          <w:rFonts w:ascii="Times New Roman" w:hAnsi="Times New Roman" w:cs="Times New Roman"/>
          <w:sz w:val="28"/>
          <w:szCs w:val="28"/>
        </w:rPr>
        <w:t xml:space="preserve">Ārlietu ministrijas Konsulārais departaments sadarbībā ar Pilsonības un migrācijas lietu pārvaldi apliecināja gatavību </w:t>
      </w:r>
      <w:r w:rsidR="00EB6F5B" w:rsidRPr="006C4058">
        <w:rPr>
          <w:rFonts w:ascii="Times New Roman" w:hAnsi="Times New Roman" w:cs="Times New Roman"/>
          <w:sz w:val="28"/>
          <w:szCs w:val="28"/>
        </w:rPr>
        <w:t>pilnveidot</w:t>
      </w:r>
      <w:r w:rsidRPr="006C4058">
        <w:rPr>
          <w:rFonts w:ascii="Times New Roman" w:hAnsi="Times New Roman" w:cs="Times New Roman"/>
          <w:sz w:val="28"/>
          <w:szCs w:val="28"/>
        </w:rPr>
        <w:t xml:space="preserve"> pieeju trešo valstu pilsoņu interviju veikšanai un sadarbībā ar Valsts drošības dienestu</w:t>
      </w:r>
      <w:r w:rsidR="00DC15E2" w:rsidRPr="006C4058">
        <w:rPr>
          <w:rFonts w:ascii="Times New Roman" w:hAnsi="Times New Roman" w:cs="Times New Roman"/>
          <w:sz w:val="28"/>
          <w:szCs w:val="28"/>
        </w:rPr>
        <w:t xml:space="preserve"> </w:t>
      </w:r>
      <w:r w:rsidR="00DC15E2">
        <w:rPr>
          <w:rFonts w:ascii="Times New Roman" w:hAnsi="Times New Roman" w:cs="Times New Roman"/>
          <w:sz w:val="28"/>
          <w:szCs w:val="28"/>
        </w:rPr>
        <w:t xml:space="preserve">regulāri piesaistīt dienesta amatpersonas konkrētu reģionu vīzu izskatīšanas procesā. </w:t>
      </w:r>
    </w:p>
    <w:p w14:paraId="3D4050BB" w14:textId="15525115" w:rsidR="00B35973" w:rsidRPr="00B01615" w:rsidRDefault="00B35973" w:rsidP="0063138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Valsts robežsardzes, Pilsonības un migrācijas lietu pārvaldes un Izglītības kvalitātes valsts dienesta pārstāvji pauda apņemšanos</w:t>
      </w:r>
      <w:r w:rsidR="005B3510">
        <w:rPr>
          <w:rFonts w:ascii="Times New Roman" w:hAnsi="Times New Roman" w:cs="Times New Roman"/>
          <w:sz w:val="28"/>
          <w:szCs w:val="28"/>
        </w:rPr>
        <w:t xml:space="preserve"> sadarbībā ar Valsts darba inspekciju, Valsts policiju un pašvaldības </w:t>
      </w:r>
      <w:r w:rsidR="005B3510" w:rsidRPr="00B01615">
        <w:rPr>
          <w:rFonts w:ascii="Times New Roman" w:hAnsi="Times New Roman" w:cs="Times New Roman"/>
          <w:sz w:val="28"/>
          <w:szCs w:val="28"/>
        </w:rPr>
        <w:t>policijām</w:t>
      </w:r>
      <w:r w:rsidRPr="00B01615">
        <w:rPr>
          <w:rFonts w:ascii="Times New Roman" w:hAnsi="Times New Roman" w:cs="Times New Roman"/>
          <w:sz w:val="28"/>
          <w:szCs w:val="28"/>
        </w:rPr>
        <w:t xml:space="preserve"> </w:t>
      </w:r>
      <w:r w:rsidR="004932C6" w:rsidRPr="00B01615">
        <w:rPr>
          <w:rFonts w:ascii="Times New Roman" w:hAnsi="Times New Roman" w:cs="Times New Roman"/>
          <w:sz w:val="28"/>
          <w:szCs w:val="28"/>
        </w:rPr>
        <w:t>turpināt īstenot mērķtiecīgus</w:t>
      </w:r>
      <w:r w:rsidRPr="00B01615">
        <w:rPr>
          <w:rFonts w:ascii="Times New Roman" w:hAnsi="Times New Roman" w:cs="Times New Roman"/>
          <w:sz w:val="28"/>
          <w:szCs w:val="28"/>
        </w:rPr>
        <w:t xml:space="preserve"> trešo valstu studentu kontroles pasākumus. </w:t>
      </w:r>
    </w:p>
    <w:p w14:paraId="522C820F" w14:textId="06046EE1" w:rsidR="00B35973" w:rsidRDefault="00B35973" w:rsidP="0063138B">
      <w:pPr>
        <w:spacing w:after="0" w:line="240" w:lineRule="auto"/>
        <w:ind w:firstLine="709"/>
        <w:jc w:val="both"/>
        <w:rPr>
          <w:rFonts w:ascii="Times New Roman" w:hAnsi="Times New Roman" w:cs="Times New Roman"/>
          <w:sz w:val="28"/>
          <w:szCs w:val="28"/>
        </w:rPr>
      </w:pPr>
      <w:r w:rsidRPr="00B01615">
        <w:rPr>
          <w:rFonts w:ascii="Times New Roman" w:hAnsi="Times New Roman" w:cs="Times New Roman"/>
          <w:sz w:val="28"/>
          <w:szCs w:val="28"/>
        </w:rPr>
        <w:t>Valsts robežsardze apliecināja gatavību sadarbībā</w:t>
      </w:r>
      <w:r>
        <w:rPr>
          <w:rFonts w:ascii="Times New Roman" w:hAnsi="Times New Roman" w:cs="Times New Roman"/>
          <w:sz w:val="28"/>
          <w:szCs w:val="28"/>
        </w:rPr>
        <w:t xml:space="preserve"> ar Valsts policiju </w:t>
      </w:r>
      <w:r w:rsidR="005B3510">
        <w:rPr>
          <w:rFonts w:ascii="Times New Roman" w:hAnsi="Times New Roman" w:cs="Times New Roman"/>
          <w:sz w:val="28"/>
          <w:szCs w:val="28"/>
        </w:rPr>
        <w:t xml:space="preserve">un pašvaldību policijām </w:t>
      </w:r>
      <w:r>
        <w:rPr>
          <w:rFonts w:ascii="Times New Roman" w:hAnsi="Times New Roman" w:cs="Times New Roman"/>
          <w:sz w:val="28"/>
          <w:szCs w:val="28"/>
        </w:rPr>
        <w:t>veikt regulāru</w:t>
      </w:r>
      <w:r w:rsidR="00C50B9E">
        <w:rPr>
          <w:rFonts w:ascii="Times New Roman" w:hAnsi="Times New Roman" w:cs="Times New Roman"/>
          <w:sz w:val="28"/>
          <w:szCs w:val="28"/>
        </w:rPr>
        <w:t>s</w:t>
      </w:r>
      <w:r>
        <w:rPr>
          <w:rFonts w:ascii="Times New Roman" w:hAnsi="Times New Roman" w:cs="Times New Roman"/>
          <w:sz w:val="28"/>
          <w:szCs w:val="28"/>
        </w:rPr>
        <w:t xml:space="preserve"> kontroles pasākumus trešo valstu pilsoņu deklarētajās un faktiskajās dzīvesvietās.</w:t>
      </w:r>
    </w:p>
    <w:p w14:paraId="1667DAF5" w14:textId="5E0B3305" w:rsidR="00451E9C" w:rsidRDefault="00E5780E" w:rsidP="0063138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Pārtikas un veterinārais dienests, Valsts darba inspekcija un Valsts policija vienojās par regulāru komplekso pārbaužu veikšanu attiecībā uz trešo valstu pilsoņiem pārtikas piegādes jomā, sanitāro normu ēdināšanas vietās uzraudzībā, darba drošības un ceļu satiksmes drošības jomās. </w:t>
      </w:r>
    </w:p>
    <w:p w14:paraId="624CF2B8" w14:textId="1EAD1ADA" w:rsidR="00066DA3" w:rsidRDefault="002C28AC" w:rsidP="00066DA3">
      <w:pPr>
        <w:spacing w:after="0" w:line="240" w:lineRule="auto"/>
        <w:ind w:firstLine="709"/>
        <w:jc w:val="both"/>
        <w:rPr>
          <w:rFonts w:ascii="Times New Roman" w:hAnsi="Times New Roman" w:cs="Times New Roman"/>
          <w:sz w:val="28"/>
          <w:szCs w:val="28"/>
        </w:rPr>
      </w:pPr>
      <w:r w:rsidRPr="002C28AC">
        <w:rPr>
          <w:rFonts w:ascii="Times New Roman" w:hAnsi="Times New Roman" w:cs="Times New Roman"/>
          <w:sz w:val="28"/>
          <w:szCs w:val="28"/>
        </w:rPr>
        <w:t>Ņemot vērā situāciju Latvijas darba tirgū ar trešo valstu pilsoņiem, Valsts darba inspekcija 2025.</w:t>
      </w:r>
      <w:r w:rsidR="000D0294">
        <w:rPr>
          <w:rFonts w:ascii="Times New Roman" w:hAnsi="Times New Roman" w:cs="Times New Roman"/>
          <w:sz w:val="28"/>
          <w:szCs w:val="28"/>
        </w:rPr>
        <w:t xml:space="preserve"> </w:t>
      </w:r>
      <w:r w:rsidRPr="002C28AC">
        <w:rPr>
          <w:rFonts w:ascii="Times New Roman" w:hAnsi="Times New Roman" w:cs="Times New Roman"/>
          <w:sz w:val="28"/>
          <w:szCs w:val="28"/>
        </w:rPr>
        <w:t>gadā plānojusi būtiski palielināt sadarbībā ar Valsts robežsardzi veicamo pārbaužu skaitu, ar mērķi tuvāko gadu laikā to trīskāršot.</w:t>
      </w:r>
      <w:r>
        <w:rPr>
          <w:rFonts w:ascii="Times New Roman" w:hAnsi="Times New Roman" w:cs="Times New Roman"/>
          <w:sz w:val="28"/>
          <w:szCs w:val="28"/>
        </w:rPr>
        <w:t xml:space="preserve"> </w:t>
      </w:r>
      <w:r w:rsidR="00066DA3" w:rsidRPr="00066DA3">
        <w:rPr>
          <w:rFonts w:ascii="Times New Roman" w:hAnsi="Times New Roman" w:cs="Times New Roman"/>
          <w:sz w:val="28"/>
          <w:szCs w:val="28"/>
        </w:rPr>
        <w:t>Kopīgajās pārbaudēs tiek kontrolēts, kā, nodarbinot trešo valstu iedzīvotājus, tiek ievēroti darba tiesiskās attiecības regulējošie normatīvie akti, t. sk.</w:t>
      </w:r>
      <w:r w:rsidR="00066DA3">
        <w:rPr>
          <w:rFonts w:ascii="Times New Roman" w:hAnsi="Times New Roman" w:cs="Times New Roman"/>
          <w:sz w:val="28"/>
          <w:szCs w:val="28"/>
        </w:rPr>
        <w:t>,</w:t>
      </w:r>
      <w:r w:rsidR="00066DA3" w:rsidRPr="00066DA3">
        <w:rPr>
          <w:rFonts w:ascii="Times New Roman" w:hAnsi="Times New Roman" w:cs="Times New Roman"/>
          <w:sz w:val="28"/>
          <w:szCs w:val="28"/>
        </w:rPr>
        <w:t xml:space="preserve"> aizliegums nodarbināt personas, kuras nav tiesīgas uzturēties Latvijas Republikā (Darba likuma 37. panta devītā daļa). </w:t>
      </w:r>
    </w:p>
    <w:p w14:paraId="1C15D391" w14:textId="77777777" w:rsidR="00705155" w:rsidRPr="00705155" w:rsidRDefault="00705155" w:rsidP="00705155">
      <w:pPr>
        <w:spacing w:after="0" w:line="240" w:lineRule="auto"/>
        <w:ind w:firstLine="709"/>
        <w:jc w:val="both"/>
        <w:rPr>
          <w:rFonts w:ascii="Times New Roman" w:hAnsi="Times New Roman" w:cs="Times New Roman"/>
          <w:sz w:val="28"/>
          <w:szCs w:val="28"/>
        </w:rPr>
      </w:pPr>
      <w:r w:rsidRPr="007038F5">
        <w:rPr>
          <w:rFonts w:ascii="Times New Roman" w:hAnsi="Times New Roman" w:cs="Times New Roman"/>
          <w:sz w:val="28"/>
          <w:szCs w:val="28"/>
        </w:rPr>
        <w:t>Vienlaikus tika secināts, ka kontrolējošām iestādēm nepieciešams pievērst uzmanību uzņēmuma reģistrētajam saimnieciskās darbības veidam (piemēram, ja uzņēmums, kurš reģistrējis savu saimniecisko darbību – plaša sortimenta preču vairumtirdzniecības starpnieku darbība, bet aicina darbā trešo valstu pilsoņus darbam būvobjektā, piemēram, palīgstrādnieka, būvnieka amatā). Norādāms, ka būvdarbi nav plaša sortimenta preču vairumtirdzniecības starpnieku darbības nozares daļa.</w:t>
      </w:r>
    </w:p>
    <w:p w14:paraId="0EDC38DF" w14:textId="77777777" w:rsidR="00763A68" w:rsidRDefault="00763A68" w:rsidP="006651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Ir uzsākts darbs pie 2024. gada 23. oktobrī pieņemtās Eiropas Parlamenta un Padomes direktīvas 2024/2831 par darba nosacījumu uzlabošanu platformu darbā pārņemšanas. Platformu darbs direktīvas izpratnē ir darbs, ko organizē, izmantojot digitālu darba platformu (piemēram, WOLT, BOLT, UBER, u.c.). Platformu uzņēmējdarbības modelis bieži vien ir mazāk pārskatāms, kas apgrūtina kontroli un uzraudzību, īpaši attiecībā uz trešo valstu pilsoņiem, tajā skaitā ņemot vērā arī to, ka platformu partneri ir </w:t>
      </w:r>
      <w:proofErr w:type="spellStart"/>
      <w:r>
        <w:rPr>
          <w:rFonts w:ascii="Times New Roman" w:hAnsi="Times New Roman" w:cs="Times New Roman"/>
          <w:sz w:val="28"/>
          <w:szCs w:val="28"/>
        </w:rPr>
        <w:t>pašnodarbinātā</w:t>
      </w:r>
      <w:proofErr w:type="spellEnd"/>
      <w:r>
        <w:rPr>
          <w:rFonts w:ascii="Times New Roman" w:hAnsi="Times New Roman" w:cs="Times New Roman"/>
          <w:sz w:val="28"/>
          <w:szCs w:val="28"/>
        </w:rPr>
        <w:t xml:space="preserve"> statusā. Direktīvas mērķis ir uzlabot darba apstākļus un personas datu aizsardzību platformu darbā, un tā nosaka tiesību minimumu, kas tiek piemērots katrai personai, kas veic platformu darbu. Saskaņā ar Direktīvu dalībvalstīm prasības jāievieš nacionālajos tiesību aktos līdz 2026. gada 2. decembrim. Vienlaikus arī ir svarīgi vērtēt trešo valstu studentu iesaistes </w:t>
      </w:r>
      <w:proofErr w:type="spellStart"/>
      <w:r>
        <w:rPr>
          <w:rFonts w:ascii="Times New Roman" w:hAnsi="Times New Roman" w:cs="Times New Roman"/>
          <w:sz w:val="28"/>
          <w:szCs w:val="28"/>
        </w:rPr>
        <w:t>pašnodarbinātībā</w:t>
      </w:r>
      <w:proofErr w:type="spellEnd"/>
      <w:r>
        <w:rPr>
          <w:rFonts w:ascii="Times New Roman" w:hAnsi="Times New Roman" w:cs="Times New Roman"/>
          <w:sz w:val="28"/>
          <w:szCs w:val="28"/>
        </w:rPr>
        <w:t xml:space="preserve"> nosacījumus.</w:t>
      </w:r>
    </w:p>
    <w:p w14:paraId="5B02241A" w14:textId="2BCFECA3" w:rsidR="009575D4" w:rsidRDefault="00C56FF8" w:rsidP="006651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P</w:t>
      </w:r>
      <w:r w:rsidRPr="00C56FF8">
        <w:rPr>
          <w:rFonts w:ascii="Times New Roman" w:hAnsi="Times New Roman" w:cs="Times New Roman"/>
          <w:sz w:val="28"/>
          <w:szCs w:val="28"/>
        </w:rPr>
        <w:t>atvēruma, migrācijas un integrācijas fonda (PMIF) 2021.</w:t>
      </w:r>
      <w:r w:rsidRPr="00C56FF8">
        <w:rPr>
          <w:rFonts w:ascii="Times New Roman" w:hAnsi="Times New Roman" w:cs="Times New Roman"/>
          <w:sz w:val="28"/>
          <w:szCs w:val="28"/>
        </w:rPr>
        <w:noBreakHyphen/>
        <w:t xml:space="preserve">2027. gada plānošanas perioda ietvaros tiek īstenots  PMIF 13.1. aktivitātes „Vienas pieturas aģentūras izveide un darbības nodrošināšana” projekts „Vienas pieturas aģentūra”. Projekta īstenotājs ir Sabiedrības integrācijas fonds un tā īstenošana tika uzsākta 2023. gada janvārī, nodrošinot trešo valstu </w:t>
      </w:r>
      <w:r>
        <w:rPr>
          <w:rFonts w:ascii="Times New Roman" w:hAnsi="Times New Roman" w:cs="Times New Roman"/>
          <w:sz w:val="28"/>
          <w:szCs w:val="28"/>
        </w:rPr>
        <w:t>pilsoņiem</w:t>
      </w:r>
      <w:r w:rsidRPr="00C56FF8">
        <w:rPr>
          <w:rFonts w:ascii="Times New Roman" w:hAnsi="Times New Roman" w:cs="Times New Roman"/>
          <w:sz w:val="28"/>
          <w:szCs w:val="28"/>
        </w:rPr>
        <w:t xml:space="preserve"> konsultatīvo, psiholoģisko un juridisko atbalstu, kā arī atbalstu integrācijai Latvijas sabiedrībā. Atbilstoši Sabiedrības integrācijas fonda sniegtajai informācijai, no projekta uzsākšanas līdz 2024. gada 31. decembrim atbalsts ir sniegts vismaz 6 090 klientiem</w:t>
      </w:r>
    </w:p>
    <w:p w14:paraId="66272AEB" w14:textId="644255B5" w:rsidR="00353CA3" w:rsidRPr="00353CA3" w:rsidRDefault="00A42B41" w:rsidP="00353CA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Plānoto pasākumu īstenošanai papildus finansējuma nepieciešamība nav paredzēta. </w:t>
      </w:r>
    </w:p>
    <w:p w14:paraId="4746122C" w14:textId="14B546B3" w:rsidR="00353CA3" w:rsidRDefault="00CE775B" w:rsidP="008932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Sanāksmes laikā iestāžu vadītāji vienojās par papildus pasākumiem, kas veicami trešo valstu pilsoņu ieceļošanas un uzturēšanās Latvijas Republikā uzraudzības uzlabošanai. </w:t>
      </w:r>
      <w:r w:rsidR="0092690E">
        <w:rPr>
          <w:rFonts w:ascii="Times New Roman" w:hAnsi="Times New Roman" w:cs="Times New Roman"/>
          <w:sz w:val="28"/>
          <w:szCs w:val="28"/>
        </w:rPr>
        <w:t xml:space="preserve">Minētie pasākumi apkopoti </w:t>
      </w:r>
      <w:r w:rsidR="008F68E0">
        <w:rPr>
          <w:rFonts w:ascii="Times New Roman" w:hAnsi="Times New Roman" w:cs="Times New Roman"/>
          <w:sz w:val="28"/>
          <w:szCs w:val="28"/>
        </w:rPr>
        <w:t>informatīvā ziņojuma pielikumā</w:t>
      </w:r>
      <w:r w:rsidR="0092690E">
        <w:rPr>
          <w:rFonts w:ascii="Times New Roman" w:hAnsi="Times New Roman" w:cs="Times New Roman"/>
          <w:sz w:val="28"/>
          <w:szCs w:val="28"/>
        </w:rPr>
        <w:t xml:space="preserve">. </w:t>
      </w:r>
    </w:p>
    <w:p w14:paraId="59D11247" w14:textId="3ECE7CB1" w:rsidR="007F744A" w:rsidRPr="00513215" w:rsidRDefault="00647C1C" w:rsidP="008932B9">
      <w:pPr>
        <w:spacing w:after="0" w:line="240" w:lineRule="auto"/>
        <w:ind w:firstLine="709"/>
        <w:jc w:val="both"/>
        <w:rPr>
          <w:rFonts w:ascii="Times New Roman" w:hAnsi="Times New Roman" w:cs="Times New Roman"/>
          <w:sz w:val="28"/>
          <w:szCs w:val="28"/>
        </w:rPr>
      </w:pPr>
      <w:r w:rsidRPr="00513215">
        <w:rPr>
          <w:rFonts w:ascii="Times New Roman" w:hAnsi="Times New Roman" w:cs="Times New Roman"/>
          <w:sz w:val="28"/>
          <w:szCs w:val="28"/>
        </w:rPr>
        <w:t>Minētie pasākumi vērsti uz trešo valstu pilsoņu ieceļošanas un uzturēšanās kontroles pilnveidošanu; uz pasākumiem un tiesību normām, kas veicina labticīgu trešo valstu pilsoņu ieceļošanu Latvijā studiju un nodarbinātības nolūkos un mazina nel</w:t>
      </w:r>
      <w:r w:rsidR="00705005" w:rsidRPr="00513215">
        <w:rPr>
          <w:rFonts w:ascii="Times New Roman" w:hAnsi="Times New Roman" w:cs="Times New Roman"/>
          <w:sz w:val="28"/>
          <w:szCs w:val="28"/>
        </w:rPr>
        <w:t>ikumīgas</w:t>
      </w:r>
      <w:r w:rsidRPr="00513215">
        <w:rPr>
          <w:rFonts w:ascii="Times New Roman" w:hAnsi="Times New Roman" w:cs="Times New Roman"/>
          <w:sz w:val="28"/>
          <w:szCs w:val="28"/>
        </w:rPr>
        <w:t xml:space="preserve"> ieceļošanas un uzturēšanās riskus. </w:t>
      </w:r>
    </w:p>
    <w:p w14:paraId="4369850C" w14:textId="7DA4BED2" w:rsidR="00D96348" w:rsidRPr="00513215" w:rsidRDefault="00647C1C" w:rsidP="003375A8">
      <w:pPr>
        <w:spacing w:after="0" w:line="240" w:lineRule="auto"/>
        <w:ind w:firstLine="709"/>
        <w:jc w:val="both"/>
        <w:rPr>
          <w:rFonts w:ascii="Times New Roman" w:hAnsi="Times New Roman" w:cs="Times New Roman"/>
          <w:sz w:val="28"/>
          <w:szCs w:val="28"/>
        </w:rPr>
      </w:pPr>
      <w:r w:rsidRPr="00513215">
        <w:rPr>
          <w:rFonts w:ascii="Times New Roman" w:hAnsi="Times New Roman" w:cs="Times New Roman"/>
          <w:sz w:val="28"/>
          <w:szCs w:val="28"/>
        </w:rPr>
        <w:t>Starp plānotajiem pasākumiem, cita starpā, iekļauti šādi pasākumi:</w:t>
      </w:r>
    </w:p>
    <w:p w14:paraId="3439805E" w14:textId="6E2601C3" w:rsidR="00D96348" w:rsidRPr="00513215" w:rsidRDefault="00D96348" w:rsidP="003375A8">
      <w:pPr>
        <w:spacing w:after="0" w:line="240" w:lineRule="auto"/>
        <w:ind w:firstLine="709"/>
        <w:jc w:val="both"/>
        <w:rPr>
          <w:rFonts w:ascii="Times New Roman" w:hAnsi="Times New Roman" w:cs="Times New Roman"/>
          <w:sz w:val="28"/>
          <w:szCs w:val="28"/>
        </w:rPr>
      </w:pPr>
      <w:r w:rsidRPr="00513215">
        <w:rPr>
          <w:rFonts w:ascii="Times New Roman" w:hAnsi="Times New Roman" w:cs="Times New Roman"/>
          <w:sz w:val="28"/>
          <w:szCs w:val="28"/>
        </w:rPr>
        <w:t>Paredzēt, ka visu augstskolu pirmā kursa studentiem no trešajām valstīm ir jāveic finansiālā nodrošinājuma iemaksa, kas vīzas vai uzturēšanās atļaujas anulēšanas gadījumā sedz ārzemnieka atgriešanas izmaksas. Minētais nosacījums veicinās, ka studijām Latvijā piesakās tādi studenti, kuru ieceļošanas mērķis patiešām ir studijas, nevis, piemēram, nodarbinātība, apliecinās šo studentu studēšanas nolūku nopietnību, kā arī kalpos par garantiju studentu uzturēšanās izdevumu un/vai atgriešanās izmaksu segšanai gadījumā, ja students studijas Latvijā pārtrauks. Tād</w:t>
      </w:r>
      <w:r w:rsidR="00C55CCC">
        <w:rPr>
          <w:rFonts w:ascii="Times New Roman" w:hAnsi="Times New Roman" w:cs="Times New Roman"/>
          <w:sz w:val="28"/>
          <w:szCs w:val="28"/>
        </w:rPr>
        <w:t>ē</w:t>
      </w:r>
      <w:r w:rsidRPr="00513215">
        <w:rPr>
          <w:rFonts w:ascii="Times New Roman" w:hAnsi="Times New Roman" w:cs="Times New Roman"/>
          <w:sz w:val="28"/>
          <w:szCs w:val="28"/>
        </w:rPr>
        <w:t xml:space="preserve">jādi šāds nosacījums var kalpot par būtisku instrumentu ieceļošanas un uzturēšanās nosacījumu ļaunprātīgas izmantošanas risku mazināšanai. </w:t>
      </w:r>
    </w:p>
    <w:p w14:paraId="1B4F4B28" w14:textId="6F9B51EF" w:rsidR="00D96348" w:rsidRPr="00513215" w:rsidRDefault="00D96348" w:rsidP="00973AC1">
      <w:pPr>
        <w:spacing w:after="0" w:line="240" w:lineRule="auto"/>
        <w:ind w:firstLine="709"/>
        <w:jc w:val="both"/>
        <w:rPr>
          <w:rFonts w:ascii="Times New Roman" w:hAnsi="Times New Roman" w:cs="Times New Roman"/>
          <w:sz w:val="28"/>
          <w:szCs w:val="28"/>
        </w:rPr>
      </w:pPr>
      <w:r w:rsidRPr="00513215">
        <w:rPr>
          <w:rFonts w:ascii="Times New Roman" w:hAnsi="Times New Roman" w:cs="Times New Roman"/>
          <w:sz w:val="28"/>
          <w:szCs w:val="28"/>
        </w:rPr>
        <w:lastRenderedPageBreak/>
        <w:t xml:space="preserve">Tāpat attiecībā uz studentiem no trešajām valstīm paredzēts pārskatīt to angļu valodas testēšanas institūciju skaitu, kuru pārbaudījumi tiek pielīdzināti valsts angļu valodas eksāmenam. Tas nepieciešams, lai novērstu atbildīgo iestāžu līdz šim novērotos gadījumos, kad studijām angļu valodā Latvijas augstskolās tiek uzņemti un </w:t>
      </w:r>
      <w:r w:rsidR="00223583" w:rsidRPr="00513215">
        <w:rPr>
          <w:rFonts w:ascii="Times New Roman" w:hAnsi="Times New Roman" w:cs="Times New Roman"/>
          <w:sz w:val="28"/>
          <w:szCs w:val="28"/>
        </w:rPr>
        <w:t xml:space="preserve">Latvijā </w:t>
      </w:r>
      <w:r w:rsidRPr="00513215">
        <w:rPr>
          <w:rFonts w:ascii="Times New Roman" w:hAnsi="Times New Roman" w:cs="Times New Roman"/>
          <w:sz w:val="28"/>
          <w:szCs w:val="28"/>
        </w:rPr>
        <w:t xml:space="preserve">ieceļo trešo valstu pilsoņi ar ļoti vājām vai praktiski neesošām angļu valodas zināšanām. </w:t>
      </w:r>
    </w:p>
    <w:p w14:paraId="38953FE4" w14:textId="63849538" w:rsidR="00C63F1C" w:rsidRPr="00513215" w:rsidRDefault="00C63F1C" w:rsidP="00973AC1">
      <w:pPr>
        <w:spacing w:after="0" w:line="240" w:lineRule="auto"/>
        <w:ind w:firstLine="709"/>
        <w:jc w:val="both"/>
        <w:rPr>
          <w:rFonts w:ascii="Times New Roman" w:hAnsi="Times New Roman" w:cs="Times New Roman"/>
          <w:bCs/>
          <w:sz w:val="28"/>
          <w:szCs w:val="28"/>
        </w:rPr>
      </w:pPr>
      <w:r w:rsidRPr="00513215">
        <w:rPr>
          <w:rFonts w:ascii="Times New Roman" w:hAnsi="Times New Roman" w:cs="Times New Roman"/>
          <w:sz w:val="28"/>
          <w:szCs w:val="28"/>
        </w:rPr>
        <w:t>Lai mazinātu nosacījumu ļaunprātīgas izmantošanas riskus, p</w:t>
      </w:r>
      <w:r w:rsidR="00D96348" w:rsidRPr="00513215">
        <w:rPr>
          <w:rFonts w:ascii="Times New Roman" w:hAnsi="Times New Roman" w:cs="Times New Roman"/>
          <w:sz w:val="28"/>
          <w:szCs w:val="28"/>
        </w:rPr>
        <w:t>riekšlikumos attiecībā uz</w:t>
      </w:r>
      <w:r w:rsidRPr="00513215">
        <w:rPr>
          <w:rFonts w:ascii="Times New Roman" w:hAnsi="Times New Roman" w:cs="Times New Roman"/>
          <w:sz w:val="28"/>
          <w:szCs w:val="28"/>
        </w:rPr>
        <w:t xml:space="preserve"> trešo valstu pilsoņu studentiem plānots mainīt līdz šim esošo kārtību un </w:t>
      </w:r>
      <w:r w:rsidR="00B7529B">
        <w:rPr>
          <w:rFonts w:ascii="Times New Roman" w:hAnsi="Times New Roman" w:cs="Times New Roman"/>
          <w:sz w:val="28"/>
          <w:szCs w:val="28"/>
        </w:rPr>
        <w:t>neparedzēt iespēju</w:t>
      </w:r>
      <w:r w:rsidR="00690F75" w:rsidRPr="00690F75">
        <w:rPr>
          <w:rFonts w:ascii="Times New Roman" w:hAnsi="Times New Roman" w:cs="Times New Roman"/>
          <w:sz w:val="28"/>
          <w:szCs w:val="28"/>
        </w:rPr>
        <w:t xml:space="preserve"> augstskolām līdztekus bakalaura un maģistra līmeņa studentiem aicināt arī viņu ģimenes locekļus</w:t>
      </w:r>
      <w:r w:rsidR="00690F75">
        <w:rPr>
          <w:rFonts w:ascii="Times New Roman" w:hAnsi="Times New Roman" w:cs="Times New Roman"/>
          <w:sz w:val="28"/>
          <w:szCs w:val="28"/>
        </w:rPr>
        <w:t xml:space="preserve">. </w:t>
      </w:r>
      <w:r w:rsidRPr="00513215">
        <w:rPr>
          <w:rFonts w:ascii="Times New Roman" w:hAnsi="Times New Roman" w:cs="Times New Roman"/>
          <w:sz w:val="28"/>
          <w:szCs w:val="28"/>
        </w:rPr>
        <w:t xml:space="preserve">Tiesības uz ģimenes apvienošanu nav paredzētas </w:t>
      </w:r>
      <w:r w:rsidRPr="00513215">
        <w:rPr>
          <w:rFonts w:ascii="Times New Roman" w:hAnsi="Times New Roman" w:cs="Times New Roman"/>
          <w:bCs/>
          <w:i/>
          <w:sz w:val="28"/>
          <w:szCs w:val="28"/>
        </w:rPr>
        <w:t xml:space="preserve">Eiropas Parlamenta un Padomes direktīvā (ES) 2016/801 Par nosacījumiem attiecībā uz trešo valstu </w:t>
      </w:r>
      <w:proofErr w:type="spellStart"/>
      <w:r w:rsidRPr="00513215">
        <w:rPr>
          <w:rFonts w:ascii="Times New Roman" w:hAnsi="Times New Roman" w:cs="Times New Roman"/>
          <w:bCs/>
          <w:i/>
          <w:sz w:val="28"/>
          <w:szCs w:val="28"/>
        </w:rPr>
        <w:t>valstspiederīgo</w:t>
      </w:r>
      <w:proofErr w:type="spellEnd"/>
      <w:r w:rsidRPr="00513215">
        <w:rPr>
          <w:rFonts w:ascii="Times New Roman" w:hAnsi="Times New Roman" w:cs="Times New Roman"/>
          <w:bCs/>
          <w:i/>
          <w:sz w:val="28"/>
          <w:szCs w:val="28"/>
        </w:rPr>
        <w:t xml:space="preserve"> ieceļošanu un uzturēšanos pētniecības, studiju, stažēšanās, brīvprātīga darba, skolēnu apmaiņas programmu vai izglītības projektu un </w:t>
      </w:r>
      <w:proofErr w:type="spellStart"/>
      <w:r w:rsidRPr="00513215">
        <w:rPr>
          <w:rFonts w:ascii="Times New Roman" w:hAnsi="Times New Roman" w:cs="Times New Roman"/>
          <w:bCs/>
          <w:i/>
          <w:sz w:val="28"/>
          <w:szCs w:val="28"/>
        </w:rPr>
        <w:t>viesaukles</w:t>
      </w:r>
      <w:proofErr w:type="spellEnd"/>
      <w:r w:rsidRPr="00513215">
        <w:rPr>
          <w:rFonts w:ascii="Times New Roman" w:hAnsi="Times New Roman" w:cs="Times New Roman"/>
          <w:bCs/>
          <w:i/>
          <w:sz w:val="28"/>
          <w:szCs w:val="28"/>
        </w:rPr>
        <w:t xml:space="preserve"> darba nolūkā</w:t>
      </w:r>
      <w:r w:rsidRPr="00513215">
        <w:rPr>
          <w:rFonts w:ascii="Times New Roman" w:hAnsi="Times New Roman" w:cs="Times New Roman"/>
          <w:bCs/>
          <w:sz w:val="28"/>
          <w:szCs w:val="28"/>
        </w:rPr>
        <w:t xml:space="preserve">. Tiesības aicināt ģimenes locekļus paredzēts saglabāt doktorantūras studentiem, lai veicinātu augsti kvalificētu trešo valstu pilsoņu piesaisti Latvijas darba tirgum. </w:t>
      </w:r>
    </w:p>
    <w:p w14:paraId="1686DB1D" w14:textId="3B9D66CB" w:rsidR="00690F75" w:rsidRDefault="006978BA" w:rsidP="00973AC1">
      <w:pPr>
        <w:spacing w:after="0" w:line="240" w:lineRule="auto"/>
        <w:ind w:firstLine="567"/>
        <w:jc w:val="both"/>
        <w:rPr>
          <w:rFonts w:ascii="Times New Roman" w:hAnsi="Times New Roman" w:cs="Times New Roman"/>
          <w:bCs/>
          <w:sz w:val="28"/>
          <w:szCs w:val="28"/>
        </w:rPr>
      </w:pPr>
      <w:r w:rsidRPr="00513215">
        <w:rPr>
          <w:rFonts w:ascii="Times New Roman" w:hAnsi="Times New Roman" w:cs="Times New Roman"/>
          <w:bCs/>
          <w:sz w:val="28"/>
          <w:szCs w:val="28"/>
        </w:rPr>
        <w:t xml:space="preserve">Paredzēts arī izstrādāt grozījumus 2017. gada 25. aprīļa Ministru kabineta noteikumos Nr. 225 “Noteikumi par ārzemniekam nepieciešamo finanšu līdzekļu apmēru un finanšu līdzekļu esības konstatēšanu”, paredzot pienākumu ārvalstu studentam (izņemot pirmā kursa studentus) pierādīt pietiekamus finanšu līdzekļus pēdējo sešu mēnešu periodā (iesniedzot kredītiestādes konta apgrozījumu) vai noteikt, ka finanšu līdzekļus var pierādīt, ja veikts attiecīgs </w:t>
      </w:r>
      <w:r w:rsidR="00C55CCC">
        <w:rPr>
          <w:rFonts w:ascii="Times New Roman" w:hAnsi="Times New Roman" w:cs="Times New Roman"/>
          <w:bCs/>
          <w:sz w:val="28"/>
          <w:szCs w:val="28"/>
        </w:rPr>
        <w:t>finansiāla nodrošinājuma</w:t>
      </w:r>
      <w:r w:rsidRPr="00513215">
        <w:rPr>
          <w:rFonts w:ascii="Times New Roman" w:hAnsi="Times New Roman" w:cs="Times New Roman"/>
          <w:bCs/>
          <w:sz w:val="28"/>
          <w:szCs w:val="28"/>
        </w:rPr>
        <w:t xml:space="preserve"> maksājums izglītības iestādē. Atbilstoši Imigrācijas likumā noteiktajam regulējumam trešo valstu pilsoņiem – ārvalstu studentiem – jāpierāda pietiekamu finanšu līdzekļu esība, lai viņi kvalificētos uzturēšanās atļaujas saņemšanai. Praksē novērojamās tendences liecina, ka nereti personas rīcībā šādu finanšu līdzekļu nav, un tiek meklēti dažādi risinājumi, lai saņemtu nepieciešamās izziņas, piemēram, persona aizņemas atbilstošu naudas summu, atver kontu kredītiestādē, kurā ieskaita šos līdzekļus un pēc izziņas par konta atlikumu noformēšanas līdzekļus no konta izņem un atgriež parādu, ko, iespējams, </w:t>
      </w:r>
      <w:r w:rsidR="001459F9">
        <w:rPr>
          <w:rFonts w:ascii="Times New Roman" w:hAnsi="Times New Roman" w:cs="Times New Roman"/>
          <w:bCs/>
          <w:sz w:val="28"/>
          <w:szCs w:val="28"/>
        </w:rPr>
        <w:t xml:space="preserve">pēc tam </w:t>
      </w:r>
      <w:r w:rsidRPr="00513215">
        <w:rPr>
          <w:rFonts w:ascii="Times New Roman" w:hAnsi="Times New Roman" w:cs="Times New Roman"/>
          <w:bCs/>
          <w:sz w:val="28"/>
          <w:szCs w:val="28"/>
        </w:rPr>
        <w:t xml:space="preserve">izmanto citi studiju pretendenti. </w:t>
      </w:r>
      <w:proofErr w:type="spellStart"/>
      <w:r w:rsidRPr="00513215">
        <w:rPr>
          <w:rFonts w:ascii="Times New Roman" w:hAnsi="Times New Roman" w:cs="Times New Roman"/>
          <w:bCs/>
          <w:sz w:val="28"/>
          <w:szCs w:val="28"/>
        </w:rPr>
        <w:t>Iekšlietu</w:t>
      </w:r>
      <w:proofErr w:type="spellEnd"/>
      <w:r w:rsidRPr="00513215">
        <w:rPr>
          <w:rFonts w:ascii="Times New Roman" w:hAnsi="Times New Roman" w:cs="Times New Roman"/>
          <w:bCs/>
          <w:sz w:val="28"/>
          <w:szCs w:val="28"/>
        </w:rPr>
        <w:t xml:space="preserve"> ministrijas rīcībā ir informācija, ka atsevišķas izglītības iestādes praktizē </w:t>
      </w:r>
      <w:r w:rsidR="00C55CCC">
        <w:rPr>
          <w:rFonts w:ascii="Times New Roman" w:hAnsi="Times New Roman" w:cs="Times New Roman"/>
          <w:bCs/>
          <w:sz w:val="28"/>
          <w:szCs w:val="28"/>
        </w:rPr>
        <w:t>finan</w:t>
      </w:r>
      <w:r w:rsidR="009570A2">
        <w:rPr>
          <w:rFonts w:ascii="Times New Roman" w:hAnsi="Times New Roman" w:cs="Times New Roman"/>
          <w:bCs/>
          <w:sz w:val="28"/>
          <w:szCs w:val="28"/>
        </w:rPr>
        <w:t>siāla</w:t>
      </w:r>
      <w:r w:rsidR="00C55CCC">
        <w:rPr>
          <w:rFonts w:ascii="Times New Roman" w:hAnsi="Times New Roman" w:cs="Times New Roman"/>
          <w:bCs/>
          <w:sz w:val="28"/>
          <w:szCs w:val="28"/>
        </w:rPr>
        <w:t xml:space="preserve"> nodrošinājuma</w:t>
      </w:r>
      <w:r w:rsidRPr="00513215">
        <w:rPr>
          <w:rFonts w:ascii="Times New Roman" w:hAnsi="Times New Roman" w:cs="Times New Roman"/>
          <w:bCs/>
          <w:sz w:val="28"/>
          <w:szCs w:val="28"/>
        </w:rPr>
        <w:t xml:space="preserve"> sistēmas ieviešanu, studenta finanšu līdzekļus ieskaitot</w:t>
      </w:r>
      <w:r w:rsidR="00C55CCC">
        <w:rPr>
          <w:rFonts w:ascii="Times New Roman" w:hAnsi="Times New Roman" w:cs="Times New Roman"/>
          <w:bCs/>
          <w:sz w:val="28"/>
          <w:szCs w:val="28"/>
        </w:rPr>
        <w:t xml:space="preserve"> finan</w:t>
      </w:r>
      <w:r w:rsidR="009570A2">
        <w:rPr>
          <w:rFonts w:ascii="Times New Roman" w:hAnsi="Times New Roman" w:cs="Times New Roman"/>
          <w:bCs/>
          <w:sz w:val="28"/>
          <w:szCs w:val="28"/>
        </w:rPr>
        <w:t>siāla</w:t>
      </w:r>
      <w:r w:rsidR="00C55CCC">
        <w:rPr>
          <w:rFonts w:ascii="Times New Roman" w:hAnsi="Times New Roman" w:cs="Times New Roman"/>
          <w:bCs/>
          <w:sz w:val="28"/>
          <w:szCs w:val="28"/>
        </w:rPr>
        <w:t xml:space="preserve"> nodrošinājuma</w:t>
      </w:r>
      <w:r w:rsidRPr="00513215">
        <w:rPr>
          <w:rFonts w:ascii="Times New Roman" w:hAnsi="Times New Roman" w:cs="Times New Roman"/>
          <w:bCs/>
          <w:sz w:val="28"/>
          <w:szCs w:val="28"/>
        </w:rPr>
        <w:t xml:space="preserve"> kontā, no kura ik mēnesi studentam izsniedz atbilstošu summu. Šāda prakse novērš negodprātīgu rīcību, kā finanšu līdzekļu pierādījumu izmantojot pašai personai nepiederošus līdzekļus, līdz ar to 2017. gada 25. aprīļa Ministru kabineta noteikumos Nr. 225 “Noteikumi par ārzemniekam nepieciešamo finanšu līdzekļu apmēru un finanšu līdzekļu esības konstatēšanu” būtu lietderīgi paredzēt izglītības iestādes izsniegtu apliecinājumu par to, ka students nepieciešamo summu ieskaitījis izglītības iestādes administrētā </w:t>
      </w:r>
      <w:r w:rsidR="00C55CCC">
        <w:rPr>
          <w:rFonts w:ascii="Times New Roman" w:hAnsi="Times New Roman" w:cs="Times New Roman"/>
          <w:bCs/>
          <w:sz w:val="28"/>
          <w:szCs w:val="28"/>
        </w:rPr>
        <w:t>finan</w:t>
      </w:r>
      <w:r w:rsidR="009570A2">
        <w:rPr>
          <w:rFonts w:ascii="Times New Roman" w:hAnsi="Times New Roman" w:cs="Times New Roman"/>
          <w:bCs/>
          <w:sz w:val="28"/>
          <w:szCs w:val="28"/>
        </w:rPr>
        <w:t>siāla</w:t>
      </w:r>
      <w:r w:rsidR="00C55CCC">
        <w:rPr>
          <w:rFonts w:ascii="Times New Roman" w:hAnsi="Times New Roman" w:cs="Times New Roman"/>
          <w:bCs/>
          <w:sz w:val="28"/>
          <w:szCs w:val="28"/>
        </w:rPr>
        <w:t xml:space="preserve"> nodrošinājuma</w:t>
      </w:r>
      <w:r w:rsidRPr="00513215">
        <w:rPr>
          <w:rFonts w:ascii="Times New Roman" w:hAnsi="Times New Roman" w:cs="Times New Roman"/>
          <w:bCs/>
          <w:sz w:val="28"/>
          <w:szCs w:val="28"/>
        </w:rPr>
        <w:t xml:space="preserve"> kontā, uzskatīt par pietiekamu finanšu līdzekļu esības pierādījumu.  </w:t>
      </w:r>
    </w:p>
    <w:p w14:paraId="7ACEDEE0" w14:textId="77777777" w:rsidR="00690F75" w:rsidRDefault="00690F75">
      <w:pPr>
        <w:rPr>
          <w:rFonts w:ascii="Times New Roman" w:hAnsi="Times New Roman" w:cs="Times New Roman"/>
          <w:bCs/>
          <w:sz w:val="28"/>
          <w:szCs w:val="28"/>
        </w:rPr>
      </w:pPr>
      <w:r>
        <w:rPr>
          <w:rFonts w:ascii="Times New Roman" w:hAnsi="Times New Roman" w:cs="Times New Roman"/>
          <w:bCs/>
          <w:sz w:val="28"/>
          <w:szCs w:val="28"/>
        </w:rPr>
        <w:br w:type="page"/>
      </w:r>
    </w:p>
    <w:p w14:paraId="5E3CE5AA" w14:textId="77777777" w:rsidR="006978BA" w:rsidRPr="00513215" w:rsidRDefault="006978BA" w:rsidP="00973AC1">
      <w:pPr>
        <w:spacing w:after="0" w:line="240" w:lineRule="auto"/>
        <w:ind w:firstLine="567"/>
        <w:jc w:val="both"/>
        <w:rPr>
          <w:rFonts w:ascii="Times New Roman" w:hAnsi="Times New Roman" w:cs="Times New Roman"/>
          <w:bCs/>
          <w:sz w:val="28"/>
          <w:szCs w:val="28"/>
        </w:rPr>
      </w:pPr>
    </w:p>
    <w:p w14:paraId="06969044" w14:textId="7F69D359" w:rsidR="00C63F1C" w:rsidRPr="00513215" w:rsidRDefault="00C63F1C" w:rsidP="008F68E0">
      <w:pPr>
        <w:spacing w:after="0" w:line="240" w:lineRule="auto"/>
        <w:ind w:firstLine="709"/>
        <w:jc w:val="both"/>
        <w:rPr>
          <w:rFonts w:ascii="Times New Roman" w:hAnsi="Times New Roman" w:cs="Times New Roman"/>
          <w:bCs/>
          <w:sz w:val="28"/>
          <w:szCs w:val="28"/>
        </w:rPr>
      </w:pPr>
      <w:r w:rsidRPr="00513215">
        <w:rPr>
          <w:rFonts w:ascii="Times New Roman" w:hAnsi="Times New Roman" w:cs="Times New Roman"/>
          <w:bCs/>
          <w:sz w:val="28"/>
          <w:szCs w:val="28"/>
        </w:rPr>
        <w:t xml:space="preserve">Attiecībā uz trešo valstu pilsoņu nodarbinātību paredzēti vairāki pasākumi, tajā skaitā: </w:t>
      </w:r>
    </w:p>
    <w:p w14:paraId="630CC1FA" w14:textId="23BA81CB" w:rsidR="00FB2934" w:rsidRPr="00513215" w:rsidRDefault="00C63F1C" w:rsidP="008F68E0">
      <w:pPr>
        <w:spacing w:after="0" w:line="240" w:lineRule="auto"/>
        <w:ind w:firstLine="709"/>
        <w:jc w:val="both"/>
        <w:rPr>
          <w:rFonts w:ascii="Times New Roman" w:hAnsi="Times New Roman"/>
          <w:bCs/>
          <w:sz w:val="28"/>
          <w:szCs w:val="28"/>
        </w:rPr>
      </w:pPr>
      <w:r w:rsidRPr="00513215">
        <w:rPr>
          <w:rFonts w:ascii="Times New Roman" w:hAnsi="Times New Roman" w:cs="Times New Roman"/>
          <w:bCs/>
          <w:sz w:val="28"/>
          <w:szCs w:val="28"/>
        </w:rPr>
        <w:t xml:space="preserve">Liegt uzņēmumiem, kuri veic darbaspēka nodrošināšanas pakalpojumus,  uzaicināt ārvalstniekus </w:t>
      </w:r>
      <w:r w:rsidR="001459F9">
        <w:rPr>
          <w:rFonts w:ascii="Times New Roman" w:hAnsi="Times New Roman" w:cs="Times New Roman"/>
          <w:bCs/>
          <w:sz w:val="28"/>
          <w:szCs w:val="28"/>
        </w:rPr>
        <w:t>nodarbinātības nolūkā</w:t>
      </w:r>
      <w:r w:rsidRPr="00513215">
        <w:rPr>
          <w:rFonts w:ascii="Times New Roman" w:hAnsi="Times New Roman" w:cs="Times New Roman"/>
          <w:bCs/>
          <w:sz w:val="28"/>
          <w:szCs w:val="28"/>
        </w:rPr>
        <w:t xml:space="preserve">. </w:t>
      </w:r>
      <w:r w:rsidR="00FB2934" w:rsidRPr="00513215">
        <w:rPr>
          <w:rFonts w:ascii="Times New Roman" w:hAnsi="Times New Roman"/>
          <w:bCs/>
          <w:sz w:val="28"/>
          <w:szCs w:val="28"/>
        </w:rPr>
        <w:t xml:space="preserve">Daudzas no aģentūrām vienlaikus ar darbā iekārtošanas licences saņemšanu Latvijā ir saņēmušas licences arī vairākās citās Eiropas Savienības valstīs un bieži darbojas ar mērķi nodarbināt cilvēkus citās </w:t>
      </w:r>
      <w:r w:rsidR="005F7792" w:rsidRPr="00513215">
        <w:rPr>
          <w:rFonts w:ascii="Times New Roman" w:hAnsi="Times New Roman"/>
          <w:bCs/>
          <w:sz w:val="28"/>
          <w:szCs w:val="28"/>
        </w:rPr>
        <w:t>Eiropas Savienības/ Eiropas Ekonomi</w:t>
      </w:r>
      <w:r w:rsidR="001459F9">
        <w:rPr>
          <w:rFonts w:ascii="Times New Roman" w:hAnsi="Times New Roman"/>
          <w:bCs/>
          <w:sz w:val="28"/>
          <w:szCs w:val="28"/>
        </w:rPr>
        <w:t>kas</w:t>
      </w:r>
      <w:r w:rsidR="005F7792" w:rsidRPr="00513215">
        <w:rPr>
          <w:rFonts w:ascii="Times New Roman" w:hAnsi="Times New Roman"/>
          <w:bCs/>
          <w:sz w:val="28"/>
          <w:szCs w:val="28"/>
        </w:rPr>
        <w:t xml:space="preserve"> zonas </w:t>
      </w:r>
      <w:r w:rsidR="00FB2934" w:rsidRPr="00513215">
        <w:rPr>
          <w:rFonts w:ascii="Times New Roman" w:hAnsi="Times New Roman"/>
          <w:bCs/>
          <w:sz w:val="28"/>
          <w:szCs w:val="28"/>
        </w:rPr>
        <w:t>valstīs, tā palielinot gan nel</w:t>
      </w:r>
      <w:r w:rsidR="00223583" w:rsidRPr="00513215">
        <w:rPr>
          <w:rFonts w:ascii="Times New Roman" w:hAnsi="Times New Roman"/>
          <w:bCs/>
          <w:sz w:val="28"/>
          <w:szCs w:val="28"/>
        </w:rPr>
        <w:t>ikumīgās</w:t>
      </w:r>
      <w:r w:rsidR="00FB2934" w:rsidRPr="00513215">
        <w:rPr>
          <w:rFonts w:ascii="Times New Roman" w:hAnsi="Times New Roman"/>
          <w:bCs/>
          <w:sz w:val="28"/>
          <w:szCs w:val="28"/>
        </w:rPr>
        <w:t xml:space="preserve"> migrācijas, gan </w:t>
      </w:r>
      <w:proofErr w:type="spellStart"/>
      <w:r w:rsidR="00FB2934" w:rsidRPr="00513215">
        <w:rPr>
          <w:rFonts w:ascii="Times New Roman" w:hAnsi="Times New Roman"/>
          <w:bCs/>
          <w:sz w:val="28"/>
          <w:szCs w:val="28"/>
        </w:rPr>
        <w:t>cilvēktirdzniecības</w:t>
      </w:r>
      <w:proofErr w:type="spellEnd"/>
      <w:r w:rsidR="00FB2934" w:rsidRPr="00513215">
        <w:rPr>
          <w:rFonts w:ascii="Times New Roman" w:hAnsi="Times New Roman"/>
          <w:bCs/>
          <w:sz w:val="28"/>
          <w:szCs w:val="28"/>
        </w:rPr>
        <w:t xml:space="preserve"> riskus. Lai mazinātu minētos riskus un nodrošinātu, ka aģentūru atlasītie darbinieki tiešām ieceļo ar mērķi strādāt pie darba devēja Latvijā, paredzēts noteikt, ka darba devēji arī turpmāk darbinieku atlasi varēs veikt ar aģentūru starpniecību, taču pašam darba devējam būs nepieciešams noformēt uzaicinājumu izvēlētajam darbiniekam, tād</w:t>
      </w:r>
      <w:r w:rsidR="001459F9">
        <w:rPr>
          <w:rFonts w:ascii="Times New Roman" w:hAnsi="Times New Roman"/>
          <w:bCs/>
          <w:sz w:val="28"/>
          <w:szCs w:val="28"/>
        </w:rPr>
        <w:t>ē</w:t>
      </w:r>
      <w:r w:rsidR="00FB2934" w:rsidRPr="00513215">
        <w:rPr>
          <w:rFonts w:ascii="Times New Roman" w:hAnsi="Times New Roman"/>
          <w:bCs/>
          <w:sz w:val="28"/>
          <w:szCs w:val="28"/>
        </w:rPr>
        <w:t>jādi uzņemoties pilnu atbildību par ielūgto personu, nevis paļaujoties uz šī darbinieka nomu.</w:t>
      </w:r>
      <w:r w:rsidR="00A86768" w:rsidRPr="00513215">
        <w:rPr>
          <w:rFonts w:ascii="Times New Roman" w:hAnsi="Times New Roman"/>
          <w:bCs/>
          <w:sz w:val="28"/>
          <w:szCs w:val="28"/>
        </w:rPr>
        <w:t xml:space="preserve"> Labklājības ministrijas apkopotā informācija liecina, ka </w:t>
      </w:r>
      <w:r w:rsidR="00757057" w:rsidRPr="00513215">
        <w:rPr>
          <w:rFonts w:ascii="Times New Roman" w:hAnsi="Times New Roman"/>
          <w:bCs/>
          <w:sz w:val="28"/>
          <w:szCs w:val="28"/>
        </w:rPr>
        <w:t>14 Eiropas Savienības dalībvalstīs tiesiskais regulējums nepieļauj iespēju darbiekārtošanas aģentūrām uzaicināt trešo valstu pilsoņu</w:t>
      </w:r>
      <w:r w:rsidR="001459F9">
        <w:rPr>
          <w:rFonts w:ascii="Times New Roman" w:hAnsi="Times New Roman"/>
          <w:bCs/>
          <w:sz w:val="28"/>
          <w:szCs w:val="28"/>
        </w:rPr>
        <w:t>s</w:t>
      </w:r>
      <w:r w:rsidR="00757057" w:rsidRPr="00513215">
        <w:rPr>
          <w:rFonts w:ascii="Times New Roman" w:hAnsi="Times New Roman"/>
          <w:bCs/>
          <w:sz w:val="28"/>
          <w:szCs w:val="28"/>
        </w:rPr>
        <w:t xml:space="preserve">. </w:t>
      </w:r>
    </w:p>
    <w:p w14:paraId="0D9349F9" w14:textId="480F22D7" w:rsidR="00A86768" w:rsidRPr="00513215" w:rsidRDefault="00A86768" w:rsidP="006C539B">
      <w:pPr>
        <w:spacing w:after="0" w:line="240" w:lineRule="auto"/>
        <w:ind w:firstLine="709"/>
        <w:jc w:val="both"/>
        <w:rPr>
          <w:rFonts w:ascii="Times New Roman" w:hAnsi="Times New Roman"/>
          <w:bCs/>
          <w:sz w:val="28"/>
          <w:szCs w:val="28"/>
        </w:rPr>
      </w:pPr>
      <w:r w:rsidRPr="00513215">
        <w:rPr>
          <w:rFonts w:ascii="Times New Roman" w:hAnsi="Times New Roman"/>
          <w:bCs/>
          <w:sz w:val="28"/>
          <w:szCs w:val="28"/>
        </w:rPr>
        <w:t xml:space="preserve">Tāpat </w:t>
      </w:r>
      <w:r w:rsidR="00757057" w:rsidRPr="00513215">
        <w:rPr>
          <w:rFonts w:ascii="Times New Roman" w:hAnsi="Times New Roman"/>
          <w:bCs/>
          <w:sz w:val="28"/>
          <w:szCs w:val="28"/>
        </w:rPr>
        <w:t xml:space="preserve">informatīvajā ziņojumā iepriekš aprakstīto risku dēļ </w:t>
      </w:r>
      <w:r w:rsidRPr="00513215">
        <w:rPr>
          <w:rFonts w:ascii="Times New Roman" w:hAnsi="Times New Roman"/>
          <w:bCs/>
          <w:sz w:val="28"/>
          <w:szCs w:val="28"/>
        </w:rPr>
        <w:t xml:space="preserve">plānots </w:t>
      </w:r>
      <w:r w:rsidR="00757057" w:rsidRPr="00513215">
        <w:rPr>
          <w:rFonts w:ascii="Times New Roman" w:hAnsi="Times New Roman"/>
          <w:bCs/>
          <w:sz w:val="28"/>
          <w:szCs w:val="28"/>
        </w:rPr>
        <w:t xml:space="preserve">izvērtēt un pārskatīt kārtību, kādā ļauts uzaicināt trešo valstu pilsoņus darbam vienkāršajās profesijās. </w:t>
      </w:r>
      <w:proofErr w:type="spellStart"/>
      <w:r w:rsidR="00560201" w:rsidRPr="00513215">
        <w:rPr>
          <w:rFonts w:ascii="Times New Roman" w:hAnsi="Times New Roman"/>
          <w:bCs/>
          <w:sz w:val="28"/>
          <w:szCs w:val="28"/>
        </w:rPr>
        <w:t>Izvērtējuma</w:t>
      </w:r>
      <w:proofErr w:type="spellEnd"/>
      <w:r w:rsidR="00560201" w:rsidRPr="00513215">
        <w:rPr>
          <w:rFonts w:ascii="Times New Roman" w:hAnsi="Times New Roman"/>
          <w:bCs/>
          <w:sz w:val="28"/>
          <w:szCs w:val="28"/>
        </w:rPr>
        <w:t xml:space="preserve"> ietvaros iespējams izskatīt vairākus variantus, sākot no pilnīga aizlieguma uzņemt trešo valstu pilsoņus šajā nodarbināto kategorijā, gan, piemēram, sasaistīt uzņēmuma tiesības aicināt strādniekus ar uzņēmuma VID nodokļa maksātāja reitingu. Minētie ierobežojumi neattiektos uz sezonas strādniekiem. </w:t>
      </w:r>
    </w:p>
    <w:p w14:paraId="4FA3F26C" w14:textId="1B032D77" w:rsidR="006978BA" w:rsidRPr="00513215" w:rsidRDefault="00B02E6D" w:rsidP="006978BA">
      <w:pPr>
        <w:ind w:firstLine="567"/>
        <w:jc w:val="both"/>
        <w:rPr>
          <w:rFonts w:ascii="Times New Roman" w:hAnsi="Times New Roman"/>
          <w:bCs/>
          <w:sz w:val="28"/>
          <w:szCs w:val="28"/>
        </w:rPr>
      </w:pPr>
      <w:r w:rsidRPr="00513215">
        <w:rPr>
          <w:rFonts w:ascii="Times New Roman" w:hAnsi="Times New Roman"/>
          <w:bCs/>
          <w:sz w:val="28"/>
          <w:szCs w:val="28"/>
        </w:rPr>
        <w:t>P</w:t>
      </w:r>
      <w:r w:rsidR="006978BA" w:rsidRPr="00513215">
        <w:rPr>
          <w:rFonts w:ascii="Times New Roman" w:hAnsi="Times New Roman"/>
          <w:bCs/>
          <w:sz w:val="28"/>
          <w:szCs w:val="28"/>
        </w:rPr>
        <w:t xml:space="preserve">aredzēts izstrādāt grozījumus Imigrācijas likumā, paredzot aizliegumu uzaicināt ārzemniekus attiecināt uz visiem komersanta valdes locekļiem arī gadījumā, ja šīs personas reģistrē jaunu komersantu. Atbilstoši Imigrācijas likuma </w:t>
      </w:r>
      <w:r w:rsidR="00223583" w:rsidRPr="00513215">
        <w:rPr>
          <w:rFonts w:ascii="Times New Roman" w:hAnsi="Times New Roman"/>
          <w:bCs/>
          <w:sz w:val="28"/>
          <w:szCs w:val="28"/>
        </w:rPr>
        <w:t>9.</w:t>
      </w:r>
      <w:r w:rsidR="00223583" w:rsidRPr="00513215">
        <w:rPr>
          <w:rFonts w:ascii="Times New Roman" w:hAnsi="Times New Roman"/>
          <w:bCs/>
          <w:position w:val="6"/>
          <w:sz w:val="20"/>
          <w:szCs w:val="20"/>
        </w:rPr>
        <w:t>1</w:t>
      </w:r>
      <w:r w:rsidR="00223583" w:rsidRPr="00513215">
        <w:rPr>
          <w:rFonts w:ascii="Times New Roman" w:hAnsi="Times New Roman"/>
          <w:bCs/>
          <w:sz w:val="28"/>
          <w:szCs w:val="28"/>
        </w:rPr>
        <w:t xml:space="preserve"> </w:t>
      </w:r>
      <w:r w:rsidR="006978BA" w:rsidRPr="00513215">
        <w:rPr>
          <w:rFonts w:ascii="Times New Roman" w:hAnsi="Times New Roman"/>
          <w:bCs/>
          <w:sz w:val="28"/>
          <w:szCs w:val="28"/>
        </w:rPr>
        <w:t>pantā noteiktajam, komersantam, kurš veicis pārkāpumus ārzemnieku nodarbināšanas jomā (nav veikta darba samaksa, persona nodarbināta nelikumīgi, nav sniegta informācija par nodarbinātības izmaiņām), var noteikt aizliegumu uzaicināt ārzemniekus uz laiku līdz trim gadiem, tomēr praksē vērojamas situācijas, ka šāda komersanta valdes loceklis reģistrē citu komersantu un turpina savu nelikumīgo rīcību. Lai novērstu šādas situācijas, Imigrācijas likumā būtu lietderīgi paredzēt, ka aizliegums uzaicināt ārzemniekus attiecas uz visiem komersantiem, kuros darbojas tāda komersanta valdes loceklis, kam noteikts šāds aizliegums.</w:t>
      </w:r>
    </w:p>
    <w:p w14:paraId="2B99A5FD" w14:textId="77777777" w:rsidR="006C539B" w:rsidRDefault="006C539B">
      <w:pPr>
        <w:rPr>
          <w:rFonts w:ascii="Times New Roman" w:hAnsi="Times New Roman" w:cs="Times New Roman"/>
          <w:b/>
          <w:bCs/>
          <w:sz w:val="28"/>
          <w:szCs w:val="28"/>
        </w:rPr>
      </w:pPr>
      <w:r>
        <w:rPr>
          <w:rFonts w:ascii="Times New Roman" w:hAnsi="Times New Roman" w:cs="Times New Roman"/>
          <w:b/>
          <w:bCs/>
          <w:sz w:val="28"/>
          <w:szCs w:val="28"/>
        </w:rPr>
        <w:br w:type="page"/>
      </w:r>
    </w:p>
    <w:p w14:paraId="473CF1DE" w14:textId="61016B18" w:rsidR="00B83C04" w:rsidRPr="0072348C" w:rsidRDefault="00B83C04" w:rsidP="00B83C04">
      <w:pPr>
        <w:jc w:val="right"/>
        <w:rPr>
          <w:rFonts w:ascii="Times New Roman" w:hAnsi="Times New Roman" w:cs="Times New Roman"/>
          <w:bCs/>
          <w:sz w:val="28"/>
          <w:szCs w:val="28"/>
        </w:rPr>
      </w:pPr>
      <w:r w:rsidRPr="00152912">
        <w:rPr>
          <w:rFonts w:ascii="Times New Roman" w:hAnsi="Times New Roman" w:cs="Times New Roman"/>
          <w:bCs/>
          <w:sz w:val="24"/>
          <w:szCs w:val="24"/>
        </w:rPr>
        <w:lastRenderedPageBreak/>
        <w:t xml:space="preserve">Pielikums </w:t>
      </w:r>
      <w:r w:rsidRPr="00152912">
        <w:rPr>
          <w:rFonts w:ascii="Times New Roman" w:hAnsi="Times New Roman" w:cs="Times New Roman"/>
          <w:bCs/>
          <w:sz w:val="24"/>
          <w:szCs w:val="24"/>
        </w:rPr>
        <w:br/>
      </w:r>
      <w:r w:rsidR="0072348C" w:rsidRPr="00152912">
        <w:rPr>
          <w:rFonts w:ascii="Times New Roman" w:hAnsi="Times New Roman" w:cs="Times New Roman"/>
          <w:bCs/>
          <w:sz w:val="24"/>
          <w:szCs w:val="24"/>
        </w:rPr>
        <w:t>Informatīvajam</w:t>
      </w:r>
      <w:r w:rsidRPr="00152912">
        <w:rPr>
          <w:rFonts w:ascii="Times New Roman" w:hAnsi="Times New Roman" w:cs="Times New Roman"/>
          <w:bCs/>
          <w:sz w:val="24"/>
          <w:szCs w:val="24"/>
        </w:rPr>
        <w:t xml:space="preserve"> ziņojumam</w:t>
      </w:r>
      <w:r w:rsidRPr="00152912">
        <w:rPr>
          <w:rFonts w:ascii="Times New Roman" w:hAnsi="Times New Roman" w:cs="Times New Roman"/>
          <w:bCs/>
          <w:sz w:val="24"/>
          <w:szCs w:val="24"/>
        </w:rPr>
        <w:br/>
        <w:t>"Par t</w:t>
      </w:r>
      <w:r w:rsidR="0072348C" w:rsidRPr="00152912">
        <w:rPr>
          <w:rFonts w:ascii="Times New Roman" w:hAnsi="Times New Roman" w:cs="Times New Roman"/>
          <w:bCs/>
          <w:sz w:val="24"/>
          <w:szCs w:val="24"/>
        </w:rPr>
        <w:t xml:space="preserve">rešo valstu pilsoņu uzturēšanās Latvijā </w:t>
      </w:r>
      <w:r w:rsidRPr="00152912">
        <w:rPr>
          <w:rFonts w:ascii="Times New Roman" w:hAnsi="Times New Roman" w:cs="Times New Roman"/>
          <w:bCs/>
          <w:sz w:val="24"/>
          <w:szCs w:val="24"/>
        </w:rPr>
        <w:br/>
      </w:r>
      <w:r w:rsidR="0072348C" w:rsidRPr="00152912">
        <w:rPr>
          <w:rFonts w:ascii="Times New Roman" w:hAnsi="Times New Roman" w:cs="Times New Roman"/>
          <w:bCs/>
          <w:sz w:val="24"/>
          <w:szCs w:val="24"/>
        </w:rPr>
        <w:t>tiesiskā regulējuma pilnveidošanu</w:t>
      </w:r>
      <w:r w:rsidR="0072348C" w:rsidRPr="0072348C">
        <w:rPr>
          <w:rFonts w:ascii="Times New Roman" w:hAnsi="Times New Roman" w:cs="Times New Roman"/>
          <w:bCs/>
          <w:sz w:val="28"/>
          <w:szCs w:val="28"/>
        </w:rPr>
        <w:t>”</w:t>
      </w:r>
    </w:p>
    <w:p w14:paraId="2AF2F7C2" w14:textId="77777777" w:rsidR="00EA57F1" w:rsidRDefault="00EA57F1" w:rsidP="006127FC">
      <w:pPr>
        <w:jc w:val="center"/>
        <w:rPr>
          <w:rFonts w:ascii="Times New Roman" w:hAnsi="Times New Roman" w:cs="Times New Roman"/>
          <w:b/>
          <w:bCs/>
          <w:sz w:val="28"/>
          <w:szCs w:val="28"/>
        </w:rPr>
      </w:pPr>
    </w:p>
    <w:p w14:paraId="0C573284" w14:textId="2518293E" w:rsidR="006127FC" w:rsidRDefault="0072348C" w:rsidP="006127FC">
      <w:pPr>
        <w:jc w:val="center"/>
        <w:rPr>
          <w:rFonts w:ascii="Times New Roman" w:hAnsi="Times New Roman" w:cs="Times New Roman"/>
          <w:b/>
          <w:bCs/>
          <w:sz w:val="28"/>
          <w:szCs w:val="28"/>
        </w:rPr>
      </w:pPr>
      <w:r>
        <w:rPr>
          <w:rFonts w:ascii="Times New Roman" w:hAnsi="Times New Roman" w:cs="Times New Roman"/>
          <w:b/>
          <w:bCs/>
          <w:sz w:val="28"/>
          <w:szCs w:val="28"/>
        </w:rPr>
        <w:t xml:space="preserve">Trešo valstu pilsoņu uzturēšanās Latvijā </w:t>
      </w:r>
      <w:r w:rsidR="008F68E0" w:rsidRPr="00EA57F1">
        <w:rPr>
          <w:rFonts w:ascii="Times New Roman" w:hAnsi="Times New Roman" w:cs="Times New Roman"/>
          <w:b/>
          <w:bCs/>
          <w:sz w:val="28"/>
          <w:szCs w:val="28"/>
        </w:rPr>
        <w:t xml:space="preserve">kontroles un </w:t>
      </w:r>
      <w:r w:rsidRPr="00EA57F1">
        <w:rPr>
          <w:rFonts w:ascii="Times New Roman" w:hAnsi="Times New Roman" w:cs="Times New Roman"/>
          <w:b/>
          <w:bCs/>
          <w:sz w:val="28"/>
          <w:szCs w:val="28"/>
        </w:rPr>
        <w:t>tiesiskā regulējuma</w:t>
      </w:r>
      <w:r>
        <w:rPr>
          <w:rFonts w:ascii="Times New Roman" w:hAnsi="Times New Roman" w:cs="Times New Roman"/>
          <w:b/>
          <w:bCs/>
          <w:sz w:val="28"/>
          <w:szCs w:val="28"/>
        </w:rPr>
        <w:t xml:space="preserve"> pilnveidošanas plāns </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743"/>
        <w:gridCol w:w="6267"/>
      </w:tblGrid>
      <w:tr w:rsidR="006127FC" w:rsidRPr="00C63364" w14:paraId="13EF1EB2" w14:textId="77777777" w:rsidTr="00B36793">
        <w:tc>
          <w:tcPr>
            <w:tcW w:w="152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39B432" w14:textId="77777777" w:rsidR="006127FC" w:rsidRPr="00C63364" w:rsidRDefault="006127FC" w:rsidP="00B36793">
            <w:pPr>
              <w:spacing w:before="195" w:after="0" w:line="240" w:lineRule="auto"/>
              <w:rPr>
                <w:rFonts w:ascii="Times New Roman" w:eastAsia="Times New Roman" w:hAnsi="Times New Roman" w:cs="Times New Roman"/>
                <w:b/>
                <w:bCs/>
                <w:color w:val="414142"/>
                <w:sz w:val="20"/>
                <w:szCs w:val="20"/>
                <w:lang w:eastAsia="lv-LV"/>
              </w:rPr>
            </w:pPr>
            <w:r w:rsidRPr="00C63364">
              <w:rPr>
                <w:rFonts w:ascii="Times New Roman" w:eastAsia="Times New Roman" w:hAnsi="Times New Roman" w:cs="Times New Roman"/>
                <w:b/>
                <w:bCs/>
                <w:color w:val="414142"/>
                <w:sz w:val="20"/>
                <w:szCs w:val="20"/>
                <w:lang w:eastAsia="lv-LV"/>
              </w:rPr>
              <w:t xml:space="preserve"> Mērķis</w:t>
            </w:r>
          </w:p>
          <w:p w14:paraId="28C28528" w14:textId="77777777" w:rsidR="006127FC" w:rsidRPr="00C63364" w:rsidRDefault="006127FC" w:rsidP="00B36793">
            <w:pPr>
              <w:spacing w:before="195" w:after="0" w:line="240" w:lineRule="auto"/>
              <w:rPr>
                <w:rFonts w:ascii="Times New Roman" w:eastAsia="Times New Roman" w:hAnsi="Times New Roman" w:cs="Times New Roman"/>
                <w:b/>
                <w:bCs/>
                <w:color w:val="414142"/>
                <w:sz w:val="20"/>
                <w:szCs w:val="20"/>
                <w:lang w:eastAsia="lv-LV"/>
              </w:rPr>
            </w:pPr>
          </w:p>
        </w:tc>
        <w:tc>
          <w:tcPr>
            <w:tcW w:w="34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7B22B4" w14:textId="45356A80" w:rsidR="006127FC" w:rsidRPr="00C63364" w:rsidRDefault="006127FC" w:rsidP="00B36793">
            <w:pPr>
              <w:spacing w:before="195" w:after="0" w:line="240" w:lineRule="auto"/>
              <w:rPr>
                <w:rFonts w:ascii="Times New Roman" w:eastAsia="Times New Roman" w:hAnsi="Times New Roman" w:cs="Times New Roman"/>
                <w:b/>
                <w:bCs/>
                <w:color w:val="414142"/>
                <w:sz w:val="20"/>
                <w:szCs w:val="20"/>
                <w:lang w:eastAsia="lv-LV"/>
              </w:rPr>
            </w:pPr>
            <w:r w:rsidRPr="00C63364">
              <w:rPr>
                <w:rFonts w:ascii="Times New Roman" w:eastAsia="Times New Roman" w:hAnsi="Times New Roman" w:cs="Times New Roman"/>
                <w:b/>
                <w:bCs/>
                <w:color w:val="414142"/>
                <w:sz w:val="20"/>
                <w:szCs w:val="20"/>
                <w:lang w:eastAsia="lv-LV"/>
              </w:rPr>
              <w:t xml:space="preserve">Trešo valstu </w:t>
            </w:r>
            <w:r w:rsidR="00BF24FD">
              <w:rPr>
                <w:rFonts w:ascii="Times New Roman" w:eastAsia="Times New Roman" w:hAnsi="Times New Roman" w:cs="Times New Roman"/>
                <w:b/>
                <w:bCs/>
                <w:color w:val="414142"/>
                <w:sz w:val="20"/>
                <w:szCs w:val="20"/>
                <w:lang w:eastAsia="lv-LV"/>
              </w:rPr>
              <w:t>pilsoņu</w:t>
            </w:r>
            <w:r w:rsidR="006B6425">
              <w:rPr>
                <w:rFonts w:ascii="Times New Roman" w:eastAsia="Times New Roman" w:hAnsi="Times New Roman" w:cs="Times New Roman"/>
                <w:b/>
                <w:bCs/>
                <w:color w:val="414142"/>
                <w:sz w:val="20"/>
                <w:szCs w:val="20"/>
                <w:lang w:eastAsia="lv-LV"/>
              </w:rPr>
              <w:t xml:space="preserve"> ieceļošanas un</w:t>
            </w:r>
            <w:r w:rsidRPr="00C63364">
              <w:rPr>
                <w:rFonts w:ascii="Times New Roman" w:eastAsia="Times New Roman" w:hAnsi="Times New Roman" w:cs="Times New Roman"/>
                <w:b/>
                <w:bCs/>
                <w:color w:val="414142"/>
                <w:sz w:val="20"/>
                <w:szCs w:val="20"/>
                <w:lang w:eastAsia="lv-LV"/>
              </w:rPr>
              <w:t xml:space="preserve"> </w:t>
            </w:r>
            <w:r w:rsidR="006B6425">
              <w:rPr>
                <w:rFonts w:ascii="Times New Roman" w:eastAsia="Times New Roman" w:hAnsi="Times New Roman" w:cs="Times New Roman"/>
                <w:b/>
                <w:bCs/>
                <w:color w:val="414142"/>
                <w:sz w:val="20"/>
                <w:szCs w:val="20"/>
                <w:lang w:eastAsia="lv-LV"/>
              </w:rPr>
              <w:t>uzturēšanās</w:t>
            </w:r>
            <w:r w:rsidRPr="00C63364">
              <w:rPr>
                <w:rFonts w:ascii="Times New Roman" w:eastAsia="Times New Roman" w:hAnsi="Times New Roman" w:cs="Times New Roman"/>
                <w:b/>
                <w:bCs/>
                <w:color w:val="414142"/>
                <w:sz w:val="20"/>
                <w:szCs w:val="20"/>
                <w:lang w:eastAsia="lv-LV"/>
              </w:rPr>
              <w:t xml:space="preserve"> Latvijas Republikā </w:t>
            </w:r>
            <w:r w:rsidR="001B17F4" w:rsidRPr="001B17F4">
              <w:rPr>
                <w:rFonts w:ascii="Times New Roman" w:eastAsia="Times New Roman" w:hAnsi="Times New Roman" w:cs="Times New Roman"/>
                <w:b/>
                <w:bCs/>
                <w:color w:val="414142"/>
                <w:sz w:val="20"/>
                <w:szCs w:val="20"/>
                <w:lang w:eastAsia="lv-LV"/>
              </w:rPr>
              <w:t xml:space="preserve">tiesiskā regulējuma </w:t>
            </w:r>
            <w:r w:rsidR="006B6425">
              <w:rPr>
                <w:rFonts w:ascii="Times New Roman" w:eastAsia="Times New Roman" w:hAnsi="Times New Roman" w:cs="Times New Roman"/>
                <w:b/>
                <w:bCs/>
                <w:color w:val="414142"/>
                <w:sz w:val="20"/>
                <w:szCs w:val="20"/>
                <w:lang w:eastAsia="lv-LV"/>
              </w:rPr>
              <w:t>pilnveide</w:t>
            </w:r>
          </w:p>
        </w:tc>
      </w:tr>
    </w:tbl>
    <w:p w14:paraId="57795B32" w14:textId="77777777" w:rsidR="006127FC" w:rsidRPr="00C63364" w:rsidRDefault="006127FC" w:rsidP="006127FC">
      <w:pPr>
        <w:rPr>
          <w:rFonts w:ascii="Times New Roman" w:hAnsi="Times New Roman" w:cs="Times New Roman"/>
          <w:sz w:val="20"/>
          <w:szCs w:val="20"/>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633"/>
        <w:gridCol w:w="4337"/>
        <w:gridCol w:w="1173"/>
        <w:gridCol w:w="1434"/>
        <w:gridCol w:w="1433"/>
      </w:tblGrid>
      <w:tr w:rsidR="00072BD4" w:rsidRPr="00C63364" w14:paraId="30DBC50B" w14:textId="413AB4C0" w:rsidTr="003F6EDC">
        <w:trPr>
          <w:tblHeader/>
        </w:trPr>
        <w:tc>
          <w:tcPr>
            <w:tcW w:w="35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AC6068" w14:textId="77777777" w:rsidR="00072BD4" w:rsidRPr="00C63364" w:rsidRDefault="00072BD4" w:rsidP="00B36793">
            <w:pPr>
              <w:spacing w:after="0" w:line="240" w:lineRule="auto"/>
              <w:jc w:val="center"/>
              <w:rPr>
                <w:rFonts w:ascii="Times New Roman" w:eastAsia="Times New Roman" w:hAnsi="Times New Roman" w:cs="Times New Roman"/>
                <w:b/>
                <w:bCs/>
                <w:color w:val="414142"/>
                <w:sz w:val="20"/>
                <w:szCs w:val="20"/>
                <w:lang w:eastAsia="lv-LV"/>
              </w:rPr>
            </w:pPr>
            <w:bookmarkStart w:id="3" w:name="_Hlk193433610"/>
            <w:r w:rsidRPr="00C63364">
              <w:rPr>
                <w:rFonts w:ascii="Times New Roman" w:eastAsia="Times New Roman" w:hAnsi="Times New Roman" w:cs="Times New Roman"/>
                <w:b/>
                <w:bCs/>
                <w:color w:val="414142"/>
                <w:sz w:val="20"/>
                <w:szCs w:val="20"/>
                <w:lang w:eastAsia="lv-LV"/>
              </w:rPr>
              <w:t>Nr.</w:t>
            </w:r>
          </w:p>
        </w:tc>
        <w:tc>
          <w:tcPr>
            <w:tcW w:w="24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FB6E6B" w14:textId="77777777" w:rsidR="00072BD4" w:rsidRPr="00C63364" w:rsidRDefault="00072BD4" w:rsidP="00B36793">
            <w:pPr>
              <w:spacing w:before="100" w:beforeAutospacing="1" w:after="100" w:afterAutospacing="1" w:line="293" w:lineRule="atLeast"/>
              <w:rPr>
                <w:rFonts w:ascii="Times New Roman" w:eastAsia="Times New Roman" w:hAnsi="Times New Roman" w:cs="Times New Roman"/>
                <w:b/>
                <w:bCs/>
                <w:sz w:val="20"/>
                <w:szCs w:val="20"/>
                <w:lang w:eastAsia="lv-LV"/>
              </w:rPr>
            </w:pPr>
            <w:r w:rsidRPr="00C63364">
              <w:rPr>
                <w:rFonts w:ascii="Times New Roman" w:eastAsia="Times New Roman" w:hAnsi="Times New Roman" w:cs="Times New Roman"/>
                <w:b/>
                <w:bCs/>
                <w:sz w:val="20"/>
                <w:szCs w:val="20"/>
                <w:lang w:eastAsia="lv-LV"/>
              </w:rPr>
              <w:t>Pasākumi</w:t>
            </w:r>
          </w:p>
        </w:tc>
        <w:tc>
          <w:tcPr>
            <w:tcW w:w="65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C7C347" w14:textId="77777777" w:rsidR="00072BD4" w:rsidRPr="00C63364" w:rsidRDefault="00072BD4" w:rsidP="00B36793">
            <w:pPr>
              <w:spacing w:before="100" w:beforeAutospacing="1" w:after="100" w:afterAutospacing="1" w:line="293" w:lineRule="atLeast"/>
              <w:rPr>
                <w:rFonts w:ascii="Times New Roman" w:eastAsia="Times New Roman" w:hAnsi="Times New Roman" w:cs="Times New Roman"/>
                <w:b/>
                <w:bCs/>
                <w:color w:val="414142"/>
                <w:sz w:val="20"/>
                <w:szCs w:val="20"/>
                <w:lang w:eastAsia="lv-LV"/>
              </w:rPr>
            </w:pPr>
            <w:r w:rsidRPr="00C63364">
              <w:rPr>
                <w:rFonts w:ascii="Times New Roman" w:eastAsia="Times New Roman" w:hAnsi="Times New Roman" w:cs="Times New Roman"/>
                <w:b/>
                <w:bCs/>
                <w:color w:val="414142"/>
                <w:sz w:val="20"/>
                <w:szCs w:val="20"/>
                <w:lang w:eastAsia="lv-LV"/>
              </w:rPr>
              <w:t>Atbildīgā institūcija</w:t>
            </w:r>
          </w:p>
        </w:tc>
        <w:tc>
          <w:tcPr>
            <w:tcW w:w="79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29B74C7" w14:textId="77777777" w:rsidR="00072BD4" w:rsidRPr="00C63364" w:rsidRDefault="00072BD4" w:rsidP="00B36793">
            <w:pPr>
              <w:spacing w:before="100" w:beforeAutospacing="1" w:after="100" w:afterAutospacing="1" w:line="293" w:lineRule="atLeast"/>
              <w:rPr>
                <w:rFonts w:ascii="Times New Roman" w:eastAsia="Times New Roman" w:hAnsi="Times New Roman" w:cs="Times New Roman"/>
                <w:b/>
                <w:bCs/>
                <w:color w:val="414142"/>
                <w:sz w:val="20"/>
                <w:szCs w:val="20"/>
                <w:lang w:eastAsia="lv-LV"/>
              </w:rPr>
            </w:pPr>
            <w:r w:rsidRPr="00C63364">
              <w:rPr>
                <w:rFonts w:ascii="Times New Roman" w:eastAsia="Times New Roman" w:hAnsi="Times New Roman" w:cs="Times New Roman"/>
                <w:b/>
                <w:bCs/>
                <w:color w:val="414142"/>
                <w:sz w:val="20"/>
                <w:szCs w:val="20"/>
                <w:lang w:eastAsia="lv-LV"/>
              </w:rPr>
              <w:t xml:space="preserve"> Līdzatbildīgā institūcija</w:t>
            </w:r>
          </w:p>
        </w:tc>
        <w:tc>
          <w:tcPr>
            <w:tcW w:w="795" w:type="pct"/>
            <w:tcBorders>
              <w:top w:val="outset" w:sz="6" w:space="0" w:color="414142"/>
              <w:left w:val="outset" w:sz="6" w:space="0" w:color="414142"/>
              <w:bottom w:val="outset" w:sz="6" w:space="0" w:color="414142"/>
              <w:right w:val="outset" w:sz="6" w:space="0" w:color="414142"/>
            </w:tcBorders>
            <w:shd w:val="clear" w:color="auto" w:fill="FFFFFF"/>
          </w:tcPr>
          <w:p w14:paraId="0434F26F" w14:textId="6B0D3C2C" w:rsidR="00072BD4" w:rsidRPr="00C63364" w:rsidRDefault="00072BD4" w:rsidP="00B36793">
            <w:pPr>
              <w:spacing w:before="100" w:beforeAutospacing="1" w:after="100" w:afterAutospacing="1" w:line="293" w:lineRule="atLeast"/>
              <w:rPr>
                <w:rFonts w:ascii="Times New Roman" w:eastAsia="Times New Roman" w:hAnsi="Times New Roman" w:cs="Times New Roman"/>
                <w:b/>
                <w:bCs/>
                <w:color w:val="414142"/>
                <w:sz w:val="20"/>
                <w:szCs w:val="20"/>
                <w:lang w:eastAsia="lv-LV"/>
              </w:rPr>
            </w:pPr>
            <w:r>
              <w:rPr>
                <w:rFonts w:ascii="Times New Roman" w:eastAsia="Times New Roman" w:hAnsi="Times New Roman" w:cs="Times New Roman"/>
                <w:b/>
                <w:bCs/>
                <w:color w:val="414142"/>
                <w:sz w:val="20"/>
                <w:szCs w:val="20"/>
                <w:lang w:eastAsia="lv-LV"/>
              </w:rPr>
              <w:t>Izpildes termiņš</w:t>
            </w:r>
          </w:p>
        </w:tc>
      </w:tr>
      <w:tr w:rsidR="00072BD4" w:rsidRPr="00C63364" w14:paraId="1F5D34E9" w14:textId="7E454724" w:rsidTr="003F6EDC">
        <w:tc>
          <w:tcPr>
            <w:tcW w:w="2758"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230D29" w14:textId="77777777" w:rsidR="00072BD4" w:rsidRPr="00C63364" w:rsidRDefault="00072BD4" w:rsidP="00B36793">
            <w:pPr>
              <w:spacing w:after="0" w:line="240" w:lineRule="auto"/>
              <w:rPr>
                <w:rFonts w:ascii="Times New Roman" w:eastAsia="Times New Roman" w:hAnsi="Times New Roman" w:cs="Times New Roman"/>
                <w:b/>
                <w:bCs/>
                <w:sz w:val="20"/>
                <w:szCs w:val="20"/>
                <w:lang w:eastAsia="lv-LV"/>
              </w:rPr>
            </w:pPr>
            <w:r w:rsidRPr="00C63364">
              <w:rPr>
                <w:rFonts w:ascii="Times New Roman" w:eastAsia="Times New Roman" w:hAnsi="Times New Roman" w:cs="Times New Roman"/>
                <w:b/>
                <w:bCs/>
                <w:sz w:val="20"/>
                <w:szCs w:val="20"/>
                <w:lang w:eastAsia="lv-LV"/>
              </w:rPr>
              <w:t>1. Rīcības virziens</w:t>
            </w:r>
          </w:p>
        </w:tc>
        <w:tc>
          <w:tcPr>
            <w:tcW w:w="1447"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BCD9C1" w14:textId="77777777" w:rsidR="00072BD4" w:rsidRPr="00C63364" w:rsidRDefault="00072BD4" w:rsidP="00B36793">
            <w:pPr>
              <w:spacing w:after="0" w:line="240" w:lineRule="auto"/>
              <w:rPr>
                <w:rFonts w:ascii="Times New Roman" w:eastAsia="Times New Roman" w:hAnsi="Times New Roman" w:cs="Times New Roman"/>
                <w:b/>
                <w:bCs/>
                <w:color w:val="414142"/>
                <w:sz w:val="20"/>
                <w:szCs w:val="20"/>
                <w:lang w:eastAsia="lv-LV"/>
              </w:rPr>
            </w:pPr>
          </w:p>
          <w:p w14:paraId="40FA7E54" w14:textId="160DB1F4" w:rsidR="00072BD4" w:rsidRPr="00AE71E8" w:rsidRDefault="00072BD4" w:rsidP="00B36793">
            <w:pPr>
              <w:spacing w:after="0" w:line="240" w:lineRule="auto"/>
              <w:rPr>
                <w:rFonts w:ascii="Times New Roman" w:eastAsia="Times New Roman" w:hAnsi="Times New Roman" w:cs="Times New Roman"/>
                <w:b/>
                <w:bCs/>
                <w:color w:val="414142"/>
                <w:sz w:val="20"/>
                <w:szCs w:val="20"/>
                <w:lang w:eastAsia="lv-LV"/>
              </w:rPr>
            </w:pPr>
            <w:r w:rsidRPr="00C63364">
              <w:rPr>
                <w:rFonts w:ascii="Times New Roman" w:eastAsia="Times New Roman" w:hAnsi="Times New Roman" w:cs="Times New Roman"/>
                <w:b/>
                <w:bCs/>
                <w:color w:val="414142"/>
                <w:sz w:val="20"/>
                <w:szCs w:val="20"/>
                <w:lang w:eastAsia="lv-LV"/>
              </w:rPr>
              <w:t xml:space="preserve"> </w:t>
            </w:r>
            <w:r w:rsidRPr="00AE71E8">
              <w:rPr>
                <w:rFonts w:ascii="Times New Roman" w:eastAsia="Times New Roman" w:hAnsi="Times New Roman" w:cs="Times New Roman"/>
                <w:b/>
                <w:bCs/>
                <w:color w:val="414142"/>
                <w:sz w:val="20"/>
                <w:szCs w:val="20"/>
                <w:lang w:eastAsia="lv-LV"/>
              </w:rPr>
              <w:t>Stud</w:t>
            </w:r>
            <w:r>
              <w:rPr>
                <w:rFonts w:ascii="Times New Roman" w:eastAsia="Times New Roman" w:hAnsi="Times New Roman" w:cs="Times New Roman"/>
                <w:b/>
                <w:bCs/>
                <w:color w:val="414142"/>
                <w:sz w:val="20"/>
                <w:szCs w:val="20"/>
                <w:lang w:eastAsia="lv-LV"/>
              </w:rPr>
              <w:t>ijas</w:t>
            </w:r>
          </w:p>
          <w:p w14:paraId="64CD45B7" w14:textId="77777777" w:rsidR="00072BD4" w:rsidRPr="00C63364" w:rsidRDefault="00072BD4" w:rsidP="00B36793">
            <w:pPr>
              <w:spacing w:after="0" w:line="240" w:lineRule="auto"/>
              <w:rPr>
                <w:rFonts w:ascii="Times New Roman" w:eastAsia="Times New Roman" w:hAnsi="Times New Roman" w:cs="Times New Roman"/>
                <w:b/>
                <w:bCs/>
                <w:color w:val="414142"/>
                <w:sz w:val="20"/>
                <w:szCs w:val="20"/>
                <w:lang w:eastAsia="lv-LV"/>
              </w:rPr>
            </w:pPr>
          </w:p>
          <w:p w14:paraId="31F85838" w14:textId="77777777" w:rsidR="00072BD4" w:rsidRPr="00C63364" w:rsidRDefault="00072BD4" w:rsidP="00B36793">
            <w:pPr>
              <w:spacing w:after="0" w:line="240" w:lineRule="auto"/>
              <w:rPr>
                <w:rFonts w:ascii="Times New Roman" w:eastAsia="Times New Roman" w:hAnsi="Times New Roman" w:cs="Times New Roman"/>
                <w:b/>
                <w:bCs/>
                <w:color w:val="414142"/>
                <w:sz w:val="20"/>
                <w:szCs w:val="20"/>
                <w:lang w:eastAsia="lv-LV"/>
              </w:rPr>
            </w:pPr>
          </w:p>
        </w:tc>
        <w:tc>
          <w:tcPr>
            <w:tcW w:w="795" w:type="pct"/>
            <w:tcBorders>
              <w:top w:val="outset" w:sz="6" w:space="0" w:color="414142"/>
              <w:left w:val="outset" w:sz="6" w:space="0" w:color="414142"/>
              <w:bottom w:val="outset" w:sz="6" w:space="0" w:color="414142"/>
              <w:right w:val="outset" w:sz="6" w:space="0" w:color="414142"/>
            </w:tcBorders>
            <w:shd w:val="clear" w:color="auto" w:fill="FFFFFF"/>
          </w:tcPr>
          <w:p w14:paraId="42C72079" w14:textId="77777777" w:rsidR="00072BD4" w:rsidRPr="00C63364" w:rsidRDefault="00072BD4" w:rsidP="00B36793">
            <w:pPr>
              <w:spacing w:after="0" w:line="240" w:lineRule="auto"/>
              <w:rPr>
                <w:rFonts w:ascii="Times New Roman" w:eastAsia="Times New Roman" w:hAnsi="Times New Roman" w:cs="Times New Roman"/>
                <w:b/>
                <w:bCs/>
                <w:color w:val="414142"/>
                <w:sz w:val="20"/>
                <w:szCs w:val="20"/>
                <w:lang w:eastAsia="lv-LV"/>
              </w:rPr>
            </w:pPr>
          </w:p>
        </w:tc>
      </w:tr>
      <w:bookmarkEnd w:id="3"/>
      <w:tr w:rsidR="00072BD4" w:rsidRPr="00C63364" w14:paraId="171AB1C8" w14:textId="6C35871D" w:rsidTr="003F6EDC">
        <w:tc>
          <w:tcPr>
            <w:tcW w:w="3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B8D8EC0" w14:textId="68CDD2CA" w:rsidR="00072BD4" w:rsidRPr="00352125" w:rsidRDefault="00072BD4" w:rsidP="00B36793">
            <w:pPr>
              <w:spacing w:after="0" w:line="240" w:lineRule="auto"/>
              <w:jc w:val="center"/>
              <w:rPr>
                <w:rFonts w:ascii="Times New Roman" w:eastAsia="Times New Roman" w:hAnsi="Times New Roman" w:cs="Times New Roman"/>
                <w:b/>
                <w:bCs/>
                <w:color w:val="414142"/>
                <w:sz w:val="20"/>
                <w:szCs w:val="20"/>
                <w:lang w:eastAsia="lv-LV"/>
              </w:rPr>
            </w:pPr>
            <w:r w:rsidRPr="00352125">
              <w:rPr>
                <w:rFonts w:ascii="Times New Roman" w:eastAsia="Times New Roman" w:hAnsi="Times New Roman" w:cs="Times New Roman"/>
                <w:b/>
                <w:bCs/>
                <w:color w:val="414142"/>
                <w:sz w:val="20"/>
                <w:szCs w:val="20"/>
                <w:lang w:eastAsia="lv-LV"/>
              </w:rPr>
              <w:t>1.1</w:t>
            </w:r>
          </w:p>
        </w:tc>
        <w:tc>
          <w:tcPr>
            <w:tcW w:w="24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0AA3669" w14:textId="3D78F8D1" w:rsidR="00072BD4" w:rsidRPr="00352125" w:rsidRDefault="00072BD4" w:rsidP="00B36793">
            <w:pPr>
              <w:spacing w:before="100" w:beforeAutospacing="1" w:after="100" w:afterAutospacing="1" w:line="293" w:lineRule="atLeast"/>
              <w:rPr>
                <w:rFonts w:ascii="Times New Roman" w:eastAsia="Times New Roman" w:hAnsi="Times New Roman" w:cs="Times New Roman"/>
                <w:color w:val="FF0000"/>
                <w:sz w:val="20"/>
                <w:szCs w:val="20"/>
                <w:lang w:eastAsia="lv-LV"/>
              </w:rPr>
            </w:pPr>
            <w:r w:rsidRPr="00352125">
              <w:rPr>
                <w:rFonts w:ascii="Times New Roman" w:eastAsia="Times New Roman" w:hAnsi="Times New Roman" w:cs="Times New Roman"/>
                <w:sz w:val="20"/>
                <w:szCs w:val="20"/>
                <w:lang w:eastAsia="lv-LV"/>
              </w:rPr>
              <w:t xml:space="preserve">Papildināt Izglītības likumu, paredzot izglītības </w:t>
            </w:r>
            <w:r w:rsidRPr="00152912">
              <w:rPr>
                <w:rFonts w:ascii="Times New Roman" w:eastAsia="Times New Roman" w:hAnsi="Times New Roman" w:cs="Times New Roman"/>
                <w:sz w:val="20"/>
                <w:szCs w:val="20"/>
                <w:lang w:eastAsia="lv-LV"/>
              </w:rPr>
              <w:t>iestādei</w:t>
            </w:r>
            <w:r w:rsidRPr="00352125">
              <w:rPr>
                <w:rFonts w:ascii="Times New Roman" w:eastAsia="Times New Roman" w:hAnsi="Times New Roman" w:cs="Times New Roman"/>
                <w:sz w:val="20"/>
                <w:szCs w:val="20"/>
                <w:lang w:eastAsia="lv-LV"/>
              </w:rPr>
              <w:t xml:space="preserve"> administratīvo sodu par informācijas nesniegšanu, informācijas nepienācīgu sniegšanu, nepatiesas informācijas sniegšanu vai informācijas nesniegšanu noteiktajā termiņā Valsts izglītības informācijas sistēmā</w:t>
            </w:r>
            <w:r w:rsidR="00152912">
              <w:rPr>
                <w:rFonts w:ascii="Times New Roman" w:eastAsia="Times New Roman" w:hAnsi="Times New Roman" w:cs="Times New Roman"/>
                <w:sz w:val="20"/>
                <w:szCs w:val="20"/>
                <w:lang w:eastAsia="lv-LV"/>
              </w:rPr>
              <w:t>.</w:t>
            </w:r>
          </w:p>
        </w:tc>
        <w:tc>
          <w:tcPr>
            <w:tcW w:w="6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CF6521A" w14:textId="5B30E9E7" w:rsidR="00072BD4" w:rsidRPr="00352125" w:rsidRDefault="00072BD4" w:rsidP="00B36793">
            <w:pPr>
              <w:spacing w:before="100" w:beforeAutospacing="1" w:after="100" w:afterAutospacing="1" w:line="293" w:lineRule="atLeast"/>
              <w:rPr>
                <w:rFonts w:ascii="Times New Roman" w:eastAsia="Times New Roman" w:hAnsi="Times New Roman" w:cs="Times New Roman"/>
                <w:sz w:val="20"/>
                <w:szCs w:val="20"/>
                <w:lang w:eastAsia="lv-LV"/>
              </w:rPr>
            </w:pPr>
            <w:r w:rsidRPr="00352125">
              <w:rPr>
                <w:rFonts w:ascii="Times New Roman" w:eastAsia="Times New Roman" w:hAnsi="Times New Roman" w:cs="Times New Roman"/>
                <w:sz w:val="20"/>
                <w:szCs w:val="20"/>
                <w:lang w:eastAsia="lv-LV"/>
              </w:rPr>
              <w:t>IZM</w:t>
            </w:r>
          </w:p>
        </w:tc>
        <w:tc>
          <w:tcPr>
            <w:tcW w:w="79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0B8A83C" w14:textId="5CEA5762" w:rsidR="00072BD4" w:rsidRPr="00352125" w:rsidRDefault="00072BD4" w:rsidP="00B36793">
            <w:pPr>
              <w:spacing w:before="100" w:beforeAutospacing="1" w:after="100" w:afterAutospacing="1" w:line="293" w:lineRule="atLeast"/>
              <w:rPr>
                <w:rFonts w:ascii="Times New Roman" w:eastAsia="Times New Roman" w:hAnsi="Times New Roman" w:cs="Times New Roman"/>
                <w:sz w:val="20"/>
                <w:szCs w:val="20"/>
                <w:lang w:eastAsia="lv-LV"/>
              </w:rPr>
            </w:pPr>
            <w:r w:rsidRPr="00352125">
              <w:rPr>
                <w:rFonts w:ascii="Times New Roman" w:eastAsia="Times New Roman" w:hAnsi="Times New Roman" w:cs="Times New Roman"/>
                <w:sz w:val="20"/>
                <w:szCs w:val="20"/>
                <w:lang w:eastAsia="lv-LV"/>
              </w:rPr>
              <w:t>VRS, PMLP, IeM</w:t>
            </w:r>
          </w:p>
        </w:tc>
        <w:tc>
          <w:tcPr>
            <w:tcW w:w="795" w:type="pct"/>
            <w:tcBorders>
              <w:top w:val="outset" w:sz="6" w:space="0" w:color="414142"/>
              <w:left w:val="outset" w:sz="6" w:space="0" w:color="414142"/>
              <w:bottom w:val="outset" w:sz="6" w:space="0" w:color="414142"/>
              <w:right w:val="outset" w:sz="6" w:space="0" w:color="414142"/>
            </w:tcBorders>
            <w:shd w:val="clear" w:color="auto" w:fill="FFFFFF"/>
          </w:tcPr>
          <w:p w14:paraId="167AF1FD" w14:textId="77777777" w:rsidR="003F6EDC" w:rsidRDefault="003F6EDC" w:rsidP="00B36793">
            <w:pPr>
              <w:spacing w:before="100" w:beforeAutospacing="1" w:after="100" w:afterAutospacing="1" w:line="293" w:lineRule="atLeast"/>
              <w:rPr>
                <w:rFonts w:ascii="Times New Roman" w:eastAsia="Times New Roman" w:hAnsi="Times New Roman" w:cs="Times New Roman"/>
                <w:sz w:val="20"/>
                <w:szCs w:val="20"/>
                <w:lang w:eastAsia="lv-LV"/>
              </w:rPr>
            </w:pPr>
          </w:p>
          <w:p w14:paraId="5C8D5679" w14:textId="226EAEE1" w:rsidR="00072BD4" w:rsidRPr="00352125" w:rsidRDefault="00CB7C33" w:rsidP="00B36793">
            <w:pPr>
              <w:spacing w:before="100" w:beforeAutospacing="1" w:after="100" w:afterAutospacing="1" w:line="293" w:lineRule="atLeast"/>
              <w:rPr>
                <w:rFonts w:ascii="Times New Roman" w:eastAsia="Times New Roman" w:hAnsi="Times New Roman" w:cs="Times New Roman"/>
                <w:sz w:val="20"/>
                <w:szCs w:val="20"/>
                <w:lang w:eastAsia="lv-LV"/>
              </w:rPr>
            </w:pPr>
            <w:r w:rsidRPr="00CB7C33">
              <w:rPr>
                <w:rFonts w:ascii="Times New Roman" w:eastAsia="Times New Roman" w:hAnsi="Times New Roman" w:cs="Times New Roman"/>
                <w:sz w:val="20"/>
                <w:szCs w:val="20"/>
                <w:lang w:eastAsia="lv-LV"/>
              </w:rPr>
              <w:t>31.0</w:t>
            </w:r>
            <w:r w:rsidR="001259DA">
              <w:rPr>
                <w:rFonts w:ascii="Times New Roman" w:eastAsia="Times New Roman" w:hAnsi="Times New Roman" w:cs="Times New Roman"/>
                <w:sz w:val="20"/>
                <w:szCs w:val="20"/>
                <w:lang w:eastAsia="lv-LV"/>
              </w:rPr>
              <w:t>3</w:t>
            </w:r>
            <w:r w:rsidRPr="00CB7C33">
              <w:rPr>
                <w:rFonts w:ascii="Times New Roman" w:eastAsia="Times New Roman" w:hAnsi="Times New Roman" w:cs="Times New Roman"/>
                <w:sz w:val="20"/>
                <w:szCs w:val="20"/>
                <w:lang w:eastAsia="lv-LV"/>
              </w:rPr>
              <w:t>.202</w:t>
            </w:r>
            <w:r w:rsidR="001259DA">
              <w:rPr>
                <w:rFonts w:ascii="Times New Roman" w:eastAsia="Times New Roman" w:hAnsi="Times New Roman" w:cs="Times New Roman"/>
                <w:sz w:val="20"/>
                <w:szCs w:val="20"/>
                <w:lang w:eastAsia="lv-LV"/>
              </w:rPr>
              <w:t>6</w:t>
            </w:r>
            <w:r w:rsidRPr="00CB7C33">
              <w:rPr>
                <w:rFonts w:ascii="Times New Roman" w:eastAsia="Times New Roman" w:hAnsi="Times New Roman" w:cs="Times New Roman"/>
                <w:sz w:val="20"/>
                <w:szCs w:val="20"/>
                <w:lang w:eastAsia="lv-LV"/>
              </w:rPr>
              <w:t>.</w:t>
            </w:r>
          </w:p>
        </w:tc>
      </w:tr>
      <w:tr w:rsidR="003F6EDC" w:rsidRPr="00C63364" w14:paraId="3B112A0E" w14:textId="353B5260" w:rsidTr="003F6EDC">
        <w:tc>
          <w:tcPr>
            <w:tcW w:w="3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6231108" w14:textId="119BBF52" w:rsidR="003F6EDC" w:rsidRPr="00C63364" w:rsidRDefault="003F6EDC" w:rsidP="003F6EDC">
            <w:pPr>
              <w:spacing w:after="0" w:line="240" w:lineRule="auto"/>
              <w:jc w:val="center"/>
              <w:rPr>
                <w:rFonts w:ascii="Times New Roman" w:eastAsia="Times New Roman" w:hAnsi="Times New Roman" w:cs="Times New Roman"/>
                <w:b/>
                <w:bCs/>
                <w:color w:val="414142"/>
                <w:sz w:val="20"/>
                <w:szCs w:val="20"/>
                <w:lang w:eastAsia="lv-LV"/>
              </w:rPr>
            </w:pPr>
            <w:r w:rsidRPr="00C63364">
              <w:rPr>
                <w:rFonts w:ascii="Times New Roman" w:eastAsia="Times New Roman" w:hAnsi="Times New Roman" w:cs="Times New Roman"/>
                <w:b/>
                <w:bCs/>
                <w:color w:val="414142"/>
                <w:sz w:val="20"/>
                <w:szCs w:val="20"/>
                <w:lang w:eastAsia="lv-LV"/>
              </w:rPr>
              <w:t>1.</w:t>
            </w:r>
            <w:r>
              <w:rPr>
                <w:rFonts w:ascii="Times New Roman" w:eastAsia="Times New Roman" w:hAnsi="Times New Roman" w:cs="Times New Roman"/>
                <w:b/>
                <w:bCs/>
                <w:color w:val="414142"/>
                <w:sz w:val="20"/>
                <w:szCs w:val="20"/>
                <w:lang w:eastAsia="lv-LV"/>
              </w:rPr>
              <w:t>2</w:t>
            </w:r>
          </w:p>
        </w:tc>
        <w:tc>
          <w:tcPr>
            <w:tcW w:w="24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A5155C5" w14:textId="6E7218CF" w:rsidR="003F6EDC" w:rsidRPr="00C63364"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r w:rsidRPr="00C63364">
              <w:rPr>
                <w:rFonts w:ascii="Times New Roman" w:eastAsia="Times New Roman" w:hAnsi="Times New Roman" w:cs="Times New Roman"/>
                <w:sz w:val="20"/>
                <w:szCs w:val="20"/>
                <w:lang w:eastAsia="lv-LV"/>
              </w:rPr>
              <w:t>Stiprināt Izglītības kvalitātes valsts dienesta pilnvaru piemērošanu un izpildi saskaņā ar dienesta funkcijām attiecībā uz profesionālās izglītības kvalitātes novērtēšanu koledžās, kuras piesaista ārvalstu studentus gan</w:t>
            </w:r>
            <w:r>
              <w:rPr>
                <w:rFonts w:ascii="Times New Roman" w:eastAsia="Times New Roman" w:hAnsi="Times New Roman" w:cs="Times New Roman"/>
                <w:sz w:val="20"/>
                <w:szCs w:val="20"/>
                <w:lang w:eastAsia="lv-LV"/>
              </w:rPr>
              <w:t xml:space="preserve"> īsā cikla profesionālās augstākās izglītības programmās, gan citās koledžās īstenotajās programmās. </w:t>
            </w:r>
            <w:r w:rsidRPr="00C63364">
              <w:rPr>
                <w:rFonts w:ascii="Times New Roman" w:eastAsia="Times New Roman" w:hAnsi="Times New Roman" w:cs="Times New Roman"/>
                <w:sz w:val="20"/>
                <w:szCs w:val="20"/>
                <w:lang w:eastAsia="lv-LV"/>
              </w:rPr>
              <w:t xml:space="preserve"> </w:t>
            </w:r>
          </w:p>
        </w:tc>
        <w:tc>
          <w:tcPr>
            <w:tcW w:w="6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D5435C4" w14:textId="77777777" w:rsidR="003F6EDC" w:rsidRPr="00C63364"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r w:rsidRPr="00C63364">
              <w:rPr>
                <w:rFonts w:ascii="Times New Roman" w:eastAsia="Times New Roman" w:hAnsi="Times New Roman" w:cs="Times New Roman"/>
                <w:color w:val="414142"/>
                <w:sz w:val="20"/>
                <w:szCs w:val="20"/>
                <w:lang w:eastAsia="lv-LV"/>
              </w:rPr>
              <w:t>IZM</w:t>
            </w:r>
          </w:p>
        </w:tc>
        <w:tc>
          <w:tcPr>
            <w:tcW w:w="79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29F79D2" w14:textId="659F82E7" w:rsidR="003F6EDC" w:rsidRPr="00C63364"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r w:rsidRPr="00C63364">
              <w:rPr>
                <w:rFonts w:ascii="Times New Roman" w:eastAsia="Times New Roman" w:hAnsi="Times New Roman" w:cs="Times New Roman"/>
                <w:color w:val="414142"/>
                <w:sz w:val="20"/>
                <w:szCs w:val="20"/>
                <w:lang w:eastAsia="lv-LV"/>
              </w:rPr>
              <w:t>IKVD, VIAA</w:t>
            </w:r>
          </w:p>
        </w:tc>
        <w:tc>
          <w:tcPr>
            <w:tcW w:w="795" w:type="pct"/>
            <w:tcBorders>
              <w:top w:val="outset" w:sz="6" w:space="0" w:color="414142"/>
              <w:left w:val="outset" w:sz="6" w:space="0" w:color="414142"/>
              <w:bottom w:val="outset" w:sz="6" w:space="0" w:color="414142"/>
              <w:right w:val="outset" w:sz="6" w:space="0" w:color="414142"/>
            </w:tcBorders>
            <w:shd w:val="clear" w:color="auto" w:fill="FFFFFF"/>
          </w:tcPr>
          <w:p w14:paraId="21060F91" w14:textId="77777777" w:rsidR="003F6EDC"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p>
          <w:p w14:paraId="3FD3EE5D" w14:textId="313CE51B" w:rsidR="003F6EDC" w:rsidRPr="00C63364"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r w:rsidRPr="00CB7C33">
              <w:rPr>
                <w:rFonts w:ascii="Times New Roman" w:eastAsia="Times New Roman" w:hAnsi="Times New Roman" w:cs="Times New Roman"/>
                <w:sz w:val="20"/>
                <w:szCs w:val="20"/>
                <w:lang w:eastAsia="lv-LV"/>
              </w:rPr>
              <w:t>31.0</w:t>
            </w:r>
            <w:r w:rsidR="001259DA">
              <w:rPr>
                <w:rFonts w:ascii="Times New Roman" w:eastAsia="Times New Roman" w:hAnsi="Times New Roman" w:cs="Times New Roman"/>
                <w:sz w:val="20"/>
                <w:szCs w:val="20"/>
                <w:lang w:eastAsia="lv-LV"/>
              </w:rPr>
              <w:t>3</w:t>
            </w:r>
            <w:r w:rsidRPr="00CB7C33">
              <w:rPr>
                <w:rFonts w:ascii="Times New Roman" w:eastAsia="Times New Roman" w:hAnsi="Times New Roman" w:cs="Times New Roman"/>
                <w:sz w:val="20"/>
                <w:szCs w:val="20"/>
                <w:lang w:eastAsia="lv-LV"/>
              </w:rPr>
              <w:t>.202</w:t>
            </w:r>
            <w:r w:rsidR="001259DA">
              <w:rPr>
                <w:rFonts w:ascii="Times New Roman" w:eastAsia="Times New Roman" w:hAnsi="Times New Roman" w:cs="Times New Roman"/>
                <w:sz w:val="20"/>
                <w:szCs w:val="20"/>
                <w:lang w:eastAsia="lv-LV"/>
              </w:rPr>
              <w:t>6</w:t>
            </w:r>
            <w:r w:rsidRPr="00CB7C33">
              <w:rPr>
                <w:rFonts w:ascii="Times New Roman" w:eastAsia="Times New Roman" w:hAnsi="Times New Roman" w:cs="Times New Roman"/>
                <w:sz w:val="20"/>
                <w:szCs w:val="20"/>
                <w:lang w:eastAsia="lv-LV"/>
              </w:rPr>
              <w:t>.</w:t>
            </w:r>
          </w:p>
        </w:tc>
      </w:tr>
      <w:tr w:rsidR="003F6EDC" w:rsidRPr="00C63364" w14:paraId="2F8BD11B" w14:textId="406C362F" w:rsidTr="003F6EDC">
        <w:tc>
          <w:tcPr>
            <w:tcW w:w="3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C8740D8" w14:textId="7907C23E" w:rsidR="003F6EDC" w:rsidRPr="00C63364" w:rsidRDefault="003F6EDC" w:rsidP="003F6EDC">
            <w:pPr>
              <w:spacing w:after="0" w:line="240" w:lineRule="auto"/>
              <w:jc w:val="center"/>
              <w:rPr>
                <w:rFonts w:ascii="Times New Roman" w:eastAsia="Times New Roman" w:hAnsi="Times New Roman" w:cs="Times New Roman"/>
                <w:b/>
                <w:bCs/>
                <w:color w:val="414142"/>
                <w:sz w:val="20"/>
                <w:szCs w:val="20"/>
                <w:lang w:eastAsia="lv-LV"/>
              </w:rPr>
            </w:pPr>
            <w:r w:rsidRPr="00C63364">
              <w:rPr>
                <w:rFonts w:ascii="Times New Roman" w:eastAsia="Times New Roman" w:hAnsi="Times New Roman" w:cs="Times New Roman"/>
                <w:b/>
                <w:bCs/>
                <w:color w:val="414142"/>
                <w:sz w:val="20"/>
                <w:szCs w:val="20"/>
                <w:lang w:eastAsia="lv-LV"/>
              </w:rPr>
              <w:t>1.</w:t>
            </w:r>
            <w:r>
              <w:rPr>
                <w:rFonts w:ascii="Times New Roman" w:eastAsia="Times New Roman" w:hAnsi="Times New Roman" w:cs="Times New Roman"/>
                <w:b/>
                <w:bCs/>
                <w:color w:val="414142"/>
                <w:sz w:val="20"/>
                <w:szCs w:val="20"/>
                <w:lang w:eastAsia="lv-LV"/>
              </w:rPr>
              <w:t>3</w:t>
            </w:r>
          </w:p>
        </w:tc>
        <w:tc>
          <w:tcPr>
            <w:tcW w:w="24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BCF5C37" w14:textId="115CB0E0" w:rsidR="003F6EDC" w:rsidRPr="00C63364"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r w:rsidRPr="00152912">
              <w:rPr>
                <w:rFonts w:ascii="Times New Roman" w:eastAsia="Times New Roman" w:hAnsi="Times New Roman" w:cs="Times New Roman"/>
                <w:sz w:val="20"/>
                <w:szCs w:val="20"/>
                <w:lang w:eastAsia="lv-LV"/>
              </w:rPr>
              <w:t>Izstrādāt akreditācijas kritērijus vai prasības augstākās izglītības iestāžu starptautiskai novērtēšanai un institucionālajai akreditācijai, lai ierobežotu negodprātīgu praksi attiecībā uz trešo valstu pilsoņu studentu uzņemšanu.</w:t>
            </w:r>
            <w:r>
              <w:rPr>
                <w:rFonts w:ascii="Times New Roman" w:eastAsia="Times New Roman" w:hAnsi="Times New Roman" w:cs="Times New Roman"/>
                <w:sz w:val="20"/>
                <w:szCs w:val="20"/>
                <w:lang w:eastAsia="lv-LV"/>
              </w:rPr>
              <w:t xml:space="preserve"> </w:t>
            </w:r>
          </w:p>
        </w:tc>
        <w:tc>
          <w:tcPr>
            <w:tcW w:w="6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D1150DF" w14:textId="77777777" w:rsidR="003F6EDC" w:rsidRPr="00C63364"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r w:rsidRPr="00C63364">
              <w:rPr>
                <w:rFonts w:ascii="Times New Roman" w:eastAsia="Times New Roman" w:hAnsi="Times New Roman" w:cs="Times New Roman"/>
                <w:color w:val="414142"/>
                <w:sz w:val="20"/>
                <w:szCs w:val="20"/>
                <w:lang w:eastAsia="lv-LV"/>
              </w:rPr>
              <w:t>IZM</w:t>
            </w:r>
          </w:p>
        </w:tc>
        <w:tc>
          <w:tcPr>
            <w:tcW w:w="79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C5838E8" w14:textId="7E7B5D27" w:rsidR="003F6EDC" w:rsidRPr="00C63364"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AIC, </w:t>
            </w:r>
            <w:r w:rsidRPr="00C63364">
              <w:rPr>
                <w:rFonts w:ascii="Times New Roman" w:eastAsia="Times New Roman" w:hAnsi="Times New Roman" w:cs="Times New Roman"/>
                <w:color w:val="414142"/>
                <w:sz w:val="20"/>
                <w:szCs w:val="20"/>
                <w:lang w:eastAsia="lv-LV"/>
              </w:rPr>
              <w:t>VIAA, IKVD</w:t>
            </w:r>
          </w:p>
        </w:tc>
        <w:tc>
          <w:tcPr>
            <w:tcW w:w="795" w:type="pct"/>
            <w:tcBorders>
              <w:top w:val="outset" w:sz="6" w:space="0" w:color="414142"/>
              <w:left w:val="outset" w:sz="6" w:space="0" w:color="414142"/>
              <w:bottom w:val="outset" w:sz="6" w:space="0" w:color="414142"/>
              <w:right w:val="outset" w:sz="6" w:space="0" w:color="414142"/>
            </w:tcBorders>
            <w:shd w:val="clear" w:color="auto" w:fill="FFFFFF"/>
          </w:tcPr>
          <w:p w14:paraId="7C6D274E" w14:textId="77777777" w:rsidR="003F6EDC"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p>
          <w:p w14:paraId="12677F18" w14:textId="4CCF0AFB" w:rsidR="003F6EDC"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r w:rsidRPr="00CB7C33">
              <w:rPr>
                <w:rFonts w:ascii="Times New Roman" w:eastAsia="Times New Roman" w:hAnsi="Times New Roman" w:cs="Times New Roman"/>
                <w:sz w:val="20"/>
                <w:szCs w:val="20"/>
                <w:lang w:eastAsia="lv-LV"/>
              </w:rPr>
              <w:t>31.0</w:t>
            </w:r>
            <w:r w:rsidR="001259DA">
              <w:rPr>
                <w:rFonts w:ascii="Times New Roman" w:eastAsia="Times New Roman" w:hAnsi="Times New Roman" w:cs="Times New Roman"/>
                <w:sz w:val="20"/>
                <w:szCs w:val="20"/>
                <w:lang w:eastAsia="lv-LV"/>
              </w:rPr>
              <w:t>3</w:t>
            </w:r>
            <w:r w:rsidRPr="00CB7C33">
              <w:rPr>
                <w:rFonts w:ascii="Times New Roman" w:eastAsia="Times New Roman" w:hAnsi="Times New Roman" w:cs="Times New Roman"/>
                <w:sz w:val="20"/>
                <w:szCs w:val="20"/>
                <w:lang w:eastAsia="lv-LV"/>
              </w:rPr>
              <w:t>.202</w:t>
            </w:r>
            <w:r w:rsidR="001259DA">
              <w:rPr>
                <w:rFonts w:ascii="Times New Roman" w:eastAsia="Times New Roman" w:hAnsi="Times New Roman" w:cs="Times New Roman"/>
                <w:sz w:val="20"/>
                <w:szCs w:val="20"/>
                <w:lang w:eastAsia="lv-LV"/>
              </w:rPr>
              <w:t>6</w:t>
            </w:r>
            <w:r w:rsidRPr="00CB7C33">
              <w:rPr>
                <w:rFonts w:ascii="Times New Roman" w:eastAsia="Times New Roman" w:hAnsi="Times New Roman" w:cs="Times New Roman"/>
                <w:sz w:val="20"/>
                <w:szCs w:val="20"/>
                <w:lang w:eastAsia="lv-LV"/>
              </w:rPr>
              <w:t>.</w:t>
            </w:r>
          </w:p>
        </w:tc>
      </w:tr>
      <w:tr w:rsidR="003F6EDC" w:rsidRPr="00C63364" w14:paraId="6C02156B" w14:textId="27838347" w:rsidTr="003F6EDC">
        <w:tc>
          <w:tcPr>
            <w:tcW w:w="35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1448C0" w14:textId="3FDF8D48" w:rsidR="003F6EDC" w:rsidRPr="00C63364" w:rsidRDefault="003F6EDC" w:rsidP="003F6EDC">
            <w:pPr>
              <w:spacing w:after="0" w:line="240" w:lineRule="auto"/>
              <w:jc w:val="center"/>
              <w:rPr>
                <w:rFonts w:ascii="Times New Roman" w:eastAsia="Times New Roman" w:hAnsi="Times New Roman" w:cs="Times New Roman"/>
                <w:b/>
                <w:bCs/>
                <w:color w:val="414142"/>
                <w:sz w:val="20"/>
                <w:szCs w:val="20"/>
                <w:lang w:eastAsia="lv-LV"/>
              </w:rPr>
            </w:pPr>
            <w:r>
              <w:rPr>
                <w:rFonts w:ascii="Times New Roman" w:eastAsia="Times New Roman" w:hAnsi="Times New Roman" w:cs="Times New Roman"/>
                <w:b/>
                <w:bCs/>
                <w:color w:val="414142"/>
                <w:sz w:val="20"/>
                <w:szCs w:val="20"/>
                <w:lang w:eastAsia="lv-LV"/>
              </w:rPr>
              <w:t>1.4</w:t>
            </w:r>
          </w:p>
        </w:tc>
        <w:tc>
          <w:tcPr>
            <w:tcW w:w="24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5AF17AB" w14:textId="64EE38C0" w:rsidR="003F6EDC" w:rsidRPr="00C63364" w:rsidRDefault="003F6EDC" w:rsidP="003F6EDC">
            <w:pPr>
              <w:spacing w:line="293" w:lineRule="atLeast"/>
              <w:rPr>
                <w:rFonts w:ascii="Times New Roman" w:eastAsia="Times New Roman" w:hAnsi="Times New Roman" w:cs="Times New Roman"/>
                <w:sz w:val="20"/>
                <w:szCs w:val="20"/>
                <w:lang w:eastAsia="lv-LV"/>
              </w:rPr>
            </w:pPr>
            <w:r w:rsidRPr="00535E50">
              <w:rPr>
                <w:rFonts w:ascii="Times New Roman" w:eastAsia="Times New Roman" w:hAnsi="Times New Roman" w:cs="Times New Roman"/>
                <w:sz w:val="20"/>
                <w:szCs w:val="20"/>
                <w:lang w:eastAsia="lv-LV"/>
              </w:rPr>
              <w:t>Paredzēt, ka visu augstskolu pirmā kursa studentiem no trešajām valstīm ir jāveic finansiālā nodrošinājuma iemaksa, kas vīzas vai uzturēšanās atļaujas anulēšanas gadījumā sedz ārzemnieka atgriešanas izmaksas</w:t>
            </w:r>
            <w:r w:rsidR="00152912">
              <w:rPr>
                <w:rFonts w:ascii="Times New Roman" w:eastAsia="Times New Roman" w:hAnsi="Times New Roman" w:cs="Times New Roman"/>
                <w:sz w:val="20"/>
                <w:szCs w:val="20"/>
                <w:lang w:eastAsia="lv-LV"/>
              </w:rPr>
              <w:t>.</w:t>
            </w:r>
          </w:p>
        </w:tc>
        <w:tc>
          <w:tcPr>
            <w:tcW w:w="6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AC97F9E" w14:textId="0F17BAF0" w:rsidR="003F6EDC"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p>
          <w:p w14:paraId="092BE706" w14:textId="329B5F22" w:rsidR="003F6EDC" w:rsidRPr="00C63364"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IZM</w:t>
            </w:r>
          </w:p>
          <w:p w14:paraId="744A73DE" w14:textId="77777777" w:rsidR="003F6EDC" w:rsidRPr="00C63364"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p>
        </w:tc>
        <w:tc>
          <w:tcPr>
            <w:tcW w:w="79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74C0FAC" w14:textId="520BECA7" w:rsidR="003F6EDC" w:rsidRPr="00C63364"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VRS</w:t>
            </w:r>
          </w:p>
        </w:tc>
        <w:tc>
          <w:tcPr>
            <w:tcW w:w="795" w:type="pct"/>
            <w:tcBorders>
              <w:top w:val="outset" w:sz="6" w:space="0" w:color="414142"/>
              <w:left w:val="outset" w:sz="6" w:space="0" w:color="414142"/>
              <w:bottom w:val="outset" w:sz="6" w:space="0" w:color="414142"/>
              <w:right w:val="outset" w:sz="6" w:space="0" w:color="414142"/>
            </w:tcBorders>
            <w:shd w:val="clear" w:color="auto" w:fill="FFFFFF"/>
          </w:tcPr>
          <w:p w14:paraId="7E223E8F" w14:textId="77777777" w:rsidR="003F6EDC"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p>
          <w:p w14:paraId="7B50002C" w14:textId="33C7C512" w:rsidR="003F6EDC"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r w:rsidRPr="00CB7C33">
              <w:rPr>
                <w:rFonts w:ascii="Times New Roman" w:eastAsia="Times New Roman" w:hAnsi="Times New Roman" w:cs="Times New Roman"/>
                <w:sz w:val="20"/>
                <w:szCs w:val="20"/>
                <w:lang w:eastAsia="lv-LV"/>
              </w:rPr>
              <w:t>31.0</w:t>
            </w:r>
            <w:r w:rsidR="001259DA">
              <w:rPr>
                <w:rFonts w:ascii="Times New Roman" w:eastAsia="Times New Roman" w:hAnsi="Times New Roman" w:cs="Times New Roman"/>
                <w:sz w:val="20"/>
                <w:szCs w:val="20"/>
                <w:lang w:eastAsia="lv-LV"/>
              </w:rPr>
              <w:t>3</w:t>
            </w:r>
            <w:r w:rsidRPr="00CB7C33">
              <w:rPr>
                <w:rFonts w:ascii="Times New Roman" w:eastAsia="Times New Roman" w:hAnsi="Times New Roman" w:cs="Times New Roman"/>
                <w:sz w:val="20"/>
                <w:szCs w:val="20"/>
                <w:lang w:eastAsia="lv-LV"/>
              </w:rPr>
              <w:t>.202</w:t>
            </w:r>
            <w:r w:rsidR="001259DA">
              <w:rPr>
                <w:rFonts w:ascii="Times New Roman" w:eastAsia="Times New Roman" w:hAnsi="Times New Roman" w:cs="Times New Roman"/>
                <w:sz w:val="20"/>
                <w:szCs w:val="20"/>
                <w:lang w:eastAsia="lv-LV"/>
              </w:rPr>
              <w:t>6</w:t>
            </w:r>
            <w:r w:rsidRPr="00CB7C33">
              <w:rPr>
                <w:rFonts w:ascii="Times New Roman" w:eastAsia="Times New Roman" w:hAnsi="Times New Roman" w:cs="Times New Roman"/>
                <w:sz w:val="20"/>
                <w:szCs w:val="20"/>
                <w:lang w:eastAsia="lv-LV"/>
              </w:rPr>
              <w:t>.</w:t>
            </w:r>
          </w:p>
        </w:tc>
      </w:tr>
      <w:tr w:rsidR="003F6EDC" w:rsidRPr="00C63364" w14:paraId="298901D6" w14:textId="47239FD4" w:rsidTr="003F6EDC">
        <w:tc>
          <w:tcPr>
            <w:tcW w:w="3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6EF9259" w14:textId="590D1AA5" w:rsidR="003F6EDC" w:rsidRDefault="003F6EDC" w:rsidP="003F6EDC">
            <w:pPr>
              <w:spacing w:after="0" w:line="240" w:lineRule="auto"/>
              <w:jc w:val="center"/>
              <w:rPr>
                <w:rFonts w:ascii="Times New Roman" w:eastAsia="Times New Roman" w:hAnsi="Times New Roman" w:cs="Times New Roman"/>
                <w:b/>
                <w:bCs/>
                <w:color w:val="414142"/>
                <w:sz w:val="20"/>
                <w:szCs w:val="20"/>
                <w:lang w:eastAsia="lv-LV"/>
              </w:rPr>
            </w:pPr>
            <w:r>
              <w:rPr>
                <w:rFonts w:ascii="Times New Roman" w:eastAsia="Times New Roman" w:hAnsi="Times New Roman" w:cs="Times New Roman"/>
                <w:b/>
                <w:bCs/>
                <w:color w:val="414142"/>
                <w:sz w:val="20"/>
                <w:szCs w:val="20"/>
                <w:lang w:eastAsia="lv-LV"/>
              </w:rPr>
              <w:t>1.5</w:t>
            </w:r>
          </w:p>
        </w:tc>
        <w:tc>
          <w:tcPr>
            <w:tcW w:w="24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FCE64CE" w14:textId="6F7B76E2" w:rsidR="003F6EDC" w:rsidRPr="00D23B57" w:rsidRDefault="00D23B57" w:rsidP="00D23B57">
            <w:pPr>
              <w:spacing w:line="293" w:lineRule="atLeast"/>
              <w:rPr>
                <w:rFonts w:ascii="Times New Roman" w:eastAsia="Times New Roman" w:hAnsi="Times New Roman" w:cs="Times New Roman"/>
                <w:sz w:val="20"/>
                <w:szCs w:val="20"/>
                <w:lang w:eastAsia="lv-LV"/>
              </w:rPr>
            </w:pPr>
            <w:r w:rsidRPr="00D23B57">
              <w:rPr>
                <w:rFonts w:ascii="Times New Roman" w:eastAsia="Times New Roman" w:hAnsi="Times New Roman" w:cs="Times New Roman"/>
                <w:iCs/>
                <w:sz w:val="20"/>
                <w:szCs w:val="20"/>
                <w:lang w:eastAsia="lv-LV"/>
              </w:rPr>
              <w:t xml:space="preserve">Izvērtēt iespēju samazināt starptautisko angļu valodas testēšanas institūciju skaitu, kuru pārbaudījumi tiek pielīdzināti valsts angļu valodas eksāmenam, pārskatot Ministru kabineta 2006. gada </w:t>
            </w:r>
            <w:r w:rsidRPr="005A4391">
              <w:rPr>
                <w:rFonts w:ascii="Times New Roman" w:eastAsia="Times New Roman" w:hAnsi="Times New Roman" w:cs="Times New Roman"/>
                <w:iCs/>
                <w:sz w:val="20"/>
                <w:szCs w:val="20"/>
                <w:lang w:eastAsia="lv-LV"/>
              </w:rPr>
              <w:lastRenderedPageBreak/>
              <w:t>10. oktobra noteikumu Nr. 846 "Noteikumi par</w:t>
            </w:r>
            <w:r w:rsidRPr="00D23B57">
              <w:rPr>
                <w:rFonts w:ascii="Times New Roman" w:eastAsia="Times New Roman" w:hAnsi="Times New Roman" w:cs="Times New Roman"/>
                <w:iCs/>
                <w:sz w:val="20"/>
                <w:szCs w:val="20"/>
                <w:lang w:eastAsia="lv-LV"/>
              </w:rPr>
              <w:t xml:space="preserve"> prasībām, kritērijiem un kārtību uzņemšanai studiju programmās un valsts atbalstu pilsoņiem, kas brīvprātīgi pieteikušies valsts aizsardzības dienestā un pabeiguši to" nosacījumus 7.1 un 7.2 punktos.</w:t>
            </w:r>
          </w:p>
        </w:tc>
        <w:tc>
          <w:tcPr>
            <w:tcW w:w="6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BFE1213" w14:textId="2C045600" w:rsidR="003F6EDC" w:rsidRPr="00C63364"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lastRenderedPageBreak/>
              <w:t>IZM</w:t>
            </w:r>
          </w:p>
        </w:tc>
        <w:tc>
          <w:tcPr>
            <w:tcW w:w="79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D081136" w14:textId="10C91D3D" w:rsidR="003F6EDC" w:rsidRPr="001B276F"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VIAA, IKVD, AIC</w:t>
            </w:r>
          </w:p>
        </w:tc>
        <w:tc>
          <w:tcPr>
            <w:tcW w:w="795" w:type="pct"/>
            <w:tcBorders>
              <w:top w:val="outset" w:sz="6" w:space="0" w:color="414142"/>
              <w:left w:val="outset" w:sz="6" w:space="0" w:color="414142"/>
              <w:bottom w:val="outset" w:sz="6" w:space="0" w:color="414142"/>
              <w:right w:val="outset" w:sz="6" w:space="0" w:color="414142"/>
            </w:tcBorders>
            <w:shd w:val="clear" w:color="auto" w:fill="FFFFFF"/>
          </w:tcPr>
          <w:p w14:paraId="6D5A6ED3" w14:textId="77777777" w:rsidR="003F6EDC"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p>
          <w:p w14:paraId="3CB76DFE" w14:textId="5259EC48" w:rsidR="003F6EDC"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r w:rsidRPr="00CB7C33">
              <w:rPr>
                <w:rFonts w:ascii="Times New Roman" w:eastAsia="Times New Roman" w:hAnsi="Times New Roman" w:cs="Times New Roman"/>
                <w:sz w:val="20"/>
                <w:szCs w:val="20"/>
                <w:lang w:eastAsia="lv-LV"/>
              </w:rPr>
              <w:t>31.0</w:t>
            </w:r>
            <w:r w:rsidR="001259DA">
              <w:rPr>
                <w:rFonts w:ascii="Times New Roman" w:eastAsia="Times New Roman" w:hAnsi="Times New Roman" w:cs="Times New Roman"/>
                <w:sz w:val="20"/>
                <w:szCs w:val="20"/>
                <w:lang w:eastAsia="lv-LV"/>
              </w:rPr>
              <w:t>3</w:t>
            </w:r>
            <w:r w:rsidRPr="00CB7C33">
              <w:rPr>
                <w:rFonts w:ascii="Times New Roman" w:eastAsia="Times New Roman" w:hAnsi="Times New Roman" w:cs="Times New Roman"/>
                <w:sz w:val="20"/>
                <w:szCs w:val="20"/>
                <w:lang w:eastAsia="lv-LV"/>
              </w:rPr>
              <w:t>.202</w:t>
            </w:r>
            <w:r w:rsidR="001259DA">
              <w:rPr>
                <w:rFonts w:ascii="Times New Roman" w:eastAsia="Times New Roman" w:hAnsi="Times New Roman" w:cs="Times New Roman"/>
                <w:sz w:val="20"/>
                <w:szCs w:val="20"/>
                <w:lang w:eastAsia="lv-LV"/>
              </w:rPr>
              <w:t>6</w:t>
            </w:r>
            <w:r w:rsidRPr="00CB7C33">
              <w:rPr>
                <w:rFonts w:ascii="Times New Roman" w:eastAsia="Times New Roman" w:hAnsi="Times New Roman" w:cs="Times New Roman"/>
                <w:sz w:val="20"/>
                <w:szCs w:val="20"/>
                <w:lang w:eastAsia="lv-LV"/>
              </w:rPr>
              <w:t>.</w:t>
            </w:r>
          </w:p>
        </w:tc>
      </w:tr>
      <w:tr w:rsidR="003F6EDC" w:rsidRPr="00C63364" w14:paraId="45C18C6C" w14:textId="64038B47" w:rsidTr="003F6EDC">
        <w:tc>
          <w:tcPr>
            <w:tcW w:w="3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CDBD11E" w14:textId="0A944A85" w:rsidR="003F6EDC" w:rsidRDefault="003F6EDC" w:rsidP="003F6EDC">
            <w:pPr>
              <w:spacing w:after="0" w:line="240" w:lineRule="auto"/>
              <w:jc w:val="center"/>
              <w:rPr>
                <w:rFonts w:ascii="Times New Roman" w:eastAsia="Times New Roman" w:hAnsi="Times New Roman" w:cs="Times New Roman"/>
                <w:b/>
                <w:bCs/>
                <w:color w:val="414142"/>
                <w:sz w:val="20"/>
                <w:szCs w:val="20"/>
                <w:lang w:eastAsia="lv-LV"/>
              </w:rPr>
            </w:pPr>
            <w:r>
              <w:rPr>
                <w:rFonts w:ascii="Times New Roman" w:eastAsia="Times New Roman" w:hAnsi="Times New Roman" w:cs="Times New Roman"/>
                <w:b/>
                <w:bCs/>
                <w:color w:val="414142"/>
                <w:sz w:val="20"/>
                <w:szCs w:val="20"/>
                <w:lang w:eastAsia="lv-LV"/>
              </w:rPr>
              <w:t>1.6</w:t>
            </w:r>
          </w:p>
        </w:tc>
        <w:tc>
          <w:tcPr>
            <w:tcW w:w="24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68CC6CE" w14:textId="77777777" w:rsidR="003F6EDC" w:rsidRDefault="003F6EDC" w:rsidP="003F6EDC">
            <w:pPr>
              <w:spacing w:line="293" w:lineRule="atLeast"/>
              <w:rPr>
                <w:rFonts w:ascii="Times New Roman" w:eastAsia="Times New Roman" w:hAnsi="Times New Roman" w:cs="Times New Roman"/>
                <w:sz w:val="20"/>
                <w:szCs w:val="20"/>
                <w:lang w:eastAsia="lv-LV"/>
              </w:rPr>
            </w:pPr>
            <w:r w:rsidRPr="005A4391">
              <w:rPr>
                <w:rFonts w:ascii="Times New Roman" w:eastAsia="Times New Roman" w:hAnsi="Times New Roman" w:cs="Times New Roman"/>
                <w:sz w:val="20"/>
                <w:szCs w:val="20"/>
                <w:lang w:eastAsia="lv-LV"/>
              </w:rPr>
              <w:t>Papildināt Augstskolu likuma 49. panta pirmo daļu</w:t>
            </w:r>
            <w:r w:rsidRPr="00B070F8">
              <w:rPr>
                <w:rFonts w:ascii="Times New Roman" w:eastAsia="Times New Roman" w:hAnsi="Times New Roman" w:cs="Times New Roman"/>
                <w:sz w:val="20"/>
                <w:szCs w:val="20"/>
                <w:lang w:eastAsia="lv-LV"/>
              </w:rPr>
              <w:t xml:space="preserve"> ar 5.punktu ar papildus eksmatrikulācijas kritērijiem, piemēram, ar iemeslu, ja students bez attaisnojoša iemesla nav apmeklējis lekcijas vairāk par 10 dienām</w:t>
            </w:r>
            <w:r>
              <w:rPr>
                <w:rFonts w:ascii="Times New Roman" w:eastAsia="Times New Roman" w:hAnsi="Times New Roman" w:cs="Times New Roman"/>
                <w:sz w:val="20"/>
                <w:szCs w:val="20"/>
                <w:lang w:eastAsia="lv-LV"/>
              </w:rPr>
              <w:t xml:space="preserve">. </w:t>
            </w:r>
          </w:p>
          <w:p w14:paraId="07F226B9" w14:textId="57B7B3C9" w:rsidR="003F6EDC" w:rsidRDefault="003F6EDC" w:rsidP="003F6EDC">
            <w:pPr>
              <w:spacing w:line="293" w:lineRule="atLeas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Veikt grozījumus Imigrācijas likuma 39. panta pirmās </w:t>
            </w:r>
            <w:proofErr w:type="spellStart"/>
            <w:r>
              <w:rPr>
                <w:rFonts w:ascii="Times New Roman" w:eastAsia="Times New Roman" w:hAnsi="Times New Roman" w:cs="Times New Roman"/>
                <w:sz w:val="20"/>
                <w:szCs w:val="20"/>
                <w:lang w:eastAsia="lv-LV"/>
              </w:rPr>
              <w:t>prim</w:t>
            </w:r>
            <w:proofErr w:type="spellEnd"/>
            <w:r>
              <w:rPr>
                <w:rFonts w:ascii="Times New Roman" w:eastAsia="Times New Roman" w:hAnsi="Times New Roman" w:cs="Times New Roman"/>
                <w:sz w:val="20"/>
                <w:szCs w:val="20"/>
                <w:lang w:eastAsia="lv-LV"/>
              </w:rPr>
              <w:t xml:space="preserve"> daļas 2. apakšpunktā, precizējot, ka 10 dienas nepārtraukti bez attaisnojoša iemesla nav piedalījies mācību vai studiju procesā un nav sasniedzams</w:t>
            </w:r>
            <w:r w:rsidR="00152912">
              <w:rPr>
                <w:rFonts w:ascii="Times New Roman" w:eastAsia="Times New Roman" w:hAnsi="Times New Roman" w:cs="Times New Roman"/>
                <w:sz w:val="20"/>
                <w:szCs w:val="20"/>
                <w:lang w:eastAsia="lv-LV"/>
              </w:rPr>
              <w:t>.</w:t>
            </w:r>
          </w:p>
        </w:tc>
        <w:tc>
          <w:tcPr>
            <w:tcW w:w="6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95DBB03" w14:textId="77777777" w:rsidR="003F6EDC"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IZM</w:t>
            </w:r>
          </w:p>
          <w:p w14:paraId="7345C397" w14:textId="77777777" w:rsidR="003F6EDC"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p>
          <w:p w14:paraId="633E789D" w14:textId="77777777" w:rsidR="003F6EDC"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p>
          <w:p w14:paraId="6FC42ADF" w14:textId="29F39713" w:rsidR="003F6EDC"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IeM</w:t>
            </w:r>
          </w:p>
        </w:tc>
        <w:tc>
          <w:tcPr>
            <w:tcW w:w="79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4C8D7C8" w14:textId="7CEB582C" w:rsidR="003F6EDC"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VIAA, IKVD, IeM</w:t>
            </w:r>
          </w:p>
          <w:p w14:paraId="64350A9A" w14:textId="77777777" w:rsidR="003F6EDC"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p>
          <w:p w14:paraId="243A0CE2" w14:textId="77777777" w:rsidR="003F6EDC"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p>
          <w:p w14:paraId="53AD9888" w14:textId="620CFBB3" w:rsidR="003F6EDC"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PMLP, IZM</w:t>
            </w:r>
          </w:p>
        </w:tc>
        <w:tc>
          <w:tcPr>
            <w:tcW w:w="795" w:type="pct"/>
            <w:tcBorders>
              <w:top w:val="outset" w:sz="6" w:space="0" w:color="414142"/>
              <w:left w:val="outset" w:sz="6" w:space="0" w:color="414142"/>
              <w:bottom w:val="outset" w:sz="6" w:space="0" w:color="414142"/>
              <w:right w:val="outset" w:sz="6" w:space="0" w:color="414142"/>
            </w:tcBorders>
            <w:shd w:val="clear" w:color="auto" w:fill="FFFFFF"/>
          </w:tcPr>
          <w:p w14:paraId="65F7BA89" w14:textId="738324DD" w:rsidR="003F6EDC"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p>
          <w:p w14:paraId="092A156B" w14:textId="77777777" w:rsidR="003F6EDC"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p>
          <w:p w14:paraId="24B6F6C2" w14:textId="77777777" w:rsidR="003F6EDC"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p>
          <w:p w14:paraId="62EBF7C4" w14:textId="77777777" w:rsidR="003F6EDC"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r w:rsidRPr="00CB7C33">
              <w:rPr>
                <w:rFonts w:ascii="Times New Roman" w:eastAsia="Times New Roman" w:hAnsi="Times New Roman" w:cs="Times New Roman"/>
                <w:sz w:val="20"/>
                <w:szCs w:val="20"/>
                <w:lang w:eastAsia="lv-LV"/>
              </w:rPr>
              <w:t>31.0</w:t>
            </w:r>
            <w:r>
              <w:rPr>
                <w:rFonts w:ascii="Times New Roman" w:eastAsia="Times New Roman" w:hAnsi="Times New Roman" w:cs="Times New Roman"/>
                <w:sz w:val="20"/>
                <w:szCs w:val="20"/>
                <w:lang w:eastAsia="lv-LV"/>
              </w:rPr>
              <w:t>3</w:t>
            </w:r>
            <w:r w:rsidRPr="00CB7C33">
              <w:rPr>
                <w:rFonts w:ascii="Times New Roman" w:eastAsia="Times New Roman" w:hAnsi="Times New Roman" w:cs="Times New Roman"/>
                <w:sz w:val="20"/>
                <w:szCs w:val="20"/>
                <w:lang w:eastAsia="lv-LV"/>
              </w:rPr>
              <w:t>.202</w:t>
            </w:r>
            <w:r>
              <w:rPr>
                <w:rFonts w:ascii="Times New Roman" w:eastAsia="Times New Roman" w:hAnsi="Times New Roman" w:cs="Times New Roman"/>
                <w:sz w:val="20"/>
                <w:szCs w:val="20"/>
                <w:lang w:eastAsia="lv-LV"/>
              </w:rPr>
              <w:t>6</w:t>
            </w:r>
            <w:r w:rsidRPr="00CB7C33">
              <w:rPr>
                <w:rFonts w:ascii="Times New Roman" w:eastAsia="Times New Roman" w:hAnsi="Times New Roman" w:cs="Times New Roman"/>
                <w:sz w:val="20"/>
                <w:szCs w:val="20"/>
                <w:lang w:eastAsia="lv-LV"/>
              </w:rPr>
              <w:t>.</w:t>
            </w:r>
          </w:p>
          <w:p w14:paraId="7703131C" w14:textId="6BBBF51B" w:rsidR="003F6EDC"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p>
        </w:tc>
      </w:tr>
      <w:tr w:rsidR="003F6EDC" w:rsidRPr="00C63364" w14:paraId="08AABEA2" w14:textId="4C00FDBA" w:rsidTr="003F6EDC">
        <w:tc>
          <w:tcPr>
            <w:tcW w:w="3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6FCA534" w14:textId="4D1E52DE" w:rsidR="003F6EDC" w:rsidRPr="00C63364" w:rsidRDefault="003F6EDC" w:rsidP="003F6EDC">
            <w:pPr>
              <w:spacing w:after="0" w:line="240" w:lineRule="auto"/>
              <w:jc w:val="center"/>
              <w:rPr>
                <w:rFonts w:ascii="Times New Roman" w:eastAsia="Times New Roman" w:hAnsi="Times New Roman" w:cs="Times New Roman"/>
                <w:b/>
                <w:bCs/>
                <w:color w:val="414142"/>
                <w:sz w:val="20"/>
                <w:szCs w:val="20"/>
                <w:lang w:eastAsia="lv-LV"/>
              </w:rPr>
            </w:pPr>
            <w:r>
              <w:rPr>
                <w:rFonts w:ascii="Times New Roman" w:eastAsia="Times New Roman" w:hAnsi="Times New Roman" w:cs="Times New Roman"/>
                <w:b/>
                <w:bCs/>
                <w:color w:val="414142"/>
                <w:sz w:val="20"/>
                <w:szCs w:val="20"/>
                <w:lang w:eastAsia="lv-LV"/>
              </w:rPr>
              <w:t>1.7</w:t>
            </w:r>
          </w:p>
        </w:tc>
        <w:tc>
          <w:tcPr>
            <w:tcW w:w="24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55A9521" w14:textId="5EC732A0" w:rsidR="003F6EDC" w:rsidRPr="00C63364" w:rsidRDefault="003F6EDC" w:rsidP="003F6EDC">
            <w:pPr>
              <w:spacing w:after="100" w:afterAutospacing="1" w:line="293" w:lineRule="atLeast"/>
              <w:rPr>
                <w:rFonts w:ascii="Times New Roman" w:hAnsi="Times New Roman" w:cs="Times New Roman"/>
                <w:sz w:val="20"/>
                <w:szCs w:val="20"/>
              </w:rPr>
            </w:pPr>
            <w:r w:rsidRPr="00C63364">
              <w:rPr>
                <w:rFonts w:ascii="Times New Roman" w:hAnsi="Times New Roman" w:cs="Times New Roman"/>
                <w:sz w:val="20"/>
                <w:szCs w:val="20"/>
              </w:rPr>
              <w:t>Izvērtēt iespēju papildināt Ministru kabineta noteikumu Nr.846 “Noteikumi par prasībām, kritērijiem un kārtību uzņemšanai studiju programmās un valsts atbalstu pilsoņiem, kas brīvprātīgi pieteikušies valsts aizsardzības dienestā un pabeiguši to” 6.punktu ar ārvalstu studentu uzņemšanas prasībām konkrētos studiju virzienos pēc šo pašu noteikumu 7.1 punkta parauga ar angļu valodas prasībām vismaz B2 līmenī. Piemēram, lai studētu STEM (zinātnes, tehnoloģiju, vides, inženierzinātņu un matemātikas jomas) studiju virzienos, noteikt minimālo uzņemšanas slieksni vērtējumam starptautiskā eksakto zinātņu eksāmenā, Latvijas augstskolas eksāmenā matemātikā, līdzīgi - arī sociālajos un humanitārajos studiju virzienos. Terminoloģija būtu saskaņojama ar Augstskolu likumu</w:t>
            </w:r>
            <w:r>
              <w:rPr>
                <w:rFonts w:ascii="Times New Roman" w:hAnsi="Times New Roman" w:cs="Times New Roman"/>
                <w:sz w:val="20"/>
                <w:szCs w:val="20"/>
              </w:rPr>
              <w:t xml:space="preserve">. </w:t>
            </w:r>
          </w:p>
        </w:tc>
        <w:tc>
          <w:tcPr>
            <w:tcW w:w="6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F17F9A4" w14:textId="77777777" w:rsidR="003F6EDC" w:rsidRPr="00C63364"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r w:rsidRPr="00C63364">
              <w:rPr>
                <w:rFonts w:ascii="Times New Roman" w:eastAsia="Times New Roman" w:hAnsi="Times New Roman" w:cs="Times New Roman"/>
                <w:color w:val="414142"/>
                <w:sz w:val="20"/>
                <w:szCs w:val="20"/>
                <w:lang w:eastAsia="lv-LV"/>
              </w:rPr>
              <w:t>IZM</w:t>
            </w:r>
          </w:p>
        </w:tc>
        <w:tc>
          <w:tcPr>
            <w:tcW w:w="79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5D0DC93" w14:textId="3E33FAA4" w:rsidR="003F6EDC" w:rsidRPr="00C63364"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r w:rsidRPr="00C63364">
              <w:rPr>
                <w:rFonts w:ascii="Times New Roman" w:eastAsia="Times New Roman" w:hAnsi="Times New Roman" w:cs="Times New Roman"/>
                <w:color w:val="414142"/>
                <w:sz w:val="20"/>
                <w:szCs w:val="20"/>
                <w:lang w:eastAsia="lv-LV"/>
              </w:rPr>
              <w:t xml:space="preserve"> VIAA</w:t>
            </w:r>
          </w:p>
        </w:tc>
        <w:tc>
          <w:tcPr>
            <w:tcW w:w="795" w:type="pct"/>
            <w:tcBorders>
              <w:top w:val="outset" w:sz="6" w:space="0" w:color="414142"/>
              <w:left w:val="outset" w:sz="6" w:space="0" w:color="414142"/>
              <w:bottom w:val="outset" w:sz="6" w:space="0" w:color="414142"/>
              <w:right w:val="outset" w:sz="6" w:space="0" w:color="414142"/>
            </w:tcBorders>
            <w:shd w:val="clear" w:color="auto" w:fill="FFFFFF"/>
          </w:tcPr>
          <w:p w14:paraId="4980EED0" w14:textId="77777777" w:rsidR="003F6EDC"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p>
          <w:p w14:paraId="023308AD" w14:textId="77777777" w:rsidR="003F6EDC"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p>
          <w:p w14:paraId="11EEF46F" w14:textId="77777777" w:rsidR="003F6EDC"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p>
          <w:p w14:paraId="5C7D64C3" w14:textId="77777777" w:rsidR="003F6EDC"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p>
          <w:p w14:paraId="5D12996B" w14:textId="6A12EBE9" w:rsidR="003F6EDC" w:rsidRPr="00C63364"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r w:rsidRPr="00CB7C33">
              <w:rPr>
                <w:rFonts w:ascii="Times New Roman" w:eastAsia="Times New Roman" w:hAnsi="Times New Roman" w:cs="Times New Roman"/>
                <w:sz w:val="20"/>
                <w:szCs w:val="20"/>
                <w:lang w:eastAsia="lv-LV"/>
              </w:rPr>
              <w:t>31.0</w:t>
            </w:r>
            <w:r w:rsidR="001259DA">
              <w:rPr>
                <w:rFonts w:ascii="Times New Roman" w:eastAsia="Times New Roman" w:hAnsi="Times New Roman" w:cs="Times New Roman"/>
                <w:sz w:val="20"/>
                <w:szCs w:val="20"/>
                <w:lang w:eastAsia="lv-LV"/>
              </w:rPr>
              <w:t>3</w:t>
            </w:r>
            <w:r w:rsidRPr="00CB7C33">
              <w:rPr>
                <w:rFonts w:ascii="Times New Roman" w:eastAsia="Times New Roman" w:hAnsi="Times New Roman" w:cs="Times New Roman"/>
                <w:sz w:val="20"/>
                <w:szCs w:val="20"/>
                <w:lang w:eastAsia="lv-LV"/>
              </w:rPr>
              <w:t>.202</w:t>
            </w:r>
            <w:r w:rsidR="001259DA">
              <w:rPr>
                <w:rFonts w:ascii="Times New Roman" w:eastAsia="Times New Roman" w:hAnsi="Times New Roman" w:cs="Times New Roman"/>
                <w:sz w:val="20"/>
                <w:szCs w:val="20"/>
                <w:lang w:eastAsia="lv-LV"/>
              </w:rPr>
              <w:t>6</w:t>
            </w:r>
            <w:r w:rsidRPr="00CB7C33">
              <w:rPr>
                <w:rFonts w:ascii="Times New Roman" w:eastAsia="Times New Roman" w:hAnsi="Times New Roman" w:cs="Times New Roman"/>
                <w:sz w:val="20"/>
                <w:szCs w:val="20"/>
                <w:lang w:eastAsia="lv-LV"/>
              </w:rPr>
              <w:t>.</w:t>
            </w:r>
          </w:p>
        </w:tc>
      </w:tr>
      <w:tr w:rsidR="003F6EDC" w:rsidRPr="00C63364" w14:paraId="6A7488A5" w14:textId="2D947756" w:rsidTr="003F6EDC">
        <w:tc>
          <w:tcPr>
            <w:tcW w:w="3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9600E6B" w14:textId="6EF7E8BD" w:rsidR="003F6EDC" w:rsidRPr="00C63364" w:rsidRDefault="003F6EDC" w:rsidP="003F6EDC">
            <w:pPr>
              <w:spacing w:after="0" w:line="240" w:lineRule="auto"/>
              <w:jc w:val="center"/>
              <w:rPr>
                <w:rFonts w:ascii="Times New Roman" w:eastAsia="Times New Roman" w:hAnsi="Times New Roman" w:cs="Times New Roman"/>
                <w:b/>
                <w:bCs/>
                <w:color w:val="414142"/>
                <w:sz w:val="20"/>
                <w:szCs w:val="20"/>
                <w:lang w:eastAsia="lv-LV"/>
              </w:rPr>
            </w:pPr>
            <w:r>
              <w:rPr>
                <w:rFonts w:ascii="Times New Roman" w:eastAsia="Times New Roman" w:hAnsi="Times New Roman" w:cs="Times New Roman"/>
                <w:b/>
                <w:bCs/>
                <w:color w:val="414142"/>
                <w:sz w:val="20"/>
                <w:szCs w:val="20"/>
                <w:lang w:eastAsia="lv-LV"/>
              </w:rPr>
              <w:t>1.8</w:t>
            </w:r>
          </w:p>
        </w:tc>
        <w:tc>
          <w:tcPr>
            <w:tcW w:w="24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515CFE1" w14:textId="3B3A1BAC" w:rsidR="003F6EDC" w:rsidRPr="00C63364" w:rsidRDefault="00E073F7" w:rsidP="003F6EDC">
            <w:pPr>
              <w:spacing w:after="0" w:line="293" w:lineRule="atLeas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Izstrādāt grozījumus Imigrācijas likumā, liedzot </w:t>
            </w:r>
            <w:r w:rsidR="003F6EDC" w:rsidRPr="00C63364">
              <w:rPr>
                <w:rFonts w:ascii="Times New Roman" w:eastAsia="Times New Roman" w:hAnsi="Times New Roman" w:cs="Times New Roman"/>
                <w:sz w:val="20"/>
                <w:szCs w:val="20"/>
                <w:lang w:eastAsia="lv-LV"/>
              </w:rPr>
              <w:t>augstskolām</w:t>
            </w:r>
            <w:r w:rsidR="00136AE6">
              <w:rPr>
                <w:rFonts w:ascii="Times New Roman" w:eastAsia="Times New Roman" w:hAnsi="Times New Roman" w:cs="Times New Roman"/>
                <w:sz w:val="20"/>
                <w:szCs w:val="20"/>
                <w:lang w:eastAsia="lv-LV"/>
              </w:rPr>
              <w:t xml:space="preserve"> </w:t>
            </w:r>
            <w:r w:rsidR="00136AE6" w:rsidRPr="00136AE6">
              <w:rPr>
                <w:rFonts w:ascii="Times New Roman" w:eastAsia="Times New Roman" w:hAnsi="Times New Roman" w:cs="Times New Roman"/>
                <w:sz w:val="20"/>
                <w:szCs w:val="20"/>
                <w:lang w:eastAsia="lv-LV"/>
              </w:rPr>
              <w:t xml:space="preserve">līdztekus pirmā </w:t>
            </w:r>
            <w:r w:rsidR="00535E50">
              <w:rPr>
                <w:rFonts w:ascii="Times New Roman" w:eastAsia="Times New Roman" w:hAnsi="Times New Roman" w:cs="Times New Roman"/>
                <w:sz w:val="20"/>
                <w:szCs w:val="20"/>
                <w:lang w:eastAsia="lv-LV"/>
              </w:rPr>
              <w:t xml:space="preserve">un otrā </w:t>
            </w:r>
            <w:r w:rsidR="00136AE6" w:rsidRPr="00136AE6">
              <w:rPr>
                <w:rFonts w:ascii="Times New Roman" w:eastAsia="Times New Roman" w:hAnsi="Times New Roman" w:cs="Times New Roman"/>
                <w:sz w:val="20"/>
                <w:szCs w:val="20"/>
                <w:lang w:eastAsia="lv-LV"/>
              </w:rPr>
              <w:t xml:space="preserve">cikla augstākās izglītības programmu bakalaura </w:t>
            </w:r>
            <w:r w:rsidR="00535E50">
              <w:rPr>
                <w:rFonts w:ascii="Times New Roman" w:eastAsia="Times New Roman" w:hAnsi="Times New Roman" w:cs="Times New Roman"/>
                <w:sz w:val="20"/>
                <w:szCs w:val="20"/>
                <w:lang w:eastAsia="lv-LV"/>
              </w:rPr>
              <w:t xml:space="preserve">un maģistra </w:t>
            </w:r>
            <w:r w:rsidR="00136AE6" w:rsidRPr="00136AE6">
              <w:rPr>
                <w:rFonts w:ascii="Times New Roman" w:eastAsia="Times New Roman" w:hAnsi="Times New Roman" w:cs="Times New Roman"/>
                <w:sz w:val="20"/>
                <w:szCs w:val="20"/>
                <w:lang w:eastAsia="lv-LV"/>
              </w:rPr>
              <w:t>līmeņa studentiem aicināt arī viņu ģimenes locekļus.</w:t>
            </w:r>
          </w:p>
        </w:tc>
        <w:tc>
          <w:tcPr>
            <w:tcW w:w="6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0D49647" w14:textId="1A374061" w:rsidR="003F6EDC" w:rsidRPr="00C63364"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r w:rsidRPr="00C63364">
              <w:rPr>
                <w:rFonts w:ascii="Times New Roman" w:eastAsia="Times New Roman" w:hAnsi="Times New Roman" w:cs="Times New Roman"/>
                <w:color w:val="414142"/>
                <w:sz w:val="20"/>
                <w:szCs w:val="20"/>
                <w:lang w:eastAsia="lv-LV"/>
              </w:rPr>
              <w:t>I</w:t>
            </w:r>
            <w:r>
              <w:rPr>
                <w:rFonts w:ascii="Times New Roman" w:eastAsia="Times New Roman" w:hAnsi="Times New Roman" w:cs="Times New Roman"/>
                <w:color w:val="414142"/>
                <w:sz w:val="20"/>
                <w:szCs w:val="20"/>
                <w:lang w:eastAsia="lv-LV"/>
              </w:rPr>
              <w:t>eM</w:t>
            </w:r>
          </w:p>
        </w:tc>
        <w:tc>
          <w:tcPr>
            <w:tcW w:w="79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695C35C" w14:textId="5EC69B4A" w:rsidR="003F6EDC" w:rsidRPr="00C63364"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PMLP, IZM, </w:t>
            </w:r>
            <w:r w:rsidR="00F5143C">
              <w:rPr>
                <w:rFonts w:ascii="Times New Roman" w:eastAsia="Times New Roman" w:hAnsi="Times New Roman" w:cs="Times New Roman"/>
                <w:color w:val="414142"/>
                <w:sz w:val="20"/>
                <w:szCs w:val="20"/>
                <w:lang w:eastAsia="lv-LV"/>
              </w:rPr>
              <w:t>A</w:t>
            </w:r>
            <w:r w:rsidRPr="00C63364">
              <w:rPr>
                <w:rFonts w:ascii="Times New Roman" w:eastAsia="Times New Roman" w:hAnsi="Times New Roman" w:cs="Times New Roman"/>
                <w:color w:val="414142"/>
                <w:sz w:val="20"/>
                <w:szCs w:val="20"/>
                <w:lang w:eastAsia="lv-LV"/>
              </w:rPr>
              <w:t>M</w:t>
            </w:r>
            <w:r>
              <w:rPr>
                <w:rFonts w:ascii="Times New Roman" w:eastAsia="Times New Roman" w:hAnsi="Times New Roman" w:cs="Times New Roman"/>
                <w:color w:val="414142"/>
                <w:sz w:val="20"/>
                <w:szCs w:val="20"/>
                <w:lang w:eastAsia="lv-LV"/>
              </w:rPr>
              <w:t>,</w:t>
            </w:r>
            <w:r w:rsidRPr="00C63364">
              <w:rPr>
                <w:rFonts w:ascii="Times New Roman" w:eastAsia="Times New Roman" w:hAnsi="Times New Roman" w:cs="Times New Roman"/>
                <w:color w:val="414142"/>
                <w:sz w:val="20"/>
                <w:szCs w:val="20"/>
                <w:lang w:eastAsia="lv-LV"/>
              </w:rPr>
              <w:t xml:space="preserve"> VIAA </w:t>
            </w:r>
          </w:p>
        </w:tc>
        <w:tc>
          <w:tcPr>
            <w:tcW w:w="795" w:type="pct"/>
            <w:tcBorders>
              <w:top w:val="outset" w:sz="6" w:space="0" w:color="414142"/>
              <w:left w:val="outset" w:sz="6" w:space="0" w:color="414142"/>
              <w:bottom w:val="outset" w:sz="6" w:space="0" w:color="414142"/>
              <w:right w:val="outset" w:sz="6" w:space="0" w:color="414142"/>
            </w:tcBorders>
            <w:shd w:val="clear" w:color="auto" w:fill="FFFFFF"/>
          </w:tcPr>
          <w:p w14:paraId="6315BB42" w14:textId="77777777" w:rsidR="003F6EDC"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p>
          <w:p w14:paraId="2E846956" w14:textId="28C9DC50" w:rsidR="003F6EDC"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r w:rsidRPr="00CB7C33">
              <w:rPr>
                <w:rFonts w:ascii="Times New Roman" w:eastAsia="Times New Roman" w:hAnsi="Times New Roman" w:cs="Times New Roman"/>
                <w:sz w:val="20"/>
                <w:szCs w:val="20"/>
                <w:lang w:eastAsia="lv-LV"/>
              </w:rPr>
              <w:t>31.0</w:t>
            </w:r>
            <w:r>
              <w:rPr>
                <w:rFonts w:ascii="Times New Roman" w:eastAsia="Times New Roman" w:hAnsi="Times New Roman" w:cs="Times New Roman"/>
                <w:sz w:val="20"/>
                <w:szCs w:val="20"/>
                <w:lang w:eastAsia="lv-LV"/>
              </w:rPr>
              <w:t>3</w:t>
            </w:r>
            <w:r w:rsidRPr="00CB7C33">
              <w:rPr>
                <w:rFonts w:ascii="Times New Roman" w:eastAsia="Times New Roman" w:hAnsi="Times New Roman" w:cs="Times New Roman"/>
                <w:sz w:val="20"/>
                <w:szCs w:val="20"/>
                <w:lang w:eastAsia="lv-LV"/>
              </w:rPr>
              <w:t>.202</w:t>
            </w:r>
            <w:r>
              <w:rPr>
                <w:rFonts w:ascii="Times New Roman" w:eastAsia="Times New Roman" w:hAnsi="Times New Roman" w:cs="Times New Roman"/>
                <w:sz w:val="20"/>
                <w:szCs w:val="20"/>
                <w:lang w:eastAsia="lv-LV"/>
              </w:rPr>
              <w:t>6</w:t>
            </w:r>
            <w:r w:rsidRPr="00CB7C33">
              <w:rPr>
                <w:rFonts w:ascii="Times New Roman" w:eastAsia="Times New Roman" w:hAnsi="Times New Roman" w:cs="Times New Roman"/>
                <w:sz w:val="20"/>
                <w:szCs w:val="20"/>
                <w:lang w:eastAsia="lv-LV"/>
              </w:rPr>
              <w:t>.</w:t>
            </w:r>
          </w:p>
          <w:p w14:paraId="33B2F370" w14:textId="77777777" w:rsidR="003F6EDC"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p>
        </w:tc>
      </w:tr>
      <w:tr w:rsidR="003F6EDC" w:rsidRPr="00C63364" w14:paraId="6198ED43" w14:textId="7331D751" w:rsidTr="003F6EDC">
        <w:tc>
          <w:tcPr>
            <w:tcW w:w="35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AB20CC" w14:textId="1B2C6789" w:rsidR="003F6EDC" w:rsidRPr="00C63364" w:rsidRDefault="003F6EDC" w:rsidP="003F6EDC">
            <w:pPr>
              <w:spacing w:after="0" w:line="240" w:lineRule="auto"/>
              <w:jc w:val="center"/>
              <w:rPr>
                <w:rFonts w:ascii="Times New Roman" w:eastAsia="Times New Roman" w:hAnsi="Times New Roman" w:cs="Times New Roman"/>
                <w:b/>
                <w:bCs/>
                <w:color w:val="414142"/>
                <w:sz w:val="20"/>
                <w:szCs w:val="20"/>
                <w:lang w:eastAsia="lv-LV"/>
              </w:rPr>
            </w:pPr>
            <w:r>
              <w:rPr>
                <w:rFonts w:ascii="Times New Roman" w:eastAsia="Times New Roman" w:hAnsi="Times New Roman" w:cs="Times New Roman"/>
                <w:b/>
                <w:bCs/>
                <w:color w:val="414142"/>
                <w:sz w:val="20"/>
                <w:szCs w:val="20"/>
                <w:lang w:eastAsia="lv-LV"/>
              </w:rPr>
              <w:t>1.9</w:t>
            </w:r>
          </w:p>
        </w:tc>
        <w:tc>
          <w:tcPr>
            <w:tcW w:w="24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715F971" w14:textId="09F8D6A5" w:rsidR="003F6EDC" w:rsidRPr="00C63364"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r w:rsidRPr="00C63364">
              <w:rPr>
                <w:rFonts w:ascii="Times New Roman" w:eastAsia="Times New Roman" w:hAnsi="Times New Roman" w:cs="Times New Roman"/>
                <w:sz w:val="20"/>
                <w:szCs w:val="20"/>
                <w:lang w:eastAsia="lv-LV"/>
              </w:rPr>
              <w:t xml:space="preserve">Izstrādāt grozījumus 2017. gada 25. aprīļa Ministru kabineta noteikumos Nr. 225 “Noteikumi par ārzemniekam nepieciešamo finanšu līdzekļu apmēru un finanšu līdzekļu esības konstatēšanu”, paredzot pienākumu ārvalstu studentam (izņemot pirmā kursa </w:t>
            </w:r>
            <w:r w:rsidRPr="00C63364">
              <w:rPr>
                <w:rFonts w:ascii="Times New Roman" w:eastAsia="Times New Roman" w:hAnsi="Times New Roman" w:cs="Times New Roman"/>
                <w:sz w:val="20"/>
                <w:szCs w:val="20"/>
                <w:lang w:eastAsia="lv-LV"/>
              </w:rPr>
              <w:lastRenderedPageBreak/>
              <w:t xml:space="preserve">studentus) un darba ņēmējam pierādīt pietiekamus finanšu līdzekļus pēdējo sešu mēnešu periodā (iesniedzot kredītiestādes konta apgrozījumu) vai noteikt, ka finanšu līdzekļus var pierādīt, ja veikts attiecīgs </w:t>
            </w:r>
            <w:r>
              <w:rPr>
                <w:rFonts w:ascii="Times New Roman" w:eastAsia="Times New Roman" w:hAnsi="Times New Roman" w:cs="Times New Roman"/>
                <w:sz w:val="20"/>
                <w:szCs w:val="20"/>
                <w:lang w:eastAsia="lv-LV"/>
              </w:rPr>
              <w:t>finansiālā nodrošinājuma</w:t>
            </w:r>
            <w:r w:rsidRPr="00C63364">
              <w:rPr>
                <w:rFonts w:ascii="Times New Roman" w:eastAsia="Times New Roman" w:hAnsi="Times New Roman" w:cs="Times New Roman"/>
                <w:sz w:val="20"/>
                <w:szCs w:val="20"/>
                <w:lang w:eastAsia="lv-LV"/>
              </w:rPr>
              <w:t xml:space="preserve"> maksājums izglītības iestādē</w:t>
            </w:r>
          </w:p>
        </w:tc>
        <w:tc>
          <w:tcPr>
            <w:tcW w:w="6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10F3AE5" w14:textId="4C653321" w:rsidR="003F6EDC" w:rsidRPr="00C63364"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lastRenderedPageBreak/>
              <w:t>IeM</w:t>
            </w:r>
          </w:p>
        </w:tc>
        <w:tc>
          <w:tcPr>
            <w:tcW w:w="79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0532AAD" w14:textId="319419F7" w:rsidR="003F6EDC" w:rsidRPr="00C63364"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PMLP, </w:t>
            </w:r>
            <w:r w:rsidRPr="00C63364">
              <w:rPr>
                <w:rFonts w:ascii="Times New Roman" w:eastAsia="Times New Roman" w:hAnsi="Times New Roman" w:cs="Times New Roman"/>
                <w:color w:val="414142"/>
                <w:sz w:val="20"/>
                <w:szCs w:val="20"/>
                <w:lang w:eastAsia="lv-LV"/>
              </w:rPr>
              <w:t>IZM</w:t>
            </w:r>
            <w:r>
              <w:rPr>
                <w:rFonts w:ascii="Times New Roman" w:eastAsia="Times New Roman" w:hAnsi="Times New Roman" w:cs="Times New Roman"/>
                <w:color w:val="414142"/>
                <w:sz w:val="20"/>
                <w:szCs w:val="20"/>
                <w:lang w:eastAsia="lv-LV"/>
              </w:rPr>
              <w:t xml:space="preserve">, </w:t>
            </w:r>
            <w:r w:rsidR="00F5143C">
              <w:rPr>
                <w:rFonts w:ascii="Times New Roman" w:eastAsia="Times New Roman" w:hAnsi="Times New Roman" w:cs="Times New Roman"/>
                <w:color w:val="414142"/>
                <w:sz w:val="20"/>
                <w:szCs w:val="20"/>
                <w:lang w:eastAsia="lv-LV"/>
              </w:rPr>
              <w:t>A</w:t>
            </w:r>
            <w:r>
              <w:rPr>
                <w:rFonts w:ascii="Times New Roman" w:eastAsia="Times New Roman" w:hAnsi="Times New Roman" w:cs="Times New Roman"/>
                <w:color w:val="414142"/>
                <w:sz w:val="20"/>
                <w:szCs w:val="20"/>
                <w:lang w:eastAsia="lv-LV"/>
              </w:rPr>
              <w:t>M</w:t>
            </w:r>
          </w:p>
        </w:tc>
        <w:tc>
          <w:tcPr>
            <w:tcW w:w="795" w:type="pct"/>
            <w:tcBorders>
              <w:top w:val="outset" w:sz="6" w:space="0" w:color="414142"/>
              <w:left w:val="outset" w:sz="6" w:space="0" w:color="414142"/>
              <w:bottom w:val="outset" w:sz="6" w:space="0" w:color="414142"/>
              <w:right w:val="outset" w:sz="6" w:space="0" w:color="414142"/>
            </w:tcBorders>
            <w:shd w:val="clear" w:color="auto" w:fill="FFFFFF"/>
          </w:tcPr>
          <w:p w14:paraId="6DDB8D6D" w14:textId="77777777" w:rsidR="003F6EDC"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p>
          <w:p w14:paraId="53BDB6C8" w14:textId="3019EE66" w:rsidR="003F6EDC"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r w:rsidRPr="00CB7C33">
              <w:rPr>
                <w:rFonts w:ascii="Times New Roman" w:eastAsia="Times New Roman" w:hAnsi="Times New Roman" w:cs="Times New Roman"/>
                <w:sz w:val="20"/>
                <w:szCs w:val="20"/>
                <w:lang w:eastAsia="lv-LV"/>
              </w:rPr>
              <w:t>31.0</w:t>
            </w:r>
            <w:r>
              <w:rPr>
                <w:rFonts w:ascii="Times New Roman" w:eastAsia="Times New Roman" w:hAnsi="Times New Roman" w:cs="Times New Roman"/>
                <w:sz w:val="20"/>
                <w:szCs w:val="20"/>
                <w:lang w:eastAsia="lv-LV"/>
              </w:rPr>
              <w:t>3</w:t>
            </w:r>
            <w:r w:rsidRPr="00CB7C33">
              <w:rPr>
                <w:rFonts w:ascii="Times New Roman" w:eastAsia="Times New Roman" w:hAnsi="Times New Roman" w:cs="Times New Roman"/>
                <w:sz w:val="20"/>
                <w:szCs w:val="20"/>
                <w:lang w:eastAsia="lv-LV"/>
              </w:rPr>
              <w:t>.202</w:t>
            </w:r>
            <w:r>
              <w:rPr>
                <w:rFonts w:ascii="Times New Roman" w:eastAsia="Times New Roman" w:hAnsi="Times New Roman" w:cs="Times New Roman"/>
                <w:sz w:val="20"/>
                <w:szCs w:val="20"/>
                <w:lang w:eastAsia="lv-LV"/>
              </w:rPr>
              <w:t>6</w:t>
            </w:r>
            <w:r w:rsidRPr="00CB7C33">
              <w:rPr>
                <w:rFonts w:ascii="Times New Roman" w:eastAsia="Times New Roman" w:hAnsi="Times New Roman" w:cs="Times New Roman"/>
                <w:sz w:val="20"/>
                <w:szCs w:val="20"/>
                <w:lang w:eastAsia="lv-LV"/>
              </w:rPr>
              <w:t>.</w:t>
            </w:r>
          </w:p>
          <w:p w14:paraId="5A1E3124" w14:textId="77777777" w:rsidR="003F6EDC"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p>
        </w:tc>
      </w:tr>
      <w:tr w:rsidR="003F6EDC" w:rsidRPr="00C63364" w14:paraId="38CEFD91" w14:textId="53500F83" w:rsidTr="003F6EDC">
        <w:tc>
          <w:tcPr>
            <w:tcW w:w="3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4EC6267" w14:textId="2034FDB8" w:rsidR="003F6EDC" w:rsidRDefault="003F6EDC" w:rsidP="003F6EDC">
            <w:pPr>
              <w:spacing w:after="0" w:line="240" w:lineRule="auto"/>
              <w:jc w:val="center"/>
              <w:rPr>
                <w:rFonts w:ascii="Times New Roman" w:eastAsia="Times New Roman" w:hAnsi="Times New Roman" w:cs="Times New Roman"/>
                <w:b/>
                <w:bCs/>
                <w:color w:val="414142"/>
                <w:sz w:val="20"/>
                <w:szCs w:val="20"/>
                <w:lang w:eastAsia="lv-LV"/>
              </w:rPr>
            </w:pPr>
            <w:r>
              <w:rPr>
                <w:rFonts w:ascii="Times New Roman" w:eastAsia="Times New Roman" w:hAnsi="Times New Roman" w:cs="Times New Roman"/>
                <w:b/>
                <w:bCs/>
                <w:color w:val="414142"/>
                <w:sz w:val="20"/>
                <w:szCs w:val="20"/>
                <w:lang w:eastAsia="lv-LV"/>
              </w:rPr>
              <w:t>1.10</w:t>
            </w:r>
          </w:p>
        </w:tc>
        <w:tc>
          <w:tcPr>
            <w:tcW w:w="24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B87F59D" w14:textId="6B861D47" w:rsidR="003F6EDC" w:rsidRPr="00D55A6A" w:rsidRDefault="003F6EDC" w:rsidP="003F6EDC">
            <w:pPr>
              <w:spacing w:before="100" w:beforeAutospacing="1" w:after="100" w:afterAutospacing="1" w:line="293"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0"/>
                <w:szCs w:val="20"/>
                <w:lang w:eastAsia="lv-LV"/>
              </w:rPr>
              <w:t>Izvērtēt iespēju p</w:t>
            </w:r>
            <w:r w:rsidRPr="00D55A6A">
              <w:rPr>
                <w:rFonts w:ascii="Times New Roman" w:eastAsia="Times New Roman" w:hAnsi="Times New Roman" w:cs="Times New Roman"/>
                <w:sz w:val="20"/>
                <w:szCs w:val="20"/>
                <w:lang w:eastAsia="lv-LV"/>
              </w:rPr>
              <w:t>apildināt Imigrācijas likuma 9</w:t>
            </w:r>
            <w:r>
              <w:rPr>
                <w:rFonts w:ascii="Times New Roman" w:eastAsia="Times New Roman" w:hAnsi="Times New Roman" w:cs="Times New Roman"/>
                <w:sz w:val="20"/>
                <w:szCs w:val="20"/>
                <w:vertAlign w:val="superscript"/>
                <w:lang w:eastAsia="lv-LV"/>
              </w:rPr>
              <w:t>1</w:t>
            </w:r>
            <w:r w:rsidRPr="00D55A6A">
              <w:rPr>
                <w:rFonts w:ascii="Times New Roman" w:eastAsia="Times New Roman" w:hAnsi="Times New Roman" w:cs="Times New Roman"/>
                <w:sz w:val="20"/>
                <w:szCs w:val="20"/>
                <w:lang w:eastAsia="lv-LV"/>
              </w:rPr>
              <w:t xml:space="preserve">. panta </w:t>
            </w:r>
            <w:r>
              <w:rPr>
                <w:rFonts w:ascii="Times New Roman" w:eastAsia="Times New Roman" w:hAnsi="Times New Roman" w:cs="Times New Roman"/>
                <w:sz w:val="20"/>
                <w:szCs w:val="20"/>
                <w:lang w:eastAsia="lv-LV"/>
              </w:rPr>
              <w:t>trešo</w:t>
            </w:r>
            <w:r w:rsidRPr="00D55A6A">
              <w:rPr>
                <w:rFonts w:ascii="Times New Roman" w:eastAsia="Times New Roman" w:hAnsi="Times New Roman" w:cs="Times New Roman"/>
                <w:sz w:val="20"/>
                <w:szCs w:val="20"/>
                <w:lang w:eastAsia="lv-LV"/>
              </w:rPr>
              <w:t xml:space="preserve"> daļu ar </w:t>
            </w:r>
            <w:r>
              <w:rPr>
                <w:rFonts w:ascii="Times New Roman" w:eastAsia="Times New Roman" w:hAnsi="Times New Roman" w:cs="Times New Roman"/>
                <w:sz w:val="20"/>
                <w:szCs w:val="20"/>
                <w:lang w:eastAsia="lv-LV"/>
              </w:rPr>
              <w:t xml:space="preserve">PMLP </w:t>
            </w:r>
            <w:r w:rsidRPr="00D55A6A">
              <w:rPr>
                <w:rFonts w:ascii="Times New Roman" w:eastAsia="Times New Roman" w:hAnsi="Times New Roman" w:cs="Times New Roman"/>
                <w:sz w:val="20"/>
                <w:szCs w:val="20"/>
                <w:lang w:eastAsia="lv-LV"/>
              </w:rPr>
              <w:t xml:space="preserve">tiesībām pieņemt lēmumu aizliegt izglītības iestādēm uzaicināt ārzemniekus no trešajām valstīm, ja nav ievērotas 9. panta </w:t>
            </w:r>
            <w:r>
              <w:rPr>
                <w:rFonts w:ascii="Times New Roman" w:eastAsia="Times New Roman" w:hAnsi="Times New Roman" w:cs="Times New Roman"/>
                <w:sz w:val="20"/>
                <w:szCs w:val="20"/>
                <w:lang w:eastAsia="lv-LV"/>
              </w:rPr>
              <w:t>trešajā</w:t>
            </w:r>
            <w:r w:rsidRPr="00D55A6A">
              <w:rPr>
                <w:rFonts w:ascii="Times New Roman" w:eastAsia="Times New Roman" w:hAnsi="Times New Roman" w:cs="Times New Roman"/>
                <w:sz w:val="20"/>
                <w:szCs w:val="20"/>
                <w:lang w:eastAsia="lv-LV"/>
              </w:rPr>
              <w:t xml:space="preserve"> daļā minētās prasības vai konstatēti citi normatīvo aktu pārkāpumi saistībā ar ārzemju studējošajiem.</w:t>
            </w:r>
          </w:p>
        </w:tc>
        <w:tc>
          <w:tcPr>
            <w:tcW w:w="6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9E66CF6" w14:textId="01296402" w:rsidR="003F6EDC"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IeM</w:t>
            </w:r>
          </w:p>
        </w:tc>
        <w:tc>
          <w:tcPr>
            <w:tcW w:w="79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7EF0CE8" w14:textId="0BE099F8" w:rsidR="003F6EDC"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PMLP, IZM</w:t>
            </w:r>
          </w:p>
        </w:tc>
        <w:tc>
          <w:tcPr>
            <w:tcW w:w="795" w:type="pct"/>
            <w:tcBorders>
              <w:top w:val="outset" w:sz="6" w:space="0" w:color="414142"/>
              <w:left w:val="outset" w:sz="6" w:space="0" w:color="414142"/>
              <w:bottom w:val="outset" w:sz="6" w:space="0" w:color="414142"/>
              <w:right w:val="outset" w:sz="6" w:space="0" w:color="414142"/>
            </w:tcBorders>
            <w:shd w:val="clear" w:color="auto" w:fill="FFFFFF"/>
          </w:tcPr>
          <w:p w14:paraId="531010EB" w14:textId="77777777" w:rsidR="003F6EDC"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p>
          <w:p w14:paraId="1ACD8EA7" w14:textId="2A65F717" w:rsidR="003F6EDC"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r w:rsidRPr="00CB7C33">
              <w:rPr>
                <w:rFonts w:ascii="Times New Roman" w:eastAsia="Times New Roman" w:hAnsi="Times New Roman" w:cs="Times New Roman"/>
                <w:sz w:val="20"/>
                <w:szCs w:val="20"/>
                <w:lang w:eastAsia="lv-LV"/>
              </w:rPr>
              <w:t>31.0</w:t>
            </w:r>
            <w:r>
              <w:rPr>
                <w:rFonts w:ascii="Times New Roman" w:eastAsia="Times New Roman" w:hAnsi="Times New Roman" w:cs="Times New Roman"/>
                <w:sz w:val="20"/>
                <w:szCs w:val="20"/>
                <w:lang w:eastAsia="lv-LV"/>
              </w:rPr>
              <w:t>3</w:t>
            </w:r>
            <w:r w:rsidRPr="00CB7C33">
              <w:rPr>
                <w:rFonts w:ascii="Times New Roman" w:eastAsia="Times New Roman" w:hAnsi="Times New Roman" w:cs="Times New Roman"/>
                <w:sz w:val="20"/>
                <w:szCs w:val="20"/>
                <w:lang w:eastAsia="lv-LV"/>
              </w:rPr>
              <w:t>.202</w:t>
            </w:r>
            <w:r>
              <w:rPr>
                <w:rFonts w:ascii="Times New Roman" w:eastAsia="Times New Roman" w:hAnsi="Times New Roman" w:cs="Times New Roman"/>
                <w:sz w:val="20"/>
                <w:szCs w:val="20"/>
                <w:lang w:eastAsia="lv-LV"/>
              </w:rPr>
              <w:t>6</w:t>
            </w:r>
            <w:r w:rsidRPr="00CB7C33">
              <w:rPr>
                <w:rFonts w:ascii="Times New Roman" w:eastAsia="Times New Roman" w:hAnsi="Times New Roman" w:cs="Times New Roman"/>
                <w:sz w:val="20"/>
                <w:szCs w:val="20"/>
                <w:lang w:eastAsia="lv-LV"/>
              </w:rPr>
              <w:t>.</w:t>
            </w:r>
          </w:p>
          <w:p w14:paraId="417001D6" w14:textId="77777777" w:rsidR="003F6EDC"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p>
        </w:tc>
      </w:tr>
      <w:tr w:rsidR="003F6EDC" w:rsidRPr="00C63364" w14:paraId="00DC3746" w14:textId="01034224" w:rsidTr="003F6EDC">
        <w:tc>
          <w:tcPr>
            <w:tcW w:w="2758"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6502B1" w14:textId="77777777" w:rsidR="003F6EDC" w:rsidRPr="00C63364" w:rsidRDefault="003F6EDC" w:rsidP="003F6EDC">
            <w:pPr>
              <w:spacing w:after="0" w:line="240" w:lineRule="auto"/>
              <w:rPr>
                <w:rFonts w:ascii="Times New Roman" w:eastAsia="Times New Roman" w:hAnsi="Times New Roman" w:cs="Times New Roman"/>
                <w:b/>
                <w:bCs/>
                <w:sz w:val="20"/>
                <w:szCs w:val="20"/>
                <w:lang w:eastAsia="lv-LV"/>
              </w:rPr>
            </w:pPr>
          </w:p>
          <w:p w14:paraId="2C252AA0" w14:textId="77777777" w:rsidR="003F6EDC" w:rsidRPr="00C63364" w:rsidRDefault="003F6EDC" w:rsidP="003F6EDC">
            <w:pPr>
              <w:spacing w:after="0" w:line="240" w:lineRule="auto"/>
              <w:rPr>
                <w:rFonts w:ascii="Times New Roman" w:eastAsia="Times New Roman" w:hAnsi="Times New Roman" w:cs="Times New Roman"/>
                <w:b/>
                <w:bCs/>
                <w:sz w:val="20"/>
                <w:szCs w:val="20"/>
                <w:lang w:eastAsia="lv-LV"/>
              </w:rPr>
            </w:pPr>
            <w:r w:rsidRPr="00C63364">
              <w:rPr>
                <w:rFonts w:ascii="Times New Roman" w:eastAsia="Times New Roman" w:hAnsi="Times New Roman" w:cs="Times New Roman"/>
                <w:b/>
                <w:bCs/>
                <w:sz w:val="20"/>
                <w:szCs w:val="20"/>
                <w:lang w:eastAsia="lv-LV"/>
              </w:rPr>
              <w:t>2. Rīcības virziens</w:t>
            </w:r>
          </w:p>
        </w:tc>
        <w:tc>
          <w:tcPr>
            <w:tcW w:w="1447" w:type="pct"/>
            <w:gridSpan w:val="2"/>
            <w:tcBorders>
              <w:top w:val="single" w:sz="4" w:space="0" w:color="auto"/>
              <w:bottom w:val="single" w:sz="4" w:space="0" w:color="auto"/>
              <w:right w:val="single" w:sz="4" w:space="0" w:color="auto"/>
            </w:tcBorders>
            <w:shd w:val="clear" w:color="auto" w:fill="auto"/>
          </w:tcPr>
          <w:p w14:paraId="28E10C4D" w14:textId="77777777" w:rsidR="003F6EDC" w:rsidRPr="00C63364" w:rsidRDefault="003F6EDC" w:rsidP="003F6EDC">
            <w:pPr>
              <w:spacing w:after="0"/>
              <w:rPr>
                <w:rFonts w:ascii="Times New Roman" w:eastAsia="Times New Roman" w:hAnsi="Times New Roman" w:cs="Times New Roman"/>
                <w:b/>
                <w:bCs/>
                <w:sz w:val="20"/>
                <w:szCs w:val="20"/>
                <w:lang w:eastAsia="lv-LV"/>
              </w:rPr>
            </w:pPr>
          </w:p>
          <w:p w14:paraId="5CA1A715" w14:textId="77777777" w:rsidR="003F6EDC" w:rsidRPr="00C63364" w:rsidRDefault="003F6EDC" w:rsidP="003F6EDC">
            <w:pPr>
              <w:spacing w:after="0"/>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Nodarbinātība</w:t>
            </w:r>
          </w:p>
          <w:p w14:paraId="4093CAEA" w14:textId="77777777" w:rsidR="003F6EDC" w:rsidRPr="00C63364" w:rsidRDefault="003F6EDC" w:rsidP="003F6EDC">
            <w:pPr>
              <w:spacing w:after="0"/>
              <w:rPr>
                <w:rFonts w:ascii="Times New Roman" w:eastAsia="Times New Roman" w:hAnsi="Times New Roman" w:cs="Times New Roman"/>
                <w:b/>
                <w:bCs/>
                <w:sz w:val="20"/>
                <w:szCs w:val="20"/>
                <w:lang w:eastAsia="lv-LV"/>
              </w:rPr>
            </w:pPr>
          </w:p>
        </w:tc>
        <w:tc>
          <w:tcPr>
            <w:tcW w:w="795" w:type="pct"/>
            <w:tcBorders>
              <w:top w:val="single" w:sz="4" w:space="0" w:color="auto"/>
              <w:bottom w:val="single" w:sz="4" w:space="0" w:color="auto"/>
              <w:right w:val="single" w:sz="4" w:space="0" w:color="auto"/>
            </w:tcBorders>
          </w:tcPr>
          <w:p w14:paraId="750D18EB" w14:textId="77777777" w:rsidR="003F6EDC" w:rsidRPr="00C63364" w:rsidRDefault="003F6EDC" w:rsidP="003F6EDC">
            <w:pPr>
              <w:spacing w:after="0"/>
              <w:rPr>
                <w:rFonts w:ascii="Times New Roman" w:eastAsia="Times New Roman" w:hAnsi="Times New Roman" w:cs="Times New Roman"/>
                <w:b/>
                <w:bCs/>
                <w:sz w:val="20"/>
                <w:szCs w:val="20"/>
                <w:lang w:eastAsia="lv-LV"/>
              </w:rPr>
            </w:pPr>
          </w:p>
        </w:tc>
      </w:tr>
      <w:tr w:rsidR="003F6EDC" w:rsidRPr="00C63364" w14:paraId="636A4A6C" w14:textId="630BB590" w:rsidTr="003F6EDC">
        <w:tc>
          <w:tcPr>
            <w:tcW w:w="3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B6F3403" w14:textId="4AF35816" w:rsidR="003F6EDC" w:rsidRPr="006602D0" w:rsidRDefault="003F6EDC" w:rsidP="003F6EDC">
            <w:pPr>
              <w:spacing w:after="0" w:line="240" w:lineRule="auto"/>
              <w:jc w:val="center"/>
              <w:rPr>
                <w:rFonts w:ascii="Times New Roman" w:eastAsia="Times New Roman" w:hAnsi="Times New Roman" w:cs="Times New Roman"/>
                <w:b/>
                <w:bCs/>
                <w:color w:val="414142"/>
                <w:sz w:val="20"/>
                <w:szCs w:val="20"/>
                <w:highlight w:val="yellow"/>
                <w:lang w:eastAsia="lv-LV"/>
              </w:rPr>
            </w:pPr>
            <w:r w:rsidRPr="00354C97">
              <w:rPr>
                <w:rFonts w:ascii="Times New Roman" w:eastAsia="Times New Roman" w:hAnsi="Times New Roman" w:cs="Times New Roman"/>
                <w:b/>
                <w:bCs/>
                <w:color w:val="414142"/>
                <w:sz w:val="20"/>
                <w:szCs w:val="20"/>
                <w:lang w:eastAsia="lv-LV"/>
              </w:rPr>
              <w:t>2.</w:t>
            </w:r>
            <w:r w:rsidR="002730E1">
              <w:rPr>
                <w:rFonts w:ascii="Times New Roman" w:eastAsia="Times New Roman" w:hAnsi="Times New Roman" w:cs="Times New Roman"/>
                <w:b/>
                <w:bCs/>
                <w:color w:val="414142"/>
                <w:sz w:val="20"/>
                <w:szCs w:val="20"/>
                <w:lang w:eastAsia="lv-LV"/>
              </w:rPr>
              <w:t>1</w:t>
            </w:r>
          </w:p>
        </w:tc>
        <w:tc>
          <w:tcPr>
            <w:tcW w:w="24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42B4083" w14:textId="77777777" w:rsidR="003F6EDC" w:rsidRPr="00354C97"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r w:rsidRPr="00354C97">
              <w:rPr>
                <w:rFonts w:ascii="Times New Roman" w:eastAsia="Times New Roman" w:hAnsi="Times New Roman" w:cs="Times New Roman"/>
                <w:sz w:val="20"/>
                <w:szCs w:val="20"/>
                <w:lang w:eastAsia="lv-LV"/>
              </w:rPr>
              <w:t>Rīkot informatīvus pasākumus Latvijas darba devējiem nolūkā informēt tos par ārzemnieku nodarbināšanas jautājumiem, t.sk., riskiem.</w:t>
            </w:r>
          </w:p>
        </w:tc>
        <w:tc>
          <w:tcPr>
            <w:tcW w:w="6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A56D13C" w14:textId="77777777" w:rsidR="003F6EDC" w:rsidRPr="00354C97"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r w:rsidRPr="00354C97">
              <w:rPr>
                <w:rFonts w:ascii="Times New Roman" w:eastAsia="Times New Roman" w:hAnsi="Times New Roman" w:cs="Times New Roman"/>
                <w:color w:val="414142"/>
                <w:sz w:val="20"/>
                <w:szCs w:val="20"/>
                <w:lang w:eastAsia="lv-LV"/>
              </w:rPr>
              <w:t>NVA</w:t>
            </w:r>
          </w:p>
        </w:tc>
        <w:tc>
          <w:tcPr>
            <w:tcW w:w="79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FA5B701" w14:textId="77777777" w:rsidR="003F6EDC" w:rsidRPr="00354C97"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r w:rsidRPr="00354C97">
              <w:rPr>
                <w:rFonts w:ascii="Times New Roman" w:eastAsia="Times New Roman" w:hAnsi="Times New Roman" w:cs="Times New Roman"/>
                <w:color w:val="414142"/>
                <w:sz w:val="20"/>
                <w:szCs w:val="20"/>
                <w:lang w:eastAsia="lv-LV"/>
              </w:rPr>
              <w:t>LDDK, VDD, VRS</w:t>
            </w:r>
            <w:r w:rsidRPr="00354C97">
              <w:t xml:space="preserve"> </w:t>
            </w:r>
            <w:r w:rsidRPr="00354C97">
              <w:rPr>
                <w:rFonts w:ascii="Times New Roman" w:eastAsia="Times New Roman" w:hAnsi="Times New Roman" w:cs="Times New Roman"/>
                <w:color w:val="414142"/>
                <w:sz w:val="20"/>
                <w:szCs w:val="20"/>
                <w:lang w:eastAsia="lv-LV"/>
              </w:rPr>
              <w:t>PMLP, VDI, VID, PVD</w:t>
            </w:r>
          </w:p>
        </w:tc>
        <w:tc>
          <w:tcPr>
            <w:tcW w:w="795" w:type="pct"/>
            <w:tcBorders>
              <w:top w:val="outset" w:sz="6" w:space="0" w:color="414142"/>
              <w:left w:val="outset" w:sz="6" w:space="0" w:color="414142"/>
              <w:bottom w:val="outset" w:sz="6" w:space="0" w:color="414142"/>
              <w:right w:val="outset" w:sz="6" w:space="0" w:color="414142"/>
            </w:tcBorders>
            <w:shd w:val="clear" w:color="auto" w:fill="FFFFFF"/>
          </w:tcPr>
          <w:p w14:paraId="5341360B" w14:textId="159B107C" w:rsidR="003F6EDC" w:rsidRPr="00354C97"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r w:rsidRPr="00EA57F1">
              <w:rPr>
                <w:rFonts w:ascii="Times New Roman" w:eastAsia="Times New Roman" w:hAnsi="Times New Roman" w:cs="Times New Roman"/>
                <w:color w:val="414142"/>
                <w:sz w:val="20"/>
                <w:szCs w:val="20"/>
                <w:lang w:eastAsia="lv-LV"/>
              </w:rPr>
              <w:t xml:space="preserve">Regulāri </w:t>
            </w:r>
            <w:r>
              <w:rPr>
                <w:rFonts w:ascii="Times New Roman" w:eastAsia="Times New Roman" w:hAnsi="Times New Roman" w:cs="Times New Roman"/>
                <w:color w:val="414142"/>
                <w:sz w:val="20"/>
                <w:szCs w:val="20"/>
                <w:lang w:eastAsia="lv-LV"/>
              </w:rPr>
              <w:t xml:space="preserve"> </w:t>
            </w:r>
          </w:p>
        </w:tc>
      </w:tr>
      <w:tr w:rsidR="003F6EDC" w:rsidRPr="00C63364" w14:paraId="78164677" w14:textId="07C330F2" w:rsidTr="003F6EDC">
        <w:tc>
          <w:tcPr>
            <w:tcW w:w="3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FB5FFC0" w14:textId="7DDB2E32" w:rsidR="003F6EDC" w:rsidRPr="00C63364" w:rsidRDefault="003F6EDC" w:rsidP="003F6EDC">
            <w:pPr>
              <w:spacing w:after="0" w:line="240" w:lineRule="auto"/>
              <w:jc w:val="center"/>
              <w:rPr>
                <w:rFonts w:ascii="Times New Roman" w:eastAsia="Times New Roman" w:hAnsi="Times New Roman" w:cs="Times New Roman"/>
                <w:b/>
                <w:bCs/>
                <w:color w:val="414142"/>
                <w:sz w:val="20"/>
                <w:szCs w:val="20"/>
                <w:lang w:eastAsia="lv-LV"/>
              </w:rPr>
            </w:pPr>
            <w:r>
              <w:rPr>
                <w:rFonts w:ascii="Times New Roman" w:eastAsia="Times New Roman" w:hAnsi="Times New Roman" w:cs="Times New Roman"/>
                <w:b/>
                <w:bCs/>
                <w:color w:val="414142"/>
                <w:sz w:val="20"/>
                <w:szCs w:val="20"/>
                <w:lang w:eastAsia="lv-LV"/>
              </w:rPr>
              <w:t>2.</w:t>
            </w:r>
            <w:r w:rsidR="002730E1">
              <w:rPr>
                <w:rFonts w:ascii="Times New Roman" w:eastAsia="Times New Roman" w:hAnsi="Times New Roman" w:cs="Times New Roman"/>
                <w:b/>
                <w:bCs/>
                <w:color w:val="414142"/>
                <w:sz w:val="20"/>
                <w:szCs w:val="20"/>
                <w:lang w:eastAsia="lv-LV"/>
              </w:rPr>
              <w:t>2</w:t>
            </w:r>
          </w:p>
        </w:tc>
        <w:tc>
          <w:tcPr>
            <w:tcW w:w="24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756E2AE" w14:textId="1D72657D" w:rsidR="003F6EDC" w:rsidRPr="00C63364" w:rsidRDefault="003F6EDC" w:rsidP="003F6EDC">
            <w:pPr>
              <w:spacing w:after="0" w:line="293" w:lineRule="atLeast"/>
              <w:ind w:left="28" w:hanging="28"/>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Izvērtēt iespēju izstrādāt grozījumus Imigrācijas likumā, l</w:t>
            </w:r>
            <w:r w:rsidRPr="0083371D">
              <w:rPr>
                <w:rFonts w:ascii="Times New Roman" w:eastAsia="Times New Roman" w:hAnsi="Times New Roman" w:cs="Times New Roman"/>
                <w:sz w:val="20"/>
                <w:szCs w:val="20"/>
                <w:lang w:eastAsia="lv-LV"/>
              </w:rPr>
              <w:t>ie</w:t>
            </w:r>
            <w:r>
              <w:rPr>
                <w:rFonts w:ascii="Times New Roman" w:eastAsia="Times New Roman" w:hAnsi="Times New Roman" w:cs="Times New Roman"/>
                <w:sz w:val="20"/>
                <w:szCs w:val="20"/>
                <w:lang w:eastAsia="lv-LV"/>
              </w:rPr>
              <w:t>dzot</w:t>
            </w:r>
            <w:r w:rsidRPr="0083371D">
              <w:rPr>
                <w:rFonts w:ascii="Times New Roman" w:eastAsia="Times New Roman" w:hAnsi="Times New Roman" w:cs="Times New Roman"/>
                <w:sz w:val="20"/>
                <w:szCs w:val="20"/>
                <w:lang w:eastAsia="lv-LV"/>
              </w:rPr>
              <w:t xml:space="preserve"> uzņēmumiem, kuri veic darbaspēka nodrošināšanas pakalpojumus,  uzaicināt ārvalstniekus </w:t>
            </w:r>
            <w:r>
              <w:rPr>
                <w:rFonts w:ascii="Times New Roman" w:eastAsia="Times New Roman" w:hAnsi="Times New Roman" w:cs="Times New Roman"/>
                <w:sz w:val="20"/>
                <w:szCs w:val="20"/>
                <w:lang w:eastAsia="lv-LV"/>
              </w:rPr>
              <w:t xml:space="preserve">nodarbinātības nolūkā. </w:t>
            </w:r>
          </w:p>
        </w:tc>
        <w:tc>
          <w:tcPr>
            <w:tcW w:w="6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2ED7CDF" w14:textId="77777777" w:rsidR="003F6EDC"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p>
          <w:p w14:paraId="32AAE2B7" w14:textId="67A85A20" w:rsidR="003F6EDC"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IeM </w:t>
            </w:r>
          </w:p>
          <w:p w14:paraId="4B42E3D5" w14:textId="7BFE6056" w:rsidR="003F6EDC" w:rsidRPr="00C63364"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p>
        </w:tc>
        <w:tc>
          <w:tcPr>
            <w:tcW w:w="79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02B4C2D" w14:textId="4A9A4170" w:rsidR="003F6EDC" w:rsidRPr="00C63364"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PMLP, </w:t>
            </w:r>
            <w:r w:rsidR="00F5143C">
              <w:rPr>
                <w:rFonts w:ascii="Times New Roman" w:eastAsia="Times New Roman" w:hAnsi="Times New Roman" w:cs="Times New Roman"/>
                <w:color w:val="414142"/>
                <w:sz w:val="20"/>
                <w:szCs w:val="20"/>
                <w:lang w:eastAsia="lv-LV"/>
              </w:rPr>
              <w:t>A</w:t>
            </w:r>
            <w:r w:rsidRPr="00C63364">
              <w:rPr>
                <w:rFonts w:ascii="Times New Roman" w:eastAsia="Times New Roman" w:hAnsi="Times New Roman" w:cs="Times New Roman"/>
                <w:color w:val="414142"/>
                <w:sz w:val="20"/>
                <w:szCs w:val="20"/>
                <w:lang w:eastAsia="lv-LV"/>
              </w:rPr>
              <w:t>M,</w:t>
            </w:r>
            <w:r>
              <w:rPr>
                <w:rFonts w:ascii="Times New Roman" w:eastAsia="Times New Roman" w:hAnsi="Times New Roman" w:cs="Times New Roman"/>
                <w:color w:val="414142"/>
                <w:sz w:val="20"/>
                <w:szCs w:val="20"/>
                <w:lang w:eastAsia="lv-LV"/>
              </w:rPr>
              <w:t xml:space="preserve"> </w:t>
            </w:r>
            <w:r w:rsidRPr="00C63364">
              <w:rPr>
                <w:rFonts w:ascii="Times New Roman" w:eastAsia="Times New Roman" w:hAnsi="Times New Roman" w:cs="Times New Roman"/>
                <w:color w:val="414142"/>
                <w:sz w:val="20"/>
                <w:szCs w:val="20"/>
                <w:lang w:eastAsia="lv-LV"/>
              </w:rPr>
              <w:t>EM, NVA</w:t>
            </w:r>
            <w:r>
              <w:rPr>
                <w:rFonts w:ascii="Times New Roman" w:eastAsia="Times New Roman" w:hAnsi="Times New Roman" w:cs="Times New Roman"/>
                <w:color w:val="414142"/>
                <w:sz w:val="20"/>
                <w:szCs w:val="20"/>
                <w:lang w:eastAsia="lv-LV"/>
              </w:rPr>
              <w:t>, LM</w:t>
            </w:r>
          </w:p>
        </w:tc>
        <w:tc>
          <w:tcPr>
            <w:tcW w:w="795" w:type="pct"/>
            <w:tcBorders>
              <w:top w:val="outset" w:sz="6" w:space="0" w:color="414142"/>
              <w:left w:val="outset" w:sz="6" w:space="0" w:color="414142"/>
              <w:bottom w:val="outset" w:sz="6" w:space="0" w:color="414142"/>
              <w:right w:val="outset" w:sz="6" w:space="0" w:color="414142"/>
            </w:tcBorders>
            <w:shd w:val="clear" w:color="auto" w:fill="FFFFFF"/>
          </w:tcPr>
          <w:p w14:paraId="4C66F073" w14:textId="77777777" w:rsidR="003F6EDC"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p>
          <w:p w14:paraId="584CCBC7" w14:textId="1532795F" w:rsidR="003F6EDC"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r w:rsidRPr="00CB7C33">
              <w:rPr>
                <w:rFonts w:ascii="Times New Roman" w:eastAsia="Times New Roman" w:hAnsi="Times New Roman" w:cs="Times New Roman"/>
                <w:sz w:val="20"/>
                <w:szCs w:val="20"/>
                <w:lang w:eastAsia="lv-LV"/>
              </w:rPr>
              <w:t>31.0</w:t>
            </w:r>
            <w:r>
              <w:rPr>
                <w:rFonts w:ascii="Times New Roman" w:eastAsia="Times New Roman" w:hAnsi="Times New Roman" w:cs="Times New Roman"/>
                <w:sz w:val="20"/>
                <w:szCs w:val="20"/>
                <w:lang w:eastAsia="lv-LV"/>
              </w:rPr>
              <w:t>3</w:t>
            </w:r>
            <w:r w:rsidRPr="00CB7C33">
              <w:rPr>
                <w:rFonts w:ascii="Times New Roman" w:eastAsia="Times New Roman" w:hAnsi="Times New Roman" w:cs="Times New Roman"/>
                <w:sz w:val="20"/>
                <w:szCs w:val="20"/>
                <w:lang w:eastAsia="lv-LV"/>
              </w:rPr>
              <w:t>.202</w:t>
            </w:r>
            <w:r>
              <w:rPr>
                <w:rFonts w:ascii="Times New Roman" w:eastAsia="Times New Roman" w:hAnsi="Times New Roman" w:cs="Times New Roman"/>
                <w:sz w:val="20"/>
                <w:szCs w:val="20"/>
                <w:lang w:eastAsia="lv-LV"/>
              </w:rPr>
              <w:t>6</w:t>
            </w:r>
            <w:r w:rsidRPr="00CB7C33">
              <w:rPr>
                <w:rFonts w:ascii="Times New Roman" w:eastAsia="Times New Roman" w:hAnsi="Times New Roman" w:cs="Times New Roman"/>
                <w:sz w:val="20"/>
                <w:szCs w:val="20"/>
                <w:lang w:eastAsia="lv-LV"/>
              </w:rPr>
              <w:t>.</w:t>
            </w:r>
          </w:p>
          <w:p w14:paraId="66396B6F" w14:textId="77777777" w:rsidR="003F6EDC"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p>
        </w:tc>
      </w:tr>
      <w:tr w:rsidR="003F6EDC" w:rsidRPr="00C63364" w14:paraId="08F3AAD7" w14:textId="43DB7204" w:rsidTr="003F6EDC">
        <w:tc>
          <w:tcPr>
            <w:tcW w:w="3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99A478F" w14:textId="6EE95BEE" w:rsidR="003F6EDC" w:rsidRPr="00C63364" w:rsidRDefault="003F6EDC" w:rsidP="003F6EDC">
            <w:pPr>
              <w:spacing w:after="0" w:line="240" w:lineRule="auto"/>
              <w:jc w:val="center"/>
              <w:rPr>
                <w:rFonts w:ascii="Times New Roman" w:eastAsia="Times New Roman" w:hAnsi="Times New Roman" w:cs="Times New Roman"/>
                <w:b/>
                <w:bCs/>
                <w:color w:val="414142"/>
                <w:sz w:val="20"/>
                <w:szCs w:val="20"/>
                <w:lang w:eastAsia="lv-LV"/>
              </w:rPr>
            </w:pPr>
            <w:r>
              <w:rPr>
                <w:rFonts w:ascii="Times New Roman" w:eastAsia="Times New Roman" w:hAnsi="Times New Roman" w:cs="Times New Roman"/>
                <w:b/>
                <w:bCs/>
                <w:color w:val="414142"/>
                <w:sz w:val="20"/>
                <w:szCs w:val="20"/>
                <w:lang w:eastAsia="lv-LV"/>
              </w:rPr>
              <w:t>2.</w:t>
            </w:r>
            <w:r w:rsidR="002730E1">
              <w:rPr>
                <w:rFonts w:ascii="Times New Roman" w:eastAsia="Times New Roman" w:hAnsi="Times New Roman" w:cs="Times New Roman"/>
                <w:b/>
                <w:bCs/>
                <w:color w:val="414142"/>
                <w:sz w:val="20"/>
                <w:szCs w:val="20"/>
                <w:lang w:eastAsia="lv-LV"/>
              </w:rPr>
              <w:t>3</w:t>
            </w:r>
          </w:p>
        </w:tc>
        <w:tc>
          <w:tcPr>
            <w:tcW w:w="24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EB7E408" w14:textId="5B95D12C" w:rsidR="003F6EDC" w:rsidRPr="00C63364"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r w:rsidRPr="004836A7">
              <w:rPr>
                <w:rFonts w:ascii="Times New Roman" w:eastAsia="Times New Roman" w:hAnsi="Times New Roman" w:cs="Times New Roman"/>
                <w:sz w:val="20"/>
                <w:szCs w:val="20"/>
                <w:lang w:eastAsia="lv-LV"/>
              </w:rPr>
              <w:t>Izvērtēt iespēju izstrādāt grozījumus Imigrācijas likumā</w:t>
            </w:r>
            <w:r>
              <w:rPr>
                <w:rFonts w:ascii="Times New Roman" w:eastAsia="Times New Roman" w:hAnsi="Times New Roman" w:cs="Times New Roman"/>
                <w:sz w:val="20"/>
                <w:szCs w:val="20"/>
                <w:lang w:eastAsia="lv-LV"/>
              </w:rPr>
              <w:t>,</w:t>
            </w:r>
            <w:r w:rsidRPr="004836A7">
              <w:rPr>
                <w:rFonts w:ascii="Times New Roman" w:eastAsia="Times New Roman" w:hAnsi="Times New Roman" w:cs="Times New Roman"/>
                <w:sz w:val="20"/>
                <w:szCs w:val="20"/>
                <w:lang w:eastAsia="lv-LV"/>
              </w:rPr>
              <w:t xml:space="preserve"> ierobežojot iespēju darba devējiem uzaicināt trešo valstu pilsoņus vienkāršajās profesijās (profesiju klasifikatoru 9.pamatgrupa) strādājošos (palīgstrādnieki, sētnieki, apkopēji, u.tml.), izņemot sezonas strādniekus. </w:t>
            </w:r>
          </w:p>
        </w:tc>
        <w:tc>
          <w:tcPr>
            <w:tcW w:w="6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FB3F1C0" w14:textId="516A0419" w:rsidR="003F6EDC" w:rsidRPr="00C63364"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IeM </w:t>
            </w:r>
          </w:p>
        </w:tc>
        <w:tc>
          <w:tcPr>
            <w:tcW w:w="79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54E53D9" w14:textId="63277E6C" w:rsidR="003F6EDC" w:rsidRPr="00C63364"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r w:rsidRPr="00C63364">
              <w:rPr>
                <w:rFonts w:ascii="Times New Roman" w:eastAsia="Times New Roman" w:hAnsi="Times New Roman" w:cs="Times New Roman"/>
                <w:color w:val="414142"/>
                <w:sz w:val="20"/>
                <w:szCs w:val="20"/>
                <w:lang w:eastAsia="lv-LV"/>
              </w:rPr>
              <w:t xml:space="preserve"> </w:t>
            </w:r>
            <w:r>
              <w:rPr>
                <w:rFonts w:ascii="Times New Roman" w:eastAsia="Times New Roman" w:hAnsi="Times New Roman" w:cs="Times New Roman"/>
                <w:color w:val="414142"/>
                <w:sz w:val="20"/>
                <w:szCs w:val="20"/>
                <w:lang w:eastAsia="lv-LV"/>
              </w:rPr>
              <w:t xml:space="preserve">PMLP, </w:t>
            </w:r>
            <w:r w:rsidRPr="00C63364">
              <w:rPr>
                <w:rFonts w:ascii="Times New Roman" w:eastAsia="Times New Roman" w:hAnsi="Times New Roman" w:cs="Times New Roman"/>
                <w:color w:val="414142"/>
                <w:sz w:val="20"/>
                <w:szCs w:val="20"/>
                <w:lang w:eastAsia="lv-LV"/>
              </w:rPr>
              <w:t>EM</w:t>
            </w:r>
            <w:r>
              <w:rPr>
                <w:rFonts w:ascii="Times New Roman" w:eastAsia="Times New Roman" w:hAnsi="Times New Roman" w:cs="Times New Roman"/>
                <w:color w:val="414142"/>
                <w:sz w:val="20"/>
                <w:szCs w:val="20"/>
                <w:lang w:eastAsia="lv-LV"/>
              </w:rPr>
              <w:t>,</w:t>
            </w:r>
            <w:r w:rsidRPr="00C63364">
              <w:rPr>
                <w:rFonts w:ascii="Times New Roman" w:eastAsia="Times New Roman" w:hAnsi="Times New Roman" w:cs="Times New Roman"/>
                <w:color w:val="414142"/>
                <w:sz w:val="20"/>
                <w:szCs w:val="20"/>
                <w:lang w:eastAsia="lv-LV"/>
              </w:rPr>
              <w:t xml:space="preserve"> LM</w:t>
            </w:r>
          </w:p>
        </w:tc>
        <w:tc>
          <w:tcPr>
            <w:tcW w:w="795" w:type="pct"/>
            <w:tcBorders>
              <w:top w:val="outset" w:sz="6" w:space="0" w:color="414142"/>
              <w:left w:val="outset" w:sz="6" w:space="0" w:color="414142"/>
              <w:bottom w:val="outset" w:sz="6" w:space="0" w:color="414142"/>
              <w:right w:val="outset" w:sz="6" w:space="0" w:color="414142"/>
            </w:tcBorders>
            <w:shd w:val="clear" w:color="auto" w:fill="FFFFFF"/>
          </w:tcPr>
          <w:p w14:paraId="48384B91" w14:textId="77777777" w:rsidR="003F6EDC"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p>
          <w:p w14:paraId="24235BCC" w14:textId="7B8569C9" w:rsidR="003F6EDC"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r w:rsidRPr="00CB7C33">
              <w:rPr>
                <w:rFonts w:ascii="Times New Roman" w:eastAsia="Times New Roman" w:hAnsi="Times New Roman" w:cs="Times New Roman"/>
                <w:sz w:val="20"/>
                <w:szCs w:val="20"/>
                <w:lang w:eastAsia="lv-LV"/>
              </w:rPr>
              <w:t>31.0</w:t>
            </w:r>
            <w:r>
              <w:rPr>
                <w:rFonts w:ascii="Times New Roman" w:eastAsia="Times New Roman" w:hAnsi="Times New Roman" w:cs="Times New Roman"/>
                <w:sz w:val="20"/>
                <w:szCs w:val="20"/>
                <w:lang w:eastAsia="lv-LV"/>
              </w:rPr>
              <w:t>3</w:t>
            </w:r>
            <w:r w:rsidRPr="00CB7C33">
              <w:rPr>
                <w:rFonts w:ascii="Times New Roman" w:eastAsia="Times New Roman" w:hAnsi="Times New Roman" w:cs="Times New Roman"/>
                <w:sz w:val="20"/>
                <w:szCs w:val="20"/>
                <w:lang w:eastAsia="lv-LV"/>
              </w:rPr>
              <w:t>.202</w:t>
            </w:r>
            <w:r>
              <w:rPr>
                <w:rFonts w:ascii="Times New Roman" w:eastAsia="Times New Roman" w:hAnsi="Times New Roman" w:cs="Times New Roman"/>
                <w:sz w:val="20"/>
                <w:szCs w:val="20"/>
                <w:lang w:eastAsia="lv-LV"/>
              </w:rPr>
              <w:t>6</w:t>
            </w:r>
            <w:r w:rsidRPr="00CB7C33">
              <w:rPr>
                <w:rFonts w:ascii="Times New Roman" w:eastAsia="Times New Roman" w:hAnsi="Times New Roman" w:cs="Times New Roman"/>
                <w:sz w:val="20"/>
                <w:szCs w:val="20"/>
                <w:lang w:eastAsia="lv-LV"/>
              </w:rPr>
              <w:t>.</w:t>
            </w:r>
          </w:p>
          <w:p w14:paraId="54B1E47C" w14:textId="77777777" w:rsidR="003F6EDC" w:rsidRPr="00C63364"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p>
        </w:tc>
      </w:tr>
      <w:tr w:rsidR="003F6EDC" w:rsidRPr="00C63364" w14:paraId="4A02A6D5" w14:textId="47974B81" w:rsidTr="003F6EDC">
        <w:tc>
          <w:tcPr>
            <w:tcW w:w="3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6EDA904" w14:textId="74894255" w:rsidR="003F6EDC" w:rsidRPr="00C63364" w:rsidRDefault="003F6EDC" w:rsidP="003F6EDC">
            <w:pPr>
              <w:spacing w:after="0" w:line="240" w:lineRule="auto"/>
              <w:jc w:val="center"/>
              <w:rPr>
                <w:rFonts w:ascii="Times New Roman" w:eastAsia="Times New Roman" w:hAnsi="Times New Roman" w:cs="Times New Roman"/>
                <w:b/>
                <w:bCs/>
                <w:color w:val="414142"/>
                <w:sz w:val="20"/>
                <w:szCs w:val="20"/>
                <w:lang w:eastAsia="lv-LV"/>
              </w:rPr>
            </w:pPr>
            <w:r>
              <w:rPr>
                <w:rFonts w:ascii="Times New Roman" w:eastAsia="Times New Roman" w:hAnsi="Times New Roman" w:cs="Times New Roman"/>
                <w:b/>
                <w:bCs/>
                <w:color w:val="414142"/>
                <w:sz w:val="20"/>
                <w:szCs w:val="20"/>
                <w:lang w:eastAsia="lv-LV"/>
              </w:rPr>
              <w:t>2.</w:t>
            </w:r>
            <w:r w:rsidR="002730E1">
              <w:rPr>
                <w:rFonts w:ascii="Times New Roman" w:eastAsia="Times New Roman" w:hAnsi="Times New Roman" w:cs="Times New Roman"/>
                <w:b/>
                <w:bCs/>
                <w:color w:val="414142"/>
                <w:sz w:val="20"/>
                <w:szCs w:val="20"/>
                <w:lang w:eastAsia="lv-LV"/>
              </w:rPr>
              <w:t>4</w:t>
            </w:r>
          </w:p>
        </w:tc>
        <w:tc>
          <w:tcPr>
            <w:tcW w:w="24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679A6B0" w14:textId="77777777" w:rsidR="003F6EDC" w:rsidRPr="00C63364" w:rsidRDefault="003F6EDC" w:rsidP="003F6EDC">
            <w:pPr>
              <w:spacing w:after="0" w:line="293" w:lineRule="atLeas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Izstrādāt grozījumus</w:t>
            </w:r>
            <w:r w:rsidRPr="00C63364">
              <w:rPr>
                <w:rFonts w:ascii="Times New Roman" w:eastAsia="Times New Roman" w:hAnsi="Times New Roman" w:cs="Times New Roman"/>
                <w:sz w:val="20"/>
                <w:szCs w:val="20"/>
                <w:lang w:eastAsia="lv-LV"/>
              </w:rPr>
              <w:t xml:space="preserve"> Imigrācijas likumā</w:t>
            </w:r>
            <w:r>
              <w:rPr>
                <w:rFonts w:ascii="Times New Roman" w:eastAsia="Times New Roman" w:hAnsi="Times New Roman" w:cs="Times New Roman"/>
                <w:sz w:val="20"/>
                <w:szCs w:val="20"/>
                <w:lang w:eastAsia="lv-LV"/>
              </w:rPr>
              <w:t>,</w:t>
            </w:r>
            <w:r w:rsidRPr="00C63364">
              <w:rPr>
                <w:rFonts w:ascii="Times New Roman" w:eastAsia="Times New Roman" w:hAnsi="Times New Roman" w:cs="Times New Roman"/>
                <w:sz w:val="20"/>
                <w:szCs w:val="20"/>
                <w:lang w:eastAsia="lv-LV"/>
              </w:rPr>
              <w:t xml:space="preserve"> </w:t>
            </w:r>
            <w:r w:rsidRPr="00F107F0">
              <w:rPr>
                <w:rFonts w:ascii="Times New Roman" w:eastAsia="Times New Roman" w:hAnsi="Times New Roman" w:cs="Times New Roman"/>
                <w:sz w:val="20"/>
                <w:szCs w:val="20"/>
                <w:lang w:eastAsia="lv-LV"/>
              </w:rPr>
              <w:t>paredz</w:t>
            </w:r>
            <w:r>
              <w:rPr>
                <w:rFonts w:ascii="Times New Roman" w:eastAsia="Times New Roman" w:hAnsi="Times New Roman" w:cs="Times New Roman"/>
                <w:sz w:val="20"/>
                <w:szCs w:val="20"/>
                <w:lang w:eastAsia="lv-LV"/>
              </w:rPr>
              <w:t>ot</w:t>
            </w:r>
            <w:r w:rsidRPr="00F107F0">
              <w:rPr>
                <w:rFonts w:ascii="Times New Roman" w:eastAsia="Times New Roman" w:hAnsi="Times New Roman" w:cs="Times New Roman"/>
                <w:sz w:val="20"/>
                <w:szCs w:val="20"/>
                <w:lang w:eastAsia="lv-LV"/>
              </w:rPr>
              <w:t xml:space="preserve"> aizliegumu uzaicināt ārzemniekus attiecināt uz visiem komersanta valdes locekļiem arī gadījumā, ja </w:t>
            </w:r>
            <w:r>
              <w:rPr>
                <w:rFonts w:ascii="Times New Roman" w:eastAsia="Times New Roman" w:hAnsi="Times New Roman" w:cs="Times New Roman"/>
                <w:sz w:val="20"/>
                <w:szCs w:val="20"/>
                <w:lang w:eastAsia="lv-LV"/>
              </w:rPr>
              <w:t>šīs personas</w:t>
            </w:r>
            <w:r w:rsidRPr="00F107F0">
              <w:rPr>
                <w:rFonts w:ascii="Times New Roman" w:eastAsia="Times New Roman" w:hAnsi="Times New Roman" w:cs="Times New Roman"/>
                <w:sz w:val="20"/>
                <w:szCs w:val="20"/>
                <w:lang w:eastAsia="lv-LV"/>
              </w:rPr>
              <w:t xml:space="preserve"> reģistrē jaunu komersantu. </w:t>
            </w:r>
          </w:p>
        </w:tc>
        <w:tc>
          <w:tcPr>
            <w:tcW w:w="651" w:type="pct"/>
            <w:tcBorders>
              <w:top w:val="outset" w:sz="6" w:space="0" w:color="414142"/>
              <w:left w:val="outset" w:sz="6" w:space="0" w:color="414142"/>
              <w:bottom w:val="single" w:sz="4" w:space="0" w:color="auto"/>
              <w:right w:val="outset" w:sz="6" w:space="0" w:color="414142"/>
            </w:tcBorders>
            <w:shd w:val="clear" w:color="auto" w:fill="FFFFFF"/>
            <w:vAlign w:val="center"/>
          </w:tcPr>
          <w:p w14:paraId="63FC9C88" w14:textId="10096C82" w:rsidR="003F6EDC" w:rsidRPr="00C63364"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IeM </w:t>
            </w:r>
          </w:p>
        </w:tc>
        <w:tc>
          <w:tcPr>
            <w:tcW w:w="796" w:type="pct"/>
            <w:tcBorders>
              <w:top w:val="outset" w:sz="6" w:space="0" w:color="414142"/>
              <w:left w:val="outset" w:sz="6" w:space="0" w:color="414142"/>
              <w:bottom w:val="single" w:sz="4" w:space="0" w:color="auto"/>
              <w:right w:val="outset" w:sz="6" w:space="0" w:color="414142"/>
            </w:tcBorders>
            <w:shd w:val="clear" w:color="auto" w:fill="FFFFFF"/>
            <w:vAlign w:val="center"/>
          </w:tcPr>
          <w:p w14:paraId="6D0DEB24" w14:textId="36B9A820" w:rsidR="003F6EDC" w:rsidRPr="00C63364"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 xml:space="preserve">PMLP, </w:t>
            </w:r>
            <w:r w:rsidRPr="00C63364">
              <w:rPr>
                <w:rFonts w:ascii="Times New Roman" w:eastAsia="Times New Roman" w:hAnsi="Times New Roman" w:cs="Times New Roman"/>
                <w:color w:val="414142"/>
                <w:sz w:val="20"/>
                <w:szCs w:val="20"/>
                <w:lang w:eastAsia="lv-LV"/>
              </w:rPr>
              <w:t>FM</w:t>
            </w:r>
            <w:r>
              <w:rPr>
                <w:rFonts w:ascii="Times New Roman" w:eastAsia="Times New Roman" w:hAnsi="Times New Roman" w:cs="Times New Roman"/>
                <w:color w:val="414142"/>
                <w:sz w:val="20"/>
                <w:szCs w:val="20"/>
                <w:lang w:eastAsia="lv-LV"/>
              </w:rPr>
              <w:t>,</w:t>
            </w:r>
            <w:r w:rsidRPr="00C63364">
              <w:rPr>
                <w:rFonts w:ascii="Times New Roman" w:eastAsia="Times New Roman" w:hAnsi="Times New Roman" w:cs="Times New Roman"/>
                <w:color w:val="414142"/>
                <w:sz w:val="20"/>
                <w:szCs w:val="20"/>
                <w:lang w:eastAsia="lv-LV"/>
              </w:rPr>
              <w:t xml:space="preserve"> VID,</w:t>
            </w:r>
            <w:r>
              <w:rPr>
                <w:rFonts w:ascii="Times New Roman" w:eastAsia="Times New Roman" w:hAnsi="Times New Roman" w:cs="Times New Roman"/>
                <w:color w:val="414142"/>
                <w:sz w:val="20"/>
                <w:szCs w:val="20"/>
                <w:lang w:eastAsia="lv-LV"/>
              </w:rPr>
              <w:t xml:space="preserve"> EM</w:t>
            </w:r>
          </w:p>
        </w:tc>
        <w:tc>
          <w:tcPr>
            <w:tcW w:w="795" w:type="pct"/>
            <w:tcBorders>
              <w:top w:val="outset" w:sz="6" w:space="0" w:color="414142"/>
              <w:left w:val="outset" w:sz="6" w:space="0" w:color="414142"/>
              <w:bottom w:val="single" w:sz="4" w:space="0" w:color="auto"/>
              <w:right w:val="outset" w:sz="6" w:space="0" w:color="414142"/>
            </w:tcBorders>
            <w:shd w:val="clear" w:color="auto" w:fill="FFFFFF"/>
          </w:tcPr>
          <w:p w14:paraId="4D0B367A" w14:textId="77777777" w:rsidR="003F6EDC"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p>
          <w:p w14:paraId="32B7C3C8" w14:textId="4EDE9BC8" w:rsidR="003F6EDC"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r w:rsidRPr="00CB7C33">
              <w:rPr>
                <w:rFonts w:ascii="Times New Roman" w:eastAsia="Times New Roman" w:hAnsi="Times New Roman" w:cs="Times New Roman"/>
                <w:sz w:val="20"/>
                <w:szCs w:val="20"/>
                <w:lang w:eastAsia="lv-LV"/>
              </w:rPr>
              <w:t>31.0</w:t>
            </w:r>
            <w:r>
              <w:rPr>
                <w:rFonts w:ascii="Times New Roman" w:eastAsia="Times New Roman" w:hAnsi="Times New Roman" w:cs="Times New Roman"/>
                <w:sz w:val="20"/>
                <w:szCs w:val="20"/>
                <w:lang w:eastAsia="lv-LV"/>
              </w:rPr>
              <w:t>3</w:t>
            </w:r>
            <w:r w:rsidRPr="00CB7C33">
              <w:rPr>
                <w:rFonts w:ascii="Times New Roman" w:eastAsia="Times New Roman" w:hAnsi="Times New Roman" w:cs="Times New Roman"/>
                <w:sz w:val="20"/>
                <w:szCs w:val="20"/>
                <w:lang w:eastAsia="lv-LV"/>
              </w:rPr>
              <w:t>.202</w:t>
            </w:r>
            <w:r>
              <w:rPr>
                <w:rFonts w:ascii="Times New Roman" w:eastAsia="Times New Roman" w:hAnsi="Times New Roman" w:cs="Times New Roman"/>
                <w:sz w:val="20"/>
                <w:szCs w:val="20"/>
                <w:lang w:eastAsia="lv-LV"/>
              </w:rPr>
              <w:t>6</w:t>
            </w:r>
            <w:r w:rsidRPr="00CB7C33">
              <w:rPr>
                <w:rFonts w:ascii="Times New Roman" w:eastAsia="Times New Roman" w:hAnsi="Times New Roman" w:cs="Times New Roman"/>
                <w:sz w:val="20"/>
                <w:szCs w:val="20"/>
                <w:lang w:eastAsia="lv-LV"/>
              </w:rPr>
              <w:t>.</w:t>
            </w:r>
          </w:p>
          <w:p w14:paraId="12386144" w14:textId="77777777" w:rsidR="003F6EDC"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p>
        </w:tc>
      </w:tr>
      <w:tr w:rsidR="003F6EDC" w:rsidRPr="00C63364" w14:paraId="16AB374F" w14:textId="17F83989" w:rsidTr="003F6EDC">
        <w:tc>
          <w:tcPr>
            <w:tcW w:w="3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E990129" w14:textId="6D92C077" w:rsidR="003F6EDC" w:rsidRPr="00354C97" w:rsidRDefault="003F6EDC" w:rsidP="003F6EDC">
            <w:pPr>
              <w:spacing w:after="0" w:line="240" w:lineRule="auto"/>
              <w:jc w:val="center"/>
              <w:rPr>
                <w:rFonts w:ascii="Times New Roman" w:eastAsia="Times New Roman" w:hAnsi="Times New Roman" w:cs="Times New Roman"/>
                <w:b/>
                <w:bCs/>
                <w:color w:val="414142"/>
                <w:sz w:val="20"/>
                <w:szCs w:val="20"/>
                <w:lang w:eastAsia="lv-LV"/>
              </w:rPr>
            </w:pPr>
            <w:r w:rsidRPr="00354C97">
              <w:rPr>
                <w:rFonts w:ascii="Times New Roman" w:eastAsia="Times New Roman" w:hAnsi="Times New Roman" w:cs="Times New Roman"/>
                <w:b/>
                <w:bCs/>
                <w:color w:val="414142"/>
                <w:sz w:val="20"/>
                <w:szCs w:val="20"/>
                <w:lang w:eastAsia="lv-LV"/>
              </w:rPr>
              <w:t>2.</w:t>
            </w:r>
            <w:r w:rsidR="00793F90">
              <w:rPr>
                <w:rFonts w:ascii="Times New Roman" w:eastAsia="Times New Roman" w:hAnsi="Times New Roman" w:cs="Times New Roman"/>
                <w:b/>
                <w:bCs/>
                <w:color w:val="414142"/>
                <w:sz w:val="20"/>
                <w:szCs w:val="20"/>
                <w:lang w:eastAsia="lv-LV"/>
              </w:rPr>
              <w:t>5</w:t>
            </w:r>
          </w:p>
        </w:tc>
        <w:tc>
          <w:tcPr>
            <w:tcW w:w="24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ECE4A5A" w14:textId="2C09D1FB" w:rsidR="003F6EDC" w:rsidRPr="00354C97" w:rsidRDefault="003F6EDC" w:rsidP="003F6EDC">
            <w:pPr>
              <w:spacing w:after="0" w:line="293" w:lineRule="atLeast"/>
              <w:rPr>
                <w:rFonts w:ascii="Times New Roman" w:eastAsia="Times New Roman" w:hAnsi="Times New Roman" w:cs="Times New Roman"/>
                <w:sz w:val="20"/>
                <w:szCs w:val="20"/>
                <w:lang w:eastAsia="lv-LV"/>
              </w:rPr>
            </w:pPr>
            <w:r w:rsidRPr="00354C97">
              <w:rPr>
                <w:rFonts w:ascii="Times New Roman" w:eastAsia="Times New Roman" w:hAnsi="Times New Roman" w:cs="Times New Roman"/>
                <w:sz w:val="20"/>
                <w:szCs w:val="20"/>
                <w:lang w:eastAsia="lv-LV"/>
              </w:rPr>
              <w:t xml:space="preserve">Vienas pieturas aģentūras attīstība, veicinot </w:t>
            </w:r>
            <w:proofErr w:type="spellStart"/>
            <w:r w:rsidRPr="00354C97">
              <w:rPr>
                <w:rFonts w:ascii="Times New Roman" w:eastAsia="Times New Roman" w:hAnsi="Times New Roman" w:cs="Times New Roman"/>
                <w:sz w:val="20"/>
                <w:szCs w:val="20"/>
                <w:lang w:eastAsia="lv-LV"/>
              </w:rPr>
              <w:t>jauniebraucēju</w:t>
            </w:r>
            <w:proofErr w:type="spellEnd"/>
            <w:r w:rsidRPr="00354C97">
              <w:rPr>
                <w:rFonts w:ascii="Times New Roman" w:eastAsia="Times New Roman" w:hAnsi="Times New Roman" w:cs="Times New Roman"/>
                <w:sz w:val="20"/>
                <w:szCs w:val="20"/>
                <w:lang w:eastAsia="lv-LV"/>
              </w:rPr>
              <w:t xml:space="preserve"> iekļaušanos vietējā sabiedrībā, nodrošinot vienotu un kvalitatīvu pakalpojumu grozu.</w:t>
            </w:r>
          </w:p>
        </w:tc>
        <w:tc>
          <w:tcPr>
            <w:tcW w:w="651" w:type="pct"/>
            <w:tcBorders>
              <w:top w:val="outset" w:sz="6" w:space="0" w:color="414142"/>
              <w:left w:val="outset" w:sz="6" w:space="0" w:color="414142"/>
              <w:bottom w:val="single" w:sz="4" w:space="0" w:color="auto"/>
              <w:right w:val="outset" w:sz="6" w:space="0" w:color="414142"/>
            </w:tcBorders>
            <w:shd w:val="clear" w:color="auto" w:fill="FFFFFF"/>
            <w:vAlign w:val="center"/>
          </w:tcPr>
          <w:p w14:paraId="6B072AF8" w14:textId="64B6C2B9" w:rsidR="003F6EDC" w:rsidRPr="00354C97"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r w:rsidRPr="00354C97">
              <w:rPr>
                <w:rFonts w:ascii="Times New Roman" w:eastAsia="Times New Roman" w:hAnsi="Times New Roman" w:cs="Times New Roman"/>
                <w:color w:val="414142"/>
                <w:sz w:val="20"/>
                <w:szCs w:val="20"/>
                <w:lang w:eastAsia="lv-LV"/>
              </w:rPr>
              <w:t>SIF</w:t>
            </w:r>
          </w:p>
        </w:tc>
        <w:tc>
          <w:tcPr>
            <w:tcW w:w="796" w:type="pct"/>
            <w:tcBorders>
              <w:top w:val="outset" w:sz="6" w:space="0" w:color="414142"/>
              <w:left w:val="outset" w:sz="6" w:space="0" w:color="414142"/>
              <w:bottom w:val="single" w:sz="4" w:space="0" w:color="auto"/>
              <w:right w:val="outset" w:sz="6" w:space="0" w:color="414142"/>
            </w:tcBorders>
            <w:shd w:val="clear" w:color="auto" w:fill="FFFFFF"/>
            <w:vAlign w:val="center"/>
          </w:tcPr>
          <w:p w14:paraId="0D0868DA" w14:textId="77777777" w:rsidR="003F6EDC" w:rsidRPr="00354C97"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lang w:eastAsia="lv-LV"/>
              </w:rPr>
            </w:pPr>
          </w:p>
        </w:tc>
        <w:tc>
          <w:tcPr>
            <w:tcW w:w="795" w:type="pct"/>
            <w:tcBorders>
              <w:top w:val="outset" w:sz="6" w:space="0" w:color="414142"/>
              <w:left w:val="outset" w:sz="6" w:space="0" w:color="414142"/>
              <w:bottom w:val="single" w:sz="4" w:space="0" w:color="auto"/>
              <w:right w:val="outset" w:sz="6" w:space="0" w:color="414142"/>
            </w:tcBorders>
            <w:shd w:val="clear" w:color="auto" w:fill="FFFFFF"/>
          </w:tcPr>
          <w:p w14:paraId="28C3E95B" w14:textId="778DBCCD" w:rsidR="003F6EDC" w:rsidRPr="0057759C" w:rsidRDefault="003F6EDC" w:rsidP="003F6EDC">
            <w:pPr>
              <w:spacing w:before="100" w:beforeAutospacing="1" w:after="100" w:afterAutospacing="1" w:line="293" w:lineRule="atLeast"/>
              <w:rPr>
                <w:rFonts w:ascii="Times New Roman" w:eastAsia="Times New Roman" w:hAnsi="Times New Roman" w:cs="Times New Roman"/>
                <w:color w:val="414142"/>
                <w:sz w:val="20"/>
                <w:szCs w:val="20"/>
                <w:highlight w:val="yellow"/>
                <w:lang w:eastAsia="lv-LV"/>
              </w:rPr>
            </w:pPr>
            <w:r w:rsidRPr="003F6EDC">
              <w:rPr>
                <w:rFonts w:ascii="Times New Roman" w:eastAsia="Times New Roman" w:hAnsi="Times New Roman" w:cs="Times New Roman"/>
                <w:color w:val="414142"/>
                <w:sz w:val="20"/>
                <w:szCs w:val="20"/>
                <w:lang w:eastAsia="lv-LV"/>
              </w:rPr>
              <w:t>Pastāvīgi</w:t>
            </w:r>
          </w:p>
        </w:tc>
      </w:tr>
      <w:tr w:rsidR="003F6EDC" w:rsidRPr="00C63364" w14:paraId="0345842C" w14:textId="7EDBFE74" w:rsidTr="003F6EDC">
        <w:tc>
          <w:tcPr>
            <w:tcW w:w="2758" w:type="pct"/>
            <w:gridSpan w:val="2"/>
            <w:tcBorders>
              <w:top w:val="outset" w:sz="6" w:space="0" w:color="414142"/>
              <w:left w:val="outset" w:sz="6" w:space="0" w:color="414142"/>
              <w:bottom w:val="outset" w:sz="6" w:space="0" w:color="414142"/>
              <w:right w:val="single" w:sz="4" w:space="0" w:color="auto"/>
            </w:tcBorders>
            <w:shd w:val="clear" w:color="auto" w:fill="FFFFFF"/>
            <w:vAlign w:val="center"/>
            <w:hideMark/>
          </w:tcPr>
          <w:p w14:paraId="62C722CD" w14:textId="77777777" w:rsidR="003F6EDC" w:rsidRPr="00354C97" w:rsidRDefault="003F6EDC" w:rsidP="003F6EDC">
            <w:pPr>
              <w:spacing w:before="100" w:beforeAutospacing="1" w:after="100" w:afterAutospacing="1" w:line="293" w:lineRule="atLeast"/>
              <w:rPr>
                <w:rFonts w:ascii="Times New Roman" w:eastAsia="Times New Roman" w:hAnsi="Times New Roman" w:cs="Times New Roman"/>
                <w:b/>
                <w:bCs/>
                <w:sz w:val="20"/>
                <w:szCs w:val="20"/>
                <w:lang w:eastAsia="lv-LV"/>
              </w:rPr>
            </w:pPr>
            <w:bookmarkStart w:id="4" w:name="_Hlk193802392"/>
            <w:r w:rsidRPr="00354C97">
              <w:rPr>
                <w:rFonts w:ascii="Times New Roman" w:eastAsia="Times New Roman" w:hAnsi="Times New Roman" w:cs="Times New Roman"/>
                <w:b/>
                <w:bCs/>
                <w:sz w:val="20"/>
                <w:szCs w:val="20"/>
                <w:lang w:eastAsia="lv-LV"/>
              </w:rPr>
              <w:t>3. Rīcības virziens</w:t>
            </w:r>
          </w:p>
        </w:tc>
        <w:tc>
          <w:tcPr>
            <w:tcW w:w="1447" w:type="pct"/>
            <w:gridSpan w:val="2"/>
            <w:tcBorders>
              <w:top w:val="single" w:sz="4" w:space="0" w:color="auto"/>
              <w:left w:val="single" w:sz="4" w:space="0" w:color="auto"/>
              <w:bottom w:val="single" w:sz="4" w:space="0" w:color="auto"/>
              <w:right w:val="single" w:sz="4" w:space="0" w:color="auto"/>
            </w:tcBorders>
            <w:shd w:val="clear" w:color="auto" w:fill="auto"/>
          </w:tcPr>
          <w:p w14:paraId="0C8F021F" w14:textId="77777777" w:rsidR="003F6EDC" w:rsidRPr="00354C97" w:rsidRDefault="003F6EDC" w:rsidP="003F6EDC">
            <w:pPr>
              <w:spacing w:after="0"/>
              <w:rPr>
                <w:rFonts w:ascii="Times New Roman" w:eastAsia="Times New Roman" w:hAnsi="Times New Roman" w:cs="Times New Roman"/>
                <w:b/>
                <w:bCs/>
                <w:sz w:val="20"/>
                <w:szCs w:val="20"/>
                <w:lang w:eastAsia="lv-LV"/>
              </w:rPr>
            </w:pPr>
          </w:p>
          <w:p w14:paraId="703D85DE" w14:textId="41F3C809" w:rsidR="003F6EDC" w:rsidRPr="00354C97" w:rsidRDefault="003F6EDC" w:rsidP="003F6EDC">
            <w:pPr>
              <w:spacing w:after="0"/>
              <w:rPr>
                <w:rFonts w:ascii="Times New Roman" w:eastAsia="Times New Roman" w:hAnsi="Times New Roman" w:cs="Times New Roman"/>
                <w:b/>
                <w:sz w:val="20"/>
                <w:szCs w:val="20"/>
                <w:lang w:eastAsia="lv-LV"/>
              </w:rPr>
            </w:pPr>
            <w:r w:rsidRPr="00354C97">
              <w:rPr>
                <w:rFonts w:ascii="Times New Roman" w:eastAsia="Times New Roman" w:hAnsi="Times New Roman" w:cs="Times New Roman"/>
                <w:b/>
                <w:sz w:val="20"/>
                <w:szCs w:val="20"/>
                <w:lang w:eastAsia="lv-LV"/>
              </w:rPr>
              <w:t xml:space="preserve">Citi pasākumi </w:t>
            </w:r>
          </w:p>
        </w:tc>
        <w:tc>
          <w:tcPr>
            <w:tcW w:w="795" w:type="pct"/>
            <w:tcBorders>
              <w:top w:val="single" w:sz="4" w:space="0" w:color="auto"/>
              <w:left w:val="single" w:sz="4" w:space="0" w:color="auto"/>
              <w:bottom w:val="single" w:sz="4" w:space="0" w:color="auto"/>
              <w:right w:val="single" w:sz="4" w:space="0" w:color="auto"/>
            </w:tcBorders>
          </w:tcPr>
          <w:p w14:paraId="58BDA366" w14:textId="77777777" w:rsidR="003F6EDC" w:rsidRPr="00C63364" w:rsidRDefault="003F6EDC" w:rsidP="003F6EDC">
            <w:pPr>
              <w:spacing w:after="0"/>
              <w:rPr>
                <w:rFonts w:ascii="Times New Roman" w:eastAsia="Times New Roman" w:hAnsi="Times New Roman" w:cs="Times New Roman"/>
                <w:b/>
                <w:bCs/>
                <w:sz w:val="20"/>
                <w:szCs w:val="20"/>
                <w:lang w:eastAsia="lv-LV"/>
              </w:rPr>
            </w:pPr>
          </w:p>
        </w:tc>
      </w:tr>
      <w:tr w:rsidR="003F6EDC" w:rsidRPr="00C63364" w14:paraId="39CBEDB5" w14:textId="7E32523F" w:rsidTr="003F6EDC">
        <w:tc>
          <w:tcPr>
            <w:tcW w:w="35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EC3C77" w14:textId="77777777" w:rsidR="003F6EDC" w:rsidRPr="00354C97" w:rsidRDefault="003F6EDC" w:rsidP="003F6EDC">
            <w:pPr>
              <w:spacing w:after="0" w:line="240" w:lineRule="auto"/>
              <w:jc w:val="center"/>
              <w:rPr>
                <w:rFonts w:ascii="Times New Roman" w:eastAsia="Times New Roman" w:hAnsi="Times New Roman" w:cs="Times New Roman"/>
                <w:b/>
                <w:bCs/>
                <w:color w:val="414142"/>
                <w:sz w:val="20"/>
                <w:szCs w:val="20"/>
                <w:lang w:eastAsia="lv-LV"/>
              </w:rPr>
            </w:pPr>
            <w:r w:rsidRPr="00354C97">
              <w:rPr>
                <w:rFonts w:ascii="Times New Roman" w:eastAsia="Times New Roman" w:hAnsi="Times New Roman" w:cs="Times New Roman"/>
                <w:b/>
                <w:bCs/>
                <w:color w:val="414142"/>
                <w:sz w:val="20"/>
                <w:szCs w:val="20"/>
                <w:lang w:eastAsia="lv-LV"/>
              </w:rPr>
              <w:t>3.1</w:t>
            </w:r>
          </w:p>
        </w:tc>
        <w:tc>
          <w:tcPr>
            <w:tcW w:w="24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DD868B7" w14:textId="77777777" w:rsidR="003F6EDC" w:rsidRPr="00354C97"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r w:rsidRPr="00354C97">
              <w:rPr>
                <w:rFonts w:ascii="Times New Roman" w:eastAsia="Times New Roman" w:hAnsi="Times New Roman" w:cs="Times New Roman"/>
                <w:sz w:val="20"/>
                <w:szCs w:val="20"/>
                <w:lang w:eastAsia="lv-LV"/>
              </w:rPr>
              <w:t>Īstenot PMLP darbinieku kvalifikācijas paaugstināšanas mācības trešo valstu pilsoņu dokumentu pārbaudē un interviju veikšanā.</w:t>
            </w:r>
          </w:p>
        </w:tc>
        <w:tc>
          <w:tcPr>
            <w:tcW w:w="6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23609E6" w14:textId="7892A664" w:rsidR="003F6EDC" w:rsidRPr="00354C97"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r w:rsidRPr="00354C97">
              <w:rPr>
                <w:rFonts w:ascii="Times New Roman" w:eastAsia="Times New Roman" w:hAnsi="Times New Roman" w:cs="Times New Roman"/>
                <w:sz w:val="20"/>
                <w:szCs w:val="20"/>
                <w:lang w:eastAsia="lv-LV"/>
              </w:rPr>
              <w:t xml:space="preserve">IeM </w:t>
            </w:r>
          </w:p>
        </w:tc>
        <w:tc>
          <w:tcPr>
            <w:tcW w:w="79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E269917" w14:textId="050163A0" w:rsidR="003F6EDC" w:rsidRPr="00354C97"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r w:rsidRPr="00354C97">
              <w:rPr>
                <w:rFonts w:ascii="Times New Roman" w:eastAsia="Times New Roman" w:hAnsi="Times New Roman" w:cs="Times New Roman"/>
                <w:sz w:val="20"/>
                <w:szCs w:val="20"/>
                <w:lang w:eastAsia="lv-LV"/>
              </w:rPr>
              <w:t>PMLP, VDD, VRS</w:t>
            </w:r>
          </w:p>
        </w:tc>
        <w:tc>
          <w:tcPr>
            <w:tcW w:w="795" w:type="pct"/>
            <w:tcBorders>
              <w:top w:val="outset" w:sz="6" w:space="0" w:color="414142"/>
              <w:left w:val="outset" w:sz="6" w:space="0" w:color="414142"/>
              <w:bottom w:val="outset" w:sz="6" w:space="0" w:color="414142"/>
              <w:right w:val="outset" w:sz="6" w:space="0" w:color="414142"/>
            </w:tcBorders>
            <w:shd w:val="clear" w:color="auto" w:fill="FFFFFF"/>
          </w:tcPr>
          <w:p w14:paraId="6B8A450D" w14:textId="65972A46" w:rsidR="003F6EDC" w:rsidRPr="00EA57F1"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r w:rsidRPr="00EA57F1">
              <w:rPr>
                <w:rFonts w:ascii="Times New Roman" w:eastAsia="Times New Roman" w:hAnsi="Times New Roman" w:cs="Times New Roman"/>
                <w:sz w:val="20"/>
                <w:szCs w:val="20"/>
                <w:lang w:eastAsia="lv-LV"/>
              </w:rPr>
              <w:t>Regulāri</w:t>
            </w:r>
          </w:p>
        </w:tc>
      </w:tr>
      <w:tr w:rsidR="003F6EDC" w:rsidRPr="00C63364" w14:paraId="152DCDAC" w14:textId="328801D4" w:rsidTr="003F6EDC">
        <w:tc>
          <w:tcPr>
            <w:tcW w:w="35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6B173D" w14:textId="77777777" w:rsidR="003F6EDC" w:rsidRPr="00354C97" w:rsidRDefault="003F6EDC" w:rsidP="003F6EDC">
            <w:pPr>
              <w:spacing w:after="0" w:line="240" w:lineRule="auto"/>
              <w:jc w:val="center"/>
              <w:rPr>
                <w:rFonts w:ascii="Times New Roman" w:eastAsia="Times New Roman" w:hAnsi="Times New Roman" w:cs="Times New Roman"/>
                <w:b/>
                <w:bCs/>
                <w:color w:val="414142"/>
                <w:sz w:val="20"/>
                <w:szCs w:val="20"/>
                <w:lang w:eastAsia="lv-LV"/>
              </w:rPr>
            </w:pPr>
            <w:r w:rsidRPr="00354C97">
              <w:rPr>
                <w:rFonts w:ascii="Times New Roman" w:eastAsia="Times New Roman" w:hAnsi="Times New Roman" w:cs="Times New Roman"/>
                <w:b/>
                <w:bCs/>
                <w:color w:val="414142"/>
                <w:sz w:val="20"/>
                <w:szCs w:val="20"/>
                <w:lang w:eastAsia="lv-LV"/>
              </w:rPr>
              <w:lastRenderedPageBreak/>
              <w:t>3.2</w:t>
            </w:r>
          </w:p>
        </w:tc>
        <w:tc>
          <w:tcPr>
            <w:tcW w:w="24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A675AE0" w14:textId="77777777" w:rsidR="003F6EDC" w:rsidRPr="00354C97"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r w:rsidRPr="00354C97">
              <w:rPr>
                <w:rFonts w:ascii="Times New Roman" w:eastAsia="Times New Roman" w:hAnsi="Times New Roman" w:cs="Times New Roman"/>
                <w:sz w:val="20"/>
                <w:szCs w:val="20"/>
                <w:lang w:eastAsia="lv-LV"/>
              </w:rPr>
              <w:t>Veikt regulāras konsulāro amatpersonu mācības trešo valstu pilsoņu iesniegto dokumentu izvērtēšanā</w:t>
            </w:r>
          </w:p>
        </w:tc>
        <w:tc>
          <w:tcPr>
            <w:tcW w:w="6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A160370" w14:textId="51E50EDE" w:rsidR="003F6EDC" w:rsidRPr="00354C97" w:rsidRDefault="00F5143C" w:rsidP="003F6EDC">
            <w:pPr>
              <w:spacing w:before="100" w:beforeAutospacing="1" w:after="100" w:afterAutospacing="1" w:line="293" w:lineRule="atLeas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A</w:t>
            </w:r>
            <w:r w:rsidR="003F6EDC" w:rsidRPr="00354C97">
              <w:rPr>
                <w:rFonts w:ascii="Times New Roman" w:eastAsia="Times New Roman" w:hAnsi="Times New Roman" w:cs="Times New Roman"/>
                <w:sz w:val="20"/>
                <w:szCs w:val="20"/>
                <w:lang w:eastAsia="lv-LV"/>
              </w:rPr>
              <w:t>M</w:t>
            </w:r>
          </w:p>
        </w:tc>
        <w:tc>
          <w:tcPr>
            <w:tcW w:w="79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98EC525" w14:textId="77777777" w:rsidR="003F6EDC" w:rsidRPr="00354C97"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r w:rsidRPr="00354C97">
              <w:rPr>
                <w:rFonts w:ascii="Times New Roman" w:eastAsia="Times New Roman" w:hAnsi="Times New Roman" w:cs="Times New Roman"/>
                <w:sz w:val="20"/>
                <w:szCs w:val="20"/>
                <w:lang w:eastAsia="lv-LV"/>
              </w:rPr>
              <w:t>VDD, VRS, PMLP</w:t>
            </w:r>
          </w:p>
        </w:tc>
        <w:tc>
          <w:tcPr>
            <w:tcW w:w="795" w:type="pct"/>
            <w:tcBorders>
              <w:top w:val="outset" w:sz="6" w:space="0" w:color="414142"/>
              <w:left w:val="outset" w:sz="6" w:space="0" w:color="414142"/>
              <w:bottom w:val="outset" w:sz="6" w:space="0" w:color="414142"/>
              <w:right w:val="outset" w:sz="6" w:space="0" w:color="414142"/>
            </w:tcBorders>
            <w:shd w:val="clear" w:color="auto" w:fill="FFFFFF"/>
          </w:tcPr>
          <w:p w14:paraId="26BAF078" w14:textId="52A73898" w:rsidR="003F6EDC" w:rsidRPr="00EA57F1"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r w:rsidRPr="00EA57F1">
              <w:rPr>
                <w:rFonts w:ascii="Times New Roman" w:eastAsia="Times New Roman" w:hAnsi="Times New Roman" w:cs="Times New Roman"/>
                <w:sz w:val="20"/>
                <w:szCs w:val="20"/>
                <w:lang w:eastAsia="lv-LV"/>
              </w:rPr>
              <w:t xml:space="preserve">Regulāri </w:t>
            </w:r>
          </w:p>
        </w:tc>
      </w:tr>
      <w:tr w:rsidR="003F6EDC" w:rsidRPr="00C63364" w14:paraId="1E342E5F" w14:textId="6CA7E5E3" w:rsidTr="003F6EDC">
        <w:tc>
          <w:tcPr>
            <w:tcW w:w="3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937FFED" w14:textId="77777777" w:rsidR="003F6EDC" w:rsidRPr="00C63364" w:rsidRDefault="003F6EDC" w:rsidP="003F6EDC">
            <w:pPr>
              <w:spacing w:after="0" w:line="240" w:lineRule="auto"/>
              <w:jc w:val="center"/>
              <w:rPr>
                <w:rFonts w:ascii="Times New Roman" w:eastAsia="Times New Roman" w:hAnsi="Times New Roman" w:cs="Times New Roman"/>
                <w:b/>
                <w:bCs/>
                <w:color w:val="414142"/>
                <w:sz w:val="20"/>
                <w:szCs w:val="20"/>
                <w:lang w:eastAsia="lv-LV"/>
              </w:rPr>
            </w:pPr>
            <w:r>
              <w:rPr>
                <w:rFonts w:ascii="Times New Roman" w:eastAsia="Times New Roman" w:hAnsi="Times New Roman" w:cs="Times New Roman"/>
                <w:b/>
                <w:bCs/>
                <w:color w:val="414142"/>
                <w:sz w:val="20"/>
                <w:szCs w:val="20"/>
                <w:lang w:eastAsia="lv-LV"/>
              </w:rPr>
              <w:t>3.3</w:t>
            </w:r>
          </w:p>
        </w:tc>
        <w:tc>
          <w:tcPr>
            <w:tcW w:w="24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461E2AB" w14:textId="507D7638" w:rsidR="003F6EDC" w:rsidRPr="00C63364"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I</w:t>
            </w:r>
            <w:r w:rsidRPr="00C63364">
              <w:rPr>
                <w:rFonts w:ascii="Times New Roman" w:eastAsia="Times New Roman" w:hAnsi="Times New Roman" w:cs="Times New Roman"/>
                <w:sz w:val="20"/>
                <w:szCs w:val="20"/>
                <w:lang w:eastAsia="lv-LV"/>
              </w:rPr>
              <w:t>zstrādāt vadlīnijas ar riska profiliem un norādēm, kam jāpievērš uzmanība, lai darbiniekiem būtu pieejama aktuālā informācija par konstatētajiem riskiem. Vadlīnijās iekļaut algoritmu, kāda informācija būtu pārbaudāma</w:t>
            </w:r>
            <w:r>
              <w:rPr>
                <w:rFonts w:ascii="Times New Roman" w:eastAsia="Times New Roman" w:hAnsi="Times New Roman" w:cs="Times New Roman"/>
                <w:sz w:val="20"/>
                <w:szCs w:val="20"/>
                <w:lang w:eastAsia="lv-LV"/>
              </w:rPr>
              <w:t xml:space="preserve">. </w:t>
            </w:r>
            <w:r w:rsidRPr="007900AF">
              <w:rPr>
                <w:rFonts w:ascii="Times New Roman" w:eastAsia="Times New Roman" w:hAnsi="Times New Roman" w:cs="Times New Roman"/>
                <w:sz w:val="20"/>
                <w:szCs w:val="20"/>
                <w:lang w:eastAsia="lv-LV"/>
              </w:rPr>
              <w:t>Vadlīniju saturu izstrādāt kopīgi ar iesaistītajām iestādēm.</w:t>
            </w:r>
          </w:p>
        </w:tc>
        <w:tc>
          <w:tcPr>
            <w:tcW w:w="6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A417D1C" w14:textId="2BCD84BE" w:rsidR="003F6EDC" w:rsidRPr="00A91AB3" w:rsidRDefault="00F5143C" w:rsidP="003F6EDC">
            <w:pPr>
              <w:spacing w:before="100" w:beforeAutospacing="1" w:after="100" w:afterAutospacing="1" w:line="293" w:lineRule="atLeas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A</w:t>
            </w:r>
            <w:r w:rsidR="003F6EDC" w:rsidRPr="00A91AB3">
              <w:rPr>
                <w:rFonts w:ascii="Times New Roman" w:eastAsia="Times New Roman" w:hAnsi="Times New Roman" w:cs="Times New Roman"/>
                <w:sz w:val="20"/>
                <w:szCs w:val="20"/>
                <w:lang w:eastAsia="lv-LV"/>
              </w:rPr>
              <w:t>M</w:t>
            </w:r>
          </w:p>
        </w:tc>
        <w:tc>
          <w:tcPr>
            <w:tcW w:w="79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D695D7D" w14:textId="77777777" w:rsidR="003F6EDC" w:rsidRPr="00A91AB3"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r w:rsidRPr="00A91AB3">
              <w:rPr>
                <w:rFonts w:ascii="Times New Roman" w:eastAsia="Times New Roman" w:hAnsi="Times New Roman" w:cs="Times New Roman"/>
                <w:sz w:val="20"/>
                <w:szCs w:val="20"/>
                <w:lang w:eastAsia="lv-LV"/>
              </w:rPr>
              <w:t>IeM, PMLP, VDD, VRS</w:t>
            </w:r>
          </w:p>
        </w:tc>
        <w:tc>
          <w:tcPr>
            <w:tcW w:w="795" w:type="pct"/>
            <w:tcBorders>
              <w:top w:val="outset" w:sz="6" w:space="0" w:color="414142"/>
              <w:left w:val="outset" w:sz="6" w:space="0" w:color="414142"/>
              <w:bottom w:val="outset" w:sz="6" w:space="0" w:color="414142"/>
              <w:right w:val="outset" w:sz="6" w:space="0" w:color="414142"/>
            </w:tcBorders>
            <w:shd w:val="clear" w:color="auto" w:fill="FFFFFF"/>
          </w:tcPr>
          <w:p w14:paraId="7FDC01B8" w14:textId="77777777" w:rsidR="003F6EDC"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p>
          <w:p w14:paraId="46B91A5C" w14:textId="46352512" w:rsidR="003F6EDC"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r w:rsidRPr="00CB7C33">
              <w:rPr>
                <w:rFonts w:ascii="Times New Roman" w:eastAsia="Times New Roman" w:hAnsi="Times New Roman" w:cs="Times New Roman"/>
                <w:sz w:val="20"/>
                <w:szCs w:val="20"/>
                <w:lang w:eastAsia="lv-LV"/>
              </w:rPr>
              <w:t>31.0</w:t>
            </w:r>
            <w:r>
              <w:rPr>
                <w:rFonts w:ascii="Times New Roman" w:eastAsia="Times New Roman" w:hAnsi="Times New Roman" w:cs="Times New Roman"/>
                <w:sz w:val="20"/>
                <w:szCs w:val="20"/>
                <w:lang w:eastAsia="lv-LV"/>
              </w:rPr>
              <w:t>3</w:t>
            </w:r>
            <w:r w:rsidRPr="00CB7C33">
              <w:rPr>
                <w:rFonts w:ascii="Times New Roman" w:eastAsia="Times New Roman" w:hAnsi="Times New Roman" w:cs="Times New Roman"/>
                <w:sz w:val="20"/>
                <w:szCs w:val="20"/>
                <w:lang w:eastAsia="lv-LV"/>
              </w:rPr>
              <w:t>.202</w:t>
            </w:r>
            <w:r>
              <w:rPr>
                <w:rFonts w:ascii="Times New Roman" w:eastAsia="Times New Roman" w:hAnsi="Times New Roman" w:cs="Times New Roman"/>
                <w:sz w:val="20"/>
                <w:szCs w:val="20"/>
                <w:lang w:eastAsia="lv-LV"/>
              </w:rPr>
              <w:t>6</w:t>
            </w:r>
            <w:r w:rsidRPr="00CB7C33">
              <w:rPr>
                <w:rFonts w:ascii="Times New Roman" w:eastAsia="Times New Roman" w:hAnsi="Times New Roman" w:cs="Times New Roman"/>
                <w:sz w:val="20"/>
                <w:szCs w:val="20"/>
                <w:lang w:eastAsia="lv-LV"/>
              </w:rPr>
              <w:t>.</w:t>
            </w:r>
          </w:p>
          <w:p w14:paraId="002B1B72" w14:textId="77777777" w:rsidR="003F6EDC" w:rsidRPr="00A91AB3"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p>
        </w:tc>
      </w:tr>
      <w:tr w:rsidR="003F6EDC" w:rsidRPr="00C63364" w14:paraId="614D350A" w14:textId="10C8A023" w:rsidTr="003F6EDC">
        <w:tc>
          <w:tcPr>
            <w:tcW w:w="3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2E3C18F" w14:textId="77777777" w:rsidR="003F6EDC" w:rsidRPr="00C63364" w:rsidRDefault="003F6EDC" w:rsidP="003F6EDC">
            <w:pPr>
              <w:spacing w:after="0" w:line="240" w:lineRule="auto"/>
              <w:jc w:val="center"/>
              <w:rPr>
                <w:rFonts w:ascii="Times New Roman" w:eastAsia="Times New Roman" w:hAnsi="Times New Roman" w:cs="Times New Roman"/>
                <w:b/>
                <w:bCs/>
                <w:color w:val="414142"/>
                <w:sz w:val="20"/>
                <w:szCs w:val="20"/>
                <w:lang w:eastAsia="lv-LV"/>
              </w:rPr>
            </w:pPr>
            <w:r>
              <w:rPr>
                <w:rFonts w:ascii="Times New Roman" w:eastAsia="Times New Roman" w:hAnsi="Times New Roman" w:cs="Times New Roman"/>
                <w:b/>
                <w:bCs/>
                <w:color w:val="414142"/>
                <w:sz w:val="20"/>
                <w:szCs w:val="20"/>
                <w:lang w:eastAsia="lv-LV"/>
              </w:rPr>
              <w:t>3.4</w:t>
            </w:r>
          </w:p>
        </w:tc>
        <w:tc>
          <w:tcPr>
            <w:tcW w:w="24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6857CFE" w14:textId="562F7FFD" w:rsidR="003F6EDC" w:rsidRPr="00A91AB3" w:rsidRDefault="003F6EDC" w:rsidP="003F6EDC">
            <w:pPr>
              <w:spacing w:after="0" w:line="293" w:lineRule="atLeas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Koordinēt </w:t>
            </w:r>
            <w:proofErr w:type="spellStart"/>
            <w:r>
              <w:rPr>
                <w:rFonts w:ascii="Times New Roman" w:eastAsia="Times New Roman" w:hAnsi="Times New Roman" w:cs="Times New Roman"/>
                <w:sz w:val="20"/>
                <w:szCs w:val="20"/>
                <w:lang w:eastAsia="lv-LV"/>
              </w:rPr>
              <w:t>starpinstitucionālo</w:t>
            </w:r>
            <w:proofErr w:type="spellEnd"/>
            <w:r>
              <w:rPr>
                <w:rFonts w:ascii="Times New Roman" w:eastAsia="Times New Roman" w:hAnsi="Times New Roman" w:cs="Times New Roman"/>
                <w:sz w:val="20"/>
                <w:szCs w:val="20"/>
                <w:lang w:eastAsia="lv-LV"/>
              </w:rPr>
              <w:t xml:space="preserve"> sadarbību, l</w:t>
            </w:r>
            <w:r w:rsidRPr="00A91AB3">
              <w:rPr>
                <w:rFonts w:ascii="Times New Roman" w:eastAsia="Times New Roman" w:hAnsi="Times New Roman" w:cs="Times New Roman"/>
                <w:sz w:val="20"/>
                <w:szCs w:val="20"/>
                <w:lang w:eastAsia="lv-LV"/>
              </w:rPr>
              <w:t>ai nodrošinātu iestāžu  efektīvu darbību un sadarbību trešo valstu pilsoņu uzturēšanās nosacījumu ievērošanas kontrolē Latvijā</w:t>
            </w:r>
            <w:r w:rsidR="00E46AEE">
              <w:rPr>
                <w:rFonts w:ascii="Times New Roman" w:eastAsia="Times New Roman" w:hAnsi="Times New Roman" w:cs="Times New Roman"/>
                <w:sz w:val="20"/>
                <w:szCs w:val="20"/>
                <w:lang w:eastAsia="lv-LV"/>
              </w:rPr>
              <w:t>.</w:t>
            </w:r>
          </w:p>
        </w:tc>
        <w:tc>
          <w:tcPr>
            <w:tcW w:w="6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A18E148" w14:textId="67BD57CF" w:rsidR="003F6EDC" w:rsidRPr="00A91AB3"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r w:rsidRPr="00A91AB3">
              <w:rPr>
                <w:rFonts w:ascii="Times New Roman" w:eastAsia="Times New Roman" w:hAnsi="Times New Roman" w:cs="Times New Roman"/>
                <w:sz w:val="20"/>
                <w:szCs w:val="20"/>
                <w:lang w:eastAsia="lv-LV"/>
              </w:rPr>
              <w:t xml:space="preserve">IeM </w:t>
            </w:r>
          </w:p>
        </w:tc>
        <w:tc>
          <w:tcPr>
            <w:tcW w:w="79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7876C29" w14:textId="323F4B39" w:rsidR="003F6EDC" w:rsidRPr="00A91AB3"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VRS, PMLP, VP, VDD </w:t>
            </w:r>
            <w:r w:rsidRPr="00A91AB3">
              <w:rPr>
                <w:rFonts w:ascii="Times New Roman" w:eastAsia="Times New Roman" w:hAnsi="Times New Roman" w:cs="Times New Roman"/>
                <w:sz w:val="20"/>
                <w:szCs w:val="20"/>
                <w:lang w:eastAsia="lv-LV"/>
              </w:rPr>
              <w:t xml:space="preserve">VID, PVD, </w:t>
            </w:r>
            <w:r w:rsidR="00F5143C">
              <w:rPr>
                <w:rFonts w:ascii="Times New Roman" w:eastAsia="Times New Roman" w:hAnsi="Times New Roman" w:cs="Times New Roman"/>
                <w:sz w:val="20"/>
                <w:szCs w:val="20"/>
                <w:lang w:eastAsia="lv-LV"/>
              </w:rPr>
              <w:t>A</w:t>
            </w:r>
            <w:r w:rsidRPr="00A91AB3">
              <w:rPr>
                <w:rFonts w:ascii="Times New Roman" w:eastAsia="Times New Roman" w:hAnsi="Times New Roman" w:cs="Times New Roman"/>
                <w:sz w:val="20"/>
                <w:szCs w:val="20"/>
                <w:lang w:eastAsia="lv-LV"/>
              </w:rPr>
              <w:t>M KD, Pašvaldības policija, VDI, NVA, IKVD, VIAA</w:t>
            </w:r>
          </w:p>
        </w:tc>
        <w:tc>
          <w:tcPr>
            <w:tcW w:w="795" w:type="pct"/>
            <w:tcBorders>
              <w:top w:val="outset" w:sz="6" w:space="0" w:color="414142"/>
              <w:left w:val="outset" w:sz="6" w:space="0" w:color="414142"/>
              <w:bottom w:val="outset" w:sz="6" w:space="0" w:color="414142"/>
              <w:right w:val="outset" w:sz="6" w:space="0" w:color="414142"/>
            </w:tcBorders>
            <w:shd w:val="clear" w:color="auto" w:fill="FFFFFF"/>
          </w:tcPr>
          <w:p w14:paraId="3A572482" w14:textId="77777777" w:rsidR="009D456F" w:rsidRDefault="009D456F" w:rsidP="003F6EDC">
            <w:pPr>
              <w:spacing w:before="100" w:beforeAutospacing="1" w:after="100" w:afterAutospacing="1" w:line="293" w:lineRule="atLeast"/>
              <w:rPr>
                <w:rFonts w:ascii="Times New Roman" w:eastAsia="Times New Roman" w:hAnsi="Times New Roman" w:cs="Times New Roman"/>
                <w:sz w:val="20"/>
                <w:szCs w:val="20"/>
                <w:lang w:eastAsia="lv-LV"/>
              </w:rPr>
            </w:pPr>
          </w:p>
          <w:p w14:paraId="7BB40946" w14:textId="7323AAAA" w:rsidR="003F6EDC" w:rsidRDefault="009D456F" w:rsidP="003F6EDC">
            <w:pPr>
              <w:spacing w:before="100" w:beforeAutospacing="1" w:after="100" w:afterAutospacing="1" w:line="293" w:lineRule="atLeast"/>
              <w:rPr>
                <w:rFonts w:ascii="Times New Roman" w:eastAsia="Times New Roman" w:hAnsi="Times New Roman" w:cs="Times New Roman"/>
                <w:sz w:val="20"/>
                <w:szCs w:val="20"/>
                <w:lang w:eastAsia="lv-LV"/>
              </w:rPr>
            </w:pPr>
            <w:r w:rsidRPr="00EA57F1">
              <w:rPr>
                <w:rFonts w:ascii="Times New Roman" w:eastAsia="Times New Roman" w:hAnsi="Times New Roman" w:cs="Times New Roman"/>
                <w:sz w:val="20"/>
                <w:szCs w:val="20"/>
                <w:lang w:eastAsia="lv-LV"/>
              </w:rPr>
              <w:t>Pastāvīgi</w:t>
            </w:r>
          </w:p>
        </w:tc>
      </w:tr>
      <w:bookmarkEnd w:id="4"/>
      <w:tr w:rsidR="003F6EDC" w:rsidRPr="00C63364" w14:paraId="526993A0" w14:textId="44D4B13B" w:rsidTr="003F6EDC">
        <w:tc>
          <w:tcPr>
            <w:tcW w:w="3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9F899CC" w14:textId="77777777" w:rsidR="003F6EDC" w:rsidRPr="00C63364" w:rsidRDefault="003F6EDC" w:rsidP="003F6EDC">
            <w:pPr>
              <w:spacing w:after="0" w:line="240" w:lineRule="auto"/>
              <w:jc w:val="center"/>
              <w:rPr>
                <w:rFonts w:ascii="Times New Roman" w:eastAsia="Times New Roman" w:hAnsi="Times New Roman" w:cs="Times New Roman"/>
                <w:b/>
                <w:bCs/>
                <w:color w:val="414142"/>
                <w:sz w:val="20"/>
                <w:szCs w:val="20"/>
                <w:lang w:eastAsia="lv-LV"/>
              </w:rPr>
            </w:pPr>
            <w:r w:rsidRPr="00C63364">
              <w:rPr>
                <w:rFonts w:ascii="Times New Roman" w:eastAsia="Times New Roman" w:hAnsi="Times New Roman" w:cs="Times New Roman"/>
                <w:b/>
                <w:bCs/>
                <w:color w:val="414142"/>
                <w:sz w:val="20"/>
                <w:szCs w:val="20"/>
                <w:lang w:eastAsia="lv-LV"/>
              </w:rPr>
              <w:t>3.</w:t>
            </w:r>
            <w:r>
              <w:rPr>
                <w:rFonts w:ascii="Times New Roman" w:eastAsia="Times New Roman" w:hAnsi="Times New Roman" w:cs="Times New Roman"/>
                <w:b/>
                <w:bCs/>
                <w:color w:val="414142"/>
                <w:sz w:val="20"/>
                <w:szCs w:val="20"/>
                <w:lang w:eastAsia="lv-LV"/>
              </w:rPr>
              <w:t>5</w:t>
            </w:r>
          </w:p>
        </w:tc>
        <w:tc>
          <w:tcPr>
            <w:tcW w:w="24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13106CC" w14:textId="1DA5ACFD" w:rsidR="003F6EDC" w:rsidRPr="00A91AB3"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r w:rsidRPr="00535E50">
              <w:rPr>
                <w:rFonts w:ascii="Times New Roman" w:eastAsia="Times New Roman" w:hAnsi="Times New Roman" w:cs="Times New Roman"/>
                <w:sz w:val="20"/>
                <w:szCs w:val="20"/>
                <w:lang w:eastAsia="lv-LV"/>
              </w:rPr>
              <w:t>Izstrādāt metodiskos norādījumus  kontrolējošām iestādēm par trešo valstu pilsoņu tiesiskā statusa un uzturēšanās dokumentu derīguma pārbaudi, savas kompetences ietvaros veicot personu pārbaudes.</w:t>
            </w:r>
            <w:r w:rsidRPr="00E47894">
              <w:rPr>
                <w:rFonts w:ascii="Times New Roman" w:eastAsia="Times New Roman" w:hAnsi="Times New Roman" w:cs="Times New Roman"/>
                <w:sz w:val="20"/>
                <w:szCs w:val="20"/>
                <w:lang w:eastAsia="lv-LV"/>
              </w:rPr>
              <w:t> </w:t>
            </w:r>
          </w:p>
        </w:tc>
        <w:tc>
          <w:tcPr>
            <w:tcW w:w="6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0DE71DC" w14:textId="72B78A41" w:rsidR="003F6EDC" w:rsidRPr="00A91AB3"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r w:rsidRPr="00B01136">
              <w:rPr>
                <w:rFonts w:ascii="Times New Roman" w:eastAsia="Times New Roman" w:hAnsi="Times New Roman" w:cs="Times New Roman"/>
                <w:sz w:val="20"/>
                <w:szCs w:val="20"/>
                <w:lang w:eastAsia="lv-LV"/>
              </w:rPr>
              <w:t xml:space="preserve">IeM  </w:t>
            </w:r>
          </w:p>
        </w:tc>
        <w:tc>
          <w:tcPr>
            <w:tcW w:w="79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0C2F625" w14:textId="78745131" w:rsidR="003F6EDC" w:rsidRPr="00A91AB3"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VRS, PMLP, </w:t>
            </w:r>
            <w:r w:rsidRPr="00A91AB3">
              <w:rPr>
                <w:rFonts w:ascii="Times New Roman" w:eastAsia="Times New Roman" w:hAnsi="Times New Roman" w:cs="Times New Roman"/>
                <w:sz w:val="20"/>
                <w:szCs w:val="20"/>
                <w:lang w:eastAsia="lv-LV"/>
              </w:rPr>
              <w:t>V</w:t>
            </w:r>
            <w:r>
              <w:rPr>
                <w:rFonts w:ascii="Times New Roman" w:eastAsia="Times New Roman" w:hAnsi="Times New Roman" w:cs="Times New Roman"/>
                <w:sz w:val="20"/>
                <w:szCs w:val="20"/>
                <w:lang w:eastAsia="lv-LV"/>
              </w:rPr>
              <w:t>P</w:t>
            </w:r>
            <w:r w:rsidRPr="00A91AB3">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 xml:space="preserve"> PVD, VID, IKVD, Pašvaldības policija</w:t>
            </w:r>
          </w:p>
        </w:tc>
        <w:tc>
          <w:tcPr>
            <w:tcW w:w="795" w:type="pct"/>
            <w:tcBorders>
              <w:top w:val="outset" w:sz="6" w:space="0" w:color="414142"/>
              <w:left w:val="outset" w:sz="6" w:space="0" w:color="414142"/>
              <w:bottom w:val="outset" w:sz="6" w:space="0" w:color="414142"/>
              <w:right w:val="outset" w:sz="6" w:space="0" w:color="414142"/>
            </w:tcBorders>
            <w:shd w:val="clear" w:color="auto" w:fill="FFFFFF"/>
          </w:tcPr>
          <w:p w14:paraId="2F9500C5" w14:textId="77777777" w:rsidR="009D456F" w:rsidRDefault="009D456F" w:rsidP="009D456F">
            <w:pPr>
              <w:spacing w:before="100" w:beforeAutospacing="1" w:after="100" w:afterAutospacing="1" w:line="293" w:lineRule="atLeast"/>
              <w:rPr>
                <w:rFonts w:ascii="Times New Roman" w:eastAsia="Times New Roman" w:hAnsi="Times New Roman" w:cs="Times New Roman"/>
                <w:sz w:val="20"/>
                <w:szCs w:val="20"/>
                <w:lang w:eastAsia="lv-LV"/>
              </w:rPr>
            </w:pPr>
          </w:p>
          <w:p w14:paraId="68BA5BB8" w14:textId="505D8A71" w:rsidR="009D456F" w:rsidRDefault="009D456F" w:rsidP="009D456F">
            <w:pPr>
              <w:spacing w:before="100" w:beforeAutospacing="1" w:after="100" w:afterAutospacing="1" w:line="293" w:lineRule="atLeast"/>
              <w:rPr>
                <w:rFonts w:ascii="Times New Roman" w:eastAsia="Times New Roman" w:hAnsi="Times New Roman" w:cs="Times New Roman"/>
                <w:sz w:val="20"/>
                <w:szCs w:val="20"/>
                <w:lang w:eastAsia="lv-LV"/>
              </w:rPr>
            </w:pPr>
            <w:r w:rsidRPr="00CB7C33">
              <w:rPr>
                <w:rFonts w:ascii="Times New Roman" w:eastAsia="Times New Roman" w:hAnsi="Times New Roman" w:cs="Times New Roman"/>
                <w:sz w:val="20"/>
                <w:szCs w:val="20"/>
                <w:lang w:eastAsia="lv-LV"/>
              </w:rPr>
              <w:t>31.0</w:t>
            </w:r>
            <w:r>
              <w:rPr>
                <w:rFonts w:ascii="Times New Roman" w:eastAsia="Times New Roman" w:hAnsi="Times New Roman" w:cs="Times New Roman"/>
                <w:sz w:val="20"/>
                <w:szCs w:val="20"/>
                <w:lang w:eastAsia="lv-LV"/>
              </w:rPr>
              <w:t>3</w:t>
            </w:r>
            <w:r w:rsidRPr="00CB7C33">
              <w:rPr>
                <w:rFonts w:ascii="Times New Roman" w:eastAsia="Times New Roman" w:hAnsi="Times New Roman" w:cs="Times New Roman"/>
                <w:sz w:val="20"/>
                <w:szCs w:val="20"/>
                <w:lang w:eastAsia="lv-LV"/>
              </w:rPr>
              <w:t>.202</w:t>
            </w:r>
            <w:r>
              <w:rPr>
                <w:rFonts w:ascii="Times New Roman" w:eastAsia="Times New Roman" w:hAnsi="Times New Roman" w:cs="Times New Roman"/>
                <w:sz w:val="20"/>
                <w:szCs w:val="20"/>
                <w:lang w:eastAsia="lv-LV"/>
              </w:rPr>
              <w:t>6</w:t>
            </w:r>
            <w:r w:rsidRPr="00CB7C33">
              <w:rPr>
                <w:rFonts w:ascii="Times New Roman" w:eastAsia="Times New Roman" w:hAnsi="Times New Roman" w:cs="Times New Roman"/>
                <w:sz w:val="20"/>
                <w:szCs w:val="20"/>
                <w:lang w:eastAsia="lv-LV"/>
              </w:rPr>
              <w:t>.</w:t>
            </w:r>
          </w:p>
          <w:p w14:paraId="2E9FF894" w14:textId="77777777" w:rsidR="003F6EDC"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p>
        </w:tc>
      </w:tr>
      <w:tr w:rsidR="003F6EDC" w:rsidRPr="00C63364" w14:paraId="722C552F" w14:textId="4A101EEE" w:rsidTr="003F6EDC">
        <w:tc>
          <w:tcPr>
            <w:tcW w:w="3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7514515" w14:textId="77777777" w:rsidR="003F6EDC" w:rsidRPr="00C63364" w:rsidRDefault="003F6EDC" w:rsidP="003F6EDC">
            <w:pPr>
              <w:spacing w:after="0" w:line="240" w:lineRule="auto"/>
              <w:jc w:val="center"/>
              <w:rPr>
                <w:rFonts w:ascii="Times New Roman" w:eastAsia="Times New Roman" w:hAnsi="Times New Roman" w:cs="Times New Roman"/>
                <w:b/>
                <w:bCs/>
                <w:color w:val="414142"/>
                <w:sz w:val="20"/>
                <w:szCs w:val="20"/>
                <w:lang w:eastAsia="lv-LV"/>
              </w:rPr>
            </w:pPr>
            <w:bookmarkStart w:id="5" w:name="_Hlk193455003"/>
            <w:r w:rsidRPr="00C63364">
              <w:rPr>
                <w:rFonts w:ascii="Times New Roman" w:eastAsia="Times New Roman" w:hAnsi="Times New Roman" w:cs="Times New Roman"/>
                <w:b/>
                <w:bCs/>
                <w:color w:val="414142"/>
                <w:sz w:val="20"/>
                <w:szCs w:val="20"/>
                <w:lang w:eastAsia="lv-LV"/>
              </w:rPr>
              <w:t>3.</w:t>
            </w:r>
            <w:r>
              <w:rPr>
                <w:rFonts w:ascii="Times New Roman" w:eastAsia="Times New Roman" w:hAnsi="Times New Roman" w:cs="Times New Roman"/>
                <w:b/>
                <w:bCs/>
                <w:color w:val="414142"/>
                <w:sz w:val="20"/>
                <w:szCs w:val="20"/>
                <w:lang w:eastAsia="lv-LV"/>
              </w:rPr>
              <w:t>6</w:t>
            </w:r>
          </w:p>
        </w:tc>
        <w:tc>
          <w:tcPr>
            <w:tcW w:w="24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3D40168" w14:textId="056EAB31" w:rsidR="003F6EDC" w:rsidRPr="00A91AB3" w:rsidRDefault="003F6EDC" w:rsidP="003F6EDC">
            <w:pPr>
              <w:spacing w:after="0" w:line="293" w:lineRule="atLeast"/>
              <w:rPr>
                <w:rFonts w:ascii="Times New Roman" w:eastAsia="Times New Roman" w:hAnsi="Times New Roman" w:cs="Times New Roman"/>
                <w:sz w:val="20"/>
                <w:szCs w:val="20"/>
                <w:lang w:eastAsia="lv-LV"/>
              </w:rPr>
            </w:pPr>
            <w:r w:rsidRPr="0067123B">
              <w:rPr>
                <w:rFonts w:ascii="Times New Roman" w:eastAsia="Times New Roman" w:hAnsi="Times New Roman" w:cs="Times New Roman"/>
                <w:sz w:val="20"/>
                <w:szCs w:val="20"/>
                <w:lang w:eastAsia="lv-LV"/>
              </w:rPr>
              <w:t xml:space="preserve">Izvērtēt iespēju izstrādāt grozījumus Imigrācijas likumā, paredzot iespēju anulēt </w:t>
            </w:r>
            <w:proofErr w:type="spellStart"/>
            <w:r w:rsidRPr="0067123B">
              <w:rPr>
                <w:rFonts w:ascii="Times New Roman" w:eastAsia="Times New Roman" w:hAnsi="Times New Roman" w:cs="Times New Roman"/>
                <w:sz w:val="20"/>
                <w:szCs w:val="20"/>
                <w:lang w:eastAsia="lv-LV"/>
              </w:rPr>
              <w:t>termiņuzturēšanās</w:t>
            </w:r>
            <w:proofErr w:type="spellEnd"/>
            <w:r w:rsidRPr="0067123B">
              <w:rPr>
                <w:rFonts w:ascii="Times New Roman" w:eastAsia="Times New Roman" w:hAnsi="Times New Roman" w:cs="Times New Roman"/>
                <w:sz w:val="20"/>
                <w:szCs w:val="20"/>
                <w:lang w:eastAsia="lv-LV"/>
              </w:rPr>
              <w:t xml:space="preserve"> atļauju tiem trešo valstu pilsoņiem, kuri sistemātiski tiek sodīti par</w:t>
            </w:r>
            <w:r>
              <w:rPr>
                <w:rFonts w:ascii="Times New Roman" w:eastAsia="Times New Roman" w:hAnsi="Times New Roman" w:cs="Times New Roman"/>
                <w:sz w:val="20"/>
                <w:szCs w:val="20"/>
                <w:lang w:eastAsia="lv-LV"/>
              </w:rPr>
              <w:t xml:space="preserve"> noteiktu</w:t>
            </w:r>
            <w:r w:rsidRPr="0067123B">
              <w:rPr>
                <w:rFonts w:ascii="Times New Roman" w:eastAsia="Times New Roman" w:hAnsi="Times New Roman" w:cs="Times New Roman"/>
                <w:sz w:val="20"/>
                <w:szCs w:val="20"/>
                <w:lang w:eastAsia="lv-LV"/>
              </w:rPr>
              <w:t xml:space="preserve"> administratīvo pārkāpumu veikšanu.</w:t>
            </w:r>
          </w:p>
        </w:tc>
        <w:tc>
          <w:tcPr>
            <w:tcW w:w="6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746D743" w14:textId="6838FB31" w:rsidR="003F6EDC" w:rsidRPr="00A91AB3"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r w:rsidRPr="00A91AB3">
              <w:rPr>
                <w:rFonts w:ascii="Times New Roman" w:eastAsia="Times New Roman" w:hAnsi="Times New Roman" w:cs="Times New Roman"/>
                <w:sz w:val="20"/>
                <w:szCs w:val="20"/>
                <w:lang w:eastAsia="lv-LV"/>
              </w:rPr>
              <w:t xml:space="preserve">IeM </w:t>
            </w:r>
          </w:p>
        </w:tc>
        <w:tc>
          <w:tcPr>
            <w:tcW w:w="79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3BCEF12" w14:textId="5F7CD9EF" w:rsidR="003F6EDC" w:rsidRPr="00A91AB3"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PMLP, </w:t>
            </w:r>
            <w:r w:rsidRPr="00A91AB3">
              <w:rPr>
                <w:rFonts w:ascii="Times New Roman" w:eastAsia="Times New Roman" w:hAnsi="Times New Roman" w:cs="Times New Roman"/>
                <w:sz w:val="20"/>
                <w:szCs w:val="20"/>
                <w:lang w:eastAsia="lv-LV"/>
              </w:rPr>
              <w:t>VRS, VP</w:t>
            </w:r>
            <w:r>
              <w:rPr>
                <w:rFonts w:ascii="Times New Roman" w:eastAsia="Times New Roman" w:hAnsi="Times New Roman" w:cs="Times New Roman"/>
                <w:sz w:val="20"/>
                <w:szCs w:val="20"/>
                <w:lang w:eastAsia="lv-LV"/>
              </w:rPr>
              <w:t>, VDD</w:t>
            </w:r>
          </w:p>
        </w:tc>
        <w:tc>
          <w:tcPr>
            <w:tcW w:w="795" w:type="pct"/>
            <w:tcBorders>
              <w:top w:val="outset" w:sz="6" w:space="0" w:color="414142"/>
              <w:left w:val="outset" w:sz="6" w:space="0" w:color="414142"/>
              <w:bottom w:val="outset" w:sz="6" w:space="0" w:color="414142"/>
              <w:right w:val="outset" w:sz="6" w:space="0" w:color="414142"/>
            </w:tcBorders>
            <w:shd w:val="clear" w:color="auto" w:fill="FFFFFF"/>
          </w:tcPr>
          <w:p w14:paraId="288F6D44" w14:textId="77777777" w:rsidR="009D456F" w:rsidRDefault="009D456F" w:rsidP="009D456F">
            <w:pPr>
              <w:spacing w:before="100" w:beforeAutospacing="1" w:after="100" w:afterAutospacing="1" w:line="293" w:lineRule="atLeast"/>
              <w:rPr>
                <w:rFonts w:ascii="Times New Roman" w:eastAsia="Times New Roman" w:hAnsi="Times New Roman" w:cs="Times New Roman"/>
                <w:sz w:val="20"/>
                <w:szCs w:val="20"/>
                <w:lang w:eastAsia="lv-LV"/>
              </w:rPr>
            </w:pPr>
          </w:p>
          <w:p w14:paraId="024B58BE" w14:textId="1F9815F7" w:rsidR="009D456F" w:rsidRDefault="009D456F" w:rsidP="009D456F">
            <w:pPr>
              <w:spacing w:before="100" w:beforeAutospacing="1" w:after="100" w:afterAutospacing="1" w:line="293" w:lineRule="atLeast"/>
              <w:rPr>
                <w:rFonts w:ascii="Times New Roman" w:eastAsia="Times New Roman" w:hAnsi="Times New Roman" w:cs="Times New Roman"/>
                <w:sz w:val="20"/>
                <w:szCs w:val="20"/>
                <w:lang w:eastAsia="lv-LV"/>
              </w:rPr>
            </w:pPr>
            <w:r w:rsidRPr="00CB7C33">
              <w:rPr>
                <w:rFonts w:ascii="Times New Roman" w:eastAsia="Times New Roman" w:hAnsi="Times New Roman" w:cs="Times New Roman"/>
                <w:sz w:val="20"/>
                <w:szCs w:val="20"/>
                <w:lang w:eastAsia="lv-LV"/>
              </w:rPr>
              <w:t>31.0</w:t>
            </w:r>
            <w:r>
              <w:rPr>
                <w:rFonts w:ascii="Times New Roman" w:eastAsia="Times New Roman" w:hAnsi="Times New Roman" w:cs="Times New Roman"/>
                <w:sz w:val="20"/>
                <w:szCs w:val="20"/>
                <w:lang w:eastAsia="lv-LV"/>
              </w:rPr>
              <w:t>3</w:t>
            </w:r>
            <w:r w:rsidRPr="00CB7C33">
              <w:rPr>
                <w:rFonts w:ascii="Times New Roman" w:eastAsia="Times New Roman" w:hAnsi="Times New Roman" w:cs="Times New Roman"/>
                <w:sz w:val="20"/>
                <w:szCs w:val="20"/>
                <w:lang w:eastAsia="lv-LV"/>
              </w:rPr>
              <w:t>.202</w:t>
            </w:r>
            <w:r>
              <w:rPr>
                <w:rFonts w:ascii="Times New Roman" w:eastAsia="Times New Roman" w:hAnsi="Times New Roman" w:cs="Times New Roman"/>
                <w:sz w:val="20"/>
                <w:szCs w:val="20"/>
                <w:lang w:eastAsia="lv-LV"/>
              </w:rPr>
              <w:t>6</w:t>
            </w:r>
            <w:r w:rsidRPr="00CB7C33">
              <w:rPr>
                <w:rFonts w:ascii="Times New Roman" w:eastAsia="Times New Roman" w:hAnsi="Times New Roman" w:cs="Times New Roman"/>
                <w:sz w:val="20"/>
                <w:szCs w:val="20"/>
                <w:lang w:eastAsia="lv-LV"/>
              </w:rPr>
              <w:t>.</w:t>
            </w:r>
          </w:p>
          <w:p w14:paraId="677F7024" w14:textId="77777777" w:rsidR="003F6EDC"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p>
        </w:tc>
      </w:tr>
      <w:tr w:rsidR="003F6EDC" w:rsidRPr="00C63364" w14:paraId="2BAE92F0" w14:textId="1EFE138F" w:rsidTr="003F6EDC">
        <w:tc>
          <w:tcPr>
            <w:tcW w:w="3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9CCEF80" w14:textId="77777777" w:rsidR="003F6EDC" w:rsidRPr="00C63364" w:rsidRDefault="003F6EDC" w:rsidP="003F6EDC">
            <w:pPr>
              <w:spacing w:after="0" w:line="240" w:lineRule="auto"/>
              <w:jc w:val="center"/>
              <w:rPr>
                <w:rFonts w:ascii="Times New Roman" w:eastAsia="Times New Roman" w:hAnsi="Times New Roman" w:cs="Times New Roman"/>
                <w:b/>
                <w:bCs/>
                <w:color w:val="414142"/>
                <w:sz w:val="20"/>
                <w:szCs w:val="20"/>
                <w:lang w:eastAsia="lv-LV"/>
              </w:rPr>
            </w:pPr>
            <w:r w:rsidRPr="00C63364">
              <w:rPr>
                <w:rFonts w:ascii="Times New Roman" w:eastAsia="Times New Roman" w:hAnsi="Times New Roman" w:cs="Times New Roman"/>
                <w:b/>
                <w:bCs/>
                <w:color w:val="414142"/>
                <w:sz w:val="20"/>
                <w:szCs w:val="20"/>
                <w:lang w:eastAsia="lv-LV"/>
              </w:rPr>
              <w:t>3.</w:t>
            </w:r>
            <w:r>
              <w:rPr>
                <w:rFonts w:ascii="Times New Roman" w:eastAsia="Times New Roman" w:hAnsi="Times New Roman" w:cs="Times New Roman"/>
                <w:b/>
                <w:bCs/>
                <w:color w:val="414142"/>
                <w:sz w:val="20"/>
                <w:szCs w:val="20"/>
                <w:lang w:eastAsia="lv-LV"/>
              </w:rPr>
              <w:t>7</w:t>
            </w:r>
          </w:p>
        </w:tc>
        <w:tc>
          <w:tcPr>
            <w:tcW w:w="24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60CCC0E" w14:textId="132E884D" w:rsidR="003F6EDC" w:rsidRPr="00A91AB3" w:rsidRDefault="003F6EDC" w:rsidP="003F6EDC">
            <w:pPr>
              <w:spacing w:after="0" w:line="293" w:lineRule="atLeas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Izstrādāt </w:t>
            </w:r>
            <w:r w:rsidRPr="00A91AB3">
              <w:rPr>
                <w:rFonts w:ascii="Times New Roman" w:eastAsia="Times New Roman" w:hAnsi="Times New Roman" w:cs="Times New Roman"/>
                <w:sz w:val="20"/>
                <w:szCs w:val="20"/>
                <w:lang w:eastAsia="lv-LV"/>
              </w:rPr>
              <w:t>grozījumus Imigrācijas likuma IX</w:t>
            </w:r>
            <w:r w:rsidRPr="00A91AB3">
              <w:rPr>
                <w:rFonts w:ascii="Times New Roman" w:eastAsia="Times New Roman" w:hAnsi="Times New Roman" w:cs="Times New Roman"/>
                <w:sz w:val="20"/>
                <w:szCs w:val="20"/>
                <w:vertAlign w:val="superscript"/>
                <w:lang w:eastAsia="lv-LV"/>
              </w:rPr>
              <w:t>1</w:t>
            </w:r>
            <w:r w:rsidRPr="00A91AB3">
              <w:rPr>
                <w:rFonts w:ascii="Times New Roman" w:eastAsia="Times New Roman" w:hAnsi="Times New Roman" w:cs="Times New Roman"/>
                <w:sz w:val="20"/>
                <w:szCs w:val="20"/>
                <w:lang w:eastAsia="lv-LV"/>
              </w:rPr>
              <w:t>. nodaļā “Administratīvie pārkāpumi imigrācijas jomā un kompetence administratīvo pārkāpumu procesā”, palielinot sankcijas par ārzemnieku pārkāpumiem</w:t>
            </w:r>
          </w:p>
        </w:tc>
        <w:tc>
          <w:tcPr>
            <w:tcW w:w="6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3FD04A9" w14:textId="34546FB6" w:rsidR="003F6EDC" w:rsidRPr="00A91AB3"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r w:rsidRPr="00A91AB3">
              <w:rPr>
                <w:rFonts w:ascii="Times New Roman" w:eastAsia="Times New Roman" w:hAnsi="Times New Roman" w:cs="Times New Roman"/>
                <w:sz w:val="20"/>
                <w:szCs w:val="20"/>
                <w:lang w:eastAsia="lv-LV"/>
              </w:rPr>
              <w:t xml:space="preserve">IeM </w:t>
            </w:r>
          </w:p>
        </w:tc>
        <w:tc>
          <w:tcPr>
            <w:tcW w:w="79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CA89D7D" w14:textId="2273F2F0" w:rsidR="003F6EDC" w:rsidRPr="00A91AB3"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r w:rsidRPr="00A91AB3">
              <w:rPr>
                <w:rFonts w:ascii="Times New Roman" w:eastAsia="Times New Roman" w:hAnsi="Times New Roman" w:cs="Times New Roman"/>
                <w:sz w:val="20"/>
                <w:szCs w:val="20"/>
                <w:lang w:eastAsia="lv-LV"/>
              </w:rPr>
              <w:t xml:space="preserve"> </w:t>
            </w:r>
            <w:r>
              <w:rPr>
                <w:rFonts w:ascii="Times New Roman" w:eastAsia="Times New Roman" w:hAnsi="Times New Roman" w:cs="Times New Roman"/>
                <w:sz w:val="20"/>
                <w:szCs w:val="20"/>
                <w:lang w:eastAsia="lv-LV"/>
              </w:rPr>
              <w:t xml:space="preserve">PMLP, </w:t>
            </w:r>
            <w:r w:rsidRPr="00A91AB3">
              <w:rPr>
                <w:rFonts w:ascii="Times New Roman" w:eastAsia="Times New Roman" w:hAnsi="Times New Roman" w:cs="Times New Roman"/>
                <w:sz w:val="20"/>
                <w:szCs w:val="20"/>
                <w:lang w:eastAsia="lv-LV"/>
              </w:rPr>
              <w:t>VRS</w:t>
            </w:r>
            <w:r>
              <w:rPr>
                <w:rFonts w:ascii="Times New Roman" w:eastAsia="Times New Roman" w:hAnsi="Times New Roman" w:cs="Times New Roman"/>
                <w:sz w:val="20"/>
                <w:szCs w:val="20"/>
                <w:lang w:eastAsia="lv-LV"/>
              </w:rPr>
              <w:t>, VDD</w:t>
            </w:r>
          </w:p>
        </w:tc>
        <w:tc>
          <w:tcPr>
            <w:tcW w:w="795" w:type="pct"/>
            <w:tcBorders>
              <w:top w:val="outset" w:sz="6" w:space="0" w:color="414142"/>
              <w:left w:val="outset" w:sz="6" w:space="0" w:color="414142"/>
              <w:bottom w:val="outset" w:sz="6" w:space="0" w:color="414142"/>
              <w:right w:val="outset" w:sz="6" w:space="0" w:color="414142"/>
            </w:tcBorders>
            <w:shd w:val="clear" w:color="auto" w:fill="FFFFFF"/>
          </w:tcPr>
          <w:p w14:paraId="2AC7620C" w14:textId="77777777" w:rsidR="009D456F" w:rsidRDefault="009D456F" w:rsidP="009D456F">
            <w:pPr>
              <w:spacing w:before="100" w:beforeAutospacing="1" w:after="100" w:afterAutospacing="1" w:line="293" w:lineRule="atLeast"/>
              <w:rPr>
                <w:rFonts w:ascii="Times New Roman" w:eastAsia="Times New Roman" w:hAnsi="Times New Roman" w:cs="Times New Roman"/>
                <w:sz w:val="20"/>
                <w:szCs w:val="20"/>
                <w:lang w:eastAsia="lv-LV"/>
              </w:rPr>
            </w:pPr>
          </w:p>
          <w:p w14:paraId="215F8D97" w14:textId="69C7A30F" w:rsidR="009D456F" w:rsidRDefault="009D456F" w:rsidP="009D456F">
            <w:pPr>
              <w:spacing w:before="100" w:beforeAutospacing="1" w:after="100" w:afterAutospacing="1" w:line="293" w:lineRule="atLeast"/>
              <w:rPr>
                <w:rFonts w:ascii="Times New Roman" w:eastAsia="Times New Roman" w:hAnsi="Times New Roman" w:cs="Times New Roman"/>
                <w:sz w:val="20"/>
                <w:szCs w:val="20"/>
                <w:lang w:eastAsia="lv-LV"/>
              </w:rPr>
            </w:pPr>
            <w:r w:rsidRPr="00CB7C33">
              <w:rPr>
                <w:rFonts w:ascii="Times New Roman" w:eastAsia="Times New Roman" w:hAnsi="Times New Roman" w:cs="Times New Roman"/>
                <w:sz w:val="20"/>
                <w:szCs w:val="20"/>
                <w:lang w:eastAsia="lv-LV"/>
              </w:rPr>
              <w:t>31.0</w:t>
            </w:r>
            <w:r>
              <w:rPr>
                <w:rFonts w:ascii="Times New Roman" w:eastAsia="Times New Roman" w:hAnsi="Times New Roman" w:cs="Times New Roman"/>
                <w:sz w:val="20"/>
                <w:szCs w:val="20"/>
                <w:lang w:eastAsia="lv-LV"/>
              </w:rPr>
              <w:t>3</w:t>
            </w:r>
            <w:r w:rsidRPr="00CB7C33">
              <w:rPr>
                <w:rFonts w:ascii="Times New Roman" w:eastAsia="Times New Roman" w:hAnsi="Times New Roman" w:cs="Times New Roman"/>
                <w:sz w:val="20"/>
                <w:szCs w:val="20"/>
                <w:lang w:eastAsia="lv-LV"/>
              </w:rPr>
              <w:t>.202</w:t>
            </w:r>
            <w:r>
              <w:rPr>
                <w:rFonts w:ascii="Times New Roman" w:eastAsia="Times New Roman" w:hAnsi="Times New Roman" w:cs="Times New Roman"/>
                <w:sz w:val="20"/>
                <w:szCs w:val="20"/>
                <w:lang w:eastAsia="lv-LV"/>
              </w:rPr>
              <w:t>6</w:t>
            </w:r>
            <w:r w:rsidRPr="00CB7C33">
              <w:rPr>
                <w:rFonts w:ascii="Times New Roman" w:eastAsia="Times New Roman" w:hAnsi="Times New Roman" w:cs="Times New Roman"/>
                <w:sz w:val="20"/>
                <w:szCs w:val="20"/>
                <w:lang w:eastAsia="lv-LV"/>
              </w:rPr>
              <w:t>.</w:t>
            </w:r>
          </w:p>
          <w:p w14:paraId="14411FCE" w14:textId="77777777" w:rsidR="003F6EDC" w:rsidRPr="00A91AB3"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p>
        </w:tc>
      </w:tr>
      <w:tr w:rsidR="003F6EDC" w:rsidRPr="00C63364" w14:paraId="6B32ED7B" w14:textId="216DE6EC" w:rsidTr="003F6EDC">
        <w:tc>
          <w:tcPr>
            <w:tcW w:w="3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630939C" w14:textId="13ECDBE3" w:rsidR="003F6EDC" w:rsidRPr="00C63364" w:rsidRDefault="003F6EDC" w:rsidP="003F6EDC">
            <w:pPr>
              <w:spacing w:after="0" w:line="240" w:lineRule="auto"/>
              <w:jc w:val="center"/>
              <w:rPr>
                <w:rFonts w:ascii="Times New Roman" w:eastAsia="Times New Roman" w:hAnsi="Times New Roman" w:cs="Times New Roman"/>
                <w:b/>
                <w:bCs/>
                <w:color w:val="414142"/>
                <w:sz w:val="20"/>
                <w:szCs w:val="20"/>
                <w:lang w:eastAsia="lv-LV"/>
              </w:rPr>
            </w:pPr>
            <w:r>
              <w:rPr>
                <w:rFonts w:ascii="Times New Roman" w:eastAsia="Times New Roman" w:hAnsi="Times New Roman" w:cs="Times New Roman"/>
                <w:b/>
                <w:bCs/>
                <w:color w:val="414142"/>
                <w:sz w:val="20"/>
                <w:szCs w:val="20"/>
                <w:lang w:eastAsia="lv-LV"/>
              </w:rPr>
              <w:t>3.8</w:t>
            </w:r>
          </w:p>
        </w:tc>
        <w:tc>
          <w:tcPr>
            <w:tcW w:w="24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09BA841" w14:textId="11E356B4" w:rsidR="003F6EDC" w:rsidRDefault="003F6EDC" w:rsidP="003F6EDC">
            <w:pPr>
              <w:spacing w:after="0" w:line="293" w:lineRule="atLeast"/>
              <w:rPr>
                <w:rFonts w:ascii="Times New Roman" w:eastAsia="Times New Roman" w:hAnsi="Times New Roman" w:cs="Times New Roman"/>
                <w:sz w:val="20"/>
                <w:szCs w:val="20"/>
                <w:lang w:eastAsia="lv-LV"/>
              </w:rPr>
            </w:pPr>
            <w:r w:rsidRPr="00705BAA">
              <w:rPr>
                <w:rFonts w:ascii="Times New Roman" w:eastAsia="Times New Roman" w:hAnsi="Times New Roman" w:cs="Times New Roman"/>
                <w:sz w:val="20"/>
                <w:szCs w:val="20"/>
                <w:lang w:eastAsia="lv-LV"/>
              </w:rPr>
              <w:t xml:space="preserve">Izvērtēt iespējamos risinājumus mehānisma izstrādei, lai nodrošinātu unikāla identifikatora piešķiršanu visiem trešo valstu pilsoņiem, kas likumīgi uzturas Latvijā. </w:t>
            </w:r>
          </w:p>
        </w:tc>
        <w:tc>
          <w:tcPr>
            <w:tcW w:w="6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E92A49E" w14:textId="2EDFE934" w:rsidR="003F6EDC" w:rsidRPr="00A91AB3"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IeM </w:t>
            </w:r>
          </w:p>
        </w:tc>
        <w:tc>
          <w:tcPr>
            <w:tcW w:w="79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AC24DE3" w14:textId="7CDC540F" w:rsidR="003F6EDC" w:rsidRPr="00A91AB3"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PMLP, </w:t>
            </w:r>
            <w:r w:rsidRPr="0049732B">
              <w:rPr>
                <w:rFonts w:ascii="Times New Roman" w:eastAsia="Times New Roman" w:hAnsi="Times New Roman" w:cs="Times New Roman"/>
                <w:sz w:val="20"/>
                <w:szCs w:val="20"/>
                <w:lang w:eastAsia="lv-LV"/>
              </w:rPr>
              <w:t>VID, IZM, EM, CSP</w:t>
            </w:r>
          </w:p>
        </w:tc>
        <w:tc>
          <w:tcPr>
            <w:tcW w:w="795" w:type="pct"/>
            <w:tcBorders>
              <w:top w:val="outset" w:sz="6" w:space="0" w:color="414142"/>
              <w:left w:val="outset" w:sz="6" w:space="0" w:color="414142"/>
              <w:bottom w:val="outset" w:sz="6" w:space="0" w:color="414142"/>
              <w:right w:val="outset" w:sz="6" w:space="0" w:color="414142"/>
            </w:tcBorders>
            <w:shd w:val="clear" w:color="auto" w:fill="FFFFFF"/>
          </w:tcPr>
          <w:p w14:paraId="156FDD1B" w14:textId="77777777" w:rsidR="009D456F" w:rsidRDefault="009D456F" w:rsidP="009D456F">
            <w:pPr>
              <w:spacing w:before="100" w:beforeAutospacing="1" w:after="100" w:afterAutospacing="1" w:line="293" w:lineRule="atLeast"/>
              <w:rPr>
                <w:rFonts w:ascii="Times New Roman" w:eastAsia="Times New Roman" w:hAnsi="Times New Roman" w:cs="Times New Roman"/>
                <w:sz w:val="20"/>
                <w:szCs w:val="20"/>
                <w:lang w:eastAsia="lv-LV"/>
              </w:rPr>
            </w:pPr>
          </w:p>
          <w:p w14:paraId="3E0939E8" w14:textId="190A6C6E" w:rsidR="009D456F" w:rsidRDefault="009D456F" w:rsidP="009D456F">
            <w:pPr>
              <w:spacing w:before="100" w:beforeAutospacing="1" w:after="100" w:afterAutospacing="1" w:line="293" w:lineRule="atLeast"/>
              <w:rPr>
                <w:rFonts w:ascii="Times New Roman" w:eastAsia="Times New Roman" w:hAnsi="Times New Roman" w:cs="Times New Roman"/>
                <w:sz w:val="20"/>
                <w:szCs w:val="20"/>
                <w:lang w:eastAsia="lv-LV"/>
              </w:rPr>
            </w:pPr>
            <w:r w:rsidRPr="00CB7C33">
              <w:rPr>
                <w:rFonts w:ascii="Times New Roman" w:eastAsia="Times New Roman" w:hAnsi="Times New Roman" w:cs="Times New Roman"/>
                <w:sz w:val="20"/>
                <w:szCs w:val="20"/>
                <w:lang w:eastAsia="lv-LV"/>
              </w:rPr>
              <w:t>31.</w:t>
            </w:r>
            <w:r>
              <w:rPr>
                <w:rFonts w:ascii="Times New Roman" w:eastAsia="Times New Roman" w:hAnsi="Times New Roman" w:cs="Times New Roman"/>
                <w:sz w:val="20"/>
                <w:szCs w:val="20"/>
                <w:lang w:eastAsia="lv-LV"/>
              </w:rPr>
              <w:t>12</w:t>
            </w:r>
            <w:r w:rsidRPr="00CB7C33">
              <w:rPr>
                <w:rFonts w:ascii="Times New Roman" w:eastAsia="Times New Roman" w:hAnsi="Times New Roman" w:cs="Times New Roman"/>
                <w:sz w:val="20"/>
                <w:szCs w:val="20"/>
                <w:lang w:eastAsia="lv-LV"/>
              </w:rPr>
              <w:t>.202</w:t>
            </w:r>
            <w:r>
              <w:rPr>
                <w:rFonts w:ascii="Times New Roman" w:eastAsia="Times New Roman" w:hAnsi="Times New Roman" w:cs="Times New Roman"/>
                <w:sz w:val="20"/>
                <w:szCs w:val="20"/>
                <w:lang w:eastAsia="lv-LV"/>
              </w:rPr>
              <w:t>6</w:t>
            </w:r>
            <w:r w:rsidRPr="00CB7C33">
              <w:rPr>
                <w:rFonts w:ascii="Times New Roman" w:eastAsia="Times New Roman" w:hAnsi="Times New Roman" w:cs="Times New Roman"/>
                <w:sz w:val="20"/>
                <w:szCs w:val="20"/>
                <w:lang w:eastAsia="lv-LV"/>
              </w:rPr>
              <w:t>.</w:t>
            </w:r>
          </w:p>
          <w:p w14:paraId="1040B159" w14:textId="77777777" w:rsidR="003F6EDC" w:rsidRDefault="003F6EDC" w:rsidP="003F6EDC">
            <w:pPr>
              <w:spacing w:before="100" w:beforeAutospacing="1" w:after="100" w:afterAutospacing="1" w:line="293" w:lineRule="atLeast"/>
              <w:rPr>
                <w:rFonts w:ascii="Times New Roman" w:eastAsia="Times New Roman" w:hAnsi="Times New Roman" w:cs="Times New Roman"/>
                <w:sz w:val="20"/>
                <w:szCs w:val="20"/>
                <w:lang w:eastAsia="lv-LV"/>
              </w:rPr>
            </w:pPr>
          </w:p>
        </w:tc>
      </w:tr>
      <w:bookmarkEnd w:id="5"/>
    </w:tbl>
    <w:p w14:paraId="56992AF8" w14:textId="77777777" w:rsidR="006127FC" w:rsidRDefault="006127FC" w:rsidP="00623529">
      <w:pPr>
        <w:jc w:val="both"/>
        <w:rPr>
          <w:rFonts w:ascii="Times New Roman" w:hAnsi="Times New Roman" w:cs="Times New Roman"/>
          <w:sz w:val="28"/>
          <w:szCs w:val="28"/>
        </w:rPr>
      </w:pPr>
    </w:p>
    <w:sectPr w:rsidR="006127FC" w:rsidSect="0097711E">
      <w:headerReference w:type="default" r:id="rId8"/>
      <w:footerReference w:type="default" r:id="rId9"/>
      <w:pgSz w:w="11906" w:h="16838"/>
      <w:pgMar w:top="1440" w:right="1440" w:bottom="1440" w:left="1440"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470FBD" w16cex:dateUtc="2025-08-13T10:21:00Z"/>
  <w16cex:commentExtensible w16cex:durableId="2C447BD8" w16cex:dateUtc="2025-08-11T11:25:00Z"/>
  <w16cex:commentExtensible w16cex:durableId="2C47103C" w16cex:dateUtc="2025-08-13T10:23:00Z"/>
  <w16cex:commentExtensible w16cex:durableId="2C447BC7" w16cex:dateUtc="2025-08-11T11:25:00Z"/>
  <w16cex:commentExtensible w16cex:durableId="2C447AAC" w16cex:dateUtc="2025-08-11T11:20:00Z"/>
  <w16cex:commentExtensible w16cex:durableId="2C4710DD" w16cex:dateUtc="2025-08-13T10:25:00Z"/>
  <w16cex:commentExtensible w16cex:durableId="2C47117E" w16cex:dateUtc="2025-08-13T10:28:00Z"/>
  <w16cex:commentExtensible w16cex:durableId="2C4711E6" w16cex:dateUtc="2025-08-13T10:30:00Z"/>
  <w16cex:commentExtensible w16cex:durableId="2C4712E7" w16cex:dateUtc="2025-08-13T10:34:00Z"/>
  <w16cex:commentExtensible w16cex:durableId="2C4478C7" w16cex:dateUtc="2025-08-11T11:12:00Z"/>
  <w16cex:commentExtensible w16cex:durableId="2C4715B5" w16cex:dateUtc="2025-08-13T10:46:00Z"/>
  <w16cex:commentExtensible w16cex:durableId="2C4477F5" w16cex:dateUtc="2025-08-11T11:08:00Z"/>
  <w16cex:commentExtensible w16cex:durableId="2C4477D2" w16cex:dateUtc="2025-08-11T11:08:00Z"/>
  <w16cex:commentExtensible w16cex:durableId="2C4716B4" w16cex:dateUtc="2025-08-13T10:50:00Z"/>
  <w16cex:commentExtensible w16cex:durableId="2C4717F4" w16cex:dateUtc="2025-08-13T10:56:00Z"/>
  <w16cex:commentExtensible w16cex:durableId="2C47183C" w16cex:dateUtc="2025-08-13T10:57:00Z"/>
  <w16cex:commentExtensible w16cex:durableId="2C471905" w16cex:dateUtc="2025-08-13T11:00:00Z"/>
  <w16cex:commentExtensible w16cex:durableId="2C4477A8" w16cex:dateUtc="2025-08-11T11:0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27482B" w14:textId="77777777" w:rsidR="00AB7E9A" w:rsidRDefault="00AB7E9A" w:rsidP="009528F8">
      <w:pPr>
        <w:spacing w:after="0" w:line="240" w:lineRule="auto"/>
      </w:pPr>
      <w:r>
        <w:separator/>
      </w:r>
    </w:p>
  </w:endnote>
  <w:endnote w:type="continuationSeparator" w:id="0">
    <w:p w14:paraId="3B19B268" w14:textId="77777777" w:rsidR="00AB7E9A" w:rsidRDefault="00AB7E9A" w:rsidP="00952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8447993"/>
      <w:docPartObj>
        <w:docPartGallery w:val="Page Numbers (Bottom of Page)"/>
        <w:docPartUnique/>
      </w:docPartObj>
    </w:sdtPr>
    <w:sdtEndPr>
      <w:rPr>
        <w:noProof/>
      </w:rPr>
    </w:sdtEndPr>
    <w:sdtContent>
      <w:p w14:paraId="4B70C7F4" w14:textId="4BD28400" w:rsidR="007038F5" w:rsidRDefault="007038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8DDE0E" w14:textId="65E00652" w:rsidR="007038F5" w:rsidRDefault="007038F5" w:rsidP="00D81D9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E97AD0" w14:textId="77777777" w:rsidR="00AB7E9A" w:rsidRDefault="00AB7E9A" w:rsidP="009528F8">
      <w:pPr>
        <w:spacing w:after="0" w:line="240" w:lineRule="auto"/>
      </w:pPr>
      <w:r>
        <w:separator/>
      </w:r>
    </w:p>
  </w:footnote>
  <w:footnote w:type="continuationSeparator" w:id="0">
    <w:p w14:paraId="506EF0C8" w14:textId="77777777" w:rsidR="00AB7E9A" w:rsidRDefault="00AB7E9A" w:rsidP="009528F8">
      <w:pPr>
        <w:spacing w:after="0" w:line="240" w:lineRule="auto"/>
      </w:pPr>
      <w:r>
        <w:continuationSeparator/>
      </w:r>
    </w:p>
  </w:footnote>
  <w:footnote w:id="1">
    <w:p w14:paraId="62EF9BE9" w14:textId="77777777" w:rsidR="007038F5" w:rsidRPr="00AD6E48" w:rsidRDefault="007038F5" w:rsidP="00AD6E48">
      <w:pPr>
        <w:pStyle w:val="FootnoteText"/>
        <w:jc w:val="both"/>
        <w:rPr>
          <w:rFonts w:ascii="Times New Roman" w:hAnsi="Times New Roman" w:cs="Times New Roman"/>
        </w:rPr>
      </w:pPr>
      <w:r>
        <w:rPr>
          <w:rStyle w:val="FootnoteReference"/>
        </w:rPr>
        <w:footnoteRef/>
      </w:r>
      <w:r>
        <w:t xml:space="preserve"> </w:t>
      </w:r>
      <w:r w:rsidRPr="00AD6E48">
        <w:rPr>
          <w:rFonts w:ascii="Times New Roman" w:hAnsi="Times New Roman" w:cs="Times New Roman"/>
        </w:rPr>
        <w:t xml:space="preserve">Informācija no Publiskā pārskata par VDD darbību 2024.gadā, pieejams- </w:t>
      </w:r>
      <w:hyperlink r:id="rId1" w:history="1">
        <w:r w:rsidRPr="00AD6E48">
          <w:rPr>
            <w:rStyle w:val="Hyperlink"/>
            <w:rFonts w:ascii="Times New Roman" w:hAnsi="Times New Roman" w:cs="Times New Roman"/>
          </w:rPr>
          <w:t>https://vdd.gov.lv/noderigi/gada-parskati</w:t>
        </w:r>
      </w:hyperlink>
      <w:r w:rsidRPr="00AD6E48">
        <w:rPr>
          <w:rFonts w:ascii="Times New Roman" w:hAnsi="Times New Roman" w:cs="Times New Roman"/>
        </w:rPr>
        <w:t xml:space="preserve"> </w:t>
      </w:r>
    </w:p>
  </w:footnote>
  <w:footnote w:id="2">
    <w:p w14:paraId="7958F131" w14:textId="6745A39C" w:rsidR="007038F5" w:rsidRPr="003832CD" w:rsidRDefault="007038F5" w:rsidP="00AD6E48">
      <w:pPr>
        <w:pStyle w:val="FootnoteText"/>
        <w:jc w:val="both"/>
        <w:rPr>
          <w:rFonts w:ascii="Times New Roman" w:hAnsi="Times New Roman" w:cs="Times New Roman"/>
          <w:b/>
          <w:bCs/>
        </w:rPr>
      </w:pPr>
      <w:r>
        <w:rPr>
          <w:rStyle w:val="FootnoteReference"/>
        </w:rPr>
        <w:footnoteRef/>
      </w:r>
      <w:r>
        <w:t xml:space="preserve"> </w:t>
      </w:r>
      <w:r w:rsidRPr="003832CD">
        <w:rPr>
          <w:rFonts w:ascii="Times New Roman" w:hAnsi="Times New Roman" w:cs="Times New Roman"/>
        </w:rPr>
        <w:t>10.12.2024. MK noteikumi Nr. 803 “</w:t>
      </w:r>
      <w:r w:rsidRPr="003832CD">
        <w:rPr>
          <w:rFonts w:ascii="Times New Roman" w:hAnsi="Times New Roman" w:cs="Times New Roman"/>
          <w:bCs/>
        </w:rPr>
        <w:t>Grozījumi Ministru kabineta 2014. gada 28. janvāra noteikumos Nr. 55 "Noteikumi par ārzemnieku nodarbināšanu"</w:t>
      </w:r>
    </w:p>
    <w:p w14:paraId="3E2AF563" w14:textId="601AB42A" w:rsidR="007038F5" w:rsidRDefault="007038F5">
      <w:pPr>
        <w:pStyle w:val="FootnoteText"/>
      </w:pPr>
    </w:p>
  </w:footnote>
  <w:footnote w:id="3">
    <w:p w14:paraId="447629D0" w14:textId="2524138C" w:rsidR="007038F5" w:rsidRPr="001B2204" w:rsidRDefault="007038F5" w:rsidP="00AD6E48">
      <w:pPr>
        <w:pStyle w:val="FootnoteText"/>
        <w:jc w:val="both"/>
        <w:rPr>
          <w:rFonts w:ascii="Times New Roman" w:hAnsi="Times New Roman" w:cs="Times New Roman"/>
        </w:rPr>
      </w:pPr>
      <w:r>
        <w:rPr>
          <w:rStyle w:val="FootnoteReference"/>
        </w:rPr>
        <w:footnoteRef/>
      </w:r>
      <w:r>
        <w:t xml:space="preserve"> </w:t>
      </w:r>
      <w:r w:rsidRPr="001B2204">
        <w:rPr>
          <w:rFonts w:ascii="Times New Roman" w:hAnsi="Times New Roman" w:cs="Times New Roman"/>
          <w:bCs/>
        </w:rPr>
        <w:t>68.</w:t>
      </w:r>
      <w:r w:rsidRPr="001B2204">
        <w:rPr>
          <w:rFonts w:ascii="Times New Roman" w:hAnsi="Times New Roman" w:cs="Times New Roman"/>
          <w:bCs/>
          <w:vertAlign w:val="superscript"/>
        </w:rPr>
        <w:t>2</w:t>
      </w:r>
      <w:r w:rsidRPr="001B2204">
        <w:rPr>
          <w:rFonts w:ascii="Times New Roman" w:hAnsi="Times New Roman" w:cs="Times New Roman"/>
          <w:bCs/>
        </w:rPr>
        <w:t> pants.</w:t>
      </w:r>
      <w:r w:rsidRPr="001B2204">
        <w:rPr>
          <w:rFonts w:ascii="Times New Roman" w:hAnsi="Times New Roman" w:cs="Times New Roman"/>
        </w:rPr>
        <w:t> Par uzturēšanos Latvijas Republikā bez derīga ceļošanas dokumenta, vīzas, uzturēšanās atļaujas, ceļošanas atļaujas, Savienības pilsoņa reģistrācijas apliecības, pastāvīgās uzturēšanās apliecības, veselības apdrošināšanas polises vai par citu uzturēšanās Latvijas Republikā nosacījumu pārkāpšanu piemēro brīdinājumu vai naudas sodu līdz septiņdesmit naudas soda vienībām.</w:t>
      </w:r>
    </w:p>
  </w:footnote>
  <w:footnote w:id="4">
    <w:p w14:paraId="7C089760" w14:textId="324E53BD" w:rsidR="007038F5" w:rsidRDefault="007038F5">
      <w:pPr>
        <w:pStyle w:val="FootnoteText"/>
      </w:pPr>
      <w:r>
        <w:rPr>
          <w:rStyle w:val="FootnoteReference"/>
        </w:rPr>
        <w:footnoteRef/>
      </w:r>
      <w:r>
        <w:t xml:space="preserve"> </w:t>
      </w:r>
      <w:r w:rsidRPr="00111862">
        <w:rPr>
          <w:rFonts w:ascii="Times New Roman" w:hAnsi="Times New Roman" w:cs="Times New Roman"/>
        </w:rPr>
        <w:t>Dati par derīgām TUA studiju nolūkā uz 08.02.2025.</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0094A" w14:textId="7592D970" w:rsidR="007038F5" w:rsidRDefault="007038F5" w:rsidP="009528F8">
    <w:pPr>
      <w:pStyle w:val="Header"/>
      <w:jc w:val="center"/>
    </w:pPr>
  </w:p>
  <w:p w14:paraId="0F4C6B2E" w14:textId="77777777" w:rsidR="007038F5" w:rsidRDefault="007038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82675E"/>
    <w:multiLevelType w:val="hybridMultilevel"/>
    <w:tmpl w:val="832463B4"/>
    <w:lvl w:ilvl="0" w:tplc="5602FF70">
      <w:numFmt w:val="bullet"/>
      <w:lvlText w:val="-"/>
      <w:lvlJc w:val="left"/>
      <w:pPr>
        <w:ind w:left="1069" w:hanging="360"/>
      </w:pPr>
      <w:rPr>
        <w:rFonts w:ascii="Times New Roman" w:eastAsia="Calibri" w:hAnsi="Times New Roman" w:cs="Times New Roman" w:hint="default"/>
        <w:b/>
      </w:rPr>
    </w:lvl>
    <w:lvl w:ilvl="1" w:tplc="2304963A">
      <w:start w:val="1"/>
      <w:numFmt w:val="bullet"/>
      <w:lvlText w:val="o"/>
      <w:lvlJc w:val="left"/>
      <w:pPr>
        <w:ind w:left="1789" w:hanging="360"/>
      </w:pPr>
      <w:rPr>
        <w:rFonts w:ascii="Courier New" w:hAnsi="Courier New" w:cs="Courier New" w:hint="default"/>
      </w:rPr>
    </w:lvl>
    <w:lvl w:ilvl="2" w:tplc="CA967152" w:tentative="1">
      <w:start w:val="1"/>
      <w:numFmt w:val="bullet"/>
      <w:lvlText w:val=""/>
      <w:lvlJc w:val="left"/>
      <w:pPr>
        <w:ind w:left="2509" w:hanging="360"/>
      </w:pPr>
      <w:rPr>
        <w:rFonts w:ascii="Wingdings" w:hAnsi="Wingdings" w:hint="default"/>
      </w:rPr>
    </w:lvl>
    <w:lvl w:ilvl="3" w:tplc="E9D67922" w:tentative="1">
      <w:start w:val="1"/>
      <w:numFmt w:val="bullet"/>
      <w:lvlText w:val=""/>
      <w:lvlJc w:val="left"/>
      <w:pPr>
        <w:ind w:left="3229" w:hanging="360"/>
      </w:pPr>
      <w:rPr>
        <w:rFonts w:ascii="Symbol" w:hAnsi="Symbol" w:hint="default"/>
      </w:rPr>
    </w:lvl>
    <w:lvl w:ilvl="4" w:tplc="89B2FB00" w:tentative="1">
      <w:start w:val="1"/>
      <w:numFmt w:val="bullet"/>
      <w:lvlText w:val="o"/>
      <w:lvlJc w:val="left"/>
      <w:pPr>
        <w:ind w:left="3949" w:hanging="360"/>
      </w:pPr>
      <w:rPr>
        <w:rFonts w:ascii="Courier New" w:hAnsi="Courier New" w:cs="Courier New" w:hint="default"/>
      </w:rPr>
    </w:lvl>
    <w:lvl w:ilvl="5" w:tplc="DD464B94" w:tentative="1">
      <w:start w:val="1"/>
      <w:numFmt w:val="bullet"/>
      <w:lvlText w:val=""/>
      <w:lvlJc w:val="left"/>
      <w:pPr>
        <w:ind w:left="4669" w:hanging="360"/>
      </w:pPr>
      <w:rPr>
        <w:rFonts w:ascii="Wingdings" w:hAnsi="Wingdings" w:hint="default"/>
      </w:rPr>
    </w:lvl>
    <w:lvl w:ilvl="6" w:tplc="CEF8A94C" w:tentative="1">
      <w:start w:val="1"/>
      <w:numFmt w:val="bullet"/>
      <w:lvlText w:val=""/>
      <w:lvlJc w:val="left"/>
      <w:pPr>
        <w:ind w:left="5389" w:hanging="360"/>
      </w:pPr>
      <w:rPr>
        <w:rFonts w:ascii="Symbol" w:hAnsi="Symbol" w:hint="default"/>
      </w:rPr>
    </w:lvl>
    <w:lvl w:ilvl="7" w:tplc="3A8C808C" w:tentative="1">
      <w:start w:val="1"/>
      <w:numFmt w:val="bullet"/>
      <w:lvlText w:val="o"/>
      <w:lvlJc w:val="left"/>
      <w:pPr>
        <w:ind w:left="6109" w:hanging="360"/>
      </w:pPr>
      <w:rPr>
        <w:rFonts w:ascii="Courier New" w:hAnsi="Courier New" w:cs="Courier New" w:hint="default"/>
      </w:rPr>
    </w:lvl>
    <w:lvl w:ilvl="8" w:tplc="DD661258" w:tentative="1">
      <w:start w:val="1"/>
      <w:numFmt w:val="bullet"/>
      <w:lvlText w:val=""/>
      <w:lvlJc w:val="left"/>
      <w:pPr>
        <w:ind w:left="6829" w:hanging="360"/>
      </w:pPr>
      <w:rPr>
        <w:rFonts w:ascii="Wingdings" w:hAnsi="Wingdings" w:hint="default"/>
      </w:rPr>
    </w:lvl>
  </w:abstractNum>
  <w:abstractNum w:abstractNumId="1" w15:restartNumberingAfterBreak="0">
    <w:nsid w:val="443A2907"/>
    <w:multiLevelType w:val="hybridMultilevel"/>
    <w:tmpl w:val="B002E94C"/>
    <w:lvl w:ilvl="0" w:tplc="A6C2CB8E">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9B976A0"/>
    <w:multiLevelType w:val="hybridMultilevel"/>
    <w:tmpl w:val="54AA94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1D4667E"/>
    <w:multiLevelType w:val="hybridMultilevel"/>
    <w:tmpl w:val="B69E5BDE"/>
    <w:lvl w:ilvl="0" w:tplc="1EB8D832">
      <w:numFmt w:val="bullet"/>
      <w:lvlText w:val="-"/>
      <w:lvlJc w:val="left"/>
      <w:pPr>
        <w:ind w:left="1713" w:hanging="360"/>
      </w:pPr>
      <w:rPr>
        <w:rFonts w:ascii="Times New Roman" w:eastAsia="Calibri" w:hAnsi="Times New Roman" w:cs="Times New Roman" w:hint="default"/>
        <w:b/>
      </w:rPr>
    </w:lvl>
    <w:lvl w:ilvl="1" w:tplc="6FC2FF9E" w:tentative="1">
      <w:start w:val="1"/>
      <w:numFmt w:val="bullet"/>
      <w:lvlText w:val="o"/>
      <w:lvlJc w:val="left"/>
      <w:pPr>
        <w:ind w:left="2433" w:hanging="360"/>
      </w:pPr>
      <w:rPr>
        <w:rFonts w:ascii="Courier New" w:hAnsi="Courier New" w:cs="Courier New" w:hint="default"/>
      </w:rPr>
    </w:lvl>
    <w:lvl w:ilvl="2" w:tplc="025A8FD4" w:tentative="1">
      <w:start w:val="1"/>
      <w:numFmt w:val="bullet"/>
      <w:lvlText w:val=""/>
      <w:lvlJc w:val="left"/>
      <w:pPr>
        <w:ind w:left="3153" w:hanging="360"/>
      </w:pPr>
      <w:rPr>
        <w:rFonts w:ascii="Wingdings" w:hAnsi="Wingdings" w:hint="default"/>
      </w:rPr>
    </w:lvl>
    <w:lvl w:ilvl="3" w:tplc="4DC022C4" w:tentative="1">
      <w:start w:val="1"/>
      <w:numFmt w:val="bullet"/>
      <w:lvlText w:val=""/>
      <w:lvlJc w:val="left"/>
      <w:pPr>
        <w:ind w:left="3873" w:hanging="360"/>
      </w:pPr>
      <w:rPr>
        <w:rFonts w:ascii="Symbol" w:hAnsi="Symbol" w:hint="default"/>
      </w:rPr>
    </w:lvl>
    <w:lvl w:ilvl="4" w:tplc="2FD43D0E" w:tentative="1">
      <w:start w:val="1"/>
      <w:numFmt w:val="bullet"/>
      <w:lvlText w:val="o"/>
      <w:lvlJc w:val="left"/>
      <w:pPr>
        <w:ind w:left="4593" w:hanging="360"/>
      </w:pPr>
      <w:rPr>
        <w:rFonts w:ascii="Courier New" w:hAnsi="Courier New" w:cs="Courier New" w:hint="default"/>
      </w:rPr>
    </w:lvl>
    <w:lvl w:ilvl="5" w:tplc="B672CDD0" w:tentative="1">
      <w:start w:val="1"/>
      <w:numFmt w:val="bullet"/>
      <w:lvlText w:val=""/>
      <w:lvlJc w:val="left"/>
      <w:pPr>
        <w:ind w:left="5313" w:hanging="360"/>
      </w:pPr>
      <w:rPr>
        <w:rFonts w:ascii="Wingdings" w:hAnsi="Wingdings" w:hint="default"/>
      </w:rPr>
    </w:lvl>
    <w:lvl w:ilvl="6" w:tplc="1FB48DDE" w:tentative="1">
      <w:start w:val="1"/>
      <w:numFmt w:val="bullet"/>
      <w:lvlText w:val=""/>
      <w:lvlJc w:val="left"/>
      <w:pPr>
        <w:ind w:left="6033" w:hanging="360"/>
      </w:pPr>
      <w:rPr>
        <w:rFonts w:ascii="Symbol" w:hAnsi="Symbol" w:hint="default"/>
      </w:rPr>
    </w:lvl>
    <w:lvl w:ilvl="7" w:tplc="0A2A2F5A" w:tentative="1">
      <w:start w:val="1"/>
      <w:numFmt w:val="bullet"/>
      <w:lvlText w:val="o"/>
      <w:lvlJc w:val="left"/>
      <w:pPr>
        <w:ind w:left="6753" w:hanging="360"/>
      </w:pPr>
      <w:rPr>
        <w:rFonts w:ascii="Courier New" w:hAnsi="Courier New" w:cs="Courier New" w:hint="default"/>
      </w:rPr>
    </w:lvl>
    <w:lvl w:ilvl="8" w:tplc="F4806B22" w:tentative="1">
      <w:start w:val="1"/>
      <w:numFmt w:val="bullet"/>
      <w:lvlText w:val=""/>
      <w:lvlJc w:val="left"/>
      <w:pPr>
        <w:ind w:left="7473" w:hanging="360"/>
      </w:pPr>
      <w:rPr>
        <w:rFonts w:ascii="Wingdings" w:hAnsi="Wingdings" w:hint="default"/>
      </w:rPr>
    </w:lvl>
  </w:abstractNum>
  <w:abstractNum w:abstractNumId="4" w15:restartNumberingAfterBreak="0">
    <w:nsid w:val="5D96058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2192FEA"/>
    <w:multiLevelType w:val="hybridMultilevel"/>
    <w:tmpl w:val="CC300B6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63D94AE5"/>
    <w:multiLevelType w:val="multilevel"/>
    <w:tmpl w:val="0426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3"/>
  </w:num>
  <w:num w:numId="2">
    <w:abstractNumId w:val="1"/>
  </w:num>
  <w:num w:numId="3">
    <w:abstractNumId w:val="0"/>
  </w:num>
  <w:num w:numId="4">
    <w:abstractNumId w:val="2"/>
  </w:num>
  <w:num w:numId="5">
    <w:abstractNumId w:val="6"/>
  </w:num>
  <w:num w:numId="6">
    <w:abstractNumId w:val="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8F8"/>
    <w:rsid w:val="00002803"/>
    <w:rsid w:val="000108BC"/>
    <w:rsid w:val="000321DE"/>
    <w:rsid w:val="0003364E"/>
    <w:rsid w:val="000339D3"/>
    <w:rsid w:val="000350A5"/>
    <w:rsid w:val="0003590B"/>
    <w:rsid w:val="0004126E"/>
    <w:rsid w:val="000463E3"/>
    <w:rsid w:val="00052C08"/>
    <w:rsid w:val="0005329E"/>
    <w:rsid w:val="0005409D"/>
    <w:rsid w:val="00055E1E"/>
    <w:rsid w:val="00057087"/>
    <w:rsid w:val="00061105"/>
    <w:rsid w:val="00063F58"/>
    <w:rsid w:val="00066DA3"/>
    <w:rsid w:val="000675C3"/>
    <w:rsid w:val="00072BD4"/>
    <w:rsid w:val="0007687D"/>
    <w:rsid w:val="0007690C"/>
    <w:rsid w:val="0007692D"/>
    <w:rsid w:val="000A79DD"/>
    <w:rsid w:val="000B0D60"/>
    <w:rsid w:val="000B138C"/>
    <w:rsid w:val="000C563A"/>
    <w:rsid w:val="000C6B39"/>
    <w:rsid w:val="000D0294"/>
    <w:rsid w:val="000D2DE2"/>
    <w:rsid w:val="000D302A"/>
    <w:rsid w:val="000D3685"/>
    <w:rsid w:val="000D6659"/>
    <w:rsid w:val="000D7165"/>
    <w:rsid w:val="000E2EAE"/>
    <w:rsid w:val="000E45ED"/>
    <w:rsid w:val="000E6D32"/>
    <w:rsid w:val="00101C8B"/>
    <w:rsid w:val="001074F1"/>
    <w:rsid w:val="00111862"/>
    <w:rsid w:val="00114B3F"/>
    <w:rsid w:val="00125212"/>
    <w:rsid w:val="001259DA"/>
    <w:rsid w:val="00136AE6"/>
    <w:rsid w:val="0014071C"/>
    <w:rsid w:val="001459F9"/>
    <w:rsid w:val="00147BAA"/>
    <w:rsid w:val="001507CF"/>
    <w:rsid w:val="0015127E"/>
    <w:rsid w:val="00152912"/>
    <w:rsid w:val="00155311"/>
    <w:rsid w:val="0015758D"/>
    <w:rsid w:val="00172328"/>
    <w:rsid w:val="001777BA"/>
    <w:rsid w:val="00184C55"/>
    <w:rsid w:val="00190A4D"/>
    <w:rsid w:val="0019398A"/>
    <w:rsid w:val="00194585"/>
    <w:rsid w:val="00196F4D"/>
    <w:rsid w:val="001A6AAC"/>
    <w:rsid w:val="001B17F4"/>
    <w:rsid w:val="001B2204"/>
    <w:rsid w:val="001B38D2"/>
    <w:rsid w:val="001B6C4D"/>
    <w:rsid w:val="001C6A77"/>
    <w:rsid w:val="001C7648"/>
    <w:rsid w:val="001D0AF3"/>
    <w:rsid w:val="001E42C1"/>
    <w:rsid w:val="001E6F1C"/>
    <w:rsid w:val="001F2B4E"/>
    <w:rsid w:val="00200C09"/>
    <w:rsid w:val="00204DAD"/>
    <w:rsid w:val="00212A7B"/>
    <w:rsid w:val="0022196D"/>
    <w:rsid w:val="00223583"/>
    <w:rsid w:val="0023430E"/>
    <w:rsid w:val="002370FE"/>
    <w:rsid w:val="0025389C"/>
    <w:rsid w:val="002546C1"/>
    <w:rsid w:val="002730E1"/>
    <w:rsid w:val="002754FE"/>
    <w:rsid w:val="002812E7"/>
    <w:rsid w:val="00283FFD"/>
    <w:rsid w:val="002902CE"/>
    <w:rsid w:val="00290502"/>
    <w:rsid w:val="00291BF3"/>
    <w:rsid w:val="002A08B1"/>
    <w:rsid w:val="002A5DD9"/>
    <w:rsid w:val="002B1075"/>
    <w:rsid w:val="002B6B58"/>
    <w:rsid w:val="002C1F5A"/>
    <w:rsid w:val="002C28AC"/>
    <w:rsid w:val="002D434D"/>
    <w:rsid w:val="002D5364"/>
    <w:rsid w:val="002F5C5C"/>
    <w:rsid w:val="003155D8"/>
    <w:rsid w:val="0031781F"/>
    <w:rsid w:val="00322C13"/>
    <w:rsid w:val="003233AE"/>
    <w:rsid w:val="00323AFE"/>
    <w:rsid w:val="00324E1F"/>
    <w:rsid w:val="003271AA"/>
    <w:rsid w:val="003375A8"/>
    <w:rsid w:val="00340071"/>
    <w:rsid w:val="00352125"/>
    <w:rsid w:val="00353CA3"/>
    <w:rsid w:val="00354251"/>
    <w:rsid w:val="003544D4"/>
    <w:rsid w:val="00354C97"/>
    <w:rsid w:val="00360B93"/>
    <w:rsid w:val="003675F2"/>
    <w:rsid w:val="00382606"/>
    <w:rsid w:val="003832CD"/>
    <w:rsid w:val="00392A6C"/>
    <w:rsid w:val="00393EBF"/>
    <w:rsid w:val="003951BC"/>
    <w:rsid w:val="00396097"/>
    <w:rsid w:val="003A1FF4"/>
    <w:rsid w:val="003A23AD"/>
    <w:rsid w:val="003B544B"/>
    <w:rsid w:val="003C04FD"/>
    <w:rsid w:val="003C34CB"/>
    <w:rsid w:val="003E099D"/>
    <w:rsid w:val="003E3FF8"/>
    <w:rsid w:val="003F3053"/>
    <w:rsid w:val="003F6EDC"/>
    <w:rsid w:val="00404213"/>
    <w:rsid w:val="00415749"/>
    <w:rsid w:val="00415D31"/>
    <w:rsid w:val="004161F8"/>
    <w:rsid w:val="00416399"/>
    <w:rsid w:val="00430184"/>
    <w:rsid w:val="00442288"/>
    <w:rsid w:val="00442DE9"/>
    <w:rsid w:val="00451E9C"/>
    <w:rsid w:val="00464F40"/>
    <w:rsid w:val="00470FAF"/>
    <w:rsid w:val="00471724"/>
    <w:rsid w:val="004732DF"/>
    <w:rsid w:val="00473438"/>
    <w:rsid w:val="004746DE"/>
    <w:rsid w:val="00475DDF"/>
    <w:rsid w:val="004800FE"/>
    <w:rsid w:val="004836A7"/>
    <w:rsid w:val="004932C6"/>
    <w:rsid w:val="0049732B"/>
    <w:rsid w:val="004B42F1"/>
    <w:rsid w:val="004B511F"/>
    <w:rsid w:val="004B782A"/>
    <w:rsid w:val="004C1AC0"/>
    <w:rsid w:val="004C5943"/>
    <w:rsid w:val="004E1B68"/>
    <w:rsid w:val="004F2B59"/>
    <w:rsid w:val="004F51AA"/>
    <w:rsid w:val="005054EE"/>
    <w:rsid w:val="00513215"/>
    <w:rsid w:val="00513BFA"/>
    <w:rsid w:val="0052021B"/>
    <w:rsid w:val="00523767"/>
    <w:rsid w:val="00535E50"/>
    <w:rsid w:val="00540487"/>
    <w:rsid w:val="00560201"/>
    <w:rsid w:val="00570010"/>
    <w:rsid w:val="0057598C"/>
    <w:rsid w:val="00576CF4"/>
    <w:rsid w:val="0057759C"/>
    <w:rsid w:val="00577C32"/>
    <w:rsid w:val="005853C3"/>
    <w:rsid w:val="00594F87"/>
    <w:rsid w:val="005A4391"/>
    <w:rsid w:val="005A6A43"/>
    <w:rsid w:val="005B18AB"/>
    <w:rsid w:val="005B3510"/>
    <w:rsid w:val="005B5D4C"/>
    <w:rsid w:val="005C028C"/>
    <w:rsid w:val="005C4639"/>
    <w:rsid w:val="005C61E3"/>
    <w:rsid w:val="005C764E"/>
    <w:rsid w:val="005E5F4F"/>
    <w:rsid w:val="005F7792"/>
    <w:rsid w:val="0060201C"/>
    <w:rsid w:val="00611301"/>
    <w:rsid w:val="006127FC"/>
    <w:rsid w:val="00613452"/>
    <w:rsid w:val="0062065C"/>
    <w:rsid w:val="00623529"/>
    <w:rsid w:val="00623D80"/>
    <w:rsid w:val="006263A5"/>
    <w:rsid w:val="0063138B"/>
    <w:rsid w:val="00634872"/>
    <w:rsid w:val="00640ABA"/>
    <w:rsid w:val="00645CFE"/>
    <w:rsid w:val="00647C1C"/>
    <w:rsid w:val="0065392B"/>
    <w:rsid w:val="006602D0"/>
    <w:rsid w:val="0066510C"/>
    <w:rsid w:val="00666AF6"/>
    <w:rsid w:val="00670C9C"/>
    <w:rsid w:val="0067123B"/>
    <w:rsid w:val="00681E6E"/>
    <w:rsid w:val="0068386B"/>
    <w:rsid w:val="0068752D"/>
    <w:rsid w:val="00687F27"/>
    <w:rsid w:val="00690F75"/>
    <w:rsid w:val="006978BA"/>
    <w:rsid w:val="006A3716"/>
    <w:rsid w:val="006A5906"/>
    <w:rsid w:val="006B0E1C"/>
    <w:rsid w:val="006B4921"/>
    <w:rsid w:val="006B6425"/>
    <w:rsid w:val="006C4058"/>
    <w:rsid w:val="006C539B"/>
    <w:rsid w:val="006E3A55"/>
    <w:rsid w:val="006F052A"/>
    <w:rsid w:val="00702C54"/>
    <w:rsid w:val="007038F5"/>
    <w:rsid w:val="00705005"/>
    <w:rsid w:val="00705155"/>
    <w:rsid w:val="007055B0"/>
    <w:rsid w:val="00705BAA"/>
    <w:rsid w:val="00707CF1"/>
    <w:rsid w:val="0072348C"/>
    <w:rsid w:val="00741671"/>
    <w:rsid w:val="00746AEE"/>
    <w:rsid w:val="00757057"/>
    <w:rsid w:val="0075716E"/>
    <w:rsid w:val="0076062B"/>
    <w:rsid w:val="00763A68"/>
    <w:rsid w:val="00765850"/>
    <w:rsid w:val="00765F27"/>
    <w:rsid w:val="007721B2"/>
    <w:rsid w:val="00774D44"/>
    <w:rsid w:val="00776A4F"/>
    <w:rsid w:val="00785580"/>
    <w:rsid w:val="007900AF"/>
    <w:rsid w:val="00791AC8"/>
    <w:rsid w:val="00793F90"/>
    <w:rsid w:val="007B1632"/>
    <w:rsid w:val="007B237E"/>
    <w:rsid w:val="007B2C0A"/>
    <w:rsid w:val="007B3AF2"/>
    <w:rsid w:val="007B52C9"/>
    <w:rsid w:val="007B6ADB"/>
    <w:rsid w:val="007B6F6B"/>
    <w:rsid w:val="007C0C6A"/>
    <w:rsid w:val="007C6A33"/>
    <w:rsid w:val="007E3492"/>
    <w:rsid w:val="007E4984"/>
    <w:rsid w:val="007F3D22"/>
    <w:rsid w:val="007F5CA4"/>
    <w:rsid w:val="007F744A"/>
    <w:rsid w:val="007F7B45"/>
    <w:rsid w:val="00800627"/>
    <w:rsid w:val="00803D9B"/>
    <w:rsid w:val="00810A1F"/>
    <w:rsid w:val="00816F4E"/>
    <w:rsid w:val="00823E9D"/>
    <w:rsid w:val="00824F8D"/>
    <w:rsid w:val="00826161"/>
    <w:rsid w:val="0083371D"/>
    <w:rsid w:val="00846183"/>
    <w:rsid w:val="00846C7F"/>
    <w:rsid w:val="00850244"/>
    <w:rsid w:val="0085583D"/>
    <w:rsid w:val="00865E6B"/>
    <w:rsid w:val="00873E4F"/>
    <w:rsid w:val="008842BB"/>
    <w:rsid w:val="008932B9"/>
    <w:rsid w:val="008A1271"/>
    <w:rsid w:val="008A7C6A"/>
    <w:rsid w:val="008B5F23"/>
    <w:rsid w:val="008C1094"/>
    <w:rsid w:val="008C1AD3"/>
    <w:rsid w:val="008C4223"/>
    <w:rsid w:val="008D3651"/>
    <w:rsid w:val="008D772A"/>
    <w:rsid w:val="008F68E0"/>
    <w:rsid w:val="00905D4E"/>
    <w:rsid w:val="00914175"/>
    <w:rsid w:val="0092411C"/>
    <w:rsid w:val="0092690E"/>
    <w:rsid w:val="00927896"/>
    <w:rsid w:val="00944A21"/>
    <w:rsid w:val="009528F8"/>
    <w:rsid w:val="00952AE0"/>
    <w:rsid w:val="00956732"/>
    <w:rsid w:val="009570A2"/>
    <w:rsid w:val="009575D4"/>
    <w:rsid w:val="00964522"/>
    <w:rsid w:val="009647DD"/>
    <w:rsid w:val="00965AF9"/>
    <w:rsid w:val="00973AC1"/>
    <w:rsid w:val="00973B38"/>
    <w:rsid w:val="0097503D"/>
    <w:rsid w:val="0097711E"/>
    <w:rsid w:val="009775B6"/>
    <w:rsid w:val="009850EB"/>
    <w:rsid w:val="00994B1C"/>
    <w:rsid w:val="00997919"/>
    <w:rsid w:val="009A7562"/>
    <w:rsid w:val="009B231D"/>
    <w:rsid w:val="009B3114"/>
    <w:rsid w:val="009B72D8"/>
    <w:rsid w:val="009C3300"/>
    <w:rsid w:val="009C3B30"/>
    <w:rsid w:val="009D3F25"/>
    <w:rsid w:val="009D456F"/>
    <w:rsid w:val="009D4BBB"/>
    <w:rsid w:val="009D532C"/>
    <w:rsid w:val="009E3521"/>
    <w:rsid w:val="00A1086D"/>
    <w:rsid w:val="00A32C14"/>
    <w:rsid w:val="00A37E1E"/>
    <w:rsid w:val="00A42645"/>
    <w:rsid w:val="00A42B41"/>
    <w:rsid w:val="00A51CAA"/>
    <w:rsid w:val="00A70C46"/>
    <w:rsid w:val="00A7434D"/>
    <w:rsid w:val="00A74CCF"/>
    <w:rsid w:val="00A85F91"/>
    <w:rsid w:val="00A86768"/>
    <w:rsid w:val="00A87C9C"/>
    <w:rsid w:val="00A91AB3"/>
    <w:rsid w:val="00A94427"/>
    <w:rsid w:val="00A971DA"/>
    <w:rsid w:val="00A97BA4"/>
    <w:rsid w:val="00AB2744"/>
    <w:rsid w:val="00AB7E9A"/>
    <w:rsid w:val="00AC2D00"/>
    <w:rsid w:val="00AC6913"/>
    <w:rsid w:val="00AC7594"/>
    <w:rsid w:val="00AD3C2E"/>
    <w:rsid w:val="00AD6D41"/>
    <w:rsid w:val="00AD6E48"/>
    <w:rsid w:val="00AE71E8"/>
    <w:rsid w:val="00AF02CB"/>
    <w:rsid w:val="00AF238D"/>
    <w:rsid w:val="00AF588A"/>
    <w:rsid w:val="00B01136"/>
    <w:rsid w:val="00B01615"/>
    <w:rsid w:val="00B02E6D"/>
    <w:rsid w:val="00B049B1"/>
    <w:rsid w:val="00B21D2C"/>
    <w:rsid w:val="00B2486E"/>
    <w:rsid w:val="00B30059"/>
    <w:rsid w:val="00B35973"/>
    <w:rsid w:val="00B36793"/>
    <w:rsid w:val="00B54581"/>
    <w:rsid w:val="00B72340"/>
    <w:rsid w:val="00B7529B"/>
    <w:rsid w:val="00B83C04"/>
    <w:rsid w:val="00B94466"/>
    <w:rsid w:val="00B96B72"/>
    <w:rsid w:val="00BA2505"/>
    <w:rsid w:val="00BB27AB"/>
    <w:rsid w:val="00BB699D"/>
    <w:rsid w:val="00BB707D"/>
    <w:rsid w:val="00BB74F3"/>
    <w:rsid w:val="00BC498B"/>
    <w:rsid w:val="00BD5F38"/>
    <w:rsid w:val="00BE1BD2"/>
    <w:rsid w:val="00BF24FD"/>
    <w:rsid w:val="00BF3472"/>
    <w:rsid w:val="00C23AE5"/>
    <w:rsid w:val="00C434B2"/>
    <w:rsid w:val="00C45046"/>
    <w:rsid w:val="00C45370"/>
    <w:rsid w:val="00C50B9E"/>
    <w:rsid w:val="00C55CCC"/>
    <w:rsid w:val="00C56D16"/>
    <w:rsid w:val="00C56FF8"/>
    <w:rsid w:val="00C63364"/>
    <w:rsid w:val="00C63F1C"/>
    <w:rsid w:val="00C81BB3"/>
    <w:rsid w:val="00C960FA"/>
    <w:rsid w:val="00CA407F"/>
    <w:rsid w:val="00CB2A86"/>
    <w:rsid w:val="00CB73E0"/>
    <w:rsid w:val="00CB7C33"/>
    <w:rsid w:val="00CC0A2E"/>
    <w:rsid w:val="00CC1B5C"/>
    <w:rsid w:val="00CE0C4B"/>
    <w:rsid w:val="00CE775B"/>
    <w:rsid w:val="00D04FF7"/>
    <w:rsid w:val="00D12244"/>
    <w:rsid w:val="00D128B3"/>
    <w:rsid w:val="00D23B57"/>
    <w:rsid w:val="00D24563"/>
    <w:rsid w:val="00D27CB0"/>
    <w:rsid w:val="00D3569D"/>
    <w:rsid w:val="00D37B37"/>
    <w:rsid w:val="00D51319"/>
    <w:rsid w:val="00D5398D"/>
    <w:rsid w:val="00D55A6A"/>
    <w:rsid w:val="00D56C16"/>
    <w:rsid w:val="00D71D93"/>
    <w:rsid w:val="00D7331E"/>
    <w:rsid w:val="00D756E3"/>
    <w:rsid w:val="00D75AE1"/>
    <w:rsid w:val="00D809F0"/>
    <w:rsid w:val="00D81D94"/>
    <w:rsid w:val="00D93472"/>
    <w:rsid w:val="00D96348"/>
    <w:rsid w:val="00DA00CC"/>
    <w:rsid w:val="00DA1BE3"/>
    <w:rsid w:val="00DB3D0A"/>
    <w:rsid w:val="00DC15E2"/>
    <w:rsid w:val="00DC505F"/>
    <w:rsid w:val="00DC61BC"/>
    <w:rsid w:val="00DC61BF"/>
    <w:rsid w:val="00DD313A"/>
    <w:rsid w:val="00DD42A2"/>
    <w:rsid w:val="00DD5E01"/>
    <w:rsid w:val="00DD7E86"/>
    <w:rsid w:val="00DE4219"/>
    <w:rsid w:val="00DE7206"/>
    <w:rsid w:val="00DF1729"/>
    <w:rsid w:val="00E046DA"/>
    <w:rsid w:val="00E073F7"/>
    <w:rsid w:val="00E123B2"/>
    <w:rsid w:val="00E13D60"/>
    <w:rsid w:val="00E15F0C"/>
    <w:rsid w:val="00E204B0"/>
    <w:rsid w:val="00E20BBA"/>
    <w:rsid w:val="00E23A84"/>
    <w:rsid w:val="00E30C99"/>
    <w:rsid w:val="00E351C6"/>
    <w:rsid w:val="00E433C5"/>
    <w:rsid w:val="00E46AEE"/>
    <w:rsid w:val="00E47894"/>
    <w:rsid w:val="00E5780E"/>
    <w:rsid w:val="00E749D3"/>
    <w:rsid w:val="00E85C96"/>
    <w:rsid w:val="00E92FF1"/>
    <w:rsid w:val="00EA57F1"/>
    <w:rsid w:val="00EB6F5B"/>
    <w:rsid w:val="00EC1E7F"/>
    <w:rsid w:val="00EC1E9F"/>
    <w:rsid w:val="00EC5184"/>
    <w:rsid w:val="00EC586D"/>
    <w:rsid w:val="00ED7127"/>
    <w:rsid w:val="00EE2760"/>
    <w:rsid w:val="00EE36AD"/>
    <w:rsid w:val="00EE6A0D"/>
    <w:rsid w:val="00EF0ABA"/>
    <w:rsid w:val="00F004BC"/>
    <w:rsid w:val="00F02F50"/>
    <w:rsid w:val="00F1521A"/>
    <w:rsid w:val="00F15743"/>
    <w:rsid w:val="00F253D3"/>
    <w:rsid w:val="00F41DF9"/>
    <w:rsid w:val="00F458F4"/>
    <w:rsid w:val="00F5143C"/>
    <w:rsid w:val="00F539A8"/>
    <w:rsid w:val="00F62068"/>
    <w:rsid w:val="00F62863"/>
    <w:rsid w:val="00F643A6"/>
    <w:rsid w:val="00F662E2"/>
    <w:rsid w:val="00F726DE"/>
    <w:rsid w:val="00F874D1"/>
    <w:rsid w:val="00F90F97"/>
    <w:rsid w:val="00F93DF1"/>
    <w:rsid w:val="00F9608B"/>
    <w:rsid w:val="00FA0D32"/>
    <w:rsid w:val="00FA7E66"/>
    <w:rsid w:val="00FB2934"/>
    <w:rsid w:val="00FD2B18"/>
    <w:rsid w:val="00FD74D6"/>
    <w:rsid w:val="00FE0981"/>
    <w:rsid w:val="00FE7B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7D707"/>
  <w15:chartTrackingRefBased/>
  <w15:docId w15:val="{22351BF8-8A33-42B1-860C-18ABDC729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6EDC"/>
  </w:style>
  <w:style w:type="paragraph" w:styleId="Heading3">
    <w:name w:val="heading 3"/>
    <w:basedOn w:val="Normal"/>
    <w:next w:val="Normal"/>
    <w:link w:val="Heading3Char"/>
    <w:uiPriority w:val="9"/>
    <w:semiHidden/>
    <w:unhideWhenUsed/>
    <w:qFormat/>
    <w:rsid w:val="00846C7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28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28F8"/>
  </w:style>
  <w:style w:type="paragraph" w:styleId="Footer">
    <w:name w:val="footer"/>
    <w:basedOn w:val="Normal"/>
    <w:link w:val="FooterChar"/>
    <w:uiPriority w:val="99"/>
    <w:unhideWhenUsed/>
    <w:rsid w:val="009528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28F8"/>
  </w:style>
  <w:style w:type="character" w:styleId="CommentReference">
    <w:name w:val="annotation reference"/>
    <w:basedOn w:val="DefaultParagraphFont"/>
    <w:uiPriority w:val="99"/>
    <w:semiHidden/>
    <w:unhideWhenUsed/>
    <w:rsid w:val="003A1FF4"/>
    <w:rPr>
      <w:sz w:val="16"/>
      <w:szCs w:val="16"/>
    </w:rPr>
  </w:style>
  <w:style w:type="paragraph" w:styleId="CommentText">
    <w:name w:val="annotation text"/>
    <w:basedOn w:val="Normal"/>
    <w:link w:val="CommentTextChar"/>
    <w:uiPriority w:val="99"/>
    <w:semiHidden/>
    <w:unhideWhenUsed/>
    <w:rsid w:val="003A1FF4"/>
    <w:pPr>
      <w:spacing w:line="240" w:lineRule="auto"/>
    </w:pPr>
    <w:rPr>
      <w:sz w:val="20"/>
      <w:szCs w:val="20"/>
    </w:rPr>
  </w:style>
  <w:style w:type="character" w:customStyle="1" w:styleId="CommentTextChar">
    <w:name w:val="Comment Text Char"/>
    <w:basedOn w:val="DefaultParagraphFont"/>
    <w:link w:val="CommentText"/>
    <w:uiPriority w:val="99"/>
    <w:semiHidden/>
    <w:rsid w:val="003A1FF4"/>
    <w:rPr>
      <w:sz w:val="20"/>
      <w:szCs w:val="20"/>
    </w:rPr>
  </w:style>
  <w:style w:type="paragraph" w:styleId="CommentSubject">
    <w:name w:val="annotation subject"/>
    <w:basedOn w:val="CommentText"/>
    <w:next w:val="CommentText"/>
    <w:link w:val="CommentSubjectChar"/>
    <w:uiPriority w:val="99"/>
    <w:semiHidden/>
    <w:unhideWhenUsed/>
    <w:rsid w:val="003A1FF4"/>
    <w:rPr>
      <w:b/>
      <w:bCs/>
    </w:rPr>
  </w:style>
  <w:style w:type="character" w:customStyle="1" w:styleId="CommentSubjectChar">
    <w:name w:val="Comment Subject Char"/>
    <w:basedOn w:val="CommentTextChar"/>
    <w:link w:val="CommentSubject"/>
    <w:uiPriority w:val="99"/>
    <w:semiHidden/>
    <w:rsid w:val="003A1FF4"/>
    <w:rPr>
      <w:b/>
      <w:bCs/>
      <w:sz w:val="20"/>
      <w:szCs w:val="20"/>
    </w:rPr>
  </w:style>
  <w:style w:type="paragraph" w:styleId="BalloonText">
    <w:name w:val="Balloon Text"/>
    <w:basedOn w:val="Normal"/>
    <w:link w:val="BalloonTextChar"/>
    <w:uiPriority w:val="99"/>
    <w:semiHidden/>
    <w:unhideWhenUsed/>
    <w:rsid w:val="003A1F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FF4"/>
    <w:rPr>
      <w:rFonts w:ascii="Segoe UI" w:hAnsi="Segoe UI" w:cs="Segoe UI"/>
      <w:sz w:val="18"/>
      <w:szCs w:val="18"/>
    </w:rPr>
  </w:style>
  <w:style w:type="table" w:customStyle="1" w:styleId="TableGrid1">
    <w:name w:val="Table Grid1"/>
    <w:basedOn w:val="TableNormal"/>
    <w:next w:val="TableGrid"/>
    <w:uiPriority w:val="39"/>
    <w:rsid w:val="00A94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94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055B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055B0"/>
    <w:rPr>
      <w:sz w:val="20"/>
      <w:szCs w:val="20"/>
    </w:rPr>
  </w:style>
  <w:style w:type="character" w:styleId="FootnoteReference">
    <w:name w:val="footnote reference"/>
    <w:basedOn w:val="DefaultParagraphFont"/>
    <w:uiPriority w:val="99"/>
    <w:semiHidden/>
    <w:unhideWhenUsed/>
    <w:rsid w:val="007055B0"/>
    <w:rPr>
      <w:vertAlign w:val="superscript"/>
    </w:rPr>
  </w:style>
  <w:style w:type="paragraph" w:customStyle="1" w:styleId="tv2132">
    <w:name w:val="tv2132"/>
    <w:basedOn w:val="Normal"/>
    <w:rsid w:val="0097503D"/>
    <w:pPr>
      <w:spacing w:after="0" w:line="360" w:lineRule="auto"/>
      <w:ind w:firstLine="300"/>
    </w:pPr>
    <w:rPr>
      <w:rFonts w:ascii="Times New Roman" w:eastAsia="Times New Roman" w:hAnsi="Times New Roman" w:cs="Times New Roman"/>
      <w:color w:val="414142"/>
      <w:sz w:val="20"/>
      <w:szCs w:val="20"/>
      <w:lang w:eastAsia="lv-LV"/>
    </w:rPr>
  </w:style>
  <w:style w:type="paragraph" w:styleId="ListParagraph">
    <w:name w:val="List Paragraph"/>
    <w:basedOn w:val="Normal"/>
    <w:uiPriority w:val="34"/>
    <w:qFormat/>
    <w:rsid w:val="00A74CCF"/>
    <w:pPr>
      <w:widowControl w:val="0"/>
      <w:spacing w:after="200" w:line="276" w:lineRule="auto"/>
      <w:ind w:left="720"/>
      <w:contextualSpacing/>
    </w:pPr>
    <w:rPr>
      <w:rFonts w:ascii="Calibri" w:eastAsia="Calibri" w:hAnsi="Calibri" w:cs="Times New Roman"/>
      <w:lang w:val="en-US"/>
    </w:rPr>
  </w:style>
  <w:style w:type="paragraph" w:styleId="NormalWeb">
    <w:name w:val="Normal (Web)"/>
    <w:basedOn w:val="Normal"/>
    <w:uiPriority w:val="99"/>
    <w:unhideWhenUsed/>
    <w:rsid w:val="00415D31"/>
    <w:pPr>
      <w:spacing w:before="100" w:beforeAutospacing="1" w:after="100" w:afterAutospacing="1" w:line="240" w:lineRule="auto"/>
    </w:pPr>
    <w:rPr>
      <w:rFonts w:ascii="Calibri" w:hAnsi="Calibri" w:cs="Calibri"/>
      <w:lang w:eastAsia="lv-LV"/>
    </w:rPr>
  </w:style>
  <w:style w:type="paragraph" w:styleId="Subtitle">
    <w:name w:val="Subtitle"/>
    <w:basedOn w:val="Normal"/>
    <w:next w:val="Normal"/>
    <w:link w:val="SubtitleChar"/>
    <w:uiPriority w:val="11"/>
    <w:qFormat/>
    <w:rsid w:val="00382606"/>
    <w:p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382606"/>
    <w:rPr>
      <w:rFonts w:asciiTheme="majorHAnsi" w:eastAsiaTheme="majorEastAsia" w:hAnsiTheme="majorHAnsi" w:cstheme="majorBidi"/>
      <w:color w:val="4472C4" w:themeColor="accent1"/>
      <w:sz w:val="28"/>
      <w:szCs w:val="28"/>
    </w:rPr>
  </w:style>
  <w:style w:type="character" w:styleId="IntenseEmphasis">
    <w:name w:val="Intense Emphasis"/>
    <w:basedOn w:val="DefaultParagraphFont"/>
    <w:uiPriority w:val="21"/>
    <w:qFormat/>
    <w:rsid w:val="00382606"/>
    <w:rPr>
      <w:b/>
      <w:bCs/>
      <w:i/>
      <w:iCs/>
    </w:rPr>
  </w:style>
  <w:style w:type="character" w:customStyle="1" w:styleId="Heading3Char">
    <w:name w:val="Heading 3 Char"/>
    <w:basedOn w:val="DefaultParagraphFont"/>
    <w:link w:val="Heading3"/>
    <w:uiPriority w:val="9"/>
    <w:semiHidden/>
    <w:rsid w:val="00846C7F"/>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C4537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654048">
      <w:bodyDiv w:val="1"/>
      <w:marLeft w:val="0"/>
      <w:marRight w:val="0"/>
      <w:marTop w:val="0"/>
      <w:marBottom w:val="0"/>
      <w:divBdr>
        <w:top w:val="none" w:sz="0" w:space="0" w:color="auto"/>
        <w:left w:val="none" w:sz="0" w:space="0" w:color="auto"/>
        <w:bottom w:val="none" w:sz="0" w:space="0" w:color="auto"/>
        <w:right w:val="none" w:sz="0" w:space="0" w:color="auto"/>
      </w:divBdr>
    </w:div>
    <w:div w:id="88932724">
      <w:bodyDiv w:val="1"/>
      <w:marLeft w:val="0"/>
      <w:marRight w:val="0"/>
      <w:marTop w:val="0"/>
      <w:marBottom w:val="0"/>
      <w:divBdr>
        <w:top w:val="none" w:sz="0" w:space="0" w:color="auto"/>
        <w:left w:val="none" w:sz="0" w:space="0" w:color="auto"/>
        <w:bottom w:val="none" w:sz="0" w:space="0" w:color="auto"/>
        <w:right w:val="none" w:sz="0" w:space="0" w:color="auto"/>
      </w:divBdr>
    </w:div>
    <w:div w:id="245923481">
      <w:bodyDiv w:val="1"/>
      <w:marLeft w:val="0"/>
      <w:marRight w:val="0"/>
      <w:marTop w:val="0"/>
      <w:marBottom w:val="0"/>
      <w:divBdr>
        <w:top w:val="none" w:sz="0" w:space="0" w:color="auto"/>
        <w:left w:val="none" w:sz="0" w:space="0" w:color="auto"/>
        <w:bottom w:val="none" w:sz="0" w:space="0" w:color="auto"/>
        <w:right w:val="none" w:sz="0" w:space="0" w:color="auto"/>
      </w:divBdr>
    </w:div>
    <w:div w:id="264844630">
      <w:bodyDiv w:val="1"/>
      <w:marLeft w:val="0"/>
      <w:marRight w:val="0"/>
      <w:marTop w:val="0"/>
      <w:marBottom w:val="0"/>
      <w:divBdr>
        <w:top w:val="none" w:sz="0" w:space="0" w:color="auto"/>
        <w:left w:val="none" w:sz="0" w:space="0" w:color="auto"/>
        <w:bottom w:val="none" w:sz="0" w:space="0" w:color="auto"/>
        <w:right w:val="none" w:sz="0" w:space="0" w:color="auto"/>
      </w:divBdr>
    </w:div>
    <w:div w:id="342165711">
      <w:bodyDiv w:val="1"/>
      <w:marLeft w:val="0"/>
      <w:marRight w:val="0"/>
      <w:marTop w:val="0"/>
      <w:marBottom w:val="0"/>
      <w:divBdr>
        <w:top w:val="none" w:sz="0" w:space="0" w:color="auto"/>
        <w:left w:val="none" w:sz="0" w:space="0" w:color="auto"/>
        <w:bottom w:val="none" w:sz="0" w:space="0" w:color="auto"/>
        <w:right w:val="none" w:sz="0" w:space="0" w:color="auto"/>
      </w:divBdr>
    </w:div>
    <w:div w:id="508057751">
      <w:bodyDiv w:val="1"/>
      <w:marLeft w:val="0"/>
      <w:marRight w:val="0"/>
      <w:marTop w:val="0"/>
      <w:marBottom w:val="0"/>
      <w:divBdr>
        <w:top w:val="none" w:sz="0" w:space="0" w:color="auto"/>
        <w:left w:val="none" w:sz="0" w:space="0" w:color="auto"/>
        <w:bottom w:val="none" w:sz="0" w:space="0" w:color="auto"/>
        <w:right w:val="none" w:sz="0" w:space="0" w:color="auto"/>
      </w:divBdr>
    </w:div>
    <w:div w:id="605621669">
      <w:bodyDiv w:val="1"/>
      <w:marLeft w:val="0"/>
      <w:marRight w:val="0"/>
      <w:marTop w:val="0"/>
      <w:marBottom w:val="0"/>
      <w:divBdr>
        <w:top w:val="none" w:sz="0" w:space="0" w:color="auto"/>
        <w:left w:val="none" w:sz="0" w:space="0" w:color="auto"/>
        <w:bottom w:val="none" w:sz="0" w:space="0" w:color="auto"/>
        <w:right w:val="none" w:sz="0" w:space="0" w:color="auto"/>
      </w:divBdr>
    </w:div>
    <w:div w:id="605625101">
      <w:bodyDiv w:val="1"/>
      <w:marLeft w:val="0"/>
      <w:marRight w:val="0"/>
      <w:marTop w:val="0"/>
      <w:marBottom w:val="0"/>
      <w:divBdr>
        <w:top w:val="none" w:sz="0" w:space="0" w:color="auto"/>
        <w:left w:val="none" w:sz="0" w:space="0" w:color="auto"/>
        <w:bottom w:val="none" w:sz="0" w:space="0" w:color="auto"/>
        <w:right w:val="none" w:sz="0" w:space="0" w:color="auto"/>
      </w:divBdr>
    </w:div>
    <w:div w:id="748189203">
      <w:bodyDiv w:val="1"/>
      <w:marLeft w:val="0"/>
      <w:marRight w:val="0"/>
      <w:marTop w:val="0"/>
      <w:marBottom w:val="0"/>
      <w:divBdr>
        <w:top w:val="none" w:sz="0" w:space="0" w:color="auto"/>
        <w:left w:val="none" w:sz="0" w:space="0" w:color="auto"/>
        <w:bottom w:val="none" w:sz="0" w:space="0" w:color="auto"/>
        <w:right w:val="none" w:sz="0" w:space="0" w:color="auto"/>
      </w:divBdr>
    </w:div>
    <w:div w:id="765461874">
      <w:bodyDiv w:val="1"/>
      <w:marLeft w:val="0"/>
      <w:marRight w:val="0"/>
      <w:marTop w:val="0"/>
      <w:marBottom w:val="0"/>
      <w:divBdr>
        <w:top w:val="none" w:sz="0" w:space="0" w:color="auto"/>
        <w:left w:val="none" w:sz="0" w:space="0" w:color="auto"/>
        <w:bottom w:val="none" w:sz="0" w:space="0" w:color="auto"/>
        <w:right w:val="none" w:sz="0" w:space="0" w:color="auto"/>
      </w:divBdr>
    </w:div>
    <w:div w:id="797601230">
      <w:bodyDiv w:val="1"/>
      <w:marLeft w:val="0"/>
      <w:marRight w:val="0"/>
      <w:marTop w:val="0"/>
      <w:marBottom w:val="0"/>
      <w:divBdr>
        <w:top w:val="none" w:sz="0" w:space="0" w:color="auto"/>
        <w:left w:val="none" w:sz="0" w:space="0" w:color="auto"/>
        <w:bottom w:val="none" w:sz="0" w:space="0" w:color="auto"/>
        <w:right w:val="none" w:sz="0" w:space="0" w:color="auto"/>
      </w:divBdr>
    </w:div>
    <w:div w:id="1069036540">
      <w:bodyDiv w:val="1"/>
      <w:marLeft w:val="0"/>
      <w:marRight w:val="0"/>
      <w:marTop w:val="0"/>
      <w:marBottom w:val="0"/>
      <w:divBdr>
        <w:top w:val="none" w:sz="0" w:space="0" w:color="auto"/>
        <w:left w:val="none" w:sz="0" w:space="0" w:color="auto"/>
        <w:bottom w:val="none" w:sz="0" w:space="0" w:color="auto"/>
        <w:right w:val="none" w:sz="0" w:space="0" w:color="auto"/>
      </w:divBdr>
    </w:div>
    <w:div w:id="1150560167">
      <w:bodyDiv w:val="1"/>
      <w:marLeft w:val="0"/>
      <w:marRight w:val="0"/>
      <w:marTop w:val="0"/>
      <w:marBottom w:val="0"/>
      <w:divBdr>
        <w:top w:val="none" w:sz="0" w:space="0" w:color="auto"/>
        <w:left w:val="none" w:sz="0" w:space="0" w:color="auto"/>
        <w:bottom w:val="none" w:sz="0" w:space="0" w:color="auto"/>
        <w:right w:val="none" w:sz="0" w:space="0" w:color="auto"/>
      </w:divBdr>
    </w:div>
    <w:div w:id="1176647403">
      <w:bodyDiv w:val="1"/>
      <w:marLeft w:val="0"/>
      <w:marRight w:val="0"/>
      <w:marTop w:val="0"/>
      <w:marBottom w:val="0"/>
      <w:divBdr>
        <w:top w:val="none" w:sz="0" w:space="0" w:color="auto"/>
        <w:left w:val="none" w:sz="0" w:space="0" w:color="auto"/>
        <w:bottom w:val="none" w:sz="0" w:space="0" w:color="auto"/>
        <w:right w:val="none" w:sz="0" w:space="0" w:color="auto"/>
      </w:divBdr>
    </w:div>
    <w:div w:id="1190991741">
      <w:bodyDiv w:val="1"/>
      <w:marLeft w:val="0"/>
      <w:marRight w:val="0"/>
      <w:marTop w:val="0"/>
      <w:marBottom w:val="0"/>
      <w:divBdr>
        <w:top w:val="none" w:sz="0" w:space="0" w:color="auto"/>
        <w:left w:val="none" w:sz="0" w:space="0" w:color="auto"/>
        <w:bottom w:val="none" w:sz="0" w:space="0" w:color="auto"/>
        <w:right w:val="none" w:sz="0" w:space="0" w:color="auto"/>
      </w:divBdr>
    </w:div>
    <w:div w:id="1234392436">
      <w:bodyDiv w:val="1"/>
      <w:marLeft w:val="0"/>
      <w:marRight w:val="0"/>
      <w:marTop w:val="0"/>
      <w:marBottom w:val="0"/>
      <w:divBdr>
        <w:top w:val="none" w:sz="0" w:space="0" w:color="auto"/>
        <w:left w:val="none" w:sz="0" w:space="0" w:color="auto"/>
        <w:bottom w:val="none" w:sz="0" w:space="0" w:color="auto"/>
        <w:right w:val="none" w:sz="0" w:space="0" w:color="auto"/>
      </w:divBdr>
    </w:div>
    <w:div w:id="1580479253">
      <w:bodyDiv w:val="1"/>
      <w:marLeft w:val="0"/>
      <w:marRight w:val="0"/>
      <w:marTop w:val="0"/>
      <w:marBottom w:val="0"/>
      <w:divBdr>
        <w:top w:val="none" w:sz="0" w:space="0" w:color="auto"/>
        <w:left w:val="none" w:sz="0" w:space="0" w:color="auto"/>
        <w:bottom w:val="none" w:sz="0" w:space="0" w:color="auto"/>
        <w:right w:val="none" w:sz="0" w:space="0" w:color="auto"/>
      </w:divBdr>
    </w:div>
    <w:div w:id="1760519430">
      <w:bodyDiv w:val="1"/>
      <w:marLeft w:val="0"/>
      <w:marRight w:val="0"/>
      <w:marTop w:val="0"/>
      <w:marBottom w:val="0"/>
      <w:divBdr>
        <w:top w:val="none" w:sz="0" w:space="0" w:color="auto"/>
        <w:left w:val="none" w:sz="0" w:space="0" w:color="auto"/>
        <w:bottom w:val="none" w:sz="0" w:space="0" w:color="auto"/>
        <w:right w:val="none" w:sz="0" w:space="0" w:color="auto"/>
      </w:divBdr>
    </w:div>
    <w:div w:id="1991321460">
      <w:bodyDiv w:val="1"/>
      <w:marLeft w:val="0"/>
      <w:marRight w:val="0"/>
      <w:marTop w:val="0"/>
      <w:marBottom w:val="0"/>
      <w:divBdr>
        <w:top w:val="none" w:sz="0" w:space="0" w:color="auto"/>
        <w:left w:val="none" w:sz="0" w:space="0" w:color="auto"/>
        <w:bottom w:val="none" w:sz="0" w:space="0" w:color="auto"/>
        <w:right w:val="none" w:sz="0" w:space="0" w:color="auto"/>
      </w:divBdr>
    </w:div>
    <w:div w:id="1994527666">
      <w:bodyDiv w:val="1"/>
      <w:marLeft w:val="0"/>
      <w:marRight w:val="0"/>
      <w:marTop w:val="0"/>
      <w:marBottom w:val="0"/>
      <w:divBdr>
        <w:top w:val="none" w:sz="0" w:space="0" w:color="auto"/>
        <w:left w:val="none" w:sz="0" w:space="0" w:color="auto"/>
        <w:bottom w:val="none" w:sz="0" w:space="0" w:color="auto"/>
        <w:right w:val="none" w:sz="0" w:space="0" w:color="auto"/>
      </w:divBdr>
    </w:div>
    <w:div w:id="2087415055">
      <w:bodyDiv w:val="1"/>
      <w:marLeft w:val="0"/>
      <w:marRight w:val="0"/>
      <w:marTop w:val="0"/>
      <w:marBottom w:val="0"/>
      <w:divBdr>
        <w:top w:val="none" w:sz="0" w:space="0" w:color="auto"/>
        <w:left w:val="none" w:sz="0" w:space="0" w:color="auto"/>
        <w:bottom w:val="none" w:sz="0" w:space="0" w:color="auto"/>
        <w:right w:val="none" w:sz="0" w:space="0" w:color="auto"/>
      </w:divBdr>
    </w:div>
    <w:div w:id="212757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vdd.gov.lv/noderigi/gada-parska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8A685-8CF2-412E-B6E2-131396B57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23836</Words>
  <Characters>13587</Characters>
  <Application>Microsoft Office Word</Application>
  <DocSecurity>0</DocSecurity>
  <Lines>113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Sandis Barks</dc:creator>
  <cp:keywords/>
  <dc:description/>
  <cp:lastModifiedBy>Elīna Āboliņa</cp:lastModifiedBy>
  <cp:revision>2</cp:revision>
  <cp:lastPrinted>2025-08-25T10:54:00Z</cp:lastPrinted>
  <dcterms:created xsi:type="dcterms:W3CDTF">2025-12-04T13:23:00Z</dcterms:created>
  <dcterms:modified xsi:type="dcterms:W3CDTF">2025-12-04T13:23:00Z</dcterms:modified>
</cp:coreProperties>
</file>