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104331" w14:textId="77777777" w:rsidR="00737BE5" w:rsidRPr="0030311C" w:rsidRDefault="00737BE5" w:rsidP="00393BAD">
      <w:pPr>
        <w:spacing w:after="0" w:line="240" w:lineRule="auto"/>
        <w:jc w:val="center"/>
        <w:rPr>
          <w:rFonts w:ascii="Times New Roman" w:hAnsi="Times New Roman" w:cs="Times New Roman"/>
          <w:b/>
          <w:bCs/>
          <w:sz w:val="24"/>
          <w:szCs w:val="24"/>
        </w:rPr>
      </w:pPr>
      <w:bookmarkStart w:id="0" w:name="_Hlk129790777"/>
      <w:r w:rsidRPr="0030311C">
        <w:rPr>
          <w:rFonts w:ascii="Times New Roman" w:hAnsi="Times New Roman" w:cs="Times New Roman"/>
          <w:b/>
          <w:bCs/>
          <w:sz w:val="24"/>
          <w:szCs w:val="24"/>
        </w:rPr>
        <w:t>Informatīvais ziņojums</w:t>
      </w:r>
    </w:p>
    <w:p w14:paraId="15453137" w14:textId="6866F581" w:rsidR="00090EDB" w:rsidRPr="0030311C" w:rsidRDefault="00737BE5" w:rsidP="00393BAD">
      <w:pPr>
        <w:spacing w:after="0" w:line="240" w:lineRule="auto"/>
        <w:jc w:val="center"/>
        <w:rPr>
          <w:rFonts w:ascii="Times New Roman" w:hAnsi="Times New Roman" w:cs="Times New Roman"/>
          <w:b/>
          <w:bCs/>
          <w:sz w:val="24"/>
          <w:szCs w:val="24"/>
        </w:rPr>
      </w:pPr>
      <w:r w:rsidRPr="0030311C">
        <w:rPr>
          <w:rFonts w:ascii="Times New Roman" w:hAnsi="Times New Roman" w:cs="Times New Roman"/>
          <w:b/>
          <w:bCs/>
          <w:sz w:val="24"/>
          <w:szCs w:val="24"/>
        </w:rPr>
        <w:t xml:space="preserve">“Par nekustamā īpašuma Brīvības ielā 61, Rīgā </w:t>
      </w:r>
      <w:proofErr w:type="gramStart"/>
      <w:r w:rsidRPr="0030311C">
        <w:rPr>
          <w:rFonts w:ascii="Times New Roman" w:hAnsi="Times New Roman" w:cs="Times New Roman"/>
          <w:b/>
          <w:bCs/>
          <w:sz w:val="24"/>
          <w:szCs w:val="24"/>
        </w:rPr>
        <w:t>(</w:t>
      </w:r>
      <w:proofErr w:type="gramEnd"/>
      <w:r w:rsidR="00087C61" w:rsidRPr="0030311C">
        <w:rPr>
          <w:rFonts w:ascii="Times New Roman" w:hAnsi="Times New Roman" w:cs="Times New Roman"/>
          <w:b/>
          <w:bCs/>
          <w:sz w:val="24"/>
          <w:szCs w:val="24"/>
        </w:rPr>
        <w:t>k</w:t>
      </w:r>
      <w:r w:rsidRPr="0030311C">
        <w:rPr>
          <w:rFonts w:ascii="Times New Roman" w:hAnsi="Times New Roman" w:cs="Times New Roman"/>
          <w:b/>
          <w:bCs/>
          <w:sz w:val="24"/>
          <w:szCs w:val="24"/>
        </w:rPr>
        <w:t>omunistiskā režīma</w:t>
      </w:r>
    </w:p>
    <w:p w14:paraId="61598258" w14:textId="50E55038" w:rsidR="00090EDB" w:rsidRPr="0030311C" w:rsidRDefault="00737BE5" w:rsidP="00393BAD">
      <w:pPr>
        <w:spacing w:after="0" w:line="240" w:lineRule="auto"/>
        <w:jc w:val="center"/>
        <w:rPr>
          <w:rFonts w:ascii="Times New Roman" w:hAnsi="Times New Roman" w:cs="Times New Roman"/>
          <w:b/>
          <w:bCs/>
          <w:sz w:val="24"/>
          <w:szCs w:val="24"/>
        </w:rPr>
      </w:pPr>
      <w:r w:rsidRPr="0030311C">
        <w:rPr>
          <w:rFonts w:ascii="Times New Roman" w:hAnsi="Times New Roman" w:cs="Times New Roman"/>
          <w:b/>
          <w:bCs/>
          <w:sz w:val="24"/>
          <w:szCs w:val="24"/>
        </w:rPr>
        <w:t>represīvo iestāžu darbības vieta</w:t>
      </w:r>
      <w:r w:rsidR="00376319" w:rsidRPr="0030311C">
        <w:rPr>
          <w:rFonts w:ascii="Times New Roman" w:hAnsi="Times New Roman" w:cs="Times New Roman"/>
          <w:b/>
          <w:bCs/>
          <w:sz w:val="24"/>
          <w:szCs w:val="24"/>
        </w:rPr>
        <w:t xml:space="preserve"> – </w:t>
      </w:r>
      <w:r w:rsidRPr="0030311C">
        <w:rPr>
          <w:rFonts w:ascii="Times New Roman" w:hAnsi="Times New Roman" w:cs="Times New Roman"/>
          <w:b/>
          <w:bCs/>
          <w:sz w:val="24"/>
          <w:szCs w:val="24"/>
        </w:rPr>
        <w:t>Stūra māja) tehnisko stāvokli un</w:t>
      </w:r>
    </w:p>
    <w:p w14:paraId="37D6B41F" w14:textId="03FC6442" w:rsidR="00737BE5" w:rsidRPr="0030311C" w:rsidRDefault="00EA6C9C" w:rsidP="00393BAD">
      <w:pPr>
        <w:spacing w:after="0" w:line="240" w:lineRule="auto"/>
        <w:jc w:val="center"/>
        <w:rPr>
          <w:rFonts w:ascii="Times New Roman" w:hAnsi="Times New Roman" w:cs="Times New Roman"/>
          <w:b/>
          <w:bCs/>
          <w:sz w:val="24"/>
          <w:szCs w:val="24"/>
        </w:rPr>
      </w:pPr>
      <w:r w:rsidRPr="0030311C">
        <w:rPr>
          <w:rFonts w:ascii="Times New Roman" w:hAnsi="Times New Roman" w:cs="Times New Roman"/>
          <w:b/>
          <w:bCs/>
          <w:sz w:val="24"/>
          <w:szCs w:val="24"/>
        </w:rPr>
        <w:t>tālāko rīcību</w:t>
      </w:r>
      <w:r w:rsidR="000B38CC" w:rsidRPr="0030311C">
        <w:rPr>
          <w:rFonts w:ascii="Times New Roman" w:hAnsi="Times New Roman" w:cs="Times New Roman"/>
          <w:b/>
          <w:bCs/>
          <w:sz w:val="24"/>
          <w:szCs w:val="24"/>
        </w:rPr>
        <w:t xml:space="preserve"> scenārijiem</w:t>
      </w:r>
      <w:r w:rsidR="00737BE5" w:rsidRPr="0030311C">
        <w:rPr>
          <w:rFonts w:ascii="Times New Roman" w:hAnsi="Times New Roman" w:cs="Times New Roman"/>
          <w:b/>
          <w:bCs/>
          <w:sz w:val="24"/>
          <w:szCs w:val="24"/>
        </w:rPr>
        <w:t>”</w:t>
      </w:r>
    </w:p>
    <w:bookmarkEnd w:id="0"/>
    <w:p w14:paraId="5C5614C0" w14:textId="77777777" w:rsidR="00737BE5" w:rsidRPr="0030311C" w:rsidRDefault="00737BE5" w:rsidP="00393BAD">
      <w:pPr>
        <w:spacing w:after="0" w:line="240" w:lineRule="auto"/>
        <w:jc w:val="both"/>
        <w:rPr>
          <w:rFonts w:ascii="Times New Roman" w:hAnsi="Times New Roman" w:cs="Times New Roman"/>
          <w:sz w:val="24"/>
          <w:szCs w:val="24"/>
        </w:rPr>
      </w:pPr>
    </w:p>
    <w:p w14:paraId="274DEAD1" w14:textId="39A0482E" w:rsidR="00EA6C9C" w:rsidRPr="0030311C" w:rsidRDefault="00737BE5" w:rsidP="00393BAD">
      <w:pPr>
        <w:spacing w:after="0" w:line="240" w:lineRule="auto"/>
        <w:ind w:firstLine="720"/>
        <w:jc w:val="both"/>
        <w:rPr>
          <w:rFonts w:ascii="Times New Roman" w:hAnsi="Times New Roman" w:cs="Times New Roman"/>
          <w:sz w:val="24"/>
          <w:szCs w:val="24"/>
          <w:shd w:val="clear" w:color="auto" w:fill="FFFFFF"/>
        </w:rPr>
      </w:pPr>
      <w:r w:rsidRPr="0030311C">
        <w:rPr>
          <w:rFonts w:ascii="Times New Roman" w:hAnsi="Times New Roman" w:cs="Times New Roman"/>
          <w:sz w:val="24"/>
          <w:szCs w:val="24"/>
        </w:rPr>
        <w:t xml:space="preserve">Informatīvais ziņojums </w:t>
      </w:r>
      <w:bookmarkStart w:id="1" w:name="_Hlk95474408"/>
      <w:r w:rsidRPr="0030311C">
        <w:rPr>
          <w:rFonts w:ascii="Times New Roman" w:hAnsi="Times New Roman" w:cs="Times New Roman"/>
          <w:sz w:val="24"/>
          <w:szCs w:val="24"/>
        </w:rPr>
        <w:t>“Par nekustamā īpašuma Brīvības ielā 61, Rīgā (</w:t>
      </w:r>
      <w:r w:rsidR="00087C61" w:rsidRPr="0030311C">
        <w:rPr>
          <w:rFonts w:ascii="Times New Roman" w:hAnsi="Times New Roman" w:cs="Times New Roman"/>
          <w:sz w:val="24"/>
          <w:szCs w:val="24"/>
        </w:rPr>
        <w:t>k</w:t>
      </w:r>
      <w:r w:rsidRPr="0030311C">
        <w:rPr>
          <w:rFonts w:ascii="Times New Roman" w:hAnsi="Times New Roman" w:cs="Times New Roman"/>
          <w:sz w:val="24"/>
          <w:szCs w:val="24"/>
        </w:rPr>
        <w:t>omunistiskā režīma represīvo iestāžu darbības vieta</w:t>
      </w:r>
      <w:r w:rsidR="00087C61" w:rsidRPr="0030311C">
        <w:rPr>
          <w:rFonts w:ascii="Times New Roman" w:hAnsi="Times New Roman" w:cs="Times New Roman"/>
          <w:sz w:val="24"/>
          <w:szCs w:val="24"/>
        </w:rPr>
        <w:t xml:space="preserve"> – </w:t>
      </w:r>
      <w:r w:rsidRPr="0030311C">
        <w:rPr>
          <w:rFonts w:ascii="Times New Roman" w:hAnsi="Times New Roman" w:cs="Times New Roman"/>
          <w:sz w:val="24"/>
          <w:szCs w:val="24"/>
        </w:rPr>
        <w:t>Stūra māja) tehnisko stāvokli un neatliekam</w:t>
      </w:r>
      <w:r w:rsidR="00087C61" w:rsidRPr="0030311C">
        <w:rPr>
          <w:rFonts w:ascii="Times New Roman" w:hAnsi="Times New Roman" w:cs="Times New Roman"/>
          <w:sz w:val="24"/>
          <w:szCs w:val="24"/>
        </w:rPr>
        <w:t>i veicamajiem</w:t>
      </w:r>
      <w:r w:rsidRPr="0030311C">
        <w:rPr>
          <w:rFonts w:ascii="Times New Roman" w:hAnsi="Times New Roman" w:cs="Times New Roman"/>
          <w:sz w:val="24"/>
          <w:szCs w:val="24"/>
        </w:rPr>
        <w:t xml:space="preserve"> </w:t>
      </w:r>
      <w:r w:rsidR="00087C61" w:rsidRPr="0030311C">
        <w:rPr>
          <w:rFonts w:ascii="Times New Roman" w:hAnsi="Times New Roman" w:cs="Times New Roman"/>
          <w:sz w:val="24"/>
          <w:szCs w:val="24"/>
        </w:rPr>
        <w:t>darbiem</w:t>
      </w:r>
      <w:r w:rsidRPr="0030311C">
        <w:rPr>
          <w:rFonts w:ascii="Times New Roman" w:hAnsi="Times New Roman" w:cs="Times New Roman"/>
          <w:sz w:val="24"/>
          <w:szCs w:val="24"/>
        </w:rPr>
        <w:t>”</w:t>
      </w:r>
      <w:bookmarkEnd w:id="1"/>
      <w:r w:rsidRPr="0030311C">
        <w:rPr>
          <w:rFonts w:ascii="Times New Roman" w:hAnsi="Times New Roman" w:cs="Times New Roman"/>
          <w:sz w:val="24"/>
          <w:szCs w:val="24"/>
        </w:rPr>
        <w:t xml:space="preserve"> (turpmāk – Informatīvais ziņojums) sagatavots, lai </w:t>
      </w:r>
      <w:r w:rsidRPr="0030311C">
        <w:rPr>
          <w:rFonts w:ascii="Times New Roman" w:hAnsi="Times New Roman" w:cs="Times New Roman"/>
          <w:sz w:val="24"/>
          <w:szCs w:val="24"/>
          <w:shd w:val="clear" w:color="auto" w:fill="FFFFFF"/>
        </w:rPr>
        <w:t xml:space="preserve">informētu Ministru kabinetu par </w:t>
      </w:r>
      <w:r w:rsidRPr="0030311C">
        <w:rPr>
          <w:rFonts w:ascii="Times New Roman" w:hAnsi="Times New Roman" w:cs="Times New Roman"/>
          <w:sz w:val="24"/>
          <w:szCs w:val="24"/>
        </w:rPr>
        <w:t>nekustamā īpašuma Brīvības ielā</w:t>
      </w:r>
      <w:r w:rsidR="00F47D64" w:rsidRPr="0030311C">
        <w:rPr>
          <w:rFonts w:ascii="Times New Roman" w:hAnsi="Times New Roman" w:cs="Times New Roman"/>
          <w:sz w:val="24"/>
          <w:szCs w:val="24"/>
        </w:rPr>
        <w:t xml:space="preserve"> </w:t>
      </w:r>
      <w:r w:rsidRPr="0030311C">
        <w:rPr>
          <w:rFonts w:ascii="Times New Roman" w:hAnsi="Times New Roman" w:cs="Times New Roman"/>
          <w:sz w:val="24"/>
          <w:szCs w:val="24"/>
        </w:rPr>
        <w:t xml:space="preserve">61, Rīgā </w:t>
      </w:r>
      <w:proofErr w:type="gramStart"/>
      <w:r w:rsidRPr="0030311C">
        <w:rPr>
          <w:rFonts w:ascii="Times New Roman" w:hAnsi="Times New Roman" w:cs="Times New Roman"/>
          <w:sz w:val="24"/>
          <w:szCs w:val="24"/>
        </w:rPr>
        <w:t>(</w:t>
      </w:r>
      <w:proofErr w:type="gramEnd"/>
      <w:r w:rsidR="00087C61" w:rsidRPr="0030311C">
        <w:rPr>
          <w:rFonts w:ascii="Times New Roman" w:hAnsi="Times New Roman" w:cs="Times New Roman"/>
          <w:sz w:val="24"/>
          <w:szCs w:val="24"/>
        </w:rPr>
        <w:t>k</w:t>
      </w:r>
      <w:r w:rsidRPr="0030311C">
        <w:rPr>
          <w:rFonts w:ascii="Times New Roman" w:hAnsi="Times New Roman" w:cs="Times New Roman"/>
          <w:sz w:val="24"/>
          <w:szCs w:val="24"/>
        </w:rPr>
        <w:t>omunistiskā režīma represīvo iestāžu darbības vieta</w:t>
      </w:r>
      <w:r w:rsidR="00087C61" w:rsidRPr="0030311C">
        <w:rPr>
          <w:rFonts w:ascii="Times New Roman" w:hAnsi="Times New Roman" w:cs="Times New Roman"/>
          <w:sz w:val="24"/>
          <w:szCs w:val="24"/>
        </w:rPr>
        <w:t xml:space="preserve"> – </w:t>
      </w:r>
      <w:r w:rsidRPr="0030311C">
        <w:rPr>
          <w:rFonts w:ascii="Times New Roman" w:hAnsi="Times New Roman" w:cs="Times New Roman"/>
          <w:sz w:val="24"/>
          <w:szCs w:val="24"/>
        </w:rPr>
        <w:t>Stūra māja) tehnisko stāvokli</w:t>
      </w:r>
      <w:r w:rsidR="00087C61" w:rsidRPr="0030311C">
        <w:rPr>
          <w:rFonts w:ascii="Times New Roman" w:hAnsi="Times New Roman" w:cs="Times New Roman"/>
          <w:sz w:val="24"/>
          <w:szCs w:val="24"/>
        </w:rPr>
        <w:t xml:space="preserve">, neatliekami veicamajiem darbiem un to izmaksām, </w:t>
      </w:r>
      <w:r w:rsidR="00B43CC3" w:rsidRPr="0030311C">
        <w:rPr>
          <w:rFonts w:ascii="Times New Roman" w:hAnsi="Times New Roman" w:cs="Times New Roman"/>
          <w:sz w:val="24"/>
          <w:szCs w:val="24"/>
        </w:rPr>
        <w:t>lai</w:t>
      </w:r>
      <w:r w:rsidR="002B5465" w:rsidRPr="0030311C">
        <w:rPr>
          <w:rFonts w:ascii="Times New Roman" w:hAnsi="Times New Roman" w:cs="Times New Roman"/>
          <w:sz w:val="24"/>
          <w:szCs w:val="24"/>
        </w:rPr>
        <w:t xml:space="preserve"> </w:t>
      </w:r>
      <w:r w:rsidRPr="0030311C">
        <w:rPr>
          <w:rFonts w:ascii="Times New Roman" w:hAnsi="Times New Roman" w:cs="Times New Roman"/>
          <w:sz w:val="24"/>
          <w:szCs w:val="24"/>
          <w:shd w:val="clear" w:color="auto" w:fill="FFFFFF"/>
        </w:rPr>
        <w:t xml:space="preserve">lemtu par </w:t>
      </w:r>
      <w:r w:rsidR="002B5465" w:rsidRPr="0030311C">
        <w:rPr>
          <w:rFonts w:ascii="Times New Roman" w:hAnsi="Times New Roman" w:cs="Times New Roman"/>
          <w:sz w:val="24"/>
          <w:szCs w:val="24"/>
          <w:shd w:val="clear" w:color="auto" w:fill="FFFFFF"/>
        </w:rPr>
        <w:t xml:space="preserve">tālāko </w:t>
      </w:r>
      <w:r w:rsidRPr="0030311C">
        <w:rPr>
          <w:rFonts w:ascii="Times New Roman" w:hAnsi="Times New Roman" w:cs="Times New Roman"/>
          <w:sz w:val="24"/>
          <w:szCs w:val="24"/>
          <w:shd w:val="clear" w:color="auto" w:fill="FFFFFF"/>
        </w:rPr>
        <w:t>rīcību</w:t>
      </w:r>
      <w:r w:rsidR="00EA6C9C" w:rsidRPr="0030311C">
        <w:rPr>
          <w:rFonts w:ascii="Times New Roman" w:hAnsi="Times New Roman" w:cs="Times New Roman"/>
          <w:sz w:val="24"/>
          <w:szCs w:val="24"/>
          <w:shd w:val="clear" w:color="auto" w:fill="FFFFFF"/>
        </w:rPr>
        <w:t xml:space="preserve"> ar nekustamo īpašumu.</w:t>
      </w:r>
    </w:p>
    <w:p w14:paraId="720D0BD2" w14:textId="4790F961" w:rsidR="00737BE5" w:rsidRPr="0030311C" w:rsidRDefault="00737BE5" w:rsidP="00393BAD">
      <w:pPr>
        <w:spacing w:after="0" w:line="240" w:lineRule="auto"/>
        <w:jc w:val="both"/>
        <w:rPr>
          <w:rFonts w:ascii="Times New Roman" w:hAnsi="Times New Roman" w:cs="Times New Roman"/>
          <w:sz w:val="24"/>
          <w:szCs w:val="24"/>
        </w:rPr>
      </w:pPr>
    </w:p>
    <w:p w14:paraId="485E9593" w14:textId="2C7C95A5" w:rsidR="00C64E6B" w:rsidRPr="0030311C" w:rsidRDefault="00C64E6B" w:rsidP="00393BAD">
      <w:pPr>
        <w:pStyle w:val="Sarakstarindkopa"/>
        <w:numPr>
          <w:ilvl w:val="0"/>
          <w:numId w:val="7"/>
        </w:numPr>
        <w:spacing w:after="0" w:line="240" w:lineRule="auto"/>
        <w:ind w:left="284" w:hanging="284"/>
        <w:jc w:val="center"/>
        <w:rPr>
          <w:rFonts w:ascii="Times New Roman" w:hAnsi="Times New Roman" w:cs="Times New Roman"/>
          <w:b/>
          <w:bCs/>
          <w:sz w:val="24"/>
          <w:szCs w:val="24"/>
        </w:rPr>
      </w:pPr>
      <w:r w:rsidRPr="0030311C">
        <w:rPr>
          <w:rFonts w:ascii="Times New Roman" w:hAnsi="Times New Roman" w:cs="Times New Roman"/>
          <w:b/>
          <w:bCs/>
          <w:sz w:val="24"/>
          <w:szCs w:val="24"/>
        </w:rPr>
        <w:t>Informācija par nekustam</w:t>
      </w:r>
      <w:r w:rsidR="60D37FA6" w:rsidRPr="0030311C">
        <w:rPr>
          <w:rFonts w:ascii="Times New Roman" w:hAnsi="Times New Roman" w:cs="Times New Roman"/>
          <w:b/>
          <w:bCs/>
          <w:sz w:val="24"/>
          <w:szCs w:val="24"/>
        </w:rPr>
        <w:t>ā</w:t>
      </w:r>
      <w:r w:rsidRPr="0030311C">
        <w:rPr>
          <w:rFonts w:ascii="Times New Roman" w:hAnsi="Times New Roman" w:cs="Times New Roman"/>
          <w:b/>
          <w:bCs/>
          <w:sz w:val="24"/>
          <w:szCs w:val="24"/>
        </w:rPr>
        <w:t xml:space="preserve"> īpašum</w:t>
      </w:r>
      <w:r w:rsidR="4137EBBB" w:rsidRPr="0030311C">
        <w:rPr>
          <w:rFonts w:ascii="Times New Roman" w:hAnsi="Times New Roman" w:cs="Times New Roman"/>
          <w:b/>
          <w:bCs/>
          <w:sz w:val="24"/>
          <w:szCs w:val="24"/>
        </w:rPr>
        <w:t>a sastāvu</w:t>
      </w:r>
      <w:r w:rsidRPr="0030311C">
        <w:rPr>
          <w:rFonts w:ascii="Times New Roman" w:hAnsi="Times New Roman" w:cs="Times New Roman"/>
          <w:b/>
          <w:bCs/>
          <w:sz w:val="24"/>
          <w:szCs w:val="24"/>
        </w:rPr>
        <w:t xml:space="preserve"> un tā statusu</w:t>
      </w:r>
    </w:p>
    <w:p w14:paraId="6F9CF3A1" w14:textId="77777777" w:rsidR="00C64E6B" w:rsidRPr="0030311C" w:rsidRDefault="00C64E6B" w:rsidP="00393BAD">
      <w:pPr>
        <w:spacing w:after="0" w:line="240" w:lineRule="auto"/>
        <w:jc w:val="both"/>
        <w:rPr>
          <w:rFonts w:ascii="Times New Roman" w:hAnsi="Times New Roman" w:cs="Times New Roman"/>
          <w:sz w:val="24"/>
          <w:szCs w:val="24"/>
        </w:rPr>
      </w:pPr>
    </w:p>
    <w:p w14:paraId="58F495FB" w14:textId="6AEF4822" w:rsidR="00E55CBD" w:rsidRPr="0030311C" w:rsidRDefault="00E55CBD"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Nekustamais īpašums </w:t>
      </w:r>
      <w:r w:rsidR="30823656" w:rsidRPr="0030311C">
        <w:rPr>
          <w:rFonts w:ascii="Times New Roman" w:hAnsi="Times New Roman" w:cs="Times New Roman"/>
          <w:sz w:val="24"/>
          <w:szCs w:val="24"/>
        </w:rPr>
        <w:t>(nekustamā īpašuma kadastra Nr.</w:t>
      </w:r>
      <w:r w:rsidR="00393BAD" w:rsidRPr="0030311C">
        <w:rPr>
          <w:rFonts w:ascii="Times New Roman" w:hAnsi="Times New Roman" w:cs="Times New Roman"/>
          <w:sz w:val="24"/>
          <w:szCs w:val="24"/>
        </w:rPr>
        <w:t> </w:t>
      </w:r>
      <w:r w:rsidR="30823656" w:rsidRPr="0030311C">
        <w:rPr>
          <w:rFonts w:ascii="Times New Roman" w:hAnsi="Times New Roman" w:cs="Times New Roman"/>
          <w:sz w:val="24"/>
          <w:szCs w:val="24"/>
        </w:rPr>
        <w:t xml:space="preserve">0100 020 0031) </w:t>
      </w:r>
      <w:r w:rsidRPr="0030311C">
        <w:rPr>
          <w:rFonts w:ascii="Times New Roman" w:hAnsi="Times New Roman" w:cs="Times New Roman"/>
          <w:sz w:val="24"/>
          <w:szCs w:val="24"/>
        </w:rPr>
        <w:t>Brīvības ielā 61, Rīgā, sastāv no zemes</w:t>
      </w:r>
      <w:r w:rsidR="1E9907D2" w:rsidRPr="0030311C">
        <w:rPr>
          <w:rFonts w:ascii="Times New Roman" w:hAnsi="Times New Roman" w:cs="Times New Roman"/>
          <w:sz w:val="24"/>
          <w:szCs w:val="24"/>
        </w:rPr>
        <w:t xml:space="preserve"> </w:t>
      </w:r>
      <w:r w:rsidR="2FBCD2A6" w:rsidRPr="0030311C">
        <w:rPr>
          <w:rFonts w:ascii="Times New Roman" w:hAnsi="Times New Roman" w:cs="Times New Roman"/>
          <w:sz w:val="24"/>
          <w:szCs w:val="24"/>
        </w:rPr>
        <w:t xml:space="preserve">vienības </w:t>
      </w:r>
      <w:r w:rsidRPr="0030311C">
        <w:rPr>
          <w:rFonts w:ascii="Times New Roman" w:hAnsi="Times New Roman" w:cs="Times New Roman"/>
          <w:sz w:val="24"/>
          <w:szCs w:val="24"/>
        </w:rPr>
        <w:t>(</w:t>
      </w:r>
      <w:r w:rsidR="7329F56A" w:rsidRPr="0030311C">
        <w:rPr>
          <w:rFonts w:ascii="Times New Roman" w:hAnsi="Times New Roman" w:cs="Times New Roman"/>
          <w:sz w:val="24"/>
          <w:szCs w:val="24"/>
        </w:rPr>
        <w:t xml:space="preserve">zemes vienības </w:t>
      </w:r>
      <w:r w:rsidRPr="0030311C">
        <w:rPr>
          <w:rFonts w:ascii="Times New Roman" w:hAnsi="Times New Roman" w:cs="Times New Roman"/>
          <w:sz w:val="24"/>
          <w:szCs w:val="24"/>
        </w:rPr>
        <w:t>kadastra apzīmējums 0100 020 003</w:t>
      </w:r>
      <w:r w:rsidR="000213A3" w:rsidRPr="0030311C">
        <w:rPr>
          <w:rFonts w:ascii="Times New Roman" w:hAnsi="Times New Roman" w:cs="Times New Roman"/>
          <w:sz w:val="24"/>
          <w:szCs w:val="24"/>
        </w:rPr>
        <w:t>1</w:t>
      </w:r>
      <w:r w:rsidRPr="0030311C">
        <w:rPr>
          <w:rFonts w:ascii="Times New Roman" w:hAnsi="Times New Roman" w:cs="Times New Roman"/>
          <w:sz w:val="24"/>
          <w:szCs w:val="24"/>
        </w:rPr>
        <w:t>) 1</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953 m</w:t>
      </w:r>
      <w:r w:rsidRPr="0030311C">
        <w:rPr>
          <w:rFonts w:ascii="Times New Roman" w:hAnsi="Times New Roman" w:cs="Times New Roman"/>
          <w:sz w:val="24"/>
          <w:szCs w:val="24"/>
          <w:vertAlign w:val="superscript"/>
        </w:rPr>
        <w:t>2</w:t>
      </w:r>
      <w:r w:rsidRPr="0030311C">
        <w:rPr>
          <w:rFonts w:ascii="Times New Roman" w:hAnsi="Times New Roman" w:cs="Times New Roman"/>
          <w:sz w:val="24"/>
          <w:szCs w:val="24"/>
        </w:rPr>
        <w:t xml:space="preserve"> platībā un </w:t>
      </w:r>
      <w:r w:rsidR="35E87EFC" w:rsidRPr="0030311C">
        <w:rPr>
          <w:rFonts w:ascii="Times New Roman" w:hAnsi="Times New Roman" w:cs="Times New Roman"/>
          <w:sz w:val="24"/>
          <w:szCs w:val="24"/>
        </w:rPr>
        <w:t xml:space="preserve">vienas </w:t>
      </w:r>
      <w:r w:rsidR="1AD4D150" w:rsidRPr="0030311C">
        <w:rPr>
          <w:rFonts w:ascii="Times New Roman" w:hAnsi="Times New Roman" w:cs="Times New Roman"/>
          <w:sz w:val="24"/>
          <w:szCs w:val="24"/>
        </w:rPr>
        <w:t xml:space="preserve">būves </w:t>
      </w:r>
      <w:r w:rsidRPr="0030311C">
        <w:rPr>
          <w:rFonts w:ascii="Times New Roman" w:hAnsi="Times New Roman" w:cs="Times New Roman"/>
          <w:sz w:val="24"/>
          <w:szCs w:val="24"/>
        </w:rPr>
        <w:t>(</w:t>
      </w:r>
      <w:r w:rsidR="2CD8A123" w:rsidRPr="0030311C">
        <w:rPr>
          <w:rFonts w:ascii="Times New Roman" w:hAnsi="Times New Roman" w:cs="Times New Roman"/>
          <w:sz w:val="24"/>
          <w:szCs w:val="24"/>
        </w:rPr>
        <w:t xml:space="preserve">būves </w:t>
      </w:r>
      <w:r w:rsidRPr="0030311C">
        <w:rPr>
          <w:rFonts w:ascii="Times New Roman" w:hAnsi="Times New Roman" w:cs="Times New Roman"/>
          <w:sz w:val="24"/>
          <w:szCs w:val="24"/>
        </w:rPr>
        <w:t>kadastra apzīmējums 0100 020 0031 001) “</w:t>
      </w:r>
      <w:r w:rsidR="49570834" w:rsidRPr="0030311C">
        <w:rPr>
          <w:rFonts w:ascii="Times New Roman" w:hAnsi="Times New Roman" w:cs="Times New Roman"/>
          <w:sz w:val="24"/>
          <w:szCs w:val="24"/>
        </w:rPr>
        <w:t>administratīvā ēka</w:t>
      </w:r>
      <w:r w:rsidRPr="0030311C">
        <w:rPr>
          <w:rFonts w:ascii="Times New Roman" w:hAnsi="Times New Roman" w:cs="Times New Roman"/>
          <w:sz w:val="24"/>
          <w:szCs w:val="24"/>
        </w:rPr>
        <w:t xml:space="preserve">” (turpmāk </w:t>
      </w:r>
      <w:r w:rsidR="00087C61" w:rsidRPr="0030311C">
        <w:rPr>
          <w:rFonts w:ascii="Times New Roman" w:hAnsi="Times New Roman" w:cs="Times New Roman"/>
          <w:sz w:val="24"/>
          <w:szCs w:val="24"/>
        </w:rPr>
        <w:t xml:space="preserve">viss īpašums kopā </w:t>
      </w:r>
      <w:r w:rsidRPr="0030311C">
        <w:rPr>
          <w:rFonts w:ascii="Times New Roman" w:hAnsi="Times New Roman" w:cs="Times New Roman"/>
          <w:sz w:val="24"/>
          <w:szCs w:val="24"/>
        </w:rPr>
        <w:t xml:space="preserve">– </w:t>
      </w:r>
      <w:r w:rsidR="00087C61" w:rsidRPr="0030311C">
        <w:rPr>
          <w:rFonts w:ascii="Times New Roman" w:hAnsi="Times New Roman" w:cs="Times New Roman"/>
          <w:sz w:val="24"/>
          <w:szCs w:val="24"/>
        </w:rPr>
        <w:t>Īpašums; ēka</w:t>
      </w:r>
      <w:r w:rsidR="66D4F9FB" w:rsidRPr="0030311C">
        <w:rPr>
          <w:rFonts w:ascii="Times New Roman" w:hAnsi="Times New Roman" w:cs="Times New Roman"/>
          <w:sz w:val="24"/>
          <w:szCs w:val="24"/>
        </w:rPr>
        <w:t xml:space="preserve"> </w:t>
      </w:r>
      <w:r w:rsidR="00087C61" w:rsidRPr="0030311C">
        <w:rPr>
          <w:rFonts w:ascii="Times New Roman" w:hAnsi="Times New Roman" w:cs="Times New Roman"/>
          <w:sz w:val="24"/>
          <w:szCs w:val="24"/>
        </w:rPr>
        <w:t>atsevišķi – Stūra māja</w:t>
      </w:r>
      <w:r w:rsidRPr="0030311C">
        <w:rPr>
          <w:rFonts w:ascii="Times New Roman" w:hAnsi="Times New Roman" w:cs="Times New Roman"/>
          <w:sz w:val="24"/>
          <w:szCs w:val="24"/>
        </w:rPr>
        <w:t>). Saskaņā ar Rīgas pilsētas zemesgrāmatas nodalījuma Nr.</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100000061066 II</w:t>
      </w:r>
      <w:r w:rsidR="00393BAD" w:rsidRPr="0030311C">
        <w:rPr>
          <w:rFonts w:ascii="Times New Roman" w:hAnsi="Times New Roman" w:cs="Times New Roman"/>
          <w:sz w:val="24"/>
          <w:szCs w:val="24"/>
        </w:rPr>
        <w:t> </w:t>
      </w:r>
      <w:r w:rsidRPr="0030311C">
        <w:rPr>
          <w:rFonts w:ascii="Times New Roman" w:hAnsi="Times New Roman" w:cs="Times New Roman"/>
          <w:sz w:val="24"/>
          <w:szCs w:val="24"/>
        </w:rPr>
        <w:t>daļas 1.</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iedaļas</w:t>
      </w:r>
      <w:r w:rsidR="00087C61" w:rsidRPr="0030311C">
        <w:rPr>
          <w:rFonts w:ascii="Times New Roman" w:hAnsi="Times New Roman" w:cs="Times New Roman"/>
          <w:sz w:val="24"/>
          <w:szCs w:val="24"/>
        </w:rPr>
        <w:t xml:space="preserve"> </w:t>
      </w:r>
      <w:r w:rsidRPr="0030311C">
        <w:rPr>
          <w:rFonts w:ascii="Times New Roman" w:hAnsi="Times New Roman" w:cs="Times New Roman"/>
          <w:sz w:val="24"/>
          <w:szCs w:val="24"/>
        </w:rPr>
        <w:t>3.2.</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apakšpunkta ierakstu Nr.</w:t>
      </w:r>
      <w:r w:rsidR="00393BAD" w:rsidRPr="0030311C">
        <w:rPr>
          <w:rFonts w:ascii="Times New Roman" w:hAnsi="Times New Roman" w:cs="Times New Roman"/>
          <w:sz w:val="24"/>
          <w:szCs w:val="24"/>
        </w:rPr>
        <w:t> </w:t>
      </w:r>
      <w:r w:rsidRPr="0030311C">
        <w:rPr>
          <w:rFonts w:ascii="Times New Roman" w:hAnsi="Times New Roman" w:cs="Times New Roman"/>
          <w:sz w:val="24"/>
          <w:szCs w:val="24"/>
        </w:rPr>
        <w:t xml:space="preserve">3.2 </w:t>
      </w:r>
      <w:r w:rsidR="00087C61" w:rsidRPr="0030311C">
        <w:rPr>
          <w:rFonts w:ascii="Times New Roman" w:hAnsi="Times New Roman" w:cs="Times New Roman"/>
          <w:sz w:val="24"/>
          <w:szCs w:val="24"/>
        </w:rPr>
        <w:t>Ī</w:t>
      </w:r>
      <w:r w:rsidRPr="0030311C">
        <w:rPr>
          <w:rFonts w:ascii="Times New Roman" w:hAnsi="Times New Roman" w:cs="Times New Roman"/>
          <w:sz w:val="24"/>
          <w:szCs w:val="24"/>
        </w:rPr>
        <w:t xml:space="preserve">pašums </w:t>
      </w:r>
      <w:r w:rsidR="00087C61" w:rsidRPr="0030311C">
        <w:rPr>
          <w:rFonts w:ascii="Times New Roman" w:hAnsi="Times New Roman" w:cs="Times New Roman"/>
          <w:sz w:val="24"/>
          <w:szCs w:val="24"/>
        </w:rPr>
        <w:t xml:space="preserve">kopš 2003. gada </w:t>
      </w:r>
      <w:r w:rsidRPr="0030311C">
        <w:rPr>
          <w:rFonts w:ascii="Times New Roman" w:hAnsi="Times New Roman" w:cs="Times New Roman"/>
          <w:sz w:val="24"/>
          <w:szCs w:val="24"/>
        </w:rPr>
        <w:t>ir valsts akciju sabiedrība</w:t>
      </w:r>
      <w:r w:rsidR="00087C61" w:rsidRPr="0030311C">
        <w:rPr>
          <w:rFonts w:ascii="Times New Roman" w:hAnsi="Times New Roman" w:cs="Times New Roman"/>
          <w:sz w:val="24"/>
          <w:szCs w:val="24"/>
        </w:rPr>
        <w:t>s</w:t>
      </w:r>
      <w:r w:rsidRPr="0030311C">
        <w:rPr>
          <w:rFonts w:ascii="Times New Roman" w:hAnsi="Times New Roman" w:cs="Times New Roman"/>
          <w:sz w:val="24"/>
          <w:szCs w:val="24"/>
        </w:rPr>
        <w:t xml:space="preserve"> </w:t>
      </w:r>
      <w:r w:rsidR="00393BAD" w:rsidRPr="0030311C">
        <w:rPr>
          <w:rFonts w:ascii="Times New Roman" w:hAnsi="Times New Roman" w:cs="Times New Roman"/>
          <w:sz w:val="24"/>
          <w:szCs w:val="24"/>
        </w:rPr>
        <w:t>“</w:t>
      </w:r>
      <w:r w:rsidRPr="0030311C">
        <w:rPr>
          <w:rFonts w:ascii="Times New Roman" w:hAnsi="Times New Roman" w:cs="Times New Roman"/>
          <w:sz w:val="24"/>
          <w:szCs w:val="24"/>
        </w:rPr>
        <w:t>Valsts nekustamie īpašumi” (turpmāk – VNĪ) īpašum</w:t>
      </w:r>
      <w:r w:rsidR="00087C61" w:rsidRPr="0030311C">
        <w:rPr>
          <w:rFonts w:ascii="Times New Roman" w:hAnsi="Times New Roman" w:cs="Times New Roman"/>
          <w:sz w:val="24"/>
          <w:szCs w:val="24"/>
        </w:rPr>
        <w:t>ā</w:t>
      </w:r>
      <w:r w:rsidRPr="0030311C">
        <w:rPr>
          <w:rFonts w:ascii="Times New Roman" w:hAnsi="Times New Roman" w:cs="Times New Roman"/>
          <w:sz w:val="24"/>
          <w:szCs w:val="24"/>
        </w:rPr>
        <w:t>.</w:t>
      </w:r>
    </w:p>
    <w:p w14:paraId="229E8817" w14:textId="0DBD58BF" w:rsidR="006F1F4D" w:rsidRPr="0030311C" w:rsidRDefault="4689576D" w:rsidP="004677C4">
      <w:pPr>
        <w:spacing w:after="0" w:line="240" w:lineRule="auto"/>
        <w:ind w:firstLine="720"/>
        <w:jc w:val="both"/>
        <w:rPr>
          <w:rFonts w:ascii="Times New Roman" w:eastAsia="Calibri" w:hAnsi="Times New Roman" w:cs="Times New Roman"/>
          <w:sz w:val="24"/>
          <w:szCs w:val="24"/>
        </w:rPr>
      </w:pPr>
      <w:r w:rsidRPr="0030311C">
        <w:rPr>
          <w:rFonts w:ascii="Times New Roman" w:hAnsi="Times New Roman" w:cs="Times New Roman"/>
          <w:sz w:val="24"/>
          <w:szCs w:val="24"/>
        </w:rPr>
        <w:t xml:space="preserve">Atbilstoši Nekustamā īpašuma </w:t>
      </w:r>
      <w:r w:rsidR="4B7EE1D4" w:rsidRPr="0030311C">
        <w:rPr>
          <w:rFonts w:ascii="Times New Roman" w:hAnsi="Times New Roman" w:cs="Times New Roman"/>
          <w:sz w:val="24"/>
          <w:szCs w:val="24"/>
        </w:rPr>
        <w:t>valsts kadastra informācijas sistēmas datiem</w:t>
      </w:r>
      <w:r w:rsidR="07599A9D" w:rsidRPr="0030311C">
        <w:rPr>
          <w:rFonts w:ascii="Times New Roman" w:hAnsi="Times New Roman" w:cs="Times New Roman"/>
          <w:sz w:val="24"/>
          <w:szCs w:val="24"/>
        </w:rPr>
        <w:t xml:space="preserve"> Īpašuma sastāvā esošai zemes vienībai noteikts lietošanas mērķis:</w:t>
      </w:r>
      <w:r w:rsidR="00393BAD" w:rsidRPr="0030311C">
        <w:rPr>
          <w:rFonts w:ascii="Times New Roman" w:hAnsi="Times New Roman" w:cs="Times New Roman"/>
          <w:sz w:val="24"/>
          <w:szCs w:val="24"/>
        </w:rPr>
        <w:t xml:space="preserve"> </w:t>
      </w:r>
      <w:r w:rsidR="07599A9D" w:rsidRPr="0030311C">
        <w:rPr>
          <w:rFonts w:ascii="Times New Roman" w:hAnsi="Times New Roman" w:cs="Times New Roman"/>
          <w:sz w:val="24"/>
          <w:szCs w:val="24"/>
        </w:rPr>
        <w:t>0906-</w:t>
      </w:r>
      <w:r w:rsidR="4B7EE1D4" w:rsidRPr="0030311C">
        <w:rPr>
          <w:rFonts w:ascii="Times New Roman" w:hAnsi="Times New Roman" w:cs="Times New Roman"/>
          <w:sz w:val="24"/>
          <w:szCs w:val="24"/>
        </w:rPr>
        <w:t xml:space="preserve"> </w:t>
      </w:r>
      <w:r w:rsidR="282A8EF9" w:rsidRPr="0030311C">
        <w:rPr>
          <w:rFonts w:ascii="Times New Roman" w:hAnsi="Times New Roman" w:cs="Times New Roman"/>
          <w:sz w:val="24"/>
          <w:szCs w:val="24"/>
        </w:rPr>
        <w:t>“v</w:t>
      </w:r>
      <w:r w:rsidR="3F1D5C97" w:rsidRPr="0030311C">
        <w:rPr>
          <w:rFonts w:ascii="Times New Roman" w:eastAsia="Calibri" w:hAnsi="Times New Roman" w:cs="Times New Roman"/>
          <w:sz w:val="24"/>
          <w:szCs w:val="24"/>
        </w:rPr>
        <w:t>alsts aizsardzības nozīmes objektu, drošības, policijas, ugunsdzēsības un glābšanas, robežsardzes un soda izciešanas iestāžu apbūve</w:t>
      </w:r>
      <w:r w:rsidR="0EDE6F4E" w:rsidRPr="0030311C">
        <w:rPr>
          <w:rFonts w:ascii="Times New Roman" w:eastAsia="Calibri" w:hAnsi="Times New Roman" w:cs="Times New Roman"/>
          <w:sz w:val="24"/>
          <w:szCs w:val="24"/>
        </w:rPr>
        <w:t>”</w:t>
      </w:r>
      <w:r w:rsidR="00393BAD" w:rsidRPr="0030311C">
        <w:rPr>
          <w:rFonts w:ascii="Times New Roman" w:eastAsia="Calibri" w:hAnsi="Times New Roman" w:cs="Times New Roman"/>
          <w:sz w:val="24"/>
          <w:szCs w:val="24"/>
        </w:rPr>
        <w:t xml:space="preserve"> –</w:t>
      </w:r>
      <w:r w:rsidR="0EDE6F4E" w:rsidRPr="0030311C">
        <w:rPr>
          <w:rFonts w:ascii="Times New Roman" w:eastAsia="Calibri" w:hAnsi="Times New Roman" w:cs="Times New Roman"/>
          <w:sz w:val="24"/>
          <w:szCs w:val="24"/>
        </w:rPr>
        <w:t xml:space="preserve"> </w:t>
      </w:r>
      <w:r w:rsidR="3F1D5C97" w:rsidRPr="0030311C">
        <w:rPr>
          <w:rFonts w:ascii="Times New Roman" w:eastAsia="Calibri" w:hAnsi="Times New Roman" w:cs="Times New Roman"/>
          <w:sz w:val="24"/>
          <w:szCs w:val="24"/>
        </w:rPr>
        <w:t>0</w:t>
      </w:r>
      <w:r w:rsidR="00393BAD" w:rsidRPr="0030311C">
        <w:rPr>
          <w:rFonts w:ascii="Times New Roman" w:eastAsia="Calibri" w:hAnsi="Times New Roman" w:cs="Times New Roman"/>
          <w:sz w:val="24"/>
          <w:szCs w:val="24"/>
        </w:rPr>
        <w:t>,</w:t>
      </w:r>
      <w:r w:rsidR="3F1D5C97" w:rsidRPr="0030311C">
        <w:rPr>
          <w:rFonts w:ascii="Times New Roman" w:eastAsia="Calibri" w:hAnsi="Times New Roman" w:cs="Times New Roman"/>
          <w:sz w:val="24"/>
          <w:szCs w:val="24"/>
        </w:rPr>
        <w:t>1953</w:t>
      </w:r>
      <w:r w:rsidR="00B43CC3" w:rsidRPr="0030311C">
        <w:rPr>
          <w:rFonts w:ascii="Times New Roman" w:hAnsi="Times New Roman" w:cs="Times New Roman"/>
          <w:sz w:val="24"/>
          <w:szCs w:val="24"/>
        </w:rPr>
        <w:t xml:space="preserve"> </w:t>
      </w:r>
      <w:r w:rsidR="3F1D5C97" w:rsidRPr="0030311C">
        <w:rPr>
          <w:rFonts w:ascii="Times New Roman" w:eastAsia="Calibri" w:hAnsi="Times New Roman" w:cs="Times New Roman"/>
          <w:sz w:val="24"/>
          <w:szCs w:val="24"/>
        </w:rPr>
        <w:t>ha</w:t>
      </w:r>
      <w:r w:rsidR="2CA8BAD4" w:rsidRPr="0030311C">
        <w:rPr>
          <w:rFonts w:ascii="Times New Roman" w:eastAsia="Calibri" w:hAnsi="Times New Roman" w:cs="Times New Roman"/>
          <w:sz w:val="24"/>
          <w:szCs w:val="24"/>
        </w:rPr>
        <w:t>;</w:t>
      </w:r>
    </w:p>
    <w:p w14:paraId="3E969564" w14:textId="51910991" w:rsidR="006F1F4D" w:rsidRPr="0030311C" w:rsidRDefault="2CA8BAD4" w:rsidP="00393BAD">
      <w:pPr>
        <w:spacing w:after="0" w:line="240" w:lineRule="auto"/>
        <w:jc w:val="both"/>
        <w:rPr>
          <w:rFonts w:ascii="Times New Roman" w:eastAsia="Calibri" w:hAnsi="Times New Roman" w:cs="Times New Roman"/>
          <w:sz w:val="24"/>
          <w:szCs w:val="24"/>
        </w:rPr>
      </w:pPr>
      <w:r w:rsidRPr="0030311C">
        <w:rPr>
          <w:rFonts w:ascii="Times New Roman" w:eastAsia="Calibri" w:hAnsi="Times New Roman" w:cs="Times New Roman"/>
          <w:sz w:val="24"/>
          <w:szCs w:val="24"/>
        </w:rPr>
        <w:t>NI</w:t>
      </w:r>
      <w:r w:rsidR="5EF48908" w:rsidRPr="0030311C">
        <w:rPr>
          <w:rFonts w:ascii="Times New Roman" w:eastAsia="Calibri" w:hAnsi="Times New Roman" w:cs="Times New Roman"/>
          <w:sz w:val="24"/>
          <w:szCs w:val="24"/>
        </w:rPr>
        <w:t xml:space="preserve">VKIS reģistrētie </w:t>
      </w:r>
      <w:r w:rsidR="0CC68390" w:rsidRPr="0030311C">
        <w:rPr>
          <w:rFonts w:ascii="Times New Roman" w:eastAsia="Calibri" w:hAnsi="Times New Roman" w:cs="Times New Roman"/>
          <w:sz w:val="24"/>
          <w:szCs w:val="24"/>
        </w:rPr>
        <w:t>a</w:t>
      </w:r>
      <w:r w:rsidR="3F1D5C97" w:rsidRPr="0030311C">
        <w:rPr>
          <w:rFonts w:ascii="Times New Roman" w:eastAsia="Calibri" w:hAnsi="Times New Roman" w:cs="Times New Roman"/>
          <w:sz w:val="24"/>
          <w:szCs w:val="24"/>
        </w:rPr>
        <w:t>pgrūtinājumi:</w:t>
      </w:r>
    </w:p>
    <w:p w14:paraId="6FA75073" w14:textId="5AA1DDB2" w:rsidR="006F1F4D" w:rsidRPr="0030311C" w:rsidRDefault="3F1D5C97" w:rsidP="00393BAD">
      <w:pPr>
        <w:pStyle w:val="Sarakstarindkopa"/>
        <w:numPr>
          <w:ilvl w:val="0"/>
          <w:numId w:val="2"/>
        </w:numPr>
        <w:spacing w:after="0" w:line="240" w:lineRule="auto"/>
        <w:jc w:val="both"/>
        <w:rPr>
          <w:rFonts w:ascii="Times New Roman" w:eastAsia="Calibri" w:hAnsi="Times New Roman" w:cs="Times New Roman"/>
          <w:sz w:val="24"/>
          <w:szCs w:val="24"/>
        </w:rPr>
      </w:pPr>
      <w:r w:rsidRPr="0030311C">
        <w:rPr>
          <w:rFonts w:ascii="Times New Roman" w:eastAsia="Calibri" w:hAnsi="Times New Roman" w:cs="Times New Roman"/>
          <w:sz w:val="24"/>
          <w:szCs w:val="24"/>
        </w:rPr>
        <w:t>ekspluatācijas aizsargjoslas teritorija gar ielu vai ceļu - sarkanā līnija</w:t>
      </w:r>
      <w:r w:rsidR="00B43CC3" w:rsidRPr="0030311C">
        <w:rPr>
          <w:rFonts w:ascii="Times New Roman" w:hAnsi="Times New Roman" w:cs="Times New Roman"/>
          <w:sz w:val="24"/>
          <w:szCs w:val="24"/>
        </w:rPr>
        <w:t xml:space="preserve"> </w:t>
      </w:r>
      <w:r w:rsidRPr="0030311C">
        <w:rPr>
          <w:rFonts w:ascii="Times New Roman" w:eastAsia="Calibri" w:hAnsi="Times New Roman" w:cs="Times New Roman"/>
          <w:sz w:val="24"/>
          <w:szCs w:val="24"/>
        </w:rPr>
        <w:t>0.0028 ha</w:t>
      </w:r>
    </w:p>
    <w:p w14:paraId="6FCB504B" w14:textId="2FE3BC10" w:rsidR="006F1F4D" w:rsidRPr="0030311C" w:rsidRDefault="004B52AE" w:rsidP="00393BAD">
      <w:pPr>
        <w:pStyle w:val="Sarakstarindkopa"/>
        <w:numPr>
          <w:ilvl w:val="0"/>
          <w:numId w:val="1"/>
        </w:numPr>
        <w:spacing w:after="0" w:line="240" w:lineRule="auto"/>
        <w:jc w:val="both"/>
        <w:rPr>
          <w:rFonts w:ascii="Times New Roman" w:eastAsia="Calibri" w:hAnsi="Times New Roman" w:cs="Times New Roman"/>
          <w:sz w:val="24"/>
          <w:szCs w:val="24"/>
        </w:rPr>
      </w:pPr>
      <w:r w:rsidRPr="0030311C">
        <w:rPr>
          <w:rFonts w:ascii="Times New Roman" w:eastAsia="Calibri" w:hAnsi="Times New Roman" w:cs="Times New Roman"/>
          <w:sz w:val="24"/>
          <w:szCs w:val="24"/>
        </w:rPr>
        <w:t>140101</w:t>
      </w:r>
      <w:r w:rsidR="3F1D5C97" w:rsidRPr="0030311C">
        <w:rPr>
          <w:rFonts w:ascii="Times New Roman" w:eastAsia="Calibri" w:hAnsi="Times New Roman" w:cs="Times New Roman"/>
          <w:sz w:val="24"/>
          <w:szCs w:val="24"/>
        </w:rPr>
        <w:t xml:space="preserve"> arhitektūras un pilsētbūvniecības pieminekļa teritorija un objekti</w:t>
      </w:r>
      <w:r w:rsidR="00B43CC3" w:rsidRPr="0030311C">
        <w:rPr>
          <w:rFonts w:ascii="Times New Roman" w:hAnsi="Times New Roman" w:cs="Times New Roman"/>
          <w:sz w:val="24"/>
          <w:szCs w:val="24"/>
        </w:rPr>
        <w:t xml:space="preserve"> </w:t>
      </w:r>
      <w:r w:rsidR="3F1D5C97" w:rsidRPr="0030311C">
        <w:rPr>
          <w:rFonts w:ascii="Times New Roman" w:eastAsia="Calibri" w:hAnsi="Times New Roman" w:cs="Times New Roman"/>
          <w:sz w:val="24"/>
          <w:szCs w:val="24"/>
        </w:rPr>
        <w:t>0.1953 ha</w:t>
      </w:r>
      <w:r w:rsidR="707E6FCA" w:rsidRPr="0030311C">
        <w:rPr>
          <w:rFonts w:ascii="Times New Roman" w:eastAsia="Calibri" w:hAnsi="Times New Roman" w:cs="Times New Roman"/>
          <w:sz w:val="24"/>
          <w:szCs w:val="24"/>
        </w:rPr>
        <w:t xml:space="preserve"> </w:t>
      </w:r>
    </w:p>
    <w:p w14:paraId="15FD34D8" w14:textId="014CEE3E" w:rsidR="006F1F4D" w:rsidRPr="0030311C" w:rsidRDefault="3F1D5C97" w:rsidP="00393BAD">
      <w:pPr>
        <w:pStyle w:val="Sarakstarindkopa"/>
        <w:numPr>
          <w:ilvl w:val="0"/>
          <w:numId w:val="1"/>
        </w:numPr>
        <w:spacing w:after="0" w:line="240" w:lineRule="auto"/>
        <w:jc w:val="both"/>
        <w:rPr>
          <w:rFonts w:ascii="Times New Roman" w:eastAsia="Calibri" w:hAnsi="Times New Roman" w:cs="Times New Roman"/>
          <w:sz w:val="24"/>
          <w:szCs w:val="24"/>
        </w:rPr>
      </w:pPr>
      <w:r w:rsidRPr="0030311C">
        <w:rPr>
          <w:rFonts w:ascii="Times New Roman" w:eastAsia="Calibri" w:hAnsi="Times New Roman" w:cs="Times New Roman"/>
          <w:sz w:val="24"/>
          <w:szCs w:val="24"/>
        </w:rPr>
        <w:t>aizsargjoslas teritorija gar pazemes elektronisko sakaru tīklu līnijām un kabeļu kanalizāciju</w:t>
      </w:r>
      <w:r w:rsidR="00B43CC3" w:rsidRPr="0030311C">
        <w:rPr>
          <w:rFonts w:ascii="Times New Roman" w:eastAsia="Calibri" w:hAnsi="Times New Roman" w:cs="Times New Roman"/>
          <w:sz w:val="24"/>
          <w:szCs w:val="24"/>
        </w:rPr>
        <w:t xml:space="preserve"> </w:t>
      </w:r>
      <w:r w:rsidRPr="0030311C">
        <w:rPr>
          <w:rFonts w:ascii="Times New Roman" w:eastAsia="Calibri" w:hAnsi="Times New Roman" w:cs="Times New Roman"/>
          <w:sz w:val="24"/>
          <w:szCs w:val="24"/>
        </w:rPr>
        <w:t>0.00</w:t>
      </w:r>
    </w:p>
    <w:p w14:paraId="6213A2FE" w14:textId="4CF2AE41" w:rsidR="006F1F4D" w:rsidRPr="0030311C" w:rsidRDefault="3F1D5C97" w:rsidP="00393BAD">
      <w:pPr>
        <w:pStyle w:val="Sarakstarindkopa"/>
        <w:numPr>
          <w:ilvl w:val="0"/>
          <w:numId w:val="1"/>
        </w:numPr>
        <w:spacing w:after="0" w:line="240" w:lineRule="auto"/>
        <w:jc w:val="both"/>
        <w:rPr>
          <w:rFonts w:ascii="Times New Roman" w:eastAsia="Calibri" w:hAnsi="Times New Roman" w:cs="Times New Roman"/>
          <w:sz w:val="24"/>
          <w:szCs w:val="24"/>
        </w:rPr>
      </w:pPr>
      <w:r w:rsidRPr="0030311C">
        <w:rPr>
          <w:rFonts w:ascii="Times New Roman" w:eastAsia="Calibri" w:hAnsi="Times New Roman" w:cs="Times New Roman"/>
          <w:sz w:val="24"/>
          <w:szCs w:val="24"/>
        </w:rPr>
        <w:t>ekspluatācijas aizsargjoslas teritorija gar pazemes siltumvadu, siltumapgādes iekārtu un būvi</w:t>
      </w:r>
      <w:r w:rsidR="00B43CC3" w:rsidRPr="0030311C">
        <w:rPr>
          <w:rFonts w:ascii="Times New Roman" w:eastAsia="Calibri" w:hAnsi="Times New Roman" w:cs="Times New Roman"/>
          <w:sz w:val="24"/>
          <w:szCs w:val="24"/>
        </w:rPr>
        <w:t xml:space="preserve"> </w:t>
      </w:r>
      <w:r w:rsidRPr="0030311C">
        <w:rPr>
          <w:rFonts w:ascii="Times New Roman" w:eastAsia="Calibri" w:hAnsi="Times New Roman" w:cs="Times New Roman"/>
          <w:sz w:val="24"/>
          <w:szCs w:val="24"/>
        </w:rPr>
        <w:t>0.0023ha</w:t>
      </w:r>
    </w:p>
    <w:p w14:paraId="26029E89" w14:textId="01A19E48" w:rsidR="006F1F4D" w:rsidRPr="0030311C" w:rsidRDefault="3F1D5C97" w:rsidP="00393BAD">
      <w:pPr>
        <w:pStyle w:val="Sarakstarindkopa"/>
        <w:numPr>
          <w:ilvl w:val="0"/>
          <w:numId w:val="1"/>
        </w:numPr>
        <w:spacing w:after="0" w:line="240" w:lineRule="auto"/>
        <w:jc w:val="both"/>
        <w:rPr>
          <w:rFonts w:ascii="Times New Roman" w:eastAsia="Calibri" w:hAnsi="Times New Roman" w:cs="Times New Roman"/>
          <w:sz w:val="24"/>
          <w:szCs w:val="24"/>
        </w:rPr>
      </w:pPr>
      <w:r w:rsidRPr="0030311C">
        <w:rPr>
          <w:rFonts w:ascii="Times New Roman" w:eastAsia="Calibri" w:hAnsi="Times New Roman" w:cs="Times New Roman"/>
          <w:sz w:val="24"/>
          <w:szCs w:val="24"/>
        </w:rPr>
        <w:t>vietējas nozīmes kultūras pieminekļa teritorija un objekti</w:t>
      </w:r>
      <w:r w:rsidR="00B43CC3" w:rsidRPr="0030311C">
        <w:rPr>
          <w:rFonts w:ascii="Times New Roman" w:eastAsia="Calibri" w:hAnsi="Times New Roman" w:cs="Times New Roman"/>
          <w:sz w:val="24"/>
          <w:szCs w:val="24"/>
        </w:rPr>
        <w:t xml:space="preserve"> </w:t>
      </w:r>
      <w:r w:rsidRPr="0030311C">
        <w:rPr>
          <w:rFonts w:ascii="Times New Roman" w:eastAsia="Calibri" w:hAnsi="Times New Roman" w:cs="Times New Roman"/>
          <w:sz w:val="24"/>
          <w:szCs w:val="24"/>
        </w:rPr>
        <w:t>0.00</w:t>
      </w:r>
    </w:p>
    <w:p w14:paraId="6CDC9FC8" w14:textId="230F1EC2" w:rsidR="006F1F4D" w:rsidRPr="0030311C" w:rsidRDefault="61C20B5A" w:rsidP="00393BAD">
      <w:pPr>
        <w:spacing w:after="0" w:line="240" w:lineRule="auto"/>
        <w:jc w:val="both"/>
        <w:rPr>
          <w:rFonts w:ascii="Times New Roman" w:hAnsi="Times New Roman" w:cs="Times New Roman"/>
          <w:sz w:val="24"/>
          <w:szCs w:val="24"/>
        </w:rPr>
      </w:pPr>
      <w:r w:rsidRPr="0030311C">
        <w:rPr>
          <w:rFonts w:ascii="Times New Roman" w:hAnsi="Times New Roman" w:cs="Times New Roman"/>
          <w:sz w:val="24"/>
          <w:szCs w:val="24"/>
        </w:rPr>
        <w:t xml:space="preserve">Saskaņā ar </w:t>
      </w:r>
      <w:r w:rsidR="00393BAD" w:rsidRPr="0030311C">
        <w:rPr>
          <w:rFonts w:ascii="Times New Roman" w:hAnsi="Times New Roman" w:cs="Times New Roman"/>
          <w:sz w:val="24"/>
          <w:szCs w:val="24"/>
        </w:rPr>
        <w:t xml:space="preserve">Nekustamā īpašuma valsts kadastra informācijas sistēmas </w:t>
      </w:r>
      <w:r w:rsidRPr="0030311C">
        <w:rPr>
          <w:rFonts w:ascii="Times New Roman" w:hAnsi="Times New Roman" w:cs="Times New Roman"/>
          <w:sz w:val="24"/>
          <w:szCs w:val="24"/>
        </w:rPr>
        <w:t>datiem Sūra mājas</w:t>
      </w:r>
      <w:r w:rsidR="711A44B8" w:rsidRPr="0030311C">
        <w:rPr>
          <w:rFonts w:ascii="Times New Roman" w:eastAsia="Calibri" w:hAnsi="Times New Roman" w:cs="Times New Roman"/>
          <w:sz w:val="24"/>
          <w:szCs w:val="24"/>
        </w:rPr>
        <w:t xml:space="preserve"> kopējā platība </w:t>
      </w:r>
      <w:r w:rsidR="60714501" w:rsidRPr="0030311C">
        <w:rPr>
          <w:rFonts w:ascii="Times New Roman" w:eastAsia="Calibri" w:hAnsi="Times New Roman" w:cs="Times New Roman"/>
          <w:sz w:val="24"/>
          <w:szCs w:val="24"/>
        </w:rPr>
        <w:t>ir</w:t>
      </w:r>
      <w:r w:rsidR="197CE15C" w:rsidRPr="0030311C">
        <w:rPr>
          <w:rFonts w:ascii="Times New Roman" w:eastAsia="Calibri" w:hAnsi="Times New Roman" w:cs="Times New Roman"/>
          <w:sz w:val="24"/>
          <w:szCs w:val="24"/>
        </w:rPr>
        <w:t xml:space="preserve"> </w:t>
      </w:r>
      <w:r w:rsidR="711A44B8" w:rsidRPr="0030311C">
        <w:rPr>
          <w:rFonts w:ascii="Times New Roman" w:eastAsia="Calibri" w:hAnsi="Times New Roman" w:cs="Times New Roman"/>
          <w:sz w:val="24"/>
          <w:szCs w:val="24"/>
        </w:rPr>
        <w:t>8552</w:t>
      </w:r>
      <w:r w:rsidR="00393BAD" w:rsidRPr="0030311C">
        <w:rPr>
          <w:rFonts w:ascii="Times New Roman" w:eastAsia="Calibri" w:hAnsi="Times New Roman" w:cs="Times New Roman"/>
          <w:sz w:val="24"/>
          <w:szCs w:val="24"/>
        </w:rPr>
        <w:t>,</w:t>
      </w:r>
      <w:r w:rsidR="711A44B8" w:rsidRPr="0030311C">
        <w:rPr>
          <w:rFonts w:ascii="Times New Roman" w:eastAsia="Calibri" w:hAnsi="Times New Roman" w:cs="Times New Roman"/>
          <w:sz w:val="24"/>
          <w:szCs w:val="24"/>
        </w:rPr>
        <w:t>8 m</w:t>
      </w:r>
      <w:r w:rsidR="711A44B8" w:rsidRPr="0030311C">
        <w:rPr>
          <w:rFonts w:ascii="Times New Roman" w:eastAsia="Calibri" w:hAnsi="Times New Roman" w:cs="Times New Roman"/>
          <w:sz w:val="24"/>
          <w:szCs w:val="24"/>
          <w:vertAlign w:val="superscript"/>
        </w:rPr>
        <w:t>2</w:t>
      </w:r>
      <w:r w:rsidR="00393BAD" w:rsidRPr="0030311C">
        <w:rPr>
          <w:rFonts w:ascii="Times New Roman" w:eastAsia="Calibri" w:hAnsi="Times New Roman" w:cs="Times New Roman"/>
          <w:sz w:val="24"/>
          <w:szCs w:val="24"/>
        </w:rPr>
        <w:t>,</w:t>
      </w:r>
      <w:r w:rsidR="7AFFF1EB" w:rsidRPr="0030311C">
        <w:rPr>
          <w:rFonts w:ascii="Times New Roman" w:eastAsia="Calibri" w:hAnsi="Times New Roman" w:cs="Times New Roman"/>
          <w:sz w:val="24"/>
          <w:szCs w:val="24"/>
          <w:vertAlign w:val="subscript"/>
        </w:rPr>
        <w:t xml:space="preserve"> </w:t>
      </w:r>
      <w:r w:rsidR="004B52AE" w:rsidRPr="0030311C">
        <w:rPr>
          <w:rFonts w:ascii="Times New Roman" w:eastAsia="Calibri" w:hAnsi="Times New Roman" w:cs="Times New Roman"/>
          <w:sz w:val="24"/>
          <w:szCs w:val="24"/>
        </w:rPr>
        <w:t>g</w:t>
      </w:r>
      <w:r w:rsidR="711A44B8" w:rsidRPr="0030311C">
        <w:rPr>
          <w:rFonts w:ascii="Times New Roman" w:eastAsia="Calibri" w:hAnsi="Times New Roman" w:cs="Times New Roman"/>
          <w:sz w:val="24"/>
          <w:szCs w:val="24"/>
        </w:rPr>
        <w:t>alvenais lietošanas veids:</w:t>
      </w:r>
      <w:r w:rsidR="00393BAD" w:rsidRPr="0030311C">
        <w:rPr>
          <w:rFonts w:ascii="Times New Roman" w:hAnsi="Times New Roman" w:cs="Times New Roman"/>
          <w:sz w:val="24"/>
          <w:szCs w:val="24"/>
        </w:rPr>
        <w:t xml:space="preserve"> </w:t>
      </w:r>
      <w:r w:rsidR="711A44B8" w:rsidRPr="0030311C">
        <w:rPr>
          <w:rFonts w:ascii="Times New Roman" w:eastAsia="Calibri" w:hAnsi="Times New Roman" w:cs="Times New Roman"/>
          <w:sz w:val="24"/>
          <w:szCs w:val="24"/>
        </w:rPr>
        <w:t xml:space="preserve">1220 </w:t>
      </w:r>
      <w:r w:rsidR="00393BAD" w:rsidRPr="0030311C">
        <w:rPr>
          <w:rFonts w:ascii="Times New Roman" w:eastAsia="Calibri" w:hAnsi="Times New Roman" w:cs="Times New Roman"/>
          <w:sz w:val="24"/>
          <w:szCs w:val="24"/>
        </w:rPr>
        <w:t>– “</w:t>
      </w:r>
      <w:r w:rsidR="283E1E10" w:rsidRPr="0030311C">
        <w:rPr>
          <w:rFonts w:ascii="Times New Roman" w:eastAsia="Calibri" w:hAnsi="Times New Roman" w:cs="Times New Roman"/>
          <w:sz w:val="24"/>
          <w:szCs w:val="24"/>
        </w:rPr>
        <w:t>b</w:t>
      </w:r>
      <w:r w:rsidR="711A44B8" w:rsidRPr="0030311C">
        <w:rPr>
          <w:rFonts w:ascii="Times New Roman" w:eastAsia="Calibri" w:hAnsi="Times New Roman" w:cs="Times New Roman"/>
          <w:sz w:val="24"/>
          <w:szCs w:val="24"/>
        </w:rPr>
        <w:t>iroju ēkas</w:t>
      </w:r>
      <w:r w:rsidR="3DB98E61" w:rsidRPr="0030311C">
        <w:rPr>
          <w:rFonts w:ascii="Times New Roman" w:eastAsia="Calibri" w:hAnsi="Times New Roman" w:cs="Times New Roman"/>
          <w:sz w:val="24"/>
          <w:szCs w:val="24"/>
        </w:rPr>
        <w:t>”</w:t>
      </w:r>
      <w:r w:rsidR="5C39BFA0" w:rsidRPr="0030311C">
        <w:rPr>
          <w:rFonts w:ascii="Times New Roman" w:eastAsia="Calibri" w:hAnsi="Times New Roman" w:cs="Times New Roman"/>
          <w:sz w:val="24"/>
          <w:szCs w:val="24"/>
        </w:rPr>
        <w:t xml:space="preserve">; </w:t>
      </w:r>
      <w:r w:rsidR="711A44B8" w:rsidRPr="0030311C">
        <w:rPr>
          <w:rFonts w:ascii="Times New Roman" w:eastAsia="Calibri" w:hAnsi="Times New Roman" w:cs="Times New Roman"/>
          <w:sz w:val="24"/>
          <w:szCs w:val="24"/>
        </w:rPr>
        <w:t>Būves tips:</w:t>
      </w:r>
      <w:r w:rsidR="6352F9EE" w:rsidRPr="0030311C">
        <w:rPr>
          <w:rFonts w:ascii="Times New Roman" w:eastAsia="Calibri" w:hAnsi="Times New Roman" w:cs="Times New Roman"/>
          <w:sz w:val="24"/>
          <w:szCs w:val="24"/>
        </w:rPr>
        <w:t xml:space="preserve"> </w:t>
      </w:r>
      <w:r w:rsidR="711A44B8" w:rsidRPr="0030311C">
        <w:rPr>
          <w:rFonts w:ascii="Times New Roman" w:eastAsia="Calibri" w:hAnsi="Times New Roman" w:cs="Times New Roman"/>
          <w:sz w:val="24"/>
          <w:szCs w:val="24"/>
        </w:rPr>
        <w:t xml:space="preserve">12200101 </w:t>
      </w:r>
      <w:r w:rsidR="00393BAD" w:rsidRPr="0030311C">
        <w:rPr>
          <w:rFonts w:ascii="Times New Roman" w:eastAsia="Calibri" w:hAnsi="Times New Roman" w:cs="Times New Roman"/>
          <w:sz w:val="24"/>
          <w:szCs w:val="24"/>
        </w:rPr>
        <w:t>– “</w:t>
      </w:r>
      <w:r w:rsidR="0C328087" w:rsidRPr="0030311C">
        <w:rPr>
          <w:rFonts w:ascii="Times New Roman" w:eastAsia="Calibri" w:hAnsi="Times New Roman" w:cs="Times New Roman"/>
          <w:sz w:val="24"/>
          <w:szCs w:val="24"/>
        </w:rPr>
        <w:t>b</w:t>
      </w:r>
      <w:r w:rsidR="711A44B8" w:rsidRPr="0030311C">
        <w:rPr>
          <w:rFonts w:ascii="Times New Roman" w:eastAsia="Calibri" w:hAnsi="Times New Roman" w:cs="Times New Roman"/>
          <w:sz w:val="24"/>
          <w:szCs w:val="24"/>
        </w:rPr>
        <w:t>iroju ēkas</w:t>
      </w:r>
      <w:r w:rsidR="27AD3FC6" w:rsidRPr="0030311C">
        <w:rPr>
          <w:rFonts w:ascii="Times New Roman" w:eastAsia="Calibri" w:hAnsi="Times New Roman" w:cs="Times New Roman"/>
          <w:sz w:val="24"/>
          <w:szCs w:val="24"/>
        </w:rPr>
        <w:t>”</w:t>
      </w:r>
      <w:r w:rsidR="4886C15C" w:rsidRPr="0030311C">
        <w:rPr>
          <w:rFonts w:ascii="Times New Roman" w:eastAsia="Calibri" w:hAnsi="Times New Roman" w:cs="Times New Roman"/>
          <w:sz w:val="24"/>
          <w:szCs w:val="24"/>
        </w:rPr>
        <w:t>. Stūra māja</w:t>
      </w:r>
      <w:r w:rsidR="75AA55AD" w:rsidRPr="0030311C">
        <w:rPr>
          <w:rFonts w:ascii="Times New Roman" w:eastAsia="Calibri" w:hAnsi="Times New Roman" w:cs="Times New Roman"/>
          <w:sz w:val="24"/>
          <w:szCs w:val="24"/>
        </w:rPr>
        <w:t xml:space="preserve">s apbūves laukums </w:t>
      </w:r>
      <w:r w:rsidR="53EB21F2" w:rsidRPr="0030311C">
        <w:rPr>
          <w:rFonts w:ascii="Times New Roman" w:eastAsia="Calibri" w:hAnsi="Times New Roman" w:cs="Times New Roman"/>
          <w:sz w:val="24"/>
          <w:szCs w:val="24"/>
        </w:rPr>
        <w:t>ir</w:t>
      </w:r>
      <w:r w:rsidR="21461D9E" w:rsidRPr="0030311C">
        <w:rPr>
          <w:rFonts w:ascii="Times New Roman" w:eastAsia="Calibri" w:hAnsi="Times New Roman" w:cs="Times New Roman"/>
          <w:sz w:val="24"/>
          <w:szCs w:val="24"/>
        </w:rPr>
        <w:t xml:space="preserve"> </w:t>
      </w:r>
      <w:r w:rsidR="56D0D8C4" w:rsidRPr="0030311C">
        <w:rPr>
          <w:rFonts w:ascii="Times New Roman" w:eastAsia="Calibri" w:hAnsi="Times New Roman" w:cs="Times New Roman"/>
          <w:sz w:val="24"/>
          <w:szCs w:val="24"/>
        </w:rPr>
        <w:t>1544</w:t>
      </w:r>
      <w:r w:rsidR="00393BAD" w:rsidRPr="0030311C">
        <w:rPr>
          <w:rFonts w:ascii="Times New Roman" w:eastAsia="Calibri" w:hAnsi="Times New Roman" w:cs="Times New Roman"/>
          <w:sz w:val="24"/>
          <w:szCs w:val="24"/>
        </w:rPr>
        <w:t>,</w:t>
      </w:r>
      <w:r w:rsidR="56D0D8C4" w:rsidRPr="0030311C">
        <w:rPr>
          <w:rFonts w:ascii="Times New Roman" w:eastAsia="Calibri" w:hAnsi="Times New Roman" w:cs="Times New Roman"/>
          <w:sz w:val="24"/>
          <w:szCs w:val="24"/>
        </w:rPr>
        <w:t>7</w:t>
      </w:r>
      <w:r w:rsidR="4886C15C" w:rsidRPr="0030311C">
        <w:rPr>
          <w:rFonts w:ascii="Times New Roman" w:eastAsia="Calibri" w:hAnsi="Times New Roman" w:cs="Times New Roman"/>
          <w:sz w:val="24"/>
          <w:szCs w:val="24"/>
        </w:rPr>
        <w:t xml:space="preserve"> </w:t>
      </w:r>
      <w:r w:rsidR="0AF7E7D5" w:rsidRPr="0030311C">
        <w:rPr>
          <w:rFonts w:ascii="Times New Roman" w:eastAsia="Calibri" w:hAnsi="Times New Roman" w:cs="Times New Roman"/>
          <w:sz w:val="24"/>
          <w:szCs w:val="24"/>
        </w:rPr>
        <w:t>m</w:t>
      </w:r>
      <w:r w:rsidR="0AF7E7D5" w:rsidRPr="0030311C">
        <w:rPr>
          <w:rFonts w:ascii="Times New Roman" w:eastAsia="Calibri" w:hAnsi="Times New Roman" w:cs="Times New Roman"/>
          <w:sz w:val="24"/>
          <w:szCs w:val="24"/>
          <w:vertAlign w:val="superscript"/>
        </w:rPr>
        <w:t>2</w:t>
      </w:r>
      <w:r w:rsidR="0AF7E7D5" w:rsidRPr="0030311C">
        <w:rPr>
          <w:rFonts w:ascii="Times New Roman" w:eastAsia="Calibri" w:hAnsi="Times New Roman" w:cs="Times New Roman"/>
          <w:sz w:val="24"/>
          <w:szCs w:val="24"/>
        </w:rPr>
        <w:t>.</w:t>
      </w:r>
    </w:p>
    <w:p w14:paraId="122391CE" w14:textId="4E20EBA2" w:rsidR="006F1F4D" w:rsidRPr="0030311C" w:rsidRDefault="00E55CBD"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Stūra māja ir </w:t>
      </w:r>
      <w:r w:rsidR="000B0A4A" w:rsidRPr="0030311C">
        <w:rPr>
          <w:rFonts w:ascii="Times New Roman" w:hAnsi="Times New Roman" w:cs="Times New Roman"/>
          <w:sz w:val="24"/>
          <w:szCs w:val="24"/>
        </w:rPr>
        <w:t xml:space="preserve">septiņu </w:t>
      </w:r>
      <w:r w:rsidRPr="0030311C">
        <w:rPr>
          <w:rFonts w:ascii="Times New Roman" w:hAnsi="Times New Roman" w:cs="Times New Roman"/>
          <w:sz w:val="24"/>
          <w:szCs w:val="24"/>
        </w:rPr>
        <w:t>stāvu mūra ēka ar veikala telpām 1.</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stāvā, kas celta 1912.</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 xml:space="preserve">gadā pēc arhitekta Aleksandra Vanaga izstrādāta projekta. Laika </w:t>
      </w:r>
      <w:r w:rsidR="00087C61" w:rsidRPr="0030311C">
        <w:rPr>
          <w:rFonts w:ascii="Times New Roman" w:hAnsi="Times New Roman" w:cs="Times New Roman"/>
          <w:sz w:val="24"/>
          <w:szCs w:val="24"/>
        </w:rPr>
        <w:t>posmā</w:t>
      </w:r>
      <w:r w:rsidRPr="0030311C">
        <w:rPr>
          <w:rFonts w:ascii="Times New Roman" w:hAnsi="Times New Roman" w:cs="Times New Roman"/>
          <w:sz w:val="24"/>
          <w:szCs w:val="24"/>
        </w:rPr>
        <w:t xml:space="preserve"> no 1944.</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gada līdz 1991.</w:t>
      </w:r>
      <w:r w:rsidR="002B5465" w:rsidRPr="0030311C">
        <w:rPr>
          <w:rFonts w:ascii="Times New Roman" w:hAnsi="Times New Roman" w:cs="Times New Roman"/>
          <w:sz w:val="24"/>
          <w:szCs w:val="24"/>
        </w:rPr>
        <w:t> </w:t>
      </w:r>
      <w:r w:rsidRPr="0030311C">
        <w:rPr>
          <w:rFonts w:ascii="Times New Roman" w:hAnsi="Times New Roman" w:cs="Times New Roman"/>
          <w:sz w:val="24"/>
          <w:szCs w:val="24"/>
        </w:rPr>
        <w:t xml:space="preserve">gadam </w:t>
      </w:r>
      <w:r w:rsidR="000213A3" w:rsidRPr="0030311C">
        <w:rPr>
          <w:rFonts w:ascii="Times New Roman" w:hAnsi="Times New Roman" w:cs="Times New Roman"/>
          <w:sz w:val="24"/>
          <w:szCs w:val="24"/>
        </w:rPr>
        <w:t>Stūra mājā</w:t>
      </w:r>
      <w:r w:rsidRPr="0030311C">
        <w:rPr>
          <w:rFonts w:ascii="Times New Roman" w:hAnsi="Times New Roman" w:cs="Times New Roman"/>
          <w:sz w:val="24"/>
          <w:szCs w:val="24"/>
        </w:rPr>
        <w:t xml:space="preserve"> atradās Latvijas PSR Valsts drošības komiteja. </w:t>
      </w:r>
      <w:r w:rsidR="000213A3" w:rsidRPr="0030311C">
        <w:rPr>
          <w:rFonts w:ascii="Times New Roman" w:hAnsi="Times New Roman" w:cs="Times New Roman"/>
          <w:sz w:val="24"/>
          <w:szCs w:val="24"/>
        </w:rPr>
        <w:t>Šī ē</w:t>
      </w:r>
      <w:r w:rsidRPr="0030311C">
        <w:rPr>
          <w:rFonts w:ascii="Times New Roman" w:hAnsi="Times New Roman" w:cs="Times New Roman"/>
          <w:sz w:val="24"/>
          <w:szCs w:val="24"/>
        </w:rPr>
        <w:t xml:space="preserve">ka ir unikāls objekts, kurā saglabājies plašs liecību klāsts par PSRS okupācijas politiskajām represijām un izdarītajiem noziegumiem pret cilvēci. Latvijas tautas apziņā Stūra māja saistās ar cilvēku ieslodzīšanu, mocīšanu, nogalināšanu un morālu pazemošanu. Latvijā nav otra šāda veida objekta, kas jau pašreizējā veidolā </w:t>
      </w:r>
      <w:r w:rsidR="00C672DB" w:rsidRPr="0030311C">
        <w:rPr>
          <w:rFonts w:ascii="Times New Roman" w:hAnsi="Times New Roman" w:cs="Times New Roman"/>
          <w:sz w:val="24"/>
          <w:szCs w:val="24"/>
        </w:rPr>
        <w:t xml:space="preserve">kalpo </w:t>
      </w:r>
      <w:r w:rsidR="00087C61" w:rsidRPr="0030311C">
        <w:rPr>
          <w:rFonts w:ascii="Times New Roman" w:hAnsi="Times New Roman" w:cs="Times New Roman"/>
          <w:sz w:val="24"/>
          <w:szCs w:val="24"/>
        </w:rPr>
        <w:t>par</w:t>
      </w:r>
      <w:r w:rsidRPr="0030311C">
        <w:rPr>
          <w:rFonts w:ascii="Times New Roman" w:hAnsi="Times New Roman" w:cs="Times New Roman"/>
          <w:sz w:val="24"/>
          <w:szCs w:val="24"/>
        </w:rPr>
        <w:t xml:space="preserve"> vēstījum</w:t>
      </w:r>
      <w:r w:rsidR="00087C61" w:rsidRPr="0030311C">
        <w:rPr>
          <w:rFonts w:ascii="Times New Roman" w:hAnsi="Times New Roman" w:cs="Times New Roman"/>
          <w:sz w:val="24"/>
          <w:szCs w:val="24"/>
        </w:rPr>
        <w:t>u</w:t>
      </w:r>
      <w:r w:rsidRPr="0030311C">
        <w:rPr>
          <w:rFonts w:ascii="Times New Roman" w:hAnsi="Times New Roman" w:cs="Times New Roman"/>
          <w:sz w:val="24"/>
          <w:szCs w:val="24"/>
        </w:rPr>
        <w:t xml:space="preserve"> nākamajām paaudzēm un brīdinājum</w:t>
      </w:r>
      <w:r w:rsidR="00087C61" w:rsidRPr="0030311C">
        <w:rPr>
          <w:rFonts w:ascii="Times New Roman" w:hAnsi="Times New Roman" w:cs="Times New Roman"/>
          <w:sz w:val="24"/>
          <w:szCs w:val="24"/>
        </w:rPr>
        <w:t>u</w:t>
      </w:r>
      <w:r w:rsidRPr="0030311C">
        <w:rPr>
          <w:rFonts w:ascii="Times New Roman" w:hAnsi="Times New Roman" w:cs="Times New Roman"/>
          <w:sz w:val="24"/>
          <w:szCs w:val="24"/>
        </w:rPr>
        <w:t>, lai šādi noziegumi neatkārtotos</w:t>
      </w:r>
      <w:r w:rsidR="00C672DB" w:rsidRPr="0030311C">
        <w:rPr>
          <w:rFonts w:ascii="Times New Roman" w:hAnsi="Times New Roman" w:cs="Times New Roman"/>
          <w:sz w:val="24"/>
          <w:szCs w:val="24"/>
        </w:rPr>
        <w:t>.</w:t>
      </w:r>
    </w:p>
    <w:p w14:paraId="63CE1068" w14:textId="161BB2B3" w:rsidR="006F1F4D" w:rsidRPr="0030311C" w:rsidRDefault="00E55CBD" w:rsidP="00393BAD">
      <w:pPr>
        <w:spacing w:after="0" w:line="240" w:lineRule="auto"/>
        <w:ind w:firstLine="720"/>
        <w:jc w:val="both"/>
        <w:rPr>
          <w:rFonts w:ascii="Times New Roman" w:hAnsi="Times New Roman" w:cs="Times New Roman"/>
          <w:bCs/>
          <w:sz w:val="24"/>
          <w:szCs w:val="24"/>
        </w:rPr>
      </w:pPr>
      <w:r w:rsidRPr="0030311C">
        <w:rPr>
          <w:rFonts w:ascii="Times New Roman" w:hAnsi="Times New Roman" w:cs="Times New Roman"/>
          <w:sz w:val="24"/>
          <w:szCs w:val="24"/>
        </w:rPr>
        <w:t xml:space="preserve">Pēc Latvijas neatkarības atgūšanas </w:t>
      </w:r>
      <w:r w:rsidR="000213A3" w:rsidRPr="0030311C">
        <w:rPr>
          <w:rFonts w:ascii="Times New Roman" w:hAnsi="Times New Roman" w:cs="Times New Roman"/>
          <w:sz w:val="24"/>
          <w:szCs w:val="24"/>
        </w:rPr>
        <w:t>Stūra mājā</w:t>
      </w:r>
      <w:r w:rsidRPr="0030311C">
        <w:rPr>
          <w:rFonts w:ascii="Times New Roman" w:hAnsi="Times New Roman" w:cs="Times New Roman"/>
          <w:sz w:val="24"/>
          <w:szCs w:val="24"/>
        </w:rPr>
        <w:t xml:space="preserve"> līdz 2008.</w:t>
      </w:r>
      <w:r w:rsidR="00393BAD" w:rsidRPr="0030311C">
        <w:rPr>
          <w:rFonts w:ascii="Times New Roman" w:hAnsi="Times New Roman" w:cs="Times New Roman"/>
          <w:sz w:val="24"/>
          <w:szCs w:val="24"/>
        </w:rPr>
        <w:t> </w:t>
      </w:r>
      <w:r w:rsidRPr="0030311C">
        <w:rPr>
          <w:rFonts w:ascii="Times New Roman" w:hAnsi="Times New Roman" w:cs="Times New Roman"/>
          <w:sz w:val="24"/>
          <w:szCs w:val="24"/>
        </w:rPr>
        <w:t xml:space="preserve">gadam darbojās </w:t>
      </w:r>
      <w:r w:rsidR="00087C61" w:rsidRPr="0030311C">
        <w:rPr>
          <w:rFonts w:ascii="Times New Roman" w:hAnsi="Times New Roman" w:cs="Times New Roman"/>
          <w:sz w:val="24"/>
          <w:szCs w:val="24"/>
        </w:rPr>
        <w:t>Latvijas Republikas Iekšlietu ministrijas padotības iestāde Valsts policija</w:t>
      </w:r>
      <w:r w:rsidRPr="0030311C">
        <w:rPr>
          <w:rFonts w:ascii="Times New Roman" w:hAnsi="Times New Roman" w:cs="Times New Roman"/>
          <w:sz w:val="24"/>
          <w:szCs w:val="24"/>
        </w:rPr>
        <w:t>.</w:t>
      </w:r>
    </w:p>
    <w:p w14:paraId="3F3E2AC6" w14:textId="734EED9C" w:rsidR="006F1F4D" w:rsidRPr="0030311C" w:rsidRDefault="00EE3BDF" w:rsidP="00393BAD">
      <w:pPr>
        <w:spacing w:after="0" w:line="240" w:lineRule="auto"/>
        <w:ind w:firstLine="720"/>
        <w:jc w:val="both"/>
        <w:rPr>
          <w:rFonts w:ascii="Times New Roman" w:hAnsi="Times New Roman" w:cs="Times New Roman"/>
          <w:bCs/>
          <w:sz w:val="24"/>
          <w:szCs w:val="24"/>
        </w:rPr>
      </w:pPr>
      <w:r w:rsidRPr="0030311C">
        <w:rPr>
          <w:rFonts w:ascii="Times New Roman" w:hAnsi="Times New Roman" w:cs="Times New Roman"/>
          <w:bCs/>
          <w:sz w:val="24"/>
          <w:szCs w:val="24"/>
        </w:rPr>
        <w:t>Ar Kultūras ministrijas 2009.</w:t>
      </w:r>
      <w:r w:rsidR="002B5465" w:rsidRPr="0030311C">
        <w:rPr>
          <w:rFonts w:ascii="Times New Roman" w:hAnsi="Times New Roman" w:cs="Times New Roman"/>
          <w:bCs/>
          <w:sz w:val="24"/>
          <w:szCs w:val="24"/>
        </w:rPr>
        <w:t> </w:t>
      </w:r>
      <w:r w:rsidRPr="0030311C">
        <w:rPr>
          <w:rFonts w:ascii="Times New Roman" w:hAnsi="Times New Roman" w:cs="Times New Roman"/>
          <w:bCs/>
          <w:sz w:val="24"/>
          <w:szCs w:val="24"/>
        </w:rPr>
        <w:t>gada 11.</w:t>
      </w:r>
      <w:r w:rsidR="002B5465" w:rsidRPr="0030311C">
        <w:rPr>
          <w:rFonts w:ascii="Times New Roman" w:hAnsi="Times New Roman" w:cs="Times New Roman"/>
          <w:bCs/>
          <w:sz w:val="24"/>
          <w:szCs w:val="24"/>
        </w:rPr>
        <w:t> </w:t>
      </w:r>
      <w:r w:rsidRPr="0030311C">
        <w:rPr>
          <w:rFonts w:ascii="Times New Roman" w:hAnsi="Times New Roman" w:cs="Times New Roman"/>
          <w:bCs/>
          <w:sz w:val="24"/>
          <w:szCs w:val="24"/>
        </w:rPr>
        <w:t>februāra rīkojumu Nr.</w:t>
      </w:r>
      <w:r w:rsidR="002B5465" w:rsidRPr="0030311C">
        <w:rPr>
          <w:rFonts w:ascii="Times New Roman" w:hAnsi="Times New Roman" w:cs="Times New Roman"/>
          <w:bCs/>
          <w:sz w:val="24"/>
          <w:szCs w:val="24"/>
        </w:rPr>
        <w:t> </w:t>
      </w:r>
      <w:r w:rsidRPr="0030311C">
        <w:rPr>
          <w:rFonts w:ascii="Times New Roman" w:hAnsi="Times New Roman" w:cs="Times New Roman"/>
          <w:bCs/>
          <w:sz w:val="24"/>
          <w:szCs w:val="24"/>
        </w:rPr>
        <w:t xml:space="preserve">2.1-1/21 </w:t>
      </w:r>
      <w:r w:rsidR="00E55CBD" w:rsidRPr="0030311C">
        <w:rPr>
          <w:rFonts w:ascii="Times New Roman" w:hAnsi="Times New Roman" w:cs="Times New Roman"/>
          <w:bCs/>
          <w:sz w:val="24"/>
          <w:szCs w:val="24"/>
        </w:rPr>
        <w:t>“</w:t>
      </w:r>
      <w:r w:rsidR="00E55CBD" w:rsidRPr="0030311C">
        <w:rPr>
          <w:rFonts w:ascii="Times New Roman" w:eastAsia="Times New Roman" w:hAnsi="Times New Roman" w:cs="Times New Roman"/>
          <w:sz w:val="24"/>
          <w:szCs w:val="24"/>
          <w:lang w:eastAsia="lv-LV"/>
        </w:rPr>
        <w:t>Grozījums Kultūras ministrijas 1998.</w:t>
      </w:r>
      <w:r w:rsidR="002B5465" w:rsidRPr="0030311C">
        <w:rPr>
          <w:rFonts w:ascii="Times New Roman" w:eastAsia="Times New Roman" w:hAnsi="Times New Roman" w:cs="Times New Roman"/>
          <w:sz w:val="24"/>
          <w:szCs w:val="24"/>
          <w:lang w:eastAsia="lv-LV"/>
        </w:rPr>
        <w:t> </w:t>
      </w:r>
      <w:r w:rsidR="00E55CBD" w:rsidRPr="0030311C">
        <w:rPr>
          <w:rFonts w:ascii="Times New Roman" w:eastAsia="Times New Roman" w:hAnsi="Times New Roman" w:cs="Times New Roman"/>
          <w:sz w:val="24"/>
          <w:szCs w:val="24"/>
          <w:lang w:eastAsia="lv-LV"/>
        </w:rPr>
        <w:t>gada 29.</w:t>
      </w:r>
      <w:r w:rsidR="002B5465" w:rsidRPr="0030311C">
        <w:rPr>
          <w:rFonts w:ascii="Times New Roman" w:eastAsia="Times New Roman" w:hAnsi="Times New Roman" w:cs="Times New Roman"/>
          <w:sz w:val="24"/>
          <w:szCs w:val="24"/>
          <w:lang w:eastAsia="lv-LV"/>
        </w:rPr>
        <w:t> </w:t>
      </w:r>
      <w:r w:rsidR="00E55CBD" w:rsidRPr="0030311C">
        <w:rPr>
          <w:rFonts w:ascii="Times New Roman" w:eastAsia="Times New Roman" w:hAnsi="Times New Roman" w:cs="Times New Roman"/>
          <w:sz w:val="24"/>
          <w:szCs w:val="24"/>
          <w:lang w:eastAsia="lv-LV"/>
        </w:rPr>
        <w:t>oktobra rīkojumā Nr.</w:t>
      </w:r>
      <w:r w:rsidR="002B5465" w:rsidRPr="0030311C">
        <w:rPr>
          <w:rFonts w:ascii="Times New Roman" w:eastAsia="Times New Roman" w:hAnsi="Times New Roman" w:cs="Times New Roman"/>
          <w:sz w:val="24"/>
          <w:szCs w:val="24"/>
          <w:lang w:eastAsia="lv-LV"/>
        </w:rPr>
        <w:t> </w:t>
      </w:r>
      <w:r w:rsidR="00E55CBD" w:rsidRPr="0030311C">
        <w:rPr>
          <w:rFonts w:ascii="Times New Roman" w:eastAsia="Times New Roman" w:hAnsi="Times New Roman" w:cs="Times New Roman"/>
          <w:sz w:val="24"/>
          <w:szCs w:val="24"/>
          <w:lang w:eastAsia="lv-LV"/>
        </w:rPr>
        <w:t>128 “Par Valsts aizsargājamo kultūras pieminekļu sarakstu”</w:t>
      </w:r>
      <w:r w:rsidR="00087C61" w:rsidRPr="0030311C">
        <w:rPr>
          <w:rFonts w:ascii="Times New Roman" w:hAnsi="Times New Roman" w:cs="Times New Roman"/>
          <w:bCs/>
          <w:sz w:val="24"/>
          <w:szCs w:val="24"/>
        </w:rPr>
        <w:t xml:space="preserve">” </w:t>
      </w:r>
      <w:r w:rsidR="000213A3" w:rsidRPr="0030311C">
        <w:rPr>
          <w:rFonts w:ascii="Times New Roman" w:hAnsi="Times New Roman" w:cs="Times New Roman"/>
          <w:bCs/>
          <w:sz w:val="24"/>
          <w:szCs w:val="24"/>
        </w:rPr>
        <w:t>Stūra māja</w:t>
      </w:r>
      <w:r w:rsidR="00E55CBD" w:rsidRPr="0030311C">
        <w:rPr>
          <w:rFonts w:ascii="Times New Roman" w:hAnsi="Times New Roman" w:cs="Times New Roman"/>
          <w:bCs/>
          <w:sz w:val="24"/>
          <w:szCs w:val="24"/>
        </w:rPr>
        <w:t xml:space="preserve"> </w:t>
      </w:r>
      <w:r w:rsidR="00C64E6B" w:rsidRPr="0030311C">
        <w:rPr>
          <w:rFonts w:ascii="Times New Roman" w:hAnsi="Times New Roman" w:cs="Times New Roman"/>
          <w:sz w:val="24"/>
          <w:szCs w:val="24"/>
        </w:rPr>
        <w:t xml:space="preserve">ir atzīta par valsts nozīmes vēsturiska notikuma vietu </w:t>
      </w:r>
      <w:r w:rsidR="00393BAD" w:rsidRPr="0030311C">
        <w:rPr>
          <w:rFonts w:ascii="Times New Roman" w:hAnsi="Times New Roman" w:cs="Times New Roman"/>
          <w:sz w:val="24"/>
          <w:szCs w:val="24"/>
        </w:rPr>
        <w:t>“</w:t>
      </w:r>
      <w:r w:rsidR="00C64E6B" w:rsidRPr="0030311C">
        <w:rPr>
          <w:rFonts w:ascii="Times New Roman" w:hAnsi="Times New Roman" w:cs="Times New Roman"/>
          <w:sz w:val="24"/>
          <w:szCs w:val="24"/>
        </w:rPr>
        <w:t xml:space="preserve">Komunistiskā režīma represīvo iestāžu darbības vieta – </w:t>
      </w:r>
      <w:r w:rsidR="00393BAD" w:rsidRPr="0030311C">
        <w:rPr>
          <w:rFonts w:ascii="Times New Roman" w:hAnsi="Times New Roman" w:cs="Times New Roman"/>
          <w:sz w:val="24"/>
          <w:szCs w:val="24"/>
        </w:rPr>
        <w:t>“</w:t>
      </w:r>
      <w:r w:rsidR="00C64E6B" w:rsidRPr="0030311C">
        <w:rPr>
          <w:rFonts w:ascii="Times New Roman" w:hAnsi="Times New Roman" w:cs="Times New Roman"/>
          <w:sz w:val="24"/>
          <w:szCs w:val="24"/>
        </w:rPr>
        <w:t>Stūra māja”” (valsts aizsardzības Nr.</w:t>
      </w:r>
      <w:r w:rsidR="000213A3" w:rsidRPr="0030311C">
        <w:rPr>
          <w:rFonts w:ascii="Times New Roman" w:hAnsi="Times New Roman" w:cs="Times New Roman"/>
          <w:sz w:val="24"/>
          <w:szCs w:val="24"/>
        </w:rPr>
        <w:t> </w:t>
      </w:r>
      <w:r w:rsidR="00C64E6B" w:rsidRPr="0030311C">
        <w:rPr>
          <w:rFonts w:ascii="Times New Roman" w:hAnsi="Times New Roman" w:cs="Times New Roman"/>
          <w:sz w:val="24"/>
          <w:szCs w:val="24"/>
        </w:rPr>
        <w:t xml:space="preserve">8684), </w:t>
      </w:r>
      <w:r w:rsidR="004A05C8" w:rsidRPr="0030311C">
        <w:rPr>
          <w:rFonts w:ascii="Times New Roman" w:hAnsi="Times New Roman" w:cs="Times New Roman"/>
          <w:sz w:val="24"/>
          <w:szCs w:val="24"/>
        </w:rPr>
        <w:t xml:space="preserve">vienlaikus </w:t>
      </w:r>
      <w:r w:rsidR="00C64E6B" w:rsidRPr="0030311C">
        <w:rPr>
          <w:rFonts w:ascii="Times New Roman" w:hAnsi="Times New Roman" w:cs="Times New Roman"/>
          <w:sz w:val="24"/>
          <w:szCs w:val="24"/>
        </w:rPr>
        <w:t xml:space="preserve">definējot saglabājamās vērtības </w:t>
      </w:r>
      <w:r w:rsidR="000213A3" w:rsidRPr="0030311C">
        <w:rPr>
          <w:rFonts w:ascii="Times New Roman" w:hAnsi="Times New Roman" w:cs="Times New Roman"/>
          <w:sz w:val="24"/>
          <w:szCs w:val="24"/>
        </w:rPr>
        <w:t>ē</w:t>
      </w:r>
      <w:r w:rsidR="00C64E6B" w:rsidRPr="0030311C">
        <w:rPr>
          <w:rFonts w:ascii="Times New Roman" w:hAnsi="Times New Roman" w:cs="Times New Roman"/>
          <w:sz w:val="24"/>
          <w:szCs w:val="24"/>
        </w:rPr>
        <w:t>kas 1.</w:t>
      </w:r>
      <w:r w:rsidR="006209F0" w:rsidRPr="0030311C">
        <w:rPr>
          <w:rFonts w:ascii="Times New Roman" w:hAnsi="Times New Roman" w:cs="Times New Roman"/>
          <w:sz w:val="24"/>
          <w:szCs w:val="24"/>
        </w:rPr>
        <w:t> </w:t>
      </w:r>
      <w:r w:rsidR="00C64E6B" w:rsidRPr="0030311C">
        <w:rPr>
          <w:rFonts w:ascii="Times New Roman" w:hAnsi="Times New Roman" w:cs="Times New Roman"/>
          <w:sz w:val="24"/>
          <w:szCs w:val="24"/>
        </w:rPr>
        <w:t>stāvā un pagrabstāvā.</w:t>
      </w:r>
    </w:p>
    <w:p w14:paraId="48664A08" w14:textId="37167F27" w:rsidR="006F1F4D" w:rsidRPr="0030311C" w:rsidRDefault="004A05C8" w:rsidP="00393BAD">
      <w:pPr>
        <w:spacing w:after="0" w:line="240" w:lineRule="auto"/>
        <w:ind w:firstLine="720"/>
        <w:jc w:val="both"/>
        <w:rPr>
          <w:rFonts w:ascii="Times New Roman" w:hAnsi="Times New Roman" w:cs="Times New Roman"/>
          <w:bCs/>
          <w:sz w:val="24"/>
          <w:szCs w:val="24"/>
        </w:rPr>
      </w:pPr>
      <w:r w:rsidRPr="0030311C">
        <w:rPr>
          <w:rFonts w:ascii="Times New Roman" w:hAnsi="Times New Roman" w:cs="Times New Roman"/>
          <w:sz w:val="24"/>
          <w:szCs w:val="24"/>
        </w:rPr>
        <w:lastRenderedPageBreak/>
        <w:t>Neskatoties uz dažādiem potenciālajiem Īpašuma attīstības variantiem</w:t>
      </w:r>
      <w:r w:rsidR="00C672DB" w:rsidRPr="0030311C">
        <w:rPr>
          <w:rFonts w:ascii="Times New Roman" w:hAnsi="Times New Roman" w:cs="Times New Roman"/>
          <w:sz w:val="24"/>
          <w:szCs w:val="24"/>
        </w:rPr>
        <w:t xml:space="preserve"> (pielāgot </w:t>
      </w:r>
      <w:r w:rsidR="000213A3" w:rsidRPr="0030311C">
        <w:rPr>
          <w:rFonts w:ascii="Times New Roman" w:hAnsi="Times New Roman" w:cs="Times New Roman"/>
          <w:sz w:val="24"/>
          <w:szCs w:val="24"/>
        </w:rPr>
        <w:t>Stūra māju</w:t>
      </w:r>
      <w:r w:rsidR="00C672DB" w:rsidRPr="0030311C">
        <w:rPr>
          <w:rFonts w:ascii="Times New Roman" w:hAnsi="Times New Roman" w:cs="Times New Roman"/>
          <w:sz w:val="24"/>
          <w:szCs w:val="24"/>
        </w:rPr>
        <w:t xml:space="preserve"> valsts budžeta iestāžu vajadzībām; uzrunājot </w:t>
      </w:r>
      <w:proofErr w:type="spellStart"/>
      <w:r w:rsidR="00C672DB" w:rsidRPr="0030311C">
        <w:rPr>
          <w:rFonts w:ascii="Times New Roman" w:hAnsi="Times New Roman" w:cs="Times New Roman"/>
          <w:sz w:val="24"/>
          <w:szCs w:val="24"/>
        </w:rPr>
        <w:t>komercsektoru</w:t>
      </w:r>
      <w:proofErr w:type="spellEnd"/>
      <w:r w:rsidR="00C672DB" w:rsidRPr="0030311C">
        <w:rPr>
          <w:rFonts w:ascii="Times New Roman" w:hAnsi="Times New Roman" w:cs="Times New Roman"/>
          <w:sz w:val="24"/>
          <w:szCs w:val="24"/>
        </w:rPr>
        <w:t xml:space="preserve"> un Rīgas </w:t>
      </w:r>
      <w:proofErr w:type="spellStart"/>
      <w:r w:rsidR="002B5465" w:rsidRPr="0030311C">
        <w:rPr>
          <w:rFonts w:ascii="Times New Roman" w:hAnsi="Times New Roman" w:cs="Times New Roman"/>
          <w:sz w:val="24"/>
          <w:szCs w:val="24"/>
        </w:rPr>
        <w:t>valsts</w:t>
      </w:r>
      <w:r w:rsidR="00C672DB" w:rsidRPr="0030311C">
        <w:rPr>
          <w:rFonts w:ascii="Times New Roman" w:hAnsi="Times New Roman" w:cs="Times New Roman"/>
          <w:sz w:val="24"/>
          <w:szCs w:val="24"/>
        </w:rPr>
        <w:t>pilsētas</w:t>
      </w:r>
      <w:proofErr w:type="spellEnd"/>
      <w:r w:rsidR="00C672DB" w:rsidRPr="0030311C">
        <w:rPr>
          <w:rFonts w:ascii="Times New Roman" w:hAnsi="Times New Roman" w:cs="Times New Roman"/>
          <w:sz w:val="24"/>
          <w:szCs w:val="24"/>
        </w:rPr>
        <w:t xml:space="preserve"> pašvaldību par iespējamajiem </w:t>
      </w:r>
      <w:r w:rsidR="000213A3" w:rsidRPr="0030311C">
        <w:rPr>
          <w:rFonts w:ascii="Times New Roman" w:hAnsi="Times New Roman" w:cs="Times New Roman"/>
          <w:sz w:val="24"/>
          <w:szCs w:val="24"/>
        </w:rPr>
        <w:t>ē</w:t>
      </w:r>
      <w:r w:rsidR="00C672DB" w:rsidRPr="0030311C">
        <w:rPr>
          <w:rFonts w:ascii="Times New Roman" w:hAnsi="Times New Roman" w:cs="Times New Roman"/>
          <w:sz w:val="24"/>
          <w:szCs w:val="24"/>
        </w:rPr>
        <w:t>kas attīstības scenārijiem)</w:t>
      </w:r>
      <w:r w:rsidR="00376319" w:rsidRPr="0030311C">
        <w:rPr>
          <w:rFonts w:ascii="Times New Roman" w:hAnsi="Times New Roman" w:cs="Times New Roman"/>
          <w:sz w:val="24"/>
          <w:szCs w:val="24"/>
        </w:rPr>
        <w:t>, ko VNĪ ir piedāvājis</w:t>
      </w:r>
      <w:r w:rsidR="00810E5A" w:rsidRPr="0030311C">
        <w:rPr>
          <w:rFonts w:ascii="Times New Roman" w:hAnsi="Times New Roman" w:cs="Times New Roman"/>
          <w:sz w:val="24"/>
          <w:szCs w:val="24"/>
        </w:rPr>
        <w:t>,</w:t>
      </w:r>
      <w:r w:rsidR="00376319" w:rsidRPr="0030311C">
        <w:rPr>
          <w:rFonts w:ascii="Times New Roman" w:hAnsi="Times New Roman" w:cs="Times New Roman"/>
          <w:sz w:val="24"/>
          <w:szCs w:val="24"/>
        </w:rPr>
        <w:t xml:space="preserve"> kopš 2014.</w:t>
      </w:r>
      <w:r w:rsidR="002B5465" w:rsidRPr="0030311C">
        <w:rPr>
          <w:rFonts w:ascii="Times New Roman" w:hAnsi="Times New Roman" w:cs="Times New Roman"/>
          <w:sz w:val="24"/>
          <w:szCs w:val="24"/>
        </w:rPr>
        <w:t> </w:t>
      </w:r>
      <w:r w:rsidR="00376319" w:rsidRPr="0030311C">
        <w:rPr>
          <w:rFonts w:ascii="Times New Roman" w:hAnsi="Times New Roman" w:cs="Times New Roman"/>
          <w:sz w:val="24"/>
          <w:szCs w:val="24"/>
        </w:rPr>
        <w:t>gada</w:t>
      </w:r>
      <w:r w:rsidRPr="0030311C">
        <w:rPr>
          <w:rFonts w:ascii="Times New Roman" w:hAnsi="Times New Roman" w:cs="Times New Roman"/>
          <w:sz w:val="24"/>
          <w:szCs w:val="24"/>
        </w:rPr>
        <w:t xml:space="preserve">, </w:t>
      </w:r>
      <w:r w:rsidR="000213A3" w:rsidRPr="0030311C">
        <w:rPr>
          <w:rFonts w:ascii="Times New Roman" w:hAnsi="Times New Roman" w:cs="Times New Roman"/>
          <w:sz w:val="24"/>
          <w:szCs w:val="24"/>
        </w:rPr>
        <w:t xml:space="preserve">Stūra mājas </w:t>
      </w:r>
      <w:r w:rsidR="00C672DB" w:rsidRPr="0030311C">
        <w:rPr>
          <w:rFonts w:ascii="Times New Roman" w:hAnsi="Times New Roman" w:cs="Times New Roman"/>
          <w:sz w:val="24"/>
          <w:szCs w:val="24"/>
        </w:rPr>
        <w:t>neiznomātajai platībai</w:t>
      </w:r>
      <w:r w:rsidR="00192E68" w:rsidRPr="0030311C">
        <w:rPr>
          <w:rFonts w:ascii="Times New Roman" w:hAnsi="Times New Roman" w:cs="Times New Roman"/>
          <w:sz w:val="24"/>
          <w:szCs w:val="24"/>
        </w:rPr>
        <w:t xml:space="preserve"> nav izdevies atrast piemērotu pielietojumu</w:t>
      </w:r>
      <w:r w:rsidR="00C277AB" w:rsidRPr="0030311C">
        <w:rPr>
          <w:rFonts w:ascii="Times New Roman" w:hAnsi="Times New Roman" w:cs="Times New Roman"/>
          <w:sz w:val="24"/>
          <w:szCs w:val="24"/>
        </w:rPr>
        <w:t>,</w:t>
      </w:r>
      <w:r w:rsidR="004D536C" w:rsidRPr="0030311C">
        <w:rPr>
          <w:rFonts w:ascii="Times New Roman" w:hAnsi="Times New Roman" w:cs="Times New Roman"/>
          <w:sz w:val="24"/>
          <w:szCs w:val="24"/>
        </w:rPr>
        <w:t xml:space="preserve"> </w:t>
      </w:r>
      <w:r w:rsidR="00ED121F" w:rsidRPr="0030311C">
        <w:rPr>
          <w:rFonts w:ascii="Times New Roman" w:hAnsi="Times New Roman" w:cs="Times New Roman"/>
          <w:sz w:val="24"/>
          <w:szCs w:val="24"/>
        </w:rPr>
        <w:t xml:space="preserve">kas </w:t>
      </w:r>
      <w:r w:rsidR="00C277AB" w:rsidRPr="0030311C">
        <w:rPr>
          <w:rFonts w:ascii="Times New Roman" w:hAnsi="Times New Roman" w:cs="Times New Roman"/>
          <w:sz w:val="24"/>
          <w:szCs w:val="24"/>
        </w:rPr>
        <w:t>snie</w:t>
      </w:r>
      <w:r w:rsidR="00ED121F" w:rsidRPr="0030311C">
        <w:rPr>
          <w:rFonts w:ascii="Times New Roman" w:hAnsi="Times New Roman" w:cs="Times New Roman"/>
          <w:sz w:val="24"/>
          <w:szCs w:val="24"/>
        </w:rPr>
        <w:t>gtu</w:t>
      </w:r>
      <w:r w:rsidR="00C277AB" w:rsidRPr="0030311C">
        <w:rPr>
          <w:rFonts w:ascii="Times New Roman" w:hAnsi="Times New Roman" w:cs="Times New Roman"/>
          <w:sz w:val="24"/>
          <w:szCs w:val="24"/>
        </w:rPr>
        <w:t xml:space="preserve"> </w:t>
      </w:r>
      <w:r w:rsidR="000213A3" w:rsidRPr="0030311C">
        <w:rPr>
          <w:rFonts w:ascii="Times New Roman" w:hAnsi="Times New Roman" w:cs="Times New Roman"/>
          <w:sz w:val="24"/>
          <w:szCs w:val="24"/>
        </w:rPr>
        <w:t>tai</w:t>
      </w:r>
      <w:r w:rsidR="00C277AB" w:rsidRPr="0030311C">
        <w:rPr>
          <w:rFonts w:ascii="Times New Roman" w:hAnsi="Times New Roman" w:cs="Times New Roman"/>
          <w:sz w:val="24"/>
          <w:szCs w:val="24"/>
        </w:rPr>
        <w:t xml:space="preserve"> jaunu un piepildītu saturu</w:t>
      </w:r>
      <w:r w:rsidR="00192E68" w:rsidRPr="0030311C">
        <w:rPr>
          <w:rFonts w:ascii="Times New Roman" w:hAnsi="Times New Roman" w:cs="Times New Roman"/>
          <w:sz w:val="24"/>
          <w:szCs w:val="24"/>
        </w:rPr>
        <w:t xml:space="preserve">. </w:t>
      </w:r>
      <w:r w:rsidRPr="0030311C">
        <w:rPr>
          <w:rFonts w:ascii="Times New Roman" w:hAnsi="Times New Roman" w:cs="Times New Roman"/>
          <w:sz w:val="24"/>
          <w:szCs w:val="24"/>
        </w:rPr>
        <w:t xml:space="preserve">Šobrīd </w:t>
      </w:r>
      <w:r w:rsidR="007021A5" w:rsidRPr="0030311C">
        <w:rPr>
          <w:rFonts w:ascii="Times New Roman" w:hAnsi="Times New Roman" w:cs="Times New Roman"/>
          <w:sz w:val="24"/>
          <w:szCs w:val="24"/>
        </w:rPr>
        <w:t>neiznomātā</w:t>
      </w:r>
      <w:r w:rsidR="002B5465" w:rsidRPr="0030311C">
        <w:rPr>
          <w:rFonts w:ascii="Times New Roman" w:hAnsi="Times New Roman" w:cs="Times New Roman"/>
          <w:sz w:val="24"/>
          <w:szCs w:val="24"/>
        </w:rPr>
        <w:t xml:space="preserve"> (</w:t>
      </w:r>
      <w:r w:rsidR="007021A5" w:rsidRPr="0030311C">
        <w:rPr>
          <w:rFonts w:ascii="Times New Roman" w:hAnsi="Times New Roman" w:cs="Times New Roman"/>
          <w:sz w:val="24"/>
          <w:szCs w:val="24"/>
        </w:rPr>
        <w:t>brīvā</w:t>
      </w:r>
      <w:r w:rsidR="002B5465" w:rsidRPr="0030311C">
        <w:rPr>
          <w:rFonts w:ascii="Times New Roman" w:hAnsi="Times New Roman" w:cs="Times New Roman"/>
          <w:sz w:val="24"/>
          <w:szCs w:val="24"/>
        </w:rPr>
        <w:t>)</w:t>
      </w:r>
      <w:r w:rsidR="007021A5" w:rsidRPr="0030311C">
        <w:rPr>
          <w:rFonts w:ascii="Times New Roman" w:hAnsi="Times New Roman" w:cs="Times New Roman"/>
          <w:sz w:val="24"/>
          <w:szCs w:val="24"/>
        </w:rPr>
        <w:t xml:space="preserve"> </w:t>
      </w:r>
      <w:r w:rsidR="000213A3" w:rsidRPr="0030311C">
        <w:rPr>
          <w:rFonts w:ascii="Times New Roman" w:hAnsi="Times New Roman" w:cs="Times New Roman"/>
          <w:sz w:val="24"/>
          <w:szCs w:val="24"/>
        </w:rPr>
        <w:t>ē</w:t>
      </w:r>
      <w:r w:rsidR="00192E68" w:rsidRPr="0030311C">
        <w:rPr>
          <w:rFonts w:ascii="Times New Roman" w:hAnsi="Times New Roman" w:cs="Times New Roman"/>
          <w:sz w:val="24"/>
          <w:szCs w:val="24"/>
        </w:rPr>
        <w:t xml:space="preserve">kas </w:t>
      </w:r>
      <w:r w:rsidR="007021A5" w:rsidRPr="0030311C">
        <w:rPr>
          <w:rFonts w:ascii="Times New Roman" w:hAnsi="Times New Roman" w:cs="Times New Roman"/>
          <w:sz w:val="24"/>
          <w:szCs w:val="24"/>
        </w:rPr>
        <w:t xml:space="preserve">platība </w:t>
      </w:r>
      <w:r w:rsidR="000213A3" w:rsidRPr="0030311C">
        <w:rPr>
          <w:rFonts w:ascii="Times New Roman" w:hAnsi="Times New Roman" w:cs="Times New Roman"/>
          <w:sz w:val="24"/>
          <w:szCs w:val="24"/>
        </w:rPr>
        <w:t xml:space="preserve">saskaņā ar VNĪ sniegto informāciju sastāda </w:t>
      </w:r>
      <w:r w:rsidR="007021A5" w:rsidRPr="0030311C">
        <w:rPr>
          <w:rFonts w:ascii="Times New Roman" w:hAnsi="Times New Roman" w:cs="Times New Roman"/>
          <w:sz w:val="24"/>
          <w:szCs w:val="24"/>
        </w:rPr>
        <w:t xml:space="preserve">92% </w:t>
      </w:r>
      <w:r w:rsidR="000213A3" w:rsidRPr="0030311C">
        <w:rPr>
          <w:rFonts w:ascii="Times New Roman" w:hAnsi="Times New Roman" w:cs="Times New Roman"/>
          <w:sz w:val="24"/>
          <w:szCs w:val="24"/>
        </w:rPr>
        <w:t>no ēkas kopējās platības</w:t>
      </w:r>
      <w:r w:rsidR="007021A5" w:rsidRPr="0030311C">
        <w:rPr>
          <w:rFonts w:ascii="Times New Roman" w:hAnsi="Times New Roman" w:cs="Times New Roman"/>
          <w:sz w:val="24"/>
          <w:szCs w:val="24"/>
        </w:rPr>
        <w:t xml:space="preserve">. Nelielu </w:t>
      </w:r>
      <w:r w:rsidR="000213A3" w:rsidRPr="0030311C">
        <w:rPr>
          <w:rFonts w:ascii="Times New Roman" w:hAnsi="Times New Roman" w:cs="Times New Roman"/>
          <w:sz w:val="24"/>
          <w:szCs w:val="24"/>
        </w:rPr>
        <w:t>ē</w:t>
      </w:r>
      <w:r w:rsidR="007021A5" w:rsidRPr="0030311C">
        <w:rPr>
          <w:rFonts w:ascii="Times New Roman" w:hAnsi="Times New Roman" w:cs="Times New Roman"/>
          <w:sz w:val="24"/>
          <w:szCs w:val="24"/>
        </w:rPr>
        <w:t>kas daļu – 690 m</w:t>
      </w:r>
      <w:r w:rsidR="007021A5" w:rsidRPr="0030311C">
        <w:rPr>
          <w:rFonts w:ascii="Times New Roman" w:hAnsi="Times New Roman" w:cs="Times New Roman"/>
          <w:sz w:val="24"/>
          <w:szCs w:val="24"/>
          <w:vertAlign w:val="superscript"/>
        </w:rPr>
        <w:t>2</w:t>
      </w:r>
      <w:r w:rsidR="007021A5" w:rsidRPr="0030311C">
        <w:rPr>
          <w:rFonts w:ascii="Times New Roman" w:hAnsi="Times New Roman" w:cs="Times New Roman"/>
          <w:sz w:val="24"/>
          <w:szCs w:val="24"/>
        </w:rPr>
        <w:t xml:space="preserve"> jeb 8% aizņem Latvijas </w:t>
      </w:r>
      <w:r w:rsidR="002B5465" w:rsidRPr="0030311C">
        <w:rPr>
          <w:rFonts w:ascii="Times New Roman" w:hAnsi="Times New Roman" w:cs="Times New Roman"/>
          <w:sz w:val="24"/>
          <w:szCs w:val="24"/>
        </w:rPr>
        <w:t>O</w:t>
      </w:r>
      <w:r w:rsidR="007021A5" w:rsidRPr="0030311C">
        <w:rPr>
          <w:rFonts w:ascii="Times New Roman" w:hAnsi="Times New Roman" w:cs="Times New Roman"/>
          <w:sz w:val="24"/>
          <w:szCs w:val="24"/>
        </w:rPr>
        <w:t xml:space="preserve">kupācijas muzeja ekspozīcija par čekas vēsturi Latvijā. </w:t>
      </w:r>
      <w:r w:rsidR="00555C49" w:rsidRPr="0030311C">
        <w:rPr>
          <w:rFonts w:ascii="Times New Roman" w:hAnsi="Times New Roman" w:cs="Times New Roman"/>
          <w:sz w:val="24"/>
          <w:szCs w:val="24"/>
        </w:rPr>
        <w:t xml:space="preserve">Nomas līgums ar Latvijas </w:t>
      </w:r>
      <w:r w:rsidR="002B5465" w:rsidRPr="0030311C">
        <w:rPr>
          <w:rFonts w:ascii="Times New Roman" w:hAnsi="Times New Roman" w:cs="Times New Roman"/>
          <w:sz w:val="24"/>
          <w:szCs w:val="24"/>
        </w:rPr>
        <w:t>O</w:t>
      </w:r>
      <w:r w:rsidR="00555C49" w:rsidRPr="0030311C">
        <w:rPr>
          <w:rFonts w:ascii="Times New Roman" w:hAnsi="Times New Roman" w:cs="Times New Roman"/>
          <w:sz w:val="24"/>
          <w:szCs w:val="24"/>
        </w:rPr>
        <w:t>kupācijas muzeja biedrību noslēgts 2020.</w:t>
      </w:r>
      <w:r w:rsidR="00ED121F" w:rsidRPr="0030311C">
        <w:rPr>
          <w:rFonts w:ascii="Times New Roman" w:hAnsi="Times New Roman" w:cs="Times New Roman"/>
          <w:sz w:val="24"/>
          <w:szCs w:val="24"/>
        </w:rPr>
        <w:t> </w:t>
      </w:r>
      <w:r w:rsidR="00555C49" w:rsidRPr="0030311C">
        <w:rPr>
          <w:rFonts w:ascii="Times New Roman" w:hAnsi="Times New Roman" w:cs="Times New Roman"/>
          <w:sz w:val="24"/>
          <w:szCs w:val="24"/>
        </w:rPr>
        <w:t>gada 13.</w:t>
      </w:r>
      <w:r w:rsidR="00ED121F" w:rsidRPr="0030311C">
        <w:rPr>
          <w:rFonts w:ascii="Times New Roman" w:hAnsi="Times New Roman" w:cs="Times New Roman"/>
          <w:sz w:val="24"/>
          <w:szCs w:val="24"/>
        </w:rPr>
        <w:t> </w:t>
      </w:r>
      <w:r w:rsidR="00555C49" w:rsidRPr="0030311C">
        <w:rPr>
          <w:rFonts w:ascii="Times New Roman" w:hAnsi="Times New Roman" w:cs="Times New Roman"/>
          <w:sz w:val="24"/>
          <w:szCs w:val="24"/>
        </w:rPr>
        <w:t>maijā ar nomas termiņu līdz 2050.</w:t>
      </w:r>
      <w:r w:rsidR="00ED121F" w:rsidRPr="0030311C">
        <w:rPr>
          <w:rFonts w:ascii="Times New Roman" w:hAnsi="Times New Roman" w:cs="Times New Roman"/>
          <w:sz w:val="24"/>
          <w:szCs w:val="24"/>
        </w:rPr>
        <w:t> </w:t>
      </w:r>
      <w:r w:rsidR="00555C49" w:rsidRPr="0030311C">
        <w:rPr>
          <w:rFonts w:ascii="Times New Roman" w:hAnsi="Times New Roman" w:cs="Times New Roman"/>
          <w:sz w:val="24"/>
          <w:szCs w:val="24"/>
        </w:rPr>
        <w:t>gada 30.</w:t>
      </w:r>
      <w:r w:rsidR="00ED121F" w:rsidRPr="0030311C">
        <w:rPr>
          <w:rFonts w:ascii="Times New Roman" w:hAnsi="Times New Roman" w:cs="Times New Roman"/>
          <w:sz w:val="24"/>
          <w:szCs w:val="24"/>
        </w:rPr>
        <w:t> </w:t>
      </w:r>
      <w:r w:rsidR="00555C49" w:rsidRPr="0030311C">
        <w:rPr>
          <w:rFonts w:ascii="Times New Roman" w:hAnsi="Times New Roman" w:cs="Times New Roman"/>
          <w:sz w:val="24"/>
          <w:szCs w:val="24"/>
        </w:rPr>
        <w:t>decembrim. Nomas līgums 2020.</w:t>
      </w:r>
      <w:r w:rsidR="00ED121F" w:rsidRPr="0030311C">
        <w:rPr>
          <w:rFonts w:ascii="Times New Roman" w:hAnsi="Times New Roman" w:cs="Times New Roman"/>
          <w:sz w:val="24"/>
          <w:szCs w:val="24"/>
        </w:rPr>
        <w:t> </w:t>
      </w:r>
      <w:r w:rsidR="00555C49" w:rsidRPr="0030311C">
        <w:rPr>
          <w:rFonts w:ascii="Times New Roman" w:hAnsi="Times New Roman" w:cs="Times New Roman"/>
          <w:sz w:val="24"/>
          <w:szCs w:val="24"/>
        </w:rPr>
        <w:t>gada 2.</w:t>
      </w:r>
      <w:r w:rsidR="00ED121F" w:rsidRPr="0030311C">
        <w:rPr>
          <w:rFonts w:ascii="Times New Roman" w:hAnsi="Times New Roman" w:cs="Times New Roman"/>
          <w:sz w:val="24"/>
          <w:szCs w:val="24"/>
        </w:rPr>
        <w:t> </w:t>
      </w:r>
      <w:r w:rsidR="00555C49" w:rsidRPr="0030311C">
        <w:rPr>
          <w:rFonts w:ascii="Times New Roman" w:hAnsi="Times New Roman" w:cs="Times New Roman"/>
          <w:sz w:val="24"/>
          <w:szCs w:val="24"/>
        </w:rPr>
        <w:t>septembrī ir iereģistrēts</w:t>
      </w:r>
      <w:r w:rsidR="00B421D0" w:rsidRPr="0030311C">
        <w:rPr>
          <w:rFonts w:ascii="Times New Roman" w:hAnsi="Times New Roman" w:cs="Times New Roman"/>
          <w:sz w:val="24"/>
          <w:szCs w:val="24"/>
        </w:rPr>
        <w:t xml:space="preserve"> </w:t>
      </w:r>
      <w:r w:rsidR="00555C49" w:rsidRPr="0030311C">
        <w:rPr>
          <w:rFonts w:ascii="Times New Roman" w:hAnsi="Times New Roman" w:cs="Times New Roman"/>
          <w:sz w:val="24"/>
          <w:szCs w:val="24"/>
        </w:rPr>
        <w:t>zemesgrāmatā</w:t>
      </w:r>
      <w:r w:rsidR="00B421D0" w:rsidRPr="0030311C">
        <w:rPr>
          <w:rFonts w:ascii="Times New Roman" w:hAnsi="Times New Roman" w:cs="Times New Roman"/>
          <w:sz w:val="24"/>
          <w:szCs w:val="24"/>
        </w:rPr>
        <w:t xml:space="preserve"> (Rīgas pilsētas zemesgrāmatas nodalījuma Nr.</w:t>
      </w:r>
      <w:r w:rsidR="00ED121F" w:rsidRPr="0030311C">
        <w:rPr>
          <w:rFonts w:ascii="Times New Roman" w:hAnsi="Times New Roman" w:cs="Times New Roman"/>
          <w:sz w:val="24"/>
          <w:szCs w:val="24"/>
        </w:rPr>
        <w:t> </w:t>
      </w:r>
      <w:r w:rsidR="00B421D0" w:rsidRPr="0030311C">
        <w:rPr>
          <w:rFonts w:ascii="Times New Roman" w:hAnsi="Times New Roman" w:cs="Times New Roman"/>
          <w:bCs/>
          <w:sz w:val="24"/>
          <w:szCs w:val="24"/>
        </w:rPr>
        <w:t>100000061066</w:t>
      </w:r>
      <w:r w:rsidR="00B421D0" w:rsidRPr="0030311C">
        <w:rPr>
          <w:rFonts w:ascii="Times New Roman" w:hAnsi="Times New Roman" w:cs="Times New Roman"/>
          <w:sz w:val="24"/>
          <w:szCs w:val="24"/>
        </w:rPr>
        <w:t xml:space="preserve"> III daļas 1.</w:t>
      </w:r>
      <w:r w:rsidR="00ED121F" w:rsidRPr="0030311C">
        <w:rPr>
          <w:rFonts w:ascii="Times New Roman" w:hAnsi="Times New Roman" w:cs="Times New Roman"/>
          <w:sz w:val="24"/>
          <w:szCs w:val="24"/>
        </w:rPr>
        <w:t> </w:t>
      </w:r>
      <w:r w:rsidR="00B421D0" w:rsidRPr="0030311C">
        <w:rPr>
          <w:rFonts w:ascii="Times New Roman" w:hAnsi="Times New Roman" w:cs="Times New Roman"/>
          <w:sz w:val="24"/>
          <w:szCs w:val="24"/>
        </w:rPr>
        <w:t>iedaļas ieraksts Nr.</w:t>
      </w:r>
      <w:r w:rsidR="00ED121F" w:rsidRPr="0030311C">
        <w:rPr>
          <w:rFonts w:ascii="Times New Roman" w:hAnsi="Times New Roman" w:cs="Times New Roman"/>
          <w:sz w:val="24"/>
          <w:szCs w:val="24"/>
        </w:rPr>
        <w:t> </w:t>
      </w:r>
      <w:r w:rsidR="00B421D0" w:rsidRPr="0030311C">
        <w:rPr>
          <w:rFonts w:ascii="Times New Roman" w:hAnsi="Times New Roman" w:cs="Times New Roman"/>
          <w:sz w:val="24"/>
          <w:szCs w:val="24"/>
        </w:rPr>
        <w:t>3.1).</w:t>
      </w:r>
    </w:p>
    <w:p w14:paraId="3CD79436" w14:textId="35FE699E" w:rsidR="00C277AB" w:rsidRPr="0030311C" w:rsidRDefault="00ED121F" w:rsidP="00393BAD">
      <w:pPr>
        <w:spacing w:after="0" w:line="240" w:lineRule="auto"/>
        <w:ind w:firstLine="720"/>
        <w:jc w:val="both"/>
        <w:rPr>
          <w:rFonts w:ascii="Times New Roman" w:hAnsi="Times New Roman" w:cs="Times New Roman"/>
          <w:bCs/>
          <w:sz w:val="24"/>
          <w:szCs w:val="24"/>
        </w:rPr>
      </w:pPr>
      <w:proofErr w:type="gramStart"/>
      <w:r w:rsidRPr="0030311C">
        <w:rPr>
          <w:rFonts w:ascii="Times New Roman" w:hAnsi="Times New Roman" w:cs="Times New Roman"/>
          <w:sz w:val="24"/>
          <w:szCs w:val="24"/>
        </w:rPr>
        <w:t>Latvijas Okupācijas m</w:t>
      </w:r>
      <w:r w:rsidR="00555C49" w:rsidRPr="0030311C">
        <w:rPr>
          <w:rFonts w:ascii="Times New Roman" w:hAnsi="Times New Roman" w:cs="Times New Roman"/>
          <w:sz w:val="24"/>
          <w:szCs w:val="24"/>
        </w:rPr>
        <w:t>uzeja</w:t>
      </w:r>
      <w:proofErr w:type="gramEnd"/>
      <w:r w:rsidR="00555C49" w:rsidRPr="0030311C">
        <w:rPr>
          <w:rFonts w:ascii="Times New Roman" w:hAnsi="Times New Roman" w:cs="Times New Roman"/>
          <w:sz w:val="24"/>
          <w:szCs w:val="24"/>
        </w:rPr>
        <w:t xml:space="preserve"> izveidotā e</w:t>
      </w:r>
      <w:r w:rsidR="007021A5" w:rsidRPr="0030311C">
        <w:rPr>
          <w:rFonts w:ascii="Times New Roman" w:hAnsi="Times New Roman" w:cs="Times New Roman"/>
          <w:sz w:val="24"/>
          <w:szCs w:val="24"/>
        </w:rPr>
        <w:t>kspozīcija Stūra mājas 1.</w:t>
      </w:r>
      <w:r w:rsidRPr="0030311C">
        <w:rPr>
          <w:rFonts w:ascii="Times New Roman" w:hAnsi="Times New Roman" w:cs="Times New Roman"/>
          <w:sz w:val="24"/>
          <w:szCs w:val="24"/>
        </w:rPr>
        <w:t> </w:t>
      </w:r>
      <w:r w:rsidR="007021A5" w:rsidRPr="0030311C">
        <w:rPr>
          <w:rFonts w:ascii="Times New Roman" w:hAnsi="Times New Roman" w:cs="Times New Roman"/>
          <w:sz w:val="24"/>
          <w:szCs w:val="24"/>
        </w:rPr>
        <w:t xml:space="preserve">stāvā un pagrabstāvā </w:t>
      </w:r>
      <w:r w:rsidR="00555C49" w:rsidRPr="0030311C">
        <w:rPr>
          <w:rFonts w:ascii="Times New Roman" w:hAnsi="Times New Roman" w:cs="Times New Roman"/>
          <w:sz w:val="24"/>
          <w:szCs w:val="24"/>
        </w:rPr>
        <w:t xml:space="preserve">par čekas vēsturi Latvijā </w:t>
      </w:r>
      <w:r w:rsidR="007021A5" w:rsidRPr="0030311C">
        <w:rPr>
          <w:rFonts w:ascii="Times New Roman" w:hAnsi="Times New Roman" w:cs="Times New Roman"/>
          <w:sz w:val="24"/>
          <w:szCs w:val="24"/>
        </w:rPr>
        <w:t>izveidota 2014.</w:t>
      </w:r>
      <w:r w:rsidR="00393BAD" w:rsidRPr="0030311C">
        <w:rPr>
          <w:rFonts w:ascii="Times New Roman" w:hAnsi="Times New Roman" w:cs="Times New Roman"/>
          <w:sz w:val="24"/>
          <w:szCs w:val="24"/>
        </w:rPr>
        <w:t> </w:t>
      </w:r>
      <w:r w:rsidR="007021A5" w:rsidRPr="0030311C">
        <w:rPr>
          <w:rFonts w:ascii="Times New Roman" w:hAnsi="Times New Roman" w:cs="Times New Roman"/>
          <w:sz w:val="24"/>
          <w:szCs w:val="24"/>
        </w:rPr>
        <w:t>gadā</w:t>
      </w:r>
      <w:r w:rsidRPr="0030311C">
        <w:rPr>
          <w:rFonts w:ascii="Times New Roman" w:hAnsi="Times New Roman" w:cs="Times New Roman"/>
          <w:sz w:val="24"/>
          <w:szCs w:val="24"/>
        </w:rPr>
        <w:t>,</w:t>
      </w:r>
      <w:r w:rsidR="007021A5" w:rsidRPr="0030311C">
        <w:rPr>
          <w:rFonts w:ascii="Times New Roman" w:hAnsi="Times New Roman" w:cs="Times New Roman"/>
          <w:sz w:val="24"/>
          <w:szCs w:val="24"/>
        </w:rPr>
        <w:t xml:space="preserve"> un tās atrašanās vēsturisko notikumu vietā ir nepārprotams vēstījums par Latvijas vēstures traģiskajiem notikumiem, ko nedrīkst aizmirst un kas ir atgādinājums ikvienam par totalitār</w:t>
      </w:r>
      <w:r w:rsidR="00555C49" w:rsidRPr="0030311C">
        <w:rPr>
          <w:rFonts w:ascii="Times New Roman" w:hAnsi="Times New Roman" w:cs="Times New Roman"/>
          <w:sz w:val="24"/>
          <w:szCs w:val="24"/>
        </w:rPr>
        <w:t>ā</w:t>
      </w:r>
      <w:r w:rsidR="007021A5" w:rsidRPr="0030311C">
        <w:rPr>
          <w:rFonts w:ascii="Times New Roman" w:hAnsi="Times New Roman" w:cs="Times New Roman"/>
          <w:sz w:val="24"/>
          <w:szCs w:val="24"/>
        </w:rPr>
        <w:t xml:space="preserve"> režīm</w:t>
      </w:r>
      <w:r w:rsidR="00555C49" w:rsidRPr="0030311C">
        <w:rPr>
          <w:rFonts w:ascii="Times New Roman" w:hAnsi="Times New Roman" w:cs="Times New Roman"/>
          <w:sz w:val="24"/>
          <w:szCs w:val="24"/>
        </w:rPr>
        <w:t>a</w:t>
      </w:r>
      <w:r w:rsidR="007021A5" w:rsidRPr="0030311C">
        <w:rPr>
          <w:rFonts w:ascii="Times New Roman" w:hAnsi="Times New Roman" w:cs="Times New Roman"/>
          <w:sz w:val="24"/>
          <w:szCs w:val="24"/>
        </w:rPr>
        <w:t xml:space="preserve"> nodarīto ļaunumu un postu. </w:t>
      </w:r>
      <w:r w:rsidR="00C277AB" w:rsidRPr="0030311C">
        <w:rPr>
          <w:rFonts w:ascii="Times New Roman" w:hAnsi="Times New Roman" w:cs="Times New Roman"/>
          <w:bCs/>
          <w:sz w:val="24"/>
          <w:szCs w:val="24"/>
        </w:rPr>
        <w:t>Stūra māja</w:t>
      </w:r>
      <w:r w:rsidR="0038058C" w:rsidRPr="0030311C">
        <w:rPr>
          <w:rFonts w:ascii="Times New Roman" w:hAnsi="Times New Roman" w:cs="Times New Roman"/>
          <w:bCs/>
          <w:sz w:val="24"/>
          <w:szCs w:val="24"/>
        </w:rPr>
        <w:t xml:space="preserve"> un tajā esošās traģisko notikumu liecības ir saglabājamas nākamajām paaudzēm, </w:t>
      </w:r>
      <w:r w:rsidR="00C277AB" w:rsidRPr="0030311C">
        <w:rPr>
          <w:rFonts w:ascii="Times New Roman" w:hAnsi="Times New Roman" w:cs="Times New Roman"/>
          <w:bCs/>
          <w:sz w:val="24"/>
          <w:szCs w:val="24"/>
        </w:rPr>
        <w:t>attiecīgi nodrošinot, ka tiek saglabāta</w:t>
      </w:r>
      <w:r w:rsidR="00555C49" w:rsidRPr="0030311C">
        <w:rPr>
          <w:rFonts w:ascii="Times New Roman" w:hAnsi="Times New Roman" w:cs="Times New Roman"/>
          <w:bCs/>
          <w:sz w:val="24"/>
          <w:szCs w:val="24"/>
        </w:rPr>
        <w:t xml:space="preserve"> arī </w:t>
      </w:r>
      <w:r w:rsidRPr="0030311C">
        <w:rPr>
          <w:rFonts w:ascii="Times New Roman" w:hAnsi="Times New Roman" w:cs="Times New Roman"/>
          <w:sz w:val="24"/>
          <w:szCs w:val="24"/>
        </w:rPr>
        <w:t xml:space="preserve">Latvijas Okupācijas </w:t>
      </w:r>
      <w:r w:rsidRPr="0030311C">
        <w:rPr>
          <w:rFonts w:ascii="Times New Roman" w:hAnsi="Times New Roman" w:cs="Times New Roman"/>
          <w:bCs/>
          <w:sz w:val="24"/>
          <w:szCs w:val="24"/>
        </w:rPr>
        <w:t>m</w:t>
      </w:r>
      <w:r w:rsidR="00555C49" w:rsidRPr="0030311C">
        <w:rPr>
          <w:rFonts w:ascii="Times New Roman" w:hAnsi="Times New Roman" w:cs="Times New Roman"/>
          <w:bCs/>
          <w:sz w:val="24"/>
          <w:szCs w:val="24"/>
        </w:rPr>
        <w:t>uzeja darbība Īpašumā</w:t>
      </w:r>
      <w:r w:rsidR="00C277AB" w:rsidRPr="0030311C">
        <w:rPr>
          <w:rFonts w:ascii="Times New Roman" w:hAnsi="Times New Roman" w:cs="Times New Roman"/>
          <w:bCs/>
          <w:sz w:val="24"/>
          <w:szCs w:val="24"/>
        </w:rPr>
        <w:t xml:space="preserve"> </w:t>
      </w:r>
      <w:r w:rsidR="00555C49" w:rsidRPr="0030311C">
        <w:rPr>
          <w:rFonts w:ascii="Times New Roman" w:hAnsi="Times New Roman" w:cs="Times New Roman"/>
          <w:bCs/>
          <w:sz w:val="24"/>
          <w:szCs w:val="24"/>
        </w:rPr>
        <w:t xml:space="preserve">un tādējādi tiek saglabātas arī </w:t>
      </w:r>
      <w:r w:rsidR="00C277AB" w:rsidRPr="0030311C">
        <w:rPr>
          <w:rFonts w:ascii="Times New Roman" w:hAnsi="Times New Roman" w:cs="Times New Roman"/>
          <w:bCs/>
          <w:sz w:val="24"/>
          <w:szCs w:val="24"/>
        </w:rPr>
        <w:t xml:space="preserve">vēsturiskās liecības par čekas darbību Latvijā. </w:t>
      </w:r>
    </w:p>
    <w:p w14:paraId="0C830703" w14:textId="7C269442" w:rsidR="0038058C" w:rsidRPr="0030311C" w:rsidRDefault="0038058C" w:rsidP="00393BAD">
      <w:pPr>
        <w:tabs>
          <w:tab w:val="left" w:pos="1260"/>
        </w:tabs>
        <w:spacing w:after="0" w:line="240" w:lineRule="auto"/>
        <w:jc w:val="both"/>
        <w:rPr>
          <w:rFonts w:ascii="Times New Roman" w:hAnsi="Times New Roman" w:cs="Times New Roman"/>
          <w:sz w:val="24"/>
          <w:szCs w:val="24"/>
        </w:rPr>
      </w:pPr>
    </w:p>
    <w:p w14:paraId="5955043F" w14:textId="622D9B89" w:rsidR="00E251C1" w:rsidRPr="0030311C" w:rsidRDefault="00DE1596" w:rsidP="00393BAD">
      <w:pPr>
        <w:pStyle w:val="Sarakstarindkopa"/>
        <w:numPr>
          <w:ilvl w:val="0"/>
          <w:numId w:val="7"/>
        </w:numPr>
        <w:spacing w:after="0" w:line="240" w:lineRule="auto"/>
        <w:ind w:left="284" w:hanging="284"/>
        <w:jc w:val="center"/>
        <w:rPr>
          <w:rFonts w:ascii="Times New Roman" w:hAnsi="Times New Roman" w:cs="Times New Roman"/>
          <w:b/>
          <w:bCs/>
          <w:sz w:val="24"/>
          <w:szCs w:val="24"/>
        </w:rPr>
      </w:pPr>
      <w:r w:rsidRPr="0030311C">
        <w:rPr>
          <w:rFonts w:ascii="Times New Roman" w:hAnsi="Times New Roman" w:cs="Times New Roman"/>
          <w:b/>
          <w:bCs/>
          <w:sz w:val="24"/>
          <w:szCs w:val="24"/>
        </w:rPr>
        <w:t>Stūra mājas</w:t>
      </w:r>
      <w:r w:rsidR="00E251C1" w:rsidRPr="0030311C">
        <w:rPr>
          <w:rFonts w:ascii="Times New Roman" w:hAnsi="Times New Roman" w:cs="Times New Roman"/>
          <w:b/>
          <w:bCs/>
          <w:sz w:val="24"/>
          <w:szCs w:val="24"/>
        </w:rPr>
        <w:t xml:space="preserve"> tehniskais stāvoklis</w:t>
      </w:r>
    </w:p>
    <w:p w14:paraId="18E3DCB7" w14:textId="77777777" w:rsidR="006F1F4D" w:rsidRPr="0030311C" w:rsidRDefault="006F1F4D" w:rsidP="00393BAD">
      <w:pPr>
        <w:spacing w:after="0" w:line="240" w:lineRule="auto"/>
        <w:jc w:val="both"/>
        <w:rPr>
          <w:rFonts w:ascii="Times New Roman" w:hAnsi="Times New Roman" w:cs="Times New Roman"/>
          <w:sz w:val="24"/>
          <w:szCs w:val="24"/>
        </w:rPr>
      </w:pPr>
    </w:p>
    <w:p w14:paraId="409B5F27" w14:textId="20FEB819" w:rsidR="006F1F4D" w:rsidRPr="0030311C" w:rsidRDefault="009A5D18"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2015. gadā Stūra mājai veikta fasādes atjaunošana, lai saglabātu </w:t>
      </w:r>
      <w:r w:rsidR="00FC6C9D" w:rsidRPr="0030311C">
        <w:rPr>
          <w:rFonts w:ascii="Times New Roman" w:hAnsi="Times New Roman" w:cs="Times New Roman"/>
          <w:sz w:val="24"/>
          <w:szCs w:val="24"/>
        </w:rPr>
        <w:t xml:space="preserve">tās </w:t>
      </w:r>
      <w:r w:rsidRPr="0030311C">
        <w:rPr>
          <w:rFonts w:ascii="Times New Roman" w:hAnsi="Times New Roman" w:cs="Times New Roman"/>
          <w:sz w:val="24"/>
          <w:szCs w:val="24"/>
        </w:rPr>
        <w:t xml:space="preserve">autentisko </w:t>
      </w:r>
      <w:r w:rsidR="00FC6C9D" w:rsidRPr="0030311C">
        <w:rPr>
          <w:rFonts w:ascii="Times New Roman" w:hAnsi="Times New Roman" w:cs="Times New Roman"/>
          <w:sz w:val="24"/>
          <w:szCs w:val="24"/>
        </w:rPr>
        <w:t>iz</w:t>
      </w:r>
      <w:r w:rsidRPr="0030311C">
        <w:rPr>
          <w:rFonts w:ascii="Times New Roman" w:hAnsi="Times New Roman" w:cs="Times New Roman"/>
          <w:sz w:val="24"/>
          <w:szCs w:val="24"/>
        </w:rPr>
        <w:t xml:space="preserve">skatu un uzlabotu pilsētvides arhitektonisko pievilcību. Savukārt pati </w:t>
      </w:r>
      <w:r w:rsidR="000213A3" w:rsidRPr="0030311C">
        <w:rPr>
          <w:rFonts w:ascii="Times New Roman" w:hAnsi="Times New Roman" w:cs="Times New Roman"/>
          <w:sz w:val="24"/>
          <w:szCs w:val="24"/>
        </w:rPr>
        <w:t>ē</w:t>
      </w:r>
      <w:r w:rsidRPr="0030311C">
        <w:rPr>
          <w:rFonts w:ascii="Times New Roman" w:hAnsi="Times New Roman" w:cs="Times New Roman"/>
          <w:sz w:val="24"/>
          <w:szCs w:val="24"/>
        </w:rPr>
        <w:t xml:space="preserve">ka, tās konstrukcijas un inženierkomunikāciju sistēmas </w:t>
      </w:r>
      <w:r w:rsidR="007021A5" w:rsidRPr="0030311C">
        <w:rPr>
          <w:rFonts w:ascii="Times New Roman" w:hAnsi="Times New Roman" w:cs="Times New Roman"/>
          <w:sz w:val="24"/>
          <w:szCs w:val="24"/>
        </w:rPr>
        <w:t xml:space="preserve">atrodas sliktā </w:t>
      </w:r>
      <w:r w:rsidR="00E251C1" w:rsidRPr="0030311C">
        <w:rPr>
          <w:rFonts w:ascii="Times New Roman" w:hAnsi="Times New Roman" w:cs="Times New Roman"/>
          <w:sz w:val="24"/>
          <w:szCs w:val="24"/>
        </w:rPr>
        <w:t>tehniskā stāvoklī un nav iz</w:t>
      </w:r>
      <w:r w:rsidR="00144B1E" w:rsidRPr="0030311C">
        <w:rPr>
          <w:rFonts w:ascii="Times New Roman" w:hAnsi="Times New Roman" w:cs="Times New Roman"/>
          <w:sz w:val="24"/>
          <w:szCs w:val="24"/>
        </w:rPr>
        <w:t>mantojama</w:t>
      </w:r>
      <w:r w:rsidRPr="0030311C">
        <w:rPr>
          <w:rFonts w:ascii="Times New Roman" w:hAnsi="Times New Roman" w:cs="Times New Roman"/>
          <w:sz w:val="24"/>
          <w:szCs w:val="24"/>
        </w:rPr>
        <w:t>s</w:t>
      </w:r>
      <w:r w:rsidR="00E251C1" w:rsidRPr="0030311C">
        <w:rPr>
          <w:rFonts w:ascii="Times New Roman" w:hAnsi="Times New Roman" w:cs="Times New Roman"/>
          <w:sz w:val="24"/>
          <w:szCs w:val="24"/>
        </w:rPr>
        <w:t xml:space="preserve"> bez būtiskām investīcijām.</w:t>
      </w:r>
    </w:p>
    <w:p w14:paraId="504BF64D" w14:textId="6F129B37" w:rsidR="009E7DB7" w:rsidRPr="0030311C" w:rsidRDefault="00144B1E"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2</w:t>
      </w:r>
      <w:r w:rsidR="00E251C1" w:rsidRPr="0030311C">
        <w:rPr>
          <w:rFonts w:ascii="Times New Roman" w:hAnsi="Times New Roman" w:cs="Times New Roman"/>
          <w:sz w:val="24"/>
          <w:szCs w:val="24"/>
        </w:rPr>
        <w:t>021.</w:t>
      </w:r>
      <w:r w:rsidR="00ED121F" w:rsidRPr="0030311C">
        <w:rPr>
          <w:rFonts w:ascii="Times New Roman" w:hAnsi="Times New Roman" w:cs="Times New Roman"/>
          <w:sz w:val="24"/>
          <w:szCs w:val="24"/>
        </w:rPr>
        <w:t> </w:t>
      </w:r>
      <w:r w:rsidR="00E251C1" w:rsidRPr="0030311C">
        <w:rPr>
          <w:rFonts w:ascii="Times New Roman" w:hAnsi="Times New Roman" w:cs="Times New Roman"/>
          <w:sz w:val="24"/>
          <w:szCs w:val="24"/>
        </w:rPr>
        <w:t>gada 29.</w:t>
      </w:r>
      <w:r w:rsidR="00ED121F" w:rsidRPr="0030311C">
        <w:rPr>
          <w:rFonts w:ascii="Times New Roman" w:hAnsi="Times New Roman" w:cs="Times New Roman"/>
          <w:sz w:val="24"/>
          <w:szCs w:val="24"/>
        </w:rPr>
        <w:t> </w:t>
      </w:r>
      <w:r w:rsidR="00E251C1" w:rsidRPr="0030311C">
        <w:rPr>
          <w:rFonts w:ascii="Times New Roman" w:hAnsi="Times New Roman" w:cs="Times New Roman"/>
          <w:sz w:val="24"/>
          <w:szCs w:val="24"/>
        </w:rPr>
        <w:t xml:space="preserve">janvārī VNĪ saņēma Būvniecības valsts kontroles biroja </w:t>
      </w:r>
      <w:r w:rsidR="009A5D18" w:rsidRPr="0030311C">
        <w:rPr>
          <w:rFonts w:ascii="Times New Roman" w:hAnsi="Times New Roman" w:cs="Times New Roman"/>
          <w:sz w:val="24"/>
          <w:szCs w:val="24"/>
        </w:rPr>
        <w:t>(turpmāk – B</w:t>
      </w:r>
      <w:r w:rsidR="007021A5" w:rsidRPr="0030311C">
        <w:rPr>
          <w:rFonts w:ascii="Times New Roman" w:hAnsi="Times New Roman" w:cs="Times New Roman"/>
          <w:sz w:val="24"/>
          <w:szCs w:val="24"/>
        </w:rPr>
        <w:t>irojs</w:t>
      </w:r>
      <w:r w:rsidR="009A5D18"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atzinumu Nr.</w:t>
      </w:r>
      <w:r w:rsidR="00ED121F" w:rsidRPr="0030311C">
        <w:rPr>
          <w:rFonts w:ascii="Times New Roman" w:hAnsi="Times New Roman" w:cs="Times New Roman"/>
          <w:sz w:val="24"/>
          <w:szCs w:val="24"/>
        </w:rPr>
        <w:t> </w:t>
      </w:r>
      <w:r w:rsidR="00E251C1" w:rsidRPr="0030311C">
        <w:rPr>
          <w:rFonts w:ascii="Times New Roman" w:hAnsi="Times New Roman" w:cs="Times New Roman"/>
          <w:sz w:val="24"/>
          <w:szCs w:val="24"/>
        </w:rPr>
        <w:t xml:space="preserve">BIS-BV-15.1-2021-33 </w:t>
      </w:r>
      <w:r w:rsidR="00FC6C9D" w:rsidRPr="0030311C">
        <w:rPr>
          <w:rFonts w:ascii="Times New Roman" w:hAnsi="Times New Roman" w:cs="Times New Roman"/>
          <w:sz w:val="24"/>
          <w:szCs w:val="24"/>
        </w:rPr>
        <w:t xml:space="preserve">“Par būves ekspluatācijas pārbaudi” </w:t>
      </w:r>
      <w:r w:rsidR="00F30835" w:rsidRPr="0030311C">
        <w:rPr>
          <w:rFonts w:ascii="Times New Roman" w:hAnsi="Times New Roman" w:cs="Times New Roman"/>
          <w:sz w:val="24"/>
          <w:szCs w:val="24"/>
        </w:rPr>
        <w:t xml:space="preserve">(turpmāk – </w:t>
      </w:r>
      <w:r w:rsidR="00FC6C9D" w:rsidRPr="0030311C">
        <w:rPr>
          <w:rFonts w:ascii="Times New Roman" w:hAnsi="Times New Roman" w:cs="Times New Roman"/>
          <w:sz w:val="24"/>
          <w:szCs w:val="24"/>
        </w:rPr>
        <w:t xml:space="preserve">Biroja </w:t>
      </w:r>
      <w:r w:rsidR="00F30835" w:rsidRPr="0030311C">
        <w:rPr>
          <w:rFonts w:ascii="Times New Roman" w:hAnsi="Times New Roman" w:cs="Times New Roman"/>
          <w:sz w:val="24"/>
          <w:szCs w:val="24"/>
        </w:rPr>
        <w:t xml:space="preserve">29.01.2021. atzinums), </w:t>
      </w:r>
      <w:r w:rsidR="00E251C1" w:rsidRPr="0030311C">
        <w:rPr>
          <w:rFonts w:ascii="Times New Roman" w:hAnsi="Times New Roman" w:cs="Times New Roman"/>
          <w:sz w:val="24"/>
          <w:szCs w:val="24"/>
        </w:rPr>
        <w:t xml:space="preserve">kurā fiksēti fakti par </w:t>
      </w:r>
      <w:r w:rsidR="000213A3" w:rsidRPr="0030311C">
        <w:rPr>
          <w:rFonts w:ascii="Times New Roman" w:hAnsi="Times New Roman" w:cs="Times New Roman"/>
          <w:sz w:val="24"/>
          <w:szCs w:val="24"/>
        </w:rPr>
        <w:t>ē</w:t>
      </w:r>
      <w:r w:rsidR="00E251C1" w:rsidRPr="0030311C">
        <w:rPr>
          <w:rFonts w:ascii="Times New Roman" w:hAnsi="Times New Roman" w:cs="Times New Roman"/>
          <w:sz w:val="24"/>
          <w:szCs w:val="24"/>
        </w:rPr>
        <w:t xml:space="preserve">kas pagalma pārseguma bojājumiem </w:t>
      </w:r>
      <w:proofErr w:type="gramStart"/>
      <w:r w:rsidR="00E251C1" w:rsidRPr="0030311C">
        <w:rPr>
          <w:rFonts w:ascii="Times New Roman" w:hAnsi="Times New Roman" w:cs="Times New Roman"/>
          <w:sz w:val="24"/>
          <w:szCs w:val="24"/>
        </w:rPr>
        <w:t>(</w:t>
      </w:r>
      <w:proofErr w:type="gramEnd"/>
      <w:r w:rsidR="00E251C1" w:rsidRPr="0030311C">
        <w:rPr>
          <w:rFonts w:ascii="Times New Roman" w:hAnsi="Times New Roman" w:cs="Times New Roman"/>
          <w:sz w:val="24"/>
          <w:szCs w:val="24"/>
        </w:rPr>
        <w:t>vājināta mehāniskā stiprība un stabilitāte</w:t>
      </w:r>
      <w:r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 xml:space="preserve"> nepietiekošas hidroizolācijas dēļ mitrums ir bojājis nesošo metāla un dzelzsbetona konstrukciju tehnisko stāvokli un to savienojumu vietas, notiek metāla korozija, atslāņošanās, betona izdrupšana. Rezultātā pārsegums ir zaudējis daļu nestspējas)</w:t>
      </w:r>
      <w:r w:rsidR="009E7DB7" w:rsidRPr="0030311C">
        <w:rPr>
          <w:rFonts w:ascii="Times New Roman" w:hAnsi="Times New Roman" w:cs="Times New Roman"/>
          <w:sz w:val="24"/>
          <w:szCs w:val="24"/>
        </w:rPr>
        <w:t xml:space="preserve">. </w:t>
      </w:r>
      <w:r w:rsidR="00FC6C9D" w:rsidRPr="0030311C">
        <w:rPr>
          <w:rFonts w:ascii="Times New Roman" w:hAnsi="Times New Roman" w:cs="Times New Roman"/>
          <w:sz w:val="24"/>
          <w:szCs w:val="24"/>
        </w:rPr>
        <w:t>Birojs</w:t>
      </w:r>
      <w:r w:rsidR="00ED121F" w:rsidRPr="0030311C">
        <w:rPr>
          <w:rFonts w:ascii="Times New Roman" w:hAnsi="Times New Roman" w:cs="Times New Roman"/>
          <w:sz w:val="24"/>
          <w:szCs w:val="24"/>
        </w:rPr>
        <w:t xml:space="preserve"> konstatēja, ka</w:t>
      </w:r>
      <w:r w:rsidR="00FC6C9D" w:rsidRPr="0030311C">
        <w:rPr>
          <w:rFonts w:ascii="Times New Roman" w:hAnsi="Times New Roman" w:cs="Times New Roman"/>
          <w:sz w:val="24"/>
          <w:szCs w:val="24"/>
        </w:rPr>
        <w:t xml:space="preserve"> </w:t>
      </w:r>
      <w:r w:rsidR="00C277AB" w:rsidRPr="0030311C">
        <w:rPr>
          <w:rFonts w:ascii="Times New Roman" w:hAnsi="Times New Roman" w:cs="Times New Roman"/>
          <w:sz w:val="24"/>
          <w:szCs w:val="24"/>
        </w:rPr>
        <w:t>“</w:t>
      </w:r>
      <w:r w:rsidR="00FC6C9D" w:rsidRPr="0030311C">
        <w:rPr>
          <w:rFonts w:ascii="Times New Roman" w:hAnsi="Times New Roman" w:cs="Times New Roman"/>
          <w:sz w:val="24"/>
          <w:szCs w:val="24"/>
        </w:rPr>
        <w:t>p</w:t>
      </w:r>
      <w:r w:rsidR="009E7DB7" w:rsidRPr="0030311C">
        <w:rPr>
          <w:rFonts w:ascii="Times New Roman" w:hAnsi="Times New Roman" w:cs="Times New Roman"/>
          <w:sz w:val="24"/>
          <w:szCs w:val="24"/>
        </w:rPr>
        <w:t>ārsegums</w:t>
      </w:r>
      <w:r w:rsidR="00E251C1" w:rsidRPr="0030311C">
        <w:rPr>
          <w:rFonts w:ascii="Times New Roman" w:hAnsi="Times New Roman" w:cs="Times New Roman"/>
          <w:sz w:val="24"/>
          <w:szCs w:val="24"/>
        </w:rPr>
        <w:t xml:space="preserve"> var neprognozējami sabrukt, nav pieļaujama arī tā noslogošana ar slodzi.</w:t>
      </w:r>
      <w:r w:rsidR="009E7DB7"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 xml:space="preserve">Tas ietekmē </w:t>
      </w:r>
      <w:r w:rsidR="000213A3" w:rsidRPr="0030311C">
        <w:rPr>
          <w:rFonts w:ascii="Times New Roman" w:hAnsi="Times New Roman" w:cs="Times New Roman"/>
          <w:sz w:val="24"/>
          <w:szCs w:val="24"/>
        </w:rPr>
        <w:t>ē</w:t>
      </w:r>
      <w:r w:rsidR="00E251C1" w:rsidRPr="0030311C">
        <w:rPr>
          <w:rFonts w:ascii="Times New Roman" w:hAnsi="Times New Roman" w:cs="Times New Roman"/>
          <w:sz w:val="24"/>
          <w:szCs w:val="24"/>
        </w:rPr>
        <w:t>kas lietošanas drošumu, proti, apdraud personu dzīvību, veselību un īpašumu</w:t>
      </w:r>
      <w:r w:rsidR="00C277AB" w:rsidRPr="0030311C">
        <w:rPr>
          <w:rFonts w:ascii="Times New Roman" w:hAnsi="Times New Roman" w:cs="Times New Roman"/>
          <w:sz w:val="24"/>
          <w:szCs w:val="24"/>
        </w:rPr>
        <w:t>”</w:t>
      </w:r>
      <w:r w:rsidR="00E251C1" w:rsidRPr="0030311C">
        <w:rPr>
          <w:rFonts w:ascii="Times New Roman" w:hAnsi="Times New Roman" w:cs="Times New Roman"/>
          <w:sz w:val="24"/>
          <w:szCs w:val="24"/>
        </w:rPr>
        <w:t>.</w:t>
      </w:r>
      <w:r w:rsidR="00F30835" w:rsidRPr="0030311C">
        <w:rPr>
          <w:rFonts w:ascii="Times New Roman" w:hAnsi="Times New Roman" w:cs="Times New Roman"/>
          <w:sz w:val="24"/>
          <w:szCs w:val="24"/>
        </w:rPr>
        <w:t xml:space="preserve"> Ar </w:t>
      </w:r>
      <w:r w:rsidR="00FC6C9D" w:rsidRPr="0030311C">
        <w:rPr>
          <w:rFonts w:ascii="Times New Roman" w:hAnsi="Times New Roman" w:cs="Times New Roman"/>
          <w:sz w:val="24"/>
          <w:szCs w:val="24"/>
        </w:rPr>
        <w:t xml:space="preserve">Biroja </w:t>
      </w:r>
      <w:r w:rsidR="00F30835" w:rsidRPr="0030311C">
        <w:rPr>
          <w:rFonts w:ascii="Times New Roman" w:hAnsi="Times New Roman" w:cs="Times New Roman"/>
          <w:sz w:val="24"/>
          <w:szCs w:val="24"/>
        </w:rPr>
        <w:t xml:space="preserve">29.01.2021. atzinumu </w:t>
      </w:r>
      <w:r w:rsidR="00FC6C9D" w:rsidRPr="0030311C">
        <w:rPr>
          <w:rFonts w:ascii="Times New Roman" w:hAnsi="Times New Roman" w:cs="Times New Roman"/>
          <w:sz w:val="24"/>
          <w:szCs w:val="24"/>
        </w:rPr>
        <w:t>aizliegta</w:t>
      </w:r>
      <w:r w:rsidR="00F30835" w:rsidRPr="0030311C">
        <w:rPr>
          <w:rFonts w:ascii="Times New Roman" w:hAnsi="Times New Roman" w:cs="Times New Roman"/>
          <w:sz w:val="24"/>
          <w:szCs w:val="24"/>
        </w:rPr>
        <w:t xml:space="preserve"> bīstamo </w:t>
      </w:r>
      <w:r w:rsidR="000213A3" w:rsidRPr="0030311C">
        <w:rPr>
          <w:rFonts w:ascii="Times New Roman" w:hAnsi="Times New Roman" w:cs="Times New Roman"/>
          <w:sz w:val="24"/>
          <w:szCs w:val="24"/>
        </w:rPr>
        <w:t>ē</w:t>
      </w:r>
      <w:r w:rsidR="00F30835" w:rsidRPr="0030311C">
        <w:rPr>
          <w:rFonts w:ascii="Times New Roman" w:hAnsi="Times New Roman" w:cs="Times New Roman"/>
          <w:sz w:val="24"/>
          <w:szCs w:val="24"/>
        </w:rPr>
        <w:t>kas daļu</w:t>
      </w:r>
      <w:r w:rsidR="001A75E2" w:rsidRPr="0030311C">
        <w:rPr>
          <w:rFonts w:ascii="Times New Roman" w:hAnsi="Times New Roman" w:cs="Times New Roman"/>
          <w:sz w:val="24"/>
          <w:szCs w:val="24"/>
        </w:rPr>
        <w:t xml:space="preserve"> (turpmāk – Bīstamā</w:t>
      </w:r>
      <w:r w:rsidR="00C277AB" w:rsidRPr="0030311C">
        <w:rPr>
          <w:rFonts w:ascii="Times New Roman" w:hAnsi="Times New Roman" w:cs="Times New Roman"/>
          <w:sz w:val="24"/>
          <w:szCs w:val="24"/>
        </w:rPr>
        <w:t>s</w:t>
      </w:r>
      <w:r w:rsidR="001A75E2" w:rsidRPr="0030311C">
        <w:rPr>
          <w:rFonts w:ascii="Times New Roman" w:hAnsi="Times New Roman" w:cs="Times New Roman"/>
          <w:sz w:val="24"/>
          <w:szCs w:val="24"/>
        </w:rPr>
        <w:t xml:space="preserve"> ēkas daļa</w:t>
      </w:r>
      <w:r w:rsidR="00C277AB" w:rsidRPr="0030311C">
        <w:rPr>
          <w:rFonts w:ascii="Times New Roman" w:hAnsi="Times New Roman" w:cs="Times New Roman"/>
          <w:sz w:val="24"/>
          <w:szCs w:val="24"/>
        </w:rPr>
        <w:t>s</w:t>
      </w:r>
      <w:r w:rsidR="001A75E2" w:rsidRPr="0030311C">
        <w:rPr>
          <w:rFonts w:ascii="Times New Roman" w:hAnsi="Times New Roman" w:cs="Times New Roman"/>
          <w:sz w:val="24"/>
          <w:szCs w:val="24"/>
        </w:rPr>
        <w:t>)</w:t>
      </w:r>
      <w:r w:rsidR="00F30835" w:rsidRPr="0030311C">
        <w:rPr>
          <w:rFonts w:ascii="Times New Roman" w:hAnsi="Times New Roman" w:cs="Times New Roman"/>
          <w:sz w:val="24"/>
          <w:szCs w:val="24"/>
        </w:rPr>
        <w:t xml:space="preserve"> ekspluatācij</w:t>
      </w:r>
      <w:r w:rsidR="00FD717E" w:rsidRPr="0030311C">
        <w:rPr>
          <w:rFonts w:ascii="Times New Roman" w:hAnsi="Times New Roman" w:cs="Times New Roman"/>
          <w:sz w:val="24"/>
          <w:szCs w:val="24"/>
        </w:rPr>
        <w:t>a</w:t>
      </w:r>
      <w:r w:rsidR="00F30835" w:rsidRPr="0030311C">
        <w:rPr>
          <w:rFonts w:ascii="Times New Roman" w:hAnsi="Times New Roman" w:cs="Times New Roman"/>
          <w:sz w:val="24"/>
          <w:szCs w:val="24"/>
        </w:rPr>
        <w:t xml:space="preserve"> līdz </w:t>
      </w:r>
      <w:r w:rsidR="00E251C1" w:rsidRPr="0030311C">
        <w:rPr>
          <w:rFonts w:ascii="Times New Roman" w:hAnsi="Times New Roman" w:cs="Times New Roman"/>
          <w:sz w:val="24"/>
          <w:szCs w:val="24"/>
        </w:rPr>
        <w:t>bīstamības novēršanai</w:t>
      </w:r>
      <w:r w:rsidR="009E7DB7" w:rsidRPr="0030311C">
        <w:rPr>
          <w:rFonts w:ascii="Times New Roman" w:hAnsi="Times New Roman" w:cs="Times New Roman"/>
          <w:sz w:val="24"/>
          <w:szCs w:val="24"/>
        </w:rPr>
        <w:t>, ta</w:t>
      </w:r>
      <w:r w:rsidR="00393BAD" w:rsidRPr="0030311C">
        <w:rPr>
          <w:rFonts w:ascii="Times New Roman" w:hAnsi="Times New Roman" w:cs="Times New Roman"/>
          <w:sz w:val="24"/>
          <w:szCs w:val="24"/>
        </w:rPr>
        <w:t>jā</w:t>
      </w:r>
      <w:r w:rsidR="009E7DB7" w:rsidRPr="0030311C">
        <w:rPr>
          <w:rFonts w:ascii="Times New Roman" w:hAnsi="Times New Roman" w:cs="Times New Roman"/>
          <w:sz w:val="24"/>
          <w:szCs w:val="24"/>
        </w:rPr>
        <w:t xml:space="preserve"> skaitā</w:t>
      </w:r>
      <w:r w:rsidR="00E251C1" w:rsidRPr="0030311C">
        <w:rPr>
          <w:rFonts w:ascii="Times New Roman" w:hAnsi="Times New Roman" w:cs="Times New Roman"/>
          <w:sz w:val="24"/>
          <w:szCs w:val="24"/>
        </w:rPr>
        <w:t>:</w:t>
      </w:r>
    </w:p>
    <w:p w14:paraId="02D623E7" w14:textId="4B044E16" w:rsidR="009E7DB7" w:rsidRPr="0030311C" w:rsidRDefault="00E251C1" w:rsidP="00393BAD">
      <w:pPr>
        <w:pStyle w:val="Sarakstarindkopa"/>
        <w:numPr>
          <w:ilvl w:val="0"/>
          <w:numId w:val="13"/>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pagraba stāv</w:t>
      </w:r>
      <w:r w:rsidR="009E7DB7" w:rsidRPr="0030311C">
        <w:rPr>
          <w:rFonts w:ascii="Times New Roman" w:hAnsi="Times New Roman" w:cs="Times New Roman"/>
          <w:sz w:val="24"/>
          <w:szCs w:val="24"/>
        </w:rPr>
        <w:t>a</w:t>
      </w:r>
      <w:r w:rsidRPr="0030311C">
        <w:rPr>
          <w:rFonts w:ascii="Times New Roman" w:hAnsi="Times New Roman" w:cs="Times New Roman"/>
          <w:sz w:val="24"/>
          <w:szCs w:val="24"/>
        </w:rPr>
        <w:t xml:space="preserve"> telpas Nr.</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90, 96, 97, 99, 45, 46, 54</w:t>
      </w:r>
      <w:r w:rsidR="009E7DB7" w:rsidRPr="0030311C">
        <w:rPr>
          <w:rFonts w:ascii="Times New Roman" w:hAnsi="Times New Roman" w:cs="Times New Roman"/>
          <w:sz w:val="24"/>
          <w:szCs w:val="24"/>
        </w:rPr>
        <w:t>;</w:t>
      </w:r>
    </w:p>
    <w:p w14:paraId="52BD7368" w14:textId="443E5704" w:rsidR="00E251C1" w:rsidRPr="0030311C" w:rsidRDefault="00E251C1" w:rsidP="00393BAD">
      <w:pPr>
        <w:pStyle w:val="Sarakstarindkopa"/>
        <w:numPr>
          <w:ilvl w:val="0"/>
          <w:numId w:val="13"/>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1.</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stāvā telpas: 1-stāva piebūvi (telpas Nr.</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88, 89, 90) un telpas Nr.</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 xml:space="preserve">81, 82, 86, 79, kā arī ārtelpas daļu </w:t>
      </w:r>
      <w:r w:rsidR="00ED121F" w:rsidRPr="0030311C">
        <w:rPr>
          <w:rFonts w:ascii="Times New Roman" w:hAnsi="Times New Roman" w:cs="Times New Roman"/>
          <w:sz w:val="24"/>
          <w:szCs w:val="24"/>
        </w:rPr>
        <w:t xml:space="preserve">– </w:t>
      </w:r>
      <w:r w:rsidRPr="0030311C">
        <w:rPr>
          <w:rFonts w:ascii="Times New Roman" w:hAnsi="Times New Roman" w:cs="Times New Roman"/>
          <w:sz w:val="24"/>
          <w:szCs w:val="24"/>
        </w:rPr>
        <w:t xml:space="preserve">caurbrauktuvi un pagalma daļu ap piebūvi robežās virs bojātā pagraba pārseguma (nožogot). </w:t>
      </w:r>
    </w:p>
    <w:p w14:paraId="21C4FFEB" w14:textId="51B72AA5" w:rsidR="006F1F4D" w:rsidRPr="0030311C" w:rsidRDefault="00192E68"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Ar </w:t>
      </w:r>
      <w:r w:rsidR="00FC6C9D" w:rsidRPr="0030311C">
        <w:rPr>
          <w:rFonts w:ascii="Times New Roman" w:hAnsi="Times New Roman" w:cs="Times New Roman"/>
          <w:sz w:val="24"/>
          <w:szCs w:val="24"/>
        </w:rPr>
        <w:t>2021.</w:t>
      </w:r>
      <w:r w:rsidR="00ED121F" w:rsidRPr="0030311C">
        <w:rPr>
          <w:rFonts w:ascii="Times New Roman" w:hAnsi="Times New Roman" w:cs="Times New Roman"/>
          <w:sz w:val="24"/>
          <w:szCs w:val="24"/>
        </w:rPr>
        <w:t> </w:t>
      </w:r>
      <w:r w:rsidR="00FC6C9D" w:rsidRPr="0030311C">
        <w:rPr>
          <w:rFonts w:ascii="Times New Roman" w:hAnsi="Times New Roman" w:cs="Times New Roman"/>
          <w:sz w:val="24"/>
          <w:szCs w:val="24"/>
        </w:rPr>
        <w:t>gada 28.</w:t>
      </w:r>
      <w:r w:rsidR="00ED121F" w:rsidRPr="0030311C">
        <w:rPr>
          <w:rFonts w:ascii="Times New Roman" w:hAnsi="Times New Roman" w:cs="Times New Roman"/>
          <w:sz w:val="24"/>
          <w:szCs w:val="24"/>
        </w:rPr>
        <w:t> </w:t>
      </w:r>
      <w:r w:rsidR="00FC6C9D" w:rsidRPr="0030311C">
        <w:rPr>
          <w:rFonts w:ascii="Times New Roman" w:hAnsi="Times New Roman" w:cs="Times New Roman"/>
          <w:sz w:val="24"/>
          <w:szCs w:val="24"/>
        </w:rPr>
        <w:t xml:space="preserve">maija lēmumu </w:t>
      </w:r>
      <w:r w:rsidR="00F30835" w:rsidRPr="0030311C">
        <w:rPr>
          <w:rFonts w:ascii="Times New Roman" w:hAnsi="Times New Roman" w:cs="Times New Roman"/>
          <w:sz w:val="24"/>
          <w:szCs w:val="24"/>
        </w:rPr>
        <w:t>Nr.</w:t>
      </w:r>
      <w:r w:rsidR="00ED121F" w:rsidRPr="0030311C">
        <w:rPr>
          <w:rFonts w:ascii="Times New Roman" w:hAnsi="Times New Roman" w:cs="Times New Roman"/>
          <w:sz w:val="24"/>
          <w:szCs w:val="24"/>
        </w:rPr>
        <w:t> </w:t>
      </w:r>
      <w:r w:rsidR="00F30835" w:rsidRPr="0030311C">
        <w:rPr>
          <w:rFonts w:ascii="Times New Roman" w:hAnsi="Times New Roman" w:cs="Times New Roman"/>
          <w:sz w:val="24"/>
          <w:szCs w:val="24"/>
        </w:rPr>
        <w:t xml:space="preserve">BIS-BV-5.62-2021-82 </w:t>
      </w:r>
      <w:r w:rsidR="00FC6C9D" w:rsidRPr="0030311C">
        <w:rPr>
          <w:rFonts w:ascii="Times New Roman" w:hAnsi="Times New Roman" w:cs="Times New Roman"/>
          <w:sz w:val="24"/>
          <w:szCs w:val="24"/>
        </w:rPr>
        <w:t>“P</w:t>
      </w:r>
      <w:r w:rsidR="00F30835" w:rsidRPr="0030311C">
        <w:rPr>
          <w:rFonts w:ascii="Times New Roman" w:hAnsi="Times New Roman" w:cs="Times New Roman"/>
          <w:sz w:val="24"/>
          <w:szCs w:val="24"/>
        </w:rPr>
        <w:t>ar bīstamības un patvaļīgās būvniecības seku novēršanu ēkā Brīvības ielā 61, Rīgā</w:t>
      </w:r>
      <w:r w:rsidR="00FC6C9D" w:rsidRPr="0030311C">
        <w:rPr>
          <w:rFonts w:ascii="Times New Roman" w:hAnsi="Times New Roman" w:cs="Times New Roman"/>
          <w:sz w:val="24"/>
          <w:szCs w:val="24"/>
        </w:rPr>
        <w:t>”</w:t>
      </w:r>
      <w:r w:rsidR="00F30835" w:rsidRPr="0030311C">
        <w:rPr>
          <w:rFonts w:ascii="Times New Roman" w:hAnsi="Times New Roman" w:cs="Times New Roman"/>
          <w:sz w:val="24"/>
          <w:szCs w:val="24"/>
        </w:rPr>
        <w:t xml:space="preserve"> (turpmāk – </w:t>
      </w:r>
      <w:r w:rsidR="00FC6C9D" w:rsidRPr="0030311C">
        <w:rPr>
          <w:rFonts w:ascii="Times New Roman" w:hAnsi="Times New Roman" w:cs="Times New Roman"/>
          <w:sz w:val="24"/>
          <w:szCs w:val="24"/>
        </w:rPr>
        <w:t xml:space="preserve">Biroja </w:t>
      </w:r>
      <w:r w:rsidR="00F30835" w:rsidRPr="0030311C">
        <w:rPr>
          <w:rFonts w:ascii="Times New Roman" w:hAnsi="Times New Roman" w:cs="Times New Roman"/>
          <w:sz w:val="24"/>
          <w:szCs w:val="24"/>
        </w:rPr>
        <w:t xml:space="preserve">28.05.2021. </w:t>
      </w:r>
      <w:r w:rsidR="000F1EF2" w:rsidRPr="0030311C">
        <w:rPr>
          <w:rFonts w:ascii="Times New Roman" w:hAnsi="Times New Roman" w:cs="Times New Roman"/>
          <w:sz w:val="24"/>
          <w:szCs w:val="24"/>
        </w:rPr>
        <w:t>lēmums</w:t>
      </w:r>
      <w:r w:rsidR="00F30835" w:rsidRPr="0030311C">
        <w:rPr>
          <w:rFonts w:ascii="Times New Roman" w:hAnsi="Times New Roman" w:cs="Times New Roman"/>
          <w:sz w:val="24"/>
          <w:szCs w:val="24"/>
        </w:rPr>
        <w:t>)</w:t>
      </w:r>
      <w:r w:rsidRPr="0030311C">
        <w:rPr>
          <w:rFonts w:ascii="Times New Roman" w:hAnsi="Times New Roman" w:cs="Times New Roman"/>
          <w:sz w:val="24"/>
          <w:szCs w:val="24"/>
        </w:rPr>
        <w:t xml:space="preserve"> </w:t>
      </w:r>
      <w:r w:rsidR="00D65A13" w:rsidRPr="0030311C">
        <w:rPr>
          <w:rFonts w:ascii="Times New Roman" w:hAnsi="Times New Roman" w:cs="Times New Roman"/>
          <w:sz w:val="24"/>
          <w:szCs w:val="24"/>
        </w:rPr>
        <w:t>Birojs</w:t>
      </w:r>
      <w:r w:rsidRPr="0030311C">
        <w:rPr>
          <w:rFonts w:ascii="Times New Roman" w:hAnsi="Times New Roman" w:cs="Times New Roman"/>
          <w:sz w:val="24"/>
          <w:szCs w:val="24"/>
        </w:rPr>
        <w:t xml:space="preserve"> uzdeva VNĪ</w:t>
      </w:r>
      <w:proofErr w:type="gramStart"/>
      <w:r w:rsidRPr="0030311C">
        <w:rPr>
          <w:rFonts w:ascii="Times New Roman" w:hAnsi="Times New Roman" w:cs="Times New Roman"/>
          <w:sz w:val="24"/>
          <w:szCs w:val="24"/>
        </w:rPr>
        <w:t xml:space="preserve"> līdz 2022.</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gada 30.</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 xml:space="preserve">septembrim novērst Īpašumā konstatētās patvaļīgās būvniecības sekas un bīstamību </w:t>
      </w:r>
      <w:r w:rsidR="000213A3" w:rsidRPr="0030311C">
        <w:rPr>
          <w:rFonts w:ascii="Times New Roman" w:hAnsi="Times New Roman" w:cs="Times New Roman"/>
          <w:sz w:val="24"/>
          <w:szCs w:val="24"/>
        </w:rPr>
        <w:t>ē</w:t>
      </w:r>
      <w:r w:rsidRPr="0030311C">
        <w:rPr>
          <w:rFonts w:ascii="Times New Roman" w:hAnsi="Times New Roman" w:cs="Times New Roman"/>
          <w:sz w:val="24"/>
          <w:szCs w:val="24"/>
        </w:rPr>
        <w:t>kas mehāniskajā stiprībā un stabilitātē</w:t>
      </w:r>
      <w:proofErr w:type="gramEnd"/>
      <w:r w:rsidR="00BF7D13" w:rsidRPr="0030311C">
        <w:rPr>
          <w:rFonts w:ascii="Times New Roman" w:hAnsi="Times New Roman" w:cs="Times New Roman"/>
          <w:sz w:val="24"/>
          <w:szCs w:val="24"/>
        </w:rPr>
        <w:t>, ta</w:t>
      </w:r>
      <w:r w:rsidR="003A11B4" w:rsidRPr="0030311C">
        <w:rPr>
          <w:rFonts w:ascii="Times New Roman" w:hAnsi="Times New Roman" w:cs="Times New Roman"/>
          <w:sz w:val="24"/>
          <w:szCs w:val="24"/>
        </w:rPr>
        <w:t>jā</w:t>
      </w:r>
      <w:r w:rsidR="00BF7D13" w:rsidRPr="0030311C">
        <w:rPr>
          <w:rFonts w:ascii="Times New Roman" w:hAnsi="Times New Roman" w:cs="Times New Roman"/>
          <w:sz w:val="24"/>
          <w:szCs w:val="24"/>
        </w:rPr>
        <w:t xml:space="preserve"> skaitā līdz 2021. gada 31</w:t>
      </w:r>
      <w:r w:rsidRPr="0030311C">
        <w:rPr>
          <w:rFonts w:ascii="Times New Roman" w:hAnsi="Times New Roman" w:cs="Times New Roman"/>
          <w:sz w:val="24"/>
          <w:szCs w:val="24"/>
        </w:rPr>
        <w:t>.</w:t>
      </w:r>
      <w:r w:rsidR="00BF7D13" w:rsidRPr="0030311C">
        <w:rPr>
          <w:rFonts w:ascii="Times New Roman" w:hAnsi="Times New Roman" w:cs="Times New Roman"/>
          <w:sz w:val="24"/>
          <w:szCs w:val="24"/>
        </w:rPr>
        <w:t> decembrim saskaņot ar Biroju būvniecības ieceres dokumentāciju patvaļīgās būvniecības seku novēršanai.</w:t>
      </w:r>
      <w:r w:rsidRPr="0030311C">
        <w:rPr>
          <w:rFonts w:ascii="Times New Roman" w:hAnsi="Times New Roman" w:cs="Times New Roman"/>
          <w:sz w:val="24"/>
          <w:szCs w:val="24"/>
        </w:rPr>
        <w:t xml:space="preserve"> Birojs, papildus Biroja 29.01.2021. atzinumā </w:t>
      </w:r>
      <w:r w:rsidR="00BF7D13" w:rsidRPr="0030311C">
        <w:rPr>
          <w:rFonts w:ascii="Times New Roman" w:hAnsi="Times New Roman" w:cs="Times New Roman"/>
          <w:sz w:val="24"/>
          <w:szCs w:val="24"/>
        </w:rPr>
        <w:t>norādītajam</w:t>
      </w:r>
      <w:r w:rsidRPr="0030311C">
        <w:rPr>
          <w:rFonts w:ascii="Times New Roman" w:hAnsi="Times New Roman" w:cs="Times New Roman"/>
          <w:sz w:val="24"/>
          <w:szCs w:val="24"/>
        </w:rPr>
        <w:t xml:space="preserve">, </w:t>
      </w:r>
      <w:r w:rsidR="00BF7D13" w:rsidRPr="0030311C">
        <w:rPr>
          <w:rFonts w:ascii="Times New Roman" w:hAnsi="Times New Roman" w:cs="Times New Roman"/>
          <w:sz w:val="24"/>
          <w:szCs w:val="24"/>
        </w:rPr>
        <w:t xml:space="preserve">bija konstatējis patvaļīgu būvniecību – </w:t>
      </w:r>
      <w:r w:rsidR="00D65A13" w:rsidRPr="0030311C">
        <w:rPr>
          <w:rFonts w:ascii="Times New Roman" w:hAnsi="Times New Roman" w:cs="Times New Roman"/>
          <w:sz w:val="24"/>
          <w:szCs w:val="24"/>
        </w:rPr>
        <w:t xml:space="preserve">bojātā pagraba stāva pārseguma esošajai piebūvei ir patvaļīgi izbūvēta nojume, kas balstās uz pagraba stāva pārseguma, </w:t>
      </w:r>
      <w:r w:rsidRPr="0030311C">
        <w:rPr>
          <w:rFonts w:ascii="Times New Roman" w:hAnsi="Times New Roman" w:cs="Times New Roman"/>
          <w:sz w:val="24"/>
          <w:szCs w:val="24"/>
        </w:rPr>
        <w:t>tādējādi pasliktinot situāciju ar pārseguma nestspēju</w:t>
      </w:r>
      <w:r w:rsidR="00BF7D13" w:rsidRPr="0030311C">
        <w:rPr>
          <w:rFonts w:ascii="Times New Roman" w:hAnsi="Times New Roman" w:cs="Times New Roman"/>
          <w:sz w:val="24"/>
          <w:szCs w:val="24"/>
        </w:rPr>
        <w:t xml:space="preserve"> un pa</w:t>
      </w:r>
      <w:r w:rsidR="00C277AB" w:rsidRPr="0030311C">
        <w:rPr>
          <w:rFonts w:ascii="Times New Roman" w:hAnsi="Times New Roman" w:cs="Times New Roman"/>
          <w:sz w:val="24"/>
          <w:szCs w:val="24"/>
        </w:rPr>
        <w:t>lielinot</w:t>
      </w:r>
      <w:r w:rsidR="00BF7D13" w:rsidRPr="0030311C">
        <w:rPr>
          <w:rFonts w:ascii="Times New Roman" w:hAnsi="Times New Roman" w:cs="Times New Roman"/>
          <w:sz w:val="24"/>
          <w:szCs w:val="24"/>
        </w:rPr>
        <w:t xml:space="preserve"> pārseguma iebrukšanas draudus. </w:t>
      </w:r>
    </w:p>
    <w:p w14:paraId="18D27E45" w14:textId="78B6820D" w:rsidR="006F1F4D" w:rsidRPr="0030311C" w:rsidRDefault="00192E68"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VNĪ</w:t>
      </w:r>
      <w:r w:rsidR="0017552F" w:rsidRPr="0030311C">
        <w:rPr>
          <w:rFonts w:ascii="Times New Roman" w:hAnsi="Times New Roman" w:cs="Times New Roman"/>
          <w:sz w:val="24"/>
          <w:szCs w:val="24"/>
        </w:rPr>
        <w:t xml:space="preserve"> līdz 2021.</w:t>
      </w:r>
      <w:r w:rsidR="00ED121F" w:rsidRPr="0030311C">
        <w:rPr>
          <w:rFonts w:ascii="Times New Roman" w:hAnsi="Times New Roman" w:cs="Times New Roman"/>
          <w:sz w:val="24"/>
          <w:szCs w:val="24"/>
        </w:rPr>
        <w:t> </w:t>
      </w:r>
      <w:r w:rsidR="0017552F" w:rsidRPr="0030311C">
        <w:rPr>
          <w:rFonts w:ascii="Times New Roman" w:hAnsi="Times New Roman" w:cs="Times New Roman"/>
          <w:sz w:val="24"/>
          <w:szCs w:val="24"/>
        </w:rPr>
        <w:t>gada nogalei bija</w:t>
      </w:r>
      <w:r w:rsidR="00B47C52" w:rsidRPr="0030311C">
        <w:rPr>
          <w:rFonts w:ascii="Times New Roman" w:hAnsi="Times New Roman" w:cs="Times New Roman"/>
          <w:sz w:val="24"/>
          <w:szCs w:val="24"/>
        </w:rPr>
        <w:t xml:space="preserve"> nodrošinājis </w:t>
      </w:r>
      <w:r w:rsidR="0017552F" w:rsidRPr="0030311C">
        <w:rPr>
          <w:rFonts w:ascii="Times New Roman" w:hAnsi="Times New Roman" w:cs="Times New Roman"/>
          <w:sz w:val="24"/>
          <w:szCs w:val="24"/>
        </w:rPr>
        <w:t>būvniecības ieceres dokumentācija</w:t>
      </w:r>
      <w:r w:rsidR="00B47C52" w:rsidRPr="0030311C">
        <w:rPr>
          <w:rFonts w:ascii="Times New Roman" w:hAnsi="Times New Roman" w:cs="Times New Roman"/>
          <w:sz w:val="24"/>
          <w:szCs w:val="24"/>
        </w:rPr>
        <w:t xml:space="preserve">s izstrādi </w:t>
      </w:r>
      <w:r w:rsidR="0017552F" w:rsidRPr="0030311C">
        <w:rPr>
          <w:rFonts w:ascii="Times New Roman" w:hAnsi="Times New Roman" w:cs="Times New Roman"/>
          <w:sz w:val="24"/>
          <w:szCs w:val="24"/>
        </w:rPr>
        <w:t>bīstamā pārseguma pārbūv</w:t>
      </w:r>
      <w:r w:rsidR="00B47C52" w:rsidRPr="0030311C">
        <w:rPr>
          <w:rFonts w:ascii="Times New Roman" w:hAnsi="Times New Roman" w:cs="Times New Roman"/>
          <w:sz w:val="24"/>
          <w:szCs w:val="24"/>
        </w:rPr>
        <w:t xml:space="preserve">ei </w:t>
      </w:r>
      <w:r w:rsidR="0017552F" w:rsidRPr="0030311C">
        <w:rPr>
          <w:rFonts w:ascii="Times New Roman" w:hAnsi="Times New Roman" w:cs="Times New Roman"/>
          <w:sz w:val="24"/>
          <w:szCs w:val="24"/>
        </w:rPr>
        <w:t>un patvaļīgi izbūvētās nojumes nojaukša</w:t>
      </w:r>
      <w:r w:rsidR="00B47C52" w:rsidRPr="0030311C">
        <w:rPr>
          <w:rFonts w:ascii="Times New Roman" w:hAnsi="Times New Roman" w:cs="Times New Roman"/>
          <w:sz w:val="24"/>
          <w:szCs w:val="24"/>
        </w:rPr>
        <w:t>nai</w:t>
      </w:r>
      <w:r w:rsidR="008F5EB2" w:rsidRPr="0030311C">
        <w:rPr>
          <w:rFonts w:ascii="Times New Roman" w:hAnsi="Times New Roman" w:cs="Times New Roman"/>
          <w:sz w:val="24"/>
          <w:szCs w:val="24"/>
        </w:rPr>
        <w:t>, atzīmi par projektēšanas nosacījumi izpildi saņemot 2021.</w:t>
      </w:r>
      <w:r w:rsidR="00ED121F" w:rsidRPr="0030311C">
        <w:rPr>
          <w:rFonts w:ascii="Times New Roman" w:hAnsi="Times New Roman" w:cs="Times New Roman"/>
          <w:sz w:val="24"/>
          <w:szCs w:val="24"/>
        </w:rPr>
        <w:t> </w:t>
      </w:r>
      <w:r w:rsidR="008F5EB2" w:rsidRPr="0030311C">
        <w:rPr>
          <w:rFonts w:ascii="Times New Roman" w:hAnsi="Times New Roman" w:cs="Times New Roman"/>
          <w:sz w:val="24"/>
          <w:szCs w:val="24"/>
        </w:rPr>
        <w:t>gada 5.</w:t>
      </w:r>
      <w:r w:rsidR="00ED121F" w:rsidRPr="0030311C">
        <w:rPr>
          <w:rFonts w:ascii="Times New Roman" w:hAnsi="Times New Roman" w:cs="Times New Roman"/>
          <w:sz w:val="24"/>
          <w:szCs w:val="24"/>
        </w:rPr>
        <w:t> </w:t>
      </w:r>
      <w:r w:rsidR="008F5EB2" w:rsidRPr="0030311C">
        <w:rPr>
          <w:rFonts w:ascii="Times New Roman" w:hAnsi="Times New Roman" w:cs="Times New Roman"/>
          <w:sz w:val="24"/>
          <w:szCs w:val="24"/>
        </w:rPr>
        <w:t>oktobrī</w:t>
      </w:r>
      <w:r w:rsidR="0017552F" w:rsidRPr="0030311C">
        <w:rPr>
          <w:rFonts w:ascii="Times New Roman" w:hAnsi="Times New Roman" w:cs="Times New Roman"/>
          <w:sz w:val="24"/>
          <w:szCs w:val="24"/>
        </w:rPr>
        <w:t xml:space="preserve">. Projektēšanas darbu kopējās </w:t>
      </w:r>
      <w:r w:rsidR="0017552F" w:rsidRPr="0030311C">
        <w:rPr>
          <w:rFonts w:ascii="Times New Roman" w:hAnsi="Times New Roman" w:cs="Times New Roman"/>
          <w:sz w:val="24"/>
          <w:szCs w:val="24"/>
        </w:rPr>
        <w:lastRenderedPageBreak/>
        <w:t xml:space="preserve">izmaksas </w:t>
      </w:r>
      <w:r w:rsidR="00F37E2B" w:rsidRPr="0030311C">
        <w:rPr>
          <w:rFonts w:ascii="Times New Roman" w:hAnsi="Times New Roman" w:cs="Times New Roman"/>
          <w:sz w:val="24"/>
          <w:szCs w:val="24"/>
        </w:rPr>
        <w:t xml:space="preserve">veidoja </w:t>
      </w:r>
      <w:r w:rsidR="0017552F" w:rsidRPr="0030311C">
        <w:rPr>
          <w:rFonts w:ascii="Times New Roman" w:hAnsi="Times New Roman" w:cs="Times New Roman"/>
          <w:sz w:val="24"/>
          <w:szCs w:val="24"/>
        </w:rPr>
        <w:t xml:space="preserve">23 341 </w:t>
      </w:r>
      <w:r w:rsidR="0017552F" w:rsidRPr="0030311C">
        <w:rPr>
          <w:rFonts w:ascii="Times New Roman" w:hAnsi="Times New Roman" w:cs="Times New Roman"/>
          <w:i/>
          <w:iCs/>
          <w:sz w:val="24"/>
          <w:szCs w:val="24"/>
        </w:rPr>
        <w:t>euro.</w:t>
      </w:r>
      <w:r w:rsidR="0017552F" w:rsidRPr="0030311C">
        <w:rPr>
          <w:rFonts w:ascii="Times New Roman" w:hAnsi="Times New Roman" w:cs="Times New Roman"/>
          <w:sz w:val="24"/>
          <w:szCs w:val="24"/>
        </w:rPr>
        <w:t xml:space="preserve"> Tāpat tika veikts minētajiem būvdarbiem nepieciešamā provizoriskā finansējuma aprēķins (t.i., būvniecība, būvuzraudzība, autoruzraudzība un administratīvās izmaksas), kas provizoriski </w:t>
      </w:r>
      <w:r w:rsidR="00F37E2B" w:rsidRPr="0030311C">
        <w:rPr>
          <w:rFonts w:ascii="Times New Roman" w:hAnsi="Times New Roman" w:cs="Times New Roman"/>
          <w:sz w:val="24"/>
          <w:szCs w:val="24"/>
        </w:rPr>
        <w:t xml:space="preserve">veidoja </w:t>
      </w:r>
      <w:r w:rsidR="0017552F" w:rsidRPr="0030311C">
        <w:rPr>
          <w:rFonts w:ascii="Times New Roman" w:hAnsi="Times New Roman" w:cs="Times New Roman"/>
          <w:sz w:val="24"/>
          <w:szCs w:val="24"/>
        </w:rPr>
        <w:t xml:space="preserve">300 000 </w:t>
      </w:r>
      <w:r w:rsidR="0017552F" w:rsidRPr="0030311C">
        <w:rPr>
          <w:rFonts w:ascii="Times New Roman" w:hAnsi="Times New Roman" w:cs="Times New Roman"/>
          <w:i/>
          <w:iCs/>
          <w:sz w:val="24"/>
          <w:szCs w:val="24"/>
        </w:rPr>
        <w:t>euro</w:t>
      </w:r>
      <w:r w:rsidR="0017552F" w:rsidRPr="0030311C">
        <w:rPr>
          <w:rFonts w:ascii="Times New Roman" w:hAnsi="Times New Roman" w:cs="Times New Roman"/>
          <w:sz w:val="24"/>
          <w:szCs w:val="24"/>
        </w:rPr>
        <w:t xml:space="preserve"> bez PVN. </w:t>
      </w:r>
      <w:r w:rsidR="008F5EB2" w:rsidRPr="0030311C">
        <w:rPr>
          <w:rFonts w:ascii="Times New Roman" w:hAnsi="Times New Roman" w:cs="Times New Roman"/>
          <w:sz w:val="24"/>
          <w:szCs w:val="24"/>
        </w:rPr>
        <w:t xml:space="preserve">Būvdarbu veikšanai nepieciešamais finansējums </w:t>
      </w:r>
      <w:r w:rsidR="0017552F" w:rsidRPr="0030311C">
        <w:rPr>
          <w:rFonts w:ascii="Times New Roman" w:hAnsi="Times New Roman" w:cs="Times New Roman"/>
          <w:sz w:val="24"/>
          <w:szCs w:val="24"/>
        </w:rPr>
        <w:t xml:space="preserve">netika </w:t>
      </w:r>
      <w:r w:rsidR="008F5EB2" w:rsidRPr="0030311C">
        <w:rPr>
          <w:rFonts w:ascii="Times New Roman" w:hAnsi="Times New Roman" w:cs="Times New Roman"/>
          <w:sz w:val="24"/>
          <w:szCs w:val="24"/>
        </w:rPr>
        <w:t>piesaistīts.</w:t>
      </w:r>
    </w:p>
    <w:p w14:paraId="47EE44F6" w14:textId="141DD65E" w:rsidR="006F1F4D" w:rsidRPr="0030311C" w:rsidRDefault="00B47C52"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Ar </w:t>
      </w:r>
      <w:r w:rsidR="00E251C1" w:rsidRPr="0030311C">
        <w:rPr>
          <w:rFonts w:ascii="Times New Roman" w:hAnsi="Times New Roman" w:cs="Times New Roman"/>
          <w:sz w:val="24"/>
          <w:szCs w:val="24"/>
        </w:rPr>
        <w:t>2022.</w:t>
      </w:r>
      <w:r w:rsidR="00ED121F" w:rsidRPr="0030311C">
        <w:rPr>
          <w:rFonts w:ascii="Times New Roman" w:hAnsi="Times New Roman" w:cs="Times New Roman"/>
          <w:sz w:val="24"/>
          <w:szCs w:val="24"/>
        </w:rPr>
        <w:t> </w:t>
      </w:r>
      <w:r w:rsidR="00E251C1" w:rsidRPr="0030311C">
        <w:rPr>
          <w:rFonts w:ascii="Times New Roman" w:hAnsi="Times New Roman" w:cs="Times New Roman"/>
          <w:sz w:val="24"/>
          <w:szCs w:val="24"/>
        </w:rPr>
        <w:t xml:space="preserve">gada </w:t>
      </w:r>
      <w:r w:rsidR="000F1EF2" w:rsidRPr="0030311C">
        <w:rPr>
          <w:rFonts w:ascii="Times New Roman" w:hAnsi="Times New Roman" w:cs="Times New Roman"/>
          <w:sz w:val="24"/>
          <w:szCs w:val="24"/>
        </w:rPr>
        <w:t>18.</w:t>
      </w:r>
      <w:r w:rsidR="00ED121F" w:rsidRPr="0030311C">
        <w:rPr>
          <w:rFonts w:ascii="Times New Roman" w:hAnsi="Times New Roman" w:cs="Times New Roman"/>
          <w:sz w:val="24"/>
          <w:szCs w:val="24"/>
        </w:rPr>
        <w:t> </w:t>
      </w:r>
      <w:r w:rsidR="000F1EF2" w:rsidRPr="0030311C">
        <w:rPr>
          <w:rFonts w:ascii="Times New Roman" w:hAnsi="Times New Roman" w:cs="Times New Roman"/>
          <w:sz w:val="24"/>
          <w:szCs w:val="24"/>
        </w:rPr>
        <w:t>oktobr</w:t>
      </w:r>
      <w:r w:rsidRPr="0030311C">
        <w:rPr>
          <w:rFonts w:ascii="Times New Roman" w:hAnsi="Times New Roman" w:cs="Times New Roman"/>
          <w:sz w:val="24"/>
          <w:szCs w:val="24"/>
        </w:rPr>
        <w:t>a</w:t>
      </w:r>
      <w:r w:rsidR="00E251C1" w:rsidRPr="0030311C">
        <w:rPr>
          <w:rFonts w:ascii="Times New Roman" w:hAnsi="Times New Roman" w:cs="Times New Roman"/>
          <w:sz w:val="24"/>
          <w:szCs w:val="24"/>
        </w:rPr>
        <w:t xml:space="preserve"> </w:t>
      </w:r>
      <w:r w:rsidR="000F1EF2" w:rsidRPr="0030311C">
        <w:rPr>
          <w:rFonts w:ascii="Times New Roman" w:hAnsi="Times New Roman" w:cs="Times New Roman"/>
          <w:sz w:val="24"/>
          <w:szCs w:val="24"/>
        </w:rPr>
        <w:t>brīdinājumu</w:t>
      </w:r>
      <w:r w:rsidRPr="0030311C">
        <w:rPr>
          <w:rFonts w:ascii="Times New Roman" w:hAnsi="Times New Roman" w:cs="Times New Roman"/>
          <w:sz w:val="24"/>
          <w:szCs w:val="24"/>
        </w:rPr>
        <w:t xml:space="preserve"> Nr.</w:t>
      </w:r>
      <w:r w:rsidR="00ED121F" w:rsidRPr="0030311C">
        <w:rPr>
          <w:rFonts w:ascii="Times New Roman" w:hAnsi="Times New Roman" w:cs="Times New Roman"/>
          <w:sz w:val="24"/>
          <w:szCs w:val="24"/>
        </w:rPr>
        <w:t> </w:t>
      </w:r>
      <w:r w:rsidRPr="0030311C">
        <w:rPr>
          <w:rFonts w:ascii="Times New Roman" w:hAnsi="Times New Roman" w:cs="Times New Roman"/>
          <w:sz w:val="24"/>
          <w:szCs w:val="24"/>
        </w:rPr>
        <w:t>BIS-BV-63.1-2022-178 “P</w:t>
      </w:r>
      <w:r w:rsidR="000F1EF2" w:rsidRPr="0030311C">
        <w:rPr>
          <w:rFonts w:ascii="Times New Roman" w:hAnsi="Times New Roman" w:cs="Times New Roman"/>
          <w:sz w:val="24"/>
          <w:szCs w:val="24"/>
        </w:rPr>
        <w:t>ar administratīvā akta piespiedu izpildi</w:t>
      </w:r>
      <w:r w:rsidR="00E251C1" w:rsidRPr="0030311C">
        <w:rPr>
          <w:rFonts w:ascii="Times New Roman" w:hAnsi="Times New Roman" w:cs="Times New Roman"/>
          <w:sz w:val="24"/>
          <w:szCs w:val="24"/>
        </w:rPr>
        <w:t xml:space="preserve"> </w:t>
      </w:r>
      <w:r w:rsidR="000F1EF2" w:rsidRPr="0030311C">
        <w:rPr>
          <w:rFonts w:ascii="Times New Roman" w:hAnsi="Times New Roman" w:cs="Times New Roman"/>
          <w:sz w:val="24"/>
          <w:szCs w:val="24"/>
        </w:rPr>
        <w:t>(Brīvības iela 61, Rīga)</w:t>
      </w:r>
      <w:r w:rsidRPr="0030311C">
        <w:rPr>
          <w:rFonts w:ascii="Times New Roman" w:hAnsi="Times New Roman" w:cs="Times New Roman"/>
          <w:sz w:val="24"/>
          <w:szCs w:val="24"/>
        </w:rPr>
        <w:t xml:space="preserve">” </w:t>
      </w:r>
      <w:r w:rsidR="00147DE9" w:rsidRPr="0030311C">
        <w:rPr>
          <w:rFonts w:ascii="Times New Roman" w:hAnsi="Times New Roman" w:cs="Times New Roman"/>
          <w:sz w:val="24"/>
          <w:szCs w:val="24"/>
        </w:rPr>
        <w:t xml:space="preserve">Birojs izteica </w:t>
      </w:r>
      <w:r w:rsidR="00E251C1" w:rsidRPr="0030311C">
        <w:rPr>
          <w:rFonts w:ascii="Times New Roman" w:hAnsi="Times New Roman" w:cs="Times New Roman"/>
          <w:sz w:val="24"/>
          <w:szCs w:val="24"/>
        </w:rPr>
        <w:t>brīdinājumu</w:t>
      </w:r>
      <w:r w:rsidR="00147DE9" w:rsidRPr="0030311C">
        <w:rPr>
          <w:rFonts w:ascii="Times New Roman" w:hAnsi="Times New Roman" w:cs="Times New Roman"/>
          <w:sz w:val="24"/>
          <w:szCs w:val="24"/>
        </w:rPr>
        <w:t xml:space="preserve"> </w:t>
      </w:r>
      <w:r w:rsidRPr="0030311C">
        <w:rPr>
          <w:rFonts w:ascii="Times New Roman" w:hAnsi="Times New Roman" w:cs="Times New Roman"/>
          <w:sz w:val="24"/>
          <w:szCs w:val="24"/>
        </w:rPr>
        <w:t xml:space="preserve">VNĪ </w:t>
      </w:r>
      <w:r w:rsidR="000F1EF2" w:rsidRPr="0030311C">
        <w:rPr>
          <w:rFonts w:ascii="Times New Roman" w:hAnsi="Times New Roman" w:cs="Times New Roman"/>
          <w:sz w:val="24"/>
          <w:szCs w:val="24"/>
        </w:rPr>
        <w:t xml:space="preserve">par </w:t>
      </w:r>
      <w:r w:rsidRPr="0030311C">
        <w:rPr>
          <w:rFonts w:ascii="Times New Roman" w:hAnsi="Times New Roman" w:cs="Times New Roman"/>
          <w:sz w:val="24"/>
          <w:szCs w:val="24"/>
        </w:rPr>
        <w:t xml:space="preserve">Biroja </w:t>
      </w:r>
      <w:r w:rsidR="000F1EF2" w:rsidRPr="0030311C">
        <w:rPr>
          <w:rFonts w:ascii="Times New Roman" w:hAnsi="Times New Roman" w:cs="Times New Roman"/>
          <w:sz w:val="24"/>
          <w:szCs w:val="24"/>
        </w:rPr>
        <w:t xml:space="preserve">28.05.2021. lēmuma piespiedu </w:t>
      </w:r>
      <w:r w:rsidR="00E251C1" w:rsidRPr="0030311C">
        <w:rPr>
          <w:rFonts w:ascii="Times New Roman" w:hAnsi="Times New Roman" w:cs="Times New Roman"/>
          <w:sz w:val="24"/>
          <w:szCs w:val="24"/>
        </w:rPr>
        <w:t>izpildi</w:t>
      </w:r>
      <w:r w:rsidR="000F1EF2" w:rsidRPr="0030311C">
        <w:rPr>
          <w:rFonts w:ascii="Times New Roman" w:hAnsi="Times New Roman" w:cs="Times New Roman"/>
          <w:sz w:val="24"/>
          <w:szCs w:val="24"/>
        </w:rPr>
        <w:t xml:space="preserve"> atbilstoši Administratīvā procesa likuma 358. un 359.</w:t>
      </w:r>
      <w:r w:rsidR="00F37E2B" w:rsidRPr="0030311C">
        <w:rPr>
          <w:rFonts w:ascii="Times New Roman" w:hAnsi="Times New Roman" w:cs="Times New Roman"/>
          <w:sz w:val="24"/>
          <w:szCs w:val="24"/>
        </w:rPr>
        <w:t> </w:t>
      </w:r>
      <w:r w:rsidR="000F1EF2" w:rsidRPr="0030311C">
        <w:rPr>
          <w:rFonts w:ascii="Times New Roman" w:hAnsi="Times New Roman" w:cs="Times New Roman"/>
          <w:sz w:val="24"/>
          <w:szCs w:val="24"/>
        </w:rPr>
        <w:t xml:space="preserve">pantam, ja </w:t>
      </w:r>
      <w:r w:rsidRPr="0030311C">
        <w:rPr>
          <w:rFonts w:ascii="Times New Roman" w:hAnsi="Times New Roman" w:cs="Times New Roman"/>
          <w:sz w:val="24"/>
          <w:szCs w:val="24"/>
        </w:rPr>
        <w:t xml:space="preserve">Biroja </w:t>
      </w:r>
      <w:r w:rsidR="000F1EF2" w:rsidRPr="0030311C">
        <w:rPr>
          <w:rFonts w:ascii="Times New Roman" w:hAnsi="Times New Roman" w:cs="Times New Roman"/>
          <w:sz w:val="24"/>
          <w:szCs w:val="24"/>
        </w:rPr>
        <w:t xml:space="preserve">28.05.2021. lēmumā </w:t>
      </w:r>
      <w:r w:rsidR="00E251C1" w:rsidRPr="0030311C">
        <w:rPr>
          <w:rFonts w:ascii="Times New Roman" w:hAnsi="Times New Roman" w:cs="Times New Roman"/>
          <w:sz w:val="24"/>
          <w:szCs w:val="24"/>
        </w:rPr>
        <w:t xml:space="preserve">ietvertie pienākumi </w:t>
      </w:r>
      <w:r w:rsidR="00ED121F"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 xml:space="preserve">novērst patvaļīgās būvniecības sekas un bīstamību </w:t>
      </w:r>
      <w:r w:rsidR="000213A3" w:rsidRPr="0030311C">
        <w:rPr>
          <w:rFonts w:ascii="Times New Roman" w:hAnsi="Times New Roman" w:cs="Times New Roman"/>
          <w:sz w:val="24"/>
          <w:szCs w:val="24"/>
        </w:rPr>
        <w:t>ē</w:t>
      </w:r>
      <w:r w:rsidR="00E251C1" w:rsidRPr="0030311C">
        <w:rPr>
          <w:rFonts w:ascii="Times New Roman" w:hAnsi="Times New Roman" w:cs="Times New Roman"/>
          <w:sz w:val="24"/>
          <w:szCs w:val="24"/>
        </w:rPr>
        <w:t xml:space="preserve">kas mehāniskajā stiprībā un stabilitātē </w:t>
      </w:r>
      <w:r w:rsidR="00ED121F"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netiks izpildīt</w:t>
      </w:r>
      <w:r w:rsidRPr="0030311C">
        <w:rPr>
          <w:rFonts w:ascii="Times New Roman" w:hAnsi="Times New Roman" w:cs="Times New Roman"/>
          <w:sz w:val="24"/>
          <w:szCs w:val="24"/>
        </w:rPr>
        <w:t>i</w:t>
      </w:r>
      <w:r w:rsidR="00E251C1" w:rsidRPr="0030311C">
        <w:rPr>
          <w:rFonts w:ascii="Times New Roman" w:hAnsi="Times New Roman" w:cs="Times New Roman"/>
          <w:sz w:val="24"/>
          <w:szCs w:val="24"/>
        </w:rPr>
        <w:t xml:space="preserve"> labprātīgi līdz 2023.</w:t>
      </w:r>
      <w:r w:rsidR="00ED121F" w:rsidRPr="0030311C">
        <w:rPr>
          <w:rFonts w:ascii="Times New Roman" w:hAnsi="Times New Roman" w:cs="Times New Roman"/>
          <w:sz w:val="24"/>
          <w:szCs w:val="24"/>
        </w:rPr>
        <w:t> </w:t>
      </w:r>
      <w:r w:rsidR="00E251C1" w:rsidRPr="0030311C">
        <w:rPr>
          <w:rFonts w:ascii="Times New Roman" w:hAnsi="Times New Roman" w:cs="Times New Roman"/>
          <w:sz w:val="24"/>
          <w:szCs w:val="24"/>
        </w:rPr>
        <w:t>gada 28.</w:t>
      </w:r>
      <w:r w:rsidR="00ED121F" w:rsidRPr="0030311C">
        <w:rPr>
          <w:rFonts w:ascii="Times New Roman" w:hAnsi="Times New Roman" w:cs="Times New Roman"/>
          <w:sz w:val="24"/>
          <w:szCs w:val="24"/>
        </w:rPr>
        <w:t> </w:t>
      </w:r>
      <w:r w:rsidR="00E251C1" w:rsidRPr="0030311C">
        <w:rPr>
          <w:rFonts w:ascii="Times New Roman" w:hAnsi="Times New Roman" w:cs="Times New Roman"/>
          <w:sz w:val="24"/>
          <w:szCs w:val="24"/>
        </w:rPr>
        <w:t>februārim.</w:t>
      </w:r>
    </w:p>
    <w:p w14:paraId="05A107D8" w14:textId="7CD5F512" w:rsidR="006F1F4D" w:rsidRPr="0030311C" w:rsidRDefault="00055A3A"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Ar Biroja 2023.</w:t>
      </w:r>
      <w:r w:rsidR="00F37E2B" w:rsidRPr="0030311C">
        <w:rPr>
          <w:rFonts w:ascii="Times New Roman" w:hAnsi="Times New Roman" w:cs="Times New Roman"/>
          <w:sz w:val="24"/>
          <w:szCs w:val="24"/>
        </w:rPr>
        <w:t> </w:t>
      </w:r>
      <w:r w:rsidRPr="0030311C">
        <w:rPr>
          <w:rFonts w:ascii="Times New Roman" w:hAnsi="Times New Roman" w:cs="Times New Roman"/>
          <w:sz w:val="24"/>
          <w:szCs w:val="24"/>
        </w:rPr>
        <w:t>gada 28.</w:t>
      </w:r>
      <w:r w:rsidR="00F37E2B" w:rsidRPr="0030311C">
        <w:rPr>
          <w:rFonts w:ascii="Times New Roman" w:hAnsi="Times New Roman" w:cs="Times New Roman"/>
          <w:sz w:val="24"/>
          <w:szCs w:val="24"/>
        </w:rPr>
        <w:t> </w:t>
      </w:r>
      <w:r w:rsidRPr="0030311C">
        <w:rPr>
          <w:rFonts w:ascii="Times New Roman" w:hAnsi="Times New Roman" w:cs="Times New Roman"/>
          <w:sz w:val="24"/>
          <w:szCs w:val="24"/>
        </w:rPr>
        <w:t>februāra lēmumu Nr.</w:t>
      </w:r>
      <w:r w:rsidR="00F37E2B" w:rsidRPr="0030311C">
        <w:rPr>
          <w:rFonts w:ascii="Times New Roman" w:hAnsi="Times New Roman" w:cs="Times New Roman"/>
          <w:sz w:val="24"/>
          <w:szCs w:val="24"/>
        </w:rPr>
        <w:t> </w:t>
      </w:r>
      <w:r w:rsidRPr="0030311C">
        <w:rPr>
          <w:rFonts w:ascii="Times New Roman" w:hAnsi="Times New Roman" w:cs="Times New Roman"/>
          <w:sz w:val="24"/>
          <w:szCs w:val="24"/>
        </w:rPr>
        <w:t>BIS-BV-5.62-2023-433 “Par grozījumiem Biroja 2021. gada 28.</w:t>
      </w:r>
      <w:r w:rsidR="00F37E2B" w:rsidRPr="0030311C">
        <w:rPr>
          <w:rFonts w:ascii="Times New Roman" w:hAnsi="Times New Roman" w:cs="Times New Roman"/>
          <w:sz w:val="24"/>
          <w:szCs w:val="24"/>
        </w:rPr>
        <w:t> </w:t>
      </w:r>
      <w:r w:rsidRPr="0030311C">
        <w:rPr>
          <w:rFonts w:ascii="Times New Roman" w:hAnsi="Times New Roman" w:cs="Times New Roman"/>
          <w:sz w:val="24"/>
          <w:szCs w:val="24"/>
        </w:rPr>
        <w:t>maija lēmumā Nr. BIS-BV-5.62-2021-82 (ēka Brīvības ielā 61, Rīgā)”</w:t>
      </w:r>
      <w:r w:rsidR="00C277AB" w:rsidRPr="0030311C">
        <w:rPr>
          <w:rFonts w:ascii="Times New Roman" w:hAnsi="Times New Roman" w:cs="Times New Roman"/>
          <w:sz w:val="24"/>
          <w:szCs w:val="24"/>
        </w:rPr>
        <w:t xml:space="preserve"> </w:t>
      </w:r>
      <w:proofErr w:type="gramStart"/>
      <w:r w:rsidR="00C277AB" w:rsidRPr="0030311C">
        <w:rPr>
          <w:rFonts w:ascii="Times New Roman" w:hAnsi="Times New Roman" w:cs="Times New Roman"/>
          <w:sz w:val="24"/>
          <w:szCs w:val="24"/>
        </w:rPr>
        <w:t>(</w:t>
      </w:r>
      <w:proofErr w:type="gramEnd"/>
      <w:r w:rsidR="00C277AB" w:rsidRPr="0030311C">
        <w:rPr>
          <w:rFonts w:ascii="Times New Roman" w:hAnsi="Times New Roman" w:cs="Times New Roman"/>
          <w:sz w:val="24"/>
          <w:szCs w:val="24"/>
        </w:rPr>
        <w:t xml:space="preserve">turpmāk – Biroja 28.02.2023. lēmums) grozīts Biroja 28.05.2021. lēmums, nosakot, ka </w:t>
      </w:r>
      <w:r w:rsidRPr="0030311C">
        <w:rPr>
          <w:rFonts w:ascii="Times New Roman" w:hAnsi="Times New Roman" w:cs="Times New Roman"/>
          <w:sz w:val="24"/>
          <w:szCs w:val="24"/>
        </w:rPr>
        <w:t>līdz bīstamības novēršanai arī turpmāk aizliegt</w:t>
      </w:r>
      <w:r w:rsidR="001A75E2" w:rsidRPr="0030311C">
        <w:rPr>
          <w:rFonts w:ascii="Times New Roman" w:hAnsi="Times New Roman" w:cs="Times New Roman"/>
          <w:sz w:val="24"/>
          <w:szCs w:val="24"/>
        </w:rPr>
        <w:t>s</w:t>
      </w:r>
      <w:r w:rsidRPr="0030311C">
        <w:rPr>
          <w:rFonts w:ascii="Times New Roman" w:hAnsi="Times New Roman" w:cs="Times New Roman"/>
          <w:sz w:val="24"/>
          <w:szCs w:val="24"/>
        </w:rPr>
        <w:t xml:space="preserve"> ekspluatēt </w:t>
      </w:r>
      <w:r w:rsidR="00FD717E" w:rsidRPr="0030311C">
        <w:rPr>
          <w:rFonts w:ascii="Times New Roman" w:hAnsi="Times New Roman" w:cs="Times New Roman"/>
          <w:sz w:val="24"/>
          <w:szCs w:val="24"/>
        </w:rPr>
        <w:t>ē</w:t>
      </w:r>
      <w:r w:rsidRPr="0030311C">
        <w:rPr>
          <w:rFonts w:ascii="Times New Roman" w:hAnsi="Times New Roman" w:cs="Times New Roman"/>
          <w:sz w:val="24"/>
          <w:szCs w:val="24"/>
        </w:rPr>
        <w:t xml:space="preserve">kas </w:t>
      </w:r>
      <w:r w:rsidR="001A75E2" w:rsidRPr="0030311C">
        <w:rPr>
          <w:rFonts w:ascii="Times New Roman" w:hAnsi="Times New Roman" w:cs="Times New Roman"/>
          <w:sz w:val="24"/>
          <w:szCs w:val="24"/>
        </w:rPr>
        <w:t>bīstam</w:t>
      </w:r>
      <w:r w:rsidR="00C277AB" w:rsidRPr="0030311C">
        <w:rPr>
          <w:rFonts w:ascii="Times New Roman" w:hAnsi="Times New Roman" w:cs="Times New Roman"/>
          <w:sz w:val="24"/>
          <w:szCs w:val="24"/>
        </w:rPr>
        <w:t xml:space="preserve">ās </w:t>
      </w:r>
      <w:r w:rsidR="001A75E2" w:rsidRPr="0030311C">
        <w:rPr>
          <w:rFonts w:ascii="Times New Roman" w:hAnsi="Times New Roman" w:cs="Times New Roman"/>
          <w:sz w:val="24"/>
          <w:szCs w:val="24"/>
        </w:rPr>
        <w:t>daļ</w:t>
      </w:r>
      <w:r w:rsidR="00C277AB" w:rsidRPr="0030311C">
        <w:rPr>
          <w:rFonts w:ascii="Times New Roman" w:hAnsi="Times New Roman" w:cs="Times New Roman"/>
          <w:sz w:val="24"/>
          <w:szCs w:val="24"/>
        </w:rPr>
        <w:t>as</w:t>
      </w:r>
      <w:r w:rsidRPr="0030311C">
        <w:rPr>
          <w:rFonts w:ascii="Times New Roman" w:hAnsi="Times New Roman" w:cs="Times New Roman"/>
          <w:sz w:val="24"/>
          <w:szCs w:val="24"/>
        </w:rPr>
        <w:t>.</w:t>
      </w:r>
      <w:r w:rsidR="00C277AB" w:rsidRPr="0030311C">
        <w:rPr>
          <w:rFonts w:ascii="Times New Roman" w:hAnsi="Times New Roman" w:cs="Times New Roman"/>
          <w:sz w:val="24"/>
          <w:szCs w:val="24"/>
        </w:rPr>
        <w:t xml:space="preserve"> Proti, Birojs nav noteicis konkrētu pārkāpumu novēršanas termiņu, attiecīgi paredzot, ka </w:t>
      </w:r>
      <w:r w:rsidR="000213A3" w:rsidRPr="0030311C">
        <w:rPr>
          <w:rFonts w:ascii="Times New Roman" w:hAnsi="Times New Roman" w:cs="Times New Roman"/>
          <w:sz w:val="24"/>
          <w:szCs w:val="24"/>
        </w:rPr>
        <w:t>ē</w:t>
      </w:r>
      <w:r w:rsidR="00C277AB" w:rsidRPr="0030311C">
        <w:rPr>
          <w:rFonts w:ascii="Times New Roman" w:hAnsi="Times New Roman" w:cs="Times New Roman"/>
          <w:sz w:val="24"/>
          <w:szCs w:val="24"/>
        </w:rPr>
        <w:t>kas bīstamās daļas varēs atsākt ekspluatēt tikai pēc bīstamības, ta</w:t>
      </w:r>
      <w:r w:rsidR="003A11B4" w:rsidRPr="0030311C">
        <w:rPr>
          <w:rFonts w:ascii="Times New Roman" w:hAnsi="Times New Roman" w:cs="Times New Roman"/>
          <w:sz w:val="24"/>
          <w:szCs w:val="24"/>
        </w:rPr>
        <w:t>jā</w:t>
      </w:r>
      <w:r w:rsidR="00C277AB" w:rsidRPr="0030311C">
        <w:rPr>
          <w:rFonts w:ascii="Times New Roman" w:hAnsi="Times New Roman" w:cs="Times New Roman"/>
          <w:sz w:val="24"/>
          <w:szCs w:val="24"/>
        </w:rPr>
        <w:t xml:space="preserve"> skaitā patvaļīgās būvniecības seku, novēršanas. Papildus tam, Biroj</w:t>
      </w:r>
      <w:r w:rsidR="003A11B4" w:rsidRPr="0030311C">
        <w:rPr>
          <w:rFonts w:ascii="Times New Roman" w:hAnsi="Times New Roman" w:cs="Times New Roman"/>
          <w:sz w:val="24"/>
          <w:szCs w:val="24"/>
        </w:rPr>
        <w:t>s</w:t>
      </w:r>
      <w:r w:rsidR="00C277AB" w:rsidRPr="0030311C">
        <w:rPr>
          <w:rFonts w:ascii="Times New Roman" w:hAnsi="Times New Roman" w:cs="Times New Roman"/>
          <w:sz w:val="24"/>
          <w:szCs w:val="24"/>
        </w:rPr>
        <w:t xml:space="preserve"> 28.02.2023. lēmum</w:t>
      </w:r>
      <w:r w:rsidR="00555C49" w:rsidRPr="0030311C">
        <w:rPr>
          <w:rFonts w:ascii="Times New Roman" w:hAnsi="Times New Roman" w:cs="Times New Roman"/>
          <w:sz w:val="24"/>
          <w:szCs w:val="24"/>
        </w:rPr>
        <w:t>ā ir norādījis</w:t>
      </w:r>
      <w:r w:rsidR="00B421D0" w:rsidRPr="0030311C">
        <w:rPr>
          <w:rFonts w:ascii="Times New Roman" w:hAnsi="Times New Roman" w:cs="Times New Roman"/>
          <w:sz w:val="24"/>
          <w:szCs w:val="24"/>
        </w:rPr>
        <w:t>, ka “</w:t>
      </w:r>
      <w:r w:rsidR="00B421D0" w:rsidRPr="0030311C">
        <w:rPr>
          <w:rStyle w:val="bisUnderline"/>
          <w:rFonts w:ascii="Times New Roman" w:hAnsi="Times New Roman" w:cs="Times New Roman"/>
          <w:sz w:val="24"/>
          <w:szCs w:val="24"/>
          <w:u w:val="none"/>
        </w:rPr>
        <w:t>saskaņā ar Būvniecības likuma 21.</w:t>
      </w:r>
      <w:r w:rsidR="003A11B4" w:rsidRPr="0030311C">
        <w:rPr>
          <w:rStyle w:val="bisUnderline"/>
          <w:rFonts w:ascii="Times New Roman" w:hAnsi="Times New Roman" w:cs="Times New Roman"/>
          <w:sz w:val="24"/>
          <w:szCs w:val="24"/>
          <w:u w:val="none"/>
        </w:rPr>
        <w:t> </w:t>
      </w:r>
      <w:r w:rsidR="00B421D0" w:rsidRPr="0030311C">
        <w:rPr>
          <w:rStyle w:val="bisUnderline"/>
          <w:rFonts w:ascii="Times New Roman" w:hAnsi="Times New Roman" w:cs="Times New Roman"/>
          <w:sz w:val="24"/>
          <w:szCs w:val="24"/>
          <w:u w:val="none"/>
        </w:rPr>
        <w:t xml:space="preserve">panta otro daļu </w:t>
      </w:r>
      <w:r w:rsidR="000213A3" w:rsidRPr="0030311C">
        <w:rPr>
          <w:rStyle w:val="bisUnderline"/>
          <w:rFonts w:ascii="Times New Roman" w:hAnsi="Times New Roman" w:cs="Times New Roman"/>
          <w:sz w:val="24"/>
          <w:szCs w:val="24"/>
          <w:u w:val="none"/>
        </w:rPr>
        <w:t>ē</w:t>
      </w:r>
      <w:r w:rsidR="00B421D0" w:rsidRPr="0030311C">
        <w:rPr>
          <w:rStyle w:val="bisUnderline"/>
          <w:rFonts w:ascii="Times New Roman" w:hAnsi="Times New Roman" w:cs="Times New Roman"/>
          <w:sz w:val="24"/>
          <w:szCs w:val="24"/>
          <w:u w:val="none"/>
        </w:rPr>
        <w:t xml:space="preserve">kas telpas drīkst lietot tikai atbilstoši projektētajam lietošanas veidam, līdz ar to Birojs aicina </w:t>
      </w:r>
      <w:r w:rsidR="000213A3" w:rsidRPr="0030311C">
        <w:rPr>
          <w:rStyle w:val="bisUnderline"/>
          <w:rFonts w:ascii="Times New Roman" w:hAnsi="Times New Roman" w:cs="Times New Roman"/>
          <w:sz w:val="24"/>
          <w:szCs w:val="24"/>
          <w:u w:val="none"/>
        </w:rPr>
        <w:t>ē</w:t>
      </w:r>
      <w:r w:rsidR="00B421D0" w:rsidRPr="0030311C">
        <w:rPr>
          <w:rStyle w:val="bisUnderline"/>
          <w:rFonts w:ascii="Times New Roman" w:hAnsi="Times New Roman" w:cs="Times New Roman"/>
          <w:sz w:val="24"/>
          <w:szCs w:val="24"/>
          <w:u w:val="none"/>
        </w:rPr>
        <w:t xml:space="preserve">kas īpašnieku pēc iespējas ātrāk izstrādāt atbilstošu būvniecības ieceres dokumentāciju attiecībā uz </w:t>
      </w:r>
      <w:r w:rsidR="000213A3" w:rsidRPr="0030311C">
        <w:rPr>
          <w:rStyle w:val="bisUnderline"/>
          <w:rFonts w:ascii="Times New Roman" w:hAnsi="Times New Roman" w:cs="Times New Roman"/>
          <w:sz w:val="24"/>
          <w:szCs w:val="24"/>
          <w:u w:val="none"/>
        </w:rPr>
        <w:t>ē</w:t>
      </w:r>
      <w:r w:rsidR="00B421D0" w:rsidRPr="0030311C">
        <w:rPr>
          <w:rStyle w:val="bisUnderline"/>
          <w:rFonts w:ascii="Times New Roman" w:hAnsi="Times New Roman" w:cs="Times New Roman"/>
          <w:sz w:val="24"/>
          <w:szCs w:val="24"/>
          <w:u w:val="none"/>
        </w:rPr>
        <w:t>kas telpu lietošanas veida maiņu Latvijas Okupācijas muzeja biedrības nomātajās telpās</w:t>
      </w:r>
      <w:r w:rsidR="00B421D0" w:rsidRPr="0030311C">
        <w:rPr>
          <w:rFonts w:ascii="Times New Roman" w:hAnsi="Times New Roman" w:cs="Times New Roman"/>
          <w:sz w:val="24"/>
          <w:szCs w:val="24"/>
        </w:rPr>
        <w:t>”.</w:t>
      </w:r>
    </w:p>
    <w:p w14:paraId="3AA844E6" w14:textId="37279DB7" w:rsidR="00106AD0" w:rsidRPr="0030311C" w:rsidRDefault="00106AD0"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Papildus minētajam, VNĪ ir saņēmis</w:t>
      </w:r>
      <w:r w:rsidR="00E251C1" w:rsidRPr="0030311C">
        <w:rPr>
          <w:rFonts w:ascii="Times New Roman" w:hAnsi="Times New Roman" w:cs="Times New Roman"/>
          <w:sz w:val="24"/>
          <w:szCs w:val="24"/>
        </w:rPr>
        <w:t xml:space="preserve"> arī Valsts ugunsdzēsības un glābšanas dienesta Rīgas reģiona pārvaldes (turpmāk </w:t>
      </w:r>
      <w:r w:rsidR="00F37E2B" w:rsidRPr="0030311C">
        <w:rPr>
          <w:rFonts w:ascii="Times New Roman" w:hAnsi="Times New Roman" w:cs="Times New Roman"/>
          <w:sz w:val="24"/>
          <w:szCs w:val="24"/>
        </w:rPr>
        <w:t xml:space="preserve">– </w:t>
      </w:r>
      <w:r w:rsidR="00B421D0" w:rsidRPr="0030311C">
        <w:rPr>
          <w:rFonts w:ascii="Times New Roman" w:hAnsi="Times New Roman" w:cs="Times New Roman"/>
          <w:sz w:val="24"/>
          <w:szCs w:val="24"/>
        </w:rPr>
        <w:t>VUGD</w:t>
      </w:r>
      <w:r w:rsidR="00E251C1" w:rsidRPr="0030311C">
        <w:rPr>
          <w:rFonts w:ascii="Times New Roman" w:hAnsi="Times New Roman" w:cs="Times New Roman"/>
          <w:sz w:val="24"/>
          <w:szCs w:val="24"/>
        </w:rPr>
        <w:t>)</w:t>
      </w:r>
      <w:r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2022.</w:t>
      </w:r>
      <w:r w:rsidR="00F37E2B" w:rsidRPr="0030311C">
        <w:rPr>
          <w:rFonts w:ascii="Times New Roman" w:hAnsi="Times New Roman" w:cs="Times New Roman"/>
          <w:sz w:val="24"/>
          <w:szCs w:val="24"/>
        </w:rPr>
        <w:t> </w:t>
      </w:r>
      <w:r w:rsidR="00E251C1" w:rsidRPr="0030311C">
        <w:rPr>
          <w:rFonts w:ascii="Times New Roman" w:hAnsi="Times New Roman" w:cs="Times New Roman"/>
          <w:sz w:val="24"/>
          <w:szCs w:val="24"/>
        </w:rPr>
        <w:t>gada 20.</w:t>
      </w:r>
      <w:r w:rsidR="00F37E2B" w:rsidRPr="0030311C">
        <w:rPr>
          <w:rFonts w:ascii="Times New Roman" w:hAnsi="Times New Roman" w:cs="Times New Roman"/>
          <w:sz w:val="24"/>
          <w:szCs w:val="24"/>
        </w:rPr>
        <w:t> </w:t>
      </w:r>
      <w:r w:rsidR="00E251C1" w:rsidRPr="0030311C">
        <w:rPr>
          <w:rFonts w:ascii="Times New Roman" w:hAnsi="Times New Roman" w:cs="Times New Roman"/>
          <w:sz w:val="24"/>
          <w:szCs w:val="24"/>
        </w:rPr>
        <w:t xml:space="preserve">aprīļa </w:t>
      </w:r>
      <w:r w:rsidRPr="0030311C">
        <w:rPr>
          <w:rFonts w:ascii="Times New Roman" w:hAnsi="Times New Roman" w:cs="Times New Roman"/>
          <w:sz w:val="24"/>
          <w:szCs w:val="24"/>
        </w:rPr>
        <w:t>b</w:t>
      </w:r>
      <w:r w:rsidR="00E251C1" w:rsidRPr="0030311C">
        <w:rPr>
          <w:rFonts w:ascii="Times New Roman" w:hAnsi="Times New Roman" w:cs="Times New Roman"/>
          <w:sz w:val="24"/>
          <w:szCs w:val="24"/>
        </w:rPr>
        <w:t>rīdinājum</w:t>
      </w:r>
      <w:r w:rsidRPr="0030311C">
        <w:rPr>
          <w:rFonts w:ascii="Times New Roman" w:hAnsi="Times New Roman" w:cs="Times New Roman"/>
          <w:sz w:val="24"/>
          <w:szCs w:val="24"/>
        </w:rPr>
        <w:t>u</w:t>
      </w:r>
      <w:r w:rsidR="00E251C1" w:rsidRPr="0030311C">
        <w:rPr>
          <w:rFonts w:ascii="Times New Roman" w:hAnsi="Times New Roman" w:cs="Times New Roman"/>
          <w:sz w:val="24"/>
          <w:szCs w:val="24"/>
        </w:rPr>
        <w:t xml:space="preserve"> Nr.</w:t>
      </w:r>
      <w:r w:rsidR="00F37E2B" w:rsidRPr="0030311C">
        <w:rPr>
          <w:rFonts w:ascii="Times New Roman" w:hAnsi="Times New Roman" w:cs="Times New Roman"/>
          <w:sz w:val="24"/>
          <w:szCs w:val="24"/>
        </w:rPr>
        <w:t> </w:t>
      </w:r>
      <w:r w:rsidR="00E251C1" w:rsidRPr="0030311C">
        <w:rPr>
          <w:rFonts w:ascii="Times New Roman" w:hAnsi="Times New Roman" w:cs="Times New Roman"/>
          <w:sz w:val="24"/>
          <w:szCs w:val="24"/>
        </w:rPr>
        <w:t xml:space="preserve">22/8-3.16/4 </w:t>
      </w:r>
      <w:r w:rsidRPr="0030311C">
        <w:rPr>
          <w:rFonts w:ascii="Times New Roman" w:hAnsi="Times New Roman" w:cs="Times New Roman"/>
          <w:sz w:val="24"/>
          <w:szCs w:val="24"/>
        </w:rPr>
        <w:t>“P</w:t>
      </w:r>
      <w:r w:rsidR="00E251C1" w:rsidRPr="0030311C">
        <w:rPr>
          <w:rFonts w:ascii="Times New Roman" w:hAnsi="Times New Roman" w:cs="Times New Roman"/>
          <w:sz w:val="24"/>
          <w:szCs w:val="24"/>
        </w:rPr>
        <w:t>ar būves, tās daļas vai iekārtas ekspluatācijas, būvdarbu vai produkcijas laišanas tirgū apturēšanu</w:t>
      </w:r>
      <w:r w:rsidRPr="0030311C">
        <w:rPr>
          <w:rFonts w:ascii="Times New Roman" w:hAnsi="Times New Roman" w:cs="Times New Roman"/>
          <w:sz w:val="24"/>
          <w:szCs w:val="24"/>
        </w:rPr>
        <w:t xml:space="preserve"> vai ierobežošanu” (turpmāk – VUGD brīdinājums)</w:t>
      </w:r>
      <w:r w:rsidR="00E251C1" w:rsidRPr="0030311C">
        <w:rPr>
          <w:rFonts w:ascii="Times New Roman" w:hAnsi="Times New Roman" w:cs="Times New Roman"/>
          <w:sz w:val="24"/>
          <w:szCs w:val="24"/>
        </w:rPr>
        <w:t xml:space="preserve">. </w:t>
      </w:r>
      <w:r w:rsidRPr="0030311C">
        <w:rPr>
          <w:rFonts w:ascii="Times New Roman" w:hAnsi="Times New Roman" w:cs="Times New Roman"/>
          <w:sz w:val="24"/>
          <w:szCs w:val="24"/>
        </w:rPr>
        <w:t xml:space="preserve">Atbilstoši VUGD brīdinājumā norādītajam </w:t>
      </w:r>
      <w:r w:rsidR="00B421D0" w:rsidRPr="0030311C">
        <w:rPr>
          <w:rFonts w:ascii="Times New Roman" w:hAnsi="Times New Roman" w:cs="Times New Roman"/>
          <w:sz w:val="24"/>
          <w:szCs w:val="24"/>
        </w:rPr>
        <w:t>VUGD</w:t>
      </w:r>
      <w:r w:rsidRPr="0030311C">
        <w:rPr>
          <w:rFonts w:ascii="Times New Roman" w:hAnsi="Times New Roman" w:cs="Times New Roman"/>
          <w:sz w:val="24"/>
          <w:szCs w:val="24"/>
        </w:rPr>
        <w:t xml:space="preserve">, veicot </w:t>
      </w:r>
      <w:r w:rsidR="00DE1596" w:rsidRPr="0030311C">
        <w:rPr>
          <w:rFonts w:ascii="Times New Roman" w:hAnsi="Times New Roman" w:cs="Times New Roman"/>
          <w:sz w:val="24"/>
          <w:szCs w:val="24"/>
        </w:rPr>
        <w:t>ē</w:t>
      </w:r>
      <w:r w:rsidRPr="0030311C">
        <w:rPr>
          <w:rFonts w:ascii="Times New Roman" w:hAnsi="Times New Roman" w:cs="Times New Roman"/>
          <w:sz w:val="24"/>
          <w:szCs w:val="24"/>
        </w:rPr>
        <w:t>kas ugunsdrošības pārbaudi 2022.</w:t>
      </w:r>
      <w:r w:rsidR="00F37E2B" w:rsidRPr="0030311C">
        <w:rPr>
          <w:rFonts w:ascii="Times New Roman" w:hAnsi="Times New Roman" w:cs="Times New Roman"/>
          <w:sz w:val="24"/>
          <w:szCs w:val="24"/>
        </w:rPr>
        <w:t> </w:t>
      </w:r>
      <w:r w:rsidRPr="0030311C">
        <w:rPr>
          <w:rFonts w:ascii="Times New Roman" w:hAnsi="Times New Roman" w:cs="Times New Roman"/>
          <w:sz w:val="24"/>
          <w:szCs w:val="24"/>
        </w:rPr>
        <w:t>gada 12.</w:t>
      </w:r>
      <w:r w:rsidR="00F37E2B" w:rsidRPr="0030311C">
        <w:rPr>
          <w:rFonts w:ascii="Times New Roman" w:hAnsi="Times New Roman" w:cs="Times New Roman"/>
          <w:sz w:val="24"/>
          <w:szCs w:val="24"/>
        </w:rPr>
        <w:t> </w:t>
      </w:r>
      <w:r w:rsidRPr="0030311C">
        <w:rPr>
          <w:rFonts w:ascii="Times New Roman" w:hAnsi="Times New Roman" w:cs="Times New Roman"/>
          <w:sz w:val="24"/>
          <w:szCs w:val="24"/>
        </w:rPr>
        <w:t>aprīlī, konstatēj</w:t>
      </w:r>
      <w:r w:rsidR="00F37E2B" w:rsidRPr="0030311C">
        <w:rPr>
          <w:rFonts w:ascii="Times New Roman" w:hAnsi="Times New Roman" w:cs="Times New Roman"/>
          <w:sz w:val="24"/>
          <w:szCs w:val="24"/>
        </w:rPr>
        <w:t>a</w:t>
      </w:r>
      <w:r w:rsidRPr="0030311C">
        <w:rPr>
          <w:rFonts w:ascii="Times New Roman" w:hAnsi="Times New Roman" w:cs="Times New Roman"/>
          <w:sz w:val="24"/>
          <w:szCs w:val="24"/>
        </w:rPr>
        <w:t xml:space="preserve"> vairākus normatīvajos aktos noteikto ugunsdrošības prasību pārkāpumus, tai skaitā: </w:t>
      </w:r>
    </w:p>
    <w:p w14:paraId="20FC6CC0" w14:textId="05DA37CC" w:rsidR="00106AD0" w:rsidRPr="0030311C" w:rsidRDefault="00DE1596" w:rsidP="00393BAD">
      <w:pPr>
        <w:pStyle w:val="Sarakstarindkopa"/>
        <w:numPr>
          <w:ilvl w:val="0"/>
          <w:numId w:val="14"/>
        </w:numPr>
        <w:spacing w:after="0" w:line="240" w:lineRule="auto"/>
        <w:jc w:val="both"/>
        <w:rPr>
          <w:rFonts w:ascii="Times New Roman" w:hAnsi="Times New Roman" w:cs="Times New Roman"/>
          <w:sz w:val="24"/>
          <w:szCs w:val="24"/>
        </w:rPr>
      </w:pPr>
      <w:r w:rsidRPr="0030311C">
        <w:rPr>
          <w:rFonts w:ascii="Times New Roman" w:hAnsi="Times New Roman" w:cs="Times New Roman"/>
          <w:sz w:val="24"/>
          <w:szCs w:val="24"/>
        </w:rPr>
        <w:t>ē</w:t>
      </w:r>
      <w:r w:rsidR="00DA28D4" w:rsidRPr="0030311C">
        <w:rPr>
          <w:rFonts w:ascii="Times New Roman" w:hAnsi="Times New Roman" w:cs="Times New Roman"/>
          <w:sz w:val="24"/>
          <w:szCs w:val="24"/>
        </w:rPr>
        <w:t>kas telpas pilnā apjomā nav aprīkotas ar automātisko ugunsgrēka atklāšanas un trauksmes signalizācijas sistēmu, kā rezultātā nav nodrošināta Ministru kabineta 2016.</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gada 19.</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aprīļa noteikumu Nr.</w:t>
      </w:r>
      <w:r w:rsidR="003A11B4" w:rsidRPr="0030311C">
        <w:rPr>
          <w:rFonts w:ascii="Times New Roman" w:hAnsi="Times New Roman" w:cs="Times New Roman"/>
          <w:sz w:val="24"/>
          <w:szCs w:val="24"/>
        </w:rPr>
        <w:t> </w:t>
      </w:r>
      <w:r w:rsidR="00DA28D4" w:rsidRPr="0030311C">
        <w:rPr>
          <w:rFonts w:ascii="Times New Roman" w:hAnsi="Times New Roman" w:cs="Times New Roman"/>
          <w:sz w:val="24"/>
          <w:szCs w:val="24"/>
        </w:rPr>
        <w:t>238 “Ugunsdrošības noteikumi” (turpmāk – Ugunsdrošības noteikumi) 8.</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punkta izpilde;</w:t>
      </w:r>
    </w:p>
    <w:p w14:paraId="732D4FB9" w14:textId="74737174" w:rsidR="00DA28D4" w:rsidRPr="0030311C" w:rsidRDefault="00DE1596" w:rsidP="00393BAD">
      <w:pPr>
        <w:pStyle w:val="Sarakstarindkopa"/>
        <w:numPr>
          <w:ilvl w:val="0"/>
          <w:numId w:val="14"/>
        </w:numPr>
        <w:spacing w:after="0" w:line="240" w:lineRule="auto"/>
        <w:jc w:val="both"/>
        <w:rPr>
          <w:rFonts w:ascii="Times New Roman" w:hAnsi="Times New Roman" w:cs="Times New Roman"/>
          <w:sz w:val="24"/>
          <w:szCs w:val="24"/>
        </w:rPr>
      </w:pPr>
      <w:r w:rsidRPr="0030311C">
        <w:rPr>
          <w:rFonts w:ascii="Times New Roman" w:hAnsi="Times New Roman" w:cs="Times New Roman"/>
          <w:sz w:val="24"/>
          <w:szCs w:val="24"/>
        </w:rPr>
        <w:t>ē</w:t>
      </w:r>
      <w:r w:rsidR="00DA28D4" w:rsidRPr="0030311C">
        <w:rPr>
          <w:rFonts w:ascii="Times New Roman" w:hAnsi="Times New Roman" w:cs="Times New Roman"/>
          <w:sz w:val="24"/>
          <w:szCs w:val="24"/>
        </w:rPr>
        <w:t>kas iekšējā ugunsdzēsības ūdensvada sistēma nav uzturēta darba kārtībā, kā rezultātā nav nodrošināta Ugunsdrošības noteikumu 100.</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punkta izpilde;</w:t>
      </w:r>
    </w:p>
    <w:p w14:paraId="74B01C05" w14:textId="6F72B821" w:rsidR="00DA28D4" w:rsidRPr="0030311C" w:rsidRDefault="00DE1596" w:rsidP="00393BAD">
      <w:pPr>
        <w:pStyle w:val="Sarakstarindkopa"/>
        <w:numPr>
          <w:ilvl w:val="0"/>
          <w:numId w:val="14"/>
        </w:numPr>
        <w:spacing w:after="0" w:line="240" w:lineRule="auto"/>
        <w:jc w:val="both"/>
        <w:rPr>
          <w:rFonts w:ascii="Times New Roman" w:hAnsi="Times New Roman" w:cs="Times New Roman"/>
          <w:sz w:val="24"/>
          <w:szCs w:val="24"/>
        </w:rPr>
      </w:pPr>
      <w:r w:rsidRPr="0030311C">
        <w:rPr>
          <w:rFonts w:ascii="Times New Roman" w:hAnsi="Times New Roman" w:cs="Times New Roman"/>
          <w:sz w:val="24"/>
          <w:szCs w:val="24"/>
        </w:rPr>
        <w:t>ē</w:t>
      </w:r>
      <w:r w:rsidR="00DA28D4" w:rsidRPr="0030311C">
        <w:rPr>
          <w:rFonts w:ascii="Times New Roman" w:hAnsi="Times New Roman" w:cs="Times New Roman"/>
          <w:sz w:val="24"/>
          <w:szCs w:val="24"/>
        </w:rPr>
        <w:t>kas elektroinstalācija nav uzturēta darba kārtībā (vadi karājas, nogriezti, nav demontēti), kā rezultātā nav nodrošināta Ugunsdrošības noteikumu 54.</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punkta izpilde;</w:t>
      </w:r>
    </w:p>
    <w:p w14:paraId="68EB91CD" w14:textId="14CBB2FF" w:rsidR="00DA28D4" w:rsidRPr="0030311C" w:rsidRDefault="00DE1596" w:rsidP="00393BAD">
      <w:pPr>
        <w:pStyle w:val="Sarakstarindkopa"/>
        <w:numPr>
          <w:ilvl w:val="0"/>
          <w:numId w:val="14"/>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ē</w:t>
      </w:r>
      <w:r w:rsidR="00DA28D4" w:rsidRPr="0030311C">
        <w:rPr>
          <w:rFonts w:ascii="Times New Roman" w:hAnsi="Times New Roman" w:cs="Times New Roman"/>
          <w:sz w:val="24"/>
          <w:szCs w:val="24"/>
        </w:rPr>
        <w:t xml:space="preserve">kas ugunsdrošās konstrukcijās neblīvās vietas (piemēram, starpstāvu pārsegumos) nav aizdarinātas ar blīvējošiem, dūmu necaurlaidīgiem materiāliem, kuriem ir atbilstoša normatīvajos aktos par būvniecību noteiktā ugunsizturības robeža, kā rezultātā nav nodrošināta Ugunsdrošības noteikumu </w:t>
      </w:r>
      <w:r w:rsidR="00623032" w:rsidRPr="0030311C">
        <w:rPr>
          <w:rFonts w:ascii="Times New Roman" w:hAnsi="Times New Roman" w:cs="Times New Roman"/>
          <w:sz w:val="24"/>
          <w:szCs w:val="24"/>
        </w:rPr>
        <w:t>12.</w:t>
      </w:r>
      <w:r w:rsidR="00F37E2B" w:rsidRPr="0030311C">
        <w:rPr>
          <w:rFonts w:ascii="Times New Roman" w:hAnsi="Times New Roman" w:cs="Times New Roman"/>
          <w:sz w:val="24"/>
          <w:szCs w:val="24"/>
        </w:rPr>
        <w:t> </w:t>
      </w:r>
      <w:r w:rsidR="00623032" w:rsidRPr="0030311C">
        <w:rPr>
          <w:rFonts w:ascii="Times New Roman" w:hAnsi="Times New Roman" w:cs="Times New Roman"/>
          <w:sz w:val="24"/>
          <w:szCs w:val="24"/>
        </w:rPr>
        <w:t>punkta izpilde.</w:t>
      </w:r>
    </w:p>
    <w:p w14:paraId="643ABB60" w14:textId="125F6EC9" w:rsidR="006F1F4D" w:rsidRPr="0030311C" w:rsidRDefault="00106AD0"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Saskaņā ar VUGD brīdinājumā </w:t>
      </w:r>
      <w:r w:rsidR="00DA28D4" w:rsidRPr="0030311C">
        <w:rPr>
          <w:rFonts w:ascii="Times New Roman" w:hAnsi="Times New Roman" w:cs="Times New Roman"/>
          <w:sz w:val="24"/>
          <w:szCs w:val="24"/>
        </w:rPr>
        <w:t xml:space="preserve">norādīto </w:t>
      </w:r>
      <w:r w:rsidR="00B421D0" w:rsidRPr="0030311C">
        <w:rPr>
          <w:rFonts w:ascii="Times New Roman" w:hAnsi="Times New Roman" w:cs="Times New Roman"/>
          <w:sz w:val="24"/>
          <w:szCs w:val="24"/>
        </w:rPr>
        <w:t>VUGD</w:t>
      </w:r>
      <w:r w:rsidR="00DA28D4" w:rsidRPr="0030311C">
        <w:rPr>
          <w:rFonts w:ascii="Times New Roman" w:hAnsi="Times New Roman" w:cs="Times New Roman"/>
          <w:sz w:val="24"/>
          <w:szCs w:val="24"/>
        </w:rPr>
        <w:t>, pamatojoties uz Ugunsdrošības un ugunsdzēsības likuma 13.</w:t>
      </w:r>
      <w:r w:rsidR="00DA28D4" w:rsidRPr="0030311C">
        <w:rPr>
          <w:rFonts w:ascii="Times New Roman" w:hAnsi="Times New Roman" w:cs="Times New Roman"/>
          <w:sz w:val="24"/>
          <w:szCs w:val="24"/>
          <w:vertAlign w:val="superscript"/>
        </w:rPr>
        <w:t>1</w:t>
      </w:r>
      <w:r w:rsidR="00DA28D4" w:rsidRPr="0030311C">
        <w:rPr>
          <w:rFonts w:ascii="Times New Roman" w:hAnsi="Times New Roman" w:cs="Times New Roman"/>
          <w:sz w:val="24"/>
          <w:szCs w:val="24"/>
        </w:rPr>
        <w:t xml:space="preserve"> panta piekto daļu, apturēs visas </w:t>
      </w:r>
      <w:r w:rsidR="00DE1596" w:rsidRPr="0030311C">
        <w:rPr>
          <w:rFonts w:ascii="Times New Roman" w:hAnsi="Times New Roman" w:cs="Times New Roman"/>
          <w:sz w:val="24"/>
          <w:szCs w:val="24"/>
        </w:rPr>
        <w:t>ē</w:t>
      </w:r>
      <w:r w:rsidR="00DA28D4" w:rsidRPr="0030311C">
        <w:rPr>
          <w:rFonts w:ascii="Times New Roman" w:hAnsi="Times New Roman" w:cs="Times New Roman"/>
          <w:sz w:val="24"/>
          <w:szCs w:val="24"/>
        </w:rPr>
        <w:t>kas ekspluatāciju, ja līdz 2024.</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gada 7.</w:t>
      </w:r>
      <w:r w:rsidR="00F37E2B" w:rsidRPr="0030311C">
        <w:rPr>
          <w:rFonts w:ascii="Times New Roman" w:hAnsi="Times New Roman" w:cs="Times New Roman"/>
          <w:sz w:val="24"/>
          <w:szCs w:val="24"/>
        </w:rPr>
        <w:t> </w:t>
      </w:r>
      <w:r w:rsidR="00DA28D4" w:rsidRPr="0030311C">
        <w:rPr>
          <w:rFonts w:ascii="Times New Roman" w:hAnsi="Times New Roman" w:cs="Times New Roman"/>
          <w:sz w:val="24"/>
          <w:szCs w:val="24"/>
        </w:rPr>
        <w:t xml:space="preserve">maijam nebūs novērsti </w:t>
      </w:r>
      <w:r w:rsidR="00623032" w:rsidRPr="0030311C">
        <w:rPr>
          <w:rFonts w:ascii="Times New Roman" w:hAnsi="Times New Roman" w:cs="Times New Roman"/>
          <w:sz w:val="24"/>
          <w:szCs w:val="24"/>
        </w:rPr>
        <w:t>minētie u</w:t>
      </w:r>
      <w:r w:rsidR="00DA28D4" w:rsidRPr="0030311C">
        <w:rPr>
          <w:rFonts w:ascii="Times New Roman" w:hAnsi="Times New Roman" w:cs="Times New Roman"/>
          <w:sz w:val="24"/>
          <w:szCs w:val="24"/>
        </w:rPr>
        <w:t>gunsdrošības pārkāpumi.</w:t>
      </w:r>
    </w:p>
    <w:p w14:paraId="6A654E0B" w14:textId="77777777" w:rsidR="00DC7035" w:rsidRPr="0030311C" w:rsidRDefault="00DC7035" w:rsidP="004677C4">
      <w:pPr>
        <w:spacing w:after="0" w:line="240" w:lineRule="auto"/>
        <w:jc w:val="both"/>
        <w:rPr>
          <w:rFonts w:ascii="Times New Roman" w:hAnsi="Times New Roman" w:cs="Times New Roman"/>
          <w:sz w:val="24"/>
          <w:szCs w:val="24"/>
        </w:rPr>
      </w:pPr>
    </w:p>
    <w:p w14:paraId="796249D3" w14:textId="54134C5E" w:rsidR="00DC7035" w:rsidRPr="0030311C" w:rsidRDefault="00DC7035" w:rsidP="00393BAD">
      <w:pPr>
        <w:pStyle w:val="Sarakstarindkopa"/>
        <w:numPr>
          <w:ilvl w:val="0"/>
          <w:numId w:val="8"/>
        </w:numPr>
        <w:spacing w:after="0" w:line="240" w:lineRule="auto"/>
        <w:ind w:left="284" w:hanging="284"/>
        <w:jc w:val="center"/>
        <w:rPr>
          <w:rFonts w:ascii="Times New Roman" w:hAnsi="Times New Roman" w:cs="Times New Roman"/>
          <w:b/>
          <w:bCs/>
          <w:sz w:val="24"/>
          <w:szCs w:val="24"/>
        </w:rPr>
      </w:pPr>
      <w:r w:rsidRPr="0030311C">
        <w:rPr>
          <w:rFonts w:ascii="Times New Roman" w:hAnsi="Times New Roman" w:cs="Times New Roman"/>
          <w:b/>
          <w:bCs/>
          <w:sz w:val="24"/>
          <w:szCs w:val="24"/>
        </w:rPr>
        <w:t>Īstermiņā un ilgtermiņā veicamie Stūra mājas saglābšanas un rekonstrukcijas darbi</w:t>
      </w:r>
      <w:r w:rsidR="00245C36" w:rsidRPr="0030311C">
        <w:rPr>
          <w:rFonts w:ascii="Times New Roman" w:hAnsi="Times New Roman" w:cs="Times New Roman"/>
          <w:b/>
          <w:bCs/>
          <w:sz w:val="24"/>
          <w:szCs w:val="24"/>
        </w:rPr>
        <w:t xml:space="preserve"> un to izmaksas</w:t>
      </w:r>
    </w:p>
    <w:p w14:paraId="2B93665B" w14:textId="26E83E88" w:rsidR="00DC7035" w:rsidRPr="0030311C" w:rsidRDefault="00DC7035" w:rsidP="004677C4">
      <w:pPr>
        <w:spacing w:after="0" w:line="240" w:lineRule="auto"/>
        <w:jc w:val="both"/>
        <w:rPr>
          <w:rFonts w:ascii="Times New Roman" w:hAnsi="Times New Roman" w:cs="Times New Roman"/>
          <w:sz w:val="24"/>
          <w:szCs w:val="24"/>
        </w:rPr>
      </w:pPr>
    </w:p>
    <w:p w14:paraId="02DADFF8" w14:textId="77777777" w:rsidR="00290E51" w:rsidRPr="0030311C" w:rsidRDefault="00290E51"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Lai novērstu Biroja un VUGD norādītos pārkāpumus, atjaunotu Bīstamās ēkas daļas ekspluatāciju, kā arī nodrošinātu, ka Stūra mājai šobrīd tiek veikts vismaz minimums no tās ekspluatācijai nepieciešamajiem darbiem, nekavējoties jāveic šādi neatliekami veicamie darbi </w:t>
      </w:r>
      <w:r w:rsidRPr="0030311C">
        <w:rPr>
          <w:rFonts w:ascii="Times New Roman" w:hAnsi="Times New Roman" w:cs="Times New Roman"/>
          <w:sz w:val="24"/>
          <w:szCs w:val="24"/>
        </w:rPr>
        <w:lastRenderedPageBreak/>
        <w:t>(Biroja un VUDG pārkāpumu novēršanai veicamie darbi turpmāk kopā – Neatliekami veicamie darbi):</w:t>
      </w:r>
    </w:p>
    <w:p w14:paraId="21CEE66B" w14:textId="77777777" w:rsidR="00290E51" w:rsidRPr="0030311C" w:rsidRDefault="00290E51" w:rsidP="00393BAD">
      <w:pPr>
        <w:pStyle w:val="Sarakstarindkopa"/>
        <w:numPr>
          <w:ilvl w:val="0"/>
          <w:numId w:val="9"/>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iekšpagalma pārseguma atjaunošana un patvaļīgi izbūvētās nojumes demontāža;</w:t>
      </w:r>
    </w:p>
    <w:p w14:paraId="196A48A1" w14:textId="1F9B3712" w:rsidR="00290E51" w:rsidRPr="0030311C" w:rsidRDefault="00290E51" w:rsidP="00393BAD">
      <w:pPr>
        <w:pStyle w:val="Sarakstarindkopa"/>
        <w:numPr>
          <w:ilvl w:val="0"/>
          <w:numId w:val="9"/>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esošās ugunsgrēka atklāšanas un trauksmes signalizācijas demontāža un jaunas sistēmas izbūve visā ēkā, ta</w:t>
      </w:r>
      <w:r w:rsidR="003A11B4" w:rsidRPr="0030311C">
        <w:rPr>
          <w:rFonts w:ascii="Times New Roman" w:hAnsi="Times New Roman" w:cs="Times New Roman"/>
          <w:sz w:val="24"/>
          <w:szCs w:val="24"/>
        </w:rPr>
        <w:t>jā</w:t>
      </w:r>
      <w:r w:rsidRPr="0030311C">
        <w:rPr>
          <w:rFonts w:ascii="Times New Roman" w:hAnsi="Times New Roman" w:cs="Times New Roman"/>
          <w:sz w:val="24"/>
          <w:szCs w:val="24"/>
        </w:rPr>
        <w:t xml:space="preserve"> skaitā projektēšanas darbi;</w:t>
      </w:r>
    </w:p>
    <w:p w14:paraId="1D7103FC" w14:textId="209C7C97" w:rsidR="00290E51" w:rsidRPr="0030311C" w:rsidRDefault="00290E51" w:rsidP="00393BAD">
      <w:pPr>
        <w:pStyle w:val="Sarakstarindkopa"/>
        <w:numPr>
          <w:ilvl w:val="0"/>
          <w:numId w:val="9"/>
        </w:numPr>
        <w:spacing w:after="0" w:line="240" w:lineRule="auto"/>
        <w:ind w:left="1077" w:hanging="357"/>
        <w:contextualSpacing w:val="0"/>
        <w:jc w:val="both"/>
        <w:rPr>
          <w:rFonts w:ascii="Times New Roman" w:hAnsi="Times New Roman" w:cs="Times New Roman"/>
          <w:sz w:val="24"/>
          <w:szCs w:val="24"/>
        </w:rPr>
      </w:pPr>
      <w:r w:rsidRPr="0030311C">
        <w:rPr>
          <w:rFonts w:ascii="Times New Roman" w:hAnsi="Times New Roman" w:cs="Times New Roman"/>
          <w:sz w:val="24"/>
          <w:szCs w:val="24"/>
        </w:rPr>
        <w:t>ugunsdzēsības ūdensvada un aprīkojuma demontāža, jaunas sistēmas un sūkņu stacijas izbūve, ta</w:t>
      </w:r>
      <w:r w:rsidR="003A11B4" w:rsidRPr="0030311C">
        <w:rPr>
          <w:rFonts w:ascii="Times New Roman" w:hAnsi="Times New Roman" w:cs="Times New Roman"/>
          <w:sz w:val="24"/>
          <w:szCs w:val="24"/>
        </w:rPr>
        <w:t>jā</w:t>
      </w:r>
      <w:r w:rsidRPr="0030311C">
        <w:rPr>
          <w:rFonts w:ascii="Times New Roman" w:hAnsi="Times New Roman" w:cs="Times New Roman"/>
          <w:sz w:val="24"/>
          <w:szCs w:val="24"/>
        </w:rPr>
        <w:t xml:space="preserve"> skaitā projektēšanas darbi;</w:t>
      </w:r>
    </w:p>
    <w:p w14:paraId="13B29691" w14:textId="77777777" w:rsidR="00290E51" w:rsidRPr="0030311C" w:rsidRDefault="00290E51" w:rsidP="00393BAD">
      <w:pPr>
        <w:pStyle w:val="Sarakstarindkopa"/>
        <w:numPr>
          <w:ilvl w:val="0"/>
          <w:numId w:val="9"/>
        </w:numPr>
        <w:spacing w:after="0" w:line="240" w:lineRule="auto"/>
        <w:ind w:left="1077" w:hanging="357"/>
        <w:contextualSpacing w:val="0"/>
        <w:jc w:val="both"/>
        <w:rPr>
          <w:rFonts w:ascii="Times New Roman" w:hAnsi="Times New Roman" w:cs="Times New Roman"/>
          <w:sz w:val="24"/>
          <w:szCs w:val="24"/>
        </w:rPr>
      </w:pPr>
      <w:r w:rsidRPr="0030311C">
        <w:rPr>
          <w:rFonts w:ascii="Times New Roman" w:hAnsi="Times New Roman" w:cs="Times New Roman"/>
          <w:sz w:val="24"/>
          <w:szCs w:val="24"/>
        </w:rPr>
        <w:t>neekspluatējamās elektroinstalācijas demontāža;</w:t>
      </w:r>
    </w:p>
    <w:p w14:paraId="4546FF1C" w14:textId="77777777" w:rsidR="00290E51" w:rsidRPr="0030311C" w:rsidRDefault="00290E51" w:rsidP="00393BAD">
      <w:pPr>
        <w:pStyle w:val="Sarakstarindkopa"/>
        <w:numPr>
          <w:ilvl w:val="0"/>
          <w:numId w:val="9"/>
        </w:numPr>
        <w:spacing w:after="0" w:line="240" w:lineRule="auto"/>
        <w:ind w:left="1077" w:hanging="357"/>
        <w:contextualSpacing w:val="0"/>
        <w:jc w:val="both"/>
        <w:rPr>
          <w:rFonts w:ascii="Times New Roman" w:hAnsi="Times New Roman" w:cs="Times New Roman"/>
          <w:sz w:val="24"/>
          <w:szCs w:val="24"/>
        </w:rPr>
      </w:pPr>
      <w:r w:rsidRPr="0030311C">
        <w:rPr>
          <w:rFonts w:ascii="Times New Roman" w:hAnsi="Times New Roman" w:cs="Times New Roman"/>
          <w:sz w:val="24"/>
          <w:szCs w:val="24"/>
        </w:rPr>
        <w:t>ugunsdrošo konstrukciju neblīvo vietu aizdare;</w:t>
      </w:r>
    </w:p>
    <w:p w14:paraId="4FB5A51F" w14:textId="77777777" w:rsidR="00290E51" w:rsidRPr="0030311C" w:rsidRDefault="00290E51" w:rsidP="00393BAD">
      <w:pPr>
        <w:pStyle w:val="Sarakstarindkopa"/>
        <w:numPr>
          <w:ilvl w:val="0"/>
          <w:numId w:val="9"/>
        </w:numPr>
        <w:spacing w:after="0" w:line="240" w:lineRule="auto"/>
        <w:ind w:left="1077" w:hanging="357"/>
        <w:contextualSpacing w:val="0"/>
        <w:jc w:val="both"/>
        <w:rPr>
          <w:rFonts w:ascii="Times New Roman" w:hAnsi="Times New Roman" w:cs="Times New Roman"/>
          <w:sz w:val="24"/>
          <w:szCs w:val="24"/>
        </w:rPr>
      </w:pPr>
      <w:proofErr w:type="gramStart"/>
      <w:r w:rsidRPr="0030311C">
        <w:rPr>
          <w:rFonts w:ascii="Times New Roman" w:hAnsi="Times New Roman" w:cs="Times New Roman"/>
          <w:sz w:val="24"/>
          <w:szCs w:val="24"/>
        </w:rPr>
        <w:t>Latvijas Okupācijas muzeja</w:t>
      </w:r>
      <w:proofErr w:type="gramEnd"/>
      <w:r w:rsidRPr="0030311C">
        <w:rPr>
          <w:rFonts w:ascii="Times New Roman" w:hAnsi="Times New Roman" w:cs="Times New Roman"/>
          <w:sz w:val="24"/>
          <w:szCs w:val="24"/>
        </w:rPr>
        <w:t xml:space="preserve"> lietošanas veida maiņas projekta izstrāde un jaunas kadastrālās uzmērīšanas lietas pasūtīšana (vides pieejamības jautājumi tiks risināti sadarbībā ar nodibinājumu “Invalīdu un viņu draugu apvienību “APEIRONS””). </w:t>
      </w:r>
    </w:p>
    <w:p w14:paraId="068C68D6" w14:textId="77777777" w:rsidR="00290E51" w:rsidRPr="0030311C" w:rsidRDefault="00290E51" w:rsidP="00393BAD">
      <w:pPr>
        <w:spacing w:after="0" w:line="240" w:lineRule="auto"/>
        <w:jc w:val="both"/>
        <w:rPr>
          <w:rFonts w:ascii="Times New Roman" w:hAnsi="Times New Roman" w:cs="Times New Roman"/>
          <w:sz w:val="24"/>
          <w:szCs w:val="24"/>
        </w:rPr>
      </w:pPr>
    </w:p>
    <w:p w14:paraId="0593A3E6" w14:textId="2E647889" w:rsidR="00290E51" w:rsidRPr="0030311C" w:rsidRDefault="00290E51"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Saskaņā ar VNĪ aplēsi indikatīvās izmaksas Neatliekami veicamo darbu izpildei kopā veido 700 000 </w:t>
      </w:r>
      <w:r w:rsidRPr="0030311C">
        <w:rPr>
          <w:rFonts w:ascii="Times New Roman" w:hAnsi="Times New Roman" w:cs="Times New Roman"/>
          <w:i/>
          <w:iCs/>
          <w:sz w:val="24"/>
          <w:szCs w:val="24"/>
        </w:rPr>
        <w:t>euro</w:t>
      </w:r>
      <w:r w:rsidRPr="0030311C">
        <w:rPr>
          <w:rFonts w:ascii="Times New Roman" w:hAnsi="Times New Roman" w:cs="Times New Roman"/>
          <w:sz w:val="24"/>
          <w:szCs w:val="24"/>
        </w:rPr>
        <w:t xml:space="preserve"> bez PVN (847 000</w:t>
      </w:r>
      <w:r w:rsidRPr="0030311C">
        <w:rPr>
          <w:rFonts w:ascii="Times New Roman" w:hAnsi="Times New Roman" w:cs="Times New Roman"/>
          <w:b/>
          <w:bCs/>
          <w:sz w:val="24"/>
          <w:szCs w:val="24"/>
        </w:rPr>
        <w:t xml:space="preserve"> </w:t>
      </w:r>
      <w:r w:rsidRPr="0030311C">
        <w:rPr>
          <w:rFonts w:ascii="Times New Roman" w:hAnsi="Times New Roman" w:cs="Times New Roman"/>
          <w:i/>
          <w:iCs/>
          <w:sz w:val="24"/>
          <w:szCs w:val="24"/>
        </w:rPr>
        <w:t>euro</w:t>
      </w:r>
      <w:r w:rsidRPr="0030311C">
        <w:rPr>
          <w:rFonts w:ascii="Times New Roman" w:hAnsi="Times New Roman" w:cs="Times New Roman"/>
          <w:b/>
          <w:bCs/>
          <w:sz w:val="24"/>
          <w:szCs w:val="24"/>
        </w:rPr>
        <w:t xml:space="preserve"> </w:t>
      </w:r>
      <w:r w:rsidRPr="0030311C">
        <w:rPr>
          <w:rFonts w:ascii="Times New Roman" w:hAnsi="Times New Roman" w:cs="Times New Roman"/>
          <w:sz w:val="24"/>
          <w:szCs w:val="24"/>
        </w:rPr>
        <w:t>ar PVN), ta</w:t>
      </w:r>
      <w:r w:rsidR="003A11B4" w:rsidRPr="0030311C">
        <w:rPr>
          <w:rFonts w:ascii="Times New Roman" w:hAnsi="Times New Roman" w:cs="Times New Roman"/>
          <w:sz w:val="24"/>
          <w:szCs w:val="24"/>
        </w:rPr>
        <w:t>jā</w:t>
      </w:r>
      <w:r w:rsidRPr="0030311C">
        <w:rPr>
          <w:rFonts w:ascii="Times New Roman" w:hAnsi="Times New Roman" w:cs="Times New Roman"/>
          <w:sz w:val="24"/>
          <w:szCs w:val="24"/>
        </w:rPr>
        <w:t xml:space="preserve"> skaitā:</w:t>
      </w:r>
    </w:p>
    <w:p w14:paraId="0C035871" w14:textId="5F70E4C7" w:rsidR="00290E51" w:rsidRPr="0030311C" w:rsidRDefault="00290E51" w:rsidP="00393BAD">
      <w:pPr>
        <w:pStyle w:val="Sarakstarindkopa"/>
        <w:numPr>
          <w:ilvl w:val="0"/>
          <w:numId w:val="15"/>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300 000</w:t>
      </w:r>
      <w:r w:rsidR="003A11B4" w:rsidRPr="0030311C">
        <w:rPr>
          <w:rFonts w:ascii="Times New Roman" w:hAnsi="Times New Roman" w:cs="Times New Roman"/>
          <w:sz w:val="24"/>
          <w:szCs w:val="24"/>
        </w:rPr>
        <w:t> </w:t>
      </w:r>
      <w:r w:rsidRPr="0030311C">
        <w:rPr>
          <w:rFonts w:ascii="Times New Roman" w:hAnsi="Times New Roman" w:cs="Times New Roman"/>
          <w:i/>
          <w:iCs/>
          <w:sz w:val="24"/>
          <w:szCs w:val="24"/>
        </w:rPr>
        <w:t>euro</w:t>
      </w:r>
      <w:r w:rsidRPr="0030311C">
        <w:rPr>
          <w:rFonts w:ascii="Times New Roman" w:hAnsi="Times New Roman" w:cs="Times New Roman"/>
          <w:sz w:val="24"/>
          <w:szCs w:val="24"/>
        </w:rPr>
        <w:t xml:space="preserve"> – iekšpagalma pārseguma atjaunošana un patvaļīgi izbūvētās nojumes demontāža;</w:t>
      </w:r>
    </w:p>
    <w:p w14:paraId="7764AF21" w14:textId="34BDB6C1" w:rsidR="00290E51" w:rsidRPr="0030311C" w:rsidRDefault="00290E51" w:rsidP="00393BAD">
      <w:pPr>
        <w:pStyle w:val="Sarakstarindkopa"/>
        <w:numPr>
          <w:ilvl w:val="0"/>
          <w:numId w:val="15"/>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245 000</w:t>
      </w:r>
      <w:r w:rsidR="003A11B4" w:rsidRPr="0030311C">
        <w:rPr>
          <w:rFonts w:ascii="Times New Roman" w:hAnsi="Times New Roman" w:cs="Times New Roman"/>
          <w:sz w:val="24"/>
          <w:szCs w:val="24"/>
        </w:rPr>
        <w:t> </w:t>
      </w:r>
      <w:r w:rsidRPr="0030311C">
        <w:rPr>
          <w:rFonts w:ascii="Times New Roman" w:hAnsi="Times New Roman" w:cs="Times New Roman"/>
          <w:i/>
          <w:iCs/>
          <w:sz w:val="24"/>
          <w:szCs w:val="24"/>
        </w:rPr>
        <w:t>euro</w:t>
      </w:r>
      <w:r w:rsidRPr="0030311C">
        <w:rPr>
          <w:rFonts w:ascii="Times New Roman" w:hAnsi="Times New Roman" w:cs="Times New Roman"/>
          <w:sz w:val="24"/>
          <w:szCs w:val="24"/>
        </w:rPr>
        <w:t xml:space="preserve"> – ugunsgrēka atklāšanas un trauksmes signalizācijas demontāža un jaunas sistēmas izbūve visā ēkā, ta</w:t>
      </w:r>
      <w:r w:rsidR="003A11B4" w:rsidRPr="0030311C">
        <w:rPr>
          <w:rFonts w:ascii="Times New Roman" w:hAnsi="Times New Roman" w:cs="Times New Roman"/>
          <w:sz w:val="24"/>
          <w:szCs w:val="24"/>
        </w:rPr>
        <w:t>jā</w:t>
      </w:r>
      <w:r w:rsidRPr="0030311C">
        <w:rPr>
          <w:rFonts w:ascii="Times New Roman" w:hAnsi="Times New Roman" w:cs="Times New Roman"/>
          <w:sz w:val="24"/>
          <w:szCs w:val="24"/>
        </w:rPr>
        <w:t xml:space="preserve"> skaitā projektēšanas izmaksas;</w:t>
      </w:r>
    </w:p>
    <w:p w14:paraId="6C9F7B26" w14:textId="6ED3FA79" w:rsidR="00290E51" w:rsidRPr="0030311C" w:rsidRDefault="00290E51" w:rsidP="00393BAD">
      <w:pPr>
        <w:pStyle w:val="Sarakstarindkopa"/>
        <w:numPr>
          <w:ilvl w:val="0"/>
          <w:numId w:val="15"/>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60 000</w:t>
      </w:r>
      <w:r w:rsidR="003A11B4" w:rsidRPr="0030311C">
        <w:rPr>
          <w:rFonts w:ascii="Times New Roman" w:hAnsi="Times New Roman" w:cs="Times New Roman"/>
          <w:sz w:val="24"/>
          <w:szCs w:val="24"/>
        </w:rPr>
        <w:t> </w:t>
      </w:r>
      <w:r w:rsidRPr="0030311C">
        <w:rPr>
          <w:rFonts w:ascii="Times New Roman" w:hAnsi="Times New Roman" w:cs="Times New Roman"/>
          <w:i/>
          <w:iCs/>
          <w:sz w:val="24"/>
          <w:szCs w:val="24"/>
        </w:rPr>
        <w:t>euro</w:t>
      </w:r>
      <w:r w:rsidRPr="0030311C">
        <w:rPr>
          <w:rFonts w:ascii="Times New Roman" w:hAnsi="Times New Roman" w:cs="Times New Roman"/>
          <w:sz w:val="24"/>
          <w:szCs w:val="24"/>
        </w:rPr>
        <w:t xml:space="preserve"> – ugunsdzēsības ūdensvada un aprīkojuma demontāža, jaunas sistēmas un sūkņu stacijas izbūve, ta</w:t>
      </w:r>
      <w:r w:rsidR="003A11B4" w:rsidRPr="0030311C">
        <w:rPr>
          <w:rFonts w:ascii="Times New Roman" w:hAnsi="Times New Roman" w:cs="Times New Roman"/>
          <w:sz w:val="24"/>
          <w:szCs w:val="24"/>
        </w:rPr>
        <w:t>jā</w:t>
      </w:r>
      <w:r w:rsidRPr="0030311C">
        <w:rPr>
          <w:rFonts w:ascii="Times New Roman" w:hAnsi="Times New Roman" w:cs="Times New Roman"/>
          <w:sz w:val="24"/>
          <w:szCs w:val="24"/>
        </w:rPr>
        <w:t xml:space="preserve"> skaitā projektēšanas izmaksas</w:t>
      </w:r>
    </w:p>
    <w:p w14:paraId="3D444BE1" w14:textId="77777777" w:rsidR="00290E51" w:rsidRPr="0030311C" w:rsidRDefault="00290E51" w:rsidP="00393BAD">
      <w:pPr>
        <w:pStyle w:val="Sarakstarindkopa"/>
        <w:numPr>
          <w:ilvl w:val="0"/>
          <w:numId w:val="15"/>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 xml:space="preserve">85 000 </w:t>
      </w:r>
      <w:r w:rsidRPr="0030311C">
        <w:rPr>
          <w:rFonts w:ascii="Times New Roman" w:hAnsi="Times New Roman" w:cs="Times New Roman"/>
          <w:i/>
          <w:iCs/>
          <w:sz w:val="24"/>
          <w:szCs w:val="24"/>
        </w:rPr>
        <w:t>euro</w:t>
      </w:r>
      <w:r w:rsidRPr="0030311C">
        <w:rPr>
          <w:rFonts w:ascii="Times New Roman" w:hAnsi="Times New Roman" w:cs="Times New Roman"/>
          <w:sz w:val="24"/>
          <w:szCs w:val="24"/>
        </w:rPr>
        <w:t xml:space="preserve"> – neekspluatējamās elektroinstalācijas demontāža;</w:t>
      </w:r>
    </w:p>
    <w:p w14:paraId="001FBFF3" w14:textId="77777777" w:rsidR="00290E51" w:rsidRPr="0030311C" w:rsidRDefault="00290E51" w:rsidP="00393BAD">
      <w:pPr>
        <w:pStyle w:val="Sarakstarindkopa"/>
        <w:numPr>
          <w:ilvl w:val="0"/>
          <w:numId w:val="15"/>
        </w:numPr>
        <w:spacing w:after="0" w:line="240" w:lineRule="auto"/>
        <w:ind w:left="1077" w:hanging="357"/>
        <w:jc w:val="both"/>
        <w:rPr>
          <w:rFonts w:ascii="Times New Roman" w:hAnsi="Times New Roman" w:cs="Times New Roman"/>
          <w:sz w:val="24"/>
          <w:szCs w:val="24"/>
        </w:rPr>
      </w:pPr>
      <w:r w:rsidRPr="0030311C">
        <w:rPr>
          <w:rFonts w:ascii="Times New Roman" w:hAnsi="Times New Roman" w:cs="Times New Roman"/>
          <w:sz w:val="24"/>
          <w:szCs w:val="24"/>
        </w:rPr>
        <w:t>10 000 </w:t>
      </w:r>
      <w:r w:rsidRPr="0030311C">
        <w:rPr>
          <w:rFonts w:ascii="Times New Roman" w:hAnsi="Times New Roman" w:cs="Times New Roman"/>
          <w:i/>
          <w:iCs/>
          <w:sz w:val="24"/>
          <w:szCs w:val="24"/>
        </w:rPr>
        <w:t>euro</w:t>
      </w:r>
      <w:r w:rsidRPr="0030311C">
        <w:rPr>
          <w:rFonts w:ascii="Times New Roman" w:hAnsi="Times New Roman" w:cs="Times New Roman"/>
          <w:sz w:val="24"/>
          <w:szCs w:val="24"/>
        </w:rPr>
        <w:t xml:space="preserve"> – ugunsdrošo konstrukciju neblīvo vietu aizdare. </w:t>
      </w:r>
    </w:p>
    <w:p w14:paraId="5D136C25" w14:textId="77777777" w:rsidR="00290E51" w:rsidRPr="0030311C" w:rsidRDefault="00290E51" w:rsidP="00393BAD">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Neatliekami veicamo darbu faktiskās izmaksas varēs noteikt tikai pēc iepirkuma rezultātu saņemšanas. </w:t>
      </w:r>
    </w:p>
    <w:p w14:paraId="6F41AF99" w14:textId="1E305D7D" w:rsidR="003E4251" w:rsidRPr="0030311C" w:rsidRDefault="00E5333C" w:rsidP="004677C4">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P</w:t>
      </w:r>
      <w:r w:rsidR="00290E51" w:rsidRPr="0030311C">
        <w:rPr>
          <w:rFonts w:ascii="Times New Roman" w:hAnsi="Times New Roman" w:cs="Times New Roman"/>
          <w:sz w:val="24"/>
          <w:szCs w:val="24"/>
        </w:rPr>
        <w:t xml:space="preserve">aralēli risināms arī jautājums par Stūra mājas kapitālo pārbūvi, jo ar Neatliekami veicamajiem darbiem tiek atrisināta tikai neliela daļa no Stūra mājas turpmākai ekspluatācijai būtiskiem jautājumiem. Turklāt kopējais Stūra mājas stāvoklis tiešā veidā ietekmēs arī Neatliekami veicamo darbu izturību un kvalitāti ilgtermiņā. </w:t>
      </w:r>
      <w:r w:rsidR="002C727E" w:rsidRPr="0030311C">
        <w:rPr>
          <w:rFonts w:ascii="Times New Roman" w:hAnsi="Times New Roman" w:cs="Times New Roman"/>
          <w:sz w:val="24"/>
          <w:szCs w:val="24"/>
        </w:rPr>
        <w:t>A</w:t>
      </w:r>
      <w:r w:rsidR="00623032" w:rsidRPr="0030311C">
        <w:rPr>
          <w:rFonts w:ascii="Times New Roman" w:hAnsi="Times New Roman" w:cs="Times New Roman"/>
          <w:sz w:val="24"/>
          <w:szCs w:val="24"/>
        </w:rPr>
        <w:t xml:space="preserve">r Biroja un VUGD konstatēto pārkāpumu novēršanu ir par maz, </w:t>
      </w:r>
      <w:bookmarkStart w:id="2" w:name="_Hlk156563031"/>
      <w:r w:rsidR="00623032" w:rsidRPr="0030311C">
        <w:rPr>
          <w:rFonts w:ascii="Times New Roman" w:hAnsi="Times New Roman" w:cs="Times New Roman"/>
          <w:sz w:val="24"/>
          <w:szCs w:val="24"/>
        </w:rPr>
        <w:t xml:space="preserve">lai uzsāktu visas </w:t>
      </w:r>
      <w:r w:rsidR="00DE1596" w:rsidRPr="0030311C">
        <w:rPr>
          <w:rFonts w:ascii="Times New Roman" w:hAnsi="Times New Roman" w:cs="Times New Roman"/>
          <w:sz w:val="24"/>
          <w:szCs w:val="24"/>
        </w:rPr>
        <w:t>ē</w:t>
      </w:r>
      <w:r w:rsidR="00623032" w:rsidRPr="0030311C">
        <w:rPr>
          <w:rFonts w:ascii="Times New Roman" w:hAnsi="Times New Roman" w:cs="Times New Roman"/>
          <w:sz w:val="24"/>
          <w:szCs w:val="24"/>
        </w:rPr>
        <w:t xml:space="preserve">kas pilnvērtīgu ekspluatāciju. </w:t>
      </w:r>
      <w:bookmarkEnd w:id="2"/>
      <w:r w:rsidR="00E251C1" w:rsidRPr="0030311C">
        <w:rPr>
          <w:rFonts w:ascii="Times New Roman" w:hAnsi="Times New Roman" w:cs="Times New Roman"/>
          <w:sz w:val="24"/>
          <w:szCs w:val="24"/>
        </w:rPr>
        <w:t>Ir konstatēt</w:t>
      </w:r>
      <w:r w:rsidR="00623032" w:rsidRPr="0030311C">
        <w:rPr>
          <w:rFonts w:ascii="Times New Roman" w:hAnsi="Times New Roman" w:cs="Times New Roman"/>
          <w:sz w:val="24"/>
          <w:szCs w:val="24"/>
        </w:rPr>
        <w:t>as arī citas būtiskas un neatliekami risināmas problēmas, ta</w:t>
      </w:r>
      <w:r w:rsidR="003A11B4" w:rsidRPr="0030311C">
        <w:rPr>
          <w:rFonts w:ascii="Times New Roman" w:hAnsi="Times New Roman" w:cs="Times New Roman"/>
          <w:sz w:val="24"/>
          <w:szCs w:val="24"/>
        </w:rPr>
        <w:t>jā</w:t>
      </w:r>
      <w:r w:rsidR="00623032" w:rsidRPr="0030311C">
        <w:rPr>
          <w:rFonts w:ascii="Times New Roman" w:hAnsi="Times New Roman" w:cs="Times New Roman"/>
          <w:sz w:val="24"/>
          <w:szCs w:val="24"/>
        </w:rPr>
        <w:t xml:space="preserve"> skaitā, bet ne tikai: </w:t>
      </w:r>
      <w:r w:rsidR="00E251C1" w:rsidRPr="0030311C">
        <w:rPr>
          <w:rFonts w:ascii="Times New Roman" w:hAnsi="Times New Roman" w:cs="Times New Roman"/>
          <w:sz w:val="24"/>
          <w:szCs w:val="24"/>
        </w:rPr>
        <w:t>lielākā laiduma telpām nav pietiekama pārsegumu nestspēja atbilstoši paredzētajam lietošanas veidam</w:t>
      </w:r>
      <w:r w:rsidR="00623032" w:rsidRPr="0030311C">
        <w:rPr>
          <w:rFonts w:ascii="Times New Roman" w:hAnsi="Times New Roman" w:cs="Times New Roman"/>
          <w:sz w:val="24"/>
          <w:szCs w:val="24"/>
        </w:rPr>
        <w:t>;</w:t>
      </w:r>
      <w:r w:rsidR="00E251C1" w:rsidRPr="0030311C">
        <w:rPr>
          <w:rFonts w:ascii="Times New Roman" w:hAnsi="Times New Roman" w:cs="Times New Roman"/>
          <w:sz w:val="24"/>
          <w:szCs w:val="24"/>
        </w:rPr>
        <w:t xml:space="preserve"> logi un durvis bez restaurācijas nav ekspluatējami</w:t>
      </w:r>
      <w:r w:rsidR="000D4BA9" w:rsidRPr="0030311C">
        <w:rPr>
          <w:rFonts w:ascii="Times New Roman" w:hAnsi="Times New Roman" w:cs="Times New Roman"/>
          <w:sz w:val="24"/>
          <w:szCs w:val="24"/>
        </w:rPr>
        <w:t>,</w:t>
      </w:r>
      <w:r w:rsidR="00E251C1" w:rsidRPr="0030311C">
        <w:rPr>
          <w:rFonts w:ascii="Times New Roman" w:hAnsi="Times New Roman" w:cs="Times New Roman"/>
          <w:sz w:val="24"/>
          <w:szCs w:val="24"/>
        </w:rPr>
        <w:t xml:space="preserve"> </w:t>
      </w:r>
      <w:r w:rsidR="00623032" w:rsidRPr="0030311C">
        <w:rPr>
          <w:rFonts w:ascii="Times New Roman" w:hAnsi="Times New Roman" w:cs="Times New Roman"/>
          <w:sz w:val="24"/>
          <w:szCs w:val="24"/>
        </w:rPr>
        <w:t xml:space="preserve">logu kritiskā stāvokļa dēļ </w:t>
      </w:r>
      <w:r w:rsidR="00E251C1" w:rsidRPr="0030311C">
        <w:rPr>
          <w:rFonts w:ascii="Times New Roman" w:hAnsi="Times New Roman" w:cs="Times New Roman"/>
          <w:sz w:val="24"/>
          <w:szCs w:val="24"/>
        </w:rPr>
        <w:t>notiek regulāra nokrišņu iekļūšana iekštelpās</w:t>
      </w:r>
      <w:r w:rsidR="00623032" w:rsidRPr="0030311C">
        <w:rPr>
          <w:rFonts w:ascii="Times New Roman" w:hAnsi="Times New Roman" w:cs="Times New Roman"/>
          <w:sz w:val="24"/>
          <w:szCs w:val="24"/>
        </w:rPr>
        <w:t>;</w:t>
      </w:r>
      <w:r w:rsidR="00E251C1" w:rsidRPr="0030311C">
        <w:rPr>
          <w:rFonts w:ascii="Times New Roman" w:hAnsi="Times New Roman" w:cs="Times New Roman"/>
          <w:sz w:val="24"/>
          <w:szCs w:val="24"/>
        </w:rPr>
        <w:t xml:space="preserve"> daļa pagrabstāva pārsegum</w:t>
      </w:r>
      <w:r w:rsidR="00B421D0" w:rsidRPr="0030311C">
        <w:rPr>
          <w:rFonts w:ascii="Times New Roman" w:hAnsi="Times New Roman" w:cs="Times New Roman"/>
          <w:sz w:val="24"/>
          <w:szCs w:val="24"/>
        </w:rPr>
        <w:t>u</w:t>
      </w:r>
      <w:r w:rsidR="00E251C1" w:rsidRPr="0030311C">
        <w:rPr>
          <w:rFonts w:ascii="Times New Roman" w:hAnsi="Times New Roman" w:cs="Times New Roman"/>
          <w:sz w:val="24"/>
          <w:szCs w:val="24"/>
        </w:rPr>
        <w:t xml:space="preserve"> ir </w:t>
      </w:r>
      <w:proofErr w:type="spellStart"/>
      <w:r w:rsidR="00E251C1" w:rsidRPr="0030311C">
        <w:rPr>
          <w:rFonts w:ascii="Times New Roman" w:hAnsi="Times New Roman" w:cs="Times New Roman"/>
          <w:sz w:val="24"/>
          <w:szCs w:val="24"/>
        </w:rPr>
        <w:t>pirmsavārijas</w:t>
      </w:r>
      <w:proofErr w:type="spellEnd"/>
      <w:r w:rsidR="00E251C1" w:rsidRPr="0030311C">
        <w:rPr>
          <w:rFonts w:ascii="Times New Roman" w:hAnsi="Times New Roman" w:cs="Times New Roman"/>
          <w:sz w:val="24"/>
          <w:szCs w:val="24"/>
        </w:rPr>
        <w:t xml:space="preserve"> stāvoklī</w:t>
      </w:r>
      <w:r w:rsidR="00623032" w:rsidRPr="0030311C">
        <w:rPr>
          <w:rFonts w:ascii="Times New Roman" w:hAnsi="Times New Roman" w:cs="Times New Roman"/>
          <w:sz w:val="24"/>
          <w:szCs w:val="24"/>
        </w:rPr>
        <w:t>;</w:t>
      </w:r>
      <w:r w:rsidR="00E251C1" w:rsidRPr="0030311C">
        <w:rPr>
          <w:rFonts w:ascii="Times New Roman" w:hAnsi="Times New Roman" w:cs="Times New Roman"/>
          <w:sz w:val="24"/>
          <w:szCs w:val="24"/>
        </w:rPr>
        <w:t xml:space="preserve"> iekšpagalma fasāžu apdare atdalās no kopējā būvējuma un var apdraudēt lietotāju drošību</w:t>
      </w:r>
      <w:r w:rsidR="00623032" w:rsidRPr="0030311C">
        <w:rPr>
          <w:rFonts w:ascii="Times New Roman" w:hAnsi="Times New Roman" w:cs="Times New Roman"/>
          <w:sz w:val="24"/>
          <w:szCs w:val="24"/>
        </w:rPr>
        <w:t>;</w:t>
      </w:r>
      <w:r w:rsidR="00E251C1" w:rsidRPr="0030311C">
        <w:rPr>
          <w:rFonts w:ascii="Times New Roman" w:hAnsi="Times New Roman" w:cs="Times New Roman"/>
          <w:sz w:val="24"/>
          <w:szCs w:val="24"/>
        </w:rPr>
        <w:t xml:space="preserve"> </w:t>
      </w:r>
      <w:r w:rsidR="00DE1596" w:rsidRPr="0030311C">
        <w:rPr>
          <w:rFonts w:ascii="Times New Roman" w:hAnsi="Times New Roman" w:cs="Times New Roman"/>
          <w:sz w:val="24"/>
          <w:szCs w:val="24"/>
        </w:rPr>
        <w:t>ē</w:t>
      </w:r>
      <w:r w:rsidR="00E251C1" w:rsidRPr="0030311C">
        <w:rPr>
          <w:rFonts w:ascii="Times New Roman" w:hAnsi="Times New Roman" w:cs="Times New Roman"/>
          <w:sz w:val="24"/>
          <w:szCs w:val="24"/>
        </w:rPr>
        <w:t>kas pamatiem konstatēts plašs mitruma piesātinājums, kas liecina par hidroizolācijas bojājumiem un ilgtermiņā var būtiski pasliktināt konstrukcijas nestspēju</w:t>
      </w:r>
      <w:r w:rsidR="00623032" w:rsidRPr="0030311C">
        <w:rPr>
          <w:rFonts w:ascii="Times New Roman" w:hAnsi="Times New Roman" w:cs="Times New Roman"/>
          <w:sz w:val="24"/>
          <w:szCs w:val="24"/>
        </w:rPr>
        <w:t xml:space="preserve">; </w:t>
      </w:r>
      <w:r w:rsidR="00E251C1" w:rsidRPr="0030311C">
        <w:rPr>
          <w:rFonts w:ascii="Times New Roman" w:hAnsi="Times New Roman" w:cs="Times New Roman"/>
          <w:sz w:val="24"/>
          <w:szCs w:val="24"/>
        </w:rPr>
        <w:t>iekšējā apdare ir nolietojusies un neatbilst sanitārajām normām</w:t>
      </w:r>
      <w:r w:rsidR="00623032" w:rsidRPr="0030311C">
        <w:rPr>
          <w:rFonts w:ascii="Times New Roman" w:hAnsi="Times New Roman" w:cs="Times New Roman"/>
          <w:sz w:val="24"/>
          <w:szCs w:val="24"/>
        </w:rPr>
        <w:t xml:space="preserve">; </w:t>
      </w:r>
      <w:r w:rsidR="00DE1596" w:rsidRPr="0030311C">
        <w:rPr>
          <w:rFonts w:ascii="Times New Roman" w:hAnsi="Times New Roman" w:cs="Times New Roman"/>
          <w:sz w:val="24"/>
          <w:szCs w:val="24"/>
        </w:rPr>
        <w:t>ē</w:t>
      </w:r>
      <w:r w:rsidR="00623032" w:rsidRPr="0030311C">
        <w:rPr>
          <w:rFonts w:ascii="Times New Roman" w:hAnsi="Times New Roman" w:cs="Times New Roman"/>
          <w:sz w:val="24"/>
          <w:szCs w:val="24"/>
        </w:rPr>
        <w:t xml:space="preserve">kas inženiertīkli </w:t>
      </w:r>
      <w:r w:rsidR="00E251C1" w:rsidRPr="0030311C">
        <w:rPr>
          <w:rFonts w:ascii="Times New Roman" w:hAnsi="Times New Roman" w:cs="Times New Roman"/>
          <w:sz w:val="24"/>
          <w:szCs w:val="24"/>
        </w:rPr>
        <w:t>(aukstais ūdensvads, sadzīves kanalizācija, karstais ūdens, elektroapgāde, apkure, ventilācija, ugunsdzēsības ūdensvads, vājstrāvu tīkli</w:t>
      </w:r>
      <w:r w:rsidR="00623032" w:rsidRPr="0030311C">
        <w:rPr>
          <w:rFonts w:ascii="Times New Roman" w:hAnsi="Times New Roman" w:cs="Times New Roman"/>
          <w:sz w:val="24"/>
          <w:szCs w:val="24"/>
        </w:rPr>
        <w:t>)</w:t>
      </w:r>
      <w:r w:rsidR="00E251C1" w:rsidRPr="0030311C">
        <w:rPr>
          <w:rFonts w:ascii="Times New Roman" w:hAnsi="Times New Roman" w:cs="Times New Roman"/>
          <w:sz w:val="24"/>
          <w:szCs w:val="24"/>
        </w:rPr>
        <w:t xml:space="preserve"> nav ekspluatējami</w:t>
      </w:r>
      <w:r w:rsidR="00623032" w:rsidRPr="0030311C">
        <w:rPr>
          <w:rFonts w:ascii="Times New Roman" w:hAnsi="Times New Roman" w:cs="Times New Roman"/>
          <w:sz w:val="24"/>
          <w:szCs w:val="24"/>
        </w:rPr>
        <w:t>, līdz ar to nepieciešama to pilnīga pārbūve</w:t>
      </w:r>
      <w:r w:rsidR="00E251C1" w:rsidRPr="0030311C">
        <w:rPr>
          <w:rFonts w:ascii="Times New Roman" w:hAnsi="Times New Roman" w:cs="Times New Roman"/>
          <w:sz w:val="24"/>
          <w:szCs w:val="24"/>
        </w:rPr>
        <w:t xml:space="preserve">. </w:t>
      </w:r>
      <w:r w:rsidR="003E4251" w:rsidRPr="0030311C">
        <w:rPr>
          <w:rFonts w:ascii="Times New Roman" w:hAnsi="Times New Roman" w:cs="Times New Roman"/>
          <w:sz w:val="24"/>
          <w:szCs w:val="24"/>
        </w:rPr>
        <w:t>Lai risinātu visas ēkas izmantošanu, ir jāveic Īpašuma kapitālā rekonstrukcija. VNĪ ir aktualizējusi uz 2023.</w:t>
      </w:r>
      <w:r w:rsidR="003A11B4" w:rsidRPr="0030311C">
        <w:rPr>
          <w:rFonts w:ascii="Times New Roman" w:hAnsi="Times New Roman" w:cs="Times New Roman"/>
          <w:sz w:val="24"/>
          <w:szCs w:val="24"/>
        </w:rPr>
        <w:t> </w:t>
      </w:r>
      <w:r w:rsidR="003E4251" w:rsidRPr="0030311C">
        <w:rPr>
          <w:rFonts w:ascii="Times New Roman" w:hAnsi="Times New Roman" w:cs="Times New Roman"/>
          <w:sz w:val="24"/>
          <w:szCs w:val="24"/>
        </w:rPr>
        <w:t xml:space="preserve">gadu ēkas provizoriskās rekonstrukcijas izmaksas un tās kopā veido 21 137 777 </w:t>
      </w:r>
      <w:r w:rsidR="003E4251" w:rsidRPr="0030311C">
        <w:rPr>
          <w:rFonts w:ascii="Times New Roman" w:hAnsi="Times New Roman" w:cs="Times New Roman"/>
          <w:i/>
          <w:iCs/>
          <w:sz w:val="24"/>
          <w:szCs w:val="24"/>
        </w:rPr>
        <w:t>euro</w:t>
      </w:r>
      <w:r w:rsidR="003E4251" w:rsidRPr="0030311C">
        <w:rPr>
          <w:rFonts w:ascii="Times New Roman" w:hAnsi="Times New Roman" w:cs="Times New Roman"/>
          <w:sz w:val="24"/>
          <w:szCs w:val="24"/>
        </w:rPr>
        <w:t>, bez PVN.</w:t>
      </w:r>
    </w:p>
    <w:p w14:paraId="76381410" w14:textId="563843FF" w:rsidR="003E4251" w:rsidRPr="0030311C" w:rsidRDefault="00E251C1" w:rsidP="004677C4">
      <w:pPr>
        <w:spacing w:after="0" w:line="240" w:lineRule="auto"/>
        <w:ind w:firstLine="720"/>
        <w:jc w:val="both"/>
        <w:rPr>
          <w:rFonts w:ascii="Times New Roman" w:hAnsi="Times New Roman" w:cs="Times New Roman"/>
          <w:i/>
          <w:iCs/>
          <w:sz w:val="24"/>
          <w:szCs w:val="24"/>
        </w:rPr>
      </w:pPr>
      <w:r w:rsidRPr="0030311C">
        <w:rPr>
          <w:rFonts w:ascii="Times New Roman" w:hAnsi="Times New Roman" w:cs="Times New Roman"/>
          <w:sz w:val="24"/>
          <w:szCs w:val="24"/>
        </w:rPr>
        <w:t xml:space="preserve">Lai īstermiņā risinātu jautājumu par </w:t>
      </w:r>
      <w:r w:rsidR="00DE1596" w:rsidRPr="0030311C">
        <w:rPr>
          <w:rFonts w:ascii="Times New Roman" w:hAnsi="Times New Roman" w:cs="Times New Roman"/>
          <w:sz w:val="24"/>
          <w:szCs w:val="24"/>
        </w:rPr>
        <w:t>Stūra mājas</w:t>
      </w:r>
      <w:r w:rsidRPr="0030311C">
        <w:rPr>
          <w:rFonts w:ascii="Times New Roman" w:hAnsi="Times New Roman" w:cs="Times New Roman"/>
          <w:sz w:val="24"/>
          <w:szCs w:val="24"/>
        </w:rPr>
        <w:t xml:space="preserve"> lietošanu</w:t>
      </w:r>
      <w:r w:rsidR="003D632A" w:rsidRPr="0030311C">
        <w:rPr>
          <w:rFonts w:ascii="Times New Roman" w:hAnsi="Times New Roman" w:cs="Times New Roman"/>
          <w:sz w:val="24"/>
          <w:szCs w:val="24"/>
        </w:rPr>
        <w:t xml:space="preserve"> un netiktu </w:t>
      </w:r>
      <w:r w:rsidR="00B421D0" w:rsidRPr="0030311C">
        <w:rPr>
          <w:rFonts w:ascii="Times New Roman" w:hAnsi="Times New Roman" w:cs="Times New Roman"/>
          <w:sz w:val="24"/>
          <w:szCs w:val="24"/>
        </w:rPr>
        <w:t xml:space="preserve">pilnībā </w:t>
      </w:r>
      <w:r w:rsidR="003D632A" w:rsidRPr="0030311C">
        <w:rPr>
          <w:rFonts w:ascii="Times New Roman" w:hAnsi="Times New Roman" w:cs="Times New Roman"/>
          <w:sz w:val="24"/>
          <w:szCs w:val="24"/>
        </w:rPr>
        <w:t xml:space="preserve">pārtraukta </w:t>
      </w:r>
      <w:r w:rsidR="00DE1596" w:rsidRPr="0030311C">
        <w:rPr>
          <w:rFonts w:ascii="Times New Roman" w:hAnsi="Times New Roman" w:cs="Times New Roman"/>
          <w:sz w:val="24"/>
          <w:szCs w:val="24"/>
        </w:rPr>
        <w:t>Stūra mājas</w:t>
      </w:r>
      <w:r w:rsidR="003D632A" w:rsidRPr="0030311C">
        <w:rPr>
          <w:rFonts w:ascii="Times New Roman" w:hAnsi="Times New Roman" w:cs="Times New Roman"/>
          <w:sz w:val="24"/>
          <w:szCs w:val="24"/>
        </w:rPr>
        <w:t xml:space="preserve"> ekspluatācija (un tādējādi netiktu apturēta arī </w:t>
      </w:r>
      <w:proofErr w:type="gramStart"/>
      <w:r w:rsidR="00BB6A84" w:rsidRPr="0030311C">
        <w:rPr>
          <w:rFonts w:ascii="Times New Roman" w:hAnsi="Times New Roman" w:cs="Times New Roman"/>
          <w:sz w:val="24"/>
          <w:szCs w:val="24"/>
        </w:rPr>
        <w:t>Latvijas Okupācijas m</w:t>
      </w:r>
      <w:r w:rsidRPr="0030311C">
        <w:rPr>
          <w:rFonts w:ascii="Times New Roman" w:hAnsi="Times New Roman" w:cs="Times New Roman"/>
          <w:sz w:val="24"/>
          <w:szCs w:val="24"/>
        </w:rPr>
        <w:t>uzej</w:t>
      </w:r>
      <w:r w:rsidR="00BB6A84" w:rsidRPr="0030311C">
        <w:rPr>
          <w:rFonts w:ascii="Times New Roman" w:hAnsi="Times New Roman" w:cs="Times New Roman"/>
          <w:sz w:val="24"/>
          <w:szCs w:val="24"/>
        </w:rPr>
        <w:t>a</w:t>
      </w:r>
      <w:proofErr w:type="gramEnd"/>
      <w:r w:rsidRPr="0030311C">
        <w:rPr>
          <w:rFonts w:ascii="Times New Roman" w:hAnsi="Times New Roman" w:cs="Times New Roman"/>
          <w:sz w:val="24"/>
          <w:szCs w:val="24"/>
        </w:rPr>
        <w:t xml:space="preserve"> darbība</w:t>
      </w:r>
      <w:r w:rsidR="00E10926" w:rsidRPr="0030311C">
        <w:rPr>
          <w:rFonts w:ascii="Times New Roman" w:hAnsi="Times New Roman" w:cs="Times New Roman"/>
          <w:sz w:val="24"/>
          <w:szCs w:val="24"/>
        </w:rPr>
        <w:t xml:space="preserve">, kas </w:t>
      </w:r>
      <w:r w:rsidR="00DE1596" w:rsidRPr="0030311C">
        <w:rPr>
          <w:rFonts w:ascii="Times New Roman" w:hAnsi="Times New Roman" w:cs="Times New Roman"/>
          <w:sz w:val="24"/>
          <w:szCs w:val="24"/>
        </w:rPr>
        <w:t>ē</w:t>
      </w:r>
      <w:r w:rsidR="00E10926" w:rsidRPr="0030311C">
        <w:rPr>
          <w:rFonts w:ascii="Times New Roman" w:hAnsi="Times New Roman" w:cs="Times New Roman"/>
          <w:sz w:val="24"/>
          <w:szCs w:val="24"/>
        </w:rPr>
        <w:t>kas pagraba un pirmajā stāvā ir izveidojis ekspozīciju par čekas vēsturi Latvijā</w:t>
      </w:r>
      <w:r w:rsidR="003D632A" w:rsidRPr="0030311C">
        <w:rPr>
          <w:rFonts w:ascii="Times New Roman" w:hAnsi="Times New Roman" w:cs="Times New Roman"/>
          <w:sz w:val="24"/>
          <w:szCs w:val="24"/>
        </w:rPr>
        <w:t>)</w:t>
      </w:r>
      <w:r w:rsidRPr="0030311C">
        <w:rPr>
          <w:rFonts w:ascii="Times New Roman" w:hAnsi="Times New Roman" w:cs="Times New Roman"/>
          <w:sz w:val="24"/>
          <w:szCs w:val="24"/>
        </w:rPr>
        <w:t xml:space="preserve">, ir nekavējoties </w:t>
      </w:r>
      <w:r w:rsidR="00D57A70" w:rsidRPr="0030311C">
        <w:rPr>
          <w:rFonts w:ascii="Times New Roman" w:hAnsi="Times New Roman" w:cs="Times New Roman"/>
          <w:sz w:val="24"/>
          <w:szCs w:val="24"/>
        </w:rPr>
        <w:t xml:space="preserve">jāveic būvdarbi </w:t>
      </w:r>
      <w:r w:rsidR="00BC7972" w:rsidRPr="0030311C">
        <w:rPr>
          <w:rFonts w:ascii="Times New Roman" w:hAnsi="Times New Roman" w:cs="Times New Roman"/>
          <w:sz w:val="24"/>
          <w:szCs w:val="24"/>
        </w:rPr>
        <w:t>B</w:t>
      </w:r>
      <w:r w:rsidR="00B421D0" w:rsidRPr="0030311C">
        <w:rPr>
          <w:rFonts w:ascii="Times New Roman" w:hAnsi="Times New Roman" w:cs="Times New Roman"/>
          <w:sz w:val="24"/>
          <w:szCs w:val="24"/>
        </w:rPr>
        <w:t>iroja</w:t>
      </w:r>
      <w:r w:rsidR="00BC7972" w:rsidRPr="0030311C">
        <w:rPr>
          <w:rFonts w:ascii="Times New Roman" w:hAnsi="Times New Roman" w:cs="Times New Roman"/>
          <w:sz w:val="24"/>
          <w:szCs w:val="24"/>
        </w:rPr>
        <w:t xml:space="preserve"> un VUGD norādīt</w:t>
      </w:r>
      <w:r w:rsidR="00D57A70" w:rsidRPr="0030311C">
        <w:rPr>
          <w:rFonts w:ascii="Times New Roman" w:hAnsi="Times New Roman" w:cs="Times New Roman"/>
          <w:sz w:val="24"/>
          <w:szCs w:val="24"/>
        </w:rPr>
        <w:t>o</w:t>
      </w:r>
      <w:r w:rsidR="00BC7972" w:rsidRPr="0030311C">
        <w:rPr>
          <w:rFonts w:ascii="Times New Roman" w:hAnsi="Times New Roman" w:cs="Times New Roman"/>
          <w:sz w:val="24"/>
          <w:szCs w:val="24"/>
        </w:rPr>
        <w:t xml:space="preserve"> pārkāpum</w:t>
      </w:r>
      <w:r w:rsidR="00D57A70" w:rsidRPr="0030311C">
        <w:rPr>
          <w:rFonts w:ascii="Times New Roman" w:hAnsi="Times New Roman" w:cs="Times New Roman"/>
          <w:sz w:val="24"/>
          <w:szCs w:val="24"/>
        </w:rPr>
        <w:t>u novēršanai</w:t>
      </w:r>
      <w:r w:rsidR="00BC7972" w:rsidRPr="0030311C">
        <w:rPr>
          <w:rFonts w:ascii="Times New Roman" w:hAnsi="Times New Roman" w:cs="Times New Roman"/>
          <w:sz w:val="24"/>
          <w:szCs w:val="24"/>
        </w:rPr>
        <w:t xml:space="preserve">, un </w:t>
      </w:r>
      <w:r w:rsidRPr="0030311C">
        <w:rPr>
          <w:rFonts w:ascii="Times New Roman" w:hAnsi="Times New Roman" w:cs="Times New Roman"/>
          <w:sz w:val="24"/>
          <w:szCs w:val="24"/>
        </w:rPr>
        <w:t xml:space="preserve">vienlaikus jārisina jautājums par turpmāko </w:t>
      </w:r>
      <w:r w:rsidR="00DE1596" w:rsidRPr="0030311C">
        <w:rPr>
          <w:rFonts w:ascii="Times New Roman" w:hAnsi="Times New Roman" w:cs="Times New Roman"/>
          <w:sz w:val="24"/>
          <w:szCs w:val="24"/>
        </w:rPr>
        <w:t xml:space="preserve">Stūra mājas </w:t>
      </w:r>
      <w:r w:rsidR="00BC7972" w:rsidRPr="0030311C">
        <w:rPr>
          <w:rFonts w:ascii="Times New Roman" w:hAnsi="Times New Roman" w:cs="Times New Roman"/>
          <w:sz w:val="24"/>
          <w:szCs w:val="24"/>
        </w:rPr>
        <w:t xml:space="preserve">neiznomātās </w:t>
      </w:r>
      <w:r w:rsidRPr="0030311C">
        <w:rPr>
          <w:rFonts w:ascii="Times New Roman" w:hAnsi="Times New Roman" w:cs="Times New Roman"/>
          <w:sz w:val="24"/>
          <w:szCs w:val="24"/>
        </w:rPr>
        <w:t xml:space="preserve">daļas izmantošanu. </w:t>
      </w:r>
      <w:r w:rsidR="003E4251" w:rsidRPr="0030311C">
        <w:rPr>
          <w:rFonts w:ascii="Times New Roman" w:hAnsi="Times New Roman" w:cs="Times New Roman"/>
          <w:sz w:val="24"/>
          <w:szCs w:val="24"/>
        </w:rPr>
        <w:t xml:space="preserve">Ņemot vērā, ka ēkā nav apkures, tad paredzams, ka mitruma ietekmē pēc </w:t>
      </w:r>
      <w:r w:rsidR="003A11B4" w:rsidRPr="0030311C">
        <w:rPr>
          <w:rFonts w:ascii="Times New Roman" w:hAnsi="Times New Roman" w:cs="Times New Roman"/>
          <w:sz w:val="24"/>
          <w:szCs w:val="24"/>
        </w:rPr>
        <w:t>pieciem</w:t>
      </w:r>
      <w:r w:rsidR="003E4251" w:rsidRPr="0030311C">
        <w:rPr>
          <w:rFonts w:ascii="Times New Roman" w:hAnsi="Times New Roman" w:cs="Times New Roman"/>
          <w:sz w:val="24"/>
          <w:szCs w:val="24"/>
        </w:rPr>
        <w:t xml:space="preserve"> gadi</w:t>
      </w:r>
      <w:r w:rsidR="003A11B4" w:rsidRPr="0030311C">
        <w:rPr>
          <w:rFonts w:ascii="Times New Roman" w:hAnsi="Times New Roman" w:cs="Times New Roman"/>
          <w:sz w:val="24"/>
          <w:szCs w:val="24"/>
        </w:rPr>
        <w:t>em</w:t>
      </w:r>
      <w:r w:rsidR="003E4251" w:rsidRPr="0030311C">
        <w:rPr>
          <w:rFonts w:ascii="Times New Roman" w:hAnsi="Times New Roman" w:cs="Times New Roman"/>
          <w:sz w:val="24"/>
          <w:szCs w:val="24"/>
        </w:rPr>
        <w:t xml:space="preserve"> sāks bojāties jaun</w:t>
      </w:r>
      <w:r w:rsidR="003A11B4" w:rsidRPr="0030311C">
        <w:rPr>
          <w:rFonts w:ascii="Times New Roman" w:hAnsi="Times New Roman" w:cs="Times New Roman"/>
          <w:sz w:val="24"/>
          <w:szCs w:val="24"/>
        </w:rPr>
        <w:t>ie</w:t>
      </w:r>
      <w:r w:rsidR="003E4251" w:rsidRPr="0030311C">
        <w:rPr>
          <w:rFonts w:ascii="Times New Roman" w:hAnsi="Times New Roman" w:cs="Times New Roman"/>
          <w:sz w:val="24"/>
          <w:szCs w:val="24"/>
        </w:rPr>
        <w:t xml:space="preserve"> ugunsgrēka atklāšanas un trauksmes signalizācijas detektori </w:t>
      </w:r>
      <w:r w:rsidR="003E4251" w:rsidRPr="0030311C">
        <w:rPr>
          <w:rFonts w:ascii="Times New Roman" w:hAnsi="Times New Roman" w:cs="Times New Roman"/>
          <w:i/>
          <w:iCs/>
          <w:sz w:val="24"/>
          <w:szCs w:val="24"/>
        </w:rPr>
        <w:t>(pagrabstāvā iespējams ātrāk)</w:t>
      </w:r>
      <w:r w:rsidR="003E4251" w:rsidRPr="0030311C">
        <w:rPr>
          <w:rFonts w:ascii="Times New Roman" w:hAnsi="Times New Roman" w:cs="Times New Roman"/>
          <w:sz w:val="24"/>
          <w:szCs w:val="24"/>
        </w:rPr>
        <w:t xml:space="preserve">. Saskaņā ar VNĪ sniegto informāciju ir paredzams, ka ik pēc </w:t>
      </w:r>
      <w:r w:rsidR="003A11B4" w:rsidRPr="0030311C">
        <w:rPr>
          <w:rFonts w:ascii="Times New Roman" w:hAnsi="Times New Roman" w:cs="Times New Roman"/>
          <w:sz w:val="24"/>
          <w:szCs w:val="24"/>
        </w:rPr>
        <w:t>septiņiem līdz astoņiem</w:t>
      </w:r>
      <w:r w:rsidR="003E4251" w:rsidRPr="0030311C">
        <w:rPr>
          <w:rFonts w:ascii="Times New Roman" w:hAnsi="Times New Roman" w:cs="Times New Roman"/>
          <w:sz w:val="24"/>
          <w:szCs w:val="24"/>
        </w:rPr>
        <w:t xml:space="preserve"> gadi</w:t>
      </w:r>
      <w:r w:rsidR="003A11B4" w:rsidRPr="0030311C">
        <w:rPr>
          <w:rFonts w:ascii="Times New Roman" w:hAnsi="Times New Roman" w:cs="Times New Roman"/>
          <w:sz w:val="24"/>
          <w:szCs w:val="24"/>
        </w:rPr>
        <w:t>em</w:t>
      </w:r>
      <w:r w:rsidR="003E4251" w:rsidRPr="0030311C">
        <w:rPr>
          <w:rFonts w:ascii="Times New Roman" w:hAnsi="Times New Roman" w:cs="Times New Roman"/>
          <w:sz w:val="24"/>
          <w:szCs w:val="24"/>
        </w:rPr>
        <w:t xml:space="preserve"> būs jāmaina visi detektori. Tāpēc būtiski vērst uzmanību, ka nepieciešamas risināt jautājumu </w:t>
      </w:r>
      <w:r w:rsidR="003E4251" w:rsidRPr="0030311C">
        <w:rPr>
          <w:rFonts w:ascii="Times New Roman" w:hAnsi="Times New Roman" w:cs="Times New Roman"/>
          <w:sz w:val="24"/>
          <w:szCs w:val="24"/>
        </w:rPr>
        <w:lastRenderedPageBreak/>
        <w:t xml:space="preserve">par visas ēkas rekonstrukciju, kur nepieciešama visu iekšējo inženiertīklu pilnīga pārbūve </w:t>
      </w:r>
      <w:r w:rsidR="003E4251" w:rsidRPr="0030311C">
        <w:rPr>
          <w:rFonts w:ascii="Times New Roman" w:hAnsi="Times New Roman" w:cs="Times New Roman"/>
          <w:i/>
          <w:iCs/>
          <w:sz w:val="24"/>
          <w:szCs w:val="24"/>
        </w:rPr>
        <w:t>(aukstais ūdensvads, sadzīves kanalizācija, karstais ūdens, elektroapgāde, apkure, ventilācija, ugunsdzēsības ūdensvads, vājstrāvu tīkli nav ekspluatējami).</w:t>
      </w:r>
    </w:p>
    <w:p w14:paraId="47956ED2" w14:textId="1C418800" w:rsidR="000653A3" w:rsidRPr="0030311C" w:rsidRDefault="001259A8" w:rsidP="001259A8">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Šobrīd neiznomātās (brīvās) ēkas daļas apsaimniekošanas izmaksas VNĪ nes zaudējumus, kas s</w:t>
      </w:r>
      <w:r w:rsidR="000653A3" w:rsidRPr="0030311C">
        <w:rPr>
          <w:rFonts w:ascii="Times New Roman" w:hAnsi="Times New Roman" w:cs="Times New Roman"/>
          <w:sz w:val="24"/>
          <w:szCs w:val="24"/>
        </w:rPr>
        <w:t xml:space="preserve">askaņā ar VNĪ sniegto informāciju, </w:t>
      </w:r>
      <w:r w:rsidRPr="0030311C">
        <w:rPr>
          <w:rFonts w:ascii="Times New Roman" w:hAnsi="Times New Roman" w:cs="Times New Roman"/>
          <w:sz w:val="24"/>
          <w:szCs w:val="24"/>
        </w:rPr>
        <w:t xml:space="preserve">ir </w:t>
      </w:r>
      <w:r w:rsidR="000653A3" w:rsidRPr="0030311C">
        <w:rPr>
          <w:rFonts w:ascii="Times New Roman" w:hAnsi="Times New Roman" w:cs="Times New Roman"/>
          <w:sz w:val="24"/>
          <w:szCs w:val="24"/>
        </w:rPr>
        <w:t xml:space="preserve">69 022 </w:t>
      </w:r>
      <w:r w:rsidR="000653A3" w:rsidRPr="0030311C">
        <w:rPr>
          <w:rFonts w:ascii="Times New Roman" w:hAnsi="Times New Roman" w:cs="Times New Roman"/>
          <w:i/>
          <w:iCs/>
          <w:sz w:val="24"/>
          <w:szCs w:val="24"/>
        </w:rPr>
        <w:t xml:space="preserve">euro </w:t>
      </w:r>
      <w:r w:rsidR="000653A3" w:rsidRPr="0030311C">
        <w:rPr>
          <w:rFonts w:ascii="Times New Roman" w:hAnsi="Times New Roman" w:cs="Times New Roman"/>
          <w:sz w:val="24"/>
          <w:szCs w:val="24"/>
        </w:rPr>
        <w:t>bez PVN</w:t>
      </w:r>
      <w:r w:rsidRPr="0030311C">
        <w:rPr>
          <w:rFonts w:ascii="Times New Roman" w:hAnsi="Times New Roman" w:cs="Times New Roman"/>
          <w:sz w:val="24"/>
          <w:szCs w:val="24"/>
        </w:rPr>
        <w:t xml:space="preserve">. Šīs uzturēšanas izmaksas sevī ietver pakalpojumu sniedzēju apsaimniekošanas izmaksas, tai skaitā plānotās/jaunās UATS sistēmas apkopi, ventilācijas kanālu tīrīšanu, jumta tīrīšanu, ūdensapgādes un kanalizācijas sistēmas apkopi, elektroapgādes sistēmas apkopi, obligāto ēkas tehnisko apsekošanu, tehniskās apsardzes signalizācijas sistēmas apkopi, video novērošanas sistēmas apkopi, pretestības mērījumu veikšanu, tai skaitā visa veida elektrotīklu pārbaudes un aktu sagatavošanu, Ugunsdzēsības iekšējais ūdensvada apkopi. </w:t>
      </w:r>
    </w:p>
    <w:p w14:paraId="05FD4036" w14:textId="0B933FDB" w:rsidR="00144B1E" w:rsidRPr="0030311C" w:rsidRDefault="00144B1E" w:rsidP="00393BAD">
      <w:pPr>
        <w:spacing w:after="0" w:line="240" w:lineRule="auto"/>
        <w:jc w:val="both"/>
        <w:rPr>
          <w:rFonts w:ascii="Times New Roman" w:hAnsi="Times New Roman" w:cs="Times New Roman"/>
          <w:strike/>
          <w:sz w:val="24"/>
          <w:szCs w:val="24"/>
        </w:rPr>
      </w:pPr>
    </w:p>
    <w:p w14:paraId="75F4B50C" w14:textId="34CD328A" w:rsidR="00F105E9" w:rsidRPr="0030311C" w:rsidRDefault="001B49A6" w:rsidP="00393BAD">
      <w:pPr>
        <w:pStyle w:val="Sarakstarindkopa"/>
        <w:numPr>
          <w:ilvl w:val="0"/>
          <w:numId w:val="8"/>
        </w:numPr>
        <w:spacing w:after="0" w:line="240" w:lineRule="auto"/>
        <w:jc w:val="center"/>
        <w:rPr>
          <w:rFonts w:ascii="Times New Roman" w:hAnsi="Times New Roman" w:cs="Times New Roman"/>
          <w:b/>
          <w:bCs/>
          <w:sz w:val="24"/>
          <w:szCs w:val="24"/>
        </w:rPr>
      </w:pPr>
      <w:r w:rsidRPr="0030311C">
        <w:rPr>
          <w:rFonts w:ascii="Times New Roman" w:hAnsi="Times New Roman" w:cs="Times New Roman"/>
          <w:b/>
          <w:bCs/>
          <w:sz w:val="24"/>
          <w:szCs w:val="24"/>
        </w:rPr>
        <w:t>Starptautiskā</w:t>
      </w:r>
      <w:r w:rsidR="00EB42F0" w:rsidRPr="0030311C">
        <w:rPr>
          <w:rFonts w:ascii="Times New Roman" w:hAnsi="Times New Roman" w:cs="Times New Roman"/>
          <w:b/>
          <w:bCs/>
          <w:sz w:val="24"/>
          <w:szCs w:val="24"/>
        </w:rPr>
        <w:t xml:space="preserve"> pieredze un Latvijas iedzīvotāju viedoklis</w:t>
      </w:r>
    </w:p>
    <w:p w14:paraId="0791CCF2" w14:textId="77777777" w:rsidR="003A11B4" w:rsidRPr="0030311C" w:rsidRDefault="003A11B4" w:rsidP="004677C4">
      <w:pPr>
        <w:spacing w:after="0" w:line="240" w:lineRule="auto"/>
        <w:rPr>
          <w:rFonts w:ascii="Times New Roman" w:hAnsi="Times New Roman" w:cs="Times New Roman"/>
          <w:sz w:val="24"/>
          <w:szCs w:val="24"/>
        </w:rPr>
      </w:pPr>
    </w:p>
    <w:p w14:paraId="4DAE6316" w14:textId="7381E2B4" w:rsidR="008658EC" w:rsidRPr="0030311C" w:rsidRDefault="005E72B1" w:rsidP="004677C4">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Kultūras ministrija izstrādājot informatīv</w:t>
      </w:r>
      <w:r w:rsidR="004677C4" w:rsidRPr="0030311C">
        <w:rPr>
          <w:rFonts w:ascii="Times New Roman" w:hAnsi="Times New Roman" w:cs="Times New Roman"/>
          <w:sz w:val="24"/>
          <w:szCs w:val="24"/>
        </w:rPr>
        <w:t>ā</w:t>
      </w:r>
      <w:r w:rsidRPr="0030311C">
        <w:rPr>
          <w:rFonts w:ascii="Times New Roman" w:hAnsi="Times New Roman" w:cs="Times New Roman"/>
          <w:sz w:val="24"/>
          <w:szCs w:val="24"/>
        </w:rPr>
        <w:t xml:space="preserve"> ziņojum</w:t>
      </w:r>
      <w:r w:rsidR="004677C4" w:rsidRPr="0030311C">
        <w:rPr>
          <w:rFonts w:ascii="Times New Roman" w:hAnsi="Times New Roman" w:cs="Times New Roman"/>
          <w:sz w:val="24"/>
          <w:szCs w:val="24"/>
        </w:rPr>
        <w:t>a</w:t>
      </w:r>
      <w:r w:rsidRPr="0030311C">
        <w:rPr>
          <w:rFonts w:ascii="Times New Roman" w:hAnsi="Times New Roman" w:cs="Times New Roman"/>
          <w:sz w:val="24"/>
          <w:szCs w:val="24"/>
        </w:rPr>
        <w:t xml:space="preserve"> </w:t>
      </w:r>
      <w:r w:rsidR="004677C4" w:rsidRPr="0030311C">
        <w:rPr>
          <w:rFonts w:ascii="Times New Roman" w:hAnsi="Times New Roman" w:cs="Times New Roman"/>
          <w:sz w:val="24"/>
          <w:szCs w:val="24"/>
        </w:rPr>
        <w:t xml:space="preserve">projektu </w:t>
      </w:r>
      <w:r w:rsidRPr="0030311C">
        <w:rPr>
          <w:rFonts w:ascii="Times New Roman" w:hAnsi="Times New Roman" w:cs="Times New Roman"/>
          <w:sz w:val="24"/>
          <w:szCs w:val="24"/>
        </w:rPr>
        <w:t xml:space="preserve">“Par rīcību ar valsts un kapitālsabiedrības nekustamajiem īpašumiem, kas atzīti par valsts nozīmes kultūras pieminekļiem” kopā ar </w:t>
      </w:r>
      <w:r w:rsidR="006C6835" w:rsidRPr="0030311C">
        <w:rPr>
          <w:rFonts w:ascii="Times New Roman" w:hAnsi="Times New Roman" w:cs="Times New Roman"/>
          <w:sz w:val="24"/>
          <w:szCs w:val="24"/>
        </w:rPr>
        <w:t>VN</w:t>
      </w:r>
      <w:r w:rsidR="000653A3" w:rsidRPr="0030311C">
        <w:rPr>
          <w:rFonts w:ascii="Times New Roman" w:hAnsi="Times New Roman" w:cs="Times New Roman"/>
          <w:sz w:val="24"/>
          <w:szCs w:val="24"/>
        </w:rPr>
        <w:t>Ī</w:t>
      </w:r>
      <w:r w:rsidR="006C6835" w:rsidRPr="0030311C">
        <w:rPr>
          <w:rFonts w:ascii="Times New Roman" w:hAnsi="Times New Roman" w:cs="Times New Roman"/>
          <w:sz w:val="24"/>
          <w:szCs w:val="24"/>
        </w:rPr>
        <w:t xml:space="preserve"> </w:t>
      </w:r>
      <w:r w:rsidRPr="0030311C">
        <w:rPr>
          <w:rFonts w:ascii="Times New Roman" w:hAnsi="Times New Roman" w:cs="Times New Roman"/>
          <w:sz w:val="24"/>
          <w:szCs w:val="24"/>
        </w:rPr>
        <w:t>tikās ar Zviedrijas Nacionālās īpašuma pārvaldes (</w:t>
      </w:r>
      <w:proofErr w:type="spellStart"/>
      <w:r w:rsidRPr="0030311C">
        <w:rPr>
          <w:rFonts w:ascii="Times New Roman" w:hAnsi="Times New Roman" w:cs="Times New Roman"/>
          <w:sz w:val="24"/>
          <w:szCs w:val="24"/>
        </w:rPr>
        <w:t>National</w:t>
      </w:r>
      <w:proofErr w:type="spellEnd"/>
      <w:r w:rsidRPr="0030311C">
        <w:rPr>
          <w:rFonts w:ascii="Times New Roman" w:hAnsi="Times New Roman" w:cs="Times New Roman"/>
          <w:sz w:val="24"/>
          <w:szCs w:val="24"/>
        </w:rPr>
        <w:t xml:space="preserve"> </w:t>
      </w:r>
      <w:proofErr w:type="spellStart"/>
      <w:r w:rsidRPr="0030311C">
        <w:rPr>
          <w:rFonts w:ascii="Times New Roman" w:hAnsi="Times New Roman" w:cs="Times New Roman"/>
          <w:sz w:val="24"/>
          <w:szCs w:val="24"/>
        </w:rPr>
        <w:t>Property</w:t>
      </w:r>
      <w:proofErr w:type="spellEnd"/>
      <w:r w:rsidRPr="0030311C">
        <w:rPr>
          <w:rFonts w:ascii="Times New Roman" w:hAnsi="Times New Roman" w:cs="Times New Roman"/>
          <w:sz w:val="24"/>
          <w:szCs w:val="24"/>
        </w:rPr>
        <w:t xml:space="preserve"> </w:t>
      </w:r>
      <w:proofErr w:type="spellStart"/>
      <w:r w:rsidRPr="0030311C">
        <w:rPr>
          <w:rFonts w:ascii="Times New Roman" w:hAnsi="Times New Roman" w:cs="Times New Roman"/>
          <w:sz w:val="24"/>
          <w:szCs w:val="24"/>
        </w:rPr>
        <w:t>Board</w:t>
      </w:r>
      <w:proofErr w:type="spellEnd"/>
      <w:r w:rsidRPr="0030311C">
        <w:rPr>
          <w:rFonts w:ascii="Times New Roman" w:hAnsi="Times New Roman" w:cs="Times New Roman"/>
          <w:sz w:val="24"/>
          <w:szCs w:val="24"/>
        </w:rPr>
        <w:t xml:space="preserve">, turpmāk </w:t>
      </w:r>
      <w:r w:rsidR="003A11B4" w:rsidRPr="0030311C">
        <w:rPr>
          <w:rFonts w:ascii="Times New Roman" w:hAnsi="Times New Roman" w:cs="Times New Roman"/>
          <w:sz w:val="24"/>
          <w:szCs w:val="24"/>
        </w:rPr>
        <w:t>–</w:t>
      </w:r>
      <w:r w:rsidRPr="0030311C">
        <w:rPr>
          <w:rFonts w:ascii="Times New Roman" w:hAnsi="Times New Roman" w:cs="Times New Roman"/>
          <w:sz w:val="24"/>
          <w:szCs w:val="24"/>
        </w:rPr>
        <w:t xml:space="preserve"> SFV) pārstāvjiem, lai gūtu priekšstatu, kā ar šādiem nekustamajiem īpašumiem strādā ārvalstu kolēģi. </w:t>
      </w:r>
      <w:r w:rsidR="000C15AF" w:rsidRPr="0030311C">
        <w:rPr>
          <w:rFonts w:ascii="Times New Roman" w:hAnsi="Times New Roman" w:cs="Times New Roman"/>
          <w:sz w:val="24"/>
          <w:szCs w:val="24"/>
        </w:rPr>
        <w:t xml:space="preserve">SFV </w:t>
      </w:r>
      <w:r w:rsidR="00696DDE" w:rsidRPr="0030311C">
        <w:rPr>
          <w:rFonts w:ascii="Times New Roman" w:hAnsi="Times New Roman" w:cs="Times New Roman"/>
          <w:sz w:val="24"/>
          <w:szCs w:val="24"/>
        </w:rPr>
        <w:t xml:space="preserve">pieredze norāda, ka sākotnēji tika apzināti visi valstī esošie valsts nozīmes kultūras pieminekļi </w:t>
      </w:r>
      <w:r w:rsidR="00044E45" w:rsidRPr="0030311C">
        <w:rPr>
          <w:rFonts w:ascii="Times New Roman" w:hAnsi="Times New Roman" w:cs="Times New Roman"/>
          <w:sz w:val="24"/>
          <w:szCs w:val="24"/>
        </w:rPr>
        <w:t>un sastādīts saraksts, kurus būtu jāsaglabā</w:t>
      </w:r>
      <w:r w:rsidR="00074D06" w:rsidRPr="0030311C">
        <w:rPr>
          <w:rFonts w:ascii="Times New Roman" w:hAnsi="Times New Roman" w:cs="Times New Roman"/>
          <w:sz w:val="24"/>
          <w:szCs w:val="24"/>
        </w:rPr>
        <w:t>,</w:t>
      </w:r>
      <w:r w:rsidR="00044E45" w:rsidRPr="0030311C">
        <w:rPr>
          <w:rFonts w:ascii="Times New Roman" w:hAnsi="Times New Roman" w:cs="Times New Roman"/>
          <w:sz w:val="24"/>
          <w:szCs w:val="24"/>
        </w:rPr>
        <w:t xml:space="preserve"> un kuriem tiek piešķirti līdzekļi sakārtošanai. </w:t>
      </w:r>
      <w:r w:rsidRPr="0030311C">
        <w:rPr>
          <w:rFonts w:ascii="Times New Roman" w:hAnsi="Times New Roman" w:cs="Times New Roman"/>
          <w:sz w:val="24"/>
          <w:szCs w:val="24"/>
        </w:rPr>
        <w:t>SFV atbildībā ir vairāk nekā 260 valstij piederoš</w:t>
      </w:r>
      <w:r w:rsidR="000A0CEC" w:rsidRPr="0030311C">
        <w:rPr>
          <w:rFonts w:ascii="Times New Roman" w:hAnsi="Times New Roman" w:cs="Times New Roman"/>
          <w:sz w:val="24"/>
          <w:szCs w:val="24"/>
        </w:rPr>
        <w:t>a</w:t>
      </w:r>
      <w:r w:rsidRPr="0030311C">
        <w:rPr>
          <w:rFonts w:ascii="Times New Roman" w:hAnsi="Times New Roman" w:cs="Times New Roman"/>
          <w:sz w:val="24"/>
          <w:szCs w:val="24"/>
        </w:rPr>
        <w:t>s kultūrvēsturiskās ēkas, par kurām pēc ekspertu izvērtējuma, pieņemts lēmums par to saglabāšanu valsts īpašumā</w:t>
      </w:r>
      <w:r w:rsidR="00742228" w:rsidRPr="0030311C">
        <w:rPr>
          <w:rFonts w:ascii="Times New Roman" w:hAnsi="Times New Roman" w:cs="Times New Roman"/>
          <w:sz w:val="24"/>
          <w:szCs w:val="24"/>
        </w:rPr>
        <w:t>, bet pārēj</w:t>
      </w:r>
      <w:r w:rsidR="006C6835" w:rsidRPr="0030311C">
        <w:rPr>
          <w:rFonts w:ascii="Times New Roman" w:hAnsi="Times New Roman" w:cs="Times New Roman"/>
          <w:sz w:val="24"/>
          <w:szCs w:val="24"/>
        </w:rPr>
        <w:t>ās</w:t>
      </w:r>
      <w:r w:rsidR="00742228" w:rsidRPr="0030311C">
        <w:rPr>
          <w:rFonts w:ascii="Times New Roman" w:hAnsi="Times New Roman" w:cs="Times New Roman"/>
          <w:sz w:val="24"/>
          <w:szCs w:val="24"/>
        </w:rPr>
        <w:t>, kur</w:t>
      </w:r>
      <w:r w:rsidR="006C6835" w:rsidRPr="0030311C">
        <w:rPr>
          <w:rFonts w:ascii="Times New Roman" w:hAnsi="Times New Roman" w:cs="Times New Roman"/>
          <w:sz w:val="24"/>
          <w:szCs w:val="24"/>
        </w:rPr>
        <w:t>ām</w:t>
      </w:r>
      <w:r w:rsidR="00742228" w:rsidRPr="0030311C">
        <w:rPr>
          <w:rFonts w:ascii="Times New Roman" w:hAnsi="Times New Roman" w:cs="Times New Roman"/>
          <w:sz w:val="24"/>
          <w:szCs w:val="24"/>
        </w:rPr>
        <w:t xml:space="preserve"> netika rasts pielietojums </w:t>
      </w:r>
      <w:r w:rsidR="005D625C" w:rsidRPr="0030311C">
        <w:rPr>
          <w:rFonts w:ascii="Times New Roman" w:hAnsi="Times New Roman" w:cs="Times New Roman"/>
          <w:sz w:val="24"/>
          <w:szCs w:val="24"/>
        </w:rPr>
        <w:t>un finansējums</w:t>
      </w:r>
      <w:r w:rsidR="006C6835" w:rsidRPr="0030311C">
        <w:rPr>
          <w:rFonts w:ascii="Times New Roman" w:hAnsi="Times New Roman" w:cs="Times New Roman"/>
          <w:sz w:val="24"/>
          <w:szCs w:val="24"/>
        </w:rPr>
        <w:t>,</w:t>
      </w:r>
      <w:r w:rsidR="005D625C" w:rsidRPr="0030311C">
        <w:rPr>
          <w:rFonts w:ascii="Times New Roman" w:hAnsi="Times New Roman" w:cs="Times New Roman"/>
          <w:sz w:val="24"/>
          <w:szCs w:val="24"/>
        </w:rPr>
        <w:t xml:space="preserve"> tika atsavināt</w:t>
      </w:r>
      <w:r w:rsidR="006C6835" w:rsidRPr="0030311C">
        <w:rPr>
          <w:rFonts w:ascii="Times New Roman" w:hAnsi="Times New Roman" w:cs="Times New Roman"/>
          <w:sz w:val="24"/>
          <w:szCs w:val="24"/>
        </w:rPr>
        <w:t>as</w:t>
      </w:r>
      <w:r w:rsidRPr="0030311C">
        <w:rPr>
          <w:rFonts w:ascii="Times New Roman" w:hAnsi="Times New Roman" w:cs="Times New Roman"/>
          <w:sz w:val="24"/>
          <w:szCs w:val="24"/>
        </w:rPr>
        <w:t>. Sarakstā iekļautajām kultūrvēsturiskajām ēkām tiek nodrošināts valdības atbalsts – finansējum</w:t>
      </w:r>
      <w:r w:rsidR="006C6835" w:rsidRPr="0030311C">
        <w:rPr>
          <w:rFonts w:ascii="Times New Roman" w:hAnsi="Times New Roman" w:cs="Times New Roman"/>
          <w:sz w:val="24"/>
          <w:szCs w:val="24"/>
        </w:rPr>
        <w:t>s</w:t>
      </w:r>
      <w:r w:rsidRPr="0030311C">
        <w:rPr>
          <w:rFonts w:ascii="Times New Roman" w:hAnsi="Times New Roman" w:cs="Times New Roman"/>
          <w:sz w:val="24"/>
          <w:szCs w:val="24"/>
        </w:rPr>
        <w:t xml:space="preserve"> uzturēšanai, saglabāšanai vai atjaunošanai</w:t>
      </w:r>
      <w:r w:rsidR="008658EC" w:rsidRPr="0030311C">
        <w:rPr>
          <w:rFonts w:ascii="Times New Roman" w:hAnsi="Times New Roman" w:cs="Times New Roman"/>
          <w:sz w:val="24"/>
          <w:szCs w:val="24"/>
        </w:rPr>
        <w:t>.</w:t>
      </w:r>
    </w:p>
    <w:p w14:paraId="312A9CEB" w14:textId="4BED2BC3" w:rsidR="007C5C9C" w:rsidRPr="0030311C" w:rsidRDefault="007C5C9C" w:rsidP="004677C4">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Tirgus un sabiedriskās domas pētījumu centrs SKDS 2024.</w:t>
      </w:r>
      <w:r w:rsidR="006C6835" w:rsidRPr="0030311C">
        <w:rPr>
          <w:rFonts w:ascii="Times New Roman" w:hAnsi="Times New Roman" w:cs="Times New Roman"/>
          <w:sz w:val="24"/>
          <w:szCs w:val="24"/>
        </w:rPr>
        <w:t> </w:t>
      </w:r>
      <w:r w:rsidRPr="0030311C">
        <w:rPr>
          <w:rFonts w:ascii="Times New Roman" w:hAnsi="Times New Roman" w:cs="Times New Roman"/>
          <w:sz w:val="24"/>
          <w:szCs w:val="24"/>
        </w:rPr>
        <w:t xml:space="preserve">gada janvārī veica Latvijas iedzīvotāju vecumā no 18-75 gadiem aptauju, lai noskaidrotu iedzīvotāju viedokli par daļas Stūra mājas izmantošanu privātai komercdarbībai. Pilnībā vai drīzāk šādu scenāriju atbalstītu 59%, ja tiktu nodrošināta </w:t>
      </w:r>
      <w:proofErr w:type="gramStart"/>
      <w:r w:rsidRPr="0030311C">
        <w:rPr>
          <w:rFonts w:ascii="Times New Roman" w:hAnsi="Times New Roman" w:cs="Times New Roman"/>
          <w:sz w:val="24"/>
          <w:szCs w:val="24"/>
        </w:rPr>
        <w:t>Latvijas Okupācijas muzeja</w:t>
      </w:r>
      <w:proofErr w:type="gramEnd"/>
      <w:r w:rsidRPr="0030311C">
        <w:rPr>
          <w:rFonts w:ascii="Times New Roman" w:hAnsi="Times New Roman" w:cs="Times New Roman"/>
          <w:sz w:val="24"/>
          <w:szCs w:val="24"/>
        </w:rPr>
        <w:t xml:space="preserve"> ekspozīcija ēkas pagrabstāvā un 1.</w:t>
      </w:r>
      <w:r w:rsidR="006C6835" w:rsidRPr="0030311C">
        <w:rPr>
          <w:rFonts w:ascii="Times New Roman" w:hAnsi="Times New Roman" w:cs="Times New Roman"/>
          <w:sz w:val="24"/>
          <w:szCs w:val="24"/>
        </w:rPr>
        <w:t> </w:t>
      </w:r>
      <w:r w:rsidRPr="0030311C">
        <w:rPr>
          <w:rFonts w:ascii="Times New Roman" w:hAnsi="Times New Roman" w:cs="Times New Roman"/>
          <w:sz w:val="24"/>
          <w:szCs w:val="24"/>
        </w:rPr>
        <w:t>stāvā, turpretī 24% to pilnībā vai drīzāk neatbalstītu.</w:t>
      </w:r>
    </w:p>
    <w:p w14:paraId="300C18C6" w14:textId="64B4BBDE" w:rsidR="00622159" w:rsidRPr="0030311C" w:rsidRDefault="00622159" w:rsidP="004677C4">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Iepazīstoties ar </w:t>
      </w:r>
      <w:r w:rsidR="00F27F60" w:rsidRPr="0030311C">
        <w:rPr>
          <w:rFonts w:ascii="Times New Roman" w:hAnsi="Times New Roman" w:cs="Times New Roman"/>
          <w:sz w:val="24"/>
          <w:szCs w:val="24"/>
        </w:rPr>
        <w:t>citu valstu pieredzi</w:t>
      </w:r>
      <w:r w:rsidRPr="0030311C">
        <w:rPr>
          <w:rFonts w:ascii="Times New Roman" w:hAnsi="Times New Roman" w:cs="Times New Roman"/>
          <w:sz w:val="24"/>
          <w:szCs w:val="24"/>
        </w:rPr>
        <w:t xml:space="preserve"> līdzīgu ēku </w:t>
      </w:r>
      <w:r w:rsidR="00F27F60" w:rsidRPr="0030311C">
        <w:rPr>
          <w:rFonts w:ascii="Times New Roman" w:hAnsi="Times New Roman" w:cs="Times New Roman"/>
          <w:sz w:val="24"/>
          <w:szCs w:val="24"/>
        </w:rPr>
        <w:t>apsaimniekošanā, secināms, ka katra no valstīm ir izvēlējusies savu pieeju. Ir ēkas</w:t>
      </w:r>
      <w:r w:rsidR="008A1B08" w:rsidRPr="0030311C">
        <w:rPr>
          <w:rFonts w:ascii="Times New Roman" w:hAnsi="Times New Roman" w:cs="Times New Roman"/>
          <w:sz w:val="24"/>
          <w:szCs w:val="24"/>
        </w:rPr>
        <w:t>,</w:t>
      </w:r>
      <w:r w:rsidR="00F27F60" w:rsidRPr="0030311C">
        <w:rPr>
          <w:rFonts w:ascii="Times New Roman" w:hAnsi="Times New Roman" w:cs="Times New Roman"/>
          <w:sz w:val="24"/>
          <w:szCs w:val="24"/>
        </w:rPr>
        <w:t xml:space="preserve"> kurās pilnībā </w:t>
      </w:r>
      <w:r w:rsidR="008A1B08" w:rsidRPr="0030311C">
        <w:rPr>
          <w:rFonts w:ascii="Times New Roman" w:hAnsi="Times New Roman" w:cs="Times New Roman"/>
          <w:sz w:val="24"/>
          <w:szCs w:val="24"/>
        </w:rPr>
        <w:t xml:space="preserve">ir nodotas muzeja rīcībā un tajās ir </w:t>
      </w:r>
      <w:r w:rsidR="00F27F60" w:rsidRPr="0030311C">
        <w:rPr>
          <w:rFonts w:ascii="Times New Roman" w:hAnsi="Times New Roman" w:cs="Times New Roman"/>
          <w:sz w:val="24"/>
          <w:szCs w:val="24"/>
        </w:rPr>
        <w:t>okupācijas muzejs un ir ēkas, kur</w:t>
      </w:r>
      <w:r w:rsidR="00B31FF6" w:rsidRPr="0030311C">
        <w:rPr>
          <w:rFonts w:ascii="Times New Roman" w:hAnsi="Times New Roman" w:cs="Times New Roman"/>
          <w:sz w:val="24"/>
          <w:szCs w:val="24"/>
        </w:rPr>
        <w:t>ās</w:t>
      </w:r>
      <w:r w:rsidR="00F27F60" w:rsidRPr="0030311C">
        <w:rPr>
          <w:rFonts w:ascii="Times New Roman" w:hAnsi="Times New Roman" w:cs="Times New Roman"/>
          <w:sz w:val="24"/>
          <w:szCs w:val="24"/>
        </w:rPr>
        <w:t xml:space="preserve"> daļa pilda </w:t>
      </w:r>
      <w:r w:rsidR="008A1B08" w:rsidRPr="0030311C">
        <w:rPr>
          <w:rFonts w:ascii="Times New Roman" w:hAnsi="Times New Roman" w:cs="Times New Roman"/>
          <w:sz w:val="24"/>
          <w:szCs w:val="24"/>
        </w:rPr>
        <w:t xml:space="preserve">vēsturiskās atmiņas funkciju, bet pārējā ēka ir pielāgota citām funkcijām. </w:t>
      </w:r>
    </w:p>
    <w:p w14:paraId="4694D256" w14:textId="77777777" w:rsidR="00F27F60" w:rsidRPr="0030311C" w:rsidRDefault="00F27F60" w:rsidP="00393BAD">
      <w:pPr>
        <w:shd w:val="clear" w:color="auto" w:fill="FFFFFF"/>
        <w:spacing w:after="0" w:line="240" w:lineRule="auto"/>
        <w:rPr>
          <w:rFonts w:ascii="Times New Roman" w:hAnsi="Times New Roman" w:cs="Times New Roman"/>
          <w:sz w:val="24"/>
          <w:szCs w:val="24"/>
        </w:rPr>
      </w:pPr>
    </w:p>
    <w:p w14:paraId="6E7D192D" w14:textId="42095812" w:rsidR="00F27F60" w:rsidRPr="0030311C" w:rsidRDefault="00F27F60" w:rsidP="004677C4">
      <w:pPr>
        <w:shd w:val="clear" w:color="auto" w:fill="FFFFFF"/>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Lietuvā bijušajā VDK ēkā Viļņā ir iekārtots Genocīda un pretošanās izpētes centrs un Lietuvas okupācijas un brīvības cīņu muzejs. Pagrabstāvā ir cietuma kameru ekspozīcija. </w:t>
      </w:r>
      <w:r w:rsidR="00373254" w:rsidRPr="0030311C">
        <w:rPr>
          <w:rFonts w:ascii="Times New Roman" w:hAnsi="Times New Roman" w:cs="Times New Roman"/>
          <w:sz w:val="24"/>
          <w:szCs w:val="24"/>
        </w:rPr>
        <w:t>Līdzīgu ceļu ir izvēlējušās tādas valstis kā Polija</w:t>
      </w:r>
      <w:proofErr w:type="gramStart"/>
      <w:r w:rsidR="00373254" w:rsidRPr="0030311C">
        <w:rPr>
          <w:rFonts w:ascii="Times New Roman" w:hAnsi="Times New Roman" w:cs="Times New Roman"/>
          <w:sz w:val="24"/>
          <w:szCs w:val="24"/>
        </w:rPr>
        <w:t xml:space="preserve"> un</w:t>
      </w:r>
      <w:proofErr w:type="gramEnd"/>
      <w:r w:rsidR="00373254" w:rsidRPr="0030311C">
        <w:rPr>
          <w:rFonts w:ascii="Times New Roman" w:hAnsi="Times New Roman" w:cs="Times New Roman"/>
          <w:sz w:val="24"/>
          <w:szCs w:val="24"/>
        </w:rPr>
        <w:t xml:space="preserve"> Ungārija. </w:t>
      </w:r>
    </w:p>
    <w:p w14:paraId="4DB615B1" w14:textId="6D88C9EF" w:rsidR="00F27F60" w:rsidRPr="0030311C" w:rsidRDefault="00F27F60" w:rsidP="004677C4">
      <w:pPr>
        <w:shd w:val="clear" w:color="auto" w:fill="FFFFFF"/>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Igaunijā bijušā VDK ēka Tallinā ir privātīpašumā.</w:t>
      </w:r>
      <w:r w:rsidR="00373254" w:rsidRPr="0030311C">
        <w:rPr>
          <w:rFonts w:ascii="Times New Roman" w:hAnsi="Times New Roman" w:cs="Times New Roman"/>
          <w:sz w:val="24"/>
          <w:szCs w:val="24"/>
        </w:rPr>
        <w:t xml:space="preserve"> Līdzīgi kā Latvijā Stūra māja arī šī </w:t>
      </w:r>
      <w:r w:rsidR="00B31FF6" w:rsidRPr="0030311C">
        <w:rPr>
          <w:rFonts w:ascii="Times New Roman" w:hAnsi="Times New Roman" w:cs="Times New Roman"/>
          <w:sz w:val="24"/>
          <w:szCs w:val="24"/>
        </w:rPr>
        <w:t>ēka</w:t>
      </w:r>
      <w:r w:rsidR="00373254" w:rsidRPr="0030311C">
        <w:rPr>
          <w:rFonts w:ascii="Times New Roman" w:hAnsi="Times New Roman" w:cs="Times New Roman"/>
          <w:sz w:val="24"/>
          <w:szCs w:val="24"/>
        </w:rPr>
        <w:t xml:space="preserve"> pēc neatkarības atjaunošanas tika izmantota policijas vajadzībām. Šobrīd ē</w:t>
      </w:r>
      <w:r w:rsidRPr="0030311C">
        <w:rPr>
          <w:rFonts w:ascii="Times New Roman" w:hAnsi="Times New Roman" w:cs="Times New Roman"/>
          <w:sz w:val="24"/>
          <w:szCs w:val="24"/>
        </w:rPr>
        <w:t xml:space="preserve">kas augšējos stāvos ir dzīvokļi un ofisi, pagrabstāvā </w:t>
      </w:r>
      <w:r w:rsidR="00B31FF6" w:rsidRPr="0030311C">
        <w:rPr>
          <w:rFonts w:ascii="Times New Roman" w:hAnsi="Times New Roman" w:cs="Times New Roman"/>
          <w:sz w:val="24"/>
          <w:szCs w:val="24"/>
        </w:rPr>
        <w:t>–</w:t>
      </w:r>
      <w:r w:rsidRPr="0030311C">
        <w:rPr>
          <w:rFonts w:ascii="Times New Roman" w:hAnsi="Times New Roman" w:cs="Times New Roman"/>
          <w:sz w:val="24"/>
          <w:szCs w:val="24"/>
        </w:rPr>
        <w:t xml:space="preserve"> VDK cietuma kameru ekspozīcija, kas ir </w:t>
      </w:r>
      <w:r w:rsidR="00B31FF6" w:rsidRPr="0030311C">
        <w:rPr>
          <w:rFonts w:ascii="Times New Roman" w:hAnsi="Times New Roman" w:cs="Times New Roman"/>
          <w:sz w:val="24"/>
          <w:szCs w:val="24"/>
        </w:rPr>
        <w:t xml:space="preserve">Igaunijas </w:t>
      </w:r>
      <w:r w:rsidRPr="0030311C">
        <w:rPr>
          <w:rFonts w:ascii="Times New Roman" w:hAnsi="Times New Roman" w:cs="Times New Roman"/>
          <w:sz w:val="24"/>
          <w:szCs w:val="24"/>
        </w:rPr>
        <w:t xml:space="preserve">Okupācijas un brīvības muzeja “VABAMU” struktūra. </w:t>
      </w:r>
      <w:r w:rsidR="00373254" w:rsidRPr="0030311C">
        <w:rPr>
          <w:rFonts w:ascii="Times New Roman" w:hAnsi="Times New Roman" w:cs="Times New Roman"/>
          <w:sz w:val="24"/>
          <w:szCs w:val="24"/>
        </w:rPr>
        <w:t>Saglabājot vēsturisko atmiņu, citas funkcijas ēkās ir raduša</w:t>
      </w:r>
      <w:r w:rsidR="00B31FF6" w:rsidRPr="0030311C">
        <w:rPr>
          <w:rFonts w:ascii="Times New Roman" w:hAnsi="Times New Roman" w:cs="Times New Roman"/>
          <w:sz w:val="24"/>
          <w:szCs w:val="24"/>
        </w:rPr>
        <w:t>s</w:t>
      </w:r>
      <w:r w:rsidR="00373254" w:rsidRPr="0030311C">
        <w:rPr>
          <w:rFonts w:ascii="Times New Roman" w:hAnsi="Times New Roman" w:cs="Times New Roman"/>
          <w:sz w:val="24"/>
          <w:szCs w:val="24"/>
        </w:rPr>
        <w:t xml:space="preserve"> savu vietu arī Vācijā un Čehijā.</w:t>
      </w:r>
    </w:p>
    <w:p w14:paraId="76CDEF19" w14:textId="5F3899BA" w:rsidR="00FC3F80" w:rsidRPr="0030311C" w:rsidRDefault="00FC3F80" w:rsidP="004677C4">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Lai nodrošinātu lietderīgu rīcību ar valsts finanšu līdzekļiem, kā arī, ņemot vērā Īpašuma atrašanās vietu, platību un iespējas to izmantot attīstības projektu idejas realizēšanā, ir būtiska skaidra Ministru kabineta nostāja par Īpašuma nākotni. </w:t>
      </w:r>
    </w:p>
    <w:p w14:paraId="196E6078" w14:textId="77777777" w:rsidR="00373254" w:rsidRPr="0030311C" w:rsidRDefault="00373254" w:rsidP="004677C4">
      <w:pPr>
        <w:spacing w:after="0" w:line="240" w:lineRule="auto"/>
        <w:jc w:val="both"/>
        <w:rPr>
          <w:rFonts w:ascii="Times New Roman" w:hAnsi="Times New Roman" w:cs="Times New Roman"/>
          <w:sz w:val="24"/>
          <w:szCs w:val="24"/>
        </w:rPr>
      </w:pPr>
    </w:p>
    <w:p w14:paraId="4ADF00C0" w14:textId="6B464AD6" w:rsidR="00245C36" w:rsidRPr="0030311C" w:rsidRDefault="00245C36" w:rsidP="004677C4">
      <w:pPr>
        <w:pStyle w:val="Sarakstarindkopa"/>
        <w:numPr>
          <w:ilvl w:val="0"/>
          <w:numId w:val="8"/>
        </w:numPr>
        <w:spacing w:after="0" w:line="240" w:lineRule="auto"/>
        <w:jc w:val="center"/>
        <w:rPr>
          <w:rFonts w:ascii="Times New Roman" w:hAnsi="Times New Roman" w:cs="Times New Roman"/>
          <w:b/>
          <w:bCs/>
          <w:sz w:val="24"/>
          <w:szCs w:val="24"/>
        </w:rPr>
      </w:pPr>
      <w:r w:rsidRPr="0030311C">
        <w:rPr>
          <w:rFonts w:ascii="Times New Roman" w:hAnsi="Times New Roman" w:cs="Times New Roman"/>
          <w:b/>
          <w:bCs/>
          <w:sz w:val="24"/>
          <w:szCs w:val="24"/>
        </w:rPr>
        <w:t>Stūra mājas</w:t>
      </w:r>
      <w:r w:rsidR="006027E7" w:rsidRPr="0030311C">
        <w:rPr>
          <w:rFonts w:ascii="Times New Roman" w:hAnsi="Times New Roman" w:cs="Times New Roman"/>
          <w:b/>
          <w:bCs/>
          <w:sz w:val="24"/>
          <w:szCs w:val="24"/>
        </w:rPr>
        <w:t xml:space="preserve"> un tās</w:t>
      </w:r>
      <w:r w:rsidRPr="0030311C">
        <w:rPr>
          <w:rFonts w:ascii="Times New Roman" w:hAnsi="Times New Roman" w:cs="Times New Roman"/>
          <w:b/>
          <w:bCs/>
          <w:sz w:val="24"/>
          <w:szCs w:val="24"/>
        </w:rPr>
        <w:t xml:space="preserve"> vēsturiskās atmiņas saglabāšanas scenāriji</w:t>
      </w:r>
    </w:p>
    <w:p w14:paraId="16C44720" w14:textId="77777777" w:rsidR="00FC3F80" w:rsidRPr="0030311C" w:rsidRDefault="00FC3F80" w:rsidP="004677C4">
      <w:pPr>
        <w:spacing w:after="0" w:line="240" w:lineRule="auto"/>
        <w:jc w:val="both"/>
        <w:rPr>
          <w:rFonts w:ascii="Times New Roman" w:hAnsi="Times New Roman" w:cs="Times New Roman"/>
          <w:sz w:val="24"/>
          <w:szCs w:val="24"/>
        </w:rPr>
      </w:pPr>
    </w:p>
    <w:p w14:paraId="555A9641" w14:textId="2D029742" w:rsidR="00FC3F80" w:rsidRPr="0030311C" w:rsidRDefault="00FC3F80" w:rsidP="004677C4">
      <w:pPr>
        <w:spacing w:after="0" w:line="240" w:lineRule="auto"/>
        <w:ind w:firstLine="720"/>
        <w:jc w:val="both"/>
        <w:rPr>
          <w:rFonts w:ascii="Times New Roman" w:hAnsi="Times New Roman" w:cs="Times New Roman"/>
          <w:sz w:val="24"/>
          <w:szCs w:val="24"/>
        </w:rPr>
      </w:pPr>
      <w:r w:rsidRPr="0030311C" w:rsidDel="00F2090F">
        <w:rPr>
          <w:rFonts w:ascii="Times New Roman" w:hAnsi="Times New Roman" w:cs="Times New Roman"/>
          <w:sz w:val="24"/>
          <w:szCs w:val="24"/>
        </w:rPr>
        <w:lastRenderedPageBreak/>
        <w:t xml:space="preserve">Kultūras ministrijas ieskatā ir svarīgi, lai arī turpmāk Īpašumā atrastos </w:t>
      </w:r>
      <w:proofErr w:type="gramStart"/>
      <w:r w:rsidRPr="0030311C" w:rsidDel="00F2090F">
        <w:rPr>
          <w:rFonts w:ascii="Times New Roman" w:hAnsi="Times New Roman" w:cs="Times New Roman"/>
          <w:sz w:val="24"/>
          <w:szCs w:val="24"/>
        </w:rPr>
        <w:t>Latvijas Okupācijas muzeja</w:t>
      </w:r>
      <w:proofErr w:type="gramEnd"/>
      <w:r w:rsidRPr="0030311C" w:rsidDel="00F2090F">
        <w:rPr>
          <w:rFonts w:ascii="Times New Roman" w:hAnsi="Times New Roman" w:cs="Times New Roman"/>
          <w:sz w:val="24"/>
          <w:szCs w:val="24"/>
        </w:rPr>
        <w:t xml:space="preserve"> izveidotā ekspozīcija. </w:t>
      </w:r>
      <w:r w:rsidRPr="0030311C">
        <w:rPr>
          <w:rFonts w:ascii="Times New Roman" w:hAnsi="Times New Roman" w:cs="Times New Roman"/>
          <w:sz w:val="24"/>
          <w:szCs w:val="24"/>
        </w:rPr>
        <w:t xml:space="preserve">Vienlaikus Kultūras ministrijai nav iebildumu par Īpašuma virzīšanu atsavināšanai, saglabājot nomas attiecības ar </w:t>
      </w:r>
      <w:proofErr w:type="gramStart"/>
      <w:r w:rsidRPr="0030311C">
        <w:rPr>
          <w:rFonts w:ascii="Times New Roman" w:hAnsi="Times New Roman" w:cs="Times New Roman"/>
          <w:sz w:val="24"/>
          <w:szCs w:val="24"/>
        </w:rPr>
        <w:t>Latvijas Okupācijas muzeju</w:t>
      </w:r>
      <w:proofErr w:type="gramEnd"/>
      <w:r w:rsidRPr="0030311C">
        <w:rPr>
          <w:rFonts w:ascii="Times New Roman" w:hAnsi="Times New Roman" w:cs="Times New Roman"/>
          <w:sz w:val="24"/>
          <w:szCs w:val="24"/>
        </w:rPr>
        <w:t xml:space="preserve">. </w:t>
      </w:r>
    </w:p>
    <w:p w14:paraId="3178E045" w14:textId="6FAA1610" w:rsidR="00FC3F80" w:rsidRPr="0030311C" w:rsidRDefault="00BA79A6" w:rsidP="004677C4">
      <w:pPr>
        <w:spacing w:after="0" w:line="240" w:lineRule="auto"/>
        <w:ind w:firstLine="720"/>
        <w:jc w:val="both"/>
        <w:rPr>
          <w:rFonts w:ascii="Times New Roman" w:hAnsi="Times New Roman" w:cs="Times New Roman"/>
          <w:sz w:val="24"/>
          <w:szCs w:val="24"/>
        </w:rPr>
      </w:pPr>
      <w:r w:rsidRPr="0030311C">
        <w:rPr>
          <w:rFonts w:ascii="Times New Roman" w:hAnsi="Times New Roman" w:cs="Times New Roman"/>
          <w:sz w:val="24"/>
          <w:szCs w:val="24"/>
        </w:rPr>
        <w:t xml:space="preserve">Ievērojot iepriekš minēto, Kultūras ministrija piedāvā šādus </w:t>
      </w:r>
      <w:r w:rsidR="00FF4B6A" w:rsidRPr="0030311C">
        <w:rPr>
          <w:rFonts w:ascii="Times New Roman" w:hAnsi="Times New Roman" w:cs="Times New Roman"/>
          <w:sz w:val="24"/>
          <w:szCs w:val="24"/>
        </w:rPr>
        <w:t xml:space="preserve">turpmākos iespējamos </w:t>
      </w:r>
      <w:r w:rsidR="00B53315" w:rsidRPr="0030311C">
        <w:rPr>
          <w:rFonts w:ascii="Times New Roman" w:hAnsi="Times New Roman" w:cs="Times New Roman"/>
          <w:sz w:val="24"/>
          <w:szCs w:val="24"/>
        </w:rPr>
        <w:t>scenārijus</w:t>
      </w:r>
      <w:r w:rsidR="00FF4B6A" w:rsidRPr="0030311C">
        <w:rPr>
          <w:rFonts w:ascii="Times New Roman" w:hAnsi="Times New Roman" w:cs="Times New Roman"/>
          <w:sz w:val="24"/>
          <w:szCs w:val="24"/>
        </w:rPr>
        <w:t>:</w:t>
      </w:r>
    </w:p>
    <w:p w14:paraId="25886894" w14:textId="77777777" w:rsidR="000A0CEC" w:rsidRPr="0030311C" w:rsidRDefault="000A0CEC" w:rsidP="00393BAD">
      <w:pPr>
        <w:spacing w:after="0" w:line="240" w:lineRule="auto"/>
        <w:jc w:val="both"/>
        <w:rPr>
          <w:rFonts w:ascii="Times New Roman" w:hAnsi="Times New Roman" w:cs="Times New Roman"/>
          <w:sz w:val="24"/>
          <w:szCs w:val="24"/>
        </w:rPr>
      </w:pPr>
    </w:p>
    <w:p w14:paraId="6C1EC347" w14:textId="77777777" w:rsidR="00500426" w:rsidRPr="0030311C" w:rsidRDefault="00500426" w:rsidP="00393BAD">
      <w:pPr>
        <w:spacing w:after="0" w:line="240" w:lineRule="auto"/>
        <w:jc w:val="both"/>
        <w:rPr>
          <w:rFonts w:ascii="Times New Roman" w:hAnsi="Times New Roman" w:cs="Times New Roman"/>
          <w:b/>
          <w:bCs/>
          <w:sz w:val="24"/>
          <w:szCs w:val="24"/>
        </w:rPr>
      </w:pPr>
    </w:p>
    <w:p w14:paraId="2830A933" w14:textId="49E833F9" w:rsidR="00FF4B6A" w:rsidRPr="0030311C" w:rsidRDefault="00FF4B6A" w:rsidP="00393BAD">
      <w:pPr>
        <w:spacing w:after="0" w:line="240" w:lineRule="auto"/>
        <w:jc w:val="both"/>
        <w:rPr>
          <w:rFonts w:ascii="Times New Roman" w:hAnsi="Times New Roman" w:cs="Times New Roman"/>
          <w:b/>
          <w:bCs/>
          <w:sz w:val="24"/>
          <w:szCs w:val="24"/>
        </w:rPr>
      </w:pPr>
      <w:r w:rsidRPr="0030311C">
        <w:rPr>
          <w:rFonts w:ascii="Times New Roman" w:hAnsi="Times New Roman" w:cs="Times New Roman"/>
          <w:b/>
          <w:bCs/>
          <w:sz w:val="24"/>
          <w:szCs w:val="24"/>
        </w:rPr>
        <w:t xml:space="preserve">Pirmais </w:t>
      </w:r>
      <w:r w:rsidR="00C549AF" w:rsidRPr="0030311C">
        <w:rPr>
          <w:rFonts w:ascii="Times New Roman" w:hAnsi="Times New Roman" w:cs="Times New Roman"/>
          <w:b/>
          <w:bCs/>
          <w:sz w:val="24"/>
          <w:szCs w:val="24"/>
        </w:rPr>
        <w:t xml:space="preserve">scenārijs </w:t>
      </w:r>
    </w:p>
    <w:p w14:paraId="722B706A" w14:textId="77777777" w:rsidR="00FF4B6A" w:rsidRPr="0030311C" w:rsidRDefault="00FF4B6A" w:rsidP="00393BAD">
      <w:pPr>
        <w:spacing w:after="0" w:line="240" w:lineRule="auto"/>
        <w:jc w:val="both"/>
        <w:rPr>
          <w:rFonts w:ascii="Times New Roman" w:hAnsi="Times New Roman" w:cs="Times New Roman"/>
          <w:sz w:val="24"/>
          <w:szCs w:val="24"/>
        </w:rPr>
      </w:pPr>
    </w:p>
    <w:p w14:paraId="5F8E135B" w14:textId="448739E0" w:rsidR="0030311C" w:rsidRPr="0030311C" w:rsidRDefault="0030311C" w:rsidP="0030311C">
      <w:pPr>
        <w:spacing w:after="0" w:line="240" w:lineRule="auto"/>
        <w:ind w:left="720"/>
        <w:contextualSpacing/>
        <w:jc w:val="both"/>
        <w:rPr>
          <w:rFonts w:ascii="Times New Roman" w:hAnsi="Times New Roman" w:cs="Times New Roman"/>
          <w:sz w:val="24"/>
          <w:szCs w:val="24"/>
        </w:rPr>
      </w:pPr>
      <w:r w:rsidRPr="0030311C">
        <w:rPr>
          <w:rFonts w:ascii="Times New Roman" w:hAnsi="Times New Roman" w:cs="Times New Roman"/>
          <w:sz w:val="24"/>
          <w:szCs w:val="24"/>
        </w:rPr>
        <w:t xml:space="preserve">Ņemot vērā nepieciešamos kopējos finanšu ieguldījumus, lai savestu kārtībā Īpašumu, kā arī to, ka Īpašums valsts funkciju nodrošināšanai nav nepieciešams un, ka ar </w:t>
      </w:r>
      <w:proofErr w:type="gramStart"/>
      <w:r w:rsidRPr="0030311C">
        <w:rPr>
          <w:rFonts w:ascii="Times New Roman" w:hAnsi="Times New Roman" w:cs="Times New Roman"/>
          <w:sz w:val="24"/>
          <w:szCs w:val="24"/>
        </w:rPr>
        <w:t>Latvijas Okupācijas muzeju</w:t>
      </w:r>
      <w:proofErr w:type="gramEnd"/>
      <w:r w:rsidRPr="0030311C">
        <w:rPr>
          <w:rFonts w:ascii="Times New Roman" w:hAnsi="Times New Roman" w:cs="Times New Roman"/>
          <w:sz w:val="24"/>
          <w:szCs w:val="24"/>
        </w:rPr>
        <w:t xml:space="preserve"> noslēgtais nomas līgums ar termiņu līdz 2050. gada 30. decembrim ir reģistrēts zemesgrāmatā, atbalstīt risinājumu par Īpašuma virzīšanu atsavināšanai, nodrošinot tā pārdošanu publiskā atklātā izsolē.</w:t>
      </w:r>
    </w:p>
    <w:p w14:paraId="3F03681D" w14:textId="77777777" w:rsidR="00F13CF7" w:rsidRPr="0030311C" w:rsidRDefault="00F13CF7" w:rsidP="00393BAD">
      <w:pPr>
        <w:spacing w:after="0" w:line="240" w:lineRule="auto"/>
        <w:jc w:val="both"/>
        <w:rPr>
          <w:rFonts w:ascii="Times New Roman" w:hAnsi="Times New Roman" w:cs="Times New Roman"/>
          <w:sz w:val="24"/>
          <w:szCs w:val="24"/>
        </w:rPr>
      </w:pPr>
    </w:p>
    <w:p w14:paraId="52286C42" w14:textId="3108F09C" w:rsidR="008514DD" w:rsidRPr="0030311C" w:rsidRDefault="00FF4B6A" w:rsidP="00393BAD">
      <w:pPr>
        <w:spacing w:after="0" w:line="240" w:lineRule="auto"/>
        <w:jc w:val="both"/>
        <w:rPr>
          <w:rFonts w:ascii="Times New Roman" w:hAnsi="Times New Roman" w:cs="Times New Roman"/>
          <w:b/>
          <w:bCs/>
          <w:sz w:val="24"/>
          <w:szCs w:val="24"/>
        </w:rPr>
      </w:pPr>
      <w:r w:rsidRPr="0030311C">
        <w:rPr>
          <w:rFonts w:ascii="Times New Roman" w:hAnsi="Times New Roman" w:cs="Times New Roman"/>
          <w:b/>
          <w:bCs/>
          <w:sz w:val="24"/>
          <w:szCs w:val="24"/>
        </w:rPr>
        <w:t xml:space="preserve">Otrs </w:t>
      </w:r>
      <w:r w:rsidR="00C549AF" w:rsidRPr="0030311C">
        <w:rPr>
          <w:rFonts w:ascii="Times New Roman" w:hAnsi="Times New Roman" w:cs="Times New Roman"/>
          <w:b/>
          <w:bCs/>
          <w:sz w:val="24"/>
          <w:szCs w:val="24"/>
        </w:rPr>
        <w:t>scenārijs</w:t>
      </w:r>
    </w:p>
    <w:p w14:paraId="2261ECA0" w14:textId="77777777" w:rsidR="00C400BF" w:rsidRPr="0030311C" w:rsidRDefault="00C400BF" w:rsidP="00393BAD">
      <w:pPr>
        <w:spacing w:after="0" w:line="240" w:lineRule="auto"/>
        <w:jc w:val="both"/>
        <w:rPr>
          <w:rFonts w:ascii="Times New Roman" w:hAnsi="Times New Roman" w:cs="Times New Roman"/>
          <w:sz w:val="24"/>
          <w:szCs w:val="24"/>
        </w:rPr>
      </w:pPr>
    </w:p>
    <w:p w14:paraId="288538E1" w14:textId="1B10487C" w:rsidR="008E4B75" w:rsidRPr="0030311C" w:rsidRDefault="004F42D0" w:rsidP="008E4B75">
      <w:pPr>
        <w:pStyle w:val="Sarakstarindkopa"/>
        <w:numPr>
          <w:ilvl w:val="0"/>
          <w:numId w:val="16"/>
        </w:numPr>
        <w:spacing w:after="0" w:line="240" w:lineRule="auto"/>
        <w:jc w:val="both"/>
        <w:rPr>
          <w:rFonts w:ascii="Times New Roman" w:hAnsi="Times New Roman" w:cs="Times New Roman"/>
          <w:sz w:val="24"/>
          <w:szCs w:val="24"/>
        </w:rPr>
      </w:pPr>
      <w:bookmarkStart w:id="3" w:name="_Hlk129789521"/>
      <w:r w:rsidRPr="0030311C">
        <w:rPr>
          <w:rFonts w:ascii="Times New Roman" w:hAnsi="Times New Roman" w:cs="Times New Roman"/>
          <w:sz w:val="24"/>
          <w:szCs w:val="24"/>
        </w:rPr>
        <w:t xml:space="preserve">Ņemot vērā, ka Īpašums ir atzīts par valsts nozīmes vēsturiska notikuma vietu, saglabāt </w:t>
      </w:r>
      <w:r w:rsidR="00960AF9" w:rsidRPr="0030311C">
        <w:rPr>
          <w:rFonts w:ascii="Times New Roman" w:hAnsi="Times New Roman" w:cs="Times New Roman"/>
          <w:sz w:val="24"/>
          <w:szCs w:val="24"/>
        </w:rPr>
        <w:t xml:space="preserve">to </w:t>
      </w:r>
      <w:r w:rsidRPr="0030311C">
        <w:rPr>
          <w:rFonts w:ascii="Times New Roman" w:hAnsi="Times New Roman" w:cs="Times New Roman"/>
          <w:sz w:val="24"/>
          <w:szCs w:val="24"/>
        </w:rPr>
        <w:t>valsts īpašumā</w:t>
      </w:r>
      <w:r w:rsidR="006C577E" w:rsidRPr="0030311C">
        <w:rPr>
          <w:rFonts w:ascii="Times New Roman" w:hAnsi="Times New Roman" w:cs="Times New Roman"/>
          <w:sz w:val="24"/>
          <w:szCs w:val="24"/>
        </w:rPr>
        <w:t xml:space="preserve"> Kultūras ministrijas personā</w:t>
      </w:r>
      <w:r w:rsidR="00F13CF7" w:rsidRPr="0030311C">
        <w:rPr>
          <w:rFonts w:ascii="Times New Roman" w:hAnsi="Times New Roman" w:cs="Times New Roman"/>
          <w:sz w:val="24"/>
          <w:szCs w:val="24"/>
        </w:rPr>
        <w:t>,</w:t>
      </w:r>
      <w:r w:rsidR="00960AF9" w:rsidRPr="0030311C">
        <w:rPr>
          <w:rFonts w:ascii="Times New Roman" w:hAnsi="Times New Roman" w:cs="Times New Roman"/>
          <w:sz w:val="24"/>
          <w:szCs w:val="24"/>
        </w:rPr>
        <w:t xml:space="preserve"> </w:t>
      </w:r>
      <w:r w:rsidR="006C577E" w:rsidRPr="0030311C">
        <w:rPr>
          <w:rFonts w:ascii="Times New Roman" w:hAnsi="Times New Roman" w:cs="Times New Roman"/>
          <w:sz w:val="24"/>
          <w:szCs w:val="24"/>
        </w:rPr>
        <w:t>tādējādi nodrošinot kultūras mantojuma saglabāšanu un pieejamību</w:t>
      </w:r>
      <w:r w:rsidR="002568B2" w:rsidRPr="0030311C">
        <w:rPr>
          <w:rFonts w:ascii="Times New Roman" w:hAnsi="Times New Roman" w:cs="Times New Roman"/>
          <w:sz w:val="24"/>
          <w:szCs w:val="24"/>
        </w:rPr>
        <w:t>.</w:t>
      </w:r>
      <w:r w:rsidR="00F13CF7" w:rsidRPr="0030311C">
        <w:rPr>
          <w:rFonts w:ascii="Times New Roman" w:hAnsi="Times New Roman" w:cs="Times New Roman"/>
          <w:sz w:val="24"/>
          <w:szCs w:val="24"/>
        </w:rPr>
        <w:t xml:space="preserve"> </w:t>
      </w:r>
      <w:r w:rsidR="002568B2" w:rsidRPr="0030311C">
        <w:rPr>
          <w:rFonts w:ascii="Times New Roman" w:hAnsi="Times New Roman" w:cs="Times New Roman"/>
          <w:sz w:val="24"/>
          <w:szCs w:val="24"/>
        </w:rPr>
        <w:t xml:space="preserve">Ņemot vērā, ka Īpašums ir ieguldīts VNĪ pamatkapitālā, </w:t>
      </w:r>
      <w:r w:rsidR="008E4B75" w:rsidRPr="0030311C">
        <w:rPr>
          <w:rFonts w:ascii="Times New Roman" w:hAnsi="Times New Roman" w:cs="Times New Roman"/>
          <w:sz w:val="24"/>
          <w:szCs w:val="24"/>
        </w:rPr>
        <w:t xml:space="preserve">Finanšu ministrijai </w:t>
      </w:r>
      <w:r w:rsidR="002568B2" w:rsidRPr="0030311C">
        <w:rPr>
          <w:rFonts w:ascii="Times New Roman" w:hAnsi="Times New Roman" w:cs="Times New Roman"/>
          <w:sz w:val="24"/>
          <w:szCs w:val="24"/>
        </w:rPr>
        <w:t>normatīvajos aktos noteiktā kārtībā veikt VNĪ īpašumā esošā nekustamā īpašuma Brīvības ielā 61, Rīgā, maiņu pret kādu līdzvērtīgu valsts nekustamu īpašumu</w:t>
      </w:r>
      <w:r w:rsidR="008E4B75" w:rsidRPr="0030311C">
        <w:rPr>
          <w:rFonts w:ascii="Times New Roman" w:hAnsi="Times New Roman" w:cs="Times New Roman"/>
          <w:sz w:val="24"/>
          <w:szCs w:val="24"/>
        </w:rPr>
        <w:t>.</w:t>
      </w:r>
    </w:p>
    <w:p w14:paraId="6D83A67C" w14:textId="05969CD8" w:rsidR="008E4B75" w:rsidRPr="0030311C" w:rsidRDefault="008E4B75" w:rsidP="008E4B75">
      <w:pPr>
        <w:pStyle w:val="Sarakstarindkopa"/>
        <w:numPr>
          <w:ilvl w:val="0"/>
          <w:numId w:val="16"/>
        </w:numPr>
        <w:spacing w:after="0" w:line="240" w:lineRule="auto"/>
        <w:jc w:val="both"/>
        <w:rPr>
          <w:rFonts w:ascii="Times New Roman" w:hAnsi="Times New Roman" w:cs="Times New Roman"/>
          <w:sz w:val="24"/>
          <w:szCs w:val="24"/>
        </w:rPr>
      </w:pPr>
      <w:r w:rsidRPr="0030311C">
        <w:rPr>
          <w:rFonts w:ascii="Times New Roman" w:hAnsi="Times New Roman" w:cs="Times New Roman"/>
          <w:sz w:val="24"/>
          <w:szCs w:val="24"/>
        </w:rPr>
        <w:t>Jautājums par ēkas Brīvības ielā 61, Rīgā neatliekami veicamajiem būvdarbiem ir skatāms likumprojekta “Par valsts budžetu 2025. gadam un budžeta ietvaru 2025., 2025. un 2027. gadam” sagatavošanas procesā kopā ar visu ministriju un citu centrālo valsts iestāžu prioritāro pasākumu pieteikumiem, ievērojot valsts budžeta finansiālās iespējas.</w:t>
      </w:r>
    </w:p>
    <w:p w14:paraId="448EF6FE" w14:textId="6AE5B422" w:rsidR="005454F9" w:rsidRPr="0030311C" w:rsidRDefault="00157AE8" w:rsidP="002568B2">
      <w:pPr>
        <w:pStyle w:val="Sarakstarindkopa"/>
        <w:numPr>
          <w:ilvl w:val="0"/>
          <w:numId w:val="16"/>
        </w:numPr>
        <w:spacing w:after="0" w:line="240" w:lineRule="auto"/>
        <w:jc w:val="both"/>
        <w:rPr>
          <w:rFonts w:ascii="Times New Roman" w:hAnsi="Times New Roman" w:cs="Times New Roman"/>
          <w:sz w:val="24"/>
          <w:szCs w:val="24"/>
        </w:rPr>
      </w:pPr>
      <w:bookmarkStart w:id="4" w:name="_Hlk132819139"/>
      <w:r w:rsidRPr="0030311C">
        <w:rPr>
          <w:rFonts w:ascii="Times New Roman" w:hAnsi="Times New Roman" w:cs="Times New Roman"/>
          <w:sz w:val="24"/>
          <w:szCs w:val="24"/>
        </w:rPr>
        <w:t xml:space="preserve">Kultūras ministrijai sagatavot </w:t>
      </w:r>
      <w:r w:rsidR="00090EDB" w:rsidRPr="0030311C">
        <w:rPr>
          <w:rFonts w:ascii="Times New Roman" w:hAnsi="Times New Roman" w:cs="Times New Roman"/>
          <w:sz w:val="24"/>
          <w:szCs w:val="24"/>
        </w:rPr>
        <w:t xml:space="preserve">un kultūras ministram noteiktā kārtībā iesniegt izskatīšanai </w:t>
      </w:r>
      <w:r w:rsidRPr="0030311C">
        <w:rPr>
          <w:rFonts w:ascii="Times New Roman" w:hAnsi="Times New Roman" w:cs="Times New Roman"/>
          <w:sz w:val="24"/>
          <w:szCs w:val="24"/>
        </w:rPr>
        <w:t>Ministru kabinet</w:t>
      </w:r>
      <w:r w:rsidR="00090EDB" w:rsidRPr="0030311C">
        <w:rPr>
          <w:rFonts w:ascii="Times New Roman" w:hAnsi="Times New Roman" w:cs="Times New Roman"/>
          <w:sz w:val="24"/>
          <w:szCs w:val="24"/>
        </w:rPr>
        <w:t>ā</w:t>
      </w:r>
      <w:r w:rsidRPr="0030311C">
        <w:rPr>
          <w:rFonts w:ascii="Times New Roman" w:hAnsi="Times New Roman" w:cs="Times New Roman"/>
          <w:sz w:val="24"/>
          <w:szCs w:val="24"/>
        </w:rPr>
        <w:t xml:space="preserve"> </w:t>
      </w:r>
      <w:r w:rsidR="007A046A" w:rsidRPr="0030311C">
        <w:rPr>
          <w:rFonts w:ascii="Times New Roman" w:hAnsi="Times New Roman" w:cs="Times New Roman"/>
          <w:sz w:val="24"/>
          <w:szCs w:val="24"/>
        </w:rPr>
        <w:t xml:space="preserve">informatīvā ziņojuma </w:t>
      </w:r>
      <w:r w:rsidRPr="0030311C">
        <w:rPr>
          <w:rFonts w:ascii="Times New Roman" w:hAnsi="Times New Roman" w:cs="Times New Roman"/>
          <w:sz w:val="24"/>
          <w:szCs w:val="24"/>
        </w:rPr>
        <w:t>projektu</w:t>
      </w:r>
      <w:r w:rsidR="00500426" w:rsidRPr="0030311C">
        <w:rPr>
          <w:rFonts w:ascii="Times New Roman" w:hAnsi="Times New Roman" w:cs="Times New Roman"/>
          <w:sz w:val="24"/>
          <w:szCs w:val="24"/>
        </w:rPr>
        <w:t xml:space="preserve"> par</w:t>
      </w:r>
      <w:r w:rsidR="00F13CF7" w:rsidRPr="0030311C">
        <w:rPr>
          <w:rFonts w:ascii="Times New Roman" w:hAnsi="Times New Roman" w:cs="Times New Roman"/>
          <w:sz w:val="24"/>
          <w:szCs w:val="24"/>
        </w:rPr>
        <w:t xml:space="preserve"> </w:t>
      </w:r>
      <w:r w:rsidR="007A046A" w:rsidRPr="0030311C">
        <w:rPr>
          <w:rFonts w:ascii="Times New Roman" w:hAnsi="Times New Roman" w:cs="Times New Roman"/>
          <w:sz w:val="24"/>
          <w:szCs w:val="24"/>
        </w:rPr>
        <w:t>Īpašuma</w:t>
      </w:r>
      <w:r w:rsidR="00500426" w:rsidRPr="0030311C">
        <w:rPr>
          <w:rFonts w:ascii="Times New Roman" w:hAnsi="Times New Roman" w:cs="Times New Roman"/>
          <w:sz w:val="24"/>
          <w:szCs w:val="24"/>
        </w:rPr>
        <w:t xml:space="preserve"> nākotnes izmantošanas iespējām valsts pārvaldes funkciju īstenošanai</w:t>
      </w:r>
      <w:r w:rsidR="002568B2" w:rsidRPr="0030311C">
        <w:rPr>
          <w:rFonts w:ascii="Times New Roman" w:hAnsi="Times New Roman" w:cs="Times New Roman"/>
          <w:sz w:val="24"/>
          <w:szCs w:val="24"/>
        </w:rPr>
        <w:t>.</w:t>
      </w:r>
      <w:bookmarkEnd w:id="3"/>
      <w:bookmarkEnd w:id="4"/>
    </w:p>
    <w:p w14:paraId="093C681A" w14:textId="1F96D1E1" w:rsidR="00F13CF7" w:rsidRPr="0030311C" w:rsidRDefault="00F13CF7" w:rsidP="00F13CF7">
      <w:pPr>
        <w:spacing w:after="0" w:line="240" w:lineRule="auto"/>
        <w:jc w:val="both"/>
        <w:rPr>
          <w:rFonts w:ascii="Times New Roman" w:hAnsi="Times New Roman" w:cs="Times New Roman"/>
          <w:sz w:val="24"/>
          <w:szCs w:val="24"/>
        </w:rPr>
      </w:pPr>
    </w:p>
    <w:p w14:paraId="266F3351" w14:textId="02AD6A31" w:rsidR="00D42D28" w:rsidRDefault="00D42D28" w:rsidP="00393BAD">
      <w:pPr>
        <w:spacing w:after="0" w:line="240" w:lineRule="auto"/>
        <w:jc w:val="both"/>
        <w:rPr>
          <w:rFonts w:ascii="Times New Roman" w:hAnsi="Times New Roman" w:cs="Times New Roman"/>
          <w:sz w:val="24"/>
          <w:szCs w:val="24"/>
        </w:rPr>
      </w:pPr>
    </w:p>
    <w:p w14:paraId="314704E2" w14:textId="77777777" w:rsidR="00233F93" w:rsidRDefault="00233F93" w:rsidP="00233F93">
      <w:pPr>
        <w:keepNext/>
        <w:tabs>
          <w:tab w:val="left" w:pos="6663"/>
        </w:tabs>
        <w:spacing w:after="0" w:line="240" w:lineRule="auto"/>
        <w:jc w:val="both"/>
        <w:rPr>
          <w:rFonts w:ascii="Times New Roman" w:hAnsi="Times New Roman" w:cs="Times New Roman"/>
          <w:sz w:val="24"/>
          <w:szCs w:val="24"/>
        </w:rPr>
      </w:pPr>
    </w:p>
    <w:p w14:paraId="287E9030" w14:textId="0C931876" w:rsidR="00456C41" w:rsidRPr="0030311C" w:rsidRDefault="00456C41" w:rsidP="00233F93">
      <w:pPr>
        <w:keepNext/>
        <w:tabs>
          <w:tab w:val="left" w:pos="6663"/>
        </w:tabs>
        <w:spacing w:after="0" w:line="240" w:lineRule="auto"/>
        <w:jc w:val="both"/>
        <w:rPr>
          <w:rFonts w:ascii="Times New Roman" w:hAnsi="Times New Roman" w:cs="Times New Roman"/>
          <w:sz w:val="24"/>
          <w:szCs w:val="24"/>
        </w:rPr>
      </w:pPr>
      <w:r w:rsidRPr="0030311C">
        <w:rPr>
          <w:rFonts w:ascii="Times New Roman" w:hAnsi="Times New Roman" w:cs="Times New Roman"/>
          <w:sz w:val="24"/>
          <w:szCs w:val="24"/>
        </w:rPr>
        <w:t>Kultūras ministr</w:t>
      </w:r>
      <w:r w:rsidR="008E0005" w:rsidRPr="0030311C">
        <w:rPr>
          <w:rFonts w:ascii="Times New Roman" w:hAnsi="Times New Roman" w:cs="Times New Roman"/>
          <w:sz w:val="24"/>
          <w:szCs w:val="24"/>
        </w:rPr>
        <w:t>e</w:t>
      </w:r>
      <w:r w:rsidRPr="0030311C">
        <w:rPr>
          <w:rFonts w:ascii="Times New Roman" w:hAnsi="Times New Roman" w:cs="Times New Roman"/>
          <w:sz w:val="24"/>
          <w:szCs w:val="24"/>
        </w:rPr>
        <w:tab/>
      </w:r>
      <w:r w:rsidRPr="0030311C">
        <w:rPr>
          <w:rFonts w:ascii="Times New Roman" w:hAnsi="Times New Roman" w:cs="Times New Roman"/>
          <w:sz w:val="24"/>
          <w:szCs w:val="24"/>
        </w:rPr>
        <w:tab/>
      </w:r>
      <w:r w:rsidR="008E0005" w:rsidRPr="0030311C">
        <w:rPr>
          <w:rFonts w:ascii="Times New Roman" w:hAnsi="Times New Roman" w:cs="Times New Roman"/>
          <w:sz w:val="24"/>
          <w:szCs w:val="24"/>
        </w:rPr>
        <w:t>A.Login</w:t>
      </w:r>
      <w:r w:rsidR="00C76BAB" w:rsidRPr="0030311C">
        <w:rPr>
          <w:rFonts w:ascii="Times New Roman" w:hAnsi="Times New Roman" w:cs="Times New Roman"/>
          <w:sz w:val="24"/>
          <w:szCs w:val="24"/>
        </w:rPr>
        <w:t>a</w:t>
      </w:r>
    </w:p>
    <w:p w14:paraId="4F275515"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27E46E15"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0639CFFE"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3367B04A"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358EAFEF" w14:textId="77777777" w:rsidR="00147BD3" w:rsidRPr="0030311C" w:rsidRDefault="00147BD3" w:rsidP="00233F93">
      <w:pPr>
        <w:keepNext/>
        <w:tabs>
          <w:tab w:val="left" w:pos="6663"/>
        </w:tabs>
        <w:spacing w:after="0" w:line="240" w:lineRule="auto"/>
        <w:jc w:val="both"/>
        <w:rPr>
          <w:rFonts w:ascii="Times New Roman" w:hAnsi="Times New Roman" w:cs="Times New Roman"/>
          <w:sz w:val="24"/>
          <w:szCs w:val="24"/>
        </w:rPr>
      </w:pPr>
    </w:p>
    <w:p w14:paraId="55CA2CBB"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3C1FA451"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647C2AEF"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0C18C2BE"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4642B720"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5F46C171"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399A5FF2"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0D6BE9E5"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0D112BED"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14BC874F"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51B7952A" w14:textId="77777777" w:rsidR="00147BD3" w:rsidRPr="0030311C" w:rsidRDefault="00147BD3" w:rsidP="00393BAD">
      <w:pPr>
        <w:keepNext/>
        <w:tabs>
          <w:tab w:val="left" w:pos="6663"/>
        </w:tabs>
        <w:spacing w:after="0" w:line="240" w:lineRule="auto"/>
        <w:ind w:left="284"/>
        <w:jc w:val="both"/>
        <w:rPr>
          <w:rFonts w:ascii="Times New Roman" w:hAnsi="Times New Roman" w:cs="Times New Roman"/>
          <w:sz w:val="24"/>
          <w:szCs w:val="24"/>
        </w:rPr>
      </w:pPr>
    </w:p>
    <w:p w14:paraId="0011909A" w14:textId="77777777" w:rsidR="00147BD3" w:rsidRPr="0030311C" w:rsidRDefault="00147BD3" w:rsidP="00147BD3">
      <w:pPr>
        <w:spacing w:after="0" w:line="240" w:lineRule="auto"/>
        <w:rPr>
          <w:rFonts w:ascii="Times New Roman" w:eastAsia="Times New Roman" w:hAnsi="Times New Roman" w:cs="Times New Roman"/>
          <w:sz w:val="20"/>
          <w:szCs w:val="20"/>
          <w:lang w:eastAsia="lv-LV"/>
        </w:rPr>
      </w:pPr>
      <w:r w:rsidRPr="0030311C">
        <w:rPr>
          <w:rFonts w:ascii="Times New Roman" w:eastAsia="Times New Roman" w:hAnsi="Times New Roman" w:cs="Times New Roman"/>
          <w:sz w:val="20"/>
          <w:szCs w:val="20"/>
          <w:lang w:eastAsia="lv-LV"/>
        </w:rPr>
        <w:t>Šumeiko 67330282</w:t>
      </w:r>
    </w:p>
    <w:p w14:paraId="347D067E" w14:textId="0159D495" w:rsidR="00147BD3" w:rsidRPr="00147BD3" w:rsidRDefault="006D2044" w:rsidP="004677C4">
      <w:pPr>
        <w:tabs>
          <w:tab w:val="center" w:pos="4153"/>
          <w:tab w:val="right" w:pos="8306"/>
        </w:tabs>
        <w:spacing w:after="0" w:line="240" w:lineRule="auto"/>
        <w:rPr>
          <w:rFonts w:ascii="Times New Roman" w:hAnsi="Times New Roman" w:cs="Times New Roman"/>
          <w:sz w:val="24"/>
          <w:szCs w:val="24"/>
        </w:rPr>
      </w:pPr>
      <w:hyperlink r:id="rId8" w:history="1">
        <w:r w:rsidR="00147BD3" w:rsidRPr="0030311C">
          <w:rPr>
            <w:rFonts w:ascii="Times New Roman" w:eastAsia="Times New Roman" w:hAnsi="Times New Roman" w:cs="Times New Roman"/>
            <w:color w:val="0000FF"/>
            <w:sz w:val="20"/>
            <w:szCs w:val="20"/>
            <w:u w:val="single"/>
            <w:lang w:eastAsia="lv-LV"/>
          </w:rPr>
          <w:t>Juris.Sumeiko@km.gov.lv</w:t>
        </w:r>
      </w:hyperlink>
    </w:p>
    <w:sectPr w:rsidR="00147BD3" w:rsidRPr="00147BD3" w:rsidSect="00090EDB">
      <w:headerReference w:type="default" r:id="rId9"/>
      <w:footerReference w:type="default" r:id="rId10"/>
      <w:footerReference w:type="first" r:id="rId11"/>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59A636" w14:textId="77777777" w:rsidR="00270A4C" w:rsidRDefault="00270A4C" w:rsidP="008F7CA9">
      <w:pPr>
        <w:spacing w:after="0" w:line="240" w:lineRule="auto"/>
      </w:pPr>
      <w:r>
        <w:separator/>
      </w:r>
    </w:p>
  </w:endnote>
  <w:endnote w:type="continuationSeparator" w:id="0">
    <w:p w14:paraId="584F15BF" w14:textId="77777777" w:rsidR="00270A4C" w:rsidRDefault="00270A4C" w:rsidP="008F7CA9">
      <w:pPr>
        <w:spacing w:after="0" w:line="240" w:lineRule="auto"/>
      </w:pPr>
      <w:r>
        <w:continuationSeparator/>
      </w:r>
    </w:p>
  </w:endnote>
  <w:endnote w:type="continuationNotice" w:id="1">
    <w:p w14:paraId="06FF5A5D" w14:textId="77777777" w:rsidR="00270A4C" w:rsidRDefault="00270A4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Aptos">
    <w:altName w:val="Aptos"/>
    <w:charset w:val="00"/>
    <w:family w:val="swiss"/>
    <w:pitch w:val="variable"/>
    <w:sig w:usb0="20000287" w:usb1="00000003" w:usb2="00000000" w:usb3="00000000" w:csb0="0000019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w:charset w:val="00"/>
    <w:family w:val="swiss"/>
    <w:pitch w:val="variable"/>
    <w:sig w:usb0="00000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9F440E" w14:textId="04ACAEBD" w:rsidR="008F7CA9" w:rsidRPr="008F7CA9" w:rsidRDefault="008F7CA9">
    <w:pPr>
      <w:pStyle w:val="Kjene"/>
      <w:rPr>
        <w:rFonts w:ascii="Times New Roman" w:hAnsi="Times New Roman" w:cs="Times New Roman"/>
        <w:sz w:val="20"/>
        <w:szCs w:val="20"/>
      </w:rPr>
    </w:pPr>
    <w:r w:rsidRPr="008F7CA9">
      <w:rPr>
        <w:rFonts w:ascii="Times New Roman" w:hAnsi="Times New Roman" w:cs="Times New Roman"/>
        <w:sz w:val="20"/>
        <w:szCs w:val="20"/>
      </w:rPr>
      <w:t>KMZin_</w:t>
    </w:r>
    <w:r w:rsidR="006D2044">
      <w:rPr>
        <w:rFonts w:ascii="Times New Roman" w:hAnsi="Times New Roman" w:cs="Times New Roman"/>
        <w:sz w:val="20"/>
        <w:szCs w:val="20"/>
      </w:rPr>
      <w:t>12</w:t>
    </w:r>
    <w:r w:rsidR="007A046A">
      <w:rPr>
        <w:rFonts w:ascii="Times New Roman" w:hAnsi="Times New Roman" w:cs="Times New Roman"/>
        <w:sz w:val="20"/>
        <w:szCs w:val="20"/>
      </w:rPr>
      <w:t>03</w:t>
    </w:r>
    <w:r w:rsidR="00F105E9">
      <w:rPr>
        <w:rFonts w:ascii="Times New Roman" w:hAnsi="Times New Roman" w:cs="Times New Roman"/>
        <w:sz w:val="20"/>
        <w:szCs w:val="20"/>
      </w:rPr>
      <w:t>24</w:t>
    </w:r>
    <w:r w:rsidRPr="008F7CA9">
      <w:rPr>
        <w:rFonts w:ascii="Times New Roman" w:hAnsi="Times New Roman" w:cs="Times New Roman"/>
        <w:sz w:val="20"/>
        <w:szCs w:val="20"/>
      </w:rPr>
      <w:t>_Stura_maja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BE4D5" w14:textId="60D4B2A3" w:rsidR="00090EDB" w:rsidRPr="00090EDB" w:rsidRDefault="00090EDB">
    <w:pPr>
      <w:pStyle w:val="Kjene"/>
      <w:rPr>
        <w:rFonts w:ascii="Times New Roman" w:hAnsi="Times New Roman" w:cs="Times New Roman"/>
        <w:sz w:val="20"/>
        <w:szCs w:val="20"/>
      </w:rPr>
    </w:pPr>
    <w:r w:rsidRPr="008F7CA9">
      <w:rPr>
        <w:rFonts w:ascii="Times New Roman" w:hAnsi="Times New Roman" w:cs="Times New Roman"/>
        <w:sz w:val="20"/>
        <w:szCs w:val="20"/>
      </w:rPr>
      <w:t>KMZin_</w:t>
    </w:r>
    <w:r w:rsidR="007A046A">
      <w:rPr>
        <w:rFonts w:ascii="Times New Roman" w:hAnsi="Times New Roman" w:cs="Times New Roman"/>
        <w:sz w:val="20"/>
        <w:szCs w:val="20"/>
      </w:rPr>
      <w:t>0603</w:t>
    </w:r>
    <w:r w:rsidR="00D602B1">
      <w:rPr>
        <w:rFonts w:ascii="Times New Roman" w:hAnsi="Times New Roman" w:cs="Times New Roman"/>
        <w:sz w:val="20"/>
        <w:szCs w:val="20"/>
      </w:rPr>
      <w:t>24</w:t>
    </w:r>
    <w:r w:rsidRPr="008F7CA9">
      <w:rPr>
        <w:rFonts w:ascii="Times New Roman" w:hAnsi="Times New Roman" w:cs="Times New Roman"/>
        <w:sz w:val="20"/>
        <w:szCs w:val="20"/>
      </w:rPr>
      <w:t>_Stura_maja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017EAA" w14:textId="77777777" w:rsidR="00270A4C" w:rsidRDefault="00270A4C" w:rsidP="008F7CA9">
      <w:pPr>
        <w:spacing w:after="0" w:line="240" w:lineRule="auto"/>
      </w:pPr>
      <w:r>
        <w:separator/>
      </w:r>
    </w:p>
  </w:footnote>
  <w:footnote w:type="continuationSeparator" w:id="0">
    <w:p w14:paraId="50F58FDB" w14:textId="77777777" w:rsidR="00270A4C" w:rsidRDefault="00270A4C" w:rsidP="008F7CA9">
      <w:pPr>
        <w:spacing w:after="0" w:line="240" w:lineRule="auto"/>
      </w:pPr>
      <w:r>
        <w:continuationSeparator/>
      </w:r>
    </w:p>
  </w:footnote>
  <w:footnote w:type="continuationNotice" w:id="1">
    <w:p w14:paraId="5063EA7B" w14:textId="77777777" w:rsidR="00270A4C" w:rsidRDefault="00270A4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24"/>
        <w:szCs w:val="24"/>
      </w:rPr>
      <w:id w:val="-1084842735"/>
      <w:docPartObj>
        <w:docPartGallery w:val="Page Numbers (Top of Page)"/>
        <w:docPartUnique/>
      </w:docPartObj>
    </w:sdtPr>
    <w:sdtEndPr/>
    <w:sdtContent>
      <w:p w14:paraId="079020B4" w14:textId="437CCAF7" w:rsidR="00090EDB" w:rsidRPr="00090EDB" w:rsidRDefault="00090EDB" w:rsidP="00090EDB">
        <w:pPr>
          <w:pStyle w:val="Galvene"/>
          <w:jc w:val="center"/>
          <w:rPr>
            <w:rFonts w:ascii="Times New Roman" w:hAnsi="Times New Roman" w:cs="Times New Roman"/>
            <w:sz w:val="24"/>
            <w:szCs w:val="24"/>
          </w:rPr>
        </w:pPr>
        <w:r w:rsidRPr="00090EDB">
          <w:rPr>
            <w:rFonts w:ascii="Times New Roman" w:hAnsi="Times New Roman" w:cs="Times New Roman"/>
            <w:sz w:val="24"/>
            <w:szCs w:val="24"/>
          </w:rPr>
          <w:fldChar w:fldCharType="begin"/>
        </w:r>
        <w:r w:rsidRPr="00090EDB">
          <w:rPr>
            <w:rFonts w:ascii="Times New Roman" w:hAnsi="Times New Roman" w:cs="Times New Roman"/>
            <w:sz w:val="24"/>
            <w:szCs w:val="24"/>
          </w:rPr>
          <w:instrText>PAGE   \* MERGEFORMAT</w:instrText>
        </w:r>
        <w:r w:rsidRPr="00090EDB">
          <w:rPr>
            <w:rFonts w:ascii="Times New Roman" w:hAnsi="Times New Roman" w:cs="Times New Roman"/>
            <w:sz w:val="24"/>
            <w:szCs w:val="24"/>
          </w:rPr>
          <w:fldChar w:fldCharType="separate"/>
        </w:r>
        <w:r w:rsidR="00C549AF">
          <w:rPr>
            <w:rFonts w:ascii="Times New Roman" w:hAnsi="Times New Roman" w:cs="Times New Roman"/>
            <w:noProof/>
            <w:sz w:val="24"/>
            <w:szCs w:val="24"/>
          </w:rPr>
          <w:t>6</w:t>
        </w:r>
        <w:r w:rsidRPr="00090EDB">
          <w:rPr>
            <w:rFonts w:ascii="Times New Roman" w:hAnsi="Times New Roman" w:cs="Times New Roman"/>
            <w:sz w:val="24"/>
            <w:szCs w:val="24"/>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D50078"/>
    <w:multiLevelType w:val="hybridMultilevel"/>
    <w:tmpl w:val="BC7C8A96"/>
    <w:lvl w:ilvl="0" w:tplc="3A0089AE">
      <w:start w:val="1"/>
      <w:numFmt w:val="decimal"/>
      <w:lvlText w:val="%1)"/>
      <w:lvlJc w:val="left"/>
      <w:pPr>
        <w:ind w:left="720" w:hanging="360"/>
      </w:pPr>
      <w:rPr>
        <w:rFonts w:hint="default"/>
        <w:b w:val="0"/>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F211A4C"/>
    <w:multiLevelType w:val="hybridMultilevel"/>
    <w:tmpl w:val="2764994C"/>
    <w:lvl w:ilvl="0" w:tplc="656A0702">
      <w:start w:val="1"/>
      <w:numFmt w:val="lowerLetter"/>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F9E48A8"/>
    <w:multiLevelType w:val="hybridMultilevel"/>
    <w:tmpl w:val="226628BA"/>
    <w:lvl w:ilvl="0" w:tplc="9098B7B4">
      <w:start w:val="1"/>
      <w:numFmt w:val="decimal"/>
      <w:lvlText w:val="%1."/>
      <w:lvlJc w:val="left"/>
      <w:pPr>
        <w:ind w:left="1066" w:hanging="360"/>
      </w:pPr>
      <w:rPr>
        <w:rFonts w:hint="default"/>
      </w:rPr>
    </w:lvl>
    <w:lvl w:ilvl="1" w:tplc="04260019" w:tentative="1">
      <w:start w:val="1"/>
      <w:numFmt w:val="lowerLetter"/>
      <w:lvlText w:val="%2."/>
      <w:lvlJc w:val="left"/>
      <w:pPr>
        <w:ind w:left="1786" w:hanging="360"/>
      </w:pPr>
    </w:lvl>
    <w:lvl w:ilvl="2" w:tplc="0426001B" w:tentative="1">
      <w:start w:val="1"/>
      <w:numFmt w:val="lowerRoman"/>
      <w:lvlText w:val="%3."/>
      <w:lvlJc w:val="right"/>
      <w:pPr>
        <w:ind w:left="2506" w:hanging="180"/>
      </w:pPr>
    </w:lvl>
    <w:lvl w:ilvl="3" w:tplc="0426000F" w:tentative="1">
      <w:start w:val="1"/>
      <w:numFmt w:val="decimal"/>
      <w:lvlText w:val="%4."/>
      <w:lvlJc w:val="left"/>
      <w:pPr>
        <w:ind w:left="3226" w:hanging="360"/>
      </w:pPr>
    </w:lvl>
    <w:lvl w:ilvl="4" w:tplc="04260019" w:tentative="1">
      <w:start w:val="1"/>
      <w:numFmt w:val="lowerLetter"/>
      <w:lvlText w:val="%5."/>
      <w:lvlJc w:val="left"/>
      <w:pPr>
        <w:ind w:left="3946" w:hanging="360"/>
      </w:pPr>
    </w:lvl>
    <w:lvl w:ilvl="5" w:tplc="0426001B" w:tentative="1">
      <w:start w:val="1"/>
      <w:numFmt w:val="lowerRoman"/>
      <w:lvlText w:val="%6."/>
      <w:lvlJc w:val="right"/>
      <w:pPr>
        <w:ind w:left="4666" w:hanging="180"/>
      </w:pPr>
    </w:lvl>
    <w:lvl w:ilvl="6" w:tplc="0426000F" w:tentative="1">
      <w:start w:val="1"/>
      <w:numFmt w:val="decimal"/>
      <w:lvlText w:val="%7."/>
      <w:lvlJc w:val="left"/>
      <w:pPr>
        <w:ind w:left="5386" w:hanging="360"/>
      </w:pPr>
    </w:lvl>
    <w:lvl w:ilvl="7" w:tplc="04260019" w:tentative="1">
      <w:start w:val="1"/>
      <w:numFmt w:val="lowerLetter"/>
      <w:lvlText w:val="%8."/>
      <w:lvlJc w:val="left"/>
      <w:pPr>
        <w:ind w:left="6106" w:hanging="360"/>
      </w:pPr>
    </w:lvl>
    <w:lvl w:ilvl="8" w:tplc="0426001B" w:tentative="1">
      <w:start w:val="1"/>
      <w:numFmt w:val="lowerRoman"/>
      <w:lvlText w:val="%9."/>
      <w:lvlJc w:val="right"/>
      <w:pPr>
        <w:ind w:left="6826" w:hanging="180"/>
      </w:pPr>
    </w:lvl>
  </w:abstractNum>
  <w:abstractNum w:abstractNumId="3" w15:restartNumberingAfterBreak="0">
    <w:nsid w:val="1AD93CB9"/>
    <w:multiLevelType w:val="multilevel"/>
    <w:tmpl w:val="73CA6F7A"/>
    <w:lvl w:ilvl="0">
      <w:start w:val="1"/>
      <w:numFmt w:val="decimal"/>
      <w:lvlText w:val="%1."/>
      <w:lvlJc w:val="left"/>
      <w:pPr>
        <w:ind w:left="1080" w:hanging="360"/>
      </w:pPr>
      <w:rPr>
        <w:rFonts w:hint="default"/>
        <w:i w:val="0"/>
        <w:iCs w:val="0"/>
        <w:color w:val="auto"/>
      </w:rPr>
    </w:lvl>
    <w:lvl w:ilvl="1">
      <w:start w:val="1"/>
      <w:numFmt w:val="decimal"/>
      <w:isLgl/>
      <w:lvlText w:val="%1.%2."/>
      <w:lvlJc w:val="left"/>
      <w:pPr>
        <w:ind w:left="72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4" w15:restartNumberingAfterBreak="0">
    <w:nsid w:val="218A6F0A"/>
    <w:multiLevelType w:val="hybridMultilevel"/>
    <w:tmpl w:val="DF14A78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9546F3"/>
    <w:multiLevelType w:val="hybridMultilevel"/>
    <w:tmpl w:val="FFFFFFFF"/>
    <w:lvl w:ilvl="0" w:tplc="09E043FC">
      <w:start w:val="1"/>
      <w:numFmt w:val="bullet"/>
      <w:lvlText w:val="-"/>
      <w:lvlJc w:val="left"/>
      <w:pPr>
        <w:ind w:left="720" w:hanging="360"/>
      </w:pPr>
      <w:rPr>
        <w:rFonts w:ascii="Aptos" w:hAnsi="Aptos" w:hint="default"/>
      </w:rPr>
    </w:lvl>
    <w:lvl w:ilvl="1" w:tplc="9EFA4EB0">
      <w:start w:val="1"/>
      <w:numFmt w:val="bullet"/>
      <w:lvlText w:val="o"/>
      <w:lvlJc w:val="left"/>
      <w:pPr>
        <w:ind w:left="1440" w:hanging="360"/>
      </w:pPr>
      <w:rPr>
        <w:rFonts w:ascii="Courier New" w:hAnsi="Courier New" w:hint="default"/>
      </w:rPr>
    </w:lvl>
    <w:lvl w:ilvl="2" w:tplc="20EC5522">
      <w:start w:val="1"/>
      <w:numFmt w:val="bullet"/>
      <w:lvlText w:val=""/>
      <w:lvlJc w:val="left"/>
      <w:pPr>
        <w:ind w:left="2160" w:hanging="360"/>
      </w:pPr>
      <w:rPr>
        <w:rFonts w:ascii="Wingdings" w:hAnsi="Wingdings" w:hint="default"/>
      </w:rPr>
    </w:lvl>
    <w:lvl w:ilvl="3" w:tplc="5D9813A2">
      <w:start w:val="1"/>
      <w:numFmt w:val="bullet"/>
      <w:lvlText w:val=""/>
      <w:lvlJc w:val="left"/>
      <w:pPr>
        <w:ind w:left="2880" w:hanging="360"/>
      </w:pPr>
      <w:rPr>
        <w:rFonts w:ascii="Symbol" w:hAnsi="Symbol" w:hint="default"/>
      </w:rPr>
    </w:lvl>
    <w:lvl w:ilvl="4" w:tplc="A8A2D124">
      <w:start w:val="1"/>
      <w:numFmt w:val="bullet"/>
      <w:lvlText w:val="o"/>
      <w:lvlJc w:val="left"/>
      <w:pPr>
        <w:ind w:left="3600" w:hanging="360"/>
      </w:pPr>
      <w:rPr>
        <w:rFonts w:ascii="Courier New" w:hAnsi="Courier New" w:hint="default"/>
      </w:rPr>
    </w:lvl>
    <w:lvl w:ilvl="5" w:tplc="E23E2522">
      <w:start w:val="1"/>
      <w:numFmt w:val="bullet"/>
      <w:lvlText w:val=""/>
      <w:lvlJc w:val="left"/>
      <w:pPr>
        <w:ind w:left="4320" w:hanging="360"/>
      </w:pPr>
      <w:rPr>
        <w:rFonts w:ascii="Wingdings" w:hAnsi="Wingdings" w:hint="default"/>
      </w:rPr>
    </w:lvl>
    <w:lvl w:ilvl="6" w:tplc="E3BC4C86">
      <w:start w:val="1"/>
      <w:numFmt w:val="bullet"/>
      <w:lvlText w:val=""/>
      <w:lvlJc w:val="left"/>
      <w:pPr>
        <w:ind w:left="5040" w:hanging="360"/>
      </w:pPr>
      <w:rPr>
        <w:rFonts w:ascii="Symbol" w:hAnsi="Symbol" w:hint="default"/>
      </w:rPr>
    </w:lvl>
    <w:lvl w:ilvl="7" w:tplc="0D34C234">
      <w:start w:val="1"/>
      <w:numFmt w:val="bullet"/>
      <w:lvlText w:val="o"/>
      <w:lvlJc w:val="left"/>
      <w:pPr>
        <w:ind w:left="5760" w:hanging="360"/>
      </w:pPr>
      <w:rPr>
        <w:rFonts w:ascii="Courier New" w:hAnsi="Courier New" w:hint="default"/>
      </w:rPr>
    </w:lvl>
    <w:lvl w:ilvl="8" w:tplc="ECC4AA16">
      <w:start w:val="1"/>
      <w:numFmt w:val="bullet"/>
      <w:lvlText w:val=""/>
      <w:lvlJc w:val="left"/>
      <w:pPr>
        <w:ind w:left="6480" w:hanging="360"/>
      </w:pPr>
      <w:rPr>
        <w:rFonts w:ascii="Wingdings" w:hAnsi="Wingdings" w:hint="default"/>
      </w:rPr>
    </w:lvl>
  </w:abstractNum>
  <w:abstractNum w:abstractNumId="6" w15:restartNumberingAfterBreak="0">
    <w:nsid w:val="25428746"/>
    <w:multiLevelType w:val="hybridMultilevel"/>
    <w:tmpl w:val="FFFFFFFF"/>
    <w:lvl w:ilvl="0" w:tplc="13A4D5A4">
      <w:start w:val="1"/>
      <w:numFmt w:val="bullet"/>
      <w:lvlText w:val="-"/>
      <w:lvlJc w:val="left"/>
      <w:pPr>
        <w:ind w:left="720" w:hanging="360"/>
      </w:pPr>
      <w:rPr>
        <w:rFonts w:ascii="Aptos" w:hAnsi="Aptos" w:hint="default"/>
      </w:rPr>
    </w:lvl>
    <w:lvl w:ilvl="1" w:tplc="81F8A404">
      <w:start w:val="1"/>
      <w:numFmt w:val="bullet"/>
      <w:lvlText w:val="o"/>
      <w:lvlJc w:val="left"/>
      <w:pPr>
        <w:ind w:left="1440" w:hanging="360"/>
      </w:pPr>
      <w:rPr>
        <w:rFonts w:ascii="Courier New" w:hAnsi="Courier New" w:hint="default"/>
      </w:rPr>
    </w:lvl>
    <w:lvl w:ilvl="2" w:tplc="C3C88252">
      <w:start w:val="1"/>
      <w:numFmt w:val="bullet"/>
      <w:lvlText w:val=""/>
      <w:lvlJc w:val="left"/>
      <w:pPr>
        <w:ind w:left="2160" w:hanging="360"/>
      </w:pPr>
      <w:rPr>
        <w:rFonts w:ascii="Wingdings" w:hAnsi="Wingdings" w:hint="default"/>
      </w:rPr>
    </w:lvl>
    <w:lvl w:ilvl="3" w:tplc="219001D2">
      <w:start w:val="1"/>
      <w:numFmt w:val="bullet"/>
      <w:lvlText w:val=""/>
      <w:lvlJc w:val="left"/>
      <w:pPr>
        <w:ind w:left="2880" w:hanging="360"/>
      </w:pPr>
      <w:rPr>
        <w:rFonts w:ascii="Symbol" w:hAnsi="Symbol" w:hint="default"/>
      </w:rPr>
    </w:lvl>
    <w:lvl w:ilvl="4" w:tplc="4254E064">
      <w:start w:val="1"/>
      <w:numFmt w:val="bullet"/>
      <w:lvlText w:val="o"/>
      <w:lvlJc w:val="left"/>
      <w:pPr>
        <w:ind w:left="3600" w:hanging="360"/>
      </w:pPr>
      <w:rPr>
        <w:rFonts w:ascii="Courier New" w:hAnsi="Courier New" w:hint="default"/>
      </w:rPr>
    </w:lvl>
    <w:lvl w:ilvl="5" w:tplc="DBFE3100">
      <w:start w:val="1"/>
      <w:numFmt w:val="bullet"/>
      <w:lvlText w:val=""/>
      <w:lvlJc w:val="left"/>
      <w:pPr>
        <w:ind w:left="4320" w:hanging="360"/>
      </w:pPr>
      <w:rPr>
        <w:rFonts w:ascii="Wingdings" w:hAnsi="Wingdings" w:hint="default"/>
      </w:rPr>
    </w:lvl>
    <w:lvl w:ilvl="6" w:tplc="3DFAEE22">
      <w:start w:val="1"/>
      <w:numFmt w:val="bullet"/>
      <w:lvlText w:val=""/>
      <w:lvlJc w:val="left"/>
      <w:pPr>
        <w:ind w:left="5040" w:hanging="360"/>
      </w:pPr>
      <w:rPr>
        <w:rFonts w:ascii="Symbol" w:hAnsi="Symbol" w:hint="default"/>
      </w:rPr>
    </w:lvl>
    <w:lvl w:ilvl="7" w:tplc="0EAC48F4">
      <w:start w:val="1"/>
      <w:numFmt w:val="bullet"/>
      <w:lvlText w:val="o"/>
      <w:lvlJc w:val="left"/>
      <w:pPr>
        <w:ind w:left="5760" w:hanging="360"/>
      </w:pPr>
      <w:rPr>
        <w:rFonts w:ascii="Courier New" w:hAnsi="Courier New" w:hint="default"/>
      </w:rPr>
    </w:lvl>
    <w:lvl w:ilvl="8" w:tplc="499E97D8">
      <w:start w:val="1"/>
      <w:numFmt w:val="bullet"/>
      <w:lvlText w:val=""/>
      <w:lvlJc w:val="left"/>
      <w:pPr>
        <w:ind w:left="6480" w:hanging="360"/>
      </w:pPr>
      <w:rPr>
        <w:rFonts w:ascii="Wingdings" w:hAnsi="Wingdings" w:hint="default"/>
      </w:rPr>
    </w:lvl>
  </w:abstractNum>
  <w:abstractNum w:abstractNumId="7" w15:restartNumberingAfterBreak="0">
    <w:nsid w:val="35E25B36"/>
    <w:multiLevelType w:val="hybridMultilevel"/>
    <w:tmpl w:val="C2BE96AA"/>
    <w:lvl w:ilvl="0" w:tplc="09E043FC">
      <w:start w:val="1"/>
      <w:numFmt w:val="bullet"/>
      <w:lvlText w:val="-"/>
      <w:lvlJc w:val="left"/>
      <w:pPr>
        <w:ind w:left="720" w:hanging="360"/>
      </w:pPr>
      <w:rPr>
        <w:rFonts w:ascii="Aptos" w:hAnsi="Apto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37975D2B"/>
    <w:multiLevelType w:val="hybridMultilevel"/>
    <w:tmpl w:val="648250BA"/>
    <w:lvl w:ilvl="0" w:tplc="0D502F5C">
      <w:start w:val="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49784E4C"/>
    <w:multiLevelType w:val="multilevel"/>
    <w:tmpl w:val="E98EAD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4EB66769"/>
    <w:multiLevelType w:val="hybridMultilevel"/>
    <w:tmpl w:val="F302566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54A3265E"/>
    <w:multiLevelType w:val="hybridMultilevel"/>
    <w:tmpl w:val="99200B12"/>
    <w:lvl w:ilvl="0" w:tplc="DD4C697C">
      <w:start w:val="1"/>
      <w:numFmt w:val="decimal"/>
      <w:lvlText w:val="%1."/>
      <w:lvlJc w:val="left"/>
      <w:pPr>
        <w:ind w:left="720" w:hanging="360"/>
      </w:pPr>
    </w:lvl>
    <w:lvl w:ilvl="1" w:tplc="0426000F">
      <w:start w:val="1"/>
      <w:numFmt w:val="decimal"/>
      <w:lvlText w:val="%2."/>
      <w:lvlJc w:val="left"/>
      <w:pPr>
        <w:ind w:left="1440" w:hanging="360"/>
      </w:pPr>
    </w:lvl>
    <w:lvl w:ilvl="2" w:tplc="32AEB5EE">
      <w:start w:val="1"/>
      <w:numFmt w:val="lowerRoman"/>
      <w:lvlText w:val="%3."/>
      <w:lvlJc w:val="right"/>
      <w:pPr>
        <w:ind w:left="2160" w:hanging="180"/>
      </w:pPr>
    </w:lvl>
    <w:lvl w:ilvl="3" w:tplc="0DF84826">
      <w:start w:val="1"/>
      <w:numFmt w:val="decimal"/>
      <w:lvlText w:val="%4."/>
      <w:lvlJc w:val="left"/>
      <w:pPr>
        <w:ind w:left="2880" w:hanging="360"/>
      </w:pPr>
    </w:lvl>
    <w:lvl w:ilvl="4" w:tplc="7160EDF4">
      <w:start w:val="1"/>
      <w:numFmt w:val="lowerLetter"/>
      <w:lvlText w:val="%5."/>
      <w:lvlJc w:val="left"/>
      <w:pPr>
        <w:ind w:left="3600" w:hanging="360"/>
      </w:pPr>
    </w:lvl>
    <w:lvl w:ilvl="5" w:tplc="6DBEADAA">
      <w:start w:val="1"/>
      <w:numFmt w:val="lowerRoman"/>
      <w:lvlText w:val="%6."/>
      <w:lvlJc w:val="right"/>
      <w:pPr>
        <w:ind w:left="4320" w:hanging="180"/>
      </w:pPr>
    </w:lvl>
    <w:lvl w:ilvl="6" w:tplc="C36A6552">
      <w:start w:val="1"/>
      <w:numFmt w:val="decimal"/>
      <w:lvlText w:val="%7."/>
      <w:lvlJc w:val="left"/>
      <w:pPr>
        <w:ind w:left="5040" w:hanging="360"/>
      </w:pPr>
    </w:lvl>
    <w:lvl w:ilvl="7" w:tplc="912A5E5C">
      <w:start w:val="1"/>
      <w:numFmt w:val="lowerLetter"/>
      <w:lvlText w:val="%8."/>
      <w:lvlJc w:val="left"/>
      <w:pPr>
        <w:ind w:left="5760" w:hanging="360"/>
      </w:pPr>
    </w:lvl>
    <w:lvl w:ilvl="8" w:tplc="49688D84">
      <w:start w:val="1"/>
      <w:numFmt w:val="lowerRoman"/>
      <w:lvlText w:val="%9."/>
      <w:lvlJc w:val="right"/>
      <w:pPr>
        <w:ind w:left="6480" w:hanging="180"/>
      </w:pPr>
    </w:lvl>
  </w:abstractNum>
  <w:abstractNum w:abstractNumId="12" w15:restartNumberingAfterBreak="0">
    <w:nsid w:val="5D1709BE"/>
    <w:multiLevelType w:val="multilevel"/>
    <w:tmpl w:val="9C3C405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0590B61"/>
    <w:multiLevelType w:val="hybridMultilevel"/>
    <w:tmpl w:val="8A22DBA4"/>
    <w:lvl w:ilvl="0" w:tplc="D5F49BE2">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1CA4667"/>
    <w:multiLevelType w:val="hybridMultilevel"/>
    <w:tmpl w:val="B47A6422"/>
    <w:lvl w:ilvl="0" w:tplc="04260017">
      <w:start w:val="1"/>
      <w:numFmt w:val="lowerLetter"/>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682B119A"/>
    <w:multiLevelType w:val="multilevel"/>
    <w:tmpl w:val="9C3C4054"/>
    <w:lvl w:ilvl="0">
      <w:start w:val="3"/>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6E5169CD"/>
    <w:multiLevelType w:val="hybridMultilevel"/>
    <w:tmpl w:val="62D0352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6FC5265E"/>
    <w:multiLevelType w:val="hybridMultilevel"/>
    <w:tmpl w:val="49C8DCE2"/>
    <w:lvl w:ilvl="0" w:tplc="A274D5E4">
      <w:numFmt w:val="bullet"/>
      <w:lvlText w:val="-"/>
      <w:lvlJc w:val="left"/>
      <w:pPr>
        <w:ind w:left="720" w:hanging="360"/>
      </w:pPr>
      <w:rPr>
        <w:rFonts w:ascii="Calibri" w:eastAsia="Calibr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76254368"/>
    <w:multiLevelType w:val="hybridMultilevel"/>
    <w:tmpl w:val="FECA2E1C"/>
    <w:lvl w:ilvl="0" w:tplc="2DD22604">
      <w:start w:val="1"/>
      <w:numFmt w:val="lowerLetter"/>
      <w:lvlText w:val="%1)"/>
      <w:lvlJc w:val="left"/>
      <w:pPr>
        <w:ind w:left="1080" w:hanging="360"/>
      </w:pPr>
      <w:rPr>
        <w:rFonts w:ascii="Times New Roman" w:hAnsi="Times New Roman" w:cs="Times New Roman" w:hint="default"/>
        <w:color w:val="auto"/>
        <w:sz w:val="28"/>
        <w:szCs w:val="28"/>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77012914"/>
    <w:multiLevelType w:val="multilevel"/>
    <w:tmpl w:val="CCBE42A4"/>
    <w:lvl w:ilvl="0">
      <w:start w:val="1"/>
      <w:numFmt w:val="decimal"/>
      <w:lvlText w:val="%1."/>
      <w:lvlJc w:val="left"/>
      <w:pPr>
        <w:ind w:left="720" w:hanging="360"/>
      </w:pPr>
      <w:rPr>
        <w:rFonts w:hint="default"/>
        <w:b/>
        <w:bCs/>
      </w:rPr>
    </w:lvl>
    <w:lvl w:ilvl="1">
      <w:start w:val="1"/>
      <w:numFmt w:val="decimal"/>
      <w:isLgl/>
      <w:lvlText w:val="%1.%2."/>
      <w:lvlJc w:val="left"/>
      <w:pPr>
        <w:ind w:left="720" w:hanging="360"/>
      </w:pPr>
      <w:rPr>
        <w:rFonts w:hint="default"/>
        <w:b/>
        <w:bCs/>
        <w:i w:val="0"/>
        <w:iCs w:val="0"/>
      </w:rPr>
    </w:lvl>
    <w:lvl w:ilvl="2">
      <w:start w:val="1"/>
      <w:numFmt w:val="decimal"/>
      <w:isLgl/>
      <w:lvlText w:val="%3)"/>
      <w:lvlJc w:val="left"/>
      <w:pPr>
        <w:ind w:left="1080" w:hanging="720"/>
      </w:pPr>
      <w:rPr>
        <w:rFonts w:ascii="Times New Roman" w:eastAsiaTheme="minorHAnsi" w:hAnsi="Times New Roman" w:cs="Times New Roman"/>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706568635">
    <w:abstractNumId w:val="5"/>
  </w:num>
  <w:num w:numId="2" w16cid:durableId="1032726413">
    <w:abstractNumId w:val="6"/>
  </w:num>
  <w:num w:numId="3" w16cid:durableId="276376347">
    <w:abstractNumId w:val="19"/>
  </w:num>
  <w:num w:numId="4" w16cid:durableId="1861317889">
    <w:abstractNumId w:val="10"/>
  </w:num>
  <w:num w:numId="5" w16cid:durableId="553084572">
    <w:abstractNumId w:val="18"/>
  </w:num>
  <w:num w:numId="6" w16cid:durableId="1033924176">
    <w:abstractNumId w:val="16"/>
  </w:num>
  <w:num w:numId="7" w16cid:durableId="1807893725">
    <w:abstractNumId w:val="4"/>
  </w:num>
  <w:num w:numId="8" w16cid:durableId="1502694494">
    <w:abstractNumId w:val="12"/>
  </w:num>
  <w:num w:numId="9" w16cid:durableId="1128429282">
    <w:abstractNumId w:val="13"/>
  </w:num>
  <w:num w:numId="10" w16cid:durableId="1885168896">
    <w:abstractNumId w:val="17"/>
  </w:num>
  <w:num w:numId="11" w16cid:durableId="442460063">
    <w:abstractNumId w:val="11"/>
  </w:num>
  <w:num w:numId="12" w16cid:durableId="359552826">
    <w:abstractNumId w:val="3"/>
  </w:num>
  <w:num w:numId="13" w16cid:durableId="1691757640">
    <w:abstractNumId w:val="14"/>
  </w:num>
  <w:num w:numId="14" w16cid:durableId="376516002">
    <w:abstractNumId w:val="1"/>
  </w:num>
  <w:num w:numId="15" w16cid:durableId="1655257664">
    <w:abstractNumId w:val="0"/>
  </w:num>
  <w:num w:numId="16" w16cid:durableId="1023823202">
    <w:abstractNumId w:val="8"/>
  </w:num>
  <w:num w:numId="17" w16cid:durableId="1104543749">
    <w:abstractNumId w:val="15"/>
  </w:num>
  <w:num w:numId="18" w16cid:durableId="469322509">
    <w:abstractNumId w:val="9"/>
  </w:num>
  <w:num w:numId="19" w16cid:durableId="737215145">
    <w:abstractNumId w:val="7"/>
  </w:num>
  <w:num w:numId="20" w16cid:durableId="143775099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7BE5"/>
    <w:rsid w:val="000058A2"/>
    <w:rsid w:val="000213A3"/>
    <w:rsid w:val="0003034D"/>
    <w:rsid w:val="00044E45"/>
    <w:rsid w:val="00055A3A"/>
    <w:rsid w:val="0005604D"/>
    <w:rsid w:val="00064C14"/>
    <w:rsid w:val="000653A3"/>
    <w:rsid w:val="00067551"/>
    <w:rsid w:val="00074D06"/>
    <w:rsid w:val="00083913"/>
    <w:rsid w:val="00087C61"/>
    <w:rsid w:val="00090EDB"/>
    <w:rsid w:val="00095492"/>
    <w:rsid w:val="000970DB"/>
    <w:rsid w:val="00097A36"/>
    <w:rsid w:val="000A0CEC"/>
    <w:rsid w:val="000A2AA1"/>
    <w:rsid w:val="000B0A4A"/>
    <w:rsid w:val="000B38CC"/>
    <w:rsid w:val="000B3AB5"/>
    <w:rsid w:val="000C15AF"/>
    <w:rsid w:val="000D4BA9"/>
    <w:rsid w:val="000E4D8C"/>
    <w:rsid w:val="000F1EF2"/>
    <w:rsid w:val="000F4855"/>
    <w:rsid w:val="0010378E"/>
    <w:rsid w:val="00106AD0"/>
    <w:rsid w:val="00111A47"/>
    <w:rsid w:val="001259A8"/>
    <w:rsid w:val="001270B1"/>
    <w:rsid w:val="00144B1E"/>
    <w:rsid w:val="00147BD3"/>
    <w:rsid w:val="00147DE9"/>
    <w:rsid w:val="00157AE8"/>
    <w:rsid w:val="00167A75"/>
    <w:rsid w:val="0017335D"/>
    <w:rsid w:val="0017552F"/>
    <w:rsid w:val="00192E68"/>
    <w:rsid w:val="00195FB9"/>
    <w:rsid w:val="001966EA"/>
    <w:rsid w:val="001A75E2"/>
    <w:rsid w:val="001B49A6"/>
    <w:rsid w:val="0020118E"/>
    <w:rsid w:val="002028F2"/>
    <w:rsid w:val="00215E35"/>
    <w:rsid w:val="00233F93"/>
    <w:rsid w:val="00244D65"/>
    <w:rsid w:val="00245C36"/>
    <w:rsid w:val="0025031E"/>
    <w:rsid w:val="002568B2"/>
    <w:rsid w:val="00257D9F"/>
    <w:rsid w:val="00270A4C"/>
    <w:rsid w:val="00290A51"/>
    <w:rsid w:val="00290E51"/>
    <w:rsid w:val="002B4D75"/>
    <w:rsid w:val="002B5465"/>
    <w:rsid w:val="002C4E4E"/>
    <w:rsid w:val="002C727E"/>
    <w:rsid w:val="0030311C"/>
    <w:rsid w:val="00315B7A"/>
    <w:rsid w:val="0033441C"/>
    <w:rsid w:val="00373254"/>
    <w:rsid w:val="00376319"/>
    <w:rsid w:val="0038038F"/>
    <w:rsid w:val="0038058C"/>
    <w:rsid w:val="00384686"/>
    <w:rsid w:val="00393BAD"/>
    <w:rsid w:val="00397D6C"/>
    <w:rsid w:val="003A11B4"/>
    <w:rsid w:val="003C013F"/>
    <w:rsid w:val="003D0EC3"/>
    <w:rsid w:val="003D313A"/>
    <w:rsid w:val="003D632A"/>
    <w:rsid w:val="003D650A"/>
    <w:rsid w:val="003E1785"/>
    <w:rsid w:val="003E4251"/>
    <w:rsid w:val="003E5BF1"/>
    <w:rsid w:val="00414F6A"/>
    <w:rsid w:val="004200A0"/>
    <w:rsid w:val="004232AE"/>
    <w:rsid w:val="004265C9"/>
    <w:rsid w:val="00456C41"/>
    <w:rsid w:val="004677C4"/>
    <w:rsid w:val="00484C0B"/>
    <w:rsid w:val="00484F6C"/>
    <w:rsid w:val="00485FB9"/>
    <w:rsid w:val="004A05C8"/>
    <w:rsid w:val="004B52AE"/>
    <w:rsid w:val="004C3471"/>
    <w:rsid w:val="004D536C"/>
    <w:rsid w:val="004E1A95"/>
    <w:rsid w:val="004E7FE0"/>
    <w:rsid w:val="004F42D0"/>
    <w:rsid w:val="00500426"/>
    <w:rsid w:val="005016F3"/>
    <w:rsid w:val="005454F9"/>
    <w:rsid w:val="005557E4"/>
    <w:rsid w:val="00555C49"/>
    <w:rsid w:val="005D5006"/>
    <w:rsid w:val="005D625C"/>
    <w:rsid w:val="005E72B1"/>
    <w:rsid w:val="005F0211"/>
    <w:rsid w:val="006027E7"/>
    <w:rsid w:val="00615EA3"/>
    <w:rsid w:val="006209F0"/>
    <w:rsid w:val="00622159"/>
    <w:rsid w:val="00623032"/>
    <w:rsid w:val="00630FF1"/>
    <w:rsid w:val="00645E46"/>
    <w:rsid w:val="006516AF"/>
    <w:rsid w:val="00660375"/>
    <w:rsid w:val="0066583A"/>
    <w:rsid w:val="0067679C"/>
    <w:rsid w:val="00691303"/>
    <w:rsid w:val="00696DDE"/>
    <w:rsid w:val="006C577E"/>
    <w:rsid w:val="006C6835"/>
    <w:rsid w:val="006D2044"/>
    <w:rsid w:val="006E34E0"/>
    <w:rsid w:val="006E7E4E"/>
    <w:rsid w:val="006F1F4D"/>
    <w:rsid w:val="006F48B8"/>
    <w:rsid w:val="00701236"/>
    <w:rsid w:val="007021A5"/>
    <w:rsid w:val="007140AF"/>
    <w:rsid w:val="00725A6A"/>
    <w:rsid w:val="00737BE5"/>
    <w:rsid w:val="00742228"/>
    <w:rsid w:val="00784306"/>
    <w:rsid w:val="00792A0C"/>
    <w:rsid w:val="007A046A"/>
    <w:rsid w:val="007B21EF"/>
    <w:rsid w:val="007C2AAB"/>
    <w:rsid w:val="007C5C9C"/>
    <w:rsid w:val="007D55B8"/>
    <w:rsid w:val="00803DD6"/>
    <w:rsid w:val="00810E5A"/>
    <w:rsid w:val="00820BEB"/>
    <w:rsid w:val="00835EF0"/>
    <w:rsid w:val="008514DD"/>
    <w:rsid w:val="008570F9"/>
    <w:rsid w:val="008658EC"/>
    <w:rsid w:val="008A1B08"/>
    <w:rsid w:val="008E0005"/>
    <w:rsid w:val="008E40DC"/>
    <w:rsid w:val="008E4B75"/>
    <w:rsid w:val="008E70D1"/>
    <w:rsid w:val="008F1235"/>
    <w:rsid w:val="008F490A"/>
    <w:rsid w:val="008F5EB2"/>
    <w:rsid w:val="008F7CA9"/>
    <w:rsid w:val="009003D4"/>
    <w:rsid w:val="00902785"/>
    <w:rsid w:val="00910EA7"/>
    <w:rsid w:val="0092642B"/>
    <w:rsid w:val="00935B90"/>
    <w:rsid w:val="00941CD2"/>
    <w:rsid w:val="00943A3A"/>
    <w:rsid w:val="00946602"/>
    <w:rsid w:val="00951167"/>
    <w:rsid w:val="00952CA0"/>
    <w:rsid w:val="00960AF9"/>
    <w:rsid w:val="00983024"/>
    <w:rsid w:val="009A5D18"/>
    <w:rsid w:val="009C177F"/>
    <w:rsid w:val="009C3E78"/>
    <w:rsid w:val="009E7DB7"/>
    <w:rsid w:val="00A02151"/>
    <w:rsid w:val="00A137DE"/>
    <w:rsid w:val="00A21555"/>
    <w:rsid w:val="00A306E1"/>
    <w:rsid w:val="00A30F19"/>
    <w:rsid w:val="00AA08CD"/>
    <w:rsid w:val="00AB2923"/>
    <w:rsid w:val="00AC3CE4"/>
    <w:rsid w:val="00AD07A1"/>
    <w:rsid w:val="00AE00D0"/>
    <w:rsid w:val="00AE1B37"/>
    <w:rsid w:val="00B04216"/>
    <w:rsid w:val="00B1522E"/>
    <w:rsid w:val="00B31FF6"/>
    <w:rsid w:val="00B36477"/>
    <w:rsid w:val="00B421D0"/>
    <w:rsid w:val="00B4308A"/>
    <w:rsid w:val="00B43CC3"/>
    <w:rsid w:val="00B47C52"/>
    <w:rsid w:val="00B53315"/>
    <w:rsid w:val="00B541A9"/>
    <w:rsid w:val="00B574CD"/>
    <w:rsid w:val="00BA240D"/>
    <w:rsid w:val="00BA79A6"/>
    <w:rsid w:val="00BB6A84"/>
    <w:rsid w:val="00BC7972"/>
    <w:rsid w:val="00BC7978"/>
    <w:rsid w:val="00BF1B8C"/>
    <w:rsid w:val="00BF7D13"/>
    <w:rsid w:val="00C150CA"/>
    <w:rsid w:val="00C264FF"/>
    <w:rsid w:val="00C277AB"/>
    <w:rsid w:val="00C36B5E"/>
    <w:rsid w:val="00C36C64"/>
    <w:rsid w:val="00C400BF"/>
    <w:rsid w:val="00C418CB"/>
    <w:rsid w:val="00C549AF"/>
    <w:rsid w:val="00C64E6B"/>
    <w:rsid w:val="00C672DB"/>
    <w:rsid w:val="00C75B08"/>
    <w:rsid w:val="00C76BAB"/>
    <w:rsid w:val="00C9525B"/>
    <w:rsid w:val="00CE3A47"/>
    <w:rsid w:val="00CF0F1F"/>
    <w:rsid w:val="00CF4FF0"/>
    <w:rsid w:val="00D16A7F"/>
    <w:rsid w:val="00D31697"/>
    <w:rsid w:val="00D42D28"/>
    <w:rsid w:val="00D454B2"/>
    <w:rsid w:val="00D5583C"/>
    <w:rsid w:val="00D57A70"/>
    <w:rsid w:val="00D602B1"/>
    <w:rsid w:val="00D647D6"/>
    <w:rsid w:val="00D65A13"/>
    <w:rsid w:val="00D9049F"/>
    <w:rsid w:val="00DA28D4"/>
    <w:rsid w:val="00DB4C8D"/>
    <w:rsid w:val="00DC7035"/>
    <w:rsid w:val="00DD2C3F"/>
    <w:rsid w:val="00DE1596"/>
    <w:rsid w:val="00DF1E15"/>
    <w:rsid w:val="00DF5504"/>
    <w:rsid w:val="00DF5C36"/>
    <w:rsid w:val="00E10926"/>
    <w:rsid w:val="00E22D57"/>
    <w:rsid w:val="00E251C1"/>
    <w:rsid w:val="00E347C1"/>
    <w:rsid w:val="00E5333C"/>
    <w:rsid w:val="00E55BBA"/>
    <w:rsid w:val="00E55CBD"/>
    <w:rsid w:val="00E60DC0"/>
    <w:rsid w:val="00E72C97"/>
    <w:rsid w:val="00E76C01"/>
    <w:rsid w:val="00E85B1D"/>
    <w:rsid w:val="00E866BD"/>
    <w:rsid w:val="00E947C2"/>
    <w:rsid w:val="00EA6C9C"/>
    <w:rsid w:val="00EB42F0"/>
    <w:rsid w:val="00EB683C"/>
    <w:rsid w:val="00ED121F"/>
    <w:rsid w:val="00ED4A48"/>
    <w:rsid w:val="00EE2C39"/>
    <w:rsid w:val="00EE3BDF"/>
    <w:rsid w:val="00EE7782"/>
    <w:rsid w:val="00EF621B"/>
    <w:rsid w:val="00F105E9"/>
    <w:rsid w:val="00F13CF7"/>
    <w:rsid w:val="00F2090F"/>
    <w:rsid w:val="00F20FCF"/>
    <w:rsid w:val="00F27F60"/>
    <w:rsid w:val="00F30835"/>
    <w:rsid w:val="00F37E2B"/>
    <w:rsid w:val="00F40FEF"/>
    <w:rsid w:val="00F41299"/>
    <w:rsid w:val="00F47D64"/>
    <w:rsid w:val="00F54C05"/>
    <w:rsid w:val="00F650FA"/>
    <w:rsid w:val="00F655C0"/>
    <w:rsid w:val="00F66557"/>
    <w:rsid w:val="00FA086A"/>
    <w:rsid w:val="00FA73E5"/>
    <w:rsid w:val="00FC3F80"/>
    <w:rsid w:val="00FC6C9D"/>
    <w:rsid w:val="00FD4893"/>
    <w:rsid w:val="00FD717E"/>
    <w:rsid w:val="00FE20C2"/>
    <w:rsid w:val="00FE4936"/>
    <w:rsid w:val="00FE4F70"/>
    <w:rsid w:val="00FE693A"/>
    <w:rsid w:val="00FF4B6A"/>
    <w:rsid w:val="00FF74E2"/>
    <w:rsid w:val="03FABC7C"/>
    <w:rsid w:val="074CF7B8"/>
    <w:rsid w:val="07599A9D"/>
    <w:rsid w:val="07920E9E"/>
    <w:rsid w:val="093DDD7B"/>
    <w:rsid w:val="0AF7E7D5"/>
    <w:rsid w:val="0C328087"/>
    <w:rsid w:val="0CC68390"/>
    <w:rsid w:val="0CC84473"/>
    <w:rsid w:val="0EDE6F4E"/>
    <w:rsid w:val="10DB4919"/>
    <w:rsid w:val="149ED8F2"/>
    <w:rsid w:val="17A6D69C"/>
    <w:rsid w:val="18E42FEF"/>
    <w:rsid w:val="197CE15C"/>
    <w:rsid w:val="1AD4D150"/>
    <w:rsid w:val="1E9907D2"/>
    <w:rsid w:val="1EE1DC35"/>
    <w:rsid w:val="21461D9E"/>
    <w:rsid w:val="27AD3FC6"/>
    <w:rsid w:val="27C0D089"/>
    <w:rsid w:val="282A8EF9"/>
    <w:rsid w:val="283E1E10"/>
    <w:rsid w:val="28F431F9"/>
    <w:rsid w:val="28F8F089"/>
    <w:rsid w:val="29DE2B2C"/>
    <w:rsid w:val="2B4591DA"/>
    <w:rsid w:val="2B8360C8"/>
    <w:rsid w:val="2C579CEA"/>
    <w:rsid w:val="2C5AD6A4"/>
    <w:rsid w:val="2CA8BAD4"/>
    <w:rsid w:val="2CD8A123"/>
    <w:rsid w:val="2D852534"/>
    <w:rsid w:val="2E1E4D74"/>
    <w:rsid w:val="2FBCD2A6"/>
    <w:rsid w:val="30823656"/>
    <w:rsid w:val="3148317E"/>
    <w:rsid w:val="35E87EFC"/>
    <w:rsid w:val="38500C01"/>
    <w:rsid w:val="385BAFD2"/>
    <w:rsid w:val="3A7E458B"/>
    <w:rsid w:val="3DB98E61"/>
    <w:rsid w:val="3E9EA60B"/>
    <w:rsid w:val="3EB5C44B"/>
    <w:rsid w:val="3F1D5C97"/>
    <w:rsid w:val="4075F843"/>
    <w:rsid w:val="4137EBBB"/>
    <w:rsid w:val="4689576D"/>
    <w:rsid w:val="4886C15C"/>
    <w:rsid w:val="48C91474"/>
    <w:rsid w:val="49570834"/>
    <w:rsid w:val="4B7EE1D4"/>
    <w:rsid w:val="53EB21F2"/>
    <w:rsid w:val="56D0D8C4"/>
    <w:rsid w:val="57F29888"/>
    <w:rsid w:val="5865F7E4"/>
    <w:rsid w:val="5C39BFA0"/>
    <w:rsid w:val="5DEF2496"/>
    <w:rsid w:val="5EACAC48"/>
    <w:rsid w:val="5EF48908"/>
    <w:rsid w:val="60714501"/>
    <w:rsid w:val="60D37FA6"/>
    <w:rsid w:val="61C20B5A"/>
    <w:rsid w:val="6352F9EE"/>
    <w:rsid w:val="64F4FD97"/>
    <w:rsid w:val="66662FAB"/>
    <w:rsid w:val="66D4F9FB"/>
    <w:rsid w:val="68A2D121"/>
    <w:rsid w:val="68AD29F7"/>
    <w:rsid w:val="68DDBD12"/>
    <w:rsid w:val="6A688F9D"/>
    <w:rsid w:val="707E6FCA"/>
    <w:rsid w:val="711A44B8"/>
    <w:rsid w:val="72F426E3"/>
    <w:rsid w:val="731EECAB"/>
    <w:rsid w:val="7329F56A"/>
    <w:rsid w:val="73B2DB96"/>
    <w:rsid w:val="75AA55AD"/>
    <w:rsid w:val="75D35A24"/>
    <w:rsid w:val="760E26ED"/>
    <w:rsid w:val="776E0325"/>
    <w:rsid w:val="78686A92"/>
    <w:rsid w:val="7A9C4054"/>
    <w:rsid w:val="7AFFF1EB"/>
    <w:rsid w:val="7BDE767E"/>
    <w:rsid w:val="7DFB1235"/>
    <w:rsid w:val="7E9876A3"/>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E10328"/>
  <w15:chartTrackingRefBased/>
  <w15:docId w15:val="{04687888-CDB0-4C27-882D-D7D2EBE4B4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37BE5"/>
  </w:style>
  <w:style w:type="paragraph" w:styleId="Virsraksts3">
    <w:name w:val="heading 3"/>
    <w:basedOn w:val="Parasts"/>
    <w:link w:val="Virsraksts3Rakstz"/>
    <w:uiPriority w:val="9"/>
    <w:qFormat/>
    <w:rsid w:val="00E55CBD"/>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Normal bullet 2,Bullet list,Saistīto dokumentu saraksts,Syle 1,Numurets,H&amp;P List Paragraph,Krāsains saraksts — izcēlums 11,Strip,Colorful List - Accent 12,Table of contents numbered,Citation List,PPS_Bullet,Virsraksti,Bullet EY,body"/>
    <w:basedOn w:val="Parasts"/>
    <w:link w:val="SarakstarindkopaRakstz"/>
    <w:uiPriority w:val="34"/>
    <w:qFormat/>
    <w:rsid w:val="00737BE5"/>
    <w:pPr>
      <w:ind w:left="720"/>
      <w:contextualSpacing/>
    </w:pPr>
  </w:style>
  <w:style w:type="character" w:customStyle="1" w:styleId="SarakstarindkopaRakstz">
    <w:name w:val="Saraksta rindkopa Rakstz."/>
    <w:aliases w:val="2 Rakstz.,Normal bullet 2 Rakstz.,Bullet list Rakstz.,Saistīto dokumentu saraksts Rakstz.,Syle 1 Rakstz.,Numurets Rakstz.,H&amp;P List Paragraph Rakstz.,Krāsains saraksts — izcēlums 11 Rakstz.,Strip Rakstz.,Citation List Rakstz."/>
    <w:link w:val="Sarakstarindkopa"/>
    <w:uiPriority w:val="34"/>
    <w:qFormat/>
    <w:locked/>
    <w:rsid w:val="00737BE5"/>
  </w:style>
  <w:style w:type="character" w:styleId="Komentraatsauce">
    <w:name w:val="annotation reference"/>
    <w:basedOn w:val="Noklusjumarindkopasfonts"/>
    <w:uiPriority w:val="99"/>
    <w:semiHidden/>
    <w:unhideWhenUsed/>
    <w:rsid w:val="00737BE5"/>
    <w:rPr>
      <w:sz w:val="16"/>
      <w:szCs w:val="16"/>
    </w:rPr>
  </w:style>
  <w:style w:type="paragraph" w:styleId="Komentrateksts">
    <w:name w:val="annotation text"/>
    <w:basedOn w:val="Parasts"/>
    <w:link w:val="KomentratekstsRakstz"/>
    <w:uiPriority w:val="99"/>
    <w:unhideWhenUsed/>
    <w:rsid w:val="00737BE5"/>
    <w:pPr>
      <w:spacing w:line="240" w:lineRule="auto"/>
    </w:pPr>
    <w:rPr>
      <w:sz w:val="20"/>
      <w:szCs w:val="20"/>
    </w:rPr>
  </w:style>
  <w:style w:type="character" w:customStyle="1" w:styleId="KomentratekstsRakstz">
    <w:name w:val="Komentāra teksts Rakstz."/>
    <w:basedOn w:val="Noklusjumarindkopasfonts"/>
    <w:link w:val="Komentrateksts"/>
    <w:uiPriority w:val="99"/>
    <w:rsid w:val="00737BE5"/>
    <w:rPr>
      <w:sz w:val="20"/>
      <w:szCs w:val="20"/>
    </w:rPr>
  </w:style>
  <w:style w:type="table" w:styleId="Reatabula">
    <w:name w:val="Table Grid"/>
    <w:basedOn w:val="Parastatabula"/>
    <w:uiPriority w:val="39"/>
    <w:rsid w:val="00E251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Parasts"/>
    <w:rsid w:val="00E251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normaltextrun">
    <w:name w:val="normaltextrun"/>
    <w:basedOn w:val="Noklusjumarindkopasfonts"/>
    <w:rsid w:val="00E251C1"/>
  </w:style>
  <w:style w:type="character" w:customStyle="1" w:styleId="eop">
    <w:name w:val="eop"/>
    <w:basedOn w:val="Noklusjumarindkopasfonts"/>
    <w:rsid w:val="00E251C1"/>
  </w:style>
  <w:style w:type="paragraph" w:styleId="Prskatjums">
    <w:name w:val="Revision"/>
    <w:hidden/>
    <w:uiPriority w:val="99"/>
    <w:semiHidden/>
    <w:rsid w:val="000D4BA9"/>
    <w:pPr>
      <w:spacing w:after="0" w:line="240" w:lineRule="auto"/>
    </w:pPr>
  </w:style>
  <w:style w:type="character" w:customStyle="1" w:styleId="Virsraksts3Rakstz">
    <w:name w:val="Virsraksts 3 Rakstz."/>
    <w:basedOn w:val="Noklusjumarindkopasfonts"/>
    <w:link w:val="Virsraksts3"/>
    <w:uiPriority w:val="9"/>
    <w:rsid w:val="00E55CBD"/>
    <w:rPr>
      <w:rFonts w:ascii="Times New Roman" w:eastAsia="Times New Roman" w:hAnsi="Times New Roman" w:cs="Times New Roman"/>
      <w:b/>
      <w:bCs/>
      <w:sz w:val="27"/>
      <w:szCs w:val="27"/>
      <w:lang w:eastAsia="lv-LV"/>
    </w:rPr>
  </w:style>
  <w:style w:type="character" w:styleId="Izteiksmgs">
    <w:name w:val="Strong"/>
    <w:basedOn w:val="Noklusjumarindkopasfonts"/>
    <w:uiPriority w:val="22"/>
    <w:qFormat/>
    <w:rsid w:val="00E55CBD"/>
    <w:rPr>
      <w:b/>
      <w:bCs/>
    </w:rPr>
  </w:style>
  <w:style w:type="character" w:customStyle="1" w:styleId="bisUnderline">
    <w:name w:val="bisUnderline"/>
    <w:qFormat/>
    <w:rsid w:val="00555C49"/>
    <w:rPr>
      <w:u w:val="single"/>
    </w:rPr>
  </w:style>
  <w:style w:type="paragraph" w:customStyle="1" w:styleId="bisParagraphJustify">
    <w:name w:val="bisParagraphJustify"/>
    <w:basedOn w:val="Parasts"/>
    <w:qFormat/>
    <w:rsid w:val="00555C49"/>
    <w:pPr>
      <w:widowControl w:val="0"/>
      <w:spacing w:after="216" w:line="240" w:lineRule="auto"/>
      <w:jc w:val="both"/>
    </w:pPr>
    <w:rPr>
      <w:rFonts w:ascii="Times New Roman" w:eastAsia="SimSun" w:hAnsi="Times New Roman" w:cs="Lucida Sans"/>
      <w:sz w:val="24"/>
      <w:szCs w:val="24"/>
      <w:lang w:val="en" w:eastAsia="zh-CN" w:bidi="hi-IN"/>
    </w:rPr>
  </w:style>
  <w:style w:type="paragraph" w:styleId="Galvene">
    <w:name w:val="header"/>
    <w:basedOn w:val="Parasts"/>
    <w:link w:val="GalveneRakstz"/>
    <w:uiPriority w:val="99"/>
    <w:unhideWhenUsed/>
    <w:rsid w:val="008F7CA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F7CA9"/>
  </w:style>
  <w:style w:type="paragraph" w:styleId="Kjene">
    <w:name w:val="footer"/>
    <w:basedOn w:val="Parasts"/>
    <w:link w:val="KjeneRakstz"/>
    <w:uiPriority w:val="99"/>
    <w:unhideWhenUsed/>
    <w:rsid w:val="008F7CA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F7CA9"/>
  </w:style>
  <w:style w:type="paragraph" w:styleId="Komentratma">
    <w:name w:val="annotation subject"/>
    <w:basedOn w:val="Komentrateksts"/>
    <w:next w:val="Komentrateksts"/>
    <w:link w:val="KomentratmaRakstz"/>
    <w:uiPriority w:val="99"/>
    <w:semiHidden/>
    <w:unhideWhenUsed/>
    <w:rsid w:val="00157AE8"/>
    <w:rPr>
      <w:b/>
      <w:bCs/>
    </w:rPr>
  </w:style>
  <w:style w:type="character" w:customStyle="1" w:styleId="KomentratmaRakstz">
    <w:name w:val="Komentāra tēma Rakstz."/>
    <w:basedOn w:val="KomentratekstsRakstz"/>
    <w:link w:val="Komentratma"/>
    <w:uiPriority w:val="99"/>
    <w:semiHidden/>
    <w:rsid w:val="00157AE8"/>
    <w:rPr>
      <w:b/>
      <w:bCs/>
      <w:sz w:val="20"/>
      <w:szCs w:val="20"/>
    </w:rPr>
  </w:style>
  <w:style w:type="paragraph" w:styleId="Paraststmeklis">
    <w:name w:val="Normal (Web)"/>
    <w:basedOn w:val="Parasts"/>
    <w:uiPriority w:val="99"/>
    <w:semiHidden/>
    <w:unhideWhenUsed/>
    <w:rsid w:val="00A306E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Piemint1">
    <w:name w:val="Pieminēt1"/>
    <w:basedOn w:val="Noklusjumarindkopasfonts"/>
    <w:uiPriority w:val="99"/>
    <w:unhideWhenUsed/>
    <w:rsid w:val="0020118E"/>
    <w:rPr>
      <w:color w:val="2B579A"/>
      <w:shd w:val="clear" w:color="auto" w:fill="E1DFDD"/>
    </w:rPr>
  </w:style>
  <w:style w:type="paragraph" w:styleId="Balonteksts">
    <w:name w:val="Balloon Text"/>
    <w:basedOn w:val="Parasts"/>
    <w:link w:val="BalontekstsRakstz"/>
    <w:uiPriority w:val="99"/>
    <w:semiHidden/>
    <w:unhideWhenUsed/>
    <w:rsid w:val="00BF1B8C"/>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F1B8C"/>
    <w:rPr>
      <w:rFonts w:ascii="Segoe UI" w:hAnsi="Segoe UI" w:cs="Segoe UI"/>
      <w:sz w:val="18"/>
      <w:szCs w:val="18"/>
    </w:rPr>
  </w:style>
  <w:style w:type="character" w:customStyle="1" w:styleId="mark5592lrlts">
    <w:name w:val="mark5592lrlts"/>
    <w:basedOn w:val="Noklusjumarindkopasfonts"/>
    <w:rsid w:val="00FD4893"/>
  </w:style>
  <w:style w:type="character" w:styleId="Hipersaite">
    <w:name w:val="Hyperlink"/>
    <w:basedOn w:val="Noklusjumarindkopasfonts"/>
    <w:uiPriority w:val="99"/>
    <w:semiHidden/>
    <w:unhideWhenUsed/>
    <w:rsid w:val="00F27F60"/>
    <w:rPr>
      <w:color w:val="0000FF"/>
      <w:u w:val="single"/>
    </w:rPr>
  </w:style>
  <w:style w:type="paragraph" w:styleId="Vresteksts">
    <w:name w:val="footnote text"/>
    <w:basedOn w:val="Parasts"/>
    <w:link w:val="VrestekstsRakstz"/>
    <w:uiPriority w:val="99"/>
    <w:semiHidden/>
    <w:unhideWhenUsed/>
    <w:rsid w:val="00F27F60"/>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F27F60"/>
    <w:rPr>
      <w:sz w:val="20"/>
      <w:szCs w:val="20"/>
    </w:rPr>
  </w:style>
  <w:style w:type="character" w:styleId="Vresatsauce">
    <w:name w:val="footnote reference"/>
    <w:basedOn w:val="Noklusjumarindkopasfonts"/>
    <w:uiPriority w:val="99"/>
    <w:semiHidden/>
    <w:unhideWhenUsed/>
    <w:rsid w:val="00F27F6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24770620">
      <w:bodyDiv w:val="1"/>
      <w:marLeft w:val="0"/>
      <w:marRight w:val="0"/>
      <w:marTop w:val="0"/>
      <w:marBottom w:val="0"/>
      <w:divBdr>
        <w:top w:val="none" w:sz="0" w:space="0" w:color="auto"/>
        <w:left w:val="none" w:sz="0" w:space="0" w:color="auto"/>
        <w:bottom w:val="none" w:sz="0" w:space="0" w:color="auto"/>
        <w:right w:val="none" w:sz="0" w:space="0" w:color="auto"/>
      </w:divBdr>
    </w:div>
    <w:div w:id="1440176320">
      <w:bodyDiv w:val="1"/>
      <w:marLeft w:val="0"/>
      <w:marRight w:val="0"/>
      <w:marTop w:val="0"/>
      <w:marBottom w:val="0"/>
      <w:divBdr>
        <w:top w:val="none" w:sz="0" w:space="0" w:color="auto"/>
        <w:left w:val="none" w:sz="0" w:space="0" w:color="auto"/>
        <w:bottom w:val="none" w:sz="0" w:space="0" w:color="auto"/>
        <w:right w:val="none" w:sz="0" w:space="0" w:color="auto"/>
      </w:divBdr>
    </w:div>
    <w:div w:id="1599756146">
      <w:bodyDiv w:val="1"/>
      <w:marLeft w:val="0"/>
      <w:marRight w:val="0"/>
      <w:marTop w:val="0"/>
      <w:marBottom w:val="0"/>
      <w:divBdr>
        <w:top w:val="none" w:sz="0" w:space="0" w:color="auto"/>
        <w:left w:val="none" w:sz="0" w:space="0" w:color="auto"/>
        <w:bottom w:val="none" w:sz="0" w:space="0" w:color="auto"/>
        <w:right w:val="none" w:sz="0" w:space="0" w:color="auto"/>
      </w:divBdr>
    </w:div>
    <w:div w:id="1765682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uris.Sumeiko@km.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039FED-5C0D-4B13-8E9D-63941AAEDC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Pages>
  <Words>13239</Words>
  <Characters>7547</Characters>
  <Application>Microsoft Office Word</Application>
  <DocSecurity>0</DocSecurity>
  <Lines>62</Lines>
  <Paragraphs>41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20745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Šumeiko</dc:creator>
  <cp:keywords/>
  <dc:description/>
  <cp:lastModifiedBy>Madara Freimane</cp:lastModifiedBy>
  <cp:revision>4</cp:revision>
  <dcterms:created xsi:type="dcterms:W3CDTF">2024-03-12T13:39:00Z</dcterms:created>
  <dcterms:modified xsi:type="dcterms:W3CDTF">2024-03-12T13:40:00Z</dcterms:modified>
</cp:coreProperties>
</file>