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84832" w14:textId="08D5DCFD" w:rsidR="007104E2" w:rsidRPr="003016F4" w:rsidRDefault="00235A11" w:rsidP="00CF6A73">
      <w:pPr>
        <w:jc w:val="center"/>
        <w:rPr>
          <w:noProof/>
          <w:sz w:val="24"/>
          <w:szCs w:val="24"/>
        </w:rPr>
      </w:pPr>
      <w:r w:rsidRPr="003016F4">
        <w:rPr>
          <w:rFonts w:ascii="Times New Roman" w:hAnsi="Times New Roman" w:cs="Times New Roman"/>
          <w:b/>
          <w:bCs/>
          <w:noProof/>
          <w:sz w:val="24"/>
          <w:szCs w:val="24"/>
        </w:rPr>
        <w:t xml:space="preserve">Informatīvais ziņojums </w:t>
      </w:r>
      <w:r w:rsidR="00CF6A73" w:rsidRPr="003016F4">
        <w:rPr>
          <w:rFonts w:ascii="Times New Roman" w:hAnsi="Times New Roman" w:cs="Times New Roman"/>
          <w:b/>
          <w:bCs/>
          <w:noProof/>
          <w:sz w:val="24"/>
          <w:szCs w:val="24"/>
        </w:rPr>
        <w:t>"Par Eiropas Savienības Atveseļošanas un noturības mehānisma plāna 3.1.</w:t>
      </w:r>
      <w:r w:rsidR="003016F4">
        <w:rPr>
          <w:rFonts w:ascii="Times New Roman" w:hAnsi="Times New Roman" w:cs="Times New Roman"/>
          <w:b/>
          <w:bCs/>
          <w:noProof/>
          <w:sz w:val="24"/>
          <w:szCs w:val="24"/>
        </w:rPr>
        <w:t> </w:t>
      </w:r>
      <w:r w:rsidR="00CF6A73" w:rsidRPr="003016F4">
        <w:rPr>
          <w:rFonts w:ascii="Times New Roman" w:hAnsi="Times New Roman" w:cs="Times New Roman"/>
          <w:b/>
          <w:bCs/>
          <w:noProof/>
          <w:sz w:val="24"/>
          <w:szCs w:val="24"/>
        </w:rPr>
        <w:t>reformu un investīciju virziena "Reģionālā politika" 3.1.2.1.i.</w:t>
      </w:r>
      <w:r w:rsidR="003016F4">
        <w:rPr>
          <w:rFonts w:ascii="Times New Roman" w:hAnsi="Times New Roman" w:cs="Times New Roman"/>
          <w:b/>
          <w:bCs/>
          <w:noProof/>
          <w:sz w:val="24"/>
          <w:szCs w:val="24"/>
        </w:rPr>
        <w:t> </w:t>
      </w:r>
      <w:r w:rsidR="00CF6A73" w:rsidRPr="003016F4">
        <w:rPr>
          <w:rFonts w:ascii="Times New Roman" w:hAnsi="Times New Roman" w:cs="Times New Roman"/>
          <w:b/>
          <w:bCs/>
          <w:noProof/>
          <w:sz w:val="24"/>
          <w:szCs w:val="24"/>
        </w:rPr>
        <w:t>investīcijas "Publisko pakalpojumu un nodarbinātības pieejamības veicināšanas pasākumi cilvēkiem ar funkcionāliem traucējumiem" pirmās kārtas "Valsts un pašvaldību ēku vides pieejamības nodrošināšanas pasākumi" atskaites punkta termiņa kavējumu</w:t>
      </w:r>
    </w:p>
    <w:p w14:paraId="1BAB5878" w14:textId="119660DE" w:rsidR="00235A11" w:rsidRPr="003016F4" w:rsidRDefault="00351B81" w:rsidP="00A919A7">
      <w:pPr>
        <w:jc w:val="center"/>
        <w:rPr>
          <w:rFonts w:ascii="Times New Roman" w:hAnsi="Times New Roman" w:cs="Times New Roman"/>
          <w:b/>
          <w:bCs/>
          <w:noProof/>
          <w:sz w:val="24"/>
          <w:szCs w:val="24"/>
        </w:rPr>
      </w:pPr>
      <w:r w:rsidRPr="003016F4">
        <w:rPr>
          <w:rFonts w:ascii="Times New Roman" w:hAnsi="Times New Roman" w:cs="Times New Roman"/>
          <w:b/>
          <w:bCs/>
          <w:noProof/>
          <w:sz w:val="24"/>
          <w:szCs w:val="24"/>
        </w:rPr>
        <w:t>I</w:t>
      </w:r>
      <w:r w:rsidR="00E90FF6" w:rsidRPr="003016F4">
        <w:rPr>
          <w:rFonts w:ascii="Times New Roman" w:hAnsi="Times New Roman" w:cs="Times New Roman"/>
          <w:b/>
          <w:bCs/>
          <w:noProof/>
          <w:sz w:val="24"/>
          <w:szCs w:val="24"/>
        </w:rPr>
        <w:t>.</w:t>
      </w:r>
      <w:r w:rsidR="00A919A7" w:rsidRPr="003016F4">
        <w:rPr>
          <w:rFonts w:ascii="Times New Roman" w:hAnsi="Times New Roman" w:cs="Times New Roman"/>
          <w:b/>
          <w:bCs/>
          <w:noProof/>
          <w:sz w:val="24"/>
          <w:szCs w:val="24"/>
        </w:rPr>
        <w:t> </w:t>
      </w:r>
      <w:r w:rsidR="007104E2" w:rsidRPr="003016F4">
        <w:rPr>
          <w:rFonts w:ascii="Times New Roman" w:hAnsi="Times New Roman" w:cs="Times New Roman"/>
          <w:b/>
          <w:bCs/>
          <w:noProof/>
          <w:sz w:val="24"/>
          <w:szCs w:val="24"/>
        </w:rPr>
        <w:t>Ievads</w:t>
      </w:r>
    </w:p>
    <w:p w14:paraId="68140184" w14:textId="0D92E3F2" w:rsidR="00A919A7" w:rsidRPr="003016F4" w:rsidRDefault="007104E2" w:rsidP="00A1080C">
      <w:pPr>
        <w:pStyle w:val="Sarakstarindkopa"/>
        <w:numPr>
          <w:ilvl w:val="0"/>
          <w:numId w:val="4"/>
        </w:numPr>
        <w:tabs>
          <w:tab w:val="left" w:pos="993"/>
        </w:tabs>
        <w:spacing w:after="120"/>
        <w:ind w:left="0" w:firstLine="709"/>
        <w:jc w:val="both"/>
        <w:rPr>
          <w:rFonts w:ascii="Times New Roman" w:hAnsi="Times New Roman" w:cs="Times New Roman"/>
          <w:noProof/>
          <w:sz w:val="24"/>
          <w:szCs w:val="24"/>
        </w:rPr>
      </w:pPr>
      <w:r w:rsidRPr="003016F4">
        <w:rPr>
          <w:rFonts w:ascii="Times New Roman" w:hAnsi="Times New Roman" w:cs="Times New Roman"/>
          <w:noProof/>
          <w:sz w:val="24"/>
          <w:szCs w:val="24"/>
        </w:rPr>
        <w:t>Informatīvais ziņojums izstrādāts, lai informētu Ministru kabinetu (turpmāk – MK) par Atveseļošanas un noturības mehānisma (turpmāk – AF) plāna 3.</w:t>
      </w:r>
      <w:r w:rsidR="003016F4">
        <w:rPr>
          <w:rFonts w:ascii="Times New Roman" w:hAnsi="Times New Roman" w:cs="Times New Roman"/>
          <w:noProof/>
          <w:sz w:val="24"/>
          <w:szCs w:val="24"/>
        </w:rPr>
        <w:t> </w:t>
      </w:r>
      <w:r w:rsidRPr="003016F4">
        <w:rPr>
          <w:rFonts w:ascii="Times New Roman" w:hAnsi="Times New Roman" w:cs="Times New Roman"/>
          <w:noProof/>
          <w:sz w:val="24"/>
          <w:szCs w:val="24"/>
        </w:rPr>
        <w:t xml:space="preserve">komponentes </w:t>
      </w:r>
      <w:r w:rsidR="002E2FD7" w:rsidRPr="003016F4">
        <w:rPr>
          <w:rFonts w:ascii="Times New Roman" w:hAnsi="Times New Roman" w:cs="Times New Roman"/>
          <w:noProof/>
          <w:sz w:val="24"/>
          <w:szCs w:val="24"/>
        </w:rPr>
        <w:t>"</w:t>
      </w:r>
      <w:r w:rsidRPr="003016F4">
        <w:rPr>
          <w:rFonts w:ascii="Times New Roman" w:hAnsi="Times New Roman" w:cs="Times New Roman"/>
          <w:noProof/>
          <w:sz w:val="24"/>
          <w:szCs w:val="24"/>
        </w:rPr>
        <w:t>Nevienlīdzības mazināšana</w:t>
      </w:r>
      <w:r w:rsidR="002E2FD7" w:rsidRPr="003016F4">
        <w:rPr>
          <w:rFonts w:ascii="Times New Roman" w:hAnsi="Times New Roman" w:cs="Times New Roman"/>
          <w:noProof/>
          <w:sz w:val="24"/>
          <w:szCs w:val="24"/>
        </w:rPr>
        <w:t>"</w:t>
      </w:r>
      <w:r w:rsidRPr="003016F4">
        <w:rPr>
          <w:rFonts w:ascii="Times New Roman" w:hAnsi="Times New Roman" w:cs="Times New Roman"/>
          <w:noProof/>
          <w:sz w:val="24"/>
          <w:szCs w:val="24"/>
        </w:rPr>
        <w:t xml:space="preserve"> 3.1.</w:t>
      </w:r>
      <w:r w:rsidR="003016F4">
        <w:rPr>
          <w:rFonts w:ascii="Times New Roman" w:hAnsi="Times New Roman" w:cs="Times New Roman"/>
          <w:noProof/>
          <w:sz w:val="24"/>
          <w:szCs w:val="24"/>
        </w:rPr>
        <w:t> </w:t>
      </w:r>
      <w:r w:rsidRPr="003016F4">
        <w:rPr>
          <w:rFonts w:ascii="Times New Roman" w:hAnsi="Times New Roman" w:cs="Times New Roman"/>
          <w:noProof/>
          <w:sz w:val="24"/>
          <w:szCs w:val="24"/>
        </w:rPr>
        <w:t xml:space="preserve">reformu un investīciju virziena </w:t>
      </w:r>
      <w:r w:rsidR="002E2FD7" w:rsidRPr="003016F4">
        <w:rPr>
          <w:rFonts w:ascii="Times New Roman" w:hAnsi="Times New Roman" w:cs="Times New Roman"/>
          <w:noProof/>
          <w:sz w:val="24"/>
          <w:szCs w:val="24"/>
        </w:rPr>
        <w:t>"</w:t>
      </w:r>
      <w:r w:rsidRPr="003016F4">
        <w:rPr>
          <w:rFonts w:ascii="Times New Roman" w:hAnsi="Times New Roman" w:cs="Times New Roman"/>
          <w:noProof/>
          <w:sz w:val="24"/>
          <w:szCs w:val="24"/>
        </w:rPr>
        <w:t>Reģionālā politika</w:t>
      </w:r>
      <w:r w:rsidR="002E2FD7" w:rsidRPr="003016F4">
        <w:rPr>
          <w:rFonts w:ascii="Times New Roman" w:hAnsi="Times New Roman" w:cs="Times New Roman"/>
          <w:noProof/>
          <w:sz w:val="24"/>
          <w:szCs w:val="24"/>
        </w:rPr>
        <w:t xml:space="preserve">" </w:t>
      </w:r>
      <w:r w:rsidRPr="003016F4">
        <w:rPr>
          <w:rFonts w:ascii="Times New Roman" w:hAnsi="Times New Roman" w:cs="Times New Roman"/>
          <w:noProof/>
          <w:sz w:val="24"/>
          <w:szCs w:val="24"/>
        </w:rPr>
        <w:t>reformas 3.1.2.r</w:t>
      </w:r>
      <w:r w:rsidR="0070434C" w:rsidRPr="003016F4">
        <w:rPr>
          <w:rFonts w:ascii="Times New Roman" w:hAnsi="Times New Roman" w:cs="Times New Roman"/>
          <w:noProof/>
          <w:sz w:val="24"/>
          <w:szCs w:val="24"/>
        </w:rPr>
        <w:t>.</w:t>
      </w:r>
      <w:r w:rsidRPr="003016F4">
        <w:rPr>
          <w:rFonts w:ascii="Times New Roman" w:hAnsi="Times New Roman" w:cs="Times New Roman"/>
          <w:noProof/>
          <w:sz w:val="24"/>
          <w:szCs w:val="24"/>
        </w:rPr>
        <w:t xml:space="preserve"> </w:t>
      </w:r>
      <w:r w:rsidR="002E2FD7" w:rsidRPr="003016F4">
        <w:rPr>
          <w:rFonts w:ascii="Times New Roman" w:hAnsi="Times New Roman" w:cs="Times New Roman"/>
          <w:noProof/>
          <w:sz w:val="24"/>
          <w:szCs w:val="24"/>
        </w:rPr>
        <w:t>"</w:t>
      </w:r>
      <w:r w:rsidRPr="003016F4">
        <w:rPr>
          <w:rFonts w:ascii="Times New Roman" w:hAnsi="Times New Roman" w:cs="Times New Roman"/>
          <w:noProof/>
          <w:sz w:val="24"/>
          <w:szCs w:val="24"/>
        </w:rPr>
        <w:t>Sociālo un nodarbinātības pakalpojumu pieejamība minimālo ienākumu reformas atbalstam</w:t>
      </w:r>
      <w:r w:rsidR="002E2FD7" w:rsidRPr="003016F4">
        <w:rPr>
          <w:rFonts w:ascii="Times New Roman" w:hAnsi="Times New Roman" w:cs="Times New Roman"/>
          <w:noProof/>
          <w:sz w:val="24"/>
          <w:szCs w:val="24"/>
        </w:rPr>
        <w:t>"</w:t>
      </w:r>
      <w:r w:rsidRPr="003016F4">
        <w:rPr>
          <w:rFonts w:ascii="Times New Roman" w:hAnsi="Times New Roman" w:cs="Times New Roman"/>
          <w:noProof/>
          <w:sz w:val="24"/>
          <w:szCs w:val="24"/>
        </w:rPr>
        <w:t xml:space="preserve"> 3.1.2.1.i.</w:t>
      </w:r>
      <w:r w:rsidR="002E2FD7" w:rsidRPr="003016F4">
        <w:rPr>
          <w:rFonts w:ascii="Times New Roman" w:hAnsi="Times New Roman" w:cs="Times New Roman"/>
          <w:noProof/>
          <w:sz w:val="24"/>
          <w:szCs w:val="24"/>
        </w:rPr>
        <w:t> </w:t>
      </w:r>
      <w:r w:rsidRPr="003016F4">
        <w:rPr>
          <w:rFonts w:ascii="Times New Roman" w:hAnsi="Times New Roman" w:cs="Times New Roman"/>
          <w:noProof/>
          <w:sz w:val="24"/>
          <w:szCs w:val="24"/>
        </w:rPr>
        <w:t xml:space="preserve">investīcijas </w:t>
      </w:r>
      <w:r w:rsidR="002E2FD7" w:rsidRPr="003016F4">
        <w:rPr>
          <w:rFonts w:ascii="Times New Roman" w:hAnsi="Times New Roman" w:cs="Times New Roman"/>
          <w:noProof/>
          <w:sz w:val="24"/>
          <w:szCs w:val="24"/>
        </w:rPr>
        <w:t>"</w:t>
      </w:r>
      <w:r w:rsidRPr="003016F4">
        <w:rPr>
          <w:rFonts w:ascii="Times New Roman" w:hAnsi="Times New Roman" w:cs="Times New Roman"/>
          <w:noProof/>
          <w:sz w:val="24"/>
          <w:szCs w:val="24"/>
        </w:rPr>
        <w:t>Publisko pakalpojumu un nodarbinātības pieejamības veicināšanas pasākumi cilvēkiem ar funkcionāliem traucējumiem</w:t>
      </w:r>
      <w:r w:rsidR="002E2FD7" w:rsidRPr="003016F4">
        <w:rPr>
          <w:rFonts w:ascii="Times New Roman" w:hAnsi="Times New Roman" w:cs="Times New Roman"/>
          <w:noProof/>
          <w:sz w:val="24"/>
          <w:szCs w:val="24"/>
        </w:rPr>
        <w:t>"</w:t>
      </w:r>
      <w:r w:rsidR="00C75763" w:rsidRPr="003016F4">
        <w:rPr>
          <w:rFonts w:ascii="Times New Roman" w:hAnsi="Times New Roman" w:cs="Times New Roman"/>
          <w:noProof/>
          <w:sz w:val="24"/>
          <w:szCs w:val="24"/>
        </w:rPr>
        <w:t xml:space="preserve"> (turpmāk </w:t>
      </w:r>
      <w:bookmarkStart w:id="0" w:name="_Hlk171684520"/>
      <w:r w:rsidR="00C75763" w:rsidRPr="003016F4">
        <w:rPr>
          <w:rFonts w:ascii="Times New Roman" w:hAnsi="Times New Roman" w:cs="Times New Roman"/>
          <w:noProof/>
          <w:sz w:val="24"/>
          <w:szCs w:val="24"/>
        </w:rPr>
        <w:t>– 3.1.2.1.i.</w:t>
      </w:r>
      <w:r w:rsidR="005B6A02" w:rsidRPr="003016F4">
        <w:rPr>
          <w:noProof/>
          <w:sz w:val="24"/>
          <w:szCs w:val="24"/>
        </w:rPr>
        <w:t> </w:t>
      </w:r>
      <w:r w:rsidR="00C75763" w:rsidRPr="003016F4">
        <w:rPr>
          <w:rFonts w:ascii="Times New Roman" w:hAnsi="Times New Roman" w:cs="Times New Roman"/>
          <w:noProof/>
          <w:sz w:val="24"/>
          <w:szCs w:val="24"/>
        </w:rPr>
        <w:t>investīcija)</w:t>
      </w:r>
      <w:r w:rsidRPr="003016F4">
        <w:rPr>
          <w:rFonts w:ascii="Times New Roman" w:hAnsi="Times New Roman" w:cs="Times New Roman"/>
          <w:noProof/>
          <w:sz w:val="24"/>
          <w:szCs w:val="24"/>
        </w:rPr>
        <w:t xml:space="preserve"> </w:t>
      </w:r>
      <w:r w:rsidR="002E2FD7" w:rsidRPr="003016F4">
        <w:rPr>
          <w:rFonts w:ascii="Times New Roman" w:hAnsi="Times New Roman" w:cs="Times New Roman"/>
          <w:noProof/>
          <w:sz w:val="24"/>
          <w:szCs w:val="24"/>
        </w:rPr>
        <w:t>pirmās</w:t>
      </w:r>
      <w:r w:rsidRPr="003016F4">
        <w:rPr>
          <w:rFonts w:ascii="Times New Roman" w:hAnsi="Times New Roman" w:cs="Times New Roman"/>
          <w:noProof/>
          <w:sz w:val="24"/>
          <w:szCs w:val="24"/>
        </w:rPr>
        <w:t xml:space="preserve"> kārtas </w:t>
      </w:r>
      <w:r w:rsidR="002E2FD7" w:rsidRPr="003016F4">
        <w:rPr>
          <w:rFonts w:ascii="Times New Roman" w:hAnsi="Times New Roman" w:cs="Times New Roman"/>
          <w:noProof/>
          <w:sz w:val="24"/>
          <w:szCs w:val="24"/>
        </w:rPr>
        <w:t xml:space="preserve">"Valsts un pašvaldību ēku vides pieejamības nodrošināšanas pasākumi" </w:t>
      </w:r>
      <w:r w:rsidR="00C75763" w:rsidRPr="003016F4">
        <w:rPr>
          <w:rFonts w:ascii="Times New Roman" w:hAnsi="Times New Roman" w:cs="Times New Roman"/>
          <w:noProof/>
          <w:sz w:val="24"/>
          <w:szCs w:val="24"/>
        </w:rPr>
        <w:t xml:space="preserve">(turpmāk – </w:t>
      </w:r>
      <w:r w:rsidR="002E2FD7" w:rsidRPr="003016F4">
        <w:rPr>
          <w:rFonts w:ascii="Times New Roman" w:hAnsi="Times New Roman" w:cs="Times New Roman"/>
          <w:noProof/>
          <w:sz w:val="24"/>
          <w:szCs w:val="24"/>
        </w:rPr>
        <w:t>pirmā</w:t>
      </w:r>
      <w:r w:rsidR="00C75763" w:rsidRPr="003016F4">
        <w:rPr>
          <w:rFonts w:ascii="Times New Roman" w:hAnsi="Times New Roman" w:cs="Times New Roman"/>
          <w:noProof/>
          <w:sz w:val="24"/>
          <w:szCs w:val="24"/>
        </w:rPr>
        <w:t xml:space="preserve"> kārta) </w:t>
      </w:r>
      <w:r w:rsidR="005B6A02" w:rsidRPr="003016F4">
        <w:rPr>
          <w:rFonts w:ascii="Times New Roman" w:hAnsi="Times New Roman" w:cs="Times New Roman"/>
          <w:noProof/>
          <w:sz w:val="24"/>
          <w:szCs w:val="24"/>
        </w:rPr>
        <w:t>11</w:t>
      </w:r>
      <w:r w:rsidR="002E2FD7" w:rsidRPr="003016F4">
        <w:rPr>
          <w:rFonts w:ascii="Times New Roman" w:hAnsi="Times New Roman" w:cs="Times New Roman"/>
          <w:noProof/>
          <w:sz w:val="24"/>
          <w:szCs w:val="24"/>
        </w:rPr>
        <w:t>3</w:t>
      </w:r>
      <w:r w:rsidR="005B6A02" w:rsidRPr="003016F4">
        <w:rPr>
          <w:rFonts w:ascii="Times New Roman" w:hAnsi="Times New Roman" w:cs="Times New Roman"/>
          <w:noProof/>
          <w:sz w:val="24"/>
          <w:szCs w:val="24"/>
        </w:rPr>
        <w:t>.</w:t>
      </w:r>
      <w:r w:rsidR="002E2FD7" w:rsidRPr="003016F4">
        <w:rPr>
          <w:rFonts w:ascii="Times New Roman" w:hAnsi="Times New Roman" w:cs="Times New Roman"/>
          <w:noProof/>
          <w:sz w:val="24"/>
          <w:szCs w:val="24"/>
        </w:rPr>
        <w:t> </w:t>
      </w:r>
      <w:r w:rsidR="005B6A02" w:rsidRPr="003016F4">
        <w:rPr>
          <w:rFonts w:ascii="Times New Roman" w:hAnsi="Times New Roman" w:cs="Times New Roman"/>
          <w:noProof/>
          <w:sz w:val="24"/>
          <w:szCs w:val="24"/>
        </w:rPr>
        <w:t>atsk</w:t>
      </w:r>
      <w:r w:rsidRPr="003016F4">
        <w:rPr>
          <w:rFonts w:ascii="Times New Roman" w:hAnsi="Times New Roman" w:cs="Times New Roman"/>
          <w:noProof/>
          <w:sz w:val="24"/>
          <w:szCs w:val="24"/>
        </w:rPr>
        <w:t>aites punkta</w:t>
      </w:r>
      <w:r w:rsidR="00E25F83">
        <w:rPr>
          <w:rFonts w:ascii="Times New Roman" w:hAnsi="Times New Roman" w:cs="Times New Roman"/>
          <w:noProof/>
          <w:sz w:val="24"/>
          <w:szCs w:val="24"/>
        </w:rPr>
        <w:t xml:space="preserve"> </w:t>
      </w:r>
      <w:r w:rsidR="00E25F83" w:rsidRPr="003016F4">
        <w:rPr>
          <w:rFonts w:ascii="Times New Roman" w:hAnsi="Times New Roman" w:cs="Times New Roman"/>
          <w:noProof/>
          <w:sz w:val="24"/>
          <w:szCs w:val="24"/>
        </w:rPr>
        <w:t>(turpmāk – 113.</w:t>
      </w:r>
      <w:r w:rsidR="00E25F83">
        <w:rPr>
          <w:rFonts w:ascii="Times New Roman" w:hAnsi="Times New Roman" w:cs="Times New Roman"/>
          <w:noProof/>
          <w:sz w:val="24"/>
          <w:szCs w:val="24"/>
        </w:rPr>
        <w:t> </w:t>
      </w:r>
      <w:r w:rsidR="00E25F83" w:rsidRPr="003016F4">
        <w:rPr>
          <w:rFonts w:ascii="Times New Roman" w:hAnsi="Times New Roman" w:cs="Times New Roman"/>
          <w:noProof/>
          <w:sz w:val="24"/>
          <w:szCs w:val="24"/>
        </w:rPr>
        <w:t>atskaites punkts)</w:t>
      </w:r>
      <w:r w:rsidR="00597031">
        <w:rPr>
          <w:rFonts w:ascii="Times New Roman" w:hAnsi="Times New Roman" w:cs="Times New Roman"/>
          <w:noProof/>
          <w:sz w:val="24"/>
          <w:szCs w:val="24"/>
        </w:rPr>
        <w:t xml:space="preserve">, kas paredz </w:t>
      </w:r>
      <w:r w:rsidR="00C75763" w:rsidRPr="003016F4">
        <w:rPr>
          <w:rFonts w:ascii="Times New Roman" w:hAnsi="Times New Roman" w:cs="Times New Roman"/>
          <w:noProof/>
          <w:sz w:val="24"/>
          <w:szCs w:val="24"/>
        </w:rPr>
        <w:t>līdz 2024.</w:t>
      </w:r>
      <w:r w:rsidR="005B6A02" w:rsidRPr="003016F4">
        <w:rPr>
          <w:rFonts w:ascii="Times New Roman" w:hAnsi="Times New Roman" w:cs="Times New Roman"/>
          <w:noProof/>
          <w:sz w:val="24"/>
          <w:szCs w:val="24"/>
        </w:rPr>
        <w:t> </w:t>
      </w:r>
      <w:r w:rsidR="00C75763" w:rsidRPr="003016F4">
        <w:rPr>
          <w:rFonts w:ascii="Times New Roman" w:hAnsi="Times New Roman" w:cs="Times New Roman"/>
          <w:noProof/>
          <w:sz w:val="24"/>
          <w:szCs w:val="24"/>
        </w:rPr>
        <w:t>gada 3</w:t>
      </w:r>
      <w:r w:rsidR="00F35C8F" w:rsidRPr="003016F4">
        <w:rPr>
          <w:rFonts w:ascii="Times New Roman" w:hAnsi="Times New Roman" w:cs="Times New Roman"/>
          <w:noProof/>
          <w:sz w:val="24"/>
          <w:szCs w:val="24"/>
        </w:rPr>
        <w:t>0</w:t>
      </w:r>
      <w:r w:rsidR="00C75763" w:rsidRPr="003016F4">
        <w:rPr>
          <w:rFonts w:ascii="Times New Roman" w:hAnsi="Times New Roman" w:cs="Times New Roman"/>
          <w:noProof/>
          <w:sz w:val="24"/>
          <w:szCs w:val="24"/>
        </w:rPr>
        <w:t>.</w:t>
      </w:r>
      <w:r w:rsidR="005B6A02" w:rsidRPr="003016F4">
        <w:rPr>
          <w:rFonts w:ascii="Times New Roman" w:hAnsi="Times New Roman" w:cs="Times New Roman"/>
          <w:noProof/>
          <w:sz w:val="24"/>
          <w:szCs w:val="24"/>
        </w:rPr>
        <w:t> </w:t>
      </w:r>
      <w:r w:rsidR="00F35C8F" w:rsidRPr="003016F4">
        <w:rPr>
          <w:rFonts w:ascii="Times New Roman" w:hAnsi="Times New Roman" w:cs="Times New Roman"/>
          <w:noProof/>
          <w:sz w:val="24"/>
          <w:szCs w:val="24"/>
        </w:rPr>
        <w:t>jūnijam</w:t>
      </w:r>
      <w:r w:rsidR="00C75763" w:rsidRPr="003016F4">
        <w:rPr>
          <w:rFonts w:ascii="Times New Roman" w:hAnsi="Times New Roman" w:cs="Times New Roman"/>
          <w:noProof/>
          <w:sz w:val="24"/>
          <w:szCs w:val="24"/>
        </w:rPr>
        <w:t xml:space="preserve"> </w:t>
      </w:r>
      <w:r w:rsidR="00597031">
        <w:rPr>
          <w:rFonts w:ascii="Times New Roman" w:hAnsi="Times New Roman" w:cs="Times New Roman"/>
          <w:noProof/>
          <w:sz w:val="24"/>
          <w:szCs w:val="24"/>
        </w:rPr>
        <w:t xml:space="preserve">piešķirt </w:t>
      </w:r>
      <w:r w:rsidR="00F35C8F" w:rsidRPr="003016F4">
        <w:rPr>
          <w:rFonts w:ascii="Times New Roman" w:hAnsi="Times New Roman" w:cs="Times New Roman"/>
          <w:noProof/>
          <w:sz w:val="24"/>
          <w:szCs w:val="24"/>
        </w:rPr>
        <w:t>līgumu slēgšanas tiesīb</w:t>
      </w:r>
      <w:r w:rsidR="00597031">
        <w:rPr>
          <w:rFonts w:ascii="Times New Roman" w:hAnsi="Times New Roman" w:cs="Times New Roman"/>
          <w:noProof/>
          <w:sz w:val="24"/>
          <w:szCs w:val="24"/>
        </w:rPr>
        <w:t>as</w:t>
      </w:r>
      <w:r w:rsidR="00F35C8F" w:rsidRPr="003016F4">
        <w:rPr>
          <w:rFonts w:ascii="Times New Roman" w:hAnsi="Times New Roman" w:cs="Times New Roman"/>
          <w:noProof/>
          <w:sz w:val="24"/>
          <w:szCs w:val="24"/>
        </w:rPr>
        <w:t>, lai nodrošinātu piekļuvi publiskām telpām valsts un pašvaldību ēkās</w:t>
      </w:r>
      <w:bookmarkEnd w:id="0"/>
      <w:r w:rsidR="00597031">
        <w:rPr>
          <w:rFonts w:ascii="Times New Roman" w:hAnsi="Times New Roman" w:cs="Times New Roman"/>
          <w:noProof/>
          <w:sz w:val="24"/>
          <w:szCs w:val="24"/>
        </w:rPr>
        <w:t>,</w:t>
      </w:r>
      <w:r w:rsidR="00C75763" w:rsidRPr="003016F4">
        <w:rPr>
          <w:rFonts w:ascii="Times New Roman" w:hAnsi="Times New Roman" w:cs="Times New Roman"/>
          <w:noProof/>
          <w:sz w:val="24"/>
          <w:szCs w:val="24"/>
        </w:rPr>
        <w:t xml:space="preserve"> </w:t>
      </w:r>
      <w:r w:rsidRPr="003016F4">
        <w:rPr>
          <w:rFonts w:ascii="Times New Roman" w:hAnsi="Times New Roman" w:cs="Times New Roman"/>
          <w:noProof/>
          <w:sz w:val="24"/>
          <w:szCs w:val="24"/>
        </w:rPr>
        <w:t>termiņa kavējumu</w:t>
      </w:r>
      <w:r w:rsidR="0070434C" w:rsidRPr="003016F4">
        <w:rPr>
          <w:rFonts w:ascii="Times New Roman" w:hAnsi="Times New Roman" w:cs="Times New Roman"/>
          <w:noProof/>
          <w:sz w:val="24"/>
          <w:szCs w:val="24"/>
        </w:rPr>
        <w:t xml:space="preserve">. </w:t>
      </w:r>
      <w:r w:rsidR="00DA71A8" w:rsidRPr="003016F4">
        <w:rPr>
          <w:rFonts w:ascii="Times New Roman" w:hAnsi="Times New Roman" w:cs="Times New Roman"/>
          <w:noProof/>
          <w:sz w:val="24"/>
          <w:szCs w:val="24"/>
        </w:rPr>
        <w:t>Inform</w:t>
      </w:r>
      <w:r w:rsidR="00DA71A8">
        <w:rPr>
          <w:rFonts w:ascii="Times New Roman" w:hAnsi="Times New Roman" w:cs="Times New Roman"/>
          <w:noProof/>
          <w:sz w:val="24"/>
          <w:szCs w:val="24"/>
        </w:rPr>
        <w:t xml:space="preserve">atīvais ziņojums ir sagatavots </w:t>
      </w:r>
      <w:r w:rsidR="00DA71A8" w:rsidRPr="003016F4">
        <w:rPr>
          <w:rFonts w:ascii="Times New Roman" w:hAnsi="Times New Roman" w:cs="Times New Roman"/>
          <w:noProof/>
          <w:sz w:val="24"/>
          <w:szCs w:val="24"/>
        </w:rPr>
        <w:t xml:space="preserve">atbilstoši MK </w:t>
      </w:r>
      <w:r w:rsidR="00DA71A8">
        <w:rPr>
          <w:rFonts w:ascii="Times New Roman" w:hAnsi="Times New Roman" w:cs="Times New Roman"/>
          <w:noProof/>
          <w:sz w:val="24"/>
          <w:szCs w:val="24"/>
        </w:rPr>
        <w:t xml:space="preserve">sēdes </w:t>
      </w:r>
      <w:r w:rsidR="00DA71A8" w:rsidRPr="00DA71A8" w:rsidDel="00DA71A8">
        <w:rPr>
          <w:rFonts w:ascii="Times New Roman" w:hAnsi="Times New Roman" w:cs="Times New Roman"/>
          <w:noProof/>
          <w:sz w:val="24"/>
          <w:szCs w:val="24"/>
        </w:rPr>
        <w:t>2022.</w:t>
      </w:r>
      <w:r w:rsidR="00DA71A8" w:rsidRPr="00DA71A8" w:rsidDel="00DA71A8">
        <w:rPr>
          <w:noProof/>
          <w:sz w:val="24"/>
          <w:szCs w:val="24"/>
        </w:rPr>
        <w:t> </w:t>
      </w:r>
      <w:r w:rsidR="00DA71A8" w:rsidRPr="00DA71A8" w:rsidDel="00DA71A8">
        <w:rPr>
          <w:rFonts w:ascii="Times New Roman" w:hAnsi="Times New Roman" w:cs="Times New Roman"/>
          <w:noProof/>
          <w:sz w:val="24"/>
          <w:szCs w:val="24"/>
        </w:rPr>
        <w:t xml:space="preserve">gada 22. marta </w:t>
      </w:r>
      <w:r w:rsidR="00DA71A8" w:rsidRPr="00DA71A8">
        <w:rPr>
          <w:rFonts w:ascii="Times New Roman" w:hAnsi="Times New Roman" w:cs="Times New Roman"/>
          <w:noProof/>
          <w:sz w:val="24"/>
          <w:szCs w:val="24"/>
        </w:rPr>
        <w:t>sēdes protokol</w:t>
      </w:r>
      <w:r w:rsidR="00DA71A8">
        <w:rPr>
          <w:rFonts w:ascii="Times New Roman" w:hAnsi="Times New Roman" w:cs="Times New Roman"/>
          <w:noProof/>
          <w:sz w:val="24"/>
          <w:szCs w:val="24"/>
        </w:rPr>
        <w:t xml:space="preserve">lēmuma (prot. </w:t>
      </w:r>
      <w:r w:rsidR="00DA71A8" w:rsidRPr="00DA71A8">
        <w:rPr>
          <w:rFonts w:ascii="Times New Roman" w:hAnsi="Times New Roman" w:cs="Times New Roman"/>
          <w:noProof/>
          <w:sz w:val="24"/>
          <w:szCs w:val="24"/>
        </w:rPr>
        <w:t>N</w:t>
      </w:r>
      <w:r w:rsidR="00DA71A8" w:rsidRPr="003016F4">
        <w:rPr>
          <w:rFonts w:ascii="Times New Roman" w:hAnsi="Times New Roman" w:cs="Times New Roman"/>
          <w:noProof/>
          <w:sz w:val="24"/>
          <w:szCs w:val="24"/>
        </w:rPr>
        <w:t>r. 17 34. §</w:t>
      </w:r>
      <w:r w:rsidR="00DA71A8">
        <w:rPr>
          <w:rFonts w:ascii="Times New Roman" w:hAnsi="Times New Roman" w:cs="Times New Roman"/>
          <w:noProof/>
          <w:sz w:val="24"/>
          <w:szCs w:val="24"/>
        </w:rPr>
        <w:t>)</w:t>
      </w:r>
      <w:r w:rsidR="00DA71A8" w:rsidRPr="003016F4">
        <w:rPr>
          <w:rFonts w:ascii="Times New Roman" w:hAnsi="Times New Roman" w:cs="Times New Roman"/>
          <w:noProof/>
          <w:sz w:val="24"/>
          <w:szCs w:val="24"/>
        </w:rPr>
        <w:t xml:space="preserve"> 8.7. apakšpunkt</w:t>
      </w:r>
      <w:r w:rsidR="00DA71A8">
        <w:rPr>
          <w:rFonts w:ascii="Times New Roman" w:hAnsi="Times New Roman" w:cs="Times New Roman"/>
          <w:noProof/>
          <w:sz w:val="24"/>
          <w:szCs w:val="24"/>
        </w:rPr>
        <w:t>ā</w:t>
      </w:r>
      <w:r w:rsidR="00DA71A8" w:rsidRPr="003016F4">
        <w:rPr>
          <w:rStyle w:val="Vresatsauce"/>
          <w:rFonts w:ascii="Times New Roman" w:hAnsi="Times New Roman" w:cs="Times New Roman"/>
          <w:noProof/>
          <w:sz w:val="24"/>
          <w:szCs w:val="24"/>
        </w:rPr>
        <w:footnoteReference w:id="1"/>
      </w:r>
      <w:r w:rsidR="00DA71A8">
        <w:rPr>
          <w:rFonts w:ascii="Times New Roman" w:hAnsi="Times New Roman" w:cs="Times New Roman"/>
          <w:noProof/>
          <w:sz w:val="24"/>
          <w:szCs w:val="24"/>
        </w:rPr>
        <w:t xml:space="preserve"> noteiktajam uzdevumam </w:t>
      </w:r>
      <w:r w:rsidR="00C75763" w:rsidRPr="003016F4">
        <w:rPr>
          <w:rFonts w:ascii="Times New Roman" w:hAnsi="Times New Roman" w:cs="Times New Roman"/>
          <w:noProof/>
          <w:sz w:val="24"/>
          <w:szCs w:val="24"/>
        </w:rPr>
        <w:t xml:space="preserve">nozaru ministrijām un institūcijām, kas </w:t>
      </w:r>
      <w:r w:rsidR="00DA71A8">
        <w:rPr>
          <w:rFonts w:ascii="Times New Roman" w:hAnsi="Times New Roman" w:cs="Times New Roman"/>
          <w:noProof/>
          <w:sz w:val="24"/>
          <w:szCs w:val="24"/>
        </w:rPr>
        <w:t xml:space="preserve">ir </w:t>
      </w:r>
      <w:r w:rsidR="00C75763" w:rsidRPr="003016F4">
        <w:rPr>
          <w:rFonts w:ascii="Times New Roman" w:hAnsi="Times New Roman" w:cs="Times New Roman"/>
          <w:noProof/>
          <w:sz w:val="24"/>
          <w:szCs w:val="24"/>
        </w:rPr>
        <w:t xml:space="preserve">atbildīgas par AF plāna investīciju un reformu ieviešanu, </w:t>
      </w:r>
      <w:r w:rsidR="0070434C" w:rsidRPr="003016F4">
        <w:rPr>
          <w:rFonts w:ascii="Times New Roman" w:hAnsi="Times New Roman" w:cs="Times New Roman"/>
          <w:noProof/>
          <w:sz w:val="24"/>
          <w:szCs w:val="24"/>
        </w:rPr>
        <w:t>iesniegt izskatīšanai MK inform</w:t>
      </w:r>
      <w:r w:rsidR="00DA71A8">
        <w:rPr>
          <w:rFonts w:ascii="Times New Roman" w:hAnsi="Times New Roman" w:cs="Times New Roman"/>
          <w:noProof/>
          <w:sz w:val="24"/>
          <w:szCs w:val="24"/>
        </w:rPr>
        <w:t>atīvo ziņojumu</w:t>
      </w:r>
      <w:r w:rsidR="0070434C" w:rsidRPr="003016F4">
        <w:rPr>
          <w:rFonts w:ascii="Times New Roman" w:hAnsi="Times New Roman" w:cs="Times New Roman"/>
          <w:noProof/>
          <w:sz w:val="24"/>
          <w:szCs w:val="24"/>
        </w:rPr>
        <w:t xml:space="preserve">, ja </w:t>
      </w:r>
      <w:r w:rsidR="00C75763" w:rsidRPr="003016F4">
        <w:rPr>
          <w:rFonts w:ascii="Times New Roman" w:hAnsi="Times New Roman" w:cs="Times New Roman"/>
          <w:noProof/>
          <w:sz w:val="24"/>
          <w:szCs w:val="24"/>
        </w:rPr>
        <w:t>konstatē</w:t>
      </w:r>
      <w:r w:rsidR="0070434C" w:rsidRPr="003016F4">
        <w:rPr>
          <w:rFonts w:ascii="Times New Roman" w:hAnsi="Times New Roman" w:cs="Times New Roman"/>
          <w:noProof/>
          <w:sz w:val="24"/>
          <w:szCs w:val="24"/>
        </w:rPr>
        <w:t>ti</w:t>
      </w:r>
      <w:r w:rsidR="00C75763" w:rsidRPr="003016F4">
        <w:rPr>
          <w:rFonts w:ascii="Times New Roman" w:hAnsi="Times New Roman" w:cs="Times New Roman"/>
          <w:noProof/>
          <w:sz w:val="24"/>
          <w:szCs w:val="24"/>
        </w:rPr>
        <w:t xml:space="preserve"> būtisk</w:t>
      </w:r>
      <w:r w:rsidR="0070434C" w:rsidRPr="003016F4">
        <w:rPr>
          <w:rFonts w:ascii="Times New Roman" w:hAnsi="Times New Roman" w:cs="Times New Roman"/>
          <w:noProof/>
          <w:sz w:val="24"/>
          <w:szCs w:val="24"/>
        </w:rPr>
        <w:t>i</w:t>
      </w:r>
      <w:r w:rsidR="00C75763" w:rsidRPr="003016F4">
        <w:rPr>
          <w:rFonts w:ascii="Times New Roman" w:hAnsi="Times New Roman" w:cs="Times New Roman"/>
          <w:noProof/>
          <w:sz w:val="24"/>
          <w:szCs w:val="24"/>
        </w:rPr>
        <w:t xml:space="preserve"> risk</w:t>
      </w:r>
      <w:r w:rsidR="0070434C" w:rsidRPr="003016F4">
        <w:rPr>
          <w:rFonts w:ascii="Times New Roman" w:hAnsi="Times New Roman" w:cs="Times New Roman"/>
          <w:noProof/>
          <w:sz w:val="24"/>
          <w:szCs w:val="24"/>
        </w:rPr>
        <w:t>i</w:t>
      </w:r>
      <w:r w:rsidR="00C75763" w:rsidRPr="003016F4">
        <w:rPr>
          <w:rFonts w:ascii="Times New Roman" w:hAnsi="Times New Roman" w:cs="Times New Roman"/>
          <w:noProof/>
          <w:sz w:val="24"/>
          <w:szCs w:val="24"/>
        </w:rPr>
        <w:t xml:space="preserve"> saistošo atskaites punktu un mērķrādītāju sasniegšan</w:t>
      </w:r>
      <w:r w:rsidR="0070434C" w:rsidRPr="003016F4">
        <w:rPr>
          <w:rFonts w:ascii="Times New Roman" w:hAnsi="Times New Roman" w:cs="Times New Roman"/>
          <w:noProof/>
          <w:sz w:val="24"/>
          <w:szCs w:val="24"/>
        </w:rPr>
        <w:t>ai</w:t>
      </w:r>
      <w:r w:rsidR="00C75763" w:rsidRPr="003016F4">
        <w:rPr>
          <w:rFonts w:ascii="Times New Roman" w:hAnsi="Times New Roman" w:cs="Times New Roman"/>
          <w:noProof/>
          <w:sz w:val="24"/>
          <w:szCs w:val="24"/>
        </w:rPr>
        <w:t xml:space="preserve"> AF Darbības kārtībā, par kuru vienojas Eiropas Komisija (turpmāk – EK) un Latvija</w:t>
      </w:r>
      <w:r w:rsidR="005C00E6" w:rsidRPr="003016F4">
        <w:rPr>
          <w:rFonts w:ascii="Times New Roman" w:hAnsi="Times New Roman" w:cs="Times New Roman"/>
          <w:noProof/>
          <w:sz w:val="24"/>
          <w:szCs w:val="24"/>
        </w:rPr>
        <w:t xml:space="preserve"> (turpmāk – Darbības kārtība)</w:t>
      </w:r>
      <w:r w:rsidR="00C75763" w:rsidRPr="003016F4">
        <w:rPr>
          <w:rFonts w:ascii="Times New Roman" w:hAnsi="Times New Roman" w:cs="Times New Roman"/>
          <w:noProof/>
          <w:sz w:val="24"/>
          <w:szCs w:val="24"/>
        </w:rPr>
        <w:t>, noteiktaj</w:t>
      </w:r>
      <w:r w:rsidR="0070434C" w:rsidRPr="003016F4">
        <w:rPr>
          <w:rFonts w:ascii="Times New Roman" w:hAnsi="Times New Roman" w:cs="Times New Roman"/>
          <w:noProof/>
          <w:sz w:val="24"/>
          <w:szCs w:val="24"/>
        </w:rPr>
        <w:t>os</w:t>
      </w:r>
      <w:r w:rsidR="00C75763" w:rsidRPr="003016F4">
        <w:rPr>
          <w:rFonts w:ascii="Times New Roman" w:hAnsi="Times New Roman" w:cs="Times New Roman"/>
          <w:noProof/>
          <w:sz w:val="24"/>
          <w:szCs w:val="24"/>
        </w:rPr>
        <w:t xml:space="preserve"> termiņ</w:t>
      </w:r>
      <w:r w:rsidR="0070434C" w:rsidRPr="003016F4">
        <w:rPr>
          <w:rFonts w:ascii="Times New Roman" w:hAnsi="Times New Roman" w:cs="Times New Roman"/>
          <w:noProof/>
          <w:sz w:val="24"/>
          <w:szCs w:val="24"/>
        </w:rPr>
        <w:t>os ar divu mēnešu kavējumu</w:t>
      </w:r>
      <w:r w:rsidR="00C75763" w:rsidRPr="003016F4">
        <w:rPr>
          <w:rFonts w:ascii="Times New Roman" w:hAnsi="Times New Roman" w:cs="Times New Roman"/>
          <w:noProof/>
          <w:sz w:val="24"/>
          <w:szCs w:val="24"/>
        </w:rPr>
        <w:t>.</w:t>
      </w:r>
    </w:p>
    <w:p w14:paraId="410ACE78" w14:textId="24EA17F7" w:rsidR="00851138" w:rsidRDefault="0063403E" w:rsidP="00E25F83">
      <w:pPr>
        <w:pStyle w:val="Sarakstarindkopa"/>
        <w:numPr>
          <w:ilvl w:val="0"/>
          <w:numId w:val="4"/>
        </w:numPr>
        <w:tabs>
          <w:tab w:val="left" w:pos="993"/>
        </w:tabs>
        <w:spacing w:after="0" w:line="240" w:lineRule="auto"/>
        <w:ind w:left="0" w:firstLine="709"/>
        <w:jc w:val="both"/>
        <w:rPr>
          <w:rFonts w:ascii="Times New Roman" w:hAnsi="Times New Roman" w:cs="Times New Roman"/>
          <w:noProof/>
          <w:sz w:val="24"/>
          <w:szCs w:val="24"/>
        </w:rPr>
      </w:pPr>
      <w:r w:rsidRPr="003016F4">
        <w:rPr>
          <w:rFonts w:ascii="Times New Roman" w:hAnsi="Times New Roman" w:cs="Times New Roman"/>
          <w:noProof/>
          <w:sz w:val="24"/>
          <w:szCs w:val="24"/>
        </w:rPr>
        <w:t>3.1.2.1.i.</w:t>
      </w:r>
      <w:r w:rsidR="005B6A02" w:rsidRPr="003016F4">
        <w:rPr>
          <w:rFonts w:ascii="Times New Roman" w:hAnsi="Times New Roman" w:cs="Times New Roman"/>
          <w:noProof/>
          <w:sz w:val="24"/>
          <w:szCs w:val="24"/>
        </w:rPr>
        <w:t> </w:t>
      </w:r>
      <w:r w:rsidRPr="003016F4">
        <w:rPr>
          <w:rFonts w:ascii="Times New Roman" w:hAnsi="Times New Roman" w:cs="Times New Roman"/>
          <w:noProof/>
          <w:sz w:val="24"/>
          <w:szCs w:val="24"/>
        </w:rPr>
        <w:t xml:space="preserve">investīcijas </w:t>
      </w:r>
      <w:r w:rsidR="00AB57AA" w:rsidRPr="003016F4">
        <w:rPr>
          <w:rFonts w:ascii="Times New Roman" w:hAnsi="Times New Roman" w:cs="Times New Roman"/>
          <w:noProof/>
          <w:sz w:val="24"/>
          <w:szCs w:val="24"/>
        </w:rPr>
        <w:t>pirmās</w:t>
      </w:r>
      <w:r w:rsidRPr="003016F4">
        <w:rPr>
          <w:rFonts w:ascii="Times New Roman" w:hAnsi="Times New Roman" w:cs="Times New Roman"/>
          <w:noProof/>
          <w:sz w:val="24"/>
          <w:szCs w:val="24"/>
        </w:rPr>
        <w:t xml:space="preserve"> kārtas mērķis ir </w:t>
      </w:r>
      <w:bookmarkStart w:id="1" w:name="_Hlk171351336"/>
      <w:r w:rsidR="00752A4D" w:rsidRPr="003016F4">
        <w:rPr>
          <w:rFonts w:ascii="Times New Roman" w:hAnsi="Times New Roman" w:cs="Times New Roman"/>
          <w:noProof/>
          <w:sz w:val="24"/>
          <w:szCs w:val="24"/>
        </w:rPr>
        <w:t>līdz 2026.</w:t>
      </w:r>
      <w:r w:rsidR="005B6A02" w:rsidRPr="003016F4">
        <w:rPr>
          <w:rFonts w:ascii="Times New Roman" w:hAnsi="Times New Roman" w:cs="Times New Roman"/>
          <w:noProof/>
          <w:sz w:val="24"/>
          <w:szCs w:val="24"/>
        </w:rPr>
        <w:t> </w:t>
      </w:r>
      <w:r w:rsidR="00752A4D" w:rsidRPr="003016F4">
        <w:rPr>
          <w:rFonts w:ascii="Times New Roman" w:hAnsi="Times New Roman" w:cs="Times New Roman"/>
          <w:noProof/>
          <w:sz w:val="24"/>
          <w:szCs w:val="24"/>
        </w:rPr>
        <w:t>gada 30.</w:t>
      </w:r>
      <w:r w:rsidR="005B6A02" w:rsidRPr="003016F4">
        <w:rPr>
          <w:rFonts w:ascii="Times New Roman" w:hAnsi="Times New Roman" w:cs="Times New Roman"/>
          <w:noProof/>
          <w:sz w:val="24"/>
          <w:szCs w:val="24"/>
        </w:rPr>
        <w:t> </w:t>
      </w:r>
      <w:r w:rsidR="00752A4D" w:rsidRPr="003016F4">
        <w:rPr>
          <w:rFonts w:ascii="Times New Roman" w:hAnsi="Times New Roman" w:cs="Times New Roman"/>
          <w:noProof/>
          <w:sz w:val="24"/>
          <w:szCs w:val="24"/>
        </w:rPr>
        <w:t xml:space="preserve">jūnijam </w:t>
      </w:r>
      <w:bookmarkEnd w:id="1"/>
      <w:r w:rsidRPr="003016F4">
        <w:rPr>
          <w:rFonts w:ascii="Times New Roman" w:hAnsi="Times New Roman" w:cs="Times New Roman"/>
          <w:noProof/>
          <w:sz w:val="24"/>
          <w:szCs w:val="24"/>
        </w:rPr>
        <w:t xml:space="preserve">nodrošināt </w:t>
      </w:r>
      <w:r w:rsidR="00AB57AA" w:rsidRPr="003016F4">
        <w:rPr>
          <w:rFonts w:ascii="Times New Roman" w:hAnsi="Times New Roman" w:cs="Times New Roman"/>
          <w:noProof/>
          <w:sz w:val="24"/>
          <w:szCs w:val="24"/>
        </w:rPr>
        <w:t>piekļuvi publiskām telpām 63 valsts un pašvaldību ēkās</w:t>
      </w:r>
      <w:r w:rsidRPr="003016F4">
        <w:rPr>
          <w:rFonts w:ascii="Times New Roman" w:hAnsi="Times New Roman" w:cs="Times New Roman"/>
          <w:noProof/>
          <w:sz w:val="24"/>
          <w:szCs w:val="24"/>
        </w:rPr>
        <w:t xml:space="preserve">, </w:t>
      </w:r>
      <w:r w:rsidR="00AB57AA" w:rsidRPr="003016F4">
        <w:rPr>
          <w:rFonts w:ascii="Times New Roman" w:hAnsi="Times New Roman" w:cs="Times New Roman"/>
          <w:noProof/>
          <w:sz w:val="24"/>
          <w:szCs w:val="24"/>
        </w:rPr>
        <w:t>kurās tiek sniegti labklājības nozares valsts pakalpojumi vai pašvaldību sociālie pakalpojumi</w:t>
      </w:r>
      <w:r w:rsidRPr="003016F4">
        <w:rPr>
          <w:rFonts w:ascii="Times New Roman" w:hAnsi="Times New Roman" w:cs="Times New Roman"/>
          <w:noProof/>
          <w:sz w:val="24"/>
          <w:szCs w:val="24"/>
        </w:rPr>
        <w:t>.</w:t>
      </w:r>
      <w:r w:rsidR="00752A4D" w:rsidRPr="003016F4">
        <w:rPr>
          <w:rFonts w:ascii="Times New Roman" w:hAnsi="Times New Roman" w:cs="Times New Roman"/>
          <w:noProof/>
          <w:sz w:val="24"/>
          <w:szCs w:val="24"/>
        </w:rPr>
        <w:t xml:space="preserve"> </w:t>
      </w:r>
    </w:p>
    <w:p w14:paraId="43A61C52" w14:textId="77777777" w:rsidR="00E25F83" w:rsidRPr="003016F4" w:rsidRDefault="00E25F83" w:rsidP="00A1080C">
      <w:pPr>
        <w:pStyle w:val="Sarakstarindkopa"/>
        <w:tabs>
          <w:tab w:val="left" w:pos="993"/>
        </w:tabs>
        <w:spacing w:after="0" w:line="240" w:lineRule="auto"/>
        <w:ind w:left="709"/>
        <w:jc w:val="both"/>
        <w:rPr>
          <w:rFonts w:ascii="Times New Roman" w:hAnsi="Times New Roman" w:cs="Times New Roman"/>
          <w:noProof/>
          <w:sz w:val="24"/>
          <w:szCs w:val="24"/>
        </w:rPr>
      </w:pPr>
    </w:p>
    <w:p w14:paraId="6F63FC19" w14:textId="56995B77" w:rsidR="00DD4E65" w:rsidRDefault="00351B81" w:rsidP="00E25F83">
      <w:pPr>
        <w:tabs>
          <w:tab w:val="left" w:pos="993"/>
        </w:tabs>
        <w:spacing w:after="0" w:line="240" w:lineRule="auto"/>
        <w:ind w:firstLine="709"/>
        <w:jc w:val="center"/>
        <w:rPr>
          <w:rFonts w:ascii="Times New Roman" w:hAnsi="Times New Roman" w:cs="Times New Roman"/>
          <w:b/>
          <w:bCs/>
          <w:noProof/>
          <w:sz w:val="24"/>
          <w:szCs w:val="24"/>
        </w:rPr>
      </w:pPr>
      <w:r w:rsidRPr="003016F4">
        <w:rPr>
          <w:rFonts w:ascii="Times New Roman" w:hAnsi="Times New Roman" w:cs="Times New Roman"/>
          <w:b/>
          <w:bCs/>
          <w:noProof/>
          <w:sz w:val="24"/>
          <w:szCs w:val="24"/>
        </w:rPr>
        <w:t>II</w:t>
      </w:r>
      <w:r w:rsidR="00E90FF6" w:rsidRPr="003016F4">
        <w:rPr>
          <w:rFonts w:ascii="Times New Roman" w:hAnsi="Times New Roman" w:cs="Times New Roman"/>
          <w:b/>
          <w:bCs/>
          <w:noProof/>
          <w:sz w:val="24"/>
          <w:szCs w:val="24"/>
        </w:rPr>
        <w:t>.</w:t>
      </w:r>
      <w:r w:rsidR="00A919A7" w:rsidRPr="003016F4">
        <w:rPr>
          <w:rFonts w:ascii="Times New Roman" w:hAnsi="Times New Roman" w:cs="Times New Roman"/>
          <w:b/>
          <w:bCs/>
          <w:noProof/>
          <w:sz w:val="24"/>
          <w:szCs w:val="24"/>
        </w:rPr>
        <w:t> </w:t>
      </w:r>
      <w:r w:rsidR="00DD4E65" w:rsidRPr="003016F4">
        <w:rPr>
          <w:rFonts w:ascii="Times New Roman" w:hAnsi="Times New Roman" w:cs="Times New Roman"/>
          <w:b/>
          <w:bCs/>
          <w:noProof/>
          <w:sz w:val="24"/>
          <w:szCs w:val="24"/>
        </w:rPr>
        <w:t>Atskaites punkta īstenošanas termiņi un statusa informācija</w:t>
      </w:r>
    </w:p>
    <w:p w14:paraId="5456D0BA" w14:textId="77777777" w:rsidR="00E25F83" w:rsidRPr="003016F4" w:rsidRDefault="00E25F83" w:rsidP="00A1080C">
      <w:pPr>
        <w:tabs>
          <w:tab w:val="left" w:pos="993"/>
        </w:tabs>
        <w:spacing w:after="0" w:line="240" w:lineRule="auto"/>
        <w:ind w:firstLine="709"/>
        <w:jc w:val="center"/>
        <w:rPr>
          <w:rFonts w:ascii="Times New Roman" w:hAnsi="Times New Roman" w:cs="Times New Roman"/>
          <w:b/>
          <w:bCs/>
          <w:noProof/>
          <w:sz w:val="24"/>
          <w:szCs w:val="24"/>
        </w:rPr>
      </w:pPr>
    </w:p>
    <w:p w14:paraId="286BDAED" w14:textId="1B50456C" w:rsidR="00DD4E65" w:rsidRPr="003016F4" w:rsidRDefault="005B6A02" w:rsidP="00A1080C">
      <w:pPr>
        <w:pStyle w:val="Sarakstarindkopa"/>
        <w:numPr>
          <w:ilvl w:val="0"/>
          <w:numId w:val="4"/>
        </w:numPr>
        <w:tabs>
          <w:tab w:val="left" w:pos="993"/>
        </w:tabs>
        <w:ind w:left="0" w:firstLine="709"/>
        <w:jc w:val="both"/>
        <w:rPr>
          <w:rFonts w:ascii="Times New Roman" w:hAnsi="Times New Roman" w:cs="Times New Roman"/>
          <w:noProof/>
          <w:sz w:val="24"/>
          <w:szCs w:val="24"/>
        </w:rPr>
      </w:pPr>
      <w:r w:rsidRPr="003016F4">
        <w:rPr>
          <w:rFonts w:ascii="Times New Roman" w:hAnsi="Times New Roman" w:cs="Times New Roman"/>
          <w:noProof/>
          <w:sz w:val="24"/>
          <w:szCs w:val="24"/>
        </w:rPr>
        <w:t>Saskaņā ar AF plānu</w:t>
      </w:r>
      <w:r w:rsidR="00E25F83">
        <w:rPr>
          <w:rFonts w:ascii="Times New Roman" w:hAnsi="Times New Roman" w:cs="Times New Roman"/>
          <w:noProof/>
          <w:sz w:val="24"/>
          <w:szCs w:val="24"/>
        </w:rPr>
        <w:t>,</w:t>
      </w:r>
      <w:r w:rsidRPr="003016F4">
        <w:rPr>
          <w:rFonts w:ascii="Times New Roman" w:hAnsi="Times New Roman" w:cs="Times New Roman"/>
          <w:noProof/>
          <w:sz w:val="24"/>
          <w:szCs w:val="24"/>
        </w:rPr>
        <w:t xml:space="preserve"> Darbības kārtību</w:t>
      </w:r>
      <w:r w:rsidR="00E25F83">
        <w:rPr>
          <w:rFonts w:ascii="Times New Roman" w:hAnsi="Times New Roman" w:cs="Times New Roman"/>
          <w:noProof/>
          <w:sz w:val="24"/>
          <w:szCs w:val="24"/>
        </w:rPr>
        <w:t xml:space="preserve"> un</w:t>
      </w:r>
      <w:r w:rsidRPr="003016F4">
        <w:rPr>
          <w:rFonts w:ascii="Times New Roman" w:hAnsi="Times New Roman" w:cs="Times New Roman"/>
          <w:noProof/>
          <w:sz w:val="24"/>
          <w:szCs w:val="24"/>
        </w:rPr>
        <w:t xml:space="preserve"> </w:t>
      </w:r>
      <w:bookmarkStart w:id="2" w:name="_Hlk171332500"/>
      <w:r w:rsidR="004C08C1" w:rsidRPr="003016F4">
        <w:rPr>
          <w:rFonts w:ascii="Times New Roman" w:hAnsi="Times New Roman" w:cs="Times New Roman"/>
          <w:noProof/>
          <w:sz w:val="24"/>
          <w:szCs w:val="24"/>
        </w:rPr>
        <w:t>MK</w:t>
      </w:r>
      <w:r w:rsidR="00324C14" w:rsidRPr="003016F4">
        <w:rPr>
          <w:rFonts w:ascii="Times New Roman" w:hAnsi="Times New Roman" w:cs="Times New Roman"/>
          <w:noProof/>
          <w:sz w:val="24"/>
          <w:szCs w:val="24"/>
        </w:rPr>
        <w:t xml:space="preserve"> 2022.</w:t>
      </w:r>
      <w:r w:rsidR="00A31A2E" w:rsidRPr="003016F4">
        <w:rPr>
          <w:rFonts w:ascii="Times New Roman" w:hAnsi="Times New Roman" w:cs="Times New Roman"/>
          <w:noProof/>
          <w:sz w:val="24"/>
          <w:szCs w:val="24"/>
        </w:rPr>
        <w:t> </w:t>
      </w:r>
      <w:r w:rsidR="00324C14" w:rsidRPr="003016F4">
        <w:rPr>
          <w:rFonts w:ascii="Times New Roman" w:hAnsi="Times New Roman" w:cs="Times New Roman"/>
          <w:noProof/>
          <w:sz w:val="24"/>
          <w:szCs w:val="24"/>
        </w:rPr>
        <w:t>gada 20.</w:t>
      </w:r>
      <w:r w:rsidR="00A31A2E" w:rsidRPr="003016F4">
        <w:rPr>
          <w:rFonts w:ascii="Times New Roman" w:hAnsi="Times New Roman" w:cs="Times New Roman"/>
          <w:noProof/>
          <w:sz w:val="24"/>
          <w:szCs w:val="24"/>
        </w:rPr>
        <w:t> </w:t>
      </w:r>
      <w:r w:rsidR="00324C14" w:rsidRPr="003016F4">
        <w:rPr>
          <w:rFonts w:ascii="Times New Roman" w:hAnsi="Times New Roman" w:cs="Times New Roman"/>
          <w:noProof/>
          <w:sz w:val="24"/>
          <w:szCs w:val="24"/>
        </w:rPr>
        <w:t>septembra</w:t>
      </w:r>
      <w:r w:rsidR="004C08C1" w:rsidRPr="003016F4">
        <w:rPr>
          <w:rFonts w:ascii="Times New Roman" w:hAnsi="Times New Roman" w:cs="Times New Roman"/>
          <w:noProof/>
          <w:sz w:val="24"/>
          <w:szCs w:val="24"/>
        </w:rPr>
        <w:t xml:space="preserve"> </w:t>
      </w:r>
      <w:r w:rsidR="00A639D8" w:rsidRPr="003016F4">
        <w:rPr>
          <w:rFonts w:ascii="Times New Roman" w:hAnsi="Times New Roman" w:cs="Times New Roman"/>
          <w:noProof/>
          <w:sz w:val="24"/>
          <w:szCs w:val="24"/>
        </w:rPr>
        <w:t>noteikum</w:t>
      </w:r>
      <w:r w:rsidR="004E506B" w:rsidRPr="003016F4">
        <w:rPr>
          <w:rFonts w:ascii="Times New Roman" w:hAnsi="Times New Roman" w:cs="Times New Roman"/>
          <w:noProof/>
          <w:sz w:val="24"/>
          <w:szCs w:val="24"/>
        </w:rPr>
        <w:t>u</w:t>
      </w:r>
      <w:r w:rsidR="00A639D8" w:rsidRPr="003016F4">
        <w:rPr>
          <w:rFonts w:ascii="Times New Roman" w:hAnsi="Times New Roman" w:cs="Times New Roman"/>
          <w:noProof/>
          <w:sz w:val="24"/>
          <w:szCs w:val="24"/>
        </w:rPr>
        <w:t xml:space="preserve"> Nr. 582</w:t>
      </w:r>
      <w:r w:rsidR="00324C14" w:rsidRPr="003016F4">
        <w:rPr>
          <w:rFonts w:ascii="Times New Roman" w:hAnsi="Times New Roman" w:cs="Times New Roman"/>
          <w:noProof/>
          <w:sz w:val="24"/>
          <w:szCs w:val="24"/>
        </w:rPr>
        <w:t xml:space="preserve"> </w:t>
      </w:r>
      <w:r w:rsidR="00900E8D" w:rsidRPr="003016F4">
        <w:rPr>
          <w:rFonts w:ascii="Times New Roman" w:hAnsi="Times New Roman" w:cs="Times New Roman"/>
          <w:noProof/>
          <w:sz w:val="24"/>
          <w:szCs w:val="24"/>
          <w:shd w:val="clear" w:color="auto" w:fill="FFFFFF"/>
        </w:rPr>
        <w:t>"</w:t>
      </w:r>
      <w:r w:rsidR="00324C14" w:rsidRPr="003016F4">
        <w:rPr>
          <w:rFonts w:ascii="Times New Roman" w:hAnsi="Times New Roman" w:cs="Times New Roman"/>
          <w:noProof/>
          <w:sz w:val="24"/>
          <w:szCs w:val="24"/>
          <w:shd w:val="clear" w:color="auto" w:fill="FFFFFF"/>
        </w:rPr>
        <w:t>Eiropas Savienības Atveseļošanas un noturības mehānisma plāna 3.1. reformu un investīciju virzienu "Reģionālā politika" 3.1.2.1.i.</w:t>
      </w:r>
      <w:r w:rsidR="00832CDD">
        <w:rPr>
          <w:rFonts w:ascii="Times New Roman" w:hAnsi="Times New Roman" w:cs="Times New Roman"/>
          <w:noProof/>
          <w:sz w:val="24"/>
          <w:szCs w:val="24"/>
          <w:shd w:val="clear" w:color="auto" w:fill="FFFFFF"/>
        </w:rPr>
        <w:t> </w:t>
      </w:r>
      <w:r w:rsidR="00324C14" w:rsidRPr="003016F4">
        <w:rPr>
          <w:rFonts w:ascii="Times New Roman" w:hAnsi="Times New Roman" w:cs="Times New Roman"/>
          <w:noProof/>
          <w:sz w:val="24"/>
          <w:szCs w:val="24"/>
          <w:shd w:val="clear" w:color="auto" w:fill="FFFFFF"/>
        </w:rPr>
        <w:t xml:space="preserve">investīcijas </w:t>
      </w:r>
      <w:bookmarkStart w:id="3" w:name="_Hlk171682777"/>
      <w:r w:rsidR="00324C14" w:rsidRPr="003016F4">
        <w:rPr>
          <w:rFonts w:ascii="Times New Roman" w:hAnsi="Times New Roman" w:cs="Times New Roman"/>
          <w:noProof/>
          <w:sz w:val="24"/>
          <w:szCs w:val="24"/>
          <w:shd w:val="clear" w:color="auto" w:fill="FFFFFF"/>
        </w:rPr>
        <w:t>"</w:t>
      </w:r>
      <w:bookmarkEnd w:id="3"/>
      <w:r w:rsidR="00324C14" w:rsidRPr="003016F4">
        <w:rPr>
          <w:rFonts w:ascii="Times New Roman" w:hAnsi="Times New Roman" w:cs="Times New Roman"/>
          <w:noProof/>
          <w:sz w:val="24"/>
          <w:szCs w:val="24"/>
          <w:shd w:val="clear" w:color="auto" w:fill="FFFFFF"/>
        </w:rPr>
        <w:t>Publisko pakalpojumu un nodarbinātības pieejamības veicināšanas pasākumi cilvēkiem ar funkcionāliem traucējumiem" pirmās kārtas "Valsts un pašvaldību ēku vides pieejamības nodrošināšanas pasākumi" īstenošanas noteikumi</w:t>
      </w:r>
      <w:r w:rsidR="00A31A2E" w:rsidRPr="003016F4">
        <w:rPr>
          <w:rFonts w:ascii="Times New Roman" w:hAnsi="Times New Roman" w:cs="Times New Roman"/>
          <w:noProof/>
          <w:sz w:val="24"/>
          <w:szCs w:val="24"/>
          <w:shd w:val="clear" w:color="auto" w:fill="FFFFFF"/>
        </w:rPr>
        <w:t>"</w:t>
      </w:r>
      <w:r w:rsidR="00324C14" w:rsidRPr="003016F4">
        <w:rPr>
          <w:rFonts w:ascii="Times New Roman" w:hAnsi="Times New Roman" w:cs="Times New Roman"/>
          <w:noProof/>
          <w:sz w:val="24"/>
          <w:szCs w:val="24"/>
        </w:rPr>
        <w:t xml:space="preserve"> (turpmāk – MK noteikumi Nr.</w:t>
      </w:r>
      <w:r w:rsidR="00832CDD">
        <w:rPr>
          <w:rFonts w:ascii="Times New Roman" w:hAnsi="Times New Roman" w:cs="Times New Roman"/>
          <w:noProof/>
          <w:sz w:val="24"/>
          <w:szCs w:val="24"/>
        </w:rPr>
        <w:t> </w:t>
      </w:r>
      <w:r w:rsidR="00324C14" w:rsidRPr="003016F4">
        <w:rPr>
          <w:rFonts w:ascii="Times New Roman" w:hAnsi="Times New Roman" w:cs="Times New Roman"/>
          <w:noProof/>
          <w:sz w:val="24"/>
          <w:szCs w:val="24"/>
        </w:rPr>
        <w:t xml:space="preserve">582) </w:t>
      </w:r>
      <w:bookmarkEnd w:id="2"/>
      <w:r w:rsidR="00A639D8" w:rsidRPr="003016F4">
        <w:rPr>
          <w:rFonts w:ascii="Times New Roman" w:hAnsi="Times New Roman" w:cs="Times New Roman"/>
          <w:noProof/>
          <w:sz w:val="24"/>
          <w:szCs w:val="24"/>
        </w:rPr>
        <w:t xml:space="preserve">7.2. apakšpunktu </w:t>
      </w:r>
      <w:r w:rsidRPr="003016F4">
        <w:rPr>
          <w:rFonts w:ascii="Times New Roman" w:hAnsi="Times New Roman" w:cs="Times New Roman"/>
          <w:noProof/>
          <w:sz w:val="24"/>
          <w:szCs w:val="24"/>
        </w:rPr>
        <w:t>11</w:t>
      </w:r>
      <w:r w:rsidR="00AE7B5F" w:rsidRPr="003016F4">
        <w:rPr>
          <w:rFonts w:ascii="Times New Roman" w:hAnsi="Times New Roman" w:cs="Times New Roman"/>
          <w:noProof/>
          <w:sz w:val="24"/>
          <w:szCs w:val="24"/>
        </w:rPr>
        <w:t>3</w:t>
      </w:r>
      <w:r w:rsidRPr="003016F4">
        <w:rPr>
          <w:rFonts w:ascii="Times New Roman" w:hAnsi="Times New Roman" w:cs="Times New Roman"/>
          <w:noProof/>
          <w:sz w:val="24"/>
          <w:szCs w:val="24"/>
        </w:rPr>
        <w:t>. atskaites</w:t>
      </w:r>
      <w:r w:rsidR="00A919A7" w:rsidRPr="003016F4">
        <w:rPr>
          <w:rFonts w:ascii="Times New Roman" w:hAnsi="Times New Roman" w:cs="Times New Roman"/>
          <w:noProof/>
          <w:sz w:val="24"/>
          <w:szCs w:val="24"/>
        </w:rPr>
        <w:t xml:space="preserve"> </w:t>
      </w:r>
      <w:r w:rsidRPr="003016F4">
        <w:rPr>
          <w:rFonts w:ascii="Times New Roman" w:hAnsi="Times New Roman" w:cs="Times New Roman"/>
          <w:noProof/>
          <w:sz w:val="24"/>
          <w:szCs w:val="24"/>
        </w:rPr>
        <w:t>punkta sasniegšana</w:t>
      </w:r>
      <w:r w:rsidR="00981576" w:rsidRPr="003016F4">
        <w:rPr>
          <w:rFonts w:ascii="Times New Roman" w:hAnsi="Times New Roman" w:cs="Times New Roman"/>
          <w:noProof/>
          <w:sz w:val="24"/>
          <w:szCs w:val="24"/>
        </w:rPr>
        <w:t xml:space="preserve"> –</w:t>
      </w:r>
      <w:r w:rsidRPr="003016F4">
        <w:rPr>
          <w:rFonts w:ascii="Times New Roman" w:hAnsi="Times New Roman" w:cs="Times New Roman"/>
          <w:noProof/>
          <w:sz w:val="24"/>
          <w:szCs w:val="24"/>
        </w:rPr>
        <w:t xml:space="preserve"> </w:t>
      </w:r>
      <w:r w:rsidR="00AE7B5F" w:rsidRPr="003016F4">
        <w:rPr>
          <w:rFonts w:ascii="Times New Roman" w:hAnsi="Times New Roman" w:cs="Times New Roman"/>
          <w:noProof/>
          <w:sz w:val="24"/>
          <w:szCs w:val="24"/>
        </w:rPr>
        <w:t>līgumu slēgšanas tiesību piešķiršana, lai nodrošinātu piekļuvi publiskām telpām valsts un pašvaldību ēkās</w:t>
      </w:r>
      <w:r w:rsidR="00981576" w:rsidRPr="003016F4">
        <w:rPr>
          <w:rFonts w:ascii="Times New Roman" w:hAnsi="Times New Roman" w:cs="Times New Roman"/>
          <w:noProof/>
          <w:sz w:val="24"/>
          <w:szCs w:val="24"/>
        </w:rPr>
        <w:t xml:space="preserve"> – </w:t>
      </w:r>
      <w:r w:rsidR="00F355EA" w:rsidRPr="003016F4">
        <w:rPr>
          <w:rFonts w:ascii="Times New Roman" w:hAnsi="Times New Roman" w:cs="Times New Roman"/>
          <w:noProof/>
          <w:sz w:val="24"/>
          <w:szCs w:val="24"/>
        </w:rPr>
        <w:t xml:space="preserve">ir </w:t>
      </w:r>
      <w:r w:rsidRPr="003016F4">
        <w:rPr>
          <w:rFonts w:ascii="Times New Roman" w:hAnsi="Times New Roman" w:cs="Times New Roman"/>
          <w:noProof/>
          <w:sz w:val="24"/>
          <w:szCs w:val="24"/>
        </w:rPr>
        <w:t>noteikta līdz 2024. gada 3</w:t>
      </w:r>
      <w:r w:rsidR="00AE7B5F" w:rsidRPr="003016F4">
        <w:rPr>
          <w:rFonts w:ascii="Times New Roman" w:hAnsi="Times New Roman" w:cs="Times New Roman"/>
          <w:noProof/>
          <w:sz w:val="24"/>
          <w:szCs w:val="24"/>
        </w:rPr>
        <w:t>0</w:t>
      </w:r>
      <w:r w:rsidRPr="003016F4">
        <w:rPr>
          <w:rFonts w:ascii="Times New Roman" w:hAnsi="Times New Roman" w:cs="Times New Roman"/>
          <w:noProof/>
          <w:sz w:val="24"/>
          <w:szCs w:val="24"/>
        </w:rPr>
        <w:t>. </w:t>
      </w:r>
      <w:r w:rsidR="00AE7B5F" w:rsidRPr="003016F4">
        <w:rPr>
          <w:rFonts w:ascii="Times New Roman" w:hAnsi="Times New Roman" w:cs="Times New Roman"/>
          <w:noProof/>
          <w:sz w:val="24"/>
          <w:szCs w:val="24"/>
        </w:rPr>
        <w:t>jūnijam</w:t>
      </w:r>
      <w:r w:rsidRPr="003016F4">
        <w:rPr>
          <w:rFonts w:ascii="Times New Roman" w:hAnsi="Times New Roman" w:cs="Times New Roman"/>
          <w:noProof/>
          <w:sz w:val="24"/>
          <w:szCs w:val="24"/>
        </w:rPr>
        <w:t>.</w:t>
      </w:r>
      <w:r w:rsidR="00E6659A" w:rsidRPr="003016F4">
        <w:rPr>
          <w:rFonts w:ascii="Times New Roman" w:hAnsi="Times New Roman" w:cs="Times New Roman"/>
          <w:noProof/>
          <w:sz w:val="24"/>
          <w:szCs w:val="24"/>
        </w:rPr>
        <w:t xml:space="preserve"> </w:t>
      </w:r>
      <w:r w:rsidR="00CE5A17" w:rsidRPr="003016F4">
        <w:rPr>
          <w:rFonts w:ascii="Times New Roman" w:hAnsi="Times New Roman" w:cs="Times New Roman"/>
          <w:noProof/>
          <w:sz w:val="24"/>
          <w:szCs w:val="24"/>
        </w:rPr>
        <w:t>Atbilstoši MK noteikumu Nr. 582 8.2. apakšpunktā noteiktajam</w:t>
      </w:r>
      <w:r w:rsidR="008B2C8C">
        <w:rPr>
          <w:rFonts w:ascii="Times New Roman" w:hAnsi="Times New Roman" w:cs="Times New Roman"/>
          <w:noProof/>
          <w:sz w:val="24"/>
          <w:szCs w:val="24"/>
        </w:rPr>
        <w:t xml:space="preserve"> </w:t>
      </w:r>
      <w:r w:rsidR="00A639D8" w:rsidRPr="003016F4">
        <w:rPr>
          <w:rFonts w:ascii="Times New Roman" w:hAnsi="Times New Roman" w:cs="Times New Roman"/>
          <w:noProof/>
          <w:sz w:val="24"/>
          <w:szCs w:val="24"/>
        </w:rPr>
        <w:t>minētā atskaites punkta sasniegšanu pamato 3.1.2.1.i. investīcijas pirmās kārtas pasākuma finansējuma saņēmēju sagatavoti pārskati, kur</w:t>
      </w:r>
      <w:r w:rsidR="00CE5A17" w:rsidRPr="003016F4">
        <w:rPr>
          <w:rFonts w:ascii="Times New Roman" w:hAnsi="Times New Roman" w:cs="Times New Roman"/>
          <w:noProof/>
          <w:sz w:val="24"/>
          <w:szCs w:val="24"/>
        </w:rPr>
        <w:t>os</w:t>
      </w:r>
      <w:r w:rsidR="00A639D8" w:rsidRPr="003016F4">
        <w:rPr>
          <w:rFonts w:ascii="Times New Roman" w:hAnsi="Times New Roman" w:cs="Times New Roman"/>
          <w:noProof/>
          <w:sz w:val="24"/>
          <w:szCs w:val="24"/>
        </w:rPr>
        <w:t xml:space="preserve"> </w:t>
      </w:r>
      <w:r w:rsidR="00E25F83">
        <w:rPr>
          <w:rFonts w:ascii="Times New Roman" w:hAnsi="Times New Roman" w:cs="Times New Roman"/>
          <w:noProof/>
          <w:sz w:val="24"/>
          <w:szCs w:val="24"/>
        </w:rPr>
        <w:t xml:space="preserve">ir </w:t>
      </w:r>
      <w:r w:rsidR="00A639D8" w:rsidRPr="003016F4">
        <w:rPr>
          <w:rFonts w:ascii="Times New Roman" w:hAnsi="Times New Roman" w:cs="Times New Roman"/>
          <w:noProof/>
          <w:sz w:val="24"/>
          <w:szCs w:val="24"/>
        </w:rPr>
        <w:t>ietvert</w:t>
      </w:r>
      <w:r w:rsidR="00324C14" w:rsidRPr="003016F4">
        <w:rPr>
          <w:rFonts w:ascii="Times New Roman" w:hAnsi="Times New Roman" w:cs="Times New Roman"/>
          <w:noProof/>
          <w:sz w:val="24"/>
          <w:szCs w:val="24"/>
        </w:rPr>
        <w:t>s</w:t>
      </w:r>
      <w:r w:rsidR="00A639D8" w:rsidRPr="003016F4">
        <w:rPr>
          <w:rFonts w:ascii="Times New Roman" w:hAnsi="Times New Roman" w:cs="Times New Roman"/>
          <w:noProof/>
          <w:sz w:val="24"/>
          <w:szCs w:val="24"/>
        </w:rPr>
        <w:t xml:space="preserve"> </w:t>
      </w:r>
      <w:r w:rsidR="00324C14" w:rsidRPr="003016F4">
        <w:rPr>
          <w:rFonts w:ascii="Times New Roman" w:hAnsi="Times New Roman" w:cs="Times New Roman"/>
          <w:noProof/>
          <w:sz w:val="24"/>
          <w:szCs w:val="24"/>
          <w:shd w:val="clear" w:color="auto" w:fill="FFFFFF"/>
        </w:rPr>
        <w:t>izraksts no attiecīgā būvdarbu iepirkuma dokumentācijas daļām un</w:t>
      </w:r>
      <w:r w:rsidR="00324C14" w:rsidRPr="003016F4">
        <w:rPr>
          <w:rFonts w:ascii="Arial" w:hAnsi="Arial" w:cs="Arial"/>
          <w:noProof/>
          <w:sz w:val="24"/>
          <w:szCs w:val="24"/>
          <w:shd w:val="clear" w:color="auto" w:fill="FFFFFF"/>
        </w:rPr>
        <w:t xml:space="preserve"> </w:t>
      </w:r>
      <w:r w:rsidR="00A639D8" w:rsidRPr="003016F4">
        <w:rPr>
          <w:rFonts w:ascii="Times New Roman" w:hAnsi="Times New Roman" w:cs="Times New Roman"/>
          <w:noProof/>
          <w:sz w:val="24"/>
          <w:szCs w:val="24"/>
        </w:rPr>
        <w:t>informācija par noslēgtajiem būvdarbu līgum</w:t>
      </w:r>
      <w:r w:rsidR="00CE5A17" w:rsidRPr="003016F4">
        <w:rPr>
          <w:rFonts w:ascii="Times New Roman" w:hAnsi="Times New Roman" w:cs="Times New Roman"/>
          <w:noProof/>
          <w:sz w:val="24"/>
          <w:szCs w:val="24"/>
        </w:rPr>
        <w:t>iem</w:t>
      </w:r>
      <w:r w:rsidR="00A639D8" w:rsidRPr="003016F4">
        <w:rPr>
          <w:rFonts w:ascii="Times New Roman" w:hAnsi="Times New Roman" w:cs="Times New Roman"/>
          <w:noProof/>
          <w:sz w:val="24"/>
          <w:szCs w:val="24"/>
        </w:rPr>
        <w:t xml:space="preserve"> vides pieejamības nodrošināšanai publiskām telpām valsts un pašvaldību ēkās. </w:t>
      </w:r>
    </w:p>
    <w:p w14:paraId="0647E184" w14:textId="6B5D01B5" w:rsidR="00AE602F" w:rsidRPr="003016F4" w:rsidRDefault="006A6F3F" w:rsidP="00A1080C">
      <w:pPr>
        <w:pStyle w:val="Sarakstarindkopa"/>
        <w:numPr>
          <w:ilvl w:val="0"/>
          <w:numId w:val="4"/>
        </w:numPr>
        <w:tabs>
          <w:tab w:val="left" w:pos="993"/>
        </w:tabs>
        <w:ind w:left="0" w:firstLine="709"/>
        <w:jc w:val="both"/>
        <w:rPr>
          <w:rFonts w:ascii="Times New Roman" w:hAnsi="Times New Roman" w:cs="Times New Roman"/>
          <w:noProof/>
          <w:sz w:val="24"/>
          <w:szCs w:val="24"/>
        </w:rPr>
      </w:pPr>
      <w:r w:rsidRPr="003016F4">
        <w:rPr>
          <w:rFonts w:ascii="Times New Roman" w:hAnsi="Times New Roman" w:cs="Times New Roman"/>
          <w:noProof/>
          <w:sz w:val="24"/>
          <w:szCs w:val="24"/>
        </w:rPr>
        <w:t>No</w:t>
      </w:r>
      <w:r w:rsidR="004A06CC" w:rsidRPr="003016F4">
        <w:rPr>
          <w:rFonts w:ascii="Times New Roman" w:hAnsi="Times New Roman" w:cs="Times New Roman"/>
          <w:noProof/>
          <w:sz w:val="24"/>
          <w:szCs w:val="24"/>
        </w:rPr>
        <w:t xml:space="preserve"> </w:t>
      </w:r>
      <w:r w:rsidR="00981576" w:rsidRPr="003016F4">
        <w:rPr>
          <w:rFonts w:ascii="Times New Roman" w:hAnsi="Times New Roman" w:cs="Times New Roman"/>
          <w:noProof/>
          <w:sz w:val="24"/>
          <w:szCs w:val="24"/>
        </w:rPr>
        <w:t xml:space="preserve">Kohēzijas politikas fondu vadības informācijas sistēmā </w:t>
      </w:r>
      <w:r w:rsidR="005C0000" w:rsidRPr="003016F4">
        <w:rPr>
          <w:rFonts w:ascii="Times New Roman" w:hAnsi="Times New Roman" w:cs="Times New Roman"/>
          <w:noProof/>
          <w:sz w:val="24"/>
          <w:szCs w:val="24"/>
        </w:rPr>
        <w:t>iesnie</w:t>
      </w:r>
      <w:r w:rsidR="004E506B" w:rsidRPr="003016F4">
        <w:rPr>
          <w:rFonts w:ascii="Times New Roman" w:hAnsi="Times New Roman" w:cs="Times New Roman"/>
          <w:noProof/>
          <w:sz w:val="24"/>
          <w:szCs w:val="24"/>
        </w:rPr>
        <w:t>gt</w:t>
      </w:r>
      <w:r w:rsidRPr="003016F4">
        <w:rPr>
          <w:rFonts w:ascii="Times New Roman" w:hAnsi="Times New Roman" w:cs="Times New Roman"/>
          <w:noProof/>
          <w:sz w:val="24"/>
          <w:szCs w:val="24"/>
        </w:rPr>
        <w:t>ajiem</w:t>
      </w:r>
      <w:r w:rsidR="004E506B" w:rsidRPr="003016F4">
        <w:rPr>
          <w:rFonts w:ascii="Times New Roman" w:hAnsi="Times New Roman" w:cs="Times New Roman"/>
          <w:noProof/>
          <w:sz w:val="24"/>
          <w:szCs w:val="24"/>
        </w:rPr>
        <w:t xml:space="preserve"> </w:t>
      </w:r>
      <w:bookmarkStart w:id="4" w:name="_Hlk171333207"/>
      <w:r w:rsidR="004E506B" w:rsidRPr="003016F4">
        <w:rPr>
          <w:rFonts w:ascii="Times New Roman" w:hAnsi="Times New Roman" w:cs="Times New Roman"/>
          <w:noProof/>
          <w:sz w:val="24"/>
          <w:szCs w:val="24"/>
        </w:rPr>
        <w:t xml:space="preserve">3.1.2.1.i. investīcijas pirmās kārtas </w:t>
      </w:r>
      <w:r w:rsidR="005730D6" w:rsidRPr="003016F4">
        <w:rPr>
          <w:rFonts w:ascii="Times New Roman" w:hAnsi="Times New Roman" w:cs="Times New Roman"/>
          <w:noProof/>
          <w:sz w:val="24"/>
          <w:szCs w:val="24"/>
        </w:rPr>
        <w:t xml:space="preserve">pasākuma </w:t>
      </w:r>
      <w:r w:rsidR="004E506B" w:rsidRPr="003016F4">
        <w:rPr>
          <w:rFonts w:ascii="Times New Roman" w:hAnsi="Times New Roman" w:cs="Times New Roman"/>
          <w:noProof/>
          <w:sz w:val="24"/>
          <w:szCs w:val="24"/>
        </w:rPr>
        <w:t>finansējuma saņēmēj</w:t>
      </w:r>
      <w:bookmarkEnd w:id="4"/>
      <w:r w:rsidR="004E506B" w:rsidRPr="003016F4">
        <w:rPr>
          <w:rFonts w:ascii="Times New Roman" w:hAnsi="Times New Roman" w:cs="Times New Roman"/>
          <w:noProof/>
          <w:sz w:val="24"/>
          <w:szCs w:val="24"/>
        </w:rPr>
        <w:t>u sagatavot</w:t>
      </w:r>
      <w:r w:rsidRPr="003016F4">
        <w:rPr>
          <w:rFonts w:ascii="Times New Roman" w:hAnsi="Times New Roman" w:cs="Times New Roman"/>
          <w:noProof/>
          <w:sz w:val="24"/>
          <w:szCs w:val="24"/>
        </w:rPr>
        <w:t>ajiem</w:t>
      </w:r>
      <w:r w:rsidR="004E506B" w:rsidRPr="003016F4">
        <w:rPr>
          <w:rFonts w:ascii="Times New Roman" w:hAnsi="Times New Roman" w:cs="Times New Roman"/>
          <w:noProof/>
          <w:sz w:val="24"/>
          <w:szCs w:val="24"/>
        </w:rPr>
        <w:t xml:space="preserve"> pārskati</w:t>
      </w:r>
      <w:r w:rsidRPr="003016F4">
        <w:rPr>
          <w:rFonts w:ascii="Times New Roman" w:hAnsi="Times New Roman" w:cs="Times New Roman"/>
          <w:noProof/>
          <w:sz w:val="24"/>
          <w:szCs w:val="24"/>
        </w:rPr>
        <w:t>em</w:t>
      </w:r>
      <w:r w:rsidR="00AE602F" w:rsidRPr="003016F4">
        <w:rPr>
          <w:rFonts w:ascii="Times New Roman" w:hAnsi="Times New Roman" w:cs="Times New Roman"/>
          <w:noProof/>
          <w:sz w:val="24"/>
          <w:szCs w:val="24"/>
        </w:rPr>
        <w:t xml:space="preserve"> un pēc </w:t>
      </w:r>
      <w:r w:rsidRPr="003016F4">
        <w:rPr>
          <w:rFonts w:ascii="Times New Roman" w:hAnsi="Times New Roman" w:cs="Times New Roman"/>
          <w:noProof/>
          <w:sz w:val="24"/>
          <w:szCs w:val="24"/>
        </w:rPr>
        <w:t xml:space="preserve">finansējuma saņēmēju </w:t>
      </w:r>
      <w:r w:rsidR="00AE602F" w:rsidRPr="003016F4">
        <w:rPr>
          <w:rFonts w:ascii="Times New Roman" w:hAnsi="Times New Roman" w:cs="Times New Roman"/>
          <w:noProof/>
          <w:sz w:val="24"/>
          <w:szCs w:val="24"/>
        </w:rPr>
        <w:t>iesniegtās informācijas var secināt, ka būvniecības līgumu slēgšanas tiesību piešķiršana</w:t>
      </w:r>
      <w:r w:rsidR="00E25F83">
        <w:rPr>
          <w:rFonts w:ascii="Times New Roman" w:hAnsi="Times New Roman" w:cs="Times New Roman"/>
          <w:noProof/>
          <w:sz w:val="24"/>
          <w:szCs w:val="24"/>
        </w:rPr>
        <w:t xml:space="preserve">, proti, </w:t>
      </w:r>
      <w:r w:rsidR="00324C14" w:rsidRPr="003016F4">
        <w:rPr>
          <w:rFonts w:ascii="Times New Roman" w:hAnsi="Times New Roman" w:cs="Times New Roman"/>
          <w:noProof/>
          <w:sz w:val="24"/>
          <w:szCs w:val="24"/>
        </w:rPr>
        <w:t xml:space="preserve">noslēgti iepirkumu līgumi par vides pieejamības </w:t>
      </w:r>
      <w:r w:rsidR="00324C14" w:rsidRPr="003016F4">
        <w:rPr>
          <w:rFonts w:ascii="Times New Roman" w:hAnsi="Times New Roman" w:cs="Times New Roman"/>
          <w:noProof/>
          <w:sz w:val="24"/>
          <w:szCs w:val="24"/>
        </w:rPr>
        <w:lastRenderedPageBreak/>
        <w:t>nodrošināšanu</w:t>
      </w:r>
      <w:r w:rsidR="00AE602F" w:rsidRPr="003016F4">
        <w:rPr>
          <w:rFonts w:ascii="Times New Roman" w:hAnsi="Times New Roman" w:cs="Times New Roman"/>
          <w:noProof/>
          <w:sz w:val="24"/>
          <w:szCs w:val="24"/>
        </w:rPr>
        <w:t xml:space="preserve">, </w:t>
      </w:r>
      <w:r w:rsidRPr="003016F4">
        <w:rPr>
          <w:rFonts w:ascii="Times New Roman" w:hAnsi="Times New Roman" w:cs="Times New Roman"/>
          <w:noProof/>
          <w:sz w:val="24"/>
          <w:szCs w:val="24"/>
        </w:rPr>
        <w:t>līdz 2024.</w:t>
      </w:r>
      <w:r w:rsidR="00832CDD">
        <w:rPr>
          <w:rFonts w:ascii="Times New Roman" w:hAnsi="Times New Roman" w:cs="Times New Roman"/>
          <w:noProof/>
          <w:sz w:val="24"/>
          <w:szCs w:val="24"/>
        </w:rPr>
        <w:t> </w:t>
      </w:r>
      <w:r w:rsidRPr="003016F4">
        <w:rPr>
          <w:rFonts w:ascii="Times New Roman" w:hAnsi="Times New Roman" w:cs="Times New Roman"/>
          <w:noProof/>
          <w:sz w:val="24"/>
          <w:szCs w:val="24"/>
        </w:rPr>
        <w:t>gada 18.</w:t>
      </w:r>
      <w:r w:rsidR="00832CDD">
        <w:rPr>
          <w:rFonts w:ascii="Times New Roman" w:hAnsi="Times New Roman" w:cs="Times New Roman"/>
          <w:noProof/>
          <w:sz w:val="24"/>
          <w:szCs w:val="24"/>
        </w:rPr>
        <w:t> </w:t>
      </w:r>
      <w:r w:rsidRPr="003016F4">
        <w:rPr>
          <w:rFonts w:ascii="Times New Roman" w:hAnsi="Times New Roman" w:cs="Times New Roman"/>
          <w:noProof/>
          <w:sz w:val="24"/>
          <w:szCs w:val="24"/>
        </w:rPr>
        <w:t xml:space="preserve">jūlijam ir </w:t>
      </w:r>
      <w:r w:rsidR="00324C14" w:rsidRPr="003016F4">
        <w:rPr>
          <w:rFonts w:ascii="Times New Roman" w:hAnsi="Times New Roman" w:cs="Times New Roman"/>
          <w:noProof/>
          <w:sz w:val="24"/>
          <w:szCs w:val="24"/>
        </w:rPr>
        <w:t xml:space="preserve">par </w:t>
      </w:r>
      <w:r w:rsidRPr="003016F4">
        <w:rPr>
          <w:rFonts w:ascii="Times New Roman" w:hAnsi="Times New Roman" w:cs="Times New Roman"/>
          <w:noProof/>
          <w:sz w:val="24"/>
          <w:szCs w:val="24"/>
        </w:rPr>
        <w:t>41</w:t>
      </w:r>
      <w:r w:rsidR="009F5F90" w:rsidRPr="003016F4">
        <w:rPr>
          <w:rStyle w:val="Vresatsauce"/>
          <w:rFonts w:ascii="Times New Roman" w:hAnsi="Times New Roman" w:cs="Times New Roman"/>
          <w:noProof/>
          <w:sz w:val="24"/>
          <w:szCs w:val="24"/>
        </w:rPr>
        <w:footnoteReference w:id="2"/>
      </w:r>
      <w:r w:rsidR="00AE602F" w:rsidRPr="003016F4">
        <w:rPr>
          <w:rFonts w:ascii="Times New Roman" w:hAnsi="Times New Roman" w:cs="Times New Roman"/>
          <w:noProof/>
          <w:sz w:val="24"/>
          <w:szCs w:val="24"/>
        </w:rPr>
        <w:t xml:space="preserve"> no 6</w:t>
      </w:r>
      <w:r w:rsidR="00324C14" w:rsidRPr="003016F4">
        <w:rPr>
          <w:rFonts w:ascii="Times New Roman" w:hAnsi="Times New Roman" w:cs="Times New Roman"/>
          <w:noProof/>
          <w:sz w:val="24"/>
          <w:szCs w:val="24"/>
        </w:rPr>
        <w:t>3</w:t>
      </w:r>
      <w:r w:rsidR="00AE602F" w:rsidRPr="003016F4">
        <w:rPr>
          <w:rFonts w:ascii="Times New Roman" w:hAnsi="Times New Roman" w:cs="Times New Roman"/>
          <w:noProof/>
          <w:sz w:val="24"/>
          <w:szCs w:val="24"/>
        </w:rPr>
        <w:t xml:space="preserve"> ēkām</w:t>
      </w:r>
      <w:r w:rsidR="00E25F83">
        <w:rPr>
          <w:rFonts w:ascii="Times New Roman" w:hAnsi="Times New Roman" w:cs="Times New Roman"/>
          <w:noProof/>
          <w:sz w:val="24"/>
          <w:szCs w:val="24"/>
        </w:rPr>
        <w:t>. Tādējādi</w:t>
      </w:r>
      <w:r w:rsidR="008D2733" w:rsidRPr="003016F4">
        <w:rPr>
          <w:rFonts w:ascii="Times New Roman" w:hAnsi="Times New Roman" w:cs="Times New Roman"/>
          <w:noProof/>
          <w:sz w:val="24"/>
          <w:szCs w:val="24"/>
        </w:rPr>
        <w:t xml:space="preserve"> </w:t>
      </w:r>
      <w:r w:rsidR="00AE602F" w:rsidRPr="003016F4">
        <w:rPr>
          <w:rFonts w:ascii="Times New Roman" w:hAnsi="Times New Roman" w:cs="Times New Roman"/>
          <w:noProof/>
          <w:sz w:val="24"/>
          <w:szCs w:val="24"/>
        </w:rPr>
        <w:t xml:space="preserve">113. atskaites punkta izpilde </w:t>
      </w:r>
      <w:r w:rsidR="008D2733" w:rsidRPr="003016F4">
        <w:rPr>
          <w:rFonts w:ascii="Times New Roman" w:hAnsi="Times New Roman" w:cs="Times New Roman"/>
          <w:noProof/>
          <w:sz w:val="24"/>
          <w:szCs w:val="24"/>
        </w:rPr>
        <w:t>uz 2024.</w:t>
      </w:r>
      <w:r w:rsidR="009F5F90" w:rsidRPr="003016F4">
        <w:rPr>
          <w:rFonts w:ascii="Times New Roman" w:hAnsi="Times New Roman" w:cs="Times New Roman"/>
          <w:noProof/>
          <w:sz w:val="24"/>
          <w:szCs w:val="24"/>
        </w:rPr>
        <w:t> </w:t>
      </w:r>
      <w:r w:rsidR="008D2733" w:rsidRPr="003016F4">
        <w:rPr>
          <w:rFonts w:ascii="Times New Roman" w:hAnsi="Times New Roman" w:cs="Times New Roman"/>
          <w:noProof/>
          <w:sz w:val="24"/>
          <w:szCs w:val="24"/>
        </w:rPr>
        <w:t>gada 30.</w:t>
      </w:r>
      <w:r w:rsidR="009F5F90" w:rsidRPr="003016F4">
        <w:rPr>
          <w:rFonts w:ascii="Times New Roman" w:hAnsi="Times New Roman" w:cs="Times New Roman"/>
          <w:noProof/>
          <w:sz w:val="24"/>
          <w:szCs w:val="24"/>
        </w:rPr>
        <w:t> </w:t>
      </w:r>
      <w:r w:rsidR="008D2733" w:rsidRPr="003016F4">
        <w:rPr>
          <w:rFonts w:ascii="Times New Roman" w:hAnsi="Times New Roman" w:cs="Times New Roman"/>
          <w:noProof/>
          <w:sz w:val="24"/>
          <w:szCs w:val="24"/>
        </w:rPr>
        <w:t xml:space="preserve">jūniju </w:t>
      </w:r>
      <w:r w:rsidR="00AE602F" w:rsidRPr="003016F4">
        <w:rPr>
          <w:rFonts w:ascii="Times New Roman" w:hAnsi="Times New Roman" w:cs="Times New Roman"/>
          <w:noProof/>
          <w:sz w:val="24"/>
          <w:szCs w:val="24"/>
        </w:rPr>
        <w:t>ir 6</w:t>
      </w:r>
      <w:r w:rsidRPr="003016F4">
        <w:rPr>
          <w:rFonts w:ascii="Times New Roman" w:hAnsi="Times New Roman" w:cs="Times New Roman"/>
          <w:noProof/>
          <w:sz w:val="24"/>
          <w:szCs w:val="24"/>
        </w:rPr>
        <w:t>5</w:t>
      </w:r>
      <w:r w:rsidR="00AE602F" w:rsidRPr="003016F4">
        <w:rPr>
          <w:rFonts w:ascii="Times New Roman" w:hAnsi="Times New Roman" w:cs="Times New Roman"/>
          <w:noProof/>
          <w:sz w:val="24"/>
          <w:szCs w:val="24"/>
        </w:rPr>
        <w:t>%</w:t>
      </w:r>
      <w:r w:rsidR="00F2568F" w:rsidRPr="003016F4">
        <w:rPr>
          <w:rFonts w:ascii="Times New Roman" w:hAnsi="Times New Roman" w:cs="Times New Roman"/>
          <w:noProof/>
          <w:sz w:val="24"/>
          <w:szCs w:val="24"/>
        </w:rPr>
        <w:t>.</w:t>
      </w:r>
      <w:r w:rsidRPr="003016F4">
        <w:rPr>
          <w:rFonts w:ascii="Times New Roman" w:hAnsi="Times New Roman" w:cs="Times New Roman"/>
          <w:noProof/>
          <w:sz w:val="24"/>
          <w:szCs w:val="24"/>
        </w:rPr>
        <w:t xml:space="preserve"> Savukārt iepirkumi ir izsludināti par vides pielāgojumiem vēl 13 ēkās</w:t>
      </w:r>
      <w:r w:rsidR="003E5A36">
        <w:rPr>
          <w:rFonts w:ascii="Times New Roman" w:hAnsi="Times New Roman" w:cs="Times New Roman"/>
          <w:noProof/>
          <w:sz w:val="24"/>
          <w:szCs w:val="24"/>
        </w:rPr>
        <w:t xml:space="preserve"> (21%)</w:t>
      </w:r>
      <w:r w:rsidR="00E25F83">
        <w:rPr>
          <w:rFonts w:ascii="Times New Roman" w:hAnsi="Times New Roman" w:cs="Times New Roman"/>
          <w:noProof/>
          <w:sz w:val="24"/>
          <w:szCs w:val="24"/>
        </w:rPr>
        <w:t xml:space="preserve">, no kurām </w:t>
      </w:r>
      <w:r w:rsidR="003831CF" w:rsidRPr="003016F4">
        <w:rPr>
          <w:rFonts w:ascii="Times New Roman" w:hAnsi="Times New Roman" w:cs="Times New Roman"/>
          <w:noProof/>
          <w:sz w:val="24"/>
          <w:szCs w:val="24"/>
        </w:rPr>
        <w:t>par vienu ēku lēmums par iepirkuma uzvarētāju jau pieņemts</w:t>
      </w:r>
      <w:r w:rsidRPr="003016F4">
        <w:rPr>
          <w:rFonts w:ascii="Times New Roman" w:hAnsi="Times New Roman" w:cs="Times New Roman"/>
          <w:noProof/>
          <w:sz w:val="24"/>
          <w:szCs w:val="24"/>
        </w:rPr>
        <w:t>. Attiecīgi par 9 ēkām jeb 14% no 113.</w:t>
      </w:r>
      <w:r w:rsidR="00832CDD">
        <w:rPr>
          <w:rFonts w:ascii="Times New Roman" w:hAnsi="Times New Roman" w:cs="Times New Roman"/>
          <w:noProof/>
          <w:sz w:val="24"/>
          <w:szCs w:val="24"/>
        </w:rPr>
        <w:t> </w:t>
      </w:r>
      <w:r w:rsidRPr="003016F4">
        <w:rPr>
          <w:rFonts w:ascii="Times New Roman" w:hAnsi="Times New Roman" w:cs="Times New Roman"/>
          <w:noProof/>
          <w:sz w:val="24"/>
          <w:szCs w:val="24"/>
        </w:rPr>
        <w:t>atskaites punkta vērtības</w:t>
      </w:r>
      <w:r w:rsidR="00A4025C">
        <w:rPr>
          <w:rFonts w:ascii="Times New Roman" w:hAnsi="Times New Roman" w:cs="Times New Roman"/>
          <w:noProof/>
          <w:sz w:val="24"/>
          <w:szCs w:val="24"/>
        </w:rPr>
        <w:t xml:space="preserve"> patlaban</w:t>
      </w:r>
      <w:r w:rsidRPr="003016F4">
        <w:rPr>
          <w:rFonts w:ascii="Times New Roman" w:hAnsi="Times New Roman" w:cs="Times New Roman"/>
          <w:noProof/>
          <w:sz w:val="24"/>
          <w:szCs w:val="24"/>
        </w:rPr>
        <w:t xml:space="preserve"> vēl nav izsludināti iepirkumi</w:t>
      </w:r>
      <w:r w:rsidR="005A60B3">
        <w:rPr>
          <w:rFonts w:ascii="Times New Roman" w:hAnsi="Times New Roman" w:cs="Times New Roman"/>
          <w:noProof/>
          <w:sz w:val="24"/>
          <w:szCs w:val="24"/>
        </w:rPr>
        <w:t xml:space="preserve"> (</w:t>
      </w:r>
      <w:r w:rsidR="003E5A36">
        <w:rPr>
          <w:rFonts w:ascii="Times New Roman" w:hAnsi="Times New Roman" w:cs="Times New Roman"/>
          <w:noProof/>
          <w:sz w:val="24"/>
          <w:szCs w:val="24"/>
        </w:rPr>
        <w:t xml:space="preserve">tai skaitā 2 </w:t>
      </w:r>
      <w:r w:rsidR="005A60B3">
        <w:rPr>
          <w:rFonts w:ascii="Times New Roman" w:hAnsi="Times New Roman" w:cs="Times New Roman"/>
          <w:noProof/>
          <w:sz w:val="24"/>
          <w:szCs w:val="24"/>
        </w:rPr>
        <w:t xml:space="preserve">no </w:t>
      </w:r>
      <w:r w:rsidR="003E5A36">
        <w:rPr>
          <w:rFonts w:ascii="Times New Roman" w:hAnsi="Times New Roman" w:cs="Times New Roman"/>
          <w:noProof/>
          <w:sz w:val="24"/>
          <w:szCs w:val="24"/>
        </w:rPr>
        <w:t xml:space="preserve">minētajām </w:t>
      </w:r>
      <w:r w:rsidR="005A60B3">
        <w:rPr>
          <w:rFonts w:ascii="Times New Roman" w:hAnsi="Times New Roman" w:cs="Times New Roman"/>
          <w:noProof/>
          <w:sz w:val="24"/>
          <w:szCs w:val="24"/>
        </w:rPr>
        <w:t xml:space="preserve">9 ēkām </w:t>
      </w:r>
      <w:r w:rsidR="003E5A36">
        <w:rPr>
          <w:rFonts w:ascii="Times New Roman" w:hAnsi="Times New Roman" w:cs="Times New Roman"/>
          <w:noProof/>
          <w:sz w:val="24"/>
          <w:szCs w:val="24"/>
        </w:rPr>
        <w:t>tiks iekļautas 63 ēku sarakstā pēc šobrīd</w:t>
      </w:r>
      <w:r w:rsidR="003E038C">
        <w:rPr>
          <w:rFonts w:ascii="Times New Roman" w:hAnsi="Times New Roman" w:cs="Times New Roman"/>
          <w:noProof/>
          <w:sz w:val="24"/>
          <w:szCs w:val="24"/>
        </w:rPr>
        <w:t xml:space="preserve"> </w:t>
      </w:r>
      <w:r w:rsidR="00A4025C">
        <w:rPr>
          <w:rFonts w:ascii="Times New Roman" w:hAnsi="Times New Roman" w:cs="Times New Roman"/>
          <w:noProof/>
          <w:sz w:val="24"/>
          <w:szCs w:val="24"/>
        </w:rPr>
        <w:t xml:space="preserve">saskaņošanas procesā </w:t>
      </w:r>
      <w:r w:rsidR="003E5A36">
        <w:rPr>
          <w:rFonts w:ascii="Times New Roman" w:hAnsi="Times New Roman" w:cs="Times New Roman"/>
          <w:noProof/>
          <w:sz w:val="24"/>
          <w:szCs w:val="24"/>
        </w:rPr>
        <w:t xml:space="preserve">esošo </w:t>
      </w:r>
      <w:r w:rsidR="00A4025C">
        <w:rPr>
          <w:rFonts w:ascii="Times New Roman" w:hAnsi="Times New Roman" w:cs="Times New Roman"/>
          <w:noProof/>
          <w:sz w:val="24"/>
          <w:szCs w:val="24"/>
        </w:rPr>
        <w:t>grozījum</w:t>
      </w:r>
      <w:r w:rsidR="003E5A36">
        <w:rPr>
          <w:rFonts w:ascii="Times New Roman" w:hAnsi="Times New Roman" w:cs="Times New Roman"/>
          <w:noProof/>
          <w:sz w:val="24"/>
          <w:szCs w:val="24"/>
        </w:rPr>
        <w:t>u</w:t>
      </w:r>
      <w:r w:rsidR="00A4025C">
        <w:rPr>
          <w:rFonts w:ascii="Times New Roman" w:hAnsi="Times New Roman" w:cs="Times New Roman"/>
          <w:noProof/>
          <w:sz w:val="24"/>
          <w:szCs w:val="24"/>
        </w:rPr>
        <w:t xml:space="preserve"> MK noteikumos Nr.</w:t>
      </w:r>
      <w:r w:rsidR="003E038C">
        <w:rPr>
          <w:rFonts w:ascii="Times New Roman" w:hAnsi="Times New Roman" w:cs="Times New Roman"/>
          <w:noProof/>
          <w:sz w:val="24"/>
          <w:szCs w:val="24"/>
        </w:rPr>
        <w:t> </w:t>
      </w:r>
      <w:r w:rsidR="00A4025C">
        <w:rPr>
          <w:rFonts w:ascii="Times New Roman" w:hAnsi="Times New Roman" w:cs="Times New Roman"/>
          <w:noProof/>
          <w:sz w:val="24"/>
          <w:szCs w:val="24"/>
        </w:rPr>
        <w:t xml:space="preserve">582 </w:t>
      </w:r>
      <w:r w:rsidR="003E5A36">
        <w:rPr>
          <w:rFonts w:ascii="Times New Roman" w:hAnsi="Times New Roman" w:cs="Times New Roman"/>
          <w:noProof/>
          <w:sz w:val="24"/>
          <w:szCs w:val="24"/>
        </w:rPr>
        <w:t>spēkā stāšanās</w:t>
      </w:r>
      <w:r w:rsidR="005A60B3">
        <w:rPr>
          <w:rFonts w:ascii="Times New Roman" w:hAnsi="Times New Roman" w:cs="Times New Roman"/>
          <w:noProof/>
          <w:sz w:val="24"/>
          <w:szCs w:val="24"/>
        </w:rPr>
        <w:t>)</w:t>
      </w:r>
      <w:r w:rsidRPr="003016F4">
        <w:rPr>
          <w:rFonts w:ascii="Times New Roman" w:hAnsi="Times New Roman" w:cs="Times New Roman"/>
          <w:noProof/>
          <w:sz w:val="24"/>
          <w:szCs w:val="24"/>
        </w:rPr>
        <w:t xml:space="preserve">, taču </w:t>
      </w:r>
      <w:r w:rsidR="003E038C">
        <w:rPr>
          <w:rFonts w:ascii="Times New Roman" w:hAnsi="Times New Roman" w:cs="Times New Roman"/>
          <w:noProof/>
          <w:sz w:val="24"/>
          <w:szCs w:val="24"/>
        </w:rPr>
        <w:t xml:space="preserve">šo ēku </w:t>
      </w:r>
      <w:r w:rsidRPr="003016F4">
        <w:rPr>
          <w:rFonts w:ascii="Times New Roman" w:hAnsi="Times New Roman" w:cs="Times New Roman"/>
          <w:noProof/>
          <w:sz w:val="24"/>
          <w:szCs w:val="24"/>
        </w:rPr>
        <w:t>finansējuma saņēmēji ir norādījuši informāciju par plānotajiem iepirkumu izsludināšanas termiņiem</w:t>
      </w:r>
      <w:r w:rsidR="003E038C">
        <w:rPr>
          <w:rFonts w:ascii="Times New Roman" w:hAnsi="Times New Roman" w:cs="Times New Roman"/>
          <w:noProof/>
          <w:sz w:val="24"/>
          <w:szCs w:val="24"/>
        </w:rPr>
        <w:t>, lai nekavētos ar pasākuma īstenošanu</w:t>
      </w:r>
      <w:r w:rsidRPr="003016F4">
        <w:rPr>
          <w:rFonts w:ascii="Times New Roman" w:hAnsi="Times New Roman" w:cs="Times New Roman"/>
          <w:noProof/>
          <w:sz w:val="24"/>
          <w:szCs w:val="24"/>
        </w:rPr>
        <w:t xml:space="preserve">. </w:t>
      </w:r>
    </w:p>
    <w:p w14:paraId="73AD8E51" w14:textId="7B0AAB9E" w:rsidR="00F2568F" w:rsidRPr="003016F4" w:rsidRDefault="00F2568F" w:rsidP="00A1080C">
      <w:pPr>
        <w:pStyle w:val="Sarakstarindkopa"/>
        <w:numPr>
          <w:ilvl w:val="0"/>
          <w:numId w:val="4"/>
        </w:numPr>
        <w:tabs>
          <w:tab w:val="left" w:pos="993"/>
        </w:tabs>
        <w:ind w:left="0" w:firstLine="709"/>
        <w:jc w:val="both"/>
        <w:rPr>
          <w:rFonts w:ascii="Times New Roman" w:hAnsi="Times New Roman" w:cs="Times New Roman"/>
          <w:noProof/>
          <w:sz w:val="24"/>
          <w:szCs w:val="24"/>
        </w:rPr>
      </w:pPr>
      <w:r w:rsidRPr="003016F4">
        <w:rPr>
          <w:rFonts w:ascii="Times New Roman" w:hAnsi="Times New Roman" w:cs="Times New Roman"/>
          <w:noProof/>
          <w:sz w:val="24"/>
          <w:szCs w:val="24"/>
        </w:rPr>
        <w:t>Galvenie</w:t>
      </w:r>
      <w:r w:rsidR="0025120E">
        <w:rPr>
          <w:rFonts w:ascii="Times New Roman" w:hAnsi="Times New Roman" w:cs="Times New Roman"/>
          <w:noProof/>
          <w:sz w:val="24"/>
          <w:szCs w:val="24"/>
        </w:rPr>
        <w:t xml:space="preserve"> 1</w:t>
      </w:r>
      <w:r w:rsidRPr="003016F4">
        <w:rPr>
          <w:rFonts w:ascii="Times New Roman" w:hAnsi="Times New Roman" w:cs="Times New Roman"/>
          <w:noProof/>
          <w:sz w:val="24"/>
          <w:szCs w:val="24"/>
        </w:rPr>
        <w:t>13. atskaites punkta sasniegšanai</w:t>
      </w:r>
      <w:r w:rsidR="00324C14" w:rsidRPr="003016F4">
        <w:rPr>
          <w:rFonts w:ascii="Times New Roman" w:hAnsi="Times New Roman" w:cs="Times New Roman"/>
          <w:noProof/>
          <w:sz w:val="24"/>
          <w:szCs w:val="24"/>
        </w:rPr>
        <w:t xml:space="preserve"> noteiktajā termiņā</w:t>
      </w:r>
      <w:r w:rsidR="00A4025C" w:rsidRPr="00A4025C">
        <w:rPr>
          <w:rFonts w:ascii="Times New Roman" w:hAnsi="Times New Roman" w:cs="Times New Roman"/>
          <w:noProof/>
          <w:sz w:val="24"/>
          <w:szCs w:val="24"/>
        </w:rPr>
        <w:t xml:space="preserve"> </w:t>
      </w:r>
      <w:r w:rsidR="00A4025C" w:rsidRPr="003016F4">
        <w:rPr>
          <w:rFonts w:ascii="Times New Roman" w:hAnsi="Times New Roman" w:cs="Times New Roman"/>
          <w:noProof/>
          <w:sz w:val="24"/>
          <w:szCs w:val="24"/>
        </w:rPr>
        <w:t>kavē</w:t>
      </w:r>
      <w:r w:rsidR="00A4025C">
        <w:rPr>
          <w:rFonts w:ascii="Times New Roman" w:hAnsi="Times New Roman" w:cs="Times New Roman"/>
          <w:noProof/>
          <w:sz w:val="24"/>
          <w:szCs w:val="24"/>
        </w:rPr>
        <w:t>šanās</w:t>
      </w:r>
      <w:r w:rsidR="00A4025C" w:rsidRPr="00A4025C">
        <w:rPr>
          <w:rFonts w:ascii="Times New Roman" w:hAnsi="Times New Roman" w:cs="Times New Roman"/>
          <w:noProof/>
          <w:sz w:val="24"/>
          <w:szCs w:val="24"/>
        </w:rPr>
        <w:t xml:space="preserve"> </w:t>
      </w:r>
      <w:r w:rsidR="00A4025C" w:rsidRPr="003016F4">
        <w:rPr>
          <w:rFonts w:ascii="Times New Roman" w:hAnsi="Times New Roman" w:cs="Times New Roman"/>
          <w:noProof/>
          <w:sz w:val="24"/>
          <w:szCs w:val="24"/>
        </w:rPr>
        <w:t>iemesli</w:t>
      </w:r>
      <w:r w:rsidR="00A4025C">
        <w:rPr>
          <w:rFonts w:ascii="Times New Roman" w:hAnsi="Times New Roman" w:cs="Times New Roman"/>
          <w:noProof/>
          <w:sz w:val="24"/>
          <w:szCs w:val="24"/>
        </w:rPr>
        <w:t xml:space="preserve"> ir šādi</w:t>
      </w:r>
      <w:r w:rsidRPr="003016F4">
        <w:rPr>
          <w:rFonts w:ascii="Times New Roman" w:hAnsi="Times New Roman" w:cs="Times New Roman"/>
          <w:noProof/>
          <w:sz w:val="24"/>
          <w:szCs w:val="24"/>
        </w:rPr>
        <w:t>:</w:t>
      </w:r>
    </w:p>
    <w:p w14:paraId="4DFBA5A3" w14:textId="62898496" w:rsidR="000F3D40" w:rsidRPr="003016F4" w:rsidRDefault="00A4025C" w:rsidP="00A1080C">
      <w:pPr>
        <w:pStyle w:val="Sarakstarindkopa"/>
        <w:numPr>
          <w:ilvl w:val="1"/>
          <w:numId w:val="4"/>
        </w:numPr>
        <w:tabs>
          <w:tab w:val="left" w:pos="993"/>
        </w:tabs>
        <w:ind w:left="0" w:firstLine="709"/>
        <w:jc w:val="both"/>
        <w:rPr>
          <w:rFonts w:ascii="Times New Roman" w:hAnsi="Times New Roman" w:cs="Times New Roman"/>
          <w:noProof/>
          <w:sz w:val="24"/>
          <w:szCs w:val="24"/>
        </w:rPr>
      </w:pPr>
      <w:r>
        <w:rPr>
          <w:rFonts w:ascii="Times New Roman" w:hAnsi="Times New Roman" w:cs="Times New Roman"/>
          <w:noProof/>
          <w:sz w:val="24"/>
          <w:szCs w:val="24"/>
        </w:rPr>
        <w:t xml:space="preserve">sākotnēji paredzētajā </w:t>
      </w:r>
      <w:r w:rsidR="009E7D2C" w:rsidRPr="003016F4">
        <w:rPr>
          <w:rFonts w:ascii="Times New Roman" w:hAnsi="Times New Roman" w:cs="Times New Roman"/>
          <w:noProof/>
          <w:sz w:val="24"/>
          <w:szCs w:val="24"/>
        </w:rPr>
        <w:t>ēkā vairs netiek sniegts</w:t>
      </w:r>
      <w:r w:rsidR="00A1234E" w:rsidRPr="003016F4">
        <w:rPr>
          <w:rFonts w:ascii="Times New Roman" w:hAnsi="Times New Roman" w:cs="Times New Roman"/>
          <w:noProof/>
          <w:sz w:val="24"/>
          <w:szCs w:val="24"/>
        </w:rPr>
        <w:t xml:space="preserve"> </w:t>
      </w:r>
      <w:r w:rsidR="009E7D2C" w:rsidRPr="003016F4">
        <w:rPr>
          <w:rFonts w:ascii="Times New Roman" w:hAnsi="Times New Roman" w:cs="Times New Roman"/>
          <w:noProof/>
          <w:sz w:val="24"/>
          <w:szCs w:val="24"/>
        </w:rPr>
        <w:t xml:space="preserve">labklājības nozares </w:t>
      </w:r>
      <w:r w:rsidR="00F319A9" w:rsidRPr="003016F4">
        <w:rPr>
          <w:rFonts w:ascii="Times New Roman" w:hAnsi="Times New Roman" w:cs="Times New Roman"/>
          <w:noProof/>
          <w:sz w:val="24"/>
          <w:szCs w:val="24"/>
        </w:rPr>
        <w:t xml:space="preserve">valsts </w:t>
      </w:r>
      <w:r w:rsidR="009E7D2C" w:rsidRPr="003016F4">
        <w:rPr>
          <w:rFonts w:ascii="Times New Roman" w:hAnsi="Times New Roman" w:cs="Times New Roman"/>
          <w:noProof/>
          <w:sz w:val="24"/>
          <w:szCs w:val="24"/>
        </w:rPr>
        <w:t>pakalpojum</w:t>
      </w:r>
      <w:r w:rsidR="00F319A9" w:rsidRPr="003016F4">
        <w:rPr>
          <w:rFonts w:ascii="Times New Roman" w:hAnsi="Times New Roman" w:cs="Times New Roman"/>
          <w:noProof/>
          <w:sz w:val="24"/>
          <w:szCs w:val="24"/>
        </w:rPr>
        <w:t>s</w:t>
      </w:r>
      <w:r w:rsidR="009E7D2C" w:rsidRPr="003016F4">
        <w:rPr>
          <w:rFonts w:ascii="Times New Roman" w:hAnsi="Times New Roman" w:cs="Times New Roman"/>
          <w:noProof/>
          <w:sz w:val="24"/>
          <w:szCs w:val="24"/>
        </w:rPr>
        <w:t xml:space="preserve"> vai pašvaldības sociālais pakalpojums, vai arī ir mainījušies apstākļi, lai</w:t>
      </w:r>
      <w:r w:rsidR="00A13D74" w:rsidRPr="003016F4">
        <w:rPr>
          <w:rFonts w:ascii="Times New Roman" w:hAnsi="Times New Roman" w:cs="Times New Roman"/>
          <w:noProof/>
          <w:sz w:val="24"/>
          <w:szCs w:val="24"/>
        </w:rPr>
        <w:t xml:space="preserve"> ēkā veiktu</w:t>
      </w:r>
      <w:r w:rsidR="009E7D2C" w:rsidRPr="003016F4">
        <w:rPr>
          <w:rFonts w:ascii="Times New Roman" w:hAnsi="Times New Roman" w:cs="Times New Roman"/>
          <w:noProof/>
          <w:sz w:val="24"/>
          <w:szCs w:val="24"/>
        </w:rPr>
        <w:t xml:space="preserve"> </w:t>
      </w:r>
      <w:bookmarkStart w:id="5" w:name="_Hlk171429720"/>
      <w:r w:rsidR="009E7D2C" w:rsidRPr="003016F4">
        <w:rPr>
          <w:rFonts w:ascii="Times New Roman" w:hAnsi="Times New Roman" w:cs="Times New Roman"/>
          <w:noProof/>
          <w:sz w:val="24"/>
          <w:szCs w:val="24"/>
        </w:rPr>
        <w:t>3.1.2.1.i.</w:t>
      </w:r>
      <w:r w:rsidR="0051367D" w:rsidRPr="003016F4">
        <w:rPr>
          <w:rFonts w:ascii="Times New Roman" w:hAnsi="Times New Roman" w:cs="Times New Roman"/>
          <w:noProof/>
          <w:sz w:val="24"/>
          <w:szCs w:val="24"/>
        </w:rPr>
        <w:t> </w:t>
      </w:r>
      <w:r w:rsidR="009E7D2C" w:rsidRPr="003016F4">
        <w:rPr>
          <w:rFonts w:ascii="Times New Roman" w:hAnsi="Times New Roman" w:cs="Times New Roman"/>
          <w:noProof/>
          <w:sz w:val="24"/>
          <w:szCs w:val="24"/>
        </w:rPr>
        <w:t xml:space="preserve">investīcijas </w:t>
      </w:r>
      <w:r w:rsidR="005730D6" w:rsidRPr="003016F4">
        <w:rPr>
          <w:rFonts w:ascii="Times New Roman" w:hAnsi="Times New Roman" w:cs="Times New Roman"/>
          <w:noProof/>
          <w:sz w:val="24"/>
          <w:szCs w:val="24"/>
        </w:rPr>
        <w:t xml:space="preserve">pirmās kārtas pasākuma </w:t>
      </w:r>
      <w:bookmarkEnd w:id="5"/>
      <w:r w:rsidR="009E7D2C" w:rsidRPr="003016F4">
        <w:rPr>
          <w:rFonts w:ascii="Times New Roman" w:hAnsi="Times New Roman" w:cs="Times New Roman"/>
          <w:noProof/>
          <w:sz w:val="24"/>
          <w:szCs w:val="24"/>
        </w:rPr>
        <w:t>a</w:t>
      </w:r>
      <w:r w:rsidR="00A13D74" w:rsidRPr="003016F4">
        <w:rPr>
          <w:rFonts w:ascii="Times New Roman" w:hAnsi="Times New Roman" w:cs="Times New Roman"/>
          <w:noProof/>
          <w:sz w:val="24"/>
          <w:szCs w:val="24"/>
        </w:rPr>
        <w:t>ktivitātes,</w:t>
      </w:r>
      <w:r w:rsidR="00972493" w:rsidRPr="003016F4">
        <w:rPr>
          <w:rFonts w:ascii="Times New Roman" w:hAnsi="Times New Roman" w:cs="Times New Roman"/>
          <w:noProof/>
          <w:sz w:val="24"/>
          <w:szCs w:val="24"/>
        </w:rPr>
        <w:t xml:space="preserve"> piemēram, </w:t>
      </w:r>
      <w:r>
        <w:rPr>
          <w:rFonts w:ascii="Times New Roman" w:hAnsi="Times New Roman" w:cs="Times New Roman"/>
          <w:noProof/>
          <w:sz w:val="24"/>
          <w:szCs w:val="24"/>
        </w:rPr>
        <w:t xml:space="preserve">ir </w:t>
      </w:r>
      <w:r w:rsidR="001B578E" w:rsidRPr="003016F4">
        <w:rPr>
          <w:rFonts w:ascii="Times New Roman" w:hAnsi="Times New Roman" w:cs="Times New Roman"/>
          <w:noProof/>
          <w:sz w:val="24"/>
          <w:szCs w:val="24"/>
        </w:rPr>
        <w:t xml:space="preserve">beidzies ēkas īres līgums un pakalpojums </w:t>
      </w:r>
      <w:r>
        <w:rPr>
          <w:rFonts w:ascii="Times New Roman" w:hAnsi="Times New Roman" w:cs="Times New Roman"/>
          <w:noProof/>
          <w:sz w:val="24"/>
          <w:szCs w:val="24"/>
        </w:rPr>
        <w:t>ir</w:t>
      </w:r>
      <w:r w:rsidRPr="003016F4">
        <w:rPr>
          <w:rFonts w:ascii="Times New Roman" w:hAnsi="Times New Roman" w:cs="Times New Roman"/>
          <w:noProof/>
          <w:sz w:val="24"/>
          <w:szCs w:val="24"/>
        </w:rPr>
        <w:t xml:space="preserve"> </w:t>
      </w:r>
      <w:r w:rsidR="001B578E" w:rsidRPr="003016F4">
        <w:rPr>
          <w:rFonts w:ascii="Times New Roman" w:hAnsi="Times New Roman" w:cs="Times New Roman"/>
          <w:noProof/>
          <w:sz w:val="24"/>
          <w:szCs w:val="24"/>
        </w:rPr>
        <w:t xml:space="preserve">pārvietots uz citu ēku </w:t>
      </w:r>
      <w:r w:rsidR="00907FE4" w:rsidRPr="003016F4">
        <w:rPr>
          <w:rFonts w:ascii="Times New Roman" w:hAnsi="Times New Roman" w:cs="Times New Roman"/>
          <w:noProof/>
          <w:sz w:val="24"/>
          <w:szCs w:val="24"/>
        </w:rPr>
        <w:t xml:space="preserve">vai arī nepieciešamie pielāgojumi ir apjomīgi un tos nevar nodrošināt </w:t>
      </w:r>
      <w:r w:rsidR="00CC210B" w:rsidRPr="003016F4">
        <w:rPr>
          <w:rFonts w:ascii="Times New Roman" w:hAnsi="Times New Roman" w:cs="Times New Roman"/>
          <w:noProof/>
          <w:sz w:val="24"/>
          <w:szCs w:val="24"/>
        </w:rPr>
        <w:t xml:space="preserve">pieejamā </w:t>
      </w:r>
      <w:r w:rsidR="00907FE4" w:rsidRPr="003016F4">
        <w:rPr>
          <w:rFonts w:ascii="Times New Roman" w:hAnsi="Times New Roman" w:cs="Times New Roman"/>
          <w:noProof/>
          <w:sz w:val="24"/>
          <w:szCs w:val="24"/>
        </w:rPr>
        <w:t>AF grant</w:t>
      </w:r>
      <w:r w:rsidR="00CC210B" w:rsidRPr="003016F4">
        <w:rPr>
          <w:rFonts w:ascii="Times New Roman" w:hAnsi="Times New Roman" w:cs="Times New Roman"/>
          <w:noProof/>
          <w:sz w:val="24"/>
          <w:szCs w:val="24"/>
        </w:rPr>
        <w:t>a ietvaros</w:t>
      </w:r>
      <w:r w:rsidR="00F319A9" w:rsidRPr="003016F4">
        <w:rPr>
          <w:rFonts w:ascii="Times New Roman" w:hAnsi="Times New Roman" w:cs="Times New Roman"/>
          <w:noProof/>
          <w:sz w:val="24"/>
          <w:szCs w:val="24"/>
        </w:rPr>
        <w:t>.</w:t>
      </w:r>
      <w:r w:rsidR="000F3D40" w:rsidRPr="003016F4">
        <w:rPr>
          <w:rFonts w:ascii="Times New Roman" w:hAnsi="Times New Roman" w:cs="Times New Roman"/>
          <w:noProof/>
          <w:sz w:val="24"/>
          <w:szCs w:val="24"/>
        </w:rPr>
        <w:t xml:space="preserve"> </w:t>
      </w:r>
      <w:r>
        <w:rPr>
          <w:rFonts w:ascii="Times New Roman" w:hAnsi="Times New Roman" w:cs="Times New Roman"/>
          <w:noProof/>
          <w:sz w:val="24"/>
          <w:szCs w:val="24"/>
        </w:rPr>
        <w:t>Tādējādi ir bijis nepieciešams v</w:t>
      </w:r>
      <w:r w:rsidRPr="003016F4">
        <w:rPr>
          <w:rFonts w:ascii="Times New Roman" w:hAnsi="Times New Roman" w:cs="Times New Roman"/>
          <w:noProof/>
          <w:sz w:val="24"/>
          <w:szCs w:val="24"/>
        </w:rPr>
        <w:t>airāk</w:t>
      </w:r>
      <w:r>
        <w:rPr>
          <w:rFonts w:ascii="Times New Roman" w:hAnsi="Times New Roman" w:cs="Times New Roman"/>
          <w:noProof/>
          <w:sz w:val="24"/>
          <w:szCs w:val="24"/>
        </w:rPr>
        <w:t xml:space="preserve">as reizes  </w:t>
      </w:r>
      <w:r w:rsidRPr="003016F4">
        <w:rPr>
          <w:rFonts w:ascii="Times New Roman" w:hAnsi="Times New Roman" w:cs="Times New Roman"/>
          <w:noProof/>
          <w:sz w:val="24"/>
          <w:szCs w:val="24"/>
        </w:rPr>
        <w:t>veikt grozījum</w:t>
      </w:r>
      <w:r>
        <w:rPr>
          <w:rFonts w:ascii="Times New Roman" w:hAnsi="Times New Roman" w:cs="Times New Roman"/>
          <w:noProof/>
          <w:sz w:val="24"/>
          <w:szCs w:val="24"/>
        </w:rPr>
        <w:t>us</w:t>
      </w:r>
      <w:r w:rsidRPr="003016F4">
        <w:rPr>
          <w:rFonts w:ascii="Times New Roman" w:hAnsi="Times New Roman" w:cs="Times New Roman"/>
          <w:noProof/>
          <w:sz w:val="24"/>
          <w:szCs w:val="24"/>
        </w:rPr>
        <w:t xml:space="preserve"> MK noteikumu Nr. 582 pielikumā esošajā ēku sarakstā, </w:t>
      </w:r>
      <w:r>
        <w:rPr>
          <w:rFonts w:ascii="Times New Roman" w:hAnsi="Times New Roman" w:cs="Times New Roman"/>
          <w:noProof/>
          <w:sz w:val="24"/>
          <w:szCs w:val="24"/>
        </w:rPr>
        <w:t xml:space="preserve">kā arī </w:t>
      </w:r>
      <w:r w:rsidR="00A1234E" w:rsidRPr="003016F4">
        <w:rPr>
          <w:rFonts w:ascii="Times New Roman" w:hAnsi="Times New Roman" w:cs="Times New Roman"/>
          <w:noProof/>
          <w:sz w:val="24"/>
          <w:szCs w:val="24"/>
        </w:rPr>
        <w:t xml:space="preserve">no jauna iekļauto ēku </w:t>
      </w:r>
      <w:r w:rsidR="00FB2493" w:rsidRPr="003016F4">
        <w:rPr>
          <w:rFonts w:ascii="Times New Roman" w:hAnsi="Times New Roman" w:cs="Times New Roman"/>
          <w:noProof/>
          <w:sz w:val="24"/>
          <w:szCs w:val="24"/>
        </w:rPr>
        <w:t xml:space="preserve">finansējuma saņēmējiem ir nepieciešams </w:t>
      </w:r>
      <w:r w:rsidR="006426C4" w:rsidRPr="003016F4">
        <w:rPr>
          <w:rFonts w:ascii="Times New Roman" w:hAnsi="Times New Roman" w:cs="Times New Roman"/>
          <w:noProof/>
          <w:sz w:val="24"/>
          <w:szCs w:val="24"/>
        </w:rPr>
        <w:t xml:space="preserve">papildu </w:t>
      </w:r>
      <w:r w:rsidR="00FB2493" w:rsidRPr="003016F4">
        <w:rPr>
          <w:rFonts w:ascii="Times New Roman" w:hAnsi="Times New Roman" w:cs="Times New Roman"/>
          <w:noProof/>
          <w:sz w:val="24"/>
          <w:szCs w:val="24"/>
        </w:rPr>
        <w:t>laiks, lai nodrošinātu būvniecības līgumu noslēgšanu</w:t>
      </w:r>
      <w:r w:rsidR="00703699" w:rsidRPr="003016F4">
        <w:rPr>
          <w:rFonts w:ascii="Times New Roman" w:hAnsi="Times New Roman" w:cs="Times New Roman"/>
          <w:noProof/>
          <w:sz w:val="24"/>
          <w:szCs w:val="24"/>
        </w:rPr>
        <w:t xml:space="preserve">. </w:t>
      </w:r>
    </w:p>
    <w:p w14:paraId="20847D33" w14:textId="7A455BCB" w:rsidR="004E506B" w:rsidRPr="003016F4" w:rsidRDefault="00CC210B" w:rsidP="00A1080C">
      <w:pPr>
        <w:pStyle w:val="Sarakstarindkopa"/>
        <w:tabs>
          <w:tab w:val="left" w:pos="993"/>
        </w:tabs>
        <w:ind w:left="0" w:firstLine="709"/>
        <w:jc w:val="both"/>
        <w:rPr>
          <w:rFonts w:ascii="Times New Roman" w:hAnsi="Times New Roman" w:cs="Times New Roman"/>
          <w:noProof/>
          <w:sz w:val="24"/>
          <w:szCs w:val="24"/>
        </w:rPr>
      </w:pPr>
      <w:r w:rsidRPr="003016F4">
        <w:rPr>
          <w:rFonts w:ascii="Times New Roman" w:hAnsi="Times New Roman" w:cs="Times New Roman"/>
          <w:noProof/>
          <w:sz w:val="24"/>
          <w:szCs w:val="24"/>
        </w:rPr>
        <w:t xml:space="preserve">Jāatzīmē, ka </w:t>
      </w:r>
      <w:r w:rsidR="000A725A" w:rsidRPr="003016F4">
        <w:rPr>
          <w:rFonts w:ascii="Times New Roman" w:hAnsi="Times New Roman" w:cs="Times New Roman"/>
          <w:noProof/>
          <w:sz w:val="24"/>
          <w:szCs w:val="24"/>
        </w:rPr>
        <w:t xml:space="preserve">MK noteikumu Nr. 582 pielikumā </w:t>
      </w:r>
      <w:r w:rsidR="000A725A">
        <w:rPr>
          <w:rFonts w:ascii="Times New Roman" w:hAnsi="Times New Roman" w:cs="Times New Roman"/>
          <w:noProof/>
          <w:sz w:val="24"/>
          <w:szCs w:val="24"/>
        </w:rPr>
        <w:t xml:space="preserve">esošais </w:t>
      </w:r>
      <w:r w:rsidR="00703699" w:rsidRPr="003016F4">
        <w:rPr>
          <w:rFonts w:ascii="Times New Roman" w:hAnsi="Times New Roman" w:cs="Times New Roman"/>
          <w:noProof/>
          <w:sz w:val="24"/>
          <w:szCs w:val="24"/>
        </w:rPr>
        <w:t xml:space="preserve">saraksts ar valsts un pašvaldību ēkām, kurās ir veicami ieguldījumi vides pieejamības nodrošināšanai, ir iepriekš </w:t>
      </w:r>
      <w:r w:rsidR="000F3D40" w:rsidRPr="003016F4">
        <w:rPr>
          <w:rFonts w:ascii="Times New Roman" w:hAnsi="Times New Roman" w:cs="Times New Roman"/>
          <w:noProof/>
          <w:sz w:val="24"/>
          <w:szCs w:val="24"/>
        </w:rPr>
        <w:t>sasniegtais</w:t>
      </w:r>
      <w:r w:rsidR="00703699" w:rsidRPr="003016F4">
        <w:rPr>
          <w:rFonts w:ascii="Times New Roman" w:hAnsi="Times New Roman" w:cs="Times New Roman"/>
          <w:noProof/>
          <w:sz w:val="24"/>
          <w:szCs w:val="24"/>
        </w:rPr>
        <w:t xml:space="preserve"> 112.</w:t>
      </w:r>
      <w:r w:rsidR="0051367D" w:rsidRPr="003016F4">
        <w:rPr>
          <w:rFonts w:ascii="Times New Roman" w:hAnsi="Times New Roman" w:cs="Times New Roman"/>
          <w:noProof/>
          <w:sz w:val="24"/>
          <w:szCs w:val="24"/>
        </w:rPr>
        <w:t> </w:t>
      </w:r>
      <w:r w:rsidR="00703699" w:rsidRPr="003016F4">
        <w:rPr>
          <w:rFonts w:ascii="Times New Roman" w:hAnsi="Times New Roman" w:cs="Times New Roman"/>
          <w:noProof/>
          <w:sz w:val="24"/>
          <w:szCs w:val="24"/>
        </w:rPr>
        <w:t>atskaites punkts</w:t>
      </w:r>
      <w:r w:rsidRPr="003016F4">
        <w:rPr>
          <w:rFonts w:ascii="Times New Roman" w:hAnsi="Times New Roman" w:cs="Times New Roman"/>
          <w:noProof/>
          <w:sz w:val="24"/>
          <w:szCs w:val="24"/>
        </w:rPr>
        <w:t>. Tā</w:t>
      </w:r>
      <w:r w:rsidR="000A725A">
        <w:rPr>
          <w:rFonts w:ascii="Times New Roman" w:hAnsi="Times New Roman" w:cs="Times New Roman"/>
          <w:noProof/>
          <w:sz w:val="24"/>
          <w:szCs w:val="24"/>
        </w:rPr>
        <w:t xml:space="preserve"> </w:t>
      </w:r>
      <w:r w:rsidR="00703699" w:rsidRPr="003016F4">
        <w:rPr>
          <w:rFonts w:ascii="Times New Roman" w:hAnsi="Times New Roman" w:cs="Times New Roman"/>
          <w:noProof/>
          <w:sz w:val="24"/>
          <w:szCs w:val="24"/>
        </w:rPr>
        <w:t>izpilde ir jānodrošina visā investīcijas īstenošanas periodā</w:t>
      </w:r>
      <w:r w:rsidR="006242E8" w:rsidRPr="003016F4">
        <w:rPr>
          <w:rFonts w:ascii="Times New Roman" w:hAnsi="Times New Roman" w:cs="Times New Roman"/>
          <w:noProof/>
          <w:sz w:val="24"/>
          <w:szCs w:val="24"/>
        </w:rPr>
        <w:t xml:space="preserve">, </w:t>
      </w:r>
      <w:r w:rsidR="000A725A">
        <w:rPr>
          <w:rFonts w:ascii="Times New Roman" w:hAnsi="Times New Roman" w:cs="Times New Roman"/>
          <w:noProof/>
          <w:sz w:val="24"/>
          <w:szCs w:val="24"/>
        </w:rPr>
        <w:t>tāpēc</w:t>
      </w:r>
      <w:r w:rsidR="00A36D59" w:rsidRPr="003016F4">
        <w:rPr>
          <w:rFonts w:ascii="Times New Roman" w:hAnsi="Times New Roman" w:cs="Times New Roman"/>
          <w:noProof/>
          <w:sz w:val="24"/>
          <w:szCs w:val="24"/>
        </w:rPr>
        <w:t xml:space="preserve"> gadījumā</w:t>
      </w:r>
      <w:r w:rsidR="00703699" w:rsidRPr="003016F4">
        <w:rPr>
          <w:rFonts w:ascii="Times New Roman" w:hAnsi="Times New Roman" w:cs="Times New Roman"/>
          <w:noProof/>
          <w:sz w:val="24"/>
          <w:szCs w:val="24"/>
        </w:rPr>
        <w:t xml:space="preserve">, ja </w:t>
      </w:r>
      <w:r w:rsidR="000A725A">
        <w:rPr>
          <w:rFonts w:ascii="Times New Roman" w:hAnsi="Times New Roman" w:cs="Times New Roman"/>
          <w:noProof/>
          <w:sz w:val="24"/>
          <w:szCs w:val="24"/>
        </w:rPr>
        <w:t xml:space="preserve">kādā no ēkām nevar turpināt veikt ieguldījums un </w:t>
      </w:r>
      <w:r w:rsidR="00703699" w:rsidRPr="003016F4">
        <w:rPr>
          <w:rFonts w:ascii="Times New Roman" w:hAnsi="Times New Roman" w:cs="Times New Roman"/>
          <w:noProof/>
          <w:sz w:val="24"/>
          <w:szCs w:val="24"/>
        </w:rPr>
        <w:t xml:space="preserve">finansējuma saņēmēji pamato </w:t>
      </w:r>
      <w:r w:rsidR="000A725A">
        <w:rPr>
          <w:rFonts w:ascii="Times New Roman" w:hAnsi="Times New Roman" w:cs="Times New Roman"/>
          <w:noProof/>
          <w:sz w:val="24"/>
          <w:szCs w:val="24"/>
        </w:rPr>
        <w:t xml:space="preserve">iemeslus, tad </w:t>
      </w:r>
      <w:r w:rsidR="0003207B" w:rsidRPr="003016F4">
        <w:rPr>
          <w:rFonts w:ascii="Times New Roman" w:hAnsi="Times New Roman" w:cs="Times New Roman"/>
          <w:noProof/>
          <w:sz w:val="24"/>
          <w:szCs w:val="24"/>
        </w:rPr>
        <w:t>MK noteikumu Nr. 582</w:t>
      </w:r>
      <w:r w:rsidR="00703699" w:rsidRPr="003016F4">
        <w:rPr>
          <w:rFonts w:ascii="Times New Roman" w:hAnsi="Times New Roman" w:cs="Times New Roman"/>
          <w:noProof/>
          <w:sz w:val="24"/>
          <w:szCs w:val="24"/>
        </w:rPr>
        <w:t xml:space="preserve"> pielikumā esošais ēku sarakst</w:t>
      </w:r>
      <w:r w:rsidR="003E5A36">
        <w:rPr>
          <w:rFonts w:ascii="Times New Roman" w:hAnsi="Times New Roman" w:cs="Times New Roman"/>
          <w:noProof/>
          <w:sz w:val="24"/>
          <w:szCs w:val="24"/>
        </w:rPr>
        <w:t>s tiek</w:t>
      </w:r>
      <w:r w:rsidR="00A4025C">
        <w:rPr>
          <w:rFonts w:ascii="Times New Roman" w:hAnsi="Times New Roman" w:cs="Times New Roman"/>
          <w:noProof/>
          <w:sz w:val="24"/>
          <w:szCs w:val="24"/>
        </w:rPr>
        <w:t xml:space="preserve"> g</w:t>
      </w:r>
      <w:r w:rsidR="00703699" w:rsidRPr="003016F4">
        <w:rPr>
          <w:rFonts w:ascii="Times New Roman" w:hAnsi="Times New Roman" w:cs="Times New Roman"/>
          <w:noProof/>
          <w:sz w:val="24"/>
          <w:szCs w:val="24"/>
        </w:rPr>
        <w:t>roz</w:t>
      </w:r>
      <w:r w:rsidR="001B6B72">
        <w:rPr>
          <w:rFonts w:ascii="Times New Roman" w:hAnsi="Times New Roman" w:cs="Times New Roman"/>
          <w:noProof/>
          <w:sz w:val="24"/>
          <w:szCs w:val="24"/>
        </w:rPr>
        <w:t>īts</w:t>
      </w:r>
      <w:r w:rsidR="00703699" w:rsidRPr="003016F4">
        <w:rPr>
          <w:rFonts w:ascii="Times New Roman" w:hAnsi="Times New Roman" w:cs="Times New Roman"/>
          <w:noProof/>
          <w:sz w:val="24"/>
          <w:szCs w:val="24"/>
        </w:rPr>
        <w:t>, saglabājot nemainīgu ēku skaitu</w:t>
      </w:r>
      <w:r w:rsidR="00A36D59" w:rsidRPr="003016F4">
        <w:rPr>
          <w:rFonts w:ascii="Times New Roman" w:hAnsi="Times New Roman" w:cs="Times New Roman"/>
          <w:noProof/>
          <w:sz w:val="24"/>
          <w:szCs w:val="24"/>
        </w:rPr>
        <w:t xml:space="preserve">. </w:t>
      </w:r>
      <w:r w:rsidR="00C8688D" w:rsidRPr="003016F4">
        <w:rPr>
          <w:rFonts w:ascii="Times New Roman" w:hAnsi="Times New Roman" w:cs="Times New Roman"/>
          <w:noProof/>
          <w:sz w:val="24"/>
          <w:szCs w:val="24"/>
        </w:rPr>
        <w:t xml:space="preserve">Prognozējams, ka izmaiņas ēku sarakstā finansējuma saņēmēji </w:t>
      </w:r>
      <w:r w:rsidR="006A6F3F" w:rsidRPr="003016F4">
        <w:rPr>
          <w:rFonts w:ascii="Times New Roman" w:hAnsi="Times New Roman" w:cs="Times New Roman"/>
          <w:noProof/>
          <w:sz w:val="24"/>
          <w:szCs w:val="24"/>
        </w:rPr>
        <w:t xml:space="preserve">varētu </w:t>
      </w:r>
      <w:r w:rsidR="00C8688D" w:rsidRPr="003016F4">
        <w:rPr>
          <w:rFonts w:ascii="Times New Roman" w:hAnsi="Times New Roman" w:cs="Times New Roman"/>
          <w:noProof/>
          <w:sz w:val="24"/>
          <w:szCs w:val="24"/>
        </w:rPr>
        <w:t>ierosinā</w:t>
      </w:r>
      <w:r w:rsidR="006A6F3F" w:rsidRPr="003016F4">
        <w:rPr>
          <w:rFonts w:ascii="Times New Roman" w:hAnsi="Times New Roman" w:cs="Times New Roman"/>
          <w:noProof/>
          <w:sz w:val="24"/>
          <w:szCs w:val="24"/>
        </w:rPr>
        <w:t>t</w:t>
      </w:r>
      <w:r w:rsidR="00C8688D" w:rsidRPr="003016F4">
        <w:rPr>
          <w:rFonts w:ascii="Times New Roman" w:hAnsi="Times New Roman" w:cs="Times New Roman"/>
          <w:noProof/>
          <w:sz w:val="24"/>
          <w:szCs w:val="24"/>
        </w:rPr>
        <w:t xml:space="preserve"> veikt līdz 2024.</w:t>
      </w:r>
      <w:r w:rsidR="000A725A">
        <w:rPr>
          <w:rFonts w:ascii="Times New Roman" w:hAnsi="Times New Roman" w:cs="Times New Roman"/>
          <w:noProof/>
          <w:sz w:val="24"/>
          <w:szCs w:val="24"/>
        </w:rPr>
        <w:t> </w:t>
      </w:r>
      <w:r w:rsidR="00C8688D" w:rsidRPr="003016F4">
        <w:rPr>
          <w:rFonts w:ascii="Times New Roman" w:hAnsi="Times New Roman" w:cs="Times New Roman"/>
          <w:noProof/>
          <w:sz w:val="24"/>
          <w:szCs w:val="24"/>
        </w:rPr>
        <w:t>gada beigām, jo vismaz pusgads ir nepieciešams iepirkumu procedūru īstenošanai un būvniecības līgumu noslēgšanai</w:t>
      </w:r>
      <w:r w:rsidR="00A4025C">
        <w:rPr>
          <w:rFonts w:ascii="Times New Roman" w:hAnsi="Times New Roman" w:cs="Times New Roman"/>
          <w:noProof/>
          <w:sz w:val="24"/>
          <w:szCs w:val="24"/>
        </w:rPr>
        <w:t xml:space="preserve"> jeb</w:t>
      </w:r>
      <w:r w:rsidR="006A6F3F" w:rsidRPr="003016F4">
        <w:rPr>
          <w:rFonts w:ascii="Times New Roman" w:hAnsi="Times New Roman" w:cs="Times New Roman"/>
          <w:noProof/>
          <w:sz w:val="24"/>
          <w:szCs w:val="24"/>
        </w:rPr>
        <w:t xml:space="preserve"> </w:t>
      </w:r>
      <w:r w:rsidR="00C8688D" w:rsidRPr="003016F4">
        <w:rPr>
          <w:rFonts w:ascii="Times New Roman" w:hAnsi="Times New Roman" w:cs="Times New Roman"/>
          <w:noProof/>
          <w:sz w:val="24"/>
          <w:szCs w:val="24"/>
        </w:rPr>
        <w:t xml:space="preserve">darbībām, kas </w:t>
      </w:r>
      <w:r w:rsidR="00A4025C">
        <w:rPr>
          <w:rFonts w:ascii="Times New Roman" w:hAnsi="Times New Roman" w:cs="Times New Roman"/>
          <w:noProof/>
          <w:sz w:val="24"/>
          <w:szCs w:val="24"/>
        </w:rPr>
        <w:t xml:space="preserve">ir </w:t>
      </w:r>
      <w:r w:rsidR="00C8688D" w:rsidRPr="003016F4">
        <w:rPr>
          <w:rFonts w:ascii="Times New Roman" w:hAnsi="Times New Roman" w:cs="Times New Roman"/>
          <w:noProof/>
          <w:sz w:val="24"/>
          <w:szCs w:val="24"/>
        </w:rPr>
        <w:t>nodrošināmas 113.</w:t>
      </w:r>
      <w:r w:rsidR="000A725A">
        <w:rPr>
          <w:rFonts w:ascii="Times New Roman" w:hAnsi="Times New Roman" w:cs="Times New Roman"/>
          <w:noProof/>
          <w:sz w:val="24"/>
          <w:szCs w:val="24"/>
        </w:rPr>
        <w:t> </w:t>
      </w:r>
      <w:r w:rsidR="00C8688D" w:rsidRPr="003016F4">
        <w:rPr>
          <w:rFonts w:ascii="Times New Roman" w:hAnsi="Times New Roman" w:cs="Times New Roman"/>
          <w:noProof/>
          <w:sz w:val="24"/>
          <w:szCs w:val="24"/>
        </w:rPr>
        <w:t>atskaites punkta sasniegšanai</w:t>
      </w:r>
      <w:r w:rsidR="00FB2493" w:rsidRPr="003016F4">
        <w:rPr>
          <w:rFonts w:ascii="Times New Roman" w:hAnsi="Times New Roman" w:cs="Times New Roman"/>
          <w:noProof/>
          <w:sz w:val="24"/>
          <w:szCs w:val="24"/>
        </w:rPr>
        <w:t>;</w:t>
      </w:r>
    </w:p>
    <w:p w14:paraId="31DBBC71" w14:textId="3C3EA825" w:rsidR="00696C54" w:rsidRPr="003016F4" w:rsidRDefault="00FB2493" w:rsidP="00A1080C">
      <w:pPr>
        <w:pStyle w:val="Sarakstarindkopa"/>
        <w:numPr>
          <w:ilvl w:val="1"/>
          <w:numId w:val="4"/>
        </w:numPr>
        <w:tabs>
          <w:tab w:val="left" w:pos="993"/>
        </w:tabs>
        <w:spacing w:after="0" w:line="240" w:lineRule="auto"/>
        <w:ind w:left="0" w:firstLine="709"/>
        <w:jc w:val="both"/>
        <w:rPr>
          <w:rFonts w:ascii="Times New Roman" w:hAnsi="Times New Roman" w:cs="Times New Roman"/>
          <w:noProof/>
          <w:sz w:val="24"/>
          <w:szCs w:val="24"/>
        </w:rPr>
      </w:pPr>
      <w:r w:rsidRPr="003016F4">
        <w:rPr>
          <w:rFonts w:ascii="Times New Roman" w:hAnsi="Times New Roman" w:cs="Times New Roman"/>
          <w:noProof/>
          <w:sz w:val="24"/>
          <w:szCs w:val="24"/>
        </w:rPr>
        <w:t>problēm</w:t>
      </w:r>
      <w:r w:rsidR="00F2568F" w:rsidRPr="003016F4">
        <w:rPr>
          <w:rFonts w:ascii="Times New Roman" w:hAnsi="Times New Roman" w:cs="Times New Roman"/>
          <w:noProof/>
          <w:sz w:val="24"/>
          <w:szCs w:val="24"/>
        </w:rPr>
        <w:t>as</w:t>
      </w:r>
      <w:r w:rsidRPr="003016F4">
        <w:rPr>
          <w:rFonts w:ascii="Times New Roman" w:hAnsi="Times New Roman" w:cs="Times New Roman"/>
          <w:noProof/>
          <w:sz w:val="24"/>
          <w:szCs w:val="24"/>
        </w:rPr>
        <w:t xml:space="preserve"> </w:t>
      </w:r>
      <w:r w:rsidR="007A1C95" w:rsidRPr="003016F4">
        <w:rPr>
          <w:rFonts w:ascii="Times New Roman" w:hAnsi="Times New Roman" w:cs="Times New Roman"/>
          <w:noProof/>
          <w:sz w:val="24"/>
          <w:szCs w:val="24"/>
        </w:rPr>
        <w:t xml:space="preserve">iepirkumu īstenošanas un </w:t>
      </w:r>
      <w:r w:rsidRPr="003016F4">
        <w:rPr>
          <w:rFonts w:ascii="Times New Roman" w:hAnsi="Times New Roman" w:cs="Times New Roman"/>
          <w:noProof/>
          <w:sz w:val="24"/>
          <w:szCs w:val="24"/>
        </w:rPr>
        <w:t xml:space="preserve">būvniecības līgumu </w:t>
      </w:r>
      <w:r w:rsidR="00A3537C" w:rsidRPr="003016F4">
        <w:rPr>
          <w:rFonts w:ascii="Times New Roman" w:hAnsi="Times New Roman" w:cs="Times New Roman"/>
          <w:noProof/>
          <w:sz w:val="24"/>
          <w:szCs w:val="24"/>
        </w:rPr>
        <w:t xml:space="preserve">noslēgšanas </w:t>
      </w:r>
      <w:r w:rsidRPr="003016F4">
        <w:rPr>
          <w:rFonts w:ascii="Times New Roman" w:hAnsi="Times New Roman" w:cs="Times New Roman"/>
          <w:noProof/>
          <w:sz w:val="24"/>
          <w:szCs w:val="24"/>
        </w:rPr>
        <w:t>proces</w:t>
      </w:r>
      <w:r w:rsidR="005730D6" w:rsidRPr="003016F4">
        <w:rPr>
          <w:rFonts w:ascii="Times New Roman" w:hAnsi="Times New Roman" w:cs="Times New Roman"/>
          <w:noProof/>
          <w:sz w:val="24"/>
          <w:szCs w:val="24"/>
        </w:rPr>
        <w:t>ā</w:t>
      </w:r>
      <w:r w:rsidR="00A4025C">
        <w:rPr>
          <w:rFonts w:ascii="Times New Roman" w:hAnsi="Times New Roman" w:cs="Times New Roman"/>
          <w:noProof/>
          <w:sz w:val="24"/>
          <w:szCs w:val="24"/>
        </w:rPr>
        <w:t xml:space="preserve">. </w:t>
      </w:r>
      <w:r w:rsidRPr="003016F4">
        <w:rPr>
          <w:rFonts w:ascii="Times New Roman" w:hAnsi="Times New Roman" w:cs="Times New Roman"/>
          <w:noProof/>
          <w:sz w:val="24"/>
          <w:szCs w:val="24"/>
        </w:rPr>
        <w:t xml:space="preserve"> </w:t>
      </w:r>
      <w:r w:rsidR="00A4025C">
        <w:rPr>
          <w:rFonts w:ascii="Times New Roman" w:hAnsi="Times New Roman" w:cs="Times New Roman"/>
          <w:noProof/>
          <w:sz w:val="24"/>
          <w:szCs w:val="24"/>
        </w:rPr>
        <w:t>P</w:t>
      </w:r>
      <w:r w:rsidR="00F2568F" w:rsidRPr="003016F4">
        <w:rPr>
          <w:rFonts w:ascii="Times New Roman" w:hAnsi="Times New Roman" w:cs="Times New Roman"/>
          <w:noProof/>
          <w:sz w:val="24"/>
          <w:szCs w:val="24"/>
        </w:rPr>
        <w:t>ārsvarā pretendentu kvalifikācija neatbilst izvirzītām prasībām</w:t>
      </w:r>
      <w:r w:rsidR="007A1C95" w:rsidRPr="003016F4">
        <w:rPr>
          <w:rFonts w:ascii="Times New Roman" w:hAnsi="Times New Roman" w:cs="Times New Roman"/>
          <w:noProof/>
          <w:sz w:val="24"/>
          <w:szCs w:val="24"/>
        </w:rPr>
        <w:t xml:space="preserve">, piedāvātā līgumcena pārsniedz ēkai pieejamo </w:t>
      </w:r>
      <w:r w:rsidR="00695BBD" w:rsidRPr="003016F4">
        <w:rPr>
          <w:rFonts w:ascii="Times New Roman" w:hAnsi="Times New Roman" w:cs="Times New Roman"/>
          <w:noProof/>
          <w:sz w:val="24"/>
          <w:szCs w:val="24"/>
        </w:rPr>
        <w:t>AF</w:t>
      </w:r>
      <w:r w:rsidR="007A1C95" w:rsidRPr="003016F4">
        <w:rPr>
          <w:rFonts w:ascii="Times New Roman" w:hAnsi="Times New Roman" w:cs="Times New Roman"/>
          <w:noProof/>
          <w:sz w:val="24"/>
          <w:szCs w:val="24"/>
        </w:rPr>
        <w:t xml:space="preserve"> grantu</w:t>
      </w:r>
      <w:r w:rsidR="00F2568F" w:rsidRPr="003016F4">
        <w:rPr>
          <w:rFonts w:ascii="Times New Roman" w:hAnsi="Times New Roman" w:cs="Times New Roman"/>
          <w:noProof/>
          <w:sz w:val="24"/>
          <w:szCs w:val="24"/>
        </w:rPr>
        <w:t xml:space="preserve"> vai arī nav pretendentu interese par konkrēto iepirkumu</w:t>
      </w:r>
      <w:r w:rsidR="007A1C95" w:rsidRPr="003016F4">
        <w:rPr>
          <w:rFonts w:ascii="Times New Roman" w:hAnsi="Times New Roman" w:cs="Times New Roman"/>
          <w:noProof/>
          <w:sz w:val="24"/>
          <w:szCs w:val="24"/>
        </w:rPr>
        <w:t>, kā rezultātā</w:t>
      </w:r>
      <w:r w:rsidR="00F2568F" w:rsidRPr="003016F4">
        <w:rPr>
          <w:rFonts w:ascii="Times New Roman" w:hAnsi="Times New Roman" w:cs="Times New Roman"/>
          <w:noProof/>
          <w:sz w:val="24"/>
          <w:szCs w:val="24"/>
        </w:rPr>
        <w:t xml:space="preserve"> iepirkum</w:t>
      </w:r>
      <w:r w:rsidR="006A6F3F" w:rsidRPr="003016F4">
        <w:rPr>
          <w:rFonts w:ascii="Times New Roman" w:hAnsi="Times New Roman" w:cs="Times New Roman"/>
          <w:noProof/>
          <w:sz w:val="24"/>
          <w:szCs w:val="24"/>
        </w:rPr>
        <w:t>i, pat vairākkārt,</w:t>
      </w:r>
      <w:r w:rsidR="00F2568F" w:rsidRPr="003016F4">
        <w:rPr>
          <w:rFonts w:ascii="Times New Roman" w:hAnsi="Times New Roman" w:cs="Times New Roman"/>
          <w:noProof/>
          <w:sz w:val="24"/>
          <w:szCs w:val="24"/>
        </w:rPr>
        <w:t xml:space="preserve"> beidz</w:t>
      </w:r>
      <w:r w:rsidR="007A1C95" w:rsidRPr="003016F4">
        <w:rPr>
          <w:rFonts w:ascii="Times New Roman" w:hAnsi="Times New Roman" w:cs="Times New Roman"/>
          <w:noProof/>
          <w:sz w:val="24"/>
          <w:szCs w:val="24"/>
        </w:rPr>
        <w:t>a</w:t>
      </w:r>
      <w:r w:rsidR="00F2568F" w:rsidRPr="003016F4">
        <w:rPr>
          <w:rFonts w:ascii="Times New Roman" w:hAnsi="Times New Roman" w:cs="Times New Roman"/>
          <w:noProof/>
          <w:sz w:val="24"/>
          <w:szCs w:val="24"/>
        </w:rPr>
        <w:t>s bez rezultāta.</w:t>
      </w:r>
      <w:r w:rsidR="006426C4" w:rsidRPr="003016F4">
        <w:rPr>
          <w:rFonts w:ascii="Times New Roman" w:hAnsi="Times New Roman" w:cs="Times New Roman"/>
          <w:noProof/>
          <w:sz w:val="24"/>
          <w:szCs w:val="24"/>
        </w:rPr>
        <w:t xml:space="preserve"> Arī šajā gadījumā finansējuma saņēmējiem ir nepieciešams papildu laiks, lai nodrošinātu būvniecības līgumu noslēgšanu</w:t>
      </w:r>
      <w:r w:rsidR="007A1C95" w:rsidRPr="003016F4">
        <w:rPr>
          <w:rFonts w:ascii="Times New Roman" w:hAnsi="Times New Roman" w:cs="Times New Roman"/>
          <w:noProof/>
          <w:sz w:val="24"/>
          <w:szCs w:val="24"/>
        </w:rPr>
        <w:t xml:space="preserve"> vai arī finansējuma saņēmēji atsakās no investīcijām ēkā vai maina to uz citu (daļa no </w:t>
      </w:r>
      <w:r w:rsidR="00A4025C">
        <w:rPr>
          <w:rFonts w:ascii="Times New Roman" w:hAnsi="Times New Roman" w:cs="Times New Roman"/>
          <w:noProof/>
          <w:sz w:val="24"/>
          <w:szCs w:val="24"/>
        </w:rPr>
        <w:t xml:space="preserve">šā </w:t>
      </w:r>
      <w:r w:rsidR="007A1C95" w:rsidRPr="003016F4">
        <w:rPr>
          <w:rFonts w:ascii="Times New Roman" w:hAnsi="Times New Roman" w:cs="Times New Roman"/>
          <w:noProof/>
          <w:sz w:val="24"/>
          <w:szCs w:val="24"/>
        </w:rPr>
        <w:t>informatīvā ziņojuma 5.1.</w:t>
      </w:r>
      <w:r w:rsidR="0051367D" w:rsidRPr="003016F4">
        <w:rPr>
          <w:rFonts w:ascii="Times New Roman" w:hAnsi="Times New Roman" w:cs="Times New Roman"/>
          <w:noProof/>
          <w:sz w:val="24"/>
          <w:szCs w:val="24"/>
        </w:rPr>
        <w:t> </w:t>
      </w:r>
      <w:r w:rsidR="007A1C95" w:rsidRPr="003016F4">
        <w:rPr>
          <w:rFonts w:ascii="Times New Roman" w:hAnsi="Times New Roman" w:cs="Times New Roman"/>
          <w:noProof/>
          <w:sz w:val="24"/>
          <w:szCs w:val="24"/>
        </w:rPr>
        <w:t xml:space="preserve">apakšpunktā minētajiem </w:t>
      </w:r>
      <w:r w:rsidR="00E70B76" w:rsidRPr="003016F4">
        <w:rPr>
          <w:rFonts w:ascii="Times New Roman" w:hAnsi="Times New Roman" w:cs="Times New Roman"/>
          <w:noProof/>
          <w:sz w:val="24"/>
          <w:szCs w:val="24"/>
        </w:rPr>
        <w:t>grozījumiem)</w:t>
      </w:r>
      <w:r w:rsidR="006426C4" w:rsidRPr="003016F4">
        <w:rPr>
          <w:rFonts w:ascii="Times New Roman" w:hAnsi="Times New Roman" w:cs="Times New Roman"/>
          <w:noProof/>
          <w:sz w:val="24"/>
          <w:szCs w:val="24"/>
        </w:rPr>
        <w:t>.</w:t>
      </w:r>
    </w:p>
    <w:p w14:paraId="649B24EE" w14:textId="36BFF981" w:rsidR="005C0000" w:rsidRPr="003016F4" w:rsidRDefault="005C0000" w:rsidP="00A1080C">
      <w:pPr>
        <w:tabs>
          <w:tab w:val="left" w:pos="993"/>
        </w:tabs>
        <w:spacing w:after="0" w:line="240" w:lineRule="auto"/>
        <w:ind w:firstLine="709"/>
        <w:jc w:val="both"/>
        <w:rPr>
          <w:rFonts w:ascii="Times New Roman" w:hAnsi="Times New Roman" w:cs="Times New Roman"/>
          <w:noProof/>
          <w:sz w:val="24"/>
          <w:szCs w:val="24"/>
        </w:rPr>
      </w:pPr>
    </w:p>
    <w:p w14:paraId="4A495B17" w14:textId="7232E956" w:rsidR="00E64D54" w:rsidRDefault="00DD656C" w:rsidP="00CB499E">
      <w:pPr>
        <w:tabs>
          <w:tab w:val="left" w:pos="993"/>
        </w:tabs>
        <w:spacing w:after="0" w:line="240" w:lineRule="auto"/>
        <w:ind w:firstLine="709"/>
        <w:jc w:val="center"/>
        <w:rPr>
          <w:rFonts w:ascii="Times New Roman" w:hAnsi="Times New Roman" w:cs="Times New Roman"/>
          <w:b/>
          <w:bCs/>
          <w:noProof/>
          <w:sz w:val="24"/>
          <w:szCs w:val="24"/>
        </w:rPr>
      </w:pPr>
      <w:r w:rsidRPr="003016F4">
        <w:rPr>
          <w:rFonts w:ascii="Times New Roman" w:hAnsi="Times New Roman" w:cs="Times New Roman"/>
          <w:b/>
          <w:bCs/>
          <w:noProof/>
          <w:sz w:val="24"/>
          <w:szCs w:val="24"/>
        </w:rPr>
        <w:t>III</w:t>
      </w:r>
      <w:r w:rsidR="00E90FF6" w:rsidRPr="003016F4">
        <w:rPr>
          <w:rFonts w:ascii="Times New Roman" w:hAnsi="Times New Roman" w:cs="Times New Roman"/>
          <w:b/>
          <w:bCs/>
          <w:noProof/>
          <w:sz w:val="24"/>
          <w:szCs w:val="24"/>
        </w:rPr>
        <w:t>. </w:t>
      </w:r>
      <w:r w:rsidR="00696C54" w:rsidRPr="003016F4">
        <w:rPr>
          <w:rFonts w:ascii="Times New Roman" w:hAnsi="Times New Roman" w:cs="Times New Roman"/>
          <w:b/>
          <w:bCs/>
          <w:noProof/>
          <w:sz w:val="24"/>
          <w:szCs w:val="24"/>
        </w:rPr>
        <w:t>A</w:t>
      </w:r>
      <w:r w:rsidR="00AC794F" w:rsidRPr="003016F4">
        <w:rPr>
          <w:rFonts w:ascii="Times New Roman" w:hAnsi="Times New Roman" w:cs="Times New Roman"/>
          <w:b/>
          <w:bCs/>
          <w:noProof/>
          <w:sz w:val="24"/>
          <w:szCs w:val="24"/>
        </w:rPr>
        <w:t>tskaites punkta</w:t>
      </w:r>
      <w:r w:rsidR="00E64D54" w:rsidRPr="003016F4">
        <w:rPr>
          <w:rFonts w:ascii="Times New Roman" w:hAnsi="Times New Roman" w:cs="Times New Roman"/>
          <w:b/>
          <w:bCs/>
          <w:noProof/>
          <w:sz w:val="24"/>
          <w:szCs w:val="24"/>
        </w:rPr>
        <w:t xml:space="preserve"> sasniegšana</w:t>
      </w:r>
      <w:r w:rsidR="00696C54" w:rsidRPr="003016F4">
        <w:rPr>
          <w:rFonts w:ascii="Times New Roman" w:hAnsi="Times New Roman" w:cs="Times New Roman"/>
          <w:b/>
          <w:bCs/>
          <w:noProof/>
          <w:sz w:val="24"/>
          <w:szCs w:val="24"/>
        </w:rPr>
        <w:t>s termiņi</w:t>
      </w:r>
    </w:p>
    <w:p w14:paraId="262E7F88" w14:textId="77777777" w:rsidR="00CB499E" w:rsidRPr="003016F4" w:rsidRDefault="00CB499E" w:rsidP="00A1080C">
      <w:pPr>
        <w:tabs>
          <w:tab w:val="left" w:pos="993"/>
        </w:tabs>
        <w:spacing w:after="0" w:line="240" w:lineRule="auto"/>
        <w:ind w:firstLine="709"/>
        <w:jc w:val="center"/>
        <w:rPr>
          <w:rFonts w:ascii="Times New Roman" w:hAnsi="Times New Roman" w:cs="Times New Roman"/>
          <w:b/>
          <w:bCs/>
          <w:noProof/>
          <w:sz w:val="24"/>
          <w:szCs w:val="24"/>
        </w:rPr>
      </w:pPr>
    </w:p>
    <w:p w14:paraId="2E7E748F" w14:textId="67EBC0D0" w:rsidR="00696C54" w:rsidRPr="003016F4" w:rsidRDefault="00696C54" w:rsidP="00A1080C">
      <w:pPr>
        <w:pStyle w:val="Sarakstarindkopa"/>
        <w:numPr>
          <w:ilvl w:val="0"/>
          <w:numId w:val="4"/>
        </w:numPr>
        <w:tabs>
          <w:tab w:val="left" w:pos="993"/>
        </w:tabs>
        <w:ind w:left="0" w:firstLine="709"/>
        <w:jc w:val="both"/>
        <w:rPr>
          <w:rFonts w:ascii="Times New Roman" w:hAnsi="Times New Roman" w:cs="Times New Roman"/>
          <w:noProof/>
          <w:sz w:val="24"/>
          <w:szCs w:val="24"/>
        </w:rPr>
      </w:pPr>
      <w:r w:rsidRPr="003016F4">
        <w:rPr>
          <w:rFonts w:ascii="Times New Roman" w:hAnsi="Times New Roman" w:cs="Times New Roman"/>
          <w:noProof/>
          <w:sz w:val="24"/>
          <w:szCs w:val="24"/>
        </w:rPr>
        <w:t>Centrālā finanšu un līgumu aģentūra ir sazinājusies ar 3.1.2.1.i.</w:t>
      </w:r>
      <w:r w:rsidR="00231CFA">
        <w:rPr>
          <w:rFonts w:ascii="Times New Roman" w:hAnsi="Times New Roman" w:cs="Times New Roman"/>
          <w:noProof/>
          <w:sz w:val="24"/>
          <w:szCs w:val="24"/>
        </w:rPr>
        <w:t> </w:t>
      </w:r>
      <w:r w:rsidRPr="003016F4">
        <w:rPr>
          <w:rFonts w:ascii="Times New Roman" w:hAnsi="Times New Roman" w:cs="Times New Roman"/>
          <w:noProof/>
          <w:sz w:val="24"/>
          <w:szCs w:val="24"/>
        </w:rPr>
        <w:t xml:space="preserve">investīcijas pirmās kārtas pasākuma finansējuma saņēmējiem (pašvaldībām, </w:t>
      </w:r>
      <w:r w:rsidRPr="003016F4">
        <w:rPr>
          <w:rFonts w:ascii="Times New Roman" w:hAnsi="Times New Roman" w:cs="Times New Roman"/>
          <w:noProof/>
          <w:sz w:val="24"/>
          <w:szCs w:val="24"/>
          <w:shd w:val="clear" w:color="auto" w:fill="FFFFFF"/>
        </w:rPr>
        <w:t xml:space="preserve">valsts akciju sabiedrību </w:t>
      </w:r>
      <w:r w:rsidR="00231CFA">
        <w:rPr>
          <w:rFonts w:ascii="Times New Roman" w:hAnsi="Times New Roman" w:cs="Times New Roman"/>
          <w:noProof/>
          <w:sz w:val="24"/>
          <w:szCs w:val="24"/>
          <w:shd w:val="clear" w:color="auto" w:fill="FFFFFF"/>
        </w:rPr>
        <w:t>"</w:t>
      </w:r>
      <w:r w:rsidRPr="003016F4">
        <w:rPr>
          <w:rFonts w:ascii="Times New Roman" w:hAnsi="Times New Roman" w:cs="Times New Roman"/>
          <w:noProof/>
          <w:sz w:val="24"/>
          <w:szCs w:val="24"/>
          <w:shd w:val="clear" w:color="auto" w:fill="FFFFFF"/>
        </w:rPr>
        <w:t>Valsts nekustamie īpašumi</w:t>
      </w:r>
      <w:r w:rsidR="00231CFA">
        <w:rPr>
          <w:rFonts w:ascii="Times New Roman" w:hAnsi="Times New Roman" w:cs="Times New Roman"/>
          <w:noProof/>
          <w:sz w:val="24"/>
          <w:szCs w:val="24"/>
          <w:shd w:val="clear" w:color="auto" w:fill="FFFFFF"/>
        </w:rPr>
        <w:t>"</w:t>
      </w:r>
      <w:r w:rsidRPr="003016F4">
        <w:rPr>
          <w:rFonts w:ascii="Times New Roman" w:hAnsi="Times New Roman" w:cs="Times New Roman"/>
          <w:noProof/>
          <w:sz w:val="24"/>
          <w:szCs w:val="24"/>
          <w:shd w:val="clear" w:color="auto" w:fill="FFFFFF"/>
        </w:rPr>
        <w:t xml:space="preserve"> un valsts sabiedrību ar ierobežotu atbildību </w:t>
      </w:r>
      <w:r w:rsidR="00231CFA">
        <w:rPr>
          <w:rFonts w:ascii="Times New Roman" w:hAnsi="Times New Roman" w:cs="Times New Roman"/>
          <w:noProof/>
          <w:sz w:val="24"/>
          <w:szCs w:val="24"/>
          <w:shd w:val="clear" w:color="auto" w:fill="FFFFFF"/>
        </w:rPr>
        <w:t>"</w:t>
      </w:r>
      <w:r w:rsidRPr="003016F4">
        <w:rPr>
          <w:rFonts w:ascii="Times New Roman" w:hAnsi="Times New Roman" w:cs="Times New Roman"/>
          <w:noProof/>
          <w:sz w:val="24"/>
          <w:szCs w:val="24"/>
          <w:shd w:val="clear" w:color="auto" w:fill="FFFFFF"/>
        </w:rPr>
        <w:t>Šampētera nams</w:t>
      </w:r>
      <w:r w:rsidR="00231CFA">
        <w:rPr>
          <w:rFonts w:ascii="Times New Roman" w:hAnsi="Times New Roman" w:cs="Times New Roman"/>
          <w:noProof/>
          <w:sz w:val="24"/>
          <w:szCs w:val="24"/>
          <w:shd w:val="clear" w:color="auto" w:fill="FFFFFF"/>
        </w:rPr>
        <w:t>"</w:t>
      </w:r>
      <w:r w:rsidRPr="003016F4">
        <w:rPr>
          <w:rFonts w:ascii="Times New Roman" w:hAnsi="Times New Roman" w:cs="Times New Roman"/>
          <w:noProof/>
          <w:sz w:val="24"/>
          <w:szCs w:val="24"/>
          <w:shd w:val="clear" w:color="auto" w:fill="FFFFFF"/>
        </w:rPr>
        <w:t>)</w:t>
      </w:r>
      <w:r w:rsidRPr="003016F4">
        <w:rPr>
          <w:rFonts w:ascii="Times New Roman" w:hAnsi="Times New Roman" w:cs="Times New Roman"/>
          <w:noProof/>
          <w:sz w:val="24"/>
          <w:szCs w:val="24"/>
        </w:rPr>
        <w:t xml:space="preserve"> un </w:t>
      </w:r>
      <w:r w:rsidR="00A4025C">
        <w:rPr>
          <w:rFonts w:ascii="Times New Roman" w:hAnsi="Times New Roman" w:cs="Times New Roman"/>
          <w:noProof/>
          <w:sz w:val="24"/>
          <w:szCs w:val="24"/>
        </w:rPr>
        <w:t xml:space="preserve">ir </w:t>
      </w:r>
      <w:r w:rsidRPr="003016F4">
        <w:rPr>
          <w:rFonts w:ascii="Times New Roman" w:hAnsi="Times New Roman" w:cs="Times New Roman"/>
          <w:noProof/>
          <w:sz w:val="24"/>
          <w:szCs w:val="24"/>
        </w:rPr>
        <w:t xml:space="preserve">noskaidrojusi, ka būvniecības līgumu slēgšanas tiesību piešķiršana, lai nodrošinātu piekļuvi 63 publiskām telpām valsts un pašvaldību ēkās, varētu tikt sasniegta līdz šī gada oktobrim. </w:t>
      </w:r>
    </w:p>
    <w:p w14:paraId="256B2754" w14:textId="2F721259" w:rsidR="007A1C95" w:rsidRPr="003016F4" w:rsidRDefault="006B6E60" w:rsidP="00A1080C">
      <w:pPr>
        <w:pStyle w:val="Sarakstarindkopa"/>
        <w:numPr>
          <w:ilvl w:val="0"/>
          <w:numId w:val="4"/>
        </w:numPr>
        <w:tabs>
          <w:tab w:val="left" w:pos="993"/>
        </w:tabs>
        <w:ind w:left="0" w:firstLine="709"/>
        <w:jc w:val="both"/>
        <w:rPr>
          <w:rFonts w:ascii="Times New Roman" w:hAnsi="Times New Roman" w:cs="Times New Roman"/>
          <w:noProof/>
          <w:sz w:val="24"/>
          <w:szCs w:val="24"/>
        </w:rPr>
      </w:pPr>
      <w:r w:rsidRPr="003016F4">
        <w:rPr>
          <w:rFonts w:ascii="Times New Roman" w:hAnsi="Times New Roman" w:cs="Times New Roman"/>
          <w:noProof/>
          <w:sz w:val="24"/>
          <w:szCs w:val="24"/>
        </w:rPr>
        <w:t>Ņemot vērā</w:t>
      </w:r>
      <w:r w:rsidR="00696C54" w:rsidRPr="003016F4">
        <w:rPr>
          <w:rFonts w:ascii="Times New Roman" w:hAnsi="Times New Roman" w:cs="Times New Roman"/>
          <w:noProof/>
          <w:sz w:val="24"/>
          <w:szCs w:val="24"/>
        </w:rPr>
        <w:t xml:space="preserve"> </w:t>
      </w:r>
      <w:r w:rsidR="003831CF" w:rsidRPr="003016F4">
        <w:rPr>
          <w:rFonts w:ascii="Times New Roman" w:hAnsi="Times New Roman" w:cs="Times New Roman"/>
          <w:noProof/>
          <w:sz w:val="24"/>
          <w:szCs w:val="24"/>
        </w:rPr>
        <w:t xml:space="preserve">finansējuma saņēmēju sniegto informāciju par grūtībām iepirkumu īstenošanā, kā arī </w:t>
      </w:r>
      <w:r w:rsidR="00696C54" w:rsidRPr="003016F4">
        <w:rPr>
          <w:rFonts w:ascii="Times New Roman" w:hAnsi="Times New Roman" w:cs="Times New Roman"/>
          <w:noProof/>
          <w:sz w:val="24"/>
          <w:szCs w:val="24"/>
        </w:rPr>
        <w:t xml:space="preserve">līdzšinējo </w:t>
      </w:r>
      <w:r w:rsidR="0094213B" w:rsidRPr="003016F4">
        <w:rPr>
          <w:rFonts w:ascii="Times New Roman" w:hAnsi="Times New Roman" w:cs="Times New Roman"/>
          <w:noProof/>
          <w:sz w:val="24"/>
          <w:szCs w:val="24"/>
        </w:rPr>
        <w:t xml:space="preserve">MK noteikumu </w:t>
      </w:r>
      <w:bookmarkStart w:id="6" w:name="_Hlk171353588"/>
      <w:r w:rsidR="0094213B" w:rsidRPr="003016F4">
        <w:rPr>
          <w:rFonts w:ascii="Times New Roman" w:hAnsi="Times New Roman" w:cs="Times New Roman"/>
          <w:noProof/>
          <w:sz w:val="24"/>
          <w:szCs w:val="24"/>
        </w:rPr>
        <w:t>Nr. 582 pielikumā esoš</w:t>
      </w:r>
      <w:r w:rsidR="001B6B72">
        <w:rPr>
          <w:rFonts w:ascii="Times New Roman" w:hAnsi="Times New Roman" w:cs="Times New Roman"/>
          <w:noProof/>
          <w:sz w:val="24"/>
          <w:szCs w:val="24"/>
        </w:rPr>
        <w:t>o</w:t>
      </w:r>
      <w:r w:rsidR="0094213B" w:rsidRPr="003016F4">
        <w:rPr>
          <w:rFonts w:ascii="Times New Roman" w:hAnsi="Times New Roman" w:cs="Times New Roman"/>
          <w:noProof/>
          <w:sz w:val="24"/>
          <w:szCs w:val="24"/>
        </w:rPr>
        <w:t xml:space="preserve"> ēku sarakst</w:t>
      </w:r>
      <w:r w:rsidR="001B6B72">
        <w:rPr>
          <w:rFonts w:ascii="Times New Roman" w:hAnsi="Times New Roman" w:cs="Times New Roman"/>
          <w:noProof/>
          <w:sz w:val="24"/>
          <w:szCs w:val="24"/>
        </w:rPr>
        <w:t>a mainību</w:t>
      </w:r>
      <w:bookmarkEnd w:id="6"/>
      <w:r w:rsidR="0094213B" w:rsidRPr="003016F4">
        <w:rPr>
          <w:rFonts w:ascii="Times New Roman" w:hAnsi="Times New Roman" w:cs="Times New Roman"/>
          <w:noProof/>
          <w:sz w:val="24"/>
          <w:szCs w:val="24"/>
        </w:rPr>
        <w:t xml:space="preserve">, </w:t>
      </w:r>
      <w:r w:rsidR="00696C54" w:rsidRPr="003016F4">
        <w:rPr>
          <w:rFonts w:ascii="Times New Roman" w:hAnsi="Times New Roman" w:cs="Times New Roman"/>
          <w:noProof/>
          <w:sz w:val="24"/>
          <w:szCs w:val="24"/>
        </w:rPr>
        <w:t xml:space="preserve">Labklājības ministrija </w:t>
      </w:r>
      <w:r w:rsidR="00F02DC8" w:rsidRPr="003016F4">
        <w:rPr>
          <w:rFonts w:ascii="Times New Roman" w:hAnsi="Times New Roman" w:cs="Times New Roman"/>
          <w:noProof/>
          <w:sz w:val="24"/>
          <w:szCs w:val="24"/>
        </w:rPr>
        <w:t xml:space="preserve">(turpmāk </w:t>
      </w:r>
      <w:r w:rsidR="002168FF" w:rsidRPr="003016F4">
        <w:rPr>
          <w:rFonts w:ascii="Times New Roman" w:hAnsi="Times New Roman" w:cs="Times New Roman"/>
          <w:noProof/>
          <w:sz w:val="24"/>
          <w:szCs w:val="24"/>
        </w:rPr>
        <w:t>–</w:t>
      </w:r>
      <w:r w:rsidR="00F02DC8" w:rsidRPr="003016F4">
        <w:rPr>
          <w:rFonts w:ascii="Times New Roman" w:hAnsi="Times New Roman" w:cs="Times New Roman"/>
          <w:noProof/>
          <w:sz w:val="24"/>
          <w:szCs w:val="24"/>
        </w:rPr>
        <w:t xml:space="preserve"> LM) </w:t>
      </w:r>
      <w:r w:rsidR="00696C54" w:rsidRPr="003016F4">
        <w:rPr>
          <w:rFonts w:ascii="Times New Roman" w:hAnsi="Times New Roman" w:cs="Times New Roman"/>
          <w:noProof/>
          <w:sz w:val="24"/>
          <w:szCs w:val="24"/>
        </w:rPr>
        <w:t>prognozē, ka 113.</w:t>
      </w:r>
      <w:r w:rsidR="00231CFA">
        <w:rPr>
          <w:rFonts w:ascii="Times New Roman" w:hAnsi="Times New Roman" w:cs="Times New Roman"/>
          <w:noProof/>
          <w:sz w:val="24"/>
          <w:szCs w:val="24"/>
        </w:rPr>
        <w:t> </w:t>
      </w:r>
      <w:r w:rsidR="00696C54" w:rsidRPr="003016F4">
        <w:rPr>
          <w:rFonts w:ascii="Times New Roman" w:hAnsi="Times New Roman" w:cs="Times New Roman"/>
          <w:noProof/>
          <w:sz w:val="24"/>
          <w:szCs w:val="24"/>
        </w:rPr>
        <w:t>atskaites punkta termiņš varētu būt</w:t>
      </w:r>
      <w:r w:rsidR="00A82A05">
        <w:rPr>
          <w:rFonts w:ascii="Times New Roman" w:hAnsi="Times New Roman" w:cs="Times New Roman"/>
          <w:noProof/>
          <w:sz w:val="24"/>
          <w:szCs w:val="24"/>
        </w:rPr>
        <w:t xml:space="preserve"> </w:t>
      </w:r>
      <w:r w:rsidR="00A82A05">
        <w:rPr>
          <w:rFonts w:ascii="Times New Roman" w:hAnsi="Times New Roman" w:cs="Times New Roman"/>
          <w:noProof/>
          <w:sz w:val="24"/>
          <w:szCs w:val="24"/>
        </w:rPr>
        <w:lastRenderedPageBreak/>
        <w:t xml:space="preserve">vēlāks par </w:t>
      </w:r>
      <w:r w:rsidR="00A82A05" w:rsidRPr="00A82A05">
        <w:rPr>
          <w:rFonts w:ascii="Times New Roman" w:hAnsi="Times New Roman" w:cs="Times New Roman"/>
          <w:noProof/>
          <w:sz w:val="24"/>
          <w:szCs w:val="24"/>
        </w:rPr>
        <w:t>Centrālā finanšu un līgumu aģentūra</w:t>
      </w:r>
      <w:r w:rsidR="00A82A05">
        <w:rPr>
          <w:rFonts w:ascii="Times New Roman" w:hAnsi="Times New Roman" w:cs="Times New Roman"/>
          <w:noProof/>
          <w:sz w:val="24"/>
          <w:szCs w:val="24"/>
        </w:rPr>
        <w:t>s prognozēto</w:t>
      </w:r>
      <w:r w:rsidR="00696C54" w:rsidRPr="003016F4">
        <w:rPr>
          <w:rFonts w:ascii="Times New Roman" w:hAnsi="Times New Roman" w:cs="Times New Roman"/>
          <w:noProof/>
          <w:sz w:val="24"/>
          <w:szCs w:val="24"/>
        </w:rPr>
        <w:t xml:space="preserve">, bet </w:t>
      </w:r>
      <w:r w:rsidR="00A82A05">
        <w:rPr>
          <w:rFonts w:ascii="Times New Roman" w:hAnsi="Times New Roman" w:cs="Times New Roman"/>
          <w:noProof/>
          <w:sz w:val="24"/>
          <w:szCs w:val="24"/>
        </w:rPr>
        <w:t xml:space="preserve">tas nepārsniegtu </w:t>
      </w:r>
      <w:r w:rsidR="007A1C95" w:rsidRPr="003016F4">
        <w:rPr>
          <w:rFonts w:ascii="Times New Roman" w:hAnsi="Times New Roman" w:cs="Times New Roman"/>
          <w:noProof/>
          <w:sz w:val="24"/>
          <w:szCs w:val="24"/>
        </w:rPr>
        <w:t>maksājuma pieprasījum</w:t>
      </w:r>
      <w:r w:rsidR="006A6F3F" w:rsidRPr="003016F4">
        <w:rPr>
          <w:rFonts w:ascii="Times New Roman" w:hAnsi="Times New Roman" w:cs="Times New Roman"/>
          <w:noProof/>
          <w:sz w:val="24"/>
          <w:szCs w:val="24"/>
        </w:rPr>
        <w:t>a iesniegšan</w:t>
      </w:r>
      <w:r w:rsidR="00962373">
        <w:rPr>
          <w:rFonts w:ascii="Times New Roman" w:hAnsi="Times New Roman" w:cs="Times New Roman"/>
          <w:noProof/>
          <w:sz w:val="24"/>
          <w:szCs w:val="24"/>
        </w:rPr>
        <w:t>as termiņu</w:t>
      </w:r>
      <w:r w:rsidR="007A1C95" w:rsidRPr="003016F4">
        <w:rPr>
          <w:rFonts w:ascii="Times New Roman" w:hAnsi="Times New Roman" w:cs="Times New Roman"/>
          <w:noProof/>
          <w:sz w:val="24"/>
          <w:szCs w:val="24"/>
        </w:rPr>
        <w:t xml:space="preserve"> </w:t>
      </w:r>
      <w:r w:rsidR="00F02DC8" w:rsidRPr="003016F4">
        <w:rPr>
          <w:rFonts w:ascii="Times New Roman" w:hAnsi="Times New Roman" w:cs="Times New Roman"/>
          <w:noProof/>
          <w:sz w:val="24"/>
          <w:szCs w:val="24"/>
        </w:rPr>
        <w:t>EK</w:t>
      </w:r>
      <w:r w:rsidR="007A1C95" w:rsidRPr="003016F4">
        <w:rPr>
          <w:rFonts w:ascii="Times New Roman" w:hAnsi="Times New Roman" w:cs="Times New Roman"/>
          <w:noProof/>
          <w:sz w:val="24"/>
          <w:szCs w:val="24"/>
        </w:rPr>
        <w:t xml:space="preserve">. </w:t>
      </w:r>
    </w:p>
    <w:p w14:paraId="743297B0" w14:textId="4FF73793" w:rsidR="00A36D59" w:rsidRPr="00A1080C" w:rsidRDefault="00A36D59" w:rsidP="00A1080C">
      <w:pPr>
        <w:pStyle w:val="Sarakstarindkopa"/>
        <w:numPr>
          <w:ilvl w:val="0"/>
          <w:numId w:val="4"/>
        </w:numPr>
        <w:tabs>
          <w:tab w:val="left" w:pos="993"/>
        </w:tabs>
        <w:ind w:left="0" w:firstLine="709"/>
        <w:jc w:val="both"/>
        <w:rPr>
          <w:rFonts w:ascii="Times New Roman" w:hAnsi="Times New Roman" w:cs="Times New Roman"/>
          <w:noProof/>
          <w:sz w:val="24"/>
          <w:szCs w:val="24"/>
        </w:rPr>
      </w:pPr>
      <w:r w:rsidRPr="003016F4">
        <w:rPr>
          <w:rFonts w:ascii="Times New Roman" w:hAnsi="Times New Roman" w:cs="Times New Roman"/>
          <w:noProof/>
          <w:sz w:val="24"/>
          <w:szCs w:val="24"/>
        </w:rPr>
        <w:t>Lai arī LM veica grozījumus Nr. 582 noteikumos (MK 21.11.2023. noteikumi Nr. 666), stiprinot finansējuma saņēmēju atbildību 3.1.2.1.i. investīcijas pirmās kārtas pasākuma finansējuma saņēmējiem ēku nomaiņas gadījumos, tai skaitā, nosakot arī AF finansējuma atmaksu gadījumos, ja mainās ēkā veikto vides pieejamības pielāgojumu izmantošanas mērķis un ēkā vairs netiek sniegts labklājības nozares valsts pakalpojums vai pašvaldības sociālais pakalpojums, nav izslēgts, ka arī pēc maksājuma pieprasījuma iesniegšanas EK finansējuma saņēmēji informēs LM par atteikšanos īstenot 3.1.2.1.i. investīcijas pirmās kārtas pasākuma projektus. Tam savukārt būs ietekme uz 3.1.2.1.i. investīcijas pirmās kārtas pasākuma 114.</w:t>
      </w:r>
      <w:r w:rsidR="00231CFA">
        <w:rPr>
          <w:rFonts w:ascii="Times New Roman" w:hAnsi="Times New Roman" w:cs="Times New Roman"/>
          <w:noProof/>
          <w:sz w:val="24"/>
          <w:szCs w:val="24"/>
        </w:rPr>
        <w:t> </w:t>
      </w:r>
      <w:r w:rsidRPr="003016F4">
        <w:rPr>
          <w:rFonts w:ascii="Times New Roman" w:hAnsi="Times New Roman" w:cs="Times New Roman"/>
          <w:noProof/>
          <w:sz w:val="24"/>
          <w:szCs w:val="24"/>
        </w:rPr>
        <w:t xml:space="preserve">mērķrādītāja </w:t>
      </w:r>
      <w:r w:rsidR="00231CFA">
        <w:rPr>
          <w:rFonts w:ascii="Times New Roman" w:hAnsi="Times New Roman" w:cs="Times New Roman"/>
          <w:noProof/>
          <w:sz w:val="24"/>
          <w:szCs w:val="24"/>
        </w:rPr>
        <w:t>"</w:t>
      </w:r>
      <w:r w:rsidRPr="003016F4">
        <w:rPr>
          <w:rFonts w:ascii="Times New Roman" w:hAnsi="Times New Roman" w:cs="Times New Roman"/>
          <w:noProof/>
          <w:sz w:val="24"/>
          <w:szCs w:val="24"/>
        </w:rPr>
        <w:t>līdz 2026. gada 30. jūnijam – būvniecības pabeigšana, lai nodrošinātu piekļuvi publiskām telpām valsts un pašvaldību ēkās</w:t>
      </w:r>
      <w:r w:rsidR="00231CFA">
        <w:rPr>
          <w:rFonts w:ascii="Times New Roman" w:hAnsi="Times New Roman" w:cs="Times New Roman"/>
          <w:noProof/>
          <w:sz w:val="24"/>
          <w:szCs w:val="24"/>
        </w:rPr>
        <w:t>"</w:t>
      </w:r>
      <w:r w:rsidRPr="003016F4">
        <w:rPr>
          <w:rFonts w:ascii="Times New Roman" w:hAnsi="Times New Roman" w:cs="Times New Roman"/>
          <w:noProof/>
          <w:sz w:val="24"/>
          <w:szCs w:val="24"/>
        </w:rPr>
        <w:t xml:space="preserve"> sasniegšanu. </w:t>
      </w:r>
      <w:r w:rsidR="003B4E00">
        <w:rPr>
          <w:rFonts w:ascii="Times New Roman" w:hAnsi="Times New Roman" w:cs="Times New Roman"/>
          <w:noProof/>
          <w:sz w:val="24"/>
          <w:szCs w:val="24"/>
        </w:rPr>
        <w:t xml:space="preserve">Vienlaikus, </w:t>
      </w:r>
      <w:r w:rsidRPr="003016F4">
        <w:rPr>
          <w:rFonts w:ascii="Times New Roman" w:hAnsi="Times New Roman" w:cs="Times New Roman"/>
          <w:noProof/>
          <w:sz w:val="24"/>
          <w:szCs w:val="24"/>
        </w:rPr>
        <w:t>LM</w:t>
      </w:r>
      <w:r w:rsidR="003B4E00">
        <w:rPr>
          <w:rFonts w:ascii="Times New Roman" w:hAnsi="Times New Roman" w:cs="Times New Roman"/>
          <w:noProof/>
          <w:sz w:val="24"/>
          <w:szCs w:val="24"/>
        </w:rPr>
        <w:t xml:space="preserve"> ieskatā</w:t>
      </w:r>
      <w:r w:rsidR="003831CF" w:rsidRPr="003016F4">
        <w:rPr>
          <w:rFonts w:ascii="Times New Roman" w:hAnsi="Times New Roman" w:cs="Times New Roman"/>
          <w:noProof/>
          <w:sz w:val="24"/>
          <w:szCs w:val="24"/>
        </w:rPr>
        <w:t xml:space="preserve">, </w:t>
      </w:r>
      <w:r w:rsidRPr="003016F4">
        <w:rPr>
          <w:rFonts w:ascii="Times New Roman" w:hAnsi="Times New Roman" w:cs="Times New Roman"/>
          <w:noProof/>
          <w:sz w:val="24"/>
          <w:szCs w:val="24"/>
        </w:rPr>
        <w:t>113.</w:t>
      </w:r>
      <w:r w:rsidR="00231CFA">
        <w:rPr>
          <w:rFonts w:ascii="Times New Roman" w:hAnsi="Times New Roman" w:cs="Times New Roman"/>
          <w:noProof/>
          <w:sz w:val="24"/>
          <w:szCs w:val="24"/>
        </w:rPr>
        <w:t> atskaites punkta</w:t>
      </w:r>
      <w:r w:rsidRPr="003016F4">
        <w:rPr>
          <w:rFonts w:ascii="Times New Roman" w:hAnsi="Times New Roman" w:cs="Times New Roman"/>
          <w:noProof/>
          <w:sz w:val="24"/>
          <w:szCs w:val="24"/>
        </w:rPr>
        <w:t xml:space="preserve"> </w:t>
      </w:r>
      <w:r w:rsidR="00A82A05">
        <w:rPr>
          <w:rFonts w:ascii="Times New Roman" w:hAnsi="Times New Roman" w:cs="Times New Roman"/>
          <w:noProof/>
          <w:sz w:val="24"/>
          <w:szCs w:val="24"/>
        </w:rPr>
        <w:t>un</w:t>
      </w:r>
      <w:r w:rsidRPr="003016F4">
        <w:rPr>
          <w:rFonts w:ascii="Times New Roman" w:hAnsi="Times New Roman" w:cs="Times New Roman"/>
          <w:noProof/>
          <w:sz w:val="24"/>
          <w:szCs w:val="24"/>
        </w:rPr>
        <w:t xml:space="preserve"> 114.</w:t>
      </w:r>
      <w:r w:rsidR="00231CFA">
        <w:rPr>
          <w:rFonts w:ascii="Times New Roman" w:hAnsi="Times New Roman" w:cs="Times New Roman"/>
          <w:noProof/>
          <w:sz w:val="24"/>
          <w:szCs w:val="24"/>
        </w:rPr>
        <w:t> </w:t>
      </w:r>
      <w:r w:rsidRPr="003016F4">
        <w:rPr>
          <w:rFonts w:ascii="Times New Roman" w:hAnsi="Times New Roman" w:cs="Times New Roman"/>
          <w:noProof/>
          <w:sz w:val="24"/>
          <w:szCs w:val="24"/>
        </w:rPr>
        <w:t xml:space="preserve">mērķrādītāja sasniegšana nebūs mazāka par 95 </w:t>
      </w:r>
      <w:r w:rsidR="00C7145A" w:rsidRPr="003016F4">
        <w:rPr>
          <w:rFonts w:ascii="Times New Roman" w:hAnsi="Times New Roman" w:cs="Times New Roman"/>
          <w:noProof/>
          <w:sz w:val="24"/>
          <w:szCs w:val="24"/>
        </w:rPr>
        <w:t>%</w:t>
      </w:r>
      <w:r w:rsidRPr="003016F4">
        <w:rPr>
          <w:rFonts w:ascii="Times New Roman" w:hAnsi="Times New Roman" w:cs="Times New Roman"/>
          <w:noProof/>
          <w:sz w:val="24"/>
          <w:szCs w:val="24"/>
        </w:rPr>
        <w:t xml:space="preserve"> </w:t>
      </w:r>
      <w:r w:rsidR="00A82A05">
        <w:rPr>
          <w:rFonts w:ascii="Times New Roman" w:hAnsi="Times New Roman" w:cs="Times New Roman"/>
          <w:noProof/>
          <w:sz w:val="24"/>
          <w:szCs w:val="24"/>
        </w:rPr>
        <w:t>jeb</w:t>
      </w:r>
      <w:r w:rsidRPr="003016F4">
        <w:rPr>
          <w:rFonts w:ascii="Times New Roman" w:hAnsi="Times New Roman" w:cs="Times New Roman"/>
          <w:noProof/>
          <w:sz w:val="24"/>
          <w:szCs w:val="24"/>
        </w:rPr>
        <w:t xml:space="preserve"> </w:t>
      </w:r>
      <w:r w:rsidR="00962373">
        <w:rPr>
          <w:rFonts w:ascii="Times New Roman" w:hAnsi="Times New Roman" w:cs="Times New Roman"/>
          <w:noProof/>
          <w:sz w:val="24"/>
          <w:szCs w:val="24"/>
        </w:rPr>
        <w:t xml:space="preserve">būs nodrošināta vides pieejamība </w:t>
      </w:r>
      <w:r w:rsidRPr="003016F4">
        <w:rPr>
          <w:rFonts w:ascii="Times New Roman" w:hAnsi="Times New Roman" w:cs="Times New Roman"/>
          <w:noProof/>
          <w:sz w:val="24"/>
          <w:szCs w:val="24"/>
        </w:rPr>
        <w:t>ne mazāk kā 60 ēk</w:t>
      </w:r>
      <w:r w:rsidR="00962373">
        <w:rPr>
          <w:rFonts w:ascii="Times New Roman" w:hAnsi="Times New Roman" w:cs="Times New Roman"/>
          <w:noProof/>
          <w:sz w:val="24"/>
          <w:szCs w:val="24"/>
        </w:rPr>
        <w:t xml:space="preserve">ās. Šāda mērķrādītāju vērtību izpildes nobīde </w:t>
      </w:r>
      <w:r w:rsidR="001B6B72">
        <w:rPr>
          <w:rFonts w:ascii="Times New Roman" w:hAnsi="Times New Roman" w:cs="Times New Roman"/>
          <w:noProof/>
          <w:sz w:val="24"/>
          <w:szCs w:val="24"/>
        </w:rPr>
        <w:t>5</w:t>
      </w:r>
      <w:r w:rsidR="0025120E">
        <w:rPr>
          <w:rFonts w:ascii="Times New Roman" w:hAnsi="Times New Roman" w:cs="Times New Roman"/>
          <w:noProof/>
          <w:sz w:val="24"/>
          <w:szCs w:val="24"/>
        </w:rPr>
        <w:t xml:space="preserve"> </w:t>
      </w:r>
      <w:r w:rsidR="001B6B72">
        <w:rPr>
          <w:rFonts w:ascii="Times New Roman" w:hAnsi="Times New Roman" w:cs="Times New Roman"/>
          <w:noProof/>
          <w:sz w:val="24"/>
          <w:szCs w:val="24"/>
        </w:rPr>
        <w:t>%</w:t>
      </w:r>
      <w:r w:rsidR="003B4E00">
        <w:rPr>
          <w:rFonts w:ascii="Times New Roman" w:hAnsi="Times New Roman" w:cs="Times New Roman"/>
          <w:noProof/>
          <w:sz w:val="24"/>
          <w:szCs w:val="24"/>
        </w:rPr>
        <w:t xml:space="preserve"> apmērā ir</w:t>
      </w:r>
      <w:r w:rsidR="00962373">
        <w:rPr>
          <w:rFonts w:ascii="Times New Roman" w:hAnsi="Times New Roman" w:cs="Times New Roman"/>
          <w:noProof/>
          <w:sz w:val="24"/>
          <w:szCs w:val="24"/>
        </w:rPr>
        <w:t xml:space="preserve"> pieļaujam</w:t>
      </w:r>
      <w:r w:rsidR="003B4E00">
        <w:rPr>
          <w:rFonts w:ascii="Times New Roman" w:hAnsi="Times New Roman" w:cs="Times New Roman"/>
          <w:noProof/>
          <w:sz w:val="24"/>
          <w:szCs w:val="24"/>
        </w:rPr>
        <w:t>a arī</w:t>
      </w:r>
      <w:r w:rsidR="00715D20">
        <w:rPr>
          <w:rFonts w:ascii="Times New Roman" w:hAnsi="Times New Roman" w:cs="Times New Roman"/>
          <w:noProof/>
          <w:sz w:val="24"/>
          <w:szCs w:val="24"/>
        </w:rPr>
        <w:t xml:space="preserve"> atbilst</w:t>
      </w:r>
      <w:r w:rsidR="00962373">
        <w:rPr>
          <w:rFonts w:ascii="Times New Roman" w:hAnsi="Times New Roman" w:cs="Times New Roman"/>
          <w:noProof/>
          <w:sz w:val="24"/>
          <w:szCs w:val="24"/>
        </w:rPr>
        <w:t>oši</w:t>
      </w:r>
      <w:r w:rsidRPr="003016F4">
        <w:rPr>
          <w:rFonts w:ascii="Times New Roman" w:hAnsi="Times New Roman" w:cs="Times New Roman"/>
          <w:noProof/>
          <w:sz w:val="24"/>
          <w:szCs w:val="24"/>
        </w:rPr>
        <w:t xml:space="preserve"> </w:t>
      </w:r>
      <w:r w:rsidR="00DA5D18">
        <w:rPr>
          <w:rFonts w:ascii="Times New Roman" w:hAnsi="Times New Roman" w:cs="Times New Roman"/>
          <w:noProof/>
          <w:sz w:val="24"/>
          <w:szCs w:val="24"/>
        </w:rPr>
        <w:t>EK</w:t>
      </w:r>
      <w:r w:rsidRPr="00A1080C">
        <w:rPr>
          <w:rFonts w:ascii="Times New Roman" w:hAnsi="Times New Roman" w:cs="Times New Roman"/>
          <w:noProof/>
          <w:sz w:val="24"/>
          <w:szCs w:val="24"/>
        </w:rPr>
        <w:t xml:space="preserve"> 2023. gada 21. februāra </w:t>
      </w:r>
      <w:r w:rsidR="002A392A" w:rsidRPr="00A1080C">
        <w:rPr>
          <w:rFonts w:ascii="Times New Roman" w:hAnsi="Times New Roman" w:cs="Times New Roman"/>
          <w:noProof/>
          <w:sz w:val="24"/>
          <w:szCs w:val="24"/>
        </w:rPr>
        <w:t>p</w:t>
      </w:r>
      <w:r w:rsidRPr="00A1080C">
        <w:rPr>
          <w:rFonts w:ascii="Times New Roman" w:hAnsi="Times New Roman" w:cs="Times New Roman"/>
          <w:noProof/>
          <w:sz w:val="24"/>
          <w:szCs w:val="24"/>
        </w:rPr>
        <w:t>aziņojum</w:t>
      </w:r>
      <w:r w:rsidR="002A392A" w:rsidRPr="00A1080C">
        <w:rPr>
          <w:rFonts w:ascii="Times New Roman" w:hAnsi="Times New Roman" w:cs="Times New Roman"/>
          <w:noProof/>
          <w:sz w:val="24"/>
          <w:szCs w:val="24"/>
        </w:rPr>
        <w:t>a</w:t>
      </w:r>
      <w:r w:rsidRPr="00A1080C">
        <w:rPr>
          <w:rFonts w:ascii="Times New Roman" w:hAnsi="Times New Roman" w:cs="Times New Roman"/>
          <w:noProof/>
          <w:sz w:val="24"/>
          <w:szCs w:val="24"/>
        </w:rPr>
        <w:t xml:space="preserve"> Eiropas Parlamentam un Padomei Nr. COM(2023) 99 final</w:t>
      </w:r>
      <w:r w:rsidR="00DA5D18" w:rsidRPr="00A1080C">
        <w:rPr>
          <w:rFonts w:ascii="Times New Roman" w:hAnsi="Times New Roman" w:cs="Times New Roman"/>
          <w:noProof/>
          <w:sz w:val="24"/>
          <w:szCs w:val="24"/>
        </w:rPr>
        <w:t xml:space="preserve"> “Atveseļošanas un noturības mehānisms: pirmie divi gadi Unikāls instruments ES zaļās un digitālās pārveides pamatā”</w:t>
      </w:r>
      <w:r w:rsidRPr="00A1080C">
        <w:rPr>
          <w:rFonts w:ascii="Times New Roman" w:hAnsi="Times New Roman" w:cs="Times New Roman"/>
          <w:noProof/>
          <w:sz w:val="24"/>
          <w:szCs w:val="24"/>
        </w:rPr>
        <w:t xml:space="preserve"> 3.3. sadaļ</w:t>
      </w:r>
      <w:r w:rsidR="002A392A" w:rsidRPr="00A1080C">
        <w:rPr>
          <w:rFonts w:ascii="Times New Roman" w:hAnsi="Times New Roman" w:cs="Times New Roman"/>
          <w:noProof/>
          <w:sz w:val="24"/>
          <w:szCs w:val="24"/>
        </w:rPr>
        <w:t>ā</w:t>
      </w:r>
      <w:r w:rsidRPr="00A1080C">
        <w:rPr>
          <w:rFonts w:ascii="Times New Roman" w:hAnsi="Times New Roman" w:cs="Times New Roman"/>
          <w:noProof/>
          <w:sz w:val="24"/>
          <w:szCs w:val="24"/>
        </w:rPr>
        <w:t xml:space="preserve"> "Maksājumu apturēšanas metodika" un II pielikum</w:t>
      </w:r>
      <w:r w:rsidR="002A392A" w:rsidRPr="00A1080C">
        <w:rPr>
          <w:rFonts w:ascii="Times New Roman" w:hAnsi="Times New Roman" w:cs="Times New Roman"/>
          <w:noProof/>
          <w:sz w:val="24"/>
          <w:szCs w:val="24"/>
        </w:rPr>
        <w:t>ā</w:t>
      </w:r>
      <w:r w:rsidRPr="00A1080C">
        <w:rPr>
          <w:rFonts w:ascii="Times New Roman" w:hAnsi="Times New Roman" w:cs="Times New Roman"/>
          <w:noProof/>
          <w:sz w:val="24"/>
          <w:szCs w:val="24"/>
        </w:rPr>
        <w:t xml:space="preserve"> "Komisijas metodika maksājumu apturēšanas noteikšanai saskaņā ar Atveseļošanas un noturības mehānisma regulu"</w:t>
      </w:r>
      <w:r w:rsidR="00D20843" w:rsidRPr="00A1080C">
        <w:rPr>
          <w:rFonts w:ascii="Times New Roman" w:hAnsi="Times New Roman" w:cs="Times New Roman"/>
          <w:noProof/>
          <w:sz w:val="24"/>
          <w:szCs w:val="24"/>
        </w:rPr>
        <w:t xml:space="preserve"> noteiktajam</w:t>
      </w:r>
      <w:r w:rsidRPr="00A1080C">
        <w:rPr>
          <w:rFonts w:ascii="Times New Roman" w:hAnsi="Times New Roman" w:cs="Times New Roman"/>
          <w:noProof/>
          <w:sz w:val="24"/>
          <w:szCs w:val="24"/>
        </w:rPr>
        <w:t xml:space="preserve">. </w:t>
      </w:r>
    </w:p>
    <w:p w14:paraId="3C8A54F1" w14:textId="3B104BE1" w:rsidR="005D74C1" w:rsidRPr="00D57906" w:rsidRDefault="000857B1" w:rsidP="005D74C1">
      <w:pPr>
        <w:pStyle w:val="Sarakstarindkopa"/>
        <w:numPr>
          <w:ilvl w:val="0"/>
          <w:numId w:val="4"/>
        </w:numPr>
        <w:tabs>
          <w:tab w:val="left" w:pos="993"/>
        </w:tabs>
        <w:ind w:left="0" w:firstLine="709"/>
        <w:jc w:val="both"/>
        <w:rPr>
          <w:rFonts w:ascii="Times New Roman" w:hAnsi="Times New Roman" w:cs="Times New Roman"/>
          <w:noProof/>
          <w:sz w:val="24"/>
          <w:szCs w:val="24"/>
        </w:rPr>
      </w:pPr>
      <w:r w:rsidRPr="00D57906">
        <w:rPr>
          <w:rFonts w:ascii="Times New Roman" w:hAnsi="Times New Roman" w:cs="Times New Roman"/>
          <w:noProof/>
          <w:sz w:val="24"/>
          <w:szCs w:val="24"/>
        </w:rPr>
        <w:t>Lai arī identificētās problēmas ietekmē 3.1.2.1.i.</w:t>
      </w:r>
      <w:r w:rsidR="00231CFA" w:rsidRPr="00D57906">
        <w:rPr>
          <w:rFonts w:ascii="Times New Roman" w:hAnsi="Times New Roman" w:cs="Times New Roman"/>
          <w:noProof/>
          <w:sz w:val="24"/>
          <w:szCs w:val="24"/>
        </w:rPr>
        <w:t> </w:t>
      </w:r>
      <w:r w:rsidRPr="00D57906">
        <w:rPr>
          <w:rFonts w:ascii="Times New Roman" w:hAnsi="Times New Roman" w:cs="Times New Roman"/>
          <w:noProof/>
          <w:sz w:val="24"/>
          <w:szCs w:val="24"/>
        </w:rPr>
        <w:t>investīcijas pirmās kārtas pasākumam noteiktā 113.</w:t>
      </w:r>
      <w:r w:rsidR="00231CFA" w:rsidRPr="00D57906">
        <w:rPr>
          <w:rFonts w:ascii="Times New Roman" w:hAnsi="Times New Roman" w:cs="Times New Roman"/>
          <w:noProof/>
          <w:sz w:val="24"/>
          <w:szCs w:val="24"/>
        </w:rPr>
        <w:t> </w:t>
      </w:r>
      <w:r w:rsidRPr="00D57906">
        <w:rPr>
          <w:rFonts w:ascii="Times New Roman" w:hAnsi="Times New Roman" w:cs="Times New Roman"/>
          <w:noProof/>
          <w:sz w:val="24"/>
          <w:szCs w:val="24"/>
        </w:rPr>
        <w:t xml:space="preserve">atskaites punkta izpildi noteiktajā termiņā, </w:t>
      </w:r>
      <w:r w:rsidR="001B6B72" w:rsidRPr="00D57906">
        <w:rPr>
          <w:rFonts w:ascii="Times New Roman" w:hAnsi="Times New Roman" w:cs="Times New Roman"/>
          <w:noProof/>
          <w:sz w:val="24"/>
          <w:szCs w:val="24"/>
        </w:rPr>
        <w:t xml:space="preserve">kopumā šī </w:t>
      </w:r>
      <w:r w:rsidR="00231CFA" w:rsidRPr="00D57906">
        <w:rPr>
          <w:rFonts w:ascii="Times New Roman" w:hAnsi="Times New Roman" w:cs="Times New Roman"/>
          <w:noProof/>
          <w:sz w:val="24"/>
          <w:szCs w:val="24"/>
        </w:rPr>
        <w:t xml:space="preserve">atskaites punkta </w:t>
      </w:r>
      <w:r w:rsidRPr="00D57906">
        <w:rPr>
          <w:rFonts w:ascii="Times New Roman" w:hAnsi="Times New Roman" w:cs="Times New Roman"/>
          <w:noProof/>
          <w:sz w:val="24"/>
          <w:szCs w:val="24"/>
        </w:rPr>
        <w:t xml:space="preserve">izpilde tiks nodrošināta līdz </w:t>
      </w:r>
      <w:r w:rsidR="001B6B72" w:rsidRPr="00D57906">
        <w:rPr>
          <w:rFonts w:ascii="Times New Roman" w:hAnsi="Times New Roman" w:cs="Times New Roman"/>
          <w:noProof/>
          <w:sz w:val="24"/>
          <w:szCs w:val="24"/>
        </w:rPr>
        <w:t>2024.</w:t>
      </w:r>
      <w:r w:rsidR="0025120E" w:rsidRPr="00D57906">
        <w:rPr>
          <w:rFonts w:ascii="Times New Roman" w:hAnsi="Times New Roman" w:cs="Times New Roman"/>
          <w:noProof/>
          <w:sz w:val="24"/>
          <w:szCs w:val="24"/>
        </w:rPr>
        <w:t> </w:t>
      </w:r>
      <w:r w:rsidR="001B6B72" w:rsidRPr="00D57906">
        <w:rPr>
          <w:rFonts w:ascii="Times New Roman" w:hAnsi="Times New Roman" w:cs="Times New Roman"/>
          <w:noProof/>
          <w:sz w:val="24"/>
          <w:szCs w:val="24"/>
        </w:rPr>
        <w:t xml:space="preserve">gada </w:t>
      </w:r>
      <w:r w:rsidRPr="00D57906">
        <w:rPr>
          <w:rFonts w:ascii="Times New Roman" w:hAnsi="Times New Roman" w:cs="Times New Roman"/>
          <w:noProof/>
          <w:sz w:val="24"/>
          <w:szCs w:val="24"/>
        </w:rPr>
        <w:t>maksājuma pieprasījuma iesniegšanai E</w:t>
      </w:r>
      <w:r w:rsidR="00A502D8" w:rsidRPr="00D57906">
        <w:rPr>
          <w:rFonts w:ascii="Times New Roman" w:hAnsi="Times New Roman" w:cs="Times New Roman"/>
          <w:noProof/>
          <w:sz w:val="24"/>
          <w:szCs w:val="24"/>
        </w:rPr>
        <w:t>K</w:t>
      </w:r>
      <w:r w:rsidR="00A4362D" w:rsidRPr="00D57906">
        <w:rPr>
          <w:rFonts w:ascii="Times New Roman" w:hAnsi="Times New Roman" w:cs="Times New Roman"/>
          <w:noProof/>
          <w:sz w:val="24"/>
          <w:szCs w:val="24"/>
        </w:rPr>
        <w:t xml:space="preserve"> (2025. gada beig</w:t>
      </w:r>
      <w:r w:rsidR="00C268CF" w:rsidRPr="00D57906">
        <w:rPr>
          <w:rFonts w:ascii="Times New Roman" w:hAnsi="Times New Roman" w:cs="Times New Roman"/>
          <w:noProof/>
          <w:sz w:val="24"/>
          <w:szCs w:val="24"/>
        </w:rPr>
        <w:t>ā</w:t>
      </w:r>
      <w:r w:rsidR="00A4362D" w:rsidRPr="00D57906">
        <w:rPr>
          <w:rFonts w:ascii="Times New Roman" w:hAnsi="Times New Roman" w:cs="Times New Roman"/>
          <w:noProof/>
          <w:sz w:val="24"/>
          <w:szCs w:val="24"/>
        </w:rPr>
        <w:t>s),</w:t>
      </w:r>
      <w:r w:rsidR="001B6B72" w:rsidRPr="00D57906">
        <w:rPr>
          <w:rFonts w:ascii="Times New Roman" w:hAnsi="Times New Roman" w:cs="Times New Roman"/>
          <w:noProof/>
          <w:sz w:val="24"/>
          <w:szCs w:val="24"/>
        </w:rPr>
        <w:t xml:space="preserve"> </w:t>
      </w:r>
      <w:r w:rsidR="005D74C1" w:rsidRPr="00D57906">
        <w:rPr>
          <w:rFonts w:ascii="Times New Roman" w:hAnsi="Times New Roman" w:cs="Times New Roman"/>
          <w:noProof/>
          <w:sz w:val="24"/>
          <w:szCs w:val="24"/>
        </w:rPr>
        <w:t>attiecīgi Labklājības ministrija informāciju par atskaites punkta izpildi sagatavos un iesniegs to Finanšu ministrijai Ministru kabineta 2021.</w:t>
      </w:r>
      <w:r w:rsidR="00D57906">
        <w:rPr>
          <w:rFonts w:ascii="Times New Roman" w:hAnsi="Times New Roman" w:cs="Times New Roman"/>
          <w:noProof/>
          <w:sz w:val="24"/>
          <w:szCs w:val="24"/>
        </w:rPr>
        <w:t> </w:t>
      </w:r>
      <w:r w:rsidR="005D74C1" w:rsidRPr="00D57906">
        <w:rPr>
          <w:rFonts w:ascii="Times New Roman" w:hAnsi="Times New Roman" w:cs="Times New Roman"/>
          <w:noProof/>
          <w:sz w:val="24"/>
          <w:szCs w:val="24"/>
        </w:rPr>
        <w:t>gada 7.</w:t>
      </w:r>
      <w:r w:rsidR="00D57906">
        <w:rPr>
          <w:rFonts w:ascii="Times New Roman" w:hAnsi="Times New Roman" w:cs="Times New Roman"/>
          <w:noProof/>
          <w:sz w:val="24"/>
          <w:szCs w:val="24"/>
        </w:rPr>
        <w:t> </w:t>
      </w:r>
      <w:r w:rsidR="005D74C1" w:rsidRPr="00D57906">
        <w:rPr>
          <w:rFonts w:ascii="Times New Roman" w:hAnsi="Times New Roman" w:cs="Times New Roman"/>
          <w:noProof/>
          <w:sz w:val="24"/>
          <w:szCs w:val="24"/>
        </w:rPr>
        <w:t>septembra noteikumu Nr.</w:t>
      </w:r>
      <w:r w:rsidR="00D57906">
        <w:rPr>
          <w:rFonts w:ascii="Times New Roman" w:hAnsi="Times New Roman" w:cs="Times New Roman"/>
          <w:noProof/>
          <w:sz w:val="24"/>
          <w:szCs w:val="24"/>
        </w:rPr>
        <w:t> </w:t>
      </w:r>
      <w:r w:rsidR="005D74C1" w:rsidRPr="00D57906">
        <w:rPr>
          <w:rFonts w:ascii="Times New Roman" w:hAnsi="Times New Roman" w:cs="Times New Roman"/>
          <w:noProof/>
          <w:sz w:val="24"/>
          <w:szCs w:val="24"/>
        </w:rPr>
        <w:t>621 "Eiropas Savienības Atveseļošanas un noturības mehānisma plāna īstenošanas un uzraudzības kārtība" noteiktajā termiņā, bet ne vēlāk kā līdz 2025.</w:t>
      </w:r>
      <w:r w:rsidR="00D57906">
        <w:rPr>
          <w:rFonts w:ascii="Times New Roman" w:hAnsi="Times New Roman" w:cs="Times New Roman"/>
          <w:noProof/>
          <w:sz w:val="24"/>
          <w:szCs w:val="24"/>
        </w:rPr>
        <w:t> </w:t>
      </w:r>
      <w:r w:rsidR="005D74C1" w:rsidRPr="00D57906">
        <w:rPr>
          <w:rFonts w:ascii="Times New Roman" w:hAnsi="Times New Roman" w:cs="Times New Roman"/>
          <w:noProof/>
          <w:sz w:val="24"/>
          <w:szCs w:val="24"/>
        </w:rPr>
        <w:t>gada 30.</w:t>
      </w:r>
      <w:r w:rsidR="00D57906">
        <w:rPr>
          <w:rFonts w:ascii="Times New Roman" w:hAnsi="Times New Roman" w:cs="Times New Roman"/>
          <w:noProof/>
          <w:sz w:val="24"/>
          <w:szCs w:val="24"/>
        </w:rPr>
        <w:t> </w:t>
      </w:r>
      <w:r w:rsidR="005D74C1" w:rsidRPr="00D57906">
        <w:rPr>
          <w:rFonts w:ascii="Times New Roman" w:hAnsi="Times New Roman" w:cs="Times New Roman"/>
          <w:noProof/>
          <w:sz w:val="24"/>
          <w:szCs w:val="24"/>
        </w:rPr>
        <w:t>jūnijam.</w:t>
      </w:r>
    </w:p>
    <w:sectPr w:rsidR="005D74C1" w:rsidRPr="00D57906" w:rsidSect="004F1344">
      <w:footerReference w:type="default" r:id="rId11"/>
      <w:pgSz w:w="11906" w:h="16838"/>
      <w:pgMar w:top="1134" w:right="170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7E66E" w14:textId="77777777" w:rsidR="00472962" w:rsidRDefault="00472962" w:rsidP="0050426E">
      <w:pPr>
        <w:spacing w:after="0" w:line="240" w:lineRule="auto"/>
      </w:pPr>
      <w:r>
        <w:separator/>
      </w:r>
    </w:p>
  </w:endnote>
  <w:endnote w:type="continuationSeparator" w:id="0">
    <w:p w14:paraId="2EC50DC4" w14:textId="77777777" w:rsidR="00472962" w:rsidRDefault="00472962" w:rsidP="00504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7205470"/>
      <w:docPartObj>
        <w:docPartGallery w:val="Page Numbers (Bottom of Page)"/>
        <w:docPartUnique/>
      </w:docPartObj>
    </w:sdtPr>
    <w:sdtEndPr/>
    <w:sdtContent>
      <w:p w14:paraId="6AA8276C" w14:textId="405BE7B8" w:rsidR="004F1344" w:rsidRDefault="004F1344">
        <w:pPr>
          <w:pStyle w:val="Kjene"/>
          <w:jc w:val="center"/>
        </w:pPr>
        <w:r>
          <w:fldChar w:fldCharType="begin"/>
        </w:r>
        <w:r>
          <w:instrText>PAGE   \* MERGEFORMAT</w:instrText>
        </w:r>
        <w:r>
          <w:fldChar w:fldCharType="separate"/>
        </w:r>
        <w:r>
          <w:t>2</w:t>
        </w:r>
        <w:r>
          <w:fldChar w:fldCharType="end"/>
        </w:r>
      </w:p>
    </w:sdtContent>
  </w:sdt>
  <w:p w14:paraId="66F0C23F" w14:textId="77777777" w:rsidR="004F1344" w:rsidRDefault="004F134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F4230" w14:textId="77777777" w:rsidR="00472962" w:rsidRDefault="00472962" w:rsidP="0050426E">
      <w:pPr>
        <w:spacing w:after="0" w:line="240" w:lineRule="auto"/>
      </w:pPr>
      <w:r>
        <w:separator/>
      </w:r>
    </w:p>
  </w:footnote>
  <w:footnote w:type="continuationSeparator" w:id="0">
    <w:p w14:paraId="6DB56282" w14:textId="77777777" w:rsidR="00472962" w:rsidRDefault="00472962" w:rsidP="0050426E">
      <w:pPr>
        <w:spacing w:after="0" w:line="240" w:lineRule="auto"/>
      </w:pPr>
      <w:r>
        <w:continuationSeparator/>
      </w:r>
    </w:p>
  </w:footnote>
  <w:footnote w:id="1">
    <w:p w14:paraId="7D0F30E0" w14:textId="77777777" w:rsidR="00DA71A8" w:rsidRPr="004C08C1" w:rsidRDefault="00DA71A8" w:rsidP="00DA71A8">
      <w:pPr>
        <w:pStyle w:val="Vresteksts"/>
        <w:rPr>
          <w:rFonts w:ascii="Times New Roman" w:hAnsi="Times New Roman" w:cs="Times New Roman"/>
          <w:sz w:val="18"/>
          <w:szCs w:val="18"/>
        </w:rPr>
      </w:pPr>
      <w:r w:rsidRPr="004C08C1">
        <w:rPr>
          <w:rStyle w:val="Vresatsauce"/>
          <w:rFonts w:ascii="Times New Roman" w:hAnsi="Times New Roman" w:cs="Times New Roman"/>
          <w:sz w:val="18"/>
          <w:szCs w:val="18"/>
        </w:rPr>
        <w:footnoteRef/>
      </w:r>
      <w:r w:rsidRPr="004C08C1">
        <w:rPr>
          <w:rFonts w:ascii="Times New Roman" w:hAnsi="Times New Roman" w:cs="Times New Roman"/>
          <w:sz w:val="18"/>
          <w:szCs w:val="18"/>
        </w:rPr>
        <w:t xml:space="preserve"> Pieejams: </w:t>
      </w:r>
      <w:hyperlink r:id="rId1" w:history="1">
        <w:r w:rsidRPr="004C08C1">
          <w:rPr>
            <w:rStyle w:val="Hipersaite"/>
            <w:rFonts w:ascii="Times New Roman" w:hAnsi="Times New Roman" w:cs="Times New Roman"/>
            <w:sz w:val="18"/>
            <w:szCs w:val="18"/>
          </w:rPr>
          <w:t>https://tapportals.mk.gov.lv/meetings/protocols/14211aa5-618f-4197-b183-bb0c609e23b9</w:t>
        </w:r>
      </w:hyperlink>
    </w:p>
  </w:footnote>
  <w:footnote w:id="2">
    <w:p w14:paraId="384184E1" w14:textId="1C09B2BE" w:rsidR="009F5F90" w:rsidRDefault="009F5F90" w:rsidP="00832CDD">
      <w:pPr>
        <w:pStyle w:val="Vresteksts"/>
        <w:jc w:val="both"/>
        <w:rPr>
          <w:noProof/>
        </w:rPr>
      </w:pPr>
      <w:r>
        <w:rPr>
          <w:rStyle w:val="Vresatsauce"/>
        </w:rPr>
        <w:footnoteRef/>
      </w:r>
      <w:r>
        <w:t xml:space="preserve"> </w:t>
      </w:r>
      <w:r w:rsidR="00832CDD" w:rsidRPr="00832CDD">
        <w:rPr>
          <w:rFonts w:ascii="Times New Roman" w:hAnsi="Times New Roman" w:cs="Times New Roman"/>
          <w:noProof/>
          <w:sz w:val="16"/>
          <w:szCs w:val="16"/>
        </w:rPr>
        <w:t xml:space="preserve">Uz </w:t>
      </w:r>
      <w:r w:rsidRPr="00832CDD">
        <w:rPr>
          <w:rFonts w:ascii="Times New Roman" w:eastAsia="Calibri" w:hAnsi="Times New Roman" w:cs="Times New Roman"/>
          <w:bCs/>
          <w:noProof/>
          <w:color w:val="000000" w:themeColor="text1"/>
          <w:sz w:val="16"/>
          <w:szCs w:val="16"/>
        </w:rPr>
        <w:t>2024. gada 30. jūniju ir noslēgusies viena projekta īstenošana, kura ietvaros nodrošināta piekļuve vienai Daugavpils valstspilsētas pašvaldības ēkai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22154"/>
    <w:multiLevelType w:val="multilevel"/>
    <w:tmpl w:val="79683080"/>
    <w:lvl w:ilvl="0">
      <w:start w:val="1"/>
      <w:numFmt w:val="none"/>
      <w:lvlText w:val="6.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15:restartNumberingAfterBreak="0">
    <w:nsid w:val="13C76FD2"/>
    <w:multiLevelType w:val="multilevel"/>
    <w:tmpl w:val="88B4E1F6"/>
    <w:lvl w:ilvl="0">
      <w:start w:val="1"/>
      <w:numFmt w:val="none"/>
      <w:lvlText w:val="6.2."/>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 w15:restartNumberingAfterBreak="0">
    <w:nsid w:val="3E643A83"/>
    <w:multiLevelType w:val="multilevel"/>
    <w:tmpl w:val="C44AFA96"/>
    <w:lvl w:ilvl="0">
      <w:start w:val="1"/>
      <w:numFmt w:val="decimal"/>
      <w:lvlText w:val="%1."/>
      <w:lvlJc w:val="left"/>
      <w:pPr>
        <w:ind w:left="720" w:hanging="360"/>
      </w:pPr>
    </w:lvl>
    <w:lvl w:ilvl="1">
      <w:start w:val="1"/>
      <w:numFmt w:val="decimal"/>
      <w:isLgl/>
      <w:lvlText w:val="%1.%2."/>
      <w:lvlJc w:val="left"/>
      <w:pPr>
        <w:ind w:left="1190" w:hanging="47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B605990"/>
    <w:multiLevelType w:val="multilevel"/>
    <w:tmpl w:val="79AA08A2"/>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71D1B9A"/>
    <w:multiLevelType w:val="multilevel"/>
    <w:tmpl w:val="4F6C3A08"/>
    <w:lvl w:ilvl="0">
      <w:start w:val="3"/>
      <w:numFmt w:val="decimal"/>
      <w:lvlText w:val="%1."/>
      <w:lvlJc w:val="left"/>
      <w:pPr>
        <w:ind w:left="540" w:hanging="540"/>
      </w:pPr>
      <w:rPr>
        <w:rFonts w:eastAsiaTheme="minorEastAsia" w:hint="default"/>
      </w:rPr>
    </w:lvl>
    <w:lvl w:ilvl="1">
      <w:start w:val="5"/>
      <w:numFmt w:val="decimal"/>
      <w:lvlText w:val="%1.%2."/>
      <w:lvlJc w:val="left"/>
      <w:pPr>
        <w:ind w:left="682" w:hanging="540"/>
      </w:pPr>
      <w:rPr>
        <w:rFonts w:eastAsiaTheme="minorEastAsia" w:hint="default"/>
      </w:rPr>
    </w:lvl>
    <w:lvl w:ilvl="2">
      <w:start w:val="1"/>
      <w:numFmt w:val="decimal"/>
      <w:lvlText w:val="%1.%2.%3."/>
      <w:lvlJc w:val="left"/>
      <w:pPr>
        <w:ind w:left="1571" w:hanging="720"/>
      </w:pPr>
      <w:rPr>
        <w:rFonts w:eastAsiaTheme="minorEastAsia" w:hint="default"/>
      </w:rPr>
    </w:lvl>
    <w:lvl w:ilvl="3">
      <w:start w:val="1"/>
      <w:numFmt w:val="decimal"/>
      <w:lvlText w:val="%1.%2.%3.%4."/>
      <w:lvlJc w:val="left"/>
      <w:pPr>
        <w:ind w:left="1146" w:hanging="720"/>
      </w:pPr>
      <w:rPr>
        <w:rFonts w:eastAsiaTheme="minorEastAsia" w:hint="default"/>
      </w:rPr>
    </w:lvl>
    <w:lvl w:ilvl="4">
      <w:start w:val="1"/>
      <w:numFmt w:val="decimal"/>
      <w:lvlText w:val="%1.%2.%3.%4.%5."/>
      <w:lvlJc w:val="left"/>
      <w:pPr>
        <w:ind w:left="1648" w:hanging="1080"/>
      </w:pPr>
      <w:rPr>
        <w:rFonts w:eastAsiaTheme="minorEastAsia" w:hint="default"/>
      </w:rPr>
    </w:lvl>
    <w:lvl w:ilvl="5">
      <w:start w:val="1"/>
      <w:numFmt w:val="decimal"/>
      <w:lvlText w:val="%1.%2.%3.%4.%5.%6."/>
      <w:lvlJc w:val="left"/>
      <w:pPr>
        <w:ind w:left="1790" w:hanging="1080"/>
      </w:pPr>
      <w:rPr>
        <w:rFonts w:eastAsiaTheme="minorEastAsia" w:hint="default"/>
      </w:rPr>
    </w:lvl>
    <w:lvl w:ilvl="6">
      <w:start w:val="1"/>
      <w:numFmt w:val="decimal"/>
      <w:lvlText w:val="%1.%2.%3.%4.%5.%6.%7."/>
      <w:lvlJc w:val="left"/>
      <w:pPr>
        <w:ind w:left="2292" w:hanging="1440"/>
      </w:pPr>
      <w:rPr>
        <w:rFonts w:eastAsiaTheme="minorEastAsia" w:hint="default"/>
      </w:rPr>
    </w:lvl>
    <w:lvl w:ilvl="7">
      <w:start w:val="1"/>
      <w:numFmt w:val="decimal"/>
      <w:lvlText w:val="%1.%2.%3.%4.%5.%6.%7.%8."/>
      <w:lvlJc w:val="left"/>
      <w:pPr>
        <w:ind w:left="2434" w:hanging="1440"/>
      </w:pPr>
      <w:rPr>
        <w:rFonts w:eastAsiaTheme="minorEastAsia" w:hint="default"/>
      </w:rPr>
    </w:lvl>
    <w:lvl w:ilvl="8">
      <w:start w:val="1"/>
      <w:numFmt w:val="decimal"/>
      <w:lvlText w:val="%1.%2.%3.%4.%5.%6.%7.%8.%9."/>
      <w:lvlJc w:val="left"/>
      <w:pPr>
        <w:ind w:left="2936" w:hanging="1800"/>
      </w:pPr>
      <w:rPr>
        <w:rFonts w:eastAsiaTheme="minorEastAsia" w:hint="default"/>
      </w:rPr>
    </w:lvl>
  </w:abstractNum>
  <w:abstractNum w:abstractNumId="5" w15:restartNumberingAfterBreak="0">
    <w:nsid w:val="6EBB5217"/>
    <w:multiLevelType w:val="multilevel"/>
    <w:tmpl w:val="67E8D124"/>
    <w:lvl w:ilvl="0">
      <w:start w:val="1"/>
      <w:numFmt w:val="none"/>
      <w:lvlText w:val="6.4."/>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7254626F"/>
    <w:multiLevelType w:val="hybridMultilevel"/>
    <w:tmpl w:val="7FF6A5B4"/>
    <w:lvl w:ilvl="0" w:tplc="7A385796">
      <w:start w:val="1"/>
      <w:numFmt w:val="decimal"/>
      <w:lvlText w:val="%1."/>
      <w:lvlJc w:val="left"/>
      <w:pPr>
        <w:ind w:left="720" w:hanging="360"/>
      </w:pPr>
      <w:rPr>
        <w:rFonts w:hint="default"/>
        <w:color w:val="414142"/>
      </w:rPr>
    </w:lvl>
    <w:lvl w:ilvl="1" w:tplc="7F3A6ADC">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8F81E12"/>
    <w:multiLevelType w:val="multilevel"/>
    <w:tmpl w:val="88BACAE2"/>
    <w:lvl w:ilvl="0">
      <w:start w:val="1"/>
      <w:numFmt w:val="none"/>
      <w:lvlText w:val="6.3."/>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num w:numId="1">
    <w:abstractNumId w:val="6"/>
  </w:num>
  <w:num w:numId="2">
    <w:abstractNumId w:val="4"/>
  </w:num>
  <w:num w:numId="3">
    <w:abstractNumId w:val="3"/>
  </w:num>
  <w:num w:numId="4">
    <w:abstractNumId w:val="2"/>
  </w:num>
  <w:num w:numId="5">
    <w:abstractNumId w:val="0"/>
  </w:num>
  <w:num w:numId="6">
    <w:abstractNumId w:val="1"/>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A11"/>
    <w:rsid w:val="00010BD7"/>
    <w:rsid w:val="0003207B"/>
    <w:rsid w:val="00033C06"/>
    <w:rsid w:val="000421C5"/>
    <w:rsid w:val="0004381C"/>
    <w:rsid w:val="0005099F"/>
    <w:rsid w:val="000557EB"/>
    <w:rsid w:val="000772EF"/>
    <w:rsid w:val="00080B15"/>
    <w:rsid w:val="00083311"/>
    <w:rsid w:val="000857B1"/>
    <w:rsid w:val="000966FB"/>
    <w:rsid w:val="000A725A"/>
    <w:rsid w:val="000C38B9"/>
    <w:rsid w:val="000C4C11"/>
    <w:rsid w:val="000D56AE"/>
    <w:rsid w:val="000F3D40"/>
    <w:rsid w:val="0010542C"/>
    <w:rsid w:val="001122BC"/>
    <w:rsid w:val="0013116B"/>
    <w:rsid w:val="00141075"/>
    <w:rsid w:val="00155BA2"/>
    <w:rsid w:val="00171CC7"/>
    <w:rsid w:val="00172866"/>
    <w:rsid w:val="001950BE"/>
    <w:rsid w:val="001B578E"/>
    <w:rsid w:val="001B6B72"/>
    <w:rsid w:val="001C7774"/>
    <w:rsid w:val="001E2CF0"/>
    <w:rsid w:val="001F4B51"/>
    <w:rsid w:val="002040F6"/>
    <w:rsid w:val="0020715F"/>
    <w:rsid w:val="002168FF"/>
    <w:rsid w:val="00231CFA"/>
    <w:rsid w:val="00235A11"/>
    <w:rsid w:val="0025120E"/>
    <w:rsid w:val="00265FF8"/>
    <w:rsid w:val="00267888"/>
    <w:rsid w:val="00275F9E"/>
    <w:rsid w:val="002A392A"/>
    <w:rsid w:val="002B23B4"/>
    <w:rsid w:val="002E0FDD"/>
    <w:rsid w:val="002E2FD7"/>
    <w:rsid w:val="002F7AF5"/>
    <w:rsid w:val="003016F4"/>
    <w:rsid w:val="00307E1B"/>
    <w:rsid w:val="00324C14"/>
    <w:rsid w:val="00345AF0"/>
    <w:rsid w:val="00345AF5"/>
    <w:rsid w:val="00351B81"/>
    <w:rsid w:val="00372823"/>
    <w:rsid w:val="00374118"/>
    <w:rsid w:val="003831CF"/>
    <w:rsid w:val="00387A0D"/>
    <w:rsid w:val="003939A1"/>
    <w:rsid w:val="003A2D9C"/>
    <w:rsid w:val="003A3A53"/>
    <w:rsid w:val="003B118F"/>
    <w:rsid w:val="003B4E00"/>
    <w:rsid w:val="003D16F0"/>
    <w:rsid w:val="003E038C"/>
    <w:rsid w:val="003E5A36"/>
    <w:rsid w:val="004161FF"/>
    <w:rsid w:val="00416ECB"/>
    <w:rsid w:val="00417841"/>
    <w:rsid w:val="00434CDA"/>
    <w:rsid w:val="00441BD7"/>
    <w:rsid w:val="00444BA6"/>
    <w:rsid w:val="004603F6"/>
    <w:rsid w:val="0047169D"/>
    <w:rsid w:val="00472962"/>
    <w:rsid w:val="004757E9"/>
    <w:rsid w:val="00476BBF"/>
    <w:rsid w:val="004811F0"/>
    <w:rsid w:val="004929E2"/>
    <w:rsid w:val="00493561"/>
    <w:rsid w:val="004971F5"/>
    <w:rsid w:val="004A06CC"/>
    <w:rsid w:val="004C08C1"/>
    <w:rsid w:val="004C6DB7"/>
    <w:rsid w:val="004C73CB"/>
    <w:rsid w:val="004E506B"/>
    <w:rsid w:val="004F1344"/>
    <w:rsid w:val="0050426E"/>
    <w:rsid w:val="005044FA"/>
    <w:rsid w:val="0051367D"/>
    <w:rsid w:val="00516446"/>
    <w:rsid w:val="005379CD"/>
    <w:rsid w:val="0055661B"/>
    <w:rsid w:val="005730D6"/>
    <w:rsid w:val="00592D89"/>
    <w:rsid w:val="00597031"/>
    <w:rsid w:val="005A15F4"/>
    <w:rsid w:val="005A60B3"/>
    <w:rsid w:val="005B1B61"/>
    <w:rsid w:val="005B55E4"/>
    <w:rsid w:val="005B6A02"/>
    <w:rsid w:val="005C0000"/>
    <w:rsid w:val="005C00E6"/>
    <w:rsid w:val="005C0FB4"/>
    <w:rsid w:val="005C15E2"/>
    <w:rsid w:val="005D2E7F"/>
    <w:rsid w:val="005D74C1"/>
    <w:rsid w:val="006070AE"/>
    <w:rsid w:val="00617795"/>
    <w:rsid w:val="006219B2"/>
    <w:rsid w:val="00622F97"/>
    <w:rsid w:val="006242E8"/>
    <w:rsid w:val="0063403E"/>
    <w:rsid w:val="00635825"/>
    <w:rsid w:val="006426C4"/>
    <w:rsid w:val="00652406"/>
    <w:rsid w:val="00695BBD"/>
    <w:rsid w:val="00696C54"/>
    <w:rsid w:val="006A06B6"/>
    <w:rsid w:val="006A5B1B"/>
    <w:rsid w:val="006A6F3F"/>
    <w:rsid w:val="006B6E60"/>
    <w:rsid w:val="006D0CC8"/>
    <w:rsid w:val="0070096F"/>
    <w:rsid w:val="00703699"/>
    <w:rsid w:val="0070434C"/>
    <w:rsid w:val="00705D19"/>
    <w:rsid w:val="007104E2"/>
    <w:rsid w:val="00715D20"/>
    <w:rsid w:val="00724311"/>
    <w:rsid w:val="00744486"/>
    <w:rsid w:val="007512CD"/>
    <w:rsid w:val="00752A4D"/>
    <w:rsid w:val="00780D22"/>
    <w:rsid w:val="0078536A"/>
    <w:rsid w:val="007858BD"/>
    <w:rsid w:val="0079023D"/>
    <w:rsid w:val="007A1C95"/>
    <w:rsid w:val="007A512C"/>
    <w:rsid w:val="007C5A01"/>
    <w:rsid w:val="007F6876"/>
    <w:rsid w:val="008006B4"/>
    <w:rsid w:val="0080433C"/>
    <w:rsid w:val="00810C07"/>
    <w:rsid w:val="00810CDD"/>
    <w:rsid w:val="00812973"/>
    <w:rsid w:val="00832CDD"/>
    <w:rsid w:val="0085064D"/>
    <w:rsid w:val="00851138"/>
    <w:rsid w:val="00851436"/>
    <w:rsid w:val="008539AC"/>
    <w:rsid w:val="00883B1F"/>
    <w:rsid w:val="00885A7A"/>
    <w:rsid w:val="00886635"/>
    <w:rsid w:val="008938E2"/>
    <w:rsid w:val="008B2C8C"/>
    <w:rsid w:val="008B3382"/>
    <w:rsid w:val="008B432C"/>
    <w:rsid w:val="008B508E"/>
    <w:rsid w:val="008C677A"/>
    <w:rsid w:val="008D2733"/>
    <w:rsid w:val="008E040B"/>
    <w:rsid w:val="008E13E1"/>
    <w:rsid w:val="008F0AE9"/>
    <w:rsid w:val="008F20A1"/>
    <w:rsid w:val="008F75F1"/>
    <w:rsid w:val="00900E8D"/>
    <w:rsid w:val="00907FE4"/>
    <w:rsid w:val="0091516D"/>
    <w:rsid w:val="00922E90"/>
    <w:rsid w:val="00924AD6"/>
    <w:rsid w:val="009272C8"/>
    <w:rsid w:val="00927E47"/>
    <w:rsid w:val="0094213B"/>
    <w:rsid w:val="009506C6"/>
    <w:rsid w:val="00962373"/>
    <w:rsid w:val="00962785"/>
    <w:rsid w:val="00972493"/>
    <w:rsid w:val="00980875"/>
    <w:rsid w:val="00981576"/>
    <w:rsid w:val="00984E1D"/>
    <w:rsid w:val="009A6D1F"/>
    <w:rsid w:val="009A7566"/>
    <w:rsid w:val="009B0F3C"/>
    <w:rsid w:val="009C1E51"/>
    <w:rsid w:val="009D7E76"/>
    <w:rsid w:val="009E7D2C"/>
    <w:rsid w:val="009F5F90"/>
    <w:rsid w:val="00A1078D"/>
    <w:rsid w:val="00A1080C"/>
    <w:rsid w:val="00A1234E"/>
    <w:rsid w:val="00A13D74"/>
    <w:rsid w:val="00A31A2E"/>
    <w:rsid w:val="00A320AE"/>
    <w:rsid w:val="00A3537C"/>
    <w:rsid w:val="00A36D59"/>
    <w:rsid w:val="00A4025C"/>
    <w:rsid w:val="00A4362D"/>
    <w:rsid w:val="00A436AB"/>
    <w:rsid w:val="00A502D8"/>
    <w:rsid w:val="00A514BC"/>
    <w:rsid w:val="00A6341D"/>
    <w:rsid w:val="00A639D8"/>
    <w:rsid w:val="00A82A05"/>
    <w:rsid w:val="00A919A7"/>
    <w:rsid w:val="00A92989"/>
    <w:rsid w:val="00A97EEF"/>
    <w:rsid w:val="00AB26B3"/>
    <w:rsid w:val="00AB57AA"/>
    <w:rsid w:val="00AC1B76"/>
    <w:rsid w:val="00AC794F"/>
    <w:rsid w:val="00AD71CA"/>
    <w:rsid w:val="00AE602F"/>
    <w:rsid w:val="00AE7B5F"/>
    <w:rsid w:val="00B12784"/>
    <w:rsid w:val="00B36D26"/>
    <w:rsid w:val="00B40AB2"/>
    <w:rsid w:val="00B42262"/>
    <w:rsid w:val="00B46D1F"/>
    <w:rsid w:val="00B7379E"/>
    <w:rsid w:val="00B95F8D"/>
    <w:rsid w:val="00BD1D24"/>
    <w:rsid w:val="00BD779E"/>
    <w:rsid w:val="00BE113F"/>
    <w:rsid w:val="00BE2BDF"/>
    <w:rsid w:val="00BF291F"/>
    <w:rsid w:val="00C22793"/>
    <w:rsid w:val="00C257E6"/>
    <w:rsid w:val="00C268CF"/>
    <w:rsid w:val="00C43299"/>
    <w:rsid w:val="00C52E28"/>
    <w:rsid w:val="00C56595"/>
    <w:rsid w:val="00C61812"/>
    <w:rsid w:val="00C7145A"/>
    <w:rsid w:val="00C7388C"/>
    <w:rsid w:val="00C744D6"/>
    <w:rsid w:val="00C75763"/>
    <w:rsid w:val="00C8001A"/>
    <w:rsid w:val="00C8688D"/>
    <w:rsid w:val="00C9407D"/>
    <w:rsid w:val="00CA12E6"/>
    <w:rsid w:val="00CA2962"/>
    <w:rsid w:val="00CA424B"/>
    <w:rsid w:val="00CB499E"/>
    <w:rsid w:val="00CB5A0F"/>
    <w:rsid w:val="00CB66CF"/>
    <w:rsid w:val="00CC210B"/>
    <w:rsid w:val="00CC3FD0"/>
    <w:rsid w:val="00CE5A17"/>
    <w:rsid w:val="00CE672C"/>
    <w:rsid w:val="00CF6A73"/>
    <w:rsid w:val="00D06DC0"/>
    <w:rsid w:val="00D20843"/>
    <w:rsid w:val="00D2470E"/>
    <w:rsid w:val="00D348F3"/>
    <w:rsid w:val="00D34E7D"/>
    <w:rsid w:val="00D400C5"/>
    <w:rsid w:val="00D45F8E"/>
    <w:rsid w:val="00D57906"/>
    <w:rsid w:val="00D7698B"/>
    <w:rsid w:val="00D97FC5"/>
    <w:rsid w:val="00DA5D18"/>
    <w:rsid w:val="00DA71A8"/>
    <w:rsid w:val="00DB7EC9"/>
    <w:rsid w:val="00DC03E1"/>
    <w:rsid w:val="00DD4E65"/>
    <w:rsid w:val="00DD656C"/>
    <w:rsid w:val="00DE0FD4"/>
    <w:rsid w:val="00DE214F"/>
    <w:rsid w:val="00DE3A34"/>
    <w:rsid w:val="00DF2DF9"/>
    <w:rsid w:val="00E032DA"/>
    <w:rsid w:val="00E04AAA"/>
    <w:rsid w:val="00E05CAF"/>
    <w:rsid w:val="00E25F83"/>
    <w:rsid w:val="00E448B0"/>
    <w:rsid w:val="00E64D54"/>
    <w:rsid w:val="00E6659A"/>
    <w:rsid w:val="00E67E9B"/>
    <w:rsid w:val="00E70B76"/>
    <w:rsid w:val="00E80949"/>
    <w:rsid w:val="00E820BD"/>
    <w:rsid w:val="00E860A0"/>
    <w:rsid w:val="00E90FF6"/>
    <w:rsid w:val="00E92AE4"/>
    <w:rsid w:val="00EA1EA4"/>
    <w:rsid w:val="00EA4293"/>
    <w:rsid w:val="00EA6052"/>
    <w:rsid w:val="00EB650F"/>
    <w:rsid w:val="00EC0730"/>
    <w:rsid w:val="00EC5FEC"/>
    <w:rsid w:val="00ED0B49"/>
    <w:rsid w:val="00EE3A01"/>
    <w:rsid w:val="00EE5538"/>
    <w:rsid w:val="00EF6797"/>
    <w:rsid w:val="00F01300"/>
    <w:rsid w:val="00F02DC8"/>
    <w:rsid w:val="00F02E26"/>
    <w:rsid w:val="00F04391"/>
    <w:rsid w:val="00F15C15"/>
    <w:rsid w:val="00F2568F"/>
    <w:rsid w:val="00F319A9"/>
    <w:rsid w:val="00F34599"/>
    <w:rsid w:val="00F355EA"/>
    <w:rsid w:val="00F35C8F"/>
    <w:rsid w:val="00F42659"/>
    <w:rsid w:val="00F712C9"/>
    <w:rsid w:val="00F7344C"/>
    <w:rsid w:val="00F80CCA"/>
    <w:rsid w:val="00F842FA"/>
    <w:rsid w:val="00FA63A6"/>
    <w:rsid w:val="00FA6E0D"/>
    <w:rsid w:val="00FB2493"/>
    <w:rsid w:val="00FB75F2"/>
    <w:rsid w:val="00FB7A92"/>
    <w:rsid w:val="00FC11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102E4"/>
  <w15:chartTrackingRefBased/>
  <w15:docId w15:val="{7EBA801E-5CD7-4F0F-818F-EED20EA90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104E2"/>
    <w:pPr>
      <w:ind w:left="720"/>
      <w:contextualSpacing/>
    </w:pPr>
  </w:style>
  <w:style w:type="paragraph" w:styleId="Vresteksts">
    <w:name w:val="footnote text"/>
    <w:basedOn w:val="Parasts"/>
    <w:link w:val="VrestekstsRakstz"/>
    <w:uiPriority w:val="99"/>
    <w:semiHidden/>
    <w:unhideWhenUsed/>
    <w:rsid w:val="0050426E"/>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50426E"/>
    <w:rPr>
      <w:sz w:val="20"/>
      <w:szCs w:val="20"/>
    </w:rPr>
  </w:style>
  <w:style w:type="character" w:styleId="Vresatsauce">
    <w:name w:val="footnote reference"/>
    <w:basedOn w:val="Noklusjumarindkopasfonts"/>
    <w:uiPriority w:val="99"/>
    <w:semiHidden/>
    <w:unhideWhenUsed/>
    <w:rsid w:val="0050426E"/>
    <w:rPr>
      <w:vertAlign w:val="superscript"/>
    </w:rPr>
  </w:style>
  <w:style w:type="character" w:styleId="Hipersaite">
    <w:name w:val="Hyperlink"/>
    <w:uiPriority w:val="99"/>
    <w:unhideWhenUsed/>
    <w:rsid w:val="0050426E"/>
    <w:rPr>
      <w:color w:val="0000FF"/>
      <w:u w:val="single"/>
    </w:rPr>
  </w:style>
  <w:style w:type="character" w:styleId="Komentraatsauce">
    <w:name w:val="annotation reference"/>
    <w:basedOn w:val="Noklusjumarindkopasfonts"/>
    <w:uiPriority w:val="99"/>
    <w:semiHidden/>
    <w:unhideWhenUsed/>
    <w:rsid w:val="00883B1F"/>
    <w:rPr>
      <w:sz w:val="16"/>
      <w:szCs w:val="16"/>
    </w:rPr>
  </w:style>
  <w:style w:type="paragraph" w:styleId="Komentrateksts">
    <w:name w:val="annotation text"/>
    <w:basedOn w:val="Parasts"/>
    <w:link w:val="KomentratekstsRakstz"/>
    <w:uiPriority w:val="99"/>
    <w:unhideWhenUsed/>
    <w:rsid w:val="00883B1F"/>
    <w:pPr>
      <w:spacing w:line="240" w:lineRule="auto"/>
    </w:pPr>
    <w:rPr>
      <w:sz w:val="20"/>
      <w:szCs w:val="20"/>
    </w:rPr>
  </w:style>
  <w:style w:type="character" w:customStyle="1" w:styleId="KomentratekstsRakstz">
    <w:name w:val="Komentāra teksts Rakstz."/>
    <w:basedOn w:val="Noklusjumarindkopasfonts"/>
    <w:link w:val="Komentrateksts"/>
    <w:uiPriority w:val="99"/>
    <w:rsid w:val="00883B1F"/>
    <w:rPr>
      <w:sz w:val="20"/>
      <w:szCs w:val="20"/>
    </w:rPr>
  </w:style>
  <w:style w:type="paragraph" w:styleId="Komentratma">
    <w:name w:val="annotation subject"/>
    <w:basedOn w:val="Komentrateksts"/>
    <w:next w:val="Komentrateksts"/>
    <w:link w:val="KomentratmaRakstz"/>
    <w:uiPriority w:val="99"/>
    <w:semiHidden/>
    <w:unhideWhenUsed/>
    <w:rsid w:val="00883B1F"/>
    <w:rPr>
      <w:b/>
      <w:bCs/>
    </w:rPr>
  </w:style>
  <w:style w:type="character" w:customStyle="1" w:styleId="KomentratmaRakstz">
    <w:name w:val="Komentāra tēma Rakstz."/>
    <w:basedOn w:val="KomentratekstsRakstz"/>
    <w:link w:val="Komentratma"/>
    <w:uiPriority w:val="99"/>
    <w:semiHidden/>
    <w:rsid w:val="00883B1F"/>
    <w:rPr>
      <w:b/>
      <w:bCs/>
      <w:sz w:val="20"/>
      <w:szCs w:val="20"/>
    </w:rPr>
  </w:style>
  <w:style w:type="paragraph" w:styleId="Galvene">
    <w:name w:val="header"/>
    <w:basedOn w:val="Parasts"/>
    <w:link w:val="GalveneRakstz"/>
    <w:uiPriority w:val="99"/>
    <w:unhideWhenUsed/>
    <w:rsid w:val="00F355E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355EA"/>
  </w:style>
  <w:style w:type="paragraph" w:styleId="Kjene">
    <w:name w:val="footer"/>
    <w:basedOn w:val="Parasts"/>
    <w:link w:val="KjeneRakstz"/>
    <w:uiPriority w:val="99"/>
    <w:unhideWhenUsed/>
    <w:rsid w:val="00F355E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355EA"/>
  </w:style>
  <w:style w:type="paragraph" w:styleId="Prskatjums">
    <w:name w:val="Revision"/>
    <w:hidden/>
    <w:uiPriority w:val="99"/>
    <w:semiHidden/>
    <w:rsid w:val="002E0FDD"/>
    <w:pPr>
      <w:spacing w:after="0" w:line="240" w:lineRule="auto"/>
    </w:pPr>
  </w:style>
  <w:style w:type="paragraph" w:styleId="Balonteksts">
    <w:name w:val="Balloon Text"/>
    <w:basedOn w:val="Parasts"/>
    <w:link w:val="BalontekstsRakstz"/>
    <w:uiPriority w:val="99"/>
    <w:semiHidden/>
    <w:unhideWhenUsed/>
    <w:rsid w:val="0008331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83311"/>
    <w:rPr>
      <w:rFonts w:ascii="Segoe UI" w:hAnsi="Segoe UI" w:cs="Segoe UI"/>
      <w:sz w:val="18"/>
      <w:szCs w:val="18"/>
    </w:rPr>
  </w:style>
  <w:style w:type="character" w:styleId="Neatrisintapieminana">
    <w:name w:val="Unresolved Mention"/>
    <w:basedOn w:val="Noklusjumarindkopasfonts"/>
    <w:uiPriority w:val="99"/>
    <w:semiHidden/>
    <w:unhideWhenUsed/>
    <w:rsid w:val="004C08C1"/>
    <w:rPr>
      <w:color w:val="605E5C"/>
      <w:shd w:val="clear" w:color="auto" w:fill="E1DFDD"/>
    </w:rPr>
  </w:style>
  <w:style w:type="character" w:styleId="Izmantotahipersaite">
    <w:name w:val="FollowedHyperlink"/>
    <w:basedOn w:val="Noklusjumarindkopasfonts"/>
    <w:uiPriority w:val="99"/>
    <w:semiHidden/>
    <w:unhideWhenUsed/>
    <w:rsid w:val="00DA71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031718">
      <w:bodyDiv w:val="1"/>
      <w:marLeft w:val="0"/>
      <w:marRight w:val="0"/>
      <w:marTop w:val="0"/>
      <w:marBottom w:val="0"/>
      <w:divBdr>
        <w:top w:val="none" w:sz="0" w:space="0" w:color="auto"/>
        <w:left w:val="none" w:sz="0" w:space="0" w:color="auto"/>
        <w:bottom w:val="none" w:sz="0" w:space="0" w:color="auto"/>
        <w:right w:val="none" w:sz="0" w:space="0" w:color="auto"/>
      </w:divBdr>
    </w:div>
    <w:div w:id="1911623155">
      <w:bodyDiv w:val="1"/>
      <w:marLeft w:val="0"/>
      <w:marRight w:val="0"/>
      <w:marTop w:val="0"/>
      <w:marBottom w:val="0"/>
      <w:divBdr>
        <w:top w:val="none" w:sz="0" w:space="0" w:color="auto"/>
        <w:left w:val="none" w:sz="0" w:space="0" w:color="auto"/>
        <w:bottom w:val="none" w:sz="0" w:space="0" w:color="auto"/>
        <w:right w:val="none" w:sz="0" w:space="0" w:color="auto"/>
      </w:divBdr>
    </w:div>
    <w:div w:id="2105571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tapportals.mk.gov.lv/meetings/protocols/14211aa5-618f-4197-b183-bb0c609e23b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0b671a1-e750-4efc-a322-d42da312423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310CB980028E489AA38B5A3B725AD0" ma:contentTypeVersion="14" ma:contentTypeDescription="Create a new document." ma:contentTypeScope="" ma:versionID="75b3a2ad60185a35bee4fbf8b6ba6037">
  <xsd:schema xmlns:xsd="http://www.w3.org/2001/XMLSchema" xmlns:xs="http://www.w3.org/2001/XMLSchema" xmlns:p="http://schemas.microsoft.com/office/2006/metadata/properties" xmlns:ns3="30b671a1-e750-4efc-a322-d42da3124237" xmlns:ns4="14bf4ffe-e1de-4f56-a2d6-d8c72f6fd35a" targetNamespace="http://schemas.microsoft.com/office/2006/metadata/properties" ma:root="true" ma:fieldsID="d1933f60e8167ad0a80c7b1af10918b0" ns3:_="" ns4:_="">
    <xsd:import namespace="30b671a1-e750-4efc-a322-d42da3124237"/>
    <xsd:import namespace="14bf4ffe-e1de-4f56-a2d6-d8c72f6fd35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71a1-e750-4efc-a322-d42da312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bf4ffe-e1de-4f56-a2d6-d8c72f6fd3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AA2FB-B8A7-4D70-A944-508C4A4F3D3B}">
  <ds:schemaRefs>
    <ds:schemaRef ds:uri="http://schemas.microsoft.com/sharepoint/v3/contenttype/forms"/>
  </ds:schemaRefs>
</ds:datastoreItem>
</file>

<file path=customXml/itemProps2.xml><?xml version="1.0" encoding="utf-8"?>
<ds:datastoreItem xmlns:ds="http://schemas.openxmlformats.org/officeDocument/2006/customXml" ds:itemID="{A164AA6B-9CD2-4A79-8A0F-F6790D408E22}">
  <ds:schemaRefs>
    <ds:schemaRef ds:uri="http://schemas.microsoft.com/office/2006/metadata/properties"/>
    <ds:schemaRef ds:uri="http://schemas.microsoft.com/office/infopath/2007/PartnerControls"/>
    <ds:schemaRef ds:uri="30b671a1-e750-4efc-a322-d42da3124237"/>
  </ds:schemaRefs>
</ds:datastoreItem>
</file>

<file path=customXml/itemProps3.xml><?xml version="1.0" encoding="utf-8"?>
<ds:datastoreItem xmlns:ds="http://schemas.openxmlformats.org/officeDocument/2006/customXml" ds:itemID="{B948D985-E3F8-4169-98A5-97F0CEEC1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71a1-e750-4efc-a322-d42da3124237"/>
    <ds:schemaRef ds:uri="14bf4ffe-e1de-4f56-a2d6-d8c72f6fd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8BE2B7-C342-4A75-81D2-2299C2159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5934</Words>
  <Characters>3383</Characters>
  <Application>Microsoft Office Word</Application>
  <DocSecurity>4</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 Kalniņa</dc:creator>
  <cp:keywords/>
  <dc:description/>
  <cp:lastModifiedBy>Astra Kalniņa</cp:lastModifiedBy>
  <cp:revision>2</cp:revision>
  <dcterms:created xsi:type="dcterms:W3CDTF">2024-08-05T14:23:00Z</dcterms:created>
  <dcterms:modified xsi:type="dcterms:W3CDTF">2024-08-05T14:23:00Z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0x010100F6310CB980028E489AA38B5A3B725AD0</vt:lpwstr>
  </property>
</Properties>
</file>